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15C98" w:rsidRPr="00067175" w:rsidRDefault="00F15C98" w:rsidP="00F15C98">
      <w:pPr>
        <w:tabs>
          <w:tab w:val="center" w:pos="4536"/>
          <w:tab w:val="right" w:pos="8280"/>
          <w:tab w:val="right" w:pos="9781"/>
        </w:tabs>
        <w:ind w:right="-58"/>
        <w:rPr>
          <w:rFonts w:ascii="Arial" w:eastAsiaTheme="minorEastAsia" w:hAnsi="Arial" w:cs="Arial"/>
          <w:b/>
          <w:bCs/>
          <w:sz w:val="22"/>
          <w:szCs w:val="22"/>
          <w:lang w:eastAsia="zh-CN"/>
        </w:rPr>
      </w:pPr>
      <w:bookmarkStart w:id="0" w:name="OLE_LINK132"/>
      <w:bookmarkStart w:id="1" w:name="OLE_LINK128"/>
      <w:r w:rsidRPr="00B935F6">
        <w:rPr>
          <w:rFonts w:ascii="Arial" w:hAnsi="Arial" w:cs="Arial"/>
          <w:b/>
          <w:bCs/>
          <w:sz w:val="22"/>
          <w:szCs w:val="22"/>
          <w:lang w:val="en-GB"/>
        </w:rPr>
        <w:t>3GPP TSG RAN WG1 Meeting</w:t>
      </w:r>
      <w:bookmarkEnd w:id="0"/>
      <w:bookmarkEnd w:id="1"/>
      <w:r w:rsidRPr="00B935F6">
        <w:rPr>
          <w:rFonts w:ascii="Arial" w:eastAsiaTheme="minorEastAsia" w:hAnsi="Arial" w:cs="Arial"/>
          <w:b/>
          <w:bCs/>
          <w:sz w:val="22"/>
          <w:szCs w:val="22"/>
          <w:lang w:val="en-GB" w:eastAsia="zh-CN"/>
        </w:rPr>
        <w:t xml:space="preserve"> #9</w:t>
      </w:r>
      <w:r w:rsidR="00E425DF">
        <w:rPr>
          <w:rFonts w:ascii="Arial" w:eastAsiaTheme="minorEastAsia" w:hAnsi="Arial" w:cs="Arial" w:hint="eastAsia"/>
          <w:b/>
          <w:bCs/>
          <w:sz w:val="22"/>
          <w:szCs w:val="22"/>
          <w:lang w:val="en-GB" w:eastAsia="zh-CN"/>
        </w:rPr>
        <w:t>5</w:t>
      </w:r>
      <w:r w:rsidRPr="00B935F6">
        <w:rPr>
          <w:rFonts w:ascii="Arial" w:eastAsiaTheme="minorEastAsia" w:hAnsi="Arial" w:cs="Arial"/>
          <w:b/>
          <w:bCs/>
          <w:sz w:val="22"/>
          <w:szCs w:val="22"/>
          <w:lang w:eastAsia="zh-CN"/>
        </w:rPr>
        <w:t xml:space="preserve">          </w:t>
      </w:r>
      <w:r w:rsidRPr="00B935F6">
        <w:rPr>
          <w:rFonts w:ascii="Arial" w:hAnsi="Arial" w:cs="Arial"/>
          <w:b/>
          <w:bCs/>
          <w:sz w:val="22"/>
          <w:szCs w:val="22"/>
        </w:rPr>
        <w:t xml:space="preserve">     </w:t>
      </w:r>
      <w:r w:rsidRPr="00B935F6">
        <w:rPr>
          <w:rFonts w:ascii="Arial" w:eastAsiaTheme="minorEastAsia" w:hAnsi="Arial" w:cs="Arial"/>
          <w:b/>
          <w:bCs/>
          <w:sz w:val="22"/>
          <w:szCs w:val="22"/>
          <w:lang w:eastAsia="zh-CN"/>
        </w:rPr>
        <w:t xml:space="preserve">                    </w:t>
      </w:r>
      <w:r w:rsidRPr="00B935F6">
        <w:rPr>
          <w:rFonts w:ascii="Arial" w:hAnsi="Arial" w:cs="Arial"/>
          <w:b/>
          <w:bCs/>
          <w:sz w:val="22"/>
          <w:szCs w:val="22"/>
        </w:rPr>
        <w:t xml:space="preserve"> </w:t>
      </w:r>
      <w:r w:rsidRPr="00B935F6">
        <w:rPr>
          <w:rFonts w:ascii="Arial" w:eastAsiaTheme="minorEastAsia" w:hAnsi="Arial" w:cs="Arial"/>
          <w:b/>
          <w:bCs/>
          <w:sz w:val="22"/>
          <w:szCs w:val="22"/>
          <w:lang w:eastAsia="zh-CN"/>
        </w:rPr>
        <w:t xml:space="preserve">                              </w:t>
      </w:r>
      <w:r w:rsidR="000E7390" w:rsidRPr="00B935F6">
        <w:rPr>
          <w:rFonts w:ascii="Arial" w:hAnsi="Arial" w:cs="Arial"/>
          <w:b/>
          <w:bCs/>
          <w:sz w:val="22"/>
          <w:szCs w:val="22"/>
        </w:rPr>
        <w:t>R1-</w:t>
      </w:r>
      <w:r w:rsidR="004B3322" w:rsidRPr="004B3322">
        <w:rPr>
          <w:rFonts w:ascii="Arial" w:hAnsi="Arial" w:cs="Arial"/>
          <w:b/>
          <w:bCs/>
          <w:sz w:val="22"/>
          <w:szCs w:val="22"/>
        </w:rPr>
        <w:t>18</w:t>
      </w:r>
      <w:r w:rsidR="00263EAF">
        <w:rPr>
          <w:rFonts w:ascii="Arial" w:eastAsiaTheme="minorEastAsia" w:hAnsi="Arial" w:cs="Arial" w:hint="eastAsia"/>
          <w:b/>
          <w:bCs/>
          <w:sz w:val="22"/>
          <w:szCs w:val="22"/>
          <w:lang w:eastAsia="zh-CN"/>
        </w:rPr>
        <w:t>12640</w:t>
      </w:r>
    </w:p>
    <w:p w:rsidR="00AE68AE" w:rsidRDefault="00AE68AE" w:rsidP="00AE68AE">
      <w:pPr>
        <w:pStyle w:val="ad"/>
        <w:rPr>
          <w:rFonts w:eastAsia="宋体" w:cs="Arial"/>
          <w:bCs/>
          <w:sz w:val="22"/>
          <w:szCs w:val="22"/>
          <w:lang w:eastAsia="zh-CN"/>
        </w:rPr>
      </w:pPr>
      <w:r w:rsidRPr="00A25A83">
        <w:rPr>
          <w:rFonts w:cs="Arial"/>
          <w:bCs/>
          <w:sz w:val="22"/>
        </w:rPr>
        <w:t>Spokane, USA, November 12</w:t>
      </w:r>
      <w:r w:rsidRPr="00A15A25">
        <w:rPr>
          <w:rFonts w:cs="Arial"/>
          <w:bCs/>
          <w:sz w:val="22"/>
          <w:vertAlign w:val="superscript"/>
        </w:rPr>
        <w:t>th</w:t>
      </w:r>
      <w:r w:rsidRPr="00A25A83">
        <w:rPr>
          <w:rFonts w:cs="Arial"/>
          <w:bCs/>
          <w:sz w:val="22"/>
        </w:rPr>
        <w:t xml:space="preserve"> – 16</w:t>
      </w:r>
      <w:r w:rsidRPr="00A15A25">
        <w:rPr>
          <w:rFonts w:cs="Arial"/>
          <w:bCs/>
          <w:sz w:val="22"/>
          <w:vertAlign w:val="superscript"/>
        </w:rPr>
        <w:t>th</w:t>
      </w:r>
      <w:r w:rsidRPr="00A25A83">
        <w:rPr>
          <w:rFonts w:cs="Arial"/>
          <w:bCs/>
          <w:sz w:val="22"/>
        </w:rPr>
        <w:t>, 2018</w:t>
      </w:r>
    </w:p>
    <w:p w:rsidR="00F15C98" w:rsidRPr="00AE68AE" w:rsidRDefault="00F15C98" w:rsidP="00F15C98">
      <w:pPr>
        <w:pStyle w:val="ad"/>
        <w:rPr>
          <w:rFonts w:eastAsiaTheme="minorEastAsia" w:cs="Arial"/>
          <w:sz w:val="22"/>
          <w:szCs w:val="22"/>
          <w:lang w:eastAsia="zh-CN"/>
        </w:rPr>
      </w:pPr>
    </w:p>
    <w:p w:rsidR="00F15C98" w:rsidRPr="00B935F6" w:rsidRDefault="00F15C98" w:rsidP="00F15C98">
      <w:pPr>
        <w:pStyle w:val="ad"/>
        <w:tabs>
          <w:tab w:val="clear" w:pos="4536"/>
          <w:tab w:val="left" w:pos="1800"/>
        </w:tabs>
        <w:ind w:left="1800" w:hanging="1800"/>
        <w:rPr>
          <w:rFonts w:cs="Arial"/>
          <w:sz w:val="22"/>
          <w:szCs w:val="22"/>
        </w:rPr>
      </w:pPr>
      <w:r w:rsidRPr="00B935F6">
        <w:rPr>
          <w:rFonts w:cs="Arial"/>
          <w:sz w:val="22"/>
          <w:szCs w:val="22"/>
        </w:rPr>
        <w:t>Source:</w:t>
      </w:r>
      <w:r w:rsidRPr="00B935F6">
        <w:rPr>
          <w:rFonts w:cs="Arial"/>
          <w:sz w:val="22"/>
          <w:szCs w:val="22"/>
        </w:rPr>
        <w:tab/>
        <w:t>CATT</w:t>
      </w:r>
    </w:p>
    <w:p w:rsidR="00F15C98" w:rsidRPr="00B935F6" w:rsidRDefault="00F15C98" w:rsidP="00F15C98">
      <w:pPr>
        <w:pStyle w:val="ad"/>
        <w:tabs>
          <w:tab w:val="clear" w:pos="4536"/>
          <w:tab w:val="left" w:pos="1798"/>
        </w:tabs>
        <w:ind w:left="1800" w:hanging="1800"/>
        <w:rPr>
          <w:rFonts w:eastAsiaTheme="minorEastAsia" w:cs="Arial"/>
          <w:sz w:val="22"/>
          <w:szCs w:val="22"/>
          <w:lang w:eastAsia="zh-CN"/>
        </w:rPr>
      </w:pPr>
      <w:r w:rsidRPr="00B935F6">
        <w:rPr>
          <w:rFonts w:cs="Arial"/>
          <w:sz w:val="22"/>
          <w:szCs w:val="22"/>
        </w:rPr>
        <w:t>Title:</w:t>
      </w:r>
      <w:r w:rsidRPr="00B935F6">
        <w:rPr>
          <w:rFonts w:cs="Arial"/>
          <w:sz w:val="22"/>
          <w:szCs w:val="22"/>
        </w:rPr>
        <w:tab/>
      </w:r>
      <w:r w:rsidR="008D1A1C" w:rsidRPr="008D1A1C">
        <w:rPr>
          <w:rFonts w:eastAsiaTheme="minorEastAsia" w:cs="Arial"/>
          <w:sz w:val="22"/>
          <w:szCs w:val="22"/>
          <w:lang w:eastAsia="zh-CN"/>
        </w:rPr>
        <w:t>Evaluation Methodology for UE Power Saving Scheme</w:t>
      </w:r>
    </w:p>
    <w:p w:rsidR="00F15C98" w:rsidRPr="00B935F6" w:rsidRDefault="00F15C98" w:rsidP="00F15C98">
      <w:pPr>
        <w:pStyle w:val="ad"/>
        <w:tabs>
          <w:tab w:val="clear" w:pos="4536"/>
          <w:tab w:val="left" w:pos="1910"/>
        </w:tabs>
        <w:ind w:left="1800" w:hanging="1800"/>
        <w:rPr>
          <w:rFonts w:eastAsiaTheme="minorEastAsia" w:cs="Arial"/>
          <w:sz w:val="22"/>
          <w:szCs w:val="22"/>
          <w:lang w:eastAsia="zh-CN"/>
        </w:rPr>
      </w:pPr>
      <w:r w:rsidRPr="00B935F6">
        <w:rPr>
          <w:rFonts w:cs="Arial"/>
          <w:sz w:val="22"/>
          <w:szCs w:val="22"/>
        </w:rPr>
        <w:t>Agenda Item:</w:t>
      </w:r>
      <w:r w:rsidRPr="00B935F6">
        <w:rPr>
          <w:rFonts w:cs="Arial"/>
          <w:sz w:val="22"/>
          <w:szCs w:val="22"/>
        </w:rPr>
        <w:tab/>
      </w:r>
      <w:r w:rsidR="00C32B78">
        <w:rPr>
          <w:rFonts w:eastAsiaTheme="minorEastAsia" w:cs="Arial" w:hint="eastAsia"/>
          <w:sz w:val="22"/>
          <w:szCs w:val="22"/>
          <w:lang w:eastAsia="zh-CN"/>
        </w:rPr>
        <w:t>7.2.</w:t>
      </w:r>
      <w:r w:rsidR="00573D6B">
        <w:rPr>
          <w:rFonts w:eastAsiaTheme="minorEastAsia" w:cs="Arial" w:hint="eastAsia"/>
          <w:sz w:val="22"/>
          <w:szCs w:val="22"/>
          <w:lang w:eastAsia="zh-CN"/>
        </w:rPr>
        <w:t>9</w:t>
      </w:r>
      <w:r w:rsidR="00C32B78">
        <w:rPr>
          <w:rFonts w:eastAsiaTheme="minorEastAsia" w:cs="Arial" w:hint="eastAsia"/>
          <w:sz w:val="22"/>
          <w:szCs w:val="22"/>
          <w:lang w:eastAsia="zh-CN"/>
        </w:rPr>
        <w:t>.1</w:t>
      </w:r>
    </w:p>
    <w:p w:rsidR="00F15C98" w:rsidRPr="00B935F6" w:rsidRDefault="00F15C98" w:rsidP="00A25231">
      <w:pPr>
        <w:pStyle w:val="ad"/>
        <w:tabs>
          <w:tab w:val="clear" w:pos="4536"/>
          <w:tab w:val="left" w:pos="1800"/>
        </w:tabs>
        <w:ind w:left="1800" w:hanging="1800"/>
        <w:rPr>
          <w:rFonts w:eastAsiaTheme="minorEastAsia" w:cs="Arial"/>
          <w:sz w:val="22"/>
          <w:szCs w:val="22"/>
          <w:lang w:eastAsia="zh-CN"/>
        </w:rPr>
      </w:pPr>
      <w:r w:rsidRPr="00B935F6">
        <w:rPr>
          <w:rFonts w:cs="Arial"/>
          <w:sz w:val="22"/>
          <w:szCs w:val="22"/>
        </w:rPr>
        <w:t>Document for:</w:t>
      </w:r>
      <w:r w:rsidRPr="00B935F6">
        <w:rPr>
          <w:rFonts w:cs="Arial"/>
          <w:sz w:val="22"/>
          <w:szCs w:val="22"/>
        </w:rPr>
        <w:tab/>
        <w:t xml:space="preserve">Discussion </w:t>
      </w:r>
      <w:r w:rsidRPr="00B935F6">
        <w:rPr>
          <w:rFonts w:eastAsia="Times New Roman" w:cs="Arial"/>
          <w:bCs/>
          <w:sz w:val="22"/>
          <w:szCs w:val="22"/>
          <w:lang w:val="en-GB"/>
        </w:rPr>
        <w:t>and</w:t>
      </w:r>
      <w:r w:rsidRPr="00B935F6">
        <w:rPr>
          <w:rFonts w:cs="Arial"/>
          <w:sz w:val="22"/>
          <w:szCs w:val="22"/>
        </w:rPr>
        <w:t xml:space="preserve"> Decision</w:t>
      </w:r>
    </w:p>
    <w:p w:rsidR="00830F4E" w:rsidRPr="0003648C" w:rsidRDefault="00830F4E" w:rsidP="005B581B">
      <w:pPr>
        <w:pBdr>
          <w:bottom w:val="single" w:sz="4" w:space="1" w:color="auto"/>
        </w:pBdr>
        <w:tabs>
          <w:tab w:val="left" w:pos="2552"/>
        </w:tabs>
        <w:jc w:val="both"/>
      </w:pPr>
    </w:p>
    <w:p w:rsidR="00ED5EF6" w:rsidRPr="0003648C" w:rsidRDefault="00B93626" w:rsidP="005B581B">
      <w:pPr>
        <w:pStyle w:val="1"/>
        <w:jc w:val="both"/>
        <w:rPr>
          <w:rFonts w:ascii="Times New Roman" w:hAnsi="Times New Roman"/>
        </w:rPr>
      </w:pPr>
      <w:r>
        <w:rPr>
          <w:rFonts w:ascii="Times New Roman" w:hAnsi="Times New Roman"/>
        </w:rPr>
        <w:t>Introduction</w:t>
      </w:r>
    </w:p>
    <w:p w:rsidR="00000000" w:rsidRDefault="00ED07EC" w:rsidP="00581777">
      <w:pPr>
        <w:spacing w:beforeLines="50"/>
        <w:jc w:val="both"/>
        <w:rPr>
          <w:rFonts w:eastAsiaTheme="minorEastAsia"/>
          <w:lang w:eastAsia="zh-CN"/>
        </w:rPr>
      </w:pPr>
      <w:r>
        <w:rPr>
          <w:rFonts w:eastAsiaTheme="minorEastAsia" w:hint="eastAsia"/>
          <w:lang w:eastAsia="zh-CN"/>
        </w:rPr>
        <w:t>In RAN</w:t>
      </w:r>
      <w:r w:rsidR="00470746">
        <w:rPr>
          <w:rFonts w:eastAsiaTheme="minorEastAsia" w:hint="eastAsia"/>
          <w:lang w:eastAsia="zh-CN"/>
        </w:rPr>
        <w:t>1</w:t>
      </w:r>
      <w:r>
        <w:rPr>
          <w:rFonts w:eastAsiaTheme="minorEastAsia" w:hint="eastAsia"/>
          <w:lang w:eastAsia="zh-CN"/>
        </w:rPr>
        <w:t>#</w:t>
      </w:r>
      <w:r w:rsidR="00470746">
        <w:rPr>
          <w:rFonts w:eastAsiaTheme="minorEastAsia" w:hint="eastAsia"/>
          <w:lang w:eastAsia="zh-CN"/>
        </w:rPr>
        <w:t>9</w:t>
      </w:r>
      <w:r w:rsidR="00BF69E6">
        <w:rPr>
          <w:rFonts w:eastAsiaTheme="minorEastAsia" w:hint="eastAsia"/>
          <w:lang w:eastAsia="zh-CN"/>
        </w:rPr>
        <w:t>4bis</w:t>
      </w:r>
      <w:r>
        <w:rPr>
          <w:rFonts w:eastAsiaTheme="minorEastAsia" w:hint="eastAsia"/>
          <w:lang w:eastAsia="zh-CN"/>
        </w:rPr>
        <w:t xml:space="preserve"> meeting, </w:t>
      </w:r>
      <w:r w:rsidR="00DA25DB">
        <w:rPr>
          <w:rFonts w:eastAsiaTheme="minorEastAsia" w:hint="eastAsia"/>
          <w:lang w:eastAsia="zh-CN"/>
        </w:rPr>
        <w:t xml:space="preserve">evaluation methodology and assumptions are discussed and </w:t>
      </w:r>
      <w:r w:rsidR="00546EC6">
        <w:rPr>
          <w:rFonts w:eastAsiaTheme="minorEastAsia"/>
          <w:lang w:eastAsia="zh-CN"/>
        </w:rPr>
        <w:t>achieved</w:t>
      </w:r>
      <w:r w:rsidR="00546EC6">
        <w:rPr>
          <w:rFonts w:eastAsiaTheme="minorEastAsia" w:hint="eastAsia"/>
          <w:lang w:eastAsia="zh-CN"/>
        </w:rPr>
        <w:t xml:space="preserve"> </w:t>
      </w:r>
      <w:r w:rsidR="004D432E">
        <w:rPr>
          <w:rFonts w:eastAsiaTheme="minorEastAsia" w:hint="eastAsia"/>
          <w:lang w:eastAsia="zh-CN"/>
        </w:rPr>
        <w:t xml:space="preserve">many </w:t>
      </w:r>
      <w:r w:rsidR="00DA25DB">
        <w:rPr>
          <w:rFonts w:eastAsiaTheme="minorEastAsia" w:hint="eastAsia"/>
          <w:lang w:eastAsia="zh-CN"/>
        </w:rPr>
        <w:t xml:space="preserve">fruitful </w:t>
      </w:r>
      <w:r w:rsidR="00DB5574">
        <w:rPr>
          <w:rFonts w:eastAsiaTheme="minorEastAsia"/>
          <w:lang w:eastAsia="zh-CN"/>
        </w:rPr>
        <w:t>agreements</w:t>
      </w:r>
      <w:r w:rsidR="00DB5574">
        <w:rPr>
          <w:rFonts w:eastAsiaTheme="minorEastAsia" w:hint="eastAsia"/>
          <w:lang w:eastAsia="zh-CN"/>
        </w:rPr>
        <w:t xml:space="preserve"> </w:t>
      </w:r>
      <w:r w:rsidR="00DA7F7C">
        <w:rPr>
          <w:rFonts w:eastAsiaTheme="minorEastAsia"/>
          <w:lang w:eastAsia="zh-CN"/>
        </w:rPr>
        <w:fldChar w:fldCharType="begin"/>
      </w:r>
      <w:r w:rsidR="00FB7248">
        <w:rPr>
          <w:rFonts w:eastAsiaTheme="minorEastAsia"/>
          <w:lang w:eastAsia="zh-CN"/>
        </w:rPr>
        <w:instrText xml:space="preserve"> REF _Ref527624763 \r \h </w:instrText>
      </w:r>
      <w:r w:rsidR="00DA7F7C">
        <w:rPr>
          <w:rFonts w:eastAsiaTheme="minorEastAsia"/>
          <w:lang w:eastAsia="zh-CN"/>
        </w:rPr>
      </w:r>
      <w:r w:rsidR="00DA7F7C">
        <w:rPr>
          <w:rFonts w:eastAsiaTheme="minorEastAsia"/>
          <w:lang w:eastAsia="zh-CN"/>
        </w:rPr>
        <w:fldChar w:fldCharType="separate"/>
      </w:r>
      <w:r w:rsidR="005B6FC0">
        <w:rPr>
          <w:rFonts w:eastAsiaTheme="minorEastAsia"/>
          <w:lang w:eastAsia="zh-CN"/>
        </w:rPr>
        <w:t>[1]</w:t>
      </w:r>
      <w:r w:rsidR="00DA7F7C">
        <w:rPr>
          <w:rFonts w:eastAsiaTheme="minorEastAsia"/>
          <w:lang w:eastAsia="zh-CN"/>
        </w:rPr>
        <w:fldChar w:fldCharType="end"/>
      </w:r>
      <w:r w:rsidR="00E75B6F">
        <w:rPr>
          <w:rFonts w:eastAsiaTheme="minorEastAsia" w:hint="eastAsia"/>
          <w:lang w:eastAsia="zh-CN"/>
        </w:rPr>
        <w:t>.</w:t>
      </w:r>
      <w:r w:rsidR="00F222E5">
        <w:rPr>
          <w:rFonts w:eastAsiaTheme="minorEastAsia" w:hint="eastAsia"/>
          <w:lang w:eastAsia="zh-CN"/>
        </w:rPr>
        <w:t xml:space="preserve"> </w:t>
      </w:r>
      <w:r w:rsidR="00F222E5">
        <w:rPr>
          <w:rFonts w:eastAsiaTheme="minorEastAsia"/>
          <w:lang w:eastAsia="zh-CN"/>
        </w:rPr>
        <w:t>W</w:t>
      </w:r>
      <w:r w:rsidR="00F222E5">
        <w:rPr>
          <w:rFonts w:eastAsiaTheme="minorEastAsia" w:hint="eastAsia"/>
          <w:lang w:eastAsia="zh-CN"/>
        </w:rPr>
        <w:t xml:space="preserve">hile, </w:t>
      </w:r>
      <w:r w:rsidR="000C1848">
        <w:rPr>
          <w:rFonts w:eastAsiaTheme="minorEastAsia" w:hint="eastAsia"/>
          <w:lang w:eastAsia="zh-CN"/>
        </w:rPr>
        <w:t xml:space="preserve">there are some remaining issues which need to be further </w:t>
      </w:r>
      <w:r w:rsidR="000C1848">
        <w:rPr>
          <w:rFonts w:eastAsiaTheme="minorEastAsia"/>
          <w:lang w:eastAsia="zh-CN"/>
        </w:rPr>
        <w:t>studied</w:t>
      </w:r>
      <w:r w:rsidR="000C1848">
        <w:rPr>
          <w:rFonts w:eastAsiaTheme="minorEastAsia" w:hint="eastAsia"/>
          <w:lang w:eastAsia="zh-CN"/>
        </w:rPr>
        <w:t>,</w:t>
      </w:r>
      <w:r w:rsidR="00414E19">
        <w:rPr>
          <w:rFonts w:eastAsiaTheme="minorEastAsia" w:hint="eastAsia"/>
          <w:lang w:eastAsia="zh-CN"/>
        </w:rPr>
        <w:t xml:space="preserve"> </w:t>
      </w:r>
      <w:r w:rsidR="00064D1F">
        <w:rPr>
          <w:rFonts w:eastAsiaTheme="minorEastAsia" w:hint="eastAsia"/>
          <w:lang w:eastAsia="zh-CN"/>
        </w:rPr>
        <w:t>including criterion in selection evalua</w:t>
      </w:r>
      <w:r w:rsidR="00AD2ABC">
        <w:rPr>
          <w:rFonts w:eastAsiaTheme="minorEastAsia" w:hint="eastAsia"/>
          <w:lang w:eastAsia="zh-CN"/>
        </w:rPr>
        <w:t>tion method</w:t>
      </w:r>
      <w:r w:rsidR="0025041C">
        <w:rPr>
          <w:rFonts w:eastAsiaTheme="minorEastAsia" w:hint="eastAsia"/>
          <w:lang w:eastAsia="zh-CN"/>
        </w:rPr>
        <w:t>,</w:t>
      </w:r>
      <w:r w:rsidR="00064D1F">
        <w:rPr>
          <w:rFonts w:eastAsiaTheme="minorEastAsia" w:hint="eastAsia"/>
          <w:lang w:eastAsia="zh-CN"/>
        </w:rPr>
        <w:t xml:space="preserve"> </w:t>
      </w:r>
      <w:r w:rsidR="00745F2C">
        <w:rPr>
          <w:rFonts w:eastAsiaTheme="minorEastAsia" w:hint="eastAsia"/>
          <w:lang w:eastAsia="zh-CN"/>
        </w:rPr>
        <w:t>power scaling for FR2</w:t>
      </w:r>
      <w:r w:rsidR="002F084D">
        <w:rPr>
          <w:rFonts w:eastAsiaTheme="minorEastAsia" w:hint="eastAsia"/>
          <w:lang w:eastAsia="zh-CN"/>
        </w:rPr>
        <w:t xml:space="preserve"> </w:t>
      </w:r>
      <w:r w:rsidR="00745F2C">
        <w:rPr>
          <w:rFonts w:eastAsiaTheme="minorEastAsia" w:hint="eastAsia"/>
          <w:lang w:eastAsia="zh-CN"/>
        </w:rPr>
        <w:t>(PDCCH-only, CSI-RS/SSB,</w:t>
      </w:r>
      <w:r w:rsidR="00D72ACE">
        <w:rPr>
          <w:rFonts w:eastAsiaTheme="minorEastAsia" w:hint="eastAsia"/>
          <w:lang w:eastAsia="zh-CN"/>
        </w:rPr>
        <w:t xml:space="preserve"> </w:t>
      </w:r>
      <w:r w:rsidR="00745F2C">
        <w:rPr>
          <w:rFonts w:eastAsiaTheme="minorEastAsia" w:hint="eastAsia"/>
          <w:lang w:eastAsia="zh-CN"/>
        </w:rPr>
        <w:t>PDSCH+PDCCH,</w:t>
      </w:r>
      <w:r w:rsidR="00644FAF">
        <w:rPr>
          <w:rFonts w:eastAsiaTheme="minorEastAsia" w:hint="eastAsia"/>
          <w:lang w:eastAsia="zh-CN"/>
        </w:rPr>
        <w:t xml:space="preserve"> </w:t>
      </w:r>
      <w:r w:rsidR="00745F2C">
        <w:rPr>
          <w:rFonts w:eastAsiaTheme="minorEastAsia" w:hint="eastAsia"/>
          <w:lang w:eastAsia="zh-CN"/>
        </w:rPr>
        <w:t xml:space="preserve">PUSH etc), </w:t>
      </w:r>
      <w:r w:rsidR="007F6F0F">
        <w:rPr>
          <w:rFonts w:eastAsiaTheme="minorEastAsia"/>
          <w:lang w:eastAsia="zh-CN"/>
        </w:rPr>
        <w:t>power</w:t>
      </w:r>
      <w:r w:rsidR="007F6F0F">
        <w:rPr>
          <w:rFonts w:eastAsiaTheme="minorEastAsia" w:hint="eastAsia"/>
          <w:lang w:eastAsia="zh-CN"/>
        </w:rPr>
        <w:t xml:space="preserve"> scaling for reducing PDCCH decoding,</w:t>
      </w:r>
      <w:r w:rsidR="003D20B3">
        <w:rPr>
          <w:rFonts w:eastAsiaTheme="minorEastAsia" w:hint="eastAsia"/>
          <w:lang w:eastAsia="zh-CN"/>
        </w:rPr>
        <w:t xml:space="preserve"> formula for UE </w:t>
      </w:r>
      <w:r w:rsidR="003D20B3">
        <w:rPr>
          <w:rFonts w:eastAsiaTheme="minorEastAsia"/>
          <w:lang w:eastAsia="zh-CN"/>
        </w:rPr>
        <w:t>monitoring</w:t>
      </w:r>
      <w:r w:rsidR="003D20B3">
        <w:rPr>
          <w:rFonts w:eastAsiaTheme="minorEastAsia" w:hint="eastAsia"/>
          <w:lang w:eastAsia="zh-CN"/>
        </w:rPr>
        <w:t xml:space="preserve"> number of </w:t>
      </w:r>
      <w:r w:rsidR="008A3444">
        <w:rPr>
          <w:rFonts w:eastAsiaTheme="minorEastAsia" w:hint="eastAsia"/>
          <w:lang w:eastAsia="zh-CN"/>
        </w:rPr>
        <w:t>f</w:t>
      </w:r>
      <w:r w:rsidR="003D20B3">
        <w:rPr>
          <w:rFonts w:eastAsiaTheme="minorEastAsia" w:hint="eastAsia"/>
          <w:lang w:eastAsia="zh-CN"/>
        </w:rPr>
        <w:t>requency layer for inter-frequency RRM measurements, power consumption model for combined signals within a slot</w:t>
      </w:r>
      <w:r w:rsidR="0083438B">
        <w:rPr>
          <w:rFonts w:eastAsiaTheme="minorEastAsia" w:hint="eastAsia"/>
          <w:lang w:eastAsia="zh-CN"/>
        </w:rPr>
        <w:t xml:space="preserve"> </w:t>
      </w:r>
      <w:r w:rsidR="003D20B3">
        <w:rPr>
          <w:rFonts w:eastAsiaTheme="minorEastAsia" w:hint="eastAsia"/>
          <w:lang w:eastAsia="zh-CN"/>
        </w:rPr>
        <w:t>(</w:t>
      </w:r>
      <w:proofErr w:type="spellStart"/>
      <w:r w:rsidR="003D20B3">
        <w:rPr>
          <w:rFonts w:eastAsiaTheme="minorEastAsia" w:hint="eastAsia"/>
          <w:lang w:eastAsia="zh-CN"/>
        </w:rPr>
        <w:t>eg</w:t>
      </w:r>
      <w:proofErr w:type="spellEnd"/>
      <w:r w:rsidR="003D20B3">
        <w:rPr>
          <w:rFonts w:eastAsiaTheme="minorEastAsia" w:hint="eastAsia"/>
          <w:lang w:eastAsia="zh-CN"/>
        </w:rPr>
        <w:t>.,</w:t>
      </w:r>
      <w:r w:rsidR="00E142F3">
        <w:rPr>
          <w:rFonts w:eastAsiaTheme="minorEastAsia" w:hint="eastAsia"/>
          <w:lang w:eastAsia="zh-CN"/>
        </w:rPr>
        <w:t xml:space="preserve"> </w:t>
      </w:r>
      <w:r w:rsidR="003D20B3">
        <w:rPr>
          <w:rFonts w:eastAsiaTheme="minorEastAsia" w:hint="eastAsia"/>
          <w:lang w:eastAsia="zh-CN"/>
        </w:rPr>
        <w:t>PDCCH+CSI),</w:t>
      </w:r>
      <w:r w:rsidR="00FD4DB8">
        <w:rPr>
          <w:rFonts w:eastAsiaTheme="minorEastAsia" w:hint="eastAsia"/>
          <w:lang w:eastAsia="zh-CN"/>
        </w:rPr>
        <w:t xml:space="preserve"> </w:t>
      </w:r>
      <w:r w:rsidR="009C14D0">
        <w:rPr>
          <w:rFonts w:eastAsiaTheme="minorEastAsia" w:hint="eastAsia"/>
          <w:lang w:eastAsia="zh-CN"/>
        </w:rPr>
        <w:t>etc</w:t>
      </w:r>
      <w:r w:rsidR="003D20B3">
        <w:rPr>
          <w:rFonts w:eastAsiaTheme="minorEastAsia" w:hint="eastAsia"/>
          <w:lang w:eastAsia="zh-CN"/>
        </w:rPr>
        <w:t>.</w:t>
      </w:r>
      <w:r w:rsidR="007565BE">
        <w:rPr>
          <w:rFonts w:eastAsiaTheme="minorEastAsia" w:hint="eastAsia"/>
          <w:lang w:eastAsia="zh-CN"/>
        </w:rPr>
        <w:t xml:space="preserve"> </w:t>
      </w:r>
      <w:r w:rsidR="007565BE">
        <w:rPr>
          <w:rFonts w:eastAsiaTheme="minorEastAsia"/>
          <w:lang w:eastAsia="zh-CN"/>
        </w:rPr>
        <w:t>T</w:t>
      </w:r>
      <w:r w:rsidR="007565BE">
        <w:rPr>
          <w:rFonts w:eastAsiaTheme="minorEastAsia" w:hint="eastAsia"/>
          <w:lang w:eastAsia="zh-CN"/>
        </w:rPr>
        <w:t>he document will di</w:t>
      </w:r>
      <w:r w:rsidR="00FD4DB8">
        <w:rPr>
          <w:rFonts w:eastAsiaTheme="minorEastAsia" w:hint="eastAsia"/>
          <w:lang w:eastAsia="zh-CN"/>
        </w:rPr>
        <w:t xml:space="preserve">scuss these issues respectively, and provide calibration </w:t>
      </w:r>
      <w:r w:rsidR="00FD4DB8">
        <w:rPr>
          <w:rFonts w:eastAsiaTheme="minorEastAsia"/>
          <w:lang w:eastAsia="zh-CN"/>
        </w:rPr>
        <w:t>results</w:t>
      </w:r>
      <w:r w:rsidR="00FD4DB8">
        <w:rPr>
          <w:rFonts w:eastAsiaTheme="minorEastAsia" w:hint="eastAsia"/>
          <w:lang w:eastAsia="zh-CN"/>
        </w:rPr>
        <w:t xml:space="preserve"> based on agreed assumptions.</w:t>
      </w:r>
    </w:p>
    <w:p w:rsidR="00921B15" w:rsidRDefault="00D74A44" w:rsidP="005B581B">
      <w:pPr>
        <w:pStyle w:val="1"/>
        <w:jc w:val="both"/>
        <w:rPr>
          <w:rFonts w:ascii="Times New Roman" w:hAnsi="Times New Roman"/>
        </w:rPr>
      </w:pPr>
      <w:r>
        <w:rPr>
          <w:rFonts w:ascii="Times New Roman" w:hAnsi="Times New Roman" w:hint="eastAsia"/>
        </w:rPr>
        <w:t>Discuss</w:t>
      </w:r>
      <w:r w:rsidR="006F4C07">
        <w:rPr>
          <w:rFonts w:ascii="Times New Roman" w:hAnsi="Times New Roman" w:hint="eastAsia"/>
        </w:rPr>
        <w:t>i</w:t>
      </w:r>
      <w:r>
        <w:rPr>
          <w:rFonts w:ascii="Times New Roman" w:hAnsi="Times New Roman" w:hint="eastAsia"/>
        </w:rPr>
        <w:t>on</w:t>
      </w:r>
      <w:r w:rsidR="0022139F">
        <w:rPr>
          <w:rFonts w:ascii="Times New Roman" w:hAnsi="Times New Roman"/>
        </w:rPr>
        <w:t xml:space="preserve"> on the </w:t>
      </w:r>
      <w:r w:rsidR="00E45ADA">
        <w:rPr>
          <w:rFonts w:ascii="Times New Roman" w:hAnsi="Times New Roman" w:hint="eastAsia"/>
        </w:rPr>
        <w:t>e</w:t>
      </w:r>
      <w:r w:rsidR="00E45ADA">
        <w:rPr>
          <w:rFonts w:ascii="Times New Roman" w:hAnsi="Times New Roman"/>
        </w:rPr>
        <w:t xml:space="preserve">valuation </w:t>
      </w:r>
      <w:r w:rsidR="00E45ADA">
        <w:rPr>
          <w:rFonts w:ascii="Times New Roman" w:hAnsi="Times New Roman" w:hint="eastAsia"/>
        </w:rPr>
        <w:t>m</w:t>
      </w:r>
      <w:r w:rsidR="00E45ADA">
        <w:rPr>
          <w:rFonts w:ascii="Times New Roman" w:hAnsi="Times New Roman"/>
        </w:rPr>
        <w:t>ethodology</w:t>
      </w:r>
      <w:r w:rsidR="001943DB">
        <w:rPr>
          <w:rFonts w:ascii="Times New Roman" w:hAnsi="Times New Roman" w:hint="eastAsia"/>
        </w:rPr>
        <w:t xml:space="preserve"> and assumptions</w:t>
      </w:r>
      <w:r w:rsidR="00E45ADA">
        <w:rPr>
          <w:rFonts w:ascii="Times New Roman" w:hAnsi="Times New Roman"/>
        </w:rPr>
        <w:t xml:space="preserve"> </w:t>
      </w:r>
      <w:r w:rsidR="0022139F">
        <w:rPr>
          <w:rFonts w:ascii="Times New Roman" w:hAnsi="Times New Roman"/>
        </w:rPr>
        <w:t xml:space="preserve">for UE </w:t>
      </w:r>
      <w:r w:rsidR="00E45ADA">
        <w:rPr>
          <w:rFonts w:ascii="Times New Roman" w:hAnsi="Times New Roman" w:hint="eastAsia"/>
        </w:rPr>
        <w:t>p</w:t>
      </w:r>
      <w:r w:rsidR="00E45ADA">
        <w:rPr>
          <w:rFonts w:ascii="Times New Roman" w:hAnsi="Times New Roman"/>
        </w:rPr>
        <w:t xml:space="preserve">ower </w:t>
      </w:r>
      <w:r w:rsidR="00E45ADA">
        <w:rPr>
          <w:rFonts w:ascii="Times New Roman" w:hAnsi="Times New Roman" w:hint="eastAsia"/>
        </w:rPr>
        <w:t>s</w:t>
      </w:r>
      <w:r w:rsidR="00E45ADA">
        <w:rPr>
          <w:rFonts w:ascii="Times New Roman" w:hAnsi="Times New Roman"/>
        </w:rPr>
        <w:t>aving</w:t>
      </w:r>
    </w:p>
    <w:p w:rsidR="00DA7F7C" w:rsidRDefault="008058DA" w:rsidP="00CE1D15">
      <w:pPr>
        <w:pStyle w:val="2"/>
        <w:tabs>
          <w:tab w:val="clear" w:pos="3447"/>
          <w:tab w:val="num" w:pos="0"/>
        </w:tabs>
        <w:spacing w:beforeLines="50" w:afterLines="50"/>
        <w:ind w:left="0" w:firstLine="0"/>
        <w:jc w:val="both"/>
        <w:rPr>
          <w:rFonts w:ascii="Times New Roman" w:eastAsiaTheme="minorEastAsia" w:hAnsi="Times New Roman"/>
          <w:sz w:val="24"/>
          <w:szCs w:val="24"/>
        </w:rPr>
      </w:pPr>
      <w:bookmarkStart w:id="2" w:name="OLE_LINK32"/>
      <w:bookmarkStart w:id="3" w:name="OLE_LINK33"/>
      <w:r>
        <w:rPr>
          <w:rFonts w:ascii="Times New Roman" w:eastAsiaTheme="minorEastAsia" w:hAnsi="Times New Roman"/>
          <w:sz w:val="24"/>
          <w:szCs w:val="24"/>
        </w:rPr>
        <w:t>Criterion</w:t>
      </w:r>
      <w:r>
        <w:rPr>
          <w:rFonts w:ascii="Times New Roman" w:eastAsiaTheme="minorEastAsia" w:hAnsi="Times New Roman" w:hint="eastAsia"/>
          <w:sz w:val="24"/>
          <w:szCs w:val="24"/>
        </w:rPr>
        <w:t xml:space="preserve"> in selection </w:t>
      </w:r>
      <w:r w:rsidR="00B5256D">
        <w:rPr>
          <w:rFonts w:ascii="Times New Roman" w:eastAsiaTheme="minorEastAsia" w:hAnsi="Times New Roman"/>
          <w:sz w:val="24"/>
          <w:szCs w:val="24"/>
        </w:rPr>
        <w:t>evaluation</w:t>
      </w:r>
      <w:r w:rsidR="00B5256D">
        <w:rPr>
          <w:rFonts w:ascii="Times New Roman" w:eastAsiaTheme="minorEastAsia" w:hAnsi="Times New Roman" w:hint="eastAsia"/>
          <w:sz w:val="24"/>
          <w:szCs w:val="24"/>
        </w:rPr>
        <w:t xml:space="preserve"> method</w:t>
      </w:r>
      <w:r w:rsidR="004A4494">
        <w:rPr>
          <w:rFonts w:ascii="Times New Roman" w:eastAsiaTheme="minorEastAsia" w:hAnsi="Times New Roman" w:hint="eastAsia"/>
          <w:sz w:val="24"/>
          <w:szCs w:val="24"/>
        </w:rPr>
        <w:t xml:space="preserve"> </w:t>
      </w:r>
    </w:p>
    <w:p w:rsidR="006805F4" w:rsidRPr="006805F4" w:rsidRDefault="006805F4" w:rsidP="006805F4">
      <w:pPr>
        <w:pStyle w:val="a0"/>
        <w:rPr>
          <w:rFonts w:eastAsiaTheme="minorEastAsia"/>
          <w:lang w:eastAsia="zh-CN"/>
        </w:rPr>
      </w:pPr>
      <w:r>
        <w:rPr>
          <w:rFonts w:eastAsiaTheme="minorEastAsia" w:hint="eastAsia"/>
          <w:lang w:eastAsia="zh-CN"/>
        </w:rPr>
        <w:t xml:space="preserve">Based on agreements </w:t>
      </w:r>
      <w:r w:rsidR="006D0C93">
        <w:rPr>
          <w:rFonts w:eastAsiaTheme="minorEastAsia" w:hint="eastAsia"/>
          <w:lang w:eastAsia="zh-CN"/>
        </w:rPr>
        <w:t xml:space="preserve">in </w:t>
      </w:r>
      <w:r>
        <w:rPr>
          <w:rFonts w:eastAsiaTheme="minorEastAsia" w:hint="eastAsia"/>
          <w:lang w:eastAsia="zh-CN"/>
        </w:rPr>
        <w:t>RAN1#94bis, n</w:t>
      </w:r>
      <w:r w:rsidRPr="000816FF">
        <w:rPr>
          <w:rFonts w:eastAsiaTheme="minorEastAsia"/>
        </w:rPr>
        <w:t>umerical analysis, system level simulation, and link level simulation are included as evaluation methods for power saving proposals</w:t>
      </w:r>
      <w:r>
        <w:rPr>
          <w:rFonts w:eastAsiaTheme="minorEastAsia" w:hint="eastAsia"/>
          <w:lang w:eastAsia="zh-CN"/>
        </w:rPr>
        <w:t>.</w:t>
      </w:r>
      <w:r w:rsidR="006D0C93">
        <w:rPr>
          <w:rFonts w:eastAsiaTheme="minorEastAsia" w:hint="eastAsia"/>
          <w:lang w:eastAsia="zh-CN"/>
        </w:rPr>
        <w:t xml:space="preserve"> </w:t>
      </w:r>
      <w:r w:rsidR="00976012">
        <w:rPr>
          <w:rFonts w:eastAsiaTheme="minorEastAsia" w:hint="eastAsia"/>
          <w:lang w:eastAsia="zh-CN"/>
        </w:rPr>
        <w:t>C</w:t>
      </w:r>
      <w:r w:rsidR="004338E0">
        <w:rPr>
          <w:rFonts w:eastAsiaTheme="minorEastAsia"/>
          <w:lang w:eastAsia="zh-CN"/>
        </w:rPr>
        <w:t>riterion for selection of the methods is</w:t>
      </w:r>
      <w:r>
        <w:rPr>
          <w:rFonts w:eastAsiaTheme="minorEastAsia" w:hint="eastAsia"/>
          <w:lang w:eastAsia="zh-CN"/>
        </w:rPr>
        <w:t xml:space="preserve"> up to each company. This </w:t>
      </w:r>
      <w:r w:rsidR="00F63308">
        <w:rPr>
          <w:rFonts w:eastAsiaTheme="minorEastAsia" w:hint="eastAsia"/>
          <w:lang w:eastAsia="zh-CN"/>
        </w:rPr>
        <w:t>sub-</w:t>
      </w:r>
      <w:r>
        <w:rPr>
          <w:rFonts w:eastAsiaTheme="minorEastAsia" w:hint="eastAsia"/>
          <w:lang w:eastAsia="zh-CN"/>
        </w:rPr>
        <w:t>section provide</w:t>
      </w:r>
      <w:r w:rsidR="004338E0">
        <w:rPr>
          <w:rFonts w:eastAsiaTheme="minorEastAsia" w:hint="eastAsia"/>
          <w:lang w:eastAsia="zh-CN"/>
        </w:rPr>
        <w:t>s</w:t>
      </w:r>
      <w:r>
        <w:rPr>
          <w:rFonts w:eastAsiaTheme="minorEastAsia" w:hint="eastAsia"/>
          <w:lang w:eastAsia="zh-CN"/>
        </w:rPr>
        <w:t xml:space="preserve"> our views on evaluation methodology </w:t>
      </w:r>
      <w:r>
        <w:rPr>
          <w:rFonts w:eastAsiaTheme="minorEastAsia"/>
          <w:lang w:eastAsia="zh-CN"/>
        </w:rPr>
        <w:t>according</w:t>
      </w:r>
      <w:r>
        <w:rPr>
          <w:rFonts w:eastAsiaTheme="minorEastAsia" w:hint="eastAsia"/>
          <w:lang w:eastAsia="zh-CN"/>
        </w:rPr>
        <w:t xml:space="preserve"> to potential techniques for UE power saving.</w:t>
      </w:r>
    </w:p>
    <w:bookmarkEnd w:id="2"/>
    <w:bookmarkEnd w:id="3"/>
    <w:p w:rsidR="00DA7F7C" w:rsidRDefault="000A7AF9" w:rsidP="00581777">
      <w:pPr>
        <w:pStyle w:val="a0"/>
        <w:spacing w:beforeLines="50" w:afterLines="50"/>
        <w:rPr>
          <w:rFonts w:eastAsiaTheme="minorEastAsia"/>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agree</w:t>
      </w:r>
      <w:r w:rsidR="00C278B9">
        <w:rPr>
          <w:rFonts w:eastAsiaTheme="minorEastAsia" w:hint="eastAsia"/>
          <w:lang w:eastAsia="zh-CN"/>
        </w:rPr>
        <w:t xml:space="preserve">ments, </w:t>
      </w:r>
      <w:r>
        <w:rPr>
          <w:rFonts w:eastAsiaTheme="minorEastAsia"/>
          <w:lang w:eastAsia="zh-CN"/>
        </w:rPr>
        <w:t xml:space="preserve">power saving techniques </w:t>
      </w:r>
      <w:r w:rsidR="00C278B9">
        <w:rPr>
          <w:rFonts w:eastAsiaTheme="minorEastAsia" w:hint="eastAsia"/>
          <w:lang w:eastAsia="zh-CN"/>
        </w:rPr>
        <w:t xml:space="preserve">is including </w:t>
      </w:r>
      <w:r w:rsidR="00C278B9">
        <w:rPr>
          <w:rFonts w:eastAsiaTheme="minorEastAsia"/>
          <w:lang w:eastAsia="zh-CN"/>
        </w:rPr>
        <w:t>adaptation</w:t>
      </w:r>
      <w:r w:rsidR="00C278B9">
        <w:rPr>
          <w:rFonts w:eastAsiaTheme="minorEastAsia" w:hint="eastAsia"/>
          <w:lang w:eastAsia="zh-CN"/>
        </w:rPr>
        <w:t xml:space="preserve"> in</w:t>
      </w:r>
      <w:r w:rsidR="00C278B9">
        <w:rPr>
          <w:rFonts w:eastAsiaTheme="minorEastAsia"/>
          <w:lang w:eastAsia="zh-CN"/>
        </w:rPr>
        <w:t xml:space="preserve"> </w:t>
      </w:r>
      <w:r w:rsidR="00277C3E">
        <w:rPr>
          <w:rFonts w:eastAsiaTheme="minorEastAsia"/>
          <w:lang w:eastAsia="zh-CN"/>
        </w:rPr>
        <w:t>time domain</w:t>
      </w:r>
      <w:r>
        <w:rPr>
          <w:rFonts w:eastAsiaTheme="minorEastAsia"/>
          <w:lang w:eastAsia="zh-CN"/>
        </w:rPr>
        <w:t xml:space="preserve">, </w:t>
      </w:r>
      <w:r>
        <w:rPr>
          <w:rFonts w:eastAsiaTheme="minorEastAsia" w:hint="eastAsia"/>
          <w:lang w:eastAsia="zh-CN"/>
        </w:rPr>
        <w:t>DRX configuration,</w:t>
      </w:r>
      <w:r w:rsidR="00ED6EF6">
        <w:rPr>
          <w:rFonts w:eastAsiaTheme="minorEastAsia" w:hint="eastAsia"/>
          <w:lang w:eastAsia="zh-CN"/>
        </w:rPr>
        <w:t xml:space="preserve"> </w:t>
      </w:r>
      <w:r>
        <w:rPr>
          <w:rFonts w:eastAsiaTheme="minorEastAsia"/>
          <w:lang w:eastAsia="zh-CN"/>
        </w:rPr>
        <w:t>frequency domain</w:t>
      </w:r>
      <w:r w:rsidR="00C679B1">
        <w:rPr>
          <w:rFonts w:eastAsiaTheme="minorEastAsia" w:hint="eastAsia"/>
          <w:lang w:eastAsia="zh-CN"/>
        </w:rPr>
        <w:t xml:space="preserve"> and </w:t>
      </w:r>
      <w:r w:rsidR="00BF4F17">
        <w:rPr>
          <w:rFonts w:eastAsiaTheme="minorEastAsia" w:hint="eastAsia"/>
          <w:lang w:eastAsia="zh-CN"/>
        </w:rPr>
        <w:t>antenna domain, UE processing time, PDCCH monitoring</w:t>
      </w:r>
      <w:r w:rsidR="00F5407F">
        <w:rPr>
          <w:rFonts w:eastAsiaTheme="minorEastAsia" w:hint="eastAsia"/>
          <w:lang w:eastAsia="zh-CN"/>
        </w:rPr>
        <w:t xml:space="preserve"> </w:t>
      </w:r>
      <w:r w:rsidR="005B02F0">
        <w:rPr>
          <w:rFonts w:eastAsiaTheme="minorEastAsia"/>
          <w:lang w:eastAsia="zh-CN"/>
        </w:rPr>
        <w:t>reduction</w:t>
      </w:r>
      <w:r w:rsidR="00BF4F17">
        <w:rPr>
          <w:rFonts w:eastAsiaTheme="minorEastAsia" w:hint="eastAsia"/>
          <w:lang w:eastAsia="zh-CN"/>
        </w:rPr>
        <w:t xml:space="preserve"> and assistant information for adaption. </w:t>
      </w:r>
      <w:bookmarkStart w:id="4" w:name="OLE_LINK20"/>
      <w:bookmarkStart w:id="5" w:name="OLE_LINK118"/>
      <w:bookmarkStart w:id="6" w:name="OLE_LINK119"/>
      <w:bookmarkStart w:id="7" w:name="OLE_LINK120"/>
      <w:bookmarkStart w:id="8" w:name="OLE_LINK126"/>
      <w:bookmarkStart w:id="9" w:name="OLE_LINK107"/>
      <w:bookmarkStart w:id="10" w:name="OLE_LINK108"/>
      <w:bookmarkStart w:id="11" w:name="OLE_LINK78"/>
      <w:bookmarkStart w:id="12" w:name="OLE_LINK79"/>
      <w:bookmarkStart w:id="13" w:name="OLE_LINK73"/>
      <w:bookmarkStart w:id="14" w:name="OLE_LINK74"/>
      <w:bookmarkStart w:id="15" w:name="OLE_LINK75"/>
      <w:r w:rsidR="00946590">
        <w:rPr>
          <w:rFonts w:eastAsiaTheme="minorEastAsia"/>
          <w:lang w:eastAsia="zh-CN"/>
        </w:rPr>
        <w:t>A</w:t>
      </w:r>
      <w:r w:rsidR="00946590">
        <w:rPr>
          <w:rFonts w:eastAsiaTheme="minorEastAsia" w:hint="eastAsia"/>
          <w:lang w:eastAsia="zh-CN"/>
        </w:rPr>
        <w:t>bove p</w:t>
      </w:r>
      <w:r w:rsidR="005B1836">
        <w:rPr>
          <w:rFonts w:eastAsiaTheme="minorEastAsia" w:hint="eastAsia"/>
          <w:lang w:eastAsia="zh-CN"/>
        </w:rPr>
        <w:t>ower saving scheme</w:t>
      </w:r>
      <w:r w:rsidR="00066833">
        <w:rPr>
          <w:rFonts w:eastAsiaTheme="minorEastAsia" w:hint="eastAsia"/>
          <w:lang w:eastAsia="zh-CN"/>
        </w:rPr>
        <w:t>s</w:t>
      </w:r>
      <w:r w:rsidR="00482156">
        <w:rPr>
          <w:rFonts w:eastAsiaTheme="minorEastAsia" w:hint="eastAsia"/>
          <w:lang w:eastAsia="zh-CN"/>
        </w:rPr>
        <w:t xml:space="preserve"> </w:t>
      </w:r>
      <w:r w:rsidR="005B1836">
        <w:rPr>
          <w:rFonts w:eastAsiaTheme="minorEastAsia" w:hint="eastAsia"/>
          <w:lang w:eastAsia="zh-CN"/>
        </w:rPr>
        <w:t xml:space="preserve">with </w:t>
      </w:r>
      <w:r w:rsidR="005B1836">
        <w:rPr>
          <w:rFonts w:eastAsiaTheme="minorEastAsia"/>
          <w:lang w:eastAsia="zh-CN"/>
        </w:rPr>
        <w:t>ev</w:t>
      </w:r>
      <w:r w:rsidR="005B1836">
        <w:rPr>
          <w:rFonts w:eastAsiaTheme="minorEastAsia" w:hint="eastAsia"/>
          <w:lang w:eastAsia="zh-CN"/>
        </w:rPr>
        <w:t>a</w:t>
      </w:r>
      <w:r w:rsidR="005B1836">
        <w:rPr>
          <w:rFonts w:eastAsiaTheme="minorEastAsia"/>
          <w:lang w:eastAsia="zh-CN"/>
        </w:rPr>
        <w:t>lu</w:t>
      </w:r>
      <w:r w:rsidR="005B1836">
        <w:rPr>
          <w:rFonts w:eastAsiaTheme="minorEastAsia" w:hint="eastAsia"/>
          <w:lang w:eastAsia="zh-CN"/>
        </w:rPr>
        <w:t>a</w:t>
      </w:r>
      <w:r w:rsidR="005B1836">
        <w:rPr>
          <w:rFonts w:eastAsiaTheme="minorEastAsia"/>
          <w:lang w:eastAsia="zh-CN"/>
        </w:rPr>
        <w:t>tion</w:t>
      </w:r>
      <w:r w:rsidR="005B1836">
        <w:rPr>
          <w:rFonts w:eastAsiaTheme="minorEastAsia" w:hint="eastAsia"/>
          <w:lang w:eastAsia="zh-CN"/>
        </w:rPr>
        <w:t xml:space="preserve"> </w:t>
      </w:r>
      <w:r w:rsidR="005B1836">
        <w:rPr>
          <w:rFonts w:eastAsiaTheme="minorEastAsia"/>
          <w:lang w:eastAsia="zh-CN"/>
        </w:rPr>
        <w:t>methodology</w:t>
      </w:r>
      <w:r w:rsidR="005B1836">
        <w:rPr>
          <w:rFonts w:eastAsiaTheme="minorEastAsia" w:hint="eastAsia"/>
          <w:lang w:eastAsia="zh-CN"/>
        </w:rPr>
        <w:t xml:space="preserve"> and performance metric are listed as below table.</w:t>
      </w:r>
      <w:r w:rsidR="00997883" w:rsidRPr="00997883">
        <w:rPr>
          <w:rFonts w:eastAsiaTheme="minorEastAsia"/>
          <w:lang w:eastAsia="zh-CN"/>
        </w:rPr>
        <w:t xml:space="preserve"> </w:t>
      </w:r>
      <w:r w:rsidR="00997883">
        <w:rPr>
          <w:rFonts w:eastAsiaTheme="minorEastAsia" w:hint="eastAsia"/>
          <w:lang w:eastAsia="zh-CN"/>
        </w:rPr>
        <w:t xml:space="preserve"> </w:t>
      </w:r>
      <w:r w:rsidR="00997883">
        <w:rPr>
          <w:rFonts w:eastAsiaTheme="minorEastAsia"/>
          <w:lang w:eastAsia="zh-CN"/>
        </w:rPr>
        <w:t>F</w:t>
      </w:r>
      <w:r w:rsidR="00997883">
        <w:rPr>
          <w:rFonts w:eastAsiaTheme="minorEastAsia" w:hint="eastAsia"/>
          <w:lang w:eastAsia="zh-CN"/>
        </w:rPr>
        <w:t>urthermore</w:t>
      </w:r>
      <w:r w:rsidR="00997883">
        <w:rPr>
          <w:rFonts w:eastAsiaTheme="minorEastAsia"/>
          <w:lang w:eastAsia="zh-CN"/>
        </w:rPr>
        <w:t>, system</w:t>
      </w:r>
      <w:r w:rsidR="00997883">
        <w:rPr>
          <w:rFonts w:eastAsiaTheme="minorEastAsia" w:hint="eastAsia"/>
          <w:lang w:eastAsia="zh-CN"/>
        </w:rPr>
        <w:t xml:space="preserve"> overhead could be </w:t>
      </w:r>
      <w:r w:rsidR="00997883">
        <w:rPr>
          <w:rFonts w:eastAsiaTheme="minorEastAsia"/>
          <w:lang w:eastAsia="zh-CN"/>
        </w:rPr>
        <w:t>calculated</w:t>
      </w:r>
      <w:r w:rsidR="00997883">
        <w:rPr>
          <w:rFonts w:eastAsiaTheme="minorEastAsia" w:hint="eastAsia"/>
          <w:lang w:eastAsia="zh-CN"/>
        </w:rPr>
        <w:t xml:space="preserve"> by numerical analysis if needed.</w:t>
      </w:r>
    </w:p>
    <w:p w:rsidR="00DF557A" w:rsidRPr="00DF557A" w:rsidRDefault="00DF557A" w:rsidP="00DF557A">
      <w:pPr>
        <w:pStyle w:val="a7"/>
        <w:jc w:val="center"/>
        <w:rPr>
          <w:rFonts w:eastAsiaTheme="minorEastAsia"/>
          <w:lang w:eastAsia="zh-CN"/>
        </w:rPr>
      </w:pPr>
      <w:bookmarkStart w:id="16" w:name="OLE_LINK111"/>
      <w:r>
        <w:t xml:space="preserve">Table </w:t>
      </w:r>
      <w:r w:rsidR="00DA7F7C">
        <w:fldChar w:fldCharType="begin"/>
      </w:r>
      <w:r w:rsidR="00AE0F2C">
        <w:instrText xml:space="preserve"> SEQ Table \* ARABIC </w:instrText>
      </w:r>
      <w:r w:rsidR="00DA7F7C">
        <w:fldChar w:fldCharType="separate"/>
      </w:r>
      <w:r w:rsidR="005B6FC0">
        <w:rPr>
          <w:noProof/>
        </w:rPr>
        <w:t>1</w:t>
      </w:r>
      <w:r w:rsidR="00DA7F7C">
        <w:fldChar w:fldCharType="end"/>
      </w:r>
      <w:r>
        <w:rPr>
          <w:rFonts w:eastAsiaTheme="minorEastAsia" w:hint="eastAsia"/>
          <w:lang w:eastAsia="zh-CN"/>
        </w:rPr>
        <w:t xml:space="preserve"> </w:t>
      </w:r>
      <w:r w:rsidR="00BF39F7">
        <w:rPr>
          <w:rFonts w:eastAsiaTheme="minorEastAsia" w:hint="eastAsia"/>
          <w:lang w:eastAsia="zh-CN"/>
        </w:rPr>
        <w:t>S</w:t>
      </w:r>
      <w:r w:rsidR="00065C9B">
        <w:rPr>
          <w:rFonts w:eastAsiaTheme="minorEastAsia" w:hint="eastAsia"/>
          <w:lang w:eastAsia="zh-CN"/>
        </w:rPr>
        <w:t>imulation methodology</w:t>
      </w:r>
      <w:r w:rsidR="00221AB2">
        <w:rPr>
          <w:rFonts w:eastAsiaTheme="minorEastAsia" w:hint="eastAsia"/>
          <w:lang w:eastAsia="zh-CN"/>
        </w:rPr>
        <w:t xml:space="preserve"> </w:t>
      </w:r>
      <w:r w:rsidR="00911C2D">
        <w:rPr>
          <w:rFonts w:eastAsiaTheme="minorEastAsia" w:hint="eastAsia"/>
          <w:lang w:eastAsia="zh-CN"/>
        </w:rPr>
        <w:t xml:space="preserve">and performance </w:t>
      </w:r>
      <w:r w:rsidR="00911C2D">
        <w:rPr>
          <w:rFonts w:eastAsiaTheme="minorEastAsia"/>
          <w:lang w:eastAsia="zh-CN"/>
        </w:rPr>
        <w:t>metric</w:t>
      </w:r>
      <w:r w:rsidR="00911C2D">
        <w:rPr>
          <w:rFonts w:eastAsiaTheme="minorEastAsia" w:hint="eastAsia"/>
          <w:lang w:eastAsia="zh-CN"/>
        </w:rPr>
        <w:t xml:space="preserve"> </w:t>
      </w:r>
      <w:r w:rsidR="00BF39F7">
        <w:rPr>
          <w:rFonts w:eastAsiaTheme="minorEastAsia" w:hint="eastAsia"/>
          <w:lang w:eastAsia="zh-CN"/>
        </w:rPr>
        <w:t>for</w:t>
      </w:r>
      <w:r w:rsidR="00221AB2">
        <w:rPr>
          <w:rFonts w:eastAsiaTheme="minorEastAsia" w:hint="eastAsia"/>
          <w:lang w:eastAsia="zh-CN"/>
        </w:rPr>
        <w:t xml:space="preserve"> UE power saving scheme</w:t>
      </w:r>
      <w:r>
        <w:rPr>
          <w:rFonts w:eastAsiaTheme="minorEastAsia" w:hint="eastAsia"/>
          <w:lang w:eastAsia="zh-CN"/>
        </w:rPr>
        <w:t xml:space="preserve"> </w:t>
      </w:r>
    </w:p>
    <w:tbl>
      <w:tblPr>
        <w:tblW w:w="5000" w:type="pct"/>
        <w:tblCellMar>
          <w:left w:w="0" w:type="dxa"/>
          <w:right w:w="0" w:type="dxa"/>
        </w:tblCellMar>
        <w:tblLook w:val="04A0"/>
      </w:tblPr>
      <w:tblGrid>
        <w:gridCol w:w="3507"/>
        <w:gridCol w:w="2892"/>
        <w:gridCol w:w="2889"/>
      </w:tblGrid>
      <w:tr w:rsidR="00730587" w:rsidRPr="00AF68AF" w:rsidTr="00122A10">
        <w:trPr>
          <w:trHeight w:val="650"/>
        </w:trPr>
        <w:tc>
          <w:tcPr>
            <w:tcW w:w="1888" w:type="pct"/>
            <w:tcBorders>
              <w:top w:val="single" w:sz="8" w:space="0" w:color="000000"/>
              <w:left w:val="single" w:sz="8" w:space="0" w:color="000000"/>
              <w:bottom w:val="single" w:sz="8" w:space="0" w:color="000000"/>
              <w:right w:val="single" w:sz="8" w:space="0" w:color="000000"/>
            </w:tcBorders>
            <w:shd w:val="clear" w:color="auto" w:fill="7DC88A"/>
            <w:tcMar>
              <w:top w:w="15" w:type="dxa"/>
              <w:left w:w="108" w:type="dxa"/>
              <w:bottom w:w="0" w:type="dxa"/>
              <w:right w:w="108" w:type="dxa"/>
            </w:tcMar>
            <w:vAlign w:val="center"/>
            <w:hideMark/>
          </w:tcPr>
          <w:bookmarkEnd w:id="16"/>
          <w:p w:rsidR="00730587" w:rsidRPr="00735D03" w:rsidRDefault="00730587" w:rsidP="00443A96">
            <w:pPr>
              <w:pStyle w:val="a0"/>
              <w:spacing w:afterLines="50"/>
              <w:jc w:val="left"/>
              <w:rPr>
                <w:rFonts w:eastAsia="宋体"/>
                <w:lang w:eastAsia="zh-CN"/>
              </w:rPr>
            </w:pPr>
            <w:r w:rsidRPr="00735D03">
              <w:rPr>
                <w:rFonts w:eastAsia="宋体" w:hint="eastAsia"/>
                <w:bCs/>
                <w:lang w:eastAsia="zh-CN"/>
              </w:rPr>
              <w:t>Item</w:t>
            </w:r>
          </w:p>
        </w:tc>
        <w:tc>
          <w:tcPr>
            <w:tcW w:w="1557" w:type="pct"/>
            <w:tcBorders>
              <w:top w:val="single" w:sz="8" w:space="0" w:color="000000"/>
              <w:left w:val="single" w:sz="8" w:space="0" w:color="000000"/>
              <w:bottom w:val="single" w:sz="8" w:space="0" w:color="000000"/>
              <w:right w:val="single" w:sz="8" w:space="0" w:color="000000"/>
            </w:tcBorders>
            <w:shd w:val="clear" w:color="auto" w:fill="7DC88A"/>
            <w:tcMar>
              <w:top w:w="15" w:type="dxa"/>
              <w:left w:w="108" w:type="dxa"/>
              <w:bottom w:w="0" w:type="dxa"/>
              <w:right w:w="108" w:type="dxa"/>
            </w:tcMar>
            <w:vAlign w:val="center"/>
            <w:hideMark/>
          </w:tcPr>
          <w:p w:rsidR="00730587" w:rsidRPr="00735D03" w:rsidRDefault="004413AF" w:rsidP="00443A96">
            <w:pPr>
              <w:pStyle w:val="a0"/>
              <w:spacing w:afterLines="50"/>
              <w:jc w:val="left"/>
              <w:rPr>
                <w:rFonts w:eastAsia="宋体"/>
                <w:lang w:eastAsia="zh-CN"/>
              </w:rPr>
            </w:pPr>
            <w:r>
              <w:rPr>
                <w:rFonts w:eastAsia="宋体"/>
                <w:bCs/>
                <w:lang w:eastAsia="zh-CN"/>
              </w:rPr>
              <w:t xml:space="preserve">Evaluation </w:t>
            </w:r>
            <w:r w:rsidR="00730587">
              <w:rPr>
                <w:rFonts w:eastAsia="宋体" w:hint="eastAsia"/>
                <w:bCs/>
                <w:lang w:eastAsia="zh-CN"/>
              </w:rPr>
              <w:t xml:space="preserve"> methodology</w:t>
            </w:r>
          </w:p>
        </w:tc>
        <w:tc>
          <w:tcPr>
            <w:tcW w:w="1555" w:type="pct"/>
            <w:tcBorders>
              <w:top w:val="single" w:sz="8" w:space="0" w:color="000000"/>
              <w:left w:val="single" w:sz="8" w:space="0" w:color="000000"/>
              <w:bottom w:val="single" w:sz="8" w:space="0" w:color="000000"/>
              <w:right w:val="single" w:sz="4" w:space="0" w:color="auto"/>
            </w:tcBorders>
            <w:shd w:val="clear" w:color="auto" w:fill="7DC88A"/>
            <w:tcMar>
              <w:top w:w="15" w:type="dxa"/>
              <w:left w:w="108" w:type="dxa"/>
              <w:bottom w:w="0" w:type="dxa"/>
              <w:right w:w="108" w:type="dxa"/>
            </w:tcMar>
            <w:vAlign w:val="center"/>
            <w:hideMark/>
          </w:tcPr>
          <w:p w:rsidR="00730587" w:rsidRPr="00735D03" w:rsidRDefault="00730587" w:rsidP="00443A96">
            <w:pPr>
              <w:pStyle w:val="a0"/>
              <w:spacing w:afterLines="50"/>
              <w:jc w:val="left"/>
              <w:rPr>
                <w:rFonts w:eastAsia="宋体"/>
                <w:lang w:eastAsia="zh-CN"/>
              </w:rPr>
            </w:pPr>
            <w:r>
              <w:rPr>
                <w:rFonts w:eastAsia="宋体"/>
                <w:bCs/>
                <w:lang w:eastAsia="zh-CN"/>
              </w:rPr>
              <w:t>P</w:t>
            </w:r>
            <w:r>
              <w:rPr>
                <w:rFonts w:eastAsia="宋体" w:hint="eastAsia"/>
                <w:bCs/>
                <w:lang w:eastAsia="zh-CN"/>
              </w:rPr>
              <w:t>erformance metric</w:t>
            </w:r>
          </w:p>
        </w:tc>
      </w:tr>
      <w:tr w:rsidR="00730587" w:rsidRPr="00AF68AF" w:rsidTr="00122A10">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30587" w:rsidRPr="00735D03" w:rsidRDefault="00122A10" w:rsidP="00035249">
            <w:pPr>
              <w:pStyle w:val="a0"/>
              <w:spacing w:afterLines="50"/>
              <w:jc w:val="left"/>
              <w:rPr>
                <w:rFonts w:eastAsia="宋体"/>
                <w:lang w:eastAsia="zh-CN"/>
              </w:rPr>
            </w:pPr>
            <w:r>
              <w:rPr>
                <w:rFonts w:eastAsiaTheme="minorEastAsia" w:hint="eastAsia"/>
                <w:lang w:eastAsia="zh-CN"/>
              </w:rPr>
              <w:t>Time</w:t>
            </w:r>
            <w:r w:rsidR="00730587">
              <w:rPr>
                <w:rFonts w:eastAsiaTheme="minorEastAsia" w:hint="eastAsia"/>
                <w:lang w:eastAsia="zh-CN"/>
              </w:rPr>
              <w:t xml:space="preserve"> </w:t>
            </w:r>
            <w:r w:rsidR="00035249">
              <w:rPr>
                <w:rFonts w:eastAsiaTheme="minorEastAsia" w:hint="eastAsia"/>
                <w:lang w:eastAsia="zh-CN"/>
              </w:rPr>
              <w:t>domain</w:t>
            </w:r>
            <w:r w:rsidR="00D95BFB">
              <w:rPr>
                <w:rFonts w:eastAsiaTheme="minorEastAsia" w:hint="eastAsia"/>
                <w:lang w:eastAsia="zh-CN"/>
              </w:rPr>
              <w:t>/</w:t>
            </w:r>
            <w:r w:rsidR="00D95BFB">
              <w:rPr>
                <w:rFonts w:eastAsiaTheme="minorEastAsia"/>
                <w:lang w:eastAsia="zh-CN"/>
              </w:rPr>
              <w:t>Frequency</w:t>
            </w:r>
            <w:r w:rsidR="00035249">
              <w:rPr>
                <w:rFonts w:eastAsiaTheme="minorEastAsia" w:hint="eastAsia"/>
                <w:lang w:eastAsia="zh-CN"/>
              </w:rPr>
              <w:t xml:space="preserve"> domain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30587" w:rsidRPr="00735D03" w:rsidRDefault="004413AF" w:rsidP="00443A96">
            <w:pPr>
              <w:pStyle w:val="a0"/>
              <w:spacing w:afterLines="50"/>
              <w:jc w:val="left"/>
              <w:rPr>
                <w:rFonts w:eastAsia="宋体"/>
                <w:lang w:eastAsia="zh-CN"/>
              </w:rPr>
            </w:pPr>
            <w:r>
              <w:rPr>
                <w:rFonts w:eastAsia="宋体"/>
                <w:lang w:eastAsia="zh-CN"/>
              </w:rPr>
              <w:t>Numerical</w:t>
            </w:r>
            <w:r w:rsidR="00730587">
              <w:rPr>
                <w:rFonts w:eastAsia="宋体"/>
                <w:lang w:eastAsia="zh-CN"/>
              </w:rPr>
              <w:t xml:space="preserve"> analysis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730587" w:rsidRDefault="00730587" w:rsidP="00443A96">
            <w:pPr>
              <w:pStyle w:val="a0"/>
              <w:spacing w:afterLines="50"/>
              <w:jc w:val="left"/>
              <w:rPr>
                <w:rFonts w:eastAsia="宋体"/>
                <w:lang w:eastAsia="zh-CN"/>
              </w:rPr>
            </w:pPr>
            <w:r>
              <w:rPr>
                <w:rFonts w:eastAsia="宋体" w:hint="eastAsia"/>
                <w:lang w:eastAsia="zh-CN"/>
              </w:rPr>
              <w:t>UE power consumption,</w:t>
            </w:r>
          </w:p>
          <w:p w:rsidR="00730587" w:rsidRPr="00735D03" w:rsidRDefault="00730587" w:rsidP="00443A96">
            <w:pPr>
              <w:pStyle w:val="a0"/>
              <w:spacing w:afterLines="50"/>
              <w:jc w:val="left"/>
              <w:rPr>
                <w:rFonts w:eastAsia="宋体"/>
                <w:lang w:eastAsia="zh-CN"/>
              </w:rPr>
            </w:pPr>
            <w:r>
              <w:rPr>
                <w:rFonts w:eastAsia="宋体" w:hint="eastAsia"/>
                <w:lang w:eastAsia="zh-CN"/>
              </w:rPr>
              <w:t xml:space="preserve">UE </w:t>
            </w:r>
            <w:r>
              <w:rPr>
                <w:rFonts w:eastAsia="宋体"/>
                <w:lang w:eastAsia="zh-CN"/>
              </w:rPr>
              <w:t>transmission</w:t>
            </w:r>
            <w:r>
              <w:rPr>
                <w:rFonts w:eastAsia="宋体" w:hint="eastAsia"/>
                <w:lang w:eastAsia="zh-CN"/>
              </w:rPr>
              <w:t xml:space="preserve"> latency</w:t>
            </w:r>
          </w:p>
        </w:tc>
      </w:tr>
      <w:tr w:rsidR="003F6254" w:rsidRPr="00AF68AF" w:rsidTr="00122A10">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F6254" w:rsidRDefault="003F6254" w:rsidP="0043242D">
            <w:pPr>
              <w:pStyle w:val="a0"/>
              <w:spacing w:afterLines="50"/>
              <w:jc w:val="left"/>
              <w:rPr>
                <w:rFonts w:eastAsia="宋体"/>
                <w:lang w:eastAsia="zh-CN"/>
              </w:rPr>
            </w:pPr>
            <w:r>
              <w:rPr>
                <w:rFonts w:eastAsia="宋体" w:hint="eastAsia"/>
                <w:lang w:eastAsia="zh-CN"/>
              </w:rPr>
              <w:t>DRX configuration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F6254" w:rsidRPr="00735D03" w:rsidRDefault="003F6254" w:rsidP="0043242D">
            <w:pPr>
              <w:pStyle w:val="a0"/>
              <w:spacing w:afterLines="50"/>
              <w:jc w:val="left"/>
              <w:rPr>
                <w:rFonts w:eastAsia="宋体"/>
                <w:lang w:eastAsia="zh-CN"/>
              </w:rPr>
            </w:pPr>
            <w:bookmarkStart w:id="17" w:name="OLE_LINK49"/>
            <w:bookmarkStart w:id="18" w:name="OLE_LINK50"/>
            <w:bookmarkStart w:id="19" w:name="OLE_LINK51"/>
            <w:r>
              <w:rPr>
                <w:rFonts w:eastAsia="宋体"/>
                <w:lang w:eastAsia="zh-CN"/>
              </w:rPr>
              <w:t>Numerical</w:t>
            </w:r>
            <w:r>
              <w:rPr>
                <w:rFonts w:eastAsia="宋体" w:hint="eastAsia"/>
                <w:lang w:eastAsia="zh-CN"/>
              </w:rPr>
              <w:t xml:space="preserve"> analysis</w:t>
            </w:r>
            <w:bookmarkEnd w:id="17"/>
            <w:bookmarkEnd w:id="18"/>
            <w:bookmarkEnd w:id="19"/>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3F6254" w:rsidRDefault="003F6254" w:rsidP="0043242D">
            <w:pPr>
              <w:pStyle w:val="a0"/>
              <w:spacing w:afterLines="50"/>
              <w:jc w:val="left"/>
              <w:rPr>
                <w:rFonts w:eastAsia="宋体"/>
                <w:lang w:eastAsia="zh-CN"/>
              </w:rPr>
            </w:pPr>
            <w:r>
              <w:rPr>
                <w:rFonts w:eastAsia="宋体" w:hint="eastAsia"/>
                <w:lang w:eastAsia="zh-CN"/>
              </w:rPr>
              <w:t>UE power consumption,</w:t>
            </w:r>
          </w:p>
          <w:p w:rsidR="003F6254" w:rsidRPr="00DD1263" w:rsidRDefault="003F6254" w:rsidP="0043242D">
            <w:pPr>
              <w:pStyle w:val="a0"/>
              <w:spacing w:afterLines="50"/>
              <w:jc w:val="left"/>
              <w:rPr>
                <w:rFonts w:eastAsia="宋体"/>
                <w:lang w:eastAsia="zh-CN"/>
              </w:rPr>
            </w:pPr>
            <w:r>
              <w:rPr>
                <w:rFonts w:eastAsia="宋体" w:hint="eastAsia"/>
                <w:lang w:eastAsia="zh-CN"/>
              </w:rPr>
              <w:t xml:space="preserve">UE </w:t>
            </w:r>
            <w:r>
              <w:rPr>
                <w:rFonts w:eastAsia="宋体"/>
                <w:lang w:eastAsia="zh-CN"/>
              </w:rPr>
              <w:t>transmission</w:t>
            </w:r>
            <w:r>
              <w:rPr>
                <w:rFonts w:eastAsia="宋体" w:hint="eastAsia"/>
                <w:lang w:eastAsia="zh-CN"/>
              </w:rPr>
              <w:t xml:space="preserve"> latency</w:t>
            </w:r>
          </w:p>
        </w:tc>
      </w:tr>
      <w:tr w:rsidR="003F6254" w:rsidRPr="00AF68AF" w:rsidTr="00122A10">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F6254" w:rsidRPr="00735D03" w:rsidRDefault="003F6254" w:rsidP="00D0157B">
            <w:pPr>
              <w:pStyle w:val="a0"/>
              <w:spacing w:afterLines="50"/>
              <w:jc w:val="left"/>
              <w:rPr>
                <w:rFonts w:eastAsia="宋体"/>
                <w:lang w:eastAsia="zh-CN"/>
              </w:rPr>
            </w:pPr>
            <w:r>
              <w:rPr>
                <w:rFonts w:eastAsiaTheme="minorEastAsia"/>
                <w:lang w:eastAsia="zh-CN"/>
              </w:rPr>
              <w:t>Antenna</w:t>
            </w:r>
            <w:r>
              <w:rPr>
                <w:rFonts w:eastAsiaTheme="minorEastAsia" w:hint="eastAsia"/>
                <w:lang w:eastAsia="zh-CN"/>
              </w:rPr>
              <w:t xml:space="preserve"> </w:t>
            </w:r>
            <w:r w:rsidR="00D0157B">
              <w:rPr>
                <w:rFonts w:eastAsiaTheme="minorEastAsia" w:hint="eastAsia"/>
                <w:lang w:eastAsia="zh-CN"/>
              </w:rPr>
              <w:t>domain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F6254" w:rsidRPr="00735D03" w:rsidRDefault="00F96064" w:rsidP="00443A96">
            <w:pPr>
              <w:pStyle w:val="a0"/>
              <w:spacing w:afterLines="50"/>
              <w:jc w:val="left"/>
              <w:rPr>
                <w:rFonts w:eastAsia="宋体"/>
                <w:lang w:eastAsia="zh-CN"/>
              </w:rPr>
            </w:pPr>
            <w:bookmarkStart w:id="20" w:name="OLE_LINK52"/>
            <w:bookmarkStart w:id="21" w:name="OLE_LINK53"/>
            <w:r>
              <w:rPr>
                <w:rFonts w:eastAsia="宋体"/>
                <w:lang w:eastAsia="zh-CN"/>
              </w:rPr>
              <w:t>Numerical</w:t>
            </w:r>
            <w:r>
              <w:rPr>
                <w:rFonts w:eastAsia="宋体" w:hint="eastAsia"/>
                <w:lang w:eastAsia="zh-CN"/>
              </w:rPr>
              <w:t xml:space="preserve"> analysis</w:t>
            </w:r>
            <w:bookmarkEnd w:id="20"/>
            <w:bookmarkEnd w:id="21"/>
            <w:r>
              <w:rPr>
                <w:rFonts w:eastAsia="宋体"/>
                <w:lang w:eastAsia="zh-CN"/>
              </w:rPr>
              <w:t xml:space="preserve"> </w:t>
            </w:r>
            <w:r w:rsidR="003F6254">
              <w:rPr>
                <w:rFonts w:eastAsia="宋体"/>
                <w:lang w:eastAsia="zh-CN"/>
              </w:rPr>
              <w:t>/</w:t>
            </w:r>
            <w:r w:rsidR="003F6254">
              <w:rPr>
                <w:rFonts w:eastAsia="宋体" w:hint="eastAsia"/>
                <w:lang w:eastAsia="zh-CN"/>
              </w:rPr>
              <w:t>SLS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3F6254" w:rsidRDefault="003F6254" w:rsidP="00443A96">
            <w:pPr>
              <w:pStyle w:val="a0"/>
              <w:spacing w:afterLines="50"/>
              <w:jc w:val="left"/>
              <w:rPr>
                <w:rFonts w:eastAsia="宋体"/>
                <w:lang w:eastAsia="zh-CN"/>
              </w:rPr>
            </w:pPr>
            <w:r>
              <w:rPr>
                <w:rFonts w:eastAsia="宋体" w:hint="eastAsia"/>
                <w:lang w:eastAsia="zh-CN"/>
              </w:rPr>
              <w:t>UE power consumption,</w:t>
            </w:r>
          </w:p>
          <w:p w:rsidR="003F6254" w:rsidRDefault="003F6254" w:rsidP="00443A96">
            <w:pPr>
              <w:pStyle w:val="a0"/>
              <w:spacing w:afterLines="50"/>
              <w:jc w:val="left"/>
              <w:rPr>
                <w:rFonts w:eastAsia="宋体"/>
                <w:lang w:eastAsia="zh-CN"/>
              </w:rPr>
            </w:pPr>
            <w:r>
              <w:rPr>
                <w:rFonts w:eastAsia="宋体" w:hint="eastAsia"/>
                <w:lang w:eastAsia="zh-CN"/>
              </w:rPr>
              <w:t xml:space="preserve">UE </w:t>
            </w:r>
            <w:r>
              <w:rPr>
                <w:rFonts w:eastAsia="宋体"/>
                <w:lang w:eastAsia="zh-CN"/>
              </w:rPr>
              <w:t>transmission</w:t>
            </w:r>
            <w:r>
              <w:rPr>
                <w:rFonts w:eastAsia="宋体" w:hint="eastAsia"/>
                <w:lang w:eastAsia="zh-CN"/>
              </w:rPr>
              <w:t xml:space="preserve"> latency,</w:t>
            </w:r>
          </w:p>
          <w:p w:rsidR="003F6254" w:rsidRPr="00735D03" w:rsidRDefault="003F6254" w:rsidP="00443A96">
            <w:pPr>
              <w:pStyle w:val="a0"/>
              <w:spacing w:afterLines="50"/>
              <w:jc w:val="left"/>
              <w:rPr>
                <w:rFonts w:eastAsia="宋体"/>
                <w:lang w:eastAsia="zh-CN"/>
              </w:rPr>
            </w:pPr>
            <w:bookmarkStart w:id="22" w:name="OLE_LINK58"/>
            <w:bookmarkStart w:id="23" w:name="OLE_LINK59"/>
            <w:r>
              <w:rPr>
                <w:rFonts w:eastAsia="宋体"/>
                <w:lang w:eastAsia="zh-CN"/>
              </w:rPr>
              <w:t>S</w:t>
            </w:r>
            <w:r>
              <w:rPr>
                <w:rFonts w:eastAsia="宋体" w:hint="eastAsia"/>
                <w:lang w:eastAsia="zh-CN"/>
              </w:rPr>
              <w:t>ystem throughput</w:t>
            </w:r>
            <w:bookmarkEnd w:id="22"/>
            <w:bookmarkEnd w:id="23"/>
            <w:r w:rsidR="00E76C9F">
              <w:rPr>
                <w:rFonts w:eastAsia="宋体" w:hint="eastAsia"/>
                <w:lang w:eastAsia="zh-CN"/>
              </w:rPr>
              <w:t xml:space="preserve"> if needed</w:t>
            </w:r>
          </w:p>
        </w:tc>
      </w:tr>
      <w:tr w:rsidR="00C53D48" w:rsidRPr="00AF68AF" w:rsidTr="00122A10">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53D48" w:rsidRDefault="00C53D48" w:rsidP="00D0157B">
            <w:pPr>
              <w:pStyle w:val="a0"/>
              <w:spacing w:afterLines="50"/>
              <w:jc w:val="left"/>
              <w:rPr>
                <w:rFonts w:eastAsiaTheme="minorEastAsia"/>
                <w:lang w:eastAsia="zh-CN"/>
              </w:rPr>
            </w:pPr>
            <w:r>
              <w:rPr>
                <w:rFonts w:eastAsiaTheme="minorEastAsia" w:hint="eastAsia"/>
                <w:lang w:eastAsia="zh-CN"/>
              </w:rPr>
              <w:t>UE processing time</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53D48" w:rsidRPr="00735D03" w:rsidRDefault="00C53D48" w:rsidP="0043242D">
            <w:pPr>
              <w:pStyle w:val="a0"/>
              <w:spacing w:afterLines="50"/>
              <w:jc w:val="left"/>
              <w:rPr>
                <w:rFonts w:eastAsia="宋体"/>
                <w:lang w:eastAsia="zh-CN"/>
              </w:rPr>
            </w:pPr>
            <w:r>
              <w:rPr>
                <w:rFonts w:eastAsia="宋体"/>
                <w:lang w:eastAsia="zh-CN"/>
              </w:rPr>
              <w:t>Numerical</w:t>
            </w:r>
            <w:r>
              <w:rPr>
                <w:rFonts w:eastAsia="宋体" w:hint="eastAsia"/>
                <w:lang w:eastAsia="zh-CN"/>
              </w:rPr>
              <w:t xml:space="preserve"> analysis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C53D48" w:rsidRDefault="00C53D48" w:rsidP="0043242D">
            <w:pPr>
              <w:pStyle w:val="a0"/>
              <w:spacing w:afterLines="50"/>
              <w:jc w:val="left"/>
              <w:rPr>
                <w:rFonts w:eastAsia="宋体"/>
                <w:lang w:eastAsia="zh-CN"/>
              </w:rPr>
            </w:pPr>
            <w:r>
              <w:rPr>
                <w:rFonts w:eastAsia="宋体" w:hint="eastAsia"/>
                <w:lang w:eastAsia="zh-CN"/>
              </w:rPr>
              <w:t>UE power consumption,</w:t>
            </w:r>
          </w:p>
          <w:p w:rsidR="00C53D48" w:rsidRPr="00DD1263" w:rsidRDefault="00C53D48" w:rsidP="0043242D">
            <w:pPr>
              <w:pStyle w:val="a0"/>
              <w:spacing w:afterLines="50"/>
              <w:jc w:val="left"/>
              <w:rPr>
                <w:rFonts w:eastAsia="宋体"/>
                <w:lang w:eastAsia="zh-CN"/>
              </w:rPr>
            </w:pPr>
            <w:r>
              <w:rPr>
                <w:rFonts w:eastAsia="宋体" w:hint="eastAsia"/>
                <w:lang w:eastAsia="zh-CN"/>
              </w:rPr>
              <w:t xml:space="preserve">UE </w:t>
            </w:r>
            <w:r>
              <w:rPr>
                <w:rFonts w:eastAsia="宋体"/>
                <w:lang w:eastAsia="zh-CN"/>
              </w:rPr>
              <w:t>transmission</w:t>
            </w:r>
            <w:r>
              <w:rPr>
                <w:rFonts w:eastAsia="宋体" w:hint="eastAsia"/>
                <w:lang w:eastAsia="zh-CN"/>
              </w:rPr>
              <w:t xml:space="preserve"> latency</w:t>
            </w:r>
          </w:p>
        </w:tc>
      </w:tr>
      <w:tr w:rsidR="00C65693" w:rsidRPr="00AF68AF" w:rsidTr="00122A10">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65693" w:rsidRPr="00735D03" w:rsidRDefault="00C65693" w:rsidP="0043242D">
            <w:pPr>
              <w:pStyle w:val="a0"/>
              <w:spacing w:afterLines="50"/>
              <w:jc w:val="left"/>
              <w:rPr>
                <w:rFonts w:eastAsia="宋体"/>
                <w:lang w:eastAsia="zh-CN"/>
              </w:rPr>
            </w:pPr>
            <w:r>
              <w:rPr>
                <w:rFonts w:eastAsia="宋体" w:hint="eastAsia"/>
                <w:lang w:eastAsia="zh-CN"/>
              </w:rPr>
              <w:t>PDCCH reduction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65693" w:rsidRPr="00735D03" w:rsidRDefault="00C65693" w:rsidP="0043242D">
            <w:pPr>
              <w:pStyle w:val="a0"/>
              <w:spacing w:afterLines="50"/>
              <w:jc w:val="left"/>
              <w:rPr>
                <w:rFonts w:eastAsia="宋体"/>
                <w:lang w:eastAsia="zh-CN"/>
              </w:rPr>
            </w:pPr>
            <w:r>
              <w:rPr>
                <w:rFonts w:eastAsia="宋体" w:hint="eastAsia"/>
                <w:lang w:eastAsia="zh-CN"/>
              </w:rPr>
              <w:t>LLS, SLS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C65693" w:rsidRDefault="00C65693" w:rsidP="0043242D">
            <w:pPr>
              <w:pStyle w:val="a0"/>
              <w:spacing w:afterLines="50"/>
              <w:jc w:val="left"/>
              <w:rPr>
                <w:rFonts w:eastAsia="宋体"/>
                <w:lang w:eastAsia="zh-CN"/>
              </w:rPr>
            </w:pPr>
            <w:bookmarkStart w:id="24" w:name="OLE_LINK56"/>
            <w:bookmarkStart w:id="25" w:name="OLE_LINK57"/>
            <w:r>
              <w:rPr>
                <w:rFonts w:eastAsia="宋体" w:hint="eastAsia"/>
                <w:lang w:eastAsia="zh-CN"/>
              </w:rPr>
              <w:t>UE power consumption,</w:t>
            </w:r>
          </w:p>
          <w:p w:rsidR="00C65693" w:rsidRDefault="00C65693" w:rsidP="0043242D">
            <w:pPr>
              <w:pStyle w:val="a0"/>
              <w:spacing w:afterLines="50"/>
              <w:jc w:val="left"/>
              <w:rPr>
                <w:rFonts w:eastAsia="宋体"/>
                <w:lang w:eastAsia="zh-CN"/>
              </w:rPr>
            </w:pPr>
            <w:r>
              <w:rPr>
                <w:rFonts w:eastAsia="宋体" w:hint="eastAsia"/>
                <w:lang w:eastAsia="zh-CN"/>
              </w:rPr>
              <w:t xml:space="preserve">UE </w:t>
            </w:r>
            <w:r>
              <w:rPr>
                <w:rFonts w:eastAsia="宋体"/>
                <w:lang w:eastAsia="zh-CN"/>
              </w:rPr>
              <w:t>transmission</w:t>
            </w:r>
            <w:r>
              <w:rPr>
                <w:rFonts w:eastAsia="宋体" w:hint="eastAsia"/>
                <w:lang w:eastAsia="zh-CN"/>
              </w:rPr>
              <w:t xml:space="preserve"> latency</w:t>
            </w:r>
            <w:bookmarkEnd w:id="24"/>
            <w:bookmarkEnd w:id="25"/>
          </w:p>
          <w:p w:rsidR="00BF042D" w:rsidRPr="00735D03" w:rsidRDefault="00BF042D" w:rsidP="0043242D">
            <w:pPr>
              <w:pStyle w:val="a0"/>
              <w:spacing w:afterLines="50"/>
              <w:jc w:val="left"/>
              <w:rPr>
                <w:rFonts w:eastAsia="宋体"/>
                <w:lang w:eastAsia="zh-CN"/>
              </w:rPr>
            </w:pPr>
            <w:r>
              <w:rPr>
                <w:rFonts w:eastAsia="宋体"/>
                <w:lang w:eastAsia="zh-CN"/>
              </w:rPr>
              <w:t>S</w:t>
            </w:r>
            <w:r>
              <w:rPr>
                <w:rFonts w:eastAsia="宋体" w:hint="eastAsia"/>
                <w:lang w:eastAsia="zh-CN"/>
              </w:rPr>
              <w:t>ystem throughput if needed</w:t>
            </w:r>
          </w:p>
        </w:tc>
      </w:tr>
      <w:tr w:rsidR="00C65693" w:rsidRPr="00AF68AF" w:rsidTr="00122A10">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65693" w:rsidRPr="00735D03" w:rsidRDefault="009E1092" w:rsidP="00443A96">
            <w:pPr>
              <w:pStyle w:val="a0"/>
              <w:spacing w:afterLines="50"/>
              <w:jc w:val="left"/>
              <w:rPr>
                <w:rFonts w:eastAsia="宋体"/>
                <w:lang w:eastAsia="zh-CN"/>
              </w:rPr>
            </w:pPr>
            <w:r>
              <w:rPr>
                <w:rFonts w:eastAsia="宋体"/>
                <w:lang w:eastAsia="zh-CN"/>
              </w:rPr>
              <w:lastRenderedPageBreak/>
              <w:t>A</w:t>
            </w:r>
            <w:r>
              <w:rPr>
                <w:rFonts w:eastAsia="宋体" w:hint="eastAsia"/>
                <w:lang w:eastAsia="zh-CN"/>
              </w:rPr>
              <w:t>ssistant information for adaption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65693" w:rsidRPr="00735D03" w:rsidRDefault="009E1092" w:rsidP="00EA3A97">
            <w:pPr>
              <w:pStyle w:val="a0"/>
              <w:spacing w:afterLines="50"/>
              <w:jc w:val="left"/>
              <w:rPr>
                <w:rFonts w:eastAsia="宋体"/>
                <w:lang w:eastAsia="zh-CN"/>
              </w:rPr>
            </w:pPr>
            <w:r>
              <w:rPr>
                <w:rFonts w:eastAsia="宋体"/>
                <w:lang w:eastAsia="zh-CN"/>
              </w:rPr>
              <w:t>Numerical</w:t>
            </w:r>
            <w:r>
              <w:rPr>
                <w:rFonts w:eastAsia="宋体" w:hint="eastAsia"/>
                <w:lang w:eastAsia="zh-CN"/>
              </w:rPr>
              <w:t xml:space="preserve"> analysis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0C6955" w:rsidRDefault="000C6955" w:rsidP="000C6955">
            <w:pPr>
              <w:pStyle w:val="a0"/>
              <w:spacing w:afterLines="50"/>
              <w:jc w:val="left"/>
              <w:rPr>
                <w:rFonts w:eastAsia="宋体"/>
                <w:lang w:eastAsia="zh-CN"/>
              </w:rPr>
            </w:pPr>
            <w:r>
              <w:rPr>
                <w:rFonts w:eastAsia="宋体" w:hint="eastAsia"/>
                <w:lang w:eastAsia="zh-CN"/>
              </w:rPr>
              <w:t>UE power consumption,</w:t>
            </w:r>
          </w:p>
          <w:p w:rsidR="00C65693" w:rsidRPr="00DD1263" w:rsidRDefault="000C6955" w:rsidP="000C6955">
            <w:pPr>
              <w:pStyle w:val="a0"/>
              <w:spacing w:afterLines="50"/>
              <w:jc w:val="left"/>
              <w:rPr>
                <w:rFonts w:eastAsia="宋体"/>
                <w:lang w:eastAsia="zh-CN"/>
              </w:rPr>
            </w:pPr>
            <w:r>
              <w:rPr>
                <w:rFonts w:eastAsia="宋体" w:hint="eastAsia"/>
                <w:lang w:eastAsia="zh-CN"/>
              </w:rPr>
              <w:t xml:space="preserve">UE </w:t>
            </w:r>
            <w:r>
              <w:rPr>
                <w:rFonts w:eastAsia="宋体"/>
                <w:lang w:eastAsia="zh-CN"/>
              </w:rPr>
              <w:t>transmission</w:t>
            </w:r>
            <w:r>
              <w:rPr>
                <w:rFonts w:eastAsia="宋体" w:hint="eastAsia"/>
                <w:lang w:eastAsia="zh-CN"/>
              </w:rPr>
              <w:t xml:space="preserve"> latency</w:t>
            </w:r>
          </w:p>
        </w:tc>
      </w:tr>
      <w:tr w:rsidR="00C65693" w:rsidRPr="00AF68AF" w:rsidTr="00122A10">
        <w:trPr>
          <w:trHeight w:val="607"/>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65693" w:rsidRPr="00B8793A" w:rsidRDefault="00C65693" w:rsidP="00443A96">
            <w:pPr>
              <w:pStyle w:val="a0"/>
              <w:spacing w:afterLines="50"/>
              <w:jc w:val="left"/>
              <w:rPr>
                <w:rFonts w:eastAsia="宋体"/>
                <w:lang w:eastAsia="zh-CN"/>
              </w:rPr>
            </w:pPr>
            <w:r>
              <w:rPr>
                <w:rFonts w:eastAsia="宋体" w:hint="eastAsia"/>
                <w:lang w:eastAsia="zh-CN"/>
              </w:rPr>
              <w:t>RRM measurement</w:t>
            </w:r>
            <w:r w:rsidR="004B2F06">
              <w:rPr>
                <w:rFonts w:eastAsia="宋体" w:hint="eastAsia"/>
                <w:lang w:eastAsia="zh-CN"/>
              </w:rPr>
              <w:t xml:space="preserve"> reduction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65693" w:rsidRPr="00735D03" w:rsidRDefault="00C65693" w:rsidP="00443A96">
            <w:pPr>
              <w:pStyle w:val="a0"/>
              <w:spacing w:afterLines="50"/>
              <w:jc w:val="left"/>
              <w:rPr>
                <w:rFonts w:eastAsia="宋体"/>
                <w:lang w:eastAsia="zh-CN"/>
              </w:rPr>
            </w:pPr>
            <w:r>
              <w:rPr>
                <w:rFonts w:eastAsia="宋体" w:hint="eastAsia"/>
                <w:lang w:eastAsia="zh-CN"/>
              </w:rPr>
              <w:t>LLS, numerical analysis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C65693" w:rsidRDefault="00C65693" w:rsidP="00443A96">
            <w:pPr>
              <w:pStyle w:val="a0"/>
              <w:spacing w:afterLines="50"/>
              <w:jc w:val="left"/>
              <w:rPr>
                <w:rFonts w:eastAsia="宋体"/>
                <w:lang w:eastAsia="zh-CN"/>
              </w:rPr>
            </w:pPr>
            <w:r>
              <w:rPr>
                <w:rFonts w:eastAsia="宋体"/>
                <w:lang w:eastAsia="zh-CN"/>
              </w:rPr>
              <w:t>Measurement</w:t>
            </w:r>
            <w:r>
              <w:rPr>
                <w:rFonts w:eastAsia="宋体" w:hint="eastAsia"/>
                <w:lang w:eastAsia="zh-CN"/>
              </w:rPr>
              <w:t xml:space="preserve"> accuracy, </w:t>
            </w:r>
          </w:p>
          <w:p w:rsidR="00C65693" w:rsidRPr="00735D03" w:rsidRDefault="00C65693" w:rsidP="00443A96">
            <w:pPr>
              <w:pStyle w:val="a0"/>
              <w:spacing w:afterLines="50"/>
              <w:jc w:val="left"/>
              <w:rPr>
                <w:rFonts w:eastAsia="宋体"/>
                <w:lang w:eastAsia="zh-CN"/>
              </w:rPr>
            </w:pPr>
            <w:r>
              <w:rPr>
                <w:rFonts w:eastAsia="宋体" w:hint="eastAsia"/>
                <w:lang w:eastAsia="zh-CN"/>
              </w:rPr>
              <w:t>UE power consumption</w:t>
            </w:r>
          </w:p>
        </w:tc>
      </w:tr>
    </w:tbl>
    <w:p w:rsidR="00EC13A0" w:rsidRDefault="00EC13A0" w:rsidP="00D528E9">
      <w:pPr>
        <w:pStyle w:val="a0"/>
        <w:rPr>
          <w:rFonts w:eastAsiaTheme="minorEastAsia"/>
          <w:lang w:eastAsia="zh-CN"/>
        </w:rPr>
      </w:pPr>
    </w:p>
    <w:p w:rsidR="00DA7F7C" w:rsidRDefault="000B48F3" w:rsidP="00DA7F7C">
      <w:pPr>
        <w:pStyle w:val="a7"/>
        <w:rPr>
          <w:rFonts w:eastAsiaTheme="minorEastAsia"/>
          <w:lang w:eastAsia="zh-CN"/>
        </w:rPr>
      </w:pPr>
      <w:bookmarkStart w:id="26" w:name="OLE_LINK62"/>
      <w:r w:rsidRPr="00940C08">
        <w:rPr>
          <w:rFonts w:eastAsia="宋体"/>
          <w:b/>
          <w:bCs/>
          <w:i/>
        </w:rPr>
        <w:t>P</w:t>
      </w:r>
      <w:r w:rsidRPr="00940C08">
        <w:rPr>
          <w:rFonts w:eastAsia="宋体" w:hint="eastAsia"/>
          <w:b/>
          <w:bCs/>
          <w:i/>
        </w:rPr>
        <w:t>roposal</w:t>
      </w:r>
      <w:r w:rsidR="00333AFC">
        <w:rPr>
          <w:rFonts w:eastAsia="宋体" w:hint="eastAsia"/>
          <w:b/>
          <w:bCs/>
          <w:i/>
          <w:lang w:eastAsia="zh-CN"/>
        </w:rPr>
        <w:t>1</w:t>
      </w:r>
      <w:r w:rsidRPr="00940C08">
        <w:rPr>
          <w:rFonts w:eastAsia="宋体" w:hint="eastAsia"/>
          <w:b/>
          <w:bCs/>
          <w:i/>
        </w:rPr>
        <w:t xml:space="preserve">: </w:t>
      </w:r>
      <w:r>
        <w:rPr>
          <w:rFonts w:eastAsia="宋体" w:hint="eastAsia"/>
          <w:b/>
          <w:bCs/>
          <w:i/>
        </w:rPr>
        <w:t>UE power saving scheme</w:t>
      </w:r>
      <w:r w:rsidR="004259EC">
        <w:rPr>
          <w:rFonts w:eastAsia="宋体"/>
          <w:b/>
          <w:bCs/>
          <w:i/>
        </w:rPr>
        <w:t xml:space="preserve">s are subject to be evaluated by </w:t>
      </w:r>
      <w:r w:rsidR="00AC2627">
        <w:rPr>
          <w:rFonts w:eastAsia="宋体"/>
          <w:b/>
          <w:bCs/>
          <w:i/>
          <w:lang w:eastAsia="zh-CN"/>
        </w:rPr>
        <w:t>numerical</w:t>
      </w:r>
      <w:r w:rsidR="004259EC">
        <w:rPr>
          <w:rFonts w:eastAsia="宋体"/>
          <w:b/>
          <w:bCs/>
          <w:i/>
        </w:rPr>
        <w:t xml:space="preserve"> analysis, link level simulation or system level simulation</w:t>
      </w:r>
      <w:r w:rsidR="00EC06C8">
        <w:rPr>
          <w:rFonts w:eastAsia="宋体"/>
          <w:b/>
          <w:bCs/>
          <w:i/>
        </w:rPr>
        <w:t>.</w:t>
      </w:r>
      <w:r>
        <w:rPr>
          <w:rFonts w:eastAsia="宋体" w:hint="eastAsia"/>
          <w:b/>
          <w:bCs/>
          <w:i/>
        </w:rPr>
        <w:t xml:space="preserve"> </w:t>
      </w:r>
      <w:r w:rsidR="00072D9B">
        <w:rPr>
          <w:rFonts w:eastAsia="宋体" w:hint="eastAsia"/>
          <w:b/>
          <w:bCs/>
          <w:i/>
          <w:lang w:eastAsia="zh-CN"/>
        </w:rPr>
        <w:t>Above e</w:t>
      </w:r>
      <w:r w:rsidR="00131972">
        <w:rPr>
          <w:rFonts w:eastAsia="宋体" w:hint="eastAsia"/>
          <w:b/>
          <w:bCs/>
          <w:i/>
          <w:lang w:eastAsia="zh-CN"/>
        </w:rPr>
        <w:t>valuation methodology for different power saving scheme</w:t>
      </w:r>
      <w:r w:rsidR="00932AB8">
        <w:rPr>
          <w:rFonts w:eastAsia="宋体" w:hint="eastAsia"/>
          <w:b/>
          <w:bCs/>
          <w:i/>
          <w:lang w:eastAsia="zh-CN"/>
        </w:rPr>
        <w:t xml:space="preserve"> </w:t>
      </w:r>
      <w:r w:rsidR="00131972">
        <w:rPr>
          <w:rFonts w:eastAsia="宋体"/>
          <w:b/>
          <w:bCs/>
          <w:i/>
          <w:lang w:eastAsia="zh-CN"/>
        </w:rPr>
        <w:t>could</w:t>
      </w:r>
      <w:r w:rsidR="00131972">
        <w:rPr>
          <w:rFonts w:eastAsia="宋体" w:hint="eastAsia"/>
          <w:b/>
          <w:bCs/>
          <w:i/>
          <w:lang w:eastAsia="zh-CN"/>
        </w:rPr>
        <w:t xml:space="preserve"> be as</w:t>
      </w:r>
      <w:r w:rsidR="00973E71">
        <w:rPr>
          <w:rFonts w:eastAsia="宋体"/>
          <w:b/>
          <w:bCs/>
          <w:i/>
          <w:lang w:eastAsia="zh-CN"/>
        </w:rPr>
        <w:t xml:space="preserve"> </w:t>
      </w:r>
      <w:r w:rsidR="000625C2">
        <w:rPr>
          <w:rFonts w:eastAsia="宋体"/>
          <w:b/>
          <w:bCs/>
          <w:i/>
          <w:lang w:eastAsia="zh-CN"/>
        </w:rPr>
        <w:t>the reference</w:t>
      </w:r>
      <w:r w:rsidR="00973E71">
        <w:rPr>
          <w:rFonts w:eastAsia="宋体"/>
          <w:b/>
          <w:bCs/>
          <w:i/>
          <w:lang w:eastAsia="zh-CN"/>
        </w:rPr>
        <w:t xml:space="preserve"> for evaluation</w:t>
      </w:r>
      <w:bookmarkStart w:id="27" w:name="OLE_LINK43"/>
      <w:bookmarkStart w:id="28" w:name="OLE_LINK44"/>
      <w:bookmarkEnd w:id="4"/>
      <w:bookmarkEnd w:id="5"/>
      <w:bookmarkEnd w:id="6"/>
      <w:bookmarkEnd w:id="7"/>
      <w:bookmarkEnd w:id="8"/>
      <w:bookmarkEnd w:id="26"/>
    </w:p>
    <w:p w:rsidR="00DA7F7C" w:rsidRDefault="00DA7F7C" w:rsidP="00DA7F7C">
      <w:pPr>
        <w:pStyle w:val="a0"/>
        <w:rPr>
          <w:rFonts w:eastAsiaTheme="minorEastAsia"/>
          <w:lang w:eastAsia="zh-CN"/>
        </w:rPr>
      </w:pPr>
    </w:p>
    <w:p w:rsidR="003D57CE" w:rsidRDefault="003D57CE" w:rsidP="003D57CE">
      <w:pPr>
        <w:pStyle w:val="2"/>
        <w:tabs>
          <w:tab w:val="clear" w:pos="3447"/>
          <w:tab w:val="num" w:pos="0"/>
        </w:tabs>
        <w:ind w:left="0" w:firstLine="0"/>
        <w:jc w:val="both"/>
        <w:rPr>
          <w:rFonts w:ascii="Times New Roman" w:eastAsiaTheme="minorEastAsia" w:hAnsi="Times New Roman"/>
          <w:sz w:val="24"/>
          <w:szCs w:val="24"/>
        </w:rPr>
      </w:pPr>
      <w:r>
        <w:rPr>
          <w:rFonts w:ascii="Times New Roman" w:eastAsiaTheme="minorEastAsia" w:hAnsi="Times New Roman"/>
          <w:sz w:val="24"/>
          <w:szCs w:val="24"/>
        </w:rPr>
        <w:t>P</w:t>
      </w:r>
      <w:r>
        <w:rPr>
          <w:rFonts w:ascii="Times New Roman" w:eastAsiaTheme="minorEastAsia" w:hAnsi="Times New Roman" w:hint="eastAsia"/>
          <w:sz w:val="24"/>
          <w:szCs w:val="24"/>
        </w:rPr>
        <w:t>ower scaling for reducing PDCCH decoding</w:t>
      </w:r>
    </w:p>
    <w:p w:rsidR="00F07DC5" w:rsidRDefault="007C1B66" w:rsidP="0056427B">
      <w:pPr>
        <w:pStyle w:val="a0"/>
        <w:rPr>
          <w:rFonts w:eastAsiaTheme="minorEastAsia"/>
          <w:lang w:eastAsia="zh-CN"/>
        </w:rPr>
      </w:pPr>
      <w:r>
        <w:rPr>
          <w:rFonts w:eastAsiaTheme="minorEastAsia" w:hint="eastAsia"/>
          <w:lang w:eastAsia="zh-CN"/>
        </w:rPr>
        <w:t>I</w:t>
      </w:r>
      <w:r w:rsidR="0056427B">
        <w:rPr>
          <w:rFonts w:eastAsiaTheme="minorEastAsia" w:hint="eastAsia"/>
          <w:lang w:eastAsia="zh-CN"/>
        </w:rPr>
        <w:t xml:space="preserve">n RAN1#94bis, </w:t>
      </w:r>
      <w:r>
        <w:rPr>
          <w:rFonts w:eastAsiaTheme="minorEastAsia" w:hint="eastAsia"/>
          <w:lang w:eastAsia="zh-CN"/>
        </w:rPr>
        <w:t xml:space="preserve">power scaling scheme for power reduction due to PDCCH </w:t>
      </w:r>
      <w:r>
        <w:rPr>
          <w:rFonts w:eastAsiaTheme="minorEastAsia"/>
          <w:lang w:eastAsia="zh-CN"/>
        </w:rPr>
        <w:t>candidates</w:t>
      </w:r>
      <w:r>
        <w:rPr>
          <w:rFonts w:eastAsiaTheme="minorEastAsia" w:hint="eastAsia"/>
          <w:lang w:eastAsia="zh-CN"/>
        </w:rPr>
        <w:t xml:space="preserve"> processing reduction</w:t>
      </w:r>
      <w:r w:rsidR="00597C06">
        <w:rPr>
          <w:rFonts w:eastAsiaTheme="minorEastAsia" w:hint="eastAsia"/>
          <w:lang w:eastAsia="zh-CN"/>
        </w:rPr>
        <w:t xml:space="preserve"> is discussed. PDCCH processing </w:t>
      </w:r>
      <w:r w:rsidR="00841AD6">
        <w:rPr>
          <w:rFonts w:eastAsiaTheme="minorEastAsia" w:hint="eastAsia"/>
          <w:lang w:eastAsia="zh-CN"/>
        </w:rPr>
        <w:t xml:space="preserve">is </w:t>
      </w:r>
      <w:r w:rsidR="00597C06">
        <w:rPr>
          <w:rFonts w:eastAsiaTheme="minorEastAsia" w:hint="eastAsia"/>
          <w:lang w:eastAsia="zh-CN"/>
        </w:rPr>
        <w:t>including AL selection, CCE number</w:t>
      </w:r>
      <w:r w:rsidR="008D797E">
        <w:rPr>
          <w:rFonts w:eastAsiaTheme="minorEastAsia" w:hint="eastAsia"/>
          <w:lang w:eastAsia="zh-CN"/>
        </w:rPr>
        <w:t xml:space="preserve"> con</w:t>
      </w:r>
      <w:r w:rsidR="00AD1124">
        <w:rPr>
          <w:rFonts w:eastAsiaTheme="minorEastAsia" w:hint="eastAsia"/>
          <w:lang w:eastAsia="zh-CN"/>
        </w:rPr>
        <w:t>f</w:t>
      </w:r>
      <w:r w:rsidR="008D797E">
        <w:rPr>
          <w:rFonts w:eastAsiaTheme="minorEastAsia" w:hint="eastAsia"/>
          <w:lang w:eastAsia="zh-CN"/>
        </w:rPr>
        <w:t>i</w:t>
      </w:r>
      <w:r w:rsidR="00AD1124">
        <w:rPr>
          <w:rFonts w:eastAsiaTheme="minorEastAsia" w:hint="eastAsia"/>
          <w:lang w:eastAsia="zh-CN"/>
        </w:rPr>
        <w:t>gur</w:t>
      </w:r>
      <w:r w:rsidR="008D797E">
        <w:rPr>
          <w:rFonts w:eastAsiaTheme="minorEastAsia" w:hint="eastAsia"/>
          <w:lang w:eastAsia="zh-CN"/>
        </w:rPr>
        <w:t>ation</w:t>
      </w:r>
      <w:r w:rsidR="00597C06">
        <w:rPr>
          <w:rFonts w:eastAsiaTheme="minorEastAsia" w:hint="eastAsia"/>
          <w:lang w:eastAsia="zh-CN"/>
        </w:rPr>
        <w:t xml:space="preserve">, </w:t>
      </w:r>
      <w:r w:rsidR="007B1FDD">
        <w:rPr>
          <w:rFonts w:eastAsiaTheme="minorEastAsia" w:hint="eastAsia"/>
          <w:lang w:eastAsia="zh-CN"/>
        </w:rPr>
        <w:t xml:space="preserve">and </w:t>
      </w:r>
      <w:r w:rsidR="00597C06">
        <w:rPr>
          <w:rFonts w:eastAsiaTheme="minorEastAsia" w:hint="eastAsia"/>
          <w:lang w:eastAsia="zh-CN"/>
        </w:rPr>
        <w:t>blind decoding</w:t>
      </w:r>
      <w:r w:rsidR="00841AD6">
        <w:rPr>
          <w:rFonts w:eastAsiaTheme="minorEastAsia" w:hint="eastAsia"/>
          <w:lang w:eastAsia="zh-CN"/>
        </w:rPr>
        <w:t>.</w:t>
      </w:r>
      <w:r w:rsidR="00597C06">
        <w:rPr>
          <w:rFonts w:eastAsiaTheme="minorEastAsia" w:hint="eastAsia"/>
          <w:lang w:eastAsia="zh-CN"/>
        </w:rPr>
        <w:t xml:space="preserve"> </w:t>
      </w:r>
      <w:r w:rsidR="00816862">
        <w:rPr>
          <w:rFonts w:eastAsiaTheme="minorEastAsia"/>
          <w:lang w:eastAsia="zh-CN"/>
        </w:rPr>
        <w:t xml:space="preserve">  Before</w:t>
      </w:r>
      <w:r w:rsidR="00597C06">
        <w:rPr>
          <w:rFonts w:eastAsiaTheme="minorEastAsia" w:hint="eastAsia"/>
          <w:lang w:eastAsia="zh-CN"/>
        </w:rPr>
        <w:t xml:space="preserve"> PDCCH </w:t>
      </w:r>
      <w:r w:rsidR="00816862">
        <w:rPr>
          <w:rFonts w:eastAsiaTheme="minorEastAsia"/>
          <w:lang w:eastAsia="zh-CN"/>
        </w:rPr>
        <w:t xml:space="preserve">blind decoding, there would be power consumption on the front signal processing, such as </w:t>
      </w:r>
      <w:r w:rsidR="00597C06">
        <w:rPr>
          <w:rFonts w:eastAsiaTheme="minorEastAsia" w:hint="eastAsia"/>
          <w:lang w:eastAsia="zh-CN"/>
        </w:rPr>
        <w:t>FFT, channel estimation</w:t>
      </w:r>
      <w:r w:rsidR="00816862">
        <w:rPr>
          <w:rFonts w:eastAsiaTheme="minorEastAsia"/>
          <w:lang w:eastAsia="zh-CN"/>
        </w:rPr>
        <w:t xml:space="preserve"> and compensation</w:t>
      </w:r>
      <w:r w:rsidR="00597C06">
        <w:rPr>
          <w:rFonts w:eastAsiaTheme="minorEastAsia" w:hint="eastAsia"/>
          <w:lang w:eastAsia="zh-CN"/>
        </w:rPr>
        <w:t xml:space="preserve"> for PDCCH</w:t>
      </w:r>
      <w:r w:rsidR="00816862">
        <w:rPr>
          <w:rFonts w:eastAsiaTheme="minorEastAsia"/>
          <w:lang w:eastAsia="zh-CN"/>
        </w:rPr>
        <w:t>, and control information, such as resource mapping and received signals I/O to the memory</w:t>
      </w:r>
      <w:r w:rsidR="00597C06">
        <w:rPr>
          <w:rFonts w:eastAsiaTheme="minorEastAsia" w:hint="eastAsia"/>
          <w:lang w:eastAsia="zh-CN"/>
        </w:rPr>
        <w:t xml:space="preserve">. </w:t>
      </w:r>
      <w:r w:rsidR="00816862">
        <w:rPr>
          <w:rFonts w:eastAsiaTheme="minorEastAsia"/>
          <w:lang w:eastAsia="zh-CN"/>
        </w:rPr>
        <w:t xml:space="preserve">The </w:t>
      </w:r>
      <w:r w:rsidR="00631A39">
        <w:rPr>
          <w:rFonts w:eastAsiaTheme="minorEastAsia" w:hint="eastAsia"/>
          <w:lang w:eastAsia="zh-CN"/>
        </w:rPr>
        <w:t xml:space="preserve">scaled </w:t>
      </w:r>
      <w:r w:rsidR="00597C06">
        <w:rPr>
          <w:rFonts w:eastAsiaTheme="minorEastAsia" w:hint="eastAsia"/>
          <w:lang w:eastAsia="zh-CN"/>
        </w:rPr>
        <w:t xml:space="preserve">power </w:t>
      </w:r>
      <w:r w:rsidR="000901BD">
        <w:rPr>
          <w:rFonts w:eastAsiaTheme="minorEastAsia" w:hint="eastAsia"/>
          <w:lang w:eastAsia="zh-CN"/>
        </w:rPr>
        <w:t xml:space="preserve">consumption </w:t>
      </w:r>
      <w:r w:rsidR="0064594C">
        <w:rPr>
          <w:rFonts w:eastAsiaTheme="minorEastAsia" w:hint="eastAsia"/>
          <w:lang w:eastAsia="zh-CN"/>
        </w:rPr>
        <w:t>within</w:t>
      </w:r>
      <w:r w:rsidR="00F81AB9">
        <w:rPr>
          <w:rFonts w:eastAsiaTheme="minorEastAsia" w:hint="eastAsia"/>
          <w:lang w:eastAsia="zh-CN"/>
        </w:rPr>
        <w:t xml:space="preserve"> a</w:t>
      </w:r>
      <w:r w:rsidR="0064594C">
        <w:rPr>
          <w:rFonts w:eastAsiaTheme="minorEastAsia" w:hint="eastAsia"/>
          <w:lang w:eastAsia="zh-CN"/>
        </w:rPr>
        <w:t xml:space="preserve"> </w:t>
      </w:r>
      <w:r w:rsidR="00597C06">
        <w:rPr>
          <w:rFonts w:eastAsiaTheme="minorEastAsia" w:hint="eastAsia"/>
          <w:lang w:eastAsia="zh-CN"/>
        </w:rPr>
        <w:t xml:space="preserve">slot </w:t>
      </w:r>
      <w:r w:rsidR="002F3A66">
        <w:rPr>
          <w:rFonts w:eastAsiaTheme="minorEastAsia" w:hint="eastAsia"/>
          <w:lang w:eastAsia="zh-CN"/>
        </w:rPr>
        <w:t xml:space="preserve">could be </w:t>
      </w:r>
      <w:r w:rsidR="00597C06">
        <w:rPr>
          <w:rFonts w:eastAsiaTheme="minorEastAsia" w:hint="eastAsia"/>
          <w:lang w:eastAsia="zh-CN"/>
        </w:rPr>
        <w:t>used</w:t>
      </w:r>
      <w:r w:rsidR="00366495">
        <w:rPr>
          <w:rFonts w:eastAsiaTheme="minorEastAsia"/>
          <w:lang w:eastAsia="zh-CN"/>
        </w:rPr>
        <w:t xml:space="preserve"> for the reduced PDCCH blind decoding.  In order to achieve 36 time blind decoding in UE-specific search space, the Polar decoder needs to accelerate</w:t>
      </w:r>
      <w:r w:rsidR="00DA5EAF">
        <w:rPr>
          <w:rFonts w:eastAsiaTheme="minorEastAsia"/>
          <w:lang w:eastAsia="zh-CN"/>
        </w:rPr>
        <w:t xml:space="preserve"> for pipeline processing.  The number of blind decoding reduction will be the linear reduction of number of Polar decoding. </w:t>
      </w:r>
      <w:r w:rsidR="00C305BA">
        <w:rPr>
          <w:rFonts w:eastAsiaTheme="minorEastAsia"/>
          <w:lang w:eastAsia="zh-CN"/>
        </w:rPr>
        <w:t xml:space="preserve">The power consumption of the front end processing, such as </w:t>
      </w:r>
      <w:r w:rsidR="0030642A">
        <w:rPr>
          <w:rFonts w:eastAsiaTheme="minorEastAsia" w:hint="eastAsia"/>
          <w:lang w:eastAsia="zh-CN"/>
        </w:rPr>
        <w:t>FFT and channel estimation</w:t>
      </w:r>
      <w:r w:rsidR="006C4B86">
        <w:rPr>
          <w:rFonts w:eastAsiaTheme="minorEastAsia"/>
          <w:lang w:eastAsia="zh-CN"/>
        </w:rPr>
        <w:t>, before</w:t>
      </w:r>
      <w:r w:rsidR="00C305BA">
        <w:rPr>
          <w:rFonts w:eastAsiaTheme="minorEastAsia"/>
          <w:lang w:eastAsia="zh-CN"/>
        </w:rPr>
        <w:t xml:space="preserve"> </w:t>
      </w:r>
      <w:r w:rsidR="00047F4F">
        <w:rPr>
          <w:rFonts w:eastAsiaTheme="minorEastAsia"/>
          <w:lang w:eastAsia="zh-CN"/>
        </w:rPr>
        <w:t>the PDCCH</w:t>
      </w:r>
      <w:r w:rsidR="0030642A">
        <w:rPr>
          <w:rFonts w:eastAsiaTheme="minorEastAsia" w:hint="eastAsia"/>
          <w:lang w:eastAsia="zh-CN"/>
        </w:rPr>
        <w:t xml:space="preserve"> </w:t>
      </w:r>
      <w:r w:rsidR="00C305BA">
        <w:rPr>
          <w:rFonts w:eastAsiaTheme="minorEastAsia"/>
          <w:lang w:eastAsia="zh-CN"/>
        </w:rPr>
        <w:t>decoding,</w:t>
      </w:r>
      <w:r w:rsidR="00026EF5">
        <w:rPr>
          <w:rFonts w:eastAsiaTheme="minorEastAsia" w:hint="eastAsia"/>
          <w:lang w:eastAsia="zh-CN"/>
        </w:rPr>
        <w:t xml:space="preserve"> </w:t>
      </w:r>
      <w:bookmarkStart w:id="29" w:name="OLE_LINK83"/>
      <w:r w:rsidR="00C305BA">
        <w:rPr>
          <w:rFonts w:eastAsiaTheme="minorEastAsia"/>
          <w:lang w:eastAsia="zh-CN"/>
        </w:rPr>
        <w:t xml:space="preserve">is at the </w:t>
      </w:r>
      <w:proofErr w:type="gramStart"/>
      <w:r w:rsidR="00B511D2" w:rsidRPr="00EB3DCD">
        <w:rPr>
          <w:rFonts w:eastAsiaTheme="minorEastAsia"/>
          <w:lang w:val="el-GR" w:eastAsia="zh-CN"/>
        </w:rPr>
        <w:t>Δ</w:t>
      </w:r>
      <w:r w:rsidR="00B511D2">
        <w:rPr>
          <w:rFonts w:eastAsiaTheme="minorEastAsia" w:hint="eastAsia"/>
          <w:lang w:val="el-GR" w:eastAsia="zh-CN"/>
        </w:rPr>
        <w:t>(</w:t>
      </w:r>
      <w:proofErr w:type="gramEnd"/>
      <w:r w:rsidR="00B511D2">
        <w:rPr>
          <w:rFonts w:eastAsiaTheme="minorEastAsia" w:hint="eastAsia"/>
          <w:lang w:val="el-GR" w:eastAsia="zh-CN"/>
        </w:rPr>
        <w:t>unit/slot)</w:t>
      </w:r>
      <w:bookmarkEnd w:id="29"/>
      <w:r w:rsidR="009B4FED">
        <w:rPr>
          <w:rFonts w:eastAsiaTheme="minorEastAsia"/>
          <w:lang w:eastAsia="zh-CN"/>
        </w:rPr>
        <w:t>.  Based on the decoding throughput, area efficiency, and power efficiency</w:t>
      </w:r>
      <w:r w:rsidR="00C305BA">
        <w:rPr>
          <w:rFonts w:eastAsiaTheme="minorEastAsia"/>
          <w:lang w:eastAsia="zh-CN"/>
        </w:rPr>
        <w:t xml:space="preserve"> </w:t>
      </w:r>
      <w:r w:rsidR="009B4FED">
        <w:rPr>
          <w:rFonts w:eastAsiaTheme="minorEastAsia"/>
          <w:lang w:eastAsia="zh-CN"/>
        </w:rPr>
        <w:t>of the Polar and LDPC decoding shown in</w:t>
      </w:r>
      <w:r w:rsidR="00DA7F7C">
        <w:rPr>
          <w:rFonts w:eastAsiaTheme="minorEastAsia"/>
          <w:lang w:eastAsia="zh-CN"/>
        </w:rPr>
        <w:fldChar w:fldCharType="begin"/>
      </w:r>
      <w:r w:rsidR="009B4FED">
        <w:rPr>
          <w:rFonts w:eastAsiaTheme="minorEastAsia"/>
          <w:lang w:eastAsia="zh-CN"/>
        </w:rPr>
        <w:instrText xml:space="preserve"> REF _Ref528956671 \r \h </w:instrText>
      </w:r>
      <w:r w:rsidR="00DA7F7C">
        <w:rPr>
          <w:rFonts w:eastAsiaTheme="minorEastAsia"/>
          <w:lang w:eastAsia="zh-CN"/>
        </w:rPr>
      </w:r>
      <w:r w:rsidR="00DA7F7C">
        <w:rPr>
          <w:rFonts w:eastAsiaTheme="minorEastAsia"/>
          <w:lang w:eastAsia="zh-CN"/>
        </w:rPr>
        <w:fldChar w:fldCharType="separate"/>
      </w:r>
      <w:r w:rsidR="006C4B86">
        <w:rPr>
          <w:rFonts w:eastAsiaTheme="minorEastAsia" w:hint="eastAsia"/>
          <w:lang w:eastAsia="zh-CN"/>
        </w:rPr>
        <w:t xml:space="preserve"> </w:t>
      </w:r>
      <w:r w:rsidR="009B4FED">
        <w:rPr>
          <w:rFonts w:eastAsiaTheme="minorEastAsia"/>
          <w:lang w:eastAsia="zh-CN"/>
        </w:rPr>
        <w:t>[9]</w:t>
      </w:r>
      <w:r w:rsidR="00DA7F7C">
        <w:rPr>
          <w:rFonts w:eastAsiaTheme="minorEastAsia"/>
          <w:lang w:eastAsia="zh-CN"/>
        </w:rPr>
        <w:fldChar w:fldCharType="end"/>
      </w:r>
      <w:r w:rsidR="009B4FED">
        <w:rPr>
          <w:rFonts w:eastAsiaTheme="minorEastAsia"/>
          <w:lang w:eastAsia="zh-CN"/>
        </w:rPr>
        <w:t xml:space="preserve">, the power consumption of the preprocessor </w:t>
      </w:r>
      <w:r w:rsidR="00047F4F">
        <w:rPr>
          <w:rFonts w:eastAsiaTheme="minorEastAsia"/>
          <w:lang w:eastAsia="zh-CN"/>
        </w:rPr>
        <w:t>Δ should</w:t>
      </w:r>
      <w:r w:rsidR="009B4FED">
        <w:rPr>
          <w:rFonts w:eastAsiaTheme="minorEastAsia"/>
          <w:lang w:eastAsia="zh-CN"/>
        </w:rPr>
        <w:t xml:space="preserve"> be </w:t>
      </w:r>
      <w:r w:rsidR="006C4B86">
        <w:rPr>
          <w:rFonts w:eastAsiaTheme="minorEastAsia"/>
          <w:lang w:eastAsia="zh-CN"/>
        </w:rPr>
        <w:t xml:space="preserve">set at 20 U as shown in Table </w:t>
      </w:r>
      <w:proofErr w:type="gramStart"/>
      <w:r w:rsidR="006C4B86">
        <w:rPr>
          <w:rFonts w:eastAsiaTheme="minorEastAsia"/>
          <w:lang w:eastAsia="zh-CN"/>
        </w:rPr>
        <w:t>2</w:t>
      </w:r>
      <w:r w:rsidR="009B4FED">
        <w:rPr>
          <w:rFonts w:eastAsiaTheme="minorEastAsia"/>
          <w:lang w:eastAsia="zh-CN"/>
        </w:rPr>
        <w:t xml:space="preserve"> </w:t>
      </w:r>
      <w:r w:rsidR="00026EF5">
        <w:rPr>
          <w:rFonts w:eastAsiaTheme="minorEastAsia" w:hint="eastAsia"/>
          <w:lang w:eastAsia="zh-CN"/>
        </w:rPr>
        <w:t>.</w:t>
      </w:r>
      <w:proofErr w:type="gramEnd"/>
      <w:r w:rsidR="0030642A">
        <w:rPr>
          <w:rFonts w:eastAsiaTheme="minorEastAsia" w:hint="eastAsia"/>
          <w:lang w:eastAsia="zh-CN"/>
        </w:rPr>
        <w:t xml:space="preserve">  </w:t>
      </w:r>
    </w:p>
    <w:p w:rsidR="00DA7F7C" w:rsidRDefault="00DA7F7C">
      <w:pPr>
        <w:pStyle w:val="a0"/>
        <w:rPr>
          <w:rFonts w:eastAsiaTheme="minorEastAsia"/>
          <w:lang w:eastAsia="zh-CN"/>
        </w:rPr>
      </w:pPr>
    </w:p>
    <w:p w:rsidR="003F482B" w:rsidRPr="003F482B" w:rsidRDefault="003F482B" w:rsidP="003F482B">
      <w:pPr>
        <w:pStyle w:val="a7"/>
        <w:jc w:val="center"/>
        <w:rPr>
          <w:rFonts w:eastAsiaTheme="minorEastAsia"/>
          <w:lang w:eastAsia="zh-CN"/>
        </w:rPr>
      </w:pPr>
      <w:r>
        <w:t xml:space="preserve">Table </w:t>
      </w:r>
      <w:fldSimple w:instr=" SEQ Table \* ARABIC ">
        <w:r w:rsidR="005B6FC0">
          <w:rPr>
            <w:noProof/>
          </w:rPr>
          <w:t>2</w:t>
        </w:r>
      </w:fldSimple>
      <w:r>
        <w:rPr>
          <w:rFonts w:eastAsiaTheme="minorEastAsia" w:hint="eastAsia"/>
          <w:lang w:eastAsia="zh-CN"/>
        </w:rPr>
        <w:t xml:space="preserve"> PDCCH blind decoding </w:t>
      </w:r>
      <w:r w:rsidR="003D4923">
        <w:rPr>
          <w:rFonts w:eastAsiaTheme="minorEastAsia" w:hint="eastAsia"/>
          <w:lang w:eastAsia="zh-CN"/>
        </w:rPr>
        <w:t>scaling</w:t>
      </w:r>
    </w:p>
    <w:tbl>
      <w:tblPr>
        <w:tblW w:w="5000" w:type="pct"/>
        <w:tblCellMar>
          <w:left w:w="0" w:type="dxa"/>
          <w:right w:w="0" w:type="dxa"/>
        </w:tblCellMar>
        <w:tblLook w:val="04A0"/>
      </w:tblPr>
      <w:tblGrid>
        <w:gridCol w:w="1935"/>
        <w:gridCol w:w="1741"/>
        <w:gridCol w:w="5612"/>
      </w:tblGrid>
      <w:tr w:rsidR="003D0353" w:rsidRPr="00F00973" w:rsidTr="00890ED2">
        <w:trPr>
          <w:trHeight w:val="1021"/>
        </w:trPr>
        <w:tc>
          <w:tcPr>
            <w:tcW w:w="1042"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0" w:type="dxa"/>
              <w:left w:w="108" w:type="dxa"/>
              <w:bottom w:w="0" w:type="dxa"/>
              <w:right w:w="108" w:type="dxa"/>
            </w:tcMar>
            <w:vAlign w:val="center"/>
            <w:hideMark/>
          </w:tcPr>
          <w:p w:rsidR="003D0353" w:rsidRPr="00F00973" w:rsidRDefault="003D0353" w:rsidP="0043242D">
            <w:pPr>
              <w:pStyle w:val="a0"/>
              <w:rPr>
                <w:rFonts w:eastAsiaTheme="minorEastAsia"/>
                <w:lang w:eastAsia="zh-CN"/>
              </w:rPr>
            </w:pPr>
            <w:r>
              <w:rPr>
                <w:rFonts w:eastAsiaTheme="minorEastAsia" w:hint="eastAsia"/>
                <w:lang w:eastAsia="zh-CN"/>
              </w:rPr>
              <w:t>Parameters</w:t>
            </w:r>
          </w:p>
        </w:tc>
        <w:tc>
          <w:tcPr>
            <w:tcW w:w="937"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0" w:type="dxa"/>
              <w:left w:w="108" w:type="dxa"/>
              <w:bottom w:w="0" w:type="dxa"/>
              <w:right w:w="108" w:type="dxa"/>
            </w:tcMar>
            <w:vAlign w:val="center"/>
            <w:hideMark/>
          </w:tcPr>
          <w:p w:rsidR="003D0353" w:rsidRPr="00F00973" w:rsidRDefault="003D0353" w:rsidP="0043242D">
            <w:pPr>
              <w:pStyle w:val="a0"/>
              <w:rPr>
                <w:rFonts w:eastAsiaTheme="minorEastAsia"/>
                <w:lang w:eastAsia="zh-CN"/>
              </w:rPr>
            </w:pPr>
            <w:r w:rsidRPr="00F00973">
              <w:rPr>
                <w:rFonts w:eastAsiaTheme="minorEastAsia"/>
                <w:bCs/>
                <w:lang w:eastAsia="zh-CN"/>
              </w:rPr>
              <w:t>Power [units/</w:t>
            </w:r>
            <w:r>
              <w:rPr>
                <w:rFonts w:eastAsiaTheme="minorEastAsia" w:hint="eastAsia"/>
                <w:bCs/>
                <w:lang w:eastAsia="zh-CN"/>
              </w:rPr>
              <w:t>slot</w:t>
            </w:r>
            <w:r w:rsidRPr="00F00973">
              <w:rPr>
                <w:rFonts w:eastAsiaTheme="minorEastAsia"/>
                <w:bCs/>
                <w:lang w:eastAsia="zh-CN"/>
              </w:rPr>
              <w:t>]</w:t>
            </w:r>
            <w:r w:rsidRPr="00F00973">
              <w:rPr>
                <w:rFonts w:eastAsiaTheme="minorEastAsia"/>
                <w:lang w:eastAsia="zh-CN"/>
              </w:rPr>
              <w:t xml:space="preserve"> </w:t>
            </w:r>
          </w:p>
        </w:tc>
        <w:tc>
          <w:tcPr>
            <w:tcW w:w="3021"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0" w:type="dxa"/>
              <w:left w:w="108" w:type="dxa"/>
              <w:bottom w:w="0" w:type="dxa"/>
              <w:right w:w="108" w:type="dxa"/>
            </w:tcMar>
            <w:vAlign w:val="center"/>
            <w:hideMark/>
          </w:tcPr>
          <w:p w:rsidR="003D0353" w:rsidRPr="00F00973" w:rsidRDefault="003D0353" w:rsidP="0043242D">
            <w:pPr>
              <w:pStyle w:val="a0"/>
              <w:rPr>
                <w:rFonts w:eastAsiaTheme="minorEastAsia"/>
                <w:lang w:eastAsia="zh-CN"/>
              </w:rPr>
            </w:pPr>
            <w:r w:rsidRPr="00F00973">
              <w:rPr>
                <w:rFonts w:eastAsiaTheme="minorEastAsia"/>
                <w:bCs/>
                <w:lang w:eastAsia="zh-CN"/>
              </w:rPr>
              <w:t>Notes</w:t>
            </w:r>
            <w:r w:rsidRPr="00F00973">
              <w:rPr>
                <w:rFonts w:eastAsiaTheme="minorEastAsia"/>
                <w:lang w:eastAsia="zh-CN"/>
              </w:rPr>
              <w:t xml:space="preserve"> </w:t>
            </w:r>
          </w:p>
        </w:tc>
      </w:tr>
      <w:tr w:rsidR="003D0353" w:rsidTr="00890ED2">
        <w:trPr>
          <w:trHeight w:val="794"/>
        </w:trPr>
        <w:tc>
          <w:tcPr>
            <w:tcW w:w="1042"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3D0353" w:rsidRPr="00EB3DCD" w:rsidRDefault="003D0353" w:rsidP="0043242D">
            <w:pPr>
              <w:pStyle w:val="a0"/>
              <w:rPr>
                <w:rFonts w:eastAsiaTheme="minorEastAsia"/>
                <w:lang w:eastAsia="zh-CN"/>
              </w:rPr>
            </w:pPr>
            <w:r w:rsidRPr="00EB3DCD">
              <w:rPr>
                <w:rFonts w:eastAsiaTheme="minorEastAsia"/>
                <w:lang w:eastAsia="zh-CN"/>
              </w:rPr>
              <w:t xml:space="preserve">PDCCH blind decoding </w:t>
            </w:r>
          </w:p>
        </w:tc>
        <w:tc>
          <w:tcPr>
            <w:tcW w:w="937"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3D0353" w:rsidRPr="00EB3DCD" w:rsidRDefault="003D0353" w:rsidP="00EE2567">
            <w:pPr>
              <w:pStyle w:val="a0"/>
              <w:rPr>
                <w:rFonts w:eastAsiaTheme="minorEastAsia"/>
                <w:lang w:eastAsia="zh-CN"/>
              </w:rPr>
            </w:pPr>
            <w:r w:rsidRPr="00EB3DCD">
              <w:rPr>
                <w:rFonts w:eastAsiaTheme="minorEastAsia"/>
                <w:lang w:eastAsia="zh-CN"/>
              </w:rPr>
              <w:t>B/</w:t>
            </w:r>
            <w:r>
              <w:rPr>
                <w:rFonts w:eastAsiaTheme="minorEastAsia" w:hint="eastAsia"/>
                <w:lang w:eastAsia="zh-CN"/>
              </w:rPr>
              <w:t>36</w:t>
            </w:r>
            <w:r w:rsidRPr="00EB3DCD">
              <w:rPr>
                <w:rFonts w:eastAsiaTheme="minorEastAsia"/>
                <w:lang w:eastAsia="zh-CN"/>
              </w:rPr>
              <w:t xml:space="preserve"> * P + </w:t>
            </w:r>
            <w:bookmarkStart w:id="30" w:name="OLE_LINK72"/>
            <w:bookmarkStart w:id="31" w:name="OLE_LINK76"/>
            <w:bookmarkStart w:id="32" w:name="OLE_LINK77"/>
            <w:r w:rsidRPr="00EB3DCD">
              <w:rPr>
                <w:rFonts w:eastAsiaTheme="minorEastAsia"/>
                <w:lang w:val="el-GR" w:eastAsia="zh-CN"/>
              </w:rPr>
              <w:t>Δ</w:t>
            </w:r>
            <w:bookmarkEnd w:id="30"/>
            <w:bookmarkEnd w:id="31"/>
            <w:bookmarkEnd w:id="32"/>
            <w:r w:rsidRPr="00EB3DCD">
              <w:rPr>
                <w:rFonts w:eastAsiaTheme="minorEastAsia"/>
                <w:lang w:eastAsia="zh-CN"/>
              </w:rPr>
              <w:t xml:space="preserve"> </w:t>
            </w:r>
          </w:p>
        </w:tc>
        <w:tc>
          <w:tcPr>
            <w:tcW w:w="3021"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45AB2" w:rsidRDefault="003D0353">
            <w:pPr>
              <w:pStyle w:val="a0"/>
              <w:rPr>
                <w:rFonts w:eastAsiaTheme="minorEastAsia"/>
                <w:lang w:eastAsia="zh-CN"/>
              </w:rPr>
            </w:pPr>
            <w:r w:rsidRPr="00EB3DCD">
              <w:rPr>
                <w:rFonts w:eastAsiaTheme="minorEastAsia"/>
                <w:lang w:eastAsia="zh-CN"/>
              </w:rPr>
              <w:t xml:space="preserve">B is the number of PDCCH  blind decoding comparing to </w:t>
            </w:r>
            <w:r w:rsidR="00B11482">
              <w:rPr>
                <w:rFonts w:eastAsiaTheme="minorEastAsia" w:hint="eastAsia"/>
                <w:lang w:eastAsia="zh-CN"/>
              </w:rPr>
              <w:t>36</w:t>
            </w:r>
            <w:r w:rsidR="00B11482" w:rsidRPr="00EB3DCD">
              <w:rPr>
                <w:rFonts w:eastAsiaTheme="minorEastAsia"/>
                <w:lang w:eastAsia="zh-CN"/>
              </w:rPr>
              <w:t xml:space="preserve"> </w:t>
            </w:r>
            <w:r w:rsidRPr="00EB3DCD">
              <w:rPr>
                <w:rFonts w:eastAsiaTheme="minorEastAsia"/>
                <w:lang w:eastAsia="zh-CN"/>
              </w:rPr>
              <w:t xml:space="preserve">blind decoding, </w:t>
            </w:r>
            <w:r w:rsidRPr="00EB3DCD">
              <w:rPr>
                <w:rFonts w:eastAsiaTheme="minorEastAsia"/>
                <w:lang w:val="el-GR" w:eastAsia="zh-CN"/>
              </w:rPr>
              <w:t>Δ</w:t>
            </w:r>
            <w:r w:rsidRPr="00EB3DCD">
              <w:rPr>
                <w:rFonts w:eastAsiaTheme="minorEastAsia"/>
                <w:lang w:eastAsia="zh-CN"/>
              </w:rPr>
              <w:t xml:space="preserve"> is the</w:t>
            </w:r>
            <w:r w:rsidR="00DA5EAF">
              <w:rPr>
                <w:rFonts w:eastAsiaTheme="minorEastAsia"/>
                <w:lang w:eastAsia="zh-CN"/>
              </w:rPr>
              <w:t xml:space="preserve"> power consumption of</w:t>
            </w:r>
            <w:r w:rsidRPr="00EB3DCD">
              <w:rPr>
                <w:rFonts w:eastAsiaTheme="minorEastAsia"/>
                <w:lang w:eastAsia="zh-CN"/>
              </w:rPr>
              <w:t xml:space="preserve"> </w:t>
            </w:r>
            <w:r w:rsidR="00DA5EAF">
              <w:rPr>
                <w:rFonts w:eastAsiaTheme="minorEastAsia"/>
                <w:lang w:eastAsia="zh-CN"/>
              </w:rPr>
              <w:t xml:space="preserve">signal </w:t>
            </w:r>
            <w:r w:rsidRPr="00EB3DCD">
              <w:rPr>
                <w:rFonts w:eastAsiaTheme="minorEastAsia"/>
                <w:lang w:eastAsia="zh-CN"/>
              </w:rPr>
              <w:t xml:space="preserve">processing </w:t>
            </w:r>
            <w:r w:rsidR="00DA5EAF">
              <w:rPr>
                <w:rFonts w:eastAsiaTheme="minorEastAsia"/>
                <w:lang w:eastAsia="zh-CN"/>
              </w:rPr>
              <w:t xml:space="preserve">, such as </w:t>
            </w:r>
            <w:r w:rsidRPr="00EB3DCD">
              <w:rPr>
                <w:rFonts w:eastAsiaTheme="minorEastAsia"/>
                <w:lang w:eastAsia="zh-CN"/>
              </w:rPr>
              <w:t>FFT</w:t>
            </w:r>
            <w:r w:rsidR="00816862">
              <w:rPr>
                <w:rFonts w:eastAsiaTheme="minorEastAsia"/>
                <w:lang w:eastAsia="zh-CN"/>
              </w:rPr>
              <w:t>,</w:t>
            </w:r>
            <w:r w:rsidRPr="00EB3DCD">
              <w:rPr>
                <w:rFonts w:eastAsiaTheme="minorEastAsia"/>
                <w:lang w:eastAsia="zh-CN"/>
              </w:rPr>
              <w:t xml:space="preserve">  channel estimation/compensation</w:t>
            </w:r>
            <w:r w:rsidR="00816862">
              <w:rPr>
                <w:rFonts w:eastAsiaTheme="minorEastAsia"/>
                <w:lang w:eastAsia="zh-CN"/>
              </w:rPr>
              <w:t xml:space="preserve"> and other signal processing</w:t>
            </w:r>
            <w:r w:rsidRPr="00EB3DCD">
              <w:rPr>
                <w:rFonts w:eastAsiaTheme="minorEastAsia"/>
                <w:lang w:eastAsia="zh-CN"/>
              </w:rPr>
              <w:t xml:space="preserve"> before blind decoding</w:t>
            </w:r>
            <w:r w:rsidR="00C305BA">
              <w:rPr>
                <w:rFonts w:eastAsiaTheme="minorEastAsia"/>
                <w:lang w:eastAsia="zh-CN"/>
              </w:rPr>
              <w:t xml:space="preserve"> and Δ=20 U</w:t>
            </w:r>
          </w:p>
        </w:tc>
      </w:tr>
    </w:tbl>
    <w:p w:rsidR="00DA7F7C" w:rsidRDefault="00146385" w:rsidP="00DA7F7C">
      <w:pPr>
        <w:pStyle w:val="a0"/>
        <w:ind w:left="420"/>
        <w:rPr>
          <w:rFonts w:eastAsiaTheme="minorEastAsia"/>
          <w:b/>
          <w:i/>
          <w:lang w:eastAsia="zh-CN"/>
        </w:rPr>
      </w:pPr>
      <w:r>
        <w:rPr>
          <w:rFonts w:eastAsiaTheme="minorEastAsia"/>
          <w:lang w:eastAsia="zh-CN"/>
        </w:rPr>
        <w:t>N</w:t>
      </w:r>
      <w:r>
        <w:rPr>
          <w:rFonts w:eastAsiaTheme="minorEastAsia" w:hint="eastAsia"/>
          <w:lang w:eastAsia="zh-CN"/>
        </w:rPr>
        <w:t xml:space="preserve">ote: </w:t>
      </w:r>
      <w:r>
        <w:rPr>
          <w:rFonts w:eastAsiaTheme="minorEastAsia"/>
          <w:lang w:eastAsia="zh-CN"/>
        </w:rPr>
        <w:t>U</w:t>
      </w:r>
      <w:r>
        <w:rPr>
          <w:rFonts w:eastAsiaTheme="minorEastAsia" w:hint="eastAsia"/>
          <w:lang w:eastAsia="zh-CN"/>
        </w:rPr>
        <w:t xml:space="preserve">E power </w:t>
      </w:r>
      <w:r>
        <w:rPr>
          <w:rFonts w:eastAsiaTheme="minorEastAsia"/>
          <w:lang w:eastAsia="zh-CN"/>
        </w:rPr>
        <w:t>consumption</w:t>
      </w:r>
      <w:r>
        <w:rPr>
          <w:rFonts w:eastAsiaTheme="minorEastAsia" w:hint="eastAsia"/>
          <w:lang w:eastAsia="zh-CN"/>
        </w:rPr>
        <w:t xml:space="preserve"> on PDCCH procedure </w:t>
      </w:r>
      <w:r w:rsidR="005128FD">
        <w:rPr>
          <w:rFonts w:eastAsiaTheme="minorEastAsia" w:hint="eastAsia"/>
          <w:lang w:eastAsia="zh-CN"/>
        </w:rPr>
        <w:t>P</w:t>
      </w:r>
      <w:r>
        <w:rPr>
          <w:rFonts w:eastAsiaTheme="minorEastAsia" w:hint="eastAsia"/>
          <w:lang w:eastAsia="zh-CN"/>
        </w:rPr>
        <w:t xml:space="preserve">= UE power consumption on PDCCH-only </w:t>
      </w:r>
      <w:r>
        <w:rPr>
          <w:rFonts w:eastAsiaTheme="minorEastAsia"/>
          <w:lang w:eastAsia="zh-CN"/>
        </w:rPr>
        <w:t>–</w:t>
      </w:r>
      <w:r>
        <w:rPr>
          <w:rFonts w:eastAsiaTheme="minorEastAsia" w:hint="eastAsia"/>
          <w:lang w:eastAsia="zh-CN"/>
        </w:rPr>
        <w:t xml:space="preserve"> UE power consumption on micro-sleep</w:t>
      </w:r>
      <w:r w:rsidR="00DA5EAF">
        <w:rPr>
          <w:rFonts w:eastAsiaTheme="minorEastAsia"/>
          <w:lang w:eastAsia="zh-CN"/>
        </w:rPr>
        <w:t xml:space="preserve"> at</w:t>
      </w:r>
      <w:r w:rsidR="00816862">
        <w:rPr>
          <w:rFonts w:eastAsiaTheme="minorEastAsia"/>
          <w:lang w:eastAsia="zh-CN"/>
        </w:rPr>
        <w:t xml:space="preserve"> 2</w:t>
      </w:r>
      <w:r w:rsidR="00DA5EAF">
        <w:rPr>
          <w:rFonts w:eastAsiaTheme="minorEastAsia"/>
          <w:lang w:eastAsia="zh-CN"/>
        </w:rPr>
        <w:t xml:space="preserve"> PDCCH</w:t>
      </w:r>
      <w:r w:rsidR="00816862">
        <w:rPr>
          <w:rFonts w:eastAsiaTheme="minorEastAsia"/>
          <w:lang w:eastAsia="zh-CN"/>
        </w:rPr>
        <w:t xml:space="preserve"> symbols</w:t>
      </w:r>
      <w:r w:rsidR="00DA5EAF">
        <w:rPr>
          <w:rFonts w:eastAsiaTheme="minorEastAsia"/>
          <w:lang w:eastAsia="zh-CN"/>
        </w:rPr>
        <w:t xml:space="preserve"> - Δ</w:t>
      </w:r>
      <w:r>
        <w:rPr>
          <w:rFonts w:eastAsiaTheme="minorEastAsia" w:hint="eastAsia"/>
          <w:lang w:eastAsia="zh-CN"/>
        </w:rPr>
        <w:t xml:space="preserve"> = 100-45</w:t>
      </w:r>
      <w:r w:rsidR="00816862">
        <w:rPr>
          <w:rFonts w:eastAsiaTheme="minorEastAsia"/>
          <w:lang w:eastAsia="zh-CN"/>
        </w:rPr>
        <w:t>*2/14</w:t>
      </w:r>
      <w:r>
        <w:rPr>
          <w:rFonts w:eastAsiaTheme="minorEastAsia" w:hint="eastAsia"/>
          <w:lang w:eastAsia="zh-CN"/>
        </w:rPr>
        <w:t>=</w:t>
      </w:r>
      <w:r w:rsidR="00DA5EAF">
        <w:rPr>
          <w:rFonts w:eastAsiaTheme="minorEastAsia"/>
          <w:lang w:eastAsia="zh-CN"/>
        </w:rPr>
        <w:t xml:space="preserve"> 93.5 - Δ </w:t>
      </w:r>
      <w:r>
        <w:rPr>
          <w:rFonts w:eastAsiaTheme="minorEastAsia" w:hint="eastAsia"/>
          <w:lang w:eastAsia="zh-CN"/>
        </w:rPr>
        <w:t>(unit/slot)</w:t>
      </w:r>
    </w:p>
    <w:p w:rsidR="00DA7F7C" w:rsidRDefault="0078473A" w:rsidP="00DA7F7C">
      <w:pPr>
        <w:pStyle w:val="a0"/>
        <w:rPr>
          <w:rFonts w:eastAsiaTheme="minorEastAsia"/>
          <w:b/>
          <w:i/>
        </w:rPr>
      </w:pPr>
      <w:bookmarkStart w:id="33" w:name="OLE_LINK89"/>
      <w:bookmarkStart w:id="34" w:name="OLE_LINK90"/>
      <w:r w:rsidRPr="004E7ADA">
        <w:rPr>
          <w:rFonts w:eastAsiaTheme="minorEastAsia"/>
          <w:b/>
          <w:i/>
          <w:lang w:eastAsia="zh-CN"/>
        </w:rPr>
        <w:t>P</w:t>
      </w:r>
      <w:r w:rsidRPr="004E7ADA">
        <w:rPr>
          <w:rFonts w:eastAsiaTheme="minorEastAsia" w:hint="eastAsia"/>
          <w:b/>
          <w:i/>
          <w:lang w:eastAsia="zh-CN"/>
        </w:rPr>
        <w:t>roposal</w:t>
      </w:r>
      <w:r>
        <w:rPr>
          <w:rFonts w:eastAsiaTheme="minorEastAsia" w:hint="eastAsia"/>
          <w:b/>
          <w:i/>
          <w:lang w:eastAsia="zh-CN"/>
        </w:rPr>
        <w:t xml:space="preserve"> </w:t>
      </w:r>
      <w:r w:rsidR="00A1343A">
        <w:rPr>
          <w:rFonts w:eastAsiaTheme="minorEastAsia" w:hint="eastAsia"/>
          <w:b/>
          <w:i/>
          <w:lang w:eastAsia="zh-CN"/>
        </w:rPr>
        <w:t>3</w:t>
      </w:r>
      <w:r w:rsidRPr="004E7ADA">
        <w:rPr>
          <w:rFonts w:eastAsiaTheme="minorEastAsia"/>
          <w:b/>
          <w:i/>
          <w:lang w:eastAsia="zh-CN"/>
        </w:rPr>
        <w:t>:</w:t>
      </w:r>
      <w:r>
        <w:rPr>
          <w:rFonts w:eastAsiaTheme="minorEastAsia" w:hint="eastAsia"/>
          <w:b/>
          <w:i/>
          <w:lang w:eastAsia="zh-CN"/>
        </w:rPr>
        <w:t xml:space="preserve"> </w:t>
      </w:r>
      <w:r w:rsidR="00C10593" w:rsidRPr="00405AC5">
        <w:rPr>
          <w:rFonts w:eastAsiaTheme="minorEastAsia"/>
          <w:b/>
          <w:i/>
          <w:iCs/>
        </w:rPr>
        <w:t xml:space="preserve">Power scaling scheme for PDCCH reduction could be </w:t>
      </w:r>
      <w:r w:rsidR="009B4FED">
        <w:rPr>
          <w:rFonts w:eastAsiaTheme="minorEastAsia"/>
          <w:b/>
          <w:i/>
          <w:iCs/>
        </w:rPr>
        <w:t xml:space="preserve">linearly </w:t>
      </w:r>
      <w:r w:rsidR="00C10593" w:rsidRPr="00405AC5">
        <w:rPr>
          <w:rFonts w:eastAsiaTheme="minorEastAsia"/>
          <w:b/>
          <w:i/>
          <w:iCs/>
        </w:rPr>
        <w:t>scale</w:t>
      </w:r>
      <w:r w:rsidR="00405AC5">
        <w:rPr>
          <w:rFonts w:eastAsiaTheme="minorEastAsia" w:hint="eastAsia"/>
          <w:b/>
          <w:i/>
          <w:iCs/>
          <w:lang w:eastAsia="zh-CN"/>
        </w:rPr>
        <w:t>d</w:t>
      </w:r>
      <w:r w:rsidR="00C10593" w:rsidRPr="00405AC5">
        <w:rPr>
          <w:rFonts w:eastAsiaTheme="minorEastAsia"/>
          <w:b/>
          <w:i/>
          <w:iCs/>
        </w:rPr>
        <w:t xml:space="preserve"> to BD number within a slot. </w:t>
      </w:r>
    </w:p>
    <w:bookmarkEnd w:id="33"/>
    <w:bookmarkEnd w:id="34"/>
    <w:p w:rsidR="00B55B7C" w:rsidRPr="0078473A" w:rsidRDefault="00B55B7C" w:rsidP="00BD0967">
      <w:pPr>
        <w:pStyle w:val="a0"/>
        <w:rPr>
          <w:b/>
          <w:lang w:eastAsia="zh-CN"/>
        </w:rPr>
      </w:pPr>
    </w:p>
    <w:p w:rsidR="00876E6F" w:rsidRDefault="00876E6F" w:rsidP="003D57CE">
      <w:pPr>
        <w:pStyle w:val="2"/>
        <w:tabs>
          <w:tab w:val="clear" w:pos="3447"/>
          <w:tab w:val="num" w:pos="0"/>
        </w:tabs>
        <w:ind w:left="0" w:firstLine="0"/>
        <w:jc w:val="both"/>
        <w:rPr>
          <w:rFonts w:ascii="Times New Roman" w:eastAsiaTheme="minorEastAsia" w:hAnsi="Times New Roman"/>
          <w:sz w:val="24"/>
          <w:szCs w:val="24"/>
        </w:rPr>
      </w:pPr>
      <w:r>
        <w:rPr>
          <w:rFonts w:ascii="Times New Roman" w:eastAsiaTheme="minorEastAsia" w:hAnsi="Times New Roman"/>
          <w:sz w:val="24"/>
          <w:szCs w:val="24"/>
        </w:rPr>
        <w:t>P</w:t>
      </w:r>
      <w:r>
        <w:rPr>
          <w:rFonts w:ascii="Times New Roman" w:eastAsiaTheme="minorEastAsia" w:hAnsi="Times New Roman" w:hint="eastAsia"/>
          <w:sz w:val="24"/>
          <w:szCs w:val="24"/>
        </w:rPr>
        <w:t xml:space="preserve">ower consumption </w:t>
      </w:r>
      <w:r w:rsidR="00F563BF">
        <w:rPr>
          <w:rFonts w:ascii="Times New Roman" w:eastAsiaTheme="minorEastAsia" w:hAnsi="Times New Roman" w:hint="eastAsia"/>
          <w:sz w:val="24"/>
          <w:szCs w:val="24"/>
        </w:rPr>
        <w:t xml:space="preserve">discussion </w:t>
      </w:r>
      <w:r w:rsidR="003D43A7">
        <w:rPr>
          <w:rFonts w:ascii="Times New Roman" w:eastAsiaTheme="minorEastAsia" w:hAnsi="Times New Roman" w:hint="eastAsia"/>
          <w:sz w:val="24"/>
          <w:szCs w:val="24"/>
        </w:rPr>
        <w:t xml:space="preserve">on </w:t>
      </w:r>
      <w:r w:rsidR="00E34D19">
        <w:rPr>
          <w:rFonts w:ascii="Times New Roman" w:eastAsiaTheme="minorEastAsia" w:hAnsi="Times New Roman" w:hint="eastAsia"/>
          <w:sz w:val="24"/>
          <w:szCs w:val="24"/>
        </w:rPr>
        <w:t xml:space="preserve">RRM </w:t>
      </w:r>
      <w:r>
        <w:rPr>
          <w:rFonts w:ascii="Times New Roman" w:eastAsiaTheme="minorEastAsia" w:hAnsi="Times New Roman" w:hint="eastAsia"/>
          <w:sz w:val="24"/>
          <w:szCs w:val="24"/>
        </w:rPr>
        <w:t>measurement</w:t>
      </w:r>
    </w:p>
    <w:p w:rsidR="00525D88" w:rsidRDefault="007324BF" w:rsidP="00AD42BC">
      <w:pPr>
        <w:pStyle w:val="a0"/>
        <w:rPr>
          <w:rFonts w:eastAsiaTheme="minorEastAsia"/>
          <w:lang w:eastAsia="zh-CN"/>
        </w:rPr>
      </w:pPr>
      <w:r>
        <w:rPr>
          <w:rFonts w:eastAsiaTheme="minorEastAsia" w:hint="eastAsia"/>
          <w:lang w:eastAsia="zh-CN"/>
        </w:rPr>
        <w:t>After RAN1#94bis, e</w:t>
      </w:r>
      <w:r w:rsidR="00F563BF">
        <w:rPr>
          <w:rFonts w:eastAsiaTheme="minorEastAsia" w:hint="eastAsia"/>
          <w:lang w:eastAsia="zh-CN"/>
        </w:rPr>
        <w:t xml:space="preserve">mail discussion </w:t>
      </w:r>
      <w:r w:rsidR="004C3134">
        <w:rPr>
          <w:rFonts w:eastAsiaTheme="minorEastAsia" w:hint="eastAsia"/>
          <w:lang w:eastAsia="zh-CN"/>
        </w:rPr>
        <w:t xml:space="preserve">continues to </w:t>
      </w:r>
      <w:r w:rsidR="00F563BF">
        <w:rPr>
          <w:rFonts w:eastAsiaTheme="minorEastAsia" w:hint="eastAsia"/>
          <w:lang w:eastAsia="zh-CN"/>
        </w:rPr>
        <w:t xml:space="preserve">define basic </w:t>
      </w:r>
      <w:r w:rsidR="003E5FAD">
        <w:rPr>
          <w:rFonts w:eastAsiaTheme="minorEastAsia" w:hint="eastAsia"/>
          <w:lang w:eastAsia="zh-CN"/>
        </w:rPr>
        <w:t xml:space="preserve">power </w:t>
      </w:r>
      <w:r w:rsidR="003E5FAD">
        <w:rPr>
          <w:rFonts w:eastAsiaTheme="minorEastAsia"/>
          <w:lang w:eastAsia="zh-CN"/>
        </w:rPr>
        <w:t>consumption</w:t>
      </w:r>
      <w:r w:rsidR="003E5FAD">
        <w:rPr>
          <w:rFonts w:eastAsiaTheme="minorEastAsia" w:hint="eastAsia"/>
          <w:lang w:eastAsia="zh-CN"/>
        </w:rPr>
        <w:t xml:space="preserve"> for </w:t>
      </w:r>
      <w:r w:rsidR="00F563BF">
        <w:rPr>
          <w:rFonts w:eastAsiaTheme="minorEastAsia" w:hint="eastAsia"/>
          <w:lang w:eastAsia="zh-CN"/>
        </w:rPr>
        <w:t xml:space="preserve">RRM </w:t>
      </w:r>
      <w:r w:rsidR="00F563BF">
        <w:rPr>
          <w:rFonts w:eastAsiaTheme="minorEastAsia"/>
          <w:lang w:eastAsia="zh-CN"/>
        </w:rPr>
        <w:t>measurement</w:t>
      </w:r>
      <w:r w:rsidR="004E2261">
        <w:rPr>
          <w:rFonts w:eastAsiaTheme="minorEastAsia" w:hint="eastAsia"/>
          <w:lang w:eastAsia="zh-CN"/>
        </w:rPr>
        <w:t xml:space="preserve">. </w:t>
      </w:r>
      <w:r w:rsidR="00CA201F">
        <w:rPr>
          <w:rFonts w:eastAsiaTheme="minorEastAsia"/>
          <w:lang w:eastAsia="zh-CN"/>
        </w:rPr>
        <w:t>While</w:t>
      </w:r>
      <w:r w:rsidR="00764400">
        <w:rPr>
          <w:rFonts w:eastAsiaTheme="minorEastAsia" w:hint="eastAsia"/>
          <w:lang w:eastAsia="zh-CN"/>
        </w:rPr>
        <w:t xml:space="preserve">, how to </w:t>
      </w:r>
      <w:r w:rsidR="004E2261">
        <w:rPr>
          <w:rFonts w:eastAsiaTheme="minorEastAsia" w:hint="eastAsia"/>
          <w:lang w:eastAsia="zh-CN"/>
        </w:rPr>
        <w:t>combin</w:t>
      </w:r>
      <w:r w:rsidR="00764400">
        <w:rPr>
          <w:rFonts w:eastAsiaTheme="minorEastAsia" w:hint="eastAsia"/>
          <w:lang w:eastAsia="zh-CN"/>
        </w:rPr>
        <w:t>e</w:t>
      </w:r>
      <w:r w:rsidR="004E2261">
        <w:rPr>
          <w:rFonts w:eastAsiaTheme="minorEastAsia" w:hint="eastAsia"/>
          <w:lang w:eastAsia="zh-CN"/>
        </w:rPr>
        <w:t xml:space="preserve"> RRM measurement and cell search is </w:t>
      </w:r>
      <w:r w:rsidR="00BA1B9C">
        <w:rPr>
          <w:rFonts w:eastAsiaTheme="minorEastAsia" w:hint="eastAsia"/>
          <w:lang w:eastAsia="zh-CN"/>
        </w:rPr>
        <w:t>leaved</w:t>
      </w:r>
      <w:r w:rsidR="003949E4">
        <w:rPr>
          <w:rFonts w:eastAsiaTheme="minorEastAsia" w:hint="eastAsia"/>
          <w:lang w:eastAsia="zh-CN"/>
        </w:rPr>
        <w:t xml:space="preserve"> to </w:t>
      </w:r>
      <w:r w:rsidR="004E2261">
        <w:rPr>
          <w:rFonts w:eastAsiaTheme="minorEastAsia" w:hint="eastAsia"/>
          <w:lang w:eastAsia="zh-CN"/>
        </w:rPr>
        <w:t>FFS.</w:t>
      </w:r>
      <w:r w:rsidR="00B22435">
        <w:rPr>
          <w:rFonts w:eastAsiaTheme="minorEastAsia" w:hint="eastAsia"/>
          <w:lang w:eastAsia="zh-CN"/>
        </w:rPr>
        <w:t xml:space="preserve"> </w:t>
      </w:r>
    </w:p>
    <w:p w:rsidR="009122CD" w:rsidRDefault="006B3F9E" w:rsidP="00AD42BC">
      <w:pPr>
        <w:pStyle w:val="a0"/>
        <w:rPr>
          <w:rFonts w:eastAsiaTheme="minorEastAsia"/>
          <w:lang w:eastAsia="zh-CN"/>
        </w:rPr>
      </w:pPr>
      <w:r>
        <w:rPr>
          <w:rFonts w:eastAsiaTheme="minorEastAsia" w:hint="eastAsia"/>
          <w:lang w:eastAsia="zh-CN"/>
        </w:rPr>
        <w:t>In</w:t>
      </w:r>
      <w:r w:rsidR="00F96228">
        <w:rPr>
          <w:rFonts w:eastAsiaTheme="minorEastAsia" w:hint="eastAsia"/>
          <w:lang w:eastAsia="zh-CN"/>
        </w:rPr>
        <w:t xml:space="preserve"> </w:t>
      </w:r>
      <w:r w:rsidR="00DA7F7C">
        <w:rPr>
          <w:rFonts w:eastAsiaTheme="minorEastAsia"/>
          <w:highlight w:val="yellow"/>
          <w:lang w:eastAsia="zh-CN"/>
        </w:rPr>
        <w:fldChar w:fldCharType="begin"/>
      </w:r>
      <w:r w:rsidR="00F96228">
        <w:rPr>
          <w:rFonts w:eastAsiaTheme="minorEastAsia"/>
          <w:lang w:eastAsia="zh-CN"/>
        </w:rPr>
        <w:instrText xml:space="preserve"> </w:instrText>
      </w:r>
      <w:r w:rsidR="00F96228">
        <w:rPr>
          <w:rFonts w:eastAsiaTheme="minorEastAsia" w:hint="eastAsia"/>
          <w:lang w:eastAsia="zh-CN"/>
        </w:rPr>
        <w:instrText>REF _Ref528596394 \r \h</w:instrText>
      </w:r>
      <w:r w:rsidR="00F96228">
        <w:rPr>
          <w:rFonts w:eastAsiaTheme="minorEastAsia"/>
          <w:lang w:eastAsia="zh-CN"/>
        </w:rPr>
        <w:instrText xml:space="preserve"> </w:instrText>
      </w:r>
      <w:r w:rsidR="00DA7F7C">
        <w:rPr>
          <w:rFonts w:eastAsiaTheme="minorEastAsia"/>
          <w:highlight w:val="yellow"/>
          <w:lang w:eastAsia="zh-CN"/>
        </w:rPr>
      </w:r>
      <w:r w:rsidR="00DA7F7C">
        <w:rPr>
          <w:rFonts w:eastAsiaTheme="minorEastAsia"/>
          <w:highlight w:val="yellow"/>
          <w:lang w:eastAsia="zh-CN"/>
        </w:rPr>
        <w:fldChar w:fldCharType="separate"/>
      </w:r>
      <w:r w:rsidR="005B6FC0">
        <w:rPr>
          <w:rFonts w:eastAsiaTheme="minorEastAsia"/>
          <w:lang w:eastAsia="zh-CN"/>
        </w:rPr>
        <w:t>[3]</w:t>
      </w:r>
      <w:r w:rsidR="00DA7F7C">
        <w:rPr>
          <w:rFonts w:eastAsiaTheme="minorEastAsia"/>
          <w:highlight w:val="yellow"/>
          <w:lang w:eastAsia="zh-CN"/>
        </w:rPr>
        <w:fldChar w:fldCharType="end"/>
      </w:r>
      <w:r w:rsidR="006C2692">
        <w:rPr>
          <w:rFonts w:eastAsiaTheme="minorEastAsia" w:hint="eastAsia"/>
          <w:lang w:eastAsia="zh-CN"/>
        </w:rPr>
        <w:t xml:space="preserve">, </w:t>
      </w:r>
      <w:r w:rsidR="00A97260">
        <w:rPr>
          <w:rFonts w:eastAsiaTheme="minorEastAsia"/>
          <w:lang w:eastAsia="zh-CN"/>
        </w:rPr>
        <w:t>requirement</w:t>
      </w:r>
      <w:r w:rsidR="00A97260">
        <w:rPr>
          <w:rFonts w:eastAsiaTheme="minorEastAsia" w:hint="eastAsia"/>
          <w:lang w:eastAsia="zh-CN"/>
        </w:rPr>
        <w:t xml:space="preserve"> is </w:t>
      </w:r>
      <w:bookmarkStart w:id="35" w:name="OLE_LINK121"/>
      <w:bookmarkStart w:id="36" w:name="OLE_LINK122"/>
      <w:bookmarkStart w:id="37" w:name="OLE_LINK123"/>
      <w:bookmarkStart w:id="38" w:name="OLE_LINK127"/>
      <w:r w:rsidR="00A97260">
        <w:rPr>
          <w:rFonts w:eastAsiaTheme="minorEastAsia" w:hint="eastAsia"/>
          <w:lang w:eastAsia="zh-CN"/>
        </w:rPr>
        <w:t xml:space="preserve">defined </w:t>
      </w:r>
      <w:bookmarkStart w:id="39" w:name="OLE_LINK133"/>
      <w:bookmarkEnd w:id="35"/>
      <w:bookmarkEnd w:id="36"/>
      <w:bookmarkEnd w:id="37"/>
      <w:bookmarkEnd w:id="38"/>
      <w:r w:rsidR="00665F4E">
        <w:t>T</w:t>
      </w:r>
      <w:r w:rsidR="00665F4E">
        <w:rPr>
          <w:vertAlign w:val="subscript"/>
        </w:rPr>
        <w:t>PSS/</w:t>
      </w:r>
      <w:proofErr w:type="spellStart"/>
      <w:r w:rsidR="00665F4E">
        <w:rPr>
          <w:vertAlign w:val="subscript"/>
        </w:rPr>
        <w:t>SSS_sync</w:t>
      </w:r>
      <w:bookmarkEnd w:id="39"/>
      <w:proofErr w:type="spellEnd"/>
      <w:r w:rsidR="00665F4E">
        <w:rPr>
          <w:rFonts w:eastAsiaTheme="minorEastAsia" w:hint="eastAsia"/>
          <w:lang w:eastAsia="zh-CN"/>
        </w:rPr>
        <w:t xml:space="preserve"> </w:t>
      </w:r>
      <w:r w:rsidR="00A5174C">
        <w:rPr>
          <w:rFonts w:eastAsiaTheme="minorEastAsia" w:hint="eastAsia"/>
          <w:lang w:eastAsia="zh-CN"/>
        </w:rPr>
        <w:t xml:space="preserve">and </w:t>
      </w:r>
      <w:bookmarkStart w:id="40" w:name="OLE_LINK124"/>
      <w:bookmarkStart w:id="41" w:name="OLE_LINK125"/>
      <w:bookmarkStart w:id="42" w:name="OLE_LINK135"/>
      <w:bookmarkStart w:id="43" w:name="OLE_LINK136"/>
      <w:proofErr w:type="spellStart"/>
      <w:r w:rsidR="00665F4E" w:rsidRPr="000362D7">
        <w:rPr>
          <w:sz w:val="18"/>
        </w:rPr>
        <w:t>T</w:t>
      </w:r>
      <w:r w:rsidR="00665F4E" w:rsidRPr="00665F4E">
        <w:rPr>
          <w:rFonts w:ascii="Arial" w:hAnsi="Arial"/>
          <w:sz w:val="18"/>
          <w:vertAlign w:val="subscript"/>
        </w:rPr>
        <w:t>SSB_measurement_period</w:t>
      </w:r>
      <w:bookmarkEnd w:id="40"/>
      <w:bookmarkEnd w:id="41"/>
      <w:bookmarkEnd w:id="42"/>
      <w:bookmarkEnd w:id="43"/>
      <w:proofErr w:type="spellEnd"/>
      <w:r w:rsidR="00665F4E" w:rsidRPr="00665F4E">
        <w:rPr>
          <w:rFonts w:ascii="Arial" w:eastAsiaTheme="minorEastAsia" w:hAnsi="Arial" w:hint="eastAsia"/>
          <w:sz w:val="18"/>
          <w:vertAlign w:val="subscript"/>
          <w:lang w:eastAsia="zh-CN"/>
        </w:rPr>
        <w:t xml:space="preserve"> </w:t>
      </w:r>
      <w:r w:rsidR="0036779B">
        <w:rPr>
          <w:rFonts w:eastAsiaTheme="minorEastAsia" w:hint="eastAsia"/>
          <w:lang w:eastAsia="zh-CN"/>
        </w:rPr>
        <w:t>as</w:t>
      </w:r>
      <w:r>
        <w:rPr>
          <w:rFonts w:eastAsiaTheme="minorEastAsia" w:hint="eastAsia"/>
          <w:lang w:eastAsia="zh-CN"/>
        </w:rPr>
        <w:t xml:space="preserve"> cell </w:t>
      </w:r>
      <w:r>
        <w:rPr>
          <w:rFonts w:eastAsiaTheme="minorEastAsia"/>
          <w:lang w:eastAsia="zh-CN"/>
        </w:rPr>
        <w:t>identification</w:t>
      </w:r>
      <w:r>
        <w:rPr>
          <w:rFonts w:eastAsiaTheme="minorEastAsia" w:hint="eastAsia"/>
          <w:lang w:eastAsia="zh-CN"/>
        </w:rPr>
        <w:t xml:space="preserve"> and RRM measurement in</w:t>
      </w:r>
      <w:r w:rsidR="00822BC7">
        <w:rPr>
          <w:rFonts w:eastAsiaTheme="minorEastAsia" w:hint="eastAsia"/>
          <w:lang w:eastAsia="zh-CN"/>
        </w:rPr>
        <w:t xml:space="preserve"> RRC</w:t>
      </w:r>
      <w:r w:rsidR="000E442C">
        <w:rPr>
          <w:rFonts w:eastAsiaTheme="minorEastAsia"/>
          <w:lang w:eastAsia="zh-CN"/>
        </w:rPr>
        <w:t>_</w:t>
      </w:r>
      <w:bookmarkStart w:id="44" w:name="OLE_LINK129"/>
      <w:bookmarkStart w:id="45" w:name="OLE_LINK130"/>
      <w:bookmarkStart w:id="46" w:name="OLE_LINK131"/>
      <w:r w:rsidR="000E442C">
        <w:rPr>
          <w:rFonts w:eastAsiaTheme="minorEastAsia"/>
          <w:lang w:eastAsia="zh-CN"/>
        </w:rPr>
        <w:t>CONNECTED</w:t>
      </w:r>
      <w:bookmarkEnd w:id="44"/>
      <w:bookmarkEnd w:id="45"/>
      <w:bookmarkEnd w:id="46"/>
      <w:r w:rsidR="00375C94">
        <w:rPr>
          <w:rFonts w:eastAsiaTheme="minorEastAsia" w:hint="eastAsia"/>
          <w:lang w:eastAsia="zh-CN"/>
        </w:rPr>
        <w:t xml:space="preserve"> mode</w:t>
      </w:r>
      <w:bookmarkStart w:id="47" w:name="OLE_LINK117"/>
      <w:r w:rsidR="00C27E0E">
        <w:rPr>
          <w:rFonts w:eastAsiaTheme="minorEastAsia" w:hint="eastAsia"/>
          <w:lang w:eastAsia="zh-CN"/>
        </w:rPr>
        <w:t xml:space="preserve">, and </w:t>
      </w:r>
      <w:proofErr w:type="spellStart"/>
      <w:r w:rsidR="00822BC7" w:rsidRPr="00F94BA2">
        <w:t>T</w:t>
      </w:r>
      <w:r w:rsidR="00822BC7" w:rsidRPr="00F94BA2">
        <w:rPr>
          <w:vertAlign w:val="subscript"/>
        </w:rPr>
        <w:t>detect</w:t>
      </w:r>
      <w:proofErr w:type="gramStart"/>
      <w:r w:rsidR="00822BC7" w:rsidRPr="00F94BA2">
        <w:rPr>
          <w:vertAlign w:val="subscript"/>
        </w:rPr>
        <w:t>,EUTRAN</w:t>
      </w:r>
      <w:proofErr w:type="gramEnd"/>
      <w:r w:rsidR="00822BC7" w:rsidRPr="00F94BA2">
        <w:rPr>
          <w:vertAlign w:val="subscript"/>
        </w:rPr>
        <w:t>_Intra</w:t>
      </w:r>
      <w:proofErr w:type="spellEnd"/>
      <w:r w:rsidR="00822BC7">
        <w:rPr>
          <w:rFonts w:hint="eastAsia"/>
          <w:vertAlign w:val="subscript"/>
          <w:lang w:eastAsia="zh-CN"/>
        </w:rPr>
        <w:t>/Inter</w:t>
      </w:r>
      <w:bookmarkEnd w:id="47"/>
      <w:r w:rsidR="00822BC7">
        <w:rPr>
          <w:rFonts w:eastAsiaTheme="minorEastAsia" w:hint="eastAsia"/>
          <w:vertAlign w:val="subscript"/>
          <w:lang w:eastAsia="zh-CN"/>
        </w:rPr>
        <w:t xml:space="preserve"> </w:t>
      </w:r>
      <w:r w:rsidR="000635AA">
        <w:rPr>
          <w:rFonts w:eastAsiaTheme="minorEastAsia" w:hint="eastAsia"/>
          <w:lang w:eastAsia="zh-CN"/>
        </w:rPr>
        <w:t xml:space="preserve">for </w:t>
      </w:r>
      <w:r w:rsidR="00A23A49">
        <w:rPr>
          <w:rFonts w:eastAsiaTheme="minorEastAsia" w:hint="eastAsia"/>
          <w:lang w:eastAsia="zh-CN"/>
        </w:rPr>
        <w:t xml:space="preserve"> cell identification and </w:t>
      </w:r>
      <w:r w:rsidR="00BB3AFC">
        <w:rPr>
          <w:rFonts w:eastAsiaTheme="minorEastAsia" w:hint="eastAsia"/>
          <w:lang w:eastAsia="zh-CN"/>
        </w:rPr>
        <w:t xml:space="preserve">at least </w:t>
      </w:r>
      <w:r w:rsidR="00A23A49">
        <w:rPr>
          <w:rFonts w:eastAsiaTheme="minorEastAsia" w:hint="eastAsia"/>
          <w:lang w:eastAsia="zh-CN"/>
        </w:rPr>
        <w:t>one DRX-cycle</w:t>
      </w:r>
      <w:r w:rsidR="00F40083">
        <w:rPr>
          <w:rFonts w:eastAsiaTheme="minorEastAsia" w:hint="eastAsia"/>
          <w:lang w:eastAsia="zh-CN"/>
        </w:rPr>
        <w:t xml:space="preserve"> </w:t>
      </w:r>
      <w:r w:rsidR="0036779B">
        <w:rPr>
          <w:rFonts w:eastAsiaTheme="minorEastAsia" w:hint="eastAsia"/>
          <w:lang w:eastAsia="zh-CN"/>
        </w:rPr>
        <w:t xml:space="preserve">to get one </w:t>
      </w:r>
      <w:r w:rsidR="00F40083">
        <w:rPr>
          <w:rFonts w:eastAsiaTheme="minorEastAsia" w:hint="eastAsia"/>
          <w:lang w:eastAsia="zh-CN"/>
        </w:rPr>
        <w:t xml:space="preserve">RRM </w:t>
      </w:r>
      <w:r w:rsidR="00AA5D46">
        <w:rPr>
          <w:rFonts w:eastAsiaTheme="minorEastAsia"/>
          <w:lang w:eastAsia="zh-CN"/>
        </w:rPr>
        <w:t>measurement</w:t>
      </w:r>
      <w:r w:rsidR="00A23A49">
        <w:rPr>
          <w:rFonts w:eastAsiaTheme="minorEastAsia" w:hint="eastAsia"/>
          <w:lang w:eastAsia="zh-CN"/>
        </w:rPr>
        <w:t xml:space="preserve"> </w:t>
      </w:r>
      <w:r w:rsidR="00D52DAC">
        <w:rPr>
          <w:rFonts w:eastAsiaTheme="minorEastAsia" w:hint="eastAsia"/>
          <w:lang w:eastAsia="zh-CN"/>
        </w:rPr>
        <w:t>L1</w:t>
      </w:r>
      <w:r w:rsidR="0036779B">
        <w:rPr>
          <w:rFonts w:eastAsiaTheme="minorEastAsia" w:hint="eastAsia"/>
          <w:lang w:eastAsia="zh-CN"/>
        </w:rPr>
        <w:t xml:space="preserve"> sample</w:t>
      </w:r>
      <w:r w:rsidR="00A23A49">
        <w:rPr>
          <w:rFonts w:eastAsiaTheme="minorEastAsia" w:hint="eastAsia"/>
          <w:lang w:eastAsia="zh-CN"/>
        </w:rPr>
        <w:t xml:space="preserve"> </w:t>
      </w:r>
      <w:r w:rsidR="00375C94">
        <w:rPr>
          <w:rFonts w:eastAsiaTheme="minorEastAsia" w:hint="eastAsia"/>
          <w:lang w:eastAsia="zh-CN"/>
        </w:rPr>
        <w:t xml:space="preserve">in </w:t>
      </w:r>
      <w:r w:rsidR="000635AA">
        <w:rPr>
          <w:rFonts w:eastAsiaTheme="minorEastAsia" w:hint="eastAsia"/>
          <w:lang w:eastAsia="zh-CN"/>
        </w:rPr>
        <w:t>RRC-</w:t>
      </w:r>
      <w:r w:rsidR="000E442C">
        <w:rPr>
          <w:rFonts w:eastAsiaTheme="minorEastAsia"/>
          <w:lang w:eastAsia="zh-CN"/>
        </w:rPr>
        <w:t>IDLE</w:t>
      </w:r>
      <w:r w:rsidR="00A23A49">
        <w:rPr>
          <w:rFonts w:eastAsiaTheme="minorEastAsia" w:hint="eastAsia"/>
          <w:lang w:eastAsia="zh-CN"/>
        </w:rPr>
        <w:t>/</w:t>
      </w:r>
      <w:r w:rsidR="000E442C">
        <w:rPr>
          <w:rFonts w:eastAsiaTheme="minorEastAsia"/>
          <w:lang w:eastAsia="zh-CN"/>
        </w:rPr>
        <w:t>INACTIVE</w:t>
      </w:r>
      <w:r w:rsidR="00A23A49">
        <w:rPr>
          <w:rFonts w:eastAsiaTheme="minorEastAsia" w:hint="eastAsia"/>
          <w:lang w:eastAsia="zh-CN"/>
        </w:rPr>
        <w:t xml:space="preserve"> mode</w:t>
      </w:r>
      <w:r w:rsidR="007C08FB">
        <w:rPr>
          <w:rFonts w:eastAsiaTheme="minorEastAsia" w:hint="eastAsia"/>
          <w:lang w:eastAsia="zh-CN"/>
        </w:rPr>
        <w:t>.</w:t>
      </w:r>
      <w:r w:rsidR="00BB1229">
        <w:rPr>
          <w:rFonts w:eastAsiaTheme="minorEastAsia" w:hint="eastAsia"/>
          <w:lang w:eastAsia="zh-CN"/>
        </w:rPr>
        <w:t xml:space="preserve"> </w:t>
      </w:r>
      <w:r w:rsidR="00BB1229">
        <w:rPr>
          <w:rFonts w:eastAsiaTheme="minorEastAsia"/>
          <w:lang w:eastAsia="zh-CN"/>
        </w:rPr>
        <w:t>Neighbor</w:t>
      </w:r>
      <w:r w:rsidR="00BB1229">
        <w:rPr>
          <w:rFonts w:eastAsiaTheme="minorEastAsia" w:hint="eastAsia"/>
          <w:lang w:eastAsia="zh-CN"/>
        </w:rPr>
        <w:t xml:space="preserve"> cell search should be performed in </w:t>
      </w:r>
      <w:r w:rsidR="00FF096A">
        <w:rPr>
          <w:rFonts w:eastAsiaTheme="minorEastAsia"/>
          <w:lang w:eastAsia="zh-CN"/>
        </w:rPr>
        <w:t>periodically</w:t>
      </w:r>
      <w:r w:rsidR="00E30BC8">
        <w:rPr>
          <w:rFonts w:eastAsiaTheme="minorEastAsia" w:hint="eastAsia"/>
          <w:lang w:eastAsia="zh-CN"/>
        </w:rPr>
        <w:t xml:space="preserve"> due to variability of wireless channel</w:t>
      </w:r>
      <w:r w:rsidR="00AD01B4">
        <w:rPr>
          <w:rFonts w:eastAsiaTheme="minorEastAsia" w:hint="eastAsia"/>
          <w:lang w:eastAsia="zh-CN"/>
        </w:rPr>
        <w:t xml:space="preserve"> and UE mobility</w:t>
      </w:r>
      <w:r w:rsidR="00E30BC8">
        <w:rPr>
          <w:rFonts w:eastAsiaTheme="minorEastAsia" w:hint="eastAsia"/>
          <w:lang w:eastAsia="zh-CN"/>
        </w:rPr>
        <w:t>.</w:t>
      </w:r>
      <w:r w:rsidR="00534529">
        <w:rPr>
          <w:rFonts w:eastAsiaTheme="minorEastAsia" w:hint="eastAsia"/>
          <w:lang w:eastAsia="zh-CN"/>
        </w:rPr>
        <w:t xml:space="preserve"> RRM measurement could be </w:t>
      </w:r>
      <w:r w:rsidR="00B47268">
        <w:rPr>
          <w:rFonts w:eastAsiaTheme="minorEastAsia"/>
          <w:lang w:eastAsia="zh-CN"/>
        </w:rPr>
        <w:t>performed periodically</w:t>
      </w:r>
      <w:r w:rsidR="00534529">
        <w:rPr>
          <w:rFonts w:eastAsiaTheme="minorEastAsia" w:hint="eastAsia"/>
          <w:lang w:eastAsia="zh-CN"/>
        </w:rPr>
        <w:t xml:space="preserve"> </w:t>
      </w:r>
      <w:r w:rsidR="00B31244">
        <w:rPr>
          <w:rFonts w:eastAsiaTheme="minorEastAsia" w:hint="eastAsia"/>
          <w:lang w:eastAsia="zh-CN"/>
        </w:rPr>
        <w:t xml:space="preserve">after </w:t>
      </w:r>
      <w:r w:rsidR="000E442C">
        <w:rPr>
          <w:rFonts w:eastAsiaTheme="minorEastAsia"/>
          <w:lang w:eastAsia="zh-CN"/>
        </w:rPr>
        <w:t xml:space="preserve">the search of </w:t>
      </w:r>
      <w:r w:rsidR="00534529">
        <w:rPr>
          <w:rFonts w:eastAsiaTheme="minorEastAsia"/>
          <w:lang w:eastAsia="zh-CN"/>
        </w:rPr>
        <w:t>neighbor</w:t>
      </w:r>
      <w:r w:rsidR="00534529">
        <w:rPr>
          <w:rFonts w:eastAsiaTheme="minorEastAsia" w:hint="eastAsia"/>
          <w:lang w:eastAsia="zh-CN"/>
        </w:rPr>
        <w:t xml:space="preserve"> cell</w:t>
      </w:r>
      <w:r w:rsidR="000E442C">
        <w:rPr>
          <w:rFonts w:eastAsiaTheme="minorEastAsia"/>
          <w:lang w:eastAsia="zh-CN"/>
        </w:rPr>
        <w:t xml:space="preserve"> PSS/SSS</w:t>
      </w:r>
      <w:r w:rsidR="00E41800">
        <w:rPr>
          <w:rFonts w:eastAsiaTheme="minorEastAsia" w:hint="eastAsia"/>
          <w:lang w:eastAsia="zh-CN"/>
        </w:rPr>
        <w:t>.</w:t>
      </w:r>
      <w:r w:rsidR="00081062">
        <w:rPr>
          <w:rFonts w:eastAsiaTheme="minorEastAsia" w:hint="eastAsia"/>
          <w:lang w:eastAsia="zh-CN"/>
        </w:rPr>
        <w:t xml:space="preserve"> </w:t>
      </w:r>
      <w:r w:rsidR="00E41800">
        <w:rPr>
          <w:rFonts w:eastAsiaTheme="minorEastAsia" w:hint="eastAsia"/>
          <w:lang w:eastAsia="zh-CN"/>
        </w:rPr>
        <w:t>B</w:t>
      </w:r>
      <w:r w:rsidR="00255B8C">
        <w:rPr>
          <w:rFonts w:eastAsiaTheme="minorEastAsia" w:hint="eastAsia"/>
          <w:lang w:eastAsia="zh-CN"/>
        </w:rPr>
        <w:t xml:space="preserve">oth </w:t>
      </w:r>
      <w:r w:rsidR="00255B8C">
        <w:rPr>
          <w:rFonts w:eastAsiaTheme="minorEastAsia"/>
          <w:lang w:eastAsia="zh-CN"/>
        </w:rPr>
        <w:t>neighbor</w:t>
      </w:r>
      <w:r w:rsidR="00255B8C">
        <w:rPr>
          <w:rFonts w:eastAsiaTheme="minorEastAsia" w:hint="eastAsia"/>
          <w:lang w:eastAsia="zh-CN"/>
        </w:rPr>
        <w:t xml:space="preserve"> cell search and RRM measurement</w:t>
      </w:r>
      <w:r w:rsidR="00255B8C">
        <w:rPr>
          <w:rFonts w:eastAsiaTheme="minorEastAsia"/>
          <w:lang w:eastAsia="zh-CN"/>
        </w:rPr>
        <w:t xml:space="preserve"> </w:t>
      </w:r>
      <w:r w:rsidR="007B6DAD">
        <w:rPr>
          <w:rFonts w:eastAsiaTheme="minorEastAsia" w:hint="eastAsia"/>
          <w:lang w:eastAsia="zh-CN"/>
        </w:rPr>
        <w:t xml:space="preserve">could be </w:t>
      </w:r>
      <w:r w:rsidR="00255B8C">
        <w:rPr>
          <w:rFonts w:eastAsiaTheme="minorEastAsia" w:hint="eastAsia"/>
          <w:lang w:eastAsia="zh-CN"/>
        </w:rPr>
        <w:t xml:space="preserve">based on </w:t>
      </w:r>
      <w:r w:rsidR="000E442C">
        <w:rPr>
          <w:rFonts w:eastAsiaTheme="minorEastAsia"/>
          <w:lang w:eastAsia="zh-CN"/>
        </w:rPr>
        <w:t xml:space="preserve">the </w:t>
      </w:r>
      <w:r w:rsidR="00255B8C">
        <w:rPr>
          <w:rFonts w:eastAsiaTheme="minorEastAsia" w:hint="eastAsia"/>
          <w:lang w:eastAsia="zh-CN"/>
        </w:rPr>
        <w:t>SSB.</w:t>
      </w:r>
    </w:p>
    <w:p w:rsidR="00AD42BC" w:rsidRDefault="000E442C" w:rsidP="00AD42BC">
      <w:pPr>
        <w:pStyle w:val="a0"/>
        <w:rPr>
          <w:rFonts w:eastAsiaTheme="minorEastAsia"/>
          <w:lang w:eastAsia="zh-CN"/>
        </w:rPr>
      </w:pPr>
      <w:r>
        <w:rPr>
          <w:rFonts w:eastAsiaTheme="minorEastAsia"/>
          <w:lang w:eastAsia="zh-CN"/>
        </w:rPr>
        <w:t xml:space="preserve">The power consumption of the </w:t>
      </w:r>
      <w:r w:rsidR="00202A76">
        <w:rPr>
          <w:rFonts w:eastAsiaTheme="minorEastAsia" w:hint="eastAsia"/>
          <w:lang w:eastAsia="zh-CN"/>
        </w:rPr>
        <w:t xml:space="preserve">cell search is </w:t>
      </w:r>
      <w:r w:rsidR="00516F3A">
        <w:rPr>
          <w:rFonts w:eastAsiaTheme="minorEastAsia" w:hint="eastAsia"/>
          <w:lang w:eastAsia="zh-CN"/>
        </w:rPr>
        <w:t xml:space="preserve">dependant </w:t>
      </w:r>
      <w:r w:rsidR="00202A76">
        <w:rPr>
          <w:rFonts w:eastAsiaTheme="minorEastAsia" w:hint="eastAsia"/>
          <w:lang w:eastAsia="zh-CN"/>
        </w:rPr>
        <w:t xml:space="preserve">to number of </w:t>
      </w:r>
      <w:r w:rsidR="00202A76">
        <w:rPr>
          <w:rFonts w:eastAsiaTheme="minorEastAsia"/>
          <w:lang w:eastAsia="zh-CN"/>
        </w:rPr>
        <w:t>detected</w:t>
      </w:r>
      <w:r w:rsidR="00202A76">
        <w:rPr>
          <w:rFonts w:eastAsiaTheme="minorEastAsia" w:hint="eastAsia"/>
          <w:lang w:eastAsia="zh-CN"/>
        </w:rPr>
        <w:t xml:space="preserve"> cell</w:t>
      </w:r>
      <w:r>
        <w:rPr>
          <w:rFonts w:eastAsiaTheme="minorEastAsia"/>
          <w:lang w:eastAsia="zh-CN"/>
        </w:rPr>
        <w:t>s</w:t>
      </w:r>
      <w:r w:rsidR="00202A76">
        <w:rPr>
          <w:rFonts w:eastAsiaTheme="minorEastAsia" w:hint="eastAsia"/>
          <w:lang w:eastAsia="zh-CN"/>
        </w:rPr>
        <w:t xml:space="preserve"> and channel </w:t>
      </w:r>
      <w:r w:rsidR="00202A76">
        <w:rPr>
          <w:rFonts w:eastAsiaTheme="minorEastAsia"/>
          <w:lang w:eastAsia="zh-CN"/>
        </w:rPr>
        <w:t>quality</w:t>
      </w:r>
      <w:r>
        <w:rPr>
          <w:rFonts w:eastAsiaTheme="minorEastAsia"/>
          <w:lang w:eastAsia="zh-CN"/>
        </w:rPr>
        <w:t xml:space="preserve"> measurements</w:t>
      </w:r>
      <w:r w:rsidR="00202A76">
        <w:rPr>
          <w:rFonts w:eastAsiaTheme="minorEastAsia" w:hint="eastAsia"/>
          <w:lang w:eastAsia="zh-CN"/>
        </w:rPr>
        <w:t>.</w:t>
      </w:r>
      <w:r w:rsidR="00202A76" w:rsidRPr="00202A76">
        <w:rPr>
          <w:rFonts w:eastAsiaTheme="minorEastAsia"/>
          <w:lang w:eastAsia="zh-CN"/>
        </w:rPr>
        <w:t xml:space="preserve"> </w:t>
      </w:r>
      <w:r>
        <w:rPr>
          <w:rFonts w:eastAsiaTheme="minorEastAsia"/>
          <w:lang w:eastAsia="zh-CN"/>
        </w:rPr>
        <w:t xml:space="preserve"> The cell search is usually consisting of a set of 8 parallel processors to support up to 8 neighboring cell detection.   </w:t>
      </w:r>
      <w:r w:rsidR="00237D7D">
        <w:rPr>
          <w:rFonts w:eastAsiaTheme="minorEastAsia"/>
          <w:lang w:eastAsia="zh-CN"/>
        </w:rPr>
        <w:t>Considering</w:t>
      </w:r>
      <w:r w:rsidR="006C7787">
        <w:rPr>
          <w:rFonts w:eastAsiaTheme="minorEastAsia" w:hint="eastAsia"/>
          <w:lang w:eastAsia="zh-CN"/>
        </w:rPr>
        <w:t xml:space="preserve"> different time </w:t>
      </w:r>
      <w:r w:rsidR="00E2360E">
        <w:rPr>
          <w:rFonts w:eastAsiaTheme="minorEastAsia"/>
          <w:lang w:eastAsia="zh-CN"/>
        </w:rPr>
        <w:t>requirement</w:t>
      </w:r>
      <w:r w:rsidR="00E2360E">
        <w:rPr>
          <w:rFonts w:eastAsiaTheme="minorEastAsia" w:hint="eastAsia"/>
          <w:lang w:eastAsia="zh-CN"/>
        </w:rPr>
        <w:t xml:space="preserve"> for cell search and RRM measurement,</w:t>
      </w:r>
      <w:r w:rsidR="005B5E58">
        <w:rPr>
          <w:rFonts w:eastAsiaTheme="minorEastAsia" w:hint="eastAsia"/>
          <w:lang w:eastAsia="zh-CN"/>
        </w:rPr>
        <w:t xml:space="preserve"> </w:t>
      </w:r>
      <w:r w:rsidR="00E2360E">
        <w:rPr>
          <w:rFonts w:eastAsiaTheme="minorEastAsia" w:hint="eastAsia"/>
          <w:lang w:eastAsia="zh-CN"/>
        </w:rPr>
        <w:t>e.g.</w:t>
      </w:r>
      <w:r w:rsidR="00566662">
        <w:rPr>
          <w:rFonts w:eastAsiaTheme="minorEastAsia" w:hint="eastAsia"/>
          <w:lang w:eastAsia="zh-CN"/>
        </w:rPr>
        <w:t xml:space="preserve">, when DRX cycle is </w:t>
      </w:r>
      <w:r w:rsidR="00566662">
        <w:rPr>
          <w:rFonts w:eastAsiaTheme="minorEastAsia"/>
          <w:lang w:eastAsia="zh-CN"/>
        </w:rPr>
        <w:t>configured</w:t>
      </w:r>
      <w:r w:rsidR="00566662">
        <w:rPr>
          <w:rFonts w:eastAsiaTheme="minorEastAsia" w:hint="eastAsia"/>
          <w:lang w:eastAsia="zh-CN"/>
        </w:rPr>
        <w:t xml:space="preserve"> as less than 320ms, </w:t>
      </w:r>
      <w:bookmarkStart w:id="48" w:name="OLE_LINK134"/>
      <w:r w:rsidR="005C5573">
        <w:rPr>
          <w:rFonts w:eastAsiaTheme="minorEastAsia" w:hint="eastAsia"/>
          <w:lang w:eastAsia="zh-CN"/>
        </w:rPr>
        <w:t xml:space="preserve">600ms </w:t>
      </w:r>
      <w:bookmarkEnd w:id="48"/>
      <w:r w:rsidR="005C5573">
        <w:t>T</w:t>
      </w:r>
      <w:r w:rsidR="005C5573">
        <w:rPr>
          <w:vertAlign w:val="subscript"/>
        </w:rPr>
        <w:t>PSS/</w:t>
      </w:r>
      <w:proofErr w:type="spellStart"/>
      <w:r w:rsidR="005C5573">
        <w:rPr>
          <w:vertAlign w:val="subscript"/>
        </w:rPr>
        <w:t>SSS_sync</w:t>
      </w:r>
      <w:proofErr w:type="spellEnd"/>
      <w:r w:rsidR="005C5573">
        <w:rPr>
          <w:rFonts w:eastAsiaTheme="minorEastAsia" w:hint="eastAsia"/>
          <w:vertAlign w:val="subscript"/>
          <w:lang w:eastAsia="zh-CN"/>
        </w:rPr>
        <w:t xml:space="preserve"> </w:t>
      </w:r>
      <w:r w:rsidR="005C5573">
        <w:rPr>
          <w:rFonts w:eastAsiaTheme="minorEastAsia" w:hint="eastAsia"/>
          <w:lang w:eastAsia="zh-CN"/>
        </w:rPr>
        <w:t xml:space="preserve">and 200ms </w:t>
      </w:r>
      <w:proofErr w:type="spellStart"/>
      <w:r w:rsidR="005C5573" w:rsidRPr="000362D7">
        <w:rPr>
          <w:sz w:val="18"/>
        </w:rPr>
        <w:t>T</w:t>
      </w:r>
      <w:r w:rsidR="005C5573" w:rsidRPr="00665F4E">
        <w:rPr>
          <w:rFonts w:ascii="Arial" w:hAnsi="Arial"/>
          <w:sz w:val="18"/>
          <w:vertAlign w:val="subscript"/>
        </w:rPr>
        <w:t>SSB_measurement_period</w:t>
      </w:r>
      <w:proofErr w:type="spellEnd"/>
      <w:r w:rsidR="005C5573">
        <w:rPr>
          <w:rFonts w:ascii="Arial" w:eastAsiaTheme="minorEastAsia" w:hAnsi="Arial" w:hint="eastAsia"/>
          <w:sz w:val="18"/>
          <w:vertAlign w:val="subscript"/>
          <w:lang w:eastAsia="zh-CN"/>
        </w:rPr>
        <w:t xml:space="preserve"> </w:t>
      </w:r>
      <w:r w:rsidR="005C5573">
        <w:rPr>
          <w:rFonts w:eastAsiaTheme="minorEastAsia" w:hint="eastAsia"/>
          <w:lang w:eastAsia="zh-CN"/>
        </w:rPr>
        <w:t xml:space="preserve">is required </w:t>
      </w:r>
      <w:r w:rsidR="00486815">
        <w:rPr>
          <w:rFonts w:eastAsiaTheme="minorEastAsia" w:hint="eastAsia"/>
          <w:lang w:eastAsia="zh-CN"/>
        </w:rPr>
        <w:t xml:space="preserve">for </w:t>
      </w:r>
      <w:r w:rsidR="00486815">
        <w:rPr>
          <w:rFonts w:eastAsiaTheme="minorEastAsia"/>
          <w:lang w:eastAsia="zh-CN"/>
        </w:rPr>
        <w:t>neighbor</w:t>
      </w:r>
      <w:r w:rsidR="00486815">
        <w:rPr>
          <w:rFonts w:eastAsiaTheme="minorEastAsia" w:hint="eastAsia"/>
          <w:lang w:eastAsia="zh-CN"/>
        </w:rPr>
        <w:t xml:space="preserve"> </w:t>
      </w:r>
      <w:r w:rsidR="00F14B90">
        <w:rPr>
          <w:rFonts w:eastAsiaTheme="minorEastAsia" w:hint="eastAsia"/>
          <w:lang w:eastAsia="zh-CN"/>
        </w:rPr>
        <w:t>cell search and RRM measurement</w:t>
      </w:r>
      <w:r w:rsidR="00516F3A">
        <w:rPr>
          <w:rFonts w:eastAsiaTheme="minorEastAsia" w:hint="eastAsia"/>
          <w:lang w:eastAsia="zh-CN"/>
        </w:rPr>
        <w:t>. T</w:t>
      </w:r>
      <w:r w:rsidR="00F14B90">
        <w:rPr>
          <w:rFonts w:eastAsiaTheme="minorEastAsia" w:hint="eastAsia"/>
          <w:lang w:eastAsia="zh-CN"/>
        </w:rPr>
        <w:t>he additional power consumption</w:t>
      </w:r>
      <w:r w:rsidR="003D2507">
        <w:rPr>
          <w:rFonts w:eastAsiaTheme="minorEastAsia" w:hint="eastAsia"/>
          <w:lang w:eastAsia="zh-CN"/>
        </w:rPr>
        <w:t xml:space="preserve"> reduction</w:t>
      </w:r>
      <w:r w:rsidR="00F14B90">
        <w:rPr>
          <w:rFonts w:eastAsiaTheme="minorEastAsia" w:hint="eastAsia"/>
          <w:lang w:eastAsia="zh-CN"/>
        </w:rPr>
        <w:t xml:space="preserve"> due to </w:t>
      </w:r>
      <w:r w:rsidR="002B063D">
        <w:rPr>
          <w:rFonts w:eastAsiaTheme="minorEastAsia" w:hint="eastAsia"/>
          <w:lang w:eastAsia="zh-CN"/>
        </w:rPr>
        <w:t>non-</w:t>
      </w:r>
      <w:r w:rsidR="002B063D">
        <w:rPr>
          <w:rFonts w:eastAsiaTheme="minorEastAsia" w:hint="eastAsia"/>
          <w:lang w:eastAsia="zh-CN"/>
        </w:rPr>
        <w:lastRenderedPageBreak/>
        <w:t xml:space="preserve">frequent </w:t>
      </w:r>
      <w:r w:rsidR="00F14B90">
        <w:rPr>
          <w:rFonts w:eastAsiaTheme="minorEastAsia" w:hint="eastAsia"/>
          <w:lang w:eastAsia="zh-CN"/>
        </w:rPr>
        <w:t xml:space="preserve">cell search could be </w:t>
      </w:r>
      <w:r w:rsidR="003B0555">
        <w:rPr>
          <w:rFonts w:eastAsiaTheme="minorEastAsia" w:hint="eastAsia"/>
          <w:lang w:eastAsia="zh-CN"/>
        </w:rPr>
        <w:t>considered</w:t>
      </w:r>
      <w:r w:rsidR="00A43A65">
        <w:rPr>
          <w:rFonts w:eastAsiaTheme="minorEastAsia" w:hint="eastAsia"/>
          <w:lang w:eastAsia="zh-CN"/>
        </w:rPr>
        <w:t>.</w:t>
      </w:r>
      <w:r w:rsidR="007E75F0">
        <w:rPr>
          <w:rFonts w:eastAsiaTheme="minorEastAsia" w:hint="eastAsia"/>
          <w:lang w:eastAsia="zh-CN"/>
        </w:rPr>
        <w:t xml:space="preserve"> </w:t>
      </w:r>
      <w:r w:rsidR="00AD1BF0">
        <w:rPr>
          <w:rFonts w:eastAsiaTheme="minorEastAsia"/>
          <w:lang w:eastAsia="zh-CN"/>
        </w:rPr>
        <w:t>While</w:t>
      </w:r>
      <w:r w:rsidR="00A43A65">
        <w:rPr>
          <w:rFonts w:eastAsiaTheme="minorEastAsia" w:hint="eastAsia"/>
          <w:lang w:eastAsia="zh-CN"/>
        </w:rPr>
        <w:t xml:space="preserve">, total </w:t>
      </w:r>
      <w:r w:rsidR="00A43A65">
        <w:rPr>
          <w:rFonts w:eastAsiaTheme="minorEastAsia"/>
          <w:lang w:eastAsia="zh-CN"/>
        </w:rPr>
        <w:t>power</w:t>
      </w:r>
      <w:r w:rsidR="00A43A65">
        <w:rPr>
          <w:rFonts w:eastAsiaTheme="minorEastAsia" w:hint="eastAsia"/>
          <w:lang w:eastAsia="zh-CN"/>
        </w:rPr>
        <w:t xml:space="preserve"> </w:t>
      </w:r>
      <w:r w:rsidR="00A43A65">
        <w:rPr>
          <w:rFonts w:eastAsiaTheme="minorEastAsia"/>
          <w:lang w:eastAsia="zh-CN"/>
        </w:rPr>
        <w:t>consumption</w:t>
      </w:r>
      <w:r w:rsidR="00A43A65">
        <w:rPr>
          <w:rFonts w:eastAsiaTheme="minorEastAsia" w:hint="eastAsia"/>
          <w:lang w:eastAsia="zh-CN"/>
        </w:rPr>
        <w:t xml:space="preserve"> combining cell search and RRM </w:t>
      </w:r>
      <w:r w:rsidR="00A43A65">
        <w:rPr>
          <w:rFonts w:eastAsiaTheme="minorEastAsia"/>
          <w:lang w:eastAsia="zh-CN"/>
        </w:rPr>
        <w:t>measurement</w:t>
      </w:r>
      <w:r w:rsidR="00A43A65">
        <w:rPr>
          <w:rFonts w:eastAsiaTheme="minorEastAsia" w:hint="eastAsia"/>
          <w:lang w:eastAsia="zh-CN"/>
        </w:rPr>
        <w:t xml:space="preserve"> </w:t>
      </w:r>
      <w:r w:rsidR="002B063D">
        <w:rPr>
          <w:rFonts w:eastAsiaTheme="minorEastAsia"/>
          <w:lang w:eastAsia="zh-CN"/>
        </w:rPr>
        <w:t>could</w:t>
      </w:r>
      <w:r w:rsidR="002B063D">
        <w:rPr>
          <w:rFonts w:eastAsiaTheme="minorEastAsia" w:hint="eastAsia"/>
          <w:lang w:eastAsia="zh-CN"/>
        </w:rPr>
        <w:t xml:space="preserve"> be FFS.</w:t>
      </w:r>
    </w:p>
    <w:p w:rsidR="00B55B7C" w:rsidRDefault="008651D3" w:rsidP="00AD42BC">
      <w:pPr>
        <w:pStyle w:val="a0"/>
        <w:rPr>
          <w:rFonts w:eastAsiaTheme="minorEastAsia"/>
          <w:b/>
          <w:i/>
          <w:lang w:eastAsia="zh-CN"/>
        </w:rPr>
      </w:pPr>
      <w:bookmarkStart w:id="49" w:name="OLE_LINK65"/>
      <w:r w:rsidRPr="004E7ADA">
        <w:rPr>
          <w:rFonts w:eastAsiaTheme="minorEastAsia"/>
          <w:b/>
          <w:i/>
          <w:lang w:eastAsia="zh-CN"/>
        </w:rPr>
        <w:t>P</w:t>
      </w:r>
      <w:r w:rsidRPr="004E7ADA">
        <w:rPr>
          <w:rFonts w:eastAsiaTheme="minorEastAsia" w:hint="eastAsia"/>
          <w:b/>
          <w:i/>
          <w:lang w:eastAsia="zh-CN"/>
        </w:rPr>
        <w:t>roposal</w:t>
      </w:r>
      <w:r>
        <w:rPr>
          <w:rFonts w:eastAsiaTheme="minorEastAsia" w:hint="eastAsia"/>
          <w:b/>
          <w:i/>
          <w:lang w:eastAsia="zh-CN"/>
        </w:rPr>
        <w:t xml:space="preserve"> </w:t>
      </w:r>
      <w:r w:rsidR="004B3D23">
        <w:rPr>
          <w:rFonts w:eastAsiaTheme="minorEastAsia" w:hint="eastAsia"/>
          <w:b/>
          <w:i/>
          <w:lang w:eastAsia="zh-CN"/>
        </w:rPr>
        <w:t>4</w:t>
      </w:r>
      <w:r w:rsidRPr="004E7ADA">
        <w:rPr>
          <w:rFonts w:eastAsiaTheme="minorEastAsia"/>
          <w:b/>
          <w:i/>
          <w:lang w:eastAsia="zh-CN"/>
        </w:rPr>
        <w:t>:</w:t>
      </w:r>
      <w:r>
        <w:rPr>
          <w:rFonts w:eastAsiaTheme="minorEastAsia" w:hint="eastAsia"/>
          <w:b/>
          <w:i/>
          <w:lang w:eastAsia="zh-CN"/>
        </w:rPr>
        <w:t xml:space="preserve"> RRM </w:t>
      </w:r>
      <w:r>
        <w:rPr>
          <w:rFonts w:eastAsiaTheme="minorEastAsia"/>
          <w:b/>
          <w:i/>
          <w:lang w:eastAsia="zh-CN"/>
        </w:rPr>
        <w:t>measurement</w:t>
      </w:r>
      <w:r>
        <w:rPr>
          <w:rFonts w:eastAsiaTheme="minorEastAsia" w:hint="eastAsia"/>
          <w:b/>
          <w:i/>
          <w:lang w:eastAsia="zh-CN"/>
        </w:rPr>
        <w:t xml:space="preserve"> and </w:t>
      </w:r>
      <w:r>
        <w:rPr>
          <w:rFonts w:eastAsiaTheme="minorEastAsia"/>
          <w:b/>
          <w:i/>
          <w:lang w:eastAsia="zh-CN"/>
        </w:rPr>
        <w:t>neighbor</w:t>
      </w:r>
      <w:r>
        <w:rPr>
          <w:rFonts w:eastAsiaTheme="minorEastAsia" w:hint="eastAsia"/>
          <w:b/>
          <w:i/>
          <w:lang w:eastAsia="zh-CN"/>
        </w:rPr>
        <w:t xml:space="preserve"> cell search </w:t>
      </w:r>
      <w:r>
        <w:rPr>
          <w:rFonts w:eastAsiaTheme="minorEastAsia"/>
          <w:b/>
          <w:i/>
          <w:lang w:eastAsia="zh-CN"/>
        </w:rPr>
        <w:t>could</w:t>
      </w:r>
      <w:r>
        <w:rPr>
          <w:rFonts w:eastAsiaTheme="minorEastAsia" w:hint="eastAsia"/>
          <w:b/>
          <w:i/>
          <w:lang w:eastAsia="zh-CN"/>
        </w:rPr>
        <w:t xml:space="preserve"> be </w:t>
      </w:r>
      <w:r w:rsidR="00FB246E">
        <w:rPr>
          <w:rFonts w:eastAsiaTheme="minorEastAsia" w:hint="eastAsia"/>
          <w:b/>
          <w:i/>
          <w:lang w:eastAsia="zh-CN"/>
        </w:rPr>
        <w:t>combi</w:t>
      </w:r>
      <w:r w:rsidR="00035954">
        <w:rPr>
          <w:rFonts w:eastAsiaTheme="minorEastAsia" w:hint="eastAsia"/>
          <w:b/>
          <w:i/>
          <w:lang w:eastAsia="zh-CN"/>
        </w:rPr>
        <w:t xml:space="preserve">ned as total power </w:t>
      </w:r>
      <w:r w:rsidR="00113B31">
        <w:rPr>
          <w:rFonts w:eastAsiaTheme="minorEastAsia"/>
          <w:b/>
          <w:i/>
          <w:lang w:eastAsia="zh-CN"/>
        </w:rPr>
        <w:t>consumption, and</w:t>
      </w:r>
      <w:r w:rsidR="00035954">
        <w:rPr>
          <w:rFonts w:eastAsiaTheme="minorEastAsia" w:hint="eastAsia"/>
          <w:b/>
          <w:i/>
          <w:lang w:eastAsia="zh-CN"/>
        </w:rPr>
        <w:t xml:space="preserve"> value is FFS.</w:t>
      </w:r>
      <w:bookmarkEnd w:id="49"/>
    </w:p>
    <w:p w:rsidR="00194CA1" w:rsidRPr="00194CA1" w:rsidRDefault="00194CA1" w:rsidP="00194CA1">
      <w:pPr>
        <w:pStyle w:val="a0"/>
        <w:rPr>
          <w:rFonts w:eastAsiaTheme="minorEastAsia"/>
          <w:lang w:eastAsia="zh-CN"/>
        </w:rPr>
      </w:pPr>
    </w:p>
    <w:p w:rsidR="00F944B9" w:rsidRDefault="003D57CE" w:rsidP="003D57CE">
      <w:pPr>
        <w:pStyle w:val="2"/>
        <w:tabs>
          <w:tab w:val="clear" w:pos="3447"/>
          <w:tab w:val="num" w:pos="0"/>
        </w:tabs>
        <w:ind w:left="0" w:firstLine="0"/>
        <w:jc w:val="both"/>
        <w:rPr>
          <w:rFonts w:ascii="Times New Roman" w:eastAsiaTheme="minorEastAsia" w:hAnsi="Times New Roman"/>
          <w:sz w:val="24"/>
          <w:szCs w:val="24"/>
        </w:rPr>
      </w:pPr>
      <w:r>
        <w:rPr>
          <w:rFonts w:ascii="Times New Roman" w:eastAsiaTheme="minorEastAsia" w:hAnsi="Times New Roman"/>
          <w:sz w:val="24"/>
          <w:szCs w:val="24"/>
        </w:rPr>
        <w:t>P</w:t>
      </w:r>
      <w:r>
        <w:rPr>
          <w:rFonts w:ascii="Times New Roman" w:eastAsiaTheme="minorEastAsia" w:hAnsi="Times New Roman" w:hint="eastAsia"/>
          <w:sz w:val="24"/>
          <w:szCs w:val="24"/>
        </w:rPr>
        <w:t>ower consumption model for combines signals within a slot</w:t>
      </w:r>
    </w:p>
    <w:p w:rsidR="00D93BD1" w:rsidRDefault="00AE6326" w:rsidP="00DA7F7C">
      <w:pPr>
        <w:pStyle w:val="a0"/>
        <w:rPr>
          <w:rFonts w:eastAsiaTheme="minorEastAsia" w:hint="eastAsia"/>
          <w:lang w:eastAsia="zh-CN"/>
        </w:rPr>
      </w:pPr>
      <w:r>
        <w:rPr>
          <w:rFonts w:eastAsiaTheme="minorEastAsia"/>
          <w:lang w:eastAsia="zh-CN"/>
        </w:rPr>
        <w:t>Considering</w:t>
      </w:r>
      <w:r>
        <w:rPr>
          <w:rFonts w:eastAsiaTheme="minorEastAsia" w:hint="eastAsia"/>
          <w:lang w:eastAsia="zh-CN"/>
        </w:rPr>
        <w:t xml:space="preserve"> UE procedure</w:t>
      </w:r>
      <w:r w:rsidR="0068445F">
        <w:rPr>
          <w:rFonts w:eastAsiaTheme="minorEastAsia"/>
          <w:lang w:eastAsia="zh-CN"/>
        </w:rPr>
        <w:t>, UE</w:t>
      </w:r>
      <w:r w:rsidR="00BC1337">
        <w:rPr>
          <w:rFonts w:eastAsiaTheme="minorEastAsia" w:hint="eastAsia"/>
          <w:lang w:eastAsia="zh-CN"/>
        </w:rPr>
        <w:t xml:space="preserve"> could </w:t>
      </w:r>
      <w:r w:rsidR="00412AB8">
        <w:rPr>
          <w:rFonts w:eastAsiaTheme="minorEastAsia" w:hint="eastAsia"/>
          <w:lang w:eastAsia="zh-CN"/>
        </w:rPr>
        <w:t>handle</w:t>
      </w:r>
      <w:r w:rsidR="00BC1337">
        <w:rPr>
          <w:rFonts w:eastAsiaTheme="minorEastAsia" w:hint="eastAsia"/>
          <w:lang w:eastAsia="zh-CN"/>
        </w:rPr>
        <w:t xml:space="preserve"> </w:t>
      </w:r>
      <w:r w:rsidR="00DB2E4C">
        <w:rPr>
          <w:rFonts w:eastAsiaTheme="minorEastAsia" w:hint="eastAsia"/>
          <w:lang w:eastAsia="zh-CN"/>
        </w:rPr>
        <w:t xml:space="preserve">multi-procedures at the same </w:t>
      </w:r>
      <w:r w:rsidR="008821F8">
        <w:rPr>
          <w:rFonts w:eastAsiaTheme="minorEastAsia" w:hint="eastAsia"/>
          <w:lang w:eastAsia="zh-CN"/>
        </w:rPr>
        <w:t>slot</w:t>
      </w:r>
      <w:r w:rsidR="00DB2E4C">
        <w:rPr>
          <w:rFonts w:eastAsiaTheme="minorEastAsia" w:hint="eastAsia"/>
          <w:lang w:eastAsia="zh-CN"/>
        </w:rPr>
        <w:t>,</w:t>
      </w:r>
      <w:r w:rsidR="000647ED">
        <w:rPr>
          <w:rFonts w:eastAsiaTheme="minorEastAsia" w:hint="eastAsia"/>
          <w:lang w:eastAsia="zh-CN"/>
        </w:rPr>
        <w:t xml:space="preserve"> </w:t>
      </w:r>
      <w:r w:rsidR="00DB2E4C">
        <w:rPr>
          <w:rFonts w:eastAsiaTheme="minorEastAsia" w:hint="eastAsia"/>
          <w:lang w:eastAsia="zh-CN"/>
        </w:rPr>
        <w:t xml:space="preserve">e.g., </w:t>
      </w:r>
      <w:r w:rsidR="00CE62A5">
        <w:rPr>
          <w:rFonts w:eastAsiaTheme="minorEastAsia" w:hint="eastAsia"/>
          <w:lang w:eastAsia="zh-CN"/>
        </w:rPr>
        <w:t xml:space="preserve">UE </w:t>
      </w:r>
      <w:r w:rsidR="00CE62A5">
        <w:rPr>
          <w:rFonts w:eastAsiaTheme="minorEastAsia"/>
          <w:lang w:eastAsia="zh-CN"/>
        </w:rPr>
        <w:t>could</w:t>
      </w:r>
      <w:r w:rsidR="00CE62A5">
        <w:rPr>
          <w:rFonts w:eastAsiaTheme="minorEastAsia" w:hint="eastAsia"/>
          <w:lang w:eastAsia="zh-CN"/>
        </w:rPr>
        <w:t xml:space="preserve"> receive </w:t>
      </w:r>
      <w:r w:rsidR="00BC1337">
        <w:rPr>
          <w:rFonts w:eastAsiaTheme="minorEastAsia" w:hint="eastAsia"/>
          <w:lang w:eastAsia="zh-CN"/>
        </w:rPr>
        <w:t xml:space="preserve">SSB and PDCCH-only at the </w:t>
      </w:r>
      <w:r w:rsidR="00BC1337">
        <w:rPr>
          <w:rFonts w:eastAsiaTheme="minorEastAsia"/>
          <w:lang w:eastAsia="zh-CN"/>
        </w:rPr>
        <w:t>same</w:t>
      </w:r>
      <w:r w:rsidR="00BC1337">
        <w:rPr>
          <w:rFonts w:eastAsiaTheme="minorEastAsia" w:hint="eastAsia"/>
          <w:lang w:eastAsia="zh-CN"/>
        </w:rPr>
        <w:t xml:space="preserve"> slot. </w:t>
      </w:r>
      <w:r w:rsidR="000E442C">
        <w:rPr>
          <w:rFonts w:eastAsiaTheme="minorEastAsia"/>
          <w:lang w:eastAsia="zh-CN"/>
        </w:rPr>
        <w:t>The power consumption for PDCCH-only is measured on at the first two symbols of the slot.   The rest 12 symbols would be the power consumption of the micro sleep</w:t>
      </w:r>
      <w:r w:rsidR="00324128">
        <w:rPr>
          <w:rFonts w:eastAsiaTheme="minorEastAsia"/>
          <w:lang w:eastAsia="zh-CN"/>
        </w:rPr>
        <w:t>, where e</w:t>
      </w:r>
      <w:r w:rsidR="00237D7D">
        <w:rPr>
          <w:rFonts w:eastAsiaTheme="minorEastAsia"/>
          <w:lang w:eastAsia="zh-CN"/>
        </w:rPr>
        <w:t>ach symbol is in average at 3.3</w:t>
      </w:r>
      <w:r w:rsidR="00324128">
        <w:rPr>
          <w:rFonts w:eastAsiaTheme="minorEastAsia"/>
          <w:lang w:eastAsia="zh-CN"/>
        </w:rPr>
        <w:t>unit/per symbol</w:t>
      </w:r>
      <w:r w:rsidR="000E442C">
        <w:rPr>
          <w:rFonts w:eastAsiaTheme="minorEastAsia"/>
          <w:lang w:eastAsia="zh-CN"/>
        </w:rPr>
        <w:t>.  Since the power consumption is the average power per slot, the power consumption of combined signal pr</w:t>
      </w:r>
      <w:r w:rsidR="00324128">
        <w:rPr>
          <w:rFonts w:eastAsiaTheme="minorEastAsia"/>
          <w:lang w:eastAsia="zh-CN"/>
        </w:rPr>
        <w:t xml:space="preserve">ocessing should be derived by replacing the power consumption of micro sleep for that symbol to the power consumption of certain signal processing, such as CSI measurements. </w:t>
      </w:r>
      <w:bookmarkStart w:id="50" w:name="OLE_LINK66"/>
      <w:bookmarkStart w:id="51" w:name="OLE_LINK67"/>
      <w:bookmarkStart w:id="52" w:name="OLE_LINK114"/>
      <w:bookmarkStart w:id="53" w:name="OLE_LINK115"/>
      <w:bookmarkStart w:id="54" w:name="OLE_LINK116"/>
      <w:bookmarkStart w:id="55" w:name="OLE_LINK137"/>
    </w:p>
    <w:p w:rsidR="00D93BD1" w:rsidRDefault="008821F8" w:rsidP="00DA7F7C">
      <w:pPr>
        <w:pStyle w:val="a0"/>
        <w:rPr>
          <w:rFonts w:eastAsiaTheme="minorEastAsia" w:hint="eastAsia"/>
          <w:b/>
          <w:i/>
          <w:lang w:eastAsia="zh-CN"/>
        </w:rPr>
      </w:pPr>
      <w:r w:rsidRPr="004E7ADA">
        <w:rPr>
          <w:rFonts w:eastAsiaTheme="minorEastAsia"/>
          <w:b/>
          <w:i/>
          <w:lang w:eastAsia="zh-CN"/>
        </w:rPr>
        <w:t>P</w:t>
      </w:r>
      <w:r w:rsidRPr="004E7ADA">
        <w:rPr>
          <w:rFonts w:eastAsiaTheme="minorEastAsia" w:hint="eastAsia"/>
          <w:b/>
          <w:i/>
          <w:lang w:eastAsia="zh-CN"/>
        </w:rPr>
        <w:t>roposal</w:t>
      </w:r>
      <w:r>
        <w:rPr>
          <w:rFonts w:eastAsiaTheme="minorEastAsia" w:hint="eastAsia"/>
          <w:b/>
          <w:i/>
          <w:lang w:eastAsia="zh-CN"/>
        </w:rPr>
        <w:t xml:space="preserve"> </w:t>
      </w:r>
      <w:r w:rsidR="00B1601B">
        <w:rPr>
          <w:rFonts w:eastAsiaTheme="minorEastAsia" w:hint="eastAsia"/>
          <w:b/>
          <w:i/>
          <w:lang w:eastAsia="zh-CN"/>
        </w:rPr>
        <w:t>5</w:t>
      </w:r>
      <w:r w:rsidRPr="004E7ADA">
        <w:rPr>
          <w:rFonts w:eastAsiaTheme="minorEastAsia"/>
          <w:b/>
          <w:i/>
          <w:lang w:eastAsia="zh-CN"/>
        </w:rPr>
        <w:t>:</w:t>
      </w:r>
      <w:r>
        <w:rPr>
          <w:rFonts w:eastAsiaTheme="minorEastAsia" w:hint="eastAsia"/>
          <w:b/>
          <w:i/>
          <w:lang w:eastAsia="zh-CN"/>
        </w:rPr>
        <w:t xml:space="preserve"> </w:t>
      </w:r>
      <w:r w:rsidR="00324128">
        <w:rPr>
          <w:rFonts w:eastAsiaTheme="minorEastAsia"/>
          <w:b/>
          <w:i/>
          <w:lang w:eastAsia="zh-CN"/>
        </w:rPr>
        <w:t xml:space="preserve">The power </w:t>
      </w:r>
      <w:r w:rsidR="00D93BD1">
        <w:rPr>
          <w:rFonts w:eastAsiaTheme="minorEastAsia"/>
          <w:b/>
          <w:i/>
          <w:lang w:eastAsia="zh-CN"/>
        </w:rPr>
        <w:t>consumption</w:t>
      </w:r>
      <w:r w:rsidR="00324128">
        <w:rPr>
          <w:rFonts w:eastAsiaTheme="minorEastAsia"/>
          <w:b/>
          <w:i/>
          <w:lang w:eastAsia="zh-CN"/>
        </w:rPr>
        <w:t xml:space="preserve"> of combined signals within a slot is to </w:t>
      </w:r>
      <w:r w:rsidR="00D93BD1">
        <w:rPr>
          <w:rFonts w:eastAsiaTheme="minorEastAsia"/>
          <w:b/>
          <w:i/>
          <w:lang w:eastAsia="zh-CN"/>
        </w:rPr>
        <w:t>replace</w:t>
      </w:r>
      <w:r w:rsidR="00324128">
        <w:rPr>
          <w:rFonts w:eastAsiaTheme="minorEastAsia"/>
          <w:b/>
          <w:i/>
          <w:lang w:eastAsia="zh-CN"/>
        </w:rPr>
        <w:t xml:space="preserve"> the power consumption of micro sleep at each symbol to the power consumption of the signal processing, such as CS</w:t>
      </w:r>
      <w:r w:rsidR="007F14A2">
        <w:rPr>
          <w:rFonts w:eastAsiaTheme="minorEastAsia"/>
          <w:b/>
          <w:i/>
          <w:lang w:eastAsia="zh-CN"/>
        </w:rPr>
        <w:t>I measurements or PDCCH only.</w:t>
      </w:r>
      <w:r w:rsidR="00324128">
        <w:rPr>
          <w:rFonts w:eastAsiaTheme="minorEastAsia"/>
          <w:b/>
          <w:i/>
          <w:lang w:eastAsia="zh-CN"/>
        </w:rPr>
        <w:t xml:space="preserve"> </w:t>
      </w:r>
      <w:bookmarkStart w:id="56" w:name="OLE_LINK47"/>
      <w:bookmarkStart w:id="57" w:name="OLE_LINK48"/>
      <w:bookmarkEnd w:id="50"/>
      <w:bookmarkEnd w:id="51"/>
      <w:bookmarkEnd w:id="52"/>
      <w:bookmarkEnd w:id="53"/>
      <w:bookmarkEnd w:id="54"/>
      <w:bookmarkEnd w:id="55"/>
    </w:p>
    <w:p w:rsidR="001F061D" w:rsidRDefault="001F061D" w:rsidP="00DA7F7C">
      <w:pPr>
        <w:pStyle w:val="a0"/>
        <w:rPr>
          <w:rFonts w:eastAsiaTheme="minorEastAsia" w:hint="eastAsia"/>
          <w:b/>
          <w:i/>
          <w:lang w:eastAsia="zh-CN"/>
        </w:rPr>
      </w:pPr>
    </w:p>
    <w:p w:rsidR="00D93BD1" w:rsidRDefault="00D93BD1" w:rsidP="00D93BD1">
      <w:pPr>
        <w:pStyle w:val="2"/>
        <w:tabs>
          <w:tab w:val="clear" w:pos="3447"/>
          <w:tab w:val="num" w:pos="0"/>
        </w:tabs>
        <w:ind w:left="0" w:firstLine="0"/>
        <w:jc w:val="both"/>
        <w:rPr>
          <w:rFonts w:ascii="Times New Roman" w:eastAsiaTheme="minorEastAsia" w:hAnsi="Times New Roman" w:hint="eastAsia"/>
          <w:sz w:val="24"/>
          <w:szCs w:val="24"/>
        </w:rPr>
      </w:pPr>
      <w:r>
        <w:rPr>
          <w:rFonts w:ascii="Times New Roman" w:eastAsiaTheme="minorEastAsia" w:hAnsi="Times New Roman"/>
          <w:sz w:val="24"/>
          <w:szCs w:val="24"/>
        </w:rPr>
        <w:t>P</w:t>
      </w:r>
      <w:r>
        <w:rPr>
          <w:rFonts w:ascii="Times New Roman" w:eastAsiaTheme="minorEastAsia" w:hAnsi="Times New Roman" w:hint="eastAsia"/>
          <w:sz w:val="24"/>
          <w:szCs w:val="24"/>
        </w:rPr>
        <w:t>ower consumption model for power saving signal</w:t>
      </w:r>
    </w:p>
    <w:bookmarkEnd w:id="56"/>
    <w:bookmarkEnd w:id="57"/>
    <w:p w:rsidR="00447142" w:rsidRDefault="00AB5E54" w:rsidP="008F7077">
      <w:pPr>
        <w:pStyle w:val="a7"/>
        <w:jc w:val="both"/>
        <w:rPr>
          <w:rFonts w:eastAsiaTheme="minorEastAsia"/>
          <w:sz w:val="18"/>
          <w:lang w:eastAsia="zh-CN"/>
        </w:rPr>
      </w:pPr>
      <w:r>
        <w:rPr>
          <w:rFonts w:eastAsiaTheme="minorEastAsia"/>
          <w:lang w:eastAsia="zh-CN"/>
        </w:rPr>
        <w:t>P</w:t>
      </w:r>
      <w:r>
        <w:rPr>
          <w:rFonts w:eastAsiaTheme="minorEastAsia" w:hint="eastAsia"/>
          <w:lang w:eastAsia="zh-CN"/>
        </w:rPr>
        <w:t xml:space="preserve">ower saving signal is an </w:t>
      </w:r>
      <w:r>
        <w:rPr>
          <w:rFonts w:eastAsiaTheme="minorEastAsia"/>
          <w:lang w:eastAsia="zh-CN"/>
        </w:rPr>
        <w:t>effective</w:t>
      </w:r>
      <w:r w:rsidR="0091145E">
        <w:rPr>
          <w:rFonts w:eastAsiaTheme="minorEastAsia" w:hint="eastAsia"/>
          <w:lang w:eastAsia="zh-CN"/>
        </w:rPr>
        <w:t xml:space="preserve"> power saving</w:t>
      </w:r>
      <w:r>
        <w:rPr>
          <w:rFonts w:eastAsiaTheme="minorEastAsia" w:hint="eastAsia"/>
          <w:lang w:eastAsia="zh-CN"/>
        </w:rPr>
        <w:t xml:space="preserve"> scheme to reduce PDCCH </w:t>
      </w:r>
      <w:r>
        <w:rPr>
          <w:rFonts w:eastAsiaTheme="minorEastAsia"/>
          <w:lang w:eastAsia="zh-CN"/>
        </w:rPr>
        <w:t>monitoring</w:t>
      </w:r>
      <w:r>
        <w:rPr>
          <w:rFonts w:eastAsiaTheme="minorEastAsia" w:hint="eastAsia"/>
          <w:lang w:eastAsia="zh-CN"/>
        </w:rPr>
        <w:t xml:space="preserve">. </w:t>
      </w:r>
      <w:r w:rsidR="00720D89">
        <w:rPr>
          <w:rFonts w:eastAsiaTheme="minorEastAsia" w:hint="eastAsia"/>
          <w:lang w:eastAsia="zh-CN"/>
        </w:rPr>
        <w:t xml:space="preserve"> </w:t>
      </w:r>
      <w:r w:rsidR="003C3FD5">
        <w:rPr>
          <w:rFonts w:eastAsiaTheme="minorEastAsia" w:hint="eastAsia"/>
          <w:lang w:eastAsia="zh-CN"/>
        </w:rPr>
        <w:t xml:space="preserve">As </w:t>
      </w:r>
      <w:r w:rsidR="00720D89">
        <w:rPr>
          <w:rFonts w:eastAsiaTheme="minorEastAsia" w:hint="eastAsia"/>
          <w:lang w:eastAsia="zh-CN"/>
        </w:rPr>
        <w:t>reference</w:t>
      </w:r>
      <w:r w:rsidR="00800395">
        <w:rPr>
          <w:rFonts w:eastAsiaTheme="minorEastAsia" w:hint="eastAsia"/>
          <w:lang w:eastAsia="zh-CN"/>
        </w:rPr>
        <w:t xml:space="preserve"> for power saving signal design</w:t>
      </w:r>
      <w:r w:rsidR="00720D89">
        <w:rPr>
          <w:rFonts w:eastAsiaTheme="minorEastAsia" w:hint="eastAsia"/>
          <w:lang w:eastAsia="zh-CN"/>
        </w:rPr>
        <w:t xml:space="preserve">, </w:t>
      </w:r>
      <w:r w:rsidR="003C3FD5">
        <w:rPr>
          <w:rFonts w:eastAsiaTheme="minorEastAsia" w:hint="eastAsia"/>
          <w:lang w:eastAsia="zh-CN"/>
        </w:rPr>
        <w:t xml:space="preserve">it </w:t>
      </w:r>
      <w:r w:rsidR="006F678E">
        <w:rPr>
          <w:rFonts w:eastAsiaTheme="minorEastAsia"/>
          <w:lang w:eastAsia="zh-CN"/>
        </w:rPr>
        <w:t>provides</w:t>
      </w:r>
      <w:r w:rsidR="003C3FD5">
        <w:rPr>
          <w:rFonts w:eastAsiaTheme="minorEastAsia" w:hint="eastAsia"/>
          <w:lang w:eastAsia="zh-CN"/>
        </w:rPr>
        <w:t xml:space="preserve"> different power consumption receivers</w:t>
      </w:r>
      <w:r w:rsidR="00F070C3">
        <w:rPr>
          <w:rFonts w:eastAsiaTheme="minorEastAsia" w:hint="eastAsia"/>
          <w:lang w:eastAsia="zh-CN"/>
        </w:rPr>
        <w:t xml:space="preserve"> with related parameter </w:t>
      </w:r>
      <w:r w:rsidR="00795E19">
        <w:rPr>
          <w:rFonts w:eastAsiaTheme="minorEastAsia" w:hint="eastAsia"/>
          <w:lang w:eastAsia="zh-CN"/>
        </w:rPr>
        <w:t xml:space="preserve">and </w:t>
      </w:r>
      <w:r w:rsidR="00811EE1">
        <w:rPr>
          <w:rFonts w:eastAsiaTheme="minorEastAsia"/>
          <w:lang w:eastAsia="zh-CN"/>
        </w:rPr>
        <w:t>configuration</w:t>
      </w:r>
      <w:r w:rsidR="003C3FD5">
        <w:rPr>
          <w:rFonts w:eastAsiaTheme="minorEastAsia" w:hint="eastAsia"/>
          <w:lang w:eastAsia="zh-CN"/>
        </w:rPr>
        <w:t xml:space="preserve">. </w:t>
      </w:r>
      <w:r w:rsidR="003B64F3">
        <w:rPr>
          <w:rFonts w:eastAsiaTheme="minorEastAsia" w:hint="eastAsia"/>
          <w:lang w:eastAsia="zh-CN"/>
        </w:rPr>
        <w:t xml:space="preserve">Receiver </w:t>
      </w:r>
      <w:r w:rsidR="00720D89">
        <w:rPr>
          <w:rFonts w:eastAsiaTheme="minorEastAsia"/>
          <w:lang w:eastAsia="zh-CN"/>
        </w:rPr>
        <w:t>power</w:t>
      </w:r>
      <w:r w:rsidR="00720D89">
        <w:rPr>
          <w:rFonts w:eastAsiaTheme="minorEastAsia" w:hint="eastAsia"/>
          <w:lang w:eastAsia="zh-CN"/>
        </w:rPr>
        <w:t xml:space="preserve"> consumption is from tens of </w:t>
      </w:r>
      <m:oMath>
        <m:r>
          <m:rPr>
            <m:sty m:val="b"/>
          </m:rPr>
          <w:rPr>
            <w:rFonts w:ascii="Cambria Math" w:eastAsiaTheme="minorEastAsia" w:hAnsi="Cambria Math"/>
            <w:sz w:val="18"/>
            <w:lang w:eastAsia="zh-CN"/>
          </w:rPr>
          <m:t>μ</m:t>
        </m:r>
      </m:oMath>
      <w:r w:rsidR="00720D89" w:rsidRPr="00B90519">
        <w:rPr>
          <w:rFonts w:eastAsiaTheme="minorEastAsia" w:hint="eastAsia"/>
          <w:sz w:val="18"/>
          <w:lang w:eastAsia="zh-CN"/>
        </w:rPr>
        <w:t>W</w:t>
      </w:r>
      <w:r w:rsidR="00720D89">
        <w:rPr>
          <w:rFonts w:eastAsiaTheme="minorEastAsia" w:hint="eastAsia"/>
          <w:sz w:val="18"/>
          <w:lang w:eastAsia="zh-CN"/>
        </w:rPr>
        <w:t xml:space="preserve"> to </w:t>
      </w:r>
      <w:proofErr w:type="spellStart"/>
      <w:proofErr w:type="gramStart"/>
      <w:r w:rsidR="00720D89">
        <w:rPr>
          <w:rFonts w:eastAsiaTheme="minorEastAsia" w:hint="eastAsia"/>
          <w:sz w:val="18"/>
          <w:lang w:eastAsia="zh-CN"/>
        </w:rPr>
        <w:t>nW</w:t>
      </w:r>
      <w:proofErr w:type="spellEnd"/>
      <w:proofErr w:type="gramEnd"/>
      <w:r w:rsidR="0067091C">
        <w:rPr>
          <w:rFonts w:eastAsiaTheme="minorEastAsia" w:hint="eastAsia"/>
          <w:sz w:val="18"/>
          <w:lang w:eastAsia="zh-CN"/>
        </w:rPr>
        <w:t xml:space="preserve">, </w:t>
      </w:r>
      <w:r w:rsidR="00154DE0">
        <w:rPr>
          <w:rFonts w:eastAsiaTheme="minorEastAsia" w:hint="eastAsia"/>
          <w:sz w:val="18"/>
          <w:lang w:eastAsia="zh-CN"/>
        </w:rPr>
        <w:t>details</w:t>
      </w:r>
      <w:r w:rsidR="001E5A42">
        <w:rPr>
          <w:rFonts w:eastAsiaTheme="minorEastAsia" w:hint="eastAsia"/>
          <w:sz w:val="18"/>
          <w:lang w:eastAsia="zh-CN"/>
        </w:rPr>
        <w:t xml:space="preserve"> are listed as following table.</w:t>
      </w:r>
      <w:r w:rsidR="0067091C">
        <w:rPr>
          <w:rFonts w:eastAsiaTheme="minorEastAsia" w:hint="eastAsia"/>
          <w:sz w:val="18"/>
          <w:lang w:eastAsia="zh-CN"/>
        </w:rPr>
        <w:t xml:space="preserve"> </w:t>
      </w:r>
      <w:r w:rsidR="00DF0654">
        <w:rPr>
          <w:rFonts w:eastAsiaTheme="minorEastAsia"/>
          <w:sz w:val="18"/>
          <w:lang w:eastAsia="zh-CN"/>
        </w:rPr>
        <w:t>F</w:t>
      </w:r>
      <w:r w:rsidR="00DF0654">
        <w:rPr>
          <w:rFonts w:eastAsiaTheme="minorEastAsia" w:hint="eastAsia"/>
          <w:sz w:val="18"/>
          <w:lang w:eastAsia="zh-CN"/>
        </w:rPr>
        <w:t xml:space="preserve">rom the </w:t>
      </w:r>
      <w:r w:rsidR="00DF0654">
        <w:rPr>
          <w:rFonts w:eastAsiaTheme="minorEastAsia"/>
          <w:sz w:val="18"/>
          <w:lang w:eastAsia="zh-CN"/>
        </w:rPr>
        <w:t>configuration</w:t>
      </w:r>
      <w:r w:rsidR="00DF0654">
        <w:rPr>
          <w:rFonts w:eastAsiaTheme="minorEastAsia" w:hint="eastAsia"/>
          <w:sz w:val="18"/>
          <w:lang w:eastAsia="zh-CN"/>
        </w:rPr>
        <w:t xml:space="preserve">, it can be observed that </w:t>
      </w:r>
      <w:r w:rsidR="00250529">
        <w:rPr>
          <w:rFonts w:eastAsiaTheme="minorEastAsia" w:hint="eastAsia"/>
          <w:sz w:val="18"/>
          <w:lang w:eastAsia="zh-CN"/>
        </w:rPr>
        <w:t xml:space="preserve">lower </w:t>
      </w:r>
      <w:r w:rsidR="00DF0654">
        <w:rPr>
          <w:rFonts w:eastAsiaTheme="minorEastAsia" w:hint="eastAsia"/>
          <w:sz w:val="18"/>
          <w:lang w:eastAsia="zh-CN"/>
        </w:rPr>
        <w:t>power consumption</w:t>
      </w:r>
      <w:r w:rsidR="00BF09D1">
        <w:rPr>
          <w:rFonts w:eastAsiaTheme="minorEastAsia" w:hint="eastAsia"/>
          <w:sz w:val="18"/>
          <w:lang w:eastAsia="zh-CN"/>
        </w:rPr>
        <w:t xml:space="preserve"> can be </w:t>
      </w:r>
      <w:r w:rsidR="00154DE0">
        <w:rPr>
          <w:rFonts w:eastAsiaTheme="minorEastAsia" w:hint="eastAsia"/>
          <w:sz w:val="18"/>
          <w:lang w:eastAsia="zh-CN"/>
        </w:rPr>
        <w:t>designed by</w:t>
      </w:r>
      <w:r w:rsidR="00BF09D1">
        <w:rPr>
          <w:rFonts w:eastAsiaTheme="minorEastAsia" w:hint="eastAsia"/>
          <w:sz w:val="18"/>
          <w:lang w:eastAsia="zh-CN"/>
        </w:rPr>
        <w:t xml:space="preserve"> simple baseband </w:t>
      </w:r>
      <w:bookmarkStart w:id="58" w:name="OLE_LINK109"/>
      <w:bookmarkStart w:id="59" w:name="OLE_LINK110"/>
      <w:r w:rsidR="0021527C">
        <w:rPr>
          <w:rFonts w:eastAsiaTheme="minorEastAsia"/>
          <w:sz w:val="18"/>
          <w:lang w:eastAsia="zh-CN"/>
        </w:rPr>
        <w:t>circuit</w:t>
      </w:r>
      <w:bookmarkEnd w:id="58"/>
      <w:bookmarkEnd w:id="59"/>
      <w:r w:rsidR="00BF09D1">
        <w:rPr>
          <w:rFonts w:eastAsiaTheme="minorEastAsia" w:hint="eastAsia"/>
          <w:sz w:val="18"/>
          <w:lang w:eastAsia="zh-CN"/>
        </w:rPr>
        <w:t>, e.g., integrator, sequence detection.</w:t>
      </w:r>
      <w:r w:rsidR="00742067">
        <w:rPr>
          <w:rFonts w:eastAsiaTheme="minorEastAsia" w:hint="eastAsia"/>
          <w:sz w:val="18"/>
          <w:lang w:eastAsia="zh-CN"/>
        </w:rPr>
        <w:t xml:space="preserve"> </w:t>
      </w:r>
      <w:r w:rsidR="001E4372">
        <w:rPr>
          <w:rFonts w:eastAsiaTheme="minorEastAsia"/>
          <w:sz w:val="18"/>
          <w:lang w:eastAsia="zh-CN"/>
        </w:rPr>
        <w:t>T</w:t>
      </w:r>
      <w:r w:rsidR="001E4372">
        <w:rPr>
          <w:rFonts w:eastAsiaTheme="minorEastAsia" w:hint="eastAsia"/>
          <w:sz w:val="18"/>
          <w:lang w:eastAsia="zh-CN"/>
        </w:rPr>
        <w:t xml:space="preserve">he related receiver sensitivity is </w:t>
      </w:r>
      <w:r w:rsidR="00FA615D">
        <w:rPr>
          <w:rFonts w:eastAsiaTheme="minorEastAsia"/>
          <w:sz w:val="18"/>
          <w:lang w:eastAsia="zh-CN"/>
        </w:rPr>
        <w:t>from</w:t>
      </w:r>
      <w:r w:rsidR="001E4372">
        <w:rPr>
          <w:rFonts w:eastAsiaTheme="minorEastAsia" w:hint="eastAsia"/>
          <w:sz w:val="18"/>
          <w:lang w:eastAsia="zh-CN"/>
        </w:rPr>
        <w:t xml:space="preserve"> </w:t>
      </w:r>
      <w:r w:rsidR="009F135C">
        <w:rPr>
          <w:rFonts w:eastAsiaTheme="minorEastAsia" w:hint="eastAsia"/>
          <w:sz w:val="18"/>
          <w:lang w:eastAsia="zh-CN"/>
        </w:rPr>
        <w:t xml:space="preserve">-64dBm to </w:t>
      </w:r>
      <w:r w:rsidR="003A63B7">
        <w:rPr>
          <w:rFonts w:eastAsiaTheme="minorEastAsia"/>
          <w:sz w:val="18"/>
          <w:lang w:eastAsia="zh-CN"/>
        </w:rPr>
        <w:t xml:space="preserve">-97dBm which could be used in different </w:t>
      </w:r>
      <w:r w:rsidR="00575A8E">
        <w:rPr>
          <w:rFonts w:eastAsiaTheme="minorEastAsia"/>
          <w:sz w:val="18"/>
          <w:lang w:eastAsia="zh-CN"/>
        </w:rPr>
        <w:t>coverage scenario</w:t>
      </w:r>
      <w:r w:rsidR="003A63B7">
        <w:rPr>
          <w:rFonts w:eastAsiaTheme="minorEastAsia" w:hint="eastAsia"/>
          <w:sz w:val="18"/>
          <w:lang w:eastAsia="zh-CN"/>
        </w:rPr>
        <w:t>.</w:t>
      </w:r>
      <w:r w:rsidR="0073788F">
        <w:rPr>
          <w:rFonts w:eastAsiaTheme="minorEastAsia" w:hint="eastAsia"/>
          <w:sz w:val="18"/>
          <w:lang w:eastAsia="zh-CN"/>
        </w:rPr>
        <w:t xml:space="preserve"> </w:t>
      </w:r>
      <w:r w:rsidR="00AC1B16">
        <w:rPr>
          <w:rFonts w:eastAsiaTheme="minorEastAsia" w:hint="eastAsia"/>
          <w:sz w:val="18"/>
          <w:lang w:eastAsia="zh-CN"/>
        </w:rPr>
        <w:t xml:space="preserve">Transmission data rate and wakeup latency could be used in traffic type for different latency </w:t>
      </w:r>
      <w:r w:rsidR="00AC1B16">
        <w:rPr>
          <w:rFonts w:eastAsiaTheme="minorEastAsia"/>
          <w:sz w:val="18"/>
          <w:lang w:eastAsia="zh-CN"/>
        </w:rPr>
        <w:t>requirement</w:t>
      </w:r>
      <w:r w:rsidR="00AC1B16">
        <w:rPr>
          <w:rFonts w:eastAsiaTheme="minorEastAsia" w:hint="eastAsia"/>
          <w:sz w:val="18"/>
          <w:lang w:eastAsia="zh-CN"/>
        </w:rPr>
        <w:t>.</w:t>
      </w:r>
      <w:r w:rsidR="00250529">
        <w:rPr>
          <w:rFonts w:eastAsiaTheme="minorEastAsia" w:hint="eastAsia"/>
          <w:sz w:val="18"/>
          <w:lang w:eastAsia="zh-CN"/>
        </w:rPr>
        <w:t xml:space="preserve"> </w:t>
      </w:r>
      <w:r w:rsidR="00601CBD">
        <w:rPr>
          <w:rFonts w:eastAsiaTheme="minorEastAsia"/>
          <w:sz w:val="18"/>
          <w:lang w:eastAsia="zh-CN"/>
        </w:rPr>
        <w:t>T</w:t>
      </w:r>
      <w:r w:rsidR="00601CBD">
        <w:rPr>
          <w:rFonts w:eastAsiaTheme="minorEastAsia" w:hint="eastAsia"/>
          <w:sz w:val="18"/>
          <w:lang w:eastAsia="zh-CN"/>
        </w:rPr>
        <w:t xml:space="preserve">he </w:t>
      </w:r>
      <w:r w:rsidR="008B27A0">
        <w:rPr>
          <w:rFonts w:eastAsiaTheme="minorEastAsia"/>
          <w:sz w:val="18"/>
          <w:lang w:eastAsia="zh-CN"/>
        </w:rPr>
        <w:t>summary of low power consumption receiver is</w:t>
      </w:r>
      <w:r w:rsidR="00601CBD">
        <w:rPr>
          <w:rFonts w:eastAsiaTheme="minorEastAsia" w:hint="eastAsia"/>
          <w:sz w:val="18"/>
          <w:lang w:eastAsia="zh-CN"/>
        </w:rPr>
        <w:t xml:space="preserve"> listed as </w:t>
      </w:r>
      <w:r w:rsidR="00601CBD">
        <w:rPr>
          <w:rFonts w:eastAsiaTheme="minorEastAsia"/>
          <w:sz w:val="18"/>
          <w:lang w:eastAsia="zh-CN"/>
        </w:rPr>
        <w:t>following</w:t>
      </w:r>
      <w:r w:rsidR="00601CBD">
        <w:rPr>
          <w:rFonts w:eastAsiaTheme="minorEastAsia" w:hint="eastAsia"/>
          <w:sz w:val="18"/>
          <w:lang w:eastAsia="zh-CN"/>
        </w:rPr>
        <w:t xml:space="preserve"> table.</w:t>
      </w:r>
    </w:p>
    <w:p w:rsidR="00AB5E54" w:rsidRPr="00C36BBC" w:rsidRDefault="00C36BBC" w:rsidP="00C36BBC">
      <w:pPr>
        <w:pStyle w:val="a7"/>
        <w:jc w:val="center"/>
        <w:rPr>
          <w:rFonts w:eastAsiaTheme="minorEastAsia"/>
          <w:lang w:eastAsia="zh-CN"/>
        </w:rPr>
      </w:pPr>
      <w:r>
        <w:t xml:space="preserve">Table </w:t>
      </w:r>
      <w:fldSimple w:instr=" SEQ Table \* ARABIC ">
        <w:r w:rsidR="005B6FC0">
          <w:rPr>
            <w:noProof/>
          </w:rPr>
          <w:t>3</w:t>
        </w:r>
      </w:fldSimple>
      <w:r>
        <w:rPr>
          <w:rFonts w:eastAsiaTheme="minorEastAsia"/>
          <w:lang w:eastAsia="zh-CN"/>
        </w:rPr>
        <w:t xml:space="preserve"> Parameter</w:t>
      </w:r>
      <w:r>
        <w:rPr>
          <w:rFonts w:eastAsiaTheme="minorEastAsia" w:hint="eastAsia"/>
          <w:lang w:eastAsia="zh-CN"/>
        </w:rPr>
        <w:t xml:space="preserve"> </w:t>
      </w:r>
      <w:r>
        <w:rPr>
          <w:rFonts w:eastAsiaTheme="minorEastAsia"/>
          <w:lang w:eastAsia="zh-CN"/>
        </w:rPr>
        <w:t>configuration</w:t>
      </w:r>
      <w:r w:rsidR="00DF1842">
        <w:rPr>
          <w:rFonts w:eastAsiaTheme="minorEastAsia" w:hint="eastAsia"/>
          <w:lang w:eastAsia="zh-CN"/>
        </w:rPr>
        <w:t>s</w:t>
      </w:r>
      <w:r>
        <w:rPr>
          <w:rFonts w:eastAsiaTheme="minorEastAsia" w:hint="eastAsia"/>
          <w:lang w:eastAsia="zh-CN"/>
        </w:rPr>
        <w:t xml:space="preserve"> for </w:t>
      </w:r>
      <w:r>
        <w:rPr>
          <w:rFonts w:eastAsiaTheme="minorEastAsia"/>
          <w:lang w:eastAsia="zh-CN"/>
        </w:rPr>
        <w:t>different power</w:t>
      </w:r>
      <w:r>
        <w:rPr>
          <w:rFonts w:eastAsiaTheme="minorEastAsia" w:hint="eastAsia"/>
          <w:lang w:eastAsia="zh-CN"/>
        </w:rPr>
        <w:t xml:space="preserve"> </w:t>
      </w:r>
      <w:r>
        <w:rPr>
          <w:rFonts w:eastAsiaTheme="minorEastAsia"/>
          <w:lang w:eastAsia="zh-CN"/>
        </w:rPr>
        <w:t>consumption</w:t>
      </w:r>
      <w:r>
        <w:rPr>
          <w:rFonts w:eastAsiaTheme="minorEastAsia" w:hint="eastAsia"/>
          <w:lang w:eastAsia="zh-CN"/>
        </w:rPr>
        <w:t xml:space="preserve"> receiver</w:t>
      </w:r>
      <w:r>
        <w:rPr>
          <w:rFonts w:eastAsiaTheme="minorEastAsia"/>
          <w:lang w:eastAsia="zh-CN"/>
        </w:rPr>
        <w:t xml:space="preserve"> </w:t>
      </w:r>
    </w:p>
    <w:tbl>
      <w:tblPr>
        <w:tblStyle w:val="af3"/>
        <w:tblW w:w="4942" w:type="pct"/>
        <w:tblLayout w:type="fixed"/>
        <w:tblLook w:val="04A0"/>
      </w:tblPr>
      <w:tblGrid>
        <w:gridCol w:w="675"/>
        <w:gridCol w:w="854"/>
        <w:gridCol w:w="1002"/>
        <w:gridCol w:w="841"/>
        <w:gridCol w:w="846"/>
        <w:gridCol w:w="1135"/>
        <w:gridCol w:w="1135"/>
        <w:gridCol w:w="709"/>
        <w:gridCol w:w="1135"/>
        <w:gridCol w:w="848"/>
      </w:tblGrid>
      <w:tr w:rsidR="007C7AD2" w:rsidTr="00EC6271">
        <w:tc>
          <w:tcPr>
            <w:tcW w:w="368" w:type="pct"/>
            <w:shd w:val="clear" w:color="auto" w:fill="BFBFBF" w:themeFill="background1" w:themeFillShade="BF"/>
          </w:tcPr>
          <w:p w:rsidR="00AF2228" w:rsidRPr="00B90519" w:rsidRDefault="00AF2228" w:rsidP="00426AC3">
            <w:pPr>
              <w:autoSpaceDE w:val="0"/>
              <w:autoSpaceDN w:val="0"/>
              <w:adjustRightInd w:val="0"/>
              <w:rPr>
                <w:rFonts w:eastAsiaTheme="minorEastAsia"/>
                <w:sz w:val="18"/>
                <w:lang w:eastAsia="zh-CN"/>
              </w:rPr>
            </w:pPr>
            <w:r w:rsidRPr="00B90519">
              <w:rPr>
                <w:rFonts w:eastAsiaTheme="minorEastAsia" w:hint="eastAsia"/>
                <w:sz w:val="18"/>
                <w:lang w:eastAsia="zh-CN"/>
              </w:rPr>
              <w:t>Ref</w:t>
            </w:r>
            <w:r w:rsidR="00426AC3" w:rsidRPr="00B90519">
              <w:rPr>
                <w:rFonts w:eastAsiaTheme="minorEastAsia" w:hint="eastAsia"/>
                <w:sz w:val="18"/>
                <w:lang w:eastAsia="zh-CN"/>
              </w:rPr>
              <w:t>.</w:t>
            </w:r>
          </w:p>
        </w:tc>
        <w:tc>
          <w:tcPr>
            <w:tcW w:w="465" w:type="pct"/>
            <w:shd w:val="clear" w:color="auto" w:fill="BFBFBF" w:themeFill="background1" w:themeFillShade="BF"/>
          </w:tcPr>
          <w:p w:rsidR="00AF2228" w:rsidRPr="00B90519" w:rsidRDefault="00063AA4" w:rsidP="00C063E2">
            <w:pPr>
              <w:autoSpaceDE w:val="0"/>
              <w:autoSpaceDN w:val="0"/>
              <w:adjustRightInd w:val="0"/>
              <w:rPr>
                <w:rFonts w:eastAsiaTheme="minorEastAsia"/>
                <w:sz w:val="18"/>
                <w:lang w:eastAsia="zh-CN"/>
              </w:rPr>
            </w:pPr>
            <w:r w:rsidRPr="00B90519">
              <w:rPr>
                <w:rFonts w:eastAsiaTheme="minorEastAsia" w:hint="eastAsia"/>
                <w:sz w:val="18"/>
                <w:lang w:eastAsia="zh-CN"/>
              </w:rPr>
              <w:t>Data</w:t>
            </w:r>
            <w:r w:rsidR="00AF2228" w:rsidRPr="00B90519">
              <w:rPr>
                <w:rFonts w:eastAsiaTheme="minorEastAsia" w:hint="eastAsia"/>
                <w:sz w:val="18"/>
                <w:lang w:eastAsia="zh-CN"/>
              </w:rPr>
              <w:t xml:space="preserve"> rate </w:t>
            </w:r>
            <w:r w:rsidR="00C063E2" w:rsidRPr="00B90519">
              <w:rPr>
                <w:rFonts w:eastAsiaTheme="minorEastAsia" w:hint="eastAsia"/>
                <w:sz w:val="18"/>
                <w:lang w:eastAsia="zh-CN"/>
              </w:rPr>
              <w:t>(</w:t>
            </w:r>
            <w:r w:rsidR="00AF2228" w:rsidRPr="00B90519">
              <w:rPr>
                <w:rFonts w:eastAsiaTheme="minorEastAsia" w:hint="eastAsia"/>
                <w:sz w:val="18"/>
                <w:lang w:eastAsia="zh-CN"/>
              </w:rPr>
              <w:t>kbps)</w:t>
            </w:r>
          </w:p>
        </w:tc>
        <w:tc>
          <w:tcPr>
            <w:tcW w:w="546" w:type="pct"/>
            <w:shd w:val="clear" w:color="auto" w:fill="BFBFBF" w:themeFill="background1" w:themeFillShade="BF"/>
          </w:tcPr>
          <w:p w:rsidR="00AF2228" w:rsidRPr="00B90519" w:rsidRDefault="006A22E0" w:rsidP="00AC34B0">
            <w:pPr>
              <w:autoSpaceDE w:val="0"/>
              <w:autoSpaceDN w:val="0"/>
              <w:adjustRightInd w:val="0"/>
              <w:rPr>
                <w:rFonts w:eastAsiaTheme="minorEastAsia"/>
                <w:sz w:val="18"/>
                <w:lang w:eastAsia="zh-CN"/>
              </w:rPr>
            </w:pPr>
            <w:r w:rsidRPr="00B90519">
              <w:rPr>
                <w:rFonts w:eastAsiaTheme="minorEastAsia"/>
                <w:sz w:val="18"/>
                <w:lang w:eastAsia="zh-CN"/>
              </w:rPr>
              <w:t>Sensitivity</w:t>
            </w:r>
            <w:r w:rsidR="00AF2228" w:rsidRPr="00B90519">
              <w:rPr>
                <w:rFonts w:eastAsiaTheme="minorEastAsia" w:hint="eastAsia"/>
                <w:sz w:val="18"/>
                <w:lang w:eastAsia="zh-CN"/>
              </w:rPr>
              <w:t>(</w:t>
            </w:r>
            <w:proofErr w:type="spellStart"/>
            <w:r w:rsidR="00AF2228" w:rsidRPr="00B90519">
              <w:rPr>
                <w:rFonts w:eastAsiaTheme="minorEastAsia" w:hint="eastAsia"/>
                <w:sz w:val="18"/>
                <w:lang w:eastAsia="zh-CN"/>
              </w:rPr>
              <w:t>dBm</w:t>
            </w:r>
            <w:proofErr w:type="spellEnd"/>
            <w:r w:rsidR="00AF2228" w:rsidRPr="00B90519">
              <w:rPr>
                <w:rFonts w:eastAsiaTheme="minorEastAsia" w:hint="eastAsia"/>
                <w:sz w:val="18"/>
                <w:lang w:eastAsia="zh-CN"/>
              </w:rPr>
              <w:t>)</w:t>
            </w:r>
          </w:p>
        </w:tc>
        <w:tc>
          <w:tcPr>
            <w:tcW w:w="458" w:type="pct"/>
            <w:shd w:val="clear" w:color="auto" w:fill="BFBFBF" w:themeFill="background1" w:themeFillShade="BF"/>
          </w:tcPr>
          <w:p w:rsidR="00AF2228" w:rsidRPr="00B90519" w:rsidRDefault="00AF2228" w:rsidP="00C063E2">
            <w:pPr>
              <w:autoSpaceDE w:val="0"/>
              <w:autoSpaceDN w:val="0"/>
              <w:adjustRightInd w:val="0"/>
              <w:rPr>
                <w:rFonts w:eastAsiaTheme="minorEastAsia"/>
                <w:sz w:val="18"/>
                <w:lang w:eastAsia="zh-CN"/>
              </w:rPr>
            </w:pPr>
            <w:r w:rsidRPr="00B90519">
              <w:rPr>
                <w:rFonts w:eastAsiaTheme="minorEastAsia"/>
                <w:sz w:val="18"/>
                <w:lang w:eastAsia="zh-CN"/>
              </w:rPr>
              <w:t>P</w:t>
            </w:r>
            <w:r w:rsidRPr="00B90519">
              <w:rPr>
                <w:rFonts w:eastAsiaTheme="minorEastAsia" w:hint="eastAsia"/>
                <w:sz w:val="18"/>
                <w:lang w:eastAsia="zh-CN"/>
              </w:rPr>
              <w:t>ower</w:t>
            </w:r>
            <w:r w:rsidR="00C063E2" w:rsidRPr="00B90519">
              <w:rPr>
                <w:rFonts w:eastAsiaTheme="minorEastAsia" w:hint="eastAsia"/>
                <w:sz w:val="18"/>
                <w:lang w:eastAsia="zh-CN"/>
              </w:rPr>
              <w:t xml:space="preserve"> </w:t>
            </w:r>
            <w:r w:rsidRPr="00B90519">
              <w:rPr>
                <w:rFonts w:eastAsiaTheme="minorEastAsia" w:hint="eastAsia"/>
                <w:sz w:val="18"/>
                <w:lang w:eastAsia="zh-CN"/>
              </w:rPr>
              <w:t>(</w:t>
            </w:r>
            <m:oMath>
              <m:r>
                <m:rPr>
                  <m:sty m:val="b"/>
                </m:rPr>
                <w:rPr>
                  <w:rFonts w:ascii="Cambria Math" w:eastAsiaTheme="minorEastAsia" w:hAnsi="Cambria Math"/>
                  <w:sz w:val="18"/>
                  <w:lang w:eastAsia="zh-CN"/>
                </w:rPr>
                <m:t>μ</m:t>
              </m:r>
            </m:oMath>
            <w:r w:rsidRPr="00B90519">
              <w:rPr>
                <w:rFonts w:eastAsiaTheme="minorEastAsia" w:hint="eastAsia"/>
                <w:sz w:val="18"/>
                <w:lang w:eastAsia="zh-CN"/>
              </w:rPr>
              <w:t>W)</w:t>
            </w:r>
          </w:p>
        </w:tc>
        <w:tc>
          <w:tcPr>
            <w:tcW w:w="461" w:type="pct"/>
            <w:shd w:val="clear" w:color="auto" w:fill="BFBFBF" w:themeFill="background1" w:themeFillShade="BF"/>
          </w:tcPr>
          <w:p w:rsidR="00AF2228" w:rsidRPr="00B90519" w:rsidRDefault="00AF2228" w:rsidP="006607B7">
            <w:pPr>
              <w:autoSpaceDE w:val="0"/>
              <w:autoSpaceDN w:val="0"/>
              <w:adjustRightInd w:val="0"/>
              <w:rPr>
                <w:rFonts w:eastAsiaTheme="minorEastAsia"/>
                <w:sz w:val="18"/>
                <w:lang w:eastAsia="zh-CN"/>
              </w:rPr>
            </w:pPr>
            <w:r w:rsidRPr="00B90519">
              <w:rPr>
                <w:rFonts w:eastAsiaTheme="minorEastAsia"/>
                <w:sz w:val="18"/>
                <w:lang w:eastAsia="zh-CN"/>
              </w:rPr>
              <w:t>V</w:t>
            </w:r>
            <w:r w:rsidRPr="00B90519">
              <w:rPr>
                <w:rFonts w:eastAsiaTheme="minorEastAsia" w:hint="eastAsia"/>
                <w:sz w:val="18"/>
                <w:lang w:eastAsia="zh-CN"/>
              </w:rPr>
              <w:t>oltage</w:t>
            </w:r>
            <w:r w:rsidR="00C063E2" w:rsidRPr="00B90519">
              <w:rPr>
                <w:rFonts w:eastAsiaTheme="minorEastAsia" w:hint="eastAsia"/>
                <w:sz w:val="18"/>
                <w:lang w:eastAsia="zh-CN"/>
              </w:rPr>
              <w:t xml:space="preserve"> </w:t>
            </w:r>
            <w:r w:rsidRPr="00B90519">
              <w:rPr>
                <w:rFonts w:eastAsiaTheme="minorEastAsia" w:hint="eastAsia"/>
                <w:sz w:val="18"/>
                <w:lang w:eastAsia="zh-CN"/>
              </w:rPr>
              <w:t>(V)</w:t>
            </w:r>
          </w:p>
        </w:tc>
        <w:tc>
          <w:tcPr>
            <w:tcW w:w="618" w:type="pct"/>
            <w:shd w:val="clear" w:color="auto" w:fill="BFBFBF" w:themeFill="background1" w:themeFillShade="BF"/>
          </w:tcPr>
          <w:p w:rsidR="00AF2228" w:rsidRPr="00B90519" w:rsidRDefault="00AF2228" w:rsidP="0043242D">
            <w:pPr>
              <w:autoSpaceDE w:val="0"/>
              <w:autoSpaceDN w:val="0"/>
              <w:adjustRightInd w:val="0"/>
              <w:rPr>
                <w:rFonts w:eastAsiaTheme="minorEastAsia"/>
                <w:sz w:val="18"/>
                <w:lang w:eastAsia="zh-CN"/>
              </w:rPr>
            </w:pPr>
            <w:r w:rsidRPr="00B90519">
              <w:rPr>
                <w:rFonts w:eastAsiaTheme="minorEastAsia"/>
                <w:sz w:val="18"/>
                <w:lang w:eastAsia="zh-CN"/>
              </w:rPr>
              <w:t>M</w:t>
            </w:r>
            <w:r w:rsidRPr="00B90519">
              <w:rPr>
                <w:rFonts w:eastAsiaTheme="minorEastAsia" w:hint="eastAsia"/>
                <w:sz w:val="18"/>
                <w:lang w:eastAsia="zh-CN"/>
              </w:rPr>
              <w:t>odulation type</w:t>
            </w:r>
          </w:p>
        </w:tc>
        <w:tc>
          <w:tcPr>
            <w:tcW w:w="618" w:type="pct"/>
            <w:shd w:val="clear" w:color="auto" w:fill="BFBFBF" w:themeFill="background1" w:themeFillShade="BF"/>
          </w:tcPr>
          <w:p w:rsidR="00AF2228" w:rsidRPr="00B90519" w:rsidRDefault="00AF2228" w:rsidP="00AF2228">
            <w:pPr>
              <w:autoSpaceDE w:val="0"/>
              <w:autoSpaceDN w:val="0"/>
              <w:adjustRightInd w:val="0"/>
              <w:rPr>
                <w:rFonts w:eastAsiaTheme="minorEastAsia"/>
                <w:sz w:val="18"/>
                <w:lang w:eastAsia="zh-CN"/>
              </w:rPr>
            </w:pPr>
            <w:r w:rsidRPr="00B90519">
              <w:rPr>
                <w:rFonts w:eastAsiaTheme="minorEastAsia"/>
                <w:sz w:val="18"/>
                <w:lang w:eastAsia="zh-CN"/>
              </w:rPr>
              <w:t>O</w:t>
            </w:r>
            <w:r w:rsidRPr="00B90519">
              <w:rPr>
                <w:rFonts w:eastAsiaTheme="minorEastAsia" w:hint="eastAsia"/>
                <w:sz w:val="18"/>
                <w:lang w:eastAsia="zh-CN"/>
              </w:rPr>
              <w:t>peration frequency</w:t>
            </w:r>
            <w:r w:rsidR="00C063E2" w:rsidRPr="00B90519">
              <w:rPr>
                <w:rFonts w:eastAsiaTheme="minorEastAsia" w:hint="eastAsia"/>
                <w:sz w:val="18"/>
                <w:lang w:eastAsia="zh-CN"/>
              </w:rPr>
              <w:t xml:space="preserve"> </w:t>
            </w:r>
            <w:r w:rsidRPr="00B90519">
              <w:rPr>
                <w:rFonts w:eastAsiaTheme="minorEastAsia" w:hint="eastAsia"/>
                <w:sz w:val="18"/>
                <w:lang w:eastAsia="zh-CN"/>
              </w:rPr>
              <w:t>(GHz)</w:t>
            </w:r>
          </w:p>
        </w:tc>
        <w:tc>
          <w:tcPr>
            <w:tcW w:w="386" w:type="pct"/>
            <w:shd w:val="clear" w:color="auto" w:fill="BFBFBF" w:themeFill="background1" w:themeFillShade="BF"/>
          </w:tcPr>
          <w:p w:rsidR="00AF2228" w:rsidRPr="00B90519" w:rsidRDefault="00AF2228" w:rsidP="0043242D">
            <w:pPr>
              <w:autoSpaceDE w:val="0"/>
              <w:autoSpaceDN w:val="0"/>
              <w:adjustRightInd w:val="0"/>
              <w:rPr>
                <w:rFonts w:eastAsiaTheme="minorEastAsia"/>
                <w:sz w:val="18"/>
                <w:lang w:eastAsia="zh-CN"/>
              </w:rPr>
            </w:pPr>
            <w:r w:rsidRPr="00B90519">
              <w:rPr>
                <w:rFonts w:eastAsiaTheme="minorEastAsia" w:hint="eastAsia"/>
                <w:sz w:val="18"/>
                <w:lang w:eastAsia="zh-CN"/>
              </w:rPr>
              <w:t>BER</w:t>
            </w:r>
          </w:p>
        </w:tc>
        <w:tc>
          <w:tcPr>
            <w:tcW w:w="618" w:type="pct"/>
            <w:shd w:val="clear" w:color="auto" w:fill="BFBFBF" w:themeFill="background1" w:themeFillShade="BF"/>
          </w:tcPr>
          <w:p w:rsidR="00AF2228" w:rsidRPr="00B90519" w:rsidRDefault="00AF2228" w:rsidP="00C063E2">
            <w:pPr>
              <w:autoSpaceDE w:val="0"/>
              <w:autoSpaceDN w:val="0"/>
              <w:adjustRightInd w:val="0"/>
              <w:rPr>
                <w:rFonts w:eastAsiaTheme="minorEastAsia"/>
                <w:sz w:val="18"/>
                <w:lang w:eastAsia="zh-CN"/>
              </w:rPr>
            </w:pPr>
            <w:r w:rsidRPr="00B90519">
              <w:rPr>
                <w:rFonts w:eastAsiaTheme="minorEastAsia" w:hint="eastAsia"/>
                <w:sz w:val="18"/>
                <w:lang w:eastAsia="zh-CN"/>
              </w:rPr>
              <w:t>Base-Band</w:t>
            </w:r>
          </w:p>
        </w:tc>
        <w:tc>
          <w:tcPr>
            <w:tcW w:w="462" w:type="pct"/>
            <w:shd w:val="clear" w:color="auto" w:fill="BFBFBF" w:themeFill="background1" w:themeFillShade="BF"/>
          </w:tcPr>
          <w:p w:rsidR="00AF2228" w:rsidRPr="00B90519" w:rsidRDefault="00DA3C0A" w:rsidP="00DA3C0A">
            <w:pPr>
              <w:autoSpaceDE w:val="0"/>
              <w:autoSpaceDN w:val="0"/>
              <w:adjustRightInd w:val="0"/>
              <w:rPr>
                <w:rFonts w:eastAsiaTheme="minorEastAsia"/>
                <w:sz w:val="18"/>
                <w:lang w:eastAsia="zh-CN"/>
              </w:rPr>
            </w:pPr>
            <w:r w:rsidRPr="00B90519">
              <w:rPr>
                <w:rFonts w:eastAsiaTheme="minorEastAsia"/>
                <w:sz w:val="18"/>
                <w:lang w:eastAsia="zh-CN"/>
              </w:rPr>
              <w:t>W</w:t>
            </w:r>
            <w:r w:rsidRPr="00B90519">
              <w:rPr>
                <w:rFonts w:eastAsiaTheme="minorEastAsia" w:hint="eastAsia"/>
                <w:sz w:val="18"/>
                <w:lang w:eastAsia="zh-CN"/>
              </w:rPr>
              <w:t xml:space="preserve">akeup </w:t>
            </w:r>
            <w:r w:rsidRPr="00B90519">
              <w:rPr>
                <w:rFonts w:eastAsiaTheme="minorEastAsia"/>
                <w:sz w:val="18"/>
                <w:lang w:eastAsia="zh-CN"/>
              </w:rPr>
              <w:t>latency</w:t>
            </w:r>
            <w:r w:rsidR="00F132AB">
              <w:rPr>
                <w:rFonts w:eastAsiaTheme="minorEastAsia" w:hint="eastAsia"/>
                <w:sz w:val="18"/>
                <w:lang w:eastAsia="zh-CN"/>
              </w:rPr>
              <w:t xml:space="preserve"> </w:t>
            </w:r>
            <w:r w:rsidRPr="00B90519">
              <w:rPr>
                <w:rFonts w:eastAsiaTheme="minorEastAsia" w:hint="eastAsia"/>
                <w:sz w:val="18"/>
                <w:lang w:eastAsia="zh-CN"/>
              </w:rPr>
              <w:t>(ms)</w:t>
            </w:r>
            <w:r w:rsidR="00AF2228" w:rsidRPr="00B90519">
              <w:rPr>
                <w:rFonts w:eastAsiaTheme="minorEastAsia" w:hint="eastAsia"/>
                <w:sz w:val="18"/>
                <w:lang w:eastAsia="zh-CN"/>
              </w:rPr>
              <w:t xml:space="preserve"> </w:t>
            </w:r>
          </w:p>
        </w:tc>
      </w:tr>
      <w:tr w:rsidR="00B90519" w:rsidTr="00EC6271">
        <w:tc>
          <w:tcPr>
            <w:tcW w:w="368" w:type="pct"/>
          </w:tcPr>
          <w:p w:rsidR="00AF2228" w:rsidRPr="00051BCC" w:rsidRDefault="00DA7F7C" w:rsidP="00064FCF">
            <w:pPr>
              <w:autoSpaceDE w:val="0"/>
              <w:autoSpaceDN w:val="0"/>
              <w:adjustRightInd w:val="0"/>
              <w:rPr>
                <w:rFonts w:eastAsiaTheme="minorEastAsia"/>
                <w:lang w:eastAsia="zh-CN"/>
              </w:rPr>
            </w:pPr>
            <w:r>
              <w:fldChar w:fldCharType="begin"/>
            </w:r>
            <w:r w:rsidR="005B6FC0">
              <w:instrText xml:space="preserve"> REF _Ref528596850 \r \h </w:instrText>
            </w:r>
            <w:r>
              <w:fldChar w:fldCharType="separate"/>
            </w:r>
            <w:r w:rsidR="005B6FC0">
              <w:t>[4]</w:t>
            </w:r>
            <w:r>
              <w:fldChar w:fldCharType="end"/>
            </w:r>
          </w:p>
        </w:tc>
        <w:tc>
          <w:tcPr>
            <w:tcW w:w="465" w:type="pct"/>
          </w:tcPr>
          <w:p w:rsidR="00AF2228" w:rsidRPr="00351C61" w:rsidRDefault="00AF2228" w:rsidP="0071790A">
            <w:pPr>
              <w:autoSpaceDE w:val="0"/>
              <w:autoSpaceDN w:val="0"/>
              <w:adjustRightInd w:val="0"/>
              <w:rPr>
                <w:rFonts w:eastAsiaTheme="minorEastAsia"/>
                <w:lang w:eastAsia="zh-CN"/>
              </w:rPr>
            </w:pPr>
            <w:r w:rsidRPr="00351C61">
              <w:rPr>
                <w:rFonts w:eastAsiaTheme="minorEastAsia" w:hint="eastAsia"/>
                <w:lang w:eastAsia="zh-CN"/>
              </w:rPr>
              <w:t>10 /50</w:t>
            </w:r>
          </w:p>
        </w:tc>
        <w:tc>
          <w:tcPr>
            <w:tcW w:w="546" w:type="pct"/>
          </w:tcPr>
          <w:p w:rsidR="00AF2228" w:rsidRPr="00351C61" w:rsidRDefault="00AF2228" w:rsidP="0071790A">
            <w:pPr>
              <w:autoSpaceDE w:val="0"/>
              <w:autoSpaceDN w:val="0"/>
              <w:adjustRightInd w:val="0"/>
              <w:rPr>
                <w:rFonts w:eastAsiaTheme="minorEastAsia"/>
                <w:lang w:eastAsia="zh-CN"/>
              </w:rPr>
            </w:pPr>
            <w:r w:rsidRPr="00351C61">
              <w:rPr>
                <w:rFonts w:eastAsiaTheme="minorEastAsia" w:hint="eastAsia"/>
                <w:lang w:eastAsia="zh-CN"/>
              </w:rPr>
              <w:t>-97 /-92</w:t>
            </w:r>
          </w:p>
        </w:tc>
        <w:tc>
          <w:tcPr>
            <w:tcW w:w="45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99</w:t>
            </w:r>
          </w:p>
        </w:tc>
        <w:tc>
          <w:tcPr>
            <w:tcW w:w="461"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0.5</w:t>
            </w:r>
          </w:p>
        </w:tc>
        <w:tc>
          <w:tcPr>
            <w:tcW w:w="61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OOK</w:t>
            </w:r>
          </w:p>
        </w:tc>
        <w:tc>
          <w:tcPr>
            <w:tcW w:w="61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 xml:space="preserve">2.4 </w:t>
            </w:r>
          </w:p>
        </w:tc>
        <w:tc>
          <w:tcPr>
            <w:tcW w:w="386" w:type="pct"/>
          </w:tcPr>
          <w:p w:rsidR="00AF2228" w:rsidRPr="00351C61" w:rsidRDefault="00DA7F7C" w:rsidP="0043242D">
            <w:pPr>
              <w:autoSpaceDE w:val="0"/>
              <w:autoSpaceDN w:val="0"/>
              <w:adjustRightInd w:val="0"/>
              <w:rPr>
                <w:rFonts w:eastAsiaTheme="minorEastAsia"/>
                <w:lang w:eastAsia="zh-CN"/>
              </w:rPr>
            </w:pPr>
            <m:oMathPara>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eastAsiaTheme="minorEastAsia"/>
                        <w:lang w:eastAsia="zh-CN"/>
                      </w:rPr>
                      <m:t>-</m:t>
                    </m:r>
                    <m:r>
                      <m:rPr>
                        <m:sty m:val="p"/>
                      </m:rPr>
                      <w:rPr>
                        <w:rFonts w:ascii="Cambria Math" w:eastAsiaTheme="minorEastAsia" w:hAnsi="Cambria Math"/>
                        <w:lang w:eastAsia="zh-CN"/>
                      </w:rPr>
                      <m:t>3</m:t>
                    </m:r>
                  </m:sup>
                </m:sSup>
              </m:oMath>
            </m:oMathPara>
          </w:p>
        </w:tc>
        <w:tc>
          <w:tcPr>
            <w:tcW w:w="618" w:type="pct"/>
          </w:tcPr>
          <w:p w:rsidR="00AF2228" w:rsidRPr="00351C61" w:rsidRDefault="007970CD" w:rsidP="0043242D">
            <w:pPr>
              <w:autoSpaceDE w:val="0"/>
              <w:autoSpaceDN w:val="0"/>
              <w:adjustRightInd w:val="0"/>
              <w:rPr>
                <w:rFonts w:eastAsiaTheme="minorEastAsia"/>
                <w:lang w:eastAsia="zh-CN"/>
              </w:rPr>
            </w:pPr>
            <w:bookmarkStart w:id="60" w:name="OLE_LINK105"/>
            <w:bookmarkStart w:id="61" w:name="OLE_LINK106"/>
            <w:r w:rsidRPr="00351C61">
              <w:rPr>
                <w:rFonts w:eastAsiaTheme="minorEastAsia"/>
                <w:lang w:eastAsia="zh-CN"/>
              </w:rPr>
              <w:t>integrator</w:t>
            </w:r>
            <w:bookmarkEnd w:id="60"/>
            <w:bookmarkEnd w:id="61"/>
          </w:p>
        </w:tc>
        <w:tc>
          <w:tcPr>
            <w:tcW w:w="462"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w:t>
            </w:r>
          </w:p>
        </w:tc>
      </w:tr>
      <w:tr w:rsidR="00B90519" w:rsidTr="00EC6271">
        <w:tc>
          <w:tcPr>
            <w:tcW w:w="368" w:type="pct"/>
          </w:tcPr>
          <w:p w:rsidR="00AF2228" w:rsidRPr="00351C61" w:rsidRDefault="00DA7F7C" w:rsidP="00064FCF">
            <w:pPr>
              <w:autoSpaceDE w:val="0"/>
              <w:autoSpaceDN w:val="0"/>
              <w:adjustRightInd w:val="0"/>
              <w:rPr>
                <w:rFonts w:eastAsiaTheme="minorEastAsia"/>
                <w:lang w:eastAsia="zh-CN"/>
              </w:rPr>
            </w:pPr>
            <w:r>
              <w:fldChar w:fldCharType="begin"/>
            </w:r>
            <w:r w:rsidR="005B6FC0">
              <w:instrText xml:space="preserve"> REF _Ref528596856 \r \h </w:instrText>
            </w:r>
            <w:r>
              <w:fldChar w:fldCharType="separate"/>
            </w:r>
            <w:r w:rsidR="005B6FC0">
              <w:t>[5]</w:t>
            </w:r>
            <w:r>
              <w:fldChar w:fldCharType="end"/>
            </w:r>
          </w:p>
        </w:tc>
        <w:tc>
          <w:tcPr>
            <w:tcW w:w="465"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0.3</w:t>
            </w:r>
          </w:p>
        </w:tc>
        <w:tc>
          <w:tcPr>
            <w:tcW w:w="546"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-69</w:t>
            </w:r>
          </w:p>
        </w:tc>
        <w:tc>
          <w:tcPr>
            <w:tcW w:w="45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0.0045</w:t>
            </w:r>
          </w:p>
        </w:tc>
        <w:tc>
          <w:tcPr>
            <w:tcW w:w="461"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0.4</w:t>
            </w:r>
          </w:p>
        </w:tc>
        <w:tc>
          <w:tcPr>
            <w:tcW w:w="61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OOK</w:t>
            </w:r>
          </w:p>
        </w:tc>
        <w:tc>
          <w:tcPr>
            <w:tcW w:w="61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0.113</w:t>
            </w:r>
          </w:p>
        </w:tc>
        <w:tc>
          <w:tcPr>
            <w:tcW w:w="386" w:type="pct"/>
          </w:tcPr>
          <w:p w:rsidR="00AF2228" w:rsidRPr="00351C61" w:rsidRDefault="00DA7F7C" w:rsidP="0043242D">
            <w:pPr>
              <w:autoSpaceDE w:val="0"/>
              <w:autoSpaceDN w:val="0"/>
              <w:adjustRightInd w:val="0"/>
              <w:rPr>
                <w:rFonts w:eastAsiaTheme="minorEastAsia"/>
                <w:lang w:eastAsia="zh-CN"/>
              </w:rPr>
            </w:pPr>
            <m:oMathPara>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eastAsiaTheme="minorEastAsia" w:hint="eastAsia"/>
                        <w:lang w:eastAsia="zh-CN"/>
                      </w:rPr>
                      <m:t>-</m:t>
                    </m:r>
                    <m:r>
                      <m:rPr>
                        <m:sty m:val="p"/>
                      </m:rPr>
                      <w:rPr>
                        <w:rFonts w:ascii="Cambria Math" w:eastAsiaTheme="minorEastAsia" w:hAnsi="Cambria Math" w:hint="eastAsia"/>
                        <w:lang w:eastAsia="zh-CN"/>
                      </w:rPr>
                      <m:t>3</m:t>
                    </m:r>
                  </m:sup>
                </m:sSup>
              </m:oMath>
            </m:oMathPara>
          </w:p>
        </w:tc>
        <w:tc>
          <w:tcPr>
            <w:tcW w:w="618" w:type="pct"/>
          </w:tcPr>
          <w:p w:rsidR="00AF2228" w:rsidRPr="00351C61" w:rsidRDefault="00965586" w:rsidP="0043242D">
            <w:pPr>
              <w:autoSpaceDE w:val="0"/>
              <w:autoSpaceDN w:val="0"/>
              <w:adjustRightInd w:val="0"/>
              <w:rPr>
                <w:rFonts w:eastAsiaTheme="minorEastAsia"/>
                <w:lang w:eastAsia="zh-CN"/>
              </w:rPr>
            </w:pPr>
            <w:bookmarkStart w:id="62" w:name="OLE_LINK98"/>
            <w:bookmarkStart w:id="63" w:name="OLE_LINK99"/>
            <w:bookmarkStart w:id="64" w:name="OLE_LINK100"/>
            <w:bookmarkStart w:id="65" w:name="OLE_LINK102"/>
            <w:bookmarkStart w:id="66" w:name="OLE_LINK103"/>
            <w:bookmarkStart w:id="67" w:name="OLE_LINK104"/>
            <w:r w:rsidRPr="00351C61">
              <w:rPr>
                <w:rFonts w:eastAsiaTheme="minorEastAsia"/>
                <w:lang w:eastAsia="zh-CN"/>
              </w:rPr>
              <w:t>Sequence</w:t>
            </w:r>
            <w:r w:rsidRPr="00351C61">
              <w:rPr>
                <w:rFonts w:eastAsiaTheme="minorEastAsia" w:hint="eastAsia"/>
                <w:lang w:eastAsia="zh-CN"/>
              </w:rPr>
              <w:t xml:space="preserve"> detection </w:t>
            </w:r>
            <w:r w:rsidR="00AF2228" w:rsidRPr="00351C61">
              <w:rPr>
                <w:rFonts w:eastAsiaTheme="minorEastAsia" w:hint="eastAsia"/>
                <w:lang w:eastAsia="zh-CN"/>
              </w:rPr>
              <w:t>32 bits</w:t>
            </w:r>
          </w:p>
          <w:bookmarkEnd w:id="62"/>
          <w:bookmarkEnd w:id="63"/>
          <w:bookmarkEnd w:id="64"/>
          <w:bookmarkEnd w:id="65"/>
          <w:bookmarkEnd w:id="66"/>
          <w:bookmarkEnd w:id="67"/>
          <w:p w:rsidR="00AF2228" w:rsidRPr="00351C61" w:rsidRDefault="00AF2228" w:rsidP="0043242D">
            <w:pPr>
              <w:autoSpaceDE w:val="0"/>
              <w:autoSpaceDN w:val="0"/>
              <w:adjustRightInd w:val="0"/>
              <w:rPr>
                <w:rFonts w:eastAsiaTheme="minorEastAsia"/>
                <w:lang w:eastAsia="zh-CN"/>
              </w:rPr>
            </w:pPr>
          </w:p>
        </w:tc>
        <w:tc>
          <w:tcPr>
            <w:tcW w:w="462"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50</w:t>
            </w:r>
          </w:p>
        </w:tc>
      </w:tr>
      <w:tr w:rsidR="00B90519" w:rsidTr="00EC6271">
        <w:tc>
          <w:tcPr>
            <w:tcW w:w="368" w:type="pct"/>
          </w:tcPr>
          <w:p w:rsidR="00AF2228" w:rsidRPr="00351C61" w:rsidRDefault="00DA7F7C" w:rsidP="00064FCF">
            <w:pPr>
              <w:autoSpaceDE w:val="0"/>
              <w:autoSpaceDN w:val="0"/>
              <w:adjustRightInd w:val="0"/>
              <w:rPr>
                <w:rFonts w:eastAsiaTheme="minorEastAsia"/>
                <w:lang w:eastAsia="zh-CN"/>
              </w:rPr>
            </w:pPr>
            <w:r>
              <w:fldChar w:fldCharType="begin"/>
            </w:r>
            <w:r w:rsidR="005B6FC0">
              <w:instrText xml:space="preserve"> REF _Ref528596863 \r \h </w:instrText>
            </w:r>
            <w:r>
              <w:fldChar w:fldCharType="separate"/>
            </w:r>
            <w:r w:rsidR="005B6FC0">
              <w:t>[6]</w:t>
            </w:r>
            <w:r>
              <w:fldChar w:fldCharType="end"/>
            </w:r>
          </w:p>
        </w:tc>
        <w:tc>
          <w:tcPr>
            <w:tcW w:w="465"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1.024</w:t>
            </w:r>
          </w:p>
          <w:p w:rsidR="00AF2228" w:rsidRPr="00351C61" w:rsidRDefault="00AF2228" w:rsidP="0043242D">
            <w:pPr>
              <w:autoSpaceDE w:val="0"/>
              <w:autoSpaceDN w:val="0"/>
              <w:adjustRightInd w:val="0"/>
              <w:rPr>
                <w:rFonts w:eastAsiaTheme="minorEastAsia"/>
                <w:lang w:eastAsia="zh-CN"/>
              </w:rPr>
            </w:pPr>
          </w:p>
        </w:tc>
        <w:tc>
          <w:tcPr>
            <w:tcW w:w="546"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-80</w:t>
            </w:r>
          </w:p>
        </w:tc>
        <w:tc>
          <w:tcPr>
            <w:tcW w:w="45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6.9</w:t>
            </w:r>
          </w:p>
        </w:tc>
        <w:tc>
          <w:tcPr>
            <w:tcW w:w="461"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2.5</w:t>
            </w:r>
          </w:p>
        </w:tc>
        <w:tc>
          <w:tcPr>
            <w:tcW w:w="61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OOK</w:t>
            </w:r>
          </w:p>
        </w:tc>
        <w:tc>
          <w:tcPr>
            <w:tcW w:w="61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 xml:space="preserve">2.4 </w:t>
            </w:r>
          </w:p>
        </w:tc>
        <w:tc>
          <w:tcPr>
            <w:tcW w:w="386"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w:t>
            </w:r>
          </w:p>
        </w:tc>
        <w:tc>
          <w:tcPr>
            <w:tcW w:w="618" w:type="pct"/>
          </w:tcPr>
          <w:p w:rsidR="003A0F70" w:rsidRPr="00351C61" w:rsidRDefault="003A0F70" w:rsidP="003A0F70">
            <w:pPr>
              <w:autoSpaceDE w:val="0"/>
              <w:autoSpaceDN w:val="0"/>
              <w:adjustRightInd w:val="0"/>
              <w:rPr>
                <w:rFonts w:eastAsiaTheme="minorEastAsia"/>
                <w:lang w:eastAsia="zh-CN"/>
              </w:rPr>
            </w:pPr>
            <w:r w:rsidRPr="00351C61">
              <w:rPr>
                <w:rFonts w:eastAsiaTheme="minorEastAsia"/>
                <w:lang w:eastAsia="zh-CN"/>
              </w:rPr>
              <w:t>Sequence</w:t>
            </w:r>
            <w:r w:rsidRPr="00351C61">
              <w:rPr>
                <w:rFonts w:eastAsiaTheme="minorEastAsia" w:hint="eastAsia"/>
                <w:lang w:eastAsia="zh-CN"/>
              </w:rPr>
              <w:t xml:space="preserve"> detection 32 bits</w:t>
            </w:r>
          </w:p>
          <w:p w:rsidR="00AF2228" w:rsidRPr="00351C61" w:rsidRDefault="00AF2228" w:rsidP="0043242D">
            <w:pPr>
              <w:autoSpaceDE w:val="0"/>
              <w:autoSpaceDN w:val="0"/>
              <w:adjustRightInd w:val="0"/>
              <w:rPr>
                <w:rFonts w:eastAsiaTheme="minorEastAsia"/>
                <w:lang w:eastAsia="zh-CN"/>
              </w:rPr>
            </w:pPr>
          </w:p>
        </w:tc>
        <w:tc>
          <w:tcPr>
            <w:tcW w:w="462" w:type="pct"/>
          </w:tcPr>
          <w:p w:rsidR="00AF2228" w:rsidRPr="00351C61" w:rsidRDefault="00AF2228" w:rsidP="003A0F70">
            <w:pPr>
              <w:autoSpaceDE w:val="0"/>
              <w:autoSpaceDN w:val="0"/>
              <w:adjustRightInd w:val="0"/>
              <w:rPr>
                <w:rFonts w:eastAsiaTheme="minorEastAsia"/>
                <w:lang w:eastAsia="zh-CN"/>
              </w:rPr>
            </w:pPr>
            <w:r w:rsidRPr="00351C61">
              <w:rPr>
                <w:rFonts w:eastAsiaTheme="minorEastAsia" w:hint="eastAsia"/>
                <w:lang w:eastAsia="zh-CN"/>
              </w:rPr>
              <w:t>30</w:t>
            </w:r>
          </w:p>
        </w:tc>
      </w:tr>
      <w:tr w:rsidR="00B90519" w:rsidTr="00EC6271">
        <w:tc>
          <w:tcPr>
            <w:tcW w:w="368" w:type="pct"/>
          </w:tcPr>
          <w:p w:rsidR="00AF2228" w:rsidRPr="008C24EC" w:rsidRDefault="00DA7F7C" w:rsidP="008C24EC">
            <w:pPr>
              <w:autoSpaceDE w:val="0"/>
              <w:autoSpaceDN w:val="0"/>
              <w:adjustRightInd w:val="0"/>
              <w:rPr>
                <w:rFonts w:eastAsiaTheme="minorEastAsia"/>
                <w:lang w:eastAsia="zh-CN"/>
              </w:rPr>
            </w:pPr>
            <w:r>
              <w:fldChar w:fldCharType="begin"/>
            </w:r>
            <w:r w:rsidR="005B6FC0">
              <w:instrText xml:space="preserve"> REF _Ref528596868 \r \h </w:instrText>
            </w:r>
            <w:r>
              <w:fldChar w:fldCharType="separate"/>
            </w:r>
            <w:r w:rsidR="005B6FC0">
              <w:t>[7]</w:t>
            </w:r>
            <w:r>
              <w:fldChar w:fldCharType="end"/>
            </w:r>
          </w:p>
        </w:tc>
        <w:tc>
          <w:tcPr>
            <w:tcW w:w="465"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100</w:t>
            </w:r>
          </w:p>
        </w:tc>
        <w:tc>
          <w:tcPr>
            <w:tcW w:w="546"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-72</w:t>
            </w:r>
          </w:p>
        </w:tc>
        <w:tc>
          <w:tcPr>
            <w:tcW w:w="45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52</w:t>
            </w:r>
          </w:p>
        </w:tc>
        <w:tc>
          <w:tcPr>
            <w:tcW w:w="461"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0.5</w:t>
            </w:r>
          </w:p>
        </w:tc>
        <w:tc>
          <w:tcPr>
            <w:tcW w:w="61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w:t>
            </w:r>
          </w:p>
        </w:tc>
        <w:tc>
          <w:tcPr>
            <w:tcW w:w="61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 xml:space="preserve">2 </w:t>
            </w:r>
          </w:p>
        </w:tc>
        <w:tc>
          <w:tcPr>
            <w:tcW w:w="386" w:type="pct"/>
          </w:tcPr>
          <w:p w:rsidR="00AF2228" w:rsidRPr="00351C61" w:rsidRDefault="00DA7F7C" w:rsidP="0043242D">
            <w:pPr>
              <w:autoSpaceDE w:val="0"/>
              <w:autoSpaceDN w:val="0"/>
              <w:adjustRightInd w:val="0"/>
              <w:rPr>
                <w:rFonts w:eastAsiaTheme="minorEastAsia"/>
                <w:lang w:eastAsia="zh-CN"/>
              </w:rPr>
            </w:pPr>
            <m:oMathPara>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eastAsiaTheme="minorEastAsia" w:hint="eastAsia"/>
                        <w:lang w:eastAsia="zh-CN"/>
                      </w:rPr>
                      <m:t>-</m:t>
                    </m:r>
                    <m:r>
                      <m:rPr>
                        <m:sty m:val="p"/>
                      </m:rPr>
                      <w:rPr>
                        <w:rFonts w:ascii="Cambria Math" w:eastAsiaTheme="minorEastAsia" w:hAnsi="Cambria Math" w:hint="eastAsia"/>
                        <w:lang w:eastAsia="zh-CN"/>
                      </w:rPr>
                      <m:t>3</m:t>
                    </m:r>
                  </m:sup>
                </m:sSup>
              </m:oMath>
            </m:oMathPara>
          </w:p>
        </w:tc>
        <w:tc>
          <w:tcPr>
            <w:tcW w:w="61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w:t>
            </w:r>
          </w:p>
        </w:tc>
        <w:tc>
          <w:tcPr>
            <w:tcW w:w="462"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w:t>
            </w:r>
          </w:p>
        </w:tc>
      </w:tr>
      <w:tr w:rsidR="00B90519" w:rsidTr="00EC6271">
        <w:tc>
          <w:tcPr>
            <w:tcW w:w="368" w:type="pct"/>
          </w:tcPr>
          <w:p w:rsidR="00AF2228" w:rsidRPr="008C24EC" w:rsidRDefault="00DA7F7C" w:rsidP="00064FCF">
            <w:pPr>
              <w:autoSpaceDE w:val="0"/>
              <w:autoSpaceDN w:val="0"/>
              <w:adjustRightInd w:val="0"/>
              <w:rPr>
                <w:rFonts w:eastAsiaTheme="minorEastAsia"/>
                <w:lang w:eastAsia="zh-CN"/>
              </w:rPr>
            </w:pPr>
            <w:r>
              <w:fldChar w:fldCharType="begin"/>
            </w:r>
            <w:r w:rsidR="005B6FC0">
              <w:instrText xml:space="preserve"> REF _Ref528596874 \r \h </w:instrText>
            </w:r>
            <w:r>
              <w:fldChar w:fldCharType="separate"/>
            </w:r>
            <w:r w:rsidR="005B6FC0">
              <w:t>[8]</w:t>
            </w:r>
            <w:r>
              <w:fldChar w:fldCharType="end"/>
            </w:r>
          </w:p>
        </w:tc>
        <w:tc>
          <w:tcPr>
            <w:tcW w:w="465"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100</w:t>
            </w:r>
          </w:p>
        </w:tc>
        <w:tc>
          <w:tcPr>
            <w:tcW w:w="546" w:type="pct"/>
          </w:tcPr>
          <w:p w:rsidR="00AF2228" w:rsidRPr="00351C61" w:rsidRDefault="00AF2228" w:rsidP="003A0F70">
            <w:pPr>
              <w:autoSpaceDE w:val="0"/>
              <w:autoSpaceDN w:val="0"/>
              <w:adjustRightInd w:val="0"/>
              <w:rPr>
                <w:rFonts w:eastAsiaTheme="minorEastAsia"/>
                <w:lang w:eastAsia="zh-CN"/>
              </w:rPr>
            </w:pPr>
            <w:r w:rsidRPr="00351C61">
              <w:rPr>
                <w:rFonts w:eastAsiaTheme="minorEastAsia" w:hint="eastAsia"/>
                <w:lang w:eastAsia="zh-CN"/>
              </w:rPr>
              <w:t>-64 /-75</w:t>
            </w:r>
          </w:p>
        </w:tc>
        <w:tc>
          <w:tcPr>
            <w:tcW w:w="45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51</w:t>
            </w:r>
          </w:p>
        </w:tc>
        <w:tc>
          <w:tcPr>
            <w:tcW w:w="461"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w:t>
            </w:r>
          </w:p>
        </w:tc>
        <w:tc>
          <w:tcPr>
            <w:tcW w:w="61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OOK</w:t>
            </w:r>
          </w:p>
        </w:tc>
        <w:tc>
          <w:tcPr>
            <w:tcW w:w="618" w:type="pct"/>
          </w:tcPr>
          <w:p w:rsidR="00AF2228" w:rsidRPr="00351C61" w:rsidRDefault="00AF2228" w:rsidP="007C7AD2">
            <w:pPr>
              <w:autoSpaceDE w:val="0"/>
              <w:autoSpaceDN w:val="0"/>
              <w:adjustRightInd w:val="0"/>
              <w:rPr>
                <w:rFonts w:eastAsiaTheme="minorEastAsia"/>
                <w:lang w:eastAsia="zh-CN"/>
              </w:rPr>
            </w:pPr>
            <w:r w:rsidRPr="00351C61">
              <w:rPr>
                <w:rFonts w:eastAsiaTheme="minorEastAsia" w:hint="eastAsia"/>
                <w:lang w:eastAsia="zh-CN"/>
              </w:rPr>
              <w:t xml:space="preserve">2.4 </w:t>
            </w:r>
            <w:r w:rsidR="007C7AD2">
              <w:rPr>
                <w:rFonts w:eastAsiaTheme="minorEastAsia" w:hint="eastAsia"/>
                <w:lang w:eastAsia="zh-CN"/>
              </w:rPr>
              <w:t>/</w:t>
            </w:r>
            <w:r w:rsidRPr="00351C61">
              <w:rPr>
                <w:rFonts w:eastAsiaTheme="minorEastAsia" w:hint="eastAsia"/>
                <w:lang w:eastAsia="zh-CN"/>
              </w:rPr>
              <w:t xml:space="preserve">0.915 </w:t>
            </w:r>
          </w:p>
        </w:tc>
        <w:tc>
          <w:tcPr>
            <w:tcW w:w="386"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w:t>
            </w:r>
          </w:p>
        </w:tc>
        <w:tc>
          <w:tcPr>
            <w:tcW w:w="618" w:type="pct"/>
          </w:tcPr>
          <w:p w:rsidR="00AF2228" w:rsidRPr="00351C61" w:rsidRDefault="003A0F70" w:rsidP="0043242D">
            <w:pPr>
              <w:autoSpaceDE w:val="0"/>
              <w:autoSpaceDN w:val="0"/>
              <w:adjustRightInd w:val="0"/>
              <w:rPr>
                <w:rFonts w:eastAsiaTheme="minorEastAsia"/>
                <w:lang w:eastAsia="zh-CN"/>
              </w:rPr>
            </w:pPr>
            <w:r w:rsidRPr="00351C61">
              <w:rPr>
                <w:rFonts w:eastAsiaTheme="minorEastAsia"/>
                <w:lang w:eastAsia="zh-CN"/>
              </w:rPr>
              <w:t>integrator</w:t>
            </w:r>
          </w:p>
        </w:tc>
        <w:tc>
          <w:tcPr>
            <w:tcW w:w="462"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w:t>
            </w:r>
          </w:p>
        </w:tc>
      </w:tr>
    </w:tbl>
    <w:p w:rsidR="00FA7EED" w:rsidRDefault="00FA7EED" w:rsidP="00AB5E54">
      <w:pPr>
        <w:rPr>
          <w:rFonts w:eastAsiaTheme="minorEastAsia"/>
          <w:lang w:val="en-GB" w:eastAsia="zh-CN"/>
        </w:rPr>
      </w:pPr>
    </w:p>
    <w:p w:rsidR="00985D7C" w:rsidRDefault="0087321F" w:rsidP="00DF6D9D">
      <w:pPr>
        <w:jc w:val="both"/>
        <w:rPr>
          <w:rFonts w:eastAsiaTheme="minorEastAsia"/>
          <w:lang w:val="en-GB" w:eastAsia="zh-CN"/>
        </w:rPr>
      </w:pPr>
      <w:r>
        <w:rPr>
          <w:rFonts w:eastAsiaTheme="minorEastAsia" w:hint="eastAsia"/>
          <w:lang w:val="en-GB" w:eastAsia="zh-CN"/>
        </w:rPr>
        <w:t xml:space="preserve">For the purpose of evaluation, </w:t>
      </w:r>
      <w:r w:rsidR="0019124F">
        <w:rPr>
          <w:rFonts w:eastAsiaTheme="minorEastAsia" w:hint="eastAsia"/>
          <w:lang w:val="en-GB" w:eastAsia="zh-CN"/>
        </w:rPr>
        <w:t xml:space="preserve">almost similar assumption or even lower power assumption </w:t>
      </w:r>
      <w:r w:rsidR="00864DF9">
        <w:rPr>
          <w:rFonts w:eastAsiaTheme="minorEastAsia" w:hint="eastAsia"/>
          <w:lang w:val="en-GB" w:eastAsia="zh-CN"/>
        </w:rPr>
        <w:t xml:space="preserve">could </w:t>
      </w:r>
      <w:r w:rsidR="005379D2">
        <w:rPr>
          <w:rFonts w:eastAsiaTheme="minorEastAsia" w:hint="eastAsia"/>
          <w:lang w:val="en-GB" w:eastAsia="zh-CN"/>
        </w:rPr>
        <w:t>be used for power saving signal, e.g., 1/slot unit</w:t>
      </w:r>
      <w:r w:rsidR="002C33B0">
        <w:rPr>
          <w:rFonts w:eastAsiaTheme="minorEastAsia" w:hint="eastAsia"/>
          <w:lang w:val="en-GB" w:eastAsia="zh-CN"/>
        </w:rPr>
        <w:t>,</w:t>
      </w:r>
      <w:r w:rsidR="005379D2">
        <w:rPr>
          <w:rFonts w:eastAsiaTheme="minorEastAsia" w:hint="eastAsia"/>
          <w:lang w:val="en-GB" w:eastAsia="zh-CN"/>
        </w:rPr>
        <w:t xml:space="preserve"> 0.1unit/slot</w:t>
      </w:r>
      <w:r w:rsidR="002C33B0">
        <w:rPr>
          <w:rFonts w:eastAsiaTheme="minorEastAsia" w:hint="eastAsia"/>
          <w:lang w:val="en-GB" w:eastAsia="zh-CN"/>
        </w:rPr>
        <w:t>, even less than 0.1unit/slot</w:t>
      </w:r>
      <w:r w:rsidR="00921DD6">
        <w:rPr>
          <w:rFonts w:eastAsiaTheme="minorEastAsia" w:hint="eastAsia"/>
          <w:lang w:val="en-GB" w:eastAsia="zh-CN"/>
        </w:rPr>
        <w:t>.</w:t>
      </w:r>
    </w:p>
    <w:p w:rsidR="009A4631" w:rsidRDefault="009A4631" w:rsidP="00DF6D9D">
      <w:pPr>
        <w:jc w:val="both"/>
        <w:rPr>
          <w:rFonts w:eastAsiaTheme="minorEastAsia"/>
          <w:lang w:val="en-GB" w:eastAsia="zh-CN"/>
        </w:rPr>
      </w:pPr>
    </w:p>
    <w:p w:rsidR="008F2A9F" w:rsidRPr="00AE6326" w:rsidRDefault="008F2A9F" w:rsidP="008F2A9F">
      <w:pPr>
        <w:pStyle w:val="a0"/>
        <w:rPr>
          <w:rFonts w:eastAsiaTheme="minorEastAsia"/>
          <w:lang w:eastAsia="zh-CN"/>
        </w:rPr>
      </w:pPr>
      <w:bookmarkStart w:id="68" w:name="OLE_LINK54"/>
      <w:bookmarkStart w:id="69" w:name="OLE_LINK55"/>
      <w:r w:rsidRPr="004E7ADA">
        <w:rPr>
          <w:rFonts w:eastAsiaTheme="minorEastAsia"/>
          <w:b/>
          <w:i/>
          <w:lang w:eastAsia="zh-CN"/>
        </w:rPr>
        <w:t>P</w:t>
      </w:r>
      <w:r w:rsidRPr="004E7ADA">
        <w:rPr>
          <w:rFonts w:eastAsiaTheme="minorEastAsia" w:hint="eastAsia"/>
          <w:b/>
          <w:i/>
          <w:lang w:eastAsia="zh-CN"/>
        </w:rPr>
        <w:t>roposal</w:t>
      </w:r>
      <w:r w:rsidR="00D55FB6">
        <w:rPr>
          <w:rFonts w:eastAsiaTheme="minorEastAsia" w:hint="eastAsia"/>
          <w:b/>
          <w:i/>
          <w:lang w:eastAsia="zh-CN"/>
        </w:rPr>
        <w:t>6</w:t>
      </w:r>
      <w:r w:rsidRPr="004E7ADA">
        <w:rPr>
          <w:rFonts w:eastAsiaTheme="minorEastAsia"/>
          <w:b/>
          <w:i/>
          <w:lang w:eastAsia="zh-CN"/>
        </w:rPr>
        <w:t>:</w:t>
      </w:r>
      <w:r>
        <w:rPr>
          <w:rFonts w:eastAsiaTheme="minorEastAsia" w:hint="eastAsia"/>
          <w:b/>
          <w:i/>
          <w:lang w:eastAsia="zh-CN"/>
        </w:rPr>
        <w:t xml:space="preserve"> for evaluation purpose, </w:t>
      </w:r>
      <w:r w:rsidR="00E46D17">
        <w:rPr>
          <w:rFonts w:eastAsiaTheme="minorEastAsia" w:hint="eastAsia"/>
          <w:b/>
          <w:i/>
          <w:lang w:eastAsia="zh-CN"/>
        </w:rPr>
        <w:t xml:space="preserve">power consumption of </w:t>
      </w:r>
      <w:r>
        <w:rPr>
          <w:rFonts w:eastAsiaTheme="minorEastAsia" w:hint="eastAsia"/>
          <w:b/>
          <w:i/>
          <w:lang w:eastAsia="zh-CN"/>
        </w:rPr>
        <w:t xml:space="preserve">power saving signal could be reused deep sleep power </w:t>
      </w:r>
      <w:r>
        <w:rPr>
          <w:rFonts w:eastAsiaTheme="minorEastAsia"/>
          <w:b/>
          <w:i/>
          <w:lang w:eastAsia="zh-CN"/>
        </w:rPr>
        <w:t>consumption</w:t>
      </w:r>
      <w:r>
        <w:rPr>
          <w:rFonts w:eastAsiaTheme="minorEastAsia" w:hint="eastAsia"/>
          <w:b/>
          <w:i/>
          <w:lang w:eastAsia="zh-CN"/>
        </w:rPr>
        <w:t xml:space="preserve"> 1unit/slot, 0.</w:t>
      </w:r>
      <w:r w:rsidR="00C9005C">
        <w:rPr>
          <w:rFonts w:eastAsiaTheme="minorEastAsia" w:hint="eastAsia"/>
          <w:b/>
          <w:i/>
          <w:lang w:eastAsia="zh-CN"/>
        </w:rPr>
        <w:t>1</w:t>
      </w:r>
      <w:r>
        <w:rPr>
          <w:rFonts w:eastAsiaTheme="minorEastAsia" w:hint="eastAsia"/>
          <w:b/>
          <w:i/>
          <w:lang w:eastAsia="zh-CN"/>
        </w:rPr>
        <w:t>unit/slot</w:t>
      </w:r>
      <w:r w:rsidR="00786C39">
        <w:rPr>
          <w:rFonts w:eastAsiaTheme="minorEastAsia" w:hint="eastAsia"/>
          <w:b/>
          <w:i/>
          <w:lang w:eastAsia="zh-CN"/>
        </w:rPr>
        <w:t>, even less than 0.1unit/slot</w:t>
      </w:r>
      <w:r>
        <w:rPr>
          <w:rFonts w:eastAsiaTheme="minorEastAsia" w:hint="eastAsia"/>
          <w:b/>
          <w:i/>
          <w:lang w:eastAsia="zh-CN"/>
        </w:rPr>
        <w:t>.</w:t>
      </w:r>
    </w:p>
    <w:bookmarkEnd w:id="68"/>
    <w:bookmarkEnd w:id="69"/>
    <w:p w:rsidR="003C41FB" w:rsidRPr="008E3952" w:rsidRDefault="003C41FB" w:rsidP="003C41FB">
      <w:pPr>
        <w:pStyle w:val="a0"/>
        <w:rPr>
          <w:rFonts w:eastAsiaTheme="minorEastAsia"/>
          <w:lang w:eastAsia="zh-CN"/>
        </w:rPr>
      </w:pPr>
    </w:p>
    <w:p w:rsidR="00D668D7" w:rsidRDefault="00D668D7" w:rsidP="003D57CE">
      <w:pPr>
        <w:pStyle w:val="2"/>
        <w:tabs>
          <w:tab w:val="clear" w:pos="3447"/>
          <w:tab w:val="num" w:pos="0"/>
        </w:tabs>
        <w:ind w:left="0" w:firstLine="0"/>
        <w:jc w:val="both"/>
        <w:rPr>
          <w:rFonts w:ascii="Times New Roman" w:eastAsiaTheme="minorEastAsia" w:hAnsi="Times New Roman"/>
          <w:sz w:val="24"/>
          <w:szCs w:val="24"/>
        </w:rPr>
      </w:pPr>
      <w:r>
        <w:rPr>
          <w:rFonts w:ascii="Times New Roman" w:eastAsiaTheme="minorEastAsia" w:hAnsi="Times New Roman"/>
          <w:sz w:val="24"/>
          <w:szCs w:val="24"/>
        </w:rPr>
        <w:t>P</w:t>
      </w:r>
      <w:r>
        <w:rPr>
          <w:rFonts w:ascii="Times New Roman" w:eastAsiaTheme="minorEastAsia" w:hAnsi="Times New Roman" w:hint="eastAsia"/>
          <w:sz w:val="24"/>
          <w:szCs w:val="24"/>
        </w:rPr>
        <w:t>rocedure modeling on tracking and CSI processing</w:t>
      </w:r>
    </w:p>
    <w:p w:rsidR="00DA7F7C" w:rsidRDefault="00BE3F89" w:rsidP="00DA7F7C">
      <w:pPr>
        <w:pStyle w:val="a0"/>
        <w:rPr>
          <w:rFonts w:eastAsiaTheme="minorEastAsia"/>
        </w:rPr>
      </w:pPr>
      <w:r>
        <w:rPr>
          <w:rFonts w:eastAsiaTheme="minorEastAsia" w:hint="eastAsia"/>
          <w:lang w:eastAsia="zh-CN"/>
        </w:rPr>
        <w:t xml:space="preserve">In </w:t>
      </w:r>
      <w:r w:rsidR="00324128">
        <w:rPr>
          <w:rFonts w:eastAsiaTheme="minorEastAsia"/>
          <w:lang w:eastAsia="zh-CN"/>
        </w:rPr>
        <w:t>RAN1#94bi</w:t>
      </w:r>
      <w:r w:rsidR="00D668D7">
        <w:rPr>
          <w:rFonts w:eastAsiaTheme="minorEastAsia" w:hint="eastAsia"/>
          <w:lang w:eastAsia="zh-CN"/>
        </w:rPr>
        <w:t xml:space="preserve">, </w:t>
      </w:r>
      <w:r w:rsidR="002F0186">
        <w:rPr>
          <w:rFonts w:eastAsiaTheme="minorEastAsia" w:hint="eastAsia"/>
          <w:lang w:eastAsia="zh-CN"/>
        </w:rPr>
        <w:t xml:space="preserve">power consumption model is defined. </w:t>
      </w:r>
      <w:r w:rsidR="00324128">
        <w:rPr>
          <w:rFonts w:eastAsiaTheme="minorEastAsia"/>
          <w:lang w:eastAsia="zh-CN"/>
        </w:rPr>
        <w:t xml:space="preserve"> The UE power consumption</w:t>
      </w:r>
      <w:r w:rsidR="003C3C51">
        <w:rPr>
          <w:rFonts w:eastAsiaTheme="minorEastAsia" w:hint="eastAsia"/>
          <w:lang w:eastAsia="zh-CN"/>
        </w:rPr>
        <w:t xml:space="preserve"> model</w:t>
      </w:r>
      <w:r w:rsidR="00324128">
        <w:rPr>
          <w:rFonts w:eastAsiaTheme="minorEastAsia"/>
          <w:lang w:eastAsia="zh-CN"/>
        </w:rPr>
        <w:t xml:space="preserve"> </w:t>
      </w:r>
      <w:r w:rsidR="00151CD9">
        <w:rPr>
          <w:rFonts w:eastAsiaTheme="minorEastAsia"/>
          <w:lang w:eastAsia="zh-CN"/>
        </w:rPr>
        <w:t>of UE</w:t>
      </w:r>
      <w:r w:rsidR="003C3C51">
        <w:rPr>
          <w:rFonts w:eastAsiaTheme="minorEastAsia" w:hint="eastAsia"/>
          <w:lang w:eastAsia="zh-CN"/>
        </w:rPr>
        <w:t xml:space="preserve"> procedure</w:t>
      </w:r>
      <w:r w:rsidR="00324128">
        <w:rPr>
          <w:rFonts w:eastAsiaTheme="minorEastAsia"/>
          <w:lang w:eastAsia="zh-CN"/>
        </w:rPr>
        <w:t xml:space="preserve"> should be</w:t>
      </w:r>
      <w:r w:rsidR="003C3C51">
        <w:rPr>
          <w:rFonts w:eastAsiaTheme="minorEastAsia" w:hint="eastAsia"/>
          <w:lang w:eastAsia="zh-CN"/>
        </w:rPr>
        <w:t xml:space="preserve"> ba</w:t>
      </w:r>
      <w:r w:rsidR="00DC3580">
        <w:rPr>
          <w:rFonts w:eastAsiaTheme="minorEastAsia" w:hint="eastAsia"/>
          <w:lang w:eastAsia="zh-CN"/>
        </w:rPr>
        <w:t>s</w:t>
      </w:r>
      <w:r w:rsidR="003C3C51">
        <w:rPr>
          <w:rFonts w:eastAsiaTheme="minorEastAsia" w:hint="eastAsia"/>
          <w:lang w:eastAsia="zh-CN"/>
        </w:rPr>
        <w:t xml:space="preserve">ed on </w:t>
      </w:r>
      <w:r w:rsidR="00324128">
        <w:rPr>
          <w:rFonts w:eastAsiaTheme="minorEastAsia"/>
          <w:lang w:eastAsia="zh-CN"/>
        </w:rPr>
        <w:t xml:space="preserve">all UE signal processing, which include the front end processing and signal processing of the feature.  The front signal processing includes the </w:t>
      </w:r>
      <w:r w:rsidR="003C3C3C">
        <w:rPr>
          <w:rFonts w:eastAsiaTheme="minorEastAsia" w:hint="eastAsia"/>
          <w:lang w:eastAsia="zh-CN"/>
        </w:rPr>
        <w:t xml:space="preserve">channel </w:t>
      </w:r>
      <w:r w:rsidR="00664410">
        <w:rPr>
          <w:rFonts w:eastAsiaTheme="minorEastAsia"/>
          <w:lang w:eastAsia="zh-CN"/>
        </w:rPr>
        <w:t>tracking</w:t>
      </w:r>
      <w:r w:rsidR="002F0186">
        <w:rPr>
          <w:rFonts w:eastAsiaTheme="minorEastAsia" w:hint="eastAsia"/>
          <w:lang w:eastAsia="zh-CN"/>
        </w:rPr>
        <w:t xml:space="preserve"> and CSI processing procedure </w:t>
      </w:r>
      <w:r w:rsidR="00151CD9">
        <w:rPr>
          <w:rFonts w:eastAsiaTheme="minorEastAsia"/>
          <w:lang w:eastAsia="zh-CN"/>
        </w:rPr>
        <w:t>before the</w:t>
      </w:r>
      <w:r w:rsidR="002F0186">
        <w:rPr>
          <w:rFonts w:eastAsiaTheme="minorEastAsia" w:hint="eastAsia"/>
          <w:lang w:eastAsia="zh-CN"/>
        </w:rPr>
        <w:t xml:space="preserve"> </w:t>
      </w:r>
      <w:r w:rsidR="002F0186">
        <w:rPr>
          <w:rFonts w:eastAsiaTheme="minorEastAsia"/>
          <w:lang w:eastAsia="zh-CN"/>
        </w:rPr>
        <w:t>start</w:t>
      </w:r>
      <w:r w:rsidR="002F0186">
        <w:rPr>
          <w:rFonts w:eastAsiaTheme="minorEastAsia" w:hint="eastAsia"/>
          <w:lang w:eastAsia="zh-CN"/>
        </w:rPr>
        <w:t xml:space="preserve"> </w:t>
      </w:r>
      <w:r w:rsidR="00324128">
        <w:rPr>
          <w:rFonts w:eastAsiaTheme="minorEastAsia"/>
          <w:lang w:eastAsia="zh-CN"/>
        </w:rPr>
        <w:t xml:space="preserve">of the ON </w:t>
      </w:r>
      <w:r w:rsidR="002F0186">
        <w:rPr>
          <w:rFonts w:eastAsiaTheme="minorEastAsia" w:hint="eastAsia"/>
          <w:lang w:eastAsia="zh-CN"/>
        </w:rPr>
        <w:t>period of DRX.</w:t>
      </w:r>
      <w:r w:rsidR="003C3C3C">
        <w:rPr>
          <w:rFonts w:eastAsiaTheme="minorEastAsia" w:hint="eastAsia"/>
          <w:lang w:eastAsia="zh-CN"/>
        </w:rPr>
        <w:t xml:space="preserve"> </w:t>
      </w:r>
      <w:r w:rsidR="00324128">
        <w:rPr>
          <w:rFonts w:eastAsiaTheme="minorEastAsia"/>
          <w:lang w:eastAsia="zh-CN"/>
        </w:rPr>
        <w:t>The front end processing could use</w:t>
      </w:r>
      <w:r w:rsidR="00554D1B">
        <w:rPr>
          <w:rFonts w:eastAsiaTheme="minorEastAsia"/>
          <w:lang w:eastAsia="zh-CN"/>
        </w:rPr>
        <w:t xml:space="preserve"> the </w:t>
      </w:r>
      <w:r w:rsidR="007C4937">
        <w:rPr>
          <w:rFonts w:eastAsiaTheme="minorEastAsia" w:hint="eastAsia"/>
          <w:lang w:eastAsia="zh-CN"/>
        </w:rPr>
        <w:t xml:space="preserve">SSB </w:t>
      </w:r>
      <w:r w:rsidR="00554D1B">
        <w:rPr>
          <w:rFonts w:eastAsiaTheme="minorEastAsia"/>
          <w:lang w:eastAsia="zh-CN"/>
        </w:rPr>
        <w:t xml:space="preserve">for the time and frequency tracking as well as the channel estimation. </w:t>
      </w:r>
      <w:r w:rsidR="007C4937">
        <w:rPr>
          <w:rFonts w:eastAsiaTheme="minorEastAsia" w:hint="eastAsia"/>
          <w:lang w:eastAsia="zh-CN"/>
        </w:rPr>
        <w:t xml:space="preserve">. </w:t>
      </w:r>
      <w:r w:rsidR="00C548E6">
        <w:rPr>
          <w:rFonts w:eastAsiaTheme="minorEastAsia"/>
          <w:lang w:eastAsia="zh-CN"/>
        </w:rPr>
        <w:t>O</w:t>
      </w:r>
      <w:r w:rsidR="00C548E6">
        <w:rPr>
          <w:rFonts w:eastAsiaTheme="minorEastAsia" w:hint="eastAsia"/>
          <w:lang w:eastAsia="zh-CN"/>
        </w:rPr>
        <w:t>n the other hand, b</w:t>
      </w:r>
      <w:r w:rsidR="007C4937">
        <w:rPr>
          <w:rFonts w:eastAsiaTheme="minorEastAsia" w:hint="eastAsia"/>
          <w:lang w:eastAsia="zh-CN"/>
        </w:rPr>
        <w:t xml:space="preserve">efore </w:t>
      </w:r>
      <w:proofErr w:type="spellStart"/>
      <w:r w:rsidR="007C4937">
        <w:rPr>
          <w:rFonts w:eastAsiaTheme="minorEastAsia" w:hint="eastAsia"/>
          <w:lang w:eastAsia="zh-CN"/>
        </w:rPr>
        <w:t>gNB</w:t>
      </w:r>
      <w:proofErr w:type="spellEnd"/>
      <w:r w:rsidR="007C4937">
        <w:rPr>
          <w:rFonts w:eastAsiaTheme="minorEastAsia" w:hint="eastAsia"/>
          <w:lang w:eastAsia="zh-CN"/>
        </w:rPr>
        <w:t xml:space="preserve"> scheduling, CSI </w:t>
      </w:r>
      <w:r w:rsidR="00D42448">
        <w:rPr>
          <w:rFonts w:eastAsiaTheme="minorEastAsia" w:hint="eastAsia"/>
          <w:lang w:eastAsia="zh-CN"/>
        </w:rPr>
        <w:t xml:space="preserve">information </w:t>
      </w:r>
      <w:r w:rsidR="007C4937">
        <w:rPr>
          <w:rFonts w:eastAsiaTheme="minorEastAsia" w:hint="eastAsia"/>
          <w:lang w:eastAsia="zh-CN"/>
        </w:rPr>
        <w:t xml:space="preserve">is also needed </w:t>
      </w:r>
      <w:r w:rsidR="00145F5A">
        <w:rPr>
          <w:rFonts w:eastAsiaTheme="minorEastAsia" w:hint="eastAsia"/>
          <w:lang w:eastAsia="zh-CN"/>
        </w:rPr>
        <w:t xml:space="preserve">by </w:t>
      </w:r>
      <w:r w:rsidR="00145F5A">
        <w:rPr>
          <w:rFonts w:eastAsiaTheme="minorEastAsia" w:hint="eastAsia"/>
          <w:lang w:eastAsia="zh-CN"/>
        </w:rPr>
        <w:lastRenderedPageBreak/>
        <w:t>means of UE</w:t>
      </w:r>
      <w:r w:rsidR="007C4937">
        <w:rPr>
          <w:rFonts w:eastAsiaTheme="minorEastAsia" w:hint="eastAsia"/>
          <w:lang w:eastAsia="zh-CN"/>
        </w:rPr>
        <w:t xml:space="preserve"> </w:t>
      </w:r>
      <w:r w:rsidR="00145F5A">
        <w:rPr>
          <w:rFonts w:eastAsiaTheme="minorEastAsia"/>
          <w:lang w:eastAsia="zh-CN"/>
        </w:rPr>
        <w:t>reporting</w:t>
      </w:r>
      <w:r w:rsidR="00145F5A">
        <w:rPr>
          <w:rFonts w:eastAsiaTheme="minorEastAsia" w:hint="eastAsia"/>
          <w:lang w:eastAsia="zh-CN"/>
        </w:rPr>
        <w:t>.</w:t>
      </w:r>
      <w:r w:rsidR="00994877">
        <w:rPr>
          <w:rFonts w:eastAsiaTheme="minorEastAsia" w:hint="eastAsia"/>
          <w:lang w:eastAsia="zh-CN"/>
        </w:rPr>
        <w:t xml:space="preserve"> </w:t>
      </w:r>
      <w:r w:rsidR="00151CD9">
        <w:rPr>
          <w:rFonts w:eastAsiaTheme="minorEastAsia"/>
          <w:lang w:eastAsia="zh-CN"/>
        </w:rPr>
        <w:t>The power</w:t>
      </w:r>
      <w:r w:rsidR="00994877">
        <w:rPr>
          <w:rFonts w:eastAsiaTheme="minorEastAsia" w:hint="eastAsia"/>
          <w:lang w:eastAsia="zh-CN"/>
        </w:rPr>
        <w:t xml:space="preserve"> consumption on </w:t>
      </w:r>
      <w:r w:rsidR="00554D1B">
        <w:rPr>
          <w:rFonts w:eastAsiaTheme="minorEastAsia"/>
          <w:lang w:eastAsia="zh-CN"/>
        </w:rPr>
        <w:t xml:space="preserve">the front end </w:t>
      </w:r>
      <w:r w:rsidR="00151CD9">
        <w:rPr>
          <w:rFonts w:eastAsiaTheme="minorEastAsia"/>
          <w:lang w:eastAsia="zh-CN"/>
        </w:rPr>
        <w:t>processing before</w:t>
      </w:r>
      <w:r w:rsidR="00AA3B5C">
        <w:rPr>
          <w:rFonts w:eastAsiaTheme="minorEastAsia" w:hint="eastAsia"/>
          <w:lang w:eastAsia="zh-CN"/>
        </w:rPr>
        <w:t xml:space="preserve"> PDCCH monitoring and PDSCH reception</w:t>
      </w:r>
      <w:r w:rsidR="00994877">
        <w:rPr>
          <w:rFonts w:eastAsiaTheme="minorEastAsia" w:hint="eastAsia"/>
          <w:lang w:eastAsia="zh-CN"/>
        </w:rPr>
        <w:t xml:space="preserve"> is needed to be </w:t>
      </w:r>
      <w:r w:rsidR="00994877">
        <w:rPr>
          <w:rFonts w:eastAsiaTheme="minorEastAsia"/>
          <w:lang w:eastAsia="zh-CN"/>
        </w:rPr>
        <w:t>modeled</w:t>
      </w:r>
      <w:r w:rsidR="00994877">
        <w:rPr>
          <w:rFonts w:eastAsiaTheme="minorEastAsia" w:hint="eastAsia"/>
          <w:lang w:eastAsia="zh-CN"/>
        </w:rPr>
        <w:t>.</w:t>
      </w:r>
      <w:r w:rsidR="005B2DFB">
        <w:rPr>
          <w:rFonts w:eastAsiaTheme="minorEastAsia" w:hint="eastAsia"/>
          <w:lang w:eastAsia="zh-CN"/>
        </w:rPr>
        <w:t xml:space="preserve"> </w:t>
      </w:r>
      <w:r w:rsidR="005B2DFB">
        <w:rPr>
          <w:rFonts w:eastAsiaTheme="minorEastAsia"/>
          <w:lang w:eastAsia="zh-CN"/>
        </w:rPr>
        <w:t>T</w:t>
      </w:r>
      <w:r w:rsidR="005B2DFB">
        <w:rPr>
          <w:rFonts w:eastAsiaTheme="minorEastAsia" w:hint="eastAsia"/>
          <w:lang w:eastAsia="zh-CN"/>
        </w:rPr>
        <w:t xml:space="preserve">he procedure of UE channel </w:t>
      </w:r>
      <w:r w:rsidR="005B2DFB">
        <w:rPr>
          <w:rFonts w:eastAsiaTheme="minorEastAsia"/>
          <w:lang w:eastAsia="zh-CN"/>
        </w:rPr>
        <w:t>tracking</w:t>
      </w:r>
      <w:r w:rsidR="005B2DFB">
        <w:rPr>
          <w:rFonts w:eastAsiaTheme="minorEastAsia" w:hint="eastAsia"/>
          <w:lang w:eastAsia="zh-CN"/>
        </w:rPr>
        <w:t xml:space="preserve"> and CSI is </w:t>
      </w:r>
      <w:r w:rsidR="00250099">
        <w:rPr>
          <w:rFonts w:eastAsiaTheme="minorEastAsia"/>
          <w:lang w:eastAsia="zh-CN"/>
        </w:rPr>
        <w:t>illustrated</w:t>
      </w:r>
      <w:r w:rsidR="005B2DFB">
        <w:rPr>
          <w:rFonts w:eastAsiaTheme="minorEastAsia" w:hint="eastAsia"/>
          <w:lang w:eastAsia="zh-CN"/>
        </w:rPr>
        <w:t xml:space="preserve"> as following figure.</w:t>
      </w:r>
    </w:p>
    <w:p w:rsidR="00DA7F7C" w:rsidRDefault="00DA7F7C" w:rsidP="00DA7F7C">
      <w:pPr>
        <w:pStyle w:val="a0"/>
        <w:rPr>
          <w:rFonts w:eastAsiaTheme="minorEastAsia"/>
        </w:rPr>
      </w:pPr>
    </w:p>
    <w:p w:rsidR="00DA7F7C" w:rsidRDefault="00F1529B" w:rsidP="00DA7F7C">
      <w:pPr>
        <w:pStyle w:val="a0"/>
        <w:jc w:val="center"/>
        <w:rPr>
          <w:rFonts w:eastAsiaTheme="minorEastAsia"/>
        </w:rPr>
      </w:pPr>
      <w:r>
        <w:rPr>
          <w:noProof/>
          <w:lang w:eastAsia="zh-CN"/>
        </w:rPr>
        <w:drawing>
          <wp:inline distT="0" distB="0" distL="0" distR="0">
            <wp:extent cx="3216910" cy="116459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216910" cy="1164590"/>
                    </a:xfrm>
                    <a:prstGeom prst="rect">
                      <a:avLst/>
                    </a:prstGeom>
                    <a:noFill/>
                    <a:ln w="9525">
                      <a:noFill/>
                      <a:miter lim="800000"/>
                      <a:headEnd/>
                      <a:tailEnd/>
                    </a:ln>
                  </pic:spPr>
                </pic:pic>
              </a:graphicData>
            </a:graphic>
          </wp:inline>
        </w:drawing>
      </w:r>
    </w:p>
    <w:p w:rsidR="00DA7F7C" w:rsidRPr="00DA7F7C" w:rsidRDefault="005E34DC" w:rsidP="00DA7F7C">
      <w:pPr>
        <w:pStyle w:val="a0"/>
        <w:jc w:val="center"/>
        <w:rPr>
          <w:rFonts w:eastAsiaTheme="minorEastAsia"/>
          <w:lang w:eastAsia="zh-CN"/>
        </w:rPr>
      </w:pPr>
      <w:r>
        <w:rPr>
          <w:rFonts w:eastAsiaTheme="minorEastAsia" w:hint="eastAsia"/>
          <w:lang w:eastAsia="zh-CN"/>
        </w:rPr>
        <w:t xml:space="preserve">Figure1: procedure of UE channel </w:t>
      </w:r>
      <w:r>
        <w:rPr>
          <w:rFonts w:eastAsiaTheme="minorEastAsia"/>
          <w:lang w:eastAsia="zh-CN"/>
        </w:rPr>
        <w:t>tracking</w:t>
      </w:r>
      <w:r>
        <w:rPr>
          <w:rFonts w:eastAsiaTheme="minorEastAsia" w:hint="eastAsia"/>
          <w:lang w:eastAsia="zh-CN"/>
        </w:rPr>
        <w:t xml:space="preserve"> and CSI</w:t>
      </w:r>
    </w:p>
    <w:p w:rsidR="00DA7F7C" w:rsidRDefault="00994877" w:rsidP="00DA7F7C">
      <w:pPr>
        <w:pStyle w:val="a0"/>
        <w:rPr>
          <w:rFonts w:eastAsiaTheme="minorEastAsia"/>
          <w:b/>
          <w:i/>
          <w:lang w:eastAsia="zh-CN"/>
        </w:rPr>
      </w:pPr>
      <w:bookmarkStart w:id="70" w:name="OLE_LINK68"/>
      <w:bookmarkStart w:id="71" w:name="OLE_LINK69"/>
      <w:bookmarkStart w:id="72" w:name="OLE_LINK70"/>
      <w:r w:rsidRPr="004E7ADA">
        <w:rPr>
          <w:rFonts w:eastAsiaTheme="minorEastAsia"/>
          <w:b/>
          <w:i/>
          <w:lang w:eastAsia="zh-CN"/>
        </w:rPr>
        <w:t>P</w:t>
      </w:r>
      <w:r w:rsidRPr="004E7ADA">
        <w:rPr>
          <w:rFonts w:eastAsiaTheme="minorEastAsia" w:hint="eastAsia"/>
          <w:b/>
          <w:i/>
          <w:lang w:eastAsia="zh-CN"/>
        </w:rPr>
        <w:t>roposal</w:t>
      </w:r>
      <w:r w:rsidR="00542114">
        <w:rPr>
          <w:rFonts w:eastAsiaTheme="minorEastAsia" w:hint="eastAsia"/>
          <w:b/>
          <w:i/>
          <w:lang w:eastAsia="zh-CN"/>
        </w:rPr>
        <w:t>7</w:t>
      </w:r>
      <w:r w:rsidRPr="004E7ADA">
        <w:rPr>
          <w:rFonts w:eastAsiaTheme="minorEastAsia"/>
          <w:b/>
          <w:i/>
          <w:lang w:eastAsia="zh-CN"/>
        </w:rPr>
        <w:t>:</w:t>
      </w:r>
      <w:r>
        <w:rPr>
          <w:rFonts w:eastAsiaTheme="minorEastAsia" w:hint="eastAsia"/>
          <w:b/>
          <w:i/>
          <w:lang w:eastAsia="zh-CN"/>
        </w:rPr>
        <w:t xml:space="preserve"> </w:t>
      </w:r>
      <w:r w:rsidR="00DA7F7C" w:rsidRPr="00DA7F7C">
        <w:rPr>
          <w:rFonts w:eastAsiaTheme="minorEastAsia"/>
          <w:b/>
          <w:i/>
          <w:lang w:eastAsia="zh-CN"/>
        </w:rPr>
        <w:t>It is necessary to model the</w:t>
      </w:r>
      <w:r w:rsidR="00F804C8">
        <w:rPr>
          <w:rFonts w:eastAsiaTheme="minorEastAsia"/>
          <w:b/>
          <w:i/>
          <w:lang w:eastAsia="zh-CN"/>
        </w:rPr>
        <w:t xml:space="preserve"> power consumption</w:t>
      </w:r>
      <w:r w:rsidR="00554D1B">
        <w:rPr>
          <w:rFonts w:eastAsiaTheme="minorEastAsia"/>
          <w:b/>
          <w:i/>
          <w:lang w:eastAsia="zh-CN"/>
        </w:rPr>
        <w:t xml:space="preserve"> of the front end processing</w:t>
      </w:r>
      <w:r w:rsidR="00F804C8">
        <w:rPr>
          <w:rFonts w:eastAsiaTheme="minorEastAsia"/>
          <w:b/>
          <w:i/>
          <w:lang w:eastAsia="zh-CN"/>
        </w:rPr>
        <w:t xml:space="preserve"> before real </w:t>
      </w:r>
      <w:r w:rsidR="00DA7F7C" w:rsidRPr="00DA7F7C">
        <w:rPr>
          <w:rFonts w:eastAsiaTheme="minorEastAsia"/>
          <w:b/>
          <w:i/>
          <w:lang w:eastAsia="zh-CN"/>
        </w:rPr>
        <w:t>activation to get complete knowledge of DRX ON/OFF switching</w:t>
      </w:r>
      <w:r w:rsidR="00456323">
        <w:rPr>
          <w:rFonts w:eastAsiaTheme="minorEastAsia" w:hint="eastAsia"/>
          <w:b/>
          <w:i/>
          <w:lang w:eastAsia="zh-CN"/>
        </w:rPr>
        <w:t>.</w:t>
      </w:r>
    </w:p>
    <w:p w:rsidR="00000000" w:rsidRDefault="00F1529B">
      <w:pPr>
        <w:pStyle w:val="a0"/>
        <w:rPr>
          <w:rFonts w:eastAsiaTheme="minorEastAsia"/>
          <w:lang w:eastAsia="zh-CN"/>
        </w:rPr>
      </w:pPr>
    </w:p>
    <w:bookmarkEnd w:id="9"/>
    <w:bookmarkEnd w:id="10"/>
    <w:bookmarkEnd w:id="11"/>
    <w:bookmarkEnd w:id="12"/>
    <w:bookmarkEnd w:id="13"/>
    <w:bookmarkEnd w:id="14"/>
    <w:bookmarkEnd w:id="15"/>
    <w:bookmarkEnd w:id="27"/>
    <w:bookmarkEnd w:id="28"/>
    <w:bookmarkEnd w:id="70"/>
    <w:bookmarkEnd w:id="71"/>
    <w:bookmarkEnd w:id="72"/>
    <w:p w:rsidR="004C4305" w:rsidRDefault="004C4305" w:rsidP="005B581B">
      <w:pPr>
        <w:pStyle w:val="1"/>
        <w:jc w:val="both"/>
        <w:rPr>
          <w:rFonts w:ascii="Times New Roman" w:hAnsi="Times New Roman"/>
        </w:rPr>
      </w:pPr>
      <w:r>
        <w:rPr>
          <w:rFonts w:ascii="Times New Roman" w:hAnsi="Times New Roman"/>
        </w:rPr>
        <w:t>C</w:t>
      </w:r>
      <w:r>
        <w:rPr>
          <w:rFonts w:ascii="Times New Roman" w:hAnsi="Times New Roman" w:hint="eastAsia"/>
        </w:rPr>
        <w:t xml:space="preserve">alibration </w:t>
      </w:r>
      <w:r w:rsidR="003A1343">
        <w:rPr>
          <w:rFonts w:ascii="Times New Roman" w:hAnsi="Times New Roman"/>
        </w:rPr>
        <w:t>results</w:t>
      </w:r>
      <w:r w:rsidR="000443AD">
        <w:rPr>
          <w:rFonts w:ascii="Times New Roman" w:hAnsi="Times New Roman" w:hint="eastAsia"/>
        </w:rPr>
        <w:t xml:space="preserve">  </w:t>
      </w:r>
    </w:p>
    <w:p w:rsidR="00244544" w:rsidRDefault="003E124A" w:rsidP="005D00D1">
      <w:pPr>
        <w:pStyle w:val="a0"/>
        <w:rPr>
          <w:rFonts w:eastAsiaTheme="minorEastAsia"/>
          <w:lang w:eastAsia="zh-CN"/>
        </w:rPr>
      </w:pPr>
      <w:r>
        <w:rPr>
          <w:rFonts w:eastAsiaTheme="minorEastAsia" w:hint="eastAsia"/>
          <w:lang w:eastAsia="zh-CN"/>
        </w:rPr>
        <w:t>In this section</w:t>
      </w:r>
      <w:r w:rsidR="005D00D1">
        <w:rPr>
          <w:rFonts w:eastAsiaTheme="minorEastAsia" w:hint="eastAsia"/>
          <w:lang w:eastAsia="zh-CN"/>
        </w:rPr>
        <w:t>, basic calibration of traffic modeling,</w:t>
      </w:r>
      <w:r w:rsidR="00754E5F">
        <w:rPr>
          <w:rFonts w:eastAsiaTheme="minorEastAsia" w:hint="eastAsia"/>
          <w:lang w:eastAsia="zh-CN"/>
        </w:rPr>
        <w:t xml:space="preserve"> </w:t>
      </w:r>
      <w:r w:rsidR="005D00D1">
        <w:rPr>
          <w:rFonts w:eastAsiaTheme="minorEastAsia" w:hint="eastAsia"/>
          <w:lang w:eastAsia="zh-CN"/>
        </w:rPr>
        <w:t>FTP3 and VoIP model are provided</w:t>
      </w:r>
      <w:r w:rsidR="00E01559">
        <w:rPr>
          <w:rFonts w:eastAsiaTheme="minorEastAsia" w:hint="eastAsia"/>
          <w:lang w:eastAsia="zh-CN"/>
        </w:rPr>
        <w:t>.</w:t>
      </w:r>
      <w:r w:rsidR="00C643DD">
        <w:rPr>
          <w:rFonts w:eastAsiaTheme="minorEastAsia" w:hint="eastAsia"/>
          <w:lang w:eastAsia="zh-CN"/>
        </w:rPr>
        <w:t xml:space="preserve"> </w:t>
      </w:r>
      <w:r w:rsidR="005D00D1">
        <w:rPr>
          <w:rFonts w:eastAsiaTheme="minorEastAsia" w:hint="eastAsia"/>
          <w:lang w:eastAsia="zh-CN"/>
        </w:rPr>
        <w:t>As assumption, C-DRX</w:t>
      </w:r>
      <w:r w:rsidR="00B734C4">
        <w:rPr>
          <w:rFonts w:eastAsiaTheme="minorEastAsia" w:hint="eastAsia"/>
          <w:lang w:eastAsia="zh-CN"/>
        </w:rPr>
        <w:t xml:space="preserve"> </w:t>
      </w:r>
      <w:r w:rsidR="005D00D1">
        <w:rPr>
          <w:rFonts w:eastAsiaTheme="minorEastAsia" w:hint="eastAsia"/>
          <w:lang w:eastAsia="zh-CN"/>
        </w:rPr>
        <w:t xml:space="preserve">inactivity timer is triggered by </w:t>
      </w:r>
      <w:r w:rsidR="00B734C4">
        <w:rPr>
          <w:rFonts w:eastAsiaTheme="minorEastAsia" w:hint="eastAsia"/>
          <w:lang w:eastAsia="zh-CN"/>
        </w:rPr>
        <w:t xml:space="preserve">a </w:t>
      </w:r>
      <w:r w:rsidR="005D00D1">
        <w:rPr>
          <w:rFonts w:eastAsiaTheme="minorEastAsia" w:hint="eastAsia"/>
          <w:lang w:eastAsia="zh-CN"/>
        </w:rPr>
        <w:t>new transmission</w:t>
      </w:r>
      <w:r w:rsidR="00B734C4">
        <w:rPr>
          <w:rFonts w:eastAsiaTheme="minorEastAsia" w:hint="eastAsia"/>
          <w:lang w:eastAsia="zh-CN"/>
        </w:rPr>
        <w:t xml:space="preserve">. </w:t>
      </w:r>
      <w:r w:rsidR="00152A78">
        <w:rPr>
          <w:rFonts w:eastAsiaTheme="minorEastAsia" w:hint="eastAsia"/>
          <w:lang w:eastAsia="zh-CN"/>
        </w:rPr>
        <w:t xml:space="preserve">During </w:t>
      </w:r>
      <w:r w:rsidR="00F76252">
        <w:rPr>
          <w:rFonts w:eastAsiaTheme="minorEastAsia"/>
          <w:lang w:eastAsia="zh-CN"/>
        </w:rPr>
        <w:t>inactivity</w:t>
      </w:r>
      <w:r w:rsidR="00152A78">
        <w:rPr>
          <w:rFonts w:eastAsiaTheme="minorEastAsia" w:hint="eastAsia"/>
          <w:lang w:eastAsia="zh-CN"/>
        </w:rPr>
        <w:t xml:space="preserve"> timer</w:t>
      </w:r>
      <w:r w:rsidR="00F76252">
        <w:rPr>
          <w:rFonts w:eastAsiaTheme="minorEastAsia" w:hint="eastAsia"/>
          <w:lang w:eastAsia="zh-CN"/>
        </w:rPr>
        <w:t xml:space="preserve"> </w:t>
      </w:r>
      <w:r w:rsidR="00F76252">
        <w:rPr>
          <w:rFonts w:eastAsiaTheme="minorEastAsia"/>
          <w:lang w:eastAsia="zh-CN"/>
        </w:rPr>
        <w:t>activated</w:t>
      </w:r>
      <w:r w:rsidR="00F76252">
        <w:rPr>
          <w:rFonts w:eastAsiaTheme="minorEastAsia" w:hint="eastAsia"/>
          <w:lang w:eastAsia="zh-CN"/>
        </w:rPr>
        <w:t xml:space="preserve"> time</w:t>
      </w:r>
      <w:r w:rsidR="00152A78">
        <w:rPr>
          <w:rFonts w:eastAsiaTheme="minorEastAsia" w:hint="eastAsia"/>
          <w:lang w:eastAsia="zh-CN"/>
        </w:rPr>
        <w:t>, UE need</w:t>
      </w:r>
      <w:r w:rsidR="00F76252">
        <w:rPr>
          <w:rFonts w:eastAsiaTheme="minorEastAsia" w:hint="eastAsia"/>
          <w:lang w:eastAsia="zh-CN"/>
        </w:rPr>
        <w:t>s</w:t>
      </w:r>
      <w:r w:rsidR="00152A78">
        <w:rPr>
          <w:rFonts w:eastAsiaTheme="minorEastAsia" w:hint="eastAsia"/>
          <w:lang w:eastAsia="zh-CN"/>
        </w:rPr>
        <w:t xml:space="preserve"> to monitor PDCCH </w:t>
      </w:r>
      <w:r w:rsidR="00F76252">
        <w:rPr>
          <w:rFonts w:eastAsiaTheme="minorEastAsia" w:hint="eastAsia"/>
          <w:lang w:eastAsia="zh-CN"/>
        </w:rPr>
        <w:t>until</w:t>
      </w:r>
      <w:r w:rsidR="005D00D1">
        <w:rPr>
          <w:rFonts w:eastAsiaTheme="minorEastAsia" w:hint="eastAsia"/>
          <w:lang w:eastAsia="zh-CN"/>
        </w:rPr>
        <w:t xml:space="preserve"> </w:t>
      </w:r>
      <w:r w:rsidR="00037FDA">
        <w:rPr>
          <w:rFonts w:eastAsiaTheme="minorEastAsia" w:hint="eastAsia"/>
          <w:lang w:eastAsia="zh-CN"/>
        </w:rPr>
        <w:t xml:space="preserve">inactivity timer is expired. </w:t>
      </w:r>
      <w:r w:rsidR="00671B54">
        <w:rPr>
          <w:rFonts w:eastAsiaTheme="minorEastAsia" w:hint="eastAsia"/>
          <w:lang w:eastAsia="zh-CN"/>
        </w:rPr>
        <w:t>MAC-CE</w:t>
      </w:r>
      <w:r w:rsidR="00146E97">
        <w:rPr>
          <w:rFonts w:eastAsiaTheme="minorEastAsia" w:hint="eastAsia"/>
          <w:lang w:eastAsia="zh-CN"/>
        </w:rPr>
        <w:t xml:space="preserve"> </w:t>
      </w:r>
      <w:r w:rsidR="005E72A6">
        <w:rPr>
          <w:rFonts w:eastAsiaTheme="minorEastAsia" w:hint="eastAsia"/>
          <w:lang w:eastAsia="zh-CN"/>
        </w:rPr>
        <w:t xml:space="preserve">scheme </w:t>
      </w:r>
      <w:r w:rsidR="00671B54">
        <w:rPr>
          <w:rFonts w:eastAsiaTheme="minorEastAsia" w:hint="eastAsia"/>
          <w:lang w:eastAsia="zh-CN"/>
        </w:rPr>
        <w:t xml:space="preserve">to terminate </w:t>
      </w:r>
      <w:r w:rsidR="00F7109E">
        <w:rPr>
          <w:rFonts w:eastAsiaTheme="minorEastAsia"/>
          <w:lang w:eastAsia="zh-CN"/>
        </w:rPr>
        <w:t>inactivity</w:t>
      </w:r>
      <w:r w:rsidR="00671B54">
        <w:rPr>
          <w:rFonts w:eastAsiaTheme="minorEastAsia" w:hint="eastAsia"/>
          <w:lang w:eastAsia="zh-CN"/>
        </w:rPr>
        <w:t xml:space="preserve"> timer in advance </w:t>
      </w:r>
      <w:r w:rsidR="001773F3">
        <w:rPr>
          <w:rFonts w:eastAsiaTheme="minorEastAsia" w:hint="eastAsia"/>
          <w:lang w:eastAsia="zh-CN"/>
        </w:rPr>
        <w:t>did not support</w:t>
      </w:r>
      <w:r w:rsidR="000268FF">
        <w:rPr>
          <w:rFonts w:eastAsiaTheme="minorEastAsia" w:hint="eastAsia"/>
          <w:lang w:eastAsia="zh-CN"/>
        </w:rPr>
        <w:t xml:space="preserve"> in</w:t>
      </w:r>
      <w:r w:rsidR="00554D1B">
        <w:rPr>
          <w:rFonts w:eastAsiaTheme="minorEastAsia"/>
          <w:lang w:eastAsia="zh-CN"/>
        </w:rPr>
        <w:t xml:space="preserve"> the</w:t>
      </w:r>
      <w:r w:rsidR="000268FF">
        <w:rPr>
          <w:rFonts w:eastAsiaTheme="minorEastAsia" w:hint="eastAsia"/>
          <w:lang w:eastAsia="zh-CN"/>
        </w:rPr>
        <w:t xml:space="preserve"> evaluation</w:t>
      </w:r>
      <w:r w:rsidR="00671B54">
        <w:rPr>
          <w:rFonts w:eastAsiaTheme="minorEastAsia" w:hint="eastAsia"/>
          <w:lang w:eastAsia="zh-CN"/>
        </w:rPr>
        <w:t>.</w:t>
      </w:r>
      <w:r w:rsidR="00F7109E">
        <w:rPr>
          <w:rFonts w:eastAsiaTheme="minorEastAsia" w:hint="eastAsia"/>
          <w:lang w:eastAsia="zh-CN"/>
        </w:rPr>
        <w:t xml:space="preserve"> </w:t>
      </w:r>
      <w:r w:rsidR="003151F5">
        <w:rPr>
          <w:rFonts w:eastAsiaTheme="minorEastAsia"/>
          <w:lang w:eastAsia="zh-CN"/>
        </w:rPr>
        <w:t>Simulation</w:t>
      </w:r>
      <w:r w:rsidR="001D565F">
        <w:rPr>
          <w:rFonts w:eastAsiaTheme="minorEastAsia" w:hint="eastAsia"/>
          <w:lang w:eastAsia="zh-CN"/>
        </w:rPr>
        <w:t xml:space="preserve"> </w:t>
      </w:r>
      <w:r w:rsidR="005D00D1">
        <w:rPr>
          <w:rFonts w:eastAsiaTheme="minorEastAsia" w:hint="eastAsia"/>
          <w:lang w:eastAsia="zh-CN"/>
        </w:rPr>
        <w:t>parameters</w:t>
      </w:r>
      <w:r w:rsidR="00CC0296">
        <w:rPr>
          <w:rFonts w:eastAsiaTheme="minorEastAsia" w:hint="eastAsia"/>
          <w:lang w:eastAsia="zh-CN"/>
        </w:rPr>
        <w:t xml:space="preserve"> are</w:t>
      </w:r>
      <w:r w:rsidR="005D00D1">
        <w:rPr>
          <w:rFonts w:eastAsiaTheme="minorEastAsia" w:hint="eastAsia"/>
          <w:lang w:eastAsia="zh-CN"/>
        </w:rPr>
        <w:t xml:space="preserve"> </w:t>
      </w:r>
      <w:r w:rsidR="00665107">
        <w:rPr>
          <w:rFonts w:eastAsiaTheme="minorEastAsia" w:hint="eastAsia"/>
          <w:lang w:eastAsia="zh-CN"/>
        </w:rPr>
        <w:t>aligned with</w:t>
      </w:r>
      <w:r w:rsidR="006B22A8">
        <w:rPr>
          <w:rFonts w:eastAsiaTheme="minorEastAsia" w:hint="eastAsia"/>
          <w:lang w:eastAsia="zh-CN"/>
        </w:rPr>
        <w:t xml:space="preserve"> </w:t>
      </w:r>
      <w:r w:rsidR="00DA7F7C">
        <w:rPr>
          <w:rFonts w:eastAsiaTheme="minorEastAsia"/>
          <w:lang w:eastAsia="zh-CN"/>
        </w:rPr>
        <w:fldChar w:fldCharType="begin"/>
      </w:r>
      <w:r w:rsidR="005D00D1">
        <w:rPr>
          <w:rFonts w:eastAsiaTheme="minorEastAsia"/>
          <w:lang w:eastAsia="zh-CN"/>
        </w:rPr>
        <w:instrText xml:space="preserve"> </w:instrText>
      </w:r>
      <w:r w:rsidR="005D00D1">
        <w:rPr>
          <w:rFonts w:eastAsiaTheme="minorEastAsia" w:hint="eastAsia"/>
          <w:lang w:eastAsia="zh-CN"/>
        </w:rPr>
        <w:instrText>REF _Ref528249015 \r \h</w:instrText>
      </w:r>
      <w:r w:rsidR="005D00D1">
        <w:rPr>
          <w:rFonts w:eastAsiaTheme="minorEastAsia"/>
          <w:lang w:eastAsia="zh-CN"/>
        </w:rPr>
        <w:instrText xml:space="preserve"> </w:instrText>
      </w:r>
      <w:r w:rsidR="00DA7F7C">
        <w:rPr>
          <w:rFonts w:eastAsiaTheme="minorEastAsia"/>
          <w:lang w:eastAsia="zh-CN"/>
        </w:rPr>
      </w:r>
      <w:r w:rsidR="00DA7F7C">
        <w:rPr>
          <w:rFonts w:eastAsiaTheme="minorEastAsia"/>
          <w:lang w:eastAsia="zh-CN"/>
        </w:rPr>
        <w:fldChar w:fldCharType="separate"/>
      </w:r>
      <w:r w:rsidR="005B6FC0">
        <w:rPr>
          <w:rFonts w:eastAsiaTheme="minorEastAsia"/>
          <w:lang w:eastAsia="zh-CN"/>
        </w:rPr>
        <w:t>[1]</w:t>
      </w:r>
      <w:r w:rsidR="00DA7F7C">
        <w:rPr>
          <w:rFonts w:eastAsiaTheme="minorEastAsia"/>
          <w:lang w:eastAsia="zh-CN"/>
        </w:rPr>
        <w:fldChar w:fldCharType="end"/>
      </w:r>
      <w:r w:rsidR="005D00D1">
        <w:rPr>
          <w:rFonts w:eastAsiaTheme="minorEastAsia" w:hint="eastAsia"/>
          <w:lang w:eastAsia="zh-CN"/>
        </w:rPr>
        <w:t xml:space="preserve">. </w:t>
      </w:r>
      <w:r w:rsidR="00244544">
        <w:rPr>
          <w:rFonts w:eastAsiaTheme="minorEastAsia"/>
          <w:lang w:eastAsia="zh-CN"/>
        </w:rPr>
        <w:t>C</w:t>
      </w:r>
      <w:r w:rsidR="00244544">
        <w:rPr>
          <w:rFonts w:eastAsiaTheme="minorEastAsia" w:hint="eastAsia"/>
          <w:lang w:eastAsia="zh-CN"/>
        </w:rPr>
        <w:t xml:space="preserve">alibration results for FTP3 model and VoIP model </w:t>
      </w:r>
      <w:r w:rsidR="00885CE4">
        <w:rPr>
          <w:rFonts w:eastAsiaTheme="minorEastAsia" w:hint="eastAsia"/>
          <w:lang w:eastAsia="zh-CN"/>
        </w:rPr>
        <w:t xml:space="preserve">with C-DRX and no-DRX </w:t>
      </w:r>
      <w:r w:rsidR="00244544">
        <w:rPr>
          <w:rFonts w:eastAsiaTheme="minorEastAsia" w:hint="eastAsia"/>
          <w:lang w:eastAsia="zh-CN"/>
        </w:rPr>
        <w:t xml:space="preserve">are listed </w:t>
      </w:r>
      <w:r w:rsidR="00814A57">
        <w:rPr>
          <w:rFonts w:eastAsiaTheme="minorEastAsia"/>
          <w:lang w:eastAsia="zh-CN"/>
        </w:rPr>
        <w:t>as following</w:t>
      </w:r>
      <w:r w:rsidR="00244544">
        <w:rPr>
          <w:rFonts w:eastAsiaTheme="minorEastAsia" w:hint="eastAsia"/>
          <w:lang w:eastAsia="zh-CN"/>
        </w:rPr>
        <w:t xml:space="preserve"> </w:t>
      </w:r>
      <w:r w:rsidR="00244544">
        <w:rPr>
          <w:rFonts w:eastAsiaTheme="minorEastAsia"/>
          <w:lang w:eastAsia="zh-CN"/>
        </w:rPr>
        <w:t>figures</w:t>
      </w:r>
      <w:r w:rsidR="00244544">
        <w:rPr>
          <w:rFonts w:eastAsiaTheme="minorEastAsia" w:hint="eastAsia"/>
          <w:lang w:eastAsia="zh-CN"/>
        </w:rPr>
        <w:t>.</w:t>
      </w:r>
    </w:p>
    <w:p w:rsidR="00485C2C" w:rsidRDefault="00DA7F7C" w:rsidP="005D00D1">
      <w:pPr>
        <w:pStyle w:val="a0"/>
        <w:rPr>
          <w:rFonts w:eastAsiaTheme="minorEastAsia"/>
          <w:lang w:eastAsia="zh-CN"/>
        </w:rPr>
      </w:pPr>
      <w:r>
        <w:rPr>
          <w:rFonts w:eastAsiaTheme="minorEastAsia"/>
          <w:lang w:eastAsia="zh-CN"/>
        </w:rPr>
      </w:r>
      <w:r>
        <w:rPr>
          <w:rFonts w:eastAsiaTheme="minorEastAsia"/>
          <w:lang w:eastAsia="zh-CN"/>
        </w:rPr>
        <w:pict>
          <v:shapetype id="_x0000_t202" coordsize="21600,21600" o:spt="202" path="m,l,21600r21600,l21600,xe">
            <v:stroke joinstyle="miter"/>
            <v:path gradientshapeok="t" o:connecttype="rect"/>
          </v:shapetype>
          <v:shape id="_x0000_s1027" type="#_x0000_t202" style="width:451.55pt;height:127.95pt;mso-position-horizontal-relative:char;mso-position-vertical-relative:line" stroked="f" strokecolor="#00b050">
            <v:textbox style="mso-next-textbox:#_x0000_s1027">
              <w:txbxContent>
                <w:p w:rsidR="00816862" w:rsidRDefault="00F1529B" w:rsidP="001D04F1">
                  <w:pPr>
                    <w:jc w:val="center"/>
                    <w:rPr>
                      <w:rFonts w:eastAsiaTheme="minorEastAsia"/>
                      <w:lang w:eastAsia="zh-CN"/>
                    </w:rPr>
                  </w:pPr>
                  <w:r>
                    <w:rPr>
                      <w:rFonts w:eastAsiaTheme="minorEastAsia"/>
                      <w:noProof/>
                      <w:lang w:eastAsia="zh-CN"/>
                    </w:rPr>
                    <w:drawing>
                      <wp:inline distT="0" distB="0" distL="0" distR="0">
                        <wp:extent cx="2710667" cy="1371600"/>
                        <wp:effectExtent l="1905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2710291" cy="1371410"/>
                                </a:xfrm>
                                <a:prstGeom prst="rect">
                                  <a:avLst/>
                                </a:prstGeom>
                                <a:noFill/>
                              </pic:spPr>
                            </pic:pic>
                          </a:graphicData>
                        </a:graphic>
                      </wp:inline>
                    </w:drawing>
                  </w:r>
                  <w:r>
                    <w:rPr>
                      <w:rFonts w:eastAsiaTheme="minorEastAsia"/>
                      <w:noProof/>
                      <w:lang w:eastAsia="zh-CN"/>
                    </w:rPr>
                    <w:drawing>
                      <wp:inline distT="0" distB="0" distL="0" distR="0">
                        <wp:extent cx="2706928" cy="1371600"/>
                        <wp:effectExtent l="19050" t="0" r="0" b="0"/>
                        <wp:docPr id="3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srcRect/>
                                <a:stretch>
                                  <a:fillRect/>
                                </a:stretch>
                              </pic:blipFill>
                              <pic:spPr bwMode="auto">
                                <a:xfrm>
                                  <a:off x="0" y="0"/>
                                  <a:ext cx="2711665" cy="1374000"/>
                                </a:xfrm>
                                <a:prstGeom prst="rect">
                                  <a:avLst/>
                                </a:prstGeom>
                                <a:noFill/>
                              </pic:spPr>
                            </pic:pic>
                          </a:graphicData>
                        </a:graphic>
                      </wp:inline>
                    </w:drawing>
                  </w:r>
                </w:p>
                <w:p w:rsidR="00816862" w:rsidRPr="001D04F1" w:rsidRDefault="00816862" w:rsidP="001D04F1">
                  <w:pPr>
                    <w:jc w:val="center"/>
                    <w:rPr>
                      <w:rFonts w:eastAsiaTheme="minorEastAsia"/>
                      <w:lang w:eastAsia="zh-CN"/>
                    </w:rPr>
                  </w:pPr>
                  <w:r w:rsidRPr="001D04F1">
                    <w:t>Fi</w:t>
                  </w:r>
                  <w:r>
                    <w:rPr>
                      <w:rFonts w:eastAsiaTheme="minorEastAsia" w:hint="eastAsia"/>
                      <w:lang w:eastAsia="zh-CN"/>
                    </w:rPr>
                    <w:t>gure2: calibration results for FTP3 with C-DRX and no-DRX</w:t>
                  </w:r>
                </w:p>
              </w:txbxContent>
            </v:textbox>
            <w10:wrap type="none"/>
            <w10:anchorlock/>
          </v:shape>
        </w:pict>
      </w:r>
    </w:p>
    <w:p w:rsidR="00244544" w:rsidRDefault="00DA7F7C" w:rsidP="005D00D1">
      <w:pPr>
        <w:pStyle w:val="a0"/>
        <w:rPr>
          <w:rFonts w:eastAsiaTheme="minorEastAsia"/>
          <w:lang w:eastAsia="zh-CN"/>
        </w:rPr>
      </w:pPr>
      <w:r>
        <w:rPr>
          <w:rFonts w:eastAsiaTheme="minorEastAsia"/>
          <w:lang w:eastAsia="zh-CN"/>
        </w:rPr>
      </w:r>
      <w:r>
        <w:rPr>
          <w:rFonts w:eastAsiaTheme="minorEastAsia"/>
          <w:lang w:eastAsia="zh-CN"/>
        </w:rPr>
        <w:pict>
          <v:shape id="_x0000_s1026" type="#_x0000_t202" style="width:451.55pt;height:127.95pt;mso-position-horizontal-relative:char;mso-position-vertical-relative:line" stroked="f" strokecolor="#00b050">
            <v:textbox style="mso-next-textbox:#_x0000_s1026">
              <w:txbxContent>
                <w:p w:rsidR="00816862" w:rsidRDefault="00F1529B" w:rsidP="00AB5A6C">
                  <w:pPr>
                    <w:jc w:val="center"/>
                    <w:rPr>
                      <w:rFonts w:eastAsiaTheme="minorEastAsia"/>
                      <w:lang w:eastAsia="zh-CN"/>
                    </w:rPr>
                  </w:pPr>
                  <w:r>
                    <w:rPr>
                      <w:rFonts w:eastAsiaTheme="minorEastAsia"/>
                      <w:noProof/>
                      <w:lang w:eastAsia="zh-CN"/>
                    </w:rPr>
                    <w:drawing>
                      <wp:inline distT="0" distB="0" distL="0" distR="0">
                        <wp:extent cx="2598965" cy="1311493"/>
                        <wp:effectExtent l="19050" t="0" r="0" b="0"/>
                        <wp:docPr id="4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2597545" cy="1310776"/>
                                </a:xfrm>
                                <a:prstGeom prst="rect">
                                  <a:avLst/>
                                </a:prstGeom>
                                <a:noFill/>
                              </pic:spPr>
                            </pic:pic>
                          </a:graphicData>
                        </a:graphic>
                      </wp:inline>
                    </w:drawing>
                  </w:r>
                </w:p>
                <w:p w:rsidR="00816862" w:rsidRPr="001D04F1" w:rsidRDefault="00816862" w:rsidP="00AB5A6C">
                  <w:pPr>
                    <w:jc w:val="center"/>
                    <w:rPr>
                      <w:rFonts w:eastAsiaTheme="minorEastAsia"/>
                      <w:lang w:eastAsia="zh-CN"/>
                    </w:rPr>
                  </w:pPr>
                  <w:r>
                    <w:rPr>
                      <w:rFonts w:eastAsiaTheme="minorEastAsia" w:hint="eastAsia"/>
                      <w:lang w:eastAsia="zh-CN"/>
                    </w:rPr>
                    <w:t>Figure3: calibration results for VoIP with C-DRX and no-DRX</w:t>
                  </w:r>
                </w:p>
              </w:txbxContent>
            </v:textbox>
            <w10:wrap type="none"/>
            <w10:anchorlock/>
          </v:shape>
        </w:pict>
      </w:r>
    </w:p>
    <w:p w:rsidR="00092A17" w:rsidRDefault="00092A17" w:rsidP="005D00D1">
      <w:pPr>
        <w:pStyle w:val="a0"/>
        <w:rPr>
          <w:rFonts w:eastAsiaTheme="minorEastAsia"/>
          <w:lang w:eastAsia="zh-CN"/>
        </w:rPr>
      </w:pPr>
    </w:p>
    <w:p w:rsidR="004073D3" w:rsidRDefault="00614612" w:rsidP="005D00D1">
      <w:pPr>
        <w:pStyle w:val="a0"/>
        <w:rPr>
          <w:rFonts w:eastAsiaTheme="minorEastAsia"/>
          <w:lang w:eastAsia="zh-CN"/>
        </w:rPr>
      </w:pPr>
      <w:r>
        <w:rPr>
          <w:rFonts w:eastAsiaTheme="minorEastAsia"/>
          <w:lang w:eastAsia="zh-CN"/>
        </w:rPr>
        <w:t>F</w:t>
      </w:r>
      <w:r>
        <w:rPr>
          <w:rFonts w:eastAsiaTheme="minorEastAsia" w:hint="eastAsia"/>
          <w:lang w:eastAsia="zh-CN"/>
        </w:rPr>
        <w:t>rom the evaluation results, it could be observed that:</w:t>
      </w:r>
    </w:p>
    <w:p w:rsidR="00DA7F7C" w:rsidRDefault="00041444" w:rsidP="00DA7F7C">
      <w:pPr>
        <w:pStyle w:val="a0"/>
        <w:numPr>
          <w:ilvl w:val="0"/>
          <w:numId w:val="51"/>
        </w:numPr>
        <w:rPr>
          <w:rFonts w:eastAsiaTheme="minorEastAsia"/>
          <w:lang w:eastAsia="zh-CN"/>
        </w:rPr>
      </w:pPr>
      <w:r>
        <w:rPr>
          <w:rFonts w:eastAsiaTheme="minorEastAsia"/>
          <w:lang w:eastAsia="zh-CN"/>
        </w:rPr>
        <w:t>W</w:t>
      </w:r>
      <w:r>
        <w:rPr>
          <w:rFonts w:eastAsiaTheme="minorEastAsia" w:hint="eastAsia"/>
          <w:lang w:eastAsia="zh-CN"/>
        </w:rPr>
        <w:t xml:space="preserve">hen </w:t>
      </w:r>
      <w:r w:rsidR="001D008D">
        <w:rPr>
          <w:rFonts w:eastAsiaTheme="minorEastAsia" w:hint="eastAsia"/>
          <w:lang w:eastAsia="zh-CN"/>
        </w:rPr>
        <w:t xml:space="preserve"> C-DRX</w:t>
      </w:r>
      <w:r>
        <w:rPr>
          <w:rFonts w:eastAsiaTheme="minorEastAsia" w:hint="eastAsia"/>
          <w:lang w:eastAsia="zh-CN"/>
        </w:rPr>
        <w:t xml:space="preserve"> is configured,</w:t>
      </w:r>
    </w:p>
    <w:p w:rsidR="00DA7F7C" w:rsidRDefault="007A73CB" w:rsidP="00DA7F7C">
      <w:pPr>
        <w:pStyle w:val="a0"/>
        <w:numPr>
          <w:ilvl w:val="0"/>
          <w:numId w:val="57"/>
        </w:numPr>
        <w:rPr>
          <w:rFonts w:eastAsiaTheme="minorEastAsia"/>
          <w:lang w:eastAsia="zh-CN"/>
        </w:rPr>
      </w:pPr>
      <w:r>
        <w:rPr>
          <w:rFonts w:eastAsiaTheme="minorEastAsia" w:hint="eastAsia"/>
          <w:lang w:eastAsia="zh-CN"/>
        </w:rPr>
        <w:t xml:space="preserve">PDCCH-only </w:t>
      </w:r>
      <w:r w:rsidR="0034249B">
        <w:rPr>
          <w:rFonts w:eastAsiaTheme="minorEastAsia" w:hint="eastAsia"/>
          <w:lang w:eastAsia="zh-CN"/>
        </w:rPr>
        <w:t xml:space="preserve">time </w:t>
      </w:r>
      <w:r>
        <w:rPr>
          <w:rFonts w:eastAsiaTheme="minorEastAsia" w:hint="eastAsia"/>
          <w:lang w:eastAsia="zh-CN"/>
        </w:rPr>
        <w:t>ratio is increased with higher traffic load</w:t>
      </w:r>
      <w:r w:rsidR="00FD2DFD">
        <w:rPr>
          <w:rFonts w:eastAsiaTheme="minorEastAsia" w:hint="eastAsia"/>
          <w:lang w:eastAsia="zh-CN"/>
        </w:rPr>
        <w:t xml:space="preserve"> </w:t>
      </w:r>
      <w:r w:rsidR="00EB5DDD">
        <w:rPr>
          <w:rFonts w:eastAsiaTheme="minorEastAsia" w:hint="eastAsia"/>
          <w:lang w:eastAsia="zh-CN"/>
        </w:rPr>
        <w:t xml:space="preserve">for </w:t>
      </w:r>
      <w:r w:rsidR="00FD2DFD">
        <w:rPr>
          <w:rFonts w:eastAsiaTheme="minorEastAsia" w:hint="eastAsia"/>
          <w:lang w:eastAsia="zh-CN"/>
        </w:rPr>
        <w:t>FTP3</w:t>
      </w:r>
      <w:r>
        <w:rPr>
          <w:rFonts w:eastAsiaTheme="minorEastAsia" w:hint="eastAsia"/>
          <w:lang w:eastAsia="zh-CN"/>
        </w:rPr>
        <w:t>.</w:t>
      </w:r>
    </w:p>
    <w:p w:rsidR="00DA7F7C" w:rsidRDefault="00F804C8" w:rsidP="00DA7F7C">
      <w:pPr>
        <w:pStyle w:val="a0"/>
        <w:numPr>
          <w:ilvl w:val="0"/>
          <w:numId w:val="57"/>
        </w:numPr>
        <w:rPr>
          <w:rFonts w:eastAsiaTheme="minorEastAsia"/>
          <w:lang w:eastAsia="zh-CN"/>
        </w:rPr>
      </w:pPr>
      <w:r>
        <w:rPr>
          <w:rFonts w:eastAsiaTheme="minorEastAsia"/>
          <w:lang w:eastAsia="zh-CN"/>
        </w:rPr>
        <w:t xml:space="preserve">PDCCH+PDSCH time ratio is varied little because fast transmission time is </w:t>
      </w:r>
      <w:r w:rsidR="001E2135">
        <w:rPr>
          <w:rFonts w:eastAsiaTheme="minorEastAsia" w:hint="eastAsia"/>
          <w:lang w:eastAsia="zh-CN"/>
        </w:rPr>
        <w:t>achieved</w:t>
      </w:r>
      <w:r w:rsidR="001E2135">
        <w:rPr>
          <w:rFonts w:eastAsiaTheme="minorEastAsia"/>
          <w:lang w:eastAsia="zh-CN"/>
        </w:rPr>
        <w:t xml:space="preserve"> </w:t>
      </w:r>
      <w:r>
        <w:rPr>
          <w:rFonts w:eastAsiaTheme="minorEastAsia"/>
          <w:lang w:eastAsia="zh-CN"/>
        </w:rPr>
        <w:t xml:space="preserve">for </w:t>
      </w:r>
      <w:r w:rsidR="004B5D04">
        <w:rPr>
          <w:rFonts w:eastAsiaTheme="minorEastAsia" w:hint="eastAsia"/>
          <w:lang w:eastAsia="zh-CN"/>
        </w:rPr>
        <w:t xml:space="preserve">both </w:t>
      </w:r>
      <w:r w:rsidR="004127A5">
        <w:rPr>
          <w:rFonts w:eastAsiaTheme="minorEastAsia"/>
          <w:lang w:eastAsia="zh-CN"/>
        </w:rPr>
        <w:t xml:space="preserve">0.1Mbytes </w:t>
      </w:r>
      <w:r w:rsidR="00151CD9">
        <w:rPr>
          <w:rFonts w:eastAsiaTheme="minorEastAsia"/>
          <w:lang w:eastAsia="zh-CN"/>
        </w:rPr>
        <w:t>FTP3 and</w:t>
      </w:r>
      <w:r w:rsidR="004B5D04">
        <w:rPr>
          <w:rFonts w:eastAsiaTheme="minorEastAsia" w:hint="eastAsia"/>
          <w:lang w:eastAsia="zh-CN"/>
        </w:rPr>
        <w:t xml:space="preserve"> VoIP</w:t>
      </w:r>
      <w:r w:rsidR="00BB2693">
        <w:rPr>
          <w:rFonts w:eastAsiaTheme="minorEastAsia" w:hint="eastAsia"/>
          <w:lang w:eastAsia="zh-CN"/>
        </w:rPr>
        <w:t xml:space="preserve"> due to high transmission rate</w:t>
      </w:r>
      <w:r w:rsidR="004B5D04">
        <w:rPr>
          <w:rFonts w:eastAsiaTheme="minorEastAsia" w:hint="eastAsia"/>
          <w:lang w:eastAsia="zh-CN"/>
        </w:rPr>
        <w:t>.</w:t>
      </w:r>
    </w:p>
    <w:p w:rsidR="00DA7F7C" w:rsidRDefault="0034249B" w:rsidP="00DA7F7C">
      <w:pPr>
        <w:pStyle w:val="a0"/>
        <w:numPr>
          <w:ilvl w:val="0"/>
          <w:numId w:val="51"/>
        </w:numPr>
        <w:rPr>
          <w:rFonts w:eastAsiaTheme="minorEastAsia"/>
          <w:lang w:eastAsia="zh-CN"/>
        </w:rPr>
      </w:pPr>
      <w:r>
        <w:rPr>
          <w:rFonts w:eastAsiaTheme="minorEastAsia"/>
          <w:lang w:eastAsia="zh-CN"/>
        </w:rPr>
        <w:t>W</w:t>
      </w:r>
      <w:r>
        <w:rPr>
          <w:rFonts w:eastAsiaTheme="minorEastAsia" w:hint="eastAsia"/>
          <w:lang w:eastAsia="zh-CN"/>
        </w:rPr>
        <w:t xml:space="preserve">hen no-DRX is </w:t>
      </w:r>
      <w:r w:rsidR="00C959B0">
        <w:rPr>
          <w:rFonts w:eastAsiaTheme="minorEastAsia" w:hint="eastAsia"/>
          <w:lang w:eastAsia="zh-CN"/>
        </w:rPr>
        <w:t>configured</w:t>
      </w:r>
      <w:r>
        <w:rPr>
          <w:rFonts w:eastAsiaTheme="minorEastAsia" w:hint="eastAsia"/>
          <w:lang w:eastAsia="zh-CN"/>
        </w:rPr>
        <w:t xml:space="preserve">, </w:t>
      </w:r>
    </w:p>
    <w:p w:rsidR="00DA7F7C" w:rsidRDefault="0034249B" w:rsidP="00DA7F7C">
      <w:pPr>
        <w:pStyle w:val="a0"/>
        <w:numPr>
          <w:ilvl w:val="0"/>
          <w:numId w:val="58"/>
        </w:numPr>
        <w:rPr>
          <w:rFonts w:eastAsiaTheme="minorEastAsia"/>
          <w:lang w:eastAsia="zh-CN"/>
        </w:rPr>
      </w:pPr>
      <w:r>
        <w:rPr>
          <w:rFonts w:eastAsiaTheme="minorEastAsia" w:hint="eastAsia"/>
          <w:lang w:eastAsia="zh-CN"/>
        </w:rPr>
        <w:lastRenderedPageBreak/>
        <w:t>PDCCH+PDSCH ratio and PDCCH time ratio is varied little</w:t>
      </w:r>
      <w:r w:rsidR="00A41B11">
        <w:rPr>
          <w:rFonts w:eastAsiaTheme="minorEastAsia" w:hint="eastAsia"/>
          <w:lang w:eastAsia="zh-CN"/>
        </w:rPr>
        <w:t xml:space="preserve"> due to high data transmission rate and small packet size for </w:t>
      </w:r>
      <w:r w:rsidR="00E96E9F">
        <w:rPr>
          <w:rFonts w:eastAsiaTheme="minorEastAsia" w:hint="eastAsia"/>
          <w:lang w:eastAsia="zh-CN"/>
        </w:rPr>
        <w:t xml:space="preserve">both FTP3 </w:t>
      </w:r>
      <w:r w:rsidR="00E96E9F">
        <w:rPr>
          <w:rFonts w:eastAsiaTheme="minorEastAsia"/>
          <w:lang w:eastAsia="zh-CN"/>
        </w:rPr>
        <w:t>and</w:t>
      </w:r>
      <w:r w:rsidR="00E96E9F">
        <w:rPr>
          <w:rFonts w:eastAsiaTheme="minorEastAsia" w:hint="eastAsia"/>
          <w:lang w:eastAsia="zh-CN"/>
        </w:rPr>
        <w:t xml:space="preserve"> VoIP</w:t>
      </w:r>
      <w:r w:rsidR="00FE148A">
        <w:rPr>
          <w:rFonts w:eastAsiaTheme="minorEastAsia" w:hint="eastAsia"/>
          <w:lang w:eastAsia="zh-CN"/>
        </w:rPr>
        <w:t>.</w:t>
      </w:r>
    </w:p>
    <w:p w:rsidR="006111CF" w:rsidRPr="006111CF" w:rsidRDefault="00DA7F7C">
      <w:pPr>
        <w:pStyle w:val="a0"/>
        <w:rPr>
          <w:rFonts w:eastAsiaTheme="minorEastAsia"/>
          <w:b/>
          <w:i/>
          <w:lang w:eastAsia="zh-CN"/>
        </w:rPr>
      </w:pPr>
      <w:r w:rsidRPr="00DA7F7C">
        <w:rPr>
          <w:rFonts w:eastAsiaTheme="minorEastAsia"/>
          <w:b/>
          <w:i/>
          <w:lang w:eastAsia="zh-CN"/>
        </w:rPr>
        <w:t xml:space="preserve">Observation1: time ratio </w:t>
      </w:r>
      <w:r w:rsidR="0024730F">
        <w:rPr>
          <w:rFonts w:eastAsiaTheme="minorEastAsia" w:hint="eastAsia"/>
          <w:b/>
          <w:i/>
          <w:lang w:eastAsia="zh-CN"/>
        </w:rPr>
        <w:t>for</w:t>
      </w:r>
      <w:r w:rsidRPr="00DA7F7C">
        <w:rPr>
          <w:rFonts w:eastAsiaTheme="minorEastAsia"/>
          <w:b/>
          <w:i/>
          <w:lang w:eastAsia="zh-CN"/>
        </w:rPr>
        <w:t xml:space="preserve"> FTP3 and VoIP are observed. </w:t>
      </w:r>
    </w:p>
    <w:p w:rsidR="00830F4E" w:rsidRPr="0003648C" w:rsidRDefault="00830F4E" w:rsidP="005B581B">
      <w:pPr>
        <w:pStyle w:val="1"/>
        <w:jc w:val="both"/>
        <w:rPr>
          <w:rFonts w:ascii="Times New Roman" w:hAnsi="Times New Roman"/>
        </w:rPr>
      </w:pPr>
      <w:r w:rsidRPr="0003648C">
        <w:rPr>
          <w:rFonts w:ascii="Times New Roman" w:hAnsi="Times New Roman"/>
        </w:rPr>
        <w:t>Conclusion</w:t>
      </w:r>
    </w:p>
    <w:p w:rsidR="00DA7F7C" w:rsidRDefault="003223CF" w:rsidP="00581777">
      <w:pPr>
        <w:spacing w:beforeLines="50" w:after="216"/>
        <w:jc w:val="both"/>
        <w:rPr>
          <w:rFonts w:eastAsiaTheme="minorEastAsia"/>
          <w:b/>
          <w:i/>
          <w:lang w:eastAsia="zh-CN"/>
        </w:rPr>
      </w:pPr>
      <w:r w:rsidRPr="0003648C">
        <w:t>In this contribution</w:t>
      </w:r>
      <w:r w:rsidR="00905578" w:rsidRPr="0003648C">
        <w:rPr>
          <w:rFonts w:eastAsia="宋体"/>
          <w:lang w:eastAsia="zh-CN"/>
        </w:rPr>
        <w:t xml:space="preserve">, </w:t>
      </w:r>
      <w:r w:rsidR="005B2812">
        <w:rPr>
          <w:rFonts w:eastAsia="宋体" w:hint="eastAsia"/>
          <w:lang w:eastAsia="zh-CN"/>
        </w:rPr>
        <w:t xml:space="preserve">we provide our considerations on </w:t>
      </w:r>
      <w:r w:rsidR="007F20E0">
        <w:rPr>
          <w:rFonts w:eastAsia="宋体" w:hint="eastAsia"/>
          <w:lang w:eastAsia="zh-CN"/>
        </w:rPr>
        <w:t xml:space="preserve">remaining </w:t>
      </w:r>
      <w:r w:rsidR="005B2812">
        <w:rPr>
          <w:rFonts w:eastAsia="宋体" w:hint="eastAsia"/>
          <w:lang w:eastAsia="zh-CN"/>
        </w:rPr>
        <w:t xml:space="preserve">evaluation </w:t>
      </w:r>
      <w:r w:rsidR="00A76D5F">
        <w:rPr>
          <w:rFonts w:eastAsiaTheme="minorEastAsia"/>
          <w:lang w:eastAsia="zh-CN"/>
        </w:rPr>
        <w:t>methodology</w:t>
      </w:r>
      <w:r w:rsidR="001B5C4D">
        <w:rPr>
          <w:rFonts w:eastAsiaTheme="minorEastAsia" w:hint="eastAsia"/>
          <w:lang w:eastAsia="zh-CN"/>
        </w:rPr>
        <w:t xml:space="preserve"> and assumptions</w:t>
      </w:r>
      <w:r w:rsidR="00082C01">
        <w:rPr>
          <w:rFonts w:eastAsiaTheme="minorEastAsia" w:hint="eastAsia"/>
          <w:lang w:eastAsia="zh-CN"/>
        </w:rPr>
        <w:t xml:space="preserve">, </w:t>
      </w:r>
      <w:r w:rsidR="007E5FDC">
        <w:rPr>
          <w:rFonts w:eastAsia="宋体" w:hint="eastAsia"/>
          <w:lang w:eastAsia="zh-CN"/>
        </w:rPr>
        <w:t xml:space="preserve">and </w:t>
      </w:r>
      <w:r w:rsidR="005B2812">
        <w:rPr>
          <w:rFonts w:eastAsia="宋体" w:hint="eastAsia"/>
          <w:lang w:eastAsia="zh-CN"/>
        </w:rPr>
        <w:t xml:space="preserve">we have </w:t>
      </w:r>
      <w:r w:rsidR="006F2F31">
        <w:rPr>
          <w:rFonts w:eastAsia="宋体" w:hint="eastAsia"/>
          <w:lang w:eastAsia="zh-CN"/>
        </w:rPr>
        <w:t xml:space="preserve">the </w:t>
      </w:r>
      <w:r w:rsidR="005B2812">
        <w:rPr>
          <w:rFonts w:eastAsia="宋体" w:hint="eastAsia"/>
          <w:lang w:eastAsia="zh-CN"/>
        </w:rPr>
        <w:t>following proposals:</w:t>
      </w:r>
    </w:p>
    <w:p w:rsidR="004A224B" w:rsidRDefault="004A224B" w:rsidP="004A224B">
      <w:pPr>
        <w:pStyle w:val="a7"/>
        <w:rPr>
          <w:rFonts w:eastAsia="宋体"/>
          <w:b/>
          <w:bCs/>
          <w:i/>
          <w:lang w:eastAsia="zh-CN"/>
        </w:rPr>
      </w:pPr>
      <w:bookmarkStart w:id="73" w:name="OLE_LINK2"/>
      <w:bookmarkStart w:id="74" w:name="OLE_LINK3"/>
      <w:bookmarkStart w:id="75" w:name="OLE_LINK4"/>
      <w:r w:rsidRPr="00940C08">
        <w:rPr>
          <w:rFonts w:eastAsia="宋体"/>
          <w:b/>
          <w:bCs/>
          <w:i/>
        </w:rPr>
        <w:t>P</w:t>
      </w:r>
      <w:r w:rsidRPr="00940C08">
        <w:rPr>
          <w:rFonts w:eastAsia="宋体" w:hint="eastAsia"/>
          <w:b/>
          <w:bCs/>
          <w:i/>
        </w:rPr>
        <w:t>roposal</w:t>
      </w:r>
      <w:r>
        <w:rPr>
          <w:rFonts w:eastAsia="宋体" w:hint="eastAsia"/>
          <w:b/>
          <w:bCs/>
          <w:i/>
          <w:lang w:eastAsia="zh-CN"/>
        </w:rPr>
        <w:t>1</w:t>
      </w:r>
      <w:r w:rsidRPr="00940C08">
        <w:rPr>
          <w:rFonts w:eastAsia="宋体" w:hint="eastAsia"/>
          <w:b/>
          <w:bCs/>
          <w:i/>
        </w:rPr>
        <w:t xml:space="preserve">: </w:t>
      </w:r>
      <w:r>
        <w:rPr>
          <w:rFonts w:eastAsia="宋体" w:hint="eastAsia"/>
          <w:b/>
          <w:bCs/>
          <w:i/>
        </w:rPr>
        <w:t>UE power saving scheme</w:t>
      </w:r>
      <w:r>
        <w:rPr>
          <w:rFonts w:eastAsia="宋体"/>
          <w:b/>
          <w:bCs/>
          <w:i/>
        </w:rPr>
        <w:t xml:space="preserve">s are subject to be evaluated by </w:t>
      </w:r>
      <w:r>
        <w:rPr>
          <w:rFonts w:eastAsia="宋体"/>
          <w:b/>
          <w:bCs/>
          <w:i/>
          <w:lang w:eastAsia="zh-CN"/>
        </w:rPr>
        <w:t>numerical</w:t>
      </w:r>
      <w:r>
        <w:rPr>
          <w:rFonts w:eastAsia="宋体"/>
          <w:b/>
          <w:bCs/>
          <w:i/>
        </w:rPr>
        <w:t xml:space="preserve"> analysis, link level simulation or system level simulation.</w:t>
      </w:r>
      <w:r>
        <w:rPr>
          <w:rFonts w:eastAsia="宋体" w:hint="eastAsia"/>
          <w:b/>
          <w:bCs/>
          <w:i/>
        </w:rPr>
        <w:t xml:space="preserve"> </w:t>
      </w:r>
      <w:r>
        <w:rPr>
          <w:rFonts w:eastAsia="宋体" w:hint="eastAsia"/>
          <w:b/>
          <w:bCs/>
          <w:i/>
          <w:lang w:eastAsia="zh-CN"/>
        </w:rPr>
        <w:t xml:space="preserve">Above evaluation methodology for different power saving scheme </w:t>
      </w:r>
      <w:r>
        <w:rPr>
          <w:rFonts w:eastAsia="宋体"/>
          <w:b/>
          <w:bCs/>
          <w:i/>
          <w:lang w:eastAsia="zh-CN"/>
        </w:rPr>
        <w:t>could</w:t>
      </w:r>
      <w:r>
        <w:rPr>
          <w:rFonts w:eastAsia="宋体" w:hint="eastAsia"/>
          <w:b/>
          <w:bCs/>
          <w:i/>
          <w:lang w:eastAsia="zh-CN"/>
        </w:rPr>
        <w:t xml:space="preserve"> be as evaluation reference.</w:t>
      </w:r>
    </w:p>
    <w:p w:rsidR="003F2E21" w:rsidRDefault="003F2E21" w:rsidP="00A1343A">
      <w:pPr>
        <w:pStyle w:val="a0"/>
        <w:rPr>
          <w:rFonts w:eastAsiaTheme="minorEastAsia"/>
          <w:b/>
          <w:i/>
          <w:iCs/>
          <w:lang w:eastAsia="zh-CN"/>
        </w:rPr>
      </w:pPr>
      <w:r w:rsidRPr="004E7ADA">
        <w:rPr>
          <w:rFonts w:eastAsiaTheme="minorEastAsia"/>
          <w:b/>
          <w:i/>
          <w:lang w:eastAsia="zh-CN"/>
        </w:rPr>
        <w:t>P</w:t>
      </w:r>
      <w:r w:rsidRPr="004E7ADA">
        <w:rPr>
          <w:rFonts w:eastAsiaTheme="minorEastAsia" w:hint="eastAsia"/>
          <w:b/>
          <w:i/>
          <w:lang w:eastAsia="zh-CN"/>
        </w:rPr>
        <w:t>roposal</w:t>
      </w:r>
      <w:r>
        <w:rPr>
          <w:rFonts w:eastAsiaTheme="minorEastAsia" w:hint="eastAsia"/>
          <w:b/>
          <w:i/>
          <w:lang w:eastAsia="zh-CN"/>
        </w:rPr>
        <w:t xml:space="preserve"> 2</w:t>
      </w:r>
      <w:r w:rsidRPr="004E7ADA">
        <w:rPr>
          <w:rFonts w:eastAsiaTheme="minorEastAsia"/>
          <w:b/>
          <w:i/>
          <w:lang w:eastAsia="zh-CN"/>
        </w:rPr>
        <w:t>:</w:t>
      </w:r>
      <w:r>
        <w:rPr>
          <w:rFonts w:eastAsiaTheme="minorEastAsia" w:hint="eastAsia"/>
          <w:b/>
          <w:i/>
          <w:lang w:eastAsia="zh-CN"/>
        </w:rPr>
        <w:t xml:space="preserve"> Power scaling scheme for FR2 could reuse FR1 scaling scheme</w:t>
      </w:r>
      <w:r>
        <w:rPr>
          <w:rFonts w:eastAsiaTheme="minorEastAsia"/>
          <w:b/>
          <w:i/>
          <w:lang w:eastAsia="zh-CN"/>
        </w:rPr>
        <w:t>.</w:t>
      </w:r>
      <w:r>
        <w:rPr>
          <w:rFonts w:eastAsiaTheme="minorEastAsia" w:hint="eastAsia"/>
          <w:b/>
          <w:i/>
          <w:lang w:eastAsia="zh-CN"/>
        </w:rPr>
        <w:t xml:space="preserve"> </w:t>
      </w:r>
      <w:r w:rsidRPr="006813BE">
        <w:rPr>
          <w:rFonts w:eastAsiaTheme="minorEastAsia"/>
          <w:b/>
          <w:i/>
          <w:iCs/>
        </w:rPr>
        <w:t>For multiple beam processing in FR2, need X% additional power consumption compared to available mode. X</w:t>
      </w:r>
      <w:r w:rsidR="007D563A">
        <w:rPr>
          <w:rFonts w:eastAsiaTheme="minorEastAsia" w:hint="eastAsia"/>
          <w:b/>
          <w:i/>
          <w:iCs/>
          <w:lang w:eastAsia="zh-CN"/>
        </w:rPr>
        <w:t>%</w:t>
      </w:r>
      <w:r w:rsidRPr="006813BE">
        <w:rPr>
          <w:rFonts w:eastAsiaTheme="minorEastAsia"/>
          <w:b/>
          <w:i/>
          <w:iCs/>
        </w:rPr>
        <w:t xml:space="preserve"> </w:t>
      </w:r>
      <w:r w:rsidRPr="006813BE">
        <w:rPr>
          <w:rFonts w:eastAsiaTheme="minorEastAsia"/>
          <w:b/>
          <w:i/>
        </w:rPr>
        <w:t>is FFS</w:t>
      </w:r>
      <w:r w:rsidRPr="006813BE">
        <w:rPr>
          <w:rFonts w:eastAsiaTheme="minorEastAsia"/>
          <w:b/>
          <w:i/>
          <w:iCs/>
        </w:rPr>
        <w:t xml:space="preserve">. </w:t>
      </w:r>
    </w:p>
    <w:p w:rsidR="004349E6" w:rsidRDefault="004349E6" w:rsidP="004349E6">
      <w:pPr>
        <w:pStyle w:val="a0"/>
        <w:rPr>
          <w:rFonts w:eastAsiaTheme="minorEastAsia"/>
          <w:b/>
          <w:i/>
        </w:rPr>
      </w:pPr>
      <w:r w:rsidRPr="004E7ADA">
        <w:rPr>
          <w:rFonts w:eastAsiaTheme="minorEastAsia"/>
          <w:b/>
          <w:i/>
          <w:lang w:eastAsia="zh-CN"/>
        </w:rPr>
        <w:t>P</w:t>
      </w:r>
      <w:r w:rsidRPr="004E7ADA">
        <w:rPr>
          <w:rFonts w:eastAsiaTheme="minorEastAsia" w:hint="eastAsia"/>
          <w:b/>
          <w:i/>
          <w:lang w:eastAsia="zh-CN"/>
        </w:rPr>
        <w:t>roposal</w:t>
      </w:r>
      <w:r>
        <w:rPr>
          <w:rFonts w:eastAsiaTheme="minorEastAsia" w:hint="eastAsia"/>
          <w:b/>
          <w:i/>
          <w:lang w:eastAsia="zh-CN"/>
        </w:rPr>
        <w:t xml:space="preserve"> 3</w:t>
      </w:r>
      <w:r w:rsidRPr="004E7ADA">
        <w:rPr>
          <w:rFonts w:eastAsiaTheme="minorEastAsia"/>
          <w:b/>
          <w:i/>
          <w:lang w:eastAsia="zh-CN"/>
        </w:rPr>
        <w:t>:</w:t>
      </w:r>
      <w:r>
        <w:rPr>
          <w:rFonts w:eastAsiaTheme="minorEastAsia" w:hint="eastAsia"/>
          <w:b/>
          <w:i/>
          <w:lang w:eastAsia="zh-CN"/>
        </w:rPr>
        <w:t xml:space="preserve"> </w:t>
      </w:r>
      <w:r w:rsidRPr="00405AC5">
        <w:rPr>
          <w:rFonts w:eastAsiaTheme="minorEastAsia"/>
          <w:b/>
          <w:i/>
          <w:iCs/>
        </w:rPr>
        <w:t>Power scaling scheme for PDCCH reduction could be scale</w:t>
      </w:r>
      <w:r>
        <w:rPr>
          <w:rFonts w:eastAsiaTheme="minorEastAsia" w:hint="eastAsia"/>
          <w:b/>
          <w:i/>
          <w:iCs/>
          <w:lang w:eastAsia="zh-CN"/>
        </w:rPr>
        <w:t>d</w:t>
      </w:r>
      <w:r w:rsidRPr="00405AC5">
        <w:rPr>
          <w:rFonts w:eastAsiaTheme="minorEastAsia"/>
          <w:b/>
          <w:i/>
          <w:iCs/>
        </w:rPr>
        <w:t xml:space="preserve"> to BD number within a slot. </w:t>
      </w:r>
    </w:p>
    <w:p w:rsidR="00151CD9" w:rsidRDefault="00693710" w:rsidP="00A1343A">
      <w:pPr>
        <w:pStyle w:val="a0"/>
        <w:rPr>
          <w:rFonts w:eastAsiaTheme="minorEastAsia" w:hint="eastAsia"/>
          <w:b/>
          <w:i/>
          <w:lang w:eastAsia="zh-CN"/>
        </w:rPr>
      </w:pPr>
      <w:r w:rsidRPr="004E7ADA">
        <w:rPr>
          <w:rFonts w:eastAsiaTheme="minorEastAsia"/>
          <w:b/>
          <w:i/>
          <w:lang w:eastAsia="zh-CN"/>
        </w:rPr>
        <w:t>P</w:t>
      </w:r>
      <w:r w:rsidRPr="004E7ADA">
        <w:rPr>
          <w:rFonts w:eastAsiaTheme="minorEastAsia" w:hint="eastAsia"/>
          <w:b/>
          <w:i/>
          <w:lang w:eastAsia="zh-CN"/>
        </w:rPr>
        <w:t>roposal</w:t>
      </w:r>
      <w:r>
        <w:rPr>
          <w:rFonts w:eastAsiaTheme="minorEastAsia" w:hint="eastAsia"/>
          <w:b/>
          <w:i/>
          <w:lang w:eastAsia="zh-CN"/>
        </w:rPr>
        <w:t xml:space="preserve"> 4</w:t>
      </w:r>
      <w:r w:rsidRPr="004E7ADA">
        <w:rPr>
          <w:rFonts w:eastAsiaTheme="minorEastAsia"/>
          <w:b/>
          <w:i/>
          <w:lang w:eastAsia="zh-CN"/>
        </w:rPr>
        <w:t>:</w:t>
      </w:r>
      <w:r>
        <w:rPr>
          <w:rFonts w:eastAsiaTheme="minorEastAsia" w:hint="eastAsia"/>
          <w:b/>
          <w:i/>
          <w:lang w:eastAsia="zh-CN"/>
        </w:rPr>
        <w:t xml:space="preserve"> RRM </w:t>
      </w:r>
      <w:r>
        <w:rPr>
          <w:rFonts w:eastAsiaTheme="minorEastAsia"/>
          <w:b/>
          <w:i/>
          <w:lang w:eastAsia="zh-CN"/>
        </w:rPr>
        <w:t>measurement</w:t>
      </w:r>
      <w:r>
        <w:rPr>
          <w:rFonts w:eastAsiaTheme="minorEastAsia" w:hint="eastAsia"/>
          <w:b/>
          <w:i/>
          <w:lang w:eastAsia="zh-CN"/>
        </w:rPr>
        <w:t xml:space="preserve"> and </w:t>
      </w:r>
      <w:r>
        <w:rPr>
          <w:rFonts w:eastAsiaTheme="minorEastAsia"/>
          <w:b/>
          <w:i/>
          <w:lang w:eastAsia="zh-CN"/>
        </w:rPr>
        <w:t>neighbor</w:t>
      </w:r>
      <w:r>
        <w:rPr>
          <w:rFonts w:eastAsiaTheme="minorEastAsia" w:hint="eastAsia"/>
          <w:b/>
          <w:i/>
          <w:lang w:eastAsia="zh-CN"/>
        </w:rPr>
        <w:t xml:space="preserve"> cell search </w:t>
      </w:r>
      <w:r>
        <w:rPr>
          <w:rFonts w:eastAsiaTheme="minorEastAsia"/>
          <w:b/>
          <w:i/>
          <w:lang w:eastAsia="zh-CN"/>
        </w:rPr>
        <w:t>could</w:t>
      </w:r>
      <w:r>
        <w:rPr>
          <w:rFonts w:eastAsiaTheme="minorEastAsia" w:hint="eastAsia"/>
          <w:b/>
          <w:i/>
          <w:lang w:eastAsia="zh-CN"/>
        </w:rPr>
        <w:t xml:space="preserve"> be combined as total power </w:t>
      </w:r>
      <w:r>
        <w:rPr>
          <w:rFonts w:eastAsiaTheme="minorEastAsia"/>
          <w:b/>
          <w:i/>
          <w:lang w:eastAsia="zh-CN"/>
        </w:rPr>
        <w:t>consumption, and</w:t>
      </w:r>
      <w:r>
        <w:rPr>
          <w:rFonts w:eastAsiaTheme="minorEastAsia" w:hint="eastAsia"/>
          <w:b/>
          <w:i/>
          <w:lang w:eastAsia="zh-CN"/>
        </w:rPr>
        <w:t xml:space="preserve"> value is FFS.</w:t>
      </w:r>
    </w:p>
    <w:p w:rsidR="00AF45DD" w:rsidRPr="00A51E7C" w:rsidRDefault="00324128" w:rsidP="00A1343A">
      <w:pPr>
        <w:pStyle w:val="a0"/>
        <w:rPr>
          <w:rFonts w:eastAsiaTheme="minorEastAsia"/>
          <w:b/>
          <w:i/>
          <w:lang w:eastAsia="zh-CN"/>
        </w:rPr>
      </w:pPr>
      <w:r w:rsidRPr="004E7ADA">
        <w:rPr>
          <w:rFonts w:eastAsiaTheme="minorEastAsia"/>
          <w:b/>
          <w:i/>
          <w:lang w:eastAsia="zh-CN"/>
        </w:rPr>
        <w:t>P</w:t>
      </w:r>
      <w:r w:rsidRPr="004E7ADA">
        <w:rPr>
          <w:rFonts w:eastAsiaTheme="minorEastAsia" w:hint="eastAsia"/>
          <w:b/>
          <w:i/>
          <w:lang w:eastAsia="zh-CN"/>
        </w:rPr>
        <w:t>roposal</w:t>
      </w:r>
      <w:r>
        <w:rPr>
          <w:rFonts w:eastAsiaTheme="minorEastAsia" w:hint="eastAsia"/>
          <w:b/>
          <w:i/>
          <w:lang w:eastAsia="zh-CN"/>
        </w:rPr>
        <w:t xml:space="preserve"> 5</w:t>
      </w:r>
      <w:r w:rsidRPr="004E7ADA">
        <w:rPr>
          <w:rFonts w:eastAsiaTheme="minorEastAsia"/>
          <w:b/>
          <w:i/>
          <w:lang w:eastAsia="zh-CN"/>
        </w:rPr>
        <w:t>:</w:t>
      </w:r>
      <w:r>
        <w:rPr>
          <w:rFonts w:eastAsiaTheme="minorEastAsia" w:hint="eastAsia"/>
          <w:b/>
          <w:i/>
          <w:lang w:eastAsia="zh-CN"/>
        </w:rPr>
        <w:t xml:space="preserve"> </w:t>
      </w:r>
      <w:r>
        <w:rPr>
          <w:rFonts w:eastAsiaTheme="minorEastAsia"/>
          <w:b/>
          <w:i/>
          <w:lang w:eastAsia="zh-CN"/>
        </w:rPr>
        <w:t xml:space="preserve">The power </w:t>
      </w:r>
      <w:r w:rsidR="00151CD9">
        <w:rPr>
          <w:rFonts w:eastAsiaTheme="minorEastAsia"/>
          <w:b/>
          <w:i/>
          <w:lang w:eastAsia="zh-CN"/>
        </w:rPr>
        <w:t>consumption</w:t>
      </w:r>
      <w:r>
        <w:rPr>
          <w:rFonts w:eastAsiaTheme="minorEastAsia"/>
          <w:b/>
          <w:i/>
          <w:lang w:eastAsia="zh-CN"/>
        </w:rPr>
        <w:t xml:space="preserve"> of combined signals within a slot is to </w:t>
      </w:r>
      <w:r w:rsidR="00982D4B">
        <w:rPr>
          <w:rFonts w:eastAsiaTheme="minorEastAsia"/>
          <w:b/>
          <w:i/>
          <w:lang w:eastAsia="zh-CN"/>
        </w:rPr>
        <w:t>replace</w:t>
      </w:r>
      <w:r>
        <w:rPr>
          <w:rFonts w:eastAsiaTheme="minorEastAsia"/>
          <w:b/>
          <w:i/>
          <w:lang w:eastAsia="zh-CN"/>
        </w:rPr>
        <w:t xml:space="preserve"> the power consumption of micro sleep at each symbol to the power consumption of the signal processing, such as CSI measurements or PDCCH only.    </w:t>
      </w:r>
    </w:p>
    <w:p w:rsidR="009A4631" w:rsidRPr="00AE6326" w:rsidRDefault="009A4631" w:rsidP="009A4631">
      <w:pPr>
        <w:pStyle w:val="a0"/>
        <w:rPr>
          <w:rFonts w:eastAsiaTheme="minorEastAsia"/>
          <w:lang w:eastAsia="zh-CN"/>
        </w:rPr>
      </w:pPr>
      <w:r w:rsidRPr="004E7ADA">
        <w:rPr>
          <w:rFonts w:eastAsiaTheme="minorEastAsia"/>
          <w:b/>
          <w:i/>
          <w:lang w:eastAsia="zh-CN"/>
        </w:rPr>
        <w:t>P</w:t>
      </w:r>
      <w:r w:rsidRPr="004E7ADA">
        <w:rPr>
          <w:rFonts w:eastAsiaTheme="minorEastAsia" w:hint="eastAsia"/>
          <w:b/>
          <w:i/>
          <w:lang w:eastAsia="zh-CN"/>
        </w:rPr>
        <w:t>roposal</w:t>
      </w:r>
      <w:r>
        <w:rPr>
          <w:rFonts w:eastAsiaTheme="minorEastAsia" w:hint="eastAsia"/>
          <w:b/>
          <w:i/>
          <w:lang w:eastAsia="zh-CN"/>
        </w:rPr>
        <w:t>6</w:t>
      </w:r>
      <w:r w:rsidRPr="004E7ADA">
        <w:rPr>
          <w:rFonts w:eastAsiaTheme="minorEastAsia"/>
          <w:b/>
          <w:i/>
          <w:lang w:eastAsia="zh-CN"/>
        </w:rPr>
        <w:t>:</w:t>
      </w:r>
      <w:r>
        <w:rPr>
          <w:rFonts w:eastAsiaTheme="minorEastAsia" w:hint="eastAsia"/>
          <w:b/>
          <w:i/>
          <w:lang w:eastAsia="zh-CN"/>
        </w:rPr>
        <w:t xml:space="preserve"> for evaluation purpose, power consumption of power saving signal could be reused deep sleep power </w:t>
      </w:r>
      <w:r>
        <w:rPr>
          <w:rFonts w:eastAsiaTheme="minorEastAsia"/>
          <w:b/>
          <w:i/>
          <w:lang w:eastAsia="zh-CN"/>
        </w:rPr>
        <w:t>consumption</w:t>
      </w:r>
      <w:r w:rsidR="007404E4">
        <w:rPr>
          <w:rFonts w:eastAsiaTheme="minorEastAsia" w:hint="eastAsia"/>
          <w:b/>
          <w:i/>
          <w:lang w:eastAsia="zh-CN"/>
        </w:rPr>
        <w:t xml:space="preserve"> 1</w:t>
      </w:r>
      <w:r>
        <w:rPr>
          <w:rFonts w:eastAsiaTheme="minorEastAsia" w:hint="eastAsia"/>
          <w:b/>
          <w:i/>
          <w:lang w:eastAsia="zh-CN"/>
        </w:rPr>
        <w:t xml:space="preserve">unit/slot, </w:t>
      </w:r>
      <w:r w:rsidR="007404E4">
        <w:rPr>
          <w:rFonts w:eastAsiaTheme="minorEastAsia" w:hint="eastAsia"/>
          <w:b/>
          <w:i/>
          <w:lang w:eastAsia="zh-CN"/>
        </w:rPr>
        <w:t>0.1</w:t>
      </w:r>
      <w:r>
        <w:rPr>
          <w:rFonts w:eastAsiaTheme="minorEastAsia" w:hint="eastAsia"/>
          <w:b/>
          <w:i/>
          <w:lang w:eastAsia="zh-CN"/>
        </w:rPr>
        <w:t>unit/slo</w:t>
      </w:r>
      <w:r w:rsidR="0047307A">
        <w:rPr>
          <w:rFonts w:eastAsiaTheme="minorEastAsia" w:hint="eastAsia"/>
          <w:b/>
          <w:i/>
          <w:lang w:eastAsia="zh-CN"/>
        </w:rPr>
        <w:t>t, even less than 0.1unit/slot</w:t>
      </w:r>
      <w:r>
        <w:rPr>
          <w:rFonts w:eastAsiaTheme="minorEastAsia" w:hint="eastAsia"/>
          <w:b/>
          <w:i/>
          <w:lang w:eastAsia="zh-CN"/>
        </w:rPr>
        <w:t>.</w:t>
      </w:r>
    </w:p>
    <w:p w:rsidR="00E83B16" w:rsidRDefault="00E83B16" w:rsidP="00E83B16">
      <w:pPr>
        <w:pStyle w:val="a0"/>
        <w:rPr>
          <w:rFonts w:eastAsiaTheme="minorEastAsia"/>
          <w:lang w:eastAsia="zh-CN"/>
        </w:rPr>
      </w:pPr>
      <w:r w:rsidRPr="004E7ADA">
        <w:rPr>
          <w:rFonts w:eastAsiaTheme="minorEastAsia"/>
          <w:b/>
          <w:i/>
          <w:lang w:eastAsia="zh-CN"/>
        </w:rPr>
        <w:t>P</w:t>
      </w:r>
      <w:r w:rsidRPr="004E7ADA">
        <w:rPr>
          <w:rFonts w:eastAsiaTheme="minorEastAsia" w:hint="eastAsia"/>
          <w:b/>
          <w:i/>
          <w:lang w:eastAsia="zh-CN"/>
        </w:rPr>
        <w:t>roposal</w:t>
      </w:r>
      <w:r>
        <w:rPr>
          <w:rFonts w:eastAsiaTheme="minorEastAsia" w:hint="eastAsia"/>
          <w:b/>
          <w:i/>
          <w:lang w:eastAsia="zh-CN"/>
        </w:rPr>
        <w:t>7</w:t>
      </w:r>
      <w:r w:rsidRPr="004E7ADA">
        <w:rPr>
          <w:rFonts w:eastAsiaTheme="minorEastAsia"/>
          <w:b/>
          <w:i/>
          <w:lang w:eastAsia="zh-CN"/>
        </w:rPr>
        <w:t>:</w:t>
      </w:r>
      <w:r>
        <w:rPr>
          <w:rFonts w:eastAsiaTheme="minorEastAsia" w:hint="eastAsia"/>
          <w:b/>
          <w:i/>
          <w:lang w:eastAsia="zh-CN"/>
        </w:rPr>
        <w:t xml:space="preserve"> </w:t>
      </w:r>
      <w:r w:rsidRPr="00F804C8">
        <w:rPr>
          <w:rFonts w:eastAsiaTheme="minorEastAsia"/>
          <w:b/>
          <w:i/>
          <w:lang w:eastAsia="zh-CN"/>
        </w:rPr>
        <w:t>It is necessary to model the</w:t>
      </w:r>
      <w:r>
        <w:rPr>
          <w:rFonts w:eastAsiaTheme="minorEastAsia"/>
          <w:b/>
          <w:i/>
          <w:lang w:eastAsia="zh-CN"/>
        </w:rPr>
        <w:t xml:space="preserve"> power consumption before real </w:t>
      </w:r>
      <w:r w:rsidRPr="00F804C8">
        <w:rPr>
          <w:rFonts w:eastAsiaTheme="minorEastAsia"/>
          <w:b/>
          <w:i/>
          <w:lang w:eastAsia="zh-CN"/>
        </w:rPr>
        <w:t>activation to get complete knowledge of DRX ON/OFF switching</w:t>
      </w:r>
      <w:r>
        <w:rPr>
          <w:rFonts w:eastAsiaTheme="minorEastAsia" w:hint="eastAsia"/>
          <w:b/>
          <w:i/>
          <w:lang w:eastAsia="zh-CN"/>
        </w:rPr>
        <w:t>.</w:t>
      </w:r>
    </w:p>
    <w:p w:rsidR="00B31312" w:rsidRPr="00103EDD" w:rsidRDefault="00830F4E" w:rsidP="00F47391">
      <w:pPr>
        <w:pStyle w:val="1"/>
        <w:numPr>
          <w:ilvl w:val="0"/>
          <w:numId w:val="0"/>
        </w:numPr>
        <w:ind w:left="567"/>
        <w:jc w:val="both"/>
        <w:rPr>
          <w:rFonts w:ascii="Times New Roman" w:hAnsi="Times New Roman"/>
        </w:rPr>
      </w:pPr>
      <w:r w:rsidRPr="0003648C">
        <w:rPr>
          <w:rFonts w:ascii="Times New Roman" w:hAnsi="Times New Roman"/>
        </w:rPr>
        <w:t>References</w:t>
      </w:r>
      <w:bookmarkStart w:id="76" w:name="_Ref427008671"/>
      <w:bookmarkStart w:id="77" w:name="_Ref427135890"/>
      <w:bookmarkEnd w:id="76"/>
      <w:bookmarkEnd w:id="77"/>
    </w:p>
    <w:p w:rsidR="00B80ADD" w:rsidRDefault="00DA601E" w:rsidP="00B80ADD">
      <w:pPr>
        <w:pStyle w:val="a0"/>
        <w:numPr>
          <w:ilvl w:val="1"/>
          <w:numId w:val="1"/>
        </w:numPr>
        <w:tabs>
          <w:tab w:val="clear" w:pos="1545"/>
          <w:tab w:val="left" w:pos="0"/>
          <w:tab w:val="left" w:pos="540"/>
        </w:tabs>
        <w:ind w:left="540" w:hangingChars="270" w:hanging="540"/>
        <w:rPr>
          <w:rFonts w:eastAsiaTheme="minorEastAsia"/>
          <w:lang w:eastAsia="zh-CN"/>
        </w:rPr>
      </w:pPr>
      <w:bookmarkStart w:id="78" w:name="_Ref527624763"/>
      <w:bookmarkStart w:id="79" w:name="_Ref528249015"/>
      <w:bookmarkEnd w:id="73"/>
      <w:bookmarkEnd w:id="74"/>
      <w:bookmarkEnd w:id="75"/>
      <w:r>
        <w:rPr>
          <w:rFonts w:eastAsiaTheme="minorEastAsia" w:hint="eastAsia"/>
          <w:lang w:eastAsia="zh-CN"/>
        </w:rPr>
        <w:t>Chairman notes</w:t>
      </w:r>
      <w:bookmarkEnd w:id="78"/>
      <w:r w:rsidR="00A90E30">
        <w:rPr>
          <w:rFonts w:eastAsiaTheme="minorEastAsia" w:hint="eastAsia"/>
          <w:lang w:eastAsia="zh-CN"/>
        </w:rPr>
        <w:t>, RAN1#94bis.</w:t>
      </w:r>
      <w:bookmarkEnd w:id="79"/>
    </w:p>
    <w:p w:rsidR="003F4EAB" w:rsidRDefault="00364179" w:rsidP="00B87A00">
      <w:pPr>
        <w:pStyle w:val="a0"/>
        <w:widowControl w:val="0"/>
        <w:numPr>
          <w:ilvl w:val="1"/>
          <w:numId w:val="1"/>
        </w:numPr>
        <w:tabs>
          <w:tab w:val="clear" w:pos="1545"/>
          <w:tab w:val="left" w:pos="0"/>
          <w:tab w:val="left" w:pos="540"/>
        </w:tabs>
        <w:autoSpaceDE w:val="0"/>
        <w:autoSpaceDN w:val="0"/>
        <w:adjustRightInd w:val="0"/>
        <w:ind w:left="540" w:hangingChars="270" w:hanging="540"/>
        <w:rPr>
          <w:rFonts w:eastAsiaTheme="minorEastAsia"/>
          <w:lang w:eastAsia="zh-CN"/>
        </w:rPr>
      </w:pPr>
      <w:bookmarkStart w:id="80" w:name="_Ref528596037"/>
      <w:bookmarkStart w:id="81" w:name="_Ref528582629"/>
      <w:r>
        <w:rPr>
          <w:rFonts w:eastAsiaTheme="minorEastAsia" w:hint="eastAsia"/>
          <w:lang w:eastAsia="zh-CN"/>
        </w:rPr>
        <w:t xml:space="preserve">3GPP </w:t>
      </w:r>
      <w:r w:rsidR="003F4EAB">
        <w:rPr>
          <w:rFonts w:eastAsiaTheme="minorEastAsia" w:hint="eastAsia"/>
          <w:lang w:eastAsia="zh-CN"/>
        </w:rPr>
        <w:t>TR 37.910,</w:t>
      </w:r>
      <w:r w:rsidR="00DA7F7C" w:rsidRPr="00DA7F7C">
        <w:rPr>
          <w:rFonts w:eastAsiaTheme="minorEastAsia"/>
          <w:lang w:eastAsia="zh-CN"/>
        </w:rPr>
        <w:t xml:space="preserve"> V0.3.0,</w:t>
      </w:r>
      <w:r w:rsidR="0046109B">
        <w:rPr>
          <w:rFonts w:eastAsiaTheme="minorEastAsia" w:hint="eastAsia"/>
          <w:lang w:eastAsia="zh-CN"/>
        </w:rPr>
        <w:t xml:space="preserve"> </w:t>
      </w:r>
      <w:r w:rsidR="00DA7F7C" w:rsidRPr="00DA7F7C">
        <w:rPr>
          <w:rFonts w:eastAsiaTheme="minorEastAsia"/>
          <w:lang w:eastAsia="zh-CN"/>
        </w:rPr>
        <w:t>2018-09</w:t>
      </w:r>
      <w:r w:rsidR="00CC59DB">
        <w:rPr>
          <w:rFonts w:eastAsiaTheme="minorEastAsia" w:hint="eastAsia"/>
          <w:lang w:eastAsia="zh-CN"/>
        </w:rPr>
        <w:t>.</w:t>
      </w:r>
      <w:bookmarkEnd w:id="80"/>
    </w:p>
    <w:p w:rsidR="00E6245C" w:rsidRDefault="00E6245C" w:rsidP="00B87A00">
      <w:pPr>
        <w:pStyle w:val="a0"/>
        <w:widowControl w:val="0"/>
        <w:numPr>
          <w:ilvl w:val="1"/>
          <w:numId w:val="1"/>
        </w:numPr>
        <w:tabs>
          <w:tab w:val="clear" w:pos="1545"/>
          <w:tab w:val="left" w:pos="0"/>
          <w:tab w:val="left" w:pos="540"/>
        </w:tabs>
        <w:autoSpaceDE w:val="0"/>
        <w:autoSpaceDN w:val="0"/>
        <w:adjustRightInd w:val="0"/>
        <w:ind w:left="540" w:hangingChars="270" w:hanging="540"/>
        <w:rPr>
          <w:rFonts w:eastAsiaTheme="minorEastAsia"/>
          <w:lang w:eastAsia="zh-CN"/>
        </w:rPr>
      </w:pPr>
      <w:bookmarkStart w:id="82" w:name="_Ref528596394"/>
      <w:r>
        <w:rPr>
          <w:rFonts w:eastAsiaTheme="minorEastAsia" w:hint="eastAsia"/>
          <w:lang w:eastAsia="zh-CN"/>
        </w:rPr>
        <w:t>3GPP TS 38.133</w:t>
      </w:r>
      <w:r w:rsidR="002552F3">
        <w:rPr>
          <w:rFonts w:eastAsiaTheme="minorEastAsia" w:hint="eastAsia"/>
          <w:lang w:eastAsia="zh-CN"/>
        </w:rPr>
        <w:t>,</w:t>
      </w:r>
      <w:r w:rsidR="0046109B" w:rsidRPr="0046109B">
        <w:t xml:space="preserve"> </w:t>
      </w:r>
      <w:r w:rsidR="00DA7F7C" w:rsidRPr="00DA7F7C">
        <w:rPr>
          <w:rFonts w:eastAsiaTheme="minorEastAsia"/>
          <w:lang w:eastAsia="zh-CN"/>
        </w:rPr>
        <w:t>V15.3.0</w:t>
      </w:r>
      <w:r w:rsidR="0046109B">
        <w:rPr>
          <w:rFonts w:eastAsiaTheme="minorEastAsia" w:hint="eastAsia"/>
          <w:lang w:eastAsia="zh-CN"/>
        </w:rPr>
        <w:t xml:space="preserve">, </w:t>
      </w:r>
      <w:r w:rsidR="00DA7F7C" w:rsidRPr="00DA7F7C">
        <w:rPr>
          <w:rFonts w:eastAsiaTheme="minorEastAsia"/>
          <w:lang w:eastAsia="zh-CN"/>
        </w:rPr>
        <w:t>2018-09</w:t>
      </w:r>
      <w:r w:rsidR="0046109B">
        <w:rPr>
          <w:rFonts w:eastAsiaTheme="minorEastAsia" w:hint="eastAsia"/>
          <w:lang w:eastAsia="zh-CN"/>
        </w:rPr>
        <w:t>.</w:t>
      </w:r>
      <w:bookmarkEnd w:id="82"/>
    </w:p>
    <w:p w:rsidR="00EC6271" w:rsidRDefault="00EC6271" w:rsidP="00B87A00">
      <w:pPr>
        <w:pStyle w:val="a0"/>
        <w:widowControl w:val="0"/>
        <w:numPr>
          <w:ilvl w:val="1"/>
          <w:numId w:val="1"/>
        </w:numPr>
        <w:tabs>
          <w:tab w:val="clear" w:pos="1545"/>
          <w:tab w:val="left" w:pos="0"/>
          <w:tab w:val="left" w:pos="540"/>
        </w:tabs>
        <w:autoSpaceDE w:val="0"/>
        <w:autoSpaceDN w:val="0"/>
        <w:adjustRightInd w:val="0"/>
        <w:ind w:left="540" w:hangingChars="270" w:hanging="540"/>
        <w:rPr>
          <w:rFonts w:eastAsiaTheme="minorEastAsia"/>
          <w:lang w:eastAsia="zh-CN"/>
        </w:rPr>
      </w:pPr>
      <w:bookmarkStart w:id="83" w:name="_Ref528596850"/>
      <w:r w:rsidRPr="00AA682D">
        <w:rPr>
          <w:rFonts w:eastAsiaTheme="minorEastAsia"/>
          <w:lang w:eastAsia="zh-CN"/>
        </w:rPr>
        <w:t xml:space="preserve">A 2.4 GHz Interferer-Resilient Wake-Up </w:t>
      </w:r>
      <w:proofErr w:type="spellStart"/>
      <w:r w:rsidRPr="00AA682D">
        <w:rPr>
          <w:rFonts w:eastAsiaTheme="minorEastAsia"/>
          <w:lang w:eastAsia="zh-CN"/>
        </w:rPr>
        <w:t>ReceiverUsing</w:t>
      </w:r>
      <w:proofErr w:type="spellEnd"/>
      <w:r w:rsidRPr="00AA682D">
        <w:rPr>
          <w:rFonts w:eastAsiaTheme="minorEastAsia"/>
          <w:lang w:eastAsia="zh-CN"/>
        </w:rPr>
        <w:t xml:space="preserve"> A Dual-IF Multi-Stage N-Path Architecture</w:t>
      </w:r>
      <w:r w:rsidRPr="00AA682D">
        <w:rPr>
          <w:rFonts w:eastAsiaTheme="minorEastAsia" w:hint="eastAsia"/>
          <w:lang w:eastAsia="zh-CN"/>
        </w:rPr>
        <w:t xml:space="preserve">, </w:t>
      </w:r>
      <w:proofErr w:type="spellStart"/>
      <w:r w:rsidRPr="00AA682D">
        <w:rPr>
          <w:rFonts w:eastAsiaTheme="minorEastAsia"/>
          <w:lang w:eastAsia="zh-CN"/>
        </w:rPr>
        <w:t>Camilo</w:t>
      </w:r>
      <w:proofErr w:type="spellEnd"/>
      <w:r w:rsidRPr="00AA682D">
        <w:rPr>
          <w:rFonts w:eastAsiaTheme="minorEastAsia"/>
          <w:lang w:eastAsia="zh-CN"/>
        </w:rPr>
        <w:t xml:space="preserve"> Salazar</w:t>
      </w:r>
      <w:r w:rsidRPr="00AA682D">
        <w:rPr>
          <w:rFonts w:eastAsiaTheme="minorEastAsia" w:hint="eastAsia"/>
          <w:lang w:eastAsia="zh-CN"/>
        </w:rPr>
        <w:t xml:space="preserve">, </w:t>
      </w:r>
      <w:r w:rsidRPr="00AA682D">
        <w:rPr>
          <w:rFonts w:eastAsiaTheme="minorEastAsia"/>
          <w:lang w:eastAsia="zh-CN"/>
        </w:rPr>
        <w:t>IEEE JOURNAL OF SOLID-STATE CIRCUITS,</w:t>
      </w:r>
      <w:r w:rsidRPr="00AA682D">
        <w:rPr>
          <w:rFonts w:eastAsiaTheme="minorEastAsia" w:hint="eastAsia"/>
          <w:lang w:eastAsia="zh-CN"/>
        </w:rPr>
        <w:t xml:space="preserve"> 09/2016</w:t>
      </w:r>
      <w:r>
        <w:rPr>
          <w:rFonts w:eastAsiaTheme="minorEastAsia" w:hint="eastAsia"/>
          <w:lang w:eastAsia="zh-CN"/>
        </w:rPr>
        <w:t>.</w:t>
      </w:r>
      <w:bookmarkEnd w:id="83"/>
    </w:p>
    <w:p w:rsidR="00EC6271" w:rsidRDefault="00EC6271" w:rsidP="00B87A00">
      <w:pPr>
        <w:pStyle w:val="a0"/>
        <w:widowControl w:val="0"/>
        <w:numPr>
          <w:ilvl w:val="1"/>
          <w:numId w:val="1"/>
        </w:numPr>
        <w:tabs>
          <w:tab w:val="clear" w:pos="1545"/>
          <w:tab w:val="left" w:pos="0"/>
          <w:tab w:val="left" w:pos="540"/>
        </w:tabs>
        <w:autoSpaceDE w:val="0"/>
        <w:autoSpaceDN w:val="0"/>
        <w:adjustRightInd w:val="0"/>
        <w:ind w:left="540" w:hangingChars="270" w:hanging="540"/>
        <w:rPr>
          <w:rFonts w:eastAsiaTheme="minorEastAsia"/>
          <w:lang w:eastAsia="zh-CN"/>
        </w:rPr>
      </w:pPr>
      <w:bookmarkStart w:id="84" w:name="_Ref528596856"/>
      <w:r w:rsidRPr="00D65539">
        <w:rPr>
          <w:rFonts w:eastAsiaTheme="minorEastAsia"/>
          <w:lang w:eastAsia="zh-CN"/>
        </w:rPr>
        <w:t>A 4.5nW Wake-Up Radio with -69dBm Sensitivity</w:t>
      </w:r>
      <w:r w:rsidRPr="00D65539">
        <w:rPr>
          <w:rFonts w:eastAsiaTheme="minorEastAsia" w:hint="eastAsia"/>
          <w:lang w:eastAsia="zh-CN"/>
        </w:rPr>
        <w:t>,</w:t>
      </w:r>
      <w:r w:rsidRPr="00D65539">
        <w:rPr>
          <w:rFonts w:eastAsiaTheme="minorEastAsia"/>
          <w:lang w:eastAsia="zh-CN"/>
        </w:rPr>
        <w:t xml:space="preserve"> </w:t>
      </w:r>
      <w:proofErr w:type="spellStart"/>
      <w:r w:rsidRPr="00D65539">
        <w:rPr>
          <w:rFonts w:eastAsiaTheme="minorEastAsia"/>
          <w:lang w:eastAsia="zh-CN"/>
        </w:rPr>
        <w:t>Haowei</w:t>
      </w:r>
      <w:proofErr w:type="spellEnd"/>
      <w:r w:rsidRPr="00D65539">
        <w:rPr>
          <w:rFonts w:eastAsiaTheme="minorEastAsia"/>
          <w:lang w:eastAsia="zh-CN"/>
        </w:rPr>
        <w:t xml:space="preserve"> Jiang, Po-Han Peter Wang, Li Gao, Pinar </w:t>
      </w:r>
      <w:proofErr w:type="spellStart"/>
      <w:r w:rsidRPr="00D65539">
        <w:rPr>
          <w:rFonts w:eastAsiaTheme="minorEastAsia"/>
          <w:lang w:eastAsia="zh-CN"/>
        </w:rPr>
        <w:t>Sen</w:t>
      </w:r>
      <w:proofErr w:type="spellEnd"/>
      <w:r w:rsidRPr="00D65539">
        <w:rPr>
          <w:rFonts w:eastAsiaTheme="minorEastAsia"/>
          <w:lang w:eastAsia="zh-CN"/>
        </w:rPr>
        <w:t xml:space="preserve">, Young-Han </w:t>
      </w:r>
      <w:proofErr w:type="spellStart"/>
      <w:r w:rsidRPr="00D65539">
        <w:rPr>
          <w:rFonts w:eastAsiaTheme="minorEastAsia"/>
          <w:lang w:eastAsia="zh-CN"/>
        </w:rPr>
        <w:t>Kim,Gabriel</w:t>
      </w:r>
      <w:proofErr w:type="spellEnd"/>
      <w:r w:rsidRPr="00D65539">
        <w:rPr>
          <w:rFonts w:eastAsiaTheme="minorEastAsia"/>
          <w:lang w:eastAsia="zh-CN"/>
        </w:rPr>
        <w:t xml:space="preserve"> M. </w:t>
      </w:r>
      <w:proofErr w:type="spellStart"/>
      <w:r w:rsidRPr="00D65539">
        <w:rPr>
          <w:rFonts w:eastAsiaTheme="minorEastAsia"/>
          <w:lang w:eastAsia="zh-CN"/>
        </w:rPr>
        <w:t>Rebeiz</w:t>
      </w:r>
      <w:proofErr w:type="spellEnd"/>
      <w:r w:rsidRPr="00D65539">
        <w:rPr>
          <w:rFonts w:eastAsiaTheme="minorEastAsia"/>
          <w:lang w:eastAsia="zh-CN"/>
        </w:rPr>
        <w:t>, Drew A. Hall, Patrick P. Mercier</w:t>
      </w:r>
      <w:r w:rsidRPr="00D65539">
        <w:rPr>
          <w:rFonts w:eastAsiaTheme="minorEastAsia" w:hint="eastAsia"/>
          <w:lang w:eastAsia="zh-CN"/>
        </w:rPr>
        <w:t xml:space="preserve">1, </w:t>
      </w:r>
      <w:r w:rsidRPr="00D65539">
        <w:rPr>
          <w:rFonts w:eastAsiaTheme="minorEastAsia"/>
          <w:lang w:eastAsia="zh-CN"/>
        </w:rPr>
        <w:t>IEEE JOURNAL OF SOLID-STATE CIRCUITS,</w:t>
      </w:r>
      <w:r w:rsidRPr="00D65539">
        <w:rPr>
          <w:rFonts w:eastAsiaTheme="minorEastAsia" w:hint="eastAsia"/>
          <w:lang w:eastAsia="zh-CN"/>
        </w:rPr>
        <w:t>2017.</w:t>
      </w:r>
      <w:bookmarkEnd w:id="84"/>
    </w:p>
    <w:p w:rsidR="00876D41" w:rsidRDefault="00876D41" w:rsidP="00B87A00">
      <w:pPr>
        <w:pStyle w:val="a0"/>
        <w:widowControl w:val="0"/>
        <w:numPr>
          <w:ilvl w:val="1"/>
          <w:numId w:val="1"/>
        </w:numPr>
        <w:tabs>
          <w:tab w:val="clear" w:pos="1545"/>
          <w:tab w:val="left" w:pos="0"/>
          <w:tab w:val="left" w:pos="540"/>
        </w:tabs>
        <w:autoSpaceDE w:val="0"/>
        <w:autoSpaceDN w:val="0"/>
        <w:adjustRightInd w:val="0"/>
        <w:ind w:left="540" w:hangingChars="270" w:hanging="540"/>
        <w:rPr>
          <w:rFonts w:eastAsiaTheme="minorEastAsia"/>
          <w:lang w:eastAsia="zh-CN"/>
        </w:rPr>
      </w:pPr>
      <w:bookmarkStart w:id="85" w:name="_Ref528596863"/>
      <w:r w:rsidRPr="00D65539">
        <w:rPr>
          <w:rFonts w:eastAsiaTheme="minorEastAsia"/>
          <w:lang w:eastAsia="zh-CN"/>
        </w:rPr>
        <w:t xml:space="preserve">A 7-μW 2.4-GHz Wake-Up Receiver with -80 </w:t>
      </w:r>
      <w:proofErr w:type="spellStart"/>
      <w:r w:rsidRPr="00D65539">
        <w:rPr>
          <w:rFonts w:eastAsiaTheme="minorEastAsia"/>
          <w:lang w:eastAsia="zh-CN"/>
        </w:rPr>
        <w:t>dBm</w:t>
      </w:r>
      <w:proofErr w:type="spellEnd"/>
      <w:r w:rsidRPr="00D65539">
        <w:rPr>
          <w:rFonts w:eastAsiaTheme="minorEastAsia"/>
          <w:lang w:eastAsia="zh-CN"/>
        </w:rPr>
        <w:t xml:space="preserve"> Sensitivity and</w:t>
      </w:r>
      <w:r w:rsidRPr="00D65539">
        <w:rPr>
          <w:rFonts w:eastAsiaTheme="minorEastAsia" w:hint="eastAsia"/>
          <w:lang w:eastAsia="zh-CN"/>
        </w:rPr>
        <w:t xml:space="preserve"> </w:t>
      </w:r>
      <w:r w:rsidRPr="00D65539">
        <w:rPr>
          <w:rFonts w:eastAsiaTheme="minorEastAsia"/>
          <w:lang w:eastAsia="zh-CN"/>
        </w:rPr>
        <w:t>High Co-Channel Interferer Tolerance</w:t>
      </w:r>
      <w:r w:rsidRPr="00D65539">
        <w:rPr>
          <w:rFonts w:eastAsiaTheme="minorEastAsia" w:hint="eastAsia"/>
          <w:lang w:eastAsia="zh-CN"/>
        </w:rPr>
        <w:t>,</w:t>
      </w:r>
      <w:r w:rsidRPr="00D65539">
        <w:rPr>
          <w:rFonts w:eastAsiaTheme="minorEastAsia"/>
          <w:lang w:eastAsia="zh-CN"/>
        </w:rPr>
        <w:t xml:space="preserve"> Heinrich </w:t>
      </w:r>
      <w:proofErr w:type="spellStart"/>
      <w:r w:rsidRPr="00D65539">
        <w:rPr>
          <w:rFonts w:eastAsiaTheme="minorEastAsia"/>
          <w:lang w:eastAsia="zh-CN"/>
        </w:rPr>
        <w:t>Milosiu</w:t>
      </w:r>
      <w:proofErr w:type="spellEnd"/>
      <w:r w:rsidRPr="00D65539">
        <w:rPr>
          <w:rFonts w:eastAsiaTheme="minorEastAsia"/>
          <w:lang w:eastAsia="zh-CN"/>
        </w:rPr>
        <w:t xml:space="preserve">, Frank </w:t>
      </w:r>
      <w:proofErr w:type="spellStart"/>
      <w:r w:rsidRPr="00D65539">
        <w:rPr>
          <w:rFonts w:eastAsiaTheme="minorEastAsia"/>
          <w:lang w:eastAsia="zh-CN"/>
        </w:rPr>
        <w:t>Oehler</w:t>
      </w:r>
      <w:proofErr w:type="spellEnd"/>
      <w:r w:rsidRPr="00D65539">
        <w:rPr>
          <w:rFonts w:eastAsiaTheme="minorEastAsia"/>
          <w:lang w:eastAsia="zh-CN"/>
        </w:rPr>
        <w:t xml:space="preserve">, Markus </w:t>
      </w:r>
      <w:proofErr w:type="spellStart"/>
      <w:r w:rsidRPr="00D65539">
        <w:rPr>
          <w:rFonts w:eastAsiaTheme="minorEastAsia"/>
          <w:lang w:eastAsia="zh-CN"/>
        </w:rPr>
        <w:t>Eppel</w:t>
      </w:r>
      <w:proofErr w:type="spellEnd"/>
      <w:r w:rsidRPr="00D65539">
        <w:rPr>
          <w:rFonts w:eastAsiaTheme="minorEastAsia"/>
          <w:lang w:eastAsia="zh-CN"/>
        </w:rPr>
        <w:t xml:space="preserve">, Dieter </w:t>
      </w:r>
      <w:proofErr w:type="spellStart"/>
      <w:r w:rsidRPr="00D65539">
        <w:rPr>
          <w:rFonts w:eastAsiaTheme="minorEastAsia"/>
          <w:lang w:eastAsia="zh-CN"/>
        </w:rPr>
        <w:t>Frue</w:t>
      </w:r>
      <w:r w:rsidRPr="008C383B">
        <w:rPr>
          <w:rFonts w:eastAsiaTheme="minorEastAsia"/>
          <w:lang w:eastAsia="zh-CN"/>
        </w:rPr>
        <w:t>hsorger</w:t>
      </w:r>
      <w:proofErr w:type="spellEnd"/>
      <w:r w:rsidRPr="008C383B">
        <w:rPr>
          <w:rFonts w:eastAsiaTheme="minorEastAsia"/>
          <w:lang w:eastAsia="zh-CN"/>
        </w:rPr>
        <w:t xml:space="preserve">, Thomas </w:t>
      </w:r>
      <w:proofErr w:type="spellStart"/>
      <w:r w:rsidRPr="008C383B">
        <w:rPr>
          <w:rFonts w:eastAsiaTheme="minorEastAsia"/>
          <w:lang w:eastAsia="zh-CN"/>
        </w:rPr>
        <w:t>Thoenes</w:t>
      </w:r>
      <w:proofErr w:type="spellEnd"/>
      <w:r w:rsidRPr="008C383B">
        <w:rPr>
          <w:rFonts w:eastAsiaTheme="minorEastAsia" w:hint="eastAsia"/>
          <w:lang w:eastAsia="zh-CN"/>
        </w:rPr>
        <w:t xml:space="preserve">,  </w:t>
      </w:r>
      <w:r w:rsidRPr="008C383B">
        <w:rPr>
          <w:rFonts w:eastAsiaTheme="minorEastAsia"/>
          <w:lang w:eastAsia="zh-CN"/>
        </w:rPr>
        <w:t>ISSCC</w:t>
      </w:r>
      <w:r w:rsidRPr="008C383B">
        <w:rPr>
          <w:rFonts w:eastAsiaTheme="minorEastAsia" w:hint="eastAsia"/>
          <w:lang w:eastAsia="zh-CN"/>
        </w:rPr>
        <w:t>, 2008.</w:t>
      </w:r>
      <w:bookmarkEnd w:id="85"/>
    </w:p>
    <w:p w:rsidR="00876D41" w:rsidRDefault="00876D41" w:rsidP="00B87A00">
      <w:pPr>
        <w:pStyle w:val="a0"/>
        <w:widowControl w:val="0"/>
        <w:numPr>
          <w:ilvl w:val="1"/>
          <w:numId w:val="1"/>
        </w:numPr>
        <w:tabs>
          <w:tab w:val="clear" w:pos="1545"/>
          <w:tab w:val="left" w:pos="0"/>
          <w:tab w:val="left" w:pos="540"/>
        </w:tabs>
        <w:autoSpaceDE w:val="0"/>
        <w:autoSpaceDN w:val="0"/>
        <w:adjustRightInd w:val="0"/>
        <w:ind w:left="540" w:hangingChars="270" w:hanging="540"/>
        <w:rPr>
          <w:rFonts w:eastAsiaTheme="minorEastAsia"/>
          <w:lang w:eastAsia="zh-CN"/>
        </w:rPr>
      </w:pPr>
      <w:bookmarkStart w:id="86" w:name="_Ref528596868"/>
      <w:r w:rsidRPr="008C383B">
        <w:rPr>
          <w:rFonts w:eastAsiaTheme="minorEastAsia"/>
          <w:lang w:eastAsia="zh-CN"/>
        </w:rPr>
        <w:t>A 2GHz 52μW Wake-Up Receiver with -72dBm</w:t>
      </w:r>
      <w:r w:rsidRPr="008C383B">
        <w:rPr>
          <w:rFonts w:eastAsiaTheme="minorEastAsia" w:hint="eastAsia"/>
          <w:lang w:eastAsia="zh-CN"/>
        </w:rPr>
        <w:t xml:space="preserve"> </w:t>
      </w:r>
      <w:r w:rsidRPr="008C383B">
        <w:rPr>
          <w:rFonts w:eastAsiaTheme="minorEastAsia"/>
          <w:lang w:eastAsia="zh-CN"/>
        </w:rPr>
        <w:t>Sensitivity Using Uncertain-IF Architecture</w:t>
      </w:r>
      <w:r w:rsidRPr="008C383B">
        <w:rPr>
          <w:rFonts w:eastAsiaTheme="minorEastAsia" w:hint="eastAsia"/>
          <w:lang w:eastAsia="zh-CN"/>
        </w:rPr>
        <w:t>,</w:t>
      </w:r>
      <w:r w:rsidRPr="008C383B">
        <w:rPr>
          <w:rFonts w:eastAsiaTheme="minorEastAsia"/>
          <w:lang w:eastAsia="zh-CN"/>
        </w:rPr>
        <w:t xml:space="preserve"> Nathan M. </w:t>
      </w:r>
      <w:proofErr w:type="spellStart"/>
      <w:r w:rsidRPr="008C383B">
        <w:rPr>
          <w:rFonts w:eastAsiaTheme="minorEastAsia"/>
          <w:lang w:eastAsia="zh-CN"/>
        </w:rPr>
        <w:t>Pletcher</w:t>
      </w:r>
      <w:proofErr w:type="spellEnd"/>
      <w:r w:rsidRPr="008C383B">
        <w:rPr>
          <w:rFonts w:eastAsiaTheme="minorEastAsia"/>
          <w:lang w:eastAsia="zh-CN"/>
        </w:rPr>
        <w:t xml:space="preserve">, Simone </w:t>
      </w:r>
      <w:proofErr w:type="spellStart"/>
      <w:r w:rsidRPr="008C383B">
        <w:rPr>
          <w:rFonts w:eastAsiaTheme="minorEastAsia"/>
          <w:lang w:eastAsia="zh-CN"/>
        </w:rPr>
        <w:t>Gambini</w:t>
      </w:r>
      <w:proofErr w:type="spellEnd"/>
      <w:r w:rsidRPr="008C383B">
        <w:rPr>
          <w:rFonts w:eastAsiaTheme="minorEastAsia"/>
          <w:lang w:eastAsia="zh-CN"/>
        </w:rPr>
        <w:t xml:space="preserve">, Jan M. </w:t>
      </w:r>
      <w:proofErr w:type="spellStart"/>
      <w:r w:rsidRPr="008C383B">
        <w:rPr>
          <w:rFonts w:eastAsiaTheme="minorEastAsia"/>
          <w:lang w:eastAsia="zh-CN"/>
        </w:rPr>
        <w:t>Rabaey</w:t>
      </w:r>
      <w:proofErr w:type="spellEnd"/>
      <w:r w:rsidRPr="008C383B">
        <w:rPr>
          <w:rFonts w:eastAsiaTheme="minorEastAsia" w:hint="eastAsia"/>
          <w:lang w:eastAsia="zh-CN"/>
        </w:rPr>
        <w:t>,</w:t>
      </w:r>
      <w:r w:rsidRPr="008C383B">
        <w:rPr>
          <w:rFonts w:eastAsiaTheme="minorEastAsia"/>
          <w:lang w:eastAsia="zh-CN"/>
        </w:rPr>
        <w:t xml:space="preserve"> ISSCC 2008</w:t>
      </w:r>
      <w:r>
        <w:rPr>
          <w:rFonts w:eastAsiaTheme="minorEastAsia" w:hint="eastAsia"/>
          <w:lang w:eastAsia="zh-CN"/>
        </w:rPr>
        <w:t>.</w:t>
      </w:r>
      <w:bookmarkEnd w:id="86"/>
    </w:p>
    <w:p w:rsidR="00876D41" w:rsidRDefault="00876D41" w:rsidP="00B87A00">
      <w:pPr>
        <w:pStyle w:val="a0"/>
        <w:widowControl w:val="0"/>
        <w:numPr>
          <w:ilvl w:val="1"/>
          <w:numId w:val="1"/>
        </w:numPr>
        <w:tabs>
          <w:tab w:val="clear" w:pos="1545"/>
          <w:tab w:val="left" w:pos="0"/>
          <w:tab w:val="left" w:pos="540"/>
        </w:tabs>
        <w:autoSpaceDE w:val="0"/>
        <w:autoSpaceDN w:val="0"/>
        <w:adjustRightInd w:val="0"/>
        <w:ind w:left="540" w:hangingChars="270" w:hanging="540"/>
        <w:rPr>
          <w:rFonts w:eastAsiaTheme="minorEastAsia"/>
          <w:lang w:eastAsia="zh-CN"/>
        </w:rPr>
      </w:pPr>
      <w:bookmarkStart w:id="87" w:name="_Ref528596874"/>
      <w:r w:rsidRPr="008C383B">
        <w:rPr>
          <w:rFonts w:eastAsiaTheme="minorEastAsia"/>
          <w:lang w:eastAsia="zh-CN"/>
        </w:rPr>
        <w:t>A 2.4GHz/915MHz 51μW Wake-Up Receiver with</w:t>
      </w:r>
      <w:r w:rsidRPr="008C383B">
        <w:rPr>
          <w:rFonts w:eastAsiaTheme="minorEastAsia" w:hint="eastAsia"/>
          <w:lang w:eastAsia="zh-CN"/>
        </w:rPr>
        <w:t xml:space="preserve"> </w:t>
      </w:r>
      <w:r w:rsidRPr="008C383B">
        <w:rPr>
          <w:rFonts w:eastAsiaTheme="minorEastAsia"/>
          <w:lang w:eastAsia="zh-CN"/>
        </w:rPr>
        <w:t>Offset and Noise</w:t>
      </w:r>
      <w:r w:rsidRPr="00E40A29">
        <w:rPr>
          <w:rFonts w:eastAsiaTheme="minorEastAsia"/>
          <w:lang w:eastAsia="zh-CN"/>
        </w:rPr>
        <w:t xml:space="preserve"> Suppression</w:t>
      </w:r>
      <w:r w:rsidRPr="00E40A29">
        <w:rPr>
          <w:rFonts w:eastAsiaTheme="minorEastAsia" w:hint="eastAsia"/>
          <w:lang w:eastAsia="zh-CN"/>
        </w:rPr>
        <w:t xml:space="preserve">, </w:t>
      </w:r>
      <w:proofErr w:type="spellStart"/>
      <w:r w:rsidRPr="00E40A29">
        <w:rPr>
          <w:rFonts w:eastAsiaTheme="minorEastAsia"/>
          <w:lang w:eastAsia="zh-CN"/>
        </w:rPr>
        <w:t>Xiongchuan</w:t>
      </w:r>
      <w:proofErr w:type="spellEnd"/>
      <w:r w:rsidRPr="00E40A29">
        <w:rPr>
          <w:rFonts w:eastAsiaTheme="minorEastAsia"/>
          <w:lang w:eastAsia="zh-CN"/>
        </w:rPr>
        <w:t xml:space="preserve"> Huang, </w:t>
      </w:r>
      <w:proofErr w:type="spellStart"/>
      <w:r w:rsidRPr="00E40A29">
        <w:rPr>
          <w:rFonts w:eastAsiaTheme="minorEastAsia"/>
          <w:lang w:eastAsia="zh-CN"/>
        </w:rPr>
        <w:t>Simonetta</w:t>
      </w:r>
      <w:proofErr w:type="spellEnd"/>
      <w:r w:rsidRPr="00E40A29">
        <w:rPr>
          <w:rFonts w:eastAsiaTheme="minorEastAsia"/>
          <w:lang w:eastAsia="zh-CN"/>
        </w:rPr>
        <w:t xml:space="preserve"> </w:t>
      </w:r>
      <w:proofErr w:type="spellStart"/>
      <w:r w:rsidRPr="00E40A29">
        <w:rPr>
          <w:rFonts w:eastAsiaTheme="minorEastAsia"/>
          <w:lang w:eastAsia="zh-CN"/>
        </w:rPr>
        <w:t>Rampu</w:t>
      </w:r>
      <w:proofErr w:type="spellEnd"/>
      <w:r w:rsidRPr="00E40A29">
        <w:rPr>
          <w:rFonts w:eastAsiaTheme="minorEastAsia"/>
          <w:lang w:eastAsia="zh-CN"/>
        </w:rPr>
        <w:t xml:space="preserve">, </w:t>
      </w:r>
      <w:proofErr w:type="spellStart"/>
      <w:r w:rsidRPr="00E40A29">
        <w:rPr>
          <w:rFonts w:eastAsiaTheme="minorEastAsia"/>
          <w:lang w:eastAsia="zh-CN"/>
        </w:rPr>
        <w:t>Xiaoyan</w:t>
      </w:r>
      <w:proofErr w:type="spellEnd"/>
      <w:r w:rsidRPr="00E40A29">
        <w:rPr>
          <w:rFonts w:eastAsiaTheme="minorEastAsia"/>
          <w:lang w:eastAsia="zh-CN"/>
        </w:rPr>
        <w:t xml:space="preserve"> Wang,</w:t>
      </w:r>
      <w:r w:rsidRPr="00E40A29">
        <w:rPr>
          <w:rFonts w:eastAsiaTheme="minorEastAsia" w:hint="eastAsia"/>
          <w:lang w:eastAsia="zh-CN"/>
        </w:rPr>
        <w:t xml:space="preserve"> </w:t>
      </w:r>
      <w:r w:rsidRPr="00E40A29">
        <w:rPr>
          <w:rFonts w:eastAsiaTheme="minorEastAsia"/>
          <w:lang w:eastAsia="zh-CN"/>
        </w:rPr>
        <w:t xml:space="preserve">Guido Dolmans, </w:t>
      </w:r>
      <w:proofErr w:type="spellStart"/>
      <w:r w:rsidRPr="00E40A29">
        <w:rPr>
          <w:rFonts w:eastAsiaTheme="minorEastAsia"/>
          <w:lang w:eastAsia="zh-CN"/>
        </w:rPr>
        <w:t>Harmke</w:t>
      </w:r>
      <w:proofErr w:type="spellEnd"/>
      <w:r w:rsidRPr="00E40A29">
        <w:rPr>
          <w:rFonts w:eastAsiaTheme="minorEastAsia"/>
          <w:lang w:eastAsia="zh-CN"/>
        </w:rPr>
        <w:t xml:space="preserve"> de </w:t>
      </w:r>
      <w:proofErr w:type="spellStart"/>
      <w:r w:rsidRPr="00E40A29">
        <w:rPr>
          <w:rFonts w:eastAsiaTheme="minorEastAsia"/>
          <w:lang w:eastAsia="zh-CN"/>
        </w:rPr>
        <w:t>Groot</w:t>
      </w:r>
      <w:proofErr w:type="spellEnd"/>
      <w:r w:rsidRPr="00E40A29">
        <w:rPr>
          <w:rFonts w:eastAsiaTheme="minorEastAsia" w:hint="eastAsia"/>
          <w:lang w:eastAsia="zh-CN"/>
        </w:rPr>
        <w:t xml:space="preserve">, </w:t>
      </w:r>
      <w:r w:rsidRPr="00E40A29">
        <w:rPr>
          <w:rFonts w:eastAsiaTheme="minorEastAsia"/>
          <w:lang w:eastAsia="zh-CN"/>
        </w:rPr>
        <w:t>ISSCC</w:t>
      </w:r>
      <w:r w:rsidRPr="00E40A29">
        <w:rPr>
          <w:rFonts w:eastAsiaTheme="minorEastAsia" w:hint="eastAsia"/>
          <w:lang w:eastAsia="zh-CN"/>
        </w:rPr>
        <w:t>,</w:t>
      </w:r>
      <w:r w:rsidRPr="00E40A29">
        <w:rPr>
          <w:rFonts w:eastAsiaTheme="minorEastAsia"/>
          <w:lang w:eastAsia="zh-CN"/>
        </w:rPr>
        <w:t xml:space="preserve"> 2010</w:t>
      </w:r>
      <w:r>
        <w:rPr>
          <w:rFonts w:eastAsiaTheme="minorEastAsia" w:hint="eastAsia"/>
          <w:lang w:eastAsia="zh-CN"/>
        </w:rPr>
        <w:t>.</w:t>
      </w:r>
      <w:bookmarkEnd w:id="87"/>
    </w:p>
    <w:p w:rsidR="00C305BA" w:rsidRDefault="00C305BA" w:rsidP="00B87A00">
      <w:pPr>
        <w:pStyle w:val="a0"/>
        <w:widowControl w:val="0"/>
        <w:numPr>
          <w:ilvl w:val="1"/>
          <w:numId w:val="1"/>
        </w:numPr>
        <w:tabs>
          <w:tab w:val="clear" w:pos="1545"/>
          <w:tab w:val="left" w:pos="0"/>
          <w:tab w:val="left" w:pos="540"/>
        </w:tabs>
        <w:autoSpaceDE w:val="0"/>
        <w:autoSpaceDN w:val="0"/>
        <w:adjustRightInd w:val="0"/>
        <w:ind w:left="540" w:hangingChars="270" w:hanging="540"/>
        <w:rPr>
          <w:rFonts w:eastAsiaTheme="minorEastAsia"/>
          <w:lang w:eastAsia="zh-CN"/>
        </w:rPr>
      </w:pPr>
      <w:bookmarkStart w:id="88" w:name="_Ref528956671"/>
      <w:r>
        <w:rPr>
          <w:rFonts w:eastAsiaTheme="minorEastAsia"/>
          <w:lang w:eastAsia="zh-CN"/>
        </w:rPr>
        <w:t xml:space="preserve">R1-167272, </w:t>
      </w:r>
      <w:r w:rsidRPr="00C305BA">
        <w:rPr>
          <w:rFonts w:eastAsiaTheme="minorEastAsia"/>
          <w:lang w:eastAsia="zh-CN"/>
        </w:rPr>
        <w:t>Implementation aspects of eMBB coding schemes</w:t>
      </w:r>
      <w:r>
        <w:rPr>
          <w:rFonts w:eastAsiaTheme="minorEastAsia"/>
          <w:lang w:eastAsia="zh-CN"/>
        </w:rPr>
        <w:t xml:space="preserve">, </w:t>
      </w:r>
      <w:r w:rsidRPr="00C305BA">
        <w:rPr>
          <w:rFonts w:eastAsiaTheme="minorEastAsia"/>
          <w:lang w:eastAsia="zh-CN"/>
        </w:rPr>
        <w:t>Nokia, Alcatel-Lucent Shanghai Bell, Verizon Wireless, Xilinx</w:t>
      </w:r>
      <w:bookmarkEnd w:id="88"/>
    </w:p>
    <w:bookmarkEnd w:id="81"/>
    <w:p w:rsidR="00E0659C" w:rsidRDefault="00E0659C">
      <w:pPr>
        <w:pStyle w:val="a0"/>
        <w:widowControl w:val="0"/>
        <w:tabs>
          <w:tab w:val="left" w:pos="0"/>
          <w:tab w:val="left" w:pos="540"/>
        </w:tabs>
        <w:autoSpaceDE w:val="0"/>
        <w:autoSpaceDN w:val="0"/>
        <w:adjustRightInd w:val="0"/>
        <w:ind w:left="540"/>
        <w:rPr>
          <w:rFonts w:eastAsia="宋体"/>
          <w:lang w:eastAsia="zh-CN"/>
        </w:rPr>
      </w:pPr>
    </w:p>
    <w:sectPr w:rsidR="00E0659C" w:rsidSect="00912DDE">
      <w:headerReference w:type="default" r:id="rId12"/>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529B" w:rsidRDefault="00F1529B">
      <w:r>
        <w:separator/>
      </w:r>
    </w:p>
  </w:endnote>
  <w:endnote w:type="continuationSeparator" w:id="0">
    <w:p w:rsidR="00F1529B" w:rsidRDefault="00F152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529B" w:rsidRDefault="00F1529B">
      <w:r>
        <w:separator/>
      </w:r>
    </w:p>
  </w:footnote>
  <w:footnote w:type="continuationSeparator" w:id="0">
    <w:p w:rsidR="00F1529B" w:rsidRDefault="00F152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862" w:rsidRPr="001A329E" w:rsidRDefault="00816862">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44087E"/>
    <w:multiLevelType w:val="hybridMultilevel"/>
    <w:tmpl w:val="D2CC7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7D014C"/>
    <w:multiLevelType w:val="hybridMultilevel"/>
    <w:tmpl w:val="DB5A93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D158AC"/>
    <w:multiLevelType w:val="hybridMultilevel"/>
    <w:tmpl w:val="E41E076A"/>
    <w:lvl w:ilvl="0" w:tplc="E7E61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AC2974"/>
    <w:multiLevelType w:val="multilevel"/>
    <w:tmpl w:val="384410AE"/>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
    <w:nsid w:val="11AB11FB"/>
    <w:multiLevelType w:val="hybridMultilevel"/>
    <w:tmpl w:val="D94E23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FA7A15"/>
    <w:multiLevelType w:val="hybridMultilevel"/>
    <w:tmpl w:val="B0D8B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9C3EE5"/>
    <w:multiLevelType w:val="hybridMultilevel"/>
    <w:tmpl w:val="53F4120C"/>
    <w:lvl w:ilvl="0" w:tplc="73482858">
      <w:start w:val="1"/>
      <w:numFmt w:val="bullet"/>
      <w:lvlText w:val="−"/>
      <w:lvlJc w:val="left"/>
      <w:pPr>
        <w:ind w:left="758" w:hanging="420"/>
      </w:pPr>
      <w:rPr>
        <w:rFonts w:ascii="Calibri" w:hAnsi="Calibri"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8">
    <w:nsid w:val="16A323EE"/>
    <w:multiLevelType w:val="hybridMultilevel"/>
    <w:tmpl w:val="F13E6B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AFD029F"/>
    <w:multiLevelType w:val="hybridMultilevel"/>
    <w:tmpl w:val="6E52D750"/>
    <w:lvl w:ilvl="0" w:tplc="F6DE3358">
      <w:numFmt w:val="bullet"/>
      <w:lvlText w:val="-"/>
      <w:lvlJc w:val="left"/>
      <w:pPr>
        <w:ind w:left="457" w:hanging="420"/>
      </w:pPr>
      <w:rPr>
        <w:rFonts w:ascii="Times New Roman" w:eastAsia="MS Mincho" w:hAnsi="Times New Roman" w:cs="Times New Roman" w:hint="default"/>
      </w:rPr>
    </w:lvl>
    <w:lvl w:ilvl="1" w:tplc="964A2B50">
      <w:start w:val="1"/>
      <w:numFmt w:val="bullet"/>
      <w:lvlText w:val="•"/>
      <w:lvlJc w:val="left"/>
      <w:pPr>
        <w:ind w:left="877" w:hanging="420"/>
      </w:pPr>
      <w:rPr>
        <w:rFonts w:ascii="Arial" w:hAnsi="Arial" w:hint="default"/>
      </w:rPr>
    </w:lvl>
    <w:lvl w:ilvl="2" w:tplc="04090005" w:tentative="1">
      <w:start w:val="1"/>
      <w:numFmt w:val="bullet"/>
      <w:lvlText w:val=""/>
      <w:lvlJc w:val="left"/>
      <w:pPr>
        <w:ind w:left="1297" w:hanging="420"/>
      </w:pPr>
      <w:rPr>
        <w:rFonts w:ascii="Wingdings" w:hAnsi="Wingdings" w:hint="default"/>
      </w:rPr>
    </w:lvl>
    <w:lvl w:ilvl="3" w:tplc="04090001" w:tentative="1">
      <w:start w:val="1"/>
      <w:numFmt w:val="bullet"/>
      <w:lvlText w:val=""/>
      <w:lvlJc w:val="left"/>
      <w:pPr>
        <w:ind w:left="1717" w:hanging="420"/>
      </w:pPr>
      <w:rPr>
        <w:rFonts w:ascii="Wingdings" w:hAnsi="Wingdings" w:hint="default"/>
      </w:rPr>
    </w:lvl>
    <w:lvl w:ilvl="4" w:tplc="04090003" w:tentative="1">
      <w:start w:val="1"/>
      <w:numFmt w:val="bullet"/>
      <w:lvlText w:val=""/>
      <w:lvlJc w:val="left"/>
      <w:pPr>
        <w:ind w:left="2137" w:hanging="420"/>
      </w:pPr>
      <w:rPr>
        <w:rFonts w:ascii="Wingdings" w:hAnsi="Wingdings" w:hint="default"/>
      </w:rPr>
    </w:lvl>
    <w:lvl w:ilvl="5" w:tplc="04090005" w:tentative="1">
      <w:start w:val="1"/>
      <w:numFmt w:val="bullet"/>
      <w:lvlText w:val=""/>
      <w:lvlJc w:val="left"/>
      <w:pPr>
        <w:ind w:left="2557" w:hanging="420"/>
      </w:pPr>
      <w:rPr>
        <w:rFonts w:ascii="Wingdings" w:hAnsi="Wingdings" w:hint="default"/>
      </w:rPr>
    </w:lvl>
    <w:lvl w:ilvl="6" w:tplc="04090001" w:tentative="1">
      <w:start w:val="1"/>
      <w:numFmt w:val="bullet"/>
      <w:lvlText w:val=""/>
      <w:lvlJc w:val="left"/>
      <w:pPr>
        <w:ind w:left="2977" w:hanging="420"/>
      </w:pPr>
      <w:rPr>
        <w:rFonts w:ascii="Wingdings" w:hAnsi="Wingdings" w:hint="default"/>
      </w:rPr>
    </w:lvl>
    <w:lvl w:ilvl="7" w:tplc="04090003" w:tentative="1">
      <w:start w:val="1"/>
      <w:numFmt w:val="bullet"/>
      <w:lvlText w:val=""/>
      <w:lvlJc w:val="left"/>
      <w:pPr>
        <w:ind w:left="3397" w:hanging="420"/>
      </w:pPr>
      <w:rPr>
        <w:rFonts w:ascii="Wingdings" w:hAnsi="Wingdings" w:hint="default"/>
      </w:rPr>
    </w:lvl>
    <w:lvl w:ilvl="8" w:tplc="04090005" w:tentative="1">
      <w:start w:val="1"/>
      <w:numFmt w:val="bullet"/>
      <w:lvlText w:val=""/>
      <w:lvlJc w:val="left"/>
      <w:pPr>
        <w:ind w:left="3817" w:hanging="420"/>
      </w:pPr>
      <w:rPr>
        <w:rFonts w:ascii="Wingdings" w:hAnsi="Wingdings" w:hint="default"/>
      </w:rPr>
    </w:lvl>
  </w:abstractNum>
  <w:abstractNum w:abstractNumId="10">
    <w:nsid w:val="1B02429E"/>
    <w:multiLevelType w:val="hybridMultilevel"/>
    <w:tmpl w:val="E6387982"/>
    <w:lvl w:ilvl="0" w:tplc="0B422F52">
      <w:start w:val="1"/>
      <w:numFmt w:val="bullet"/>
      <w:lvlText w:val=""/>
      <w:lvlJc w:val="left"/>
      <w:pPr>
        <w:tabs>
          <w:tab w:val="num" w:pos="720"/>
        </w:tabs>
        <w:ind w:left="720" w:hanging="360"/>
      </w:pPr>
      <w:rPr>
        <w:rFonts w:ascii="Wingdings 2" w:hAnsi="Wingdings 2" w:hint="default"/>
      </w:rPr>
    </w:lvl>
    <w:lvl w:ilvl="1" w:tplc="DDFCC072" w:tentative="1">
      <w:start w:val="1"/>
      <w:numFmt w:val="bullet"/>
      <w:lvlText w:val=""/>
      <w:lvlJc w:val="left"/>
      <w:pPr>
        <w:tabs>
          <w:tab w:val="num" w:pos="1440"/>
        </w:tabs>
        <w:ind w:left="1440" w:hanging="360"/>
      </w:pPr>
      <w:rPr>
        <w:rFonts w:ascii="Wingdings 2" w:hAnsi="Wingdings 2" w:hint="default"/>
      </w:rPr>
    </w:lvl>
    <w:lvl w:ilvl="2" w:tplc="6CA2F85A" w:tentative="1">
      <w:start w:val="1"/>
      <w:numFmt w:val="bullet"/>
      <w:lvlText w:val=""/>
      <w:lvlJc w:val="left"/>
      <w:pPr>
        <w:tabs>
          <w:tab w:val="num" w:pos="2160"/>
        </w:tabs>
        <w:ind w:left="2160" w:hanging="360"/>
      </w:pPr>
      <w:rPr>
        <w:rFonts w:ascii="Wingdings 2" w:hAnsi="Wingdings 2" w:hint="default"/>
      </w:rPr>
    </w:lvl>
    <w:lvl w:ilvl="3" w:tplc="57DC1E60" w:tentative="1">
      <w:start w:val="1"/>
      <w:numFmt w:val="bullet"/>
      <w:lvlText w:val=""/>
      <w:lvlJc w:val="left"/>
      <w:pPr>
        <w:tabs>
          <w:tab w:val="num" w:pos="2880"/>
        </w:tabs>
        <w:ind w:left="2880" w:hanging="360"/>
      </w:pPr>
      <w:rPr>
        <w:rFonts w:ascii="Wingdings 2" w:hAnsi="Wingdings 2" w:hint="default"/>
      </w:rPr>
    </w:lvl>
    <w:lvl w:ilvl="4" w:tplc="9B7C77F2" w:tentative="1">
      <w:start w:val="1"/>
      <w:numFmt w:val="bullet"/>
      <w:lvlText w:val=""/>
      <w:lvlJc w:val="left"/>
      <w:pPr>
        <w:tabs>
          <w:tab w:val="num" w:pos="3600"/>
        </w:tabs>
        <w:ind w:left="3600" w:hanging="360"/>
      </w:pPr>
      <w:rPr>
        <w:rFonts w:ascii="Wingdings 2" w:hAnsi="Wingdings 2" w:hint="default"/>
      </w:rPr>
    </w:lvl>
    <w:lvl w:ilvl="5" w:tplc="EC50678A" w:tentative="1">
      <w:start w:val="1"/>
      <w:numFmt w:val="bullet"/>
      <w:lvlText w:val=""/>
      <w:lvlJc w:val="left"/>
      <w:pPr>
        <w:tabs>
          <w:tab w:val="num" w:pos="4320"/>
        </w:tabs>
        <w:ind w:left="4320" w:hanging="360"/>
      </w:pPr>
      <w:rPr>
        <w:rFonts w:ascii="Wingdings 2" w:hAnsi="Wingdings 2" w:hint="default"/>
      </w:rPr>
    </w:lvl>
    <w:lvl w:ilvl="6" w:tplc="709C91AE" w:tentative="1">
      <w:start w:val="1"/>
      <w:numFmt w:val="bullet"/>
      <w:lvlText w:val=""/>
      <w:lvlJc w:val="left"/>
      <w:pPr>
        <w:tabs>
          <w:tab w:val="num" w:pos="5040"/>
        </w:tabs>
        <w:ind w:left="5040" w:hanging="360"/>
      </w:pPr>
      <w:rPr>
        <w:rFonts w:ascii="Wingdings 2" w:hAnsi="Wingdings 2" w:hint="default"/>
      </w:rPr>
    </w:lvl>
    <w:lvl w:ilvl="7" w:tplc="5458390C" w:tentative="1">
      <w:start w:val="1"/>
      <w:numFmt w:val="bullet"/>
      <w:lvlText w:val=""/>
      <w:lvlJc w:val="left"/>
      <w:pPr>
        <w:tabs>
          <w:tab w:val="num" w:pos="5760"/>
        </w:tabs>
        <w:ind w:left="5760" w:hanging="360"/>
      </w:pPr>
      <w:rPr>
        <w:rFonts w:ascii="Wingdings 2" w:hAnsi="Wingdings 2" w:hint="default"/>
      </w:rPr>
    </w:lvl>
    <w:lvl w:ilvl="8" w:tplc="CB24B6E2" w:tentative="1">
      <w:start w:val="1"/>
      <w:numFmt w:val="bullet"/>
      <w:lvlText w:val=""/>
      <w:lvlJc w:val="left"/>
      <w:pPr>
        <w:tabs>
          <w:tab w:val="num" w:pos="6480"/>
        </w:tabs>
        <w:ind w:left="6480" w:hanging="360"/>
      </w:pPr>
      <w:rPr>
        <w:rFonts w:ascii="Wingdings 2" w:hAnsi="Wingdings 2" w:hint="default"/>
      </w:rPr>
    </w:lvl>
  </w:abstractNum>
  <w:abstractNum w:abstractNumId="11">
    <w:nsid w:val="1FB75671"/>
    <w:multiLevelType w:val="hybridMultilevel"/>
    <w:tmpl w:val="B9267126"/>
    <w:lvl w:ilvl="0" w:tplc="633ECE10">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073A55"/>
    <w:multiLevelType w:val="hybridMultilevel"/>
    <w:tmpl w:val="FB220824"/>
    <w:lvl w:ilvl="0" w:tplc="73482858">
      <w:start w:val="1"/>
      <w:numFmt w:val="bullet"/>
      <w:lvlText w:val="−"/>
      <w:lvlJc w:val="left"/>
      <w:pPr>
        <w:ind w:left="780" w:hanging="420"/>
      </w:pPr>
      <w:rPr>
        <w:rFonts w:ascii="Calibri" w:hAnsi="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257238F7"/>
    <w:multiLevelType w:val="hybridMultilevel"/>
    <w:tmpl w:val="2604BAB4"/>
    <w:lvl w:ilvl="0" w:tplc="41385820">
      <w:start w:val="1"/>
      <w:numFmt w:val="bullet"/>
      <w:lvlText w:val="•"/>
      <w:lvlJc w:val="left"/>
      <w:pPr>
        <w:tabs>
          <w:tab w:val="num" w:pos="720"/>
        </w:tabs>
        <w:ind w:left="720" w:hanging="360"/>
      </w:pPr>
      <w:rPr>
        <w:rFonts w:ascii="Arial" w:hAnsi="Arial" w:hint="default"/>
      </w:rPr>
    </w:lvl>
    <w:lvl w:ilvl="1" w:tplc="4C98E8BC">
      <w:start w:val="238"/>
      <w:numFmt w:val="bullet"/>
      <w:lvlText w:val="–"/>
      <w:lvlJc w:val="left"/>
      <w:pPr>
        <w:tabs>
          <w:tab w:val="num" w:pos="1440"/>
        </w:tabs>
        <w:ind w:left="1440" w:hanging="360"/>
      </w:pPr>
      <w:rPr>
        <w:rFonts w:ascii="Arial" w:hAnsi="Arial" w:hint="default"/>
      </w:rPr>
    </w:lvl>
    <w:lvl w:ilvl="2" w:tplc="192E4340" w:tentative="1">
      <w:start w:val="1"/>
      <w:numFmt w:val="bullet"/>
      <w:lvlText w:val="•"/>
      <w:lvlJc w:val="left"/>
      <w:pPr>
        <w:tabs>
          <w:tab w:val="num" w:pos="2160"/>
        </w:tabs>
        <w:ind w:left="2160" w:hanging="360"/>
      </w:pPr>
      <w:rPr>
        <w:rFonts w:ascii="Arial" w:hAnsi="Arial" w:hint="default"/>
      </w:rPr>
    </w:lvl>
    <w:lvl w:ilvl="3" w:tplc="4F7CC098" w:tentative="1">
      <w:start w:val="1"/>
      <w:numFmt w:val="bullet"/>
      <w:lvlText w:val="•"/>
      <w:lvlJc w:val="left"/>
      <w:pPr>
        <w:tabs>
          <w:tab w:val="num" w:pos="2880"/>
        </w:tabs>
        <w:ind w:left="2880" w:hanging="360"/>
      </w:pPr>
      <w:rPr>
        <w:rFonts w:ascii="Arial" w:hAnsi="Arial" w:hint="default"/>
      </w:rPr>
    </w:lvl>
    <w:lvl w:ilvl="4" w:tplc="0BCCEE20" w:tentative="1">
      <w:start w:val="1"/>
      <w:numFmt w:val="bullet"/>
      <w:lvlText w:val="•"/>
      <w:lvlJc w:val="left"/>
      <w:pPr>
        <w:tabs>
          <w:tab w:val="num" w:pos="3600"/>
        </w:tabs>
        <w:ind w:left="3600" w:hanging="360"/>
      </w:pPr>
      <w:rPr>
        <w:rFonts w:ascii="Arial" w:hAnsi="Arial" w:hint="default"/>
      </w:rPr>
    </w:lvl>
    <w:lvl w:ilvl="5" w:tplc="C3A08B62" w:tentative="1">
      <w:start w:val="1"/>
      <w:numFmt w:val="bullet"/>
      <w:lvlText w:val="•"/>
      <w:lvlJc w:val="left"/>
      <w:pPr>
        <w:tabs>
          <w:tab w:val="num" w:pos="4320"/>
        </w:tabs>
        <w:ind w:left="4320" w:hanging="360"/>
      </w:pPr>
      <w:rPr>
        <w:rFonts w:ascii="Arial" w:hAnsi="Arial" w:hint="default"/>
      </w:rPr>
    </w:lvl>
    <w:lvl w:ilvl="6" w:tplc="C25E1842" w:tentative="1">
      <w:start w:val="1"/>
      <w:numFmt w:val="bullet"/>
      <w:lvlText w:val="•"/>
      <w:lvlJc w:val="left"/>
      <w:pPr>
        <w:tabs>
          <w:tab w:val="num" w:pos="5040"/>
        </w:tabs>
        <w:ind w:left="5040" w:hanging="360"/>
      </w:pPr>
      <w:rPr>
        <w:rFonts w:ascii="Arial" w:hAnsi="Arial" w:hint="default"/>
      </w:rPr>
    </w:lvl>
    <w:lvl w:ilvl="7" w:tplc="19D2E7E8" w:tentative="1">
      <w:start w:val="1"/>
      <w:numFmt w:val="bullet"/>
      <w:lvlText w:val="•"/>
      <w:lvlJc w:val="left"/>
      <w:pPr>
        <w:tabs>
          <w:tab w:val="num" w:pos="5760"/>
        </w:tabs>
        <w:ind w:left="5760" w:hanging="360"/>
      </w:pPr>
      <w:rPr>
        <w:rFonts w:ascii="Arial" w:hAnsi="Arial" w:hint="default"/>
      </w:rPr>
    </w:lvl>
    <w:lvl w:ilvl="8" w:tplc="7368E87A" w:tentative="1">
      <w:start w:val="1"/>
      <w:numFmt w:val="bullet"/>
      <w:lvlText w:val="•"/>
      <w:lvlJc w:val="left"/>
      <w:pPr>
        <w:tabs>
          <w:tab w:val="num" w:pos="6480"/>
        </w:tabs>
        <w:ind w:left="6480" w:hanging="360"/>
      </w:pPr>
      <w:rPr>
        <w:rFonts w:ascii="Arial" w:hAnsi="Arial" w:hint="default"/>
      </w:rPr>
    </w:lvl>
  </w:abstractNum>
  <w:abstractNum w:abstractNumId="14">
    <w:nsid w:val="27AE05AB"/>
    <w:multiLevelType w:val="hybridMultilevel"/>
    <w:tmpl w:val="5F0EFB06"/>
    <w:lvl w:ilvl="0" w:tplc="73482858">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EB22975"/>
    <w:multiLevelType w:val="hybridMultilevel"/>
    <w:tmpl w:val="536EF524"/>
    <w:lvl w:ilvl="0" w:tplc="B0AE8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23C5330"/>
    <w:multiLevelType w:val="hybridMultilevel"/>
    <w:tmpl w:val="32FAF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DF7170"/>
    <w:multiLevelType w:val="hybridMultilevel"/>
    <w:tmpl w:val="0134A0AC"/>
    <w:lvl w:ilvl="0" w:tplc="12F823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606306A"/>
    <w:multiLevelType w:val="hybridMultilevel"/>
    <w:tmpl w:val="6CDE1DE8"/>
    <w:lvl w:ilvl="0" w:tplc="47B2E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6E66105"/>
    <w:multiLevelType w:val="hybridMultilevel"/>
    <w:tmpl w:val="9C6079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6E76B88"/>
    <w:multiLevelType w:val="hybridMultilevel"/>
    <w:tmpl w:val="19BA776E"/>
    <w:lvl w:ilvl="0" w:tplc="5658BE30">
      <w:start w:val="1"/>
      <w:numFmt w:val="bullet"/>
      <w:lvlText w:val="–"/>
      <w:lvlJc w:val="left"/>
      <w:pPr>
        <w:tabs>
          <w:tab w:val="num" w:pos="720"/>
        </w:tabs>
        <w:ind w:left="720" w:hanging="360"/>
      </w:pPr>
      <w:rPr>
        <w:rFonts w:ascii="Arial" w:hAnsi="Arial" w:hint="default"/>
      </w:rPr>
    </w:lvl>
    <w:lvl w:ilvl="1" w:tplc="C4CA1AB6">
      <w:start w:val="1"/>
      <w:numFmt w:val="bullet"/>
      <w:lvlText w:val="–"/>
      <w:lvlJc w:val="left"/>
      <w:pPr>
        <w:tabs>
          <w:tab w:val="num" w:pos="1440"/>
        </w:tabs>
        <w:ind w:left="1440" w:hanging="360"/>
      </w:pPr>
      <w:rPr>
        <w:rFonts w:ascii="Arial" w:hAnsi="Arial" w:hint="default"/>
      </w:rPr>
    </w:lvl>
    <w:lvl w:ilvl="2" w:tplc="20DAB614" w:tentative="1">
      <w:start w:val="1"/>
      <w:numFmt w:val="bullet"/>
      <w:lvlText w:val="–"/>
      <w:lvlJc w:val="left"/>
      <w:pPr>
        <w:tabs>
          <w:tab w:val="num" w:pos="2160"/>
        </w:tabs>
        <w:ind w:left="2160" w:hanging="360"/>
      </w:pPr>
      <w:rPr>
        <w:rFonts w:ascii="Arial" w:hAnsi="Arial" w:hint="default"/>
      </w:rPr>
    </w:lvl>
    <w:lvl w:ilvl="3" w:tplc="BCD4C6EC" w:tentative="1">
      <w:start w:val="1"/>
      <w:numFmt w:val="bullet"/>
      <w:lvlText w:val="–"/>
      <w:lvlJc w:val="left"/>
      <w:pPr>
        <w:tabs>
          <w:tab w:val="num" w:pos="2880"/>
        </w:tabs>
        <w:ind w:left="2880" w:hanging="360"/>
      </w:pPr>
      <w:rPr>
        <w:rFonts w:ascii="Arial" w:hAnsi="Arial" w:hint="default"/>
      </w:rPr>
    </w:lvl>
    <w:lvl w:ilvl="4" w:tplc="ED627C36" w:tentative="1">
      <w:start w:val="1"/>
      <w:numFmt w:val="bullet"/>
      <w:lvlText w:val="–"/>
      <w:lvlJc w:val="left"/>
      <w:pPr>
        <w:tabs>
          <w:tab w:val="num" w:pos="3600"/>
        </w:tabs>
        <w:ind w:left="3600" w:hanging="360"/>
      </w:pPr>
      <w:rPr>
        <w:rFonts w:ascii="Arial" w:hAnsi="Arial" w:hint="default"/>
      </w:rPr>
    </w:lvl>
    <w:lvl w:ilvl="5" w:tplc="C246724A" w:tentative="1">
      <w:start w:val="1"/>
      <w:numFmt w:val="bullet"/>
      <w:lvlText w:val="–"/>
      <w:lvlJc w:val="left"/>
      <w:pPr>
        <w:tabs>
          <w:tab w:val="num" w:pos="4320"/>
        </w:tabs>
        <w:ind w:left="4320" w:hanging="360"/>
      </w:pPr>
      <w:rPr>
        <w:rFonts w:ascii="Arial" w:hAnsi="Arial" w:hint="default"/>
      </w:rPr>
    </w:lvl>
    <w:lvl w:ilvl="6" w:tplc="1C4E49F6" w:tentative="1">
      <w:start w:val="1"/>
      <w:numFmt w:val="bullet"/>
      <w:lvlText w:val="–"/>
      <w:lvlJc w:val="left"/>
      <w:pPr>
        <w:tabs>
          <w:tab w:val="num" w:pos="5040"/>
        </w:tabs>
        <w:ind w:left="5040" w:hanging="360"/>
      </w:pPr>
      <w:rPr>
        <w:rFonts w:ascii="Arial" w:hAnsi="Arial" w:hint="default"/>
      </w:rPr>
    </w:lvl>
    <w:lvl w:ilvl="7" w:tplc="DFDA2FBC" w:tentative="1">
      <w:start w:val="1"/>
      <w:numFmt w:val="bullet"/>
      <w:lvlText w:val="–"/>
      <w:lvlJc w:val="left"/>
      <w:pPr>
        <w:tabs>
          <w:tab w:val="num" w:pos="5760"/>
        </w:tabs>
        <w:ind w:left="5760" w:hanging="360"/>
      </w:pPr>
      <w:rPr>
        <w:rFonts w:ascii="Arial" w:hAnsi="Arial" w:hint="default"/>
      </w:rPr>
    </w:lvl>
    <w:lvl w:ilvl="8" w:tplc="885002DA" w:tentative="1">
      <w:start w:val="1"/>
      <w:numFmt w:val="bullet"/>
      <w:lvlText w:val="–"/>
      <w:lvlJc w:val="left"/>
      <w:pPr>
        <w:tabs>
          <w:tab w:val="num" w:pos="6480"/>
        </w:tabs>
        <w:ind w:left="6480" w:hanging="360"/>
      </w:pPr>
      <w:rPr>
        <w:rFonts w:ascii="Arial" w:hAnsi="Arial" w:hint="default"/>
      </w:rPr>
    </w:lvl>
  </w:abstractNum>
  <w:abstractNum w:abstractNumId="21">
    <w:nsid w:val="383B6C3A"/>
    <w:multiLevelType w:val="hybridMultilevel"/>
    <w:tmpl w:val="899CBA84"/>
    <w:lvl w:ilvl="0" w:tplc="F178209A">
      <w:start w:val="1"/>
      <w:numFmt w:val="bullet"/>
      <w:lvlText w:val="–"/>
      <w:lvlJc w:val="left"/>
      <w:pPr>
        <w:tabs>
          <w:tab w:val="num" w:pos="720"/>
        </w:tabs>
        <w:ind w:left="720" w:hanging="360"/>
      </w:pPr>
      <w:rPr>
        <w:rFonts w:ascii="Arial" w:hAnsi="Arial" w:hint="default"/>
      </w:rPr>
    </w:lvl>
    <w:lvl w:ilvl="1" w:tplc="18105FC8">
      <w:start w:val="1"/>
      <w:numFmt w:val="bullet"/>
      <w:lvlText w:val="–"/>
      <w:lvlJc w:val="left"/>
      <w:pPr>
        <w:tabs>
          <w:tab w:val="num" w:pos="1440"/>
        </w:tabs>
        <w:ind w:left="1440" w:hanging="360"/>
      </w:pPr>
      <w:rPr>
        <w:rFonts w:ascii="Arial" w:hAnsi="Arial" w:hint="default"/>
      </w:rPr>
    </w:lvl>
    <w:lvl w:ilvl="2" w:tplc="D6D8950E" w:tentative="1">
      <w:start w:val="1"/>
      <w:numFmt w:val="bullet"/>
      <w:lvlText w:val="–"/>
      <w:lvlJc w:val="left"/>
      <w:pPr>
        <w:tabs>
          <w:tab w:val="num" w:pos="2160"/>
        </w:tabs>
        <w:ind w:left="2160" w:hanging="360"/>
      </w:pPr>
      <w:rPr>
        <w:rFonts w:ascii="Arial" w:hAnsi="Arial" w:hint="default"/>
      </w:rPr>
    </w:lvl>
    <w:lvl w:ilvl="3" w:tplc="AEE41244" w:tentative="1">
      <w:start w:val="1"/>
      <w:numFmt w:val="bullet"/>
      <w:lvlText w:val="–"/>
      <w:lvlJc w:val="left"/>
      <w:pPr>
        <w:tabs>
          <w:tab w:val="num" w:pos="2880"/>
        </w:tabs>
        <w:ind w:left="2880" w:hanging="360"/>
      </w:pPr>
      <w:rPr>
        <w:rFonts w:ascii="Arial" w:hAnsi="Arial" w:hint="default"/>
      </w:rPr>
    </w:lvl>
    <w:lvl w:ilvl="4" w:tplc="1728BCAA" w:tentative="1">
      <w:start w:val="1"/>
      <w:numFmt w:val="bullet"/>
      <w:lvlText w:val="–"/>
      <w:lvlJc w:val="left"/>
      <w:pPr>
        <w:tabs>
          <w:tab w:val="num" w:pos="3600"/>
        </w:tabs>
        <w:ind w:left="3600" w:hanging="360"/>
      </w:pPr>
      <w:rPr>
        <w:rFonts w:ascii="Arial" w:hAnsi="Arial" w:hint="default"/>
      </w:rPr>
    </w:lvl>
    <w:lvl w:ilvl="5" w:tplc="43E07CE4" w:tentative="1">
      <w:start w:val="1"/>
      <w:numFmt w:val="bullet"/>
      <w:lvlText w:val="–"/>
      <w:lvlJc w:val="left"/>
      <w:pPr>
        <w:tabs>
          <w:tab w:val="num" w:pos="4320"/>
        </w:tabs>
        <w:ind w:left="4320" w:hanging="360"/>
      </w:pPr>
      <w:rPr>
        <w:rFonts w:ascii="Arial" w:hAnsi="Arial" w:hint="default"/>
      </w:rPr>
    </w:lvl>
    <w:lvl w:ilvl="6" w:tplc="CDE6924A" w:tentative="1">
      <w:start w:val="1"/>
      <w:numFmt w:val="bullet"/>
      <w:lvlText w:val="–"/>
      <w:lvlJc w:val="left"/>
      <w:pPr>
        <w:tabs>
          <w:tab w:val="num" w:pos="5040"/>
        </w:tabs>
        <w:ind w:left="5040" w:hanging="360"/>
      </w:pPr>
      <w:rPr>
        <w:rFonts w:ascii="Arial" w:hAnsi="Arial" w:hint="default"/>
      </w:rPr>
    </w:lvl>
    <w:lvl w:ilvl="7" w:tplc="9B14F12E" w:tentative="1">
      <w:start w:val="1"/>
      <w:numFmt w:val="bullet"/>
      <w:lvlText w:val="–"/>
      <w:lvlJc w:val="left"/>
      <w:pPr>
        <w:tabs>
          <w:tab w:val="num" w:pos="5760"/>
        </w:tabs>
        <w:ind w:left="5760" w:hanging="360"/>
      </w:pPr>
      <w:rPr>
        <w:rFonts w:ascii="Arial" w:hAnsi="Arial" w:hint="default"/>
      </w:rPr>
    </w:lvl>
    <w:lvl w:ilvl="8" w:tplc="38CA11EA" w:tentative="1">
      <w:start w:val="1"/>
      <w:numFmt w:val="bullet"/>
      <w:lvlText w:val="–"/>
      <w:lvlJc w:val="left"/>
      <w:pPr>
        <w:tabs>
          <w:tab w:val="num" w:pos="6480"/>
        </w:tabs>
        <w:ind w:left="6480" w:hanging="360"/>
      </w:pPr>
      <w:rPr>
        <w:rFonts w:ascii="Arial" w:hAnsi="Arial" w:hint="default"/>
      </w:rPr>
    </w:lvl>
  </w:abstractNum>
  <w:abstractNum w:abstractNumId="22">
    <w:nsid w:val="38B23667"/>
    <w:multiLevelType w:val="hybridMultilevel"/>
    <w:tmpl w:val="AE1A8FC8"/>
    <w:lvl w:ilvl="0" w:tplc="73482858">
      <w:start w:val="1"/>
      <w:numFmt w:val="bullet"/>
      <w:lvlText w:val="−"/>
      <w:lvlJc w:val="left"/>
      <w:pPr>
        <w:ind w:left="780" w:hanging="420"/>
      </w:pPr>
      <w:rPr>
        <w:rFonts w:ascii="Calibri" w:hAnsi="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nsid w:val="3FFE3C6D"/>
    <w:multiLevelType w:val="hybridMultilevel"/>
    <w:tmpl w:val="E83CCC1A"/>
    <w:lvl w:ilvl="0" w:tplc="7E84033A">
      <w:start w:val="1"/>
      <w:numFmt w:val="bullet"/>
      <w:lvlText w:val="–"/>
      <w:lvlJc w:val="left"/>
      <w:pPr>
        <w:tabs>
          <w:tab w:val="num" w:pos="720"/>
        </w:tabs>
        <w:ind w:left="720" w:hanging="360"/>
      </w:pPr>
      <w:rPr>
        <w:rFonts w:ascii="Arial" w:hAnsi="Arial" w:hint="default"/>
      </w:rPr>
    </w:lvl>
    <w:lvl w:ilvl="1" w:tplc="1160E540">
      <w:start w:val="1"/>
      <w:numFmt w:val="bullet"/>
      <w:lvlText w:val="–"/>
      <w:lvlJc w:val="left"/>
      <w:pPr>
        <w:tabs>
          <w:tab w:val="num" w:pos="1440"/>
        </w:tabs>
        <w:ind w:left="1440" w:hanging="360"/>
      </w:pPr>
      <w:rPr>
        <w:rFonts w:ascii="Arial" w:hAnsi="Arial" w:hint="default"/>
      </w:rPr>
    </w:lvl>
    <w:lvl w:ilvl="2" w:tplc="578E5B30" w:tentative="1">
      <w:start w:val="1"/>
      <w:numFmt w:val="bullet"/>
      <w:lvlText w:val="–"/>
      <w:lvlJc w:val="left"/>
      <w:pPr>
        <w:tabs>
          <w:tab w:val="num" w:pos="2160"/>
        </w:tabs>
        <w:ind w:left="2160" w:hanging="360"/>
      </w:pPr>
      <w:rPr>
        <w:rFonts w:ascii="Arial" w:hAnsi="Arial" w:hint="default"/>
      </w:rPr>
    </w:lvl>
    <w:lvl w:ilvl="3" w:tplc="9E1078F0" w:tentative="1">
      <w:start w:val="1"/>
      <w:numFmt w:val="bullet"/>
      <w:lvlText w:val="–"/>
      <w:lvlJc w:val="left"/>
      <w:pPr>
        <w:tabs>
          <w:tab w:val="num" w:pos="2880"/>
        </w:tabs>
        <w:ind w:left="2880" w:hanging="360"/>
      </w:pPr>
      <w:rPr>
        <w:rFonts w:ascii="Arial" w:hAnsi="Arial" w:hint="default"/>
      </w:rPr>
    </w:lvl>
    <w:lvl w:ilvl="4" w:tplc="2530E556" w:tentative="1">
      <w:start w:val="1"/>
      <w:numFmt w:val="bullet"/>
      <w:lvlText w:val="–"/>
      <w:lvlJc w:val="left"/>
      <w:pPr>
        <w:tabs>
          <w:tab w:val="num" w:pos="3600"/>
        </w:tabs>
        <w:ind w:left="3600" w:hanging="360"/>
      </w:pPr>
      <w:rPr>
        <w:rFonts w:ascii="Arial" w:hAnsi="Arial" w:hint="default"/>
      </w:rPr>
    </w:lvl>
    <w:lvl w:ilvl="5" w:tplc="C5A626A6" w:tentative="1">
      <w:start w:val="1"/>
      <w:numFmt w:val="bullet"/>
      <w:lvlText w:val="–"/>
      <w:lvlJc w:val="left"/>
      <w:pPr>
        <w:tabs>
          <w:tab w:val="num" w:pos="4320"/>
        </w:tabs>
        <w:ind w:left="4320" w:hanging="360"/>
      </w:pPr>
      <w:rPr>
        <w:rFonts w:ascii="Arial" w:hAnsi="Arial" w:hint="default"/>
      </w:rPr>
    </w:lvl>
    <w:lvl w:ilvl="6" w:tplc="30802A2A" w:tentative="1">
      <w:start w:val="1"/>
      <w:numFmt w:val="bullet"/>
      <w:lvlText w:val="–"/>
      <w:lvlJc w:val="left"/>
      <w:pPr>
        <w:tabs>
          <w:tab w:val="num" w:pos="5040"/>
        </w:tabs>
        <w:ind w:left="5040" w:hanging="360"/>
      </w:pPr>
      <w:rPr>
        <w:rFonts w:ascii="Arial" w:hAnsi="Arial" w:hint="default"/>
      </w:rPr>
    </w:lvl>
    <w:lvl w:ilvl="7" w:tplc="F2D0CDAA" w:tentative="1">
      <w:start w:val="1"/>
      <w:numFmt w:val="bullet"/>
      <w:lvlText w:val="–"/>
      <w:lvlJc w:val="left"/>
      <w:pPr>
        <w:tabs>
          <w:tab w:val="num" w:pos="5760"/>
        </w:tabs>
        <w:ind w:left="5760" w:hanging="360"/>
      </w:pPr>
      <w:rPr>
        <w:rFonts w:ascii="Arial" w:hAnsi="Arial" w:hint="default"/>
      </w:rPr>
    </w:lvl>
    <w:lvl w:ilvl="8" w:tplc="6B70083E" w:tentative="1">
      <w:start w:val="1"/>
      <w:numFmt w:val="bullet"/>
      <w:lvlText w:val="–"/>
      <w:lvlJc w:val="left"/>
      <w:pPr>
        <w:tabs>
          <w:tab w:val="num" w:pos="6480"/>
        </w:tabs>
        <w:ind w:left="6480" w:hanging="360"/>
      </w:pPr>
      <w:rPr>
        <w:rFonts w:ascii="Arial" w:hAnsi="Arial" w:hint="default"/>
      </w:rPr>
    </w:lvl>
  </w:abstractNum>
  <w:abstractNum w:abstractNumId="24">
    <w:nsid w:val="41EF2915"/>
    <w:multiLevelType w:val="hybridMultilevel"/>
    <w:tmpl w:val="6FEE7D1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47F7A16"/>
    <w:multiLevelType w:val="hybridMultilevel"/>
    <w:tmpl w:val="EC66B98E"/>
    <w:lvl w:ilvl="0" w:tplc="4F8067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93D6CD8"/>
    <w:multiLevelType w:val="hybridMultilevel"/>
    <w:tmpl w:val="DD4EBE6E"/>
    <w:lvl w:ilvl="0" w:tplc="3D765860">
      <w:start w:val="1"/>
      <w:numFmt w:val="bullet"/>
      <w:lvlText w:val="•"/>
      <w:lvlJc w:val="left"/>
      <w:pPr>
        <w:tabs>
          <w:tab w:val="num" w:pos="720"/>
        </w:tabs>
        <w:ind w:left="720" w:hanging="360"/>
      </w:pPr>
      <w:rPr>
        <w:rFonts w:ascii="Arial" w:hAnsi="Arial" w:hint="default"/>
      </w:rPr>
    </w:lvl>
    <w:lvl w:ilvl="1" w:tplc="F628F8D6" w:tentative="1">
      <w:start w:val="1"/>
      <w:numFmt w:val="bullet"/>
      <w:lvlText w:val="•"/>
      <w:lvlJc w:val="left"/>
      <w:pPr>
        <w:tabs>
          <w:tab w:val="num" w:pos="1440"/>
        </w:tabs>
        <w:ind w:left="1440" w:hanging="360"/>
      </w:pPr>
      <w:rPr>
        <w:rFonts w:ascii="Arial" w:hAnsi="Arial" w:hint="default"/>
      </w:rPr>
    </w:lvl>
    <w:lvl w:ilvl="2" w:tplc="CEF2D7AC" w:tentative="1">
      <w:start w:val="1"/>
      <w:numFmt w:val="bullet"/>
      <w:lvlText w:val="•"/>
      <w:lvlJc w:val="left"/>
      <w:pPr>
        <w:tabs>
          <w:tab w:val="num" w:pos="2160"/>
        </w:tabs>
        <w:ind w:left="2160" w:hanging="360"/>
      </w:pPr>
      <w:rPr>
        <w:rFonts w:ascii="Arial" w:hAnsi="Arial" w:hint="default"/>
      </w:rPr>
    </w:lvl>
    <w:lvl w:ilvl="3" w:tplc="7244151A" w:tentative="1">
      <w:start w:val="1"/>
      <w:numFmt w:val="bullet"/>
      <w:lvlText w:val="•"/>
      <w:lvlJc w:val="left"/>
      <w:pPr>
        <w:tabs>
          <w:tab w:val="num" w:pos="2880"/>
        </w:tabs>
        <w:ind w:left="2880" w:hanging="360"/>
      </w:pPr>
      <w:rPr>
        <w:rFonts w:ascii="Arial" w:hAnsi="Arial" w:hint="default"/>
      </w:rPr>
    </w:lvl>
    <w:lvl w:ilvl="4" w:tplc="E89C293A" w:tentative="1">
      <w:start w:val="1"/>
      <w:numFmt w:val="bullet"/>
      <w:lvlText w:val="•"/>
      <w:lvlJc w:val="left"/>
      <w:pPr>
        <w:tabs>
          <w:tab w:val="num" w:pos="3600"/>
        </w:tabs>
        <w:ind w:left="3600" w:hanging="360"/>
      </w:pPr>
      <w:rPr>
        <w:rFonts w:ascii="Arial" w:hAnsi="Arial" w:hint="default"/>
      </w:rPr>
    </w:lvl>
    <w:lvl w:ilvl="5" w:tplc="15002302" w:tentative="1">
      <w:start w:val="1"/>
      <w:numFmt w:val="bullet"/>
      <w:lvlText w:val="•"/>
      <w:lvlJc w:val="left"/>
      <w:pPr>
        <w:tabs>
          <w:tab w:val="num" w:pos="4320"/>
        </w:tabs>
        <w:ind w:left="4320" w:hanging="360"/>
      </w:pPr>
      <w:rPr>
        <w:rFonts w:ascii="Arial" w:hAnsi="Arial" w:hint="default"/>
      </w:rPr>
    </w:lvl>
    <w:lvl w:ilvl="6" w:tplc="5A946118" w:tentative="1">
      <w:start w:val="1"/>
      <w:numFmt w:val="bullet"/>
      <w:lvlText w:val="•"/>
      <w:lvlJc w:val="left"/>
      <w:pPr>
        <w:tabs>
          <w:tab w:val="num" w:pos="5040"/>
        </w:tabs>
        <w:ind w:left="5040" w:hanging="360"/>
      </w:pPr>
      <w:rPr>
        <w:rFonts w:ascii="Arial" w:hAnsi="Arial" w:hint="default"/>
      </w:rPr>
    </w:lvl>
    <w:lvl w:ilvl="7" w:tplc="35E03CDC" w:tentative="1">
      <w:start w:val="1"/>
      <w:numFmt w:val="bullet"/>
      <w:lvlText w:val="•"/>
      <w:lvlJc w:val="left"/>
      <w:pPr>
        <w:tabs>
          <w:tab w:val="num" w:pos="5760"/>
        </w:tabs>
        <w:ind w:left="5760" w:hanging="360"/>
      </w:pPr>
      <w:rPr>
        <w:rFonts w:ascii="Arial" w:hAnsi="Arial" w:hint="default"/>
      </w:rPr>
    </w:lvl>
    <w:lvl w:ilvl="8" w:tplc="525E7274" w:tentative="1">
      <w:start w:val="1"/>
      <w:numFmt w:val="bullet"/>
      <w:lvlText w:val="•"/>
      <w:lvlJc w:val="left"/>
      <w:pPr>
        <w:tabs>
          <w:tab w:val="num" w:pos="6480"/>
        </w:tabs>
        <w:ind w:left="6480" w:hanging="360"/>
      </w:pPr>
      <w:rPr>
        <w:rFonts w:ascii="Arial" w:hAnsi="Arial" w:hint="default"/>
      </w:rPr>
    </w:lvl>
  </w:abstractNum>
  <w:abstractNum w:abstractNumId="27">
    <w:nsid w:val="4B1C2FF9"/>
    <w:multiLevelType w:val="hybridMultilevel"/>
    <w:tmpl w:val="F2344C22"/>
    <w:lvl w:ilvl="0" w:tplc="E7E61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C0A6389"/>
    <w:multiLevelType w:val="hybridMultilevel"/>
    <w:tmpl w:val="83804D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1A858A1"/>
    <w:multiLevelType w:val="hybridMultilevel"/>
    <w:tmpl w:val="C07834B2"/>
    <w:lvl w:ilvl="0" w:tplc="023E3D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22E63F1"/>
    <w:multiLevelType w:val="hybridMultilevel"/>
    <w:tmpl w:val="B97ED022"/>
    <w:lvl w:ilvl="0" w:tplc="616CD984">
      <w:start w:val="1"/>
      <w:numFmt w:val="bullet"/>
      <w:lvlText w:val="•"/>
      <w:lvlJc w:val="left"/>
      <w:pPr>
        <w:tabs>
          <w:tab w:val="num" w:pos="720"/>
        </w:tabs>
        <w:ind w:left="720" w:hanging="360"/>
      </w:pPr>
      <w:rPr>
        <w:rFonts w:ascii="Arial" w:hAnsi="Arial" w:hint="default"/>
      </w:rPr>
    </w:lvl>
    <w:lvl w:ilvl="1" w:tplc="18F25EF2">
      <w:start w:val="1720"/>
      <w:numFmt w:val="bullet"/>
      <w:lvlText w:val="–"/>
      <w:lvlJc w:val="left"/>
      <w:pPr>
        <w:tabs>
          <w:tab w:val="num" w:pos="1440"/>
        </w:tabs>
        <w:ind w:left="1440" w:hanging="360"/>
      </w:pPr>
      <w:rPr>
        <w:rFonts w:ascii="Arial" w:hAnsi="Arial" w:hint="default"/>
      </w:rPr>
    </w:lvl>
    <w:lvl w:ilvl="2" w:tplc="D77AF2E0" w:tentative="1">
      <w:start w:val="1"/>
      <w:numFmt w:val="bullet"/>
      <w:lvlText w:val="•"/>
      <w:lvlJc w:val="left"/>
      <w:pPr>
        <w:tabs>
          <w:tab w:val="num" w:pos="2160"/>
        </w:tabs>
        <w:ind w:left="2160" w:hanging="360"/>
      </w:pPr>
      <w:rPr>
        <w:rFonts w:ascii="Arial" w:hAnsi="Arial" w:hint="default"/>
      </w:rPr>
    </w:lvl>
    <w:lvl w:ilvl="3" w:tplc="1BB6644C" w:tentative="1">
      <w:start w:val="1"/>
      <w:numFmt w:val="bullet"/>
      <w:lvlText w:val="•"/>
      <w:lvlJc w:val="left"/>
      <w:pPr>
        <w:tabs>
          <w:tab w:val="num" w:pos="2880"/>
        </w:tabs>
        <w:ind w:left="2880" w:hanging="360"/>
      </w:pPr>
      <w:rPr>
        <w:rFonts w:ascii="Arial" w:hAnsi="Arial" w:hint="default"/>
      </w:rPr>
    </w:lvl>
    <w:lvl w:ilvl="4" w:tplc="4AE481F8" w:tentative="1">
      <w:start w:val="1"/>
      <w:numFmt w:val="bullet"/>
      <w:lvlText w:val="•"/>
      <w:lvlJc w:val="left"/>
      <w:pPr>
        <w:tabs>
          <w:tab w:val="num" w:pos="3600"/>
        </w:tabs>
        <w:ind w:left="3600" w:hanging="360"/>
      </w:pPr>
      <w:rPr>
        <w:rFonts w:ascii="Arial" w:hAnsi="Arial" w:hint="default"/>
      </w:rPr>
    </w:lvl>
    <w:lvl w:ilvl="5" w:tplc="6D084D3A" w:tentative="1">
      <w:start w:val="1"/>
      <w:numFmt w:val="bullet"/>
      <w:lvlText w:val="•"/>
      <w:lvlJc w:val="left"/>
      <w:pPr>
        <w:tabs>
          <w:tab w:val="num" w:pos="4320"/>
        </w:tabs>
        <w:ind w:left="4320" w:hanging="360"/>
      </w:pPr>
      <w:rPr>
        <w:rFonts w:ascii="Arial" w:hAnsi="Arial" w:hint="default"/>
      </w:rPr>
    </w:lvl>
    <w:lvl w:ilvl="6" w:tplc="1BBC6280" w:tentative="1">
      <w:start w:val="1"/>
      <w:numFmt w:val="bullet"/>
      <w:lvlText w:val="•"/>
      <w:lvlJc w:val="left"/>
      <w:pPr>
        <w:tabs>
          <w:tab w:val="num" w:pos="5040"/>
        </w:tabs>
        <w:ind w:left="5040" w:hanging="360"/>
      </w:pPr>
      <w:rPr>
        <w:rFonts w:ascii="Arial" w:hAnsi="Arial" w:hint="default"/>
      </w:rPr>
    </w:lvl>
    <w:lvl w:ilvl="7" w:tplc="1CE62A42" w:tentative="1">
      <w:start w:val="1"/>
      <w:numFmt w:val="bullet"/>
      <w:lvlText w:val="•"/>
      <w:lvlJc w:val="left"/>
      <w:pPr>
        <w:tabs>
          <w:tab w:val="num" w:pos="5760"/>
        </w:tabs>
        <w:ind w:left="5760" w:hanging="360"/>
      </w:pPr>
      <w:rPr>
        <w:rFonts w:ascii="Arial" w:hAnsi="Arial" w:hint="default"/>
      </w:rPr>
    </w:lvl>
    <w:lvl w:ilvl="8" w:tplc="A9EC6D4A" w:tentative="1">
      <w:start w:val="1"/>
      <w:numFmt w:val="bullet"/>
      <w:lvlText w:val="•"/>
      <w:lvlJc w:val="left"/>
      <w:pPr>
        <w:tabs>
          <w:tab w:val="num" w:pos="6480"/>
        </w:tabs>
        <w:ind w:left="6480" w:hanging="360"/>
      </w:pPr>
      <w:rPr>
        <w:rFonts w:ascii="Arial" w:hAnsi="Arial" w:hint="default"/>
      </w:rPr>
    </w:lvl>
  </w:abstractNum>
  <w:abstractNum w:abstractNumId="3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nsid w:val="55D932AA"/>
    <w:multiLevelType w:val="hybridMultilevel"/>
    <w:tmpl w:val="DD2ECD94"/>
    <w:lvl w:ilvl="0" w:tplc="73482858">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5DF7104A"/>
    <w:multiLevelType w:val="hybridMultilevel"/>
    <w:tmpl w:val="90047E60"/>
    <w:lvl w:ilvl="0" w:tplc="1EC6D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10A0538"/>
    <w:multiLevelType w:val="hybridMultilevel"/>
    <w:tmpl w:val="F044E53E"/>
    <w:lvl w:ilvl="0" w:tplc="A2204A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1387C01"/>
    <w:multiLevelType w:val="hybridMultilevel"/>
    <w:tmpl w:val="8F0064FE"/>
    <w:lvl w:ilvl="0" w:tplc="75384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1827A30"/>
    <w:multiLevelType w:val="hybridMultilevel"/>
    <w:tmpl w:val="94FE4D00"/>
    <w:lvl w:ilvl="0" w:tplc="7FBCD2F2">
      <w:start w:val="1"/>
      <w:numFmt w:val="bullet"/>
      <w:lvlText w:val="•"/>
      <w:lvlJc w:val="left"/>
      <w:pPr>
        <w:tabs>
          <w:tab w:val="num" w:pos="720"/>
        </w:tabs>
        <w:ind w:left="720" w:hanging="360"/>
      </w:pPr>
      <w:rPr>
        <w:rFonts w:ascii="Arial" w:hAnsi="Arial" w:hint="default"/>
      </w:rPr>
    </w:lvl>
    <w:lvl w:ilvl="1" w:tplc="1066955A">
      <w:start w:val="1454"/>
      <w:numFmt w:val="bullet"/>
      <w:lvlText w:val="–"/>
      <w:lvlJc w:val="left"/>
      <w:pPr>
        <w:tabs>
          <w:tab w:val="num" w:pos="1440"/>
        </w:tabs>
        <w:ind w:left="1440" w:hanging="360"/>
      </w:pPr>
      <w:rPr>
        <w:rFonts w:ascii="Arial" w:hAnsi="Arial" w:hint="default"/>
      </w:rPr>
    </w:lvl>
    <w:lvl w:ilvl="2" w:tplc="1532A7A2" w:tentative="1">
      <w:start w:val="1"/>
      <w:numFmt w:val="bullet"/>
      <w:lvlText w:val="•"/>
      <w:lvlJc w:val="left"/>
      <w:pPr>
        <w:tabs>
          <w:tab w:val="num" w:pos="2160"/>
        </w:tabs>
        <w:ind w:left="2160" w:hanging="360"/>
      </w:pPr>
      <w:rPr>
        <w:rFonts w:ascii="Arial" w:hAnsi="Arial" w:hint="default"/>
      </w:rPr>
    </w:lvl>
    <w:lvl w:ilvl="3" w:tplc="7AA81B74" w:tentative="1">
      <w:start w:val="1"/>
      <w:numFmt w:val="bullet"/>
      <w:lvlText w:val="•"/>
      <w:lvlJc w:val="left"/>
      <w:pPr>
        <w:tabs>
          <w:tab w:val="num" w:pos="2880"/>
        </w:tabs>
        <w:ind w:left="2880" w:hanging="360"/>
      </w:pPr>
      <w:rPr>
        <w:rFonts w:ascii="Arial" w:hAnsi="Arial" w:hint="default"/>
      </w:rPr>
    </w:lvl>
    <w:lvl w:ilvl="4" w:tplc="7E3A0BEC" w:tentative="1">
      <w:start w:val="1"/>
      <w:numFmt w:val="bullet"/>
      <w:lvlText w:val="•"/>
      <w:lvlJc w:val="left"/>
      <w:pPr>
        <w:tabs>
          <w:tab w:val="num" w:pos="3600"/>
        </w:tabs>
        <w:ind w:left="3600" w:hanging="360"/>
      </w:pPr>
      <w:rPr>
        <w:rFonts w:ascii="Arial" w:hAnsi="Arial" w:hint="default"/>
      </w:rPr>
    </w:lvl>
    <w:lvl w:ilvl="5" w:tplc="CAB07D26" w:tentative="1">
      <w:start w:val="1"/>
      <w:numFmt w:val="bullet"/>
      <w:lvlText w:val="•"/>
      <w:lvlJc w:val="left"/>
      <w:pPr>
        <w:tabs>
          <w:tab w:val="num" w:pos="4320"/>
        </w:tabs>
        <w:ind w:left="4320" w:hanging="360"/>
      </w:pPr>
      <w:rPr>
        <w:rFonts w:ascii="Arial" w:hAnsi="Arial" w:hint="default"/>
      </w:rPr>
    </w:lvl>
    <w:lvl w:ilvl="6" w:tplc="B8B2F5D2" w:tentative="1">
      <w:start w:val="1"/>
      <w:numFmt w:val="bullet"/>
      <w:lvlText w:val="•"/>
      <w:lvlJc w:val="left"/>
      <w:pPr>
        <w:tabs>
          <w:tab w:val="num" w:pos="5040"/>
        </w:tabs>
        <w:ind w:left="5040" w:hanging="360"/>
      </w:pPr>
      <w:rPr>
        <w:rFonts w:ascii="Arial" w:hAnsi="Arial" w:hint="default"/>
      </w:rPr>
    </w:lvl>
    <w:lvl w:ilvl="7" w:tplc="00D4334A" w:tentative="1">
      <w:start w:val="1"/>
      <w:numFmt w:val="bullet"/>
      <w:lvlText w:val="•"/>
      <w:lvlJc w:val="left"/>
      <w:pPr>
        <w:tabs>
          <w:tab w:val="num" w:pos="5760"/>
        </w:tabs>
        <w:ind w:left="5760" w:hanging="360"/>
      </w:pPr>
      <w:rPr>
        <w:rFonts w:ascii="Arial" w:hAnsi="Arial" w:hint="default"/>
      </w:rPr>
    </w:lvl>
    <w:lvl w:ilvl="8" w:tplc="1CCAD31C" w:tentative="1">
      <w:start w:val="1"/>
      <w:numFmt w:val="bullet"/>
      <w:lvlText w:val="•"/>
      <w:lvlJc w:val="left"/>
      <w:pPr>
        <w:tabs>
          <w:tab w:val="num" w:pos="6480"/>
        </w:tabs>
        <w:ind w:left="6480" w:hanging="360"/>
      </w:pPr>
      <w:rPr>
        <w:rFonts w:ascii="Arial" w:hAnsi="Arial" w:hint="default"/>
      </w:rPr>
    </w:lvl>
  </w:abstractNum>
  <w:abstractNum w:abstractNumId="38">
    <w:nsid w:val="61BE0119"/>
    <w:multiLevelType w:val="hybridMultilevel"/>
    <w:tmpl w:val="E41E076A"/>
    <w:lvl w:ilvl="0" w:tplc="E7E61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3C0768A"/>
    <w:multiLevelType w:val="hybridMultilevel"/>
    <w:tmpl w:val="AF060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664679B"/>
    <w:multiLevelType w:val="hybridMultilevel"/>
    <w:tmpl w:val="2B14F7C4"/>
    <w:lvl w:ilvl="0" w:tplc="73ECA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91C3357"/>
    <w:multiLevelType w:val="hybridMultilevel"/>
    <w:tmpl w:val="F726292C"/>
    <w:lvl w:ilvl="0" w:tplc="E332AB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A8710D0"/>
    <w:multiLevelType w:val="hybridMultilevel"/>
    <w:tmpl w:val="F2344C22"/>
    <w:lvl w:ilvl="0" w:tplc="E7E61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6B57349C"/>
    <w:multiLevelType w:val="hybridMultilevel"/>
    <w:tmpl w:val="177416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C060173"/>
    <w:multiLevelType w:val="hybridMultilevel"/>
    <w:tmpl w:val="A1D63000"/>
    <w:lvl w:ilvl="0" w:tplc="DCF662F2">
      <w:start w:val="1"/>
      <w:numFmt w:val="bullet"/>
      <w:lvlText w:val="•"/>
      <w:lvlJc w:val="left"/>
      <w:pPr>
        <w:tabs>
          <w:tab w:val="num" w:pos="720"/>
        </w:tabs>
        <w:ind w:left="720" w:hanging="360"/>
      </w:pPr>
      <w:rPr>
        <w:rFonts w:ascii="Arial" w:hAnsi="Arial" w:hint="default"/>
      </w:rPr>
    </w:lvl>
    <w:lvl w:ilvl="1" w:tplc="65689E2A" w:tentative="1">
      <w:start w:val="1"/>
      <w:numFmt w:val="bullet"/>
      <w:lvlText w:val="•"/>
      <w:lvlJc w:val="left"/>
      <w:pPr>
        <w:tabs>
          <w:tab w:val="num" w:pos="1440"/>
        </w:tabs>
        <w:ind w:left="1440" w:hanging="360"/>
      </w:pPr>
      <w:rPr>
        <w:rFonts w:ascii="Arial" w:hAnsi="Arial" w:hint="default"/>
      </w:rPr>
    </w:lvl>
    <w:lvl w:ilvl="2" w:tplc="1CAC52AA" w:tentative="1">
      <w:start w:val="1"/>
      <w:numFmt w:val="bullet"/>
      <w:lvlText w:val="•"/>
      <w:lvlJc w:val="left"/>
      <w:pPr>
        <w:tabs>
          <w:tab w:val="num" w:pos="2160"/>
        </w:tabs>
        <w:ind w:left="2160" w:hanging="360"/>
      </w:pPr>
      <w:rPr>
        <w:rFonts w:ascii="Arial" w:hAnsi="Arial" w:hint="default"/>
      </w:rPr>
    </w:lvl>
    <w:lvl w:ilvl="3" w:tplc="9E3CF6A0" w:tentative="1">
      <w:start w:val="1"/>
      <w:numFmt w:val="bullet"/>
      <w:lvlText w:val="•"/>
      <w:lvlJc w:val="left"/>
      <w:pPr>
        <w:tabs>
          <w:tab w:val="num" w:pos="2880"/>
        </w:tabs>
        <w:ind w:left="2880" w:hanging="360"/>
      </w:pPr>
      <w:rPr>
        <w:rFonts w:ascii="Arial" w:hAnsi="Arial" w:hint="default"/>
      </w:rPr>
    </w:lvl>
    <w:lvl w:ilvl="4" w:tplc="DE365B4A" w:tentative="1">
      <w:start w:val="1"/>
      <w:numFmt w:val="bullet"/>
      <w:lvlText w:val="•"/>
      <w:lvlJc w:val="left"/>
      <w:pPr>
        <w:tabs>
          <w:tab w:val="num" w:pos="3600"/>
        </w:tabs>
        <w:ind w:left="3600" w:hanging="360"/>
      </w:pPr>
      <w:rPr>
        <w:rFonts w:ascii="Arial" w:hAnsi="Arial" w:hint="default"/>
      </w:rPr>
    </w:lvl>
    <w:lvl w:ilvl="5" w:tplc="AC026206" w:tentative="1">
      <w:start w:val="1"/>
      <w:numFmt w:val="bullet"/>
      <w:lvlText w:val="•"/>
      <w:lvlJc w:val="left"/>
      <w:pPr>
        <w:tabs>
          <w:tab w:val="num" w:pos="4320"/>
        </w:tabs>
        <w:ind w:left="4320" w:hanging="360"/>
      </w:pPr>
      <w:rPr>
        <w:rFonts w:ascii="Arial" w:hAnsi="Arial" w:hint="default"/>
      </w:rPr>
    </w:lvl>
    <w:lvl w:ilvl="6" w:tplc="DD823ED2" w:tentative="1">
      <w:start w:val="1"/>
      <w:numFmt w:val="bullet"/>
      <w:lvlText w:val="•"/>
      <w:lvlJc w:val="left"/>
      <w:pPr>
        <w:tabs>
          <w:tab w:val="num" w:pos="5040"/>
        </w:tabs>
        <w:ind w:left="5040" w:hanging="360"/>
      </w:pPr>
      <w:rPr>
        <w:rFonts w:ascii="Arial" w:hAnsi="Arial" w:hint="default"/>
      </w:rPr>
    </w:lvl>
    <w:lvl w:ilvl="7" w:tplc="88BE53AE" w:tentative="1">
      <w:start w:val="1"/>
      <w:numFmt w:val="bullet"/>
      <w:lvlText w:val="•"/>
      <w:lvlJc w:val="left"/>
      <w:pPr>
        <w:tabs>
          <w:tab w:val="num" w:pos="5760"/>
        </w:tabs>
        <w:ind w:left="5760" w:hanging="360"/>
      </w:pPr>
      <w:rPr>
        <w:rFonts w:ascii="Arial" w:hAnsi="Arial" w:hint="default"/>
      </w:rPr>
    </w:lvl>
    <w:lvl w:ilvl="8" w:tplc="A46AEFD0" w:tentative="1">
      <w:start w:val="1"/>
      <w:numFmt w:val="bullet"/>
      <w:lvlText w:val="•"/>
      <w:lvlJc w:val="left"/>
      <w:pPr>
        <w:tabs>
          <w:tab w:val="num" w:pos="6480"/>
        </w:tabs>
        <w:ind w:left="6480" w:hanging="360"/>
      </w:pPr>
      <w:rPr>
        <w:rFonts w:ascii="Arial" w:hAnsi="Arial" w:hint="default"/>
      </w:rPr>
    </w:lvl>
  </w:abstractNum>
  <w:abstractNum w:abstractNumId="45">
    <w:nsid w:val="706822EB"/>
    <w:multiLevelType w:val="hybridMultilevel"/>
    <w:tmpl w:val="A724ACC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3764F73"/>
    <w:multiLevelType w:val="hybridMultilevel"/>
    <w:tmpl w:val="524EC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3C349AB"/>
    <w:multiLevelType w:val="hybridMultilevel"/>
    <w:tmpl w:val="F0FCBC3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4791C85"/>
    <w:multiLevelType w:val="hybridMultilevel"/>
    <w:tmpl w:val="96D262B4"/>
    <w:lvl w:ilvl="0" w:tplc="1DD60828">
      <w:start w:val="1"/>
      <w:numFmt w:val="bullet"/>
      <w:lvlText w:val="–"/>
      <w:lvlJc w:val="left"/>
      <w:pPr>
        <w:tabs>
          <w:tab w:val="num" w:pos="720"/>
        </w:tabs>
        <w:ind w:left="720" w:hanging="360"/>
      </w:pPr>
      <w:rPr>
        <w:rFonts w:ascii="Arial" w:hAnsi="Arial" w:hint="default"/>
      </w:rPr>
    </w:lvl>
    <w:lvl w:ilvl="1" w:tplc="57F01D34">
      <w:start w:val="1"/>
      <w:numFmt w:val="bullet"/>
      <w:lvlText w:val="–"/>
      <w:lvlJc w:val="left"/>
      <w:pPr>
        <w:tabs>
          <w:tab w:val="num" w:pos="1440"/>
        </w:tabs>
        <w:ind w:left="1440" w:hanging="360"/>
      </w:pPr>
      <w:rPr>
        <w:rFonts w:ascii="Arial" w:hAnsi="Arial" w:hint="default"/>
      </w:rPr>
    </w:lvl>
    <w:lvl w:ilvl="2" w:tplc="BD8E856A" w:tentative="1">
      <w:start w:val="1"/>
      <w:numFmt w:val="bullet"/>
      <w:lvlText w:val="–"/>
      <w:lvlJc w:val="left"/>
      <w:pPr>
        <w:tabs>
          <w:tab w:val="num" w:pos="2160"/>
        </w:tabs>
        <w:ind w:left="2160" w:hanging="360"/>
      </w:pPr>
      <w:rPr>
        <w:rFonts w:ascii="Arial" w:hAnsi="Arial" w:hint="default"/>
      </w:rPr>
    </w:lvl>
    <w:lvl w:ilvl="3" w:tplc="9C749C86" w:tentative="1">
      <w:start w:val="1"/>
      <w:numFmt w:val="bullet"/>
      <w:lvlText w:val="–"/>
      <w:lvlJc w:val="left"/>
      <w:pPr>
        <w:tabs>
          <w:tab w:val="num" w:pos="2880"/>
        </w:tabs>
        <w:ind w:left="2880" w:hanging="360"/>
      </w:pPr>
      <w:rPr>
        <w:rFonts w:ascii="Arial" w:hAnsi="Arial" w:hint="default"/>
      </w:rPr>
    </w:lvl>
    <w:lvl w:ilvl="4" w:tplc="5E4CF280" w:tentative="1">
      <w:start w:val="1"/>
      <w:numFmt w:val="bullet"/>
      <w:lvlText w:val="–"/>
      <w:lvlJc w:val="left"/>
      <w:pPr>
        <w:tabs>
          <w:tab w:val="num" w:pos="3600"/>
        </w:tabs>
        <w:ind w:left="3600" w:hanging="360"/>
      </w:pPr>
      <w:rPr>
        <w:rFonts w:ascii="Arial" w:hAnsi="Arial" w:hint="default"/>
      </w:rPr>
    </w:lvl>
    <w:lvl w:ilvl="5" w:tplc="B0F8C95C" w:tentative="1">
      <w:start w:val="1"/>
      <w:numFmt w:val="bullet"/>
      <w:lvlText w:val="–"/>
      <w:lvlJc w:val="left"/>
      <w:pPr>
        <w:tabs>
          <w:tab w:val="num" w:pos="4320"/>
        </w:tabs>
        <w:ind w:left="4320" w:hanging="360"/>
      </w:pPr>
      <w:rPr>
        <w:rFonts w:ascii="Arial" w:hAnsi="Arial" w:hint="default"/>
      </w:rPr>
    </w:lvl>
    <w:lvl w:ilvl="6" w:tplc="48101AC4" w:tentative="1">
      <w:start w:val="1"/>
      <w:numFmt w:val="bullet"/>
      <w:lvlText w:val="–"/>
      <w:lvlJc w:val="left"/>
      <w:pPr>
        <w:tabs>
          <w:tab w:val="num" w:pos="5040"/>
        </w:tabs>
        <w:ind w:left="5040" w:hanging="360"/>
      </w:pPr>
      <w:rPr>
        <w:rFonts w:ascii="Arial" w:hAnsi="Arial" w:hint="default"/>
      </w:rPr>
    </w:lvl>
    <w:lvl w:ilvl="7" w:tplc="31D8AF82" w:tentative="1">
      <w:start w:val="1"/>
      <w:numFmt w:val="bullet"/>
      <w:lvlText w:val="–"/>
      <w:lvlJc w:val="left"/>
      <w:pPr>
        <w:tabs>
          <w:tab w:val="num" w:pos="5760"/>
        </w:tabs>
        <w:ind w:left="5760" w:hanging="360"/>
      </w:pPr>
      <w:rPr>
        <w:rFonts w:ascii="Arial" w:hAnsi="Arial" w:hint="default"/>
      </w:rPr>
    </w:lvl>
    <w:lvl w:ilvl="8" w:tplc="7944A048" w:tentative="1">
      <w:start w:val="1"/>
      <w:numFmt w:val="bullet"/>
      <w:lvlText w:val="–"/>
      <w:lvlJc w:val="left"/>
      <w:pPr>
        <w:tabs>
          <w:tab w:val="num" w:pos="6480"/>
        </w:tabs>
        <w:ind w:left="6480" w:hanging="360"/>
      </w:pPr>
      <w:rPr>
        <w:rFonts w:ascii="Arial" w:hAnsi="Arial" w:hint="default"/>
      </w:rPr>
    </w:lvl>
  </w:abstractNum>
  <w:abstractNum w:abstractNumId="49">
    <w:nsid w:val="74A53A78"/>
    <w:multiLevelType w:val="hybridMultilevel"/>
    <w:tmpl w:val="66DA410C"/>
    <w:lvl w:ilvl="0" w:tplc="A08CB6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775006F8"/>
    <w:multiLevelType w:val="hybridMultilevel"/>
    <w:tmpl w:val="31F25F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779857B7"/>
    <w:multiLevelType w:val="hybridMultilevel"/>
    <w:tmpl w:val="F8A0D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8C20AA0"/>
    <w:multiLevelType w:val="hybridMultilevel"/>
    <w:tmpl w:val="86AACB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7BED18BC"/>
    <w:multiLevelType w:val="multilevel"/>
    <w:tmpl w:val="BBEAB29E"/>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4">
    <w:nsid w:val="7CEC30F7"/>
    <w:multiLevelType w:val="hybridMultilevel"/>
    <w:tmpl w:val="94D099F6"/>
    <w:lvl w:ilvl="0" w:tplc="69DA42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7CF51A0C"/>
    <w:multiLevelType w:val="hybridMultilevel"/>
    <w:tmpl w:val="2318B442"/>
    <w:lvl w:ilvl="0" w:tplc="62EEA088">
      <w:start w:val="2"/>
      <w:numFmt w:val="bullet"/>
      <w:lvlText w:val="-"/>
      <w:lvlJc w:val="left"/>
      <w:pPr>
        <w:ind w:left="1800" w:hanging="360"/>
      </w:pPr>
      <w:rPr>
        <w:rFonts w:ascii="Times New Roman" w:eastAsiaTheme="minorEastAsia" w:hAnsi="Times New Roman" w:cs="Times New Roman" w:hint="default"/>
        <w:b/>
        <w:i/>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num w:numId="1">
    <w:abstractNumId w:val="0"/>
  </w:num>
  <w:num w:numId="2">
    <w:abstractNumId w:val="31"/>
  </w:num>
  <w:num w:numId="3">
    <w:abstractNumId w:val="53"/>
  </w:num>
  <w:num w:numId="4">
    <w:abstractNumId w:val="35"/>
  </w:num>
  <w:num w:numId="5">
    <w:abstractNumId w:val="47"/>
  </w:num>
  <w:num w:numId="6">
    <w:abstractNumId w:val="55"/>
  </w:num>
  <w:num w:numId="7">
    <w:abstractNumId w:val="53"/>
  </w:num>
  <w:num w:numId="8">
    <w:abstractNumId w:val="28"/>
  </w:num>
  <w:num w:numId="9">
    <w:abstractNumId w:val="9"/>
  </w:num>
  <w:num w:numId="10">
    <w:abstractNumId w:val="33"/>
  </w:num>
  <w:num w:numId="11">
    <w:abstractNumId w:val="42"/>
  </w:num>
  <w:num w:numId="12">
    <w:abstractNumId w:val="54"/>
  </w:num>
  <w:num w:numId="13">
    <w:abstractNumId w:val="40"/>
  </w:num>
  <w:num w:numId="14">
    <w:abstractNumId w:val="34"/>
  </w:num>
  <w:num w:numId="15">
    <w:abstractNumId w:val="36"/>
  </w:num>
  <w:num w:numId="16">
    <w:abstractNumId w:val="18"/>
  </w:num>
  <w:num w:numId="17">
    <w:abstractNumId w:val="44"/>
  </w:num>
  <w:num w:numId="18">
    <w:abstractNumId w:val="49"/>
  </w:num>
  <w:num w:numId="19">
    <w:abstractNumId w:val="41"/>
  </w:num>
  <w:num w:numId="20">
    <w:abstractNumId w:val="27"/>
  </w:num>
  <w:num w:numId="21">
    <w:abstractNumId w:val="3"/>
  </w:num>
  <w:num w:numId="22">
    <w:abstractNumId w:val="12"/>
  </w:num>
  <w:num w:numId="23">
    <w:abstractNumId w:val="22"/>
  </w:num>
  <w:num w:numId="24">
    <w:abstractNumId w:val="7"/>
  </w:num>
  <w:num w:numId="25">
    <w:abstractNumId w:val="17"/>
  </w:num>
  <w:num w:numId="26">
    <w:abstractNumId w:val="15"/>
  </w:num>
  <w:num w:numId="27">
    <w:abstractNumId w:val="25"/>
  </w:num>
  <w:num w:numId="28">
    <w:abstractNumId w:val="38"/>
  </w:num>
  <w:num w:numId="29">
    <w:abstractNumId w:val="29"/>
  </w:num>
  <w:num w:numId="30">
    <w:abstractNumId w:val="53"/>
  </w:num>
  <w:num w:numId="31">
    <w:abstractNumId w:val="4"/>
  </w:num>
  <w:num w:numId="32">
    <w:abstractNumId w:val="10"/>
  </w:num>
  <w:num w:numId="33">
    <w:abstractNumId w:val="6"/>
  </w:num>
  <w:num w:numId="34">
    <w:abstractNumId w:val="1"/>
  </w:num>
  <w:num w:numId="35">
    <w:abstractNumId w:val="46"/>
  </w:num>
  <w:num w:numId="36">
    <w:abstractNumId w:val="16"/>
  </w:num>
  <w:num w:numId="37">
    <w:abstractNumId w:val="11"/>
  </w:num>
  <w:num w:numId="38">
    <w:abstractNumId w:val="43"/>
  </w:num>
  <w:num w:numId="39">
    <w:abstractNumId w:val="45"/>
  </w:num>
  <w:num w:numId="40">
    <w:abstractNumId w:val="19"/>
  </w:num>
  <w:num w:numId="41">
    <w:abstractNumId w:val="24"/>
  </w:num>
  <w:num w:numId="42">
    <w:abstractNumId w:val="8"/>
  </w:num>
  <w:num w:numId="43">
    <w:abstractNumId w:val="52"/>
  </w:num>
  <w:num w:numId="44">
    <w:abstractNumId w:val="51"/>
  </w:num>
  <w:num w:numId="45">
    <w:abstractNumId w:val="13"/>
  </w:num>
  <w:num w:numId="46">
    <w:abstractNumId w:val="39"/>
  </w:num>
  <w:num w:numId="47">
    <w:abstractNumId w:val="26"/>
  </w:num>
  <w:num w:numId="48">
    <w:abstractNumId w:val="37"/>
  </w:num>
  <w:num w:numId="49">
    <w:abstractNumId w:val="2"/>
  </w:num>
  <w:num w:numId="50">
    <w:abstractNumId w:val="50"/>
  </w:num>
  <w:num w:numId="51">
    <w:abstractNumId w:val="5"/>
  </w:num>
  <w:num w:numId="52">
    <w:abstractNumId w:val="21"/>
  </w:num>
  <w:num w:numId="53">
    <w:abstractNumId w:val="23"/>
  </w:num>
  <w:num w:numId="54">
    <w:abstractNumId w:val="48"/>
  </w:num>
  <w:num w:numId="55">
    <w:abstractNumId w:val="20"/>
  </w:num>
  <w:num w:numId="56">
    <w:abstractNumId w:val="30"/>
  </w:num>
  <w:num w:numId="57">
    <w:abstractNumId w:val="14"/>
  </w:num>
  <w:num w:numId="58">
    <w:abstractNumId w:val="32"/>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076226"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6B1"/>
    <w:rsid w:val="0000076A"/>
    <w:rsid w:val="000008D7"/>
    <w:rsid w:val="00000D8A"/>
    <w:rsid w:val="000010C3"/>
    <w:rsid w:val="00001259"/>
    <w:rsid w:val="00001569"/>
    <w:rsid w:val="0000191B"/>
    <w:rsid w:val="00001FE6"/>
    <w:rsid w:val="00002421"/>
    <w:rsid w:val="00002C46"/>
    <w:rsid w:val="00002EDA"/>
    <w:rsid w:val="00002F3D"/>
    <w:rsid w:val="0000309C"/>
    <w:rsid w:val="0000314F"/>
    <w:rsid w:val="00003475"/>
    <w:rsid w:val="000034A7"/>
    <w:rsid w:val="0000351A"/>
    <w:rsid w:val="000037D3"/>
    <w:rsid w:val="00003815"/>
    <w:rsid w:val="00003CDA"/>
    <w:rsid w:val="0000461D"/>
    <w:rsid w:val="000048F8"/>
    <w:rsid w:val="00004A77"/>
    <w:rsid w:val="00004B9D"/>
    <w:rsid w:val="00004F48"/>
    <w:rsid w:val="000051E0"/>
    <w:rsid w:val="0000536E"/>
    <w:rsid w:val="0000537F"/>
    <w:rsid w:val="000057C8"/>
    <w:rsid w:val="00005F97"/>
    <w:rsid w:val="0000655A"/>
    <w:rsid w:val="00006E4A"/>
    <w:rsid w:val="00007082"/>
    <w:rsid w:val="0000716F"/>
    <w:rsid w:val="000072F3"/>
    <w:rsid w:val="000076DC"/>
    <w:rsid w:val="000077A1"/>
    <w:rsid w:val="00007DFC"/>
    <w:rsid w:val="00010231"/>
    <w:rsid w:val="000103B4"/>
    <w:rsid w:val="000105A9"/>
    <w:rsid w:val="000105C8"/>
    <w:rsid w:val="000105D9"/>
    <w:rsid w:val="0001091E"/>
    <w:rsid w:val="00010A87"/>
    <w:rsid w:val="00010B00"/>
    <w:rsid w:val="00010FB9"/>
    <w:rsid w:val="00011014"/>
    <w:rsid w:val="00011B58"/>
    <w:rsid w:val="00011C70"/>
    <w:rsid w:val="00011C87"/>
    <w:rsid w:val="00011E3A"/>
    <w:rsid w:val="00011EC7"/>
    <w:rsid w:val="00012193"/>
    <w:rsid w:val="000126A0"/>
    <w:rsid w:val="000128B2"/>
    <w:rsid w:val="00012A5D"/>
    <w:rsid w:val="00012BC4"/>
    <w:rsid w:val="00012BCD"/>
    <w:rsid w:val="00012D9F"/>
    <w:rsid w:val="00013227"/>
    <w:rsid w:val="00013FE3"/>
    <w:rsid w:val="0001428D"/>
    <w:rsid w:val="00014401"/>
    <w:rsid w:val="00014A85"/>
    <w:rsid w:val="00014BBE"/>
    <w:rsid w:val="00015185"/>
    <w:rsid w:val="00015765"/>
    <w:rsid w:val="0001589E"/>
    <w:rsid w:val="000159FF"/>
    <w:rsid w:val="00015D9D"/>
    <w:rsid w:val="00015EBD"/>
    <w:rsid w:val="00016018"/>
    <w:rsid w:val="00016031"/>
    <w:rsid w:val="00016140"/>
    <w:rsid w:val="000161ED"/>
    <w:rsid w:val="00016490"/>
    <w:rsid w:val="000164DC"/>
    <w:rsid w:val="0001656D"/>
    <w:rsid w:val="000165C0"/>
    <w:rsid w:val="000167D1"/>
    <w:rsid w:val="00016B56"/>
    <w:rsid w:val="00016F12"/>
    <w:rsid w:val="00017134"/>
    <w:rsid w:val="000172DB"/>
    <w:rsid w:val="00017394"/>
    <w:rsid w:val="000174C5"/>
    <w:rsid w:val="0001761E"/>
    <w:rsid w:val="00017BD0"/>
    <w:rsid w:val="0002007D"/>
    <w:rsid w:val="0002053D"/>
    <w:rsid w:val="00020767"/>
    <w:rsid w:val="0002080D"/>
    <w:rsid w:val="00020A7E"/>
    <w:rsid w:val="00020F07"/>
    <w:rsid w:val="000213FD"/>
    <w:rsid w:val="0002163E"/>
    <w:rsid w:val="000217A0"/>
    <w:rsid w:val="0002182E"/>
    <w:rsid w:val="0002193C"/>
    <w:rsid w:val="00022268"/>
    <w:rsid w:val="000223D3"/>
    <w:rsid w:val="00022E1A"/>
    <w:rsid w:val="0002318E"/>
    <w:rsid w:val="00023231"/>
    <w:rsid w:val="0002324B"/>
    <w:rsid w:val="00023317"/>
    <w:rsid w:val="00023582"/>
    <w:rsid w:val="0002391D"/>
    <w:rsid w:val="00023963"/>
    <w:rsid w:val="00023BD9"/>
    <w:rsid w:val="00023E25"/>
    <w:rsid w:val="00023E9E"/>
    <w:rsid w:val="0002448E"/>
    <w:rsid w:val="0002468E"/>
    <w:rsid w:val="00024A35"/>
    <w:rsid w:val="00024FE0"/>
    <w:rsid w:val="000251DD"/>
    <w:rsid w:val="00025848"/>
    <w:rsid w:val="00025856"/>
    <w:rsid w:val="00025FB0"/>
    <w:rsid w:val="000262F8"/>
    <w:rsid w:val="0002660D"/>
    <w:rsid w:val="0002674D"/>
    <w:rsid w:val="000268FF"/>
    <w:rsid w:val="000269EA"/>
    <w:rsid w:val="00026B77"/>
    <w:rsid w:val="00026C16"/>
    <w:rsid w:val="00026EF5"/>
    <w:rsid w:val="00026F15"/>
    <w:rsid w:val="00026FC0"/>
    <w:rsid w:val="000273E8"/>
    <w:rsid w:val="0002743B"/>
    <w:rsid w:val="00027618"/>
    <w:rsid w:val="0002768C"/>
    <w:rsid w:val="00027B9D"/>
    <w:rsid w:val="00027D14"/>
    <w:rsid w:val="00027D7D"/>
    <w:rsid w:val="00030655"/>
    <w:rsid w:val="00030A29"/>
    <w:rsid w:val="00030C0C"/>
    <w:rsid w:val="00030C42"/>
    <w:rsid w:val="00030FC5"/>
    <w:rsid w:val="000312BB"/>
    <w:rsid w:val="00031371"/>
    <w:rsid w:val="000314BE"/>
    <w:rsid w:val="00031655"/>
    <w:rsid w:val="0003189D"/>
    <w:rsid w:val="00031B11"/>
    <w:rsid w:val="00031D6C"/>
    <w:rsid w:val="00031F97"/>
    <w:rsid w:val="000320FD"/>
    <w:rsid w:val="00032308"/>
    <w:rsid w:val="00032345"/>
    <w:rsid w:val="0003238D"/>
    <w:rsid w:val="00032CB7"/>
    <w:rsid w:val="00032F28"/>
    <w:rsid w:val="00032F70"/>
    <w:rsid w:val="00033114"/>
    <w:rsid w:val="00033171"/>
    <w:rsid w:val="000337FE"/>
    <w:rsid w:val="000339D3"/>
    <w:rsid w:val="00033AB3"/>
    <w:rsid w:val="00033FFE"/>
    <w:rsid w:val="00034438"/>
    <w:rsid w:val="00034B9C"/>
    <w:rsid w:val="00034DC7"/>
    <w:rsid w:val="00034DF6"/>
    <w:rsid w:val="00034EC8"/>
    <w:rsid w:val="00034F6F"/>
    <w:rsid w:val="00034FE0"/>
    <w:rsid w:val="0003508E"/>
    <w:rsid w:val="000350C8"/>
    <w:rsid w:val="00035249"/>
    <w:rsid w:val="0003528C"/>
    <w:rsid w:val="00035711"/>
    <w:rsid w:val="000357E1"/>
    <w:rsid w:val="00035954"/>
    <w:rsid w:val="00035971"/>
    <w:rsid w:val="00035DD5"/>
    <w:rsid w:val="00035FBC"/>
    <w:rsid w:val="00036017"/>
    <w:rsid w:val="000362D7"/>
    <w:rsid w:val="0003648C"/>
    <w:rsid w:val="000364B7"/>
    <w:rsid w:val="000364B8"/>
    <w:rsid w:val="00036766"/>
    <w:rsid w:val="00036DF6"/>
    <w:rsid w:val="00037056"/>
    <w:rsid w:val="000372C8"/>
    <w:rsid w:val="00037567"/>
    <w:rsid w:val="0003767D"/>
    <w:rsid w:val="000378D9"/>
    <w:rsid w:val="00037A6E"/>
    <w:rsid w:val="00037B74"/>
    <w:rsid w:val="00037CC5"/>
    <w:rsid w:val="00037FDA"/>
    <w:rsid w:val="0004027E"/>
    <w:rsid w:val="00040399"/>
    <w:rsid w:val="000405DE"/>
    <w:rsid w:val="0004077E"/>
    <w:rsid w:val="00040938"/>
    <w:rsid w:val="00040C61"/>
    <w:rsid w:val="00040CC0"/>
    <w:rsid w:val="00041444"/>
    <w:rsid w:val="000414FF"/>
    <w:rsid w:val="00041666"/>
    <w:rsid w:val="00041E65"/>
    <w:rsid w:val="00042145"/>
    <w:rsid w:val="000424CD"/>
    <w:rsid w:val="000427D4"/>
    <w:rsid w:val="00042BBB"/>
    <w:rsid w:val="00042CA7"/>
    <w:rsid w:val="00042E02"/>
    <w:rsid w:val="000437A0"/>
    <w:rsid w:val="00043807"/>
    <w:rsid w:val="00043ACC"/>
    <w:rsid w:val="00043AD0"/>
    <w:rsid w:val="00043C48"/>
    <w:rsid w:val="00043CBD"/>
    <w:rsid w:val="00043CD5"/>
    <w:rsid w:val="00043D61"/>
    <w:rsid w:val="00043DE8"/>
    <w:rsid w:val="00043F0B"/>
    <w:rsid w:val="00043F5C"/>
    <w:rsid w:val="00043FB0"/>
    <w:rsid w:val="0004428D"/>
    <w:rsid w:val="000443AD"/>
    <w:rsid w:val="0004467B"/>
    <w:rsid w:val="00044A50"/>
    <w:rsid w:val="00044B49"/>
    <w:rsid w:val="00044B69"/>
    <w:rsid w:val="00044E7B"/>
    <w:rsid w:val="00044F7C"/>
    <w:rsid w:val="000450C8"/>
    <w:rsid w:val="000450F8"/>
    <w:rsid w:val="00045127"/>
    <w:rsid w:val="0004534F"/>
    <w:rsid w:val="00045952"/>
    <w:rsid w:val="00045AB2"/>
    <w:rsid w:val="00045E3F"/>
    <w:rsid w:val="00045E48"/>
    <w:rsid w:val="00045EE0"/>
    <w:rsid w:val="00045F8C"/>
    <w:rsid w:val="00045FDD"/>
    <w:rsid w:val="00046281"/>
    <w:rsid w:val="000462D7"/>
    <w:rsid w:val="000462F0"/>
    <w:rsid w:val="00046CF4"/>
    <w:rsid w:val="00046D89"/>
    <w:rsid w:val="00046DC1"/>
    <w:rsid w:val="00047043"/>
    <w:rsid w:val="000478C2"/>
    <w:rsid w:val="00047938"/>
    <w:rsid w:val="00047A45"/>
    <w:rsid w:val="00047F4F"/>
    <w:rsid w:val="00047FFE"/>
    <w:rsid w:val="000500AE"/>
    <w:rsid w:val="000501ED"/>
    <w:rsid w:val="00050682"/>
    <w:rsid w:val="000507B9"/>
    <w:rsid w:val="000508D8"/>
    <w:rsid w:val="000508DF"/>
    <w:rsid w:val="0005098D"/>
    <w:rsid w:val="00050B4D"/>
    <w:rsid w:val="00050E51"/>
    <w:rsid w:val="000511A0"/>
    <w:rsid w:val="0005124E"/>
    <w:rsid w:val="00051477"/>
    <w:rsid w:val="00051968"/>
    <w:rsid w:val="0005196D"/>
    <w:rsid w:val="000519B2"/>
    <w:rsid w:val="00051A8E"/>
    <w:rsid w:val="00051BCC"/>
    <w:rsid w:val="00051CCE"/>
    <w:rsid w:val="00051D33"/>
    <w:rsid w:val="00052577"/>
    <w:rsid w:val="00052886"/>
    <w:rsid w:val="00052B05"/>
    <w:rsid w:val="00052E84"/>
    <w:rsid w:val="00053493"/>
    <w:rsid w:val="00054151"/>
    <w:rsid w:val="000541A6"/>
    <w:rsid w:val="000541E8"/>
    <w:rsid w:val="00054488"/>
    <w:rsid w:val="0005476F"/>
    <w:rsid w:val="00054AD4"/>
    <w:rsid w:val="00054D1B"/>
    <w:rsid w:val="00054FF3"/>
    <w:rsid w:val="0005514B"/>
    <w:rsid w:val="00055337"/>
    <w:rsid w:val="00055531"/>
    <w:rsid w:val="000555E6"/>
    <w:rsid w:val="0005581B"/>
    <w:rsid w:val="0005592F"/>
    <w:rsid w:val="000559E9"/>
    <w:rsid w:val="00055AB0"/>
    <w:rsid w:val="00055CD3"/>
    <w:rsid w:val="00055D93"/>
    <w:rsid w:val="000563A3"/>
    <w:rsid w:val="00056417"/>
    <w:rsid w:val="0005691D"/>
    <w:rsid w:val="00056DBD"/>
    <w:rsid w:val="0005744E"/>
    <w:rsid w:val="0005760C"/>
    <w:rsid w:val="00057881"/>
    <w:rsid w:val="00057AB9"/>
    <w:rsid w:val="00060D00"/>
    <w:rsid w:val="00060E7B"/>
    <w:rsid w:val="000610A9"/>
    <w:rsid w:val="00061378"/>
    <w:rsid w:val="000613FC"/>
    <w:rsid w:val="00061540"/>
    <w:rsid w:val="0006163F"/>
    <w:rsid w:val="000618D9"/>
    <w:rsid w:val="000620EB"/>
    <w:rsid w:val="0006224D"/>
    <w:rsid w:val="00062561"/>
    <w:rsid w:val="000625C2"/>
    <w:rsid w:val="00062910"/>
    <w:rsid w:val="00062A80"/>
    <w:rsid w:val="0006335E"/>
    <w:rsid w:val="00063460"/>
    <w:rsid w:val="000635AA"/>
    <w:rsid w:val="00063A29"/>
    <w:rsid w:val="00063AA4"/>
    <w:rsid w:val="00063C53"/>
    <w:rsid w:val="00063CAB"/>
    <w:rsid w:val="00063DA6"/>
    <w:rsid w:val="00063E99"/>
    <w:rsid w:val="00064145"/>
    <w:rsid w:val="00064297"/>
    <w:rsid w:val="0006455E"/>
    <w:rsid w:val="000646CF"/>
    <w:rsid w:val="000647ED"/>
    <w:rsid w:val="000648DD"/>
    <w:rsid w:val="00064A72"/>
    <w:rsid w:val="00064D0D"/>
    <w:rsid w:val="00064D1F"/>
    <w:rsid w:val="00064D56"/>
    <w:rsid w:val="00064FCF"/>
    <w:rsid w:val="00064FF8"/>
    <w:rsid w:val="000650D3"/>
    <w:rsid w:val="00065135"/>
    <w:rsid w:val="000651F9"/>
    <w:rsid w:val="000654E9"/>
    <w:rsid w:val="00065754"/>
    <w:rsid w:val="00065ADC"/>
    <w:rsid w:val="00065B91"/>
    <w:rsid w:val="00065C9B"/>
    <w:rsid w:val="00065E95"/>
    <w:rsid w:val="00065F7D"/>
    <w:rsid w:val="00066260"/>
    <w:rsid w:val="00066298"/>
    <w:rsid w:val="0006657E"/>
    <w:rsid w:val="00066764"/>
    <w:rsid w:val="00066833"/>
    <w:rsid w:val="00066B3C"/>
    <w:rsid w:val="00066FF1"/>
    <w:rsid w:val="00067175"/>
    <w:rsid w:val="000674D8"/>
    <w:rsid w:val="00067585"/>
    <w:rsid w:val="000675A0"/>
    <w:rsid w:val="00067893"/>
    <w:rsid w:val="000679FC"/>
    <w:rsid w:val="00067AB4"/>
    <w:rsid w:val="00067BBE"/>
    <w:rsid w:val="00067F07"/>
    <w:rsid w:val="00070364"/>
    <w:rsid w:val="00070415"/>
    <w:rsid w:val="00070831"/>
    <w:rsid w:val="00070A16"/>
    <w:rsid w:val="00070BA3"/>
    <w:rsid w:val="00070DE0"/>
    <w:rsid w:val="0007148F"/>
    <w:rsid w:val="000716C6"/>
    <w:rsid w:val="000716D3"/>
    <w:rsid w:val="000718F2"/>
    <w:rsid w:val="00071983"/>
    <w:rsid w:val="00071BB3"/>
    <w:rsid w:val="00071BED"/>
    <w:rsid w:val="00071DB5"/>
    <w:rsid w:val="000721F5"/>
    <w:rsid w:val="00072287"/>
    <w:rsid w:val="00072369"/>
    <w:rsid w:val="00072CA3"/>
    <w:rsid w:val="00072CE3"/>
    <w:rsid w:val="00072CE4"/>
    <w:rsid w:val="00072D9B"/>
    <w:rsid w:val="00073511"/>
    <w:rsid w:val="00073747"/>
    <w:rsid w:val="00073786"/>
    <w:rsid w:val="0007384D"/>
    <w:rsid w:val="00073B42"/>
    <w:rsid w:val="00073D83"/>
    <w:rsid w:val="00073EDF"/>
    <w:rsid w:val="00074092"/>
    <w:rsid w:val="0007410C"/>
    <w:rsid w:val="00074480"/>
    <w:rsid w:val="00074A84"/>
    <w:rsid w:val="00074BCD"/>
    <w:rsid w:val="00074C19"/>
    <w:rsid w:val="00075FF9"/>
    <w:rsid w:val="00076054"/>
    <w:rsid w:val="000762A1"/>
    <w:rsid w:val="00076372"/>
    <w:rsid w:val="000765D4"/>
    <w:rsid w:val="0007691D"/>
    <w:rsid w:val="00076B46"/>
    <w:rsid w:val="00076CFE"/>
    <w:rsid w:val="00076FDE"/>
    <w:rsid w:val="0007710C"/>
    <w:rsid w:val="000771B4"/>
    <w:rsid w:val="00077383"/>
    <w:rsid w:val="00077437"/>
    <w:rsid w:val="000774BF"/>
    <w:rsid w:val="000777B5"/>
    <w:rsid w:val="000778DE"/>
    <w:rsid w:val="00077A6C"/>
    <w:rsid w:val="00077B75"/>
    <w:rsid w:val="000800A1"/>
    <w:rsid w:val="000805A5"/>
    <w:rsid w:val="000808FB"/>
    <w:rsid w:val="00080DE2"/>
    <w:rsid w:val="00080EC5"/>
    <w:rsid w:val="00081062"/>
    <w:rsid w:val="0008119B"/>
    <w:rsid w:val="00081414"/>
    <w:rsid w:val="0008144A"/>
    <w:rsid w:val="000814B1"/>
    <w:rsid w:val="00081518"/>
    <w:rsid w:val="0008157E"/>
    <w:rsid w:val="000816FF"/>
    <w:rsid w:val="00081BFB"/>
    <w:rsid w:val="00081CEA"/>
    <w:rsid w:val="00081F84"/>
    <w:rsid w:val="00082052"/>
    <w:rsid w:val="0008235B"/>
    <w:rsid w:val="00082508"/>
    <w:rsid w:val="00082797"/>
    <w:rsid w:val="00082950"/>
    <w:rsid w:val="00082A0D"/>
    <w:rsid w:val="00082A52"/>
    <w:rsid w:val="00082C01"/>
    <w:rsid w:val="00082D08"/>
    <w:rsid w:val="0008304F"/>
    <w:rsid w:val="000836E8"/>
    <w:rsid w:val="0008385B"/>
    <w:rsid w:val="00083BEA"/>
    <w:rsid w:val="00083C02"/>
    <w:rsid w:val="00083CB2"/>
    <w:rsid w:val="00083E5A"/>
    <w:rsid w:val="0008467E"/>
    <w:rsid w:val="000846E2"/>
    <w:rsid w:val="00084826"/>
    <w:rsid w:val="00084B5A"/>
    <w:rsid w:val="00084DC9"/>
    <w:rsid w:val="000850B8"/>
    <w:rsid w:val="000851C6"/>
    <w:rsid w:val="0008552D"/>
    <w:rsid w:val="0008560C"/>
    <w:rsid w:val="00086237"/>
    <w:rsid w:val="0008688B"/>
    <w:rsid w:val="00086D43"/>
    <w:rsid w:val="00086F1B"/>
    <w:rsid w:val="00087487"/>
    <w:rsid w:val="0008757D"/>
    <w:rsid w:val="0008760D"/>
    <w:rsid w:val="00087627"/>
    <w:rsid w:val="00087820"/>
    <w:rsid w:val="000879FE"/>
    <w:rsid w:val="00087BCF"/>
    <w:rsid w:val="000901BD"/>
    <w:rsid w:val="000903A8"/>
    <w:rsid w:val="00090488"/>
    <w:rsid w:val="000905EE"/>
    <w:rsid w:val="000909C6"/>
    <w:rsid w:val="00090E36"/>
    <w:rsid w:val="00090F89"/>
    <w:rsid w:val="00091330"/>
    <w:rsid w:val="000917D4"/>
    <w:rsid w:val="00091CA8"/>
    <w:rsid w:val="000920E3"/>
    <w:rsid w:val="000921CB"/>
    <w:rsid w:val="000924BB"/>
    <w:rsid w:val="000924D0"/>
    <w:rsid w:val="00092882"/>
    <w:rsid w:val="00092A17"/>
    <w:rsid w:val="00092C2D"/>
    <w:rsid w:val="00092D98"/>
    <w:rsid w:val="00093364"/>
    <w:rsid w:val="0009352C"/>
    <w:rsid w:val="00093581"/>
    <w:rsid w:val="0009369C"/>
    <w:rsid w:val="00093F31"/>
    <w:rsid w:val="000946D4"/>
    <w:rsid w:val="00094D7E"/>
    <w:rsid w:val="00094E92"/>
    <w:rsid w:val="0009505A"/>
    <w:rsid w:val="000952D1"/>
    <w:rsid w:val="0009578F"/>
    <w:rsid w:val="000958C0"/>
    <w:rsid w:val="0009597E"/>
    <w:rsid w:val="00095A91"/>
    <w:rsid w:val="00095ABA"/>
    <w:rsid w:val="00095CC2"/>
    <w:rsid w:val="000960EA"/>
    <w:rsid w:val="000963C4"/>
    <w:rsid w:val="000965DD"/>
    <w:rsid w:val="000966B3"/>
    <w:rsid w:val="000966DB"/>
    <w:rsid w:val="000968B0"/>
    <w:rsid w:val="00096FF4"/>
    <w:rsid w:val="000971AD"/>
    <w:rsid w:val="00097B2B"/>
    <w:rsid w:val="00097B41"/>
    <w:rsid w:val="00097B86"/>
    <w:rsid w:val="00097C65"/>
    <w:rsid w:val="00097D5F"/>
    <w:rsid w:val="000A0363"/>
    <w:rsid w:val="000A049B"/>
    <w:rsid w:val="000A0665"/>
    <w:rsid w:val="000A097F"/>
    <w:rsid w:val="000A098A"/>
    <w:rsid w:val="000A0C25"/>
    <w:rsid w:val="000A0E25"/>
    <w:rsid w:val="000A1177"/>
    <w:rsid w:val="000A1488"/>
    <w:rsid w:val="000A15A7"/>
    <w:rsid w:val="000A15C6"/>
    <w:rsid w:val="000A194E"/>
    <w:rsid w:val="000A1AF5"/>
    <w:rsid w:val="000A1D32"/>
    <w:rsid w:val="000A1FE1"/>
    <w:rsid w:val="000A216E"/>
    <w:rsid w:val="000A25D4"/>
    <w:rsid w:val="000A26FE"/>
    <w:rsid w:val="000A2729"/>
    <w:rsid w:val="000A2789"/>
    <w:rsid w:val="000A28B7"/>
    <w:rsid w:val="000A2B74"/>
    <w:rsid w:val="000A2CDC"/>
    <w:rsid w:val="000A2F50"/>
    <w:rsid w:val="000A3607"/>
    <w:rsid w:val="000A3AE3"/>
    <w:rsid w:val="000A3D4D"/>
    <w:rsid w:val="000A4086"/>
    <w:rsid w:val="000A4105"/>
    <w:rsid w:val="000A446A"/>
    <w:rsid w:val="000A44BF"/>
    <w:rsid w:val="000A4616"/>
    <w:rsid w:val="000A4A58"/>
    <w:rsid w:val="000A4D4E"/>
    <w:rsid w:val="000A4E64"/>
    <w:rsid w:val="000A4E6C"/>
    <w:rsid w:val="000A541E"/>
    <w:rsid w:val="000A5425"/>
    <w:rsid w:val="000A5603"/>
    <w:rsid w:val="000A585B"/>
    <w:rsid w:val="000A5D86"/>
    <w:rsid w:val="000A668D"/>
    <w:rsid w:val="000A69BB"/>
    <w:rsid w:val="000A6C4D"/>
    <w:rsid w:val="000A6EAC"/>
    <w:rsid w:val="000A7596"/>
    <w:rsid w:val="000A79B3"/>
    <w:rsid w:val="000A7AF9"/>
    <w:rsid w:val="000A7B16"/>
    <w:rsid w:val="000A7C7D"/>
    <w:rsid w:val="000A7EA4"/>
    <w:rsid w:val="000B0115"/>
    <w:rsid w:val="000B0156"/>
    <w:rsid w:val="000B03E7"/>
    <w:rsid w:val="000B0721"/>
    <w:rsid w:val="000B0A49"/>
    <w:rsid w:val="000B0C8F"/>
    <w:rsid w:val="000B1170"/>
    <w:rsid w:val="000B1477"/>
    <w:rsid w:val="000B14D3"/>
    <w:rsid w:val="000B14DE"/>
    <w:rsid w:val="000B1646"/>
    <w:rsid w:val="000B16BD"/>
    <w:rsid w:val="000B189D"/>
    <w:rsid w:val="000B1D1F"/>
    <w:rsid w:val="000B2390"/>
    <w:rsid w:val="000B272A"/>
    <w:rsid w:val="000B2DC5"/>
    <w:rsid w:val="000B305C"/>
    <w:rsid w:val="000B39FD"/>
    <w:rsid w:val="000B3C4C"/>
    <w:rsid w:val="000B3CF4"/>
    <w:rsid w:val="000B3EB3"/>
    <w:rsid w:val="000B40F4"/>
    <w:rsid w:val="000B428B"/>
    <w:rsid w:val="000B4634"/>
    <w:rsid w:val="000B48F3"/>
    <w:rsid w:val="000B4B39"/>
    <w:rsid w:val="000B4C79"/>
    <w:rsid w:val="000B4FAC"/>
    <w:rsid w:val="000B5700"/>
    <w:rsid w:val="000B5A94"/>
    <w:rsid w:val="000B5A9D"/>
    <w:rsid w:val="000B5AE7"/>
    <w:rsid w:val="000B6075"/>
    <w:rsid w:val="000B6103"/>
    <w:rsid w:val="000B62EB"/>
    <w:rsid w:val="000B64D7"/>
    <w:rsid w:val="000B660E"/>
    <w:rsid w:val="000B731D"/>
    <w:rsid w:val="000B7447"/>
    <w:rsid w:val="000B7569"/>
    <w:rsid w:val="000B75B0"/>
    <w:rsid w:val="000B760E"/>
    <w:rsid w:val="000B760F"/>
    <w:rsid w:val="000B79D6"/>
    <w:rsid w:val="000B7B1A"/>
    <w:rsid w:val="000B7F1D"/>
    <w:rsid w:val="000B7F26"/>
    <w:rsid w:val="000C01B3"/>
    <w:rsid w:val="000C03CE"/>
    <w:rsid w:val="000C066F"/>
    <w:rsid w:val="000C0DCC"/>
    <w:rsid w:val="000C0EC5"/>
    <w:rsid w:val="000C14B5"/>
    <w:rsid w:val="000C14B6"/>
    <w:rsid w:val="000C1848"/>
    <w:rsid w:val="000C194C"/>
    <w:rsid w:val="000C1B69"/>
    <w:rsid w:val="000C1D9D"/>
    <w:rsid w:val="000C1E03"/>
    <w:rsid w:val="000C237B"/>
    <w:rsid w:val="000C238D"/>
    <w:rsid w:val="000C2D88"/>
    <w:rsid w:val="000C2D9C"/>
    <w:rsid w:val="000C2DCE"/>
    <w:rsid w:val="000C3521"/>
    <w:rsid w:val="000C35C3"/>
    <w:rsid w:val="000C391D"/>
    <w:rsid w:val="000C3A16"/>
    <w:rsid w:val="000C417F"/>
    <w:rsid w:val="000C436E"/>
    <w:rsid w:val="000C43E3"/>
    <w:rsid w:val="000C46B1"/>
    <w:rsid w:val="000C47ED"/>
    <w:rsid w:val="000C4B0C"/>
    <w:rsid w:val="000C50E4"/>
    <w:rsid w:val="000C5188"/>
    <w:rsid w:val="000C5280"/>
    <w:rsid w:val="000C5343"/>
    <w:rsid w:val="000C5564"/>
    <w:rsid w:val="000C57C8"/>
    <w:rsid w:val="000C5A18"/>
    <w:rsid w:val="000C5C16"/>
    <w:rsid w:val="000C5E0C"/>
    <w:rsid w:val="000C611E"/>
    <w:rsid w:val="000C6215"/>
    <w:rsid w:val="000C62C3"/>
    <w:rsid w:val="000C6697"/>
    <w:rsid w:val="000C6721"/>
    <w:rsid w:val="000C6795"/>
    <w:rsid w:val="000C6924"/>
    <w:rsid w:val="000C6955"/>
    <w:rsid w:val="000C6A3D"/>
    <w:rsid w:val="000C7416"/>
    <w:rsid w:val="000C7523"/>
    <w:rsid w:val="000C7F9F"/>
    <w:rsid w:val="000D011B"/>
    <w:rsid w:val="000D04C7"/>
    <w:rsid w:val="000D054E"/>
    <w:rsid w:val="000D0D36"/>
    <w:rsid w:val="000D0FA7"/>
    <w:rsid w:val="000D10B7"/>
    <w:rsid w:val="000D15EE"/>
    <w:rsid w:val="000D1B6C"/>
    <w:rsid w:val="000D1C89"/>
    <w:rsid w:val="000D1D4F"/>
    <w:rsid w:val="000D1D70"/>
    <w:rsid w:val="000D1FDC"/>
    <w:rsid w:val="000D1FDF"/>
    <w:rsid w:val="000D2331"/>
    <w:rsid w:val="000D23F3"/>
    <w:rsid w:val="000D263B"/>
    <w:rsid w:val="000D2759"/>
    <w:rsid w:val="000D287A"/>
    <w:rsid w:val="000D2957"/>
    <w:rsid w:val="000D29FC"/>
    <w:rsid w:val="000D2CF1"/>
    <w:rsid w:val="000D2F6C"/>
    <w:rsid w:val="000D3326"/>
    <w:rsid w:val="000D35BD"/>
    <w:rsid w:val="000D3716"/>
    <w:rsid w:val="000D395B"/>
    <w:rsid w:val="000D40E9"/>
    <w:rsid w:val="000D40FB"/>
    <w:rsid w:val="000D411B"/>
    <w:rsid w:val="000D4126"/>
    <w:rsid w:val="000D415B"/>
    <w:rsid w:val="000D4214"/>
    <w:rsid w:val="000D428B"/>
    <w:rsid w:val="000D44BE"/>
    <w:rsid w:val="000D460D"/>
    <w:rsid w:val="000D461F"/>
    <w:rsid w:val="000D4A18"/>
    <w:rsid w:val="000D4B74"/>
    <w:rsid w:val="000D4C06"/>
    <w:rsid w:val="000D4D72"/>
    <w:rsid w:val="000D510E"/>
    <w:rsid w:val="000D5206"/>
    <w:rsid w:val="000D525C"/>
    <w:rsid w:val="000D543D"/>
    <w:rsid w:val="000D54EF"/>
    <w:rsid w:val="000D569D"/>
    <w:rsid w:val="000D6ACF"/>
    <w:rsid w:val="000D6EAA"/>
    <w:rsid w:val="000D70FE"/>
    <w:rsid w:val="000D75B8"/>
    <w:rsid w:val="000D7863"/>
    <w:rsid w:val="000D7AAF"/>
    <w:rsid w:val="000E057C"/>
    <w:rsid w:val="000E08F3"/>
    <w:rsid w:val="000E0B39"/>
    <w:rsid w:val="000E0C09"/>
    <w:rsid w:val="000E0E57"/>
    <w:rsid w:val="000E0EB9"/>
    <w:rsid w:val="000E12AA"/>
    <w:rsid w:val="000E1442"/>
    <w:rsid w:val="000E14DB"/>
    <w:rsid w:val="000E155B"/>
    <w:rsid w:val="000E15A7"/>
    <w:rsid w:val="000E1C29"/>
    <w:rsid w:val="000E1CE3"/>
    <w:rsid w:val="000E201F"/>
    <w:rsid w:val="000E24A4"/>
    <w:rsid w:val="000E26D1"/>
    <w:rsid w:val="000E287D"/>
    <w:rsid w:val="000E29F8"/>
    <w:rsid w:val="000E2A1C"/>
    <w:rsid w:val="000E2D81"/>
    <w:rsid w:val="000E2F33"/>
    <w:rsid w:val="000E310B"/>
    <w:rsid w:val="000E344D"/>
    <w:rsid w:val="000E37A2"/>
    <w:rsid w:val="000E3953"/>
    <w:rsid w:val="000E3A85"/>
    <w:rsid w:val="000E3C57"/>
    <w:rsid w:val="000E3DE5"/>
    <w:rsid w:val="000E40FE"/>
    <w:rsid w:val="000E442C"/>
    <w:rsid w:val="000E445D"/>
    <w:rsid w:val="000E48A4"/>
    <w:rsid w:val="000E48F6"/>
    <w:rsid w:val="000E4ACC"/>
    <w:rsid w:val="000E4E83"/>
    <w:rsid w:val="000E4EBF"/>
    <w:rsid w:val="000E545D"/>
    <w:rsid w:val="000E5542"/>
    <w:rsid w:val="000E55A4"/>
    <w:rsid w:val="000E5B89"/>
    <w:rsid w:val="000E5C3A"/>
    <w:rsid w:val="000E5D4B"/>
    <w:rsid w:val="000E60AD"/>
    <w:rsid w:val="000E6225"/>
    <w:rsid w:val="000E622C"/>
    <w:rsid w:val="000E67AD"/>
    <w:rsid w:val="000E69F3"/>
    <w:rsid w:val="000E6BB4"/>
    <w:rsid w:val="000E6C77"/>
    <w:rsid w:val="000E708F"/>
    <w:rsid w:val="000E71FF"/>
    <w:rsid w:val="000E722F"/>
    <w:rsid w:val="000E7386"/>
    <w:rsid w:val="000E7390"/>
    <w:rsid w:val="000E74EA"/>
    <w:rsid w:val="000E7978"/>
    <w:rsid w:val="000E7D87"/>
    <w:rsid w:val="000E7F72"/>
    <w:rsid w:val="000F007C"/>
    <w:rsid w:val="000F08E3"/>
    <w:rsid w:val="000F091F"/>
    <w:rsid w:val="000F0F43"/>
    <w:rsid w:val="000F1151"/>
    <w:rsid w:val="000F125F"/>
    <w:rsid w:val="000F157E"/>
    <w:rsid w:val="000F1F56"/>
    <w:rsid w:val="000F21DF"/>
    <w:rsid w:val="000F2445"/>
    <w:rsid w:val="000F266C"/>
    <w:rsid w:val="000F2A01"/>
    <w:rsid w:val="000F2BF6"/>
    <w:rsid w:val="000F30EA"/>
    <w:rsid w:val="000F32B1"/>
    <w:rsid w:val="000F3512"/>
    <w:rsid w:val="000F3588"/>
    <w:rsid w:val="000F3908"/>
    <w:rsid w:val="000F3CEA"/>
    <w:rsid w:val="000F3F67"/>
    <w:rsid w:val="000F4299"/>
    <w:rsid w:val="000F4330"/>
    <w:rsid w:val="000F450C"/>
    <w:rsid w:val="000F4732"/>
    <w:rsid w:val="000F498E"/>
    <w:rsid w:val="000F49E9"/>
    <w:rsid w:val="000F4CC7"/>
    <w:rsid w:val="000F4FFF"/>
    <w:rsid w:val="000F5057"/>
    <w:rsid w:val="000F54E3"/>
    <w:rsid w:val="000F5511"/>
    <w:rsid w:val="000F5BAF"/>
    <w:rsid w:val="000F6011"/>
    <w:rsid w:val="000F6167"/>
    <w:rsid w:val="000F652A"/>
    <w:rsid w:val="000F662B"/>
    <w:rsid w:val="000F663D"/>
    <w:rsid w:val="000F688C"/>
    <w:rsid w:val="000F6911"/>
    <w:rsid w:val="000F7B52"/>
    <w:rsid w:val="000F7BA1"/>
    <w:rsid w:val="000F7FE8"/>
    <w:rsid w:val="00100061"/>
    <w:rsid w:val="001000D8"/>
    <w:rsid w:val="00100197"/>
    <w:rsid w:val="001001FB"/>
    <w:rsid w:val="00100A72"/>
    <w:rsid w:val="0010115C"/>
    <w:rsid w:val="001012F0"/>
    <w:rsid w:val="00101351"/>
    <w:rsid w:val="001013A2"/>
    <w:rsid w:val="001013E9"/>
    <w:rsid w:val="001014A4"/>
    <w:rsid w:val="001014F3"/>
    <w:rsid w:val="00101B22"/>
    <w:rsid w:val="00101C52"/>
    <w:rsid w:val="00101E30"/>
    <w:rsid w:val="001020C2"/>
    <w:rsid w:val="001023FD"/>
    <w:rsid w:val="0010280B"/>
    <w:rsid w:val="00102848"/>
    <w:rsid w:val="00102E97"/>
    <w:rsid w:val="00103413"/>
    <w:rsid w:val="00103873"/>
    <w:rsid w:val="00103878"/>
    <w:rsid w:val="001039A4"/>
    <w:rsid w:val="00103EDD"/>
    <w:rsid w:val="00103F82"/>
    <w:rsid w:val="00104066"/>
    <w:rsid w:val="0010422F"/>
    <w:rsid w:val="00104287"/>
    <w:rsid w:val="00104537"/>
    <w:rsid w:val="00104B9F"/>
    <w:rsid w:val="001051B9"/>
    <w:rsid w:val="00105273"/>
    <w:rsid w:val="00105391"/>
    <w:rsid w:val="0010550E"/>
    <w:rsid w:val="00105A29"/>
    <w:rsid w:val="00105AA9"/>
    <w:rsid w:val="00105B53"/>
    <w:rsid w:val="00105D13"/>
    <w:rsid w:val="001064A8"/>
    <w:rsid w:val="001064C1"/>
    <w:rsid w:val="00106D8B"/>
    <w:rsid w:val="00106F6C"/>
    <w:rsid w:val="00107266"/>
    <w:rsid w:val="001073CF"/>
    <w:rsid w:val="001075AE"/>
    <w:rsid w:val="00107BA0"/>
    <w:rsid w:val="00107DC4"/>
    <w:rsid w:val="001100D6"/>
    <w:rsid w:val="00110194"/>
    <w:rsid w:val="0011049C"/>
    <w:rsid w:val="00110586"/>
    <w:rsid w:val="0011098F"/>
    <w:rsid w:val="001109C0"/>
    <w:rsid w:val="00110C24"/>
    <w:rsid w:val="00110E52"/>
    <w:rsid w:val="00110F3F"/>
    <w:rsid w:val="00111020"/>
    <w:rsid w:val="00111436"/>
    <w:rsid w:val="00111623"/>
    <w:rsid w:val="00111864"/>
    <w:rsid w:val="00111A1B"/>
    <w:rsid w:val="00111C88"/>
    <w:rsid w:val="00111D01"/>
    <w:rsid w:val="00111FC3"/>
    <w:rsid w:val="001122D8"/>
    <w:rsid w:val="001122F4"/>
    <w:rsid w:val="001122FF"/>
    <w:rsid w:val="00112544"/>
    <w:rsid w:val="001127E2"/>
    <w:rsid w:val="00112FB5"/>
    <w:rsid w:val="001133C7"/>
    <w:rsid w:val="00113901"/>
    <w:rsid w:val="00113B31"/>
    <w:rsid w:val="00113E3C"/>
    <w:rsid w:val="00113EB5"/>
    <w:rsid w:val="00113F40"/>
    <w:rsid w:val="001140AB"/>
    <w:rsid w:val="00114257"/>
    <w:rsid w:val="001143D4"/>
    <w:rsid w:val="001146FF"/>
    <w:rsid w:val="0011486C"/>
    <w:rsid w:val="00115168"/>
    <w:rsid w:val="0011552C"/>
    <w:rsid w:val="001155FB"/>
    <w:rsid w:val="00115837"/>
    <w:rsid w:val="0011596B"/>
    <w:rsid w:val="00115CAC"/>
    <w:rsid w:val="00115EDD"/>
    <w:rsid w:val="00116A9F"/>
    <w:rsid w:val="00116B12"/>
    <w:rsid w:val="00116C28"/>
    <w:rsid w:val="0011715C"/>
    <w:rsid w:val="001177B6"/>
    <w:rsid w:val="00117979"/>
    <w:rsid w:val="00117FA8"/>
    <w:rsid w:val="00120069"/>
    <w:rsid w:val="00120616"/>
    <w:rsid w:val="001207BD"/>
    <w:rsid w:val="00120CF4"/>
    <w:rsid w:val="001212F7"/>
    <w:rsid w:val="00121B5E"/>
    <w:rsid w:val="00121DD0"/>
    <w:rsid w:val="00121F81"/>
    <w:rsid w:val="00122185"/>
    <w:rsid w:val="0012219E"/>
    <w:rsid w:val="00122A10"/>
    <w:rsid w:val="00122B9C"/>
    <w:rsid w:val="001231EA"/>
    <w:rsid w:val="00123399"/>
    <w:rsid w:val="001233A1"/>
    <w:rsid w:val="00123494"/>
    <w:rsid w:val="00123791"/>
    <w:rsid w:val="00123858"/>
    <w:rsid w:val="00123937"/>
    <w:rsid w:val="00123F58"/>
    <w:rsid w:val="0012437C"/>
    <w:rsid w:val="00124435"/>
    <w:rsid w:val="00124443"/>
    <w:rsid w:val="001245F5"/>
    <w:rsid w:val="00124ED6"/>
    <w:rsid w:val="0012548C"/>
    <w:rsid w:val="00125883"/>
    <w:rsid w:val="00125A30"/>
    <w:rsid w:val="00125A76"/>
    <w:rsid w:val="00125C9B"/>
    <w:rsid w:val="001260DE"/>
    <w:rsid w:val="00126152"/>
    <w:rsid w:val="001262A0"/>
    <w:rsid w:val="00126314"/>
    <w:rsid w:val="001266B1"/>
    <w:rsid w:val="00126820"/>
    <w:rsid w:val="00126830"/>
    <w:rsid w:val="00126843"/>
    <w:rsid w:val="001269B2"/>
    <w:rsid w:val="00126BBD"/>
    <w:rsid w:val="00126D9B"/>
    <w:rsid w:val="0012760D"/>
    <w:rsid w:val="001277A4"/>
    <w:rsid w:val="001277C3"/>
    <w:rsid w:val="00127A10"/>
    <w:rsid w:val="00127A90"/>
    <w:rsid w:val="00127AE9"/>
    <w:rsid w:val="00127EC4"/>
    <w:rsid w:val="0013000A"/>
    <w:rsid w:val="00130765"/>
    <w:rsid w:val="00130868"/>
    <w:rsid w:val="00130F92"/>
    <w:rsid w:val="001311C9"/>
    <w:rsid w:val="0013179A"/>
    <w:rsid w:val="001318D3"/>
    <w:rsid w:val="00131972"/>
    <w:rsid w:val="00131A25"/>
    <w:rsid w:val="00131A9A"/>
    <w:rsid w:val="00131F9B"/>
    <w:rsid w:val="00132200"/>
    <w:rsid w:val="00132406"/>
    <w:rsid w:val="00132443"/>
    <w:rsid w:val="00132572"/>
    <w:rsid w:val="00132BE5"/>
    <w:rsid w:val="00132C8A"/>
    <w:rsid w:val="00132E58"/>
    <w:rsid w:val="001330B3"/>
    <w:rsid w:val="00133127"/>
    <w:rsid w:val="001331A9"/>
    <w:rsid w:val="001336E6"/>
    <w:rsid w:val="0013392D"/>
    <w:rsid w:val="00133CFA"/>
    <w:rsid w:val="00133E88"/>
    <w:rsid w:val="001341B8"/>
    <w:rsid w:val="00134823"/>
    <w:rsid w:val="0013484B"/>
    <w:rsid w:val="00134C37"/>
    <w:rsid w:val="00135114"/>
    <w:rsid w:val="00135445"/>
    <w:rsid w:val="00135AC8"/>
    <w:rsid w:val="00135AD0"/>
    <w:rsid w:val="00135C94"/>
    <w:rsid w:val="00135EFC"/>
    <w:rsid w:val="00136208"/>
    <w:rsid w:val="00136299"/>
    <w:rsid w:val="00136680"/>
    <w:rsid w:val="00136A81"/>
    <w:rsid w:val="00136ABE"/>
    <w:rsid w:val="00137361"/>
    <w:rsid w:val="00137629"/>
    <w:rsid w:val="001376ED"/>
    <w:rsid w:val="00137E6C"/>
    <w:rsid w:val="001402C2"/>
    <w:rsid w:val="0014084E"/>
    <w:rsid w:val="001409E7"/>
    <w:rsid w:val="001409FA"/>
    <w:rsid w:val="00140BC3"/>
    <w:rsid w:val="00140D41"/>
    <w:rsid w:val="00140D90"/>
    <w:rsid w:val="00141363"/>
    <w:rsid w:val="00141691"/>
    <w:rsid w:val="001417DE"/>
    <w:rsid w:val="00141AEB"/>
    <w:rsid w:val="00141B4C"/>
    <w:rsid w:val="00141B7C"/>
    <w:rsid w:val="001421E3"/>
    <w:rsid w:val="001424D3"/>
    <w:rsid w:val="001424E7"/>
    <w:rsid w:val="00142597"/>
    <w:rsid w:val="00142748"/>
    <w:rsid w:val="00142784"/>
    <w:rsid w:val="001427D3"/>
    <w:rsid w:val="00142E99"/>
    <w:rsid w:val="001431BD"/>
    <w:rsid w:val="00143579"/>
    <w:rsid w:val="001436FC"/>
    <w:rsid w:val="00143707"/>
    <w:rsid w:val="00143816"/>
    <w:rsid w:val="00143AF2"/>
    <w:rsid w:val="00143B49"/>
    <w:rsid w:val="00143D7E"/>
    <w:rsid w:val="00143DDF"/>
    <w:rsid w:val="00143E6F"/>
    <w:rsid w:val="00143EC7"/>
    <w:rsid w:val="001440B0"/>
    <w:rsid w:val="00144167"/>
    <w:rsid w:val="00144A4C"/>
    <w:rsid w:val="001451EC"/>
    <w:rsid w:val="001453FA"/>
    <w:rsid w:val="001455B2"/>
    <w:rsid w:val="001458B2"/>
    <w:rsid w:val="001459F8"/>
    <w:rsid w:val="00145F5A"/>
    <w:rsid w:val="00146385"/>
    <w:rsid w:val="0014670A"/>
    <w:rsid w:val="001467E4"/>
    <w:rsid w:val="00146C34"/>
    <w:rsid w:val="00146D1F"/>
    <w:rsid w:val="00146E97"/>
    <w:rsid w:val="00146F9C"/>
    <w:rsid w:val="0014713D"/>
    <w:rsid w:val="00147255"/>
    <w:rsid w:val="001473BC"/>
    <w:rsid w:val="00147903"/>
    <w:rsid w:val="001479A9"/>
    <w:rsid w:val="00147B7A"/>
    <w:rsid w:val="00147C84"/>
    <w:rsid w:val="00147D96"/>
    <w:rsid w:val="00147EFD"/>
    <w:rsid w:val="00147FDB"/>
    <w:rsid w:val="00150665"/>
    <w:rsid w:val="00150A7E"/>
    <w:rsid w:val="00150B0E"/>
    <w:rsid w:val="00151755"/>
    <w:rsid w:val="001517A8"/>
    <w:rsid w:val="001517DD"/>
    <w:rsid w:val="00151989"/>
    <w:rsid w:val="00151CD9"/>
    <w:rsid w:val="00151D07"/>
    <w:rsid w:val="00151E18"/>
    <w:rsid w:val="00152034"/>
    <w:rsid w:val="001520CE"/>
    <w:rsid w:val="001522C4"/>
    <w:rsid w:val="00152319"/>
    <w:rsid w:val="00152A78"/>
    <w:rsid w:val="00152FFB"/>
    <w:rsid w:val="0015327B"/>
    <w:rsid w:val="0015327C"/>
    <w:rsid w:val="001532DD"/>
    <w:rsid w:val="0015372A"/>
    <w:rsid w:val="00153735"/>
    <w:rsid w:val="00153DEE"/>
    <w:rsid w:val="00153E05"/>
    <w:rsid w:val="00153F58"/>
    <w:rsid w:val="00154586"/>
    <w:rsid w:val="001546BB"/>
    <w:rsid w:val="001548C7"/>
    <w:rsid w:val="00154D23"/>
    <w:rsid w:val="00154DE0"/>
    <w:rsid w:val="00154E2A"/>
    <w:rsid w:val="00155172"/>
    <w:rsid w:val="00155596"/>
    <w:rsid w:val="00155AEA"/>
    <w:rsid w:val="001562C2"/>
    <w:rsid w:val="00156669"/>
    <w:rsid w:val="001567B0"/>
    <w:rsid w:val="001567FF"/>
    <w:rsid w:val="00156A3C"/>
    <w:rsid w:val="00156D60"/>
    <w:rsid w:val="00156E6E"/>
    <w:rsid w:val="001570C2"/>
    <w:rsid w:val="001576B0"/>
    <w:rsid w:val="00157CA8"/>
    <w:rsid w:val="00157DBB"/>
    <w:rsid w:val="00157E91"/>
    <w:rsid w:val="00157F8C"/>
    <w:rsid w:val="00157FD3"/>
    <w:rsid w:val="001602BC"/>
    <w:rsid w:val="001603DF"/>
    <w:rsid w:val="00160622"/>
    <w:rsid w:val="00160877"/>
    <w:rsid w:val="0016090A"/>
    <w:rsid w:val="00160B11"/>
    <w:rsid w:val="001612EC"/>
    <w:rsid w:val="001614D7"/>
    <w:rsid w:val="0016161C"/>
    <w:rsid w:val="00161B1C"/>
    <w:rsid w:val="00162B82"/>
    <w:rsid w:val="00162E6B"/>
    <w:rsid w:val="001631AA"/>
    <w:rsid w:val="00163940"/>
    <w:rsid w:val="0016434D"/>
    <w:rsid w:val="0016465F"/>
    <w:rsid w:val="00164873"/>
    <w:rsid w:val="00164F54"/>
    <w:rsid w:val="0016529A"/>
    <w:rsid w:val="001652A3"/>
    <w:rsid w:val="00165441"/>
    <w:rsid w:val="00165521"/>
    <w:rsid w:val="001657F1"/>
    <w:rsid w:val="00165C72"/>
    <w:rsid w:val="00166228"/>
    <w:rsid w:val="00167051"/>
    <w:rsid w:val="0016717C"/>
    <w:rsid w:val="0016753A"/>
    <w:rsid w:val="001675BA"/>
    <w:rsid w:val="00167678"/>
    <w:rsid w:val="00167A8C"/>
    <w:rsid w:val="00170574"/>
    <w:rsid w:val="00170749"/>
    <w:rsid w:val="0017087B"/>
    <w:rsid w:val="001708AD"/>
    <w:rsid w:val="001709DE"/>
    <w:rsid w:val="0017103C"/>
    <w:rsid w:val="0017109B"/>
    <w:rsid w:val="00171402"/>
    <w:rsid w:val="001715DB"/>
    <w:rsid w:val="001717CC"/>
    <w:rsid w:val="00172323"/>
    <w:rsid w:val="00172723"/>
    <w:rsid w:val="0017286D"/>
    <w:rsid w:val="00172A27"/>
    <w:rsid w:val="00172D3A"/>
    <w:rsid w:val="00172FE3"/>
    <w:rsid w:val="00172FEE"/>
    <w:rsid w:val="001732F5"/>
    <w:rsid w:val="0017357C"/>
    <w:rsid w:val="00173628"/>
    <w:rsid w:val="0017378B"/>
    <w:rsid w:val="00173921"/>
    <w:rsid w:val="00173AA4"/>
    <w:rsid w:val="00173C35"/>
    <w:rsid w:val="00173C9E"/>
    <w:rsid w:val="00173E75"/>
    <w:rsid w:val="00173F8F"/>
    <w:rsid w:val="0017404B"/>
    <w:rsid w:val="0017431E"/>
    <w:rsid w:val="00174492"/>
    <w:rsid w:val="00174859"/>
    <w:rsid w:val="00174D84"/>
    <w:rsid w:val="00174DE4"/>
    <w:rsid w:val="001751F0"/>
    <w:rsid w:val="00175614"/>
    <w:rsid w:val="00175726"/>
    <w:rsid w:val="001758F8"/>
    <w:rsid w:val="00175981"/>
    <w:rsid w:val="00175BB1"/>
    <w:rsid w:val="00175D02"/>
    <w:rsid w:val="00175D2D"/>
    <w:rsid w:val="001760B9"/>
    <w:rsid w:val="0017616A"/>
    <w:rsid w:val="001761F4"/>
    <w:rsid w:val="00176325"/>
    <w:rsid w:val="00176611"/>
    <w:rsid w:val="00176B25"/>
    <w:rsid w:val="001771DD"/>
    <w:rsid w:val="001773F3"/>
    <w:rsid w:val="00177432"/>
    <w:rsid w:val="0017766A"/>
    <w:rsid w:val="00177F9C"/>
    <w:rsid w:val="00180790"/>
    <w:rsid w:val="001809C8"/>
    <w:rsid w:val="00180CE2"/>
    <w:rsid w:val="00180DCF"/>
    <w:rsid w:val="001811A3"/>
    <w:rsid w:val="001812C4"/>
    <w:rsid w:val="001813A2"/>
    <w:rsid w:val="001813B7"/>
    <w:rsid w:val="001814DE"/>
    <w:rsid w:val="001815B0"/>
    <w:rsid w:val="00181C12"/>
    <w:rsid w:val="00181C2D"/>
    <w:rsid w:val="00181E45"/>
    <w:rsid w:val="00182038"/>
    <w:rsid w:val="00182399"/>
    <w:rsid w:val="001825B4"/>
    <w:rsid w:val="001826E8"/>
    <w:rsid w:val="0018281C"/>
    <w:rsid w:val="00182AFB"/>
    <w:rsid w:val="00182BE7"/>
    <w:rsid w:val="00183156"/>
    <w:rsid w:val="0018332E"/>
    <w:rsid w:val="001833D2"/>
    <w:rsid w:val="00183B3A"/>
    <w:rsid w:val="0018454D"/>
    <w:rsid w:val="001846B2"/>
    <w:rsid w:val="00184E1D"/>
    <w:rsid w:val="0018504F"/>
    <w:rsid w:val="001851A1"/>
    <w:rsid w:val="0018520A"/>
    <w:rsid w:val="001854FA"/>
    <w:rsid w:val="001855B7"/>
    <w:rsid w:val="0018566E"/>
    <w:rsid w:val="001858D7"/>
    <w:rsid w:val="00185927"/>
    <w:rsid w:val="001859FC"/>
    <w:rsid w:val="00185A8D"/>
    <w:rsid w:val="00185C8E"/>
    <w:rsid w:val="00186943"/>
    <w:rsid w:val="00186A24"/>
    <w:rsid w:val="00187302"/>
    <w:rsid w:val="00187351"/>
    <w:rsid w:val="00187802"/>
    <w:rsid w:val="00187D38"/>
    <w:rsid w:val="00187E2A"/>
    <w:rsid w:val="0019060F"/>
    <w:rsid w:val="0019080C"/>
    <w:rsid w:val="00190886"/>
    <w:rsid w:val="001909BA"/>
    <w:rsid w:val="00190DC4"/>
    <w:rsid w:val="0019124F"/>
    <w:rsid w:val="00191649"/>
    <w:rsid w:val="00191690"/>
    <w:rsid w:val="00192931"/>
    <w:rsid w:val="001929D2"/>
    <w:rsid w:val="00192F7B"/>
    <w:rsid w:val="00192F90"/>
    <w:rsid w:val="00193221"/>
    <w:rsid w:val="0019323F"/>
    <w:rsid w:val="00193335"/>
    <w:rsid w:val="0019345F"/>
    <w:rsid w:val="00193C62"/>
    <w:rsid w:val="00193C63"/>
    <w:rsid w:val="0019426E"/>
    <w:rsid w:val="001943DB"/>
    <w:rsid w:val="00194595"/>
    <w:rsid w:val="0019466B"/>
    <w:rsid w:val="001946E4"/>
    <w:rsid w:val="00194753"/>
    <w:rsid w:val="001947B7"/>
    <w:rsid w:val="001948ED"/>
    <w:rsid w:val="001949A6"/>
    <w:rsid w:val="00194BD5"/>
    <w:rsid w:val="00194C6A"/>
    <w:rsid w:val="00194CA1"/>
    <w:rsid w:val="00194CFC"/>
    <w:rsid w:val="00194D9B"/>
    <w:rsid w:val="00194EC9"/>
    <w:rsid w:val="00195043"/>
    <w:rsid w:val="00195249"/>
    <w:rsid w:val="001956D1"/>
    <w:rsid w:val="00195EF1"/>
    <w:rsid w:val="00196047"/>
    <w:rsid w:val="001965AB"/>
    <w:rsid w:val="00196BAA"/>
    <w:rsid w:val="00196DC1"/>
    <w:rsid w:val="0019716A"/>
    <w:rsid w:val="00197253"/>
    <w:rsid w:val="00197327"/>
    <w:rsid w:val="0019751A"/>
    <w:rsid w:val="001975CC"/>
    <w:rsid w:val="001975F9"/>
    <w:rsid w:val="00197A4D"/>
    <w:rsid w:val="00197C83"/>
    <w:rsid w:val="00197D26"/>
    <w:rsid w:val="00197F6E"/>
    <w:rsid w:val="001A01F0"/>
    <w:rsid w:val="001A0A5E"/>
    <w:rsid w:val="001A0D1C"/>
    <w:rsid w:val="001A103D"/>
    <w:rsid w:val="001A125D"/>
    <w:rsid w:val="001A163B"/>
    <w:rsid w:val="001A1824"/>
    <w:rsid w:val="001A18B1"/>
    <w:rsid w:val="001A1AAE"/>
    <w:rsid w:val="001A1EA4"/>
    <w:rsid w:val="001A1F09"/>
    <w:rsid w:val="001A2065"/>
    <w:rsid w:val="001A2244"/>
    <w:rsid w:val="001A246C"/>
    <w:rsid w:val="001A2A68"/>
    <w:rsid w:val="001A2C00"/>
    <w:rsid w:val="001A2CEF"/>
    <w:rsid w:val="001A2D84"/>
    <w:rsid w:val="001A2E61"/>
    <w:rsid w:val="001A329E"/>
    <w:rsid w:val="001A379C"/>
    <w:rsid w:val="001A3AB9"/>
    <w:rsid w:val="001A3EC3"/>
    <w:rsid w:val="001A4004"/>
    <w:rsid w:val="001A4454"/>
    <w:rsid w:val="001A46EB"/>
    <w:rsid w:val="001A4EF8"/>
    <w:rsid w:val="001A4FA1"/>
    <w:rsid w:val="001A5DD2"/>
    <w:rsid w:val="001A5E63"/>
    <w:rsid w:val="001A5EB8"/>
    <w:rsid w:val="001A6139"/>
    <w:rsid w:val="001A6234"/>
    <w:rsid w:val="001A6385"/>
    <w:rsid w:val="001A64DD"/>
    <w:rsid w:val="001A6564"/>
    <w:rsid w:val="001A6CF2"/>
    <w:rsid w:val="001A6E8B"/>
    <w:rsid w:val="001A6F48"/>
    <w:rsid w:val="001A7099"/>
    <w:rsid w:val="001A7318"/>
    <w:rsid w:val="001A7505"/>
    <w:rsid w:val="001A7C6C"/>
    <w:rsid w:val="001B0033"/>
    <w:rsid w:val="001B088F"/>
    <w:rsid w:val="001B0B83"/>
    <w:rsid w:val="001B0B85"/>
    <w:rsid w:val="001B0F9E"/>
    <w:rsid w:val="001B10AE"/>
    <w:rsid w:val="001B113F"/>
    <w:rsid w:val="001B1511"/>
    <w:rsid w:val="001B161F"/>
    <w:rsid w:val="001B162E"/>
    <w:rsid w:val="001B1772"/>
    <w:rsid w:val="001B181B"/>
    <w:rsid w:val="001B1A17"/>
    <w:rsid w:val="001B20A0"/>
    <w:rsid w:val="001B2838"/>
    <w:rsid w:val="001B2A90"/>
    <w:rsid w:val="001B2B09"/>
    <w:rsid w:val="001B2B5F"/>
    <w:rsid w:val="001B2D2F"/>
    <w:rsid w:val="001B2FFF"/>
    <w:rsid w:val="001B30D7"/>
    <w:rsid w:val="001B34A9"/>
    <w:rsid w:val="001B34CF"/>
    <w:rsid w:val="001B3AB2"/>
    <w:rsid w:val="001B3AD9"/>
    <w:rsid w:val="001B3DEF"/>
    <w:rsid w:val="001B3EDB"/>
    <w:rsid w:val="001B42F8"/>
    <w:rsid w:val="001B4654"/>
    <w:rsid w:val="001B483B"/>
    <w:rsid w:val="001B484C"/>
    <w:rsid w:val="001B4A97"/>
    <w:rsid w:val="001B4B1E"/>
    <w:rsid w:val="001B4DAF"/>
    <w:rsid w:val="001B4FE6"/>
    <w:rsid w:val="001B5146"/>
    <w:rsid w:val="001B521E"/>
    <w:rsid w:val="001B53BB"/>
    <w:rsid w:val="001B54C1"/>
    <w:rsid w:val="001B558D"/>
    <w:rsid w:val="001B5788"/>
    <w:rsid w:val="001B598A"/>
    <w:rsid w:val="001B5C4D"/>
    <w:rsid w:val="001B5F92"/>
    <w:rsid w:val="001B618C"/>
    <w:rsid w:val="001B642E"/>
    <w:rsid w:val="001B6671"/>
    <w:rsid w:val="001B693C"/>
    <w:rsid w:val="001B6C3E"/>
    <w:rsid w:val="001B6D73"/>
    <w:rsid w:val="001B6F93"/>
    <w:rsid w:val="001B74B0"/>
    <w:rsid w:val="001B750D"/>
    <w:rsid w:val="001B780B"/>
    <w:rsid w:val="001C00B4"/>
    <w:rsid w:val="001C00F3"/>
    <w:rsid w:val="001C067D"/>
    <w:rsid w:val="001C0727"/>
    <w:rsid w:val="001C0857"/>
    <w:rsid w:val="001C0930"/>
    <w:rsid w:val="001C1839"/>
    <w:rsid w:val="001C18B3"/>
    <w:rsid w:val="001C1A26"/>
    <w:rsid w:val="001C1B33"/>
    <w:rsid w:val="001C2118"/>
    <w:rsid w:val="001C2807"/>
    <w:rsid w:val="001C281E"/>
    <w:rsid w:val="001C28C1"/>
    <w:rsid w:val="001C2D51"/>
    <w:rsid w:val="001C2D64"/>
    <w:rsid w:val="001C2E2F"/>
    <w:rsid w:val="001C3072"/>
    <w:rsid w:val="001C31C1"/>
    <w:rsid w:val="001C32BC"/>
    <w:rsid w:val="001C32D7"/>
    <w:rsid w:val="001C35C8"/>
    <w:rsid w:val="001C36B2"/>
    <w:rsid w:val="001C3753"/>
    <w:rsid w:val="001C3954"/>
    <w:rsid w:val="001C39AA"/>
    <w:rsid w:val="001C3C24"/>
    <w:rsid w:val="001C3C6C"/>
    <w:rsid w:val="001C3CB2"/>
    <w:rsid w:val="001C3D98"/>
    <w:rsid w:val="001C3EEB"/>
    <w:rsid w:val="001C3F7A"/>
    <w:rsid w:val="001C4051"/>
    <w:rsid w:val="001C4064"/>
    <w:rsid w:val="001C4167"/>
    <w:rsid w:val="001C42DC"/>
    <w:rsid w:val="001C42FE"/>
    <w:rsid w:val="001C4394"/>
    <w:rsid w:val="001C473A"/>
    <w:rsid w:val="001C49A2"/>
    <w:rsid w:val="001C4CC5"/>
    <w:rsid w:val="001C4CCE"/>
    <w:rsid w:val="001C4F0C"/>
    <w:rsid w:val="001C4F7A"/>
    <w:rsid w:val="001C5183"/>
    <w:rsid w:val="001C5284"/>
    <w:rsid w:val="001C54FC"/>
    <w:rsid w:val="001C558B"/>
    <w:rsid w:val="001C5B25"/>
    <w:rsid w:val="001C5C57"/>
    <w:rsid w:val="001C5D48"/>
    <w:rsid w:val="001C6024"/>
    <w:rsid w:val="001C6282"/>
    <w:rsid w:val="001C641E"/>
    <w:rsid w:val="001C66CE"/>
    <w:rsid w:val="001C67DC"/>
    <w:rsid w:val="001C6971"/>
    <w:rsid w:val="001C69ED"/>
    <w:rsid w:val="001C6AB9"/>
    <w:rsid w:val="001C7257"/>
    <w:rsid w:val="001C72AF"/>
    <w:rsid w:val="001C773F"/>
    <w:rsid w:val="001C780E"/>
    <w:rsid w:val="001C7A1C"/>
    <w:rsid w:val="001C7ABF"/>
    <w:rsid w:val="001C7E97"/>
    <w:rsid w:val="001D008D"/>
    <w:rsid w:val="001D017C"/>
    <w:rsid w:val="001D04F1"/>
    <w:rsid w:val="001D07C1"/>
    <w:rsid w:val="001D09B3"/>
    <w:rsid w:val="001D0D69"/>
    <w:rsid w:val="001D110D"/>
    <w:rsid w:val="001D114E"/>
    <w:rsid w:val="001D15B5"/>
    <w:rsid w:val="001D182E"/>
    <w:rsid w:val="001D1D40"/>
    <w:rsid w:val="001D1D9A"/>
    <w:rsid w:val="001D1DF0"/>
    <w:rsid w:val="001D205A"/>
    <w:rsid w:val="001D22A2"/>
    <w:rsid w:val="001D2346"/>
    <w:rsid w:val="001D234D"/>
    <w:rsid w:val="001D2495"/>
    <w:rsid w:val="001D2633"/>
    <w:rsid w:val="001D26E9"/>
    <w:rsid w:val="001D277C"/>
    <w:rsid w:val="001D2CB2"/>
    <w:rsid w:val="001D3004"/>
    <w:rsid w:val="001D322B"/>
    <w:rsid w:val="001D34F4"/>
    <w:rsid w:val="001D35BC"/>
    <w:rsid w:val="001D3927"/>
    <w:rsid w:val="001D3C9A"/>
    <w:rsid w:val="001D4394"/>
    <w:rsid w:val="001D4B41"/>
    <w:rsid w:val="001D4B5A"/>
    <w:rsid w:val="001D525A"/>
    <w:rsid w:val="001D565F"/>
    <w:rsid w:val="001D5BC0"/>
    <w:rsid w:val="001D5E7E"/>
    <w:rsid w:val="001D60A7"/>
    <w:rsid w:val="001D6132"/>
    <w:rsid w:val="001D6330"/>
    <w:rsid w:val="001D6462"/>
    <w:rsid w:val="001D66BB"/>
    <w:rsid w:val="001D6ABE"/>
    <w:rsid w:val="001D6BC1"/>
    <w:rsid w:val="001D6CC0"/>
    <w:rsid w:val="001D6E14"/>
    <w:rsid w:val="001D78C2"/>
    <w:rsid w:val="001D794C"/>
    <w:rsid w:val="001D7A83"/>
    <w:rsid w:val="001D7DE6"/>
    <w:rsid w:val="001E00B1"/>
    <w:rsid w:val="001E0836"/>
    <w:rsid w:val="001E09DF"/>
    <w:rsid w:val="001E0C1C"/>
    <w:rsid w:val="001E1361"/>
    <w:rsid w:val="001E14C5"/>
    <w:rsid w:val="001E1A56"/>
    <w:rsid w:val="001E1B15"/>
    <w:rsid w:val="001E1B71"/>
    <w:rsid w:val="001E2135"/>
    <w:rsid w:val="001E213C"/>
    <w:rsid w:val="001E229B"/>
    <w:rsid w:val="001E230D"/>
    <w:rsid w:val="001E2E10"/>
    <w:rsid w:val="001E2E30"/>
    <w:rsid w:val="001E2F50"/>
    <w:rsid w:val="001E3390"/>
    <w:rsid w:val="001E33E5"/>
    <w:rsid w:val="001E3449"/>
    <w:rsid w:val="001E37AB"/>
    <w:rsid w:val="001E3A61"/>
    <w:rsid w:val="001E3ADD"/>
    <w:rsid w:val="001E3D2C"/>
    <w:rsid w:val="001E3EDF"/>
    <w:rsid w:val="001E4119"/>
    <w:rsid w:val="001E417C"/>
    <w:rsid w:val="001E4372"/>
    <w:rsid w:val="001E43E3"/>
    <w:rsid w:val="001E452F"/>
    <w:rsid w:val="001E45D0"/>
    <w:rsid w:val="001E48C3"/>
    <w:rsid w:val="001E491F"/>
    <w:rsid w:val="001E4DDF"/>
    <w:rsid w:val="001E4DFF"/>
    <w:rsid w:val="001E51D5"/>
    <w:rsid w:val="001E5366"/>
    <w:rsid w:val="001E541D"/>
    <w:rsid w:val="001E5469"/>
    <w:rsid w:val="001E558B"/>
    <w:rsid w:val="001E5A42"/>
    <w:rsid w:val="001E5C84"/>
    <w:rsid w:val="001E5E81"/>
    <w:rsid w:val="001E6295"/>
    <w:rsid w:val="001E630E"/>
    <w:rsid w:val="001E6526"/>
    <w:rsid w:val="001E65C5"/>
    <w:rsid w:val="001E69B3"/>
    <w:rsid w:val="001E6B0F"/>
    <w:rsid w:val="001E6B6B"/>
    <w:rsid w:val="001E6CDB"/>
    <w:rsid w:val="001E774E"/>
    <w:rsid w:val="001E7B89"/>
    <w:rsid w:val="001E7D51"/>
    <w:rsid w:val="001F04F7"/>
    <w:rsid w:val="001F061D"/>
    <w:rsid w:val="001F07AA"/>
    <w:rsid w:val="001F08F5"/>
    <w:rsid w:val="001F08FF"/>
    <w:rsid w:val="001F0ACD"/>
    <w:rsid w:val="001F0B93"/>
    <w:rsid w:val="001F0D83"/>
    <w:rsid w:val="001F1A1E"/>
    <w:rsid w:val="001F1D9B"/>
    <w:rsid w:val="001F2018"/>
    <w:rsid w:val="001F2144"/>
    <w:rsid w:val="001F2B10"/>
    <w:rsid w:val="001F2B2C"/>
    <w:rsid w:val="001F2D34"/>
    <w:rsid w:val="001F2F07"/>
    <w:rsid w:val="001F2F73"/>
    <w:rsid w:val="001F308B"/>
    <w:rsid w:val="001F377B"/>
    <w:rsid w:val="001F47AA"/>
    <w:rsid w:val="001F4CBC"/>
    <w:rsid w:val="001F4D87"/>
    <w:rsid w:val="001F538F"/>
    <w:rsid w:val="001F5780"/>
    <w:rsid w:val="001F57D5"/>
    <w:rsid w:val="001F580F"/>
    <w:rsid w:val="001F5E13"/>
    <w:rsid w:val="001F65EF"/>
    <w:rsid w:val="001F6906"/>
    <w:rsid w:val="001F6D8A"/>
    <w:rsid w:val="001F6FA9"/>
    <w:rsid w:val="001F7003"/>
    <w:rsid w:val="001F7425"/>
    <w:rsid w:val="001F7649"/>
    <w:rsid w:val="001F786B"/>
    <w:rsid w:val="001F78D9"/>
    <w:rsid w:val="001F78E7"/>
    <w:rsid w:val="001F7C32"/>
    <w:rsid w:val="002001BF"/>
    <w:rsid w:val="002002B7"/>
    <w:rsid w:val="00200540"/>
    <w:rsid w:val="00200EF6"/>
    <w:rsid w:val="00200F2A"/>
    <w:rsid w:val="0020116F"/>
    <w:rsid w:val="00201240"/>
    <w:rsid w:val="002012CF"/>
    <w:rsid w:val="0020170C"/>
    <w:rsid w:val="002019E1"/>
    <w:rsid w:val="00201BCE"/>
    <w:rsid w:val="00201DCF"/>
    <w:rsid w:val="0020203E"/>
    <w:rsid w:val="00202592"/>
    <w:rsid w:val="0020290A"/>
    <w:rsid w:val="002029C2"/>
    <w:rsid w:val="00202A76"/>
    <w:rsid w:val="00202C48"/>
    <w:rsid w:val="002031DC"/>
    <w:rsid w:val="0020351E"/>
    <w:rsid w:val="0020370A"/>
    <w:rsid w:val="002038A3"/>
    <w:rsid w:val="00203A56"/>
    <w:rsid w:val="00203EDD"/>
    <w:rsid w:val="002040EB"/>
    <w:rsid w:val="0020427A"/>
    <w:rsid w:val="002043C7"/>
    <w:rsid w:val="00204A8F"/>
    <w:rsid w:val="00204E22"/>
    <w:rsid w:val="00204EEA"/>
    <w:rsid w:val="00205166"/>
    <w:rsid w:val="0020525B"/>
    <w:rsid w:val="00205312"/>
    <w:rsid w:val="0020599C"/>
    <w:rsid w:val="002059DC"/>
    <w:rsid w:val="00205B10"/>
    <w:rsid w:val="00205E54"/>
    <w:rsid w:val="00205F30"/>
    <w:rsid w:val="00205FE7"/>
    <w:rsid w:val="002065CE"/>
    <w:rsid w:val="002068ED"/>
    <w:rsid w:val="00206921"/>
    <w:rsid w:val="00206BDC"/>
    <w:rsid w:val="00206D09"/>
    <w:rsid w:val="00206EBA"/>
    <w:rsid w:val="002079BF"/>
    <w:rsid w:val="002079CA"/>
    <w:rsid w:val="00207C57"/>
    <w:rsid w:val="00207D43"/>
    <w:rsid w:val="002101C4"/>
    <w:rsid w:val="0021051F"/>
    <w:rsid w:val="00210631"/>
    <w:rsid w:val="0021085E"/>
    <w:rsid w:val="00210893"/>
    <w:rsid w:val="00210AE8"/>
    <w:rsid w:val="00210E04"/>
    <w:rsid w:val="00210F3D"/>
    <w:rsid w:val="00211A74"/>
    <w:rsid w:val="00211AAC"/>
    <w:rsid w:val="00211E3C"/>
    <w:rsid w:val="00211F0E"/>
    <w:rsid w:val="0021200F"/>
    <w:rsid w:val="002122E4"/>
    <w:rsid w:val="002123A4"/>
    <w:rsid w:val="00212C52"/>
    <w:rsid w:val="00212D25"/>
    <w:rsid w:val="00213281"/>
    <w:rsid w:val="002132CD"/>
    <w:rsid w:val="00213499"/>
    <w:rsid w:val="00213608"/>
    <w:rsid w:val="00213FD8"/>
    <w:rsid w:val="00213FFF"/>
    <w:rsid w:val="00214019"/>
    <w:rsid w:val="00214055"/>
    <w:rsid w:val="0021448E"/>
    <w:rsid w:val="0021468E"/>
    <w:rsid w:val="0021515D"/>
    <w:rsid w:val="0021518C"/>
    <w:rsid w:val="0021527C"/>
    <w:rsid w:val="00215598"/>
    <w:rsid w:val="00215D8E"/>
    <w:rsid w:val="00215DF5"/>
    <w:rsid w:val="00215F09"/>
    <w:rsid w:val="00215FDD"/>
    <w:rsid w:val="002162D7"/>
    <w:rsid w:val="0021680F"/>
    <w:rsid w:val="00216868"/>
    <w:rsid w:val="00216953"/>
    <w:rsid w:val="00216956"/>
    <w:rsid w:val="00216B5A"/>
    <w:rsid w:val="00216DCC"/>
    <w:rsid w:val="00216DFD"/>
    <w:rsid w:val="00217308"/>
    <w:rsid w:val="0021777D"/>
    <w:rsid w:val="00220031"/>
    <w:rsid w:val="0022027C"/>
    <w:rsid w:val="0022052F"/>
    <w:rsid w:val="00220533"/>
    <w:rsid w:val="002206BA"/>
    <w:rsid w:val="00220A28"/>
    <w:rsid w:val="00220B28"/>
    <w:rsid w:val="0022121E"/>
    <w:rsid w:val="0022139F"/>
    <w:rsid w:val="00221687"/>
    <w:rsid w:val="002219EF"/>
    <w:rsid w:val="00221A91"/>
    <w:rsid w:val="00221AB2"/>
    <w:rsid w:val="00221B7A"/>
    <w:rsid w:val="00221BD8"/>
    <w:rsid w:val="00221C8C"/>
    <w:rsid w:val="002220F3"/>
    <w:rsid w:val="0022210F"/>
    <w:rsid w:val="002227B8"/>
    <w:rsid w:val="00222E3A"/>
    <w:rsid w:val="00222E88"/>
    <w:rsid w:val="00222EB8"/>
    <w:rsid w:val="0022318F"/>
    <w:rsid w:val="00223289"/>
    <w:rsid w:val="002239F8"/>
    <w:rsid w:val="00223A0A"/>
    <w:rsid w:val="00223C5E"/>
    <w:rsid w:val="00223F5B"/>
    <w:rsid w:val="0022409F"/>
    <w:rsid w:val="00224603"/>
    <w:rsid w:val="002247FD"/>
    <w:rsid w:val="00224C0B"/>
    <w:rsid w:val="00224EDA"/>
    <w:rsid w:val="00224F2F"/>
    <w:rsid w:val="00224FA3"/>
    <w:rsid w:val="002257CE"/>
    <w:rsid w:val="002257F2"/>
    <w:rsid w:val="0022592F"/>
    <w:rsid w:val="00226662"/>
    <w:rsid w:val="00226CB1"/>
    <w:rsid w:val="002274B4"/>
    <w:rsid w:val="00227DFC"/>
    <w:rsid w:val="00227F97"/>
    <w:rsid w:val="0023052D"/>
    <w:rsid w:val="0023067C"/>
    <w:rsid w:val="00230796"/>
    <w:rsid w:val="00230E6F"/>
    <w:rsid w:val="00230EB0"/>
    <w:rsid w:val="00230EC2"/>
    <w:rsid w:val="00230FC0"/>
    <w:rsid w:val="00231B0A"/>
    <w:rsid w:val="00231D7B"/>
    <w:rsid w:val="00231E02"/>
    <w:rsid w:val="00231E88"/>
    <w:rsid w:val="00231E9C"/>
    <w:rsid w:val="002327B4"/>
    <w:rsid w:val="00232A1D"/>
    <w:rsid w:val="00232C13"/>
    <w:rsid w:val="00232D04"/>
    <w:rsid w:val="00232D74"/>
    <w:rsid w:val="002331D5"/>
    <w:rsid w:val="00233587"/>
    <w:rsid w:val="00233616"/>
    <w:rsid w:val="0023387E"/>
    <w:rsid w:val="00233B64"/>
    <w:rsid w:val="00233C33"/>
    <w:rsid w:val="00233DED"/>
    <w:rsid w:val="00233E6A"/>
    <w:rsid w:val="00234013"/>
    <w:rsid w:val="002340AA"/>
    <w:rsid w:val="0023417A"/>
    <w:rsid w:val="0023419C"/>
    <w:rsid w:val="002341BF"/>
    <w:rsid w:val="0023442D"/>
    <w:rsid w:val="00234541"/>
    <w:rsid w:val="0023466B"/>
    <w:rsid w:val="002347FA"/>
    <w:rsid w:val="002348FA"/>
    <w:rsid w:val="00234D33"/>
    <w:rsid w:val="0023518C"/>
    <w:rsid w:val="00235446"/>
    <w:rsid w:val="0023564F"/>
    <w:rsid w:val="00235763"/>
    <w:rsid w:val="00235DBB"/>
    <w:rsid w:val="00236091"/>
    <w:rsid w:val="00236757"/>
    <w:rsid w:val="002367CF"/>
    <w:rsid w:val="00236A49"/>
    <w:rsid w:val="00236AF5"/>
    <w:rsid w:val="00236EC9"/>
    <w:rsid w:val="002373E4"/>
    <w:rsid w:val="002375AD"/>
    <w:rsid w:val="002375E1"/>
    <w:rsid w:val="00237667"/>
    <w:rsid w:val="002376ED"/>
    <w:rsid w:val="00237712"/>
    <w:rsid w:val="0023791E"/>
    <w:rsid w:val="00237D7D"/>
    <w:rsid w:val="002401DB"/>
    <w:rsid w:val="002403FA"/>
    <w:rsid w:val="0024072A"/>
    <w:rsid w:val="0024081C"/>
    <w:rsid w:val="00240BB2"/>
    <w:rsid w:val="00240E04"/>
    <w:rsid w:val="00241045"/>
    <w:rsid w:val="002410B2"/>
    <w:rsid w:val="002419DC"/>
    <w:rsid w:val="00241D07"/>
    <w:rsid w:val="00241EB8"/>
    <w:rsid w:val="00242455"/>
    <w:rsid w:val="00242548"/>
    <w:rsid w:val="00242D34"/>
    <w:rsid w:val="002431D6"/>
    <w:rsid w:val="002432C3"/>
    <w:rsid w:val="00243933"/>
    <w:rsid w:val="00243C25"/>
    <w:rsid w:val="00243D6F"/>
    <w:rsid w:val="00243D83"/>
    <w:rsid w:val="00243E66"/>
    <w:rsid w:val="00243F89"/>
    <w:rsid w:val="00244544"/>
    <w:rsid w:val="00244EAA"/>
    <w:rsid w:val="00244FFC"/>
    <w:rsid w:val="002453DC"/>
    <w:rsid w:val="002456A1"/>
    <w:rsid w:val="00245785"/>
    <w:rsid w:val="00245938"/>
    <w:rsid w:val="00245ADF"/>
    <w:rsid w:val="00245B3B"/>
    <w:rsid w:val="00245D2B"/>
    <w:rsid w:val="00245F23"/>
    <w:rsid w:val="0024603D"/>
    <w:rsid w:val="002460D5"/>
    <w:rsid w:val="002462E4"/>
    <w:rsid w:val="0024668A"/>
    <w:rsid w:val="002469DE"/>
    <w:rsid w:val="00246A27"/>
    <w:rsid w:val="00247085"/>
    <w:rsid w:val="0024730F"/>
    <w:rsid w:val="00247863"/>
    <w:rsid w:val="00250099"/>
    <w:rsid w:val="0025041C"/>
    <w:rsid w:val="00250529"/>
    <w:rsid w:val="00250C10"/>
    <w:rsid w:val="00250D6F"/>
    <w:rsid w:val="0025115D"/>
    <w:rsid w:val="00251654"/>
    <w:rsid w:val="002516FF"/>
    <w:rsid w:val="00251734"/>
    <w:rsid w:val="002517E8"/>
    <w:rsid w:val="0025182A"/>
    <w:rsid w:val="002518D9"/>
    <w:rsid w:val="00251A6A"/>
    <w:rsid w:val="00251B95"/>
    <w:rsid w:val="00251BD3"/>
    <w:rsid w:val="00251D34"/>
    <w:rsid w:val="00251D46"/>
    <w:rsid w:val="002521B8"/>
    <w:rsid w:val="0025233E"/>
    <w:rsid w:val="00252588"/>
    <w:rsid w:val="00252632"/>
    <w:rsid w:val="00252BC2"/>
    <w:rsid w:val="00252F03"/>
    <w:rsid w:val="002532E8"/>
    <w:rsid w:val="0025332C"/>
    <w:rsid w:val="0025341A"/>
    <w:rsid w:val="00253975"/>
    <w:rsid w:val="002540CC"/>
    <w:rsid w:val="00254364"/>
    <w:rsid w:val="00254779"/>
    <w:rsid w:val="00254B53"/>
    <w:rsid w:val="00254E09"/>
    <w:rsid w:val="00254FD3"/>
    <w:rsid w:val="0025512D"/>
    <w:rsid w:val="002552F3"/>
    <w:rsid w:val="002554E4"/>
    <w:rsid w:val="0025591E"/>
    <w:rsid w:val="002559E3"/>
    <w:rsid w:val="00255AC2"/>
    <w:rsid w:val="00255AFF"/>
    <w:rsid w:val="00255B0F"/>
    <w:rsid w:val="00255B8C"/>
    <w:rsid w:val="00255BC5"/>
    <w:rsid w:val="00255E65"/>
    <w:rsid w:val="00256003"/>
    <w:rsid w:val="0025620E"/>
    <w:rsid w:val="00256C3F"/>
    <w:rsid w:val="00256EB0"/>
    <w:rsid w:val="0025718D"/>
    <w:rsid w:val="00257234"/>
    <w:rsid w:val="0025726A"/>
    <w:rsid w:val="00257573"/>
    <w:rsid w:val="0025771F"/>
    <w:rsid w:val="0025772D"/>
    <w:rsid w:val="002578B7"/>
    <w:rsid w:val="00257A04"/>
    <w:rsid w:val="00257B8B"/>
    <w:rsid w:val="00257DD3"/>
    <w:rsid w:val="00257F4F"/>
    <w:rsid w:val="00260140"/>
    <w:rsid w:val="0026029E"/>
    <w:rsid w:val="00260941"/>
    <w:rsid w:val="00260AB2"/>
    <w:rsid w:val="00260BFE"/>
    <w:rsid w:val="00260FE6"/>
    <w:rsid w:val="00261070"/>
    <w:rsid w:val="0026160E"/>
    <w:rsid w:val="0026178D"/>
    <w:rsid w:val="00261C60"/>
    <w:rsid w:val="00261CD4"/>
    <w:rsid w:val="00261D83"/>
    <w:rsid w:val="00261E2E"/>
    <w:rsid w:val="002620A3"/>
    <w:rsid w:val="00262133"/>
    <w:rsid w:val="00262203"/>
    <w:rsid w:val="002622F7"/>
    <w:rsid w:val="00262775"/>
    <w:rsid w:val="002628C8"/>
    <w:rsid w:val="00263250"/>
    <w:rsid w:val="00263EAF"/>
    <w:rsid w:val="002643DB"/>
    <w:rsid w:val="0026446E"/>
    <w:rsid w:val="0026448C"/>
    <w:rsid w:val="00264628"/>
    <w:rsid w:val="00264777"/>
    <w:rsid w:val="002647E0"/>
    <w:rsid w:val="002649C5"/>
    <w:rsid w:val="00264F84"/>
    <w:rsid w:val="00265190"/>
    <w:rsid w:val="002655CC"/>
    <w:rsid w:val="00265744"/>
    <w:rsid w:val="00265B19"/>
    <w:rsid w:val="00265EB1"/>
    <w:rsid w:val="002669AA"/>
    <w:rsid w:val="00266A25"/>
    <w:rsid w:val="00266AF0"/>
    <w:rsid w:val="00266ED0"/>
    <w:rsid w:val="002675B7"/>
    <w:rsid w:val="00267614"/>
    <w:rsid w:val="00267A34"/>
    <w:rsid w:val="00267B29"/>
    <w:rsid w:val="00270587"/>
    <w:rsid w:val="00270680"/>
    <w:rsid w:val="00270A9C"/>
    <w:rsid w:val="00270AAA"/>
    <w:rsid w:val="00270E89"/>
    <w:rsid w:val="00271294"/>
    <w:rsid w:val="0027165A"/>
    <w:rsid w:val="00271A8C"/>
    <w:rsid w:val="00271B4B"/>
    <w:rsid w:val="00271E0A"/>
    <w:rsid w:val="00272027"/>
    <w:rsid w:val="002722A0"/>
    <w:rsid w:val="00272450"/>
    <w:rsid w:val="002724DC"/>
    <w:rsid w:val="0027268D"/>
    <w:rsid w:val="00272CEC"/>
    <w:rsid w:val="00272F6A"/>
    <w:rsid w:val="00272F90"/>
    <w:rsid w:val="002736EE"/>
    <w:rsid w:val="00273BCB"/>
    <w:rsid w:val="00273D42"/>
    <w:rsid w:val="00273DD0"/>
    <w:rsid w:val="00273E76"/>
    <w:rsid w:val="00274301"/>
    <w:rsid w:val="00274595"/>
    <w:rsid w:val="00275408"/>
    <w:rsid w:val="00275AE7"/>
    <w:rsid w:val="00275D2D"/>
    <w:rsid w:val="002762CA"/>
    <w:rsid w:val="002763AB"/>
    <w:rsid w:val="0027672B"/>
    <w:rsid w:val="002769B7"/>
    <w:rsid w:val="00276B15"/>
    <w:rsid w:val="00276CDF"/>
    <w:rsid w:val="00276E99"/>
    <w:rsid w:val="00276EEA"/>
    <w:rsid w:val="00277517"/>
    <w:rsid w:val="002775F9"/>
    <w:rsid w:val="00277619"/>
    <w:rsid w:val="00277772"/>
    <w:rsid w:val="002779A3"/>
    <w:rsid w:val="00277C04"/>
    <w:rsid w:val="00277C3E"/>
    <w:rsid w:val="00277D89"/>
    <w:rsid w:val="00277FD6"/>
    <w:rsid w:val="002801B3"/>
    <w:rsid w:val="002801CD"/>
    <w:rsid w:val="00280420"/>
    <w:rsid w:val="00280DC4"/>
    <w:rsid w:val="002810F8"/>
    <w:rsid w:val="0028144C"/>
    <w:rsid w:val="00281720"/>
    <w:rsid w:val="00281C10"/>
    <w:rsid w:val="00281EA1"/>
    <w:rsid w:val="0028246E"/>
    <w:rsid w:val="0028293E"/>
    <w:rsid w:val="00282E37"/>
    <w:rsid w:val="0028307D"/>
    <w:rsid w:val="0028373A"/>
    <w:rsid w:val="00283896"/>
    <w:rsid w:val="00283C93"/>
    <w:rsid w:val="00283F7F"/>
    <w:rsid w:val="00283FD1"/>
    <w:rsid w:val="002840A8"/>
    <w:rsid w:val="00284196"/>
    <w:rsid w:val="002841EE"/>
    <w:rsid w:val="0028439C"/>
    <w:rsid w:val="00284A53"/>
    <w:rsid w:val="00284AF6"/>
    <w:rsid w:val="00284BDF"/>
    <w:rsid w:val="00284E51"/>
    <w:rsid w:val="0028546C"/>
    <w:rsid w:val="00285600"/>
    <w:rsid w:val="0028569B"/>
    <w:rsid w:val="002857F5"/>
    <w:rsid w:val="00285986"/>
    <w:rsid w:val="00285BC3"/>
    <w:rsid w:val="0028630D"/>
    <w:rsid w:val="002864C7"/>
    <w:rsid w:val="002867A9"/>
    <w:rsid w:val="002872FA"/>
    <w:rsid w:val="00287341"/>
    <w:rsid w:val="002875FB"/>
    <w:rsid w:val="0028795B"/>
    <w:rsid w:val="00287D5C"/>
    <w:rsid w:val="00287D95"/>
    <w:rsid w:val="002904C6"/>
    <w:rsid w:val="00290D11"/>
    <w:rsid w:val="00290FC4"/>
    <w:rsid w:val="0029154A"/>
    <w:rsid w:val="00291A21"/>
    <w:rsid w:val="00291CC3"/>
    <w:rsid w:val="00291F6E"/>
    <w:rsid w:val="00292077"/>
    <w:rsid w:val="00292168"/>
    <w:rsid w:val="0029218A"/>
    <w:rsid w:val="002922E2"/>
    <w:rsid w:val="0029253E"/>
    <w:rsid w:val="00292580"/>
    <w:rsid w:val="00292935"/>
    <w:rsid w:val="00292B5D"/>
    <w:rsid w:val="00292C10"/>
    <w:rsid w:val="0029310E"/>
    <w:rsid w:val="002931E8"/>
    <w:rsid w:val="00293228"/>
    <w:rsid w:val="00293529"/>
    <w:rsid w:val="002938C5"/>
    <w:rsid w:val="002939DC"/>
    <w:rsid w:val="00293E4D"/>
    <w:rsid w:val="00294001"/>
    <w:rsid w:val="002942FC"/>
    <w:rsid w:val="00294317"/>
    <w:rsid w:val="00294552"/>
    <w:rsid w:val="0029494A"/>
    <w:rsid w:val="00294C46"/>
    <w:rsid w:val="00294CC2"/>
    <w:rsid w:val="00295327"/>
    <w:rsid w:val="00295A68"/>
    <w:rsid w:val="00295E0C"/>
    <w:rsid w:val="002960E0"/>
    <w:rsid w:val="00296110"/>
    <w:rsid w:val="00296520"/>
    <w:rsid w:val="002967F7"/>
    <w:rsid w:val="00296834"/>
    <w:rsid w:val="00296B15"/>
    <w:rsid w:val="00296EB9"/>
    <w:rsid w:val="00297027"/>
    <w:rsid w:val="00297112"/>
    <w:rsid w:val="00297224"/>
    <w:rsid w:val="002973FA"/>
    <w:rsid w:val="002976D2"/>
    <w:rsid w:val="00297884"/>
    <w:rsid w:val="0029793D"/>
    <w:rsid w:val="00297AF2"/>
    <w:rsid w:val="00297B1A"/>
    <w:rsid w:val="00297E60"/>
    <w:rsid w:val="002A007E"/>
    <w:rsid w:val="002A015B"/>
    <w:rsid w:val="002A0248"/>
    <w:rsid w:val="002A02BB"/>
    <w:rsid w:val="002A039E"/>
    <w:rsid w:val="002A067A"/>
    <w:rsid w:val="002A0713"/>
    <w:rsid w:val="002A071D"/>
    <w:rsid w:val="002A075F"/>
    <w:rsid w:val="002A0BC9"/>
    <w:rsid w:val="002A0CD5"/>
    <w:rsid w:val="002A116B"/>
    <w:rsid w:val="002A1331"/>
    <w:rsid w:val="002A14B7"/>
    <w:rsid w:val="002A1C69"/>
    <w:rsid w:val="002A1CEF"/>
    <w:rsid w:val="002A1E62"/>
    <w:rsid w:val="002A2726"/>
    <w:rsid w:val="002A289D"/>
    <w:rsid w:val="002A2926"/>
    <w:rsid w:val="002A2A42"/>
    <w:rsid w:val="002A3468"/>
    <w:rsid w:val="002A39B2"/>
    <w:rsid w:val="002A3A76"/>
    <w:rsid w:val="002A3E11"/>
    <w:rsid w:val="002A3ECA"/>
    <w:rsid w:val="002A42A1"/>
    <w:rsid w:val="002A4420"/>
    <w:rsid w:val="002A4544"/>
    <w:rsid w:val="002A4586"/>
    <w:rsid w:val="002A49A1"/>
    <w:rsid w:val="002A4C03"/>
    <w:rsid w:val="002A4D70"/>
    <w:rsid w:val="002A4DA0"/>
    <w:rsid w:val="002A559A"/>
    <w:rsid w:val="002A59F8"/>
    <w:rsid w:val="002A5B9C"/>
    <w:rsid w:val="002A5D5F"/>
    <w:rsid w:val="002A5D7F"/>
    <w:rsid w:val="002A5E9D"/>
    <w:rsid w:val="002A6468"/>
    <w:rsid w:val="002A6F54"/>
    <w:rsid w:val="002A7022"/>
    <w:rsid w:val="002A7361"/>
    <w:rsid w:val="002A7BAB"/>
    <w:rsid w:val="002A7C67"/>
    <w:rsid w:val="002B063D"/>
    <w:rsid w:val="002B07A7"/>
    <w:rsid w:val="002B07A8"/>
    <w:rsid w:val="002B0962"/>
    <w:rsid w:val="002B0C1E"/>
    <w:rsid w:val="002B0E75"/>
    <w:rsid w:val="002B121A"/>
    <w:rsid w:val="002B17D7"/>
    <w:rsid w:val="002B19D2"/>
    <w:rsid w:val="002B1A15"/>
    <w:rsid w:val="002B1EC0"/>
    <w:rsid w:val="002B1F14"/>
    <w:rsid w:val="002B1FBC"/>
    <w:rsid w:val="002B215D"/>
    <w:rsid w:val="002B2501"/>
    <w:rsid w:val="002B2882"/>
    <w:rsid w:val="002B29BB"/>
    <w:rsid w:val="002B2AC3"/>
    <w:rsid w:val="002B31D1"/>
    <w:rsid w:val="002B3316"/>
    <w:rsid w:val="002B33ED"/>
    <w:rsid w:val="002B39C4"/>
    <w:rsid w:val="002B3ABB"/>
    <w:rsid w:val="002B3D4C"/>
    <w:rsid w:val="002B3EFE"/>
    <w:rsid w:val="002B4039"/>
    <w:rsid w:val="002B4136"/>
    <w:rsid w:val="002B4333"/>
    <w:rsid w:val="002B46D2"/>
    <w:rsid w:val="002B47EF"/>
    <w:rsid w:val="002B4A4A"/>
    <w:rsid w:val="002B4B3D"/>
    <w:rsid w:val="002B4D9A"/>
    <w:rsid w:val="002B4F75"/>
    <w:rsid w:val="002B51BC"/>
    <w:rsid w:val="002B53FC"/>
    <w:rsid w:val="002B5525"/>
    <w:rsid w:val="002B5820"/>
    <w:rsid w:val="002B585C"/>
    <w:rsid w:val="002B5F2C"/>
    <w:rsid w:val="002B6556"/>
    <w:rsid w:val="002B65C1"/>
    <w:rsid w:val="002B6D20"/>
    <w:rsid w:val="002B7024"/>
    <w:rsid w:val="002B7156"/>
    <w:rsid w:val="002B72CE"/>
    <w:rsid w:val="002B79B7"/>
    <w:rsid w:val="002B7A3D"/>
    <w:rsid w:val="002B7ADE"/>
    <w:rsid w:val="002B7B66"/>
    <w:rsid w:val="002B7C57"/>
    <w:rsid w:val="002C0495"/>
    <w:rsid w:val="002C07F7"/>
    <w:rsid w:val="002C0E23"/>
    <w:rsid w:val="002C1174"/>
    <w:rsid w:val="002C12A6"/>
    <w:rsid w:val="002C1369"/>
    <w:rsid w:val="002C14EB"/>
    <w:rsid w:val="002C16E8"/>
    <w:rsid w:val="002C1DA7"/>
    <w:rsid w:val="002C1E51"/>
    <w:rsid w:val="002C219A"/>
    <w:rsid w:val="002C2522"/>
    <w:rsid w:val="002C2565"/>
    <w:rsid w:val="002C27E4"/>
    <w:rsid w:val="002C2AD0"/>
    <w:rsid w:val="002C2C11"/>
    <w:rsid w:val="002C2F02"/>
    <w:rsid w:val="002C31F8"/>
    <w:rsid w:val="002C33B0"/>
    <w:rsid w:val="002C385B"/>
    <w:rsid w:val="002C394D"/>
    <w:rsid w:val="002C3ACE"/>
    <w:rsid w:val="002C3D80"/>
    <w:rsid w:val="002C3E47"/>
    <w:rsid w:val="002C3F2F"/>
    <w:rsid w:val="002C4025"/>
    <w:rsid w:val="002C413A"/>
    <w:rsid w:val="002C430A"/>
    <w:rsid w:val="002C44E6"/>
    <w:rsid w:val="002C46F0"/>
    <w:rsid w:val="002C482E"/>
    <w:rsid w:val="002C4B49"/>
    <w:rsid w:val="002C4C5F"/>
    <w:rsid w:val="002C5021"/>
    <w:rsid w:val="002C521B"/>
    <w:rsid w:val="002C5951"/>
    <w:rsid w:val="002C5E48"/>
    <w:rsid w:val="002C605B"/>
    <w:rsid w:val="002C64C1"/>
    <w:rsid w:val="002C6552"/>
    <w:rsid w:val="002C66CE"/>
    <w:rsid w:val="002C698C"/>
    <w:rsid w:val="002C6A31"/>
    <w:rsid w:val="002C745E"/>
    <w:rsid w:val="002C7798"/>
    <w:rsid w:val="002C7BA0"/>
    <w:rsid w:val="002C7C30"/>
    <w:rsid w:val="002D0052"/>
    <w:rsid w:val="002D01B7"/>
    <w:rsid w:val="002D0537"/>
    <w:rsid w:val="002D0A16"/>
    <w:rsid w:val="002D0C7B"/>
    <w:rsid w:val="002D0D81"/>
    <w:rsid w:val="002D14C2"/>
    <w:rsid w:val="002D16AE"/>
    <w:rsid w:val="002D1B8B"/>
    <w:rsid w:val="002D1D1F"/>
    <w:rsid w:val="002D214F"/>
    <w:rsid w:val="002D257C"/>
    <w:rsid w:val="002D258E"/>
    <w:rsid w:val="002D29A3"/>
    <w:rsid w:val="002D2B68"/>
    <w:rsid w:val="002D335B"/>
    <w:rsid w:val="002D34EE"/>
    <w:rsid w:val="002D35F7"/>
    <w:rsid w:val="002D3F8C"/>
    <w:rsid w:val="002D46D1"/>
    <w:rsid w:val="002D4A71"/>
    <w:rsid w:val="002D4CD8"/>
    <w:rsid w:val="002D508C"/>
    <w:rsid w:val="002D540A"/>
    <w:rsid w:val="002D5B6A"/>
    <w:rsid w:val="002D6058"/>
    <w:rsid w:val="002D6225"/>
    <w:rsid w:val="002D6380"/>
    <w:rsid w:val="002D6B55"/>
    <w:rsid w:val="002D6CA7"/>
    <w:rsid w:val="002D6D27"/>
    <w:rsid w:val="002D6D72"/>
    <w:rsid w:val="002D7104"/>
    <w:rsid w:val="002D7310"/>
    <w:rsid w:val="002D7406"/>
    <w:rsid w:val="002D7918"/>
    <w:rsid w:val="002D798C"/>
    <w:rsid w:val="002D7A03"/>
    <w:rsid w:val="002D7B4B"/>
    <w:rsid w:val="002E0421"/>
    <w:rsid w:val="002E0844"/>
    <w:rsid w:val="002E09A4"/>
    <w:rsid w:val="002E0A17"/>
    <w:rsid w:val="002E0B20"/>
    <w:rsid w:val="002E0C10"/>
    <w:rsid w:val="002E0E81"/>
    <w:rsid w:val="002E0EEA"/>
    <w:rsid w:val="002E10B0"/>
    <w:rsid w:val="002E1220"/>
    <w:rsid w:val="002E150A"/>
    <w:rsid w:val="002E1654"/>
    <w:rsid w:val="002E1A28"/>
    <w:rsid w:val="002E1D6F"/>
    <w:rsid w:val="002E1F7B"/>
    <w:rsid w:val="002E359B"/>
    <w:rsid w:val="002E36EE"/>
    <w:rsid w:val="002E39E1"/>
    <w:rsid w:val="002E3AF0"/>
    <w:rsid w:val="002E3FF6"/>
    <w:rsid w:val="002E4250"/>
    <w:rsid w:val="002E4D82"/>
    <w:rsid w:val="002E4DC4"/>
    <w:rsid w:val="002E4E76"/>
    <w:rsid w:val="002E5637"/>
    <w:rsid w:val="002E57E4"/>
    <w:rsid w:val="002E5A13"/>
    <w:rsid w:val="002E5C85"/>
    <w:rsid w:val="002E608C"/>
    <w:rsid w:val="002E63A0"/>
    <w:rsid w:val="002E6870"/>
    <w:rsid w:val="002E69EB"/>
    <w:rsid w:val="002E6B63"/>
    <w:rsid w:val="002E6DA4"/>
    <w:rsid w:val="002E7282"/>
    <w:rsid w:val="002E7617"/>
    <w:rsid w:val="002E7C99"/>
    <w:rsid w:val="002F016A"/>
    <w:rsid w:val="002F0186"/>
    <w:rsid w:val="002F0201"/>
    <w:rsid w:val="002F0218"/>
    <w:rsid w:val="002F0250"/>
    <w:rsid w:val="002F0539"/>
    <w:rsid w:val="002F084D"/>
    <w:rsid w:val="002F087D"/>
    <w:rsid w:val="002F0F48"/>
    <w:rsid w:val="002F13A1"/>
    <w:rsid w:val="002F16AF"/>
    <w:rsid w:val="002F1ACC"/>
    <w:rsid w:val="002F1CBF"/>
    <w:rsid w:val="002F1EC3"/>
    <w:rsid w:val="002F22AD"/>
    <w:rsid w:val="002F2564"/>
    <w:rsid w:val="002F2731"/>
    <w:rsid w:val="002F2824"/>
    <w:rsid w:val="002F2888"/>
    <w:rsid w:val="002F2D11"/>
    <w:rsid w:val="002F2E5B"/>
    <w:rsid w:val="002F32C0"/>
    <w:rsid w:val="002F3313"/>
    <w:rsid w:val="002F33CB"/>
    <w:rsid w:val="002F35D5"/>
    <w:rsid w:val="002F37B8"/>
    <w:rsid w:val="002F3837"/>
    <w:rsid w:val="002F3A66"/>
    <w:rsid w:val="002F3EB0"/>
    <w:rsid w:val="002F4284"/>
    <w:rsid w:val="002F4538"/>
    <w:rsid w:val="002F45CE"/>
    <w:rsid w:val="002F4E2D"/>
    <w:rsid w:val="002F514E"/>
    <w:rsid w:val="002F580F"/>
    <w:rsid w:val="002F5961"/>
    <w:rsid w:val="002F5A0A"/>
    <w:rsid w:val="002F5E62"/>
    <w:rsid w:val="002F5EBA"/>
    <w:rsid w:val="002F5FFE"/>
    <w:rsid w:val="002F686F"/>
    <w:rsid w:val="002F694B"/>
    <w:rsid w:val="002F6C09"/>
    <w:rsid w:val="002F6CBD"/>
    <w:rsid w:val="002F6D55"/>
    <w:rsid w:val="002F70C2"/>
    <w:rsid w:val="002F73D4"/>
    <w:rsid w:val="002F7754"/>
    <w:rsid w:val="002F78E1"/>
    <w:rsid w:val="002F7B5C"/>
    <w:rsid w:val="0030028A"/>
    <w:rsid w:val="0030061E"/>
    <w:rsid w:val="00300AAB"/>
    <w:rsid w:val="00300C37"/>
    <w:rsid w:val="00300E58"/>
    <w:rsid w:val="00300E6C"/>
    <w:rsid w:val="00300ED4"/>
    <w:rsid w:val="00300EF7"/>
    <w:rsid w:val="0030110C"/>
    <w:rsid w:val="00301229"/>
    <w:rsid w:val="00301360"/>
    <w:rsid w:val="00301463"/>
    <w:rsid w:val="00301880"/>
    <w:rsid w:val="00301997"/>
    <w:rsid w:val="003019B7"/>
    <w:rsid w:val="00301BC9"/>
    <w:rsid w:val="00301D24"/>
    <w:rsid w:val="003020E5"/>
    <w:rsid w:val="0030220D"/>
    <w:rsid w:val="0030277E"/>
    <w:rsid w:val="00303064"/>
    <w:rsid w:val="00303509"/>
    <w:rsid w:val="003035A7"/>
    <w:rsid w:val="00303A17"/>
    <w:rsid w:val="00303AAD"/>
    <w:rsid w:val="00303AB2"/>
    <w:rsid w:val="00303CE4"/>
    <w:rsid w:val="00304031"/>
    <w:rsid w:val="00304265"/>
    <w:rsid w:val="0030455E"/>
    <w:rsid w:val="0030464C"/>
    <w:rsid w:val="00305115"/>
    <w:rsid w:val="0030529D"/>
    <w:rsid w:val="00305948"/>
    <w:rsid w:val="00305D34"/>
    <w:rsid w:val="003061C9"/>
    <w:rsid w:val="0030642A"/>
    <w:rsid w:val="00306AB7"/>
    <w:rsid w:val="00306B2D"/>
    <w:rsid w:val="00306C83"/>
    <w:rsid w:val="00306CDD"/>
    <w:rsid w:val="00306DF6"/>
    <w:rsid w:val="003072FA"/>
    <w:rsid w:val="00307395"/>
    <w:rsid w:val="00307799"/>
    <w:rsid w:val="00307B16"/>
    <w:rsid w:val="00307B40"/>
    <w:rsid w:val="0031012B"/>
    <w:rsid w:val="00310685"/>
    <w:rsid w:val="003107DC"/>
    <w:rsid w:val="00311330"/>
    <w:rsid w:val="00311365"/>
    <w:rsid w:val="003114F5"/>
    <w:rsid w:val="00311517"/>
    <w:rsid w:val="00311545"/>
    <w:rsid w:val="0031166C"/>
    <w:rsid w:val="003117AF"/>
    <w:rsid w:val="003117B3"/>
    <w:rsid w:val="00311E0A"/>
    <w:rsid w:val="00311FCE"/>
    <w:rsid w:val="0031208A"/>
    <w:rsid w:val="0031230A"/>
    <w:rsid w:val="0031237C"/>
    <w:rsid w:val="00312B38"/>
    <w:rsid w:val="0031312F"/>
    <w:rsid w:val="00313B16"/>
    <w:rsid w:val="00313D24"/>
    <w:rsid w:val="00314308"/>
    <w:rsid w:val="00314618"/>
    <w:rsid w:val="003146DF"/>
    <w:rsid w:val="0031477D"/>
    <w:rsid w:val="00314865"/>
    <w:rsid w:val="00314C7C"/>
    <w:rsid w:val="00314D78"/>
    <w:rsid w:val="00314DFA"/>
    <w:rsid w:val="00314EC1"/>
    <w:rsid w:val="00314F3E"/>
    <w:rsid w:val="003151F5"/>
    <w:rsid w:val="00315B9E"/>
    <w:rsid w:val="00315BFB"/>
    <w:rsid w:val="00315C33"/>
    <w:rsid w:val="00315DDD"/>
    <w:rsid w:val="00315E45"/>
    <w:rsid w:val="00315F04"/>
    <w:rsid w:val="00315F8D"/>
    <w:rsid w:val="003163A8"/>
    <w:rsid w:val="003167E9"/>
    <w:rsid w:val="003169F2"/>
    <w:rsid w:val="00316A16"/>
    <w:rsid w:val="00316B9F"/>
    <w:rsid w:val="00316DA4"/>
    <w:rsid w:val="00316DC9"/>
    <w:rsid w:val="00316E44"/>
    <w:rsid w:val="00317139"/>
    <w:rsid w:val="00317225"/>
    <w:rsid w:val="0031749D"/>
    <w:rsid w:val="003176DF"/>
    <w:rsid w:val="0031785F"/>
    <w:rsid w:val="00317965"/>
    <w:rsid w:val="00317B24"/>
    <w:rsid w:val="00317E57"/>
    <w:rsid w:val="00317E8A"/>
    <w:rsid w:val="003204E3"/>
    <w:rsid w:val="00320648"/>
    <w:rsid w:val="003209F1"/>
    <w:rsid w:val="00320A55"/>
    <w:rsid w:val="00320B3D"/>
    <w:rsid w:val="003212AE"/>
    <w:rsid w:val="003214E7"/>
    <w:rsid w:val="003215A5"/>
    <w:rsid w:val="0032189A"/>
    <w:rsid w:val="00321A8E"/>
    <w:rsid w:val="00321CFB"/>
    <w:rsid w:val="00321D64"/>
    <w:rsid w:val="003221BB"/>
    <w:rsid w:val="00322377"/>
    <w:rsid w:val="003223A2"/>
    <w:rsid w:val="003223CF"/>
    <w:rsid w:val="003224CA"/>
    <w:rsid w:val="003225CD"/>
    <w:rsid w:val="00322666"/>
    <w:rsid w:val="00322E88"/>
    <w:rsid w:val="00322EA9"/>
    <w:rsid w:val="003230B0"/>
    <w:rsid w:val="00323121"/>
    <w:rsid w:val="00323390"/>
    <w:rsid w:val="003236E4"/>
    <w:rsid w:val="00323CC3"/>
    <w:rsid w:val="00324128"/>
    <w:rsid w:val="00324493"/>
    <w:rsid w:val="0032475F"/>
    <w:rsid w:val="0032498C"/>
    <w:rsid w:val="00324A4B"/>
    <w:rsid w:val="003251D9"/>
    <w:rsid w:val="00325247"/>
    <w:rsid w:val="00325276"/>
    <w:rsid w:val="003254CB"/>
    <w:rsid w:val="0032550C"/>
    <w:rsid w:val="003255A4"/>
    <w:rsid w:val="003258C7"/>
    <w:rsid w:val="00325A7B"/>
    <w:rsid w:val="00325CAF"/>
    <w:rsid w:val="003260D6"/>
    <w:rsid w:val="00326386"/>
    <w:rsid w:val="00326898"/>
    <w:rsid w:val="00326D47"/>
    <w:rsid w:val="00327AD4"/>
    <w:rsid w:val="00327B61"/>
    <w:rsid w:val="00327D38"/>
    <w:rsid w:val="00327D72"/>
    <w:rsid w:val="0033010F"/>
    <w:rsid w:val="0033058C"/>
    <w:rsid w:val="003306F6"/>
    <w:rsid w:val="003307EE"/>
    <w:rsid w:val="00330BD2"/>
    <w:rsid w:val="00331BB6"/>
    <w:rsid w:val="00331CD7"/>
    <w:rsid w:val="00331D46"/>
    <w:rsid w:val="00331F49"/>
    <w:rsid w:val="00332356"/>
    <w:rsid w:val="0033286A"/>
    <w:rsid w:val="003329F6"/>
    <w:rsid w:val="00332B0B"/>
    <w:rsid w:val="00332BCA"/>
    <w:rsid w:val="00332C6E"/>
    <w:rsid w:val="00332DE7"/>
    <w:rsid w:val="00332F1D"/>
    <w:rsid w:val="00332F6B"/>
    <w:rsid w:val="00333079"/>
    <w:rsid w:val="00333202"/>
    <w:rsid w:val="00333A69"/>
    <w:rsid w:val="00333AFC"/>
    <w:rsid w:val="00333F81"/>
    <w:rsid w:val="00333FCA"/>
    <w:rsid w:val="003341F4"/>
    <w:rsid w:val="0033456E"/>
    <w:rsid w:val="00334A31"/>
    <w:rsid w:val="00334B31"/>
    <w:rsid w:val="00334C12"/>
    <w:rsid w:val="00334CBC"/>
    <w:rsid w:val="003351F4"/>
    <w:rsid w:val="003358AF"/>
    <w:rsid w:val="00335E6E"/>
    <w:rsid w:val="00335FC4"/>
    <w:rsid w:val="00335FC9"/>
    <w:rsid w:val="003365EC"/>
    <w:rsid w:val="0033663A"/>
    <w:rsid w:val="00336722"/>
    <w:rsid w:val="00336BB4"/>
    <w:rsid w:val="00336DAA"/>
    <w:rsid w:val="0033717A"/>
    <w:rsid w:val="003371BE"/>
    <w:rsid w:val="00337721"/>
    <w:rsid w:val="00337880"/>
    <w:rsid w:val="003378BC"/>
    <w:rsid w:val="003379EB"/>
    <w:rsid w:val="00337D47"/>
    <w:rsid w:val="003402D3"/>
    <w:rsid w:val="00340500"/>
    <w:rsid w:val="00340703"/>
    <w:rsid w:val="0034131D"/>
    <w:rsid w:val="00341359"/>
    <w:rsid w:val="00341874"/>
    <w:rsid w:val="00341B3F"/>
    <w:rsid w:val="00341E1C"/>
    <w:rsid w:val="00342262"/>
    <w:rsid w:val="0034249B"/>
    <w:rsid w:val="00342CD9"/>
    <w:rsid w:val="00342CEF"/>
    <w:rsid w:val="003430EF"/>
    <w:rsid w:val="003431A1"/>
    <w:rsid w:val="0034322A"/>
    <w:rsid w:val="0034347D"/>
    <w:rsid w:val="00343926"/>
    <w:rsid w:val="00343DD4"/>
    <w:rsid w:val="00343FAD"/>
    <w:rsid w:val="00344152"/>
    <w:rsid w:val="0034435A"/>
    <w:rsid w:val="003446F0"/>
    <w:rsid w:val="00344E06"/>
    <w:rsid w:val="00344E9D"/>
    <w:rsid w:val="00345009"/>
    <w:rsid w:val="003454DE"/>
    <w:rsid w:val="00345627"/>
    <w:rsid w:val="0034575F"/>
    <w:rsid w:val="0034581A"/>
    <w:rsid w:val="00345A40"/>
    <w:rsid w:val="00345AD5"/>
    <w:rsid w:val="00345CD0"/>
    <w:rsid w:val="003463A9"/>
    <w:rsid w:val="00346688"/>
    <w:rsid w:val="00346902"/>
    <w:rsid w:val="00346936"/>
    <w:rsid w:val="00346AB5"/>
    <w:rsid w:val="00346B6A"/>
    <w:rsid w:val="00346BB6"/>
    <w:rsid w:val="00346CE6"/>
    <w:rsid w:val="00346E44"/>
    <w:rsid w:val="00346F44"/>
    <w:rsid w:val="00346F69"/>
    <w:rsid w:val="003478F7"/>
    <w:rsid w:val="00347C74"/>
    <w:rsid w:val="00347E9F"/>
    <w:rsid w:val="00347FAF"/>
    <w:rsid w:val="00350147"/>
    <w:rsid w:val="003503B9"/>
    <w:rsid w:val="0035063B"/>
    <w:rsid w:val="0035079A"/>
    <w:rsid w:val="00350880"/>
    <w:rsid w:val="003508E7"/>
    <w:rsid w:val="00350AC1"/>
    <w:rsid w:val="0035121D"/>
    <w:rsid w:val="00351398"/>
    <w:rsid w:val="003513E5"/>
    <w:rsid w:val="003519BE"/>
    <w:rsid w:val="00351C61"/>
    <w:rsid w:val="00351D00"/>
    <w:rsid w:val="00352433"/>
    <w:rsid w:val="00352486"/>
    <w:rsid w:val="003528EA"/>
    <w:rsid w:val="00352B1D"/>
    <w:rsid w:val="00352D1F"/>
    <w:rsid w:val="00352D4D"/>
    <w:rsid w:val="0035360F"/>
    <w:rsid w:val="00353EE0"/>
    <w:rsid w:val="00353F76"/>
    <w:rsid w:val="00353FCF"/>
    <w:rsid w:val="003541DA"/>
    <w:rsid w:val="0035470B"/>
    <w:rsid w:val="0035475D"/>
    <w:rsid w:val="0035487B"/>
    <w:rsid w:val="00354C16"/>
    <w:rsid w:val="00354CA2"/>
    <w:rsid w:val="00354E83"/>
    <w:rsid w:val="00355067"/>
    <w:rsid w:val="0035510C"/>
    <w:rsid w:val="0035517E"/>
    <w:rsid w:val="003553B5"/>
    <w:rsid w:val="0035545B"/>
    <w:rsid w:val="0035560D"/>
    <w:rsid w:val="00356229"/>
    <w:rsid w:val="00356488"/>
    <w:rsid w:val="003569AB"/>
    <w:rsid w:val="00356ACD"/>
    <w:rsid w:val="00356FB4"/>
    <w:rsid w:val="003572EA"/>
    <w:rsid w:val="0035752B"/>
    <w:rsid w:val="003575F9"/>
    <w:rsid w:val="00357914"/>
    <w:rsid w:val="00357F86"/>
    <w:rsid w:val="00357F99"/>
    <w:rsid w:val="0036064D"/>
    <w:rsid w:val="003606DA"/>
    <w:rsid w:val="00360862"/>
    <w:rsid w:val="00360D45"/>
    <w:rsid w:val="00360DD3"/>
    <w:rsid w:val="00360FC4"/>
    <w:rsid w:val="0036102C"/>
    <w:rsid w:val="00361036"/>
    <w:rsid w:val="003610C4"/>
    <w:rsid w:val="0036179C"/>
    <w:rsid w:val="00362200"/>
    <w:rsid w:val="003622C7"/>
    <w:rsid w:val="0036234B"/>
    <w:rsid w:val="0036243E"/>
    <w:rsid w:val="00362864"/>
    <w:rsid w:val="00362B23"/>
    <w:rsid w:val="00362C78"/>
    <w:rsid w:val="00362EDC"/>
    <w:rsid w:val="00362F51"/>
    <w:rsid w:val="0036340A"/>
    <w:rsid w:val="00363727"/>
    <w:rsid w:val="0036376A"/>
    <w:rsid w:val="00363C7F"/>
    <w:rsid w:val="00364179"/>
    <w:rsid w:val="003645BB"/>
    <w:rsid w:val="00364690"/>
    <w:rsid w:val="003647D5"/>
    <w:rsid w:val="003648AB"/>
    <w:rsid w:val="00364B52"/>
    <w:rsid w:val="00364C8D"/>
    <w:rsid w:val="00364DE7"/>
    <w:rsid w:val="00364DF4"/>
    <w:rsid w:val="00365233"/>
    <w:rsid w:val="00365244"/>
    <w:rsid w:val="003658F8"/>
    <w:rsid w:val="00365999"/>
    <w:rsid w:val="00365A9C"/>
    <w:rsid w:val="00365EA3"/>
    <w:rsid w:val="00365F4B"/>
    <w:rsid w:val="00366181"/>
    <w:rsid w:val="00366495"/>
    <w:rsid w:val="00366861"/>
    <w:rsid w:val="00366B04"/>
    <w:rsid w:val="00366B0A"/>
    <w:rsid w:val="00366D2B"/>
    <w:rsid w:val="00366DF7"/>
    <w:rsid w:val="00366E8B"/>
    <w:rsid w:val="003674ED"/>
    <w:rsid w:val="00367711"/>
    <w:rsid w:val="0036779B"/>
    <w:rsid w:val="003678B0"/>
    <w:rsid w:val="003678FA"/>
    <w:rsid w:val="00367B98"/>
    <w:rsid w:val="00370182"/>
    <w:rsid w:val="003701BE"/>
    <w:rsid w:val="0037024B"/>
    <w:rsid w:val="00370774"/>
    <w:rsid w:val="00371365"/>
    <w:rsid w:val="0037179F"/>
    <w:rsid w:val="003718DA"/>
    <w:rsid w:val="00371956"/>
    <w:rsid w:val="00371AF7"/>
    <w:rsid w:val="00371F99"/>
    <w:rsid w:val="003722A2"/>
    <w:rsid w:val="00372364"/>
    <w:rsid w:val="003723E4"/>
    <w:rsid w:val="00372560"/>
    <w:rsid w:val="00372925"/>
    <w:rsid w:val="003729F3"/>
    <w:rsid w:val="00372B61"/>
    <w:rsid w:val="00372C33"/>
    <w:rsid w:val="00372D01"/>
    <w:rsid w:val="00372D9B"/>
    <w:rsid w:val="00372FCB"/>
    <w:rsid w:val="003730C1"/>
    <w:rsid w:val="00373C80"/>
    <w:rsid w:val="00373F8F"/>
    <w:rsid w:val="0037400D"/>
    <w:rsid w:val="00374351"/>
    <w:rsid w:val="003745D0"/>
    <w:rsid w:val="003748AB"/>
    <w:rsid w:val="00374A6F"/>
    <w:rsid w:val="00374ABC"/>
    <w:rsid w:val="00375447"/>
    <w:rsid w:val="0037554D"/>
    <w:rsid w:val="00375B41"/>
    <w:rsid w:val="00375C94"/>
    <w:rsid w:val="00375CCE"/>
    <w:rsid w:val="00375F3E"/>
    <w:rsid w:val="0037613D"/>
    <w:rsid w:val="003762A3"/>
    <w:rsid w:val="003767C3"/>
    <w:rsid w:val="003768DC"/>
    <w:rsid w:val="00376FF7"/>
    <w:rsid w:val="003770F4"/>
    <w:rsid w:val="0037733B"/>
    <w:rsid w:val="0037736D"/>
    <w:rsid w:val="00377962"/>
    <w:rsid w:val="00377C18"/>
    <w:rsid w:val="00377E87"/>
    <w:rsid w:val="00380057"/>
    <w:rsid w:val="0038033D"/>
    <w:rsid w:val="003804AF"/>
    <w:rsid w:val="00380610"/>
    <w:rsid w:val="00380621"/>
    <w:rsid w:val="00380C36"/>
    <w:rsid w:val="00380D46"/>
    <w:rsid w:val="00380E79"/>
    <w:rsid w:val="00380F45"/>
    <w:rsid w:val="00381614"/>
    <w:rsid w:val="003816BD"/>
    <w:rsid w:val="00381802"/>
    <w:rsid w:val="00381980"/>
    <w:rsid w:val="003819DB"/>
    <w:rsid w:val="00381D7F"/>
    <w:rsid w:val="00381FD7"/>
    <w:rsid w:val="00382014"/>
    <w:rsid w:val="003820EE"/>
    <w:rsid w:val="003823B8"/>
    <w:rsid w:val="0038243A"/>
    <w:rsid w:val="003824A1"/>
    <w:rsid w:val="003826E6"/>
    <w:rsid w:val="0038271E"/>
    <w:rsid w:val="003827B8"/>
    <w:rsid w:val="00382C16"/>
    <w:rsid w:val="00382D0D"/>
    <w:rsid w:val="00382D84"/>
    <w:rsid w:val="00382F4D"/>
    <w:rsid w:val="00382FD6"/>
    <w:rsid w:val="003832F8"/>
    <w:rsid w:val="00383503"/>
    <w:rsid w:val="003835E7"/>
    <w:rsid w:val="0038360E"/>
    <w:rsid w:val="00383A11"/>
    <w:rsid w:val="00383B70"/>
    <w:rsid w:val="00383C5A"/>
    <w:rsid w:val="00383F2E"/>
    <w:rsid w:val="00384070"/>
    <w:rsid w:val="00384277"/>
    <w:rsid w:val="003842C8"/>
    <w:rsid w:val="0038471C"/>
    <w:rsid w:val="00384C45"/>
    <w:rsid w:val="00384D61"/>
    <w:rsid w:val="00384E21"/>
    <w:rsid w:val="00384E49"/>
    <w:rsid w:val="0038557B"/>
    <w:rsid w:val="0038599E"/>
    <w:rsid w:val="00385BBB"/>
    <w:rsid w:val="00385EFB"/>
    <w:rsid w:val="003862AD"/>
    <w:rsid w:val="0038667B"/>
    <w:rsid w:val="00386B6D"/>
    <w:rsid w:val="003873B7"/>
    <w:rsid w:val="00387C6C"/>
    <w:rsid w:val="00387DEC"/>
    <w:rsid w:val="00390215"/>
    <w:rsid w:val="00390485"/>
    <w:rsid w:val="00390790"/>
    <w:rsid w:val="0039086B"/>
    <w:rsid w:val="00390997"/>
    <w:rsid w:val="00390B99"/>
    <w:rsid w:val="00390BA4"/>
    <w:rsid w:val="00390E90"/>
    <w:rsid w:val="0039120D"/>
    <w:rsid w:val="00391856"/>
    <w:rsid w:val="00391DB4"/>
    <w:rsid w:val="00391E0B"/>
    <w:rsid w:val="0039226B"/>
    <w:rsid w:val="00392274"/>
    <w:rsid w:val="003922B1"/>
    <w:rsid w:val="0039249F"/>
    <w:rsid w:val="003924D6"/>
    <w:rsid w:val="003927EE"/>
    <w:rsid w:val="00392975"/>
    <w:rsid w:val="003929CC"/>
    <w:rsid w:val="00393008"/>
    <w:rsid w:val="00393279"/>
    <w:rsid w:val="0039328D"/>
    <w:rsid w:val="00393B1F"/>
    <w:rsid w:val="00393CEB"/>
    <w:rsid w:val="00393D0D"/>
    <w:rsid w:val="0039405F"/>
    <w:rsid w:val="00394149"/>
    <w:rsid w:val="003942F0"/>
    <w:rsid w:val="00394482"/>
    <w:rsid w:val="0039450E"/>
    <w:rsid w:val="00394514"/>
    <w:rsid w:val="003945C0"/>
    <w:rsid w:val="003948E7"/>
    <w:rsid w:val="00394981"/>
    <w:rsid w:val="003949E4"/>
    <w:rsid w:val="00394C21"/>
    <w:rsid w:val="00394F22"/>
    <w:rsid w:val="00394F25"/>
    <w:rsid w:val="00395AE6"/>
    <w:rsid w:val="00395B41"/>
    <w:rsid w:val="00395D9C"/>
    <w:rsid w:val="00395FD4"/>
    <w:rsid w:val="0039666C"/>
    <w:rsid w:val="003967D8"/>
    <w:rsid w:val="00396A63"/>
    <w:rsid w:val="00396B82"/>
    <w:rsid w:val="00396E77"/>
    <w:rsid w:val="003971C7"/>
    <w:rsid w:val="003971DC"/>
    <w:rsid w:val="0039727A"/>
    <w:rsid w:val="0039745F"/>
    <w:rsid w:val="00397866"/>
    <w:rsid w:val="003978EC"/>
    <w:rsid w:val="00397B8C"/>
    <w:rsid w:val="003A00A4"/>
    <w:rsid w:val="003A025E"/>
    <w:rsid w:val="003A04B4"/>
    <w:rsid w:val="003A0701"/>
    <w:rsid w:val="003A0ACA"/>
    <w:rsid w:val="003A0B5B"/>
    <w:rsid w:val="003A0F70"/>
    <w:rsid w:val="003A1045"/>
    <w:rsid w:val="003A126E"/>
    <w:rsid w:val="003A12EF"/>
    <w:rsid w:val="003A1343"/>
    <w:rsid w:val="003A142A"/>
    <w:rsid w:val="003A192F"/>
    <w:rsid w:val="003A21C7"/>
    <w:rsid w:val="003A2568"/>
    <w:rsid w:val="003A281B"/>
    <w:rsid w:val="003A305A"/>
    <w:rsid w:val="003A36CA"/>
    <w:rsid w:val="003A38E9"/>
    <w:rsid w:val="003A38EE"/>
    <w:rsid w:val="003A3B24"/>
    <w:rsid w:val="003A3FFE"/>
    <w:rsid w:val="003A4145"/>
    <w:rsid w:val="003A47AA"/>
    <w:rsid w:val="003A48C0"/>
    <w:rsid w:val="003A4951"/>
    <w:rsid w:val="003A4C09"/>
    <w:rsid w:val="003A4F7F"/>
    <w:rsid w:val="003A588D"/>
    <w:rsid w:val="003A593E"/>
    <w:rsid w:val="003A59BE"/>
    <w:rsid w:val="003A5BA3"/>
    <w:rsid w:val="003A5C69"/>
    <w:rsid w:val="003A5E94"/>
    <w:rsid w:val="003A60EC"/>
    <w:rsid w:val="003A63B7"/>
    <w:rsid w:val="003A6ADE"/>
    <w:rsid w:val="003A7147"/>
    <w:rsid w:val="003A7621"/>
    <w:rsid w:val="003B040F"/>
    <w:rsid w:val="003B0555"/>
    <w:rsid w:val="003B06DC"/>
    <w:rsid w:val="003B0D2E"/>
    <w:rsid w:val="003B1482"/>
    <w:rsid w:val="003B14AA"/>
    <w:rsid w:val="003B1552"/>
    <w:rsid w:val="003B15DA"/>
    <w:rsid w:val="003B169F"/>
    <w:rsid w:val="003B1AB5"/>
    <w:rsid w:val="003B1EC4"/>
    <w:rsid w:val="003B23B4"/>
    <w:rsid w:val="003B2499"/>
    <w:rsid w:val="003B3CB4"/>
    <w:rsid w:val="003B3E70"/>
    <w:rsid w:val="003B4080"/>
    <w:rsid w:val="003B4242"/>
    <w:rsid w:val="003B4743"/>
    <w:rsid w:val="003B4B58"/>
    <w:rsid w:val="003B4C26"/>
    <w:rsid w:val="003B4D36"/>
    <w:rsid w:val="003B4E2B"/>
    <w:rsid w:val="003B5001"/>
    <w:rsid w:val="003B51D1"/>
    <w:rsid w:val="003B5219"/>
    <w:rsid w:val="003B5312"/>
    <w:rsid w:val="003B547D"/>
    <w:rsid w:val="003B564E"/>
    <w:rsid w:val="003B5C72"/>
    <w:rsid w:val="003B5CA5"/>
    <w:rsid w:val="003B6086"/>
    <w:rsid w:val="003B6363"/>
    <w:rsid w:val="003B6418"/>
    <w:rsid w:val="003B64F3"/>
    <w:rsid w:val="003B6563"/>
    <w:rsid w:val="003B6CE9"/>
    <w:rsid w:val="003B6E41"/>
    <w:rsid w:val="003B6F17"/>
    <w:rsid w:val="003B710A"/>
    <w:rsid w:val="003B742A"/>
    <w:rsid w:val="003B743C"/>
    <w:rsid w:val="003B760B"/>
    <w:rsid w:val="003B7B43"/>
    <w:rsid w:val="003B7C4C"/>
    <w:rsid w:val="003B7F42"/>
    <w:rsid w:val="003C044F"/>
    <w:rsid w:val="003C04F2"/>
    <w:rsid w:val="003C06EA"/>
    <w:rsid w:val="003C0878"/>
    <w:rsid w:val="003C0B24"/>
    <w:rsid w:val="003C14D8"/>
    <w:rsid w:val="003C2193"/>
    <w:rsid w:val="003C258D"/>
    <w:rsid w:val="003C2965"/>
    <w:rsid w:val="003C2EB7"/>
    <w:rsid w:val="003C2EED"/>
    <w:rsid w:val="003C3175"/>
    <w:rsid w:val="003C3248"/>
    <w:rsid w:val="003C344E"/>
    <w:rsid w:val="003C345D"/>
    <w:rsid w:val="003C3596"/>
    <w:rsid w:val="003C3693"/>
    <w:rsid w:val="003C3B51"/>
    <w:rsid w:val="003C3C3C"/>
    <w:rsid w:val="003C3C51"/>
    <w:rsid w:val="003C3C8F"/>
    <w:rsid w:val="003C3D47"/>
    <w:rsid w:val="003C3D6E"/>
    <w:rsid w:val="003C3EB7"/>
    <w:rsid w:val="003C3FD5"/>
    <w:rsid w:val="003C4183"/>
    <w:rsid w:val="003C41FB"/>
    <w:rsid w:val="003C4225"/>
    <w:rsid w:val="003C4B5A"/>
    <w:rsid w:val="003C4C85"/>
    <w:rsid w:val="003C4EFB"/>
    <w:rsid w:val="003C4F87"/>
    <w:rsid w:val="003C53F3"/>
    <w:rsid w:val="003C550A"/>
    <w:rsid w:val="003C571D"/>
    <w:rsid w:val="003C5965"/>
    <w:rsid w:val="003C5D7D"/>
    <w:rsid w:val="003C5F3F"/>
    <w:rsid w:val="003C6009"/>
    <w:rsid w:val="003C62CB"/>
    <w:rsid w:val="003C650D"/>
    <w:rsid w:val="003C65D2"/>
    <w:rsid w:val="003C66BB"/>
    <w:rsid w:val="003C6FB9"/>
    <w:rsid w:val="003C6FCE"/>
    <w:rsid w:val="003C79E5"/>
    <w:rsid w:val="003C7E1F"/>
    <w:rsid w:val="003C7F62"/>
    <w:rsid w:val="003D0353"/>
    <w:rsid w:val="003D03A7"/>
    <w:rsid w:val="003D06FC"/>
    <w:rsid w:val="003D08BC"/>
    <w:rsid w:val="003D137D"/>
    <w:rsid w:val="003D1434"/>
    <w:rsid w:val="003D14A2"/>
    <w:rsid w:val="003D14F0"/>
    <w:rsid w:val="003D1991"/>
    <w:rsid w:val="003D1C55"/>
    <w:rsid w:val="003D1F02"/>
    <w:rsid w:val="003D20B3"/>
    <w:rsid w:val="003D2138"/>
    <w:rsid w:val="003D2175"/>
    <w:rsid w:val="003D2507"/>
    <w:rsid w:val="003D269F"/>
    <w:rsid w:val="003D26A3"/>
    <w:rsid w:val="003D29B2"/>
    <w:rsid w:val="003D29D0"/>
    <w:rsid w:val="003D29FC"/>
    <w:rsid w:val="003D2A9D"/>
    <w:rsid w:val="003D34B2"/>
    <w:rsid w:val="003D3637"/>
    <w:rsid w:val="003D3761"/>
    <w:rsid w:val="003D3A0D"/>
    <w:rsid w:val="003D3D99"/>
    <w:rsid w:val="003D3DD4"/>
    <w:rsid w:val="003D430C"/>
    <w:rsid w:val="003D433E"/>
    <w:rsid w:val="003D43A7"/>
    <w:rsid w:val="003D4422"/>
    <w:rsid w:val="003D45DA"/>
    <w:rsid w:val="003D48FF"/>
    <w:rsid w:val="003D4923"/>
    <w:rsid w:val="003D4A98"/>
    <w:rsid w:val="003D4DF2"/>
    <w:rsid w:val="003D4E68"/>
    <w:rsid w:val="003D4F17"/>
    <w:rsid w:val="003D533C"/>
    <w:rsid w:val="003D57CE"/>
    <w:rsid w:val="003D5882"/>
    <w:rsid w:val="003D58A8"/>
    <w:rsid w:val="003D590F"/>
    <w:rsid w:val="003D5929"/>
    <w:rsid w:val="003D5D35"/>
    <w:rsid w:val="003D5D5F"/>
    <w:rsid w:val="003D61BB"/>
    <w:rsid w:val="003D6582"/>
    <w:rsid w:val="003D6619"/>
    <w:rsid w:val="003D6D5C"/>
    <w:rsid w:val="003D717B"/>
    <w:rsid w:val="003D7222"/>
    <w:rsid w:val="003D7338"/>
    <w:rsid w:val="003D75CC"/>
    <w:rsid w:val="003D7950"/>
    <w:rsid w:val="003D7E1E"/>
    <w:rsid w:val="003D7E2A"/>
    <w:rsid w:val="003D7E45"/>
    <w:rsid w:val="003D7EFC"/>
    <w:rsid w:val="003E0413"/>
    <w:rsid w:val="003E06E0"/>
    <w:rsid w:val="003E081A"/>
    <w:rsid w:val="003E085F"/>
    <w:rsid w:val="003E089E"/>
    <w:rsid w:val="003E09A3"/>
    <w:rsid w:val="003E0BB6"/>
    <w:rsid w:val="003E103E"/>
    <w:rsid w:val="003E11DF"/>
    <w:rsid w:val="003E124A"/>
    <w:rsid w:val="003E15CB"/>
    <w:rsid w:val="003E1971"/>
    <w:rsid w:val="003E1C94"/>
    <w:rsid w:val="003E1E61"/>
    <w:rsid w:val="003E27AC"/>
    <w:rsid w:val="003E2A4A"/>
    <w:rsid w:val="003E2DD0"/>
    <w:rsid w:val="003E2FA7"/>
    <w:rsid w:val="003E3062"/>
    <w:rsid w:val="003E3079"/>
    <w:rsid w:val="003E30BA"/>
    <w:rsid w:val="003E3145"/>
    <w:rsid w:val="003E370C"/>
    <w:rsid w:val="003E399F"/>
    <w:rsid w:val="003E3C20"/>
    <w:rsid w:val="003E40FC"/>
    <w:rsid w:val="003E4640"/>
    <w:rsid w:val="003E46C3"/>
    <w:rsid w:val="003E4CA1"/>
    <w:rsid w:val="003E4F8A"/>
    <w:rsid w:val="003E5014"/>
    <w:rsid w:val="003E5446"/>
    <w:rsid w:val="003E559E"/>
    <w:rsid w:val="003E56D6"/>
    <w:rsid w:val="003E58A6"/>
    <w:rsid w:val="003E598A"/>
    <w:rsid w:val="003E59C4"/>
    <w:rsid w:val="003E5B2F"/>
    <w:rsid w:val="003E5CE2"/>
    <w:rsid w:val="003E5FAD"/>
    <w:rsid w:val="003E61E1"/>
    <w:rsid w:val="003E6722"/>
    <w:rsid w:val="003E6930"/>
    <w:rsid w:val="003E709F"/>
    <w:rsid w:val="003E73B7"/>
    <w:rsid w:val="003E787F"/>
    <w:rsid w:val="003F01BE"/>
    <w:rsid w:val="003F01EE"/>
    <w:rsid w:val="003F05EE"/>
    <w:rsid w:val="003F07A3"/>
    <w:rsid w:val="003F0DED"/>
    <w:rsid w:val="003F0E0A"/>
    <w:rsid w:val="003F13BF"/>
    <w:rsid w:val="003F16A1"/>
    <w:rsid w:val="003F1C32"/>
    <w:rsid w:val="003F1DC9"/>
    <w:rsid w:val="003F1DD1"/>
    <w:rsid w:val="003F1F51"/>
    <w:rsid w:val="003F233D"/>
    <w:rsid w:val="003F264E"/>
    <w:rsid w:val="003F28E4"/>
    <w:rsid w:val="003F2DF4"/>
    <w:rsid w:val="003F2E21"/>
    <w:rsid w:val="003F2F93"/>
    <w:rsid w:val="003F3040"/>
    <w:rsid w:val="003F31B3"/>
    <w:rsid w:val="003F3A3C"/>
    <w:rsid w:val="003F3A79"/>
    <w:rsid w:val="003F3C39"/>
    <w:rsid w:val="003F3EB1"/>
    <w:rsid w:val="003F3FB8"/>
    <w:rsid w:val="003F411F"/>
    <w:rsid w:val="003F41C1"/>
    <w:rsid w:val="003F44E6"/>
    <w:rsid w:val="003F46E5"/>
    <w:rsid w:val="003F482B"/>
    <w:rsid w:val="003F496B"/>
    <w:rsid w:val="003F4EAB"/>
    <w:rsid w:val="003F5158"/>
    <w:rsid w:val="003F5197"/>
    <w:rsid w:val="003F527F"/>
    <w:rsid w:val="003F53EC"/>
    <w:rsid w:val="003F5B34"/>
    <w:rsid w:val="003F5D18"/>
    <w:rsid w:val="003F5DF4"/>
    <w:rsid w:val="003F6254"/>
    <w:rsid w:val="003F62B0"/>
    <w:rsid w:val="003F64EB"/>
    <w:rsid w:val="003F67FA"/>
    <w:rsid w:val="003F6915"/>
    <w:rsid w:val="003F69D6"/>
    <w:rsid w:val="003F6ABE"/>
    <w:rsid w:val="003F6BA2"/>
    <w:rsid w:val="003F6BCF"/>
    <w:rsid w:val="003F6BEA"/>
    <w:rsid w:val="003F6CD4"/>
    <w:rsid w:val="003F6DBB"/>
    <w:rsid w:val="003F6DC7"/>
    <w:rsid w:val="003F6EF9"/>
    <w:rsid w:val="003F6F22"/>
    <w:rsid w:val="003F717E"/>
    <w:rsid w:val="003F74AF"/>
    <w:rsid w:val="003F7729"/>
    <w:rsid w:val="003F7D7B"/>
    <w:rsid w:val="003F7E06"/>
    <w:rsid w:val="003F7E23"/>
    <w:rsid w:val="003F7EAE"/>
    <w:rsid w:val="004000AD"/>
    <w:rsid w:val="004004E0"/>
    <w:rsid w:val="004005F7"/>
    <w:rsid w:val="0040065F"/>
    <w:rsid w:val="004008B5"/>
    <w:rsid w:val="00400904"/>
    <w:rsid w:val="00400A34"/>
    <w:rsid w:val="00401333"/>
    <w:rsid w:val="0040143A"/>
    <w:rsid w:val="0040185B"/>
    <w:rsid w:val="00401B2C"/>
    <w:rsid w:val="00401C31"/>
    <w:rsid w:val="00401D9A"/>
    <w:rsid w:val="00401EE6"/>
    <w:rsid w:val="00402093"/>
    <w:rsid w:val="00402646"/>
    <w:rsid w:val="00402689"/>
    <w:rsid w:val="004026CC"/>
    <w:rsid w:val="00402740"/>
    <w:rsid w:val="00402B55"/>
    <w:rsid w:val="00402ECE"/>
    <w:rsid w:val="00402F6B"/>
    <w:rsid w:val="0040353E"/>
    <w:rsid w:val="00403788"/>
    <w:rsid w:val="00403886"/>
    <w:rsid w:val="00404263"/>
    <w:rsid w:val="00404472"/>
    <w:rsid w:val="004044E9"/>
    <w:rsid w:val="00404614"/>
    <w:rsid w:val="0040461A"/>
    <w:rsid w:val="00404855"/>
    <w:rsid w:val="004049A8"/>
    <w:rsid w:val="00404FD9"/>
    <w:rsid w:val="00405175"/>
    <w:rsid w:val="004052BD"/>
    <w:rsid w:val="00405304"/>
    <w:rsid w:val="004055E5"/>
    <w:rsid w:val="00405A8E"/>
    <w:rsid w:val="00405AC5"/>
    <w:rsid w:val="00405C40"/>
    <w:rsid w:val="0040652B"/>
    <w:rsid w:val="004067D5"/>
    <w:rsid w:val="00406892"/>
    <w:rsid w:val="00406A08"/>
    <w:rsid w:val="00406E9F"/>
    <w:rsid w:val="00406FBC"/>
    <w:rsid w:val="00407335"/>
    <w:rsid w:val="004073D3"/>
    <w:rsid w:val="004075C0"/>
    <w:rsid w:val="00407824"/>
    <w:rsid w:val="0040795A"/>
    <w:rsid w:val="004079D0"/>
    <w:rsid w:val="00407DFE"/>
    <w:rsid w:val="00410238"/>
    <w:rsid w:val="004107A7"/>
    <w:rsid w:val="00410A14"/>
    <w:rsid w:val="00410F13"/>
    <w:rsid w:val="0041105D"/>
    <w:rsid w:val="0041137F"/>
    <w:rsid w:val="00411EA7"/>
    <w:rsid w:val="004127A5"/>
    <w:rsid w:val="00412AB8"/>
    <w:rsid w:val="00412FB6"/>
    <w:rsid w:val="004135AC"/>
    <w:rsid w:val="00413786"/>
    <w:rsid w:val="00413999"/>
    <w:rsid w:val="00413C71"/>
    <w:rsid w:val="00413E9E"/>
    <w:rsid w:val="0041421C"/>
    <w:rsid w:val="004145EE"/>
    <w:rsid w:val="004149BD"/>
    <w:rsid w:val="00414DCF"/>
    <w:rsid w:val="00414E19"/>
    <w:rsid w:val="00414E4A"/>
    <w:rsid w:val="00414FEB"/>
    <w:rsid w:val="0041516A"/>
    <w:rsid w:val="004153C8"/>
    <w:rsid w:val="00415536"/>
    <w:rsid w:val="0041589A"/>
    <w:rsid w:val="004158E7"/>
    <w:rsid w:val="00415A29"/>
    <w:rsid w:val="00415C5D"/>
    <w:rsid w:val="00415E83"/>
    <w:rsid w:val="00416B0D"/>
    <w:rsid w:val="00416D4B"/>
    <w:rsid w:val="00417314"/>
    <w:rsid w:val="004174E8"/>
    <w:rsid w:val="004176C5"/>
    <w:rsid w:val="00417A3B"/>
    <w:rsid w:val="00417B44"/>
    <w:rsid w:val="00417B66"/>
    <w:rsid w:val="00417DD1"/>
    <w:rsid w:val="00420094"/>
    <w:rsid w:val="00420455"/>
    <w:rsid w:val="00420460"/>
    <w:rsid w:val="00420B62"/>
    <w:rsid w:val="00421604"/>
    <w:rsid w:val="004217A4"/>
    <w:rsid w:val="00421E4B"/>
    <w:rsid w:val="004220AD"/>
    <w:rsid w:val="004221FE"/>
    <w:rsid w:val="004223BD"/>
    <w:rsid w:val="004223E4"/>
    <w:rsid w:val="00422AAB"/>
    <w:rsid w:val="00422AC8"/>
    <w:rsid w:val="0042325E"/>
    <w:rsid w:val="0042326B"/>
    <w:rsid w:val="004232DB"/>
    <w:rsid w:val="00423712"/>
    <w:rsid w:val="00423850"/>
    <w:rsid w:val="004241A9"/>
    <w:rsid w:val="004241FE"/>
    <w:rsid w:val="004242B9"/>
    <w:rsid w:val="00424340"/>
    <w:rsid w:val="004243E7"/>
    <w:rsid w:val="00424431"/>
    <w:rsid w:val="004246F5"/>
    <w:rsid w:val="00424AE6"/>
    <w:rsid w:val="00424D95"/>
    <w:rsid w:val="00424E2A"/>
    <w:rsid w:val="00424EFD"/>
    <w:rsid w:val="004255CA"/>
    <w:rsid w:val="0042560D"/>
    <w:rsid w:val="0042586C"/>
    <w:rsid w:val="004259EC"/>
    <w:rsid w:val="00425FCB"/>
    <w:rsid w:val="0042608C"/>
    <w:rsid w:val="0042648D"/>
    <w:rsid w:val="00426975"/>
    <w:rsid w:val="00426AC3"/>
    <w:rsid w:val="00426EFC"/>
    <w:rsid w:val="004271FF"/>
    <w:rsid w:val="004272C7"/>
    <w:rsid w:val="00427459"/>
    <w:rsid w:val="00427E13"/>
    <w:rsid w:val="00427E91"/>
    <w:rsid w:val="00430086"/>
    <w:rsid w:val="00430401"/>
    <w:rsid w:val="00430542"/>
    <w:rsid w:val="00430BC5"/>
    <w:rsid w:val="00430DF8"/>
    <w:rsid w:val="00430EDA"/>
    <w:rsid w:val="00430F00"/>
    <w:rsid w:val="004312E3"/>
    <w:rsid w:val="00431314"/>
    <w:rsid w:val="00431415"/>
    <w:rsid w:val="0043188A"/>
    <w:rsid w:val="00431D5C"/>
    <w:rsid w:val="0043242D"/>
    <w:rsid w:val="00432664"/>
    <w:rsid w:val="00432681"/>
    <w:rsid w:val="00432A60"/>
    <w:rsid w:val="0043314C"/>
    <w:rsid w:val="00433484"/>
    <w:rsid w:val="0043353D"/>
    <w:rsid w:val="00433815"/>
    <w:rsid w:val="004338D8"/>
    <w:rsid w:val="004338E0"/>
    <w:rsid w:val="00433C00"/>
    <w:rsid w:val="00433D18"/>
    <w:rsid w:val="00433EDE"/>
    <w:rsid w:val="004341A6"/>
    <w:rsid w:val="004348A6"/>
    <w:rsid w:val="004348B9"/>
    <w:rsid w:val="004349E6"/>
    <w:rsid w:val="00434B02"/>
    <w:rsid w:val="00434C3A"/>
    <w:rsid w:val="00434D0D"/>
    <w:rsid w:val="00435712"/>
    <w:rsid w:val="00435981"/>
    <w:rsid w:val="00435E0A"/>
    <w:rsid w:val="00435F50"/>
    <w:rsid w:val="00436420"/>
    <w:rsid w:val="00436A54"/>
    <w:rsid w:val="00436BBD"/>
    <w:rsid w:val="00437413"/>
    <w:rsid w:val="004375FD"/>
    <w:rsid w:val="00437B2D"/>
    <w:rsid w:val="00437DEB"/>
    <w:rsid w:val="00437EAD"/>
    <w:rsid w:val="004400EF"/>
    <w:rsid w:val="004402B9"/>
    <w:rsid w:val="00440A75"/>
    <w:rsid w:val="00440DD5"/>
    <w:rsid w:val="00440EC4"/>
    <w:rsid w:val="00440F85"/>
    <w:rsid w:val="004413AF"/>
    <w:rsid w:val="004413BA"/>
    <w:rsid w:val="004416E9"/>
    <w:rsid w:val="00441DDA"/>
    <w:rsid w:val="00441F0E"/>
    <w:rsid w:val="00441F21"/>
    <w:rsid w:val="00442315"/>
    <w:rsid w:val="0044240C"/>
    <w:rsid w:val="00442798"/>
    <w:rsid w:val="00442CA4"/>
    <w:rsid w:val="00442D73"/>
    <w:rsid w:val="00443079"/>
    <w:rsid w:val="004431DC"/>
    <w:rsid w:val="004433A4"/>
    <w:rsid w:val="004435E9"/>
    <w:rsid w:val="004436E5"/>
    <w:rsid w:val="0044374F"/>
    <w:rsid w:val="00443914"/>
    <w:rsid w:val="00443A96"/>
    <w:rsid w:val="00443AC5"/>
    <w:rsid w:val="00443B26"/>
    <w:rsid w:val="00443B3B"/>
    <w:rsid w:val="00443B62"/>
    <w:rsid w:val="00443CC3"/>
    <w:rsid w:val="00443E58"/>
    <w:rsid w:val="004440E2"/>
    <w:rsid w:val="00444280"/>
    <w:rsid w:val="00444575"/>
    <w:rsid w:val="004445DC"/>
    <w:rsid w:val="004446D5"/>
    <w:rsid w:val="00444812"/>
    <w:rsid w:val="00444879"/>
    <w:rsid w:val="00444964"/>
    <w:rsid w:val="00444F52"/>
    <w:rsid w:val="004463DD"/>
    <w:rsid w:val="004467BF"/>
    <w:rsid w:val="00446853"/>
    <w:rsid w:val="00446AAE"/>
    <w:rsid w:val="00446C75"/>
    <w:rsid w:val="00446C90"/>
    <w:rsid w:val="00446CB6"/>
    <w:rsid w:val="00446D36"/>
    <w:rsid w:val="00447142"/>
    <w:rsid w:val="004479CB"/>
    <w:rsid w:val="004479DE"/>
    <w:rsid w:val="0045009E"/>
    <w:rsid w:val="0045038B"/>
    <w:rsid w:val="004504BE"/>
    <w:rsid w:val="004504DE"/>
    <w:rsid w:val="00450515"/>
    <w:rsid w:val="00450638"/>
    <w:rsid w:val="004506DE"/>
    <w:rsid w:val="004507B5"/>
    <w:rsid w:val="0045094B"/>
    <w:rsid w:val="004509D0"/>
    <w:rsid w:val="00450CF9"/>
    <w:rsid w:val="00450F34"/>
    <w:rsid w:val="00450F9C"/>
    <w:rsid w:val="00451296"/>
    <w:rsid w:val="004513BE"/>
    <w:rsid w:val="00451C26"/>
    <w:rsid w:val="00451FFA"/>
    <w:rsid w:val="00452083"/>
    <w:rsid w:val="004520D1"/>
    <w:rsid w:val="0045211A"/>
    <w:rsid w:val="00452BE0"/>
    <w:rsid w:val="004530E9"/>
    <w:rsid w:val="0045327B"/>
    <w:rsid w:val="0045389E"/>
    <w:rsid w:val="00453BE9"/>
    <w:rsid w:val="00453BF1"/>
    <w:rsid w:val="00453CFE"/>
    <w:rsid w:val="004544FF"/>
    <w:rsid w:val="004548EA"/>
    <w:rsid w:val="00454B66"/>
    <w:rsid w:val="0045506C"/>
    <w:rsid w:val="004553A4"/>
    <w:rsid w:val="004553EC"/>
    <w:rsid w:val="00455543"/>
    <w:rsid w:val="004556A7"/>
    <w:rsid w:val="00455754"/>
    <w:rsid w:val="004557DF"/>
    <w:rsid w:val="004559AC"/>
    <w:rsid w:val="00455C83"/>
    <w:rsid w:val="00455FD1"/>
    <w:rsid w:val="0045609B"/>
    <w:rsid w:val="00456323"/>
    <w:rsid w:val="004567E9"/>
    <w:rsid w:val="00456DF9"/>
    <w:rsid w:val="00456E4E"/>
    <w:rsid w:val="00456FFF"/>
    <w:rsid w:val="0045712D"/>
    <w:rsid w:val="00457326"/>
    <w:rsid w:val="0045760C"/>
    <w:rsid w:val="004576C3"/>
    <w:rsid w:val="00457A89"/>
    <w:rsid w:val="00457DCD"/>
    <w:rsid w:val="00457DF1"/>
    <w:rsid w:val="00460461"/>
    <w:rsid w:val="004608D6"/>
    <w:rsid w:val="004608F7"/>
    <w:rsid w:val="00460E89"/>
    <w:rsid w:val="00460F6F"/>
    <w:rsid w:val="0046109B"/>
    <w:rsid w:val="004610EF"/>
    <w:rsid w:val="00461324"/>
    <w:rsid w:val="00461885"/>
    <w:rsid w:val="00461C5A"/>
    <w:rsid w:val="00461F01"/>
    <w:rsid w:val="004624A9"/>
    <w:rsid w:val="0046276E"/>
    <w:rsid w:val="00462837"/>
    <w:rsid w:val="0046336B"/>
    <w:rsid w:val="004637AA"/>
    <w:rsid w:val="004638DA"/>
    <w:rsid w:val="004638EE"/>
    <w:rsid w:val="00463957"/>
    <w:rsid w:val="00463997"/>
    <w:rsid w:val="00463BE4"/>
    <w:rsid w:val="00463C20"/>
    <w:rsid w:val="00463E89"/>
    <w:rsid w:val="00464497"/>
    <w:rsid w:val="0046450E"/>
    <w:rsid w:val="0046478E"/>
    <w:rsid w:val="00464C1E"/>
    <w:rsid w:val="00464C53"/>
    <w:rsid w:val="00465599"/>
    <w:rsid w:val="00465AE7"/>
    <w:rsid w:val="00465B11"/>
    <w:rsid w:val="00465D62"/>
    <w:rsid w:val="00465E08"/>
    <w:rsid w:val="00465ED2"/>
    <w:rsid w:val="00465F78"/>
    <w:rsid w:val="0046617E"/>
    <w:rsid w:val="00466B8E"/>
    <w:rsid w:val="00466D79"/>
    <w:rsid w:val="00466DDA"/>
    <w:rsid w:val="004670CA"/>
    <w:rsid w:val="004678D6"/>
    <w:rsid w:val="00467B76"/>
    <w:rsid w:val="00467C87"/>
    <w:rsid w:val="00467D6A"/>
    <w:rsid w:val="004702AB"/>
    <w:rsid w:val="0047047A"/>
    <w:rsid w:val="0047060C"/>
    <w:rsid w:val="00470746"/>
    <w:rsid w:val="0047074A"/>
    <w:rsid w:val="00470949"/>
    <w:rsid w:val="00471223"/>
    <w:rsid w:val="004714EB"/>
    <w:rsid w:val="00471580"/>
    <w:rsid w:val="00471D52"/>
    <w:rsid w:val="00471D76"/>
    <w:rsid w:val="00472320"/>
    <w:rsid w:val="0047237D"/>
    <w:rsid w:val="004723C8"/>
    <w:rsid w:val="0047261D"/>
    <w:rsid w:val="00472761"/>
    <w:rsid w:val="0047280A"/>
    <w:rsid w:val="0047280D"/>
    <w:rsid w:val="00472D3E"/>
    <w:rsid w:val="0047307A"/>
    <w:rsid w:val="004730EE"/>
    <w:rsid w:val="00473283"/>
    <w:rsid w:val="00473452"/>
    <w:rsid w:val="00473540"/>
    <w:rsid w:val="004735CC"/>
    <w:rsid w:val="00473AB5"/>
    <w:rsid w:val="00473EAD"/>
    <w:rsid w:val="004741B8"/>
    <w:rsid w:val="0047420A"/>
    <w:rsid w:val="00474266"/>
    <w:rsid w:val="0047445F"/>
    <w:rsid w:val="0047452B"/>
    <w:rsid w:val="00474729"/>
    <w:rsid w:val="0047493F"/>
    <w:rsid w:val="0047498D"/>
    <w:rsid w:val="00474BD9"/>
    <w:rsid w:val="00474DE2"/>
    <w:rsid w:val="00475497"/>
    <w:rsid w:val="004754B8"/>
    <w:rsid w:val="00475961"/>
    <w:rsid w:val="00475AB6"/>
    <w:rsid w:val="00475B62"/>
    <w:rsid w:val="00475E41"/>
    <w:rsid w:val="00476340"/>
    <w:rsid w:val="004763D5"/>
    <w:rsid w:val="00476455"/>
    <w:rsid w:val="004764F0"/>
    <w:rsid w:val="0047663A"/>
    <w:rsid w:val="00476652"/>
    <w:rsid w:val="00476830"/>
    <w:rsid w:val="004768A8"/>
    <w:rsid w:val="0047694F"/>
    <w:rsid w:val="00476FC5"/>
    <w:rsid w:val="00477056"/>
    <w:rsid w:val="004775EF"/>
    <w:rsid w:val="00477829"/>
    <w:rsid w:val="00477B56"/>
    <w:rsid w:val="00477C11"/>
    <w:rsid w:val="00480018"/>
    <w:rsid w:val="00480117"/>
    <w:rsid w:val="00480163"/>
    <w:rsid w:val="004802F7"/>
    <w:rsid w:val="0048030A"/>
    <w:rsid w:val="0048039B"/>
    <w:rsid w:val="00480EF1"/>
    <w:rsid w:val="004810FA"/>
    <w:rsid w:val="00481BF3"/>
    <w:rsid w:val="00481CC5"/>
    <w:rsid w:val="00481CF4"/>
    <w:rsid w:val="00481EC9"/>
    <w:rsid w:val="00481F00"/>
    <w:rsid w:val="0048200A"/>
    <w:rsid w:val="00482113"/>
    <w:rsid w:val="00482156"/>
    <w:rsid w:val="004824D4"/>
    <w:rsid w:val="00482A99"/>
    <w:rsid w:val="00482B2A"/>
    <w:rsid w:val="00482CDE"/>
    <w:rsid w:val="004831A8"/>
    <w:rsid w:val="00483441"/>
    <w:rsid w:val="00483575"/>
    <w:rsid w:val="004835EE"/>
    <w:rsid w:val="00483769"/>
    <w:rsid w:val="00483BF0"/>
    <w:rsid w:val="00483E71"/>
    <w:rsid w:val="0048401B"/>
    <w:rsid w:val="00484100"/>
    <w:rsid w:val="00484410"/>
    <w:rsid w:val="004844AA"/>
    <w:rsid w:val="00484B8F"/>
    <w:rsid w:val="00484DC9"/>
    <w:rsid w:val="0048578A"/>
    <w:rsid w:val="004857A9"/>
    <w:rsid w:val="004858BD"/>
    <w:rsid w:val="00485BE6"/>
    <w:rsid w:val="00485C2C"/>
    <w:rsid w:val="00485D42"/>
    <w:rsid w:val="0048620C"/>
    <w:rsid w:val="0048647B"/>
    <w:rsid w:val="004864D8"/>
    <w:rsid w:val="00486702"/>
    <w:rsid w:val="0048672F"/>
    <w:rsid w:val="00486815"/>
    <w:rsid w:val="00486DAB"/>
    <w:rsid w:val="00486F30"/>
    <w:rsid w:val="0048714B"/>
    <w:rsid w:val="004871D3"/>
    <w:rsid w:val="0048729A"/>
    <w:rsid w:val="004873C6"/>
    <w:rsid w:val="004873FD"/>
    <w:rsid w:val="00487422"/>
    <w:rsid w:val="0048749B"/>
    <w:rsid w:val="004875CA"/>
    <w:rsid w:val="004878C9"/>
    <w:rsid w:val="004879B1"/>
    <w:rsid w:val="00487A41"/>
    <w:rsid w:val="00487DAC"/>
    <w:rsid w:val="00490392"/>
    <w:rsid w:val="004904CF"/>
    <w:rsid w:val="004905AF"/>
    <w:rsid w:val="004905F2"/>
    <w:rsid w:val="0049065C"/>
    <w:rsid w:val="00490793"/>
    <w:rsid w:val="0049081C"/>
    <w:rsid w:val="004908BA"/>
    <w:rsid w:val="00490A12"/>
    <w:rsid w:val="00490B48"/>
    <w:rsid w:val="00490B97"/>
    <w:rsid w:val="00491254"/>
    <w:rsid w:val="00491278"/>
    <w:rsid w:val="00491324"/>
    <w:rsid w:val="00491575"/>
    <w:rsid w:val="0049177A"/>
    <w:rsid w:val="00491CFC"/>
    <w:rsid w:val="004921F4"/>
    <w:rsid w:val="00492425"/>
    <w:rsid w:val="0049275E"/>
    <w:rsid w:val="004927F6"/>
    <w:rsid w:val="0049331B"/>
    <w:rsid w:val="00493908"/>
    <w:rsid w:val="00493965"/>
    <w:rsid w:val="00493CE6"/>
    <w:rsid w:val="00494279"/>
    <w:rsid w:val="00494426"/>
    <w:rsid w:val="004944F1"/>
    <w:rsid w:val="00494915"/>
    <w:rsid w:val="00494A12"/>
    <w:rsid w:val="00494BDF"/>
    <w:rsid w:val="00494DDB"/>
    <w:rsid w:val="00494E07"/>
    <w:rsid w:val="004957D9"/>
    <w:rsid w:val="00495BF4"/>
    <w:rsid w:val="00495CDF"/>
    <w:rsid w:val="00495EA7"/>
    <w:rsid w:val="0049605F"/>
    <w:rsid w:val="004961AB"/>
    <w:rsid w:val="004961C9"/>
    <w:rsid w:val="0049633F"/>
    <w:rsid w:val="004969FB"/>
    <w:rsid w:val="00496AC4"/>
    <w:rsid w:val="00496CCE"/>
    <w:rsid w:val="00496D75"/>
    <w:rsid w:val="00496F88"/>
    <w:rsid w:val="00497033"/>
    <w:rsid w:val="00497056"/>
    <w:rsid w:val="004976FB"/>
    <w:rsid w:val="004A05CB"/>
    <w:rsid w:val="004A070E"/>
    <w:rsid w:val="004A0909"/>
    <w:rsid w:val="004A0FAA"/>
    <w:rsid w:val="004A0FCD"/>
    <w:rsid w:val="004A121F"/>
    <w:rsid w:val="004A1433"/>
    <w:rsid w:val="004A16DA"/>
    <w:rsid w:val="004A190B"/>
    <w:rsid w:val="004A1994"/>
    <w:rsid w:val="004A1A87"/>
    <w:rsid w:val="004A1B61"/>
    <w:rsid w:val="004A1BCF"/>
    <w:rsid w:val="004A224B"/>
    <w:rsid w:val="004A2252"/>
    <w:rsid w:val="004A269D"/>
    <w:rsid w:val="004A2A78"/>
    <w:rsid w:val="004A31A8"/>
    <w:rsid w:val="004A3B56"/>
    <w:rsid w:val="004A3B96"/>
    <w:rsid w:val="004A3F82"/>
    <w:rsid w:val="004A3FF3"/>
    <w:rsid w:val="004A40B7"/>
    <w:rsid w:val="004A41E2"/>
    <w:rsid w:val="004A42AD"/>
    <w:rsid w:val="004A4494"/>
    <w:rsid w:val="004A52AE"/>
    <w:rsid w:val="004A5415"/>
    <w:rsid w:val="004A5653"/>
    <w:rsid w:val="004A5FC5"/>
    <w:rsid w:val="004A616E"/>
    <w:rsid w:val="004A63F4"/>
    <w:rsid w:val="004A6474"/>
    <w:rsid w:val="004A6A7D"/>
    <w:rsid w:val="004A6F00"/>
    <w:rsid w:val="004A6F61"/>
    <w:rsid w:val="004A7524"/>
    <w:rsid w:val="004A7649"/>
    <w:rsid w:val="004A7968"/>
    <w:rsid w:val="004A7A7B"/>
    <w:rsid w:val="004A7AFB"/>
    <w:rsid w:val="004A7CB8"/>
    <w:rsid w:val="004A7CE9"/>
    <w:rsid w:val="004A7E8A"/>
    <w:rsid w:val="004B069B"/>
    <w:rsid w:val="004B101F"/>
    <w:rsid w:val="004B102E"/>
    <w:rsid w:val="004B15BE"/>
    <w:rsid w:val="004B195D"/>
    <w:rsid w:val="004B1DFF"/>
    <w:rsid w:val="004B1FD4"/>
    <w:rsid w:val="004B200D"/>
    <w:rsid w:val="004B2029"/>
    <w:rsid w:val="004B237E"/>
    <w:rsid w:val="004B2F06"/>
    <w:rsid w:val="004B3322"/>
    <w:rsid w:val="004B343F"/>
    <w:rsid w:val="004B3D23"/>
    <w:rsid w:val="004B4153"/>
    <w:rsid w:val="004B41DD"/>
    <w:rsid w:val="004B469A"/>
    <w:rsid w:val="004B4976"/>
    <w:rsid w:val="004B4A1A"/>
    <w:rsid w:val="004B4CA1"/>
    <w:rsid w:val="004B50C9"/>
    <w:rsid w:val="004B516D"/>
    <w:rsid w:val="004B534F"/>
    <w:rsid w:val="004B5479"/>
    <w:rsid w:val="004B54B3"/>
    <w:rsid w:val="004B575D"/>
    <w:rsid w:val="004B58B4"/>
    <w:rsid w:val="004B592A"/>
    <w:rsid w:val="004B5D04"/>
    <w:rsid w:val="004B5DCB"/>
    <w:rsid w:val="004B63EF"/>
    <w:rsid w:val="004B676A"/>
    <w:rsid w:val="004B6773"/>
    <w:rsid w:val="004B7107"/>
    <w:rsid w:val="004B7120"/>
    <w:rsid w:val="004B72BC"/>
    <w:rsid w:val="004B7563"/>
    <w:rsid w:val="004B7B6C"/>
    <w:rsid w:val="004B7C08"/>
    <w:rsid w:val="004C001B"/>
    <w:rsid w:val="004C008D"/>
    <w:rsid w:val="004C04F5"/>
    <w:rsid w:val="004C05B0"/>
    <w:rsid w:val="004C0D3D"/>
    <w:rsid w:val="004C100E"/>
    <w:rsid w:val="004C176B"/>
    <w:rsid w:val="004C1A4C"/>
    <w:rsid w:val="004C1CDE"/>
    <w:rsid w:val="004C1ED0"/>
    <w:rsid w:val="004C2019"/>
    <w:rsid w:val="004C227F"/>
    <w:rsid w:val="004C2321"/>
    <w:rsid w:val="004C2414"/>
    <w:rsid w:val="004C2A05"/>
    <w:rsid w:val="004C2B8C"/>
    <w:rsid w:val="004C2FC1"/>
    <w:rsid w:val="004C3011"/>
    <w:rsid w:val="004C305A"/>
    <w:rsid w:val="004C3134"/>
    <w:rsid w:val="004C324E"/>
    <w:rsid w:val="004C34F3"/>
    <w:rsid w:val="004C375C"/>
    <w:rsid w:val="004C3765"/>
    <w:rsid w:val="004C3BD8"/>
    <w:rsid w:val="004C3CD3"/>
    <w:rsid w:val="004C3D12"/>
    <w:rsid w:val="004C4305"/>
    <w:rsid w:val="004C4549"/>
    <w:rsid w:val="004C4833"/>
    <w:rsid w:val="004C4851"/>
    <w:rsid w:val="004C4B3B"/>
    <w:rsid w:val="004C4D4D"/>
    <w:rsid w:val="004C4F85"/>
    <w:rsid w:val="004C5394"/>
    <w:rsid w:val="004C5437"/>
    <w:rsid w:val="004C57E8"/>
    <w:rsid w:val="004C5824"/>
    <w:rsid w:val="004C59E2"/>
    <w:rsid w:val="004C5CAB"/>
    <w:rsid w:val="004C5DAA"/>
    <w:rsid w:val="004C5E5C"/>
    <w:rsid w:val="004C63DF"/>
    <w:rsid w:val="004C6634"/>
    <w:rsid w:val="004C66A7"/>
    <w:rsid w:val="004C6878"/>
    <w:rsid w:val="004C688B"/>
    <w:rsid w:val="004C6C83"/>
    <w:rsid w:val="004C7050"/>
    <w:rsid w:val="004C76BF"/>
    <w:rsid w:val="004C7CB7"/>
    <w:rsid w:val="004D055C"/>
    <w:rsid w:val="004D0A3A"/>
    <w:rsid w:val="004D0B2C"/>
    <w:rsid w:val="004D1200"/>
    <w:rsid w:val="004D1314"/>
    <w:rsid w:val="004D1365"/>
    <w:rsid w:val="004D151B"/>
    <w:rsid w:val="004D1542"/>
    <w:rsid w:val="004D168A"/>
    <w:rsid w:val="004D18BF"/>
    <w:rsid w:val="004D1C95"/>
    <w:rsid w:val="004D1DC6"/>
    <w:rsid w:val="004D1F88"/>
    <w:rsid w:val="004D1F92"/>
    <w:rsid w:val="004D291A"/>
    <w:rsid w:val="004D296D"/>
    <w:rsid w:val="004D2971"/>
    <w:rsid w:val="004D2ADC"/>
    <w:rsid w:val="004D2BDA"/>
    <w:rsid w:val="004D2D34"/>
    <w:rsid w:val="004D31CF"/>
    <w:rsid w:val="004D3647"/>
    <w:rsid w:val="004D38F7"/>
    <w:rsid w:val="004D3E2D"/>
    <w:rsid w:val="004D4081"/>
    <w:rsid w:val="004D432E"/>
    <w:rsid w:val="004D43CE"/>
    <w:rsid w:val="004D461D"/>
    <w:rsid w:val="004D46F9"/>
    <w:rsid w:val="004D477F"/>
    <w:rsid w:val="004D49EC"/>
    <w:rsid w:val="004D4AB3"/>
    <w:rsid w:val="004D4ABA"/>
    <w:rsid w:val="004D4E6E"/>
    <w:rsid w:val="004D502B"/>
    <w:rsid w:val="004D52B3"/>
    <w:rsid w:val="004D5920"/>
    <w:rsid w:val="004D5CE6"/>
    <w:rsid w:val="004D5CEC"/>
    <w:rsid w:val="004D5F50"/>
    <w:rsid w:val="004D61A4"/>
    <w:rsid w:val="004D640C"/>
    <w:rsid w:val="004D673C"/>
    <w:rsid w:val="004D673D"/>
    <w:rsid w:val="004D70EE"/>
    <w:rsid w:val="004D74D6"/>
    <w:rsid w:val="004D76F2"/>
    <w:rsid w:val="004D7722"/>
    <w:rsid w:val="004D7778"/>
    <w:rsid w:val="004D7877"/>
    <w:rsid w:val="004D7B72"/>
    <w:rsid w:val="004D7D52"/>
    <w:rsid w:val="004D7EA7"/>
    <w:rsid w:val="004D7F94"/>
    <w:rsid w:val="004D7FA8"/>
    <w:rsid w:val="004E02E2"/>
    <w:rsid w:val="004E0745"/>
    <w:rsid w:val="004E0A7F"/>
    <w:rsid w:val="004E0E78"/>
    <w:rsid w:val="004E100D"/>
    <w:rsid w:val="004E1222"/>
    <w:rsid w:val="004E16A7"/>
    <w:rsid w:val="004E1A2A"/>
    <w:rsid w:val="004E1ADD"/>
    <w:rsid w:val="004E1B06"/>
    <w:rsid w:val="004E1FF7"/>
    <w:rsid w:val="004E2261"/>
    <w:rsid w:val="004E26D8"/>
    <w:rsid w:val="004E27D7"/>
    <w:rsid w:val="004E29C2"/>
    <w:rsid w:val="004E2DB0"/>
    <w:rsid w:val="004E3049"/>
    <w:rsid w:val="004E3315"/>
    <w:rsid w:val="004E3948"/>
    <w:rsid w:val="004E3B61"/>
    <w:rsid w:val="004E41E3"/>
    <w:rsid w:val="004E431E"/>
    <w:rsid w:val="004E4402"/>
    <w:rsid w:val="004E48CE"/>
    <w:rsid w:val="004E493D"/>
    <w:rsid w:val="004E4B4D"/>
    <w:rsid w:val="004E4D76"/>
    <w:rsid w:val="004E4DC9"/>
    <w:rsid w:val="004E4E3F"/>
    <w:rsid w:val="004E5325"/>
    <w:rsid w:val="004E54FB"/>
    <w:rsid w:val="004E55FB"/>
    <w:rsid w:val="004E561D"/>
    <w:rsid w:val="004E59D3"/>
    <w:rsid w:val="004E5D98"/>
    <w:rsid w:val="004E6491"/>
    <w:rsid w:val="004E6548"/>
    <w:rsid w:val="004E662E"/>
    <w:rsid w:val="004E6B84"/>
    <w:rsid w:val="004E6D9C"/>
    <w:rsid w:val="004E7A9F"/>
    <w:rsid w:val="004E7ADA"/>
    <w:rsid w:val="004E7CEB"/>
    <w:rsid w:val="004F04BF"/>
    <w:rsid w:val="004F07E3"/>
    <w:rsid w:val="004F08EC"/>
    <w:rsid w:val="004F0EE2"/>
    <w:rsid w:val="004F119A"/>
    <w:rsid w:val="004F1806"/>
    <w:rsid w:val="004F194B"/>
    <w:rsid w:val="004F1B30"/>
    <w:rsid w:val="004F1B8E"/>
    <w:rsid w:val="004F26E3"/>
    <w:rsid w:val="004F2A67"/>
    <w:rsid w:val="004F30E1"/>
    <w:rsid w:val="004F33B1"/>
    <w:rsid w:val="004F3477"/>
    <w:rsid w:val="004F34C9"/>
    <w:rsid w:val="004F360F"/>
    <w:rsid w:val="004F3706"/>
    <w:rsid w:val="004F3A7B"/>
    <w:rsid w:val="004F402A"/>
    <w:rsid w:val="004F42EC"/>
    <w:rsid w:val="004F4389"/>
    <w:rsid w:val="004F4440"/>
    <w:rsid w:val="004F4602"/>
    <w:rsid w:val="004F4695"/>
    <w:rsid w:val="004F47B4"/>
    <w:rsid w:val="004F4979"/>
    <w:rsid w:val="004F4B5E"/>
    <w:rsid w:val="004F4B72"/>
    <w:rsid w:val="004F4E16"/>
    <w:rsid w:val="004F4E7B"/>
    <w:rsid w:val="004F51EF"/>
    <w:rsid w:val="004F528E"/>
    <w:rsid w:val="004F55D3"/>
    <w:rsid w:val="004F5735"/>
    <w:rsid w:val="004F59F4"/>
    <w:rsid w:val="004F5AC2"/>
    <w:rsid w:val="004F5B49"/>
    <w:rsid w:val="004F5C3E"/>
    <w:rsid w:val="004F5EB8"/>
    <w:rsid w:val="004F5FE4"/>
    <w:rsid w:val="004F65D4"/>
    <w:rsid w:val="004F682C"/>
    <w:rsid w:val="004F6CD2"/>
    <w:rsid w:val="004F6CEA"/>
    <w:rsid w:val="004F6E8A"/>
    <w:rsid w:val="004F712E"/>
    <w:rsid w:val="004F7250"/>
    <w:rsid w:val="004F7456"/>
    <w:rsid w:val="004F76DF"/>
    <w:rsid w:val="004F7807"/>
    <w:rsid w:val="004F79D5"/>
    <w:rsid w:val="004F7D05"/>
    <w:rsid w:val="004F7F18"/>
    <w:rsid w:val="005000C9"/>
    <w:rsid w:val="005000FB"/>
    <w:rsid w:val="0050031B"/>
    <w:rsid w:val="00500503"/>
    <w:rsid w:val="0050135B"/>
    <w:rsid w:val="0050152F"/>
    <w:rsid w:val="00501626"/>
    <w:rsid w:val="00501774"/>
    <w:rsid w:val="00501A58"/>
    <w:rsid w:val="00501AD6"/>
    <w:rsid w:val="00501D21"/>
    <w:rsid w:val="005021B1"/>
    <w:rsid w:val="00502784"/>
    <w:rsid w:val="005029FB"/>
    <w:rsid w:val="00503BCD"/>
    <w:rsid w:val="00503CD1"/>
    <w:rsid w:val="00503FF2"/>
    <w:rsid w:val="005045AA"/>
    <w:rsid w:val="005045B1"/>
    <w:rsid w:val="00504B73"/>
    <w:rsid w:val="00504BF5"/>
    <w:rsid w:val="00504E79"/>
    <w:rsid w:val="00505443"/>
    <w:rsid w:val="005062A0"/>
    <w:rsid w:val="00506674"/>
    <w:rsid w:val="00506779"/>
    <w:rsid w:val="00506A3F"/>
    <w:rsid w:val="00506CF1"/>
    <w:rsid w:val="00507553"/>
    <w:rsid w:val="0050767D"/>
    <w:rsid w:val="00507934"/>
    <w:rsid w:val="00507ACD"/>
    <w:rsid w:val="00510219"/>
    <w:rsid w:val="00510635"/>
    <w:rsid w:val="0051091A"/>
    <w:rsid w:val="00510A0F"/>
    <w:rsid w:val="00510A67"/>
    <w:rsid w:val="00510C99"/>
    <w:rsid w:val="00510E9C"/>
    <w:rsid w:val="005123D3"/>
    <w:rsid w:val="005123DB"/>
    <w:rsid w:val="00512657"/>
    <w:rsid w:val="005126A3"/>
    <w:rsid w:val="005128FD"/>
    <w:rsid w:val="00512BD5"/>
    <w:rsid w:val="00512EB1"/>
    <w:rsid w:val="00513080"/>
    <w:rsid w:val="00513117"/>
    <w:rsid w:val="00513183"/>
    <w:rsid w:val="00513248"/>
    <w:rsid w:val="00513282"/>
    <w:rsid w:val="00513467"/>
    <w:rsid w:val="00513527"/>
    <w:rsid w:val="005139DC"/>
    <w:rsid w:val="00513A1A"/>
    <w:rsid w:val="00513DDA"/>
    <w:rsid w:val="00513E20"/>
    <w:rsid w:val="00513E61"/>
    <w:rsid w:val="00514002"/>
    <w:rsid w:val="00514098"/>
    <w:rsid w:val="005140B7"/>
    <w:rsid w:val="00514637"/>
    <w:rsid w:val="00514730"/>
    <w:rsid w:val="00514B33"/>
    <w:rsid w:val="00514C9D"/>
    <w:rsid w:val="00514F4C"/>
    <w:rsid w:val="00514FD6"/>
    <w:rsid w:val="0051511C"/>
    <w:rsid w:val="0051539D"/>
    <w:rsid w:val="00515BC0"/>
    <w:rsid w:val="00515EE0"/>
    <w:rsid w:val="00516223"/>
    <w:rsid w:val="00516345"/>
    <w:rsid w:val="0051641A"/>
    <w:rsid w:val="00516894"/>
    <w:rsid w:val="0051692C"/>
    <w:rsid w:val="00516ADA"/>
    <w:rsid w:val="00516F3A"/>
    <w:rsid w:val="00516F4F"/>
    <w:rsid w:val="00517029"/>
    <w:rsid w:val="00517254"/>
    <w:rsid w:val="00517A9E"/>
    <w:rsid w:val="00517C83"/>
    <w:rsid w:val="00520458"/>
    <w:rsid w:val="005205B2"/>
    <w:rsid w:val="0052087B"/>
    <w:rsid w:val="00520D0A"/>
    <w:rsid w:val="00521023"/>
    <w:rsid w:val="00521227"/>
    <w:rsid w:val="00521AA5"/>
    <w:rsid w:val="00521D21"/>
    <w:rsid w:val="00521FA9"/>
    <w:rsid w:val="0052208C"/>
    <w:rsid w:val="0052245D"/>
    <w:rsid w:val="00522555"/>
    <w:rsid w:val="005225CB"/>
    <w:rsid w:val="005225CE"/>
    <w:rsid w:val="00522682"/>
    <w:rsid w:val="00522838"/>
    <w:rsid w:val="00522906"/>
    <w:rsid w:val="00522944"/>
    <w:rsid w:val="005229DA"/>
    <w:rsid w:val="00522A37"/>
    <w:rsid w:val="00522DBA"/>
    <w:rsid w:val="00523538"/>
    <w:rsid w:val="00523954"/>
    <w:rsid w:val="00523A21"/>
    <w:rsid w:val="00523BC6"/>
    <w:rsid w:val="00523C24"/>
    <w:rsid w:val="00523E0D"/>
    <w:rsid w:val="005240E9"/>
    <w:rsid w:val="0052423B"/>
    <w:rsid w:val="00524427"/>
    <w:rsid w:val="00524460"/>
    <w:rsid w:val="00524B13"/>
    <w:rsid w:val="00524F51"/>
    <w:rsid w:val="00525264"/>
    <w:rsid w:val="005252BD"/>
    <w:rsid w:val="00525518"/>
    <w:rsid w:val="005258DB"/>
    <w:rsid w:val="00525A00"/>
    <w:rsid w:val="00525C83"/>
    <w:rsid w:val="00525D88"/>
    <w:rsid w:val="00525F5A"/>
    <w:rsid w:val="00525F62"/>
    <w:rsid w:val="00526576"/>
    <w:rsid w:val="00526721"/>
    <w:rsid w:val="00526974"/>
    <w:rsid w:val="00526A14"/>
    <w:rsid w:val="00530487"/>
    <w:rsid w:val="0053089D"/>
    <w:rsid w:val="00530B69"/>
    <w:rsid w:val="005314A0"/>
    <w:rsid w:val="005317E9"/>
    <w:rsid w:val="00531A4C"/>
    <w:rsid w:val="00531B16"/>
    <w:rsid w:val="00531F65"/>
    <w:rsid w:val="005320A8"/>
    <w:rsid w:val="005322EB"/>
    <w:rsid w:val="00532300"/>
    <w:rsid w:val="00532577"/>
    <w:rsid w:val="005325A0"/>
    <w:rsid w:val="005327B6"/>
    <w:rsid w:val="005327CA"/>
    <w:rsid w:val="0053291E"/>
    <w:rsid w:val="00532AAE"/>
    <w:rsid w:val="00532FBC"/>
    <w:rsid w:val="00533320"/>
    <w:rsid w:val="00533474"/>
    <w:rsid w:val="0053376B"/>
    <w:rsid w:val="00533FE7"/>
    <w:rsid w:val="00534529"/>
    <w:rsid w:val="005345DE"/>
    <w:rsid w:val="005348B7"/>
    <w:rsid w:val="00534B0D"/>
    <w:rsid w:val="00534C21"/>
    <w:rsid w:val="00535234"/>
    <w:rsid w:val="0053530A"/>
    <w:rsid w:val="00535360"/>
    <w:rsid w:val="00535FCC"/>
    <w:rsid w:val="00536077"/>
    <w:rsid w:val="005360B3"/>
    <w:rsid w:val="00536249"/>
    <w:rsid w:val="00536256"/>
    <w:rsid w:val="0053659F"/>
    <w:rsid w:val="00536D5B"/>
    <w:rsid w:val="00536EEE"/>
    <w:rsid w:val="00537450"/>
    <w:rsid w:val="0053764A"/>
    <w:rsid w:val="005379D2"/>
    <w:rsid w:val="00537A8F"/>
    <w:rsid w:val="00537B63"/>
    <w:rsid w:val="00537C94"/>
    <w:rsid w:val="00540181"/>
    <w:rsid w:val="005402FC"/>
    <w:rsid w:val="00540893"/>
    <w:rsid w:val="00541051"/>
    <w:rsid w:val="005410D4"/>
    <w:rsid w:val="0054139E"/>
    <w:rsid w:val="00541741"/>
    <w:rsid w:val="005417DF"/>
    <w:rsid w:val="005417F3"/>
    <w:rsid w:val="00541A55"/>
    <w:rsid w:val="00541CED"/>
    <w:rsid w:val="00542114"/>
    <w:rsid w:val="0054215E"/>
    <w:rsid w:val="005421AE"/>
    <w:rsid w:val="0054227B"/>
    <w:rsid w:val="005423A9"/>
    <w:rsid w:val="0054284E"/>
    <w:rsid w:val="005428E9"/>
    <w:rsid w:val="00542B28"/>
    <w:rsid w:val="00542F64"/>
    <w:rsid w:val="00542F8C"/>
    <w:rsid w:val="0054362A"/>
    <w:rsid w:val="0054398B"/>
    <w:rsid w:val="00543C92"/>
    <w:rsid w:val="00544373"/>
    <w:rsid w:val="005445BA"/>
    <w:rsid w:val="0054493B"/>
    <w:rsid w:val="00544A17"/>
    <w:rsid w:val="00544DF5"/>
    <w:rsid w:val="005450D0"/>
    <w:rsid w:val="005453FA"/>
    <w:rsid w:val="0054545C"/>
    <w:rsid w:val="005456E1"/>
    <w:rsid w:val="00545768"/>
    <w:rsid w:val="00545D48"/>
    <w:rsid w:val="00545D50"/>
    <w:rsid w:val="00545E8F"/>
    <w:rsid w:val="00545F27"/>
    <w:rsid w:val="00546045"/>
    <w:rsid w:val="005461E7"/>
    <w:rsid w:val="0054643F"/>
    <w:rsid w:val="00546AC3"/>
    <w:rsid w:val="00546E92"/>
    <w:rsid w:val="00546EC6"/>
    <w:rsid w:val="00547032"/>
    <w:rsid w:val="00547283"/>
    <w:rsid w:val="00547C14"/>
    <w:rsid w:val="00547CA0"/>
    <w:rsid w:val="00547F04"/>
    <w:rsid w:val="00550287"/>
    <w:rsid w:val="00550377"/>
    <w:rsid w:val="00550479"/>
    <w:rsid w:val="00550805"/>
    <w:rsid w:val="00550916"/>
    <w:rsid w:val="00550C6E"/>
    <w:rsid w:val="00550D3F"/>
    <w:rsid w:val="00550D6E"/>
    <w:rsid w:val="00551147"/>
    <w:rsid w:val="0055193A"/>
    <w:rsid w:val="00551B79"/>
    <w:rsid w:val="00551BB3"/>
    <w:rsid w:val="00551EE0"/>
    <w:rsid w:val="00552B00"/>
    <w:rsid w:val="00552FD9"/>
    <w:rsid w:val="005534C2"/>
    <w:rsid w:val="00553519"/>
    <w:rsid w:val="0055374D"/>
    <w:rsid w:val="00553792"/>
    <w:rsid w:val="00553999"/>
    <w:rsid w:val="00553E3E"/>
    <w:rsid w:val="00554008"/>
    <w:rsid w:val="0055458A"/>
    <w:rsid w:val="00554CFA"/>
    <w:rsid w:val="00554D1B"/>
    <w:rsid w:val="00555499"/>
    <w:rsid w:val="00555659"/>
    <w:rsid w:val="0055568D"/>
    <w:rsid w:val="0055570F"/>
    <w:rsid w:val="005557D7"/>
    <w:rsid w:val="0055581C"/>
    <w:rsid w:val="00555A2C"/>
    <w:rsid w:val="00555BD2"/>
    <w:rsid w:val="00555C63"/>
    <w:rsid w:val="00555E59"/>
    <w:rsid w:val="005560EB"/>
    <w:rsid w:val="005567C3"/>
    <w:rsid w:val="00556DE7"/>
    <w:rsid w:val="00557186"/>
    <w:rsid w:val="00557648"/>
    <w:rsid w:val="005578AE"/>
    <w:rsid w:val="00557968"/>
    <w:rsid w:val="0055797B"/>
    <w:rsid w:val="00557A4B"/>
    <w:rsid w:val="00557A50"/>
    <w:rsid w:val="00557B7A"/>
    <w:rsid w:val="00557C19"/>
    <w:rsid w:val="00557E09"/>
    <w:rsid w:val="005600B1"/>
    <w:rsid w:val="00560185"/>
    <w:rsid w:val="00560384"/>
    <w:rsid w:val="00560412"/>
    <w:rsid w:val="00561330"/>
    <w:rsid w:val="0056181C"/>
    <w:rsid w:val="00561954"/>
    <w:rsid w:val="00561B72"/>
    <w:rsid w:val="005620C9"/>
    <w:rsid w:val="0056250A"/>
    <w:rsid w:val="0056257B"/>
    <w:rsid w:val="005629C1"/>
    <w:rsid w:val="00562AD3"/>
    <w:rsid w:val="00562FE5"/>
    <w:rsid w:val="00563308"/>
    <w:rsid w:val="00563374"/>
    <w:rsid w:val="00563A5C"/>
    <w:rsid w:val="00563DAE"/>
    <w:rsid w:val="00563F96"/>
    <w:rsid w:val="00563FEA"/>
    <w:rsid w:val="00564091"/>
    <w:rsid w:val="00564230"/>
    <w:rsid w:val="0056427B"/>
    <w:rsid w:val="005642E7"/>
    <w:rsid w:val="005647AF"/>
    <w:rsid w:val="00564904"/>
    <w:rsid w:val="00564C46"/>
    <w:rsid w:val="00565249"/>
    <w:rsid w:val="0056535D"/>
    <w:rsid w:val="005653F7"/>
    <w:rsid w:val="0056547C"/>
    <w:rsid w:val="00565645"/>
    <w:rsid w:val="005659EC"/>
    <w:rsid w:val="00565AA1"/>
    <w:rsid w:val="00565CC0"/>
    <w:rsid w:val="00566015"/>
    <w:rsid w:val="00566388"/>
    <w:rsid w:val="005664BA"/>
    <w:rsid w:val="00566513"/>
    <w:rsid w:val="00566662"/>
    <w:rsid w:val="0056677E"/>
    <w:rsid w:val="0056678E"/>
    <w:rsid w:val="005667E3"/>
    <w:rsid w:val="0056680D"/>
    <w:rsid w:val="00566B52"/>
    <w:rsid w:val="00566C54"/>
    <w:rsid w:val="00567021"/>
    <w:rsid w:val="00567336"/>
    <w:rsid w:val="005673AB"/>
    <w:rsid w:val="005673FF"/>
    <w:rsid w:val="00567E68"/>
    <w:rsid w:val="005700BF"/>
    <w:rsid w:val="00570165"/>
    <w:rsid w:val="005704D9"/>
    <w:rsid w:val="00570609"/>
    <w:rsid w:val="00570DBB"/>
    <w:rsid w:val="00570EF6"/>
    <w:rsid w:val="0057115C"/>
    <w:rsid w:val="00571731"/>
    <w:rsid w:val="005718E9"/>
    <w:rsid w:val="00571E3F"/>
    <w:rsid w:val="0057204F"/>
    <w:rsid w:val="005721C1"/>
    <w:rsid w:val="00572521"/>
    <w:rsid w:val="00572562"/>
    <w:rsid w:val="00572664"/>
    <w:rsid w:val="005727E8"/>
    <w:rsid w:val="00572B43"/>
    <w:rsid w:val="00572D2C"/>
    <w:rsid w:val="00572EE8"/>
    <w:rsid w:val="00573282"/>
    <w:rsid w:val="00573873"/>
    <w:rsid w:val="005739B0"/>
    <w:rsid w:val="00573CDE"/>
    <w:rsid w:val="00573D6B"/>
    <w:rsid w:val="00573E4C"/>
    <w:rsid w:val="00574640"/>
    <w:rsid w:val="005746E8"/>
    <w:rsid w:val="00574B2F"/>
    <w:rsid w:val="00574EE4"/>
    <w:rsid w:val="00574F32"/>
    <w:rsid w:val="00575394"/>
    <w:rsid w:val="00575667"/>
    <w:rsid w:val="00575786"/>
    <w:rsid w:val="005758D0"/>
    <w:rsid w:val="00575A8E"/>
    <w:rsid w:val="00576129"/>
    <w:rsid w:val="00576171"/>
    <w:rsid w:val="005762C8"/>
    <w:rsid w:val="00576432"/>
    <w:rsid w:val="005764A8"/>
    <w:rsid w:val="005768B6"/>
    <w:rsid w:val="00576917"/>
    <w:rsid w:val="00576CEE"/>
    <w:rsid w:val="005771CB"/>
    <w:rsid w:val="00577497"/>
    <w:rsid w:val="00577731"/>
    <w:rsid w:val="0057773D"/>
    <w:rsid w:val="00577A25"/>
    <w:rsid w:val="00577D4C"/>
    <w:rsid w:val="0058075C"/>
    <w:rsid w:val="0058087A"/>
    <w:rsid w:val="00580912"/>
    <w:rsid w:val="0058126D"/>
    <w:rsid w:val="00581777"/>
    <w:rsid w:val="00581B26"/>
    <w:rsid w:val="00581C0E"/>
    <w:rsid w:val="00581C45"/>
    <w:rsid w:val="00581C9D"/>
    <w:rsid w:val="00581D9F"/>
    <w:rsid w:val="0058223C"/>
    <w:rsid w:val="0058244B"/>
    <w:rsid w:val="005825EA"/>
    <w:rsid w:val="00582D43"/>
    <w:rsid w:val="00582DA9"/>
    <w:rsid w:val="005830C2"/>
    <w:rsid w:val="00583245"/>
    <w:rsid w:val="00583418"/>
    <w:rsid w:val="0058345B"/>
    <w:rsid w:val="005836C7"/>
    <w:rsid w:val="0058393C"/>
    <w:rsid w:val="00583F7F"/>
    <w:rsid w:val="00584273"/>
    <w:rsid w:val="005842C2"/>
    <w:rsid w:val="00584645"/>
    <w:rsid w:val="0058466B"/>
    <w:rsid w:val="005847E7"/>
    <w:rsid w:val="005849B9"/>
    <w:rsid w:val="00584A98"/>
    <w:rsid w:val="00584BB6"/>
    <w:rsid w:val="00584BB7"/>
    <w:rsid w:val="00584C45"/>
    <w:rsid w:val="00584DEE"/>
    <w:rsid w:val="00584F7C"/>
    <w:rsid w:val="00584FE0"/>
    <w:rsid w:val="00585151"/>
    <w:rsid w:val="0058517A"/>
    <w:rsid w:val="0058527F"/>
    <w:rsid w:val="0058554C"/>
    <w:rsid w:val="0058569F"/>
    <w:rsid w:val="005859EA"/>
    <w:rsid w:val="00585AD2"/>
    <w:rsid w:val="00585BD9"/>
    <w:rsid w:val="00585BDD"/>
    <w:rsid w:val="00585C25"/>
    <w:rsid w:val="00586078"/>
    <w:rsid w:val="00586A1D"/>
    <w:rsid w:val="00587AE2"/>
    <w:rsid w:val="00587D12"/>
    <w:rsid w:val="005900A4"/>
    <w:rsid w:val="005900B1"/>
    <w:rsid w:val="005904B3"/>
    <w:rsid w:val="005904B4"/>
    <w:rsid w:val="005908FB"/>
    <w:rsid w:val="00590A7C"/>
    <w:rsid w:val="00590E76"/>
    <w:rsid w:val="00591004"/>
    <w:rsid w:val="005911E9"/>
    <w:rsid w:val="0059121B"/>
    <w:rsid w:val="005914ED"/>
    <w:rsid w:val="00591791"/>
    <w:rsid w:val="00591F2E"/>
    <w:rsid w:val="00592594"/>
    <w:rsid w:val="005925DC"/>
    <w:rsid w:val="00592631"/>
    <w:rsid w:val="00592744"/>
    <w:rsid w:val="00592875"/>
    <w:rsid w:val="00592C5F"/>
    <w:rsid w:val="00592FCB"/>
    <w:rsid w:val="005934D9"/>
    <w:rsid w:val="0059375B"/>
    <w:rsid w:val="0059378E"/>
    <w:rsid w:val="005947BB"/>
    <w:rsid w:val="00594979"/>
    <w:rsid w:val="00594AFC"/>
    <w:rsid w:val="00594B0D"/>
    <w:rsid w:val="00594CD1"/>
    <w:rsid w:val="00594DA3"/>
    <w:rsid w:val="00594E75"/>
    <w:rsid w:val="00595119"/>
    <w:rsid w:val="00595217"/>
    <w:rsid w:val="00595282"/>
    <w:rsid w:val="00595498"/>
    <w:rsid w:val="00595527"/>
    <w:rsid w:val="00595724"/>
    <w:rsid w:val="005957DD"/>
    <w:rsid w:val="005957F6"/>
    <w:rsid w:val="00595A42"/>
    <w:rsid w:val="005960AC"/>
    <w:rsid w:val="00596292"/>
    <w:rsid w:val="00596579"/>
    <w:rsid w:val="005966D9"/>
    <w:rsid w:val="0059687A"/>
    <w:rsid w:val="00596D83"/>
    <w:rsid w:val="005974F6"/>
    <w:rsid w:val="00597731"/>
    <w:rsid w:val="00597A1D"/>
    <w:rsid w:val="00597C06"/>
    <w:rsid w:val="00597E0B"/>
    <w:rsid w:val="00597E4D"/>
    <w:rsid w:val="00597E72"/>
    <w:rsid w:val="005A01EC"/>
    <w:rsid w:val="005A02EA"/>
    <w:rsid w:val="005A048D"/>
    <w:rsid w:val="005A0AB8"/>
    <w:rsid w:val="005A0B2E"/>
    <w:rsid w:val="005A0D8D"/>
    <w:rsid w:val="005A0F91"/>
    <w:rsid w:val="005A1516"/>
    <w:rsid w:val="005A172E"/>
    <w:rsid w:val="005A259D"/>
    <w:rsid w:val="005A2AB4"/>
    <w:rsid w:val="005A2B35"/>
    <w:rsid w:val="005A2C22"/>
    <w:rsid w:val="005A2D22"/>
    <w:rsid w:val="005A2F52"/>
    <w:rsid w:val="005A3004"/>
    <w:rsid w:val="005A3178"/>
    <w:rsid w:val="005A39DE"/>
    <w:rsid w:val="005A41CD"/>
    <w:rsid w:val="005A43A8"/>
    <w:rsid w:val="005A44E4"/>
    <w:rsid w:val="005A4839"/>
    <w:rsid w:val="005A4CFB"/>
    <w:rsid w:val="005A4E3C"/>
    <w:rsid w:val="005A51FD"/>
    <w:rsid w:val="005A5251"/>
    <w:rsid w:val="005A5ACB"/>
    <w:rsid w:val="005A5B16"/>
    <w:rsid w:val="005A5B3E"/>
    <w:rsid w:val="005A5DB9"/>
    <w:rsid w:val="005A5E7E"/>
    <w:rsid w:val="005A5F60"/>
    <w:rsid w:val="005A6238"/>
    <w:rsid w:val="005A62D2"/>
    <w:rsid w:val="005A7040"/>
    <w:rsid w:val="005A7353"/>
    <w:rsid w:val="005A74B7"/>
    <w:rsid w:val="005A7525"/>
    <w:rsid w:val="005A7BF5"/>
    <w:rsid w:val="005A7E39"/>
    <w:rsid w:val="005A7E60"/>
    <w:rsid w:val="005B02F0"/>
    <w:rsid w:val="005B02F7"/>
    <w:rsid w:val="005B0397"/>
    <w:rsid w:val="005B059E"/>
    <w:rsid w:val="005B0869"/>
    <w:rsid w:val="005B0B96"/>
    <w:rsid w:val="005B0C63"/>
    <w:rsid w:val="005B0E92"/>
    <w:rsid w:val="005B0E9B"/>
    <w:rsid w:val="005B1836"/>
    <w:rsid w:val="005B1B31"/>
    <w:rsid w:val="005B1BB3"/>
    <w:rsid w:val="005B1C9C"/>
    <w:rsid w:val="005B1EDB"/>
    <w:rsid w:val="005B24B3"/>
    <w:rsid w:val="005B2596"/>
    <w:rsid w:val="005B2812"/>
    <w:rsid w:val="005B29D6"/>
    <w:rsid w:val="005B2A57"/>
    <w:rsid w:val="005B2BAD"/>
    <w:rsid w:val="005B2C29"/>
    <w:rsid w:val="005B2DFB"/>
    <w:rsid w:val="005B2EEF"/>
    <w:rsid w:val="005B2F78"/>
    <w:rsid w:val="005B2FC1"/>
    <w:rsid w:val="005B3086"/>
    <w:rsid w:val="005B3090"/>
    <w:rsid w:val="005B3210"/>
    <w:rsid w:val="005B3903"/>
    <w:rsid w:val="005B39C3"/>
    <w:rsid w:val="005B3BCA"/>
    <w:rsid w:val="005B3E12"/>
    <w:rsid w:val="005B3EE7"/>
    <w:rsid w:val="005B41F7"/>
    <w:rsid w:val="005B433B"/>
    <w:rsid w:val="005B48FB"/>
    <w:rsid w:val="005B4BF0"/>
    <w:rsid w:val="005B4C72"/>
    <w:rsid w:val="005B517D"/>
    <w:rsid w:val="005B5445"/>
    <w:rsid w:val="005B546A"/>
    <w:rsid w:val="005B56A5"/>
    <w:rsid w:val="005B56BC"/>
    <w:rsid w:val="005B581B"/>
    <w:rsid w:val="005B5E58"/>
    <w:rsid w:val="005B6120"/>
    <w:rsid w:val="005B6210"/>
    <w:rsid w:val="005B6A41"/>
    <w:rsid w:val="005B6DE3"/>
    <w:rsid w:val="005B6F93"/>
    <w:rsid w:val="005B6FC0"/>
    <w:rsid w:val="005B7377"/>
    <w:rsid w:val="005B752B"/>
    <w:rsid w:val="005B762A"/>
    <w:rsid w:val="005B7634"/>
    <w:rsid w:val="005B788D"/>
    <w:rsid w:val="005B799E"/>
    <w:rsid w:val="005B7AE8"/>
    <w:rsid w:val="005B7B50"/>
    <w:rsid w:val="005B7F08"/>
    <w:rsid w:val="005C0094"/>
    <w:rsid w:val="005C0148"/>
    <w:rsid w:val="005C053F"/>
    <w:rsid w:val="005C08E4"/>
    <w:rsid w:val="005C0962"/>
    <w:rsid w:val="005C12A7"/>
    <w:rsid w:val="005C1A5F"/>
    <w:rsid w:val="005C1CCE"/>
    <w:rsid w:val="005C1D4D"/>
    <w:rsid w:val="005C2000"/>
    <w:rsid w:val="005C2128"/>
    <w:rsid w:val="005C25B6"/>
    <w:rsid w:val="005C2828"/>
    <w:rsid w:val="005C28AB"/>
    <w:rsid w:val="005C2F05"/>
    <w:rsid w:val="005C3143"/>
    <w:rsid w:val="005C3594"/>
    <w:rsid w:val="005C3933"/>
    <w:rsid w:val="005C3A53"/>
    <w:rsid w:val="005C3D9E"/>
    <w:rsid w:val="005C3E27"/>
    <w:rsid w:val="005C40BA"/>
    <w:rsid w:val="005C41FD"/>
    <w:rsid w:val="005C4222"/>
    <w:rsid w:val="005C4685"/>
    <w:rsid w:val="005C4DCA"/>
    <w:rsid w:val="005C4E0A"/>
    <w:rsid w:val="005C5265"/>
    <w:rsid w:val="005C5573"/>
    <w:rsid w:val="005C585A"/>
    <w:rsid w:val="005C5A83"/>
    <w:rsid w:val="005C5CFC"/>
    <w:rsid w:val="005C5DF2"/>
    <w:rsid w:val="005C6352"/>
    <w:rsid w:val="005C6491"/>
    <w:rsid w:val="005C652D"/>
    <w:rsid w:val="005C65F2"/>
    <w:rsid w:val="005C6867"/>
    <w:rsid w:val="005C6B90"/>
    <w:rsid w:val="005C6DC4"/>
    <w:rsid w:val="005C6FD2"/>
    <w:rsid w:val="005C7049"/>
    <w:rsid w:val="005C7AF6"/>
    <w:rsid w:val="005C7C5A"/>
    <w:rsid w:val="005C7D74"/>
    <w:rsid w:val="005C7D94"/>
    <w:rsid w:val="005D00D1"/>
    <w:rsid w:val="005D06B9"/>
    <w:rsid w:val="005D07AB"/>
    <w:rsid w:val="005D0BA5"/>
    <w:rsid w:val="005D0C6C"/>
    <w:rsid w:val="005D0C6E"/>
    <w:rsid w:val="005D0CBC"/>
    <w:rsid w:val="005D0E59"/>
    <w:rsid w:val="005D0FEA"/>
    <w:rsid w:val="005D1236"/>
    <w:rsid w:val="005D128D"/>
    <w:rsid w:val="005D17ED"/>
    <w:rsid w:val="005D1957"/>
    <w:rsid w:val="005D1A4A"/>
    <w:rsid w:val="005D1BEE"/>
    <w:rsid w:val="005D1F0A"/>
    <w:rsid w:val="005D2A14"/>
    <w:rsid w:val="005D2C11"/>
    <w:rsid w:val="005D33E9"/>
    <w:rsid w:val="005D3480"/>
    <w:rsid w:val="005D3B3F"/>
    <w:rsid w:val="005D407C"/>
    <w:rsid w:val="005D43EE"/>
    <w:rsid w:val="005D4B39"/>
    <w:rsid w:val="005D4EFD"/>
    <w:rsid w:val="005D5118"/>
    <w:rsid w:val="005D544C"/>
    <w:rsid w:val="005D5973"/>
    <w:rsid w:val="005D5997"/>
    <w:rsid w:val="005D5A59"/>
    <w:rsid w:val="005D5A9A"/>
    <w:rsid w:val="005D5F01"/>
    <w:rsid w:val="005D5F6B"/>
    <w:rsid w:val="005D607F"/>
    <w:rsid w:val="005D60A4"/>
    <w:rsid w:val="005D63D6"/>
    <w:rsid w:val="005D70D4"/>
    <w:rsid w:val="005D7502"/>
    <w:rsid w:val="005D799B"/>
    <w:rsid w:val="005D7B7D"/>
    <w:rsid w:val="005D7E27"/>
    <w:rsid w:val="005E0031"/>
    <w:rsid w:val="005E09A3"/>
    <w:rsid w:val="005E0B75"/>
    <w:rsid w:val="005E0E7C"/>
    <w:rsid w:val="005E0F95"/>
    <w:rsid w:val="005E1398"/>
    <w:rsid w:val="005E14A9"/>
    <w:rsid w:val="005E14DA"/>
    <w:rsid w:val="005E15C7"/>
    <w:rsid w:val="005E1914"/>
    <w:rsid w:val="005E1A13"/>
    <w:rsid w:val="005E22DB"/>
    <w:rsid w:val="005E25FD"/>
    <w:rsid w:val="005E2D24"/>
    <w:rsid w:val="005E2D68"/>
    <w:rsid w:val="005E309F"/>
    <w:rsid w:val="005E30E7"/>
    <w:rsid w:val="005E338F"/>
    <w:rsid w:val="005E34DC"/>
    <w:rsid w:val="005E3567"/>
    <w:rsid w:val="005E41FF"/>
    <w:rsid w:val="005E4A12"/>
    <w:rsid w:val="005E4C98"/>
    <w:rsid w:val="005E4FCB"/>
    <w:rsid w:val="005E5034"/>
    <w:rsid w:val="005E5619"/>
    <w:rsid w:val="005E5739"/>
    <w:rsid w:val="005E591D"/>
    <w:rsid w:val="005E5C34"/>
    <w:rsid w:val="005E5C5E"/>
    <w:rsid w:val="005E5DC8"/>
    <w:rsid w:val="005E625F"/>
    <w:rsid w:val="005E6578"/>
    <w:rsid w:val="005E660E"/>
    <w:rsid w:val="005E6941"/>
    <w:rsid w:val="005E7197"/>
    <w:rsid w:val="005E72A6"/>
    <w:rsid w:val="005E7304"/>
    <w:rsid w:val="005E76EC"/>
    <w:rsid w:val="005E7A88"/>
    <w:rsid w:val="005E7D75"/>
    <w:rsid w:val="005E7E77"/>
    <w:rsid w:val="005E7EFE"/>
    <w:rsid w:val="005F00F0"/>
    <w:rsid w:val="005F050B"/>
    <w:rsid w:val="005F05FD"/>
    <w:rsid w:val="005F0BCA"/>
    <w:rsid w:val="005F0E0D"/>
    <w:rsid w:val="005F1248"/>
    <w:rsid w:val="005F141E"/>
    <w:rsid w:val="005F1826"/>
    <w:rsid w:val="005F1889"/>
    <w:rsid w:val="005F1B5D"/>
    <w:rsid w:val="005F1F23"/>
    <w:rsid w:val="005F1FEC"/>
    <w:rsid w:val="005F2A9C"/>
    <w:rsid w:val="005F2B64"/>
    <w:rsid w:val="005F2DEA"/>
    <w:rsid w:val="005F2E66"/>
    <w:rsid w:val="005F2F33"/>
    <w:rsid w:val="005F33AA"/>
    <w:rsid w:val="005F3A9C"/>
    <w:rsid w:val="005F3C40"/>
    <w:rsid w:val="005F4210"/>
    <w:rsid w:val="005F427B"/>
    <w:rsid w:val="005F4403"/>
    <w:rsid w:val="005F4670"/>
    <w:rsid w:val="005F4B7C"/>
    <w:rsid w:val="005F5017"/>
    <w:rsid w:val="005F5025"/>
    <w:rsid w:val="005F5046"/>
    <w:rsid w:val="005F52A2"/>
    <w:rsid w:val="005F5496"/>
    <w:rsid w:val="005F5C07"/>
    <w:rsid w:val="005F60E1"/>
    <w:rsid w:val="005F617B"/>
    <w:rsid w:val="005F6381"/>
    <w:rsid w:val="005F639C"/>
    <w:rsid w:val="005F6A1A"/>
    <w:rsid w:val="005F6E0B"/>
    <w:rsid w:val="005F7226"/>
    <w:rsid w:val="005F7408"/>
    <w:rsid w:val="005F76ED"/>
    <w:rsid w:val="00600022"/>
    <w:rsid w:val="00600136"/>
    <w:rsid w:val="0060023D"/>
    <w:rsid w:val="006009FA"/>
    <w:rsid w:val="00600D1F"/>
    <w:rsid w:val="00601414"/>
    <w:rsid w:val="0060150B"/>
    <w:rsid w:val="00601555"/>
    <w:rsid w:val="006016AC"/>
    <w:rsid w:val="006017C5"/>
    <w:rsid w:val="006017DC"/>
    <w:rsid w:val="00601A03"/>
    <w:rsid w:val="00601CBD"/>
    <w:rsid w:val="00601FD1"/>
    <w:rsid w:val="00602305"/>
    <w:rsid w:val="00602604"/>
    <w:rsid w:val="00602750"/>
    <w:rsid w:val="006028A6"/>
    <w:rsid w:val="006028C4"/>
    <w:rsid w:val="00602D7E"/>
    <w:rsid w:val="00602FDB"/>
    <w:rsid w:val="00603242"/>
    <w:rsid w:val="0060336F"/>
    <w:rsid w:val="006039A5"/>
    <w:rsid w:val="00603BD7"/>
    <w:rsid w:val="00603D3C"/>
    <w:rsid w:val="00603E4B"/>
    <w:rsid w:val="00603EEA"/>
    <w:rsid w:val="006044B1"/>
    <w:rsid w:val="0060459E"/>
    <w:rsid w:val="006045B4"/>
    <w:rsid w:val="006047D1"/>
    <w:rsid w:val="00604D7C"/>
    <w:rsid w:val="00604E0C"/>
    <w:rsid w:val="00604F0A"/>
    <w:rsid w:val="006058F4"/>
    <w:rsid w:val="00605AB5"/>
    <w:rsid w:val="00605F02"/>
    <w:rsid w:val="006061E1"/>
    <w:rsid w:val="00606381"/>
    <w:rsid w:val="0060660B"/>
    <w:rsid w:val="0060674C"/>
    <w:rsid w:val="006068FC"/>
    <w:rsid w:val="00606E85"/>
    <w:rsid w:val="00607501"/>
    <w:rsid w:val="0060766B"/>
    <w:rsid w:val="006076A4"/>
    <w:rsid w:val="0060779C"/>
    <w:rsid w:val="0060790D"/>
    <w:rsid w:val="00607C9C"/>
    <w:rsid w:val="00607DC1"/>
    <w:rsid w:val="00607F72"/>
    <w:rsid w:val="00610114"/>
    <w:rsid w:val="00610238"/>
    <w:rsid w:val="00610AA6"/>
    <w:rsid w:val="00610B82"/>
    <w:rsid w:val="00610C32"/>
    <w:rsid w:val="00610E62"/>
    <w:rsid w:val="00610E6D"/>
    <w:rsid w:val="006111CF"/>
    <w:rsid w:val="00611D02"/>
    <w:rsid w:val="00611E4B"/>
    <w:rsid w:val="00612441"/>
    <w:rsid w:val="0061253A"/>
    <w:rsid w:val="0061273C"/>
    <w:rsid w:val="0061280E"/>
    <w:rsid w:val="00612C8D"/>
    <w:rsid w:val="00613117"/>
    <w:rsid w:val="0061320F"/>
    <w:rsid w:val="00613373"/>
    <w:rsid w:val="00613531"/>
    <w:rsid w:val="006136EB"/>
    <w:rsid w:val="00613774"/>
    <w:rsid w:val="00613934"/>
    <w:rsid w:val="006139ED"/>
    <w:rsid w:val="00613A1F"/>
    <w:rsid w:val="00613AE9"/>
    <w:rsid w:val="00614612"/>
    <w:rsid w:val="00614CE3"/>
    <w:rsid w:val="00614E9C"/>
    <w:rsid w:val="00614EE4"/>
    <w:rsid w:val="006150A0"/>
    <w:rsid w:val="006152A8"/>
    <w:rsid w:val="00615334"/>
    <w:rsid w:val="0061535B"/>
    <w:rsid w:val="006153CB"/>
    <w:rsid w:val="00615954"/>
    <w:rsid w:val="006159B7"/>
    <w:rsid w:val="00615A3A"/>
    <w:rsid w:val="00615C5B"/>
    <w:rsid w:val="00615E71"/>
    <w:rsid w:val="00616451"/>
    <w:rsid w:val="00616BC5"/>
    <w:rsid w:val="00616C36"/>
    <w:rsid w:val="00616CA8"/>
    <w:rsid w:val="00616DCC"/>
    <w:rsid w:val="00616E30"/>
    <w:rsid w:val="006172BB"/>
    <w:rsid w:val="00620362"/>
    <w:rsid w:val="006206E0"/>
    <w:rsid w:val="00620D3F"/>
    <w:rsid w:val="00620DA0"/>
    <w:rsid w:val="00620F26"/>
    <w:rsid w:val="006211FB"/>
    <w:rsid w:val="006219BC"/>
    <w:rsid w:val="00621BF9"/>
    <w:rsid w:val="00622287"/>
    <w:rsid w:val="00622777"/>
    <w:rsid w:val="006229E5"/>
    <w:rsid w:val="00622BBF"/>
    <w:rsid w:val="00622C2F"/>
    <w:rsid w:val="00623361"/>
    <w:rsid w:val="00623451"/>
    <w:rsid w:val="00623C0E"/>
    <w:rsid w:val="00623C72"/>
    <w:rsid w:val="00623F14"/>
    <w:rsid w:val="00624382"/>
    <w:rsid w:val="006245F4"/>
    <w:rsid w:val="00624B5B"/>
    <w:rsid w:val="00624C1F"/>
    <w:rsid w:val="00625285"/>
    <w:rsid w:val="006254F3"/>
    <w:rsid w:val="006259A4"/>
    <w:rsid w:val="006259B9"/>
    <w:rsid w:val="00625A02"/>
    <w:rsid w:val="006265E7"/>
    <w:rsid w:val="00626C6D"/>
    <w:rsid w:val="00626D35"/>
    <w:rsid w:val="006270F8"/>
    <w:rsid w:val="00627260"/>
    <w:rsid w:val="00627342"/>
    <w:rsid w:val="00627533"/>
    <w:rsid w:val="00627A65"/>
    <w:rsid w:val="00627D3F"/>
    <w:rsid w:val="00627DFC"/>
    <w:rsid w:val="00627E6D"/>
    <w:rsid w:val="0063032D"/>
    <w:rsid w:val="006303B0"/>
    <w:rsid w:val="00630430"/>
    <w:rsid w:val="00630795"/>
    <w:rsid w:val="0063079B"/>
    <w:rsid w:val="00630ADC"/>
    <w:rsid w:val="00630CDC"/>
    <w:rsid w:val="00630FDE"/>
    <w:rsid w:val="00631284"/>
    <w:rsid w:val="006312C5"/>
    <w:rsid w:val="006312C6"/>
    <w:rsid w:val="00631762"/>
    <w:rsid w:val="0063176D"/>
    <w:rsid w:val="006318B9"/>
    <w:rsid w:val="00631A39"/>
    <w:rsid w:val="00631B8A"/>
    <w:rsid w:val="00631DB7"/>
    <w:rsid w:val="006322D5"/>
    <w:rsid w:val="006324BD"/>
    <w:rsid w:val="00632526"/>
    <w:rsid w:val="00632740"/>
    <w:rsid w:val="006328E4"/>
    <w:rsid w:val="00632951"/>
    <w:rsid w:val="006336D3"/>
    <w:rsid w:val="006338A3"/>
    <w:rsid w:val="00633BB9"/>
    <w:rsid w:val="00633E09"/>
    <w:rsid w:val="00634402"/>
    <w:rsid w:val="006344FF"/>
    <w:rsid w:val="00634C41"/>
    <w:rsid w:val="0063556A"/>
    <w:rsid w:val="006355CB"/>
    <w:rsid w:val="00635680"/>
    <w:rsid w:val="00635CBB"/>
    <w:rsid w:val="00636043"/>
    <w:rsid w:val="00636145"/>
    <w:rsid w:val="0063626D"/>
    <w:rsid w:val="00636717"/>
    <w:rsid w:val="0063671C"/>
    <w:rsid w:val="006367A5"/>
    <w:rsid w:val="00636851"/>
    <w:rsid w:val="00636BA0"/>
    <w:rsid w:val="00636F23"/>
    <w:rsid w:val="006372B4"/>
    <w:rsid w:val="00637B04"/>
    <w:rsid w:val="00637D72"/>
    <w:rsid w:val="00637DE4"/>
    <w:rsid w:val="006406D5"/>
    <w:rsid w:val="00640728"/>
    <w:rsid w:val="0064072C"/>
    <w:rsid w:val="00640A1F"/>
    <w:rsid w:val="00640AD9"/>
    <w:rsid w:val="00640B88"/>
    <w:rsid w:val="00640EE5"/>
    <w:rsid w:val="00641142"/>
    <w:rsid w:val="00641212"/>
    <w:rsid w:val="00641473"/>
    <w:rsid w:val="006416F3"/>
    <w:rsid w:val="006425C9"/>
    <w:rsid w:val="00642656"/>
    <w:rsid w:val="00642745"/>
    <w:rsid w:val="00642810"/>
    <w:rsid w:val="00642C51"/>
    <w:rsid w:val="006432A2"/>
    <w:rsid w:val="00643346"/>
    <w:rsid w:val="0064334F"/>
    <w:rsid w:val="0064353D"/>
    <w:rsid w:val="0064379A"/>
    <w:rsid w:val="00643DC5"/>
    <w:rsid w:val="006441E2"/>
    <w:rsid w:val="00644A8F"/>
    <w:rsid w:val="00644FAF"/>
    <w:rsid w:val="00644FB3"/>
    <w:rsid w:val="006452FC"/>
    <w:rsid w:val="00645493"/>
    <w:rsid w:val="006454DE"/>
    <w:rsid w:val="00645606"/>
    <w:rsid w:val="00645901"/>
    <w:rsid w:val="0064594C"/>
    <w:rsid w:val="00645A46"/>
    <w:rsid w:val="00645B5A"/>
    <w:rsid w:val="00646094"/>
    <w:rsid w:val="006462D1"/>
    <w:rsid w:val="0064688E"/>
    <w:rsid w:val="00646AE0"/>
    <w:rsid w:val="00646B7D"/>
    <w:rsid w:val="00646B90"/>
    <w:rsid w:val="00646E48"/>
    <w:rsid w:val="00646F17"/>
    <w:rsid w:val="00646FA9"/>
    <w:rsid w:val="00646FC7"/>
    <w:rsid w:val="006471D0"/>
    <w:rsid w:val="006473E8"/>
    <w:rsid w:val="006474B0"/>
    <w:rsid w:val="0064758E"/>
    <w:rsid w:val="00647956"/>
    <w:rsid w:val="00647AF0"/>
    <w:rsid w:val="00647BAD"/>
    <w:rsid w:val="00647C00"/>
    <w:rsid w:val="0065030C"/>
    <w:rsid w:val="00650432"/>
    <w:rsid w:val="006506C2"/>
    <w:rsid w:val="00650AB9"/>
    <w:rsid w:val="00650DAC"/>
    <w:rsid w:val="006510A5"/>
    <w:rsid w:val="006510EB"/>
    <w:rsid w:val="00651711"/>
    <w:rsid w:val="00651724"/>
    <w:rsid w:val="00651B9D"/>
    <w:rsid w:val="00651CEE"/>
    <w:rsid w:val="00651FC6"/>
    <w:rsid w:val="006522C2"/>
    <w:rsid w:val="006527F2"/>
    <w:rsid w:val="0065282F"/>
    <w:rsid w:val="00652A64"/>
    <w:rsid w:val="00652CE6"/>
    <w:rsid w:val="00653221"/>
    <w:rsid w:val="006532C8"/>
    <w:rsid w:val="006533F2"/>
    <w:rsid w:val="00653EE6"/>
    <w:rsid w:val="00654174"/>
    <w:rsid w:val="006543EA"/>
    <w:rsid w:val="0065456F"/>
    <w:rsid w:val="00654801"/>
    <w:rsid w:val="00654A38"/>
    <w:rsid w:val="00654F77"/>
    <w:rsid w:val="00654FC0"/>
    <w:rsid w:val="0065508E"/>
    <w:rsid w:val="00655360"/>
    <w:rsid w:val="00655D87"/>
    <w:rsid w:val="006560D5"/>
    <w:rsid w:val="006561DB"/>
    <w:rsid w:val="00656422"/>
    <w:rsid w:val="00656737"/>
    <w:rsid w:val="006569DC"/>
    <w:rsid w:val="00656B36"/>
    <w:rsid w:val="00656BAB"/>
    <w:rsid w:val="006571EA"/>
    <w:rsid w:val="0065731C"/>
    <w:rsid w:val="0065786E"/>
    <w:rsid w:val="00657907"/>
    <w:rsid w:val="00657A13"/>
    <w:rsid w:val="00657A29"/>
    <w:rsid w:val="00657F90"/>
    <w:rsid w:val="0066073F"/>
    <w:rsid w:val="006607B7"/>
    <w:rsid w:val="00660CDC"/>
    <w:rsid w:val="00660D58"/>
    <w:rsid w:val="00660EA4"/>
    <w:rsid w:val="00661142"/>
    <w:rsid w:val="0066118C"/>
    <w:rsid w:val="00661368"/>
    <w:rsid w:val="0066177C"/>
    <w:rsid w:val="0066185C"/>
    <w:rsid w:val="00661CF5"/>
    <w:rsid w:val="00661EA1"/>
    <w:rsid w:val="00661F70"/>
    <w:rsid w:val="00662091"/>
    <w:rsid w:val="0066253B"/>
    <w:rsid w:val="00662595"/>
    <w:rsid w:val="00662912"/>
    <w:rsid w:val="00662A5A"/>
    <w:rsid w:val="00662F76"/>
    <w:rsid w:val="0066330F"/>
    <w:rsid w:val="00663B25"/>
    <w:rsid w:val="00663BF4"/>
    <w:rsid w:val="006641F6"/>
    <w:rsid w:val="00664410"/>
    <w:rsid w:val="00664601"/>
    <w:rsid w:val="00664E4E"/>
    <w:rsid w:val="00664EFE"/>
    <w:rsid w:val="00665107"/>
    <w:rsid w:val="006651AC"/>
    <w:rsid w:val="006653C5"/>
    <w:rsid w:val="0066543C"/>
    <w:rsid w:val="00665550"/>
    <w:rsid w:val="006655C4"/>
    <w:rsid w:val="0066562F"/>
    <w:rsid w:val="0066565D"/>
    <w:rsid w:val="00665837"/>
    <w:rsid w:val="00665AE4"/>
    <w:rsid w:val="00665BDA"/>
    <w:rsid w:val="00665CF3"/>
    <w:rsid w:val="00665DDB"/>
    <w:rsid w:val="00665F4E"/>
    <w:rsid w:val="0066642C"/>
    <w:rsid w:val="00666795"/>
    <w:rsid w:val="00666A8A"/>
    <w:rsid w:val="00666A96"/>
    <w:rsid w:val="00666AEC"/>
    <w:rsid w:val="00666B8C"/>
    <w:rsid w:val="00667505"/>
    <w:rsid w:val="006675E3"/>
    <w:rsid w:val="00667715"/>
    <w:rsid w:val="00667716"/>
    <w:rsid w:val="00667781"/>
    <w:rsid w:val="0066794D"/>
    <w:rsid w:val="00667A1E"/>
    <w:rsid w:val="00667DE4"/>
    <w:rsid w:val="00670017"/>
    <w:rsid w:val="006702FC"/>
    <w:rsid w:val="0067046C"/>
    <w:rsid w:val="0067064B"/>
    <w:rsid w:val="00670686"/>
    <w:rsid w:val="0067091C"/>
    <w:rsid w:val="00670BFC"/>
    <w:rsid w:val="006712D4"/>
    <w:rsid w:val="006714F2"/>
    <w:rsid w:val="00671925"/>
    <w:rsid w:val="00671A69"/>
    <w:rsid w:val="00671B54"/>
    <w:rsid w:val="0067216D"/>
    <w:rsid w:val="00672813"/>
    <w:rsid w:val="0067290E"/>
    <w:rsid w:val="00673329"/>
    <w:rsid w:val="00673529"/>
    <w:rsid w:val="006736AF"/>
    <w:rsid w:val="00673D3C"/>
    <w:rsid w:val="00673DE9"/>
    <w:rsid w:val="00673F5A"/>
    <w:rsid w:val="006742BB"/>
    <w:rsid w:val="0067431F"/>
    <w:rsid w:val="00674A91"/>
    <w:rsid w:val="00674CBB"/>
    <w:rsid w:val="00674DCC"/>
    <w:rsid w:val="0067503E"/>
    <w:rsid w:val="00675056"/>
    <w:rsid w:val="0067563A"/>
    <w:rsid w:val="0067566C"/>
    <w:rsid w:val="0067576D"/>
    <w:rsid w:val="00675855"/>
    <w:rsid w:val="006759FE"/>
    <w:rsid w:val="00675ADB"/>
    <w:rsid w:val="00675D6C"/>
    <w:rsid w:val="00675FC9"/>
    <w:rsid w:val="006760A0"/>
    <w:rsid w:val="00676576"/>
    <w:rsid w:val="00676630"/>
    <w:rsid w:val="006766AC"/>
    <w:rsid w:val="0067672C"/>
    <w:rsid w:val="00676B35"/>
    <w:rsid w:val="00677BF6"/>
    <w:rsid w:val="00677D95"/>
    <w:rsid w:val="00677F8A"/>
    <w:rsid w:val="00680175"/>
    <w:rsid w:val="006805F4"/>
    <w:rsid w:val="00680949"/>
    <w:rsid w:val="0068103C"/>
    <w:rsid w:val="006810AB"/>
    <w:rsid w:val="0068138B"/>
    <w:rsid w:val="006813BE"/>
    <w:rsid w:val="00681467"/>
    <w:rsid w:val="0068158C"/>
    <w:rsid w:val="00681603"/>
    <w:rsid w:val="00681900"/>
    <w:rsid w:val="00681A8E"/>
    <w:rsid w:val="00681E1E"/>
    <w:rsid w:val="00681EAD"/>
    <w:rsid w:val="006822F6"/>
    <w:rsid w:val="00682339"/>
    <w:rsid w:val="006824E8"/>
    <w:rsid w:val="00682770"/>
    <w:rsid w:val="00682E26"/>
    <w:rsid w:val="006832A3"/>
    <w:rsid w:val="00683464"/>
    <w:rsid w:val="006838EA"/>
    <w:rsid w:val="00683B02"/>
    <w:rsid w:val="006843FB"/>
    <w:rsid w:val="0068445F"/>
    <w:rsid w:val="00684514"/>
    <w:rsid w:val="006847B6"/>
    <w:rsid w:val="0068486E"/>
    <w:rsid w:val="006849D2"/>
    <w:rsid w:val="00684BED"/>
    <w:rsid w:val="00684D59"/>
    <w:rsid w:val="00684DCF"/>
    <w:rsid w:val="00684E89"/>
    <w:rsid w:val="0068511A"/>
    <w:rsid w:val="0068526A"/>
    <w:rsid w:val="00685464"/>
    <w:rsid w:val="006855E9"/>
    <w:rsid w:val="006856D7"/>
    <w:rsid w:val="006856FC"/>
    <w:rsid w:val="00685789"/>
    <w:rsid w:val="0068589E"/>
    <w:rsid w:val="006858D3"/>
    <w:rsid w:val="00685B59"/>
    <w:rsid w:val="00685DB1"/>
    <w:rsid w:val="00685F54"/>
    <w:rsid w:val="00685F6A"/>
    <w:rsid w:val="00685FB0"/>
    <w:rsid w:val="006860DE"/>
    <w:rsid w:val="006861C2"/>
    <w:rsid w:val="006861DA"/>
    <w:rsid w:val="0068635A"/>
    <w:rsid w:val="00686375"/>
    <w:rsid w:val="0068638E"/>
    <w:rsid w:val="00686C3B"/>
    <w:rsid w:val="0068716B"/>
    <w:rsid w:val="00687AAA"/>
    <w:rsid w:val="00687B2A"/>
    <w:rsid w:val="00687F57"/>
    <w:rsid w:val="00687F63"/>
    <w:rsid w:val="00687F7D"/>
    <w:rsid w:val="006901BE"/>
    <w:rsid w:val="006903F1"/>
    <w:rsid w:val="006905D1"/>
    <w:rsid w:val="00690696"/>
    <w:rsid w:val="006907B5"/>
    <w:rsid w:val="006907C0"/>
    <w:rsid w:val="006907C2"/>
    <w:rsid w:val="006908B5"/>
    <w:rsid w:val="00691003"/>
    <w:rsid w:val="0069120C"/>
    <w:rsid w:val="006915CF"/>
    <w:rsid w:val="00691AA1"/>
    <w:rsid w:val="00691C80"/>
    <w:rsid w:val="006923BD"/>
    <w:rsid w:val="00692400"/>
    <w:rsid w:val="006924CB"/>
    <w:rsid w:val="006924F3"/>
    <w:rsid w:val="00692585"/>
    <w:rsid w:val="00692795"/>
    <w:rsid w:val="00692C0E"/>
    <w:rsid w:val="00692F11"/>
    <w:rsid w:val="0069364E"/>
    <w:rsid w:val="00693707"/>
    <w:rsid w:val="00693710"/>
    <w:rsid w:val="00693954"/>
    <w:rsid w:val="00693AF0"/>
    <w:rsid w:val="00693D02"/>
    <w:rsid w:val="00693F13"/>
    <w:rsid w:val="00694101"/>
    <w:rsid w:val="00694413"/>
    <w:rsid w:val="006945F1"/>
    <w:rsid w:val="00694876"/>
    <w:rsid w:val="00694C72"/>
    <w:rsid w:val="00694C79"/>
    <w:rsid w:val="00694F12"/>
    <w:rsid w:val="0069534D"/>
    <w:rsid w:val="0069576E"/>
    <w:rsid w:val="006958D2"/>
    <w:rsid w:val="00695E82"/>
    <w:rsid w:val="00695FD0"/>
    <w:rsid w:val="006961CE"/>
    <w:rsid w:val="006962AC"/>
    <w:rsid w:val="00696534"/>
    <w:rsid w:val="006968D5"/>
    <w:rsid w:val="00696AF2"/>
    <w:rsid w:val="00696DB3"/>
    <w:rsid w:val="00696E79"/>
    <w:rsid w:val="0069731A"/>
    <w:rsid w:val="0069739C"/>
    <w:rsid w:val="006976AA"/>
    <w:rsid w:val="006977D3"/>
    <w:rsid w:val="00697B21"/>
    <w:rsid w:val="00697B4E"/>
    <w:rsid w:val="00697BBA"/>
    <w:rsid w:val="00697CF5"/>
    <w:rsid w:val="006A0123"/>
    <w:rsid w:val="006A02C7"/>
    <w:rsid w:val="006A05FF"/>
    <w:rsid w:val="006A0A5D"/>
    <w:rsid w:val="006A0AAA"/>
    <w:rsid w:val="006A0C6E"/>
    <w:rsid w:val="006A0CCD"/>
    <w:rsid w:val="006A0DF5"/>
    <w:rsid w:val="006A0F8F"/>
    <w:rsid w:val="006A194E"/>
    <w:rsid w:val="006A1B45"/>
    <w:rsid w:val="006A1EF9"/>
    <w:rsid w:val="006A1F0B"/>
    <w:rsid w:val="006A1F34"/>
    <w:rsid w:val="006A20FC"/>
    <w:rsid w:val="006A21B8"/>
    <w:rsid w:val="006A22E0"/>
    <w:rsid w:val="006A2487"/>
    <w:rsid w:val="006A2685"/>
    <w:rsid w:val="006A298F"/>
    <w:rsid w:val="006A2A87"/>
    <w:rsid w:val="006A2B13"/>
    <w:rsid w:val="006A35C1"/>
    <w:rsid w:val="006A35C9"/>
    <w:rsid w:val="006A3670"/>
    <w:rsid w:val="006A36AE"/>
    <w:rsid w:val="006A37B2"/>
    <w:rsid w:val="006A3A90"/>
    <w:rsid w:val="006A402B"/>
    <w:rsid w:val="006A406E"/>
    <w:rsid w:val="006A40C5"/>
    <w:rsid w:val="006A41E2"/>
    <w:rsid w:val="006A42C0"/>
    <w:rsid w:val="006A437D"/>
    <w:rsid w:val="006A4518"/>
    <w:rsid w:val="006A47C9"/>
    <w:rsid w:val="006A4E7F"/>
    <w:rsid w:val="006A4F16"/>
    <w:rsid w:val="006A56CA"/>
    <w:rsid w:val="006A5D38"/>
    <w:rsid w:val="006A5FA0"/>
    <w:rsid w:val="006A640D"/>
    <w:rsid w:val="006A665F"/>
    <w:rsid w:val="006A666F"/>
    <w:rsid w:val="006A672F"/>
    <w:rsid w:val="006A6C2E"/>
    <w:rsid w:val="006A6C7A"/>
    <w:rsid w:val="006A6DDD"/>
    <w:rsid w:val="006A79E8"/>
    <w:rsid w:val="006A7BC6"/>
    <w:rsid w:val="006A7BD6"/>
    <w:rsid w:val="006A7BEB"/>
    <w:rsid w:val="006A7FD6"/>
    <w:rsid w:val="006B004F"/>
    <w:rsid w:val="006B03C1"/>
    <w:rsid w:val="006B03CE"/>
    <w:rsid w:val="006B060B"/>
    <w:rsid w:val="006B0F04"/>
    <w:rsid w:val="006B1526"/>
    <w:rsid w:val="006B1900"/>
    <w:rsid w:val="006B1AD8"/>
    <w:rsid w:val="006B1C3D"/>
    <w:rsid w:val="006B22A8"/>
    <w:rsid w:val="006B22C3"/>
    <w:rsid w:val="006B23EB"/>
    <w:rsid w:val="006B263E"/>
    <w:rsid w:val="006B2B1E"/>
    <w:rsid w:val="006B2CC9"/>
    <w:rsid w:val="006B2EAB"/>
    <w:rsid w:val="006B2F00"/>
    <w:rsid w:val="006B32CA"/>
    <w:rsid w:val="006B33EF"/>
    <w:rsid w:val="006B3411"/>
    <w:rsid w:val="006B37C6"/>
    <w:rsid w:val="006B396D"/>
    <w:rsid w:val="006B3D9A"/>
    <w:rsid w:val="006B3E25"/>
    <w:rsid w:val="006B3F9E"/>
    <w:rsid w:val="006B48EC"/>
    <w:rsid w:val="006B4F9F"/>
    <w:rsid w:val="006B51E4"/>
    <w:rsid w:val="006B5660"/>
    <w:rsid w:val="006B5679"/>
    <w:rsid w:val="006B5E69"/>
    <w:rsid w:val="006B5F11"/>
    <w:rsid w:val="006B5FE2"/>
    <w:rsid w:val="006B60D0"/>
    <w:rsid w:val="006B62C6"/>
    <w:rsid w:val="006B63B3"/>
    <w:rsid w:val="006B6A9B"/>
    <w:rsid w:val="006B6D24"/>
    <w:rsid w:val="006B6FE8"/>
    <w:rsid w:val="006B70FB"/>
    <w:rsid w:val="006B72C6"/>
    <w:rsid w:val="006B7314"/>
    <w:rsid w:val="006B7380"/>
    <w:rsid w:val="006B7C9E"/>
    <w:rsid w:val="006B7DD6"/>
    <w:rsid w:val="006B7FFA"/>
    <w:rsid w:val="006C02D1"/>
    <w:rsid w:val="006C06CD"/>
    <w:rsid w:val="006C094B"/>
    <w:rsid w:val="006C0C60"/>
    <w:rsid w:val="006C18DC"/>
    <w:rsid w:val="006C1A04"/>
    <w:rsid w:val="006C1A17"/>
    <w:rsid w:val="006C1D58"/>
    <w:rsid w:val="006C1FC9"/>
    <w:rsid w:val="006C2301"/>
    <w:rsid w:val="006C246A"/>
    <w:rsid w:val="006C2600"/>
    <w:rsid w:val="006C2692"/>
    <w:rsid w:val="006C2BEA"/>
    <w:rsid w:val="006C3321"/>
    <w:rsid w:val="006C3407"/>
    <w:rsid w:val="006C37C1"/>
    <w:rsid w:val="006C3D32"/>
    <w:rsid w:val="006C3F09"/>
    <w:rsid w:val="006C41C0"/>
    <w:rsid w:val="006C434D"/>
    <w:rsid w:val="006C44ED"/>
    <w:rsid w:val="006C45E3"/>
    <w:rsid w:val="006C4B86"/>
    <w:rsid w:val="006C4F8B"/>
    <w:rsid w:val="006C5057"/>
    <w:rsid w:val="006C5263"/>
    <w:rsid w:val="006C52E9"/>
    <w:rsid w:val="006C5334"/>
    <w:rsid w:val="006C58A2"/>
    <w:rsid w:val="006C58B6"/>
    <w:rsid w:val="006C5930"/>
    <w:rsid w:val="006C5A84"/>
    <w:rsid w:val="006C5BBE"/>
    <w:rsid w:val="006C5FC2"/>
    <w:rsid w:val="006C670C"/>
    <w:rsid w:val="006C6788"/>
    <w:rsid w:val="006C6B42"/>
    <w:rsid w:val="006C7787"/>
    <w:rsid w:val="006C7AFD"/>
    <w:rsid w:val="006C7C3A"/>
    <w:rsid w:val="006C7C7C"/>
    <w:rsid w:val="006C7CAB"/>
    <w:rsid w:val="006C7D0B"/>
    <w:rsid w:val="006C7FCE"/>
    <w:rsid w:val="006D00E7"/>
    <w:rsid w:val="006D01E8"/>
    <w:rsid w:val="006D01F1"/>
    <w:rsid w:val="006D05DD"/>
    <w:rsid w:val="006D0C93"/>
    <w:rsid w:val="006D1134"/>
    <w:rsid w:val="006D1643"/>
    <w:rsid w:val="006D16A0"/>
    <w:rsid w:val="006D17CA"/>
    <w:rsid w:val="006D17D4"/>
    <w:rsid w:val="006D1B68"/>
    <w:rsid w:val="006D1C74"/>
    <w:rsid w:val="006D1D12"/>
    <w:rsid w:val="006D21B3"/>
    <w:rsid w:val="006D23B7"/>
    <w:rsid w:val="006D2952"/>
    <w:rsid w:val="006D2B06"/>
    <w:rsid w:val="006D2B3F"/>
    <w:rsid w:val="006D2B96"/>
    <w:rsid w:val="006D3133"/>
    <w:rsid w:val="006D319A"/>
    <w:rsid w:val="006D355C"/>
    <w:rsid w:val="006D37D1"/>
    <w:rsid w:val="006D38CC"/>
    <w:rsid w:val="006D438F"/>
    <w:rsid w:val="006D4B75"/>
    <w:rsid w:val="006D4C05"/>
    <w:rsid w:val="006D4D84"/>
    <w:rsid w:val="006D4E58"/>
    <w:rsid w:val="006D5006"/>
    <w:rsid w:val="006D51A8"/>
    <w:rsid w:val="006D53A8"/>
    <w:rsid w:val="006D56DC"/>
    <w:rsid w:val="006D5A37"/>
    <w:rsid w:val="006D5B67"/>
    <w:rsid w:val="006D5D25"/>
    <w:rsid w:val="006D5DA9"/>
    <w:rsid w:val="006D62F7"/>
    <w:rsid w:val="006D64FB"/>
    <w:rsid w:val="006D6727"/>
    <w:rsid w:val="006D7173"/>
    <w:rsid w:val="006D719C"/>
    <w:rsid w:val="006D720B"/>
    <w:rsid w:val="006D744E"/>
    <w:rsid w:val="006D765A"/>
    <w:rsid w:val="006D7DD9"/>
    <w:rsid w:val="006D7EF7"/>
    <w:rsid w:val="006E020D"/>
    <w:rsid w:val="006E07A1"/>
    <w:rsid w:val="006E0B62"/>
    <w:rsid w:val="006E0DFD"/>
    <w:rsid w:val="006E0E99"/>
    <w:rsid w:val="006E12C8"/>
    <w:rsid w:val="006E1500"/>
    <w:rsid w:val="006E18D8"/>
    <w:rsid w:val="006E213D"/>
    <w:rsid w:val="006E219F"/>
    <w:rsid w:val="006E229E"/>
    <w:rsid w:val="006E2776"/>
    <w:rsid w:val="006E27B6"/>
    <w:rsid w:val="006E318C"/>
    <w:rsid w:val="006E3588"/>
    <w:rsid w:val="006E3634"/>
    <w:rsid w:val="006E37FD"/>
    <w:rsid w:val="006E3DAF"/>
    <w:rsid w:val="006E3EAF"/>
    <w:rsid w:val="006E405C"/>
    <w:rsid w:val="006E42B3"/>
    <w:rsid w:val="006E4397"/>
    <w:rsid w:val="006E4ADB"/>
    <w:rsid w:val="006E4AEB"/>
    <w:rsid w:val="006E4F7F"/>
    <w:rsid w:val="006E4FEA"/>
    <w:rsid w:val="006E505F"/>
    <w:rsid w:val="006E58B8"/>
    <w:rsid w:val="006E5D38"/>
    <w:rsid w:val="006E5FEC"/>
    <w:rsid w:val="006E6278"/>
    <w:rsid w:val="006E64C6"/>
    <w:rsid w:val="006E64E3"/>
    <w:rsid w:val="006E657E"/>
    <w:rsid w:val="006E6702"/>
    <w:rsid w:val="006E6A60"/>
    <w:rsid w:val="006E6C12"/>
    <w:rsid w:val="006E6E84"/>
    <w:rsid w:val="006E75A5"/>
    <w:rsid w:val="006E7ABF"/>
    <w:rsid w:val="006E7B88"/>
    <w:rsid w:val="006F06FB"/>
    <w:rsid w:val="006F0A49"/>
    <w:rsid w:val="006F0B72"/>
    <w:rsid w:val="006F0CBA"/>
    <w:rsid w:val="006F0DF2"/>
    <w:rsid w:val="006F1421"/>
    <w:rsid w:val="006F14F6"/>
    <w:rsid w:val="006F166E"/>
    <w:rsid w:val="006F16B4"/>
    <w:rsid w:val="006F18F7"/>
    <w:rsid w:val="006F1AC6"/>
    <w:rsid w:val="006F1CAF"/>
    <w:rsid w:val="006F1CC2"/>
    <w:rsid w:val="006F2083"/>
    <w:rsid w:val="006F2149"/>
    <w:rsid w:val="006F21EC"/>
    <w:rsid w:val="006F25AE"/>
    <w:rsid w:val="006F27EF"/>
    <w:rsid w:val="006F2A16"/>
    <w:rsid w:val="006F2F31"/>
    <w:rsid w:val="006F30ED"/>
    <w:rsid w:val="006F3221"/>
    <w:rsid w:val="006F3737"/>
    <w:rsid w:val="006F3B2D"/>
    <w:rsid w:val="006F3FF0"/>
    <w:rsid w:val="006F4142"/>
    <w:rsid w:val="006F4494"/>
    <w:rsid w:val="006F4779"/>
    <w:rsid w:val="006F477E"/>
    <w:rsid w:val="006F48CE"/>
    <w:rsid w:val="006F4AE6"/>
    <w:rsid w:val="006F4C07"/>
    <w:rsid w:val="006F59CB"/>
    <w:rsid w:val="006F5C62"/>
    <w:rsid w:val="006F5E30"/>
    <w:rsid w:val="006F6502"/>
    <w:rsid w:val="006F66DD"/>
    <w:rsid w:val="006F678E"/>
    <w:rsid w:val="006F67FB"/>
    <w:rsid w:val="006F686A"/>
    <w:rsid w:val="006F6E02"/>
    <w:rsid w:val="006F6EA4"/>
    <w:rsid w:val="006F719C"/>
    <w:rsid w:val="006F71F8"/>
    <w:rsid w:val="006F76D6"/>
    <w:rsid w:val="006F7A27"/>
    <w:rsid w:val="006F7D26"/>
    <w:rsid w:val="006F7D8F"/>
    <w:rsid w:val="007001F2"/>
    <w:rsid w:val="00700363"/>
    <w:rsid w:val="007008DF"/>
    <w:rsid w:val="00700931"/>
    <w:rsid w:val="00700A16"/>
    <w:rsid w:val="00700D41"/>
    <w:rsid w:val="00700E09"/>
    <w:rsid w:val="00700F02"/>
    <w:rsid w:val="00701274"/>
    <w:rsid w:val="007015AF"/>
    <w:rsid w:val="00701641"/>
    <w:rsid w:val="007018AB"/>
    <w:rsid w:val="00701A08"/>
    <w:rsid w:val="00701ABE"/>
    <w:rsid w:val="00701E59"/>
    <w:rsid w:val="0070201A"/>
    <w:rsid w:val="0070205E"/>
    <w:rsid w:val="00702370"/>
    <w:rsid w:val="0070255E"/>
    <w:rsid w:val="007026AC"/>
    <w:rsid w:val="00702845"/>
    <w:rsid w:val="007028B3"/>
    <w:rsid w:val="0070293D"/>
    <w:rsid w:val="00702957"/>
    <w:rsid w:val="00702C49"/>
    <w:rsid w:val="00703264"/>
    <w:rsid w:val="0070332C"/>
    <w:rsid w:val="0070376F"/>
    <w:rsid w:val="007037E1"/>
    <w:rsid w:val="00703918"/>
    <w:rsid w:val="007039E5"/>
    <w:rsid w:val="00703DBA"/>
    <w:rsid w:val="00703E55"/>
    <w:rsid w:val="00703F7A"/>
    <w:rsid w:val="00704471"/>
    <w:rsid w:val="007046D9"/>
    <w:rsid w:val="00704714"/>
    <w:rsid w:val="007049CC"/>
    <w:rsid w:val="00704AB7"/>
    <w:rsid w:val="00704AF2"/>
    <w:rsid w:val="00704E1E"/>
    <w:rsid w:val="00704E4E"/>
    <w:rsid w:val="00704EF9"/>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5D5"/>
    <w:rsid w:val="007077F3"/>
    <w:rsid w:val="00707D85"/>
    <w:rsid w:val="00707E06"/>
    <w:rsid w:val="00707ECA"/>
    <w:rsid w:val="00707F85"/>
    <w:rsid w:val="00710096"/>
    <w:rsid w:val="0071040B"/>
    <w:rsid w:val="00710B5E"/>
    <w:rsid w:val="00710EB9"/>
    <w:rsid w:val="00710FD6"/>
    <w:rsid w:val="007111F8"/>
    <w:rsid w:val="007113C8"/>
    <w:rsid w:val="007113ED"/>
    <w:rsid w:val="0071147D"/>
    <w:rsid w:val="007116C2"/>
    <w:rsid w:val="00711940"/>
    <w:rsid w:val="0071194B"/>
    <w:rsid w:val="00711A2D"/>
    <w:rsid w:val="00711C26"/>
    <w:rsid w:val="00711CFE"/>
    <w:rsid w:val="00711EB4"/>
    <w:rsid w:val="007122E1"/>
    <w:rsid w:val="0071287D"/>
    <w:rsid w:val="00712D34"/>
    <w:rsid w:val="00712DDA"/>
    <w:rsid w:val="007131ED"/>
    <w:rsid w:val="0071331D"/>
    <w:rsid w:val="007136AE"/>
    <w:rsid w:val="00713802"/>
    <w:rsid w:val="00714710"/>
    <w:rsid w:val="00714B2A"/>
    <w:rsid w:val="00715446"/>
    <w:rsid w:val="007161C9"/>
    <w:rsid w:val="00716383"/>
    <w:rsid w:val="0071691F"/>
    <w:rsid w:val="007169D5"/>
    <w:rsid w:val="00716A1A"/>
    <w:rsid w:val="00716DF0"/>
    <w:rsid w:val="0071790A"/>
    <w:rsid w:val="00717A4F"/>
    <w:rsid w:val="00717B3D"/>
    <w:rsid w:val="00717B8F"/>
    <w:rsid w:val="00717E66"/>
    <w:rsid w:val="00720703"/>
    <w:rsid w:val="00720809"/>
    <w:rsid w:val="0072087E"/>
    <w:rsid w:val="00720D89"/>
    <w:rsid w:val="007211B1"/>
    <w:rsid w:val="00721205"/>
    <w:rsid w:val="00721791"/>
    <w:rsid w:val="00721B6A"/>
    <w:rsid w:val="00721D7F"/>
    <w:rsid w:val="00721F81"/>
    <w:rsid w:val="007220F9"/>
    <w:rsid w:val="007221EE"/>
    <w:rsid w:val="007224BE"/>
    <w:rsid w:val="007226C5"/>
    <w:rsid w:val="00722A18"/>
    <w:rsid w:val="0072302A"/>
    <w:rsid w:val="007231EF"/>
    <w:rsid w:val="00723316"/>
    <w:rsid w:val="007235DC"/>
    <w:rsid w:val="00723782"/>
    <w:rsid w:val="007237F4"/>
    <w:rsid w:val="00723972"/>
    <w:rsid w:val="00723BDD"/>
    <w:rsid w:val="00723C2E"/>
    <w:rsid w:val="00723D56"/>
    <w:rsid w:val="00723F97"/>
    <w:rsid w:val="0072443F"/>
    <w:rsid w:val="0072460E"/>
    <w:rsid w:val="007246E9"/>
    <w:rsid w:val="00724B55"/>
    <w:rsid w:val="00724E20"/>
    <w:rsid w:val="00725451"/>
    <w:rsid w:val="00725586"/>
    <w:rsid w:val="00725995"/>
    <w:rsid w:val="00725AEE"/>
    <w:rsid w:val="0072617A"/>
    <w:rsid w:val="007261F1"/>
    <w:rsid w:val="00726A47"/>
    <w:rsid w:val="00726BB9"/>
    <w:rsid w:val="00727397"/>
    <w:rsid w:val="00727879"/>
    <w:rsid w:val="00727911"/>
    <w:rsid w:val="00727B71"/>
    <w:rsid w:val="00727E38"/>
    <w:rsid w:val="00727E7D"/>
    <w:rsid w:val="007300A2"/>
    <w:rsid w:val="007300F4"/>
    <w:rsid w:val="00730546"/>
    <w:rsid w:val="00730587"/>
    <w:rsid w:val="007305DC"/>
    <w:rsid w:val="00730DC5"/>
    <w:rsid w:val="00731135"/>
    <w:rsid w:val="00731346"/>
    <w:rsid w:val="0073139F"/>
    <w:rsid w:val="007313E0"/>
    <w:rsid w:val="00731560"/>
    <w:rsid w:val="00731615"/>
    <w:rsid w:val="00731928"/>
    <w:rsid w:val="00731AC4"/>
    <w:rsid w:val="0073202B"/>
    <w:rsid w:val="0073239E"/>
    <w:rsid w:val="007324BF"/>
    <w:rsid w:val="00732602"/>
    <w:rsid w:val="007326E4"/>
    <w:rsid w:val="007329FD"/>
    <w:rsid w:val="00732D44"/>
    <w:rsid w:val="0073375F"/>
    <w:rsid w:val="00734210"/>
    <w:rsid w:val="00734683"/>
    <w:rsid w:val="00734BED"/>
    <w:rsid w:val="007350A4"/>
    <w:rsid w:val="0073562B"/>
    <w:rsid w:val="007356D5"/>
    <w:rsid w:val="00735997"/>
    <w:rsid w:val="007359F0"/>
    <w:rsid w:val="00735B18"/>
    <w:rsid w:val="00735D03"/>
    <w:rsid w:val="00736605"/>
    <w:rsid w:val="00736B8C"/>
    <w:rsid w:val="007372F2"/>
    <w:rsid w:val="007373AD"/>
    <w:rsid w:val="0073782C"/>
    <w:rsid w:val="0073788F"/>
    <w:rsid w:val="00737BC8"/>
    <w:rsid w:val="00737D3F"/>
    <w:rsid w:val="00737E2A"/>
    <w:rsid w:val="0074035A"/>
    <w:rsid w:val="00740436"/>
    <w:rsid w:val="007404E4"/>
    <w:rsid w:val="007406E9"/>
    <w:rsid w:val="00740719"/>
    <w:rsid w:val="0074089E"/>
    <w:rsid w:val="00740A11"/>
    <w:rsid w:val="00740AF2"/>
    <w:rsid w:val="00740C38"/>
    <w:rsid w:val="00740C3D"/>
    <w:rsid w:val="00741232"/>
    <w:rsid w:val="00741285"/>
    <w:rsid w:val="00741537"/>
    <w:rsid w:val="0074181A"/>
    <w:rsid w:val="0074184D"/>
    <w:rsid w:val="0074184E"/>
    <w:rsid w:val="007418BE"/>
    <w:rsid w:val="00742067"/>
    <w:rsid w:val="00742272"/>
    <w:rsid w:val="0074240B"/>
    <w:rsid w:val="00742600"/>
    <w:rsid w:val="00742A31"/>
    <w:rsid w:val="00742BA8"/>
    <w:rsid w:val="00742D3F"/>
    <w:rsid w:val="0074383B"/>
    <w:rsid w:val="007439B4"/>
    <w:rsid w:val="00743E22"/>
    <w:rsid w:val="00743FBC"/>
    <w:rsid w:val="00744650"/>
    <w:rsid w:val="00744DD1"/>
    <w:rsid w:val="00745D89"/>
    <w:rsid w:val="00745E53"/>
    <w:rsid w:val="00745F2C"/>
    <w:rsid w:val="0074606F"/>
    <w:rsid w:val="00746073"/>
    <w:rsid w:val="0074630B"/>
    <w:rsid w:val="0074653F"/>
    <w:rsid w:val="007465BB"/>
    <w:rsid w:val="00746F25"/>
    <w:rsid w:val="0074703A"/>
    <w:rsid w:val="00747102"/>
    <w:rsid w:val="007473F3"/>
    <w:rsid w:val="00747CB2"/>
    <w:rsid w:val="007501C1"/>
    <w:rsid w:val="00750356"/>
    <w:rsid w:val="007505FE"/>
    <w:rsid w:val="00750C20"/>
    <w:rsid w:val="00750C95"/>
    <w:rsid w:val="007512E7"/>
    <w:rsid w:val="007513A3"/>
    <w:rsid w:val="007513CD"/>
    <w:rsid w:val="00751617"/>
    <w:rsid w:val="00751C0E"/>
    <w:rsid w:val="00751CA7"/>
    <w:rsid w:val="00751CE2"/>
    <w:rsid w:val="00751CF9"/>
    <w:rsid w:val="00752012"/>
    <w:rsid w:val="00752B54"/>
    <w:rsid w:val="00753044"/>
    <w:rsid w:val="0075319F"/>
    <w:rsid w:val="00753200"/>
    <w:rsid w:val="007532A9"/>
    <w:rsid w:val="007534B4"/>
    <w:rsid w:val="007538CB"/>
    <w:rsid w:val="00753D56"/>
    <w:rsid w:val="00754117"/>
    <w:rsid w:val="00754499"/>
    <w:rsid w:val="007548D1"/>
    <w:rsid w:val="00754A2D"/>
    <w:rsid w:val="00754A35"/>
    <w:rsid w:val="00754C77"/>
    <w:rsid w:val="00754D40"/>
    <w:rsid w:val="00754E49"/>
    <w:rsid w:val="00754E5F"/>
    <w:rsid w:val="007551EA"/>
    <w:rsid w:val="0075540F"/>
    <w:rsid w:val="007554C9"/>
    <w:rsid w:val="00755581"/>
    <w:rsid w:val="00755C6C"/>
    <w:rsid w:val="00755D4D"/>
    <w:rsid w:val="00755F0B"/>
    <w:rsid w:val="007562DB"/>
    <w:rsid w:val="007565BE"/>
    <w:rsid w:val="0075670F"/>
    <w:rsid w:val="00756849"/>
    <w:rsid w:val="00756A62"/>
    <w:rsid w:val="00756E45"/>
    <w:rsid w:val="00757334"/>
    <w:rsid w:val="007578C8"/>
    <w:rsid w:val="007578F8"/>
    <w:rsid w:val="00757DAC"/>
    <w:rsid w:val="00757E52"/>
    <w:rsid w:val="00760053"/>
    <w:rsid w:val="007603CB"/>
    <w:rsid w:val="007606F8"/>
    <w:rsid w:val="00760973"/>
    <w:rsid w:val="00760B79"/>
    <w:rsid w:val="00760D16"/>
    <w:rsid w:val="00760DF8"/>
    <w:rsid w:val="00760E47"/>
    <w:rsid w:val="00760E9B"/>
    <w:rsid w:val="00761040"/>
    <w:rsid w:val="0076111A"/>
    <w:rsid w:val="00761249"/>
    <w:rsid w:val="00761464"/>
    <w:rsid w:val="007617DD"/>
    <w:rsid w:val="0076195F"/>
    <w:rsid w:val="00761D9F"/>
    <w:rsid w:val="00761F84"/>
    <w:rsid w:val="00762350"/>
    <w:rsid w:val="007623B7"/>
    <w:rsid w:val="00762847"/>
    <w:rsid w:val="00762C80"/>
    <w:rsid w:val="007632B9"/>
    <w:rsid w:val="0076331E"/>
    <w:rsid w:val="00763434"/>
    <w:rsid w:val="007634A5"/>
    <w:rsid w:val="007635DA"/>
    <w:rsid w:val="007637E9"/>
    <w:rsid w:val="00763A94"/>
    <w:rsid w:val="00763DFB"/>
    <w:rsid w:val="00764400"/>
    <w:rsid w:val="00764928"/>
    <w:rsid w:val="007649ED"/>
    <w:rsid w:val="00764CC8"/>
    <w:rsid w:val="00764EC2"/>
    <w:rsid w:val="00765052"/>
    <w:rsid w:val="00765210"/>
    <w:rsid w:val="007654EC"/>
    <w:rsid w:val="00765B3F"/>
    <w:rsid w:val="00765E3D"/>
    <w:rsid w:val="007660F7"/>
    <w:rsid w:val="00766612"/>
    <w:rsid w:val="0076704B"/>
    <w:rsid w:val="007671D5"/>
    <w:rsid w:val="0076779B"/>
    <w:rsid w:val="00767DB0"/>
    <w:rsid w:val="00767E2F"/>
    <w:rsid w:val="00767EE2"/>
    <w:rsid w:val="007700AE"/>
    <w:rsid w:val="00770408"/>
    <w:rsid w:val="007705F7"/>
    <w:rsid w:val="0077060F"/>
    <w:rsid w:val="00770D28"/>
    <w:rsid w:val="00770DE2"/>
    <w:rsid w:val="00770E29"/>
    <w:rsid w:val="00770E5A"/>
    <w:rsid w:val="00771160"/>
    <w:rsid w:val="00771567"/>
    <w:rsid w:val="007717D9"/>
    <w:rsid w:val="00771877"/>
    <w:rsid w:val="00771A19"/>
    <w:rsid w:val="00771B6A"/>
    <w:rsid w:val="00771B7A"/>
    <w:rsid w:val="00771FE2"/>
    <w:rsid w:val="00772083"/>
    <w:rsid w:val="00772206"/>
    <w:rsid w:val="0077265C"/>
    <w:rsid w:val="007727EC"/>
    <w:rsid w:val="0077292E"/>
    <w:rsid w:val="007729C9"/>
    <w:rsid w:val="00772D86"/>
    <w:rsid w:val="00772E43"/>
    <w:rsid w:val="00772F78"/>
    <w:rsid w:val="007734FD"/>
    <w:rsid w:val="00773698"/>
    <w:rsid w:val="0077379C"/>
    <w:rsid w:val="007737B4"/>
    <w:rsid w:val="00773E91"/>
    <w:rsid w:val="00773F31"/>
    <w:rsid w:val="007743AE"/>
    <w:rsid w:val="00774450"/>
    <w:rsid w:val="00774922"/>
    <w:rsid w:val="00774EAC"/>
    <w:rsid w:val="00774F27"/>
    <w:rsid w:val="00774F4B"/>
    <w:rsid w:val="00774FB8"/>
    <w:rsid w:val="00775253"/>
    <w:rsid w:val="00775454"/>
    <w:rsid w:val="00775466"/>
    <w:rsid w:val="00775488"/>
    <w:rsid w:val="007758CA"/>
    <w:rsid w:val="007759E0"/>
    <w:rsid w:val="00775DF7"/>
    <w:rsid w:val="0077648E"/>
    <w:rsid w:val="00776A33"/>
    <w:rsid w:val="00776AFA"/>
    <w:rsid w:val="0077702D"/>
    <w:rsid w:val="00777312"/>
    <w:rsid w:val="00777725"/>
    <w:rsid w:val="00777783"/>
    <w:rsid w:val="00777A72"/>
    <w:rsid w:val="00780130"/>
    <w:rsid w:val="00780EB0"/>
    <w:rsid w:val="007813B7"/>
    <w:rsid w:val="007815FF"/>
    <w:rsid w:val="00781700"/>
    <w:rsid w:val="0078187E"/>
    <w:rsid w:val="00781CD7"/>
    <w:rsid w:val="00781D70"/>
    <w:rsid w:val="00781E38"/>
    <w:rsid w:val="00782098"/>
    <w:rsid w:val="007820F4"/>
    <w:rsid w:val="007823EF"/>
    <w:rsid w:val="00782BA8"/>
    <w:rsid w:val="0078367D"/>
    <w:rsid w:val="0078369B"/>
    <w:rsid w:val="00783799"/>
    <w:rsid w:val="00783A53"/>
    <w:rsid w:val="00783F51"/>
    <w:rsid w:val="007840D4"/>
    <w:rsid w:val="0078473A"/>
    <w:rsid w:val="00784813"/>
    <w:rsid w:val="00784D62"/>
    <w:rsid w:val="00784F01"/>
    <w:rsid w:val="00784F5E"/>
    <w:rsid w:val="00785024"/>
    <w:rsid w:val="007851AE"/>
    <w:rsid w:val="00785587"/>
    <w:rsid w:val="007856F6"/>
    <w:rsid w:val="0078592F"/>
    <w:rsid w:val="00785B94"/>
    <w:rsid w:val="00785BEB"/>
    <w:rsid w:val="00785C7A"/>
    <w:rsid w:val="007863AC"/>
    <w:rsid w:val="0078665D"/>
    <w:rsid w:val="00786673"/>
    <w:rsid w:val="00786C39"/>
    <w:rsid w:val="00786D1F"/>
    <w:rsid w:val="00786F32"/>
    <w:rsid w:val="0078708B"/>
    <w:rsid w:val="00787193"/>
    <w:rsid w:val="00787329"/>
    <w:rsid w:val="00787404"/>
    <w:rsid w:val="0078766F"/>
    <w:rsid w:val="00787BA8"/>
    <w:rsid w:val="00787CE2"/>
    <w:rsid w:val="00787D75"/>
    <w:rsid w:val="00787D89"/>
    <w:rsid w:val="00790067"/>
    <w:rsid w:val="007901D5"/>
    <w:rsid w:val="00790357"/>
    <w:rsid w:val="0079082B"/>
    <w:rsid w:val="00790FD2"/>
    <w:rsid w:val="0079110B"/>
    <w:rsid w:val="007914C6"/>
    <w:rsid w:val="00791591"/>
    <w:rsid w:val="007915D5"/>
    <w:rsid w:val="00791A60"/>
    <w:rsid w:val="00791B1C"/>
    <w:rsid w:val="00791D73"/>
    <w:rsid w:val="00791F4F"/>
    <w:rsid w:val="00791F5E"/>
    <w:rsid w:val="00792042"/>
    <w:rsid w:val="007920DE"/>
    <w:rsid w:val="007921AE"/>
    <w:rsid w:val="00792253"/>
    <w:rsid w:val="007925D6"/>
    <w:rsid w:val="0079276D"/>
    <w:rsid w:val="00792BD3"/>
    <w:rsid w:val="00792C57"/>
    <w:rsid w:val="00793233"/>
    <w:rsid w:val="0079391B"/>
    <w:rsid w:val="00793A94"/>
    <w:rsid w:val="00794932"/>
    <w:rsid w:val="00794DE4"/>
    <w:rsid w:val="0079532C"/>
    <w:rsid w:val="007956B8"/>
    <w:rsid w:val="007957A7"/>
    <w:rsid w:val="00795BF0"/>
    <w:rsid w:val="00795CF8"/>
    <w:rsid w:val="00795D18"/>
    <w:rsid w:val="00795E19"/>
    <w:rsid w:val="0079616C"/>
    <w:rsid w:val="00796327"/>
    <w:rsid w:val="007963A0"/>
    <w:rsid w:val="00796476"/>
    <w:rsid w:val="0079665D"/>
    <w:rsid w:val="007967C1"/>
    <w:rsid w:val="007968C7"/>
    <w:rsid w:val="00796C34"/>
    <w:rsid w:val="007970CD"/>
    <w:rsid w:val="00797442"/>
    <w:rsid w:val="00797677"/>
    <w:rsid w:val="00797734"/>
    <w:rsid w:val="007978A3"/>
    <w:rsid w:val="00797BFB"/>
    <w:rsid w:val="00797D21"/>
    <w:rsid w:val="00797D3F"/>
    <w:rsid w:val="00797DA7"/>
    <w:rsid w:val="007A0189"/>
    <w:rsid w:val="007A021B"/>
    <w:rsid w:val="007A0612"/>
    <w:rsid w:val="007A1142"/>
    <w:rsid w:val="007A128E"/>
    <w:rsid w:val="007A12DF"/>
    <w:rsid w:val="007A13EA"/>
    <w:rsid w:val="007A142D"/>
    <w:rsid w:val="007A17B8"/>
    <w:rsid w:val="007A18D8"/>
    <w:rsid w:val="007A19F2"/>
    <w:rsid w:val="007A1B46"/>
    <w:rsid w:val="007A1FD2"/>
    <w:rsid w:val="007A27F7"/>
    <w:rsid w:val="007A30F7"/>
    <w:rsid w:val="007A314C"/>
    <w:rsid w:val="007A3346"/>
    <w:rsid w:val="007A3B00"/>
    <w:rsid w:val="007A4096"/>
    <w:rsid w:val="007A499A"/>
    <w:rsid w:val="007A4C6E"/>
    <w:rsid w:val="007A4CB3"/>
    <w:rsid w:val="007A4E67"/>
    <w:rsid w:val="007A4E87"/>
    <w:rsid w:val="007A512B"/>
    <w:rsid w:val="007A5534"/>
    <w:rsid w:val="007A56A4"/>
    <w:rsid w:val="007A5816"/>
    <w:rsid w:val="007A5DA2"/>
    <w:rsid w:val="007A60C5"/>
    <w:rsid w:val="007A6533"/>
    <w:rsid w:val="007A671E"/>
    <w:rsid w:val="007A6896"/>
    <w:rsid w:val="007A6BA8"/>
    <w:rsid w:val="007A7276"/>
    <w:rsid w:val="007A7309"/>
    <w:rsid w:val="007A73CB"/>
    <w:rsid w:val="007A7811"/>
    <w:rsid w:val="007A78A8"/>
    <w:rsid w:val="007A7B22"/>
    <w:rsid w:val="007A7D3D"/>
    <w:rsid w:val="007A7EBC"/>
    <w:rsid w:val="007A7EEB"/>
    <w:rsid w:val="007A7F35"/>
    <w:rsid w:val="007B03AF"/>
    <w:rsid w:val="007B0860"/>
    <w:rsid w:val="007B08DC"/>
    <w:rsid w:val="007B08DF"/>
    <w:rsid w:val="007B09AD"/>
    <w:rsid w:val="007B0EC2"/>
    <w:rsid w:val="007B1483"/>
    <w:rsid w:val="007B16F7"/>
    <w:rsid w:val="007B182F"/>
    <w:rsid w:val="007B1A12"/>
    <w:rsid w:val="007B1B65"/>
    <w:rsid w:val="007B1BBB"/>
    <w:rsid w:val="007B1FDD"/>
    <w:rsid w:val="007B2A37"/>
    <w:rsid w:val="007B3A75"/>
    <w:rsid w:val="007B3F54"/>
    <w:rsid w:val="007B45E1"/>
    <w:rsid w:val="007B4601"/>
    <w:rsid w:val="007B471B"/>
    <w:rsid w:val="007B4DA0"/>
    <w:rsid w:val="007B52FB"/>
    <w:rsid w:val="007B539D"/>
    <w:rsid w:val="007B545A"/>
    <w:rsid w:val="007B578F"/>
    <w:rsid w:val="007B5802"/>
    <w:rsid w:val="007B5F44"/>
    <w:rsid w:val="007B65DB"/>
    <w:rsid w:val="007B67EE"/>
    <w:rsid w:val="007B6D70"/>
    <w:rsid w:val="007B6DAD"/>
    <w:rsid w:val="007B6F8E"/>
    <w:rsid w:val="007B7250"/>
    <w:rsid w:val="007B7855"/>
    <w:rsid w:val="007B79BC"/>
    <w:rsid w:val="007B7DBF"/>
    <w:rsid w:val="007B7E26"/>
    <w:rsid w:val="007C00EF"/>
    <w:rsid w:val="007C08FB"/>
    <w:rsid w:val="007C121B"/>
    <w:rsid w:val="007C13AD"/>
    <w:rsid w:val="007C1851"/>
    <w:rsid w:val="007C18F1"/>
    <w:rsid w:val="007C1B66"/>
    <w:rsid w:val="007C1E1B"/>
    <w:rsid w:val="007C22CB"/>
    <w:rsid w:val="007C2364"/>
    <w:rsid w:val="007C24A5"/>
    <w:rsid w:val="007C2875"/>
    <w:rsid w:val="007C2DFF"/>
    <w:rsid w:val="007C3180"/>
    <w:rsid w:val="007C3247"/>
    <w:rsid w:val="007C3498"/>
    <w:rsid w:val="007C35BE"/>
    <w:rsid w:val="007C3903"/>
    <w:rsid w:val="007C3A6A"/>
    <w:rsid w:val="007C3BEA"/>
    <w:rsid w:val="007C3D1D"/>
    <w:rsid w:val="007C4475"/>
    <w:rsid w:val="007C44C2"/>
    <w:rsid w:val="007C4937"/>
    <w:rsid w:val="007C4A3D"/>
    <w:rsid w:val="007C4D80"/>
    <w:rsid w:val="007C4E17"/>
    <w:rsid w:val="007C4F7B"/>
    <w:rsid w:val="007C5213"/>
    <w:rsid w:val="007C52AA"/>
    <w:rsid w:val="007C533F"/>
    <w:rsid w:val="007C5413"/>
    <w:rsid w:val="007C5B1F"/>
    <w:rsid w:val="007C5B28"/>
    <w:rsid w:val="007C5D3C"/>
    <w:rsid w:val="007C64A3"/>
    <w:rsid w:val="007C6665"/>
    <w:rsid w:val="007C66F0"/>
    <w:rsid w:val="007C6C85"/>
    <w:rsid w:val="007C6E43"/>
    <w:rsid w:val="007C6E4F"/>
    <w:rsid w:val="007C6FAD"/>
    <w:rsid w:val="007C71A7"/>
    <w:rsid w:val="007C72DF"/>
    <w:rsid w:val="007C7314"/>
    <w:rsid w:val="007C7955"/>
    <w:rsid w:val="007C7AA6"/>
    <w:rsid w:val="007C7AD2"/>
    <w:rsid w:val="007D0190"/>
    <w:rsid w:val="007D0391"/>
    <w:rsid w:val="007D03C2"/>
    <w:rsid w:val="007D03E8"/>
    <w:rsid w:val="007D0542"/>
    <w:rsid w:val="007D064B"/>
    <w:rsid w:val="007D06DB"/>
    <w:rsid w:val="007D0797"/>
    <w:rsid w:val="007D08A0"/>
    <w:rsid w:val="007D0AB4"/>
    <w:rsid w:val="007D0F12"/>
    <w:rsid w:val="007D0F18"/>
    <w:rsid w:val="007D0FF2"/>
    <w:rsid w:val="007D1329"/>
    <w:rsid w:val="007D142A"/>
    <w:rsid w:val="007D142E"/>
    <w:rsid w:val="007D1879"/>
    <w:rsid w:val="007D1897"/>
    <w:rsid w:val="007D1D76"/>
    <w:rsid w:val="007D1DF9"/>
    <w:rsid w:val="007D1E7B"/>
    <w:rsid w:val="007D205A"/>
    <w:rsid w:val="007D2384"/>
    <w:rsid w:val="007D253B"/>
    <w:rsid w:val="007D2822"/>
    <w:rsid w:val="007D29AE"/>
    <w:rsid w:val="007D2C72"/>
    <w:rsid w:val="007D2F09"/>
    <w:rsid w:val="007D324B"/>
    <w:rsid w:val="007D333B"/>
    <w:rsid w:val="007D33ED"/>
    <w:rsid w:val="007D3D7E"/>
    <w:rsid w:val="007D3E76"/>
    <w:rsid w:val="007D41E5"/>
    <w:rsid w:val="007D41FC"/>
    <w:rsid w:val="007D4209"/>
    <w:rsid w:val="007D449F"/>
    <w:rsid w:val="007D44B1"/>
    <w:rsid w:val="007D44B8"/>
    <w:rsid w:val="007D462F"/>
    <w:rsid w:val="007D5336"/>
    <w:rsid w:val="007D55B7"/>
    <w:rsid w:val="007D563A"/>
    <w:rsid w:val="007D5805"/>
    <w:rsid w:val="007D5AE4"/>
    <w:rsid w:val="007D5AE7"/>
    <w:rsid w:val="007D5B8F"/>
    <w:rsid w:val="007D5DD6"/>
    <w:rsid w:val="007D6375"/>
    <w:rsid w:val="007D68E4"/>
    <w:rsid w:val="007D6A69"/>
    <w:rsid w:val="007D6D8D"/>
    <w:rsid w:val="007D7054"/>
    <w:rsid w:val="007D70E5"/>
    <w:rsid w:val="007D7A66"/>
    <w:rsid w:val="007D7E65"/>
    <w:rsid w:val="007E00D6"/>
    <w:rsid w:val="007E00D9"/>
    <w:rsid w:val="007E0613"/>
    <w:rsid w:val="007E079E"/>
    <w:rsid w:val="007E0A93"/>
    <w:rsid w:val="007E0CC5"/>
    <w:rsid w:val="007E12EB"/>
    <w:rsid w:val="007E1667"/>
    <w:rsid w:val="007E16BB"/>
    <w:rsid w:val="007E17FE"/>
    <w:rsid w:val="007E189F"/>
    <w:rsid w:val="007E190E"/>
    <w:rsid w:val="007E1E3F"/>
    <w:rsid w:val="007E20E7"/>
    <w:rsid w:val="007E227F"/>
    <w:rsid w:val="007E2397"/>
    <w:rsid w:val="007E2596"/>
    <w:rsid w:val="007E2C5A"/>
    <w:rsid w:val="007E2CF0"/>
    <w:rsid w:val="007E30D1"/>
    <w:rsid w:val="007E31B8"/>
    <w:rsid w:val="007E3573"/>
    <w:rsid w:val="007E3E4D"/>
    <w:rsid w:val="007E40EE"/>
    <w:rsid w:val="007E41B9"/>
    <w:rsid w:val="007E4223"/>
    <w:rsid w:val="007E48D5"/>
    <w:rsid w:val="007E4929"/>
    <w:rsid w:val="007E49D3"/>
    <w:rsid w:val="007E4AA4"/>
    <w:rsid w:val="007E4BF2"/>
    <w:rsid w:val="007E4C52"/>
    <w:rsid w:val="007E4C97"/>
    <w:rsid w:val="007E5110"/>
    <w:rsid w:val="007E5514"/>
    <w:rsid w:val="007E55D7"/>
    <w:rsid w:val="007E57CF"/>
    <w:rsid w:val="007E58FA"/>
    <w:rsid w:val="007E5ED7"/>
    <w:rsid w:val="007E5FDC"/>
    <w:rsid w:val="007E6473"/>
    <w:rsid w:val="007E6882"/>
    <w:rsid w:val="007E68CE"/>
    <w:rsid w:val="007E6AEC"/>
    <w:rsid w:val="007E7045"/>
    <w:rsid w:val="007E75F0"/>
    <w:rsid w:val="007E75F2"/>
    <w:rsid w:val="007E7968"/>
    <w:rsid w:val="007F02B4"/>
    <w:rsid w:val="007F03BF"/>
    <w:rsid w:val="007F04D7"/>
    <w:rsid w:val="007F0716"/>
    <w:rsid w:val="007F0722"/>
    <w:rsid w:val="007F098D"/>
    <w:rsid w:val="007F0D7A"/>
    <w:rsid w:val="007F0DA8"/>
    <w:rsid w:val="007F0F22"/>
    <w:rsid w:val="007F101D"/>
    <w:rsid w:val="007F1098"/>
    <w:rsid w:val="007F119D"/>
    <w:rsid w:val="007F14A2"/>
    <w:rsid w:val="007F152F"/>
    <w:rsid w:val="007F157A"/>
    <w:rsid w:val="007F175C"/>
    <w:rsid w:val="007F17D6"/>
    <w:rsid w:val="007F1A82"/>
    <w:rsid w:val="007F1AF6"/>
    <w:rsid w:val="007F1B4C"/>
    <w:rsid w:val="007F1E41"/>
    <w:rsid w:val="007F20E0"/>
    <w:rsid w:val="007F21C8"/>
    <w:rsid w:val="007F2228"/>
    <w:rsid w:val="007F2286"/>
    <w:rsid w:val="007F24CB"/>
    <w:rsid w:val="007F2940"/>
    <w:rsid w:val="007F2A8B"/>
    <w:rsid w:val="007F2AAF"/>
    <w:rsid w:val="007F2AC6"/>
    <w:rsid w:val="007F2B44"/>
    <w:rsid w:val="007F2BCD"/>
    <w:rsid w:val="007F2C1D"/>
    <w:rsid w:val="007F360C"/>
    <w:rsid w:val="007F3682"/>
    <w:rsid w:val="007F36B7"/>
    <w:rsid w:val="007F38BC"/>
    <w:rsid w:val="007F3D39"/>
    <w:rsid w:val="007F3EF3"/>
    <w:rsid w:val="007F3F10"/>
    <w:rsid w:val="007F403A"/>
    <w:rsid w:val="007F42DD"/>
    <w:rsid w:val="007F43A7"/>
    <w:rsid w:val="007F4EF7"/>
    <w:rsid w:val="007F50EF"/>
    <w:rsid w:val="007F526A"/>
    <w:rsid w:val="007F5492"/>
    <w:rsid w:val="007F5602"/>
    <w:rsid w:val="007F5820"/>
    <w:rsid w:val="007F58A1"/>
    <w:rsid w:val="007F5FE6"/>
    <w:rsid w:val="007F633A"/>
    <w:rsid w:val="007F6567"/>
    <w:rsid w:val="007F6924"/>
    <w:rsid w:val="007F6B11"/>
    <w:rsid w:val="007F6D02"/>
    <w:rsid w:val="007F6DC1"/>
    <w:rsid w:val="007F6E9A"/>
    <w:rsid w:val="007F6F0F"/>
    <w:rsid w:val="007F7083"/>
    <w:rsid w:val="007F737E"/>
    <w:rsid w:val="007F75DD"/>
    <w:rsid w:val="007F7B15"/>
    <w:rsid w:val="0080008F"/>
    <w:rsid w:val="0080009A"/>
    <w:rsid w:val="00800126"/>
    <w:rsid w:val="008002DE"/>
    <w:rsid w:val="00800393"/>
    <w:rsid w:val="00800395"/>
    <w:rsid w:val="00800960"/>
    <w:rsid w:val="00800C82"/>
    <w:rsid w:val="00800D23"/>
    <w:rsid w:val="00800D3C"/>
    <w:rsid w:val="008013F7"/>
    <w:rsid w:val="00801514"/>
    <w:rsid w:val="00801523"/>
    <w:rsid w:val="00801599"/>
    <w:rsid w:val="0080189A"/>
    <w:rsid w:val="008018B4"/>
    <w:rsid w:val="00801932"/>
    <w:rsid w:val="00801F42"/>
    <w:rsid w:val="00801F61"/>
    <w:rsid w:val="00802235"/>
    <w:rsid w:val="0080249D"/>
    <w:rsid w:val="00802570"/>
    <w:rsid w:val="00802CEC"/>
    <w:rsid w:val="00802F6A"/>
    <w:rsid w:val="00802FF3"/>
    <w:rsid w:val="008030BB"/>
    <w:rsid w:val="008031C8"/>
    <w:rsid w:val="008035BD"/>
    <w:rsid w:val="00803604"/>
    <w:rsid w:val="008036D9"/>
    <w:rsid w:val="008036F0"/>
    <w:rsid w:val="00803961"/>
    <w:rsid w:val="0080399C"/>
    <w:rsid w:val="00803B93"/>
    <w:rsid w:val="00804472"/>
    <w:rsid w:val="00804632"/>
    <w:rsid w:val="00804667"/>
    <w:rsid w:val="008049B9"/>
    <w:rsid w:val="00804B4A"/>
    <w:rsid w:val="00805051"/>
    <w:rsid w:val="00805280"/>
    <w:rsid w:val="008053A9"/>
    <w:rsid w:val="0080564C"/>
    <w:rsid w:val="008056AC"/>
    <w:rsid w:val="008056E1"/>
    <w:rsid w:val="008058DA"/>
    <w:rsid w:val="00805918"/>
    <w:rsid w:val="008059F2"/>
    <w:rsid w:val="00805F7F"/>
    <w:rsid w:val="00806162"/>
    <w:rsid w:val="008068B5"/>
    <w:rsid w:val="00806BC1"/>
    <w:rsid w:val="00806D78"/>
    <w:rsid w:val="008074B1"/>
    <w:rsid w:val="00807778"/>
    <w:rsid w:val="00807821"/>
    <w:rsid w:val="0080786A"/>
    <w:rsid w:val="00807BE9"/>
    <w:rsid w:val="00807CF6"/>
    <w:rsid w:val="00807D91"/>
    <w:rsid w:val="00807E27"/>
    <w:rsid w:val="008102B7"/>
    <w:rsid w:val="008104E6"/>
    <w:rsid w:val="00810551"/>
    <w:rsid w:val="0081080A"/>
    <w:rsid w:val="0081090A"/>
    <w:rsid w:val="00810ADC"/>
    <w:rsid w:val="00810CFC"/>
    <w:rsid w:val="0081115D"/>
    <w:rsid w:val="008115B3"/>
    <w:rsid w:val="00811896"/>
    <w:rsid w:val="00811A5A"/>
    <w:rsid w:val="00811B6F"/>
    <w:rsid w:val="00811DB6"/>
    <w:rsid w:val="00811EE1"/>
    <w:rsid w:val="00811F27"/>
    <w:rsid w:val="00812380"/>
    <w:rsid w:val="00812484"/>
    <w:rsid w:val="008124AC"/>
    <w:rsid w:val="0081265F"/>
    <w:rsid w:val="008128AB"/>
    <w:rsid w:val="0081297F"/>
    <w:rsid w:val="008129B2"/>
    <w:rsid w:val="00812A3C"/>
    <w:rsid w:val="00812B2B"/>
    <w:rsid w:val="00812B6A"/>
    <w:rsid w:val="00812BA8"/>
    <w:rsid w:val="0081300D"/>
    <w:rsid w:val="008135B7"/>
    <w:rsid w:val="008136E8"/>
    <w:rsid w:val="00813856"/>
    <w:rsid w:val="00813893"/>
    <w:rsid w:val="00813920"/>
    <w:rsid w:val="0081392B"/>
    <w:rsid w:val="008139B3"/>
    <w:rsid w:val="00813C6B"/>
    <w:rsid w:val="008143E9"/>
    <w:rsid w:val="00814A57"/>
    <w:rsid w:val="00814F9B"/>
    <w:rsid w:val="00815173"/>
    <w:rsid w:val="0081548E"/>
    <w:rsid w:val="00815E42"/>
    <w:rsid w:val="00816862"/>
    <w:rsid w:val="00816EB5"/>
    <w:rsid w:val="00817070"/>
    <w:rsid w:val="008175C6"/>
    <w:rsid w:val="008179FB"/>
    <w:rsid w:val="00817AE5"/>
    <w:rsid w:val="00817C5E"/>
    <w:rsid w:val="00817E3E"/>
    <w:rsid w:val="00817EF6"/>
    <w:rsid w:val="00820005"/>
    <w:rsid w:val="0082002C"/>
    <w:rsid w:val="00820145"/>
    <w:rsid w:val="008207D0"/>
    <w:rsid w:val="008208C4"/>
    <w:rsid w:val="00820BD3"/>
    <w:rsid w:val="00820DAC"/>
    <w:rsid w:val="00820F8D"/>
    <w:rsid w:val="008210A2"/>
    <w:rsid w:val="008210EE"/>
    <w:rsid w:val="0082139A"/>
    <w:rsid w:val="00821599"/>
    <w:rsid w:val="00821A05"/>
    <w:rsid w:val="00821C21"/>
    <w:rsid w:val="00821CB7"/>
    <w:rsid w:val="00821D50"/>
    <w:rsid w:val="00821EE8"/>
    <w:rsid w:val="00822005"/>
    <w:rsid w:val="008220CE"/>
    <w:rsid w:val="008224BB"/>
    <w:rsid w:val="0082272C"/>
    <w:rsid w:val="00822A53"/>
    <w:rsid w:val="00822B1A"/>
    <w:rsid w:val="00822BC7"/>
    <w:rsid w:val="00822BD5"/>
    <w:rsid w:val="008231CF"/>
    <w:rsid w:val="008232D3"/>
    <w:rsid w:val="008236A1"/>
    <w:rsid w:val="00823948"/>
    <w:rsid w:val="00823996"/>
    <w:rsid w:val="00823B30"/>
    <w:rsid w:val="00823DCB"/>
    <w:rsid w:val="008245FE"/>
    <w:rsid w:val="008249F7"/>
    <w:rsid w:val="00824C87"/>
    <w:rsid w:val="00824E14"/>
    <w:rsid w:val="008253F5"/>
    <w:rsid w:val="00825465"/>
    <w:rsid w:val="008254FE"/>
    <w:rsid w:val="00825668"/>
    <w:rsid w:val="00825B20"/>
    <w:rsid w:val="008260D1"/>
    <w:rsid w:val="008260F7"/>
    <w:rsid w:val="008261F3"/>
    <w:rsid w:val="008266E9"/>
    <w:rsid w:val="0082671D"/>
    <w:rsid w:val="00826B44"/>
    <w:rsid w:val="00826CA6"/>
    <w:rsid w:val="00826D17"/>
    <w:rsid w:val="00826E63"/>
    <w:rsid w:val="00827046"/>
    <w:rsid w:val="00827430"/>
    <w:rsid w:val="0082758B"/>
    <w:rsid w:val="008277B5"/>
    <w:rsid w:val="00827A5A"/>
    <w:rsid w:val="00827B87"/>
    <w:rsid w:val="0083020B"/>
    <w:rsid w:val="00830321"/>
    <w:rsid w:val="008304D2"/>
    <w:rsid w:val="00830A15"/>
    <w:rsid w:val="00830A2F"/>
    <w:rsid w:val="00830AE2"/>
    <w:rsid w:val="00830C9D"/>
    <w:rsid w:val="00830CC0"/>
    <w:rsid w:val="00830D4D"/>
    <w:rsid w:val="00830E2D"/>
    <w:rsid w:val="00830F4E"/>
    <w:rsid w:val="00831048"/>
    <w:rsid w:val="0083117B"/>
    <w:rsid w:val="0083171C"/>
    <w:rsid w:val="008317FA"/>
    <w:rsid w:val="00831C41"/>
    <w:rsid w:val="00831D63"/>
    <w:rsid w:val="00831EE8"/>
    <w:rsid w:val="00831FC2"/>
    <w:rsid w:val="00832ED5"/>
    <w:rsid w:val="008333C8"/>
    <w:rsid w:val="008336F8"/>
    <w:rsid w:val="00833A6D"/>
    <w:rsid w:val="00833AFE"/>
    <w:rsid w:val="00833BCA"/>
    <w:rsid w:val="00833FAE"/>
    <w:rsid w:val="0083438B"/>
    <w:rsid w:val="0083456E"/>
    <w:rsid w:val="00834741"/>
    <w:rsid w:val="00834B82"/>
    <w:rsid w:val="008353D0"/>
    <w:rsid w:val="00835546"/>
    <w:rsid w:val="008357A4"/>
    <w:rsid w:val="00835AA4"/>
    <w:rsid w:val="00835C55"/>
    <w:rsid w:val="00835E2F"/>
    <w:rsid w:val="008360E0"/>
    <w:rsid w:val="008360EA"/>
    <w:rsid w:val="00836501"/>
    <w:rsid w:val="00836554"/>
    <w:rsid w:val="00836614"/>
    <w:rsid w:val="00836727"/>
    <w:rsid w:val="00836A85"/>
    <w:rsid w:val="00836DBF"/>
    <w:rsid w:val="00837039"/>
    <w:rsid w:val="0083768C"/>
    <w:rsid w:val="008376B1"/>
    <w:rsid w:val="008378A3"/>
    <w:rsid w:val="008403FA"/>
    <w:rsid w:val="0084048C"/>
    <w:rsid w:val="008404CA"/>
    <w:rsid w:val="0084052E"/>
    <w:rsid w:val="00840771"/>
    <w:rsid w:val="008408DE"/>
    <w:rsid w:val="00840932"/>
    <w:rsid w:val="00840A90"/>
    <w:rsid w:val="00840EAD"/>
    <w:rsid w:val="00841AA2"/>
    <w:rsid w:val="00841AD6"/>
    <w:rsid w:val="00842066"/>
    <w:rsid w:val="00842114"/>
    <w:rsid w:val="00842532"/>
    <w:rsid w:val="00842579"/>
    <w:rsid w:val="008427E5"/>
    <w:rsid w:val="00842F96"/>
    <w:rsid w:val="008430C7"/>
    <w:rsid w:val="008431EB"/>
    <w:rsid w:val="00843312"/>
    <w:rsid w:val="00843407"/>
    <w:rsid w:val="00843909"/>
    <w:rsid w:val="00843C7C"/>
    <w:rsid w:val="00843F11"/>
    <w:rsid w:val="00843F5D"/>
    <w:rsid w:val="008448FA"/>
    <w:rsid w:val="00844901"/>
    <w:rsid w:val="00844D81"/>
    <w:rsid w:val="0084506B"/>
    <w:rsid w:val="008453EA"/>
    <w:rsid w:val="00845435"/>
    <w:rsid w:val="008456B7"/>
    <w:rsid w:val="00845865"/>
    <w:rsid w:val="00845992"/>
    <w:rsid w:val="00845A1A"/>
    <w:rsid w:val="008465C4"/>
    <w:rsid w:val="008469AF"/>
    <w:rsid w:val="00846AA9"/>
    <w:rsid w:val="00846D03"/>
    <w:rsid w:val="00847031"/>
    <w:rsid w:val="0084705F"/>
    <w:rsid w:val="00847085"/>
    <w:rsid w:val="0084729E"/>
    <w:rsid w:val="0084737C"/>
    <w:rsid w:val="00847516"/>
    <w:rsid w:val="008479FC"/>
    <w:rsid w:val="00847BF6"/>
    <w:rsid w:val="00847CB2"/>
    <w:rsid w:val="00847EB1"/>
    <w:rsid w:val="00847FB9"/>
    <w:rsid w:val="008502CD"/>
    <w:rsid w:val="0085047E"/>
    <w:rsid w:val="0085057C"/>
    <w:rsid w:val="008506E1"/>
    <w:rsid w:val="00850C23"/>
    <w:rsid w:val="00850ED3"/>
    <w:rsid w:val="00851362"/>
    <w:rsid w:val="008513B7"/>
    <w:rsid w:val="008513D8"/>
    <w:rsid w:val="008516E9"/>
    <w:rsid w:val="00851890"/>
    <w:rsid w:val="00851C37"/>
    <w:rsid w:val="0085202B"/>
    <w:rsid w:val="0085212D"/>
    <w:rsid w:val="008521F9"/>
    <w:rsid w:val="008523DA"/>
    <w:rsid w:val="00852982"/>
    <w:rsid w:val="00852DAA"/>
    <w:rsid w:val="008530A5"/>
    <w:rsid w:val="00853D9D"/>
    <w:rsid w:val="00853F77"/>
    <w:rsid w:val="008542FB"/>
    <w:rsid w:val="00854343"/>
    <w:rsid w:val="00854416"/>
    <w:rsid w:val="00854DDE"/>
    <w:rsid w:val="00854FBA"/>
    <w:rsid w:val="00855416"/>
    <w:rsid w:val="00855760"/>
    <w:rsid w:val="00855DD8"/>
    <w:rsid w:val="008563C2"/>
    <w:rsid w:val="0085664A"/>
    <w:rsid w:val="0085685A"/>
    <w:rsid w:val="00856981"/>
    <w:rsid w:val="008569C5"/>
    <w:rsid w:val="00856C78"/>
    <w:rsid w:val="00856CA5"/>
    <w:rsid w:val="008576EC"/>
    <w:rsid w:val="00857891"/>
    <w:rsid w:val="00857B25"/>
    <w:rsid w:val="00857C10"/>
    <w:rsid w:val="00857CDA"/>
    <w:rsid w:val="00857D37"/>
    <w:rsid w:val="0086005B"/>
    <w:rsid w:val="008605FC"/>
    <w:rsid w:val="00860697"/>
    <w:rsid w:val="00860BAC"/>
    <w:rsid w:val="00860D79"/>
    <w:rsid w:val="00861064"/>
    <w:rsid w:val="00861450"/>
    <w:rsid w:val="00861B41"/>
    <w:rsid w:val="00861C59"/>
    <w:rsid w:val="00861CAF"/>
    <w:rsid w:val="00861E10"/>
    <w:rsid w:val="0086209D"/>
    <w:rsid w:val="008621B6"/>
    <w:rsid w:val="00862560"/>
    <w:rsid w:val="00862827"/>
    <w:rsid w:val="00862FFB"/>
    <w:rsid w:val="00863160"/>
    <w:rsid w:val="00863251"/>
    <w:rsid w:val="008635B6"/>
    <w:rsid w:val="00863627"/>
    <w:rsid w:val="008636D1"/>
    <w:rsid w:val="008638BF"/>
    <w:rsid w:val="00863E54"/>
    <w:rsid w:val="00864019"/>
    <w:rsid w:val="00864041"/>
    <w:rsid w:val="00864328"/>
    <w:rsid w:val="0086441E"/>
    <w:rsid w:val="00864D00"/>
    <w:rsid w:val="00864D08"/>
    <w:rsid w:val="00864D7B"/>
    <w:rsid w:val="00864DF9"/>
    <w:rsid w:val="00864E10"/>
    <w:rsid w:val="00864E7E"/>
    <w:rsid w:val="008651C9"/>
    <w:rsid w:val="008651D3"/>
    <w:rsid w:val="008654E5"/>
    <w:rsid w:val="00865570"/>
    <w:rsid w:val="0086590E"/>
    <w:rsid w:val="00865A28"/>
    <w:rsid w:val="00865EC1"/>
    <w:rsid w:val="00865F28"/>
    <w:rsid w:val="00866A08"/>
    <w:rsid w:val="00866EAA"/>
    <w:rsid w:val="0086715E"/>
    <w:rsid w:val="008677C9"/>
    <w:rsid w:val="00867F9E"/>
    <w:rsid w:val="00870015"/>
    <w:rsid w:val="0087001D"/>
    <w:rsid w:val="0087049C"/>
    <w:rsid w:val="00870608"/>
    <w:rsid w:val="00870A42"/>
    <w:rsid w:val="00870B06"/>
    <w:rsid w:val="00870E1F"/>
    <w:rsid w:val="00871092"/>
    <w:rsid w:val="00871337"/>
    <w:rsid w:val="00871A75"/>
    <w:rsid w:val="00871B51"/>
    <w:rsid w:val="00871EF6"/>
    <w:rsid w:val="00872817"/>
    <w:rsid w:val="008728A8"/>
    <w:rsid w:val="008728FC"/>
    <w:rsid w:val="00872901"/>
    <w:rsid w:val="00872BDA"/>
    <w:rsid w:val="00872E1B"/>
    <w:rsid w:val="00872E5E"/>
    <w:rsid w:val="00872F18"/>
    <w:rsid w:val="008731CF"/>
    <w:rsid w:val="0087321F"/>
    <w:rsid w:val="0087356C"/>
    <w:rsid w:val="008735BB"/>
    <w:rsid w:val="00874484"/>
    <w:rsid w:val="00874A47"/>
    <w:rsid w:val="00874D10"/>
    <w:rsid w:val="00874E20"/>
    <w:rsid w:val="00875220"/>
    <w:rsid w:val="00875333"/>
    <w:rsid w:val="008754FC"/>
    <w:rsid w:val="008755F3"/>
    <w:rsid w:val="00875821"/>
    <w:rsid w:val="00875971"/>
    <w:rsid w:val="00875BD0"/>
    <w:rsid w:val="00875BD6"/>
    <w:rsid w:val="00875BE7"/>
    <w:rsid w:val="00876325"/>
    <w:rsid w:val="00876359"/>
    <w:rsid w:val="0087641E"/>
    <w:rsid w:val="008769B1"/>
    <w:rsid w:val="00876D41"/>
    <w:rsid w:val="00876E6F"/>
    <w:rsid w:val="00876E91"/>
    <w:rsid w:val="00876EA0"/>
    <w:rsid w:val="00876FDB"/>
    <w:rsid w:val="00877025"/>
    <w:rsid w:val="0087707C"/>
    <w:rsid w:val="0087791A"/>
    <w:rsid w:val="00877CC9"/>
    <w:rsid w:val="00877DF0"/>
    <w:rsid w:val="00877F32"/>
    <w:rsid w:val="00880A2B"/>
    <w:rsid w:val="00881466"/>
    <w:rsid w:val="008816B2"/>
    <w:rsid w:val="00881CA0"/>
    <w:rsid w:val="00881FCA"/>
    <w:rsid w:val="00882191"/>
    <w:rsid w:val="008821F8"/>
    <w:rsid w:val="0088235E"/>
    <w:rsid w:val="008823DA"/>
    <w:rsid w:val="008825AF"/>
    <w:rsid w:val="00882619"/>
    <w:rsid w:val="00882C5A"/>
    <w:rsid w:val="00883800"/>
    <w:rsid w:val="00883A84"/>
    <w:rsid w:val="00883B11"/>
    <w:rsid w:val="00883BF4"/>
    <w:rsid w:val="00883C59"/>
    <w:rsid w:val="00883F6F"/>
    <w:rsid w:val="0088409B"/>
    <w:rsid w:val="008841BA"/>
    <w:rsid w:val="00884211"/>
    <w:rsid w:val="00884270"/>
    <w:rsid w:val="00884539"/>
    <w:rsid w:val="008849E0"/>
    <w:rsid w:val="00884A00"/>
    <w:rsid w:val="00884AB4"/>
    <w:rsid w:val="00884FDF"/>
    <w:rsid w:val="008850FE"/>
    <w:rsid w:val="008855AB"/>
    <w:rsid w:val="008858BF"/>
    <w:rsid w:val="0088590E"/>
    <w:rsid w:val="008859F8"/>
    <w:rsid w:val="00885A41"/>
    <w:rsid w:val="00885AC7"/>
    <w:rsid w:val="00885B70"/>
    <w:rsid w:val="00885B93"/>
    <w:rsid w:val="00885CE4"/>
    <w:rsid w:val="00885EAD"/>
    <w:rsid w:val="00885F67"/>
    <w:rsid w:val="0088619B"/>
    <w:rsid w:val="008861DC"/>
    <w:rsid w:val="008869FC"/>
    <w:rsid w:val="00886C7B"/>
    <w:rsid w:val="00886F38"/>
    <w:rsid w:val="0088722D"/>
    <w:rsid w:val="008872DF"/>
    <w:rsid w:val="008878A3"/>
    <w:rsid w:val="0088790B"/>
    <w:rsid w:val="0088795B"/>
    <w:rsid w:val="00890329"/>
    <w:rsid w:val="00890A73"/>
    <w:rsid w:val="00890BB8"/>
    <w:rsid w:val="00890CCC"/>
    <w:rsid w:val="00890ED2"/>
    <w:rsid w:val="00890F47"/>
    <w:rsid w:val="008910D0"/>
    <w:rsid w:val="008912CF"/>
    <w:rsid w:val="00891460"/>
    <w:rsid w:val="00891603"/>
    <w:rsid w:val="00891759"/>
    <w:rsid w:val="0089182D"/>
    <w:rsid w:val="00891EBF"/>
    <w:rsid w:val="00892043"/>
    <w:rsid w:val="008920CB"/>
    <w:rsid w:val="00892157"/>
    <w:rsid w:val="00892290"/>
    <w:rsid w:val="00892324"/>
    <w:rsid w:val="00892494"/>
    <w:rsid w:val="00892592"/>
    <w:rsid w:val="00892D14"/>
    <w:rsid w:val="00893245"/>
    <w:rsid w:val="00893366"/>
    <w:rsid w:val="008937C6"/>
    <w:rsid w:val="008938D2"/>
    <w:rsid w:val="00893AA2"/>
    <w:rsid w:val="0089411D"/>
    <w:rsid w:val="00894753"/>
    <w:rsid w:val="0089497A"/>
    <w:rsid w:val="008949F5"/>
    <w:rsid w:val="00894A42"/>
    <w:rsid w:val="00894A65"/>
    <w:rsid w:val="00894C9B"/>
    <w:rsid w:val="00894E55"/>
    <w:rsid w:val="0089560A"/>
    <w:rsid w:val="00895AFC"/>
    <w:rsid w:val="00895B3C"/>
    <w:rsid w:val="00895F64"/>
    <w:rsid w:val="00895FA7"/>
    <w:rsid w:val="00895FB8"/>
    <w:rsid w:val="008961E3"/>
    <w:rsid w:val="008963AC"/>
    <w:rsid w:val="00896873"/>
    <w:rsid w:val="00896D89"/>
    <w:rsid w:val="008972AC"/>
    <w:rsid w:val="00897740"/>
    <w:rsid w:val="00897944"/>
    <w:rsid w:val="008A0407"/>
    <w:rsid w:val="008A0A29"/>
    <w:rsid w:val="008A0A51"/>
    <w:rsid w:val="008A0DB3"/>
    <w:rsid w:val="008A123D"/>
    <w:rsid w:val="008A146E"/>
    <w:rsid w:val="008A156B"/>
    <w:rsid w:val="008A15D1"/>
    <w:rsid w:val="008A19A6"/>
    <w:rsid w:val="008A1B22"/>
    <w:rsid w:val="008A1BFA"/>
    <w:rsid w:val="008A1CEB"/>
    <w:rsid w:val="008A1E50"/>
    <w:rsid w:val="008A22DC"/>
    <w:rsid w:val="008A2487"/>
    <w:rsid w:val="008A25FF"/>
    <w:rsid w:val="008A2622"/>
    <w:rsid w:val="008A275F"/>
    <w:rsid w:val="008A2808"/>
    <w:rsid w:val="008A2933"/>
    <w:rsid w:val="008A2980"/>
    <w:rsid w:val="008A2D18"/>
    <w:rsid w:val="008A2DE3"/>
    <w:rsid w:val="008A2F92"/>
    <w:rsid w:val="008A3330"/>
    <w:rsid w:val="008A3444"/>
    <w:rsid w:val="008A3C07"/>
    <w:rsid w:val="008A3CA8"/>
    <w:rsid w:val="008A411A"/>
    <w:rsid w:val="008A44AF"/>
    <w:rsid w:val="008A4B65"/>
    <w:rsid w:val="008A4D7E"/>
    <w:rsid w:val="008A4F93"/>
    <w:rsid w:val="008A5070"/>
    <w:rsid w:val="008A52B2"/>
    <w:rsid w:val="008A5362"/>
    <w:rsid w:val="008A5377"/>
    <w:rsid w:val="008A575C"/>
    <w:rsid w:val="008A587F"/>
    <w:rsid w:val="008A5C90"/>
    <w:rsid w:val="008A5FCD"/>
    <w:rsid w:val="008A6330"/>
    <w:rsid w:val="008A678B"/>
    <w:rsid w:val="008A695E"/>
    <w:rsid w:val="008A6AA0"/>
    <w:rsid w:val="008A6F28"/>
    <w:rsid w:val="008A71F1"/>
    <w:rsid w:val="008A7406"/>
    <w:rsid w:val="008A7520"/>
    <w:rsid w:val="008A76FF"/>
    <w:rsid w:val="008A7801"/>
    <w:rsid w:val="008A780D"/>
    <w:rsid w:val="008A7AB0"/>
    <w:rsid w:val="008B046E"/>
    <w:rsid w:val="008B125D"/>
    <w:rsid w:val="008B1460"/>
    <w:rsid w:val="008B19B1"/>
    <w:rsid w:val="008B1CAB"/>
    <w:rsid w:val="008B1D42"/>
    <w:rsid w:val="008B2128"/>
    <w:rsid w:val="008B27A0"/>
    <w:rsid w:val="008B28FA"/>
    <w:rsid w:val="008B299C"/>
    <w:rsid w:val="008B30B7"/>
    <w:rsid w:val="008B3125"/>
    <w:rsid w:val="008B3220"/>
    <w:rsid w:val="008B331E"/>
    <w:rsid w:val="008B392F"/>
    <w:rsid w:val="008B3A34"/>
    <w:rsid w:val="008B3C40"/>
    <w:rsid w:val="008B420F"/>
    <w:rsid w:val="008B44F8"/>
    <w:rsid w:val="008B473B"/>
    <w:rsid w:val="008B48C1"/>
    <w:rsid w:val="008B48E6"/>
    <w:rsid w:val="008B4C36"/>
    <w:rsid w:val="008B4C81"/>
    <w:rsid w:val="008B4CF4"/>
    <w:rsid w:val="008B4E20"/>
    <w:rsid w:val="008B50FB"/>
    <w:rsid w:val="008B5138"/>
    <w:rsid w:val="008B5C27"/>
    <w:rsid w:val="008B5CE2"/>
    <w:rsid w:val="008B5ED2"/>
    <w:rsid w:val="008B5EF1"/>
    <w:rsid w:val="008B64A8"/>
    <w:rsid w:val="008B67D6"/>
    <w:rsid w:val="008B6858"/>
    <w:rsid w:val="008B6EEE"/>
    <w:rsid w:val="008B7482"/>
    <w:rsid w:val="008B76D7"/>
    <w:rsid w:val="008B79CC"/>
    <w:rsid w:val="008B7AAE"/>
    <w:rsid w:val="008B7E7B"/>
    <w:rsid w:val="008B7F68"/>
    <w:rsid w:val="008C0041"/>
    <w:rsid w:val="008C02FD"/>
    <w:rsid w:val="008C04EF"/>
    <w:rsid w:val="008C05A6"/>
    <w:rsid w:val="008C0A90"/>
    <w:rsid w:val="008C0A97"/>
    <w:rsid w:val="008C0C34"/>
    <w:rsid w:val="008C0DED"/>
    <w:rsid w:val="008C0F24"/>
    <w:rsid w:val="008C12D5"/>
    <w:rsid w:val="008C175C"/>
    <w:rsid w:val="008C1956"/>
    <w:rsid w:val="008C22C3"/>
    <w:rsid w:val="008C233C"/>
    <w:rsid w:val="008C24EC"/>
    <w:rsid w:val="008C2593"/>
    <w:rsid w:val="008C2896"/>
    <w:rsid w:val="008C32D5"/>
    <w:rsid w:val="008C3532"/>
    <w:rsid w:val="008C3805"/>
    <w:rsid w:val="008C383B"/>
    <w:rsid w:val="008C3999"/>
    <w:rsid w:val="008C40E1"/>
    <w:rsid w:val="008C4375"/>
    <w:rsid w:val="008C43A4"/>
    <w:rsid w:val="008C47AD"/>
    <w:rsid w:val="008C490E"/>
    <w:rsid w:val="008C4C44"/>
    <w:rsid w:val="008C4D1B"/>
    <w:rsid w:val="008C4D87"/>
    <w:rsid w:val="008C4EB2"/>
    <w:rsid w:val="008C5046"/>
    <w:rsid w:val="008C508E"/>
    <w:rsid w:val="008C5152"/>
    <w:rsid w:val="008C56D1"/>
    <w:rsid w:val="008C5705"/>
    <w:rsid w:val="008C5A44"/>
    <w:rsid w:val="008C5A53"/>
    <w:rsid w:val="008C5B20"/>
    <w:rsid w:val="008C5D3F"/>
    <w:rsid w:val="008C5F0C"/>
    <w:rsid w:val="008C6545"/>
    <w:rsid w:val="008C658B"/>
    <w:rsid w:val="008C658F"/>
    <w:rsid w:val="008C685B"/>
    <w:rsid w:val="008C6E9E"/>
    <w:rsid w:val="008C77E4"/>
    <w:rsid w:val="008C7FE4"/>
    <w:rsid w:val="008D0123"/>
    <w:rsid w:val="008D03CA"/>
    <w:rsid w:val="008D0581"/>
    <w:rsid w:val="008D0985"/>
    <w:rsid w:val="008D0A8E"/>
    <w:rsid w:val="008D1037"/>
    <w:rsid w:val="008D1276"/>
    <w:rsid w:val="008D136E"/>
    <w:rsid w:val="008D146D"/>
    <w:rsid w:val="008D1545"/>
    <w:rsid w:val="008D1A1C"/>
    <w:rsid w:val="008D1C1B"/>
    <w:rsid w:val="008D1D13"/>
    <w:rsid w:val="008D1D2D"/>
    <w:rsid w:val="008D21C5"/>
    <w:rsid w:val="008D24A2"/>
    <w:rsid w:val="008D24B7"/>
    <w:rsid w:val="008D2502"/>
    <w:rsid w:val="008D2A7E"/>
    <w:rsid w:val="008D2C02"/>
    <w:rsid w:val="008D315E"/>
    <w:rsid w:val="008D31D1"/>
    <w:rsid w:val="008D3535"/>
    <w:rsid w:val="008D389B"/>
    <w:rsid w:val="008D3A12"/>
    <w:rsid w:val="008D40C3"/>
    <w:rsid w:val="008D40D8"/>
    <w:rsid w:val="008D4388"/>
    <w:rsid w:val="008D481C"/>
    <w:rsid w:val="008D4C0B"/>
    <w:rsid w:val="008D4FA9"/>
    <w:rsid w:val="008D5009"/>
    <w:rsid w:val="008D5922"/>
    <w:rsid w:val="008D5AB8"/>
    <w:rsid w:val="008D5CA5"/>
    <w:rsid w:val="008D5F97"/>
    <w:rsid w:val="008D608D"/>
    <w:rsid w:val="008D63B6"/>
    <w:rsid w:val="008D641A"/>
    <w:rsid w:val="008D6470"/>
    <w:rsid w:val="008D6628"/>
    <w:rsid w:val="008D68FD"/>
    <w:rsid w:val="008D6A00"/>
    <w:rsid w:val="008D797E"/>
    <w:rsid w:val="008D7E8D"/>
    <w:rsid w:val="008E023E"/>
    <w:rsid w:val="008E05BD"/>
    <w:rsid w:val="008E0809"/>
    <w:rsid w:val="008E08C0"/>
    <w:rsid w:val="008E1490"/>
    <w:rsid w:val="008E1545"/>
    <w:rsid w:val="008E190F"/>
    <w:rsid w:val="008E1C2A"/>
    <w:rsid w:val="008E2217"/>
    <w:rsid w:val="008E24FE"/>
    <w:rsid w:val="008E26A6"/>
    <w:rsid w:val="008E2A04"/>
    <w:rsid w:val="008E2D26"/>
    <w:rsid w:val="008E2F76"/>
    <w:rsid w:val="008E2FCA"/>
    <w:rsid w:val="008E30EB"/>
    <w:rsid w:val="008E3313"/>
    <w:rsid w:val="008E335B"/>
    <w:rsid w:val="008E34BA"/>
    <w:rsid w:val="008E3686"/>
    <w:rsid w:val="008E3952"/>
    <w:rsid w:val="008E41BF"/>
    <w:rsid w:val="008E4329"/>
    <w:rsid w:val="008E43BD"/>
    <w:rsid w:val="008E46B5"/>
    <w:rsid w:val="008E48AE"/>
    <w:rsid w:val="008E49C5"/>
    <w:rsid w:val="008E4DB4"/>
    <w:rsid w:val="008E4DE2"/>
    <w:rsid w:val="008E4FF8"/>
    <w:rsid w:val="008E50EE"/>
    <w:rsid w:val="008E53F4"/>
    <w:rsid w:val="008E5440"/>
    <w:rsid w:val="008E54CB"/>
    <w:rsid w:val="008E5820"/>
    <w:rsid w:val="008E612F"/>
    <w:rsid w:val="008E61D4"/>
    <w:rsid w:val="008E63E1"/>
    <w:rsid w:val="008E63E9"/>
    <w:rsid w:val="008E6C57"/>
    <w:rsid w:val="008E6EAB"/>
    <w:rsid w:val="008E735E"/>
    <w:rsid w:val="008E73B8"/>
    <w:rsid w:val="008E73FC"/>
    <w:rsid w:val="008E78DD"/>
    <w:rsid w:val="008F04BA"/>
    <w:rsid w:val="008F0541"/>
    <w:rsid w:val="008F0B9F"/>
    <w:rsid w:val="008F0C8A"/>
    <w:rsid w:val="008F0EED"/>
    <w:rsid w:val="008F1789"/>
    <w:rsid w:val="008F1872"/>
    <w:rsid w:val="008F1B17"/>
    <w:rsid w:val="008F21EF"/>
    <w:rsid w:val="008F274F"/>
    <w:rsid w:val="008F2812"/>
    <w:rsid w:val="008F2A9F"/>
    <w:rsid w:val="008F2DD2"/>
    <w:rsid w:val="008F2F2C"/>
    <w:rsid w:val="008F2FF7"/>
    <w:rsid w:val="008F38BD"/>
    <w:rsid w:val="008F3A5A"/>
    <w:rsid w:val="008F3FF4"/>
    <w:rsid w:val="008F417C"/>
    <w:rsid w:val="008F47FA"/>
    <w:rsid w:val="008F4D22"/>
    <w:rsid w:val="008F5115"/>
    <w:rsid w:val="008F5487"/>
    <w:rsid w:val="008F5517"/>
    <w:rsid w:val="008F5D71"/>
    <w:rsid w:val="008F5F4B"/>
    <w:rsid w:val="008F6211"/>
    <w:rsid w:val="008F6D08"/>
    <w:rsid w:val="008F6F1F"/>
    <w:rsid w:val="008F6F91"/>
    <w:rsid w:val="008F7077"/>
    <w:rsid w:val="008F70AD"/>
    <w:rsid w:val="008F744C"/>
    <w:rsid w:val="008F771A"/>
    <w:rsid w:val="008F7B20"/>
    <w:rsid w:val="008F7BFD"/>
    <w:rsid w:val="008F7FBE"/>
    <w:rsid w:val="00900650"/>
    <w:rsid w:val="009007CC"/>
    <w:rsid w:val="00900877"/>
    <w:rsid w:val="00900CCB"/>
    <w:rsid w:val="00900E54"/>
    <w:rsid w:val="00900E60"/>
    <w:rsid w:val="00900EAE"/>
    <w:rsid w:val="00900EE5"/>
    <w:rsid w:val="00900F3A"/>
    <w:rsid w:val="009010EC"/>
    <w:rsid w:val="0090128A"/>
    <w:rsid w:val="009012A7"/>
    <w:rsid w:val="00901683"/>
    <w:rsid w:val="009019D7"/>
    <w:rsid w:val="00901B62"/>
    <w:rsid w:val="00901BE5"/>
    <w:rsid w:val="00901D41"/>
    <w:rsid w:val="00901D83"/>
    <w:rsid w:val="00901D90"/>
    <w:rsid w:val="00901E26"/>
    <w:rsid w:val="0090213F"/>
    <w:rsid w:val="0090252A"/>
    <w:rsid w:val="00902620"/>
    <w:rsid w:val="00903526"/>
    <w:rsid w:val="00903924"/>
    <w:rsid w:val="00903B7F"/>
    <w:rsid w:val="00903BC4"/>
    <w:rsid w:val="009048E9"/>
    <w:rsid w:val="0090490C"/>
    <w:rsid w:val="00904DE1"/>
    <w:rsid w:val="0090518C"/>
    <w:rsid w:val="0090555F"/>
    <w:rsid w:val="00905578"/>
    <w:rsid w:val="0090632F"/>
    <w:rsid w:val="009065F0"/>
    <w:rsid w:val="009066F0"/>
    <w:rsid w:val="00906AFB"/>
    <w:rsid w:val="009072C5"/>
    <w:rsid w:val="0090753E"/>
    <w:rsid w:val="009075EB"/>
    <w:rsid w:val="009076CC"/>
    <w:rsid w:val="0090790F"/>
    <w:rsid w:val="00910013"/>
    <w:rsid w:val="009101E9"/>
    <w:rsid w:val="009101F1"/>
    <w:rsid w:val="00910679"/>
    <w:rsid w:val="0091070C"/>
    <w:rsid w:val="00910943"/>
    <w:rsid w:val="00910A56"/>
    <w:rsid w:val="00910FEB"/>
    <w:rsid w:val="0091145E"/>
    <w:rsid w:val="00911691"/>
    <w:rsid w:val="00911705"/>
    <w:rsid w:val="00911961"/>
    <w:rsid w:val="00911A20"/>
    <w:rsid w:val="00911C2D"/>
    <w:rsid w:val="009122CD"/>
    <w:rsid w:val="0091262A"/>
    <w:rsid w:val="009126B7"/>
    <w:rsid w:val="00912A94"/>
    <w:rsid w:val="00912DDE"/>
    <w:rsid w:val="00912F6E"/>
    <w:rsid w:val="009134F1"/>
    <w:rsid w:val="00913551"/>
    <w:rsid w:val="009137F3"/>
    <w:rsid w:val="00913862"/>
    <w:rsid w:val="0091393B"/>
    <w:rsid w:val="00913B8C"/>
    <w:rsid w:val="00913D10"/>
    <w:rsid w:val="00913E7C"/>
    <w:rsid w:val="009141F9"/>
    <w:rsid w:val="0091434D"/>
    <w:rsid w:val="00914388"/>
    <w:rsid w:val="00914439"/>
    <w:rsid w:val="00914A7F"/>
    <w:rsid w:val="00914B4D"/>
    <w:rsid w:val="00914B9B"/>
    <w:rsid w:val="0091549B"/>
    <w:rsid w:val="0091571D"/>
    <w:rsid w:val="00915EEB"/>
    <w:rsid w:val="00915EEE"/>
    <w:rsid w:val="0091623D"/>
    <w:rsid w:val="00916282"/>
    <w:rsid w:val="009162B2"/>
    <w:rsid w:val="009163DE"/>
    <w:rsid w:val="00916821"/>
    <w:rsid w:val="00916CB8"/>
    <w:rsid w:val="009170D4"/>
    <w:rsid w:val="009170E7"/>
    <w:rsid w:val="009171EA"/>
    <w:rsid w:val="0091730C"/>
    <w:rsid w:val="0091762B"/>
    <w:rsid w:val="0091784E"/>
    <w:rsid w:val="00917B56"/>
    <w:rsid w:val="00917C3A"/>
    <w:rsid w:val="00920310"/>
    <w:rsid w:val="00920525"/>
    <w:rsid w:val="009206CB"/>
    <w:rsid w:val="009209BE"/>
    <w:rsid w:val="00920B9C"/>
    <w:rsid w:val="00920E82"/>
    <w:rsid w:val="009214AF"/>
    <w:rsid w:val="009214DD"/>
    <w:rsid w:val="0092153E"/>
    <w:rsid w:val="009215D0"/>
    <w:rsid w:val="009216A5"/>
    <w:rsid w:val="0092179B"/>
    <w:rsid w:val="009219B4"/>
    <w:rsid w:val="00921B15"/>
    <w:rsid w:val="00921B50"/>
    <w:rsid w:val="00921D7F"/>
    <w:rsid w:val="00921DD6"/>
    <w:rsid w:val="009220E4"/>
    <w:rsid w:val="00922169"/>
    <w:rsid w:val="009224E2"/>
    <w:rsid w:val="009224F8"/>
    <w:rsid w:val="00922585"/>
    <w:rsid w:val="00922B26"/>
    <w:rsid w:val="00922BB5"/>
    <w:rsid w:val="00922CD8"/>
    <w:rsid w:val="00922F34"/>
    <w:rsid w:val="00922FEC"/>
    <w:rsid w:val="00923321"/>
    <w:rsid w:val="009236F4"/>
    <w:rsid w:val="00923A22"/>
    <w:rsid w:val="00923C5B"/>
    <w:rsid w:val="00923C6D"/>
    <w:rsid w:val="00923C82"/>
    <w:rsid w:val="00924071"/>
    <w:rsid w:val="009242F1"/>
    <w:rsid w:val="00924337"/>
    <w:rsid w:val="009243EB"/>
    <w:rsid w:val="00924654"/>
    <w:rsid w:val="0092465F"/>
    <w:rsid w:val="009247A8"/>
    <w:rsid w:val="00924B14"/>
    <w:rsid w:val="00924E4A"/>
    <w:rsid w:val="009250B6"/>
    <w:rsid w:val="009252B1"/>
    <w:rsid w:val="0092553F"/>
    <w:rsid w:val="00925814"/>
    <w:rsid w:val="009258FC"/>
    <w:rsid w:val="009259F7"/>
    <w:rsid w:val="00925AF0"/>
    <w:rsid w:val="00925C10"/>
    <w:rsid w:val="00925F99"/>
    <w:rsid w:val="0092610A"/>
    <w:rsid w:val="009262F0"/>
    <w:rsid w:val="00926782"/>
    <w:rsid w:val="0092679A"/>
    <w:rsid w:val="009268C6"/>
    <w:rsid w:val="00926903"/>
    <w:rsid w:val="009269CB"/>
    <w:rsid w:val="00926A61"/>
    <w:rsid w:val="00926B77"/>
    <w:rsid w:val="00926BDF"/>
    <w:rsid w:val="00926CB7"/>
    <w:rsid w:val="009274B7"/>
    <w:rsid w:val="009274E7"/>
    <w:rsid w:val="00927815"/>
    <w:rsid w:val="00927B5A"/>
    <w:rsid w:val="00927F47"/>
    <w:rsid w:val="00930146"/>
    <w:rsid w:val="00930B56"/>
    <w:rsid w:val="00930CD1"/>
    <w:rsid w:val="00930D2B"/>
    <w:rsid w:val="00930E77"/>
    <w:rsid w:val="00930F8F"/>
    <w:rsid w:val="0093198F"/>
    <w:rsid w:val="009319A9"/>
    <w:rsid w:val="009319ED"/>
    <w:rsid w:val="00931AD7"/>
    <w:rsid w:val="009320DA"/>
    <w:rsid w:val="0093224E"/>
    <w:rsid w:val="00932296"/>
    <w:rsid w:val="00932617"/>
    <w:rsid w:val="00932AB8"/>
    <w:rsid w:val="00932B08"/>
    <w:rsid w:val="00932EBD"/>
    <w:rsid w:val="00932FBB"/>
    <w:rsid w:val="00933222"/>
    <w:rsid w:val="0093323E"/>
    <w:rsid w:val="009333E8"/>
    <w:rsid w:val="00933524"/>
    <w:rsid w:val="0093396C"/>
    <w:rsid w:val="00934036"/>
    <w:rsid w:val="0093406C"/>
    <w:rsid w:val="00934317"/>
    <w:rsid w:val="00934534"/>
    <w:rsid w:val="009346D8"/>
    <w:rsid w:val="0093494B"/>
    <w:rsid w:val="00934FD9"/>
    <w:rsid w:val="009351D9"/>
    <w:rsid w:val="00935326"/>
    <w:rsid w:val="0093532A"/>
    <w:rsid w:val="00935386"/>
    <w:rsid w:val="009358CB"/>
    <w:rsid w:val="00935AA1"/>
    <w:rsid w:val="009366B9"/>
    <w:rsid w:val="00936934"/>
    <w:rsid w:val="00936A9C"/>
    <w:rsid w:val="00936CAA"/>
    <w:rsid w:val="00936DD7"/>
    <w:rsid w:val="0093701E"/>
    <w:rsid w:val="00937204"/>
    <w:rsid w:val="00937214"/>
    <w:rsid w:val="009372AB"/>
    <w:rsid w:val="009377D7"/>
    <w:rsid w:val="009378AD"/>
    <w:rsid w:val="00937927"/>
    <w:rsid w:val="00937933"/>
    <w:rsid w:val="009400B4"/>
    <w:rsid w:val="00940159"/>
    <w:rsid w:val="00940245"/>
    <w:rsid w:val="00940701"/>
    <w:rsid w:val="00940C08"/>
    <w:rsid w:val="00940DEE"/>
    <w:rsid w:val="00941BFB"/>
    <w:rsid w:val="00941CFE"/>
    <w:rsid w:val="00941D91"/>
    <w:rsid w:val="00941EA8"/>
    <w:rsid w:val="009420C6"/>
    <w:rsid w:val="00942230"/>
    <w:rsid w:val="00942241"/>
    <w:rsid w:val="00942327"/>
    <w:rsid w:val="009423BD"/>
    <w:rsid w:val="009426FB"/>
    <w:rsid w:val="00942718"/>
    <w:rsid w:val="00942803"/>
    <w:rsid w:val="0094282E"/>
    <w:rsid w:val="00942954"/>
    <w:rsid w:val="0094323E"/>
    <w:rsid w:val="0094335E"/>
    <w:rsid w:val="009437E1"/>
    <w:rsid w:val="00943CAC"/>
    <w:rsid w:val="00943D2A"/>
    <w:rsid w:val="00943EAE"/>
    <w:rsid w:val="00943F01"/>
    <w:rsid w:val="009440B3"/>
    <w:rsid w:val="009441E7"/>
    <w:rsid w:val="00944593"/>
    <w:rsid w:val="009445D1"/>
    <w:rsid w:val="00944605"/>
    <w:rsid w:val="009448F2"/>
    <w:rsid w:val="00944AD1"/>
    <w:rsid w:val="00944B66"/>
    <w:rsid w:val="00944DDA"/>
    <w:rsid w:val="00945218"/>
    <w:rsid w:val="0094522F"/>
    <w:rsid w:val="009456E6"/>
    <w:rsid w:val="009459F6"/>
    <w:rsid w:val="00945A14"/>
    <w:rsid w:val="00945AF9"/>
    <w:rsid w:val="00945BE4"/>
    <w:rsid w:val="00945E12"/>
    <w:rsid w:val="00946003"/>
    <w:rsid w:val="009463D0"/>
    <w:rsid w:val="009464AB"/>
    <w:rsid w:val="00946590"/>
    <w:rsid w:val="00946BAF"/>
    <w:rsid w:val="00946F13"/>
    <w:rsid w:val="00947701"/>
    <w:rsid w:val="00947AB1"/>
    <w:rsid w:val="00947B56"/>
    <w:rsid w:val="00947BC0"/>
    <w:rsid w:val="00947C54"/>
    <w:rsid w:val="00947F95"/>
    <w:rsid w:val="009503AF"/>
    <w:rsid w:val="009507A2"/>
    <w:rsid w:val="00950978"/>
    <w:rsid w:val="00950EA5"/>
    <w:rsid w:val="00950F2F"/>
    <w:rsid w:val="009511F8"/>
    <w:rsid w:val="00951616"/>
    <w:rsid w:val="00951A7D"/>
    <w:rsid w:val="00951C3D"/>
    <w:rsid w:val="00951FE5"/>
    <w:rsid w:val="00952046"/>
    <w:rsid w:val="009527CF"/>
    <w:rsid w:val="0095298E"/>
    <w:rsid w:val="00952B0D"/>
    <w:rsid w:val="00952B83"/>
    <w:rsid w:val="00952C71"/>
    <w:rsid w:val="00952E83"/>
    <w:rsid w:val="00953498"/>
    <w:rsid w:val="009535F2"/>
    <w:rsid w:val="00953760"/>
    <w:rsid w:val="00953AFF"/>
    <w:rsid w:val="00954149"/>
    <w:rsid w:val="00954241"/>
    <w:rsid w:val="00954734"/>
    <w:rsid w:val="00954937"/>
    <w:rsid w:val="00954B0C"/>
    <w:rsid w:val="00955031"/>
    <w:rsid w:val="00955080"/>
    <w:rsid w:val="0095509F"/>
    <w:rsid w:val="009551A3"/>
    <w:rsid w:val="00955257"/>
    <w:rsid w:val="00955765"/>
    <w:rsid w:val="009557C4"/>
    <w:rsid w:val="00956088"/>
    <w:rsid w:val="00956711"/>
    <w:rsid w:val="009569BB"/>
    <w:rsid w:val="00956DC0"/>
    <w:rsid w:val="00957372"/>
    <w:rsid w:val="0095746A"/>
    <w:rsid w:val="00957BCE"/>
    <w:rsid w:val="0096000C"/>
    <w:rsid w:val="00960104"/>
    <w:rsid w:val="00960442"/>
    <w:rsid w:val="00960B77"/>
    <w:rsid w:val="0096193C"/>
    <w:rsid w:val="00961DBE"/>
    <w:rsid w:val="0096224B"/>
    <w:rsid w:val="0096224D"/>
    <w:rsid w:val="009623D8"/>
    <w:rsid w:val="0096283C"/>
    <w:rsid w:val="00962A41"/>
    <w:rsid w:val="00962B8A"/>
    <w:rsid w:val="00962BE5"/>
    <w:rsid w:val="00962E56"/>
    <w:rsid w:val="00963189"/>
    <w:rsid w:val="009632CF"/>
    <w:rsid w:val="0096352C"/>
    <w:rsid w:val="00963A21"/>
    <w:rsid w:val="00963CBC"/>
    <w:rsid w:val="00963E04"/>
    <w:rsid w:val="0096409A"/>
    <w:rsid w:val="009640DA"/>
    <w:rsid w:val="00964331"/>
    <w:rsid w:val="009645F3"/>
    <w:rsid w:val="009646D1"/>
    <w:rsid w:val="009649D0"/>
    <w:rsid w:val="00964E93"/>
    <w:rsid w:val="0096526A"/>
    <w:rsid w:val="009653C2"/>
    <w:rsid w:val="00965431"/>
    <w:rsid w:val="00965586"/>
    <w:rsid w:val="00965810"/>
    <w:rsid w:val="00965B65"/>
    <w:rsid w:val="00965B70"/>
    <w:rsid w:val="00966144"/>
    <w:rsid w:val="009662AE"/>
    <w:rsid w:val="0096658A"/>
    <w:rsid w:val="009665BB"/>
    <w:rsid w:val="0096666F"/>
    <w:rsid w:val="0096674B"/>
    <w:rsid w:val="00966B8C"/>
    <w:rsid w:val="00966CAD"/>
    <w:rsid w:val="00966D29"/>
    <w:rsid w:val="009672ED"/>
    <w:rsid w:val="009679BB"/>
    <w:rsid w:val="00967FB6"/>
    <w:rsid w:val="0097026B"/>
    <w:rsid w:val="00970278"/>
    <w:rsid w:val="00970382"/>
    <w:rsid w:val="009709E6"/>
    <w:rsid w:val="00970ED6"/>
    <w:rsid w:val="0097113A"/>
    <w:rsid w:val="00971429"/>
    <w:rsid w:val="0097171F"/>
    <w:rsid w:val="009718CD"/>
    <w:rsid w:val="00971A23"/>
    <w:rsid w:val="00972CE9"/>
    <w:rsid w:val="00972DFF"/>
    <w:rsid w:val="00972FA8"/>
    <w:rsid w:val="00973402"/>
    <w:rsid w:val="009734DC"/>
    <w:rsid w:val="00973517"/>
    <w:rsid w:val="0097352A"/>
    <w:rsid w:val="00973678"/>
    <w:rsid w:val="009736D0"/>
    <w:rsid w:val="009739A6"/>
    <w:rsid w:val="00973A08"/>
    <w:rsid w:val="00973C7F"/>
    <w:rsid w:val="00973E71"/>
    <w:rsid w:val="00974201"/>
    <w:rsid w:val="0097421A"/>
    <w:rsid w:val="009742AA"/>
    <w:rsid w:val="009742F0"/>
    <w:rsid w:val="00974461"/>
    <w:rsid w:val="009744CA"/>
    <w:rsid w:val="009747F1"/>
    <w:rsid w:val="0097490F"/>
    <w:rsid w:val="00974EDB"/>
    <w:rsid w:val="0097518C"/>
    <w:rsid w:val="009751DA"/>
    <w:rsid w:val="009754CB"/>
    <w:rsid w:val="00976012"/>
    <w:rsid w:val="0097614B"/>
    <w:rsid w:val="00976476"/>
    <w:rsid w:val="009764A3"/>
    <w:rsid w:val="00976BC0"/>
    <w:rsid w:val="00976F0E"/>
    <w:rsid w:val="00976F93"/>
    <w:rsid w:val="00977211"/>
    <w:rsid w:val="00977A48"/>
    <w:rsid w:val="00977F07"/>
    <w:rsid w:val="00980D1E"/>
    <w:rsid w:val="00980E50"/>
    <w:rsid w:val="009816DF"/>
    <w:rsid w:val="00981CA7"/>
    <w:rsid w:val="00982071"/>
    <w:rsid w:val="009820A9"/>
    <w:rsid w:val="009821AA"/>
    <w:rsid w:val="009821C7"/>
    <w:rsid w:val="00982637"/>
    <w:rsid w:val="00982814"/>
    <w:rsid w:val="009828C9"/>
    <w:rsid w:val="00982A39"/>
    <w:rsid w:val="00982D4B"/>
    <w:rsid w:val="00982F7F"/>
    <w:rsid w:val="009832ED"/>
    <w:rsid w:val="00983535"/>
    <w:rsid w:val="00983585"/>
    <w:rsid w:val="00983631"/>
    <w:rsid w:val="00983850"/>
    <w:rsid w:val="009838B2"/>
    <w:rsid w:val="00984973"/>
    <w:rsid w:val="009849EA"/>
    <w:rsid w:val="00984BAC"/>
    <w:rsid w:val="00984E1C"/>
    <w:rsid w:val="00985429"/>
    <w:rsid w:val="009854B8"/>
    <w:rsid w:val="00985D7C"/>
    <w:rsid w:val="00986323"/>
    <w:rsid w:val="00986559"/>
    <w:rsid w:val="009866EF"/>
    <w:rsid w:val="009869A8"/>
    <w:rsid w:val="009869E1"/>
    <w:rsid w:val="009869F5"/>
    <w:rsid w:val="00986C1A"/>
    <w:rsid w:val="00986F3C"/>
    <w:rsid w:val="00987680"/>
    <w:rsid w:val="00987EBD"/>
    <w:rsid w:val="009902EB"/>
    <w:rsid w:val="009903AA"/>
    <w:rsid w:val="009905CD"/>
    <w:rsid w:val="009910D9"/>
    <w:rsid w:val="00991C43"/>
    <w:rsid w:val="00992231"/>
    <w:rsid w:val="00992631"/>
    <w:rsid w:val="0099279B"/>
    <w:rsid w:val="00992800"/>
    <w:rsid w:val="00992AC6"/>
    <w:rsid w:val="00992C50"/>
    <w:rsid w:val="00992F64"/>
    <w:rsid w:val="009937AC"/>
    <w:rsid w:val="00993971"/>
    <w:rsid w:val="00993B03"/>
    <w:rsid w:val="00993C74"/>
    <w:rsid w:val="00993CCC"/>
    <w:rsid w:val="0099420E"/>
    <w:rsid w:val="00994469"/>
    <w:rsid w:val="00994566"/>
    <w:rsid w:val="00994877"/>
    <w:rsid w:val="009948CB"/>
    <w:rsid w:val="00994A92"/>
    <w:rsid w:val="00994E80"/>
    <w:rsid w:val="00995254"/>
    <w:rsid w:val="009953E0"/>
    <w:rsid w:val="0099597F"/>
    <w:rsid w:val="00995E19"/>
    <w:rsid w:val="009961D7"/>
    <w:rsid w:val="009963F6"/>
    <w:rsid w:val="009964EE"/>
    <w:rsid w:val="0099687E"/>
    <w:rsid w:val="00996F3A"/>
    <w:rsid w:val="009971CC"/>
    <w:rsid w:val="00997524"/>
    <w:rsid w:val="0099754B"/>
    <w:rsid w:val="009977DA"/>
    <w:rsid w:val="00997883"/>
    <w:rsid w:val="00997AAF"/>
    <w:rsid w:val="00997DB8"/>
    <w:rsid w:val="00997F00"/>
    <w:rsid w:val="009A0067"/>
    <w:rsid w:val="009A0173"/>
    <w:rsid w:val="009A03CD"/>
    <w:rsid w:val="009A0606"/>
    <w:rsid w:val="009A0B27"/>
    <w:rsid w:val="009A0E6E"/>
    <w:rsid w:val="009A13B9"/>
    <w:rsid w:val="009A14B3"/>
    <w:rsid w:val="009A25D7"/>
    <w:rsid w:val="009A27FB"/>
    <w:rsid w:val="009A29F0"/>
    <w:rsid w:val="009A2B5B"/>
    <w:rsid w:val="009A2C6A"/>
    <w:rsid w:val="009A2C9D"/>
    <w:rsid w:val="009A2D67"/>
    <w:rsid w:val="009A2E53"/>
    <w:rsid w:val="009A2F8E"/>
    <w:rsid w:val="009A313F"/>
    <w:rsid w:val="009A3486"/>
    <w:rsid w:val="009A368A"/>
    <w:rsid w:val="009A39EB"/>
    <w:rsid w:val="009A3EEF"/>
    <w:rsid w:val="009A43B7"/>
    <w:rsid w:val="009A4631"/>
    <w:rsid w:val="009A46A5"/>
    <w:rsid w:val="009A4940"/>
    <w:rsid w:val="009A4D57"/>
    <w:rsid w:val="009A4FC4"/>
    <w:rsid w:val="009A53B3"/>
    <w:rsid w:val="009A5401"/>
    <w:rsid w:val="009A54D5"/>
    <w:rsid w:val="009A575B"/>
    <w:rsid w:val="009A589E"/>
    <w:rsid w:val="009A58BB"/>
    <w:rsid w:val="009A5CB0"/>
    <w:rsid w:val="009A5D92"/>
    <w:rsid w:val="009A61CF"/>
    <w:rsid w:val="009A6542"/>
    <w:rsid w:val="009A65DE"/>
    <w:rsid w:val="009A67E8"/>
    <w:rsid w:val="009A6C6B"/>
    <w:rsid w:val="009A6FC8"/>
    <w:rsid w:val="009A70E0"/>
    <w:rsid w:val="009A70F1"/>
    <w:rsid w:val="009A750E"/>
    <w:rsid w:val="009A7675"/>
    <w:rsid w:val="009A770C"/>
    <w:rsid w:val="009A79D2"/>
    <w:rsid w:val="009A7C1E"/>
    <w:rsid w:val="009B00EC"/>
    <w:rsid w:val="009B027D"/>
    <w:rsid w:val="009B0F0E"/>
    <w:rsid w:val="009B0FE0"/>
    <w:rsid w:val="009B105D"/>
    <w:rsid w:val="009B110F"/>
    <w:rsid w:val="009B1338"/>
    <w:rsid w:val="009B14D0"/>
    <w:rsid w:val="009B1583"/>
    <w:rsid w:val="009B160D"/>
    <w:rsid w:val="009B1700"/>
    <w:rsid w:val="009B1737"/>
    <w:rsid w:val="009B1793"/>
    <w:rsid w:val="009B1A55"/>
    <w:rsid w:val="009B2085"/>
    <w:rsid w:val="009B2495"/>
    <w:rsid w:val="009B2625"/>
    <w:rsid w:val="009B283B"/>
    <w:rsid w:val="009B28BB"/>
    <w:rsid w:val="009B2AE0"/>
    <w:rsid w:val="009B2CDC"/>
    <w:rsid w:val="009B2EED"/>
    <w:rsid w:val="009B2FD3"/>
    <w:rsid w:val="009B3312"/>
    <w:rsid w:val="009B3608"/>
    <w:rsid w:val="009B3B77"/>
    <w:rsid w:val="009B3C17"/>
    <w:rsid w:val="009B4085"/>
    <w:rsid w:val="009B41C6"/>
    <w:rsid w:val="009B4666"/>
    <w:rsid w:val="009B4EEB"/>
    <w:rsid w:val="009B4FED"/>
    <w:rsid w:val="009B55B8"/>
    <w:rsid w:val="009B5639"/>
    <w:rsid w:val="009B5810"/>
    <w:rsid w:val="009B5AC6"/>
    <w:rsid w:val="009B5AF3"/>
    <w:rsid w:val="009B5C42"/>
    <w:rsid w:val="009B5E4B"/>
    <w:rsid w:val="009B62FB"/>
    <w:rsid w:val="009B6646"/>
    <w:rsid w:val="009B66EF"/>
    <w:rsid w:val="009B68AB"/>
    <w:rsid w:val="009B6BAD"/>
    <w:rsid w:val="009B6BC6"/>
    <w:rsid w:val="009B70A2"/>
    <w:rsid w:val="009B7437"/>
    <w:rsid w:val="009B785A"/>
    <w:rsid w:val="009B786C"/>
    <w:rsid w:val="009B7872"/>
    <w:rsid w:val="009B7BAE"/>
    <w:rsid w:val="009B7BAF"/>
    <w:rsid w:val="009B7CA1"/>
    <w:rsid w:val="009C0136"/>
    <w:rsid w:val="009C02E6"/>
    <w:rsid w:val="009C0661"/>
    <w:rsid w:val="009C06C4"/>
    <w:rsid w:val="009C09D2"/>
    <w:rsid w:val="009C0B4E"/>
    <w:rsid w:val="009C0DFF"/>
    <w:rsid w:val="009C1361"/>
    <w:rsid w:val="009C14D0"/>
    <w:rsid w:val="009C1547"/>
    <w:rsid w:val="009C15E9"/>
    <w:rsid w:val="009C1BEC"/>
    <w:rsid w:val="009C1D27"/>
    <w:rsid w:val="009C2117"/>
    <w:rsid w:val="009C2936"/>
    <w:rsid w:val="009C29FF"/>
    <w:rsid w:val="009C2F24"/>
    <w:rsid w:val="009C3488"/>
    <w:rsid w:val="009C35E2"/>
    <w:rsid w:val="009C370E"/>
    <w:rsid w:val="009C3847"/>
    <w:rsid w:val="009C3A8E"/>
    <w:rsid w:val="009C3C3C"/>
    <w:rsid w:val="009C3C75"/>
    <w:rsid w:val="009C3CB4"/>
    <w:rsid w:val="009C3F49"/>
    <w:rsid w:val="009C4059"/>
    <w:rsid w:val="009C4392"/>
    <w:rsid w:val="009C452F"/>
    <w:rsid w:val="009C4560"/>
    <w:rsid w:val="009C4729"/>
    <w:rsid w:val="009C49A8"/>
    <w:rsid w:val="009C4E1A"/>
    <w:rsid w:val="009C5070"/>
    <w:rsid w:val="009C518A"/>
    <w:rsid w:val="009C5433"/>
    <w:rsid w:val="009C57C6"/>
    <w:rsid w:val="009C59BF"/>
    <w:rsid w:val="009C5A89"/>
    <w:rsid w:val="009C5C13"/>
    <w:rsid w:val="009C5FCC"/>
    <w:rsid w:val="009C6371"/>
    <w:rsid w:val="009C63B2"/>
    <w:rsid w:val="009C65D5"/>
    <w:rsid w:val="009C6A5E"/>
    <w:rsid w:val="009C6F10"/>
    <w:rsid w:val="009C7ABB"/>
    <w:rsid w:val="009C7B04"/>
    <w:rsid w:val="009C7F75"/>
    <w:rsid w:val="009D03D1"/>
    <w:rsid w:val="009D07E1"/>
    <w:rsid w:val="009D0882"/>
    <w:rsid w:val="009D09C7"/>
    <w:rsid w:val="009D0AC0"/>
    <w:rsid w:val="009D0D57"/>
    <w:rsid w:val="009D0FB7"/>
    <w:rsid w:val="009D10AD"/>
    <w:rsid w:val="009D15CE"/>
    <w:rsid w:val="009D15D6"/>
    <w:rsid w:val="009D1779"/>
    <w:rsid w:val="009D1AC2"/>
    <w:rsid w:val="009D1AE5"/>
    <w:rsid w:val="009D1BF7"/>
    <w:rsid w:val="009D1D21"/>
    <w:rsid w:val="009D224D"/>
    <w:rsid w:val="009D237F"/>
    <w:rsid w:val="009D2424"/>
    <w:rsid w:val="009D250F"/>
    <w:rsid w:val="009D25DF"/>
    <w:rsid w:val="009D2717"/>
    <w:rsid w:val="009D2986"/>
    <w:rsid w:val="009D2C1C"/>
    <w:rsid w:val="009D2FFA"/>
    <w:rsid w:val="009D3348"/>
    <w:rsid w:val="009D3490"/>
    <w:rsid w:val="009D3740"/>
    <w:rsid w:val="009D3A14"/>
    <w:rsid w:val="009D40F0"/>
    <w:rsid w:val="009D4621"/>
    <w:rsid w:val="009D46D5"/>
    <w:rsid w:val="009D4E0B"/>
    <w:rsid w:val="009D50BA"/>
    <w:rsid w:val="009D5681"/>
    <w:rsid w:val="009D573F"/>
    <w:rsid w:val="009D5DCD"/>
    <w:rsid w:val="009D5DF9"/>
    <w:rsid w:val="009D60AA"/>
    <w:rsid w:val="009D612E"/>
    <w:rsid w:val="009D6349"/>
    <w:rsid w:val="009D65F0"/>
    <w:rsid w:val="009D683F"/>
    <w:rsid w:val="009D689E"/>
    <w:rsid w:val="009D6CC7"/>
    <w:rsid w:val="009D7068"/>
    <w:rsid w:val="009D729E"/>
    <w:rsid w:val="009D7371"/>
    <w:rsid w:val="009D73D9"/>
    <w:rsid w:val="009D73F8"/>
    <w:rsid w:val="009D7452"/>
    <w:rsid w:val="009D7660"/>
    <w:rsid w:val="009D7664"/>
    <w:rsid w:val="009D7795"/>
    <w:rsid w:val="009D7833"/>
    <w:rsid w:val="009D7BC9"/>
    <w:rsid w:val="009D7BD1"/>
    <w:rsid w:val="009E0045"/>
    <w:rsid w:val="009E009B"/>
    <w:rsid w:val="009E0287"/>
    <w:rsid w:val="009E04CF"/>
    <w:rsid w:val="009E04DC"/>
    <w:rsid w:val="009E0654"/>
    <w:rsid w:val="009E0690"/>
    <w:rsid w:val="009E0A51"/>
    <w:rsid w:val="009E0CF2"/>
    <w:rsid w:val="009E0D1F"/>
    <w:rsid w:val="009E0D60"/>
    <w:rsid w:val="009E1092"/>
    <w:rsid w:val="009E12C0"/>
    <w:rsid w:val="009E152B"/>
    <w:rsid w:val="009E15D3"/>
    <w:rsid w:val="009E16D2"/>
    <w:rsid w:val="009E1781"/>
    <w:rsid w:val="009E1A59"/>
    <w:rsid w:val="009E1D20"/>
    <w:rsid w:val="009E1E4F"/>
    <w:rsid w:val="009E1E79"/>
    <w:rsid w:val="009E219B"/>
    <w:rsid w:val="009E221E"/>
    <w:rsid w:val="009E2284"/>
    <w:rsid w:val="009E2512"/>
    <w:rsid w:val="009E2591"/>
    <w:rsid w:val="009E2737"/>
    <w:rsid w:val="009E2880"/>
    <w:rsid w:val="009E2BF5"/>
    <w:rsid w:val="009E2FB0"/>
    <w:rsid w:val="009E3269"/>
    <w:rsid w:val="009E3757"/>
    <w:rsid w:val="009E3947"/>
    <w:rsid w:val="009E3C3D"/>
    <w:rsid w:val="009E4184"/>
    <w:rsid w:val="009E4188"/>
    <w:rsid w:val="009E4267"/>
    <w:rsid w:val="009E43DF"/>
    <w:rsid w:val="009E49ED"/>
    <w:rsid w:val="009E4B3C"/>
    <w:rsid w:val="009E4BE8"/>
    <w:rsid w:val="009E5311"/>
    <w:rsid w:val="009E53A9"/>
    <w:rsid w:val="009E5C5E"/>
    <w:rsid w:val="009E5D5A"/>
    <w:rsid w:val="009E6479"/>
    <w:rsid w:val="009E6ACD"/>
    <w:rsid w:val="009E6B44"/>
    <w:rsid w:val="009E6C92"/>
    <w:rsid w:val="009E6FEB"/>
    <w:rsid w:val="009E710F"/>
    <w:rsid w:val="009E71F2"/>
    <w:rsid w:val="009E738B"/>
    <w:rsid w:val="009E746E"/>
    <w:rsid w:val="009E7AA2"/>
    <w:rsid w:val="009E7F29"/>
    <w:rsid w:val="009F01D4"/>
    <w:rsid w:val="009F0246"/>
    <w:rsid w:val="009F03B3"/>
    <w:rsid w:val="009F0B9C"/>
    <w:rsid w:val="009F0EC3"/>
    <w:rsid w:val="009F10E6"/>
    <w:rsid w:val="009F135C"/>
    <w:rsid w:val="009F138A"/>
    <w:rsid w:val="009F13E2"/>
    <w:rsid w:val="009F1C71"/>
    <w:rsid w:val="009F1E3D"/>
    <w:rsid w:val="009F22D7"/>
    <w:rsid w:val="009F25BE"/>
    <w:rsid w:val="009F26E4"/>
    <w:rsid w:val="009F2986"/>
    <w:rsid w:val="009F312F"/>
    <w:rsid w:val="009F3439"/>
    <w:rsid w:val="009F3A64"/>
    <w:rsid w:val="009F3A9D"/>
    <w:rsid w:val="009F3B8F"/>
    <w:rsid w:val="009F3FF4"/>
    <w:rsid w:val="009F4314"/>
    <w:rsid w:val="009F43E3"/>
    <w:rsid w:val="009F4C2C"/>
    <w:rsid w:val="009F4C82"/>
    <w:rsid w:val="009F50AE"/>
    <w:rsid w:val="009F515E"/>
    <w:rsid w:val="009F51AA"/>
    <w:rsid w:val="009F5671"/>
    <w:rsid w:val="009F61F6"/>
    <w:rsid w:val="009F64E9"/>
    <w:rsid w:val="009F66E8"/>
    <w:rsid w:val="009F6E9B"/>
    <w:rsid w:val="009F7135"/>
    <w:rsid w:val="009F796A"/>
    <w:rsid w:val="009F7BFF"/>
    <w:rsid w:val="009F7C32"/>
    <w:rsid w:val="009F7C5F"/>
    <w:rsid w:val="009F7C64"/>
    <w:rsid w:val="00A0010A"/>
    <w:rsid w:val="00A001F2"/>
    <w:rsid w:val="00A0043B"/>
    <w:rsid w:val="00A00471"/>
    <w:rsid w:val="00A00528"/>
    <w:rsid w:val="00A00665"/>
    <w:rsid w:val="00A00D15"/>
    <w:rsid w:val="00A00D9B"/>
    <w:rsid w:val="00A012A0"/>
    <w:rsid w:val="00A012D7"/>
    <w:rsid w:val="00A013D1"/>
    <w:rsid w:val="00A01429"/>
    <w:rsid w:val="00A0176C"/>
    <w:rsid w:val="00A0196C"/>
    <w:rsid w:val="00A01BC5"/>
    <w:rsid w:val="00A01E11"/>
    <w:rsid w:val="00A01F58"/>
    <w:rsid w:val="00A022DE"/>
    <w:rsid w:val="00A02498"/>
    <w:rsid w:val="00A025C0"/>
    <w:rsid w:val="00A029D0"/>
    <w:rsid w:val="00A029DF"/>
    <w:rsid w:val="00A02E50"/>
    <w:rsid w:val="00A02E51"/>
    <w:rsid w:val="00A03158"/>
    <w:rsid w:val="00A03409"/>
    <w:rsid w:val="00A035B8"/>
    <w:rsid w:val="00A035F9"/>
    <w:rsid w:val="00A0373B"/>
    <w:rsid w:val="00A03A23"/>
    <w:rsid w:val="00A03BD3"/>
    <w:rsid w:val="00A03D9E"/>
    <w:rsid w:val="00A03F85"/>
    <w:rsid w:val="00A0437A"/>
    <w:rsid w:val="00A048F8"/>
    <w:rsid w:val="00A04A9D"/>
    <w:rsid w:val="00A04B73"/>
    <w:rsid w:val="00A04CA8"/>
    <w:rsid w:val="00A04E36"/>
    <w:rsid w:val="00A050AA"/>
    <w:rsid w:val="00A0534E"/>
    <w:rsid w:val="00A053A2"/>
    <w:rsid w:val="00A054F6"/>
    <w:rsid w:val="00A054FC"/>
    <w:rsid w:val="00A055A5"/>
    <w:rsid w:val="00A0597C"/>
    <w:rsid w:val="00A05E08"/>
    <w:rsid w:val="00A05EE7"/>
    <w:rsid w:val="00A05FDB"/>
    <w:rsid w:val="00A06BF8"/>
    <w:rsid w:val="00A06C45"/>
    <w:rsid w:val="00A06C73"/>
    <w:rsid w:val="00A06CA0"/>
    <w:rsid w:val="00A06CD8"/>
    <w:rsid w:val="00A06F1A"/>
    <w:rsid w:val="00A06FC8"/>
    <w:rsid w:val="00A07278"/>
    <w:rsid w:val="00A07362"/>
    <w:rsid w:val="00A0742B"/>
    <w:rsid w:val="00A0756C"/>
    <w:rsid w:val="00A07570"/>
    <w:rsid w:val="00A104F5"/>
    <w:rsid w:val="00A10679"/>
    <w:rsid w:val="00A1070B"/>
    <w:rsid w:val="00A10720"/>
    <w:rsid w:val="00A11298"/>
    <w:rsid w:val="00A116FA"/>
    <w:rsid w:val="00A11781"/>
    <w:rsid w:val="00A11810"/>
    <w:rsid w:val="00A1187F"/>
    <w:rsid w:val="00A11881"/>
    <w:rsid w:val="00A118BA"/>
    <w:rsid w:val="00A11A39"/>
    <w:rsid w:val="00A11BA0"/>
    <w:rsid w:val="00A11CC9"/>
    <w:rsid w:val="00A127FD"/>
    <w:rsid w:val="00A12E34"/>
    <w:rsid w:val="00A1329C"/>
    <w:rsid w:val="00A13322"/>
    <w:rsid w:val="00A1343A"/>
    <w:rsid w:val="00A1346F"/>
    <w:rsid w:val="00A136AF"/>
    <w:rsid w:val="00A1371A"/>
    <w:rsid w:val="00A13E3B"/>
    <w:rsid w:val="00A13EF7"/>
    <w:rsid w:val="00A14858"/>
    <w:rsid w:val="00A14898"/>
    <w:rsid w:val="00A1492F"/>
    <w:rsid w:val="00A14940"/>
    <w:rsid w:val="00A1523D"/>
    <w:rsid w:val="00A154CD"/>
    <w:rsid w:val="00A15511"/>
    <w:rsid w:val="00A15547"/>
    <w:rsid w:val="00A15647"/>
    <w:rsid w:val="00A159F2"/>
    <w:rsid w:val="00A15E2B"/>
    <w:rsid w:val="00A15F2D"/>
    <w:rsid w:val="00A15FAC"/>
    <w:rsid w:val="00A16130"/>
    <w:rsid w:val="00A16260"/>
    <w:rsid w:val="00A16414"/>
    <w:rsid w:val="00A16441"/>
    <w:rsid w:val="00A164BC"/>
    <w:rsid w:val="00A16747"/>
    <w:rsid w:val="00A16CA0"/>
    <w:rsid w:val="00A16D49"/>
    <w:rsid w:val="00A174CA"/>
    <w:rsid w:val="00A17697"/>
    <w:rsid w:val="00A1779C"/>
    <w:rsid w:val="00A17950"/>
    <w:rsid w:val="00A17E00"/>
    <w:rsid w:val="00A17E27"/>
    <w:rsid w:val="00A17F89"/>
    <w:rsid w:val="00A2013A"/>
    <w:rsid w:val="00A20191"/>
    <w:rsid w:val="00A20593"/>
    <w:rsid w:val="00A205FA"/>
    <w:rsid w:val="00A208D3"/>
    <w:rsid w:val="00A20A59"/>
    <w:rsid w:val="00A20CFE"/>
    <w:rsid w:val="00A2100D"/>
    <w:rsid w:val="00A21189"/>
    <w:rsid w:val="00A2195F"/>
    <w:rsid w:val="00A2209C"/>
    <w:rsid w:val="00A22220"/>
    <w:rsid w:val="00A22551"/>
    <w:rsid w:val="00A22632"/>
    <w:rsid w:val="00A232A4"/>
    <w:rsid w:val="00A233AA"/>
    <w:rsid w:val="00A23998"/>
    <w:rsid w:val="00A23A12"/>
    <w:rsid w:val="00A23A49"/>
    <w:rsid w:val="00A23AB0"/>
    <w:rsid w:val="00A23F48"/>
    <w:rsid w:val="00A243B0"/>
    <w:rsid w:val="00A24652"/>
    <w:rsid w:val="00A24745"/>
    <w:rsid w:val="00A24B8F"/>
    <w:rsid w:val="00A24F53"/>
    <w:rsid w:val="00A25231"/>
    <w:rsid w:val="00A252AC"/>
    <w:rsid w:val="00A25414"/>
    <w:rsid w:val="00A25613"/>
    <w:rsid w:val="00A25639"/>
    <w:rsid w:val="00A25766"/>
    <w:rsid w:val="00A260E2"/>
    <w:rsid w:val="00A26361"/>
    <w:rsid w:val="00A26382"/>
    <w:rsid w:val="00A26E23"/>
    <w:rsid w:val="00A26EDC"/>
    <w:rsid w:val="00A271E4"/>
    <w:rsid w:val="00A27406"/>
    <w:rsid w:val="00A2755C"/>
    <w:rsid w:val="00A2771A"/>
    <w:rsid w:val="00A279A6"/>
    <w:rsid w:val="00A27A49"/>
    <w:rsid w:val="00A27A57"/>
    <w:rsid w:val="00A3017C"/>
    <w:rsid w:val="00A305E7"/>
    <w:rsid w:val="00A30B5A"/>
    <w:rsid w:val="00A31267"/>
    <w:rsid w:val="00A312B4"/>
    <w:rsid w:val="00A315D6"/>
    <w:rsid w:val="00A3173A"/>
    <w:rsid w:val="00A31C64"/>
    <w:rsid w:val="00A31CBB"/>
    <w:rsid w:val="00A31E07"/>
    <w:rsid w:val="00A3213C"/>
    <w:rsid w:val="00A321FA"/>
    <w:rsid w:val="00A3227C"/>
    <w:rsid w:val="00A3229F"/>
    <w:rsid w:val="00A324FE"/>
    <w:rsid w:val="00A325EB"/>
    <w:rsid w:val="00A32770"/>
    <w:rsid w:val="00A32977"/>
    <w:rsid w:val="00A3297E"/>
    <w:rsid w:val="00A329C1"/>
    <w:rsid w:val="00A329FA"/>
    <w:rsid w:val="00A32DEC"/>
    <w:rsid w:val="00A33382"/>
    <w:rsid w:val="00A33683"/>
    <w:rsid w:val="00A336FA"/>
    <w:rsid w:val="00A337CD"/>
    <w:rsid w:val="00A33B1D"/>
    <w:rsid w:val="00A33B81"/>
    <w:rsid w:val="00A3490B"/>
    <w:rsid w:val="00A34FC2"/>
    <w:rsid w:val="00A351DF"/>
    <w:rsid w:val="00A354A3"/>
    <w:rsid w:val="00A355F7"/>
    <w:rsid w:val="00A356D3"/>
    <w:rsid w:val="00A358E4"/>
    <w:rsid w:val="00A360E6"/>
    <w:rsid w:val="00A3697A"/>
    <w:rsid w:val="00A369AE"/>
    <w:rsid w:val="00A36A97"/>
    <w:rsid w:val="00A36AA9"/>
    <w:rsid w:val="00A36C5C"/>
    <w:rsid w:val="00A36DBE"/>
    <w:rsid w:val="00A36DD6"/>
    <w:rsid w:val="00A3708C"/>
    <w:rsid w:val="00A37291"/>
    <w:rsid w:val="00A37431"/>
    <w:rsid w:val="00A374BA"/>
    <w:rsid w:val="00A37780"/>
    <w:rsid w:val="00A37893"/>
    <w:rsid w:val="00A37B99"/>
    <w:rsid w:val="00A37E8F"/>
    <w:rsid w:val="00A37F37"/>
    <w:rsid w:val="00A401CB"/>
    <w:rsid w:val="00A402BA"/>
    <w:rsid w:val="00A402BE"/>
    <w:rsid w:val="00A404CB"/>
    <w:rsid w:val="00A405A7"/>
    <w:rsid w:val="00A40858"/>
    <w:rsid w:val="00A40B77"/>
    <w:rsid w:val="00A40B8A"/>
    <w:rsid w:val="00A40C1B"/>
    <w:rsid w:val="00A410C0"/>
    <w:rsid w:val="00A411F5"/>
    <w:rsid w:val="00A41227"/>
    <w:rsid w:val="00A41265"/>
    <w:rsid w:val="00A412FA"/>
    <w:rsid w:val="00A415B7"/>
    <w:rsid w:val="00A41660"/>
    <w:rsid w:val="00A419C9"/>
    <w:rsid w:val="00A41AA8"/>
    <w:rsid w:val="00A41B11"/>
    <w:rsid w:val="00A42B14"/>
    <w:rsid w:val="00A42C4C"/>
    <w:rsid w:val="00A42F96"/>
    <w:rsid w:val="00A43028"/>
    <w:rsid w:val="00A432B7"/>
    <w:rsid w:val="00A435FF"/>
    <w:rsid w:val="00A439E2"/>
    <w:rsid w:val="00A43A65"/>
    <w:rsid w:val="00A43C3E"/>
    <w:rsid w:val="00A44081"/>
    <w:rsid w:val="00A44514"/>
    <w:rsid w:val="00A44945"/>
    <w:rsid w:val="00A44D46"/>
    <w:rsid w:val="00A44E52"/>
    <w:rsid w:val="00A45066"/>
    <w:rsid w:val="00A45621"/>
    <w:rsid w:val="00A45820"/>
    <w:rsid w:val="00A458B5"/>
    <w:rsid w:val="00A4600F"/>
    <w:rsid w:val="00A465D3"/>
    <w:rsid w:val="00A468FD"/>
    <w:rsid w:val="00A4696F"/>
    <w:rsid w:val="00A46A5A"/>
    <w:rsid w:val="00A46C15"/>
    <w:rsid w:val="00A46C5B"/>
    <w:rsid w:val="00A4772D"/>
    <w:rsid w:val="00A47801"/>
    <w:rsid w:val="00A47A09"/>
    <w:rsid w:val="00A47B22"/>
    <w:rsid w:val="00A47CA5"/>
    <w:rsid w:val="00A47CBA"/>
    <w:rsid w:val="00A47D7E"/>
    <w:rsid w:val="00A501AC"/>
    <w:rsid w:val="00A50508"/>
    <w:rsid w:val="00A507AA"/>
    <w:rsid w:val="00A508CD"/>
    <w:rsid w:val="00A50A35"/>
    <w:rsid w:val="00A50B9A"/>
    <w:rsid w:val="00A50E03"/>
    <w:rsid w:val="00A50EE3"/>
    <w:rsid w:val="00A514B1"/>
    <w:rsid w:val="00A51572"/>
    <w:rsid w:val="00A5174C"/>
    <w:rsid w:val="00A5187E"/>
    <w:rsid w:val="00A51A32"/>
    <w:rsid w:val="00A51B12"/>
    <w:rsid w:val="00A51BA5"/>
    <w:rsid w:val="00A51E7C"/>
    <w:rsid w:val="00A520FC"/>
    <w:rsid w:val="00A52A6F"/>
    <w:rsid w:val="00A52B65"/>
    <w:rsid w:val="00A52DE3"/>
    <w:rsid w:val="00A52EF1"/>
    <w:rsid w:val="00A5314A"/>
    <w:rsid w:val="00A53ABE"/>
    <w:rsid w:val="00A54009"/>
    <w:rsid w:val="00A540E6"/>
    <w:rsid w:val="00A540EE"/>
    <w:rsid w:val="00A5415A"/>
    <w:rsid w:val="00A54366"/>
    <w:rsid w:val="00A54431"/>
    <w:rsid w:val="00A5448A"/>
    <w:rsid w:val="00A544B2"/>
    <w:rsid w:val="00A5467F"/>
    <w:rsid w:val="00A546B0"/>
    <w:rsid w:val="00A55131"/>
    <w:rsid w:val="00A55366"/>
    <w:rsid w:val="00A554FA"/>
    <w:rsid w:val="00A557D8"/>
    <w:rsid w:val="00A55F75"/>
    <w:rsid w:val="00A56353"/>
    <w:rsid w:val="00A56C47"/>
    <w:rsid w:val="00A5715C"/>
    <w:rsid w:val="00A572FF"/>
    <w:rsid w:val="00A573BC"/>
    <w:rsid w:val="00A5785E"/>
    <w:rsid w:val="00A579C8"/>
    <w:rsid w:val="00A57D3C"/>
    <w:rsid w:val="00A6083E"/>
    <w:rsid w:val="00A60B5C"/>
    <w:rsid w:val="00A60E97"/>
    <w:rsid w:val="00A60F03"/>
    <w:rsid w:val="00A611FD"/>
    <w:rsid w:val="00A6121F"/>
    <w:rsid w:val="00A612FA"/>
    <w:rsid w:val="00A613F7"/>
    <w:rsid w:val="00A616A8"/>
    <w:rsid w:val="00A6171F"/>
    <w:rsid w:val="00A61926"/>
    <w:rsid w:val="00A61D70"/>
    <w:rsid w:val="00A61EBB"/>
    <w:rsid w:val="00A61F2B"/>
    <w:rsid w:val="00A62266"/>
    <w:rsid w:val="00A627E3"/>
    <w:rsid w:val="00A63128"/>
    <w:rsid w:val="00A636A3"/>
    <w:rsid w:val="00A6377B"/>
    <w:rsid w:val="00A63806"/>
    <w:rsid w:val="00A638D0"/>
    <w:rsid w:val="00A63E29"/>
    <w:rsid w:val="00A641E5"/>
    <w:rsid w:val="00A641EC"/>
    <w:rsid w:val="00A6438E"/>
    <w:rsid w:val="00A64477"/>
    <w:rsid w:val="00A644F8"/>
    <w:rsid w:val="00A655B1"/>
    <w:rsid w:val="00A6593B"/>
    <w:rsid w:val="00A65D91"/>
    <w:rsid w:val="00A663AE"/>
    <w:rsid w:val="00A6641C"/>
    <w:rsid w:val="00A66497"/>
    <w:rsid w:val="00A66617"/>
    <w:rsid w:val="00A666EB"/>
    <w:rsid w:val="00A66B27"/>
    <w:rsid w:val="00A66B6D"/>
    <w:rsid w:val="00A66C93"/>
    <w:rsid w:val="00A66D67"/>
    <w:rsid w:val="00A67A26"/>
    <w:rsid w:val="00A67F22"/>
    <w:rsid w:val="00A70176"/>
    <w:rsid w:val="00A702F8"/>
    <w:rsid w:val="00A7060B"/>
    <w:rsid w:val="00A70ABF"/>
    <w:rsid w:val="00A70AC6"/>
    <w:rsid w:val="00A70C68"/>
    <w:rsid w:val="00A70ECF"/>
    <w:rsid w:val="00A70FD4"/>
    <w:rsid w:val="00A717D2"/>
    <w:rsid w:val="00A71AC3"/>
    <w:rsid w:val="00A71C5F"/>
    <w:rsid w:val="00A71F29"/>
    <w:rsid w:val="00A7269B"/>
    <w:rsid w:val="00A726AA"/>
    <w:rsid w:val="00A727BD"/>
    <w:rsid w:val="00A734F7"/>
    <w:rsid w:val="00A73632"/>
    <w:rsid w:val="00A73664"/>
    <w:rsid w:val="00A73747"/>
    <w:rsid w:val="00A738AE"/>
    <w:rsid w:val="00A73959"/>
    <w:rsid w:val="00A73962"/>
    <w:rsid w:val="00A73DE6"/>
    <w:rsid w:val="00A748A2"/>
    <w:rsid w:val="00A74CBA"/>
    <w:rsid w:val="00A74F48"/>
    <w:rsid w:val="00A74F92"/>
    <w:rsid w:val="00A7557D"/>
    <w:rsid w:val="00A75696"/>
    <w:rsid w:val="00A759DE"/>
    <w:rsid w:val="00A75BB1"/>
    <w:rsid w:val="00A75C51"/>
    <w:rsid w:val="00A75D47"/>
    <w:rsid w:val="00A761F1"/>
    <w:rsid w:val="00A76229"/>
    <w:rsid w:val="00A764FA"/>
    <w:rsid w:val="00A767F7"/>
    <w:rsid w:val="00A7686B"/>
    <w:rsid w:val="00A769C5"/>
    <w:rsid w:val="00A769EB"/>
    <w:rsid w:val="00A76AAC"/>
    <w:rsid w:val="00A76B95"/>
    <w:rsid w:val="00A76D5F"/>
    <w:rsid w:val="00A76DE1"/>
    <w:rsid w:val="00A77145"/>
    <w:rsid w:val="00A77219"/>
    <w:rsid w:val="00A77309"/>
    <w:rsid w:val="00A7752D"/>
    <w:rsid w:val="00A775BE"/>
    <w:rsid w:val="00A7772E"/>
    <w:rsid w:val="00A77C8F"/>
    <w:rsid w:val="00A77D62"/>
    <w:rsid w:val="00A77DC2"/>
    <w:rsid w:val="00A77E6F"/>
    <w:rsid w:val="00A805E7"/>
    <w:rsid w:val="00A80649"/>
    <w:rsid w:val="00A81401"/>
    <w:rsid w:val="00A819E9"/>
    <w:rsid w:val="00A81A5E"/>
    <w:rsid w:val="00A81D05"/>
    <w:rsid w:val="00A81E7C"/>
    <w:rsid w:val="00A820CE"/>
    <w:rsid w:val="00A8230D"/>
    <w:rsid w:val="00A82944"/>
    <w:rsid w:val="00A82C94"/>
    <w:rsid w:val="00A82E16"/>
    <w:rsid w:val="00A83816"/>
    <w:rsid w:val="00A8387F"/>
    <w:rsid w:val="00A839AC"/>
    <w:rsid w:val="00A83DEC"/>
    <w:rsid w:val="00A83F5D"/>
    <w:rsid w:val="00A84305"/>
    <w:rsid w:val="00A843C3"/>
    <w:rsid w:val="00A84665"/>
    <w:rsid w:val="00A84810"/>
    <w:rsid w:val="00A84B0C"/>
    <w:rsid w:val="00A84BC6"/>
    <w:rsid w:val="00A84CFF"/>
    <w:rsid w:val="00A84FE4"/>
    <w:rsid w:val="00A850DE"/>
    <w:rsid w:val="00A8583F"/>
    <w:rsid w:val="00A85BDD"/>
    <w:rsid w:val="00A85C32"/>
    <w:rsid w:val="00A85D03"/>
    <w:rsid w:val="00A85EC7"/>
    <w:rsid w:val="00A85EDD"/>
    <w:rsid w:val="00A8620D"/>
    <w:rsid w:val="00A866AA"/>
    <w:rsid w:val="00A86E10"/>
    <w:rsid w:val="00A8781A"/>
    <w:rsid w:val="00A878D1"/>
    <w:rsid w:val="00A87E67"/>
    <w:rsid w:val="00A87E7E"/>
    <w:rsid w:val="00A900C0"/>
    <w:rsid w:val="00A90550"/>
    <w:rsid w:val="00A905C0"/>
    <w:rsid w:val="00A907A8"/>
    <w:rsid w:val="00A90B91"/>
    <w:rsid w:val="00A90DB2"/>
    <w:rsid w:val="00A90DDE"/>
    <w:rsid w:val="00A90E0B"/>
    <w:rsid w:val="00A90E30"/>
    <w:rsid w:val="00A91033"/>
    <w:rsid w:val="00A910B1"/>
    <w:rsid w:val="00A91993"/>
    <w:rsid w:val="00A91B33"/>
    <w:rsid w:val="00A91C27"/>
    <w:rsid w:val="00A91C7F"/>
    <w:rsid w:val="00A91CAA"/>
    <w:rsid w:val="00A91D33"/>
    <w:rsid w:val="00A92A83"/>
    <w:rsid w:val="00A92EEE"/>
    <w:rsid w:val="00A92FE8"/>
    <w:rsid w:val="00A93460"/>
    <w:rsid w:val="00A935E9"/>
    <w:rsid w:val="00A9372E"/>
    <w:rsid w:val="00A93AF5"/>
    <w:rsid w:val="00A93F07"/>
    <w:rsid w:val="00A93FC5"/>
    <w:rsid w:val="00A940A4"/>
    <w:rsid w:val="00A949E3"/>
    <w:rsid w:val="00A94D2C"/>
    <w:rsid w:val="00A94E7D"/>
    <w:rsid w:val="00A95AB7"/>
    <w:rsid w:val="00A95C26"/>
    <w:rsid w:val="00A961D1"/>
    <w:rsid w:val="00A96763"/>
    <w:rsid w:val="00A9680E"/>
    <w:rsid w:val="00A9696B"/>
    <w:rsid w:val="00A96A40"/>
    <w:rsid w:val="00A96EAF"/>
    <w:rsid w:val="00A97061"/>
    <w:rsid w:val="00A97260"/>
    <w:rsid w:val="00A972AD"/>
    <w:rsid w:val="00A9751B"/>
    <w:rsid w:val="00A9752B"/>
    <w:rsid w:val="00A97A8B"/>
    <w:rsid w:val="00A97C81"/>
    <w:rsid w:val="00A97F9B"/>
    <w:rsid w:val="00AA0168"/>
    <w:rsid w:val="00AA0339"/>
    <w:rsid w:val="00AA0394"/>
    <w:rsid w:val="00AA04A7"/>
    <w:rsid w:val="00AA05AF"/>
    <w:rsid w:val="00AA072F"/>
    <w:rsid w:val="00AA09CB"/>
    <w:rsid w:val="00AA0B49"/>
    <w:rsid w:val="00AA0BCB"/>
    <w:rsid w:val="00AA0C31"/>
    <w:rsid w:val="00AA138F"/>
    <w:rsid w:val="00AA16A8"/>
    <w:rsid w:val="00AA1F57"/>
    <w:rsid w:val="00AA21D4"/>
    <w:rsid w:val="00AA22FA"/>
    <w:rsid w:val="00AA235C"/>
    <w:rsid w:val="00AA243E"/>
    <w:rsid w:val="00AA271E"/>
    <w:rsid w:val="00AA273C"/>
    <w:rsid w:val="00AA2981"/>
    <w:rsid w:val="00AA2C77"/>
    <w:rsid w:val="00AA2CF2"/>
    <w:rsid w:val="00AA2EC0"/>
    <w:rsid w:val="00AA31C0"/>
    <w:rsid w:val="00AA3377"/>
    <w:rsid w:val="00AA3447"/>
    <w:rsid w:val="00AA366E"/>
    <w:rsid w:val="00AA37B4"/>
    <w:rsid w:val="00AA3831"/>
    <w:rsid w:val="00AA3B5C"/>
    <w:rsid w:val="00AA3BF8"/>
    <w:rsid w:val="00AA3E32"/>
    <w:rsid w:val="00AA426E"/>
    <w:rsid w:val="00AA4459"/>
    <w:rsid w:val="00AA4537"/>
    <w:rsid w:val="00AA4645"/>
    <w:rsid w:val="00AA48A9"/>
    <w:rsid w:val="00AA4A06"/>
    <w:rsid w:val="00AA4C12"/>
    <w:rsid w:val="00AA4DE3"/>
    <w:rsid w:val="00AA4E0E"/>
    <w:rsid w:val="00AA4EC7"/>
    <w:rsid w:val="00AA4FDC"/>
    <w:rsid w:val="00AA526F"/>
    <w:rsid w:val="00AA532A"/>
    <w:rsid w:val="00AA5530"/>
    <w:rsid w:val="00AA5D46"/>
    <w:rsid w:val="00AA64D2"/>
    <w:rsid w:val="00AA682D"/>
    <w:rsid w:val="00AA69BD"/>
    <w:rsid w:val="00AA6C1B"/>
    <w:rsid w:val="00AA6E37"/>
    <w:rsid w:val="00AA6F9F"/>
    <w:rsid w:val="00AA7450"/>
    <w:rsid w:val="00AA7555"/>
    <w:rsid w:val="00AA75C7"/>
    <w:rsid w:val="00AA7844"/>
    <w:rsid w:val="00AA78D0"/>
    <w:rsid w:val="00AA7D79"/>
    <w:rsid w:val="00AA7E53"/>
    <w:rsid w:val="00AA7EAB"/>
    <w:rsid w:val="00AB0386"/>
    <w:rsid w:val="00AB04EC"/>
    <w:rsid w:val="00AB08EC"/>
    <w:rsid w:val="00AB0A38"/>
    <w:rsid w:val="00AB0E65"/>
    <w:rsid w:val="00AB1155"/>
    <w:rsid w:val="00AB12AE"/>
    <w:rsid w:val="00AB1A9B"/>
    <w:rsid w:val="00AB1B58"/>
    <w:rsid w:val="00AB1C69"/>
    <w:rsid w:val="00AB1F95"/>
    <w:rsid w:val="00AB210C"/>
    <w:rsid w:val="00AB245B"/>
    <w:rsid w:val="00AB295C"/>
    <w:rsid w:val="00AB2B09"/>
    <w:rsid w:val="00AB2B63"/>
    <w:rsid w:val="00AB2B8B"/>
    <w:rsid w:val="00AB2C35"/>
    <w:rsid w:val="00AB2C36"/>
    <w:rsid w:val="00AB2D57"/>
    <w:rsid w:val="00AB3091"/>
    <w:rsid w:val="00AB33D3"/>
    <w:rsid w:val="00AB350D"/>
    <w:rsid w:val="00AB3815"/>
    <w:rsid w:val="00AB38D1"/>
    <w:rsid w:val="00AB3A60"/>
    <w:rsid w:val="00AB3AAA"/>
    <w:rsid w:val="00AB3DDF"/>
    <w:rsid w:val="00AB3E7B"/>
    <w:rsid w:val="00AB3F35"/>
    <w:rsid w:val="00AB4088"/>
    <w:rsid w:val="00AB4116"/>
    <w:rsid w:val="00AB4202"/>
    <w:rsid w:val="00AB4594"/>
    <w:rsid w:val="00AB49CE"/>
    <w:rsid w:val="00AB4BB7"/>
    <w:rsid w:val="00AB4E28"/>
    <w:rsid w:val="00AB5A1E"/>
    <w:rsid w:val="00AB5A6C"/>
    <w:rsid w:val="00AB5E54"/>
    <w:rsid w:val="00AB5F31"/>
    <w:rsid w:val="00AB603D"/>
    <w:rsid w:val="00AB6389"/>
    <w:rsid w:val="00AB651D"/>
    <w:rsid w:val="00AB67A4"/>
    <w:rsid w:val="00AB6C31"/>
    <w:rsid w:val="00AB6E01"/>
    <w:rsid w:val="00AB6E73"/>
    <w:rsid w:val="00AB74B4"/>
    <w:rsid w:val="00AB763A"/>
    <w:rsid w:val="00AB76C3"/>
    <w:rsid w:val="00AB7810"/>
    <w:rsid w:val="00AB7B6E"/>
    <w:rsid w:val="00AB7D25"/>
    <w:rsid w:val="00AC0079"/>
    <w:rsid w:val="00AC0650"/>
    <w:rsid w:val="00AC0BEC"/>
    <w:rsid w:val="00AC148A"/>
    <w:rsid w:val="00AC18C1"/>
    <w:rsid w:val="00AC1A59"/>
    <w:rsid w:val="00AC1B16"/>
    <w:rsid w:val="00AC1B81"/>
    <w:rsid w:val="00AC1C4B"/>
    <w:rsid w:val="00AC1E5B"/>
    <w:rsid w:val="00AC1FC3"/>
    <w:rsid w:val="00AC1FD9"/>
    <w:rsid w:val="00AC20F4"/>
    <w:rsid w:val="00AC2140"/>
    <w:rsid w:val="00AC21B5"/>
    <w:rsid w:val="00AC234F"/>
    <w:rsid w:val="00AC2627"/>
    <w:rsid w:val="00AC29E3"/>
    <w:rsid w:val="00AC2E63"/>
    <w:rsid w:val="00AC2EEC"/>
    <w:rsid w:val="00AC3441"/>
    <w:rsid w:val="00AC34B0"/>
    <w:rsid w:val="00AC36EF"/>
    <w:rsid w:val="00AC3C46"/>
    <w:rsid w:val="00AC3DF9"/>
    <w:rsid w:val="00AC41BE"/>
    <w:rsid w:val="00AC42F1"/>
    <w:rsid w:val="00AC4602"/>
    <w:rsid w:val="00AC4C19"/>
    <w:rsid w:val="00AC4F57"/>
    <w:rsid w:val="00AC515E"/>
    <w:rsid w:val="00AC5336"/>
    <w:rsid w:val="00AC5706"/>
    <w:rsid w:val="00AC5D7D"/>
    <w:rsid w:val="00AC60E1"/>
    <w:rsid w:val="00AC61A5"/>
    <w:rsid w:val="00AC6521"/>
    <w:rsid w:val="00AC66FE"/>
    <w:rsid w:val="00AC6855"/>
    <w:rsid w:val="00AC688D"/>
    <w:rsid w:val="00AC6A9F"/>
    <w:rsid w:val="00AC70F1"/>
    <w:rsid w:val="00AC7138"/>
    <w:rsid w:val="00AC72C2"/>
    <w:rsid w:val="00AC7369"/>
    <w:rsid w:val="00AC7903"/>
    <w:rsid w:val="00AC7F0D"/>
    <w:rsid w:val="00AC7F1A"/>
    <w:rsid w:val="00AD01B4"/>
    <w:rsid w:val="00AD035A"/>
    <w:rsid w:val="00AD051A"/>
    <w:rsid w:val="00AD0610"/>
    <w:rsid w:val="00AD0DD4"/>
    <w:rsid w:val="00AD0F73"/>
    <w:rsid w:val="00AD1047"/>
    <w:rsid w:val="00AD10A1"/>
    <w:rsid w:val="00AD1124"/>
    <w:rsid w:val="00AD116E"/>
    <w:rsid w:val="00AD15B4"/>
    <w:rsid w:val="00AD1856"/>
    <w:rsid w:val="00AD1B0E"/>
    <w:rsid w:val="00AD1BF0"/>
    <w:rsid w:val="00AD1C9C"/>
    <w:rsid w:val="00AD1E57"/>
    <w:rsid w:val="00AD240A"/>
    <w:rsid w:val="00AD289F"/>
    <w:rsid w:val="00AD28BE"/>
    <w:rsid w:val="00AD2ABC"/>
    <w:rsid w:val="00AD2C92"/>
    <w:rsid w:val="00AD2D29"/>
    <w:rsid w:val="00AD30F8"/>
    <w:rsid w:val="00AD32EB"/>
    <w:rsid w:val="00AD335A"/>
    <w:rsid w:val="00AD34D5"/>
    <w:rsid w:val="00AD36C0"/>
    <w:rsid w:val="00AD36CA"/>
    <w:rsid w:val="00AD3765"/>
    <w:rsid w:val="00AD3820"/>
    <w:rsid w:val="00AD3894"/>
    <w:rsid w:val="00AD38AF"/>
    <w:rsid w:val="00AD3D24"/>
    <w:rsid w:val="00AD3E82"/>
    <w:rsid w:val="00AD42BC"/>
    <w:rsid w:val="00AD46D9"/>
    <w:rsid w:val="00AD47BB"/>
    <w:rsid w:val="00AD49EA"/>
    <w:rsid w:val="00AD4AC7"/>
    <w:rsid w:val="00AD4CED"/>
    <w:rsid w:val="00AD4F13"/>
    <w:rsid w:val="00AD50B7"/>
    <w:rsid w:val="00AD55A0"/>
    <w:rsid w:val="00AD5A30"/>
    <w:rsid w:val="00AD5A5F"/>
    <w:rsid w:val="00AD5B55"/>
    <w:rsid w:val="00AD5E0F"/>
    <w:rsid w:val="00AD5E44"/>
    <w:rsid w:val="00AD6065"/>
    <w:rsid w:val="00AD6909"/>
    <w:rsid w:val="00AD6C5D"/>
    <w:rsid w:val="00AD6D60"/>
    <w:rsid w:val="00AD6DA9"/>
    <w:rsid w:val="00AD6F0B"/>
    <w:rsid w:val="00AD7587"/>
    <w:rsid w:val="00AD75EE"/>
    <w:rsid w:val="00AD76D8"/>
    <w:rsid w:val="00AD7830"/>
    <w:rsid w:val="00AD7A87"/>
    <w:rsid w:val="00AD7AF6"/>
    <w:rsid w:val="00AD7CF8"/>
    <w:rsid w:val="00AD7E03"/>
    <w:rsid w:val="00AD7E53"/>
    <w:rsid w:val="00AE03F4"/>
    <w:rsid w:val="00AE0821"/>
    <w:rsid w:val="00AE0861"/>
    <w:rsid w:val="00AE0A44"/>
    <w:rsid w:val="00AE0C28"/>
    <w:rsid w:val="00AE0C61"/>
    <w:rsid w:val="00AE0F2C"/>
    <w:rsid w:val="00AE1717"/>
    <w:rsid w:val="00AE1AC1"/>
    <w:rsid w:val="00AE1F91"/>
    <w:rsid w:val="00AE23C6"/>
    <w:rsid w:val="00AE2471"/>
    <w:rsid w:val="00AE2509"/>
    <w:rsid w:val="00AE27EB"/>
    <w:rsid w:val="00AE2951"/>
    <w:rsid w:val="00AE30A0"/>
    <w:rsid w:val="00AE31E7"/>
    <w:rsid w:val="00AE3541"/>
    <w:rsid w:val="00AE385F"/>
    <w:rsid w:val="00AE3917"/>
    <w:rsid w:val="00AE3C26"/>
    <w:rsid w:val="00AE3C69"/>
    <w:rsid w:val="00AE412C"/>
    <w:rsid w:val="00AE47C9"/>
    <w:rsid w:val="00AE4A96"/>
    <w:rsid w:val="00AE4D18"/>
    <w:rsid w:val="00AE4F15"/>
    <w:rsid w:val="00AE511E"/>
    <w:rsid w:val="00AE5240"/>
    <w:rsid w:val="00AE52CC"/>
    <w:rsid w:val="00AE5395"/>
    <w:rsid w:val="00AE53C2"/>
    <w:rsid w:val="00AE5477"/>
    <w:rsid w:val="00AE547B"/>
    <w:rsid w:val="00AE5C66"/>
    <w:rsid w:val="00AE6193"/>
    <w:rsid w:val="00AE6326"/>
    <w:rsid w:val="00AE6756"/>
    <w:rsid w:val="00AE68AE"/>
    <w:rsid w:val="00AE6AFB"/>
    <w:rsid w:val="00AE6FC8"/>
    <w:rsid w:val="00AE6FFA"/>
    <w:rsid w:val="00AE73E9"/>
    <w:rsid w:val="00AE7DFC"/>
    <w:rsid w:val="00AF00BE"/>
    <w:rsid w:val="00AF020B"/>
    <w:rsid w:val="00AF025F"/>
    <w:rsid w:val="00AF02B2"/>
    <w:rsid w:val="00AF049A"/>
    <w:rsid w:val="00AF092C"/>
    <w:rsid w:val="00AF0B07"/>
    <w:rsid w:val="00AF0CD2"/>
    <w:rsid w:val="00AF0CEA"/>
    <w:rsid w:val="00AF0E01"/>
    <w:rsid w:val="00AF0E21"/>
    <w:rsid w:val="00AF13CA"/>
    <w:rsid w:val="00AF181E"/>
    <w:rsid w:val="00AF1857"/>
    <w:rsid w:val="00AF1C38"/>
    <w:rsid w:val="00AF1ED9"/>
    <w:rsid w:val="00AF2228"/>
    <w:rsid w:val="00AF238D"/>
    <w:rsid w:val="00AF2581"/>
    <w:rsid w:val="00AF2F96"/>
    <w:rsid w:val="00AF33EE"/>
    <w:rsid w:val="00AF33FC"/>
    <w:rsid w:val="00AF343C"/>
    <w:rsid w:val="00AF3451"/>
    <w:rsid w:val="00AF3736"/>
    <w:rsid w:val="00AF388E"/>
    <w:rsid w:val="00AF3B44"/>
    <w:rsid w:val="00AF3BAD"/>
    <w:rsid w:val="00AF4114"/>
    <w:rsid w:val="00AF438F"/>
    <w:rsid w:val="00AF45DD"/>
    <w:rsid w:val="00AF4695"/>
    <w:rsid w:val="00AF4A18"/>
    <w:rsid w:val="00AF4B80"/>
    <w:rsid w:val="00AF4F93"/>
    <w:rsid w:val="00AF5677"/>
    <w:rsid w:val="00AF5767"/>
    <w:rsid w:val="00AF584C"/>
    <w:rsid w:val="00AF5A6A"/>
    <w:rsid w:val="00AF5DEF"/>
    <w:rsid w:val="00AF5E7F"/>
    <w:rsid w:val="00AF6397"/>
    <w:rsid w:val="00AF63CE"/>
    <w:rsid w:val="00AF645C"/>
    <w:rsid w:val="00AF6688"/>
    <w:rsid w:val="00AF6BB1"/>
    <w:rsid w:val="00AF6C25"/>
    <w:rsid w:val="00AF6E74"/>
    <w:rsid w:val="00AF6FEC"/>
    <w:rsid w:val="00AF7149"/>
    <w:rsid w:val="00AF73CF"/>
    <w:rsid w:val="00AF75F3"/>
    <w:rsid w:val="00AF7DE6"/>
    <w:rsid w:val="00B001CF"/>
    <w:rsid w:val="00B00240"/>
    <w:rsid w:val="00B00316"/>
    <w:rsid w:val="00B00345"/>
    <w:rsid w:val="00B0076B"/>
    <w:rsid w:val="00B00FC8"/>
    <w:rsid w:val="00B011A4"/>
    <w:rsid w:val="00B013B1"/>
    <w:rsid w:val="00B0145C"/>
    <w:rsid w:val="00B01528"/>
    <w:rsid w:val="00B01834"/>
    <w:rsid w:val="00B0189E"/>
    <w:rsid w:val="00B01A87"/>
    <w:rsid w:val="00B01AA9"/>
    <w:rsid w:val="00B01B38"/>
    <w:rsid w:val="00B01BA2"/>
    <w:rsid w:val="00B01D55"/>
    <w:rsid w:val="00B01DEB"/>
    <w:rsid w:val="00B020A2"/>
    <w:rsid w:val="00B021C7"/>
    <w:rsid w:val="00B021E1"/>
    <w:rsid w:val="00B025C4"/>
    <w:rsid w:val="00B028DE"/>
    <w:rsid w:val="00B0291A"/>
    <w:rsid w:val="00B02920"/>
    <w:rsid w:val="00B02AE2"/>
    <w:rsid w:val="00B02C87"/>
    <w:rsid w:val="00B02CFD"/>
    <w:rsid w:val="00B02F5D"/>
    <w:rsid w:val="00B02FB4"/>
    <w:rsid w:val="00B03212"/>
    <w:rsid w:val="00B033E9"/>
    <w:rsid w:val="00B037FA"/>
    <w:rsid w:val="00B03873"/>
    <w:rsid w:val="00B03E68"/>
    <w:rsid w:val="00B03FA9"/>
    <w:rsid w:val="00B03FED"/>
    <w:rsid w:val="00B044A2"/>
    <w:rsid w:val="00B044E1"/>
    <w:rsid w:val="00B04596"/>
    <w:rsid w:val="00B04ED6"/>
    <w:rsid w:val="00B0506B"/>
    <w:rsid w:val="00B052CE"/>
    <w:rsid w:val="00B056B6"/>
    <w:rsid w:val="00B057CC"/>
    <w:rsid w:val="00B05897"/>
    <w:rsid w:val="00B05CEB"/>
    <w:rsid w:val="00B06045"/>
    <w:rsid w:val="00B0618B"/>
    <w:rsid w:val="00B06574"/>
    <w:rsid w:val="00B073D3"/>
    <w:rsid w:val="00B0753A"/>
    <w:rsid w:val="00B07974"/>
    <w:rsid w:val="00B1005C"/>
    <w:rsid w:val="00B1017E"/>
    <w:rsid w:val="00B103B2"/>
    <w:rsid w:val="00B10517"/>
    <w:rsid w:val="00B10555"/>
    <w:rsid w:val="00B109E0"/>
    <w:rsid w:val="00B10DD9"/>
    <w:rsid w:val="00B111FD"/>
    <w:rsid w:val="00B11482"/>
    <w:rsid w:val="00B1179D"/>
    <w:rsid w:val="00B1190B"/>
    <w:rsid w:val="00B126A3"/>
    <w:rsid w:val="00B1273C"/>
    <w:rsid w:val="00B1299C"/>
    <w:rsid w:val="00B12EA9"/>
    <w:rsid w:val="00B131B8"/>
    <w:rsid w:val="00B131FA"/>
    <w:rsid w:val="00B13362"/>
    <w:rsid w:val="00B133D9"/>
    <w:rsid w:val="00B13AA5"/>
    <w:rsid w:val="00B13E56"/>
    <w:rsid w:val="00B1402D"/>
    <w:rsid w:val="00B14040"/>
    <w:rsid w:val="00B14428"/>
    <w:rsid w:val="00B150F0"/>
    <w:rsid w:val="00B1572F"/>
    <w:rsid w:val="00B15756"/>
    <w:rsid w:val="00B15797"/>
    <w:rsid w:val="00B15B02"/>
    <w:rsid w:val="00B15B53"/>
    <w:rsid w:val="00B15C36"/>
    <w:rsid w:val="00B15E47"/>
    <w:rsid w:val="00B1601B"/>
    <w:rsid w:val="00B1601D"/>
    <w:rsid w:val="00B162FA"/>
    <w:rsid w:val="00B16640"/>
    <w:rsid w:val="00B16658"/>
    <w:rsid w:val="00B16A42"/>
    <w:rsid w:val="00B1713C"/>
    <w:rsid w:val="00B176C8"/>
    <w:rsid w:val="00B17762"/>
    <w:rsid w:val="00B1799C"/>
    <w:rsid w:val="00B179DA"/>
    <w:rsid w:val="00B17F46"/>
    <w:rsid w:val="00B201D2"/>
    <w:rsid w:val="00B2058F"/>
    <w:rsid w:val="00B20719"/>
    <w:rsid w:val="00B20800"/>
    <w:rsid w:val="00B2087C"/>
    <w:rsid w:val="00B211AD"/>
    <w:rsid w:val="00B2122B"/>
    <w:rsid w:val="00B2123A"/>
    <w:rsid w:val="00B22435"/>
    <w:rsid w:val="00B226A7"/>
    <w:rsid w:val="00B2290A"/>
    <w:rsid w:val="00B22B9A"/>
    <w:rsid w:val="00B23CD3"/>
    <w:rsid w:val="00B23D06"/>
    <w:rsid w:val="00B23EBE"/>
    <w:rsid w:val="00B24092"/>
    <w:rsid w:val="00B24582"/>
    <w:rsid w:val="00B24C7D"/>
    <w:rsid w:val="00B2512F"/>
    <w:rsid w:val="00B251C0"/>
    <w:rsid w:val="00B252C2"/>
    <w:rsid w:val="00B25592"/>
    <w:rsid w:val="00B256C2"/>
    <w:rsid w:val="00B25F07"/>
    <w:rsid w:val="00B25F28"/>
    <w:rsid w:val="00B26351"/>
    <w:rsid w:val="00B267F0"/>
    <w:rsid w:val="00B268AB"/>
    <w:rsid w:val="00B26FF7"/>
    <w:rsid w:val="00B274E0"/>
    <w:rsid w:val="00B2758C"/>
    <w:rsid w:val="00B27814"/>
    <w:rsid w:val="00B27A24"/>
    <w:rsid w:val="00B27F22"/>
    <w:rsid w:val="00B27FE4"/>
    <w:rsid w:val="00B3008F"/>
    <w:rsid w:val="00B308D2"/>
    <w:rsid w:val="00B309BD"/>
    <w:rsid w:val="00B30AE3"/>
    <w:rsid w:val="00B30ED7"/>
    <w:rsid w:val="00B31176"/>
    <w:rsid w:val="00B31244"/>
    <w:rsid w:val="00B31312"/>
    <w:rsid w:val="00B3132F"/>
    <w:rsid w:val="00B314EF"/>
    <w:rsid w:val="00B317F7"/>
    <w:rsid w:val="00B31A6D"/>
    <w:rsid w:val="00B31BCF"/>
    <w:rsid w:val="00B31F31"/>
    <w:rsid w:val="00B321B0"/>
    <w:rsid w:val="00B327BE"/>
    <w:rsid w:val="00B328D2"/>
    <w:rsid w:val="00B32BCA"/>
    <w:rsid w:val="00B3330D"/>
    <w:rsid w:val="00B33570"/>
    <w:rsid w:val="00B338C9"/>
    <w:rsid w:val="00B33AB0"/>
    <w:rsid w:val="00B33F00"/>
    <w:rsid w:val="00B33F0F"/>
    <w:rsid w:val="00B345AA"/>
    <w:rsid w:val="00B346F4"/>
    <w:rsid w:val="00B349AB"/>
    <w:rsid w:val="00B34B31"/>
    <w:rsid w:val="00B34D75"/>
    <w:rsid w:val="00B34EB6"/>
    <w:rsid w:val="00B35077"/>
    <w:rsid w:val="00B351E7"/>
    <w:rsid w:val="00B352DF"/>
    <w:rsid w:val="00B3572A"/>
    <w:rsid w:val="00B35D2F"/>
    <w:rsid w:val="00B3649B"/>
    <w:rsid w:val="00B366AC"/>
    <w:rsid w:val="00B368DF"/>
    <w:rsid w:val="00B36CCF"/>
    <w:rsid w:val="00B36FB9"/>
    <w:rsid w:val="00B37000"/>
    <w:rsid w:val="00B370AD"/>
    <w:rsid w:val="00B371BE"/>
    <w:rsid w:val="00B37364"/>
    <w:rsid w:val="00B374A7"/>
    <w:rsid w:val="00B375F9"/>
    <w:rsid w:val="00B37737"/>
    <w:rsid w:val="00B37DBB"/>
    <w:rsid w:val="00B401C5"/>
    <w:rsid w:val="00B40298"/>
    <w:rsid w:val="00B405B7"/>
    <w:rsid w:val="00B40646"/>
    <w:rsid w:val="00B40669"/>
    <w:rsid w:val="00B40771"/>
    <w:rsid w:val="00B40884"/>
    <w:rsid w:val="00B40E55"/>
    <w:rsid w:val="00B40FD6"/>
    <w:rsid w:val="00B41010"/>
    <w:rsid w:val="00B414E6"/>
    <w:rsid w:val="00B415C6"/>
    <w:rsid w:val="00B41665"/>
    <w:rsid w:val="00B41A95"/>
    <w:rsid w:val="00B41E20"/>
    <w:rsid w:val="00B42055"/>
    <w:rsid w:val="00B42340"/>
    <w:rsid w:val="00B42465"/>
    <w:rsid w:val="00B42543"/>
    <w:rsid w:val="00B426EA"/>
    <w:rsid w:val="00B429B6"/>
    <w:rsid w:val="00B42A6D"/>
    <w:rsid w:val="00B42E6C"/>
    <w:rsid w:val="00B42EC9"/>
    <w:rsid w:val="00B42F77"/>
    <w:rsid w:val="00B43178"/>
    <w:rsid w:val="00B43623"/>
    <w:rsid w:val="00B43A26"/>
    <w:rsid w:val="00B43D1D"/>
    <w:rsid w:val="00B43E2C"/>
    <w:rsid w:val="00B43EC7"/>
    <w:rsid w:val="00B43EED"/>
    <w:rsid w:val="00B44000"/>
    <w:rsid w:val="00B44630"/>
    <w:rsid w:val="00B448E8"/>
    <w:rsid w:val="00B454FA"/>
    <w:rsid w:val="00B45562"/>
    <w:rsid w:val="00B45954"/>
    <w:rsid w:val="00B45B4B"/>
    <w:rsid w:val="00B45BDF"/>
    <w:rsid w:val="00B45F45"/>
    <w:rsid w:val="00B462E4"/>
    <w:rsid w:val="00B46335"/>
    <w:rsid w:val="00B469B9"/>
    <w:rsid w:val="00B46CC8"/>
    <w:rsid w:val="00B46FDE"/>
    <w:rsid w:val="00B47172"/>
    <w:rsid w:val="00B47268"/>
    <w:rsid w:val="00B47C41"/>
    <w:rsid w:val="00B47EBA"/>
    <w:rsid w:val="00B50000"/>
    <w:rsid w:val="00B500E9"/>
    <w:rsid w:val="00B50211"/>
    <w:rsid w:val="00B5048C"/>
    <w:rsid w:val="00B50A4B"/>
    <w:rsid w:val="00B51163"/>
    <w:rsid w:val="00B51198"/>
    <w:rsid w:val="00B511D2"/>
    <w:rsid w:val="00B51238"/>
    <w:rsid w:val="00B512F1"/>
    <w:rsid w:val="00B5154F"/>
    <w:rsid w:val="00B51793"/>
    <w:rsid w:val="00B51849"/>
    <w:rsid w:val="00B51A24"/>
    <w:rsid w:val="00B524C6"/>
    <w:rsid w:val="00B52557"/>
    <w:rsid w:val="00B5256D"/>
    <w:rsid w:val="00B52A96"/>
    <w:rsid w:val="00B52CA4"/>
    <w:rsid w:val="00B52EEE"/>
    <w:rsid w:val="00B53698"/>
    <w:rsid w:val="00B53A20"/>
    <w:rsid w:val="00B53B6B"/>
    <w:rsid w:val="00B53DA7"/>
    <w:rsid w:val="00B5413A"/>
    <w:rsid w:val="00B544FF"/>
    <w:rsid w:val="00B5462A"/>
    <w:rsid w:val="00B5462D"/>
    <w:rsid w:val="00B54990"/>
    <w:rsid w:val="00B54D6A"/>
    <w:rsid w:val="00B54EBD"/>
    <w:rsid w:val="00B54F5B"/>
    <w:rsid w:val="00B5506D"/>
    <w:rsid w:val="00B55753"/>
    <w:rsid w:val="00B55B7C"/>
    <w:rsid w:val="00B55CD2"/>
    <w:rsid w:val="00B5621C"/>
    <w:rsid w:val="00B562A6"/>
    <w:rsid w:val="00B566A2"/>
    <w:rsid w:val="00B56729"/>
    <w:rsid w:val="00B56C78"/>
    <w:rsid w:val="00B5759C"/>
    <w:rsid w:val="00B57DC6"/>
    <w:rsid w:val="00B6001B"/>
    <w:rsid w:val="00B60252"/>
    <w:rsid w:val="00B604BD"/>
    <w:rsid w:val="00B60A14"/>
    <w:rsid w:val="00B60BFE"/>
    <w:rsid w:val="00B611E9"/>
    <w:rsid w:val="00B61362"/>
    <w:rsid w:val="00B61516"/>
    <w:rsid w:val="00B61965"/>
    <w:rsid w:val="00B61AB2"/>
    <w:rsid w:val="00B61ACB"/>
    <w:rsid w:val="00B61B7A"/>
    <w:rsid w:val="00B61E37"/>
    <w:rsid w:val="00B621D1"/>
    <w:rsid w:val="00B623B2"/>
    <w:rsid w:val="00B625C3"/>
    <w:rsid w:val="00B626BD"/>
    <w:rsid w:val="00B6295F"/>
    <w:rsid w:val="00B6296F"/>
    <w:rsid w:val="00B62E37"/>
    <w:rsid w:val="00B63136"/>
    <w:rsid w:val="00B63440"/>
    <w:rsid w:val="00B635E6"/>
    <w:rsid w:val="00B63BFB"/>
    <w:rsid w:val="00B64463"/>
    <w:rsid w:val="00B6453F"/>
    <w:rsid w:val="00B645ED"/>
    <w:rsid w:val="00B6461D"/>
    <w:rsid w:val="00B6486A"/>
    <w:rsid w:val="00B649CD"/>
    <w:rsid w:val="00B64D16"/>
    <w:rsid w:val="00B64FED"/>
    <w:rsid w:val="00B6518D"/>
    <w:rsid w:val="00B65234"/>
    <w:rsid w:val="00B65532"/>
    <w:rsid w:val="00B65A34"/>
    <w:rsid w:val="00B65A75"/>
    <w:rsid w:val="00B65CFA"/>
    <w:rsid w:val="00B66391"/>
    <w:rsid w:val="00B665AE"/>
    <w:rsid w:val="00B667D6"/>
    <w:rsid w:val="00B66CB6"/>
    <w:rsid w:val="00B66D4D"/>
    <w:rsid w:val="00B66E0B"/>
    <w:rsid w:val="00B672A2"/>
    <w:rsid w:val="00B67757"/>
    <w:rsid w:val="00B678E8"/>
    <w:rsid w:val="00B67C1A"/>
    <w:rsid w:val="00B70352"/>
    <w:rsid w:val="00B704E3"/>
    <w:rsid w:val="00B7052E"/>
    <w:rsid w:val="00B70890"/>
    <w:rsid w:val="00B70985"/>
    <w:rsid w:val="00B70C8A"/>
    <w:rsid w:val="00B70F19"/>
    <w:rsid w:val="00B7120E"/>
    <w:rsid w:val="00B712CF"/>
    <w:rsid w:val="00B713EA"/>
    <w:rsid w:val="00B71B99"/>
    <w:rsid w:val="00B7209C"/>
    <w:rsid w:val="00B72544"/>
    <w:rsid w:val="00B72E7D"/>
    <w:rsid w:val="00B72F0C"/>
    <w:rsid w:val="00B72F86"/>
    <w:rsid w:val="00B730D3"/>
    <w:rsid w:val="00B730F3"/>
    <w:rsid w:val="00B734B4"/>
    <w:rsid w:val="00B734C4"/>
    <w:rsid w:val="00B73755"/>
    <w:rsid w:val="00B7386B"/>
    <w:rsid w:val="00B7388D"/>
    <w:rsid w:val="00B738A2"/>
    <w:rsid w:val="00B73921"/>
    <w:rsid w:val="00B73D59"/>
    <w:rsid w:val="00B74043"/>
    <w:rsid w:val="00B7444B"/>
    <w:rsid w:val="00B746AE"/>
    <w:rsid w:val="00B748A7"/>
    <w:rsid w:val="00B7503C"/>
    <w:rsid w:val="00B7519D"/>
    <w:rsid w:val="00B752CC"/>
    <w:rsid w:val="00B754B9"/>
    <w:rsid w:val="00B7571E"/>
    <w:rsid w:val="00B7611C"/>
    <w:rsid w:val="00B7622A"/>
    <w:rsid w:val="00B7663D"/>
    <w:rsid w:val="00B7669E"/>
    <w:rsid w:val="00B76724"/>
    <w:rsid w:val="00B76A55"/>
    <w:rsid w:val="00B76D18"/>
    <w:rsid w:val="00B76D20"/>
    <w:rsid w:val="00B77BDA"/>
    <w:rsid w:val="00B807D0"/>
    <w:rsid w:val="00B808A8"/>
    <w:rsid w:val="00B80ADD"/>
    <w:rsid w:val="00B80E61"/>
    <w:rsid w:val="00B8122C"/>
    <w:rsid w:val="00B81B05"/>
    <w:rsid w:val="00B8213E"/>
    <w:rsid w:val="00B823AD"/>
    <w:rsid w:val="00B8250A"/>
    <w:rsid w:val="00B827C1"/>
    <w:rsid w:val="00B828F4"/>
    <w:rsid w:val="00B829B0"/>
    <w:rsid w:val="00B82B9A"/>
    <w:rsid w:val="00B82D3C"/>
    <w:rsid w:val="00B82ED9"/>
    <w:rsid w:val="00B82FCE"/>
    <w:rsid w:val="00B8329E"/>
    <w:rsid w:val="00B833AD"/>
    <w:rsid w:val="00B835EA"/>
    <w:rsid w:val="00B83797"/>
    <w:rsid w:val="00B83AB1"/>
    <w:rsid w:val="00B83BE9"/>
    <w:rsid w:val="00B83E21"/>
    <w:rsid w:val="00B83E2E"/>
    <w:rsid w:val="00B83F7C"/>
    <w:rsid w:val="00B843E7"/>
    <w:rsid w:val="00B84647"/>
    <w:rsid w:val="00B84862"/>
    <w:rsid w:val="00B84A4C"/>
    <w:rsid w:val="00B84A7A"/>
    <w:rsid w:val="00B84D0C"/>
    <w:rsid w:val="00B8508A"/>
    <w:rsid w:val="00B850FB"/>
    <w:rsid w:val="00B8541C"/>
    <w:rsid w:val="00B85961"/>
    <w:rsid w:val="00B85D78"/>
    <w:rsid w:val="00B85DE6"/>
    <w:rsid w:val="00B85F54"/>
    <w:rsid w:val="00B86145"/>
    <w:rsid w:val="00B8654A"/>
    <w:rsid w:val="00B865A3"/>
    <w:rsid w:val="00B8686F"/>
    <w:rsid w:val="00B8696C"/>
    <w:rsid w:val="00B86975"/>
    <w:rsid w:val="00B86A32"/>
    <w:rsid w:val="00B86A36"/>
    <w:rsid w:val="00B86CA2"/>
    <w:rsid w:val="00B86E92"/>
    <w:rsid w:val="00B8759C"/>
    <w:rsid w:val="00B87656"/>
    <w:rsid w:val="00B876A0"/>
    <w:rsid w:val="00B8793A"/>
    <w:rsid w:val="00B8797E"/>
    <w:rsid w:val="00B87A00"/>
    <w:rsid w:val="00B87BF6"/>
    <w:rsid w:val="00B9038D"/>
    <w:rsid w:val="00B90519"/>
    <w:rsid w:val="00B90625"/>
    <w:rsid w:val="00B9084C"/>
    <w:rsid w:val="00B90854"/>
    <w:rsid w:val="00B9108D"/>
    <w:rsid w:val="00B91A1E"/>
    <w:rsid w:val="00B91BFB"/>
    <w:rsid w:val="00B91ED0"/>
    <w:rsid w:val="00B9219D"/>
    <w:rsid w:val="00B925FC"/>
    <w:rsid w:val="00B927D5"/>
    <w:rsid w:val="00B92807"/>
    <w:rsid w:val="00B92821"/>
    <w:rsid w:val="00B92E13"/>
    <w:rsid w:val="00B9336B"/>
    <w:rsid w:val="00B935F6"/>
    <w:rsid w:val="00B93626"/>
    <w:rsid w:val="00B93740"/>
    <w:rsid w:val="00B93B9F"/>
    <w:rsid w:val="00B93C94"/>
    <w:rsid w:val="00B93DF9"/>
    <w:rsid w:val="00B9419B"/>
    <w:rsid w:val="00B943E2"/>
    <w:rsid w:val="00B94702"/>
    <w:rsid w:val="00B94B4B"/>
    <w:rsid w:val="00B95434"/>
    <w:rsid w:val="00B9555B"/>
    <w:rsid w:val="00B95694"/>
    <w:rsid w:val="00B956EF"/>
    <w:rsid w:val="00B95891"/>
    <w:rsid w:val="00B959AE"/>
    <w:rsid w:val="00B959CB"/>
    <w:rsid w:val="00B95BE0"/>
    <w:rsid w:val="00B95CE4"/>
    <w:rsid w:val="00B95F1F"/>
    <w:rsid w:val="00B9600E"/>
    <w:rsid w:val="00B96270"/>
    <w:rsid w:val="00B962DA"/>
    <w:rsid w:val="00B96446"/>
    <w:rsid w:val="00B964E7"/>
    <w:rsid w:val="00B9657E"/>
    <w:rsid w:val="00B96850"/>
    <w:rsid w:val="00B96991"/>
    <w:rsid w:val="00B96CBB"/>
    <w:rsid w:val="00B96DE6"/>
    <w:rsid w:val="00B97905"/>
    <w:rsid w:val="00B9791C"/>
    <w:rsid w:val="00B97B25"/>
    <w:rsid w:val="00B97D24"/>
    <w:rsid w:val="00B97FAC"/>
    <w:rsid w:val="00BA00C5"/>
    <w:rsid w:val="00BA01D3"/>
    <w:rsid w:val="00BA02AD"/>
    <w:rsid w:val="00BA0372"/>
    <w:rsid w:val="00BA0D09"/>
    <w:rsid w:val="00BA0F42"/>
    <w:rsid w:val="00BA0F49"/>
    <w:rsid w:val="00BA14C6"/>
    <w:rsid w:val="00BA1741"/>
    <w:rsid w:val="00BA1A55"/>
    <w:rsid w:val="00BA1A57"/>
    <w:rsid w:val="00BA1ADA"/>
    <w:rsid w:val="00BA1B9C"/>
    <w:rsid w:val="00BA2029"/>
    <w:rsid w:val="00BA20F6"/>
    <w:rsid w:val="00BA237C"/>
    <w:rsid w:val="00BA29C5"/>
    <w:rsid w:val="00BA2D50"/>
    <w:rsid w:val="00BA2FA3"/>
    <w:rsid w:val="00BA3554"/>
    <w:rsid w:val="00BA39BD"/>
    <w:rsid w:val="00BA3ABC"/>
    <w:rsid w:val="00BA3C43"/>
    <w:rsid w:val="00BA3DFF"/>
    <w:rsid w:val="00BA4221"/>
    <w:rsid w:val="00BA4354"/>
    <w:rsid w:val="00BA4852"/>
    <w:rsid w:val="00BA4AD0"/>
    <w:rsid w:val="00BA4E62"/>
    <w:rsid w:val="00BA4F3D"/>
    <w:rsid w:val="00BA4FA2"/>
    <w:rsid w:val="00BA534F"/>
    <w:rsid w:val="00BA545A"/>
    <w:rsid w:val="00BA5928"/>
    <w:rsid w:val="00BA5A33"/>
    <w:rsid w:val="00BA5AC4"/>
    <w:rsid w:val="00BA5AEE"/>
    <w:rsid w:val="00BA5BE1"/>
    <w:rsid w:val="00BA5FF5"/>
    <w:rsid w:val="00BA62A9"/>
    <w:rsid w:val="00BA62D7"/>
    <w:rsid w:val="00BA67B9"/>
    <w:rsid w:val="00BA70B8"/>
    <w:rsid w:val="00BA7276"/>
    <w:rsid w:val="00BA7593"/>
    <w:rsid w:val="00BA7C0C"/>
    <w:rsid w:val="00BA7F4F"/>
    <w:rsid w:val="00BB0396"/>
    <w:rsid w:val="00BB0472"/>
    <w:rsid w:val="00BB0B43"/>
    <w:rsid w:val="00BB0C6C"/>
    <w:rsid w:val="00BB0EEA"/>
    <w:rsid w:val="00BB11DF"/>
    <w:rsid w:val="00BB1229"/>
    <w:rsid w:val="00BB164B"/>
    <w:rsid w:val="00BB16A5"/>
    <w:rsid w:val="00BB1AD6"/>
    <w:rsid w:val="00BB1C72"/>
    <w:rsid w:val="00BB1D9F"/>
    <w:rsid w:val="00BB1EAA"/>
    <w:rsid w:val="00BB1F39"/>
    <w:rsid w:val="00BB20DA"/>
    <w:rsid w:val="00BB2692"/>
    <w:rsid w:val="00BB2693"/>
    <w:rsid w:val="00BB273D"/>
    <w:rsid w:val="00BB2AAF"/>
    <w:rsid w:val="00BB2BD4"/>
    <w:rsid w:val="00BB2C0D"/>
    <w:rsid w:val="00BB2ECA"/>
    <w:rsid w:val="00BB2ECB"/>
    <w:rsid w:val="00BB3067"/>
    <w:rsid w:val="00BB351E"/>
    <w:rsid w:val="00BB366F"/>
    <w:rsid w:val="00BB3693"/>
    <w:rsid w:val="00BB3875"/>
    <w:rsid w:val="00BB3920"/>
    <w:rsid w:val="00BB39FC"/>
    <w:rsid w:val="00BB3AFC"/>
    <w:rsid w:val="00BB3FC8"/>
    <w:rsid w:val="00BB402A"/>
    <w:rsid w:val="00BB40FB"/>
    <w:rsid w:val="00BB42A6"/>
    <w:rsid w:val="00BB42ED"/>
    <w:rsid w:val="00BB473E"/>
    <w:rsid w:val="00BB47D1"/>
    <w:rsid w:val="00BB4895"/>
    <w:rsid w:val="00BB4C9E"/>
    <w:rsid w:val="00BB5289"/>
    <w:rsid w:val="00BB53C5"/>
    <w:rsid w:val="00BB5B00"/>
    <w:rsid w:val="00BB5B39"/>
    <w:rsid w:val="00BB5BB4"/>
    <w:rsid w:val="00BB5C3A"/>
    <w:rsid w:val="00BB5C78"/>
    <w:rsid w:val="00BB6212"/>
    <w:rsid w:val="00BB647B"/>
    <w:rsid w:val="00BB6634"/>
    <w:rsid w:val="00BB6D11"/>
    <w:rsid w:val="00BB70F6"/>
    <w:rsid w:val="00BB765C"/>
    <w:rsid w:val="00BB7C24"/>
    <w:rsid w:val="00BB7E56"/>
    <w:rsid w:val="00BC0207"/>
    <w:rsid w:val="00BC0293"/>
    <w:rsid w:val="00BC0902"/>
    <w:rsid w:val="00BC0E55"/>
    <w:rsid w:val="00BC1172"/>
    <w:rsid w:val="00BC1337"/>
    <w:rsid w:val="00BC1498"/>
    <w:rsid w:val="00BC169C"/>
    <w:rsid w:val="00BC17D9"/>
    <w:rsid w:val="00BC1890"/>
    <w:rsid w:val="00BC198A"/>
    <w:rsid w:val="00BC1DF6"/>
    <w:rsid w:val="00BC2369"/>
    <w:rsid w:val="00BC2845"/>
    <w:rsid w:val="00BC28E0"/>
    <w:rsid w:val="00BC29F3"/>
    <w:rsid w:val="00BC2D37"/>
    <w:rsid w:val="00BC2E76"/>
    <w:rsid w:val="00BC2EC3"/>
    <w:rsid w:val="00BC314F"/>
    <w:rsid w:val="00BC316D"/>
    <w:rsid w:val="00BC31DF"/>
    <w:rsid w:val="00BC33E9"/>
    <w:rsid w:val="00BC3651"/>
    <w:rsid w:val="00BC372B"/>
    <w:rsid w:val="00BC447F"/>
    <w:rsid w:val="00BC44DF"/>
    <w:rsid w:val="00BC4519"/>
    <w:rsid w:val="00BC45AF"/>
    <w:rsid w:val="00BC4AD0"/>
    <w:rsid w:val="00BC4AFD"/>
    <w:rsid w:val="00BC4C08"/>
    <w:rsid w:val="00BC4C64"/>
    <w:rsid w:val="00BC4CA4"/>
    <w:rsid w:val="00BC4D28"/>
    <w:rsid w:val="00BC52A7"/>
    <w:rsid w:val="00BC58A6"/>
    <w:rsid w:val="00BC5C81"/>
    <w:rsid w:val="00BC5CE9"/>
    <w:rsid w:val="00BC6702"/>
    <w:rsid w:val="00BC6B16"/>
    <w:rsid w:val="00BC71F5"/>
    <w:rsid w:val="00BC7AAF"/>
    <w:rsid w:val="00BD00BD"/>
    <w:rsid w:val="00BD00E3"/>
    <w:rsid w:val="00BD0518"/>
    <w:rsid w:val="00BD05D5"/>
    <w:rsid w:val="00BD0926"/>
    <w:rsid w:val="00BD0967"/>
    <w:rsid w:val="00BD0B31"/>
    <w:rsid w:val="00BD0B7E"/>
    <w:rsid w:val="00BD0BFE"/>
    <w:rsid w:val="00BD0CF8"/>
    <w:rsid w:val="00BD0E04"/>
    <w:rsid w:val="00BD133B"/>
    <w:rsid w:val="00BD15FB"/>
    <w:rsid w:val="00BD173F"/>
    <w:rsid w:val="00BD1AFD"/>
    <w:rsid w:val="00BD1F81"/>
    <w:rsid w:val="00BD22CD"/>
    <w:rsid w:val="00BD23A0"/>
    <w:rsid w:val="00BD2592"/>
    <w:rsid w:val="00BD273A"/>
    <w:rsid w:val="00BD2BE4"/>
    <w:rsid w:val="00BD2D0C"/>
    <w:rsid w:val="00BD2F5B"/>
    <w:rsid w:val="00BD322C"/>
    <w:rsid w:val="00BD357D"/>
    <w:rsid w:val="00BD368E"/>
    <w:rsid w:val="00BD4055"/>
    <w:rsid w:val="00BD4100"/>
    <w:rsid w:val="00BD4268"/>
    <w:rsid w:val="00BD4785"/>
    <w:rsid w:val="00BD4D53"/>
    <w:rsid w:val="00BD4D61"/>
    <w:rsid w:val="00BD57D8"/>
    <w:rsid w:val="00BD5B9E"/>
    <w:rsid w:val="00BD5C9A"/>
    <w:rsid w:val="00BD61EE"/>
    <w:rsid w:val="00BD62A8"/>
    <w:rsid w:val="00BD64B9"/>
    <w:rsid w:val="00BD67CF"/>
    <w:rsid w:val="00BD6B96"/>
    <w:rsid w:val="00BD6C40"/>
    <w:rsid w:val="00BD6E82"/>
    <w:rsid w:val="00BD70C4"/>
    <w:rsid w:val="00BD7186"/>
    <w:rsid w:val="00BD71D7"/>
    <w:rsid w:val="00BD7437"/>
    <w:rsid w:val="00BD759D"/>
    <w:rsid w:val="00BD7B93"/>
    <w:rsid w:val="00BD7F1B"/>
    <w:rsid w:val="00BE004F"/>
    <w:rsid w:val="00BE0183"/>
    <w:rsid w:val="00BE02D7"/>
    <w:rsid w:val="00BE038E"/>
    <w:rsid w:val="00BE06C9"/>
    <w:rsid w:val="00BE0E71"/>
    <w:rsid w:val="00BE0E7E"/>
    <w:rsid w:val="00BE0EF8"/>
    <w:rsid w:val="00BE1491"/>
    <w:rsid w:val="00BE188E"/>
    <w:rsid w:val="00BE1A33"/>
    <w:rsid w:val="00BE1F0D"/>
    <w:rsid w:val="00BE2066"/>
    <w:rsid w:val="00BE209D"/>
    <w:rsid w:val="00BE211E"/>
    <w:rsid w:val="00BE214D"/>
    <w:rsid w:val="00BE24EC"/>
    <w:rsid w:val="00BE25E7"/>
    <w:rsid w:val="00BE2641"/>
    <w:rsid w:val="00BE28FC"/>
    <w:rsid w:val="00BE2F55"/>
    <w:rsid w:val="00BE3024"/>
    <w:rsid w:val="00BE307D"/>
    <w:rsid w:val="00BE3403"/>
    <w:rsid w:val="00BE3D7B"/>
    <w:rsid w:val="00BE3DB2"/>
    <w:rsid w:val="00BE3F89"/>
    <w:rsid w:val="00BE4205"/>
    <w:rsid w:val="00BE424C"/>
    <w:rsid w:val="00BE462C"/>
    <w:rsid w:val="00BE486C"/>
    <w:rsid w:val="00BE49A1"/>
    <w:rsid w:val="00BE4CDA"/>
    <w:rsid w:val="00BE4F81"/>
    <w:rsid w:val="00BE5275"/>
    <w:rsid w:val="00BE545E"/>
    <w:rsid w:val="00BE571A"/>
    <w:rsid w:val="00BE5768"/>
    <w:rsid w:val="00BE5E69"/>
    <w:rsid w:val="00BE636A"/>
    <w:rsid w:val="00BE63D0"/>
    <w:rsid w:val="00BE644F"/>
    <w:rsid w:val="00BE6632"/>
    <w:rsid w:val="00BE6760"/>
    <w:rsid w:val="00BE68BA"/>
    <w:rsid w:val="00BE6C45"/>
    <w:rsid w:val="00BE6CB4"/>
    <w:rsid w:val="00BE71F1"/>
    <w:rsid w:val="00BE74D3"/>
    <w:rsid w:val="00BE7596"/>
    <w:rsid w:val="00BE7C27"/>
    <w:rsid w:val="00BF02EB"/>
    <w:rsid w:val="00BF042D"/>
    <w:rsid w:val="00BF0935"/>
    <w:rsid w:val="00BF09D1"/>
    <w:rsid w:val="00BF15B6"/>
    <w:rsid w:val="00BF1668"/>
    <w:rsid w:val="00BF1695"/>
    <w:rsid w:val="00BF181C"/>
    <w:rsid w:val="00BF19C1"/>
    <w:rsid w:val="00BF19C4"/>
    <w:rsid w:val="00BF1ABF"/>
    <w:rsid w:val="00BF1BBE"/>
    <w:rsid w:val="00BF1D82"/>
    <w:rsid w:val="00BF1FBB"/>
    <w:rsid w:val="00BF2032"/>
    <w:rsid w:val="00BF23E4"/>
    <w:rsid w:val="00BF2434"/>
    <w:rsid w:val="00BF267B"/>
    <w:rsid w:val="00BF27B4"/>
    <w:rsid w:val="00BF2BB6"/>
    <w:rsid w:val="00BF2C08"/>
    <w:rsid w:val="00BF301C"/>
    <w:rsid w:val="00BF36A3"/>
    <w:rsid w:val="00BF3968"/>
    <w:rsid w:val="00BF39F7"/>
    <w:rsid w:val="00BF4324"/>
    <w:rsid w:val="00BF435C"/>
    <w:rsid w:val="00BF4525"/>
    <w:rsid w:val="00BF46B9"/>
    <w:rsid w:val="00BF497C"/>
    <w:rsid w:val="00BF4D57"/>
    <w:rsid w:val="00BF4F17"/>
    <w:rsid w:val="00BF5245"/>
    <w:rsid w:val="00BF5466"/>
    <w:rsid w:val="00BF58CC"/>
    <w:rsid w:val="00BF59C3"/>
    <w:rsid w:val="00BF5A34"/>
    <w:rsid w:val="00BF5AAD"/>
    <w:rsid w:val="00BF5C87"/>
    <w:rsid w:val="00BF6000"/>
    <w:rsid w:val="00BF603F"/>
    <w:rsid w:val="00BF60F9"/>
    <w:rsid w:val="00BF6453"/>
    <w:rsid w:val="00BF65BF"/>
    <w:rsid w:val="00BF69D4"/>
    <w:rsid w:val="00BF69E6"/>
    <w:rsid w:val="00BF6BC8"/>
    <w:rsid w:val="00BF6D31"/>
    <w:rsid w:val="00BF6E89"/>
    <w:rsid w:val="00BF6F2B"/>
    <w:rsid w:val="00BF741C"/>
    <w:rsid w:val="00BF7651"/>
    <w:rsid w:val="00BF79B3"/>
    <w:rsid w:val="00BF7E7A"/>
    <w:rsid w:val="00C0002E"/>
    <w:rsid w:val="00C002AB"/>
    <w:rsid w:val="00C00386"/>
    <w:rsid w:val="00C0047D"/>
    <w:rsid w:val="00C0062A"/>
    <w:rsid w:val="00C008F6"/>
    <w:rsid w:val="00C0098F"/>
    <w:rsid w:val="00C00EFA"/>
    <w:rsid w:val="00C00FF9"/>
    <w:rsid w:val="00C015AB"/>
    <w:rsid w:val="00C0175C"/>
    <w:rsid w:val="00C0186E"/>
    <w:rsid w:val="00C01CFB"/>
    <w:rsid w:val="00C01D95"/>
    <w:rsid w:val="00C01F5F"/>
    <w:rsid w:val="00C01F98"/>
    <w:rsid w:val="00C02305"/>
    <w:rsid w:val="00C02420"/>
    <w:rsid w:val="00C0246A"/>
    <w:rsid w:val="00C024C3"/>
    <w:rsid w:val="00C02739"/>
    <w:rsid w:val="00C02987"/>
    <w:rsid w:val="00C0298B"/>
    <w:rsid w:val="00C029BF"/>
    <w:rsid w:val="00C02A04"/>
    <w:rsid w:val="00C02A30"/>
    <w:rsid w:val="00C02D5C"/>
    <w:rsid w:val="00C03C7F"/>
    <w:rsid w:val="00C03D33"/>
    <w:rsid w:val="00C03DE7"/>
    <w:rsid w:val="00C042BB"/>
    <w:rsid w:val="00C0466F"/>
    <w:rsid w:val="00C04CEE"/>
    <w:rsid w:val="00C04D0D"/>
    <w:rsid w:val="00C04DA0"/>
    <w:rsid w:val="00C04E25"/>
    <w:rsid w:val="00C04F14"/>
    <w:rsid w:val="00C05126"/>
    <w:rsid w:val="00C0531C"/>
    <w:rsid w:val="00C053BE"/>
    <w:rsid w:val="00C05490"/>
    <w:rsid w:val="00C055EE"/>
    <w:rsid w:val="00C05739"/>
    <w:rsid w:val="00C05CFF"/>
    <w:rsid w:val="00C05E51"/>
    <w:rsid w:val="00C062C9"/>
    <w:rsid w:val="00C0639A"/>
    <w:rsid w:val="00C063B7"/>
    <w:rsid w:val="00C063E2"/>
    <w:rsid w:val="00C0646C"/>
    <w:rsid w:val="00C06957"/>
    <w:rsid w:val="00C06F58"/>
    <w:rsid w:val="00C0728B"/>
    <w:rsid w:val="00C076E6"/>
    <w:rsid w:val="00C1003A"/>
    <w:rsid w:val="00C10238"/>
    <w:rsid w:val="00C1051A"/>
    <w:rsid w:val="00C10593"/>
    <w:rsid w:val="00C10858"/>
    <w:rsid w:val="00C108E1"/>
    <w:rsid w:val="00C10917"/>
    <w:rsid w:val="00C11429"/>
    <w:rsid w:val="00C11527"/>
    <w:rsid w:val="00C11534"/>
    <w:rsid w:val="00C1191D"/>
    <w:rsid w:val="00C119DD"/>
    <w:rsid w:val="00C11D78"/>
    <w:rsid w:val="00C120DB"/>
    <w:rsid w:val="00C120DC"/>
    <w:rsid w:val="00C1229C"/>
    <w:rsid w:val="00C12AEE"/>
    <w:rsid w:val="00C130B1"/>
    <w:rsid w:val="00C135F3"/>
    <w:rsid w:val="00C1374C"/>
    <w:rsid w:val="00C138C6"/>
    <w:rsid w:val="00C1435B"/>
    <w:rsid w:val="00C143D6"/>
    <w:rsid w:val="00C143F1"/>
    <w:rsid w:val="00C14854"/>
    <w:rsid w:val="00C14A6F"/>
    <w:rsid w:val="00C14BC5"/>
    <w:rsid w:val="00C14BCA"/>
    <w:rsid w:val="00C14CCE"/>
    <w:rsid w:val="00C14E3E"/>
    <w:rsid w:val="00C14F55"/>
    <w:rsid w:val="00C156D1"/>
    <w:rsid w:val="00C158CB"/>
    <w:rsid w:val="00C15D30"/>
    <w:rsid w:val="00C15DE4"/>
    <w:rsid w:val="00C16223"/>
    <w:rsid w:val="00C1636C"/>
    <w:rsid w:val="00C1687C"/>
    <w:rsid w:val="00C170C2"/>
    <w:rsid w:val="00C1714E"/>
    <w:rsid w:val="00C17333"/>
    <w:rsid w:val="00C174D0"/>
    <w:rsid w:val="00C17734"/>
    <w:rsid w:val="00C17763"/>
    <w:rsid w:val="00C17801"/>
    <w:rsid w:val="00C20513"/>
    <w:rsid w:val="00C208A2"/>
    <w:rsid w:val="00C20C87"/>
    <w:rsid w:val="00C20CD6"/>
    <w:rsid w:val="00C2116C"/>
    <w:rsid w:val="00C21269"/>
    <w:rsid w:val="00C213D3"/>
    <w:rsid w:val="00C213DB"/>
    <w:rsid w:val="00C21B64"/>
    <w:rsid w:val="00C223D1"/>
    <w:rsid w:val="00C22BD4"/>
    <w:rsid w:val="00C22ED2"/>
    <w:rsid w:val="00C23343"/>
    <w:rsid w:val="00C23456"/>
    <w:rsid w:val="00C239ED"/>
    <w:rsid w:val="00C23E17"/>
    <w:rsid w:val="00C243C8"/>
    <w:rsid w:val="00C2449F"/>
    <w:rsid w:val="00C2450B"/>
    <w:rsid w:val="00C2476D"/>
    <w:rsid w:val="00C24D57"/>
    <w:rsid w:val="00C24E7F"/>
    <w:rsid w:val="00C24F1E"/>
    <w:rsid w:val="00C24FE5"/>
    <w:rsid w:val="00C25019"/>
    <w:rsid w:val="00C250C4"/>
    <w:rsid w:val="00C2538D"/>
    <w:rsid w:val="00C25416"/>
    <w:rsid w:val="00C256A9"/>
    <w:rsid w:val="00C25A1A"/>
    <w:rsid w:val="00C260B5"/>
    <w:rsid w:val="00C265B4"/>
    <w:rsid w:val="00C26A29"/>
    <w:rsid w:val="00C26AB5"/>
    <w:rsid w:val="00C26D87"/>
    <w:rsid w:val="00C26E8B"/>
    <w:rsid w:val="00C27110"/>
    <w:rsid w:val="00C2724A"/>
    <w:rsid w:val="00C278B9"/>
    <w:rsid w:val="00C27E0E"/>
    <w:rsid w:val="00C27EE0"/>
    <w:rsid w:val="00C30225"/>
    <w:rsid w:val="00C3051C"/>
    <w:rsid w:val="00C305BA"/>
    <w:rsid w:val="00C30615"/>
    <w:rsid w:val="00C3063C"/>
    <w:rsid w:val="00C3090F"/>
    <w:rsid w:val="00C30B29"/>
    <w:rsid w:val="00C30BFA"/>
    <w:rsid w:val="00C30CF4"/>
    <w:rsid w:val="00C30F48"/>
    <w:rsid w:val="00C30F7C"/>
    <w:rsid w:val="00C31089"/>
    <w:rsid w:val="00C31225"/>
    <w:rsid w:val="00C31540"/>
    <w:rsid w:val="00C31774"/>
    <w:rsid w:val="00C31C33"/>
    <w:rsid w:val="00C32423"/>
    <w:rsid w:val="00C324EA"/>
    <w:rsid w:val="00C328B8"/>
    <w:rsid w:val="00C329B0"/>
    <w:rsid w:val="00C32B78"/>
    <w:rsid w:val="00C32EB2"/>
    <w:rsid w:val="00C32F8D"/>
    <w:rsid w:val="00C3312F"/>
    <w:rsid w:val="00C33586"/>
    <w:rsid w:val="00C3362D"/>
    <w:rsid w:val="00C33A73"/>
    <w:rsid w:val="00C33B40"/>
    <w:rsid w:val="00C33C77"/>
    <w:rsid w:val="00C33D51"/>
    <w:rsid w:val="00C3405E"/>
    <w:rsid w:val="00C340FF"/>
    <w:rsid w:val="00C3423E"/>
    <w:rsid w:val="00C342D8"/>
    <w:rsid w:val="00C3438D"/>
    <w:rsid w:val="00C344C5"/>
    <w:rsid w:val="00C345AC"/>
    <w:rsid w:val="00C345DC"/>
    <w:rsid w:val="00C34A00"/>
    <w:rsid w:val="00C34A03"/>
    <w:rsid w:val="00C34AFA"/>
    <w:rsid w:val="00C34CD9"/>
    <w:rsid w:val="00C3504A"/>
    <w:rsid w:val="00C357FA"/>
    <w:rsid w:val="00C358D3"/>
    <w:rsid w:val="00C35C52"/>
    <w:rsid w:val="00C35CD2"/>
    <w:rsid w:val="00C3635C"/>
    <w:rsid w:val="00C363F6"/>
    <w:rsid w:val="00C3653C"/>
    <w:rsid w:val="00C368D2"/>
    <w:rsid w:val="00C36BBC"/>
    <w:rsid w:val="00C36D81"/>
    <w:rsid w:val="00C36DDD"/>
    <w:rsid w:val="00C3714A"/>
    <w:rsid w:val="00C37194"/>
    <w:rsid w:val="00C37235"/>
    <w:rsid w:val="00C3742A"/>
    <w:rsid w:val="00C3779F"/>
    <w:rsid w:val="00C3799A"/>
    <w:rsid w:val="00C37A02"/>
    <w:rsid w:val="00C37A68"/>
    <w:rsid w:val="00C40179"/>
    <w:rsid w:val="00C4056D"/>
    <w:rsid w:val="00C40A3E"/>
    <w:rsid w:val="00C40D72"/>
    <w:rsid w:val="00C40F5B"/>
    <w:rsid w:val="00C40F97"/>
    <w:rsid w:val="00C413A8"/>
    <w:rsid w:val="00C41527"/>
    <w:rsid w:val="00C41DBF"/>
    <w:rsid w:val="00C41E6C"/>
    <w:rsid w:val="00C4257F"/>
    <w:rsid w:val="00C426FA"/>
    <w:rsid w:val="00C42741"/>
    <w:rsid w:val="00C42BC6"/>
    <w:rsid w:val="00C431A1"/>
    <w:rsid w:val="00C43352"/>
    <w:rsid w:val="00C4367C"/>
    <w:rsid w:val="00C43899"/>
    <w:rsid w:val="00C43A1A"/>
    <w:rsid w:val="00C43A22"/>
    <w:rsid w:val="00C43B92"/>
    <w:rsid w:val="00C43C54"/>
    <w:rsid w:val="00C43F2C"/>
    <w:rsid w:val="00C43F53"/>
    <w:rsid w:val="00C44AD6"/>
    <w:rsid w:val="00C44C9B"/>
    <w:rsid w:val="00C45049"/>
    <w:rsid w:val="00C450E4"/>
    <w:rsid w:val="00C45121"/>
    <w:rsid w:val="00C458D7"/>
    <w:rsid w:val="00C45B9E"/>
    <w:rsid w:val="00C45C8F"/>
    <w:rsid w:val="00C45DFF"/>
    <w:rsid w:val="00C45ECA"/>
    <w:rsid w:val="00C46990"/>
    <w:rsid w:val="00C46BA9"/>
    <w:rsid w:val="00C46CE1"/>
    <w:rsid w:val="00C46F11"/>
    <w:rsid w:val="00C46F61"/>
    <w:rsid w:val="00C4716D"/>
    <w:rsid w:val="00C475CE"/>
    <w:rsid w:val="00C47666"/>
    <w:rsid w:val="00C47679"/>
    <w:rsid w:val="00C47CF9"/>
    <w:rsid w:val="00C47D92"/>
    <w:rsid w:val="00C50064"/>
    <w:rsid w:val="00C50236"/>
    <w:rsid w:val="00C505D5"/>
    <w:rsid w:val="00C50D85"/>
    <w:rsid w:val="00C50E28"/>
    <w:rsid w:val="00C51046"/>
    <w:rsid w:val="00C512B8"/>
    <w:rsid w:val="00C51627"/>
    <w:rsid w:val="00C51884"/>
    <w:rsid w:val="00C51B26"/>
    <w:rsid w:val="00C523D3"/>
    <w:rsid w:val="00C5285B"/>
    <w:rsid w:val="00C52883"/>
    <w:rsid w:val="00C52B59"/>
    <w:rsid w:val="00C52C5B"/>
    <w:rsid w:val="00C531BD"/>
    <w:rsid w:val="00C53364"/>
    <w:rsid w:val="00C53AB6"/>
    <w:rsid w:val="00C53C54"/>
    <w:rsid w:val="00C53CE7"/>
    <w:rsid w:val="00C53D48"/>
    <w:rsid w:val="00C53EBD"/>
    <w:rsid w:val="00C53F4B"/>
    <w:rsid w:val="00C54257"/>
    <w:rsid w:val="00C5446F"/>
    <w:rsid w:val="00C545EF"/>
    <w:rsid w:val="00C548E6"/>
    <w:rsid w:val="00C54AAA"/>
    <w:rsid w:val="00C54C01"/>
    <w:rsid w:val="00C54E0D"/>
    <w:rsid w:val="00C54EB6"/>
    <w:rsid w:val="00C54FFD"/>
    <w:rsid w:val="00C5567F"/>
    <w:rsid w:val="00C55E50"/>
    <w:rsid w:val="00C564E4"/>
    <w:rsid w:val="00C5667E"/>
    <w:rsid w:val="00C56835"/>
    <w:rsid w:val="00C56B2B"/>
    <w:rsid w:val="00C56FFA"/>
    <w:rsid w:val="00C57196"/>
    <w:rsid w:val="00C5736F"/>
    <w:rsid w:val="00C573EC"/>
    <w:rsid w:val="00C57668"/>
    <w:rsid w:val="00C5783C"/>
    <w:rsid w:val="00C608E0"/>
    <w:rsid w:val="00C60A2C"/>
    <w:rsid w:val="00C60AD8"/>
    <w:rsid w:val="00C60B9C"/>
    <w:rsid w:val="00C61107"/>
    <w:rsid w:val="00C611F4"/>
    <w:rsid w:val="00C61946"/>
    <w:rsid w:val="00C61955"/>
    <w:rsid w:val="00C61BE1"/>
    <w:rsid w:val="00C61CE0"/>
    <w:rsid w:val="00C61F45"/>
    <w:rsid w:val="00C6221C"/>
    <w:rsid w:val="00C62386"/>
    <w:rsid w:val="00C6248E"/>
    <w:rsid w:val="00C624C3"/>
    <w:rsid w:val="00C62BBC"/>
    <w:rsid w:val="00C62C8B"/>
    <w:rsid w:val="00C63522"/>
    <w:rsid w:val="00C63774"/>
    <w:rsid w:val="00C63B55"/>
    <w:rsid w:val="00C63BE0"/>
    <w:rsid w:val="00C63D8C"/>
    <w:rsid w:val="00C643DD"/>
    <w:rsid w:val="00C64785"/>
    <w:rsid w:val="00C64DB4"/>
    <w:rsid w:val="00C64F25"/>
    <w:rsid w:val="00C651BE"/>
    <w:rsid w:val="00C6557F"/>
    <w:rsid w:val="00C65693"/>
    <w:rsid w:val="00C65754"/>
    <w:rsid w:val="00C65F21"/>
    <w:rsid w:val="00C66470"/>
    <w:rsid w:val="00C664D0"/>
    <w:rsid w:val="00C665AF"/>
    <w:rsid w:val="00C6684A"/>
    <w:rsid w:val="00C66BA9"/>
    <w:rsid w:val="00C6713E"/>
    <w:rsid w:val="00C67684"/>
    <w:rsid w:val="00C6791B"/>
    <w:rsid w:val="00C679B1"/>
    <w:rsid w:val="00C67CCA"/>
    <w:rsid w:val="00C67CE2"/>
    <w:rsid w:val="00C70116"/>
    <w:rsid w:val="00C70376"/>
    <w:rsid w:val="00C704E7"/>
    <w:rsid w:val="00C70621"/>
    <w:rsid w:val="00C706FF"/>
    <w:rsid w:val="00C70AE8"/>
    <w:rsid w:val="00C70F34"/>
    <w:rsid w:val="00C7152A"/>
    <w:rsid w:val="00C71A0A"/>
    <w:rsid w:val="00C71C4B"/>
    <w:rsid w:val="00C71E87"/>
    <w:rsid w:val="00C71F22"/>
    <w:rsid w:val="00C71F98"/>
    <w:rsid w:val="00C7229E"/>
    <w:rsid w:val="00C722A9"/>
    <w:rsid w:val="00C72692"/>
    <w:rsid w:val="00C72C25"/>
    <w:rsid w:val="00C72EAA"/>
    <w:rsid w:val="00C72F2F"/>
    <w:rsid w:val="00C731EF"/>
    <w:rsid w:val="00C73405"/>
    <w:rsid w:val="00C73432"/>
    <w:rsid w:val="00C73B53"/>
    <w:rsid w:val="00C73DB5"/>
    <w:rsid w:val="00C73E51"/>
    <w:rsid w:val="00C740BF"/>
    <w:rsid w:val="00C74113"/>
    <w:rsid w:val="00C74240"/>
    <w:rsid w:val="00C7456B"/>
    <w:rsid w:val="00C74A62"/>
    <w:rsid w:val="00C74CFB"/>
    <w:rsid w:val="00C74DFE"/>
    <w:rsid w:val="00C75053"/>
    <w:rsid w:val="00C75212"/>
    <w:rsid w:val="00C75471"/>
    <w:rsid w:val="00C75695"/>
    <w:rsid w:val="00C75B66"/>
    <w:rsid w:val="00C75BB7"/>
    <w:rsid w:val="00C75FFB"/>
    <w:rsid w:val="00C7625E"/>
    <w:rsid w:val="00C76431"/>
    <w:rsid w:val="00C7647F"/>
    <w:rsid w:val="00C76A61"/>
    <w:rsid w:val="00C76D71"/>
    <w:rsid w:val="00C77202"/>
    <w:rsid w:val="00C77458"/>
    <w:rsid w:val="00C77BBF"/>
    <w:rsid w:val="00C77BD6"/>
    <w:rsid w:val="00C80183"/>
    <w:rsid w:val="00C801D8"/>
    <w:rsid w:val="00C804AA"/>
    <w:rsid w:val="00C806DD"/>
    <w:rsid w:val="00C80BEA"/>
    <w:rsid w:val="00C80CC3"/>
    <w:rsid w:val="00C80D1B"/>
    <w:rsid w:val="00C80EBC"/>
    <w:rsid w:val="00C8152D"/>
    <w:rsid w:val="00C81F23"/>
    <w:rsid w:val="00C82521"/>
    <w:rsid w:val="00C82941"/>
    <w:rsid w:val="00C82CF8"/>
    <w:rsid w:val="00C82D67"/>
    <w:rsid w:val="00C82DE0"/>
    <w:rsid w:val="00C8328D"/>
    <w:rsid w:val="00C83346"/>
    <w:rsid w:val="00C83350"/>
    <w:rsid w:val="00C83377"/>
    <w:rsid w:val="00C83496"/>
    <w:rsid w:val="00C834D4"/>
    <w:rsid w:val="00C837BD"/>
    <w:rsid w:val="00C83871"/>
    <w:rsid w:val="00C83963"/>
    <w:rsid w:val="00C83C19"/>
    <w:rsid w:val="00C8403B"/>
    <w:rsid w:val="00C84179"/>
    <w:rsid w:val="00C84387"/>
    <w:rsid w:val="00C844A3"/>
    <w:rsid w:val="00C84964"/>
    <w:rsid w:val="00C8499F"/>
    <w:rsid w:val="00C84E06"/>
    <w:rsid w:val="00C85228"/>
    <w:rsid w:val="00C8536D"/>
    <w:rsid w:val="00C853FA"/>
    <w:rsid w:val="00C85798"/>
    <w:rsid w:val="00C85A48"/>
    <w:rsid w:val="00C85B3D"/>
    <w:rsid w:val="00C85BC0"/>
    <w:rsid w:val="00C863DC"/>
    <w:rsid w:val="00C867AB"/>
    <w:rsid w:val="00C867BE"/>
    <w:rsid w:val="00C86814"/>
    <w:rsid w:val="00C86C5F"/>
    <w:rsid w:val="00C86D7C"/>
    <w:rsid w:val="00C8724B"/>
    <w:rsid w:val="00C87260"/>
    <w:rsid w:val="00C87644"/>
    <w:rsid w:val="00C87834"/>
    <w:rsid w:val="00C87D30"/>
    <w:rsid w:val="00C9005C"/>
    <w:rsid w:val="00C90171"/>
    <w:rsid w:val="00C9034E"/>
    <w:rsid w:val="00C90629"/>
    <w:rsid w:val="00C90B3B"/>
    <w:rsid w:val="00C9104B"/>
    <w:rsid w:val="00C912BF"/>
    <w:rsid w:val="00C91453"/>
    <w:rsid w:val="00C919F5"/>
    <w:rsid w:val="00C91ED7"/>
    <w:rsid w:val="00C922CE"/>
    <w:rsid w:val="00C922D0"/>
    <w:rsid w:val="00C92605"/>
    <w:rsid w:val="00C92A19"/>
    <w:rsid w:val="00C92AB4"/>
    <w:rsid w:val="00C92BC1"/>
    <w:rsid w:val="00C92D36"/>
    <w:rsid w:val="00C92EBA"/>
    <w:rsid w:val="00C92ED3"/>
    <w:rsid w:val="00C92F3E"/>
    <w:rsid w:val="00C93011"/>
    <w:rsid w:val="00C9312A"/>
    <w:rsid w:val="00C9353D"/>
    <w:rsid w:val="00C9358A"/>
    <w:rsid w:val="00C93867"/>
    <w:rsid w:val="00C93CFB"/>
    <w:rsid w:val="00C94367"/>
    <w:rsid w:val="00C94B5B"/>
    <w:rsid w:val="00C94DF2"/>
    <w:rsid w:val="00C94F01"/>
    <w:rsid w:val="00C9532A"/>
    <w:rsid w:val="00C959B0"/>
    <w:rsid w:val="00C9654F"/>
    <w:rsid w:val="00C969F1"/>
    <w:rsid w:val="00C96CC8"/>
    <w:rsid w:val="00C96F89"/>
    <w:rsid w:val="00C972B6"/>
    <w:rsid w:val="00C973E5"/>
    <w:rsid w:val="00C97A38"/>
    <w:rsid w:val="00C97C6D"/>
    <w:rsid w:val="00C97CB9"/>
    <w:rsid w:val="00CA04C1"/>
    <w:rsid w:val="00CA0606"/>
    <w:rsid w:val="00CA11D2"/>
    <w:rsid w:val="00CA1269"/>
    <w:rsid w:val="00CA138F"/>
    <w:rsid w:val="00CA18BB"/>
    <w:rsid w:val="00CA1BF2"/>
    <w:rsid w:val="00CA1C25"/>
    <w:rsid w:val="00CA2007"/>
    <w:rsid w:val="00CA201F"/>
    <w:rsid w:val="00CA23F7"/>
    <w:rsid w:val="00CA2843"/>
    <w:rsid w:val="00CA2A56"/>
    <w:rsid w:val="00CA2B1B"/>
    <w:rsid w:val="00CA2CAD"/>
    <w:rsid w:val="00CA2CBA"/>
    <w:rsid w:val="00CA2CFD"/>
    <w:rsid w:val="00CA2E7F"/>
    <w:rsid w:val="00CA332C"/>
    <w:rsid w:val="00CA35FA"/>
    <w:rsid w:val="00CA381E"/>
    <w:rsid w:val="00CA44E5"/>
    <w:rsid w:val="00CA4652"/>
    <w:rsid w:val="00CA4827"/>
    <w:rsid w:val="00CA4B03"/>
    <w:rsid w:val="00CA4C76"/>
    <w:rsid w:val="00CA4E26"/>
    <w:rsid w:val="00CA50BD"/>
    <w:rsid w:val="00CA55EB"/>
    <w:rsid w:val="00CA5BD6"/>
    <w:rsid w:val="00CA5C9A"/>
    <w:rsid w:val="00CA5D94"/>
    <w:rsid w:val="00CA5F43"/>
    <w:rsid w:val="00CA5F55"/>
    <w:rsid w:val="00CA6115"/>
    <w:rsid w:val="00CA635E"/>
    <w:rsid w:val="00CA690B"/>
    <w:rsid w:val="00CA6924"/>
    <w:rsid w:val="00CA6995"/>
    <w:rsid w:val="00CA6BBE"/>
    <w:rsid w:val="00CA6BFD"/>
    <w:rsid w:val="00CA6C7F"/>
    <w:rsid w:val="00CA6F1B"/>
    <w:rsid w:val="00CA71FA"/>
    <w:rsid w:val="00CA72FE"/>
    <w:rsid w:val="00CB0473"/>
    <w:rsid w:val="00CB057A"/>
    <w:rsid w:val="00CB0C04"/>
    <w:rsid w:val="00CB1282"/>
    <w:rsid w:val="00CB1961"/>
    <w:rsid w:val="00CB1F05"/>
    <w:rsid w:val="00CB1F26"/>
    <w:rsid w:val="00CB24C4"/>
    <w:rsid w:val="00CB29B6"/>
    <w:rsid w:val="00CB3557"/>
    <w:rsid w:val="00CB37A1"/>
    <w:rsid w:val="00CB37FD"/>
    <w:rsid w:val="00CB398F"/>
    <w:rsid w:val="00CB3B96"/>
    <w:rsid w:val="00CB4332"/>
    <w:rsid w:val="00CB4711"/>
    <w:rsid w:val="00CB495C"/>
    <w:rsid w:val="00CB4A83"/>
    <w:rsid w:val="00CB4CC4"/>
    <w:rsid w:val="00CB4D9D"/>
    <w:rsid w:val="00CB4DFD"/>
    <w:rsid w:val="00CB587C"/>
    <w:rsid w:val="00CB5C6A"/>
    <w:rsid w:val="00CB5FB2"/>
    <w:rsid w:val="00CB625C"/>
    <w:rsid w:val="00CB6270"/>
    <w:rsid w:val="00CB636B"/>
    <w:rsid w:val="00CB6913"/>
    <w:rsid w:val="00CB6C50"/>
    <w:rsid w:val="00CB6DA9"/>
    <w:rsid w:val="00CB6FCD"/>
    <w:rsid w:val="00CB70F6"/>
    <w:rsid w:val="00CB73EC"/>
    <w:rsid w:val="00CB761A"/>
    <w:rsid w:val="00CB76CE"/>
    <w:rsid w:val="00CB77A9"/>
    <w:rsid w:val="00CB7C28"/>
    <w:rsid w:val="00CC0015"/>
    <w:rsid w:val="00CC01A0"/>
    <w:rsid w:val="00CC021A"/>
    <w:rsid w:val="00CC0296"/>
    <w:rsid w:val="00CC08E8"/>
    <w:rsid w:val="00CC0A07"/>
    <w:rsid w:val="00CC0B86"/>
    <w:rsid w:val="00CC0F68"/>
    <w:rsid w:val="00CC1574"/>
    <w:rsid w:val="00CC177B"/>
    <w:rsid w:val="00CC1929"/>
    <w:rsid w:val="00CC1A46"/>
    <w:rsid w:val="00CC1C9A"/>
    <w:rsid w:val="00CC1CE1"/>
    <w:rsid w:val="00CC1EE2"/>
    <w:rsid w:val="00CC1FB5"/>
    <w:rsid w:val="00CC22BD"/>
    <w:rsid w:val="00CC2477"/>
    <w:rsid w:val="00CC24C2"/>
    <w:rsid w:val="00CC2944"/>
    <w:rsid w:val="00CC2946"/>
    <w:rsid w:val="00CC2A72"/>
    <w:rsid w:val="00CC2C3B"/>
    <w:rsid w:val="00CC2D0C"/>
    <w:rsid w:val="00CC316B"/>
    <w:rsid w:val="00CC3385"/>
    <w:rsid w:val="00CC34E7"/>
    <w:rsid w:val="00CC3BA0"/>
    <w:rsid w:val="00CC3D83"/>
    <w:rsid w:val="00CC3E96"/>
    <w:rsid w:val="00CC4651"/>
    <w:rsid w:val="00CC4980"/>
    <w:rsid w:val="00CC4D6A"/>
    <w:rsid w:val="00CC4F34"/>
    <w:rsid w:val="00CC4FEA"/>
    <w:rsid w:val="00CC4FFE"/>
    <w:rsid w:val="00CC5226"/>
    <w:rsid w:val="00CC59DB"/>
    <w:rsid w:val="00CC5C27"/>
    <w:rsid w:val="00CC5ECA"/>
    <w:rsid w:val="00CC64C0"/>
    <w:rsid w:val="00CC6532"/>
    <w:rsid w:val="00CC67A3"/>
    <w:rsid w:val="00CC6957"/>
    <w:rsid w:val="00CC7035"/>
    <w:rsid w:val="00CC7788"/>
    <w:rsid w:val="00CC7DA0"/>
    <w:rsid w:val="00CC7FD5"/>
    <w:rsid w:val="00CD02BA"/>
    <w:rsid w:val="00CD02E5"/>
    <w:rsid w:val="00CD0760"/>
    <w:rsid w:val="00CD105A"/>
    <w:rsid w:val="00CD1535"/>
    <w:rsid w:val="00CD1688"/>
    <w:rsid w:val="00CD1A04"/>
    <w:rsid w:val="00CD1AE8"/>
    <w:rsid w:val="00CD1CE3"/>
    <w:rsid w:val="00CD1E87"/>
    <w:rsid w:val="00CD1FF0"/>
    <w:rsid w:val="00CD2146"/>
    <w:rsid w:val="00CD2274"/>
    <w:rsid w:val="00CD22EE"/>
    <w:rsid w:val="00CD272D"/>
    <w:rsid w:val="00CD290F"/>
    <w:rsid w:val="00CD2A71"/>
    <w:rsid w:val="00CD2C8C"/>
    <w:rsid w:val="00CD2EC4"/>
    <w:rsid w:val="00CD30B6"/>
    <w:rsid w:val="00CD3378"/>
    <w:rsid w:val="00CD3417"/>
    <w:rsid w:val="00CD34A7"/>
    <w:rsid w:val="00CD34AF"/>
    <w:rsid w:val="00CD3832"/>
    <w:rsid w:val="00CD39E8"/>
    <w:rsid w:val="00CD3B9C"/>
    <w:rsid w:val="00CD3FDA"/>
    <w:rsid w:val="00CD4008"/>
    <w:rsid w:val="00CD42CB"/>
    <w:rsid w:val="00CD464B"/>
    <w:rsid w:val="00CD4787"/>
    <w:rsid w:val="00CD4CB9"/>
    <w:rsid w:val="00CD4D59"/>
    <w:rsid w:val="00CD4F91"/>
    <w:rsid w:val="00CD5192"/>
    <w:rsid w:val="00CD51BF"/>
    <w:rsid w:val="00CD5978"/>
    <w:rsid w:val="00CD5990"/>
    <w:rsid w:val="00CD5A7D"/>
    <w:rsid w:val="00CD5BAF"/>
    <w:rsid w:val="00CD5CA9"/>
    <w:rsid w:val="00CD6124"/>
    <w:rsid w:val="00CD622B"/>
    <w:rsid w:val="00CD625F"/>
    <w:rsid w:val="00CD63BE"/>
    <w:rsid w:val="00CD67E6"/>
    <w:rsid w:val="00CD693E"/>
    <w:rsid w:val="00CD6994"/>
    <w:rsid w:val="00CD69CD"/>
    <w:rsid w:val="00CD6AC7"/>
    <w:rsid w:val="00CD710A"/>
    <w:rsid w:val="00CD7224"/>
    <w:rsid w:val="00CD761D"/>
    <w:rsid w:val="00CD7A2C"/>
    <w:rsid w:val="00CD7C3C"/>
    <w:rsid w:val="00CD7D29"/>
    <w:rsid w:val="00CE007E"/>
    <w:rsid w:val="00CE0493"/>
    <w:rsid w:val="00CE0753"/>
    <w:rsid w:val="00CE0B85"/>
    <w:rsid w:val="00CE0BA3"/>
    <w:rsid w:val="00CE0BDA"/>
    <w:rsid w:val="00CE0D2B"/>
    <w:rsid w:val="00CE0DBE"/>
    <w:rsid w:val="00CE0F76"/>
    <w:rsid w:val="00CE1BFA"/>
    <w:rsid w:val="00CE1C99"/>
    <w:rsid w:val="00CE1D15"/>
    <w:rsid w:val="00CE1D5E"/>
    <w:rsid w:val="00CE1EBE"/>
    <w:rsid w:val="00CE1F67"/>
    <w:rsid w:val="00CE2056"/>
    <w:rsid w:val="00CE218A"/>
    <w:rsid w:val="00CE27BE"/>
    <w:rsid w:val="00CE27FF"/>
    <w:rsid w:val="00CE31BA"/>
    <w:rsid w:val="00CE39A0"/>
    <w:rsid w:val="00CE3A4A"/>
    <w:rsid w:val="00CE3EFD"/>
    <w:rsid w:val="00CE4952"/>
    <w:rsid w:val="00CE4A62"/>
    <w:rsid w:val="00CE4C1F"/>
    <w:rsid w:val="00CE5253"/>
    <w:rsid w:val="00CE531F"/>
    <w:rsid w:val="00CE5427"/>
    <w:rsid w:val="00CE561C"/>
    <w:rsid w:val="00CE5658"/>
    <w:rsid w:val="00CE5CD3"/>
    <w:rsid w:val="00CE5F0A"/>
    <w:rsid w:val="00CE5FE5"/>
    <w:rsid w:val="00CE61EB"/>
    <w:rsid w:val="00CE62A5"/>
    <w:rsid w:val="00CE6357"/>
    <w:rsid w:val="00CE6484"/>
    <w:rsid w:val="00CE656D"/>
    <w:rsid w:val="00CE6652"/>
    <w:rsid w:val="00CE67D9"/>
    <w:rsid w:val="00CE6819"/>
    <w:rsid w:val="00CE6BA8"/>
    <w:rsid w:val="00CE71D8"/>
    <w:rsid w:val="00CE7669"/>
    <w:rsid w:val="00CE7C59"/>
    <w:rsid w:val="00CF02FB"/>
    <w:rsid w:val="00CF044B"/>
    <w:rsid w:val="00CF06D4"/>
    <w:rsid w:val="00CF0956"/>
    <w:rsid w:val="00CF099C"/>
    <w:rsid w:val="00CF0A6D"/>
    <w:rsid w:val="00CF0C86"/>
    <w:rsid w:val="00CF117D"/>
    <w:rsid w:val="00CF1400"/>
    <w:rsid w:val="00CF15AA"/>
    <w:rsid w:val="00CF1B3D"/>
    <w:rsid w:val="00CF20DA"/>
    <w:rsid w:val="00CF21C6"/>
    <w:rsid w:val="00CF2B62"/>
    <w:rsid w:val="00CF38F1"/>
    <w:rsid w:val="00CF3ADD"/>
    <w:rsid w:val="00CF3BC5"/>
    <w:rsid w:val="00CF3C97"/>
    <w:rsid w:val="00CF3D19"/>
    <w:rsid w:val="00CF3E08"/>
    <w:rsid w:val="00CF3E2D"/>
    <w:rsid w:val="00CF44B0"/>
    <w:rsid w:val="00CF4813"/>
    <w:rsid w:val="00CF4C37"/>
    <w:rsid w:val="00CF4E09"/>
    <w:rsid w:val="00CF4EBE"/>
    <w:rsid w:val="00CF4F81"/>
    <w:rsid w:val="00CF5623"/>
    <w:rsid w:val="00CF56ED"/>
    <w:rsid w:val="00CF5BBD"/>
    <w:rsid w:val="00CF5FC4"/>
    <w:rsid w:val="00CF603A"/>
    <w:rsid w:val="00CF6273"/>
    <w:rsid w:val="00CF65FB"/>
    <w:rsid w:val="00CF6786"/>
    <w:rsid w:val="00CF69DC"/>
    <w:rsid w:val="00CF6AFD"/>
    <w:rsid w:val="00CF7293"/>
    <w:rsid w:val="00CF7348"/>
    <w:rsid w:val="00CF73BC"/>
    <w:rsid w:val="00CF762C"/>
    <w:rsid w:val="00CF76FB"/>
    <w:rsid w:val="00CF78A0"/>
    <w:rsid w:val="00CF794D"/>
    <w:rsid w:val="00CF7AB1"/>
    <w:rsid w:val="00CF7AE9"/>
    <w:rsid w:val="00CF7B2F"/>
    <w:rsid w:val="00D0039D"/>
    <w:rsid w:val="00D00456"/>
    <w:rsid w:val="00D0050A"/>
    <w:rsid w:val="00D007AE"/>
    <w:rsid w:val="00D00E86"/>
    <w:rsid w:val="00D01245"/>
    <w:rsid w:val="00D0157B"/>
    <w:rsid w:val="00D01E9F"/>
    <w:rsid w:val="00D01F6C"/>
    <w:rsid w:val="00D02135"/>
    <w:rsid w:val="00D0292D"/>
    <w:rsid w:val="00D03042"/>
    <w:rsid w:val="00D030C1"/>
    <w:rsid w:val="00D03538"/>
    <w:rsid w:val="00D036CD"/>
    <w:rsid w:val="00D0381B"/>
    <w:rsid w:val="00D03ADF"/>
    <w:rsid w:val="00D03D48"/>
    <w:rsid w:val="00D04363"/>
    <w:rsid w:val="00D04D37"/>
    <w:rsid w:val="00D04F37"/>
    <w:rsid w:val="00D05114"/>
    <w:rsid w:val="00D051B9"/>
    <w:rsid w:val="00D05859"/>
    <w:rsid w:val="00D05DCD"/>
    <w:rsid w:val="00D05E1A"/>
    <w:rsid w:val="00D05E56"/>
    <w:rsid w:val="00D06181"/>
    <w:rsid w:val="00D06397"/>
    <w:rsid w:val="00D06510"/>
    <w:rsid w:val="00D06929"/>
    <w:rsid w:val="00D06953"/>
    <w:rsid w:val="00D06B52"/>
    <w:rsid w:val="00D071AA"/>
    <w:rsid w:val="00D07319"/>
    <w:rsid w:val="00D07663"/>
    <w:rsid w:val="00D07AD8"/>
    <w:rsid w:val="00D07E23"/>
    <w:rsid w:val="00D10955"/>
    <w:rsid w:val="00D10F5E"/>
    <w:rsid w:val="00D1106C"/>
    <w:rsid w:val="00D112A1"/>
    <w:rsid w:val="00D11322"/>
    <w:rsid w:val="00D11787"/>
    <w:rsid w:val="00D119C1"/>
    <w:rsid w:val="00D120FF"/>
    <w:rsid w:val="00D122E2"/>
    <w:rsid w:val="00D1276E"/>
    <w:rsid w:val="00D12E88"/>
    <w:rsid w:val="00D13586"/>
    <w:rsid w:val="00D135EE"/>
    <w:rsid w:val="00D136BB"/>
    <w:rsid w:val="00D13F62"/>
    <w:rsid w:val="00D14560"/>
    <w:rsid w:val="00D14672"/>
    <w:rsid w:val="00D14C2A"/>
    <w:rsid w:val="00D14C2B"/>
    <w:rsid w:val="00D156C7"/>
    <w:rsid w:val="00D15AB9"/>
    <w:rsid w:val="00D16252"/>
    <w:rsid w:val="00D16302"/>
    <w:rsid w:val="00D16662"/>
    <w:rsid w:val="00D166ED"/>
    <w:rsid w:val="00D16821"/>
    <w:rsid w:val="00D169C9"/>
    <w:rsid w:val="00D16A50"/>
    <w:rsid w:val="00D16A78"/>
    <w:rsid w:val="00D16CD7"/>
    <w:rsid w:val="00D16E12"/>
    <w:rsid w:val="00D17030"/>
    <w:rsid w:val="00D17840"/>
    <w:rsid w:val="00D17A28"/>
    <w:rsid w:val="00D17C1C"/>
    <w:rsid w:val="00D20392"/>
    <w:rsid w:val="00D208AD"/>
    <w:rsid w:val="00D208C3"/>
    <w:rsid w:val="00D20A38"/>
    <w:rsid w:val="00D20B71"/>
    <w:rsid w:val="00D20CC2"/>
    <w:rsid w:val="00D20D6A"/>
    <w:rsid w:val="00D210BE"/>
    <w:rsid w:val="00D21750"/>
    <w:rsid w:val="00D219C8"/>
    <w:rsid w:val="00D21AE5"/>
    <w:rsid w:val="00D21B4D"/>
    <w:rsid w:val="00D21F08"/>
    <w:rsid w:val="00D22099"/>
    <w:rsid w:val="00D2216F"/>
    <w:rsid w:val="00D22272"/>
    <w:rsid w:val="00D2260B"/>
    <w:rsid w:val="00D226F8"/>
    <w:rsid w:val="00D22792"/>
    <w:rsid w:val="00D22F42"/>
    <w:rsid w:val="00D22FE9"/>
    <w:rsid w:val="00D23584"/>
    <w:rsid w:val="00D23706"/>
    <w:rsid w:val="00D239BA"/>
    <w:rsid w:val="00D23FB9"/>
    <w:rsid w:val="00D241DD"/>
    <w:rsid w:val="00D24437"/>
    <w:rsid w:val="00D24C08"/>
    <w:rsid w:val="00D24E57"/>
    <w:rsid w:val="00D25272"/>
    <w:rsid w:val="00D25CC8"/>
    <w:rsid w:val="00D25EAB"/>
    <w:rsid w:val="00D26230"/>
    <w:rsid w:val="00D262D0"/>
    <w:rsid w:val="00D26643"/>
    <w:rsid w:val="00D26862"/>
    <w:rsid w:val="00D26A15"/>
    <w:rsid w:val="00D271BE"/>
    <w:rsid w:val="00D272BF"/>
    <w:rsid w:val="00D27380"/>
    <w:rsid w:val="00D2789F"/>
    <w:rsid w:val="00D2791C"/>
    <w:rsid w:val="00D27AB2"/>
    <w:rsid w:val="00D27D4E"/>
    <w:rsid w:val="00D30107"/>
    <w:rsid w:val="00D301E3"/>
    <w:rsid w:val="00D30890"/>
    <w:rsid w:val="00D30C36"/>
    <w:rsid w:val="00D31111"/>
    <w:rsid w:val="00D31396"/>
    <w:rsid w:val="00D3171C"/>
    <w:rsid w:val="00D31A91"/>
    <w:rsid w:val="00D31AA2"/>
    <w:rsid w:val="00D31C11"/>
    <w:rsid w:val="00D31CB2"/>
    <w:rsid w:val="00D326EE"/>
    <w:rsid w:val="00D326F3"/>
    <w:rsid w:val="00D32984"/>
    <w:rsid w:val="00D329B0"/>
    <w:rsid w:val="00D3345E"/>
    <w:rsid w:val="00D33A80"/>
    <w:rsid w:val="00D33AC1"/>
    <w:rsid w:val="00D341A8"/>
    <w:rsid w:val="00D3484C"/>
    <w:rsid w:val="00D34B1D"/>
    <w:rsid w:val="00D34C34"/>
    <w:rsid w:val="00D351F1"/>
    <w:rsid w:val="00D35886"/>
    <w:rsid w:val="00D35B2F"/>
    <w:rsid w:val="00D35E70"/>
    <w:rsid w:val="00D35F7D"/>
    <w:rsid w:val="00D3686B"/>
    <w:rsid w:val="00D36A81"/>
    <w:rsid w:val="00D36B14"/>
    <w:rsid w:val="00D36D9B"/>
    <w:rsid w:val="00D36E52"/>
    <w:rsid w:val="00D374BE"/>
    <w:rsid w:val="00D374C3"/>
    <w:rsid w:val="00D3754B"/>
    <w:rsid w:val="00D37582"/>
    <w:rsid w:val="00D375B7"/>
    <w:rsid w:val="00D37626"/>
    <w:rsid w:val="00D37838"/>
    <w:rsid w:val="00D3799B"/>
    <w:rsid w:val="00D37A1C"/>
    <w:rsid w:val="00D37B4F"/>
    <w:rsid w:val="00D40533"/>
    <w:rsid w:val="00D40948"/>
    <w:rsid w:val="00D40F0E"/>
    <w:rsid w:val="00D40F77"/>
    <w:rsid w:val="00D411DE"/>
    <w:rsid w:val="00D413A7"/>
    <w:rsid w:val="00D413EC"/>
    <w:rsid w:val="00D41543"/>
    <w:rsid w:val="00D4196D"/>
    <w:rsid w:val="00D41AD0"/>
    <w:rsid w:val="00D42448"/>
    <w:rsid w:val="00D4277C"/>
    <w:rsid w:val="00D428AD"/>
    <w:rsid w:val="00D42C4E"/>
    <w:rsid w:val="00D42CCC"/>
    <w:rsid w:val="00D42E83"/>
    <w:rsid w:val="00D43076"/>
    <w:rsid w:val="00D4334A"/>
    <w:rsid w:val="00D435AA"/>
    <w:rsid w:val="00D437C4"/>
    <w:rsid w:val="00D43873"/>
    <w:rsid w:val="00D43F6C"/>
    <w:rsid w:val="00D43FAC"/>
    <w:rsid w:val="00D44073"/>
    <w:rsid w:val="00D44312"/>
    <w:rsid w:val="00D4437D"/>
    <w:rsid w:val="00D44634"/>
    <w:rsid w:val="00D44679"/>
    <w:rsid w:val="00D44768"/>
    <w:rsid w:val="00D44F88"/>
    <w:rsid w:val="00D45164"/>
    <w:rsid w:val="00D4517C"/>
    <w:rsid w:val="00D4520E"/>
    <w:rsid w:val="00D45274"/>
    <w:rsid w:val="00D45307"/>
    <w:rsid w:val="00D45635"/>
    <w:rsid w:val="00D457BB"/>
    <w:rsid w:val="00D45974"/>
    <w:rsid w:val="00D45A15"/>
    <w:rsid w:val="00D45AC0"/>
    <w:rsid w:val="00D45D59"/>
    <w:rsid w:val="00D460EF"/>
    <w:rsid w:val="00D4650B"/>
    <w:rsid w:val="00D479EE"/>
    <w:rsid w:val="00D47BDF"/>
    <w:rsid w:val="00D47E81"/>
    <w:rsid w:val="00D47F59"/>
    <w:rsid w:val="00D500F6"/>
    <w:rsid w:val="00D50354"/>
    <w:rsid w:val="00D503EB"/>
    <w:rsid w:val="00D50435"/>
    <w:rsid w:val="00D5055F"/>
    <w:rsid w:val="00D507CD"/>
    <w:rsid w:val="00D508B4"/>
    <w:rsid w:val="00D50B63"/>
    <w:rsid w:val="00D50F62"/>
    <w:rsid w:val="00D510C4"/>
    <w:rsid w:val="00D513C7"/>
    <w:rsid w:val="00D5160E"/>
    <w:rsid w:val="00D51845"/>
    <w:rsid w:val="00D519C3"/>
    <w:rsid w:val="00D51C3B"/>
    <w:rsid w:val="00D51D65"/>
    <w:rsid w:val="00D51DD0"/>
    <w:rsid w:val="00D51E97"/>
    <w:rsid w:val="00D51EE2"/>
    <w:rsid w:val="00D51FCA"/>
    <w:rsid w:val="00D5227A"/>
    <w:rsid w:val="00D528A6"/>
    <w:rsid w:val="00D528E9"/>
    <w:rsid w:val="00D52DAC"/>
    <w:rsid w:val="00D52DD3"/>
    <w:rsid w:val="00D52F68"/>
    <w:rsid w:val="00D53105"/>
    <w:rsid w:val="00D53119"/>
    <w:rsid w:val="00D5321A"/>
    <w:rsid w:val="00D533D7"/>
    <w:rsid w:val="00D53903"/>
    <w:rsid w:val="00D53A58"/>
    <w:rsid w:val="00D53ABE"/>
    <w:rsid w:val="00D53B1E"/>
    <w:rsid w:val="00D53B2C"/>
    <w:rsid w:val="00D53C0A"/>
    <w:rsid w:val="00D53F5F"/>
    <w:rsid w:val="00D548C3"/>
    <w:rsid w:val="00D54AE1"/>
    <w:rsid w:val="00D54B7C"/>
    <w:rsid w:val="00D54C08"/>
    <w:rsid w:val="00D54F61"/>
    <w:rsid w:val="00D54FD6"/>
    <w:rsid w:val="00D55223"/>
    <w:rsid w:val="00D55289"/>
    <w:rsid w:val="00D55FB6"/>
    <w:rsid w:val="00D560E3"/>
    <w:rsid w:val="00D5618A"/>
    <w:rsid w:val="00D56406"/>
    <w:rsid w:val="00D56468"/>
    <w:rsid w:val="00D5675D"/>
    <w:rsid w:val="00D56B5F"/>
    <w:rsid w:val="00D56C19"/>
    <w:rsid w:val="00D56DC4"/>
    <w:rsid w:val="00D56DF1"/>
    <w:rsid w:val="00D56FCF"/>
    <w:rsid w:val="00D578FD"/>
    <w:rsid w:val="00D57C21"/>
    <w:rsid w:val="00D57CED"/>
    <w:rsid w:val="00D603EC"/>
    <w:rsid w:val="00D60456"/>
    <w:rsid w:val="00D61085"/>
    <w:rsid w:val="00D610E2"/>
    <w:rsid w:val="00D611C9"/>
    <w:rsid w:val="00D61872"/>
    <w:rsid w:val="00D61A08"/>
    <w:rsid w:val="00D61F7C"/>
    <w:rsid w:val="00D621E5"/>
    <w:rsid w:val="00D626DA"/>
    <w:rsid w:val="00D626ED"/>
    <w:rsid w:val="00D62845"/>
    <w:rsid w:val="00D63DFD"/>
    <w:rsid w:val="00D643F3"/>
    <w:rsid w:val="00D64632"/>
    <w:rsid w:val="00D646BA"/>
    <w:rsid w:val="00D64795"/>
    <w:rsid w:val="00D64900"/>
    <w:rsid w:val="00D65539"/>
    <w:rsid w:val="00D65976"/>
    <w:rsid w:val="00D65C33"/>
    <w:rsid w:val="00D65E8D"/>
    <w:rsid w:val="00D65E93"/>
    <w:rsid w:val="00D65F2A"/>
    <w:rsid w:val="00D66564"/>
    <w:rsid w:val="00D668D7"/>
    <w:rsid w:val="00D66EB9"/>
    <w:rsid w:val="00D672B9"/>
    <w:rsid w:val="00D67494"/>
    <w:rsid w:val="00D679C0"/>
    <w:rsid w:val="00D67AF4"/>
    <w:rsid w:val="00D7011E"/>
    <w:rsid w:val="00D70197"/>
    <w:rsid w:val="00D701BB"/>
    <w:rsid w:val="00D704C2"/>
    <w:rsid w:val="00D70703"/>
    <w:rsid w:val="00D70794"/>
    <w:rsid w:val="00D7151E"/>
    <w:rsid w:val="00D7173D"/>
    <w:rsid w:val="00D717A5"/>
    <w:rsid w:val="00D7197A"/>
    <w:rsid w:val="00D7197C"/>
    <w:rsid w:val="00D71A31"/>
    <w:rsid w:val="00D71A83"/>
    <w:rsid w:val="00D71BED"/>
    <w:rsid w:val="00D71DF4"/>
    <w:rsid w:val="00D724D0"/>
    <w:rsid w:val="00D72ACE"/>
    <w:rsid w:val="00D72BFF"/>
    <w:rsid w:val="00D72ECD"/>
    <w:rsid w:val="00D7301E"/>
    <w:rsid w:val="00D73060"/>
    <w:rsid w:val="00D73258"/>
    <w:rsid w:val="00D7328D"/>
    <w:rsid w:val="00D734CB"/>
    <w:rsid w:val="00D73558"/>
    <w:rsid w:val="00D73674"/>
    <w:rsid w:val="00D73A1D"/>
    <w:rsid w:val="00D73EF4"/>
    <w:rsid w:val="00D73F6D"/>
    <w:rsid w:val="00D7436B"/>
    <w:rsid w:val="00D743D7"/>
    <w:rsid w:val="00D7440F"/>
    <w:rsid w:val="00D7441C"/>
    <w:rsid w:val="00D74A44"/>
    <w:rsid w:val="00D74E9E"/>
    <w:rsid w:val="00D74FD0"/>
    <w:rsid w:val="00D7528A"/>
    <w:rsid w:val="00D75387"/>
    <w:rsid w:val="00D75548"/>
    <w:rsid w:val="00D755A6"/>
    <w:rsid w:val="00D7634F"/>
    <w:rsid w:val="00D763D4"/>
    <w:rsid w:val="00D76872"/>
    <w:rsid w:val="00D769A4"/>
    <w:rsid w:val="00D76B2E"/>
    <w:rsid w:val="00D76BC6"/>
    <w:rsid w:val="00D77011"/>
    <w:rsid w:val="00D7709C"/>
    <w:rsid w:val="00D771A2"/>
    <w:rsid w:val="00D77645"/>
    <w:rsid w:val="00D77AF5"/>
    <w:rsid w:val="00D8025C"/>
    <w:rsid w:val="00D805EC"/>
    <w:rsid w:val="00D80866"/>
    <w:rsid w:val="00D809B8"/>
    <w:rsid w:val="00D80A2F"/>
    <w:rsid w:val="00D80AF0"/>
    <w:rsid w:val="00D81363"/>
    <w:rsid w:val="00D8175B"/>
    <w:rsid w:val="00D81A74"/>
    <w:rsid w:val="00D81B7D"/>
    <w:rsid w:val="00D82423"/>
    <w:rsid w:val="00D82464"/>
    <w:rsid w:val="00D82C48"/>
    <w:rsid w:val="00D82E4F"/>
    <w:rsid w:val="00D83EF2"/>
    <w:rsid w:val="00D843C7"/>
    <w:rsid w:val="00D84400"/>
    <w:rsid w:val="00D846E0"/>
    <w:rsid w:val="00D848F2"/>
    <w:rsid w:val="00D84A6B"/>
    <w:rsid w:val="00D84A76"/>
    <w:rsid w:val="00D84B39"/>
    <w:rsid w:val="00D84C7D"/>
    <w:rsid w:val="00D85313"/>
    <w:rsid w:val="00D85445"/>
    <w:rsid w:val="00D855C0"/>
    <w:rsid w:val="00D85D2B"/>
    <w:rsid w:val="00D85F0C"/>
    <w:rsid w:val="00D865A6"/>
    <w:rsid w:val="00D865C3"/>
    <w:rsid w:val="00D86938"/>
    <w:rsid w:val="00D86DAD"/>
    <w:rsid w:val="00D86EFA"/>
    <w:rsid w:val="00D872F8"/>
    <w:rsid w:val="00D87894"/>
    <w:rsid w:val="00D87CD5"/>
    <w:rsid w:val="00D87DAC"/>
    <w:rsid w:val="00D87DEA"/>
    <w:rsid w:val="00D87F57"/>
    <w:rsid w:val="00D90243"/>
    <w:rsid w:val="00D9038E"/>
    <w:rsid w:val="00D90C3E"/>
    <w:rsid w:val="00D91009"/>
    <w:rsid w:val="00D91257"/>
    <w:rsid w:val="00D9148B"/>
    <w:rsid w:val="00D918BE"/>
    <w:rsid w:val="00D91E93"/>
    <w:rsid w:val="00D9225A"/>
    <w:rsid w:val="00D92387"/>
    <w:rsid w:val="00D92396"/>
    <w:rsid w:val="00D926AF"/>
    <w:rsid w:val="00D92C5E"/>
    <w:rsid w:val="00D933F1"/>
    <w:rsid w:val="00D933F7"/>
    <w:rsid w:val="00D938D1"/>
    <w:rsid w:val="00D93BD1"/>
    <w:rsid w:val="00D93CC1"/>
    <w:rsid w:val="00D93E1A"/>
    <w:rsid w:val="00D94025"/>
    <w:rsid w:val="00D941AD"/>
    <w:rsid w:val="00D94228"/>
    <w:rsid w:val="00D946D5"/>
    <w:rsid w:val="00D94ACD"/>
    <w:rsid w:val="00D94B41"/>
    <w:rsid w:val="00D94C69"/>
    <w:rsid w:val="00D94C6A"/>
    <w:rsid w:val="00D94C9E"/>
    <w:rsid w:val="00D94E1A"/>
    <w:rsid w:val="00D94EEF"/>
    <w:rsid w:val="00D95000"/>
    <w:rsid w:val="00D95205"/>
    <w:rsid w:val="00D95623"/>
    <w:rsid w:val="00D9576D"/>
    <w:rsid w:val="00D9586D"/>
    <w:rsid w:val="00D95A96"/>
    <w:rsid w:val="00D95BFB"/>
    <w:rsid w:val="00D9620B"/>
    <w:rsid w:val="00D96294"/>
    <w:rsid w:val="00D96482"/>
    <w:rsid w:val="00D96680"/>
    <w:rsid w:val="00D96752"/>
    <w:rsid w:val="00D9695B"/>
    <w:rsid w:val="00D96B02"/>
    <w:rsid w:val="00D96BCB"/>
    <w:rsid w:val="00D96E6F"/>
    <w:rsid w:val="00D96EFA"/>
    <w:rsid w:val="00D97225"/>
    <w:rsid w:val="00D97237"/>
    <w:rsid w:val="00D97389"/>
    <w:rsid w:val="00D97796"/>
    <w:rsid w:val="00D97E7A"/>
    <w:rsid w:val="00DA0164"/>
    <w:rsid w:val="00DA03B6"/>
    <w:rsid w:val="00DA04A8"/>
    <w:rsid w:val="00DA0A68"/>
    <w:rsid w:val="00DA0EF3"/>
    <w:rsid w:val="00DA13DE"/>
    <w:rsid w:val="00DA1593"/>
    <w:rsid w:val="00DA250F"/>
    <w:rsid w:val="00DA25DB"/>
    <w:rsid w:val="00DA26C1"/>
    <w:rsid w:val="00DA2843"/>
    <w:rsid w:val="00DA29DF"/>
    <w:rsid w:val="00DA2B97"/>
    <w:rsid w:val="00DA2C28"/>
    <w:rsid w:val="00DA2C69"/>
    <w:rsid w:val="00DA2D8A"/>
    <w:rsid w:val="00DA2E5A"/>
    <w:rsid w:val="00DA3133"/>
    <w:rsid w:val="00DA367D"/>
    <w:rsid w:val="00DA3835"/>
    <w:rsid w:val="00DA3A63"/>
    <w:rsid w:val="00DA3B78"/>
    <w:rsid w:val="00DA3C0A"/>
    <w:rsid w:val="00DA3C62"/>
    <w:rsid w:val="00DA3DB6"/>
    <w:rsid w:val="00DA3E6A"/>
    <w:rsid w:val="00DA42A3"/>
    <w:rsid w:val="00DA4335"/>
    <w:rsid w:val="00DA44DF"/>
    <w:rsid w:val="00DA48DD"/>
    <w:rsid w:val="00DA4EA9"/>
    <w:rsid w:val="00DA4F39"/>
    <w:rsid w:val="00DA4F93"/>
    <w:rsid w:val="00DA52D0"/>
    <w:rsid w:val="00DA58D1"/>
    <w:rsid w:val="00DA5A64"/>
    <w:rsid w:val="00DA5CAA"/>
    <w:rsid w:val="00DA5D28"/>
    <w:rsid w:val="00DA5EAF"/>
    <w:rsid w:val="00DA601E"/>
    <w:rsid w:val="00DA60A3"/>
    <w:rsid w:val="00DA62D2"/>
    <w:rsid w:val="00DA66FB"/>
    <w:rsid w:val="00DA683C"/>
    <w:rsid w:val="00DA6CBD"/>
    <w:rsid w:val="00DA6E4A"/>
    <w:rsid w:val="00DA6EB7"/>
    <w:rsid w:val="00DA72EE"/>
    <w:rsid w:val="00DA7455"/>
    <w:rsid w:val="00DA7CC6"/>
    <w:rsid w:val="00DA7F7C"/>
    <w:rsid w:val="00DB00F6"/>
    <w:rsid w:val="00DB04D5"/>
    <w:rsid w:val="00DB08FA"/>
    <w:rsid w:val="00DB103E"/>
    <w:rsid w:val="00DB10CB"/>
    <w:rsid w:val="00DB1488"/>
    <w:rsid w:val="00DB17B6"/>
    <w:rsid w:val="00DB1917"/>
    <w:rsid w:val="00DB1D9A"/>
    <w:rsid w:val="00DB24B6"/>
    <w:rsid w:val="00DB2768"/>
    <w:rsid w:val="00DB2E4C"/>
    <w:rsid w:val="00DB2EA3"/>
    <w:rsid w:val="00DB2FB3"/>
    <w:rsid w:val="00DB321A"/>
    <w:rsid w:val="00DB38DC"/>
    <w:rsid w:val="00DB40AA"/>
    <w:rsid w:val="00DB4219"/>
    <w:rsid w:val="00DB424F"/>
    <w:rsid w:val="00DB4618"/>
    <w:rsid w:val="00DB4BCB"/>
    <w:rsid w:val="00DB4E4B"/>
    <w:rsid w:val="00DB5187"/>
    <w:rsid w:val="00DB51E6"/>
    <w:rsid w:val="00DB5253"/>
    <w:rsid w:val="00DB552D"/>
    <w:rsid w:val="00DB5574"/>
    <w:rsid w:val="00DB55A9"/>
    <w:rsid w:val="00DB56C2"/>
    <w:rsid w:val="00DB56D6"/>
    <w:rsid w:val="00DB5AF8"/>
    <w:rsid w:val="00DB5BEA"/>
    <w:rsid w:val="00DB5F96"/>
    <w:rsid w:val="00DB6091"/>
    <w:rsid w:val="00DB6523"/>
    <w:rsid w:val="00DB6556"/>
    <w:rsid w:val="00DB6744"/>
    <w:rsid w:val="00DB6FE0"/>
    <w:rsid w:val="00DB7858"/>
    <w:rsid w:val="00DB7ADF"/>
    <w:rsid w:val="00DB7E25"/>
    <w:rsid w:val="00DC00DC"/>
    <w:rsid w:val="00DC0203"/>
    <w:rsid w:val="00DC021B"/>
    <w:rsid w:val="00DC0A50"/>
    <w:rsid w:val="00DC0D7D"/>
    <w:rsid w:val="00DC0F3F"/>
    <w:rsid w:val="00DC1031"/>
    <w:rsid w:val="00DC1114"/>
    <w:rsid w:val="00DC12F0"/>
    <w:rsid w:val="00DC173E"/>
    <w:rsid w:val="00DC1927"/>
    <w:rsid w:val="00DC2077"/>
    <w:rsid w:val="00DC249C"/>
    <w:rsid w:val="00DC2555"/>
    <w:rsid w:val="00DC2C9B"/>
    <w:rsid w:val="00DC2D84"/>
    <w:rsid w:val="00DC3580"/>
    <w:rsid w:val="00DC3751"/>
    <w:rsid w:val="00DC3C78"/>
    <w:rsid w:val="00DC3D9E"/>
    <w:rsid w:val="00DC427D"/>
    <w:rsid w:val="00DC42CC"/>
    <w:rsid w:val="00DC4309"/>
    <w:rsid w:val="00DC4472"/>
    <w:rsid w:val="00DC46F1"/>
    <w:rsid w:val="00DC50C5"/>
    <w:rsid w:val="00DC53D2"/>
    <w:rsid w:val="00DC5481"/>
    <w:rsid w:val="00DC5589"/>
    <w:rsid w:val="00DC5B76"/>
    <w:rsid w:val="00DC5F88"/>
    <w:rsid w:val="00DC6340"/>
    <w:rsid w:val="00DC639B"/>
    <w:rsid w:val="00DC6436"/>
    <w:rsid w:val="00DC6762"/>
    <w:rsid w:val="00DC6A41"/>
    <w:rsid w:val="00DC7241"/>
    <w:rsid w:val="00DC7782"/>
    <w:rsid w:val="00DC7946"/>
    <w:rsid w:val="00DC7964"/>
    <w:rsid w:val="00DC7BEF"/>
    <w:rsid w:val="00DC7CEE"/>
    <w:rsid w:val="00DD0115"/>
    <w:rsid w:val="00DD0585"/>
    <w:rsid w:val="00DD0739"/>
    <w:rsid w:val="00DD0A0F"/>
    <w:rsid w:val="00DD0D95"/>
    <w:rsid w:val="00DD115D"/>
    <w:rsid w:val="00DD1263"/>
    <w:rsid w:val="00DD14D7"/>
    <w:rsid w:val="00DD179E"/>
    <w:rsid w:val="00DD1910"/>
    <w:rsid w:val="00DD19F6"/>
    <w:rsid w:val="00DD1D7D"/>
    <w:rsid w:val="00DD2770"/>
    <w:rsid w:val="00DD2DBB"/>
    <w:rsid w:val="00DD313F"/>
    <w:rsid w:val="00DD3355"/>
    <w:rsid w:val="00DD3660"/>
    <w:rsid w:val="00DD475A"/>
    <w:rsid w:val="00DD4A92"/>
    <w:rsid w:val="00DD4AE8"/>
    <w:rsid w:val="00DD4CEE"/>
    <w:rsid w:val="00DD5023"/>
    <w:rsid w:val="00DD5077"/>
    <w:rsid w:val="00DD54C1"/>
    <w:rsid w:val="00DD552C"/>
    <w:rsid w:val="00DD56E6"/>
    <w:rsid w:val="00DD649F"/>
    <w:rsid w:val="00DD667F"/>
    <w:rsid w:val="00DD70CC"/>
    <w:rsid w:val="00DD7C62"/>
    <w:rsid w:val="00DD7C94"/>
    <w:rsid w:val="00DD7CCB"/>
    <w:rsid w:val="00DD7EBB"/>
    <w:rsid w:val="00DE0136"/>
    <w:rsid w:val="00DE01D2"/>
    <w:rsid w:val="00DE0725"/>
    <w:rsid w:val="00DE0E78"/>
    <w:rsid w:val="00DE0EE5"/>
    <w:rsid w:val="00DE1B02"/>
    <w:rsid w:val="00DE1CFD"/>
    <w:rsid w:val="00DE1E3E"/>
    <w:rsid w:val="00DE1E99"/>
    <w:rsid w:val="00DE2408"/>
    <w:rsid w:val="00DE2B27"/>
    <w:rsid w:val="00DE2B5D"/>
    <w:rsid w:val="00DE3322"/>
    <w:rsid w:val="00DE336F"/>
    <w:rsid w:val="00DE3472"/>
    <w:rsid w:val="00DE351A"/>
    <w:rsid w:val="00DE35DB"/>
    <w:rsid w:val="00DE3C05"/>
    <w:rsid w:val="00DE3C96"/>
    <w:rsid w:val="00DE3D42"/>
    <w:rsid w:val="00DE3F92"/>
    <w:rsid w:val="00DE44A9"/>
    <w:rsid w:val="00DE45DE"/>
    <w:rsid w:val="00DE46B9"/>
    <w:rsid w:val="00DE483D"/>
    <w:rsid w:val="00DE4A26"/>
    <w:rsid w:val="00DE4A65"/>
    <w:rsid w:val="00DE4D35"/>
    <w:rsid w:val="00DE4FDB"/>
    <w:rsid w:val="00DE521F"/>
    <w:rsid w:val="00DE53B3"/>
    <w:rsid w:val="00DE5748"/>
    <w:rsid w:val="00DE579B"/>
    <w:rsid w:val="00DE5887"/>
    <w:rsid w:val="00DE59D2"/>
    <w:rsid w:val="00DE5E6E"/>
    <w:rsid w:val="00DE629A"/>
    <w:rsid w:val="00DE6440"/>
    <w:rsid w:val="00DE65BB"/>
    <w:rsid w:val="00DE65C9"/>
    <w:rsid w:val="00DE66E3"/>
    <w:rsid w:val="00DE698E"/>
    <w:rsid w:val="00DE6B06"/>
    <w:rsid w:val="00DE6D85"/>
    <w:rsid w:val="00DE6FB6"/>
    <w:rsid w:val="00DE7005"/>
    <w:rsid w:val="00DE707E"/>
    <w:rsid w:val="00DE710C"/>
    <w:rsid w:val="00DE744D"/>
    <w:rsid w:val="00DF0654"/>
    <w:rsid w:val="00DF0859"/>
    <w:rsid w:val="00DF0F33"/>
    <w:rsid w:val="00DF182B"/>
    <w:rsid w:val="00DF1842"/>
    <w:rsid w:val="00DF1A39"/>
    <w:rsid w:val="00DF1C9F"/>
    <w:rsid w:val="00DF1D1B"/>
    <w:rsid w:val="00DF1DC6"/>
    <w:rsid w:val="00DF1F61"/>
    <w:rsid w:val="00DF2159"/>
    <w:rsid w:val="00DF2307"/>
    <w:rsid w:val="00DF231E"/>
    <w:rsid w:val="00DF237B"/>
    <w:rsid w:val="00DF2421"/>
    <w:rsid w:val="00DF27A3"/>
    <w:rsid w:val="00DF2915"/>
    <w:rsid w:val="00DF2A66"/>
    <w:rsid w:val="00DF2B96"/>
    <w:rsid w:val="00DF30AA"/>
    <w:rsid w:val="00DF36DE"/>
    <w:rsid w:val="00DF384A"/>
    <w:rsid w:val="00DF3AD2"/>
    <w:rsid w:val="00DF3F29"/>
    <w:rsid w:val="00DF3F9A"/>
    <w:rsid w:val="00DF4194"/>
    <w:rsid w:val="00DF42DD"/>
    <w:rsid w:val="00DF4512"/>
    <w:rsid w:val="00DF4939"/>
    <w:rsid w:val="00DF4A75"/>
    <w:rsid w:val="00DF4AFE"/>
    <w:rsid w:val="00DF4F5C"/>
    <w:rsid w:val="00DF4F6B"/>
    <w:rsid w:val="00DF4F7B"/>
    <w:rsid w:val="00DF5034"/>
    <w:rsid w:val="00DF529A"/>
    <w:rsid w:val="00DF5551"/>
    <w:rsid w:val="00DF557A"/>
    <w:rsid w:val="00DF5A55"/>
    <w:rsid w:val="00DF6209"/>
    <w:rsid w:val="00DF631D"/>
    <w:rsid w:val="00DF6340"/>
    <w:rsid w:val="00DF63B5"/>
    <w:rsid w:val="00DF6A3F"/>
    <w:rsid w:val="00DF6B5A"/>
    <w:rsid w:val="00DF6BA0"/>
    <w:rsid w:val="00DF6D9D"/>
    <w:rsid w:val="00DF6E5D"/>
    <w:rsid w:val="00DF714A"/>
    <w:rsid w:val="00DF7249"/>
    <w:rsid w:val="00DF72F2"/>
    <w:rsid w:val="00DF740C"/>
    <w:rsid w:val="00DF7734"/>
    <w:rsid w:val="00DF79AE"/>
    <w:rsid w:val="00DF7B52"/>
    <w:rsid w:val="00DF7B99"/>
    <w:rsid w:val="00DF7C2D"/>
    <w:rsid w:val="00DF7C39"/>
    <w:rsid w:val="00DF7C3A"/>
    <w:rsid w:val="00DF7DA5"/>
    <w:rsid w:val="00DF7EB9"/>
    <w:rsid w:val="00E00127"/>
    <w:rsid w:val="00E00741"/>
    <w:rsid w:val="00E0137B"/>
    <w:rsid w:val="00E01559"/>
    <w:rsid w:val="00E016F1"/>
    <w:rsid w:val="00E01CED"/>
    <w:rsid w:val="00E01E11"/>
    <w:rsid w:val="00E02167"/>
    <w:rsid w:val="00E025A0"/>
    <w:rsid w:val="00E02628"/>
    <w:rsid w:val="00E02961"/>
    <w:rsid w:val="00E03281"/>
    <w:rsid w:val="00E03306"/>
    <w:rsid w:val="00E03437"/>
    <w:rsid w:val="00E034CD"/>
    <w:rsid w:val="00E03FE5"/>
    <w:rsid w:val="00E04175"/>
    <w:rsid w:val="00E04582"/>
    <w:rsid w:val="00E0482A"/>
    <w:rsid w:val="00E04843"/>
    <w:rsid w:val="00E0488D"/>
    <w:rsid w:val="00E0490D"/>
    <w:rsid w:val="00E04946"/>
    <w:rsid w:val="00E04A46"/>
    <w:rsid w:val="00E050D0"/>
    <w:rsid w:val="00E054E0"/>
    <w:rsid w:val="00E05568"/>
    <w:rsid w:val="00E05BE8"/>
    <w:rsid w:val="00E05D24"/>
    <w:rsid w:val="00E05EE3"/>
    <w:rsid w:val="00E0659C"/>
    <w:rsid w:val="00E065E2"/>
    <w:rsid w:val="00E066A0"/>
    <w:rsid w:val="00E066BA"/>
    <w:rsid w:val="00E06A9F"/>
    <w:rsid w:val="00E06ACC"/>
    <w:rsid w:val="00E06F65"/>
    <w:rsid w:val="00E07250"/>
    <w:rsid w:val="00E07350"/>
    <w:rsid w:val="00E076C0"/>
    <w:rsid w:val="00E07767"/>
    <w:rsid w:val="00E078A8"/>
    <w:rsid w:val="00E07AC0"/>
    <w:rsid w:val="00E07BC7"/>
    <w:rsid w:val="00E10111"/>
    <w:rsid w:val="00E104D5"/>
    <w:rsid w:val="00E10CCF"/>
    <w:rsid w:val="00E114C0"/>
    <w:rsid w:val="00E11C5D"/>
    <w:rsid w:val="00E11C8D"/>
    <w:rsid w:val="00E11C99"/>
    <w:rsid w:val="00E11F2A"/>
    <w:rsid w:val="00E11FED"/>
    <w:rsid w:val="00E12016"/>
    <w:rsid w:val="00E120F2"/>
    <w:rsid w:val="00E1223E"/>
    <w:rsid w:val="00E12744"/>
    <w:rsid w:val="00E12C2E"/>
    <w:rsid w:val="00E12E8B"/>
    <w:rsid w:val="00E1302D"/>
    <w:rsid w:val="00E130BA"/>
    <w:rsid w:val="00E133EE"/>
    <w:rsid w:val="00E136E1"/>
    <w:rsid w:val="00E136EF"/>
    <w:rsid w:val="00E13A74"/>
    <w:rsid w:val="00E13CF8"/>
    <w:rsid w:val="00E13D19"/>
    <w:rsid w:val="00E14128"/>
    <w:rsid w:val="00E1422F"/>
    <w:rsid w:val="00E142F3"/>
    <w:rsid w:val="00E143A5"/>
    <w:rsid w:val="00E143BA"/>
    <w:rsid w:val="00E148BC"/>
    <w:rsid w:val="00E148C0"/>
    <w:rsid w:val="00E14AE7"/>
    <w:rsid w:val="00E14C4A"/>
    <w:rsid w:val="00E14D60"/>
    <w:rsid w:val="00E1559A"/>
    <w:rsid w:val="00E155C7"/>
    <w:rsid w:val="00E15698"/>
    <w:rsid w:val="00E15A02"/>
    <w:rsid w:val="00E15AD5"/>
    <w:rsid w:val="00E15D55"/>
    <w:rsid w:val="00E16334"/>
    <w:rsid w:val="00E16730"/>
    <w:rsid w:val="00E16B95"/>
    <w:rsid w:val="00E16C0B"/>
    <w:rsid w:val="00E16DA2"/>
    <w:rsid w:val="00E1723D"/>
    <w:rsid w:val="00E172CA"/>
    <w:rsid w:val="00E1765C"/>
    <w:rsid w:val="00E179AE"/>
    <w:rsid w:val="00E17E5C"/>
    <w:rsid w:val="00E2037F"/>
    <w:rsid w:val="00E20457"/>
    <w:rsid w:val="00E205D1"/>
    <w:rsid w:val="00E206DD"/>
    <w:rsid w:val="00E20A8C"/>
    <w:rsid w:val="00E20B10"/>
    <w:rsid w:val="00E20C2B"/>
    <w:rsid w:val="00E20F12"/>
    <w:rsid w:val="00E21365"/>
    <w:rsid w:val="00E2154E"/>
    <w:rsid w:val="00E2155A"/>
    <w:rsid w:val="00E2188F"/>
    <w:rsid w:val="00E22167"/>
    <w:rsid w:val="00E222BA"/>
    <w:rsid w:val="00E22C3C"/>
    <w:rsid w:val="00E22CAA"/>
    <w:rsid w:val="00E22E41"/>
    <w:rsid w:val="00E232CF"/>
    <w:rsid w:val="00E233FF"/>
    <w:rsid w:val="00E23472"/>
    <w:rsid w:val="00E234D2"/>
    <w:rsid w:val="00E23536"/>
    <w:rsid w:val="00E2360E"/>
    <w:rsid w:val="00E2378F"/>
    <w:rsid w:val="00E239F6"/>
    <w:rsid w:val="00E23D19"/>
    <w:rsid w:val="00E23D3E"/>
    <w:rsid w:val="00E24604"/>
    <w:rsid w:val="00E24646"/>
    <w:rsid w:val="00E2472B"/>
    <w:rsid w:val="00E2482B"/>
    <w:rsid w:val="00E25019"/>
    <w:rsid w:val="00E25021"/>
    <w:rsid w:val="00E251EC"/>
    <w:rsid w:val="00E254F6"/>
    <w:rsid w:val="00E2559B"/>
    <w:rsid w:val="00E256DA"/>
    <w:rsid w:val="00E2574A"/>
    <w:rsid w:val="00E2579F"/>
    <w:rsid w:val="00E25818"/>
    <w:rsid w:val="00E25C65"/>
    <w:rsid w:val="00E25CDF"/>
    <w:rsid w:val="00E25E5E"/>
    <w:rsid w:val="00E2659F"/>
    <w:rsid w:val="00E271E3"/>
    <w:rsid w:val="00E2721B"/>
    <w:rsid w:val="00E27434"/>
    <w:rsid w:val="00E276E4"/>
    <w:rsid w:val="00E27B48"/>
    <w:rsid w:val="00E27C44"/>
    <w:rsid w:val="00E27CA0"/>
    <w:rsid w:val="00E27DA2"/>
    <w:rsid w:val="00E27DEA"/>
    <w:rsid w:val="00E30061"/>
    <w:rsid w:val="00E3042E"/>
    <w:rsid w:val="00E30A3B"/>
    <w:rsid w:val="00E30B5D"/>
    <w:rsid w:val="00E30BC8"/>
    <w:rsid w:val="00E312BC"/>
    <w:rsid w:val="00E3148E"/>
    <w:rsid w:val="00E314EB"/>
    <w:rsid w:val="00E315FF"/>
    <w:rsid w:val="00E31723"/>
    <w:rsid w:val="00E3172B"/>
    <w:rsid w:val="00E31A5F"/>
    <w:rsid w:val="00E31AED"/>
    <w:rsid w:val="00E31D2D"/>
    <w:rsid w:val="00E32225"/>
    <w:rsid w:val="00E3279D"/>
    <w:rsid w:val="00E3289C"/>
    <w:rsid w:val="00E32C39"/>
    <w:rsid w:val="00E32C4E"/>
    <w:rsid w:val="00E33019"/>
    <w:rsid w:val="00E33031"/>
    <w:rsid w:val="00E3322D"/>
    <w:rsid w:val="00E3347B"/>
    <w:rsid w:val="00E339DC"/>
    <w:rsid w:val="00E33F92"/>
    <w:rsid w:val="00E3415C"/>
    <w:rsid w:val="00E343FC"/>
    <w:rsid w:val="00E34554"/>
    <w:rsid w:val="00E34A49"/>
    <w:rsid w:val="00E34D19"/>
    <w:rsid w:val="00E350D5"/>
    <w:rsid w:val="00E35410"/>
    <w:rsid w:val="00E3567F"/>
    <w:rsid w:val="00E35A2B"/>
    <w:rsid w:val="00E3664A"/>
    <w:rsid w:val="00E366E2"/>
    <w:rsid w:val="00E368BD"/>
    <w:rsid w:val="00E36BB7"/>
    <w:rsid w:val="00E36D85"/>
    <w:rsid w:val="00E3708E"/>
    <w:rsid w:val="00E372D8"/>
    <w:rsid w:val="00E375E3"/>
    <w:rsid w:val="00E375F4"/>
    <w:rsid w:val="00E37C0E"/>
    <w:rsid w:val="00E4019C"/>
    <w:rsid w:val="00E40961"/>
    <w:rsid w:val="00E409EB"/>
    <w:rsid w:val="00E40A29"/>
    <w:rsid w:val="00E40A7E"/>
    <w:rsid w:val="00E40EC1"/>
    <w:rsid w:val="00E410E4"/>
    <w:rsid w:val="00E41173"/>
    <w:rsid w:val="00E41355"/>
    <w:rsid w:val="00E414E0"/>
    <w:rsid w:val="00E414E2"/>
    <w:rsid w:val="00E41800"/>
    <w:rsid w:val="00E41822"/>
    <w:rsid w:val="00E41831"/>
    <w:rsid w:val="00E41857"/>
    <w:rsid w:val="00E41C47"/>
    <w:rsid w:val="00E41D04"/>
    <w:rsid w:val="00E41E60"/>
    <w:rsid w:val="00E420AF"/>
    <w:rsid w:val="00E420E6"/>
    <w:rsid w:val="00E4245A"/>
    <w:rsid w:val="00E425DF"/>
    <w:rsid w:val="00E426F1"/>
    <w:rsid w:val="00E4274B"/>
    <w:rsid w:val="00E42AE8"/>
    <w:rsid w:val="00E42B3D"/>
    <w:rsid w:val="00E43179"/>
    <w:rsid w:val="00E4318B"/>
    <w:rsid w:val="00E432A3"/>
    <w:rsid w:val="00E433AF"/>
    <w:rsid w:val="00E43683"/>
    <w:rsid w:val="00E4369D"/>
    <w:rsid w:val="00E436B2"/>
    <w:rsid w:val="00E439D5"/>
    <w:rsid w:val="00E44100"/>
    <w:rsid w:val="00E442A4"/>
    <w:rsid w:val="00E44B8C"/>
    <w:rsid w:val="00E44C73"/>
    <w:rsid w:val="00E44EB9"/>
    <w:rsid w:val="00E44F75"/>
    <w:rsid w:val="00E4535C"/>
    <w:rsid w:val="00E455E9"/>
    <w:rsid w:val="00E45653"/>
    <w:rsid w:val="00E45779"/>
    <w:rsid w:val="00E45ADA"/>
    <w:rsid w:val="00E45B30"/>
    <w:rsid w:val="00E466FB"/>
    <w:rsid w:val="00E468C8"/>
    <w:rsid w:val="00E46BAE"/>
    <w:rsid w:val="00E46D17"/>
    <w:rsid w:val="00E46D81"/>
    <w:rsid w:val="00E47521"/>
    <w:rsid w:val="00E47F7D"/>
    <w:rsid w:val="00E50103"/>
    <w:rsid w:val="00E505DA"/>
    <w:rsid w:val="00E506E0"/>
    <w:rsid w:val="00E5096A"/>
    <w:rsid w:val="00E50C13"/>
    <w:rsid w:val="00E513B6"/>
    <w:rsid w:val="00E515C0"/>
    <w:rsid w:val="00E51B41"/>
    <w:rsid w:val="00E51E3C"/>
    <w:rsid w:val="00E523B8"/>
    <w:rsid w:val="00E52550"/>
    <w:rsid w:val="00E52849"/>
    <w:rsid w:val="00E52A9F"/>
    <w:rsid w:val="00E52DF7"/>
    <w:rsid w:val="00E52ED2"/>
    <w:rsid w:val="00E52F74"/>
    <w:rsid w:val="00E530FB"/>
    <w:rsid w:val="00E53855"/>
    <w:rsid w:val="00E5395E"/>
    <w:rsid w:val="00E539CD"/>
    <w:rsid w:val="00E53A8D"/>
    <w:rsid w:val="00E53AF4"/>
    <w:rsid w:val="00E53F1B"/>
    <w:rsid w:val="00E545E8"/>
    <w:rsid w:val="00E5498F"/>
    <w:rsid w:val="00E551F6"/>
    <w:rsid w:val="00E553AF"/>
    <w:rsid w:val="00E55E12"/>
    <w:rsid w:val="00E56380"/>
    <w:rsid w:val="00E56A2C"/>
    <w:rsid w:val="00E56C90"/>
    <w:rsid w:val="00E57089"/>
    <w:rsid w:val="00E5757C"/>
    <w:rsid w:val="00E5795E"/>
    <w:rsid w:val="00E57A72"/>
    <w:rsid w:val="00E57DDE"/>
    <w:rsid w:val="00E57DF1"/>
    <w:rsid w:val="00E57F89"/>
    <w:rsid w:val="00E600CA"/>
    <w:rsid w:val="00E608DA"/>
    <w:rsid w:val="00E60927"/>
    <w:rsid w:val="00E60F11"/>
    <w:rsid w:val="00E60F2D"/>
    <w:rsid w:val="00E61284"/>
    <w:rsid w:val="00E61608"/>
    <w:rsid w:val="00E6160B"/>
    <w:rsid w:val="00E61755"/>
    <w:rsid w:val="00E61B72"/>
    <w:rsid w:val="00E61B7D"/>
    <w:rsid w:val="00E61CD0"/>
    <w:rsid w:val="00E62191"/>
    <w:rsid w:val="00E621D9"/>
    <w:rsid w:val="00E6245C"/>
    <w:rsid w:val="00E624A7"/>
    <w:rsid w:val="00E62603"/>
    <w:rsid w:val="00E62659"/>
    <w:rsid w:val="00E63335"/>
    <w:rsid w:val="00E63658"/>
    <w:rsid w:val="00E6376A"/>
    <w:rsid w:val="00E637BD"/>
    <w:rsid w:val="00E6399B"/>
    <w:rsid w:val="00E63ABF"/>
    <w:rsid w:val="00E63EDD"/>
    <w:rsid w:val="00E64065"/>
    <w:rsid w:val="00E6423B"/>
    <w:rsid w:val="00E64385"/>
    <w:rsid w:val="00E643B3"/>
    <w:rsid w:val="00E64550"/>
    <w:rsid w:val="00E64A8C"/>
    <w:rsid w:val="00E64C48"/>
    <w:rsid w:val="00E64E9D"/>
    <w:rsid w:val="00E64F0C"/>
    <w:rsid w:val="00E6513E"/>
    <w:rsid w:val="00E65563"/>
    <w:rsid w:val="00E656B7"/>
    <w:rsid w:val="00E657CB"/>
    <w:rsid w:val="00E657D1"/>
    <w:rsid w:val="00E65C1C"/>
    <w:rsid w:val="00E65DB2"/>
    <w:rsid w:val="00E65E4C"/>
    <w:rsid w:val="00E6652D"/>
    <w:rsid w:val="00E665A2"/>
    <w:rsid w:val="00E666E2"/>
    <w:rsid w:val="00E66942"/>
    <w:rsid w:val="00E66B82"/>
    <w:rsid w:val="00E66DD6"/>
    <w:rsid w:val="00E66DDD"/>
    <w:rsid w:val="00E66EB5"/>
    <w:rsid w:val="00E67069"/>
    <w:rsid w:val="00E67621"/>
    <w:rsid w:val="00E67793"/>
    <w:rsid w:val="00E67806"/>
    <w:rsid w:val="00E7020C"/>
    <w:rsid w:val="00E70482"/>
    <w:rsid w:val="00E708CE"/>
    <w:rsid w:val="00E70904"/>
    <w:rsid w:val="00E70C4E"/>
    <w:rsid w:val="00E70D90"/>
    <w:rsid w:val="00E70E7C"/>
    <w:rsid w:val="00E71461"/>
    <w:rsid w:val="00E715F5"/>
    <w:rsid w:val="00E71E78"/>
    <w:rsid w:val="00E721FE"/>
    <w:rsid w:val="00E7222E"/>
    <w:rsid w:val="00E72726"/>
    <w:rsid w:val="00E7299F"/>
    <w:rsid w:val="00E72A26"/>
    <w:rsid w:val="00E72F6A"/>
    <w:rsid w:val="00E730B2"/>
    <w:rsid w:val="00E739BE"/>
    <w:rsid w:val="00E73B25"/>
    <w:rsid w:val="00E73C8A"/>
    <w:rsid w:val="00E73CA0"/>
    <w:rsid w:val="00E73EC6"/>
    <w:rsid w:val="00E740A6"/>
    <w:rsid w:val="00E740A7"/>
    <w:rsid w:val="00E74230"/>
    <w:rsid w:val="00E74820"/>
    <w:rsid w:val="00E74B99"/>
    <w:rsid w:val="00E74E6C"/>
    <w:rsid w:val="00E75124"/>
    <w:rsid w:val="00E75206"/>
    <w:rsid w:val="00E75A84"/>
    <w:rsid w:val="00E75B6F"/>
    <w:rsid w:val="00E75E1A"/>
    <w:rsid w:val="00E75EC5"/>
    <w:rsid w:val="00E766DD"/>
    <w:rsid w:val="00E7675D"/>
    <w:rsid w:val="00E76951"/>
    <w:rsid w:val="00E7695D"/>
    <w:rsid w:val="00E76C9F"/>
    <w:rsid w:val="00E76EBB"/>
    <w:rsid w:val="00E77143"/>
    <w:rsid w:val="00E779B9"/>
    <w:rsid w:val="00E8000C"/>
    <w:rsid w:val="00E80299"/>
    <w:rsid w:val="00E807AD"/>
    <w:rsid w:val="00E80809"/>
    <w:rsid w:val="00E809C5"/>
    <w:rsid w:val="00E809E0"/>
    <w:rsid w:val="00E80AE2"/>
    <w:rsid w:val="00E80CA6"/>
    <w:rsid w:val="00E80D91"/>
    <w:rsid w:val="00E81679"/>
    <w:rsid w:val="00E816D9"/>
    <w:rsid w:val="00E81913"/>
    <w:rsid w:val="00E81AC6"/>
    <w:rsid w:val="00E81BB1"/>
    <w:rsid w:val="00E8210F"/>
    <w:rsid w:val="00E82419"/>
    <w:rsid w:val="00E827DF"/>
    <w:rsid w:val="00E82A2F"/>
    <w:rsid w:val="00E82A76"/>
    <w:rsid w:val="00E82C36"/>
    <w:rsid w:val="00E82D5C"/>
    <w:rsid w:val="00E82EC9"/>
    <w:rsid w:val="00E830FD"/>
    <w:rsid w:val="00E835C0"/>
    <w:rsid w:val="00E83909"/>
    <w:rsid w:val="00E83A10"/>
    <w:rsid w:val="00E83B16"/>
    <w:rsid w:val="00E83C48"/>
    <w:rsid w:val="00E83F39"/>
    <w:rsid w:val="00E83F8C"/>
    <w:rsid w:val="00E84108"/>
    <w:rsid w:val="00E84235"/>
    <w:rsid w:val="00E844F3"/>
    <w:rsid w:val="00E8456E"/>
    <w:rsid w:val="00E84693"/>
    <w:rsid w:val="00E8472A"/>
    <w:rsid w:val="00E84859"/>
    <w:rsid w:val="00E848AA"/>
    <w:rsid w:val="00E84C7A"/>
    <w:rsid w:val="00E84F8D"/>
    <w:rsid w:val="00E8542A"/>
    <w:rsid w:val="00E8557B"/>
    <w:rsid w:val="00E856F4"/>
    <w:rsid w:val="00E85954"/>
    <w:rsid w:val="00E85BF7"/>
    <w:rsid w:val="00E85CF8"/>
    <w:rsid w:val="00E85E93"/>
    <w:rsid w:val="00E85F50"/>
    <w:rsid w:val="00E86116"/>
    <w:rsid w:val="00E8622A"/>
    <w:rsid w:val="00E86932"/>
    <w:rsid w:val="00E86EBE"/>
    <w:rsid w:val="00E86F43"/>
    <w:rsid w:val="00E878A3"/>
    <w:rsid w:val="00E87C29"/>
    <w:rsid w:val="00E87CF2"/>
    <w:rsid w:val="00E87E29"/>
    <w:rsid w:val="00E87ED1"/>
    <w:rsid w:val="00E901BB"/>
    <w:rsid w:val="00E90579"/>
    <w:rsid w:val="00E90690"/>
    <w:rsid w:val="00E906B4"/>
    <w:rsid w:val="00E90AB0"/>
    <w:rsid w:val="00E90B89"/>
    <w:rsid w:val="00E90E7E"/>
    <w:rsid w:val="00E9112F"/>
    <w:rsid w:val="00E91795"/>
    <w:rsid w:val="00E921DC"/>
    <w:rsid w:val="00E92254"/>
    <w:rsid w:val="00E9228A"/>
    <w:rsid w:val="00E92460"/>
    <w:rsid w:val="00E9253F"/>
    <w:rsid w:val="00E926A3"/>
    <w:rsid w:val="00E929D9"/>
    <w:rsid w:val="00E93263"/>
    <w:rsid w:val="00E93271"/>
    <w:rsid w:val="00E933A7"/>
    <w:rsid w:val="00E936B7"/>
    <w:rsid w:val="00E93DE8"/>
    <w:rsid w:val="00E93DF9"/>
    <w:rsid w:val="00E93E60"/>
    <w:rsid w:val="00E9424E"/>
    <w:rsid w:val="00E94851"/>
    <w:rsid w:val="00E949B1"/>
    <w:rsid w:val="00E94B30"/>
    <w:rsid w:val="00E94D2B"/>
    <w:rsid w:val="00E94D97"/>
    <w:rsid w:val="00E95035"/>
    <w:rsid w:val="00E952D9"/>
    <w:rsid w:val="00E957B8"/>
    <w:rsid w:val="00E957FF"/>
    <w:rsid w:val="00E95953"/>
    <w:rsid w:val="00E95DAA"/>
    <w:rsid w:val="00E95EA8"/>
    <w:rsid w:val="00E95EAB"/>
    <w:rsid w:val="00E95EC0"/>
    <w:rsid w:val="00E9613E"/>
    <w:rsid w:val="00E963AC"/>
    <w:rsid w:val="00E96E71"/>
    <w:rsid w:val="00E96E9F"/>
    <w:rsid w:val="00E970E4"/>
    <w:rsid w:val="00E97964"/>
    <w:rsid w:val="00E979A6"/>
    <w:rsid w:val="00EA0118"/>
    <w:rsid w:val="00EA0C0F"/>
    <w:rsid w:val="00EA0CDB"/>
    <w:rsid w:val="00EA0D05"/>
    <w:rsid w:val="00EA1231"/>
    <w:rsid w:val="00EA14D2"/>
    <w:rsid w:val="00EA150A"/>
    <w:rsid w:val="00EA1582"/>
    <w:rsid w:val="00EA1662"/>
    <w:rsid w:val="00EA166A"/>
    <w:rsid w:val="00EA172B"/>
    <w:rsid w:val="00EA1745"/>
    <w:rsid w:val="00EA1753"/>
    <w:rsid w:val="00EA1AE1"/>
    <w:rsid w:val="00EA1C9B"/>
    <w:rsid w:val="00EA1CED"/>
    <w:rsid w:val="00EA200F"/>
    <w:rsid w:val="00EA20AB"/>
    <w:rsid w:val="00EA28B5"/>
    <w:rsid w:val="00EA2EF5"/>
    <w:rsid w:val="00EA2EF6"/>
    <w:rsid w:val="00EA2F69"/>
    <w:rsid w:val="00EA33DE"/>
    <w:rsid w:val="00EA3698"/>
    <w:rsid w:val="00EA3A97"/>
    <w:rsid w:val="00EA3B65"/>
    <w:rsid w:val="00EA3C32"/>
    <w:rsid w:val="00EA3F03"/>
    <w:rsid w:val="00EA41A2"/>
    <w:rsid w:val="00EA4916"/>
    <w:rsid w:val="00EA4C53"/>
    <w:rsid w:val="00EA4DBF"/>
    <w:rsid w:val="00EA526E"/>
    <w:rsid w:val="00EA52DD"/>
    <w:rsid w:val="00EA5600"/>
    <w:rsid w:val="00EA59F7"/>
    <w:rsid w:val="00EA66C3"/>
    <w:rsid w:val="00EA677C"/>
    <w:rsid w:val="00EA6968"/>
    <w:rsid w:val="00EA6EDE"/>
    <w:rsid w:val="00EA72D2"/>
    <w:rsid w:val="00EA73AD"/>
    <w:rsid w:val="00EA77F7"/>
    <w:rsid w:val="00EA7B93"/>
    <w:rsid w:val="00EA7E0F"/>
    <w:rsid w:val="00EB0040"/>
    <w:rsid w:val="00EB0213"/>
    <w:rsid w:val="00EB0435"/>
    <w:rsid w:val="00EB18C9"/>
    <w:rsid w:val="00EB1A94"/>
    <w:rsid w:val="00EB1AF9"/>
    <w:rsid w:val="00EB1C48"/>
    <w:rsid w:val="00EB1F75"/>
    <w:rsid w:val="00EB2019"/>
    <w:rsid w:val="00EB25BF"/>
    <w:rsid w:val="00EB298A"/>
    <w:rsid w:val="00EB2E4B"/>
    <w:rsid w:val="00EB343A"/>
    <w:rsid w:val="00EB3AAE"/>
    <w:rsid w:val="00EB3D7A"/>
    <w:rsid w:val="00EB3DCD"/>
    <w:rsid w:val="00EB4502"/>
    <w:rsid w:val="00EB4837"/>
    <w:rsid w:val="00EB4B01"/>
    <w:rsid w:val="00EB4C26"/>
    <w:rsid w:val="00EB4C32"/>
    <w:rsid w:val="00EB50E5"/>
    <w:rsid w:val="00EB5B85"/>
    <w:rsid w:val="00EB5DB0"/>
    <w:rsid w:val="00EB5DDD"/>
    <w:rsid w:val="00EB5E56"/>
    <w:rsid w:val="00EB62C2"/>
    <w:rsid w:val="00EB6A51"/>
    <w:rsid w:val="00EB6C1A"/>
    <w:rsid w:val="00EB6CD4"/>
    <w:rsid w:val="00EB6D12"/>
    <w:rsid w:val="00EB6D18"/>
    <w:rsid w:val="00EB7A8D"/>
    <w:rsid w:val="00EB7D2B"/>
    <w:rsid w:val="00EB7DB6"/>
    <w:rsid w:val="00EB7E3B"/>
    <w:rsid w:val="00EB7F27"/>
    <w:rsid w:val="00EB7FE4"/>
    <w:rsid w:val="00EB7FE9"/>
    <w:rsid w:val="00EC00C0"/>
    <w:rsid w:val="00EC00CD"/>
    <w:rsid w:val="00EC036B"/>
    <w:rsid w:val="00EC042B"/>
    <w:rsid w:val="00EC0491"/>
    <w:rsid w:val="00EC06C8"/>
    <w:rsid w:val="00EC080F"/>
    <w:rsid w:val="00EC0B4E"/>
    <w:rsid w:val="00EC13A0"/>
    <w:rsid w:val="00EC13D6"/>
    <w:rsid w:val="00EC14F8"/>
    <w:rsid w:val="00EC1F1C"/>
    <w:rsid w:val="00EC20F2"/>
    <w:rsid w:val="00EC2269"/>
    <w:rsid w:val="00EC2625"/>
    <w:rsid w:val="00EC27C6"/>
    <w:rsid w:val="00EC2965"/>
    <w:rsid w:val="00EC2E20"/>
    <w:rsid w:val="00EC3432"/>
    <w:rsid w:val="00EC3733"/>
    <w:rsid w:val="00EC391C"/>
    <w:rsid w:val="00EC3AB3"/>
    <w:rsid w:val="00EC466C"/>
    <w:rsid w:val="00EC470D"/>
    <w:rsid w:val="00EC4E7D"/>
    <w:rsid w:val="00EC537F"/>
    <w:rsid w:val="00EC5450"/>
    <w:rsid w:val="00EC554A"/>
    <w:rsid w:val="00EC556A"/>
    <w:rsid w:val="00EC5BF1"/>
    <w:rsid w:val="00EC5D48"/>
    <w:rsid w:val="00EC6271"/>
    <w:rsid w:val="00EC6413"/>
    <w:rsid w:val="00EC64CE"/>
    <w:rsid w:val="00EC65C1"/>
    <w:rsid w:val="00EC6BFC"/>
    <w:rsid w:val="00EC6D64"/>
    <w:rsid w:val="00EC6F40"/>
    <w:rsid w:val="00EC7449"/>
    <w:rsid w:val="00EC75C2"/>
    <w:rsid w:val="00EC7A2F"/>
    <w:rsid w:val="00EC7A3D"/>
    <w:rsid w:val="00EC7B5E"/>
    <w:rsid w:val="00EC7E31"/>
    <w:rsid w:val="00EC7F49"/>
    <w:rsid w:val="00EC7F93"/>
    <w:rsid w:val="00EC7FAB"/>
    <w:rsid w:val="00ED0071"/>
    <w:rsid w:val="00ED00BD"/>
    <w:rsid w:val="00ED06B8"/>
    <w:rsid w:val="00ED07EC"/>
    <w:rsid w:val="00ED0A5A"/>
    <w:rsid w:val="00ED0CBE"/>
    <w:rsid w:val="00ED0DAD"/>
    <w:rsid w:val="00ED0FB1"/>
    <w:rsid w:val="00ED126C"/>
    <w:rsid w:val="00ED1520"/>
    <w:rsid w:val="00ED15BD"/>
    <w:rsid w:val="00ED19F6"/>
    <w:rsid w:val="00ED21F9"/>
    <w:rsid w:val="00ED2323"/>
    <w:rsid w:val="00ED2593"/>
    <w:rsid w:val="00ED2924"/>
    <w:rsid w:val="00ED2C68"/>
    <w:rsid w:val="00ED2EE7"/>
    <w:rsid w:val="00ED2FCA"/>
    <w:rsid w:val="00ED3046"/>
    <w:rsid w:val="00ED312B"/>
    <w:rsid w:val="00ED33D5"/>
    <w:rsid w:val="00ED34B4"/>
    <w:rsid w:val="00ED3590"/>
    <w:rsid w:val="00ED35EE"/>
    <w:rsid w:val="00ED39D8"/>
    <w:rsid w:val="00ED4356"/>
    <w:rsid w:val="00ED47E1"/>
    <w:rsid w:val="00ED48AD"/>
    <w:rsid w:val="00ED4C19"/>
    <w:rsid w:val="00ED50CE"/>
    <w:rsid w:val="00ED512E"/>
    <w:rsid w:val="00ED514B"/>
    <w:rsid w:val="00ED533E"/>
    <w:rsid w:val="00ED55F7"/>
    <w:rsid w:val="00ED5EB7"/>
    <w:rsid w:val="00ED5EF6"/>
    <w:rsid w:val="00ED5F29"/>
    <w:rsid w:val="00ED60D5"/>
    <w:rsid w:val="00ED62F6"/>
    <w:rsid w:val="00ED666B"/>
    <w:rsid w:val="00ED674C"/>
    <w:rsid w:val="00ED68C3"/>
    <w:rsid w:val="00ED68E0"/>
    <w:rsid w:val="00ED6C9B"/>
    <w:rsid w:val="00ED6D17"/>
    <w:rsid w:val="00ED6EF6"/>
    <w:rsid w:val="00ED6FB8"/>
    <w:rsid w:val="00ED714D"/>
    <w:rsid w:val="00ED73DE"/>
    <w:rsid w:val="00ED7620"/>
    <w:rsid w:val="00ED7688"/>
    <w:rsid w:val="00ED78B5"/>
    <w:rsid w:val="00ED7A8F"/>
    <w:rsid w:val="00ED7CAD"/>
    <w:rsid w:val="00ED7EC1"/>
    <w:rsid w:val="00ED7ED0"/>
    <w:rsid w:val="00EE01A9"/>
    <w:rsid w:val="00EE08C6"/>
    <w:rsid w:val="00EE0A10"/>
    <w:rsid w:val="00EE0F7C"/>
    <w:rsid w:val="00EE115E"/>
    <w:rsid w:val="00EE135F"/>
    <w:rsid w:val="00EE1399"/>
    <w:rsid w:val="00EE141F"/>
    <w:rsid w:val="00EE143D"/>
    <w:rsid w:val="00EE14BE"/>
    <w:rsid w:val="00EE15EB"/>
    <w:rsid w:val="00EE1891"/>
    <w:rsid w:val="00EE1B8E"/>
    <w:rsid w:val="00EE2014"/>
    <w:rsid w:val="00EE2567"/>
    <w:rsid w:val="00EE26EF"/>
    <w:rsid w:val="00EE2B57"/>
    <w:rsid w:val="00EE2B94"/>
    <w:rsid w:val="00EE2B98"/>
    <w:rsid w:val="00EE2CFB"/>
    <w:rsid w:val="00EE3606"/>
    <w:rsid w:val="00EE37B7"/>
    <w:rsid w:val="00EE3826"/>
    <w:rsid w:val="00EE3AE3"/>
    <w:rsid w:val="00EE3EA2"/>
    <w:rsid w:val="00EE3EF4"/>
    <w:rsid w:val="00EE40D9"/>
    <w:rsid w:val="00EE4344"/>
    <w:rsid w:val="00EE45F9"/>
    <w:rsid w:val="00EE539C"/>
    <w:rsid w:val="00EE559F"/>
    <w:rsid w:val="00EE56F6"/>
    <w:rsid w:val="00EE56FB"/>
    <w:rsid w:val="00EE5B70"/>
    <w:rsid w:val="00EE5B88"/>
    <w:rsid w:val="00EE5BFC"/>
    <w:rsid w:val="00EE5CC8"/>
    <w:rsid w:val="00EE5DED"/>
    <w:rsid w:val="00EE61F9"/>
    <w:rsid w:val="00EE62B5"/>
    <w:rsid w:val="00EE66DA"/>
    <w:rsid w:val="00EE6A4D"/>
    <w:rsid w:val="00EE6B99"/>
    <w:rsid w:val="00EE6C35"/>
    <w:rsid w:val="00EE6C60"/>
    <w:rsid w:val="00EE6D06"/>
    <w:rsid w:val="00EE6E06"/>
    <w:rsid w:val="00EE6F08"/>
    <w:rsid w:val="00EE6F59"/>
    <w:rsid w:val="00EE7126"/>
    <w:rsid w:val="00EE7210"/>
    <w:rsid w:val="00EE7434"/>
    <w:rsid w:val="00EE7443"/>
    <w:rsid w:val="00EE7495"/>
    <w:rsid w:val="00EE7628"/>
    <w:rsid w:val="00EE775E"/>
    <w:rsid w:val="00EE79A3"/>
    <w:rsid w:val="00EE7E53"/>
    <w:rsid w:val="00EF070D"/>
    <w:rsid w:val="00EF0725"/>
    <w:rsid w:val="00EF0A5A"/>
    <w:rsid w:val="00EF0C78"/>
    <w:rsid w:val="00EF0CB5"/>
    <w:rsid w:val="00EF0D5D"/>
    <w:rsid w:val="00EF0EE2"/>
    <w:rsid w:val="00EF0F0F"/>
    <w:rsid w:val="00EF166F"/>
    <w:rsid w:val="00EF1B73"/>
    <w:rsid w:val="00EF1E76"/>
    <w:rsid w:val="00EF297C"/>
    <w:rsid w:val="00EF2BA5"/>
    <w:rsid w:val="00EF2E5E"/>
    <w:rsid w:val="00EF2F68"/>
    <w:rsid w:val="00EF3080"/>
    <w:rsid w:val="00EF30DF"/>
    <w:rsid w:val="00EF3212"/>
    <w:rsid w:val="00EF327F"/>
    <w:rsid w:val="00EF3390"/>
    <w:rsid w:val="00EF364C"/>
    <w:rsid w:val="00EF36F2"/>
    <w:rsid w:val="00EF37B9"/>
    <w:rsid w:val="00EF3B19"/>
    <w:rsid w:val="00EF3B9D"/>
    <w:rsid w:val="00EF3CFD"/>
    <w:rsid w:val="00EF3FB9"/>
    <w:rsid w:val="00EF400C"/>
    <w:rsid w:val="00EF43A4"/>
    <w:rsid w:val="00EF43E0"/>
    <w:rsid w:val="00EF491B"/>
    <w:rsid w:val="00EF49A5"/>
    <w:rsid w:val="00EF4AC8"/>
    <w:rsid w:val="00EF4B20"/>
    <w:rsid w:val="00EF4DB4"/>
    <w:rsid w:val="00EF4DE3"/>
    <w:rsid w:val="00EF4E14"/>
    <w:rsid w:val="00EF4F1E"/>
    <w:rsid w:val="00EF560D"/>
    <w:rsid w:val="00EF5907"/>
    <w:rsid w:val="00EF5A18"/>
    <w:rsid w:val="00EF5ECB"/>
    <w:rsid w:val="00EF6716"/>
    <w:rsid w:val="00EF6779"/>
    <w:rsid w:val="00EF6803"/>
    <w:rsid w:val="00EF6846"/>
    <w:rsid w:val="00EF72BE"/>
    <w:rsid w:val="00EF7334"/>
    <w:rsid w:val="00EF7843"/>
    <w:rsid w:val="00EF7964"/>
    <w:rsid w:val="00EF7EEA"/>
    <w:rsid w:val="00EF7F19"/>
    <w:rsid w:val="00EF7F26"/>
    <w:rsid w:val="00EF7F47"/>
    <w:rsid w:val="00EF7FC2"/>
    <w:rsid w:val="00F00053"/>
    <w:rsid w:val="00F00120"/>
    <w:rsid w:val="00F0043E"/>
    <w:rsid w:val="00F004DA"/>
    <w:rsid w:val="00F0080F"/>
    <w:rsid w:val="00F008E6"/>
    <w:rsid w:val="00F00973"/>
    <w:rsid w:val="00F00AE1"/>
    <w:rsid w:val="00F00C4E"/>
    <w:rsid w:val="00F01202"/>
    <w:rsid w:val="00F01222"/>
    <w:rsid w:val="00F01227"/>
    <w:rsid w:val="00F01B97"/>
    <w:rsid w:val="00F01BAB"/>
    <w:rsid w:val="00F0260C"/>
    <w:rsid w:val="00F02A9D"/>
    <w:rsid w:val="00F02B01"/>
    <w:rsid w:val="00F02CA5"/>
    <w:rsid w:val="00F030F9"/>
    <w:rsid w:val="00F032E2"/>
    <w:rsid w:val="00F03366"/>
    <w:rsid w:val="00F034E8"/>
    <w:rsid w:val="00F036DE"/>
    <w:rsid w:val="00F03AC7"/>
    <w:rsid w:val="00F03BBA"/>
    <w:rsid w:val="00F0409F"/>
    <w:rsid w:val="00F04F77"/>
    <w:rsid w:val="00F05093"/>
    <w:rsid w:val="00F0522C"/>
    <w:rsid w:val="00F054DE"/>
    <w:rsid w:val="00F05658"/>
    <w:rsid w:val="00F0575F"/>
    <w:rsid w:val="00F05A11"/>
    <w:rsid w:val="00F061F9"/>
    <w:rsid w:val="00F06739"/>
    <w:rsid w:val="00F0685B"/>
    <w:rsid w:val="00F06A48"/>
    <w:rsid w:val="00F06BF5"/>
    <w:rsid w:val="00F06DF4"/>
    <w:rsid w:val="00F06E2E"/>
    <w:rsid w:val="00F070C3"/>
    <w:rsid w:val="00F070FD"/>
    <w:rsid w:val="00F0785C"/>
    <w:rsid w:val="00F07DC5"/>
    <w:rsid w:val="00F07E21"/>
    <w:rsid w:val="00F07EBF"/>
    <w:rsid w:val="00F07EF3"/>
    <w:rsid w:val="00F1006C"/>
    <w:rsid w:val="00F1065B"/>
    <w:rsid w:val="00F10890"/>
    <w:rsid w:val="00F109DB"/>
    <w:rsid w:val="00F10EC4"/>
    <w:rsid w:val="00F11474"/>
    <w:rsid w:val="00F11597"/>
    <w:rsid w:val="00F11BC6"/>
    <w:rsid w:val="00F11FBA"/>
    <w:rsid w:val="00F12052"/>
    <w:rsid w:val="00F12173"/>
    <w:rsid w:val="00F12239"/>
    <w:rsid w:val="00F12441"/>
    <w:rsid w:val="00F124AB"/>
    <w:rsid w:val="00F124BE"/>
    <w:rsid w:val="00F12647"/>
    <w:rsid w:val="00F126C8"/>
    <w:rsid w:val="00F126F7"/>
    <w:rsid w:val="00F1296E"/>
    <w:rsid w:val="00F12E70"/>
    <w:rsid w:val="00F12EFE"/>
    <w:rsid w:val="00F12FA1"/>
    <w:rsid w:val="00F1328A"/>
    <w:rsid w:val="00F132AB"/>
    <w:rsid w:val="00F132F3"/>
    <w:rsid w:val="00F136F6"/>
    <w:rsid w:val="00F1389B"/>
    <w:rsid w:val="00F13968"/>
    <w:rsid w:val="00F139A8"/>
    <w:rsid w:val="00F13A77"/>
    <w:rsid w:val="00F13A78"/>
    <w:rsid w:val="00F13B30"/>
    <w:rsid w:val="00F13BB5"/>
    <w:rsid w:val="00F13C5B"/>
    <w:rsid w:val="00F13D9B"/>
    <w:rsid w:val="00F13DA7"/>
    <w:rsid w:val="00F1435B"/>
    <w:rsid w:val="00F148AB"/>
    <w:rsid w:val="00F148F6"/>
    <w:rsid w:val="00F149DD"/>
    <w:rsid w:val="00F14A9E"/>
    <w:rsid w:val="00F14B90"/>
    <w:rsid w:val="00F14DD3"/>
    <w:rsid w:val="00F14E70"/>
    <w:rsid w:val="00F14FB2"/>
    <w:rsid w:val="00F150FC"/>
    <w:rsid w:val="00F15153"/>
    <w:rsid w:val="00F1521D"/>
    <w:rsid w:val="00F1529B"/>
    <w:rsid w:val="00F15372"/>
    <w:rsid w:val="00F158FB"/>
    <w:rsid w:val="00F15A22"/>
    <w:rsid w:val="00F15B90"/>
    <w:rsid w:val="00F15C98"/>
    <w:rsid w:val="00F15E69"/>
    <w:rsid w:val="00F15FDB"/>
    <w:rsid w:val="00F16968"/>
    <w:rsid w:val="00F16DD9"/>
    <w:rsid w:val="00F172BF"/>
    <w:rsid w:val="00F17310"/>
    <w:rsid w:val="00F174F1"/>
    <w:rsid w:val="00F1788D"/>
    <w:rsid w:val="00F178A3"/>
    <w:rsid w:val="00F17B23"/>
    <w:rsid w:val="00F17B27"/>
    <w:rsid w:val="00F17FBF"/>
    <w:rsid w:val="00F2001B"/>
    <w:rsid w:val="00F2097D"/>
    <w:rsid w:val="00F20AC2"/>
    <w:rsid w:val="00F20F7C"/>
    <w:rsid w:val="00F210DF"/>
    <w:rsid w:val="00F21661"/>
    <w:rsid w:val="00F21979"/>
    <w:rsid w:val="00F21C5E"/>
    <w:rsid w:val="00F21C97"/>
    <w:rsid w:val="00F21D64"/>
    <w:rsid w:val="00F21E62"/>
    <w:rsid w:val="00F21F6A"/>
    <w:rsid w:val="00F21FF8"/>
    <w:rsid w:val="00F222E5"/>
    <w:rsid w:val="00F22477"/>
    <w:rsid w:val="00F22B33"/>
    <w:rsid w:val="00F22F9C"/>
    <w:rsid w:val="00F2353E"/>
    <w:rsid w:val="00F235FE"/>
    <w:rsid w:val="00F23A11"/>
    <w:rsid w:val="00F23AEE"/>
    <w:rsid w:val="00F23B9E"/>
    <w:rsid w:val="00F23E40"/>
    <w:rsid w:val="00F23F63"/>
    <w:rsid w:val="00F241EE"/>
    <w:rsid w:val="00F2424F"/>
    <w:rsid w:val="00F242B7"/>
    <w:rsid w:val="00F24358"/>
    <w:rsid w:val="00F245B8"/>
    <w:rsid w:val="00F24607"/>
    <w:rsid w:val="00F24AE1"/>
    <w:rsid w:val="00F24C32"/>
    <w:rsid w:val="00F250D4"/>
    <w:rsid w:val="00F25147"/>
    <w:rsid w:val="00F2519C"/>
    <w:rsid w:val="00F25517"/>
    <w:rsid w:val="00F25C19"/>
    <w:rsid w:val="00F25D2A"/>
    <w:rsid w:val="00F25D4D"/>
    <w:rsid w:val="00F2638D"/>
    <w:rsid w:val="00F2677C"/>
    <w:rsid w:val="00F2694D"/>
    <w:rsid w:val="00F26CB3"/>
    <w:rsid w:val="00F26CF0"/>
    <w:rsid w:val="00F26D47"/>
    <w:rsid w:val="00F26E84"/>
    <w:rsid w:val="00F26EFD"/>
    <w:rsid w:val="00F30232"/>
    <w:rsid w:val="00F3025F"/>
    <w:rsid w:val="00F308F2"/>
    <w:rsid w:val="00F30A49"/>
    <w:rsid w:val="00F30DE7"/>
    <w:rsid w:val="00F311B7"/>
    <w:rsid w:val="00F311F7"/>
    <w:rsid w:val="00F314BA"/>
    <w:rsid w:val="00F31BAE"/>
    <w:rsid w:val="00F31CFB"/>
    <w:rsid w:val="00F31E99"/>
    <w:rsid w:val="00F321A5"/>
    <w:rsid w:val="00F321E7"/>
    <w:rsid w:val="00F32258"/>
    <w:rsid w:val="00F32291"/>
    <w:rsid w:val="00F3250A"/>
    <w:rsid w:val="00F3286D"/>
    <w:rsid w:val="00F328F4"/>
    <w:rsid w:val="00F32C97"/>
    <w:rsid w:val="00F32E93"/>
    <w:rsid w:val="00F33174"/>
    <w:rsid w:val="00F3353A"/>
    <w:rsid w:val="00F33544"/>
    <w:rsid w:val="00F336DC"/>
    <w:rsid w:val="00F33908"/>
    <w:rsid w:val="00F33A91"/>
    <w:rsid w:val="00F33C4C"/>
    <w:rsid w:val="00F33C8C"/>
    <w:rsid w:val="00F340C6"/>
    <w:rsid w:val="00F34780"/>
    <w:rsid w:val="00F34A1F"/>
    <w:rsid w:val="00F34BDD"/>
    <w:rsid w:val="00F34E7D"/>
    <w:rsid w:val="00F35094"/>
    <w:rsid w:val="00F35880"/>
    <w:rsid w:val="00F358EA"/>
    <w:rsid w:val="00F35A4B"/>
    <w:rsid w:val="00F35A8F"/>
    <w:rsid w:val="00F35D86"/>
    <w:rsid w:val="00F35DDE"/>
    <w:rsid w:val="00F36156"/>
    <w:rsid w:val="00F361E2"/>
    <w:rsid w:val="00F3662A"/>
    <w:rsid w:val="00F3698D"/>
    <w:rsid w:val="00F36AA7"/>
    <w:rsid w:val="00F36F6E"/>
    <w:rsid w:val="00F37204"/>
    <w:rsid w:val="00F374B6"/>
    <w:rsid w:val="00F37608"/>
    <w:rsid w:val="00F37696"/>
    <w:rsid w:val="00F37A08"/>
    <w:rsid w:val="00F37B66"/>
    <w:rsid w:val="00F37F6D"/>
    <w:rsid w:val="00F37F94"/>
    <w:rsid w:val="00F40039"/>
    <w:rsid w:val="00F40083"/>
    <w:rsid w:val="00F405AF"/>
    <w:rsid w:val="00F407F9"/>
    <w:rsid w:val="00F408D6"/>
    <w:rsid w:val="00F40CD0"/>
    <w:rsid w:val="00F40CFC"/>
    <w:rsid w:val="00F4179E"/>
    <w:rsid w:val="00F417DF"/>
    <w:rsid w:val="00F418F4"/>
    <w:rsid w:val="00F41B03"/>
    <w:rsid w:val="00F4202D"/>
    <w:rsid w:val="00F422D7"/>
    <w:rsid w:val="00F42885"/>
    <w:rsid w:val="00F4314C"/>
    <w:rsid w:val="00F43BC9"/>
    <w:rsid w:val="00F440CB"/>
    <w:rsid w:val="00F4421C"/>
    <w:rsid w:val="00F44BCE"/>
    <w:rsid w:val="00F44DDC"/>
    <w:rsid w:val="00F44F8A"/>
    <w:rsid w:val="00F44FA3"/>
    <w:rsid w:val="00F4508D"/>
    <w:rsid w:val="00F450B3"/>
    <w:rsid w:val="00F4525E"/>
    <w:rsid w:val="00F45275"/>
    <w:rsid w:val="00F459D3"/>
    <w:rsid w:val="00F45E4E"/>
    <w:rsid w:val="00F462F5"/>
    <w:rsid w:val="00F463C0"/>
    <w:rsid w:val="00F46795"/>
    <w:rsid w:val="00F46ABC"/>
    <w:rsid w:val="00F46DE7"/>
    <w:rsid w:val="00F46E7D"/>
    <w:rsid w:val="00F47083"/>
    <w:rsid w:val="00F47391"/>
    <w:rsid w:val="00F475C4"/>
    <w:rsid w:val="00F476AB"/>
    <w:rsid w:val="00F477B4"/>
    <w:rsid w:val="00F478E6"/>
    <w:rsid w:val="00F47DF2"/>
    <w:rsid w:val="00F47DFD"/>
    <w:rsid w:val="00F47F78"/>
    <w:rsid w:val="00F5013F"/>
    <w:rsid w:val="00F503B4"/>
    <w:rsid w:val="00F5055B"/>
    <w:rsid w:val="00F50689"/>
    <w:rsid w:val="00F5070C"/>
    <w:rsid w:val="00F5095A"/>
    <w:rsid w:val="00F50F00"/>
    <w:rsid w:val="00F511A2"/>
    <w:rsid w:val="00F5140F"/>
    <w:rsid w:val="00F515FD"/>
    <w:rsid w:val="00F5168A"/>
    <w:rsid w:val="00F51C47"/>
    <w:rsid w:val="00F52244"/>
    <w:rsid w:val="00F525E0"/>
    <w:rsid w:val="00F5285F"/>
    <w:rsid w:val="00F528EE"/>
    <w:rsid w:val="00F52976"/>
    <w:rsid w:val="00F52B23"/>
    <w:rsid w:val="00F52F80"/>
    <w:rsid w:val="00F532DC"/>
    <w:rsid w:val="00F53317"/>
    <w:rsid w:val="00F536A1"/>
    <w:rsid w:val="00F536DA"/>
    <w:rsid w:val="00F53763"/>
    <w:rsid w:val="00F53775"/>
    <w:rsid w:val="00F53866"/>
    <w:rsid w:val="00F53D4A"/>
    <w:rsid w:val="00F5403E"/>
    <w:rsid w:val="00F5407F"/>
    <w:rsid w:val="00F540F6"/>
    <w:rsid w:val="00F544E2"/>
    <w:rsid w:val="00F5460E"/>
    <w:rsid w:val="00F547D9"/>
    <w:rsid w:val="00F547E8"/>
    <w:rsid w:val="00F55228"/>
    <w:rsid w:val="00F5523B"/>
    <w:rsid w:val="00F5534D"/>
    <w:rsid w:val="00F5540F"/>
    <w:rsid w:val="00F5547A"/>
    <w:rsid w:val="00F55747"/>
    <w:rsid w:val="00F55FEA"/>
    <w:rsid w:val="00F562AD"/>
    <w:rsid w:val="00F563BF"/>
    <w:rsid w:val="00F565A7"/>
    <w:rsid w:val="00F5662F"/>
    <w:rsid w:val="00F566E5"/>
    <w:rsid w:val="00F568D7"/>
    <w:rsid w:val="00F56E2E"/>
    <w:rsid w:val="00F570EA"/>
    <w:rsid w:val="00F57319"/>
    <w:rsid w:val="00F57325"/>
    <w:rsid w:val="00F57485"/>
    <w:rsid w:val="00F576D9"/>
    <w:rsid w:val="00F57D00"/>
    <w:rsid w:val="00F603D1"/>
    <w:rsid w:val="00F603D5"/>
    <w:rsid w:val="00F60941"/>
    <w:rsid w:val="00F60AC1"/>
    <w:rsid w:val="00F60E05"/>
    <w:rsid w:val="00F60F58"/>
    <w:rsid w:val="00F61102"/>
    <w:rsid w:val="00F61262"/>
    <w:rsid w:val="00F614B3"/>
    <w:rsid w:val="00F618FB"/>
    <w:rsid w:val="00F61A0F"/>
    <w:rsid w:val="00F61A9C"/>
    <w:rsid w:val="00F61C65"/>
    <w:rsid w:val="00F61D63"/>
    <w:rsid w:val="00F61DC2"/>
    <w:rsid w:val="00F6205E"/>
    <w:rsid w:val="00F622AE"/>
    <w:rsid w:val="00F6244B"/>
    <w:rsid w:val="00F625F0"/>
    <w:rsid w:val="00F6287A"/>
    <w:rsid w:val="00F6294E"/>
    <w:rsid w:val="00F62B66"/>
    <w:rsid w:val="00F62E19"/>
    <w:rsid w:val="00F63308"/>
    <w:rsid w:val="00F637A6"/>
    <w:rsid w:val="00F6403E"/>
    <w:rsid w:val="00F6437F"/>
    <w:rsid w:val="00F64387"/>
    <w:rsid w:val="00F64D90"/>
    <w:rsid w:val="00F64F06"/>
    <w:rsid w:val="00F656EC"/>
    <w:rsid w:val="00F657A1"/>
    <w:rsid w:val="00F65B7B"/>
    <w:rsid w:val="00F65EAA"/>
    <w:rsid w:val="00F661A0"/>
    <w:rsid w:val="00F66216"/>
    <w:rsid w:val="00F67003"/>
    <w:rsid w:val="00F670E3"/>
    <w:rsid w:val="00F670E6"/>
    <w:rsid w:val="00F67324"/>
    <w:rsid w:val="00F67AFA"/>
    <w:rsid w:val="00F70205"/>
    <w:rsid w:val="00F705CD"/>
    <w:rsid w:val="00F709BE"/>
    <w:rsid w:val="00F70AC3"/>
    <w:rsid w:val="00F7109E"/>
    <w:rsid w:val="00F7115C"/>
    <w:rsid w:val="00F71376"/>
    <w:rsid w:val="00F7143F"/>
    <w:rsid w:val="00F71C48"/>
    <w:rsid w:val="00F71CC0"/>
    <w:rsid w:val="00F724B7"/>
    <w:rsid w:val="00F72640"/>
    <w:rsid w:val="00F7294E"/>
    <w:rsid w:val="00F72AE6"/>
    <w:rsid w:val="00F72C12"/>
    <w:rsid w:val="00F72DFC"/>
    <w:rsid w:val="00F72FDA"/>
    <w:rsid w:val="00F73197"/>
    <w:rsid w:val="00F7332C"/>
    <w:rsid w:val="00F7373B"/>
    <w:rsid w:val="00F73BE3"/>
    <w:rsid w:val="00F73CA2"/>
    <w:rsid w:val="00F73E6D"/>
    <w:rsid w:val="00F740CC"/>
    <w:rsid w:val="00F74379"/>
    <w:rsid w:val="00F748F4"/>
    <w:rsid w:val="00F74981"/>
    <w:rsid w:val="00F74DA3"/>
    <w:rsid w:val="00F7568E"/>
    <w:rsid w:val="00F75736"/>
    <w:rsid w:val="00F759AC"/>
    <w:rsid w:val="00F75BEC"/>
    <w:rsid w:val="00F75D65"/>
    <w:rsid w:val="00F75F94"/>
    <w:rsid w:val="00F76252"/>
    <w:rsid w:val="00F764DD"/>
    <w:rsid w:val="00F765E4"/>
    <w:rsid w:val="00F7670D"/>
    <w:rsid w:val="00F76742"/>
    <w:rsid w:val="00F76D54"/>
    <w:rsid w:val="00F77129"/>
    <w:rsid w:val="00F7776D"/>
    <w:rsid w:val="00F77F7B"/>
    <w:rsid w:val="00F801D6"/>
    <w:rsid w:val="00F802F3"/>
    <w:rsid w:val="00F803D9"/>
    <w:rsid w:val="00F804C8"/>
    <w:rsid w:val="00F80F8D"/>
    <w:rsid w:val="00F8121B"/>
    <w:rsid w:val="00F81303"/>
    <w:rsid w:val="00F8131D"/>
    <w:rsid w:val="00F813A8"/>
    <w:rsid w:val="00F81847"/>
    <w:rsid w:val="00F81AB9"/>
    <w:rsid w:val="00F81ABF"/>
    <w:rsid w:val="00F81ADF"/>
    <w:rsid w:val="00F81FB4"/>
    <w:rsid w:val="00F821FC"/>
    <w:rsid w:val="00F822E3"/>
    <w:rsid w:val="00F823B0"/>
    <w:rsid w:val="00F82785"/>
    <w:rsid w:val="00F82841"/>
    <w:rsid w:val="00F82CA6"/>
    <w:rsid w:val="00F82FBD"/>
    <w:rsid w:val="00F834C9"/>
    <w:rsid w:val="00F83510"/>
    <w:rsid w:val="00F83748"/>
    <w:rsid w:val="00F837A4"/>
    <w:rsid w:val="00F8386E"/>
    <w:rsid w:val="00F84875"/>
    <w:rsid w:val="00F84C8B"/>
    <w:rsid w:val="00F84DA8"/>
    <w:rsid w:val="00F84E4F"/>
    <w:rsid w:val="00F84F79"/>
    <w:rsid w:val="00F85391"/>
    <w:rsid w:val="00F859EB"/>
    <w:rsid w:val="00F86089"/>
    <w:rsid w:val="00F8634A"/>
    <w:rsid w:val="00F863BB"/>
    <w:rsid w:val="00F866A1"/>
    <w:rsid w:val="00F86B57"/>
    <w:rsid w:val="00F86BC5"/>
    <w:rsid w:val="00F86ED4"/>
    <w:rsid w:val="00F87212"/>
    <w:rsid w:val="00F8732F"/>
    <w:rsid w:val="00F873CC"/>
    <w:rsid w:val="00F87C08"/>
    <w:rsid w:val="00F87C1F"/>
    <w:rsid w:val="00F87D06"/>
    <w:rsid w:val="00F904CA"/>
    <w:rsid w:val="00F9061A"/>
    <w:rsid w:val="00F90A08"/>
    <w:rsid w:val="00F90F76"/>
    <w:rsid w:val="00F91148"/>
    <w:rsid w:val="00F911F6"/>
    <w:rsid w:val="00F9185E"/>
    <w:rsid w:val="00F9190E"/>
    <w:rsid w:val="00F919EF"/>
    <w:rsid w:val="00F919F9"/>
    <w:rsid w:val="00F91C8E"/>
    <w:rsid w:val="00F91E50"/>
    <w:rsid w:val="00F9225C"/>
    <w:rsid w:val="00F92271"/>
    <w:rsid w:val="00F92393"/>
    <w:rsid w:val="00F92670"/>
    <w:rsid w:val="00F92913"/>
    <w:rsid w:val="00F929D6"/>
    <w:rsid w:val="00F92A81"/>
    <w:rsid w:val="00F92B1F"/>
    <w:rsid w:val="00F92DAC"/>
    <w:rsid w:val="00F92F10"/>
    <w:rsid w:val="00F93271"/>
    <w:rsid w:val="00F9338A"/>
    <w:rsid w:val="00F93547"/>
    <w:rsid w:val="00F937B1"/>
    <w:rsid w:val="00F93902"/>
    <w:rsid w:val="00F93972"/>
    <w:rsid w:val="00F939FD"/>
    <w:rsid w:val="00F93D17"/>
    <w:rsid w:val="00F93D27"/>
    <w:rsid w:val="00F94104"/>
    <w:rsid w:val="00F9431A"/>
    <w:rsid w:val="00F944B9"/>
    <w:rsid w:val="00F946AD"/>
    <w:rsid w:val="00F94ACC"/>
    <w:rsid w:val="00F94BCA"/>
    <w:rsid w:val="00F94C88"/>
    <w:rsid w:val="00F94D83"/>
    <w:rsid w:val="00F94F4A"/>
    <w:rsid w:val="00F95169"/>
    <w:rsid w:val="00F95216"/>
    <w:rsid w:val="00F9533D"/>
    <w:rsid w:val="00F95340"/>
    <w:rsid w:val="00F956A6"/>
    <w:rsid w:val="00F95964"/>
    <w:rsid w:val="00F95BA6"/>
    <w:rsid w:val="00F95E5C"/>
    <w:rsid w:val="00F96064"/>
    <w:rsid w:val="00F96228"/>
    <w:rsid w:val="00F96370"/>
    <w:rsid w:val="00F966BC"/>
    <w:rsid w:val="00F96A3C"/>
    <w:rsid w:val="00F96BBC"/>
    <w:rsid w:val="00F96D1E"/>
    <w:rsid w:val="00F96E84"/>
    <w:rsid w:val="00F96FC6"/>
    <w:rsid w:val="00F9713C"/>
    <w:rsid w:val="00F97335"/>
    <w:rsid w:val="00F97454"/>
    <w:rsid w:val="00F97750"/>
    <w:rsid w:val="00F97D21"/>
    <w:rsid w:val="00F97F3D"/>
    <w:rsid w:val="00FA013E"/>
    <w:rsid w:val="00FA0166"/>
    <w:rsid w:val="00FA09F5"/>
    <w:rsid w:val="00FA0FAC"/>
    <w:rsid w:val="00FA100C"/>
    <w:rsid w:val="00FA104B"/>
    <w:rsid w:val="00FA14AF"/>
    <w:rsid w:val="00FA174F"/>
    <w:rsid w:val="00FA1AE3"/>
    <w:rsid w:val="00FA1CBB"/>
    <w:rsid w:val="00FA1D2E"/>
    <w:rsid w:val="00FA1EC5"/>
    <w:rsid w:val="00FA2496"/>
    <w:rsid w:val="00FA25D4"/>
    <w:rsid w:val="00FA2C5A"/>
    <w:rsid w:val="00FA2D61"/>
    <w:rsid w:val="00FA2D88"/>
    <w:rsid w:val="00FA2E1D"/>
    <w:rsid w:val="00FA2E98"/>
    <w:rsid w:val="00FA3840"/>
    <w:rsid w:val="00FA3A0D"/>
    <w:rsid w:val="00FA3B12"/>
    <w:rsid w:val="00FA3BB2"/>
    <w:rsid w:val="00FA445D"/>
    <w:rsid w:val="00FA46DD"/>
    <w:rsid w:val="00FA4AA4"/>
    <w:rsid w:val="00FA4E33"/>
    <w:rsid w:val="00FA5351"/>
    <w:rsid w:val="00FA542A"/>
    <w:rsid w:val="00FA542E"/>
    <w:rsid w:val="00FA57B9"/>
    <w:rsid w:val="00FA5F5C"/>
    <w:rsid w:val="00FA6028"/>
    <w:rsid w:val="00FA60ED"/>
    <w:rsid w:val="00FA615D"/>
    <w:rsid w:val="00FA62AF"/>
    <w:rsid w:val="00FA62BC"/>
    <w:rsid w:val="00FA6717"/>
    <w:rsid w:val="00FA7321"/>
    <w:rsid w:val="00FA7756"/>
    <w:rsid w:val="00FA7B84"/>
    <w:rsid w:val="00FA7C3B"/>
    <w:rsid w:val="00FA7DD6"/>
    <w:rsid w:val="00FA7EED"/>
    <w:rsid w:val="00FA7F2E"/>
    <w:rsid w:val="00FB0C77"/>
    <w:rsid w:val="00FB0F61"/>
    <w:rsid w:val="00FB1025"/>
    <w:rsid w:val="00FB11C9"/>
    <w:rsid w:val="00FB140E"/>
    <w:rsid w:val="00FB144B"/>
    <w:rsid w:val="00FB1585"/>
    <w:rsid w:val="00FB163E"/>
    <w:rsid w:val="00FB1888"/>
    <w:rsid w:val="00FB1937"/>
    <w:rsid w:val="00FB1D09"/>
    <w:rsid w:val="00FB1EB9"/>
    <w:rsid w:val="00FB246E"/>
    <w:rsid w:val="00FB258F"/>
    <w:rsid w:val="00FB27B4"/>
    <w:rsid w:val="00FB2BF2"/>
    <w:rsid w:val="00FB3114"/>
    <w:rsid w:val="00FB3673"/>
    <w:rsid w:val="00FB3AC6"/>
    <w:rsid w:val="00FB4154"/>
    <w:rsid w:val="00FB4343"/>
    <w:rsid w:val="00FB4874"/>
    <w:rsid w:val="00FB48B6"/>
    <w:rsid w:val="00FB496E"/>
    <w:rsid w:val="00FB51B4"/>
    <w:rsid w:val="00FB5276"/>
    <w:rsid w:val="00FB53B2"/>
    <w:rsid w:val="00FB5449"/>
    <w:rsid w:val="00FB5756"/>
    <w:rsid w:val="00FB589E"/>
    <w:rsid w:val="00FB680E"/>
    <w:rsid w:val="00FB68B5"/>
    <w:rsid w:val="00FB6A3C"/>
    <w:rsid w:val="00FB6BE0"/>
    <w:rsid w:val="00FB7025"/>
    <w:rsid w:val="00FB70AB"/>
    <w:rsid w:val="00FB7248"/>
    <w:rsid w:val="00FB77DC"/>
    <w:rsid w:val="00FB79B4"/>
    <w:rsid w:val="00FB7AD6"/>
    <w:rsid w:val="00FB7AEC"/>
    <w:rsid w:val="00FB7BFE"/>
    <w:rsid w:val="00FB7E0F"/>
    <w:rsid w:val="00FB7E17"/>
    <w:rsid w:val="00FB7E9B"/>
    <w:rsid w:val="00FB7F7B"/>
    <w:rsid w:val="00FC0081"/>
    <w:rsid w:val="00FC0A71"/>
    <w:rsid w:val="00FC12CB"/>
    <w:rsid w:val="00FC14A4"/>
    <w:rsid w:val="00FC1AD0"/>
    <w:rsid w:val="00FC1EEC"/>
    <w:rsid w:val="00FC20A9"/>
    <w:rsid w:val="00FC21F3"/>
    <w:rsid w:val="00FC248E"/>
    <w:rsid w:val="00FC2A1A"/>
    <w:rsid w:val="00FC2EB1"/>
    <w:rsid w:val="00FC2F67"/>
    <w:rsid w:val="00FC3288"/>
    <w:rsid w:val="00FC335B"/>
    <w:rsid w:val="00FC338A"/>
    <w:rsid w:val="00FC3419"/>
    <w:rsid w:val="00FC3A65"/>
    <w:rsid w:val="00FC3C97"/>
    <w:rsid w:val="00FC42A8"/>
    <w:rsid w:val="00FC4AE4"/>
    <w:rsid w:val="00FC4B7C"/>
    <w:rsid w:val="00FC4F96"/>
    <w:rsid w:val="00FC4FA1"/>
    <w:rsid w:val="00FC5252"/>
    <w:rsid w:val="00FC5649"/>
    <w:rsid w:val="00FC57AD"/>
    <w:rsid w:val="00FC57F1"/>
    <w:rsid w:val="00FC5D11"/>
    <w:rsid w:val="00FC5DF3"/>
    <w:rsid w:val="00FC65D7"/>
    <w:rsid w:val="00FC6FBD"/>
    <w:rsid w:val="00FC72F6"/>
    <w:rsid w:val="00FC7486"/>
    <w:rsid w:val="00FC7E48"/>
    <w:rsid w:val="00FC7F70"/>
    <w:rsid w:val="00FD04DB"/>
    <w:rsid w:val="00FD0711"/>
    <w:rsid w:val="00FD0BA2"/>
    <w:rsid w:val="00FD0CA8"/>
    <w:rsid w:val="00FD0D8E"/>
    <w:rsid w:val="00FD0E75"/>
    <w:rsid w:val="00FD0F8F"/>
    <w:rsid w:val="00FD1771"/>
    <w:rsid w:val="00FD17F9"/>
    <w:rsid w:val="00FD1A30"/>
    <w:rsid w:val="00FD1AA4"/>
    <w:rsid w:val="00FD1BBF"/>
    <w:rsid w:val="00FD1CE7"/>
    <w:rsid w:val="00FD1E9F"/>
    <w:rsid w:val="00FD1EF3"/>
    <w:rsid w:val="00FD2028"/>
    <w:rsid w:val="00FD23B2"/>
    <w:rsid w:val="00FD2654"/>
    <w:rsid w:val="00FD2956"/>
    <w:rsid w:val="00FD2BD8"/>
    <w:rsid w:val="00FD2DFD"/>
    <w:rsid w:val="00FD3112"/>
    <w:rsid w:val="00FD335D"/>
    <w:rsid w:val="00FD34E1"/>
    <w:rsid w:val="00FD39A6"/>
    <w:rsid w:val="00FD406E"/>
    <w:rsid w:val="00FD4158"/>
    <w:rsid w:val="00FD45A9"/>
    <w:rsid w:val="00FD4826"/>
    <w:rsid w:val="00FD48BD"/>
    <w:rsid w:val="00FD4D25"/>
    <w:rsid w:val="00FD4DB8"/>
    <w:rsid w:val="00FD4F29"/>
    <w:rsid w:val="00FD5521"/>
    <w:rsid w:val="00FD5551"/>
    <w:rsid w:val="00FD569C"/>
    <w:rsid w:val="00FD584B"/>
    <w:rsid w:val="00FD589E"/>
    <w:rsid w:val="00FD5D3E"/>
    <w:rsid w:val="00FD5F8B"/>
    <w:rsid w:val="00FD5FF0"/>
    <w:rsid w:val="00FD64B8"/>
    <w:rsid w:val="00FD64E5"/>
    <w:rsid w:val="00FD690D"/>
    <w:rsid w:val="00FD6B11"/>
    <w:rsid w:val="00FD6F6D"/>
    <w:rsid w:val="00FD7599"/>
    <w:rsid w:val="00FD7619"/>
    <w:rsid w:val="00FD76B2"/>
    <w:rsid w:val="00FD7A7A"/>
    <w:rsid w:val="00FD7AD2"/>
    <w:rsid w:val="00FD7D7A"/>
    <w:rsid w:val="00FD7E59"/>
    <w:rsid w:val="00FE0287"/>
    <w:rsid w:val="00FE0767"/>
    <w:rsid w:val="00FE0905"/>
    <w:rsid w:val="00FE0A0E"/>
    <w:rsid w:val="00FE0A3B"/>
    <w:rsid w:val="00FE0A54"/>
    <w:rsid w:val="00FE0CF0"/>
    <w:rsid w:val="00FE1415"/>
    <w:rsid w:val="00FE1447"/>
    <w:rsid w:val="00FE148A"/>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531"/>
    <w:rsid w:val="00FE4BCF"/>
    <w:rsid w:val="00FE4CD9"/>
    <w:rsid w:val="00FE4D05"/>
    <w:rsid w:val="00FE5169"/>
    <w:rsid w:val="00FE544D"/>
    <w:rsid w:val="00FE5748"/>
    <w:rsid w:val="00FE58E4"/>
    <w:rsid w:val="00FE5F34"/>
    <w:rsid w:val="00FE6D78"/>
    <w:rsid w:val="00FE7049"/>
    <w:rsid w:val="00FE70F8"/>
    <w:rsid w:val="00FE7359"/>
    <w:rsid w:val="00FE75C5"/>
    <w:rsid w:val="00FE7C47"/>
    <w:rsid w:val="00FE7C79"/>
    <w:rsid w:val="00FE7E05"/>
    <w:rsid w:val="00FE7F06"/>
    <w:rsid w:val="00FF00B7"/>
    <w:rsid w:val="00FF0272"/>
    <w:rsid w:val="00FF077A"/>
    <w:rsid w:val="00FF096A"/>
    <w:rsid w:val="00FF0AE2"/>
    <w:rsid w:val="00FF0B17"/>
    <w:rsid w:val="00FF1201"/>
    <w:rsid w:val="00FF15C2"/>
    <w:rsid w:val="00FF15FD"/>
    <w:rsid w:val="00FF1A40"/>
    <w:rsid w:val="00FF1BB3"/>
    <w:rsid w:val="00FF1DE6"/>
    <w:rsid w:val="00FF1E70"/>
    <w:rsid w:val="00FF1F5C"/>
    <w:rsid w:val="00FF20AF"/>
    <w:rsid w:val="00FF2188"/>
    <w:rsid w:val="00FF237E"/>
    <w:rsid w:val="00FF23E3"/>
    <w:rsid w:val="00FF25BA"/>
    <w:rsid w:val="00FF2683"/>
    <w:rsid w:val="00FF27E4"/>
    <w:rsid w:val="00FF2E49"/>
    <w:rsid w:val="00FF30A5"/>
    <w:rsid w:val="00FF40A9"/>
    <w:rsid w:val="00FF4803"/>
    <w:rsid w:val="00FF4AA0"/>
    <w:rsid w:val="00FF4B61"/>
    <w:rsid w:val="00FF4CCF"/>
    <w:rsid w:val="00FF4E33"/>
    <w:rsid w:val="00FF4E5B"/>
    <w:rsid w:val="00FF5284"/>
    <w:rsid w:val="00FF5338"/>
    <w:rsid w:val="00FF5414"/>
    <w:rsid w:val="00FF557E"/>
    <w:rsid w:val="00FF5760"/>
    <w:rsid w:val="00FF588E"/>
    <w:rsid w:val="00FF5A9C"/>
    <w:rsid w:val="00FF613A"/>
    <w:rsid w:val="00FF680A"/>
    <w:rsid w:val="00FF68C8"/>
    <w:rsid w:val="00FF6A97"/>
    <w:rsid w:val="00FF6C52"/>
    <w:rsid w:val="00FF6D32"/>
    <w:rsid w:val="00FF6EA5"/>
    <w:rsid w:val="00FF6F39"/>
    <w:rsid w:val="00FF772E"/>
    <w:rsid w:val="00FF784E"/>
    <w:rsid w:val="00FF7A84"/>
    <w:rsid w:val="00FF7D03"/>
    <w:rsid w:val="00FF7E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6226"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qFormat="1"/>
    <w:lsdException w:name="caption" w:qFormat="1"/>
    <w:lsdException w:name="footnote reference"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A0F7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
    <w:autoRedefine/>
    <w:qFormat/>
    <w:rsid w:val="008A0407"/>
    <w:pPr>
      <w:keepNext/>
      <w:numPr>
        <w:ilvl w:val="2"/>
        <w:numId w:val="3"/>
      </w:numPr>
      <w:tabs>
        <w:tab w:val="left" w:pos="-5500"/>
      </w:tabs>
      <w:spacing w:beforeLines="50" w:afterLines="50"/>
      <w:outlineLvl w:val="2"/>
    </w:pPr>
    <w:rPr>
      <w:rFonts w:eastAsiaTheme="minorEastAsia"/>
      <w:b/>
      <w:sz w:val="21"/>
      <w:szCs w:val="21"/>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qFormat/>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uiPriority w:val="99"/>
    <w:qFormat/>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 ??,?????,????,Lista1,목록 단락,リスト段落,列出段落1,中等深浅网格 1 - 着色 21"/>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uiPriority w:val="99"/>
    <w:rsid w:val="006C5263"/>
    <w:rPr>
      <w:rFonts w:eastAsia="Times New Roman"/>
      <w:sz w:val="18"/>
      <w:lang w:eastAsia="en-US"/>
    </w:rPr>
  </w:style>
  <w:style w:type="paragraph" w:customStyle="1" w:styleId="Tabletext">
    <w:name w:val="Table_text"/>
    <w:basedOn w:val="a"/>
    <w:link w:val="TabletextChar"/>
    <w:qFormat/>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aliases w:val="- Bullets Char,?? ?? Char,????? Char,???? Char,Lista1 Char,목록 단락 Char,リスト段落 Char,列出段落1 Char,中等深浅网格 1 - 着色 21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paragraph" w:customStyle="1" w:styleId="Tablehead">
    <w:name w:val="Table_head"/>
    <w:basedOn w:val="a"/>
    <w:next w:val="a"/>
    <w:link w:val="TableheadChar"/>
    <w:qFormat/>
    <w:rsid w:val="00BE018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character" w:customStyle="1" w:styleId="TabletextChar">
    <w:name w:val="Table_text Char"/>
    <w:link w:val="Tabletext"/>
    <w:locked/>
    <w:rsid w:val="00BE0183"/>
    <w:rPr>
      <w:rFonts w:eastAsia="Times New Roman"/>
      <w:sz w:val="22"/>
      <w:lang w:val="en-GB" w:eastAsia="en-US"/>
    </w:rPr>
  </w:style>
  <w:style w:type="character" w:customStyle="1" w:styleId="TableheadChar">
    <w:name w:val="Table_head Char"/>
    <w:basedOn w:val="a1"/>
    <w:link w:val="Tablehead"/>
    <w:locked/>
    <w:rsid w:val="00BE0183"/>
    <w:rPr>
      <w:rFonts w:eastAsiaTheme="minorEastAsia"/>
      <w:b/>
      <w:sz w:val="22"/>
      <w:lang w:val="fr-FR" w:eastAsia="en-US"/>
    </w:rPr>
  </w:style>
  <w:style w:type="character" w:customStyle="1" w:styleId="Char1">
    <w:name w:val="批注文字 Char"/>
    <w:basedOn w:val="a1"/>
    <w:link w:val="a9"/>
    <w:uiPriority w:val="99"/>
    <w:qFormat/>
    <w:rsid w:val="00AA7844"/>
    <w:rPr>
      <w:rFonts w:eastAsia="Times New Roman"/>
      <w:lang w:eastAsia="en-US"/>
    </w:rPr>
  </w:style>
  <w:style w:type="character" w:styleId="af7">
    <w:name w:val="Emphasis"/>
    <w:uiPriority w:val="20"/>
    <w:qFormat/>
    <w:rsid w:val="002C219A"/>
    <w:rPr>
      <w:i/>
      <w:iC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1"/>
    <w:link w:val="3"/>
    <w:rsid w:val="00A7060B"/>
    <w:rPr>
      <w:rFonts w:eastAsiaTheme="minorEastAsia"/>
      <w:b/>
      <w:sz w:val="21"/>
      <w:szCs w:val="21"/>
    </w:rPr>
  </w:style>
  <w:style w:type="paragraph" w:customStyle="1" w:styleId="Comments">
    <w:name w:val="Comments"/>
    <w:basedOn w:val="a"/>
    <w:link w:val="CommentsChar"/>
    <w:qFormat/>
    <w:rsid w:val="00915EEB"/>
    <w:pPr>
      <w:spacing w:before="40"/>
    </w:pPr>
    <w:rPr>
      <w:rFonts w:ascii="Arial" w:eastAsia="MS Mincho" w:hAnsi="Arial"/>
      <w:i/>
      <w:sz w:val="18"/>
      <w:szCs w:val="24"/>
      <w:lang w:val="en-GB" w:eastAsia="en-GB"/>
    </w:rPr>
  </w:style>
  <w:style w:type="character" w:customStyle="1" w:styleId="CommentsChar">
    <w:name w:val="Comments Char"/>
    <w:link w:val="Comments"/>
    <w:rsid w:val="00915EEB"/>
    <w:rPr>
      <w:rFonts w:ascii="Arial" w:eastAsia="MS Mincho" w:hAnsi="Arial"/>
      <w:i/>
      <w:sz w:val="18"/>
      <w:szCs w:val="24"/>
      <w:lang w:val="en-GB" w:eastAsia="en-GB"/>
    </w:rPr>
  </w:style>
</w:styles>
</file>

<file path=word/webSettings.xml><?xml version="1.0" encoding="utf-8"?>
<w:webSettings xmlns:r="http://schemas.openxmlformats.org/officeDocument/2006/relationships" xmlns:w="http://schemas.openxmlformats.org/wordprocessingml/2006/main">
  <w:divs>
    <w:div w:id="20401660">
      <w:bodyDiv w:val="1"/>
      <w:marLeft w:val="0"/>
      <w:marRight w:val="0"/>
      <w:marTop w:val="0"/>
      <w:marBottom w:val="0"/>
      <w:divBdr>
        <w:top w:val="none" w:sz="0" w:space="0" w:color="auto"/>
        <w:left w:val="none" w:sz="0" w:space="0" w:color="auto"/>
        <w:bottom w:val="none" w:sz="0" w:space="0" w:color="auto"/>
        <w:right w:val="none" w:sz="0" w:space="0" w:color="auto"/>
      </w:divBdr>
    </w:div>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39674348">
      <w:bodyDiv w:val="1"/>
      <w:marLeft w:val="0"/>
      <w:marRight w:val="0"/>
      <w:marTop w:val="0"/>
      <w:marBottom w:val="0"/>
      <w:divBdr>
        <w:top w:val="none" w:sz="0" w:space="0" w:color="auto"/>
        <w:left w:val="none" w:sz="0" w:space="0" w:color="auto"/>
        <w:bottom w:val="none" w:sz="0" w:space="0" w:color="auto"/>
        <w:right w:val="none" w:sz="0" w:space="0" w:color="auto"/>
      </w:divBdr>
    </w:div>
    <w:div w:id="40710465">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174267527">
      <w:bodyDiv w:val="1"/>
      <w:marLeft w:val="0"/>
      <w:marRight w:val="0"/>
      <w:marTop w:val="0"/>
      <w:marBottom w:val="0"/>
      <w:divBdr>
        <w:top w:val="none" w:sz="0" w:space="0" w:color="auto"/>
        <w:left w:val="none" w:sz="0" w:space="0" w:color="auto"/>
        <w:bottom w:val="none" w:sz="0" w:space="0" w:color="auto"/>
        <w:right w:val="none" w:sz="0" w:space="0" w:color="auto"/>
      </w:divBdr>
    </w:div>
    <w:div w:id="191500617">
      <w:bodyDiv w:val="1"/>
      <w:marLeft w:val="0"/>
      <w:marRight w:val="0"/>
      <w:marTop w:val="0"/>
      <w:marBottom w:val="0"/>
      <w:divBdr>
        <w:top w:val="none" w:sz="0" w:space="0" w:color="auto"/>
        <w:left w:val="none" w:sz="0" w:space="0" w:color="auto"/>
        <w:bottom w:val="none" w:sz="0" w:space="0" w:color="auto"/>
        <w:right w:val="none" w:sz="0" w:space="0" w:color="auto"/>
      </w:divBdr>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04879048">
      <w:bodyDiv w:val="1"/>
      <w:marLeft w:val="0"/>
      <w:marRight w:val="0"/>
      <w:marTop w:val="0"/>
      <w:marBottom w:val="0"/>
      <w:divBdr>
        <w:top w:val="none" w:sz="0" w:space="0" w:color="auto"/>
        <w:left w:val="none" w:sz="0" w:space="0" w:color="auto"/>
        <w:bottom w:val="none" w:sz="0" w:space="0" w:color="auto"/>
        <w:right w:val="none" w:sz="0" w:space="0" w:color="auto"/>
      </w:divBdr>
    </w:div>
    <w:div w:id="211118046">
      <w:bodyDiv w:val="1"/>
      <w:marLeft w:val="0"/>
      <w:marRight w:val="0"/>
      <w:marTop w:val="0"/>
      <w:marBottom w:val="0"/>
      <w:divBdr>
        <w:top w:val="none" w:sz="0" w:space="0" w:color="auto"/>
        <w:left w:val="none" w:sz="0" w:space="0" w:color="auto"/>
        <w:bottom w:val="none" w:sz="0" w:space="0" w:color="auto"/>
        <w:right w:val="none" w:sz="0" w:space="0" w:color="auto"/>
      </w:divBdr>
    </w:div>
    <w:div w:id="211384547">
      <w:bodyDiv w:val="1"/>
      <w:marLeft w:val="0"/>
      <w:marRight w:val="0"/>
      <w:marTop w:val="0"/>
      <w:marBottom w:val="0"/>
      <w:divBdr>
        <w:top w:val="none" w:sz="0" w:space="0" w:color="auto"/>
        <w:left w:val="none" w:sz="0" w:space="0" w:color="auto"/>
        <w:bottom w:val="none" w:sz="0" w:space="0" w:color="auto"/>
        <w:right w:val="none" w:sz="0" w:space="0" w:color="auto"/>
      </w:divBdr>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37325882">
      <w:bodyDiv w:val="1"/>
      <w:marLeft w:val="0"/>
      <w:marRight w:val="0"/>
      <w:marTop w:val="0"/>
      <w:marBottom w:val="0"/>
      <w:divBdr>
        <w:top w:val="none" w:sz="0" w:space="0" w:color="auto"/>
        <w:left w:val="none" w:sz="0" w:space="0" w:color="auto"/>
        <w:bottom w:val="none" w:sz="0" w:space="0" w:color="auto"/>
        <w:right w:val="none" w:sz="0" w:space="0" w:color="auto"/>
      </w:divBdr>
      <w:divsChild>
        <w:div w:id="1141382143">
          <w:marLeft w:val="1166"/>
          <w:marRight w:val="0"/>
          <w:marTop w:val="77"/>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769960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44734437">
      <w:bodyDiv w:val="1"/>
      <w:marLeft w:val="0"/>
      <w:marRight w:val="0"/>
      <w:marTop w:val="0"/>
      <w:marBottom w:val="0"/>
      <w:divBdr>
        <w:top w:val="none" w:sz="0" w:space="0" w:color="auto"/>
        <w:left w:val="none" w:sz="0" w:space="0" w:color="auto"/>
        <w:bottom w:val="none" w:sz="0" w:space="0" w:color="auto"/>
        <w:right w:val="none" w:sz="0" w:space="0" w:color="auto"/>
      </w:divBdr>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65243431">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354322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2448943">
      <w:bodyDiv w:val="1"/>
      <w:marLeft w:val="0"/>
      <w:marRight w:val="0"/>
      <w:marTop w:val="0"/>
      <w:marBottom w:val="0"/>
      <w:divBdr>
        <w:top w:val="none" w:sz="0" w:space="0" w:color="auto"/>
        <w:left w:val="none" w:sz="0" w:space="0" w:color="auto"/>
        <w:bottom w:val="none" w:sz="0" w:space="0" w:color="auto"/>
        <w:right w:val="none" w:sz="0" w:space="0" w:color="auto"/>
      </w:divBdr>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68688215">
      <w:bodyDiv w:val="1"/>
      <w:marLeft w:val="0"/>
      <w:marRight w:val="0"/>
      <w:marTop w:val="0"/>
      <w:marBottom w:val="0"/>
      <w:divBdr>
        <w:top w:val="none" w:sz="0" w:space="0" w:color="auto"/>
        <w:left w:val="none" w:sz="0" w:space="0" w:color="auto"/>
        <w:bottom w:val="none" w:sz="0" w:space="0" w:color="auto"/>
        <w:right w:val="none" w:sz="0" w:space="0" w:color="auto"/>
      </w:divBdr>
    </w:div>
    <w:div w:id="56934121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50932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989735">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5111163">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649410809">
      <w:bodyDiv w:val="1"/>
      <w:marLeft w:val="0"/>
      <w:marRight w:val="0"/>
      <w:marTop w:val="0"/>
      <w:marBottom w:val="0"/>
      <w:divBdr>
        <w:top w:val="none" w:sz="0" w:space="0" w:color="auto"/>
        <w:left w:val="none" w:sz="0" w:space="0" w:color="auto"/>
        <w:bottom w:val="none" w:sz="0" w:space="0" w:color="auto"/>
        <w:right w:val="none" w:sz="0" w:space="0" w:color="auto"/>
      </w:divBdr>
    </w:div>
    <w:div w:id="744954325">
      <w:bodyDiv w:val="1"/>
      <w:marLeft w:val="0"/>
      <w:marRight w:val="0"/>
      <w:marTop w:val="0"/>
      <w:marBottom w:val="0"/>
      <w:divBdr>
        <w:top w:val="none" w:sz="0" w:space="0" w:color="auto"/>
        <w:left w:val="none" w:sz="0" w:space="0" w:color="auto"/>
        <w:bottom w:val="none" w:sz="0" w:space="0" w:color="auto"/>
        <w:right w:val="none" w:sz="0" w:space="0" w:color="auto"/>
      </w:divBdr>
    </w:div>
    <w:div w:id="74673022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112801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88623497">
      <w:bodyDiv w:val="1"/>
      <w:marLeft w:val="0"/>
      <w:marRight w:val="0"/>
      <w:marTop w:val="0"/>
      <w:marBottom w:val="0"/>
      <w:divBdr>
        <w:top w:val="none" w:sz="0" w:space="0" w:color="auto"/>
        <w:left w:val="none" w:sz="0" w:space="0" w:color="auto"/>
        <w:bottom w:val="none" w:sz="0" w:space="0" w:color="auto"/>
        <w:right w:val="none" w:sz="0" w:space="0" w:color="auto"/>
      </w:divBdr>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03934635">
      <w:bodyDiv w:val="1"/>
      <w:marLeft w:val="0"/>
      <w:marRight w:val="0"/>
      <w:marTop w:val="0"/>
      <w:marBottom w:val="0"/>
      <w:divBdr>
        <w:top w:val="none" w:sz="0" w:space="0" w:color="auto"/>
        <w:left w:val="none" w:sz="0" w:space="0" w:color="auto"/>
        <w:bottom w:val="none" w:sz="0" w:space="0" w:color="auto"/>
        <w:right w:val="none" w:sz="0" w:space="0" w:color="auto"/>
      </w:divBdr>
      <w:divsChild>
        <w:div w:id="933171820">
          <w:marLeft w:val="547"/>
          <w:marRight w:val="0"/>
          <w:marTop w:val="96"/>
          <w:marBottom w:val="0"/>
          <w:divBdr>
            <w:top w:val="none" w:sz="0" w:space="0" w:color="auto"/>
            <w:left w:val="none" w:sz="0" w:space="0" w:color="auto"/>
            <w:bottom w:val="none" w:sz="0" w:space="0" w:color="auto"/>
            <w:right w:val="none" w:sz="0" w:space="0" w:color="auto"/>
          </w:divBdr>
        </w:div>
        <w:div w:id="1154492941">
          <w:marLeft w:val="1166"/>
          <w:marRight w:val="0"/>
          <w:marTop w:val="86"/>
          <w:marBottom w:val="0"/>
          <w:divBdr>
            <w:top w:val="none" w:sz="0" w:space="0" w:color="auto"/>
            <w:left w:val="none" w:sz="0" w:space="0" w:color="auto"/>
            <w:bottom w:val="none" w:sz="0" w:space="0" w:color="auto"/>
            <w:right w:val="none" w:sz="0" w:space="0" w:color="auto"/>
          </w:divBdr>
        </w:div>
        <w:div w:id="1110586436">
          <w:marLeft w:val="1166"/>
          <w:marRight w:val="0"/>
          <w:marTop w:val="86"/>
          <w:marBottom w:val="0"/>
          <w:divBdr>
            <w:top w:val="none" w:sz="0" w:space="0" w:color="auto"/>
            <w:left w:val="none" w:sz="0" w:space="0" w:color="auto"/>
            <w:bottom w:val="none" w:sz="0" w:space="0" w:color="auto"/>
            <w:right w:val="none" w:sz="0" w:space="0" w:color="auto"/>
          </w:divBdr>
        </w:div>
        <w:div w:id="759718592">
          <w:marLeft w:val="1166"/>
          <w:marRight w:val="0"/>
          <w:marTop w:val="86"/>
          <w:marBottom w:val="0"/>
          <w:divBdr>
            <w:top w:val="none" w:sz="0" w:space="0" w:color="auto"/>
            <w:left w:val="none" w:sz="0" w:space="0" w:color="auto"/>
            <w:bottom w:val="none" w:sz="0" w:space="0" w:color="auto"/>
            <w:right w:val="none" w:sz="0" w:space="0" w:color="auto"/>
          </w:divBdr>
        </w:div>
        <w:div w:id="249853114">
          <w:marLeft w:val="1166"/>
          <w:marRight w:val="0"/>
          <w:marTop w:val="86"/>
          <w:marBottom w:val="0"/>
          <w:divBdr>
            <w:top w:val="none" w:sz="0" w:space="0" w:color="auto"/>
            <w:left w:val="none" w:sz="0" w:space="0" w:color="auto"/>
            <w:bottom w:val="none" w:sz="0" w:space="0" w:color="auto"/>
            <w:right w:val="none" w:sz="0" w:space="0" w:color="auto"/>
          </w:divBdr>
        </w:div>
      </w:divsChild>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40900041">
      <w:bodyDiv w:val="1"/>
      <w:marLeft w:val="0"/>
      <w:marRight w:val="0"/>
      <w:marTop w:val="0"/>
      <w:marBottom w:val="0"/>
      <w:divBdr>
        <w:top w:val="none" w:sz="0" w:space="0" w:color="auto"/>
        <w:left w:val="none" w:sz="0" w:space="0" w:color="auto"/>
        <w:bottom w:val="none" w:sz="0" w:space="0" w:color="auto"/>
        <w:right w:val="none" w:sz="0" w:space="0" w:color="auto"/>
      </w:divBdr>
    </w:div>
    <w:div w:id="851721055">
      <w:bodyDiv w:val="1"/>
      <w:marLeft w:val="0"/>
      <w:marRight w:val="0"/>
      <w:marTop w:val="0"/>
      <w:marBottom w:val="0"/>
      <w:divBdr>
        <w:top w:val="none" w:sz="0" w:space="0" w:color="auto"/>
        <w:left w:val="none" w:sz="0" w:space="0" w:color="auto"/>
        <w:bottom w:val="none" w:sz="0" w:space="0" w:color="auto"/>
        <w:right w:val="none" w:sz="0" w:space="0" w:color="auto"/>
      </w:divBdr>
    </w:div>
    <w:div w:id="853878375">
      <w:bodyDiv w:val="1"/>
      <w:marLeft w:val="0"/>
      <w:marRight w:val="0"/>
      <w:marTop w:val="0"/>
      <w:marBottom w:val="0"/>
      <w:divBdr>
        <w:top w:val="none" w:sz="0" w:space="0" w:color="auto"/>
        <w:left w:val="none" w:sz="0" w:space="0" w:color="auto"/>
        <w:bottom w:val="none" w:sz="0" w:space="0" w:color="auto"/>
        <w:right w:val="none" w:sz="0" w:space="0" w:color="auto"/>
      </w:divBdr>
      <w:divsChild>
        <w:div w:id="1061561871">
          <w:marLeft w:val="576"/>
          <w:marRight w:val="0"/>
          <w:marTop w:val="120"/>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89536905">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57099927">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062019327">
      <w:bodyDiv w:val="1"/>
      <w:marLeft w:val="0"/>
      <w:marRight w:val="0"/>
      <w:marTop w:val="0"/>
      <w:marBottom w:val="0"/>
      <w:divBdr>
        <w:top w:val="none" w:sz="0" w:space="0" w:color="auto"/>
        <w:left w:val="none" w:sz="0" w:space="0" w:color="auto"/>
        <w:bottom w:val="none" w:sz="0" w:space="0" w:color="auto"/>
        <w:right w:val="none" w:sz="0" w:space="0" w:color="auto"/>
      </w:divBdr>
      <w:divsChild>
        <w:div w:id="2080206117">
          <w:marLeft w:val="576"/>
          <w:marRight w:val="0"/>
          <w:marTop w:val="120"/>
          <w:marBottom w:val="0"/>
          <w:divBdr>
            <w:top w:val="none" w:sz="0" w:space="0" w:color="auto"/>
            <w:left w:val="none" w:sz="0" w:space="0" w:color="auto"/>
            <w:bottom w:val="none" w:sz="0" w:space="0" w:color="auto"/>
            <w:right w:val="none" w:sz="0" w:space="0" w:color="auto"/>
          </w:divBdr>
        </w:div>
      </w:divsChild>
    </w:div>
    <w:div w:id="1119421393">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49439381">
      <w:bodyDiv w:val="1"/>
      <w:marLeft w:val="0"/>
      <w:marRight w:val="0"/>
      <w:marTop w:val="0"/>
      <w:marBottom w:val="0"/>
      <w:divBdr>
        <w:top w:val="none" w:sz="0" w:space="0" w:color="auto"/>
        <w:left w:val="none" w:sz="0" w:space="0" w:color="auto"/>
        <w:bottom w:val="none" w:sz="0" w:space="0" w:color="auto"/>
        <w:right w:val="none" w:sz="0" w:space="0" w:color="auto"/>
      </w:divBdr>
    </w:div>
    <w:div w:id="1151676219">
      <w:bodyDiv w:val="1"/>
      <w:marLeft w:val="0"/>
      <w:marRight w:val="0"/>
      <w:marTop w:val="0"/>
      <w:marBottom w:val="0"/>
      <w:divBdr>
        <w:top w:val="none" w:sz="0" w:space="0" w:color="auto"/>
        <w:left w:val="none" w:sz="0" w:space="0" w:color="auto"/>
        <w:bottom w:val="none" w:sz="0" w:space="0" w:color="auto"/>
        <w:right w:val="none" w:sz="0" w:space="0" w:color="auto"/>
      </w:divBdr>
    </w:div>
    <w:div w:id="1217862087">
      <w:bodyDiv w:val="1"/>
      <w:marLeft w:val="0"/>
      <w:marRight w:val="0"/>
      <w:marTop w:val="0"/>
      <w:marBottom w:val="0"/>
      <w:divBdr>
        <w:top w:val="none" w:sz="0" w:space="0" w:color="auto"/>
        <w:left w:val="none" w:sz="0" w:space="0" w:color="auto"/>
        <w:bottom w:val="none" w:sz="0" w:space="0" w:color="auto"/>
        <w:right w:val="none" w:sz="0" w:space="0" w:color="auto"/>
      </w:divBdr>
    </w:div>
    <w:div w:id="1220215543">
      <w:bodyDiv w:val="1"/>
      <w:marLeft w:val="0"/>
      <w:marRight w:val="0"/>
      <w:marTop w:val="0"/>
      <w:marBottom w:val="0"/>
      <w:divBdr>
        <w:top w:val="none" w:sz="0" w:space="0" w:color="auto"/>
        <w:left w:val="none" w:sz="0" w:space="0" w:color="auto"/>
        <w:bottom w:val="none" w:sz="0" w:space="0" w:color="auto"/>
        <w:right w:val="none" w:sz="0" w:space="0" w:color="auto"/>
      </w:divBdr>
    </w:div>
    <w:div w:id="1235503615">
      <w:bodyDiv w:val="1"/>
      <w:marLeft w:val="0"/>
      <w:marRight w:val="0"/>
      <w:marTop w:val="0"/>
      <w:marBottom w:val="0"/>
      <w:divBdr>
        <w:top w:val="none" w:sz="0" w:space="0" w:color="auto"/>
        <w:left w:val="none" w:sz="0" w:space="0" w:color="auto"/>
        <w:bottom w:val="none" w:sz="0" w:space="0" w:color="auto"/>
        <w:right w:val="none" w:sz="0" w:space="0" w:color="auto"/>
      </w:divBdr>
      <w:divsChild>
        <w:div w:id="768815952">
          <w:marLeft w:val="547"/>
          <w:marRight w:val="0"/>
          <w:marTop w:val="96"/>
          <w:marBottom w:val="0"/>
          <w:divBdr>
            <w:top w:val="none" w:sz="0" w:space="0" w:color="auto"/>
            <w:left w:val="none" w:sz="0" w:space="0" w:color="auto"/>
            <w:bottom w:val="none" w:sz="0" w:space="0" w:color="auto"/>
            <w:right w:val="none" w:sz="0" w:space="0" w:color="auto"/>
          </w:divBdr>
        </w:div>
        <w:div w:id="758018198">
          <w:marLeft w:val="1166"/>
          <w:marRight w:val="0"/>
          <w:marTop w:val="77"/>
          <w:marBottom w:val="0"/>
          <w:divBdr>
            <w:top w:val="none" w:sz="0" w:space="0" w:color="auto"/>
            <w:left w:val="none" w:sz="0" w:space="0" w:color="auto"/>
            <w:bottom w:val="none" w:sz="0" w:space="0" w:color="auto"/>
            <w:right w:val="none" w:sz="0" w:space="0" w:color="auto"/>
          </w:divBdr>
        </w:div>
      </w:divsChild>
    </w:div>
    <w:div w:id="1242370351">
      <w:bodyDiv w:val="1"/>
      <w:marLeft w:val="0"/>
      <w:marRight w:val="0"/>
      <w:marTop w:val="0"/>
      <w:marBottom w:val="0"/>
      <w:divBdr>
        <w:top w:val="none" w:sz="0" w:space="0" w:color="auto"/>
        <w:left w:val="none" w:sz="0" w:space="0" w:color="auto"/>
        <w:bottom w:val="none" w:sz="0" w:space="0" w:color="auto"/>
        <w:right w:val="none" w:sz="0" w:space="0" w:color="auto"/>
      </w:divBdr>
    </w:div>
    <w:div w:id="1246181905">
      <w:bodyDiv w:val="1"/>
      <w:marLeft w:val="0"/>
      <w:marRight w:val="0"/>
      <w:marTop w:val="0"/>
      <w:marBottom w:val="0"/>
      <w:divBdr>
        <w:top w:val="none" w:sz="0" w:space="0" w:color="auto"/>
        <w:left w:val="none" w:sz="0" w:space="0" w:color="auto"/>
        <w:bottom w:val="none" w:sz="0" w:space="0" w:color="auto"/>
        <w:right w:val="none" w:sz="0" w:space="0" w:color="auto"/>
      </w:divBdr>
    </w:div>
    <w:div w:id="1250653785">
      <w:bodyDiv w:val="1"/>
      <w:marLeft w:val="0"/>
      <w:marRight w:val="0"/>
      <w:marTop w:val="0"/>
      <w:marBottom w:val="0"/>
      <w:divBdr>
        <w:top w:val="none" w:sz="0" w:space="0" w:color="auto"/>
        <w:left w:val="none" w:sz="0" w:space="0" w:color="auto"/>
        <w:bottom w:val="none" w:sz="0" w:space="0" w:color="auto"/>
        <w:right w:val="none" w:sz="0" w:space="0" w:color="auto"/>
      </w:divBdr>
      <w:divsChild>
        <w:div w:id="136264339">
          <w:marLeft w:val="547"/>
          <w:marRight w:val="0"/>
          <w:marTop w:val="96"/>
          <w:marBottom w:val="0"/>
          <w:divBdr>
            <w:top w:val="none" w:sz="0" w:space="0" w:color="auto"/>
            <w:left w:val="none" w:sz="0" w:space="0" w:color="auto"/>
            <w:bottom w:val="none" w:sz="0" w:space="0" w:color="auto"/>
            <w:right w:val="none" w:sz="0" w:space="0" w:color="auto"/>
          </w:divBdr>
        </w:div>
        <w:div w:id="884873113">
          <w:marLeft w:val="1166"/>
          <w:marRight w:val="0"/>
          <w:marTop w:val="77"/>
          <w:marBottom w:val="0"/>
          <w:divBdr>
            <w:top w:val="none" w:sz="0" w:space="0" w:color="auto"/>
            <w:left w:val="none" w:sz="0" w:space="0" w:color="auto"/>
            <w:bottom w:val="none" w:sz="0" w:space="0" w:color="auto"/>
            <w:right w:val="none" w:sz="0" w:space="0" w:color="auto"/>
          </w:divBdr>
        </w:div>
      </w:divsChild>
    </w:div>
    <w:div w:id="1255944075">
      <w:bodyDiv w:val="1"/>
      <w:marLeft w:val="0"/>
      <w:marRight w:val="0"/>
      <w:marTop w:val="0"/>
      <w:marBottom w:val="0"/>
      <w:divBdr>
        <w:top w:val="none" w:sz="0" w:space="0" w:color="auto"/>
        <w:left w:val="none" w:sz="0" w:space="0" w:color="auto"/>
        <w:bottom w:val="none" w:sz="0" w:space="0" w:color="auto"/>
        <w:right w:val="none" w:sz="0" w:space="0" w:color="auto"/>
      </w:divBdr>
    </w:div>
    <w:div w:id="1259098518">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00912926">
      <w:bodyDiv w:val="1"/>
      <w:marLeft w:val="0"/>
      <w:marRight w:val="0"/>
      <w:marTop w:val="0"/>
      <w:marBottom w:val="0"/>
      <w:divBdr>
        <w:top w:val="none" w:sz="0" w:space="0" w:color="auto"/>
        <w:left w:val="none" w:sz="0" w:space="0" w:color="auto"/>
        <w:bottom w:val="none" w:sz="0" w:space="0" w:color="auto"/>
        <w:right w:val="none" w:sz="0" w:space="0" w:color="auto"/>
      </w:divBdr>
    </w:div>
    <w:div w:id="1302417225">
      <w:bodyDiv w:val="1"/>
      <w:marLeft w:val="0"/>
      <w:marRight w:val="0"/>
      <w:marTop w:val="0"/>
      <w:marBottom w:val="0"/>
      <w:divBdr>
        <w:top w:val="none" w:sz="0" w:space="0" w:color="auto"/>
        <w:left w:val="none" w:sz="0" w:space="0" w:color="auto"/>
        <w:bottom w:val="none" w:sz="0" w:space="0" w:color="auto"/>
        <w:right w:val="none" w:sz="0" w:space="0" w:color="auto"/>
      </w:divBdr>
    </w:div>
    <w:div w:id="1308241326">
      <w:bodyDiv w:val="1"/>
      <w:marLeft w:val="0"/>
      <w:marRight w:val="0"/>
      <w:marTop w:val="0"/>
      <w:marBottom w:val="0"/>
      <w:divBdr>
        <w:top w:val="none" w:sz="0" w:space="0" w:color="auto"/>
        <w:left w:val="none" w:sz="0" w:space="0" w:color="auto"/>
        <w:bottom w:val="none" w:sz="0" w:space="0" w:color="auto"/>
        <w:right w:val="none" w:sz="0" w:space="0" w:color="auto"/>
      </w:divBdr>
    </w:div>
    <w:div w:id="131826953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4121300">
      <w:bodyDiv w:val="1"/>
      <w:marLeft w:val="0"/>
      <w:marRight w:val="0"/>
      <w:marTop w:val="0"/>
      <w:marBottom w:val="0"/>
      <w:divBdr>
        <w:top w:val="none" w:sz="0" w:space="0" w:color="auto"/>
        <w:left w:val="none" w:sz="0" w:space="0" w:color="auto"/>
        <w:bottom w:val="none" w:sz="0" w:space="0" w:color="auto"/>
        <w:right w:val="none" w:sz="0" w:space="0" w:color="auto"/>
      </w:divBdr>
    </w:div>
    <w:div w:id="150852458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0682923">
      <w:bodyDiv w:val="1"/>
      <w:marLeft w:val="0"/>
      <w:marRight w:val="0"/>
      <w:marTop w:val="0"/>
      <w:marBottom w:val="0"/>
      <w:divBdr>
        <w:top w:val="none" w:sz="0" w:space="0" w:color="auto"/>
        <w:left w:val="none" w:sz="0" w:space="0" w:color="auto"/>
        <w:bottom w:val="none" w:sz="0" w:space="0" w:color="auto"/>
        <w:right w:val="none" w:sz="0" w:space="0" w:color="auto"/>
      </w:divBdr>
      <w:divsChild>
        <w:div w:id="1065108400">
          <w:marLeft w:val="1166"/>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587954172">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49822470">
      <w:bodyDiv w:val="1"/>
      <w:marLeft w:val="0"/>
      <w:marRight w:val="0"/>
      <w:marTop w:val="0"/>
      <w:marBottom w:val="0"/>
      <w:divBdr>
        <w:top w:val="none" w:sz="0" w:space="0" w:color="auto"/>
        <w:left w:val="none" w:sz="0" w:space="0" w:color="auto"/>
        <w:bottom w:val="none" w:sz="0" w:space="0" w:color="auto"/>
        <w:right w:val="none" w:sz="0" w:space="0" w:color="auto"/>
      </w:divBdr>
      <w:divsChild>
        <w:div w:id="1022902943">
          <w:marLeft w:val="1166"/>
          <w:marRight w:val="0"/>
          <w:marTop w:val="77"/>
          <w:marBottom w:val="0"/>
          <w:divBdr>
            <w:top w:val="none" w:sz="0" w:space="0" w:color="auto"/>
            <w:left w:val="none" w:sz="0" w:space="0" w:color="auto"/>
            <w:bottom w:val="none" w:sz="0" w:space="0" w:color="auto"/>
            <w:right w:val="none" w:sz="0" w:space="0" w:color="auto"/>
          </w:divBdr>
        </w:div>
      </w:divsChild>
    </w:div>
    <w:div w:id="1662587400">
      <w:bodyDiv w:val="1"/>
      <w:marLeft w:val="0"/>
      <w:marRight w:val="0"/>
      <w:marTop w:val="0"/>
      <w:marBottom w:val="0"/>
      <w:divBdr>
        <w:top w:val="none" w:sz="0" w:space="0" w:color="auto"/>
        <w:left w:val="none" w:sz="0" w:space="0" w:color="auto"/>
        <w:bottom w:val="none" w:sz="0" w:space="0" w:color="auto"/>
        <w:right w:val="none" w:sz="0" w:space="0" w:color="auto"/>
      </w:divBdr>
      <w:divsChild>
        <w:div w:id="1079324911">
          <w:marLeft w:val="1166"/>
          <w:marRight w:val="0"/>
          <w:marTop w:val="77"/>
          <w:marBottom w:val="0"/>
          <w:divBdr>
            <w:top w:val="none" w:sz="0" w:space="0" w:color="auto"/>
            <w:left w:val="none" w:sz="0" w:space="0" w:color="auto"/>
            <w:bottom w:val="none" w:sz="0" w:space="0" w:color="auto"/>
            <w:right w:val="none" w:sz="0" w:space="0" w:color="auto"/>
          </w:divBdr>
        </w:div>
      </w:divsChild>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3656157">
      <w:bodyDiv w:val="1"/>
      <w:marLeft w:val="0"/>
      <w:marRight w:val="0"/>
      <w:marTop w:val="0"/>
      <w:marBottom w:val="0"/>
      <w:divBdr>
        <w:top w:val="none" w:sz="0" w:space="0" w:color="auto"/>
        <w:left w:val="none" w:sz="0" w:space="0" w:color="auto"/>
        <w:bottom w:val="none" w:sz="0" w:space="0" w:color="auto"/>
        <w:right w:val="none" w:sz="0" w:space="0" w:color="auto"/>
      </w:divBdr>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0742346">
      <w:bodyDiv w:val="1"/>
      <w:marLeft w:val="0"/>
      <w:marRight w:val="0"/>
      <w:marTop w:val="0"/>
      <w:marBottom w:val="0"/>
      <w:divBdr>
        <w:top w:val="none" w:sz="0" w:space="0" w:color="auto"/>
        <w:left w:val="none" w:sz="0" w:space="0" w:color="auto"/>
        <w:bottom w:val="none" w:sz="0" w:space="0" w:color="auto"/>
        <w:right w:val="none" w:sz="0" w:space="0" w:color="auto"/>
      </w:divBdr>
    </w:div>
    <w:div w:id="1717927519">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2528729">
      <w:bodyDiv w:val="1"/>
      <w:marLeft w:val="0"/>
      <w:marRight w:val="0"/>
      <w:marTop w:val="0"/>
      <w:marBottom w:val="0"/>
      <w:divBdr>
        <w:top w:val="none" w:sz="0" w:space="0" w:color="auto"/>
        <w:left w:val="none" w:sz="0" w:space="0" w:color="auto"/>
        <w:bottom w:val="none" w:sz="0" w:space="0" w:color="auto"/>
        <w:right w:val="none" w:sz="0" w:space="0" w:color="auto"/>
      </w:divBdr>
    </w:div>
    <w:div w:id="1767069657">
      <w:bodyDiv w:val="1"/>
      <w:marLeft w:val="0"/>
      <w:marRight w:val="0"/>
      <w:marTop w:val="0"/>
      <w:marBottom w:val="0"/>
      <w:divBdr>
        <w:top w:val="none" w:sz="0" w:space="0" w:color="auto"/>
        <w:left w:val="none" w:sz="0" w:space="0" w:color="auto"/>
        <w:bottom w:val="none" w:sz="0" w:space="0" w:color="auto"/>
        <w:right w:val="none" w:sz="0" w:space="0" w:color="auto"/>
      </w:divBdr>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01679254">
      <w:bodyDiv w:val="1"/>
      <w:marLeft w:val="0"/>
      <w:marRight w:val="0"/>
      <w:marTop w:val="0"/>
      <w:marBottom w:val="0"/>
      <w:divBdr>
        <w:top w:val="none" w:sz="0" w:space="0" w:color="auto"/>
        <w:left w:val="none" w:sz="0" w:space="0" w:color="auto"/>
        <w:bottom w:val="none" w:sz="0" w:space="0" w:color="auto"/>
        <w:right w:val="none" w:sz="0" w:space="0" w:color="auto"/>
      </w:divBdr>
      <w:divsChild>
        <w:div w:id="1396468006">
          <w:marLeft w:val="1166"/>
          <w:marRight w:val="0"/>
          <w:marTop w:val="77"/>
          <w:marBottom w:val="0"/>
          <w:divBdr>
            <w:top w:val="none" w:sz="0" w:space="0" w:color="auto"/>
            <w:left w:val="none" w:sz="0" w:space="0" w:color="auto"/>
            <w:bottom w:val="none" w:sz="0" w:space="0" w:color="auto"/>
            <w:right w:val="none" w:sz="0" w:space="0" w:color="auto"/>
          </w:divBdr>
        </w:div>
      </w:divsChild>
    </w:div>
    <w:div w:id="1823083525">
      <w:bodyDiv w:val="1"/>
      <w:marLeft w:val="0"/>
      <w:marRight w:val="0"/>
      <w:marTop w:val="0"/>
      <w:marBottom w:val="0"/>
      <w:divBdr>
        <w:top w:val="none" w:sz="0" w:space="0" w:color="auto"/>
        <w:left w:val="none" w:sz="0" w:space="0" w:color="auto"/>
        <w:bottom w:val="none" w:sz="0" w:space="0" w:color="auto"/>
        <w:right w:val="none" w:sz="0" w:space="0" w:color="auto"/>
      </w:divBdr>
    </w:div>
    <w:div w:id="1826161859">
      <w:bodyDiv w:val="1"/>
      <w:marLeft w:val="0"/>
      <w:marRight w:val="0"/>
      <w:marTop w:val="0"/>
      <w:marBottom w:val="0"/>
      <w:divBdr>
        <w:top w:val="none" w:sz="0" w:space="0" w:color="auto"/>
        <w:left w:val="none" w:sz="0" w:space="0" w:color="auto"/>
        <w:bottom w:val="none" w:sz="0" w:space="0" w:color="auto"/>
        <w:right w:val="none" w:sz="0" w:space="0" w:color="auto"/>
      </w:divBdr>
    </w:div>
    <w:div w:id="186987883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0670794">
      <w:bodyDiv w:val="1"/>
      <w:marLeft w:val="0"/>
      <w:marRight w:val="0"/>
      <w:marTop w:val="0"/>
      <w:marBottom w:val="0"/>
      <w:divBdr>
        <w:top w:val="none" w:sz="0" w:space="0" w:color="auto"/>
        <w:left w:val="none" w:sz="0" w:space="0" w:color="auto"/>
        <w:bottom w:val="none" w:sz="0" w:space="0" w:color="auto"/>
        <w:right w:val="none" w:sz="0" w:space="0" w:color="auto"/>
      </w:divBdr>
    </w:div>
    <w:div w:id="19218623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598639">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53069272">
      <w:bodyDiv w:val="1"/>
      <w:marLeft w:val="0"/>
      <w:marRight w:val="0"/>
      <w:marTop w:val="0"/>
      <w:marBottom w:val="0"/>
      <w:divBdr>
        <w:top w:val="none" w:sz="0" w:space="0" w:color="auto"/>
        <w:left w:val="none" w:sz="0" w:space="0" w:color="auto"/>
        <w:bottom w:val="none" w:sz="0" w:space="0" w:color="auto"/>
        <w:right w:val="none" w:sz="0" w:space="0" w:color="auto"/>
      </w:divBdr>
    </w:div>
    <w:div w:id="2070227625">
      <w:bodyDiv w:val="1"/>
      <w:marLeft w:val="0"/>
      <w:marRight w:val="0"/>
      <w:marTop w:val="0"/>
      <w:marBottom w:val="0"/>
      <w:divBdr>
        <w:top w:val="none" w:sz="0" w:space="0" w:color="auto"/>
        <w:left w:val="none" w:sz="0" w:space="0" w:color="auto"/>
        <w:bottom w:val="none" w:sz="0" w:space="0" w:color="auto"/>
        <w:right w:val="none" w:sz="0" w:space="0" w:color="auto"/>
      </w:divBdr>
    </w:div>
    <w:div w:id="2073580986">
      <w:bodyDiv w:val="1"/>
      <w:marLeft w:val="0"/>
      <w:marRight w:val="0"/>
      <w:marTop w:val="0"/>
      <w:marBottom w:val="0"/>
      <w:divBdr>
        <w:top w:val="none" w:sz="0" w:space="0" w:color="auto"/>
        <w:left w:val="none" w:sz="0" w:space="0" w:color="auto"/>
        <w:bottom w:val="none" w:sz="0" w:space="0" w:color="auto"/>
        <w:right w:val="none" w:sz="0" w:space="0" w:color="auto"/>
      </w:divBdr>
    </w:div>
    <w:div w:id="2092655164">
      <w:bodyDiv w:val="1"/>
      <w:marLeft w:val="0"/>
      <w:marRight w:val="0"/>
      <w:marTop w:val="0"/>
      <w:marBottom w:val="0"/>
      <w:divBdr>
        <w:top w:val="none" w:sz="0" w:space="0" w:color="auto"/>
        <w:left w:val="none" w:sz="0" w:space="0" w:color="auto"/>
        <w:bottom w:val="none" w:sz="0" w:space="0" w:color="auto"/>
        <w:right w:val="none" w:sz="0" w:space="0" w:color="auto"/>
      </w:divBdr>
    </w:div>
    <w:div w:id="2097021370">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1832EE-D544-4192-AEA9-1601F9A42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2049</Words>
  <Characters>11685</Characters>
  <Application>Microsoft Office Word</Application>
  <DocSecurity>0</DocSecurity>
  <PresentationFormat/>
  <Lines>97</Lines>
  <Paragraphs>27</Paragraphs>
  <Slides>0</Slides>
  <Notes>0</Notes>
  <HiddenSlides>0</HiddenSlides>
  <MMClips>0</MMClips>
  <ScaleCrop>false</ScaleCrop>
  <Company>DaTang Mobile</Company>
  <LinksUpToDate>false</LinksUpToDate>
  <CharactersWithSpaces>13707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yangmeiying</cp:lastModifiedBy>
  <cp:revision>19</cp:revision>
  <dcterms:created xsi:type="dcterms:W3CDTF">2018-11-03T03:16:00Z</dcterms:created>
  <dcterms:modified xsi:type="dcterms:W3CDTF">2018-11-03T03:36:00Z</dcterms:modified>
</cp:coreProperties>
</file>