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1752D" w14:textId="16D5E500" w:rsidR="00E0122E" w:rsidRPr="00CE4E21" w:rsidRDefault="00E0122E" w:rsidP="00CE4E2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rPr>
      </w:pPr>
      <w:r w:rsidRPr="00CE4E21">
        <w:rPr>
          <w:rFonts w:eastAsia="MS Mincho"/>
          <w:b/>
          <w:bCs/>
          <w:sz w:val="24"/>
          <w:szCs w:val="24"/>
          <w:lang w:val="en-US" w:eastAsia="en-US"/>
        </w:rPr>
        <w:t xml:space="preserve">3GPP TSG RAN WG1 Meeting #95                 </w:t>
      </w:r>
      <w:r w:rsidRPr="00CE4E21">
        <w:rPr>
          <w:rFonts w:eastAsia="MS Mincho"/>
          <w:b/>
          <w:bCs/>
          <w:sz w:val="24"/>
          <w:szCs w:val="24"/>
          <w:lang w:val="en-US" w:eastAsia="en-US"/>
        </w:rPr>
        <w:tab/>
        <w:t xml:space="preserve">          R1-1812581</w:t>
      </w:r>
    </w:p>
    <w:p w14:paraId="14D92554" w14:textId="77777777" w:rsidR="00E0122E" w:rsidRPr="00CE4E21" w:rsidRDefault="00E0122E" w:rsidP="00CE4E2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rPr>
      </w:pPr>
      <w:r w:rsidRPr="00CE4E21">
        <w:rPr>
          <w:rFonts w:eastAsia="MS Mincho"/>
          <w:b/>
          <w:bCs/>
          <w:sz w:val="24"/>
          <w:szCs w:val="24"/>
          <w:lang w:val="en-US" w:eastAsia="en-US"/>
        </w:rPr>
        <w:t>Spokane, USA, November 12th – 16th, 2018</w:t>
      </w:r>
    </w:p>
    <w:p w14:paraId="54D18C3E" w14:textId="77777777" w:rsidR="00E0122E" w:rsidRPr="00CE4E21" w:rsidRDefault="00E0122E" w:rsidP="00CE4E2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rPr>
      </w:pPr>
    </w:p>
    <w:p w14:paraId="422000CD" w14:textId="7EC99879" w:rsidR="001E74D3" w:rsidRPr="00CE4E21" w:rsidRDefault="001E74D3" w:rsidP="001E74D3">
      <w:pPr>
        <w:tabs>
          <w:tab w:val="left" w:pos="1985"/>
        </w:tabs>
        <w:spacing w:after="120" w:line="240" w:lineRule="auto"/>
        <w:rPr>
          <w:rFonts w:ascii="Times New Roman" w:hAnsi="Times New Roman"/>
          <w:sz w:val="24"/>
          <w:szCs w:val="24"/>
        </w:rPr>
      </w:pPr>
      <w:r w:rsidRPr="00CE4E21">
        <w:rPr>
          <w:rFonts w:ascii="Times New Roman" w:hAnsi="Times New Roman"/>
          <w:b/>
          <w:sz w:val="24"/>
          <w:szCs w:val="24"/>
        </w:rPr>
        <w:t>Agenda item:</w:t>
      </w:r>
      <w:r w:rsidRPr="00CE4E21">
        <w:rPr>
          <w:rFonts w:ascii="Times New Roman" w:hAnsi="Times New Roman"/>
          <w:b/>
          <w:sz w:val="24"/>
          <w:szCs w:val="24"/>
        </w:rPr>
        <w:tab/>
      </w:r>
      <w:r w:rsidR="00D74910" w:rsidRPr="00CE4E21">
        <w:rPr>
          <w:rFonts w:ascii="Times New Roman" w:hAnsi="Times New Roman"/>
          <w:sz w:val="24"/>
          <w:szCs w:val="24"/>
        </w:rPr>
        <w:t>7</w:t>
      </w:r>
      <w:r w:rsidRPr="00CE4E21">
        <w:rPr>
          <w:rFonts w:ascii="Times New Roman" w:hAnsi="Times New Roman"/>
          <w:sz w:val="24"/>
          <w:szCs w:val="24"/>
        </w:rPr>
        <w:t>.</w:t>
      </w:r>
      <w:r w:rsidR="00D74910" w:rsidRPr="00CE4E21">
        <w:rPr>
          <w:rFonts w:ascii="Times New Roman" w:hAnsi="Times New Roman"/>
          <w:sz w:val="24"/>
          <w:szCs w:val="24"/>
        </w:rPr>
        <w:t>2</w:t>
      </w:r>
      <w:r w:rsidRPr="00CE4E21">
        <w:rPr>
          <w:rFonts w:ascii="Times New Roman" w:hAnsi="Times New Roman"/>
          <w:sz w:val="24"/>
          <w:szCs w:val="24"/>
        </w:rPr>
        <w:t>.</w:t>
      </w:r>
      <w:r w:rsidR="00D74910" w:rsidRPr="00CE4E21">
        <w:rPr>
          <w:rFonts w:ascii="Times New Roman" w:hAnsi="Times New Roman"/>
          <w:sz w:val="24"/>
          <w:szCs w:val="24"/>
        </w:rPr>
        <w:t>8</w:t>
      </w:r>
      <w:r w:rsidRPr="00CE4E21">
        <w:rPr>
          <w:rFonts w:ascii="Times New Roman" w:hAnsi="Times New Roman"/>
          <w:sz w:val="24"/>
          <w:szCs w:val="24"/>
        </w:rPr>
        <w:t>.</w:t>
      </w:r>
      <w:r w:rsidR="00D74910" w:rsidRPr="00CE4E21">
        <w:rPr>
          <w:rFonts w:ascii="Times New Roman" w:hAnsi="Times New Roman"/>
          <w:sz w:val="24"/>
          <w:szCs w:val="24"/>
        </w:rPr>
        <w:t>2</w:t>
      </w:r>
    </w:p>
    <w:p w14:paraId="60CB89D8" w14:textId="77777777" w:rsidR="001E74D3" w:rsidRPr="00CE4E21" w:rsidRDefault="001E74D3" w:rsidP="001E74D3">
      <w:pPr>
        <w:tabs>
          <w:tab w:val="left" w:pos="1985"/>
        </w:tabs>
        <w:spacing w:after="120" w:line="240" w:lineRule="auto"/>
        <w:rPr>
          <w:rFonts w:ascii="Times New Roman" w:hAnsi="Times New Roman"/>
          <w:b/>
          <w:sz w:val="24"/>
          <w:szCs w:val="24"/>
        </w:rPr>
      </w:pPr>
      <w:r w:rsidRPr="00CE4E21">
        <w:rPr>
          <w:rFonts w:ascii="Times New Roman" w:hAnsi="Times New Roman"/>
          <w:b/>
          <w:sz w:val="24"/>
          <w:szCs w:val="24"/>
        </w:rPr>
        <w:t>Source:</w:t>
      </w:r>
      <w:r w:rsidRPr="00CE4E21">
        <w:rPr>
          <w:rFonts w:ascii="Times New Roman" w:hAnsi="Times New Roman"/>
          <w:b/>
          <w:sz w:val="24"/>
          <w:szCs w:val="24"/>
        </w:rPr>
        <w:tab/>
      </w:r>
      <w:r w:rsidRPr="00CE4E21">
        <w:rPr>
          <w:rFonts w:ascii="Times New Roman" w:hAnsi="Times New Roman"/>
          <w:sz w:val="24"/>
          <w:szCs w:val="24"/>
        </w:rPr>
        <w:t>LG Electronics</w:t>
      </w:r>
    </w:p>
    <w:p w14:paraId="7B740758" w14:textId="041A0A8D" w:rsidR="001E74D3" w:rsidRPr="00CE4E21" w:rsidRDefault="001E74D3" w:rsidP="001E74D3">
      <w:pPr>
        <w:tabs>
          <w:tab w:val="left" w:pos="1985"/>
        </w:tabs>
        <w:spacing w:after="120" w:line="240" w:lineRule="auto"/>
        <w:rPr>
          <w:rFonts w:ascii="Times New Roman" w:hAnsi="Times New Roman"/>
          <w:sz w:val="24"/>
          <w:szCs w:val="24"/>
        </w:rPr>
      </w:pPr>
      <w:r w:rsidRPr="00CE4E21">
        <w:rPr>
          <w:rFonts w:ascii="Times New Roman" w:hAnsi="Times New Roman"/>
          <w:b/>
          <w:sz w:val="24"/>
          <w:szCs w:val="24"/>
        </w:rPr>
        <w:t>Title:</w:t>
      </w:r>
      <w:r w:rsidRPr="00CE4E21">
        <w:rPr>
          <w:rFonts w:ascii="Times New Roman" w:hAnsi="Times New Roman"/>
          <w:b/>
          <w:sz w:val="24"/>
          <w:szCs w:val="24"/>
        </w:rPr>
        <w:tab/>
      </w:r>
      <w:r w:rsidR="00D74D28" w:rsidRPr="00CE4E21">
        <w:rPr>
          <w:rFonts w:ascii="Times New Roman" w:hAnsi="Times New Roman"/>
          <w:sz w:val="24"/>
          <w:szCs w:val="24"/>
        </w:rPr>
        <w:t>E</w:t>
      </w:r>
      <w:r w:rsidR="00D74910" w:rsidRPr="00CE4E21">
        <w:rPr>
          <w:rFonts w:ascii="Times New Roman" w:hAnsi="Times New Roman"/>
          <w:sz w:val="24"/>
          <w:szCs w:val="24"/>
        </w:rPr>
        <w:t xml:space="preserve">nhancements on </w:t>
      </w:r>
      <w:r w:rsidR="00D74D28" w:rsidRPr="00CE4E21">
        <w:rPr>
          <w:rFonts w:ascii="Times New Roman" w:hAnsi="Times New Roman"/>
          <w:sz w:val="24"/>
          <w:szCs w:val="24"/>
        </w:rPr>
        <w:t>m</w:t>
      </w:r>
      <w:r w:rsidR="00D74910" w:rsidRPr="00CE4E21">
        <w:rPr>
          <w:rFonts w:ascii="Times New Roman" w:hAnsi="Times New Roman"/>
          <w:sz w:val="24"/>
          <w:szCs w:val="24"/>
        </w:rPr>
        <w:t>ulti-TRP/</w:t>
      </w:r>
      <w:r w:rsidR="00D74D28" w:rsidRPr="00CE4E21">
        <w:rPr>
          <w:rFonts w:ascii="Times New Roman" w:hAnsi="Times New Roman"/>
          <w:sz w:val="24"/>
          <w:szCs w:val="24"/>
        </w:rPr>
        <w:t>p</w:t>
      </w:r>
      <w:r w:rsidR="00D74910" w:rsidRPr="00CE4E21">
        <w:rPr>
          <w:rFonts w:ascii="Times New Roman" w:hAnsi="Times New Roman"/>
          <w:sz w:val="24"/>
          <w:szCs w:val="24"/>
        </w:rPr>
        <w:t xml:space="preserve">anel </w:t>
      </w:r>
      <w:r w:rsidR="00D74D28" w:rsidRPr="00CE4E21">
        <w:rPr>
          <w:rFonts w:ascii="Times New Roman" w:hAnsi="Times New Roman"/>
          <w:sz w:val="24"/>
          <w:szCs w:val="24"/>
        </w:rPr>
        <w:t>t</w:t>
      </w:r>
      <w:r w:rsidR="00D74910" w:rsidRPr="00CE4E21">
        <w:rPr>
          <w:rFonts w:ascii="Times New Roman" w:hAnsi="Times New Roman"/>
          <w:sz w:val="24"/>
          <w:szCs w:val="24"/>
        </w:rPr>
        <w:t>ransmission</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CE4E21">
        <w:rPr>
          <w:rFonts w:ascii="Times New Roman" w:hAnsi="Times New Roman"/>
          <w:b/>
          <w:sz w:val="24"/>
          <w:szCs w:val="24"/>
        </w:rPr>
        <w:t>Document for:</w:t>
      </w:r>
      <w:r w:rsidRPr="00CE4E21">
        <w:rPr>
          <w:rFonts w:ascii="Times New Roman" w:hAnsi="Times New Roman"/>
          <w:b/>
          <w:sz w:val="24"/>
          <w:szCs w:val="24"/>
        </w:rPr>
        <w:tab/>
      </w:r>
      <w:r w:rsidRPr="00CE4E21">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D8C489B" w14:textId="0A5EE72E" w:rsidR="007476F1" w:rsidRDefault="007C181D" w:rsidP="007476F1">
      <w:pPr>
        <w:ind w:firstLineChars="193" w:firstLine="425"/>
        <w:jc w:val="both"/>
        <w:rPr>
          <w:rFonts w:ascii="Times New Roman" w:hAnsi="Times New Roman"/>
        </w:rPr>
      </w:pPr>
      <w:r>
        <w:rPr>
          <w:rFonts w:ascii="Times New Roman" w:hAnsi="Times New Roman"/>
        </w:rPr>
        <w:t xml:space="preserve">In </w:t>
      </w:r>
      <w:r w:rsidR="005466EA">
        <w:rPr>
          <w:rFonts w:ascii="Times New Roman" w:hAnsi="Times New Roman" w:hint="eastAsia"/>
        </w:rPr>
        <w:t>Rel-15 NR</w:t>
      </w:r>
      <w:r>
        <w:rPr>
          <w:rFonts w:ascii="Times New Roman" w:hAnsi="Times New Roman"/>
        </w:rPr>
        <w:t xml:space="preserve"> MIMO discussion</w:t>
      </w:r>
      <w:r w:rsidR="005466EA">
        <w:rPr>
          <w:rFonts w:ascii="Times New Roman" w:hAnsi="Times New Roman" w:hint="eastAsia"/>
        </w:rPr>
        <w:t xml:space="preserve">, </w:t>
      </w:r>
      <w:r w:rsidR="005466EA">
        <w:rPr>
          <w:rFonts w:ascii="Times New Roman" w:hAnsi="Times New Roman"/>
        </w:rPr>
        <w:t>we discussed m</w:t>
      </w:r>
      <w:r w:rsidR="005466EA" w:rsidRPr="005466EA">
        <w:rPr>
          <w:rFonts w:ascii="Times New Roman" w:hAnsi="Times New Roman"/>
        </w:rPr>
        <w:t>ulti-TRP</w:t>
      </w:r>
      <w:r w:rsidR="005466EA">
        <w:rPr>
          <w:rFonts w:ascii="Times New Roman" w:hAnsi="Times New Roman"/>
        </w:rPr>
        <w:t>/</w:t>
      </w:r>
      <w:r w:rsidR="005466EA" w:rsidRPr="005466EA">
        <w:rPr>
          <w:rFonts w:ascii="Times New Roman" w:hAnsi="Times New Roman"/>
        </w:rPr>
        <w:t>panel transmission</w:t>
      </w:r>
      <w:r w:rsidR="00707A5D">
        <w:rPr>
          <w:rFonts w:ascii="Times New Roman" w:hAnsi="Times New Roman"/>
        </w:rPr>
        <w:t xml:space="preserve"> for NR and </w:t>
      </w:r>
      <w:r w:rsidR="004537FF">
        <w:rPr>
          <w:rFonts w:ascii="Times New Roman" w:hAnsi="Times New Roman"/>
        </w:rPr>
        <w:t>several</w:t>
      </w:r>
      <w:r w:rsidR="00707A5D">
        <w:rPr>
          <w:rFonts w:ascii="Times New Roman" w:hAnsi="Times New Roman"/>
        </w:rPr>
        <w:t xml:space="preserve"> </w:t>
      </w:r>
      <w:r>
        <w:rPr>
          <w:rFonts w:ascii="Times New Roman" w:hAnsi="Times New Roman"/>
        </w:rPr>
        <w:t xml:space="preserve">important </w:t>
      </w:r>
      <w:r w:rsidR="00707A5D">
        <w:rPr>
          <w:rFonts w:ascii="Times New Roman" w:hAnsi="Times New Roman"/>
        </w:rPr>
        <w:t>agreements were made as follows [1]-[</w:t>
      </w:r>
      <w:r w:rsidR="0014194A">
        <w:rPr>
          <w:rFonts w:ascii="Times New Roman" w:hAnsi="Times New Roman"/>
        </w:rPr>
        <w:t>5</w:t>
      </w:r>
      <w:r w:rsidR="00707A5D">
        <w:rPr>
          <w:rFonts w:ascii="Times New Roman" w:hAnsi="Times New Roman"/>
        </w:rPr>
        <w:t>]:</w:t>
      </w:r>
    </w:p>
    <w:tbl>
      <w:tblPr>
        <w:tblStyle w:val="ad"/>
        <w:tblW w:w="0" w:type="auto"/>
        <w:tblLook w:val="04A0" w:firstRow="1" w:lastRow="0" w:firstColumn="1" w:lastColumn="0" w:noHBand="0" w:noVBand="1"/>
      </w:tblPr>
      <w:tblGrid>
        <w:gridCol w:w="9225"/>
      </w:tblGrid>
      <w:tr w:rsidR="00707A5D" w14:paraId="0733754D" w14:textId="77777777" w:rsidTr="00707A5D">
        <w:tc>
          <w:tcPr>
            <w:tcW w:w="9225" w:type="dxa"/>
          </w:tcPr>
          <w:p w14:paraId="00ED38A7" w14:textId="77777777" w:rsidR="0014194A" w:rsidRPr="0014194A" w:rsidRDefault="0014194A" w:rsidP="0014194A">
            <w:pPr>
              <w:spacing w:after="0" w:line="240" w:lineRule="auto"/>
              <w:rPr>
                <w:rFonts w:ascii="Times" w:eastAsia="MS Mincho" w:hAnsi="Times"/>
                <w:sz w:val="20"/>
                <w:szCs w:val="20"/>
                <w:lang w:eastAsia="en-US"/>
              </w:rPr>
            </w:pPr>
            <w:r w:rsidRPr="0014194A">
              <w:rPr>
                <w:rFonts w:ascii="Times" w:eastAsia="MS Mincho" w:hAnsi="Times"/>
                <w:sz w:val="20"/>
                <w:szCs w:val="20"/>
                <w:highlight w:val="green"/>
                <w:lang w:eastAsia="en-US"/>
              </w:rPr>
              <w:t>Agreements</w:t>
            </w:r>
            <w:r w:rsidRPr="0014194A">
              <w:rPr>
                <w:rFonts w:ascii="Times" w:eastAsia="MS Mincho" w:hAnsi="Times"/>
                <w:sz w:val="20"/>
                <w:szCs w:val="20"/>
                <w:lang w:eastAsia="en-US"/>
              </w:rPr>
              <w:t>:</w:t>
            </w:r>
          </w:p>
          <w:p w14:paraId="27A32028" w14:textId="77777777" w:rsidR="0014194A" w:rsidRPr="0014194A" w:rsidRDefault="0014194A" w:rsidP="0014194A">
            <w:pPr>
              <w:numPr>
                <w:ilvl w:val="0"/>
                <w:numId w:val="14"/>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14194A">
              <w:rPr>
                <w:rFonts w:ascii="Times New Roman" w:eastAsia="MS Mincho" w:hAnsi="Times New Roman"/>
                <w:sz w:val="20"/>
                <w:szCs w:val="20"/>
                <w:lang w:eastAsia="ja-JP"/>
              </w:rPr>
              <w:t>Support NR downlink transmission of same NR-PDSCH data stream(s) from multiple TRPs at least with ideal backhaul, and different NR-PDSCH data streams from multiple TRPs with both ideal and non-ideal backhaul:</w:t>
            </w:r>
          </w:p>
          <w:p w14:paraId="38156EEE" w14:textId="77777777" w:rsidR="0014194A" w:rsidRPr="0014194A" w:rsidRDefault="0014194A" w:rsidP="0014194A">
            <w:pPr>
              <w:numPr>
                <w:ilvl w:val="1"/>
                <w:numId w:val="14"/>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14194A">
              <w:rPr>
                <w:rFonts w:ascii="Times New Roman" w:eastAsia="MS Mincho" w:hAnsi="Times New Roman"/>
                <w:sz w:val="20"/>
                <w:szCs w:val="20"/>
                <w:lang w:eastAsia="ja-JP"/>
              </w:rPr>
              <w:t>Note: the case of supporting same NR-PDSCH data stream(s) may or may not have spec impact (to be further studied especially comparing performance/complexity relative to standard-transparent operation)</w:t>
            </w:r>
          </w:p>
          <w:p w14:paraId="294D81FB" w14:textId="77777777" w:rsidR="0014194A" w:rsidRPr="0014194A" w:rsidRDefault="0014194A" w:rsidP="0014194A">
            <w:pPr>
              <w:numPr>
                <w:ilvl w:val="1"/>
                <w:numId w:val="14"/>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14194A">
              <w:rPr>
                <w:rFonts w:ascii="Times New Roman" w:eastAsia="MS Mincho" w:hAnsi="Times New Roman"/>
                <w:sz w:val="20"/>
                <w:szCs w:val="20"/>
                <w:lang w:eastAsia="ja-JP"/>
              </w:rPr>
              <w:t xml:space="preserve">Study how to perform resource scheduling especially with respect to whether to use one or more NR-PDCCH for a UE </w:t>
            </w:r>
          </w:p>
          <w:p w14:paraId="1D80505B" w14:textId="77777777" w:rsidR="0014194A" w:rsidRPr="0014194A" w:rsidRDefault="0014194A" w:rsidP="0014194A">
            <w:pPr>
              <w:numPr>
                <w:ilvl w:val="2"/>
                <w:numId w:val="14"/>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14194A">
              <w:rPr>
                <w:rFonts w:ascii="Times New Roman" w:eastAsia="MS Mincho" w:hAnsi="Times New Roman"/>
                <w:sz w:val="20"/>
                <w:szCs w:val="20"/>
                <w:lang w:eastAsia="ja-JP"/>
              </w:rPr>
              <w:t>Consider, e.g., backhaul conditions, UE complexity, feasibility of NR-PDCCH demodulation if from multiple TRPs, NR-PDCCH overhead, performance, etc.</w:t>
            </w:r>
          </w:p>
          <w:p w14:paraId="5E976230" w14:textId="77777777" w:rsidR="0014194A" w:rsidRPr="0014194A" w:rsidRDefault="0014194A" w:rsidP="0014194A">
            <w:pPr>
              <w:numPr>
                <w:ilvl w:val="0"/>
                <w:numId w:val="14"/>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14194A">
              <w:rPr>
                <w:rFonts w:ascii="Times New Roman" w:eastAsia="MS Mincho" w:hAnsi="Times New Roman"/>
                <w:sz w:val="20"/>
                <w:szCs w:val="20"/>
                <w:lang w:eastAsia="ja-JP"/>
              </w:rPr>
              <w:t xml:space="preserve">Study network coordination schemes with ideal &amp; non-ideal backhaul links, considering </w:t>
            </w:r>
          </w:p>
          <w:p w14:paraId="709EAEF1" w14:textId="77777777" w:rsidR="0014194A" w:rsidRPr="0014194A" w:rsidRDefault="0014194A" w:rsidP="0014194A">
            <w:pPr>
              <w:numPr>
                <w:ilvl w:val="1"/>
                <w:numId w:val="14"/>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14194A">
              <w:rPr>
                <w:rFonts w:ascii="Times New Roman" w:eastAsia="MS Mincho" w:hAnsi="Times New Roman"/>
                <w:sz w:val="20"/>
                <w:szCs w:val="20"/>
                <w:lang w:eastAsia="ja-JP"/>
              </w:rPr>
              <w:t>Fast CSI acquisition</w:t>
            </w:r>
          </w:p>
          <w:p w14:paraId="12AA35C9" w14:textId="77777777" w:rsidR="0014194A" w:rsidRPr="0014194A" w:rsidRDefault="0014194A" w:rsidP="0014194A">
            <w:pPr>
              <w:numPr>
                <w:ilvl w:val="2"/>
                <w:numId w:val="14"/>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14194A">
              <w:rPr>
                <w:rFonts w:ascii="Times New Roman" w:eastAsia="MS Mincho" w:hAnsi="Times New Roman"/>
                <w:sz w:val="20"/>
                <w:szCs w:val="20"/>
                <w:lang w:eastAsia="ja-JP"/>
              </w:rPr>
              <w:t>e.g. coordinated TRPs obtain CSIs through physical air interface</w:t>
            </w:r>
          </w:p>
          <w:p w14:paraId="26DE1898" w14:textId="77777777" w:rsidR="0014194A" w:rsidRPr="0014194A" w:rsidRDefault="0014194A" w:rsidP="0014194A">
            <w:pPr>
              <w:numPr>
                <w:ilvl w:val="2"/>
                <w:numId w:val="14"/>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14194A">
              <w:rPr>
                <w:rFonts w:ascii="Times New Roman" w:eastAsia="MS Mincho" w:hAnsi="Times New Roman"/>
                <w:sz w:val="20"/>
                <w:szCs w:val="20"/>
                <w:lang w:eastAsia="ja-JP"/>
              </w:rPr>
              <w:t>e.g. SRS configuration exchanging between different TRPs</w:t>
            </w:r>
          </w:p>
          <w:p w14:paraId="0FF94617" w14:textId="31623804" w:rsidR="0014194A" w:rsidRPr="0014194A" w:rsidRDefault="0014194A" w:rsidP="0014194A">
            <w:pPr>
              <w:numPr>
                <w:ilvl w:val="1"/>
                <w:numId w:val="14"/>
              </w:numPr>
              <w:overflowPunct w:val="0"/>
              <w:autoSpaceDE w:val="0"/>
              <w:autoSpaceDN w:val="0"/>
              <w:adjustRightInd w:val="0"/>
              <w:spacing w:after="0" w:line="240" w:lineRule="auto"/>
              <w:contextualSpacing/>
              <w:textAlignment w:val="baseline"/>
              <w:rPr>
                <w:rFonts w:ascii="Times" w:eastAsia="MS Mincho" w:hAnsi="Times"/>
                <w:sz w:val="20"/>
                <w:szCs w:val="20"/>
                <w:lang w:eastAsia="ja-JP"/>
              </w:rPr>
            </w:pPr>
            <w:r w:rsidRPr="00965AE7">
              <w:rPr>
                <w:rFonts w:ascii="Times New Roman" w:eastAsia="MS Mincho" w:hAnsi="Times New Roman"/>
                <w:sz w:val="20"/>
                <w:szCs w:val="20"/>
                <w:lang w:eastAsia="ja-JP"/>
              </w:rPr>
              <w:t>Other techniques are not precluded</w:t>
            </w:r>
          </w:p>
          <w:p w14:paraId="4B202524" w14:textId="77777777" w:rsidR="00707A5D" w:rsidRPr="00707A5D" w:rsidRDefault="00707A5D" w:rsidP="00707A5D">
            <w:pPr>
              <w:spacing w:after="0" w:line="240" w:lineRule="auto"/>
              <w:rPr>
                <w:rFonts w:ascii="Times" w:eastAsia="MS Mincho" w:hAnsi="Times"/>
                <w:sz w:val="20"/>
                <w:szCs w:val="20"/>
                <w:lang w:eastAsia="ja-JP"/>
              </w:rPr>
            </w:pPr>
            <w:r w:rsidRPr="00707A5D">
              <w:rPr>
                <w:rFonts w:ascii="Times" w:eastAsia="MS Mincho" w:hAnsi="Times"/>
                <w:sz w:val="20"/>
                <w:szCs w:val="20"/>
                <w:highlight w:val="green"/>
                <w:lang w:eastAsia="ja-JP"/>
              </w:rPr>
              <w:t>Agreements:</w:t>
            </w:r>
          </w:p>
          <w:p w14:paraId="2B3DA115" w14:textId="77777777" w:rsidR="00707A5D" w:rsidRPr="00707A5D" w:rsidRDefault="00707A5D" w:rsidP="00707A5D">
            <w:pPr>
              <w:numPr>
                <w:ilvl w:val="0"/>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 xml:space="preserve">Support NR reception of at least one but no more than two of the following </w:t>
            </w:r>
          </w:p>
          <w:p w14:paraId="765975A5" w14:textId="77777777" w:rsidR="00707A5D" w:rsidRPr="00707A5D" w:rsidRDefault="00707A5D" w:rsidP="00707A5D">
            <w:pPr>
              <w:numPr>
                <w:ilvl w:val="1"/>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Single NR-PDCCH corresponding to the same NR-PDSCH data layers from multiple TRPs within the same carrier</w:t>
            </w:r>
          </w:p>
          <w:p w14:paraId="61034508" w14:textId="77777777" w:rsidR="00707A5D" w:rsidRPr="00707A5D" w:rsidRDefault="00707A5D" w:rsidP="00707A5D">
            <w:pPr>
              <w:numPr>
                <w:ilvl w:val="2"/>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Note that: this is intended to have spec impact</w:t>
            </w:r>
          </w:p>
          <w:p w14:paraId="557C3B1E" w14:textId="77777777" w:rsidR="00707A5D" w:rsidRPr="00707A5D" w:rsidRDefault="00707A5D" w:rsidP="00707A5D">
            <w:pPr>
              <w:numPr>
                <w:ilvl w:val="1"/>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Single NR-PDCCH corresponding to different NR-PDSCH data layers from multiple TRPs within the same carrier</w:t>
            </w:r>
          </w:p>
          <w:p w14:paraId="19F4C75E" w14:textId="77777777" w:rsidR="00707A5D" w:rsidRPr="00707A5D" w:rsidRDefault="00707A5D" w:rsidP="00707A5D">
            <w:pPr>
              <w:numPr>
                <w:ilvl w:val="1"/>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 xml:space="preserve">Multiple NR-PDCCH corresponding to different NR-PDSCH data layers from multiple TRPs within the same carrier </w:t>
            </w:r>
          </w:p>
          <w:p w14:paraId="5E910FFA" w14:textId="77777777" w:rsidR="00707A5D" w:rsidRPr="00707A5D" w:rsidRDefault="00707A5D" w:rsidP="00707A5D">
            <w:pPr>
              <w:numPr>
                <w:ilvl w:val="0"/>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 xml:space="preserve">In case of multiple NR-PDCCH, consider the following for the reduction </w:t>
            </w:r>
            <w:proofErr w:type="gramStart"/>
            <w:r w:rsidRPr="00707A5D">
              <w:rPr>
                <w:rFonts w:ascii="Times New Roman" w:eastAsia="MS Mincho" w:hAnsi="Times New Roman"/>
                <w:sz w:val="20"/>
                <w:szCs w:val="20"/>
                <w:lang w:eastAsia="ja-JP"/>
              </w:rPr>
              <w:t>of  UE</w:t>
            </w:r>
            <w:proofErr w:type="gramEnd"/>
            <w:r w:rsidRPr="00707A5D">
              <w:rPr>
                <w:rFonts w:ascii="Times New Roman" w:eastAsia="MS Mincho" w:hAnsi="Times New Roman"/>
                <w:sz w:val="20"/>
                <w:szCs w:val="20"/>
                <w:lang w:eastAsia="ja-JP"/>
              </w:rPr>
              <w:t xml:space="preserve"> PDCCH detection complexity. </w:t>
            </w:r>
          </w:p>
          <w:p w14:paraId="7E1ED7D0" w14:textId="77777777" w:rsidR="00707A5D" w:rsidRPr="00707A5D" w:rsidRDefault="00707A5D" w:rsidP="00707A5D">
            <w:pPr>
              <w:numPr>
                <w:ilvl w:val="1"/>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 xml:space="preserve">Note the following may or may not have RAN1 specification impact. </w:t>
            </w:r>
          </w:p>
          <w:p w14:paraId="004A3948" w14:textId="77777777" w:rsidR="00707A5D" w:rsidRPr="00707A5D" w:rsidRDefault="00707A5D" w:rsidP="00707A5D">
            <w:pPr>
              <w:numPr>
                <w:ilvl w:val="1"/>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 xml:space="preserve">Note that </w:t>
            </w:r>
            <w:proofErr w:type="gramStart"/>
            <w:r w:rsidRPr="00707A5D">
              <w:rPr>
                <w:rFonts w:ascii="Times New Roman" w:eastAsia="MS Mincho" w:hAnsi="Times New Roman"/>
                <w:sz w:val="20"/>
                <w:szCs w:val="20"/>
                <w:lang w:eastAsia="ja-JP"/>
              </w:rPr>
              <w:t>different NR-PDSCH data layers from single TRP is</w:t>
            </w:r>
            <w:proofErr w:type="gramEnd"/>
            <w:r w:rsidRPr="00707A5D">
              <w:rPr>
                <w:rFonts w:ascii="Times New Roman" w:eastAsia="MS Mincho" w:hAnsi="Times New Roman"/>
                <w:sz w:val="20"/>
                <w:szCs w:val="20"/>
                <w:lang w:eastAsia="ja-JP"/>
              </w:rPr>
              <w:t xml:space="preserve"> special case.</w:t>
            </w:r>
          </w:p>
          <w:p w14:paraId="3A84363B" w14:textId="77777777" w:rsidR="00707A5D" w:rsidRPr="00707A5D" w:rsidRDefault="00707A5D" w:rsidP="00707A5D">
            <w:pPr>
              <w:numPr>
                <w:ilvl w:val="1"/>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val="en-GB" w:eastAsia="ja-JP"/>
              </w:rPr>
              <w:t>The alignment of PDCCH generation rules among TRPs, e.g. one identical control resource set across TRPs</w:t>
            </w:r>
          </w:p>
          <w:p w14:paraId="7D213C50" w14:textId="77777777" w:rsidR="00707A5D" w:rsidRPr="00707A5D" w:rsidRDefault="00707A5D" w:rsidP="00707A5D">
            <w:pPr>
              <w:numPr>
                <w:ilvl w:val="1"/>
                <w:numId w:val="8"/>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val="en-GB" w:eastAsia="ja-JP"/>
              </w:rPr>
              <w:t>Signalling the maximum number of multiple NR-PDCCH reception via L1 and/or high layer signalling</w:t>
            </w:r>
          </w:p>
          <w:p w14:paraId="364DB9BE" w14:textId="77777777" w:rsidR="00707A5D" w:rsidRDefault="00707A5D" w:rsidP="00707A5D">
            <w:pPr>
              <w:jc w:val="both"/>
              <w:rPr>
                <w:rFonts w:ascii="Times New Roman" w:eastAsia="MS Mincho" w:hAnsi="Times New Roman"/>
                <w:sz w:val="20"/>
                <w:szCs w:val="20"/>
                <w:lang w:val="en-GB" w:eastAsia="ja-JP"/>
              </w:rPr>
            </w:pPr>
            <w:r w:rsidRPr="00707A5D">
              <w:rPr>
                <w:rFonts w:ascii="Times New Roman" w:eastAsia="MS Mincho" w:hAnsi="Times New Roman"/>
                <w:sz w:val="20"/>
                <w:szCs w:val="20"/>
                <w:lang w:val="en-GB" w:eastAsia="ja-JP"/>
              </w:rPr>
              <w:t>Other techniques can be considered.</w:t>
            </w:r>
          </w:p>
          <w:p w14:paraId="3A26A423" w14:textId="77777777" w:rsidR="00707A5D" w:rsidRPr="00707A5D" w:rsidRDefault="00707A5D" w:rsidP="00707A5D">
            <w:pPr>
              <w:spacing w:after="0" w:line="240" w:lineRule="auto"/>
              <w:rPr>
                <w:rFonts w:ascii="Times" w:eastAsia="MS Mincho" w:hAnsi="Times"/>
                <w:sz w:val="20"/>
                <w:szCs w:val="20"/>
                <w:lang w:val="en-GB" w:eastAsia="ja-JP"/>
              </w:rPr>
            </w:pPr>
            <w:r w:rsidRPr="00707A5D">
              <w:rPr>
                <w:rFonts w:ascii="Times" w:eastAsia="MS Mincho" w:hAnsi="Times"/>
                <w:sz w:val="20"/>
                <w:szCs w:val="20"/>
                <w:highlight w:val="green"/>
                <w:lang w:val="en-GB" w:eastAsia="ja-JP"/>
              </w:rPr>
              <w:t>Agreements</w:t>
            </w:r>
            <w:r w:rsidRPr="00707A5D">
              <w:rPr>
                <w:rFonts w:ascii="Times" w:eastAsia="MS Mincho" w:hAnsi="Times"/>
                <w:sz w:val="20"/>
                <w:szCs w:val="20"/>
                <w:lang w:val="en-GB" w:eastAsia="ja-JP"/>
              </w:rPr>
              <w:t>:</w:t>
            </w:r>
          </w:p>
          <w:p w14:paraId="7773B1F2" w14:textId="77777777" w:rsidR="00707A5D" w:rsidRPr="00707A5D" w:rsidRDefault="00707A5D" w:rsidP="00707A5D">
            <w:pPr>
              <w:numPr>
                <w:ilvl w:val="0"/>
                <w:numId w:val="9"/>
              </w:numPr>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ja-JP"/>
              </w:rPr>
            </w:pPr>
            <w:r w:rsidRPr="00707A5D">
              <w:rPr>
                <w:rFonts w:ascii="Times New Roman" w:eastAsia="SimSun" w:hAnsi="Times New Roman"/>
                <w:sz w:val="20"/>
                <w:szCs w:val="20"/>
                <w:lang w:val="en-GB" w:eastAsia="ja-JP"/>
              </w:rPr>
              <w:t>Adopt the following for NR reception:</w:t>
            </w:r>
          </w:p>
          <w:p w14:paraId="2C7E8BF3" w14:textId="77777777" w:rsidR="00707A5D" w:rsidRPr="00707A5D" w:rsidRDefault="00707A5D" w:rsidP="00707A5D">
            <w:pPr>
              <w:numPr>
                <w:ilvl w:val="1"/>
                <w:numId w:val="9"/>
              </w:numPr>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ja-JP"/>
              </w:rPr>
            </w:pPr>
            <w:r w:rsidRPr="00707A5D">
              <w:rPr>
                <w:rFonts w:ascii="Times New Roman" w:eastAsia="SimSun" w:hAnsi="Times New Roman"/>
                <w:sz w:val="20"/>
                <w:szCs w:val="20"/>
                <w:lang w:val="en-GB" w:eastAsia="ja-JP"/>
              </w:rPr>
              <w:t>Single NR-PDCCH schedules single NR-PDSCH where separate layers are transmitted from separate TRPs</w:t>
            </w:r>
          </w:p>
          <w:p w14:paraId="0DCBA6A6" w14:textId="77777777" w:rsidR="00707A5D" w:rsidRPr="00707A5D" w:rsidRDefault="00707A5D" w:rsidP="00707A5D">
            <w:pPr>
              <w:numPr>
                <w:ilvl w:val="1"/>
                <w:numId w:val="9"/>
              </w:numPr>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ja-JP"/>
              </w:rPr>
            </w:pPr>
            <w:r w:rsidRPr="00707A5D">
              <w:rPr>
                <w:rFonts w:ascii="Times New Roman" w:eastAsia="SimSun" w:hAnsi="Times New Roman"/>
                <w:sz w:val="20"/>
                <w:szCs w:val="20"/>
                <w:lang w:val="en-GB" w:eastAsia="ja-JP"/>
              </w:rPr>
              <w:t xml:space="preserve">Multiple NR-PDCCHs each scheduling a respective NR-PDSCH where each NR-PDSCH is transmitted from a separate TRP </w:t>
            </w:r>
          </w:p>
          <w:p w14:paraId="58C4D8B7" w14:textId="77777777" w:rsidR="00707A5D" w:rsidRPr="00707A5D" w:rsidRDefault="00707A5D" w:rsidP="00707A5D">
            <w:pPr>
              <w:numPr>
                <w:ilvl w:val="1"/>
                <w:numId w:val="9"/>
              </w:numPr>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ja-JP"/>
              </w:rPr>
            </w:pPr>
            <w:r w:rsidRPr="00707A5D">
              <w:rPr>
                <w:rFonts w:ascii="Times New Roman" w:eastAsia="SimSun" w:hAnsi="Times New Roman"/>
                <w:sz w:val="20"/>
                <w:szCs w:val="20"/>
                <w:lang w:val="en-GB" w:eastAsia="ja-JP"/>
              </w:rPr>
              <w:lastRenderedPageBreak/>
              <w:t>Note: the case of single NR-PDCCH schedules single NR-PDSCH where each layer is transmitted from all TRPs jointly can be done in a spec-transparent manner</w:t>
            </w:r>
          </w:p>
          <w:p w14:paraId="12BAB6FB" w14:textId="77777777" w:rsidR="00707A5D" w:rsidRPr="00707A5D" w:rsidRDefault="00707A5D" w:rsidP="00707A5D">
            <w:pPr>
              <w:numPr>
                <w:ilvl w:val="2"/>
                <w:numId w:val="9"/>
              </w:numPr>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ja-JP"/>
              </w:rPr>
            </w:pPr>
            <w:r w:rsidRPr="00707A5D">
              <w:rPr>
                <w:rFonts w:ascii="Times New Roman" w:eastAsia="SimSun" w:hAnsi="Times New Roman"/>
                <w:sz w:val="20"/>
                <w:szCs w:val="20"/>
                <w:lang w:val="en-GB" w:eastAsia="ja-JP"/>
              </w:rPr>
              <w:t>Note: CSI feedback details for the above case can be discussed separately</w:t>
            </w:r>
          </w:p>
          <w:p w14:paraId="280EE576" w14:textId="77777777" w:rsidR="00707A5D" w:rsidRPr="00707A5D" w:rsidRDefault="00707A5D" w:rsidP="00707A5D">
            <w:pPr>
              <w:spacing w:after="0" w:line="240" w:lineRule="auto"/>
              <w:rPr>
                <w:rFonts w:ascii="Times" w:eastAsia="MS Mincho" w:hAnsi="Times"/>
                <w:sz w:val="20"/>
                <w:szCs w:val="20"/>
                <w:lang w:val="en-GB" w:eastAsia="ja-JP"/>
              </w:rPr>
            </w:pPr>
            <w:r w:rsidRPr="00707A5D">
              <w:rPr>
                <w:rFonts w:ascii="Times" w:eastAsia="MS Mincho" w:hAnsi="Times"/>
                <w:sz w:val="20"/>
                <w:szCs w:val="20"/>
                <w:highlight w:val="green"/>
                <w:lang w:val="en-GB" w:eastAsia="ja-JP"/>
              </w:rPr>
              <w:t>Agreements:</w:t>
            </w:r>
          </w:p>
          <w:p w14:paraId="5E85997C" w14:textId="77777777" w:rsidR="00707A5D" w:rsidRPr="00707A5D" w:rsidRDefault="00707A5D" w:rsidP="00707A5D">
            <w:pPr>
              <w:numPr>
                <w:ilvl w:val="0"/>
                <w:numId w:val="10"/>
              </w:numPr>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ja-JP"/>
              </w:rPr>
            </w:pPr>
            <w:r w:rsidRPr="00707A5D">
              <w:rPr>
                <w:rFonts w:ascii="Times New Roman" w:eastAsia="MS Mincho" w:hAnsi="Times New Roman"/>
                <w:sz w:val="20"/>
                <w:szCs w:val="20"/>
                <w:lang w:eastAsia="ja-JP"/>
              </w:rPr>
              <w:t xml:space="preserve">For the reception of </w:t>
            </w:r>
            <w:r w:rsidRPr="00707A5D">
              <w:rPr>
                <w:rFonts w:ascii="Times New Roman" w:eastAsia="SimSun" w:hAnsi="Times New Roman"/>
                <w:sz w:val="20"/>
                <w:szCs w:val="20"/>
                <w:lang w:val="en-GB" w:eastAsia="ja-JP"/>
              </w:rPr>
              <w:t>multiple NR-PDCCHs each scheduling a respective NR-PDSCH where each NR-PDSCH is transmitted from a separate TRP, NR supports:</w:t>
            </w:r>
          </w:p>
          <w:p w14:paraId="465E1E09" w14:textId="77777777" w:rsidR="00707A5D" w:rsidRPr="00707A5D" w:rsidRDefault="00707A5D" w:rsidP="00707A5D">
            <w:pPr>
              <w:numPr>
                <w:ilvl w:val="1"/>
                <w:numId w:val="10"/>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The maximum supported number of NR-PDCCHs/PDSCHs is either 2 or 3 or 4</w:t>
            </w:r>
          </w:p>
          <w:p w14:paraId="23B32001" w14:textId="77777777" w:rsidR="00707A5D" w:rsidRPr="00707A5D" w:rsidRDefault="00707A5D" w:rsidP="00707A5D">
            <w:pPr>
              <w:numPr>
                <w:ilvl w:val="2"/>
                <w:numId w:val="10"/>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To be decided next meeting</w:t>
            </w:r>
          </w:p>
          <w:p w14:paraId="002EFDCE" w14:textId="77777777" w:rsidR="00707A5D" w:rsidRDefault="00707A5D" w:rsidP="00707A5D">
            <w:pPr>
              <w:jc w:val="both"/>
              <w:rPr>
                <w:rFonts w:ascii="Times New Roman" w:eastAsia="MS Mincho" w:hAnsi="Times New Roman"/>
                <w:sz w:val="20"/>
                <w:szCs w:val="20"/>
                <w:lang w:eastAsia="ja-JP"/>
              </w:rPr>
            </w:pPr>
            <w:r w:rsidRPr="00707A5D">
              <w:rPr>
                <w:rFonts w:ascii="Times New Roman" w:eastAsia="MS Mincho" w:hAnsi="Times New Roman"/>
                <w:sz w:val="20"/>
                <w:szCs w:val="20"/>
                <w:lang w:eastAsia="ja-JP"/>
              </w:rPr>
              <w:t>FFS signaling (explicit or implicit) of the maximum number of NR-PDCCHs/PDSCHs for a UE, including the case of signaling a single NR-PDCCH/PDSCH</w:t>
            </w:r>
          </w:p>
          <w:p w14:paraId="51CCB96A" w14:textId="77777777" w:rsidR="00707A5D" w:rsidRPr="00707A5D" w:rsidRDefault="00707A5D" w:rsidP="00707A5D">
            <w:pPr>
              <w:spacing w:after="0" w:line="240" w:lineRule="auto"/>
              <w:rPr>
                <w:rFonts w:ascii="Times" w:eastAsia="MS Mincho" w:hAnsi="Times"/>
                <w:sz w:val="20"/>
                <w:szCs w:val="20"/>
                <w:lang w:val="en-GB" w:eastAsia="ja-JP"/>
              </w:rPr>
            </w:pPr>
            <w:r w:rsidRPr="00707A5D">
              <w:rPr>
                <w:rFonts w:ascii="Times" w:eastAsia="MS Mincho" w:hAnsi="Times"/>
                <w:sz w:val="20"/>
                <w:szCs w:val="20"/>
                <w:highlight w:val="green"/>
                <w:lang w:val="en-GB" w:eastAsia="ja-JP"/>
              </w:rPr>
              <w:t>Agreements:</w:t>
            </w:r>
          </w:p>
          <w:p w14:paraId="35F2050E" w14:textId="77777777" w:rsidR="00707A5D" w:rsidRPr="00707A5D" w:rsidRDefault="00707A5D" w:rsidP="00707A5D">
            <w:pPr>
              <w:numPr>
                <w:ilvl w:val="0"/>
                <w:numId w:val="11"/>
              </w:numPr>
              <w:spacing w:after="0" w:line="240" w:lineRule="auto"/>
              <w:rPr>
                <w:rFonts w:ascii="Times" w:eastAsia="MS Mincho" w:hAnsi="Times"/>
                <w:sz w:val="20"/>
                <w:szCs w:val="20"/>
                <w:lang w:val="en-GB" w:eastAsia="ja-JP"/>
              </w:rPr>
            </w:pPr>
            <w:r w:rsidRPr="00707A5D">
              <w:rPr>
                <w:rFonts w:ascii="Times" w:eastAsia="MS Mincho" w:hAnsi="Times"/>
                <w:sz w:val="20"/>
                <w:szCs w:val="20"/>
                <w:lang w:val="en-GB" w:eastAsia="ja-JP"/>
              </w:rPr>
              <w:t>The maximum supported number of unicast and dynamically scheduled NR-PDSCHs a UE can be expected to simultaneously receive is 2 on a per component carrier basis in case of one bandwidth part for the component carrier</w:t>
            </w:r>
          </w:p>
          <w:p w14:paraId="20B8B2FE" w14:textId="77777777" w:rsidR="00707A5D" w:rsidRPr="00707A5D" w:rsidRDefault="00707A5D" w:rsidP="00707A5D">
            <w:pPr>
              <w:numPr>
                <w:ilvl w:val="1"/>
                <w:numId w:val="11"/>
              </w:numPr>
              <w:spacing w:after="0" w:line="240" w:lineRule="auto"/>
              <w:rPr>
                <w:rFonts w:ascii="Times" w:eastAsia="MS Mincho" w:hAnsi="Times"/>
                <w:sz w:val="20"/>
                <w:szCs w:val="20"/>
                <w:lang w:val="en-GB" w:eastAsia="ja-JP"/>
              </w:rPr>
            </w:pPr>
            <w:r w:rsidRPr="00707A5D">
              <w:rPr>
                <w:rFonts w:ascii="Times" w:eastAsia="MS Mincho" w:hAnsi="Times"/>
                <w:sz w:val="20"/>
                <w:szCs w:val="20"/>
                <w:lang w:val="en-GB" w:eastAsia="ja-JP"/>
              </w:rPr>
              <w:t>FFS in case of two or more bandwidth parts for the component carrier</w:t>
            </w:r>
          </w:p>
          <w:p w14:paraId="68B789FF" w14:textId="77777777" w:rsidR="00707A5D" w:rsidRDefault="00707A5D" w:rsidP="00707A5D">
            <w:pPr>
              <w:numPr>
                <w:ilvl w:val="1"/>
                <w:numId w:val="11"/>
              </w:numPr>
              <w:spacing w:after="0" w:line="240" w:lineRule="auto"/>
              <w:rPr>
                <w:rFonts w:ascii="Times" w:eastAsia="MS Mincho" w:hAnsi="Times"/>
                <w:sz w:val="20"/>
                <w:szCs w:val="20"/>
                <w:lang w:val="en-GB" w:eastAsia="ja-JP"/>
              </w:rPr>
            </w:pPr>
            <w:r w:rsidRPr="00707A5D">
              <w:rPr>
                <w:rFonts w:ascii="Times" w:eastAsia="MS Mincho" w:hAnsi="Times"/>
                <w:sz w:val="20"/>
                <w:szCs w:val="20"/>
                <w:lang w:val="en-GB" w:eastAsia="ja-JP"/>
              </w:rPr>
              <w:t>FFS the max number of corresponding NR-PDCCHs</w:t>
            </w:r>
          </w:p>
          <w:p w14:paraId="11A6BB24" w14:textId="77777777" w:rsidR="00707A5D" w:rsidRPr="00707A5D" w:rsidRDefault="00707A5D" w:rsidP="00707A5D">
            <w:pPr>
              <w:spacing w:after="0" w:line="240" w:lineRule="auto"/>
              <w:rPr>
                <w:rFonts w:ascii="Times" w:eastAsia="MS Mincho" w:hAnsi="Times"/>
                <w:sz w:val="20"/>
                <w:szCs w:val="20"/>
                <w:lang w:val="en-GB" w:eastAsia="ja-JP"/>
              </w:rPr>
            </w:pPr>
            <w:r w:rsidRPr="00707A5D">
              <w:rPr>
                <w:rFonts w:ascii="Times" w:eastAsia="MS Mincho" w:hAnsi="Times"/>
                <w:sz w:val="20"/>
                <w:szCs w:val="20"/>
                <w:highlight w:val="green"/>
                <w:lang w:val="en-GB" w:eastAsia="ja-JP"/>
              </w:rPr>
              <w:t>Agreements</w:t>
            </w:r>
            <w:r w:rsidRPr="00707A5D">
              <w:rPr>
                <w:rFonts w:ascii="Times" w:eastAsia="MS Mincho" w:hAnsi="Times"/>
                <w:sz w:val="20"/>
                <w:szCs w:val="20"/>
                <w:lang w:val="en-GB" w:eastAsia="ja-JP"/>
              </w:rPr>
              <w:t>:</w:t>
            </w:r>
          </w:p>
          <w:p w14:paraId="4465FFC3" w14:textId="77777777" w:rsidR="00707A5D" w:rsidRPr="00707A5D" w:rsidRDefault="00707A5D" w:rsidP="00707A5D">
            <w:pPr>
              <w:numPr>
                <w:ilvl w:val="0"/>
                <w:numId w:val="13"/>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Send LS to RAN2 (cc RAN3) to inform about RAN1 agreement from RAN1#89 on the support of multiple PDSCHs transmission to the UE to support NC-JT operation</w:t>
            </w:r>
          </w:p>
          <w:p w14:paraId="1811B1B6" w14:textId="77777777" w:rsidR="00707A5D" w:rsidRPr="00707A5D" w:rsidRDefault="00707A5D" w:rsidP="00707A5D">
            <w:pPr>
              <w:numPr>
                <w:ilvl w:val="0"/>
                <w:numId w:val="13"/>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 xml:space="preserve">Include in the LS the following content </w:t>
            </w:r>
          </w:p>
          <w:p w14:paraId="79DB4CBC" w14:textId="77777777" w:rsidR="00707A5D" w:rsidRPr="00707A5D" w:rsidRDefault="00707A5D" w:rsidP="00707A5D">
            <w:pPr>
              <w:numPr>
                <w:ilvl w:val="1"/>
                <w:numId w:val="13"/>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RAN1 agreement from RAN1#89</w:t>
            </w:r>
          </w:p>
          <w:p w14:paraId="6D1BBC49" w14:textId="77777777" w:rsidR="00707A5D" w:rsidRPr="00707A5D" w:rsidRDefault="00707A5D" w:rsidP="00707A5D">
            <w:pPr>
              <w:numPr>
                <w:ilvl w:val="1"/>
                <w:numId w:val="13"/>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14:paraId="5C131D40" w14:textId="77777777" w:rsidR="00707A5D" w:rsidRPr="00707A5D" w:rsidRDefault="00707A5D" w:rsidP="00707A5D">
            <w:pPr>
              <w:numPr>
                <w:ilvl w:val="1"/>
                <w:numId w:val="13"/>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RAN1 thinks that the above agreement may have impact on RAN2 specification</w:t>
            </w:r>
          </w:p>
          <w:p w14:paraId="64560D45" w14:textId="77777777" w:rsidR="00707A5D" w:rsidRPr="00707A5D" w:rsidRDefault="00707A5D" w:rsidP="00707A5D">
            <w:pPr>
              <w:numPr>
                <w:ilvl w:val="1"/>
                <w:numId w:val="13"/>
              </w:numPr>
              <w:overflowPunct w:val="0"/>
              <w:autoSpaceDE w:val="0"/>
              <w:autoSpaceDN w:val="0"/>
              <w:adjustRightInd w:val="0"/>
              <w:spacing w:after="0" w:line="240" w:lineRule="auto"/>
              <w:contextualSpacing/>
              <w:textAlignment w:val="baseline"/>
              <w:rPr>
                <w:rFonts w:ascii="Times New Roman" w:eastAsia="MS Mincho" w:hAnsi="Times New Roman"/>
                <w:sz w:val="20"/>
                <w:szCs w:val="20"/>
                <w:lang w:eastAsia="ja-JP"/>
              </w:rPr>
            </w:pPr>
            <w:r w:rsidRPr="00707A5D">
              <w:rPr>
                <w:rFonts w:ascii="Times New Roman" w:eastAsia="MS Mincho" w:hAnsi="Times New Roman"/>
                <w:sz w:val="20"/>
                <w:szCs w:val="20"/>
                <w:lang w:eastAsia="ja-JP"/>
              </w:rPr>
              <w:t>Actions: RAN1 asks RAN2 to take into account the above agreement in RAN2’s work and provide any information that may be relevant for future RAN1’s work on this topic</w:t>
            </w:r>
          </w:p>
          <w:p w14:paraId="0ABBEDA9" w14:textId="77777777" w:rsidR="00707A5D" w:rsidRPr="00707A5D" w:rsidRDefault="00707A5D" w:rsidP="00707A5D">
            <w:pPr>
              <w:spacing w:after="0" w:line="240" w:lineRule="auto"/>
              <w:rPr>
                <w:rFonts w:ascii="Times" w:eastAsia="바탕" w:hAnsi="Times"/>
                <w:sz w:val="20"/>
                <w:szCs w:val="20"/>
                <w:lang w:val="en-GB" w:eastAsia="en-US"/>
              </w:rPr>
            </w:pPr>
            <w:r w:rsidRPr="00707A5D">
              <w:rPr>
                <w:rFonts w:ascii="Times" w:eastAsia="바탕" w:hAnsi="Times"/>
                <w:sz w:val="20"/>
                <w:szCs w:val="20"/>
                <w:highlight w:val="green"/>
                <w:lang w:val="en-GB" w:eastAsia="en-US"/>
              </w:rPr>
              <w:t>Agreements:</w:t>
            </w:r>
          </w:p>
          <w:p w14:paraId="66992D5B" w14:textId="77777777" w:rsidR="00707A5D" w:rsidRPr="00707A5D" w:rsidRDefault="00707A5D" w:rsidP="00707A5D">
            <w:pPr>
              <w:numPr>
                <w:ilvl w:val="0"/>
                <w:numId w:val="12"/>
              </w:numPr>
              <w:tabs>
                <w:tab w:val="left" w:pos="1440"/>
              </w:tabs>
              <w:overflowPunct w:val="0"/>
              <w:autoSpaceDE w:val="0"/>
              <w:autoSpaceDN w:val="0"/>
              <w:adjustRightInd w:val="0"/>
              <w:spacing w:after="0" w:line="240" w:lineRule="auto"/>
              <w:contextualSpacing/>
              <w:textAlignment w:val="baseline"/>
              <w:rPr>
                <w:rFonts w:ascii="Times New Roman" w:eastAsia="MS Mincho" w:hAnsi="Times New Roman"/>
                <w:iCs/>
                <w:sz w:val="20"/>
                <w:szCs w:val="20"/>
                <w:lang w:eastAsia="ja-JP"/>
              </w:rPr>
            </w:pPr>
            <w:r w:rsidRPr="00707A5D">
              <w:rPr>
                <w:rFonts w:ascii="Times New Roman" w:eastAsia="MS Mincho" w:hAnsi="Times New Roman"/>
                <w:iCs/>
                <w:sz w:val="20"/>
                <w:szCs w:val="20"/>
                <w:lang w:eastAsia="ja-JP"/>
              </w:rPr>
              <w:t xml:space="preserve">The maximum supported number of NR-PDCCHs corresponding to </w:t>
            </w:r>
            <w:r w:rsidRPr="00707A5D">
              <w:rPr>
                <w:rFonts w:ascii="Times New Roman" w:eastAsia="MS Mincho" w:hAnsi="Times New Roman"/>
                <w:iCs/>
                <w:sz w:val="20"/>
                <w:szCs w:val="20"/>
                <w:lang w:val="en-GB" w:eastAsia="ja-JP"/>
              </w:rPr>
              <w:t>scheduled NR-PDSCHs that a UE can be expected to receive in a single slot is 2 on a per component carrier basis in case of one bandwidth part for the component carrier</w:t>
            </w:r>
          </w:p>
          <w:p w14:paraId="1D6DE868" w14:textId="77777777" w:rsidR="00707A5D" w:rsidRPr="00707A5D" w:rsidRDefault="00707A5D" w:rsidP="00707A5D">
            <w:pPr>
              <w:numPr>
                <w:ilvl w:val="1"/>
                <w:numId w:val="12"/>
              </w:numPr>
              <w:tabs>
                <w:tab w:val="left" w:pos="1440"/>
              </w:tabs>
              <w:overflowPunct w:val="0"/>
              <w:autoSpaceDE w:val="0"/>
              <w:autoSpaceDN w:val="0"/>
              <w:adjustRightInd w:val="0"/>
              <w:spacing w:after="0" w:line="240" w:lineRule="auto"/>
              <w:contextualSpacing/>
              <w:textAlignment w:val="baseline"/>
              <w:rPr>
                <w:rFonts w:ascii="Times New Roman" w:eastAsia="MS Mincho" w:hAnsi="Times New Roman"/>
                <w:iCs/>
                <w:sz w:val="20"/>
                <w:szCs w:val="20"/>
                <w:lang w:eastAsia="ja-JP"/>
              </w:rPr>
            </w:pPr>
            <w:r w:rsidRPr="00707A5D">
              <w:rPr>
                <w:rFonts w:ascii="Times New Roman" w:eastAsia="MS Mincho" w:hAnsi="Times New Roman"/>
                <w:iCs/>
                <w:sz w:val="20"/>
                <w:szCs w:val="20"/>
                <w:lang w:val="en-GB" w:eastAsia="ja-JP"/>
              </w:rPr>
              <w:t>FFS the case of multiple BWPs for the component carrier if supported</w:t>
            </w:r>
          </w:p>
          <w:p w14:paraId="1C79AA49" w14:textId="77777777" w:rsidR="00707A5D" w:rsidRPr="00707A5D" w:rsidRDefault="00707A5D" w:rsidP="00707A5D">
            <w:pPr>
              <w:numPr>
                <w:ilvl w:val="1"/>
                <w:numId w:val="12"/>
              </w:numPr>
              <w:tabs>
                <w:tab w:val="left" w:pos="1440"/>
              </w:tabs>
              <w:overflowPunct w:val="0"/>
              <w:autoSpaceDE w:val="0"/>
              <w:autoSpaceDN w:val="0"/>
              <w:adjustRightInd w:val="0"/>
              <w:spacing w:after="0" w:line="240" w:lineRule="auto"/>
              <w:contextualSpacing/>
              <w:textAlignment w:val="baseline"/>
              <w:rPr>
                <w:rFonts w:ascii="Times New Roman" w:eastAsia="MS Mincho" w:hAnsi="Times New Roman"/>
                <w:iCs/>
                <w:sz w:val="20"/>
                <w:szCs w:val="20"/>
                <w:lang w:eastAsia="ja-JP"/>
              </w:rPr>
            </w:pPr>
            <w:r w:rsidRPr="00707A5D">
              <w:rPr>
                <w:rFonts w:ascii="Times New Roman" w:eastAsia="MS Mincho" w:hAnsi="Times New Roman"/>
                <w:iCs/>
                <w:sz w:val="20"/>
                <w:szCs w:val="20"/>
                <w:lang w:val="en-GB" w:eastAsia="ja-JP"/>
              </w:rPr>
              <w:t>(</w:t>
            </w:r>
            <w:r w:rsidRPr="00707A5D">
              <w:rPr>
                <w:rFonts w:ascii="Times New Roman" w:eastAsia="MS Mincho" w:hAnsi="Times New Roman"/>
                <w:iCs/>
                <w:sz w:val="20"/>
                <w:szCs w:val="20"/>
                <w:highlight w:val="darkYellow"/>
                <w:lang w:val="en-GB" w:eastAsia="ja-JP"/>
              </w:rPr>
              <w:t>Working assumption</w:t>
            </w:r>
            <w:r w:rsidRPr="00707A5D">
              <w:rPr>
                <w:rFonts w:ascii="Times New Roman" w:eastAsia="MS Mincho" w:hAnsi="Times New Roman"/>
                <w:iCs/>
                <w:sz w:val="20"/>
                <w:szCs w:val="20"/>
                <w:lang w:val="en-GB" w:eastAsia="ja-JP"/>
              </w:rPr>
              <w:t>) In this case, at most a total of 2 CWs over the scheduled NR-PDSCHs</w:t>
            </w:r>
          </w:p>
          <w:p w14:paraId="02867775" w14:textId="77777777" w:rsidR="00707A5D" w:rsidRPr="00707A5D" w:rsidRDefault="00707A5D" w:rsidP="00707A5D">
            <w:pPr>
              <w:numPr>
                <w:ilvl w:val="0"/>
                <w:numId w:val="12"/>
              </w:numPr>
              <w:tabs>
                <w:tab w:val="left" w:pos="1440"/>
              </w:tabs>
              <w:overflowPunct w:val="0"/>
              <w:autoSpaceDE w:val="0"/>
              <w:autoSpaceDN w:val="0"/>
              <w:adjustRightInd w:val="0"/>
              <w:spacing w:after="0" w:line="240" w:lineRule="auto"/>
              <w:contextualSpacing/>
              <w:textAlignment w:val="baseline"/>
              <w:rPr>
                <w:rFonts w:ascii="Times New Roman" w:eastAsia="MS Mincho" w:hAnsi="Times New Roman"/>
                <w:iCs/>
                <w:sz w:val="20"/>
                <w:szCs w:val="20"/>
                <w:lang w:eastAsia="ja-JP"/>
              </w:rPr>
            </w:pPr>
            <w:r w:rsidRPr="00707A5D">
              <w:rPr>
                <w:rFonts w:ascii="Times New Roman" w:eastAsia="MS Mincho" w:hAnsi="Times New Roman"/>
                <w:iCs/>
                <w:sz w:val="20"/>
                <w:szCs w:val="20"/>
                <w:lang w:val="en-GB" w:eastAsia="ja-JP"/>
              </w:rPr>
              <w:t>For multiple NR-PDCCH reception for scheduled NR-PDSCHs:</w:t>
            </w:r>
          </w:p>
          <w:p w14:paraId="7BA17B2C" w14:textId="77777777" w:rsidR="00707A5D" w:rsidRPr="00707A5D" w:rsidRDefault="00707A5D" w:rsidP="00707A5D">
            <w:pPr>
              <w:numPr>
                <w:ilvl w:val="1"/>
                <w:numId w:val="12"/>
              </w:numPr>
              <w:tabs>
                <w:tab w:val="left" w:pos="1440"/>
              </w:tabs>
              <w:overflowPunct w:val="0"/>
              <w:autoSpaceDE w:val="0"/>
              <w:autoSpaceDN w:val="0"/>
              <w:adjustRightInd w:val="0"/>
              <w:spacing w:after="0" w:line="240" w:lineRule="auto"/>
              <w:contextualSpacing/>
              <w:textAlignment w:val="baseline"/>
              <w:rPr>
                <w:rFonts w:ascii="Times New Roman" w:eastAsia="MS Mincho" w:hAnsi="Times New Roman"/>
                <w:iCs/>
                <w:sz w:val="20"/>
                <w:szCs w:val="20"/>
                <w:lang w:eastAsia="ja-JP"/>
              </w:rPr>
            </w:pPr>
            <w:r w:rsidRPr="00707A5D">
              <w:rPr>
                <w:rFonts w:ascii="Times New Roman" w:eastAsia="MS Mincho" w:hAnsi="Times New Roman"/>
                <w:iCs/>
                <w:sz w:val="20"/>
                <w:szCs w:val="20"/>
                <w:lang w:val="en-GB" w:eastAsia="ja-JP"/>
              </w:rPr>
              <w:t>FFS whether or not there is any impact on # of HARQ processes and/or soft buffer management</w:t>
            </w:r>
          </w:p>
          <w:p w14:paraId="7CFF459D" w14:textId="77777777" w:rsidR="00707A5D" w:rsidRPr="00707A5D" w:rsidRDefault="00707A5D" w:rsidP="00707A5D">
            <w:pPr>
              <w:numPr>
                <w:ilvl w:val="1"/>
                <w:numId w:val="12"/>
              </w:numPr>
              <w:tabs>
                <w:tab w:val="left" w:pos="1440"/>
              </w:tabs>
              <w:overflowPunct w:val="0"/>
              <w:autoSpaceDE w:val="0"/>
              <w:autoSpaceDN w:val="0"/>
              <w:adjustRightInd w:val="0"/>
              <w:spacing w:after="0" w:line="240" w:lineRule="auto"/>
              <w:contextualSpacing/>
              <w:textAlignment w:val="baseline"/>
              <w:rPr>
                <w:rFonts w:ascii="Times New Roman" w:eastAsia="MS Mincho" w:hAnsi="Times New Roman"/>
                <w:iCs/>
                <w:sz w:val="20"/>
                <w:szCs w:val="20"/>
                <w:lang w:val="en-GB" w:eastAsia="ja-JP"/>
              </w:rPr>
            </w:pPr>
            <w:r w:rsidRPr="00707A5D">
              <w:rPr>
                <w:rFonts w:ascii="Times New Roman" w:eastAsia="MS Mincho" w:hAnsi="Times New Roman"/>
                <w:iCs/>
                <w:sz w:val="20"/>
                <w:szCs w:val="20"/>
                <w:lang w:val="en-GB" w:eastAsia="ja-JP"/>
              </w:rPr>
              <w:t>FFS the mapping between PUCCH conveying ACK/NACK signalling and PDSCH</w:t>
            </w:r>
          </w:p>
          <w:p w14:paraId="68E07D4A" w14:textId="76508A19" w:rsidR="00707A5D" w:rsidRPr="00707A5D" w:rsidRDefault="00707A5D" w:rsidP="00777BD0">
            <w:pPr>
              <w:numPr>
                <w:ilvl w:val="1"/>
                <w:numId w:val="12"/>
              </w:numPr>
              <w:tabs>
                <w:tab w:val="left" w:pos="1440"/>
              </w:tabs>
              <w:overflowPunct w:val="0"/>
              <w:autoSpaceDE w:val="0"/>
              <w:autoSpaceDN w:val="0"/>
              <w:adjustRightInd w:val="0"/>
              <w:spacing w:after="0" w:line="240" w:lineRule="auto"/>
              <w:contextualSpacing/>
              <w:textAlignment w:val="baseline"/>
              <w:rPr>
                <w:rFonts w:ascii="Times New Roman" w:eastAsia="MS Mincho" w:hAnsi="Times New Roman"/>
                <w:sz w:val="20"/>
                <w:szCs w:val="20"/>
                <w:lang w:val="en-GB" w:eastAsia="ja-JP"/>
              </w:rPr>
            </w:pPr>
            <w:r w:rsidRPr="00707A5D">
              <w:rPr>
                <w:rFonts w:ascii="Times New Roman" w:eastAsia="MS Mincho" w:hAnsi="Times New Roman"/>
                <w:iCs/>
                <w:sz w:val="20"/>
                <w:szCs w:val="20"/>
                <w:lang w:val="en-GB" w:eastAsia="ja-JP"/>
              </w:rPr>
              <w:t>Note: this topic is more suitable for discussion under scheduling/HARQ session</w:t>
            </w:r>
          </w:p>
        </w:tc>
      </w:tr>
    </w:tbl>
    <w:p w14:paraId="360AF52B" w14:textId="3D5E7EC0" w:rsidR="00707A5D" w:rsidRDefault="00707A5D" w:rsidP="007C181D">
      <w:pPr>
        <w:ind w:firstLineChars="193" w:firstLine="425"/>
        <w:jc w:val="both"/>
        <w:rPr>
          <w:rFonts w:ascii="Times New Roman" w:hAnsi="Times New Roman"/>
        </w:rPr>
      </w:pPr>
    </w:p>
    <w:p w14:paraId="297194D2" w14:textId="30B30258" w:rsidR="00CE23AC" w:rsidRDefault="00CE23AC" w:rsidP="008F7626">
      <w:pPr>
        <w:ind w:firstLineChars="193" w:firstLine="425"/>
        <w:jc w:val="both"/>
        <w:rPr>
          <w:rFonts w:ascii="Times New Roman" w:hAnsi="Times New Roman"/>
        </w:rPr>
      </w:pPr>
      <w:r>
        <w:rPr>
          <w:rFonts w:ascii="Times New Roman" w:hAnsi="Times New Roman"/>
        </w:rPr>
        <w:t>A</w:t>
      </w:r>
      <w:r>
        <w:rPr>
          <w:rFonts w:ascii="Times New Roman" w:hAnsi="Times New Roman" w:hint="eastAsia"/>
        </w:rPr>
        <w:t xml:space="preserve">fter </w:t>
      </w:r>
      <w:r>
        <w:rPr>
          <w:rFonts w:ascii="Times New Roman" w:hAnsi="Times New Roman"/>
        </w:rPr>
        <w:t xml:space="preserve">the above agreements, due to the time limitation of Rel-15 NR, the </w:t>
      </w:r>
      <w:r w:rsidR="006019EC">
        <w:rPr>
          <w:rFonts w:ascii="Times New Roman" w:hAnsi="Times New Roman" w:hint="eastAsia"/>
        </w:rPr>
        <w:t xml:space="preserve">further </w:t>
      </w:r>
      <w:r>
        <w:rPr>
          <w:rFonts w:ascii="Times New Roman" w:hAnsi="Times New Roman"/>
        </w:rPr>
        <w:t>technical discussions to support multi-TRP/panel transmission have not been continued</w:t>
      </w:r>
      <w:r w:rsidR="006019EC">
        <w:rPr>
          <w:rFonts w:ascii="Times New Roman" w:hAnsi="Times New Roman" w:hint="eastAsia"/>
        </w:rPr>
        <w:t>.</w:t>
      </w:r>
      <w:r w:rsidR="00614509">
        <w:rPr>
          <w:rFonts w:ascii="Times New Roman" w:hAnsi="Times New Roman"/>
        </w:rPr>
        <w:t xml:space="preserve"> </w:t>
      </w:r>
      <w:r w:rsidR="006019EC">
        <w:rPr>
          <w:rFonts w:ascii="Times New Roman" w:hAnsi="Times New Roman" w:hint="eastAsia"/>
        </w:rPr>
        <w:t>Specification support especially for single DCI based NCJT</w:t>
      </w:r>
      <w:r w:rsidR="00614509">
        <w:rPr>
          <w:rFonts w:ascii="Times New Roman" w:hAnsi="Times New Roman"/>
        </w:rPr>
        <w:t xml:space="preserve">, e.g., DMRS port group, </w:t>
      </w:r>
      <w:r w:rsidR="006019EC">
        <w:rPr>
          <w:rFonts w:ascii="Times New Roman" w:hAnsi="Times New Roman" w:hint="eastAsia"/>
        </w:rPr>
        <w:t xml:space="preserve">has been agreed and captured in TSs previous version but finally </w:t>
      </w:r>
      <w:r w:rsidR="00614509">
        <w:rPr>
          <w:rFonts w:ascii="Times New Roman" w:hAnsi="Times New Roman"/>
        </w:rPr>
        <w:t>removed in TS</w:t>
      </w:r>
      <w:r w:rsidR="00133D5F">
        <w:rPr>
          <w:rFonts w:ascii="Times New Roman" w:hAnsi="Times New Roman"/>
        </w:rPr>
        <w:t>s</w:t>
      </w:r>
      <w:r w:rsidR="006019EC">
        <w:rPr>
          <w:rFonts w:ascii="Times New Roman" w:hAnsi="Times New Roman" w:hint="eastAsia"/>
        </w:rPr>
        <w:t xml:space="preserve"> </w:t>
      </w:r>
      <w:r w:rsidR="0008416B">
        <w:rPr>
          <w:rFonts w:ascii="Times New Roman" w:hAnsi="Times New Roman" w:hint="eastAsia"/>
        </w:rPr>
        <w:t>due to RAN plenary guideline</w:t>
      </w:r>
      <w:r w:rsidR="006019EC">
        <w:rPr>
          <w:rFonts w:ascii="Times New Roman" w:hAnsi="Times New Roman" w:hint="eastAsia"/>
        </w:rPr>
        <w:t xml:space="preserve"> </w:t>
      </w:r>
      <w:r w:rsidR="00BE09BC">
        <w:rPr>
          <w:rFonts w:ascii="Times New Roman" w:hAnsi="Times New Roman" w:hint="eastAsia"/>
        </w:rPr>
        <w:t>to delay</w:t>
      </w:r>
      <w:r w:rsidR="00411D33" w:rsidRPr="00411D33">
        <w:rPr>
          <w:rFonts w:ascii="Times New Roman" w:hAnsi="Times New Roman"/>
        </w:rPr>
        <w:t xml:space="preserve"> </w:t>
      </w:r>
      <w:r w:rsidR="00BE09BC">
        <w:rPr>
          <w:rFonts w:ascii="Times New Roman" w:hAnsi="Times New Roman"/>
        </w:rPr>
        <w:t>multi-TRP</w:t>
      </w:r>
      <w:r w:rsidR="00BE09BC">
        <w:rPr>
          <w:rFonts w:ascii="Times New Roman" w:hAnsi="Times New Roman" w:hint="eastAsia"/>
        </w:rPr>
        <w:t>/panel</w:t>
      </w:r>
      <w:r w:rsidR="00411D33">
        <w:rPr>
          <w:rFonts w:ascii="Times New Roman" w:hAnsi="Times New Roman"/>
        </w:rPr>
        <w:t xml:space="preserve"> transmission</w:t>
      </w:r>
      <w:r w:rsidR="00411D33">
        <w:rPr>
          <w:rFonts w:ascii="Times New Roman" w:hAnsi="Times New Roman" w:hint="eastAsia"/>
        </w:rPr>
        <w:t xml:space="preserve"> </w:t>
      </w:r>
      <w:r w:rsidR="00BE09BC">
        <w:rPr>
          <w:rFonts w:ascii="Times New Roman" w:hAnsi="Times New Roman" w:hint="eastAsia"/>
        </w:rPr>
        <w:t>support</w:t>
      </w:r>
      <w:r w:rsidR="00614509">
        <w:rPr>
          <w:rFonts w:ascii="Times New Roman" w:hAnsi="Times New Roman"/>
        </w:rPr>
        <w:t xml:space="preserve">. </w:t>
      </w:r>
      <w:r w:rsidR="000B2822">
        <w:rPr>
          <w:rFonts w:ascii="Times New Roman" w:hAnsi="Times New Roman"/>
        </w:rPr>
        <w:t>I</w:t>
      </w:r>
      <w:r w:rsidR="00601168">
        <w:rPr>
          <w:rFonts w:ascii="Times New Roman" w:hAnsi="Times New Roman"/>
        </w:rPr>
        <w:t>n order to complete and improve the functionality of NR MIMO, the WID and the revised WID for NR MIMO enhancements in Rel-16 w</w:t>
      </w:r>
      <w:r w:rsidR="006D36A2">
        <w:rPr>
          <w:rFonts w:ascii="Times New Roman" w:hAnsi="Times New Roman"/>
        </w:rPr>
        <w:t>ere</w:t>
      </w:r>
      <w:r w:rsidR="00601168">
        <w:rPr>
          <w:rFonts w:ascii="Times New Roman" w:hAnsi="Times New Roman"/>
        </w:rPr>
        <w:t xml:space="preserve"> approved in the RAN meeting #80 and #81, respectively. </w:t>
      </w:r>
      <w:r w:rsidR="00D15759">
        <w:rPr>
          <w:rFonts w:ascii="Times New Roman" w:hAnsi="Times New Roman"/>
        </w:rPr>
        <w:t>This WI includes the e</w:t>
      </w:r>
      <w:r w:rsidR="00D15759" w:rsidRPr="00601168">
        <w:rPr>
          <w:rFonts w:ascii="Times New Roman" w:hAnsi="Times New Roman"/>
        </w:rPr>
        <w:t>nhancements on multi-TRP/panel transmission</w:t>
      </w:r>
      <w:r w:rsidR="00D15759">
        <w:rPr>
          <w:rFonts w:ascii="Times New Roman" w:hAnsi="Times New Roman"/>
        </w:rPr>
        <w:t xml:space="preserve"> and t</w:t>
      </w:r>
      <w:r w:rsidR="00601168">
        <w:rPr>
          <w:rFonts w:ascii="Times New Roman" w:hAnsi="Times New Roman"/>
        </w:rPr>
        <w:t>he detailed objectives are as follows.</w:t>
      </w:r>
    </w:p>
    <w:tbl>
      <w:tblPr>
        <w:tblStyle w:val="ad"/>
        <w:tblW w:w="0" w:type="auto"/>
        <w:tblLook w:val="04A0" w:firstRow="1" w:lastRow="0" w:firstColumn="1" w:lastColumn="0" w:noHBand="0" w:noVBand="1"/>
      </w:tblPr>
      <w:tblGrid>
        <w:gridCol w:w="9225"/>
      </w:tblGrid>
      <w:tr w:rsidR="00601168" w14:paraId="2291F9CA" w14:textId="77777777" w:rsidTr="00601168">
        <w:tc>
          <w:tcPr>
            <w:tcW w:w="9225" w:type="dxa"/>
          </w:tcPr>
          <w:p w14:paraId="360F6854" w14:textId="77777777" w:rsidR="00601168" w:rsidRPr="00601168" w:rsidRDefault="00601168" w:rsidP="00601168">
            <w:pPr>
              <w:numPr>
                <w:ilvl w:val="1"/>
                <w:numId w:val="15"/>
              </w:numPr>
              <w:overflowPunct w:val="0"/>
              <w:autoSpaceDE w:val="0"/>
              <w:autoSpaceDN w:val="0"/>
              <w:adjustRightInd w:val="0"/>
              <w:snapToGrid w:val="0"/>
              <w:spacing w:after="120" w:line="240" w:lineRule="auto"/>
              <w:ind w:right="-99"/>
              <w:textAlignment w:val="baseline"/>
              <w:rPr>
                <w:rFonts w:ascii="Times New Roman" w:eastAsia="SimSun" w:hAnsi="Times New Roman"/>
                <w:sz w:val="20"/>
                <w:szCs w:val="20"/>
                <w:lang w:val="en-GB"/>
              </w:rPr>
            </w:pPr>
            <w:r w:rsidRPr="00601168">
              <w:rPr>
                <w:rFonts w:ascii="Times New Roman" w:eastAsia="SimSun" w:hAnsi="Times New Roman"/>
                <w:sz w:val="20"/>
                <w:szCs w:val="20"/>
                <w:lang w:val="en-GB"/>
              </w:rPr>
              <w:t>Enhancements on multi-TRP/panel transmission</w:t>
            </w:r>
            <w:r w:rsidRPr="00601168">
              <w:rPr>
                <w:rFonts w:ascii="Times New Roman" w:hAnsi="Times New Roman" w:hint="eastAsia"/>
                <w:sz w:val="20"/>
                <w:szCs w:val="20"/>
                <w:lang w:val="en-GB"/>
              </w:rPr>
              <w:t xml:space="preserve"> </w:t>
            </w:r>
            <w:r w:rsidRPr="00601168">
              <w:rPr>
                <w:rFonts w:ascii="Times New Roman" w:hAnsi="Times New Roman"/>
                <w:sz w:val="20"/>
                <w:szCs w:val="20"/>
                <w:lang w:val="en-GB"/>
              </w:rPr>
              <w:t xml:space="preserve">including </w:t>
            </w:r>
            <w:r w:rsidRPr="00601168">
              <w:rPr>
                <w:rFonts w:ascii="Times New Roman" w:hAnsi="Times New Roman" w:hint="eastAsia"/>
                <w:sz w:val="20"/>
                <w:szCs w:val="20"/>
                <w:lang w:val="en-GB"/>
              </w:rPr>
              <w:t xml:space="preserve">improved </w:t>
            </w:r>
            <w:r w:rsidRPr="00601168">
              <w:rPr>
                <w:rFonts w:ascii="Times New Roman" w:hAnsi="Times New Roman"/>
                <w:sz w:val="20"/>
                <w:szCs w:val="20"/>
                <w:lang w:val="en-GB"/>
              </w:rPr>
              <w:t xml:space="preserve">reliability and </w:t>
            </w:r>
            <w:r w:rsidRPr="00601168">
              <w:rPr>
                <w:rFonts w:ascii="Times New Roman" w:hAnsi="Times New Roman" w:hint="eastAsia"/>
                <w:sz w:val="20"/>
                <w:szCs w:val="20"/>
                <w:lang w:val="en-GB"/>
              </w:rPr>
              <w:t xml:space="preserve">robustness </w:t>
            </w:r>
            <w:r w:rsidRPr="00601168">
              <w:rPr>
                <w:rFonts w:ascii="Times New Roman" w:eastAsia="SimSun" w:hAnsi="Times New Roman"/>
                <w:sz w:val="20"/>
                <w:szCs w:val="20"/>
                <w:lang w:val="en-GB"/>
              </w:rPr>
              <w:t>with both ideal and non-ideal backhaul:</w:t>
            </w:r>
          </w:p>
          <w:p w14:paraId="08222E05" w14:textId="77777777" w:rsidR="00601168" w:rsidRPr="00601168" w:rsidRDefault="00601168" w:rsidP="00601168">
            <w:pPr>
              <w:numPr>
                <w:ilvl w:val="2"/>
                <w:numId w:val="15"/>
              </w:numPr>
              <w:overflowPunct w:val="0"/>
              <w:autoSpaceDE w:val="0"/>
              <w:autoSpaceDN w:val="0"/>
              <w:adjustRightInd w:val="0"/>
              <w:snapToGrid w:val="0"/>
              <w:spacing w:after="120" w:line="240" w:lineRule="auto"/>
              <w:ind w:right="-99"/>
              <w:textAlignment w:val="baseline"/>
              <w:rPr>
                <w:rFonts w:ascii="Times New Roman" w:eastAsia="SimSun" w:hAnsi="Times New Roman"/>
                <w:sz w:val="20"/>
                <w:szCs w:val="20"/>
                <w:lang w:val="en-GB"/>
              </w:rPr>
            </w:pPr>
            <w:r w:rsidRPr="00601168">
              <w:rPr>
                <w:rFonts w:ascii="Times New Roman" w:eastAsia="SimSun" w:hAnsi="Times New Roman"/>
                <w:sz w:val="20"/>
                <w:szCs w:val="20"/>
                <w:lang w:val="en-GB"/>
              </w:rPr>
              <w:t>Specify downlink control signalling enhancement</w:t>
            </w:r>
            <w:r w:rsidRPr="00601168">
              <w:rPr>
                <w:rFonts w:ascii="Times New Roman" w:hAnsi="Times New Roman" w:hint="eastAsia"/>
                <w:sz w:val="20"/>
                <w:szCs w:val="20"/>
                <w:lang w:val="en-GB"/>
              </w:rPr>
              <w:t>(s)</w:t>
            </w:r>
            <w:r w:rsidRPr="00601168">
              <w:rPr>
                <w:rFonts w:ascii="Times New Roman" w:eastAsia="SimSun" w:hAnsi="Times New Roman"/>
                <w:sz w:val="20"/>
                <w:szCs w:val="20"/>
                <w:lang w:val="en-GB"/>
              </w:rPr>
              <w:t xml:space="preserve"> for efficient support of non-coherent joint transmission</w:t>
            </w:r>
          </w:p>
          <w:p w14:paraId="224C1E94" w14:textId="77777777" w:rsidR="00601168" w:rsidRPr="00601168" w:rsidRDefault="00601168" w:rsidP="00601168">
            <w:pPr>
              <w:numPr>
                <w:ilvl w:val="2"/>
                <w:numId w:val="15"/>
              </w:numPr>
              <w:overflowPunct w:val="0"/>
              <w:autoSpaceDE w:val="0"/>
              <w:autoSpaceDN w:val="0"/>
              <w:adjustRightInd w:val="0"/>
              <w:snapToGrid w:val="0"/>
              <w:spacing w:after="120" w:line="240" w:lineRule="auto"/>
              <w:ind w:right="-99"/>
              <w:textAlignment w:val="baseline"/>
              <w:rPr>
                <w:rFonts w:ascii="Times New Roman" w:eastAsia="SimSun" w:hAnsi="Times New Roman"/>
                <w:sz w:val="20"/>
                <w:szCs w:val="20"/>
                <w:lang w:val="en-GB"/>
              </w:rPr>
            </w:pPr>
            <w:r w:rsidRPr="00601168">
              <w:rPr>
                <w:rFonts w:ascii="Times New Roman" w:hAnsi="Times New Roman" w:hint="eastAsia"/>
                <w:sz w:val="20"/>
                <w:szCs w:val="20"/>
                <w:lang w:val="en-GB"/>
              </w:rPr>
              <w:lastRenderedPageBreak/>
              <w:t>P</w:t>
            </w:r>
            <w:r w:rsidRPr="00601168">
              <w:rPr>
                <w:rFonts w:ascii="Times New Roman" w:eastAsia="SimSun" w:hAnsi="Times New Roman" w:hint="eastAsia"/>
                <w:sz w:val="20"/>
                <w:szCs w:val="20"/>
                <w:lang w:val="en-GB" w:eastAsia="en-US"/>
              </w:rPr>
              <w:t xml:space="preserve">erform study </w:t>
            </w:r>
            <w:r w:rsidRPr="00601168">
              <w:rPr>
                <w:rFonts w:ascii="Times New Roman" w:eastAsia="SimSun" w:hAnsi="Times New Roman"/>
                <w:sz w:val="20"/>
                <w:szCs w:val="20"/>
                <w:lang w:val="en-GB" w:eastAsia="en-US"/>
              </w:rPr>
              <w:t xml:space="preserve">and, if needed, </w:t>
            </w:r>
            <w:r w:rsidRPr="00601168">
              <w:rPr>
                <w:rFonts w:ascii="Times New Roman" w:eastAsia="SimSun" w:hAnsi="Times New Roman"/>
                <w:sz w:val="20"/>
                <w:szCs w:val="20"/>
                <w:lang w:val="en-GB"/>
              </w:rPr>
              <w:t xml:space="preserve">specify </w:t>
            </w:r>
            <w:r w:rsidRPr="00601168">
              <w:rPr>
                <w:rFonts w:ascii="Times New Roman" w:hAnsi="Times New Roman" w:hint="eastAsia"/>
                <w:sz w:val="20"/>
                <w:szCs w:val="20"/>
                <w:lang w:val="en-GB"/>
              </w:rPr>
              <w:t xml:space="preserve">enhancements on uplink control signalling </w:t>
            </w:r>
            <w:r w:rsidRPr="00601168">
              <w:rPr>
                <w:rFonts w:ascii="Times New Roman" w:eastAsia="SimSun" w:hAnsi="Times New Roman"/>
                <w:sz w:val="20"/>
                <w:szCs w:val="20"/>
                <w:lang w:val="en-GB"/>
              </w:rPr>
              <w:t>and/or reference signal(s)</w:t>
            </w:r>
            <w:r w:rsidRPr="00601168">
              <w:rPr>
                <w:rFonts w:ascii="Times New Roman" w:hAnsi="Times New Roman" w:hint="eastAsia"/>
                <w:sz w:val="20"/>
                <w:szCs w:val="20"/>
                <w:lang w:val="en-GB"/>
              </w:rPr>
              <w:t xml:space="preserve"> </w:t>
            </w:r>
            <w:r w:rsidRPr="00601168">
              <w:rPr>
                <w:rFonts w:ascii="Times New Roman" w:eastAsia="SimSun" w:hAnsi="Times New Roman"/>
                <w:sz w:val="20"/>
                <w:szCs w:val="20"/>
                <w:lang w:val="en-GB"/>
              </w:rPr>
              <w:t>for non-coherent joint transmission</w:t>
            </w:r>
          </w:p>
          <w:p w14:paraId="69093DBA" w14:textId="65AC1D8D" w:rsidR="00601168" w:rsidRPr="00601168" w:rsidRDefault="00601168" w:rsidP="00601168">
            <w:pPr>
              <w:numPr>
                <w:ilvl w:val="2"/>
                <w:numId w:val="15"/>
              </w:numPr>
              <w:overflowPunct w:val="0"/>
              <w:autoSpaceDE w:val="0"/>
              <w:autoSpaceDN w:val="0"/>
              <w:adjustRightInd w:val="0"/>
              <w:snapToGrid w:val="0"/>
              <w:spacing w:after="120" w:line="240" w:lineRule="auto"/>
              <w:ind w:right="-99"/>
              <w:textAlignment w:val="baseline"/>
              <w:rPr>
                <w:rFonts w:ascii="Times New Roman" w:eastAsia="SimSun" w:hAnsi="Times New Roman"/>
                <w:sz w:val="20"/>
                <w:szCs w:val="20"/>
                <w:lang w:val="en-GB"/>
              </w:rPr>
            </w:pPr>
            <w:r w:rsidRPr="00601168">
              <w:rPr>
                <w:rFonts w:ascii="Times New Roman" w:hAnsi="Times New Roman" w:hint="eastAsia"/>
                <w:sz w:val="20"/>
                <w:szCs w:val="20"/>
                <w:lang w:val="en-GB"/>
              </w:rPr>
              <w:t>Multi-TRP techniques for URLLC requirements are included in this WI</w:t>
            </w:r>
          </w:p>
        </w:tc>
      </w:tr>
    </w:tbl>
    <w:p w14:paraId="51958B8B" w14:textId="77777777" w:rsidR="00601168" w:rsidRDefault="00601168" w:rsidP="008F7626">
      <w:pPr>
        <w:ind w:firstLineChars="193" w:firstLine="425"/>
        <w:jc w:val="both"/>
        <w:rPr>
          <w:rFonts w:ascii="Times New Roman" w:hAnsi="Times New Roman"/>
        </w:rPr>
      </w:pPr>
    </w:p>
    <w:p w14:paraId="04942DDE" w14:textId="2F8E40F5" w:rsidR="007476F1" w:rsidRPr="00D15759" w:rsidRDefault="008F7626" w:rsidP="007476F1">
      <w:pPr>
        <w:ind w:firstLineChars="193" w:firstLine="425"/>
        <w:jc w:val="both"/>
        <w:rPr>
          <w:rFonts w:ascii="Times New Roman" w:hAnsi="Times New Roman"/>
        </w:rPr>
      </w:pPr>
      <w:r w:rsidRPr="000E3674" w:rsidDel="00810085">
        <w:rPr>
          <w:rFonts w:ascii="Times New Roman" w:hAnsi="Times New Roman"/>
        </w:rPr>
        <w:t xml:space="preserve">In this contribution, we share </w:t>
      </w:r>
      <w:r w:rsidR="00BE09BC">
        <w:rPr>
          <w:rFonts w:ascii="Times New Roman" w:hAnsi="Times New Roman" w:hint="eastAsia"/>
        </w:rPr>
        <w:t>our</w:t>
      </w:r>
      <w:r w:rsidR="00BE09BC" w:rsidRPr="000E3674" w:rsidDel="00810085">
        <w:rPr>
          <w:rFonts w:ascii="Times New Roman" w:hAnsi="Times New Roman"/>
        </w:rPr>
        <w:t xml:space="preserve"> </w:t>
      </w:r>
      <w:r w:rsidRPr="000E3674" w:rsidDel="00810085">
        <w:rPr>
          <w:rFonts w:ascii="Times New Roman" w:hAnsi="Times New Roman"/>
        </w:rPr>
        <w:t xml:space="preserve">views on </w:t>
      </w:r>
      <w:r w:rsidR="00987187">
        <w:rPr>
          <w:rFonts w:ascii="Times New Roman" w:hAnsi="Times New Roman"/>
        </w:rPr>
        <w:t>e</w:t>
      </w:r>
      <w:r w:rsidR="00987187" w:rsidRPr="00987187">
        <w:rPr>
          <w:rFonts w:ascii="Times New Roman" w:hAnsi="Times New Roman"/>
        </w:rPr>
        <w:t xml:space="preserve">nhancements </w:t>
      </w:r>
      <w:r w:rsidR="00987187">
        <w:rPr>
          <w:rFonts w:ascii="Times New Roman" w:hAnsi="Times New Roman"/>
        </w:rPr>
        <w:t>for</w:t>
      </w:r>
      <w:r w:rsidR="00987187" w:rsidRPr="00987187">
        <w:rPr>
          <w:rFonts w:ascii="Times New Roman" w:hAnsi="Times New Roman"/>
        </w:rPr>
        <w:t xml:space="preserve"> multi-TRP/panel transmission</w:t>
      </w:r>
      <w:r w:rsidR="00987187">
        <w:rPr>
          <w:rFonts w:ascii="Times New Roman" w:hAnsi="Times New Roman"/>
        </w:rPr>
        <w:t xml:space="preserve"> considering the previous agreements </w:t>
      </w:r>
      <w:r w:rsidR="00D36AF0">
        <w:rPr>
          <w:rFonts w:ascii="Times New Roman" w:hAnsi="Times New Roman"/>
        </w:rPr>
        <w:t xml:space="preserve">in Rel-15 NR MIMO </w:t>
      </w:r>
      <w:r w:rsidR="00987187">
        <w:rPr>
          <w:rFonts w:ascii="Times New Roman" w:hAnsi="Times New Roman"/>
        </w:rPr>
        <w:t>and objectives of WI for NR MIMO enhancements in Rel-16</w:t>
      </w:r>
      <w:r w:rsidR="00133D5F">
        <w:rPr>
          <w:rFonts w:ascii="Times New Roman" w:hAnsi="Times New Roman"/>
        </w:rPr>
        <w:t xml:space="preserve"> NR</w:t>
      </w:r>
      <w:r w:rsidR="00987187">
        <w:rPr>
          <w:rFonts w:ascii="Times New Roman" w:hAnsi="Times New Roman"/>
        </w:rPr>
        <w:t>.</w:t>
      </w:r>
      <w:r w:rsidRPr="000E3674" w:rsidDel="00810085">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12B78B05" w14:textId="77777777" w:rsidR="00F914F1" w:rsidRPr="001A4935" w:rsidRDefault="00F914F1" w:rsidP="00F914F1">
      <w:pPr>
        <w:ind w:firstLineChars="193" w:firstLine="425"/>
        <w:jc w:val="both"/>
        <w:rPr>
          <w:rFonts w:ascii="Times New Roman" w:hAnsi="Times New Roman"/>
        </w:rPr>
      </w:pPr>
      <w:r w:rsidRPr="001A4935">
        <w:rPr>
          <w:rFonts w:ascii="Times New Roman" w:hAnsi="Times New Roman" w:hint="eastAsia"/>
        </w:rPr>
        <w:t>In Rel-15</w:t>
      </w:r>
      <w:r w:rsidRPr="001A4935">
        <w:rPr>
          <w:rFonts w:ascii="Times New Roman" w:hAnsi="Times New Roman"/>
        </w:rPr>
        <w:t xml:space="preserve">, there have been many discussions on multi-TRP/panel transmission and several important agreements have been made. </w:t>
      </w:r>
      <w:r w:rsidRPr="001A4935">
        <w:rPr>
          <w:rFonts w:ascii="Times New Roman" w:hAnsi="Times New Roman" w:hint="eastAsia"/>
        </w:rPr>
        <w:t>In fact</w:t>
      </w:r>
      <w:r w:rsidRPr="001A4935">
        <w:rPr>
          <w:rFonts w:ascii="Times New Roman" w:hAnsi="Times New Roman"/>
        </w:rPr>
        <w:t>, some parts of the current Rel-15 NR TSs, e.g., QCL, DMRS and PTRS, have been developed considering multi-TRP/panel transmission</w:t>
      </w:r>
      <w:r w:rsidRPr="001A4935">
        <w:rPr>
          <w:rFonts w:ascii="Times New Roman" w:hAnsi="Times New Roman" w:hint="eastAsia"/>
        </w:rPr>
        <w:t xml:space="preserve"> and the previous version of TSs captured specification </w:t>
      </w:r>
      <w:r w:rsidRPr="001A4935">
        <w:rPr>
          <w:rFonts w:ascii="Times New Roman" w:hAnsi="Times New Roman"/>
        </w:rPr>
        <w:t>suppor</w:t>
      </w:r>
      <w:r w:rsidRPr="001A4935">
        <w:rPr>
          <w:rFonts w:ascii="Times New Roman" w:hAnsi="Times New Roman" w:hint="eastAsia"/>
        </w:rPr>
        <w:t xml:space="preserve">t for single DCI based </w:t>
      </w:r>
      <w:r w:rsidRPr="001A4935">
        <w:rPr>
          <w:rFonts w:ascii="Times New Roman" w:hAnsi="Times New Roman"/>
        </w:rPr>
        <w:t xml:space="preserve">multi-TRP/panel transmission. Because many issues and solutions related to multi-TRP/panel transmission have been discussed during Rel-15 NR MIMO, we </w:t>
      </w:r>
      <w:r w:rsidRPr="001A4935">
        <w:rPr>
          <w:rFonts w:ascii="Times New Roman" w:hAnsi="Times New Roman" w:hint="eastAsia"/>
        </w:rPr>
        <w:t>should</w:t>
      </w:r>
      <w:r w:rsidRPr="001A4935">
        <w:rPr>
          <w:rFonts w:ascii="Times New Roman" w:hAnsi="Times New Roman"/>
        </w:rPr>
        <w:t xml:space="preserve"> consider the previous discussions and agreements as the starting point of discussion on enhancements for multi-TRP/panel transmission in Rel-16 NR. </w:t>
      </w:r>
      <w:r w:rsidRPr="001A4935">
        <w:rPr>
          <w:rFonts w:ascii="Times New Roman" w:hAnsi="Times New Roman" w:hint="eastAsia"/>
        </w:rPr>
        <w:t xml:space="preserve">In other words, we should discuss </w:t>
      </w:r>
      <w:r w:rsidRPr="001A4935">
        <w:rPr>
          <w:rFonts w:ascii="Times New Roman" w:hAnsi="Times New Roman"/>
        </w:rPr>
        <w:t xml:space="preserve">multi-TRP/panel transmission </w:t>
      </w:r>
      <w:r w:rsidRPr="001A4935">
        <w:rPr>
          <w:rFonts w:ascii="Times New Roman" w:hAnsi="Times New Roman" w:hint="eastAsia"/>
        </w:rPr>
        <w:t xml:space="preserve">on top of </w:t>
      </w:r>
      <w:r w:rsidRPr="001A4935">
        <w:rPr>
          <w:rFonts w:ascii="Times New Roman" w:hAnsi="Times New Roman"/>
        </w:rPr>
        <w:t>the previous discussions and agreements</w:t>
      </w:r>
      <w:r w:rsidRPr="001A4935">
        <w:rPr>
          <w:rFonts w:ascii="Times New Roman" w:hAnsi="Times New Roman" w:hint="eastAsia"/>
        </w:rPr>
        <w:t xml:space="preserve">, and avoid revisiting the </w:t>
      </w:r>
      <w:r w:rsidRPr="001A4935">
        <w:rPr>
          <w:rFonts w:ascii="Times New Roman" w:hAnsi="Times New Roman"/>
        </w:rPr>
        <w:t>previous agreements</w:t>
      </w:r>
      <w:r w:rsidRPr="001A4935">
        <w:rPr>
          <w:rFonts w:ascii="Times New Roman" w:hAnsi="Times New Roman" w:hint="eastAsia"/>
        </w:rPr>
        <w:t>, which were reached based on technical discussion and efforts in Rel-15.</w:t>
      </w:r>
    </w:p>
    <w:p w14:paraId="6E5374DF" w14:textId="14D6073C" w:rsidR="00F914F1" w:rsidRPr="00CE0C20" w:rsidRDefault="00F914F1" w:rsidP="003F1D37">
      <w:pPr>
        <w:ind w:firstLineChars="193" w:firstLine="425"/>
        <w:jc w:val="both"/>
        <w:rPr>
          <w:rFonts w:ascii="Times New Roman" w:hAnsi="Times New Roman"/>
        </w:rPr>
      </w:pPr>
      <w:r w:rsidRPr="00CE0C20">
        <w:rPr>
          <w:rFonts w:ascii="Times New Roman" w:hAnsi="Times New Roman" w:hint="eastAsia"/>
          <w:b/>
        </w:rPr>
        <w:t>Proposal</w:t>
      </w:r>
      <w:r w:rsidRPr="00CE0C20">
        <w:rPr>
          <w:rFonts w:ascii="Times New Roman" w:hAnsi="Times New Roman"/>
          <w:b/>
        </w:rPr>
        <w:t xml:space="preserve"> 1</w:t>
      </w:r>
      <w:r w:rsidRPr="00CE0C20">
        <w:rPr>
          <w:rFonts w:ascii="Times New Roman" w:hAnsi="Times New Roman" w:hint="eastAsia"/>
          <w:b/>
        </w:rPr>
        <w:t xml:space="preserve">: Confirm </w:t>
      </w:r>
      <w:r w:rsidR="001A4935" w:rsidRPr="00CE0C20">
        <w:rPr>
          <w:rFonts w:ascii="Times New Roman" w:hAnsi="Times New Roman" w:hint="eastAsia"/>
          <w:b/>
        </w:rPr>
        <w:t xml:space="preserve">all of </w:t>
      </w:r>
      <w:r w:rsidRPr="00CE0C20">
        <w:rPr>
          <w:rFonts w:ascii="Times New Roman" w:hAnsi="Times New Roman" w:hint="eastAsia"/>
          <w:b/>
        </w:rPr>
        <w:t>the previous agreement</w:t>
      </w:r>
      <w:r w:rsidR="001A4935" w:rsidRPr="00CE0C20">
        <w:rPr>
          <w:rFonts w:ascii="Times New Roman" w:hAnsi="Times New Roman" w:hint="eastAsia"/>
          <w:b/>
        </w:rPr>
        <w:t>s</w:t>
      </w:r>
      <w:r w:rsidRPr="00CE0C20">
        <w:rPr>
          <w:rFonts w:ascii="Times New Roman" w:hAnsi="Times New Roman" w:hint="eastAsia"/>
          <w:b/>
        </w:rPr>
        <w:t xml:space="preserve"> on </w:t>
      </w:r>
      <w:r w:rsidRPr="00CE0C20">
        <w:rPr>
          <w:rFonts w:ascii="Times New Roman" w:hAnsi="Times New Roman"/>
          <w:b/>
        </w:rPr>
        <w:t>multi-TRP/panel transmission in Rel-</w:t>
      </w:r>
      <w:r w:rsidR="001A4935" w:rsidRPr="00CE0C20">
        <w:rPr>
          <w:rFonts w:ascii="Times New Roman" w:hAnsi="Times New Roman" w:hint="eastAsia"/>
          <w:b/>
        </w:rPr>
        <w:t>15.</w:t>
      </w:r>
    </w:p>
    <w:p w14:paraId="6F8FDE35" w14:textId="7D4C8F23" w:rsidR="00F914F1" w:rsidRPr="006B2D98" w:rsidRDefault="00F914F1" w:rsidP="006B2D98">
      <w:pPr>
        <w:ind w:firstLineChars="150" w:firstLine="420"/>
        <w:jc w:val="both"/>
        <w:rPr>
          <w:rFonts w:ascii="Times New Roman" w:hAnsi="Times New Roman"/>
          <w:b/>
          <w:sz w:val="28"/>
        </w:rPr>
      </w:pPr>
      <w:r w:rsidRPr="006B2D98">
        <w:rPr>
          <w:rFonts w:ascii="Times New Roman" w:hAnsi="Times New Roman" w:hint="eastAsia"/>
          <w:b/>
          <w:sz w:val="28"/>
        </w:rPr>
        <w:t>2.1 Multiple DCI based NCJT</w:t>
      </w:r>
    </w:p>
    <w:p w14:paraId="4FE65F5B" w14:textId="5E7EF820" w:rsidR="003F1D37" w:rsidRPr="003F1D37" w:rsidRDefault="003F1D37" w:rsidP="003F1D37">
      <w:pPr>
        <w:ind w:firstLineChars="193" w:firstLine="425"/>
        <w:jc w:val="both"/>
        <w:rPr>
          <w:rFonts w:ascii="Times New Roman" w:hAnsi="Times New Roman"/>
        </w:rPr>
      </w:pPr>
      <w:r w:rsidRPr="003F1D37">
        <w:rPr>
          <w:rFonts w:ascii="Times New Roman" w:hAnsi="Times New Roman" w:hint="eastAsia"/>
        </w:rPr>
        <w:t>In the last meeting, two different DCI design</w:t>
      </w:r>
      <w:r>
        <w:rPr>
          <w:rFonts w:ascii="Times New Roman" w:hAnsi="Times New Roman" w:hint="eastAsia"/>
        </w:rPr>
        <w:t>s</w:t>
      </w:r>
      <w:r w:rsidRPr="003F1D37">
        <w:rPr>
          <w:rFonts w:ascii="Times New Roman" w:hAnsi="Times New Roman" w:hint="eastAsia"/>
        </w:rPr>
        <w:t xml:space="preserve"> to support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w:t>
      </w:r>
      <w:r>
        <w:rPr>
          <w:rFonts w:ascii="Times New Roman" w:hAnsi="Times New Roman" w:hint="eastAsia"/>
        </w:rPr>
        <w:t xml:space="preserve">were discussed; </w:t>
      </w:r>
      <w:r w:rsidRPr="003F1D37">
        <w:rPr>
          <w:rFonts w:ascii="Times New Roman" w:hAnsi="Times New Roman" w:hint="eastAsia"/>
        </w:rPr>
        <w:t xml:space="preserve">single DCI </w:t>
      </w:r>
      <w:r>
        <w:rPr>
          <w:rFonts w:ascii="Times New Roman" w:hAnsi="Times New Roman" w:hint="eastAsia"/>
        </w:rPr>
        <w:t>and</w:t>
      </w:r>
      <w:r w:rsidRPr="003F1D37">
        <w:rPr>
          <w:rFonts w:ascii="Times New Roman" w:hAnsi="Times New Roman" w:hint="eastAsia"/>
        </w:rPr>
        <w:t xml:space="preserve"> </w:t>
      </w:r>
      <w:r w:rsidRPr="003F1D37">
        <w:rPr>
          <w:rFonts w:ascii="Times New Roman" w:hAnsi="Times New Roman"/>
        </w:rPr>
        <w:t>Multiple</w:t>
      </w:r>
      <w:r w:rsidRPr="003F1D37">
        <w:rPr>
          <w:rFonts w:ascii="Times New Roman" w:hAnsi="Times New Roman" w:hint="eastAsia"/>
        </w:rPr>
        <w:t xml:space="preserve"> </w:t>
      </w:r>
      <w:r>
        <w:rPr>
          <w:rFonts w:ascii="Times New Roman" w:hAnsi="Times New Roman" w:hint="eastAsia"/>
        </w:rPr>
        <w:t xml:space="preserve">DCI. </w:t>
      </w:r>
      <w:r w:rsidRPr="003F1D37">
        <w:rPr>
          <w:rFonts w:ascii="Times New Roman" w:hAnsi="Times New Roman"/>
        </w:rPr>
        <w:t>Multiple</w:t>
      </w:r>
      <w:r w:rsidRPr="003F1D37">
        <w:rPr>
          <w:rFonts w:ascii="Times New Roman" w:hAnsi="Times New Roman" w:hint="eastAsia"/>
        </w:rPr>
        <w:t xml:space="preserve"> </w:t>
      </w:r>
      <w:r>
        <w:rPr>
          <w:rFonts w:ascii="Times New Roman" w:hAnsi="Times New Roman" w:hint="eastAsia"/>
        </w:rPr>
        <w:t xml:space="preserve">DCI is robust to backhaul delay but several issues we need to carefully consider and we discuss those in this </w:t>
      </w:r>
      <w:r w:rsidR="002438B3">
        <w:rPr>
          <w:rFonts w:ascii="Times New Roman" w:hAnsi="Times New Roman" w:hint="eastAsia"/>
        </w:rPr>
        <w:t>section</w:t>
      </w:r>
      <w:r>
        <w:rPr>
          <w:rFonts w:ascii="Times New Roman" w:hAnsi="Times New Roman" w:hint="eastAsia"/>
        </w:rPr>
        <w:t>.</w:t>
      </w:r>
    </w:p>
    <w:p w14:paraId="44DB71CC" w14:textId="064CB71B" w:rsidR="003F1D37" w:rsidRPr="00CE0C20" w:rsidRDefault="003F1D37" w:rsidP="0045369B">
      <w:pPr>
        <w:ind w:firstLineChars="193" w:firstLine="425"/>
        <w:jc w:val="both"/>
        <w:rPr>
          <w:rFonts w:ascii="Times New Roman" w:hAnsi="Times New Roman"/>
          <w:b/>
        </w:rPr>
      </w:pPr>
      <w:r w:rsidRPr="00CE0C20">
        <w:rPr>
          <w:rFonts w:ascii="Times New Roman" w:hAnsi="Times New Roman" w:hint="eastAsia"/>
          <w:b/>
        </w:rPr>
        <w:t xml:space="preserve">Issue 1: </w:t>
      </w:r>
      <w:r w:rsidR="002438B3">
        <w:rPr>
          <w:rFonts w:ascii="Times New Roman" w:hAnsi="Times New Roman" w:hint="eastAsia"/>
          <w:b/>
        </w:rPr>
        <w:t>inter-TRP coordination</w:t>
      </w:r>
      <w:r w:rsidRPr="00CE0C20">
        <w:rPr>
          <w:rFonts w:ascii="Times New Roman" w:hAnsi="Times New Roman"/>
          <w:b/>
        </w:rPr>
        <w:t xml:space="preserve"> </w:t>
      </w:r>
      <w:r w:rsidRPr="00CE0C20">
        <w:rPr>
          <w:rFonts w:ascii="Times New Roman" w:hAnsi="Times New Roman" w:hint="eastAsia"/>
          <w:b/>
        </w:rPr>
        <w:t xml:space="preserve">in non-ideal backhaul </w:t>
      </w:r>
    </w:p>
    <w:p w14:paraId="3B939A9D" w14:textId="4819394F" w:rsidR="00AF299E" w:rsidRDefault="00AF299E" w:rsidP="003C2CBE">
      <w:pPr>
        <w:ind w:firstLineChars="193" w:firstLine="425"/>
        <w:jc w:val="both"/>
        <w:rPr>
          <w:rFonts w:ascii="Times New Roman" w:hAnsi="Times New Roman"/>
        </w:rPr>
      </w:pPr>
      <w:r>
        <w:rPr>
          <w:rFonts w:ascii="Times New Roman" w:hAnsi="Times New Roman" w:hint="eastAsia"/>
        </w:rPr>
        <w:t xml:space="preserve">A key merit of multiple DCI based NCJT is to support multi-TRP transmission in non-ideal backhaul with large backhaul delay. However, in order to achieve the potential gain of NCJT it seems essential for multi-TRP to have a tight coordination. We point out the potential </w:t>
      </w:r>
      <w:r w:rsidR="00391B31">
        <w:rPr>
          <w:rFonts w:ascii="Times New Roman" w:hAnsi="Times New Roman" w:hint="eastAsia"/>
        </w:rPr>
        <w:t>issues</w:t>
      </w:r>
      <w:r>
        <w:rPr>
          <w:rFonts w:ascii="Times New Roman" w:hAnsi="Times New Roman" w:hint="eastAsia"/>
        </w:rPr>
        <w:t xml:space="preserve"> of NCJT when tight coordination is not </w:t>
      </w:r>
      <w:r w:rsidR="00391B31">
        <w:rPr>
          <w:rFonts w:ascii="Times New Roman" w:hAnsi="Times New Roman" w:hint="eastAsia"/>
        </w:rPr>
        <w:t>allowed</w:t>
      </w:r>
      <w:r>
        <w:rPr>
          <w:rFonts w:ascii="Times New Roman" w:hAnsi="Times New Roman" w:hint="eastAsia"/>
        </w:rPr>
        <w:t xml:space="preserve"> due to large backhaul delay.</w:t>
      </w:r>
      <w:r w:rsidR="00391B31">
        <w:rPr>
          <w:rFonts w:ascii="Times New Roman" w:hAnsi="Times New Roman" w:hint="eastAsia"/>
        </w:rPr>
        <w:t xml:space="preserve"> </w:t>
      </w:r>
      <w:r w:rsidR="00391B31">
        <w:rPr>
          <w:rFonts w:ascii="Times New Roman" w:hAnsi="Times New Roman"/>
        </w:rPr>
        <w:t>S</w:t>
      </w:r>
      <w:r w:rsidR="00391B31">
        <w:rPr>
          <w:rFonts w:ascii="Times New Roman" w:hAnsi="Times New Roman" w:hint="eastAsia"/>
        </w:rPr>
        <w:t>pecifically, independent scheduling</w:t>
      </w:r>
      <w:r w:rsidR="00C6089C">
        <w:rPr>
          <w:rFonts w:ascii="Times New Roman" w:hAnsi="Times New Roman"/>
        </w:rPr>
        <w:t xml:space="preserve"> or </w:t>
      </w:r>
      <w:r w:rsidR="00391B31">
        <w:rPr>
          <w:rFonts w:ascii="Times New Roman" w:hAnsi="Times New Roman" w:hint="eastAsia"/>
        </w:rPr>
        <w:t>inter-TRP coordination with backhaul delay can be considered in non-ideal backhaul.</w:t>
      </w:r>
    </w:p>
    <w:p w14:paraId="78F47610" w14:textId="0FD597E0" w:rsidR="00391B31" w:rsidRPr="00391B31" w:rsidRDefault="00C6089C" w:rsidP="00391B31">
      <w:pPr>
        <w:pStyle w:val="a4"/>
        <w:numPr>
          <w:ilvl w:val="0"/>
          <w:numId w:val="15"/>
        </w:numPr>
        <w:jc w:val="both"/>
        <w:rPr>
          <w:rFonts w:ascii="Times New Roman" w:hAnsi="Times New Roman"/>
        </w:rPr>
      </w:pPr>
      <w:r>
        <w:rPr>
          <w:rFonts w:ascii="Times New Roman" w:hAnsi="Times New Roman"/>
        </w:rPr>
        <w:t xml:space="preserve">Case1: </w:t>
      </w:r>
      <w:r w:rsidR="00391B31">
        <w:rPr>
          <w:rFonts w:ascii="Times New Roman" w:hAnsi="Times New Roman" w:hint="eastAsia"/>
        </w:rPr>
        <w:t>I</w:t>
      </w:r>
      <w:r w:rsidR="00391B31" w:rsidRPr="00391B31">
        <w:rPr>
          <w:rFonts w:ascii="Times New Roman" w:hAnsi="Times New Roman" w:hint="eastAsia"/>
        </w:rPr>
        <w:t>ndependent scheduling</w:t>
      </w:r>
    </w:p>
    <w:p w14:paraId="17D9AAAE" w14:textId="3F7F5464" w:rsidR="00995ACE" w:rsidRPr="00CE4E21" w:rsidRDefault="00391B31" w:rsidP="003C2CBE">
      <w:pPr>
        <w:ind w:firstLineChars="193" w:firstLine="425"/>
        <w:jc w:val="both"/>
        <w:rPr>
          <w:rFonts w:ascii="Times New Roman" w:hAnsi="Times New Roman"/>
          <w:b/>
        </w:rPr>
      </w:pPr>
      <w:r>
        <w:rPr>
          <w:rFonts w:ascii="Times New Roman" w:hAnsi="Times New Roman" w:hint="eastAsia"/>
        </w:rPr>
        <w:t>I</w:t>
      </w:r>
      <w:r w:rsidR="00851193">
        <w:rPr>
          <w:rFonts w:ascii="Times New Roman" w:hAnsi="Times New Roman" w:hint="eastAsia"/>
        </w:rPr>
        <w:t xml:space="preserve">n independent scheduling case, </w:t>
      </w:r>
      <w:r>
        <w:rPr>
          <w:rFonts w:ascii="Times New Roman" w:hAnsi="Times New Roman" w:hint="eastAsia"/>
        </w:rPr>
        <w:t xml:space="preserve">each TRP is not aware </w:t>
      </w:r>
      <w:r w:rsidR="0064456A">
        <w:rPr>
          <w:rFonts w:ascii="Times New Roman" w:hAnsi="Times New Roman" w:hint="eastAsia"/>
        </w:rPr>
        <w:t>whether</w:t>
      </w:r>
      <w:r>
        <w:rPr>
          <w:rFonts w:ascii="Times New Roman" w:hAnsi="Times New Roman" w:hint="eastAsia"/>
        </w:rPr>
        <w:t xml:space="preserve"> </w:t>
      </w:r>
      <w:r w:rsidR="00995ACE">
        <w:rPr>
          <w:rFonts w:ascii="Times New Roman" w:hAnsi="Times New Roman" w:hint="eastAsia"/>
        </w:rPr>
        <w:t xml:space="preserve">another TRP participates in NCJT and scheduling is conducted assuming single TRP transmission. </w:t>
      </w:r>
      <w:r w:rsidR="0064456A">
        <w:rPr>
          <w:rFonts w:ascii="Times New Roman" w:hAnsi="Times New Roman" w:hint="eastAsia"/>
        </w:rPr>
        <w:t>In this case, total transmission layers can be over UE</w:t>
      </w:r>
      <w:r w:rsidR="0064456A">
        <w:rPr>
          <w:rFonts w:ascii="Times New Roman" w:hAnsi="Times New Roman"/>
        </w:rPr>
        <w:t>’</w:t>
      </w:r>
      <w:r w:rsidR="0064456A">
        <w:rPr>
          <w:rFonts w:ascii="Times New Roman" w:hAnsi="Times New Roman" w:hint="eastAsia"/>
        </w:rPr>
        <w:t>s MIMO capability. Specifically</w:t>
      </w:r>
      <w:r w:rsidR="00995ACE">
        <w:rPr>
          <w:rFonts w:ascii="Times New Roman" w:hAnsi="Times New Roman" w:hint="eastAsia"/>
        </w:rPr>
        <w:t xml:space="preserve">, </w:t>
      </w:r>
      <w:r w:rsidR="0064456A">
        <w:rPr>
          <w:rFonts w:ascii="Times New Roman" w:hAnsi="Times New Roman" w:hint="eastAsia"/>
        </w:rPr>
        <w:t xml:space="preserve">even if </w:t>
      </w:r>
      <w:r w:rsidR="002438B3">
        <w:rPr>
          <w:rFonts w:ascii="Times New Roman" w:hAnsi="Times New Roman" w:hint="eastAsia"/>
        </w:rPr>
        <w:t xml:space="preserve">a </w:t>
      </w:r>
      <w:r w:rsidR="003D638D">
        <w:rPr>
          <w:rFonts w:ascii="Times New Roman" w:hAnsi="Times New Roman" w:hint="eastAsia"/>
        </w:rPr>
        <w:t xml:space="preserve">TRP allocates </w:t>
      </w:r>
      <w:r w:rsidR="003D638D">
        <w:rPr>
          <w:rFonts w:ascii="Times New Roman" w:hAnsi="Times New Roman"/>
        </w:rPr>
        <w:t>transmission</w:t>
      </w:r>
      <w:r w:rsidR="003D638D">
        <w:rPr>
          <w:rFonts w:ascii="Times New Roman" w:hAnsi="Times New Roman" w:hint="eastAsia"/>
        </w:rPr>
        <w:t xml:space="preserve"> rank(s) no more than the maximum n</w:t>
      </w:r>
      <w:r w:rsidR="0064456A">
        <w:rPr>
          <w:rFonts w:ascii="Times New Roman" w:hAnsi="Times New Roman" w:hint="eastAsia"/>
        </w:rPr>
        <w:t>umber of receiving layers at UE,</w:t>
      </w:r>
      <w:r w:rsidR="003D638D">
        <w:rPr>
          <w:rFonts w:ascii="Times New Roman" w:hAnsi="Times New Roman" w:hint="eastAsia"/>
        </w:rPr>
        <w:t xml:space="preserve"> </w:t>
      </w:r>
      <w:r w:rsidR="00851193">
        <w:rPr>
          <w:rFonts w:ascii="Times New Roman" w:hAnsi="Times New Roman" w:hint="eastAsia"/>
        </w:rPr>
        <w:t xml:space="preserve">total transmission layers </w:t>
      </w:r>
      <w:r w:rsidR="003D638D">
        <w:rPr>
          <w:rFonts w:ascii="Times New Roman" w:hAnsi="Times New Roman" w:hint="eastAsia"/>
        </w:rPr>
        <w:t>from multi-TRPs can be over UE</w:t>
      </w:r>
      <w:r w:rsidR="003D638D">
        <w:rPr>
          <w:rFonts w:ascii="Times New Roman" w:hAnsi="Times New Roman"/>
        </w:rPr>
        <w:t>’</w:t>
      </w:r>
      <w:r w:rsidR="003D638D">
        <w:rPr>
          <w:rFonts w:ascii="Times New Roman" w:hAnsi="Times New Roman" w:hint="eastAsia"/>
        </w:rPr>
        <w:t xml:space="preserve">s MIMO capability </w:t>
      </w:r>
      <w:r w:rsidR="00995ACE">
        <w:rPr>
          <w:rFonts w:ascii="Times New Roman" w:hAnsi="Times New Roman" w:hint="eastAsia"/>
        </w:rPr>
        <w:t>in case of NCJT</w:t>
      </w:r>
      <w:r w:rsidR="0064456A">
        <w:rPr>
          <w:rFonts w:ascii="Times New Roman" w:hAnsi="Times New Roman" w:hint="eastAsia"/>
        </w:rPr>
        <w:t>,</w:t>
      </w:r>
      <w:r w:rsidR="00995ACE">
        <w:rPr>
          <w:rFonts w:ascii="Times New Roman" w:hAnsi="Times New Roman" w:hint="eastAsia"/>
        </w:rPr>
        <w:t xml:space="preserve"> </w:t>
      </w:r>
      <w:r w:rsidR="003D638D">
        <w:rPr>
          <w:rFonts w:ascii="Times New Roman" w:hAnsi="Times New Roman" w:hint="eastAsia"/>
        </w:rPr>
        <w:t xml:space="preserve">and UE fails to decode data. </w:t>
      </w:r>
      <w:r w:rsidR="00F563E9">
        <w:rPr>
          <w:rFonts w:ascii="Times New Roman" w:hAnsi="Times New Roman"/>
        </w:rPr>
        <w:t>T</w:t>
      </w:r>
      <w:r w:rsidR="00F563E9">
        <w:rPr>
          <w:rFonts w:ascii="Times New Roman" w:hAnsi="Times New Roman" w:hint="eastAsia"/>
        </w:rPr>
        <w:t xml:space="preserve">his can be addressed with </w:t>
      </w:r>
      <w:r w:rsidR="00995ACE">
        <w:rPr>
          <w:rFonts w:ascii="Times New Roman" w:hAnsi="Times New Roman" w:hint="eastAsia"/>
        </w:rPr>
        <w:t>RI restriction</w:t>
      </w:r>
      <w:r w:rsidR="00F563E9">
        <w:rPr>
          <w:rFonts w:ascii="Times New Roman" w:hAnsi="Times New Roman" w:hint="eastAsia"/>
        </w:rPr>
        <w:t xml:space="preserve">. </w:t>
      </w:r>
      <w:r w:rsidR="003D638D">
        <w:rPr>
          <w:rFonts w:ascii="Times New Roman" w:hAnsi="Times New Roman"/>
        </w:rPr>
        <w:t>S</w:t>
      </w:r>
      <w:r w:rsidR="003D638D">
        <w:rPr>
          <w:rFonts w:ascii="Times New Roman" w:hAnsi="Times New Roman" w:hint="eastAsia"/>
        </w:rPr>
        <w:t xml:space="preserve">pecifically, in each TRP, RI </w:t>
      </w:r>
      <w:r w:rsidR="0064456A">
        <w:rPr>
          <w:rFonts w:ascii="Times New Roman" w:hAnsi="Times New Roman" w:hint="eastAsia"/>
        </w:rPr>
        <w:t>is</w:t>
      </w:r>
      <w:r w:rsidR="003D638D">
        <w:rPr>
          <w:rFonts w:ascii="Times New Roman" w:hAnsi="Times New Roman" w:hint="eastAsia"/>
        </w:rPr>
        <w:t xml:space="preserve"> restricted </w:t>
      </w:r>
      <w:r w:rsidR="00995ACE">
        <w:rPr>
          <w:rFonts w:ascii="Times New Roman" w:hAnsi="Times New Roman" w:hint="eastAsia"/>
        </w:rPr>
        <w:t>no more than</w:t>
      </w:r>
      <w:r w:rsidR="00F563E9">
        <w:rPr>
          <w:rFonts w:ascii="Times New Roman" w:hAnsi="Times New Roman" w:hint="eastAsia"/>
        </w:rPr>
        <w:t xml:space="preserve"> half of the maximum number of receiving layers at UE. However, </w:t>
      </w:r>
      <w:r w:rsidR="009F5858">
        <w:rPr>
          <w:rFonts w:ascii="Times New Roman" w:hAnsi="Times New Roman" w:hint="eastAsia"/>
        </w:rPr>
        <w:t xml:space="preserve">this RI restriction causes </w:t>
      </w:r>
      <w:r w:rsidR="009F5858">
        <w:rPr>
          <w:rFonts w:ascii="Times New Roman" w:hAnsi="Times New Roman"/>
        </w:rPr>
        <w:t>throughput</w:t>
      </w:r>
      <w:r w:rsidR="00F509C5">
        <w:rPr>
          <w:rFonts w:ascii="Times New Roman" w:hAnsi="Times New Roman" w:hint="eastAsia"/>
        </w:rPr>
        <w:t xml:space="preserve"> loss</w:t>
      </w:r>
      <w:r w:rsidR="0064456A">
        <w:rPr>
          <w:rFonts w:ascii="Times New Roman" w:hAnsi="Times New Roman" w:hint="eastAsia"/>
        </w:rPr>
        <w:t>.</w:t>
      </w:r>
      <w:r w:rsidR="00995ACE">
        <w:rPr>
          <w:rFonts w:ascii="Times New Roman" w:hAnsi="Times New Roman" w:hint="eastAsia"/>
        </w:rPr>
        <w:t xml:space="preserve"> </w:t>
      </w:r>
      <w:r w:rsidR="0064456A">
        <w:rPr>
          <w:rFonts w:ascii="Times New Roman" w:hAnsi="Times New Roman" w:hint="eastAsia"/>
        </w:rPr>
        <w:t xml:space="preserve">This </w:t>
      </w:r>
      <w:r w:rsidR="0064456A">
        <w:rPr>
          <w:rFonts w:ascii="Times New Roman" w:hAnsi="Times New Roman" w:hint="eastAsia"/>
        </w:rPr>
        <w:lastRenderedPageBreak/>
        <w:t>is because</w:t>
      </w:r>
      <w:r w:rsidR="00995ACE">
        <w:rPr>
          <w:rFonts w:ascii="Times New Roman" w:hAnsi="Times New Roman" w:hint="eastAsia"/>
        </w:rPr>
        <w:t xml:space="preserve"> </w:t>
      </w:r>
      <w:r w:rsidR="00CA138F">
        <w:rPr>
          <w:rFonts w:ascii="Times New Roman" w:hAnsi="Times New Roman" w:hint="eastAsia"/>
        </w:rPr>
        <w:t xml:space="preserve">a </w:t>
      </w:r>
      <w:r w:rsidR="00995ACE">
        <w:rPr>
          <w:rFonts w:ascii="Times New Roman" w:hAnsi="Times New Roman" w:hint="eastAsia"/>
        </w:rPr>
        <w:t xml:space="preserve">TRP </w:t>
      </w:r>
      <w:r w:rsidR="00CA138F">
        <w:rPr>
          <w:rFonts w:ascii="Times New Roman" w:hAnsi="Times New Roman" w:hint="eastAsia"/>
        </w:rPr>
        <w:t>can only utilize</w:t>
      </w:r>
      <w:r w:rsidR="00995ACE">
        <w:rPr>
          <w:rFonts w:ascii="Times New Roman" w:hAnsi="Times New Roman" w:hint="eastAsia"/>
        </w:rPr>
        <w:t xml:space="preserve"> half of UE</w:t>
      </w:r>
      <w:r w:rsidR="00995ACE">
        <w:rPr>
          <w:rFonts w:ascii="Times New Roman" w:hAnsi="Times New Roman"/>
        </w:rPr>
        <w:t>’</w:t>
      </w:r>
      <w:r w:rsidR="00995ACE">
        <w:rPr>
          <w:rFonts w:ascii="Times New Roman" w:hAnsi="Times New Roman" w:hint="eastAsia"/>
        </w:rPr>
        <w:t xml:space="preserve">s </w:t>
      </w:r>
      <w:r w:rsidR="0064456A">
        <w:rPr>
          <w:rFonts w:ascii="Times New Roman" w:hAnsi="Times New Roman" w:hint="eastAsia"/>
        </w:rPr>
        <w:t>MIMO capability in single TRP transmission case</w:t>
      </w:r>
      <w:r w:rsidR="002438B3">
        <w:rPr>
          <w:rFonts w:ascii="Times New Roman" w:hAnsi="Times New Roman" w:hint="eastAsia"/>
        </w:rPr>
        <w:t xml:space="preserve">, i.e., </w:t>
      </w:r>
      <w:r w:rsidR="002438B3" w:rsidRPr="00884D65">
        <w:rPr>
          <w:rFonts w:ascii="Times New Roman" w:hAnsi="Times New Roman" w:hint="eastAsia"/>
        </w:rPr>
        <w:t>non-NCJT case,</w:t>
      </w:r>
      <w:r w:rsidR="0064456A" w:rsidRPr="00CA138F">
        <w:rPr>
          <w:rFonts w:ascii="Times New Roman" w:hAnsi="Times New Roman"/>
        </w:rPr>
        <w:t xml:space="preserve"> and because rank combination of multi-TRP is limited in multi-TRP transmission case</w:t>
      </w:r>
      <w:r w:rsidR="002438B3" w:rsidRPr="00CA138F">
        <w:rPr>
          <w:rFonts w:ascii="Times New Roman" w:hAnsi="Times New Roman"/>
        </w:rPr>
        <w:t>.</w:t>
      </w:r>
    </w:p>
    <w:p w14:paraId="49A8BDF9" w14:textId="03C4C025" w:rsidR="002438B3" w:rsidRPr="00CE4E21" w:rsidRDefault="002438B3" w:rsidP="003C2CBE">
      <w:pPr>
        <w:ind w:firstLineChars="193" w:firstLine="425"/>
        <w:jc w:val="both"/>
        <w:rPr>
          <w:rFonts w:ascii="Times New Roman" w:hAnsi="Times New Roman"/>
          <w:b/>
        </w:rPr>
      </w:pPr>
      <w:r w:rsidRPr="00CE0C20">
        <w:rPr>
          <w:rFonts w:ascii="Times New Roman" w:hAnsi="Times New Roman" w:hint="eastAsia"/>
          <w:b/>
        </w:rPr>
        <w:t>Observation 1</w:t>
      </w:r>
      <w:r w:rsidRPr="00884D65">
        <w:rPr>
          <w:rFonts w:ascii="Times New Roman" w:hAnsi="Times New Roman" w:hint="eastAsia"/>
          <w:b/>
        </w:rPr>
        <w:t xml:space="preserve">: </w:t>
      </w:r>
      <w:r w:rsidR="00CA138F" w:rsidRPr="00CA138F">
        <w:rPr>
          <w:rFonts w:ascii="Times New Roman" w:hAnsi="Times New Roman"/>
          <w:b/>
        </w:rPr>
        <w:t>With i</w:t>
      </w:r>
      <w:r w:rsidRPr="00CA138F">
        <w:rPr>
          <w:rFonts w:ascii="Times New Roman" w:hAnsi="Times New Roman"/>
          <w:b/>
        </w:rPr>
        <w:t>ndependent scheduling in non-ideal backhaul</w:t>
      </w:r>
      <w:r w:rsidR="00CA138F" w:rsidRPr="00CA138F">
        <w:rPr>
          <w:rFonts w:ascii="Times New Roman" w:hAnsi="Times New Roman"/>
          <w:b/>
        </w:rPr>
        <w:t xml:space="preserve">, a </w:t>
      </w:r>
      <w:r w:rsidR="00CA138F" w:rsidRPr="00CE4E21">
        <w:rPr>
          <w:rFonts w:ascii="Times New Roman" w:hAnsi="Times New Roman"/>
          <w:b/>
        </w:rPr>
        <w:t xml:space="preserve">TRP can only utilize half of UE’s MIMO capability in </w:t>
      </w:r>
      <w:r w:rsidR="00684454">
        <w:rPr>
          <w:rFonts w:ascii="Times New Roman" w:hAnsi="Times New Roman"/>
          <w:b/>
        </w:rPr>
        <w:t>terms of the number of DL layers</w:t>
      </w:r>
      <w:r w:rsidR="00CA138F" w:rsidRPr="00CE4E21">
        <w:rPr>
          <w:rFonts w:ascii="Times New Roman" w:hAnsi="Times New Roman"/>
          <w:b/>
        </w:rPr>
        <w:t>.</w:t>
      </w:r>
    </w:p>
    <w:p w14:paraId="6F45A7F3" w14:textId="7552F6E4" w:rsidR="002E7D73" w:rsidRDefault="002E7D73" w:rsidP="003C2CBE">
      <w:pPr>
        <w:ind w:firstLineChars="193" w:firstLine="425"/>
        <w:jc w:val="both"/>
        <w:rPr>
          <w:rFonts w:ascii="Times New Roman" w:hAnsi="Times New Roman"/>
        </w:rPr>
      </w:pPr>
      <w:r>
        <w:rPr>
          <w:rFonts w:ascii="Times New Roman" w:hAnsi="Times New Roman" w:hint="eastAsia"/>
        </w:rPr>
        <w:t xml:space="preserve">Furthermore, </w:t>
      </w:r>
      <w:r w:rsidR="002438B3">
        <w:rPr>
          <w:rFonts w:ascii="Times New Roman" w:hAnsi="Times New Roman" w:hint="eastAsia"/>
        </w:rPr>
        <w:t>in independent scheduling case,</w:t>
      </w:r>
      <w:r w:rsidR="002438B3" w:rsidRPr="002438B3">
        <w:rPr>
          <w:rFonts w:ascii="Times New Roman" w:hAnsi="Times New Roman" w:hint="eastAsia"/>
        </w:rPr>
        <w:t xml:space="preserve"> </w:t>
      </w:r>
      <w:r w:rsidR="002438B3">
        <w:rPr>
          <w:rFonts w:ascii="Times New Roman" w:hAnsi="Times New Roman" w:hint="eastAsia"/>
        </w:rPr>
        <w:t>MCS</w:t>
      </w:r>
      <w:r w:rsidR="00B340F6" w:rsidDel="00B340F6">
        <w:rPr>
          <w:rFonts w:ascii="Times New Roman" w:hAnsi="Times New Roman" w:hint="eastAsia"/>
        </w:rPr>
        <w:t xml:space="preserve"> </w:t>
      </w:r>
      <w:r w:rsidR="002438B3">
        <w:rPr>
          <w:rFonts w:ascii="Times New Roman" w:hAnsi="Times New Roman" w:hint="eastAsia"/>
        </w:rPr>
        <w:t xml:space="preserve">/rank </w:t>
      </w:r>
      <w:r w:rsidR="00B340F6">
        <w:rPr>
          <w:rFonts w:ascii="Times New Roman" w:hAnsi="Times New Roman"/>
        </w:rPr>
        <w:t xml:space="preserve">can </w:t>
      </w:r>
      <w:r w:rsidR="002438B3">
        <w:rPr>
          <w:rFonts w:ascii="Times New Roman" w:hAnsi="Times New Roman" w:hint="eastAsia"/>
        </w:rPr>
        <w:t xml:space="preserve">set too </w:t>
      </w:r>
      <w:r w:rsidR="00B340F6">
        <w:rPr>
          <w:rFonts w:ascii="Times New Roman" w:hAnsi="Times New Roman"/>
        </w:rPr>
        <w:t>aggressively</w:t>
      </w:r>
      <w:r w:rsidR="002438B3">
        <w:rPr>
          <w:rFonts w:ascii="Times New Roman" w:hAnsi="Times New Roman" w:hint="eastAsia"/>
        </w:rPr>
        <w:t xml:space="preserve"> assuming single TRP transmission. W</w:t>
      </w:r>
      <w:r>
        <w:rPr>
          <w:rFonts w:ascii="Times New Roman" w:hAnsi="Times New Roman" w:hint="eastAsia"/>
        </w:rPr>
        <w:t xml:space="preserve">hether data is transmitted from single TRP or multi-TRP has an impact on various scheduling </w:t>
      </w:r>
      <w:r>
        <w:rPr>
          <w:rFonts w:ascii="Times New Roman" w:hAnsi="Times New Roman"/>
        </w:rPr>
        <w:t>parameters</w:t>
      </w:r>
      <w:r>
        <w:rPr>
          <w:rFonts w:ascii="Times New Roman" w:hAnsi="Times New Roman" w:hint="eastAsia"/>
        </w:rPr>
        <w:t xml:space="preserve"> such as MCS</w:t>
      </w:r>
      <w:r w:rsidR="00B340F6" w:rsidDel="00B340F6">
        <w:rPr>
          <w:rFonts w:ascii="Times New Roman" w:hAnsi="Times New Roman" w:hint="eastAsia"/>
        </w:rPr>
        <w:t xml:space="preserve"> </w:t>
      </w:r>
      <w:r>
        <w:rPr>
          <w:rFonts w:ascii="Times New Roman" w:hAnsi="Times New Roman" w:hint="eastAsia"/>
        </w:rPr>
        <w:t xml:space="preserve">/rank. </w:t>
      </w:r>
      <w:r>
        <w:rPr>
          <w:rFonts w:ascii="Times New Roman" w:hAnsi="Times New Roman"/>
        </w:rPr>
        <w:t>S</w:t>
      </w:r>
      <w:r>
        <w:rPr>
          <w:rFonts w:ascii="Times New Roman" w:hAnsi="Times New Roman" w:hint="eastAsia"/>
        </w:rPr>
        <w:t>pecifically, in single TRP transmission case, MCS</w:t>
      </w:r>
      <w:r w:rsidR="00B340F6" w:rsidDel="00B340F6">
        <w:rPr>
          <w:rFonts w:ascii="Times New Roman" w:hAnsi="Times New Roman" w:hint="eastAsia"/>
        </w:rPr>
        <w:t xml:space="preserve"> </w:t>
      </w:r>
      <w:r>
        <w:rPr>
          <w:rFonts w:ascii="Times New Roman" w:hAnsi="Times New Roman" w:hint="eastAsia"/>
        </w:rPr>
        <w:t xml:space="preserve">/rank </w:t>
      </w:r>
      <w:proofErr w:type="gramStart"/>
      <w:r>
        <w:rPr>
          <w:rFonts w:ascii="Times New Roman" w:hAnsi="Times New Roman" w:hint="eastAsia"/>
        </w:rPr>
        <w:t>is</w:t>
      </w:r>
      <w:proofErr w:type="gramEnd"/>
      <w:r>
        <w:rPr>
          <w:rFonts w:ascii="Times New Roman" w:hAnsi="Times New Roman" w:hint="eastAsia"/>
        </w:rPr>
        <w:t xml:space="preserve"> determined considering conventional interference such as MU-interference, if exists, and inter-cell interference. On the other hand, in multi-TRP transmission case, MCS</w:t>
      </w:r>
      <w:r w:rsidR="00B340F6" w:rsidDel="00B340F6">
        <w:rPr>
          <w:rFonts w:ascii="Times New Roman" w:hAnsi="Times New Roman" w:hint="eastAsia"/>
        </w:rPr>
        <w:t xml:space="preserve"> </w:t>
      </w:r>
      <w:r>
        <w:rPr>
          <w:rFonts w:ascii="Times New Roman" w:hAnsi="Times New Roman" w:hint="eastAsia"/>
        </w:rPr>
        <w:t xml:space="preserve">/rank </w:t>
      </w:r>
      <w:r w:rsidR="00B340F6">
        <w:rPr>
          <w:rFonts w:ascii="Times New Roman" w:hAnsi="Times New Roman"/>
        </w:rPr>
        <w:t>need to be</w:t>
      </w:r>
      <w:r w:rsidR="00B340F6">
        <w:rPr>
          <w:rFonts w:ascii="Times New Roman" w:hAnsi="Times New Roman" w:hint="eastAsia"/>
        </w:rPr>
        <w:t xml:space="preserve"> </w:t>
      </w:r>
      <w:r>
        <w:rPr>
          <w:rFonts w:ascii="Times New Roman" w:hAnsi="Times New Roman" w:hint="eastAsia"/>
        </w:rPr>
        <w:t xml:space="preserve">determined considering SU-MIMO </w:t>
      </w:r>
      <w:r w:rsidRPr="00F84B98">
        <w:rPr>
          <w:rFonts w:ascii="Times New Roman" w:hAnsi="Times New Roman" w:hint="eastAsia"/>
        </w:rPr>
        <w:t xml:space="preserve">inter-layer interference from </w:t>
      </w:r>
      <w:r>
        <w:rPr>
          <w:rFonts w:ascii="Times New Roman" w:hAnsi="Times New Roman" w:hint="eastAsia"/>
        </w:rPr>
        <w:t>NCJT</w:t>
      </w:r>
      <w:r w:rsidRPr="008240DF">
        <w:rPr>
          <w:rFonts w:ascii="Times New Roman" w:hAnsi="Times New Roman" w:hint="eastAsia"/>
        </w:rPr>
        <w:t xml:space="preserve"> </w:t>
      </w:r>
      <w:r w:rsidRPr="00F84B98">
        <w:rPr>
          <w:rFonts w:ascii="Times New Roman" w:hAnsi="Times New Roman" w:hint="eastAsia"/>
        </w:rPr>
        <w:t>TRPs</w:t>
      </w:r>
      <w:r>
        <w:rPr>
          <w:rFonts w:ascii="Times New Roman" w:hAnsi="Times New Roman" w:hint="eastAsia"/>
        </w:rPr>
        <w:t xml:space="preserve"> in addition to conventional interference.</w:t>
      </w:r>
      <w:r w:rsidR="00B340F6">
        <w:rPr>
          <w:rFonts w:ascii="Times New Roman" w:hAnsi="Times New Roman"/>
        </w:rPr>
        <w:t xml:space="preserve"> This issue can be handled only when the two TRPs are tightly coordinated in terms of dynamic scheduling. Therefore, it is questionable whether this tight scheduling coordination can be implemented in case of non-ideal backhaul. Another way of handling this issue is to set MCS/rank in a conservativ</w:t>
      </w:r>
      <w:r w:rsidR="008E7D24">
        <w:rPr>
          <w:rFonts w:ascii="Times New Roman" w:hAnsi="Times New Roman"/>
        </w:rPr>
        <w:t>e way by assuming co-scheduling case. If so, it is questionable whether NCJT can achieve a meaningful throughput gain compared to the single TRP case.</w:t>
      </w:r>
      <w:r w:rsidR="00B340F6">
        <w:rPr>
          <w:rFonts w:ascii="Times New Roman" w:hAnsi="Times New Roman"/>
        </w:rPr>
        <w:t xml:space="preserve"> </w:t>
      </w:r>
    </w:p>
    <w:p w14:paraId="36B1634C" w14:textId="2FD50C64" w:rsidR="00CA138F" w:rsidRPr="00CE4E21" w:rsidRDefault="00CA138F" w:rsidP="003C2CBE">
      <w:pPr>
        <w:ind w:firstLineChars="193" w:firstLine="425"/>
        <w:jc w:val="both"/>
        <w:rPr>
          <w:rFonts w:ascii="Times New Roman" w:hAnsi="Times New Roman"/>
          <w:b/>
        </w:rPr>
      </w:pPr>
      <w:r w:rsidRPr="00884D65">
        <w:rPr>
          <w:rFonts w:ascii="Times New Roman" w:hAnsi="Times New Roman" w:hint="eastAsia"/>
          <w:b/>
        </w:rPr>
        <w:t xml:space="preserve">Observation </w:t>
      </w:r>
      <w:r w:rsidR="00822220">
        <w:rPr>
          <w:rFonts w:ascii="Times New Roman" w:hAnsi="Times New Roman" w:hint="eastAsia"/>
          <w:b/>
        </w:rPr>
        <w:t>2</w:t>
      </w:r>
      <w:r w:rsidRPr="00884D65">
        <w:rPr>
          <w:rFonts w:ascii="Times New Roman" w:hAnsi="Times New Roman" w:hint="eastAsia"/>
          <w:b/>
        </w:rPr>
        <w:t xml:space="preserve">: </w:t>
      </w:r>
      <w:r w:rsidRPr="00CA138F">
        <w:rPr>
          <w:rFonts w:ascii="Times New Roman" w:hAnsi="Times New Roman"/>
          <w:b/>
        </w:rPr>
        <w:t>With independent scheduling in non-ideal backhaul, MCS</w:t>
      </w:r>
      <w:r w:rsidR="00B340F6" w:rsidRPr="00CA138F" w:rsidDel="00B340F6">
        <w:rPr>
          <w:rFonts w:ascii="Times New Roman" w:hAnsi="Times New Roman"/>
          <w:b/>
        </w:rPr>
        <w:t xml:space="preserve"> </w:t>
      </w:r>
      <w:r w:rsidRPr="00CE4E21">
        <w:rPr>
          <w:rFonts w:ascii="Times New Roman" w:hAnsi="Times New Roman"/>
          <w:b/>
        </w:rPr>
        <w:t xml:space="preserve">/rank </w:t>
      </w:r>
      <w:r w:rsidR="00B340F6">
        <w:rPr>
          <w:rFonts w:ascii="Times New Roman" w:hAnsi="Times New Roman"/>
          <w:b/>
        </w:rPr>
        <w:t>can be</w:t>
      </w:r>
      <w:r w:rsidRPr="00CE4E21">
        <w:rPr>
          <w:rFonts w:ascii="Times New Roman" w:hAnsi="Times New Roman"/>
          <w:b/>
        </w:rPr>
        <w:t xml:space="preserve"> determined too aggressive</w:t>
      </w:r>
      <w:r w:rsidR="00B340F6">
        <w:rPr>
          <w:rFonts w:ascii="Times New Roman" w:hAnsi="Times New Roman"/>
          <w:b/>
        </w:rPr>
        <w:t>ly</w:t>
      </w:r>
      <w:r w:rsidRPr="00CE4E21">
        <w:rPr>
          <w:rFonts w:ascii="Times New Roman" w:hAnsi="Times New Roman"/>
          <w:b/>
        </w:rPr>
        <w:t xml:space="preserve"> assuming </w:t>
      </w:r>
      <w:r w:rsidR="008E7D24">
        <w:rPr>
          <w:rFonts w:ascii="Times New Roman" w:hAnsi="Times New Roman"/>
          <w:b/>
        </w:rPr>
        <w:t>no co-scheduling case or too conservatively assuming co-scheduling case</w:t>
      </w:r>
      <w:r w:rsidR="00822220">
        <w:rPr>
          <w:rFonts w:ascii="Times New Roman" w:hAnsi="Times New Roman" w:hint="eastAsia"/>
          <w:b/>
        </w:rPr>
        <w:t>.</w:t>
      </w:r>
    </w:p>
    <w:p w14:paraId="73B10B82" w14:textId="4753209B" w:rsidR="00D962AB" w:rsidRDefault="00D962AB" w:rsidP="00D962AB">
      <w:pPr>
        <w:ind w:firstLineChars="193" w:firstLine="425"/>
        <w:jc w:val="both"/>
        <w:rPr>
          <w:rFonts w:ascii="Times New Roman" w:hAnsi="Times New Roman"/>
        </w:rPr>
      </w:pPr>
      <w:r>
        <w:rPr>
          <w:rFonts w:ascii="Times New Roman" w:hAnsi="Times New Roman" w:hint="eastAsia"/>
        </w:rPr>
        <w:t>In addition, dynamic beam coordination between NCJT TR</w:t>
      </w:r>
      <w:r w:rsidR="008E7D24">
        <w:rPr>
          <w:rFonts w:ascii="Times New Roman" w:hAnsi="Times New Roman"/>
        </w:rPr>
        <w:t>P</w:t>
      </w:r>
      <w:r>
        <w:rPr>
          <w:rFonts w:ascii="Times New Roman" w:hAnsi="Times New Roman" w:hint="eastAsia"/>
        </w:rPr>
        <w:t xml:space="preserve">s is not </w:t>
      </w:r>
      <w:r w:rsidR="008E7D24">
        <w:rPr>
          <w:rFonts w:ascii="Times New Roman" w:hAnsi="Times New Roman"/>
        </w:rPr>
        <w:t>possible</w:t>
      </w:r>
      <w:r w:rsidR="008E7D24">
        <w:rPr>
          <w:rFonts w:ascii="Times New Roman" w:hAnsi="Times New Roman" w:hint="eastAsia"/>
        </w:rPr>
        <w:t xml:space="preserve"> </w:t>
      </w:r>
      <w:r w:rsidR="008E7D24">
        <w:rPr>
          <w:rFonts w:ascii="Times New Roman" w:hAnsi="Times New Roman"/>
        </w:rPr>
        <w:t xml:space="preserve">in the non-ideal backhaul </w:t>
      </w:r>
      <w:r>
        <w:rPr>
          <w:rFonts w:ascii="Times New Roman" w:hAnsi="Times New Roman" w:hint="eastAsia"/>
        </w:rPr>
        <w:t xml:space="preserve">so that UE can receive </w:t>
      </w:r>
      <w:r w:rsidRPr="00F84B98">
        <w:rPr>
          <w:rFonts w:ascii="Times New Roman" w:hAnsi="Times New Roman" w:hint="eastAsia"/>
        </w:rPr>
        <w:t>SU-MIMO inter-layer interference from different TRPs</w:t>
      </w:r>
      <w:r>
        <w:rPr>
          <w:rFonts w:ascii="Times New Roman" w:hAnsi="Times New Roman" w:hint="eastAsia"/>
        </w:rPr>
        <w:t xml:space="preserve"> that is much stronger than other interference, generally. </w:t>
      </w:r>
      <w:r>
        <w:rPr>
          <w:rFonts w:ascii="Times New Roman" w:hAnsi="Times New Roman"/>
        </w:rPr>
        <w:t>T</w:t>
      </w:r>
      <w:r>
        <w:rPr>
          <w:rFonts w:ascii="Times New Roman" w:hAnsi="Times New Roman" w:hint="eastAsia"/>
        </w:rPr>
        <w:t>his can degrade multi-TRP transmission gain. For example, effective channel from TRP 1 and that from TRP 2 can be highly correlated so that UE cannot well separate those two using MMSE-IRC or MMSE-</w:t>
      </w:r>
      <w:proofErr w:type="spellStart"/>
      <w:r>
        <w:rPr>
          <w:rFonts w:ascii="Times New Roman" w:hAnsi="Times New Roman" w:hint="eastAsia"/>
        </w:rPr>
        <w:t>eIRC</w:t>
      </w:r>
      <w:proofErr w:type="spellEnd"/>
      <w:r>
        <w:rPr>
          <w:rFonts w:ascii="Times New Roman" w:hAnsi="Times New Roman" w:hint="eastAsia"/>
        </w:rPr>
        <w:t xml:space="preserve">. </w:t>
      </w:r>
      <w:r>
        <w:rPr>
          <w:rFonts w:ascii="Times New Roman" w:hAnsi="Times New Roman"/>
        </w:rPr>
        <w:t>M</w:t>
      </w:r>
      <w:r>
        <w:rPr>
          <w:rFonts w:ascii="Times New Roman" w:hAnsi="Times New Roman" w:hint="eastAsia"/>
        </w:rPr>
        <w:t xml:space="preserve">ore advanced receiver such as ML or CW-IC can mitigate inter-layer interference but residual </w:t>
      </w:r>
      <w:r>
        <w:rPr>
          <w:rFonts w:ascii="Times New Roman" w:hAnsi="Times New Roman"/>
        </w:rPr>
        <w:t>interference</w:t>
      </w:r>
      <w:r>
        <w:rPr>
          <w:rFonts w:ascii="Times New Roman" w:hAnsi="Times New Roman" w:hint="eastAsia"/>
        </w:rPr>
        <w:t xml:space="preserve"> still remains</w:t>
      </w:r>
      <w:r w:rsidR="008E7D24">
        <w:rPr>
          <w:rFonts w:ascii="Times New Roman" w:hAnsi="Times New Roman"/>
        </w:rPr>
        <w:t>.</w:t>
      </w:r>
      <w:r>
        <w:rPr>
          <w:rFonts w:ascii="Times New Roman" w:hAnsi="Times New Roman" w:hint="eastAsia"/>
        </w:rPr>
        <w:t xml:space="preserve"> </w:t>
      </w:r>
      <w:r w:rsidR="008E7D24">
        <w:rPr>
          <w:rFonts w:ascii="Times New Roman" w:hAnsi="Times New Roman"/>
        </w:rPr>
        <w:t>Note that</w:t>
      </w:r>
      <w:r w:rsidR="008E7D24">
        <w:rPr>
          <w:rFonts w:ascii="Times New Roman" w:hAnsi="Times New Roman" w:hint="eastAsia"/>
        </w:rPr>
        <w:t xml:space="preserve"> </w:t>
      </w:r>
      <w:r>
        <w:rPr>
          <w:rFonts w:ascii="Times New Roman" w:hAnsi="Times New Roman" w:hint="eastAsia"/>
        </w:rPr>
        <w:t xml:space="preserve">the advanced receiver is not mandatory. </w:t>
      </w:r>
    </w:p>
    <w:p w14:paraId="215FC1CD" w14:textId="2AA241E1" w:rsidR="00822220" w:rsidRPr="00CE4E21" w:rsidRDefault="00822220" w:rsidP="00D962AB">
      <w:pPr>
        <w:ind w:firstLineChars="193" w:firstLine="425"/>
        <w:jc w:val="both"/>
        <w:rPr>
          <w:rFonts w:ascii="Times New Roman" w:hAnsi="Times New Roman"/>
          <w:b/>
        </w:rPr>
      </w:pPr>
      <w:r w:rsidRPr="00D81380">
        <w:rPr>
          <w:rFonts w:ascii="Times New Roman" w:hAnsi="Times New Roman" w:hint="eastAsia"/>
          <w:b/>
        </w:rPr>
        <w:t xml:space="preserve">Observation </w:t>
      </w:r>
      <w:r>
        <w:rPr>
          <w:rFonts w:ascii="Times New Roman" w:hAnsi="Times New Roman" w:hint="eastAsia"/>
          <w:b/>
        </w:rPr>
        <w:t>3</w:t>
      </w:r>
      <w:r w:rsidRPr="00D81380">
        <w:rPr>
          <w:rFonts w:ascii="Times New Roman" w:hAnsi="Times New Roman" w:hint="eastAsia"/>
          <w:b/>
        </w:rPr>
        <w:t>: With i</w:t>
      </w:r>
      <w:r w:rsidRPr="00D81380">
        <w:rPr>
          <w:rFonts w:ascii="Times New Roman" w:hAnsi="Times New Roman"/>
          <w:b/>
        </w:rPr>
        <w:t>ndependent scheduling</w:t>
      </w:r>
      <w:r w:rsidRPr="00D81380">
        <w:rPr>
          <w:rFonts w:ascii="Times New Roman" w:hAnsi="Times New Roman" w:hint="eastAsia"/>
          <w:b/>
        </w:rPr>
        <w:t xml:space="preserve"> in non-ideal backhaul, </w:t>
      </w:r>
      <w:r w:rsidRPr="00CE4E21">
        <w:rPr>
          <w:rFonts w:ascii="Times New Roman" w:hAnsi="Times New Roman"/>
          <w:b/>
        </w:rPr>
        <w:t xml:space="preserve">SU-MIMO inter-layer interference from different TRPs can be highly correlated </w:t>
      </w:r>
      <w:r w:rsidR="008F2A86" w:rsidRPr="00CE4E21">
        <w:rPr>
          <w:rFonts w:ascii="Times New Roman" w:hAnsi="Times New Roman"/>
          <w:b/>
        </w:rPr>
        <w:t xml:space="preserve">and not easy </w:t>
      </w:r>
      <w:r w:rsidRPr="00CE4E21">
        <w:rPr>
          <w:rFonts w:ascii="Times New Roman" w:hAnsi="Times New Roman"/>
          <w:b/>
        </w:rPr>
        <w:t>to be mitigated with a linear receiver.</w:t>
      </w:r>
    </w:p>
    <w:p w14:paraId="4AED243A" w14:textId="5B16AEC0" w:rsidR="00391B31" w:rsidRPr="0064456A" w:rsidRDefault="00C6089C" w:rsidP="0064456A">
      <w:pPr>
        <w:pStyle w:val="a4"/>
        <w:numPr>
          <w:ilvl w:val="0"/>
          <w:numId w:val="15"/>
        </w:numPr>
        <w:jc w:val="both"/>
        <w:rPr>
          <w:rFonts w:ascii="Times New Roman" w:hAnsi="Times New Roman"/>
        </w:rPr>
      </w:pPr>
      <w:r>
        <w:rPr>
          <w:rFonts w:ascii="Times New Roman" w:hAnsi="Times New Roman"/>
        </w:rPr>
        <w:t xml:space="preserve">Case2: </w:t>
      </w:r>
      <w:r w:rsidR="0064456A">
        <w:rPr>
          <w:rFonts w:ascii="Times New Roman" w:hAnsi="Times New Roman" w:hint="eastAsia"/>
        </w:rPr>
        <w:t xml:space="preserve">Inter-TRP coordination with </w:t>
      </w:r>
      <w:r w:rsidR="008F2A86">
        <w:rPr>
          <w:rFonts w:ascii="Times New Roman" w:hAnsi="Times New Roman" w:hint="eastAsia"/>
        </w:rPr>
        <w:t>non-</w:t>
      </w:r>
      <w:r>
        <w:rPr>
          <w:rFonts w:ascii="Times New Roman" w:hAnsi="Times New Roman"/>
        </w:rPr>
        <w:t>zero</w:t>
      </w:r>
      <w:r w:rsidR="008F2A86">
        <w:rPr>
          <w:rFonts w:ascii="Times New Roman" w:hAnsi="Times New Roman" w:hint="eastAsia"/>
        </w:rPr>
        <w:t xml:space="preserve"> </w:t>
      </w:r>
      <w:r w:rsidR="0064456A">
        <w:rPr>
          <w:rFonts w:ascii="Times New Roman" w:hAnsi="Times New Roman" w:hint="eastAsia"/>
        </w:rPr>
        <w:t>backhaul delay</w:t>
      </w:r>
    </w:p>
    <w:p w14:paraId="602FA041" w14:textId="6ADC1927" w:rsidR="008240DF" w:rsidRDefault="00A71FB5" w:rsidP="008240DF">
      <w:pPr>
        <w:ind w:firstLineChars="193" w:firstLine="425"/>
        <w:jc w:val="both"/>
        <w:rPr>
          <w:rFonts w:ascii="Times New Roman" w:hAnsi="Times New Roman"/>
        </w:rPr>
      </w:pPr>
      <w:r w:rsidRPr="00CE4E21">
        <w:rPr>
          <w:rFonts w:ascii="Times New Roman" w:hAnsi="Times New Roman"/>
        </w:rPr>
        <w:t>As we mentioned above, whether data is transmitted from single TRP or multi-TRP has an impact on various scheduling parameters such as MCS/</w:t>
      </w:r>
      <w:proofErr w:type="spellStart"/>
      <w:r w:rsidRPr="00CE4E21">
        <w:rPr>
          <w:rFonts w:ascii="Times New Roman" w:hAnsi="Times New Roman"/>
        </w:rPr>
        <w:t>Tx</w:t>
      </w:r>
      <w:proofErr w:type="spellEnd"/>
      <w:r w:rsidRPr="00CE4E21">
        <w:rPr>
          <w:rFonts w:ascii="Times New Roman" w:hAnsi="Times New Roman"/>
        </w:rPr>
        <w:t xml:space="preserve">-beam/rank. </w:t>
      </w:r>
      <w:r w:rsidR="008240DF" w:rsidRPr="00CE4E21">
        <w:rPr>
          <w:rFonts w:ascii="Times New Roman" w:hAnsi="Times New Roman"/>
        </w:rPr>
        <w:t>Therefore, each TRP should be aware of whether single TRP or multi-TRP transmission</w:t>
      </w:r>
      <w:r w:rsidR="00C80C5B" w:rsidRPr="00CE4E21">
        <w:rPr>
          <w:rFonts w:ascii="Times New Roman" w:hAnsi="Times New Roman"/>
        </w:rPr>
        <w:t xml:space="preserve"> </w:t>
      </w:r>
      <w:r w:rsidR="008F2A86" w:rsidRPr="00CE4E21">
        <w:rPr>
          <w:rFonts w:ascii="Times New Roman" w:hAnsi="Times New Roman"/>
        </w:rPr>
        <w:t xml:space="preserve">before </w:t>
      </w:r>
      <w:r w:rsidR="001B543D" w:rsidRPr="00CE4E21">
        <w:rPr>
          <w:rFonts w:ascii="Times New Roman" w:hAnsi="Times New Roman"/>
        </w:rPr>
        <w:t>setting MCS/</w:t>
      </w:r>
      <w:proofErr w:type="spellStart"/>
      <w:r w:rsidR="00AC4D3A" w:rsidRPr="00CE4E21">
        <w:rPr>
          <w:rFonts w:ascii="Times New Roman" w:hAnsi="Times New Roman"/>
        </w:rPr>
        <w:t>Tx</w:t>
      </w:r>
      <w:proofErr w:type="spellEnd"/>
      <w:r w:rsidR="00AC4D3A" w:rsidRPr="00CE4E21">
        <w:rPr>
          <w:rFonts w:ascii="Times New Roman" w:hAnsi="Times New Roman"/>
        </w:rPr>
        <w:t>-beam</w:t>
      </w:r>
      <w:r w:rsidR="001B543D" w:rsidRPr="00CE4E21">
        <w:rPr>
          <w:rFonts w:ascii="Times New Roman" w:hAnsi="Times New Roman"/>
        </w:rPr>
        <w:t>/rank</w:t>
      </w:r>
      <w:r w:rsidR="008240DF" w:rsidRPr="00CE4E21">
        <w:rPr>
          <w:rFonts w:ascii="Times New Roman" w:hAnsi="Times New Roman"/>
        </w:rPr>
        <w:t xml:space="preserve">. </w:t>
      </w:r>
      <w:r w:rsidR="00BA2640" w:rsidRPr="00CE4E21">
        <w:rPr>
          <w:rFonts w:ascii="Times New Roman" w:hAnsi="Times New Roman"/>
        </w:rPr>
        <w:t>However, c</w:t>
      </w:r>
      <w:r w:rsidR="001B543D" w:rsidRPr="00CE4E21">
        <w:rPr>
          <w:rFonts w:ascii="Times New Roman" w:hAnsi="Times New Roman"/>
        </w:rPr>
        <w:t xml:space="preserve">onsidering </w:t>
      </w:r>
      <w:r w:rsidR="00C80C5B" w:rsidRPr="00CE4E21">
        <w:rPr>
          <w:rFonts w:ascii="Times New Roman" w:hAnsi="Times New Roman"/>
        </w:rPr>
        <w:t>non-ideal backhaul</w:t>
      </w:r>
      <w:r w:rsidR="001B543D" w:rsidRPr="00CE4E21">
        <w:rPr>
          <w:rFonts w:ascii="Times New Roman" w:hAnsi="Times New Roman"/>
        </w:rPr>
        <w:t xml:space="preserve"> delay</w:t>
      </w:r>
      <w:r w:rsidR="00C80C5B" w:rsidRPr="00CE4E21">
        <w:rPr>
          <w:rFonts w:ascii="Times New Roman" w:hAnsi="Times New Roman"/>
        </w:rPr>
        <w:t>, whether to transmit data from single TRP or multiple TRPs</w:t>
      </w:r>
      <w:r w:rsidR="001B5F23" w:rsidRPr="00CE4E21">
        <w:rPr>
          <w:rFonts w:ascii="Times New Roman" w:hAnsi="Times New Roman"/>
        </w:rPr>
        <w:t xml:space="preserve"> </w:t>
      </w:r>
      <w:r w:rsidR="008F2A86" w:rsidRPr="00CE4E21">
        <w:rPr>
          <w:rFonts w:ascii="Times New Roman" w:hAnsi="Times New Roman"/>
        </w:rPr>
        <w:t>and resource allocation is</w:t>
      </w:r>
      <w:r w:rsidR="001B5F23" w:rsidRPr="00CE4E21">
        <w:rPr>
          <w:rFonts w:ascii="Times New Roman" w:hAnsi="Times New Roman"/>
        </w:rPr>
        <w:t xml:space="preserve"> </w:t>
      </w:r>
      <w:r w:rsidR="008F2A86" w:rsidRPr="00CE4E21">
        <w:rPr>
          <w:rFonts w:ascii="Times New Roman" w:hAnsi="Times New Roman"/>
        </w:rPr>
        <w:t xml:space="preserve">determined </w:t>
      </w:r>
      <w:r w:rsidR="001B5F23" w:rsidRPr="00CE4E21">
        <w:rPr>
          <w:rFonts w:ascii="Times New Roman" w:hAnsi="Times New Roman"/>
        </w:rPr>
        <w:t xml:space="preserve">much earlier than </w:t>
      </w:r>
      <w:r w:rsidR="001B543D" w:rsidRPr="00CE4E21">
        <w:rPr>
          <w:rFonts w:ascii="Times New Roman" w:hAnsi="Times New Roman"/>
        </w:rPr>
        <w:t xml:space="preserve">actual </w:t>
      </w:r>
      <w:r w:rsidR="001B5F23" w:rsidRPr="00CE4E21">
        <w:rPr>
          <w:rFonts w:ascii="Times New Roman" w:hAnsi="Times New Roman"/>
        </w:rPr>
        <w:t>data transmission time</w:t>
      </w:r>
      <w:r w:rsidR="00BA2640" w:rsidRPr="00CE4E21">
        <w:rPr>
          <w:rFonts w:ascii="Times New Roman" w:hAnsi="Times New Roman"/>
        </w:rPr>
        <w:t>, using outdated CSI</w:t>
      </w:r>
      <w:r w:rsidR="00C80C5B" w:rsidRPr="00CE4E21">
        <w:rPr>
          <w:rFonts w:ascii="Times New Roman" w:hAnsi="Times New Roman"/>
        </w:rPr>
        <w:t xml:space="preserve">. </w:t>
      </w:r>
      <w:r w:rsidR="001B543D" w:rsidRPr="00CE4E21">
        <w:rPr>
          <w:rFonts w:ascii="Times New Roman" w:hAnsi="Times New Roman"/>
        </w:rPr>
        <w:t>It results in reducing potential gain of NCJT</w:t>
      </w:r>
      <w:r w:rsidR="00C80C5B" w:rsidRPr="00CE4E21">
        <w:rPr>
          <w:rFonts w:ascii="Times New Roman" w:hAnsi="Times New Roman"/>
        </w:rPr>
        <w:t>.</w:t>
      </w:r>
    </w:p>
    <w:p w14:paraId="34B3EA51" w14:textId="60FC0C0F" w:rsidR="008F2A86" w:rsidRPr="00CE4E21" w:rsidRDefault="008F2A86" w:rsidP="008240DF">
      <w:pPr>
        <w:ind w:firstLineChars="193" w:firstLine="425"/>
        <w:jc w:val="both"/>
        <w:rPr>
          <w:rFonts w:ascii="Times New Roman" w:hAnsi="Times New Roman"/>
          <w:b/>
        </w:rPr>
      </w:pPr>
      <w:r w:rsidRPr="00884D65">
        <w:rPr>
          <w:rFonts w:ascii="Times New Roman" w:hAnsi="Times New Roman" w:hint="eastAsia"/>
          <w:b/>
        </w:rPr>
        <w:t xml:space="preserve">Observation </w:t>
      </w:r>
      <w:r w:rsidRPr="008F2A86">
        <w:rPr>
          <w:rFonts w:ascii="Times New Roman" w:hAnsi="Times New Roman"/>
          <w:b/>
        </w:rPr>
        <w:t xml:space="preserve">4: </w:t>
      </w:r>
      <w:r w:rsidR="00C6089C">
        <w:rPr>
          <w:rFonts w:ascii="Times New Roman" w:hAnsi="Times New Roman"/>
          <w:b/>
        </w:rPr>
        <w:t>W</w:t>
      </w:r>
      <w:r w:rsidRPr="008F2A86">
        <w:rPr>
          <w:rFonts w:ascii="Times New Roman" w:hAnsi="Times New Roman"/>
          <w:b/>
        </w:rPr>
        <w:t>ith i</w:t>
      </w:r>
      <w:r w:rsidRPr="00CE4E21">
        <w:rPr>
          <w:rFonts w:ascii="Times New Roman" w:hAnsi="Times New Roman"/>
          <w:b/>
        </w:rPr>
        <w:t xml:space="preserve">nter-TRP coordination </w:t>
      </w:r>
      <w:r w:rsidRPr="00884D65">
        <w:rPr>
          <w:rFonts w:ascii="Times New Roman" w:hAnsi="Times New Roman" w:hint="eastAsia"/>
          <w:b/>
        </w:rPr>
        <w:t>in</w:t>
      </w:r>
      <w:r w:rsidRPr="00CE4E21">
        <w:rPr>
          <w:rFonts w:ascii="Times New Roman" w:hAnsi="Times New Roman"/>
          <w:b/>
        </w:rPr>
        <w:t xml:space="preserve"> non-ideal backhaul, </w:t>
      </w:r>
      <w:r w:rsidR="00C6089C">
        <w:rPr>
          <w:rFonts w:ascii="Times New Roman" w:hAnsi="Times New Roman"/>
          <w:b/>
        </w:rPr>
        <w:t xml:space="preserve">the decision on a set of TRPs involving the PDSCH transmission </w:t>
      </w:r>
      <w:r w:rsidRPr="00CE4E21">
        <w:rPr>
          <w:rFonts w:ascii="Times New Roman" w:hAnsi="Times New Roman"/>
          <w:b/>
        </w:rPr>
        <w:t xml:space="preserve">and </w:t>
      </w:r>
      <w:r w:rsidR="00C6089C">
        <w:rPr>
          <w:rFonts w:ascii="Times New Roman" w:hAnsi="Times New Roman"/>
          <w:b/>
        </w:rPr>
        <w:t xml:space="preserve">their/its </w:t>
      </w:r>
      <w:r w:rsidRPr="00CE4E21">
        <w:rPr>
          <w:rFonts w:ascii="Times New Roman" w:hAnsi="Times New Roman"/>
          <w:b/>
        </w:rPr>
        <w:t>resource allocation are determined at least as earlier as backhaul delay, using outdated CSI.</w:t>
      </w:r>
    </w:p>
    <w:p w14:paraId="1DF500CE" w14:textId="40F77F7F" w:rsidR="003F1D37" w:rsidRDefault="00D962AB" w:rsidP="0045369B">
      <w:pPr>
        <w:ind w:firstLineChars="193" w:firstLine="425"/>
        <w:jc w:val="both"/>
        <w:rPr>
          <w:rFonts w:ascii="Times New Roman" w:hAnsi="Times New Roman"/>
        </w:rPr>
      </w:pPr>
      <w:r>
        <w:rPr>
          <w:rFonts w:ascii="Times New Roman" w:hAnsi="Times New Roman" w:hint="eastAsia"/>
        </w:rPr>
        <w:t>Another</w:t>
      </w:r>
      <w:r w:rsidR="00875DD2">
        <w:rPr>
          <w:rFonts w:ascii="Times New Roman" w:hAnsi="Times New Roman" w:hint="eastAsia"/>
        </w:rPr>
        <w:t xml:space="preserve"> simple </w:t>
      </w:r>
      <w:r w:rsidR="00875DD2">
        <w:rPr>
          <w:rFonts w:ascii="Times New Roman" w:hAnsi="Times New Roman"/>
        </w:rPr>
        <w:t>approach</w:t>
      </w:r>
      <w:r w:rsidR="00875DD2">
        <w:rPr>
          <w:rFonts w:ascii="Times New Roman" w:hAnsi="Times New Roman" w:hint="eastAsia"/>
        </w:rPr>
        <w:t xml:space="preserve"> to</w:t>
      </w:r>
      <w:r w:rsidR="006B2D98">
        <w:rPr>
          <w:rFonts w:ascii="Times New Roman" w:hAnsi="Times New Roman" w:hint="eastAsia"/>
        </w:rPr>
        <w:t xml:space="preserve"> conduct</w:t>
      </w:r>
      <w:r w:rsidR="00875DD2">
        <w:rPr>
          <w:rFonts w:ascii="Times New Roman" w:hAnsi="Times New Roman" w:hint="eastAsia"/>
        </w:rPr>
        <w:t xml:space="preserve"> </w:t>
      </w:r>
      <w:r w:rsidR="006B2D98">
        <w:rPr>
          <w:rFonts w:ascii="Times New Roman" w:hAnsi="Times New Roman" w:hint="eastAsia"/>
        </w:rPr>
        <w:t xml:space="preserve">inter-TRP </w:t>
      </w:r>
      <w:r w:rsidR="006B2D98">
        <w:rPr>
          <w:rFonts w:ascii="Times New Roman" w:hAnsi="Times New Roman"/>
        </w:rPr>
        <w:t>coordination</w:t>
      </w:r>
      <w:r w:rsidR="006B2D98">
        <w:rPr>
          <w:rFonts w:ascii="Times New Roman" w:hAnsi="Times New Roman" w:hint="eastAsia"/>
        </w:rPr>
        <w:t xml:space="preserve"> </w:t>
      </w:r>
      <w:r w:rsidR="00875DD2">
        <w:rPr>
          <w:rFonts w:ascii="Times New Roman" w:hAnsi="Times New Roman" w:hint="eastAsia"/>
        </w:rPr>
        <w:t>may be</w:t>
      </w:r>
      <w:r w:rsidR="00B60A74">
        <w:rPr>
          <w:rFonts w:ascii="Times New Roman" w:hAnsi="Times New Roman" w:hint="eastAsia"/>
        </w:rPr>
        <w:t xml:space="preserve"> semi-static resource </w:t>
      </w:r>
      <w:r w:rsidR="00875DD2">
        <w:rPr>
          <w:rFonts w:ascii="Times New Roman" w:hAnsi="Times New Roman"/>
        </w:rPr>
        <w:t>p</w:t>
      </w:r>
      <w:r w:rsidR="00875DD2">
        <w:rPr>
          <w:rFonts w:ascii="Times New Roman" w:hAnsi="Times New Roman" w:hint="eastAsia"/>
        </w:rPr>
        <w:t>a</w:t>
      </w:r>
      <w:r w:rsidR="00B60A74">
        <w:rPr>
          <w:rFonts w:ascii="Times New Roman" w:hAnsi="Times New Roman"/>
        </w:rPr>
        <w:t>rti</w:t>
      </w:r>
      <w:r w:rsidR="00875DD2">
        <w:rPr>
          <w:rFonts w:ascii="Times New Roman" w:hAnsi="Times New Roman" w:hint="eastAsia"/>
        </w:rPr>
        <w:t>ti</w:t>
      </w:r>
      <w:r w:rsidR="00B60A74">
        <w:rPr>
          <w:rFonts w:ascii="Times New Roman" w:hAnsi="Times New Roman"/>
        </w:rPr>
        <w:t>oning</w:t>
      </w:r>
      <w:r w:rsidR="00B60A74">
        <w:rPr>
          <w:rFonts w:ascii="Times New Roman" w:hAnsi="Times New Roman" w:hint="eastAsia"/>
        </w:rPr>
        <w:t xml:space="preserve"> in time/frequency/spatial domain</w:t>
      </w:r>
      <w:r w:rsidR="00875DD2">
        <w:rPr>
          <w:rFonts w:ascii="Times New Roman" w:hAnsi="Times New Roman" w:hint="eastAsia"/>
        </w:rPr>
        <w:t xml:space="preserve">. </w:t>
      </w:r>
      <w:r w:rsidR="00875DD2">
        <w:rPr>
          <w:rFonts w:ascii="Times New Roman" w:hAnsi="Times New Roman"/>
        </w:rPr>
        <w:t>F</w:t>
      </w:r>
      <w:r w:rsidR="00875DD2">
        <w:rPr>
          <w:rFonts w:ascii="Times New Roman" w:hAnsi="Times New Roman" w:hint="eastAsia"/>
        </w:rPr>
        <w:t xml:space="preserve">or example, in </w:t>
      </w:r>
      <w:r w:rsidR="00875DD2">
        <w:rPr>
          <w:rFonts w:ascii="Times New Roman" w:hAnsi="Times New Roman"/>
        </w:rPr>
        <w:t>resource</w:t>
      </w:r>
      <w:r w:rsidR="00875DD2">
        <w:rPr>
          <w:rFonts w:ascii="Times New Roman" w:hAnsi="Times New Roman" w:hint="eastAsia"/>
        </w:rPr>
        <w:t xml:space="preserve"> partition </w:t>
      </w:r>
      <w:proofErr w:type="gramStart"/>
      <w:r w:rsidR="00875DD2">
        <w:rPr>
          <w:rFonts w:ascii="Times New Roman" w:hAnsi="Times New Roman" w:hint="eastAsia"/>
        </w:rPr>
        <w:t>A</w:t>
      </w:r>
      <w:proofErr w:type="gramEnd"/>
      <w:r w:rsidR="00875DD2">
        <w:rPr>
          <w:rFonts w:ascii="Times New Roman" w:hAnsi="Times New Roman" w:hint="eastAsia"/>
        </w:rPr>
        <w:t xml:space="preserve">, </w:t>
      </w:r>
      <w:proofErr w:type="spellStart"/>
      <w:r w:rsidR="00875DD2">
        <w:rPr>
          <w:rFonts w:ascii="Times New Roman" w:hAnsi="Times New Roman" w:hint="eastAsia"/>
        </w:rPr>
        <w:t>gNB</w:t>
      </w:r>
      <w:proofErr w:type="spellEnd"/>
      <w:r w:rsidR="00875DD2">
        <w:rPr>
          <w:rFonts w:ascii="Times New Roman" w:hAnsi="Times New Roman" w:hint="eastAsia"/>
        </w:rPr>
        <w:t xml:space="preserve"> schedules </w:t>
      </w:r>
      <w:r w:rsidR="00875DD2">
        <w:rPr>
          <w:rFonts w:ascii="Times New Roman" w:hAnsi="Times New Roman" w:hint="eastAsia"/>
        </w:rPr>
        <w:lastRenderedPageBreak/>
        <w:t xml:space="preserve">data based on CSI assuming single TRP transmission and </w:t>
      </w:r>
      <w:r w:rsidR="00875DD2">
        <w:rPr>
          <w:rFonts w:ascii="Times New Roman" w:hAnsi="Times New Roman"/>
        </w:rPr>
        <w:t>resource</w:t>
      </w:r>
      <w:r w:rsidR="00875DD2">
        <w:rPr>
          <w:rFonts w:ascii="Times New Roman" w:hAnsi="Times New Roman" w:hint="eastAsia"/>
        </w:rPr>
        <w:t xml:space="preserve"> partition B, scheduling is based on CSI assuming multi-TRP transmission. However, this approach causes</w:t>
      </w:r>
      <w:r w:rsidR="00195F5C">
        <w:rPr>
          <w:rFonts w:ascii="Times New Roman" w:hAnsi="Times New Roman" w:hint="eastAsia"/>
        </w:rPr>
        <w:t xml:space="preserve"> scheduling restriction and performance degradation</w:t>
      </w:r>
      <w:r w:rsidR="004369B9">
        <w:rPr>
          <w:rFonts w:ascii="Times New Roman" w:hAnsi="Times New Roman" w:hint="eastAsia"/>
        </w:rPr>
        <w:t xml:space="preserve"> since multi-TRP transmission is allowed only in resource partition B</w:t>
      </w:r>
      <w:r w:rsidR="00195F5C">
        <w:rPr>
          <w:rFonts w:ascii="Times New Roman" w:hAnsi="Times New Roman" w:hint="eastAsia"/>
        </w:rPr>
        <w:t>.</w:t>
      </w:r>
    </w:p>
    <w:p w14:paraId="00F69BE2" w14:textId="5D7B5900" w:rsidR="008F2A86" w:rsidRPr="00CE0C20" w:rsidRDefault="004369B9" w:rsidP="0045369B">
      <w:pPr>
        <w:ind w:firstLineChars="193" w:firstLine="425"/>
        <w:jc w:val="both"/>
        <w:rPr>
          <w:rFonts w:ascii="Times New Roman" w:hAnsi="Times New Roman"/>
          <w:b/>
        </w:rPr>
      </w:pPr>
      <w:r w:rsidRPr="00884D65">
        <w:rPr>
          <w:rFonts w:ascii="Times New Roman" w:hAnsi="Times New Roman" w:hint="eastAsia"/>
          <w:b/>
        </w:rPr>
        <w:t>Observation</w:t>
      </w:r>
      <w:r w:rsidR="006B2D98" w:rsidRPr="00884D65">
        <w:rPr>
          <w:rFonts w:ascii="Times New Roman" w:hAnsi="Times New Roman" w:hint="eastAsia"/>
          <w:b/>
        </w:rPr>
        <w:t xml:space="preserve"> </w:t>
      </w:r>
      <w:r w:rsidR="008F2A86" w:rsidRPr="00221573">
        <w:rPr>
          <w:rFonts w:ascii="Times New Roman" w:hAnsi="Times New Roman"/>
          <w:b/>
        </w:rPr>
        <w:t>5</w:t>
      </w:r>
      <w:r w:rsidRPr="00221573">
        <w:rPr>
          <w:rFonts w:ascii="Times New Roman" w:hAnsi="Times New Roman"/>
          <w:b/>
        </w:rPr>
        <w:t xml:space="preserve">: </w:t>
      </w:r>
      <w:r w:rsidR="00221573" w:rsidRPr="00221573">
        <w:rPr>
          <w:rFonts w:ascii="Times New Roman" w:hAnsi="Times New Roman"/>
          <w:b/>
        </w:rPr>
        <w:t xml:space="preserve">With </w:t>
      </w:r>
      <w:r w:rsidR="008F2A86" w:rsidRPr="00CE4E21">
        <w:rPr>
          <w:rFonts w:ascii="Times New Roman" w:hAnsi="Times New Roman"/>
          <w:b/>
        </w:rPr>
        <w:t>semi-static resource partitioning in time/frequency/spatial domain</w:t>
      </w:r>
      <w:r w:rsidR="00221573">
        <w:rPr>
          <w:rFonts w:ascii="Times New Roman" w:hAnsi="Times New Roman" w:hint="eastAsia"/>
          <w:b/>
        </w:rPr>
        <w:t xml:space="preserve"> for NCJT</w:t>
      </w:r>
      <w:r w:rsidR="00221573" w:rsidRPr="00CE4E21">
        <w:rPr>
          <w:rFonts w:ascii="Times New Roman" w:hAnsi="Times New Roman"/>
          <w:b/>
        </w:rPr>
        <w:t xml:space="preserve">, </w:t>
      </w:r>
      <w:r w:rsidR="00221573">
        <w:rPr>
          <w:rFonts w:ascii="Times New Roman" w:hAnsi="Times New Roman" w:hint="eastAsia"/>
          <w:b/>
        </w:rPr>
        <w:t xml:space="preserve">it is limited to schedule </w:t>
      </w:r>
      <w:r w:rsidR="00221573" w:rsidRPr="00CE4E21">
        <w:rPr>
          <w:rFonts w:ascii="Times New Roman" w:hAnsi="Times New Roman"/>
          <w:b/>
        </w:rPr>
        <w:t xml:space="preserve">multi-TRP transmission </w:t>
      </w:r>
      <w:r w:rsidR="00221573">
        <w:rPr>
          <w:rFonts w:ascii="Times New Roman" w:hAnsi="Times New Roman" w:hint="eastAsia"/>
          <w:b/>
        </w:rPr>
        <w:t>dynamically, considering instant channel and traffic load.</w:t>
      </w:r>
    </w:p>
    <w:p w14:paraId="709FDE07" w14:textId="7D7388FE" w:rsidR="00195F5C" w:rsidRPr="00CE0C20" w:rsidRDefault="00195F5C" w:rsidP="00195F5C">
      <w:pPr>
        <w:ind w:firstLineChars="193" w:firstLine="425"/>
        <w:jc w:val="both"/>
        <w:rPr>
          <w:rFonts w:ascii="Times New Roman" w:hAnsi="Times New Roman"/>
          <w:b/>
        </w:rPr>
      </w:pPr>
      <w:r w:rsidRPr="00CE0C20">
        <w:rPr>
          <w:rFonts w:ascii="Times New Roman" w:hAnsi="Times New Roman" w:hint="eastAsia"/>
          <w:b/>
        </w:rPr>
        <w:t xml:space="preserve">Issue 2: two stage DCI </w:t>
      </w:r>
    </w:p>
    <w:p w14:paraId="5B7C7020" w14:textId="601237FB" w:rsidR="003F1D37" w:rsidRDefault="00195F5C" w:rsidP="0045369B">
      <w:pPr>
        <w:ind w:firstLineChars="193" w:firstLine="425"/>
        <w:jc w:val="both"/>
        <w:rPr>
          <w:rFonts w:ascii="Times New Roman" w:hAnsi="Times New Roman"/>
        </w:rPr>
      </w:pPr>
      <w:r>
        <w:rPr>
          <w:rFonts w:ascii="Times New Roman" w:hAnsi="Times New Roman" w:hint="eastAsia"/>
        </w:rPr>
        <w:t xml:space="preserve">In multiple DCI case, </w:t>
      </w:r>
      <w:r w:rsidR="00A21A67">
        <w:rPr>
          <w:rFonts w:ascii="Times New Roman" w:hAnsi="Times New Roman" w:hint="eastAsia"/>
        </w:rPr>
        <w:t>t</w:t>
      </w:r>
      <w:r>
        <w:rPr>
          <w:rFonts w:ascii="Times New Roman" w:hAnsi="Times New Roman" w:hint="eastAsia"/>
        </w:rPr>
        <w:t xml:space="preserve">wo different </w:t>
      </w:r>
      <w:r w:rsidR="00A21A67">
        <w:rPr>
          <w:rFonts w:ascii="Times New Roman" w:hAnsi="Times New Roman" w:hint="eastAsia"/>
        </w:rPr>
        <w:t xml:space="preserve">types of </w:t>
      </w:r>
      <w:r>
        <w:rPr>
          <w:rFonts w:ascii="Times New Roman" w:hAnsi="Times New Roman" w:hint="eastAsia"/>
        </w:rPr>
        <w:t>DCI d</w:t>
      </w:r>
      <w:r w:rsidR="00A21A67">
        <w:rPr>
          <w:rFonts w:ascii="Times New Roman" w:hAnsi="Times New Roman" w:hint="eastAsia"/>
        </w:rPr>
        <w:t>esign were discussed</w:t>
      </w:r>
      <w:r w:rsidR="00A21A67">
        <w:rPr>
          <w:rFonts w:ascii="Times New Roman" w:hAnsi="Times New Roman"/>
        </w:rPr>
        <w:t>; one is two</w:t>
      </w:r>
      <w:r w:rsidR="007C4821">
        <w:rPr>
          <w:rFonts w:ascii="Times New Roman" w:hAnsi="Times New Roman" w:hint="eastAsia"/>
        </w:rPr>
        <w:t>-</w:t>
      </w:r>
      <w:r w:rsidR="00A21A67">
        <w:rPr>
          <w:rFonts w:ascii="Times New Roman" w:hAnsi="Times New Roman"/>
        </w:rPr>
        <w:t xml:space="preserve">stage DCI </w:t>
      </w:r>
      <w:r w:rsidR="00A21A67">
        <w:rPr>
          <w:rFonts w:ascii="Times New Roman" w:hAnsi="Times New Roman" w:hint="eastAsia"/>
        </w:rPr>
        <w:t>and the other is multiple single</w:t>
      </w:r>
      <w:r w:rsidR="007C4821">
        <w:rPr>
          <w:rFonts w:ascii="Times New Roman" w:hAnsi="Times New Roman" w:hint="eastAsia"/>
        </w:rPr>
        <w:t>-</w:t>
      </w:r>
      <w:r w:rsidR="00A21A67">
        <w:rPr>
          <w:rFonts w:ascii="Times New Roman" w:hAnsi="Times New Roman" w:hint="eastAsia"/>
        </w:rPr>
        <w:t xml:space="preserve">stage DCIs. In </w:t>
      </w:r>
      <w:r w:rsidR="007C4821">
        <w:rPr>
          <w:rFonts w:ascii="Times New Roman" w:hAnsi="Times New Roman"/>
        </w:rPr>
        <w:t>two</w:t>
      </w:r>
      <w:r w:rsidR="007C4821">
        <w:rPr>
          <w:rFonts w:ascii="Times New Roman" w:hAnsi="Times New Roman" w:hint="eastAsia"/>
        </w:rPr>
        <w:t>-</w:t>
      </w:r>
      <w:r w:rsidR="00A21A67">
        <w:rPr>
          <w:rFonts w:ascii="Times New Roman" w:hAnsi="Times New Roman"/>
        </w:rPr>
        <w:t>stage DCI</w:t>
      </w:r>
      <w:r w:rsidR="00A21A67">
        <w:rPr>
          <w:rFonts w:ascii="Times New Roman" w:hAnsi="Times New Roman" w:hint="eastAsia"/>
        </w:rPr>
        <w:t xml:space="preserve"> case, since two DCIs have inter-dependency dynamic coordination between TRPs is required. </w:t>
      </w:r>
      <w:r w:rsidR="00A21A67">
        <w:rPr>
          <w:rFonts w:ascii="Times New Roman" w:hAnsi="Times New Roman"/>
        </w:rPr>
        <w:t>T</w:t>
      </w:r>
      <w:r w:rsidR="00A21A67">
        <w:rPr>
          <w:rFonts w:ascii="Times New Roman" w:hAnsi="Times New Roman" w:hint="eastAsia"/>
        </w:rPr>
        <w:t>herefore, this is not appropriate in non-ideal backhaul with large backhaul delay</w:t>
      </w:r>
      <w:r w:rsidR="007C4821">
        <w:rPr>
          <w:rFonts w:ascii="Times New Roman" w:hAnsi="Times New Roman" w:hint="eastAsia"/>
        </w:rPr>
        <w:t xml:space="preserve">, which is a key merit of multiple DCI. </w:t>
      </w:r>
      <w:r w:rsidR="00A21A67">
        <w:rPr>
          <w:rFonts w:ascii="Times New Roman" w:hAnsi="Times New Roman" w:hint="eastAsia"/>
        </w:rPr>
        <w:t xml:space="preserve"> </w:t>
      </w:r>
      <w:r w:rsidR="007C4821">
        <w:rPr>
          <w:rFonts w:ascii="Times New Roman" w:hAnsi="Times New Roman" w:hint="eastAsia"/>
        </w:rPr>
        <w:t>Furthermore, i</w:t>
      </w:r>
      <w:r w:rsidR="00A21A67">
        <w:rPr>
          <w:rFonts w:ascii="Times New Roman" w:hAnsi="Times New Roman" w:hint="eastAsia"/>
        </w:rPr>
        <w:t>n ideal backhaul, the motivation</w:t>
      </w:r>
      <w:r w:rsidR="007C4821">
        <w:rPr>
          <w:rFonts w:ascii="Times New Roman" w:hAnsi="Times New Roman" w:hint="eastAsia"/>
        </w:rPr>
        <w:t xml:space="preserve"> for two-stage DCI is not</w:t>
      </w:r>
      <w:r w:rsidR="00A21A67">
        <w:rPr>
          <w:rFonts w:ascii="Times New Roman" w:hAnsi="Times New Roman" w:hint="eastAsia"/>
        </w:rPr>
        <w:t xml:space="preserve"> clear </w:t>
      </w:r>
      <w:r w:rsidR="007C4821">
        <w:rPr>
          <w:rFonts w:ascii="Times New Roman" w:hAnsi="Times New Roman" w:hint="eastAsia"/>
        </w:rPr>
        <w:t xml:space="preserve">at the cost of DCI overhead increase, BD complexity increase, </w:t>
      </w:r>
      <w:r w:rsidR="00C6089C">
        <w:rPr>
          <w:rFonts w:ascii="Times New Roman" w:hAnsi="Times New Roman"/>
        </w:rPr>
        <w:t xml:space="preserve">increase of </w:t>
      </w:r>
      <w:r w:rsidR="007C4821">
        <w:rPr>
          <w:rFonts w:ascii="Times New Roman" w:hAnsi="Times New Roman" w:hint="eastAsia"/>
        </w:rPr>
        <w:t>BLER of DCI.</w:t>
      </w:r>
    </w:p>
    <w:p w14:paraId="0FA3DD2F" w14:textId="35FA7000" w:rsidR="00E431D2" w:rsidRPr="00CE0C20" w:rsidRDefault="00E431D2" w:rsidP="0045369B">
      <w:pPr>
        <w:ind w:firstLineChars="193" w:firstLine="425"/>
        <w:jc w:val="both"/>
        <w:rPr>
          <w:rFonts w:ascii="Times New Roman" w:hAnsi="Times New Roman"/>
          <w:b/>
        </w:rPr>
      </w:pPr>
      <w:r w:rsidRPr="00CE0C20">
        <w:rPr>
          <w:rFonts w:ascii="Times New Roman" w:hAnsi="Times New Roman" w:hint="eastAsia"/>
          <w:b/>
        </w:rPr>
        <w:t>Observation</w:t>
      </w:r>
      <w:r w:rsidR="006B2D98" w:rsidRPr="00CE0C20">
        <w:rPr>
          <w:rFonts w:ascii="Times New Roman" w:hAnsi="Times New Roman" w:hint="eastAsia"/>
          <w:b/>
        </w:rPr>
        <w:t xml:space="preserve"> </w:t>
      </w:r>
      <w:r w:rsidR="00221573">
        <w:rPr>
          <w:rFonts w:ascii="Times New Roman" w:hAnsi="Times New Roman" w:hint="eastAsia"/>
          <w:b/>
        </w:rPr>
        <w:t>6</w:t>
      </w:r>
      <w:r w:rsidRPr="00CE0C20">
        <w:rPr>
          <w:rFonts w:ascii="Times New Roman" w:hAnsi="Times New Roman" w:hint="eastAsia"/>
          <w:b/>
        </w:rPr>
        <w:t>: two-stage DCI is not appropriate in non-ideal backhaul with large backhaul delay due to dependency between the two DCIs.</w:t>
      </w:r>
    </w:p>
    <w:p w14:paraId="066BE839" w14:textId="770BB03D" w:rsidR="00A21A67" w:rsidRPr="00CE0C20" w:rsidRDefault="002D7030" w:rsidP="0045369B">
      <w:pPr>
        <w:ind w:firstLineChars="193" w:firstLine="425"/>
        <w:jc w:val="both"/>
        <w:rPr>
          <w:rFonts w:ascii="Times New Roman" w:hAnsi="Times New Roman"/>
          <w:b/>
        </w:rPr>
      </w:pPr>
      <w:r w:rsidRPr="00CE4E21">
        <w:rPr>
          <w:rFonts w:ascii="Times New Roman" w:hAnsi="Times New Roman"/>
          <w:b/>
        </w:rPr>
        <w:t>Issue 3:</w:t>
      </w:r>
      <w:r w:rsidR="00AC4D3A" w:rsidRPr="00CE4E21">
        <w:rPr>
          <w:rFonts w:ascii="Times New Roman" w:hAnsi="Times New Roman"/>
          <w:b/>
        </w:rPr>
        <w:t xml:space="preserve"> </w:t>
      </w:r>
      <w:r w:rsidR="00221573" w:rsidRPr="00CE4E21">
        <w:rPr>
          <w:rFonts w:ascii="Times New Roman" w:hAnsi="Times New Roman"/>
          <w:b/>
        </w:rPr>
        <w:t xml:space="preserve">Impact of missing </w:t>
      </w:r>
      <w:r w:rsidR="00AC4D3A" w:rsidRPr="00CE4E21">
        <w:rPr>
          <w:rFonts w:ascii="Times New Roman" w:hAnsi="Times New Roman"/>
          <w:b/>
        </w:rPr>
        <w:t>one of multiple DCI</w:t>
      </w:r>
    </w:p>
    <w:p w14:paraId="17461AA2" w14:textId="7D0B4DBA" w:rsidR="00A21A67" w:rsidRDefault="00F84B98" w:rsidP="00776246">
      <w:pPr>
        <w:ind w:firstLineChars="193" w:firstLine="425"/>
        <w:jc w:val="both"/>
        <w:rPr>
          <w:rFonts w:ascii="Times New Roman" w:hAnsi="Times New Roman"/>
        </w:rPr>
      </w:pPr>
      <w:r>
        <w:rPr>
          <w:rFonts w:ascii="Times New Roman" w:hAnsi="Times New Roman"/>
        </w:rPr>
        <w:t>W</w:t>
      </w:r>
      <w:r>
        <w:rPr>
          <w:rFonts w:ascii="Times New Roman" w:hAnsi="Times New Roman" w:hint="eastAsia"/>
        </w:rPr>
        <w:t xml:space="preserve">hen NCJT UE misses or fails to decode one of multiple DCI, </w:t>
      </w:r>
      <w:r w:rsidR="00945F54">
        <w:rPr>
          <w:rFonts w:ascii="Times New Roman" w:hAnsi="Times New Roman" w:hint="eastAsia"/>
        </w:rPr>
        <w:t xml:space="preserve">it has an impact on decoding performance of </w:t>
      </w:r>
      <w:r>
        <w:rPr>
          <w:rFonts w:ascii="Times New Roman" w:hAnsi="Times New Roman" w:hint="eastAsia"/>
        </w:rPr>
        <w:t xml:space="preserve">PDSCH </w:t>
      </w:r>
      <w:r w:rsidR="00945F54">
        <w:rPr>
          <w:rFonts w:ascii="Times New Roman" w:hAnsi="Times New Roman" w:hint="eastAsia"/>
        </w:rPr>
        <w:t xml:space="preserve">due to inter-layer interference. </w:t>
      </w:r>
      <w:r w:rsidR="00945F54">
        <w:rPr>
          <w:rFonts w:ascii="Times New Roman" w:hAnsi="Times New Roman"/>
        </w:rPr>
        <w:t>A</w:t>
      </w:r>
      <w:r w:rsidR="00945F54">
        <w:rPr>
          <w:rFonts w:ascii="Times New Roman" w:hAnsi="Times New Roman" w:hint="eastAsia"/>
        </w:rPr>
        <w:t xml:space="preserve">s we mentioned above, </w:t>
      </w:r>
      <w:r w:rsidR="00DD5057">
        <w:rPr>
          <w:rFonts w:ascii="Times New Roman" w:hAnsi="Times New Roman" w:hint="eastAsia"/>
        </w:rPr>
        <w:t>NCJT causes SU-MIMO inter-</w:t>
      </w:r>
      <w:r>
        <w:rPr>
          <w:rFonts w:ascii="Times New Roman" w:hAnsi="Times New Roman" w:hint="eastAsia"/>
        </w:rPr>
        <w:t xml:space="preserve">layer </w:t>
      </w:r>
      <w:r w:rsidR="00DD5057">
        <w:rPr>
          <w:rFonts w:ascii="Times New Roman" w:hAnsi="Times New Roman" w:hint="eastAsia"/>
        </w:rPr>
        <w:t>interference</w:t>
      </w:r>
      <w:r>
        <w:rPr>
          <w:rFonts w:ascii="Times New Roman" w:hAnsi="Times New Roman" w:hint="eastAsia"/>
        </w:rPr>
        <w:t xml:space="preserve"> from different TRPs</w:t>
      </w:r>
      <w:r w:rsidR="00057A4F">
        <w:rPr>
          <w:rFonts w:ascii="Times New Roman" w:hAnsi="Times New Roman" w:hint="eastAsia"/>
        </w:rPr>
        <w:t>,</w:t>
      </w:r>
      <w:r w:rsidR="00DD5057">
        <w:rPr>
          <w:rFonts w:ascii="Times New Roman" w:hAnsi="Times New Roman" w:hint="eastAsia"/>
        </w:rPr>
        <w:t xml:space="preserve"> </w:t>
      </w:r>
      <w:r w:rsidR="00057A4F">
        <w:rPr>
          <w:rFonts w:ascii="Times New Roman" w:hAnsi="Times New Roman" w:hint="eastAsia"/>
        </w:rPr>
        <w:t xml:space="preserve">which </w:t>
      </w:r>
      <w:r w:rsidR="00DD5057">
        <w:rPr>
          <w:rFonts w:ascii="Times New Roman" w:hAnsi="Times New Roman" w:hint="eastAsia"/>
        </w:rPr>
        <w:t>is stronger than conventional MU-MIMO/inter-T</w:t>
      </w:r>
      <w:r>
        <w:rPr>
          <w:rFonts w:ascii="Times New Roman" w:hAnsi="Times New Roman" w:hint="eastAsia"/>
        </w:rPr>
        <w:t>R</w:t>
      </w:r>
      <w:r w:rsidR="00DD5057">
        <w:rPr>
          <w:rFonts w:ascii="Times New Roman" w:hAnsi="Times New Roman" w:hint="eastAsia"/>
        </w:rPr>
        <w:t>P interference</w:t>
      </w:r>
      <w:r w:rsidR="00057A4F">
        <w:rPr>
          <w:rFonts w:ascii="Times New Roman" w:hAnsi="Times New Roman" w:hint="eastAsia"/>
        </w:rPr>
        <w:t>, in general</w:t>
      </w:r>
      <w:r w:rsidR="00DD5057">
        <w:rPr>
          <w:rFonts w:ascii="Times New Roman" w:hAnsi="Times New Roman" w:hint="eastAsia"/>
        </w:rPr>
        <w:t xml:space="preserve">. </w:t>
      </w:r>
      <w:r w:rsidR="00DD5057">
        <w:rPr>
          <w:rFonts w:ascii="Times New Roman" w:hAnsi="Times New Roman"/>
        </w:rPr>
        <w:t>T</w:t>
      </w:r>
      <w:r w:rsidR="00DD5057">
        <w:rPr>
          <w:rFonts w:ascii="Times New Roman" w:hAnsi="Times New Roman" w:hint="eastAsia"/>
        </w:rPr>
        <w:t xml:space="preserve">hat is because in multi-TRP transmission each TRP sets </w:t>
      </w:r>
      <w:proofErr w:type="spellStart"/>
      <w:r w:rsidR="00AC4D3A">
        <w:rPr>
          <w:rFonts w:ascii="Times New Roman" w:hAnsi="Times New Roman" w:hint="eastAsia"/>
        </w:rPr>
        <w:t>Tx</w:t>
      </w:r>
      <w:proofErr w:type="spellEnd"/>
      <w:r w:rsidR="00AC4D3A">
        <w:rPr>
          <w:rFonts w:ascii="Times New Roman" w:hAnsi="Times New Roman" w:hint="eastAsia"/>
        </w:rPr>
        <w:t>-beam</w:t>
      </w:r>
      <w:r w:rsidR="00DD5057">
        <w:rPr>
          <w:rFonts w:ascii="Times New Roman" w:hAnsi="Times New Roman" w:hint="eastAsia"/>
        </w:rPr>
        <w:t xml:space="preserve"> aligned </w:t>
      </w:r>
      <w:r w:rsidR="00057A4F">
        <w:rPr>
          <w:rFonts w:ascii="Times New Roman" w:hAnsi="Times New Roman" w:hint="eastAsia"/>
        </w:rPr>
        <w:t xml:space="preserve">with </w:t>
      </w:r>
      <w:r w:rsidR="00DD5057">
        <w:rPr>
          <w:rFonts w:ascii="Times New Roman" w:hAnsi="Times New Roman" w:hint="eastAsia"/>
        </w:rPr>
        <w:t>its DL channel</w:t>
      </w:r>
      <w:r w:rsidR="00057A4F">
        <w:rPr>
          <w:rFonts w:ascii="Times New Roman" w:hAnsi="Times New Roman" w:hint="eastAsia"/>
        </w:rPr>
        <w:t xml:space="preserve">. </w:t>
      </w:r>
      <w:r w:rsidR="00945F54">
        <w:rPr>
          <w:rFonts w:ascii="Times New Roman" w:hAnsi="Times New Roman" w:hint="eastAsia"/>
        </w:rPr>
        <w:t>In order to mitigate t</w:t>
      </w:r>
      <w:r w:rsidR="00057A4F">
        <w:rPr>
          <w:rFonts w:ascii="Times New Roman" w:hAnsi="Times New Roman" w:hint="eastAsia"/>
        </w:rPr>
        <w:t xml:space="preserve">his </w:t>
      </w:r>
      <w:r w:rsidRPr="00F84B98">
        <w:rPr>
          <w:rFonts w:ascii="Times New Roman" w:hAnsi="Times New Roman" w:hint="eastAsia"/>
        </w:rPr>
        <w:t>inter-layer interference</w:t>
      </w:r>
      <w:r w:rsidR="00945F54">
        <w:rPr>
          <w:rFonts w:ascii="Times New Roman" w:hAnsi="Times New Roman" w:hint="eastAsia"/>
        </w:rPr>
        <w:t>,</w:t>
      </w:r>
      <w:r w:rsidR="00057A4F">
        <w:rPr>
          <w:rFonts w:ascii="Times New Roman" w:hAnsi="Times New Roman" w:hint="eastAsia"/>
        </w:rPr>
        <w:t xml:space="preserve"> UE </w:t>
      </w:r>
      <w:r w:rsidR="00945F54">
        <w:rPr>
          <w:rFonts w:ascii="Times New Roman" w:hAnsi="Times New Roman" w:hint="eastAsia"/>
        </w:rPr>
        <w:t>needs</w:t>
      </w:r>
      <w:r w:rsidR="00AE19D6">
        <w:rPr>
          <w:rFonts w:ascii="Times New Roman" w:hAnsi="Times New Roman" w:hint="eastAsia"/>
        </w:rPr>
        <w:t xml:space="preserve"> </w:t>
      </w:r>
      <w:r w:rsidR="00057A4F">
        <w:rPr>
          <w:rFonts w:ascii="Times New Roman" w:hAnsi="Times New Roman"/>
        </w:rPr>
        <w:t>scheduling</w:t>
      </w:r>
      <w:r w:rsidR="00057A4F">
        <w:rPr>
          <w:rFonts w:ascii="Times New Roman" w:hAnsi="Times New Roman" w:hint="eastAsia"/>
        </w:rPr>
        <w:t xml:space="preserve"> information </w:t>
      </w:r>
      <w:r w:rsidR="00AE19D6">
        <w:rPr>
          <w:rFonts w:ascii="Times New Roman" w:hAnsi="Times New Roman" w:hint="eastAsia"/>
        </w:rPr>
        <w:t xml:space="preserve">of all layers </w:t>
      </w:r>
      <w:r w:rsidR="00EB703F">
        <w:rPr>
          <w:rFonts w:ascii="Times New Roman" w:hAnsi="Times New Roman"/>
        </w:rPr>
        <w:t>that comes</w:t>
      </w:r>
      <w:r w:rsidR="00945F54">
        <w:rPr>
          <w:rFonts w:ascii="Times New Roman" w:hAnsi="Times New Roman" w:hint="eastAsia"/>
        </w:rPr>
        <w:t xml:space="preserve"> </w:t>
      </w:r>
      <w:r w:rsidR="00AE19D6">
        <w:rPr>
          <w:rFonts w:ascii="Times New Roman" w:hAnsi="Times New Roman" w:hint="eastAsia"/>
        </w:rPr>
        <w:t xml:space="preserve">from </w:t>
      </w:r>
      <w:r w:rsidR="00057A4F">
        <w:rPr>
          <w:rFonts w:ascii="Times New Roman" w:hAnsi="Times New Roman" w:hint="eastAsia"/>
        </w:rPr>
        <w:t>multiple DCI</w:t>
      </w:r>
      <w:r w:rsidR="00EB703F">
        <w:rPr>
          <w:rFonts w:ascii="Times New Roman" w:hAnsi="Times New Roman"/>
        </w:rPr>
        <w:t xml:space="preserve"> in this case</w:t>
      </w:r>
      <w:r w:rsidR="00AE19D6">
        <w:rPr>
          <w:rFonts w:ascii="Times New Roman" w:hAnsi="Times New Roman" w:hint="eastAsia"/>
        </w:rPr>
        <w:t xml:space="preserve">. For example, </w:t>
      </w:r>
      <w:r w:rsidR="00057A4F">
        <w:rPr>
          <w:rFonts w:ascii="Times New Roman" w:hAnsi="Times New Roman" w:hint="eastAsia"/>
        </w:rPr>
        <w:t xml:space="preserve">NCJT UE estimates </w:t>
      </w:r>
      <w:r w:rsidR="00AE19D6">
        <w:rPr>
          <w:rFonts w:ascii="Times New Roman" w:hAnsi="Times New Roman" w:hint="eastAsia"/>
        </w:rPr>
        <w:t xml:space="preserve">DL </w:t>
      </w:r>
      <w:r w:rsidR="00057A4F">
        <w:rPr>
          <w:rFonts w:ascii="Times New Roman" w:hAnsi="Times New Roman" w:hint="eastAsia"/>
        </w:rPr>
        <w:t xml:space="preserve">channels from </w:t>
      </w:r>
      <w:r w:rsidR="00057A4F">
        <w:rPr>
          <w:rFonts w:ascii="Times New Roman" w:hAnsi="Times New Roman"/>
        </w:rPr>
        <w:t>multiple</w:t>
      </w:r>
      <w:r w:rsidR="00057A4F">
        <w:rPr>
          <w:rFonts w:ascii="Times New Roman" w:hAnsi="Times New Roman" w:hint="eastAsia"/>
        </w:rPr>
        <w:t xml:space="preserve"> TRPs </w:t>
      </w:r>
      <w:r w:rsidR="00057A4F">
        <w:rPr>
          <w:rFonts w:ascii="Times New Roman" w:hAnsi="Times New Roman"/>
        </w:rPr>
        <w:t>separately</w:t>
      </w:r>
      <w:r w:rsidR="00057A4F">
        <w:rPr>
          <w:rFonts w:ascii="Times New Roman" w:hAnsi="Times New Roman" w:hint="eastAsia"/>
        </w:rPr>
        <w:t xml:space="preserve"> with different DMRS ports and applies MMSE-</w:t>
      </w:r>
      <w:proofErr w:type="spellStart"/>
      <w:r w:rsidR="00945F54">
        <w:rPr>
          <w:rFonts w:ascii="Times New Roman" w:hAnsi="Times New Roman" w:hint="eastAsia"/>
        </w:rPr>
        <w:t>e</w:t>
      </w:r>
      <w:r w:rsidR="00057A4F">
        <w:rPr>
          <w:rFonts w:ascii="Times New Roman" w:hAnsi="Times New Roman" w:hint="eastAsia"/>
        </w:rPr>
        <w:t>IRC</w:t>
      </w:r>
      <w:proofErr w:type="spellEnd"/>
      <w:r w:rsidR="00057A4F">
        <w:rPr>
          <w:rFonts w:ascii="Times New Roman" w:hAnsi="Times New Roman" w:hint="eastAsia"/>
        </w:rPr>
        <w:t xml:space="preserve">. </w:t>
      </w:r>
      <w:r w:rsidR="00AE19D6">
        <w:rPr>
          <w:rFonts w:ascii="Times New Roman" w:hAnsi="Times New Roman"/>
        </w:rPr>
        <w:t>O</w:t>
      </w:r>
      <w:r w:rsidR="00AE19D6">
        <w:rPr>
          <w:rFonts w:ascii="Times New Roman" w:hAnsi="Times New Roman" w:hint="eastAsia"/>
        </w:rPr>
        <w:t xml:space="preserve">f course, more advanced UE such as ML/CW-IC can mitigate the interference further using </w:t>
      </w:r>
      <w:r w:rsidR="00AE19D6">
        <w:rPr>
          <w:rFonts w:ascii="Times New Roman" w:hAnsi="Times New Roman"/>
        </w:rPr>
        <w:t>scheduling</w:t>
      </w:r>
      <w:r w:rsidR="00AE19D6">
        <w:rPr>
          <w:rFonts w:ascii="Times New Roman" w:hAnsi="Times New Roman" w:hint="eastAsia"/>
        </w:rPr>
        <w:t xml:space="preserve"> information of all layers</w:t>
      </w:r>
      <w:r>
        <w:rPr>
          <w:rFonts w:ascii="Times New Roman" w:hAnsi="Times New Roman" w:hint="eastAsia"/>
        </w:rPr>
        <w:t>. However, if one of multiple DCI is missed or decoding fails, UE no longer takes advantage of MMSE-</w:t>
      </w:r>
      <w:proofErr w:type="spellStart"/>
      <w:r>
        <w:rPr>
          <w:rFonts w:ascii="Times New Roman" w:hAnsi="Times New Roman" w:hint="eastAsia"/>
        </w:rPr>
        <w:t>eIRC</w:t>
      </w:r>
      <w:proofErr w:type="spellEnd"/>
      <w:r>
        <w:rPr>
          <w:rFonts w:ascii="Times New Roman" w:hAnsi="Times New Roman" w:hint="eastAsia"/>
        </w:rPr>
        <w:t>/ML/CW-IC and applies conventional MMSE-IRC</w:t>
      </w:r>
      <w:r w:rsidR="00776246">
        <w:rPr>
          <w:rFonts w:ascii="Times New Roman" w:hAnsi="Times New Roman" w:hint="eastAsia"/>
        </w:rPr>
        <w:t xml:space="preserve"> resulting in substantial residual inter-layer interference</w:t>
      </w:r>
      <w:r>
        <w:rPr>
          <w:rFonts w:ascii="Times New Roman" w:hAnsi="Times New Roman" w:hint="eastAsia"/>
        </w:rPr>
        <w:t xml:space="preserve">. </w:t>
      </w:r>
      <w:r w:rsidR="00A96B8B">
        <w:rPr>
          <w:rFonts w:ascii="Times New Roman" w:hAnsi="Times New Roman" w:hint="eastAsia"/>
        </w:rPr>
        <w:t>Note that, in MMSE-IRC, UE calculates interference covariance matrix from sum of all interference and noise, but, in MMSE-</w:t>
      </w:r>
      <w:proofErr w:type="spellStart"/>
      <w:r w:rsidR="00A96B8B">
        <w:rPr>
          <w:rFonts w:ascii="Times New Roman" w:hAnsi="Times New Roman" w:hint="eastAsia"/>
        </w:rPr>
        <w:t>eIRC</w:t>
      </w:r>
      <w:proofErr w:type="spellEnd"/>
      <w:r w:rsidR="00A96B8B">
        <w:rPr>
          <w:rFonts w:ascii="Times New Roman" w:hAnsi="Times New Roman" w:hint="eastAsia"/>
        </w:rPr>
        <w:t>, UE calculates interference covariance matrix from estimated channel from interference DMRS.</w:t>
      </w:r>
    </w:p>
    <w:p w14:paraId="37D11426" w14:textId="48764817" w:rsidR="00A96B8B" w:rsidRDefault="00E431D2" w:rsidP="00566A53">
      <w:pPr>
        <w:ind w:firstLineChars="193" w:firstLine="425"/>
        <w:jc w:val="both"/>
        <w:rPr>
          <w:rFonts w:ascii="Times New Roman" w:hAnsi="Times New Roman"/>
          <w:b/>
        </w:rPr>
      </w:pPr>
      <w:r w:rsidRPr="00CE0C20">
        <w:rPr>
          <w:rFonts w:ascii="Times New Roman" w:hAnsi="Times New Roman" w:hint="eastAsia"/>
          <w:b/>
        </w:rPr>
        <w:t>Observation</w:t>
      </w:r>
      <w:r w:rsidR="006B2D98" w:rsidRPr="00CE0C20">
        <w:rPr>
          <w:rFonts w:ascii="Times New Roman" w:hAnsi="Times New Roman" w:hint="eastAsia"/>
          <w:b/>
        </w:rPr>
        <w:t xml:space="preserve"> </w:t>
      </w:r>
      <w:r w:rsidR="00781F8D">
        <w:rPr>
          <w:rFonts w:ascii="Times New Roman" w:hAnsi="Times New Roman" w:hint="eastAsia"/>
          <w:b/>
        </w:rPr>
        <w:t>7</w:t>
      </w:r>
      <w:r w:rsidRPr="00CE0C20">
        <w:rPr>
          <w:rFonts w:ascii="Times New Roman" w:hAnsi="Times New Roman" w:hint="eastAsia"/>
          <w:b/>
        </w:rPr>
        <w:t>:</w:t>
      </w:r>
      <w:r w:rsidR="004B5339" w:rsidRPr="00CE0C20">
        <w:rPr>
          <w:rFonts w:ascii="Times New Roman" w:hAnsi="Times New Roman" w:hint="eastAsia"/>
          <w:b/>
        </w:rPr>
        <w:t xml:space="preserve"> If one of multiple DCI is missed, </w:t>
      </w:r>
      <w:r w:rsidR="00781F8D">
        <w:rPr>
          <w:rFonts w:ascii="Times New Roman" w:hAnsi="Times New Roman" w:hint="eastAsia"/>
          <w:b/>
        </w:rPr>
        <w:t>it has</w:t>
      </w:r>
      <w:r w:rsidR="00713309">
        <w:rPr>
          <w:rFonts w:ascii="Times New Roman" w:hAnsi="Times New Roman" w:hint="eastAsia"/>
          <w:b/>
        </w:rPr>
        <w:t xml:space="preserve"> an</w:t>
      </w:r>
      <w:r w:rsidR="00781F8D">
        <w:rPr>
          <w:rFonts w:ascii="Times New Roman" w:hAnsi="Times New Roman" w:hint="eastAsia"/>
          <w:b/>
        </w:rPr>
        <w:t xml:space="preserve"> impact on cancellation performance of </w:t>
      </w:r>
      <w:r w:rsidR="00E250A0">
        <w:rPr>
          <w:rFonts w:ascii="Times New Roman" w:hAnsi="Times New Roman" w:hint="eastAsia"/>
          <w:b/>
        </w:rPr>
        <w:t xml:space="preserve">NCJT </w:t>
      </w:r>
      <w:r w:rsidR="00781F8D">
        <w:rPr>
          <w:rFonts w:ascii="Times New Roman" w:hAnsi="Times New Roman" w:hint="eastAsia"/>
          <w:b/>
        </w:rPr>
        <w:t>SU-MIMO inter-layer interference.</w:t>
      </w:r>
    </w:p>
    <w:p w14:paraId="282B71E8" w14:textId="58849890" w:rsidR="00566A53" w:rsidRPr="00CE0C20" w:rsidRDefault="00566A53" w:rsidP="00566A53">
      <w:pPr>
        <w:ind w:firstLineChars="193" w:firstLine="425"/>
        <w:jc w:val="both"/>
        <w:rPr>
          <w:rFonts w:ascii="Times New Roman" w:hAnsi="Times New Roman"/>
          <w:b/>
        </w:rPr>
      </w:pPr>
      <w:r w:rsidRPr="00CE0C20">
        <w:rPr>
          <w:rFonts w:ascii="Times New Roman" w:hAnsi="Times New Roman" w:hint="eastAsia"/>
          <w:b/>
        </w:rPr>
        <w:t>Issue 4: DCI overhead and BD complexity</w:t>
      </w:r>
    </w:p>
    <w:p w14:paraId="41C629C1" w14:textId="383B1D8F" w:rsidR="00566A53" w:rsidRDefault="00F14B71" w:rsidP="00776246">
      <w:pPr>
        <w:ind w:firstLineChars="193" w:firstLine="425"/>
        <w:jc w:val="both"/>
        <w:rPr>
          <w:rFonts w:ascii="Times New Roman" w:hAnsi="Times New Roman"/>
        </w:rPr>
      </w:pPr>
      <w:r>
        <w:rPr>
          <w:rFonts w:ascii="Times New Roman" w:hAnsi="Times New Roman"/>
        </w:rPr>
        <w:t>C</w:t>
      </w:r>
      <w:r>
        <w:rPr>
          <w:rFonts w:ascii="Times New Roman" w:hAnsi="Times New Roman" w:hint="eastAsia"/>
        </w:rPr>
        <w:t xml:space="preserve">ompared to single DCI, multiple DCI based NCJT increases DCI overhead multiple times. </w:t>
      </w:r>
      <w:r w:rsidR="00F76414">
        <w:rPr>
          <w:rFonts w:ascii="Times New Roman" w:hAnsi="Times New Roman" w:hint="eastAsia"/>
        </w:rPr>
        <w:t xml:space="preserve">In addition, </w:t>
      </w:r>
      <w:r w:rsidR="003F7301">
        <w:rPr>
          <w:rFonts w:ascii="Times New Roman" w:hAnsi="Times New Roman" w:hint="eastAsia"/>
        </w:rPr>
        <w:t xml:space="preserve">it has an impact on </w:t>
      </w:r>
      <w:r w:rsidR="00F76414">
        <w:rPr>
          <w:rFonts w:ascii="Times New Roman" w:hAnsi="Times New Roman" w:hint="eastAsia"/>
        </w:rPr>
        <w:t>PDCCH search space per TRP</w:t>
      </w:r>
      <w:r w:rsidR="003F7301">
        <w:rPr>
          <w:rFonts w:ascii="Times New Roman" w:hAnsi="Times New Roman" w:hint="eastAsia"/>
        </w:rPr>
        <w:t xml:space="preserve"> or </w:t>
      </w:r>
      <w:r w:rsidR="00457C3E">
        <w:rPr>
          <w:rFonts w:ascii="Times New Roman" w:hAnsi="Times New Roman" w:hint="eastAsia"/>
        </w:rPr>
        <w:t xml:space="preserve">DCI </w:t>
      </w:r>
      <w:r w:rsidR="003F7301">
        <w:rPr>
          <w:rFonts w:ascii="Times New Roman" w:hAnsi="Times New Roman" w:hint="eastAsia"/>
        </w:rPr>
        <w:t xml:space="preserve">BD complexity at UE side. In Rel-15 NR, the </w:t>
      </w:r>
      <w:r w:rsidR="00427E5C">
        <w:rPr>
          <w:rFonts w:ascii="Times New Roman" w:hAnsi="Times New Roman" w:hint="eastAsia"/>
        </w:rPr>
        <w:t>maximum</w:t>
      </w:r>
      <w:r w:rsidR="003F7301">
        <w:rPr>
          <w:rFonts w:ascii="Times New Roman" w:hAnsi="Times New Roman" w:hint="eastAsia"/>
        </w:rPr>
        <w:t xml:space="preserve"> number of BD in a slot is predetermined per numerology without considering multiple DCI based NCJT. As a result, </w:t>
      </w:r>
      <w:r w:rsidR="00427E5C">
        <w:rPr>
          <w:rFonts w:ascii="Times New Roman" w:hAnsi="Times New Roman" w:hint="eastAsia"/>
        </w:rPr>
        <w:t xml:space="preserve">if </w:t>
      </w:r>
      <w:r w:rsidR="00457C3E">
        <w:rPr>
          <w:rFonts w:ascii="Times New Roman" w:hAnsi="Times New Roman" w:hint="eastAsia"/>
        </w:rPr>
        <w:t>UE keeps</w:t>
      </w:r>
      <w:r w:rsidR="00427E5C">
        <w:rPr>
          <w:rFonts w:ascii="Times New Roman" w:hAnsi="Times New Roman" w:hint="eastAsia"/>
        </w:rPr>
        <w:t xml:space="preserve"> the same </w:t>
      </w:r>
      <w:r w:rsidR="00457C3E">
        <w:rPr>
          <w:rFonts w:ascii="Times New Roman" w:hAnsi="Times New Roman" w:hint="eastAsia"/>
        </w:rPr>
        <w:t xml:space="preserve">maximum number of BD </w:t>
      </w:r>
      <w:r w:rsidR="00427E5C">
        <w:rPr>
          <w:rFonts w:ascii="Times New Roman" w:hAnsi="Times New Roman" w:hint="eastAsia"/>
        </w:rPr>
        <w:t>in</w:t>
      </w:r>
      <w:r w:rsidR="00427E5C" w:rsidRPr="00427E5C">
        <w:rPr>
          <w:rFonts w:ascii="Times New Roman" w:hAnsi="Times New Roman" w:hint="eastAsia"/>
        </w:rPr>
        <w:t xml:space="preserve"> </w:t>
      </w:r>
      <w:r w:rsidR="00427E5C">
        <w:rPr>
          <w:rFonts w:ascii="Times New Roman" w:hAnsi="Times New Roman" w:hint="eastAsia"/>
        </w:rPr>
        <w:t>N-DCIs based NCJT</w:t>
      </w:r>
      <w:r w:rsidR="00457C3E">
        <w:rPr>
          <w:rFonts w:ascii="Times New Roman" w:hAnsi="Times New Roman" w:hint="eastAsia"/>
        </w:rPr>
        <w:t xml:space="preserve"> </w:t>
      </w:r>
      <w:proofErr w:type="gramStart"/>
      <w:r w:rsidR="00457C3E">
        <w:rPr>
          <w:rFonts w:ascii="Times New Roman" w:hAnsi="Times New Roman" w:hint="eastAsia"/>
        </w:rPr>
        <w:t>case</w:t>
      </w:r>
      <w:r w:rsidR="00427E5C">
        <w:rPr>
          <w:rFonts w:ascii="Times New Roman" w:hAnsi="Times New Roman" w:hint="eastAsia"/>
        </w:rPr>
        <w:t>,</w:t>
      </w:r>
      <w:proofErr w:type="gramEnd"/>
      <w:r w:rsidR="00427E5C">
        <w:rPr>
          <w:rFonts w:ascii="Times New Roman" w:hAnsi="Times New Roman" w:hint="eastAsia"/>
        </w:rPr>
        <w:t xml:space="preserve"> PDCCH search space per TRP reduces by 1/N, limiting</w:t>
      </w:r>
      <w:r w:rsidR="00427E5C">
        <w:rPr>
          <w:rFonts w:ascii="Times New Roman" w:hAnsi="Times New Roman"/>
        </w:rPr>
        <w:t xml:space="preserve"> </w:t>
      </w:r>
      <w:r w:rsidR="00427E5C">
        <w:rPr>
          <w:rFonts w:ascii="Times New Roman" w:hAnsi="Times New Roman" w:hint="eastAsia"/>
        </w:rPr>
        <w:t>scheduling flexibility and resource pool of PDCCH</w:t>
      </w:r>
      <w:r w:rsidR="00457C3E">
        <w:rPr>
          <w:rFonts w:ascii="Times New Roman" w:hAnsi="Times New Roman" w:hint="eastAsia"/>
        </w:rPr>
        <w:t xml:space="preserve">. </w:t>
      </w:r>
      <w:r w:rsidR="00457C3E">
        <w:rPr>
          <w:rFonts w:ascii="Times New Roman" w:hAnsi="Times New Roman"/>
        </w:rPr>
        <w:t>I</w:t>
      </w:r>
      <w:r w:rsidR="00457C3E">
        <w:rPr>
          <w:rFonts w:ascii="Times New Roman" w:hAnsi="Times New Roman" w:hint="eastAsia"/>
        </w:rPr>
        <w:t>n order to keep the same level of search space per TRP, the maximum number of BD in a slot needs to increase N times but it increases BD complexity N times.</w:t>
      </w:r>
    </w:p>
    <w:p w14:paraId="1522574A" w14:textId="7CB87D7B" w:rsidR="004B5339" w:rsidRPr="00CE0C20" w:rsidRDefault="004B5339" w:rsidP="004B5339">
      <w:pPr>
        <w:ind w:firstLineChars="193" w:firstLine="425"/>
        <w:jc w:val="both"/>
        <w:rPr>
          <w:rFonts w:ascii="Times New Roman" w:hAnsi="Times New Roman"/>
          <w:b/>
        </w:rPr>
      </w:pPr>
      <w:r w:rsidRPr="00CE0C20">
        <w:rPr>
          <w:rFonts w:ascii="Times New Roman" w:hAnsi="Times New Roman" w:hint="eastAsia"/>
          <w:b/>
        </w:rPr>
        <w:t>Observation</w:t>
      </w:r>
      <w:r w:rsidR="006B2D98" w:rsidRPr="00CE0C20">
        <w:rPr>
          <w:rFonts w:ascii="Times New Roman" w:hAnsi="Times New Roman" w:hint="eastAsia"/>
          <w:b/>
        </w:rPr>
        <w:t xml:space="preserve"> </w:t>
      </w:r>
      <w:r w:rsidR="00413737">
        <w:rPr>
          <w:rFonts w:ascii="Times New Roman" w:hAnsi="Times New Roman" w:hint="eastAsia"/>
          <w:b/>
        </w:rPr>
        <w:t>8</w:t>
      </w:r>
      <w:r w:rsidRPr="00CE0C20">
        <w:rPr>
          <w:rFonts w:ascii="Times New Roman" w:hAnsi="Times New Roman" w:hint="eastAsia"/>
          <w:b/>
        </w:rPr>
        <w:t>: M</w:t>
      </w:r>
      <w:r w:rsidRPr="00CE0C20">
        <w:rPr>
          <w:rFonts w:ascii="Times New Roman" w:hAnsi="Times New Roman"/>
          <w:b/>
        </w:rPr>
        <w:t>ultiple</w:t>
      </w:r>
      <w:r w:rsidRPr="00CE0C20">
        <w:rPr>
          <w:rFonts w:ascii="Times New Roman" w:hAnsi="Times New Roman" w:hint="eastAsia"/>
          <w:b/>
        </w:rPr>
        <w:t xml:space="preserve"> DCI based NCJT increases DCI overhead and BD complexity</w:t>
      </w:r>
      <w:r w:rsidR="00A901E4">
        <w:rPr>
          <w:rFonts w:ascii="Times New Roman" w:hAnsi="Times New Roman" w:hint="eastAsia"/>
          <w:b/>
        </w:rPr>
        <w:t>.</w:t>
      </w:r>
    </w:p>
    <w:p w14:paraId="49AE4179" w14:textId="3CB59932" w:rsidR="00457C3E" w:rsidRPr="00CE0C20" w:rsidRDefault="00B71804" w:rsidP="0045369B">
      <w:pPr>
        <w:ind w:firstLineChars="193" w:firstLine="425"/>
        <w:jc w:val="both"/>
        <w:rPr>
          <w:rFonts w:ascii="Times New Roman" w:hAnsi="Times New Roman"/>
          <w:b/>
        </w:rPr>
      </w:pPr>
      <w:r w:rsidRPr="00CE0C20">
        <w:rPr>
          <w:rFonts w:ascii="Times New Roman" w:hAnsi="Times New Roman" w:hint="eastAsia"/>
          <w:b/>
        </w:rPr>
        <w:lastRenderedPageBreak/>
        <w:t xml:space="preserve">Issue 5: partially overlapped resource allocation </w:t>
      </w:r>
    </w:p>
    <w:p w14:paraId="1DC2E97C" w14:textId="16BB69B9" w:rsidR="00B71804" w:rsidRDefault="00D900E9" w:rsidP="0045369B">
      <w:pPr>
        <w:ind w:firstLineChars="193" w:firstLine="425"/>
        <w:jc w:val="both"/>
        <w:rPr>
          <w:rFonts w:ascii="Times New Roman" w:hAnsi="Times New Roman"/>
        </w:rPr>
      </w:pPr>
      <w:r>
        <w:rPr>
          <w:rFonts w:ascii="Times New Roman" w:hAnsi="Times New Roman" w:hint="eastAsia"/>
        </w:rPr>
        <w:t xml:space="preserve">Multiple DCI based NCJT naturally supports partially overlapped resource allocation so that </w:t>
      </w:r>
      <w:proofErr w:type="spellStart"/>
      <w:r>
        <w:rPr>
          <w:rFonts w:ascii="Times New Roman" w:hAnsi="Times New Roman" w:hint="eastAsia"/>
        </w:rPr>
        <w:t>gNB</w:t>
      </w:r>
      <w:proofErr w:type="spellEnd"/>
      <w:r>
        <w:rPr>
          <w:rFonts w:ascii="Times New Roman" w:hAnsi="Times New Roman" w:hint="eastAsia"/>
        </w:rPr>
        <w:t xml:space="preserve"> has more flexibility of resource allocation. However, we need to carefully consider its impact on </w:t>
      </w:r>
      <w:r>
        <w:rPr>
          <w:rFonts w:ascii="Times New Roman" w:hAnsi="Times New Roman"/>
        </w:rPr>
        <w:t>scheduling</w:t>
      </w:r>
      <w:r>
        <w:rPr>
          <w:rFonts w:ascii="Times New Roman" w:hAnsi="Times New Roman" w:hint="eastAsia"/>
        </w:rPr>
        <w:t xml:space="preserve"> MCS/rank </w:t>
      </w:r>
      <w:r w:rsidR="005B494C">
        <w:rPr>
          <w:rFonts w:ascii="Times New Roman" w:hAnsi="Times New Roman" w:hint="eastAsia"/>
        </w:rPr>
        <w:t xml:space="preserve">and data RE mapping. In </w:t>
      </w:r>
      <w:r w:rsidR="0046649C">
        <w:rPr>
          <w:rFonts w:ascii="Times New Roman" w:hAnsi="Times New Roman" w:hint="eastAsia"/>
        </w:rPr>
        <w:t>F</w:t>
      </w:r>
      <w:r w:rsidR="005B494C">
        <w:rPr>
          <w:rFonts w:ascii="Times New Roman" w:hAnsi="Times New Roman" w:hint="eastAsia"/>
        </w:rPr>
        <w:t>igure 1</w:t>
      </w:r>
      <w:r>
        <w:rPr>
          <w:rFonts w:ascii="Times New Roman" w:hAnsi="Times New Roman" w:hint="eastAsia"/>
        </w:rPr>
        <w:t xml:space="preserve">, PDSCH 1 suffers different level of </w:t>
      </w:r>
      <w:r>
        <w:rPr>
          <w:rFonts w:ascii="Times New Roman" w:hAnsi="Times New Roman"/>
        </w:rPr>
        <w:t>interference</w:t>
      </w:r>
      <w:r>
        <w:rPr>
          <w:rFonts w:ascii="Times New Roman" w:hAnsi="Times New Roman" w:hint="eastAsia"/>
        </w:rPr>
        <w:t xml:space="preserve"> </w:t>
      </w:r>
      <w:r w:rsidR="005B494C">
        <w:rPr>
          <w:rFonts w:ascii="Times New Roman" w:hAnsi="Times New Roman" w:hint="eastAsia"/>
        </w:rPr>
        <w:t xml:space="preserve">in </w:t>
      </w:r>
      <w:r>
        <w:rPr>
          <w:rFonts w:ascii="Times New Roman" w:hAnsi="Times New Roman" w:hint="eastAsia"/>
        </w:rPr>
        <w:t>RB group A</w:t>
      </w:r>
      <w:r w:rsidR="005B494C">
        <w:rPr>
          <w:rFonts w:ascii="Times New Roman" w:hAnsi="Times New Roman" w:hint="eastAsia"/>
        </w:rPr>
        <w:t xml:space="preserve"> and RB group B. Specifically, in RBG A, PDSCH 1 suffers SU-MIMO inter-layer interference from PDSCH 2 </w:t>
      </w:r>
      <w:r w:rsidR="0046649C">
        <w:rPr>
          <w:rFonts w:ascii="Times New Roman" w:hAnsi="Times New Roman" w:hint="eastAsia"/>
        </w:rPr>
        <w:t>which is strong but,</w:t>
      </w:r>
      <w:r w:rsidR="005B494C">
        <w:rPr>
          <w:rFonts w:ascii="Times New Roman" w:hAnsi="Times New Roman" w:hint="eastAsia"/>
        </w:rPr>
        <w:t xml:space="preserve"> in </w:t>
      </w:r>
      <w:r w:rsidR="00014FFB">
        <w:rPr>
          <w:rFonts w:ascii="Times New Roman" w:hAnsi="Times New Roman" w:hint="eastAsia"/>
        </w:rPr>
        <w:t>RBG</w:t>
      </w:r>
      <w:r w:rsidR="005B494C">
        <w:rPr>
          <w:rFonts w:ascii="Times New Roman" w:hAnsi="Times New Roman" w:hint="eastAsia"/>
        </w:rPr>
        <w:t xml:space="preserve"> B, PDSCH 1 suffers </w:t>
      </w:r>
      <w:r w:rsidR="0046649C">
        <w:rPr>
          <w:rFonts w:ascii="Times New Roman" w:hAnsi="Times New Roman" w:hint="eastAsia"/>
        </w:rPr>
        <w:t xml:space="preserve">conventional inter-cell interference which causes random </w:t>
      </w:r>
      <w:r w:rsidR="0046649C">
        <w:rPr>
          <w:rFonts w:ascii="Times New Roman" w:hAnsi="Times New Roman"/>
        </w:rPr>
        <w:t>interference</w:t>
      </w:r>
      <w:r w:rsidR="0046649C">
        <w:rPr>
          <w:rFonts w:ascii="Times New Roman" w:hAnsi="Times New Roman" w:hint="eastAsia"/>
        </w:rPr>
        <w:t xml:space="preserve"> beam to UE 1. As a result, optimal MCS/ rank of PDSCH 1 in </w:t>
      </w:r>
      <w:r w:rsidR="00014FFB">
        <w:rPr>
          <w:rFonts w:ascii="Times New Roman" w:hAnsi="Times New Roman" w:hint="eastAsia"/>
        </w:rPr>
        <w:t>RBG</w:t>
      </w:r>
      <w:r w:rsidR="0046649C">
        <w:rPr>
          <w:rFonts w:ascii="Times New Roman" w:hAnsi="Times New Roman" w:hint="eastAsia"/>
        </w:rPr>
        <w:t xml:space="preserve"> A </w:t>
      </w:r>
      <w:r w:rsidR="00FD7A6D">
        <w:rPr>
          <w:rFonts w:ascii="Times New Roman" w:hAnsi="Times New Roman"/>
        </w:rPr>
        <w:t>would be</w:t>
      </w:r>
      <w:r w:rsidR="0046649C">
        <w:rPr>
          <w:rFonts w:ascii="Times New Roman" w:hAnsi="Times New Roman" w:hint="eastAsia"/>
        </w:rPr>
        <w:t xml:space="preserve"> different from </w:t>
      </w:r>
      <w:r w:rsidR="00014FFB">
        <w:rPr>
          <w:rFonts w:ascii="Times New Roman" w:hAnsi="Times New Roman" w:hint="eastAsia"/>
        </w:rPr>
        <w:t>RBG</w:t>
      </w:r>
      <w:r w:rsidR="0046649C">
        <w:rPr>
          <w:rFonts w:ascii="Times New Roman" w:hAnsi="Times New Roman" w:hint="eastAsia"/>
        </w:rPr>
        <w:t xml:space="preserve"> B</w:t>
      </w:r>
      <w:r w:rsidR="00515A74">
        <w:rPr>
          <w:rFonts w:ascii="Times New Roman" w:hAnsi="Times New Roman" w:hint="eastAsia"/>
        </w:rPr>
        <w:t xml:space="preserve"> and RB group wise </w:t>
      </w:r>
      <w:r w:rsidR="00FD7A6D">
        <w:rPr>
          <w:rFonts w:ascii="Times New Roman" w:hAnsi="Times New Roman"/>
        </w:rPr>
        <w:t>indication of MCS/rank may be needed</w:t>
      </w:r>
      <w:r w:rsidR="00515A74">
        <w:rPr>
          <w:rFonts w:ascii="Times New Roman" w:hAnsi="Times New Roman" w:hint="eastAsia"/>
        </w:rPr>
        <w:t xml:space="preserve">. </w:t>
      </w:r>
      <w:r w:rsidR="00014FFB">
        <w:rPr>
          <w:rFonts w:ascii="Times New Roman" w:hAnsi="Times New Roman" w:hint="eastAsia"/>
        </w:rPr>
        <w:t>In addition</w:t>
      </w:r>
      <w:r w:rsidR="00515A74">
        <w:rPr>
          <w:rFonts w:ascii="Times New Roman" w:hAnsi="Times New Roman" w:hint="eastAsia"/>
        </w:rPr>
        <w:t>,</w:t>
      </w:r>
      <w:r w:rsidR="00014FFB">
        <w:rPr>
          <w:rFonts w:ascii="Times New Roman" w:hAnsi="Times New Roman" w:hint="eastAsia"/>
        </w:rPr>
        <w:t xml:space="preserve"> the</w:t>
      </w:r>
      <w:r w:rsidR="00515A74">
        <w:rPr>
          <w:rFonts w:ascii="Times New Roman" w:hAnsi="Times New Roman" w:hint="eastAsia"/>
        </w:rPr>
        <w:t xml:space="preserve"> </w:t>
      </w:r>
      <w:r w:rsidR="00014FFB">
        <w:rPr>
          <w:rFonts w:ascii="Times New Roman" w:hAnsi="Times New Roman" w:hint="eastAsia"/>
        </w:rPr>
        <w:t xml:space="preserve">different level of </w:t>
      </w:r>
      <w:r w:rsidR="00014FFB">
        <w:rPr>
          <w:rFonts w:ascii="Times New Roman" w:hAnsi="Times New Roman"/>
        </w:rPr>
        <w:t>interference</w:t>
      </w:r>
      <w:r w:rsidR="00014FFB">
        <w:rPr>
          <w:rFonts w:ascii="Times New Roman" w:hAnsi="Times New Roman" w:hint="eastAsia"/>
        </w:rPr>
        <w:t xml:space="preserve"> in RB group A and RB group B affects </w:t>
      </w:r>
      <w:r w:rsidR="00515A74">
        <w:rPr>
          <w:rFonts w:ascii="Times New Roman" w:hAnsi="Times New Roman" w:hint="eastAsia"/>
        </w:rPr>
        <w:t xml:space="preserve">data RE mapping </w:t>
      </w:r>
      <w:r w:rsidR="00014FFB">
        <w:rPr>
          <w:rFonts w:ascii="Times New Roman" w:hAnsi="Times New Roman" w:hint="eastAsia"/>
        </w:rPr>
        <w:t xml:space="preserve">of PDSCH 1. </w:t>
      </w:r>
      <w:r w:rsidR="00C55DE2">
        <w:rPr>
          <w:rFonts w:ascii="Times New Roman" w:hAnsi="Times New Roman"/>
        </w:rPr>
        <w:t>I</w:t>
      </w:r>
      <w:r w:rsidR="00C55DE2">
        <w:rPr>
          <w:rFonts w:ascii="Times New Roman" w:hAnsi="Times New Roman" w:hint="eastAsia"/>
        </w:rPr>
        <w:t>n case of CBG level ACK/</w:t>
      </w:r>
      <w:r w:rsidR="00264C1B">
        <w:rPr>
          <w:rFonts w:ascii="Times New Roman" w:hAnsi="Times New Roman" w:hint="eastAsia"/>
        </w:rPr>
        <w:t>NACK</w:t>
      </w:r>
      <w:r w:rsidR="00C55DE2">
        <w:rPr>
          <w:rFonts w:ascii="Times New Roman" w:hAnsi="Times New Roman" w:hint="eastAsia"/>
        </w:rPr>
        <w:t>, it is better for each CB to be localized in either RBG A or B so that different CB suffers different level of interference. On the other hand, in case of TB level ACK/</w:t>
      </w:r>
      <w:r w:rsidR="00264C1B">
        <w:rPr>
          <w:rFonts w:ascii="Times New Roman" w:hAnsi="Times New Roman" w:hint="eastAsia"/>
        </w:rPr>
        <w:t>NACK</w:t>
      </w:r>
      <w:r w:rsidR="00C55DE2">
        <w:rPr>
          <w:rFonts w:ascii="Times New Roman" w:hAnsi="Times New Roman" w:hint="eastAsia"/>
        </w:rPr>
        <w:t>, it is desirable for each CB to be distributed in RBG A and B.</w:t>
      </w:r>
    </w:p>
    <w:p w14:paraId="5983F71D" w14:textId="0102D986" w:rsidR="00B71804" w:rsidRDefault="00D900E9" w:rsidP="00D900E9">
      <w:pPr>
        <w:ind w:firstLineChars="193" w:firstLine="425"/>
        <w:jc w:val="center"/>
        <w:rPr>
          <w:rFonts w:ascii="Times New Roman" w:hAnsi="Times New Roman"/>
        </w:rPr>
      </w:pPr>
      <w:r>
        <w:rPr>
          <w:rFonts w:ascii="Times New Roman" w:hAnsi="Times New Roman"/>
          <w:noProof/>
        </w:rPr>
        <w:drawing>
          <wp:inline distT="0" distB="0" distL="0" distR="0" wp14:anchorId="1AE734C0" wp14:editId="603452AC">
            <wp:extent cx="2207537" cy="1537087"/>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7057" cy="1536753"/>
                    </a:xfrm>
                    <a:prstGeom prst="rect">
                      <a:avLst/>
                    </a:prstGeom>
                    <a:noFill/>
                  </pic:spPr>
                </pic:pic>
              </a:graphicData>
            </a:graphic>
          </wp:inline>
        </w:drawing>
      </w:r>
    </w:p>
    <w:p w14:paraId="1F717747" w14:textId="2ED39B46" w:rsidR="004B5339" w:rsidRDefault="00D900E9" w:rsidP="00264C1B">
      <w:pPr>
        <w:ind w:firstLineChars="193" w:firstLine="425"/>
        <w:jc w:val="center"/>
        <w:rPr>
          <w:rFonts w:ascii="Times New Roman" w:hAnsi="Times New Roman"/>
        </w:rPr>
      </w:pPr>
      <w:proofErr w:type="gramStart"/>
      <w:r>
        <w:rPr>
          <w:rFonts w:ascii="Times New Roman" w:hAnsi="Times New Roman" w:hint="eastAsia"/>
        </w:rPr>
        <w:t>Figure 1.</w:t>
      </w:r>
      <w:proofErr w:type="gramEnd"/>
      <w:r>
        <w:rPr>
          <w:rFonts w:ascii="Times New Roman" w:hAnsi="Times New Roman" w:hint="eastAsia"/>
        </w:rPr>
        <w:t xml:space="preserve"> An example of partially overlapped resource allocation</w:t>
      </w:r>
    </w:p>
    <w:p w14:paraId="5EF98F58" w14:textId="0C461449" w:rsidR="004B5339" w:rsidRPr="00CE0C20" w:rsidRDefault="004B5339" w:rsidP="004B5339">
      <w:pPr>
        <w:ind w:firstLineChars="193" w:firstLine="425"/>
        <w:jc w:val="both"/>
        <w:rPr>
          <w:rFonts w:ascii="Times New Roman" w:hAnsi="Times New Roman"/>
          <w:b/>
        </w:rPr>
      </w:pPr>
      <w:r w:rsidRPr="00CE0C20">
        <w:rPr>
          <w:rFonts w:ascii="Times New Roman" w:hAnsi="Times New Roman" w:hint="eastAsia"/>
          <w:b/>
        </w:rPr>
        <w:t>Observation</w:t>
      </w:r>
      <w:r w:rsidR="006B2D98" w:rsidRPr="00CE0C20">
        <w:rPr>
          <w:rFonts w:ascii="Times New Roman" w:hAnsi="Times New Roman" w:hint="eastAsia"/>
          <w:b/>
        </w:rPr>
        <w:t xml:space="preserve"> </w:t>
      </w:r>
      <w:r w:rsidR="00413737">
        <w:rPr>
          <w:rFonts w:ascii="Times New Roman" w:hAnsi="Times New Roman" w:hint="eastAsia"/>
          <w:b/>
        </w:rPr>
        <w:t>9</w:t>
      </w:r>
      <w:r w:rsidRPr="00CE0C20">
        <w:rPr>
          <w:rFonts w:ascii="Times New Roman" w:hAnsi="Times New Roman" w:hint="eastAsia"/>
          <w:b/>
        </w:rPr>
        <w:t xml:space="preserve">: </w:t>
      </w:r>
      <w:r w:rsidR="00413737">
        <w:rPr>
          <w:rFonts w:ascii="Times New Roman" w:hAnsi="Times New Roman" w:hint="eastAsia"/>
          <w:b/>
        </w:rPr>
        <w:t>C</w:t>
      </w:r>
      <w:r w:rsidR="00413737" w:rsidRPr="00CE0C20">
        <w:rPr>
          <w:rFonts w:ascii="Times New Roman" w:hAnsi="Times New Roman" w:hint="eastAsia"/>
          <w:b/>
        </w:rPr>
        <w:t xml:space="preserve">onventional </w:t>
      </w:r>
      <w:r w:rsidRPr="00CE0C20">
        <w:rPr>
          <w:rFonts w:ascii="Times New Roman" w:hAnsi="Times New Roman" w:hint="eastAsia"/>
          <w:b/>
        </w:rPr>
        <w:t xml:space="preserve">MCS/rank scheduling and data RE mapping does not consider interference </w:t>
      </w:r>
      <w:r w:rsidR="002B4340" w:rsidRPr="00CE0C20">
        <w:rPr>
          <w:rFonts w:ascii="Times New Roman" w:hAnsi="Times New Roman" w:hint="eastAsia"/>
          <w:b/>
        </w:rPr>
        <w:t>fluctuation due to</w:t>
      </w:r>
      <w:r w:rsidRPr="00CE0C20">
        <w:rPr>
          <w:rFonts w:ascii="Times New Roman" w:hAnsi="Times New Roman" w:hint="eastAsia"/>
          <w:b/>
        </w:rPr>
        <w:t xml:space="preserve"> partially overlapped resource allocation</w:t>
      </w:r>
      <w:r w:rsidR="002B4340" w:rsidRPr="00CE0C20">
        <w:rPr>
          <w:rFonts w:ascii="Times New Roman" w:hAnsi="Times New Roman" w:hint="eastAsia"/>
          <w:b/>
        </w:rPr>
        <w:t>.</w:t>
      </w:r>
    </w:p>
    <w:p w14:paraId="4602A608" w14:textId="77777777" w:rsidR="00264C1B" w:rsidRPr="00CE0C20" w:rsidRDefault="00264C1B" w:rsidP="00264C1B">
      <w:pPr>
        <w:ind w:firstLineChars="193" w:firstLine="425"/>
        <w:jc w:val="both"/>
        <w:rPr>
          <w:rFonts w:ascii="Times New Roman" w:hAnsi="Times New Roman"/>
          <w:b/>
        </w:rPr>
      </w:pPr>
      <w:r w:rsidRPr="00CE0C20">
        <w:rPr>
          <w:rFonts w:ascii="Times New Roman" w:hAnsi="Times New Roman" w:hint="eastAsia"/>
          <w:b/>
        </w:rPr>
        <w:t xml:space="preserve">Issue 6: ACK/NACK feedback  </w:t>
      </w:r>
    </w:p>
    <w:p w14:paraId="6EA86DC6" w14:textId="0DF6C3CA" w:rsidR="00264C1B" w:rsidRDefault="00264C1B" w:rsidP="00567ED4">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multiple DCI based NCJT, multiple PDSCHs are transmitted and UE needs to report </w:t>
      </w:r>
      <w:r>
        <w:rPr>
          <w:rFonts w:ascii="Times New Roman" w:hAnsi="Times New Roman"/>
        </w:rPr>
        <w:t>multiple</w:t>
      </w:r>
      <w:r>
        <w:rPr>
          <w:rFonts w:ascii="Times New Roman" w:hAnsi="Times New Roman" w:hint="eastAsia"/>
        </w:rPr>
        <w:t xml:space="preserve"> ACK/NACK corresponding to multiple PDSCH. </w:t>
      </w:r>
      <w:r w:rsidR="003D5CE8">
        <w:rPr>
          <w:rFonts w:ascii="Times New Roman" w:hAnsi="Times New Roman"/>
        </w:rPr>
        <w:t>I</w:t>
      </w:r>
      <w:r w:rsidR="003D5CE8">
        <w:rPr>
          <w:rFonts w:ascii="Times New Roman" w:hAnsi="Times New Roman" w:hint="eastAsia"/>
        </w:rPr>
        <w:t>t brings</w:t>
      </w:r>
      <w:r>
        <w:rPr>
          <w:rFonts w:ascii="Times New Roman" w:hAnsi="Times New Roman" w:hint="eastAsia"/>
        </w:rPr>
        <w:t xml:space="preserve"> several issues </w:t>
      </w:r>
      <w:r w:rsidR="003D5CE8">
        <w:rPr>
          <w:rFonts w:ascii="Times New Roman" w:hAnsi="Times New Roman" w:hint="eastAsia"/>
        </w:rPr>
        <w:t>on how to encode multiple ACK/NACK</w:t>
      </w:r>
      <w:r w:rsidR="00567ED4">
        <w:rPr>
          <w:rFonts w:ascii="Times New Roman" w:hAnsi="Times New Roman" w:hint="eastAsia"/>
        </w:rPr>
        <w:t>, how many</w:t>
      </w:r>
      <w:r w:rsidR="003D5CE8">
        <w:rPr>
          <w:rFonts w:ascii="Times New Roman" w:hAnsi="Times New Roman" w:hint="eastAsia"/>
        </w:rPr>
        <w:t xml:space="preserve"> PUCCH </w:t>
      </w:r>
      <w:r w:rsidR="00567ED4">
        <w:rPr>
          <w:rFonts w:ascii="Times New Roman" w:hAnsi="Times New Roman" w:hint="eastAsia"/>
        </w:rPr>
        <w:t xml:space="preserve">is needed and so on. </w:t>
      </w:r>
      <w:r w:rsidR="00567ED4">
        <w:rPr>
          <w:rFonts w:ascii="Times New Roman" w:hAnsi="Times New Roman"/>
        </w:rPr>
        <w:t>I</w:t>
      </w:r>
      <w:r w:rsidR="00567ED4">
        <w:rPr>
          <w:rFonts w:ascii="Times New Roman" w:hAnsi="Times New Roman" w:hint="eastAsia"/>
        </w:rPr>
        <w:t xml:space="preserve">n non-ideal backhaul with large delay, ACK/NACK needs to be reported through separate PUCCH per TRP while it can be reported in single PUCCH and can be shared through backhaul in small delay backhaul. ACK/NACK </w:t>
      </w:r>
      <w:r w:rsidR="00BC6585">
        <w:rPr>
          <w:rFonts w:ascii="Times New Roman" w:hAnsi="Times New Roman" w:hint="eastAsia"/>
        </w:rPr>
        <w:t xml:space="preserve">encoding and </w:t>
      </w:r>
      <w:r w:rsidR="00567ED4">
        <w:rPr>
          <w:rFonts w:ascii="Times New Roman" w:hAnsi="Times New Roman" w:hint="eastAsia"/>
        </w:rPr>
        <w:t xml:space="preserve">feedback </w:t>
      </w:r>
      <w:r w:rsidR="00BC6585">
        <w:rPr>
          <w:rFonts w:ascii="Times New Roman" w:hAnsi="Times New Roman" w:hint="eastAsia"/>
        </w:rPr>
        <w:t>channel should be designed</w:t>
      </w:r>
      <w:r w:rsidR="00567ED4">
        <w:rPr>
          <w:rFonts w:ascii="Times New Roman" w:hAnsi="Times New Roman" w:hint="eastAsia"/>
        </w:rPr>
        <w:t xml:space="preserve"> depending on backhaul assu</w:t>
      </w:r>
      <w:r w:rsidR="00BC6585">
        <w:rPr>
          <w:rFonts w:ascii="Times New Roman" w:hAnsi="Times New Roman" w:hint="eastAsia"/>
        </w:rPr>
        <w:t>mption.</w:t>
      </w:r>
    </w:p>
    <w:p w14:paraId="1459A47D" w14:textId="3D49CC1E" w:rsidR="004B5339" w:rsidRPr="00CE0C20" w:rsidRDefault="004B5339" w:rsidP="00567ED4">
      <w:pPr>
        <w:ind w:firstLineChars="193" w:firstLine="425"/>
        <w:jc w:val="both"/>
        <w:rPr>
          <w:rFonts w:ascii="Times New Roman" w:hAnsi="Times New Roman"/>
          <w:b/>
        </w:rPr>
      </w:pPr>
      <w:r w:rsidRPr="00CE0C20">
        <w:rPr>
          <w:rFonts w:ascii="Times New Roman" w:hAnsi="Times New Roman" w:hint="eastAsia"/>
          <w:b/>
        </w:rPr>
        <w:t>Observation</w:t>
      </w:r>
      <w:r w:rsidR="006B2D98" w:rsidRPr="00CE0C20">
        <w:rPr>
          <w:rFonts w:ascii="Times New Roman" w:hAnsi="Times New Roman" w:hint="eastAsia"/>
          <w:b/>
        </w:rPr>
        <w:t xml:space="preserve"> </w:t>
      </w:r>
      <w:r w:rsidR="00413737">
        <w:rPr>
          <w:rFonts w:ascii="Times New Roman" w:hAnsi="Times New Roman" w:hint="eastAsia"/>
          <w:b/>
        </w:rPr>
        <w:t>10</w:t>
      </w:r>
      <w:r w:rsidRPr="00CE0C20">
        <w:rPr>
          <w:rFonts w:ascii="Times New Roman" w:hAnsi="Times New Roman" w:hint="eastAsia"/>
          <w:b/>
        </w:rPr>
        <w:t xml:space="preserve">: </w:t>
      </w:r>
      <w:r w:rsidR="00413737">
        <w:rPr>
          <w:rFonts w:ascii="Times New Roman" w:hAnsi="Times New Roman" w:hint="eastAsia"/>
          <w:b/>
        </w:rPr>
        <w:t>M</w:t>
      </w:r>
      <w:r w:rsidR="00413737" w:rsidRPr="00CE0C20">
        <w:rPr>
          <w:rFonts w:ascii="Times New Roman" w:hAnsi="Times New Roman" w:hint="eastAsia"/>
          <w:b/>
        </w:rPr>
        <w:t xml:space="preserve">ultiple </w:t>
      </w:r>
      <w:r w:rsidRPr="00CE0C20">
        <w:rPr>
          <w:rFonts w:ascii="Times New Roman" w:hAnsi="Times New Roman" w:hint="eastAsia"/>
          <w:b/>
        </w:rPr>
        <w:t>DCI based NCJT</w:t>
      </w:r>
      <w:r w:rsidR="002B4340" w:rsidRPr="00CE0C20">
        <w:rPr>
          <w:rFonts w:ascii="Times New Roman" w:hAnsi="Times New Roman" w:hint="eastAsia"/>
          <w:b/>
        </w:rPr>
        <w:t xml:space="preserve"> can have an impact on ACK/NACK encoding and PUCCH.</w:t>
      </w:r>
    </w:p>
    <w:p w14:paraId="5AEBA92C" w14:textId="04BEBB4A" w:rsidR="00B71804" w:rsidRPr="00CE0C20" w:rsidRDefault="008424C3" w:rsidP="0045369B">
      <w:pPr>
        <w:ind w:firstLineChars="193" w:firstLine="425"/>
        <w:jc w:val="both"/>
        <w:rPr>
          <w:rFonts w:ascii="Times New Roman" w:hAnsi="Times New Roman"/>
          <w:b/>
        </w:rPr>
      </w:pPr>
      <w:r w:rsidRPr="00CE0C20">
        <w:rPr>
          <w:rFonts w:ascii="Times New Roman" w:hAnsi="Times New Roman" w:hint="eastAsia"/>
          <w:b/>
        </w:rPr>
        <w:t>Issue 7: RAN 2 impact</w:t>
      </w:r>
    </w:p>
    <w:p w14:paraId="5C60E011" w14:textId="1BC9DC12" w:rsidR="00264C1B" w:rsidRDefault="008424C3" w:rsidP="0045369B">
      <w:pPr>
        <w:ind w:firstLineChars="193" w:firstLine="425"/>
        <w:jc w:val="both"/>
        <w:rPr>
          <w:rFonts w:ascii="Times New Roman" w:hAnsi="Times New Roman"/>
        </w:rPr>
      </w:pPr>
      <w:r>
        <w:rPr>
          <w:rFonts w:ascii="Times New Roman" w:hAnsi="Times New Roman"/>
        </w:rPr>
        <w:t>A</w:t>
      </w:r>
      <w:r>
        <w:rPr>
          <w:rFonts w:ascii="Times New Roman" w:hAnsi="Times New Roman" w:hint="eastAsia"/>
        </w:rPr>
        <w:t xml:space="preserve">ccording to WID, we need to keep in mind that very limited time is allocated to RAN2; total 2.5 TU. </w:t>
      </w:r>
      <w:r>
        <w:rPr>
          <w:rFonts w:ascii="Times New Roman" w:hAnsi="Times New Roman"/>
        </w:rPr>
        <w:t>C</w:t>
      </w:r>
      <w:r>
        <w:rPr>
          <w:rFonts w:ascii="Times New Roman" w:hAnsi="Times New Roman" w:hint="eastAsia"/>
        </w:rPr>
        <w:t xml:space="preserve">urrently, </w:t>
      </w:r>
      <w:r w:rsidR="0088250C">
        <w:rPr>
          <w:rFonts w:ascii="Times New Roman" w:hAnsi="Times New Roman" w:hint="eastAsia"/>
        </w:rPr>
        <w:t xml:space="preserve">the </w:t>
      </w:r>
      <w:r>
        <w:rPr>
          <w:rFonts w:ascii="Times New Roman" w:hAnsi="Times New Roman" w:hint="eastAsia"/>
        </w:rPr>
        <w:t>details of multiple D</w:t>
      </w:r>
      <w:bookmarkStart w:id="0" w:name="_GoBack"/>
      <w:bookmarkEnd w:id="0"/>
      <w:r>
        <w:rPr>
          <w:rFonts w:ascii="Times New Roman" w:hAnsi="Times New Roman" w:hint="eastAsia"/>
        </w:rPr>
        <w:t xml:space="preserve">CI </w:t>
      </w:r>
      <w:r>
        <w:rPr>
          <w:rFonts w:ascii="Times New Roman" w:hAnsi="Times New Roman"/>
        </w:rPr>
        <w:t>based</w:t>
      </w:r>
      <w:r>
        <w:rPr>
          <w:rFonts w:ascii="Times New Roman" w:hAnsi="Times New Roman" w:hint="eastAsia"/>
        </w:rPr>
        <w:t xml:space="preserve"> NCJT is unclear and </w:t>
      </w:r>
      <w:r>
        <w:rPr>
          <w:rFonts w:ascii="Times New Roman" w:hAnsi="Times New Roman"/>
        </w:rPr>
        <w:t>companies</w:t>
      </w:r>
      <w:r>
        <w:rPr>
          <w:rFonts w:ascii="Times New Roman" w:hAnsi="Times New Roman" w:hint="eastAsia"/>
        </w:rPr>
        <w:t xml:space="preserve"> have different details in their mind. </w:t>
      </w:r>
      <w:r w:rsidR="0088250C">
        <w:rPr>
          <w:rFonts w:ascii="Times New Roman" w:hAnsi="Times New Roman"/>
        </w:rPr>
        <w:t>I</w:t>
      </w:r>
      <w:r w:rsidR="0088250C">
        <w:rPr>
          <w:rFonts w:ascii="Times New Roman" w:hAnsi="Times New Roman" w:hint="eastAsia"/>
        </w:rPr>
        <w:t xml:space="preserve">f multiple DCI based NCJT is </w:t>
      </w:r>
      <w:r w:rsidR="0088250C">
        <w:rPr>
          <w:rFonts w:ascii="Times New Roman" w:hAnsi="Times New Roman"/>
        </w:rPr>
        <w:t xml:space="preserve">designed </w:t>
      </w:r>
      <w:r w:rsidR="00AC4D3A">
        <w:rPr>
          <w:rFonts w:ascii="Times New Roman" w:hAnsi="Times New Roman" w:hint="eastAsia"/>
        </w:rPr>
        <w:t xml:space="preserve">with </w:t>
      </w:r>
      <w:r w:rsidR="0088250C">
        <w:rPr>
          <w:rFonts w:ascii="Times New Roman" w:hAnsi="Times New Roman"/>
        </w:rPr>
        <w:t xml:space="preserve">almost same </w:t>
      </w:r>
      <w:r w:rsidR="00AC4D3A">
        <w:rPr>
          <w:rFonts w:ascii="Times New Roman" w:hAnsi="Times New Roman" w:hint="eastAsia"/>
        </w:rPr>
        <w:t xml:space="preserve">structure </w:t>
      </w:r>
      <w:r w:rsidR="0088250C">
        <w:rPr>
          <w:rFonts w:ascii="Times New Roman" w:hAnsi="Times New Roman"/>
        </w:rPr>
        <w:t xml:space="preserve">as </w:t>
      </w:r>
      <w:r w:rsidR="0088250C">
        <w:rPr>
          <w:rFonts w:ascii="Times New Roman" w:hAnsi="Times New Roman" w:hint="eastAsia"/>
        </w:rPr>
        <w:t xml:space="preserve">DC, RAN2 impact can be minimized and 2.5 TU may be </w:t>
      </w:r>
      <w:r w:rsidR="0088250C">
        <w:rPr>
          <w:rFonts w:ascii="Times New Roman" w:hAnsi="Times New Roman"/>
        </w:rPr>
        <w:t>enough</w:t>
      </w:r>
      <w:r w:rsidR="0088250C">
        <w:rPr>
          <w:rFonts w:ascii="Times New Roman" w:hAnsi="Times New Roman" w:hint="eastAsia"/>
        </w:rPr>
        <w:t xml:space="preserve">. However, there are several other designs </w:t>
      </w:r>
      <w:r w:rsidR="00413737">
        <w:rPr>
          <w:rFonts w:ascii="Times New Roman" w:hAnsi="Times New Roman" w:hint="eastAsia"/>
        </w:rPr>
        <w:t xml:space="preserve">which </w:t>
      </w:r>
      <w:r w:rsidR="0088250C">
        <w:rPr>
          <w:rFonts w:ascii="Times New Roman" w:hAnsi="Times New Roman" w:hint="eastAsia"/>
        </w:rPr>
        <w:t xml:space="preserve">may have a large impact on RAN 2 depending on scheduling assumption. </w:t>
      </w:r>
    </w:p>
    <w:p w14:paraId="01B55076" w14:textId="4133D5EC" w:rsidR="002B4340" w:rsidRPr="00CE0C20" w:rsidRDefault="002B4340" w:rsidP="002B4340">
      <w:pPr>
        <w:ind w:firstLineChars="193" w:firstLine="425"/>
        <w:jc w:val="both"/>
        <w:rPr>
          <w:rFonts w:ascii="Times New Roman" w:hAnsi="Times New Roman"/>
          <w:b/>
        </w:rPr>
      </w:pPr>
      <w:r w:rsidRPr="00CE0C20">
        <w:rPr>
          <w:rFonts w:ascii="Times New Roman" w:hAnsi="Times New Roman" w:hint="eastAsia"/>
          <w:b/>
        </w:rPr>
        <w:lastRenderedPageBreak/>
        <w:t>Observation</w:t>
      </w:r>
      <w:r w:rsidR="00812921" w:rsidRPr="00CE0C20">
        <w:rPr>
          <w:rFonts w:ascii="Times New Roman" w:hAnsi="Times New Roman" w:hint="eastAsia"/>
          <w:b/>
        </w:rPr>
        <w:t xml:space="preserve"> </w:t>
      </w:r>
      <w:r w:rsidR="00BF4D8B">
        <w:rPr>
          <w:rFonts w:ascii="Times New Roman" w:hAnsi="Times New Roman" w:hint="eastAsia"/>
          <w:b/>
        </w:rPr>
        <w:t>11</w:t>
      </w:r>
      <w:r w:rsidRPr="00CE0C20">
        <w:rPr>
          <w:rFonts w:ascii="Times New Roman" w:hAnsi="Times New Roman" w:hint="eastAsia"/>
          <w:b/>
        </w:rPr>
        <w:t xml:space="preserve">: Depending on the details of multiple DCI </w:t>
      </w:r>
      <w:r w:rsidRPr="00CE0C20">
        <w:rPr>
          <w:rFonts w:ascii="Times New Roman" w:hAnsi="Times New Roman"/>
          <w:b/>
        </w:rPr>
        <w:t>based</w:t>
      </w:r>
      <w:r w:rsidRPr="00CE0C20">
        <w:rPr>
          <w:rFonts w:ascii="Times New Roman" w:hAnsi="Times New Roman" w:hint="eastAsia"/>
          <w:b/>
        </w:rPr>
        <w:t xml:space="preserve"> </w:t>
      </w:r>
      <w:proofErr w:type="gramStart"/>
      <w:r w:rsidRPr="00CE0C20">
        <w:rPr>
          <w:rFonts w:ascii="Times New Roman" w:hAnsi="Times New Roman" w:hint="eastAsia"/>
          <w:b/>
        </w:rPr>
        <w:t>NCJT,</w:t>
      </w:r>
      <w:proofErr w:type="gramEnd"/>
      <w:r w:rsidRPr="00CE0C20">
        <w:rPr>
          <w:rFonts w:ascii="Times New Roman" w:hAnsi="Times New Roman" w:hint="eastAsia"/>
          <w:b/>
        </w:rPr>
        <w:t xml:space="preserve"> it may have a large impact on RAN 2</w:t>
      </w:r>
      <w:r w:rsidR="00BF4D8B">
        <w:rPr>
          <w:rFonts w:ascii="Times New Roman" w:hAnsi="Times New Roman" w:hint="eastAsia"/>
          <w:b/>
        </w:rPr>
        <w:t>.</w:t>
      </w:r>
    </w:p>
    <w:p w14:paraId="0B80CCD6" w14:textId="24D6F624" w:rsidR="00264C1B" w:rsidRPr="00CE0C20" w:rsidRDefault="008C74F0" w:rsidP="0045369B">
      <w:pPr>
        <w:ind w:firstLineChars="193" w:firstLine="425"/>
        <w:jc w:val="both"/>
        <w:rPr>
          <w:rFonts w:ascii="Times New Roman" w:hAnsi="Times New Roman"/>
          <w:b/>
        </w:rPr>
      </w:pPr>
      <w:r w:rsidRPr="00CE0C20">
        <w:rPr>
          <w:rFonts w:ascii="Times New Roman" w:hAnsi="Times New Roman" w:hint="eastAsia"/>
          <w:b/>
        </w:rPr>
        <w:t>Issue 8: multi-TRP transmission targeting URLLC and multi-panel transmission</w:t>
      </w:r>
      <w:r w:rsidR="00C21D5A">
        <w:rPr>
          <w:rFonts w:ascii="Times New Roman" w:hAnsi="Times New Roman"/>
          <w:b/>
        </w:rPr>
        <w:t xml:space="preserve"> within a single TRP</w:t>
      </w:r>
    </w:p>
    <w:p w14:paraId="673EED5B" w14:textId="4DF4315D" w:rsidR="00264C1B" w:rsidRDefault="008C74F0" w:rsidP="00660ED3">
      <w:pPr>
        <w:ind w:firstLineChars="193" w:firstLine="425"/>
        <w:jc w:val="both"/>
        <w:rPr>
          <w:rFonts w:ascii="Times New Roman" w:hAnsi="Times New Roman"/>
        </w:rPr>
      </w:pPr>
      <w:r>
        <w:rPr>
          <w:rFonts w:ascii="Times New Roman" w:hAnsi="Times New Roman" w:hint="eastAsia"/>
        </w:rPr>
        <w:t>Multi-TRP transmission targeting URLLC and multi-panel transmission</w:t>
      </w:r>
      <w:r w:rsidR="00C21D5A">
        <w:rPr>
          <w:rFonts w:ascii="Times New Roman" w:hAnsi="Times New Roman"/>
        </w:rPr>
        <w:t xml:space="preserve"> within a single TRP</w:t>
      </w:r>
      <w:r>
        <w:rPr>
          <w:rFonts w:ascii="Times New Roman" w:hAnsi="Times New Roman" w:hint="eastAsia"/>
        </w:rPr>
        <w:t xml:space="preserve"> are one of important enhancement in this WI scope. </w:t>
      </w:r>
      <w:r>
        <w:rPr>
          <w:rFonts w:ascii="Times New Roman" w:hAnsi="Times New Roman"/>
        </w:rPr>
        <w:t>T</w:t>
      </w:r>
      <w:r>
        <w:rPr>
          <w:rFonts w:ascii="Times New Roman" w:hAnsi="Times New Roman" w:hint="eastAsia"/>
        </w:rPr>
        <w:t xml:space="preserve">hose enhancement assumes ideal backhaul scenario or very small delay </w:t>
      </w:r>
      <w:r>
        <w:rPr>
          <w:rFonts w:ascii="Times New Roman" w:hAnsi="Times New Roman"/>
        </w:rPr>
        <w:t>backhaul</w:t>
      </w:r>
      <w:r>
        <w:rPr>
          <w:rFonts w:ascii="Times New Roman" w:hAnsi="Times New Roman" w:hint="eastAsia"/>
        </w:rPr>
        <w:t xml:space="preserve">. </w:t>
      </w:r>
      <w:r w:rsidR="00660ED3">
        <w:rPr>
          <w:rFonts w:ascii="Times New Roman" w:hAnsi="Times New Roman" w:hint="eastAsia"/>
        </w:rPr>
        <w:t>In this scenario, the motivation to use multiple DCI is not clear and given the above issues</w:t>
      </w:r>
      <w:r w:rsidR="00185ADC">
        <w:rPr>
          <w:rFonts w:ascii="Times New Roman" w:hAnsi="Times New Roman" w:hint="eastAsia"/>
        </w:rPr>
        <w:t xml:space="preserve"> of multiple DCI,</w:t>
      </w:r>
      <w:r w:rsidR="00660ED3">
        <w:rPr>
          <w:rFonts w:ascii="Times New Roman" w:hAnsi="Times New Roman" w:hint="eastAsia"/>
        </w:rPr>
        <w:t xml:space="preserve"> single DCI based NCJT</w:t>
      </w:r>
      <w:r w:rsidR="00185ADC">
        <w:rPr>
          <w:rFonts w:ascii="Times New Roman" w:hAnsi="Times New Roman" w:hint="eastAsia"/>
        </w:rPr>
        <w:t xml:space="preserve"> is more desirable</w:t>
      </w:r>
      <w:r w:rsidR="00660ED3">
        <w:rPr>
          <w:rFonts w:ascii="Times New Roman" w:hAnsi="Times New Roman" w:hint="eastAsia"/>
        </w:rPr>
        <w:t>.</w:t>
      </w:r>
    </w:p>
    <w:p w14:paraId="274D9B4B" w14:textId="7CA29B31" w:rsidR="00BF4D8B" w:rsidRDefault="002B4340" w:rsidP="00660ED3">
      <w:pPr>
        <w:ind w:firstLineChars="193" w:firstLine="425"/>
        <w:jc w:val="both"/>
        <w:rPr>
          <w:rFonts w:ascii="Times New Roman" w:hAnsi="Times New Roman"/>
          <w:b/>
        </w:rPr>
      </w:pPr>
      <w:r w:rsidRPr="00CE0C20">
        <w:rPr>
          <w:rFonts w:ascii="Times New Roman" w:hAnsi="Times New Roman" w:hint="eastAsia"/>
          <w:b/>
        </w:rPr>
        <w:t>Observation</w:t>
      </w:r>
      <w:r w:rsidR="00812921" w:rsidRPr="00CE0C20">
        <w:rPr>
          <w:rFonts w:ascii="Times New Roman" w:hAnsi="Times New Roman" w:hint="eastAsia"/>
          <w:b/>
        </w:rPr>
        <w:t xml:space="preserve"> </w:t>
      </w:r>
      <w:r w:rsidR="00BF4D8B">
        <w:rPr>
          <w:rFonts w:ascii="Times New Roman" w:hAnsi="Times New Roman" w:hint="eastAsia"/>
          <w:b/>
        </w:rPr>
        <w:t>12</w:t>
      </w:r>
      <w:r w:rsidRPr="00CE0C20">
        <w:rPr>
          <w:rFonts w:ascii="Times New Roman" w:hAnsi="Times New Roman" w:hint="eastAsia"/>
          <w:b/>
        </w:rPr>
        <w:t>: In case of multi-TRP transmission targeting URLLC and multi-panel transmission</w:t>
      </w:r>
      <w:r w:rsidR="00C21D5A">
        <w:rPr>
          <w:rFonts w:ascii="Times New Roman" w:hAnsi="Times New Roman"/>
          <w:b/>
        </w:rPr>
        <w:t xml:space="preserve"> within a single TRP</w:t>
      </w:r>
      <w:r w:rsidR="00BF4D8B">
        <w:rPr>
          <w:rFonts w:ascii="Times New Roman" w:hAnsi="Times New Roman" w:hint="eastAsia"/>
          <w:b/>
        </w:rPr>
        <w:t>,</w:t>
      </w:r>
      <w:r w:rsidRPr="00CE0C20">
        <w:rPr>
          <w:rFonts w:ascii="Times New Roman" w:hAnsi="Times New Roman" w:hint="eastAsia"/>
          <w:b/>
        </w:rPr>
        <w:t xml:space="preserve"> the motivation to use multiple DCI is not clear.</w:t>
      </w:r>
    </w:p>
    <w:p w14:paraId="3D79A735" w14:textId="3288E241" w:rsidR="00A901E4" w:rsidRPr="00884D65" w:rsidRDefault="00A901E4" w:rsidP="00660ED3">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Pr="00CE0C20">
        <w:rPr>
          <w:rFonts w:ascii="Times New Roman" w:hAnsi="Times New Roman" w:hint="eastAsia"/>
          <w:b/>
        </w:rPr>
        <w:t xml:space="preserve">2: </w:t>
      </w:r>
      <w:r>
        <w:rPr>
          <w:rFonts w:ascii="Times New Roman" w:hAnsi="Times New Roman" w:hint="eastAsia"/>
          <w:b/>
        </w:rPr>
        <w:t>Observation 1 to 12 should be carefully considered in multiple DCI based NCJT.</w:t>
      </w:r>
    </w:p>
    <w:p w14:paraId="3B8BEEF3" w14:textId="6527E570" w:rsidR="00F914F1" w:rsidRPr="00884D65" w:rsidRDefault="00F914F1" w:rsidP="006B2D98">
      <w:pPr>
        <w:ind w:firstLineChars="150" w:firstLine="420"/>
        <w:jc w:val="both"/>
        <w:rPr>
          <w:rFonts w:ascii="Times New Roman" w:hAnsi="Times New Roman"/>
          <w:b/>
          <w:sz w:val="28"/>
        </w:rPr>
      </w:pPr>
      <w:r w:rsidRPr="00CE4E21">
        <w:rPr>
          <w:rFonts w:ascii="Times New Roman" w:hAnsi="Times New Roman"/>
          <w:b/>
          <w:sz w:val="28"/>
        </w:rPr>
        <w:t>2.2 Single DCI based NCJT</w:t>
      </w:r>
      <w:r w:rsidR="00AC4D3A" w:rsidRPr="00CE4E21">
        <w:rPr>
          <w:rFonts w:ascii="Times New Roman" w:hAnsi="Times New Roman"/>
          <w:b/>
          <w:sz w:val="28"/>
        </w:rPr>
        <w:t xml:space="preserve"> </w:t>
      </w:r>
    </w:p>
    <w:p w14:paraId="4D5B9BE3" w14:textId="4699DF84" w:rsidR="00BF4D8B" w:rsidRDefault="00F914F1" w:rsidP="0045369B">
      <w:pPr>
        <w:ind w:firstLineChars="193" w:firstLine="425"/>
        <w:jc w:val="both"/>
        <w:rPr>
          <w:rFonts w:ascii="Times New Roman" w:hAnsi="Times New Roman"/>
          <w:lang w:val="en-GB"/>
        </w:rPr>
      </w:pPr>
      <w:r w:rsidRPr="00884D65">
        <w:rPr>
          <w:rFonts w:ascii="Times New Roman" w:hAnsi="Times New Roman"/>
          <w:lang w:val="en-GB"/>
        </w:rPr>
        <w:t>In Rel-15, t</w:t>
      </w:r>
      <w:r w:rsidR="00CD7D11" w:rsidRPr="00884D65">
        <w:rPr>
          <w:rFonts w:ascii="Times New Roman" w:hAnsi="Times New Roman"/>
          <w:lang w:val="en-GB"/>
        </w:rPr>
        <w:t>here have been many discussions on single DCI based multi-TRP/panel transmission</w:t>
      </w:r>
      <w:r w:rsidR="008778FC" w:rsidRPr="00884D65">
        <w:rPr>
          <w:rFonts w:ascii="Times New Roman" w:hAnsi="Times New Roman"/>
          <w:lang w:val="en-GB"/>
        </w:rPr>
        <w:t xml:space="preserve"> and </w:t>
      </w:r>
      <w:r w:rsidR="00E514F4" w:rsidRPr="00884D65">
        <w:rPr>
          <w:rFonts w:ascii="Times New Roman" w:hAnsi="Times New Roman"/>
          <w:lang w:val="en-GB"/>
        </w:rPr>
        <w:t>many</w:t>
      </w:r>
      <w:r w:rsidR="008778FC" w:rsidRPr="00884D65">
        <w:rPr>
          <w:rFonts w:ascii="Times New Roman" w:hAnsi="Times New Roman"/>
          <w:lang w:val="en-GB"/>
        </w:rPr>
        <w:t xml:space="preserve"> key issues related to single DCI based </w:t>
      </w:r>
      <w:r w:rsidR="001A4935" w:rsidRPr="00884D65">
        <w:rPr>
          <w:rFonts w:ascii="Times New Roman" w:hAnsi="Times New Roman"/>
          <w:lang w:val="en-GB"/>
        </w:rPr>
        <w:t>scheme</w:t>
      </w:r>
      <w:r w:rsidR="008778FC" w:rsidRPr="00884D65">
        <w:rPr>
          <w:rFonts w:ascii="Times New Roman" w:hAnsi="Times New Roman"/>
          <w:lang w:val="en-GB"/>
        </w:rPr>
        <w:t xml:space="preserve"> were addressed and agreed such as QCL indication</w:t>
      </w:r>
      <w:r w:rsidR="00924C12" w:rsidRPr="00884D65">
        <w:rPr>
          <w:rFonts w:ascii="Times New Roman" w:hAnsi="Times New Roman"/>
          <w:lang w:val="en-GB"/>
        </w:rPr>
        <w:t>,</w:t>
      </w:r>
      <w:r w:rsidR="008778FC" w:rsidRPr="00884D65">
        <w:rPr>
          <w:rFonts w:ascii="Times New Roman" w:hAnsi="Times New Roman"/>
          <w:lang w:val="en-GB"/>
        </w:rPr>
        <w:t xml:space="preserve"> DMRS port group</w:t>
      </w:r>
      <w:r w:rsidR="00924C12" w:rsidRPr="00884D65">
        <w:rPr>
          <w:rFonts w:ascii="Times New Roman" w:hAnsi="Times New Roman"/>
          <w:lang w:val="en-GB"/>
        </w:rPr>
        <w:t>, and two port PT-RS</w:t>
      </w:r>
      <w:r w:rsidR="004F2AA4" w:rsidRPr="00884D65">
        <w:rPr>
          <w:rFonts w:ascii="Times New Roman" w:hAnsi="Times New Roman"/>
          <w:lang w:val="en-GB"/>
        </w:rPr>
        <w:t>.</w:t>
      </w:r>
      <w:r w:rsidR="00CD7D11" w:rsidRPr="00884D65">
        <w:rPr>
          <w:rFonts w:ascii="Times New Roman" w:hAnsi="Times New Roman"/>
          <w:lang w:val="en-GB"/>
        </w:rPr>
        <w:t xml:space="preserve"> </w:t>
      </w:r>
      <w:r w:rsidR="004F2AA4" w:rsidRPr="00884D65">
        <w:rPr>
          <w:rFonts w:ascii="Times New Roman" w:hAnsi="Times New Roman"/>
          <w:lang w:val="en-GB"/>
        </w:rPr>
        <w:t xml:space="preserve">On the other hand, in the case of multiple DCI based multi-TRP/panel transmission, there are many </w:t>
      </w:r>
      <w:r w:rsidR="00E514F4" w:rsidRPr="00CE4E21">
        <w:rPr>
          <w:rFonts w:ascii="Times New Roman" w:hAnsi="Times New Roman"/>
          <w:lang w:val="en-GB"/>
        </w:rPr>
        <w:t xml:space="preserve">open </w:t>
      </w:r>
      <w:r w:rsidRPr="00CE4E21">
        <w:rPr>
          <w:rFonts w:ascii="Times New Roman" w:hAnsi="Times New Roman"/>
          <w:lang w:val="en-GB"/>
        </w:rPr>
        <w:t xml:space="preserve">issues as we explain in </w:t>
      </w:r>
      <w:r w:rsidR="0052198C" w:rsidRPr="00CE4E21">
        <w:rPr>
          <w:rFonts w:ascii="Times New Roman" w:hAnsi="Times New Roman"/>
          <w:lang w:val="en-GB"/>
        </w:rPr>
        <w:t xml:space="preserve">Section </w:t>
      </w:r>
      <w:r w:rsidRPr="00CE4E21">
        <w:rPr>
          <w:rFonts w:ascii="Times New Roman" w:hAnsi="Times New Roman"/>
          <w:lang w:val="en-GB"/>
        </w:rPr>
        <w:t>2.1</w:t>
      </w:r>
      <w:r w:rsidR="004F2AA4" w:rsidRPr="00CE4E21">
        <w:rPr>
          <w:rFonts w:ascii="Times New Roman" w:hAnsi="Times New Roman"/>
          <w:lang w:val="en-GB"/>
        </w:rPr>
        <w:t>.</w:t>
      </w:r>
      <w:r w:rsidR="004F2AA4">
        <w:rPr>
          <w:rFonts w:ascii="Times New Roman" w:hAnsi="Times New Roman"/>
          <w:lang w:val="en-GB"/>
        </w:rPr>
        <w:t xml:space="preserve"> </w:t>
      </w:r>
    </w:p>
    <w:p w14:paraId="494B84B5" w14:textId="18209F07" w:rsidR="00A901E4" w:rsidRDefault="00BF4D8B" w:rsidP="0045369B">
      <w:pPr>
        <w:ind w:firstLineChars="193" w:firstLine="425"/>
        <w:jc w:val="both"/>
        <w:rPr>
          <w:rFonts w:ascii="Times New Roman" w:hAnsi="Times New Roman"/>
          <w:lang w:val="en-GB"/>
        </w:rPr>
      </w:pPr>
      <w:r>
        <w:rPr>
          <w:rFonts w:ascii="Times New Roman" w:hAnsi="Times New Roman" w:hint="eastAsia"/>
          <w:lang w:val="en-GB"/>
        </w:rPr>
        <w:t xml:space="preserve">Compared to multiple DCI, single DCI has no impact on RAN2, ACK/NACK feedback, DCI overhead, BD complexity. </w:t>
      </w:r>
      <w:r w:rsidR="00C21D5A">
        <w:rPr>
          <w:rFonts w:ascii="Times New Roman" w:hAnsi="Times New Roman"/>
          <w:lang w:val="en-GB"/>
        </w:rPr>
        <w:t xml:space="preserve">Potential impact of single DCI based approach </w:t>
      </w:r>
      <w:r w:rsidR="0039447B">
        <w:rPr>
          <w:rFonts w:ascii="Times New Roman" w:hAnsi="Times New Roman"/>
          <w:lang w:val="en-GB"/>
        </w:rPr>
        <w:t xml:space="preserve">can </w:t>
      </w:r>
      <w:r w:rsidR="00C21D5A">
        <w:rPr>
          <w:rFonts w:ascii="Times New Roman" w:hAnsi="Times New Roman"/>
          <w:lang w:val="en-GB"/>
        </w:rPr>
        <w:t>only</w:t>
      </w:r>
      <w:r w:rsidR="0039447B">
        <w:rPr>
          <w:rFonts w:ascii="Times New Roman" w:hAnsi="Times New Roman"/>
          <w:lang w:val="en-GB"/>
        </w:rPr>
        <w:t xml:space="preserve"> be</w:t>
      </w:r>
      <w:r w:rsidR="00C21D5A">
        <w:rPr>
          <w:rFonts w:ascii="Times New Roman" w:hAnsi="Times New Roman"/>
          <w:lang w:val="en-GB"/>
        </w:rPr>
        <w:t xml:space="preserve"> limited to MIMO related areas such as RS, CW mapping and CSI reporting. </w:t>
      </w:r>
      <w:r>
        <w:rPr>
          <w:rFonts w:ascii="Times New Roman" w:hAnsi="Times New Roman"/>
          <w:lang w:val="en-GB"/>
        </w:rPr>
        <w:t>I</w:t>
      </w:r>
      <w:r>
        <w:rPr>
          <w:rFonts w:ascii="Times New Roman" w:hAnsi="Times New Roman" w:hint="eastAsia"/>
          <w:lang w:val="en-GB"/>
        </w:rPr>
        <w:t xml:space="preserve">t is true that it is not desirable in non-ideal </w:t>
      </w:r>
      <w:r>
        <w:rPr>
          <w:rFonts w:ascii="Times New Roman" w:hAnsi="Times New Roman"/>
          <w:lang w:val="en-GB"/>
        </w:rPr>
        <w:t>backhaul</w:t>
      </w:r>
      <w:r>
        <w:rPr>
          <w:rFonts w:ascii="Times New Roman" w:hAnsi="Times New Roman" w:hint="eastAsia"/>
          <w:lang w:val="en-GB"/>
        </w:rPr>
        <w:t xml:space="preserve"> with large delay </w:t>
      </w:r>
      <w:r w:rsidR="0052198C">
        <w:rPr>
          <w:rFonts w:ascii="Times New Roman" w:hAnsi="Times New Roman" w:hint="eastAsia"/>
          <w:lang w:val="en-GB"/>
        </w:rPr>
        <w:t>but as</w:t>
      </w:r>
      <w:r w:rsidR="0052198C">
        <w:rPr>
          <w:rFonts w:ascii="Times New Roman" w:hAnsi="Times New Roman" w:hint="eastAsia"/>
        </w:rPr>
        <w:t xml:space="preserve"> we point out in Section 2.1, there are several issues of NCJT itself when tight coordination is not allowed due to large backhaul delay. Also, </w:t>
      </w:r>
      <w:r w:rsidR="0052198C" w:rsidRPr="00CE4E21">
        <w:rPr>
          <w:rFonts w:ascii="Times New Roman" w:hAnsi="Times New Roman"/>
          <w:lang w:val="en-GB"/>
        </w:rPr>
        <w:t>multi-TRP transmission targeting URLLC and multi-panel transmission</w:t>
      </w:r>
      <w:r w:rsidR="0052198C">
        <w:rPr>
          <w:rFonts w:ascii="Times New Roman" w:hAnsi="Times New Roman" w:hint="eastAsia"/>
          <w:lang w:val="en-GB"/>
        </w:rPr>
        <w:t xml:space="preserve"> </w:t>
      </w:r>
      <w:r w:rsidR="00C21D5A">
        <w:rPr>
          <w:rFonts w:ascii="Times New Roman" w:hAnsi="Times New Roman"/>
          <w:lang w:val="en-GB"/>
        </w:rPr>
        <w:t xml:space="preserve">within a single TRP </w:t>
      </w:r>
      <w:r w:rsidR="0052198C">
        <w:rPr>
          <w:rFonts w:ascii="Times New Roman" w:hAnsi="Times New Roman" w:hint="eastAsia"/>
          <w:lang w:val="en-GB"/>
        </w:rPr>
        <w:t>assume no or very small backhaul delay</w:t>
      </w:r>
      <w:r w:rsidR="00A901E4">
        <w:rPr>
          <w:rFonts w:ascii="Times New Roman" w:hAnsi="Times New Roman" w:hint="eastAsia"/>
          <w:lang w:val="en-GB"/>
        </w:rPr>
        <w:t xml:space="preserve"> so multiple DCI has no advantage over single DCI in th</w:t>
      </w:r>
      <w:r w:rsidR="00C21D5A">
        <w:rPr>
          <w:rFonts w:ascii="Times New Roman" w:hAnsi="Times New Roman"/>
          <w:lang w:val="en-GB"/>
        </w:rPr>
        <w:t>ese</w:t>
      </w:r>
      <w:r w:rsidR="00A901E4">
        <w:rPr>
          <w:rFonts w:ascii="Times New Roman" w:hAnsi="Times New Roman" w:hint="eastAsia"/>
          <w:lang w:val="en-GB"/>
        </w:rPr>
        <w:t xml:space="preserve"> case</w:t>
      </w:r>
      <w:r w:rsidR="00C21D5A">
        <w:rPr>
          <w:rFonts w:ascii="Times New Roman" w:hAnsi="Times New Roman"/>
          <w:lang w:val="en-GB"/>
        </w:rPr>
        <w:t>s</w:t>
      </w:r>
      <w:r w:rsidR="00A901E4">
        <w:rPr>
          <w:rFonts w:ascii="Times New Roman" w:hAnsi="Times New Roman" w:hint="eastAsia"/>
          <w:lang w:val="en-GB"/>
        </w:rPr>
        <w:t>.</w:t>
      </w:r>
      <w:r w:rsidR="00C21D5A">
        <w:rPr>
          <w:rFonts w:ascii="Times New Roman" w:hAnsi="Times New Roman"/>
          <w:lang w:val="en-GB"/>
        </w:rPr>
        <w:t xml:space="preserve"> </w:t>
      </w:r>
    </w:p>
    <w:p w14:paraId="76219061" w14:textId="492F3F66" w:rsidR="00C21D5A" w:rsidRPr="00CE4E21" w:rsidRDefault="00C21D5A" w:rsidP="0045369B">
      <w:pPr>
        <w:ind w:firstLineChars="193" w:firstLine="425"/>
        <w:jc w:val="both"/>
        <w:rPr>
          <w:rFonts w:ascii="Times New Roman" w:hAnsi="Times New Roman"/>
        </w:rPr>
      </w:pPr>
      <w:r w:rsidRPr="00CE0C20">
        <w:rPr>
          <w:rFonts w:ascii="Times New Roman" w:hAnsi="Times New Roman" w:hint="eastAsia"/>
          <w:b/>
        </w:rPr>
        <w:t xml:space="preserve">Observation </w:t>
      </w:r>
      <w:r>
        <w:rPr>
          <w:rFonts w:ascii="Times New Roman" w:hAnsi="Times New Roman" w:hint="eastAsia"/>
          <w:b/>
        </w:rPr>
        <w:t>1</w:t>
      </w:r>
      <w:r>
        <w:rPr>
          <w:rFonts w:ascii="Times New Roman" w:hAnsi="Times New Roman"/>
          <w:b/>
        </w:rPr>
        <w:t>3</w:t>
      </w:r>
      <w:r w:rsidRPr="00CE0C20">
        <w:rPr>
          <w:rFonts w:ascii="Times New Roman" w:hAnsi="Times New Roman" w:hint="eastAsia"/>
          <w:b/>
        </w:rPr>
        <w:t xml:space="preserve">: </w:t>
      </w:r>
      <w:r w:rsidR="0039447B" w:rsidRPr="0039447B">
        <w:rPr>
          <w:rFonts w:ascii="Times New Roman" w:hAnsi="Times New Roman"/>
          <w:b/>
        </w:rPr>
        <w:t xml:space="preserve">Potential impact of single DCI based approach </w:t>
      </w:r>
      <w:r w:rsidR="0039447B">
        <w:rPr>
          <w:rFonts w:ascii="Times New Roman" w:hAnsi="Times New Roman"/>
          <w:b/>
        </w:rPr>
        <w:t xml:space="preserve">can </w:t>
      </w:r>
      <w:r w:rsidR="0039447B" w:rsidRPr="0039447B">
        <w:rPr>
          <w:rFonts w:ascii="Times New Roman" w:hAnsi="Times New Roman"/>
          <w:b/>
        </w:rPr>
        <w:t xml:space="preserve">only </w:t>
      </w:r>
      <w:r w:rsidR="0039447B">
        <w:rPr>
          <w:rFonts w:ascii="Times New Roman" w:hAnsi="Times New Roman"/>
          <w:b/>
        </w:rPr>
        <w:t xml:space="preserve">be </w:t>
      </w:r>
      <w:r w:rsidR="0039447B" w:rsidRPr="0039447B">
        <w:rPr>
          <w:rFonts w:ascii="Times New Roman" w:hAnsi="Times New Roman"/>
          <w:b/>
        </w:rPr>
        <w:t>limited to MIMO related areas such as RS, CW mapping</w:t>
      </w:r>
      <w:r w:rsidR="0039447B">
        <w:rPr>
          <w:rFonts w:ascii="Times New Roman" w:hAnsi="Times New Roman"/>
          <w:b/>
        </w:rPr>
        <w:t>,</w:t>
      </w:r>
      <w:r w:rsidR="0039447B" w:rsidRPr="0039447B">
        <w:rPr>
          <w:rFonts w:ascii="Times New Roman" w:hAnsi="Times New Roman"/>
          <w:b/>
        </w:rPr>
        <w:t xml:space="preserve"> and CSI reporting</w:t>
      </w:r>
      <w:r w:rsidR="0039447B">
        <w:rPr>
          <w:rFonts w:ascii="Times New Roman" w:hAnsi="Times New Roman"/>
          <w:b/>
        </w:rPr>
        <w:t>, i.e., no impact is expected to other WGs or other features such as HARQ, scheduling.</w:t>
      </w:r>
    </w:p>
    <w:p w14:paraId="2A4B4F75" w14:textId="712EFED3" w:rsidR="0027181D" w:rsidRDefault="004F2AA4" w:rsidP="0045369B">
      <w:pPr>
        <w:ind w:firstLineChars="193" w:firstLine="425"/>
        <w:jc w:val="both"/>
        <w:rPr>
          <w:rFonts w:ascii="Times New Roman" w:hAnsi="Times New Roman"/>
          <w:lang w:val="en-GB"/>
        </w:rPr>
      </w:pPr>
      <w:r>
        <w:rPr>
          <w:rFonts w:ascii="Times New Roman" w:hAnsi="Times New Roman"/>
          <w:lang w:val="en-GB"/>
        </w:rPr>
        <w:t xml:space="preserve">Therefore, we would like to propose to </w:t>
      </w:r>
      <w:r w:rsidR="006D36A2">
        <w:rPr>
          <w:rFonts w:ascii="Times New Roman" w:hAnsi="Times New Roman"/>
          <w:lang w:val="en-GB"/>
        </w:rPr>
        <w:t xml:space="preserve">initially </w:t>
      </w:r>
      <w:r>
        <w:rPr>
          <w:rFonts w:ascii="Times New Roman" w:hAnsi="Times New Roman"/>
          <w:lang w:val="en-GB"/>
        </w:rPr>
        <w:t xml:space="preserve">focus on supporting a single DCI based multi-TRP/panel </w:t>
      </w:r>
      <w:r w:rsidR="00C01AA1">
        <w:rPr>
          <w:rFonts w:ascii="Times New Roman" w:hAnsi="Times New Roman"/>
          <w:lang w:val="en-GB"/>
        </w:rPr>
        <w:t>transmission</w:t>
      </w:r>
      <w:r w:rsidR="00E67BD7">
        <w:rPr>
          <w:rFonts w:ascii="Times New Roman" w:hAnsi="Times New Roman" w:hint="eastAsia"/>
          <w:lang w:val="en-GB"/>
        </w:rPr>
        <w:t xml:space="preserve"> </w:t>
      </w:r>
      <w:r w:rsidR="00E67BD7">
        <w:rPr>
          <w:rFonts w:ascii="Times New Roman" w:hAnsi="Times New Roman"/>
          <w:lang w:val="en-GB"/>
        </w:rPr>
        <w:t>and</w:t>
      </w:r>
      <w:r w:rsidR="00E67BD7">
        <w:rPr>
          <w:rFonts w:ascii="Times New Roman" w:hAnsi="Times New Roman" w:hint="eastAsia"/>
          <w:lang w:val="en-GB"/>
        </w:rPr>
        <w:t xml:space="preserve"> finalize remaining issue to support it, first</w:t>
      </w:r>
      <w:r>
        <w:rPr>
          <w:rFonts w:ascii="Times New Roman" w:hAnsi="Times New Roman"/>
          <w:lang w:val="en-GB"/>
        </w:rPr>
        <w:t>.</w:t>
      </w:r>
      <w:r w:rsidR="00E67BD7">
        <w:rPr>
          <w:rFonts w:ascii="Times New Roman" w:hAnsi="Times New Roman" w:hint="eastAsia"/>
          <w:lang w:val="en-GB"/>
        </w:rPr>
        <w:t xml:space="preserve"> On the other hand, multi-DCI based </w:t>
      </w:r>
      <w:r w:rsidR="00E67BD7">
        <w:rPr>
          <w:rFonts w:ascii="Times New Roman" w:hAnsi="Times New Roman"/>
          <w:lang w:val="en-GB"/>
        </w:rPr>
        <w:t>multi-TRP/panel transmission</w:t>
      </w:r>
      <w:r w:rsidR="00E67BD7">
        <w:rPr>
          <w:rFonts w:ascii="Times New Roman" w:hAnsi="Times New Roman" w:hint="eastAsia"/>
          <w:lang w:val="en-GB"/>
        </w:rPr>
        <w:t xml:space="preserve"> are also agreed to </w:t>
      </w:r>
      <w:r w:rsidR="00924C12">
        <w:rPr>
          <w:rFonts w:ascii="Times New Roman" w:hAnsi="Times New Roman"/>
          <w:lang w:val="en-GB"/>
        </w:rPr>
        <w:t xml:space="preserve">be </w:t>
      </w:r>
      <w:r w:rsidR="00E67BD7">
        <w:rPr>
          <w:rFonts w:ascii="Times New Roman" w:hAnsi="Times New Roman" w:hint="eastAsia"/>
          <w:lang w:val="en-GB"/>
        </w:rPr>
        <w:t>support</w:t>
      </w:r>
      <w:r w:rsidR="00924C12">
        <w:rPr>
          <w:rFonts w:ascii="Times New Roman" w:hAnsi="Times New Roman"/>
          <w:lang w:val="en-GB"/>
        </w:rPr>
        <w:t>ed</w:t>
      </w:r>
      <w:r w:rsidR="00E67BD7">
        <w:rPr>
          <w:rFonts w:ascii="Times New Roman" w:hAnsi="Times New Roman" w:hint="eastAsia"/>
          <w:lang w:val="en-GB"/>
        </w:rPr>
        <w:t xml:space="preserve"> but the potential impact on control channel and UE </w:t>
      </w:r>
      <w:r w:rsidR="00E67BD7">
        <w:rPr>
          <w:rFonts w:ascii="Times New Roman" w:hAnsi="Times New Roman"/>
          <w:lang w:val="en-GB"/>
        </w:rPr>
        <w:t>implementation</w:t>
      </w:r>
      <w:r w:rsidR="00E67BD7">
        <w:rPr>
          <w:rFonts w:ascii="Times New Roman" w:hAnsi="Times New Roman" w:hint="eastAsia"/>
          <w:lang w:val="en-GB"/>
        </w:rPr>
        <w:t xml:space="preserve"> are not </w:t>
      </w:r>
      <w:r w:rsidR="00924C12">
        <w:rPr>
          <w:rFonts w:ascii="Times New Roman" w:hAnsi="Times New Roman"/>
          <w:lang w:val="en-GB"/>
        </w:rPr>
        <w:t>sufficiently</w:t>
      </w:r>
      <w:r w:rsidR="00E67BD7">
        <w:rPr>
          <w:rFonts w:ascii="Times New Roman" w:hAnsi="Times New Roman" w:hint="eastAsia"/>
          <w:lang w:val="en-GB"/>
        </w:rPr>
        <w:t xml:space="preserve"> discussed in Rel-15. </w:t>
      </w:r>
      <w:r w:rsidR="00E67BD7">
        <w:rPr>
          <w:rFonts w:ascii="Times New Roman" w:hAnsi="Times New Roman"/>
          <w:lang w:val="en-GB"/>
        </w:rPr>
        <w:t>T</w:t>
      </w:r>
      <w:r w:rsidR="00E67BD7">
        <w:rPr>
          <w:rFonts w:ascii="Times New Roman" w:hAnsi="Times New Roman" w:hint="eastAsia"/>
          <w:lang w:val="en-GB"/>
        </w:rPr>
        <w:t xml:space="preserve">herefore, </w:t>
      </w:r>
      <w:r w:rsidR="00AE4FFA">
        <w:rPr>
          <w:rFonts w:ascii="Times New Roman" w:hAnsi="Times New Roman" w:hint="eastAsia"/>
          <w:lang w:val="en-GB"/>
        </w:rPr>
        <w:t xml:space="preserve">we can consider supporting multi-DCI based </w:t>
      </w:r>
      <w:r w:rsidR="00AE4FFA">
        <w:rPr>
          <w:rFonts w:ascii="Times New Roman" w:hAnsi="Times New Roman"/>
          <w:lang w:val="en-GB"/>
        </w:rPr>
        <w:t>multi-TRP/panel transmission</w:t>
      </w:r>
      <w:r w:rsidR="00AE4FFA">
        <w:rPr>
          <w:rFonts w:ascii="Times New Roman" w:hAnsi="Times New Roman" w:hint="eastAsia"/>
          <w:lang w:val="en-GB"/>
        </w:rPr>
        <w:t xml:space="preserve"> after careful investigation on those impacts.</w:t>
      </w:r>
    </w:p>
    <w:p w14:paraId="4AFA6438" w14:textId="36817B60" w:rsidR="009A301C" w:rsidRPr="00CE0C20" w:rsidRDefault="00FE3657" w:rsidP="00197DF0">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A901E4">
        <w:rPr>
          <w:rFonts w:ascii="Times New Roman" w:hAnsi="Times New Roman" w:hint="eastAsia"/>
          <w:b/>
        </w:rPr>
        <w:t>3</w:t>
      </w:r>
      <w:r w:rsidRPr="00CE0C20">
        <w:rPr>
          <w:rFonts w:ascii="Times New Roman" w:hAnsi="Times New Roman" w:hint="eastAsia"/>
          <w:b/>
        </w:rPr>
        <w:t xml:space="preserve">: </w:t>
      </w:r>
      <w:r w:rsidR="00C01AA1" w:rsidRPr="00CE0C20">
        <w:rPr>
          <w:rFonts w:ascii="Times New Roman" w:hAnsi="Times New Roman"/>
          <w:b/>
        </w:rPr>
        <w:t>Initial focus for enhancement on multi-TRP/panel transmission in Rel-16 should be the support of single DCI based multi-TRP/panel transmission.</w:t>
      </w:r>
    </w:p>
    <w:p w14:paraId="60C3FB44" w14:textId="28C17412" w:rsidR="004A1AF9" w:rsidRDefault="00E514F4" w:rsidP="00197DF0">
      <w:pPr>
        <w:ind w:firstLineChars="193" w:firstLine="425"/>
        <w:jc w:val="both"/>
        <w:rPr>
          <w:rFonts w:ascii="Times New Roman" w:hAnsi="Times New Roman"/>
        </w:rPr>
      </w:pPr>
      <w:r>
        <w:rPr>
          <w:rFonts w:ascii="Times New Roman" w:hAnsi="Times New Roman" w:hint="eastAsia"/>
        </w:rPr>
        <w:t xml:space="preserve">One </w:t>
      </w:r>
      <w:r>
        <w:rPr>
          <w:rFonts w:ascii="Times New Roman" w:hAnsi="Times New Roman"/>
        </w:rPr>
        <w:t>remaining</w:t>
      </w:r>
      <w:r>
        <w:rPr>
          <w:rFonts w:ascii="Times New Roman" w:hAnsi="Times New Roman" w:hint="eastAsia"/>
        </w:rPr>
        <w:t xml:space="preserve"> issue regarding single DCI based NCJT is </w:t>
      </w:r>
      <w:proofErr w:type="spellStart"/>
      <w:r>
        <w:rPr>
          <w:rFonts w:ascii="Times New Roman" w:hAnsi="Times New Roman" w:hint="eastAsia"/>
        </w:rPr>
        <w:t>codeword</w:t>
      </w:r>
      <w:proofErr w:type="spellEnd"/>
      <w:r>
        <w:rPr>
          <w:rFonts w:ascii="Times New Roman" w:hAnsi="Times New Roman" w:hint="eastAsia"/>
        </w:rPr>
        <w:t xml:space="preserve"> to layer mapping</w:t>
      </w:r>
      <w:r w:rsidR="00A901E4">
        <w:rPr>
          <w:rFonts w:ascii="Times New Roman" w:hAnsi="Times New Roman" w:hint="eastAsia"/>
        </w:rPr>
        <w:t xml:space="preserve"> and corresponding DMRS indication table</w:t>
      </w:r>
      <w:r>
        <w:rPr>
          <w:rFonts w:ascii="Times New Roman" w:hAnsi="Times New Roman" w:hint="eastAsia"/>
        </w:rPr>
        <w:t xml:space="preserve">. </w:t>
      </w:r>
      <w:r w:rsidR="00876369">
        <w:rPr>
          <w:rFonts w:ascii="Times New Roman" w:hAnsi="Times New Roman" w:hint="eastAsia"/>
        </w:rPr>
        <w:t>A</w:t>
      </w:r>
      <w:r w:rsidR="004A1AF9">
        <w:rPr>
          <w:rFonts w:ascii="Times New Roman" w:hAnsi="Times New Roman" w:hint="eastAsia"/>
        </w:rPr>
        <w:t>ccording to current specification, only single CW is supported when rank is lower than 5</w:t>
      </w:r>
      <w:r w:rsidR="00DE34F7">
        <w:rPr>
          <w:rFonts w:ascii="Times New Roman" w:hAnsi="Times New Roman" w:hint="eastAsia"/>
        </w:rPr>
        <w:t xml:space="preserve"> only considering single TRP transmission. </w:t>
      </w:r>
      <w:r w:rsidR="00DE34F7" w:rsidRPr="00792FAD">
        <w:rPr>
          <w:rFonts w:ascii="Times New Roman" w:hAnsi="Times New Roman"/>
        </w:rPr>
        <w:t>However, i</w:t>
      </w:r>
      <w:r w:rsidR="00DE34F7">
        <w:rPr>
          <w:rFonts w:ascii="Times New Roman" w:hAnsi="Times New Roman" w:hint="eastAsia"/>
        </w:rPr>
        <w:t xml:space="preserve">n case of single DCI based NCJT, </w:t>
      </w:r>
      <w:r w:rsidR="00DE34F7" w:rsidRPr="00792FAD">
        <w:rPr>
          <w:rFonts w:ascii="Times New Roman" w:hAnsi="Times New Roman"/>
        </w:rPr>
        <w:t xml:space="preserve">given </w:t>
      </w:r>
      <w:proofErr w:type="gramStart"/>
      <w:r w:rsidR="00DE34F7" w:rsidRPr="00792FAD">
        <w:rPr>
          <w:rFonts w:ascii="Times New Roman" w:hAnsi="Times New Roman"/>
        </w:rPr>
        <w:t>that independent layers</w:t>
      </w:r>
      <w:proofErr w:type="gramEnd"/>
      <w:r w:rsidR="00DE34F7" w:rsidRPr="00792FAD">
        <w:rPr>
          <w:rFonts w:ascii="Times New Roman" w:hAnsi="Times New Roman"/>
        </w:rPr>
        <w:t xml:space="preserve"> from different 2 TRPs are transmitted through </w:t>
      </w:r>
      <w:r w:rsidR="00DE34F7" w:rsidRPr="00792FAD">
        <w:rPr>
          <w:rFonts w:ascii="Times New Roman" w:hAnsi="Times New Roman"/>
        </w:rPr>
        <w:lastRenderedPageBreak/>
        <w:t xml:space="preserve">very different multi-path, it causes performance degradation to set one MCS for multiple layers from different TRPs. In order to properly reflect geometry difference between 2 TRPs into MCS, 2-CW for 3, 4 layers is necessary. To support 2 CW for 3 and 4 layers NCJT, we can </w:t>
      </w:r>
      <w:r w:rsidR="00035E75" w:rsidRPr="00792FAD">
        <w:rPr>
          <w:rFonts w:ascii="Times New Roman" w:hAnsi="Times New Roman"/>
        </w:rPr>
        <w:t>introduce</w:t>
      </w:r>
      <w:r w:rsidR="00DE34F7" w:rsidRPr="00792FAD">
        <w:rPr>
          <w:rFonts w:ascii="Times New Roman" w:hAnsi="Times New Roman"/>
        </w:rPr>
        <w:t xml:space="preserve"> </w:t>
      </w:r>
      <w:r w:rsidR="00035E75" w:rsidRPr="00792FAD">
        <w:rPr>
          <w:rFonts w:ascii="Times New Roman" w:hAnsi="Times New Roman"/>
        </w:rPr>
        <w:t xml:space="preserve">one to one mapping between </w:t>
      </w:r>
      <w:r w:rsidR="00DE34F7" w:rsidRPr="00792FAD">
        <w:rPr>
          <w:rFonts w:ascii="Times New Roman" w:hAnsi="Times New Roman"/>
        </w:rPr>
        <w:t xml:space="preserve">DMRS port group </w:t>
      </w:r>
      <w:r w:rsidR="00876369" w:rsidRPr="00792FAD">
        <w:rPr>
          <w:rFonts w:ascii="Times New Roman" w:hAnsi="Times New Roman"/>
        </w:rPr>
        <w:t xml:space="preserve">to </w:t>
      </w:r>
      <w:proofErr w:type="spellStart"/>
      <w:r w:rsidR="00DE34F7" w:rsidRPr="00792FAD">
        <w:rPr>
          <w:rFonts w:ascii="Times New Roman" w:hAnsi="Times New Roman"/>
        </w:rPr>
        <w:t>codeword</w:t>
      </w:r>
      <w:proofErr w:type="spellEnd"/>
      <w:r w:rsidR="00035E75">
        <w:rPr>
          <w:rFonts w:ascii="Times New Roman" w:hAnsi="Times New Roman" w:hint="eastAsia"/>
        </w:rPr>
        <w:t xml:space="preserve"> [7]</w:t>
      </w:r>
      <w:r w:rsidR="00DE34F7" w:rsidRPr="00792FAD">
        <w:rPr>
          <w:rFonts w:ascii="Times New Roman" w:hAnsi="Times New Roman"/>
        </w:rPr>
        <w:t xml:space="preserve">. </w:t>
      </w:r>
      <w:r w:rsidR="00876369" w:rsidRPr="00792FAD">
        <w:rPr>
          <w:rFonts w:ascii="Times New Roman" w:hAnsi="Times New Roman"/>
        </w:rPr>
        <w:t xml:space="preserve">Specifically, indicated DMRS ports in DMRS port group i </w:t>
      </w:r>
      <w:proofErr w:type="gramStart"/>
      <w:r w:rsidR="00876369" w:rsidRPr="00792FAD">
        <w:rPr>
          <w:rFonts w:ascii="Times New Roman" w:hAnsi="Times New Roman"/>
        </w:rPr>
        <w:t>a</w:t>
      </w:r>
      <w:r w:rsidR="00035E75" w:rsidRPr="00792FAD">
        <w:rPr>
          <w:rFonts w:ascii="Times New Roman" w:hAnsi="Times New Roman"/>
        </w:rPr>
        <w:t>re</w:t>
      </w:r>
      <w:proofErr w:type="gramEnd"/>
      <w:r w:rsidR="00035E75" w:rsidRPr="00792FAD">
        <w:rPr>
          <w:rFonts w:ascii="Times New Roman" w:hAnsi="Times New Roman"/>
        </w:rPr>
        <w:t xml:space="preserve"> used to transmit</w:t>
      </w:r>
      <w:r w:rsidR="00876369" w:rsidRPr="00792FAD">
        <w:rPr>
          <w:rFonts w:ascii="Times New Roman" w:hAnsi="Times New Roman"/>
        </w:rPr>
        <w:t xml:space="preserve"> CW i</w:t>
      </w:r>
      <w:r w:rsidR="00035E75" w:rsidRPr="00792FAD">
        <w:rPr>
          <w:rFonts w:ascii="Times New Roman" w:hAnsi="Times New Roman"/>
        </w:rPr>
        <w:t xml:space="preserve">. </w:t>
      </w:r>
      <w:r w:rsidR="00035E75">
        <w:rPr>
          <w:rFonts w:ascii="Times New Roman" w:hAnsi="Times New Roman" w:hint="eastAsia"/>
        </w:rPr>
        <w:t>Also, w</w:t>
      </w:r>
      <w:r w:rsidR="00876369">
        <w:rPr>
          <w:rFonts w:ascii="Times New Roman" w:hAnsi="Times New Roman" w:hint="eastAsia"/>
        </w:rPr>
        <w:t xml:space="preserve">hen two </w:t>
      </w:r>
      <w:proofErr w:type="spellStart"/>
      <w:r w:rsidR="00876369">
        <w:rPr>
          <w:rFonts w:ascii="Times New Roman" w:hAnsi="Times New Roman" w:hint="eastAsia"/>
        </w:rPr>
        <w:t>codewords</w:t>
      </w:r>
      <w:proofErr w:type="spellEnd"/>
      <w:r w:rsidR="00876369">
        <w:rPr>
          <w:rFonts w:ascii="Times New Roman" w:hAnsi="Times New Roman" w:hint="eastAsia"/>
        </w:rPr>
        <w:t xml:space="preserve"> are enabled, in current specification, ports </w:t>
      </w:r>
      <w:r w:rsidR="00876369">
        <w:rPr>
          <w:rFonts w:ascii="Times New Roman" w:hAnsi="Times New Roman"/>
        </w:rPr>
        <w:t>corresponding</w:t>
      </w:r>
      <w:r w:rsidR="00876369">
        <w:rPr>
          <w:rFonts w:ascii="Times New Roman" w:hAnsi="Times New Roman" w:hint="eastAsia"/>
        </w:rPr>
        <w:t xml:space="preserve"> to the two </w:t>
      </w:r>
      <w:proofErr w:type="spellStart"/>
      <w:r w:rsidR="00876369">
        <w:rPr>
          <w:rFonts w:ascii="Times New Roman" w:hAnsi="Times New Roman" w:hint="eastAsia"/>
        </w:rPr>
        <w:t>codewords</w:t>
      </w:r>
      <w:proofErr w:type="spellEnd"/>
      <w:r w:rsidR="00876369">
        <w:rPr>
          <w:rFonts w:ascii="Times New Roman" w:hAnsi="Times New Roman" w:hint="eastAsia"/>
        </w:rPr>
        <w:t xml:space="preserve"> are mixed in the same CDM group, which is not aligned with agreement on multi-TRP transmission. </w:t>
      </w:r>
      <w:r w:rsidR="00876369">
        <w:rPr>
          <w:rFonts w:ascii="Times New Roman" w:hAnsi="Times New Roman"/>
        </w:rPr>
        <w:t>T</w:t>
      </w:r>
      <w:r w:rsidR="00876369">
        <w:rPr>
          <w:rFonts w:ascii="Times New Roman" w:hAnsi="Times New Roman" w:hint="eastAsia"/>
        </w:rPr>
        <w:t xml:space="preserve">o address this issue, DMRS port re-ordering was discussed and a simple reordering method </w:t>
      </w:r>
      <w:r w:rsidR="00924C12">
        <w:rPr>
          <w:rFonts w:ascii="Times New Roman" w:hAnsi="Times New Roman"/>
        </w:rPr>
        <w:t>wa</w:t>
      </w:r>
      <w:r w:rsidR="00876369">
        <w:rPr>
          <w:rFonts w:ascii="Times New Roman" w:hAnsi="Times New Roman" w:hint="eastAsia"/>
        </w:rPr>
        <w:t>s described in [6].</w:t>
      </w:r>
    </w:p>
    <w:p w14:paraId="0D4307D8" w14:textId="2066F5AF" w:rsidR="0077317A" w:rsidRPr="00CE0C20" w:rsidRDefault="0077317A" w:rsidP="0077317A">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A901E4">
        <w:rPr>
          <w:rFonts w:ascii="Times New Roman" w:hAnsi="Times New Roman" w:hint="eastAsia"/>
          <w:b/>
        </w:rPr>
        <w:t>4</w:t>
      </w:r>
      <w:r w:rsidRPr="00CE0C20">
        <w:rPr>
          <w:rFonts w:ascii="Times New Roman" w:hAnsi="Times New Roman" w:hint="eastAsia"/>
          <w:b/>
        </w:rPr>
        <w:t>: To support single DCI based NCJT, 2 CWs for 3 and 4 layers and DMRS port reordering for 2 CWs should be supported.</w:t>
      </w:r>
    </w:p>
    <w:p w14:paraId="4E53E245" w14:textId="28117E7B" w:rsidR="00F914F1" w:rsidRPr="006B2D98" w:rsidRDefault="00F914F1" w:rsidP="006B2D98">
      <w:pPr>
        <w:ind w:firstLineChars="150" w:firstLine="420"/>
        <w:jc w:val="both"/>
        <w:rPr>
          <w:rFonts w:ascii="Times New Roman" w:hAnsi="Times New Roman"/>
          <w:b/>
          <w:sz w:val="28"/>
        </w:rPr>
      </w:pPr>
      <w:r w:rsidRPr="006B2D98">
        <w:rPr>
          <w:rFonts w:ascii="Times New Roman" w:hAnsi="Times New Roman" w:hint="eastAsia"/>
          <w:b/>
          <w:sz w:val="28"/>
        </w:rPr>
        <w:t xml:space="preserve">2.3 </w:t>
      </w:r>
      <w:r w:rsidR="001A4935" w:rsidRPr="006B2D98">
        <w:rPr>
          <w:rFonts w:ascii="Times New Roman" w:hAnsi="Times New Roman" w:hint="eastAsia"/>
          <w:b/>
          <w:sz w:val="28"/>
        </w:rPr>
        <w:t>Other enhancement for multi-TRP/panel transmission</w:t>
      </w:r>
    </w:p>
    <w:p w14:paraId="722BEC50" w14:textId="1276078B" w:rsidR="00E67BD7" w:rsidRPr="001A4935" w:rsidRDefault="00AE4FFA" w:rsidP="00792FAD">
      <w:pPr>
        <w:ind w:firstLineChars="193" w:firstLine="425"/>
        <w:jc w:val="both"/>
        <w:rPr>
          <w:rFonts w:ascii="Times New Roman" w:hAnsi="Times New Roman"/>
        </w:rPr>
      </w:pPr>
      <w:r w:rsidRPr="001A4935">
        <w:rPr>
          <w:rFonts w:ascii="Times New Roman" w:hAnsi="Times New Roman"/>
        </w:rPr>
        <w:t>R</w:t>
      </w:r>
      <w:r w:rsidRPr="001A4935">
        <w:rPr>
          <w:rFonts w:ascii="Times New Roman" w:hAnsi="Times New Roman" w:hint="eastAsia"/>
        </w:rPr>
        <w:t xml:space="preserve">egardless of single or multiple DCI based </w:t>
      </w:r>
      <w:proofErr w:type="gramStart"/>
      <w:r w:rsidRPr="001A4935">
        <w:rPr>
          <w:rFonts w:ascii="Times New Roman" w:hAnsi="Times New Roman" w:hint="eastAsia"/>
        </w:rPr>
        <w:t>NCJT,</w:t>
      </w:r>
      <w:proofErr w:type="gramEnd"/>
      <w:r w:rsidRPr="001A4935">
        <w:rPr>
          <w:rFonts w:ascii="Times New Roman" w:hAnsi="Times New Roman" w:hint="eastAsia"/>
        </w:rPr>
        <w:t xml:space="preserve"> we see the need of CSI enhancement to harvest potential </w:t>
      </w:r>
      <w:proofErr w:type="spellStart"/>
      <w:r w:rsidRPr="001A4935">
        <w:rPr>
          <w:rFonts w:ascii="Times New Roman" w:hAnsi="Times New Roman" w:hint="eastAsia"/>
        </w:rPr>
        <w:t>CoMP</w:t>
      </w:r>
      <w:proofErr w:type="spellEnd"/>
      <w:r w:rsidRPr="001A4935">
        <w:rPr>
          <w:rFonts w:ascii="Times New Roman" w:hAnsi="Times New Roman" w:hint="eastAsia"/>
        </w:rPr>
        <w:t xml:space="preserve"> performance improvement. Since it cannot be </w:t>
      </w:r>
      <w:r w:rsidRPr="001A4935">
        <w:rPr>
          <w:rFonts w:ascii="Times New Roman" w:hAnsi="Times New Roman"/>
        </w:rPr>
        <w:t>guaranteed</w:t>
      </w:r>
      <w:r w:rsidRPr="001A4935">
        <w:rPr>
          <w:rFonts w:ascii="Times New Roman" w:hAnsi="Times New Roman" w:hint="eastAsia"/>
        </w:rPr>
        <w:t xml:space="preserve"> that beam separation from multiple TPs are perfect, inter-TP interference should be captured in CSI </w:t>
      </w:r>
      <w:r w:rsidRPr="001A4935">
        <w:rPr>
          <w:rFonts w:ascii="Times New Roman" w:hAnsi="Times New Roman"/>
        </w:rPr>
        <w:t>simila</w:t>
      </w:r>
      <w:r w:rsidRPr="001A4935">
        <w:rPr>
          <w:rFonts w:ascii="Times New Roman" w:hAnsi="Times New Roman" w:hint="eastAsia"/>
        </w:rPr>
        <w:t xml:space="preserve">r to LTE </w:t>
      </w:r>
      <w:proofErr w:type="spellStart"/>
      <w:r w:rsidRPr="001A4935">
        <w:rPr>
          <w:rFonts w:ascii="Times New Roman" w:hAnsi="Times New Roman" w:hint="eastAsia"/>
        </w:rPr>
        <w:t>feCoMP</w:t>
      </w:r>
      <w:proofErr w:type="spellEnd"/>
      <w:r w:rsidRPr="001A4935">
        <w:rPr>
          <w:rFonts w:ascii="Times New Roman" w:hAnsi="Times New Roman" w:hint="eastAsia"/>
        </w:rPr>
        <w:t xml:space="preserve"> CSI. </w:t>
      </w:r>
      <w:r w:rsidRPr="001A4935">
        <w:rPr>
          <w:rFonts w:ascii="Times New Roman" w:hAnsi="Times New Roman"/>
        </w:rPr>
        <w:t>I</w:t>
      </w:r>
      <w:r w:rsidRPr="001A4935">
        <w:rPr>
          <w:rFonts w:ascii="Times New Roman" w:hAnsi="Times New Roman" w:hint="eastAsia"/>
        </w:rPr>
        <w:t>f conventional CSI is reported for NCJT transmission</w:t>
      </w:r>
      <w:r w:rsidR="0077317A" w:rsidRPr="001A4935">
        <w:rPr>
          <w:rFonts w:ascii="Times New Roman" w:hAnsi="Times New Roman" w:hint="eastAsia"/>
        </w:rPr>
        <w:t xml:space="preserve">, </w:t>
      </w:r>
      <w:proofErr w:type="spellStart"/>
      <w:r w:rsidR="0077317A" w:rsidRPr="001A4935">
        <w:rPr>
          <w:rFonts w:ascii="Times New Roman" w:hAnsi="Times New Roman" w:hint="eastAsia"/>
        </w:rPr>
        <w:t>gNB</w:t>
      </w:r>
      <w:proofErr w:type="spellEnd"/>
      <w:r w:rsidR="0077317A" w:rsidRPr="001A4935">
        <w:rPr>
          <w:rFonts w:ascii="Times New Roman" w:hAnsi="Times New Roman" w:hint="eastAsia"/>
        </w:rPr>
        <w:t xml:space="preserve"> should compensate those CSI taking into account inter-TP interference. </w:t>
      </w:r>
      <w:r w:rsidR="0077317A" w:rsidRPr="001A4935">
        <w:rPr>
          <w:rFonts w:ascii="Times New Roman" w:hAnsi="Times New Roman"/>
        </w:rPr>
        <w:t>H</w:t>
      </w:r>
      <w:r w:rsidR="0077317A" w:rsidRPr="001A4935">
        <w:rPr>
          <w:rFonts w:ascii="Times New Roman" w:hAnsi="Times New Roman" w:hint="eastAsia"/>
        </w:rPr>
        <w:t xml:space="preserve">owever, the reported RI/PMI/CQI is calculated assuming single TP transmission, </w:t>
      </w:r>
      <w:proofErr w:type="spellStart"/>
      <w:r w:rsidR="0077317A" w:rsidRPr="001A4935">
        <w:rPr>
          <w:rFonts w:ascii="Times New Roman" w:hAnsi="Times New Roman" w:hint="eastAsia"/>
        </w:rPr>
        <w:t>gN</w:t>
      </w:r>
      <w:r w:rsidR="00481E5B" w:rsidRPr="001A4935">
        <w:rPr>
          <w:rFonts w:ascii="Times New Roman" w:hAnsi="Times New Roman" w:hint="eastAsia"/>
        </w:rPr>
        <w:t>B</w:t>
      </w:r>
      <w:proofErr w:type="spellEnd"/>
      <w:r w:rsidR="0077317A" w:rsidRPr="001A4935">
        <w:rPr>
          <w:rFonts w:ascii="Times New Roman" w:hAnsi="Times New Roman" w:hint="eastAsia"/>
        </w:rPr>
        <w:t xml:space="preserve"> hardly recalculates accurate NCJT CSI based on this single TP based CSI.</w:t>
      </w:r>
    </w:p>
    <w:p w14:paraId="5E200A4F" w14:textId="28EBEBF4" w:rsidR="0077317A" w:rsidRPr="00CE0C20" w:rsidRDefault="0077317A" w:rsidP="0077317A">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A901E4">
        <w:rPr>
          <w:rFonts w:ascii="Times New Roman" w:hAnsi="Times New Roman" w:hint="eastAsia"/>
          <w:b/>
        </w:rPr>
        <w:t>5</w:t>
      </w:r>
      <w:r w:rsidRPr="00CE0C20">
        <w:rPr>
          <w:rFonts w:ascii="Times New Roman" w:hAnsi="Times New Roman" w:hint="eastAsia"/>
          <w:b/>
        </w:rPr>
        <w:t xml:space="preserve">: To </w:t>
      </w:r>
      <w:r w:rsidRPr="00CE0C20">
        <w:rPr>
          <w:rFonts w:ascii="Times New Roman" w:hAnsi="Times New Roman"/>
          <w:b/>
        </w:rPr>
        <w:t xml:space="preserve">harvest potential </w:t>
      </w:r>
      <w:proofErr w:type="spellStart"/>
      <w:r w:rsidRPr="00CE0C20">
        <w:rPr>
          <w:rFonts w:ascii="Times New Roman" w:hAnsi="Times New Roman"/>
          <w:b/>
        </w:rPr>
        <w:t>CoMP</w:t>
      </w:r>
      <w:proofErr w:type="spellEnd"/>
      <w:r w:rsidRPr="00CE0C20">
        <w:rPr>
          <w:rFonts w:ascii="Times New Roman" w:hAnsi="Times New Roman"/>
          <w:b/>
        </w:rPr>
        <w:t xml:space="preserve"> performance improvement, CSI enhancement reflecting inter-TP interference should be supported.</w:t>
      </w:r>
    </w:p>
    <w:p w14:paraId="598B4E85" w14:textId="45865168" w:rsidR="004A1AF9" w:rsidRPr="001A4935" w:rsidRDefault="00C077CC" w:rsidP="00197DF0">
      <w:pPr>
        <w:ind w:firstLineChars="193" w:firstLine="425"/>
        <w:jc w:val="both"/>
        <w:rPr>
          <w:rFonts w:ascii="Times New Roman" w:hAnsi="Times New Roman"/>
          <w:lang w:val="en-GB"/>
        </w:rPr>
      </w:pPr>
      <w:r w:rsidRPr="001A4935">
        <w:rPr>
          <w:rFonts w:ascii="Times New Roman" w:hAnsi="Times New Roman"/>
          <w:lang w:val="en-GB"/>
        </w:rPr>
        <w:t xml:space="preserve">Regarding multi-TRP/panel transmission </w:t>
      </w:r>
      <w:r w:rsidRPr="001A4935">
        <w:rPr>
          <w:rFonts w:ascii="Times New Roman" w:hAnsi="Times New Roman" w:hint="eastAsia"/>
          <w:lang w:val="en-GB"/>
        </w:rPr>
        <w:t xml:space="preserve">for </w:t>
      </w:r>
      <w:r w:rsidRPr="001A4935">
        <w:rPr>
          <w:rFonts w:ascii="Times New Roman" w:hAnsi="Times New Roman"/>
          <w:lang w:val="en-GB"/>
        </w:rPr>
        <w:t>URLLC requir</w:t>
      </w:r>
      <w:r w:rsidRPr="001A4935">
        <w:rPr>
          <w:rFonts w:ascii="Times New Roman" w:hAnsi="Times New Roman" w:hint="eastAsia"/>
          <w:lang w:val="en-GB"/>
        </w:rPr>
        <w:t>e</w:t>
      </w:r>
      <w:r w:rsidRPr="001A4935">
        <w:rPr>
          <w:rFonts w:ascii="Times New Roman" w:hAnsi="Times New Roman"/>
          <w:lang w:val="en-GB"/>
        </w:rPr>
        <w:t>ment</w:t>
      </w:r>
      <w:r w:rsidRPr="001A4935">
        <w:rPr>
          <w:rFonts w:ascii="Times New Roman" w:hAnsi="Times New Roman" w:hint="eastAsia"/>
          <w:lang w:val="en-GB"/>
        </w:rPr>
        <w:t xml:space="preserve">, slot aggregation for the </w:t>
      </w:r>
      <w:r w:rsidRPr="001A4935">
        <w:rPr>
          <w:rFonts w:ascii="Times New Roman" w:hAnsi="Times New Roman"/>
          <w:lang w:val="en-GB"/>
        </w:rPr>
        <w:t>same</w:t>
      </w:r>
      <w:r w:rsidRPr="001A4935">
        <w:rPr>
          <w:rFonts w:ascii="Times New Roman" w:hAnsi="Times New Roman" w:hint="eastAsia"/>
          <w:lang w:val="en-GB"/>
        </w:rPr>
        <w:t xml:space="preserve"> PDSCH </w:t>
      </w:r>
      <w:r w:rsidR="005F2E60" w:rsidRPr="001A4935">
        <w:rPr>
          <w:rFonts w:ascii="Times New Roman" w:hAnsi="Times New Roman" w:hint="eastAsia"/>
          <w:lang w:val="en-GB"/>
        </w:rPr>
        <w:t xml:space="preserve">transmitted </w:t>
      </w:r>
      <w:r w:rsidRPr="001A4935">
        <w:rPr>
          <w:rFonts w:ascii="Times New Roman" w:hAnsi="Times New Roman" w:hint="eastAsia"/>
          <w:lang w:val="en-GB"/>
        </w:rPr>
        <w:t xml:space="preserve">from multi-TRP </w:t>
      </w:r>
      <w:r w:rsidRPr="001A4935">
        <w:rPr>
          <w:rFonts w:ascii="Times New Roman" w:hAnsi="Times New Roman"/>
          <w:lang w:val="en-GB"/>
        </w:rPr>
        <w:t>can</w:t>
      </w:r>
      <w:r w:rsidRPr="001A4935">
        <w:rPr>
          <w:rFonts w:ascii="Times New Roman" w:hAnsi="Times New Roman" w:hint="eastAsia"/>
          <w:lang w:val="en-GB"/>
        </w:rPr>
        <w:t xml:space="preserve"> be considered. </w:t>
      </w:r>
      <w:r w:rsidRPr="001A4935">
        <w:rPr>
          <w:rFonts w:ascii="Times New Roman" w:hAnsi="Times New Roman"/>
          <w:lang w:val="en-GB"/>
        </w:rPr>
        <w:t>T</w:t>
      </w:r>
      <w:r w:rsidRPr="001A4935">
        <w:rPr>
          <w:rFonts w:ascii="Times New Roman" w:hAnsi="Times New Roman" w:hint="eastAsia"/>
          <w:lang w:val="en-GB"/>
        </w:rPr>
        <w:t xml:space="preserve">his can be supported with both single DCI and multiple DCI. </w:t>
      </w:r>
      <w:r w:rsidRPr="001A4935">
        <w:rPr>
          <w:rFonts w:ascii="Times New Roman" w:hAnsi="Times New Roman"/>
          <w:lang w:val="en-GB"/>
        </w:rPr>
        <w:t>I</w:t>
      </w:r>
      <w:r w:rsidRPr="001A4935">
        <w:rPr>
          <w:rFonts w:ascii="Times New Roman" w:hAnsi="Times New Roman" w:hint="eastAsia"/>
          <w:lang w:val="en-GB"/>
        </w:rPr>
        <w:t xml:space="preserve">n case of single DCI, QCL information for each aggregated slot </w:t>
      </w:r>
      <w:r w:rsidR="005F2E60" w:rsidRPr="001A4935">
        <w:rPr>
          <w:rFonts w:ascii="Times New Roman" w:hAnsi="Times New Roman" w:hint="eastAsia"/>
          <w:lang w:val="en-GB"/>
        </w:rPr>
        <w:t>needs</w:t>
      </w:r>
      <w:r w:rsidRPr="001A4935">
        <w:rPr>
          <w:rFonts w:ascii="Times New Roman" w:hAnsi="Times New Roman" w:hint="eastAsia"/>
          <w:lang w:val="en-GB"/>
        </w:rPr>
        <w:t xml:space="preserve"> </w:t>
      </w:r>
      <w:r w:rsidR="005F2E60" w:rsidRPr="001A4935">
        <w:rPr>
          <w:rFonts w:ascii="Times New Roman" w:hAnsi="Times New Roman" w:hint="eastAsia"/>
          <w:lang w:val="en-GB"/>
        </w:rPr>
        <w:t xml:space="preserve">to be </w:t>
      </w:r>
      <w:r w:rsidRPr="001A4935">
        <w:rPr>
          <w:rFonts w:ascii="Times New Roman" w:hAnsi="Times New Roman" w:hint="eastAsia"/>
          <w:lang w:val="en-GB"/>
        </w:rPr>
        <w:t>properly indicated in single DCI and in case of multiple DCI UE need</w:t>
      </w:r>
      <w:r w:rsidR="00405871" w:rsidRPr="001A4935">
        <w:rPr>
          <w:rFonts w:ascii="Times New Roman" w:hAnsi="Times New Roman" w:hint="eastAsia"/>
          <w:lang w:val="en-GB"/>
        </w:rPr>
        <w:t>s</w:t>
      </w:r>
      <w:r w:rsidRPr="001A4935">
        <w:rPr>
          <w:rFonts w:ascii="Times New Roman" w:hAnsi="Times New Roman" w:hint="eastAsia"/>
          <w:lang w:val="en-GB"/>
        </w:rPr>
        <w:t xml:space="preserve"> to recognize those multiple DCI</w:t>
      </w:r>
      <w:r w:rsidR="00405871" w:rsidRPr="001A4935">
        <w:rPr>
          <w:rFonts w:ascii="Times New Roman" w:hAnsi="Times New Roman" w:hint="eastAsia"/>
          <w:lang w:val="en-GB"/>
        </w:rPr>
        <w:t>s</w:t>
      </w:r>
      <w:r w:rsidRPr="001A4935">
        <w:rPr>
          <w:rFonts w:ascii="Times New Roman" w:hAnsi="Times New Roman" w:hint="eastAsia"/>
          <w:lang w:val="en-GB"/>
        </w:rPr>
        <w:t xml:space="preserve"> </w:t>
      </w:r>
      <w:r w:rsidR="00405871" w:rsidRPr="001A4935">
        <w:rPr>
          <w:rFonts w:ascii="Times New Roman" w:hAnsi="Times New Roman" w:hint="eastAsia"/>
          <w:lang w:val="en-GB"/>
        </w:rPr>
        <w:t>as scheduling information for the same PDSCH.</w:t>
      </w:r>
    </w:p>
    <w:p w14:paraId="5B7FCF3F" w14:textId="7DC7BE03" w:rsidR="0027181D" w:rsidRPr="00CE0C20" w:rsidRDefault="0027181D" w:rsidP="00197DF0">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A901E4">
        <w:rPr>
          <w:rFonts w:ascii="Times New Roman" w:hAnsi="Times New Roman" w:hint="eastAsia"/>
          <w:b/>
        </w:rPr>
        <w:t>6</w:t>
      </w:r>
      <w:r w:rsidRPr="00CE0C20">
        <w:rPr>
          <w:rFonts w:ascii="Times New Roman" w:hAnsi="Times New Roman" w:hint="eastAsia"/>
          <w:b/>
        </w:rPr>
        <w:t xml:space="preserve">: </w:t>
      </w:r>
      <w:r w:rsidR="00BC3C58" w:rsidRPr="00CE0C20">
        <w:rPr>
          <w:rFonts w:ascii="Times New Roman" w:hAnsi="Times New Roman" w:hint="eastAsia"/>
          <w:b/>
        </w:rPr>
        <w:t>F</w:t>
      </w:r>
      <w:r w:rsidRPr="00CE0C20">
        <w:rPr>
          <w:rFonts w:ascii="Times New Roman" w:hAnsi="Times New Roman"/>
          <w:b/>
        </w:rPr>
        <w:t xml:space="preserve">or multi-TRP/panel transmission to achieve URLLC requirement, slot aggregation for the same PDSCH transmitted from multi-TRP can be considered in both single DCI and multiple DCI based </w:t>
      </w:r>
      <w:proofErr w:type="spellStart"/>
      <w:r w:rsidRPr="00CE0C20">
        <w:rPr>
          <w:rFonts w:ascii="Times New Roman" w:hAnsi="Times New Roman"/>
          <w:b/>
        </w:rPr>
        <w:t>CoMP.</w:t>
      </w:r>
      <w:proofErr w:type="spellEnd"/>
    </w:p>
    <w:p w14:paraId="62BB0E3B" w14:textId="77777777" w:rsidR="0027181D" w:rsidRPr="00185ADC" w:rsidRDefault="0027181D" w:rsidP="00405871">
      <w:pPr>
        <w:ind w:firstLineChars="193" w:firstLine="425"/>
        <w:jc w:val="both"/>
        <w:rPr>
          <w:rFonts w:ascii="Times New Roman" w:hAnsi="Times New Roman"/>
          <w:highlight w:val="yellow"/>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7139DE95" w14:textId="54452CB1" w:rsidR="005525BC" w:rsidRDefault="007B3782" w:rsidP="00197DF0">
      <w:pPr>
        <w:ind w:firstLineChars="193" w:firstLine="463"/>
        <w:jc w:val="both"/>
        <w:rPr>
          <w:rFonts w:ascii="Times New Roman" w:hAnsi="Times New Roman"/>
          <w:sz w:val="24"/>
          <w:szCs w:val="24"/>
        </w:rPr>
      </w:pPr>
      <w:r w:rsidRPr="00092023">
        <w:rPr>
          <w:rFonts w:ascii="Times New Roman" w:hAnsi="Times New Roman"/>
          <w:sz w:val="24"/>
          <w:szCs w:val="24"/>
        </w:rPr>
        <w:t xml:space="preserve">In this contribution, we discuss on </w:t>
      </w:r>
      <w:r w:rsidR="00FE0DDE" w:rsidRPr="00092023">
        <w:rPr>
          <w:rFonts w:ascii="Times New Roman" w:hAnsi="Times New Roman"/>
          <w:lang w:val="en-GB"/>
        </w:rPr>
        <w:t>multi-TRP/panel transmission</w:t>
      </w:r>
      <w:r w:rsidRPr="00092023">
        <w:rPr>
          <w:rFonts w:ascii="Times New Roman" w:hAnsi="Times New Roman"/>
          <w:sz w:val="24"/>
          <w:szCs w:val="24"/>
        </w:rPr>
        <w:t xml:space="preserve"> and propose the following based on the discussion.</w:t>
      </w:r>
    </w:p>
    <w:p w14:paraId="3FBA36C7" w14:textId="72D17924" w:rsidR="001A4935" w:rsidRPr="00CE4E21" w:rsidRDefault="001A4935" w:rsidP="001A4935">
      <w:pPr>
        <w:jc w:val="both"/>
        <w:rPr>
          <w:rFonts w:ascii="Times New Roman" w:hAnsi="Times New Roman"/>
          <w:b/>
        </w:rPr>
      </w:pPr>
      <w:r w:rsidRPr="00CE4E21">
        <w:rPr>
          <w:rFonts w:ascii="Times New Roman" w:hAnsi="Times New Roman"/>
          <w:b/>
        </w:rPr>
        <w:t>Proposal 1: Confirm all of the previous agreements on multi-TRP/panel transmission in Rel-15.</w:t>
      </w:r>
    </w:p>
    <w:p w14:paraId="0797540E" w14:textId="6FC37299" w:rsidR="00A901E4" w:rsidRPr="00CE4E21" w:rsidRDefault="00A901E4" w:rsidP="00CE4E21">
      <w:pPr>
        <w:jc w:val="both"/>
        <w:rPr>
          <w:rFonts w:ascii="Times New Roman" w:hAnsi="Times New Roman"/>
          <w:b/>
          <w:bCs/>
        </w:rPr>
      </w:pPr>
      <w:r w:rsidRPr="00CE0C20">
        <w:rPr>
          <w:rFonts w:ascii="Times New Roman" w:hAnsi="Times New Roman" w:hint="eastAsia"/>
          <w:b/>
        </w:rPr>
        <w:t>Proposal</w:t>
      </w:r>
      <w:r w:rsidRPr="00CE0C20">
        <w:rPr>
          <w:rFonts w:ascii="Times New Roman" w:hAnsi="Times New Roman"/>
          <w:b/>
        </w:rPr>
        <w:t xml:space="preserve"> </w:t>
      </w:r>
      <w:r w:rsidRPr="00CE0C20">
        <w:rPr>
          <w:rFonts w:ascii="Times New Roman" w:hAnsi="Times New Roman" w:hint="eastAsia"/>
          <w:b/>
        </w:rPr>
        <w:t xml:space="preserve">2: </w:t>
      </w:r>
      <w:r>
        <w:rPr>
          <w:rFonts w:ascii="Times New Roman" w:hAnsi="Times New Roman" w:hint="eastAsia"/>
          <w:b/>
        </w:rPr>
        <w:t>Observation 1 to 12 should be carefully considered in multiple DCI based NCJT.</w:t>
      </w:r>
    </w:p>
    <w:p w14:paraId="4A6379CC" w14:textId="77777777" w:rsidR="00C2679E" w:rsidRPr="00CE4E21" w:rsidRDefault="00C2679E" w:rsidP="00CE4E21">
      <w:pPr>
        <w:ind w:firstLine="425"/>
        <w:jc w:val="both"/>
        <w:rPr>
          <w:b/>
          <w:bCs/>
        </w:rPr>
      </w:pPr>
      <w:r w:rsidRPr="00CE4E21">
        <w:rPr>
          <w:rFonts w:hint="eastAsia"/>
          <w:b/>
          <w:bCs/>
        </w:rPr>
        <w:t xml:space="preserve">Observation 1: </w:t>
      </w:r>
      <w:r w:rsidRPr="00CE4E21">
        <w:rPr>
          <w:b/>
          <w:bCs/>
        </w:rPr>
        <w:t>With independent scheduling in non-ideal backhaul, a TRP can only utilize half of UE’s MIMO capability in terms of the number of DL layers.</w:t>
      </w:r>
    </w:p>
    <w:p w14:paraId="024AF8DB" w14:textId="77777777" w:rsidR="00C2679E" w:rsidRPr="00CE4E21" w:rsidRDefault="00C2679E" w:rsidP="00CE4E21">
      <w:pPr>
        <w:ind w:firstLine="425"/>
        <w:jc w:val="both"/>
        <w:rPr>
          <w:b/>
          <w:bCs/>
        </w:rPr>
      </w:pPr>
      <w:r w:rsidRPr="00CE4E21">
        <w:rPr>
          <w:rFonts w:hint="eastAsia"/>
          <w:b/>
          <w:bCs/>
        </w:rPr>
        <w:lastRenderedPageBreak/>
        <w:t xml:space="preserve">Observation 2: </w:t>
      </w:r>
      <w:r w:rsidRPr="00CE4E21">
        <w:rPr>
          <w:b/>
          <w:bCs/>
        </w:rPr>
        <w:t>With independent scheduling in non-ideal backhaul, MCS</w:t>
      </w:r>
      <w:r w:rsidRPr="00CE4E21" w:rsidDel="00B340F6">
        <w:rPr>
          <w:b/>
          <w:bCs/>
        </w:rPr>
        <w:t xml:space="preserve"> </w:t>
      </w:r>
      <w:r w:rsidRPr="00CE4E21">
        <w:rPr>
          <w:b/>
          <w:bCs/>
        </w:rPr>
        <w:t>/rank can be determined too aggressively assuming no co-scheduling case or too conservatively assuming co-scheduling case</w:t>
      </w:r>
      <w:r w:rsidRPr="00CE4E21">
        <w:rPr>
          <w:rFonts w:hint="eastAsia"/>
          <w:b/>
          <w:bCs/>
        </w:rPr>
        <w:t>.</w:t>
      </w:r>
    </w:p>
    <w:p w14:paraId="3954A15E" w14:textId="77777777" w:rsidR="00A901E4" w:rsidRDefault="00A901E4" w:rsidP="00A901E4">
      <w:pPr>
        <w:ind w:firstLine="425"/>
        <w:jc w:val="both"/>
        <w:rPr>
          <w:b/>
          <w:bCs/>
        </w:rPr>
      </w:pPr>
      <w:r>
        <w:rPr>
          <w:b/>
          <w:bCs/>
        </w:rPr>
        <w:t>Observation 3: With independent scheduling in non-ideal backhaul, SU-MIMO inter-layer interference from different TRPs can be highly correlated and not easy to be mitigated with a linear receiver.</w:t>
      </w:r>
    </w:p>
    <w:p w14:paraId="36392BF6" w14:textId="77777777" w:rsidR="00C2679E" w:rsidRPr="00CE4E21" w:rsidRDefault="00C2679E" w:rsidP="00CE4E21">
      <w:pPr>
        <w:ind w:firstLine="425"/>
        <w:jc w:val="both"/>
        <w:rPr>
          <w:b/>
          <w:bCs/>
        </w:rPr>
      </w:pPr>
      <w:r w:rsidRPr="00CE4E21">
        <w:rPr>
          <w:rFonts w:hint="eastAsia"/>
          <w:b/>
          <w:bCs/>
        </w:rPr>
        <w:t xml:space="preserve">Observation </w:t>
      </w:r>
      <w:r w:rsidRPr="00CE4E21">
        <w:rPr>
          <w:b/>
          <w:bCs/>
        </w:rPr>
        <w:t xml:space="preserve">4: With inter-TRP coordination </w:t>
      </w:r>
      <w:r w:rsidRPr="00CE4E21">
        <w:rPr>
          <w:rFonts w:hint="eastAsia"/>
          <w:b/>
          <w:bCs/>
        </w:rPr>
        <w:t>in</w:t>
      </w:r>
      <w:r w:rsidRPr="00CE4E21">
        <w:rPr>
          <w:b/>
          <w:bCs/>
        </w:rPr>
        <w:t xml:space="preserve"> non-ideal backhaul, the decision on a set of TRPs involving the PDSCH transmission and their/its resource allocation are determined at least as earlier as backhaul delay, using outdated CSI.</w:t>
      </w:r>
    </w:p>
    <w:p w14:paraId="112C72EE" w14:textId="77777777" w:rsidR="00A901E4" w:rsidRDefault="00A901E4" w:rsidP="00A901E4">
      <w:pPr>
        <w:ind w:firstLine="425"/>
        <w:jc w:val="both"/>
        <w:rPr>
          <w:b/>
          <w:bCs/>
        </w:rPr>
      </w:pPr>
      <w:r>
        <w:rPr>
          <w:b/>
          <w:bCs/>
        </w:rPr>
        <w:t>Observation 5: With semi-static resource partitioning in time/frequency/spatial domain for NCJT, it is limited to schedule multi-TRP transmission dynamically, considering instant channel and traffic load.</w:t>
      </w:r>
    </w:p>
    <w:p w14:paraId="7141CC94" w14:textId="77777777" w:rsidR="00A901E4" w:rsidRDefault="00A901E4" w:rsidP="00A901E4">
      <w:pPr>
        <w:ind w:firstLine="425"/>
        <w:jc w:val="both"/>
        <w:rPr>
          <w:b/>
          <w:bCs/>
        </w:rPr>
      </w:pPr>
      <w:r>
        <w:rPr>
          <w:b/>
          <w:bCs/>
        </w:rPr>
        <w:t>Observation 6: two-stage DCI is not appropriate in non-ideal backhaul with large backhaul delay due to dependency between the two DCIs.</w:t>
      </w:r>
    </w:p>
    <w:p w14:paraId="04524BD8" w14:textId="77777777" w:rsidR="00A901E4" w:rsidRDefault="00A901E4" w:rsidP="00A901E4">
      <w:pPr>
        <w:ind w:firstLine="425"/>
        <w:jc w:val="both"/>
        <w:rPr>
          <w:b/>
          <w:bCs/>
        </w:rPr>
      </w:pPr>
      <w:r>
        <w:rPr>
          <w:b/>
          <w:bCs/>
        </w:rPr>
        <w:t>Observation 7: If one of multiple DCI is missed, it has an impact on cancellation performance of NCJT SU-MIMO inter-layer interference.</w:t>
      </w:r>
    </w:p>
    <w:p w14:paraId="64345D88" w14:textId="77777777" w:rsidR="00A901E4" w:rsidRDefault="00A901E4" w:rsidP="00A901E4">
      <w:pPr>
        <w:ind w:firstLine="425"/>
        <w:jc w:val="both"/>
        <w:rPr>
          <w:b/>
          <w:bCs/>
        </w:rPr>
      </w:pPr>
      <w:r>
        <w:rPr>
          <w:b/>
          <w:bCs/>
        </w:rPr>
        <w:t>Observation 8: Multiple DCI based NCJT increases DCI overhead and BD complexity.</w:t>
      </w:r>
    </w:p>
    <w:p w14:paraId="47F50FDC" w14:textId="77777777" w:rsidR="00A901E4" w:rsidRDefault="00A901E4" w:rsidP="00A901E4">
      <w:pPr>
        <w:ind w:firstLine="425"/>
        <w:jc w:val="both"/>
        <w:rPr>
          <w:b/>
          <w:bCs/>
        </w:rPr>
      </w:pPr>
      <w:r>
        <w:rPr>
          <w:b/>
          <w:bCs/>
        </w:rPr>
        <w:t>Observation 9: Conventional MCS/rank scheduling and data RE mapping does not consider interference fluctuation due to partially overlapped resource allocation.</w:t>
      </w:r>
    </w:p>
    <w:p w14:paraId="1F6E4284" w14:textId="78B20C50" w:rsidR="00A901E4" w:rsidRDefault="00A901E4" w:rsidP="00A901E4">
      <w:pPr>
        <w:ind w:firstLine="425"/>
        <w:jc w:val="both"/>
        <w:rPr>
          <w:b/>
          <w:bCs/>
        </w:rPr>
      </w:pPr>
      <w:r>
        <w:rPr>
          <w:b/>
          <w:bCs/>
        </w:rPr>
        <w:t>Observation 10: Multiple DCI based NCJT can have an impact on ACK/NACK encoding and PUCCH.</w:t>
      </w:r>
    </w:p>
    <w:p w14:paraId="58D7519C" w14:textId="7997B860" w:rsidR="00A901E4" w:rsidRPr="00CE4E21" w:rsidRDefault="00A901E4" w:rsidP="00CE4E21">
      <w:pPr>
        <w:ind w:firstLine="425"/>
        <w:jc w:val="both"/>
        <w:rPr>
          <w:b/>
          <w:bCs/>
        </w:rPr>
      </w:pPr>
      <w:r>
        <w:rPr>
          <w:b/>
          <w:bCs/>
        </w:rPr>
        <w:t xml:space="preserve">Observation 11: Depending on the details of multiple DCI based </w:t>
      </w:r>
      <w:proofErr w:type="gramStart"/>
      <w:r>
        <w:rPr>
          <w:b/>
          <w:bCs/>
        </w:rPr>
        <w:t>NCJT,</w:t>
      </w:r>
      <w:proofErr w:type="gramEnd"/>
      <w:r>
        <w:rPr>
          <w:b/>
          <w:bCs/>
        </w:rPr>
        <w:t xml:space="preserve"> it ma</w:t>
      </w:r>
      <w:r w:rsidR="00884D65">
        <w:rPr>
          <w:b/>
          <w:bCs/>
        </w:rPr>
        <w:t>y have a large impact on RAN 2.</w:t>
      </w:r>
    </w:p>
    <w:p w14:paraId="05BA9A8C" w14:textId="77777777" w:rsidR="00552F62" w:rsidRPr="00CE4E21" w:rsidRDefault="00552F62" w:rsidP="00CE4E21">
      <w:pPr>
        <w:ind w:firstLine="425"/>
        <w:jc w:val="both"/>
        <w:rPr>
          <w:b/>
          <w:bCs/>
        </w:rPr>
      </w:pPr>
      <w:r w:rsidRPr="00CE4E21">
        <w:rPr>
          <w:rFonts w:hint="eastAsia"/>
          <w:b/>
          <w:bCs/>
        </w:rPr>
        <w:t>Observation 12: In case of multi-TRP transmission targeting URLLC and multi-panel transmission</w:t>
      </w:r>
      <w:r w:rsidRPr="00CE4E21">
        <w:rPr>
          <w:b/>
          <w:bCs/>
        </w:rPr>
        <w:t xml:space="preserve"> within a single TRP</w:t>
      </w:r>
      <w:r w:rsidRPr="00CE4E21">
        <w:rPr>
          <w:rFonts w:hint="eastAsia"/>
          <w:b/>
          <w:bCs/>
        </w:rPr>
        <w:t>, the motivation to use multiple DCI is not clear.</w:t>
      </w:r>
    </w:p>
    <w:p w14:paraId="2B7BC5D4" w14:textId="69214440" w:rsidR="00092023" w:rsidRDefault="00092023" w:rsidP="00792FAD">
      <w:pPr>
        <w:jc w:val="both"/>
        <w:rPr>
          <w:rFonts w:ascii="Times New Roman" w:hAnsi="Times New Roman"/>
          <w:b/>
        </w:rPr>
      </w:pPr>
      <w:r w:rsidRPr="00CE4E21">
        <w:rPr>
          <w:rFonts w:ascii="Times New Roman" w:hAnsi="Times New Roman"/>
          <w:b/>
        </w:rPr>
        <w:t xml:space="preserve">Proposal </w:t>
      </w:r>
      <w:r w:rsidR="00A901E4" w:rsidRPr="00CE4E21">
        <w:rPr>
          <w:rFonts w:ascii="Times New Roman" w:hAnsi="Times New Roman"/>
          <w:b/>
        </w:rPr>
        <w:t>3</w:t>
      </w:r>
      <w:r w:rsidRPr="00CE4E21">
        <w:rPr>
          <w:rFonts w:ascii="Times New Roman" w:hAnsi="Times New Roman"/>
          <w:b/>
        </w:rPr>
        <w:t>: Initial focus for enhancement on multi-TRP/panel transmission in Rel-16 should be the support of single DCI based multi-TRP/panel transmission</w:t>
      </w:r>
      <w:r w:rsidR="00552F62">
        <w:rPr>
          <w:rFonts w:ascii="Times New Roman" w:hAnsi="Times New Roman" w:hint="eastAsia"/>
          <w:b/>
        </w:rPr>
        <w:t>, considering Observation 13</w:t>
      </w:r>
      <w:r w:rsidRPr="00CE4E21">
        <w:rPr>
          <w:rFonts w:ascii="Times New Roman" w:hAnsi="Times New Roman"/>
          <w:b/>
        </w:rPr>
        <w:t>.</w:t>
      </w:r>
    </w:p>
    <w:p w14:paraId="5F319650" w14:textId="5B3DDBED" w:rsidR="00552F62" w:rsidRPr="00CE4E21" w:rsidRDefault="00552F62" w:rsidP="00CE4E21">
      <w:pPr>
        <w:ind w:firstLine="425"/>
        <w:jc w:val="both"/>
        <w:rPr>
          <w:b/>
          <w:bCs/>
        </w:rPr>
      </w:pPr>
      <w:r w:rsidRPr="00CE4E21">
        <w:rPr>
          <w:rFonts w:hint="eastAsia"/>
          <w:b/>
          <w:bCs/>
        </w:rPr>
        <w:t>Observation 1</w:t>
      </w:r>
      <w:r w:rsidRPr="00CE4E21">
        <w:rPr>
          <w:b/>
          <w:bCs/>
        </w:rPr>
        <w:t>3</w:t>
      </w:r>
      <w:r w:rsidRPr="00CE4E21">
        <w:rPr>
          <w:rFonts w:hint="eastAsia"/>
          <w:b/>
          <w:bCs/>
        </w:rPr>
        <w:t xml:space="preserve">: </w:t>
      </w:r>
      <w:r w:rsidRPr="00CE4E21">
        <w:rPr>
          <w:b/>
          <w:bCs/>
        </w:rPr>
        <w:t>Potential impact of single DCI based approach can only be limited to MIMO related areas such as RS, CW mapping, and CSI reporting, i.e., no impact is expected to other WGs or other features such as HARQ, scheduling.</w:t>
      </w:r>
    </w:p>
    <w:p w14:paraId="11BA1AF0" w14:textId="3C4433ED" w:rsidR="00092023" w:rsidRPr="00CE4E21" w:rsidRDefault="00092023" w:rsidP="00792FAD">
      <w:pPr>
        <w:jc w:val="both"/>
        <w:rPr>
          <w:rFonts w:ascii="Times New Roman" w:hAnsi="Times New Roman"/>
          <w:b/>
        </w:rPr>
      </w:pPr>
      <w:r w:rsidRPr="00CE4E21">
        <w:rPr>
          <w:rFonts w:ascii="Times New Roman" w:hAnsi="Times New Roman"/>
          <w:b/>
        </w:rPr>
        <w:t xml:space="preserve">Proposal </w:t>
      </w:r>
      <w:r w:rsidR="00A901E4" w:rsidRPr="00CE4E21">
        <w:rPr>
          <w:rFonts w:ascii="Times New Roman" w:hAnsi="Times New Roman"/>
          <w:b/>
        </w:rPr>
        <w:t>4</w:t>
      </w:r>
      <w:r w:rsidRPr="00CE4E21">
        <w:rPr>
          <w:rFonts w:ascii="Times New Roman" w:hAnsi="Times New Roman"/>
          <w:b/>
        </w:rPr>
        <w:t>: To support single DCI based NCJT, 2 CWs for 3 and 4 layers and DMRS port reordering for 2 CWs should be supported.</w:t>
      </w:r>
    </w:p>
    <w:p w14:paraId="78B59693" w14:textId="1F88DB6C" w:rsidR="00092023" w:rsidRPr="00CE4E21" w:rsidRDefault="00092023" w:rsidP="00792FAD">
      <w:pPr>
        <w:jc w:val="both"/>
        <w:rPr>
          <w:rFonts w:ascii="Times New Roman" w:hAnsi="Times New Roman"/>
          <w:b/>
        </w:rPr>
      </w:pPr>
      <w:r w:rsidRPr="00CE4E21">
        <w:rPr>
          <w:rFonts w:ascii="Times New Roman" w:hAnsi="Times New Roman"/>
          <w:b/>
        </w:rPr>
        <w:t xml:space="preserve">Proposal </w:t>
      </w:r>
      <w:r w:rsidR="00A901E4" w:rsidRPr="00CE4E21">
        <w:rPr>
          <w:rFonts w:ascii="Times New Roman" w:hAnsi="Times New Roman"/>
          <w:b/>
        </w:rPr>
        <w:t>5</w:t>
      </w:r>
      <w:r w:rsidRPr="00CE4E21">
        <w:rPr>
          <w:rFonts w:ascii="Times New Roman" w:hAnsi="Times New Roman"/>
          <w:b/>
        </w:rPr>
        <w:t xml:space="preserve">: To harvest potential </w:t>
      </w:r>
      <w:proofErr w:type="spellStart"/>
      <w:r w:rsidRPr="00CE4E21">
        <w:rPr>
          <w:rFonts w:ascii="Times New Roman" w:hAnsi="Times New Roman"/>
          <w:b/>
        </w:rPr>
        <w:t>CoMP</w:t>
      </w:r>
      <w:proofErr w:type="spellEnd"/>
      <w:r w:rsidRPr="00CE4E21">
        <w:rPr>
          <w:rFonts w:ascii="Times New Roman" w:hAnsi="Times New Roman"/>
          <w:b/>
        </w:rPr>
        <w:t xml:space="preserve"> performance improvement, CSI enhancement reflecting inter-TP interference should be supported.</w:t>
      </w:r>
    </w:p>
    <w:p w14:paraId="7A31CC01" w14:textId="60568D48" w:rsidR="00092023" w:rsidRPr="00CE4E21" w:rsidRDefault="00092023" w:rsidP="00792FAD">
      <w:pPr>
        <w:jc w:val="both"/>
        <w:rPr>
          <w:rFonts w:ascii="Times New Roman" w:hAnsi="Times New Roman"/>
          <w:b/>
        </w:rPr>
      </w:pPr>
      <w:r w:rsidRPr="00CE4E21">
        <w:rPr>
          <w:rFonts w:ascii="Times New Roman" w:hAnsi="Times New Roman"/>
          <w:b/>
        </w:rPr>
        <w:lastRenderedPageBreak/>
        <w:t xml:space="preserve">Proposal </w:t>
      </w:r>
      <w:r w:rsidR="00A901E4" w:rsidRPr="00CE4E21">
        <w:rPr>
          <w:rFonts w:ascii="Times New Roman" w:hAnsi="Times New Roman"/>
          <w:b/>
        </w:rPr>
        <w:t>6</w:t>
      </w:r>
      <w:r w:rsidRPr="00CE4E21">
        <w:rPr>
          <w:rFonts w:ascii="Times New Roman" w:hAnsi="Times New Roman"/>
          <w:b/>
        </w:rPr>
        <w:t xml:space="preserve">: For multi-TRP/panel transmission to achieve URLLC requirement, slot aggregation for the same PDSCH transmitted from multi-TRP can be considered in both single DCI and multiple DCI based </w:t>
      </w:r>
      <w:proofErr w:type="spellStart"/>
      <w:r w:rsidRPr="00CE4E21">
        <w:rPr>
          <w:rFonts w:ascii="Times New Roman" w:hAnsi="Times New Roman"/>
          <w:b/>
        </w:rPr>
        <w:t>CoMP.</w:t>
      </w:r>
      <w:proofErr w:type="spellEnd"/>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37002A4A" w14:textId="142532B1" w:rsidR="00D4043D" w:rsidRPr="00D4043D" w:rsidRDefault="00D4043D" w:rsidP="00C87C7D">
      <w:pPr>
        <w:pStyle w:val="reference"/>
        <w:ind w:right="220"/>
        <w:rPr>
          <w:rFonts w:eastAsia="맑은 고딕"/>
          <w:sz w:val="22"/>
        </w:rPr>
      </w:pPr>
      <w:r w:rsidRPr="008E00FA">
        <w:rPr>
          <w:rFonts w:eastAsia="SimSun"/>
          <w:szCs w:val="16"/>
          <w:lang w:val="en-US"/>
        </w:rPr>
        <w:t>“</w:t>
      </w:r>
      <w:r>
        <w:rPr>
          <w:rFonts w:eastAsia="SimSun"/>
          <w:szCs w:val="16"/>
          <w:lang w:val="en-US"/>
        </w:rPr>
        <w:t xml:space="preserve">3GPP </w:t>
      </w:r>
      <w:r w:rsidRPr="008E00FA">
        <w:rPr>
          <w:rFonts w:eastAsia="SimSun"/>
          <w:szCs w:val="16"/>
          <w:lang w:val="en-US"/>
        </w:rPr>
        <w:t>RAN1</w:t>
      </w:r>
      <w:r w:rsidRPr="008E00FA">
        <w:rPr>
          <w:rFonts w:eastAsia="SimSun" w:hint="eastAsia"/>
          <w:szCs w:val="16"/>
          <w:lang w:val="en-US" w:eastAsia="zh-CN"/>
        </w:rPr>
        <w:t xml:space="preserve"> </w:t>
      </w:r>
      <w:r>
        <w:rPr>
          <w:rFonts w:eastAsia="SimSun"/>
          <w:szCs w:val="16"/>
          <w:lang w:val="en-US" w:eastAsia="zh-CN"/>
        </w:rPr>
        <w:t>#NRAH1701</w:t>
      </w:r>
      <w:r w:rsidRPr="008E00FA">
        <w:rPr>
          <w:rFonts w:eastAsia="SimSun" w:hint="eastAsia"/>
          <w:szCs w:val="16"/>
          <w:lang w:val="en-US" w:eastAsia="zh-CN"/>
        </w:rPr>
        <w:t xml:space="preserve"> </w:t>
      </w:r>
      <w:r w:rsidRPr="008E00FA">
        <w:rPr>
          <w:rFonts w:eastAsia="SimSun"/>
          <w:szCs w:val="16"/>
          <w:lang w:val="en-US"/>
        </w:rPr>
        <w:t>Chairman’s Not</w:t>
      </w:r>
      <w:r w:rsidRPr="008E00FA">
        <w:rPr>
          <w:rFonts w:eastAsia="SimSun"/>
          <w:szCs w:val="16"/>
          <w:lang w:val="en-US" w:eastAsia="zh-CN"/>
        </w:rPr>
        <w:t>e</w:t>
      </w:r>
      <w:r w:rsidRPr="008E00FA">
        <w:rPr>
          <w:rFonts w:eastAsia="SimSun"/>
          <w:szCs w:val="16"/>
          <w:lang w:val="en-US"/>
        </w:rPr>
        <w:t xml:space="preserve">s”, </w:t>
      </w:r>
      <w:r>
        <w:rPr>
          <w:szCs w:val="20"/>
          <w:lang w:eastAsia="zh-CN"/>
        </w:rPr>
        <w:t>Spokane</w:t>
      </w:r>
      <w:r w:rsidRPr="004F3201">
        <w:rPr>
          <w:szCs w:val="20"/>
        </w:rPr>
        <w:t xml:space="preserve">, </w:t>
      </w:r>
      <w:r w:rsidRPr="004F3201">
        <w:rPr>
          <w:rFonts w:hint="eastAsia"/>
          <w:szCs w:val="20"/>
          <w:lang w:eastAsia="zh-CN"/>
        </w:rPr>
        <w:t>USA,</w:t>
      </w:r>
      <w:r w:rsidRPr="004F3201">
        <w:rPr>
          <w:szCs w:val="20"/>
        </w:rPr>
        <w:t xml:space="preserve"> </w:t>
      </w:r>
      <w:r>
        <w:rPr>
          <w:szCs w:val="20"/>
          <w:lang w:eastAsia="zh-CN"/>
        </w:rPr>
        <w:t>16</w:t>
      </w:r>
      <w:r w:rsidRPr="004F3201">
        <w:rPr>
          <w:szCs w:val="20"/>
        </w:rPr>
        <w:t>-</w:t>
      </w:r>
      <w:r>
        <w:rPr>
          <w:szCs w:val="20"/>
          <w:lang w:eastAsia="zh-CN"/>
        </w:rPr>
        <w:t>20 January</w:t>
      </w:r>
      <w:r w:rsidRPr="004F3201">
        <w:rPr>
          <w:szCs w:val="20"/>
          <w:lang w:eastAsia="zh-CN"/>
        </w:rPr>
        <w:t>,</w:t>
      </w:r>
      <w:r w:rsidRPr="004F3201">
        <w:rPr>
          <w:szCs w:val="20"/>
        </w:rPr>
        <w:t xml:space="preserve"> 201</w:t>
      </w:r>
      <w:r>
        <w:rPr>
          <w:szCs w:val="20"/>
        </w:rPr>
        <w:t>7</w:t>
      </w:r>
      <w:r w:rsidRPr="008E00FA">
        <w:rPr>
          <w:rFonts w:eastAsia="SimSun" w:hint="eastAsia"/>
          <w:szCs w:val="16"/>
          <w:lang w:val="en-US"/>
        </w:rPr>
        <w:t>.</w:t>
      </w:r>
    </w:p>
    <w:p w14:paraId="68D8084D" w14:textId="27FD0452" w:rsidR="005666B8" w:rsidRPr="00570100" w:rsidRDefault="00570100" w:rsidP="00C87C7D">
      <w:pPr>
        <w:pStyle w:val="reference"/>
        <w:ind w:right="220"/>
        <w:rPr>
          <w:rFonts w:eastAsia="맑은 고딕"/>
          <w:sz w:val="22"/>
        </w:rPr>
      </w:pPr>
      <w:r w:rsidRPr="008E00FA">
        <w:rPr>
          <w:rFonts w:eastAsia="SimSun"/>
          <w:szCs w:val="16"/>
          <w:lang w:val="en-US"/>
        </w:rPr>
        <w:t>“</w:t>
      </w:r>
      <w:r>
        <w:rPr>
          <w:rFonts w:eastAsia="SimSun"/>
          <w:szCs w:val="16"/>
          <w:lang w:val="en-US"/>
        </w:rPr>
        <w:t xml:space="preserve">3GPP </w:t>
      </w:r>
      <w:r w:rsidRPr="008E00FA">
        <w:rPr>
          <w:rFonts w:eastAsia="SimSun"/>
          <w:szCs w:val="16"/>
          <w:lang w:val="en-US"/>
        </w:rPr>
        <w:t>RAN1</w:t>
      </w:r>
      <w:r w:rsidRPr="008E00FA">
        <w:rPr>
          <w:rFonts w:eastAsia="SimSun" w:hint="eastAsia"/>
          <w:szCs w:val="16"/>
          <w:lang w:val="en-US" w:eastAsia="zh-CN"/>
        </w:rPr>
        <w:t xml:space="preserve"> </w:t>
      </w:r>
      <w:r>
        <w:rPr>
          <w:rFonts w:eastAsia="SimSun"/>
          <w:szCs w:val="16"/>
          <w:lang w:val="en-US" w:eastAsia="zh-CN"/>
        </w:rPr>
        <w:t>#88bis</w:t>
      </w:r>
      <w:r w:rsidRPr="008E00FA">
        <w:rPr>
          <w:rFonts w:eastAsia="SimSun" w:hint="eastAsia"/>
          <w:szCs w:val="16"/>
          <w:lang w:val="en-US" w:eastAsia="zh-CN"/>
        </w:rPr>
        <w:t xml:space="preserve"> </w:t>
      </w:r>
      <w:r w:rsidRPr="008E00FA">
        <w:rPr>
          <w:rFonts w:eastAsia="SimSun"/>
          <w:szCs w:val="16"/>
          <w:lang w:val="en-US"/>
        </w:rPr>
        <w:t>Chairman’s Not</w:t>
      </w:r>
      <w:r w:rsidRPr="008E00FA">
        <w:rPr>
          <w:rFonts w:eastAsia="SimSun"/>
          <w:szCs w:val="16"/>
          <w:lang w:val="en-US" w:eastAsia="zh-CN"/>
        </w:rPr>
        <w:t>e</w:t>
      </w:r>
      <w:r w:rsidRPr="008E00FA">
        <w:rPr>
          <w:rFonts w:eastAsia="SimSun"/>
          <w:szCs w:val="16"/>
          <w:lang w:val="en-US"/>
        </w:rPr>
        <w:t xml:space="preserve">s”, </w:t>
      </w:r>
      <w:r>
        <w:rPr>
          <w:szCs w:val="20"/>
          <w:lang w:eastAsia="zh-CN"/>
        </w:rPr>
        <w:t>Spokane</w:t>
      </w:r>
      <w:r w:rsidRPr="004F3201">
        <w:rPr>
          <w:szCs w:val="20"/>
        </w:rPr>
        <w:t xml:space="preserve">, </w:t>
      </w:r>
      <w:r w:rsidRPr="004F3201">
        <w:rPr>
          <w:rFonts w:hint="eastAsia"/>
          <w:szCs w:val="20"/>
          <w:lang w:eastAsia="zh-CN"/>
        </w:rPr>
        <w:t>USA,</w:t>
      </w:r>
      <w:r w:rsidRPr="004F3201">
        <w:rPr>
          <w:szCs w:val="20"/>
        </w:rPr>
        <w:t xml:space="preserve"> </w:t>
      </w:r>
      <w:r w:rsidR="00D4043D">
        <w:rPr>
          <w:szCs w:val="20"/>
          <w:lang w:eastAsia="zh-CN"/>
        </w:rPr>
        <w:t>3</w:t>
      </w:r>
      <w:r w:rsidRPr="004F3201">
        <w:rPr>
          <w:szCs w:val="20"/>
        </w:rPr>
        <w:t>-</w:t>
      </w:r>
      <w:r w:rsidR="00D4043D">
        <w:rPr>
          <w:szCs w:val="20"/>
          <w:lang w:eastAsia="zh-CN"/>
        </w:rPr>
        <w:t>7</w:t>
      </w:r>
      <w:r>
        <w:rPr>
          <w:szCs w:val="20"/>
          <w:lang w:eastAsia="zh-CN"/>
        </w:rPr>
        <w:t xml:space="preserve"> </w:t>
      </w:r>
      <w:r w:rsidR="00D4043D">
        <w:rPr>
          <w:szCs w:val="20"/>
          <w:lang w:eastAsia="zh-CN"/>
        </w:rPr>
        <w:t>April</w:t>
      </w:r>
      <w:r w:rsidRPr="004F3201">
        <w:rPr>
          <w:szCs w:val="20"/>
          <w:lang w:eastAsia="zh-CN"/>
        </w:rPr>
        <w:t>,</w:t>
      </w:r>
      <w:r w:rsidRPr="004F3201">
        <w:rPr>
          <w:szCs w:val="20"/>
        </w:rPr>
        <w:t xml:space="preserve"> 201</w:t>
      </w:r>
      <w:r>
        <w:rPr>
          <w:szCs w:val="20"/>
        </w:rPr>
        <w:t>7</w:t>
      </w:r>
      <w:r w:rsidRPr="008E00FA">
        <w:rPr>
          <w:rFonts w:eastAsia="SimSun" w:hint="eastAsia"/>
          <w:szCs w:val="16"/>
          <w:lang w:val="en-US"/>
        </w:rPr>
        <w:t>.</w:t>
      </w:r>
    </w:p>
    <w:p w14:paraId="601F929E" w14:textId="3879AE58" w:rsidR="00570100" w:rsidRDefault="00570100" w:rsidP="00570100">
      <w:pPr>
        <w:pStyle w:val="reference"/>
        <w:ind w:right="220"/>
        <w:rPr>
          <w:rFonts w:eastAsia="맑은 고딕"/>
          <w:sz w:val="22"/>
        </w:rPr>
      </w:pPr>
      <w:r w:rsidRPr="008E00FA">
        <w:rPr>
          <w:rFonts w:eastAsia="SimSun"/>
          <w:szCs w:val="16"/>
          <w:lang w:val="en-US"/>
        </w:rPr>
        <w:t>“</w:t>
      </w:r>
      <w:r>
        <w:rPr>
          <w:rFonts w:eastAsia="SimSun"/>
          <w:szCs w:val="16"/>
          <w:lang w:val="en-US"/>
        </w:rPr>
        <w:t xml:space="preserve">3GPP </w:t>
      </w:r>
      <w:r w:rsidRPr="008E00FA">
        <w:rPr>
          <w:rFonts w:eastAsia="SimSun"/>
          <w:szCs w:val="16"/>
          <w:lang w:val="en-US"/>
        </w:rPr>
        <w:t>RAN1</w:t>
      </w:r>
      <w:r w:rsidRPr="008E00FA">
        <w:rPr>
          <w:rFonts w:eastAsia="SimSun" w:hint="eastAsia"/>
          <w:szCs w:val="16"/>
          <w:lang w:val="en-US" w:eastAsia="zh-CN"/>
        </w:rPr>
        <w:t xml:space="preserve"> </w:t>
      </w:r>
      <w:r>
        <w:rPr>
          <w:rFonts w:eastAsia="SimSun"/>
          <w:szCs w:val="16"/>
          <w:lang w:val="en-US" w:eastAsia="zh-CN"/>
        </w:rPr>
        <w:t>#89</w:t>
      </w:r>
      <w:r w:rsidRPr="008E00FA">
        <w:rPr>
          <w:rFonts w:eastAsia="SimSun" w:hint="eastAsia"/>
          <w:szCs w:val="16"/>
          <w:lang w:val="en-US" w:eastAsia="zh-CN"/>
        </w:rPr>
        <w:t xml:space="preserve"> </w:t>
      </w:r>
      <w:r w:rsidRPr="008E00FA">
        <w:rPr>
          <w:rFonts w:eastAsia="SimSun"/>
          <w:szCs w:val="16"/>
          <w:lang w:val="en-US"/>
        </w:rPr>
        <w:t>Chairman’s Not</w:t>
      </w:r>
      <w:r w:rsidRPr="008E00FA">
        <w:rPr>
          <w:rFonts w:eastAsia="SimSun"/>
          <w:szCs w:val="16"/>
          <w:lang w:val="en-US" w:eastAsia="zh-CN"/>
        </w:rPr>
        <w:t>e</w:t>
      </w:r>
      <w:r w:rsidRPr="008E00FA">
        <w:rPr>
          <w:rFonts w:eastAsia="SimSun"/>
          <w:szCs w:val="16"/>
          <w:lang w:val="en-US"/>
        </w:rPr>
        <w:t xml:space="preserve">s”, </w:t>
      </w:r>
      <w:r w:rsidR="00D4043D">
        <w:rPr>
          <w:szCs w:val="20"/>
          <w:lang w:eastAsia="zh-CN"/>
        </w:rPr>
        <w:t>Hangzhou</w:t>
      </w:r>
      <w:r w:rsidRPr="004F3201">
        <w:rPr>
          <w:szCs w:val="20"/>
        </w:rPr>
        <w:t xml:space="preserve">, </w:t>
      </w:r>
      <w:r w:rsidR="00D4043D">
        <w:rPr>
          <w:szCs w:val="20"/>
          <w:lang w:eastAsia="zh-CN"/>
        </w:rPr>
        <w:t>China</w:t>
      </w:r>
      <w:r w:rsidRPr="004F3201">
        <w:rPr>
          <w:rFonts w:hint="eastAsia"/>
          <w:szCs w:val="20"/>
          <w:lang w:eastAsia="zh-CN"/>
        </w:rPr>
        <w:t>,</w:t>
      </w:r>
      <w:r w:rsidRPr="004F3201">
        <w:rPr>
          <w:szCs w:val="20"/>
        </w:rPr>
        <w:t xml:space="preserve"> </w:t>
      </w:r>
      <w:r>
        <w:rPr>
          <w:szCs w:val="20"/>
          <w:lang w:eastAsia="zh-CN"/>
        </w:rPr>
        <w:t>1</w:t>
      </w:r>
      <w:r w:rsidR="00D4043D">
        <w:rPr>
          <w:szCs w:val="20"/>
          <w:lang w:eastAsia="zh-CN"/>
        </w:rPr>
        <w:t>5</w:t>
      </w:r>
      <w:r w:rsidRPr="004F3201">
        <w:rPr>
          <w:szCs w:val="20"/>
        </w:rPr>
        <w:t>-</w:t>
      </w:r>
      <w:r w:rsidR="00D4043D">
        <w:rPr>
          <w:szCs w:val="20"/>
          <w:lang w:eastAsia="zh-CN"/>
        </w:rPr>
        <w:t>19</w:t>
      </w:r>
      <w:r>
        <w:rPr>
          <w:szCs w:val="20"/>
          <w:lang w:eastAsia="zh-CN"/>
        </w:rPr>
        <w:t xml:space="preserve"> </w:t>
      </w:r>
      <w:r w:rsidR="00D4043D">
        <w:rPr>
          <w:szCs w:val="20"/>
          <w:lang w:eastAsia="zh-CN"/>
        </w:rPr>
        <w:t>May</w:t>
      </w:r>
      <w:r w:rsidRPr="004F3201">
        <w:rPr>
          <w:szCs w:val="20"/>
          <w:lang w:eastAsia="zh-CN"/>
        </w:rPr>
        <w:t>,</w:t>
      </w:r>
      <w:r w:rsidRPr="004F3201">
        <w:rPr>
          <w:szCs w:val="20"/>
        </w:rPr>
        <w:t xml:space="preserve"> 201</w:t>
      </w:r>
      <w:r>
        <w:rPr>
          <w:szCs w:val="20"/>
        </w:rPr>
        <w:t>7</w:t>
      </w:r>
      <w:r w:rsidRPr="008E00FA">
        <w:rPr>
          <w:rFonts w:eastAsia="SimSun" w:hint="eastAsia"/>
          <w:szCs w:val="16"/>
          <w:lang w:val="en-US"/>
        </w:rPr>
        <w:t>.</w:t>
      </w:r>
    </w:p>
    <w:p w14:paraId="36489F8D" w14:textId="2C20438E" w:rsidR="00570100" w:rsidRDefault="00570100" w:rsidP="00570100">
      <w:pPr>
        <w:pStyle w:val="reference"/>
        <w:ind w:right="220"/>
        <w:rPr>
          <w:rFonts w:eastAsia="맑은 고딕"/>
          <w:sz w:val="22"/>
        </w:rPr>
      </w:pPr>
      <w:r w:rsidRPr="008E00FA">
        <w:rPr>
          <w:rFonts w:eastAsia="SimSun"/>
          <w:szCs w:val="16"/>
          <w:lang w:val="en-US"/>
        </w:rPr>
        <w:t>“</w:t>
      </w:r>
      <w:r>
        <w:rPr>
          <w:rFonts w:eastAsia="SimSun"/>
          <w:szCs w:val="16"/>
          <w:lang w:val="en-US"/>
        </w:rPr>
        <w:t xml:space="preserve">3GPP </w:t>
      </w:r>
      <w:r w:rsidRPr="008E00FA">
        <w:rPr>
          <w:rFonts w:eastAsia="SimSun"/>
          <w:szCs w:val="16"/>
          <w:lang w:val="en-US"/>
        </w:rPr>
        <w:t>RAN1</w:t>
      </w:r>
      <w:r w:rsidRPr="008E00FA">
        <w:rPr>
          <w:rFonts w:eastAsia="SimSun" w:hint="eastAsia"/>
          <w:szCs w:val="16"/>
          <w:lang w:val="en-US" w:eastAsia="zh-CN"/>
        </w:rPr>
        <w:t xml:space="preserve"> </w:t>
      </w:r>
      <w:r>
        <w:rPr>
          <w:rFonts w:eastAsia="SimSun"/>
          <w:szCs w:val="16"/>
          <w:lang w:val="en-US" w:eastAsia="zh-CN"/>
        </w:rPr>
        <w:t>#NRAH1706</w:t>
      </w:r>
      <w:r w:rsidRPr="008E00FA">
        <w:rPr>
          <w:rFonts w:eastAsia="SimSun" w:hint="eastAsia"/>
          <w:szCs w:val="16"/>
          <w:lang w:val="en-US" w:eastAsia="zh-CN"/>
        </w:rPr>
        <w:t xml:space="preserve"> </w:t>
      </w:r>
      <w:r w:rsidRPr="008E00FA">
        <w:rPr>
          <w:rFonts w:eastAsia="SimSun"/>
          <w:szCs w:val="16"/>
          <w:lang w:val="en-US"/>
        </w:rPr>
        <w:t>Chairman’s Not</w:t>
      </w:r>
      <w:r w:rsidRPr="008E00FA">
        <w:rPr>
          <w:rFonts w:eastAsia="SimSun"/>
          <w:szCs w:val="16"/>
          <w:lang w:val="en-US" w:eastAsia="zh-CN"/>
        </w:rPr>
        <w:t>e</w:t>
      </w:r>
      <w:r w:rsidRPr="008E00FA">
        <w:rPr>
          <w:rFonts w:eastAsia="SimSun"/>
          <w:szCs w:val="16"/>
          <w:lang w:val="en-US"/>
        </w:rPr>
        <w:t xml:space="preserve">s”, </w:t>
      </w:r>
      <w:r w:rsidR="00D4043D">
        <w:rPr>
          <w:szCs w:val="20"/>
          <w:lang w:eastAsia="zh-CN"/>
        </w:rPr>
        <w:t>Qingdao</w:t>
      </w:r>
      <w:r w:rsidRPr="004F3201">
        <w:rPr>
          <w:szCs w:val="20"/>
        </w:rPr>
        <w:t xml:space="preserve">, </w:t>
      </w:r>
      <w:r w:rsidR="00D4043D">
        <w:rPr>
          <w:szCs w:val="20"/>
          <w:lang w:eastAsia="zh-CN"/>
        </w:rPr>
        <w:t>China</w:t>
      </w:r>
      <w:r w:rsidRPr="004F3201">
        <w:rPr>
          <w:rFonts w:hint="eastAsia"/>
          <w:szCs w:val="20"/>
          <w:lang w:eastAsia="zh-CN"/>
        </w:rPr>
        <w:t>,</w:t>
      </w:r>
      <w:r w:rsidRPr="004F3201">
        <w:rPr>
          <w:szCs w:val="20"/>
        </w:rPr>
        <w:t xml:space="preserve"> </w:t>
      </w:r>
      <w:r w:rsidR="00D4043D">
        <w:rPr>
          <w:szCs w:val="20"/>
          <w:lang w:eastAsia="zh-CN"/>
        </w:rPr>
        <w:t>27</w:t>
      </w:r>
      <w:r w:rsidRPr="004F3201">
        <w:rPr>
          <w:szCs w:val="20"/>
        </w:rPr>
        <w:t>-</w:t>
      </w:r>
      <w:r w:rsidR="00D4043D">
        <w:rPr>
          <w:szCs w:val="20"/>
          <w:lang w:eastAsia="zh-CN"/>
        </w:rPr>
        <w:t>3</w:t>
      </w:r>
      <w:r>
        <w:rPr>
          <w:szCs w:val="20"/>
          <w:lang w:eastAsia="zh-CN"/>
        </w:rPr>
        <w:t xml:space="preserve">0 </w:t>
      </w:r>
      <w:r w:rsidR="00D4043D">
        <w:rPr>
          <w:szCs w:val="20"/>
          <w:lang w:eastAsia="zh-CN"/>
        </w:rPr>
        <w:t>June</w:t>
      </w:r>
      <w:r w:rsidRPr="004F3201">
        <w:rPr>
          <w:szCs w:val="20"/>
          <w:lang w:eastAsia="zh-CN"/>
        </w:rPr>
        <w:t>,</w:t>
      </w:r>
      <w:r w:rsidRPr="004F3201">
        <w:rPr>
          <w:szCs w:val="20"/>
        </w:rPr>
        <w:t xml:space="preserve"> 201</w:t>
      </w:r>
      <w:r>
        <w:rPr>
          <w:szCs w:val="20"/>
        </w:rPr>
        <w:t>7</w:t>
      </w:r>
      <w:r w:rsidRPr="008E00FA">
        <w:rPr>
          <w:rFonts w:eastAsia="SimSun" w:hint="eastAsia"/>
          <w:szCs w:val="16"/>
          <w:lang w:val="en-US"/>
        </w:rPr>
        <w:t>.</w:t>
      </w:r>
    </w:p>
    <w:p w14:paraId="1B1DAA22" w14:textId="792BC4A1" w:rsidR="00570100" w:rsidRPr="00792FAD" w:rsidRDefault="00570100" w:rsidP="009232B0">
      <w:pPr>
        <w:pStyle w:val="reference"/>
        <w:ind w:right="220"/>
        <w:rPr>
          <w:rFonts w:eastAsia="맑은 고딕"/>
          <w:sz w:val="22"/>
        </w:rPr>
      </w:pPr>
      <w:r w:rsidRPr="008E00FA">
        <w:rPr>
          <w:rFonts w:eastAsia="SimSun"/>
          <w:lang w:val="en-US"/>
        </w:rPr>
        <w:t>“</w:t>
      </w:r>
      <w:r>
        <w:rPr>
          <w:rFonts w:eastAsia="SimSun"/>
          <w:lang w:val="en-US"/>
        </w:rPr>
        <w:t xml:space="preserve">3GPP </w:t>
      </w:r>
      <w:r w:rsidRPr="008E00FA">
        <w:rPr>
          <w:rFonts w:eastAsia="SimSun"/>
          <w:lang w:val="en-US"/>
        </w:rPr>
        <w:t>RAN1</w:t>
      </w:r>
      <w:r w:rsidRPr="008E00FA">
        <w:rPr>
          <w:rFonts w:eastAsia="SimSun" w:hint="eastAsia"/>
          <w:lang w:val="en-US" w:eastAsia="zh-CN"/>
        </w:rPr>
        <w:t xml:space="preserve"> </w:t>
      </w:r>
      <w:r>
        <w:rPr>
          <w:rFonts w:eastAsia="SimSun"/>
          <w:lang w:val="en-US" w:eastAsia="zh-CN"/>
        </w:rPr>
        <w:t>#90</w:t>
      </w:r>
      <w:r w:rsidRPr="008E00FA">
        <w:rPr>
          <w:rFonts w:eastAsia="SimSun" w:hint="eastAsia"/>
          <w:lang w:val="en-US" w:eastAsia="zh-CN"/>
        </w:rPr>
        <w:t xml:space="preserve"> </w:t>
      </w:r>
      <w:r w:rsidRPr="008E00FA">
        <w:rPr>
          <w:rFonts w:eastAsia="SimSun"/>
          <w:lang w:val="en-US"/>
        </w:rPr>
        <w:t>Chairman’s Not</w:t>
      </w:r>
      <w:r w:rsidRPr="008E00FA">
        <w:rPr>
          <w:rFonts w:eastAsia="SimSun"/>
          <w:lang w:val="en-US" w:eastAsia="zh-CN"/>
        </w:rPr>
        <w:t>e</w:t>
      </w:r>
      <w:r w:rsidRPr="008E00FA">
        <w:rPr>
          <w:rFonts w:eastAsia="SimSun"/>
          <w:lang w:val="en-US"/>
        </w:rPr>
        <w:t xml:space="preserve">s”, </w:t>
      </w:r>
      <w:r w:rsidR="00D4043D">
        <w:rPr>
          <w:szCs w:val="20"/>
          <w:lang w:eastAsia="zh-CN"/>
        </w:rPr>
        <w:t>Prague</w:t>
      </w:r>
      <w:r w:rsidRPr="004F3201">
        <w:rPr>
          <w:szCs w:val="20"/>
        </w:rPr>
        <w:t xml:space="preserve">, </w:t>
      </w:r>
      <w:r w:rsidR="009232B0" w:rsidRPr="009232B0">
        <w:rPr>
          <w:szCs w:val="20"/>
        </w:rPr>
        <w:t>Czech Republic</w:t>
      </w:r>
      <w:r w:rsidRPr="004F3201">
        <w:rPr>
          <w:rFonts w:hint="eastAsia"/>
          <w:szCs w:val="20"/>
          <w:lang w:eastAsia="zh-CN"/>
        </w:rPr>
        <w:t>,</w:t>
      </w:r>
      <w:r w:rsidRPr="004F3201">
        <w:rPr>
          <w:szCs w:val="20"/>
        </w:rPr>
        <w:t xml:space="preserve"> </w:t>
      </w:r>
      <w:r w:rsidR="00D4043D">
        <w:rPr>
          <w:szCs w:val="20"/>
          <w:lang w:eastAsia="zh-CN"/>
        </w:rPr>
        <w:t>21</w:t>
      </w:r>
      <w:r w:rsidRPr="004F3201">
        <w:rPr>
          <w:szCs w:val="20"/>
        </w:rPr>
        <w:t>-</w:t>
      </w:r>
      <w:r>
        <w:rPr>
          <w:szCs w:val="20"/>
          <w:lang w:eastAsia="zh-CN"/>
        </w:rPr>
        <w:t>2</w:t>
      </w:r>
      <w:r w:rsidR="00D4043D">
        <w:rPr>
          <w:szCs w:val="20"/>
          <w:lang w:eastAsia="zh-CN"/>
        </w:rPr>
        <w:t>5</w:t>
      </w:r>
      <w:r>
        <w:rPr>
          <w:szCs w:val="20"/>
          <w:lang w:eastAsia="zh-CN"/>
        </w:rPr>
        <w:t xml:space="preserve"> </w:t>
      </w:r>
      <w:r w:rsidR="00D4043D">
        <w:rPr>
          <w:szCs w:val="20"/>
          <w:lang w:eastAsia="zh-CN"/>
        </w:rPr>
        <w:t>August</w:t>
      </w:r>
      <w:r w:rsidRPr="004F3201">
        <w:rPr>
          <w:szCs w:val="20"/>
          <w:lang w:eastAsia="zh-CN"/>
        </w:rPr>
        <w:t>,</w:t>
      </w:r>
      <w:r w:rsidRPr="004F3201">
        <w:rPr>
          <w:szCs w:val="20"/>
        </w:rPr>
        <w:t xml:space="preserve"> 201</w:t>
      </w:r>
      <w:r>
        <w:rPr>
          <w:szCs w:val="20"/>
        </w:rPr>
        <w:t>7</w:t>
      </w:r>
      <w:r w:rsidRPr="008E00FA">
        <w:rPr>
          <w:rFonts w:eastAsia="SimSun" w:hint="eastAsia"/>
          <w:lang w:val="en-US"/>
        </w:rPr>
        <w:t>.</w:t>
      </w:r>
    </w:p>
    <w:p w14:paraId="6AF27229" w14:textId="0DA4BDB9" w:rsidR="004A1AF9" w:rsidRPr="00792FAD" w:rsidRDefault="004A1AF9" w:rsidP="009232B0">
      <w:pPr>
        <w:pStyle w:val="reference"/>
        <w:ind w:right="220"/>
        <w:rPr>
          <w:rFonts w:eastAsia="SimSun"/>
          <w:lang w:val="en-US"/>
        </w:rPr>
      </w:pPr>
      <w:r w:rsidRPr="00792FAD">
        <w:rPr>
          <w:rFonts w:eastAsia="SimSun"/>
          <w:lang w:val="en-US"/>
        </w:rPr>
        <w:t xml:space="preserve">R1-1803736, “Remaining issues on </w:t>
      </w:r>
      <w:proofErr w:type="spellStart"/>
      <w:r w:rsidRPr="00792FAD">
        <w:rPr>
          <w:rFonts w:eastAsia="SimSun"/>
          <w:lang w:val="en-US"/>
        </w:rPr>
        <w:t>codeword</w:t>
      </w:r>
      <w:proofErr w:type="spellEnd"/>
      <w:r w:rsidRPr="00792FAD">
        <w:rPr>
          <w:rFonts w:eastAsia="SimSun"/>
          <w:lang w:val="en-US"/>
        </w:rPr>
        <w:t xml:space="preserve"> mapping”, CATT</w:t>
      </w:r>
    </w:p>
    <w:p w14:paraId="7E1D2373" w14:textId="261E2B9F" w:rsidR="00035E75" w:rsidRPr="00792FAD" w:rsidRDefault="00035E75" w:rsidP="00035E75">
      <w:pPr>
        <w:pStyle w:val="reference"/>
        <w:ind w:right="220"/>
        <w:rPr>
          <w:rFonts w:eastAsia="SimSun"/>
          <w:lang w:val="en-US"/>
        </w:rPr>
      </w:pPr>
      <w:r w:rsidRPr="00792FAD">
        <w:rPr>
          <w:rFonts w:eastAsia="SimSun"/>
          <w:lang w:val="en-US"/>
        </w:rPr>
        <w:t xml:space="preserve">R1-1715850 “Discussion on </w:t>
      </w:r>
      <w:proofErr w:type="spellStart"/>
      <w:r w:rsidRPr="00792FAD">
        <w:rPr>
          <w:rFonts w:eastAsia="SimSun"/>
          <w:lang w:val="en-US"/>
        </w:rPr>
        <w:t>codeword</w:t>
      </w:r>
      <w:proofErr w:type="spellEnd"/>
      <w:r w:rsidRPr="00792FAD">
        <w:rPr>
          <w:rFonts w:eastAsia="SimSun"/>
          <w:lang w:val="en-US"/>
        </w:rPr>
        <w:t xml:space="preserve"> mapping”, LGE</w:t>
      </w:r>
    </w:p>
    <w:p w14:paraId="23095F82" w14:textId="1CFF6F9F" w:rsidR="00405871" w:rsidRPr="00405871" w:rsidRDefault="00405871" w:rsidP="00405871">
      <w:pPr>
        <w:pStyle w:val="reference"/>
        <w:ind w:right="220"/>
        <w:rPr>
          <w:rFonts w:eastAsia="SimSun"/>
        </w:rPr>
      </w:pPr>
      <w:r w:rsidRPr="00405871">
        <w:rPr>
          <w:rFonts w:eastAsia="SimSun"/>
          <w:lang w:val="sv-SE"/>
        </w:rPr>
        <w:t>R1-16</w:t>
      </w:r>
      <w:r w:rsidRPr="00405871">
        <w:rPr>
          <w:rFonts w:eastAsia="SimSun"/>
        </w:rPr>
        <w:t>11010</w:t>
      </w:r>
      <w:r>
        <w:rPr>
          <w:rFonts w:eastAsiaTheme="minorEastAsia" w:hint="eastAsia"/>
        </w:rPr>
        <w:t xml:space="preserve"> </w:t>
      </w:r>
      <w:r>
        <w:rPr>
          <w:rFonts w:eastAsiaTheme="minorEastAsia"/>
        </w:rPr>
        <w:t>“</w:t>
      </w:r>
      <w:r w:rsidRPr="00405871">
        <w:rPr>
          <w:rFonts w:eastAsiaTheme="minorEastAsia"/>
          <w:lang w:val="en-US"/>
        </w:rPr>
        <w:t>Evaluation Assumptions for NR Network Coordination</w:t>
      </w:r>
      <w:r>
        <w:rPr>
          <w:rFonts w:eastAsiaTheme="minorEastAsia"/>
        </w:rPr>
        <w:t>”</w:t>
      </w:r>
      <w:r>
        <w:rPr>
          <w:rFonts w:eastAsiaTheme="minorEastAsia" w:hint="eastAsia"/>
        </w:rPr>
        <w:t>, WF</w:t>
      </w:r>
    </w:p>
    <w:p w14:paraId="7D142A1D" w14:textId="49D7E726" w:rsidR="00730EB1" w:rsidRPr="005666B8" w:rsidRDefault="00730EB1" w:rsidP="00D15A88">
      <w:pPr>
        <w:rPr>
          <w:rFonts w:ascii="Times New Roman" w:hAnsi="Times New Roman"/>
          <w:b/>
          <w:lang w:val="x-none"/>
        </w:rPr>
      </w:pPr>
    </w:p>
    <w:sectPr w:rsidR="00730EB1" w:rsidRPr="005666B8" w:rsidSect="00C74D90">
      <w:footerReference w:type="default" r:id="rId10"/>
      <w:pgSz w:w="11907" w:h="16839" w:code="9"/>
      <w:pgMar w:top="1701"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6A6D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65B50" w14:textId="77777777" w:rsidR="000D4057" w:rsidRDefault="000D4057" w:rsidP="00C01439">
      <w:pPr>
        <w:spacing w:after="0" w:line="240" w:lineRule="auto"/>
      </w:pPr>
      <w:r>
        <w:separator/>
      </w:r>
    </w:p>
  </w:endnote>
  <w:endnote w:type="continuationSeparator" w:id="0">
    <w:p w14:paraId="0C2A1AF6" w14:textId="77777777" w:rsidR="000D4057" w:rsidRDefault="000D405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CD4C6" w14:textId="77777777" w:rsidR="00D900E9" w:rsidRPr="00473EE7" w:rsidRDefault="00D90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96145">
      <w:rPr>
        <w:b/>
        <w:noProof/>
        <w:sz w:val="20"/>
        <w:szCs w:val="20"/>
      </w:rPr>
      <w:t>10</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96145" w:rsidRPr="00E96145">
      <w:rPr>
        <w:b/>
        <w:noProof/>
        <w:color w:val="595959"/>
        <w:sz w:val="20"/>
        <w:szCs w:val="20"/>
      </w:rPr>
      <w:t>10</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03B98" w14:textId="77777777" w:rsidR="000D4057" w:rsidRDefault="000D4057" w:rsidP="00C01439">
      <w:pPr>
        <w:spacing w:after="0" w:line="240" w:lineRule="auto"/>
      </w:pPr>
      <w:r>
        <w:separator/>
      </w:r>
    </w:p>
  </w:footnote>
  <w:footnote w:type="continuationSeparator" w:id="0">
    <w:p w14:paraId="6F6A46ED" w14:textId="77777777" w:rsidR="000D4057" w:rsidRDefault="000D4057"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9">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1"/>
  </w:num>
  <w:num w:numId="4">
    <w:abstractNumId w:val="14"/>
  </w:num>
  <w:num w:numId="5">
    <w:abstractNumId w:val="0"/>
  </w:num>
  <w:num w:numId="6">
    <w:abstractNumId w:val="1"/>
  </w:num>
  <w:num w:numId="7">
    <w:abstractNumId w:val="8"/>
  </w:num>
  <w:num w:numId="8">
    <w:abstractNumId w:val="3"/>
  </w:num>
  <w:num w:numId="9">
    <w:abstractNumId w:val="7"/>
  </w:num>
  <w:num w:numId="10">
    <w:abstractNumId w:val="4"/>
  </w:num>
  <w:num w:numId="11">
    <w:abstractNumId w:val="6"/>
  </w:num>
  <w:num w:numId="12">
    <w:abstractNumId w:val="5"/>
  </w:num>
  <w:num w:numId="13">
    <w:abstractNumId w:val="9"/>
  </w:num>
  <w:num w:numId="14">
    <w:abstractNumId w:val="13"/>
  </w:num>
  <w:num w:numId="15">
    <w:abstractNumId w:val="2"/>
  </w:num>
  <w:num w:numId="16">
    <w:abstractNumId w:val="11"/>
  </w:num>
  <w:num w:numId="17">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3B73"/>
    <w:rsid w:val="000143C4"/>
    <w:rsid w:val="00014FFB"/>
    <w:rsid w:val="00015218"/>
    <w:rsid w:val="000152A1"/>
    <w:rsid w:val="00015B25"/>
    <w:rsid w:val="000167B4"/>
    <w:rsid w:val="00016853"/>
    <w:rsid w:val="00017177"/>
    <w:rsid w:val="00017391"/>
    <w:rsid w:val="00020230"/>
    <w:rsid w:val="000203B8"/>
    <w:rsid w:val="00020ACC"/>
    <w:rsid w:val="0002117B"/>
    <w:rsid w:val="00021250"/>
    <w:rsid w:val="00021743"/>
    <w:rsid w:val="00021829"/>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716"/>
    <w:rsid w:val="0003751B"/>
    <w:rsid w:val="000401A6"/>
    <w:rsid w:val="00041768"/>
    <w:rsid w:val="00042B67"/>
    <w:rsid w:val="00042F21"/>
    <w:rsid w:val="00043370"/>
    <w:rsid w:val="000439E9"/>
    <w:rsid w:val="00043D66"/>
    <w:rsid w:val="00044095"/>
    <w:rsid w:val="00044928"/>
    <w:rsid w:val="00044BE9"/>
    <w:rsid w:val="000460E5"/>
    <w:rsid w:val="0004747E"/>
    <w:rsid w:val="00047687"/>
    <w:rsid w:val="00047E1A"/>
    <w:rsid w:val="0005046B"/>
    <w:rsid w:val="000509BA"/>
    <w:rsid w:val="00051AB5"/>
    <w:rsid w:val="00052C04"/>
    <w:rsid w:val="00052F40"/>
    <w:rsid w:val="00053067"/>
    <w:rsid w:val="000537E4"/>
    <w:rsid w:val="00056913"/>
    <w:rsid w:val="00056D9D"/>
    <w:rsid w:val="00057A4F"/>
    <w:rsid w:val="00062E4E"/>
    <w:rsid w:val="0006339C"/>
    <w:rsid w:val="00065318"/>
    <w:rsid w:val="000654A9"/>
    <w:rsid w:val="00065775"/>
    <w:rsid w:val="00065BFA"/>
    <w:rsid w:val="00066540"/>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512"/>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057"/>
    <w:rsid w:val="000D4BB0"/>
    <w:rsid w:val="000D4CE7"/>
    <w:rsid w:val="000D57B3"/>
    <w:rsid w:val="000D65FD"/>
    <w:rsid w:val="000D760E"/>
    <w:rsid w:val="000E1346"/>
    <w:rsid w:val="000E1E9D"/>
    <w:rsid w:val="000E29B9"/>
    <w:rsid w:val="000E2BD5"/>
    <w:rsid w:val="000E3674"/>
    <w:rsid w:val="000E5797"/>
    <w:rsid w:val="000E6050"/>
    <w:rsid w:val="000E6941"/>
    <w:rsid w:val="000E72E0"/>
    <w:rsid w:val="000E7B4F"/>
    <w:rsid w:val="000F0C98"/>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4240"/>
    <w:rsid w:val="00104358"/>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EB1"/>
    <w:rsid w:val="00122748"/>
    <w:rsid w:val="001227D4"/>
    <w:rsid w:val="00124E15"/>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39D7"/>
    <w:rsid w:val="00163DB1"/>
    <w:rsid w:val="00164DCF"/>
    <w:rsid w:val="0016589A"/>
    <w:rsid w:val="00167213"/>
    <w:rsid w:val="00170531"/>
    <w:rsid w:val="0017283D"/>
    <w:rsid w:val="00173419"/>
    <w:rsid w:val="00174E2B"/>
    <w:rsid w:val="001752F2"/>
    <w:rsid w:val="00176805"/>
    <w:rsid w:val="001771F6"/>
    <w:rsid w:val="00180A12"/>
    <w:rsid w:val="0018109F"/>
    <w:rsid w:val="001826A8"/>
    <w:rsid w:val="00182914"/>
    <w:rsid w:val="00182FD6"/>
    <w:rsid w:val="00185ADC"/>
    <w:rsid w:val="001868BA"/>
    <w:rsid w:val="001877DD"/>
    <w:rsid w:val="0019130B"/>
    <w:rsid w:val="001936E7"/>
    <w:rsid w:val="00193B25"/>
    <w:rsid w:val="00193EAC"/>
    <w:rsid w:val="001949F4"/>
    <w:rsid w:val="00194AB6"/>
    <w:rsid w:val="00195292"/>
    <w:rsid w:val="001958D9"/>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9CD"/>
    <w:rsid w:val="001C403F"/>
    <w:rsid w:val="001C4A05"/>
    <w:rsid w:val="001C53E4"/>
    <w:rsid w:val="001C668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5486"/>
    <w:rsid w:val="001F5FE3"/>
    <w:rsid w:val="001F6A76"/>
    <w:rsid w:val="002014BE"/>
    <w:rsid w:val="002015AA"/>
    <w:rsid w:val="00201EC7"/>
    <w:rsid w:val="0020275F"/>
    <w:rsid w:val="00202A7A"/>
    <w:rsid w:val="00202BA0"/>
    <w:rsid w:val="0020344D"/>
    <w:rsid w:val="002034CB"/>
    <w:rsid w:val="00203A15"/>
    <w:rsid w:val="002040AF"/>
    <w:rsid w:val="00204BD1"/>
    <w:rsid w:val="00204BF3"/>
    <w:rsid w:val="00205C9F"/>
    <w:rsid w:val="00205FF8"/>
    <w:rsid w:val="00206730"/>
    <w:rsid w:val="00206840"/>
    <w:rsid w:val="0020788D"/>
    <w:rsid w:val="00207D9B"/>
    <w:rsid w:val="00210534"/>
    <w:rsid w:val="00210740"/>
    <w:rsid w:val="002134B6"/>
    <w:rsid w:val="0021365D"/>
    <w:rsid w:val="00213B05"/>
    <w:rsid w:val="00215CA4"/>
    <w:rsid w:val="00216557"/>
    <w:rsid w:val="00216F23"/>
    <w:rsid w:val="00216FD8"/>
    <w:rsid w:val="00217A68"/>
    <w:rsid w:val="00220DAB"/>
    <w:rsid w:val="00221573"/>
    <w:rsid w:val="00222887"/>
    <w:rsid w:val="0022288B"/>
    <w:rsid w:val="00222C7E"/>
    <w:rsid w:val="00222CF6"/>
    <w:rsid w:val="00223FA6"/>
    <w:rsid w:val="00224453"/>
    <w:rsid w:val="00224FA6"/>
    <w:rsid w:val="00225D32"/>
    <w:rsid w:val="0022609A"/>
    <w:rsid w:val="00226765"/>
    <w:rsid w:val="0022676D"/>
    <w:rsid w:val="00230AF1"/>
    <w:rsid w:val="00232EED"/>
    <w:rsid w:val="002331B7"/>
    <w:rsid w:val="00234064"/>
    <w:rsid w:val="00234CA4"/>
    <w:rsid w:val="002359CB"/>
    <w:rsid w:val="00240D13"/>
    <w:rsid w:val="00241CFA"/>
    <w:rsid w:val="002422C4"/>
    <w:rsid w:val="0024256E"/>
    <w:rsid w:val="002428C6"/>
    <w:rsid w:val="00243853"/>
    <w:rsid w:val="002438B3"/>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7003"/>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548"/>
    <w:rsid w:val="002B261B"/>
    <w:rsid w:val="002B30C3"/>
    <w:rsid w:val="002B35F3"/>
    <w:rsid w:val="002B39E4"/>
    <w:rsid w:val="002B3FB5"/>
    <w:rsid w:val="002B4340"/>
    <w:rsid w:val="002B4BEB"/>
    <w:rsid w:val="002B57FF"/>
    <w:rsid w:val="002B5C65"/>
    <w:rsid w:val="002B6474"/>
    <w:rsid w:val="002B6532"/>
    <w:rsid w:val="002B69D5"/>
    <w:rsid w:val="002C0E09"/>
    <w:rsid w:val="002C1604"/>
    <w:rsid w:val="002C28EE"/>
    <w:rsid w:val="002C3BE0"/>
    <w:rsid w:val="002C59D1"/>
    <w:rsid w:val="002C64DF"/>
    <w:rsid w:val="002C6C61"/>
    <w:rsid w:val="002C726F"/>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110C"/>
    <w:rsid w:val="002E258A"/>
    <w:rsid w:val="002E2C51"/>
    <w:rsid w:val="002E5234"/>
    <w:rsid w:val="002E5DC3"/>
    <w:rsid w:val="002E7D73"/>
    <w:rsid w:val="002F0609"/>
    <w:rsid w:val="002F0C7A"/>
    <w:rsid w:val="002F11E5"/>
    <w:rsid w:val="002F21CB"/>
    <w:rsid w:val="002F234E"/>
    <w:rsid w:val="002F2F5D"/>
    <w:rsid w:val="002F3423"/>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8A1"/>
    <w:rsid w:val="003172E3"/>
    <w:rsid w:val="00317D40"/>
    <w:rsid w:val="00320A3D"/>
    <w:rsid w:val="00320ACB"/>
    <w:rsid w:val="003223FF"/>
    <w:rsid w:val="00323491"/>
    <w:rsid w:val="00323620"/>
    <w:rsid w:val="00323F42"/>
    <w:rsid w:val="003240FD"/>
    <w:rsid w:val="00325111"/>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EA"/>
    <w:rsid w:val="00345521"/>
    <w:rsid w:val="003456D0"/>
    <w:rsid w:val="003460F4"/>
    <w:rsid w:val="003467A1"/>
    <w:rsid w:val="003473A8"/>
    <w:rsid w:val="0035034B"/>
    <w:rsid w:val="00350E75"/>
    <w:rsid w:val="0035226E"/>
    <w:rsid w:val="00353E12"/>
    <w:rsid w:val="0035425E"/>
    <w:rsid w:val="00354AC2"/>
    <w:rsid w:val="00354F39"/>
    <w:rsid w:val="003553C4"/>
    <w:rsid w:val="003555C2"/>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D2C"/>
    <w:rsid w:val="00372E5F"/>
    <w:rsid w:val="00372F61"/>
    <w:rsid w:val="0037315D"/>
    <w:rsid w:val="00373218"/>
    <w:rsid w:val="003733E6"/>
    <w:rsid w:val="00373DAD"/>
    <w:rsid w:val="003744DA"/>
    <w:rsid w:val="00376738"/>
    <w:rsid w:val="0037717D"/>
    <w:rsid w:val="00377809"/>
    <w:rsid w:val="00377FAF"/>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506C"/>
    <w:rsid w:val="003E671F"/>
    <w:rsid w:val="003E7B78"/>
    <w:rsid w:val="003F07F2"/>
    <w:rsid w:val="003F0843"/>
    <w:rsid w:val="003F1137"/>
    <w:rsid w:val="003F18F3"/>
    <w:rsid w:val="003F1D37"/>
    <w:rsid w:val="003F254E"/>
    <w:rsid w:val="003F2B55"/>
    <w:rsid w:val="003F2D25"/>
    <w:rsid w:val="003F306D"/>
    <w:rsid w:val="003F3C88"/>
    <w:rsid w:val="003F52C9"/>
    <w:rsid w:val="003F7301"/>
    <w:rsid w:val="003F7395"/>
    <w:rsid w:val="003F7B26"/>
    <w:rsid w:val="003F7D80"/>
    <w:rsid w:val="003F7FC3"/>
    <w:rsid w:val="0040008B"/>
    <w:rsid w:val="00400947"/>
    <w:rsid w:val="00402A42"/>
    <w:rsid w:val="00403F86"/>
    <w:rsid w:val="00404EC0"/>
    <w:rsid w:val="00405871"/>
    <w:rsid w:val="00406CAE"/>
    <w:rsid w:val="0040727B"/>
    <w:rsid w:val="0040757C"/>
    <w:rsid w:val="00410772"/>
    <w:rsid w:val="004107FD"/>
    <w:rsid w:val="004113EA"/>
    <w:rsid w:val="00411BF8"/>
    <w:rsid w:val="00411D33"/>
    <w:rsid w:val="00412193"/>
    <w:rsid w:val="0041243D"/>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49F4"/>
    <w:rsid w:val="00426A72"/>
    <w:rsid w:val="0042791D"/>
    <w:rsid w:val="00427E5C"/>
    <w:rsid w:val="004300B2"/>
    <w:rsid w:val="00430811"/>
    <w:rsid w:val="0043099C"/>
    <w:rsid w:val="0043185E"/>
    <w:rsid w:val="00432563"/>
    <w:rsid w:val="0043339B"/>
    <w:rsid w:val="0043364F"/>
    <w:rsid w:val="004350D8"/>
    <w:rsid w:val="00435780"/>
    <w:rsid w:val="004369B9"/>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369B"/>
    <w:rsid w:val="004537FF"/>
    <w:rsid w:val="00454008"/>
    <w:rsid w:val="004547AC"/>
    <w:rsid w:val="00454CE4"/>
    <w:rsid w:val="00455E2C"/>
    <w:rsid w:val="00455E6E"/>
    <w:rsid w:val="0045638B"/>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719"/>
    <w:rsid w:val="004B3932"/>
    <w:rsid w:val="004B443D"/>
    <w:rsid w:val="004B4EEA"/>
    <w:rsid w:val="004B511E"/>
    <w:rsid w:val="004B5339"/>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F22BD"/>
    <w:rsid w:val="004F2AA4"/>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584E"/>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198C"/>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291B"/>
    <w:rsid w:val="00532FFF"/>
    <w:rsid w:val="00533A20"/>
    <w:rsid w:val="005341B6"/>
    <w:rsid w:val="005342F6"/>
    <w:rsid w:val="005358FE"/>
    <w:rsid w:val="00535B28"/>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25BC"/>
    <w:rsid w:val="00552EDD"/>
    <w:rsid w:val="00552F62"/>
    <w:rsid w:val="005530E6"/>
    <w:rsid w:val="0055390D"/>
    <w:rsid w:val="00554517"/>
    <w:rsid w:val="00554886"/>
    <w:rsid w:val="00554A0D"/>
    <w:rsid w:val="005554D7"/>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A53"/>
    <w:rsid w:val="00566E3C"/>
    <w:rsid w:val="00567CB7"/>
    <w:rsid w:val="00567ED4"/>
    <w:rsid w:val="00570100"/>
    <w:rsid w:val="005703F1"/>
    <w:rsid w:val="00571D78"/>
    <w:rsid w:val="005720E7"/>
    <w:rsid w:val="00572C72"/>
    <w:rsid w:val="00574F10"/>
    <w:rsid w:val="005753E3"/>
    <w:rsid w:val="00576091"/>
    <w:rsid w:val="005766E3"/>
    <w:rsid w:val="00577741"/>
    <w:rsid w:val="00582709"/>
    <w:rsid w:val="00582E0B"/>
    <w:rsid w:val="00582E40"/>
    <w:rsid w:val="005836C2"/>
    <w:rsid w:val="00583939"/>
    <w:rsid w:val="00583B15"/>
    <w:rsid w:val="00583FB0"/>
    <w:rsid w:val="00585182"/>
    <w:rsid w:val="005919BA"/>
    <w:rsid w:val="00592862"/>
    <w:rsid w:val="00592C5F"/>
    <w:rsid w:val="00593BEB"/>
    <w:rsid w:val="00593F23"/>
    <w:rsid w:val="005954AA"/>
    <w:rsid w:val="00595B75"/>
    <w:rsid w:val="005963DF"/>
    <w:rsid w:val="005973A5"/>
    <w:rsid w:val="00597683"/>
    <w:rsid w:val="005A04E1"/>
    <w:rsid w:val="005A05F8"/>
    <w:rsid w:val="005A1195"/>
    <w:rsid w:val="005A1A52"/>
    <w:rsid w:val="005A218D"/>
    <w:rsid w:val="005A2370"/>
    <w:rsid w:val="005A3170"/>
    <w:rsid w:val="005A3999"/>
    <w:rsid w:val="005A3D98"/>
    <w:rsid w:val="005A3DC8"/>
    <w:rsid w:val="005A3FA5"/>
    <w:rsid w:val="005A4B1F"/>
    <w:rsid w:val="005A5AD9"/>
    <w:rsid w:val="005A5F84"/>
    <w:rsid w:val="005A6B1C"/>
    <w:rsid w:val="005A74D1"/>
    <w:rsid w:val="005B041B"/>
    <w:rsid w:val="005B0D11"/>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A0C"/>
    <w:rsid w:val="005F0B38"/>
    <w:rsid w:val="005F1B0C"/>
    <w:rsid w:val="005F2338"/>
    <w:rsid w:val="005F2E60"/>
    <w:rsid w:val="005F50C8"/>
    <w:rsid w:val="005F74C1"/>
    <w:rsid w:val="005F7A20"/>
    <w:rsid w:val="006005CB"/>
    <w:rsid w:val="0060061C"/>
    <w:rsid w:val="00601168"/>
    <w:rsid w:val="006019EC"/>
    <w:rsid w:val="006025A1"/>
    <w:rsid w:val="00602F5F"/>
    <w:rsid w:val="00602F90"/>
    <w:rsid w:val="006034DB"/>
    <w:rsid w:val="00604569"/>
    <w:rsid w:val="0060590F"/>
    <w:rsid w:val="0060701F"/>
    <w:rsid w:val="00607309"/>
    <w:rsid w:val="00607EAF"/>
    <w:rsid w:val="00610716"/>
    <w:rsid w:val="0061101D"/>
    <w:rsid w:val="00611527"/>
    <w:rsid w:val="00611FBA"/>
    <w:rsid w:val="00614264"/>
    <w:rsid w:val="00614509"/>
    <w:rsid w:val="00614C35"/>
    <w:rsid w:val="00614D09"/>
    <w:rsid w:val="00616565"/>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2367"/>
    <w:rsid w:val="00672411"/>
    <w:rsid w:val="00672434"/>
    <w:rsid w:val="00672CBA"/>
    <w:rsid w:val="006734D3"/>
    <w:rsid w:val="0067378D"/>
    <w:rsid w:val="00673B40"/>
    <w:rsid w:val="00675304"/>
    <w:rsid w:val="00675FED"/>
    <w:rsid w:val="00676126"/>
    <w:rsid w:val="006767F5"/>
    <w:rsid w:val="00676A40"/>
    <w:rsid w:val="00680408"/>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479D"/>
    <w:rsid w:val="00694A1A"/>
    <w:rsid w:val="00694B1B"/>
    <w:rsid w:val="00696D44"/>
    <w:rsid w:val="00696D49"/>
    <w:rsid w:val="006A1016"/>
    <w:rsid w:val="006A1EDB"/>
    <w:rsid w:val="006A218C"/>
    <w:rsid w:val="006A2F5A"/>
    <w:rsid w:val="006A30AB"/>
    <w:rsid w:val="006A3130"/>
    <w:rsid w:val="006A440C"/>
    <w:rsid w:val="006A49F9"/>
    <w:rsid w:val="006A4CFA"/>
    <w:rsid w:val="006A5582"/>
    <w:rsid w:val="006A6BD0"/>
    <w:rsid w:val="006A7A8A"/>
    <w:rsid w:val="006A7D7F"/>
    <w:rsid w:val="006B087B"/>
    <w:rsid w:val="006B10A4"/>
    <w:rsid w:val="006B2D98"/>
    <w:rsid w:val="006B3498"/>
    <w:rsid w:val="006B3748"/>
    <w:rsid w:val="006B377A"/>
    <w:rsid w:val="006B5265"/>
    <w:rsid w:val="006B6F7A"/>
    <w:rsid w:val="006B7301"/>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32B"/>
    <w:rsid w:val="006D36A2"/>
    <w:rsid w:val="006D59F1"/>
    <w:rsid w:val="006D6FCB"/>
    <w:rsid w:val="006D776D"/>
    <w:rsid w:val="006E01CA"/>
    <w:rsid w:val="006E117B"/>
    <w:rsid w:val="006E1952"/>
    <w:rsid w:val="006E22E3"/>
    <w:rsid w:val="006E68DA"/>
    <w:rsid w:val="006E7CA8"/>
    <w:rsid w:val="006F1153"/>
    <w:rsid w:val="006F2B57"/>
    <w:rsid w:val="006F3B0D"/>
    <w:rsid w:val="006F4A76"/>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CA0"/>
    <w:rsid w:val="00726086"/>
    <w:rsid w:val="007261C1"/>
    <w:rsid w:val="007265D4"/>
    <w:rsid w:val="00726753"/>
    <w:rsid w:val="007267BB"/>
    <w:rsid w:val="007279FE"/>
    <w:rsid w:val="00727B13"/>
    <w:rsid w:val="00730EB1"/>
    <w:rsid w:val="007311E3"/>
    <w:rsid w:val="00731343"/>
    <w:rsid w:val="00731895"/>
    <w:rsid w:val="0073317A"/>
    <w:rsid w:val="0073460F"/>
    <w:rsid w:val="007354B8"/>
    <w:rsid w:val="00736563"/>
    <w:rsid w:val="007369CD"/>
    <w:rsid w:val="00737333"/>
    <w:rsid w:val="00742451"/>
    <w:rsid w:val="007429A9"/>
    <w:rsid w:val="00742E5E"/>
    <w:rsid w:val="007431A2"/>
    <w:rsid w:val="00743A7F"/>
    <w:rsid w:val="00744415"/>
    <w:rsid w:val="007444A7"/>
    <w:rsid w:val="00744BF0"/>
    <w:rsid w:val="00744D78"/>
    <w:rsid w:val="00744F60"/>
    <w:rsid w:val="007476F1"/>
    <w:rsid w:val="00747753"/>
    <w:rsid w:val="00747FA7"/>
    <w:rsid w:val="007509D5"/>
    <w:rsid w:val="00751702"/>
    <w:rsid w:val="00751A05"/>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D7"/>
    <w:rsid w:val="00765F48"/>
    <w:rsid w:val="007660E5"/>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1F8D"/>
    <w:rsid w:val="00784126"/>
    <w:rsid w:val="007841A9"/>
    <w:rsid w:val="00784FD6"/>
    <w:rsid w:val="0078513B"/>
    <w:rsid w:val="007858C0"/>
    <w:rsid w:val="00787023"/>
    <w:rsid w:val="00787936"/>
    <w:rsid w:val="007910BF"/>
    <w:rsid w:val="00791CA0"/>
    <w:rsid w:val="0079228A"/>
    <w:rsid w:val="00792386"/>
    <w:rsid w:val="00792EE2"/>
    <w:rsid w:val="00792FAD"/>
    <w:rsid w:val="00793072"/>
    <w:rsid w:val="007938F1"/>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60A5"/>
    <w:rsid w:val="007A6F3A"/>
    <w:rsid w:val="007A71D9"/>
    <w:rsid w:val="007A7544"/>
    <w:rsid w:val="007A75CE"/>
    <w:rsid w:val="007B0B6D"/>
    <w:rsid w:val="007B0D0D"/>
    <w:rsid w:val="007B0FB9"/>
    <w:rsid w:val="007B140E"/>
    <w:rsid w:val="007B27F7"/>
    <w:rsid w:val="007B2D28"/>
    <w:rsid w:val="007B2F73"/>
    <w:rsid w:val="007B3782"/>
    <w:rsid w:val="007B3A15"/>
    <w:rsid w:val="007B5115"/>
    <w:rsid w:val="007B52AD"/>
    <w:rsid w:val="007B720E"/>
    <w:rsid w:val="007B7CA8"/>
    <w:rsid w:val="007B7D2E"/>
    <w:rsid w:val="007C0155"/>
    <w:rsid w:val="007C121E"/>
    <w:rsid w:val="007C1771"/>
    <w:rsid w:val="007C181D"/>
    <w:rsid w:val="007C1EEC"/>
    <w:rsid w:val="007C2175"/>
    <w:rsid w:val="007C273C"/>
    <w:rsid w:val="007C27C5"/>
    <w:rsid w:val="007C2BDD"/>
    <w:rsid w:val="007C3530"/>
    <w:rsid w:val="007C3648"/>
    <w:rsid w:val="007C4821"/>
    <w:rsid w:val="007C4AA1"/>
    <w:rsid w:val="007C4EDB"/>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F29"/>
    <w:rsid w:val="00805465"/>
    <w:rsid w:val="00806025"/>
    <w:rsid w:val="00806F2D"/>
    <w:rsid w:val="00807862"/>
    <w:rsid w:val="00810085"/>
    <w:rsid w:val="00810230"/>
    <w:rsid w:val="00810E8B"/>
    <w:rsid w:val="008110D8"/>
    <w:rsid w:val="00811BF8"/>
    <w:rsid w:val="00812921"/>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1C5A"/>
    <w:rsid w:val="00841F85"/>
    <w:rsid w:val="008424C3"/>
    <w:rsid w:val="008425A1"/>
    <w:rsid w:val="00843C3B"/>
    <w:rsid w:val="008443CC"/>
    <w:rsid w:val="00844FDE"/>
    <w:rsid w:val="00846144"/>
    <w:rsid w:val="0084715B"/>
    <w:rsid w:val="00850087"/>
    <w:rsid w:val="00850446"/>
    <w:rsid w:val="00850C44"/>
    <w:rsid w:val="00850E1B"/>
    <w:rsid w:val="00850EBC"/>
    <w:rsid w:val="00851193"/>
    <w:rsid w:val="008516EB"/>
    <w:rsid w:val="00852D49"/>
    <w:rsid w:val="00852F36"/>
    <w:rsid w:val="0085308E"/>
    <w:rsid w:val="00853B27"/>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E16"/>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2346"/>
    <w:rsid w:val="0088250C"/>
    <w:rsid w:val="00882926"/>
    <w:rsid w:val="00882AD6"/>
    <w:rsid w:val="008839BE"/>
    <w:rsid w:val="00884BBE"/>
    <w:rsid w:val="00884D65"/>
    <w:rsid w:val="008858F2"/>
    <w:rsid w:val="00886263"/>
    <w:rsid w:val="0088630C"/>
    <w:rsid w:val="008876CA"/>
    <w:rsid w:val="008878F7"/>
    <w:rsid w:val="00887AD1"/>
    <w:rsid w:val="00887CA1"/>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528"/>
    <w:rsid w:val="008A1935"/>
    <w:rsid w:val="008A19A1"/>
    <w:rsid w:val="008A25A2"/>
    <w:rsid w:val="008A4563"/>
    <w:rsid w:val="008A4968"/>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EA"/>
    <w:rsid w:val="008C60CE"/>
    <w:rsid w:val="008C7043"/>
    <w:rsid w:val="008C71FC"/>
    <w:rsid w:val="008C74F0"/>
    <w:rsid w:val="008C7CD0"/>
    <w:rsid w:val="008D24E5"/>
    <w:rsid w:val="008D26A5"/>
    <w:rsid w:val="008D4E3D"/>
    <w:rsid w:val="008D5669"/>
    <w:rsid w:val="008D7CB2"/>
    <w:rsid w:val="008E03EA"/>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A86"/>
    <w:rsid w:val="008F3500"/>
    <w:rsid w:val="008F4D90"/>
    <w:rsid w:val="008F5B55"/>
    <w:rsid w:val="008F73FA"/>
    <w:rsid w:val="008F7626"/>
    <w:rsid w:val="008F78C3"/>
    <w:rsid w:val="00900B51"/>
    <w:rsid w:val="00900BBB"/>
    <w:rsid w:val="00901D6D"/>
    <w:rsid w:val="00901DAC"/>
    <w:rsid w:val="00902A70"/>
    <w:rsid w:val="0090307B"/>
    <w:rsid w:val="0090396D"/>
    <w:rsid w:val="0090399A"/>
    <w:rsid w:val="009041B3"/>
    <w:rsid w:val="0090528F"/>
    <w:rsid w:val="0090596C"/>
    <w:rsid w:val="00906088"/>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65E"/>
    <w:rsid w:val="0092199E"/>
    <w:rsid w:val="009229E6"/>
    <w:rsid w:val="00922B73"/>
    <w:rsid w:val="00922C24"/>
    <w:rsid w:val="00922D56"/>
    <w:rsid w:val="009232B0"/>
    <w:rsid w:val="00924C12"/>
    <w:rsid w:val="00925BD9"/>
    <w:rsid w:val="00926D19"/>
    <w:rsid w:val="0093027F"/>
    <w:rsid w:val="00930603"/>
    <w:rsid w:val="00930835"/>
    <w:rsid w:val="00930E96"/>
    <w:rsid w:val="00931030"/>
    <w:rsid w:val="009319CA"/>
    <w:rsid w:val="00932D1D"/>
    <w:rsid w:val="00932E8A"/>
    <w:rsid w:val="00933753"/>
    <w:rsid w:val="00933E2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A43"/>
    <w:rsid w:val="009B4A70"/>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5859"/>
    <w:rsid w:val="009D6C95"/>
    <w:rsid w:val="009D761B"/>
    <w:rsid w:val="009E230E"/>
    <w:rsid w:val="009E2EB2"/>
    <w:rsid w:val="009E3261"/>
    <w:rsid w:val="009E4BAF"/>
    <w:rsid w:val="009E5533"/>
    <w:rsid w:val="009E5BE1"/>
    <w:rsid w:val="009E78CF"/>
    <w:rsid w:val="009F0621"/>
    <w:rsid w:val="009F197B"/>
    <w:rsid w:val="009F1D3C"/>
    <w:rsid w:val="009F1EEE"/>
    <w:rsid w:val="009F337E"/>
    <w:rsid w:val="009F35AC"/>
    <w:rsid w:val="009F49DC"/>
    <w:rsid w:val="009F53F9"/>
    <w:rsid w:val="009F5858"/>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AE3"/>
    <w:rsid w:val="00A14B0A"/>
    <w:rsid w:val="00A14ECD"/>
    <w:rsid w:val="00A2063F"/>
    <w:rsid w:val="00A20CB4"/>
    <w:rsid w:val="00A2100A"/>
    <w:rsid w:val="00A21215"/>
    <w:rsid w:val="00A21A67"/>
    <w:rsid w:val="00A21C0C"/>
    <w:rsid w:val="00A21DF7"/>
    <w:rsid w:val="00A21EA8"/>
    <w:rsid w:val="00A26345"/>
    <w:rsid w:val="00A27E00"/>
    <w:rsid w:val="00A27F9E"/>
    <w:rsid w:val="00A31662"/>
    <w:rsid w:val="00A3246C"/>
    <w:rsid w:val="00A32D76"/>
    <w:rsid w:val="00A334C0"/>
    <w:rsid w:val="00A337BF"/>
    <w:rsid w:val="00A33C5E"/>
    <w:rsid w:val="00A35F5F"/>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D2D"/>
    <w:rsid w:val="00A51F2C"/>
    <w:rsid w:val="00A5201D"/>
    <w:rsid w:val="00A52AA6"/>
    <w:rsid w:val="00A52AED"/>
    <w:rsid w:val="00A53C86"/>
    <w:rsid w:val="00A540D5"/>
    <w:rsid w:val="00A543B6"/>
    <w:rsid w:val="00A561C4"/>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572"/>
    <w:rsid w:val="00AB5761"/>
    <w:rsid w:val="00AB6424"/>
    <w:rsid w:val="00AB69C4"/>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313B"/>
    <w:rsid w:val="00B05043"/>
    <w:rsid w:val="00B07308"/>
    <w:rsid w:val="00B07623"/>
    <w:rsid w:val="00B07E2B"/>
    <w:rsid w:val="00B1037D"/>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30E4E"/>
    <w:rsid w:val="00B311E7"/>
    <w:rsid w:val="00B315AD"/>
    <w:rsid w:val="00B31790"/>
    <w:rsid w:val="00B31ADD"/>
    <w:rsid w:val="00B3315F"/>
    <w:rsid w:val="00B340F6"/>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71C4"/>
    <w:rsid w:val="00B67810"/>
    <w:rsid w:val="00B6783A"/>
    <w:rsid w:val="00B713EE"/>
    <w:rsid w:val="00B71804"/>
    <w:rsid w:val="00B72061"/>
    <w:rsid w:val="00B7233D"/>
    <w:rsid w:val="00B729EF"/>
    <w:rsid w:val="00B7381A"/>
    <w:rsid w:val="00B74085"/>
    <w:rsid w:val="00B74560"/>
    <w:rsid w:val="00B75985"/>
    <w:rsid w:val="00B80AA9"/>
    <w:rsid w:val="00B81224"/>
    <w:rsid w:val="00B8189A"/>
    <w:rsid w:val="00B8220D"/>
    <w:rsid w:val="00B82FC1"/>
    <w:rsid w:val="00B8300F"/>
    <w:rsid w:val="00B851DF"/>
    <w:rsid w:val="00B8584C"/>
    <w:rsid w:val="00B87A0D"/>
    <w:rsid w:val="00B906DC"/>
    <w:rsid w:val="00B91E7A"/>
    <w:rsid w:val="00B92710"/>
    <w:rsid w:val="00B9360D"/>
    <w:rsid w:val="00B94E31"/>
    <w:rsid w:val="00B955A8"/>
    <w:rsid w:val="00B95A79"/>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37BE"/>
    <w:rsid w:val="00BC37C0"/>
    <w:rsid w:val="00BC3868"/>
    <w:rsid w:val="00BC3C58"/>
    <w:rsid w:val="00BC3E37"/>
    <w:rsid w:val="00BC4A43"/>
    <w:rsid w:val="00BC6585"/>
    <w:rsid w:val="00BC6AE5"/>
    <w:rsid w:val="00BC74BE"/>
    <w:rsid w:val="00BC75AA"/>
    <w:rsid w:val="00BC7E91"/>
    <w:rsid w:val="00BD00F0"/>
    <w:rsid w:val="00BD1FC2"/>
    <w:rsid w:val="00BD2D72"/>
    <w:rsid w:val="00BD4AF1"/>
    <w:rsid w:val="00BD5209"/>
    <w:rsid w:val="00BD59CE"/>
    <w:rsid w:val="00BD6508"/>
    <w:rsid w:val="00BD6D29"/>
    <w:rsid w:val="00BD7947"/>
    <w:rsid w:val="00BD7C12"/>
    <w:rsid w:val="00BE09BC"/>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73F8"/>
    <w:rsid w:val="00C179BC"/>
    <w:rsid w:val="00C17B3B"/>
    <w:rsid w:val="00C20783"/>
    <w:rsid w:val="00C21425"/>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51E9"/>
    <w:rsid w:val="00C55DE2"/>
    <w:rsid w:val="00C56041"/>
    <w:rsid w:val="00C57148"/>
    <w:rsid w:val="00C57238"/>
    <w:rsid w:val="00C6089C"/>
    <w:rsid w:val="00C60949"/>
    <w:rsid w:val="00C6149C"/>
    <w:rsid w:val="00C61C7D"/>
    <w:rsid w:val="00C61FB7"/>
    <w:rsid w:val="00C62292"/>
    <w:rsid w:val="00C6242B"/>
    <w:rsid w:val="00C62FE8"/>
    <w:rsid w:val="00C641B3"/>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17A6"/>
    <w:rsid w:val="00C92257"/>
    <w:rsid w:val="00C92A9F"/>
    <w:rsid w:val="00C94192"/>
    <w:rsid w:val="00C94754"/>
    <w:rsid w:val="00C951E7"/>
    <w:rsid w:val="00C95C4F"/>
    <w:rsid w:val="00C96A9B"/>
    <w:rsid w:val="00C97067"/>
    <w:rsid w:val="00C97316"/>
    <w:rsid w:val="00C976E9"/>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30B4"/>
    <w:rsid w:val="00CD54D7"/>
    <w:rsid w:val="00CD5571"/>
    <w:rsid w:val="00CD58BE"/>
    <w:rsid w:val="00CD6CF9"/>
    <w:rsid w:val="00CD75FC"/>
    <w:rsid w:val="00CD7722"/>
    <w:rsid w:val="00CD7D11"/>
    <w:rsid w:val="00CE03B9"/>
    <w:rsid w:val="00CE0C20"/>
    <w:rsid w:val="00CE23AC"/>
    <w:rsid w:val="00CE28FA"/>
    <w:rsid w:val="00CE38D1"/>
    <w:rsid w:val="00CE413C"/>
    <w:rsid w:val="00CE43C1"/>
    <w:rsid w:val="00CE46D4"/>
    <w:rsid w:val="00CE49D2"/>
    <w:rsid w:val="00CE4E21"/>
    <w:rsid w:val="00CE595D"/>
    <w:rsid w:val="00CE6314"/>
    <w:rsid w:val="00CE6EE1"/>
    <w:rsid w:val="00CE7033"/>
    <w:rsid w:val="00CE79BE"/>
    <w:rsid w:val="00CE7A8D"/>
    <w:rsid w:val="00CE7AC7"/>
    <w:rsid w:val="00CF0E50"/>
    <w:rsid w:val="00CF253E"/>
    <w:rsid w:val="00CF2F05"/>
    <w:rsid w:val="00CF3AF0"/>
    <w:rsid w:val="00CF46F8"/>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6E71"/>
    <w:rsid w:val="00D10B96"/>
    <w:rsid w:val="00D11153"/>
    <w:rsid w:val="00D113AA"/>
    <w:rsid w:val="00D118E2"/>
    <w:rsid w:val="00D11A17"/>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2A6F"/>
    <w:rsid w:val="00D25B6E"/>
    <w:rsid w:val="00D26B24"/>
    <w:rsid w:val="00D274BF"/>
    <w:rsid w:val="00D302CD"/>
    <w:rsid w:val="00D318AF"/>
    <w:rsid w:val="00D31929"/>
    <w:rsid w:val="00D324B2"/>
    <w:rsid w:val="00D32970"/>
    <w:rsid w:val="00D32997"/>
    <w:rsid w:val="00D335DE"/>
    <w:rsid w:val="00D336D1"/>
    <w:rsid w:val="00D34EEB"/>
    <w:rsid w:val="00D35734"/>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4910"/>
    <w:rsid w:val="00D74D28"/>
    <w:rsid w:val="00D755D4"/>
    <w:rsid w:val="00D75748"/>
    <w:rsid w:val="00D77014"/>
    <w:rsid w:val="00D80071"/>
    <w:rsid w:val="00D80178"/>
    <w:rsid w:val="00D81B80"/>
    <w:rsid w:val="00D82CE3"/>
    <w:rsid w:val="00D82EE1"/>
    <w:rsid w:val="00D83B20"/>
    <w:rsid w:val="00D84171"/>
    <w:rsid w:val="00D844FB"/>
    <w:rsid w:val="00D84871"/>
    <w:rsid w:val="00D84C8A"/>
    <w:rsid w:val="00D855B9"/>
    <w:rsid w:val="00D8576E"/>
    <w:rsid w:val="00D858DD"/>
    <w:rsid w:val="00D900E9"/>
    <w:rsid w:val="00D90346"/>
    <w:rsid w:val="00D91B3D"/>
    <w:rsid w:val="00D927B3"/>
    <w:rsid w:val="00D92DC2"/>
    <w:rsid w:val="00D944F6"/>
    <w:rsid w:val="00D95645"/>
    <w:rsid w:val="00D962AB"/>
    <w:rsid w:val="00D96570"/>
    <w:rsid w:val="00D965E7"/>
    <w:rsid w:val="00D96D25"/>
    <w:rsid w:val="00D97B3A"/>
    <w:rsid w:val="00DA1C89"/>
    <w:rsid w:val="00DA2046"/>
    <w:rsid w:val="00DA2AFB"/>
    <w:rsid w:val="00DA30B5"/>
    <w:rsid w:val="00DA32FF"/>
    <w:rsid w:val="00DA3955"/>
    <w:rsid w:val="00DA39D0"/>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D93"/>
    <w:rsid w:val="00DE6B1E"/>
    <w:rsid w:val="00DF0299"/>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6355"/>
    <w:rsid w:val="00E17940"/>
    <w:rsid w:val="00E2023A"/>
    <w:rsid w:val="00E203FA"/>
    <w:rsid w:val="00E20A0D"/>
    <w:rsid w:val="00E2192F"/>
    <w:rsid w:val="00E21CD9"/>
    <w:rsid w:val="00E22254"/>
    <w:rsid w:val="00E23D0A"/>
    <w:rsid w:val="00E24C80"/>
    <w:rsid w:val="00E250A0"/>
    <w:rsid w:val="00E258AD"/>
    <w:rsid w:val="00E26431"/>
    <w:rsid w:val="00E26FB4"/>
    <w:rsid w:val="00E2769D"/>
    <w:rsid w:val="00E313F1"/>
    <w:rsid w:val="00E32CF1"/>
    <w:rsid w:val="00E32E41"/>
    <w:rsid w:val="00E3370C"/>
    <w:rsid w:val="00E376DB"/>
    <w:rsid w:val="00E4053D"/>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ADE"/>
    <w:rsid w:val="00E67BD7"/>
    <w:rsid w:val="00E67C9C"/>
    <w:rsid w:val="00E67E0A"/>
    <w:rsid w:val="00E70166"/>
    <w:rsid w:val="00E70381"/>
    <w:rsid w:val="00E7208D"/>
    <w:rsid w:val="00E730B5"/>
    <w:rsid w:val="00E7433A"/>
    <w:rsid w:val="00E74822"/>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F41"/>
    <w:rsid w:val="00E87126"/>
    <w:rsid w:val="00E90630"/>
    <w:rsid w:val="00E9200A"/>
    <w:rsid w:val="00E9285D"/>
    <w:rsid w:val="00E9308F"/>
    <w:rsid w:val="00E9349D"/>
    <w:rsid w:val="00E94429"/>
    <w:rsid w:val="00E94AE0"/>
    <w:rsid w:val="00E957C3"/>
    <w:rsid w:val="00E95F71"/>
    <w:rsid w:val="00E96145"/>
    <w:rsid w:val="00E96BA6"/>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C0551"/>
    <w:rsid w:val="00EC07AC"/>
    <w:rsid w:val="00EC0C41"/>
    <w:rsid w:val="00EC10F4"/>
    <w:rsid w:val="00EC135F"/>
    <w:rsid w:val="00EC3427"/>
    <w:rsid w:val="00EC3EA7"/>
    <w:rsid w:val="00EC4BE4"/>
    <w:rsid w:val="00EC5342"/>
    <w:rsid w:val="00EC53B2"/>
    <w:rsid w:val="00EC5C5F"/>
    <w:rsid w:val="00EC60F8"/>
    <w:rsid w:val="00EC73FC"/>
    <w:rsid w:val="00ED2698"/>
    <w:rsid w:val="00ED270B"/>
    <w:rsid w:val="00ED292D"/>
    <w:rsid w:val="00ED2E5C"/>
    <w:rsid w:val="00ED30EB"/>
    <w:rsid w:val="00ED38CA"/>
    <w:rsid w:val="00ED4216"/>
    <w:rsid w:val="00ED5543"/>
    <w:rsid w:val="00ED5E5F"/>
    <w:rsid w:val="00ED605C"/>
    <w:rsid w:val="00ED6704"/>
    <w:rsid w:val="00EE1660"/>
    <w:rsid w:val="00EE195F"/>
    <w:rsid w:val="00EE1AEF"/>
    <w:rsid w:val="00EE2889"/>
    <w:rsid w:val="00EE2E37"/>
    <w:rsid w:val="00EE2F32"/>
    <w:rsid w:val="00EE340B"/>
    <w:rsid w:val="00EE3461"/>
    <w:rsid w:val="00EE4B96"/>
    <w:rsid w:val="00EE5796"/>
    <w:rsid w:val="00EE6B12"/>
    <w:rsid w:val="00EE7CAC"/>
    <w:rsid w:val="00EF18C9"/>
    <w:rsid w:val="00EF1A43"/>
    <w:rsid w:val="00EF1AD4"/>
    <w:rsid w:val="00EF1BD5"/>
    <w:rsid w:val="00EF29B4"/>
    <w:rsid w:val="00EF2BDF"/>
    <w:rsid w:val="00EF2C6B"/>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DDC"/>
    <w:rsid w:val="00F11152"/>
    <w:rsid w:val="00F1323A"/>
    <w:rsid w:val="00F1340D"/>
    <w:rsid w:val="00F14B71"/>
    <w:rsid w:val="00F16596"/>
    <w:rsid w:val="00F165D1"/>
    <w:rsid w:val="00F1702D"/>
    <w:rsid w:val="00F17050"/>
    <w:rsid w:val="00F17BEE"/>
    <w:rsid w:val="00F17DBF"/>
    <w:rsid w:val="00F201D2"/>
    <w:rsid w:val="00F2047A"/>
    <w:rsid w:val="00F21504"/>
    <w:rsid w:val="00F217CE"/>
    <w:rsid w:val="00F22282"/>
    <w:rsid w:val="00F24A48"/>
    <w:rsid w:val="00F2545B"/>
    <w:rsid w:val="00F254DB"/>
    <w:rsid w:val="00F25AF0"/>
    <w:rsid w:val="00F263FE"/>
    <w:rsid w:val="00F266FD"/>
    <w:rsid w:val="00F2682B"/>
    <w:rsid w:val="00F26B67"/>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3CCC"/>
    <w:rsid w:val="00F75304"/>
    <w:rsid w:val="00F75535"/>
    <w:rsid w:val="00F76414"/>
    <w:rsid w:val="00F7642E"/>
    <w:rsid w:val="00F76F1D"/>
    <w:rsid w:val="00F77A35"/>
    <w:rsid w:val="00F77DAE"/>
    <w:rsid w:val="00F817EE"/>
    <w:rsid w:val="00F81933"/>
    <w:rsid w:val="00F81F3D"/>
    <w:rsid w:val="00F82891"/>
    <w:rsid w:val="00F82BB5"/>
    <w:rsid w:val="00F83700"/>
    <w:rsid w:val="00F84B98"/>
    <w:rsid w:val="00F84C84"/>
    <w:rsid w:val="00F85BDB"/>
    <w:rsid w:val="00F86004"/>
    <w:rsid w:val="00F8614D"/>
    <w:rsid w:val="00F86450"/>
    <w:rsid w:val="00F874CE"/>
    <w:rsid w:val="00F87969"/>
    <w:rsid w:val="00F87FE0"/>
    <w:rsid w:val="00F914F1"/>
    <w:rsid w:val="00F91686"/>
    <w:rsid w:val="00F91704"/>
    <w:rsid w:val="00F935FE"/>
    <w:rsid w:val="00F93A80"/>
    <w:rsid w:val="00F94914"/>
    <w:rsid w:val="00F952C8"/>
    <w:rsid w:val="00F956E1"/>
    <w:rsid w:val="00F95838"/>
    <w:rsid w:val="00F96D9E"/>
    <w:rsid w:val="00F96EFA"/>
    <w:rsid w:val="00F97C27"/>
    <w:rsid w:val="00FA08C4"/>
    <w:rsid w:val="00FA0E96"/>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456D"/>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2E97"/>
    <w:rsid w:val="00FD3CCE"/>
    <w:rsid w:val="00FD57C3"/>
    <w:rsid w:val="00FD5E1D"/>
    <w:rsid w:val="00FD6AEA"/>
    <w:rsid w:val="00FD775A"/>
    <w:rsid w:val="00FD7A6D"/>
    <w:rsid w:val="00FD7CF7"/>
    <w:rsid w:val="00FD7D1E"/>
    <w:rsid w:val="00FE0C00"/>
    <w:rsid w:val="00FE0DDE"/>
    <w:rsid w:val="00FE1507"/>
    <w:rsid w:val="00FE1B10"/>
    <w:rsid w:val="00FE1B99"/>
    <w:rsid w:val="00FE1CE8"/>
    <w:rsid w:val="00FE218C"/>
    <w:rsid w:val="00FE21D2"/>
    <w:rsid w:val="00FE2BB3"/>
    <w:rsid w:val="00FE3657"/>
    <w:rsid w:val="00FE3A18"/>
    <w:rsid w:val="00FE6AFA"/>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24B45-1C5C-417B-A1B1-DE6FAD39A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4050</Words>
  <Characters>23089</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Hyungtae Kim</cp:lastModifiedBy>
  <cp:revision>4</cp:revision>
  <dcterms:created xsi:type="dcterms:W3CDTF">2018-11-02T06:30:00Z</dcterms:created>
  <dcterms:modified xsi:type="dcterms:W3CDTF">2018-11-02T06:39:00Z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