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C0EEB84" w14:textId="6EAAD095"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7D7837">
        <w:rPr>
          <w:b/>
          <w:kern w:val="2"/>
          <w:lang w:eastAsia="zh-CN"/>
        </w:rPr>
        <w:t>5</w:t>
      </w:r>
      <w:r w:rsidR="00972929" w:rsidRPr="0058590B">
        <w:rPr>
          <w:b/>
          <w:kern w:val="2"/>
          <w:lang w:eastAsia="zh-CN"/>
        </w:rPr>
        <w:tab/>
      </w:r>
      <w:r w:rsidR="00685FD4" w:rsidRPr="0058590B">
        <w:rPr>
          <w:b/>
          <w:kern w:val="2"/>
          <w:lang w:eastAsia="zh-CN"/>
        </w:rPr>
        <w:t>R</w:t>
      </w:r>
      <w:r w:rsidR="00FF2E73" w:rsidRPr="0058590B">
        <w:rPr>
          <w:b/>
          <w:kern w:val="2"/>
          <w:lang w:eastAsia="zh-CN"/>
        </w:rPr>
        <w:t>1</w:t>
      </w:r>
      <w:r w:rsidR="009C0564" w:rsidRPr="0058590B">
        <w:rPr>
          <w:b/>
          <w:kern w:val="2"/>
          <w:lang w:eastAsia="zh-CN"/>
        </w:rPr>
        <w:t>-</w:t>
      </w:r>
      <w:r w:rsidR="00A90165">
        <w:rPr>
          <w:b/>
          <w:kern w:val="2"/>
          <w:lang w:eastAsia="zh-CN"/>
        </w:rPr>
        <w:t>18</w:t>
      </w:r>
      <w:r w:rsidR="006B0C1A">
        <w:rPr>
          <w:b/>
          <w:kern w:val="2"/>
          <w:lang w:eastAsia="zh-CN"/>
        </w:rPr>
        <w:t>12247</w:t>
      </w:r>
    </w:p>
    <w:p w14:paraId="036DE958" w14:textId="7C0D6EB7" w:rsidR="009C0564" w:rsidRPr="0058590B" w:rsidRDefault="007D7837" w:rsidP="0058590B">
      <w:pPr>
        <w:jc w:val="left"/>
        <w:rPr>
          <w:b/>
          <w:kern w:val="2"/>
          <w:lang w:eastAsia="zh-CN"/>
        </w:rPr>
      </w:pPr>
      <w:r>
        <w:rPr>
          <w:b/>
          <w:kern w:val="2"/>
          <w:lang w:eastAsia="zh-CN"/>
        </w:rPr>
        <w:t>Spokane</w:t>
      </w:r>
      <w:r w:rsidR="00F16BF2" w:rsidRPr="0058590B">
        <w:rPr>
          <w:b/>
          <w:kern w:val="2"/>
          <w:lang w:eastAsia="zh-CN"/>
        </w:rPr>
        <w:t xml:space="preserve">, </w:t>
      </w:r>
      <w:r w:rsidR="00955F9A">
        <w:rPr>
          <w:b/>
          <w:kern w:val="2"/>
          <w:lang w:eastAsia="zh-CN"/>
        </w:rPr>
        <w:t>USA</w:t>
      </w:r>
      <w:r w:rsidR="00486936" w:rsidRPr="0058590B">
        <w:rPr>
          <w:b/>
          <w:kern w:val="2"/>
          <w:lang w:eastAsia="zh-CN"/>
        </w:rPr>
        <w:t xml:space="preserve">, </w:t>
      </w:r>
      <w:r>
        <w:rPr>
          <w:b/>
          <w:kern w:val="2"/>
          <w:lang w:eastAsia="zh-CN"/>
        </w:rPr>
        <w:t>November 12</w:t>
      </w:r>
      <w:r w:rsidR="001C40FC" w:rsidRPr="0058590B">
        <w:rPr>
          <w:b/>
          <w:kern w:val="2"/>
          <w:lang w:eastAsia="zh-CN"/>
        </w:rPr>
        <w:t>-</w:t>
      </w:r>
      <w:r w:rsidR="00A90165">
        <w:rPr>
          <w:b/>
          <w:kern w:val="2"/>
          <w:lang w:eastAsia="zh-CN"/>
        </w:rPr>
        <w:t>1</w:t>
      </w:r>
      <w:r>
        <w:rPr>
          <w:b/>
          <w:kern w:val="2"/>
          <w:lang w:eastAsia="zh-CN"/>
        </w:rPr>
        <w:t>6</w:t>
      </w:r>
      <w:r w:rsidR="00F16BF2" w:rsidRPr="0058590B">
        <w:rPr>
          <w:b/>
          <w:kern w:val="2"/>
          <w:lang w:eastAsia="zh-CN"/>
        </w:rPr>
        <w:t>,</w:t>
      </w:r>
      <w:r w:rsidR="00B66E9C">
        <w:rPr>
          <w:b/>
          <w:kern w:val="2"/>
          <w:lang w:eastAsia="zh-CN"/>
        </w:rPr>
        <w:t xml:space="preserve"> </w:t>
      </w:r>
      <w:r w:rsidR="00F16BF2" w:rsidRPr="0058590B">
        <w:rPr>
          <w:b/>
          <w:kern w:val="2"/>
          <w:lang w:eastAsia="zh-CN"/>
        </w:rPr>
        <w:t>2018</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1881522D"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A04450">
        <w:rPr>
          <w:b/>
          <w:lang w:eastAsia="zh-CN"/>
        </w:rPr>
        <w:t>6.2.4.3</w:t>
      </w:r>
    </w:p>
    <w:p w14:paraId="7AF4C819" w14:textId="7DE58A67"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r w:rsidR="0069712A">
        <w:rPr>
          <w:b/>
          <w:kern w:val="2"/>
          <w:lang w:eastAsia="zh-CN"/>
        </w:rPr>
        <w:t>, Shanghai Jiao Tong University, ABS</w:t>
      </w:r>
    </w:p>
    <w:p w14:paraId="1BAD4F03" w14:textId="2236A59A"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A04450" w:rsidRPr="00A04450">
        <w:rPr>
          <w:b/>
          <w:kern w:val="2"/>
          <w:lang w:eastAsia="zh-CN"/>
        </w:rPr>
        <w:t>Potential enhancements for higher spectral efficiency</w:t>
      </w:r>
    </w:p>
    <w:p w14:paraId="62BCD72B" w14:textId="1B7D918C"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r w:rsidR="002D0439" w:rsidRPr="0058590B">
        <w:rPr>
          <w:b/>
          <w:kern w:val="2"/>
          <w:lang w:eastAsia="zh-CN"/>
        </w:rPr>
        <w:t xml:space="preserve"> </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1" w:name="_Ref124589705"/>
      <w:bookmarkStart w:id="2" w:name="_Ref129681862"/>
      <w:r w:rsidRPr="0058590B">
        <w:t>Introduction</w:t>
      </w:r>
      <w:bookmarkEnd w:id="1"/>
      <w:bookmarkEnd w:id="2"/>
    </w:p>
    <w:p w14:paraId="6D6B6FF9" w14:textId="5D08B4C7" w:rsidR="00185234" w:rsidRDefault="00CE55A8" w:rsidP="00185234">
      <w:r>
        <w:t>A study item</w:t>
      </w:r>
      <w:r w:rsidR="000625A7">
        <w:t xml:space="preserve"> of study</w:t>
      </w:r>
      <w:r>
        <w:t xml:space="preserve"> on 5G requirements for eMBMS was approved </w:t>
      </w:r>
      <w:r w:rsidR="00545E98">
        <w:fldChar w:fldCharType="begin"/>
      </w:r>
      <w:r w:rsidR="00545E98">
        <w:instrText xml:space="preserve"> REF _Ref167612875 \n \h </w:instrText>
      </w:r>
      <w:r w:rsidR="00545E98">
        <w:fldChar w:fldCharType="separate"/>
      </w:r>
      <w:r w:rsidR="00D81573">
        <w:t>[1]</w:t>
      </w:r>
      <w:r w:rsidR="00545E98">
        <w:fldChar w:fldCharType="end"/>
      </w:r>
      <w:r w:rsidR="007F2DC9">
        <w:t xml:space="preserve"> at RAN#80 meeting</w:t>
      </w:r>
      <w:r w:rsidR="00545E98">
        <w:t xml:space="preserve"> </w:t>
      </w:r>
      <w:r>
        <w:t xml:space="preserve">to </w:t>
      </w:r>
      <w:r w:rsidR="00545E98">
        <w:t>identify the relevant requirements defined in TR 38.913 for dedicated terrestrial broadcast networks and analyze the gap. Potential solutions if needed can also be studie</w:t>
      </w:r>
      <w:r w:rsidR="00256004">
        <w:t>d.</w:t>
      </w:r>
    </w:p>
    <w:p w14:paraId="0689778E" w14:textId="015F4AE9" w:rsidR="000839F4" w:rsidRDefault="000F66A0" w:rsidP="00185234">
      <w:pPr>
        <w:rPr>
          <w:lang w:eastAsia="zh-CN"/>
        </w:rPr>
      </w:pPr>
      <w:r>
        <w:rPr>
          <w:rFonts w:hint="eastAsia"/>
          <w:lang w:eastAsia="zh-CN"/>
        </w:rPr>
        <w:t>Both</w:t>
      </w:r>
      <w:r>
        <w:rPr>
          <w:lang w:eastAsia="zh-CN"/>
        </w:rPr>
        <w:t xml:space="preserve"> MBSFN and SC-PTM techniques can provide networks supporting broadcast services. The MCS</w:t>
      </w:r>
      <w:r w:rsidR="008E5C29">
        <w:rPr>
          <w:lang w:eastAsia="zh-CN"/>
        </w:rPr>
        <w:t xml:space="preserve"> is configured to UE for PMCH</w:t>
      </w:r>
      <w:r w:rsidR="00AD12A8">
        <w:rPr>
          <w:lang w:eastAsia="zh-CN"/>
        </w:rPr>
        <w:t xml:space="preserve"> reception, so that the MCS as well as the data rate is the same for all UE receiving </w:t>
      </w:r>
      <w:r w:rsidR="001447FC">
        <w:rPr>
          <w:lang w:eastAsia="zh-CN"/>
        </w:rPr>
        <w:t xml:space="preserve">the PMCH. Similarly, the MCS/data rate is the same in the group UE which receive the same data transmitted on PDSCH. </w:t>
      </w:r>
      <w:r w:rsidR="007F010B">
        <w:rPr>
          <w:lang w:eastAsia="zh-CN"/>
        </w:rPr>
        <w:t>This is for the purpose of guarantying</w:t>
      </w:r>
      <w:r w:rsidR="00B641AC">
        <w:rPr>
          <w:lang w:eastAsia="zh-CN"/>
        </w:rPr>
        <w:t xml:space="preserve"> </w:t>
      </w:r>
      <w:r w:rsidR="00A96734">
        <w:rPr>
          <w:lang w:eastAsia="zh-CN"/>
        </w:rPr>
        <w:t xml:space="preserve">the coverage of </w:t>
      </w:r>
      <w:r w:rsidR="00642A32">
        <w:rPr>
          <w:lang w:eastAsia="zh-CN"/>
        </w:rPr>
        <w:t xml:space="preserve">the cell </w:t>
      </w:r>
      <w:r w:rsidR="00A96734">
        <w:rPr>
          <w:lang w:eastAsia="zh-CN"/>
        </w:rPr>
        <w:t xml:space="preserve">edge </w:t>
      </w:r>
      <w:r w:rsidR="003B7010">
        <w:rPr>
          <w:lang w:eastAsia="zh-CN"/>
        </w:rPr>
        <w:t>users</w:t>
      </w:r>
      <w:r w:rsidR="00642A32">
        <w:rPr>
          <w:lang w:eastAsia="zh-CN"/>
        </w:rPr>
        <w:t>, so that</w:t>
      </w:r>
      <w:r w:rsidR="00A96734">
        <w:rPr>
          <w:lang w:eastAsia="zh-CN"/>
        </w:rPr>
        <w:t xml:space="preserve"> the spectral efficiency of broadcast networks is limited to the channel quality of </w:t>
      </w:r>
      <w:r w:rsidR="00642A32">
        <w:rPr>
          <w:lang w:eastAsia="zh-CN"/>
        </w:rPr>
        <w:t xml:space="preserve">the cell </w:t>
      </w:r>
      <w:r w:rsidR="00A96734">
        <w:rPr>
          <w:lang w:eastAsia="zh-CN"/>
        </w:rPr>
        <w:t xml:space="preserve">edge </w:t>
      </w:r>
      <w:r w:rsidR="003B7010">
        <w:rPr>
          <w:lang w:eastAsia="zh-CN"/>
        </w:rPr>
        <w:t>user</w:t>
      </w:r>
      <w:r w:rsidR="00A96734">
        <w:rPr>
          <w:lang w:eastAsia="zh-CN"/>
        </w:rPr>
        <w:t>s.</w:t>
      </w:r>
      <w:r w:rsidR="009827E8">
        <w:rPr>
          <w:lang w:eastAsia="zh-CN"/>
        </w:rPr>
        <w:t xml:space="preserve"> </w:t>
      </w:r>
      <w:r w:rsidR="000839F4">
        <w:rPr>
          <w:lang w:eastAsia="zh-CN"/>
        </w:rPr>
        <w:t xml:space="preserve">If </w:t>
      </w:r>
      <w:r w:rsidR="00C84BBC">
        <w:rPr>
          <w:lang w:eastAsia="zh-CN"/>
        </w:rPr>
        <w:t xml:space="preserve">different MCS and </w:t>
      </w:r>
      <w:r w:rsidR="007711AC">
        <w:rPr>
          <w:lang w:eastAsia="zh-CN"/>
        </w:rPr>
        <w:t xml:space="preserve">data </w:t>
      </w:r>
      <w:r w:rsidR="00C84BBC">
        <w:rPr>
          <w:lang w:eastAsia="zh-CN"/>
        </w:rPr>
        <w:t xml:space="preserve">rates can be used for </w:t>
      </w:r>
      <w:r w:rsidR="000839F4">
        <w:rPr>
          <w:lang w:eastAsia="zh-CN"/>
        </w:rPr>
        <w:t>the central users and edge users</w:t>
      </w:r>
      <w:r w:rsidR="007711AC">
        <w:rPr>
          <w:lang w:eastAsia="zh-CN"/>
        </w:rPr>
        <w:t>, respectively</w:t>
      </w:r>
      <w:r w:rsidR="000839F4">
        <w:rPr>
          <w:lang w:eastAsia="zh-CN"/>
        </w:rPr>
        <w:t xml:space="preserve">, the broadcast networks can get </w:t>
      </w:r>
      <w:r w:rsidR="007F010B">
        <w:rPr>
          <w:lang w:eastAsia="zh-CN"/>
        </w:rPr>
        <w:t xml:space="preserve">a </w:t>
      </w:r>
      <w:r w:rsidR="000839F4">
        <w:rPr>
          <w:lang w:eastAsia="zh-CN"/>
        </w:rPr>
        <w:t xml:space="preserve">higher spectral efficiency while the coverage can </w:t>
      </w:r>
      <w:r w:rsidR="00C84BBC">
        <w:rPr>
          <w:lang w:eastAsia="zh-CN"/>
        </w:rPr>
        <w:t xml:space="preserve">still be </w:t>
      </w:r>
      <w:r w:rsidR="000839F4">
        <w:rPr>
          <w:lang w:eastAsia="zh-CN"/>
        </w:rPr>
        <w:t>guarantee</w:t>
      </w:r>
      <w:r w:rsidR="00C84BBC">
        <w:rPr>
          <w:lang w:eastAsia="zh-CN"/>
        </w:rPr>
        <w:t>d</w:t>
      </w:r>
      <w:r w:rsidR="000839F4">
        <w:rPr>
          <w:lang w:eastAsia="zh-CN"/>
        </w:rPr>
        <w:t>.</w:t>
      </w:r>
    </w:p>
    <w:p w14:paraId="203512DF" w14:textId="69572B0E" w:rsidR="00B63530" w:rsidRPr="00926B5E" w:rsidRDefault="000839F4" w:rsidP="00185234">
      <w:pPr>
        <w:rPr>
          <w:b/>
        </w:rPr>
      </w:pPr>
      <w:r>
        <w:rPr>
          <w:rFonts w:hint="eastAsia"/>
          <w:lang w:eastAsia="zh-CN"/>
        </w:rPr>
        <w:t>MUST (</w:t>
      </w:r>
      <w:r>
        <w:rPr>
          <w:rFonts w:hint="eastAsia"/>
          <w:lang w:eastAsia="zh-TW"/>
        </w:rPr>
        <w:t>Multiuser Superposition Transmission</w:t>
      </w:r>
      <w:r>
        <w:rPr>
          <w:lang w:eastAsia="zh-TW"/>
        </w:rPr>
        <w:t>)</w:t>
      </w:r>
      <w:r w:rsidR="00B50D61">
        <w:rPr>
          <w:lang w:eastAsia="zh-TW"/>
        </w:rPr>
        <w:t xml:space="preserve"> can improve spectral efficiency by</w:t>
      </w:r>
      <w:r>
        <w:rPr>
          <w:lang w:eastAsia="zh-TW"/>
        </w:rPr>
        <w:t xml:space="preserve"> </w:t>
      </w:r>
      <w:r w:rsidRPr="000839F4">
        <w:rPr>
          <w:lang w:eastAsia="zh-TW"/>
        </w:rPr>
        <w:t>enabling the simultaneous transmission of more than one superposed data layer for co-scheduled users</w:t>
      </w:r>
      <w:r w:rsidR="009827E8">
        <w:rPr>
          <w:lang w:eastAsia="zh-TW"/>
        </w:rPr>
        <w:t xml:space="preserve"> </w:t>
      </w:r>
      <w:r w:rsidR="009827E8">
        <w:rPr>
          <w:lang w:eastAsia="zh-TW"/>
        </w:rPr>
        <w:fldChar w:fldCharType="begin"/>
      </w:r>
      <w:r w:rsidR="009827E8">
        <w:rPr>
          <w:lang w:eastAsia="zh-TW"/>
        </w:rPr>
        <w:instrText xml:space="preserve"> REF _Ref528089833 \r \h </w:instrText>
      </w:r>
      <w:r w:rsidR="009827E8">
        <w:rPr>
          <w:lang w:eastAsia="zh-TW"/>
        </w:rPr>
      </w:r>
      <w:r w:rsidR="009827E8">
        <w:rPr>
          <w:lang w:eastAsia="zh-TW"/>
        </w:rPr>
        <w:fldChar w:fldCharType="separate"/>
      </w:r>
      <w:r w:rsidR="00D81573">
        <w:rPr>
          <w:lang w:eastAsia="zh-TW"/>
        </w:rPr>
        <w:t>[2]</w:t>
      </w:r>
      <w:r w:rsidR="009827E8">
        <w:rPr>
          <w:lang w:eastAsia="zh-TW"/>
        </w:rPr>
        <w:fldChar w:fldCharType="end"/>
      </w:r>
      <w:r w:rsidR="003F7117">
        <w:rPr>
          <w:lang w:eastAsia="zh-TW"/>
        </w:rPr>
        <w:t xml:space="preserve"> which can use different modulation and coding schemes</w:t>
      </w:r>
      <w:r w:rsidR="009827E8">
        <w:rPr>
          <w:lang w:eastAsia="zh-TW"/>
        </w:rPr>
        <w:t xml:space="preserve">. </w:t>
      </w:r>
      <w:r w:rsidR="008C5966">
        <w:rPr>
          <w:lang w:eastAsia="zh-TW"/>
        </w:rPr>
        <w:t xml:space="preserve">It has been studied in Rel-13, and MUST for PDSCH </w:t>
      </w:r>
      <w:r w:rsidR="00B664EA">
        <w:rPr>
          <w:lang w:eastAsia="zh-TW"/>
        </w:rPr>
        <w:t xml:space="preserve">was </w:t>
      </w:r>
      <w:r w:rsidR="008C5966">
        <w:rPr>
          <w:lang w:eastAsia="zh-TW"/>
        </w:rPr>
        <w:t xml:space="preserve">introduced to LTE in Rel-14. </w:t>
      </w:r>
      <w:r w:rsidR="00B63530">
        <w:t xml:space="preserve">This contribution discusses the </w:t>
      </w:r>
      <w:r w:rsidR="00C86113">
        <w:t xml:space="preserve">MUST </w:t>
      </w:r>
      <w:r w:rsidR="00B63530">
        <w:t>technique</w:t>
      </w:r>
      <w:r w:rsidR="00C86113">
        <w:t xml:space="preserve"> </w:t>
      </w:r>
      <w:r w:rsidR="009827E8">
        <w:t xml:space="preserve">and the feasibility </w:t>
      </w:r>
      <w:r w:rsidR="00C86113">
        <w:t>used for broadcast services.</w:t>
      </w:r>
      <w:r w:rsidR="00402273">
        <w:t xml:space="preserve"> </w:t>
      </w:r>
      <w:r w:rsidR="00A50D91">
        <w:rPr>
          <w:lang w:eastAsia="zh-CN"/>
        </w:rPr>
        <w:t>In addition</w:t>
      </w:r>
      <w:r w:rsidR="00402273">
        <w:t xml:space="preserve">, </w:t>
      </w:r>
      <w:r w:rsidR="009D5346">
        <w:t>MUST</w:t>
      </w:r>
      <w:r w:rsidR="0072590B">
        <w:t>-like</w:t>
      </w:r>
      <w:r w:rsidR="009D5346">
        <w:t xml:space="preserve"> </w:t>
      </w:r>
      <w:r w:rsidR="00E7329F">
        <w:t xml:space="preserve">technique named as LDM (layered division modulation) </w:t>
      </w:r>
      <w:r w:rsidR="009D5346">
        <w:t xml:space="preserve">is adopted </w:t>
      </w:r>
      <w:r w:rsidR="00E7329F">
        <w:t>by</w:t>
      </w:r>
      <w:r w:rsidR="009D5346">
        <w:t xml:space="preserve"> </w:t>
      </w:r>
      <w:r w:rsidR="00402273">
        <w:t>the latest terrestrial broadcasting standard ATSC3.0</w:t>
      </w:r>
      <w:r w:rsidR="00E7329F">
        <w:t xml:space="preserve">, aiming to improve the spectral efficiency of the system. </w:t>
      </w:r>
    </w:p>
    <w:p w14:paraId="23A6EE13" w14:textId="3D22EC3B" w:rsidR="008A3B77" w:rsidRPr="008A3B77" w:rsidRDefault="008A3B77" w:rsidP="008A3B77">
      <w:pPr>
        <w:pStyle w:val="Heading1"/>
        <w:rPr>
          <w:lang w:eastAsia="zh-CN"/>
        </w:rPr>
      </w:pPr>
      <w:bookmarkStart w:id="3" w:name="_Ref528416904"/>
      <w:bookmarkStart w:id="4" w:name="_Ref129681832"/>
      <w:r>
        <w:rPr>
          <w:lang w:eastAsia="zh-CN"/>
        </w:rPr>
        <w:t>Overview of MUST</w:t>
      </w:r>
      <w:bookmarkEnd w:id="3"/>
    </w:p>
    <w:p w14:paraId="5438E0BE" w14:textId="2805CC92" w:rsidR="00246F9C" w:rsidRDefault="00246F9C" w:rsidP="007979F9">
      <w:pPr>
        <w:rPr>
          <w:lang w:eastAsia="zh-CN"/>
        </w:rPr>
      </w:pPr>
      <w:r>
        <w:rPr>
          <w:lang w:eastAsia="zh-TW"/>
        </w:rPr>
        <w:t xml:space="preserve">The </w:t>
      </w:r>
      <w:r w:rsidR="008A3B77">
        <w:rPr>
          <w:rFonts w:hint="eastAsia"/>
          <w:lang w:eastAsia="zh-TW"/>
        </w:rPr>
        <w:t xml:space="preserve">MUST </w:t>
      </w:r>
      <w:r>
        <w:rPr>
          <w:lang w:eastAsia="zh-TW"/>
        </w:rPr>
        <w:t xml:space="preserve">technique </w:t>
      </w:r>
      <w:r w:rsidR="008A3B77">
        <w:rPr>
          <w:rFonts w:hint="eastAsia"/>
          <w:lang w:eastAsia="zh-TW"/>
        </w:rPr>
        <w:t>enabl</w:t>
      </w:r>
      <w:r w:rsidR="008A3B77">
        <w:rPr>
          <w:lang w:eastAsia="zh-TW"/>
        </w:rPr>
        <w:t xml:space="preserve">es </w:t>
      </w:r>
      <w:r w:rsidR="008A3B77">
        <w:rPr>
          <w:rFonts w:hint="eastAsia"/>
          <w:lang w:eastAsia="zh-TW"/>
        </w:rPr>
        <w:t>the simultaneous transmission of more than one superposed data layer for co-scheduled users using the same spatial precoding vector or the same transmit diversity.</w:t>
      </w:r>
      <w:r w:rsidR="008A3B77">
        <w:rPr>
          <w:lang w:eastAsia="zh-TW"/>
        </w:rPr>
        <w:t xml:space="preserve"> </w:t>
      </w:r>
      <w:r w:rsidR="002E3EF5">
        <w:rPr>
          <w:lang w:eastAsia="zh-CN"/>
        </w:rPr>
        <w:t>Between</w:t>
      </w:r>
      <w:r w:rsidR="002E3EF5">
        <w:rPr>
          <w:rFonts w:hint="eastAsia"/>
          <w:lang w:eastAsia="zh-CN"/>
        </w:rPr>
        <w:t xml:space="preserve"> </w:t>
      </w:r>
      <w:r w:rsidR="008A3B77">
        <w:rPr>
          <w:rFonts w:hint="eastAsia"/>
          <w:lang w:eastAsia="zh-CN"/>
        </w:rPr>
        <w:t xml:space="preserve">the two UEs that are superposed, the UE with higher SINR is considered as </w:t>
      </w:r>
      <w:r w:rsidR="008A3B77">
        <w:rPr>
          <w:rFonts w:hint="eastAsia"/>
          <w:lang w:eastAsia="zh-TW"/>
        </w:rPr>
        <w:t>MUST-</w:t>
      </w:r>
      <w:r w:rsidR="008A3B77">
        <w:rPr>
          <w:rFonts w:hint="eastAsia"/>
          <w:lang w:eastAsia="zh-CN"/>
        </w:rPr>
        <w:t xml:space="preserve">near UE, while the UE with lower SINR is considered as </w:t>
      </w:r>
      <w:r w:rsidR="008A3B77">
        <w:rPr>
          <w:rFonts w:hint="eastAsia"/>
          <w:lang w:eastAsia="zh-TW"/>
        </w:rPr>
        <w:t>MUST-</w:t>
      </w:r>
      <w:r w:rsidR="008A3B77">
        <w:rPr>
          <w:rFonts w:hint="eastAsia"/>
          <w:lang w:eastAsia="zh-CN"/>
        </w:rPr>
        <w:t>far UE.</w:t>
      </w:r>
    </w:p>
    <w:p w14:paraId="460F4146" w14:textId="20800147" w:rsidR="00246F9C" w:rsidRPr="0067039B" w:rsidRDefault="00246F9C" w:rsidP="00246F9C">
      <w:pPr>
        <w:rPr>
          <w:lang w:eastAsia="zh-CN"/>
        </w:rPr>
      </w:pPr>
      <w:r>
        <w:rPr>
          <w:kern w:val="2"/>
          <w:lang w:eastAsia="zh-CN"/>
        </w:rPr>
        <w:t>MUST</w:t>
      </w:r>
      <w:r w:rsidRPr="0067039B">
        <w:rPr>
          <w:rFonts w:hint="eastAsia"/>
          <w:kern w:val="2"/>
          <w:lang w:eastAsia="zh-CN"/>
        </w:rPr>
        <w:t xml:space="preserve"> </w:t>
      </w:r>
      <w:r w:rsidRPr="0067039B">
        <w:rPr>
          <w:rFonts w:eastAsia="MS Mincho"/>
          <w:lang w:eastAsia="ja-JP"/>
        </w:rPr>
        <w:t xml:space="preserve">category </w:t>
      </w:r>
      <w:r>
        <w:rPr>
          <w:rFonts w:eastAsia="MS Mincho"/>
          <w:lang w:eastAsia="ja-JP"/>
        </w:rPr>
        <w:t xml:space="preserve">2 </w:t>
      </w:r>
      <w:r w:rsidRPr="0067039B">
        <w:rPr>
          <w:rFonts w:hint="eastAsia"/>
          <w:lang w:eastAsia="zh-CN"/>
        </w:rPr>
        <w:t>include</w:t>
      </w:r>
      <w:r w:rsidRPr="0067039B">
        <w:rPr>
          <w:rFonts w:eastAsia="MS Mincho"/>
          <w:lang w:eastAsia="ja-JP"/>
        </w:rPr>
        <w:t xml:space="preserve">s </w:t>
      </w:r>
      <w:r w:rsidRPr="0067039B">
        <w:rPr>
          <w:rFonts w:hint="eastAsia"/>
          <w:lang w:eastAsia="zh-TW"/>
        </w:rPr>
        <w:t xml:space="preserve">MUST </w:t>
      </w:r>
      <w:r w:rsidRPr="0067039B">
        <w:rPr>
          <w:rFonts w:eastAsia="MS Mincho"/>
          <w:lang w:eastAsia="ja-JP"/>
        </w:rPr>
        <w:t xml:space="preserve">schemes with </w:t>
      </w:r>
      <w:r w:rsidRPr="0067039B">
        <w:rPr>
          <w:rFonts w:hint="eastAsia"/>
          <w:lang w:eastAsia="zh-CN"/>
        </w:rPr>
        <w:t xml:space="preserve">joint </w:t>
      </w:r>
      <w:r w:rsidRPr="0067039B">
        <w:rPr>
          <w:rFonts w:eastAsia="MS Mincho"/>
          <w:lang w:eastAsia="ja-JP"/>
        </w:rPr>
        <w:t>mapping of coded bits of two or more UEs to component constellation</w:t>
      </w:r>
      <w:r w:rsidRPr="0067039B">
        <w:rPr>
          <w:rFonts w:hint="eastAsia"/>
          <w:lang w:eastAsia="zh-CN"/>
        </w:rPr>
        <w:t>s</w:t>
      </w:r>
      <w:r w:rsidRPr="0067039B">
        <w:rPr>
          <w:rFonts w:eastAsia="MS Mincho"/>
          <w:lang w:eastAsia="ja-JP"/>
        </w:rPr>
        <w:t xml:space="preserve"> </w:t>
      </w:r>
      <w:r w:rsidRPr="0067039B">
        <w:rPr>
          <w:lang w:eastAsia="zh-CN"/>
        </w:rPr>
        <w:t xml:space="preserve">which </w:t>
      </w:r>
      <w:r w:rsidRPr="0067039B">
        <w:rPr>
          <w:rFonts w:hint="eastAsia"/>
          <w:lang w:eastAsia="zh-CN"/>
        </w:rPr>
        <w:t>are superposed with adaptive power ratio</w:t>
      </w:r>
      <w:r w:rsidRPr="0067039B">
        <w:rPr>
          <w:lang w:eastAsia="zh-CN"/>
        </w:rPr>
        <w:t>.</w:t>
      </w:r>
      <w:r w:rsidRPr="0067039B">
        <w:rPr>
          <w:rFonts w:hint="eastAsia"/>
          <w:lang w:eastAsia="zh-CN"/>
        </w:rPr>
        <w:t xml:space="preserve"> </w:t>
      </w:r>
      <w:r w:rsidRPr="0067039B">
        <w:rPr>
          <w:lang w:eastAsia="zh-CN"/>
        </w:rPr>
        <w:t xml:space="preserve">The </w:t>
      </w:r>
      <w:r w:rsidRPr="0067039B">
        <w:rPr>
          <w:rFonts w:hint="eastAsia"/>
          <w:lang w:eastAsia="zh-CN"/>
        </w:rPr>
        <w:t>composite constellation</w:t>
      </w:r>
      <w:r w:rsidRPr="0067039B">
        <w:rPr>
          <w:lang w:eastAsia="zh-CN"/>
        </w:rPr>
        <w:t xml:space="preserve"> </w:t>
      </w:r>
      <w:r w:rsidR="005C441C">
        <w:rPr>
          <w:lang w:eastAsia="zh-CN"/>
        </w:rPr>
        <w:t>use</w:t>
      </w:r>
      <w:r w:rsidR="008C5966">
        <w:rPr>
          <w:lang w:eastAsia="zh-CN"/>
        </w:rPr>
        <w:t>s</w:t>
      </w:r>
      <w:r w:rsidR="00063734" w:rsidRPr="0067039B">
        <w:rPr>
          <w:lang w:eastAsia="zh-CN"/>
        </w:rPr>
        <w:t xml:space="preserve"> </w:t>
      </w:r>
      <w:r w:rsidRPr="0067039B">
        <w:rPr>
          <w:lang w:eastAsia="zh-CN"/>
        </w:rPr>
        <w:t>Gray mapping</w:t>
      </w:r>
      <w:r w:rsidRPr="0067039B">
        <w:rPr>
          <w:rFonts w:hint="eastAsia"/>
          <w:lang w:eastAsia="zh-CN"/>
        </w:rPr>
        <w:t xml:space="preserve">. The assignment of </w:t>
      </w:r>
      <w:r w:rsidRPr="0067039B">
        <w:rPr>
          <w:lang w:eastAsia="zh-CN"/>
        </w:rPr>
        <w:t>label</w:t>
      </w:r>
      <w:r w:rsidRPr="0067039B">
        <w:rPr>
          <w:rFonts w:hint="eastAsia"/>
          <w:lang w:eastAsia="zh-CN"/>
        </w:rPr>
        <w:t xml:space="preserve"> bits to UEs</w:t>
      </w:r>
      <w:r w:rsidRPr="0067039B">
        <w:rPr>
          <w:lang w:eastAsia="zh-CN"/>
        </w:rPr>
        <w:t xml:space="preserve"> is done on </w:t>
      </w:r>
      <w:r w:rsidRPr="0067039B">
        <w:rPr>
          <w:rFonts w:hint="eastAsia"/>
          <w:lang w:eastAsia="zh-CN"/>
        </w:rPr>
        <w:t>the composite</w:t>
      </w:r>
      <w:r w:rsidRPr="0067039B">
        <w:rPr>
          <w:lang w:eastAsia="zh-CN"/>
        </w:rPr>
        <w:t xml:space="preserve"> constellation</w:t>
      </w:r>
      <w:r w:rsidRPr="0067039B">
        <w:rPr>
          <w:rFonts w:hint="eastAsia"/>
          <w:lang w:eastAsia="zh-CN"/>
        </w:rPr>
        <w:t>.</w:t>
      </w:r>
    </w:p>
    <w:p w14:paraId="2512C0A7" w14:textId="7ECFEE2A" w:rsidR="00246F9C" w:rsidRDefault="00246F9C" w:rsidP="007979F9">
      <w:pPr>
        <w:rPr>
          <w:lang w:eastAsia="zh-TW"/>
        </w:rPr>
      </w:pPr>
      <w:r w:rsidRPr="00DF0FAC">
        <w:rPr>
          <w:rFonts w:hint="eastAsia"/>
        </w:rPr>
        <w:t>A</w:t>
      </w:r>
      <w:r>
        <w:rPr>
          <w:rFonts w:hint="eastAsia"/>
          <w:lang w:eastAsia="zh-TW"/>
        </w:rPr>
        <w:t>n</w:t>
      </w:r>
      <w:r>
        <w:rPr>
          <w:rFonts w:hint="eastAsia"/>
        </w:rPr>
        <w:t xml:space="preserve"> </w:t>
      </w:r>
      <w:r>
        <w:rPr>
          <w:rFonts w:hint="eastAsia"/>
          <w:lang w:eastAsia="zh-TW"/>
        </w:rPr>
        <w:t>example</w:t>
      </w:r>
      <w:r>
        <w:rPr>
          <w:rFonts w:hint="eastAsia"/>
        </w:rPr>
        <w:t xml:space="preserve"> </w:t>
      </w:r>
      <w:r>
        <w:rPr>
          <w:lang w:eastAsia="zh-TW"/>
        </w:rPr>
        <w:t>of transmit side processing</w:t>
      </w:r>
      <w:r w:rsidRPr="00DF0FAC">
        <w:rPr>
          <w:rFonts w:hint="eastAsia"/>
        </w:rPr>
        <w:t xml:space="preserve"> for this category is shown in</w:t>
      </w:r>
      <w:r>
        <w:t xml:space="preserve"> </w:t>
      </w:r>
      <w:r>
        <w:fldChar w:fldCharType="begin"/>
      </w:r>
      <w:r>
        <w:instrText xml:space="preserve"> REF _Ref528226869 \h </w:instrText>
      </w:r>
      <w:r>
        <w:fldChar w:fldCharType="separate"/>
      </w:r>
      <w:r w:rsidR="00D81573">
        <w:t xml:space="preserve">Figure </w:t>
      </w:r>
      <w:r w:rsidR="00D81573">
        <w:rPr>
          <w:noProof/>
        </w:rPr>
        <w:t>1</w:t>
      </w:r>
      <w:r>
        <w:fldChar w:fldCharType="end"/>
      </w:r>
      <w:r w:rsidRPr="00DF0FAC">
        <w:rPr>
          <w:rFonts w:hint="eastAsia"/>
        </w:rPr>
        <w:t>.</w:t>
      </w:r>
      <w:r>
        <w:rPr>
          <w:rFonts w:hint="eastAsia"/>
          <w:color w:val="FF0000"/>
          <w:lang w:eastAsia="zh-CN"/>
        </w:rPr>
        <w:t xml:space="preserve"> </w:t>
      </w:r>
      <w:r>
        <w:t xml:space="preserve">After channel coding, </w:t>
      </w:r>
      <w:r>
        <w:rPr>
          <w:rFonts w:hint="eastAsia"/>
          <w:lang w:eastAsia="zh-CN"/>
        </w:rPr>
        <w:t>r</w:t>
      </w:r>
      <w:r>
        <w:t xml:space="preserve">ate </w:t>
      </w:r>
      <w:r>
        <w:rPr>
          <w:rFonts w:hint="eastAsia"/>
          <w:lang w:eastAsia="zh-CN"/>
        </w:rPr>
        <w:t>m</w:t>
      </w:r>
      <w:r>
        <w:t xml:space="preserve">atching (RM) and scrambling, the coded bits for </w:t>
      </w:r>
      <w:r>
        <w:rPr>
          <w:rFonts w:hint="eastAsia"/>
          <w:lang w:eastAsia="zh-TW"/>
        </w:rPr>
        <w:t>MUST-</w:t>
      </w:r>
      <w:r>
        <w:t>n</w:t>
      </w:r>
      <w:r w:rsidRPr="00402273">
        <w:t xml:space="preserve">ear and </w:t>
      </w:r>
      <w:r w:rsidRPr="00402273">
        <w:rPr>
          <w:rFonts w:hint="eastAsia"/>
          <w:lang w:eastAsia="zh-TW"/>
        </w:rPr>
        <w:t>MUST-</w:t>
      </w:r>
      <w:r w:rsidRPr="00402273">
        <w:t>far UE</w:t>
      </w:r>
      <w:r w:rsidRPr="00402273">
        <w:rPr>
          <w:rFonts w:hint="eastAsia"/>
          <w:lang w:eastAsia="zh-TW"/>
        </w:rPr>
        <w:t>s</w:t>
      </w:r>
      <w:r w:rsidRPr="00402273">
        <w:t xml:space="preserve"> are jointly mapped to modulation symbols</w:t>
      </w:r>
      <w:r w:rsidRPr="00402273">
        <w:rPr>
          <w:rFonts w:hint="eastAsia"/>
          <w:lang w:eastAsia="zh-CN"/>
        </w:rPr>
        <w:t xml:space="preserve"> with </w:t>
      </w:r>
      <w:r w:rsidRPr="00402273">
        <w:rPr>
          <w:rFonts w:eastAsia="Arial Unicode MS"/>
          <w:lang w:eastAsia="zh-CN"/>
        </w:rPr>
        <w:t>α</w:t>
      </w:r>
      <w:r w:rsidRPr="00402273">
        <w:rPr>
          <w:lang w:eastAsia="zh-CN"/>
        </w:rPr>
        <w:t xml:space="preserve"> </w:t>
      </w:r>
      <w:r w:rsidRPr="00402273">
        <w:rPr>
          <w:rFonts w:hint="eastAsia"/>
          <w:lang w:eastAsia="zh-CN"/>
        </w:rPr>
        <w:t xml:space="preserve">which is the </w:t>
      </w:r>
      <w:r w:rsidRPr="00402273">
        <w:rPr>
          <w:lang w:eastAsia="zh-TW"/>
        </w:rPr>
        <w:t>transmission</w:t>
      </w:r>
      <w:r w:rsidRPr="00402273">
        <w:rPr>
          <w:rFonts w:hint="eastAsia"/>
          <w:lang w:eastAsia="zh-TW"/>
        </w:rPr>
        <w:t xml:space="preserve"> power ratio for a MUST-near user</w:t>
      </w:r>
      <w:r w:rsidRPr="00402273">
        <w:t>.</w:t>
      </w:r>
      <w:r w:rsidRPr="00402273">
        <w:rPr>
          <w:rFonts w:hint="eastAsia"/>
          <w:lang w:eastAsia="zh-CN"/>
        </w:rPr>
        <w:t xml:space="preserve"> </w:t>
      </w:r>
      <w:r w:rsidRPr="00402273">
        <w:rPr>
          <w:lang w:eastAsia="zh-CN"/>
        </w:rPr>
        <w:t xml:space="preserve">More </w:t>
      </w:r>
      <w:r w:rsidRPr="00402273">
        <w:rPr>
          <w:rFonts w:hint="eastAsia"/>
          <w:lang w:eastAsia="zh-CN"/>
        </w:rPr>
        <w:t>specific</w:t>
      </w:r>
      <w:r w:rsidRPr="00402273">
        <w:rPr>
          <w:lang w:eastAsia="zh-CN"/>
        </w:rPr>
        <w:t>ally</w:t>
      </w:r>
      <w:r w:rsidRPr="00402273">
        <w:rPr>
          <w:rFonts w:hint="eastAsia"/>
          <w:lang w:eastAsia="zh-CN"/>
        </w:rPr>
        <w:t>, the modulation symbol</w:t>
      </w:r>
      <w:r w:rsidRPr="00402273">
        <w:rPr>
          <w:lang w:eastAsia="zh-CN"/>
        </w:rPr>
        <w:t>s</w:t>
      </w:r>
      <w:r w:rsidRPr="00402273">
        <w:rPr>
          <w:rFonts w:hint="eastAsia"/>
          <w:lang w:eastAsia="zh-CN"/>
        </w:rPr>
        <w:t xml:space="preserve"> of </w:t>
      </w:r>
      <w:r w:rsidRPr="00402273">
        <w:rPr>
          <w:rFonts w:hint="eastAsia"/>
          <w:lang w:eastAsia="zh-TW"/>
        </w:rPr>
        <w:t>MUST-</w:t>
      </w:r>
      <w:r w:rsidRPr="00402273">
        <w:rPr>
          <w:rFonts w:hint="eastAsia"/>
          <w:lang w:eastAsia="zh-CN"/>
        </w:rPr>
        <w:t xml:space="preserve">near UE depend on not only the coded bits of </w:t>
      </w:r>
      <w:r w:rsidRPr="00402273">
        <w:rPr>
          <w:rFonts w:hint="eastAsia"/>
          <w:lang w:eastAsia="zh-TW"/>
        </w:rPr>
        <w:t>MUST-</w:t>
      </w:r>
      <w:r w:rsidRPr="00402273">
        <w:rPr>
          <w:rFonts w:hint="eastAsia"/>
          <w:lang w:eastAsia="zh-CN"/>
        </w:rPr>
        <w:t xml:space="preserve">near UE but also the coded bits of </w:t>
      </w:r>
      <w:r w:rsidRPr="00402273">
        <w:rPr>
          <w:rFonts w:hint="eastAsia"/>
          <w:lang w:eastAsia="zh-TW"/>
        </w:rPr>
        <w:t>MUST-</w:t>
      </w:r>
      <w:r w:rsidRPr="00402273">
        <w:rPr>
          <w:rFonts w:hint="eastAsia"/>
          <w:lang w:eastAsia="zh-CN"/>
        </w:rPr>
        <w:t xml:space="preserve">far UE. </w:t>
      </w:r>
      <w:r w:rsidRPr="00402273">
        <w:rPr>
          <w:rFonts w:hint="eastAsia"/>
          <w:lang w:eastAsia="zh-TW"/>
        </w:rPr>
        <w:t>With joint modulation mapping for MUST-near and MUST-far UEs, Gray mapping is kept for the label bits of the composite constellation.</w:t>
      </w:r>
    </w:p>
    <w:p w14:paraId="50B90C41" w14:textId="77777777" w:rsidR="00246F9C" w:rsidRDefault="00246F9C" w:rsidP="00246F9C">
      <w:pPr>
        <w:keepNext/>
        <w:jc w:val="center"/>
      </w:pPr>
      <w:r w:rsidRPr="005F4632">
        <w:rPr>
          <w:noProof/>
          <w:lang w:eastAsia="zh-CN"/>
        </w:rPr>
        <w:lastRenderedPageBreak/>
        <w:drawing>
          <wp:inline distT="0" distB="0" distL="0" distR="0" wp14:anchorId="6D98F866" wp14:editId="3404A118">
            <wp:extent cx="3914333" cy="1470991"/>
            <wp:effectExtent l="0" t="0" r="0" b="0"/>
            <wp:docPr id="3" name="图片 3" descr="Classification of MUST schemes_S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assification of MUST schemes_S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369" cy="1481902"/>
                    </a:xfrm>
                    <a:prstGeom prst="rect">
                      <a:avLst/>
                    </a:prstGeom>
                    <a:noFill/>
                    <a:ln>
                      <a:noFill/>
                    </a:ln>
                  </pic:spPr>
                </pic:pic>
              </a:graphicData>
            </a:graphic>
          </wp:inline>
        </w:drawing>
      </w:r>
    </w:p>
    <w:p w14:paraId="05CC60BE" w14:textId="74A8FA2A" w:rsidR="00246F9C" w:rsidRDefault="00246F9C" w:rsidP="00246F9C">
      <w:pPr>
        <w:pStyle w:val="Caption"/>
        <w:rPr>
          <w:rFonts w:eastAsia="PMingLiU"/>
          <w:lang w:eastAsia="zh-TW"/>
        </w:rPr>
      </w:pPr>
      <w:bookmarkStart w:id="5" w:name="_Ref528226869"/>
      <w:r>
        <w:t xml:space="preserve">Figure </w:t>
      </w:r>
      <w:r w:rsidR="00A55DF2">
        <w:rPr>
          <w:noProof/>
        </w:rPr>
        <w:fldChar w:fldCharType="begin"/>
      </w:r>
      <w:r w:rsidR="00A55DF2">
        <w:rPr>
          <w:noProof/>
        </w:rPr>
        <w:instrText xml:space="preserve"> SEQ Figure \* ARABIC </w:instrText>
      </w:r>
      <w:r w:rsidR="00A55DF2">
        <w:rPr>
          <w:noProof/>
        </w:rPr>
        <w:fldChar w:fldCharType="separate"/>
      </w:r>
      <w:r w:rsidR="00D81573">
        <w:rPr>
          <w:noProof/>
        </w:rPr>
        <w:t>1</w:t>
      </w:r>
      <w:r w:rsidR="00A55DF2">
        <w:rPr>
          <w:noProof/>
        </w:rPr>
        <w:fldChar w:fldCharType="end"/>
      </w:r>
      <w:bookmarkEnd w:id="5"/>
      <w:r w:rsidR="00E31421">
        <w:rPr>
          <w:noProof/>
        </w:rPr>
        <w:t>:</w:t>
      </w:r>
      <w:r>
        <w:t xml:space="preserve"> </w:t>
      </w:r>
      <w:r w:rsidRPr="00F2051E">
        <w:rPr>
          <w:rFonts w:hint="eastAsia"/>
          <w:lang w:eastAsia="zh-TW"/>
        </w:rPr>
        <w:t xml:space="preserve">An example </w:t>
      </w:r>
      <w:r w:rsidRPr="00F2051E">
        <w:rPr>
          <w:lang w:eastAsia="zh-TW"/>
        </w:rPr>
        <w:t xml:space="preserve">of transmitter side processing </w:t>
      </w:r>
      <w:r w:rsidRPr="00F2051E">
        <w:rPr>
          <w:rFonts w:hint="eastAsia"/>
          <w:lang w:eastAsia="zh-TW"/>
        </w:rPr>
        <w:t>of MUST Category 2</w:t>
      </w:r>
      <w:r>
        <w:rPr>
          <w:lang w:eastAsia="zh-TW"/>
        </w:rPr>
        <w:t xml:space="preserve"> </w:t>
      </w:r>
      <w:r>
        <w:rPr>
          <w:lang w:eastAsia="zh-TW"/>
        </w:rPr>
        <w:fldChar w:fldCharType="begin"/>
      </w:r>
      <w:r>
        <w:rPr>
          <w:lang w:eastAsia="zh-TW"/>
        </w:rPr>
        <w:instrText xml:space="preserve"> REF _Ref528089833 \r \h </w:instrText>
      </w:r>
      <w:r>
        <w:rPr>
          <w:lang w:eastAsia="zh-TW"/>
        </w:rPr>
      </w:r>
      <w:r>
        <w:rPr>
          <w:lang w:eastAsia="zh-TW"/>
        </w:rPr>
        <w:fldChar w:fldCharType="separate"/>
      </w:r>
      <w:r w:rsidR="00D81573">
        <w:rPr>
          <w:lang w:eastAsia="zh-TW"/>
        </w:rPr>
        <w:t>[2]</w:t>
      </w:r>
      <w:r>
        <w:rPr>
          <w:lang w:eastAsia="zh-TW"/>
        </w:rPr>
        <w:fldChar w:fldCharType="end"/>
      </w:r>
    </w:p>
    <w:p w14:paraId="1FDBA258" w14:textId="77777777" w:rsidR="00730D39" w:rsidRPr="0004129C" w:rsidRDefault="00730D39" w:rsidP="00730D39">
      <w:pPr>
        <w:autoSpaceDE/>
        <w:adjustRightInd/>
        <w:rPr>
          <w:rFonts w:eastAsia="Arial Unicode MS"/>
          <w:lang w:eastAsia="zh-TW"/>
        </w:rPr>
      </w:pPr>
      <w:r w:rsidRPr="0004129C">
        <w:rPr>
          <w:rFonts w:eastAsia="Arial Unicode MS" w:hint="eastAsia"/>
          <w:lang w:eastAsia="zh-TW"/>
        </w:rPr>
        <w:t xml:space="preserve">Based on the study for MUST, the following conclusion is drawn </w:t>
      </w:r>
      <w:r>
        <w:rPr>
          <w:rFonts w:eastAsia="Arial Unicode MS" w:hint="eastAsia"/>
          <w:lang w:eastAsia="zh-TW"/>
        </w:rPr>
        <w:t xml:space="preserve">for PDSCH </w:t>
      </w:r>
      <w:r w:rsidRPr="0004129C">
        <w:rPr>
          <w:rFonts w:eastAsia="Arial Unicode MS" w:hint="eastAsia"/>
          <w:lang w:eastAsia="zh-TW"/>
        </w:rPr>
        <w:t>in TR 36.859:</w:t>
      </w:r>
    </w:p>
    <w:p w14:paraId="47EFC623" w14:textId="77777777" w:rsidR="00730D39" w:rsidRPr="00655606" w:rsidRDefault="00730D39" w:rsidP="00730D39">
      <w:pPr>
        <w:numPr>
          <w:ilvl w:val="0"/>
          <w:numId w:val="40"/>
        </w:numPr>
        <w:autoSpaceDE/>
        <w:autoSpaceDN/>
        <w:adjustRightInd/>
        <w:snapToGrid/>
        <w:spacing w:after="60"/>
        <w:jc w:val="left"/>
        <w:rPr>
          <w:lang w:eastAsia="zh-TW"/>
        </w:rPr>
      </w:pPr>
      <w:r w:rsidRPr="00655606">
        <w:rPr>
          <w:rFonts w:eastAsia="PMingLiU"/>
          <w:lang w:eastAsia="zh-TW"/>
        </w:rPr>
        <w:t xml:space="preserve">MUST can increase system capacity as well as improve user experience </w:t>
      </w:r>
      <w:r w:rsidRPr="00655606">
        <w:rPr>
          <w:rFonts w:eastAsia="PMingLiU" w:hint="eastAsia"/>
          <w:lang w:eastAsia="zh-TW"/>
        </w:rPr>
        <w:t xml:space="preserve">in certain scenarios </w:t>
      </w:r>
      <w:r w:rsidRPr="00655606">
        <w:rPr>
          <w:rFonts w:eastAsia="PMingLiU"/>
          <w:lang w:eastAsia="zh-TW"/>
        </w:rPr>
        <w:t>at least for 2Tx case</w:t>
      </w:r>
    </w:p>
    <w:p w14:paraId="54910115" w14:textId="77777777" w:rsidR="00730D39" w:rsidRDefault="00730D39" w:rsidP="00730D39">
      <w:pPr>
        <w:numPr>
          <w:ilvl w:val="1"/>
          <w:numId w:val="40"/>
        </w:numPr>
        <w:autoSpaceDE/>
        <w:autoSpaceDN/>
        <w:adjustRightInd/>
        <w:snapToGrid/>
        <w:spacing w:after="60"/>
        <w:jc w:val="left"/>
        <w:rPr>
          <w:lang w:eastAsia="zh-TW"/>
        </w:rPr>
      </w:pPr>
      <w:r w:rsidRPr="00C25C7B">
        <w:rPr>
          <w:rFonts w:eastAsia="MS Mincho"/>
          <w:iCs/>
        </w:rPr>
        <w:t>MUST is generally more beneficial when the network experiences higher traffic load</w:t>
      </w:r>
    </w:p>
    <w:p w14:paraId="59E370B3" w14:textId="500D6495" w:rsidR="00730D39" w:rsidRDefault="00730D39" w:rsidP="00730D39">
      <w:pPr>
        <w:numPr>
          <w:ilvl w:val="1"/>
          <w:numId w:val="40"/>
        </w:numPr>
        <w:autoSpaceDE/>
        <w:autoSpaceDN/>
        <w:adjustRightInd/>
        <w:snapToGrid/>
        <w:spacing w:after="60"/>
        <w:jc w:val="left"/>
        <w:rPr>
          <w:lang w:eastAsia="zh-TW"/>
        </w:rPr>
      </w:pPr>
      <w:r w:rsidRPr="00C25C7B">
        <w:rPr>
          <w:rFonts w:eastAsia="MS Mincho"/>
          <w:iCs/>
        </w:rPr>
        <w:t>MUST is generally more beneficial in</w:t>
      </w:r>
      <w:r w:rsidR="00592E09">
        <w:rPr>
          <w:rFonts w:eastAsia="MS Mincho"/>
          <w:iCs/>
        </w:rPr>
        <w:t xml:space="preserve"> imp</w:t>
      </w:r>
      <w:r w:rsidR="001D7628">
        <w:rPr>
          <w:rFonts w:eastAsia="MS Mincho"/>
          <w:iCs/>
        </w:rPr>
        <w:t>roving</w:t>
      </w:r>
      <w:r w:rsidRPr="00C25C7B">
        <w:rPr>
          <w:rFonts w:eastAsia="MS Mincho"/>
          <w:iCs/>
        </w:rPr>
        <w:t xml:space="preserve"> user perceived throughput for wideband scheduling case, compared to subband scheduling case</w:t>
      </w:r>
    </w:p>
    <w:p w14:paraId="0567565A" w14:textId="50517E9A" w:rsidR="00730D39" w:rsidRPr="0040681E" w:rsidRDefault="00730D39" w:rsidP="00730D39">
      <w:pPr>
        <w:numPr>
          <w:ilvl w:val="1"/>
          <w:numId w:val="40"/>
        </w:numPr>
        <w:autoSpaceDE/>
        <w:autoSpaceDN/>
        <w:adjustRightInd/>
        <w:snapToGrid/>
        <w:spacing w:after="60"/>
        <w:jc w:val="left"/>
        <w:rPr>
          <w:rFonts w:eastAsia="PMingLiU"/>
          <w:lang w:eastAsia="zh-TW"/>
        </w:rPr>
      </w:pPr>
      <w:r w:rsidRPr="0040681E">
        <w:rPr>
          <w:rFonts w:eastAsia="MS Mincho"/>
          <w:iCs/>
        </w:rPr>
        <w:t xml:space="preserve">MUST is generally more beneficial in </w:t>
      </w:r>
      <w:r w:rsidR="00643C8B" w:rsidRPr="0040681E">
        <w:rPr>
          <w:rFonts w:eastAsia="MS Mincho"/>
          <w:iCs/>
        </w:rPr>
        <w:t xml:space="preserve">improving </w:t>
      </w:r>
      <w:r w:rsidRPr="0040681E">
        <w:rPr>
          <w:rFonts w:eastAsia="MS Mincho"/>
          <w:iCs/>
        </w:rPr>
        <w:t>user perceived throughput for cell-edge UEs, compared to other UEs</w:t>
      </w:r>
    </w:p>
    <w:p w14:paraId="68686D92" w14:textId="77777777" w:rsidR="00730D39" w:rsidRPr="006C106D" w:rsidRDefault="00730D39" w:rsidP="00730D39">
      <w:pPr>
        <w:numPr>
          <w:ilvl w:val="0"/>
          <w:numId w:val="40"/>
        </w:numPr>
        <w:autoSpaceDE/>
        <w:autoSpaceDN/>
        <w:adjustRightInd/>
        <w:snapToGrid/>
        <w:spacing w:after="240"/>
        <w:jc w:val="left"/>
        <w:rPr>
          <w:rFonts w:eastAsia="PMingLiU"/>
          <w:lang w:eastAsia="zh-TW"/>
        </w:rPr>
      </w:pPr>
      <w:r w:rsidRPr="006C106D">
        <w:rPr>
          <w:rFonts w:eastAsia="PMingLiU"/>
          <w:lang w:eastAsia="zh-TW"/>
        </w:rPr>
        <w:t>MUST-far UEs can be legacy UEs when QPSK is applied to MUST-far UEs or the most two significant bits in the modulation symbol are assigned to far UE</w:t>
      </w:r>
    </w:p>
    <w:p w14:paraId="662116AA" w14:textId="6B6C37F5" w:rsidR="007979F9" w:rsidRDefault="00730D39" w:rsidP="007979F9">
      <w:pPr>
        <w:pStyle w:val="Heading1"/>
        <w:rPr>
          <w:lang w:eastAsia="zh-CN"/>
        </w:rPr>
      </w:pPr>
      <w:r>
        <w:rPr>
          <w:lang w:eastAsia="zh-CN"/>
        </w:rPr>
        <w:t xml:space="preserve">Feasibility analysis of MUST </w:t>
      </w:r>
      <w:r w:rsidR="00AD14FF">
        <w:rPr>
          <w:lang w:eastAsia="zh-CN"/>
        </w:rPr>
        <w:t xml:space="preserve">for </w:t>
      </w:r>
      <w:r w:rsidR="005232D7">
        <w:rPr>
          <w:lang w:eastAsia="zh-CN"/>
        </w:rPr>
        <w:t>bro</w:t>
      </w:r>
      <w:r w:rsidR="00C86724">
        <w:rPr>
          <w:lang w:eastAsia="zh-CN"/>
        </w:rPr>
        <w:t>a</w:t>
      </w:r>
      <w:r w:rsidR="005232D7">
        <w:rPr>
          <w:lang w:eastAsia="zh-CN"/>
        </w:rPr>
        <w:t>dcast</w:t>
      </w:r>
      <w:r w:rsidR="00C86724">
        <w:rPr>
          <w:lang w:eastAsia="zh-CN"/>
        </w:rPr>
        <w:t xml:space="preserve"> services</w:t>
      </w:r>
    </w:p>
    <w:p w14:paraId="55937FB4" w14:textId="35162CD4" w:rsidR="007979F9" w:rsidRDefault="00805A2F" w:rsidP="007979F9">
      <w:pPr>
        <w:rPr>
          <w:lang w:eastAsia="zh-TW"/>
        </w:rPr>
      </w:pPr>
      <w:r>
        <w:rPr>
          <w:lang w:eastAsia="zh-TW"/>
        </w:rPr>
        <w:t>How MUST</w:t>
      </w:r>
      <w:r w:rsidRPr="00805A2F">
        <w:rPr>
          <w:lang w:eastAsia="zh-TW"/>
        </w:rPr>
        <w:t xml:space="preserve"> </w:t>
      </w:r>
      <w:r>
        <w:rPr>
          <w:lang w:eastAsia="zh-TW"/>
        </w:rPr>
        <w:t xml:space="preserve">is used to </w:t>
      </w:r>
      <w:r w:rsidR="008C5966">
        <w:rPr>
          <w:lang w:eastAsia="zh-TW"/>
        </w:rPr>
        <w:t xml:space="preserve">PDSCH and </w:t>
      </w:r>
      <w:r>
        <w:rPr>
          <w:lang w:eastAsia="zh-TW"/>
        </w:rPr>
        <w:t xml:space="preserve">PMCH has been studied in Rel-13 </w:t>
      </w:r>
      <w:r>
        <w:rPr>
          <w:lang w:eastAsia="zh-TW"/>
        </w:rPr>
        <w:fldChar w:fldCharType="begin"/>
      </w:r>
      <w:r>
        <w:rPr>
          <w:lang w:eastAsia="zh-TW"/>
        </w:rPr>
        <w:instrText xml:space="preserve"> REF _Ref528089833 \r \h </w:instrText>
      </w:r>
      <w:r>
        <w:rPr>
          <w:lang w:eastAsia="zh-TW"/>
        </w:rPr>
      </w:r>
      <w:r>
        <w:rPr>
          <w:lang w:eastAsia="zh-TW"/>
        </w:rPr>
        <w:fldChar w:fldCharType="separate"/>
      </w:r>
      <w:r w:rsidR="00D81573">
        <w:rPr>
          <w:lang w:eastAsia="zh-TW"/>
        </w:rPr>
        <w:t>[2]</w:t>
      </w:r>
      <w:r>
        <w:rPr>
          <w:lang w:eastAsia="zh-TW"/>
        </w:rPr>
        <w:fldChar w:fldCharType="end"/>
      </w:r>
      <w:r w:rsidR="00CE0E6F">
        <w:rPr>
          <w:lang w:eastAsia="zh-TW"/>
        </w:rPr>
        <w:t xml:space="preserve">, </w:t>
      </w:r>
      <w:r w:rsidR="00B664EA">
        <w:rPr>
          <w:lang w:eastAsia="zh-TW"/>
        </w:rPr>
        <w:t>where for PMCH t</w:t>
      </w:r>
      <w:r w:rsidRPr="004A3816">
        <w:rPr>
          <w:rFonts w:hint="eastAsia"/>
          <w:lang w:eastAsia="ja-JP"/>
        </w:rPr>
        <w:t>he superposition</w:t>
      </w:r>
      <w:r>
        <w:rPr>
          <w:lang w:eastAsia="ja-JP"/>
        </w:rPr>
        <w:t xml:space="preserve"> work</w:t>
      </w:r>
      <w:r w:rsidR="00B6580B">
        <w:rPr>
          <w:lang w:eastAsia="ja-JP"/>
        </w:rPr>
        <w:t>s</w:t>
      </w:r>
      <w:r>
        <w:rPr>
          <w:lang w:eastAsia="ja-JP"/>
        </w:rPr>
        <w:t xml:space="preserve"> on two PMCH channels and</w:t>
      </w:r>
      <w:r w:rsidRPr="004A3816">
        <w:rPr>
          <w:rFonts w:hint="eastAsia"/>
          <w:lang w:eastAsia="ja-JP"/>
        </w:rPr>
        <w:t xml:space="preserve"> two superposition layers are assumed </w:t>
      </w:r>
      <w:r w:rsidR="00B6580B">
        <w:rPr>
          <w:lang w:eastAsia="ja-JP"/>
        </w:rPr>
        <w:t xml:space="preserve">as </w:t>
      </w:r>
      <w:r w:rsidRPr="004A3816">
        <w:rPr>
          <w:rFonts w:hint="eastAsia"/>
          <w:lang w:eastAsia="ja-JP"/>
        </w:rPr>
        <w:t>the basic layer and the enhanced layer</w:t>
      </w:r>
      <w:r>
        <w:rPr>
          <w:lang w:eastAsia="ja-JP"/>
        </w:rPr>
        <w:t xml:space="preserve"> </w:t>
      </w:r>
      <w:r w:rsidR="00CE0E6F">
        <w:rPr>
          <w:lang w:eastAsia="zh-TW"/>
        </w:rPr>
        <w:t xml:space="preserve">as </w:t>
      </w:r>
      <w:r>
        <w:rPr>
          <w:lang w:eastAsia="zh-TW"/>
        </w:rPr>
        <w:t xml:space="preserve">illustrated in </w:t>
      </w:r>
      <w:r w:rsidR="008B76C7">
        <w:rPr>
          <w:lang w:eastAsia="zh-TW"/>
        </w:rPr>
        <w:fldChar w:fldCharType="begin"/>
      </w:r>
      <w:r w:rsidR="008B76C7">
        <w:rPr>
          <w:lang w:eastAsia="zh-TW"/>
        </w:rPr>
        <w:instrText xml:space="preserve"> REF _Ref528227310 \h </w:instrText>
      </w:r>
      <w:r w:rsidR="008B76C7">
        <w:rPr>
          <w:lang w:eastAsia="zh-TW"/>
        </w:rPr>
      </w:r>
      <w:r w:rsidR="008B76C7">
        <w:rPr>
          <w:lang w:eastAsia="zh-TW"/>
        </w:rPr>
        <w:fldChar w:fldCharType="separate"/>
      </w:r>
      <w:r w:rsidR="00D81573">
        <w:t xml:space="preserve">Figure </w:t>
      </w:r>
      <w:r w:rsidR="00D81573">
        <w:rPr>
          <w:noProof/>
        </w:rPr>
        <w:t>2</w:t>
      </w:r>
      <w:r w:rsidR="008B76C7">
        <w:rPr>
          <w:lang w:eastAsia="zh-TW"/>
        </w:rPr>
        <w:fldChar w:fldCharType="end"/>
      </w:r>
      <w:r w:rsidR="00CE0E6F">
        <w:rPr>
          <w:lang w:eastAsia="zh-TW"/>
        </w:rPr>
        <w:t>.</w:t>
      </w:r>
    </w:p>
    <w:p w14:paraId="709074DF" w14:textId="77777777" w:rsidR="00CE0E6F" w:rsidRDefault="00CE0E6F" w:rsidP="00CE0E6F">
      <w:pPr>
        <w:keepNext/>
        <w:jc w:val="center"/>
      </w:pPr>
      <w:r w:rsidRPr="000332EE">
        <w:rPr>
          <w:rFonts w:hint="eastAsia"/>
          <w:noProof/>
          <w:lang w:eastAsia="zh-CN"/>
        </w:rPr>
        <w:drawing>
          <wp:inline distT="0" distB="0" distL="0" distR="0" wp14:anchorId="3DD24E08" wp14:editId="55D46C25">
            <wp:extent cx="3307715" cy="108902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7715" cy="1089025"/>
                    </a:xfrm>
                    <a:prstGeom prst="rect">
                      <a:avLst/>
                    </a:prstGeom>
                    <a:noFill/>
                    <a:ln>
                      <a:noFill/>
                    </a:ln>
                  </pic:spPr>
                </pic:pic>
              </a:graphicData>
            </a:graphic>
          </wp:inline>
        </w:drawing>
      </w:r>
    </w:p>
    <w:p w14:paraId="6C261826" w14:textId="16E0BEA3" w:rsidR="00CE0E6F" w:rsidRPr="00CE0E6F" w:rsidRDefault="00CE0E6F" w:rsidP="00CE0E6F">
      <w:pPr>
        <w:pStyle w:val="Caption"/>
        <w:rPr>
          <w:lang w:eastAsia="zh-CN"/>
        </w:rPr>
      </w:pPr>
      <w:bookmarkStart w:id="6" w:name="_Ref528227310"/>
      <w:r>
        <w:t xml:space="preserve">Figure </w:t>
      </w:r>
      <w:r w:rsidR="00A55DF2">
        <w:rPr>
          <w:noProof/>
        </w:rPr>
        <w:fldChar w:fldCharType="begin"/>
      </w:r>
      <w:r w:rsidR="00A55DF2">
        <w:rPr>
          <w:noProof/>
        </w:rPr>
        <w:instrText xml:space="preserve"> SEQ Figure \* ARABIC </w:instrText>
      </w:r>
      <w:r w:rsidR="00A55DF2">
        <w:rPr>
          <w:noProof/>
        </w:rPr>
        <w:fldChar w:fldCharType="separate"/>
      </w:r>
      <w:r w:rsidR="00D81573">
        <w:rPr>
          <w:noProof/>
        </w:rPr>
        <w:t>2</w:t>
      </w:r>
      <w:r w:rsidR="00A55DF2">
        <w:rPr>
          <w:noProof/>
        </w:rPr>
        <w:fldChar w:fldCharType="end"/>
      </w:r>
      <w:bookmarkEnd w:id="6"/>
      <w:r w:rsidR="001617E0">
        <w:rPr>
          <w:noProof/>
        </w:rPr>
        <w:t>:</w:t>
      </w:r>
      <w:r>
        <w:t xml:space="preserve"> </w:t>
      </w:r>
      <w:r>
        <w:rPr>
          <w:lang w:eastAsia="zh-CN"/>
        </w:rPr>
        <w:t xml:space="preserve">Superposition transmission for PDSCH or PMCH </w:t>
      </w:r>
      <w:r w:rsidR="008B76C7">
        <w:rPr>
          <w:lang w:eastAsia="zh-CN"/>
        </w:rPr>
        <w:fldChar w:fldCharType="begin"/>
      </w:r>
      <w:r w:rsidR="008B76C7">
        <w:rPr>
          <w:lang w:eastAsia="zh-CN"/>
        </w:rPr>
        <w:instrText xml:space="preserve"> REF _Ref528227294 \r \h </w:instrText>
      </w:r>
      <w:r w:rsidR="008B76C7">
        <w:rPr>
          <w:lang w:eastAsia="zh-CN"/>
        </w:rPr>
      </w:r>
      <w:r w:rsidR="008B76C7">
        <w:rPr>
          <w:lang w:eastAsia="zh-CN"/>
        </w:rPr>
        <w:fldChar w:fldCharType="separate"/>
      </w:r>
      <w:r w:rsidR="00D81573">
        <w:rPr>
          <w:lang w:eastAsia="zh-CN"/>
        </w:rPr>
        <w:t>[3]</w:t>
      </w:r>
      <w:r w:rsidR="008B76C7">
        <w:rPr>
          <w:lang w:eastAsia="zh-CN"/>
        </w:rPr>
        <w:fldChar w:fldCharType="end"/>
      </w:r>
    </w:p>
    <w:p w14:paraId="56C9795D" w14:textId="3FC96AC4" w:rsidR="005770CD" w:rsidRDefault="005770CD" w:rsidP="007979F9">
      <w:pPr>
        <w:rPr>
          <w:lang w:eastAsia="ja-JP"/>
        </w:rPr>
      </w:pPr>
      <w:r w:rsidRPr="004A3816">
        <w:rPr>
          <w:lang w:eastAsia="ja-JP"/>
        </w:rPr>
        <w:t>B</w:t>
      </w:r>
      <w:r w:rsidRPr="004A3816">
        <w:rPr>
          <w:rFonts w:hint="eastAsia"/>
          <w:lang w:eastAsia="ja-JP"/>
        </w:rPr>
        <w:t>asic layer is expected to provide large broadcast coverage, and the enhanced layer is expected to offer higher throughput for parts of the MBSFN users</w:t>
      </w:r>
      <w:r w:rsidR="003E0C55">
        <w:rPr>
          <w:lang w:eastAsia="ja-JP"/>
        </w:rPr>
        <w:t xml:space="preserve"> </w:t>
      </w:r>
      <w:r w:rsidR="003E0C55">
        <w:rPr>
          <w:lang w:eastAsia="zh-CN"/>
        </w:rPr>
        <w:fldChar w:fldCharType="begin"/>
      </w:r>
      <w:r w:rsidR="003E0C55">
        <w:rPr>
          <w:lang w:eastAsia="zh-CN"/>
        </w:rPr>
        <w:instrText xml:space="preserve"> REF _Ref528227294 \r \h </w:instrText>
      </w:r>
      <w:r w:rsidR="003E0C55">
        <w:rPr>
          <w:lang w:eastAsia="zh-CN"/>
        </w:rPr>
      </w:r>
      <w:r w:rsidR="003E0C55">
        <w:rPr>
          <w:lang w:eastAsia="zh-CN"/>
        </w:rPr>
        <w:fldChar w:fldCharType="separate"/>
      </w:r>
      <w:r w:rsidR="00D81573">
        <w:rPr>
          <w:lang w:eastAsia="zh-CN"/>
        </w:rPr>
        <w:t>[3]</w:t>
      </w:r>
      <w:r w:rsidR="003E0C55">
        <w:rPr>
          <w:lang w:eastAsia="zh-CN"/>
        </w:rPr>
        <w:fldChar w:fldCharType="end"/>
      </w:r>
      <w:r w:rsidRPr="004A3816">
        <w:rPr>
          <w:rFonts w:hint="eastAsia"/>
          <w:lang w:eastAsia="ja-JP"/>
        </w:rPr>
        <w:t xml:space="preserve">. </w:t>
      </w:r>
      <w:r w:rsidRPr="004A3816">
        <w:rPr>
          <w:lang w:eastAsia="ja-JP"/>
        </w:rPr>
        <w:t>T</w:t>
      </w:r>
      <w:r w:rsidRPr="004A3816">
        <w:rPr>
          <w:rFonts w:hint="eastAsia"/>
          <w:lang w:eastAsia="ja-JP"/>
        </w:rPr>
        <w:t>he basic layer and the enhanced layer will have different transmission power, modulation and coding schemes, so that the wide area coverage and enhanced</w:t>
      </w:r>
      <w:r w:rsidRPr="006507D2">
        <w:rPr>
          <w:rFonts w:eastAsia="Arial Unicode MS" w:cs="Arial" w:hint="eastAsia"/>
          <w:kern w:val="2"/>
          <w:lang w:eastAsia="zh-CN"/>
        </w:rPr>
        <w:t xml:space="preserve"> </w:t>
      </w:r>
      <w:r w:rsidRPr="004A3816">
        <w:rPr>
          <w:rFonts w:hint="eastAsia"/>
          <w:lang w:eastAsia="ja-JP"/>
        </w:rPr>
        <w:t xml:space="preserve">throughput could be achieved </w:t>
      </w:r>
      <w:r>
        <w:rPr>
          <w:rFonts w:hint="eastAsia"/>
          <w:lang w:eastAsia="zh-CN"/>
        </w:rPr>
        <w:t>simultaneously</w:t>
      </w:r>
      <w:r w:rsidRPr="005B5EA9">
        <w:rPr>
          <w:rFonts w:hint="eastAsia"/>
          <w:lang w:eastAsia="ja-JP"/>
        </w:rPr>
        <w:t>.</w:t>
      </w:r>
    </w:p>
    <w:p w14:paraId="611688A6" w14:textId="1C5E30D7" w:rsidR="00B664EA" w:rsidRPr="005770CD" w:rsidRDefault="00805A2F" w:rsidP="007979F9">
      <w:r>
        <w:rPr>
          <w:lang w:eastAsia="zh-TW"/>
        </w:rPr>
        <w:t xml:space="preserve">Based on the overview of MUST in section </w:t>
      </w:r>
      <w:r>
        <w:rPr>
          <w:lang w:eastAsia="zh-TW"/>
        </w:rPr>
        <w:fldChar w:fldCharType="begin"/>
      </w:r>
      <w:r>
        <w:rPr>
          <w:lang w:eastAsia="zh-TW"/>
        </w:rPr>
        <w:instrText xml:space="preserve"> REF _Ref528416904 \n \h </w:instrText>
      </w:r>
      <w:r>
        <w:rPr>
          <w:lang w:eastAsia="zh-TW"/>
        </w:rPr>
      </w:r>
      <w:r>
        <w:rPr>
          <w:lang w:eastAsia="zh-TW"/>
        </w:rPr>
        <w:fldChar w:fldCharType="separate"/>
      </w:r>
      <w:r w:rsidR="00D81573">
        <w:rPr>
          <w:lang w:eastAsia="zh-TW"/>
        </w:rPr>
        <w:t>2</w:t>
      </w:r>
      <w:r>
        <w:rPr>
          <w:lang w:eastAsia="zh-TW"/>
        </w:rPr>
        <w:fldChar w:fldCharType="end"/>
      </w:r>
      <w:r>
        <w:rPr>
          <w:lang w:eastAsia="zh-TW"/>
        </w:rPr>
        <w:t>, it is seen that the fundamental concept of MUST is common for PDSCH superposition and PMCH superposition</w:t>
      </w:r>
      <w:r w:rsidR="00304BDC">
        <w:rPr>
          <w:lang w:eastAsia="zh-TW"/>
        </w:rPr>
        <w:t>.</w:t>
      </w:r>
      <w:r>
        <w:rPr>
          <w:lang w:eastAsia="zh-TW"/>
        </w:rPr>
        <w:t xml:space="preserve"> SC-PTM as one mechanism to convey broadcast services use</w:t>
      </w:r>
      <w:r w:rsidR="00D81573">
        <w:rPr>
          <w:lang w:eastAsia="zh-TW"/>
        </w:rPr>
        <w:t>s</w:t>
      </w:r>
      <w:r>
        <w:rPr>
          <w:lang w:eastAsia="zh-TW"/>
        </w:rPr>
        <w:t xml:space="preserve"> PDSCH for transmission. </w:t>
      </w:r>
      <w:r w:rsidR="004D78C7">
        <w:rPr>
          <w:lang w:eastAsia="zh-TW"/>
        </w:rPr>
        <w:t>Therefore, MUST can be used in SC-PTM as well.</w:t>
      </w:r>
      <w:r w:rsidR="006E73D0">
        <w:rPr>
          <w:lang w:eastAsia="zh-TW"/>
        </w:rPr>
        <w:t xml:space="preserve"> Note that </w:t>
      </w:r>
      <w:r w:rsidR="00B664EA">
        <w:rPr>
          <w:lang w:eastAsia="zh-TW"/>
        </w:rPr>
        <w:t xml:space="preserve">MUST for SC-PTM and PMCH are not </w:t>
      </w:r>
      <w:r w:rsidR="006E73D0">
        <w:rPr>
          <w:lang w:eastAsia="zh-TW"/>
        </w:rPr>
        <w:t>support</w:t>
      </w:r>
      <w:r w:rsidR="000D07ED">
        <w:rPr>
          <w:lang w:eastAsia="zh-TW"/>
        </w:rPr>
        <w:t>e</w:t>
      </w:r>
      <w:r w:rsidR="006E73D0">
        <w:rPr>
          <w:lang w:eastAsia="zh-TW"/>
        </w:rPr>
        <w:t>d</w:t>
      </w:r>
      <w:r w:rsidR="00B664EA">
        <w:rPr>
          <w:lang w:eastAsia="zh-TW"/>
        </w:rPr>
        <w:t xml:space="preserve"> </w:t>
      </w:r>
      <w:r w:rsidR="00D81573">
        <w:rPr>
          <w:lang w:eastAsia="zh-TW"/>
        </w:rPr>
        <w:t xml:space="preserve">in </w:t>
      </w:r>
      <w:r w:rsidR="00B664EA">
        <w:rPr>
          <w:lang w:eastAsia="zh-TW"/>
        </w:rPr>
        <w:t>LTE</w:t>
      </w:r>
      <w:r w:rsidR="000D07ED">
        <w:rPr>
          <w:lang w:eastAsia="zh-TW"/>
        </w:rPr>
        <w:t xml:space="preserve"> so far</w:t>
      </w:r>
      <w:r w:rsidR="00B664EA">
        <w:rPr>
          <w:lang w:eastAsia="zh-TW"/>
        </w:rPr>
        <w:t>.</w:t>
      </w:r>
    </w:p>
    <w:p w14:paraId="169706DE" w14:textId="3C924B75" w:rsidR="007979F9" w:rsidRPr="007979F9" w:rsidRDefault="009E2302" w:rsidP="007979F9">
      <w:pPr>
        <w:pStyle w:val="Heading1"/>
        <w:rPr>
          <w:lang w:eastAsia="zh-CN"/>
        </w:rPr>
      </w:pPr>
      <w:r>
        <w:rPr>
          <w:rFonts w:hint="eastAsia"/>
          <w:lang w:eastAsia="zh-CN"/>
        </w:rPr>
        <w:t>S</w:t>
      </w:r>
      <w:r>
        <w:rPr>
          <w:lang w:eastAsia="zh-CN"/>
        </w:rPr>
        <w:t>imulation results of MUST on PMCH</w:t>
      </w:r>
    </w:p>
    <w:p w14:paraId="3F079023" w14:textId="48C7E61D" w:rsidR="005770CD" w:rsidRPr="00256004" w:rsidRDefault="005770CD" w:rsidP="005770CD">
      <w:pPr>
        <w:rPr>
          <w:lang w:eastAsia="zh-CN"/>
        </w:rPr>
      </w:pPr>
      <w:r>
        <w:rPr>
          <w:lang w:eastAsia="zh-CN"/>
        </w:rPr>
        <w:t xml:space="preserve">Performance of </w:t>
      </w:r>
      <w:r>
        <w:rPr>
          <w:rFonts w:hint="eastAsia"/>
          <w:lang w:eastAsia="zh-CN"/>
        </w:rPr>
        <w:t>MUST</w:t>
      </w:r>
      <w:r>
        <w:rPr>
          <w:lang w:eastAsia="zh-TW"/>
        </w:rPr>
        <w:t xml:space="preserve"> schemes on PMCH has been evaluated in Rel-13, </w:t>
      </w:r>
      <w:r>
        <w:rPr>
          <w:lang w:eastAsia="zh-CN"/>
        </w:rPr>
        <w:t>and t</w:t>
      </w:r>
      <w:r>
        <w:rPr>
          <w:rFonts w:hint="eastAsia"/>
          <w:lang w:eastAsia="zh-CN"/>
        </w:rPr>
        <w:t xml:space="preserve">he system </w:t>
      </w:r>
      <w:r>
        <w:rPr>
          <w:lang w:eastAsia="zh-CN"/>
        </w:rPr>
        <w:t xml:space="preserve">level simulation results of MUST on PMCH in </w:t>
      </w:r>
      <w:r>
        <w:rPr>
          <w:lang w:eastAsia="ja-JP"/>
        </w:rPr>
        <w:fldChar w:fldCharType="begin"/>
      </w:r>
      <w:r>
        <w:rPr>
          <w:lang w:eastAsia="ja-JP"/>
        </w:rPr>
        <w:instrText xml:space="preserve"> REF _Ref528142883 \r \h  \* MERGEFORMAT </w:instrText>
      </w:r>
      <w:r>
        <w:rPr>
          <w:lang w:eastAsia="ja-JP"/>
        </w:rPr>
      </w:r>
      <w:r>
        <w:rPr>
          <w:lang w:eastAsia="ja-JP"/>
        </w:rPr>
        <w:fldChar w:fldCharType="separate"/>
      </w:r>
      <w:r w:rsidR="00D81573">
        <w:rPr>
          <w:lang w:eastAsia="ja-JP"/>
        </w:rPr>
        <w:t>[4]</w:t>
      </w:r>
      <w:r>
        <w:rPr>
          <w:lang w:eastAsia="ja-JP"/>
        </w:rPr>
        <w:fldChar w:fldCharType="end"/>
      </w:r>
      <w:r>
        <w:rPr>
          <w:lang w:eastAsia="ja-JP"/>
        </w:rPr>
        <w:t xml:space="preserve"> show that:</w:t>
      </w:r>
    </w:p>
    <w:p w14:paraId="47ECDDC9" w14:textId="77777777" w:rsidR="005770CD" w:rsidRPr="009524B9" w:rsidRDefault="005770CD" w:rsidP="005770CD">
      <w:pPr>
        <w:pStyle w:val="ListParagraph"/>
        <w:numPr>
          <w:ilvl w:val="0"/>
          <w:numId w:val="39"/>
        </w:numPr>
        <w:rPr>
          <w:rFonts w:ascii="Times New Roman" w:hAnsi="Times New Roman"/>
          <w:i/>
          <w:lang w:eastAsia="ja-JP"/>
        </w:rPr>
      </w:pPr>
      <w:r w:rsidRPr="009524B9">
        <w:rPr>
          <w:rFonts w:ascii="Times New Roman" w:hAnsi="Times New Roman"/>
          <w:i/>
          <w:lang w:eastAsia="ja-JP"/>
        </w:rPr>
        <w:t xml:space="preserve">The more power is allocated to the basic layer, the higher throughput will be achieved by the basic layer and some power allocation only causes negligible average throughput degradation of the basic layer. For example, the throughput of the basic layer is the same for the cases that 95% and 100% power (single layer MBSFN) allocated to the basic layer. </w:t>
      </w:r>
    </w:p>
    <w:p w14:paraId="650552F1" w14:textId="77777777" w:rsidR="005770CD" w:rsidRPr="009524B9" w:rsidRDefault="005770CD" w:rsidP="005770CD">
      <w:pPr>
        <w:pStyle w:val="ListParagraph"/>
        <w:numPr>
          <w:ilvl w:val="0"/>
          <w:numId w:val="39"/>
        </w:numPr>
        <w:rPr>
          <w:rFonts w:ascii="Times New Roman" w:hAnsi="Times New Roman"/>
          <w:i/>
          <w:lang w:eastAsia="ja-JP"/>
        </w:rPr>
      </w:pPr>
      <w:r w:rsidRPr="009524B9">
        <w:rPr>
          <w:rFonts w:ascii="Times New Roman" w:hAnsi="Times New Roman"/>
          <w:i/>
          <w:lang w:eastAsia="ja-JP"/>
        </w:rPr>
        <w:t>Larger average throughput gain is achieved by applying MUST on PMCH. 150% throughput gain can be achieved without basic layer throughput loss compared with single layer transmission. Maximally 250% throughput gain can be achieved.</w:t>
      </w:r>
    </w:p>
    <w:p w14:paraId="184BC91C" w14:textId="77777777" w:rsidR="005770CD" w:rsidRPr="009524B9" w:rsidRDefault="005770CD" w:rsidP="005770CD">
      <w:pPr>
        <w:pStyle w:val="ListParagraph"/>
        <w:numPr>
          <w:ilvl w:val="0"/>
          <w:numId w:val="39"/>
        </w:numPr>
        <w:rPr>
          <w:rFonts w:ascii="Times New Roman" w:hAnsi="Times New Roman"/>
          <w:i/>
          <w:lang w:eastAsia="ja-JP"/>
        </w:rPr>
      </w:pPr>
      <w:r w:rsidRPr="009524B9">
        <w:rPr>
          <w:rFonts w:ascii="Times New Roman" w:hAnsi="Times New Roman"/>
          <w:i/>
          <w:lang w:eastAsia="ja-JP"/>
        </w:rPr>
        <w:t>MUST on PMCH provide the operators with many valuable configurations or billing possibilities, e.g. 4Mbps basic service +extra 2Mbps for 70% of users or 2.5Mbps basic service +extra 12Mbps for 50% of users.</w:t>
      </w:r>
    </w:p>
    <w:p w14:paraId="34B02DE5" w14:textId="2EC285F3" w:rsidR="005770CD" w:rsidRPr="005770CD" w:rsidRDefault="005B63FF" w:rsidP="005770CD">
      <w:pPr>
        <w:rPr>
          <w:lang w:eastAsia="ja-JP"/>
        </w:rPr>
      </w:pPr>
      <w:r>
        <w:rPr>
          <w:lang w:eastAsia="ja-JP"/>
        </w:rPr>
        <w:t xml:space="preserve">From the simulation </w:t>
      </w:r>
      <w:r w:rsidR="00741F71">
        <w:rPr>
          <w:lang w:eastAsia="ja-JP"/>
        </w:rPr>
        <w:t xml:space="preserve">results </w:t>
      </w:r>
      <w:r>
        <w:rPr>
          <w:lang w:eastAsia="ja-JP"/>
        </w:rPr>
        <w:t>of MUST studied in Rel-13</w:t>
      </w:r>
      <w:r w:rsidR="005770CD" w:rsidRPr="005770CD">
        <w:rPr>
          <w:lang w:eastAsia="ja-JP"/>
        </w:rPr>
        <w:t xml:space="preserve">, </w:t>
      </w:r>
      <w:r>
        <w:rPr>
          <w:lang w:eastAsia="ja-JP"/>
        </w:rPr>
        <w:t xml:space="preserve">it is seen that </w:t>
      </w:r>
      <w:r w:rsidR="005770CD" w:rsidRPr="005770CD">
        <w:rPr>
          <w:lang w:eastAsia="ja-JP"/>
        </w:rPr>
        <w:t>MUST is effective</w:t>
      </w:r>
      <w:r>
        <w:rPr>
          <w:lang w:eastAsia="ja-JP"/>
        </w:rPr>
        <w:t xml:space="preserve"> in</w:t>
      </w:r>
      <w:r w:rsidR="005770CD" w:rsidRPr="005770CD">
        <w:rPr>
          <w:lang w:eastAsia="ja-JP"/>
        </w:rPr>
        <w:t xml:space="preserve"> enhanc</w:t>
      </w:r>
      <w:r>
        <w:rPr>
          <w:lang w:eastAsia="ja-JP"/>
        </w:rPr>
        <w:t>ing</w:t>
      </w:r>
      <w:r w:rsidR="005770CD" w:rsidRPr="005770CD">
        <w:rPr>
          <w:lang w:eastAsia="ja-JP"/>
        </w:rPr>
        <w:t xml:space="preserve"> the coverage and</w:t>
      </w:r>
      <w:r>
        <w:rPr>
          <w:lang w:eastAsia="ja-JP"/>
        </w:rPr>
        <w:t xml:space="preserve"> improving</w:t>
      </w:r>
      <w:r w:rsidR="005770CD" w:rsidRPr="005770CD">
        <w:rPr>
          <w:lang w:eastAsia="ja-JP"/>
        </w:rPr>
        <w:t xml:space="preserve"> spectral efficiency for broadcast services. </w:t>
      </w:r>
    </w:p>
    <w:p w14:paraId="661EE027" w14:textId="6B5F847B" w:rsidR="009E2302" w:rsidRDefault="009E2302" w:rsidP="009E2302">
      <w:pPr>
        <w:rPr>
          <w:b/>
        </w:rPr>
      </w:pPr>
      <w:r w:rsidRPr="00C559FE">
        <w:rPr>
          <w:b/>
          <w:u w:val="single"/>
        </w:rPr>
        <w:t>Proposal</w:t>
      </w:r>
      <w:r w:rsidRPr="00C559FE">
        <w:rPr>
          <w:b/>
        </w:rPr>
        <w:t xml:space="preserve">: </w:t>
      </w:r>
      <w:r w:rsidR="007255A0">
        <w:rPr>
          <w:b/>
        </w:rPr>
        <w:t>Introduc</w:t>
      </w:r>
      <w:r w:rsidR="005C2E65">
        <w:rPr>
          <w:b/>
        </w:rPr>
        <w:t>e</w:t>
      </w:r>
      <w:r w:rsidR="007255A0">
        <w:rPr>
          <w:b/>
        </w:rPr>
        <w:t xml:space="preserve"> </w:t>
      </w:r>
      <w:r>
        <w:rPr>
          <w:b/>
        </w:rPr>
        <w:t xml:space="preserve">MUST </w:t>
      </w:r>
      <w:r w:rsidR="007255A0">
        <w:rPr>
          <w:b/>
        </w:rPr>
        <w:t xml:space="preserve">for </w:t>
      </w:r>
      <w:r w:rsidR="00741F71">
        <w:rPr>
          <w:b/>
        </w:rPr>
        <w:t xml:space="preserve">SC-PTM and </w:t>
      </w:r>
      <w:r w:rsidR="007255A0">
        <w:rPr>
          <w:b/>
        </w:rPr>
        <w:t xml:space="preserve">MBSFN </w:t>
      </w:r>
      <w:r w:rsidR="005C2E65">
        <w:rPr>
          <w:b/>
        </w:rPr>
        <w:t xml:space="preserve">to </w:t>
      </w:r>
      <w:r w:rsidR="007255A0">
        <w:rPr>
          <w:b/>
        </w:rPr>
        <w:t>improv</w:t>
      </w:r>
      <w:r w:rsidR="005C2E65">
        <w:rPr>
          <w:b/>
        </w:rPr>
        <w:t>e</w:t>
      </w:r>
      <w:r>
        <w:rPr>
          <w:b/>
        </w:rPr>
        <w:t xml:space="preserve"> spectral efficiency</w:t>
      </w:r>
      <w:r w:rsidR="00B92D0E">
        <w:rPr>
          <w:b/>
        </w:rPr>
        <w:t xml:space="preserve"> of broadcast network</w:t>
      </w:r>
      <w:r>
        <w:rPr>
          <w:b/>
        </w:rPr>
        <w:t>.</w:t>
      </w:r>
    </w:p>
    <w:p w14:paraId="3D28334C" w14:textId="77777777" w:rsidR="00FB46D3" w:rsidRPr="00057B71" w:rsidRDefault="00FB46D3" w:rsidP="009E2302">
      <w:pPr>
        <w:rPr>
          <w:b/>
        </w:rPr>
      </w:pPr>
    </w:p>
    <w:p w14:paraId="18B94AA5" w14:textId="77777777" w:rsidR="00157FC3" w:rsidRPr="0058590B" w:rsidRDefault="00747F48" w:rsidP="00CF195E">
      <w:pPr>
        <w:pStyle w:val="Heading1"/>
      </w:pPr>
      <w:r w:rsidRPr="0058590B">
        <w:t>Conclusion</w:t>
      </w:r>
      <w:r w:rsidR="006B1FD5" w:rsidRPr="0058590B">
        <w:t>s</w:t>
      </w:r>
    </w:p>
    <w:p w14:paraId="54ED201F" w14:textId="6A36001D" w:rsidR="00B66E9C" w:rsidRPr="005770CD" w:rsidRDefault="00B66E9C" w:rsidP="00B66E9C">
      <w:pPr>
        <w:rPr>
          <w:lang w:eastAsia="zh-CN"/>
        </w:rPr>
      </w:pPr>
      <w:r>
        <w:rPr>
          <w:lang w:eastAsia="zh-CN"/>
        </w:rPr>
        <w:t>In this contribution, some aspects of MUST on PMCH are discussed, and the following</w:t>
      </w:r>
      <w:r>
        <w:rPr>
          <w:rFonts w:hint="eastAsia"/>
          <w:lang w:eastAsia="zh-CN"/>
        </w:rPr>
        <w:t xml:space="preserve"> </w:t>
      </w:r>
      <w:r>
        <w:rPr>
          <w:lang w:eastAsia="zh-CN"/>
        </w:rPr>
        <w:t>proposal are given</w:t>
      </w:r>
      <w:r w:rsidR="00153ED6">
        <w:rPr>
          <w:lang w:eastAsia="zh-CN"/>
        </w:rPr>
        <w:t>:</w:t>
      </w:r>
    </w:p>
    <w:p w14:paraId="11C10646" w14:textId="2C3F1124" w:rsidR="00B66E9C" w:rsidRPr="00057B71" w:rsidRDefault="00B66E9C" w:rsidP="00B66E9C">
      <w:pPr>
        <w:rPr>
          <w:b/>
        </w:rPr>
      </w:pPr>
      <w:r w:rsidRPr="00C559FE">
        <w:rPr>
          <w:b/>
          <w:u w:val="single"/>
        </w:rPr>
        <w:t>Proposal</w:t>
      </w:r>
      <w:r w:rsidRPr="00C559FE">
        <w:rPr>
          <w:b/>
        </w:rPr>
        <w:t xml:space="preserve">: </w:t>
      </w:r>
      <w:r w:rsidR="00807FBC">
        <w:rPr>
          <w:b/>
        </w:rPr>
        <w:t>Introduc</w:t>
      </w:r>
      <w:r w:rsidR="00D91655">
        <w:rPr>
          <w:b/>
        </w:rPr>
        <w:t>e</w:t>
      </w:r>
      <w:r w:rsidR="00807FBC">
        <w:rPr>
          <w:b/>
        </w:rPr>
        <w:t xml:space="preserve"> MUST for </w:t>
      </w:r>
      <w:r w:rsidR="00741F71">
        <w:rPr>
          <w:b/>
        </w:rPr>
        <w:t xml:space="preserve">SC-PTM and </w:t>
      </w:r>
      <w:r w:rsidR="00807FBC">
        <w:rPr>
          <w:b/>
        </w:rPr>
        <w:t xml:space="preserve">MBSFN </w:t>
      </w:r>
      <w:r w:rsidR="00D91655">
        <w:rPr>
          <w:b/>
        </w:rPr>
        <w:t xml:space="preserve">to </w:t>
      </w:r>
      <w:r w:rsidR="00807FBC">
        <w:rPr>
          <w:b/>
        </w:rPr>
        <w:t>improv</w:t>
      </w:r>
      <w:r w:rsidR="00D91655">
        <w:rPr>
          <w:b/>
        </w:rPr>
        <w:t>e</w:t>
      </w:r>
      <w:r w:rsidR="00807FBC">
        <w:rPr>
          <w:b/>
        </w:rPr>
        <w:t xml:space="preserve"> spectral efficiency</w:t>
      </w:r>
      <w:r w:rsidR="00B92D0E">
        <w:rPr>
          <w:b/>
        </w:rPr>
        <w:t xml:space="preserve"> of broadcast network</w:t>
      </w:r>
      <w:r>
        <w:rPr>
          <w:b/>
        </w:rPr>
        <w:t>.</w:t>
      </w:r>
    </w:p>
    <w:p w14:paraId="208247EE" w14:textId="77777777" w:rsidR="00CC3BD5" w:rsidRPr="00B66E9C" w:rsidRDefault="00CC3BD5"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7" w:name="_Ref124589665"/>
      <w:bookmarkStart w:id="8" w:name="_Ref71620620"/>
      <w:bookmarkStart w:id="9" w:name="_Ref124671424"/>
      <w:r w:rsidRPr="0058590B">
        <w:t>References</w:t>
      </w:r>
    </w:p>
    <w:p w14:paraId="5B75809F" w14:textId="7219A5BE" w:rsidR="00FE6FB9" w:rsidRDefault="00AA7870" w:rsidP="00CF195E">
      <w:pPr>
        <w:pStyle w:val="References"/>
      </w:pPr>
      <w:bookmarkStart w:id="10" w:name="_Ref167612875"/>
      <w:bookmarkStart w:id="11" w:name="_Ref167612671"/>
      <w:bookmarkEnd w:id="7"/>
      <w:bookmarkEnd w:id="8"/>
      <w:bookmarkEnd w:id="9"/>
      <w:r>
        <w:t xml:space="preserve">RP-181706 (revision of </w:t>
      </w:r>
      <w:r w:rsidR="00DC7E52" w:rsidRPr="0058590B">
        <w:t>RP-181</w:t>
      </w:r>
      <w:r w:rsidR="00644EC7">
        <w:t>342</w:t>
      </w:r>
      <w:r>
        <w:t>)</w:t>
      </w:r>
      <w:r w:rsidR="00FE6FB9" w:rsidRPr="0058590B">
        <w:t>, “</w:t>
      </w:r>
      <w:r>
        <w:t xml:space="preserve">Revised SID </w:t>
      </w:r>
      <w:r w:rsidR="00644EC7">
        <w:t>on LTE-based 5G Terrestrial Broadcast</w:t>
      </w:r>
      <w:r w:rsidR="00614F70">
        <w:t>,</w:t>
      </w:r>
      <w:r w:rsidR="00FE6FB9" w:rsidRPr="0058590B">
        <w:t xml:space="preserve">” </w:t>
      </w:r>
      <w:r w:rsidR="00614F70">
        <w:t>Qualcomm Incorporated</w:t>
      </w:r>
      <w:r w:rsidR="000F7326" w:rsidRPr="0058590B">
        <w:t>, RAN#8</w:t>
      </w:r>
      <w:r>
        <w:t>1</w:t>
      </w:r>
      <w:r w:rsidR="000F7326" w:rsidRPr="0058590B">
        <w:t xml:space="preserve">, </w:t>
      </w:r>
      <w:r>
        <w:t>Gold Coast</w:t>
      </w:r>
      <w:r w:rsidR="00FE6FB9" w:rsidRPr="0058590B">
        <w:t xml:space="preserve">, </w:t>
      </w:r>
      <w:r>
        <w:t>Australia</w:t>
      </w:r>
      <w:r w:rsidR="00FE6FB9" w:rsidRPr="0058590B">
        <w:t xml:space="preserve">, </w:t>
      </w:r>
      <w:r>
        <w:t>Sep</w:t>
      </w:r>
      <w:r w:rsidR="00DC7E52" w:rsidRPr="0058590B">
        <w:t xml:space="preserve"> 1</w:t>
      </w:r>
      <w:r>
        <w:t>0</w:t>
      </w:r>
      <w:r w:rsidR="00FE6FB9" w:rsidRPr="0058590B">
        <w:t>-</w:t>
      </w:r>
      <w:r w:rsidR="00DC7E52" w:rsidRPr="0058590B">
        <w:t xml:space="preserve"> 1</w:t>
      </w:r>
      <w:r>
        <w:t>3</w:t>
      </w:r>
      <w:r w:rsidR="00FE6FB9" w:rsidRPr="0058590B">
        <w:t>, 20</w:t>
      </w:r>
      <w:r w:rsidR="00DC7E52" w:rsidRPr="0058590B">
        <w:t>18</w:t>
      </w:r>
      <w:r w:rsidR="00FE6FB9" w:rsidRPr="0058590B">
        <w:t>.</w:t>
      </w:r>
      <w:bookmarkEnd w:id="4"/>
      <w:bookmarkEnd w:id="10"/>
      <w:bookmarkEnd w:id="11"/>
    </w:p>
    <w:p w14:paraId="320C1A8C" w14:textId="2214FD8A" w:rsidR="00256004" w:rsidRDefault="00E929A4" w:rsidP="00CF195E">
      <w:pPr>
        <w:pStyle w:val="References"/>
      </w:pPr>
      <w:bookmarkStart w:id="12" w:name="_Ref528089833"/>
      <w:r>
        <w:rPr>
          <w:rFonts w:hint="eastAsia"/>
          <w:lang w:eastAsia="zh-CN"/>
        </w:rPr>
        <w:t xml:space="preserve">TR 36.859, </w:t>
      </w:r>
      <w:r>
        <w:rPr>
          <w:lang w:eastAsia="zh-CN"/>
        </w:rPr>
        <w:t>“</w:t>
      </w:r>
      <w:r>
        <w:rPr>
          <w:rFonts w:hint="eastAsia"/>
          <w:lang w:eastAsia="zh-TW"/>
        </w:rPr>
        <w:t>Study on Downlink Multiuser Superposition Transmission</w:t>
      </w:r>
      <w:r>
        <w:rPr>
          <w:lang w:eastAsia="zh-TW"/>
        </w:rPr>
        <w:t xml:space="preserve"> </w:t>
      </w:r>
      <w:r>
        <w:rPr>
          <w:rFonts w:hint="eastAsia"/>
          <w:lang w:eastAsia="zh-TW"/>
        </w:rPr>
        <w:t>(MUST) for LTE</w:t>
      </w:r>
      <w:r>
        <w:rPr>
          <w:lang w:eastAsia="zh-TW"/>
        </w:rPr>
        <w:t>,</w:t>
      </w:r>
      <w:r w:rsidR="00CE0E6F">
        <w:rPr>
          <w:lang w:eastAsia="zh-TW"/>
        </w:rPr>
        <w:t>”</w:t>
      </w:r>
      <w:r>
        <w:rPr>
          <w:lang w:eastAsia="zh-TW"/>
        </w:rPr>
        <w:t xml:space="preserve"> V13.0.0 (2015-12).</w:t>
      </w:r>
      <w:bookmarkEnd w:id="12"/>
    </w:p>
    <w:p w14:paraId="376700A9" w14:textId="2B867BCB" w:rsidR="00CE0E6F" w:rsidRDefault="00CE0E6F" w:rsidP="00CE0E6F">
      <w:pPr>
        <w:pStyle w:val="References"/>
      </w:pPr>
      <w:bookmarkStart w:id="13" w:name="_Ref528227294"/>
      <w:r>
        <w:rPr>
          <w:rFonts w:hint="eastAsia"/>
        </w:rPr>
        <w:t xml:space="preserve">R1-157610, </w:t>
      </w:r>
      <w:r>
        <w:t>“</w:t>
      </w:r>
      <w:r w:rsidRPr="00CE0E6F">
        <w:t>Multi-rate superposition transmission of PMCH,</w:t>
      </w:r>
      <w:r>
        <w:t>” ZTE, RAN1#83, Anaheim, USA, Nov 15-22, 2015.</w:t>
      </w:r>
      <w:bookmarkEnd w:id="13"/>
    </w:p>
    <w:p w14:paraId="3627E077" w14:textId="280C8634" w:rsidR="005770CD" w:rsidRDefault="005770CD" w:rsidP="005770CD">
      <w:pPr>
        <w:pStyle w:val="References"/>
      </w:pPr>
      <w:bookmarkStart w:id="14" w:name="_Ref528142883"/>
      <w:r>
        <w:t>R1-156432, “</w:t>
      </w:r>
      <w:r w:rsidRPr="007D571C">
        <w:t>System level simulation results for the superposition of PMCH and PMCH</w:t>
      </w:r>
      <w:r>
        <w:t xml:space="preserve">,” </w:t>
      </w:r>
      <w:r w:rsidRPr="007415D2">
        <w:t>Huawei,</w:t>
      </w:r>
      <w:r>
        <w:t xml:space="preserve"> HiSilicon, RAN1#83, Anaheim, USA, Nov 15-22, 2015.</w:t>
      </w:r>
      <w:bookmarkEnd w:id="14"/>
    </w:p>
    <w:sectPr w:rsidR="005770CD"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4E765" w16cid:durableId="1F843C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DDFA3" w14:textId="77777777" w:rsidR="00982080" w:rsidRDefault="00982080">
      <w:r>
        <w:separator/>
      </w:r>
    </w:p>
  </w:endnote>
  <w:endnote w:type="continuationSeparator" w:id="0">
    <w:p w14:paraId="67B5C9B5" w14:textId="77777777" w:rsidR="00982080" w:rsidRDefault="0098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5DB85" w14:textId="77777777" w:rsidR="00982080" w:rsidRDefault="00982080">
      <w:r>
        <w:separator/>
      </w:r>
    </w:p>
  </w:footnote>
  <w:footnote w:type="continuationSeparator" w:id="0">
    <w:p w14:paraId="2ADB48EC" w14:textId="77777777" w:rsidR="00982080" w:rsidRDefault="00982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3EC3916"/>
    <w:multiLevelType w:val="hybridMultilevel"/>
    <w:tmpl w:val="998051CE"/>
    <w:lvl w:ilvl="0" w:tplc="E87A497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330905"/>
    <w:multiLevelType w:val="hybridMultilevel"/>
    <w:tmpl w:val="807819FC"/>
    <w:lvl w:ilvl="0" w:tplc="54CC94E4">
      <w:start w:val="1"/>
      <w:numFmt w:val="bullet"/>
      <w:lvlText w:val=""/>
      <w:lvlJc w:val="left"/>
      <w:pPr>
        <w:ind w:left="720" w:hanging="360"/>
      </w:pPr>
      <w:rPr>
        <w:rFonts w:ascii="Symbol" w:hAnsi="Symbol" w:hint="default"/>
      </w:rPr>
    </w:lvl>
    <w:lvl w:ilvl="1" w:tplc="7E68CE86">
      <w:start w:val="1"/>
      <w:numFmt w:val="bullet"/>
      <w:lvlText w:val="o"/>
      <w:lvlJc w:val="left"/>
      <w:pPr>
        <w:ind w:left="1440" w:hanging="360"/>
      </w:pPr>
      <w:rPr>
        <w:rFonts w:ascii="Courier New" w:hAnsi="Courier New" w:cs="Courier New" w:hint="default"/>
      </w:rPr>
    </w:lvl>
    <w:lvl w:ilvl="2" w:tplc="A138849A" w:tentative="1">
      <w:start w:val="1"/>
      <w:numFmt w:val="bullet"/>
      <w:lvlText w:val=""/>
      <w:lvlJc w:val="left"/>
      <w:pPr>
        <w:ind w:left="2160" w:hanging="360"/>
      </w:pPr>
      <w:rPr>
        <w:rFonts w:ascii="Wingdings" w:hAnsi="Wingdings" w:hint="default"/>
      </w:rPr>
    </w:lvl>
    <w:lvl w:ilvl="3" w:tplc="7AFA5FA0" w:tentative="1">
      <w:start w:val="1"/>
      <w:numFmt w:val="bullet"/>
      <w:lvlText w:val=""/>
      <w:lvlJc w:val="left"/>
      <w:pPr>
        <w:ind w:left="2880" w:hanging="360"/>
      </w:pPr>
      <w:rPr>
        <w:rFonts w:ascii="Symbol" w:hAnsi="Symbol" w:hint="default"/>
      </w:rPr>
    </w:lvl>
    <w:lvl w:ilvl="4" w:tplc="0B727B18" w:tentative="1">
      <w:start w:val="1"/>
      <w:numFmt w:val="bullet"/>
      <w:lvlText w:val="o"/>
      <w:lvlJc w:val="left"/>
      <w:pPr>
        <w:ind w:left="3600" w:hanging="360"/>
      </w:pPr>
      <w:rPr>
        <w:rFonts w:ascii="Courier New" w:hAnsi="Courier New" w:cs="Courier New" w:hint="default"/>
      </w:rPr>
    </w:lvl>
    <w:lvl w:ilvl="5" w:tplc="D0BC6FBA" w:tentative="1">
      <w:start w:val="1"/>
      <w:numFmt w:val="bullet"/>
      <w:lvlText w:val=""/>
      <w:lvlJc w:val="left"/>
      <w:pPr>
        <w:ind w:left="4320" w:hanging="360"/>
      </w:pPr>
      <w:rPr>
        <w:rFonts w:ascii="Wingdings" w:hAnsi="Wingdings" w:hint="default"/>
      </w:rPr>
    </w:lvl>
    <w:lvl w:ilvl="6" w:tplc="B99E7864" w:tentative="1">
      <w:start w:val="1"/>
      <w:numFmt w:val="bullet"/>
      <w:lvlText w:val=""/>
      <w:lvlJc w:val="left"/>
      <w:pPr>
        <w:ind w:left="5040" w:hanging="360"/>
      </w:pPr>
      <w:rPr>
        <w:rFonts w:ascii="Symbol" w:hAnsi="Symbol" w:hint="default"/>
      </w:rPr>
    </w:lvl>
    <w:lvl w:ilvl="7" w:tplc="373A290C" w:tentative="1">
      <w:start w:val="1"/>
      <w:numFmt w:val="bullet"/>
      <w:lvlText w:val="o"/>
      <w:lvlJc w:val="left"/>
      <w:pPr>
        <w:ind w:left="5760" w:hanging="360"/>
      </w:pPr>
      <w:rPr>
        <w:rFonts w:ascii="Courier New" w:hAnsi="Courier New" w:cs="Courier New" w:hint="default"/>
      </w:rPr>
    </w:lvl>
    <w:lvl w:ilvl="8" w:tplc="123E47AE" w:tentative="1">
      <w:start w:val="1"/>
      <w:numFmt w:val="bullet"/>
      <w:lvlText w:val=""/>
      <w:lvlJc w:val="left"/>
      <w:pPr>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8"/>
  </w:num>
  <w:num w:numId="4">
    <w:abstractNumId w:val="16"/>
  </w:num>
  <w:num w:numId="5">
    <w:abstractNumId w:val="10"/>
  </w:num>
  <w:num w:numId="6">
    <w:abstractNumId w:val="35"/>
  </w:num>
  <w:num w:numId="7">
    <w:abstractNumId w:val="17"/>
  </w:num>
  <w:num w:numId="8">
    <w:abstractNumId w:val="26"/>
  </w:num>
  <w:num w:numId="9">
    <w:abstractNumId w:val="32"/>
  </w:num>
  <w:num w:numId="10">
    <w:abstractNumId w:val="33"/>
  </w:num>
  <w:num w:numId="11">
    <w:abstractNumId w:val="38"/>
  </w:num>
  <w:num w:numId="12">
    <w:abstractNumId w:val="15"/>
  </w:num>
  <w:num w:numId="13">
    <w:abstractNumId w:val="29"/>
  </w:num>
  <w:num w:numId="14">
    <w:abstractNumId w:val="27"/>
  </w:num>
  <w:num w:numId="15">
    <w:abstractNumId w:val="22"/>
  </w:num>
  <w:num w:numId="16">
    <w:abstractNumId w:val="13"/>
  </w:num>
  <w:num w:numId="17">
    <w:abstractNumId w:val="21"/>
  </w:num>
  <w:num w:numId="18">
    <w:abstractNumId w:val="14"/>
  </w:num>
  <w:num w:numId="19">
    <w:abstractNumId w:val="12"/>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1"/>
  </w:num>
  <w:num w:numId="33">
    <w:abstractNumId w:val="19"/>
  </w:num>
  <w:num w:numId="34">
    <w:abstractNumId w:val="9"/>
  </w:num>
  <w:num w:numId="35">
    <w:abstractNumId w:val="31"/>
  </w:num>
  <w:num w:numId="36">
    <w:abstractNumId w:val="24"/>
  </w:num>
  <w:num w:numId="37">
    <w:abstractNumId w:val="20"/>
  </w:num>
  <w:num w:numId="38">
    <w:abstractNumId w:val="34"/>
  </w:num>
  <w:num w:numId="39">
    <w:abstractNumId w:val="28"/>
  </w:num>
  <w:num w:numId="40">
    <w:abstractNumId w:val="3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E86"/>
    <w:rsid w:val="00023388"/>
    <w:rsid w:val="00023425"/>
    <w:rsid w:val="000241BE"/>
    <w:rsid w:val="000242F2"/>
    <w:rsid w:val="00026875"/>
    <w:rsid w:val="00026D4B"/>
    <w:rsid w:val="000275C6"/>
    <w:rsid w:val="00027AD6"/>
    <w:rsid w:val="00027DC6"/>
    <w:rsid w:val="0003024C"/>
    <w:rsid w:val="00030533"/>
    <w:rsid w:val="00031ADB"/>
    <w:rsid w:val="00032056"/>
    <w:rsid w:val="000328CA"/>
    <w:rsid w:val="00032E40"/>
    <w:rsid w:val="0003376B"/>
    <w:rsid w:val="00034676"/>
    <w:rsid w:val="000346E6"/>
    <w:rsid w:val="000352B3"/>
    <w:rsid w:val="00036660"/>
    <w:rsid w:val="0004023E"/>
    <w:rsid w:val="0004024B"/>
    <w:rsid w:val="00041C57"/>
    <w:rsid w:val="00042D3E"/>
    <w:rsid w:val="000434B7"/>
    <w:rsid w:val="000435E4"/>
    <w:rsid w:val="00044672"/>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4EF"/>
    <w:rsid w:val="000565C8"/>
    <w:rsid w:val="00057B71"/>
    <w:rsid w:val="00057DC8"/>
    <w:rsid w:val="000612E1"/>
    <w:rsid w:val="000614FE"/>
    <w:rsid w:val="000625A7"/>
    <w:rsid w:val="00063734"/>
    <w:rsid w:val="00064378"/>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9F4"/>
    <w:rsid w:val="00083B6A"/>
    <w:rsid w:val="00085E04"/>
    <w:rsid w:val="0008680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0B2D"/>
    <w:rsid w:val="000C115D"/>
    <w:rsid w:val="000C1535"/>
    <w:rsid w:val="000C252B"/>
    <w:rsid w:val="000C2FBD"/>
    <w:rsid w:val="000C3B0C"/>
    <w:rsid w:val="000C422D"/>
    <w:rsid w:val="000C5ADD"/>
    <w:rsid w:val="000C5F91"/>
    <w:rsid w:val="000C6025"/>
    <w:rsid w:val="000C67F1"/>
    <w:rsid w:val="000D0565"/>
    <w:rsid w:val="000D07ED"/>
    <w:rsid w:val="000D0839"/>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4215"/>
    <w:rsid w:val="000F66A0"/>
    <w:rsid w:val="000F7326"/>
    <w:rsid w:val="000F7F58"/>
    <w:rsid w:val="00100128"/>
    <w:rsid w:val="00100FF3"/>
    <w:rsid w:val="00101CB8"/>
    <w:rsid w:val="001026CA"/>
    <w:rsid w:val="00104210"/>
    <w:rsid w:val="001043C2"/>
    <w:rsid w:val="001043E1"/>
    <w:rsid w:val="001046C3"/>
    <w:rsid w:val="0010505A"/>
    <w:rsid w:val="00105CC7"/>
    <w:rsid w:val="00107779"/>
    <w:rsid w:val="001078C2"/>
    <w:rsid w:val="00107E1C"/>
    <w:rsid w:val="00110243"/>
    <w:rsid w:val="001112C4"/>
    <w:rsid w:val="00111444"/>
    <w:rsid w:val="00111723"/>
    <w:rsid w:val="0011178D"/>
    <w:rsid w:val="00111860"/>
    <w:rsid w:val="001129B5"/>
    <w:rsid w:val="00112AD7"/>
    <w:rsid w:val="00112BE6"/>
    <w:rsid w:val="001141E3"/>
    <w:rsid w:val="001144DF"/>
    <w:rsid w:val="0011557B"/>
    <w:rsid w:val="00115BD1"/>
    <w:rsid w:val="001179BC"/>
    <w:rsid w:val="00117C85"/>
    <w:rsid w:val="00120B13"/>
    <w:rsid w:val="00121AF0"/>
    <w:rsid w:val="00124864"/>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7FC"/>
    <w:rsid w:val="00144D8F"/>
    <w:rsid w:val="00145C74"/>
    <w:rsid w:val="001462E9"/>
    <w:rsid w:val="00146E32"/>
    <w:rsid w:val="00151619"/>
    <w:rsid w:val="00151CA4"/>
    <w:rsid w:val="00151FDC"/>
    <w:rsid w:val="00152835"/>
    <w:rsid w:val="00153ED6"/>
    <w:rsid w:val="001559FA"/>
    <w:rsid w:val="00156374"/>
    <w:rsid w:val="001577D8"/>
    <w:rsid w:val="00157FC3"/>
    <w:rsid w:val="00160739"/>
    <w:rsid w:val="001617E0"/>
    <w:rsid w:val="0016271E"/>
    <w:rsid w:val="00162D7A"/>
    <w:rsid w:val="00164DAB"/>
    <w:rsid w:val="00165BBB"/>
    <w:rsid w:val="0016613F"/>
    <w:rsid w:val="00166215"/>
    <w:rsid w:val="0016630F"/>
    <w:rsid w:val="00166591"/>
    <w:rsid w:val="001668CB"/>
    <w:rsid w:val="0017042A"/>
    <w:rsid w:val="00171143"/>
    <w:rsid w:val="00172864"/>
    <w:rsid w:val="00172B82"/>
    <w:rsid w:val="00172EFA"/>
    <w:rsid w:val="00173608"/>
    <w:rsid w:val="001745EC"/>
    <w:rsid w:val="001747B7"/>
    <w:rsid w:val="001756D1"/>
    <w:rsid w:val="00175C30"/>
    <w:rsid w:val="001762F8"/>
    <w:rsid w:val="00177069"/>
    <w:rsid w:val="00177FC1"/>
    <w:rsid w:val="001815A2"/>
    <w:rsid w:val="00181FC1"/>
    <w:rsid w:val="00182393"/>
    <w:rsid w:val="00182F13"/>
    <w:rsid w:val="00183034"/>
    <w:rsid w:val="001830F7"/>
    <w:rsid w:val="00183EE6"/>
    <w:rsid w:val="00185234"/>
    <w:rsid w:val="0018588A"/>
    <w:rsid w:val="00187252"/>
    <w:rsid w:val="00191C91"/>
    <w:rsid w:val="00192DD9"/>
    <w:rsid w:val="00193878"/>
    <w:rsid w:val="00194339"/>
    <w:rsid w:val="00194848"/>
    <w:rsid w:val="00194F68"/>
    <w:rsid w:val="001958EA"/>
    <w:rsid w:val="00195E0E"/>
    <w:rsid w:val="001966C9"/>
    <w:rsid w:val="001A01A5"/>
    <w:rsid w:val="001A180D"/>
    <w:rsid w:val="001A1BAC"/>
    <w:rsid w:val="001A23CE"/>
    <w:rsid w:val="001A2C89"/>
    <w:rsid w:val="001A46E9"/>
    <w:rsid w:val="001A5C71"/>
    <w:rsid w:val="001A673E"/>
    <w:rsid w:val="001A7763"/>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567"/>
    <w:rsid w:val="001D695C"/>
    <w:rsid w:val="001D6FD9"/>
    <w:rsid w:val="001D7628"/>
    <w:rsid w:val="001D780E"/>
    <w:rsid w:val="001E05C3"/>
    <w:rsid w:val="001E0AB0"/>
    <w:rsid w:val="001E0AD3"/>
    <w:rsid w:val="001E36E4"/>
    <w:rsid w:val="001E379D"/>
    <w:rsid w:val="001E3A3C"/>
    <w:rsid w:val="001E5C23"/>
    <w:rsid w:val="001E6943"/>
    <w:rsid w:val="001E7504"/>
    <w:rsid w:val="001E76DF"/>
    <w:rsid w:val="001E76E4"/>
    <w:rsid w:val="001F0366"/>
    <w:rsid w:val="001F1308"/>
    <w:rsid w:val="001F1525"/>
    <w:rsid w:val="001F1E87"/>
    <w:rsid w:val="001F1EB6"/>
    <w:rsid w:val="001F242E"/>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78"/>
    <w:rsid w:val="00204032"/>
    <w:rsid w:val="00204BAD"/>
    <w:rsid w:val="00204D60"/>
    <w:rsid w:val="00205627"/>
    <w:rsid w:val="002056D0"/>
    <w:rsid w:val="00205A0F"/>
    <w:rsid w:val="002061C6"/>
    <w:rsid w:val="00210860"/>
    <w:rsid w:val="00210B6A"/>
    <w:rsid w:val="00212CB6"/>
    <w:rsid w:val="00212E37"/>
    <w:rsid w:val="00213B5D"/>
    <w:rsid w:val="002140FF"/>
    <w:rsid w:val="002164D8"/>
    <w:rsid w:val="00220894"/>
    <w:rsid w:val="00221542"/>
    <w:rsid w:val="00221772"/>
    <w:rsid w:val="00224952"/>
    <w:rsid w:val="00224DD2"/>
    <w:rsid w:val="00225905"/>
    <w:rsid w:val="00225A6A"/>
    <w:rsid w:val="00225AC7"/>
    <w:rsid w:val="00225ACC"/>
    <w:rsid w:val="00231BE8"/>
    <w:rsid w:val="00231C25"/>
    <w:rsid w:val="00231C6F"/>
    <w:rsid w:val="0023244C"/>
    <w:rsid w:val="00232A90"/>
    <w:rsid w:val="00234151"/>
    <w:rsid w:val="00234F8C"/>
    <w:rsid w:val="00235542"/>
    <w:rsid w:val="002369B0"/>
    <w:rsid w:val="00236AD8"/>
    <w:rsid w:val="002401F5"/>
    <w:rsid w:val="00240E54"/>
    <w:rsid w:val="00243143"/>
    <w:rsid w:val="002451C5"/>
    <w:rsid w:val="00245F1F"/>
    <w:rsid w:val="0024663B"/>
    <w:rsid w:val="00246F9C"/>
    <w:rsid w:val="00247103"/>
    <w:rsid w:val="00250067"/>
    <w:rsid w:val="002516DE"/>
    <w:rsid w:val="00251F81"/>
    <w:rsid w:val="00252BE0"/>
    <w:rsid w:val="00253588"/>
    <w:rsid w:val="002546F4"/>
    <w:rsid w:val="002551D0"/>
    <w:rsid w:val="00255374"/>
    <w:rsid w:val="00256004"/>
    <w:rsid w:val="00257BF4"/>
    <w:rsid w:val="00260003"/>
    <w:rsid w:val="0026035D"/>
    <w:rsid w:val="002606D6"/>
    <w:rsid w:val="00261C98"/>
    <w:rsid w:val="0026248E"/>
    <w:rsid w:val="00262914"/>
    <w:rsid w:val="0026375E"/>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EF8"/>
    <w:rsid w:val="00284BAE"/>
    <w:rsid w:val="002859AF"/>
    <w:rsid w:val="00286AE7"/>
    <w:rsid w:val="00287243"/>
    <w:rsid w:val="00290647"/>
    <w:rsid w:val="00291385"/>
    <w:rsid w:val="00291422"/>
    <w:rsid w:val="0029237F"/>
    <w:rsid w:val="00292715"/>
    <w:rsid w:val="00293E57"/>
    <w:rsid w:val="002947D1"/>
    <w:rsid w:val="002948DF"/>
    <w:rsid w:val="00294D90"/>
    <w:rsid w:val="002A0749"/>
    <w:rsid w:val="002A1E92"/>
    <w:rsid w:val="002A204D"/>
    <w:rsid w:val="002A2616"/>
    <w:rsid w:val="002A26E1"/>
    <w:rsid w:val="002A270A"/>
    <w:rsid w:val="002A2C23"/>
    <w:rsid w:val="002A368A"/>
    <w:rsid w:val="002A4065"/>
    <w:rsid w:val="002A59F0"/>
    <w:rsid w:val="002A6432"/>
    <w:rsid w:val="002A6F25"/>
    <w:rsid w:val="002A6FD3"/>
    <w:rsid w:val="002B033B"/>
    <w:rsid w:val="002B0A7D"/>
    <w:rsid w:val="002B1A69"/>
    <w:rsid w:val="002B2723"/>
    <w:rsid w:val="002B2D74"/>
    <w:rsid w:val="002B2E4A"/>
    <w:rsid w:val="002B303A"/>
    <w:rsid w:val="002B538E"/>
    <w:rsid w:val="002B5DCA"/>
    <w:rsid w:val="002B6BDC"/>
    <w:rsid w:val="002B75B0"/>
    <w:rsid w:val="002B7EAF"/>
    <w:rsid w:val="002C099C"/>
    <w:rsid w:val="002C0B74"/>
    <w:rsid w:val="002C0C8B"/>
    <w:rsid w:val="002C0CBB"/>
    <w:rsid w:val="002C1201"/>
    <w:rsid w:val="002C1460"/>
    <w:rsid w:val="002C1CEC"/>
    <w:rsid w:val="002C20F2"/>
    <w:rsid w:val="002C30EA"/>
    <w:rsid w:val="002C38B2"/>
    <w:rsid w:val="002C3F9C"/>
    <w:rsid w:val="002C51A7"/>
    <w:rsid w:val="002C5AFA"/>
    <w:rsid w:val="002D0439"/>
    <w:rsid w:val="002D0792"/>
    <w:rsid w:val="002D11B7"/>
    <w:rsid w:val="002D3BBC"/>
    <w:rsid w:val="002D438A"/>
    <w:rsid w:val="002D53C8"/>
    <w:rsid w:val="002D5738"/>
    <w:rsid w:val="002D5E53"/>
    <w:rsid w:val="002E0319"/>
    <w:rsid w:val="002E09C3"/>
    <w:rsid w:val="002E179B"/>
    <w:rsid w:val="002E1C9E"/>
    <w:rsid w:val="002E257B"/>
    <w:rsid w:val="002E2B82"/>
    <w:rsid w:val="002E3C65"/>
    <w:rsid w:val="002E3EF5"/>
    <w:rsid w:val="002E3F5B"/>
    <w:rsid w:val="002E4362"/>
    <w:rsid w:val="002E5B07"/>
    <w:rsid w:val="002E63D9"/>
    <w:rsid w:val="002E640E"/>
    <w:rsid w:val="002E7060"/>
    <w:rsid w:val="002F0C28"/>
    <w:rsid w:val="002F281C"/>
    <w:rsid w:val="002F3CDE"/>
    <w:rsid w:val="002F5DD6"/>
    <w:rsid w:val="002F5FEA"/>
    <w:rsid w:val="002F63E7"/>
    <w:rsid w:val="002F7BE3"/>
    <w:rsid w:val="002F7E6A"/>
    <w:rsid w:val="00300165"/>
    <w:rsid w:val="00300F00"/>
    <w:rsid w:val="003010CF"/>
    <w:rsid w:val="00303440"/>
    <w:rsid w:val="00304BDC"/>
    <w:rsid w:val="00304D9B"/>
    <w:rsid w:val="00305FF9"/>
    <w:rsid w:val="00306E6B"/>
    <w:rsid w:val="00307572"/>
    <w:rsid w:val="003100C8"/>
    <w:rsid w:val="00311161"/>
    <w:rsid w:val="00312400"/>
    <w:rsid w:val="00312739"/>
    <w:rsid w:val="00312D10"/>
    <w:rsid w:val="00313C7D"/>
    <w:rsid w:val="00313C84"/>
    <w:rsid w:val="003160C8"/>
    <w:rsid w:val="00316BA5"/>
    <w:rsid w:val="003178DA"/>
    <w:rsid w:val="00317DB8"/>
    <w:rsid w:val="00320618"/>
    <w:rsid w:val="0032100B"/>
    <w:rsid w:val="00321BD7"/>
    <w:rsid w:val="0032260F"/>
    <w:rsid w:val="003228DA"/>
    <w:rsid w:val="00323D6B"/>
    <w:rsid w:val="0032647E"/>
    <w:rsid w:val="00326957"/>
    <w:rsid w:val="00326AE2"/>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638C"/>
    <w:rsid w:val="00346F7F"/>
    <w:rsid w:val="00347715"/>
    <w:rsid w:val="00347773"/>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1A9E"/>
    <w:rsid w:val="00362569"/>
    <w:rsid w:val="003636CD"/>
    <w:rsid w:val="0036487C"/>
    <w:rsid w:val="00365411"/>
    <w:rsid w:val="00365FA2"/>
    <w:rsid w:val="00366C69"/>
    <w:rsid w:val="00367441"/>
    <w:rsid w:val="00367B1D"/>
    <w:rsid w:val="00370E4F"/>
    <w:rsid w:val="00371215"/>
    <w:rsid w:val="00372058"/>
    <w:rsid w:val="00372630"/>
    <w:rsid w:val="00372F0D"/>
    <w:rsid w:val="00374059"/>
    <w:rsid w:val="0037535B"/>
    <w:rsid w:val="0037552D"/>
    <w:rsid w:val="003756DB"/>
    <w:rsid w:val="003770BB"/>
    <w:rsid w:val="0037771A"/>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9F6"/>
    <w:rsid w:val="003940CE"/>
    <w:rsid w:val="00394728"/>
    <w:rsid w:val="00394739"/>
    <w:rsid w:val="00397C1D"/>
    <w:rsid w:val="00397D21"/>
    <w:rsid w:val="003A015A"/>
    <w:rsid w:val="003A180F"/>
    <w:rsid w:val="003A18DD"/>
    <w:rsid w:val="003A20C8"/>
    <w:rsid w:val="003A2C29"/>
    <w:rsid w:val="003A2EC3"/>
    <w:rsid w:val="003A36F2"/>
    <w:rsid w:val="003A3D39"/>
    <w:rsid w:val="003A3EC7"/>
    <w:rsid w:val="003A40B4"/>
    <w:rsid w:val="003A50CB"/>
    <w:rsid w:val="003A7834"/>
    <w:rsid w:val="003B0B5B"/>
    <w:rsid w:val="003B0CE2"/>
    <w:rsid w:val="003B0E79"/>
    <w:rsid w:val="003B19A2"/>
    <w:rsid w:val="003B3575"/>
    <w:rsid w:val="003B50BC"/>
    <w:rsid w:val="003B5D97"/>
    <w:rsid w:val="003B63A4"/>
    <w:rsid w:val="003B68FE"/>
    <w:rsid w:val="003B6D7D"/>
    <w:rsid w:val="003B7010"/>
    <w:rsid w:val="003B7D7E"/>
    <w:rsid w:val="003C04B9"/>
    <w:rsid w:val="003C1012"/>
    <w:rsid w:val="003C11C9"/>
    <w:rsid w:val="003C1229"/>
    <w:rsid w:val="003C1FD4"/>
    <w:rsid w:val="003C213D"/>
    <w:rsid w:val="003C25AD"/>
    <w:rsid w:val="003C2D21"/>
    <w:rsid w:val="003C4503"/>
    <w:rsid w:val="003C5E6B"/>
    <w:rsid w:val="003C7AD7"/>
    <w:rsid w:val="003D0FC3"/>
    <w:rsid w:val="003D1902"/>
    <w:rsid w:val="003D2C1D"/>
    <w:rsid w:val="003D2C34"/>
    <w:rsid w:val="003D3DDD"/>
    <w:rsid w:val="003D46F1"/>
    <w:rsid w:val="003D5CBF"/>
    <w:rsid w:val="003D66D2"/>
    <w:rsid w:val="003E07AE"/>
    <w:rsid w:val="003E0C55"/>
    <w:rsid w:val="003E14FC"/>
    <w:rsid w:val="003E2976"/>
    <w:rsid w:val="003E44D8"/>
    <w:rsid w:val="003E4858"/>
    <w:rsid w:val="003E6316"/>
    <w:rsid w:val="003E6884"/>
    <w:rsid w:val="003E6AC5"/>
    <w:rsid w:val="003F0096"/>
    <w:rsid w:val="003F0850"/>
    <w:rsid w:val="003F0D12"/>
    <w:rsid w:val="003F160C"/>
    <w:rsid w:val="003F2AE2"/>
    <w:rsid w:val="003F324F"/>
    <w:rsid w:val="003F33BC"/>
    <w:rsid w:val="003F3D4E"/>
    <w:rsid w:val="003F477E"/>
    <w:rsid w:val="003F6CD2"/>
    <w:rsid w:val="003F7117"/>
    <w:rsid w:val="003F788D"/>
    <w:rsid w:val="0040126E"/>
    <w:rsid w:val="004020D4"/>
    <w:rsid w:val="004021B6"/>
    <w:rsid w:val="00402273"/>
    <w:rsid w:val="00403F9A"/>
    <w:rsid w:val="004047C4"/>
    <w:rsid w:val="0040570B"/>
    <w:rsid w:val="00405EDB"/>
    <w:rsid w:val="00405FB1"/>
    <w:rsid w:val="00406460"/>
    <w:rsid w:val="0040681E"/>
    <w:rsid w:val="00411C96"/>
    <w:rsid w:val="00412461"/>
    <w:rsid w:val="00412546"/>
    <w:rsid w:val="00413053"/>
    <w:rsid w:val="0041319C"/>
    <w:rsid w:val="00413625"/>
    <w:rsid w:val="0041362B"/>
    <w:rsid w:val="004137B6"/>
    <w:rsid w:val="00413A54"/>
    <w:rsid w:val="00413C10"/>
    <w:rsid w:val="00413CD9"/>
    <w:rsid w:val="00413F9A"/>
    <w:rsid w:val="004140CA"/>
    <w:rsid w:val="00414C65"/>
    <w:rsid w:val="00415D76"/>
    <w:rsid w:val="00416665"/>
    <w:rsid w:val="00416A67"/>
    <w:rsid w:val="00416ACB"/>
    <w:rsid w:val="0041716A"/>
    <w:rsid w:val="00421DCF"/>
    <w:rsid w:val="00422341"/>
    <w:rsid w:val="00423641"/>
    <w:rsid w:val="00423DA5"/>
    <w:rsid w:val="00426266"/>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497"/>
    <w:rsid w:val="00453BB6"/>
    <w:rsid w:val="00453CAA"/>
    <w:rsid w:val="00455113"/>
    <w:rsid w:val="00456421"/>
    <w:rsid w:val="00456DAB"/>
    <w:rsid w:val="00460BBD"/>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BBE"/>
    <w:rsid w:val="00483A12"/>
    <w:rsid w:val="00483BBB"/>
    <w:rsid w:val="00484A77"/>
    <w:rsid w:val="0048540F"/>
    <w:rsid w:val="00485970"/>
    <w:rsid w:val="00485BA7"/>
    <w:rsid w:val="00485C0D"/>
    <w:rsid w:val="00486575"/>
    <w:rsid w:val="004866D0"/>
    <w:rsid w:val="00486936"/>
    <w:rsid w:val="0049162F"/>
    <w:rsid w:val="00492D44"/>
    <w:rsid w:val="00494242"/>
    <w:rsid w:val="00494E8E"/>
    <w:rsid w:val="004955BC"/>
    <w:rsid w:val="00495D63"/>
    <w:rsid w:val="0049648F"/>
    <w:rsid w:val="00496606"/>
    <w:rsid w:val="00496F05"/>
    <w:rsid w:val="00497370"/>
    <w:rsid w:val="004A0F39"/>
    <w:rsid w:val="004A152B"/>
    <w:rsid w:val="004A251F"/>
    <w:rsid w:val="004A3BF1"/>
    <w:rsid w:val="004A3E42"/>
    <w:rsid w:val="004A4715"/>
    <w:rsid w:val="004A5046"/>
    <w:rsid w:val="004A565E"/>
    <w:rsid w:val="004A586A"/>
    <w:rsid w:val="004A5DF3"/>
    <w:rsid w:val="004A6134"/>
    <w:rsid w:val="004A7092"/>
    <w:rsid w:val="004A74BE"/>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0AC"/>
    <w:rsid w:val="004D0DFE"/>
    <w:rsid w:val="004D1D91"/>
    <w:rsid w:val="004D22C3"/>
    <w:rsid w:val="004D5E52"/>
    <w:rsid w:val="004D6F4D"/>
    <w:rsid w:val="004D6F95"/>
    <w:rsid w:val="004D72FE"/>
    <w:rsid w:val="004D78C7"/>
    <w:rsid w:val="004D7E91"/>
    <w:rsid w:val="004E003A"/>
    <w:rsid w:val="004E0768"/>
    <w:rsid w:val="004E1A31"/>
    <w:rsid w:val="004E1C6F"/>
    <w:rsid w:val="004E2413"/>
    <w:rsid w:val="004E2DE0"/>
    <w:rsid w:val="004E4060"/>
    <w:rsid w:val="004E409A"/>
    <w:rsid w:val="004F0E25"/>
    <w:rsid w:val="004F0FB9"/>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11F15"/>
    <w:rsid w:val="0051318C"/>
    <w:rsid w:val="005142CD"/>
    <w:rsid w:val="005143C9"/>
    <w:rsid w:val="005157A9"/>
    <w:rsid w:val="00516951"/>
    <w:rsid w:val="005173A7"/>
    <w:rsid w:val="005177E1"/>
    <w:rsid w:val="00520C0A"/>
    <w:rsid w:val="005218B6"/>
    <w:rsid w:val="005219AF"/>
    <w:rsid w:val="00521C33"/>
    <w:rsid w:val="00522589"/>
    <w:rsid w:val="0052283C"/>
    <w:rsid w:val="005232D7"/>
    <w:rsid w:val="00523456"/>
    <w:rsid w:val="0052361E"/>
    <w:rsid w:val="00523DA3"/>
    <w:rsid w:val="00524545"/>
    <w:rsid w:val="005255BF"/>
    <w:rsid w:val="005257DE"/>
    <w:rsid w:val="00527200"/>
    <w:rsid w:val="00530157"/>
    <w:rsid w:val="00531EBE"/>
    <w:rsid w:val="00532F8B"/>
    <w:rsid w:val="00533737"/>
    <w:rsid w:val="00534770"/>
    <w:rsid w:val="00535B79"/>
    <w:rsid w:val="00535D7C"/>
    <w:rsid w:val="00536579"/>
    <w:rsid w:val="00536C1E"/>
    <w:rsid w:val="005370EF"/>
    <w:rsid w:val="005373F0"/>
    <w:rsid w:val="0054046C"/>
    <w:rsid w:val="00541448"/>
    <w:rsid w:val="0054343A"/>
    <w:rsid w:val="005437F3"/>
    <w:rsid w:val="00543974"/>
    <w:rsid w:val="00543EBF"/>
    <w:rsid w:val="00544ABA"/>
    <w:rsid w:val="0054593A"/>
    <w:rsid w:val="00545E98"/>
    <w:rsid w:val="0054622F"/>
    <w:rsid w:val="005467FB"/>
    <w:rsid w:val="00546AE9"/>
    <w:rsid w:val="00547989"/>
    <w:rsid w:val="00551320"/>
    <w:rsid w:val="005518A4"/>
    <w:rsid w:val="00552768"/>
    <w:rsid w:val="00552935"/>
    <w:rsid w:val="00553127"/>
    <w:rsid w:val="005537D5"/>
    <w:rsid w:val="0055470B"/>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66D82"/>
    <w:rsid w:val="005700FE"/>
    <w:rsid w:val="00570E24"/>
    <w:rsid w:val="00572760"/>
    <w:rsid w:val="005743DE"/>
    <w:rsid w:val="00574F3F"/>
    <w:rsid w:val="0057562C"/>
    <w:rsid w:val="005759F6"/>
    <w:rsid w:val="00575E3E"/>
    <w:rsid w:val="005763B2"/>
    <w:rsid w:val="005765F5"/>
    <w:rsid w:val="00576D6C"/>
    <w:rsid w:val="005770CD"/>
    <w:rsid w:val="0057790E"/>
    <w:rsid w:val="00577A2E"/>
    <w:rsid w:val="00580E48"/>
    <w:rsid w:val="00580F0A"/>
    <w:rsid w:val="00581246"/>
    <w:rsid w:val="00582C3A"/>
    <w:rsid w:val="00582E1A"/>
    <w:rsid w:val="00583147"/>
    <w:rsid w:val="00584416"/>
    <w:rsid w:val="00584B39"/>
    <w:rsid w:val="00585028"/>
    <w:rsid w:val="005854D1"/>
    <w:rsid w:val="0058590B"/>
    <w:rsid w:val="00585F5B"/>
    <w:rsid w:val="0058620A"/>
    <w:rsid w:val="00587FC0"/>
    <w:rsid w:val="005903EB"/>
    <w:rsid w:val="005906AD"/>
    <w:rsid w:val="00590DA6"/>
    <w:rsid w:val="00591C7D"/>
    <w:rsid w:val="00592B03"/>
    <w:rsid w:val="00592E09"/>
    <w:rsid w:val="0059377D"/>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887"/>
    <w:rsid w:val="005B0542"/>
    <w:rsid w:val="005B2225"/>
    <w:rsid w:val="005B2799"/>
    <w:rsid w:val="005B292D"/>
    <w:rsid w:val="005B2B77"/>
    <w:rsid w:val="005B3D4A"/>
    <w:rsid w:val="005B4D87"/>
    <w:rsid w:val="005B57A3"/>
    <w:rsid w:val="005B63FF"/>
    <w:rsid w:val="005B6A75"/>
    <w:rsid w:val="005B7DD1"/>
    <w:rsid w:val="005C00A0"/>
    <w:rsid w:val="005C28FA"/>
    <w:rsid w:val="005C2E65"/>
    <w:rsid w:val="005C40F4"/>
    <w:rsid w:val="005C43BE"/>
    <w:rsid w:val="005C441C"/>
    <w:rsid w:val="005C44F3"/>
    <w:rsid w:val="005C712D"/>
    <w:rsid w:val="005C7C15"/>
    <w:rsid w:val="005C7C75"/>
    <w:rsid w:val="005D0945"/>
    <w:rsid w:val="005D09FA"/>
    <w:rsid w:val="005D0E4F"/>
    <w:rsid w:val="005D1E32"/>
    <w:rsid w:val="005D206B"/>
    <w:rsid w:val="005D22B7"/>
    <w:rsid w:val="005D2BDE"/>
    <w:rsid w:val="005D3D76"/>
    <w:rsid w:val="005D4578"/>
    <w:rsid w:val="005D4EFA"/>
    <w:rsid w:val="005D55BA"/>
    <w:rsid w:val="005D5ADB"/>
    <w:rsid w:val="005D648A"/>
    <w:rsid w:val="005D7E0D"/>
    <w:rsid w:val="005E126C"/>
    <w:rsid w:val="005E234A"/>
    <w:rsid w:val="005E2867"/>
    <w:rsid w:val="005E35CC"/>
    <w:rsid w:val="005E371E"/>
    <w:rsid w:val="005E53F9"/>
    <w:rsid w:val="005E775D"/>
    <w:rsid w:val="005F0A43"/>
    <w:rsid w:val="005F25A0"/>
    <w:rsid w:val="005F27BF"/>
    <w:rsid w:val="005F4171"/>
    <w:rsid w:val="005F46D6"/>
    <w:rsid w:val="005F4DD6"/>
    <w:rsid w:val="005F50D8"/>
    <w:rsid w:val="005F53A1"/>
    <w:rsid w:val="005F6B77"/>
    <w:rsid w:val="005F71DA"/>
    <w:rsid w:val="005F7487"/>
    <w:rsid w:val="006002C7"/>
    <w:rsid w:val="00600F95"/>
    <w:rsid w:val="00601839"/>
    <w:rsid w:val="006020E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F70"/>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2A32"/>
    <w:rsid w:val="00643660"/>
    <w:rsid w:val="00643C8B"/>
    <w:rsid w:val="00644C95"/>
    <w:rsid w:val="00644EC7"/>
    <w:rsid w:val="00646711"/>
    <w:rsid w:val="00650139"/>
    <w:rsid w:val="0065185B"/>
    <w:rsid w:val="00652232"/>
    <w:rsid w:val="00652756"/>
    <w:rsid w:val="00652AD8"/>
    <w:rsid w:val="00652B79"/>
    <w:rsid w:val="006533C3"/>
    <w:rsid w:val="00654068"/>
    <w:rsid w:val="00654B38"/>
    <w:rsid w:val="00654B83"/>
    <w:rsid w:val="00655061"/>
    <w:rsid w:val="0065510C"/>
    <w:rsid w:val="00655606"/>
    <w:rsid w:val="00655B63"/>
    <w:rsid w:val="006571F6"/>
    <w:rsid w:val="006618CC"/>
    <w:rsid w:val="00661AB6"/>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35B"/>
    <w:rsid w:val="0069154A"/>
    <w:rsid w:val="00691610"/>
    <w:rsid w:val="00691B30"/>
    <w:rsid w:val="00693E1F"/>
    <w:rsid w:val="00693ECB"/>
    <w:rsid w:val="00694482"/>
    <w:rsid w:val="00694797"/>
    <w:rsid w:val="00695257"/>
    <w:rsid w:val="00695887"/>
    <w:rsid w:val="0069712A"/>
    <w:rsid w:val="00697733"/>
    <w:rsid w:val="006A254E"/>
    <w:rsid w:val="006A2C30"/>
    <w:rsid w:val="006A301C"/>
    <w:rsid w:val="006A30EC"/>
    <w:rsid w:val="006A3E2B"/>
    <w:rsid w:val="006A6E17"/>
    <w:rsid w:val="006B0C1A"/>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B19"/>
    <w:rsid w:val="006E39AF"/>
    <w:rsid w:val="006E45F3"/>
    <w:rsid w:val="006E474F"/>
    <w:rsid w:val="006E4A2F"/>
    <w:rsid w:val="006E4ED4"/>
    <w:rsid w:val="006E5E19"/>
    <w:rsid w:val="006E61C3"/>
    <w:rsid w:val="006E73D0"/>
    <w:rsid w:val="006E799D"/>
    <w:rsid w:val="006F0593"/>
    <w:rsid w:val="006F1064"/>
    <w:rsid w:val="006F1B76"/>
    <w:rsid w:val="006F1EB7"/>
    <w:rsid w:val="006F1FFC"/>
    <w:rsid w:val="006F52E5"/>
    <w:rsid w:val="006F6066"/>
    <w:rsid w:val="006F6850"/>
    <w:rsid w:val="006F707E"/>
    <w:rsid w:val="007001DC"/>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21084"/>
    <w:rsid w:val="00721262"/>
    <w:rsid w:val="00721D9B"/>
    <w:rsid w:val="00722121"/>
    <w:rsid w:val="007224B9"/>
    <w:rsid w:val="00722F94"/>
    <w:rsid w:val="00723AA7"/>
    <w:rsid w:val="0072432E"/>
    <w:rsid w:val="007255A0"/>
    <w:rsid w:val="0072590B"/>
    <w:rsid w:val="00726036"/>
    <w:rsid w:val="00726279"/>
    <w:rsid w:val="00726A9B"/>
    <w:rsid w:val="00727530"/>
    <w:rsid w:val="007275F1"/>
    <w:rsid w:val="00730D39"/>
    <w:rsid w:val="007311C4"/>
    <w:rsid w:val="00731E7C"/>
    <w:rsid w:val="007329EF"/>
    <w:rsid w:val="0073327A"/>
    <w:rsid w:val="00734EBE"/>
    <w:rsid w:val="00735DD7"/>
    <w:rsid w:val="00735EA8"/>
    <w:rsid w:val="0073610B"/>
    <w:rsid w:val="00736DD8"/>
    <w:rsid w:val="007378DB"/>
    <w:rsid w:val="0074076A"/>
    <w:rsid w:val="007410DC"/>
    <w:rsid w:val="007415D2"/>
    <w:rsid w:val="00741AF4"/>
    <w:rsid w:val="00741DCC"/>
    <w:rsid w:val="00741F71"/>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3F01"/>
    <w:rsid w:val="00754359"/>
    <w:rsid w:val="00754411"/>
    <w:rsid w:val="00754BD9"/>
    <w:rsid w:val="00754E7A"/>
    <w:rsid w:val="0075540C"/>
    <w:rsid w:val="00755DB1"/>
    <w:rsid w:val="007571AC"/>
    <w:rsid w:val="007574FC"/>
    <w:rsid w:val="00757F1F"/>
    <w:rsid w:val="00760975"/>
    <w:rsid w:val="00761FDA"/>
    <w:rsid w:val="007621FF"/>
    <w:rsid w:val="007634E3"/>
    <w:rsid w:val="007634F6"/>
    <w:rsid w:val="00764194"/>
    <w:rsid w:val="00765ED3"/>
    <w:rsid w:val="0076681D"/>
    <w:rsid w:val="00766A65"/>
    <w:rsid w:val="007671F5"/>
    <w:rsid w:val="007676B8"/>
    <w:rsid w:val="007711AC"/>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87331"/>
    <w:rsid w:val="007908F8"/>
    <w:rsid w:val="00790B66"/>
    <w:rsid w:val="0079162F"/>
    <w:rsid w:val="00794924"/>
    <w:rsid w:val="0079506E"/>
    <w:rsid w:val="007961AD"/>
    <w:rsid w:val="007979F9"/>
    <w:rsid w:val="007A0BC2"/>
    <w:rsid w:val="007A1F44"/>
    <w:rsid w:val="007A23FF"/>
    <w:rsid w:val="007A295B"/>
    <w:rsid w:val="007A3424"/>
    <w:rsid w:val="007A35EF"/>
    <w:rsid w:val="007A43A2"/>
    <w:rsid w:val="007A4D04"/>
    <w:rsid w:val="007A7A96"/>
    <w:rsid w:val="007B03AF"/>
    <w:rsid w:val="007B077C"/>
    <w:rsid w:val="007B1543"/>
    <w:rsid w:val="007B1AC0"/>
    <w:rsid w:val="007B25A8"/>
    <w:rsid w:val="007B270A"/>
    <w:rsid w:val="007B2D3B"/>
    <w:rsid w:val="007B52CD"/>
    <w:rsid w:val="007B7DC1"/>
    <w:rsid w:val="007B7EDB"/>
    <w:rsid w:val="007C19AD"/>
    <w:rsid w:val="007C1F83"/>
    <w:rsid w:val="007C3598"/>
    <w:rsid w:val="007C3FA8"/>
    <w:rsid w:val="007C5956"/>
    <w:rsid w:val="007C68DA"/>
    <w:rsid w:val="007D1C9B"/>
    <w:rsid w:val="007D229A"/>
    <w:rsid w:val="007D2F44"/>
    <w:rsid w:val="007D2F4D"/>
    <w:rsid w:val="007D3C97"/>
    <w:rsid w:val="007D4178"/>
    <w:rsid w:val="007D4D33"/>
    <w:rsid w:val="007D571C"/>
    <w:rsid w:val="007D7175"/>
    <w:rsid w:val="007D7837"/>
    <w:rsid w:val="007D7ADE"/>
    <w:rsid w:val="007E1369"/>
    <w:rsid w:val="007E1A1B"/>
    <w:rsid w:val="007E1A88"/>
    <w:rsid w:val="007E27EB"/>
    <w:rsid w:val="007E4C88"/>
    <w:rsid w:val="007E585E"/>
    <w:rsid w:val="007E7B35"/>
    <w:rsid w:val="007E7DDF"/>
    <w:rsid w:val="007F010B"/>
    <w:rsid w:val="007F11C8"/>
    <w:rsid w:val="007F1CFB"/>
    <w:rsid w:val="007F220B"/>
    <w:rsid w:val="007F27DD"/>
    <w:rsid w:val="007F2DC9"/>
    <w:rsid w:val="007F58C6"/>
    <w:rsid w:val="007F6880"/>
    <w:rsid w:val="007F76B4"/>
    <w:rsid w:val="007F79FE"/>
    <w:rsid w:val="008001B4"/>
    <w:rsid w:val="00800684"/>
    <w:rsid w:val="00800769"/>
    <w:rsid w:val="00800ED2"/>
    <w:rsid w:val="00801AD0"/>
    <w:rsid w:val="00802BFD"/>
    <w:rsid w:val="00802E74"/>
    <w:rsid w:val="0080471D"/>
    <w:rsid w:val="00804B92"/>
    <w:rsid w:val="00804E21"/>
    <w:rsid w:val="00805092"/>
    <w:rsid w:val="00805A2F"/>
    <w:rsid w:val="00806AAF"/>
    <w:rsid w:val="008070AC"/>
    <w:rsid w:val="00807FBC"/>
    <w:rsid w:val="008101FD"/>
    <w:rsid w:val="00810D8D"/>
    <w:rsid w:val="00811835"/>
    <w:rsid w:val="00813FD5"/>
    <w:rsid w:val="0081581D"/>
    <w:rsid w:val="00816F2E"/>
    <w:rsid w:val="00816FCB"/>
    <w:rsid w:val="008172BE"/>
    <w:rsid w:val="00817B71"/>
    <w:rsid w:val="00820244"/>
    <w:rsid w:val="00820FE4"/>
    <w:rsid w:val="008221B3"/>
    <w:rsid w:val="0082248E"/>
    <w:rsid w:val="00823FB6"/>
    <w:rsid w:val="00824B6F"/>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5711E"/>
    <w:rsid w:val="0086087C"/>
    <w:rsid w:val="00860D8E"/>
    <w:rsid w:val="00861562"/>
    <w:rsid w:val="0086275E"/>
    <w:rsid w:val="00864018"/>
    <w:rsid w:val="00864384"/>
    <w:rsid w:val="00864440"/>
    <w:rsid w:val="00864D76"/>
    <w:rsid w:val="008650F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B77"/>
    <w:rsid w:val="008A3D02"/>
    <w:rsid w:val="008A5940"/>
    <w:rsid w:val="008A73B2"/>
    <w:rsid w:val="008B043F"/>
    <w:rsid w:val="008B0808"/>
    <w:rsid w:val="008B0AEC"/>
    <w:rsid w:val="008B1E53"/>
    <w:rsid w:val="008B1E5B"/>
    <w:rsid w:val="008B1EEA"/>
    <w:rsid w:val="008B389D"/>
    <w:rsid w:val="008B3C5C"/>
    <w:rsid w:val="008B5299"/>
    <w:rsid w:val="008B5A5F"/>
    <w:rsid w:val="008B5AB0"/>
    <w:rsid w:val="008B5DDD"/>
    <w:rsid w:val="008B6054"/>
    <w:rsid w:val="008B6CEF"/>
    <w:rsid w:val="008B76C7"/>
    <w:rsid w:val="008B7B08"/>
    <w:rsid w:val="008C0724"/>
    <w:rsid w:val="008C13F0"/>
    <w:rsid w:val="008C1F26"/>
    <w:rsid w:val="008C2A3A"/>
    <w:rsid w:val="008C47A0"/>
    <w:rsid w:val="008C4C7E"/>
    <w:rsid w:val="008C5966"/>
    <w:rsid w:val="008C5C46"/>
    <w:rsid w:val="008C6184"/>
    <w:rsid w:val="008C6865"/>
    <w:rsid w:val="008C689E"/>
    <w:rsid w:val="008C6D11"/>
    <w:rsid w:val="008C785E"/>
    <w:rsid w:val="008D0AFB"/>
    <w:rsid w:val="008D1511"/>
    <w:rsid w:val="008D32DF"/>
    <w:rsid w:val="008D35E9"/>
    <w:rsid w:val="008D3959"/>
    <w:rsid w:val="008D3966"/>
    <w:rsid w:val="008D400B"/>
    <w:rsid w:val="008D4352"/>
    <w:rsid w:val="008D52E6"/>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29"/>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336"/>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B5E"/>
    <w:rsid w:val="00926DA7"/>
    <w:rsid w:val="00927F41"/>
    <w:rsid w:val="00927F8B"/>
    <w:rsid w:val="0093094D"/>
    <w:rsid w:val="009328C7"/>
    <w:rsid w:val="00933466"/>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4B9"/>
    <w:rsid w:val="00953347"/>
    <w:rsid w:val="0095380C"/>
    <w:rsid w:val="00954353"/>
    <w:rsid w:val="00955C0A"/>
    <w:rsid w:val="00955C4F"/>
    <w:rsid w:val="00955F9A"/>
    <w:rsid w:val="00960CE7"/>
    <w:rsid w:val="00963B86"/>
    <w:rsid w:val="009652BC"/>
    <w:rsid w:val="009657F1"/>
    <w:rsid w:val="0096625D"/>
    <w:rsid w:val="0096648B"/>
    <w:rsid w:val="009709F8"/>
    <w:rsid w:val="0097271B"/>
    <w:rsid w:val="00972929"/>
    <w:rsid w:val="00972F91"/>
    <w:rsid w:val="0097317C"/>
    <w:rsid w:val="00973827"/>
    <w:rsid w:val="00973D63"/>
    <w:rsid w:val="009742D3"/>
    <w:rsid w:val="00977BA7"/>
    <w:rsid w:val="00980517"/>
    <w:rsid w:val="0098194F"/>
    <w:rsid w:val="00982080"/>
    <w:rsid w:val="009826C8"/>
    <w:rsid w:val="009827E8"/>
    <w:rsid w:val="00982F5C"/>
    <w:rsid w:val="009836E4"/>
    <w:rsid w:val="0098412F"/>
    <w:rsid w:val="00985F28"/>
    <w:rsid w:val="00986149"/>
    <w:rsid w:val="00986176"/>
    <w:rsid w:val="00986E7F"/>
    <w:rsid w:val="00987536"/>
    <w:rsid w:val="00990BD5"/>
    <w:rsid w:val="0099196F"/>
    <w:rsid w:val="00992B62"/>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28C"/>
    <w:rsid w:val="009A2DF9"/>
    <w:rsid w:val="009A3A86"/>
    <w:rsid w:val="009A4869"/>
    <w:rsid w:val="009A6A6B"/>
    <w:rsid w:val="009A7DD0"/>
    <w:rsid w:val="009B1EF9"/>
    <w:rsid w:val="009B26AC"/>
    <w:rsid w:val="009B37E2"/>
    <w:rsid w:val="009B4519"/>
    <w:rsid w:val="009B4C3E"/>
    <w:rsid w:val="009B506B"/>
    <w:rsid w:val="009B57EF"/>
    <w:rsid w:val="009B5B85"/>
    <w:rsid w:val="009B7204"/>
    <w:rsid w:val="009B7BB3"/>
    <w:rsid w:val="009C0074"/>
    <w:rsid w:val="009C0564"/>
    <w:rsid w:val="009C1CFB"/>
    <w:rsid w:val="009C1F97"/>
    <w:rsid w:val="009C2685"/>
    <w:rsid w:val="009C39BC"/>
    <w:rsid w:val="009C4BC2"/>
    <w:rsid w:val="009C4D22"/>
    <w:rsid w:val="009C7320"/>
    <w:rsid w:val="009C76FC"/>
    <w:rsid w:val="009D0729"/>
    <w:rsid w:val="009D0F66"/>
    <w:rsid w:val="009D1A06"/>
    <w:rsid w:val="009D1BA4"/>
    <w:rsid w:val="009D22E4"/>
    <w:rsid w:val="009D22F7"/>
    <w:rsid w:val="009D319C"/>
    <w:rsid w:val="009D3B04"/>
    <w:rsid w:val="009D4CBF"/>
    <w:rsid w:val="009D5346"/>
    <w:rsid w:val="009D5BAB"/>
    <w:rsid w:val="009D651F"/>
    <w:rsid w:val="009D6A0A"/>
    <w:rsid w:val="009E058F"/>
    <w:rsid w:val="009E0A9E"/>
    <w:rsid w:val="009E195B"/>
    <w:rsid w:val="009E19A2"/>
    <w:rsid w:val="009E1D15"/>
    <w:rsid w:val="009E2302"/>
    <w:rsid w:val="009E3AFD"/>
    <w:rsid w:val="009E3CDD"/>
    <w:rsid w:val="009E4B16"/>
    <w:rsid w:val="009E5C60"/>
    <w:rsid w:val="009E64DB"/>
    <w:rsid w:val="009E6794"/>
    <w:rsid w:val="009E7189"/>
    <w:rsid w:val="009E7E46"/>
    <w:rsid w:val="009E7FC1"/>
    <w:rsid w:val="009F01E1"/>
    <w:rsid w:val="009F087F"/>
    <w:rsid w:val="009F0B4D"/>
    <w:rsid w:val="009F1096"/>
    <w:rsid w:val="009F150E"/>
    <w:rsid w:val="009F27AD"/>
    <w:rsid w:val="009F3FB5"/>
    <w:rsid w:val="009F521F"/>
    <w:rsid w:val="009F553C"/>
    <w:rsid w:val="009F59F8"/>
    <w:rsid w:val="00A005B0"/>
    <w:rsid w:val="00A01F17"/>
    <w:rsid w:val="00A022A5"/>
    <w:rsid w:val="00A03A22"/>
    <w:rsid w:val="00A04450"/>
    <w:rsid w:val="00A04634"/>
    <w:rsid w:val="00A06119"/>
    <w:rsid w:val="00A07A48"/>
    <w:rsid w:val="00A108EE"/>
    <w:rsid w:val="00A10BB8"/>
    <w:rsid w:val="00A1200D"/>
    <w:rsid w:val="00A12D2A"/>
    <w:rsid w:val="00A137E4"/>
    <w:rsid w:val="00A14813"/>
    <w:rsid w:val="00A150B2"/>
    <w:rsid w:val="00A1566A"/>
    <w:rsid w:val="00A165BF"/>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146E"/>
    <w:rsid w:val="00A314F9"/>
    <w:rsid w:val="00A3174E"/>
    <w:rsid w:val="00A319D0"/>
    <w:rsid w:val="00A32316"/>
    <w:rsid w:val="00A33172"/>
    <w:rsid w:val="00A3432B"/>
    <w:rsid w:val="00A346BA"/>
    <w:rsid w:val="00A34C67"/>
    <w:rsid w:val="00A34D62"/>
    <w:rsid w:val="00A3611D"/>
    <w:rsid w:val="00A36339"/>
    <w:rsid w:val="00A366E4"/>
    <w:rsid w:val="00A43605"/>
    <w:rsid w:val="00A4376F"/>
    <w:rsid w:val="00A4549F"/>
    <w:rsid w:val="00A45B9B"/>
    <w:rsid w:val="00A462FE"/>
    <w:rsid w:val="00A46EFA"/>
    <w:rsid w:val="00A47CA6"/>
    <w:rsid w:val="00A501C9"/>
    <w:rsid w:val="00A50506"/>
    <w:rsid w:val="00A50578"/>
    <w:rsid w:val="00A50D91"/>
    <w:rsid w:val="00A51E1D"/>
    <w:rsid w:val="00A53F55"/>
    <w:rsid w:val="00A540F6"/>
    <w:rsid w:val="00A5417B"/>
    <w:rsid w:val="00A54599"/>
    <w:rsid w:val="00A54B82"/>
    <w:rsid w:val="00A55DF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75B"/>
    <w:rsid w:val="00A70762"/>
    <w:rsid w:val="00A71CE6"/>
    <w:rsid w:val="00A71D23"/>
    <w:rsid w:val="00A7333A"/>
    <w:rsid w:val="00A73D0D"/>
    <w:rsid w:val="00A74A92"/>
    <w:rsid w:val="00A75CC1"/>
    <w:rsid w:val="00A75E88"/>
    <w:rsid w:val="00A8056E"/>
    <w:rsid w:val="00A82D58"/>
    <w:rsid w:val="00A8399D"/>
    <w:rsid w:val="00A83E3D"/>
    <w:rsid w:val="00A8443A"/>
    <w:rsid w:val="00A8479C"/>
    <w:rsid w:val="00A84C79"/>
    <w:rsid w:val="00A8557B"/>
    <w:rsid w:val="00A85A05"/>
    <w:rsid w:val="00A86800"/>
    <w:rsid w:val="00A86D63"/>
    <w:rsid w:val="00A87797"/>
    <w:rsid w:val="00A90165"/>
    <w:rsid w:val="00A90E72"/>
    <w:rsid w:val="00A922A2"/>
    <w:rsid w:val="00A93050"/>
    <w:rsid w:val="00A9327B"/>
    <w:rsid w:val="00A93B69"/>
    <w:rsid w:val="00A963C7"/>
    <w:rsid w:val="00A96734"/>
    <w:rsid w:val="00AA0BF5"/>
    <w:rsid w:val="00AA1626"/>
    <w:rsid w:val="00AA1C25"/>
    <w:rsid w:val="00AA3DB7"/>
    <w:rsid w:val="00AA4358"/>
    <w:rsid w:val="00AA45A6"/>
    <w:rsid w:val="00AA51F5"/>
    <w:rsid w:val="00AA5E3B"/>
    <w:rsid w:val="00AA68B4"/>
    <w:rsid w:val="00AA787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29C4"/>
    <w:rsid w:val="00AC4E94"/>
    <w:rsid w:val="00AC513A"/>
    <w:rsid w:val="00AC74DA"/>
    <w:rsid w:val="00AC7A2B"/>
    <w:rsid w:val="00AC7C25"/>
    <w:rsid w:val="00AD0281"/>
    <w:rsid w:val="00AD0A51"/>
    <w:rsid w:val="00AD0B37"/>
    <w:rsid w:val="00AD11F7"/>
    <w:rsid w:val="00AD12A8"/>
    <w:rsid w:val="00AD14FF"/>
    <w:rsid w:val="00AD1DB7"/>
    <w:rsid w:val="00AD2852"/>
    <w:rsid w:val="00AD3976"/>
    <w:rsid w:val="00AD4D2A"/>
    <w:rsid w:val="00AD542F"/>
    <w:rsid w:val="00AD5B0D"/>
    <w:rsid w:val="00AD7305"/>
    <w:rsid w:val="00AD798F"/>
    <w:rsid w:val="00AD7E64"/>
    <w:rsid w:val="00AE0C56"/>
    <w:rsid w:val="00AE13D5"/>
    <w:rsid w:val="00AE149E"/>
    <w:rsid w:val="00AE22F2"/>
    <w:rsid w:val="00AE29FC"/>
    <w:rsid w:val="00AE2F3F"/>
    <w:rsid w:val="00AE3B4E"/>
    <w:rsid w:val="00AE4DDA"/>
    <w:rsid w:val="00AE59EC"/>
    <w:rsid w:val="00AE5C1B"/>
    <w:rsid w:val="00AE67B3"/>
    <w:rsid w:val="00AE72A1"/>
    <w:rsid w:val="00AE7864"/>
    <w:rsid w:val="00AE7933"/>
    <w:rsid w:val="00AE7949"/>
    <w:rsid w:val="00AF1FC8"/>
    <w:rsid w:val="00AF25D5"/>
    <w:rsid w:val="00AF3DBB"/>
    <w:rsid w:val="00AF46C1"/>
    <w:rsid w:val="00AF5021"/>
    <w:rsid w:val="00AF5194"/>
    <w:rsid w:val="00AF53EF"/>
    <w:rsid w:val="00AF73C3"/>
    <w:rsid w:val="00AF795C"/>
    <w:rsid w:val="00B00752"/>
    <w:rsid w:val="00B026C1"/>
    <w:rsid w:val="00B02B9C"/>
    <w:rsid w:val="00B02D41"/>
    <w:rsid w:val="00B0353B"/>
    <w:rsid w:val="00B0370E"/>
    <w:rsid w:val="00B040B2"/>
    <w:rsid w:val="00B04D88"/>
    <w:rsid w:val="00B10558"/>
    <w:rsid w:val="00B156A9"/>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DC1"/>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976"/>
    <w:rsid w:val="00B50D61"/>
    <w:rsid w:val="00B51542"/>
    <w:rsid w:val="00B518D9"/>
    <w:rsid w:val="00B51D1D"/>
    <w:rsid w:val="00B5310E"/>
    <w:rsid w:val="00B54ACC"/>
    <w:rsid w:val="00B54DCB"/>
    <w:rsid w:val="00B55AC2"/>
    <w:rsid w:val="00B560C9"/>
    <w:rsid w:val="00B56533"/>
    <w:rsid w:val="00B56CFC"/>
    <w:rsid w:val="00B57777"/>
    <w:rsid w:val="00B57A17"/>
    <w:rsid w:val="00B61050"/>
    <w:rsid w:val="00B61BE2"/>
    <w:rsid w:val="00B6266F"/>
    <w:rsid w:val="00B62E0B"/>
    <w:rsid w:val="00B63530"/>
    <w:rsid w:val="00B63C32"/>
    <w:rsid w:val="00B641AC"/>
    <w:rsid w:val="00B64434"/>
    <w:rsid w:val="00B657E1"/>
    <w:rsid w:val="00B6580B"/>
    <w:rsid w:val="00B664EA"/>
    <w:rsid w:val="00B66E9C"/>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2D0E"/>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6BB6"/>
    <w:rsid w:val="00BA7E4E"/>
    <w:rsid w:val="00BB0149"/>
    <w:rsid w:val="00BB1548"/>
    <w:rsid w:val="00BB1CE7"/>
    <w:rsid w:val="00BB2FD3"/>
    <w:rsid w:val="00BB2FDF"/>
    <w:rsid w:val="00BB2FFF"/>
    <w:rsid w:val="00BB5FCB"/>
    <w:rsid w:val="00BB604B"/>
    <w:rsid w:val="00BB772C"/>
    <w:rsid w:val="00BC00EC"/>
    <w:rsid w:val="00BC08C5"/>
    <w:rsid w:val="00BC12FB"/>
    <w:rsid w:val="00BC13BA"/>
    <w:rsid w:val="00BC1645"/>
    <w:rsid w:val="00BC1C3C"/>
    <w:rsid w:val="00BC307F"/>
    <w:rsid w:val="00BC3159"/>
    <w:rsid w:val="00BC3257"/>
    <w:rsid w:val="00BC35F2"/>
    <w:rsid w:val="00BC39DB"/>
    <w:rsid w:val="00BC3A32"/>
    <w:rsid w:val="00BC3B07"/>
    <w:rsid w:val="00BC46EF"/>
    <w:rsid w:val="00BC4A0D"/>
    <w:rsid w:val="00BC6FD6"/>
    <w:rsid w:val="00BD008E"/>
    <w:rsid w:val="00BD0444"/>
    <w:rsid w:val="00BD0F02"/>
    <w:rsid w:val="00BD103D"/>
    <w:rsid w:val="00BD2F3B"/>
    <w:rsid w:val="00BD3372"/>
    <w:rsid w:val="00BD50AA"/>
    <w:rsid w:val="00BD5135"/>
    <w:rsid w:val="00BD69CB"/>
    <w:rsid w:val="00BD716B"/>
    <w:rsid w:val="00BD7291"/>
    <w:rsid w:val="00BD7EA3"/>
    <w:rsid w:val="00BD7FE2"/>
    <w:rsid w:val="00BE0B19"/>
    <w:rsid w:val="00BE0D5A"/>
    <w:rsid w:val="00BE0DD8"/>
    <w:rsid w:val="00BE13F0"/>
    <w:rsid w:val="00BE1D82"/>
    <w:rsid w:val="00BE1EE4"/>
    <w:rsid w:val="00BE1F8B"/>
    <w:rsid w:val="00BE27E4"/>
    <w:rsid w:val="00BE2B4F"/>
    <w:rsid w:val="00BE2F39"/>
    <w:rsid w:val="00BE332D"/>
    <w:rsid w:val="00BE3CF1"/>
    <w:rsid w:val="00BE4B20"/>
    <w:rsid w:val="00BE4E50"/>
    <w:rsid w:val="00BE5FC4"/>
    <w:rsid w:val="00BE7C4D"/>
    <w:rsid w:val="00BE7F6A"/>
    <w:rsid w:val="00BF00E9"/>
    <w:rsid w:val="00BF0274"/>
    <w:rsid w:val="00BF08C4"/>
    <w:rsid w:val="00BF0BAF"/>
    <w:rsid w:val="00BF19CE"/>
    <w:rsid w:val="00BF2B6F"/>
    <w:rsid w:val="00BF351A"/>
    <w:rsid w:val="00BF3914"/>
    <w:rsid w:val="00BF49B1"/>
    <w:rsid w:val="00BF507C"/>
    <w:rsid w:val="00BF5552"/>
    <w:rsid w:val="00BF6CBF"/>
    <w:rsid w:val="00BF73F2"/>
    <w:rsid w:val="00BF7D49"/>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386"/>
    <w:rsid w:val="00C20A00"/>
    <w:rsid w:val="00C21673"/>
    <w:rsid w:val="00C21C7A"/>
    <w:rsid w:val="00C23130"/>
    <w:rsid w:val="00C2424E"/>
    <w:rsid w:val="00C255A5"/>
    <w:rsid w:val="00C25758"/>
    <w:rsid w:val="00C2584B"/>
    <w:rsid w:val="00C25942"/>
    <w:rsid w:val="00C25DD9"/>
    <w:rsid w:val="00C2663F"/>
    <w:rsid w:val="00C26DB8"/>
    <w:rsid w:val="00C316FC"/>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50242"/>
    <w:rsid w:val="00C5034D"/>
    <w:rsid w:val="00C5050E"/>
    <w:rsid w:val="00C50E99"/>
    <w:rsid w:val="00C52744"/>
    <w:rsid w:val="00C52C51"/>
    <w:rsid w:val="00C53EB3"/>
    <w:rsid w:val="00C542D4"/>
    <w:rsid w:val="00C54D71"/>
    <w:rsid w:val="00C559FE"/>
    <w:rsid w:val="00C563F5"/>
    <w:rsid w:val="00C570F7"/>
    <w:rsid w:val="00C5784C"/>
    <w:rsid w:val="00C62CD5"/>
    <w:rsid w:val="00C636E6"/>
    <w:rsid w:val="00C639D6"/>
    <w:rsid w:val="00C63A61"/>
    <w:rsid w:val="00C63F8E"/>
    <w:rsid w:val="00C647FB"/>
    <w:rsid w:val="00C6523B"/>
    <w:rsid w:val="00C654E0"/>
    <w:rsid w:val="00C67EAB"/>
    <w:rsid w:val="00C70DFF"/>
    <w:rsid w:val="00C7273D"/>
    <w:rsid w:val="00C739DB"/>
    <w:rsid w:val="00C745B0"/>
    <w:rsid w:val="00C757D8"/>
    <w:rsid w:val="00C75A6B"/>
    <w:rsid w:val="00C763B6"/>
    <w:rsid w:val="00C7644F"/>
    <w:rsid w:val="00C768F6"/>
    <w:rsid w:val="00C80073"/>
    <w:rsid w:val="00C80DEA"/>
    <w:rsid w:val="00C832DC"/>
    <w:rsid w:val="00C8377F"/>
    <w:rsid w:val="00C84BBC"/>
    <w:rsid w:val="00C852A9"/>
    <w:rsid w:val="00C86113"/>
    <w:rsid w:val="00C8646D"/>
    <w:rsid w:val="00C86724"/>
    <w:rsid w:val="00C91DE3"/>
    <w:rsid w:val="00C92C7F"/>
    <w:rsid w:val="00C9369D"/>
    <w:rsid w:val="00C9383D"/>
    <w:rsid w:val="00C9434A"/>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26EC"/>
    <w:rsid w:val="00CB2D2A"/>
    <w:rsid w:val="00CB5B1E"/>
    <w:rsid w:val="00CB787A"/>
    <w:rsid w:val="00CB7A14"/>
    <w:rsid w:val="00CC0C4A"/>
    <w:rsid w:val="00CC17F0"/>
    <w:rsid w:val="00CC1853"/>
    <w:rsid w:val="00CC1FAE"/>
    <w:rsid w:val="00CC3A23"/>
    <w:rsid w:val="00CC3BD5"/>
    <w:rsid w:val="00CC50D9"/>
    <w:rsid w:val="00CC737C"/>
    <w:rsid w:val="00CC737E"/>
    <w:rsid w:val="00CD087D"/>
    <w:rsid w:val="00CD0F5D"/>
    <w:rsid w:val="00CD13DB"/>
    <w:rsid w:val="00CD1C0B"/>
    <w:rsid w:val="00CD239A"/>
    <w:rsid w:val="00CD2823"/>
    <w:rsid w:val="00CD4B9A"/>
    <w:rsid w:val="00CD5512"/>
    <w:rsid w:val="00CD6E3D"/>
    <w:rsid w:val="00CD71AB"/>
    <w:rsid w:val="00CD7958"/>
    <w:rsid w:val="00CE0109"/>
    <w:rsid w:val="00CE0E6F"/>
    <w:rsid w:val="00CE1FC5"/>
    <w:rsid w:val="00CE46E5"/>
    <w:rsid w:val="00CE485A"/>
    <w:rsid w:val="00CE5279"/>
    <w:rsid w:val="00CE55A8"/>
    <w:rsid w:val="00CE5A78"/>
    <w:rsid w:val="00CE78AE"/>
    <w:rsid w:val="00CE7E62"/>
    <w:rsid w:val="00CF195E"/>
    <w:rsid w:val="00CF19DA"/>
    <w:rsid w:val="00CF1C7F"/>
    <w:rsid w:val="00CF1CC0"/>
    <w:rsid w:val="00CF24F8"/>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2293"/>
    <w:rsid w:val="00D1310C"/>
    <w:rsid w:val="00D14236"/>
    <w:rsid w:val="00D14553"/>
    <w:rsid w:val="00D14DB1"/>
    <w:rsid w:val="00D15F43"/>
    <w:rsid w:val="00D16326"/>
    <w:rsid w:val="00D16E87"/>
    <w:rsid w:val="00D20B8B"/>
    <w:rsid w:val="00D2162C"/>
    <w:rsid w:val="00D21A3C"/>
    <w:rsid w:val="00D21C86"/>
    <w:rsid w:val="00D224FE"/>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DF1"/>
    <w:rsid w:val="00D429BF"/>
    <w:rsid w:val="00D437D8"/>
    <w:rsid w:val="00D44994"/>
    <w:rsid w:val="00D45DF3"/>
    <w:rsid w:val="00D46174"/>
    <w:rsid w:val="00D46AD7"/>
    <w:rsid w:val="00D47CCF"/>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573"/>
    <w:rsid w:val="00D81792"/>
    <w:rsid w:val="00D819B1"/>
    <w:rsid w:val="00D82494"/>
    <w:rsid w:val="00D83AE9"/>
    <w:rsid w:val="00D84266"/>
    <w:rsid w:val="00D857B8"/>
    <w:rsid w:val="00D87175"/>
    <w:rsid w:val="00D87ABF"/>
    <w:rsid w:val="00D87C75"/>
    <w:rsid w:val="00D90CD3"/>
    <w:rsid w:val="00D90E2C"/>
    <w:rsid w:val="00D91655"/>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F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1A0"/>
    <w:rsid w:val="00DC1301"/>
    <w:rsid w:val="00DC1327"/>
    <w:rsid w:val="00DC1350"/>
    <w:rsid w:val="00DC2615"/>
    <w:rsid w:val="00DC3237"/>
    <w:rsid w:val="00DC41A4"/>
    <w:rsid w:val="00DC5672"/>
    <w:rsid w:val="00DC5726"/>
    <w:rsid w:val="00DC60A2"/>
    <w:rsid w:val="00DC6600"/>
    <w:rsid w:val="00DC67BD"/>
    <w:rsid w:val="00DC6924"/>
    <w:rsid w:val="00DC71F2"/>
    <w:rsid w:val="00DC7615"/>
    <w:rsid w:val="00DC7E52"/>
    <w:rsid w:val="00DD12C5"/>
    <w:rsid w:val="00DD2025"/>
    <w:rsid w:val="00DD219C"/>
    <w:rsid w:val="00DD22EA"/>
    <w:rsid w:val="00DD23A0"/>
    <w:rsid w:val="00DD3EF5"/>
    <w:rsid w:val="00DD53FA"/>
    <w:rsid w:val="00DD58C2"/>
    <w:rsid w:val="00DD5F42"/>
    <w:rsid w:val="00DD617B"/>
    <w:rsid w:val="00DD79E3"/>
    <w:rsid w:val="00DE0443"/>
    <w:rsid w:val="00DE0E59"/>
    <w:rsid w:val="00DE0F6C"/>
    <w:rsid w:val="00DE12F0"/>
    <w:rsid w:val="00DE1E6B"/>
    <w:rsid w:val="00DE219B"/>
    <w:rsid w:val="00DE3A4A"/>
    <w:rsid w:val="00DE42B1"/>
    <w:rsid w:val="00DE52E3"/>
    <w:rsid w:val="00DE626B"/>
    <w:rsid w:val="00DE7C00"/>
    <w:rsid w:val="00DF03E9"/>
    <w:rsid w:val="00DF03ED"/>
    <w:rsid w:val="00DF04EE"/>
    <w:rsid w:val="00DF0BF4"/>
    <w:rsid w:val="00DF179D"/>
    <w:rsid w:val="00DF1828"/>
    <w:rsid w:val="00DF1E9C"/>
    <w:rsid w:val="00DF4572"/>
    <w:rsid w:val="00DF4658"/>
    <w:rsid w:val="00DF58F1"/>
    <w:rsid w:val="00DF6C8B"/>
    <w:rsid w:val="00DF6F17"/>
    <w:rsid w:val="00DF6F28"/>
    <w:rsid w:val="00DF78FA"/>
    <w:rsid w:val="00DF7AE1"/>
    <w:rsid w:val="00E002F1"/>
    <w:rsid w:val="00E0082C"/>
    <w:rsid w:val="00E01DAA"/>
    <w:rsid w:val="00E023E5"/>
    <w:rsid w:val="00E02432"/>
    <w:rsid w:val="00E04022"/>
    <w:rsid w:val="00E06528"/>
    <w:rsid w:val="00E0728F"/>
    <w:rsid w:val="00E0755C"/>
    <w:rsid w:val="00E14A7E"/>
    <w:rsid w:val="00E151E1"/>
    <w:rsid w:val="00E16130"/>
    <w:rsid w:val="00E17619"/>
    <w:rsid w:val="00E17805"/>
    <w:rsid w:val="00E20F79"/>
    <w:rsid w:val="00E21278"/>
    <w:rsid w:val="00E22CCD"/>
    <w:rsid w:val="00E23A11"/>
    <w:rsid w:val="00E23FB7"/>
    <w:rsid w:val="00E24A27"/>
    <w:rsid w:val="00E25DB5"/>
    <w:rsid w:val="00E25F89"/>
    <w:rsid w:val="00E31421"/>
    <w:rsid w:val="00E31D3B"/>
    <w:rsid w:val="00E32D62"/>
    <w:rsid w:val="00E339DC"/>
    <w:rsid w:val="00E33E15"/>
    <w:rsid w:val="00E360D6"/>
    <w:rsid w:val="00E361B8"/>
    <w:rsid w:val="00E36A1B"/>
    <w:rsid w:val="00E40C38"/>
    <w:rsid w:val="00E429ED"/>
    <w:rsid w:val="00E43F37"/>
    <w:rsid w:val="00E44F5E"/>
    <w:rsid w:val="00E450ED"/>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29F"/>
    <w:rsid w:val="00E741AC"/>
    <w:rsid w:val="00E75174"/>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29A4"/>
    <w:rsid w:val="00E93D45"/>
    <w:rsid w:val="00E95BA6"/>
    <w:rsid w:val="00E96A3E"/>
    <w:rsid w:val="00E97648"/>
    <w:rsid w:val="00EA0E4A"/>
    <w:rsid w:val="00EA1A54"/>
    <w:rsid w:val="00EA2226"/>
    <w:rsid w:val="00EA2483"/>
    <w:rsid w:val="00EA26FC"/>
    <w:rsid w:val="00EA39EA"/>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0D88"/>
    <w:rsid w:val="00ED162F"/>
    <w:rsid w:val="00ED2E52"/>
    <w:rsid w:val="00ED3024"/>
    <w:rsid w:val="00ED31DB"/>
    <w:rsid w:val="00ED3C23"/>
    <w:rsid w:val="00ED5FE4"/>
    <w:rsid w:val="00ED71C5"/>
    <w:rsid w:val="00EE16FA"/>
    <w:rsid w:val="00EE3C42"/>
    <w:rsid w:val="00EE3D4F"/>
    <w:rsid w:val="00EE534D"/>
    <w:rsid w:val="00EE5560"/>
    <w:rsid w:val="00EE5AD0"/>
    <w:rsid w:val="00EE6F1E"/>
    <w:rsid w:val="00EF0348"/>
    <w:rsid w:val="00EF1AE7"/>
    <w:rsid w:val="00EF1AEB"/>
    <w:rsid w:val="00EF1F9C"/>
    <w:rsid w:val="00EF4366"/>
    <w:rsid w:val="00EF4CD6"/>
    <w:rsid w:val="00EF55A0"/>
    <w:rsid w:val="00EF63D1"/>
    <w:rsid w:val="00EF6513"/>
    <w:rsid w:val="00EF6683"/>
    <w:rsid w:val="00EF7002"/>
    <w:rsid w:val="00EF769B"/>
    <w:rsid w:val="00F02774"/>
    <w:rsid w:val="00F027BA"/>
    <w:rsid w:val="00F03E79"/>
    <w:rsid w:val="00F0628D"/>
    <w:rsid w:val="00F06651"/>
    <w:rsid w:val="00F07027"/>
    <w:rsid w:val="00F07DE6"/>
    <w:rsid w:val="00F1056C"/>
    <w:rsid w:val="00F107F1"/>
    <w:rsid w:val="00F10FC1"/>
    <w:rsid w:val="00F112FD"/>
    <w:rsid w:val="00F12AD5"/>
    <w:rsid w:val="00F133A1"/>
    <w:rsid w:val="00F13ECD"/>
    <w:rsid w:val="00F155CE"/>
    <w:rsid w:val="00F16BF2"/>
    <w:rsid w:val="00F16DBA"/>
    <w:rsid w:val="00F17EAE"/>
    <w:rsid w:val="00F2117B"/>
    <w:rsid w:val="00F218D4"/>
    <w:rsid w:val="00F2250A"/>
    <w:rsid w:val="00F24788"/>
    <w:rsid w:val="00F2640F"/>
    <w:rsid w:val="00F26467"/>
    <w:rsid w:val="00F27C34"/>
    <w:rsid w:val="00F27E46"/>
    <w:rsid w:val="00F301C2"/>
    <w:rsid w:val="00F302E1"/>
    <w:rsid w:val="00F31B22"/>
    <w:rsid w:val="00F31B49"/>
    <w:rsid w:val="00F32F56"/>
    <w:rsid w:val="00F33D4F"/>
    <w:rsid w:val="00F3497D"/>
    <w:rsid w:val="00F34CD6"/>
    <w:rsid w:val="00F35873"/>
    <w:rsid w:val="00F35920"/>
    <w:rsid w:val="00F366A5"/>
    <w:rsid w:val="00F36C5F"/>
    <w:rsid w:val="00F37259"/>
    <w:rsid w:val="00F40421"/>
    <w:rsid w:val="00F405A4"/>
    <w:rsid w:val="00F41F05"/>
    <w:rsid w:val="00F4219D"/>
    <w:rsid w:val="00F433BD"/>
    <w:rsid w:val="00F444AB"/>
    <w:rsid w:val="00F444ED"/>
    <w:rsid w:val="00F44E66"/>
    <w:rsid w:val="00F44EC5"/>
    <w:rsid w:val="00F47498"/>
    <w:rsid w:val="00F512B2"/>
    <w:rsid w:val="00F5283D"/>
    <w:rsid w:val="00F52ABA"/>
    <w:rsid w:val="00F52BC7"/>
    <w:rsid w:val="00F53BF4"/>
    <w:rsid w:val="00F54266"/>
    <w:rsid w:val="00F55043"/>
    <w:rsid w:val="00F5626D"/>
    <w:rsid w:val="00F56DCF"/>
    <w:rsid w:val="00F57034"/>
    <w:rsid w:val="00F60BE9"/>
    <w:rsid w:val="00F61FD8"/>
    <w:rsid w:val="00F62DBF"/>
    <w:rsid w:val="00F62E88"/>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E4F"/>
    <w:rsid w:val="00F75F2F"/>
    <w:rsid w:val="00F76445"/>
    <w:rsid w:val="00F76ECC"/>
    <w:rsid w:val="00F77C52"/>
    <w:rsid w:val="00F80399"/>
    <w:rsid w:val="00F812C8"/>
    <w:rsid w:val="00F8132D"/>
    <w:rsid w:val="00F818AE"/>
    <w:rsid w:val="00F81B40"/>
    <w:rsid w:val="00F820C4"/>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7120"/>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6D3"/>
    <w:rsid w:val="00FB477E"/>
    <w:rsid w:val="00FB4C9C"/>
    <w:rsid w:val="00FB6165"/>
    <w:rsid w:val="00FB7913"/>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BBA"/>
    <w:rsid w:val="00FD7DF9"/>
    <w:rsid w:val="00FD7FC9"/>
    <w:rsid w:val="00FE0564"/>
    <w:rsid w:val="00FE0A29"/>
    <w:rsid w:val="00FE0B51"/>
    <w:rsid w:val="00FE0B78"/>
    <w:rsid w:val="00FE0ED4"/>
    <w:rsid w:val="00FE18D3"/>
    <w:rsid w:val="00FE1EAB"/>
    <w:rsid w:val="00FE23ED"/>
    <w:rsid w:val="00FE3465"/>
    <w:rsid w:val="00FE67CF"/>
    <w:rsid w:val="00FE6D20"/>
    <w:rsid w:val="00FE6FB9"/>
    <w:rsid w:val="00FE7549"/>
    <w:rsid w:val="00FE7BCC"/>
    <w:rsid w:val="00FE7CA0"/>
    <w:rsid w:val="00FF126D"/>
    <w:rsid w:val="00FF2310"/>
    <w:rsid w:val="00FF2C9B"/>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customStyle="1" w:styleId="Char">
    <w:name w:val="Char"/>
    <w:rsid w:val="001E76E4"/>
    <w:pPr>
      <w:keepNext/>
      <w:numPr>
        <w:numId w:val="38"/>
      </w:numPr>
      <w:tabs>
        <w:tab w:val="left" w:pos="851"/>
      </w:tabs>
      <w:autoSpaceDE w:val="0"/>
      <w:autoSpaceDN w:val="0"/>
      <w:adjustRightInd w:val="0"/>
      <w:spacing w:before="60" w:after="60"/>
      <w:jc w:val="both"/>
    </w:pPr>
    <w:rPr>
      <w:rFonts w:ascii="Arial" w:eastAsiaTheme="minorEastAsia"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1611C-C67C-4D71-9515-23136098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2007-06-18T22:08:00Z</cp:lastPrinted>
  <dcterms:created xsi:type="dcterms:W3CDTF">2018-11-03T02:25:00Z</dcterms:created>
  <dcterms:modified xsi:type="dcterms:W3CDTF">2018-11-03T02:25:00Z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(3)NPZJ8gIrpW4kDL6ie0SpWJmhQ1qPVczUdgVXRrM2TL15270uK4E9CgFs4zi+n334iV7UmtXw
bG/3TXIMnfYvOmRsdrl5C3sHHV38BaOiDNiPwicIcmdFCwd7LA9nx5kbHwUoMzy4GsDG6p4f
53hdHts9iABRy9rz+AQ4B0rHX4a0rwsfU7pGiKI+wJqeX2uymlaUhKk4hPvwVg0UbVTpFLvs
wT+N8+gfZuu54aRf3p</vt:lpwstr>
  </property>
  <property fmtid="{D5CDD505-2E9C-101B-9397-08002B2CF9AE}" pid="13" name="_2015_ms_pID_725343_00">
    <vt:lpwstr>_2015_ms_pID_725343</vt:lpwstr>
  </property>
  <property fmtid="{D5CDD505-2E9C-101B-9397-08002B2CF9AE}" pid="14" name="_2015_ms_pID_7253431">
    <vt:lpwstr>P7YjeGONR0czhIJGsYCoCtszuWur9BxNcCIkdLuKr7DshriFO/W06z
WO0VlKyoGzZM89KzlMEPuvwGcWcQ8EtdDZ1FPbp3qjHZaSvYOjWSRHNbN6Qe1IvZZxagCGL2
a8zqSrUaa9OSHBzrSrFdPoYX1DgujYH6HFxW6AvGYJR9xOtAsrgqiTSJplikYHSbM88NyuWp
fTTwTKqHoOWVddEaoq/b/cOB+Uk5vSIY+Qhy</vt:lpwstr>
  </property>
  <property fmtid="{D5CDD505-2E9C-101B-9397-08002B2CF9AE}" pid="15" name="_2015_ms_pID_7253431_00">
    <vt:lpwstr>_2015_ms_pID_7253431</vt:lpwstr>
  </property>
  <property fmtid="{D5CDD505-2E9C-101B-9397-08002B2CF9AE}" pid="16" name="_2015_ms_pID_7253432">
    <vt:lpwstr>DxgLXeCdtXX4SSxXLHlh18TaaRBpYaMMDTVZ
NqrdWaAMlmORtfjQs3Z7RzOy4xuKLi9mG1Xq7ZUPD9n2Sg6MDvI=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