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89A21" w14:textId="1358EB87" w:rsidR="00463675" w:rsidRPr="00594129" w:rsidRDefault="00AA34A8" w:rsidP="00A3723B">
      <w:pPr>
        <w:pStyle w:val="Header"/>
        <w:tabs>
          <w:tab w:val="clear" w:pos="8306"/>
          <w:tab w:val="right" w:pos="7088"/>
          <w:tab w:val="right" w:pos="9781"/>
        </w:tabs>
        <w:spacing w:after="120"/>
        <w:rPr>
          <w:rFonts w:ascii="Arial" w:hAnsi="Arial" w:cs="Arial"/>
          <w:b/>
          <w:bCs/>
          <w:sz w:val="28"/>
          <w:szCs w:val="28"/>
        </w:rPr>
      </w:pPr>
      <w:bookmarkStart w:id="0" w:name="_Hlk521584795"/>
      <w:r w:rsidRPr="00AA34A8">
        <w:rPr>
          <w:rFonts w:ascii="Arial" w:hAnsi="Arial" w:cs="Arial"/>
          <w:b/>
          <w:bCs/>
          <w:sz w:val="24"/>
          <w:szCs w:val="28"/>
        </w:rPr>
        <w:t>3GPP TSG-RAN WG1 meeting #94</w:t>
      </w:r>
      <w:bookmarkEnd w:id="0"/>
      <w:r w:rsidR="0042701F">
        <w:rPr>
          <w:rFonts w:ascii="Arial" w:hAnsi="Arial" w:cs="Arial"/>
          <w:b/>
          <w:bCs/>
          <w:sz w:val="24"/>
          <w:szCs w:val="28"/>
        </w:rPr>
        <w:t>bis</w:t>
      </w:r>
      <w:r w:rsidR="00463675" w:rsidRPr="00594129">
        <w:rPr>
          <w:rFonts w:ascii="Arial" w:hAnsi="Arial" w:cs="Arial"/>
          <w:b/>
          <w:bCs/>
          <w:sz w:val="28"/>
          <w:szCs w:val="28"/>
        </w:rPr>
        <w:tab/>
      </w:r>
      <w:r w:rsidR="00463675" w:rsidRPr="00594129">
        <w:rPr>
          <w:rFonts w:ascii="Arial" w:hAnsi="Arial" w:cs="Arial"/>
          <w:b/>
          <w:bCs/>
          <w:sz w:val="28"/>
          <w:szCs w:val="28"/>
        </w:rPr>
        <w:tab/>
      </w:r>
      <w:bookmarkStart w:id="1" w:name="_GoBack"/>
      <w:bookmarkEnd w:id="1"/>
      <w:r w:rsidR="00463675" w:rsidRPr="00C25F0D">
        <w:rPr>
          <w:rFonts w:ascii="Arial" w:hAnsi="Arial" w:cs="Arial"/>
          <w:b/>
          <w:bCs/>
          <w:sz w:val="24"/>
          <w:szCs w:val="24"/>
        </w:rPr>
        <w:t xml:space="preserve"> </w:t>
      </w:r>
      <w:r w:rsidRPr="00C25F0D">
        <w:rPr>
          <w:rFonts w:ascii="Arial" w:hAnsi="Arial" w:cs="Arial"/>
          <w:b/>
          <w:bCs/>
          <w:sz w:val="24"/>
          <w:szCs w:val="24"/>
        </w:rPr>
        <w:t>R1</w:t>
      </w:r>
      <w:r w:rsidR="00445CF3" w:rsidRPr="00C25F0D">
        <w:rPr>
          <w:rFonts w:ascii="Arial" w:hAnsi="Arial" w:cs="Arial"/>
          <w:b/>
          <w:bCs/>
          <w:sz w:val="24"/>
          <w:szCs w:val="24"/>
        </w:rPr>
        <w:t>-18</w:t>
      </w:r>
      <w:r w:rsidR="0042701F">
        <w:rPr>
          <w:rFonts w:ascii="Arial" w:hAnsi="Arial" w:cs="Arial"/>
          <w:b/>
          <w:bCs/>
          <w:sz w:val="24"/>
          <w:szCs w:val="24"/>
        </w:rPr>
        <w:t>11477</w:t>
      </w:r>
    </w:p>
    <w:p w14:paraId="3210A33D" w14:textId="2F9C6A0A" w:rsidR="00463675" w:rsidRDefault="00FD51B5">
      <w:pPr>
        <w:rPr>
          <w:rFonts w:ascii="Arial" w:hAnsi="Arial" w:cs="Arial"/>
          <w:b/>
          <w:noProof/>
          <w:sz w:val="24"/>
        </w:rPr>
      </w:pPr>
      <w:r w:rsidRPr="00FD51B5">
        <w:rPr>
          <w:rFonts w:ascii="Arial" w:hAnsi="Arial" w:cs="Arial"/>
          <w:b/>
          <w:noProof/>
          <w:sz w:val="24"/>
        </w:rPr>
        <w:t xml:space="preserve">Chengdu, </w:t>
      </w:r>
      <w:r>
        <w:rPr>
          <w:rFonts w:ascii="Arial" w:hAnsi="Arial" w:cs="Arial"/>
          <w:b/>
          <w:noProof/>
          <w:sz w:val="24"/>
        </w:rPr>
        <w:t xml:space="preserve">P.R. </w:t>
      </w:r>
      <w:r w:rsidRPr="00FD51B5">
        <w:rPr>
          <w:rFonts w:ascii="Arial" w:hAnsi="Arial" w:cs="Arial"/>
          <w:b/>
          <w:noProof/>
          <w:sz w:val="24"/>
        </w:rPr>
        <w:t>China, October 8</w:t>
      </w:r>
      <w:r w:rsidRPr="00FD51B5">
        <w:rPr>
          <w:rFonts w:ascii="Arial" w:hAnsi="Arial" w:cs="Arial"/>
          <w:b/>
          <w:noProof/>
          <w:sz w:val="24"/>
          <w:vertAlign w:val="superscript"/>
        </w:rPr>
        <w:t>th</w:t>
      </w:r>
      <w:r w:rsidRPr="00FD51B5">
        <w:rPr>
          <w:rFonts w:ascii="Arial" w:hAnsi="Arial" w:cs="Arial"/>
          <w:b/>
          <w:noProof/>
          <w:sz w:val="24"/>
        </w:rPr>
        <w:t xml:space="preserve"> – 12</w:t>
      </w:r>
      <w:r w:rsidRPr="00FD51B5">
        <w:rPr>
          <w:rFonts w:ascii="Arial" w:hAnsi="Arial" w:cs="Arial"/>
          <w:b/>
          <w:noProof/>
          <w:sz w:val="24"/>
          <w:vertAlign w:val="superscript"/>
        </w:rPr>
        <w:t>th</w:t>
      </w:r>
      <w:r w:rsidR="00AA34A8" w:rsidRPr="00AA34A8">
        <w:rPr>
          <w:rFonts w:ascii="Arial" w:hAnsi="Arial" w:cs="Arial"/>
          <w:b/>
          <w:noProof/>
          <w:sz w:val="24"/>
        </w:rPr>
        <w:t>, 2018</w:t>
      </w:r>
    </w:p>
    <w:p w14:paraId="753BB116" w14:textId="77777777" w:rsidR="00AA34A8" w:rsidRDefault="00AA34A8">
      <w:pPr>
        <w:rPr>
          <w:rFonts w:ascii="Arial" w:hAnsi="Arial" w:cs="Arial"/>
        </w:rPr>
      </w:pPr>
    </w:p>
    <w:p w14:paraId="43531C46" w14:textId="477FEA2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43DEA">
        <w:rPr>
          <w:rFonts w:ascii="Arial" w:hAnsi="Arial" w:cs="Arial"/>
          <w:b/>
        </w:rPr>
        <w:t>Title:</w:t>
      </w:r>
      <w:r w:rsidRPr="00043DEA">
        <w:rPr>
          <w:rFonts w:ascii="Arial" w:hAnsi="Arial" w:cs="Arial"/>
          <w:b/>
        </w:rPr>
        <w:tab/>
      </w:r>
      <w:bookmarkStart w:id="2" w:name="_Hlk521585821"/>
      <w:r w:rsidR="00177AF7">
        <w:rPr>
          <w:rFonts w:ascii="Arial" w:hAnsi="Arial" w:cs="Arial"/>
          <w:b/>
        </w:rPr>
        <w:t xml:space="preserve">[Draft] </w:t>
      </w:r>
      <w:bookmarkEnd w:id="2"/>
      <w:r w:rsidR="008A5BB6" w:rsidRPr="008A5BB6">
        <w:rPr>
          <w:rFonts w:ascii="Arial" w:hAnsi="Arial" w:cs="Arial"/>
        </w:rPr>
        <w:t xml:space="preserve">Reply </w:t>
      </w:r>
      <w:r w:rsidR="008A5BB6" w:rsidRPr="008A5BB6">
        <w:rPr>
          <w:rFonts w:ascii="Arial" w:hAnsi="Arial" w:cs="Arial"/>
          <w:bCs/>
        </w:rPr>
        <w:t>LS on OSI acquisition</w:t>
      </w:r>
    </w:p>
    <w:p w14:paraId="4818BBF6" w14:textId="199D6A76" w:rsidR="00C25F0D" w:rsidRPr="00043DEA" w:rsidRDefault="00C25F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4509A7" w:rsidRPr="004509A7">
        <w:rPr>
          <w:rFonts w:ascii="Arial" w:hAnsi="Arial" w:cs="Arial"/>
        </w:rPr>
        <w:t>R1-1809876</w:t>
      </w:r>
    </w:p>
    <w:p w14:paraId="66707D5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043DEA">
        <w:rPr>
          <w:rFonts w:ascii="Arial" w:hAnsi="Arial" w:cs="Arial"/>
          <w:bCs/>
        </w:rPr>
        <w:t>Rel-15</w:t>
      </w:r>
    </w:p>
    <w:p w14:paraId="0485A9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43DEA" w:rsidRPr="00043DEA">
        <w:rPr>
          <w:rFonts w:ascii="Arial" w:hAnsi="Arial" w:cs="Arial"/>
          <w:bCs/>
        </w:rPr>
        <w:t xml:space="preserve">NR_newRAT-Core </w:t>
      </w:r>
    </w:p>
    <w:p w14:paraId="16D5E1B1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63FF3EE" w14:textId="07DA4D86" w:rsidR="00463675" w:rsidRPr="00043DE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43DEA">
        <w:rPr>
          <w:rFonts w:ascii="Arial" w:hAnsi="Arial" w:cs="Arial"/>
          <w:b/>
        </w:rPr>
        <w:t>Source:</w:t>
      </w:r>
      <w:r w:rsidRPr="00043DEA">
        <w:rPr>
          <w:rFonts w:ascii="Arial" w:hAnsi="Arial" w:cs="Arial"/>
          <w:bCs/>
        </w:rPr>
        <w:tab/>
      </w:r>
      <w:r w:rsidR="00F37E19">
        <w:rPr>
          <w:rFonts w:ascii="Arial" w:hAnsi="Arial" w:cs="Arial"/>
          <w:bCs/>
        </w:rPr>
        <w:t>Nokia</w:t>
      </w:r>
    </w:p>
    <w:p w14:paraId="7E7DC6E0" w14:textId="4AF7B1D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54E2B">
        <w:rPr>
          <w:rFonts w:ascii="Arial" w:hAnsi="Arial" w:cs="Arial"/>
          <w:bCs/>
        </w:rPr>
        <w:t xml:space="preserve">TSG </w:t>
      </w:r>
      <w:r w:rsidR="00043DEA">
        <w:rPr>
          <w:rFonts w:ascii="Arial" w:hAnsi="Arial" w:cs="Arial"/>
          <w:bCs/>
        </w:rPr>
        <w:t>RAN WG</w:t>
      </w:r>
      <w:r w:rsidR="00AA34A8">
        <w:rPr>
          <w:rFonts w:ascii="Arial" w:hAnsi="Arial" w:cs="Arial"/>
          <w:bCs/>
        </w:rPr>
        <w:t>2</w:t>
      </w:r>
    </w:p>
    <w:p w14:paraId="3A438247" w14:textId="77777777" w:rsidR="00AC556D" w:rsidRPr="004509A7" w:rsidRDefault="00AC556D">
      <w:pPr>
        <w:spacing w:after="60"/>
        <w:ind w:left="1985" w:hanging="1985"/>
        <w:rPr>
          <w:rFonts w:ascii="Arial" w:hAnsi="Arial" w:cs="Arial"/>
          <w:bCs/>
        </w:rPr>
      </w:pPr>
      <w:r w:rsidRPr="004509A7">
        <w:rPr>
          <w:rFonts w:ascii="Arial" w:hAnsi="Arial" w:cs="Arial"/>
          <w:b/>
        </w:rPr>
        <w:t>C</w:t>
      </w:r>
      <w:r w:rsidR="000A45B4" w:rsidRPr="004509A7">
        <w:rPr>
          <w:rFonts w:ascii="Arial" w:hAnsi="Arial" w:cs="Arial"/>
          <w:b/>
        </w:rPr>
        <w:t>c</w:t>
      </w:r>
      <w:r w:rsidRPr="004509A7">
        <w:rPr>
          <w:rFonts w:ascii="Arial" w:hAnsi="Arial" w:cs="Arial"/>
          <w:b/>
        </w:rPr>
        <w:t>:</w:t>
      </w:r>
      <w:r w:rsidRPr="004509A7">
        <w:rPr>
          <w:rFonts w:ascii="Arial" w:hAnsi="Arial" w:cs="Arial"/>
          <w:bCs/>
        </w:rPr>
        <w:tab/>
      </w:r>
      <w:r w:rsidR="001C044F" w:rsidRPr="004509A7">
        <w:rPr>
          <w:rFonts w:ascii="Arial" w:hAnsi="Arial" w:cs="Arial"/>
          <w:bCs/>
        </w:rPr>
        <w:t>-</w:t>
      </w:r>
    </w:p>
    <w:p w14:paraId="4AE99DDB" w14:textId="77777777" w:rsidR="00463675" w:rsidRPr="004509A7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F59C002" w14:textId="77777777" w:rsidR="00463675" w:rsidRPr="004509A7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4509A7">
        <w:rPr>
          <w:rFonts w:ascii="Arial" w:hAnsi="Arial" w:cs="Arial"/>
          <w:b/>
        </w:rPr>
        <w:t>Contact Person:</w:t>
      </w:r>
      <w:r w:rsidRPr="004509A7">
        <w:rPr>
          <w:rFonts w:ascii="Arial" w:hAnsi="Arial" w:cs="Arial"/>
          <w:bCs/>
        </w:rPr>
        <w:tab/>
      </w:r>
    </w:p>
    <w:p w14:paraId="31280AAF" w14:textId="6A7D860A" w:rsidR="00463675" w:rsidRPr="004509A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4509A7">
        <w:rPr>
          <w:rFonts w:cs="Arial"/>
        </w:rPr>
        <w:t>Name:</w:t>
      </w:r>
      <w:r w:rsidRPr="004509A7">
        <w:rPr>
          <w:rFonts w:cs="Arial"/>
          <w:b w:val="0"/>
          <w:bCs/>
        </w:rPr>
        <w:tab/>
      </w:r>
      <w:r w:rsidR="00AA34A8" w:rsidRPr="004509A7">
        <w:rPr>
          <w:rFonts w:cs="Arial"/>
          <w:b w:val="0"/>
          <w:bCs/>
        </w:rPr>
        <w:t>Jorma Kaikkonen</w:t>
      </w:r>
    </w:p>
    <w:p w14:paraId="682E9C16" w14:textId="218F44E3" w:rsidR="00463675" w:rsidRPr="00DA2CCE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A2CCE">
        <w:rPr>
          <w:rFonts w:cs="Arial"/>
          <w:lang w:val="en-US"/>
        </w:rPr>
        <w:t>E-mail Address:</w:t>
      </w:r>
      <w:r w:rsidRPr="00DA2CCE">
        <w:rPr>
          <w:rFonts w:cs="Arial"/>
          <w:b w:val="0"/>
          <w:bCs/>
          <w:lang w:val="en-US"/>
        </w:rPr>
        <w:tab/>
      </w:r>
      <w:r w:rsidR="00AA34A8">
        <w:rPr>
          <w:rFonts w:cs="Arial"/>
          <w:b w:val="0"/>
          <w:bCs/>
          <w:lang w:val="en-US"/>
        </w:rPr>
        <w:t>jorma.kaikkonen(at)nokia.com</w:t>
      </w:r>
    </w:p>
    <w:p w14:paraId="5F26E0E4" w14:textId="77777777" w:rsidR="00463675" w:rsidRPr="00DA2CCE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18E700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6DB224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57B5A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E12981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F020AAC" w14:textId="77777777" w:rsidR="00463675" w:rsidRDefault="00463675">
      <w:pPr>
        <w:rPr>
          <w:rFonts w:ascii="Arial" w:hAnsi="Arial" w:cs="Arial"/>
        </w:rPr>
      </w:pPr>
    </w:p>
    <w:p w14:paraId="6C6051A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2944F4" w14:textId="0785E809" w:rsidR="008A5BB6" w:rsidRDefault="008A5BB6" w:rsidP="00187574">
      <w:pPr>
        <w:rPr>
          <w:rFonts w:ascii="Arial" w:hAnsi="Arial" w:cs="Arial"/>
        </w:rPr>
      </w:pPr>
      <w:r w:rsidRPr="008A5BB6">
        <w:rPr>
          <w:rFonts w:ascii="Arial" w:hAnsi="Arial" w:cs="Arial"/>
        </w:rPr>
        <w:t>RAN1 would like to than</w:t>
      </w:r>
      <w:r>
        <w:rPr>
          <w:rFonts w:ascii="Arial" w:hAnsi="Arial" w:cs="Arial"/>
        </w:rPr>
        <w:t xml:space="preserve">k RAN2 for their LS in </w:t>
      </w:r>
      <w:r w:rsidR="004509A7" w:rsidRPr="004509A7">
        <w:rPr>
          <w:rFonts w:ascii="Arial" w:hAnsi="Arial" w:cs="Arial"/>
        </w:rPr>
        <w:t xml:space="preserve">R1-1809876 </w:t>
      </w:r>
      <w:r w:rsidRPr="008A5BB6">
        <w:rPr>
          <w:rFonts w:ascii="Arial" w:hAnsi="Arial" w:cs="Arial"/>
        </w:rPr>
        <w:t>(R2-18</w:t>
      </w:r>
      <w:r w:rsidR="008C0C23">
        <w:rPr>
          <w:rFonts w:ascii="Arial" w:hAnsi="Arial" w:cs="Arial"/>
        </w:rPr>
        <w:t>13326</w:t>
      </w:r>
      <w:r w:rsidRPr="008A5BB6">
        <w:rPr>
          <w:rFonts w:ascii="Arial" w:hAnsi="Arial" w:cs="Arial"/>
        </w:rPr>
        <w:t>) providing update on agreements on the</w:t>
      </w:r>
      <w:r>
        <w:rPr>
          <w:rFonts w:ascii="Arial" w:hAnsi="Arial" w:cs="Arial"/>
        </w:rPr>
        <w:t xml:space="preserve"> OSI acquisition</w:t>
      </w:r>
      <w:r w:rsidRPr="008A5BB6">
        <w:rPr>
          <w:rFonts w:ascii="Arial" w:hAnsi="Arial" w:cs="Arial"/>
        </w:rPr>
        <w:t>. RAN1 discussed the information provided by RAN2 and would like to provide following observations.</w:t>
      </w:r>
    </w:p>
    <w:p w14:paraId="35132A54" w14:textId="01A4D8CB" w:rsidR="00AC30DD" w:rsidRDefault="00AC30DD">
      <w:pPr>
        <w:rPr>
          <w:rFonts w:ascii="Arial" w:hAnsi="Arial" w:cs="Arial"/>
        </w:rPr>
      </w:pPr>
    </w:p>
    <w:p w14:paraId="2DBDC989" w14:textId="343A7983" w:rsidR="00187574" w:rsidRDefault="001875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</w:t>
      </w:r>
      <w:r w:rsidR="00C45C1F">
        <w:rPr>
          <w:rFonts w:ascii="Arial" w:hAnsi="Arial" w:cs="Arial"/>
        </w:rPr>
        <w:t xml:space="preserve">discussed the mapping between SSBs and PDCCH monitoring occasions in case of non-default association and </w:t>
      </w:r>
      <w:r>
        <w:rPr>
          <w:rFonts w:ascii="Arial" w:hAnsi="Arial" w:cs="Arial"/>
        </w:rPr>
        <w:t xml:space="preserve">agreed that the PDCCH monitoring occasions </w:t>
      </w:r>
      <w:r w:rsidR="00C45C1F">
        <w:rPr>
          <w:rFonts w:ascii="Arial" w:hAnsi="Arial" w:cs="Arial"/>
        </w:rPr>
        <w:t xml:space="preserve">in the SI-window should be </w:t>
      </w:r>
      <w:r>
        <w:rPr>
          <w:rFonts w:ascii="Arial" w:hAnsi="Arial" w:cs="Arial"/>
        </w:rPr>
        <w:t xml:space="preserve">mapped to actually transmitted SSBs in logical ascending order, so that </w:t>
      </w:r>
      <w:r w:rsidRPr="00187574">
        <w:rPr>
          <w:rFonts w:ascii="Arial" w:hAnsi="Arial" w:cs="Arial"/>
          <w:i/>
        </w:rPr>
        <w:t>n</w:t>
      </w:r>
      <w:r w:rsidRPr="00187574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PDCCH monitoring occasion is mapped to the </w:t>
      </w:r>
      <w:r w:rsidRPr="00187574">
        <w:rPr>
          <w:rFonts w:ascii="Arial" w:hAnsi="Arial" w:cs="Arial"/>
          <w:i/>
        </w:rPr>
        <w:t>n</w:t>
      </w:r>
      <w:r w:rsidRPr="00187574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actually transmitted SSB.</w:t>
      </w:r>
    </w:p>
    <w:p w14:paraId="425467D0" w14:textId="72F3704B" w:rsidR="00C45C1F" w:rsidRDefault="00C45C1F">
      <w:pPr>
        <w:rPr>
          <w:rFonts w:ascii="Arial" w:hAnsi="Arial" w:cs="Arial"/>
        </w:rPr>
      </w:pPr>
      <w:r>
        <w:rPr>
          <w:rFonts w:ascii="Arial" w:hAnsi="Arial" w:cs="Arial"/>
        </w:rPr>
        <w:t xml:space="preserve">Furthermore RAN1 discussed that if </w:t>
      </w:r>
      <w:r w:rsidR="0025057F">
        <w:rPr>
          <w:rFonts w:ascii="Arial" w:hAnsi="Arial" w:cs="Arial"/>
        </w:rPr>
        <w:t xml:space="preserve">SI-window length would be such that multiple sets of PDCCH occasions based on default association using Type0-PDCCH search space defined monitoring occassions, or non-default association using the the </w:t>
      </w:r>
      <w:r w:rsidR="0025057F" w:rsidRPr="0025057F">
        <w:rPr>
          <w:rFonts w:ascii="Arial" w:hAnsi="Arial" w:cs="Arial"/>
          <w:i/>
        </w:rPr>
        <w:t>searchSpaceOtherSystemInformation</w:t>
      </w:r>
      <w:r w:rsidR="00B8347A">
        <w:rPr>
          <w:rFonts w:ascii="Arial" w:hAnsi="Arial" w:cs="Arial"/>
        </w:rPr>
        <w:t xml:space="preserve">, </w:t>
      </w:r>
      <w:r w:rsidR="00373701">
        <w:rPr>
          <w:rFonts w:ascii="Arial" w:hAnsi="Arial" w:cs="Arial"/>
        </w:rPr>
        <w:t xml:space="preserve">would fit in the SI-window, UE should consider all of them valid for scheduling of SI-message. </w:t>
      </w:r>
    </w:p>
    <w:p w14:paraId="68F581A3" w14:textId="77777777" w:rsidR="00187574" w:rsidRDefault="00187574">
      <w:pPr>
        <w:rPr>
          <w:rFonts w:ascii="Arial" w:hAnsi="Arial" w:cs="Arial"/>
        </w:rPr>
      </w:pPr>
    </w:p>
    <w:p w14:paraId="2AED79E8" w14:textId="3AFF2DEF" w:rsidR="00373701" w:rsidRDefault="00373701">
      <w:pPr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Furthermore, RAN1 observed, that there would need to be some mechanism to determine the valid PDCCH monitoring occasions among the search space configured by </w:t>
      </w:r>
      <w:r>
        <w:rPr>
          <w:rFonts w:ascii="Arial" w:hAnsi="Arial" w:cs="Arial"/>
          <w:i/>
        </w:rPr>
        <w:t>Se</w:t>
      </w:r>
      <w:r w:rsidRPr="0025057F">
        <w:rPr>
          <w:rFonts w:ascii="Arial" w:hAnsi="Arial" w:cs="Arial"/>
          <w:i/>
        </w:rPr>
        <w:t>archSpaceOtherSystemInformation</w:t>
      </w:r>
    </w:p>
    <w:p w14:paraId="751D5E22" w14:textId="1E500EAC" w:rsidR="005660C5" w:rsidRDefault="0037370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in case of unpaired spectrum. </w:t>
      </w:r>
      <w:r w:rsidR="005660C5">
        <w:rPr>
          <w:rFonts w:ascii="Arial" w:hAnsi="Arial" w:cs="Arial"/>
        </w:rPr>
        <w:t>To ensure that all selected PDCCH monitoring occasions can be used to deliver paging,</w:t>
      </w:r>
      <w:r w:rsidR="00D438E2">
        <w:rPr>
          <w:rFonts w:ascii="Arial" w:hAnsi="Arial" w:cs="Arial"/>
        </w:rPr>
        <w:t xml:space="preserve"> </w:t>
      </w:r>
      <w:r w:rsidR="005660C5">
        <w:rPr>
          <w:rFonts w:ascii="Arial" w:hAnsi="Arial" w:cs="Arial"/>
        </w:rPr>
        <w:t>it would be better to consider the number of symbols available for DL transmission in the sl</w:t>
      </w:r>
      <w:r w:rsidR="00D23C2F">
        <w:rPr>
          <w:rFonts w:ascii="Arial" w:hAnsi="Arial" w:cs="Arial"/>
        </w:rPr>
        <w:t xml:space="preserve">ot. Thus </w:t>
      </w:r>
      <w:r w:rsidR="005660C5">
        <w:rPr>
          <w:rFonts w:ascii="Arial" w:hAnsi="Arial" w:cs="Arial"/>
        </w:rPr>
        <w:t xml:space="preserve">the slot where the </w:t>
      </w:r>
      <w:r w:rsidR="00D23C2F">
        <w:rPr>
          <w:rFonts w:ascii="Arial" w:hAnsi="Arial" w:cs="Arial"/>
        </w:rPr>
        <w:t xml:space="preserve">valid </w:t>
      </w:r>
      <w:r w:rsidR="005660C5">
        <w:rPr>
          <w:rFonts w:ascii="Arial" w:hAnsi="Arial" w:cs="Arial"/>
        </w:rPr>
        <w:t xml:space="preserve">PDCCH monitoring occasion is located, </w:t>
      </w:r>
      <w:r w:rsidR="00D23C2F">
        <w:rPr>
          <w:rFonts w:ascii="Arial" w:hAnsi="Arial" w:cs="Arial"/>
        </w:rPr>
        <w:t xml:space="preserve">should contain sufficient </w:t>
      </w:r>
      <w:r w:rsidR="005660C5">
        <w:rPr>
          <w:rFonts w:ascii="Arial" w:hAnsi="Arial" w:cs="Arial"/>
        </w:rPr>
        <w:t xml:space="preserve">number of both DL and flexible symbols </w:t>
      </w:r>
      <w:r w:rsidR="00D23C2F">
        <w:rPr>
          <w:rFonts w:ascii="Arial" w:hAnsi="Arial" w:cs="Arial"/>
        </w:rPr>
        <w:t>that it is possible to</w:t>
      </w:r>
      <w:r w:rsidR="005660C5">
        <w:rPr>
          <w:rFonts w:ascii="Arial" w:hAnsi="Arial" w:cs="Arial"/>
        </w:rPr>
        <w:t xml:space="preserve"> deliver both scheduling (by PDCCH) and message (by PDSCH). The number of symbols required for PDCCH can be obtained from the corresponding CORESET configuration, but for required </w:t>
      </w:r>
      <w:r w:rsidR="00FD51B5">
        <w:rPr>
          <w:rFonts w:ascii="Arial" w:hAnsi="Arial" w:cs="Arial"/>
        </w:rPr>
        <w:t xml:space="preserve">number of </w:t>
      </w:r>
      <w:r w:rsidR="005660C5">
        <w:rPr>
          <w:rFonts w:ascii="Arial" w:hAnsi="Arial" w:cs="Arial"/>
        </w:rPr>
        <w:t xml:space="preserve">PDSCH </w:t>
      </w:r>
      <w:r w:rsidR="00FD51B5">
        <w:rPr>
          <w:rFonts w:ascii="Arial" w:hAnsi="Arial" w:cs="Arial"/>
        </w:rPr>
        <w:t xml:space="preserve">symbols </w:t>
      </w:r>
      <w:r w:rsidR="005660C5">
        <w:rPr>
          <w:rFonts w:ascii="Arial" w:hAnsi="Arial" w:cs="Arial"/>
        </w:rPr>
        <w:t>there is no signalling mechanism</w:t>
      </w:r>
      <w:r w:rsidR="00FD51B5">
        <w:rPr>
          <w:rFonts w:ascii="Arial" w:hAnsi="Arial" w:cs="Arial"/>
        </w:rPr>
        <w:t xml:space="preserve">. Therefore RAN1 agreed that fixed value of </w:t>
      </w:r>
      <w:r w:rsidR="00D23C2F">
        <w:rPr>
          <w:rFonts w:ascii="Arial" w:hAnsi="Arial" w:cs="Arial"/>
        </w:rPr>
        <w:t>7 symbols could be used for to determine the minimum number of required symbols for SI-message</w:t>
      </w:r>
      <w:r w:rsidR="00FD51B5">
        <w:rPr>
          <w:rFonts w:ascii="Arial" w:hAnsi="Arial" w:cs="Arial"/>
        </w:rPr>
        <w:t>.</w:t>
      </w:r>
    </w:p>
    <w:p w14:paraId="31C86CC8" w14:textId="7597563D" w:rsidR="008C58B3" w:rsidRDefault="008C58B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3B24DD65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4E4D5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F936A1" w14:textId="1E92D0D4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66700">
        <w:rPr>
          <w:rFonts w:ascii="Arial" w:hAnsi="Arial" w:cs="Arial"/>
          <w:b/>
        </w:rPr>
        <w:t xml:space="preserve"> RAN</w:t>
      </w:r>
      <w:r w:rsidR="000A1724">
        <w:rPr>
          <w:rFonts w:ascii="Arial" w:hAnsi="Arial" w:cs="Arial"/>
          <w:b/>
        </w:rPr>
        <w:t>2</w:t>
      </w:r>
      <w:r w:rsidR="005822AA">
        <w:rPr>
          <w:rFonts w:ascii="Arial" w:hAnsi="Arial" w:cs="Arial"/>
          <w:b/>
        </w:rPr>
        <w:t>:</w:t>
      </w:r>
    </w:p>
    <w:p w14:paraId="41B19149" w14:textId="60F47467" w:rsidR="00C66700" w:rsidRDefault="00463675" w:rsidP="00C66700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>ACTION:</w:t>
      </w:r>
      <w:r w:rsidR="00C66700">
        <w:rPr>
          <w:rFonts w:ascii="Arial" w:hAnsi="Arial" w:cs="Arial"/>
          <w:b/>
        </w:rPr>
        <w:t xml:space="preserve"> </w:t>
      </w:r>
      <w:r w:rsidR="00022041">
        <w:rPr>
          <w:rFonts w:ascii="Arial" w:hAnsi="Arial" w:cs="Arial"/>
          <w:b/>
        </w:rPr>
        <w:tab/>
      </w:r>
      <w:r w:rsidR="005A0ED4" w:rsidRPr="00432142">
        <w:rPr>
          <w:rFonts w:ascii="Arial" w:hAnsi="Arial" w:cs="Arial"/>
        </w:rPr>
        <w:t>RAN1</w:t>
      </w:r>
      <w:r w:rsidR="00C66700" w:rsidRPr="00432142">
        <w:rPr>
          <w:rFonts w:ascii="Arial" w:hAnsi="Arial" w:cs="Arial"/>
        </w:rPr>
        <w:t xml:space="preserve"> </w:t>
      </w:r>
      <w:r w:rsidR="00432142" w:rsidRPr="00432142">
        <w:rPr>
          <w:rFonts w:ascii="Arial" w:hAnsi="Arial" w:cs="Arial"/>
        </w:rPr>
        <w:t xml:space="preserve">respectfully </w:t>
      </w:r>
      <w:r w:rsidR="00C66700" w:rsidRPr="00432142">
        <w:rPr>
          <w:rFonts w:ascii="Arial" w:hAnsi="Arial" w:cs="Arial"/>
        </w:rPr>
        <w:t>asks RAN</w:t>
      </w:r>
      <w:r w:rsidR="005A0ED4" w:rsidRPr="00432142">
        <w:rPr>
          <w:rFonts w:ascii="Arial" w:hAnsi="Arial" w:cs="Arial"/>
        </w:rPr>
        <w:t>2</w:t>
      </w:r>
      <w:r w:rsidR="00A91CF5" w:rsidRPr="00432142">
        <w:rPr>
          <w:rFonts w:ascii="Arial" w:hAnsi="Arial" w:cs="Arial"/>
        </w:rPr>
        <w:t xml:space="preserve"> to </w:t>
      </w:r>
      <w:r w:rsidR="00432142" w:rsidRPr="00432142">
        <w:rPr>
          <w:rFonts w:ascii="Arial" w:hAnsi="Arial" w:cs="Arial"/>
        </w:rPr>
        <w:t xml:space="preserve">take the above </w:t>
      </w:r>
      <w:r w:rsidR="007A7491">
        <w:rPr>
          <w:rFonts w:ascii="Arial" w:hAnsi="Arial" w:cs="Arial"/>
        </w:rPr>
        <w:t xml:space="preserve">information </w:t>
      </w:r>
      <w:r w:rsidR="00432142" w:rsidRPr="00432142">
        <w:rPr>
          <w:rFonts w:ascii="Arial" w:hAnsi="Arial" w:cs="Arial"/>
        </w:rPr>
        <w:t>in to account</w:t>
      </w:r>
      <w:r w:rsidR="00803A85" w:rsidRPr="00432142">
        <w:rPr>
          <w:rFonts w:ascii="Arial" w:hAnsi="Arial" w:cs="Arial"/>
        </w:rPr>
        <w:t xml:space="preserve">. </w:t>
      </w:r>
    </w:p>
    <w:p w14:paraId="541F6C5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48C491B" w14:textId="480F5CCA" w:rsidR="00043DEA" w:rsidRPr="005822AA" w:rsidRDefault="00517263" w:rsidP="005822AA">
      <w:pPr>
        <w:spacing w:after="120"/>
        <w:rPr>
          <w:rStyle w:val="st"/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463675">
        <w:rPr>
          <w:rFonts w:ascii="Arial" w:hAnsi="Arial" w:cs="Arial"/>
          <w:b/>
        </w:rPr>
        <w:t xml:space="preserve"> Meetings:</w:t>
      </w:r>
    </w:p>
    <w:p w14:paraId="5C0C6297" w14:textId="20271772" w:rsidR="008944D4" w:rsidRPr="00F059F9" w:rsidRDefault="00517263" w:rsidP="00043DE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RAN1</w:t>
      </w:r>
      <w:r w:rsidR="008944D4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95</w:t>
      </w:r>
      <w:r w:rsidR="008944D4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 12 – 16</w:t>
      </w:r>
      <w:r w:rsidR="008944D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November, 2018</w:t>
      </w:r>
      <w:r>
        <w:rPr>
          <w:rFonts w:ascii="Arial" w:hAnsi="Arial" w:cs="Arial"/>
          <w:lang w:eastAsia="zh-CN"/>
        </w:rPr>
        <w:tab/>
        <w:t>Spokane</w:t>
      </w:r>
      <w:r w:rsidR="008944D4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USA</w:t>
      </w:r>
    </w:p>
    <w:p w14:paraId="5282428F" w14:textId="58F0BCA2" w:rsidR="000A1724" w:rsidRPr="005822AA" w:rsidRDefault="00FD51B5" w:rsidP="000A1724">
      <w:pPr>
        <w:spacing w:after="120"/>
        <w:rPr>
          <w:rStyle w:val="st"/>
          <w:rFonts w:ascii="Arial" w:hAnsi="Arial" w:cs="Arial"/>
          <w:b/>
        </w:rPr>
      </w:pPr>
      <w:r>
        <w:rPr>
          <w:rFonts w:ascii="Arial" w:hAnsi="Arial" w:cs="Arial"/>
          <w:lang w:eastAsia="zh-CN"/>
        </w:rPr>
        <w:t>TSG RAN1 AH-1901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 21 – 25 January, 2019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Taipei, Taiwan</w:t>
      </w:r>
    </w:p>
    <w:sectPr w:rsidR="000A1724" w:rsidRPr="005822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BB98B" w14:textId="77777777" w:rsidR="00F31D6D" w:rsidRDefault="00F31D6D">
      <w:r>
        <w:separator/>
      </w:r>
    </w:p>
  </w:endnote>
  <w:endnote w:type="continuationSeparator" w:id="0">
    <w:p w14:paraId="5B37CD8A" w14:textId="77777777" w:rsidR="00F31D6D" w:rsidRDefault="00F31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BCEF4" w14:textId="77777777" w:rsidR="00F31D6D" w:rsidRDefault="00F31D6D">
      <w:r>
        <w:separator/>
      </w:r>
    </w:p>
  </w:footnote>
  <w:footnote w:type="continuationSeparator" w:id="0">
    <w:p w14:paraId="2FFABB54" w14:textId="77777777" w:rsidR="00F31D6D" w:rsidRDefault="00F31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62D6F"/>
    <w:multiLevelType w:val="hybridMultilevel"/>
    <w:tmpl w:val="ADEE3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94802BF"/>
    <w:multiLevelType w:val="hybridMultilevel"/>
    <w:tmpl w:val="141A9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031E6"/>
    <w:multiLevelType w:val="hybridMultilevel"/>
    <w:tmpl w:val="04CA1848"/>
    <w:lvl w:ilvl="0" w:tplc="308AA6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5F6603"/>
    <w:multiLevelType w:val="singleLevel"/>
    <w:tmpl w:val="AD9CDE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8"/>
  </w:num>
  <w:num w:numId="7">
    <w:abstractNumId w:val="4"/>
  </w:num>
  <w:num w:numId="8">
    <w:abstractNumId w:val="0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33"/>
    <w:rsid w:val="00022041"/>
    <w:rsid w:val="00034EDB"/>
    <w:rsid w:val="0003618A"/>
    <w:rsid w:val="00043DEA"/>
    <w:rsid w:val="000610B8"/>
    <w:rsid w:val="00095EA0"/>
    <w:rsid w:val="000A1724"/>
    <w:rsid w:val="000A45B4"/>
    <w:rsid w:val="001375EB"/>
    <w:rsid w:val="00145796"/>
    <w:rsid w:val="00146CEA"/>
    <w:rsid w:val="00150615"/>
    <w:rsid w:val="0016710B"/>
    <w:rsid w:val="00172280"/>
    <w:rsid w:val="00177AF7"/>
    <w:rsid w:val="00187574"/>
    <w:rsid w:val="001A5CE1"/>
    <w:rsid w:val="001C044F"/>
    <w:rsid w:val="001D5770"/>
    <w:rsid w:val="001D5FE8"/>
    <w:rsid w:val="001E777D"/>
    <w:rsid w:val="00225F31"/>
    <w:rsid w:val="0025057F"/>
    <w:rsid w:val="00286F03"/>
    <w:rsid w:val="00291D7D"/>
    <w:rsid w:val="002E339E"/>
    <w:rsid w:val="002F1884"/>
    <w:rsid w:val="0031284C"/>
    <w:rsid w:val="0031448B"/>
    <w:rsid w:val="00324F4B"/>
    <w:rsid w:val="00337D32"/>
    <w:rsid w:val="00373701"/>
    <w:rsid w:val="003E15E6"/>
    <w:rsid w:val="0042701F"/>
    <w:rsid w:val="00432142"/>
    <w:rsid w:val="004348A7"/>
    <w:rsid w:val="00445CF3"/>
    <w:rsid w:val="004509A7"/>
    <w:rsid w:val="00456E91"/>
    <w:rsid w:val="00463675"/>
    <w:rsid w:val="004D58BF"/>
    <w:rsid w:val="004D7E66"/>
    <w:rsid w:val="004E2BFC"/>
    <w:rsid w:val="004F40A3"/>
    <w:rsid w:val="005079D2"/>
    <w:rsid w:val="00513467"/>
    <w:rsid w:val="005170D4"/>
    <w:rsid w:val="00517263"/>
    <w:rsid w:val="00544D5D"/>
    <w:rsid w:val="005660C5"/>
    <w:rsid w:val="00575F51"/>
    <w:rsid w:val="005822AA"/>
    <w:rsid w:val="00594129"/>
    <w:rsid w:val="005969C1"/>
    <w:rsid w:val="005A0ED4"/>
    <w:rsid w:val="005B4E67"/>
    <w:rsid w:val="005D62FD"/>
    <w:rsid w:val="005E0F69"/>
    <w:rsid w:val="005F6E16"/>
    <w:rsid w:val="0064002A"/>
    <w:rsid w:val="006633C8"/>
    <w:rsid w:val="00676851"/>
    <w:rsid w:val="00680437"/>
    <w:rsid w:val="006A0095"/>
    <w:rsid w:val="006C7883"/>
    <w:rsid w:val="006D028E"/>
    <w:rsid w:val="006D034A"/>
    <w:rsid w:val="006F5001"/>
    <w:rsid w:val="00711148"/>
    <w:rsid w:val="00723EC8"/>
    <w:rsid w:val="0074205C"/>
    <w:rsid w:val="00772E5A"/>
    <w:rsid w:val="00783E00"/>
    <w:rsid w:val="00791B2D"/>
    <w:rsid w:val="007A7491"/>
    <w:rsid w:val="007C100A"/>
    <w:rsid w:val="007C48AC"/>
    <w:rsid w:val="007E310F"/>
    <w:rsid w:val="007E6F91"/>
    <w:rsid w:val="00803A85"/>
    <w:rsid w:val="00804F12"/>
    <w:rsid w:val="00820B1E"/>
    <w:rsid w:val="00845B68"/>
    <w:rsid w:val="00851CB3"/>
    <w:rsid w:val="008939AD"/>
    <w:rsid w:val="008944D4"/>
    <w:rsid w:val="008A5BB6"/>
    <w:rsid w:val="008C0C23"/>
    <w:rsid w:val="008C58B3"/>
    <w:rsid w:val="009066C6"/>
    <w:rsid w:val="00923E7C"/>
    <w:rsid w:val="00927E1F"/>
    <w:rsid w:val="00930D67"/>
    <w:rsid w:val="009C114F"/>
    <w:rsid w:val="009C230A"/>
    <w:rsid w:val="009C3F25"/>
    <w:rsid w:val="00A03ABF"/>
    <w:rsid w:val="00A3723B"/>
    <w:rsid w:val="00A54E2B"/>
    <w:rsid w:val="00A63ECA"/>
    <w:rsid w:val="00A91296"/>
    <w:rsid w:val="00A91CF5"/>
    <w:rsid w:val="00A91D59"/>
    <w:rsid w:val="00AA34A8"/>
    <w:rsid w:val="00AC30DD"/>
    <w:rsid w:val="00AC556D"/>
    <w:rsid w:val="00AE5B09"/>
    <w:rsid w:val="00B74AA0"/>
    <w:rsid w:val="00B8347A"/>
    <w:rsid w:val="00BC3AF9"/>
    <w:rsid w:val="00BC637F"/>
    <w:rsid w:val="00BD24A8"/>
    <w:rsid w:val="00BE4406"/>
    <w:rsid w:val="00C027B1"/>
    <w:rsid w:val="00C25F0D"/>
    <w:rsid w:val="00C366D5"/>
    <w:rsid w:val="00C45C1F"/>
    <w:rsid w:val="00C607C9"/>
    <w:rsid w:val="00C66700"/>
    <w:rsid w:val="00C75984"/>
    <w:rsid w:val="00C94CF0"/>
    <w:rsid w:val="00CE0F4A"/>
    <w:rsid w:val="00CF5F33"/>
    <w:rsid w:val="00D22B0E"/>
    <w:rsid w:val="00D23C2F"/>
    <w:rsid w:val="00D23DB9"/>
    <w:rsid w:val="00D35516"/>
    <w:rsid w:val="00D438E2"/>
    <w:rsid w:val="00D51D05"/>
    <w:rsid w:val="00D77C84"/>
    <w:rsid w:val="00DA2CCE"/>
    <w:rsid w:val="00DF1724"/>
    <w:rsid w:val="00DF3CE0"/>
    <w:rsid w:val="00E337AD"/>
    <w:rsid w:val="00E33C68"/>
    <w:rsid w:val="00E520B0"/>
    <w:rsid w:val="00E67E93"/>
    <w:rsid w:val="00E7156E"/>
    <w:rsid w:val="00E722B5"/>
    <w:rsid w:val="00E73C24"/>
    <w:rsid w:val="00ED08E5"/>
    <w:rsid w:val="00ED16D9"/>
    <w:rsid w:val="00ED1738"/>
    <w:rsid w:val="00EE6D5C"/>
    <w:rsid w:val="00EF0C7D"/>
    <w:rsid w:val="00F13C8A"/>
    <w:rsid w:val="00F23AF4"/>
    <w:rsid w:val="00F31D6D"/>
    <w:rsid w:val="00F33B7D"/>
    <w:rsid w:val="00F36A82"/>
    <w:rsid w:val="00F37E19"/>
    <w:rsid w:val="00F71267"/>
    <w:rsid w:val="00FA3635"/>
    <w:rsid w:val="00FB65AB"/>
    <w:rsid w:val="00FD5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6C46DF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st">
    <w:name w:val="st"/>
    <w:rsid w:val="00043DE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4CF0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C94CF0"/>
    <w:rPr>
      <w:rFonts w:ascii="Arial" w:hAnsi="Arial"/>
      <w:b/>
      <w:bCs/>
      <w:lang w:val="en-GB"/>
    </w:rPr>
  </w:style>
  <w:style w:type="character" w:customStyle="1" w:styleId="TAHCar">
    <w:name w:val="TAH Car"/>
    <w:link w:val="TAH"/>
    <w:locked/>
    <w:rsid w:val="009C3F25"/>
    <w:rPr>
      <w:rFonts w:ascii="Arial" w:hAnsi="Arial" w:cs="Arial"/>
      <w:b/>
      <w:bCs/>
      <w:lang w:eastAsia="x-none"/>
    </w:rPr>
  </w:style>
  <w:style w:type="paragraph" w:customStyle="1" w:styleId="TAH">
    <w:name w:val="TAH"/>
    <w:basedOn w:val="Normal"/>
    <w:link w:val="TAHCar"/>
    <w:rsid w:val="009C3F25"/>
    <w:pPr>
      <w:keepNext/>
      <w:overflowPunct w:val="0"/>
      <w:autoSpaceDE w:val="0"/>
      <w:autoSpaceDN w:val="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HChar">
    <w:name w:val="TH Char"/>
    <w:link w:val="TH"/>
    <w:locked/>
    <w:rsid w:val="009C3F25"/>
    <w:rPr>
      <w:rFonts w:ascii="Arial" w:hAnsi="Arial" w:cs="Arial"/>
      <w:b/>
      <w:bCs/>
      <w:lang w:eastAsia="x-none"/>
    </w:rPr>
  </w:style>
  <w:style w:type="paragraph" w:customStyle="1" w:styleId="TH">
    <w:name w:val="TH"/>
    <w:basedOn w:val="Normal"/>
    <w:link w:val="THChar"/>
    <w:rsid w:val="009C3F25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ALCar">
    <w:name w:val="TAL Car"/>
    <w:link w:val="TAL"/>
    <w:locked/>
    <w:rsid w:val="009C3F25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ar"/>
    <w:rsid w:val="009C3F25"/>
    <w:pPr>
      <w:keepNext/>
      <w:overflowPunct w:val="0"/>
      <w:autoSpaceDE w:val="0"/>
      <w:autoSpaceDN w:val="0"/>
    </w:pPr>
    <w:rPr>
      <w:rFonts w:ascii="Arial" w:hAnsi="Arial" w:cs="Arial"/>
      <w:lang w:val="sv-SE" w:eastAsia="x-none"/>
    </w:rPr>
  </w:style>
  <w:style w:type="paragraph" w:customStyle="1" w:styleId="Doc-text2">
    <w:name w:val="Doc-text2"/>
    <w:basedOn w:val="Normal"/>
    <w:link w:val="Doc-text2Char"/>
    <w:qFormat/>
    <w:rsid w:val="00C7598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75984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2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2018-09-28T13:18:00Z</dcterms:created>
  <dcterms:modified xsi:type="dcterms:W3CDTF">2018-09-28T13:21:00Z</dcterms:modified>
</cp:coreProperties>
</file>