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89C6A" w14:textId="0C467515" w:rsidR="00C3569F" w:rsidRPr="00BF57EB" w:rsidRDefault="00C3569F" w:rsidP="00C3569F">
      <w:pPr>
        <w:tabs>
          <w:tab w:val="left" w:pos="1985"/>
        </w:tabs>
        <w:spacing w:after="0"/>
        <w:jc w:val="both"/>
        <w:rPr>
          <w:b/>
          <w:bCs/>
          <w:sz w:val="22"/>
          <w:szCs w:val="24"/>
          <w:lang w:val="en-GB"/>
        </w:rPr>
      </w:pPr>
      <w:r w:rsidRPr="00BF57EB">
        <w:rPr>
          <w:rFonts w:ascii="Arial" w:eastAsia="Batang" w:hAnsi="Arial" w:cs="Arial"/>
          <w:b/>
          <w:bCs/>
          <w:sz w:val="22"/>
          <w:szCs w:val="24"/>
        </w:rPr>
        <w:t>3GPP TSG RAN WG1 Meeting #94bis</w:t>
      </w:r>
      <w:r w:rsidRPr="00BF57EB">
        <w:rPr>
          <w:b/>
          <w:bCs/>
          <w:sz w:val="22"/>
          <w:szCs w:val="24"/>
          <w:lang w:val="en-GB"/>
        </w:rPr>
        <w:tab/>
      </w:r>
      <w:r w:rsidRPr="00BF57EB">
        <w:rPr>
          <w:b/>
          <w:bCs/>
          <w:sz w:val="22"/>
          <w:szCs w:val="24"/>
          <w:lang w:val="en-GB"/>
        </w:rPr>
        <w:tab/>
      </w:r>
      <w:r w:rsidRPr="00BF57EB">
        <w:rPr>
          <w:b/>
          <w:bCs/>
          <w:sz w:val="22"/>
          <w:szCs w:val="24"/>
          <w:lang w:val="en-GB"/>
        </w:rPr>
        <w:tab/>
        <w:t xml:space="preserve">                                                                        </w:t>
      </w:r>
      <w:r w:rsidR="004048E3" w:rsidRPr="004048E3">
        <w:rPr>
          <w:b/>
          <w:bCs/>
          <w:sz w:val="22"/>
          <w:szCs w:val="24"/>
          <w:lang w:val="en-GB"/>
        </w:rPr>
        <w:t>R1-1811233</w:t>
      </w:r>
    </w:p>
    <w:p w14:paraId="59E599F3" w14:textId="77777777" w:rsidR="00C3569F" w:rsidRPr="00BF57EB" w:rsidRDefault="00C3569F" w:rsidP="00C3569F">
      <w:pPr>
        <w:tabs>
          <w:tab w:val="left" w:pos="1985"/>
        </w:tabs>
        <w:spacing w:after="0"/>
        <w:jc w:val="both"/>
        <w:rPr>
          <w:b/>
          <w:bCs/>
          <w:sz w:val="22"/>
          <w:szCs w:val="24"/>
          <w:lang w:val="en-GB"/>
        </w:rPr>
      </w:pPr>
      <w:r w:rsidRPr="00BF57EB">
        <w:rPr>
          <w:rFonts w:ascii="Arial" w:eastAsia="MS Mincho" w:hAnsi="Arial" w:cs="Arial"/>
          <w:b/>
          <w:bCs/>
          <w:sz w:val="22"/>
          <w:szCs w:val="24"/>
          <w:lang w:eastAsia="ja-JP"/>
        </w:rPr>
        <w:t>Chengdu, China, October 8</w:t>
      </w:r>
      <w:r w:rsidRPr="00BF57EB">
        <w:rPr>
          <w:rFonts w:ascii="Arial" w:eastAsia="MS Mincho" w:hAnsi="Arial" w:cs="Arial"/>
          <w:b/>
          <w:bCs/>
          <w:sz w:val="22"/>
          <w:szCs w:val="24"/>
          <w:vertAlign w:val="superscript"/>
          <w:lang w:eastAsia="ja-JP"/>
        </w:rPr>
        <w:t>th</w:t>
      </w:r>
      <w:r w:rsidRPr="00BF57EB">
        <w:rPr>
          <w:rFonts w:ascii="Arial" w:eastAsia="MS Mincho" w:hAnsi="Arial" w:cs="Arial"/>
          <w:b/>
          <w:bCs/>
          <w:sz w:val="22"/>
          <w:szCs w:val="24"/>
          <w:lang w:eastAsia="ja-JP"/>
        </w:rPr>
        <w:t xml:space="preserve"> – 12</w:t>
      </w:r>
      <w:r w:rsidRPr="00BF57EB">
        <w:rPr>
          <w:rFonts w:ascii="Arial" w:eastAsia="MS Mincho" w:hAnsi="Arial" w:cs="Arial"/>
          <w:b/>
          <w:bCs/>
          <w:sz w:val="22"/>
          <w:szCs w:val="24"/>
          <w:vertAlign w:val="superscript"/>
          <w:lang w:eastAsia="ja-JP"/>
        </w:rPr>
        <w:t>th</w:t>
      </w:r>
      <w:r w:rsidRPr="00BF57EB">
        <w:rPr>
          <w:rFonts w:ascii="Arial" w:eastAsia="MS Mincho" w:hAnsi="Arial" w:cs="Arial"/>
          <w:b/>
          <w:bCs/>
          <w:sz w:val="22"/>
          <w:szCs w:val="24"/>
          <w:lang w:eastAsia="ja-JP"/>
        </w:rPr>
        <w:t>, 2018</w:t>
      </w:r>
      <w:r w:rsidRPr="00BF57EB">
        <w:rPr>
          <w:b/>
          <w:bCs/>
          <w:sz w:val="22"/>
          <w:szCs w:val="24"/>
          <w:lang w:val="en-GB"/>
        </w:rPr>
        <w:t xml:space="preserve"> </w:t>
      </w:r>
    </w:p>
    <w:p w14:paraId="46F1330D" w14:textId="34D66D58" w:rsidR="0068226B" w:rsidRPr="000A64D8" w:rsidRDefault="00BC54EB" w:rsidP="005B6A01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br/>
      </w:r>
      <w:r w:rsidR="0068226B" w:rsidRPr="000A64D8">
        <w:rPr>
          <w:rFonts w:ascii="Arial" w:hAnsi="Arial"/>
          <w:b/>
          <w:sz w:val="24"/>
        </w:rPr>
        <w:t>Agenda item:</w:t>
      </w:r>
      <w:r w:rsidR="0068226B" w:rsidRPr="000A64D8">
        <w:rPr>
          <w:rFonts w:ascii="Arial" w:hAnsi="Arial"/>
          <w:sz w:val="24"/>
        </w:rPr>
        <w:tab/>
      </w:r>
      <w:bookmarkStart w:id="0" w:name="Source"/>
      <w:bookmarkEnd w:id="0"/>
      <w:r w:rsidR="00DE2575">
        <w:rPr>
          <w:rFonts w:ascii="Arial" w:hAnsi="Arial"/>
          <w:sz w:val="24"/>
        </w:rPr>
        <w:t>7</w:t>
      </w:r>
      <w:r w:rsidR="00722DFA">
        <w:rPr>
          <w:rFonts w:ascii="Arial" w:hAnsi="Arial"/>
          <w:sz w:val="24"/>
        </w:rPr>
        <w:t>.</w:t>
      </w:r>
      <w:r w:rsidR="00A57FE2">
        <w:rPr>
          <w:rFonts w:ascii="Arial" w:hAnsi="Arial"/>
          <w:sz w:val="24"/>
        </w:rPr>
        <w:t>1.</w:t>
      </w:r>
      <w:r w:rsidR="00BA72C0">
        <w:rPr>
          <w:rFonts w:ascii="Arial" w:hAnsi="Arial"/>
          <w:sz w:val="24"/>
        </w:rPr>
        <w:t>2.</w:t>
      </w:r>
      <w:r w:rsidR="00104D20">
        <w:rPr>
          <w:rFonts w:ascii="Arial" w:hAnsi="Arial"/>
          <w:sz w:val="24"/>
        </w:rPr>
        <w:t>5</w:t>
      </w:r>
    </w:p>
    <w:p w14:paraId="46F1330E" w14:textId="77777777" w:rsidR="0068226B" w:rsidRPr="000A64D8" w:rsidRDefault="0068226B" w:rsidP="005B6A01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5657F9F6" w:rsidR="00C10599" w:rsidRPr="000A64D8" w:rsidRDefault="0068226B" w:rsidP="005B6A01">
      <w:pPr>
        <w:spacing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B71CBE" w:rsidRPr="00B71CBE">
        <w:rPr>
          <w:rFonts w:ascii="Arial" w:hAnsi="Arial"/>
          <w:sz w:val="22"/>
        </w:rPr>
        <w:t>Details on simultaneous reception</w:t>
      </w:r>
      <w:r w:rsidR="004309D0">
        <w:rPr>
          <w:rFonts w:ascii="Arial" w:hAnsi="Arial"/>
          <w:sz w:val="22"/>
        </w:rPr>
        <w:t>/transmission</w:t>
      </w:r>
      <w:r w:rsidR="00B71CBE" w:rsidRPr="00B71CBE">
        <w:rPr>
          <w:rFonts w:ascii="Arial" w:hAnsi="Arial"/>
          <w:sz w:val="22"/>
        </w:rPr>
        <w:t xml:space="preserve"> of PHY channels and RS in FR2</w:t>
      </w:r>
    </w:p>
    <w:p w14:paraId="46F13310" w14:textId="77777777" w:rsidR="0068226B" w:rsidRDefault="0068226B" w:rsidP="005B6A01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5372E1D9" w:rsidR="00C34C05" w:rsidRDefault="00FD6A3D" w:rsidP="00C939E2">
      <w:pPr>
        <w:pStyle w:val="Heading1"/>
        <w:ind w:left="432"/>
        <w:jc w:val="both"/>
      </w:pPr>
      <w:r w:rsidRPr="00183CB7">
        <w:t>Introduction</w:t>
      </w:r>
    </w:p>
    <w:p w14:paraId="794F287B" w14:textId="7A114EF5" w:rsidR="00A07E98" w:rsidRDefault="00B71CBE" w:rsidP="00A07E98">
      <w:pPr>
        <w:rPr>
          <w:lang w:val="en-GB"/>
        </w:rPr>
      </w:pPr>
      <w:r>
        <w:rPr>
          <w:lang w:val="en-GB"/>
        </w:rPr>
        <w:t>In RAN1#9</w:t>
      </w:r>
      <w:r w:rsidR="004E0F28">
        <w:rPr>
          <w:lang w:val="en-GB"/>
        </w:rPr>
        <w:t>4</w:t>
      </w:r>
      <w:r w:rsidR="00104D20">
        <w:rPr>
          <w:lang w:val="en-GB"/>
        </w:rPr>
        <w:t xml:space="preserve"> </w:t>
      </w:r>
      <w:r>
        <w:rPr>
          <w:lang w:val="en-GB"/>
        </w:rPr>
        <w:t xml:space="preserve">the following </w:t>
      </w:r>
      <w:r w:rsidR="004E0F28">
        <w:rPr>
          <w:lang w:val="en-GB"/>
        </w:rPr>
        <w:t xml:space="preserve">agreement </w:t>
      </w:r>
      <w:r>
        <w:rPr>
          <w:lang w:val="en-GB"/>
        </w:rPr>
        <w:t>w</w:t>
      </w:r>
      <w:r w:rsidR="004E0F28">
        <w:rPr>
          <w:lang w:val="en-GB"/>
        </w:rPr>
        <w:t>as</w:t>
      </w:r>
      <w:r>
        <w:rPr>
          <w:lang w:val="en-GB"/>
        </w:rPr>
        <w:t xml:space="preserve"> reached with respect to </w:t>
      </w:r>
      <w:r w:rsidRPr="00B71CBE">
        <w:rPr>
          <w:lang w:val="en-GB"/>
        </w:rPr>
        <w:t>simultaneous reception of PHY channels and RS in FR2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945FD" w14:paraId="3D77216E" w14:textId="77777777" w:rsidTr="002945FD">
        <w:tc>
          <w:tcPr>
            <w:tcW w:w="9962" w:type="dxa"/>
          </w:tcPr>
          <w:p w14:paraId="1E4A5BB8" w14:textId="77777777" w:rsidR="002945FD" w:rsidRPr="002945FD" w:rsidRDefault="002945FD" w:rsidP="002945FD">
            <w:pPr>
              <w:spacing w:before="0" w:after="0"/>
              <w:ind w:left="1440" w:hanging="1440"/>
              <w:rPr>
                <w:b/>
                <w:bCs/>
                <w:sz w:val="14"/>
                <w:highlight w:val="green"/>
                <w:lang w:val="en-GB" w:eastAsia="x-none"/>
              </w:rPr>
            </w:pPr>
            <w:r w:rsidRPr="002945FD">
              <w:rPr>
                <w:b/>
                <w:bCs/>
                <w:sz w:val="14"/>
                <w:highlight w:val="green"/>
                <w:lang w:val="en-GB" w:eastAsia="x-none"/>
              </w:rPr>
              <w:t>Agreement</w:t>
            </w:r>
          </w:p>
          <w:p w14:paraId="25AD64C2" w14:textId="77777777" w:rsidR="002945FD" w:rsidRPr="002945FD" w:rsidRDefault="002945FD" w:rsidP="002945FD">
            <w:pPr>
              <w:spacing w:before="0" w:after="0"/>
              <w:ind w:left="1440" w:hanging="1440"/>
              <w:rPr>
                <w:sz w:val="14"/>
                <w:lang w:val="en-GB" w:eastAsia="x-none"/>
              </w:rPr>
            </w:pPr>
            <w:r w:rsidRPr="002945FD">
              <w:rPr>
                <w:sz w:val="14"/>
                <w:lang w:val="en-GB" w:eastAsia="x-none"/>
              </w:rPr>
              <w:t xml:space="preserve">Send </w:t>
            </w:r>
            <w:proofErr w:type="gramStart"/>
            <w:r w:rsidRPr="002945FD">
              <w:rPr>
                <w:sz w:val="14"/>
                <w:lang w:val="en-GB" w:eastAsia="x-none"/>
              </w:rPr>
              <w:t>an</w:t>
            </w:r>
            <w:proofErr w:type="gramEnd"/>
            <w:r w:rsidRPr="002945FD">
              <w:rPr>
                <w:sz w:val="14"/>
                <w:lang w:val="en-GB" w:eastAsia="x-none"/>
              </w:rPr>
              <w:t xml:space="preserve"> LS to RAN4 with the following questions (LS is endorsed in </w:t>
            </w:r>
            <w:r w:rsidRPr="002945FD">
              <w:rPr>
                <w:sz w:val="14"/>
                <w:highlight w:val="green"/>
                <w:lang w:val="en-GB" w:eastAsia="x-none"/>
              </w:rPr>
              <w:t>R1-1809890</w:t>
            </w:r>
            <w:r w:rsidRPr="002945FD">
              <w:rPr>
                <w:sz w:val="14"/>
                <w:lang w:val="en-GB" w:eastAsia="x-none"/>
              </w:rPr>
              <w:t>):</w:t>
            </w:r>
          </w:p>
          <w:p w14:paraId="07FF21D3" w14:textId="77777777" w:rsidR="002945FD" w:rsidRPr="002945FD" w:rsidRDefault="002945FD" w:rsidP="002945FD">
            <w:pPr>
              <w:spacing w:before="0" w:after="0"/>
              <w:rPr>
                <w:b/>
                <w:bCs/>
                <w:sz w:val="14"/>
                <w:lang w:val="en-GB" w:eastAsia="zh-CN"/>
              </w:rPr>
            </w:pPr>
            <w:r w:rsidRPr="002945FD">
              <w:rPr>
                <w:b/>
                <w:bCs/>
                <w:sz w:val="14"/>
                <w:lang w:val="en-GB" w:eastAsia="zh-CN"/>
              </w:rPr>
              <w:t>Question #1:</w:t>
            </w:r>
          </w:p>
          <w:p w14:paraId="61C149BB" w14:textId="77777777" w:rsidR="002945FD" w:rsidRPr="002945FD" w:rsidRDefault="002945FD" w:rsidP="002945FD">
            <w:pPr>
              <w:spacing w:before="0" w:after="0"/>
              <w:rPr>
                <w:sz w:val="14"/>
                <w:lang w:val="en-GB"/>
              </w:rPr>
            </w:pPr>
            <w:r w:rsidRPr="002945FD">
              <w:rPr>
                <w:sz w:val="14"/>
                <w:lang w:val="en-GB"/>
              </w:rPr>
              <w:t xml:space="preserve">RAN1 requests RAN4 to clarify UE behaviour, if necessary, when a channel or RS in group 1 overlaps with a channel or RS in group 2 on the same OFDM symbol in the same serving cell or in different serving cells in the case of CA in FR2. </w:t>
            </w:r>
          </w:p>
          <w:tbl>
            <w:tblPr>
              <w:tblW w:w="0" w:type="auto"/>
              <w:tblInd w:w="9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4129"/>
              <w:gridCol w:w="4115"/>
            </w:tblGrid>
            <w:tr w:rsidR="002945FD" w:rsidRPr="002945FD" w14:paraId="655F9D12" w14:textId="77777777" w:rsidTr="006F2E8D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367FF9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Case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D842A7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Channels/RS in group 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200A6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Channels/RS in group 2</w:t>
                  </w:r>
                </w:p>
              </w:tc>
            </w:tr>
            <w:tr w:rsidR="002945FD" w:rsidRPr="002945FD" w14:paraId="2AB9BEBC" w14:textId="77777777" w:rsidTr="006F2E8D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19A14B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 w:eastAsia="zh-CN"/>
                    </w:rPr>
                  </w:pPr>
                  <w:r w:rsidRPr="002945FD">
                    <w:rPr>
                      <w:sz w:val="14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4D875A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 w:eastAsia="zh-CN"/>
                    </w:rPr>
                    <w:t>SSB for L3 measurements, SSB for RLM, SSB for BFD, SSB for L1-RSRP measurements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4E37A6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CSI-RS for RLM, CSI-RS for L3 measurements, CSIRS for BFD, CSI-RS for L1-RSRP</w:t>
                  </w:r>
                </w:p>
              </w:tc>
            </w:tr>
            <w:tr w:rsidR="002945FD" w:rsidRPr="002945FD" w14:paraId="395EC423" w14:textId="77777777" w:rsidTr="006F2E8D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D70D90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3009ED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F9C746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PDSCH</w:t>
                  </w:r>
                </w:p>
              </w:tc>
            </w:tr>
            <w:tr w:rsidR="002945FD" w:rsidRPr="002945FD" w14:paraId="24491F05" w14:textId="77777777" w:rsidTr="006F2E8D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97485D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BFBC80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F547E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PDCCH</w:t>
                  </w:r>
                </w:p>
              </w:tc>
            </w:tr>
            <w:tr w:rsidR="002945FD" w:rsidRPr="002945FD" w14:paraId="6F8B735C" w14:textId="77777777" w:rsidTr="006F2E8D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37D3F7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B79B5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CSI-RS for RLM, CSI-RS for L3 measurements, CSIRS for BFD, CSI-RS for L1-RSRP measurements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08D976" w14:textId="77777777" w:rsidR="002945FD" w:rsidRPr="002945FD" w:rsidRDefault="002945FD" w:rsidP="002945FD">
                  <w:pPr>
                    <w:spacing w:after="0"/>
                    <w:rPr>
                      <w:sz w:val="14"/>
                      <w:lang w:val="en-GB"/>
                    </w:rPr>
                  </w:pPr>
                  <w:r w:rsidRPr="002945FD">
                    <w:rPr>
                      <w:sz w:val="14"/>
                      <w:lang w:val="en-GB"/>
                    </w:rPr>
                    <w:t>CSI-RS for RLM, CSI-RS for L3 measurements, CSIRS for BFD, CSI-RS for L1-RSRP measurements</w:t>
                  </w:r>
                </w:p>
              </w:tc>
            </w:tr>
          </w:tbl>
          <w:p w14:paraId="53D5750D" w14:textId="77777777" w:rsidR="002945FD" w:rsidRPr="002945FD" w:rsidRDefault="002945FD" w:rsidP="002945FD">
            <w:pPr>
              <w:spacing w:before="0" w:after="0"/>
              <w:rPr>
                <w:b/>
                <w:bCs/>
                <w:sz w:val="14"/>
                <w:lang w:val="en-GB" w:eastAsia="zh-CN"/>
              </w:rPr>
            </w:pPr>
            <w:r w:rsidRPr="002945FD">
              <w:rPr>
                <w:b/>
                <w:bCs/>
                <w:sz w:val="14"/>
                <w:lang w:val="en-GB" w:eastAsia="zh-CN"/>
              </w:rPr>
              <w:t>Question #2:</w:t>
            </w:r>
          </w:p>
          <w:p w14:paraId="6195735A" w14:textId="5EF679BC" w:rsidR="002945FD" w:rsidRDefault="002945FD" w:rsidP="002945FD">
            <w:pPr>
              <w:spacing w:before="0" w:after="0"/>
              <w:rPr>
                <w:lang w:val="en-GB" w:eastAsia="zh-CN"/>
              </w:rPr>
            </w:pPr>
            <w:r w:rsidRPr="002945FD">
              <w:rPr>
                <w:sz w:val="14"/>
                <w:lang w:val="en-GB" w:eastAsia="zh-CN"/>
              </w:rPr>
              <w:t xml:space="preserve">If scheduling restriction due to Rx beamforming is applied on certain symbols, is the NW allowed to schedule PDSCH that spans a time duration containing these symbols but with configured rate matching resources used for protecting the symbols such that the UE does not receive PDSCH on symbols with scheduling restriction applied? </w:t>
            </w:r>
          </w:p>
        </w:tc>
      </w:tr>
    </w:tbl>
    <w:p w14:paraId="1830379B" w14:textId="4B78C510" w:rsidR="00124EF4" w:rsidRDefault="00A07E98" w:rsidP="002945FD">
      <w:pPr>
        <w:pStyle w:val="Heading1"/>
        <w:ind w:left="432"/>
        <w:jc w:val="both"/>
      </w:pPr>
      <w:r>
        <w:t>DL PHY Channels</w:t>
      </w:r>
      <w:r w:rsidRPr="00E05A22">
        <w:t xml:space="preserve"> </w:t>
      </w:r>
    </w:p>
    <w:p w14:paraId="17959C21" w14:textId="6CF000B5" w:rsidR="002123A9" w:rsidRPr="001C7D72" w:rsidRDefault="002123A9" w:rsidP="002123A9">
      <w:pPr>
        <w:pStyle w:val="Heading3"/>
      </w:pPr>
      <w:r>
        <w:t>CSI-RS with repetition not configured + PDSCH</w:t>
      </w:r>
    </w:p>
    <w:p w14:paraId="619361CC" w14:textId="72E491BB" w:rsidR="002123A9" w:rsidRPr="00E20F10" w:rsidRDefault="002123A9" w:rsidP="002123A9">
      <w:pPr>
        <w:jc w:val="both"/>
        <w:rPr>
          <w:lang w:val="en-GB"/>
        </w:rPr>
      </w:pPr>
      <w:r>
        <w:rPr>
          <w:lang w:val="en-GB"/>
        </w:rPr>
        <w:t xml:space="preserve">What remains to be addressed is the case of CSI-RS with repetition not configured, in which case scheduling restriction is clearly only needed when the QCL Type D is different: </w:t>
      </w:r>
    </w:p>
    <w:p w14:paraId="6E1BB7B5" w14:textId="7E5DDBB2" w:rsidR="002123A9" w:rsidRDefault="002123A9" w:rsidP="002123A9">
      <w:pPr>
        <w:spacing w:after="0"/>
        <w:rPr>
          <w:b/>
          <w:i/>
          <w:lang w:val="en-GB"/>
        </w:rPr>
      </w:pPr>
      <w:r w:rsidRPr="00AE672F">
        <w:rPr>
          <w:b/>
          <w:i/>
        </w:rPr>
        <w:t>Proposal</w:t>
      </w:r>
      <w:r>
        <w:rPr>
          <w:b/>
          <w:i/>
        </w:rPr>
        <w:t xml:space="preserve"> 1</w:t>
      </w:r>
      <w:r>
        <w:rPr>
          <w:b/>
          <w:bCs/>
        </w:rPr>
        <w:t>:</w:t>
      </w:r>
      <w:r w:rsidRPr="00D7704C">
        <w:rPr>
          <w:lang w:val="en-GB"/>
        </w:rPr>
        <w:t xml:space="preserve"> </w:t>
      </w:r>
      <w:r w:rsidRPr="007E3AA1">
        <w:rPr>
          <w:b/>
          <w:i/>
        </w:rPr>
        <w:t>In FR2, f</w:t>
      </w:r>
      <w:r w:rsidRPr="007E3AA1">
        <w:rPr>
          <w:b/>
          <w:i/>
          <w:lang w:val="en-GB"/>
        </w:rPr>
        <w:t xml:space="preserve">or </w:t>
      </w:r>
      <w:proofErr w:type="gramStart"/>
      <w:r w:rsidRPr="007E3AA1">
        <w:rPr>
          <w:b/>
          <w:i/>
          <w:lang w:val="en-GB"/>
        </w:rPr>
        <w:t>a</w:t>
      </w:r>
      <w:proofErr w:type="gramEnd"/>
      <w:r w:rsidRPr="007E3AA1">
        <w:rPr>
          <w:b/>
          <w:i/>
          <w:lang w:val="en-GB"/>
        </w:rPr>
        <w:t xml:space="preserve"> NZP CSI-RS resource set </w:t>
      </w:r>
      <w:r w:rsidRPr="007E3AA1">
        <w:rPr>
          <w:b/>
          <w:i/>
        </w:rPr>
        <w:t xml:space="preserve">with </w:t>
      </w:r>
      <w:r w:rsidRPr="007E3AA1">
        <w:rPr>
          <w:b/>
          <w:i/>
          <w:lang w:val="en-GB"/>
        </w:rPr>
        <w:t xml:space="preserve">CSI-RS-Repetition </w:t>
      </w:r>
      <w:r>
        <w:rPr>
          <w:b/>
          <w:i/>
          <w:lang w:val="en-GB"/>
        </w:rPr>
        <w:t>not configured</w:t>
      </w:r>
      <w:r w:rsidRPr="007E3AA1">
        <w:rPr>
          <w:b/>
          <w:i/>
          <w:lang w:val="en-GB"/>
        </w:rPr>
        <w:t>, if QCL type D is different between a scheduled PDSCH and a CSI-RS resource</w:t>
      </w:r>
      <w:r>
        <w:rPr>
          <w:b/>
          <w:i/>
          <w:lang w:val="en-GB"/>
        </w:rPr>
        <w:t xml:space="preserve"> </w:t>
      </w:r>
      <w:r w:rsidRPr="007E3AA1">
        <w:rPr>
          <w:b/>
          <w:i/>
        </w:rPr>
        <w:t>in the set</w:t>
      </w:r>
      <w:r w:rsidRPr="007E3AA1">
        <w:rPr>
          <w:b/>
          <w:i/>
          <w:lang w:val="en-GB"/>
        </w:rPr>
        <w:t>, the</w:t>
      </w:r>
      <w:r>
        <w:rPr>
          <w:b/>
          <w:i/>
          <w:lang w:val="en-GB"/>
        </w:rPr>
        <w:t xml:space="preserve"> symbol(s) occupied by the CSI-RS resource</w:t>
      </w:r>
      <w:r w:rsidRPr="007E3AA1">
        <w:rPr>
          <w:b/>
          <w:i/>
        </w:rPr>
        <w:t xml:space="preserve"> </w:t>
      </w:r>
      <w:r>
        <w:rPr>
          <w:b/>
          <w:i/>
        </w:rPr>
        <w:t>are declared as ‘not available for PDSCH’</w:t>
      </w:r>
      <w:r w:rsidRPr="007E3AA1">
        <w:rPr>
          <w:b/>
          <w:i/>
          <w:lang w:val="en-GB"/>
        </w:rPr>
        <w:t>.</w:t>
      </w:r>
    </w:p>
    <w:p w14:paraId="71C236EB" w14:textId="05C906C2" w:rsidR="00B226C5" w:rsidRPr="00B226C5" w:rsidRDefault="00B226C5" w:rsidP="002123A9">
      <w:pPr>
        <w:pStyle w:val="ListParagraph"/>
        <w:numPr>
          <w:ilvl w:val="0"/>
          <w:numId w:val="42"/>
        </w:numPr>
        <w:rPr>
          <w:rFonts w:ascii="Times New Roman" w:eastAsia="SimSun" w:hAnsi="Times New Roman"/>
          <w:b/>
          <w:i/>
          <w:sz w:val="20"/>
          <w:szCs w:val="20"/>
        </w:rPr>
      </w:pPr>
      <w:r w:rsidRPr="00B226C5">
        <w:rPr>
          <w:rFonts w:ascii="Times New Roman" w:eastAsia="SimSun" w:hAnsi="Times New Roman"/>
          <w:b/>
          <w:i/>
          <w:sz w:val="20"/>
          <w:szCs w:val="20"/>
        </w:rPr>
        <w:t>This applies to both same BWP as well as intra-band CA if spatial QCL is applicable.</w:t>
      </w:r>
    </w:p>
    <w:p w14:paraId="29E65431" w14:textId="4E58105F" w:rsidR="007D35D1" w:rsidRDefault="007D35D1" w:rsidP="002123A9">
      <w:pPr>
        <w:spacing w:after="0"/>
        <w:rPr>
          <w:b/>
          <w:i/>
        </w:rPr>
      </w:pPr>
    </w:p>
    <w:p w14:paraId="3D7CD186" w14:textId="322BF7DB" w:rsidR="00374BE2" w:rsidRPr="001C7D72" w:rsidRDefault="00374BE2" w:rsidP="00374BE2">
      <w:pPr>
        <w:pStyle w:val="Heading3"/>
      </w:pPr>
      <w:r>
        <w:t>CSI-RS with repetition not configured + PDCCH</w:t>
      </w:r>
    </w:p>
    <w:p w14:paraId="2378E6A7" w14:textId="10011FB9" w:rsidR="00374BE2" w:rsidRPr="00374BE2" w:rsidRDefault="00374BE2" w:rsidP="002123A9">
      <w:pPr>
        <w:spacing w:after="0"/>
        <w:rPr>
          <w:lang w:val="en-GB"/>
        </w:rPr>
      </w:pPr>
      <w:r w:rsidRPr="00374BE2">
        <w:rPr>
          <w:lang w:val="en-GB"/>
        </w:rPr>
        <w:t>The following agreement has already been made, so not further discussion is needed.</w:t>
      </w:r>
    </w:p>
    <w:p w14:paraId="76A643DE" w14:textId="77777777" w:rsidR="00374BE2" w:rsidRDefault="00374BE2" w:rsidP="00374BE2">
      <w:pPr>
        <w:spacing w:after="0"/>
        <w:rPr>
          <w:b/>
          <w:i/>
          <w:highlight w:val="green"/>
          <w:lang w:eastAsia="x-none"/>
        </w:rPr>
      </w:pPr>
    </w:p>
    <w:p w14:paraId="5B817E56" w14:textId="2B585449" w:rsidR="00374BE2" w:rsidRPr="003130E5" w:rsidRDefault="00374BE2" w:rsidP="00374BE2">
      <w:pPr>
        <w:spacing w:after="0"/>
        <w:rPr>
          <w:b/>
          <w:i/>
          <w:lang w:eastAsia="x-none"/>
        </w:rPr>
      </w:pPr>
      <w:r w:rsidRPr="003130E5">
        <w:rPr>
          <w:b/>
          <w:i/>
          <w:highlight w:val="green"/>
          <w:lang w:eastAsia="x-none"/>
        </w:rPr>
        <w:t>Agreement</w:t>
      </w:r>
    </w:p>
    <w:p w14:paraId="11D88DB9" w14:textId="77777777" w:rsidR="00374BE2" w:rsidRPr="003130E5" w:rsidRDefault="00374BE2" w:rsidP="00374BE2">
      <w:pPr>
        <w:spacing w:after="0"/>
        <w:rPr>
          <w:i/>
          <w:lang w:eastAsia="x-none"/>
        </w:rPr>
      </w:pPr>
      <w:r w:rsidRPr="003130E5">
        <w:rPr>
          <w:i/>
          <w:lang w:eastAsia="x-none"/>
        </w:rPr>
        <w:t xml:space="preserve">For the case of </w:t>
      </w:r>
      <w:r w:rsidRPr="003130E5">
        <w:rPr>
          <w:i/>
          <w:lang w:eastAsia="zh-CN"/>
        </w:rPr>
        <w:t>CSIRS+PDCCH on the same OFDM symbols where spatial QCL is configured for CSI-RS</w:t>
      </w:r>
    </w:p>
    <w:p w14:paraId="3BC1BBF0" w14:textId="77777777" w:rsidR="00374BE2" w:rsidRPr="003130E5" w:rsidRDefault="00374BE2" w:rsidP="00374BE2">
      <w:pPr>
        <w:pStyle w:val="ListParagraph"/>
        <w:numPr>
          <w:ilvl w:val="0"/>
          <w:numId w:val="31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>NW configuration should ensure spatial QCL</w:t>
      </w:r>
    </w:p>
    <w:p w14:paraId="1253B5D7" w14:textId="77777777" w:rsidR="00374BE2" w:rsidRPr="003130E5" w:rsidRDefault="00374BE2" w:rsidP="00374BE2">
      <w:pPr>
        <w:pStyle w:val="ListParagraph"/>
        <w:numPr>
          <w:ilvl w:val="1"/>
          <w:numId w:val="31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>UE is not expected to be configured with CSI-RS with repetition=ON in the symbols UE is configured to monitor the CORESET</w:t>
      </w:r>
    </w:p>
    <w:p w14:paraId="3073AFCE" w14:textId="77777777" w:rsidR="00374BE2" w:rsidRPr="003130E5" w:rsidRDefault="00374BE2" w:rsidP="00374BE2">
      <w:pPr>
        <w:spacing w:after="0"/>
        <w:rPr>
          <w:i/>
          <w:lang w:eastAsia="zh-CN"/>
        </w:rPr>
      </w:pPr>
      <w:r w:rsidRPr="003130E5">
        <w:rPr>
          <w:i/>
          <w:lang w:eastAsia="zh-CN"/>
        </w:rPr>
        <w:t>Above agreement applies to both same BWP as well as intra-band CA if spatial QCL is applicable.</w:t>
      </w:r>
    </w:p>
    <w:p w14:paraId="0B27CE16" w14:textId="6FE47B3A" w:rsidR="007D35D1" w:rsidRPr="007E3AA1" w:rsidRDefault="007D35D1" w:rsidP="002123A9">
      <w:pPr>
        <w:spacing w:after="0"/>
        <w:rPr>
          <w:b/>
          <w:i/>
        </w:rPr>
      </w:pPr>
    </w:p>
    <w:p w14:paraId="4A624C88" w14:textId="5EE685C3" w:rsidR="00C23DB7" w:rsidRPr="00CF2D2C" w:rsidRDefault="00C23DB7" w:rsidP="00C23DB7">
      <w:pPr>
        <w:pStyle w:val="Heading3"/>
      </w:pPr>
      <w:r>
        <w:lastRenderedPageBreak/>
        <w:t>CSI-RS + CSI+RS with repetition not configured</w:t>
      </w:r>
    </w:p>
    <w:p w14:paraId="381EC7F6" w14:textId="77777777" w:rsidR="00C23DB7" w:rsidRDefault="00C23DB7" w:rsidP="00C23DB7">
      <w:pPr>
        <w:spacing w:after="0"/>
        <w:jc w:val="both"/>
      </w:pPr>
      <w:r>
        <w:t>For two or more CSI-RS resources, if all of them</w:t>
      </w:r>
      <w:r w:rsidRPr="00294FFC">
        <w:t xml:space="preserve"> are not for P3 </w:t>
      </w:r>
      <w:r>
        <w:t>measurement</w:t>
      </w:r>
      <w:r w:rsidRPr="00294FFC">
        <w:t xml:space="preserve"> (aka CSI-RS Repetition set to ‘OFF’ or not configured), then</w:t>
      </w:r>
      <w:r>
        <w:rPr>
          <w:i/>
        </w:rPr>
        <w:t xml:space="preserve"> </w:t>
      </w:r>
      <w:r w:rsidRPr="00294FFC">
        <w:t>the network should ensure that the same QCL type D is configured.</w:t>
      </w:r>
      <w:r>
        <w:t xml:space="preserve"> However, if at least one QCL Type D is for P3 measurement, then even if the same QCL Type D is configured across different CSI-RS resources, the UE would require </w:t>
      </w:r>
      <w:proofErr w:type="gramStart"/>
      <w:r>
        <w:t>to perform</w:t>
      </w:r>
      <w:proofErr w:type="gramEnd"/>
      <w:r>
        <w:t xml:space="preserve"> a beam sweep.  </w:t>
      </w:r>
    </w:p>
    <w:p w14:paraId="0FE9F7F2" w14:textId="77777777" w:rsidR="00C23DB7" w:rsidRPr="00294FFC" w:rsidRDefault="00C23DB7" w:rsidP="00C23DB7">
      <w:pPr>
        <w:spacing w:after="0"/>
        <w:jc w:val="both"/>
      </w:pPr>
    </w:p>
    <w:p w14:paraId="4575F914" w14:textId="57686E92" w:rsidR="00B226C5" w:rsidRDefault="00C23DB7" w:rsidP="00B226C5">
      <w:pPr>
        <w:spacing w:after="0"/>
        <w:rPr>
          <w:b/>
          <w:i/>
        </w:rPr>
      </w:pPr>
      <w:bookmarkStart w:id="2" w:name="_Hlk510713937"/>
      <w:r w:rsidRPr="00CF2D2C">
        <w:rPr>
          <w:b/>
          <w:i/>
        </w:rPr>
        <w:t>Proposal</w:t>
      </w:r>
      <w:r>
        <w:rPr>
          <w:b/>
          <w:i/>
        </w:rPr>
        <w:t xml:space="preserve"> </w:t>
      </w:r>
      <w:r w:rsidR="007A0997">
        <w:rPr>
          <w:b/>
          <w:i/>
        </w:rPr>
        <w:t>2</w:t>
      </w:r>
      <w:r w:rsidRPr="00CF2D2C">
        <w:rPr>
          <w:b/>
          <w:i/>
        </w:rPr>
        <w:t xml:space="preserve">: </w:t>
      </w:r>
      <w:r w:rsidRPr="007E3AA1">
        <w:rPr>
          <w:b/>
          <w:i/>
        </w:rPr>
        <w:t xml:space="preserve">In FR2, if </w:t>
      </w:r>
      <w:r>
        <w:rPr>
          <w:b/>
          <w:i/>
        </w:rPr>
        <w:t>two</w:t>
      </w:r>
      <w:r w:rsidRPr="007E3AA1">
        <w:rPr>
          <w:b/>
          <w:i/>
        </w:rPr>
        <w:t xml:space="preserve"> CSI-RS resources</w:t>
      </w:r>
      <w:r>
        <w:rPr>
          <w:b/>
          <w:i/>
        </w:rPr>
        <w:t xml:space="preserve"> do not have </w:t>
      </w:r>
      <w:r w:rsidRPr="007E3AA1">
        <w:rPr>
          <w:b/>
          <w:i/>
        </w:rPr>
        <w:t xml:space="preserve">CSI-RS Repetition configured, the UE is not expected to be scheduled with CSI-RS + CSI-RS on the same OFDM symbol unless QCL Type D is the same. </w:t>
      </w:r>
      <w:bookmarkEnd w:id="2"/>
    </w:p>
    <w:p w14:paraId="4DF3C6E2" w14:textId="6C2E12FA" w:rsidR="00B226C5" w:rsidRDefault="00B226C5" w:rsidP="00B226C5">
      <w:pPr>
        <w:pStyle w:val="ListParagraph"/>
        <w:numPr>
          <w:ilvl w:val="0"/>
          <w:numId w:val="42"/>
        </w:numPr>
        <w:rPr>
          <w:rFonts w:ascii="Times New Roman" w:eastAsia="SimSun" w:hAnsi="Times New Roman"/>
          <w:b/>
          <w:i/>
          <w:sz w:val="20"/>
          <w:szCs w:val="20"/>
        </w:rPr>
      </w:pPr>
      <w:r w:rsidRPr="00B226C5">
        <w:rPr>
          <w:rFonts w:ascii="Times New Roman" w:eastAsia="SimSun" w:hAnsi="Times New Roman"/>
          <w:b/>
          <w:i/>
          <w:sz w:val="20"/>
          <w:szCs w:val="20"/>
        </w:rPr>
        <w:t>This applies to both same BWP as well as intra-band CA if spatial QCL is applicable.</w:t>
      </w:r>
    </w:p>
    <w:p w14:paraId="3E9AF3D6" w14:textId="77777777" w:rsidR="00B226C5" w:rsidRPr="00B226C5" w:rsidRDefault="00B226C5" w:rsidP="00B226C5">
      <w:pPr>
        <w:pStyle w:val="ListParagraph"/>
        <w:rPr>
          <w:rFonts w:ascii="Times New Roman" w:eastAsia="SimSun" w:hAnsi="Times New Roman"/>
          <w:b/>
          <w:i/>
          <w:sz w:val="20"/>
          <w:szCs w:val="20"/>
        </w:rPr>
      </w:pPr>
    </w:p>
    <w:p w14:paraId="5660BF78" w14:textId="27B062C7" w:rsidR="00871E0A" w:rsidRPr="00871E0A" w:rsidRDefault="00871E0A" w:rsidP="00871E0A">
      <w:pPr>
        <w:pStyle w:val="Heading3"/>
      </w:pPr>
      <w:r w:rsidRPr="00871E0A">
        <w:t xml:space="preserve">PDSCH + </w:t>
      </w:r>
      <w:r w:rsidR="001160F0">
        <w:t>CORESET</w:t>
      </w:r>
    </w:p>
    <w:p w14:paraId="06FBAF0B" w14:textId="112DE6AC" w:rsidR="00871E0A" w:rsidRPr="00871E0A" w:rsidRDefault="00871E0A" w:rsidP="00871E0A">
      <w:pPr>
        <w:pStyle w:val="ListParagraph"/>
        <w:ind w:left="0"/>
        <w:rPr>
          <w:rFonts w:ascii="Times New Roman" w:hAnsi="Times New Roman"/>
          <w:sz w:val="20"/>
          <w:szCs w:val="20"/>
          <w:lang w:eastAsia="zh-CN"/>
        </w:rPr>
      </w:pPr>
      <w:r w:rsidRPr="00871E0A">
        <w:rPr>
          <w:rFonts w:ascii="Times New Roman" w:hAnsi="Times New Roman"/>
          <w:sz w:val="20"/>
          <w:szCs w:val="20"/>
          <w:lang w:eastAsia="zh-CN"/>
        </w:rPr>
        <w:t>The following</w:t>
      </w:r>
      <w:r>
        <w:rPr>
          <w:rFonts w:ascii="Times New Roman" w:hAnsi="Times New Roman"/>
          <w:sz w:val="20"/>
          <w:szCs w:val="20"/>
          <w:lang w:eastAsia="zh-CN"/>
        </w:rPr>
        <w:t xml:space="preserve"> issue remains unresolved from previous meeting regarding this topic:</w:t>
      </w:r>
    </w:p>
    <w:p w14:paraId="29356BD1" w14:textId="77777777" w:rsidR="00871E0A" w:rsidRDefault="00871E0A" w:rsidP="00871E0A">
      <w:pPr>
        <w:pStyle w:val="ListParagraph"/>
        <w:ind w:left="0"/>
        <w:rPr>
          <w:rFonts w:ascii="Times New Roman" w:hAnsi="Times New Roman"/>
          <w:b/>
          <w:i/>
          <w:sz w:val="20"/>
          <w:szCs w:val="20"/>
          <w:lang w:eastAsia="zh-CN"/>
        </w:rPr>
      </w:pPr>
    </w:p>
    <w:p w14:paraId="589E392E" w14:textId="28F71034" w:rsidR="00871E0A" w:rsidRPr="003130E5" w:rsidRDefault="00871E0A" w:rsidP="00871E0A">
      <w:pPr>
        <w:pStyle w:val="ListParagraph"/>
        <w:ind w:left="0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b/>
          <w:i/>
          <w:sz w:val="20"/>
          <w:szCs w:val="20"/>
          <w:lang w:eastAsia="zh-CN"/>
        </w:rPr>
        <w:t>For further study until the next meeting</w:t>
      </w:r>
    </w:p>
    <w:p w14:paraId="49048AB4" w14:textId="77777777" w:rsidR="00871E0A" w:rsidRPr="003130E5" w:rsidRDefault="00871E0A" w:rsidP="00871E0A">
      <w:pPr>
        <w:spacing w:after="0"/>
        <w:rPr>
          <w:i/>
          <w:lang w:eastAsia="x-none"/>
        </w:rPr>
      </w:pPr>
      <w:r w:rsidRPr="003130E5">
        <w:rPr>
          <w:i/>
          <w:lang w:eastAsia="x-none"/>
        </w:rPr>
        <w:t>For the case of PDSCH+PDCCH simultaneous RX</w:t>
      </w:r>
      <w:r w:rsidRPr="003130E5">
        <w:rPr>
          <w:i/>
          <w:lang w:eastAsia="zh-CN"/>
        </w:rPr>
        <w:t xml:space="preserve"> in case spatial RX is configured and is different between the two channels</w:t>
      </w:r>
    </w:p>
    <w:p w14:paraId="4E49F1EF" w14:textId="77777777" w:rsidR="00871E0A" w:rsidRPr="003130E5" w:rsidRDefault="00871E0A" w:rsidP="00871E0A">
      <w:pPr>
        <w:pStyle w:val="ListParagraph"/>
        <w:numPr>
          <w:ilvl w:val="1"/>
          <w:numId w:val="29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 xml:space="preserve">Alt1: CORESET is prioritized </w:t>
      </w:r>
    </w:p>
    <w:p w14:paraId="05D32FCD" w14:textId="77777777" w:rsidR="00871E0A" w:rsidRPr="003130E5" w:rsidRDefault="00871E0A" w:rsidP="00871E0A">
      <w:pPr>
        <w:pStyle w:val="ListParagraph"/>
        <w:numPr>
          <w:ilvl w:val="2"/>
          <w:numId w:val="29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 xml:space="preserve">spatial QCL associated with CORESET is applied to the PDSCH </w:t>
      </w:r>
    </w:p>
    <w:p w14:paraId="11DD7403" w14:textId="77777777" w:rsidR="00871E0A" w:rsidRPr="003130E5" w:rsidRDefault="00871E0A" w:rsidP="00871E0A">
      <w:pPr>
        <w:pStyle w:val="ListParagraph"/>
        <w:numPr>
          <w:ilvl w:val="2"/>
          <w:numId w:val="29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>FFS: PDSCH slot aggregation case</w:t>
      </w:r>
    </w:p>
    <w:p w14:paraId="77B854D4" w14:textId="77777777" w:rsidR="00871E0A" w:rsidRPr="003130E5" w:rsidRDefault="00871E0A" w:rsidP="00871E0A">
      <w:pPr>
        <w:pStyle w:val="ListParagraph"/>
        <w:numPr>
          <w:ilvl w:val="1"/>
          <w:numId w:val="29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>Alt2: PDSCH is prioritized depending on scheduling offset</w:t>
      </w:r>
    </w:p>
    <w:p w14:paraId="759B3CA1" w14:textId="77777777" w:rsidR="00871E0A" w:rsidRPr="003130E5" w:rsidRDefault="00871E0A" w:rsidP="00871E0A">
      <w:pPr>
        <w:pStyle w:val="ListParagraph"/>
        <w:numPr>
          <w:ilvl w:val="1"/>
          <w:numId w:val="30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>Before threshold, CORESET is prioritized</w:t>
      </w:r>
    </w:p>
    <w:p w14:paraId="5F71D0D1" w14:textId="77777777" w:rsidR="00871E0A" w:rsidRPr="003130E5" w:rsidRDefault="00871E0A" w:rsidP="00871E0A">
      <w:pPr>
        <w:pStyle w:val="ListParagraph"/>
        <w:numPr>
          <w:ilvl w:val="1"/>
          <w:numId w:val="30"/>
        </w:numPr>
        <w:rPr>
          <w:rFonts w:ascii="Times New Roman" w:hAnsi="Times New Roman"/>
          <w:i/>
          <w:sz w:val="20"/>
          <w:szCs w:val="20"/>
          <w:lang w:eastAsia="zh-CN"/>
        </w:rPr>
      </w:pPr>
      <w:r w:rsidRPr="003130E5">
        <w:rPr>
          <w:rFonts w:ascii="Times New Roman" w:hAnsi="Times New Roman"/>
          <w:i/>
          <w:sz w:val="20"/>
          <w:szCs w:val="20"/>
          <w:lang w:eastAsia="zh-CN"/>
        </w:rPr>
        <w:t>After threshold, PDSCH is prioritized</w:t>
      </w:r>
    </w:p>
    <w:p w14:paraId="7D6E1E02" w14:textId="23C509B6" w:rsidR="00871E0A" w:rsidRDefault="00871E0A" w:rsidP="00124EF4">
      <w:pPr>
        <w:spacing w:after="0"/>
        <w:rPr>
          <w:b/>
          <w:i/>
        </w:rPr>
      </w:pPr>
    </w:p>
    <w:p w14:paraId="2DB24C79" w14:textId="37016160" w:rsidR="00E56880" w:rsidRPr="00E56880" w:rsidRDefault="007253EF" w:rsidP="00871E0A">
      <w:pPr>
        <w:spacing w:after="0"/>
      </w:pPr>
      <w:r w:rsidRPr="007253EF">
        <w:t>Alt</w:t>
      </w:r>
      <w:r w:rsidR="00E56880">
        <w:t xml:space="preserve">ernative 1 is problematic and would create additional problems since it is not a complete solution. </w:t>
      </w:r>
      <w:r w:rsidR="00BA25DB">
        <w:t>For this reason, we propose to support Alt. 2.</w:t>
      </w:r>
    </w:p>
    <w:p w14:paraId="45CB1EA7" w14:textId="77777777" w:rsidR="00E56880" w:rsidRPr="00BA25DB" w:rsidRDefault="00E56880" w:rsidP="00871E0A">
      <w:pPr>
        <w:spacing w:after="0"/>
        <w:rPr>
          <w:b/>
          <w:i/>
          <w:highlight w:val="yellow"/>
        </w:rPr>
      </w:pPr>
    </w:p>
    <w:p w14:paraId="11C8FF00" w14:textId="6B8B0EAC" w:rsidR="00871E0A" w:rsidRDefault="00871E0A" w:rsidP="00871E0A">
      <w:pPr>
        <w:spacing w:after="0"/>
        <w:rPr>
          <w:b/>
          <w:i/>
          <w:lang w:eastAsia="x-none"/>
        </w:rPr>
      </w:pPr>
      <w:bookmarkStart w:id="3" w:name="_Hlk521608973"/>
      <w:r w:rsidRPr="00BA25DB">
        <w:rPr>
          <w:b/>
          <w:i/>
          <w:lang w:eastAsia="x-none"/>
        </w:rPr>
        <w:t xml:space="preserve">Proposal </w:t>
      </w:r>
      <w:r w:rsidR="007A0997">
        <w:rPr>
          <w:b/>
          <w:i/>
          <w:lang w:eastAsia="x-none"/>
        </w:rPr>
        <w:t>3</w:t>
      </w:r>
      <w:r w:rsidRPr="00BA25DB">
        <w:rPr>
          <w:b/>
          <w:i/>
          <w:lang w:eastAsia="x-none"/>
        </w:rPr>
        <w:t xml:space="preserve">: </w:t>
      </w:r>
      <w:r w:rsidR="00BA25DB">
        <w:rPr>
          <w:b/>
          <w:i/>
          <w:lang w:eastAsia="x-none"/>
        </w:rPr>
        <w:t xml:space="preserve">In FR2, if </w:t>
      </w:r>
      <w:r w:rsidR="004B383D">
        <w:rPr>
          <w:b/>
          <w:i/>
          <w:lang w:eastAsia="x-none"/>
        </w:rPr>
        <w:t xml:space="preserve">there is a symbol-level overlap between a PDSCH and a CORESET with a different QCL Type D, the UE is expected to prioritize the PDSCH </w:t>
      </w:r>
      <w:r w:rsidR="009F76A5">
        <w:rPr>
          <w:b/>
          <w:i/>
          <w:lang w:eastAsia="x-none"/>
        </w:rPr>
        <w:t xml:space="preserve">reception </w:t>
      </w:r>
      <w:r w:rsidR="004B383D">
        <w:rPr>
          <w:b/>
          <w:i/>
          <w:lang w:eastAsia="x-none"/>
        </w:rPr>
        <w:t xml:space="preserve">over the CORESET </w:t>
      </w:r>
    </w:p>
    <w:p w14:paraId="0A53C162" w14:textId="61E5CB57" w:rsidR="004B383D" w:rsidRDefault="004B383D" w:rsidP="004B383D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b/>
          <w:i/>
          <w:sz w:val="20"/>
          <w:szCs w:val="20"/>
          <w:lang w:eastAsia="x-none"/>
        </w:rPr>
      </w:pPr>
      <w:r w:rsidRPr="004B383D">
        <w:rPr>
          <w:rFonts w:ascii="Times New Roman" w:eastAsia="SimSun" w:hAnsi="Times New Roman"/>
          <w:b/>
          <w:i/>
          <w:sz w:val="20"/>
          <w:szCs w:val="20"/>
          <w:lang w:eastAsia="x-none"/>
        </w:rPr>
        <w:t xml:space="preserve">if the time offset between the reception of the DL DCI and the corresponding PDSCH is equal to or greater than </w:t>
      </w:r>
      <w:r w:rsidR="00696DFE">
        <w:rPr>
          <w:rFonts w:ascii="Times New Roman" w:eastAsia="SimSun" w:hAnsi="Times New Roman"/>
          <w:b/>
          <w:i/>
          <w:sz w:val="20"/>
          <w:szCs w:val="20"/>
          <w:lang w:eastAsia="x-none"/>
        </w:rPr>
        <w:t>the</w:t>
      </w:r>
      <w:r w:rsidRPr="004B383D">
        <w:rPr>
          <w:rFonts w:ascii="Times New Roman" w:eastAsia="SimSun" w:hAnsi="Times New Roman"/>
          <w:b/>
          <w:i/>
          <w:sz w:val="20"/>
          <w:szCs w:val="20"/>
          <w:lang w:eastAsia="x-none"/>
        </w:rPr>
        <w:t xml:space="preserve"> threshold Threshold-Sched-Offset</w:t>
      </w:r>
    </w:p>
    <w:p w14:paraId="59125320" w14:textId="39BDEEC2" w:rsidR="00871E0A" w:rsidRPr="007E3AA1" w:rsidRDefault="004B383D" w:rsidP="00251B61">
      <w:pPr>
        <w:rPr>
          <w:b/>
          <w:i/>
          <w:lang w:eastAsia="x-none"/>
        </w:rPr>
      </w:pPr>
      <w:r w:rsidRPr="004B383D">
        <w:rPr>
          <w:b/>
          <w:i/>
          <w:lang w:eastAsia="x-none"/>
        </w:rPr>
        <w:t xml:space="preserve">otherwise, </w:t>
      </w:r>
      <w:r>
        <w:rPr>
          <w:b/>
          <w:i/>
          <w:lang w:eastAsia="x-none"/>
        </w:rPr>
        <w:t xml:space="preserve">the reception of the CORESET is prioritized over the PDSCH. </w:t>
      </w:r>
    </w:p>
    <w:bookmarkEnd w:id="3"/>
    <w:p w14:paraId="1D357935" w14:textId="44B3E145" w:rsidR="003A6DBE" w:rsidRDefault="003A6DBE" w:rsidP="00C612FF">
      <w:pPr>
        <w:pStyle w:val="Heading3"/>
      </w:pPr>
      <w:r>
        <w:t>CORESET + CORESET</w:t>
      </w:r>
    </w:p>
    <w:p w14:paraId="43D5DF12" w14:textId="618FEB63" w:rsidR="00C612FF" w:rsidRPr="00294FFC" w:rsidRDefault="009B434B" w:rsidP="00294FFC">
      <w:pPr>
        <w:rPr>
          <w:lang w:val="en-GB"/>
        </w:rPr>
      </w:pPr>
      <w:r>
        <w:rPr>
          <w:lang w:val="en-GB"/>
        </w:rPr>
        <w:t>CORESETs are configured in RRC level and their QCL Type D is activated by MAC CE. In order to avoid collision, the simplest is to ensure that the network configures them by using the same beam, therefore we make the following proposal:</w:t>
      </w:r>
    </w:p>
    <w:p w14:paraId="6FF48290" w14:textId="458F78D3" w:rsidR="003A6DBE" w:rsidRPr="00B226C5" w:rsidRDefault="003A6DBE" w:rsidP="00294FFC">
      <w:bookmarkStart w:id="4" w:name="_Hlk510713899"/>
      <w:r w:rsidRPr="00CF2D2C">
        <w:rPr>
          <w:b/>
          <w:i/>
        </w:rPr>
        <w:t>Proposal</w:t>
      </w:r>
      <w:r>
        <w:rPr>
          <w:b/>
          <w:i/>
        </w:rPr>
        <w:t xml:space="preserve"> </w:t>
      </w:r>
      <w:r w:rsidR="007A0997">
        <w:rPr>
          <w:b/>
          <w:i/>
        </w:rPr>
        <w:t>4</w:t>
      </w:r>
      <w:r w:rsidRPr="00CF2D2C">
        <w:rPr>
          <w:b/>
          <w:i/>
        </w:rPr>
        <w:t xml:space="preserve">: </w:t>
      </w:r>
      <w:r w:rsidR="00733B67" w:rsidRPr="007E3AA1">
        <w:rPr>
          <w:b/>
          <w:i/>
        </w:rPr>
        <w:t>In FR2, a</w:t>
      </w:r>
      <w:r w:rsidR="00C612FF" w:rsidRPr="007E3AA1">
        <w:rPr>
          <w:b/>
          <w:i/>
        </w:rPr>
        <w:t xml:space="preserve"> UE is not expected to be configured with two CORESETs on the same OFDM symbol unless they have the same QCL Type D.</w:t>
      </w:r>
    </w:p>
    <w:bookmarkEnd w:id="4"/>
    <w:p w14:paraId="79BFB22C" w14:textId="3EC11078" w:rsidR="00393DA9" w:rsidRPr="00294FFC" w:rsidRDefault="00393DA9" w:rsidP="00294FFC">
      <w:pPr>
        <w:pStyle w:val="Heading3"/>
      </w:pPr>
      <w:r w:rsidRPr="00294FFC">
        <w:rPr>
          <w:i/>
        </w:rPr>
        <w:t>PDSCH + PDSCH with different RNTIs</w:t>
      </w:r>
    </w:p>
    <w:p w14:paraId="0352B367" w14:textId="2568A28B" w:rsidR="00654F99" w:rsidRDefault="00393DA9" w:rsidP="00393DA9">
      <w:pPr>
        <w:pStyle w:val="maintext"/>
        <w:ind w:firstLineChars="0" w:firstLine="0"/>
        <w:rPr>
          <w:b/>
          <w:i/>
        </w:rPr>
      </w:pPr>
      <w:bookmarkStart w:id="5" w:name="_Hlk510713945"/>
      <w:r w:rsidRPr="00294FFC">
        <w:rPr>
          <w:b/>
          <w:i/>
        </w:rPr>
        <w:t>Proposal</w:t>
      </w:r>
      <w:r w:rsidR="00DB0FBB">
        <w:rPr>
          <w:b/>
          <w:i/>
        </w:rPr>
        <w:t xml:space="preserve"> </w:t>
      </w:r>
      <w:r w:rsidR="007A0997">
        <w:rPr>
          <w:b/>
          <w:i/>
        </w:rPr>
        <w:t>5</w:t>
      </w:r>
      <w:r w:rsidRPr="00294FFC">
        <w:rPr>
          <w:b/>
          <w:i/>
        </w:rPr>
        <w:t>:</w:t>
      </w:r>
      <w:r w:rsidR="008644C0" w:rsidRPr="00294FFC">
        <w:rPr>
          <w:b/>
          <w:i/>
        </w:rPr>
        <w:t xml:space="preserve"> </w:t>
      </w:r>
      <w:r w:rsidR="00733B67" w:rsidRPr="007E3AA1">
        <w:rPr>
          <w:b/>
          <w:i/>
        </w:rPr>
        <w:t>In FR2, t</w:t>
      </w:r>
      <w:r w:rsidR="008644C0" w:rsidRPr="007E3AA1">
        <w:rPr>
          <w:b/>
          <w:i/>
        </w:rPr>
        <w:t>he UE is not expected to be scheduled</w:t>
      </w:r>
      <w:r w:rsidR="002A715C" w:rsidRPr="007E3AA1">
        <w:rPr>
          <w:b/>
          <w:i/>
        </w:rPr>
        <w:t xml:space="preserve"> </w:t>
      </w:r>
      <w:proofErr w:type="gramStart"/>
      <w:r w:rsidR="008644C0" w:rsidRPr="007E3AA1">
        <w:rPr>
          <w:b/>
          <w:i/>
        </w:rPr>
        <w:t xml:space="preserve">with </w:t>
      </w:r>
      <w:r w:rsidR="00AB2029" w:rsidRPr="007E3AA1">
        <w:rPr>
          <w:b/>
          <w:i/>
        </w:rPr>
        <w:t xml:space="preserve"> PDSCH</w:t>
      </w:r>
      <w:proofErr w:type="gramEnd"/>
      <w:r w:rsidR="00AB2029" w:rsidRPr="007E3AA1">
        <w:rPr>
          <w:b/>
          <w:i/>
        </w:rPr>
        <w:t xml:space="preserve"> + PDSCH with different RNTIs on the same OFDM symbol </w:t>
      </w:r>
      <w:r w:rsidR="008644C0" w:rsidRPr="007E3AA1">
        <w:rPr>
          <w:b/>
          <w:i/>
        </w:rPr>
        <w:t xml:space="preserve">unless QCL Type D is the same. </w:t>
      </w:r>
    </w:p>
    <w:bookmarkEnd w:id="5"/>
    <w:p w14:paraId="6C198322" w14:textId="726AEFB5" w:rsidR="002A2540" w:rsidRPr="002A2540" w:rsidRDefault="002A715C" w:rsidP="000F0123">
      <w:pPr>
        <w:pStyle w:val="Heading2"/>
      </w:pPr>
      <w:r>
        <w:rPr>
          <w:rFonts w:eastAsia="Times New Roman"/>
        </w:rPr>
        <w:t>Intra-</w:t>
      </w:r>
      <w:r w:rsidR="007E3AA1">
        <w:rPr>
          <w:rFonts w:eastAsia="Times New Roman"/>
        </w:rPr>
        <w:t>b</w:t>
      </w:r>
      <w:r>
        <w:rPr>
          <w:rFonts w:eastAsia="Times New Roman"/>
        </w:rPr>
        <w:t>and CA</w:t>
      </w:r>
      <w:r w:rsidR="002A2540">
        <w:rPr>
          <w:rFonts w:eastAsia="Times New Roman"/>
        </w:rPr>
        <w:t xml:space="preserve"> scenarios</w:t>
      </w:r>
    </w:p>
    <w:p w14:paraId="4177AD9F" w14:textId="6BF3241C" w:rsidR="00C114E9" w:rsidRDefault="00D25635" w:rsidP="00D01EA8">
      <w:pPr>
        <w:pStyle w:val="Heading3"/>
      </w:pPr>
      <w:r>
        <w:t>S</w:t>
      </w:r>
      <w:r w:rsidR="00A62C26">
        <w:t xml:space="preserve">imultaneous reception </w:t>
      </w:r>
      <w:r w:rsidR="00DF07BE">
        <w:t xml:space="preserve">combinations </w:t>
      </w:r>
      <w:r>
        <w:t>applicable to</w:t>
      </w:r>
      <w:r w:rsidR="00DF07BE">
        <w:t xml:space="preserve"> single CC</w:t>
      </w:r>
      <w:r w:rsidR="000F0123">
        <w:t xml:space="preserve"> </w:t>
      </w:r>
      <w:r w:rsidRPr="00294FFC">
        <w:t xml:space="preserve">and multi-CC </w:t>
      </w:r>
      <w:r>
        <w:t>scenario</w:t>
      </w:r>
    </w:p>
    <w:p w14:paraId="03F9AB44" w14:textId="5B624221" w:rsidR="00791371" w:rsidRPr="00294FFC" w:rsidRDefault="00791371" w:rsidP="00294FFC">
      <w:pPr>
        <w:rPr>
          <w:lang w:val="en-GB"/>
        </w:rPr>
      </w:pPr>
      <w:r>
        <w:rPr>
          <w:lang w:val="en-GB"/>
        </w:rPr>
        <w:t>All the considerations and rules that have been made above for the case of single CC, can be extended to the case of multi-CC, since the same limitation of having “single beam” in each OFDM symbol occurs. Therefore, we make the following proposal:</w:t>
      </w:r>
    </w:p>
    <w:p w14:paraId="0B23DFC7" w14:textId="6E872F7A" w:rsidR="002945FD" w:rsidRDefault="00D01EA8" w:rsidP="002945FD">
      <w:pPr>
        <w:spacing w:after="0"/>
        <w:rPr>
          <w:b/>
          <w:i/>
        </w:rPr>
      </w:pPr>
      <w:bookmarkStart w:id="6" w:name="_Hlk510713956"/>
      <w:r w:rsidRPr="002945FD">
        <w:rPr>
          <w:b/>
          <w:i/>
        </w:rPr>
        <w:t>Proposal</w:t>
      </w:r>
      <w:r w:rsidR="00DB0FBB" w:rsidRPr="002945FD">
        <w:rPr>
          <w:b/>
          <w:i/>
        </w:rPr>
        <w:t xml:space="preserve"> </w:t>
      </w:r>
      <w:r w:rsidR="007A0997">
        <w:rPr>
          <w:b/>
          <w:i/>
        </w:rPr>
        <w:t>6</w:t>
      </w:r>
      <w:r w:rsidRPr="002945FD">
        <w:rPr>
          <w:b/>
          <w:i/>
        </w:rPr>
        <w:t>:</w:t>
      </w:r>
      <w:r w:rsidR="00F824C4" w:rsidRPr="002945FD">
        <w:rPr>
          <w:b/>
          <w:i/>
        </w:rPr>
        <w:t xml:space="preserve"> </w:t>
      </w:r>
      <w:r w:rsidR="00394C41" w:rsidRPr="007E3AA1">
        <w:rPr>
          <w:b/>
          <w:i/>
        </w:rPr>
        <w:t>In FR2,</w:t>
      </w:r>
      <w:r w:rsidR="002945FD">
        <w:rPr>
          <w:b/>
          <w:i/>
        </w:rPr>
        <w:t xml:space="preserve"> the UE is only expected to receive PHY channels across all CCs in an OFDM symbol using the same spatial Rx filter.</w:t>
      </w:r>
      <w:r w:rsidR="00394C41" w:rsidRPr="007E3AA1">
        <w:rPr>
          <w:b/>
          <w:i/>
        </w:rPr>
        <w:t xml:space="preserve"> </w:t>
      </w:r>
    </w:p>
    <w:bookmarkEnd w:id="6"/>
    <w:p w14:paraId="793C2D15" w14:textId="4B3C054F" w:rsidR="00DF07BE" w:rsidRDefault="00D25635" w:rsidP="00294FFC">
      <w:pPr>
        <w:pStyle w:val="Heading3"/>
      </w:pPr>
      <w:r>
        <w:t>S</w:t>
      </w:r>
      <w:r w:rsidR="00C114E9">
        <w:t xml:space="preserve">imultaneous reception </w:t>
      </w:r>
      <w:r w:rsidR="00DF07BE">
        <w:t xml:space="preserve">combinations </w:t>
      </w:r>
      <w:r w:rsidR="00C114E9">
        <w:t xml:space="preserve">only applicable to </w:t>
      </w:r>
      <w:r w:rsidRPr="00CF2D2C">
        <w:t xml:space="preserve">multi-CC </w:t>
      </w:r>
      <w:r>
        <w:t>scenario</w:t>
      </w:r>
    </w:p>
    <w:p w14:paraId="16451CED" w14:textId="1704DAE7" w:rsidR="00DF07BE" w:rsidRPr="00DF07BE" w:rsidRDefault="00DF07BE" w:rsidP="00294FFC">
      <w:pPr>
        <w:jc w:val="both"/>
        <w:rPr>
          <w:lang w:val="en-GB"/>
        </w:rPr>
      </w:pPr>
      <w:r>
        <w:rPr>
          <w:lang w:val="en-GB"/>
        </w:rPr>
        <w:t xml:space="preserve">The following PHY channel combinations are not permitted to be </w:t>
      </w:r>
      <w:r w:rsidR="00DB0FBB">
        <w:rPr>
          <w:lang w:val="en-GB"/>
        </w:rPr>
        <w:t>received on the same OFDM symb</w:t>
      </w:r>
      <w:r w:rsidR="000C1F80">
        <w:rPr>
          <w:lang w:val="en-GB"/>
        </w:rPr>
        <w:t>o</w:t>
      </w:r>
      <w:r w:rsidR="00DB0FBB">
        <w:rPr>
          <w:lang w:val="en-GB"/>
        </w:rPr>
        <w:t xml:space="preserve">l </w:t>
      </w:r>
      <w:r>
        <w:rPr>
          <w:lang w:val="en-GB"/>
        </w:rPr>
        <w:t xml:space="preserve">in single CC: SSB+SSB, and </w:t>
      </w:r>
      <w:r w:rsidRPr="00ED0F39">
        <w:rPr>
          <w:i/>
        </w:rPr>
        <w:t>PDSCH + PDSCH (C-RNTI + C-RNTI)</w:t>
      </w:r>
      <w:r>
        <w:rPr>
          <w:i/>
        </w:rPr>
        <w:t xml:space="preserve">, </w:t>
      </w:r>
      <w:r w:rsidRPr="00DF07BE">
        <w:t>but it may still occur if they are transmitted in different CC.</w:t>
      </w:r>
      <w:r>
        <w:t xml:space="preserve"> We propose that the network ensures that these channels are received with the same QCL Type B</w:t>
      </w:r>
      <w:r w:rsidR="000F2C6D">
        <w:t xml:space="preserve">: </w:t>
      </w:r>
    </w:p>
    <w:p w14:paraId="4BB03444" w14:textId="40F69626" w:rsidR="00A82B30" w:rsidRPr="003130E5" w:rsidRDefault="00D01EA8" w:rsidP="00B36C51">
      <w:pPr>
        <w:jc w:val="both"/>
        <w:rPr>
          <w:b/>
          <w:i/>
          <w:lang w:val="en-GB"/>
        </w:rPr>
      </w:pPr>
      <w:bookmarkStart w:id="7" w:name="_Hlk510713962"/>
      <w:r w:rsidRPr="00547092">
        <w:rPr>
          <w:b/>
          <w:bCs/>
          <w:i/>
        </w:rPr>
        <w:t>Proposal</w:t>
      </w:r>
      <w:r w:rsidR="00DB0FBB">
        <w:rPr>
          <w:b/>
          <w:bCs/>
          <w:i/>
        </w:rPr>
        <w:t xml:space="preserve"> </w:t>
      </w:r>
      <w:r w:rsidR="007A0997">
        <w:rPr>
          <w:b/>
          <w:bCs/>
          <w:i/>
        </w:rPr>
        <w:t>7</w:t>
      </w:r>
      <w:r w:rsidRPr="00547092">
        <w:rPr>
          <w:b/>
          <w:bCs/>
          <w:i/>
        </w:rPr>
        <w:t>:</w:t>
      </w:r>
      <w:r>
        <w:rPr>
          <w:b/>
          <w:bCs/>
          <w:i/>
        </w:rPr>
        <w:t xml:space="preserve"> </w:t>
      </w:r>
      <w:r w:rsidR="00394C41" w:rsidRPr="003130E5">
        <w:rPr>
          <w:b/>
          <w:i/>
        </w:rPr>
        <w:t xml:space="preserve">In FR2, </w:t>
      </w:r>
      <w:r w:rsidR="00394C41" w:rsidRPr="003130E5">
        <w:rPr>
          <w:b/>
          <w:bCs/>
          <w:i/>
        </w:rPr>
        <w:t>f</w:t>
      </w:r>
      <w:r w:rsidRPr="003130E5">
        <w:rPr>
          <w:b/>
          <w:bCs/>
          <w:i/>
        </w:rPr>
        <w:t xml:space="preserve">or </w:t>
      </w:r>
      <w:r w:rsidR="00DF07BE" w:rsidRPr="003130E5">
        <w:rPr>
          <w:b/>
          <w:lang w:val="en-GB"/>
        </w:rPr>
        <w:t>SSB</w:t>
      </w:r>
      <w:r w:rsidR="00DB0FBB" w:rsidRPr="003130E5">
        <w:rPr>
          <w:b/>
          <w:lang w:val="en-GB"/>
        </w:rPr>
        <w:t xml:space="preserve"> </w:t>
      </w:r>
      <w:r w:rsidR="00DF07BE" w:rsidRPr="003130E5">
        <w:rPr>
          <w:b/>
          <w:lang w:val="en-GB"/>
        </w:rPr>
        <w:t>+</w:t>
      </w:r>
      <w:r w:rsidR="00DB0FBB" w:rsidRPr="003130E5">
        <w:rPr>
          <w:b/>
          <w:lang w:val="en-GB"/>
        </w:rPr>
        <w:t xml:space="preserve"> </w:t>
      </w:r>
      <w:r w:rsidR="00DF07BE" w:rsidRPr="003130E5">
        <w:rPr>
          <w:b/>
          <w:lang w:val="en-GB"/>
        </w:rPr>
        <w:t xml:space="preserve">SSB, and </w:t>
      </w:r>
      <w:r w:rsidR="00DF07BE" w:rsidRPr="003130E5">
        <w:rPr>
          <w:b/>
          <w:i/>
        </w:rPr>
        <w:t>PDSCH + PDSCH (C-RNTI + C-RNTI)</w:t>
      </w:r>
      <w:r w:rsidR="00DB0FBB" w:rsidRPr="003130E5">
        <w:rPr>
          <w:b/>
          <w:i/>
        </w:rPr>
        <w:t xml:space="preserve"> in a multi-CC scenario</w:t>
      </w:r>
      <w:r w:rsidR="00BA42FC" w:rsidRPr="003130E5">
        <w:rPr>
          <w:b/>
          <w:bCs/>
          <w:i/>
        </w:rPr>
        <w:t>, the UE is not expected to be configured with different QCL Type D</w:t>
      </w:r>
      <w:r w:rsidR="009D2678" w:rsidRPr="003130E5">
        <w:rPr>
          <w:b/>
          <w:i/>
          <w:lang w:val="en-GB"/>
        </w:rPr>
        <w:t>.</w:t>
      </w:r>
    </w:p>
    <w:bookmarkEnd w:id="7"/>
    <w:p w14:paraId="4030BB6B" w14:textId="40377762" w:rsidR="00A07E98" w:rsidRPr="00B34EB8" w:rsidRDefault="00A07E98" w:rsidP="00A07E98">
      <w:pPr>
        <w:pStyle w:val="Heading1"/>
        <w:ind w:left="432"/>
        <w:jc w:val="both"/>
      </w:pPr>
      <w:r w:rsidRPr="00B34EB8">
        <w:t xml:space="preserve">UL PHY Channels </w:t>
      </w:r>
    </w:p>
    <w:p w14:paraId="0CDEE881" w14:textId="3936EC16" w:rsidR="00DE2575" w:rsidRPr="00AF6389" w:rsidRDefault="00AF6389" w:rsidP="00AF6389">
      <w:pPr>
        <w:pStyle w:val="RAN1bullet2"/>
        <w:numPr>
          <w:ilvl w:val="0"/>
          <w:numId w:val="0"/>
        </w:numPr>
        <w:jc w:val="both"/>
        <w:rPr>
          <w:sz w:val="18"/>
          <w:lang w:eastAsia="zh-CN"/>
        </w:rPr>
      </w:pPr>
      <w:r w:rsidRPr="00AF6389">
        <w:rPr>
          <w:sz w:val="18"/>
          <w:lang w:eastAsia="zh-CN"/>
        </w:rPr>
        <w:t xml:space="preserve">For the UL channels, </w:t>
      </w:r>
      <w:r>
        <w:rPr>
          <w:sz w:val="18"/>
          <w:lang w:eastAsia="zh-CN"/>
        </w:rPr>
        <w:t xml:space="preserve">when it comes to different CC, separate consideration is needed when it comes to difference CC of the same PUCCH group in intra-band CA, or different CC in different PUCCH group. In the table </w:t>
      </w:r>
      <w:proofErr w:type="gramStart"/>
      <w:r>
        <w:rPr>
          <w:sz w:val="18"/>
          <w:lang w:eastAsia="zh-CN"/>
        </w:rPr>
        <w:t>below</w:t>
      </w:r>
      <w:proofErr w:type="gramEnd"/>
      <w:r>
        <w:rPr>
          <w:sz w:val="18"/>
          <w:lang w:eastAsia="zh-CN"/>
        </w:rPr>
        <w:t xml:space="preserve"> we summarize the categorization that is needed using as a starting point the table </w:t>
      </w:r>
      <w:r w:rsidR="00323D48">
        <w:rPr>
          <w:sz w:val="18"/>
          <w:lang w:eastAsia="zh-CN"/>
        </w:rPr>
        <w:t>showed in the related conclusion</w:t>
      </w:r>
      <w:r w:rsidR="00955499">
        <w:rPr>
          <w:sz w:val="18"/>
          <w:lang w:eastAsia="zh-CN"/>
        </w:rPr>
        <w:t xml:space="preserve">. </w:t>
      </w:r>
    </w:p>
    <w:p w14:paraId="210878B6" w14:textId="77777777" w:rsidR="004C7994" w:rsidRDefault="004C7994" w:rsidP="006C1EFF">
      <w:pPr>
        <w:pStyle w:val="RAN1bullet2"/>
        <w:numPr>
          <w:ilvl w:val="0"/>
          <w:numId w:val="0"/>
        </w:numPr>
        <w:rPr>
          <w:i/>
          <w:sz w:val="18"/>
          <w:lang w:eastAsia="zh-CN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1792"/>
        <w:gridCol w:w="3428"/>
      </w:tblGrid>
      <w:tr w:rsidR="00CA60E9" w:rsidRPr="00ED0F39" w14:paraId="00A3A3D8" w14:textId="77777777" w:rsidTr="00CA60E9">
        <w:tc>
          <w:tcPr>
            <w:tcW w:w="4585" w:type="dxa"/>
            <w:shd w:val="clear" w:color="auto" w:fill="C5E0B3"/>
          </w:tcPr>
          <w:p w14:paraId="199558E7" w14:textId="77777777" w:rsidR="00CA60E9" w:rsidRPr="00ED0F39" w:rsidRDefault="00CA60E9" w:rsidP="00E826FD">
            <w:pPr>
              <w:spacing w:after="0" w:line="280" w:lineRule="atLeast"/>
              <w:jc w:val="both"/>
              <w:rPr>
                <w:i/>
              </w:rPr>
            </w:pPr>
            <w:r w:rsidRPr="00ED0F39">
              <w:rPr>
                <w:i/>
              </w:rPr>
              <w:t>Channels/RS in same OFDM symbol</w:t>
            </w:r>
          </w:p>
        </w:tc>
        <w:tc>
          <w:tcPr>
            <w:tcW w:w="1792" w:type="dxa"/>
            <w:shd w:val="clear" w:color="auto" w:fill="C5E0B3"/>
          </w:tcPr>
          <w:p w14:paraId="19A12579" w14:textId="40379E06" w:rsidR="00CA60E9" w:rsidRPr="00ED0F39" w:rsidRDefault="00CA60E9" w:rsidP="00E826FD">
            <w:pPr>
              <w:spacing w:after="0" w:line="280" w:lineRule="atLeast"/>
              <w:jc w:val="both"/>
              <w:rPr>
                <w:i/>
              </w:rPr>
            </w:pPr>
            <w:r w:rsidRPr="00ED0F39">
              <w:rPr>
                <w:i/>
              </w:rPr>
              <w:t>Same CC</w:t>
            </w:r>
          </w:p>
        </w:tc>
        <w:tc>
          <w:tcPr>
            <w:tcW w:w="3428" w:type="dxa"/>
            <w:shd w:val="clear" w:color="auto" w:fill="C5E0B3"/>
          </w:tcPr>
          <w:p w14:paraId="5F9A28D7" w14:textId="448CF3AD" w:rsidR="00CA60E9" w:rsidRPr="00ED0F39" w:rsidRDefault="00CA60E9" w:rsidP="00E826FD">
            <w:pPr>
              <w:spacing w:after="0" w:line="280" w:lineRule="atLeast"/>
              <w:jc w:val="both"/>
              <w:rPr>
                <w:i/>
              </w:rPr>
            </w:pPr>
            <w:r w:rsidRPr="00ED0F39">
              <w:rPr>
                <w:i/>
              </w:rPr>
              <w:t>Different CCs</w:t>
            </w:r>
            <w:r>
              <w:rPr>
                <w:i/>
              </w:rPr>
              <w:t xml:space="preserve"> in intra-band CA</w:t>
            </w:r>
          </w:p>
        </w:tc>
      </w:tr>
      <w:tr w:rsidR="00CA60E9" w:rsidRPr="00ED0F39" w14:paraId="45D3C3C5" w14:textId="77777777" w:rsidTr="00CA60E9">
        <w:tc>
          <w:tcPr>
            <w:tcW w:w="4585" w:type="dxa"/>
            <w:shd w:val="clear" w:color="auto" w:fill="auto"/>
          </w:tcPr>
          <w:p w14:paraId="20D13D08" w14:textId="77777777" w:rsidR="00CA60E9" w:rsidRPr="00ED0F39" w:rsidRDefault="00CA60E9" w:rsidP="00E826FD">
            <w:pPr>
              <w:spacing w:after="0" w:line="280" w:lineRule="atLeast"/>
              <w:jc w:val="both"/>
              <w:rPr>
                <w:i/>
              </w:rPr>
            </w:pPr>
            <w:r w:rsidRPr="00ED0F39">
              <w:rPr>
                <w:i/>
              </w:rPr>
              <w:t>PUCCH + PUCCH</w:t>
            </w:r>
          </w:p>
        </w:tc>
        <w:tc>
          <w:tcPr>
            <w:tcW w:w="1792" w:type="dxa"/>
          </w:tcPr>
          <w:p w14:paraId="6CD0D2F9" w14:textId="30B62AE4" w:rsidR="00CA60E9" w:rsidRPr="00ED0F39" w:rsidRDefault="00CA60E9" w:rsidP="002169EA">
            <w:pPr>
              <w:spacing w:after="0" w:line="280" w:lineRule="atLeast"/>
              <w:jc w:val="center"/>
              <w:rPr>
                <w:i/>
              </w:rPr>
            </w:pPr>
            <w:r w:rsidRPr="00ED0F39">
              <w:rPr>
                <w:i/>
              </w:rPr>
              <w:t>N/A</w:t>
            </w:r>
          </w:p>
        </w:tc>
        <w:tc>
          <w:tcPr>
            <w:tcW w:w="3428" w:type="dxa"/>
          </w:tcPr>
          <w:p w14:paraId="4BD1F44B" w14:textId="6752EC70" w:rsidR="00CA60E9" w:rsidRPr="002C33A4" w:rsidRDefault="00CA60E9" w:rsidP="002169EA">
            <w:pPr>
              <w:spacing w:after="0" w:line="280" w:lineRule="atLeast"/>
              <w:jc w:val="center"/>
              <w:rPr>
                <w:i/>
              </w:rPr>
            </w:pPr>
            <w:r w:rsidRPr="002C33A4">
              <w:rPr>
                <w:i/>
              </w:rPr>
              <w:t>N/A</w:t>
            </w:r>
          </w:p>
        </w:tc>
      </w:tr>
      <w:tr w:rsidR="00CA60E9" w:rsidRPr="00ED0F39" w14:paraId="39EA2DFB" w14:textId="77777777" w:rsidTr="00CA60E9">
        <w:tc>
          <w:tcPr>
            <w:tcW w:w="4585" w:type="dxa"/>
            <w:shd w:val="clear" w:color="auto" w:fill="auto"/>
          </w:tcPr>
          <w:p w14:paraId="680A243C" w14:textId="77777777" w:rsidR="00CA60E9" w:rsidRPr="00ED0F39" w:rsidRDefault="00CA60E9" w:rsidP="00E826FD">
            <w:pPr>
              <w:spacing w:after="0" w:line="280" w:lineRule="atLeast"/>
              <w:jc w:val="both"/>
              <w:rPr>
                <w:i/>
              </w:rPr>
            </w:pPr>
            <w:r w:rsidRPr="00ED0F39">
              <w:rPr>
                <w:i/>
              </w:rPr>
              <w:t>PUSCH + PUSCH</w:t>
            </w:r>
          </w:p>
        </w:tc>
        <w:tc>
          <w:tcPr>
            <w:tcW w:w="1792" w:type="dxa"/>
          </w:tcPr>
          <w:p w14:paraId="3ACC49C1" w14:textId="57983715" w:rsidR="00CA60E9" w:rsidRPr="00ED0F39" w:rsidRDefault="00CA60E9" w:rsidP="002169EA">
            <w:pPr>
              <w:spacing w:after="0" w:line="280" w:lineRule="atLeast"/>
              <w:jc w:val="center"/>
              <w:rPr>
                <w:i/>
              </w:rPr>
            </w:pPr>
            <w:r w:rsidRPr="00ED0F39">
              <w:rPr>
                <w:i/>
              </w:rPr>
              <w:t>N/A</w:t>
            </w:r>
          </w:p>
        </w:tc>
        <w:tc>
          <w:tcPr>
            <w:tcW w:w="3428" w:type="dxa"/>
          </w:tcPr>
          <w:p w14:paraId="714DE757" w14:textId="42113D75" w:rsidR="00CA60E9" w:rsidRPr="002C33A4" w:rsidRDefault="00CA60E9">
            <w:pPr>
              <w:spacing w:after="0" w:line="280" w:lineRule="atLeast"/>
              <w:jc w:val="center"/>
              <w:rPr>
                <w:i/>
              </w:rPr>
            </w:pPr>
            <w:r w:rsidRPr="004C7994">
              <w:rPr>
                <w:b/>
                <w:bCs/>
                <w:i/>
              </w:rPr>
              <w:t xml:space="preserve">Proposal </w:t>
            </w:r>
            <w:r w:rsidR="00C17C45">
              <w:rPr>
                <w:b/>
                <w:bCs/>
                <w:i/>
              </w:rPr>
              <w:t>8</w:t>
            </w:r>
          </w:p>
        </w:tc>
      </w:tr>
      <w:tr w:rsidR="00CA60E9" w:rsidRPr="00ED0F39" w14:paraId="5B1E484E" w14:textId="77777777" w:rsidTr="00CA60E9">
        <w:tc>
          <w:tcPr>
            <w:tcW w:w="4585" w:type="dxa"/>
            <w:shd w:val="clear" w:color="auto" w:fill="auto"/>
          </w:tcPr>
          <w:p w14:paraId="4E9C4100" w14:textId="4ED076D5" w:rsidR="00CA60E9" w:rsidRPr="00ED0F39" w:rsidRDefault="00CA60E9" w:rsidP="00E826FD">
            <w:pPr>
              <w:spacing w:after="0" w:line="280" w:lineRule="atLeast"/>
              <w:jc w:val="both"/>
              <w:rPr>
                <w:i/>
              </w:rPr>
            </w:pPr>
            <w:r>
              <w:rPr>
                <w:i/>
              </w:rPr>
              <w:t>PRACH + Any PHY channel (SRS, PUCCH, PUSCH)</w:t>
            </w:r>
          </w:p>
        </w:tc>
        <w:tc>
          <w:tcPr>
            <w:tcW w:w="1792" w:type="dxa"/>
          </w:tcPr>
          <w:p w14:paraId="70E61478" w14:textId="551F99E4" w:rsidR="00CA60E9" w:rsidRPr="00283A36" w:rsidRDefault="00CA60E9" w:rsidP="002169EA">
            <w:pPr>
              <w:spacing w:after="0" w:line="280" w:lineRule="atLeast"/>
              <w:jc w:val="center"/>
              <w:rPr>
                <w:b/>
                <w:i/>
              </w:rPr>
            </w:pPr>
            <w:r w:rsidRPr="00ED0F39">
              <w:rPr>
                <w:i/>
              </w:rPr>
              <w:t>N/A</w:t>
            </w:r>
          </w:p>
        </w:tc>
        <w:tc>
          <w:tcPr>
            <w:tcW w:w="3428" w:type="dxa"/>
          </w:tcPr>
          <w:p w14:paraId="54A661A8" w14:textId="5DBD6048" w:rsidR="00CA60E9" w:rsidRPr="00CA60E9" w:rsidRDefault="00CA60E9" w:rsidP="002169EA">
            <w:pPr>
              <w:spacing w:after="0" w:line="280" w:lineRule="atLeast"/>
              <w:jc w:val="center"/>
              <w:rPr>
                <w:i/>
              </w:rPr>
            </w:pPr>
            <w:r w:rsidRPr="00CA60E9">
              <w:rPr>
                <w:i/>
              </w:rPr>
              <w:t>N</w:t>
            </w:r>
            <w:r w:rsidR="00AB612E">
              <w:rPr>
                <w:i/>
              </w:rPr>
              <w:t>/</w:t>
            </w:r>
            <w:r w:rsidRPr="00CA60E9">
              <w:rPr>
                <w:i/>
              </w:rPr>
              <w:t>A</w:t>
            </w:r>
          </w:p>
        </w:tc>
      </w:tr>
      <w:tr w:rsidR="00CA60E9" w:rsidRPr="00ED0F39" w14:paraId="4A169E7A" w14:textId="77777777" w:rsidTr="00CA60E9">
        <w:tc>
          <w:tcPr>
            <w:tcW w:w="4585" w:type="dxa"/>
            <w:shd w:val="clear" w:color="auto" w:fill="auto"/>
          </w:tcPr>
          <w:p w14:paraId="6CDFCF92" w14:textId="147308C0" w:rsidR="00CA60E9" w:rsidRPr="00ED0F39" w:rsidRDefault="00CA60E9" w:rsidP="002053B3">
            <w:pPr>
              <w:spacing w:after="0" w:line="280" w:lineRule="atLeast"/>
              <w:jc w:val="both"/>
              <w:rPr>
                <w:i/>
              </w:rPr>
            </w:pPr>
            <w:r>
              <w:rPr>
                <w:i/>
              </w:rPr>
              <w:t>SRS + (PUCCH or PUSCH)</w:t>
            </w:r>
          </w:p>
        </w:tc>
        <w:tc>
          <w:tcPr>
            <w:tcW w:w="1792" w:type="dxa"/>
          </w:tcPr>
          <w:p w14:paraId="19BAB294" w14:textId="79BBA84D" w:rsidR="00CA60E9" w:rsidRPr="00471813" w:rsidRDefault="00CA60E9" w:rsidP="002169EA">
            <w:pPr>
              <w:spacing w:after="0" w:line="280" w:lineRule="atLeast"/>
              <w:jc w:val="center"/>
              <w:rPr>
                <w:i/>
              </w:rPr>
            </w:pPr>
            <w:r w:rsidRPr="00471813">
              <w:rPr>
                <w:i/>
              </w:rPr>
              <w:t>N/A</w:t>
            </w:r>
          </w:p>
        </w:tc>
        <w:tc>
          <w:tcPr>
            <w:tcW w:w="3428" w:type="dxa"/>
          </w:tcPr>
          <w:p w14:paraId="2A61A8C4" w14:textId="654D337E" w:rsidR="00CA60E9" w:rsidRPr="00283A36" w:rsidRDefault="00AB612E" w:rsidP="002169EA">
            <w:pPr>
              <w:spacing w:after="0" w:line="280" w:lineRule="atLeast"/>
              <w:jc w:val="center"/>
              <w:rPr>
                <w:b/>
                <w:i/>
              </w:rPr>
            </w:pPr>
            <w:r w:rsidRPr="00AB612E">
              <w:rPr>
                <w:i/>
              </w:rPr>
              <w:t>N/A</w:t>
            </w:r>
          </w:p>
        </w:tc>
      </w:tr>
      <w:tr w:rsidR="005D62E8" w:rsidRPr="00ED0F39" w14:paraId="122EE41F" w14:textId="77777777" w:rsidTr="00EA49BE">
        <w:tc>
          <w:tcPr>
            <w:tcW w:w="4585" w:type="dxa"/>
            <w:shd w:val="clear" w:color="auto" w:fill="auto"/>
          </w:tcPr>
          <w:p w14:paraId="05535B31" w14:textId="729A1037" w:rsidR="005D62E8" w:rsidRDefault="005D62E8" w:rsidP="002053B3">
            <w:pPr>
              <w:spacing w:after="0" w:line="280" w:lineRule="atLeast"/>
              <w:jc w:val="both"/>
              <w:rPr>
                <w:i/>
              </w:rPr>
            </w:pPr>
            <w:r>
              <w:rPr>
                <w:i/>
              </w:rPr>
              <w:t>SRS + SRS</w:t>
            </w:r>
          </w:p>
        </w:tc>
        <w:tc>
          <w:tcPr>
            <w:tcW w:w="5220" w:type="dxa"/>
            <w:gridSpan w:val="2"/>
          </w:tcPr>
          <w:p w14:paraId="078EF3E2" w14:textId="14C89A91" w:rsidR="005D62E8" w:rsidRPr="005D62E8" w:rsidRDefault="005D62E8" w:rsidP="002169EA">
            <w:pPr>
              <w:spacing w:after="0" w:line="280" w:lineRule="atLeast"/>
              <w:jc w:val="center"/>
              <w:rPr>
                <w:b/>
                <w:i/>
              </w:rPr>
            </w:pPr>
            <w:r w:rsidRPr="005D62E8">
              <w:rPr>
                <w:b/>
                <w:i/>
              </w:rPr>
              <w:t xml:space="preserve">Proposal </w:t>
            </w:r>
            <w:r w:rsidR="00C17C45">
              <w:rPr>
                <w:b/>
                <w:i/>
              </w:rPr>
              <w:t>9</w:t>
            </w:r>
          </w:p>
        </w:tc>
      </w:tr>
    </w:tbl>
    <w:p w14:paraId="030FFFEA" w14:textId="77777777" w:rsidR="00471813" w:rsidRDefault="00471813" w:rsidP="00AD2ED2">
      <w:pPr>
        <w:pStyle w:val="RAN1bullet2"/>
        <w:numPr>
          <w:ilvl w:val="0"/>
          <w:numId w:val="0"/>
        </w:numPr>
        <w:rPr>
          <w:rFonts w:ascii="Times New Roman" w:eastAsia="SimSun" w:hAnsi="Times New Roman"/>
          <w:b/>
          <w:bCs/>
          <w:i/>
        </w:rPr>
      </w:pPr>
      <w:bookmarkStart w:id="8" w:name="_Hlk510713972"/>
    </w:p>
    <w:p w14:paraId="26362354" w14:textId="2939F7FD" w:rsidR="00A97848" w:rsidRDefault="00972634" w:rsidP="004E2445">
      <w:pPr>
        <w:pStyle w:val="RAN1bullet2"/>
        <w:numPr>
          <w:ilvl w:val="0"/>
          <w:numId w:val="0"/>
        </w:numPr>
        <w:jc w:val="both"/>
        <w:rPr>
          <w:rFonts w:ascii="Times New Roman" w:eastAsia="SimSun" w:hAnsi="Times New Roman"/>
          <w:b/>
          <w:bCs/>
          <w:i/>
        </w:rPr>
      </w:pPr>
      <w:bookmarkStart w:id="9" w:name="_Hlk521608999"/>
      <w:r w:rsidRPr="0046607E">
        <w:rPr>
          <w:rFonts w:ascii="Times New Roman" w:eastAsia="SimSun" w:hAnsi="Times New Roman"/>
          <w:b/>
          <w:bCs/>
          <w:i/>
        </w:rPr>
        <w:t xml:space="preserve">Proposal </w:t>
      </w:r>
      <w:r w:rsidR="007A0997">
        <w:rPr>
          <w:rFonts w:ascii="Times New Roman" w:eastAsia="SimSun" w:hAnsi="Times New Roman"/>
          <w:b/>
          <w:bCs/>
          <w:i/>
        </w:rPr>
        <w:t>8</w:t>
      </w:r>
      <w:r w:rsidRPr="0046607E">
        <w:rPr>
          <w:rFonts w:ascii="Times New Roman" w:eastAsia="SimSun" w:hAnsi="Times New Roman"/>
          <w:b/>
          <w:bCs/>
          <w:i/>
        </w:rPr>
        <w:t xml:space="preserve">: </w:t>
      </w:r>
      <w:r w:rsidR="00394C41" w:rsidRPr="0046607E">
        <w:rPr>
          <w:b/>
          <w:i/>
        </w:rPr>
        <w:t xml:space="preserve">In FR2, </w:t>
      </w:r>
      <w:r w:rsidR="00394C41" w:rsidRPr="0046607E">
        <w:rPr>
          <w:rFonts w:ascii="Times New Roman" w:eastAsia="SimSun" w:hAnsi="Times New Roman"/>
          <w:b/>
          <w:bCs/>
          <w:i/>
        </w:rPr>
        <w:t>t</w:t>
      </w:r>
      <w:r w:rsidR="00817EB2" w:rsidRPr="0046607E">
        <w:rPr>
          <w:rFonts w:ascii="Times New Roman" w:eastAsia="SimSun" w:hAnsi="Times New Roman"/>
          <w:b/>
          <w:bCs/>
          <w:i/>
        </w:rPr>
        <w:t xml:space="preserve">he </w:t>
      </w:r>
      <w:r w:rsidRPr="0046607E">
        <w:rPr>
          <w:rFonts w:ascii="Times New Roman" w:eastAsia="SimSun" w:hAnsi="Times New Roman"/>
          <w:b/>
          <w:bCs/>
          <w:i/>
        </w:rPr>
        <w:t xml:space="preserve">UE is not expected to be configured </w:t>
      </w:r>
      <w:r w:rsidR="00860A07" w:rsidRPr="0046607E">
        <w:rPr>
          <w:rFonts w:ascii="Times New Roman" w:eastAsia="SimSun" w:hAnsi="Times New Roman"/>
          <w:b/>
          <w:bCs/>
          <w:i/>
        </w:rPr>
        <w:t xml:space="preserve">to transmit </w:t>
      </w:r>
      <w:r w:rsidRPr="0046607E">
        <w:rPr>
          <w:rFonts w:ascii="Times New Roman" w:eastAsia="SimSun" w:hAnsi="Times New Roman"/>
          <w:b/>
          <w:bCs/>
          <w:i/>
        </w:rPr>
        <w:t xml:space="preserve">on the same OFDM symbol PUSCH + PUSCH in different CCs in intra-band CA, unless the same </w:t>
      </w:r>
      <w:r w:rsidR="00FC5CB7" w:rsidRPr="0046607E">
        <w:rPr>
          <w:rFonts w:ascii="Times New Roman" w:eastAsia="SimSun" w:hAnsi="Times New Roman"/>
          <w:b/>
          <w:bCs/>
          <w:i/>
        </w:rPr>
        <w:t xml:space="preserve">spatial </w:t>
      </w:r>
      <w:r w:rsidRPr="0046607E">
        <w:rPr>
          <w:rFonts w:ascii="Times New Roman" w:eastAsia="SimSun" w:hAnsi="Times New Roman"/>
          <w:b/>
          <w:bCs/>
          <w:i/>
        </w:rPr>
        <w:t>QCL is configured to all.</w:t>
      </w:r>
    </w:p>
    <w:p w14:paraId="7A47DC36" w14:textId="50B833B2" w:rsidR="005D62E8" w:rsidRDefault="005D62E8" w:rsidP="004E2445">
      <w:pPr>
        <w:pStyle w:val="RAN1bullet2"/>
        <w:numPr>
          <w:ilvl w:val="0"/>
          <w:numId w:val="0"/>
        </w:numPr>
        <w:jc w:val="both"/>
        <w:rPr>
          <w:rFonts w:ascii="Times New Roman" w:eastAsia="SimSun" w:hAnsi="Times New Roman"/>
          <w:b/>
          <w:bCs/>
          <w:i/>
        </w:rPr>
      </w:pPr>
    </w:p>
    <w:p w14:paraId="44429EE1" w14:textId="734E7843" w:rsidR="006C1E5C" w:rsidRPr="0046607E" w:rsidRDefault="006C1E5C" w:rsidP="006C1E5C">
      <w:pPr>
        <w:pStyle w:val="RAN1bullet2"/>
        <w:numPr>
          <w:ilvl w:val="0"/>
          <w:numId w:val="0"/>
        </w:numPr>
        <w:jc w:val="both"/>
        <w:rPr>
          <w:rFonts w:ascii="Times New Roman" w:eastAsia="SimSun" w:hAnsi="Times New Roman"/>
          <w:b/>
          <w:bCs/>
          <w:i/>
        </w:rPr>
      </w:pPr>
      <w:bookmarkStart w:id="10" w:name="_Hlk525912945"/>
      <w:r w:rsidRPr="0046607E">
        <w:rPr>
          <w:rFonts w:ascii="Times New Roman" w:eastAsia="SimSun" w:hAnsi="Times New Roman"/>
          <w:b/>
          <w:bCs/>
          <w:i/>
        </w:rPr>
        <w:t xml:space="preserve">Proposal </w:t>
      </w:r>
      <w:r w:rsidR="007A0997">
        <w:rPr>
          <w:rFonts w:ascii="Times New Roman" w:eastAsia="SimSun" w:hAnsi="Times New Roman"/>
          <w:b/>
          <w:bCs/>
          <w:i/>
        </w:rPr>
        <w:t>9</w:t>
      </w:r>
      <w:r w:rsidRPr="0046607E">
        <w:rPr>
          <w:rFonts w:ascii="Times New Roman" w:eastAsia="SimSun" w:hAnsi="Times New Roman"/>
          <w:b/>
          <w:bCs/>
          <w:i/>
        </w:rPr>
        <w:t>:</w:t>
      </w:r>
      <w:r>
        <w:rPr>
          <w:rFonts w:ascii="Times New Roman" w:eastAsia="SimSun" w:hAnsi="Times New Roman"/>
          <w:b/>
          <w:bCs/>
          <w:i/>
        </w:rPr>
        <w:t xml:space="preserve"> </w:t>
      </w:r>
      <w:r>
        <w:rPr>
          <w:b/>
          <w:i/>
        </w:rPr>
        <w:t>T</w:t>
      </w:r>
      <w:r w:rsidRPr="0046607E">
        <w:rPr>
          <w:b/>
          <w:i/>
        </w:rPr>
        <w:t>he</w:t>
      </w:r>
      <w:r w:rsidRPr="0046607E">
        <w:rPr>
          <w:b/>
        </w:rPr>
        <w:t xml:space="preserve"> </w:t>
      </w:r>
      <w:r w:rsidRPr="0046607E">
        <w:rPr>
          <w:rFonts w:ascii="Times New Roman" w:eastAsia="SimSun" w:hAnsi="Times New Roman"/>
          <w:b/>
          <w:bCs/>
          <w:i/>
        </w:rPr>
        <w:t>UE is not expected to be configured on the same OFDM symbol with more than one SRS resource across different CC in intra-band CA unless all the following conditions are satisfied:</w:t>
      </w:r>
    </w:p>
    <w:p w14:paraId="4AD5F554" w14:textId="77777777" w:rsidR="006C1E5C" w:rsidRPr="0046607E" w:rsidRDefault="006C1E5C" w:rsidP="006C1E5C">
      <w:pPr>
        <w:pStyle w:val="RAN1bullet2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i/>
        </w:rPr>
      </w:pPr>
      <w:r w:rsidRPr="0046607E">
        <w:rPr>
          <w:rFonts w:ascii="Times New Roman" w:eastAsia="SimSun" w:hAnsi="Times New Roman"/>
          <w:b/>
          <w:bCs/>
          <w:i/>
        </w:rPr>
        <w:t>the same spatial QCL is configured to all resources</w:t>
      </w:r>
      <w:r>
        <w:rPr>
          <w:rFonts w:ascii="Times New Roman" w:eastAsia="SimSun" w:hAnsi="Times New Roman"/>
          <w:b/>
          <w:bCs/>
          <w:i/>
        </w:rPr>
        <w:t>, when applicable</w:t>
      </w:r>
    </w:p>
    <w:p w14:paraId="0D317E52" w14:textId="77777777" w:rsidR="006C1E5C" w:rsidRDefault="006C1E5C" w:rsidP="006C1E5C">
      <w:pPr>
        <w:pStyle w:val="RAN1bullet2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i/>
        </w:rPr>
      </w:pPr>
      <w:r w:rsidRPr="0046607E">
        <w:rPr>
          <w:rFonts w:ascii="Times New Roman" w:eastAsia="SimSun" w:hAnsi="Times New Roman"/>
          <w:b/>
          <w:bCs/>
          <w:i/>
        </w:rPr>
        <w:t>the SRS resources are fully overlapped in time domain</w:t>
      </w:r>
    </w:p>
    <w:p w14:paraId="3EC7CB5C" w14:textId="77777777" w:rsidR="006C1E5C" w:rsidRDefault="006C1E5C" w:rsidP="006C1E5C">
      <w:pPr>
        <w:pStyle w:val="ListParagraph"/>
        <w:numPr>
          <w:ilvl w:val="0"/>
          <w:numId w:val="38"/>
        </w:numPr>
        <w:rPr>
          <w:rFonts w:ascii="Times New Roman" w:eastAsia="SimSun" w:hAnsi="Times New Roman"/>
          <w:b/>
          <w:bCs/>
          <w:i/>
          <w:sz w:val="20"/>
          <w:szCs w:val="20"/>
        </w:rPr>
      </w:pPr>
      <w:r w:rsidRPr="002179A1">
        <w:rPr>
          <w:rFonts w:ascii="Times New Roman" w:eastAsia="SimSun" w:hAnsi="Times New Roman"/>
          <w:b/>
          <w:bCs/>
          <w:i/>
          <w:sz w:val="20"/>
          <w:szCs w:val="20"/>
        </w:rPr>
        <w:t>If SRS switching is used, then the UE only expects to be configured with consistent transmissions related to antenna switching.</w:t>
      </w:r>
    </w:p>
    <w:bookmarkEnd w:id="10"/>
    <w:p w14:paraId="45A41AC4" w14:textId="77777777" w:rsidR="005D62E8" w:rsidRPr="0046607E" w:rsidRDefault="005D62E8" w:rsidP="004E2445">
      <w:pPr>
        <w:pStyle w:val="RAN1bullet2"/>
        <w:numPr>
          <w:ilvl w:val="0"/>
          <w:numId w:val="0"/>
        </w:numPr>
        <w:jc w:val="both"/>
        <w:rPr>
          <w:rFonts w:ascii="Times New Roman" w:eastAsia="SimSun" w:hAnsi="Times New Roman"/>
          <w:b/>
          <w:bCs/>
          <w:i/>
        </w:rPr>
      </w:pPr>
    </w:p>
    <w:bookmarkEnd w:id="8"/>
    <w:bookmarkEnd w:id="9"/>
    <w:p w14:paraId="3D57F330" w14:textId="064E2022" w:rsidR="000208E4" w:rsidRDefault="00E3066B" w:rsidP="003130E5">
      <w:pPr>
        <w:pStyle w:val="Heading1"/>
        <w:ind w:left="432"/>
        <w:jc w:val="both"/>
      </w:pPr>
      <w:r w:rsidRPr="00E05A22">
        <w:t xml:space="preserve">Conclusions </w:t>
      </w:r>
    </w:p>
    <w:p w14:paraId="64672813" w14:textId="77777777" w:rsidR="00BE6221" w:rsidRDefault="00BE6221" w:rsidP="00BE6221">
      <w:pPr>
        <w:spacing w:after="0"/>
        <w:rPr>
          <w:b/>
          <w:i/>
          <w:lang w:val="en-GB"/>
        </w:rPr>
      </w:pPr>
      <w:r w:rsidRPr="00AE672F">
        <w:rPr>
          <w:b/>
          <w:i/>
        </w:rPr>
        <w:t>Proposal</w:t>
      </w:r>
      <w:r>
        <w:rPr>
          <w:b/>
          <w:i/>
        </w:rPr>
        <w:t xml:space="preserve"> 1</w:t>
      </w:r>
      <w:r>
        <w:rPr>
          <w:b/>
          <w:bCs/>
        </w:rPr>
        <w:t>:</w:t>
      </w:r>
      <w:r w:rsidRPr="00D7704C">
        <w:rPr>
          <w:lang w:val="en-GB"/>
        </w:rPr>
        <w:t xml:space="preserve"> </w:t>
      </w:r>
      <w:r w:rsidRPr="007E3AA1">
        <w:rPr>
          <w:b/>
          <w:i/>
        </w:rPr>
        <w:t>In FR2, f</w:t>
      </w:r>
      <w:r w:rsidRPr="007E3AA1">
        <w:rPr>
          <w:b/>
          <w:i/>
          <w:lang w:val="en-GB"/>
        </w:rPr>
        <w:t xml:space="preserve">or </w:t>
      </w:r>
      <w:proofErr w:type="gramStart"/>
      <w:r w:rsidRPr="007E3AA1">
        <w:rPr>
          <w:b/>
          <w:i/>
          <w:lang w:val="en-GB"/>
        </w:rPr>
        <w:t>a</w:t>
      </w:r>
      <w:proofErr w:type="gramEnd"/>
      <w:r w:rsidRPr="007E3AA1">
        <w:rPr>
          <w:b/>
          <w:i/>
          <w:lang w:val="en-GB"/>
        </w:rPr>
        <w:t xml:space="preserve"> NZP CSI-RS resource set </w:t>
      </w:r>
      <w:r w:rsidRPr="007E3AA1">
        <w:rPr>
          <w:b/>
          <w:i/>
        </w:rPr>
        <w:t xml:space="preserve">with </w:t>
      </w:r>
      <w:r w:rsidRPr="007E3AA1">
        <w:rPr>
          <w:b/>
          <w:i/>
          <w:lang w:val="en-GB"/>
        </w:rPr>
        <w:t xml:space="preserve">CSI-RS-Repetition </w:t>
      </w:r>
      <w:r>
        <w:rPr>
          <w:b/>
          <w:i/>
          <w:lang w:val="en-GB"/>
        </w:rPr>
        <w:t>not configured</w:t>
      </w:r>
      <w:r w:rsidRPr="007E3AA1">
        <w:rPr>
          <w:b/>
          <w:i/>
          <w:lang w:val="en-GB"/>
        </w:rPr>
        <w:t>, if QCL type D is different between a scheduled PDSCH and a CSI-RS resource</w:t>
      </w:r>
      <w:r>
        <w:rPr>
          <w:b/>
          <w:i/>
          <w:lang w:val="en-GB"/>
        </w:rPr>
        <w:t xml:space="preserve"> </w:t>
      </w:r>
      <w:r w:rsidRPr="007E3AA1">
        <w:rPr>
          <w:b/>
          <w:i/>
        </w:rPr>
        <w:t>in the set</w:t>
      </w:r>
      <w:r w:rsidRPr="007E3AA1">
        <w:rPr>
          <w:b/>
          <w:i/>
          <w:lang w:val="en-GB"/>
        </w:rPr>
        <w:t>, the</w:t>
      </w:r>
      <w:r>
        <w:rPr>
          <w:b/>
          <w:i/>
          <w:lang w:val="en-GB"/>
        </w:rPr>
        <w:t xml:space="preserve"> symbol(s) occupied by the CSI-RS resource</w:t>
      </w:r>
      <w:r w:rsidRPr="007E3AA1">
        <w:rPr>
          <w:b/>
          <w:i/>
        </w:rPr>
        <w:t xml:space="preserve"> </w:t>
      </w:r>
      <w:r>
        <w:rPr>
          <w:b/>
          <w:i/>
        </w:rPr>
        <w:t>are declared as ‘not available for PDSCH’</w:t>
      </w:r>
      <w:r w:rsidRPr="007E3AA1">
        <w:rPr>
          <w:b/>
          <w:i/>
          <w:lang w:val="en-GB"/>
        </w:rPr>
        <w:t>.</w:t>
      </w:r>
    </w:p>
    <w:p w14:paraId="64793E30" w14:textId="77777777" w:rsidR="00BE6221" w:rsidRPr="00B226C5" w:rsidRDefault="00BE6221" w:rsidP="00BE6221">
      <w:pPr>
        <w:pStyle w:val="ListParagraph"/>
        <w:numPr>
          <w:ilvl w:val="0"/>
          <w:numId w:val="42"/>
        </w:numPr>
        <w:rPr>
          <w:rFonts w:ascii="Times New Roman" w:eastAsia="SimSun" w:hAnsi="Times New Roman"/>
          <w:b/>
          <w:i/>
          <w:sz w:val="20"/>
          <w:szCs w:val="20"/>
        </w:rPr>
      </w:pPr>
      <w:r w:rsidRPr="00B226C5">
        <w:rPr>
          <w:rFonts w:ascii="Times New Roman" w:eastAsia="SimSun" w:hAnsi="Times New Roman"/>
          <w:b/>
          <w:i/>
          <w:sz w:val="20"/>
          <w:szCs w:val="20"/>
        </w:rPr>
        <w:t>This applies to both same BWP as well as intra-band CA if spatial QCL is applicable.</w:t>
      </w:r>
    </w:p>
    <w:p w14:paraId="1A5396C0" w14:textId="77777777" w:rsidR="00BE6221" w:rsidRDefault="00BE6221" w:rsidP="00BE6221">
      <w:pPr>
        <w:rPr>
          <w:b/>
        </w:rPr>
      </w:pPr>
    </w:p>
    <w:p w14:paraId="13CAF907" w14:textId="77777777" w:rsidR="00BE6221" w:rsidRDefault="00BE6221" w:rsidP="00BE6221">
      <w:pPr>
        <w:spacing w:after="0"/>
        <w:rPr>
          <w:b/>
          <w:i/>
        </w:rPr>
      </w:pPr>
      <w:r w:rsidRPr="00CF2D2C">
        <w:rPr>
          <w:b/>
          <w:i/>
        </w:rPr>
        <w:t>Proposal</w:t>
      </w:r>
      <w:r>
        <w:rPr>
          <w:b/>
          <w:i/>
        </w:rPr>
        <w:t xml:space="preserve"> 2</w:t>
      </w:r>
      <w:r w:rsidRPr="00CF2D2C">
        <w:rPr>
          <w:b/>
          <w:i/>
        </w:rPr>
        <w:t xml:space="preserve">: </w:t>
      </w:r>
      <w:r w:rsidRPr="007E3AA1">
        <w:rPr>
          <w:b/>
          <w:i/>
        </w:rPr>
        <w:t xml:space="preserve">In FR2, if </w:t>
      </w:r>
      <w:r>
        <w:rPr>
          <w:b/>
          <w:i/>
        </w:rPr>
        <w:t>two</w:t>
      </w:r>
      <w:r w:rsidRPr="007E3AA1">
        <w:rPr>
          <w:b/>
          <w:i/>
        </w:rPr>
        <w:t xml:space="preserve"> CSI-RS resources</w:t>
      </w:r>
      <w:r>
        <w:rPr>
          <w:b/>
          <w:i/>
        </w:rPr>
        <w:t xml:space="preserve"> do not have </w:t>
      </w:r>
      <w:r w:rsidRPr="007E3AA1">
        <w:rPr>
          <w:b/>
          <w:i/>
        </w:rPr>
        <w:t xml:space="preserve">CSI-RS Repetition configured, the UE is not expected to be scheduled with CSI-RS + CSI-RS on the same OFDM symbol unless QCL Type D is the same. </w:t>
      </w:r>
    </w:p>
    <w:p w14:paraId="6CC03AA3" w14:textId="77777777" w:rsidR="00BE6221" w:rsidRDefault="00BE6221" w:rsidP="00BE6221">
      <w:pPr>
        <w:pStyle w:val="ListParagraph"/>
        <w:numPr>
          <w:ilvl w:val="0"/>
          <w:numId w:val="42"/>
        </w:numPr>
        <w:rPr>
          <w:rFonts w:ascii="Times New Roman" w:eastAsia="SimSun" w:hAnsi="Times New Roman"/>
          <w:b/>
          <w:i/>
          <w:sz w:val="20"/>
          <w:szCs w:val="20"/>
        </w:rPr>
      </w:pPr>
      <w:r w:rsidRPr="00B226C5">
        <w:rPr>
          <w:rFonts w:ascii="Times New Roman" w:eastAsia="SimSun" w:hAnsi="Times New Roman"/>
          <w:b/>
          <w:i/>
          <w:sz w:val="20"/>
          <w:szCs w:val="20"/>
        </w:rPr>
        <w:t>This applies to both same BWP as well as intra-band CA if spatial QCL is applicable.</w:t>
      </w:r>
    </w:p>
    <w:p w14:paraId="2A178C1E" w14:textId="77777777" w:rsidR="00BE6221" w:rsidRDefault="00BE6221" w:rsidP="000D2B11">
      <w:pPr>
        <w:spacing w:after="0"/>
        <w:rPr>
          <w:b/>
          <w:i/>
          <w:lang w:eastAsia="x-none"/>
        </w:rPr>
      </w:pPr>
    </w:p>
    <w:p w14:paraId="5E372920" w14:textId="39E4A0D2" w:rsidR="000D2B11" w:rsidRDefault="000D2B11" w:rsidP="000D2B11">
      <w:pPr>
        <w:spacing w:after="0"/>
        <w:rPr>
          <w:b/>
          <w:i/>
          <w:lang w:eastAsia="x-none"/>
        </w:rPr>
      </w:pPr>
      <w:r w:rsidRPr="00BA25DB">
        <w:rPr>
          <w:b/>
          <w:i/>
          <w:lang w:eastAsia="x-none"/>
        </w:rPr>
        <w:t xml:space="preserve">Proposal </w:t>
      </w:r>
      <w:r w:rsidR="00BE6221">
        <w:rPr>
          <w:b/>
          <w:i/>
          <w:lang w:eastAsia="x-none"/>
        </w:rPr>
        <w:t>3</w:t>
      </w:r>
      <w:r w:rsidRPr="00BA25DB">
        <w:rPr>
          <w:b/>
          <w:i/>
          <w:lang w:eastAsia="x-none"/>
        </w:rPr>
        <w:t xml:space="preserve">: </w:t>
      </w:r>
      <w:r>
        <w:rPr>
          <w:b/>
          <w:i/>
          <w:lang w:eastAsia="x-none"/>
        </w:rPr>
        <w:t xml:space="preserve">In FR2, if there is a symbol-level overlap between a PDSCH and a CORESET with a different QCL Type D, the UE is expected to prioritize the PDSCH reception over the CORESET </w:t>
      </w:r>
    </w:p>
    <w:p w14:paraId="0531AC43" w14:textId="77777777" w:rsidR="000D2B11" w:rsidRDefault="000D2B11" w:rsidP="000D2B11">
      <w:pPr>
        <w:pStyle w:val="ListParagraph"/>
        <w:numPr>
          <w:ilvl w:val="0"/>
          <w:numId w:val="41"/>
        </w:numPr>
        <w:rPr>
          <w:rFonts w:ascii="Times New Roman" w:eastAsia="SimSun" w:hAnsi="Times New Roman"/>
          <w:b/>
          <w:i/>
          <w:sz w:val="20"/>
          <w:szCs w:val="20"/>
          <w:lang w:eastAsia="x-none"/>
        </w:rPr>
      </w:pPr>
      <w:r w:rsidRPr="004B383D">
        <w:rPr>
          <w:rFonts w:ascii="Times New Roman" w:eastAsia="SimSun" w:hAnsi="Times New Roman"/>
          <w:b/>
          <w:i/>
          <w:sz w:val="20"/>
          <w:szCs w:val="20"/>
          <w:lang w:eastAsia="x-none"/>
        </w:rPr>
        <w:t xml:space="preserve">if the time offset between the reception of the DL DCI and the corresponding PDSCH is equal to or greater than </w:t>
      </w:r>
      <w:r>
        <w:rPr>
          <w:rFonts w:ascii="Times New Roman" w:eastAsia="SimSun" w:hAnsi="Times New Roman"/>
          <w:b/>
          <w:i/>
          <w:sz w:val="20"/>
          <w:szCs w:val="20"/>
          <w:lang w:eastAsia="x-none"/>
        </w:rPr>
        <w:t>the</w:t>
      </w:r>
      <w:r w:rsidRPr="004B383D">
        <w:rPr>
          <w:rFonts w:ascii="Times New Roman" w:eastAsia="SimSun" w:hAnsi="Times New Roman"/>
          <w:b/>
          <w:i/>
          <w:sz w:val="20"/>
          <w:szCs w:val="20"/>
          <w:lang w:eastAsia="x-none"/>
        </w:rPr>
        <w:t xml:space="preserve"> threshold Threshold-Sched-Offset</w:t>
      </w:r>
    </w:p>
    <w:p w14:paraId="5DAA2E93" w14:textId="77777777" w:rsidR="000D2B11" w:rsidRPr="007E3AA1" w:rsidRDefault="000D2B11" w:rsidP="000D2B11">
      <w:pPr>
        <w:rPr>
          <w:b/>
          <w:i/>
          <w:lang w:eastAsia="x-none"/>
        </w:rPr>
      </w:pPr>
      <w:r w:rsidRPr="004B383D">
        <w:rPr>
          <w:b/>
          <w:i/>
          <w:lang w:eastAsia="x-none"/>
        </w:rPr>
        <w:t xml:space="preserve">otherwise, </w:t>
      </w:r>
      <w:r>
        <w:rPr>
          <w:b/>
          <w:i/>
          <w:lang w:eastAsia="x-none"/>
        </w:rPr>
        <w:t xml:space="preserve">the reception of the CORESET is prioritized over the PDSCH. </w:t>
      </w:r>
    </w:p>
    <w:p w14:paraId="27D83360" w14:textId="2B8EFDF5" w:rsidR="000D2B11" w:rsidRPr="00294FFC" w:rsidRDefault="000D2B11" w:rsidP="000D2B11">
      <w:pPr>
        <w:rPr>
          <w:lang w:val="en-GB"/>
        </w:rPr>
      </w:pPr>
      <w:r w:rsidRPr="00CF2D2C">
        <w:rPr>
          <w:b/>
          <w:i/>
        </w:rPr>
        <w:t>Proposal</w:t>
      </w:r>
      <w:r>
        <w:rPr>
          <w:b/>
          <w:i/>
        </w:rPr>
        <w:t xml:space="preserve"> </w:t>
      </w:r>
      <w:r w:rsidR="00BE6221">
        <w:rPr>
          <w:b/>
          <w:i/>
        </w:rPr>
        <w:t>4</w:t>
      </w:r>
      <w:r w:rsidRPr="00CF2D2C">
        <w:rPr>
          <w:b/>
          <w:i/>
        </w:rPr>
        <w:t xml:space="preserve">: </w:t>
      </w:r>
      <w:r w:rsidRPr="007E3AA1">
        <w:rPr>
          <w:b/>
          <w:i/>
        </w:rPr>
        <w:t>In FR2, a UE is not expected to be configured with two CORESETs on the same OFDM symbol unless they have the same QCL Type D.</w:t>
      </w:r>
    </w:p>
    <w:p w14:paraId="6DF267FA" w14:textId="5BDEC4B2" w:rsidR="000D2B11" w:rsidRDefault="000D2B11" w:rsidP="000D2B11">
      <w:pPr>
        <w:pStyle w:val="maintext"/>
        <w:ind w:firstLineChars="0" w:firstLine="0"/>
        <w:rPr>
          <w:b/>
          <w:i/>
        </w:rPr>
      </w:pPr>
      <w:r w:rsidRPr="00294FFC">
        <w:rPr>
          <w:b/>
          <w:i/>
        </w:rPr>
        <w:t>Proposal</w:t>
      </w:r>
      <w:r>
        <w:rPr>
          <w:b/>
          <w:i/>
        </w:rPr>
        <w:t xml:space="preserve"> </w:t>
      </w:r>
      <w:r w:rsidR="00BE6221">
        <w:rPr>
          <w:b/>
          <w:i/>
        </w:rPr>
        <w:t>5</w:t>
      </w:r>
      <w:r w:rsidRPr="00294FFC">
        <w:rPr>
          <w:b/>
          <w:i/>
        </w:rPr>
        <w:t xml:space="preserve">: </w:t>
      </w:r>
      <w:r w:rsidRPr="007E3AA1">
        <w:rPr>
          <w:b/>
          <w:i/>
        </w:rPr>
        <w:t xml:space="preserve">In FR2, the UE is not expected to be scheduled with PDSCH + PDSCH with different RNTIs on the same OFDM symbol unless QCL Type D is the same. </w:t>
      </w:r>
    </w:p>
    <w:p w14:paraId="17D8E67D" w14:textId="2C20EB58" w:rsidR="000D2B11" w:rsidRDefault="000D2B11" w:rsidP="000D2B11">
      <w:pPr>
        <w:spacing w:after="0"/>
        <w:rPr>
          <w:b/>
          <w:i/>
        </w:rPr>
      </w:pPr>
      <w:r w:rsidRPr="002945FD">
        <w:rPr>
          <w:b/>
          <w:i/>
        </w:rPr>
        <w:t xml:space="preserve">Proposal </w:t>
      </w:r>
      <w:r w:rsidR="00BE6221">
        <w:rPr>
          <w:b/>
          <w:i/>
        </w:rPr>
        <w:t>6</w:t>
      </w:r>
      <w:r w:rsidRPr="002945FD">
        <w:rPr>
          <w:b/>
          <w:i/>
        </w:rPr>
        <w:t xml:space="preserve">: </w:t>
      </w:r>
      <w:r w:rsidRPr="007E3AA1">
        <w:rPr>
          <w:b/>
          <w:i/>
        </w:rPr>
        <w:t>In FR2,</w:t>
      </w:r>
      <w:r>
        <w:rPr>
          <w:b/>
          <w:i/>
        </w:rPr>
        <w:t xml:space="preserve"> the UE is only expected to receive PHY channels across all CCs in an OFDM symbol using the same spatial Rx filter.</w:t>
      </w:r>
      <w:r w:rsidRPr="007E3AA1">
        <w:rPr>
          <w:b/>
          <w:i/>
        </w:rPr>
        <w:t xml:space="preserve"> </w:t>
      </w:r>
    </w:p>
    <w:p w14:paraId="1F5B1D83" w14:textId="77777777" w:rsidR="000D2B11" w:rsidRDefault="000D2B11" w:rsidP="000D2B11">
      <w:pPr>
        <w:spacing w:after="0"/>
        <w:rPr>
          <w:b/>
          <w:i/>
        </w:rPr>
      </w:pPr>
    </w:p>
    <w:p w14:paraId="191BD332" w14:textId="197C9CCE" w:rsidR="000D2B11" w:rsidRPr="003130E5" w:rsidRDefault="000D2B11" w:rsidP="000D2B11">
      <w:pPr>
        <w:jc w:val="both"/>
        <w:rPr>
          <w:b/>
          <w:i/>
          <w:lang w:val="en-GB"/>
        </w:rPr>
      </w:pPr>
      <w:r w:rsidRPr="00547092">
        <w:rPr>
          <w:b/>
          <w:bCs/>
          <w:i/>
        </w:rPr>
        <w:t>Proposal</w:t>
      </w:r>
      <w:r>
        <w:rPr>
          <w:b/>
          <w:bCs/>
          <w:i/>
        </w:rPr>
        <w:t xml:space="preserve"> </w:t>
      </w:r>
      <w:r w:rsidR="00BE6221">
        <w:rPr>
          <w:b/>
          <w:bCs/>
          <w:i/>
        </w:rPr>
        <w:t>7</w:t>
      </w:r>
      <w:r w:rsidRPr="00547092">
        <w:rPr>
          <w:b/>
          <w:bCs/>
          <w:i/>
        </w:rPr>
        <w:t>:</w:t>
      </w:r>
      <w:r>
        <w:rPr>
          <w:b/>
          <w:bCs/>
          <w:i/>
        </w:rPr>
        <w:t xml:space="preserve"> </w:t>
      </w:r>
      <w:r w:rsidRPr="003130E5">
        <w:rPr>
          <w:b/>
          <w:i/>
        </w:rPr>
        <w:t xml:space="preserve">In FR2, </w:t>
      </w:r>
      <w:r w:rsidRPr="003130E5">
        <w:rPr>
          <w:b/>
          <w:bCs/>
          <w:i/>
        </w:rPr>
        <w:t xml:space="preserve">for </w:t>
      </w:r>
      <w:r w:rsidRPr="003130E5">
        <w:rPr>
          <w:b/>
          <w:lang w:val="en-GB"/>
        </w:rPr>
        <w:t xml:space="preserve">SSB + SSB, and </w:t>
      </w:r>
      <w:r w:rsidRPr="003130E5">
        <w:rPr>
          <w:b/>
          <w:i/>
        </w:rPr>
        <w:t>PDSCH + PDSCH (C-RNTI + C-RNTI) in a multi-CC scenario</w:t>
      </w:r>
      <w:r w:rsidRPr="003130E5">
        <w:rPr>
          <w:b/>
          <w:bCs/>
          <w:i/>
        </w:rPr>
        <w:t>, the UE is not expected to be configured with different QCL Type D</w:t>
      </w:r>
      <w:r w:rsidRPr="003130E5">
        <w:rPr>
          <w:b/>
          <w:i/>
          <w:lang w:val="en-GB"/>
        </w:rPr>
        <w:t>.</w:t>
      </w:r>
    </w:p>
    <w:p w14:paraId="4989F666" w14:textId="592802E3" w:rsidR="000D2B11" w:rsidRDefault="000D2B11" w:rsidP="000D2B11">
      <w:pPr>
        <w:pStyle w:val="RAN1bullet2"/>
        <w:numPr>
          <w:ilvl w:val="0"/>
          <w:numId w:val="0"/>
        </w:numPr>
        <w:jc w:val="both"/>
        <w:rPr>
          <w:rFonts w:ascii="Times New Roman" w:eastAsia="SimSun" w:hAnsi="Times New Roman"/>
          <w:b/>
          <w:bCs/>
          <w:i/>
        </w:rPr>
      </w:pPr>
      <w:r w:rsidRPr="0046607E">
        <w:rPr>
          <w:rFonts w:ascii="Times New Roman" w:eastAsia="SimSun" w:hAnsi="Times New Roman"/>
          <w:b/>
          <w:bCs/>
          <w:i/>
        </w:rPr>
        <w:t xml:space="preserve">Proposal </w:t>
      </w:r>
      <w:r w:rsidR="00BE6221">
        <w:rPr>
          <w:rFonts w:ascii="Times New Roman" w:eastAsia="SimSun" w:hAnsi="Times New Roman"/>
          <w:b/>
          <w:bCs/>
          <w:i/>
        </w:rPr>
        <w:t>8</w:t>
      </w:r>
      <w:r w:rsidRPr="0046607E">
        <w:rPr>
          <w:rFonts w:ascii="Times New Roman" w:eastAsia="SimSun" w:hAnsi="Times New Roman"/>
          <w:b/>
          <w:bCs/>
          <w:i/>
        </w:rPr>
        <w:t xml:space="preserve">: </w:t>
      </w:r>
      <w:r w:rsidRPr="0046607E">
        <w:rPr>
          <w:b/>
          <w:i/>
        </w:rPr>
        <w:t xml:space="preserve">In FR2, </w:t>
      </w:r>
      <w:r w:rsidRPr="0046607E">
        <w:rPr>
          <w:rFonts w:ascii="Times New Roman" w:eastAsia="SimSun" w:hAnsi="Times New Roman"/>
          <w:b/>
          <w:bCs/>
          <w:i/>
        </w:rPr>
        <w:t>the UE is not expected to be configured to transmit on the same OFDM symbol PUSCH + PUSCH in different CCs in intra-band CA, unless the same spatial QCL is configured to all.</w:t>
      </w:r>
    </w:p>
    <w:p w14:paraId="7E336FA5" w14:textId="6D5C564F" w:rsidR="00251B61" w:rsidRDefault="00251B61" w:rsidP="00251B61">
      <w:pPr>
        <w:pStyle w:val="RAN1bullet2"/>
        <w:numPr>
          <w:ilvl w:val="0"/>
          <w:numId w:val="0"/>
        </w:numPr>
        <w:jc w:val="both"/>
        <w:rPr>
          <w:rFonts w:ascii="Times New Roman" w:eastAsia="SimSun" w:hAnsi="Times New Roman"/>
          <w:b/>
          <w:bCs/>
          <w:i/>
        </w:rPr>
      </w:pPr>
    </w:p>
    <w:p w14:paraId="522DFF52" w14:textId="78E82F24" w:rsidR="000D2B11" w:rsidRPr="0046607E" w:rsidRDefault="000D2B11" w:rsidP="000D2B11">
      <w:pPr>
        <w:pStyle w:val="RAN1bullet2"/>
        <w:numPr>
          <w:ilvl w:val="0"/>
          <w:numId w:val="0"/>
        </w:numPr>
        <w:jc w:val="both"/>
        <w:rPr>
          <w:rFonts w:ascii="Times New Roman" w:eastAsia="SimSun" w:hAnsi="Times New Roman"/>
          <w:b/>
          <w:bCs/>
          <w:i/>
        </w:rPr>
      </w:pPr>
      <w:r w:rsidRPr="0046607E">
        <w:rPr>
          <w:rFonts w:ascii="Times New Roman" w:eastAsia="SimSun" w:hAnsi="Times New Roman"/>
          <w:b/>
          <w:bCs/>
          <w:i/>
        </w:rPr>
        <w:t xml:space="preserve">Proposal </w:t>
      </w:r>
      <w:r w:rsidR="00BE6221">
        <w:rPr>
          <w:rFonts w:ascii="Times New Roman" w:eastAsia="SimSun" w:hAnsi="Times New Roman"/>
          <w:b/>
          <w:bCs/>
          <w:i/>
        </w:rPr>
        <w:t>9</w:t>
      </w:r>
      <w:r w:rsidRPr="0046607E">
        <w:rPr>
          <w:rFonts w:ascii="Times New Roman" w:eastAsia="SimSun" w:hAnsi="Times New Roman"/>
          <w:b/>
          <w:bCs/>
          <w:i/>
        </w:rPr>
        <w:t>:</w:t>
      </w:r>
      <w:r>
        <w:rPr>
          <w:rFonts w:ascii="Times New Roman" w:eastAsia="SimSun" w:hAnsi="Times New Roman"/>
          <w:b/>
          <w:bCs/>
          <w:i/>
        </w:rPr>
        <w:t xml:space="preserve"> </w:t>
      </w:r>
      <w:r>
        <w:rPr>
          <w:b/>
          <w:i/>
        </w:rPr>
        <w:t>T</w:t>
      </w:r>
      <w:r w:rsidRPr="0046607E">
        <w:rPr>
          <w:b/>
          <w:i/>
        </w:rPr>
        <w:t>he</w:t>
      </w:r>
      <w:r w:rsidRPr="0046607E">
        <w:rPr>
          <w:b/>
        </w:rPr>
        <w:t xml:space="preserve"> </w:t>
      </w:r>
      <w:r w:rsidRPr="0046607E">
        <w:rPr>
          <w:rFonts w:ascii="Times New Roman" w:eastAsia="SimSun" w:hAnsi="Times New Roman"/>
          <w:b/>
          <w:bCs/>
          <w:i/>
        </w:rPr>
        <w:t>UE is not expected to be configured on the same OFDM symbol with more than one SRS resource across different CC in intra-band CA unless all the following conditions are satisfied:</w:t>
      </w:r>
    </w:p>
    <w:p w14:paraId="49A8DBD5" w14:textId="77777777" w:rsidR="000D2B11" w:rsidRPr="0046607E" w:rsidRDefault="000D2B11" w:rsidP="000D2B11">
      <w:pPr>
        <w:pStyle w:val="RAN1bullet2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i/>
        </w:rPr>
      </w:pPr>
      <w:r w:rsidRPr="0046607E">
        <w:rPr>
          <w:rFonts w:ascii="Times New Roman" w:eastAsia="SimSun" w:hAnsi="Times New Roman"/>
          <w:b/>
          <w:bCs/>
          <w:i/>
        </w:rPr>
        <w:t>the same spatial QCL is configured to all resources</w:t>
      </w:r>
      <w:r>
        <w:rPr>
          <w:rFonts w:ascii="Times New Roman" w:eastAsia="SimSun" w:hAnsi="Times New Roman"/>
          <w:b/>
          <w:bCs/>
          <w:i/>
        </w:rPr>
        <w:t>, when applicable</w:t>
      </w:r>
    </w:p>
    <w:p w14:paraId="6E065B8F" w14:textId="77777777" w:rsidR="000D2B11" w:rsidRDefault="000D2B11" w:rsidP="000D2B11">
      <w:pPr>
        <w:pStyle w:val="RAN1bullet2"/>
        <w:numPr>
          <w:ilvl w:val="0"/>
          <w:numId w:val="38"/>
        </w:numPr>
        <w:jc w:val="both"/>
        <w:rPr>
          <w:rFonts w:ascii="Times New Roman" w:eastAsia="SimSun" w:hAnsi="Times New Roman"/>
          <w:b/>
          <w:bCs/>
          <w:i/>
        </w:rPr>
      </w:pPr>
      <w:r w:rsidRPr="0046607E">
        <w:rPr>
          <w:rFonts w:ascii="Times New Roman" w:eastAsia="SimSun" w:hAnsi="Times New Roman"/>
          <w:b/>
          <w:bCs/>
          <w:i/>
        </w:rPr>
        <w:t>the SRS resources are fully overlapped in time domain</w:t>
      </w:r>
    </w:p>
    <w:p w14:paraId="0A67FBA8" w14:textId="2835C128" w:rsidR="000D2B11" w:rsidRPr="000D2B11" w:rsidRDefault="000D2B11" w:rsidP="000D2B11">
      <w:pPr>
        <w:pStyle w:val="ListParagraph"/>
        <w:numPr>
          <w:ilvl w:val="0"/>
          <w:numId w:val="38"/>
        </w:numPr>
        <w:rPr>
          <w:rFonts w:ascii="Times New Roman" w:eastAsia="SimSun" w:hAnsi="Times New Roman"/>
          <w:b/>
          <w:bCs/>
          <w:i/>
          <w:sz w:val="20"/>
          <w:szCs w:val="20"/>
        </w:rPr>
      </w:pPr>
      <w:r w:rsidRPr="002179A1">
        <w:rPr>
          <w:rFonts w:ascii="Times New Roman" w:eastAsia="SimSun" w:hAnsi="Times New Roman"/>
          <w:b/>
          <w:bCs/>
          <w:i/>
          <w:sz w:val="20"/>
          <w:szCs w:val="20"/>
        </w:rPr>
        <w:t>If SRS switching is used, then the UE only expects to be configured with consistent transmissions related to antenna sw</w:t>
      </w:r>
      <w:bookmarkStart w:id="11" w:name="_GoBack"/>
      <w:bookmarkEnd w:id="11"/>
      <w:r w:rsidRPr="002179A1">
        <w:rPr>
          <w:rFonts w:ascii="Times New Roman" w:eastAsia="SimSun" w:hAnsi="Times New Roman"/>
          <w:b/>
          <w:bCs/>
          <w:i/>
          <w:sz w:val="20"/>
          <w:szCs w:val="20"/>
        </w:rPr>
        <w:t>itching.</w:t>
      </w:r>
    </w:p>
    <w:sectPr w:rsidR="000D2B11" w:rsidRPr="000D2B11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9E7D6" w14:textId="77777777" w:rsidR="006E1B32" w:rsidRDefault="006E1B32">
      <w:r>
        <w:separator/>
      </w:r>
    </w:p>
  </w:endnote>
  <w:endnote w:type="continuationSeparator" w:id="0">
    <w:p w14:paraId="01A82605" w14:textId="77777777" w:rsidR="006E1B32" w:rsidRDefault="006E1B32">
      <w:r>
        <w:continuationSeparator/>
      </w:r>
    </w:p>
  </w:endnote>
  <w:endnote w:type="continuationNotice" w:id="1">
    <w:p w14:paraId="39152C70" w14:textId="77777777" w:rsidR="006E1B32" w:rsidRDefault="006E1B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9" w14:textId="77777777" w:rsidR="00654F99" w:rsidRDefault="00654F9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654F99" w:rsidRDefault="00654F9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B" w14:textId="7299AF6A" w:rsidR="00654F99" w:rsidRDefault="00654F9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EBAFE" w14:textId="77777777" w:rsidR="006E1B32" w:rsidRDefault="006E1B32">
      <w:r>
        <w:separator/>
      </w:r>
    </w:p>
  </w:footnote>
  <w:footnote w:type="continuationSeparator" w:id="0">
    <w:p w14:paraId="1539C459" w14:textId="77777777" w:rsidR="006E1B32" w:rsidRDefault="006E1B32">
      <w:r>
        <w:continuationSeparator/>
      </w:r>
    </w:p>
  </w:footnote>
  <w:footnote w:type="continuationNotice" w:id="1">
    <w:p w14:paraId="5CFA8063" w14:textId="77777777" w:rsidR="006E1B32" w:rsidRDefault="006E1B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8" w14:textId="77777777" w:rsidR="00654F99" w:rsidRDefault="00654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425205"/>
    <w:multiLevelType w:val="hybridMultilevel"/>
    <w:tmpl w:val="94F04946"/>
    <w:lvl w:ilvl="0" w:tplc="F3CEDD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10DD0"/>
    <w:multiLevelType w:val="hybridMultilevel"/>
    <w:tmpl w:val="316EC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85AF3"/>
    <w:multiLevelType w:val="hybridMultilevel"/>
    <w:tmpl w:val="BD54C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548D8"/>
    <w:multiLevelType w:val="hybridMultilevel"/>
    <w:tmpl w:val="0C02F3C6"/>
    <w:lvl w:ilvl="0" w:tplc="57FA9FA6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00B68"/>
    <w:multiLevelType w:val="hybridMultilevel"/>
    <w:tmpl w:val="060EA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5F7BBF"/>
    <w:multiLevelType w:val="hybridMultilevel"/>
    <w:tmpl w:val="2FEE201C"/>
    <w:lvl w:ilvl="0" w:tplc="442CB33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B5AAB48A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540416C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F9C790E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290754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C8DADA2C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85069CC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FEDCE7B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7884042C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75C758D"/>
    <w:multiLevelType w:val="hybridMultilevel"/>
    <w:tmpl w:val="06F42E92"/>
    <w:lvl w:ilvl="0" w:tplc="F1888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BAE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27A3C">
      <w:start w:val="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2FB9E">
      <w:start w:val="2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C7430">
      <w:start w:val="21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2E6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68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88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E3BD4"/>
    <w:multiLevelType w:val="hybridMultilevel"/>
    <w:tmpl w:val="ADE25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E311A"/>
    <w:multiLevelType w:val="multilevel"/>
    <w:tmpl w:val="725254C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EF6475"/>
    <w:multiLevelType w:val="hybridMultilevel"/>
    <w:tmpl w:val="3B4410B8"/>
    <w:lvl w:ilvl="0" w:tplc="A53A5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CD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C5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7685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E7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87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6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E8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2D7652"/>
    <w:multiLevelType w:val="hybridMultilevel"/>
    <w:tmpl w:val="F496C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77EE8"/>
    <w:multiLevelType w:val="hybridMultilevel"/>
    <w:tmpl w:val="B58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965D3"/>
    <w:multiLevelType w:val="hybridMultilevel"/>
    <w:tmpl w:val="187EE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C1577"/>
    <w:multiLevelType w:val="hybridMultilevel"/>
    <w:tmpl w:val="669A90A8"/>
    <w:lvl w:ilvl="0" w:tplc="14A68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038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065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764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C9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23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A5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B01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0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3E2C2D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E599A"/>
    <w:multiLevelType w:val="hybridMultilevel"/>
    <w:tmpl w:val="A672E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E030BA"/>
    <w:multiLevelType w:val="hybridMultilevel"/>
    <w:tmpl w:val="27BE2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35244"/>
    <w:multiLevelType w:val="hybridMultilevel"/>
    <w:tmpl w:val="A516A736"/>
    <w:lvl w:ilvl="0" w:tplc="3BF20E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B64954">
      <w:start w:val="21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D588766">
      <w:start w:val="21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D6EF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B9634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2833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E41D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AEEA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CD2E4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EAB2273"/>
    <w:multiLevelType w:val="hybridMultilevel"/>
    <w:tmpl w:val="068C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2068D5"/>
    <w:multiLevelType w:val="multilevel"/>
    <w:tmpl w:val="0CA20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5" w15:restartNumberingAfterBreak="0">
    <w:nsid w:val="722C5FA4"/>
    <w:multiLevelType w:val="hybridMultilevel"/>
    <w:tmpl w:val="AB904C68"/>
    <w:lvl w:ilvl="0" w:tplc="B860C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E57DE">
      <w:start w:val="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0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EF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A1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EF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00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20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002270"/>
    <w:multiLevelType w:val="hybridMultilevel"/>
    <w:tmpl w:val="78BEA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82DE1"/>
    <w:multiLevelType w:val="hybridMultilevel"/>
    <w:tmpl w:val="B8C04D6A"/>
    <w:lvl w:ilvl="0" w:tplc="6D8C11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3C1E4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4811A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AF2C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369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D854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5C2B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464B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8453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B9D0CD1"/>
    <w:multiLevelType w:val="hybridMultilevel"/>
    <w:tmpl w:val="E53AA1E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6"/>
    <w:lvlOverride w:ilvl="0">
      <w:startOverride w:val="1"/>
    </w:lvlOverride>
  </w:num>
  <w:num w:numId="4">
    <w:abstractNumId w:val="34"/>
    <w:lvlOverride w:ilvl="0">
      <w:startOverride w:val="1"/>
    </w:lvlOverride>
  </w:num>
  <w:num w:numId="5">
    <w:abstractNumId w:val="2"/>
  </w:num>
  <w:num w:numId="6">
    <w:abstractNumId w:val="13"/>
  </w:num>
  <w:num w:numId="7">
    <w:abstractNumId w:val="31"/>
  </w:num>
  <w:num w:numId="8">
    <w:abstractNumId w:val="22"/>
  </w:num>
  <w:num w:numId="9">
    <w:abstractNumId w:val="37"/>
  </w:num>
  <w:num w:numId="10">
    <w:abstractNumId w:val="9"/>
  </w:num>
  <w:num w:numId="11">
    <w:abstractNumId w:val="1"/>
  </w:num>
  <w:num w:numId="12">
    <w:abstractNumId w:val="18"/>
  </w:num>
  <w:num w:numId="13">
    <w:abstractNumId w:val="7"/>
  </w:num>
  <w:num w:numId="14">
    <w:abstractNumId w:val="40"/>
  </w:num>
  <w:num w:numId="15">
    <w:abstractNumId w:val="4"/>
  </w:num>
  <w:num w:numId="16">
    <w:abstractNumId w:val="30"/>
  </w:num>
  <w:num w:numId="17">
    <w:abstractNumId w:val="6"/>
  </w:num>
  <w:num w:numId="18">
    <w:abstractNumId w:val="20"/>
  </w:num>
  <w:num w:numId="19">
    <w:abstractNumId w:val="35"/>
  </w:num>
  <w:num w:numId="20">
    <w:abstractNumId w:val="15"/>
  </w:num>
  <w:num w:numId="21">
    <w:abstractNumId w:val="39"/>
  </w:num>
  <w:num w:numId="22">
    <w:abstractNumId w:val="29"/>
  </w:num>
  <w:num w:numId="23">
    <w:abstractNumId w:val="36"/>
  </w:num>
  <w:num w:numId="24">
    <w:abstractNumId w:val="24"/>
  </w:num>
  <w:num w:numId="25">
    <w:abstractNumId w:val="10"/>
  </w:num>
  <w:num w:numId="26">
    <w:abstractNumId w:val="8"/>
  </w:num>
  <w:num w:numId="27">
    <w:abstractNumId w:val="33"/>
  </w:num>
  <w:num w:numId="28">
    <w:abstractNumId w:val="26"/>
  </w:num>
  <w:num w:numId="29">
    <w:abstractNumId w:val="3"/>
  </w:num>
  <w:num w:numId="30">
    <w:abstractNumId w:val="11"/>
  </w:num>
  <w:num w:numId="31">
    <w:abstractNumId w:val="38"/>
  </w:num>
  <w:num w:numId="32">
    <w:abstractNumId w:val="28"/>
  </w:num>
  <w:num w:numId="33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25"/>
  </w:num>
  <w:num w:numId="37">
    <w:abstractNumId w:val="12"/>
  </w:num>
  <w:num w:numId="38">
    <w:abstractNumId w:val="23"/>
  </w:num>
  <w:num w:numId="39">
    <w:abstractNumId w:val="17"/>
  </w:num>
  <w:num w:numId="40">
    <w:abstractNumId w:val="19"/>
  </w:num>
  <w:num w:numId="41">
    <w:abstractNumId w:val="21"/>
  </w:num>
  <w:num w:numId="4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7B7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59E"/>
    <w:rsid w:val="00004885"/>
    <w:rsid w:val="00004D8C"/>
    <w:rsid w:val="00004DCB"/>
    <w:rsid w:val="000051F0"/>
    <w:rsid w:val="0000553B"/>
    <w:rsid w:val="0000567F"/>
    <w:rsid w:val="000063BC"/>
    <w:rsid w:val="0000652B"/>
    <w:rsid w:val="00006780"/>
    <w:rsid w:val="00006A25"/>
    <w:rsid w:val="00006C7A"/>
    <w:rsid w:val="00007495"/>
    <w:rsid w:val="000075A0"/>
    <w:rsid w:val="0000792C"/>
    <w:rsid w:val="00007B4B"/>
    <w:rsid w:val="000101EF"/>
    <w:rsid w:val="0001043C"/>
    <w:rsid w:val="000105DB"/>
    <w:rsid w:val="00010E97"/>
    <w:rsid w:val="00010FD1"/>
    <w:rsid w:val="0001117C"/>
    <w:rsid w:val="00012014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FDC"/>
    <w:rsid w:val="000162B2"/>
    <w:rsid w:val="0001645D"/>
    <w:rsid w:val="000164BB"/>
    <w:rsid w:val="000167A6"/>
    <w:rsid w:val="000167D0"/>
    <w:rsid w:val="00016DCE"/>
    <w:rsid w:val="00016EC3"/>
    <w:rsid w:val="00017309"/>
    <w:rsid w:val="000173C2"/>
    <w:rsid w:val="00017CFD"/>
    <w:rsid w:val="0002002A"/>
    <w:rsid w:val="000205C1"/>
    <w:rsid w:val="0002085F"/>
    <w:rsid w:val="000208E4"/>
    <w:rsid w:val="00020B21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355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8ED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0FB9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67E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B19"/>
    <w:rsid w:val="00051D51"/>
    <w:rsid w:val="0005201C"/>
    <w:rsid w:val="00052223"/>
    <w:rsid w:val="0005235F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B5A"/>
    <w:rsid w:val="00055B8E"/>
    <w:rsid w:val="0005602E"/>
    <w:rsid w:val="00056057"/>
    <w:rsid w:val="0005675E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95C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6B3"/>
    <w:rsid w:val="000667D1"/>
    <w:rsid w:val="00066926"/>
    <w:rsid w:val="00067087"/>
    <w:rsid w:val="0006739D"/>
    <w:rsid w:val="0006777C"/>
    <w:rsid w:val="00067FE2"/>
    <w:rsid w:val="00070192"/>
    <w:rsid w:val="000702DA"/>
    <w:rsid w:val="0007118F"/>
    <w:rsid w:val="0007162A"/>
    <w:rsid w:val="000716FB"/>
    <w:rsid w:val="0007260E"/>
    <w:rsid w:val="000727E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4FCB"/>
    <w:rsid w:val="000752CD"/>
    <w:rsid w:val="00075680"/>
    <w:rsid w:val="00075999"/>
    <w:rsid w:val="00075AB6"/>
    <w:rsid w:val="000762DF"/>
    <w:rsid w:val="00076408"/>
    <w:rsid w:val="00076608"/>
    <w:rsid w:val="00077073"/>
    <w:rsid w:val="0008022A"/>
    <w:rsid w:val="00080418"/>
    <w:rsid w:val="000805B2"/>
    <w:rsid w:val="00080D74"/>
    <w:rsid w:val="00081383"/>
    <w:rsid w:val="00081EE2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339"/>
    <w:rsid w:val="000A09A2"/>
    <w:rsid w:val="000A0A07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A4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8E"/>
    <w:rsid w:val="000A7C88"/>
    <w:rsid w:val="000B02C2"/>
    <w:rsid w:val="000B081C"/>
    <w:rsid w:val="000B0998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4F5"/>
    <w:rsid w:val="000B4788"/>
    <w:rsid w:val="000B49D7"/>
    <w:rsid w:val="000B546F"/>
    <w:rsid w:val="000B6030"/>
    <w:rsid w:val="000B65BE"/>
    <w:rsid w:val="000B6A63"/>
    <w:rsid w:val="000B6BDF"/>
    <w:rsid w:val="000B6CCE"/>
    <w:rsid w:val="000B71B6"/>
    <w:rsid w:val="000B758D"/>
    <w:rsid w:val="000B78D1"/>
    <w:rsid w:val="000B7B2B"/>
    <w:rsid w:val="000B7D5E"/>
    <w:rsid w:val="000C133A"/>
    <w:rsid w:val="000C1545"/>
    <w:rsid w:val="000C1DBD"/>
    <w:rsid w:val="000C1F80"/>
    <w:rsid w:val="000C240A"/>
    <w:rsid w:val="000C2DE1"/>
    <w:rsid w:val="000C2E7E"/>
    <w:rsid w:val="000C3531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B11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4F71"/>
    <w:rsid w:val="000D5158"/>
    <w:rsid w:val="000D55EA"/>
    <w:rsid w:val="000D5965"/>
    <w:rsid w:val="000D59D6"/>
    <w:rsid w:val="000D59EC"/>
    <w:rsid w:val="000D5AB0"/>
    <w:rsid w:val="000D5AD1"/>
    <w:rsid w:val="000D5E4D"/>
    <w:rsid w:val="000D6629"/>
    <w:rsid w:val="000D6E27"/>
    <w:rsid w:val="000D6E96"/>
    <w:rsid w:val="000D7268"/>
    <w:rsid w:val="000D7676"/>
    <w:rsid w:val="000D7783"/>
    <w:rsid w:val="000E011D"/>
    <w:rsid w:val="000E03CF"/>
    <w:rsid w:val="000E08DD"/>
    <w:rsid w:val="000E0D89"/>
    <w:rsid w:val="000E1003"/>
    <w:rsid w:val="000E1313"/>
    <w:rsid w:val="000E14B9"/>
    <w:rsid w:val="000E182B"/>
    <w:rsid w:val="000E1E8E"/>
    <w:rsid w:val="000E1F61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123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C6D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1F7"/>
    <w:rsid w:val="00100470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37F0"/>
    <w:rsid w:val="00104058"/>
    <w:rsid w:val="0010405D"/>
    <w:rsid w:val="00104228"/>
    <w:rsid w:val="00104A80"/>
    <w:rsid w:val="00104D20"/>
    <w:rsid w:val="00104D71"/>
    <w:rsid w:val="001050B7"/>
    <w:rsid w:val="001050F9"/>
    <w:rsid w:val="0010521E"/>
    <w:rsid w:val="0010568A"/>
    <w:rsid w:val="001056C5"/>
    <w:rsid w:val="00105820"/>
    <w:rsid w:val="00105C4F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0F0"/>
    <w:rsid w:val="00116339"/>
    <w:rsid w:val="00116A2D"/>
    <w:rsid w:val="001175EF"/>
    <w:rsid w:val="00117677"/>
    <w:rsid w:val="00117957"/>
    <w:rsid w:val="00117C78"/>
    <w:rsid w:val="001201EA"/>
    <w:rsid w:val="001203DB"/>
    <w:rsid w:val="00120418"/>
    <w:rsid w:val="0012079F"/>
    <w:rsid w:val="001207F3"/>
    <w:rsid w:val="001209F6"/>
    <w:rsid w:val="00120C13"/>
    <w:rsid w:val="001211E6"/>
    <w:rsid w:val="00121769"/>
    <w:rsid w:val="0012182F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4EF4"/>
    <w:rsid w:val="00125078"/>
    <w:rsid w:val="001252FE"/>
    <w:rsid w:val="001255A6"/>
    <w:rsid w:val="00125D34"/>
    <w:rsid w:val="0012636F"/>
    <w:rsid w:val="001268D1"/>
    <w:rsid w:val="001274AC"/>
    <w:rsid w:val="001275E6"/>
    <w:rsid w:val="001279AF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4A53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6E96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27F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19F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0F2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57CC3"/>
    <w:rsid w:val="0016019C"/>
    <w:rsid w:val="001601B9"/>
    <w:rsid w:val="001601C7"/>
    <w:rsid w:val="001602C2"/>
    <w:rsid w:val="00160674"/>
    <w:rsid w:val="00160786"/>
    <w:rsid w:val="00160DE1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634F"/>
    <w:rsid w:val="00166809"/>
    <w:rsid w:val="00166879"/>
    <w:rsid w:val="001669F9"/>
    <w:rsid w:val="00166D9E"/>
    <w:rsid w:val="00166DEA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A38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9"/>
    <w:rsid w:val="00175143"/>
    <w:rsid w:val="001752EC"/>
    <w:rsid w:val="001756AD"/>
    <w:rsid w:val="00175B5A"/>
    <w:rsid w:val="00175D4D"/>
    <w:rsid w:val="00175EF2"/>
    <w:rsid w:val="00176414"/>
    <w:rsid w:val="00176BDB"/>
    <w:rsid w:val="0017714C"/>
    <w:rsid w:val="0017722E"/>
    <w:rsid w:val="00177482"/>
    <w:rsid w:val="00177711"/>
    <w:rsid w:val="0017781A"/>
    <w:rsid w:val="00177A0D"/>
    <w:rsid w:val="00177AC2"/>
    <w:rsid w:val="00177DFF"/>
    <w:rsid w:val="00177EBD"/>
    <w:rsid w:val="0018016C"/>
    <w:rsid w:val="00180224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38E"/>
    <w:rsid w:val="001835EE"/>
    <w:rsid w:val="001836DF"/>
    <w:rsid w:val="00183808"/>
    <w:rsid w:val="00183BFF"/>
    <w:rsid w:val="00183CB7"/>
    <w:rsid w:val="00183CC6"/>
    <w:rsid w:val="00183F11"/>
    <w:rsid w:val="001840F5"/>
    <w:rsid w:val="00184532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762"/>
    <w:rsid w:val="00194955"/>
    <w:rsid w:val="0019573B"/>
    <w:rsid w:val="0019592C"/>
    <w:rsid w:val="00196085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6E"/>
    <w:rsid w:val="001A3FA5"/>
    <w:rsid w:val="001A4067"/>
    <w:rsid w:val="001A4EDF"/>
    <w:rsid w:val="001A53C7"/>
    <w:rsid w:val="001A6164"/>
    <w:rsid w:val="001A61A0"/>
    <w:rsid w:val="001A6AFE"/>
    <w:rsid w:val="001A6E27"/>
    <w:rsid w:val="001A706D"/>
    <w:rsid w:val="001A71EB"/>
    <w:rsid w:val="001A72EE"/>
    <w:rsid w:val="001A7551"/>
    <w:rsid w:val="001A7826"/>
    <w:rsid w:val="001A79DA"/>
    <w:rsid w:val="001B0040"/>
    <w:rsid w:val="001B00B2"/>
    <w:rsid w:val="001B0149"/>
    <w:rsid w:val="001B0251"/>
    <w:rsid w:val="001B1565"/>
    <w:rsid w:val="001B180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A2B"/>
    <w:rsid w:val="001C1E53"/>
    <w:rsid w:val="001C211D"/>
    <w:rsid w:val="001C2A8B"/>
    <w:rsid w:val="001C301F"/>
    <w:rsid w:val="001C3215"/>
    <w:rsid w:val="001C3434"/>
    <w:rsid w:val="001C3474"/>
    <w:rsid w:val="001C3DC6"/>
    <w:rsid w:val="001C3E02"/>
    <w:rsid w:val="001C3F72"/>
    <w:rsid w:val="001C4A39"/>
    <w:rsid w:val="001C4F5F"/>
    <w:rsid w:val="001C51A9"/>
    <w:rsid w:val="001C54B8"/>
    <w:rsid w:val="001C55C1"/>
    <w:rsid w:val="001C589B"/>
    <w:rsid w:val="001C58A6"/>
    <w:rsid w:val="001C5BC8"/>
    <w:rsid w:val="001C5D68"/>
    <w:rsid w:val="001C5DBB"/>
    <w:rsid w:val="001C5F88"/>
    <w:rsid w:val="001C6182"/>
    <w:rsid w:val="001C619C"/>
    <w:rsid w:val="001C66D2"/>
    <w:rsid w:val="001C7276"/>
    <w:rsid w:val="001C7374"/>
    <w:rsid w:val="001C7D72"/>
    <w:rsid w:val="001C7F47"/>
    <w:rsid w:val="001D006C"/>
    <w:rsid w:val="001D031E"/>
    <w:rsid w:val="001D056C"/>
    <w:rsid w:val="001D0578"/>
    <w:rsid w:val="001D0593"/>
    <w:rsid w:val="001D08E3"/>
    <w:rsid w:val="001D1258"/>
    <w:rsid w:val="001D125F"/>
    <w:rsid w:val="001D19F8"/>
    <w:rsid w:val="001D1CFF"/>
    <w:rsid w:val="001D2B3C"/>
    <w:rsid w:val="001D2CA4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04A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9A9"/>
    <w:rsid w:val="001E2EEF"/>
    <w:rsid w:val="001E3188"/>
    <w:rsid w:val="001E31D1"/>
    <w:rsid w:val="001E32BE"/>
    <w:rsid w:val="001E3A45"/>
    <w:rsid w:val="001E420B"/>
    <w:rsid w:val="001E4512"/>
    <w:rsid w:val="001E4704"/>
    <w:rsid w:val="001E5BB2"/>
    <w:rsid w:val="001E5D1F"/>
    <w:rsid w:val="001E5E33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B25"/>
    <w:rsid w:val="00202D2E"/>
    <w:rsid w:val="00203159"/>
    <w:rsid w:val="00203A6E"/>
    <w:rsid w:val="00203F00"/>
    <w:rsid w:val="00203F5C"/>
    <w:rsid w:val="00204258"/>
    <w:rsid w:val="002047DE"/>
    <w:rsid w:val="00204981"/>
    <w:rsid w:val="00204A5A"/>
    <w:rsid w:val="00204C12"/>
    <w:rsid w:val="002053B3"/>
    <w:rsid w:val="00205635"/>
    <w:rsid w:val="002059A3"/>
    <w:rsid w:val="00205AB2"/>
    <w:rsid w:val="00205CB2"/>
    <w:rsid w:val="00205D98"/>
    <w:rsid w:val="0020610B"/>
    <w:rsid w:val="002063A7"/>
    <w:rsid w:val="002065C2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2F2"/>
    <w:rsid w:val="00211345"/>
    <w:rsid w:val="002114FA"/>
    <w:rsid w:val="00211642"/>
    <w:rsid w:val="00211D31"/>
    <w:rsid w:val="00211DD9"/>
    <w:rsid w:val="002123A9"/>
    <w:rsid w:val="002125CD"/>
    <w:rsid w:val="00212816"/>
    <w:rsid w:val="00212D44"/>
    <w:rsid w:val="002130BD"/>
    <w:rsid w:val="00213851"/>
    <w:rsid w:val="00213931"/>
    <w:rsid w:val="00214E0D"/>
    <w:rsid w:val="0021512E"/>
    <w:rsid w:val="0021586D"/>
    <w:rsid w:val="00215D76"/>
    <w:rsid w:val="002162EA"/>
    <w:rsid w:val="0021653C"/>
    <w:rsid w:val="002165F9"/>
    <w:rsid w:val="00216685"/>
    <w:rsid w:val="002169EA"/>
    <w:rsid w:val="00216B17"/>
    <w:rsid w:val="00216BBF"/>
    <w:rsid w:val="00216D0D"/>
    <w:rsid w:val="00217135"/>
    <w:rsid w:val="00217555"/>
    <w:rsid w:val="0021797D"/>
    <w:rsid w:val="00217C32"/>
    <w:rsid w:val="00217CE8"/>
    <w:rsid w:val="00217DA3"/>
    <w:rsid w:val="0022003A"/>
    <w:rsid w:val="002202EC"/>
    <w:rsid w:val="002204ED"/>
    <w:rsid w:val="0022071E"/>
    <w:rsid w:val="00220730"/>
    <w:rsid w:val="002208BE"/>
    <w:rsid w:val="0022091D"/>
    <w:rsid w:val="00220E92"/>
    <w:rsid w:val="00221022"/>
    <w:rsid w:val="0022135D"/>
    <w:rsid w:val="002222A4"/>
    <w:rsid w:val="00222797"/>
    <w:rsid w:val="00222AB8"/>
    <w:rsid w:val="00222ABF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1EFE"/>
    <w:rsid w:val="00232149"/>
    <w:rsid w:val="00232191"/>
    <w:rsid w:val="0023287C"/>
    <w:rsid w:val="00232E9D"/>
    <w:rsid w:val="0023324F"/>
    <w:rsid w:val="002344C8"/>
    <w:rsid w:val="002349C5"/>
    <w:rsid w:val="00234B73"/>
    <w:rsid w:val="00234D76"/>
    <w:rsid w:val="002353D1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A75"/>
    <w:rsid w:val="00241C7B"/>
    <w:rsid w:val="00241D6D"/>
    <w:rsid w:val="00241D84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2B8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24"/>
    <w:rsid w:val="0025169E"/>
    <w:rsid w:val="00251723"/>
    <w:rsid w:val="00251843"/>
    <w:rsid w:val="00251929"/>
    <w:rsid w:val="00251B61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137"/>
    <w:rsid w:val="0025429A"/>
    <w:rsid w:val="00254373"/>
    <w:rsid w:val="00254FAC"/>
    <w:rsid w:val="0025543A"/>
    <w:rsid w:val="00255BC2"/>
    <w:rsid w:val="00255D30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481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69F9"/>
    <w:rsid w:val="0026716C"/>
    <w:rsid w:val="002672DB"/>
    <w:rsid w:val="00267B3E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A17"/>
    <w:rsid w:val="00274CE5"/>
    <w:rsid w:val="00274D08"/>
    <w:rsid w:val="00274D99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2B37"/>
    <w:rsid w:val="00283091"/>
    <w:rsid w:val="00283165"/>
    <w:rsid w:val="002832E7"/>
    <w:rsid w:val="00283A36"/>
    <w:rsid w:val="00283E5B"/>
    <w:rsid w:val="00284E7F"/>
    <w:rsid w:val="0028550D"/>
    <w:rsid w:val="00285520"/>
    <w:rsid w:val="00285894"/>
    <w:rsid w:val="00285E28"/>
    <w:rsid w:val="00286631"/>
    <w:rsid w:val="00286F76"/>
    <w:rsid w:val="00287376"/>
    <w:rsid w:val="002873B2"/>
    <w:rsid w:val="002877DE"/>
    <w:rsid w:val="00287956"/>
    <w:rsid w:val="00287C28"/>
    <w:rsid w:val="00287C39"/>
    <w:rsid w:val="00290254"/>
    <w:rsid w:val="00290C83"/>
    <w:rsid w:val="00290E2C"/>
    <w:rsid w:val="0029142E"/>
    <w:rsid w:val="002915DA"/>
    <w:rsid w:val="0029178F"/>
    <w:rsid w:val="00291A63"/>
    <w:rsid w:val="00291C45"/>
    <w:rsid w:val="00292540"/>
    <w:rsid w:val="00293504"/>
    <w:rsid w:val="00293C49"/>
    <w:rsid w:val="00294266"/>
    <w:rsid w:val="002944CA"/>
    <w:rsid w:val="00294504"/>
    <w:rsid w:val="002945FD"/>
    <w:rsid w:val="00294722"/>
    <w:rsid w:val="00294AB1"/>
    <w:rsid w:val="00294C8C"/>
    <w:rsid w:val="00294FFC"/>
    <w:rsid w:val="00295226"/>
    <w:rsid w:val="002953D0"/>
    <w:rsid w:val="00295F1C"/>
    <w:rsid w:val="002960D8"/>
    <w:rsid w:val="00296758"/>
    <w:rsid w:val="0029696C"/>
    <w:rsid w:val="00296D93"/>
    <w:rsid w:val="00296ED5"/>
    <w:rsid w:val="00296F91"/>
    <w:rsid w:val="00296FD8"/>
    <w:rsid w:val="0029743A"/>
    <w:rsid w:val="00297499"/>
    <w:rsid w:val="002974AA"/>
    <w:rsid w:val="002977A0"/>
    <w:rsid w:val="00297E6A"/>
    <w:rsid w:val="00297F46"/>
    <w:rsid w:val="002A0217"/>
    <w:rsid w:val="002A025C"/>
    <w:rsid w:val="002A0581"/>
    <w:rsid w:val="002A05EF"/>
    <w:rsid w:val="002A0724"/>
    <w:rsid w:val="002A1A57"/>
    <w:rsid w:val="002A1DA1"/>
    <w:rsid w:val="002A205B"/>
    <w:rsid w:val="002A2540"/>
    <w:rsid w:val="002A2FB8"/>
    <w:rsid w:val="002A30DF"/>
    <w:rsid w:val="002A31FF"/>
    <w:rsid w:val="002A3668"/>
    <w:rsid w:val="002A3771"/>
    <w:rsid w:val="002A37C5"/>
    <w:rsid w:val="002A3AFD"/>
    <w:rsid w:val="002A3B12"/>
    <w:rsid w:val="002A4102"/>
    <w:rsid w:val="002A4918"/>
    <w:rsid w:val="002A494E"/>
    <w:rsid w:val="002A4B7D"/>
    <w:rsid w:val="002A4E20"/>
    <w:rsid w:val="002A523D"/>
    <w:rsid w:val="002A5FC1"/>
    <w:rsid w:val="002A69FE"/>
    <w:rsid w:val="002A6D07"/>
    <w:rsid w:val="002A6EF8"/>
    <w:rsid w:val="002A715C"/>
    <w:rsid w:val="002A732C"/>
    <w:rsid w:val="002A7A6A"/>
    <w:rsid w:val="002A7AB4"/>
    <w:rsid w:val="002B043F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BFC"/>
    <w:rsid w:val="002B3D90"/>
    <w:rsid w:val="002B3FB0"/>
    <w:rsid w:val="002B4393"/>
    <w:rsid w:val="002B453B"/>
    <w:rsid w:val="002B4C39"/>
    <w:rsid w:val="002B601A"/>
    <w:rsid w:val="002B61F1"/>
    <w:rsid w:val="002B64FE"/>
    <w:rsid w:val="002B694E"/>
    <w:rsid w:val="002B6D31"/>
    <w:rsid w:val="002B7D56"/>
    <w:rsid w:val="002B7ED3"/>
    <w:rsid w:val="002C04C2"/>
    <w:rsid w:val="002C0818"/>
    <w:rsid w:val="002C0D11"/>
    <w:rsid w:val="002C1B17"/>
    <w:rsid w:val="002C203A"/>
    <w:rsid w:val="002C2A02"/>
    <w:rsid w:val="002C2AE9"/>
    <w:rsid w:val="002C2B29"/>
    <w:rsid w:val="002C2E8A"/>
    <w:rsid w:val="002C2F48"/>
    <w:rsid w:val="002C2FCD"/>
    <w:rsid w:val="002C30B8"/>
    <w:rsid w:val="002C33A4"/>
    <w:rsid w:val="002C3AE4"/>
    <w:rsid w:val="002C3E89"/>
    <w:rsid w:val="002C42AA"/>
    <w:rsid w:val="002C442D"/>
    <w:rsid w:val="002C4AF6"/>
    <w:rsid w:val="002C5533"/>
    <w:rsid w:val="002C5620"/>
    <w:rsid w:val="002C5684"/>
    <w:rsid w:val="002C5A6B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748"/>
    <w:rsid w:val="002E0E94"/>
    <w:rsid w:val="002E15A5"/>
    <w:rsid w:val="002E16BC"/>
    <w:rsid w:val="002E21B0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240"/>
    <w:rsid w:val="002F5312"/>
    <w:rsid w:val="002F5422"/>
    <w:rsid w:val="002F5634"/>
    <w:rsid w:val="002F566C"/>
    <w:rsid w:val="002F5874"/>
    <w:rsid w:val="002F5881"/>
    <w:rsid w:val="002F5FDA"/>
    <w:rsid w:val="002F636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335"/>
    <w:rsid w:val="00304556"/>
    <w:rsid w:val="00304AC5"/>
    <w:rsid w:val="00304C9E"/>
    <w:rsid w:val="0030636F"/>
    <w:rsid w:val="003065FB"/>
    <w:rsid w:val="00306ED2"/>
    <w:rsid w:val="00306F89"/>
    <w:rsid w:val="0030749E"/>
    <w:rsid w:val="00307B27"/>
    <w:rsid w:val="00307F28"/>
    <w:rsid w:val="003101DC"/>
    <w:rsid w:val="0031049F"/>
    <w:rsid w:val="00310B5E"/>
    <w:rsid w:val="00310CC6"/>
    <w:rsid w:val="00310F30"/>
    <w:rsid w:val="00311642"/>
    <w:rsid w:val="00311761"/>
    <w:rsid w:val="00311941"/>
    <w:rsid w:val="00312709"/>
    <w:rsid w:val="003130E5"/>
    <w:rsid w:val="00313765"/>
    <w:rsid w:val="003137A0"/>
    <w:rsid w:val="00313BC1"/>
    <w:rsid w:val="00313C4F"/>
    <w:rsid w:val="003141C2"/>
    <w:rsid w:val="003147DC"/>
    <w:rsid w:val="00314CBB"/>
    <w:rsid w:val="0031599D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B8B"/>
    <w:rsid w:val="00317C5E"/>
    <w:rsid w:val="00317E8F"/>
    <w:rsid w:val="0032013F"/>
    <w:rsid w:val="0032018E"/>
    <w:rsid w:val="00320A1C"/>
    <w:rsid w:val="00320B1B"/>
    <w:rsid w:val="00320D8E"/>
    <w:rsid w:val="00320F1B"/>
    <w:rsid w:val="0032151E"/>
    <w:rsid w:val="0032172E"/>
    <w:rsid w:val="00321822"/>
    <w:rsid w:val="00321B02"/>
    <w:rsid w:val="00322BC3"/>
    <w:rsid w:val="00322C2B"/>
    <w:rsid w:val="00322E3B"/>
    <w:rsid w:val="00323D48"/>
    <w:rsid w:val="00323FAD"/>
    <w:rsid w:val="00324089"/>
    <w:rsid w:val="00324701"/>
    <w:rsid w:val="0032489D"/>
    <w:rsid w:val="003249F8"/>
    <w:rsid w:val="0032556B"/>
    <w:rsid w:val="00325976"/>
    <w:rsid w:val="0032651E"/>
    <w:rsid w:val="003265C3"/>
    <w:rsid w:val="003265EB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04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DAD"/>
    <w:rsid w:val="00336DB3"/>
    <w:rsid w:val="00337065"/>
    <w:rsid w:val="00337C71"/>
    <w:rsid w:val="003407CF"/>
    <w:rsid w:val="00340CC6"/>
    <w:rsid w:val="00340E58"/>
    <w:rsid w:val="00341087"/>
    <w:rsid w:val="00341706"/>
    <w:rsid w:val="0034246D"/>
    <w:rsid w:val="0034305B"/>
    <w:rsid w:val="00343C24"/>
    <w:rsid w:val="00343FA6"/>
    <w:rsid w:val="00344144"/>
    <w:rsid w:val="0034444B"/>
    <w:rsid w:val="00344725"/>
    <w:rsid w:val="00344901"/>
    <w:rsid w:val="00344B1B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5FFC"/>
    <w:rsid w:val="003562D7"/>
    <w:rsid w:val="00356353"/>
    <w:rsid w:val="003567C9"/>
    <w:rsid w:val="00356CEC"/>
    <w:rsid w:val="003572DE"/>
    <w:rsid w:val="00357435"/>
    <w:rsid w:val="00357659"/>
    <w:rsid w:val="00357712"/>
    <w:rsid w:val="00357C70"/>
    <w:rsid w:val="00357CAE"/>
    <w:rsid w:val="003604DB"/>
    <w:rsid w:val="00361329"/>
    <w:rsid w:val="003617B5"/>
    <w:rsid w:val="0036185C"/>
    <w:rsid w:val="00361B1A"/>
    <w:rsid w:val="00361CE0"/>
    <w:rsid w:val="0036227D"/>
    <w:rsid w:val="003624E7"/>
    <w:rsid w:val="0036262C"/>
    <w:rsid w:val="00362C5A"/>
    <w:rsid w:val="00363539"/>
    <w:rsid w:val="003635B6"/>
    <w:rsid w:val="003635F5"/>
    <w:rsid w:val="00363759"/>
    <w:rsid w:val="00363FC9"/>
    <w:rsid w:val="00364A29"/>
    <w:rsid w:val="00365023"/>
    <w:rsid w:val="00365644"/>
    <w:rsid w:val="0036590C"/>
    <w:rsid w:val="003665C5"/>
    <w:rsid w:val="00366B3A"/>
    <w:rsid w:val="00366DDC"/>
    <w:rsid w:val="00370285"/>
    <w:rsid w:val="003704EE"/>
    <w:rsid w:val="00370880"/>
    <w:rsid w:val="00370D83"/>
    <w:rsid w:val="00370EFD"/>
    <w:rsid w:val="00370F10"/>
    <w:rsid w:val="00371137"/>
    <w:rsid w:val="003719F5"/>
    <w:rsid w:val="00372019"/>
    <w:rsid w:val="00372029"/>
    <w:rsid w:val="003724A1"/>
    <w:rsid w:val="00372A6B"/>
    <w:rsid w:val="00373B3C"/>
    <w:rsid w:val="00373D47"/>
    <w:rsid w:val="00373E10"/>
    <w:rsid w:val="00373F2C"/>
    <w:rsid w:val="0037406C"/>
    <w:rsid w:val="003741D2"/>
    <w:rsid w:val="003744CB"/>
    <w:rsid w:val="0037450B"/>
    <w:rsid w:val="00374804"/>
    <w:rsid w:val="00374BE2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C01"/>
    <w:rsid w:val="00383D4B"/>
    <w:rsid w:val="00383DDB"/>
    <w:rsid w:val="0038421F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444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DA5"/>
    <w:rsid w:val="00387E68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6BE"/>
    <w:rsid w:val="00392A1F"/>
    <w:rsid w:val="00392DB8"/>
    <w:rsid w:val="00393A04"/>
    <w:rsid w:val="00393A68"/>
    <w:rsid w:val="00393B78"/>
    <w:rsid w:val="00393DA9"/>
    <w:rsid w:val="003946B1"/>
    <w:rsid w:val="00394775"/>
    <w:rsid w:val="00394948"/>
    <w:rsid w:val="00394B44"/>
    <w:rsid w:val="00394C41"/>
    <w:rsid w:val="00394D6C"/>
    <w:rsid w:val="0039502C"/>
    <w:rsid w:val="0039511F"/>
    <w:rsid w:val="003956FE"/>
    <w:rsid w:val="0039574B"/>
    <w:rsid w:val="003958F1"/>
    <w:rsid w:val="0039598F"/>
    <w:rsid w:val="0039610F"/>
    <w:rsid w:val="003962EC"/>
    <w:rsid w:val="00396513"/>
    <w:rsid w:val="003965AE"/>
    <w:rsid w:val="0039665F"/>
    <w:rsid w:val="00396BBB"/>
    <w:rsid w:val="00397292"/>
    <w:rsid w:val="003976DD"/>
    <w:rsid w:val="00397797"/>
    <w:rsid w:val="003978B8"/>
    <w:rsid w:val="00397AD4"/>
    <w:rsid w:val="00397C89"/>
    <w:rsid w:val="003A00D0"/>
    <w:rsid w:val="003A0311"/>
    <w:rsid w:val="003A0660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642"/>
    <w:rsid w:val="003A413D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DBE"/>
    <w:rsid w:val="003A71E1"/>
    <w:rsid w:val="003A7546"/>
    <w:rsid w:val="003A76A9"/>
    <w:rsid w:val="003A7747"/>
    <w:rsid w:val="003A7972"/>
    <w:rsid w:val="003B004D"/>
    <w:rsid w:val="003B020A"/>
    <w:rsid w:val="003B0299"/>
    <w:rsid w:val="003B0632"/>
    <w:rsid w:val="003B0666"/>
    <w:rsid w:val="003B0B4B"/>
    <w:rsid w:val="003B0B4D"/>
    <w:rsid w:val="003B1252"/>
    <w:rsid w:val="003B248F"/>
    <w:rsid w:val="003B29B9"/>
    <w:rsid w:val="003B2B79"/>
    <w:rsid w:val="003B2C70"/>
    <w:rsid w:val="003B3048"/>
    <w:rsid w:val="003B3171"/>
    <w:rsid w:val="003B3759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A73"/>
    <w:rsid w:val="003C2C9D"/>
    <w:rsid w:val="003C2E72"/>
    <w:rsid w:val="003C3B73"/>
    <w:rsid w:val="003C3D6E"/>
    <w:rsid w:val="003C3F8B"/>
    <w:rsid w:val="003C4213"/>
    <w:rsid w:val="003C4250"/>
    <w:rsid w:val="003C44DB"/>
    <w:rsid w:val="003C49F6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4A5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270"/>
    <w:rsid w:val="003E0465"/>
    <w:rsid w:val="003E089F"/>
    <w:rsid w:val="003E0974"/>
    <w:rsid w:val="003E0ADB"/>
    <w:rsid w:val="003E0CE4"/>
    <w:rsid w:val="003E143F"/>
    <w:rsid w:val="003E162F"/>
    <w:rsid w:val="003E1868"/>
    <w:rsid w:val="003E1B00"/>
    <w:rsid w:val="003E1CF4"/>
    <w:rsid w:val="003E23A4"/>
    <w:rsid w:val="003E27B0"/>
    <w:rsid w:val="003E2B73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CA"/>
    <w:rsid w:val="003E50DF"/>
    <w:rsid w:val="003E54D4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711"/>
    <w:rsid w:val="003F4933"/>
    <w:rsid w:val="003F4977"/>
    <w:rsid w:val="003F4A21"/>
    <w:rsid w:val="003F4A5B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415"/>
    <w:rsid w:val="003F75DD"/>
    <w:rsid w:val="003F7908"/>
    <w:rsid w:val="003F7A7C"/>
    <w:rsid w:val="003F7DFF"/>
    <w:rsid w:val="004000B8"/>
    <w:rsid w:val="0040015E"/>
    <w:rsid w:val="00400427"/>
    <w:rsid w:val="00400615"/>
    <w:rsid w:val="00400D86"/>
    <w:rsid w:val="004010EF"/>
    <w:rsid w:val="004017C6"/>
    <w:rsid w:val="004021B5"/>
    <w:rsid w:val="004024AB"/>
    <w:rsid w:val="00402560"/>
    <w:rsid w:val="00402DC4"/>
    <w:rsid w:val="00402F2C"/>
    <w:rsid w:val="0040303D"/>
    <w:rsid w:val="004032CF"/>
    <w:rsid w:val="0040379F"/>
    <w:rsid w:val="00403805"/>
    <w:rsid w:val="00403B5B"/>
    <w:rsid w:val="00403F25"/>
    <w:rsid w:val="00404011"/>
    <w:rsid w:val="0040461F"/>
    <w:rsid w:val="004048E3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3B0"/>
    <w:rsid w:val="00407612"/>
    <w:rsid w:val="0041029D"/>
    <w:rsid w:val="004102A7"/>
    <w:rsid w:val="00411230"/>
    <w:rsid w:val="0041130F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9D0"/>
    <w:rsid w:val="0043108C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B8"/>
    <w:rsid w:val="004358F4"/>
    <w:rsid w:val="00435BF6"/>
    <w:rsid w:val="00435CCF"/>
    <w:rsid w:val="00436696"/>
    <w:rsid w:val="00436A3B"/>
    <w:rsid w:val="004371AB"/>
    <w:rsid w:val="004373C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1DBC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6AE"/>
    <w:rsid w:val="00444759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5CF"/>
    <w:rsid w:val="00450778"/>
    <w:rsid w:val="00450D3B"/>
    <w:rsid w:val="00450E24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3E4"/>
    <w:rsid w:val="004548E5"/>
    <w:rsid w:val="00454ACD"/>
    <w:rsid w:val="00454B77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462"/>
    <w:rsid w:val="004636FA"/>
    <w:rsid w:val="0046400B"/>
    <w:rsid w:val="004641A0"/>
    <w:rsid w:val="0046434B"/>
    <w:rsid w:val="00464518"/>
    <w:rsid w:val="00464A82"/>
    <w:rsid w:val="00464EE0"/>
    <w:rsid w:val="00465180"/>
    <w:rsid w:val="00465235"/>
    <w:rsid w:val="00465467"/>
    <w:rsid w:val="00465573"/>
    <w:rsid w:val="004659B5"/>
    <w:rsid w:val="00465EB3"/>
    <w:rsid w:val="0046607E"/>
    <w:rsid w:val="0047041E"/>
    <w:rsid w:val="00470628"/>
    <w:rsid w:val="00470750"/>
    <w:rsid w:val="00470893"/>
    <w:rsid w:val="00470ACC"/>
    <w:rsid w:val="0047166D"/>
    <w:rsid w:val="00471813"/>
    <w:rsid w:val="00471856"/>
    <w:rsid w:val="00471B64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871"/>
    <w:rsid w:val="00476D14"/>
    <w:rsid w:val="00476D8B"/>
    <w:rsid w:val="00476E98"/>
    <w:rsid w:val="00476EAE"/>
    <w:rsid w:val="0047745A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F4"/>
    <w:rsid w:val="0048215F"/>
    <w:rsid w:val="00482389"/>
    <w:rsid w:val="00482943"/>
    <w:rsid w:val="00482ADC"/>
    <w:rsid w:val="00483D11"/>
    <w:rsid w:val="00483D20"/>
    <w:rsid w:val="00483D94"/>
    <w:rsid w:val="0048406D"/>
    <w:rsid w:val="004845CF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D15"/>
    <w:rsid w:val="0048752E"/>
    <w:rsid w:val="00487866"/>
    <w:rsid w:val="00487F28"/>
    <w:rsid w:val="00490185"/>
    <w:rsid w:val="00490532"/>
    <w:rsid w:val="00490649"/>
    <w:rsid w:val="0049093B"/>
    <w:rsid w:val="00490AA4"/>
    <w:rsid w:val="00490E94"/>
    <w:rsid w:val="00490EE3"/>
    <w:rsid w:val="00491294"/>
    <w:rsid w:val="0049143D"/>
    <w:rsid w:val="00491674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970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D8C"/>
    <w:rsid w:val="004A0E00"/>
    <w:rsid w:val="004A0FE5"/>
    <w:rsid w:val="004A15F7"/>
    <w:rsid w:val="004A1600"/>
    <w:rsid w:val="004A1AE5"/>
    <w:rsid w:val="004A201F"/>
    <w:rsid w:val="004A2161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D4"/>
    <w:rsid w:val="004B2700"/>
    <w:rsid w:val="004B29C2"/>
    <w:rsid w:val="004B2B31"/>
    <w:rsid w:val="004B2C33"/>
    <w:rsid w:val="004B2CDB"/>
    <w:rsid w:val="004B2DE8"/>
    <w:rsid w:val="004B2F6E"/>
    <w:rsid w:val="004B32AE"/>
    <w:rsid w:val="004B383D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141"/>
    <w:rsid w:val="004B7311"/>
    <w:rsid w:val="004B795F"/>
    <w:rsid w:val="004B7BA5"/>
    <w:rsid w:val="004C0346"/>
    <w:rsid w:val="004C095B"/>
    <w:rsid w:val="004C0B5B"/>
    <w:rsid w:val="004C0C5C"/>
    <w:rsid w:val="004C0F99"/>
    <w:rsid w:val="004C130D"/>
    <w:rsid w:val="004C1624"/>
    <w:rsid w:val="004C19E4"/>
    <w:rsid w:val="004C2371"/>
    <w:rsid w:val="004C2C0E"/>
    <w:rsid w:val="004C2F01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6F85"/>
    <w:rsid w:val="004C730E"/>
    <w:rsid w:val="004C7739"/>
    <w:rsid w:val="004C7994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CC7"/>
    <w:rsid w:val="004D2E57"/>
    <w:rsid w:val="004D30AD"/>
    <w:rsid w:val="004D3251"/>
    <w:rsid w:val="004D3403"/>
    <w:rsid w:val="004D38EC"/>
    <w:rsid w:val="004D39CA"/>
    <w:rsid w:val="004D40D5"/>
    <w:rsid w:val="004D4968"/>
    <w:rsid w:val="004D4A8A"/>
    <w:rsid w:val="004D4ABF"/>
    <w:rsid w:val="004D4E2D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0F28"/>
    <w:rsid w:val="004E1260"/>
    <w:rsid w:val="004E1CBB"/>
    <w:rsid w:val="004E1D07"/>
    <w:rsid w:val="004E209D"/>
    <w:rsid w:val="004E21D3"/>
    <w:rsid w:val="004E2445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551"/>
    <w:rsid w:val="004E66D6"/>
    <w:rsid w:val="004E6BB6"/>
    <w:rsid w:val="004E6CEA"/>
    <w:rsid w:val="004E6F18"/>
    <w:rsid w:val="004E76A5"/>
    <w:rsid w:val="004E7B7F"/>
    <w:rsid w:val="004F01B4"/>
    <w:rsid w:val="004F020A"/>
    <w:rsid w:val="004F038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924"/>
    <w:rsid w:val="004F2AA6"/>
    <w:rsid w:val="004F2B9C"/>
    <w:rsid w:val="004F2CCE"/>
    <w:rsid w:val="004F359A"/>
    <w:rsid w:val="004F3DA1"/>
    <w:rsid w:val="004F3DD1"/>
    <w:rsid w:val="004F4E53"/>
    <w:rsid w:val="004F58AB"/>
    <w:rsid w:val="004F5A06"/>
    <w:rsid w:val="004F5D6E"/>
    <w:rsid w:val="004F5EBB"/>
    <w:rsid w:val="004F6142"/>
    <w:rsid w:val="004F62D8"/>
    <w:rsid w:val="004F6AFE"/>
    <w:rsid w:val="004F6BAC"/>
    <w:rsid w:val="004F6F20"/>
    <w:rsid w:val="004F735F"/>
    <w:rsid w:val="004F7373"/>
    <w:rsid w:val="004F73A5"/>
    <w:rsid w:val="004F76A6"/>
    <w:rsid w:val="004F7C51"/>
    <w:rsid w:val="004F7F1A"/>
    <w:rsid w:val="00500302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02B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8FC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1F"/>
    <w:rsid w:val="005064CB"/>
    <w:rsid w:val="00506571"/>
    <w:rsid w:val="005068F0"/>
    <w:rsid w:val="005069BD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8B5"/>
    <w:rsid w:val="00515907"/>
    <w:rsid w:val="00515E2B"/>
    <w:rsid w:val="00516248"/>
    <w:rsid w:val="00516B96"/>
    <w:rsid w:val="00516E9E"/>
    <w:rsid w:val="00516ECA"/>
    <w:rsid w:val="0051735D"/>
    <w:rsid w:val="005173A4"/>
    <w:rsid w:val="005179DC"/>
    <w:rsid w:val="0052001B"/>
    <w:rsid w:val="00520AE3"/>
    <w:rsid w:val="00521294"/>
    <w:rsid w:val="0052193B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7CF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473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F1E"/>
    <w:rsid w:val="00540055"/>
    <w:rsid w:val="00540147"/>
    <w:rsid w:val="00540725"/>
    <w:rsid w:val="00540860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092"/>
    <w:rsid w:val="005471A3"/>
    <w:rsid w:val="00547A7F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011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28"/>
    <w:rsid w:val="00562757"/>
    <w:rsid w:val="005627C0"/>
    <w:rsid w:val="00562CDC"/>
    <w:rsid w:val="00563FBB"/>
    <w:rsid w:val="00563FD2"/>
    <w:rsid w:val="0056434D"/>
    <w:rsid w:val="00564EB9"/>
    <w:rsid w:val="0056719E"/>
    <w:rsid w:val="005673A7"/>
    <w:rsid w:val="005676F8"/>
    <w:rsid w:val="005679A1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B52"/>
    <w:rsid w:val="00572F26"/>
    <w:rsid w:val="005730FF"/>
    <w:rsid w:val="0057380A"/>
    <w:rsid w:val="00573BB0"/>
    <w:rsid w:val="00573D2B"/>
    <w:rsid w:val="00573F24"/>
    <w:rsid w:val="00574167"/>
    <w:rsid w:val="005746E5"/>
    <w:rsid w:val="00574D14"/>
    <w:rsid w:val="00574FDC"/>
    <w:rsid w:val="005753DB"/>
    <w:rsid w:val="005756BD"/>
    <w:rsid w:val="00575813"/>
    <w:rsid w:val="00575D33"/>
    <w:rsid w:val="005760C5"/>
    <w:rsid w:val="005766AA"/>
    <w:rsid w:val="005766EA"/>
    <w:rsid w:val="00576A37"/>
    <w:rsid w:val="00577368"/>
    <w:rsid w:val="005773FF"/>
    <w:rsid w:val="00577540"/>
    <w:rsid w:val="005777AC"/>
    <w:rsid w:val="00577EB4"/>
    <w:rsid w:val="00581081"/>
    <w:rsid w:val="005810F3"/>
    <w:rsid w:val="005815D2"/>
    <w:rsid w:val="00581652"/>
    <w:rsid w:val="005818D4"/>
    <w:rsid w:val="005819D7"/>
    <w:rsid w:val="00581AB8"/>
    <w:rsid w:val="00581C6E"/>
    <w:rsid w:val="00581CFF"/>
    <w:rsid w:val="00581F40"/>
    <w:rsid w:val="0058211F"/>
    <w:rsid w:val="0058259D"/>
    <w:rsid w:val="005829CC"/>
    <w:rsid w:val="00582E3D"/>
    <w:rsid w:val="00583147"/>
    <w:rsid w:val="005836D0"/>
    <w:rsid w:val="00583DEF"/>
    <w:rsid w:val="00583E65"/>
    <w:rsid w:val="00583E78"/>
    <w:rsid w:val="0058449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322"/>
    <w:rsid w:val="005909AD"/>
    <w:rsid w:val="00590BF6"/>
    <w:rsid w:val="00590E4C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4E9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DD5"/>
    <w:rsid w:val="005A320D"/>
    <w:rsid w:val="005A36E3"/>
    <w:rsid w:val="005A3A31"/>
    <w:rsid w:val="005A416C"/>
    <w:rsid w:val="005A588D"/>
    <w:rsid w:val="005A59CF"/>
    <w:rsid w:val="005A6666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29E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3DC"/>
    <w:rsid w:val="005B5425"/>
    <w:rsid w:val="005B54FE"/>
    <w:rsid w:val="005B5952"/>
    <w:rsid w:val="005B5A40"/>
    <w:rsid w:val="005B5A55"/>
    <w:rsid w:val="005B5FC4"/>
    <w:rsid w:val="005B6A01"/>
    <w:rsid w:val="005B6FAE"/>
    <w:rsid w:val="005B703E"/>
    <w:rsid w:val="005B72F3"/>
    <w:rsid w:val="005B75C1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764"/>
    <w:rsid w:val="005C4B4D"/>
    <w:rsid w:val="005C4DE3"/>
    <w:rsid w:val="005C5024"/>
    <w:rsid w:val="005C5372"/>
    <w:rsid w:val="005C5379"/>
    <w:rsid w:val="005C5425"/>
    <w:rsid w:val="005C5849"/>
    <w:rsid w:val="005C5A28"/>
    <w:rsid w:val="005C5C9F"/>
    <w:rsid w:val="005C6222"/>
    <w:rsid w:val="005C6B26"/>
    <w:rsid w:val="005C6DD3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283"/>
    <w:rsid w:val="005D17BF"/>
    <w:rsid w:val="005D17D6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3FEB"/>
    <w:rsid w:val="005D46E9"/>
    <w:rsid w:val="005D5012"/>
    <w:rsid w:val="005D5877"/>
    <w:rsid w:val="005D5E46"/>
    <w:rsid w:val="005D609E"/>
    <w:rsid w:val="005D62E8"/>
    <w:rsid w:val="005D64A5"/>
    <w:rsid w:val="005D6929"/>
    <w:rsid w:val="005D6B30"/>
    <w:rsid w:val="005D6E1C"/>
    <w:rsid w:val="005D707C"/>
    <w:rsid w:val="005D7539"/>
    <w:rsid w:val="005D7E04"/>
    <w:rsid w:val="005E0082"/>
    <w:rsid w:val="005E06E1"/>
    <w:rsid w:val="005E0899"/>
    <w:rsid w:val="005E0E2A"/>
    <w:rsid w:val="005E1098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5563"/>
    <w:rsid w:val="005E585F"/>
    <w:rsid w:val="005E59C5"/>
    <w:rsid w:val="005E5E74"/>
    <w:rsid w:val="005E66F1"/>
    <w:rsid w:val="005E6AFB"/>
    <w:rsid w:val="005E6D61"/>
    <w:rsid w:val="005E6D90"/>
    <w:rsid w:val="005E7698"/>
    <w:rsid w:val="005E7849"/>
    <w:rsid w:val="005E7A8C"/>
    <w:rsid w:val="005E7E8B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4F15"/>
    <w:rsid w:val="005F523F"/>
    <w:rsid w:val="005F5362"/>
    <w:rsid w:val="005F556F"/>
    <w:rsid w:val="005F5684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6F"/>
    <w:rsid w:val="005F7CC1"/>
    <w:rsid w:val="006004DE"/>
    <w:rsid w:val="00600B6C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E2C"/>
    <w:rsid w:val="0062228C"/>
    <w:rsid w:val="00623427"/>
    <w:rsid w:val="00623AEB"/>
    <w:rsid w:val="00623E4E"/>
    <w:rsid w:val="00624A6B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008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B3"/>
    <w:rsid w:val="006461FA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F99"/>
    <w:rsid w:val="00655070"/>
    <w:rsid w:val="00655223"/>
    <w:rsid w:val="00655780"/>
    <w:rsid w:val="0065594D"/>
    <w:rsid w:val="006561FF"/>
    <w:rsid w:val="00656B5A"/>
    <w:rsid w:val="00656D6F"/>
    <w:rsid w:val="00657005"/>
    <w:rsid w:val="006572FB"/>
    <w:rsid w:val="00657309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5B5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60D4"/>
    <w:rsid w:val="006661F8"/>
    <w:rsid w:val="006665B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2B7"/>
    <w:rsid w:val="00680970"/>
    <w:rsid w:val="00680A97"/>
    <w:rsid w:val="00680F30"/>
    <w:rsid w:val="00680F81"/>
    <w:rsid w:val="0068102D"/>
    <w:rsid w:val="00681EDF"/>
    <w:rsid w:val="006820C0"/>
    <w:rsid w:val="0068226B"/>
    <w:rsid w:val="00682E47"/>
    <w:rsid w:val="00682ED3"/>
    <w:rsid w:val="00683B79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5C2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25"/>
    <w:rsid w:val="00694F69"/>
    <w:rsid w:val="006955DB"/>
    <w:rsid w:val="00696244"/>
    <w:rsid w:val="006969D6"/>
    <w:rsid w:val="00696B6A"/>
    <w:rsid w:val="00696DD1"/>
    <w:rsid w:val="00696DFE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556"/>
    <w:rsid w:val="006A2BF5"/>
    <w:rsid w:val="006A2D0E"/>
    <w:rsid w:val="006A2E66"/>
    <w:rsid w:val="006A300E"/>
    <w:rsid w:val="006A3227"/>
    <w:rsid w:val="006A3396"/>
    <w:rsid w:val="006A3A19"/>
    <w:rsid w:val="006A3F94"/>
    <w:rsid w:val="006A40D0"/>
    <w:rsid w:val="006A4113"/>
    <w:rsid w:val="006A438A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E78"/>
    <w:rsid w:val="006B393F"/>
    <w:rsid w:val="006B3E55"/>
    <w:rsid w:val="006B3F39"/>
    <w:rsid w:val="006B401E"/>
    <w:rsid w:val="006B4BEB"/>
    <w:rsid w:val="006B5111"/>
    <w:rsid w:val="006B583D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E5C"/>
    <w:rsid w:val="006C1EF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BD7"/>
    <w:rsid w:val="006C5C20"/>
    <w:rsid w:val="006C5FF1"/>
    <w:rsid w:val="006C6287"/>
    <w:rsid w:val="006C677C"/>
    <w:rsid w:val="006C6E92"/>
    <w:rsid w:val="006C75C9"/>
    <w:rsid w:val="006C7B9D"/>
    <w:rsid w:val="006C7CAC"/>
    <w:rsid w:val="006C7FB9"/>
    <w:rsid w:val="006D0272"/>
    <w:rsid w:val="006D0846"/>
    <w:rsid w:val="006D0C09"/>
    <w:rsid w:val="006D1621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409"/>
    <w:rsid w:val="006D492A"/>
    <w:rsid w:val="006D493C"/>
    <w:rsid w:val="006D5457"/>
    <w:rsid w:val="006D59BF"/>
    <w:rsid w:val="006D5A62"/>
    <w:rsid w:val="006D5BD8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B32"/>
    <w:rsid w:val="006E1C34"/>
    <w:rsid w:val="006E1E4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90B"/>
    <w:rsid w:val="006F0A87"/>
    <w:rsid w:val="006F0C12"/>
    <w:rsid w:val="006F0DB2"/>
    <w:rsid w:val="006F0E38"/>
    <w:rsid w:val="006F0EB1"/>
    <w:rsid w:val="006F130F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3D32"/>
    <w:rsid w:val="006F4189"/>
    <w:rsid w:val="006F41FE"/>
    <w:rsid w:val="006F4437"/>
    <w:rsid w:val="006F468E"/>
    <w:rsid w:val="006F557B"/>
    <w:rsid w:val="006F5674"/>
    <w:rsid w:val="006F5B41"/>
    <w:rsid w:val="006F5C29"/>
    <w:rsid w:val="006F64D7"/>
    <w:rsid w:val="006F6689"/>
    <w:rsid w:val="006F6740"/>
    <w:rsid w:val="006F6FEA"/>
    <w:rsid w:val="006F70E1"/>
    <w:rsid w:val="006F70FB"/>
    <w:rsid w:val="006F7241"/>
    <w:rsid w:val="006F746D"/>
    <w:rsid w:val="006F7477"/>
    <w:rsid w:val="006F7A92"/>
    <w:rsid w:val="006F7E42"/>
    <w:rsid w:val="00700042"/>
    <w:rsid w:val="007000BE"/>
    <w:rsid w:val="0070013F"/>
    <w:rsid w:val="0070023A"/>
    <w:rsid w:val="0070063F"/>
    <w:rsid w:val="00700C73"/>
    <w:rsid w:val="0070124B"/>
    <w:rsid w:val="007017EA"/>
    <w:rsid w:val="0070181F"/>
    <w:rsid w:val="0070193E"/>
    <w:rsid w:val="00701B27"/>
    <w:rsid w:val="00701F97"/>
    <w:rsid w:val="00702508"/>
    <w:rsid w:val="007032E6"/>
    <w:rsid w:val="007035B6"/>
    <w:rsid w:val="007036E5"/>
    <w:rsid w:val="00703D8A"/>
    <w:rsid w:val="00704123"/>
    <w:rsid w:val="00704641"/>
    <w:rsid w:val="007047A7"/>
    <w:rsid w:val="007050A6"/>
    <w:rsid w:val="007056ED"/>
    <w:rsid w:val="00705D28"/>
    <w:rsid w:val="00705FE8"/>
    <w:rsid w:val="00706A79"/>
    <w:rsid w:val="00706AC2"/>
    <w:rsid w:val="0070743B"/>
    <w:rsid w:val="00707874"/>
    <w:rsid w:val="00707CC2"/>
    <w:rsid w:val="007101EE"/>
    <w:rsid w:val="00710450"/>
    <w:rsid w:val="00710994"/>
    <w:rsid w:val="007109CD"/>
    <w:rsid w:val="00710A3E"/>
    <w:rsid w:val="00710D33"/>
    <w:rsid w:val="00710E92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0766"/>
    <w:rsid w:val="00720923"/>
    <w:rsid w:val="007215A9"/>
    <w:rsid w:val="0072190B"/>
    <w:rsid w:val="00721DB3"/>
    <w:rsid w:val="00721E1D"/>
    <w:rsid w:val="00722260"/>
    <w:rsid w:val="00722361"/>
    <w:rsid w:val="00722B72"/>
    <w:rsid w:val="00722BD3"/>
    <w:rsid w:val="00722DFA"/>
    <w:rsid w:val="00723099"/>
    <w:rsid w:val="007233B6"/>
    <w:rsid w:val="0072350B"/>
    <w:rsid w:val="007238F1"/>
    <w:rsid w:val="00724426"/>
    <w:rsid w:val="00724437"/>
    <w:rsid w:val="007244BA"/>
    <w:rsid w:val="0072461A"/>
    <w:rsid w:val="007246C8"/>
    <w:rsid w:val="00725068"/>
    <w:rsid w:val="007253EF"/>
    <w:rsid w:val="007255C6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128B"/>
    <w:rsid w:val="0073150C"/>
    <w:rsid w:val="0073171A"/>
    <w:rsid w:val="007325D3"/>
    <w:rsid w:val="00732885"/>
    <w:rsid w:val="00733858"/>
    <w:rsid w:val="00733A80"/>
    <w:rsid w:val="00733B67"/>
    <w:rsid w:val="0073497A"/>
    <w:rsid w:val="0073532A"/>
    <w:rsid w:val="00735978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387F"/>
    <w:rsid w:val="00744055"/>
    <w:rsid w:val="0074475B"/>
    <w:rsid w:val="00744E4F"/>
    <w:rsid w:val="0074544C"/>
    <w:rsid w:val="0074576E"/>
    <w:rsid w:val="007458E7"/>
    <w:rsid w:val="00745B57"/>
    <w:rsid w:val="00745EBB"/>
    <w:rsid w:val="00746167"/>
    <w:rsid w:val="00746199"/>
    <w:rsid w:val="00747446"/>
    <w:rsid w:val="00747BD8"/>
    <w:rsid w:val="00747F05"/>
    <w:rsid w:val="0075038A"/>
    <w:rsid w:val="007503B7"/>
    <w:rsid w:val="0075048B"/>
    <w:rsid w:val="007509F9"/>
    <w:rsid w:val="00750BE7"/>
    <w:rsid w:val="00751955"/>
    <w:rsid w:val="00751F76"/>
    <w:rsid w:val="00752497"/>
    <w:rsid w:val="007524E2"/>
    <w:rsid w:val="00752A1C"/>
    <w:rsid w:val="00752A20"/>
    <w:rsid w:val="00752E5E"/>
    <w:rsid w:val="00752FE7"/>
    <w:rsid w:val="0075366B"/>
    <w:rsid w:val="007536FC"/>
    <w:rsid w:val="00753F01"/>
    <w:rsid w:val="0075412E"/>
    <w:rsid w:val="00754747"/>
    <w:rsid w:val="00754776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B9A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984"/>
    <w:rsid w:val="00770CEE"/>
    <w:rsid w:val="00771C39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92B"/>
    <w:rsid w:val="007769C8"/>
    <w:rsid w:val="00776C10"/>
    <w:rsid w:val="00776E9E"/>
    <w:rsid w:val="00776F98"/>
    <w:rsid w:val="00777053"/>
    <w:rsid w:val="007775DE"/>
    <w:rsid w:val="00777849"/>
    <w:rsid w:val="00777B46"/>
    <w:rsid w:val="00777EE9"/>
    <w:rsid w:val="00780980"/>
    <w:rsid w:val="007809E1"/>
    <w:rsid w:val="00780A03"/>
    <w:rsid w:val="00780AF4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AD1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371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2FA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997"/>
    <w:rsid w:val="007A0BDA"/>
    <w:rsid w:val="007A0CDD"/>
    <w:rsid w:val="007A0D0D"/>
    <w:rsid w:val="007A0DAC"/>
    <w:rsid w:val="007A0F7B"/>
    <w:rsid w:val="007A1189"/>
    <w:rsid w:val="007A15BA"/>
    <w:rsid w:val="007A16E9"/>
    <w:rsid w:val="007A1B63"/>
    <w:rsid w:val="007A2023"/>
    <w:rsid w:val="007A22D6"/>
    <w:rsid w:val="007A2A80"/>
    <w:rsid w:val="007A2BFF"/>
    <w:rsid w:val="007A2D56"/>
    <w:rsid w:val="007A32B9"/>
    <w:rsid w:val="007A32E9"/>
    <w:rsid w:val="007A3388"/>
    <w:rsid w:val="007A3395"/>
    <w:rsid w:val="007A3505"/>
    <w:rsid w:val="007A3817"/>
    <w:rsid w:val="007A3BF2"/>
    <w:rsid w:val="007A4338"/>
    <w:rsid w:val="007A4AF1"/>
    <w:rsid w:val="007A5288"/>
    <w:rsid w:val="007A531D"/>
    <w:rsid w:val="007A5C80"/>
    <w:rsid w:val="007A5CD3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4FC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302"/>
    <w:rsid w:val="007C0880"/>
    <w:rsid w:val="007C0A91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20B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5D1"/>
    <w:rsid w:val="007D3889"/>
    <w:rsid w:val="007D39D7"/>
    <w:rsid w:val="007D478D"/>
    <w:rsid w:val="007D4838"/>
    <w:rsid w:val="007D4956"/>
    <w:rsid w:val="007D4FF2"/>
    <w:rsid w:val="007D512C"/>
    <w:rsid w:val="007D526F"/>
    <w:rsid w:val="007D585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4ED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1FAF"/>
    <w:rsid w:val="007E201B"/>
    <w:rsid w:val="007E2146"/>
    <w:rsid w:val="007E2B64"/>
    <w:rsid w:val="007E2B9D"/>
    <w:rsid w:val="007E3182"/>
    <w:rsid w:val="007E36F8"/>
    <w:rsid w:val="007E3AA1"/>
    <w:rsid w:val="007E3C33"/>
    <w:rsid w:val="007E48CD"/>
    <w:rsid w:val="007E48E4"/>
    <w:rsid w:val="007E531F"/>
    <w:rsid w:val="007E566C"/>
    <w:rsid w:val="007E5D16"/>
    <w:rsid w:val="007E5FFD"/>
    <w:rsid w:val="007E609A"/>
    <w:rsid w:val="007E6239"/>
    <w:rsid w:val="007E6735"/>
    <w:rsid w:val="007E67F4"/>
    <w:rsid w:val="007E732E"/>
    <w:rsid w:val="007E741E"/>
    <w:rsid w:val="007E7793"/>
    <w:rsid w:val="007E7B2B"/>
    <w:rsid w:val="007E7E6F"/>
    <w:rsid w:val="007F05E0"/>
    <w:rsid w:val="007F0B77"/>
    <w:rsid w:val="007F0B82"/>
    <w:rsid w:val="007F0DD3"/>
    <w:rsid w:val="007F18C0"/>
    <w:rsid w:val="007F2344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BE2"/>
    <w:rsid w:val="00802E57"/>
    <w:rsid w:val="00802FDA"/>
    <w:rsid w:val="00803160"/>
    <w:rsid w:val="0080381E"/>
    <w:rsid w:val="00803E2E"/>
    <w:rsid w:val="00803FD6"/>
    <w:rsid w:val="008041E1"/>
    <w:rsid w:val="00804867"/>
    <w:rsid w:val="00804B2F"/>
    <w:rsid w:val="00804DED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EB2"/>
    <w:rsid w:val="00817F27"/>
    <w:rsid w:val="00820E0D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4C80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5D6"/>
    <w:rsid w:val="008349E7"/>
    <w:rsid w:val="00834D45"/>
    <w:rsid w:val="0083502E"/>
    <w:rsid w:val="008350E9"/>
    <w:rsid w:val="00835625"/>
    <w:rsid w:val="00835B82"/>
    <w:rsid w:val="00836133"/>
    <w:rsid w:val="00836576"/>
    <w:rsid w:val="0083657B"/>
    <w:rsid w:val="00836B5B"/>
    <w:rsid w:val="00837286"/>
    <w:rsid w:val="00837590"/>
    <w:rsid w:val="0083768C"/>
    <w:rsid w:val="00837E87"/>
    <w:rsid w:val="008401C3"/>
    <w:rsid w:val="008404D7"/>
    <w:rsid w:val="00840634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128"/>
    <w:rsid w:val="00851B22"/>
    <w:rsid w:val="00852338"/>
    <w:rsid w:val="00852AA6"/>
    <w:rsid w:val="00853C45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7B7"/>
    <w:rsid w:val="00860A07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2F52"/>
    <w:rsid w:val="00863096"/>
    <w:rsid w:val="00863479"/>
    <w:rsid w:val="00863AA0"/>
    <w:rsid w:val="00863F28"/>
    <w:rsid w:val="008644C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276"/>
    <w:rsid w:val="00871372"/>
    <w:rsid w:val="00871A5A"/>
    <w:rsid w:val="00871D14"/>
    <w:rsid w:val="00871E0A"/>
    <w:rsid w:val="008722B0"/>
    <w:rsid w:val="0087250F"/>
    <w:rsid w:val="00872C7C"/>
    <w:rsid w:val="00872F39"/>
    <w:rsid w:val="00873463"/>
    <w:rsid w:val="008734E7"/>
    <w:rsid w:val="00873AA4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DAC"/>
    <w:rsid w:val="00883ED6"/>
    <w:rsid w:val="008841F8"/>
    <w:rsid w:val="00884255"/>
    <w:rsid w:val="0088425B"/>
    <w:rsid w:val="00884AD8"/>
    <w:rsid w:val="00884CB7"/>
    <w:rsid w:val="00884CDF"/>
    <w:rsid w:val="0088565B"/>
    <w:rsid w:val="0088579F"/>
    <w:rsid w:val="00885D5D"/>
    <w:rsid w:val="00885DB7"/>
    <w:rsid w:val="00885EC9"/>
    <w:rsid w:val="00885F46"/>
    <w:rsid w:val="00885F7A"/>
    <w:rsid w:val="00886223"/>
    <w:rsid w:val="0088651F"/>
    <w:rsid w:val="008867FD"/>
    <w:rsid w:val="008872D1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68F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B712B"/>
    <w:rsid w:val="008C1161"/>
    <w:rsid w:val="008C2236"/>
    <w:rsid w:val="008C2426"/>
    <w:rsid w:val="008C2453"/>
    <w:rsid w:val="008C26B4"/>
    <w:rsid w:val="008C2767"/>
    <w:rsid w:val="008C2899"/>
    <w:rsid w:val="008C3867"/>
    <w:rsid w:val="008C3AEE"/>
    <w:rsid w:val="008C4B47"/>
    <w:rsid w:val="008C550A"/>
    <w:rsid w:val="008C570A"/>
    <w:rsid w:val="008C59D5"/>
    <w:rsid w:val="008C5B10"/>
    <w:rsid w:val="008C6695"/>
    <w:rsid w:val="008C6970"/>
    <w:rsid w:val="008C6C7A"/>
    <w:rsid w:val="008C6F4F"/>
    <w:rsid w:val="008C6F9B"/>
    <w:rsid w:val="008C6FA2"/>
    <w:rsid w:val="008C7245"/>
    <w:rsid w:val="008C74CC"/>
    <w:rsid w:val="008C76D5"/>
    <w:rsid w:val="008C7A28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340"/>
    <w:rsid w:val="008D4477"/>
    <w:rsid w:val="008D453F"/>
    <w:rsid w:val="008D508F"/>
    <w:rsid w:val="008D538D"/>
    <w:rsid w:val="008D5879"/>
    <w:rsid w:val="008D592F"/>
    <w:rsid w:val="008D5DE0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D"/>
    <w:rsid w:val="008E1FDF"/>
    <w:rsid w:val="008E2051"/>
    <w:rsid w:val="008E20D6"/>
    <w:rsid w:val="008E20EC"/>
    <w:rsid w:val="008E2562"/>
    <w:rsid w:val="008E2B47"/>
    <w:rsid w:val="008E33EF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EBA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962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C71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70"/>
    <w:rsid w:val="0091753E"/>
    <w:rsid w:val="0092078E"/>
    <w:rsid w:val="00920848"/>
    <w:rsid w:val="009212EF"/>
    <w:rsid w:val="009216BF"/>
    <w:rsid w:val="009218D2"/>
    <w:rsid w:val="00921A44"/>
    <w:rsid w:val="00921A74"/>
    <w:rsid w:val="00921C9F"/>
    <w:rsid w:val="00921ED5"/>
    <w:rsid w:val="00921FA1"/>
    <w:rsid w:val="009225B6"/>
    <w:rsid w:val="00922873"/>
    <w:rsid w:val="00923151"/>
    <w:rsid w:val="009235CF"/>
    <w:rsid w:val="00923821"/>
    <w:rsid w:val="00923E84"/>
    <w:rsid w:val="00924108"/>
    <w:rsid w:val="00924F2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D99"/>
    <w:rsid w:val="00934FFD"/>
    <w:rsid w:val="009354D6"/>
    <w:rsid w:val="009359C0"/>
    <w:rsid w:val="00935B52"/>
    <w:rsid w:val="009360F7"/>
    <w:rsid w:val="0093634D"/>
    <w:rsid w:val="00936D07"/>
    <w:rsid w:val="009370A6"/>
    <w:rsid w:val="00937AC7"/>
    <w:rsid w:val="00937B09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AAC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F78"/>
    <w:rsid w:val="00950781"/>
    <w:rsid w:val="009507F4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0EA"/>
    <w:rsid w:val="0095286F"/>
    <w:rsid w:val="00952ACA"/>
    <w:rsid w:val="00953424"/>
    <w:rsid w:val="00953502"/>
    <w:rsid w:val="009537A7"/>
    <w:rsid w:val="00953B1F"/>
    <w:rsid w:val="00953C21"/>
    <w:rsid w:val="009548C3"/>
    <w:rsid w:val="00954E67"/>
    <w:rsid w:val="0095506D"/>
    <w:rsid w:val="009551B9"/>
    <w:rsid w:val="0095549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6F8F"/>
    <w:rsid w:val="00957108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87E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7EA"/>
    <w:rsid w:val="0096392B"/>
    <w:rsid w:val="0096397B"/>
    <w:rsid w:val="00964E3C"/>
    <w:rsid w:val="00964E69"/>
    <w:rsid w:val="0096504D"/>
    <w:rsid w:val="009654F0"/>
    <w:rsid w:val="0096578C"/>
    <w:rsid w:val="009659EA"/>
    <w:rsid w:val="0096691D"/>
    <w:rsid w:val="00966EC4"/>
    <w:rsid w:val="009673D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634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E8E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8B2"/>
    <w:rsid w:val="00975C9C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1E28"/>
    <w:rsid w:val="00981E7B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8ED"/>
    <w:rsid w:val="00984C8E"/>
    <w:rsid w:val="0098511E"/>
    <w:rsid w:val="00985133"/>
    <w:rsid w:val="0098541D"/>
    <w:rsid w:val="00985627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81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4EA9"/>
    <w:rsid w:val="00995192"/>
    <w:rsid w:val="009951AB"/>
    <w:rsid w:val="0099531F"/>
    <w:rsid w:val="00995360"/>
    <w:rsid w:val="009954AD"/>
    <w:rsid w:val="0099561F"/>
    <w:rsid w:val="00996A8B"/>
    <w:rsid w:val="00996CD4"/>
    <w:rsid w:val="0099731A"/>
    <w:rsid w:val="009975D0"/>
    <w:rsid w:val="009979D6"/>
    <w:rsid w:val="00997CA3"/>
    <w:rsid w:val="009A0212"/>
    <w:rsid w:val="009A031F"/>
    <w:rsid w:val="009A07B6"/>
    <w:rsid w:val="009A0C1F"/>
    <w:rsid w:val="009A12A5"/>
    <w:rsid w:val="009A1837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6D"/>
    <w:rsid w:val="009A78D1"/>
    <w:rsid w:val="009A7DFB"/>
    <w:rsid w:val="009A7E08"/>
    <w:rsid w:val="009B003C"/>
    <w:rsid w:val="009B1823"/>
    <w:rsid w:val="009B1D3E"/>
    <w:rsid w:val="009B2E47"/>
    <w:rsid w:val="009B3685"/>
    <w:rsid w:val="009B3745"/>
    <w:rsid w:val="009B3C79"/>
    <w:rsid w:val="009B3D47"/>
    <w:rsid w:val="009B3F8D"/>
    <w:rsid w:val="009B4250"/>
    <w:rsid w:val="009B434B"/>
    <w:rsid w:val="009B4821"/>
    <w:rsid w:val="009B4C1C"/>
    <w:rsid w:val="009B4C24"/>
    <w:rsid w:val="009B566D"/>
    <w:rsid w:val="009B5821"/>
    <w:rsid w:val="009B70E9"/>
    <w:rsid w:val="009B7564"/>
    <w:rsid w:val="009B7B81"/>
    <w:rsid w:val="009B7BB7"/>
    <w:rsid w:val="009B7EB2"/>
    <w:rsid w:val="009B7FFA"/>
    <w:rsid w:val="009C00DC"/>
    <w:rsid w:val="009C00EF"/>
    <w:rsid w:val="009C0946"/>
    <w:rsid w:val="009C0BC1"/>
    <w:rsid w:val="009C0DBE"/>
    <w:rsid w:val="009C16A0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894"/>
    <w:rsid w:val="009C4B76"/>
    <w:rsid w:val="009C520B"/>
    <w:rsid w:val="009C54DD"/>
    <w:rsid w:val="009C5785"/>
    <w:rsid w:val="009C5874"/>
    <w:rsid w:val="009C65DD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678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759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C8E"/>
    <w:rsid w:val="009E6FBA"/>
    <w:rsid w:val="009E6FC8"/>
    <w:rsid w:val="009E7E9B"/>
    <w:rsid w:val="009F0258"/>
    <w:rsid w:val="009F02E1"/>
    <w:rsid w:val="009F04D3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1FA"/>
    <w:rsid w:val="009F5606"/>
    <w:rsid w:val="009F5CA4"/>
    <w:rsid w:val="009F6410"/>
    <w:rsid w:val="009F6457"/>
    <w:rsid w:val="009F66FF"/>
    <w:rsid w:val="009F7169"/>
    <w:rsid w:val="009F76A5"/>
    <w:rsid w:val="009F7883"/>
    <w:rsid w:val="009F79BE"/>
    <w:rsid w:val="009F7D08"/>
    <w:rsid w:val="00A0018E"/>
    <w:rsid w:val="00A0050D"/>
    <w:rsid w:val="00A00B60"/>
    <w:rsid w:val="00A01006"/>
    <w:rsid w:val="00A0134E"/>
    <w:rsid w:val="00A01EFE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07E98"/>
    <w:rsid w:val="00A10230"/>
    <w:rsid w:val="00A105DB"/>
    <w:rsid w:val="00A10663"/>
    <w:rsid w:val="00A106FE"/>
    <w:rsid w:val="00A107B6"/>
    <w:rsid w:val="00A10B48"/>
    <w:rsid w:val="00A10C04"/>
    <w:rsid w:val="00A1147F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C06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4D13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C7"/>
    <w:rsid w:val="00A279DC"/>
    <w:rsid w:val="00A30703"/>
    <w:rsid w:val="00A30BAE"/>
    <w:rsid w:val="00A3135B"/>
    <w:rsid w:val="00A313D0"/>
    <w:rsid w:val="00A314A9"/>
    <w:rsid w:val="00A31591"/>
    <w:rsid w:val="00A31DA9"/>
    <w:rsid w:val="00A31E88"/>
    <w:rsid w:val="00A321EE"/>
    <w:rsid w:val="00A3226E"/>
    <w:rsid w:val="00A32284"/>
    <w:rsid w:val="00A325C2"/>
    <w:rsid w:val="00A325CC"/>
    <w:rsid w:val="00A327E2"/>
    <w:rsid w:val="00A3282B"/>
    <w:rsid w:val="00A329BB"/>
    <w:rsid w:val="00A32C37"/>
    <w:rsid w:val="00A3331F"/>
    <w:rsid w:val="00A3359C"/>
    <w:rsid w:val="00A3393A"/>
    <w:rsid w:val="00A339D8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89F"/>
    <w:rsid w:val="00A46FAD"/>
    <w:rsid w:val="00A470E1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932"/>
    <w:rsid w:val="00A52DC6"/>
    <w:rsid w:val="00A52E04"/>
    <w:rsid w:val="00A52EDB"/>
    <w:rsid w:val="00A530C2"/>
    <w:rsid w:val="00A5431B"/>
    <w:rsid w:val="00A54A90"/>
    <w:rsid w:val="00A54B0B"/>
    <w:rsid w:val="00A54BE9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57FE2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6B2"/>
    <w:rsid w:val="00A627E0"/>
    <w:rsid w:val="00A62953"/>
    <w:rsid w:val="00A62C26"/>
    <w:rsid w:val="00A63244"/>
    <w:rsid w:val="00A6367F"/>
    <w:rsid w:val="00A63872"/>
    <w:rsid w:val="00A63A37"/>
    <w:rsid w:val="00A64196"/>
    <w:rsid w:val="00A641CA"/>
    <w:rsid w:val="00A647A9"/>
    <w:rsid w:val="00A649B4"/>
    <w:rsid w:val="00A64BAD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513"/>
    <w:rsid w:val="00A82B30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290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A71"/>
    <w:rsid w:val="00A91F3E"/>
    <w:rsid w:val="00A92457"/>
    <w:rsid w:val="00A927EE"/>
    <w:rsid w:val="00A92B81"/>
    <w:rsid w:val="00A934FE"/>
    <w:rsid w:val="00A935E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848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79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AE2"/>
    <w:rsid w:val="00AA6F21"/>
    <w:rsid w:val="00AA6F9A"/>
    <w:rsid w:val="00AA787C"/>
    <w:rsid w:val="00AA7C4F"/>
    <w:rsid w:val="00AB001C"/>
    <w:rsid w:val="00AB01E8"/>
    <w:rsid w:val="00AB02C8"/>
    <w:rsid w:val="00AB0460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2029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E0F"/>
    <w:rsid w:val="00AB513E"/>
    <w:rsid w:val="00AB51DA"/>
    <w:rsid w:val="00AB53BA"/>
    <w:rsid w:val="00AB57AD"/>
    <w:rsid w:val="00AB583A"/>
    <w:rsid w:val="00AB612E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6B3"/>
    <w:rsid w:val="00AC0A7F"/>
    <w:rsid w:val="00AC0CC3"/>
    <w:rsid w:val="00AC1281"/>
    <w:rsid w:val="00AC1A9C"/>
    <w:rsid w:val="00AC1F65"/>
    <w:rsid w:val="00AC21BA"/>
    <w:rsid w:val="00AC22C7"/>
    <w:rsid w:val="00AC2799"/>
    <w:rsid w:val="00AC2D4E"/>
    <w:rsid w:val="00AC3084"/>
    <w:rsid w:val="00AC3431"/>
    <w:rsid w:val="00AC367B"/>
    <w:rsid w:val="00AC38E9"/>
    <w:rsid w:val="00AC4496"/>
    <w:rsid w:val="00AC45D6"/>
    <w:rsid w:val="00AC4D1B"/>
    <w:rsid w:val="00AC4D53"/>
    <w:rsid w:val="00AC4D9E"/>
    <w:rsid w:val="00AC4E2E"/>
    <w:rsid w:val="00AC4E8B"/>
    <w:rsid w:val="00AC5C2A"/>
    <w:rsid w:val="00AC61B3"/>
    <w:rsid w:val="00AC63F4"/>
    <w:rsid w:val="00AC6462"/>
    <w:rsid w:val="00AC6786"/>
    <w:rsid w:val="00AC7470"/>
    <w:rsid w:val="00AC7DE9"/>
    <w:rsid w:val="00AD1233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2ED2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75"/>
    <w:rsid w:val="00AD57E1"/>
    <w:rsid w:val="00AD5C2A"/>
    <w:rsid w:val="00AD5E98"/>
    <w:rsid w:val="00AD6980"/>
    <w:rsid w:val="00AD6C7F"/>
    <w:rsid w:val="00AD70C9"/>
    <w:rsid w:val="00AD721C"/>
    <w:rsid w:val="00AD732B"/>
    <w:rsid w:val="00AD75A6"/>
    <w:rsid w:val="00AD7927"/>
    <w:rsid w:val="00AD7E17"/>
    <w:rsid w:val="00AE0160"/>
    <w:rsid w:val="00AE0D23"/>
    <w:rsid w:val="00AE0E9E"/>
    <w:rsid w:val="00AE14B7"/>
    <w:rsid w:val="00AE1999"/>
    <w:rsid w:val="00AE19D1"/>
    <w:rsid w:val="00AE2205"/>
    <w:rsid w:val="00AE232B"/>
    <w:rsid w:val="00AE2569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BC0"/>
    <w:rsid w:val="00AE5C22"/>
    <w:rsid w:val="00AE5E95"/>
    <w:rsid w:val="00AE6433"/>
    <w:rsid w:val="00AE6584"/>
    <w:rsid w:val="00AE672F"/>
    <w:rsid w:val="00AE69BD"/>
    <w:rsid w:val="00AE6D12"/>
    <w:rsid w:val="00AE723D"/>
    <w:rsid w:val="00AE7751"/>
    <w:rsid w:val="00AE7992"/>
    <w:rsid w:val="00AF04C7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ABD"/>
    <w:rsid w:val="00AF5363"/>
    <w:rsid w:val="00AF54DE"/>
    <w:rsid w:val="00AF5D78"/>
    <w:rsid w:val="00AF5F78"/>
    <w:rsid w:val="00AF6389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3EB4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8CF"/>
    <w:rsid w:val="00B16815"/>
    <w:rsid w:val="00B16B5F"/>
    <w:rsid w:val="00B16D08"/>
    <w:rsid w:val="00B1736C"/>
    <w:rsid w:val="00B17744"/>
    <w:rsid w:val="00B17D0F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6C5"/>
    <w:rsid w:val="00B233A9"/>
    <w:rsid w:val="00B239CC"/>
    <w:rsid w:val="00B23C57"/>
    <w:rsid w:val="00B23E2E"/>
    <w:rsid w:val="00B240FE"/>
    <w:rsid w:val="00B24888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4EB8"/>
    <w:rsid w:val="00B351D2"/>
    <w:rsid w:val="00B3539A"/>
    <w:rsid w:val="00B35CB3"/>
    <w:rsid w:val="00B35F8E"/>
    <w:rsid w:val="00B3686C"/>
    <w:rsid w:val="00B36C51"/>
    <w:rsid w:val="00B36D0F"/>
    <w:rsid w:val="00B4003E"/>
    <w:rsid w:val="00B40292"/>
    <w:rsid w:val="00B40616"/>
    <w:rsid w:val="00B406B2"/>
    <w:rsid w:val="00B40D73"/>
    <w:rsid w:val="00B4110D"/>
    <w:rsid w:val="00B411A3"/>
    <w:rsid w:val="00B412CB"/>
    <w:rsid w:val="00B416D8"/>
    <w:rsid w:val="00B41B34"/>
    <w:rsid w:val="00B41D8C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935"/>
    <w:rsid w:val="00B44B05"/>
    <w:rsid w:val="00B44EA8"/>
    <w:rsid w:val="00B45A61"/>
    <w:rsid w:val="00B45AC0"/>
    <w:rsid w:val="00B46501"/>
    <w:rsid w:val="00B47784"/>
    <w:rsid w:val="00B4783F"/>
    <w:rsid w:val="00B47858"/>
    <w:rsid w:val="00B47B89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4F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6AF"/>
    <w:rsid w:val="00B65771"/>
    <w:rsid w:val="00B664EC"/>
    <w:rsid w:val="00B66801"/>
    <w:rsid w:val="00B668B4"/>
    <w:rsid w:val="00B66C22"/>
    <w:rsid w:val="00B66FFC"/>
    <w:rsid w:val="00B6796C"/>
    <w:rsid w:val="00B67B2B"/>
    <w:rsid w:val="00B70149"/>
    <w:rsid w:val="00B7021B"/>
    <w:rsid w:val="00B70333"/>
    <w:rsid w:val="00B7088A"/>
    <w:rsid w:val="00B70A03"/>
    <w:rsid w:val="00B70A49"/>
    <w:rsid w:val="00B70EDB"/>
    <w:rsid w:val="00B71A5D"/>
    <w:rsid w:val="00B71CBE"/>
    <w:rsid w:val="00B7273B"/>
    <w:rsid w:val="00B727B8"/>
    <w:rsid w:val="00B73453"/>
    <w:rsid w:val="00B737C7"/>
    <w:rsid w:val="00B73E00"/>
    <w:rsid w:val="00B73E31"/>
    <w:rsid w:val="00B74A0D"/>
    <w:rsid w:val="00B74C19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8E2"/>
    <w:rsid w:val="00B77B57"/>
    <w:rsid w:val="00B77D8A"/>
    <w:rsid w:val="00B8053A"/>
    <w:rsid w:val="00B80795"/>
    <w:rsid w:val="00B80F5B"/>
    <w:rsid w:val="00B811B6"/>
    <w:rsid w:val="00B813CE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66F"/>
    <w:rsid w:val="00B837F5"/>
    <w:rsid w:val="00B83AC3"/>
    <w:rsid w:val="00B83DAC"/>
    <w:rsid w:val="00B83DF6"/>
    <w:rsid w:val="00B841D6"/>
    <w:rsid w:val="00B84AE5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0AFC"/>
    <w:rsid w:val="00B91356"/>
    <w:rsid w:val="00B916AD"/>
    <w:rsid w:val="00B91E9D"/>
    <w:rsid w:val="00B922AC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B2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4FE"/>
    <w:rsid w:val="00B96CF0"/>
    <w:rsid w:val="00B96DA2"/>
    <w:rsid w:val="00B977E6"/>
    <w:rsid w:val="00BA0549"/>
    <w:rsid w:val="00BA067F"/>
    <w:rsid w:val="00BA13E0"/>
    <w:rsid w:val="00BA17C4"/>
    <w:rsid w:val="00BA2097"/>
    <w:rsid w:val="00BA25DB"/>
    <w:rsid w:val="00BA270E"/>
    <w:rsid w:val="00BA2729"/>
    <w:rsid w:val="00BA283C"/>
    <w:rsid w:val="00BA2AEB"/>
    <w:rsid w:val="00BA2B41"/>
    <w:rsid w:val="00BA2BA5"/>
    <w:rsid w:val="00BA3603"/>
    <w:rsid w:val="00BA388C"/>
    <w:rsid w:val="00BA3974"/>
    <w:rsid w:val="00BA3C13"/>
    <w:rsid w:val="00BA3CC9"/>
    <w:rsid w:val="00BA3D2F"/>
    <w:rsid w:val="00BA3F29"/>
    <w:rsid w:val="00BA40BE"/>
    <w:rsid w:val="00BA42FC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2C0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49"/>
    <w:rsid w:val="00BB225D"/>
    <w:rsid w:val="00BB277B"/>
    <w:rsid w:val="00BB2835"/>
    <w:rsid w:val="00BB365A"/>
    <w:rsid w:val="00BB3774"/>
    <w:rsid w:val="00BB37B0"/>
    <w:rsid w:val="00BB3E9C"/>
    <w:rsid w:val="00BB3F4C"/>
    <w:rsid w:val="00BB4A42"/>
    <w:rsid w:val="00BB5075"/>
    <w:rsid w:val="00BB5321"/>
    <w:rsid w:val="00BB56F2"/>
    <w:rsid w:val="00BB57E0"/>
    <w:rsid w:val="00BB5846"/>
    <w:rsid w:val="00BB5875"/>
    <w:rsid w:val="00BB61DC"/>
    <w:rsid w:val="00BB6258"/>
    <w:rsid w:val="00BB6431"/>
    <w:rsid w:val="00BB645D"/>
    <w:rsid w:val="00BB6472"/>
    <w:rsid w:val="00BB65E9"/>
    <w:rsid w:val="00BB71EC"/>
    <w:rsid w:val="00BB724B"/>
    <w:rsid w:val="00BB740F"/>
    <w:rsid w:val="00BB775F"/>
    <w:rsid w:val="00BB7DB1"/>
    <w:rsid w:val="00BC08C9"/>
    <w:rsid w:val="00BC0AE6"/>
    <w:rsid w:val="00BC0F5F"/>
    <w:rsid w:val="00BC16BF"/>
    <w:rsid w:val="00BC1B4B"/>
    <w:rsid w:val="00BC201A"/>
    <w:rsid w:val="00BC2BC7"/>
    <w:rsid w:val="00BC2F45"/>
    <w:rsid w:val="00BC344E"/>
    <w:rsid w:val="00BC38B8"/>
    <w:rsid w:val="00BC3CF8"/>
    <w:rsid w:val="00BC43F0"/>
    <w:rsid w:val="00BC4B83"/>
    <w:rsid w:val="00BC4B9C"/>
    <w:rsid w:val="00BC5181"/>
    <w:rsid w:val="00BC5366"/>
    <w:rsid w:val="00BC54EB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189E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F30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5F59"/>
    <w:rsid w:val="00BE614B"/>
    <w:rsid w:val="00BE6221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528"/>
    <w:rsid w:val="00BF05A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AC4"/>
    <w:rsid w:val="00BF4B1D"/>
    <w:rsid w:val="00BF4B69"/>
    <w:rsid w:val="00BF5350"/>
    <w:rsid w:val="00BF55D0"/>
    <w:rsid w:val="00BF5623"/>
    <w:rsid w:val="00BF56A8"/>
    <w:rsid w:val="00BF5BF6"/>
    <w:rsid w:val="00BF5EBA"/>
    <w:rsid w:val="00BF60E3"/>
    <w:rsid w:val="00BF6597"/>
    <w:rsid w:val="00BF69F4"/>
    <w:rsid w:val="00BF6FBF"/>
    <w:rsid w:val="00BF70A1"/>
    <w:rsid w:val="00BF70F8"/>
    <w:rsid w:val="00BF7CDD"/>
    <w:rsid w:val="00BF7D43"/>
    <w:rsid w:val="00C00ECC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962"/>
    <w:rsid w:val="00C05C20"/>
    <w:rsid w:val="00C05FBF"/>
    <w:rsid w:val="00C06031"/>
    <w:rsid w:val="00C06066"/>
    <w:rsid w:val="00C0648A"/>
    <w:rsid w:val="00C066D8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4E9"/>
    <w:rsid w:val="00C1157C"/>
    <w:rsid w:val="00C117C3"/>
    <w:rsid w:val="00C11C33"/>
    <w:rsid w:val="00C11C73"/>
    <w:rsid w:val="00C11FE5"/>
    <w:rsid w:val="00C11FF6"/>
    <w:rsid w:val="00C12068"/>
    <w:rsid w:val="00C1216B"/>
    <w:rsid w:val="00C12D5A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7B5"/>
    <w:rsid w:val="00C16813"/>
    <w:rsid w:val="00C16B16"/>
    <w:rsid w:val="00C17099"/>
    <w:rsid w:val="00C170AE"/>
    <w:rsid w:val="00C173EB"/>
    <w:rsid w:val="00C17593"/>
    <w:rsid w:val="00C176B6"/>
    <w:rsid w:val="00C17C45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1D8F"/>
    <w:rsid w:val="00C226CC"/>
    <w:rsid w:val="00C226CE"/>
    <w:rsid w:val="00C22EAF"/>
    <w:rsid w:val="00C232DD"/>
    <w:rsid w:val="00C23DB7"/>
    <w:rsid w:val="00C2423A"/>
    <w:rsid w:val="00C244D8"/>
    <w:rsid w:val="00C24789"/>
    <w:rsid w:val="00C24EE5"/>
    <w:rsid w:val="00C250CF"/>
    <w:rsid w:val="00C2544D"/>
    <w:rsid w:val="00C26871"/>
    <w:rsid w:val="00C2695A"/>
    <w:rsid w:val="00C26CDB"/>
    <w:rsid w:val="00C26EB2"/>
    <w:rsid w:val="00C26F01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75"/>
    <w:rsid w:val="00C319A2"/>
    <w:rsid w:val="00C3208A"/>
    <w:rsid w:val="00C3274D"/>
    <w:rsid w:val="00C32BB7"/>
    <w:rsid w:val="00C32CCE"/>
    <w:rsid w:val="00C337EC"/>
    <w:rsid w:val="00C339C6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69F"/>
    <w:rsid w:val="00C35B23"/>
    <w:rsid w:val="00C36050"/>
    <w:rsid w:val="00C361B0"/>
    <w:rsid w:val="00C367B9"/>
    <w:rsid w:val="00C36DAD"/>
    <w:rsid w:val="00C37050"/>
    <w:rsid w:val="00C37BC5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148"/>
    <w:rsid w:val="00C439F0"/>
    <w:rsid w:val="00C43CE7"/>
    <w:rsid w:val="00C44189"/>
    <w:rsid w:val="00C447FB"/>
    <w:rsid w:val="00C44F96"/>
    <w:rsid w:val="00C44FF2"/>
    <w:rsid w:val="00C45471"/>
    <w:rsid w:val="00C4587D"/>
    <w:rsid w:val="00C45C66"/>
    <w:rsid w:val="00C46CF8"/>
    <w:rsid w:val="00C470AA"/>
    <w:rsid w:val="00C47AE8"/>
    <w:rsid w:val="00C47B93"/>
    <w:rsid w:val="00C47BDE"/>
    <w:rsid w:val="00C5002F"/>
    <w:rsid w:val="00C508B7"/>
    <w:rsid w:val="00C509D3"/>
    <w:rsid w:val="00C51601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593"/>
    <w:rsid w:val="00C60708"/>
    <w:rsid w:val="00C60EC1"/>
    <w:rsid w:val="00C612FF"/>
    <w:rsid w:val="00C613E1"/>
    <w:rsid w:val="00C619CD"/>
    <w:rsid w:val="00C61B5A"/>
    <w:rsid w:val="00C61D30"/>
    <w:rsid w:val="00C61EE5"/>
    <w:rsid w:val="00C62027"/>
    <w:rsid w:val="00C627A9"/>
    <w:rsid w:val="00C62997"/>
    <w:rsid w:val="00C63152"/>
    <w:rsid w:val="00C6319F"/>
    <w:rsid w:val="00C63397"/>
    <w:rsid w:val="00C633AB"/>
    <w:rsid w:val="00C6343A"/>
    <w:rsid w:val="00C634A3"/>
    <w:rsid w:val="00C63545"/>
    <w:rsid w:val="00C636B0"/>
    <w:rsid w:val="00C64849"/>
    <w:rsid w:val="00C6560B"/>
    <w:rsid w:val="00C6560D"/>
    <w:rsid w:val="00C65A48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68E"/>
    <w:rsid w:val="00C70B8C"/>
    <w:rsid w:val="00C71327"/>
    <w:rsid w:val="00C71468"/>
    <w:rsid w:val="00C723AF"/>
    <w:rsid w:val="00C723CA"/>
    <w:rsid w:val="00C72DC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AA6"/>
    <w:rsid w:val="00C80DB5"/>
    <w:rsid w:val="00C8198E"/>
    <w:rsid w:val="00C81B30"/>
    <w:rsid w:val="00C8220B"/>
    <w:rsid w:val="00C82387"/>
    <w:rsid w:val="00C823D0"/>
    <w:rsid w:val="00C82DC0"/>
    <w:rsid w:val="00C831FC"/>
    <w:rsid w:val="00C835E6"/>
    <w:rsid w:val="00C8395C"/>
    <w:rsid w:val="00C83D50"/>
    <w:rsid w:val="00C84231"/>
    <w:rsid w:val="00C84784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87F97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97EBC"/>
    <w:rsid w:val="00CA09AA"/>
    <w:rsid w:val="00CA0FCC"/>
    <w:rsid w:val="00CA1148"/>
    <w:rsid w:val="00CA114D"/>
    <w:rsid w:val="00CA1225"/>
    <w:rsid w:val="00CA18D2"/>
    <w:rsid w:val="00CA201D"/>
    <w:rsid w:val="00CA2919"/>
    <w:rsid w:val="00CA2C56"/>
    <w:rsid w:val="00CA2F7A"/>
    <w:rsid w:val="00CA31EA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0E9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1F85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24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CF9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A68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7D3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647"/>
    <w:rsid w:val="00CF2EF5"/>
    <w:rsid w:val="00CF2FB8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D0A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7EE"/>
    <w:rsid w:val="00D01ADC"/>
    <w:rsid w:val="00D01C73"/>
    <w:rsid w:val="00D01EA8"/>
    <w:rsid w:val="00D02369"/>
    <w:rsid w:val="00D02AFC"/>
    <w:rsid w:val="00D02C36"/>
    <w:rsid w:val="00D02E17"/>
    <w:rsid w:val="00D02F2F"/>
    <w:rsid w:val="00D03A8B"/>
    <w:rsid w:val="00D04035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890"/>
    <w:rsid w:val="00D10F87"/>
    <w:rsid w:val="00D11672"/>
    <w:rsid w:val="00D11873"/>
    <w:rsid w:val="00D11E3F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35A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DDE"/>
    <w:rsid w:val="00D22F49"/>
    <w:rsid w:val="00D23556"/>
    <w:rsid w:val="00D23A1F"/>
    <w:rsid w:val="00D23B89"/>
    <w:rsid w:val="00D23CE2"/>
    <w:rsid w:val="00D244D5"/>
    <w:rsid w:val="00D24D04"/>
    <w:rsid w:val="00D25635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9B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589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5D8E"/>
    <w:rsid w:val="00D466E5"/>
    <w:rsid w:val="00D467C7"/>
    <w:rsid w:val="00D4688E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60F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452"/>
    <w:rsid w:val="00D7066F"/>
    <w:rsid w:val="00D70B5B"/>
    <w:rsid w:val="00D70F5E"/>
    <w:rsid w:val="00D70F87"/>
    <w:rsid w:val="00D7123A"/>
    <w:rsid w:val="00D71BD5"/>
    <w:rsid w:val="00D7201F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04C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C2"/>
    <w:rsid w:val="00D829AC"/>
    <w:rsid w:val="00D82AA1"/>
    <w:rsid w:val="00D83401"/>
    <w:rsid w:val="00D83850"/>
    <w:rsid w:val="00D83AC6"/>
    <w:rsid w:val="00D84268"/>
    <w:rsid w:val="00D84278"/>
    <w:rsid w:val="00D846C5"/>
    <w:rsid w:val="00D847C6"/>
    <w:rsid w:val="00D84BB9"/>
    <w:rsid w:val="00D85A90"/>
    <w:rsid w:val="00D86ACF"/>
    <w:rsid w:val="00D86B37"/>
    <w:rsid w:val="00D86DBF"/>
    <w:rsid w:val="00D86EF6"/>
    <w:rsid w:val="00D87154"/>
    <w:rsid w:val="00D873E0"/>
    <w:rsid w:val="00D8778A"/>
    <w:rsid w:val="00D90737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BF6"/>
    <w:rsid w:val="00D94FF3"/>
    <w:rsid w:val="00D95322"/>
    <w:rsid w:val="00D95367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7"/>
    <w:rsid w:val="00DA714A"/>
    <w:rsid w:val="00DA71AF"/>
    <w:rsid w:val="00DA727D"/>
    <w:rsid w:val="00DA7A85"/>
    <w:rsid w:val="00DA7BC7"/>
    <w:rsid w:val="00DA7E4C"/>
    <w:rsid w:val="00DA7E53"/>
    <w:rsid w:val="00DA7EC1"/>
    <w:rsid w:val="00DA7F9A"/>
    <w:rsid w:val="00DB0564"/>
    <w:rsid w:val="00DB0D5D"/>
    <w:rsid w:val="00DB0FBB"/>
    <w:rsid w:val="00DB1029"/>
    <w:rsid w:val="00DB1539"/>
    <w:rsid w:val="00DB154A"/>
    <w:rsid w:val="00DB1F98"/>
    <w:rsid w:val="00DB27E1"/>
    <w:rsid w:val="00DB2CDC"/>
    <w:rsid w:val="00DB2CF9"/>
    <w:rsid w:val="00DB2F94"/>
    <w:rsid w:val="00DB2FDC"/>
    <w:rsid w:val="00DB3572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C06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183A"/>
    <w:rsid w:val="00DC1D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E75"/>
    <w:rsid w:val="00DD1ED7"/>
    <w:rsid w:val="00DD210A"/>
    <w:rsid w:val="00DD242B"/>
    <w:rsid w:val="00DD2FE5"/>
    <w:rsid w:val="00DD32DF"/>
    <w:rsid w:val="00DD3401"/>
    <w:rsid w:val="00DD3430"/>
    <w:rsid w:val="00DD3480"/>
    <w:rsid w:val="00DD3565"/>
    <w:rsid w:val="00DD40AC"/>
    <w:rsid w:val="00DD49D3"/>
    <w:rsid w:val="00DD59AB"/>
    <w:rsid w:val="00DD5EA3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575"/>
    <w:rsid w:val="00DE25BE"/>
    <w:rsid w:val="00DE279F"/>
    <w:rsid w:val="00DE2D4B"/>
    <w:rsid w:val="00DE2E1E"/>
    <w:rsid w:val="00DE3E7C"/>
    <w:rsid w:val="00DE464E"/>
    <w:rsid w:val="00DE4664"/>
    <w:rsid w:val="00DE4811"/>
    <w:rsid w:val="00DE4B0C"/>
    <w:rsid w:val="00DE5515"/>
    <w:rsid w:val="00DE58DA"/>
    <w:rsid w:val="00DE5F0F"/>
    <w:rsid w:val="00DE5FDA"/>
    <w:rsid w:val="00DE61AA"/>
    <w:rsid w:val="00DE752E"/>
    <w:rsid w:val="00DE7793"/>
    <w:rsid w:val="00DE7A9A"/>
    <w:rsid w:val="00DE7D03"/>
    <w:rsid w:val="00DE7F45"/>
    <w:rsid w:val="00DF02EC"/>
    <w:rsid w:val="00DF04F2"/>
    <w:rsid w:val="00DF07BE"/>
    <w:rsid w:val="00DF0820"/>
    <w:rsid w:val="00DF0D33"/>
    <w:rsid w:val="00DF0E63"/>
    <w:rsid w:val="00DF12DC"/>
    <w:rsid w:val="00DF1300"/>
    <w:rsid w:val="00DF1EB6"/>
    <w:rsid w:val="00DF1FD6"/>
    <w:rsid w:val="00DF2386"/>
    <w:rsid w:val="00DF31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3EC"/>
    <w:rsid w:val="00DF7871"/>
    <w:rsid w:val="00DF7BC3"/>
    <w:rsid w:val="00E000D2"/>
    <w:rsid w:val="00E0028F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2C86"/>
    <w:rsid w:val="00E0324B"/>
    <w:rsid w:val="00E0337F"/>
    <w:rsid w:val="00E0345F"/>
    <w:rsid w:val="00E03BEA"/>
    <w:rsid w:val="00E0401E"/>
    <w:rsid w:val="00E046C1"/>
    <w:rsid w:val="00E049DF"/>
    <w:rsid w:val="00E049EC"/>
    <w:rsid w:val="00E055DA"/>
    <w:rsid w:val="00E05A43"/>
    <w:rsid w:val="00E05FC4"/>
    <w:rsid w:val="00E0600C"/>
    <w:rsid w:val="00E06537"/>
    <w:rsid w:val="00E06977"/>
    <w:rsid w:val="00E06AE6"/>
    <w:rsid w:val="00E06AF4"/>
    <w:rsid w:val="00E0722D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DB8"/>
    <w:rsid w:val="00E11009"/>
    <w:rsid w:val="00E11075"/>
    <w:rsid w:val="00E11EB8"/>
    <w:rsid w:val="00E1273A"/>
    <w:rsid w:val="00E12933"/>
    <w:rsid w:val="00E12A5A"/>
    <w:rsid w:val="00E12AF0"/>
    <w:rsid w:val="00E12FB2"/>
    <w:rsid w:val="00E13495"/>
    <w:rsid w:val="00E136AE"/>
    <w:rsid w:val="00E139D0"/>
    <w:rsid w:val="00E14336"/>
    <w:rsid w:val="00E143F1"/>
    <w:rsid w:val="00E14417"/>
    <w:rsid w:val="00E145A7"/>
    <w:rsid w:val="00E145E0"/>
    <w:rsid w:val="00E147E5"/>
    <w:rsid w:val="00E14913"/>
    <w:rsid w:val="00E149D5"/>
    <w:rsid w:val="00E14C71"/>
    <w:rsid w:val="00E150B1"/>
    <w:rsid w:val="00E152A7"/>
    <w:rsid w:val="00E15352"/>
    <w:rsid w:val="00E154A1"/>
    <w:rsid w:val="00E15ED2"/>
    <w:rsid w:val="00E164E8"/>
    <w:rsid w:val="00E1654E"/>
    <w:rsid w:val="00E167D4"/>
    <w:rsid w:val="00E17157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0F10"/>
    <w:rsid w:val="00E214FB"/>
    <w:rsid w:val="00E216A5"/>
    <w:rsid w:val="00E21C43"/>
    <w:rsid w:val="00E222C6"/>
    <w:rsid w:val="00E224C9"/>
    <w:rsid w:val="00E22625"/>
    <w:rsid w:val="00E228C9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717"/>
    <w:rsid w:val="00E24D56"/>
    <w:rsid w:val="00E24ECA"/>
    <w:rsid w:val="00E250DB"/>
    <w:rsid w:val="00E25334"/>
    <w:rsid w:val="00E25F1D"/>
    <w:rsid w:val="00E25F49"/>
    <w:rsid w:val="00E2617B"/>
    <w:rsid w:val="00E2690E"/>
    <w:rsid w:val="00E27003"/>
    <w:rsid w:val="00E272FE"/>
    <w:rsid w:val="00E30517"/>
    <w:rsid w:val="00E3066B"/>
    <w:rsid w:val="00E3070A"/>
    <w:rsid w:val="00E30A72"/>
    <w:rsid w:val="00E30DB2"/>
    <w:rsid w:val="00E31506"/>
    <w:rsid w:val="00E3200D"/>
    <w:rsid w:val="00E3216A"/>
    <w:rsid w:val="00E32876"/>
    <w:rsid w:val="00E32E0E"/>
    <w:rsid w:val="00E32E10"/>
    <w:rsid w:val="00E3305B"/>
    <w:rsid w:val="00E33506"/>
    <w:rsid w:val="00E335AF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24F"/>
    <w:rsid w:val="00E363B9"/>
    <w:rsid w:val="00E36AED"/>
    <w:rsid w:val="00E376F7"/>
    <w:rsid w:val="00E377BF"/>
    <w:rsid w:val="00E37863"/>
    <w:rsid w:val="00E37C25"/>
    <w:rsid w:val="00E40362"/>
    <w:rsid w:val="00E41BAC"/>
    <w:rsid w:val="00E42532"/>
    <w:rsid w:val="00E42ADE"/>
    <w:rsid w:val="00E42D71"/>
    <w:rsid w:val="00E432AE"/>
    <w:rsid w:val="00E434D2"/>
    <w:rsid w:val="00E4356E"/>
    <w:rsid w:val="00E43E06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4D9"/>
    <w:rsid w:val="00E505C5"/>
    <w:rsid w:val="00E50732"/>
    <w:rsid w:val="00E508D6"/>
    <w:rsid w:val="00E515A3"/>
    <w:rsid w:val="00E51A1D"/>
    <w:rsid w:val="00E51E23"/>
    <w:rsid w:val="00E523F3"/>
    <w:rsid w:val="00E525CF"/>
    <w:rsid w:val="00E52F76"/>
    <w:rsid w:val="00E5315C"/>
    <w:rsid w:val="00E534EA"/>
    <w:rsid w:val="00E538E0"/>
    <w:rsid w:val="00E547DF"/>
    <w:rsid w:val="00E54D33"/>
    <w:rsid w:val="00E55938"/>
    <w:rsid w:val="00E564C1"/>
    <w:rsid w:val="00E56880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0FC9"/>
    <w:rsid w:val="00E6134E"/>
    <w:rsid w:val="00E613CE"/>
    <w:rsid w:val="00E61C4E"/>
    <w:rsid w:val="00E61D28"/>
    <w:rsid w:val="00E61DAC"/>
    <w:rsid w:val="00E61F86"/>
    <w:rsid w:val="00E62162"/>
    <w:rsid w:val="00E62216"/>
    <w:rsid w:val="00E62AF2"/>
    <w:rsid w:val="00E62C6B"/>
    <w:rsid w:val="00E630CC"/>
    <w:rsid w:val="00E630F7"/>
    <w:rsid w:val="00E643D0"/>
    <w:rsid w:val="00E64763"/>
    <w:rsid w:val="00E647DC"/>
    <w:rsid w:val="00E6484F"/>
    <w:rsid w:val="00E648D5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4E51"/>
    <w:rsid w:val="00E7524F"/>
    <w:rsid w:val="00E7556D"/>
    <w:rsid w:val="00E755E9"/>
    <w:rsid w:val="00E75693"/>
    <w:rsid w:val="00E756FB"/>
    <w:rsid w:val="00E75E0F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1F74"/>
    <w:rsid w:val="00E826C8"/>
    <w:rsid w:val="00E826FD"/>
    <w:rsid w:val="00E82819"/>
    <w:rsid w:val="00E82EE0"/>
    <w:rsid w:val="00E83280"/>
    <w:rsid w:val="00E832C9"/>
    <w:rsid w:val="00E8344D"/>
    <w:rsid w:val="00E83469"/>
    <w:rsid w:val="00E83E6E"/>
    <w:rsid w:val="00E8412F"/>
    <w:rsid w:val="00E844C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17A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705"/>
    <w:rsid w:val="00EB1ECB"/>
    <w:rsid w:val="00EB2435"/>
    <w:rsid w:val="00EB269A"/>
    <w:rsid w:val="00EB2814"/>
    <w:rsid w:val="00EB296A"/>
    <w:rsid w:val="00EB29F3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A69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ABE"/>
    <w:rsid w:val="00EC60A1"/>
    <w:rsid w:val="00EC614D"/>
    <w:rsid w:val="00EC6337"/>
    <w:rsid w:val="00EC6358"/>
    <w:rsid w:val="00EC6D68"/>
    <w:rsid w:val="00EC6D82"/>
    <w:rsid w:val="00EC7183"/>
    <w:rsid w:val="00EC71AB"/>
    <w:rsid w:val="00EC7EE8"/>
    <w:rsid w:val="00EC7F09"/>
    <w:rsid w:val="00EC7F63"/>
    <w:rsid w:val="00ED0DE8"/>
    <w:rsid w:val="00ED0EB9"/>
    <w:rsid w:val="00ED0F3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7A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3D4"/>
    <w:rsid w:val="00ED7BAF"/>
    <w:rsid w:val="00EE021A"/>
    <w:rsid w:val="00EE0318"/>
    <w:rsid w:val="00EE08BC"/>
    <w:rsid w:val="00EE0935"/>
    <w:rsid w:val="00EE0939"/>
    <w:rsid w:val="00EE09EA"/>
    <w:rsid w:val="00EE0A49"/>
    <w:rsid w:val="00EE0AFC"/>
    <w:rsid w:val="00EE1081"/>
    <w:rsid w:val="00EE1317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3E0A"/>
    <w:rsid w:val="00EE418F"/>
    <w:rsid w:val="00EE4825"/>
    <w:rsid w:val="00EE5112"/>
    <w:rsid w:val="00EE5411"/>
    <w:rsid w:val="00EE59F0"/>
    <w:rsid w:val="00EE62B4"/>
    <w:rsid w:val="00EE636D"/>
    <w:rsid w:val="00EE66B1"/>
    <w:rsid w:val="00EE752C"/>
    <w:rsid w:val="00EE77AB"/>
    <w:rsid w:val="00EE7D29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D4"/>
    <w:rsid w:val="00EF7878"/>
    <w:rsid w:val="00EF7E23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D70"/>
    <w:rsid w:val="00F043F9"/>
    <w:rsid w:val="00F046FD"/>
    <w:rsid w:val="00F04D51"/>
    <w:rsid w:val="00F05EED"/>
    <w:rsid w:val="00F05F00"/>
    <w:rsid w:val="00F06F02"/>
    <w:rsid w:val="00F07CD5"/>
    <w:rsid w:val="00F10437"/>
    <w:rsid w:val="00F10465"/>
    <w:rsid w:val="00F106D6"/>
    <w:rsid w:val="00F10864"/>
    <w:rsid w:val="00F10BA5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521D"/>
    <w:rsid w:val="00F165FF"/>
    <w:rsid w:val="00F16B33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16A"/>
    <w:rsid w:val="00F2157F"/>
    <w:rsid w:val="00F21758"/>
    <w:rsid w:val="00F21857"/>
    <w:rsid w:val="00F218EF"/>
    <w:rsid w:val="00F21F61"/>
    <w:rsid w:val="00F22444"/>
    <w:rsid w:val="00F22C96"/>
    <w:rsid w:val="00F22F20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C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4EA4"/>
    <w:rsid w:val="00F3521B"/>
    <w:rsid w:val="00F35561"/>
    <w:rsid w:val="00F35865"/>
    <w:rsid w:val="00F35E92"/>
    <w:rsid w:val="00F360BA"/>
    <w:rsid w:val="00F366CE"/>
    <w:rsid w:val="00F369FF"/>
    <w:rsid w:val="00F377A2"/>
    <w:rsid w:val="00F377B9"/>
    <w:rsid w:val="00F37922"/>
    <w:rsid w:val="00F37AEF"/>
    <w:rsid w:val="00F37BD8"/>
    <w:rsid w:val="00F37DC6"/>
    <w:rsid w:val="00F40296"/>
    <w:rsid w:val="00F40974"/>
    <w:rsid w:val="00F41D1F"/>
    <w:rsid w:val="00F42910"/>
    <w:rsid w:val="00F42C2B"/>
    <w:rsid w:val="00F431C7"/>
    <w:rsid w:val="00F43D68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1B4"/>
    <w:rsid w:val="00F5765A"/>
    <w:rsid w:val="00F57C72"/>
    <w:rsid w:val="00F57E51"/>
    <w:rsid w:val="00F6021A"/>
    <w:rsid w:val="00F6021F"/>
    <w:rsid w:val="00F603EB"/>
    <w:rsid w:val="00F60845"/>
    <w:rsid w:val="00F61158"/>
    <w:rsid w:val="00F614D1"/>
    <w:rsid w:val="00F61564"/>
    <w:rsid w:val="00F61986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6B1B"/>
    <w:rsid w:val="00F66DAA"/>
    <w:rsid w:val="00F672EB"/>
    <w:rsid w:val="00F6753C"/>
    <w:rsid w:val="00F67906"/>
    <w:rsid w:val="00F67A85"/>
    <w:rsid w:val="00F67D0D"/>
    <w:rsid w:val="00F70BFB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7E"/>
    <w:rsid w:val="00F729F2"/>
    <w:rsid w:val="00F72C94"/>
    <w:rsid w:val="00F73452"/>
    <w:rsid w:val="00F7382E"/>
    <w:rsid w:val="00F73F43"/>
    <w:rsid w:val="00F74664"/>
    <w:rsid w:val="00F74791"/>
    <w:rsid w:val="00F747FD"/>
    <w:rsid w:val="00F74A7A"/>
    <w:rsid w:val="00F75C0B"/>
    <w:rsid w:val="00F763DF"/>
    <w:rsid w:val="00F76E4D"/>
    <w:rsid w:val="00F77028"/>
    <w:rsid w:val="00F7792A"/>
    <w:rsid w:val="00F77C04"/>
    <w:rsid w:val="00F77C47"/>
    <w:rsid w:val="00F77CFA"/>
    <w:rsid w:val="00F802D3"/>
    <w:rsid w:val="00F80528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4C4"/>
    <w:rsid w:val="00F825FF"/>
    <w:rsid w:val="00F82760"/>
    <w:rsid w:val="00F82A7D"/>
    <w:rsid w:val="00F82D8E"/>
    <w:rsid w:val="00F832EB"/>
    <w:rsid w:val="00F83301"/>
    <w:rsid w:val="00F837DD"/>
    <w:rsid w:val="00F849D7"/>
    <w:rsid w:val="00F84A2F"/>
    <w:rsid w:val="00F84BAB"/>
    <w:rsid w:val="00F850EB"/>
    <w:rsid w:val="00F855CB"/>
    <w:rsid w:val="00F85744"/>
    <w:rsid w:val="00F8581D"/>
    <w:rsid w:val="00F86165"/>
    <w:rsid w:val="00F862CA"/>
    <w:rsid w:val="00F863EB"/>
    <w:rsid w:val="00F865DB"/>
    <w:rsid w:val="00F86B20"/>
    <w:rsid w:val="00F86C43"/>
    <w:rsid w:val="00F8718E"/>
    <w:rsid w:val="00F87201"/>
    <w:rsid w:val="00F87317"/>
    <w:rsid w:val="00F879C6"/>
    <w:rsid w:val="00F87CE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386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5DAB"/>
    <w:rsid w:val="00F9632D"/>
    <w:rsid w:val="00F9644F"/>
    <w:rsid w:val="00F96479"/>
    <w:rsid w:val="00F965D9"/>
    <w:rsid w:val="00F96C7A"/>
    <w:rsid w:val="00F96E7C"/>
    <w:rsid w:val="00F975B5"/>
    <w:rsid w:val="00F97666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8DF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1C2"/>
    <w:rsid w:val="00FB02E2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9B"/>
    <w:rsid w:val="00FC22FE"/>
    <w:rsid w:val="00FC23FA"/>
    <w:rsid w:val="00FC2742"/>
    <w:rsid w:val="00FC3200"/>
    <w:rsid w:val="00FC37F0"/>
    <w:rsid w:val="00FC3BBC"/>
    <w:rsid w:val="00FC3C2A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CB7"/>
    <w:rsid w:val="00FC65A0"/>
    <w:rsid w:val="00FC6B41"/>
    <w:rsid w:val="00FC6D8C"/>
    <w:rsid w:val="00FC7218"/>
    <w:rsid w:val="00FC791E"/>
    <w:rsid w:val="00FC7F93"/>
    <w:rsid w:val="00FD0259"/>
    <w:rsid w:val="00FD0404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39"/>
    <w:rsid w:val="00FE22FE"/>
    <w:rsid w:val="00FE2B7B"/>
    <w:rsid w:val="00FE2C7F"/>
    <w:rsid w:val="00FE3100"/>
    <w:rsid w:val="00FE3768"/>
    <w:rsid w:val="00FE3D47"/>
    <w:rsid w:val="00FE3F59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E7E70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88C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CF6"/>
    <w:rsid w:val="00FF6D8F"/>
    <w:rsid w:val="00FF70CF"/>
    <w:rsid w:val="00FF72A3"/>
    <w:rsid w:val="00FF74BE"/>
    <w:rsid w:val="00FF78D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6F13309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Emphasis">
    <w:name w:val="Emphasis"/>
    <w:basedOn w:val="DefaultParagraphFont"/>
    <w:qFormat/>
    <w:rsid w:val="002C5684"/>
    <w:rPr>
      <w:i/>
      <w:iCs/>
    </w:rPr>
  </w:style>
  <w:style w:type="paragraph" w:customStyle="1" w:styleId="maintext">
    <w:name w:val="main text"/>
    <w:basedOn w:val="Normal"/>
    <w:link w:val="maintextChar"/>
    <w:qFormat/>
    <w:rsid w:val="00EF7E2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rsid w:val="00EF7E23"/>
    <w:rPr>
      <w:rFonts w:ascii="Times New Roman" w:eastAsia="Malgun Gothic" w:hAnsi="Times New Roman"/>
      <w:lang w:val="en-GB" w:eastAsia="ko-KR"/>
    </w:rPr>
  </w:style>
  <w:style w:type="character" w:customStyle="1" w:styleId="BodyTextChar">
    <w:name w:val="Body Text Char"/>
    <w:aliases w:val="bt Char"/>
    <w:basedOn w:val="DefaultParagraphFont"/>
    <w:link w:val="BodyText"/>
    <w:rsid w:val="00464518"/>
    <w:rPr>
      <w:rFonts w:ascii="Times" w:hAnsi="Times"/>
      <w:szCs w:val="24"/>
      <w:lang w:eastAsia="en-US"/>
    </w:rPr>
  </w:style>
  <w:style w:type="paragraph" w:customStyle="1" w:styleId="RAN1text">
    <w:name w:val="RAN1 text"/>
    <w:basedOn w:val="BodyText"/>
    <w:link w:val="RAN1textChar"/>
    <w:qFormat/>
    <w:rsid w:val="00DE2575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E257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2575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DE257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DE257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DE2575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DE25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E2575"/>
    <w:rPr>
      <w:rFonts w:ascii="Times" w:eastAsia="Batang" w:hAnsi="Times"/>
      <w:lang w:eastAsia="en-US"/>
    </w:rPr>
  </w:style>
  <w:style w:type="character" w:customStyle="1" w:styleId="bullet1Char">
    <w:name w:val="bullet1 Char"/>
    <w:link w:val="bullet1"/>
    <w:locked/>
    <w:rsid w:val="00E81F74"/>
    <w:rPr>
      <w:rFonts w:ascii="Calibri" w:hAnsi="Calibri" w:cs="Calibri"/>
      <w:kern w:val="2"/>
      <w:sz w:val="24"/>
      <w:szCs w:val="24"/>
    </w:rPr>
  </w:style>
  <w:style w:type="paragraph" w:customStyle="1" w:styleId="bullet1">
    <w:name w:val="bullet1"/>
    <w:basedOn w:val="Normal"/>
    <w:link w:val="bullet1Char"/>
    <w:qFormat/>
    <w:rsid w:val="00E81F74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Calibri" w:hAnsi="Calibri" w:cs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E81F74"/>
    <w:pPr>
      <w:numPr>
        <w:ilvl w:val="1"/>
        <w:numId w:val="7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E81F74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E81F74"/>
    <w:pPr>
      <w:numPr>
        <w:ilvl w:val="3"/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10">
    <w:name w:val="B1 (文字)"/>
    <w:link w:val="B1"/>
    <w:uiPriority w:val="99"/>
    <w:qFormat/>
    <w:rsid w:val="006A300E"/>
    <w:rPr>
      <w:rFonts w:ascii="Times New Roman" w:hAnsi="Times New Roman"/>
      <w:lang w:eastAsia="en-US"/>
    </w:rPr>
  </w:style>
  <w:style w:type="character" w:customStyle="1" w:styleId="B1Char1">
    <w:name w:val="B1 Char1"/>
    <w:rsid w:val="007C0302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B224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B224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9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4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02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12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7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3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4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3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9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36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99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24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175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3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5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5782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80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2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39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48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962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983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0289">
          <w:marLeft w:val="27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2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0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2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0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5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8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40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HR33RHYHUWRF-4-7509</_dlc_DocId>
    <_dlc_DocIdUrl xmlns="c06861ca-3f08-4d07-bff7-bb15bac121f4">
      <Url>https://projects.qualcomm.com/sites/pentari/_layouts/15/DocIdRedir.aspx?ID=HR33RHYHUWRF-4-7509</Url>
      <Description>HR33RHYHUWRF-4-7509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FB683-DBBA-45BC-A8B9-C6C2620693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696CCD-8BD0-40E2-994D-7D7037A6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1640</TotalTime>
  <Pages>4</Pages>
  <Words>1690</Words>
  <Characters>8074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3GPP TSG-RAN WG1 NR Ad-Hoc#2</vt:lpstr>
      <vt:lpstr>Introduction</vt:lpstr>
      <vt:lpstr>DL PHY Channels </vt:lpstr>
      <vt:lpstr>        CSI-RS with repetition not configured + PDSCH</vt:lpstr>
      <vt:lpstr>        CSI-RS with repetition not configured + PDCCH</vt:lpstr>
      <vt:lpstr>        CSI-RS + CSI+RS with repetition not configured</vt:lpstr>
      <vt:lpstr>        PDSCH + CORESET</vt:lpstr>
      <vt:lpstr>        CORESET + CORESET</vt:lpstr>
      <vt:lpstr>        PDSCH + PDSCH with different RNTIs</vt:lpstr>
      <vt:lpstr>    Intra-band CA scenarios</vt:lpstr>
      <vt:lpstr>        Simultaneous reception combinations applicable to single CC and multi-CC scenari</vt:lpstr>
      <vt:lpstr>        Simultaneous reception combinations only applicable to multi-CC scenario</vt:lpstr>
      <vt:lpstr>UL PHY Channels </vt:lpstr>
      <vt:lpstr>Conclusions </vt:lpstr>
    </vt:vector>
  </TitlesOfParts>
  <Company>Qualcomm Inc.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NR Ad-Hoc#2</dc:title>
  <dc:subject/>
  <dc:creator>Qualcomm Europe</dc:creator>
  <cp:keywords/>
  <dc:description/>
  <cp:lastModifiedBy>Qualcomm</cp:lastModifiedBy>
  <cp:revision>501</cp:revision>
  <cp:lastPrinted>2017-01-02T07:16:00Z</cp:lastPrinted>
  <dcterms:created xsi:type="dcterms:W3CDTF">2017-06-16T17:03:00Z</dcterms:created>
  <dcterms:modified xsi:type="dcterms:W3CDTF">2018-09-28T22:47:00Z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d1453c1f-51dc-4472-b251-f127f6b23592</vt:lpwstr>
  </property>
</Properties>
</file>