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21A4A" w14:textId="7AD9F2DA" w:rsidR="00275BBC" w:rsidRPr="00275BBC" w:rsidRDefault="00275BBC" w:rsidP="00275BBC">
      <w:pPr>
        <w:tabs>
          <w:tab w:val="right" w:pos="9781"/>
        </w:tabs>
        <w:ind w:right="-57"/>
        <w:rPr>
          <w:rFonts w:ascii="Arial" w:eastAsia="SimSun" w:hAnsi="Arial"/>
          <w:b/>
          <w:szCs w:val="22"/>
          <w:lang w:val="en-US" w:eastAsia="en-US"/>
        </w:rPr>
      </w:pPr>
      <w:bookmarkStart w:id="0" w:name="OLE_LINK3"/>
      <w:r w:rsidRPr="00275BBC">
        <w:rPr>
          <w:rFonts w:ascii="Arial" w:eastAsia="SimSun" w:hAnsi="Arial"/>
          <w:b/>
          <w:szCs w:val="22"/>
          <w:lang w:val="en-US" w:eastAsia="en-US"/>
        </w:rPr>
        <w:t xml:space="preserve">3GPP TSG RAN WG1 Meeting </w:t>
      </w:r>
      <w:r>
        <w:rPr>
          <w:rFonts w:ascii="Arial" w:eastAsia="SimSun" w:hAnsi="Arial"/>
          <w:b/>
          <w:szCs w:val="22"/>
          <w:lang w:val="en-US" w:eastAsia="en-US"/>
        </w:rPr>
        <w:t>#</w:t>
      </w:r>
      <w:r w:rsidRPr="00275BBC">
        <w:rPr>
          <w:rFonts w:ascii="Arial" w:eastAsia="SimSun" w:hAnsi="Arial"/>
          <w:b/>
          <w:szCs w:val="22"/>
          <w:lang w:val="en-US" w:eastAsia="en-US"/>
        </w:rPr>
        <w:t>9</w:t>
      </w:r>
      <w:r w:rsidR="00BE725D">
        <w:rPr>
          <w:rFonts w:ascii="Arial" w:eastAsia="SimSun" w:hAnsi="Arial"/>
          <w:b/>
          <w:szCs w:val="22"/>
          <w:lang w:val="en-US" w:eastAsia="en-US"/>
        </w:rPr>
        <w:t>4</w:t>
      </w:r>
      <w:r w:rsidR="00EC4CC2">
        <w:rPr>
          <w:rFonts w:ascii="Arial" w:eastAsia="SimSun" w:hAnsi="Arial"/>
          <w:b/>
          <w:szCs w:val="22"/>
          <w:lang w:val="en-US" w:eastAsia="en-US"/>
        </w:rPr>
        <w:t>bis</w:t>
      </w:r>
      <w:r w:rsidRPr="00275BBC">
        <w:rPr>
          <w:rFonts w:ascii="Arial" w:eastAsia="ＭＳ 明朝" w:hAnsi="Arial"/>
          <w:b/>
          <w:szCs w:val="22"/>
          <w:lang w:val="en-US"/>
        </w:rPr>
        <w:tab/>
      </w:r>
      <w:r w:rsidR="00552FC2" w:rsidRPr="00552FC2">
        <w:rPr>
          <w:rFonts w:ascii="Arial" w:eastAsia="SimSun" w:hAnsi="Arial"/>
          <w:b/>
          <w:szCs w:val="22"/>
          <w:lang w:val="en-US" w:eastAsia="en-US"/>
        </w:rPr>
        <w:t>R1-1811360</w:t>
      </w:r>
    </w:p>
    <w:p w14:paraId="15F74487" w14:textId="5E9F997C" w:rsidR="00275BBC" w:rsidRPr="00275BBC" w:rsidRDefault="00EC4CC2" w:rsidP="00275BBC">
      <w:pPr>
        <w:tabs>
          <w:tab w:val="center" w:pos="4536"/>
          <w:tab w:val="right" w:pos="9072"/>
        </w:tabs>
        <w:rPr>
          <w:rFonts w:ascii="Arial" w:hAnsi="Arial" w:cs="Arial"/>
          <w:b/>
          <w:bCs/>
          <w:sz w:val="28"/>
          <w:szCs w:val="24"/>
          <w:lang w:val="en-US" w:eastAsia="en-US"/>
        </w:rPr>
      </w:pPr>
      <w:r w:rsidRPr="00EC4CC2">
        <w:rPr>
          <w:rFonts w:ascii="Arial" w:eastAsia="SimSun" w:hAnsi="Arial"/>
          <w:b/>
          <w:szCs w:val="22"/>
          <w:lang w:val="en-US" w:eastAsia="en-US"/>
        </w:rPr>
        <w:t>Chengdu, China, October 8</w:t>
      </w:r>
      <w:r w:rsidRPr="00EC4CC2">
        <w:rPr>
          <w:rFonts w:ascii="Arial" w:eastAsia="SimSun" w:hAnsi="Arial"/>
          <w:b/>
          <w:szCs w:val="22"/>
          <w:vertAlign w:val="superscript"/>
          <w:lang w:val="en-US" w:eastAsia="en-US"/>
        </w:rPr>
        <w:t>th</w:t>
      </w:r>
      <w:r w:rsidRPr="00EC4CC2">
        <w:rPr>
          <w:rFonts w:ascii="Arial" w:eastAsia="SimSun" w:hAnsi="Arial"/>
          <w:b/>
          <w:szCs w:val="22"/>
          <w:lang w:val="en-US" w:eastAsia="en-US"/>
        </w:rPr>
        <w:t xml:space="preserve"> </w:t>
      </w:r>
      <w:r>
        <w:rPr>
          <w:rFonts w:ascii="Arial" w:eastAsia="SimSun" w:hAnsi="Arial"/>
          <w:b/>
          <w:szCs w:val="22"/>
          <w:lang w:val="en-US" w:eastAsia="en-US"/>
        </w:rPr>
        <w:t>-</w:t>
      </w:r>
      <w:r w:rsidRPr="00EC4CC2">
        <w:rPr>
          <w:rFonts w:ascii="Arial" w:eastAsia="SimSun" w:hAnsi="Arial"/>
          <w:b/>
          <w:szCs w:val="22"/>
          <w:lang w:val="en-US" w:eastAsia="en-US"/>
        </w:rPr>
        <w:t xml:space="preserve"> 12</w:t>
      </w:r>
      <w:r w:rsidRPr="00EC4CC2">
        <w:rPr>
          <w:rFonts w:ascii="Arial" w:eastAsia="SimSun" w:hAnsi="Arial"/>
          <w:b/>
          <w:szCs w:val="22"/>
          <w:vertAlign w:val="superscript"/>
          <w:lang w:val="en-US" w:eastAsia="en-US"/>
        </w:rPr>
        <w:t>th</w:t>
      </w:r>
      <w:r w:rsidRPr="00EC4CC2">
        <w:rPr>
          <w:rFonts w:ascii="Arial" w:eastAsia="SimSun" w:hAnsi="Arial"/>
          <w:b/>
          <w:szCs w:val="22"/>
          <w:lang w:val="en-US" w:eastAsia="en-US"/>
        </w:rPr>
        <w:t>, 2018</w:t>
      </w:r>
    </w:p>
    <w:p w14:paraId="4A0CB8FF" w14:textId="77777777" w:rsidR="00275BBC" w:rsidRPr="00275BBC" w:rsidRDefault="00275BBC" w:rsidP="00275BBC">
      <w:pPr>
        <w:widowControl w:val="0"/>
        <w:rPr>
          <w:rFonts w:ascii="Arial" w:eastAsia="ＭＳ 明朝" w:hAnsi="Arial"/>
          <w:b/>
          <w:szCs w:val="22"/>
          <w:lang w:val="en-US" w:eastAsia="en-US"/>
        </w:rPr>
      </w:pPr>
    </w:p>
    <w:p w14:paraId="6521F330" w14:textId="70B0EB90" w:rsidR="00275BBC" w:rsidRPr="00275BBC" w:rsidRDefault="00275BBC" w:rsidP="00275BBC">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627B6F7F" w14:textId="46DFDC39" w:rsidR="00275BBC" w:rsidRPr="00707A99" w:rsidRDefault="00275BBC" w:rsidP="00275BBC">
      <w:pPr>
        <w:widowControl w:val="0"/>
        <w:ind w:left="1800" w:hanging="1800"/>
        <w:jc w:val="both"/>
        <w:rPr>
          <w:rFonts w:ascii="Arial" w:eastAsia="SimSun"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Pr="00707A99">
        <w:rPr>
          <w:rFonts w:ascii="Arial" w:hAnsi="Arial"/>
          <w:b/>
          <w:szCs w:val="22"/>
          <w:lang w:val="en-US" w:eastAsia="en-US"/>
        </w:rPr>
        <w:t xml:space="preserve">Transmitter design </w:t>
      </w:r>
      <w:r w:rsidR="00136651">
        <w:rPr>
          <w:rFonts w:ascii="Arial" w:hAnsi="Arial"/>
          <w:b/>
          <w:szCs w:val="22"/>
          <w:lang w:val="en-US" w:eastAsia="en-US"/>
        </w:rPr>
        <w:t>for</w:t>
      </w:r>
      <w:r w:rsidR="008F1F50" w:rsidRPr="00707A99">
        <w:rPr>
          <w:rFonts w:ascii="Arial" w:hAnsi="Arial"/>
          <w:b/>
          <w:szCs w:val="22"/>
          <w:lang w:val="en-US" w:eastAsia="en-US"/>
        </w:rPr>
        <w:t xml:space="preserve"> </w:t>
      </w:r>
      <w:r w:rsidR="00136651">
        <w:rPr>
          <w:rFonts w:ascii="Arial" w:hAnsi="Arial"/>
          <w:b/>
          <w:szCs w:val="22"/>
          <w:lang w:val="en-US" w:eastAsia="en-US"/>
        </w:rPr>
        <w:t>uplink NOMA</w:t>
      </w:r>
    </w:p>
    <w:p w14:paraId="34714D07" w14:textId="1ED637CE" w:rsidR="00275BBC" w:rsidRPr="00275BBC" w:rsidRDefault="00275BBC" w:rsidP="00275BBC">
      <w:pPr>
        <w:widowControl w:val="0"/>
        <w:tabs>
          <w:tab w:val="left" w:pos="1800"/>
        </w:tabs>
        <w:ind w:left="1800" w:hanging="1800"/>
        <w:rPr>
          <w:rFonts w:ascii="Arial" w:eastAsia="SimSun" w:hAnsi="Arial"/>
          <w:b/>
          <w:szCs w:val="22"/>
          <w:lang w:val="en-US" w:eastAsia="zh-CN"/>
        </w:rPr>
      </w:pPr>
      <w:r w:rsidRPr="00275BBC">
        <w:rPr>
          <w:rFonts w:ascii="Arial" w:hAnsi="Arial"/>
          <w:b/>
          <w:szCs w:val="22"/>
          <w:lang w:val="en-US" w:eastAsia="en-US"/>
        </w:rPr>
        <w:t>Agenda Item:</w:t>
      </w:r>
      <w:bookmarkStart w:id="1" w:name="Source"/>
      <w:bookmarkEnd w:id="1"/>
      <w:r w:rsidRPr="00275BBC">
        <w:rPr>
          <w:rFonts w:ascii="Arial" w:hAnsi="Arial"/>
          <w:b/>
          <w:szCs w:val="22"/>
          <w:lang w:val="en-US" w:eastAsia="en-US"/>
        </w:rPr>
        <w:tab/>
        <w:t>7.</w:t>
      </w:r>
      <w:r w:rsidR="003C3DF7">
        <w:rPr>
          <w:rFonts w:ascii="Arial" w:hAnsi="Arial"/>
          <w:b/>
          <w:szCs w:val="22"/>
          <w:lang w:val="en-US" w:eastAsia="en-US"/>
        </w:rPr>
        <w:t>2.1</w:t>
      </w:r>
      <w:r>
        <w:rPr>
          <w:rFonts w:ascii="Arial" w:hAnsi="Arial"/>
          <w:b/>
          <w:szCs w:val="22"/>
          <w:lang w:val="en-US" w:eastAsia="en-US"/>
        </w:rPr>
        <w:t>.</w:t>
      </w:r>
      <w:r w:rsidRPr="00275BBC">
        <w:rPr>
          <w:rFonts w:ascii="Arial" w:hAnsi="Arial"/>
          <w:b/>
          <w:szCs w:val="22"/>
          <w:lang w:val="en-US" w:eastAsia="en-US"/>
        </w:rPr>
        <w:t>1</w:t>
      </w:r>
    </w:p>
    <w:p w14:paraId="79A4E2FA" w14:textId="7CFA9566" w:rsidR="00275BBC" w:rsidRPr="00275BBC" w:rsidRDefault="00275BBC" w:rsidP="00275BBC">
      <w:pPr>
        <w:pBdr>
          <w:bottom w:val="single" w:sz="6" w:space="1" w:color="auto"/>
        </w:pBdr>
        <w:ind w:left="1800" w:hanging="1800"/>
        <w:rPr>
          <w:rFonts w:ascii="Arial" w:eastAsia="SimSun"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45A47E11" w14:textId="77777777" w:rsidR="00275BBC" w:rsidRPr="00275BBC" w:rsidRDefault="00275BBC" w:rsidP="00893171">
      <w:pPr>
        <w:pStyle w:val="1"/>
        <w:numPr>
          <w:ilvl w:val="0"/>
          <w:numId w:val="6"/>
        </w:numPr>
        <w:jc w:val="both"/>
        <w:rPr>
          <w:b/>
          <w:color w:val="000000"/>
          <w:lang w:val="en-US"/>
        </w:rPr>
      </w:pPr>
      <w:r w:rsidRPr="00275BBC">
        <w:rPr>
          <w:b/>
          <w:color w:val="000000"/>
          <w:lang w:val="en-US"/>
        </w:rPr>
        <w:t>Introduction</w:t>
      </w:r>
    </w:p>
    <w:p w14:paraId="3AD4C5C2" w14:textId="77777777" w:rsidR="00BA379E" w:rsidRDefault="00BA379E" w:rsidP="00BA379E">
      <w:pPr>
        <w:overflowPunct w:val="0"/>
        <w:autoSpaceDE w:val="0"/>
        <w:autoSpaceDN w:val="0"/>
        <w:adjustRightInd w:val="0"/>
        <w:spacing w:beforeLines="50" w:before="120" w:afterLines="50" w:after="120"/>
        <w:jc w:val="both"/>
        <w:textAlignment w:val="baseline"/>
        <w:rPr>
          <w:rFonts w:eastAsia="SimSun"/>
          <w:sz w:val="22"/>
          <w:lang w:val="en-US" w:eastAsia="en-US"/>
        </w:rPr>
      </w:pPr>
      <w:r w:rsidRPr="00AD4EE7">
        <w:rPr>
          <w:rFonts w:eastAsia="SimSun"/>
          <w:sz w:val="22"/>
          <w:lang w:val="en-US" w:eastAsia="en-US"/>
        </w:rPr>
        <w:t>In RAN1#</w:t>
      </w:r>
      <w:r>
        <w:rPr>
          <w:rFonts w:eastAsia="SimSun"/>
          <w:sz w:val="22"/>
          <w:lang w:val="en-US" w:eastAsia="en-US"/>
        </w:rPr>
        <w:t>93</w:t>
      </w:r>
      <w:r w:rsidRPr="00AD4EE7">
        <w:rPr>
          <w:rFonts w:eastAsia="SimSun"/>
          <w:sz w:val="22"/>
          <w:lang w:val="en-US" w:eastAsia="en-US"/>
        </w:rPr>
        <w:t xml:space="preserve"> </w:t>
      </w:r>
      <w:r>
        <w:rPr>
          <w:rFonts w:eastAsia="SimSun"/>
          <w:sz w:val="22"/>
          <w:lang w:val="en-US" w:eastAsia="en-US"/>
        </w:rPr>
        <w:t>meeting</w:t>
      </w:r>
      <w:r w:rsidRPr="00AD4EE7">
        <w:rPr>
          <w:rFonts w:eastAsia="SimSun"/>
          <w:sz w:val="22"/>
          <w:lang w:val="en-US" w:eastAsia="en-US"/>
        </w:rPr>
        <w:t xml:space="preserve">, </w:t>
      </w:r>
      <w:r>
        <w:rPr>
          <w:rFonts w:eastAsia="SimSun"/>
          <w:sz w:val="22"/>
          <w:lang w:val="en-US" w:eastAsia="en-US"/>
        </w:rPr>
        <w:t>the basic t</w:t>
      </w:r>
      <w:r w:rsidRPr="0031545D">
        <w:rPr>
          <w:rFonts w:eastAsia="SimSun"/>
          <w:sz w:val="22"/>
          <w:lang w:val="en-US" w:eastAsia="en-US"/>
        </w:rPr>
        <w:t xml:space="preserve">ransmitter side data processing </w:t>
      </w:r>
      <w:r>
        <w:rPr>
          <w:rFonts w:eastAsia="SimSun"/>
          <w:sz w:val="22"/>
          <w:lang w:val="en-US" w:eastAsia="en-US"/>
        </w:rPr>
        <w:t>methods have been agreed [1]. Based on this agreement, in RAN1#94</w:t>
      </w:r>
      <w:r w:rsidRPr="005A2A01">
        <w:rPr>
          <w:rFonts w:eastAsia="SimSun"/>
          <w:sz w:val="22"/>
          <w:lang w:val="en-US" w:eastAsia="en-US"/>
        </w:rPr>
        <w:t xml:space="preserve"> meeting, the </w:t>
      </w:r>
      <w:r>
        <w:rPr>
          <w:rFonts w:eastAsia="SimSun"/>
          <w:sz w:val="22"/>
          <w:lang w:val="en-US" w:eastAsia="en-US"/>
        </w:rPr>
        <w:t>c</w:t>
      </w:r>
      <w:r w:rsidRPr="00F0057F">
        <w:rPr>
          <w:rFonts w:eastAsia="SimSun"/>
          <w:sz w:val="22"/>
          <w:lang w:val="en-US" w:eastAsia="en-US"/>
        </w:rPr>
        <w:t>andidate MA signature designs per transmitter design aspect for NOMA</w:t>
      </w:r>
      <w:r>
        <w:rPr>
          <w:rFonts w:eastAsia="SimSun"/>
          <w:sz w:val="22"/>
          <w:lang w:val="en-US" w:eastAsia="en-US"/>
        </w:rPr>
        <w:t xml:space="preserve"> in </w:t>
      </w:r>
      <w:r w:rsidRPr="00F0057F">
        <w:rPr>
          <w:rFonts w:eastAsia="SimSun"/>
          <w:sz w:val="22"/>
          <w:lang w:val="en-US" w:eastAsia="en-US"/>
        </w:rPr>
        <w:t>R1-1809974</w:t>
      </w:r>
      <w:r>
        <w:rPr>
          <w:rFonts w:eastAsia="SimSun"/>
          <w:sz w:val="22"/>
          <w:lang w:val="en-US" w:eastAsia="en-US"/>
        </w:rPr>
        <w:t xml:space="preserve"> has been agreed to be c</w:t>
      </w:r>
      <w:r w:rsidRPr="00F0057F">
        <w:rPr>
          <w:rFonts w:eastAsia="SimSun"/>
          <w:sz w:val="22"/>
          <w:lang w:val="en-US" w:eastAsia="en-US"/>
        </w:rPr>
        <w:t>apture</w:t>
      </w:r>
      <w:r>
        <w:rPr>
          <w:rFonts w:eastAsia="SimSun"/>
          <w:sz w:val="22"/>
          <w:lang w:val="en-US" w:eastAsia="en-US"/>
        </w:rPr>
        <w:t xml:space="preserve">d </w:t>
      </w:r>
      <w:r w:rsidRPr="00F0057F">
        <w:rPr>
          <w:rFonts w:eastAsia="SimSun"/>
          <w:sz w:val="22"/>
          <w:lang w:val="en-US" w:eastAsia="en-US"/>
        </w:rPr>
        <w:t>into TR38.812</w:t>
      </w:r>
      <w:r>
        <w:rPr>
          <w:rFonts w:eastAsia="SimSun"/>
          <w:sz w:val="22"/>
          <w:lang w:val="en-US" w:eastAsia="en-US"/>
        </w:rPr>
        <w:t xml:space="preserve"> [2</w:t>
      </w:r>
      <w:r>
        <w:rPr>
          <w:rFonts w:eastAsia="SimSun" w:hint="eastAsia"/>
          <w:sz w:val="22"/>
          <w:lang w:val="en-US" w:eastAsia="zh-CN"/>
        </w:rPr>
        <w:t>, 3</w:t>
      </w:r>
      <w:r>
        <w:rPr>
          <w:rFonts w:eastAsia="SimSun"/>
          <w:sz w:val="22"/>
          <w:lang w:val="en-US" w:eastAsia="en-US"/>
        </w:rPr>
        <w:t xml:space="preserve">]. During the email discussion [94-NR-02], more detailed description has been captured in </w:t>
      </w:r>
      <w:r w:rsidRPr="00F0057F">
        <w:rPr>
          <w:rFonts w:eastAsia="SimSun"/>
          <w:sz w:val="22"/>
          <w:lang w:val="en-US" w:eastAsia="en-US"/>
        </w:rPr>
        <w:t>R1-1809844</w:t>
      </w:r>
      <w:r>
        <w:rPr>
          <w:rFonts w:eastAsia="SimSun" w:hint="eastAsia"/>
          <w:sz w:val="22"/>
          <w:lang w:val="en-US" w:eastAsia="zh-CN"/>
        </w:rPr>
        <w:t xml:space="preserve"> [4]</w:t>
      </w:r>
      <w:r>
        <w:rPr>
          <w:rFonts w:eastAsia="SimSun"/>
          <w:sz w:val="22"/>
          <w:lang w:val="en-US" w:eastAsia="en-US"/>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A647F" w:rsidRPr="00AD4EE7" w14:paraId="686D57FD" w14:textId="77777777" w:rsidTr="00BA379E">
        <w:tc>
          <w:tcPr>
            <w:tcW w:w="5000" w:type="pct"/>
          </w:tcPr>
          <w:p w14:paraId="7D44673C" w14:textId="77777777" w:rsidR="00017F1E" w:rsidRPr="00017F1E" w:rsidRDefault="00017F1E" w:rsidP="00017F1E">
            <w:pPr>
              <w:ind w:left="720" w:hanging="720"/>
              <w:rPr>
                <w:rFonts w:ascii="Times" w:eastAsia="Batang" w:hAnsi="Times"/>
                <w:sz w:val="20"/>
                <w:lang w:eastAsia="x-none"/>
              </w:rPr>
            </w:pPr>
            <w:r w:rsidRPr="00017F1E">
              <w:rPr>
                <w:rFonts w:ascii="Times" w:eastAsia="Batang" w:hAnsi="Times"/>
                <w:sz w:val="20"/>
                <w:highlight w:val="green"/>
                <w:lang w:eastAsia="x-none"/>
              </w:rPr>
              <w:t>Agreements</w:t>
            </w:r>
            <w:r w:rsidRPr="00017F1E">
              <w:rPr>
                <w:rFonts w:ascii="Times" w:eastAsia="Batang" w:hAnsi="Times"/>
                <w:sz w:val="20"/>
                <w:lang w:eastAsia="x-none"/>
              </w:rPr>
              <w:t>:</w:t>
            </w:r>
          </w:p>
          <w:p w14:paraId="443963FB"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SimSun" w:hAnsi="Times" w:hint="eastAsia"/>
                <w:sz w:val="20"/>
                <w:lang w:val="en-US" w:eastAsia="zh-CN"/>
              </w:rPr>
              <w:t xml:space="preserve">Detailed </w:t>
            </w:r>
            <w:r w:rsidRPr="00017F1E">
              <w:rPr>
                <w:rFonts w:ascii="Times" w:eastAsia="SimSun" w:hAnsi="Times"/>
                <w:sz w:val="20"/>
                <w:lang w:val="en-US" w:eastAsia="zh-CN"/>
              </w:rPr>
              <w:t xml:space="preserve">transmission schemes particularly </w:t>
            </w:r>
            <w:r w:rsidRPr="00017F1E">
              <w:rPr>
                <w:rFonts w:ascii="Times" w:eastAsia="SimSun" w:hAnsi="Times" w:hint="eastAsia"/>
                <w:sz w:val="20"/>
                <w:lang w:val="en-US" w:eastAsia="zh-CN"/>
              </w:rPr>
              <w:t xml:space="preserve">MA signature design </w:t>
            </w:r>
            <w:r w:rsidRPr="00017F1E">
              <w:rPr>
                <w:rFonts w:ascii="Times" w:eastAsia="SimSun" w:hAnsi="Times"/>
                <w:sz w:val="20"/>
                <w:lang w:val="en-US" w:eastAsia="zh-CN"/>
              </w:rPr>
              <w:t xml:space="preserve">per scheme </w:t>
            </w:r>
            <w:r w:rsidRPr="00017F1E">
              <w:rPr>
                <w:rFonts w:ascii="Times" w:eastAsia="SimSun" w:hAnsi="Times" w:hint="eastAsia"/>
                <w:sz w:val="20"/>
                <w:lang w:val="en-US" w:eastAsia="zh-CN"/>
              </w:rPr>
              <w:t xml:space="preserve">will be captured </w:t>
            </w:r>
            <w:r w:rsidRPr="00017F1E">
              <w:rPr>
                <w:rFonts w:ascii="Times" w:eastAsia="SimSun" w:hAnsi="Times"/>
                <w:sz w:val="20"/>
                <w:lang w:val="en-US" w:eastAsia="zh-CN"/>
              </w:rPr>
              <w:t xml:space="preserve">in TR. Performance and complexity comparisons and observation/conclusion should at least be made scheme-wise. </w:t>
            </w:r>
          </w:p>
          <w:p w14:paraId="68BD5F56"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Batang" w:hAnsi="Times"/>
                <w:sz w:val="20"/>
                <w:lang w:eastAsia="x-none"/>
              </w:rPr>
              <w:t>Transmitter side data processing for NOMA can be based on one or more of the following aspects</w:t>
            </w:r>
          </w:p>
          <w:p w14:paraId="43FF4733"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scrambling</w:t>
            </w:r>
          </w:p>
          <w:p w14:paraId="335B4B04"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interleaving</w:t>
            </w:r>
          </w:p>
          <w:p w14:paraId="5059A9F9"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symbol-level spreading</w:t>
            </w:r>
          </w:p>
          <w:p w14:paraId="1ADAA747" w14:textId="77777777" w:rsidR="00017F1E" w:rsidRPr="00017F1E" w:rsidRDefault="00017F1E" w:rsidP="00017F1E">
            <w:pPr>
              <w:widowControl w:val="0"/>
              <w:numPr>
                <w:ilvl w:val="2"/>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Can be with NR legacy modulation or modified modulation</w:t>
            </w:r>
          </w:p>
          <w:p w14:paraId="514FFEE5"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scrambling </w:t>
            </w:r>
          </w:p>
          <w:p w14:paraId="04F28890"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interleaving, with symbol-level zero padding</w:t>
            </w:r>
          </w:p>
          <w:p w14:paraId="676DA8F8"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UE -specific power assignment</w:t>
            </w:r>
          </w:p>
          <w:p w14:paraId="74F815D2"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val="en-US" w:eastAsia="x-none"/>
              </w:rPr>
              <w:t>UE-specific sparse RE mapping</w:t>
            </w:r>
          </w:p>
          <w:p w14:paraId="6C6A106C"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 xml:space="preserve">Cell-specific MA signature </w:t>
            </w:r>
          </w:p>
          <w:p w14:paraId="28AB01DE" w14:textId="77777777" w:rsid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r w:rsidRPr="00017F1E">
              <w:rPr>
                <w:rFonts w:ascii="Times" w:eastAsia="DengXian" w:hAnsi="Times"/>
                <w:sz w:val="20"/>
                <w:lang w:val="en-US" w:eastAsia="zh-CN"/>
              </w:rPr>
              <w:t>M</w:t>
            </w:r>
            <w:r w:rsidRPr="00017F1E">
              <w:rPr>
                <w:rFonts w:ascii="Times" w:eastAsia="Batang" w:hAnsi="Times"/>
                <w:sz w:val="20"/>
                <w:lang w:val="en-US" w:eastAsia="zh-CN"/>
              </w:rPr>
              <w:t>ulti-branch/MA signature transmission (irrespective of rank) per UE</w:t>
            </w:r>
          </w:p>
          <w:p w14:paraId="3DDCD889" w14:textId="77777777" w:rsidR="00F56B11" w:rsidRDefault="00F56B11" w:rsidP="00F56B11">
            <w:pPr>
              <w:widowControl w:val="0"/>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p>
          <w:p w14:paraId="2451CB62" w14:textId="77777777" w:rsidR="00F56B11" w:rsidRPr="00F56B11" w:rsidRDefault="00F56B11" w:rsidP="00F56B11">
            <w:pPr>
              <w:ind w:left="720" w:hanging="720"/>
              <w:rPr>
                <w:rFonts w:ascii="Times" w:eastAsia="Batang" w:hAnsi="Times"/>
                <w:sz w:val="20"/>
                <w:lang w:eastAsia="x-none"/>
              </w:rPr>
            </w:pPr>
            <w:r w:rsidRPr="00F56B11">
              <w:rPr>
                <w:rFonts w:ascii="Times" w:eastAsia="Batang" w:hAnsi="Times"/>
                <w:sz w:val="20"/>
                <w:highlight w:val="green"/>
                <w:lang w:eastAsia="x-none"/>
              </w:rPr>
              <w:t>Agreements</w:t>
            </w:r>
            <w:r w:rsidRPr="00F56B11">
              <w:rPr>
                <w:rFonts w:ascii="Times" w:eastAsia="Batang" w:hAnsi="Times"/>
                <w:sz w:val="20"/>
                <w:lang w:eastAsia="x-none"/>
              </w:rPr>
              <w:t>:</w:t>
            </w:r>
          </w:p>
          <w:p w14:paraId="70F43C99" w14:textId="77777777" w:rsidR="00F56B11" w:rsidRPr="00F56B11" w:rsidRDefault="00F56B11" w:rsidP="00F56B11">
            <w:pPr>
              <w:widowControl w:val="0"/>
              <w:numPr>
                <w:ilvl w:val="0"/>
                <w:numId w:val="23"/>
              </w:numPr>
              <w:overflowPunct w:val="0"/>
              <w:autoSpaceDE w:val="0"/>
              <w:autoSpaceDN w:val="0"/>
              <w:adjustRightInd w:val="0"/>
              <w:snapToGrid w:val="0"/>
              <w:spacing w:afterLines="20" w:after="48" w:line="276" w:lineRule="auto"/>
              <w:jc w:val="both"/>
              <w:textAlignment w:val="baseline"/>
              <w:rPr>
                <w:rFonts w:ascii="Times" w:eastAsia="ＭＳ 明朝" w:hAnsi="Times" w:cs="Times"/>
                <w:sz w:val="20"/>
                <w:lang w:eastAsia="x-none"/>
              </w:rPr>
            </w:pPr>
            <w:r w:rsidRPr="00F56B11">
              <w:rPr>
                <w:rFonts w:ascii="Times" w:eastAsia="ＭＳ 明朝" w:hAnsi="Times" w:cs="Times"/>
                <w:sz w:val="20"/>
                <w:lang w:eastAsia="x-none"/>
              </w:rPr>
              <w:t xml:space="preserve">Capture Section 2 and Annex in </w:t>
            </w:r>
            <w:hyperlink r:id="rId7" w:history="1">
              <w:r w:rsidRPr="00F56B11">
                <w:rPr>
                  <w:rFonts w:ascii="Times" w:eastAsia="ＭＳ 明朝" w:hAnsi="Times" w:cs="Times"/>
                  <w:color w:val="0000FF"/>
                  <w:sz w:val="20"/>
                  <w:u w:val="single"/>
                  <w:lang w:eastAsia="x-none"/>
                </w:rPr>
                <w:t>R1-1809786</w:t>
              </w:r>
            </w:hyperlink>
            <w:r w:rsidRPr="00F56B11">
              <w:rPr>
                <w:rFonts w:ascii="Times" w:eastAsia="ＭＳ 明朝" w:hAnsi="Times" w:cs="Times"/>
                <w:sz w:val="20"/>
                <w:lang w:eastAsia="x-none"/>
              </w:rPr>
              <w:t xml:space="preserve"> into TR38.812. </w:t>
            </w:r>
          </w:p>
          <w:p w14:paraId="64C5BD27" w14:textId="77777777" w:rsidR="00F56B11" w:rsidRPr="00F56B11" w:rsidRDefault="00F56B11" w:rsidP="00F56B11">
            <w:pPr>
              <w:widowControl w:val="0"/>
              <w:numPr>
                <w:ilvl w:val="1"/>
                <w:numId w:val="23"/>
              </w:numPr>
              <w:overflowPunct w:val="0"/>
              <w:autoSpaceDE w:val="0"/>
              <w:autoSpaceDN w:val="0"/>
              <w:adjustRightInd w:val="0"/>
              <w:snapToGrid w:val="0"/>
              <w:spacing w:afterLines="20" w:after="48" w:line="276" w:lineRule="auto"/>
              <w:jc w:val="both"/>
              <w:textAlignment w:val="baseline"/>
              <w:rPr>
                <w:rFonts w:ascii="Times" w:eastAsia="ＭＳ 明朝" w:hAnsi="Times" w:cs="Times"/>
                <w:strike/>
                <w:color w:val="FF0000"/>
                <w:sz w:val="20"/>
                <w:lang w:eastAsia="x-none"/>
              </w:rPr>
            </w:pPr>
            <w:r w:rsidRPr="00F56B11">
              <w:rPr>
                <w:rFonts w:ascii="Times" w:eastAsia="ＭＳ 明朝" w:hAnsi="Times" w:cs="Times"/>
                <w:strike/>
                <w:color w:val="FF0000"/>
                <w:sz w:val="20"/>
                <w:lang w:val="en-US" w:eastAsia="x-none"/>
              </w:rPr>
              <w:t xml:space="preserve">Companies are encouraged to check the exact content of Section 2 and Annex in </w:t>
            </w:r>
            <w:hyperlink r:id="rId8" w:history="1">
              <w:r w:rsidRPr="00F56B11">
                <w:rPr>
                  <w:rFonts w:ascii="Times" w:eastAsia="ＭＳ 明朝" w:hAnsi="Times" w:cs="Times"/>
                  <w:strike/>
                  <w:color w:val="FF0000"/>
                  <w:sz w:val="20"/>
                  <w:u w:val="single"/>
                  <w:lang w:val="en-US" w:eastAsia="x-none"/>
                </w:rPr>
                <w:t>R1-1809786</w:t>
              </w:r>
            </w:hyperlink>
            <w:r w:rsidRPr="00F56B11">
              <w:rPr>
                <w:rFonts w:ascii="Times" w:eastAsia="ＭＳ 明朝" w:hAnsi="Times" w:cs="Times"/>
                <w:strike/>
                <w:color w:val="FF0000"/>
                <w:sz w:val="20"/>
                <w:lang w:val="en-US" w:eastAsia="x-none"/>
              </w:rPr>
              <w:t xml:space="preserve"> and to provide comments if any by Friday</w:t>
            </w:r>
          </w:p>
          <w:p w14:paraId="10F67FE0" w14:textId="77777777" w:rsidR="00F56B11" w:rsidRPr="00F56B11" w:rsidRDefault="00F56B11" w:rsidP="00F56B11">
            <w:pPr>
              <w:widowControl w:val="0"/>
              <w:numPr>
                <w:ilvl w:val="1"/>
                <w:numId w:val="23"/>
              </w:numPr>
              <w:overflowPunct w:val="0"/>
              <w:autoSpaceDE w:val="0"/>
              <w:autoSpaceDN w:val="0"/>
              <w:adjustRightInd w:val="0"/>
              <w:snapToGrid w:val="0"/>
              <w:spacing w:afterLines="20" w:after="48" w:line="276" w:lineRule="auto"/>
              <w:jc w:val="both"/>
              <w:textAlignment w:val="baseline"/>
              <w:rPr>
                <w:rFonts w:ascii="Times" w:eastAsia="ＭＳ 明朝" w:hAnsi="Times" w:cs="Times"/>
                <w:sz w:val="20"/>
                <w:lang w:eastAsia="x-none"/>
              </w:rPr>
            </w:pPr>
            <w:r w:rsidRPr="00F56B11">
              <w:rPr>
                <w:rFonts w:ascii="Times" w:eastAsia="ＭＳ 明朝" w:hAnsi="Times" w:cs="Times"/>
                <w:sz w:val="20"/>
                <w:lang w:eastAsia="x-none"/>
              </w:rPr>
              <w:t xml:space="preserve">(Update on Friday) R1-1809974 – </w:t>
            </w:r>
            <w:r w:rsidRPr="00F56B11">
              <w:rPr>
                <w:rFonts w:ascii="Times" w:eastAsia="ＭＳ 明朝" w:hAnsi="Times" w:cs="Times"/>
                <w:sz w:val="20"/>
                <w:highlight w:val="green"/>
                <w:lang w:eastAsia="x-none"/>
              </w:rPr>
              <w:t>section 2 and Annex are agreed</w:t>
            </w:r>
          </w:p>
          <w:p w14:paraId="43B095BD" w14:textId="5B0C6D8E" w:rsidR="00F56B11" w:rsidRPr="00F0057F" w:rsidRDefault="00F56B11" w:rsidP="00F0057F">
            <w:pPr>
              <w:numPr>
                <w:ilvl w:val="0"/>
                <w:numId w:val="23"/>
              </w:numPr>
              <w:ind w:left="1440"/>
              <w:rPr>
                <w:rFonts w:ascii="Times" w:eastAsiaTheme="minorEastAsia" w:hAnsi="Times"/>
                <w:sz w:val="20"/>
                <w:lang w:val="en-US" w:eastAsia="zh-CN"/>
              </w:rPr>
            </w:pPr>
            <w:r w:rsidRPr="00F56B11">
              <w:rPr>
                <w:rFonts w:ascii="Times" w:eastAsia="Batang" w:hAnsi="Times"/>
                <w:sz w:val="20"/>
                <w:lang w:val="en-US" w:eastAsia="en-US"/>
              </w:rPr>
              <w:t>Comparnies to provide more detailed description of the proposed sche</w:t>
            </w:r>
            <w:r w:rsidRPr="00F56B11">
              <w:rPr>
                <w:rFonts w:ascii="Times" w:eastAsia="Batang" w:hAnsi="Times"/>
                <w:sz w:val="20"/>
                <w:lang w:val="en-US" w:eastAsia="x-none"/>
              </w:rPr>
              <w:t xml:space="preserve">me (to the extent that solid simulations can be performed) </w:t>
            </w:r>
            <w:r w:rsidRPr="00F56B11">
              <w:rPr>
                <w:rFonts w:ascii="Times" w:eastAsia="Batang" w:hAnsi="Times"/>
                <w:sz w:val="20"/>
                <w:highlight w:val="cyan"/>
                <w:lang w:val="en-US" w:eastAsia="x-none"/>
              </w:rPr>
              <w:t>by email by 8/28, and to be commented by 8/31.  These schemes are to be captured in R1-1809844 – Li (ZTE)</w:t>
            </w:r>
          </w:p>
        </w:tc>
      </w:tr>
    </w:tbl>
    <w:p w14:paraId="7456907F" w14:textId="225C304A" w:rsidR="00206E11" w:rsidRPr="00907614" w:rsidRDefault="00AD4EE7" w:rsidP="00206E11">
      <w:pPr>
        <w:spacing w:beforeLines="50" w:before="120" w:afterLines="50" w:after="120"/>
        <w:jc w:val="both"/>
        <w:rPr>
          <w:rFonts w:eastAsia="SimSun"/>
          <w:i/>
          <w:kern w:val="2"/>
          <w:sz w:val="22"/>
          <w:szCs w:val="22"/>
          <w:lang w:val="en-US" w:eastAsia="en-US"/>
        </w:rPr>
      </w:pPr>
      <w:r w:rsidRPr="00AD4EE7">
        <w:rPr>
          <w:rFonts w:eastAsia="SimSun"/>
          <w:color w:val="000000"/>
          <w:sz w:val="22"/>
          <w:szCs w:val="22"/>
          <w:lang w:val="en-US" w:eastAsia="zh-CN"/>
        </w:rPr>
        <w:t>I</w:t>
      </w:r>
      <w:r w:rsidRPr="00AD4EE7">
        <w:rPr>
          <w:rFonts w:eastAsia="SimSun"/>
          <w:sz w:val="22"/>
          <w:lang w:val="en-US" w:eastAsia="en-US"/>
        </w:rPr>
        <w:t>n</w:t>
      </w:r>
      <w:r w:rsidRPr="00AD4EE7">
        <w:rPr>
          <w:rFonts w:eastAsia="SimSun" w:hint="eastAsia"/>
          <w:sz w:val="22"/>
          <w:lang w:val="en-US" w:eastAsia="zh-CN"/>
        </w:rPr>
        <w:t xml:space="preserve"> </w:t>
      </w:r>
      <w:r w:rsidRPr="00AD4EE7">
        <w:rPr>
          <w:rFonts w:eastAsia="SimSun"/>
          <w:sz w:val="22"/>
          <w:lang w:val="en-US" w:eastAsia="zh-CN"/>
        </w:rPr>
        <w:t xml:space="preserve">this contribution, we </w:t>
      </w:r>
      <w:r w:rsidR="00206E11">
        <w:rPr>
          <w:rFonts w:eastAsia="SimSun"/>
          <w:sz w:val="22"/>
          <w:lang w:val="en-US" w:eastAsia="zh-CN"/>
        </w:rPr>
        <w:t>show the evaluation results for different NOMA schemes based on the agreements and compare the performance of these schemes.</w:t>
      </w:r>
    </w:p>
    <w:p w14:paraId="0F081DD7" w14:textId="208C2E41" w:rsidR="00815732" w:rsidRPr="00716FDE" w:rsidRDefault="00206E11" w:rsidP="00893171">
      <w:pPr>
        <w:pStyle w:val="1"/>
        <w:numPr>
          <w:ilvl w:val="0"/>
          <w:numId w:val="6"/>
        </w:numPr>
        <w:jc w:val="both"/>
        <w:rPr>
          <w:b/>
          <w:color w:val="000000"/>
          <w:lang w:val="en-US"/>
        </w:rPr>
      </w:pPr>
      <w:r>
        <w:rPr>
          <w:b/>
          <w:color w:val="000000"/>
          <w:lang w:val="en-US"/>
        </w:rPr>
        <w:t>Performance of b</w:t>
      </w:r>
      <w:r w:rsidR="00716FDE">
        <w:rPr>
          <w:b/>
          <w:color w:val="000000"/>
          <w:lang w:val="en-US"/>
        </w:rPr>
        <w:t xml:space="preserve">asic </w:t>
      </w:r>
      <w:r w:rsidR="00716FDE" w:rsidRPr="00716FDE">
        <w:rPr>
          <w:b/>
          <w:color w:val="000000"/>
          <w:lang w:val="en-US"/>
        </w:rPr>
        <w:t xml:space="preserve">transmitter side data processing </w:t>
      </w:r>
      <w:r w:rsidR="0083583E">
        <w:rPr>
          <w:b/>
          <w:color w:val="000000"/>
          <w:lang w:val="en-US"/>
        </w:rPr>
        <w:t>units</w:t>
      </w:r>
    </w:p>
    <w:p w14:paraId="172C44C5" w14:textId="78328065" w:rsidR="00EE78CB" w:rsidRDefault="00EE78CB" w:rsidP="00893171">
      <w:pPr>
        <w:spacing w:beforeLines="50" w:before="120" w:afterLines="50" w:after="120"/>
        <w:jc w:val="both"/>
        <w:rPr>
          <w:rFonts w:eastAsiaTheme="minorEastAsia"/>
          <w:sz w:val="22"/>
          <w:lang w:eastAsia="zh-CN"/>
        </w:rPr>
      </w:pPr>
      <w:r>
        <w:rPr>
          <w:rFonts w:eastAsiaTheme="minorEastAsia"/>
          <w:sz w:val="22"/>
          <w:lang w:eastAsia="zh-CN"/>
        </w:rPr>
        <w:t>According to</w:t>
      </w:r>
      <w:r>
        <w:rPr>
          <w:rFonts w:eastAsiaTheme="minorEastAsia" w:hint="eastAsia"/>
          <w:sz w:val="22"/>
          <w:lang w:eastAsia="zh-CN"/>
        </w:rPr>
        <w:t xml:space="preserve"> the agreement</w:t>
      </w:r>
      <w:r w:rsidR="00BE16D3">
        <w:rPr>
          <w:rFonts w:eastAsiaTheme="minorEastAsia"/>
          <w:sz w:val="22"/>
          <w:lang w:eastAsia="zh-CN"/>
        </w:rPr>
        <w:t>s</w:t>
      </w:r>
      <w:r w:rsidR="005C7EEF">
        <w:rPr>
          <w:rFonts w:eastAsiaTheme="minorEastAsia"/>
          <w:sz w:val="22"/>
          <w:lang w:eastAsia="zh-CN"/>
        </w:rPr>
        <w:t xml:space="preserve">, the transmitter side design of NOMA schemes can be </w:t>
      </w:r>
      <w:r w:rsidR="009F3F99">
        <w:rPr>
          <w:rFonts w:eastAsiaTheme="minorEastAsia"/>
          <w:sz w:val="22"/>
          <w:lang w:eastAsia="zh-CN"/>
        </w:rPr>
        <w:t>represented</w:t>
      </w:r>
      <w:r w:rsidR="005C7EEF">
        <w:rPr>
          <w:rFonts w:eastAsiaTheme="minorEastAsia"/>
          <w:sz w:val="22"/>
          <w:lang w:eastAsia="zh-CN"/>
        </w:rPr>
        <w:t xml:space="preserve"> in Fig 1</w:t>
      </w:r>
      <w:r w:rsidR="0083583E">
        <w:rPr>
          <w:rStyle w:val="ad"/>
          <w:rFonts w:eastAsia="ＭＳ ゴシック"/>
          <w:lang w:eastAsia="zh-CN"/>
        </w:rPr>
        <w:footnoteReference w:id="2"/>
      </w:r>
      <w:r w:rsidR="005C7EEF">
        <w:rPr>
          <w:rFonts w:eastAsiaTheme="minorEastAsia"/>
          <w:sz w:val="22"/>
          <w:lang w:eastAsia="zh-CN"/>
        </w:rPr>
        <w:t xml:space="preserve">. </w:t>
      </w:r>
      <w:r w:rsidR="0083583E">
        <w:rPr>
          <w:rFonts w:eastAsiaTheme="minorEastAsia"/>
          <w:sz w:val="22"/>
          <w:lang w:eastAsia="zh-CN"/>
        </w:rPr>
        <w:t xml:space="preserve">In this </w:t>
      </w:r>
      <w:r w:rsidR="00BE73FD">
        <w:rPr>
          <w:rFonts w:eastAsiaTheme="minorEastAsia" w:hint="eastAsia"/>
          <w:sz w:val="22"/>
          <w:lang w:eastAsia="zh-CN"/>
        </w:rPr>
        <w:t>S</w:t>
      </w:r>
      <w:r w:rsidR="0083583E">
        <w:rPr>
          <w:rFonts w:eastAsiaTheme="minorEastAsia"/>
          <w:sz w:val="22"/>
          <w:lang w:eastAsia="zh-CN"/>
        </w:rPr>
        <w:t xml:space="preserve">ection, </w:t>
      </w:r>
      <w:r w:rsidR="00BE16D3">
        <w:rPr>
          <w:rFonts w:eastAsiaTheme="minorEastAsia"/>
          <w:sz w:val="22"/>
          <w:lang w:eastAsia="zh-CN"/>
        </w:rPr>
        <w:t xml:space="preserve">performance evaluation results </w:t>
      </w:r>
      <w:r w:rsidR="0083583E">
        <w:rPr>
          <w:rFonts w:eastAsiaTheme="minorEastAsia"/>
          <w:sz w:val="22"/>
          <w:lang w:eastAsia="zh-CN"/>
        </w:rPr>
        <w:t xml:space="preserve">will be given for </w:t>
      </w:r>
      <w:r w:rsidR="00BE16D3">
        <w:rPr>
          <w:rFonts w:eastAsiaTheme="minorEastAsia"/>
          <w:sz w:val="22"/>
          <w:lang w:eastAsia="zh-CN"/>
        </w:rPr>
        <w:t>comparison</w:t>
      </w:r>
      <w:r w:rsidR="0083583E">
        <w:rPr>
          <w:rFonts w:eastAsiaTheme="minorEastAsia"/>
          <w:sz w:val="22"/>
          <w:lang w:eastAsia="zh-CN"/>
        </w:rPr>
        <w:t>.</w:t>
      </w:r>
    </w:p>
    <w:p w14:paraId="5C09B70F" w14:textId="1D461AF3" w:rsidR="00EE78CB" w:rsidRDefault="003F4CB3" w:rsidP="0040041C">
      <w:pPr>
        <w:spacing w:afterLines="50" w:after="120"/>
        <w:jc w:val="both"/>
        <w:rPr>
          <w:rFonts w:eastAsiaTheme="minorEastAsia"/>
          <w:sz w:val="22"/>
          <w:lang w:eastAsia="zh-CN"/>
        </w:rPr>
      </w:pPr>
      <w:r>
        <w:object w:dxaOrig="29864" w:dyaOrig="7992" w14:anchorId="286F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132.75pt" o:ole="">
            <v:imagedata r:id="rId9" o:title=""/>
          </v:shape>
          <o:OLEObject Type="Embed" ProgID="Visio.Drawing.11" ShapeID="_x0000_i1025" DrawAspect="Content" ObjectID="_1599724899" r:id="rId10"/>
        </w:object>
      </w:r>
    </w:p>
    <w:p w14:paraId="5A4DF2E6" w14:textId="5A7BA82F" w:rsidR="000E21C7" w:rsidRDefault="0083583E" w:rsidP="0083583E">
      <w:pPr>
        <w:spacing w:afterLines="50" w:after="120"/>
        <w:jc w:val="center"/>
        <w:rPr>
          <w:rFonts w:eastAsiaTheme="minorEastAsia"/>
          <w:sz w:val="22"/>
          <w:lang w:eastAsia="zh-CN"/>
        </w:rPr>
      </w:pPr>
      <w:r w:rsidRPr="0083583E">
        <w:rPr>
          <w:rFonts w:eastAsiaTheme="minorEastAsia"/>
          <w:sz w:val="22"/>
          <w:lang w:eastAsia="zh-CN"/>
        </w:rPr>
        <w:t xml:space="preserve">Figure 1 </w:t>
      </w:r>
      <w:r w:rsidR="006D773E" w:rsidRPr="006D773E">
        <w:rPr>
          <w:rFonts w:eastAsiaTheme="minorEastAsia"/>
          <w:sz w:val="22"/>
          <w:lang w:eastAsia="zh-CN"/>
        </w:rPr>
        <w:t>Transmitter side data processing for NOMA</w:t>
      </w:r>
    </w:p>
    <w:p w14:paraId="2242F146" w14:textId="77777777" w:rsidR="000E21C7" w:rsidRDefault="000125FA" w:rsidP="008F7469">
      <w:pPr>
        <w:pStyle w:val="4"/>
        <w:numPr>
          <w:ilvl w:val="1"/>
          <w:numId w:val="6"/>
        </w:numPr>
        <w:spacing w:beforeLines="50" w:before="120" w:afterLines="50" w:after="120"/>
        <w:ind w:left="567"/>
        <w:jc w:val="left"/>
        <w:rPr>
          <w:rFonts w:eastAsiaTheme="minorEastAsia"/>
          <w:b/>
          <w:i w:val="0"/>
          <w:lang w:val="en-US" w:eastAsia="zh-CN"/>
        </w:rPr>
      </w:pPr>
      <w:bookmarkStart w:id="3" w:name="_Hlk525655913"/>
      <w:r w:rsidRPr="000125FA">
        <w:rPr>
          <w:rFonts w:eastAsiaTheme="minorEastAsia"/>
          <w:b/>
          <w:i w:val="0"/>
          <w:lang w:val="en-US" w:eastAsia="zh-CN"/>
        </w:rPr>
        <w:t xml:space="preserve">UE-specific bit-level </w:t>
      </w:r>
      <w:r w:rsidR="000E21C7">
        <w:rPr>
          <w:rFonts w:eastAsiaTheme="minorEastAsia"/>
          <w:b/>
          <w:i w:val="0"/>
          <w:lang w:val="en-US" w:eastAsia="zh-CN"/>
        </w:rPr>
        <w:t>data processing</w:t>
      </w:r>
    </w:p>
    <w:bookmarkEnd w:id="3"/>
    <w:p w14:paraId="50034327" w14:textId="059B3F6B" w:rsidR="00BE16D3" w:rsidRDefault="00BE16D3" w:rsidP="00893171">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The performance of bit-level data processing schemes with case </w:t>
      </w:r>
      <w:r w:rsidR="00552FC2">
        <w:rPr>
          <w:rFonts w:eastAsiaTheme="minorEastAsia"/>
          <w:sz w:val="22"/>
          <w:szCs w:val="22"/>
          <w:lang w:eastAsia="zh-CN"/>
        </w:rPr>
        <w:t>3</w:t>
      </w:r>
      <w:r>
        <w:rPr>
          <w:rFonts w:eastAsiaTheme="minorEastAsia"/>
          <w:sz w:val="22"/>
          <w:szCs w:val="22"/>
          <w:lang w:eastAsia="zh-CN"/>
        </w:rPr>
        <w:t xml:space="preserve"> (</w:t>
      </w:r>
      <w:r w:rsidR="00552FC2">
        <w:rPr>
          <w:rFonts w:eastAsiaTheme="minorEastAsia"/>
          <w:sz w:val="22"/>
          <w:szCs w:val="22"/>
          <w:lang w:eastAsia="zh-CN"/>
        </w:rPr>
        <w:t>6</w:t>
      </w:r>
      <w:r>
        <w:rPr>
          <w:rFonts w:eastAsiaTheme="minorEastAsia"/>
          <w:sz w:val="22"/>
          <w:szCs w:val="22"/>
          <w:lang w:eastAsia="zh-CN"/>
        </w:rPr>
        <w:t xml:space="preserve"> UE) is shown in Fig. </w:t>
      </w:r>
      <w:r w:rsidR="00EC3E38">
        <w:rPr>
          <w:rFonts w:eastAsiaTheme="minorEastAsia" w:hint="eastAsia"/>
          <w:sz w:val="22"/>
          <w:szCs w:val="22"/>
          <w:lang w:eastAsia="zh-CN"/>
        </w:rPr>
        <w:t>2</w:t>
      </w:r>
      <w:r w:rsidR="00552FC2">
        <w:rPr>
          <w:rFonts w:eastAsiaTheme="minorEastAsia"/>
          <w:sz w:val="22"/>
          <w:szCs w:val="22"/>
          <w:lang w:eastAsia="zh-CN"/>
        </w:rPr>
        <w:t>.</w:t>
      </w:r>
      <w:r>
        <w:rPr>
          <w:rFonts w:eastAsiaTheme="minorEastAsia"/>
          <w:sz w:val="22"/>
          <w:szCs w:val="22"/>
          <w:lang w:eastAsia="zh-CN"/>
        </w:rPr>
        <w:t xml:space="preserve"> </w:t>
      </w:r>
      <w:r w:rsidR="00552FC2">
        <w:rPr>
          <w:rFonts w:eastAsiaTheme="minorEastAsia"/>
          <w:sz w:val="22"/>
          <w:szCs w:val="22"/>
          <w:lang w:eastAsia="zh-CN"/>
        </w:rPr>
        <w:t xml:space="preserve">Same ESE receiver with 5 outer iterations </w:t>
      </w:r>
      <w:r>
        <w:rPr>
          <w:rFonts w:eastAsiaTheme="minorEastAsia"/>
          <w:sz w:val="22"/>
          <w:szCs w:val="22"/>
          <w:lang w:eastAsia="zh-CN"/>
        </w:rPr>
        <w:t>are used. It can be seen that the performance of bit-level scrambling and bit-level interleaving is similar.</w:t>
      </w:r>
    </w:p>
    <w:p w14:paraId="5E135267" w14:textId="091B7445" w:rsidR="0046644E" w:rsidRPr="00552FC2" w:rsidRDefault="00552FC2" w:rsidP="00552FC2">
      <w:pPr>
        <w:spacing w:afterLines="50" w:after="120"/>
        <w:jc w:val="center"/>
        <w:rPr>
          <w:noProof/>
          <w:color w:val="FF0000"/>
        </w:rPr>
      </w:pPr>
      <w:r w:rsidRPr="00552FC2">
        <w:rPr>
          <w:noProof/>
          <w:color w:val="FF0000"/>
          <w:lang w:val="en-US"/>
        </w:rPr>
        <w:drawing>
          <wp:inline distT="0" distB="0" distL="0" distR="0" wp14:anchorId="18738F41" wp14:editId="35A2149C">
            <wp:extent cx="3337200" cy="257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7200" cy="2574000"/>
                    </a:xfrm>
                    <a:prstGeom prst="rect">
                      <a:avLst/>
                    </a:prstGeom>
                    <a:noFill/>
                    <a:ln>
                      <a:noFill/>
                    </a:ln>
                  </pic:spPr>
                </pic:pic>
              </a:graphicData>
            </a:graphic>
          </wp:inline>
        </w:drawing>
      </w:r>
    </w:p>
    <w:p w14:paraId="65416161" w14:textId="788B1C89" w:rsidR="00BE16D3" w:rsidRPr="00552FC2" w:rsidRDefault="00BE16D3" w:rsidP="00BE16D3">
      <w:pPr>
        <w:spacing w:afterLines="50" w:after="120"/>
        <w:jc w:val="center"/>
        <w:rPr>
          <w:rFonts w:eastAsiaTheme="minorEastAsia"/>
          <w:sz w:val="22"/>
          <w:lang w:eastAsia="zh-CN"/>
        </w:rPr>
      </w:pPr>
      <w:r w:rsidRPr="00552FC2">
        <w:rPr>
          <w:rFonts w:eastAsiaTheme="minorEastAsia"/>
          <w:sz w:val="22"/>
          <w:lang w:eastAsia="zh-CN"/>
        </w:rPr>
        <w:t>Figure</w:t>
      </w:r>
      <w:r w:rsidR="00EC3E38">
        <w:rPr>
          <w:rFonts w:eastAsiaTheme="minorEastAsia"/>
          <w:sz w:val="22"/>
          <w:lang w:eastAsia="zh-CN"/>
        </w:rPr>
        <w:t xml:space="preserve"> 2</w:t>
      </w:r>
      <w:r w:rsidRPr="00552FC2">
        <w:rPr>
          <w:rFonts w:eastAsiaTheme="minorEastAsia"/>
          <w:sz w:val="22"/>
          <w:lang w:eastAsia="zh-CN"/>
        </w:rPr>
        <w:t xml:space="preserve"> Performance of bit-level scrambling and bit-level interleaving</w:t>
      </w:r>
    </w:p>
    <w:p w14:paraId="5EDC8944" w14:textId="36577FE4" w:rsidR="003A64A2" w:rsidRPr="000E50CB" w:rsidRDefault="003A64A2" w:rsidP="003A64A2">
      <w:pPr>
        <w:spacing w:afterLines="50" w:after="120"/>
        <w:jc w:val="both"/>
        <w:rPr>
          <w:rFonts w:eastAsiaTheme="minorEastAsia"/>
          <w:b/>
          <w:color w:val="000000"/>
          <w:sz w:val="22"/>
          <w:lang w:val="en-US" w:eastAsia="zh-CN"/>
        </w:rPr>
      </w:pPr>
      <w:bookmarkStart w:id="4" w:name="_Hlk525660309"/>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00AF1299">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2D1CFA">
        <w:rPr>
          <w:rFonts w:eastAsiaTheme="minorEastAsia"/>
          <w:b/>
          <w:color w:val="000000"/>
          <w:sz w:val="22"/>
          <w:lang w:val="en-US" w:eastAsia="zh-CN"/>
        </w:rPr>
        <w:t>UE</w:t>
      </w:r>
      <w:r w:rsidRPr="003A64A2">
        <w:rPr>
          <w:rFonts w:eastAsiaTheme="minorEastAsia"/>
          <w:b/>
          <w:color w:val="000000"/>
          <w:sz w:val="22"/>
          <w:lang w:val="en-US" w:eastAsia="zh-CN"/>
        </w:rPr>
        <w:t>-specific bit-level scrambling</w:t>
      </w:r>
      <w:r>
        <w:rPr>
          <w:rFonts w:eastAsiaTheme="minorEastAsia"/>
          <w:b/>
          <w:color w:val="000000"/>
          <w:sz w:val="22"/>
          <w:lang w:val="en-US" w:eastAsia="zh-CN"/>
        </w:rPr>
        <w:t xml:space="preserve"> </w:t>
      </w:r>
      <w:r w:rsidR="0013799C">
        <w:rPr>
          <w:rFonts w:eastAsiaTheme="minorEastAsia"/>
          <w:b/>
          <w:color w:val="000000"/>
          <w:sz w:val="22"/>
          <w:lang w:val="en-US" w:eastAsia="zh-CN"/>
        </w:rPr>
        <w:t>and UE</w:t>
      </w:r>
      <w:r w:rsidR="0013799C" w:rsidRPr="003A64A2">
        <w:rPr>
          <w:rFonts w:eastAsiaTheme="minorEastAsia"/>
          <w:b/>
          <w:color w:val="000000"/>
          <w:sz w:val="22"/>
          <w:lang w:val="en-US" w:eastAsia="zh-CN"/>
        </w:rPr>
        <w:t>-specific bit-level scrambling</w:t>
      </w:r>
      <w:r w:rsidR="0013799C">
        <w:rPr>
          <w:rFonts w:eastAsiaTheme="minorEastAsia"/>
          <w:b/>
          <w:color w:val="000000"/>
          <w:sz w:val="22"/>
          <w:lang w:val="en-US" w:eastAsia="zh-CN"/>
        </w:rPr>
        <w:t xml:space="preserve"> designs have similar BLER performance.</w:t>
      </w:r>
    </w:p>
    <w:bookmarkEnd w:id="4"/>
    <w:p w14:paraId="39D72045" w14:textId="1432D55B" w:rsidR="000125FA" w:rsidRDefault="000125FA" w:rsidP="000125FA">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UE-specific symbol-level spreading</w:t>
      </w:r>
    </w:p>
    <w:p w14:paraId="36D27C36" w14:textId="6F8F4FE2" w:rsidR="0013799C" w:rsidRDefault="0013799C" w:rsidP="0013799C">
      <w:pPr>
        <w:spacing w:beforeLines="50" w:before="120" w:afterLines="50" w:after="120"/>
        <w:jc w:val="both"/>
        <w:rPr>
          <w:rFonts w:eastAsiaTheme="minorEastAsia"/>
          <w:sz w:val="22"/>
          <w:szCs w:val="22"/>
          <w:lang w:eastAsia="zh-CN"/>
        </w:rPr>
      </w:pPr>
      <w:r w:rsidRPr="0013799C">
        <w:rPr>
          <w:rFonts w:eastAsiaTheme="minorEastAsia"/>
          <w:sz w:val="22"/>
          <w:szCs w:val="22"/>
          <w:lang w:eastAsia="zh-CN"/>
        </w:rPr>
        <w:t xml:space="preserve">The performance of </w:t>
      </w:r>
      <w:r>
        <w:rPr>
          <w:rFonts w:eastAsiaTheme="minorEastAsia"/>
          <w:sz w:val="22"/>
          <w:szCs w:val="22"/>
          <w:lang w:eastAsia="zh-CN"/>
        </w:rPr>
        <w:t>symbol</w:t>
      </w:r>
      <w:r w:rsidRPr="0013799C">
        <w:rPr>
          <w:rFonts w:eastAsiaTheme="minorEastAsia"/>
          <w:sz w:val="22"/>
          <w:szCs w:val="22"/>
          <w:lang w:eastAsia="zh-CN"/>
        </w:rPr>
        <w:t xml:space="preserve">-level </w:t>
      </w:r>
      <w:r>
        <w:rPr>
          <w:rFonts w:eastAsiaTheme="minorEastAsia"/>
          <w:sz w:val="22"/>
          <w:szCs w:val="22"/>
          <w:lang w:eastAsia="zh-CN"/>
        </w:rPr>
        <w:t xml:space="preserve">spreading </w:t>
      </w:r>
      <w:r w:rsidRPr="0013799C">
        <w:rPr>
          <w:rFonts w:eastAsiaTheme="minorEastAsia"/>
          <w:sz w:val="22"/>
          <w:szCs w:val="22"/>
          <w:lang w:eastAsia="zh-CN"/>
        </w:rPr>
        <w:t>schemes</w:t>
      </w:r>
      <w:r w:rsidR="00EC3E38">
        <w:rPr>
          <w:rFonts w:eastAsiaTheme="minorEastAsia"/>
          <w:sz w:val="22"/>
          <w:szCs w:val="22"/>
          <w:lang w:eastAsia="zh-CN"/>
        </w:rPr>
        <w:t xml:space="preserve"> </w:t>
      </w:r>
      <w:r w:rsidRPr="0013799C">
        <w:rPr>
          <w:rFonts w:eastAsiaTheme="minorEastAsia"/>
          <w:sz w:val="22"/>
          <w:szCs w:val="22"/>
          <w:lang w:eastAsia="zh-CN"/>
        </w:rPr>
        <w:t xml:space="preserve">with case </w:t>
      </w:r>
      <w:r w:rsidR="00552FC2">
        <w:rPr>
          <w:rFonts w:eastAsiaTheme="minorEastAsia"/>
          <w:sz w:val="22"/>
          <w:szCs w:val="22"/>
          <w:lang w:eastAsia="zh-CN"/>
        </w:rPr>
        <w:t>1</w:t>
      </w:r>
      <w:r w:rsidR="005D52AB">
        <w:rPr>
          <w:rFonts w:eastAsiaTheme="minorEastAsia"/>
          <w:sz w:val="22"/>
          <w:szCs w:val="22"/>
          <w:lang w:eastAsia="zh-CN"/>
        </w:rPr>
        <w:t>~4</w:t>
      </w:r>
      <w:r w:rsidR="00552FC2">
        <w:rPr>
          <w:rFonts w:eastAsiaTheme="minorEastAsia"/>
          <w:sz w:val="22"/>
          <w:szCs w:val="22"/>
          <w:lang w:eastAsia="zh-CN"/>
        </w:rPr>
        <w:t xml:space="preserve"> </w:t>
      </w:r>
      <w:r w:rsidRPr="0013799C">
        <w:rPr>
          <w:rFonts w:eastAsiaTheme="minorEastAsia"/>
          <w:sz w:val="22"/>
          <w:szCs w:val="22"/>
          <w:lang w:eastAsia="zh-CN"/>
        </w:rPr>
        <w:t>(</w:t>
      </w:r>
      <w:r w:rsidR="00552FC2">
        <w:rPr>
          <w:rFonts w:eastAsiaTheme="minorEastAsia"/>
          <w:sz w:val="22"/>
          <w:szCs w:val="22"/>
          <w:lang w:eastAsia="zh-CN"/>
        </w:rPr>
        <w:t>12</w:t>
      </w:r>
      <w:r w:rsidRPr="0013799C">
        <w:rPr>
          <w:rFonts w:eastAsiaTheme="minorEastAsia"/>
          <w:sz w:val="22"/>
          <w:szCs w:val="22"/>
          <w:lang w:eastAsia="zh-CN"/>
        </w:rPr>
        <w:t xml:space="preserve"> UE)</w:t>
      </w:r>
      <w:r w:rsidR="00552FC2">
        <w:rPr>
          <w:rFonts w:eastAsiaTheme="minorEastAsia"/>
          <w:sz w:val="22"/>
          <w:szCs w:val="22"/>
          <w:lang w:eastAsia="zh-CN"/>
        </w:rPr>
        <w:t xml:space="preserve"> </w:t>
      </w:r>
      <w:r w:rsidRPr="0013799C">
        <w:rPr>
          <w:rFonts w:eastAsiaTheme="minorEastAsia"/>
          <w:sz w:val="22"/>
          <w:szCs w:val="22"/>
          <w:lang w:eastAsia="zh-CN"/>
        </w:rPr>
        <w:t xml:space="preserve">is shown in Fig. </w:t>
      </w:r>
      <w:r w:rsidR="00EC3E38">
        <w:rPr>
          <w:rFonts w:eastAsiaTheme="minorEastAsia"/>
          <w:sz w:val="22"/>
          <w:szCs w:val="22"/>
          <w:lang w:eastAsia="zh-CN"/>
        </w:rPr>
        <w:t>3</w:t>
      </w:r>
      <w:r w:rsidRPr="0013799C">
        <w:rPr>
          <w:rFonts w:eastAsiaTheme="minorEastAsia"/>
          <w:sz w:val="22"/>
          <w:szCs w:val="22"/>
          <w:lang w:eastAsia="zh-CN"/>
        </w:rPr>
        <w:t xml:space="preserve">. </w:t>
      </w:r>
      <w:r w:rsidR="00B7255C">
        <w:rPr>
          <w:rFonts w:eastAsiaTheme="minorEastAsia"/>
          <w:sz w:val="22"/>
          <w:szCs w:val="22"/>
          <w:lang w:eastAsia="zh-CN"/>
        </w:rPr>
        <w:t>The same kind</w:t>
      </w:r>
      <w:r w:rsidRPr="0013799C">
        <w:rPr>
          <w:rFonts w:eastAsiaTheme="minorEastAsia"/>
          <w:sz w:val="22"/>
          <w:szCs w:val="22"/>
          <w:lang w:eastAsia="zh-CN"/>
        </w:rPr>
        <w:t xml:space="preserve"> of </w:t>
      </w:r>
      <w:r w:rsidRPr="000010BF">
        <w:rPr>
          <w:rFonts w:eastAsiaTheme="minorEastAsia"/>
          <w:sz w:val="22"/>
          <w:szCs w:val="22"/>
          <w:lang w:eastAsia="zh-CN"/>
        </w:rPr>
        <w:t>MMSE-SIC</w:t>
      </w:r>
      <w:r>
        <w:rPr>
          <w:rFonts w:eastAsiaTheme="minorEastAsia"/>
          <w:sz w:val="22"/>
          <w:szCs w:val="22"/>
          <w:lang w:eastAsia="zh-CN"/>
        </w:rPr>
        <w:t xml:space="preserve"> </w:t>
      </w:r>
      <w:r w:rsidRPr="0013799C">
        <w:rPr>
          <w:rFonts w:eastAsiaTheme="minorEastAsia"/>
          <w:sz w:val="22"/>
          <w:szCs w:val="22"/>
          <w:lang w:eastAsia="zh-CN"/>
        </w:rPr>
        <w:t xml:space="preserve">receivers are used. It can be seen that </w:t>
      </w:r>
      <w:r>
        <w:rPr>
          <w:rFonts w:eastAsiaTheme="minorEastAsia"/>
          <w:sz w:val="22"/>
          <w:szCs w:val="22"/>
          <w:lang w:eastAsia="zh-CN"/>
        </w:rPr>
        <w:t>for the cases with low s</w:t>
      </w:r>
      <w:r w:rsidRPr="0013799C">
        <w:rPr>
          <w:rFonts w:eastAsiaTheme="minorEastAsia"/>
          <w:sz w:val="22"/>
          <w:szCs w:val="22"/>
          <w:lang w:eastAsia="zh-CN"/>
        </w:rPr>
        <w:t>pectral efficiency</w:t>
      </w:r>
      <w:r w:rsidR="00B7255C">
        <w:rPr>
          <w:rFonts w:eastAsiaTheme="minorEastAsia"/>
          <w:sz w:val="22"/>
          <w:szCs w:val="22"/>
          <w:lang w:eastAsia="zh-CN"/>
        </w:rPr>
        <w:t>, all the symbol-level spreading schemes show similar performance. For the cases with high spectral efficiency, UGMA show</w:t>
      </w:r>
      <w:r w:rsidR="005D52AB">
        <w:rPr>
          <w:rFonts w:eastAsiaTheme="minorEastAsia"/>
          <w:sz w:val="22"/>
          <w:szCs w:val="22"/>
          <w:lang w:eastAsia="zh-CN"/>
        </w:rPr>
        <w:t>s</w:t>
      </w:r>
      <w:r w:rsidR="00B7255C">
        <w:rPr>
          <w:rFonts w:eastAsiaTheme="minorEastAsia"/>
          <w:sz w:val="22"/>
          <w:szCs w:val="22"/>
          <w:lang w:eastAsia="zh-CN"/>
        </w:rPr>
        <w:t xml:space="preserve"> the best performance.</w:t>
      </w:r>
    </w:p>
    <w:p w14:paraId="7C016DFF" w14:textId="3940BA4C" w:rsidR="000B789E" w:rsidRPr="005D52AB" w:rsidRDefault="000010BF" w:rsidP="00B7255C">
      <w:pPr>
        <w:spacing w:afterLines="50" w:after="120"/>
        <w:jc w:val="center"/>
        <w:rPr>
          <w:noProof/>
          <w:color w:val="FF0000"/>
        </w:rPr>
      </w:pPr>
      <w:r w:rsidRPr="005D52AB">
        <w:rPr>
          <w:noProof/>
          <w:color w:val="FF0000"/>
          <w:lang w:val="en-US"/>
        </w:rPr>
        <w:lastRenderedPageBreak/>
        <w:drawing>
          <wp:inline distT="0" distB="0" distL="0" distR="0" wp14:anchorId="28EA24E0" wp14:editId="192A07F5">
            <wp:extent cx="3146906" cy="2376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6906" cy="2376000"/>
                    </a:xfrm>
                    <a:prstGeom prst="rect">
                      <a:avLst/>
                    </a:prstGeom>
                    <a:noFill/>
                    <a:ln>
                      <a:noFill/>
                    </a:ln>
                  </pic:spPr>
                </pic:pic>
              </a:graphicData>
            </a:graphic>
          </wp:inline>
        </w:drawing>
      </w:r>
      <w:r w:rsidRPr="005D52AB">
        <w:rPr>
          <w:noProof/>
          <w:color w:val="FF0000"/>
        </w:rPr>
        <w:t xml:space="preserve"> </w:t>
      </w:r>
      <w:r w:rsidRPr="005D52AB">
        <w:rPr>
          <w:noProof/>
          <w:color w:val="FF0000"/>
          <w:lang w:val="en-US"/>
        </w:rPr>
        <w:drawing>
          <wp:inline distT="0" distB="0" distL="0" distR="0" wp14:anchorId="4A9EF411" wp14:editId="167BB17A">
            <wp:extent cx="3099226" cy="234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9226" cy="2340000"/>
                    </a:xfrm>
                    <a:prstGeom prst="rect">
                      <a:avLst/>
                    </a:prstGeom>
                    <a:noFill/>
                    <a:ln>
                      <a:noFill/>
                    </a:ln>
                  </pic:spPr>
                </pic:pic>
              </a:graphicData>
            </a:graphic>
          </wp:inline>
        </w:drawing>
      </w:r>
    </w:p>
    <w:p w14:paraId="4FD936EC" w14:textId="3BBDBF74" w:rsidR="000B789E" w:rsidRPr="005D52AB" w:rsidRDefault="005D52AB" w:rsidP="00B7255C">
      <w:pPr>
        <w:spacing w:afterLines="50" w:after="120"/>
        <w:jc w:val="center"/>
        <w:rPr>
          <w:noProof/>
          <w:color w:val="FF0000"/>
        </w:rPr>
      </w:pPr>
      <w:r w:rsidRPr="005D52AB">
        <w:rPr>
          <w:rFonts w:hint="eastAsia"/>
          <w:noProof/>
          <w:color w:val="FF0000"/>
          <w:lang w:val="en-US"/>
        </w:rPr>
        <w:drawing>
          <wp:inline distT="0" distB="0" distL="0" distR="0" wp14:anchorId="5B536503" wp14:editId="6440B8DB">
            <wp:extent cx="3099225" cy="2340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9225" cy="2340000"/>
                    </a:xfrm>
                    <a:prstGeom prst="rect">
                      <a:avLst/>
                    </a:prstGeom>
                    <a:noFill/>
                    <a:ln>
                      <a:noFill/>
                    </a:ln>
                  </pic:spPr>
                </pic:pic>
              </a:graphicData>
            </a:graphic>
          </wp:inline>
        </w:drawing>
      </w:r>
      <w:r w:rsidR="000010BF" w:rsidRPr="005D52AB">
        <w:rPr>
          <w:rFonts w:hint="eastAsia"/>
          <w:noProof/>
          <w:color w:val="FF0000"/>
        </w:rPr>
        <w:t xml:space="preserve"> </w:t>
      </w:r>
      <w:r w:rsidRPr="005D52AB">
        <w:rPr>
          <w:rFonts w:hint="eastAsia"/>
          <w:noProof/>
          <w:color w:val="FF0000"/>
          <w:lang w:val="en-US"/>
        </w:rPr>
        <w:drawing>
          <wp:inline distT="0" distB="0" distL="0" distR="0" wp14:anchorId="7BA6D776" wp14:editId="6F21E98C">
            <wp:extent cx="3099225" cy="234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9225" cy="2340000"/>
                    </a:xfrm>
                    <a:prstGeom prst="rect">
                      <a:avLst/>
                    </a:prstGeom>
                    <a:noFill/>
                    <a:ln>
                      <a:noFill/>
                    </a:ln>
                  </pic:spPr>
                </pic:pic>
              </a:graphicData>
            </a:graphic>
          </wp:inline>
        </w:drawing>
      </w:r>
    </w:p>
    <w:p w14:paraId="390E0FF3" w14:textId="1A0CF454" w:rsidR="00B7255C" w:rsidRPr="005D52AB" w:rsidRDefault="00B7255C" w:rsidP="00B7255C">
      <w:pPr>
        <w:spacing w:afterLines="50" w:after="120"/>
        <w:jc w:val="center"/>
        <w:rPr>
          <w:rFonts w:eastAsiaTheme="minorEastAsia"/>
          <w:sz w:val="22"/>
          <w:lang w:eastAsia="zh-CN"/>
        </w:rPr>
      </w:pPr>
      <w:r w:rsidRPr="005D52AB">
        <w:rPr>
          <w:rFonts w:eastAsiaTheme="minorEastAsia"/>
          <w:sz w:val="22"/>
          <w:lang w:eastAsia="zh-CN"/>
        </w:rPr>
        <w:t xml:space="preserve">Figure </w:t>
      </w:r>
      <w:r w:rsidR="00EC3E38">
        <w:rPr>
          <w:rFonts w:eastAsiaTheme="minorEastAsia"/>
          <w:sz w:val="22"/>
          <w:lang w:eastAsia="zh-CN"/>
        </w:rPr>
        <w:t>3</w:t>
      </w:r>
      <w:r w:rsidRPr="005D52AB">
        <w:rPr>
          <w:rFonts w:eastAsiaTheme="minorEastAsia"/>
          <w:sz w:val="22"/>
          <w:lang w:eastAsia="zh-CN"/>
        </w:rPr>
        <w:t xml:space="preserve"> Performance of symbol-level spreading by MMSE-SIC receivers</w:t>
      </w:r>
    </w:p>
    <w:p w14:paraId="4D5714BF" w14:textId="0A060E55" w:rsidR="008F5278" w:rsidRPr="000E50CB" w:rsidRDefault="008F5278" w:rsidP="008F5278">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2</w:t>
      </w:r>
      <w:r w:rsidR="00AF1299">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B7255C">
        <w:rPr>
          <w:rFonts w:eastAsiaTheme="minorEastAsia"/>
          <w:b/>
          <w:color w:val="000000"/>
          <w:sz w:val="22"/>
          <w:lang w:val="en-US" w:eastAsia="zh-CN"/>
        </w:rPr>
        <w:t>By MMSE-SIC receivers, f</w:t>
      </w:r>
      <w:r w:rsidR="00B7255C" w:rsidRPr="00B7255C">
        <w:rPr>
          <w:rFonts w:eastAsiaTheme="minorEastAsia"/>
          <w:b/>
          <w:color w:val="000000"/>
          <w:sz w:val="22"/>
          <w:lang w:val="en-US" w:eastAsia="zh-CN"/>
        </w:rPr>
        <w:t>or the cases with low spectral efficiency, all the symbol-level spreading schemes show similar performance. For the cases with high spectral efficiency, UGMA show the best performance.</w:t>
      </w:r>
    </w:p>
    <w:p w14:paraId="012A1B9C" w14:textId="016221F6" w:rsidR="000125FA" w:rsidRDefault="000125FA" w:rsidP="000125FA">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w:t>
      </w:r>
      <w:r w:rsidR="00B6341D">
        <w:rPr>
          <w:rFonts w:eastAsiaTheme="minorEastAsia"/>
          <w:b/>
          <w:i w:val="0"/>
          <w:lang w:val="en-US" w:eastAsia="zh-CN"/>
        </w:rPr>
        <w:t>pecific symbol-level scrambling</w:t>
      </w:r>
    </w:p>
    <w:p w14:paraId="52BF544A" w14:textId="43F425A4" w:rsidR="00B7255C" w:rsidRDefault="00B7255C" w:rsidP="00B7255C">
      <w:pPr>
        <w:spacing w:beforeLines="50" w:before="120" w:afterLines="50" w:after="120"/>
        <w:jc w:val="both"/>
        <w:rPr>
          <w:rFonts w:eastAsiaTheme="minorEastAsia"/>
          <w:sz w:val="22"/>
          <w:szCs w:val="22"/>
          <w:lang w:eastAsia="zh-CN"/>
        </w:rPr>
      </w:pPr>
      <w:bookmarkStart w:id="5" w:name="_Hlk525645436"/>
      <w:r>
        <w:rPr>
          <w:rFonts w:eastAsiaTheme="minorEastAsia"/>
          <w:sz w:val="22"/>
          <w:szCs w:val="22"/>
          <w:lang w:eastAsia="zh-CN"/>
        </w:rPr>
        <w:t>The PAPR performance of symbol</w:t>
      </w:r>
      <w:r w:rsidRPr="0013799C">
        <w:rPr>
          <w:rFonts w:eastAsiaTheme="minorEastAsia"/>
          <w:sz w:val="22"/>
          <w:szCs w:val="22"/>
          <w:lang w:eastAsia="zh-CN"/>
        </w:rPr>
        <w:t xml:space="preserve">-level </w:t>
      </w:r>
      <w:r w:rsidR="00EC3E38">
        <w:rPr>
          <w:rFonts w:eastAsiaTheme="minorEastAsia"/>
          <w:sz w:val="22"/>
          <w:szCs w:val="22"/>
          <w:lang w:eastAsia="zh-CN"/>
        </w:rPr>
        <w:t>scrambling</w:t>
      </w:r>
      <w:r>
        <w:rPr>
          <w:rFonts w:eastAsiaTheme="minorEastAsia"/>
          <w:sz w:val="22"/>
          <w:szCs w:val="22"/>
          <w:lang w:eastAsia="zh-CN"/>
        </w:rPr>
        <w:t xml:space="preserve"> </w:t>
      </w:r>
      <w:r w:rsidR="00EC3E38">
        <w:rPr>
          <w:rFonts w:eastAsiaTheme="minorEastAsia"/>
          <w:sz w:val="22"/>
          <w:szCs w:val="22"/>
          <w:lang w:eastAsia="zh-CN"/>
        </w:rPr>
        <w:t xml:space="preserve">scheme and the spreading scheme </w:t>
      </w:r>
      <w:r w:rsidRPr="0013799C">
        <w:rPr>
          <w:rFonts w:eastAsiaTheme="minorEastAsia"/>
          <w:sz w:val="22"/>
          <w:szCs w:val="22"/>
          <w:lang w:eastAsia="zh-CN"/>
        </w:rPr>
        <w:t xml:space="preserve">with case </w:t>
      </w:r>
      <w:r w:rsidR="006E5F09">
        <w:rPr>
          <w:rFonts w:eastAsiaTheme="minorEastAsia"/>
          <w:sz w:val="22"/>
          <w:szCs w:val="22"/>
          <w:lang w:eastAsia="zh-CN"/>
        </w:rPr>
        <w:t>4</w:t>
      </w:r>
      <w:r w:rsidR="006E5F09" w:rsidRPr="0013799C">
        <w:rPr>
          <w:rFonts w:eastAsiaTheme="minorEastAsia"/>
          <w:sz w:val="22"/>
          <w:szCs w:val="22"/>
          <w:lang w:eastAsia="zh-CN"/>
        </w:rPr>
        <w:t xml:space="preserve"> </w:t>
      </w:r>
      <w:r w:rsidRPr="0013799C">
        <w:rPr>
          <w:rFonts w:eastAsiaTheme="minorEastAsia"/>
          <w:sz w:val="22"/>
          <w:szCs w:val="22"/>
          <w:lang w:eastAsia="zh-CN"/>
        </w:rPr>
        <w:t>(</w:t>
      </w:r>
      <w:r w:rsidR="006E5F09">
        <w:rPr>
          <w:rFonts w:eastAsiaTheme="minorEastAsia"/>
          <w:sz w:val="22"/>
          <w:szCs w:val="22"/>
          <w:lang w:eastAsia="zh-CN"/>
        </w:rPr>
        <w:t>6</w:t>
      </w:r>
      <w:r w:rsidR="006E5F09" w:rsidRPr="0013799C">
        <w:rPr>
          <w:rFonts w:eastAsiaTheme="minorEastAsia"/>
          <w:sz w:val="22"/>
          <w:szCs w:val="22"/>
          <w:lang w:eastAsia="zh-CN"/>
        </w:rPr>
        <w:t xml:space="preserve"> </w:t>
      </w:r>
      <w:r w:rsidRPr="0013799C">
        <w:rPr>
          <w:rFonts w:eastAsiaTheme="minorEastAsia"/>
          <w:sz w:val="22"/>
          <w:szCs w:val="22"/>
          <w:lang w:eastAsia="zh-CN"/>
        </w:rPr>
        <w:t xml:space="preserve">UE) is shown in Fig. </w:t>
      </w:r>
      <w:r w:rsidR="00EC3E38">
        <w:rPr>
          <w:rFonts w:eastAsiaTheme="minorEastAsia"/>
          <w:sz w:val="22"/>
          <w:szCs w:val="22"/>
          <w:lang w:eastAsia="zh-CN"/>
        </w:rPr>
        <w:t>4</w:t>
      </w:r>
      <w:r w:rsidRPr="0013799C">
        <w:rPr>
          <w:rFonts w:eastAsiaTheme="minorEastAsia"/>
          <w:sz w:val="22"/>
          <w:szCs w:val="22"/>
          <w:lang w:eastAsia="zh-CN"/>
        </w:rPr>
        <w:t xml:space="preserve">. It can be seen that </w:t>
      </w:r>
      <w:r>
        <w:rPr>
          <w:rFonts w:eastAsiaTheme="minorEastAsia"/>
          <w:sz w:val="22"/>
          <w:szCs w:val="22"/>
          <w:lang w:eastAsia="zh-CN"/>
        </w:rPr>
        <w:t>symbol-level scrambling can reduce the PAPR significantly.</w:t>
      </w:r>
    </w:p>
    <w:p w14:paraId="77F31D82" w14:textId="119DA870" w:rsidR="0046644E" w:rsidRPr="00EC3E38" w:rsidRDefault="00173EBA" w:rsidP="0046644E">
      <w:pPr>
        <w:spacing w:afterLines="50" w:after="120"/>
        <w:jc w:val="center"/>
        <w:rPr>
          <w:color w:val="FF0000"/>
        </w:rPr>
      </w:pPr>
      <w:r w:rsidRPr="00EC3E38">
        <w:rPr>
          <w:noProof/>
          <w:color w:val="FF0000"/>
          <w:lang w:val="en-US"/>
        </w:rPr>
        <w:lastRenderedPageBreak/>
        <w:drawing>
          <wp:inline distT="0" distB="0" distL="0" distR="0" wp14:anchorId="707D5A06" wp14:editId="407EAA7C">
            <wp:extent cx="3463200" cy="2613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3200" cy="2613600"/>
                    </a:xfrm>
                    <a:prstGeom prst="rect">
                      <a:avLst/>
                    </a:prstGeom>
                    <a:noFill/>
                    <a:ln>
                      <a:noFill/>
                    </a:ln>
                  </pic:spPr>
                </pic:pic>
              </a:graphicData>
            </a:graphic>
          </wp:inline>
        </w:drawing>
      </w:r>
      <w:r w:rsidRPr="00EC3E38" w:rsidDel="00173EBA">
        <w:rPr>
          <w:noProof/>
          <w:color w:val="FF0000"/>
        </w:rPr>
        <w:t xml:space="preserve"> </w:t>
      </w:r>
    </w:p>
    <w:p w14:paraId="671C1ED7" w14:textId="743AF0DB" w:rsidR="00B7255C" w:rsidRPr="00EC3E38" w:rsidRDefault="00B7255C" w:rsidP="00B7255C">
      <w:pPr>
        <w:spacing w:afterLines="50" w:after="120"/>
        <w:jc w:val="center"/>
        <w:rPr>
          <w:rFonts w:eastAsiaTheme="minorEastAsia"/>
          <w:sz w:val="22"/>
          <w:lang w:eastAsia="zh-CN"/>
        </w:rPr>
      </w:pPr>
      <w:r w:rsidRPr="00EC3E38">
        <w:rPr>
          <w:rFonts w:eastAsiaTheme="minorEastAsia"/>
          <w:sz w:val="22"/>
          <w:lang w:eastAsia="zh-CN"/>
        </w:rPr>
        <w:t xml:space="preserve">Figure </w:t>
      </w:r>
      <w:r w:rsidR="00EC3E38">
        <w:rPr>
          <w:rFonts w:eastAsiaTheme="minorEastAsia"/>
          <w:sz w:val="22"/>
          <w:lang w:eastAsia="zh-CN"/>
        </w:rPr>
        <w:t>4</w:t>
      </w:r>
      <w:r w:rsidRPr="00EC3E38">
        <w:rPr>
          <w:rFonts w:eastAsiaTheme="minorEastAsia"/>
          <w:sz w:val="22"/>
          <w:lang w:eastAsia="zh-CN"/>
        </w:rPr>
        <w:t xml:space="preserve"> PAPR performance of symbol-level </w:t>
      </w:r>
      <w:r w:rsidR="00EC3E38">
        <w:rPr>
          <w:rFonts w:eastAsiaTheme="minorEastAsia"/>
          <w:sz w:val="22"/>
          <w:lang w:eastAsia="zh-CN"/>
        </w:rPr>
        <w:t>scrambling</w:t>
      </w:r>
      <w:r w:rsidRPr="00EC3E38">
        <w:rPr>
          <w:rFonts w:eastAsiaTheme="minorEastAsia"/>
          <w:sz w:val="22"/>
          <w:lang w:eastAsia="zh-CN"/>
        </w:rPr>
        <w:t xml:space="preserve"> schemes</w:t>
      </w:r>
    </w:p>
    <w:bookmarkEnd w:id="5"/>
    <w:p w14:paraId="3CD81192" w14:textId="3CBEA459" w:rsidR="00B7255C" w:rsidRPr="000E50CB" w:rsidRDefault="00B7255C" w:rsidP="00B7255C">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3:</w:t>
      </w:r>
      <w:r w:rsidRPr="000E50CB">
        <w:rPr>
          <w:rFonts w:eastAsiaTheme="minorEastAsia"/>
          <w:b/>
          <w:color w:val="000000"/>
          <w:sz w:val="22"/>
          <w:lang w:val="en-US" w:eastAsia="zh-CN"/>
        </w:rPr>
        <w:t xml:space="preserve"> </w:t>
      </w:r>
      <w:r>
        <w:rPr>
          <w:rFonts w:eastAsiaTheme="minorEastAsia"/>
          <w:b/>
          <w:color w:val="000000"/>
          <w:sz w:val="22"/>
          <w:lang w:val="en-US" w:eastAsia="zh-CN"/>
        </w:rPr>
        <w:t>S</w:t>
      </w:r>
      <w:r w:rsidRPr="00B7255C">
        <w:rPr>
          <w:rFonts w:eastAsiaTheme="minorEastAsia"/>
          <w:b/>
          <w:color w:val="000000"/>
          <w:sz w:val="22"/>
          <w:lang w:val="en-US" w:eastAsia="zh-CN"/>
        </w:rPr>
        <w:t>ymbol-level scrambling can reduce the PAPR significantly.</w:t>
      </w:r>
    </w:p>
    <w:p w14:paraId="787CF29C" w14:textId="77777777" w:rsidR="00962AB8" w:rsidRDefault="00962AB8" w:rsidP="00962AB8">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UE-specific power assignment</w:t>
      </w:r>
    </w:p>
    <w:p w14:paraId="252472D5" w14:textId="0854D641" w:rsidR="002C101D" w:rsidRDefault="002C101D" w:rsidP="002C101D">
      <w:pPr>
        <w:spacing w:beforeLines="50" w:before="120" w:afterLines="50" w:after="120"/>
        <w:jc w:val="both"/>
        <w:rPr>
          <w:rFonts w:eastAsiaTheme="minorEastAsia"/>
          <w:sz w:val="22"/>
          <w:szCs w:val="22"/>
          <w:lang w:eastAsia="zh-CN"/>
        </w:rPr>
      </w:pPr>
      <w:r>
        <w:rPr>
          <w:rFonts w:eastAsiaTheme="minorEastAsia"/>
          <w:sz w:val="22"/>
          <w:szCs w:val="22"/>
          <w:lang w:eastAsia="zh-CN"/>
        </w:rPr>
        <w:t>The pe</w:t>
      </w:r>
      <w:r w:rsidR="00EC3E38">
        <w:rPr>
          <w:rFonts w:eastAsiaTheme="minorEastAsia"/>
          <w:sz w:val="22"/>
          <w:szCs w:val="22"/>
          <w:lang w:eastAsia="zh-CN"/>
        </w:rPr>
        <w:t xml:space="preserve">rformance of different schemes </w:t>
      </w:r>
      <w:r>
        <w:rPr>
          <w:rFonts w:eastAsiaTheme="minorEastAsia"/>
          <w:sz w:val="22"/>
          <w:szCs w:val="22"/>
          <w:lang w:eastAsia="zh-CN"/>
        </w:rPr>
        <w:t xml:space="preserve">with or without UE-specific power assignment </w:t>
      </w:r>
      <w:r w:rsidRPr="0013799C">
        <w:rPr>
          <w:rFonts w:eastAsiaTheme="minorEastAsia"/>
          <w:sz w:val="22"/>
          <w:szCs w:val="22"/>
          <w:lang w:eastAsia="zh-CN"/>
        </w:rPr>
        <w:t xml:space="preserve">with case </w:t>
      </w:r>
      <w:r w:rsidR="00CD6611">
        <w:rPr>
          <w:rFonts w:eastAsiaTheme="minorEastAsia"/>
          <w:sz w:val="22"/>
          <w:szCs w:val="22"/>
          <w:lang w:eastAsia="zh-CN"/>
        </w:rPr>
        <w:t>3</w:t>
      </w:r>
      <w:r w:rsidR="00CD6611" w:rsidRPr="0013799C">
        <w:rPr>
          <w:rFonts w:eastAsiaTheme="minorEastAsia"/>
          <w:sz w:val="22"/>
          <w:szCs w:val="22"/>
          <w:lang w:eastAsia="zh-CN"/>
        </w:rPr>
        <w:t xml:space="preserve"> </w:t>
      </w:r>
      <w:r w:rsidRPr="0013799C">
        <w:rPr>
          <w:rFonts w:eastAsiaTheme="minorEastAsia"/>
          <w:sz w:val="22"/>
          <w:szCs w:val="22"/>
          <w:lang w:eastAsia="zh-CN"/>
        </w:rPr>
        <w:t>(</w:t>
      </w:r>
      <w:r w:rsidR="00CD6611">
        <w:rPr>
          <w:rFonts w:eastAsiaTheme="minorEastAsia"/>
          <w:sz w:val="22"/>
          <w:szCs w:val="22"/>
          <w:lang w:eastAsia="zh-CN"/>
        </w:rPr>
        <w:t>16</w:t>
      </w:r>
      <w:r w:rsidR="00CD6611" w:rsidRPr="0013799C">
        <w:rPr>
          <w:rFonts w:eastAsiaTheme="minorEastAsia"/>
          <w:sz w:val="22"/>
          <w:szCs w:val="22"/>
          <w:lang w:eastAsia="zh-CN"/>
        </w:rPr>
        <w:t xml:space="preserve"> </w:t>
      </w:r>
      <w:r w:rsidRPr="0013799C">
        <w:rPr>
          <w:rFonts w:eastAsiaTheme="minorEastAsia"/>
          <w:sz w:val="22"/>
          <w:szCs w:val="22"/>
          <w:lang w:eastAsia="zh-CN"/>
        </w:rPr>
        <w:t>UE)</w:t>
      </w:r>
      <w:r>
        <w:rPr>
          <w:rFonts w:eastAsiaTheme="minorEastAsia"/>
          <w:sz w:val="22"/>
          <w:szCs w:val="22"/>
          <w:lang w:eastAsia="zh-CN"/>
        </w:rPr>
        <w:t xml:space="preserve"> are shown </w:t>
      </w:r>
      <w:r w:rsidRPr="0013799C">
        <w:rPr>
          <w:rFonts w:eastAsiaTheme="minorEastAsia"/>
          <w:sz w:val="22"/>
          <w:szCs w:val="22"/>
          <w:lang w:eastAsia="zh-CN"/>
        </w:rPr>
        <w:t xml:space="preserve">in Fig. </w:t>
      </w:r>
      <w:r w:rsidR="00EC3E38">
        <w:rPr>
          <w:rFonts w:eastAsiaTheme="minorEastAsia"/>
          <w:sz w:val="22"/>
          <w:szCs w:val="22"/>
          <w:lang w:eastAsia="zh-CN"/>
        </w:rPr>
        <w:t>5</w:t>
      </w:r>
      <w:r w:rsidRPr="0013799C">
        <w:rPr>
          <w:rFonts w:eastAsiaTheme="minorEastAsia"/>
          <w:sz w:val="22"/>
          <w:szCs w:val="22"/>
          <w:lang w:eastAsia="zh-CN"/>
        </w:rPr>
        <w:t xml:space="preserve">. It can be seen that </w:t>
      </w:r>
      <w:r>
        <w:rPr>
          <w:rFonts w:eastAsiaTheme="minorEastAsia"/>
          <w:sz w:val="22"/>
          <w:szCs w:val="22"/>
          <w:lang w:eastAsia="zh-CN"/>
        </w:rPr>
        <w:t>f</w:t>
      </w:r>
      <w:r w:rsidRPr="002C101D">
        <w:rPr>
          <w:rFonts w:eastAsiaTheme="minorEastAsia"/>
          <w:sz w:val="22"/>
          <w:szCs w:val="22"/>
          <w:lang w:eastAsia="zh-CN"/>
        </w:rPr>
        <w:t xml:space="preserve">or the cases with high spectral efficiency, UE-specific power assignment </w:t>
      </w:r>
      <w:r>
        <w:rPr>
          <w:rFonts w:eastAsiaTheme="minorEastAsia"/>
          <w:sz w:val="22"/>
          <w:szCs w:val="22"/>
          <w:lang w:eastAsia="zh-CN"/>
        </w:rPr>
        <w:t>can improve the performance significantly</w:t>
      </w:r>
      <w:r w:rsidRPr="002C101D">
        <w:rPr>
          <w:rFonts w:eastAsiaTheme="minorEastAsia"/>
          <w:sz w:val="22"/>
          <w:szCs w:val="22"/>
          <w:lang w:eastAsia="zh-CN"/>
        </w:rPr>
        <w:t>.</w:t>
      </w:r>
    </w:p>
    <w:p w14:paraId="784C89EB" w14:textId="26DA5914" w:rsidR="0046644E" w:rsidRDefault="0046644E" w:rsidP="002C101D">
      <w:pPr>
        <w:spacing w:afterLines="50" w:after="120"/>
        <w:jc w:val="center"/>
        <w:rPr>
          <w:noProof/>
          <w:color w:val="FF0000"/>
          <w:highlight w:val="yellow"/>
        </w:rPr>
      </w:pPr>
      <w:r w:rsidRPr="008F4A9B">
        <w:rPr>
          <w:rFonts w:eastAsiaTheme="minorEastAsia"/>
          <w:noProof/>
          <w:sz w:val="22"/>
          <w:lang w:val="en-US"/>
        </w:rPr>
        <w:drawing>
          <wp:inline distT="0" distB="0" distL="0" distR="0" wp14:anchorId="3A78AC8C" wp14:editId="7B37CBF9">
            <wp:extent cx="2990455" cy="252000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303" r="7564"/>
                    <a:stretch/>
                  </pic:blipFill>
                  <pic:spPr bwMode="auto">
                    <a:xfrm>
                      <a:off x="0" y="0"/>
                      <a:ext cx="2990455" cy="2520000"/>
                    </a:xfrm>
                    <a:prstGeom prst="rect">
                      <a:avLst/>
                    </a:prstGeom>
                    <a:noFill/>
                    <a:ln>
                      <a:noFill/>
                    </a:ln>
                    <a:extLst>
                      <a:ext uri="{53640926-AAD7-44D8-BBD7-CCE9431645EC}">
                        <a14:shadowObscured xmlns:a14="http://schemas.microsoft.com/office/drawing/2010/main"/>
                      </a:ext>
                    </a:extLst>
                  </pic:spPr>
                </pic:pic>
              </a:graphicData>
            </a:graphic>
          </wp:inline>
        </w:drawing>
      </w:r>
      <w:r w:rsidR="00CA4A38" w:rsidRPr="00CA4A38">
        <w:rPr>
          <w:rFonts w:eastAsiaTheme="minorEastAsia"/>
          <w:noProof/>
          <w:sz w:val="22"/>
          <w:lang w:eastAsia="zh-CN"/>
        </w:rPr>
        <w:t xml:space="preserve"> </w:t>
      </w:r>
      <w:r w:rsidR="00CA4A38" w:rsidRPr="008F4A9B">
        <w:rPr>
          <w:rFonts w:eastAsiaTheme="minorEastAsia"/>
          <w:noProof/>
          <w:sz w:val="22"/>
          <w:lang w:val="en-US"/>
        </w:rPr>
        <w:drawing>
          <wp:inline distT="0" distB="0" distL="0" distR="0" wp14:anchorId="6DB871F5" wp14:editId="4E7E8A87">
            <wp:extent cx="3005846" cy="2520000"/>
            <wp:effectExtent l="0" t="0" r="444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864" r="7564"/>
                    <a:stretch/>
                  </pic:blipFill>
                  <pic:spPr bwMode="auto">
                    <a:xfrm>
                      <a:off x="0" y="0"/>
                      <a:ext cx="3005846"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518D17B2" w14:textId="48EC25AC" w:rsidR="0046644E" w:rsidRPr="00EC3E38" w:rsidRDefault="00CA4A38" w:rsidP="002C101D">
      <w:pPr>
        <w:spacing w:afterLines="50" w:after="120"/>
        <w:jc w:val="center"/>
        <w:rPr>
          <w:noProof/>
          <w:sz w:val="21"/>
          <w:highlight w:val="yellow"/>
        </w:rPr>
      </w:pPr>
      <w:r w:rsidRPr="00EC3E38">
        <w:rPr>
          <w:noProof/>
          <w:sz w:val="21"/>
        </w:rPr>
        <w:t>(a)</w:t>
      </w:r>
      <w:r w:rsidR="00CD6611" w:rsidRPr="00EC3E38">
        <w:rPr>
          <w:noProof/>
          <w:sz w:val="21"/>
        </w:rPr>
        <w:t xml:space="preserve"> </w:t>
      </w:r>
      <w:r w:rsidR="0046644E" w:rsidRPr="00EC3E38">
        <w:rPr>
          <w:noProof/>
          <w:sz w:val="21"/>
        </w:rPr>
        <w:t>BLER of SCMA with user grouping</w:t>
      </w:r>
      <w:r w:rsidRPr="00EC3E38">
        <w:rPr>
          <w:rFonts w:eastAsiaTheme="minorEastAsia"/>
          <w:noProof/>
          <w:sz w:val="21"/>
          <w:lang w:eastAsia="zh-CN"/>
        </w:rPr>
        <w:t xml:space="preserve">                      (b)</w:t>
      </w:r>
      <w:r w:rsidRPr="00EC3E38">
        <w:rPr>
          <w:noProof/>
          <w:sz w:val="21"/>
        </w:rPr>
        <w:t xml:space="preserve"> </w:t>
      </w:r>
      <w:r w:rsidR="0046644E" w:rsidRPr="00EC3E38">
        <w:rPr>
          <w:noProof/>
          <w:sz w:val="21"/>
        </w:rPr>
        <w:t>BLER of RSMA with user grouping</w:t>
      </w:r>
    </w:p>
    <w:p w14:paraId="3E7E131A" w14:textId="6BF723F2" w:rsidR="002C101D" w:rsidRPr="00EC3E38" w:rsidRDefault="002C101D" w:rsidP="002C101D">
      <w:pPr>
        <w:spacing w:afterLines="50" w:after="120"/>
        <w:jc w:val="center"/>
        <w:rPr>
          <w:rFonts w:eastAsiaTheme="minorEastAsia"/>
          <w:sz w:val="22"/>
          <w:lang w:eastAsia="zh-CN"/>
        </w:rPr>
      </w:pPr>
      <w:r w:rsidRPr="00EC3E38">
        <w:rPr>
          <w:rFonts w:eastAsiaTheme="minorEastAsia"/>
          <w:sz w:val="22"/>
          <w:lang w:eastAsia="zh-CN"/>
        </w:rPr>
        <w:t xml:space="preserve">Figure </w:t>
      </w:r>
      <w:r w:rsidR="00EC3E38">
        <w:rPr>
          <w:rFonts w:eastAsiaTheme="minorEastAsia"/>
          <w:sz w:val="22"/>
          <w:lang w:eastAsia="zh-CN"/>
        </w:rPr>
        <w:t>5</w:t>
      </w:r>
      <w:r w:rsidRPr="00EC3E38">
        <w:rPr>
          <w:rFonts w:eastAsiaTheme="minorEastAsia"/>
          <w:sz w:val="22"/>
          <w:lang w:eastAsia="zh-CN"/>
        </w:rPr>
        <w:t xml:space="preserve"> Pe</w:t>
      </w:r>
      <w:r w:rsidR="00EC3E38">
        <w:rPr>
          <w:rFonts w:eastAsiaTheme="minorEastAsia"/>
          <w:sz w:val="22"/>
          <w:lang w:eastAsia="zh-CN"/>
        </w:rPr>
        <w:t xml:space="preserve">rformance of different schemes </w:t>
      </w:r>
      <w:r w:rsidRPr="00EC3E38">
        <w:rPr>
          <w:rFonts w:eastAsiaTheme="minorEastAsia"/>
          <w:sz w:val="22"/>
          <w:lang w:eastAsia="zh-CN"/>
        </w:rPr>
        <w:t>with or without</w:t>
      </w:r>
      <w:r w:rsidR="009017F5" w:rsidRPr="00EC3E38">
        <w:rPr>
          <w:rFonts w:eastAsiaTheme="minorEastAsia"/>
          <w:sz w:val="22"/>
          <w:lang w:eastAsia="zh-CN"/>
        </w:rPr>
        <w:t xml:space="preserve"> UE-specific power assignment</w:t>
      </w:r>
    </w:p>
    <w:p w14:paraId="05AFB461" w14:textId="1FCBA3DC" w:rsidR="002C101D" w:rsidRPr="000E50CB" w:rsidRDefault="002C101D" w:rsidP="002C101D">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sidR="00EC3E38">
        <w:rPr>
          <w:rFonts w:eastAsiaTheme="minorEastAsia"/>
          <w:b/>
          <w:color w:val="000000"/>
          <w:sz w:val="22"/>
          <w:lang w:val="en-US" w:eastAsia="zh-CN"/>
        </w:rPr>
        <w:t>4</w:t>
      </w:r>
      <w:r>
        <w:rPr>
          <w:rFonts w:eastAsiaTheme="minorEastAsia"/>
          <w:b/>
          <w:color w:val="000000"/>
          <w:sz w:val="22"/>
          <w:lang w:val="en-US" w:eastAsia="zh-CN"/>
        </w:rPr>
        <w:t>:</w:t>
      </w:r>
      <w:r w:rsidRPr="000E50CB">
        <w:rPr>
          <w:rFonts w:eastAsiaTheme="minorEastAsia"/>
          <w:b/>
          <w:color w:val="000000"/>
          <w:sz w:val="22"/>
          <w:lang w:val="en-US" w:eastAsia="zh-CN"/>
        </w:rPr>
        <w:t xml:space="preserve"> </w:t>
      </w:r>
      <w:r>
        <w:rPr>
          <w:rFonts w:eastAsiaTheme="minorEastAsia"/>
          <w:b/>
          <w:color w:val="000000"/>
          <w:sz w:val="22"/>
          <w:lang w:val="en-US" w:eastAsia="zh-CN"/>
        </w:rPr>
        <w:t>F</w:t>
      </w:r>
      <w:r w:rsidRPr="002C101D">
        <w:rPr>
          <w:rFonts w:eastAsiaTheme="minorEastAsia"/>
          <w:b/>
          <w:color w:val="000000"/>
          <w:sz w:val="22"/>
          <w:lang w:val="en-US" w:eastAsia="zh-CN"/>
        </w:rPr>
        <w:t>or the cases with high spectral efficiency, UE-specific power assignment can improve the performance significantly</w:t>
      </w:r>
      <w:r w:rsidRPr="00B7255C">
        <w:rPr>
          <w:rFonts w:eastAsiaTheme="minorEastAsia"/>
          <w:b/>
          <w:color w:val="000000"/>
          <w:sz w:val="22"/>
          <w:lang w:val="en-US" w:eastAsia="zh-CN"/>
        </w:rPr>
        <w:t>.</w:t>
      </w:r>
    </w:p>
    <w:p w14:paraId="3B24D33C" w14:textId="45B40C08" w:rsidR="009017F5" w:rsidRPr="009017F5" w:rsidRDefault="009017F5" w:rsidP="009017F5">
      <w:pPr>
        <w:pStyle w:val="4"/>
        <w:numPr>
          <w:ilvl w:val="1"/>
          <w:numId w:val="6"/>
        </w:numPr>
        <w:spacing w:beforeLines="50" w:before="120" w:afterLines="50" w:after="120"/>
        <w:ind w:left="567"/>
        <w:jc w:val="left"/>
        <w:rPr>
          <w:rFonts w:eastAsiaTheme="minorEastAsia"/>
          <w:b/>
          <w:i w:val="0"/>
          <w:lang w:val="en-US" w:eastAsia="zh-CN"/>
        </w:rPr>
      </w:pPr>
      <w:r>
        <w:rPr>
          <w:rFonts w:eastAsiaTheme="minorEastAsia"/>
          <w:b/>
          <w:i w:val="0"/>
          <w:lang w:val="en-US" w:eastAsia="zh-CN"/>
        </w:rPr>
        <w:t xml:space="preserve">Comparison between </w:t>
      </w:r>
      <w:r w:rsidRPr="009017F5">
        <w:rPr>
          <w:rFonts w:eastAsiaTheme="minorEastAsia"/>
          <w:b/>
          <w:i w:val="0"/>
          <w:lang w:val="en-US" w:eastAsia="zh-CN"/>
        </w:rPr>
        <w:t xml:space="preserve">bit-level data processing </w:t>
      </w:r>
      <w:r>
        <w:rPr>
          <w:rFonts w:eastAsiaTheme="minorEastAsia"/>
          <w:b/>
          <w:i w:val="0"/>
          <w:lang w:val="en-US" w:eastAsia="zh-CN"/>
        </w:rPr>
        <w:t xml:space="preserve">and </w:t>
      </w:r>
      <w:r w:rsidRPr="009017F5">
        <w:rPr>
          <w:rFonts w:eastAsiaTheme="minorEastAsia"/>
          <w:b/>
          <w:i w:val="0"/>
          <w:lang w:val="en-US" w:eastAsia="zh-CN"/>
        </w:rPr>
        <w:t>symbol-level spreading</w:t>
      </w:r>
    </w:p>
    <w:p w14:paraId="3CFCA165" w14:textId="62514FB9" w:rsidR="009017F5" w:rsidRDefault="009017F5" w:rsidP="00226C69">
      <w:pPr>
        <w:spacing w:beforeLines="50" w:before="120" w:afterLines="50" w:after="120"/>
        <w:jc w:val="both"/>
        <w:rPr>
          <w:rFonts w:eastAsiaTheme="minorEastAsia"/>
          <w:sz w:val="22"/>
          <w:lang w:eastAsia="zh-CN"/>
        </w:rPr>
      </w:pPr>
      <w:r>
        <w:rPr>
          <w:rFonts w:eastAsiaTheme="minorEastAsia" w:hint="eastAsia"/>
          <w:sz w:val="22"/>
          <w:lang w:eastAsia="zh-CN"/>
        </w:rPr>
        <w:t xml:space="preserve">As bit-level data </w:t>
      </w:r>
      <w:r>
        <w:rPr>
          <w:rFonts w:eastAsiaTheme="minorEastAsia"/>
          <w:sz w:val="22"/>
          <w:lang w:eastAsia="zh-CN"/>
        </w:rPr>
        <w:t>processing</w:t>
      </w:r>
      <w:r>
        <w:rPr>
          <w:rFonts w:eastAsiaTheme="minorEastAsia" w:hint="eastAsia"/>
          <w:sz w:val="22"/>
          <w:lang w:eastAsia="zh-CN"/>
        </w:rPr>
        <w:t xml:space="preserve"> </w:t>
      </w:r>
      <w:r>
        <w:rPr>
          <w:rFonts w:eastAsiaTheme="minorEastAsia"/>
          <w:sz w:val="22"/>
          <w:lang w:eastAsia="zh-CN"/>
        </w:rPr>
        <w:t>design and symbol-level spreading are two main categories of NOMA transmission schemes. In this subsection, we show the performance comparison between bit-level data processing and symbol-level spreading.</w:t>
      </w:r>
    </w:p>
    <w:p w14:paraId="0038F603" w14:textId="3C27B70E" w:rsidR="009017F5" w:rsidRDefault="009017F5" w:rsidP="009017F5">
      <w:pPr>
        <w:spacing w:beforeLines="50" w:before="120" w:afterLines="50" w:after="120"/>
        <w:jc w:val="both"/>
        <w:rPr>
          <w:rFonts w:eastAsiaTheme="minorEastAsia"/>
          <w:sz w:val="22"/>
          <w:szCs w:val="22"/>
          <w:lang w:eastAsia="zh-CN"/>
        </w:rPr>
      </w:pPr>
      <w:r>
        <w:rPr>
          <w:rFonts w:eastAsiaTheme="minorEastAsia"/>
          <w:sz w:val="22"/>
          <w:szCs w:val="22"/>
          <w:lang w:eastAsia="zh-CN"/>
        </w:rPr>
        <w:lastRenderedPageBreak/>
        <w:t xml:space="preserve">The performance of NOMA schemes </w:t>
      </w:r>
      <w:r w:rsidRPr="0013799C">
        <w:rPr>
          <w:rFonts w:eastAsiaTheme="minorEastAsia"/>
          <w:sz w:val="22"/>
          <w:szCs w:val="22"/>
          <w:lang w:eastAsia="zh-CN"/>
        </w:rPr>
        <w:t xml:space="preserve">with case </w:t>
      </w:r>
      <w:r w:rsidR="00EB3A16">
        <w:rPr>
          <w:rFonts w:eastAsiaTheme="minorEastAsia"/>
          <w:sz w:val="22"/>
          <w:szCs w:val="22"/>
          <w:lang w:eastAsia="zh-CN"/>
        </w:rPr>
        <w:t>3</w:t>
      </w:r>
      <w:r w:rsidR="00EB3A16" w:rsidRPr="0013799C">
        <w:rPr>
          <w:rFonts w:eastAsiaTheme="minorEastAsia"/>
          <w:sz w:val="22"/>
          <w:szCs w:val="22"/>
          <w:lang w:eastAsia="zh-CN"/>
        </w:rPr>
        <w:t xml:space="preserve"> </w:t>
      </w:r>
      <w:r w:rsidRPr="0013799C">
        <w:rPr>
          <w:rFonts w:eastAsiaTheme="minorEastAsia"/>
          <w:sz w:val="22"/>
          <w:szCs w:val="22"/>
          <w:lang w:eastAsia="zh-CN"/>
        </w:rPr>
        <w:t>(</w:t>
      </w:r>
      <w:r w:rsidR="00EB3A16">
        <w:rPr>
          <w:rFonts w:eastAsiaTheme="minorEastAsia"/>
          <w:sz w:val="22"/>
          <w:szCs w:val="22"/>
          <w:lang w:eastAsia="zh-CN"/>
        </w:rPr>
        <w:t>6</w:t>
      </w:r>
      <w:r w:rsidR="00EB3A16" w:rsidRPr="0013799C">
        <w:rPr>
          <w:rFonts w:eastAsiaTheme="minorEastAsia"/>
          <w:sz w:val="22"/>
          <w:szCs w:val="22"/>
          <w:lang w:eastAsia="zh-CN"/>
        </w:rPr>
        <w:t xml:space="preserve"> </w:t>
      </w:r>
      <w:r w:rsidRPr="0013799C">
        <w:rPr>
          <w:rFonts w:eastAsiaTheme="minorEastAsia"/>
          <w:sz w:val="22"/>
          <w:szCs w:val="22"/>
          <w:lang w:eastAsia="zh-CN"/>
        </w:rPr>
        <w:t>UE)</w:t>
      </w:r>
      <w:r>
        <w:rPr>
          <w:rFonts w:eastAsiaTheme="minorEastAsia"/>
          <w:sz w:val="22"/>
          <w:szCs w:val="22"/>
          <w:lang w:eastAsia="zh-CN"/>
        </w:rPr>
        <w:t xml:space="preserve"> are shown </w:t>
      </w:r>
      <w:r w:rsidRPr="0013799C">
        <w:rPr>
          <w:rFonts w:eastAsiaTheme="minorEastAsia"/>
          <w:sz w:val="22"/>
          <w:szCs w:val="22"/>
          <w:lang w:eastAsia="zh-CN"/>
        </w:rPr>
        <w:t xml:space="preserve">in Fig. </w:t>
      </w:r>
      <w:r w:rsidR="00EC007A">
        <w:rPr>
          <w:rFonts w:eastAsiaTheme="minorEastAsia"/>
          <w:sz w:val="22"/>
          <w:szCs w:val="22"/>
          <w:lang w:eastAsia="zh-CN"/>
        </w:rPr>
        <w:t>4</w:t>
      </w:r>
      <w:r w:rsidRPr="0013799C">
        <w:rPr>
          <w:rFonts w:eastAsiaTheme="minorEastAsia"/>
          <w:sz w:val="22"/>
          <w:szCs w:val="22"/>
          <w:lang w:eastAsia="zh-CN"/>
        </w:rPr>
        <w:t xml:space="preserve">. </w:t>
      </w:r>
      <w:r>
        <w:rPr>
          <w:rFonts w:eastAsiaTheme="minorEastAsia"/>
          <w:sz w:val="22"/>
          <w:szCs w:val="22"/>
          <w:lang w:eastAsia="zh-CN"/>
        </w:rPr>
        <w:t xml:space="preserve">ESE receivers are used for bit-level data processing, and MMSE-SIC receivers are used for symbol-level spreading. Similar receiver complexity </w:t>
      </w:r>
      <w:r w:rsidR="00206E11">
        <w:rPr>
          <w:rFonts w:eastAsiaTheme="minorEastAsia"/>
          <w:sz w:val="22"/>
          <w:szCs w:val="22"/>
          <w:lang w:eastAsia="zh-CN"/>
        </w:rPr>
        <w:t>is</w:t>
      </w:r>
      <w:r>
        <w:rPr>
          <w:rFonts w:eastAsiaTheme="minorEastAsia"/>
          <w:sz w:val="22"/>
          <w:szCs w:val="22"/>
          <w:lang w:eastAsia="zh-CN"/>
        </w:rPr>
        <w:t xml:space="preserve"> assumed for fair compa</w:t>
      </w:r>
      <w:r w:rsidR="00206E11">
        <w:rPr>
          <w:rFonts w:eastAsiaTheme="minorEastAsia"/>
          <w:sz w:val="22"/>
          <w:szCs w:val="22"/>
          <w:lang w:eastAsia="zh-CN"/>
        </w:rPr>
        <w:t>ris</w:t>
      </w:r>
      <w:r>
        <w:rPr>
          <w:rFonts w:eastAsiaTheme="minorEastAsia"/>
          <w:sz w:val="22"/>
          <w:szCs w:val="22"/>
          <w:lang w:eastAsia="zh-CN"/>
        </w:rPr>
        <w:t>on.</w:t>
      </w:r>
      <w:r w:rsidR="00206E11">
        <w:rPr>
          <w:rFonts w:eastAsiaTheme="minorEastAsia"/>
          <w:sz w:val="22"/>
          <w:szCs w:val="22"/>
          <w:lang w:eastAsia="zh-CN"/>
        </w:rPr>
        <w:t xml:space="preserve"> </w:t>
      </w:r>
      <w:r w:rsidRPr="0013799C">
        <w:rPr>
          <w:rFonts w:eastAsiaTheme="minorEastAsia"/>
          <w:sz w:val="22"/>
          <w:szCs w:val="22"/>
          <w:lang w:eastAsia="zh-CN"/>
        </w:rPr>
        <w:t xml:space="preserve">It can be seen that </w:t>
      </w:r>
      <w:r w:rsidR="00206E11">
        <w:rPr>
          <w:rFonts w:eastAsiaTheme="minorEastAsia"/>
          <w:sz w:val="22"/>
          <w:szCs w:val="22"/>
          <w:lang w:eastAsia="zh-CN"/>
        </w:rPr>
        <w:t xml:space="preserve">with </w:t>
      </w:r>
      <w:r w:rsidR="0069147F">
        <w:rPr>
          <w:rFonts w:eastAsiaTheme="minorEastAsia"/>
          <w:sz w:val="22"/>
          <w:szCs w:val="22"/>
          <w:lang w:eastAsia="zh-CN"/>
        </w:rPr>
        <w:t xml:space="preserve">for </w:t>
      </w:r>
      <w:r w:rsidR="00206E11">
        <w:rPr>
          <w:rFonts w:eastAsiaTheme="minorEastAsia"/>
          <w:sz w:val="22"/>
          <w:szCs w:val="22"/>
          <w:lang w:eastAsia="zh-CN"/>
        </w:rPr>
        <w:t xml:space="preserve">similar receiver complexity, </w:t>
      </w:r>
      <w:r w:rsidRPr="009017F5">
        <w:rPr>
          <w:rFonts w:eastAsiaTheme="minorEastAsia"/>
          <w:sz w:val="22"/>
          <w:szCs w:val="22"/>
          <w:lang w:eastAsia="zh-CN"/>
        </w:rPr>
        <w:t>symbol-level spreading</w:t>
      </w:r>
      <w:r>
        <w:rPr>
          <w:rFonts w:eastAsiaTheme="minorEastAsia"/>
          <w:sz w:val="22"/>
          <w:szCs w:val="22"/>
          <w:lang w:eastAsia="zh-CN"/>
        </w:rPr>
        <w:t xml:space="preserve"> ha</w:t>
      </w:r>
      <w:r w:rsidR="00FA4E79">
        <w:rPr>
          <w:rFonts w:eastAsia="游明朝" w:hint="eastAsia"/>
          <w:sz w:val="22"/>
          <w:szCs w:val="22"/>
        </w:rPr>
        <w:t>s</w:t>
      </w:r>
      <w:r>
        <w:rPr>
          <w:rFonts w:eastAsiaTheme="minorEastAsia"/>
          <w:sz w:val="22"/>
          <w:szCs w:val="22"/>
          <w:lang w:eastAsia="zh-CN"/>
        </w:rPr>
        <w:t xml:space="preserve"> better BLER performance</w:t>
      </w:r>
      <w:r w:rsidRPr="002C101D">
        <w:rPr>
          <w:rFonts w:eastAsiaTheme="minorEastAsia"/>
          <w:sz w:val="22"/>
          <w:szCs w:val="22"/>
          <w:lang w:eastAsia="zh-CN"/>
        </w:rPr>
        <w:t>.</w:t>
      </w:r>
    </w:p>
    <w:p w14:paraId="17DB2CDA" w14:textId="766FA284" w:rsidR="00206E11" w:rsidRPr="00924E87" w:rsidRDefault="00ED0160" w:rsidP="009017F5">
      <w:pPr>
        <w:spacing w:afterLines="50" w:after="120"/>
        <w:jc w:val="center"/>
        <w:rPr>
          <w:noProof/>
          <w:color w:val="FF0000"/>
        </w:rPr>
      </w:pPr>
      <w:r w:rsidRPr="00924E87">
        <w:rPr>
          <w:noProof/>
          <w:color w:val="FF0000"/>
        </w:rPr>
        <w:t xml:space="preserve"> </w:t>
      </w:r>
      <w:r w:rsidR="005741A5" w:rsidRPr="005741A5">
        <w:rPr>
          <w:noProof/>
          <w:color w:val="FF0000"/>
          <w:lang w:val="en-US"/>
        </w:rPr>
        <w:drawing>
          <wp:inline distT="0" distB="0" distL="0" distR="0" wp14:anchorId="0CC74365" wp14:editId="416AF167">
            <wp:extent cx="3814431" cy="2880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4431" cy="2880000"/>
                    </a:xfrm>
                    <a:prstGeom prst="rect">
                      <a:avLst/>
                    </a:prstGeom>
                    <a:noFill/>
                    <a:ln>
                      <a:noFill/>
                    </a:ln>
                  </pic:spPr>
                </pic:pic>
              </a:graphicData>
            </a:graphic>
          </wp:inline>
        </w:drawing>
      </w:r>
    </w:p>
    <w:p w14:paraId="23A5C5BA" w14:textId="28FD412E" w:rsidR="009017F5" w:rsidRPr="00924E87" w:rsidRDefault="009017F5" w:rsidP="009017F5">
      <w:pPr>
        <w:spacing w:afterLines="50" w:after="120"/>
        <w:jc w:val="center"/>
        <w:rPr>
          <w:rFonts w:eastAsiaTheme="minorEastAsia"/>
          <w:sz w:val="22"/>
          <w:lang w:eastAsia="zh-CN"/>
        </w:rPr>
      </w:pPr>
      <w:r w:rsidRPr="00924E87">
        <w:rPr>
          <w:rFonts w:eastAsiaTheme="minorEastAsia"/>
          <w:sz w:val="22"/>
          <w:lang w:eastAsia="zh-CN"/>
        </w:rPr>
        <w:t xml:space="preserve">Figure </w:t>
      </w:r>
      <w:r w:rsidR="00924E87">
        <w:rPr>
          <w:rFonts w:eastAsiaTheme="minorEastAsia"/>
          <w:sz w:val="22"/>
          <w:lang w:eastAsia="zh-CN"/>
        </w:rPr>
        <w:t>6</w:t>
      </w:r>
      <w:r w:rsidRPr="00924E87">
        <w:rPr>
          <w:rFonts w:eastAsiaTheme="minorEastAsia"/>
          <w:sz w:val="22"/>
          <w:lang w:eastAsia="zh-CN"/>
        </w:rPr>
        <w:t xml:space="preserve"> Performance of bit-level data processing and symbol-level spreading</w:t>
      </w:r>
    </w:p>
    <w:p w14:paraId="074F1F0C" w14:textId="632A4F8F" w:rsidR="009017F5" w:rsidRDefault="009017F5" w:rsidP="009017F5">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sidR="00924E87">
        <w:rPr>
          <w:rFonts w:eastAsiaTheme="minorEastAsia"/>
          <w:b/>
          <w:color w:val="000000"/>
          <w:sz w:val="22"/>
          <w:lang w:val="en-US" w:eastAsia="zh-CN"/>
        </w:rPr>
        <w:t>5</w:t>
      </w:r>
      <w:r>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206E11">
        <w:rPr>
          <w:rFonts w:eastAsiaTheme="minorEastAsia"/>
          <w:b/>
          <w:color w:val="000000"/>
          <w:sz w:val="22"/>
          <w:lang w:val="en-US" w:eastAsia="zh-CN"/>
        </w:rPr>
        <w:t>W</w:t>
      </w:r>
      <w:r w:rsidR="00206E11" w:rsidRPr="00206E11">
        <w:rPr>
          <w:rFonts w:eastAsiaTheme="minorEastAsia"/>
          <w:b/>
          <w:color w:val="000000"/>
          <w:sz w:val="22"/>
          <w:lang w:val="en-US" w:eastAsia="zh-CN"/>
        </w:rPr>
        <w:t>ith similar receiver complexity</w:t>
      </w:r>
      <w:r w:rsidRPr="002C101D">
        <w:rPr>
          <w:rFonts w:eastAsiaTheme="minorEastAsia"/>
          <w:b/>
          <w:color w:val="000000"/>
          <w:sz w:val="22"/>
          <w:lang w:val="en-US" w:eastAsia="zh-CN"/>
        </w:rPr>
        <w:t xml:space="preserve">, </w:t>
      </w:r>
      <w:r w:rsidR="00FA4E79">
        <w:rPr>
          <w:rFonts w:eastAsiaTheme="minorEastAsia"/>
          <w:b/>
          <w:color w:val="000000"/>
          <w:sz w:val="22"/>
          <w:lang w:val="en-US" w:eastAsia="zh-CN"/>
        </w:rPr>
        <w:t>symbol-level spreading has</w:t>
      </w:r>
      <w:r w:rsidRPr="009017F5">
        <w:rPr>
          <w:rFonts w:eastAsiaTheme="minorEastAsia"/>
          <w:b/>
          <w:color w:val="000000"/>
          <w:sz w:val="22"/>
          <w:lang w:val="en-US" w:eastAsia="zh-CN"/>
        </w:rPr>
        <w:t xml:space="preserve"> better BLER performance </w:t>
      </w:r>
      <w:r>
        <w:rPr>
          <w:rFonts w:eastAsiaTheme="minorEastAsia"/>
          <w:b/>
          <w:color w:val="000000"/>
          <w:sz w:val="22"/>
          <w:lang w:val="en-US" w:eastAsia="zh-CN"/>
        </w:rPr>
        <w:t>than bit-level data processing.</w:t>
      </w:r>
    </w:p>
    <w:p w14:paraId="2EAA98C4" w14:textId="3E2AC6AA" w:rsidR="00206E11" w:rsidRPr="00206E11" w:rsidRDefault="00206E11" w:rsidP="009017F5">
      <w:pPr>
        <w:spacing w:afterLines="50" w:after="120"/>
        <w:jc w:val="both"/>
        <w:rPr>
          <w:rFonts w:eastAsiaTheme="minorEastAsia"/>
          <w:color w:val="000000"/>
          <w:sz w:val="22"/>
          <w:lang w:val="en-US" w:eastAsia="zh-CN"/>
        </w:rPr>
      </w:pPr>
      <w:r w:rsidRPr="00206E11">
        <w:rPr>
          <w:rFonts w:eastAsiaTheme="minorEastAsia" w:hint="eastAsia"/>
          <w:color w:val="000000"/>
          <w:sz w:val="22"/>
          <w:lang w:val="en-US" w:eastAsia="zh-CN"/>
        </w:rPr>
        <w:t xml:space="preserve">Based on the above </w:t>
      </w:r>
      <w:r w:rsidRPr="00206E11">
        <w:rPr>
          <w:rFonts w:eastAsiaTheme="minorEastAsia"/>
          <w:color w:val="000000"/>
          <w:sz w:val="22"/>
          <w:lang w:val="en-US" w:eastAsia="zh-CN"/>
        </w:rPr>
        <w:t>results</w:t>
      </w:r>
      <w:r w:rsidRPr="00206E11">
        <w:rPr>
          <w:rFonts w:eastAsiaTheme="minorEastAsia" w:hint="eastAsia"/>
          <w:color w:val="000000"/>
          <w:sz w:val="22"/>
          <w:lang w:val="en-US" w:eastAsia="zh-CN"/>
        </w:rPr>
        <w:t>,</w:t>
      </w:r>
      <w:r w:rsidRPr="00206E11">
        <w:rPr>
          <w:rFonts w:eastAsiaTheme="minorEastAsia"/>
          <w:color w:val="000000"/>
          <w:sz w:val="22"/>
          <w:lang w:val="en-US" w:eastAsia="zh-CN"/>
        </w:rPr>
        <w:t xml:space="preserve"> we have the following proposals.</w:t>
      </w:r>
    </w:p>
    <w:p w14:paraId="16686EAF" w14:textId="7E1BFE80" w:rsidR="00206E11" w:rsidRPr="000E50CB" w:rsidRDefault="00206E11" w:rsidP="00206E11">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sidRPr="00D62728">
        <w:rPr>
          <w:rFonts w:eastAsiaTheme="minorEastAsia"/>
          <w:b/>
          <w:color w:val="000000"/>
          <w:sz w:val="22"/>
          <w:lang w:val="en-US" w:eastAsia="zh-CN"/>
        </w:rPr>
        <w:t>Adopt power assignment for NOMA</w:t>
      </w:r>
      <w:r>
        <w:rPr>
          <w:rFonts w:eastAsiaTheme="minorEastAsia"/>
          <w:b/>
          <w:color w:val="000000"/>
          <w:sz w:val="22"/>
          <w:lang w:val="en-US" w:eastAsia="zh-CN"/>
        </w:rPr>
        <w:t>.</w:t>
      </w:r>
    </w:p>
    <w:p w14:paraId="45E05F5C" w14:textId="170EB08D" w:rsidR="00206E11" w:rsidRPr="000E50CB" w:rsidRDefault="00206E11" w:rsidP="00206E11">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 xml:space="preserve">2: </w:t>
      </w:r>
      <w:r w:rsidRPr="00D62728">
        <w:rPr>
          <w:rFonts w:eastAsiaTheme="minorEastAsia"/>
          <w:b/>
          <w:color w:val="000000"/>
          <w:sz w:val="22"/>
          <w:lang w:val="en-US" w:eastAsia="zh-CN"/>
        </w:rPr>
        <w:t xml:space="preserve">Adopt </w:t>
      </w:r>
      <w:r>
        <w:rPr>
          <w:rFonts w:eastAsiaTheme="minorEastAsia"/>
          <w:b/>
          <w:color w:val="000000"/>
          <w:sz w:val="22"/>
          <w:lang w:val="en-US" w:eastAsia="zh-CN"/>
        </w:rPr>
        <w:t xml:space="preserve">symbol-level spreading as one part of transmission design </w:t>
      </w:r>
      <w:r w:rsidRPr="00D62728">
        <w:rPr>
          <w:rFonts w:eastAsiaTheme="minorEastAsia"/>
          <w:b/>
          <w:color w:val="000000"/>
          <w:sz w:val="22"/>
          <w:lang w:val="en-US" w:eastAsia="zh-CN"/>
        </w:rPr>
        <w:t>for NOMA</w:t>
      </w:r>
      <w:r>
        <w:rPr>
          <w:rFonts w:eastAsiaTheme="minorEastAsia"/>
          <w:b/>
          <w:color w:val="000000"/>
          <w:sz w:val="22"/>
          <w:lang w:val="en-US" w:eastAsia="zh-CN"/>
        </w:rPr>
        <w:t>.</w:t>
      </w:r>
    </w:p>
    <w:p w14:paraId="04D2B574" w14:textId="77777777" w:rsidR="00D5166A" w:rsidRPr="008C5F1C" w:rsidRDefault="00D5166A" w:rsidP="008C6CF0">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0B3BD06F" w:rsidR="00EF5032" w:rsidRDefault="00EF5032" w:rsidP="00D5166A">
      <w:pPr>
        <w:spacing w:after="120"/>
        <w:jc w:val="both"/>
        <w:rPr>
          <w:color w:val="000000"/>
          <w:sz w:val="22"/>
          <w:szCs w:val="24"/>
        </w:rPr>
      </w:pPr>
      <w:r w:rsidRPr="00292BC5">
        <w:rPr>
          <w:color w:val="000000"/>
          <w:sz w:val="22"/>
          <w:szCs w:val="24"/>
          <w:lang w:val="en-US"/>
        </w:rPr>
        <w:t xml:space="preserve">In this contribution, we </w:t>
      </w:r>
      <w:r w:rsidR="00206E11">
        <w:rPr>
          <w:color w:val="000000"/>
          <w:sz w:val="22"/>
          <w:szCs w:val="24"/>
          <w:lang w:val="en-US"/>
        </w:rPr>
        <w:t>comparison different NOMA schemes by evaluation results.</w:t>
      </w:r>
      <w:r w:rsidRPr="00292BC5">
        <w:rPr>
          <w:color w:val="000000"/>
          <w:sz w:val="22"/>
          <w:szCs w:val="24"/>
          <w:lang w:val="en-US"/>
        </w:rPr>
        <w:t xml:space="preserve"> </w:t>
      </w:r>
      <w:r w:rsidRPr="00292BC5">
        <w:rPr>
          <w:color w:val="000000"/>
          <w:sz w:val="22"/>
          <w:szCs w:val="24"/>
        </w:rPr>
        <w:t xml:space="preserve">According to the discussions, we have following </w:t>
      </w:r>
      <w:r w:rsidR="00BF6CFC" w:rsidRPr="00292BC5">
        <w:rPr>
          <w:color w:val="000000"/>
          <w:sz w:val="22"/>
          <w:szCs w:val="24"/>
        </w:rPr>
        <w:t>Observations</w:t>
      </w:r>
      <w:r w:rsidR="00BF6CFC" w:rsidRPr="00292BC5">
        <w:rPr>
          <w:rFonts w:eastAsiaTheme="minorEastAsia"/>
          <w:color w:val="000000"/>
          <w:sz w:val="22"/>
          <w:szCs w:val="24"/>
          <w:lang w:eastAsia="zh-CN"/>
        </w:rPr>
        <w:t xml:space="preserve"> and </w:t>
      </w:r>
      <w:r w:rsidR="00BF6CFC" w:rsidRPr="00292BC5">
        <w:rPr>
          <w:color w:val="000000"/>
          <w:sz w:val="22"/>
          <w:szCs w:val="24"/>
        </w:rPr>
        <w:t>P</w:t>
      </w:r>
      <w:r w:rsidR="00477BA1" w:rsidRPr="00292BC5">
        <w:rPr>
          <w:color w:val="000000"/>
          <w:sz w:val="22"/>
          <w:szCs w:val="24"/>
        </w:rPr>
        <w:t>roposals</w:t>
      </w:r>
      <w:r w:rsidR="00AD1B4C" w:rsidRPr="00292BC5">
        <w:rPr>
          <w:color w:val="000000"/>
          <w:sz w:val="22"/>
          <w:szCs w:val="24"/>
        </w:rPr>
        <w:t>:</w:t>
      </w:r>
    </w:p>
    <w:p w14:paraId="200C76FD"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Pr>
          <w:rFonts w:eastAsiaTheme="minorEastAsia"/>
          <w:b/>
          <w:color w:val="000000"/>
          <w:sz w:val="22"/>
          <w:lang w:val="en-US" w:eastAsia="zh-CN"/>
        </w:rPr>
        <w:t>UE</w:t>
      </w:r>
      <w:r w:rsidRPr="003A64A2">
        <w:rPr>
          <w:rFonts w:eastAsiaTheme="minorEastAsia"/>
          <w:b/>
          <w:color w:val="000000"/>
          <w:sz w:val="22"/>
          <w:lang w:val="en-US" w:eastAsia="zh-CN"/>
        </w:rPr>
        <w:t>-specific bit-level scrambling</w:t>
      </w:r>
      <w:r>
        <w:rPr>
          <w:rFonts w:eastAsiaTheme="minorEastAsia"/>
          <w:b/>
          <w:color w:val="000000"/>
          <w:sz w:val="22"/>
          <w:lang w:val="en-US" w:eastAsia="zh-CN"/>
        </w:rPr>
        <w:t xml:space="preserve"> and UE</w:t>
      </w:r>
      <w:r w:rsidRPr="003A64A2">
        <w:rPr>
          <w:rFonts w:eastAsiaTheme="minorEastAsia"/>
          <w:b/>
          <w:color w:val="000000"/>
          <w:sz w:val="22"/>
          <w:lang w:val="en-US" w:eastAsia="zh-CN"/>
        </w:rPr>
        <w:t>-specific bit-level scrambling</w:t>
      </w:r>
      <w:r>
        <w:rPr>
          <w:rFonts w:eastAsiaTheme="minorEastAsia"/>
          <w:b/>
          <w:color w:val="000000"/>
          <w:sz w:val="22"/>
          <w:lang w:val="en-US" w:eastAsia="zh-CN"/>
        </w:rPr>
        <w:t xml:space="preserve"> designs have similar BLER performance.</w:t>
      </w:r>
    </w:p>
    <w:p w14:paraId="114E98A9"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2:</w:t>
      </w:r>
      <w:r w:rsidRPr="000E50CB">
        <w:rPr>
          <w:rFonts w:eastAsiaTheme="minorEastAsia"/>
          <w:b/>
          <w:color w:val="000000"/>
          <w:sz w:val="22"/>
          <w:lang w:val="en-US" w:eastAsia="zh-CN"/>
        </w:rPr>
        <w:t xml:space="preserve"> </w:t>
      </w:r>
      <w:r>
        <w:rPr>
          <w:rFonts w:eastAsiaTheme="minorEastAsia"/>
          <w:b/>
          <w:color w:val="000000"/>
          <w:sz w:val="22"/>
          <w:lang w:val="en-US" w:eastAsia="zh-CN"/>
        </w:rPr>
        <w:t>By MMSE-SIC receivers, f</w:t>
      </w:r>
      <w:r w:rsidRPr="00B7255C">
        <w:rPr>
          <w:rFonts w:eastAsiaTheme="minorEastAsia"/>
          <w:b/>
          <w:color w:val="000000"/>
          <w:sz w:val="22"/>
          <w:lang w:val="en-US" w:eastAsia="zh-CN"/>
        </w:rPr>
        <w:t>or the cases with low spectral efficiency, all the symbol-level spreading schemes show similar performance. For the cases with high spectral efficiency, UGMA show the best performance.</w:t>
      </w:r>
    </w:p>
    <w:p w14:paraId="75EAE5AC"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3:</w:t>
      </w:r>
      <w:r w:rsidRPr="000E50CB">
        <w:rPr>
          <w:rFonts w:eastAsiaTheme="minorEastAsia"/>
          <w:b/>
          <w:color w:val="000000"/>
          <w:sz w:val="22"/>
          <w:lang w:val="en-US" w:eastAsia="zh-CN"/>
        </w:rPr>
        <w:t xml:space="preserve"> </w:t>
      </w:r>
      <w:r>
        <w:rPr>
          <w:rFonts w:eastAsiaTheme="minorEastAsia"/>
          <w:b/>
          <w:color w:val="000000"/>
          <w:sz w:val="22"/>
          <w:lang w:val="en-US" w:eastAsia="zh-CN"/>
        </w:rPr>
        <w:t>S</w:t>
      </w:r>
      <w:r w:rsidRPr="00B7255C">
        <w:rPr>
          <w:rFonts w:eastAsiaTheme="minorEastAsia"/>
          <w:b/>
          <w:color w:val="000000"/>
          <w:sz w:val="22"/>
          <w:lang w:val="en-US" w:eastAsia="zh-CN"/>
        </w:rPr>
        <w:t>ymbol-level scrambling can reduce the PAPR significantly.</w:t>
      </w:r>
    </w:p>
    <w:p w14:paraId="044DBA74"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4:</w:t>
      </w:r>
      <w:r w:rsidRPr="000E50CB">
        <w:rPr>
          <w:rFonts w:eastAsiaTheme="minorEastAsia"/>
          <w:b/>
          <w:color w:val="000000"/>
          <w:sz w:val="22"/>
          <w:lang w:val="en-US" w:eastAsia="zh-CN"/>
        </w:rPr>
        <w:t xml:space="preserve"> </w:t>
      </w:r>
      <w:r>
        <w:rPr>
          <w:rFonts w:eastAsiaTheme="minorEastAsia"/>
          <w:b/>
          <w:color w:val="000000"/>
          <w:sz w:val="22"/>
          <w:lang w:val="en-US" w:eastAsia="zh-CN"/>
        </w:rPr>
        <w:t>F</w:t>
      </w:r>
      <w:r w:rsidRPr="002C101D">
        <w:rPr>
          <w:rFonts w:eastAsiaTheme="minorEastAsia"/>
          <w:b/>
          <w:color w:val="000000"/>
          <w:sz w:val="22"/>
          <w:lang w:val="en-US" w:eastAsia="zh-CN"/>
        </w:rPr>
        <w:t>or the cases with high spectral efficiency, UE-specific power assignment can improve the performance significantly</w:t>
      </w:r>
      <w:r w:rsidRPr="00B7255C">
        <w:rPr>
          <w:rFonts w:eastAsiaTheme="minorEastAsia"/>
          <w:b/>
          <w:color w:val="000000"/>
          <w:sz w:val="22"/>
          <w:lang w:val="en-US" w:eastAsia="zh-CN"/>
        </w:rPr>
        <w:t>.</w:t>
      </w:r>
    </w:p>
    <w:p w14:paraId="14B77EC6" w14:textId="45DC80E8" w:rsidR="0069147F"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5:</w:t>
      </w:r>
      <w:r w:rsidRPr="000E50CB">
        <w:rPr>
          <w:rFonts w:eastAsiaTheme="minorEastAsia"/>
          <w:b/>
          <w:color w:val="000000"/>
          <w:sz w:val="22"/>
          <w:lang w:val="en-US" w:eastAsia="zh-CN"/>
        </w:rPr>
        <w:t xml:space="preserve"> </w:t>
      </w:r>
      <w:r>
        <w:rPr>
          <w:rFonts w:eastAsiaTheme="minorEastAsia"/>
          <w:b/>
          <w:color w:val="000000"/>
          <w:sz w:val="22"/>
          <w:lang w:val="en-US" w:eastAsia="zh-CN"/>
        </w:rPr>
        <w:t>W</w:t>
      </w:r>
      <w:r w:rsidRPr="00206E11">
        <w:rPr>
          <w:rFonts w:eastAsiaTheme="minorEastAsia"/>
          <w:b/>
          <w:color w:val="000000"/>
          <w:sz w:val="22"/>
          <w:lang w:val="en-US" w:eastAsia="zh-CN"/>
        </w:rPr>
        <w:t>ith similar receiver complexity</w:t>
      </w:r>
      <w:r w:rsidRPr="002C101D">
        <w:rPr>
          <w:rFonts w:eastAsiaTheme="minorEastAsia"/>
          <w:b/>
          <w:color w:val="000000"/>
          <w:sz w:val="22"/>
          <w:lang w:val="en-US" w:eastAsia="zh-CN"/>
        </w:rPr>
        <w:t xml:space="preserve">, </w:t>
      </w:r>
      <w:r w:rsidR="00FA4E79">
        <w:rPr>
          <w:rFonts w:eastAsiaTheme="minorEastAsia"/>
          <w:b/>
          <w:color w:val="000000"/>
          <w:sz w:val="22"/>
          <w:lang w:val="en-US" w:eastAsia="zh-CN"/>
        </w:rPr>
        <w:t>symbol-level spreading has</w:t>
      </w:r>
      <w:r w:rsidRPr="009017F5">
        <w:rPr>
          <w:rFonts w:eastAsiaTheme="minorEastAsia"/>
          <w:b/>
          <w:color w:val="000000"/>
          <w:sz w:val="22"/>
          <w:lang w:val="en-US" w:eastAsia="zh-CN"/>
        </w:rPr>
        <w:t xml:space="preserve"> better BLER performance </w:t>
      </w:r>
      <w:r>
        <w:rPr>
          <w:rFonts w:eastAsiaTheme="minorEastAsia"/>
          <w:b/>
          <w:color w:val="000000"/>
          <w:sz w:val="22"/>
          <w:lang w:val="en-US" w:eastAsia="zh-CN"/>
        </w:rPr>
        <w:t>than bit-level data processing.</w:t>
      </w:r>
    </w:p>
    <w:p w14:paraId="10E1671B" w14:textId="77777777" w:rsidR="0069147F" w:rsidRPr="000E50CB" w:rsidRDefault="0069147F" w:rsidP="0069147F">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sidRPr="00D62728">
        <w:rPr>
          <w:rFonts w:eastAsiaTheme="minorEastAsia"/>
          <w:b/>
          <w:color w:val="000000"/>
          <w:sz w:val="22"/>
          <w:lang w:val="en-US" w:eastAsia="zh-CN"/>
        </w:rPr>
        <w:t>Adopt power assignment for NOMA</w:t>
      </w:r>
      <w:r>
        <w:rPr>
          <w:rFonts w:eastAsiaTheme="minorEastAsia"/>
          <w:b/>
          <w:color w:val="000000"/>
          <w:sz w:val="22"/>
          <w:lang w:val="en-US" w:eastAsia="zh-CN"/>
        </w:rPr>
        <w:t>.</w:t>
      </w:r>
    </w:p>
    <w:p w14:paraId="323D300E" w14:textId="77777777" w:rsidR="0069147F" w:rsidRPr="000E50CB" w:rsidRDefault="0069147F" w:rsidP="0069147F">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 xml:space="preserve">2: </w:t>
      </w:r>
      <w:r w:rsidRPr="00D62728">
        <w:rPr>
          <w:rFonts w:eastAsiaTheme="minorEastAsia"/>
          <w:b/>
          <w:color w:val="000000"/>
          <w:sz w:val="22"/>
          <w:lang w:val="en-US" w:eastAsia="zh-CN"/>
        </w:rPr>
        <w:t xml:space="preserve">Adopt </w:t>
      </w:r>
      <w:r>
        <w:rPr>
          <w:rFonts w:eastAsiaTheme="minorEastAsia"/>
          <w:b/>
          <w:color w:val="000000"/>
          <w:sz w:val="22"/>
          <w:lang w:val="en-US" w:eastAsia="zh-CN"/>
        </w:rPr>
        <w:t xml:space="preserve">symbol-level spreading as one part of transmission design </w:t>
      </w:r>
      <w:r w:rsidRPr="00D62728">
        <w:rPr>
          <w:rFonts w:eastAsiaTheme="minorEastAsia"/>
          <w:b/>
          <w:color w:val="000000"/>
          <w:sz w:val="22"/>
          <w:lang w:val="en-US" w:eastAsia="zh-CN"/>
        </w:rPr>
        <w:t>for NOMA</w:t>
      </w:r>
      <w:r>
        <w:rPr>
          <w:rFonts w:eastAsiaTheme="minorEastAsia"/>
          <w:b/>
          <w:color w:val="000000"/>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lastRenderedPageBreak/>
        <w:t>References</w:t>
      </w:r>
    </w:p>
    <w:p w14:paraId="65BD3FF2" w14:textId="77777777" w:rsidR="00924E87" w:rsidRPr="004A3903" w:rsidRDefault="00924E87" w:rsidP="00924E87">
      <w:pPr>
        <w:widowControl w:val="0"/>
        <w:numPr>
          <w:ilvl w:val="0"/>
          <w:numId w:val="4"/>
        </w:numPr>
        <w:spacing w:afterLines="50" w:after="120"/>
        <w:jc w:val="both"/>
        <w:rPr>
          <w:color w:val="000000"/>
          <w:sz w:val="22"/>
          <w:szCs w:val="22"/>
          <w:lang w:val="en-US"/>
        </w:rPr>
      </w:pPr>
      <w:bookmarkStart w:id="6" w:name="_Ref503187047"/>
      <w:r w:rsidRPr="00916F6C">
        <w:rPr>
          <w:color w:val="000000"/>
          <w:sz w:val="22"/>
          <w:szCs w:val="22"/>
          <w:lang w:val="en-US"/>
        </w:rPr>
        <w:t>3GPP, Chairman's Notes, RAN1#9</w:t>
      </w:r>
      <w:r>
        <w:rPr>
          <w:color w:val="000000"/>
          <w:sz w:val="22"/>
          <w:szCs w:val="22"/>
          <w:lang w:val="en-US"/>
        </w:rPr>
        <w:t>3</w:t>
      </w:r>
      <w:r w:rsidRPr="00916F6C">
        <w:rPr>
          <w:color w:val="000000"/>
          <w:sz w:val="22"/>
          <w:szCs w:val="22"/>
          <w:lang w:val="en-US"/>
        </w:rPr>
        <w:t>,</w:t>
      </w:r>
      <w:r w:rsidRPr="00916F6C">
        <w:t xml:space="preserve"> </w:t>
      </w:r>
      <w:r w:rsidRPr="00916F6C">
        <w:rPr>
          <w:color w:val="000000"/>
          <w:sz w:val="22"/>
          <w:szCs w:val="22"/>
          <w:lang w:val="en-US"/>
        </w:rPr>
        <w:t>Busan, Korea.</w:t>
      </w:r>
    </w:p>
    <w:p w14:paraId="284B0301" w14:textId="77777777" w:rsidR="00924E87" w:rsidRDefault="00924E87" w:rsidP="00924E87">
      <w:pPr>
        <w:widowControl w:val="0"/>
        <w:numPr>
          <w:ilvl w:val="0"/>
          <w:numId w:val="4"/>
        </w:numPr>
        <w:spacing w:afterLines="50" w:after="120"/>
        <w:jc w:val="both"/>
        <w:rPr>
          <w:color w:val="000000"/>
          <w:sz w:val="22"/>
          <w:szCs w:val="22"/>
          <w:lang w:val="en-US"/>
        </w:rPr>
      </w:pPr>
      <w:bookmarkStart w:id="7" w:name="_Ref510794943"/>
      <w:r w:rsidRPr="00916F6C">
        <w:rPr>
          <w:color w:val="000000"/>
          <w:sz w:val="22"/>
          <w:szCs w:val="22"/>
          <w:lang w:val="en-US"/>
        </w:rPr>
        <w:t>3GPP, Chairman's Notes, 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916F6C">
        <w:rPr>
          <w:color w:val="000000"/>
          <w:sz w:val="22"/>
          <w:szCs w:val="22"/>
          <w:lang w:val="en-US"/>
        </w:rPr>
        <w:t>.</w:t>
      </w:r>
    </w:p>
    <w:p w14:paraId="60BEF9E7" w14:textId="77777777" w:rsidR="00924E87" w:rsidRDefault="00924E87" w:rsidP="00924E87">
      <w:pPr>
        <w:widowControl w:val="0"/>
        <w:numPr>
          <w:ilvl w:val="0"/>
          <w:numId w:val="4"/>
        </w:numPr>
        <w:spacing w:afterLines="50" w:after="120"/>
        <w:jc w:val="both"/>
        <w:rPr>
          <w:color w:val="000000"/>
          <w:sz w:val="22"/>
          <w:szCs w:val="22"/>
          <w:lang w:val="en-US"/>
        </w:rPr>
      </w:pPr>
      <w:r w:rsidRPr="008266D2">
        <w:rPr>
          <w:color w:val="000000"/>
          <w:sz w:val="22"/>
          <w:szCs w:val="22"/>
          <w:lang w:val="en-US"/>
        </w:rPr>
        <w:t xml:space="preserve">3GPP, R1-1809974, “Updated offline summary of transmitter side signal processing schemes for NOMA”,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p w14:paraId="19860A22" w14:textId="77777777" w:rsidR="00924E87" w:rsidRDefault="00924E87" w:rsidP="00924E87">
      <w:pPr>
        <w:widowControl w:val="0"/>
        <w:numPr>
          <w:ilvl w:val="0"/>
          <w:numId w:val="4"/>
        </w:numPr>
        <w:spacing w:afterLines="50" w:after="120"/>
        <w:jc w:val="both"/>
        <w:rPr>
          <w:color w:val="000000"/>
          <w:sz w:val="22"/>
          <w:szCs w:val="22"/>
          <w:lang w:val="en-US"/>
        </w:rPr>
      </w:pPr>
      <w:r w:rsidRPr="008266D2">
        <w:rPr>
          <w:color w:val="000000"/>
          <w:sz w:val="22"/>
          <w:szCs w:val="22"/>
          <w:lang w:val="en-US"/>
        </w:rPr>
        <w:t xml:space="preserve">3GPP, R1-1809844, “Email discussion to collect detailed description of the NOMA schemes”,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bookmarkEnd w:id="6"/>
    <w:bookmarkEnd w:id="7"/>
    <w:p w14:paraId="0F9A38A4" w14:textId="605C5220" w:rsidR="000555BC" w:rsidRPr="00C41576" w:rsidRDefault="002B70B2" w:rsidP="00C41576">
      <w:pPr>
        <w:pStyle w:val="1"/>
        <w:spacing w:after="120"/>
        <w:jc w:val="both"/>
        <w:rPr>
          <w:b/>
          <w:color w:val="000000"/>
          <w:lang w:val="en-US"/>
        </w:rPr>
      </w:pPr>
      <w:r>
        <w:rPr>
          <w:b/>
          <w:color w:val="000000"/>
          <w:lang w:val="en-US"/>
        </w:rPr>
        <w:t>Appendix</w:t>
      </w:r>
    </w:p>
    <w:p w14:paraId="6EEF9DA5" w14:textId="28766FBB" w:rsidR="00206E11" w:rsidRDefault="00206E11" w:rsidP="00206E11">
      <w:pPr>
        <w:pStyle w:val="1"/>
        <w:numPr>
          <w:ilvl w:val="0"/>
          <w:numId w:val="6"/>
        </w:numPr>
        <w:spacing w:after="120"/>
        <w:jc w:val="both"/>
        <w:rPr>
          <w:b/>
          <w:color w:val="000000"/>
          <w:lang w:val="en-US"/>
        </w:rPr>
      </w:pPr>
      <w:r>
        <w:rPr>
          <w:b/>
          <w:color w:val="000000"/>
          <w:lang w:val="en-US"/>
        </w:rPr>
        <w:t xml:space="preserve">Detailed </w:t>
      </w:r>
      <w:r w:rsidRPr="00C00584">
        <w:rPr>
          <w:b/>
          <w:color w:val="000000"/>
          <w:lang w:val="en-US"/>
        </w:rPr>
        <w:t xml:space="preserve">description </w:t>
      </w:r>
      <w:r>
        <w:rPr>
          <w:b/>
          <w:color w:val="000000"/>
          <w:lang w:val="en-US"/>
        </w:rPr>
        <w:t>of UGMA and RAMA</w:t>
      </w:r>
      <w:r w:rsidR="00924E87">
        <w:rPr>
          <w:b/>
          <w:color w:val="000000"/>
          <w:lang w:val="en-US"/>
        </w:rPr>
        <w:t xml:space="preserve"> [4]</w:t>
      </w:r>
    </w:p>
    <w:p w14:paraId="797FA2C6" w14:textId="77777777" w:rsidR="00206E11" w:rsidRDefault="00206E11" w:rsidP="00924E87">
      <w:pPr>
        <w:pStyle w:val="4"/>
        <w:spacing w:beforeLines="50" w:before="120" w:afterLines="50" w:after="120"/>
        <w:ind w:left="567"/>
        <w:jc w:val="left"/>
        <w:rPr>
          <w:rFonts w:eastAsiaTheme="minorEastAsia"/>
          <w:b/>
          <w:i w:val="0"/>
          <w:lang w:val="en-US" w:eastAsia="zh-CN"/>
        </w:rPr>
      </w:pPr>
      <w:r>
        <w:rPr>
          <w:rFonts w:eastAsiaTheme="minorEastAsia" w:hint="eastAsia"/>
          <w:b/>
          <w:i w:val="0"/>
          <w:lang w:val="en-US" w:eastAsia="zh-CN"/>
        </w:rPr>
        <w:t>UGMA</w:t>
      </w:r>
    </w:p>
    <w:p w14:paraId="30946C0F" w14:textId="77777777" w:rsidR="00206E11" w:rsidRDefault="00206E11" w:rsidP="00206E11">
      <w:pPr>
        <w:widowControl w:val="0"/>
        <w:adjustRightInd w:val="0"/>
        <w:snapToGrid w:val="0"/>
        <w:spacing w:afterLines="20" w:after="48" w:line="276" w:lineRule="auto"/>
        <w:rPr>
          <w:rFonts w:eastAsiaTheme="minorEastAsia"/>
          <w:color w:val="000000"/>
          <w:sz w:val="22"/>
          <w:lang w:val="en-US" w:eastAsia="zh-CN"/>
        </w:rPr>
      </w:pPr>
      <w:r>
        <w:rPr>
          <w:i/>
          <w:sz w:val="22"/>
          <w:szCs w:val="22"/>
          <w:lang w:val="en-US"/>
        </w:rPr>
        <w:t xml:space="preserve">The MA signatures of UGMA are described in Section 2.2.1 (4) and Section 2.5 </w:t>
      </w:r>
      <w:r>
        <w:rPr>
          <w:sz w:val="22"/>
          <w:szCs w:val="22"/>
          <w:lang w:val="en-US"/>
        </w:rPr>
        <w:t>[1]</w:t>
      </w:r>
      <w:r>
        <w:rPr>
          <w:i/>
          <w:sz w:val="22"/>
          <w:szCs w:val="22"/>
          <w:lang w:val="en-US"/>
        </w:rPr>
        <w:t xml:space="preserve">. </w:t>
      </w:r>
      <w:r>
        <w:rPr>
          <w:rFonts w:eastAsiaTheme="minorEastAsia"/>
          <w:color w:val="000000"/>
          <w:sz w:val="22"/>
          <w:lang w:val="en-US" w:eastAsia="zh-CN"/>
        </w:rPr>
        <w:t xml:space="preserve">which include target average received powers (corresponds to uplink power control parameters in practical systems) and spreading sequences. </w:t>
      </w:r>
    </w:p>
    <w:p w14:paraId="4902451A" w14:textId="77777777" w:rsidR="00206E11" w:rsidRDefault="00206E11" w:rsidP="00206E11">
      <w:pPr>
        <w:pStyle w:val="ListParagraph1"/>
        <w:widowControl w:val="0"/>
        <w:numPr>
          <w:ilvl w:val="0"/>
          <w:numId w:val="33"/>
        </w:numPr>
        <w:snapToGrid w:val="0"/>
        <w:spacing w:afterLines="20" w:after="48"/>
        <w:ind w:firstLineChars="0"/>
        <w:rPr>
          <w:rFonts w:eastAsiaTheme="minorEastAsia"/>
          <w:color w:val="000000"/>
          <w:lang w:val="en-US" w:eastAsia="zh-CN"/>
        </w:rPr>
      </w:pPr>
      <w:r>
        <w:rPr>
          <w:rFonts w:eastAsiaTheme="minorEastAsia"/>
          <w:color w:val="000000"/>
          <w:lang w:val="en-US" w:eastAsia="zh-CN"/>
        </w:rPr>
        <w:t>Part 1 of MA signature: Multi target average received powers</w:t>
      </w:r>
    </w:p>
    <w:p w14:paraId="7721E57C"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 xml:space="preserve">In UGMA, multi target average received powers </w:t>
      </w:r>
      <m:oMath>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 ⋯,</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m:t>
            </m:r>
          </m:sub>
        </m:sSub>
        <m:r>
          <w:rPr>
            <w:rFonts w:ascii="Cambria Math" w:eastAsiaTheme="minorEastAsia" w:hAnsi="Cambria Math"/>
            <w:color w:val="000000"/>
            <w:sz w:val="22"/>
            <w:lang w:val="en-US" w:eastAsia="zh-CN"/>
          </w:rPr>
          <m:t>}</m:t>
        </m:r>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are used, where </w:t>
      </w:r>
      <w:r>
        <w:rPr>
          <w:rFonts w:eastAsiaTheme="minorEastAsia"/>
          <w:i/>
          <w:color w:val="000000"/>
          <w:sz w:val="22"/>
          <w:lang w:val="en-US" w:eastAsia="zh-CN"/>
        </w:rPr>
        <w:t>G</w:t>
      </w:r>
      <w:r>
        <w:rPr>
          <w:rFonts w:eastAsiaTheme="minorEastAsia"/>
          <w:color w:val="000000"/>
          <w:sz w:val="22"/>
          <w:lang w:val="en-US" w:eastAsia="zh-CN"/>
        </w:rPr>
        <w:t xml:space="preserve"> is the number of target average received powers and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m:t>
            </m:r>
          </m:sub>
        </m:sSub>
        <m:r>
          <w:rPr>
            <w:rFonts w:ascii="Cambria Math" w:eastAsiaTheme="minorEastAsia" w:hAnsi="Cambria Math"/>
            <w:color w:val="000000"/>
            <w:sz w:val="22"/>
            <w:lang w:val="en-US" w:eastAsia="zh-CN"/>
          </w:rPr>
          <m:t>&gt;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,g+1</m:t>
            </m:r>
          </m:sub>
        </m:sSub>
      </m:oMath>
      <w:r>
        <w:rPr>
          <w:rFonts w:eastAsiaTheme="minorEastAsia" w:hint="eastAsia"/>
          <w:color w:val="000000"/>
          <w:sz w:val="22"/>
          <w:lang w:val="en-US" w:eastAsia="zh-CN"/>
        </w:rPr>
        <w:t xml:space="preserve"> for </w:t>
      </w:r>
      <m:oMath>
        <m:r>
          <m:rPr>
            <m:sty m:val="p"/>
          </m:rPr>
          <w:rPr>
            <w:rFonts w:ascii="Cambria Math" w:eastAsiaTheme="minorEastAsia" w:hAnsi="Cambria Math"/>
            <w:color w:val="000000"/>
            <w:sz w:val="22"/>
            <w:lang w:val="en-US" w:eastAsia="zh-CN"/>
          </w:rPr>
          <m:t>1≤</m:t>
        </m:r>
        <m:r>
          <w:rPr>
            <w:rFonts w:ascii="Cambria Math" w:eastAsiaTheme="minorEastAsia" w:hAnsi="Cambria Math"/>
            <w:color w:val="000000"/>
            <w:sz w:val="22"/>
            <w:lang w:val="en-US" w:eastAsia="zh-CN"/>
          </w:rPr>
          <m:t>g&lt;G</m:t>
        </m:r>
      </m:oMath>
      <w:r>
        <w:rPr>
          <w:rFonts w:eastAsiaTheme="minorEastAsia"/>
          <w:color w:val="000000"/>
          <w:sz w:val="22"/>
          <w:lang w:val="en-US" w:eastAsia="zh-CN"/>
        </w:rPr>
        <w:t xml:space="preserve">. Users are considered as in one user group if the users having same target average received power in one cell or beam. The target average received power of each user is configured dynamically in grant-based transmission, or pre-configured by higher-layer signaling or dynamic signaling in Rel-15 configured-grant transmission, or selected by each user from the pre-defined set of target average received powers </w:t>
      </w:r>
      <m:oMath>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 ⋯,</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m:t>
            </m:r>
          </m:sub>
        </m:sSub>
        <m:r>
          <w:rPr>
            <w:rFonts w:ascii="Cambria Math" w:eastAsiaTheme="minorEastAsia" w:hAnsi="Cambria Math"/>
            <w:color w:val="000000"/>
            <w:sz w:val="22"/>
            <w:lang w:val="en-US" w:eastAsia="zh-CN"/>
          </w:rPr>
          <m:t>}</m:t>
        </m:r>
      </m:oMath>
      <w:r>
        <w:rPr>
          <w:rFonts w:eastAsiaTheme="minorEastAsia" w:hint="eastAsia"/>
          <w:color w:val="000000"/>
          <w:sz w:val="22"/>
          <w:lang w:val="en-US" w:eastAsia="zh-CN"/>
        </w:rPr>
        <w:t xml:space="preserve"> b</w:t>
      </w:r>
      <w:r>
        <w:rPr>
          <w:rFonts w:eastAsiaTheme="minorEastAsia"/>
          <w:color w:val="000000"/>
          <w:sz w:val="22"/>
          <w:lang w:val="en-US" w:eastAsia="zh-CN"/>
        </w:rPr>
        <w:t xml:space="preserve">ased on its estimated RSRP in grant-free transmission. </w:t>
      </w:r>
    </w:p>
    <w:p w14:paraId="6A6DCD97"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 xml:space="preserve">Uplink power control can be used to realize the target average received powers. Based on TS38.213 </w:t>
      </w:r>
      <w:r>
        <w:rPr>
          <w:rFonts w:eastAsiaTheme="minorEastAsia"/>
          <w:color w:val="000000"/>
          <w:sz w:val="22"/>
          <w:lang w:val="en-US" w:eastAsia="zh-CN"/>
        </w:rPr>
        <w:fldChar w:fldCharType="begin"/>
      </w:r>
      <w:r>
        <w:rPr>
          <w:rFonts w:eastAsiaTheme="minorEastAsia"/>
          <w:color w:val="000000"/>
          <w:sz w:val="22"/>
          <w:lang w:val="en-US" w:eastAsia="zh-CN"/>
        </w:rPr>
        <w:instrText xml:space="preserve"> REF _Ref522175549 \n \h </w:instrText>
      </w:r>
      <w:r>
        <w:rPr>
          <w:rFonts w:eastAsiaTheme="minorEastAsia"/>
          <w:color w:val="000000"/>
          <w:sz w:val="22"/>
          <w:lang w:val="en-US" w:eastAsia="zh-CN"/>
        </w:rPr>
      </w:r>
      <w:r>
        <w:rPr>
          <w:rFonts w:eastAsiaTheme="minorEastAsia"/>
          <w:color w:val="000000"/>
          <w:sz w:val="22"/>
          <w:lang w:val="en-US" w:eastAsia="zh-CN"/>
        </w:rPr>
        <w:fldChar w:fldCharType="separate"/>
      </w:r>
      <w:r>
        <w:rPr>
          <w:rFonts w:eastAsiaTheme="minorEastAsia"/>
          <w:color w:val="000000"/>
          <w:sz w:val="22"/>
          <w:lang w:val="en-US" w:eastAsia="zh-CN"/>
        </w:rPr>
        <w:t>[10]</w:t>
      </w:r>
      <w:r>
        <w:rPr>
          <w:rFonts w:eastAsiaTheme="minorEastAsia"/>
          <w:color w:val="000000"/>
          <w:sz w:val="22"/>
          <w:lang w:val="en-US" w:eastAsia="zh-CN"/>
        </w:rPr>
        <w:fldChar w:fldCharType="end"/>
      </w:r>
      <w:r>
        <w:rPr>
          <w:rFonts w:eastAsiaTheme="minorEastAsia"/>
          <w:color w:val="000000"/>
          <w:sz w:val="22"/>
          <w:lang w:val="en-US" w:eastAsia="zh-CN"/>
        </w:rPr>
        <w:t xml:space="preserve">, the UE determines the PUSCH transmit power in PUSCH transmission occasion as </w:t>
      </w:r>
    </w:p>
    <w:p w14:paraId="11750A53" w14:textId="77777777" w:rsidR="00206E11" w:rsidRDefault="0063331A" w:rsidP="00206E11">
      <w:pPr>
        <w:widowControl w:val="0"/>
        <w:snapToGrid w:val="0"/>
        <w:spacing w:afterLines="20" w:after="48"/>
        <w:jc w:val="both"/>
        <w:rPr>
          <w:rFonts w:eastAsiaTheme="minorEastAsia"/>
          <w:color w:val="000000"/>
          <w:sz w:val="16"/>
          <w:lang w:val="en-US" w:eastAsia="zh-CN"/>
        </w:rPr>
      </w:pPr>
      <m:oMathPara>
        <m:oMath>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P</m:t>
              </m:r>
            </m:e>
            <m:sub>
              <m:r>
                <m:rPr>
                  <m:sty m:val="p"/>
                </m:rPr>
                <w:rPr>
                  <w:rFonts w:ascii="Cambria Math" w:eastAsiaTheme="minorEastAsia" w:hAnsi="Cambria Math"/>
                  <w:color w:val="000000"/>
                  <w:sz w:val="18"/>
                  <w:lang w:val="en-US" w:eastAsia="zh-CN"/>
                </w:rPr>
                <m:t>PUSCH</m:t>
              </m:r>
              <m:r>
                <w:rPr>
                  <w:rFonts w:ascii="Cambria Math" w:eastAsiaTheme="minorEastAsia" w:hAnsi="Cambria Math"/>
                  <w:color w:val="000000"/>
                  <w:sz w:val="18"/>
                  <w:lang w:val="en-US" w:eastAsia="zh-CN"/>
                </w:rPr>
                <m:t>,b,f,c</m:t>
              </m:r>
            </m:sub>
          </m:sSub>
          <m:r>
            <w:rPr>
              <w:rFonts w:ascii="Cambria Math" w:eastAsiaTheme="minorEastAsia" w:hAnsi="Cambria Math"/>
              <w:color w:val="000000"/>
              <w:sz w:val="18"/>
              <w:lang w:val="en-US" w:eastAsia="zh-CN"/>
            </w:rPr>
            <m:t>(i,j,</m:t>
          </m:r>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q</m:t>
              </m:r>
            </m:e>
            <m:sub>
              <m:r>
                <w:rPr>
                  <w:rFonts w:ascii="Cambria Math" w:eastAsiaTheme="minorEastAsia" w:hAnsi="Cambria Math"/>
                  <w:color w:val="000000"/>
                  <w:sz w:val="18"/>
                  <w:lang w:val="en-US" w:eastAsia="zh-CN"/>
                </w:rPr>
                <m:t>d</m:t>
              </m:r>
            </m:sub>
          </m:sSub>
          <m:r>
            <w:rPr>
              <w:rFonts w:ascii="Cambria Math" w:eastAsiaTheme="minorEastAsia" w:hAnsi="Cambria Math"/>
              <w:color w:val="000000"/>
              <w:sz w:val="18"/>
              <w:lang w:val="en-US" w:eastAsia="zh-CN"/>
            </w:rPr>
            <m:t>,l)=</m:t>
          </m:r>
          <m:r>
            <m:rPr>
              <m:sty m:val="p"/>
            </m:rPr>
            <w:rPr>
              <w:rFonts w:ascii="Cambria Math" w:eastAsiaTheme="minorEastAsia" w:hAnsi="Cambria Math"/>
              <w:color w:val="000000"/>
              <w:sz w:val="18"/>
              <w:lang w:val="en-US" w:eastAsia="zh-CN"/>
            </w:rPr>
            <m:t>min</m:t>
          </m:r>
          <m:d>
            <m:dPr>
              <m:begChr m:val="{"/>
              <m:endChr m:val="}"/>
              <m:ctrlPr>
                <w:rPr>
                  <w:rFonts w:ascii="Cambria Math" w:eastAsiaTheme="minorEastAsia" w:hAnsi="Cambria Math"/>
                  <w:i/>
                  <w:color w:val="000000"/>
                  <w:sz w:val="18"/>
                  <w:lang w:val="en-US" w:eastAsia="zh-CN"/>
                </w:rPr>
              </m:ctrlPr>
            </m:dPr>
            <m:e>
              <m:m>
                <m:mPr>
                  <m:mcs>
                    <m:mc>
                      <m:mcPr>
                        <m:count m:val="1"/>
                        <m:mcJc m:val="center"/>
                      </m:mcPr>
                    </m:mc>
                  </m:mcs>
                  <m:ctrlPr>
                    <w:rPr>
                      <w:rFonts w:ascii="Cambria Math" w:eastAsiaTheme="minorEastAsia" w:hAnsi="Cambria Math"/>
                      <w:i/>
                      <w:color w:val="000000"/>
                      <w:sz w:val="18"/>
                      <w:lang w:val="en-US" w:eastAsia="zh-CN"/>
                    </w:rPr>
                  </m:ctrlPr>
                </m:mPr>
                <m:mr>
                  <m:e>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P</m:t>
                        </m:r>
                      </m:e>
                      <m:sub>
                        <m:r>
                          <w:rPr>
                            <w:rFonts w:ascii="Cambria Math" w:eastAsiaTheme="minorEastAsia" w:hAnsi="Cambria Math"/>
                            <w:color w:val="000000"/>
                            <w:sz w:val="18"/>
                            <w:lang w:val="en-US" w:eastAsia="zh-CN"/>
                          </w:rPr>
                          <m:t>CMAX,f,c</m:t>
                        </m:r>
                      </m:sub>
                    </m:sSub>
                    <m:d>
                      <m:dPr>
                        <m:ctrlPr>
                          <w:rPr>
                            <w:rFonts w:ascii="Cambria Math" w:eastAsiaTheme="minorEastAsia" w:hAnsi="Cambria Math"/>
                            <w:i/>
                            <w:color w:val="000000"/>
                            <w:sz w:val="18"/>
                            <w:lang w:val="en-US" w:eastAsia="zh-CN"/>
                          </w:rPr>
                        </m:ctrlPr>
                      </m:dPr>
                      <m:e>
                        <m:r>
                          <m:rPr>
                            <m:sty m:val="p"/>
                          </m:rPr>
                          <w:rPr>
                            <w:rFonts w:ascii="Cambria Math" w:eastAsiaTheme="minorEastAsia" w:hAnsi="Cambria Math"/>
                            <w:color w:val="000000"/>
                            <w:sz w:val="18"/>
                            <w:lang w:val="en-US" w:eastAsia="zh-CN"/>
                          </w:rPr>
                          <m:t>i</m:t>
                        </m:r>
                      </m:e>
                    </m:d>
                    <m:r>
                      <w:rPr>
                        <w:rFonts w:ascii="Cambria Math" w:eastAsiaTheme="minorEastAsia" w:hAnsi="Cambria Math"/>
                        <w:color w:val="000000"/>
                        <w:sz w:val="18"/>
                        <w:lang w:val="en-US" w:eastAsia="zh-CN"/>
                      </w:rPr>
                      <m:t>,</m:t>
                    </m:r>
                  </m:e>
                </m:mr>
                <m:mr>
                  <m:e>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P</m:t>
                        </m:r>
                      </m:e>
                      <m:sub>
                        <m:r>
                          <w:rPr>
                            <w:rFonts w:ascii="Cambria Math" w:eastAsiaTheme="minorEastAsia" w:hAnsi="Cambria Math"/>
                            <w:color w:val="000000"/>
                            <w:sz w:val="18"/>
                            <w:lang w:val="en-US" w:eastAsia="zh-CN"/>
                          </w:rPr>
                          <m:t>0_</m:t>
                        </m:r>
                        <m:r>
                          <m:rPr>
                            <m:sty m:val="p"/>
                          </m:rPr>
                          <w:rPr>
                            <w:rFonts w:ascii="Cambria Math" w:eastAsiaTheme="minorEastAsia" w:hAnsi="Cambria Math"/>
                            <w:color w:val="000000"/>
                            <w:sz w:val="18"/>
                            <w:lang w:val="en-US" w:eastAsia="zh-CN"/>
                          </w:rPr>
                          <m:t>PUSCH</m:t>
                        </m:r>
                        <m:r>
                          <w:rPr>
                            <w:rFonts w:ascii="Cambria Math" w:eastAsiaTheme="minorEastAsia" w:hAnsi="Cambria Math"/>
                            <w:color w:val="000000"/>
                            <w:sz w:val="18"/>
                            <w:lang w:val="en-US" w:eastAsia="zh-CN"/>
                          </w:rPr>
                          <m:t>,b,f,c</m:t>
                        </m:r>
                      </m:sub>
                    </m:sSub>
                    <m:r>
                      <w:rPr>
                        <w:rFonts w:ascii="Cambria Math" w:eastAsiaTheme="minorEastAsia" w:hAnsi="Cambria Math"/>
                        <w:color w:val="000000"/>
                        <w:sz w:val="18"/>
                        <w:lang w:val="en-US" w:eastAsia="zh-CN"/>
                      </w:rPr>
                      <m:t>(j)+</m:t>
                    </m:r>
                    <m:r>
                      <m:rPr>
                        <m:sty m:val="p"/>
                      </m:rPr>
                      <w:rPr>
                        <w:rFonts w:ascii="Cambria Math" w:eastAsiaTheme="minorEastAsia" w:hAnsi="Cambria Math"/>
                        <w:color w:val="000000"/>
                        <w:sz w:val="18"/>
                        <w:lang w:val="en-US" w:eastAsia="zh-CN"/>
                      </w:rPr>
                      <m:t>10</m:t>
                    </m:r>
                    <m:sSub>
                      <m:sSubPr>
                        <m:ctrlPr>
                          <w:rPr>
                            <w:rFonts w:ascii="Cambria Math" w:eastAsiaTheme="minorEastAsia" w:hAnsi="Cambria Math"/>
                            <w:color w:val="000000"/>
                            <w:sz w:val="18"/>
                            <w:lang w:val="en-US" w:eastAsia="zh-CN"/>
                          </w:rPr>
                        </m:ctrlPr>
                      </m:sSubPr>
                      <m:e>
                        <m:r>
                          <w:rPr>
                            <w:rFonts w:ascii="Cambria Math" w:eastAsiaTheme="minorEastAsia" w:hAnsi="Cambria Math"/>
                            <w:color w:val="000000"/>
                            <w:sz w:val="18"/>
                            <w:lang w:val="en-US" w:eastAsia="zh-CN"/>
                          </w:rPr>
                          <m:t>log</m:t>
                        </m:r>
                      </m:e>
                      <m:sub>
                        <m:r>
                          <w:rPr>
                            <w:rFonts w:ascii="Cambria Math" w:eastAsiaTheme="minorEastAsia" w:hAnsi="Cambria Math"/>
                            <w:color w:val="000000"/>
                            <w:sz w:val="18"/>
                            <w:lang w:val="en-US" w:eastAsia="zh-CN"/>
                          </w:rPr>
                          <m:t>10</m:t>
                        </m:r>
                      </m:sub>
                    </m:sSub>
                    <m:d>
                      <m:dPr>
                        <m:ctrlPr>
                          <w:rPr>
                            <w:rFonts w:ascii="Cambria Math" w:eastAsiaTheme="minorEastAsia" w:hAnsi="Cambria Math"/>
                            <w:i/>
                            <w:color w:val="000000"/>
                            <w:sz w:val="18"/>
                            <w:lang w:val="en-US" w:eastAsia="zh-CN"/>
                          </w:rPr>
                        </m:ctrlPr>
                      </m:dPr>
                      <m:e>
                        <m:sSup>
                          <m:sSupPr>
                            <m:ctrlPr>
                              <w:rPr>
                                <w:rFonts w:ascii="Cambria Math" w:eastAsiaTheme="minorEastAsia" w:hAnsi="Cambria Math"/>
                                <w:i/>
                                <w:color w:val="000000"/>
                                <w:sz w:val="18"/>
                                <w:lang w:val="en-US" w:eastAsia="zh-CN"/>
                              </w:rPr>
                            </m:ctrlPr>
                          </m:sSupPr>
                          <m:e>
                            <m:r>
                              <w:rPr>
                                <w:rFonts w:ascii="Cambria Math" w:eastAsiaTheme="minorEastAsia" w:hAnsi="Cambria Math"/>
                                <w:color w:val="000000"/>
                                <w:sz w:val="18"/>
                                <w:lang w:val="en-US" w:eastAsia="zh-CN"/>
                              </w:rPr>
                              <m:t>2</m:t>
                            </m:r>
                          </m:e>
                          <m:sup>
                            <m:r>
                              <w:rPr>
                                <w:rFonts w:ascii="Cambria Math" w:eastAsiaTheme="minorEastAsia" w:hAnsi="Cambria Math"/>
                                <w:color w:val="000000"/>
                                <w:sz w:val="18"/>
                                <w:lang w:val="en-US" w:eastAsia="zh-CN"/>
                              </w:rPr>
                              <m:t>μ</m:t>
                            </m:r>
                          </m:sup>
                        </m:sSup>
                        <m:r>
                          <w:rPr>
                            <w:rFonts w:ascii="Cambria Math" w:eastAsiaTheme="minorEastAsia" w:hAnsi="Cambria Math"/>
                            <w:color w:val="000000"/>
                            <w:sz w:val="18"/>
                            <w:lang w:val="en-US" w:eastAsia="zh-CN"/>
                          </w:rPr>
                          <m:t>∙</m:t>
                        </m:r>
                        <m:sSubSup>
                          <m:sSubSupPr>
                            <m:ctrlPr>
                              <w:rPr>
                                <w:rFonts w:ascii="Cambria Math" w:eastAsiaTheme="minorEastAsia" w:hAnsi="Cambria Math"/>
                                <w:i/>
                                <w:color w:val="000000"/>
                                <w:sz w:val="18"/>
                                <w:lang w:val="en-US" w:eastAsia="zh-CN"/>
                              </w:rPr>
                            </m:ctrlPr>
                          </m:sSubSupPr>
                          <m:e>
                            <m:r>
                              <w:rPr>
                                <w:rFonts w:ascii="Cambria Math" w:eastAsiaTheme="minorEastAsia" w:hAnsi="Cambria Math"/>
                                <w:color w:val="000000"/>
                                <w:sz w:val="18"/>
                                <w:lang w:val="en-US" w:eastAsia="zh-CN"/>
                              </w:rPr>
                              <m:t>M</m:t>
                            </m:r>
                          </m:e>
                          <m:sub>
                            <m:r>
                              <m:rPr>
                                <m:sty m:val="p"/>
                              </m:rPr>
                              <w:rPr>
                                <w:rFonts w:ascii="Cambria Math" w:eastAsiaTheme="minorEastAsia" w:hAnsi="Cambria Math"/>
                                <w:color w:val="000000"/>
                                <w:sz w:val="18"/>
                                <w:lang w:val="en-US" w:eastAsia="zh-CN"/>
                              </w:rPr>
                              <m:t>RB</m:t>
                            </m:r>
                            <m:r>
                              <w:rPr>
                                <w:rFonts w:ascii="Cambria Math" w:eastAsiaTheme="minorEastAsia" w:hAnsi="Cambria Math"/>
                                <w:color w:val="000000"/>
                                <w:sz w:val="18"/>
                                <w:lang w:val="en-US" w:eastAsia="zh-CN"/>
                              </w:rPr>
                              <m:t>,b,f,c</m:t>
                            </m:r>
                          </m:sub>
                          <m:sup>
                            <m:r>
                              <m:rPr>
                                <m:sty m:val="p"/>
                              </m:rPr>
                              <w:rPr>
                                <w:rFonts w:ascii="Cambria Math" w:eastAsiaTheme="minorEastAsia" w:hAnsi="Cambria Math"/>
                                <w:color w:val="000000"/>
                                <w:sz w:val="18"/>
                                <w:lang w:val="en-US" w:eastAsia="zh-CN"/>
                              </w:rPr>
                              <m:t>PUSCH</m:t>
                            </m:r>
                          </m:sup>
                        </m:sSubSup>
                        <m:d>
                          <m:dPr>
                            <m:ctrlPr>
                              <w:rPr>
                                <w:rFonts w:ascii="Cambria Math" w:eastAsiaTheme="minorEastAsia" w:hAnsi="Cambria Math"/>
                                <w:i/>
                                <w:color w:val="000000"/>
                                <w:sz w:val="18"/>
                                <w:lang w:val="en-US" w:eastAsia="zh-CN"/>
                              </w:rPr>
                            </m:ctrlPr>
                          </m:dPr>
                          <m:e>
                            <m:r>
                              <w:rPr>
                                <w:rFonts w:ascii="Cambria Math" w:eastAsiaTheme="minorEastAsia" w:hAnsi="Cambria Math"/>
                                <w:color w:val="000000"/>
                                <w:sz w:val="18"/>
                                <w:lang w:val="en-US" w:eastAsia="zh-CN"/>
                              </w:rPr>
                              <m:t>i</m:t>
                            </m:r>
                          </m:e>
                        </m:d>
                      </m:e>
                    </m:d>
                    <m:r>
                      <w:rPr>
                        <w:rFonts w:ascii="Cambria Math" w:eastAsiaTheme="minorEastAsia" w:hAnsi="Cambria Math"/>
                        <w:color w:val="000000"/>
                        <w:sz w:val="18"/>
                        <w:lang w:val="en-US" w:eastAsia="zh-CN"/>
                      </w:rPr>
                      <m:t>+</m:t>
                    </m:r>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α</m:t>
                        </m:r>
                      </m:e>
                      <m:sub>
                        <m:r>
                          <w:rPr>
                            <w:rFonts w:ascii="Cambria Math" w:eastAsiaTheme="minorEastAsia" w:hAnsi="Cambria Math"/>
                            <w:color w:val="000000"/>
                            <w:sz w:val="18"/>
                            <w:lang w:val="en-US" w:eastAsia="zh-CN"/>
                          </w:rPr>
                          <m:t>b,f,c</m:t>
                        </m:r>
                      </m:sub>
                    </m:sSub>
                    <m:r>
                      <w:rPr>
                        <w:rFonts w:ascii="Cambria Math" w:eastAsiaTheme="minorEastAsia" w:hAnsi="Cambria Math"/>
                        <w:color w:val="000000"/>
                        <w:sz w:val="18"/>
                        <w:lang w:val="en-US" w:eastAsia="zh-CN"/>
                      </w:rPr>
                      <m:t>(i)∙</m:t>
                    </m:r>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PL</m:t>
                        </m:r>
                      </m:e>
                      <m:sub>
                        <m:r>
                          <w:rPr>
                            <w:rFonts w:ascii="Cambria Math" w:eastAsiaTheme="minorEastAsia" w:hAnsi="Cambria Math"/>
                            <w:color w:val="000000"/>
                            <w:sz w:val="18"/>
                            <w:lang w:val="en-US" w:eastAsia="zh-CN"/>
                          </w:rPr>
                          <m:t>b,f,c</m:t>
                        </m:r>
                      </m:sub>
                    </m:sSub>
                    <m:d>
                      <m:dPr>
                        <m:ctrlPr>
                          <w:rPr>
                            <w:rFonts w:ascii="Cambria Math" w:eastAsiaTheme="minorEastAsia" w:hAnsi="Cambria Math"/>
                            <w:i/>
                            <w:color w:val="000000"/>
                            <w:sz w:val="18"/>
                            <w:lang w:val="en-US" w:eastAsia="zh-CN"/>
                          </w:rPr>
                        </m:ctrlPr>
                      </m:dPr>
                      <m:e>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q</m:t>
                            </m:r>
                          </m:e>
                          <m:sub>
                            <m:r>
                              <w:rPr>
                                <w:rFonts w:ascii="Cambria Math" w:eastAsiaTheme="minorEastAsia" w:hAnsi="Cambria Math"/>
                                <w:color w:val="000000"/>
                                <w:sz w:val="18"/>
                                <w:lang w:val="en-US" w:eastAsia="zh-CN"/>
                              </w:rPr>
                              <m:t>d</m:t>
                            </m:r>
                          </m:sub>
                        </m:sSub>
                      </m:e>
                    </m:d>
                    <m:r>
                      <w:rPr>
                        <w:rFonts w:ascii="Cambria Math" w:eastAsiaTheme="minorEastAsia" w:hAnsi="Cambria Math"/>
                        <w:color w:val="000000"/>
                        <w:sz w:val="18"/>
                        <w:lang w:val="en-US" w:eastAsia="zh-CN"/>
                      </w:rPr>
                      <m:t>+</m:t>
                    </m:r>
                    <m:sSub>
                      <m:sSubPr>
                        <m:ctrlPr>
                          <w:rPr>
                            <w:rFonts w:ascii="Cambria Math" w:eastAsiaTheme="minorEastAsia" w:hAnsi="Cambria Math"/>
                            <w:color w:val="000000"/>
                            <w:sz w:val="18"/>
                            <w:lang w:val="en-US" w:eastAsia="zh-CN"/>
                          </w:rPr>
                        </m:ctrlPr>
                      </m:sSubPr>
                      <m:e>
                        <m:r>
                          <w:rPr>
                            <w:rFonts w:ascii="Cambria Math" w:eastAsiaTheme="minorEastAsia" w:hAnsi="Cambria Math"/>
                            <w:color w:val="000000"/>
                            <w:sz w:val="18"/>
                            <w:lang w:val="en-US" w:eastAsia="zh-CN"/>
                          </w:rPr>
                          <m:t>∆</m:t>
                        </m:r>
                      </m:e>
                      <m:sub>
                        <m:r>
                          <w:rPr>
                            <w:rFonts w:ascii="Cambria Math" w:eastAsiaTheme="minorEastAsia" w:hAnsi="Cambria Math"/>
                            <w:color w:val="000000"/>
                            <w:sz w:val="18"/>
                            <w:lang w:val="en-US" w:eastAsia="zh-CN"/>
                          </w:rPr>
                          <m:t>TF,b,f,c</m:t>
                        </m:r>
                      </m:sub>
                    </m:sSub>
                    <m:d>
                      <m:dPr>
                        <m:ctrlPr>
                          <w:rPr>
                            <w:rFonts w:ascii="Cambria Math" w:eastAsiaTheme="minorEastAsia" w:hAnsi="Cambria Math"/>
                            <w:i/>
                            <w:color w:val="000000"/>
                            <w:sz w:val="18"/>
                            <w:lang w:val="en-US" w:eastAsia="zh-CN"/>
                          </w:rPr>
                        </m:ctrlPr>
                      </m:dPr>
                      <m:e>
                        <m:r>
                          <w:rPr>
                            <w:rFonts w:ascii="Cambria Math" w:eastAsiaTheme="minorEastAsia" w:hAnsi="Cambria Math"/>
                            <w:color w:val="000000"/>
                            <w:sz w:val="18"/>
                            <w:lang w:val="en-US" w:eastAsia="zh-CN"/>
                          </w:rPr>
                          <m:t>i</m:t>
                        </m:r>
                      </m:e>
                    </m:d>
                    <m:r>
                      <w:rPr>
                        <w:rFonts w:ascii="Cambria Math" w:eastAsiaTheme="minorEastAsia" w:hAnsi="Cambria Math"/>
                        <w:color w:val="000000"/>
                        <w:sz w:val="18"/>
                        <w:lang w:val="en-US" w:eastAsia="zh-CN"/>
                      </w:rPr>
                      <m:t>+</m:t>
                    </m:r>
                    <m:sSub>
                      <m:sSubPr>
                        <m:ctrlPr>
                          <w:rPr>
                            <w:rFonts w:ascii="Cambria Math" w:eastAsiaTheme="minorEastAsia" w:hAnsi="Cambria Math"/>
                            <w:i/>
                            <w:color w:val="000000"/>
                            <w:sz w:val="18"/>
                            <w:lang w:val="en-US" w:eastAsia="zh-CN"/>
                          </w:rPr>
                        </m:ctrlPr>
                      </m:sSubPr>
                      <m:e>
                        <m:r>
                          <w:rPr>
                            <w:rFonts w:ascii="Cambria Math" w:eastAsiaTheme="minorEastAsia" w:hAnsi="Cambria Math"/>
                            <w:color w:val="000000"/>
                            <w:sz w:val="18"/>
                            <w:lang w:val="en-US" w:eastAsia="zh-CN"/>
                          </w:rPr>
                          <m:t>f</m:t>
                        </m:r>
                      </m:e>
                      <m:sub>
                        <m:r>
                          <w:rPr>
                            <w:rFonts w:ascii="Cambria Math" w:eastAsiaTheme="minorEastAsia" w:hAnsi="Cambria Math"/>
                            <w:color w:val="000000"/>
                            <w:sz w:val="18"/>
                            <w:lang w:val="en-US" w:eastAsia="zh-CN"/>
                          </w:rPr>
                          <m:t>b,f,c</m:t>
                        </m:r>
                      </m:sub>
                    </m:sSub>
                    <m:d>
                      <m:dPr>
                        <m:ctrlPr>
                          <w:rPr>
                            <w:rFonts w:ascii="Cambria Math" w:eastAsiaTheme="minorEastAsia" w:hAnsi="Cambria Math"/>
                            <w:i/>
                            <w:color w:val="000000"/>
                            <w:sz w:val="18"/>
                            <w:lang w:val="en-US" w:eastAsia="zh-CN"/>
                          </w:rPr>
                        </m:ctrlPr>
                      </m:dPr>
                      <m:e>
                        <m:r>
                          <w:rPr>
                            <w:rFonts w:ascii="Cambria Math" w:eastAsiaTheme="minorEastAsia" w:hAnsi="Cambria Math"/>
                            <w:color w:val="000000"/>
                            <w:sz w:val="18"/>
                            <w:lang w:val="en-US" w:eastAsia="zh-CN"/>
                          </w:rPr>
                          <m:t>i,l</m:t>
                        </m:r>
                      </m:e>
                    </m:d>
                  </m:e>
                </m:mr>
              </m:m>
            </m:e>
          </m:d>
        </m:oMath>
      </m:oMathPara>
    </w:p>
    <w:p w14:paraId="5219DE47" w14:textId="77777777" w:rsidR="00206E11" w:rsidRDefault="00206E11" w:rsidP="00206E11">
      <w:pPr>
        <w:widowControl w:val="0"/>
        <w:snapToGrid w:val="0"/>
        <w:spacing w:afterLines="20" w:after="48"/>
        <w:jc w:val="right"/>
        <w:rPr>
          <w:rFonts w:eastAsiaTheme="minorEastAsia"/>
          <w:color w:val="000000"/>
          <w:sz w:val="22"/>
          <w:lang w:val="en-US" w:eastAsia="zh-CN"/>
        </w:rPr>
      </w:pPr>
      <w:r>
        <w:rPr>
          <w:rFonts w:eastAsiaTheme="minorEastAsia"/>
          <w:color w:val="000000"/>
          <w:sz w:val="22"/>
          <w:lang w:val="en-US" w:eastAsia="zh-CN"/>
        </w:rPr>
        <w:t xml:space="preserve">  (3.1.5-1)</w:t>
      </w:r>
    </w:p>
    <w:p w14:paraId="4571389D"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 xml:space="preserve">where the definitions of variables in (3.1.5-1) can be found in chapter 7.1.1 of TS38.213 </w:t>
      </w:r>
      <w:r>
        <w:rPr>
          <w:rFonts w:eastAsiaTheme="minorEastAsia"/>
          <w:color w:val="000000"/>
          <w:sz w:val="22"/>
          <w:lang w:val="en-US" w:eastAsia="zh-CN"/>
        </w:rPr>
        <w:fldChar w:fldCharType="begin"/>
      </w:r>
      <w:r>
        <w:rPr>
          <w:rFonts w:eastAsiaTheme="minorEastAsia"/>
          <w:color w:val="000000"/>
          <w:sz w:val="22"/>
          <w:lang w:val="en-US" w:eastAsia="zh-CN"/>
        </w:rPr>
        <w:instrText xml:space="preserve"> REF _Ref522175549 \n \h </w:instrText>
      </w:r>
      <w:r>
        <w:rPr>
          <w:rFonts w:eastAsiaTheme="minorEastAsia"/>
          <w:color w:val="000000"/>
          <w:sz w:val="22"/>
          <w:lang w:val="en-US" w:eastAsia="zh-CN"/>
        </w:rPr>
      </w:r>
      <w:r>
        <w:rPr>
          <w:rFonts w:eastAsiaTheme="minorEastAsia"/>
          <w:color w:val="000000"/>
          <w:sz w:val="22"/>
          <w:lang w:val="en-US" w:eastAsia="zh-CN"/>
        </w:rPr>
        <w:fldChar w:fldCharType="separate"/>
      </w:r>
      <w:r>
        <w:rPr>
          <w:rFonts w:eastAsiaTheme="minorEastAsia"/>
          <w:color w:val="000000"/>
          <w:sz w:val="22"/>
          <w:lang w:val="en-US" w:eastAsia="zh-CN"/>
        </w:rPr>
        <w:t>[10]</w:t>
      </w:r>
      <w:r>
        <w:rPr>
          <w:rFonts w:eastAsiaTheme="minorEastAsia"/>
          <w:color w:val="000000"/>
          <w:sz w:val="22"/>
          <w:lang w:val="en-US" w:eastAsia="zh-CN"/>
        </w:rPr>
        <w:fldChar w:fldCharType="end"/>
      </w:r>
      <w:r>
        <w:rPr>
          <w:rFonts w:eastAsiaTheme="minorEastAsia"/>
          <w:color w:val="000000"/>
          <w:sz w:val="22"/>
          <w:lang w:val="en-US" w:eastAsia="zh-CN"/>
        </w:rPr>
        <w:t xml:space="preserve">. </w:t>
      </w:r>
    </w:p>
    <w:p w14:paraId="2395AB50"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At least following options for uplink power control can be considered:</w:t>
      </w:r>
    </w:p>
    <w:p w14:paraId="3FD9F275" w14:textId="4B36ABFA" w:rsidR="00206E11" w:rsidRDefault="00206E11" w:rsidP="00206E11">
      <w:pPr>
        <w:pStyle w:val="ListParagraph1"/>
        <w:widowControl w:val="0"/>
        <w:numPr>
          <w:ilvl w:val="0"/>
          <w:numId w:val="34"/>
        </w:numPr>
        <w:snapToGrid w:val="0"/>
        <w:spacing w:afterLines="20" w:after="48"/>
        <w:ind w:firstLineChars="0"/>
        <w:rPr>
          <w:rFonts w:eastAsiaTheme="minorEastAsia"/>
          <w:color w:val="000000"/>
          <w:lang w:val="en-US" w:eastAsia="zh-CN"/>
        </w:rPr>
      </w:pPr>
      <w:r>
        <w:rPr>
          <w:rFonts w:eastAsiaTheme="minorEastAsia"/>
          <w:color w:val="000000"/>
          <w:lang w:val="en-US" w:eastAsia="zh-CN"/>
        </w:rPr>
        <w:t>Closed-loop power control</w:t>
      </w:r>
      <w:r w:rsidR="00FA4E79">
        <w:rPr>
          <w:rFonts w:eastAsiaTheme="minorEastAsia"/>
          <w:color w:val="000000"/>
          <w:lang w:val="en-US" w:eastAsia="zh-CN"/>
        </w:rPr>
        <w:t xml:space="preserve"> in grant-based or Rel-15 config</w:t>
      </w:r>
      <w:r>
        <w:rPr>
          <w:rFonts w:eastAsiaTheme="minorEastAsia"/>
          <w:color w:val="000000"/>
          <w:lang w:val="en-US" w:eastAsia="zh-CN"/>
        </w:rPr>
        <w:t>ured-grant transmission</w:t>
      </w:r>
    </w:p>
    <w:p w14:paraId="2737368A" w14:textId="77777777" w:rsidR="00206E11" w:rsidRDefault="0063331A" w:rsidP="00206E11">
      <w:pPr>
        <w:pStyle w:val="ListParagraph1"/>
        <w:widowControl w:val="0"/>
        <w:numPr>
          <w:ilvl w:val="1"/>
          <w:numId w:val="34"/>
        </w:numPr>
        <w:snapToGrid w:val="0"/>
        <w:spacing w:afterLines="20" w:after="48"/>
        <w:ind w:firstLineChars="0"/>
        <w:rPr>
          <w:rFonts w:eastAsiaTheme="minorEastAsia"/>
          <w:color w:val="000000"/>
          <w:lang w:val="en-US" w:eastAsia="zh-CN"/>
        </w:rPr>
      </w:pP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oMath>
      <w:r w:rsidR="00206E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α</m:t>
            </m:r>
          </m:e>
          <m:sub>
            <m:r>
              <w:rPr>
                <w:rFonts w:ascii="Cambria Math" w:eastAsiaTheme="minorEastAsia" w:hAnsi="Cambria Math"/>
                <w:color w:val="000000"/>
                <w:lang w:val="en-US" w:eastAsia="zh-CN"/>
              </w:rPr>
              <m:t>b,f,c</m:t>
            </m:r>
          </m:sub>
        </m:sSub>
      </m:oMath>
      <w:r w:rsidR="00206E11">
        <w:rPr>
          <w:rFonts w:eastAsiaTheme="minorEastAsia"/>
          <w:color w:val="000000"/>
          <w:lang w:val="en-US" w:eastAsia="zh-CN"/>
        </w:rPr>
        <w:t xml:space="preserve"> and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f</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i,l</m:t>
            </m:r>
          </m:e>
        </m:d>
      </m:oMath>
      <w:r w:rsidR="00206E11">
        <w:rPr>
          <w:rFonts w:eastAsiaTheme="minorEastAsia" w:hint="eastAsia"/>
          <w:color w:val="000000"/>
          <w:lang w:val="en-US" w:eastAsia="zh-CN"/>
        </w:rPr>
        <w:t xml:space="preserve"> in (</w:t>
      </w:r>
      <w:r w:rsidR="00206E11">
        <w:rPr>
          <w:rFonts w:eastAsiaTheme="minorEastAsia"/>
          <w:color w:val="000000"/>
          <w:lang w:val="en-US" w:eastAsia="zh-CN"/>
        </w:rPr>
        <w:t>3.1.5-1</w:t>
      </w:r>
      <w:r w:rsidR="00206E11">
        <w:rPr>
          <w:rFonts w:eastAsiaTheme="minorEastAsia" w:hint="eastAsia"/>
          <w:color w:val="000000"/>
          <w:lang w:val="en-US" w:eastAsia="zh-CN"/>
        </w:rPr>
        <w:t>)</w:t>
      </w:r>
      <w:r w:rsidR="00206E11">
        <w:rPr>
          <w:rFonts w:eastAsiaTheme="minorEastAsia"/>
          <w:color w:val="000000"/>
          <w:lang w:val="en-US" w:eastAsia="zh-CN"/>
        </w:rPr>
        <w:t xml:space="preserve"> can be configured dynamically, and </w:t>
      </w:r>
      <m:oMath>
        <m:r>
          <m:rPr>
            <m:sty m:val="p"/>
          </m:rPr>
          <w:rPr>
            <w:rFonts w:ascii="Cambria Math" w:eastAsiaTheme="minorEastAsia" w:hAnsi="Cambria Math"/>
            <w:color w:val="000000"/>
            <w:lang w:val="en-US" w:eastAsia="zh-CN"/>
          </w:rPr>
          <m:t>10</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log</m:t>
            </m:r>
          </m:e>
          <m:sub>
            <m:r>
              <w:rPr>
                <w:rFonts w:ascii="Cambria Math" w:eastAsiaTheme="minorEastAsia" w:hAnsi="Cambria Math"/>
                <w:color w:val="000000"/>
                <w:lang w:val="en-US" w:eastAsia="zh-CN"/>
              </w:rPr>
              <m:t>10</m:t>
            </m:r>
          </m:sub>
        </m:sSub>
        <m:d>
          <m:dPr>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w:rPr>
                    <w:rFonts w:ascii="Cambria Math" w:eastAsiaTheme="minorEastAsia" w:hAnsi="Cambria Math"/>
                    <w:color w:val="000000"/>
                    <w:lang w:val="en-US" w:eastAsia="zh-CN"/>
                  </w:rPr>
                  <m:t>2</m:t>
                </m:r>
              </m:e>
              <m:sup>
                <m:r>
                  <w:rPr>
                    <w:rFonts w:ascii="Cambria Math" w:eastAsiaTheme="minorEastAsia" w:hAnsi="Cambria Math"/>
                    <w:color w:val="000000"/>
                    <w:lang w:val="en-US" w:eastAsia="zh-CN"/>
                  </w:rPr>
                  <m:t>μ</m:t>
                </m:r>
              </m:sup>
            </m:sSup>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r>
                  <w:rPr>
                    <w:rFonts w:ascii="Cambria Math" w:eastAsiaTheme="minorEastAsia" w:hAnsi="Cambria Math"/>
                    <w:color w:val="000000"/>
                    <w:lang w:val="en-US" w:eastAsia="zh-CN"/>
                  </w:rPr>
                  <m:t>M</m:t>
                </m:r>
              </m:e>
              <m:sub>
                <m:r>
                  <w:rPr>
                    <w:rFonts w:ascii="Cambria Math" w:eastAsiaTheme="minorEastAsia" w:hAnsi="Cambria Math"/>
                    <w:color w:val="000000"/>
                    <w:lang w:val="en-US" w:eastAsia="zh-CN"/>
                  </w:rPr>
                  <m:t>RB,b,f,c</m:t>
                </m:r>
              </m:sub>
              <m:sup>
                <m:r>
                  <w:rPr>
                    <w:rFonts w:ascii="Cambria Math" w:eastAsiaTheme="minorEastAsia" w:hAnsi="Cambria Math"/>
                    <w:color w:val="000000"/>
                    <w:lang w:val="en-US" w:eastAsia="zh-CN"/>
                  </w:rPr>
                  <m:t>PUSCH</m:t>
                </m:r>
              </m:sup>
            </m:sSubSup>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e>
        </m:d>
      </m:oMath>
      <w:r w:rsidR="00206E11">
        <w:rPr>
          <w:rFonts w:eastAsiaTheme="minorEastAsia" w:hint="eastAsia"/>
          <w:color w:val="000000"/>
          <w:lang w:val="en-US" w:eastAsia="zh-CN"/>
        </w:rPr>
        <w:t xml:space="preserve"> and </w:t>
      </w:r>
      <m:oMath>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m:t>
            </m:r>
          </m:e>
          <m:sub>
            <m:r>
              <w:rPr>
                <w:rFonts w:ascii="Cambria Math" w:eastAsiaTheme="minorEastAsia" w:hAnsi="Cambria Math"/>
                <w:color w:val="000000"/>
                <w:lang w:val="en-US" w:eastAsia="zh-CN"/>
              </w:rPr>
              <m:t>TF,b,f,c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hint="eastAsia"/>
          <w:color w:val="000000"/>
          <w:lang w:val="en-US" w:eastAsia="zh-CN"/>
        </w:rPr>
        <w:t xml:space="preserve"> can be obtained by </w:t>
      </w:r>
      <w:r w:rsidR="00206E11">
        <w:rPr>
          <w:rFonts w:eastAsiaTheme="minorEastAsia"/>
          <w:color w:val="000000"/>
          <w:lang w:val="en-US" w:eastAsia="zh-CN"/>
        </w:rPr>
        <w:t>the allocated number of PRB and MCS configured dynamically.</w:t>
      </w:r>
    </w:p>
    <w:p w14:paraId="0C342347" w14:textId="77777777" w:rsidR="00206E11" w:rsidRDefault="00206E11" w:rsidP="00206E11">
      <w:pPr>
        <w:pStyle w:val="ListParagraph1"/>
        <w:widowControl w:val="0"/>
        <w:numPr>
          <w:ilvl w:val="0"/>
          <w:numId w:val="34"/>
        </w:numPr>
        <w:snapToGrid w:val="0"/>
        <w:spacing w:afterLines="20" w:after="48"/>
        <w:ind w:firstLineChars="0"/>
        <w:rPr>
          <w:rFonts w:eastAsiaTheme="minorEastAsia"/>
          <w:color w:val="000000"/>
          <w:lang w:val="en-US" w:eastAsia="zh-CN"/>
        </w:rPr>
      </w:pPr>
      <w:r>
        <w:rPr>
          <w:rFonts w:eastAsiaTheme="minorEastAsia"/>
          <w:color w:val="000000"/>
          <w:lang w:val="en-US" w:eastAsia="zh-CN"/>
        </w:rPr>
        <w:t>Open-loop power control in grant-based or Rel-15 configured-grant transmission</w:t>
      </w:r>
    </w:p>
    <w:p w14:paraId="473A17C9" w14:textId="77777777" w:rsidR="00206E11" w:rsidRDefault="00206E11" w:rsidP="00206E11">
      <w:pPr>
        <w:pStyle w:val="ListParagraph1"/>
        <w:widowControl w:val="0"/>
        <w:numPr>
          <w:ilvl w:val="1"/>
          <w:numId w:val="34"/>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f</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i,l</m:t>
            </m:r>
          </m:e>
        </m:d>
        <m:r>
          <w:rPr>
            <w:rFonts w:ascii="Cambria Math" w:eastAsiaTheme="minorEastAsia" w:hAnsi="Cambria Math"/>
            <w:color w:val="000000"/>
            <w:lang w:val="en-US" w:eastAsia="zh-CN"/>
          </w:rPr>
          <m:t>=0</m:t>
        </m:r>
      </m:oMath>
      <w:r>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oMath>
      <w:r>
        <w:rPr>
          <w:rFonts w:eastAsiaTheme="minorEastAsia" w:hint="eastAsia"/>
          <w:color w:val="000000"/>
          <w:lang w:val="en-US" w:eastAsia="zh-CN"/>
        </w:rPr>
        <w:t xml:space="preserve">and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α</m:t>
            </m:r>
          </m:e>
          <m:sub>
            <m:r>
              <w:rPr>
                <w:rFonts w:ascii="Cambria Math" w:eastAsiaTheme="minorEastAsia" w:hAnsi="Cambria Math"/>
                <w:color w:val="000000"/>
                <w:lang w:val="en-US" w:eastAsia="zh-CN"/>
              </w:rPr>
              <m:t>b,f,c</m:t>
            </m:r>
          </m:sub>
        </m:sSub>
      </m:oMath>
      <w:r>
        <w:rPr>
          <w:rFonts w:eastAsiaTheme="minorEastAsia"/>
          <w:color w:val="000000"/>
          <w:lang w:val="en-US" w:eastAsia="zh-CN"/>
        </w:rPr>
        <w:t xml:space="preserve"> </w:t>
      </w:r>
      <w:r>
        <w:rPr>
          <w:rFonts w:eastAsiaTheme="minorEastAsia" w:hint="eastAsia"/>
          <w:color w:val="000000"/>
          <w:lang w:val="en-US" w:eastAsia="zh-CN"/>
        </w:rPr>
        <w:t>in (</w:t>
      </w:r>
      <w:r>
        <w:rPr>
          <w:rFonts w:eastAsiaTheme="minorEastAsia"/>
          <w:color w:val="000000"/>
          <w:lang w:val="en-US" w:eastAsia="zh-CN"/>
        </w:rPr>
        <w:t>3.1.5-1</w:t>
      </w:r>
      <w:r>
        <w:rPr>
          <w:rFonts w:eastAsiaTheme="minorEastAsia" w:hint="eastAsia"/>
          <w:color w:val="000000"/>
          <w:lang w:val="en-US" w:eastAsia="zh-CN"/>
        </w:rPr>
        <w:t>)</w:t>
      </w:r>
      <w:r>
        <w:rPr>
          <w:rFonts w:eastAsiaTheme="minorEastAsia"/>
          <w:color w:val="000000"/>
          <w:lang w:val="en-US" w:eastAsia="zh-CN"/>
        </w:rPr>
        <w:t xml:space="preserve"> can be pre-configured, and </w:t>
      </w:r>
      <m:oMath>
        <m:r>
          <m:rPr>
            <m:sty m:val="p"/>
          </m:rPr>
          <w:rPr>
            <w:rFonts w:ascii="Cambria Math" w:eastAsiaTheme="minorEastAsia" w:hAnsi="Cambria Math"/>
            <w:color w:val="000000"/>
            <w:lang w:val="en-US" w:eastAsia="zh-CN"/>
          </w:rPr>
          <m:t>10</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log</m:t>
            </m:r>
          </m:e>
          <m:sub>
            <m:r>
              <w:rPr>
                <w:rFonts w:ascii="Cambria Math" w:eastAsiaTheme="minorEastAsia" w:hAnsi="Cambria Math"/>
                <w:color w:val="000000"/>
                <w:lang w:val="en-US" w:eastAsia="zh-CN"/>
              </w:rPr>
              <m:t>10</m:t>
            </m:r>
          </m:sub>
        </m:sSub>
        <m:d>
          <m:dPr>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w:rPr>
                    <w:rFonts w:ascii="Cambria Math" w:eastAsiaTheme="minorEastAsia" w:hAnsi="Cambria Math"/>
                    <w:color w:val="000000"/>
                    <w:lang w:val="en-US" w:eastAsia="zh-CN"/>
                  </w:rPr>
                  <m:t>2</m:t>
                </m:r>
              </m:e>
              <m:sup>
                <m:r>
                  <w:rPr>
                    <w:rFonts w:ascii="Cambria Math" w:eastAsiaTheme="minorEastAsia" w:hAnsi="Cambria Math"/>
                    <w:color w:val="000000"/>
                    <w:lang w:val="en-US" w:eastAsia="zh-CN"/>
                  </w:rPr>
                  <m:t>μ</m:t>
                </m:r>
              </m:sup>
            </m:sSup>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r>
                  <w:rPr>
                    <w:rFonts w:ascii="Cambria Math" w:eastAsiaTheme="minorEastAsia" w:hAnsi="Cambria Math"/>
                    <w:color w:val="000000"/>
                    <w:lang w:val="en-US" w:eastAsia="zh-CN"/>
                  </w:rPr>
                  <m:t>M</m:t>
                </m:r>
              </m:e>
              <m:sub>
                <m:r>
                  <w:rPr>
                    <w:rFonts w:ascii="Cambria Math" w:eastAsiaTheme="minorEastAsia" w:hAnsi="Cambria Math"/>
                    <w:color w:val="000000"/>
                    <w:lang w:val="en-US" w:eastAsia="zh-CN"/>
                  </w:rPr>
                  <m:t>RB,b,f,c</m:t>
                </m:r>
              </m:sub>
              <m:sup>
                <m:r>
                  <w:rPr>
                    <w:rFonts w:ascii="Cambria Math" w:eastAsiaTheme="minorEastAsia" w:hAnsi="Cambria Math"/>
                    <w:color w:val="000000"/>
                    <w:lang w:val="en-US" w:eastAsia="zh-CN"/>
                  </w:rPr>
                  <m:t>PUSCH</m:t>
                </m:r>
              </m:sup>
            </m:sSubSup>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e>
        </m:d>
      </m:oMath>
      <w:r>
        <w:rPr>
          <w:rFonts w:eastAsiaTheme="minorEastAsia" w:hint="eastAsia"/>
          <w:color w:val="000000"/>
          <w:lang w:val="en-US" w:eastAsia="zh-CN"/>
        </w:rPr>
        <w:t xml:space="preserve"> and </w:t>
      </w:r>
      <m:oMath>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m:t>
            </m:r>
          </m:e>
          <m:sub>
            <m:r>
              <w:rPr>
                <w:rFonts w:ascii="Cambria Math" w:eastAsiaTheme="minorEastAsia" w:hAnsi="Cambria Math"/>
                <w:color w:val="000000"/>
                <w:lang w:val="en-US" w:eastAsia="zh-CN"/>
              </w:rPr>
              <m:t>TF,b,f,c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Pr>
          <w:rFonts w:eastAsiaTheme="minorEastAsia" w:hint="eastAsia"/>
          <w:color w:val="000000"/>
          <w:lang w:val="en-US" w:eastAsia="zh-CN"/>
        </w:rPr>
        <w:t xml:space="preserve"> </w:t>
      </w:r>
      <w:r>
        <w:rPr>
          <w:rFonts w:eastAsiaTheme="minorEastAsia"/>
          <w:color w:val="000000"/>
          <w:lang w:val="en-US" w:eastAsia="zh-CN"/>
        </w:rPr>
        <w:t xml:space="preserve">in (3.1.5-1) </w:t>
      </w:r>
      <w:r>
        <w:rPr>
          <w:rFonts w:eastAsiaTheme="minorEastAsia" w:hint="eastAsia"/>
          <w:color w:val="000000"/>
          <w:lang w:val="en-US" w:eastAsia="zh-CN"/>
        </w:rPr>
        <w:t xml:space="preserve">can be obtained by </w:t>
      </w:r>
      <w:r>
        <w:rPr>
          <w:rFonts w:eastAsiaTheme="minorEastAsia"/>
          <w:color w:val="000000"/>
          <w:lang w:val="en-US" w:eastAsia="zh-CN"/>
        </w:rPr>
        <w:t>the allocated number of PRB and pre-configured MCS .</w:t>
      </w:r>
    </w:p>
    <w:p w14:paraId="1AAF4E51" w14:textId="77777777" w:rsidR="00206E11" w:rsidRDefault="00206E11" w:rsidP="00206E11">
      <w:pPr>
        <w:pStyle w:val="ListParagraph1"/>
        <w:widowControl w:val="0"/>
        <w:numPr>
          <w:ilvl w:val="0"/>
          <w:numId w:val="34"/>
        </w:numPr>
        <w:snapToGrid w:val="0"/>
        <w:spacing w:afterLines="20" w:after="48"/>
        <w:ind w:firstLineChars="0"/>
        <w:rPr>
          <w:rFonts w:eastAsiaTheme="minorEastAsia"/>
          <w:color w:val="000000"/>
          <w:lang w:val="en-US" w:eastAsia="zh-CN"/>
        </w:rPr>
      </w:pPr>
      <w:r>
        <w:rPr>
          <w:rFonts w:eastAsiaTheme="minorEastAsia"/>
          <w:color w:val="000000"/>
          <w:lang w:val="en-US" w:eastAsia="zh-CN"/>
        </w:rPr>
        <w:t>Open-loop power control in grant-free transmission</w:t>
      </w:r>
    </w:p>
    <w:p w14:paraId="525C3A2A" w14:textId="77777777" w:rsidR="00206E11" w:rsidRDefault="00206E11" w:rsidP="00206E11">
      <w:pPr>
        <w:pStyle w:val="ListParagraph1"/>
        <w:widowControl w:val="0"/>
        <w:numPr>
          <w:ilvl w:val="1"/>
          <w:numId w:val="35"/>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Group-specific nominal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oMath>
      <w:r>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α</m:t>
            </m:r>
          </m:e>
          <m:sub>
            <m:r>
              <w:rPr>
                <w:rFonts w:ascii="Cambria Math" w:eastAsiaTheme="minorEastAsia" w:hAnsi="Cambria Math"/>
                <w:color w:val="000000"/>
                <w:lang w:val="en-US" w:eastAsia="zh-CN"/>
              </w:rPr>
              <m:t>b,f,c</m:t>
            </m:r>
          </m:sub>
        </m:sSub>
        <m:r>
          <m:rPr>
            <m:sty m:val="p"/>
          </m:rPr>
          <w:rPr>
            <w:rFonts w:ascii="Cambria Math" w:eastAsiaTheme="minorEastAsia" w:hAnsi="Cambria Math"/>
            <w:color w:val="000000"/>
            <w:lang w:val="en-US" w:eastAsia="zh-CN"/>
          </w:rPr>
          <m:t>=1</m:t>
        </m:r>
      </m:oMath>
      <w:r>
        <w:rPr>
          <w:rFonts w:eastAsiaTheme="minorEastAsia" w:hint="eastAsia"/>
          <w:color w:val="000000"/>
          <w:lang w:val="en-US" w:eastAsia="zh-CN"/>
        </w:rPr>
        <w:t xml:space="preserve">, </w:t>
      </w:r>
      <m:oMath>
        <m:r>
          <m:rPr>
            <m:sty m:val="p"/>
          </m:rPr>
          <w:rPr>
            <w:rFonts w:ascii="Cambria Math" w:eastAsiaTheme="minorEastAsia" w:hAnsi="Cambria Math"/>
            <w:color w:val="000000"/>
            <w:lang w:val="en-US" w:eastAsia="zh-CN"/>
          </w:rPr>
          <m:t>10</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log</m:t>
            </m:r>
          </m:e>
          <m:sub>
            <m:r>
              <w:rPr>
                <w:rFonts w:ascii="Cambria Math" w:eastAsiaTheme="minorEastAsia" w:hAnsi="Cambria Math"/>
                <w:color w:val="000000"/>
                <w:lang w:val="en-US" w:eastAsia="zh-CN"/>
              </w:rPr>
              <m:t>10</m:t>
            </m:r>
          </m:sub>
        </m:sSub>
        <m:d>
          <m:dPr>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w:rPr>
                    <w:rFonts w:ascii="Cambria Math" w:eastAsiaTheme="minorEastAsia" w:hAnsi="Cambria Math"/>
                    <w:color w:val="000000"/>
                    <w:lang w:val="en-US" w:eastAsia="zh-CN"/>
                  </w:rPr>
                  <m:t>2</m:t>
                </m:r>
              </m:e>
              <m:sup>
                <m:r>
                  <w:rPr>
                    <w:rFonts w:ascii="Cambria Math" w:eastAsiaTheme="minorEastAsia" w:hAnsi="Cambria Math"/>
                    <w:color w:val="000000"/>
                    <w:lang w:val="en-US" w:eastAsia="zh-CN"/>
                  </w:rPr>
                  <m:t>μ</m:t>
                </m:r>
              </m:sup>
            </m:sSup>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r>
                  <w:rPr>
                    <w:rFonts w:ascii="Cambria Math" w:eastAsiaTheme="minorEastAsia" w:hAnsi="Cambria Math"/>
                    <w:color w:val="000000"/>
                    <w:lang w:val="en-US" w:eastAsia="zh-CN"/>
                  </w:rPr>
                  <m:t>M</m:t>
                </m:r>
              </m:e>
              <m:sub>
                <m:r>
                  <w:rPr>
                    <w:rFonts w:ascii="Cambria Math" w:eastAsiaTheme="minorEastAsia" w:hAnsi="Cambria Math"/>
                    <w:color w:val="000000"/>
                    <w:lang w:val="en-US" w:eastAsia="zh-CN"/>
                  </w:rPr>
                  <m:t>RB,b,f,c</m:t>
                </m:r>
              </m:sub>
              <m:sup>
                <m:r>
                  <w:rPr>
                    <w:rFonts w:ascii="Cambria Math" w:eastAsiaTheme="minorEastAsia" w:hAnsi="Cambria Math"/>
                    <w:color w:val="000000"/>
                    <w:lang w:val="en-US" w:eastAsia="zh-CN"/>
                  </w:rPr>
                  <m:t>PUSCH</m:t>
                </m:r>
              </m:sup>
            </m:sSubSup>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e>
        </m:d>
      </m:oMath>
      <w:r>
        <w:rPr>
          <w:rFonts w:eastAsiaTheme="minorEastAsia" w:hint="eastAsia"/>
          <w:color w:val="000000"/>
          <w:lang w:val="en-US" w:eastAsia="zh-CN"/>
        </w:rPr>
        <w:t xml:space="preserve"> and </w:t>
      </w:r>
      <m:oMath>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m:t>
            </m:r>
          </m:e>
          <m:sub>
            <m:r>
              <w:rPr>
                <w:rFonts w:ascii="Cambria Math" w:eastAsiaTheme="minorEastAsia" w:hAnsi="Cambria Math"/>
                <w:color w:val="000000"/>
                <w:lang w:val="en-US" w:eastAsia="zh-CN"/>
              </w:rPr>
              <m:t>TF,b,f,c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Pr>
          <w:rFonts w:eastAsiaTheme="minorEastAsia" w:hint="eastAsia"/>
          <w:color w:val="000000"/>
          <w:lang w:val="en-US" w:eastAsia="zh-CN"/>
        </w:rPr>
        <w:t xml:space="preserve"> for fixed PRB number and MCS</w:t>
      </w:r>
      <w:r>
        <w:rPr>
          <w:rFonts w:eastAsiaTheme="minorEastAsia"/>
          <w:color w:val="000000"/>
          <w:lang w:val="en-US" w:eastAsia="zh-CN"/>
        </w:rPr>
        <w:t xml:space="preserve"> can be obtained by UE according to pre-configured parameters</w:t>
      </w:r>
      <w:r>
        <w:rPr>
          <w:rFonts w:eastAsiaTheme="minorEastAsia" w:hint="eastAsia"/>
          <w:color w:val="000000"/>
          <w:lang w:val="en-US" w:eastAsia="zh-CN"/>
        </w:rPr>
        <w:t>,</w:t>
      </w:r>
      <w:r>
        <w:rPr>
          <w:rFonts w:eastAsiaTheme="minor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f</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i,l</m:t>
            </m:r>
          </m:e>
        </m:d>
        <m:r>
          <w:rPr>
            <w:rFonts w:ascii="Cambria Math" w:eastAsiaTheme="minorEastAsia" w:hAnsi="Cambria Math"/>
            <w:color w:val="000000"/>
            <w:lang w:val="en-US" w:eastAsia="zh-CN"/>
          </w:rPr>
          <m:t>=0</m:t>
        </m:r>
      </m:oMath>
    </w:p>
    <w:p w14:paraId="373034B3" w14:textId="77777777" w:rsidR="00206E11" w:rsidRDefault="0063331A" w:rsidP="00206E11">
      <w:pPr>
        <w:pStyle w:val="ListParagraph1"/>
        <w:widowControl w:val="0"/>
        <w:numPr>
          <w:ilvl w:val="3"/>
          <w:numId w:val="35"/>
        </w:numPr>
        <w:snapToGrid w:val="0"/>
        <w:spacing w:afterLines="20" w:after="48"/>
        <w:ind w:firstLineChars="0"/>
        <w:rPr>
          <w:rFonts w:eastAsiaTheme="minorEastAsia"/>
          <w:color w:val="000000"/>
          <w:lang w:val="en-US" w:eastAsia="zh-CN"/>
        </w:rPr>
      </w:pP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hint="eastAsia"/>
          <w:color w:val="000000"/>
          <w:lang w:val="en-US" w:eastAsia="zh-CN"/>
        </w:rPr>
        <w:t>,</w:t>
      </w:r>
      <w:r w:rsidR="00206E11">
        <w:rPr>
          <w:rFonts w:eastAsiaTheme="minorEastAsia"/>
          <w:color w:val="000000"/>
          <w:lang w:val="en-US" w:eastAsia="zh-CN"/>
        </w:rPr>
        <w:t xml:space="preserve"> where </w:t>
      </w:r>
      <m:oMath>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r>
          <w:rPr>
            <w:rFonts w:ascii="Cambria Math" w:eastAsiaTheme="minorEastAsia" w:hAnsi="Cambria Math"/>
            <w:color w:val="000000"/>
            <w:lang w:val="en-US" w:eastAsia="zh-CN"/>
          </w:rPr>
          <m:t>=</m:t>
        </m:r>
        <m:r>
          <m:rPr>
            <m:sty m:val="p"/>
          </m:rPr>
          <w:rPr>
            <w:rFonts w:ascii="Cambria Math" w:eastAsiaTheme="minorEastAsia" w:hAnsi="Cambria Math"/>
            <w:color w:val="000000"/>
            <w:lang w:val="en-US" w:eastAsia="zh-CN"/>
          </w:rPr>
          <m:t>10</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log</m:t>
            </m:r>
          </m:e>
          <m:sub>
            <m:r>
              <w:rPr>
                <w:rFonts w:ascii="Cambria Math" w:eastAsiaTheme="minorEastAsia" w:hAnsi="Cambria Math"/>
                <w:color w:val="000000"/>
                <w:lang w:val="en-US" w:eastAsia="zh-CN"/>
              </w:rPr>
              <m:t>10</m:t>
            </m:r>
          </m:sub>
        </m:sSub>
        <m:d>
          <m:dPr>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w:rPr>
                    <w:rFonts w:ascii="Cambria Math" w:eastAsiaTheme="minorEastAsia" w:hAnsi="Cambria Math"/>
                    <w:color w:val="000000"/>
                    <w:lang w:val="en-US" w:eastAsia="zh-CN"/>
                  </w:rPr>
                  <m:t>2</m:t>
                </m:r>
              </m:e>
              <m:sup>
                <m:r>
                  <w:rPr>
                    <w:rFonts w:ascii="Cambria Math" w:eastAsiaTheme="minorEastAsia" w:hAnsi="Cambria Math"/>
                    <w:color w:val="000000"/>
                    <w:lang w:val="en-US" w:eastAsia="zh-CN"/>
                  </w:rPr>
                  <m:t>μ</m:t>
                </m:r>
              </m:sup>
            </m:sSup>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r>
                  <w:rPr>
                    <w:rFonts w:ascii="Cambria Math" w:eastAsiaTheme="minorEastAsia" w:hAnsi="Cambria Math"/>
                    <w:color w:val="000000"/>
                    <w:lang w:val="en-US" w:eastAsia="zh-CN"/>
                  </w:rPr>
                  <m:t>M</m:t>
                </m:r>
              </m:e>
              <m:sub>
                <m:r>
                  <w:rPr>
                    <w:rFonts w:ascii="Cambria Math" w:eastAsiaTheme="minorEastAsia" w:hAnsi="Cambria Math"/>
                    <w:color w:val="000000"/>
                    <w:lang w:val="en-US" w:eastAsia="zh-CN"/>
                  </w:rPr>
                  <m:t>RB,b,f,c</m:t>
                </m:r>
              </m:sub>
              <m:sup>
                <m:r>
                  <w:rPr>
                    <w:rFonts w:ascii="Cambria Math" w:eastAsiaTheme="minorEastAsia" w:hAnsi="Cambria Math"/>
                    <w:color w:val="000000"/>
                    <w:lang w:val="en-US" w:eastAsia="zh-CN"/>
                  </w:rPr>
                  <m:t>PUSCH</m:t>
                </m:r>
              </m:sup>
            </m:sSubSup>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e>
        </m:d>
        <m: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m:t>
            </m:r>
          </m:e>
          <m:sub>
            <m:r>
              <w:rPr>
                <w:rFonts w:ascii="Cambria Math" w:eastAsiaTheme="minorEastAsia" w:hAnsi="Cambria Math"/>
                <w:color w:val="000000"/>
                <w:lang w:val="en-US" w:eastAsia="zh-CN"/>
              </w:rPr>
              <m:t>TF,b,f,c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color w:val="000000"/>
          <w:lang w:val="en-US" w:eastAsia="zh-CN"/>
        </w:rPr>
        <w:t>. The UE</w:t>
      </w:r>
      <w:r w:rsidR="00206E11">
        <w:rPr>
          <w:rFonts w:eastAsiaTheme="minorEastAsia" w:hint="eastAsia"/>
          <w:color w:val="000000"/>
          <w:lang w:val="en-US" w:eastAsia="zh-CN"/>
        </w:rPr>
        <w:t xml:space="preserve"> determines its</w:t>
      </w:r>
      <w:r w:rsidR="00206E11">
        <w:rPr>
          <w:rFonts w:eastAsiaTheme="minorEastAsia"/>
          <w:color w:val="000000"/>
          <w:lang w:val="en-US" w:eastAsia="zh-CN"/>
        </w:rPr>
        <w:t xml:space="preserve"> nominal power</w:t>
      </w:r>
      <w:r w:rsidR="00206E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oMath>
      <w:r w:rsidR="00206E11">
        <w:rPr>
          <w:rFonts w:eastAsiaTheme="minorEastAsia" w:hint="eastAsia"/>
          <w:color w:val="000000"/>
          <w:lang w:val="en-US" w:eastAsia="zh-CN"/>
        </w:rPr>
        <w:t xml:space="preserve"> based on the</w:t>
      </w:r>
      <w:r w:rsidR="00206E11">
        <w:rPr>
          <w:rFonts w:eastAsiaTheme="minorEastAsia"/>
          <w:color w:val="000000"/>
          <w:lang w:val="en-US" w:eastAsia="zh-CN"/>
        </w:rPr>
        <w:t xml:space="preserve"> downlink path-loss estimate (</w:t>
      </w:r>
      <w:r w:rsidR="00206E11">
        <w:rPr>
          <w:rFonts w:eastAsiaTheme="minorEastAsia"/>
          <w:i/>
          <w:color w:val="000000"/>
          <w:lang w:val="en-US" w:eastAsia="zh-CN"/>
        </w:rPr>
        <w:t>PL</w:t>
      </w:r>
      <w:r w:rsidR="00206E11">
        <w:rPr>
          <w:rFonts w:eastAsiaTheme="minorEastAsia"/>
          <w:color w:val="000000"/>
          <w:lang w:val="en-US" w:eastAsia="zh-CN"/>
        </w:rPr>
        <w:t>) calculated by the UE using reference signal received power (</w:t>
      </w:r>
      <w:r w:rsidR="00206E11">
        <w:rPr>
          <w:rFonts w:eastAsiaTheme="minorEastAsia" w:hint="eastAsia"/>
          <w:color w:val="000000"/>
          <w:lang w:val="en-US" w:eastAsia="zh-CN"/>
        </w:rPr>
        <w:t>RSRP</w:t>
      </w:r>
      <w:r w:rsidR="00206E11">
        <w:rPr>
          <w:rFonts w:eastAsiaTheme="minorEastAsia"/>
          <w:color w:val="000000"/>
          <w:lang w:val="en-US" w:eastAsia="zh-CN"/>
        </w:rPr>
        <w:t>)</w:t>
      </w:r>
      <w:r w:rsidR="00206E11">
        <w:rPr>
          <w:rFonts w:eastAsiaTheme="minorEastAsia" w:hint="eastAsia"/>
          <w:color w:val="000000"/>
          <w:lang w:val="en-US" w:eastAsia="zh-CN"/>
        </w:rPr>
        <w:t xml:space="preserve">. </w:t>
      </w:r>
      <w:r w:rsidR="00206E11">
        <w:rPr>
          <w:rFonts w:eastAsiaTheme="minorEastAsia"/>
          <w:color w:val="000000"/>
          <w:lang w:val="en-US" w:eastAsia="zh-CN"/>
        </w:rPr>
        <w:t xml:space="preserve">If </w:t>
      </w:r>
      <w:r w:rsidR="00206E11">
        <w:rPr>
          <w:rFonts w:eastAsiaTheme="minorEastAsia"/>
          <w:i/>
          <w:color w:val="000000"/>
          <w:lang w:val="en-US" w:eastAsia="zh-CN"/>
        </w:rPr>
        <w:t>PL</w:t>
      </w:r>
      <w:r w:rsidR="00206E11">
        <w:rPr>
          <w:rFonts w:eastAsiaTheme="minorEastAsia"/>
          <w:color w:val="000000"/>
          <w:lang w:val="en-US" w:eastAsia="zh-CN"/>
        </w:rPr>
        <w:t xml:space="preserve"> of the UE is smaller than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max,</m:t>
            </m:r>
            <m:r>
              <w:rPr>
                <w:rFonts w:ascii="Cambria Math" w:eastAsiaTheme="minorEastAsia" w:hAnsi="Cambria Math"/>
                <w:color w:val="000000"/>
                <w:lang w:val="en-US" w:eastAsia="zh-CN"/>
              </w:rPr>
              <m:t>f,c</m:t>
            </m:r>
          </m:sub>
        </m:sSub>
        <m:r>
          <w:rPr>
            <w:rFonts w:ascii="Cambria Math" w:eastAsiaTheme="minorEastAsia" w:hAnsi="Cambria Math"/>
            <w:color w:val="000000"/>
            <w:lang w:val="en-US" w:eastAsia="zh-CN"/>
          </w:rPr>
          <m:t>(i)</m:t>
        </m:r>
        <m:r>
          <m:rPr>
            <m:sty m:val="p"/>
          </m:rP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oMath>
      <w:r w:rsidR="00206E11">
        <w:rPr>
          <w:rFonts w:eastAsiaTheme="minorEastAsia" w:hint="eastAsia"/>
          <w:color w:val="000000"/>
          <w:lang w:val="en-US" w:eastAsia="zh-CN"/>
        </w:rPr>
        <w:t>,</w:t>
      </w:r>
      <w:r w:rsidR="00206E11">
        <w:rPr>
          <w:rFonts w:eastAsiaTheme="minorEastAsia"/>
          <w:color w:val="000000"/>
          <w:lang w:val="en-US" w:eastAsia="zh-CN"/>
        </w:rPr>
        <w:t xml:space="preserve"> nominal power</w:t>
      </w:r>
      <w:r w:rsidR="00206E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r>
          <m:rPr>
            <m:sty m:val="p"/>
          </m:rPr>
          <w:rPr>
            <w:rFonts w:ascii="Cambria Math" w:eastAsiaTheme="minorEastAsia" w:hAnsi="Cambria Math"/>
            <w:color w:val="000000"/>
            <w:lang w:val="en-US" w:eastAsia="zh-CN"/>
          </w:rPr>
          <m:t>=</m:t>
        </m:r>
        <m:r>
          <w:rPr>
            <w:rFonts w:ascii="Cambria Math" w:eastAsiaTheme="minorEastAsia" w:hAnsi="Cambria Math"/>
            <w:color w:val="000000"/>
            <w:lang w:val="en-US" w:eastAsia="zh-CN"/>
          </w:rPr>
          <m:t xml:space="preserve">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hint="eastAsia"/>
          <w:color w:val="000000"/>
          <w:lang w:val="en-US" w:eastAsia="zh-CN"/>
        </w:rPr>
        <w:t xml:space="preserve"> is used for the UE</w:t>
      </w:r>
      <w:r w:rsidR="00206E11">
        <w:rPr>
          <w:rFonts w:eastAsiaTheme="minorEastAsia"/>
          <w:color w:val="000000"/>
          <w:lang w:val="en-US" w:eastAsia="zh-CN"/>
        </w:rPr>
        <w:t xml:space="preserve"> to achieve target average received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oMath>
      <w:r w:rsidR="00206E11">
        <w:rPr>
          <w:rFonts w:eastAsiaTheme="minorEastAsia" w:hint="eastAsia"/>
          <w:color w:val="000000"/>
          <w:lang w:val="en-US" w:eastAsia="zh-CN"/>
        </w:rPr>
        <w:t xml:space="preserve">. </w:t>
      </w:r>
      <w:r w:rsidR="00206E11">
        <w:rPr>
          <w:rFonts w:eastAsiaTheme="minorEastAsia"/>
          <w:color w:val="000000"/>
          <w:lang w:val="en-US" w:eastAsia="zh-CN"/>
        </w:rPr>
        <w:t xml:space="preserve">If </w:t>
      </w:r>
      <w:r w:rsidR="00206E11">
        <w:rPr>
          <w:rFonts w:eastAsiaTheme="minorEastAsia"/>
          <w:i/>
          <w:color w:val="000000"/>
          <w:lang w:val="en-US" w:eastAsia="zh-CN"/>
        </w:rPr>
        <w:t>PL</w:t>
      </w:r>
      <w:r w:rsidR="00206E11">
        <w:rPr>
          <w:rFonts w:eastAsiaTheme="minorEastAsia"/>
          <w:color w:val="000000"/>
          <w:lang w:val="en-US" w:eastAsia="zh-CN"/>
        </w:rPr>
        <w:t xml:space="preserve"> of the UE satisfies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max,</m:t>
            </m:r>
            <m:r>
              <w:rPr>
                <w:rFonts w:ascii="Cambria Math" w:eastAsiaTheme="minorEastAsia" w:hAnsi="Cambria Math"/>
                <w:color w:val="000000"/>
                <w:lang w:val="en-US" w:eastAsia="zh-CN"/>
              </w:rPr>
              <m:t>f,c</m:t>
            </m:r>
          </m:sub>
        </m:sSub>
        <m:r>
          <w:rPr>
            <w:rFonts w:ascii="Cambria Math" w:eastAsiaTheme="minorEastAsia" w:hAnsi="Cambria Math"/>
            <w:color w:val="000000"/>
            <w:lang w:val="en-US" w:eastAsia="zh-CN"/>
          </w:rPr>
          <m:t>(i)</m:t>
        </m:r>
        <m:r>
          <m:rPr>
            <m:sty m:val="p"/>
          </m:rP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,g-1</m:t>
            </m:r>
          </m:sub>
        </m:sSub>
        <m:r>
          <m:rPr>
            <m:sty m:val="p"/>
          </m:rPr>
          <w:rPr>
            <w:rFonts w:ascii="Cambria Math" w:eastAsiaTheme="minorEastAsia" w:hAnsi="Cambria Math"/>
            <w:color w:val="000000"/>
            <w:lang w:val="en-US" w:eastAsia="zh-CN"/>
          </w:rPr>
          <m:t xml:space="preserve">≤ </m:t>
        </m:r>
        <m:r>
          <w:rPr>
            <w:rFonts w:ascii="Cambria Math" w:eastAsiaTheme="minorEastAsia" w:hAnsi="Cambria Math"/>
            <w:color w:val="000000"/>
            <w:lang w:val="en-US" w:eastAsia="zh-CN"/>
          </w:rPr>
          <m:t>PL</m:t>
        </m:r>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max,</m:t>
            </m:r>
            <m:r>
              <w:rPr>
                <w:rFonts w:ascii="Cambria Math" w:eastAsiaTheme="minorEastAsia" w:hAnsi="Cambria Math"/>
                <w:color w:val="000000"/>
                <w:lang w:val="en-US" w:eastAsia="zh-CN"/>
              </w:rPr>
              <m:t>f,c</m:t>
            </m:r>
          </m:sub>
        </m:sSub>
        <m:r>
          <w:rPr>
            <w:rFonts w:ascii="Cambria Math" w:eastAsiaTheme="minorEastAsia" w:hAnsi="Cambria Math"/>
            <w:color w:val="000000"/>
            <w:lang w:val="en-US" w:eastAsia="zh-CN"/>
          </w:rPr>
          <m:t>(i)</m:t>
        </m:r>
        <m:r>
          <m:rPr>
            <m:sty m:val="p"/>
          </m:rP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oMath>
      <w:r w:rsidR="00206E11">
        <w:rPr>
          <w:rFonts w:eastAsiaTheme="minorEastAsia" w:hint="eastAsia"/>
          <w:color w:val="000000"/>
          <w:lang w:val="en-US" w:eastAsia="zh-CN"/>
        </w:rPr>
        <w:t xml:space="preserve"> for</w:t>
      </w:r>
      <w:r w:rsidR="00206E11">
        <w:rPr>
          <w:rFonts w:eastAsiaTheme="minorEastAsia"/>
          <w:color w:val="000000"/>
          <w:lang w:val="en-US" w:eastAsia="zh-CN"/>
        </w:rPr>
        <w:t xml:space="preserve"> </w:t>
      </w:r>
      <m:oMath>
        <m:r>
          <m:rPr>
            <m:sty m:val="p"/>
          </m:rPr>
          <w:rPr>
            <w:rFonts w:ascii="Cambria Math" w:eastAsiaTheme="minorEastAsia" w:hAnsi="Cambria Math"/>
            <w:color w:val="000000"/>
            <w:lang w:val="en-US" w:eastAsia="zh-CN"/>
          </w:rPr>
          <m:t>2≤</m:t>
        </m:r>
        <m:r>
          <w:rPr>
            <w:rFonts w:ascii="Cambria Math" w:eastAsiaTheme="minorEastAsia" w:hAnsi="Cambria Math"/>
            <w:color w:val="000000"/>
            <w:lang w:val="en-US" w:eastAsia="zh-CN"/>
          </w:rPr>
          <m:t>g</m:t>
        </m:r>
        <m:r>
          <m:rPr>
            <m:sty m:val="p"/>
          </m:rPr>
          <w:rPr>
            <w:rFonts w:ascii="Cambria Math" w:eastAsiaTheme="minorEastAsia" w:hAnsi="Cambria Math"/>
            <w:color w:val="000000"/>
            <w:lang w:val="en-US" w:eastAsia="zh-CN"/>
          </w:rPr>
          <m:t>≤</m:t>
        </m:r>
        <m:r>
          <w:rPr>
            <w:rFonts w:ascii="Cambria Math" w:eastAsiaTheme="minorEastAsia" w:hAnsi="Cambria Math"/>
            <w:color w:val="000000"/>
            <w:lang w:val="en-US" w:eastAsia="zh-CN"/>
          </w:rPr>
          <m:t>G-1</m:t>
        </m:r>
      </m:oMath>
      <w:r w:rsidR="00206E11">
        <w:rPr>
          <w:rFonts w:eastAsiaTheme="minorEastAsia" w:hint="eastAsia"/>
          <w:color w:val="000000"/>
          <w:lang w:val="en-US" w:eastAsia="zh-CN"/>
        </w:rPr>
        <w:t xml:space="preserve">, nominal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r>
          <m:rPr>
            <m:sty m:val="p"/>
          </m:rPr>
          <w:rPr>
            <w:rFonts w:ascii="Cambria Math" w:eastAsiaTheme="minorEastAsia" w:hAnsi="Cambria Math"/>
            <w:color w:val="000000"/>
            <w:lang w:val="en-US" w:eastAsia="zh-CN"/>
          </w:rPr>
          <m:t>=</m:t>
        </m:r>
        <m:r>
          <w:rPr>
            <w:rFonts w:ascii="Cambria Math" w:eastAsiaTheme="minorEastAsia" w:hAnsi="Cambria Math"/>
            <w:color w:val="000000"/>
            <w:lang w:val="en-US" w:eastAsia="zh-CN"/>
          </w:rPr>
          <m:t xml:space="preserve">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hint="eastAsia"/>
          <w:color w:val="000000"/>
          <w:lang w:val="en-US" w:eastAsia="zh-CN"/>
        </w:rPr>
        <w:t xml:space="preserve"> is used for the UE</w:t>
      </w:r>
      <w:r w:rsidR="00206E11">
        <w:rPr>
          <w:rFonts w:eastAsiaTheme="minorEastAsia"/>
          <w:color w:val="000000"/>
          <w:lang w:val="en-US" w:eastAsia="zh-CN"/>
        </w:rPr>
        <w:t xml:space="preserve"> to achieve target average received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oMath>
      <w:r w:rsidR="00206E11">
        <w:rPr>
          <w:rFonts w:eastAsiaTheme="minorEastAsia"/>
          <w:color w:val="000000"/>
          <w:lang w:val="en-US" w:eastAsia="zh-CN"/>
        </w:rPr>
        <w:t xml:space="preserve">. If </w:t>
      </w:r>
      <w:r w:rsidR="00206E11">
        <w:rPr>
          <w:rFonts w:eastAsiaTheme="minorEastAsia"/>
          <w:i/>
          <w:color w:val="000000"/>
          <w:lang w:val="en-US" w:eastAsia="zh-CN"/>
        </w:rPr>
        <w:t>PL</w:t>
      </w:r>
      <w:r w:rsidR="00206E11">
        <w:rPr>
          <w:rFonts w:eastAsiaTheme="minorEastAsia"/>
          <w:color w:val="000000"/>
          <w:lang w:val="en-US" w:eastAsia="zh-CN"/>
        </w:rPr>
        <w:t xml:space="preserve"> of the UE is larger than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max,</m:t>
            </m:r>
            <m:r>
              <w:rPr>
                <w:rFonts w:ascii="Cambria Math" w:eastAsiaTheme="minorEastAsia" w:hAnsi="Cambria Math"/>
                <w:color w:val="000000"/>
                <w:lang w:val="en-US" w:eastAsia="zh-CN"/>
              </w:rPr>
              <m:t>f,c</m:t>
            </m:r>
          </m:sub>
        </m:sSub>
        <m:r>
          <w:rPr>
            <w:rFonts w:ascii="Cambria Math" w:eastAsiaTheme="minorEastAsia" w:hAnsi="Cambria Math"/>
            <w:color w:val="000000"/>
            <w:lang w:val="en-US" w:eastAsia="zh-CN"/>
          </w:rPr>
          <m:t>(i)</m:t>
        </m:r>
        <m:r>
          <m:rPr>
            <m:sty m:val="p"/>
          </m:rP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,G-1</m:t>
            </m:r>
          </m:sub>
        </m:sSub>
      </m:oMath>
      <w:r w:rsidR="00206E11">
        <w:rPr>
          <w:rFonts w:eastAsiaTheme="minorEastAsia" w:hint="eastAsia"/>
          <w:color w:val="000000"/>
          <w:lang w:val="en-US" w:eastAsia="zh-CN"/>
        </w:rPr>
        <w:t xml:space="preserve">, nominal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0_</m:t>
            </m:r>
            <m:r>
              <m:rPr>
                <m:sty m:val="p"/>
              </m:rPr>
              <w:rPr>
                <w:rFonts w:ascii="Cambria Math" w:eastAsiaTheme="minorEastAsia" w:hAnsi="Cambria Math"/>
                <w:color w:val="000000"/>
                <w:lang w:val="en-US" w:eastAsia="zh-CN"/>
              </w:rPr>
              <m:t>PUSCH</m:t>
            </m:r>
            <m:r>
              <w:rPr>
                <w:rFonts w:ascii="Cambria Math" w:eastAsiaTheme="minorEastAsia" w:hAnsi="Cambria Math"/>
                <w:color w:val="000000"/>
                <w:lang w:val="en-US" w:eastAsia="zh-CN"/>
              </w:rPr>
              <m:t>,b,f,c</m:t>
            </m:r>
          </m:sub>
        </m:sSub>
        <m:r>
          <w:rPr>
            <w:rFonts w:ascii="Cambria Math" w:eastAsiaTheme="minorEastAsia" w:hAnsi="Cambria Math"/>
            <w:color w:val="000000"/>
            <w:lang w:val="en-US" w:eastAsia="zh-CN"/>
          </w:rPr>
          <m:t>(j)</m:t>
        </m:r>
        <m:r>
          <m:rPr>
            <m:sty m:val="p"/>
          </m:rPr>
          <w:rPr>
            <w:rFonts w:ascii="Cambria Math" w:eastAsiaTheme="minorEastAsia" w:hAnsi="Cambria Math"/>
            <w:color w:val="000000"/>
            <w:lang w:val="en-US" w:eastAsia="zh-CN"/>
          </w:rPr>
          <m:t>=</m:t>
        </m:r>
        <m:r>
          <w:rPr>
            <w:rFonts w:ascii="Cambria Math" w:eastAsiaTheme="minorEastAsia" w:hAnsi="Cambria Math"/>
            <w:color w:val="000000"/>
            <w:lang w:val="en-US" w:eastAsia="zh-CN"/>
          </w:rPr>
          <m:t xml:space="preserve">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sSub>
          <m:sSubPr>
            <m:ctrlPr>
              <w:rPr>
                <w:rFonts w:ascii="Cambria Math" w:eastAsiaTheme="minorEastAsia" w:hAnsi="Cambria Math"/>
                <w:color w:val="000000"/>
                <w:lang w:val="en-US" w:eastAsia="zh-CN"/>
              </w:rPr>
            </m:ctrlPr>
          </m:sSubPr>
          <m:e>
            <m:r>
              <w:rPr>
                <w:rFonts w:ascii="Cambria Math" w:eastAsiaTheme="minorEastAsia" w:hAnsi="Cambria Math"/>
                <w:color w:val="000000"/>
                <w:lang w:val="en-US" w:eastAsia="zh-CN"/>
              </w:rPr>
              <m:t>C</m:t>
            </m:r>
          </m:e>
          <m:sub>
            <m:r>
              <w:rPr>
                <w:rFonts w:ascii="Cambria Math" w:eastAsiaTheme="minorEastAsia" w:hAnsi="Cambria Math"/>
                <w:color w:val="000000"/>
                <w:lang w:val="en-US" w:eastAsia="zh-CN"/>
              </w:rPr>
              <m:t>b,f,c</m:t>
            </m:r>
          </m:sub>
        </m:sSub>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i</m:t>
            </m:r>
          </m:e>
        </m:d>
      </m:oMath>
      <w:r w:rsidR="00206E11">
        <w:rPr>
          <w:rFonts w:eastAsiaTheme="minorEastAsia" w:hint="eastAsia"/>
          <w:color w:val="000000"/>
          <w:lang w:val="en-US" w:eastAsia="zh-CN"/>
        </w:rPr>
        <w:t xml:space="preserve"> is used for the UE</w:t>
      </w:r>
      <w:r w:rsidR="00206E11">
        <w:rPr>
          <w:rFonts w:eastAsiaTheme="minorEastAsia"/>
          <w:color w:val="000000"/>
          <w:lang w:val="en-US" w:eastAsia="zh-CN"/>
        </w:rPr>
        <w:t xml:space="preserve"> to achieve target average received power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oMath>
      <w:r w:rsidR="00206E11">
        <w:rPr>
          <w:rFonts w:eastAsiaTheme="minorEastAsia" w:hint="eastAsia"/>
          <w:color w:val="000000"/>
          <w:lang w:val="en-US" w:eastAsia="zh-CN"/>
        </w:rPr>
        <w:t>.</w:t>
      </w:r>
    </w:p>
    <w:p w14:paraId="4F628FE4" w14:textId="77777777" w:rsidR="00206E11" w:rsidRDefault="00206E11" w:rsidP="00206E11">
      <w:pPr>
        <w:pStyle w:val="ListParagraph1"/>
        <w:widowControl w:val="0"/>
        <w:numPr>
          <w:ilvl w:val="2"/>
          <w:numId w:val="35"/>
        </w:numPr>
        <w:snapToGrid w:val="0"/>
        <w:spacing w:afterLines="20" w:after="48"/>
        <w:ind w:leftChars="-50" w:left="300" w:firstLineChars="0"/>
        <w:rPr>
          <w:rFonts w:eastAsiaTheme="minorEastAsia"/>
          <w:color w:val="000000"/>
          <w:lang w:val="en-US" w:eastAsia="zh-CN"/>
        </w:rPr>
      </w:pPr>
      <w:r>
        <w:rPr>
          <w:rFonts w:eastAsiaTheme="minorEastAsia"/>
          <w:color w:val="000000"/>
          <w:lang w:val="en-US" w:eastAsia="zh-CN"/>
        </w:rPr>
        <w:t xml:space="preserve">The set of target average received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oMath>
      <w:r>
        <w:rPr>
          <w:rFonts w:eastAsiaTheme="minorEastAsia" w:hint="eastAsia"/>
          <w:color w:val="000000"/>
          <w:lang w:val="en-US" w:eastAsia="zh-CN"/>
        </w:rPr>
        <w:t xml:space="preserve"> </w:t>
      </w:r>
      <w:r>
        <w:rPr>
          <w:rFonts w:eastAsiaTheme="minorEastAsia"/>
          <w:color w:val="000000"/>
          <w:lang w:val="en-US" w:eastAsia="zh-CN"/>
        </w:rPr>
        <w:t>can be obtained in multiple ways. At least the two options below can be considered.</w:t>
      </w:r>
    </w:p>
    <w:p w14:paraId="13370801" w14:textId="77777777" w:rsidR="00206E11" w:rsidRDefault="00206E11" w:rsidP="00206E11">
      <w:pPr>
        <w:pStyle w:val="ListParagraph1"/>
        <w:widowControl w:val="0"/>
        <w:snapToGrid w:val="0"/>
        <w:spacing w:afterLines="20" w:after="48"/>
        <w:ind w:leftChars="125" w:left="300" w:firstLineChars="0" w:firstLine="0"/>
        <w:rPr>
          <w:rFonts w:eastAsiaTheme="minorEastAsia"/>
          <w:color w:val="000000"/>
          <w:lang w:val="en-US" w:eastAsia="zh-CN"/>
        </w:rPr>
      </w:pPr>
      <w:r>
        <w:rPr>
          <w:rFonts w:eastAsiaTheme="minorEastAsia"/>
          <w:i/>
          <w:color w:val="000000"/>
          <w:lang w:val="en-US" w:eastAsia="zh-CN"/>
        </w:rPr>
        <w:t>Option 1</w:t>
      </w:r>
      <w:r>
        <w:rPr>
          <w:rFonts w:eastAsiaTheme="minorEastAsia"/>
          <w:color w:val="000000"/>
          <w:lang w:val="en-US" w:eastAsia="zh-CN"/>
        </w:rPr>
        <w:t xml:space="preserve">: Configure/Pre-configure the mean of target average received powers </w:t>
      </w:r>
      <m:oMath>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oMath>
      <w:r>
        <w:rPr>
          <w:rFonts w:eastAsiaTheme="minorEastAsia" w:hint="eastAsia"/>
          <w:color w:val="000000"/>
          <w:lang w:val="en-US" w:eastAsia="zh-CN"/>
        </w:rPr>
        <w:t>,</w:t>
      </w:r>
      <w:r>
        <w:rPr>
          <w:rFonts w:eastAsiaTheme="minorEastAsia"/>
          <w:color w:val="000000"/>
          <w:lang w:val="en-US" w:eastAsia="zh-CN"/>
        </w:rPr>
        <w:t xml:space="preserve"> number of target average received powers </w:t>
      </w:r>
      <w:r>
        <w:rPr>
          <w:rFonts w:eastAsiaTheme="minorEastAsia"/>
          <w:i/>
          <w:color w:val="000000"/>
          <w:lang w:val="en-US" w:eastAsia="zh-CN"/>
        </w:rPr>
        <w:t>G</w:t>
      </w:r>
      <w:r>
        <w:rPr>
          <w:rFonts w:eastAsiaTheme="minorEastAsia" w:hint="eastAsia"/>
          <w:color w:val="000000"/>
          <w:lang w:val="en-US" w:eastAsia="zh-CN"/>
        </w:rPr>
        <w:t xml:space="preserve"> </w:t>
      </w:r>
      <w:r>
        <w:rPr>
          <w:rFonts w:eastAsiaTheme="minorEastAsia"/>
          <w:color w:val="000000"/>
          <w:lang w:val="en-US" w:eastAsia="zh-CN"/>
        </w:rPr>
        <w:t xml:space="preserve">and gap between two adjacent target average received powers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oMath>
      <w:r>
        <w:rPr>
          <w:rFonts w:eastAsiaTheme="minorEastAsia" w:hint="eastAsia"/>
          <w:color w:val="000000"/>
          <w:lang w:val="en-US" w:eastAsia="zh-CN"/>
        </w:rPr>
        <w:t xml:space="preserve"> to UE by higher-layer signaling</w:t>
      </w:r>
      <w:r>
        <w:rPr>
          <w:rFonts w:eastAsiaTheme="minorEastAsia"/>
          <w:color w:val="000000"/>
          <w:lang w:val="en-US" w:eastAsia="zh-CN"/>
        </w:rPr>
        <w:t xml:space="preserve">. The </w:t>
      </w:r>
      <w:r>
        <w:rPr>
          <w:rFonts w:eastAsiaTheme="minorEastAsia"/>
          <w:i/>
          <w:color w:val="000000"/>
          <w:lang w:val="en-US" w:eastAsia="zh-CN"/>
        </w:rPr>
        <w:t>g</w:t>
      </w:r>
      <w:r>
        <w:rPr>
          <w:rFonts w:eastAsiaTheme="minorEastAsia"/>
          <w:color w:val="000000"/>
          <w:lang w:val="en-US" w:eastAsia="zh-CN"/>
        </w:rPr>
        <w:t xml:space="preserve">-th target average received power can be calculated as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d>
          <m:dPr>
            <m:ctrlPr>
              <w:rPr>
                <w:rFonts w:ascii="Cambria Math" w:eastAsiaTheme="minorEastAsia" w:hAnsi="Cambria Math"/>
                <w:i/>
                <w:color w:val="000000"/>
                <w:lang w:val="en-US" w:eastAsia="zh-CN"/>
              </w:rPr>
            </m:ctrlPr>
          </m:dPr>
          <m:e>
            <m:f>
              <m:fPr>
                <m:type m:val="lin"/>
                <m:ctrlPr>
                  <w:rPr>
                    <w:rFonts w:ascii="Cambria Math" w:eastAsiaTheme="minorEastAsia" w:hAnsi="Cambria Math"/>
                    <w:i/>
                    <w:color w:val="000000"/>
                    <w:lang w:val="en-US" w:eastAsia="zh-CN"/>
                  </w:rPr>
                </m:ctrlPr>
              </m:fPr>
              <m:num>
                <m:d>
                  <m:dPr>
                    <m:ctrlPr>
                      <w:rPr>
                        <w:rFonts w:ascii="Cambria Math" w:eastAsiaTheme="minorEastAsia" w:hAnsi="Cambria Math"/>
                        <w:i/>
                        <w:color w:val="000000"/>
                        <w:lang w:val="en-US" w:eastAsia="zh-CN"/>
                      </w:rPr>
                    </m:ctrlPr>
                  </m:dPr>
                  <m:e>
                    <m:r>
                      <w:rPr>
                        <w:rFonts w:ascii="Cambria Math" w:eastAsiaTheme="minorEastAsia" w:hAnsi="Cambria Math"/>
                        <w:color w:val="000000"/>
                        <w:lang w:val="en-US" w:eastAsia="zh-CN"/>
                      </w:rPr>
                      <m:t>G-1</m:t>
                    </m:r>
                  </m:e>
                </m:d>
              </m:num>
              <m:den>
                <m:r>
                  <w:rPr>
                    <w:rFonts w:ascii="Cambria Math" w:eastAsiaTheme="minorEastAsia" w:hAnsi="Cambria Math"/>
                    <w:color w:val="000000"/>
                    <w:lang w:val="en-US" w:eastAsia="zh-CN"/>
                  </w:rPr>
                  <m:t>2</m:t>
                </m:r>
              </m:den>
            </m:f>
            <m:r>
              <w:rPr>
                <w:rFonts w:ascii="Cambria Math" w:eastAsiaTheme="minorEastAsia" w:hAnsi="Cambria Math"/>
                <w:color w:val="000000"/>
                <w:lang w:val="en-US" w:eastAsia="zh-CN"/>
              </w:rPr>
              <m:t>-g+1</m:t>
            </m:r>
          </m:e>
        </m:d>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oMath>
      <w:r>
        <w:rPr>
          <w:rFonts w:eastAsiaTheme="minorEastAsia" w:hint="eastAsia"/>
          <w:color w:val="000000"/>
          <w:lang w:val="en-US" w:eastAsia="zh-CN"/>
        </w:rPr>
        <w:t xml:space="preserve"> </w:t>
      </w:r>
      <w:r>
        <w:rPr>
          <w:rFonts w:eastAsiaTheme="minorEastAsia"/>
          <w:color w:val="000000"/>
          <w:lang w:val="en-US" w:eastAsia="zh-CN"/>
        </w:rPr>
        <w:t xml:space="preserve">for </w:t>
      </w:r>
      <w:r>
        <w:rPr>
          <w:rFonts w:eastAsiaTheme="minorEastAsia"/>
          <w:i/>
          <w:color w:val="000000"/>
          <w:lang w:val="en-US" w:eastAsia="zh-CN"/>
        </w:rPr>
        <w:t xml:space="preserve">G </w:t>
      </w:r>
      <w:r>
        <w:rPr>
          <w:rFonts w:eastAsiaTheme="minorEastAsia"/>
          <w:color w:val="000000"/>
          <w:lang w:val="en-US" w:eastAsia="zh-CN"/>
        </w:rPr>
        <w:t xml:space="preserve">being even and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d>
          <m:dPr>
            <m:ctrlPr>
              <w:rPr>
                <w:rFonts w:ascii="Cambria Math" w:eastAsiaTheme="minorEastAsia" w:hAnsi="Cambria Math"/>
                <w:i/>
                <w:color w:val="000000"/>
                <w:lang w:val="en-US" w:eastAsia="zh-CN"/>
              </w:rPr>
            </m:ctrlPr>
          </m:dPr>
          <m:e>
            <m:d>
              <m:dPr>
                <m:begChr m:val="⌊"/>
                <m:endChr m:val="⌋"/>
                <m:ctrlPr>
                  <w:rPr>
                    <w:rFonts w:ascii="Cambria Math" w:eastAsiaTheme="minorEastAsia" w:hAnsi="Cambria Math"/>
                    <w:i/>
                    <w:color w:val="000000"/>
                    <w:lang w:val="en-US" w:eastAsia="zh-CN"/>
                  </w:rPr>
                </m:ctrlPr>
              </m:dPr>
              <m:e>
                <m:f>
                  <m:fPr>
                    <m:type m:val="lin"/>
                    <m:ctrlPr>
                      <w:rPr>
                        <w:rFonts w:ascii="Cambria Math" w:eastAsiaTheme="minorEastAsia" w:hAnsi="Cambria Math"/>
                        <w:i/>
                        <w:color w:val="000000"/>
                        <w:lang w:val="en-US" w:eastAsia="zh-CN"/>
                      </w:rPr>
                    </m:ctrlPr>
                  </m:fPr>
                  <m:num>
                    <m:r>
                      <w:rPr>
                        <w:rFonts w:ascii="Cambria Math" w:eastAsiaTheme="minorEastAsia" w:hAnsi="Cambria Math"/>
                        <w:color w:val="000000"/>
                        <w:lang w:val="en-US" w:eastAsia="zh-CN"/>
                      </w:rPr>
                      <m:t>G</m:t>
                    </m:r>
                  </m:num>
                  <m:den>
                    <m:r>
                      <w:rPr>
                        <w:rFonts w:ascii="Cambria Math" w:eastAsiaTheme="minorEastAsia" w:hAnsi="Cambria Math"/>
                        <w:color w:val="000000"/>
                        <w:lang w:val="en-US" w:eastAsia="zh-CN"/>
                      </w:rPr>
                      <m:t>2</m:t>
                    </m:r>
                  </m:den>
                </m:f>
              </m:e>
            </m:d>
            <m:r>
              <w:rPr>
                <w:rFonts w:ascii="Cambria Math" w:eastAsiaTheme="minorEastAsia" w:hAnsi="Cambria Math"/>
                <w:color w:val="000000"/>
                <w:lang w:val="en-US" w:eastAsia="zh-CN"/>
              </w:rPr>
              <m:t>-g+1</m:t>
            </m:r>
          </m:e>
        </m:d>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gap</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oMath>
      <w:r>
        <w:rPr>
          <w:rFonts w:eastAsiaTheme="minorEastAsia" w:hint="eastAsia"/>
          <w:color w:val="000000"/>
          <w:lang w:val="en-US" w:eastAsia="zh-CN"/>
        </w:rPr>
        <w:t xml:space="preserve"> </w:t>
      </w:r>
      <w:r>
        <w:rPr>
          <w:rFonts w:eastAsiaTheme="minorEastAsia"/>
          <w:color w:val="000000"/>
          <w:lang w:val="en-US" w:eastAsia="zh-CN"/>
        </w:rPr>
        <w:t xml:space="preserve">for </w:t>
      </w:r>
      <w:r>
        <w:rPr>
          <w:rFonts w:eastAsiaTheme="minorEastAsia"/>
          <w:i/>
          <w:color w:val="000000"/>
          <w:lang w:val="en-US" w:eastAsia="zh-CN"/>
        </w:rPr>
        <w:t>G</w:t>
      </w:r>
      <w:r>
        <w:rPr>
          <w:rFonts w:eastAsiaTheme="minorEastAsia"/>
          <w:color w:val="000000"/>
          <w:lang w:val="en-US" w:eastAsia="zh-CN"/>
        </w:rPr>
        <w:t xml:space="preserve"> being odd.</w:t>
      </w:r>
    </w:p>
    <w:p w14:paraId="413AD09A" w14:textId="77777777" w:rsidR="00206E11" w:rsidRDefault="00206E11" w:rsidP="00206E11">
      <w:pPr>
        <w:pStyle w:val="ListParagraph1"/>
        <w:widowControl w:val="0"/>
        <w:snapToGrid w:val="0"/>
        <w:spacing w:afterLines="20" w:after="48"/>
        <w:ind w:leftChars="125" w:left="300" w:firstLineChars="0" w:firstLine="0"/>
        <w:rPr>
          <w:rFonts w:eastAsiaTheme="minorEastAsia"/>
          <w:color w:val="000000"/>
          <w:lang w:val="en-US" w:eastAsia="zh-CN"/>
        </w:rPr>
      </w:pPr>
      <w:r>
        <w:rPr>
          <w:rFonts w:eastAsiaTheme="minorEastAsia"/>
          <w:i/>
          <w:color w:val="000000"/>
          <w:lang w:val="en-US" w:eastAsia="zh-CN"/>
        </w:rPr>
        <w:t>Option 2</w:t>
      </w:r>
      <w:r>
        <w:rPr>
          <w:rFonts w:eastAsiaTheme="minorEastAsia"/>
          <w:color w:val="000000"/>
          <w:lang w:val="en-US" w:eastAsia="zh-CN"/>
        </w:rPr>
        <w:t xml:space="preserve">: Configure/Pre-configure the set of target average received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oMath>
      <w:r>
        <w:rPr>
          <w:rFonts w:eastAsiaTheme="minorEastAsia" w:hint="eastAsia"/>
          <w:color w:val="000000"/>
          <w:lang w:val="en-US" w:eastAsia="zh-CN"/>
        </w:rPr>
        <w:t xml:space="preserve"> </w:t>
      </w:r>
      <w:r>
        <w:rPr>
          <w:rFonts w:eastAsiaTheme="minorEastAsia"/>
          <w:color w:val="000000"/>
          <w:lang w:val="en-US" w:eastAsia="zh-CN"/>
        </w:rPr>
        <w:t>by higher-layer signaling. The gaps between any two adjacent target average received powers of a can be same as in option 1 or different.</w:t>
      </w:r>
    </w:p>
    <w:p w14:paraId="08616D4E"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color w:val="000000"/>
          <w:sz w:val="22"/>
          <w:lang w:val="en-US" w:eastAsia="zh-CN"/>
        </w:rPr>
        <w:t xml:space="preserve">Some examples for target average received powers are listed in Table 3.1.5-1. </w:t>
      </w:r>
    </w:p>
    <w:p w14:paraId="1CAAF625" w14:textId="77777777" w:rsidR="00206E11" w:rsidRDefault="00206E11" w:rsidP="00206E11">
      <w:pPr>
        <w:widowControl w:val="0"/>
        <w:snapToGrid w:val="0"/>
        <w:spacing w:afterLines="20" w:after="48"/>
        <w:jc w:val="center"/>
        <w:rPr>
          <w:rFonts w:eastAsiaTheme="minorEastAsia"/>
          <w:b/>
          <w:color w:val="000000"/>
          <w:sz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3.1.5-</w:t>
      </w:r>
      <w:r>
        <w:rPr>
          <w:rFonts w:eastAsiaTheme="minorEastAsia" w:hint="eastAsia"/>
          <w:b/>
          <w:color w:val="000000"/>
          <w:sz w:val="22"/>
          <w:lang w:val="en-US" w:eastAsia="zh-CN"/>
        </w:rPr>
        <w:t>1</w:t>
      </w:r>
      <w:r>
        <w:rPr>
          <w:rFonts w:eastAsiaTheme="minorEastAsia"/>
          <w:b/>
          <w:color w:val="000000"/>
          <w:sz w:val="22"/>
          <w:lang w:val="en-US" w:eastAsia="zh-CN"/>
        </w:rPr>
        <w:t xml:space="preserve"> Examples of target average received powers for any </w:t>
      </w:r>
      <m:oMath>
        <m:sSub>
          <m:sSubPr>
            <m:ctrlPr>
              <w:rPr>
                <w:rFonts w:ascii="Cambria Math" w:eastAsiaTheme="minorEastAsia" w:hAnsi="Cambria Math"/>
                <w:b/>
                <w:i/>
                <w:color w:val="000000"/>
                <w:sz w:val="22"/>
                <w:lang w:val="en-US" w:eastAsia="zh-CN"/>
              </w:rPr>
            </m:ctrlPr>
          </m:sSubPr>
          <m:e>
            <m:acc>
              <m:accPr>
                <m:chr m:val="̅"/>
                <m:ctrlPr>
                  <w:rPr>
                    <w:rFonts w:ascii="Cambria Math" w:eastAsiaTheme="minorEastAsia" w:hAnsi="Cambria Math"/>
                    <w:b/>
                    <w:i/>
                    <w:color w:val="000000"/>
                    <w:sz w:val="22"/>
                    <w:lang w:val="en-US" w:eastAsia="zh-CN"/>
                  </w:rPr>
                </m:ctrlPr>
              </m:accPr>
              <m:e>
                <m:r>
                  <m:rPr>
                    <m:sty m:val="bi"/>
                  </m:rPr>
                  <w:rPr>
                    <w:rFonts w:ascii="Cambria Math" w:eastAsiaTheme="minorEastAsia" w:hAnsi="Cambria Math"/>
                    <w:color w:val="000000"/>
                    <w:sz w:val="22"/>
                    <w:lang w:val="en-US" w:eastAsia="zh-CN"/>
                  </w:rPr>
                  <m:t>P</m:t>
                </m:r>
              </m:e>
            </m:acc>
          </m:e>
          <m:sub>
            <m:r>
              <m:rPr>
                <m:sty m:val="b"/>
              </m:rPr>
              <w:rPr>
                <w:rFonts w:ascii="Cambria Math" w:eastAsiaTheme="minorEastAsia" w:hAnsi="Cambria Math"/>
                <w:color w:val="000000"/>
                <w:lang w:val="en-US" w:eastAsia="zh-CN"/>
              </w:rPr>
              <m:t>target</m:t>
            </m:r>
          </m:sub>
        </m:sSub>
      </m:oMath>
    </w:p>
    <w:tbl>
      <w:tblPr>
        <w:tblW w:w="9962" w:type="dxa"/>
        <w:jc w:val="center"/>
        <w:tblLayout w:type="fixed"/>
        <w:tblLook w:val="04A0" w:firstRow="1" w:lastRow="0" w:firstColumn="1" w:lastColumn="0" w:noHBand="0" w:noVBand="1"/>
      </w:tblPr>
      <w:tblGrid>
        <w:gridCol w:w="988"/>
        <w:gridCol w:w="8974"/>
      </w:tblGrid>
      <w:tr w:rsidR="00206E11" w14:paraId="74EEC99D" w14:textId="77777777" w:rsidTr="008F7469">
        <w:trPr>
          <w:jc w:val="center"/>
        </w:trPr>
        <w:tc>
          <w:tcPr>
            <w:tcW w:w="988" w:type="dxa"/>
          </w:tcPr>
          <w:p w14:paraId="65B1B4BE"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color w:val="000000"/>
                <w:sz w:val="22"/>
                <w:lang w:val="en-US" w:eastAsia="zh-CN"/>
              </w:rPr>
              <w:t>I</w:t>
            </w:r>
            <w:r>
              <w:rPr>
                <w:rFonts w:eastAsiaTheme="minorEastAsia" w:hint="eastAsia"/>
                <w:color w:val="000000"/>
                <w:sz w:val="22"/>
                <w:lang w:val="en-US" w:eastAsia="zh-CN"/>
              </w:rPr>
              <w:t>ndex</w:t>
            </w:r>
          </w:p>
        </w:tc>
        <w:tc>
          <w:tcPr>
            <w:tcW w:w="8974" w:type="dxa"/>
          </w:tcPr>
          <w:p w14:paraId="6D6FCBEA"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hint="eastAsia"/>
                <w:color w:val="000000"/>
                <w:sz w:val="22"/>
                <w:lang w:val="en-US" w:eastAsia="zh-CN"/>
              </w:rPr>
              <w:t>Target average received powers</w:t>
            </w:r>
          </w:p>
        </w:tc>
      </w:tr>
      <w:tr w:rsidR="00206E11" w14:paraId="22113493" w14:textId="77777777" w:rsidTr="008F7469">
        <w:trPr>
          <w:jc w:val="center"/>
        </w:trPr>
        <w:tc>
          <w:tcPr>
            <w:tcW w:w="988" w:type="dxa"/>
            <w:shd w:val="clear" w:color="auto" w:fill="D9E2F3" w:themeFill="accent1" w:themeFillTint="33"/>
          </w:tcPr>
          <w:p w14:paraId="07B984C0"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hint="eastAsia"/>
                <w:color w:val="000000"/>
                <w:sz w:val="22"/>
                <w:lang w:val="en-US" w:eastAsia="zh-CN"/>
              </w:rPr>
              <w:t>0</w:t>
            </w:r>
          </w:p>
        </w:tc>
        <w:tc>
          <w:tcPr>
            <w:tcW w:w="8974" w:type="dxa"/>
            <w:shd w:val="clear" w:color="auto" w:fill="D9E2F3" w:themeFill="accent1" w:themeFillTint="33"/>
          </w:tcPr>
          <w:p w14:paraId="73265ED6" w14:textId="77777777" w:rsidR="00206E11" w:rsidRDefault="0063331A" w:rsidP="008F7469">
            <w:pPr>
              <w:widowControl w:val="0"/>
              <w:snapToGrid w:val="0"/>
              <w:spacing w:before="120" w:afterLines="20" w:after="48"/>
              <w:rPr>
                <w:rFonts w:eastAsiaTheme="minorEastAsia"/>
                <w:color w:val="000000"/>
                <w:sz w:val="22"/>
                <w:lang w:val="en-US" w:eastAsia="zh-CN"/>
              </w:rPr>
            </w:pP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m:rPr>
                  <m:sty m:val="p"/>
                </m:rPr>
                <w:rPr>
                  <w:rFonts w:ascii="Cambria Math" w:eastAsiaTheme="minorEastAsia" w:hAnsi="Cambria Math"/>
                  <w:color w:val="000000"/>
                  <w:sz w:val="22"/>
                  <w:lang w:val="en-US" w:eastAsia="zh-CN"/>
                </w:rPr>
                <m:t>+3</m:t>
              </m:r>
            </m:oMath>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,2</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sz w:val="22"/>
                  <w:lang w:val="en-US" w:eastAsia="zh-CN"/>
                </w:rPr>
                <m:t>-3</m:t>
              </m:r>
            </m:oMath>
            <w:r w:rsidR="00206E11">
              <w:rPr>
                <w:rFonts w:eastAsiaTheme="minorEastAsia" w:hint="eastAsia"/>
                <w:color w:val="000000"/>
                <w:sz w:val="22"/>
                <w:lang w:val="en-US" w:eastAsia="zh-CN"/>
              </w:rPr>
              <w:t xml:space="preserve"> for </w:t>
            </w:r>
            <w:r w:rsidR="00206E11">
              <w:rPr>
                <w:rFonts w:eastAsiaTheme="minorEastAsia" w:hint="eastAsia"/>
                <w:i/>
                <w:color w:val="000000"/>
                <w:sz w:val="22"/>
                <w:lang w:val="en-US" w:eastAsia="zh-CN"/>
              </w:rPr>
              <w:t>G</w:t>
            </w:r>
            <w:r w:rsidR="00206E11">
              <w:rPr>
                <w:rFonts w:eastAsiaTheme="minorEastAsia"/>
                <w:i/>
                <w:color w:val="000000"/>
                <w:sz w:val="22"/>
                <w:lang w:val="en-US" w:eastAsia="zh-CN"/>
              </w:rPr>
              <w:t xml:space="preserve"> </w:t>
            </w:r>
            <w:r w:rsidR="00206E11">
              <w:rPr>
                <w:rFonts w:eastAsiaTheme="minorEastAsia" w:hint="eastAsia"/>
                <w:color w:val="000000"/>
                <w:sz w:val="22"/>
                <w:lang w:val="en-US" w:eastAsia="zh-CN"/>
              </w:rPr>
              <w:t>=</w:t>
            </w:r>
            <w:r w:rsidR="00206E11">
              <w:rPr>
                <w:rFonts w:eastAsiaTheme="minorEastAsia"/>
                <w:color w:val="000000"/>
                <w:sz w:val="22"/>
                <w:lang w:val="en-US" w:eastAsia="zh-CN"/>
              </w:rPr>
              <w:t xml:space="preserve"> </w:t>
            </w:r>
            <w:r w:rsidR="00206E11">
              <w:rPr>
                <w:rFonts w:eastAsiaTheme="minorEastAsia" w:hint="eastAsia"/>
                <w:color w:val="000000"/>
                <w:sz w:val="22"/>
                <w:lang w:val="en-US" w:eastAsia="zh-CN"/>
              </w:rPr>
              <w:t xml:space="preserve">2,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r>
                <m:rPr>
                  <m:sty m:val="p"/>
                </m:rPr>
                <w:rPr>
                  <w:rFonts w:ascii="Cambria Math" w:eastAsiaTheme="minorEastAsia" w:hAnsi="Cambria Math"/>
                  <w:color w:val="000000"/>
                  <w:sz w:val="22"/>
                  <w:lang w:val="en-US" w:eastAsia="zh-CN"/>
                </w:rPr>
                <m:t>=6 dB</m:t>
              </m:r>
            </m:oMath>
          </w:p>
        </w:tc>
      </w:tr>
      <w:tr w:rsidR="00206E11" w14:paraId="30D11DFC" w14:textId="77777777" w:rsidTr="008F7469">
        <w:trPr>
          <w:jc w:val="center"/>
        </w:trPr>
        <w:tc>
          <w:tcPr>
            <w:tcW w:w="988" w:type="dxa"/>
          </w:tcPr>
          <w:p w14:paraId="091AB68F"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color w:val="000000"/>
                <w:sz w:val="22"/>
                <w:lang w:val="en-US" w:eastAsia="zh-CN"/>
              </w:rPr>
              <w:t>1</w:t>
            </w:r>
          </w:p>
        </w:tc>
        <w:tc>
          <w:tcPr>
            <w:tcW w:w="8974" w:type="dxa"/>
          </w:tcPr>
          <w:p w14:paraId="60DA468B" w14:textId="77777777" w:rsidR="00206E11" w:rsidRDefault="0063331A" w:rsidP="008F7469">
            <w:pPr>
              <w:widowControl w:val="0"/>
              <w:snapToGrid w:val="0"/>
              <w:spacing w:before="120" w:afterLines="20" w:after="48"/>
              <w:rPr>
                <w:rFonts w:eastAsiaTheme="minorEastAsia"/>
                <w:color w:val="000000"/>
                <w:sz w:val="22"/>
                <w:lang w:val="en-US" w:eastAsia="zh-CN"/>
              </w:rPr>
            </w:pP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m:rPr>
                  <m:sty m:val="p"/>
                </m:rPr>
                <w:rPr>
                  <w:rFonts w:ascii="Cambria Math" w:eastAsiaTheme="minorEastAsia" w:hAnsi="Cambria Math"/>
                  <w:color w:val="000000"/>
                  <w:sz w:val="22"/>
                  <w:lang w:val="en-US" w:eastAsia="zh-CN"/>
                </w:rPr>
                <m:t>+3</m:t>
              </m:r>
            </m:oMath>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,2</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sz w:val="22"/>
                  <w:lang w:val="en-US" w:eastAsia="zh-CN"/>
                </w:rPr>
                <m:t xml:space="preserve">,  </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,3</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sz w:val="22"/>
                  <w:lang w:val="en-US" w:eastAsia="zh-CN"/>
                </w:rPr>
                <m:t>-3</m:t>
              </m:r>
            </m:oMath>
            <w:r w:rsidR="00206E11">
              <w:rPr>
                <w:rFonts w:eastAsiaTheme="minorEastAsia" w:hint="eastAsia"/>
                <w:color w:val="000000"/>
                <w:sz w:val="22"/>
                <w:lang w:val="en-US" w:eastAsia="zh-CN"/>
              </w:rPr>
              <w:t xml:space="preserve"> for </w:t>
            </w:r>
            <w:r w:rsidR="00206E11">
              <w:rPr>
                <w:rFonts w:eastAsiaTheme="minorEastAsia" w:hint="eastAsia"/>
                <w:i/>
                <w:color w:val="000000"/>
                <w:sz w:val="22"/>
                <w:lang w:val="en-US" w:eastAsia="zh-CN"/>
              </w:rPr>
              <w:t>G</w:t>
            </w:r>
            <w:r w:rsidR="00206E11">
              <w:rPr>
                <w:rFonts w:eastAsiaTheme="minorEastAsia"/>
                <w:i/>
                <w:color w:val="000000"/>
                <w:sz w:val="22"/>
                <w:lang w:val="en-US" w:eastAsia="zh-CN"/>
              </w:rPr>
              <w:t xml:space="preserve"> </w:t>
            </w:r>
            <w:r w:rsidR="00206E11">
              <w:rPr>
                <w:rFonts w:eastAsiaTheme="minorEastAsia" w:hint="eastAsia"/>
                <w:color w:val="000000"/>
                <w:sz w:val="22"/>
                <w:lang w:val="en-US" w:eastAsia="zh-CN"/>
              </w:rPr>
              <w:t>=</w:t>
            </w:r>
            <w:r w:rsidR="00206E11">
              <w:rPr>
                <w:rFonts w:eastAsiaTheme="minorEastAsia"/>
                <w:color w:val="000000"/>
                <w:sz w:val="22"/>
                <w:lang w:val="en-US" w:eastAsia="zh-CN"/>
              </w:rPr>
              <w:t xml:space="preserve"> 3</w:t>
            </w:r>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r>
                <m:rPr>
                  <m:sty m:val="p"/>
                </m:rPr>
                <w:rPr>
                  <w:rFonts w:ascii="Cambria Math" w:eastAsiaTheme="minorEastAsia" w:hAnsi="Cambria Math"/>
                  <w:color w:val="000000"/>
                  <w:sz w:val="22"/>
                  <w:lang w:val="en-US" w:eastAsia="zh-CN"/>
                </w:rPr>
                <m:t>=3 dB</m:t>
              </m:r>
            </m:oMath>
          </w:p>
        </w:tc>
      </w:tr>
      <w:tr w:rsidR="00206E11" w14:paraId="53D6DDBD" w14:textId="77777777" w:rsidTr="008F7469">
        <w:trPr>
          <w:jc w:val="center"/>
        </w:trPr>
        <w:tc>
          <w:tcPr>
            <w:tcW w:w="988" w:type="dxa"/>
            <w:shd w:val="clear" w:color="auto" w:fill="D9E2F3" w:themeFill="accent1" w:themeFillTint="33"/>
          </w:tcPr>
          <w:p w14:paraId="61781E11"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hint="eastAsia"/>
                <w:color w:val="000000"/>
                <w:sz w:val="22"/>
                <w:lang w:val="en-US" w:eastAsia="zh-CN"/>
              </w:rPr>
              <w:t>2</w:t>
            </w:r>
          </w:p>
        </w:tc>
        <w:tc>
          <w:tcPr>
            <w:tcW w:w="8974" w:type="dxa"/>
            <w:shd w:val="clear" w:color="auto" w:fill="D9E2F3" w:themeFill="accent1" w:themeFillTint="33"/>
          </w:tcPr>
          <w:p w14:paraId="582663FE" w14:textId="77777777" w:rsidR="00206E11" w:rsidRDefault="0063331A" w:rsidP="008F7469">
            <w:pPr>
              <w:widowControl w:val="0"/>
              <w:snapToGrid w:val="0"/>
              <w:spacing w:before="120" w:afterLines="20" w:after="48"/>
              <w:rPr>
                <w:rFonts w:eastAsiaTheme="minorEastAsia"/>
                <w:color w:val="000000"/>
                <w:sz w:val="22"/>
                <w:lang w:val="en-US" w:eastAsia="zh-CN"/>
              </w:rPr>
            </w:pP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m:rPr>
                  <m:sty m:val="p"/>
                </m:rPr>
                <w:rPr>
                  <w:rFonts w:ascii="Cambria Math" w:eastAsiaTheme="minorEastAsia" w:hAnsi="Cambria Math"/>
                  <w:color w:val="000000"/>
                  <w:sz w:val="22"/>
                  <w:lang w:val="en-US" w:eastAsia="zh-CN"/>
                </w:rPr>
                <m:t>+2</m:t>
              </m:r>
            </m:oMath>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,2</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sz w:val="22"/>
                  <w:lang w:val="en-US" w:eastAsia="zh-CN"/>
                </w:rPr>
                <m:t>-2</m:t>
              </m:r>
            </m:oMath>
            <w:r w:rsidR="00206E11">
              <w:rPr>
                <w:rFonts w:eastAsiaTheme="minorEastAsia" w:hint="eastAsia"/>
                <w:color w:val="000000"/>
                <w:sz w:val="22"/>
                <w:lang w:val="en-US" w:eastAsia="zh-CN"/>
              </w:rPr>
              <w:t xml:space="preserve"> for </w:t>
            </w:r>
            <w:r w:rsidR="00206E11">
              <w:rPr>
                <w:rFonts w:eastAsiaTheme="minorEastAsia" w:hint="eastAsia"/>
                <w:i/>
                <w:color w:val="000000"/>
                <w:sz w:val="22"/>
                <w:lang w:val="en-US" w:eastAsia="zh-CN"/>
              </w:rPr>
              <w:t>G</w:t>
            </w:r>
            <w:r w:rsidR="00206E11">
              <w:rPr>
                <w:rFonts w:eastAsiaTheme="minorEastAsia"/>
                <w:i/>
                <w:color w:val="000000"/>
                <w:sz w:val="22"/>
                <w:lang w:val="en-US" w:eastAsia="zh-CN"/>
              </w:rPr>
              <w:t xml:space="preserve"> </w:t>
            </w:r>
            <w:r w:rsidR="00206E11">
              <w:rPr>
                <w:rFonts w:eastAsiaTheme="minorEastAsia" w:hint="eastAsia"/>
                <w:color w:val="000000"/>
                <w:sz w:val="22"/>
                <w:lang w:val="en-US" w:eastAsia="zh-CN"/>
              </w:rPr>
              <w:t>=</w:t>
            </w:r>
            <w:r w:rsidR="00206E11">
              <w:rPr>
                <w:rFonts w:eastAsiaTheme="minorEastAsia"/>
                <w:color w:val="000000"/>
                <w:sz w:val="22"/>
                <w:lang w:val="en-US" w:eastAsia="zh-CN"/>
              </w:rPr>
              <w:t xml:space="preserve"> </w:t>
            </w:r>
            <w:r w:rsidR="00206E11">
              <w:rPr>
                <w:rFonts w:eastAsiaTheme="minorEastAsia" w:hint="eastAsia"/>
                <w:color w:val="000000"/>
                <w:sz w:val="22"/>
                <w:lang w:val="en-US" w:eastAsia="zh-CN"/>
              </w:rPr>
              <w:t xml:space="preserve">2,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r>
                <m:rPr>
                  <m:sty m:val="p"/>
                </m:rPr>
                <w:rPr>
                  <w:rFonts w:ascii="Cambria Math" w:eastAsiaTheme="minorEastAsia" w:hAnsi="Cambria Math"/>
                  <w:color w:val="000000"/>
                  <w:sz w:val="22"/>
                  <w:lang w:val="en-US" w:eastAsia="zh-CN"/>
                </w:rPr>
                <m:t>=4 dB</m:t>
              </m:r>
            </m:oMath>
          </w:p>
        </w:tc>
      </w:tr>
      <w:tr w:rsidR="00206E11" w14:paraId="2BBB300B" w14:textId="77777777" w:rsidTr="008F7469">
        <w:trPr>
          <w:jc w:val="center"/>
        </w:trPr>
        <w:tc>
          <w:tcPr>
            <w:tcW w:w="988" w:type="dxa"/>
          </w:tcPr>
          <w:p w14:paraId="75058D06" w14:textId="77777777" w:rsidR="00206E11" w:rsidRDefault="00206E11" w:rsidP="008F7469">
            <w:pPr>
              <w:widowControl w:val="0"/>
              <w:snapToGrid w:val="0"/>
              <w:spacing w:before="120" w:afterLines="20" w:after="48"/>
              <w:rPr>
                <w:rFonts w:eastAsiaTheme="minorEastAsia"/>
                <w:b/>
                <w:bCs/>
                <w:color w:val="000000"/>
                <w:sz w:val="22"/>
                <w:lang w:val="en-US" w:eastAsia="zh-CN"/>
              </w:rPr>
            </w:pPr>
            <w:r>
              <w:rPr>
                <w:rFonts w:eastAsiaTheme="minorEastAsia" w:hint="eastAsia"/>
                <w:color w:val="000000"/>
                <w:sz w:val="22"/>
                <w:lang w:val="en-US" w:eastAsia="zh-CN"/>
              </w:rPr>
              <w:t>3</w:t>
            </w:r>
          </w:p>
        </w:tc>
        <w:tc>
          <w:tcPr>
            <w:tcW w:w="8974" w:type="dxa"/>
          </w:tcPr>
          <w:p w14:paraId="71001890" w14:textId="77777777" w:rsidR="00206E11" w:rsidRDefault="0063331A" w:rsidP="008F7469">
            <w:pPr>
              <w:widowControl w:val="0"/>
              <w:snapToGrid w:val="0"/>
              <w:spacing w:before="120" w:afterLines="20" w:after="48"/>
              <w:rPr>
                <w:rFonts w:eastAsiaTheme="minorEastAsia"/>
                <w:i/>
                <w:color w:val="000000"/>
                <w:sz w:val="22"/>
                <w:lang w:val="en-US" w:eastAsia="zh-CN"/>
              </w:rPr>
            </w:pP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m:rPr>
                  <m:sty m:val="p"/>
                </m:rPr>
                <w:rPr>
                  <w:rFonts w:ascii="Cambria Math" w:eastAsiaTheme="minorEastAsia" w:hAnsi="Cambria Math"/>
                  <w:color w:val="000000"/>
                  <w:sz w:val="22"/>
                  <w:lang w:val="en-US" w:eastAsia="zh-CN"/>
                </w:rPr>
                <m:t>+2</m:t>
              </m:r>
            </m:oMath>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,2</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m:rPr>
                  <m:sty m:val="p"/>
                </m:rPr>
                <w:rPr>
                  <w:rFonts w:ascii="Cambria Math" w:eastAsiaTheme="minorEastAsia" w:hAnsi="Cambria Math"/>
                  <w:color w:val="000000"/>
                  <w:sz w:val="22"/>
                  <w:lang w:val="en-US" w:eastAsia="zh-CN"/>
                </w:rPr>
                <m:t xml:space="preserve">,  </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,3</m:t>
                  </m:r>
                </m:sub>
              </m:sSub>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acc>
                    <m:accPr>
                      <m:chr m:val="̅"/>
                      <m:ctrlPr>
                        <w:rPr>
                          <w:rFonts w:ascii="Cambria Math" w:eastAsiaTheme="minorEastAsia" w:hAnsi="Cambria Math"/>
                          <w:i/>
                          <w:color w:val="000000"/>
                          <w:sz w:val="22"/>
                          <w:lang w:val="en-US" w:eastAsia="zh-CN"/>
                        </w:rPr>
                      </m:ctrlPr>
                    </m:accPr>
                    <m:e>
                      <m:r>
                        <w:rPr>
                          <w:rFonts w:ascii="Cambria Math" w:eastAsiaTheme="minorEastAsia" w:hAnsi="Cambria Math"/>
                          <w:color w:val="000000"/>
                          <w:sz w:val="22"/>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sz w:val="22"/>
                  <w:lang w:val="en-US" w:eastAsia="zh-CN"/>
                </w:rPr>
                <m:t>-2</m:t>
              </m:r>
            </m:oMath>
            <w:r w:rsidR="00206E11">
              <w:rPr>
                <w:rFonts w:eastAsiaTheme="minorEastAsia" w:hint="eastAsia"/>
                <w:color w:val="000000"/>
                <w:sz w:val="22"/>
                <w:lang w:val="en-US" w:eastAsia="zh-CN"/>
              </w:rPr>
              <w:t xml:space="preserve"> </w:t>
            </w:r>
            <w:r w:rsidR="00206E11">
              <w:rPr>
                <w:rFonts w:eastAsiaTheme="minorEastAsia"/>
                <w:color w:val="000000"/>
                <w:sz w:val="22"/>
                <w:lang w:val="en-US" w:eastAsia="zh-CN"/>
              </w:rPr>
              <w:t xml:space="preserve">for </w:t>
            </w:r>
            <w:r w:rsidR="00206E11">
              <w:rPr>
                <w:rFonts w:eastAsiaTheme="minorEastAsia" w:hint="eastAsia"/>
                <w:i/>
                <w:color w:val="000000"/>
                <w:sz w:val="22"/>
                <w:lang w:val="en-US" w:eastAsia="zh-CN"/>
              </w:rPr>
              <w:t>G</w:t>
            </w:r>
            <w:r w:rsidR="00206E11">
              <w:rPr>
                <w:rFonts w:eastAsiaTheme="minorEastAsia"/>
                <w:i/>
                <w:color w:val="000000"/>
                <w:sz w:val="22"/>
                <w:lang w:val="en-US" w:eastAsia="zh-CN"/>
              </w:rPr>
              <w:t xml:space="preserve"> </w:t>
            </w:r>
            <w:r w:rsidR="00206E11">
              <w:rPr>
                <w:rFonts w:eastAsiaTheme="minorEastAsia" w:hint="eastAsia"/>
                <w:color w:val="000000"/>
                <w:sz w:val="22"/>
                <w:lang w:val="en-US" w:eastAsia="zh-CN"/>
              </w:rPr>
              <w:t>=</w:t>
            </w:r>
            <w:r w:rsidR="00206E11">
              <w:rPr>
                <w:rFonts w:eastAsiaTheme="minorEastAsia"/>
                <w:color w:val="000000"/>
                <w:sz w:val="22"/>
                <w:lang w:val="en-US" w:eastAsia="zh-CN"/>
              </w:rPr>
              <w:t xml:space="preserve"> 3</w:t>
            </w:r>
            <w:r w:rsidR="00206E11">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gap</m:t>
                  </m:r>
                </m:sub>
              </m:sSub>
              <m:r>
                <m:rPr>
                  <m:sty m:val="p"/>
                </m:rPr>
                <w:rPr>
                  <w:rFonts w:ascii="Cambria Math" w:eastAsiaTheme="minorEastAsia" w:hAnsi="Cambria Math"/>
                  <w:color w:val="000000"/>
                  <w:sz w:val="22"/>
                  <w:lang w:val="en-US" w:eastAsia="zh-CN"/>
                </w:rPr>
                <m:t>=2 dB</m:t>
              </m:r>
            </m:oMath>
          </w:p>
        </w:tc>
      </w:tr>
    </w:tbl>
    <w:p w14:paraId="472EE6D8" w14:textId="77777777" w:rsidR="00206E11" w:rsidRDefault="00206E11" w:rsidP="00206E11">
      <w:pPr>
        <w:widowControl w:val="0"/>
        <w:snapToGrid w:val="0"/>
        <w:spacing w:afterLines="20" w:after="48"/>
        <w:rPr>
          <w:rFonts w:eastAsiaTheme="minorEastAsia"/>
          <w:color w:val="000000"/>
          <w:sz w:val="22"/>
          <w:lang w:val="en-US" w:eastAsia="zh-CN"/>
        </w:rPr>
      </w:pPr>
    </w:p>
    <w:p w14:paraId="6D5AC5EE" w14:textId="77777777" w:rsidR="00206E11" w:rsidRDefault="00206E11" w:rsidP="00206E11">
      <w:pPr>
        <w:pStyle w:val="ListParagraph1"/>
        <w:widowControl w:val="0"/>
        <w:numPr>
          <w:ilvl w:val="0"/>
          <w:numId w:val="33"/>
        </w:numPr>
        <w:snapToGrid w:val="0"/>
        <w:spacing w:afterLines="20" w:after="48"/>
        <w:ind w:firstLineChars="0"/>
        <w:rPr>
          <w:rFonts w:eastAsiaTheme="minorEastAsia"/>
          <w:color w:val="000000"/>
          <w:lang w:val="en-US" w:eastAsia="zh-CN"/>
        </w:rPr>
      </w:pPr>
      <w:r>
        <w:rPr>
          <w:rFonts w:eastAsiaTheme="minorEastAsia"/>
          <w:color w:val="000000"/>
          <w:lang w:val="en-US" w:eastAsia="zh-CN"/>
        </w:rPr>
        <w:t>Part 2 of MA signature: Generalized welch-bound equality (GWBE) sequences</w:t>
      </w:r>
    </w:p>
    <w:p w14:paraId="4E683704"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 xml:space="preserve">Spreading sequences targeting to generalized welch-bound equality, i.e., GWBE sequences, can be generated as described in Section 2.2.1 -4). </w:t>
      </w:r>
    </w:p>
    <w:p w14:paraId="0F138287" w14:textId="77777777" w:rsidR="00206E11" w:rsidRDefault="00206E11" w:rsidP="00206E11">
      <w:pPr>
        <w:pStyle w:val="ListParagraph1"/>
        <w:widowControl w:val="0"/>
        <w:numPr>
          <w:ilvl w:val="0"/>
          <w:numId w:val="36"/>
        </w:numPr>
        <w:snapToGrid w:val="0"/>
        <w:spacing w:afterLines="20" w:after="48"/>
        <w:ind w:firstLineChars="0"/>
        <w:rPr>
          <w:rFonts w:eastAsiaTheme="minorEastAsia"/>
          <w:color w:val="000000"/>
          <w:lang w:val="en-US" w:eastAsia="zh-CN"/>
        </w:rPr>
      </w:pPr>
      <w:r>
        <w:rPr>
          <w:rFonts w:eastAsiaTheme="minorEastAsia" w:hint="eastAsia"/>
          <w:color w:val="000000"/>
          <w:lang w:val="en-US" w:eastAsia="zh-CN"/>
        </w:rPr>
        <w:t>Required information to generate GWBE sequences</w:t>
      </w:r>
    </w:p>
    <w:p w14:paraId="7A8321FF"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hint="eastAsia"/>
          <w:color w:val="000000"/>
          <w:lang w:val="en-US" w:eastAsia="zh-CN"/>
        </w:rPr>
        <w:t xml:space="preserve">Size of sequence pool, </w:t>
      </w:r>
      <w:r>
        <w:rPr>
          <w:rFonts w:eastAsiaTheme="minorEastAsia" w:hint="eastAsia"/>
          <w:i/>
          <w:color w:val="000000"/>
          <w:lang w:val="en-US" w:eastAsia="zh-CN"/>
        </w:rPr>
        <w:t>K</w:t>
      </w:r>
    </w:p>
    <w:p w14:paraId="13BC333E"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Spreading factor, </w:t>
      </w:r>
      <w:r>
        <w:rPr>
          <w:rFonts w:eastAsiaTheme="minorEastAsia"/>
          <w:i/>
          <w:color w:val="000000"/>
          <w:lang w:val="en-US" w:eastAsia="zh-CN"/>
        </w:rPr>
        <w:t>N</w:t>
      </w:r>
    </w:p>
    <w:p w14:paraId="360691E3"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Target average received powers for obtaining </w:t>
      </w:r>
      <w:r>
        <w:rPr>
          <w:rFonts w:eastAsiaTheme="minorEastAsia"/>
          <w:i/>
          <w:color w:val="000000"/>
          <w:lang w:val="en-US" w:eastAsia="zh-CN"/>
        </w:rPr>
        <w:t>K</w:t>
      </w:r>
      <w:r>
        <w:rPr>
          <w:rFonts w:eastAsiaTheme="minorEastAsia"/>
          <w:color w:val="000000"/>
          <w:lang w:val="en-US" w:eastAsia="zh-CN"/>
        </w:rPr>
        <w:t xml:space="preserve"> sequences, </w:t>
      </w:r>
      <m:oMath>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m:t>
            </m:r>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Two </w:t>
      </w:r>
      <w:r>
        <w:rPr>
          <w:rFonts w:eastAsiaTheme="minorEastAsia"/>
          <w:color w:val="000000"/>
          <w:szCs w:val="22"/>
          <w:lang w:val="en-US" w:eastAsia="zh-CN"/>
        </w:rPr>
        <w:t>cases</w:t>
      </w:r>
      <w:r>
        <w:rPr>
          <w:rFonts w:eastAsiaTheme="minorEastAsia" w:hint="eastAsia"/>
          <w:color w:val="000000"/>
          <w:szCs w:val="22"/>
          <w:lang w:val="en-US" w:eastAsia="zh-CN"/>
        </w:rPr>
        <w:t xml:space="preserve"> </w:t>
      </w:r>
      <w:r>
        <w:rPr>
          <w:rFonts w:eastAsiaTheme="minorEastAsia"/>
          <w:color w:val="000000"/>
          <w:szCs w:val="22"/>
          <w:lang w:val="en-US" w:eastAsia="zh-CN"/>
        </w:rPr>
        <w:t>below shall be considered.</w:t>
      </w:r>
    </w:p>
    <w:p w14:paraId="35178C6E" w14:textId="77777777" w:rsidR="00206E11" w:rsidRDefault="00206E11" w:rsidP="00206E11">
      <w:pPr>
        <w:pStyle w:val="ListParagraph1"/>
        <w:widowControl w:val="0"/>
        <w:numPr>
          <w:ilvl w:val="2"/>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Case</w:t>
      </w:r>
      <w:r>
        <w:rPr>
          <w:rFonts w:eastAsiaTheme="minorEastAsia" w:hint="eastAsia"/>
          <w:color w:val="000000"/>
          <w:lang w:val="en-US" w:eastAsia="zh-CN"/>
        </w:rPr>
        <w:t xml:space="preserve"> 1: </w:t>
      </w:r>
      <w:r>
        <w:rPr>
          <w:rFonts w:eastAsiaTheme="minorEastAsia"/>
          <w:color w:val="000000"/>
          <w:szCs w:val="22"/>
          <w:lang w:val="en-US" w:eastAsia="zh-CN"/>
        </w:rPr>
        <w:t xml:space="preserve">GWBE sequences </w:t>
      </w:r>
      <m:oMath>
        <m:r>
          <m:rPr>
            <m:sty m:val="bi"/>
          </m:rPr>
          <w:rPr>
            <w:rFonts w:ascii="Cambria Math" w:eastAsiaTheme="minorEastAsia" w:hAnsi="Cambria Math"/>
            <w:color w:val="000000"/>
            <w:szCs w:val="22"/>
            <w:lang w:val="en-US" w:eastAsia="zh-CN"/>
          </w:rPr>
          <m:t>S</m:t>
        </m:r>
        <m:r>
          <m:rPr>
            <m:sty m:val="p"/>
          </m:rPr>
          <w:rPr>
            <w:rFonts w:ascii="Cambria Math" w:eastAsiaTheme="minorEastAsia" w:hAnsi="Cambria Math"/>
            <w:color w:val="000000"/>
            <w:szCs w:val="22"/>
            <w:lang w:val="en-US" w:eastAsia="zh-CN"/>
          </w:rPr>
          <m:t>=</m:t>
        </m:r>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w:t>
      </w:r>
      <w:r>
        <w:rPr>
          <w:rFonts w:eastAsiaTheme="minorEastAsia"/>
          <w:color w:val="000000"/>
          <w:szCs w:val="22"/>
          <w:lang w:val="en-US" w:eastAsia="zh-CN"/>
        </w:rPr>
        <w:t>are generated independent from the multi target average received powers introduced in Section 3.1.5</w:t>
      </w:r>
      <w:r>
        <w:rPr>
          <w:rFonts w:eastAsiaTheme="minorEastAsia"/>
          <w:color w:val="000000"/>
          <w:lang w:val="en-US" w:eastAsia="zh-CN"/>
        </w:rPr>
        <w:t>-</w:t>
      </w:r>
      <w:r>
        <w:rPr>
          <w:rFonts w:eastAsiaTheme="minorEastAsia"/>
          <w:color w:val="000000"/>
          <w:szCs w:val="22"/>
          <w:lang w:val="en-US" w:eastAsia="zh-CN"/>
        </w:rPr>
        <w:t xml:space="preserve">1). </w:t>
      </w:r>
      <m:oMath>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m:t>
            </m:r>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c</w:t>
      </w:r>
      <w:r>
        <w:rPr>
          <w:rFonts w:eastAsiaTheme="minorEastAsia"/>
          <w:color w:val="000000"/>
          <w:szCs w:val="22"/>
          <w:lang w:val="en-US" w:eastAsia="zh-CN"/>
        </w:rPr>
        <w:t>an be defined directly.</w:t>
      </w:r>
    </w:p>
    <w:p w14:paraId="63731F11" w14:textId="77777777" w:rsidR="00206E11" w:rsidRDefault="00206E11" w:rsidP="00206E11">
      <w:pPr>
        <w:pStyle w:val="ListParagraph1"/>
        <w:widowControl w:val="0"/>
        <w:numPr>
          <w:ilvl w:val="2"/>
          <w:numId w:val="36"/>
        </w:numPr>
        <w:snapToGrid w:val="0"/>
        <w:spacing w:afterLines="20" w:after="48"/>
        <w:ind w:firstLineChars="0"/>
        <w:rPr>
          <w:rFonts w:eastAsiaTheme="minorEastAsia"/>
          <w:color w:val="000000"/>
          <w:lang w:val="en-US" w:eastAsia="zh-CN"/>
        </w:rPr>
      </w:pPr>
      <w:r>
        <w:rPr>
          <w:rFonts w:eastAsiaTheme="minorEastAsia"/>
          <w:color w:val="000000"/>
          <w:szCs w:val="22"/>
          <w:lang w:val="en-US" w:eastAsia="zh-CN"/>
        </w:rPr>
        <w:t xml:space="preserve">Case 2: GWBE sequences </w:t>
      </w:r>
      <m:oMath>
        <m:r>
          <m:rPr>
            <m:sty m:val="bi"/>
          </m:rPr>
          <w:rPr>
            <w:rFonts w:ascii="Cambria Math" w:eastAsiaTheme="minorEastAsia" w:hAnsi="Cambria Math"/>
            <w:color w:val="000000"/>
            <w:szCs w:val="22"/>
            <w:lang w:val="en-US" w:eastAsia="zh-CN"/>
          </w:rPr>
          <m:t>S</m:t>
        </m:r>
        <m:r>
          <m:rPr>
            <m:sty m:val="p"/>
          </m:rPr>
          <w:rPr>
            <w:rFonts w:ascii="Cambria Math" w:eastAsiaTheme="minorEastAsia" w:hAnsi="Cambria Math"/>
            <w:color w:val="000000"/>
            <w:szCs w:val="22"/>
            <w:lang w:val="en-US" w:eastAsia="zh-CN"/>
          </w:rPr>
          <m:t>=</m:t>
        </m:r>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w:t>
      </w:r>
      <w:r>
        <w:rPr>
          <w:rFonts w:eastAsiaTheme="minorEastAsia"/>
          <w:color w:val="000000"/>
          <w:szCs w:val="22"/>
          <w:lang w:val="en-US" w:eastAsia="zh-CN"/>
        </w:rPr>
        <w:t>are generated based on the multi target average received powers introduced in Section 3.1.5</w:t>
      </w:r>
      <w:r>
        <w:rPr>
          <w:rFonts w:eastAsiaTheme="minorEastAsia"/>
          <w:color w:val="000000"/>
          <w:lang w:val="en-US" w:eastAsia="zh-CN"/>
        </w:rPr>
        <w:t>-</w:t>
      </w:r>
      <w:r>
        <w:rPr>
          <w:rFonts w:eastAsiaTheme="minorEastAsia"/>
          <w:color w:val="000000"/>
          <w:szCs w:val="22"/>
          <w:lang w:val="en-US" w:eastAsia="zh-CN"/>
        </w:rPr>
        <w:t xml:space="preserve">1). </w:t>
      </w:r>
      <m:oMath>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m:t>
            </m:r>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can be </w:t>
      </w:r>
      <w:r>
        <w:rPr>
          <w:rFonts w:eastAsiaTheme="minorEastAsia"/>
          <w:color w:val="000000"/>
          <w:szCs w:val="22"/>
          <w:lang w:val="en-US" w:eastAsia="zh-CN"/>
        </w:rPr>
        <w:t xml:space="preserve">obtained based on </w:t>
      </w:r>
      <w:r>
        <w:rPr>
          <w:rFonts w:eastAsiaTheme="minorEastAsia"/>
          <w:i/>
          <w:color w:val="000000"/>
          <w:lang w:val="en-US" w:eastAsia="zh-CN"/>
        </w:rPr>
        <w:t>G</w:t>
      </w:r>
      <w:r>
        <w:rPr>
          <w:rFonts w:eastAsiaTheme="minorEastAsia"/>
          <w:color w:val="000000"/>
          <w:lang w:val="en-US" w:eastAsia="zh-CN"/>
        </w:rPr>
        <w:t xml:space="preserve">, </w:t>
      </w:r>
      <m:oMath>
        <m:r>
          <m:rPr>
            <m:sty m:val="p"/>
          </m:rPr>
          <w:rPr>
            <w:rFonts w:ascii="Cambria Math" w:eastAsiaTheme="minorEastAsia" w:hAnsi="Cambria Math"/>
            <w:color w:val="000000"/>
            <w:lang w:val="en-US" w:eastAsia="zh-CN"/>
          </w:rPr>
          <w:lastRenderedPageBreak/>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oMath>
      <w:r>
        <w:rPr>
          <w:rFonts w:eastAsiaTheme="minorEastAsia"/>
          <w:color w:val="000000"/>
          <w:lang w:val="en-US" w:eastAsia="zh-CN"/>
        </w:rPr>
        <w:t xml:space="preserve"> and number of sequences </w:t>
      </w:r>
      <m:oMath>
        <m:d>
          <m:dPr>
            <m:begChr m:val="{"/>
            <m:endChr m:val="}"/>
            <m:ctrlPr>
              <w:rPr>
                <w:rFonts w:ascii="Cambria Math" w:eastAsiaTheme="minorEastAsia" w:hAnsi="Cambria Math"/>
                <w:color w:val="000000"/>
                <w:lang w:val="en-US" w:eastAsia="zh-CN"/>
              </w:rPr>
            </m:ctrlPr>
          </m:d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d>
      </m:oMath>
      <w:r>
        <w:rPr>
          <w:rFonts w:eastAsiaTheme="minorEastAsia" w:hint="eastAsia"/>
          <w:color w:val="000000"/>
          <w:lang w:val="en-US" w:eastAsia="zh-CN"/>
        </w:rPr>
        <w:t xml:space="preserve"> </w:t>
      </w:r>
      <w:r>
        <w:rPr>
          <w:rFonts w:eastAsiaTheme="minorEastAsia"/>
          <w:color w:val="000000"/>
          <w:lang w:val="en-US" w:eastAsia="zh-CN"/>
        </w:rPr>
        <w:t xml:space="preserve">for </w:t>
      </w:r>
      <w:r>
        <w:rPr>
          <w:rFonts w:eastAsiaTheme="minorEastAsia"/>
          <w:i/>
          <w:color w:val="000000"/>
          <w:lang w:val="en-US" w:eastAsia="zh-CN"/>
        </w:rPr>
        <w:t>G</w:t>
      </w:r>
      <w:r>
        <w:rPr>
          <w:rFonts w:eastAsiaTheme="minorEastAsia"/>
          <w:color w:val="000000"/>
          <w:lang w:val="en-US" w:eastAsia="zh-CN"/>
        </w:rPr>
        <w:t xml:space="preserve"> target powers satisfying </w:t>
      </w:r>
      <m:oMath>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g=1</m:t>
            </m:r>
          </m:sub>
          <m:sup>
            <m:r>
              <w:rPr>
                <w:rFonts w:ascii="Cambria Math" w:eastAsiaTheme="minorEastAsia" w:hAnsi="Cambria Math"/>
                <w:color w:val="000000"/>
                <w:lang w:val="en-US" w:eastAsia="zh-CN"/>
              </w:rPr>
              <m:t>G</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nary>
        <m:r>
          <w:rPr>
            <w:rFonts w:ascii="Cambria Math" w:eastAsiaTheme="minorEastAsia" w:hAnsi="Cambria Math"/>
            <w:color w:val="000000"/>
            <w:lang w:val="en-US" w:eastAsia="zh-CN"/>
          </w:rPr>
          <m:t>=K</m:t>
        </m:r>
      </m:oMath>
      <w:r>
        <w:rPr>
          <w:rFonts w:eastAsiaTheme="minorEastAsia"/>
          <w:color w:val="000000"/>
          <w:lang w:val="en-US" w:eastAsia="zh-CN"/>
        </w:rPr>
        <w:t xml:space="preserve">. Then, the target average received powers for obtaining </w:t>
      </w:r>
      <w:r>
        <w:rPr>
          <w:rFonts w:eastAsiaTheme="minorEastAsia"/>
          <w:i/>
          <w:color w:val="000000"/>
          <w:lang w:val="en-US" w:eastAsia="zh-CN"/>
        </w:rPr>
        <w:t>K</w:t>
      </w:r>
      <w:r>
        <w:rPr>
          <w:rFonts w:eastAsiaTheme="minorEastAsia"/>
          <w:color w:val="000000"/>
          <w:lang w:val="en-US" w:eastAsia="zh-CN"/>
        </w:rPr>
        <w:t xml:space="preserve"> sequences </w:t>
      </w:r>
      <m:oMath>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m:t>
            </m:r>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P</m:t>
                </m:r>
              </m:e>
              <m:sub>
                <m:r>
                  <w:rPr>
                    <w:rFonts w:ascii="Cambria Math" w:eastAsiaTheme="minorEastAsia" w:hAnsi="Cambria Math"/>
                    <w:color w:val="000000"/>
                    <w:szCs w:val="22"/>
                    <w:lang w:val="en-US" w:eastAsia="zh-CN"/>
                  </w:rPr>
                  <m:t>K</m:t>
                </m:r>
              </m:sub>
            </m:sSub>
          </m:e>
        </m:d>
      </m:oMath>
      <w:r>
        <w:rPr>
          <w:rFonts w:eastAsiaTheme="minorEastAsia" w:hint="eastAsia"/>
          <w:color w:val="000000"/>
          <w:szCs w:val="22"/>
          <w:lang w:val="en-US" w:eastAsia="zh-CN"/>
        </w:rPr>
        <w:t xml:space="preserve"> </w:t>
      </w:r>
      <w:r>
        <w:rPr>
          <w:rFonts w:eastAsiaTheme="minorEastAsia"/>
          <w:color w:val="000000"/>
          <w:lang w:val="en-US" w:eastAsia="zh-CN"/>
        </w:rPr>
        <w:t xml:space="preserve">are generated as  </w:t>
      </w:r>
      <m:oMath>
        <m:r>
          <m:rPr>
            <m:sty m:val="p"/>
          </m:rPr>
          <w:rPr>
            <w:rFonts w:ascii="Cambria Math" w:eastAsiaTheme="minorEastAsia" w:hAnsi="Cambria Math"/>
            <w:color w:val="000000"/>
            <w:lang w:val="en-US" w:eastAsia="zh-CN"/>
          </w:rPr>
          <m:t>{</m:t>
        </m:r>
        <m:limLow>
          <m:limLowPr>
            <m:ctrlPr>
              <w:rPr>
                <w:rFonts w:ascii="Cambria Math" w:eastAsiaTheme="minorEastAsia" w:hAnsi="Cambria Math"/>
                <w:i/>
                <w:color w:val="000000"/>
                <w:szCs w:val="22"/>
                <w:lang w:val="en-US" w:eastAsia="zh-CN"/>
              </w:rPr>
            </m:ctrlPr>
          </m:limLowPr>
          <m:e>
            <m:groupChr>
              <m:groupChrPr>
                <m:ctrlPr>
                  <w:rPr>
                    <w:rFonts w:ascii="Cambria Math" w:eastAsiaTheme="minorEastAsia" w:hAnsi="Cambria Math"/>
                    <w:i/>
                    <w:color w:val="000000"/>
                    <w:szCs w:val="22"/>
                    <w:lang w:val="en-US" w:eastAsia="zh-CN"/>
                  </w:rPr>
                </m:ctrlPr>
              </m:groupChr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e>
            </m:groupChr>
          </m:e>
          <m:lim>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1</m:t>
                </m:r>
              </m:sub>
            </m:sSub>
          </m:lim>
        </m:limLow>
        <m:r>
          <w:rPr>
            <w:rFonts w:ascii="Cambria Math" w:eastAsiaTheme="minorEastAsia" w:hAnsi="Cambria Math"/>
            <w:color w:val="000000"/>
            <w:szCs w:val="22"/>
            <w:lang w:val="en-US" w:eastAsia="zh-CN"/>
          </w:rPr>
          <m:t>,</m:t>
        </m:r>
        <m:limLow>
          <m:limLowPr>
            <m:ctrlPr>
              <w:rPr>
                <w:rFonts w:ascii="Cambria Math" w:eastAsiaTheme="minorEastAsia" w:hAnsi="Cambria Math"/>
                <w:i/>
                <w:color w:val="000000"/>
                <w:szCs w:val="22"/>
                <w:lang w:val="en-US" w:eastAsia="zh-CN"/>
              </w:rPr>
            </m:ctrlPr>
          </m:limLowPr>
          <m:e>
            <m:groupChr>
              <m:groupChrPr>
                <m:ctrlPr>
                  <w:rPr>
                    <w:rFonts w:ascii="Cambria Math" w:eastAsiaTheme="minorEastAsia" w:hAnsi="Cambria Math"/>
                    <w:i/>
                    <w:color w:val="000000"/>
                    <w:szCs w:val="22"/>
                    <w:lang w:val="en-US" w:eastAsia="zh-CN"/>
                  </w:rPr>
                </m:ctrlPr>
              </m:groupChr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,2</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,2</m:t>
                    </m:r>
                  </m:sub>
                </m:sSub>
              </m:e>
            </m:groupChr>
          </m:e>
          <m:lim>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2</m:t>
                </m:r>
              </m:sub>
            </m:sSub>
          </m:lim>
        </m:limLow>
        <m:r>
          <w:rPr>
            <w:rFonts w:ascii="Cambria Math" w:eastAsiaTheme="minorEastAsia" w:hAnsi="Cambria Math"/>
            <w:color w:val="000000"/>
            <w:szCs w:val="22"/>
            <w:lang w:val="en-US" w:eastAsia="zh-CN"/>
          </w:rPr>
          <m:t>,...,</m:t>
        </m:r>
        <m:limLow>
          <m:limLowPr>
            <m:ctrlPr>
              <w:rPr>
                <w:rFonts w:ascii="Cambria Math" w:eastAsiaTheme="minorEastAsia" w:hAnsi="Cambria Math"/>
                <w:i/>
                <w:color w:val="000000"/>
                <w:szCs w:val="22"/>
                <w:lang w:val="en-US" w:eastAsia="zh-CN"/>
              </w:rPr>
            </m:ctrlPr>
          </m:limLowPr>
          <m:e>
            <m:groupChr>
              <m:groupChrPr>
                <m:ctrlPr>
                  <w:rPr>
                    <w:rFonts w:ascii="Cambria Math" w:eastAsiaTheme="minorEastAsia" w:hAnsi="Cambria Math"/>
                    <w:i/>
                    <w:color w:val="000000"/>
                    <w:szCs w:val="22"/>
                    <w:lang w:val="en-US" w:eastAsia="zh-CN"/>
                  </w:rPr>
                </m:ctrlPr>
              </m:groupChr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e>
            </m:groupChr>
          </m:e>
          <m:lim>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lim>
        </m:limLow>
        <m:r>
          <m:rPr>
            <m:sty m:val="p"/>
          </m:rPr>
          <w:rPr>
            <w:rFonts w:ascii="Cambria Math" w:eastAsiaTheme="minorEastAsia" w:hAnsi="Cambria Math"/>
            <w:color w:val="000000"/>
            <w:lang w:val="en-US" w:eastAsia="zh-CN"/>
          </w:rPr>
          <m:t>}</m:t>
        </m:r>
      </m:oMath>
      <w:r>
        <w:rPr>
          <w:rFonts w:eastAsiaTheme="minorEastAsia" w:hint="eastAsia"/>
          <w:color w:val="000000"/>
          <w:lang w:val="en-US" w:eastAsia="zh-CN"/>
        </w:rPr>
        <w:t>.</w:t>
      </w:r>
    </w:p>
    <w:p w14:paraId="527BB77A"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Number of sequences </w:t>
      </w:r>
      <m:oMath>
        <m:d>
          <m:dPr>
            <m:begChr m:val="{"/>
            <m:endChr m:val="}"/>
            <m:ctrlPr>
              <w:rPr>
                <w:rFonts w:ascii="Cambria Math" w:eastAsiaTheme="minorEastAsia" w:hAnsi="Cambria Math"/>
                <w:color w:val="000000"/>
                <w:lang w:val="en-US" w:eastAsia="zh-CN"/>
              </w:rPr>
            </m:ctrlPr>
          </m:d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d>
      </m:oMath>
      <w:r>
        <w:rPr>
          <w:rFonts w:eastAsiaTheme="minorEastAsia" w:hint="eastAsia"/>
          <w:color w:val="000000"/>
          <w:lang w:val="en-US" w:eastAsia="zh-CN"/>
        </w:rPr>
        <w:t xml:space="preserve"> </w:t>
      </w:r>
      <w:r>
        <w:rPr>
          <w:rFonts w:eastAsiaTheme="minorEastAsia"/>
          <w:color w:val="000000"/>
          <w:lang w:val="en-US" w:eastAsia="zh-CN"/>
        </w:rPr>
        <w:t xml:space="preserve">for </w:t>
      </w:r>
      <w:r>
        <w:rPr>
          <w:rFonts w:eastAsiaTheme="minorEastAsia"/>
          <w:i/>
          <w:color w:val="000000"/>
          <w:lang w:val="en-US" w:eastAsia="zh-CN"/>
        </w:rPr>
        <w:t>G</w:t>
      </w:r>
      <w:r>
        <w:rPr>
          <w:rFonts w:eastAsiaTheme="minorEastAsia"/>
          <w:color w:val="000000"/>
          <w:lang w:val="en-US" w:eastAsia="zh-CN"/>
        </w:rPr>
        <w:t xml:space="preserve"> target powers satisfying </w:t>
      </w:r>
      <m:oMath>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g=1</m:t>
            </m:r>
          </m:sub>
          <m:sup>
            <m:r>
              <w:rPr>
                <w:rFonts w:ascii="Cambria Math" w:eastAsiaTheme="minorEastAsia" w:hAnsi="Cambria Math"/>
                <w:color w:val="000000"/>
                <w:lang w:val="en-US" w:eastAsia="zh-CN"/>
              </w:rPr>
              <m:t>G</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nary>
        <m:r>
          <w:rPr>
            <w:rFonts w:ascii="Cambria Math" w:eastAsiaTheme="minorEastAsia" w:hAnsi="Cambria Math"/>
            <w:color w:val="000000"/>
            <w:lang w:val="en-US" w:eastAsia="zh-CN"/>
          </w:rPr>
          <m:t>=K</m:t>
        </m:r>
      </m:oMath>
    </w:p>
    <w:p w14:paraId="6F3A972A" w14:textId="77777777" w:rsidR="00206E11" w:rsidRDefault="00206E11" w:rsidP="00206E11">
      <w:pPr>
        <w:pStyle w:val="ListParagraph1"/>
        <w:widowControl w:val="0"/>
        <w:numPr>
          <w:ilvl w:val="0"/>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Required information for sequence grouping</w:t>
      </w:r>
    </w:p>
    <w:p w14:paraId="35C609EA"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Number of sequences </w:t>
      </w:r>
      <m:oMath>
        <m:d>
          <m:dPr>
            <m:begChr m:val="{"/>
            <m:endChr m:val="}"/>
            <m:ctrlPr>
              <w:rPr>
                <w:rFonts w:ascii="Cambria Math" w:eastAsiaTheme="minorEastAsia" w:hAnsi="Cambria Math"/>
                <w:color w:val="000000"/>
                <w:lang w:val="en-US" w:eastAsia="zh-CN"/>
              </w:rPr>
            </m:ctrlPr>
          </m:dPr>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d>
      </m:oMath>
      <w:r>
        <w:rPr>
          <w:rFonts w:eastAsiaTheme="minorEastAsia" w:hint="eastAsia"/>
          <w:color w:val="000000"/>
          <w:lang w:val="en-US" w:eastAsia="zh-CN"/>
        </w:rPr>
        <w:t xml:space="preserve"> </w:t>
      </w:r>
      <w:r>
        <w:rPr>
          <w:rFonts w:eastAsiaTheme="minorEastAsia"/>
          <w:color w:val="000000"/>
          <w:lang w:val="en-US" w:eastAsia="zh-CN"/>
        </w:rPr>
        <w:t xml:space="preserve">for </w:t>
      </w:r>
      <w:r>
        <w:rPr>
          <w:rFonts w:eastAsiaTheme="minorEastAsia"/>
          <w:i/>
          <w:color w:val="000000"/>
          <w:lang w:val="en-US" w:eastAsia="zh-CN"/>
        </w:rPr>
        <w:t>G</w:t>
      </w:r>
      <w:r>
        <w:rPr>
          <w:rFonts w:eastAsiaTheme="minorEastAsia"/>
          <w:color w:val="000000"/>
          <w:lang w:val="en-US" w:eastAsia="zh-CN"/>
        </w:rPr>
        <w:t xml:space="preserve"> groups satisfying </w:t>
      </w:r>
      <m:oMath>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g=1</m:t>
            </m:r>
          </m:sub>
          <m:sup>
            <m:r>
              <w:rPr>
                <w:rFonts w:ascii="Cambria Math" w:eastAsiaTheme="minorEastAsia" w:hAnsi="Cambria Math"/>
                <w:color w:val="000000"/>
                <w:lang w:val="en-US" w:eastAsia="zh-CN"/>
              </w:rPr>
              <m:t>G</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K</m:t>
                </m:r>
              </m:e>
              <m:sub>
                <m:r>
                  <w:rPr>
                    <w:rFonts w:ascii="Cambria Math" w:eastAsiaTheme="minorEastAsia" w:hAnsi="Cambria Math"/>
                    <w:color w:val="000000"/>
                    <w:lang w:val="en-US" w:eastAsia="zh-CN"/>
                  </w:rPr>
                  <m:t>g</m:t>
                </m:r>
              </m:sub>
            </m:sSub>
          </m:e>
        </m:nary>
        <m:r>
          <w:rPr>
            <w:rFonts w:ascii="Cambria Math" w:eastAsiaTheme="minorEastAsia" w:hAnsi="Cambria Math"/>
            <w:color w:val="000000"/>
            <w:lang w:val="en-US" w:eastAsia="zh-CN"/>
          </w:rPr>
          <m:t>=K</m:t>
        </m:r>
      </m:oMath>
    </w:p>
    <w:p w14:paraId="09771FF7"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With above information, GWBE sequences can be generated based on Algorithm in Annex X.5.</w:t>
      </w:r>
    </w:p>
    <w:p w14:paraId="3A1204EC" w14:textId="77777777" w:rsidR="00206E11" w:rsidRDefault="00206E11" w:rsidP="00206E11">
      <w:pPr>
        <w:pStyle w:val="ListParagraph1"/>
        <w:widowControl w:val="0"/>
        <w:numPr>
          <w:ilvl w:val="0"/>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Mapping between power and sequence </w:t>
      </w:r>
    </w:p>
    <w:p w14:paraId="6053A26E"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 xml:space="preserve">The </w:t>
      </w:r>
      <w:r>
        <w:rPr>
          <w:rFonts w:eastAsiaTheme="minorEastAsia"/>
          <w:i/>
          <w:color w:val="000000"/>
          <w:sz w:val="22"/>
          <w:lang w:val="en-US" w:eastAsia="zh-CN"/>
        </w:rPr>
        <w:t>K</w:t>
      </w:r>
      <w:r>
        <w:rPr>
          <w:rFonts w:eastAsiaTheme="minorEastAsia"/>
          <w:color w:val="000000"/>
          <w:sz w:val="22"/>
          <w:lang w:val="en-US" w:eastAsia="zh-CN"/>
        </w:rPr>
        <w:t xml:space="preserve"> sequences should be divided to </w:t>
      </w:r>
      <w:r>
        <w:rPr>
          <w:rFonts w:eastAsiaTheme="minorEastAsia"/>
          <w:i/>
          <w:color w:val="000000"/>
          <w:sz w:val="22"/>
          <w:lang w:val="en-US" w:eastAsia="zh-CN"/>
        </w:rPr>
        <w:t>G</w:t>
      </w:r>
      <w:r>
        <w:rPr>
          <w:rFonts w:eastAsiaTheme="minorEastAsia"/>
          <w:color w:val="000000"/>
          <w:sz w:val="22"/>
          <w:lang w:val="en-US" w:eastAsia="zh-CN"/>
        </w:rPr>
        <w:t xml:space="preserve"> sequence groups, where the </w:t>
      </w:r>
      <w:r>
        <w:rPr>
          <w:rFonts w:eastAsiaTheme="minorEastAsia"/>
          <w:i/>
          <w:color w:val="000000"/>
          <w:sz w:val="22"/>
          <w:lang w:val="en-US" w:eastAsia="zh-CN"/>
        </w:rPr>
        <w:t>g</w:t>
      </w:r>
      <w:r>
        <w:rPr>
          <w:rFonts w:eastAsiaTheme="minorEastAsia"/>
          <w:color w:val="000000"/>
          <w:sz w:val="22"/>
          <w:lang w:val="en-US" w:eastAsia="zh-CN"/>
        </w:rPr>
        <w:t xml:space="preserve">-th sequences group is used by users with target average received powers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oMath>
      <w:r>
        <w:rPr>
          <w:rFonts w:eastAsiaTheme="minorEastAsia" w:hint="eastAsia"/>
          <w:color w:val="000000"/>
          <w:szCs w:val="22"/>
          <w:lang w:val="en-US" w:eastAsia="zh-CN"/>
        </w:rPr>
        <w:t>.</w:t>
      </w:r>
    </w:p>
    <w:p w14:paraId="038B47DB"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Option 1: The </w:t>
      </w:r>
      <w:r>
        <w:rPr>
          <w:rFonts w:eastAsiaTheme="minorEastAsia"/>
          <w:i/>
          <w:color w:val="000000"/>
          <w:lang w:val="en-US" w:eastAsia="zh-CN"/>
        </w:rPr>
        <w:t>K</w:t>
      </w:r>
      <w:r>
        <w:rPr>
          <w:rFonts w:eastAsiaTheme="minorEastAsia"/>
          <w:color w:val="000000"/>
          <w:lang w:val="en-US" w:eastAsia="zh-CN"/>
        </w:rPr>
        <w:t xml:space="preserve"> sequences are divided into </w:t>
      </w:r>
      <w:r>
        <w:rPr>
          <w:rFonts w:eastAsiaTheme="minorEastAsia"/>
          <w:i/>
          <w:color w:val="000000"/>
          <w:lang w:val="en-US" w:eastAsia="zh-CN"/>
        </w:rPr>
        <w:t>G</w:t>
      </w:r>
      <w:r>
        <w:rPr>
          <w:rFonts w:eastAsiaTheme="minorEastAsia"/>
          <w:color w:val="000000"/>
          <w:lang w:val="en-US" w:eastAsia="zh-CN"/>
        </w:rPr>
        <w:t xml:space="preserve"> groups based on the sequence grouping algorithms in Annex X.11. </w:t>
      </w:r>
    </w:p>
    <w:p w14:paraId="115053A2"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Option 2: The </w:t>
      </w:r>
      <w:r>
        <w:rPr>
          <w:rFonts w:eastAsiaTheme="minorEastAsia"/>
          <w:i/>
          <w:color w:val="000000"/>
          <w:lang w:val="en-US" w:eastAsia="zh-CN"/>
        </w:rPr>
        <w:t>K</w:t>
      </w:r>
      <w:r>
        <w:rPr>
          <w:rFonts w:eastAsiaTheme="minorEastAsia"/>
          <w:color w:val="000000"/>
          <w:lang w:val="en-US" w:eastAsia="zh-CN"/>
        </w:rPr>
        <w:t xml:space="preserve"> sequences are divided into </w:t>
      </w:r>
      <w:r>
        <w:rPr>
          <w:rFonts w:eastAsiaTheme="minorEastAsia"/>
          <w:i/>
          <w:color w:val="000000"/>
          <w:lang w:val="en-US" w:eastAsia="zh-CN"/>
        </w:rPr>
        <w:t>G</w:t>
      </w:r>
      <w:r>
        <w:rPr>
          <w:rFonts w:eastAsiaTheme="minorEastAsia"/>
          <w:color w:val="000000"/>
          <w:lang w:val="en-US" w:eastAsia="zh-CN"/>
        </w:rPr>
        <w:t xml:space="preserve"> groups based on the target average received powers for obtaining the K sequences. This is suitable to Case 2. In this case, </w:t>
      </w:r>
      <w:r>
        <w:rPr>
          <w:rFonts w:eastAsiaTheme="minorEastAsia"/>
          <w:i/>
          <w:color w:val="000000"/>
          <w:lang w:val="en-US" w:eastAsia="zh-CN"/>
        </w:rPr>
        <w:t>K</w:t>
      </w:r>
      <w:r>
        <w:rPr>
          <w:rFonts w:eastAsiaTheme="minorEastAsia"/>
          <w:color w:val="000000"/>
          <w:lang w:val="en-US" w:eastAsia="zh-CN"/>
        </w:rPr>
        <w:t xml:space="preserve"> sequences </w:t>
      </w:r>
      <m:oMath>
        <m:r>
          <m:rPr>
            <m:sty m:val="bi"/>
          </m:rPr>
          <w:rPr>
            <w:rFonts w:ascii="Cambria Math" w:eastAsiaTheme="minorEastAsia" w:hAnsi="Cambria Math"/>
            <w:color w:val="000000"/>
            <w:szCs w:val="22"/>
            <w:lang w:val="en-US" w:eastAsia="zh-CN"/>
          </w:rPr>
          <m:t>S</m:t>
        </m:r>
        <m:r>
          <m:rPr>
            <m:sty m:val="p"/>
          </m:rPr>
          <w:rPr>
            <w:rFonts w:ascii="Cambria Math" w:eastAsiaTheme="minorEastAsia" w:hAnsi="Cambria Math"/>
            <w:color w:val="000000"/>
            <w:szCs w:val="22"/>
            <w:lang w:val="en-US" w:eastAsia="zh-CN"/>
          </w:rPr>
          <m:t>=</m:t>
        </m:r>
        <m:d>
          <m:dPr>
            <m:begChr m:val="["/>
            <m:endChr m:val="]"/>
            <m:ctrlPr>
              <w:rPr>
                <w:rFonts w:ascii="Cambria Math" w:eastAsiaTheme="minorEastAsia" w:hAnsi="Cambria Math"/>
                <w:color w:val="000000"/>
                <w:szCs w:val="22"/>
                <w:lang w:val="en-US" w:eastAsia="zh-CN"/>
              </w:rPr>
            </m:ctrlPr>
          </m:dPr>
          <m:e>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K</m:t>
                </m:r>
              </m:sub>
            </m:sSub>
          </m:e>
        </m:d>
      </m:oMath>
      <w:r>
        <w:rPr>
          <w:rFonts w:eastAsiaTheme="minorEastAsia"/>
          <w:color w:val="000000"/>
          <w:lang w:val="en-US" w:eastAsia="zh-CN"/>
        </w:rPr>
        <w:t xml:space="preserve"> obtained from target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r>
          <w:rPr>
            <w:rFonts w:ascii="Cambria Math" w:eastAsiaTheme="minorEastAsia" w:hAnsi="Cambria Math"/>
            <w:color w:val="000000"/>
            <w:szCs w:val="22"/>
            <w:lang w:val="en-US" w:eastAsia="zh-CN"/>
          </w:rPr>
          <m:t xml:space="preserve"> ...,</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m:rPr>
                <m:sty m:val="p"/>
              </m:rPr>
              <w:rPr>
                <w:rFonts w:ascii="Cambria Math" w:eastAsiaTheme="minorEastAsia" w:hAnsi="Cambria Math"/>
                <w:color w:val="000000"/>
                <w:lang w:val="en-US" w:eastAsia="zh-CN"/>
              </w:rPr>
              <m:t>target</m:t>
            </m:r>
            <m:r>
              <w:rPr>
                <w:rFonts w:ascii="Cambria Math" w:eastAsiaTheme="minorEastAsia" w:hAnsi="Cambria Math"/>
                <w:color w:val="000000"/>
                <w:lang w:val="en-US" w:eastAsia="zh-CN"/>
              </w:rPr>
              <m:t>,G</m:t>
            </m:r>
          </m:sub>
        </m:sSub>
        <m:r>
          <m:rPr>
            <m:sty m:val="p"/>
          </m:rPr>
          <w:rPr>
            <w:rFonts w:ascii="Cambria Math" w:eastAsiaTheme="minorEastAsia" w:hAnsi="Cambria Math"/>
            <w:color w:val="000000"/>
            <w:lang w:val="en-US" w:eastAsia="zh-CN"/>
          </w:rPr>
          <m:t>}</m:t>
        </m:r>
      </m:oMath>
      <w:r>
        <w:rPr>
          <w:rFonts w:eastAsiaTheme="minorEastAsia"/>
          <w:color w:val="000000"/>
          <w:lang w:val="en-US" w:eastAsia="zh-CN"/>
        </w:rPr>
        <w:t xml:space="preserve"> are divided into </w:t>
      </w:r>
      <w:r>
        <w:rPr>
          <w:rFonts w:eastAsiaTheme="minorEastAsia"/>
          <w:i/>
          <w:color w:val="000000"/>
          <w:lang w:val="en-US" w:eastAsia="zh-CN"/>
        </w:rPr>
        <w:t>G</w:t>
      </w:r>
      <w:r>
        <w:rPr>
          <w:rFonts w:eastAsiaTheme="minorEastAsia"/>
          <w:color w:val="000000"/>
          <w:lang w:val="en-US" w:eastAsia="zh-CN"/>
        </w:rPr>
        <w:t xml:space="preserve"> groups, and </w:t>
      </w:r>
      <m:oMath>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nary>
              <m:naryPr>
                <m:chr m:val="∑"/>
                <m:limLoc m:val="subSup"/>
                <m:ctrlPr>
                  <w:rPr>
                    <w:rFonts w:ascii="Cambria Math" w:eastAsiaTheme="minorEastAsia" w:hAnsi="Cambria Math"/>
                    <w:i/>
                    <w:color w:val="000000"/>
                    <w:szCs w:val="22"/>
                    <w:lang w:val="en-US" w:eastAsia="zh-CN"/>
                  </w:rPr>
                </m:ctrlPr>
              </m:naryPr>
              <m:sub>
                <m:r>
                  <w:rPr>
                    <w:rFonts w:ascii="Cambria Math" w:eastAsiaTheme="minorEastAsia" w:hAnsi="Cambria Math"/>
                    <w:color w:val="000000"/>
                    <w:szCs w:val="22"/>
                    <w:lang w:val="en-US" w:eastAsia="zh-CN"/>
                  </w:rPr>
                  <m:t>m=1</m:t>
                </m:r>
              </m:sub>
              <m:sup>
                <m:r>
                  <w:rPr>
                    <w:rFonts w:ascii="Cambria Math" w:eastAsiaTheme="minorEastAsia" w:hAnsi="Cambria Math"/>
                    <w:color w:val="000000"/>
                    <w:szCs w:val="22"/>
                    <w:lang w:val="en-US" w:eastAsia="zh-CN"/>
                  </w:rPr>
                  <m:t>g-1</m:t>
                </m:r>
              </m:sup>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K</m:t>
                    </m:r>
                  </m:e>
                  <m:sub>
                    <m:r>
                      <w:rPr>
                        <w:rFonts w:ascii="Cambria Math" w:eastAsiaTheme="minorEastAsia" w:hAnsi="Cambria Math"/>
                        <w:color w:val="000000"/>
                        <w:szCs w:val="22"/>
                        <w:lang w:val="en-US" w:eastAsia="zh-CN"/>
                      </w:rPr>
                      <m:t>m</m:t>
                    </m:r>
                  </m:sub>
                </m:sSub>
              </m:e>
            </m:nary>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xml:space="preserve">, ...,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nary>
              <m:naryPr>
                <m:chr m:val="∑"/>
                <m:limLoc m:val="subSup"/>
                <m:ctrlPr>
                  <w:rPr>
                    <w:rFonts w:ascii="Cambria Math" w:eastAsiaTheme="minorEastAsia" w:hAnsi="Cambria Math"/>
                    <w:i/>
                    <w:color w:val="000000"/>
                    <w:szCs w:val="22"/>
                    <w:lang w:val="en-US" w:eastAsia="zh-CN"/>
                  </w:rPr>
                </m:ctrlPr>
              </m:naryPr>
              <m:sub>
                <m:r>
                  <w:rPr>
                    <w:rFonts w:ascii="Cambria Math" w:eastAsiaTheme="minorEastAsia" w:hAnsi="Cambria Math"/>
                    <w:color w:val="000000"/>
                    <w:szCs w:val="22"/>
                    <w:lang w:val="en-US" w:eastAsia="zh-CN"/>
                  </w:rPr>
                  <m:t>m=1</m:t>
                </m:r>
              </m:sub>
              <m:sup>
                <m:r>
                  <w:rPr>
                    <w:rFonts w:ascii="Cambria Math" w:eastAsiaTheme="minorEastAsia" w:hAnsi="Cambria Math"/>
                    <w:color w:val="000000"/>
                    <w:szCs w:val="22"/>
                    <w:lang w:val="en-US" w:eastAsia="zh-CN"/>
                  </w:rPr>
                  <m:t>g</m:t>
                </m:r>
              </m:sup>
              <m:e>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K</m:t>
                    </m:r>
                  </m:e>
                  <m:sub>
                    <m:r>
                      <w:rPr>
                        <w:rFonts w:ascii="Cambria Math" w:eastAsiaTheme="minorEastAsia" w:hAnsi="Cambria Math"/>
                        <w:color w:val="000000"/>
                        <w:szCs w:val="22"/>
                        <w:lang w:val="en-US" w:eastAsia="zh-CN"/>
                      </w:rPr>
                      <m:t>m</m:t>
                    </m:r>
                  </m:sub>
                </m:sSub>
              </m:e>
            </m:nary>
          </m:sub>
        </m:sSub>
      </m:oMath>
      <w:r>
        <w:rPr>
          <w:rFonts w:eastAsiaTheme="minorEastAsia" w:hint="eastAsia"/>
          <w:color w:val="000000"/>
          <w:szCs w:val="22"/>
          <w:lang w:val="en-US" w:eastAsia="zh-CN"/>
        </w:rPr>
        <w:t xml:space="preserve"> </w:t>
      </w:r>
      <w:r>
        <w:rPr>
          <w:rFonts w:eastAsiaTheme="minorEastAsia"/>
          <w:color w:val="000000"/>
          <w:szCs w:val="22"/>
          <w:lang w:val="en-US" w:eastAsia="zh-CN"/>
        </w:rPr>
        <w:t>are allocated for</w:t>
      </w:r>
      <w:r>
        <w:rPr>
          <w:rFonts w:eastAsiaTheme="minorEastAsia" w:hint="eastAsia"/>
          <w:color w:val="000000"/>
          <w:szCs w:val="22"/>
          <w:lang w:val="en-US" w:eastAsia="zh-CN"/>
        </w:rPr>
        <w:t xml:space="preserve"> </w:t>
      </w:r>
      <w:r>
        <w:rPr>
          <w:rFonts w:eastAsiaTheme="minorEastAsia"/>
          <w:color w:val="000000"/>
          <w:szCs w:val="22"/>
          <w:lang w:val="en-US" w:eastAsia="zh-CN"/>
        </w:rPr>
        <w:t xml:space="preserve">the </w:t>
      </w:r>
      <w:r>
        <w:rPr>
          <w:rFonts w:eastAsiaTheme="minorEastAsia"/>
          <w:i/>
          <w:color w:val="000000"/>
          <w:szCs w:val="22"/>
          <w:lang w:val="en-US" w:eastAsia="zh-CN"/>
        </w:rPr>
        <w:t>g</w:t>
      </w:r>
      <w:r>
        <w:rPr>
          <w:rFonts w:eastAsiaTheme="minorEastAsia"/>
          <w:color w:val="000000"/>
          <w:szCs w:val="22"/>
          <w:lang w:val="en-US" w:eastAsia="zh-CN"/>
        </w:rPr>
        <w:t xml:space="preserve">-th sequences </w:t>
      </w:r>
      <w:r>
        <w:rPr>
          <w:rFonts w:eastAsiaTheme="minorEastAsia" w:hint="eastAsia"/>
          <w:color w:val="000000"/>
          <w:szCs w:val="22"/>
          <w:lang w:val="en-US" w:eastAsia="zh-CN"/>
        </w:rPr>
        <w:t>group.</w:t>
      </w:r>
    </w:p>
    <w:p w14:paraId="51A534BC"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szCs w:val="22"/>
          <w:lang w:val="en-US" w:eastAsia="zh-CN"/>
        </w:rPr>
        <w:t xml:space="preserve">Option 3: The </w:t>
      </w:r>
      <w:r>
        <w:rPr>
          <w:rFonts w:eastAsiaTheme="minorEastAsia"/>
          <w:i/>
          <w:color w:val="000000"/>
          <w:szCs w:val="22"/>
          <w:lang w:val="en-US" w:eastAsia="zh-CN"/>
        </w:rPr>
        <w:t>K</w:t>
      </w:r>
      <w:r>
        <w:rPr>
          <w:rFonts w:eastAsiaTheme="minorEastAsia"/>
          <w:color w:val="000000"/>
          <w:szCs w:val="22"/>
          <w:lang w:val="en-US" w:eastAsia="zh-CN"/>
        </w:rPr>
        <w:t xml:space="preserve"> sequences are multiplexed in the </w:t>
      </w:r>
      <w:r>
        <w:rPr>
          <w:rFonts w:eastAsiaTheme="minorEastAsia"/>
          <w:i/>
          <w:color w:val="000000"/>
          <w:szCs w:val="22"/>
          <w:lang w:val="en-US" w:eastAsia="zh-CN"/>
        </w:rPr>
        <w:t>G</w:t>
      </w:r>
      <w:r>
        <w:rPr>
          <w:rFonts w:eastAsiaTheme="minorEastAsia"/>
          <w:color w:val="000000"/>
          <w:szCs w:val="22"/>
          <w:lang w:val="en-US" w:eastAsia="zh-CN"/>
        </w:rPr>
        <w:t xml:space="preserve"> groups.</w:t>
      </w:r>
    </w:p>
    <w:p w14:paraId="49E4E3B1" w14:textId="77777777" w:rsidR="00206E11" w:rsidRDefault="00206E11" w:rsidP="00206E11">
      <w:pPr>
        <w:widowControl w:val="0"/>
        <w:snapToGrid w:val="0"/>
        <w:spacing w:afterLines="20" w:after="48"/>
        <w:jc w:val="center"/>
        <w:rPr>
          <w:rFonts w:eastAsiaTheme="minorEastAsia"/>
          <w:b/>
          <w:color w:val="000000"/>
          <w:sz w:val="22"/>
          <w:lang w:val="en-US" w:eastAsia="zh-CN"/>
        </w:rPr>
      </w:pPr>
      <w:r>
        <w:rPr>
          <w:rFonts w:eastAsiaTheme="minorEastAsia"/>
          <w:b/>
          <w:color w:val="000000"/>
          <w:sz w:val="22"/>
          <w:lang w:val="en-US" w:eastAsia="zh-CN"/>
        </w:rPr>
        <w:t>Table 3.1.5-2 Mapping between power and sequences for option 1 and option 2</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72461068" w14:textId="77777777" w:rsidTr="008F7469">
        <w:tc>
          <w:tcPr>
            <w:tcW w:w="3320" w:type="dxa"/>
          </w:tcPr>
          <w:p w14:paraId="6CFFDD82" w14:textId="77777777" w:rsidR="00206E11" w:rsidRDefault="00206E11" w:rsidP="008F7469">
            <w:pPr>
              <w:widowControl w:val="0"/>
              <w:snapToGrid w:val="0"/>
              <w:spacing w:afterLines="20" w:after="48"/>
              <w:jc w:val="center"/>
              <w:rPr>
                <w:rFonts w:eastAsiaTheme="minorEastAsia"/>
                <w:color w:val="000000"/>
                <w:sz w:val="22"/>
                <w:lang w:val="en-US" w:eastAsia="zh-CN"/>
              </w:rPr>
            </w:pPr>
            <w:r>
              <w:rPr>
                <w:rFonts w:eastAsiaTheme="minorEastAsia"/>
                <w:color w:val="000000"/>
                <w:sz w:val="22"/>
                <w:lang w:val="en-US" w:eastAsia="zh-CN"/>
              </w:rPr>
              <w:t xml:space="preserve">Sequence for target average received power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oMath>
          </w:p>
        </w:tc>
        <w:tc>
          <w:tcPr>
            <w:tcW w:w="3321" w:type="dxa"/>
          </w:tcPr>
          <w:p w14:paraId="2EE1A6C2" w14:textId="77777777" w:rsidR="00206E11" w:rsidRDefault="00206E11" w:rsidP="008F7469">
            <w:pPr>
              <w:widowControl w:val="0"/>
              <w:snapToGrid w:val="0"/>
              <w:spacing w:afterLines="20" w:after="48"/>
              <w:jc w:val="center"/>
              <w:rPr>
                <w:rFonts w:eastAsiaTheme="minorEastAsia"/>
                <w:color w:val="000000"/>
                <w:sz w:val="22"/>
                <w:lang w:val="en-US" w:eastAsia="zh-CN"/>
              </w:rPr>
            </w:pPr>
            <m:oMathPara>
              <m:oMath>
                <m:r>
                  <m:rPr>
                    <m:sty m:val="p"/>
                  </m:rPr>
                  <w:rPr>
                    <w:rFonts w:ascii="Cambria Math" w:eastAsiaTheme="minorEastAsia" w:hAnsi="Cambria Math"/>
                    <w:color w:val="000000"/>
                    <w:sz w:val="22"/>
                    <w:lang w:val="en-US" w:eastAsia="zh-CN"/>
                  </w:rPr>
                  <m:t>⋯</m:t>
                </m:r>
              </m:oMath>
            </m:oMathPara>
          </w:p>
        </w:tc>
        <w:tc>
          <w:tcPr>
            <w:tcW w:w="3321" w:type="dxa"/>
          </w:tcPr>
          <w:p w14:paraId="21C734EC" w14:textId="77777777" w:rsidR="00206E11" w:rsidRDefault="00206E11" w:rsidP="008F7469">
            <w:pPr>
              <w:widowControl w:val="0"/>
              <w:snapToGrid w:val="0"/>
              <w:spacing w:afterLines="20" w:after="48"/>
              <w:jc w:val="center"/>
              <w:rPr>
                <w:rFonts w:eastAsiaTheme="minorEastAsia"/>
                <w:color w:val="000000"/>
                <w:sz w:val="22"/>
                <w:lang w:val="en-US" w:eastAsia="zh-CN"/>
              </w:rPr>
            </w:pPr>
            <w:r>
              <w:rPr>
                <w:rFonts w:eastAsiaTheme="minorEastAsia"/>
                <w:color w:val="000000"/>
                <w:sz w:val="22"/>
                <w:lang w:val="en-US" w:eastAsia="zh-CN"/>
              </w:rPr>
              <w:t xml:space="preserve">Sequence for target average received power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m:t>
                  </m:r>
                </m:sub>
              </m:sSub>
            </m:oMath>
          </w:p>
        </w:tc>
      </w:tr>
      <w:tr w:rsidR="00206E11" w14:paraId="3732069F" w14:textId="77777777" w:rsidTr="008F7469">
        <w:tc>
          <w:tcPr>
            <w:tcW w:w="3320" w:type="dxa"/>
          </w:tcPr>
          <w:p w14:paraId="04F05B59" w14:textId="77777777" w:rsidR="00206E11" w:rsidRDefault="0063331A" w:rsidP="008F7469">
            <w:pPr>
              <w:widowControl w:val="0"/>
              <w:snapToGrid w:val="0"/>
              <w:spacing w:afterLines="20" w:after="48"/>
              <w:jc w:val="center"/>
              <w:rPr>
                <w:rFonts w:eastAsiaTheme="minorEastAsia"/>
                <w:color w:val="000000"/>
                <w:sz w:val="22"/>
                <w:lang w:val="en-US" w:eastAsia="zh-CN"/>
              </w:rPr>
            </w:pPr>
            <m:oMathPara>
              <m:oMath>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xml:space="preserve">, ...,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K</m:t>
                        </m:r>
                      </m:e>
                      <m:sub>
                        <m:r>
                          <w:rPr>
                            <w:rFonts w:ascii="Cambria Math" w:eastAsiaTheme="minorEastAsia" w:hAnsi="Cambria Math"/>
                            <w:color w:val="000000"/>
                            <w:szCs w:val="22"/>
                            <w:lang w:val="en-US" w:eastAsia="zh-CN"/>
                          </w:rPr>
                          <m:t>1</m:t>
                        </m:r>
                      </m:sub>
                    </m:sSub>
                  </m:sub>
                </m:sSub>
              </m:oMath>
            </m:oMathPara>
          </w:p>
        </w:tc>
        <w:tc>
          <w:tcPr>
            <w:tcW w:w="3321" w:type="dxa"/>
          </w:tcPr>
          <w:p w14:paraId="13ED18A9" w14:textId="77777777" w:rsidR="00206E11" w:rsidRDefault="00206E11" w:rsidP="008F7469">
            <w:pPr>
              <w:widowControl w:val="0"/>
              <w:snapToGrid w:val="0"/>
              <w:spacing w:afterLines="20" w:after="48"/>
              <w:jc w:val="center"/>
              <w:rPr>
                <w:rFonts w:eastAsiaTheme="minorEastAsia"/>
                <w:color w:val="000000"/>
                <w:sz w:val="22"/>
                <w:lang w:val="en-US" w:eastAsia="zh-CN"/>
              </w:rPr>
            </w:pPr>
            <m:oMathPara>
              <m:oMath>
                <m:r>
                  <m:rPr>
                    <m:sty m:val="p"/>
                  </m:rPr>
                  <w:rPr>
                    <w:rFonts w:ascii="Cambria Math" w:eastAsiaTheme="minorEastAsia" w:hAnsi="Cambria Math"/>
                    <w:color w:val="000000"/>
                    <w:sz w:val="22"/>
                    <w:lang w:val="en-US" w:eastAsia="zh-CN"/>
                  </w:rPr>
                  <m:t>⋯</m:t>
                </m:r>
              </m:oMath>
            </m:oMathPara>
          </w:p>
        </w:tc>
        <w:tc>
          <w:tcPr>
            <w:tcW w:w="3321" w:type="dxa"/>
          </w:tcPr>
          <w:p w14:paraId="09D7CF22" w14:textId="77777777" w:rsidR="00206E11" w:rsidRDefault="0063331A" w:rsidP="008F7469">
            <w:pPr>
              <w:widowControl w:val="0"/>
              <w:snapToGrid w:val="0"/>
              <w:spacing w:afterLines="20" w:after="48"/>
              <w:jc w:val="center"/>
              <w:rPr>
                <w:rFonts w:eastAsiaTheme="minorEastAsia"/>
                <w:color w:val="000000"/>
                <w:sz w:val="22"/>
                <w:lang w:val="en-US" w:eastAsia="zh-CN"/>
              </w:rPr>
            </w:pPr>
            <m:oMathPara>
              <m:oMath>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K-</m:t>
                    </m:r>
                    <m:sSub>
                      <m:sSubPr>
                        <m:ctrlPr>
                          <w:rPr>
                            <w:rFonts w:ascii="Cambria Math" w:eastAsiaTheme="minorEastAsia" w:hAnsi="Cambria Math"/>
                            <w:i/>
                            <w:color w:val="000000"/>
                            <w:szCs w:val="22"/>
                            <w:lang w:val="en-US" w:eastAsia="zh-CN"/>
                          </w:rPr>
                        </m:ctrlPr>
                      </m:sSubPr>
                      <m:e>
                        <m:r>
                          <w:rPr>
                            <w:rFonts w:ascii="Cambria Math" w:eastAsiaTheme="minorEastAsia" w:hAnsi="Cambria Math"/>
                            <w:color w:val="000000"/>
                            <w:szCs w:val="22"/>
                            <w:lang w:val="en-US" w:eastAsia="zh-CN"/>
                          </w:rPr>
                          <m:t>K</m:t>
                        </m:r>
                      </m:e>
                      <m:sub>
                        <m:r>
                          <w:rPr>
                            <w:rFonts w:ascii="Cambria Math" w:eastAsiaTheme="minorEastAsia" w:hAnsi="Cambria Math"/>
                            <w:color w:val="000000"/>
                            <w:szCs w:val="22"/>
                            <w:lang w:val="en-US" w:eastAsia="zh-CN"/>
                          </w:rPr>
                          <m:t>G</m:t>
                        </m:r>
                      </m:sub>
                    </m:sSub>
                    <m:r>
                      <w:rPr>
                        <w:rFonts w:ascii="Cambria Math" w:eastAsiaTheme="minorEastAsia" w:hAnsi="Cambria Math"/>
                        <w:color w:val="000000"/>
                        <w:szCs w:val="22"/>
                        <w:lang w:val="en-US" w:eastAsia="zh-CN"/>
                      </w:rPr>
                      <m:t>+1</m:t>
                    </m:r>
                  </m:sub>
                </m:sSub>
                <m:r>
                  <w:rPr>
                    <w:rFonts w:ascii="Cambria Math" w:eastAsiaTheme="minorEastAsia" w:hAnsi="Cambria Math"/>
                    <w:color w:val="000000"/>
                    <w:szCs w:val="22"/>
                    <w:lang w:val="en-US" w:eastAsia="zh-CN"/>
                  </w:rPr>
                  <m:t xml:space="preserve">, ..., </m:t>
                </m:r>
                <m:sSub>
                  <m:sSubPr>
                    <m:ctrlPr>
                      <w:rPr>
                        <w:rFonts w:ascii="Cambria Math" w:eastAsiaTheme="minorEastAsia" w:hAnsi="Cambria Math"/>
                        <w:i/>
                        <w:color w:val="000000"/>
                        <w:szCs w:val="22"/>
                        <w:lang w:val="en-US" w:eastAsia="zh-CN"/>
                      </w:rPr>
                    </m:ctrlPr>
                  </m:sSubPr>
                  <m:e>
                    <m:r>
                      <m:rPr>
                        <m:sty m:val="bi"/>
                      </m:rPr>
                      <w:rPr>
                        <w:rFonts w:ascii="Cambria Math" w:eastAsiaTheme="minorEastAsia" w:hAnsi="Cambria Math"/>
                        <w:color w:val="000000"/>
                        <w:szCs w:val="22"/>
                        <w:lang w:val="en-US" w:eastAsia="zh-CN"/>
                      </w:rPr>
                      <m:t>s</m:t>
                    </m:r>
                  </m:e>
                  <m:sub>
                    <m:r>
                      <w:rPr>
                        <w:rFonts w:ascii="Cambria Math" w:eastAsiaTheme="minorEastAsia" w:hAnsi="Cambria Math"/>
                        <w:color w:val="000000"/>
                        <w:szCs w:val="22"/>
                        <w:lang w:val="en-US" w:eastAsia="zh-CN"/>
                      </w:rPr>
                      <m:t>K</m:t>
                    </m:r>
                  </m:sub>
                </m:sSub>
              </m:oMath>
            </m:oMathPara>
          </w:p>
        </w:tc>
      </w:tr>
    </w:tbl>
    <w:p w14:paraId="1534CF3E" w14:textId="77777777" w:rsidR="00206E11" w:rsidRDefault="00206E11" w:rsidP="00206E11">
      <w:pPr>
        <w:widowControl w:val="0"/>
        <w:snapToGrid w:val="0"/>
        <w:spacing w:afterLines="20" w:after="48"/>
        <w:jc w:val="center"/>
        <w:rPr>
          <w:rFonts w:eastAsiaTheme="minorEastAsia"/>
          <w:b/>
          <w:color w:val="000000"/>
          <w:sz w:val="22"/>
          <w:lang w:val="en-US" w:eastAsia="zh-CN"/>
        </w:rPr>
      </w:pPr>
      <w:r>
        <w:rPr>
          <w:rFonts w:eastAsiaTheme="minorEastAsia"/>
          <w:b/>
          <w:color w:val="000000"/>
          <w:sz w:val="22"/>
          <w:lang w:val="en-US" w:eastAsia="zh-CN"/>
        </w:rPr>
        <w:t>Table 3.1.5-3 Mapping between power and sequences for option 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261"/>
        <w:gridCol w:w="850"/>
        <w:gridCol w:w="2977"/>
      </w:tblGrid>
      <w:tr w:rsidR="00206E11" w14:paraId="03533B04" w14:textId="77777777" w:rsidTr="008F7469">
        <w:tc>
          <w:tcPr>
            <w:tcW w:w="2830" w:type="dxa"/>
          </w:tcPr>
          <w:p w14:paraId="25FF29F5" w14:textId="77777777" w:rsidR="00206E11" w:rsidRDefault="00206E11" w:rsidP="008F7469">
            <w:pPr>
              <w:widowControl w:val="0"/>
              <w:snapToGrid w:val="0"/>
              <w:spacing w:afterLines="20" w:after="48"/>
              <w:jc w:val="center"/>
              <w:rPr>
                <w:rFonts w:eastAsiaTheme="minorEastAsia"/>
                <w:color w:val="000000"/>
                <w:sz w:val="22"/>
                <w:lang w:val="en-US" w:eastAsia="zh-CN"/>
              </w:rPr>
            </w:pPr>
          </w:p>
        </w:tc>
        <w:tc>
          <w:tcPr>
            <w:tcW w:w="3261" w:type="dxa"/>
          </w:tcPr>
          <w:p w14:paraId="48F96AD4" w14:textId="77777777" w:rsidR="00206E11" w:rsidRDefault="00206E11" w:rsidP="008F7469">
            <w:pPr>
              <w:widowControl w:val="0"/>
              <w:snapToGrid w:val="0"/>
              <w:spacing w:afterLines="20" w:after="48"/>
              <w:jc w:val="center"/>
              <w:rPr>
                <w:rFonts w:eastAsiaTheme="minorEastAsia"/>
                <w:color w:val="000000"/>
                <w:sz w:val="22"/>
                <w:lang w:val="en-US" w:eastAsia="zh-CN"/>
              </w:rPr>
            </w:pPr>
            <w:r>
              <w:rPr>
                <w:rFonts w:eastAsiaTheme="minorEastAsia"/>
                <w:color w:val="000000"/>
                <w:sz w:val="22"/>
                <w:lang w:val="en-US" w:eastAsia="zh-CN"/>
              </w:rPr>
              <w:t xml:space="preserve">Sequence for target average received power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,1</m:t>
                  </m:r>
                </m:sub>
              </m:sSub>
            </m:oMath>
          </w:p>
        </w:tc>
        <w:tc>
          <w:tcPr>
            <w:tcW w:w="850" w:type="dxa"/>
          </w:tcPr>
          <w:p w14:paraId="23842427" w14:textId="77777777" w:rsidR="00206E11" w:rsidRDefault="00206E11" w:rsidP="008F7469">
            <w:pPr>
              <w:widowControl w:val="0"/>
              <w:snapToGrid w:val="0"/>
              <w:spacing w:afterLines="20" w:after="48"/>
              <w:jc w:val="center"/>
              <w:rPr>
                <w:rFonts w:eastAsiaTheme="minorEastAsia"/>
                <w:color w:val="000000"/>
                <w:sz w:val="22"/>
                <w:lang w:val="en-US" w:eastAsia="zh-CN"/>
              </w:rPr>
            </w:pPr>
            <m:oMathPara>
              <m:oMath>
                <m:r>
                  <m:rPr>
                    <m:sty m:val="p"/>
                  </m:rPr>
                  <w:rPr>
                    <w:rFonts w:ascii="Cambria Math" w:eastAsiaTheme="minorEastAsia" w:hAnsi="Cambria Math"/>
                    <w:color w:val="000000"/>
                    <w:sz w:val="22"/>
                    <w:lang w:val="en-US" w:eastAsia="zh-CN"/>
                  </w:rPr>
                  <m:t>⋯</m:t>
                </m:r>
              </m:oMath>
            </m:oMathPara>
          </w:p>
        </w:tc>
        <w:tc>
          <w:tcPr>
            <w:tcW w:w="2977" w:type="dxa"/>
          </w:tcPr>
          <w:p w14:paraId="1F6BBD8B" w14:textId="77777777" w:rsidR="00206E11" w:rsidRDefault="00206E11" w:rsidP="008F7469">
            <w:pPr>
              <w:widowControl w:val="0"/>
              <w:snapToGrid w:val="0"/>
              <w:spacing w:afterLines="20" w:after="48"/>
              <w:jc w:val="center"/>
              <w:rPr>
                <w:rFonts w:eastAsiaTheme="minorEastAsia"/>
                <w:color w:val="000000"/>
                <w:sz w:val="22"/>
                <w:lang w:val="en-US" w:eastAsia="zh-CN"/>
              </w:rPr>
            </w:pPr>
            <w:r>
              <w:rPr>
                <w:rFonts w:eastAsiaTheme="minorEastAsia"/>
                <w:color w:val="000000"/>
                <w:sz w:val="22"/>
                <w:lang w:val="en-US" w:eastAsia="zh-CN"/>
              </w:rPr>
              <w:t xml:space="preserve">Sequence for target average received power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m:rPr>
                      <m:sty m:val="p"/>
                    </m:rPr>
                    <w:rPr>
                      <w:rFonts w:ascii="Cambria Math" w:eastAsiaTheme="minorEastAsia" w:hAnsi="Cambria Math"/>
                      <w:color w:val="000000"/>
                      <w:sz w:val="22"/>
                      <w:lang w:val="en-US" w:eastAsia="zh-CN"/>
                    </w:rPr>
                    <m:t>target</m:t>
                  </m:r>
                  <m:r>
                    <w:rPr>
                      <w:rFonts w:ascii="Cambria Math" w:eastAsiaTheme="minorEastAsia" w:hAnsi="Cambria Math"/>
                      <w:color w:val="000000"/>
                      <w:sz w:val="22"/>
                      <w:lang w:val="en-US" w:eastAsia="zh-CN"/>
                    </w:rPr>
                    <m:t>,G</m:t>
                  </m:r>
                </m:sub>
              </m:sSub>
            </m:oMath>
          </w:p>
        </w:tc>
      </w:tr>
      <w:tr w:rsidR="00206E11" w14:paraId="2F90094B" w14:textId="77777777" w:rsidTr="008F7469">
        <w:tc>
          <w:tcPr>
            <w:tcW w:w="2830" w:type="dxa"/>
          </w:tcPr>
          <w:p w14:paraId="2B0BC0CD" w14:textId="77777777" w:rsidR="00206E11" w:rsidRDefault="00206E11" w:rsidP="008F7469">
            <w:pPr>
              <w:widowControl w:val="0"/>
              <w:snapToGrid w:val="0"/>
              <w:spacing w:afterLines="20" w:after="48"/>
              <w:rPr>
                <w:rFonts w:eastAsiaTheme="minorEastAsia"/>
                <w:color w:val="000000"/>
                <w:sz w:val="22"/>
                <w:szCs w:val="22"/>
                <w:lang w:val="en-US" w:eastAsia="zh-CN"/>
              </w:rPr>
            </w:pPr>
            <w:r>
              <w:rPr>
                <w:rFonts w:eastAsiaTheme="minorEastAsia"/>
                <w:color w:val="000000"/>
                <w:sz w:val="22"/>
                <w:szCs w:val="22"/>
                <w:lang w:val="en-US" w:eastAsia="zh-CN"/>
              </w:rPr>
              <w:t xml:space="preserve">Example 1: 1&lt; </w:t>
            </w:r>
            <w:r>
              <w:rPr>
                <w:rFonts w:eastAsiaTheme="minorEastAsia"/>
                <w:i/>
                <w:color w:val="000000"/>
                <w:sz w:val="22"/>
                <w:szCs w:val="22"/>
                <w:lang w:val="en-US" w:eastAsia="zh-CN"/>
              </w:rPr>
              <w:t>K</w:t>
            </w:r>
            <w:r>
              <w:rPr>
                <w:rFonts w:eastAsiaTheme="minorEastAsia"/>
                <w:i/>
                <w:color w:val="000000"/>
                <w:sz w:val="22"/>
                <w:szCs w:val="22"/>
                <w:vertAlign w:val="subscript"/>
                <w:lang w:val="en-US" w:eastAsia="zh-CN"/>
              </w:rPr>
              <w:t>b</w:t>
            </w:r>
            <w:r>
              <w:rPr>
                <w:rFonts w:eastAsiaTheme="minorEastAsia"/>
                <w:color w:val="000000"/>
                <w:sz w:val="22"/>
                <w:szCs w:val="22"/>
                <w:lang w:val="en-US" w:eastAsia="zh-CN"/>
              </w:rPr>
              <w:t xml:space="preserve"> &lt; </w:t>
            </w:r>
            <w:proofErr w:type="spellStart"/>
            <w:r>
              <w:rPr>
                <w:rFonts w:eastAsiaTheme="minorEastAsia"/>
                <w:i/>
                <w:color w:val="000000"/>
                <w:sz w:val="22"/>
                <w:szCs w:val="22"/>
                <w:lang w:val="en-US" w:eastAsia="zh-CN"/>
              </w:rPr>
              <w:t>K</w:t>
            </w:r>
            <w:r>
              <w:rPr>
                <w:rFonts w:eastAsiaTheme="minorEastAsia"/>
                <w:i/>
                <w:color w:val="000000"/>
                <w:sz w:val="22"/>
                <w:szCs w:val="22"/>
                <w:vertAlign w:val="subscript"/>
                <w:lang w:val="en-US" w:eastAsia="zh-CN"/>
              </w:rPr>
              <w:t>a</w:t>
            </w:r>
            <w:proofErr w:type="spellEnd"/>
            <w:r>
              <w:rPr>
                <w:rFonts w:eastAsiaTheme="minorEastAsia"/>
                <w:i/>
                <w:color w:val="000000"/>
                <w:sz w:val="22"/>
                <w:szCs w:val="22"/>
                <w:lang w:val="en-US" w:eastAsia="zh-CN"/>
              </w:rPr>
              <w:t xml:space="preserve"> </w:t>
            </w:r>
            <w:r>
              <w:rPr>
                <w:rFonts w:eastAsiaTheme="minorEastAsia"/>
                <w:color w:val="000000"/>
                <w:sz w:val="22"/>
                <w:szCs w:val="22"/>
                <w:lang w:val="en-US" w:eastAsia="zh-CN"/>
              </w:rPr>
              <w:t>&lt;</w:t>
            </w:r>
            <w:r>
              <w:rPr>
                <w:rFonts w:eastAsiaTheme="minorEastAsia"/>
                <w:i/>
                <w:color w:val="000000"/>
                <w:sz w:val="22"/>
                <w:szCs w:val="22"/>
                <w:lang w:val="en-US" w:eastAsia="zh-CN"/>
              </w:rPr>
              <w:t xml:space="preserve"> K</w:t>
            </w:r>
          </w:p>
        </w:tc>
        <w:tc>
          <w:tcPr>
            <w:tcW w:w="3261" w:type="dxa"/>
          </w:tcPr>
          <w:p w14:paraId="7CF042BA" w14:textId="77777777" w:rsidR="00206E11" w:rsidRDefault="0063331A" w:rsidP="008F7469">
            <w:pPr>
              <w:widowControl w:val="0"/>
              <w:snapToGrid w:val="0"/>
              <w:spacing w:afterLines="20" w:after="48"/>
              <w:jc w:val="center"/>
              <w:rPr>
                <w:rFonts w:eastAsiaTheme="minorEastAsia"/>
                <w:color w:val="000000"/>
                <w:sz w:val="22"/>
                <w:lang w:val="en-US" w:eastAsia="zh-CN"/>
              </w:rPr>
            </w:pPr>
            <m:oMathPara>
              <m:oMath>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1</m:t>
                    </m:r>
                  </m:sub>
                </m:sSub>
                <m:r>
                  <w:rPr>
                    <w:rFonts w:ascii="Cambria Math" w:eastAsiaTheme="minorEastAsia" w:hAnsi="Cambria Math"/>
                    <w:color w:val="000000"/>
                    <w:sz w:val="22"/>
                    <w:szCs w:val="22"/>
                    <w:lang w:val="en-US" w:eastAsia="zh-CN"/>
                  </w:rPr>
                  <m:t>, ⋯,</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a</m:t>
                    </m:r>
                  </m:sub>
                </m:sSub>
              </m:oMath>
            </m:oMathPara>
          </w:p>
        </w:tc>
        <w:tc>
          <w:tcPr>
            <w:tcW w:w="850" w:type="dxa"/>
          </w:tcPr>
          <w:p w14:paraId="283CCAA4" w14:textId="77777777" w:rsidR="00206E11" w:rsidRDefault="00206E11" w:rsidP="008F7469">
            <w:pPr>
              <w:widowControl w:val="0"/>
              <w:snapToGrid w:val="0"/>
              <w:spacing w:afterLines="20" w:after="48"/>
              <w:jc w:val="center"/>
              <w:rPr>
                <w:rFonts w:eastAsiaTheme="minorEastAsia"/>
                <w:color w:val="000000"/>
                <w:sz w:val="22"/>
                <w:lang w:val="en-US" w:eastAsia="zh-CN"/>
              </w:rPr>
            </w:pPr>
            <m:oMathPara>
              <m:oMath>
                <m:r>
                  <m:rPr>
                    <m:sty m:val="p"/>
                  </m:rPr>
                  <w:rPr>
                    <w:rFonts w:ascii="Cambria Math" w:eastAsiaTheme="minorEastAsia" w:hAnsi="Cambria Math"/>
                    <w:color w:val="000000"/>
                    <w:sz w:val="22"/>
                    <w:lang w:val="en-US" w:eastAsia="zh-CN"/>
                  </w:rPr>
                  <m:t>⋯</m:t>
                </m:r>
              </m:oMath>
            </m:oMathPara>
          </w:p>
        </w:tc>
        <w:tc>
          <w:tcPr>
            <w:tcW w:w="2977" w:type="dxa"/>
          </w:tcPr>
          <w:p w14:paraId="3F36ACCD" w14:textId="77777777" w:rsidR="00206E11" w:rsidRDefault="0063331A" w:rsidP="008F7469">
            <w:pPr>
              <w:widowControl w:val="0"/>
              <w:snapToGrid w:val="0"/>
              <w:spacing w:afterLines="20" w:after="48"/>
              <w:jc w:val="center"/>
              <w:rPr>
                <w:rFonts w:eastAsiaTheme="minorEastAsia"/>
                <w:color w:val="000000"/>
                <w:sz w:val="22"/>
                <w:lang w:val="en-US" w:eastAsia="zh-CN"/>
              </w:rPr>
            </w:pPr>
            <m:oMathPara>
              <m:oMath>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Kb</m:t>
                    </m:r>
                  </m:sub>
                </m:sSub>
                <m:r>
                  <w:rPr>
                    <w:rFonts w:ascii="Cambria Math" w:eastAsiaTheme="minorEastAsia" w:hAnsi="Cambria Math"/>
                    <w:color w:val="000000"/>
                    <w:sz w:val="22"/>
                    <w:szCs w:val="22"/>
                    <w:lang w:val="en-US" w:eastAsia="zh-CN"/>
                  </w:rPr>
                  <m:t>, ⋯,</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K</m:t>
                    </m:r>
                  </m:sub>
                </m:sSub>
              </m:oMath>
            </m:oMathPara>
          </w:p>
        </w:tc>
      </w:tr>
      <w:tr w:rsidR="00206E11" w14:paraId="47D87256" w14:textId="77777777" w:rsidTr="008F7469">
        <w:tc>
          <w:tcPr>
            <w:tcW w:w="2830" w:type="dxa"/>
          </w:tcPr>
          <w:p w14:paraId="43C14D66" w14:textId="77777777" w:rsidR="00206E11" w:rsidRDefault="00206E11" w:rsidP="008F7469">
            <w:pPr>
              <w:widowControl w:val="0"/>
              <w:snapToGrid w:val="0"/>
              <w:spacing w:afterLines="20" w:after="48"/>
              <w:rPr>
                <w:rFonts w:eastAsiaTheme="minorEastAsia"/>
                <w:color w:val="000000"/>
                <w:sz w:val="22"/>
                <w:szCs w:val="22"/>
                <w:lang w:val="en-US" w:eastAsia="zh-CN"/>
              </w:rPr>
            </w:pPr>
            <w:r>
              <w:rPr>
                <w:rFonts w:eastAsiaTheme="minorEastAsia"/>
                <w:color w:val="000000"/>
                <w:sz w:val="22"/>
                <w:szCs w:val="22"/>
                <w:lang w:val="en-US" w:eastAsia="zh-CN"/>
              </w:rPr>
              <w:t>Example 2</w:t>
            </w:r>
          </w:p>
        </w:tc>
        <w:tc>
          <w:tcPr>
            <w:tcW w:w="3261" w:type="dxa"/>
          </w:tcPr>
          <w:p w14:paraId="69C32302" w14:textId="77777777" w:rsidR="00206E11" w:rsidRDefault="0063331A" w:rsidP="008F7469">
            <w:pPr>
              <w:widowControl w:val="0"/>
              <w:snapToGrid w:val="0"/>
              <w:spacing w:afterLines="20" w:after="48"/>
              <w:jc w:val="center"/>
              <w:rPr>
                <w:rFonts w:eastAsia="SimSun"/>
                <w:color w:val="000000"/>
                <w:szCs w:val="22"/>
                <w:lang w:val="en-US" w:eastAsia="zh-CN"/>
              </w:rPr>
            </w:pPr>
            <m:oMathPara>
              <m:oMath>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1</m:t>
                    </m:r>
                  </m:sub>
                </m:sSub>
                <m:r>
                  <w:rPr>
                    <w:rFonts w:ascii="Cambria Math" w:eastAsiaTheme="minorEastAsia" w:hAnsi="Cambria Math"/>
                    <w:color w:val="000000"/>
                    <w:sz w:val="22"/>
                    <w:szCs w:val="22"/>
                    <w:lang w:val="en-US" w:eastAsia="zh-CN"/>
                  </w:rPr>
                  <m:t>, ⋯,</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K</m:t>
                    </m:r>
                  </m:sub>
                </m:sSub>
              </m:oMath>
            </m:oMathPara>
          </w:p>
        </w:tc>
        <w:tc>
          <w:tcPr>
            <w:tcW w:w="850" w:type="dxa"/>
          </w:tcPr>
          <w:p w14:paraId="7E230593" w14:textId="77777777" w:rsidR="00206E11" w:rsidRDefault="00206E11" w:rsidP="008F7469">
            <w:pPr>
              <w:widowControl w:val="0"/>
              <w:snapToGrid w:val="0"/>
              <w:spacing w:afterLines="20" w:after="48"/>
              <w:jc w:val="center"/>
              <w:rPr>
                <w:rFonts w:eastAsia="SimSun"/>
                <w:color w:val="000000"/>
                <w:sz w:val="22"/>
                <w:lang w:val="en-US" w:eastAsia="zh-CN"/>
              </w:rPr>
            </w:pPr>
          </w:p>
        </w:tc>
        <w:tc>
          <w:tcPr>
            <w:tcW w:w="2977" w:type="dxa"/>
          </w:tcPr>
          <w:p w14:paraId="2099D04A" w14:textId="77777777" w:rsidR="00206E11" w:rsidRDefault="0063331A" w:rsidP="008F7469">
            <w:pPr>
              <w:widowControl w:val="0"/>
              <w:snapToGrid w:val="0"/>
              <w:spacing w:afterLines="20" w:after="48"/>
              <w:jc w:val="center"/>
              <w:rPr>
                <w:rFonts w:eastAsia="SimSun"/>
                <w:color w:val="000000"/>
                <w:szCs w:val="22"/>
                <w:lang w:val="en-US" w:eastAsia="zh-CN"/>
              </w:rPr>
            </w:pPr>
            <m:oMathPara>
              <m:oMath>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1</m:t>
                    </m:r>
                  </m:sub>
                </m:sSub>
                <m:r>
                  <w:rPr>
                    <w:rFonts w:ascii="Cambria Math" w:eastAsiaTheme="minorEastAsia" w:hAnsi="Cambria Math"/>
                    <w:color w:val="000000"/>
                    <w:sz w:val="22"/>
                    <w:szCs w:val="22"/>
                    <w:lang w:val="en-US" w:eastAsia="zh-CN"/>
                  </w:rPr>
                  <m:t>, ⋯,</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s</m:t>
                    </m:r>
                  </m:e>
                  <m:sub>
                    <m:r>
                      <w:rPr>
                        <w:rFonts w:ascii="Cambria Math" w:eastAsiaTheme="minorEastAsia" w:hAnsi="Cambria Math"/>
                        <w:color w:val="000000"/>
                        <w:sz w:val="22"/>
                        <w:szCs w:val="22"/>
                        <w:lang w:val="en-US" w:eastAsia="zh-CN"/>
                      </w:rPr>
                      <m:t>K</m:t>
                    </m:r>
                  </m:sub>
                </m:sSub>
              </m:oMath>
            </m:oMathPara>
          </w:p>
        </w:tc>
      </w:tr>
    </w:tbl>
    <w:p w14:paraId="55A723B5" w14:textId="77777777" w:rsidR="00206E11" w:rsidRDefault="00206E11" w:rsidP="00206E11">
      <w:pPr>
        <w:widowControl w:val="0"/>
        <w:snapToGrid w:val="0"/>
        <w:spacing w:afterLines="20" w:after="48"/>
        <w:rPr>
          <w:rFonts w:eastAsiaTheme="minorEastAsia"/>
          <w:color w:val="000000"/>
          <w:sz w:val="22"/>
          <w:lang w:val="en-US" w:eastAsia="zh-CN"/>
        </w:rPr>
      </w:pPr>
    </w:p>
    <w:p w14:paraId="0811C820" w14:textId="77777777" w:rsidR="00206E11" w:rsidRDefault="00206E11" w:rsidP="00206E11">
      <w:pPr>
        <w:widowControl w:val="0"/>
        <w:snapToGrid w:val="0"/>
        <w:spacing w:afterLines="20" w:after="48"/>
        <w:jc w:val="both"/>
        <w:rPr>
          <w:rFonts w:eastAsiaTheme="minorEastAsia"/>
          <w:color w:val="000000"/>
          <w:sz w:val="22"/>
          <w:szCs w:val="22"/>
          <w:lang w:val="en-US" w:eastAsia="zh-CN"/>
        </w:rPr>
      </w:pPr>
      <w:r>
        <w:rPr>
          <w:rFonts w:eastAsiaTheme="minorEastAsia" w:hint="eastAsia"/>
          <w:color w:val="000000"/>
          <w:sz w:val="22"/>
          <w:lang w:val="en-US" w:eastAsia="zh-CN"/>
        </w:rPr>
        <w:t xml:space="preserve">For example, </w:t>
      </w:r>
      <w:r>
        <w:rPr>
          <w:rFonts w:eastAsiaTheme="minorEastAsia"/>
          <w:color w:val="000000"/>
          <w:sz w:val="22"/>
          <w:lang w:val="en-US" w:eastAsia="zh-CN"/>
        </w:rPr>
        <w:t xml:space="preserve">consider GWBE sequences with spreading factor 4 and pool size 16. For two groups each with 8 sequences and 6dB power gap between the two groups, the powers for obtaining 16 sequences in dB are </w:t>
      </w:r>
      <m:oMath>
        <m:d>
          <m:dPr>
            <m:begChr m:val="{"/>
            <m:endChr m:val="}"/>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3,3,3,3,3,3,3,3, -3,-3,-3,-3,-3,-3,-3,-3</m:t>
            </m:r>
          </m:e>
        </m:d>
      </m:oMath>
      <w:r>
        <w:rPr>
          <w:rFonts w:eastAsiaTheme="minorEastAsia" w:hint="eastAsia"/>
          <w:color w:val="000000"/>
          <w:sz w:val="22"/>
          <w:szCs w:val="22"/>
          <w:lang w:val="en-US" w:eastAsia="zh-CN"/>
        </w:rPr>
        <w:t>, i</w:t>
      </w:r>
      <w:r>
        <w:rPr>
          <w:rFonts w:eastAsiaTheme="minorEastAsia"/>
          <w:color w:val="000000"/>
          <w:sz w:val="22"/>
          <w:szCs w:val="22"/>
          <w:lang w:val="en-US" w:eastAsia="zh-CN"/>
        </w:rPr>
        <w:t xml:space="preserve">.e.,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m:t>
        </m:r>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10</m:t>
            </m:r>
          </m:e>
          <m:sup>
            <m:r>
              <w:rPr>
                <w:rFonts w:ascii="Cambria Math" w:eastAsiaTheme="minorEastAsia" w:hAnsi="Cambria Math"/>
                <w:color w:val="000000"/>
                <w:sz w:val="22"/>
                <w:szCs w:val="22"/>
                <w:lang w:val="en-US" w:eastAsia="zh-CN"/>
              </w:rPr>
              <m:t>3/10</m:t>
            </m:r>
          </m:sup>
        </m:sSup>
      </m:oMath>
      <w:r>
        <w:rPr>
          <w:rFonts w:eastAsiaTheme="minorEastAsia" w:hint="eastAsia"/>
          <w:color w:val="000000"/>
          <w:sz w:val="22"/>
          <w:szCs w:val="22"/>
          <w:lang w:val="en-US" w:eastAsia="zh-CN"/>
        </w:rPr>
        <w:t xml:space="preserve"> fo</w:t>
      </w:r>
      <w:r>
        <w:rPr>
          <w:rFonts w:eastAsiaTheme="minorEastAsia"/>
          <w:color w:val="000000"/>
          <w:sz w:val="22"/>
          <w:szCs w:val="22"/>
          <w:lang w:val="en-US" w:eastAsia="zh-CN"/>
        </w:rPr>
        <w:t xml:space="preserve">r k = 1,2,3,4,5,6,7,8 and </w:t>
      </w:r>
      <m:oMath>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m:t>
        </m:r>
        <m:sSup>
          <m:sSupPr>
            <m:ctrlPr>
              <w:rPr>
                <w:rFonts w:ascii="Cambria Math" w:eastAsiaTheme="minorEastAsia" w:hAnsi="Cambria Math"/>
                <w:i/>
                <w:color w:val="000000"/>
                <w:sz w:val="22"/>
                <w:szCs w:val="22"/>
                <w:lang w:val="en-US" w:eastAsia="zh-CN"/>
              </w:rPr>
            </m:ctrlPr>
          </m:sSupPr>
          <m:e>
            <m:r>
              <w:rPr>
                <w:rFonts w:ascii="Cambria Math" w:eastAsiaTheme="minorEastAsia" w:hAnsi="Cambria Math"/>
                <w:color w:val="000000"/>
                <w:sz w:val="22"/>
                <w:szCs w:val="22"/>
                <w:lang w:val="en-US" w:eastAsia="zh-CN"/>
              </w:rPr>
              <m:t>10</m:t>
            </m:r>
          </m:e>
          <m:sup>
            <m:r>
              <w:rPr>
                <w:rFonts w:ascii="Cambria Math" w:eastAsiaTheme="minorEastAsia" w:hAnsi="Cambria Math"/>
                <w:color w:val="000000"/>
                <w:sz w:val="22"/>
                <w:szCs w:val="22"/>
                <w:lang w:val="en-US" w:eastAsia="zh-CN"/>
              </w:rPr>
              <m:t>-3/10</m:t>
            </m:r>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for k = 9,10,11,12,13,14,15,16. Then, GWBE sequences can be obtained based on Algorithm in Annex X. 5. It should be noted that the constructed matrix </w:t>
      </w:r>
      <w:r>
        <w:rPr>
          <w:rFonts w:eastAsiaTheme="minorEastAsia"/>
          <w:b/>
          <w:i/>
          <w:color w:val="000000"/>
          <w:sz w:val="22"/>
          <w:szCs w:val="22"/>
          <w:lang w:val="en-US" w:eastAsia="zh-CN"/>
        </w:rPr>
        <w:t>Q</w:t>
      </w:r>
      <w:r>
        <w:rPr>
          <w:rFonts w:eastAsiaTheme="minorEastAsia"/>
          <w:color w:val="000000"/>
          <w:sz w:val="22"/>
          <w:szCs w:val="22"/>
          <w:lang w:val="en-US" w:eastAsia="zh-CN"/>
        </w:rPr>
        <w:t xml:space="preserve"> with required diagonal elements and eigenvalues in step 2 of Algorithm in Annex X.5 would be random based on “Generalized Chan-Li” or “Generalized </w:t>
      </w:r>
      <w:proofErr w:type="spellStart"/>
      <w:r>
        <w:rPr>
          <w:rFonts w:eastAsiaTheme="minorEastAsia"/>
          <w:color w:val="000000"/>
          <w:sz w:val="22"/>
          <w:szCs w:val="22"/>
          <w:lang w:val="en-US" w:eastAsia="zh-CN"/>
        </w:rPr>
        <w:t>Bendel</w:t>
      </w:r>
      <w:proofErr w:type="spellEnd"/>
      <w:r>
        <w:rPr>
          <w:rFonts w:eastAsiaTheme="minorEastAsia"/>
          <w:color w:val="000000"/>
          <w:sz w:val="22"/>
          <w:szCs w:val="22"/>
          <w:lang w:val="en-US" w:eastAsia="zh-CN"/>
        </w:rPr>
        <w:t xml:space="preserve">-Mickey” algorithms in </w:t>
      </w:r>
      <w:r>
        <w:rPr>
          <w:rFonts w:eastAsiaTheme="minorEastAsia"/>
          <w:color w:val="000000"/>
          <w:sz w:val="22"/>
          <w:szCs w:val="22"/>
          <w:lang w:val="en-US" w:eastAsia="zh-CN"/>
        </w:rPr>
        <w:fldChar w:fldCharType="begin"/>
      </w:r>
      <w:r>
        <w:rPr>
          <w:rFonts w:eastAsiaTheme="minorEastAsia"/>
          <w:color w:val="000000"/>
          <w:sz w:val="22"/>
          <w:szCs w:val="22"/>
          <w:lang w:val="en-US" w:eastAsia="zh-CN"/>
        </w:rPr>
        <w:instrText xml:space="preserve"> REF _Ref510625567 \n \h </w:instrText>
      </w:r>
      <w:r>
        <w:rPr>
          <w:rFonts w:eastAsiaTheme="minorEastAsia"/>
          <w:color w:val="000000"/>
          <w:sz w:val="22"/>
          <w:szCs w:val="22"/>
          <w:lang w:val="en-US" w:eastAsia="zh-CN"/>
        </w:rPr>
      </w:r>
      <w:r>
        <w:rPr>
          <w:rFonts w:eastAsiaTheme="minorEastAsia"/>
          <w:color w:val="000000"/>
          <w:sz w:val="22"/>
          <w:szCs w:val="22"/>
          <w:lang w:val="en-US" w:eastAsia="zh-CN"/>
        </w:rPr>
        <w:fldChar w:fldCharType="separate"/>
      </w:r>
      <w:r>
        <w:rPr>
          <w:rFonts w:eastAsiaTheme="minorEastAsia"/>
          <w:color w:val="000000"/>
          <w:sz w:val="22"/>
          <w:szCs w:val="22"/>
          <w:lang w:val="en-US" w:eastAsia="zh-CN"/>
        </w:rPr>
        <w:t>[11]</w:t>
      </w:r>
      <w:r>
        <w:rPr>
          <w:rFonts w:eastAsiaTheme="minorEastAsia"/>
          <w:color w:val="000000"/>
          <w:sz w:val="22"/>
          <w:szCs w:val="22"/>
          <w:lang w:val="en-US" w:eastAsia="zh-CN"/>
        </w:rPr>
        <w:fldChar w:fldCharType="end"/>
      </w:r>
      <w:r>
        <w:rPr>
          <w:rFonts w:eastAsiaTheme="minorEastAsia"/>
          <w:color w:val="000000"/>
          <w:sz w:val="22"/>
          <w:szCs w:val="22"/>
          <w:lang w:val="en-US" w:eastAsia="zh-CN"/>
        </w:rPr>
        <w:t xml:space="preserve">. There would be many choices of GWBE sequences satisfying the same conditions. One example of GWBE sequences is provided in Table X.5-2 and the mapping between power and sequences is provided in Table </w:t>
      </w:r>
      <w:r>
        <w:rPr>
          <w:rFonts w:eastAsiaTheme="minorEastAsia"/>
          <w:color w:val="000000"/>
          <w:sz w:val="22"/>
          <w:lang w:val="en-US" w:eastAsia="zh-CN"/>
        </w:rPr>
        <w:t>3.1.5-</w:t>
      </w:r>
      <w:r>
        <w:rPr>
          <w:rFonts w:eastAsiaTheme="minorEastAsia"/>
          <w:color w:val="000000"/>
          <w:sz w:val="22"/>
          <w:szCs w:val="22"/>
          <w:lang w:val="en-US" w:eastAsia="zh-CN"/>
        </w:rPr>
        <w:t>4, 5, 6 and 7.</w:t>
      </w:r>
    </w:p>
    <w:p w14:paraId="2D372049" w14:textId="77777777" w:rsidR="00206E11" w:rsidRDefault="00206E11" w:rsidP="00206E11">
      <w:pPr>
        <w:widowControl w:val="0"/>
        <w:snapToGrid w:val="0"/>
        <w:spacing w:afterLines="20" w:after="48"/>
        <w:jc w:val="both"/>
        <w:rPr>
          <w:rFonts w:eastAsiaTheme="minorEastAsia"/>
          <w:color w:val="000000"/>
          <w:sz w:val="22"/>
          <w:szCs w:val="22"/>
          <w:lang w:val="en-US" w:eastAsia="zh-CN"/>
        </w:rPr>
      </w:pPr>
    </w:p>
    <w:p w14:paraId="36DE4DE3" w14:textId="77777777" w:rsidR="00206E11" w:rsidRDefault="00206E11" w:rsidP="00206E11">
      <w:pPr>
        <w:widowControl w:val="0"/>
        <w:spacing w:after="120"/>
        <w:rPr>
          <w:rFonts w:eastAsiaTheme="minorEastAsia"/>
          <w:b/>
          <w:color w:val="000000"/>
          <w:sz w:val="22"/>
          <w:szCs w:val="22"/>
          <w:lang w:val="en-US" w:eastAsia="zh-CN"/>
        </w:rPr>
      </w:pPr>
      <w:r>
        <w:rPr>
          <w:rFonts w:eastAsiaTheme="minorEastAsia"/>
          <w:b/>
          <w:color w:val="000000"/>
          <w:sz w:val="22"/>
          <w:lang w:val="en-US" w:eastAsia="zh-CN"/>
        </w:rPr>
        <w:t xml:space="preserve">Table 3.1.5-4-1 Example of target average received powers and </w:t>
      </w:r>
      <w:r>
        <w:rPr>
          <w:rFonts w:eastAsiaTheme="minorEastAsia"/>
          <w:b/>
          <w:color w:val="000000"/>
          <w:sz w:val="22"/>
          <w:szCs w:val="22"/>
          <w:lang w:val="en-US" w:eastAsia="zh-CN"/>
        </w:rPr>
        <w:t>GWBE sequences with unit norm before quantization (Spreading factor = 4, User number = 16, Group number = 2, Received power offset = 6dB)</w:t>
      </w:r>
    </w:p>
    <w:tbl>
      <w:tblPr>
        <w:tblW w:w="9962" w:type="dxa"/>
        <w:tblLayout w:type="fixed"/>
        <w:tblLook w:val="04A0" w:firstRow="1" w:lastRow="0" w:firstColumn="1" w:lastColumn="0" w:noHBand="0" w:noVBand="1"/>
      </w:tblPr>
      <w:tblGrid>
        <w:gridCol w:w="4965"/>
        <w:gridCol w:w="4997"/>
      </w:tblGrid>
      <w:tr w:rsidR="00206E11" w14:paraId="402A2259" w14:textId="77777777" w:rsidTr="008F7469">
        <w:trPr>
          <w:trHeight w:val="186"/>
        </w:trPr>
        <w:tc>
          <w:tcPr>
            <w:tcW w:w="4965" w:type="dxa"/>
            <w:tcBorders>
              <w:top w:val="single" w:sz="4" w:space="0" w:color="auto"/>
              <w:left w:val="single" w:sz="4" w:space="0" w:color="auto"/>
              <w:bottom w:val="single" w:sz="4" w:space="0" w:color="auto"/>
              <w:right w:val="single" w:sz="4" w:space="0" w:color="auto"/>
            </w:tcBorders>
          </w:tcPr>
          <w:p w14:paraId="095ECE3E" w14:textId="77777777" w:rsidR="00206E11" w:rsidRDefault="00206E11" w:rsidP="008F7469">
            <w:pPr>
              <w:widowControl w:val="0"/>
              <w:spacing w:after="120"/>
              <w:ind w:left="34"/>
              <w:jc w:val="both"/>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151ACCA9" w14:textId="77777777" w:rsidR="00206E11" w:rsidRDefault="00206E11" w:rsidP="008F7469">
            <w:pPr>
              <w:widowControl w:val="0"/>
              <w:jc w:val="both"/>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1CF4F08A" w14:textId="77777777" w:rsidTr="008F7469">
        <w:tc>
          <w:tcPr>
            <w:tcW w:w="4965" w:type="dxa"/>
            <w:tcBorders>
              <w:top w:val="single" w:sz="4" w:space="0" w:color="auto"/>
              <w:left w:val="single" w:sz="4" w:space="0" w:color="auto"/>
              <w:bottom w:val="single" w:sz="4" w:space="0" w:color="auto"/>
              <w:right w:val="single" w:sz="4" w:space="0" w:color="auto"/>
            </w:tcBorders>
          </w:tcPr>
          <w:p w14:paraId="2B747797" w14:textId="77777777" w:rsidR="00206E11" w:rsidRDefault="00206E11" w:rsidP="008F7469">
            <w:pPr>
              <w:widowControl w:val="0"/>
              <w:jc w:val="both"/>
              <w:rPr>
                <w:sz w:val="16"/>
                <w:szCs w:val="16"/>
              </w:rPr>
            </w:pPr>
            <w:r>
              <w:rPr>
                <w:sz w:val="16"/>
                <w:szCs w:val="16"/>
              </w:rPr>
              <w:t>0.5747-0.3408i    -0.2554+0.4933i    -0.0064-0.3592i    0.1565-0.3023i</w:t>
            </w:r>
          </w:p>
        </w:tc>
        <w:tc>
          <w:tcPr>
            <w:tcW w:w="4997" w:type="dxa"/>
            <w:tcBorders>
              <w:top w:val="single" w:sz="4" w:space="0" w:color="auto"/>
              <w:left w:val="single" w:sz="4" w:space="0" w:color="auto"/>
              <w:bottom w:val="single" w:sz="4" w:space="0" w:color="auto"/>
              <w:right w:val="single" w:sz="4" w:space="0" w:color="auto"/>
            </w:tcBorders>
          </w:tcPr>
          <w:p w14:paraId="2E1CABBB" w14:textId="77777777" w:rsidR="00206E11" w:rsidRDefault="00206E11" w:rsidP="008F7469">
            <w:pPr>
              <w:widowControl w:val="0"/>
              <w:jc w:val="both"/>
              <w:rPr>
                <w:sz w:val="16"/>
                <w:szCs w:val="16"/>
              </w:rPr>
            </w:pPr>
            <w:r>
              <w:rPr>
                <w:sz w:val="16"/>
                <w:szCs w:val="16"/>
              </w:rPr>
              <w:t>-0.5           -0.5   -0.5   -0.5</w:t>
            </w:r>
          </w:p>
        </w:tc>
      </w:tr>
      <w:tr w:rsidR="00206E11" w14:paraId="208F5F05" w14:textId="77777777" w:rsidTr="008F7469">
        <w:tc>
          <w:tcPr>
            <w:tcW w:w="4965" w:type="dxa"/>
            <w:tcBorders>
              <w:top w:val="single" w:sz="4" w:space="0" w:color="auto"/>
              <w:left w:val="single" w:sz="4" w:space="0" w:color="auto"/>
              <w:bottom w:val="single" w:sz="4" w:space="0" w:color="auto"/>
              <w:right w:val="single" w:sz="4" w:space="0" w:color="auto"/>
            </w:tcBorders>
          </w:tcPr>
          <w:p w14:paraId="7BBC9C2C" w14:textId="77777777" w:rsidR="00206E11" w:rsidRDefault="00206E11" w:rsidP="008F7469">
            <w:pPr>
              <w:widowControl w:val="0"/>
              <w:jc w:val="both"/>
              <w:rPr>
                <w:sz w:val="16"/>
                <w:szCs w:val="16"/>
              </w:rPr>
            </w:pPr>
            <w:r>
              <w:rPr>
                <w:sz w:val="16"/>
                <w:szCs w:val="16"/>
              </w:rPr>
              <w:t>0.3786-0.2143i     0.0064-0.5928i    -0.4637+0.2793i     0.0282-0.4069i</w:t>
            </w:r>
          </w:p>
        </w:tc>
        <w:tc>
          <w:tcPr>
            <w:tcW w:w="4997" w:type="dxa"/>
            <w:tcBorders>
              <w:top w:val="single" w:sz="4" w:space="0" w:color="auto"/>
              <w:left w:val="single" w:sz="4" w:space="0" w:color="auto"/>
              <w:bottom w:val="single" w:sz="4" w:space="0" w:color="auto"/>
              <w:right w:val="single" w:sz="4" w:space="0" w:color="auto"/>
            </w:tcBorders>
          </w:tcPr>
          <w:p w14:paraId="0DC02D1D" w14:textId="77777777" w:rsidR="00206E11" w:rsidRDefault="00206E11" w:rsidP="008F7469">
            <w:pPr>
              <w:widowControl w:val="0"/>
              <w:jc w:val="both"/>
              <w:rPr>
                <w:sz w:val="16"/>
                <w:szCs w:val="16"/>
              </w:rPr>
            </w:pPr>
            <w:r>
              <w:rPr>
                <w:sz w:val="16"/>
                <w:szCs w:val="16"/>
              </w:rPr>
              <w:t>-0.4321+0.3191i    -0.031-0.1271i     -0.5079-0.1491i    -0.4844-0.4237i</w:t>
            </w:r>
          </w:p>
        </w:tc>
      </w:tr>
      <w:tr w:rsidR="00206E11" w14:paraId="5D847C70" w14:textId="77777777" w:rsidTr="008F7469">
        <w:tc>
          <w:tcPr>
            <w:tcW w:w="4965" w:type="dxa"/>
            <w:tcBorders>
              <w:top w:val="single" w:sz="4" w:space="0" w:color="auto"/>
              <w:left w:val="single" w:sz="4" w:space="0" w:color="auto"/>
              <w:bottom w:val="single" w:sz="4" w:space="0" w:color="auto"/>
              <w:right w:val="single" w:sz="4" w:space="0" w:color="auto"/>
            </w:tcBorders>
          </w:tcPr>
          <w:p w14:paraId="373D001C" w14:textId="77777777" w:rsidR="00206E11" w:rsidRDefault="00206E11" w:rsidP="008F7469">
            <w:pPr>
              <w:widowControl w:val="0"/>
              <w:jc w:val="both"/>
              <w:rPr>
                <w:sz w:val="16"/>
                <w:szCs w:val="16"/>
              </w:rPr>
            </w:pPr>
            <w:r>
              <w:rPr>
                <w:sz w:val="16"/>
                <w:szCs w:val="16"/>
              </w:rPr>
              <w:t>-0.0439+0.3734i    0.2209-0.0687i    -0.3654+0.7617i    0.1165-0.279i</w:t>
            </w:r>
          </w:p>
        </w:tc>
        <w:tc>
          <w:tcPr>
            <w:tcW w:w="4997" w:type="dxa"/>
            <w:tcBorders>
              <w:top w:val="single" w:sz="4" w:space="0" w:color="auto"/>
              <w:left w:val="single" w:sz="4" w:space="0" w:color="auto"/>
              <w:bottom w:val="single" w:sz="4" w:space="0" w:color="auto"/>
              <w:right w:val="single" w:sz="4" w:space="0" w:color="auto"/>
            </w:tcBorders>
          </w:tcPr>
          <w:p w14:paraId="3A39FBFA" w14:textId="77777777" w:rsidR="00206E11" w:rsidRDefault="00206E11" w:rsidP="008F7469">
            <w:pPr>
              <w:widowControl w:val="0"/>
              <w:jc w:val="both"/>
              <w:rPr>
                <w:sz w:val="16"/>
                <w:szCs w:val="16"/>
              </w:rPr>
            </w:pPr>
            <w:r>
              <w:rPr>
                <w:sz w:val="16"/>
                <w:szCs w:val="16"/>
              </w:rPr>
              <w:t>0.682+0.3864i      -0.4349+0.1979i    -0.3113-0.0085i    0.1355+0.2046i</w:t>
            </w:r>
          </w:p>
        </w:tc>
      </w:tr>
      <w:tr w:rsidR="00206E11" w14:paraId="43F9492F" w14:textId="77777777" w:rsidTr="008F7469">
        <w:tc>
          <w:tcPr>
            <w:tcW w:w="4965" w:type="dxa"/>
            <w:tcBorders>
              <w:top w:val="single" w:sz="4" w:space="0" w:color="auto"/>
              <w:left w:val="single" w:sz="4" w:space="0" w:color="auto"/>
              <w:bottom w:val="single" w:sz="4" w:space="0" w:color="auto"/>
              <w:right w:val="single" w:sz="4" w:space="0" w:color="auto"/>
            </w:tcBorders>
          </w:tcPr>
          <w:p w14:paraId="3EA6ADA1" w14:textId="77777777" w:rsidR="00206E11" w:rsidRDefault="00206E11" w:rsidP="008F7469">
            <w:pPr>
              <w:widowControl w:val="0"/>
              <w:jc w:val="both"/>
              <w:rPr>
                <w:sz w:val="16"/>
                <w:szCs w:val="16"/>
              </w:rPr>
            </w:pPr>
            <w:r>
              <w:rPr>
                <w:sz w:val="16"/>
                <w:szCs w:val="16"/>
              </w:rPr>
              <w:t>0.2663-0.3807i    -0.0548-0.1704i    -0.1334+0.6523i     0.527+0.176i</w:t>
            </w:r>
          </w:p>
        </w:tc>
        <w:tc>
          <w:tcPr>
            <w:tcW w:w="4997" w:type="dxa"/>
            <w:tcBorders>
              <w:top w:val="single" w:sz="4" w:space="0" w:color="auto"/>
              <w:left w:val="single" w:sz="4" w:space="0" w:color="auto"/>
              <w:bottom w:val="single" w:sz="4" w:space="0" w:color="auto"/>
              <w:right w:val="single" w:sz="4" w:space="0" w:color="auto"/>
            </w:tcBorders>
          </w:tcPr>
          <w:p w14:paraId="1B5FC445" w14:textId="77777777" w:rsidR="00206E11" w:rsidRDefault="00206E11" w:rsidP="008F7469">
            <w:pPr>
              <w:rPr>
                <w:sz w:val="16"/>
                <w:szCs w:val="16"/>
              </w:rPr>
            </w:pPr>
            <w:r>
              <w:rPr>
                <w:sz w:val="16"/>
                <w:szCs w:val="16"/>
              </w:rPr>
              <w:t>-0.0278+0.654i     -0.5421+0.2316i   -0.4443+0.0596i    0.1428-0.0523i</w:t>
            </w:r>
          </w:p>
        </w:tc>
      </w:tr>
      <w:tr w:rsidR="00206E11" w14:paraId="47CD891C" w14:textId="77777777" w:rsidTr="008F7469">
        <w:tc>
          <w:tcPr>
            <w:tcW w:w="4965" w:type="dxa"/>
            <w:tcBorders>
              <w:top w:val="single" w:sz="4" w:space="0" w:color="auto"/>
              <w:left w:val="single" w:sz="4" w:space="0" w:color="auto"/>
              <w:bottom w:val="single" w:sz="4" w:space="0" w:color="auto"/>
              <w:right w:val="single" w:sz="4" w:space="0" w:color="auto"/>
            </w:tcBorders>
          </w:tcPr>
          <w:p w14:paraId="4D7959CE" w14:textId="77777777" w:rsidR="00206E11" w:rsidRDefault="00206E11" w:rsidP="008F7469">
            <w:pPr>
              <w:widowControl w:val="0"/>
              <w:jc w:val="both"/>
              <w:rPr>
                <w:sz w:val="16"/>
                <w:szCs w:val="16"/>
              </w:rPr>
            </w:pPr>
            <w:r>
              <w:rPr>
                <w:sz w:val="16"/>
                <w:szCs w:val="16"/>
              </w:rPr>
              <w:t>0.3714+0.1164i   -0.2134+0.3388i    0.1225+0.2758i     -0.7398+0.2234i</w:t>
            </w:r>
          </w:p>
        </w:tc>
        <w:tc>
          <w:tcPr>
            <w:tcW w:w="4997" w:type="dxa"/>
            <w:tcBorders>
              <w:top w:val="single" w:sz="4" w:space="0" w:color="auto"/>
              <w:left w:val="single" w:sz="4" w:space="0" w:color="auto"/>
              <w:bottom w:val="single" w:sz="4" w:space="0" w:color="auto"/>
              <w:right w:val="single" w:sz="4" w:space="0" w:color="auto"/>
            </w:tcBorders>
          </w:tcPr>
          <w:p w14:paraId="4377037C" w14:textId="77777777" w:rsidR="00206E11" w:rsidRDefault="00206E11" w:rsidP="008F7469">
            <w:pPr>
              <w:rPr>
                <w:sz w:val="16"/>
                <w:szCs w:val="16"/>
              </w:rPr>
            </w:pPr>
            <w:r>
              <w:rPr>
                <w:sz w:val="16"/>
                <w:szCs w:val="16"/>
              </w:rPr>
              <w:t>-0.1467+0.6878i   -0.2674+0.1785i   -0.1723+0.3663i    0.1277+0.4711i</w:t>
            </w:r>
          </w:p>
        </w:tc>
      </w:tr>
      <w:tr w:rsidR="00206E11" w14:paraId="59B4A9C0" w14:textId="77777777" w:rsidTr="008F7469">
        <w:tc>
          <w:tcPr>
            <w:tcW w:w="4965" w:type="dxa"/>
            <w:tcBorders>
              <w:top w:val="single" w:sz="4" w:space="0" w:color="auto"/>
              <w:left w:val="single" w:sz="4" w:space="0" w:color="auto"/>
              <w:bottom w:val="single" w:sz="4" w:space="0" w:color="auto"/>
              <w:right w:val="single" w:sz="4" w:space="0" w:color="auto"/>
            </w:tcBorders>
          </w:tcPr>
          <w:p w14:paraId="3311C194" w14:textId="77777777" w:rsidR="00206E11" w:rsidRDefault="00206E11" w:rsidP="008F7469">
            <w:pPr>
              <w:widowControl w:val="0"/>
              <w:jc w:val="both"/>
              <w:rPr>
                <w:sz w:val="16"/>
                <w:szCs w:val="16"/>
              </w:rPr>
            </w:pPr>
            <w:r>
              <w:rPr>
                <w:sz w:val="16"/>
                <w:szCs w:val="16"/>
              </w:rPr>
              <w:lastRenderedPageBreak/>
              <w:t>0.1216-0.537i     -0.0764-0.2757i    -0.3015+0.0669i     -0.7202+0.0299i</w:t>
            </w:r>
          </w:p>
        </w:tc>
        <w:tc>
          <w:tcPr>
            <w:tcW w:w="4997" w:type="dxa"/>
            <w:tcBorders>
              <w:top w:val="single" w:sz="4" w:space="0" w:color="auto"/>
              <w:left w:val="single" w:sz="4" w:space="0" w:color="auto"/>
              <w:bottom w:val="single" w:sz="4" w:space="0" w:color="auto"/>
              <w:right w:val="single" w:sz="4" w:space="0" w:color="auto"/>
            </w:tcBorders>
          </w:tcPr>
          <w:p w14:paraId="4B3C0C67" w14:textId="77777777" w:rsidR="00206E11" w:rsidRDefault="00206E11" w:rsidP="008F7469">
            <w:pPr>
              <w:rPr>
                <w:sz w:val="16"/>
                <w:szCs w:val="16"/>
              </w:rPr>
            </w:pPr>
            <w:r>
              <w:rPr>
                <w:sz w:val="16"/>
                <w:szCs w:val="16"/>
              </w:rPr>
              <w:t>0.4229-0.576i        0.411+0.0295i      0.1824+0.2432i     0.417-0.2307i</w:t>
            </w:r>
          </w:p>
        </w:tc>
      </w:tr>
      <w:tr w:rsidR="00206E11" w14:paraId="4B18D20F" w14:textId="77777777" w:rsidTr="008F7469">
        <w:tc>
          <w:tcPr>
            <w:tcW w:w="4965" w:type="dxa"/>
            <w:tcBorders>
              <w:top w:val="single" w:sz="4" w:space="0" w:color="auto"/>
              <w:left w:val="single" w:sz="4" w:space="0" w:color="auto"/>
              <w:bottom w:val="single" w:sz="4" w:space="0" w:color="auto"/>
              <w:right w:val="single" w:sz="4" w:space="0" w:color="auto"/>
            </w:tcBorders>
          </w:tcPr>
          <w:p w14:paraId="02E11EE5" w14:textId="77777777" w:rsidR="00206E11" w:rsidRDefault="00206E11" w:rsidP="008F7469">
            <w:pPr>
              <w:widowControl w:val="0"/>
              <w:jc w:val="both"/>
              <w:rPr>
                <w:sz w:val="16"/>
                <w:szCs w:val="16"/>
              </w:rPr>
            </w:pPr>
            <w:r>
              <w:rPr>
                <w:sz w:val="16"/>
                <w:szCs w:val="16"/>
              </w:rPr>
              <w:t>0.212+0.2656i   -0.633-0.5417i       0.1693-0.398i         0.0549+0.0147i</w:t>
            </w:r>
          </w:p>
        </w:tc>
        <w:tc>
          <w:tcPr>
            <w:tcW w:w="4997" w:type="dxa"/>
            <w:tcBorders>
              <w:top w:val="single" w:sz="4" w:space="0" w:color="auto"/>
              <w:left w:val="single" w:sz="4" w:space="0" w:color="auto"/>
              <w:bottom w:val="single" w:sz="4" w:space="0" w:color="auto"/>
              <w:right w:val="single" w:sz="4" w:space="0" w:color="auto"/>
            </w:tcBorders>
          </w:tcPr>
          <w:p w14:paraId="116AD923" w14:textId="77777777" w:rsidR="00206E11" w:rsidRDefault="00206E11" w:rsidP="008F7469">
            <w:pPr>
              <w:widowControl w:val="0"/>
              <w:jc w:val="both"/>
              <w:rPr>
                <w:sz w:val="16"/>
                <w:szCs w:val="16"/>
              </w:rPr>
            </w:pPr>
            <w:r>
              <w:rPr>
                <w:sz w:val="16"/>
                <w:szCs w:val="16"/>
              </w:rPr>
              <w:t>-0.1062-0.3379i   -0.1145-0.1416i     0.7577+0.0774i     0.4096-0.3057i</w:t>
            </w:r>
          </w:p>
        </w:tc>
      </w:tr>
      <w:tr w:rsidR="00206E11" w14:paraId="3F54D164" w14:textId="77777777" w:rsidTr="008F7469">
        <w:trPr>
          <w:trHeight w:val="101"/>
        </w:trPr>
        <w:tc>
          <w:tcPr>
            <w:tcW w:w="4965" w:type="dxa"/>
            <w:tcBorders>
              <w:top w:val="single" w:sz="4" w:space="0" w:color="auto"/>
              <w:left w:val="single" w:sz="4" w:space="0" w:color="auto"/>
              <w:bottom w:val="single" w:sz="4" w:space="0" w:color="auto"/>
              <w:right w:val="single" w:sz="4" w:space="0" w:color="auto"/>
            </w:tcBorders>
          </w:tcPr>
          <w:p w14:paraId="123F58BA" w14:textId="77777777" w:rsidR="00206E11" w:rsidRDefault="00206E11" w:rsidP="008F7469">
            <w:pPr>
              <w:widowControl w:val="0"/>
              <w:jc w:val="both"/>
              <w:rPr>
                <w:sz w:val="16"/>
                <w:szCs w:val="16"/>
              </w:rPr>
            </w:pPr>
            <w:r>
              <w:rPr>
                <w:sz w:val="16"/>
                <w:szCs w:val="16"/>
              </w:rPr>
              <w:t>-0.148+0.4161i   0.1072+0.5946i    0.1729+0.301i        -0.1189-0.5525i</w:t>
            </w:r>
          </w:p>
        </w:tc>
        <w:tc>
          <w:tcPr>
            <w:tcW w:w="4997" w:type="dxa"/>
            <w:tcBorders>
              <w:top w:val="single" w:sz="4" w:space="0" w:color="auto"/>
              <w:left w:val="single" w:sz="4" w:space="0" w:color="auto"/>
              <w:bottom w:val="single" w:sz="4" w:space="0" w:color="auto"/>
              <w:right w:val="single" w:sz="4" w:space="0" w:color="auto"/>
            </w:tcBorders>
          </w:tcPr>
          <w:p w14:paraId="233B91CB" w14:textId="77777777" w:rsidR="00206E11" w:rsidRDefault="00206E11" w:rsidP="008F7469">
            <w:pPr>
              <w:widowControl w:val="0"/>
              <w:jc w:val="both"/>
              <w:rPr>
                <w:sz w:val="16"/>
                <w:szCs w:val="16"/>
              </w:rPr>
            </w:pPr>
            <w:r>
              <w:rPr>
                <w:sz w:val="16"/>
                <w:szCs w:val="16"/>
              </w:rPr>
              <w:t>-0.3009-0.4003i   -0.5465+0.6044i     0.1188+0.1732i     0.1014-0.1756i</w:t>
            </w:r>
          </w:p>
        </w:tc>
      </w:tr>
    </w:tbl>
    <w:p w14:paraId="33F1CF75"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3.1.5-4-2 Example of target average received powers and </w:t>
      </w:r>
      <w:r>
        <w:rPr>
          <w:rFonts w:eastAsiaTheme="minorEastAsia"/>
          <w:b/>
          <w:color w:val="000000"/>
          <w:sz w:val="22"/>
          <w:szCs w:val="22"/>
          <w:lang w:val="en-US" w:eastAsia="zh-CN"/>
        </w:rPr>
        <w:t>GWBE sequences with unit norm before quantization (Spreading factor = 4, User number = 20,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37B404B2" w14:textId="77777777" w:rsidTr="008F7469">
        <w:tc>
          <w:tcPr>
            <w:tcW w:w="4981" w:type="dxa"/>
          </w:tcPr>
          <w:p w14:paraId="5EB08515"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4EE5EB5"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2FA420C7" w14:textId="77777777" w:rsidTr="008F7469">
        <w:tc>
          <w:tcPr>
            <w:tcW w:w="4981" w:type="dxa"/>
          </w:tcPr>
          <w:p w14:paraId="1024EA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0.1218 + 0.2463i  -0.6140 - 0.5629i   0.2936 + 0.0003i  -0.3742 + 0.0672i</w:t>
            </w:r>
          </w:p>
        </w:tc>
        <w:tc>
          <w:tcPr>
            <w:tcW w:w="4981" w:type="dxa"/>
          </w:tcPr>
          <w:p w14:paraId="733E147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543A9087" w14:textId="77777777" w:rsidTr="008F7469">
        <w:tc>
          <w:tcPr>
            <w:tcW w:w="4981" w:type="dxa"/>
          </w:tcPr>
          <w:p w14:paraId="468A3C6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-0.5184 - 0.3325i   0.0091 + 0.2751i   0.1955 + 0.0752i  -0.3716 - 0.6025i</w:t>
            </w:r>
          </w:p>
        </w:tc>
        <w:tc>
          <w:tcPr>
            <w:tcW w:w="4981" w:type="dxa"/>
          </w:tcPr>
          <w:p w14:paraId="403BE12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0.3066 - 0.1079i   0.0999 + 0.0941i  -0.0153 - 0.3694i   0.4970 - 0.7013i</w:t>
            </w:r>
          </w:p>
        </w:tc>
      </w:tr>
      <w:tr w:rsidR="00206E11" w14:paraId="38868621" w14:textId="77777777" w:rsidTr="008F7469">
        <w:tc>
          <w:tcPr>
            <w:tcW w:w="4981" w:type="dxa"/>
          </w:tcPr>
          <w:p w14:paraId="65C77DA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0.2927 + 0.7097i   0.2449 + 0.3088i  -0.0852 + 0.4384i   0.2142 + 0.1003i</w:t>
            </w:r>
          </w:p>
        </w:tc>
        <w:tc>
          <w:tcPr>
            <w:tcW w:w="4981" w:type="dxa"/>
          </w:tcPr>
          <w:p w14:paraId="312D78F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-0.1964 - 0.5502i   0.0447 + 0.1532i  -0.2963 + 0.0529i   0.6672 + 0.3124i</w:t>
            </w:r>
          </w:p>
        </w:tc>
      </w:tr>
      <w:tr w:rsidR="00206E11" w14:paraId="14DED444" w14:textId="77777777" w:rsidTr="008F7469">
        <w:tc>
          <w:tcPr>
            <w:tcW w:w="4981" w:type="dxa"/>
          </w:tcPr>
          <w:p w14:paraId="1BD4772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0.2874 + 0.6140i   0.0483 + 0.0144i   0.5050 + 0.4866i   0.2119 - 0.0342i</w:t>
            </w:r>
          </w:p>
        </w:tc>
        <w:tc>
          <w:tcPr>
            <w:tcW w:w="4981" w:type="dxa"/>
          </w:tcPr>
          <w:p w14:paraId="40EB105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0.4357 - 0.0664i   0.0651 + 0.4460i  -0.3726 - 0.1649i  -0.4890 - 0.4443i</w:t>
            </w:r>
          </w:p>
        </w:tc>
      </w:tr>
      <w:tr w:rsidR="00206E11" w14:paraId="1E3F05A4" w14:textId="77777777" w:rsidTr="008F7469">
        <w:tc>
          <w:tcPr>
            <w:tcW w:w="4981" w:type="dxa"/>
          </w:tcPr>
          <w:p w14:paraId="4381F57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-0.4111 - 0.0736i   0.3406 + 0.0655i   0.6830 + 0.0412i   0.0511 + 0.4842i</w:t>
            </w:r>
          </w:p>
        </w:tc>
        <w:tc>
          <w:tcPr>
            <w:tcW w:w="4981" w:type="dxa"/>
          </w:tcPr>
          <w:p w14:paraId="6BB1C77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0.2428 + 0.6867i   0.1435 + 0.3048i  -0.1309 + 0.0751i  -0.5620 - 0.1320i</w:t>
            </w:r>
          </w:p>
        </w:tc>
      </w:tr>
      <w:tr w:rsidR="00206E11" w14:paraId="2BA6C5F7" w14:textId="77777777" w:rsidTr="008F7469">
        <w:tc>
          <w:tcPr>
            <w:tcW w:w="4981" w:type="dxa"/>
          </w:tcPr>
          <w:p w14:paraId="72C8288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0.2096 + 0.0963i  -0.5328 + 0.6843i  -0.1162 + 0.2054i   0.3716 + 0.0308i</w:t>
            </w:r>
          </w:p>
        </w:tc>
        <w:tc>
          <w:tcPr>
            <w:tcW w:w="4981" w:type="dxa"/>
          </w:tcPr>
          <w:p w14:paraId="03C8064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0.7399 + 0.1685i   0.4459 + 0.4011i  -0.0275 - 0.1532i   0.0340 - 0.1977i</w:t>
            </w:r>
          </w:p>
        </w:tc>
      </w:tr>
      <w:tr w:rsidR="00206E11" w14:paraId="3842A1CA" w14:textId="77777777" w:rsidTr="008F7469">
        <w:tc>
          <w:tcPr>
            <w:tcW w:w="4981" w:type="dxa"/>
          </w:tcPr>
          <w:p w14:paraId="3805503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-0.3948 - 0.1827i  -0.5230 + 0.0798i   0.4464 + 0.4974i   0.1970 + 0.2130i</w:t>
            </w:r>
          </w:p>
        </w:tc>
        <w:tc>
          <w:tcPr>
            <w:tcW w:w="4981" w:type="dxa"/>
          </w:tcPr>
          <w:p w14:paraId="3EE37D1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0.1310 - 0.5608i  -0.1306 - 0.0583i   0.5866 - 0.0373i  -0.1342 + 0.5332i</w:t>
            </w:r>
          </w:p>
        </w:tc>
      </w:tr>
      <w:tr w:rsidR="00206E11" w14:paraId="670AB135" w14:textId="77777777" w:rsidTr="008F7469">
        <w:tc>
          <w:tcPr>
            <w:tcW w:w="4981" w:type="dxa"/>
          </w:tcPr>
          <w:p w14:paraId="6F45925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-0.4321 + 0.2236i   0.1848 - 0.4484i   0.2990 + 0.3632i   0.0073 - 0.5538i</w:t>
            </w:r>
          </w:p>
        </w:tc>
        <w:tc>
          <w:tcPr>
            <w:tcW w:w="4981" w:type="dxa"/>
          </w:tcPr>
          <w:p w14:paraId="5B0B997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-0.1236 + 0.0220i   0.5561 + 0.3195i   0.7200 - 0.0346i  -0.1933 + 0.1263i</w:t>
            </w:r>
          </w:p>
        </w:tc>
      </w:tr>
      <w:tr w:rsidR="00206E11" w14:paraId="59239287" w14:textId="77777777" w:rsidTr="008F7469">
        <w:tc>
          <w:tcPr>
            <w:tcW w:w="4981" w:type="dxa"/>
          </w:tcPr>
          <w:p w14:paraId="203D35B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0.4280 + 0.0475i  -0.3027 - 0.3791i   0.1630 + 0.4655i   0.4086 - 0.4112i</w:t>
            </w:r>
          </w:p>
        </w:tc>
        <w:tc>
          <w:tcPr>
            <w:tcW w:w="4981" w:type="dxa"/>
          </w:tcPr>
          <w:p w14:paraId="67418F4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-0.1783 + 0.2854i   0.2806 + 0.3905i   0.6909 + 0.3634i  -0.1443 - 0.1595i</w:t>
            </w:r>
          </w:p>
        </w:tc>
      </w:tr>
      <w:tr w:rsidR="00206E11" w14:paraId="41B61F45" w14:textId="77777777" w:rsidTr="008F7469">
        <w:tc>
          <w:tcPr>
            <w:tcW w:w="4981" w:type="dxa"/>
          </w:tcPr>
          <w:p w14:paraId="44B93429" w14:textId="77777777" w:rsidR="00206E11" w:rsidRDefault="00206E11" w:rsidP="008F7469">
            <w:pPr>
              <w:widowControl w:val="0"/>
              <w:snapToGrid w:val="0"/>
              <w:spacing w:afterLines="20" w:after="48"/>
              <w:jc w:val="both"/>
              <w:rPr>
                <w:sz w:val="16"/>
                <w:szCs w:val="16"/>
              </w:rPr>
            </w:pPr>
            <w:r>
              <w:rPr>
                <w:sz w:val="16"/>
                <w:szCs w:val="16"/>
              </w:rPr>
              <w:t xml:space="preserve">   0.2735 - 0.1557i   0.1903 + 0.1535i   0.3245 + 0.4166i  -0.3770 + 0.6482i</w:t>
            </w:r>
          </w:p>
        </w:tc>
        <w:tc>
          <w:tcPr>
            <w:tcW w:w="4981" w:type="dxa"/>
          </w:tcPr>
          <w:p w14:paraId="1012F10C" w14:textId="77777777" w:rsidR="00206E11" w:rsidRDefault="00206E11" w:rsidP="008F7469">
            <w:pPr>
              <w:widowControl w:val="0"/>
              <w:snapToGrid w:val="0"/>
              <w:spacing w:afterLines="20" w:after="48"/>
              <w:jc w:val="both"/>
              <w:rPr>
                <w:sz w:val="16"/>
                <w:szCs w:val="16"/>
              </w:rPr>
            </w:pPr>
            <w:r>
              <w:rPr>
                <w:sz w:val="16"/>
                <w:szCs w:val="16"/>
              </w:rPr>
              <w:t xml:space="preserve">   0.1346 - 0.5058i   0.0701 - 0.6507i  -0.0626 + 0.4370i   0.2981 + 0.1186i</w:t>
            </w:r>
          </w:p>
        </w:tc>
      </w:tr>
    </w:tbl>
    <w:p w14:paraId="02DA5F9B"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3.1.5-4-3 Example of target average received powers and </w:t>
      </w:r>
      <w:r>
        <w:rPr>
          <w:rFonts w:eastAsiaTheme="minorEastAsia"/>
          <w:b/>
          <w:color w:val="000000"/>
          <w:sz w:val="22"/>
          <w:szCs w:val="22"/>
          <w:lang w:val="en-US" w:eastAsia="zh-CN"/>
        </w:rPr>
        <w:t>GWBE sequences with unit norm before quantization (Spreading factor = 4, User number = 24,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796DEF2E" w14:textId="77777777" w:rsidTr="008F7469">
        <w:tc>
          <w:tcPr>
            <w:tcW w:w="4981" w:type="dxa"/>
          </w:tcPr>
          <w:p w14:paraId="0E926001"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2079BDAA"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326C7E2A" w14:textId="77777777" w:rsidTr="008F7469">
        <w:tc>
          <w:tcPr>
            <w:tcW w:w="4981" w:type="dxa"/>
          </w:tcPr>
          <w:p w14:paraId="097DC26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0.2354 + 0.5646i  -0.1526 - 0.1296i   0.1781 - 0.3768i  -0.6419 + 0.0054i</w:t>
            </w:r>
          </w:p>
        </w:tc>
        <w:tc>
          <w:tcPr>
            <w:tcW w:w="4981" w:type="dxa"/>
          </w:tcPr>
          <w:p w14:paraId="3897CBA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03687EEA" w14:textId="77777777" w:rsidTr="008F7469">
        <w:tc>
          <w:tcPr>
            <w:tcW w:w="4981" w:type="dxa"/>
          </w:tcPr>
          <w:p w14:paraId="0730E97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-0.1130 + 0.2271i  -0.1107 + 0.0689i  -0.6977 + 0.2175i   0.2212 + 0.5793i</w:t>
            </w:r>
          </w:p>
        </w:tc>
        <w:tc>
          <w:tcPr>
            <w:tcW w:w="4981" w:type="dxa"/>
          </w:tcPr>
          <w:p w14:paraId="7A78B29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-0.2099 - 0.1509i  -0.8030 - 0.0071i   0.2083 + 0.2336i   0.3498 + 0.2606i</w:t>
            </w:r>
          </w:p>
        </w:tc>
      </w:tr>
      <w:tr w:rsidR="00206E11" w14:paraId="4BC6A119" w14:textId="77777777" w:rsidTr="008F7469">
        <w:tc>
          <w:tcPr>
            <w:tcW w:w="4981" w:type="dxa"/>
          </w:tcPr>
          <w:p w14:paraId="5AD976B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0.6387 - 0.0944i  -0.5080 - 0.2692i  -0.1998 + 0.2690i  -0.3450 - 0.1461i</w:t>
            </w:r>
          </w:p>
        </w:tc>
        <w:tc>
          <w:tcPr>
            <w:tcW w:w="4981" w:type="dxa"/>
          </w:tcPr>
          <w:p w14:paraId="63ABAAD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-0.0383 - 0.3673i  -0.0295 + 0.1670i  -0.2382 + 0.5494i   0.0230 - 0.6898i</w:t>
            </w:r>
          </w:p>
        </w:tc>
      </w:tr>
      <w:tr w:rsidR="00206E11" w14:paraId="2D473A81" w14:textId="77777777" w:rsidTr="008F7469">
        <w:tc>
          <w:tcPr>
            <w:tcW w:w="4981" w:type="dxa"/>
          </w:tcPr>
          <w:p w14:paraId="1E1F1A7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-0.1511 - 0.5226i   0.3335 - 0.0764i  -0.3400 - 0.1892i   0.4014 - 0.5239i</w:t>
            </w:r>
          </w:p>
        </w:tc>
        <w:tc>
          <w:tcPr>
            <w:tcW w:w="4981" w:type="dxa"/>
          </w:tcPr>
          <w:p w14:paraId="2A48288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0.0073 + 0.4204i  -0.7240 - 0.2453i  -0.3408 - 0.2421i   0.1700 - 0.1875i</w:t>
            </w:r>
          </w:p>
        </w:tc>
      </w:tr>
      <w:tr w:rsidR="00206E11" w14:paraId="270281C9" w14:textId="77777777" w:rsidTr="008F7469">
        <w:tc>
          <w:tcPr>
            <w:tcW w:w="4981" w:type="dxa"/>
          </w:tcPr>
          <w:p w14:paraId="209C259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0.3447 + 0.0452i  -0.5179 + 0.0485i   0.3942 + 0.6213i  -0.0360 - 0.2566i</w:t>
            </w:r>
          </w:p>
        </w:tc>
        <w:tc>
          <w:tcPr>
            <w:tcW w:w="4981" w:type="dxa"/>
          </w:tcPr>
          <w:p w14:paraId="215A79E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-0.5153 + 0.2372i  -0.5671 - 0.2603i  -0.3610 + 0.1357i   0.0472 - 0.3713i</w:t>
            </w:r>
          </w:p>
        </w:tc>
      </w:tr>
      <w:tr w:rsidR="00206E11" w14:paraId="1B456F84" w14:textId="77777777" w:rsidTr="008F7469">
        <w:tc>
          <w:tcPr>
            <w:tcW w:w="4981" w:type="dxa"/>
          </w:tcPr>
          <w:p w14:paraId="2639B5B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-0.6091 - 0.0393i  -0.0414 + 0.0553i   0.4453 + 0.1947i  -0.3492 + 0.5144i</w:t>
            </w:r>
          </w:p>
        </w:tc>
        <w:tc>
          <w:tcPr>
            <w:tcW w:w="4981" w:type="dxa"/>
          </w:tcPr>
          <w:p w14:paraId="0EFD021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-0.4472 - 0.4218i  -0.1215 + 0.4971i  -0.2053 - 0.4673i  -0.2348 - 0.2111i</w:t>
            </w:r>
          </w:p>
        </w:tc>
      </w:tr>
      <w:tr w:rsidR="00206E11" w14:paraId="1E1E62D1" w14:textId="77777777" w:rsidTr="008F7469">
        <w:tc>
          <w:tcPr>
            <w:tcW w:w="4981" w:type="dxa"/>
          </w:tcPr>
          <w:p w14:paraId="51D3E1E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-0.3296 + 0.1364i  -0.3206 - 0.1189i   0.1847 - 0.4123i   0.6342 + 0.3867i</w:t>
            </w:r>
          </w:p>
        </w:tc>
        <w:tc>
          <w:tcPr>
            <w:tcW w:w="4981" w:type="dxa"/>
          </w:tcPr>
          <w:p w14:paraId="488E820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-0.4905 - 0.1737i   0.7166 + 0.2764i  -0.1394 - 0.0096i  -0.0484 - 0.3429i</w:t>
            </w:r>
          </w:p>
        </w:tc>
      </w:tr>
      <w:tr w:rsidR="00206E11" w14:paraId="6EAACC83" w14:textId="77777777" w:rsidTr="008F7469">
        <w:tc>
          <w:tcPr>
            <w:tcW w:w="4981" w:type="dxa"/>
          </w:tcPr>
          <w:p w14:paraId="0EC1A87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-0.5807 + 0.2676i  -0.6652 - 0.0127i  -0.0572 + 0.0840i   0.3174 - 0.1937i</w:t>
            </w:r>
          </w:p>
        </w:tc>
        <w:tc>
          <w:tcPr>
            <w:tcW w:w="4981" w:type="dxa"/>
          </w:tcPr>
          <w:p w14:paraId="3668D47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-0.5033 - 0.3447i  -0.1423 + 0.1119i  -0.7423 - 0.1501i   0.1301 - 0.0674i</w:t>
            </w:r>
          </w:p>
        </w:tc>
      </w:tr>
      <w:tr w:rsidR="00206E11" w14:paraId="6F06AAE8" w14:textId="77777777" w:rsidTr="008F7469">
        <w:tc>
          <w:tcPr>
            <w:tcW w:w="4981" w:type="dxa"/>
          </w:tcPr>
          <w:p w14:paraId="2974B92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0.4721 + 0.3366i   0.3614 - 0.6634i   0.1651 + 0.0624i  -0.2478 + 0.0243i</w:t>
            </w:r>
          </w:p>
        </w:tc>
        <w:tc>
          <w:tcPr>
            <w:tcW w:w="4981" w:type="dxa"/>
          </w:tcPr>
          <w:p w14:paraId="7DEFAE8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0.1888 + 0.1449i  -0.0567 + 0.2538i  -0.4490 - 0.3448i  -0.6379 + 0.3852i</w:t>
            </w:r>
          </w:p>
        </w:tc>
      </w:tr>
      <w:tr w:rsidR="00206E11" w14:paraId="02AA410F" w14:textId="77777777" w:rsidTr="008F7469">
        <w:tc>
          <w:tcPr>
            <w:tcW w:w="4981" w:type="dxa"/>
          </w:tcPr>
          <w:p w14:paraId="6DD785E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-0.0512 - 0.2939i   0.6281 - 0.6941i   0.0877 + 0.1395i   0.0792 + 0.0368i</w:t>
            </w:r>
          </w:p>
        </w:tc>
        <w:tc>
          <w:tcPr>
            <w:tcW w:w="4981" w:type="dxa"/>
          </w:tcPr>
          <w:p w14:paraId="003815D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-0.1148 + 0.2097i   0.2934 - 0.2600i  -0.4004 - 0.5754i  -0.5238 + 0.1530i</w:t>
            </w:r>
          </w:p>
        </w:tc>
      </w:tr>
      <w:tr w:rsidR="00206E11" w14:paraId="01D10A48" w14:textId="77777777" w:rsidTr="008F7469">
        <w:tc>
          <w:tcPr>
            <w:tcW w:w="4981" w:type="dxa"/>
          </w:tcPr>
          <w:p w14:paraId="588E842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0.5331 - 0.0903i  -0.0970 - 0.0078i  -0.1863 - 0.7571i  -0.0346 - 0.2986i</w:t>
            </w:r>
          </w:p>
        </w:tc>
        <w:tc>
          <w:tcPr>
            <w:tcW w:w="4981" w:type="dxa"/>
          </w:tcPr>
          <w:p w14:paraId="6E710B7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0.1984 + 0.4007i   0.2256 - 0.4530i  -0.6065 + 0.2636i   0.0895 - 0.3141i</w:t>
            </w:r>
          </w:p>
        </w:tc>
      </w:tr>
      <w:tr w:rsidR="00206E11" w14:paraId="44BB5799" w14:textId="77777777" w:rsidTr="008F7469">
        <w:tc>
          <w:tcPr>
            <w:tcW w:w="4981" w:type="dxa"/>
          </w:tcPr>
          <w:p w14:paraId="4B8414FE"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0.0625 + 0.5260i   0.1482 + 0.3417i  -0.3494 + 0.3553i  -0.1186 + 0.5642i</w:t>
            </w:r>
          </w:p>
        </w:tc>
        <w:tc>
          <w:tcPr>
            <w:tcW w:w="4981" w:type="dxa"/>
          </w:tcPr>
          <w:p w14:paraId="25262DE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0.0269 + 0.0096i  -0.0254 + 0.0106i  -0.5861 - 0.0994i  -0.7554 + 0.2727i</w:t>
            </w:r>
          </w:p>
        </w:tc>
      </w:tr>
    </w:tbl>
    <w:p w14:paraId="621C6544"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3.1.5-4-4 Example of target average received powers and </w:t>
      </w:r>
      <w:r>
        <w:rPr>
          <w:rFonts w:eastAsiaTheme="minorEastAsia"/>
          <w:b/>
          <w:color w:val="000000"/>
          <w:sz w:val="22"/>
          <w:szCs w:val="22"/>
          <w:lang w:val="en-US" w:eastAsia="zh-CN"/>
        </w:rPr>
        <w:t>GWBE sequences with unit norm before quantization (Spreading factor = 4, User number = 28,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19F76F7E" w14:textId="77777777" w:rsidTr="008F7469">
        <w:tc>
          <w:tcPr>
            <w:tcW w:w="4981" w:type="dxa"/>
          </w:tcPr>
          <w:p w14:paraId="7665D5FD"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BCF4784"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4B0D3ADD" w14:textId="77777777" w:rsidTr="008F7469">
        <w:tc>
          <w:tcPr>
            <w:tcW w:w="4981" w:type="dxa"/>
          </w:tcPr>
          <w:p w14:paraId="447CF4C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-0.3129 - 0.3679i   0.0409 + 0.1242i  -0.7568 - 0.2371i  -0.1732 - 0.3012i</w:t>
            </w:r>
          </w:p>
        </w:tc>
        <w:tc>
          <w:tcPr>
            <w:tcW w:w="4981" w:type="dxa"/>
          </w:tcPr>
          <w:p w14:paraId="08C6BB5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55C39DA1" w14:textId="77777777" w:rsidTr="008F7469">
        <w:tc>
          <w:tcPr>
            <w:tcW w:w="4981" w:type="dxa"/>
          </w:tcPr>
          <w:p w14:paraId="559816B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-0.0895 + 0.5975i   0.3032 - 0.4184i  -0.2768 - 0.2546i  -0.1199 + 0.4605i</w:t>
            </w:r>
          </w:p>
        </w:tc>
        <w:tc>
          <w:tcPr>
            <w:tcW w:w="4981" w:type="dxa"/>
          </w:tcPr>
          <w:p w14:paraId="46AC299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-0.2901 + 0.0200i   0.1550 + 0.4067i  -0.2642 + 0.2446i  -0.3513 - 0.6877i</w:t>
            </w:r>
          </w:p>
        </w:tc>
      </w:tr>
      <w:tr w:rsidR="00206E11" w14:paraId="4768BCE9" w14:textId="77777777" w:rsidTr="008F7469">
        <w:tc>
          <w:tcPr>
            <w:tcW w:w="4981" w:type="dxa"/>
          </w:tcPr>
          <w:p w14:paraId="4C83104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-0.5536 - 0.6892i   0.2261 + 0.1387i   0.3337 - 0.1635i   0.0594 - 0.0809i</w:t>
            </w:r>
          </w:p>
        </w:tc>
        <w:tc>
          <w:tcPr>
            <w:tcW w:w="4981" w:type="dxa"/>
          </w:tcPr>
          <w:p w14:paraId="5B14C8D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-0.2628 + 0.3409i  -0.4103 - 0.4017i   0.6048 + 0.3156i   0.1388 - 0.0205i</w:t>
            </w:r>
          </w:p>
        </w:tc>
      </w:tr>
      <w:tr w:rsidR="00206E11" w14:paraId="6D4AF095" w14:textId="77777777" w:rsidTr="008F7469">
        <w:tc>
          <w:tcPr>
            <w:tcW w:w="4981" w:type="dxa"/>
          </w:tcPr>
          <w:p w14:paraId="18241F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0.4147 + 0.4577i   0.0025 + 0.5199i  -0.3225 - 0.0349i  -0.0896 - 0.4848i</w:t>
            </w:r>
          </w:p>
        </w:tc>
        <w:tc>
          <w:tcPr>
            <w:tcW w:w="4981" w:type="dxa"/>
          </w:tcPr>
          <w:p w14:paraId="3CD25D1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-0.5976 + 0.5116i   0.2673 + 0.3955i  -0.1199 + 0.2338i  -0.2476 + 0.1515i</w:t>
            </w:r>
          </w:p>
        </w:tc>
      </w:tr>
      <w:tr w:rsidR="00206E11" w14:paraId="623FC717" w14:textId="77777777" w:rsidTr="008F7469">
        <w:tc>
          <w:tcPr>
            <w:tcW w:w="4981" w:type="dxa"/>
          </w:tcPr>
          <w:p w14:paraId="6EFC762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-0.1623 + 0.1711i  -0.0588 + 0.4838i   0.6038 + 0.2980i  -0.3708 - 0.3405i</w:t>
            </w:r>
          </w:p>
        </w:tc>
        <w:tc>
          <w:tcPr>
            <w:tcW w:w="4981" w:type="dxa"/>
          </w:tcPr>
          <w:p w14:paraId="664E3B2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-0.0871 - 0.2234i   0.3447 + 0.0147i   0.5023 - 0.2485i   0.0872 - 0.7084i</w:t>
            </w:r>
          </w:p>
        </w:tc>
      </w:tr>
      <w:tr w:rsidR="00206E11" w14:paraId="32257D52" w14:textId="77777777" w:rsidTr="008F7469">
        <w:tc>
          <w:tcPr>
            <w:tcW w:w="4981" w:type="dxa"/>
          </w:tcPr>
          <w:p w14:paraId="43C5B69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-0.2540 + 0.5352i   0.2165 + 0.4597i   0.3195 - 0.3584i   0.2201 - 0.3344i</w:t>
            </w:r>
          </w:p>
        </w:tc>
        <w:tc>
          <w:tcPr>
            <w:tcW w:w="4981" w:type="dxa"/>
          </w:tcPr>
          <w:p w14:paraId="12FA94A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0.6687 + 0.3741i   0.0625 - 0.0637i  -0.4653 + 0.3754i  -0.2157 + 0.0321i</w:t>
            </w:r>
          </w:p>
        </w:tc>
      </w:tr>
      <w:tr w:rsidR="00206E11" w14:paraId="2BAD2818" w14:textId="77777777" w:rsidTr="008F7469">
        <w:tc>
          <w:tcPr>
            <w:tcW w:w="4981" w:type="dxa"/>
          </w:tcPr>
          <w:p w14:paraId="6345848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0.0028 - 0.1480i   0.4983 - 0.3636i  -0.2698 + 0.3410i  -0.1130 - 0.6291i</w:t>
            </w:r>
          </w:p>
        </w:tc>
        <w:tc>
          <w:tcPr>
            <w:tcW w:w="4981" w:type="dxa"/>
          </w:tcPr>
          <w:p w14:paraId="7CFA5C2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0.6800 + 0.4541i  -0.0509 - 0.2585i  -0.2266 - 0.1896i   0.3547 + 0.2212i</w:t>
            </w:r>
          </w:p>
        </w:tc>
      </w:tr>
      <w:tr w:rsidR="00206E11" w14:paraId="3195920D" w14:textId="77777777" w:rsidTr="008F7469">
        <w:tc>
          <w:tcPr>
            <w:tcW w:w="4981" w:type="dxa"/>
          </w:tcPr>
          <w:p w14:paraId="2CE7ECE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0.2034 + 0.3090i  -0.2627 - 0.5409i   0.4856 + 0.4434i   0.1022 - 0.2424i</w:t>
            </w:r>
          </w:p>
        </w:tc>
        <w:tc>
          <w:tcPr>
            <w:tcW w:w="4981" w:type="dxa"/>
          </w:tcPr>
          <w:p w14:paraId="5878E92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0.3402 + 0.6264i   0.4133 - 0.3559i  -0.0148 + 0.0141i  -0.0150 + 0.4402i</w:t>
            </w:r>
          </w:p>
        </w:tc>
      </w:tr>
      <w:tr w:rsidR="00206E11" w14:paraId="6F9E5E6B" w14:textId="77777777" w:rsidTr="008F7469">
        <w:tc>
          <w:tcPr>
            <w:tcW w:w="4981" w:type="dxa"/>
          </w:tcPr>
          <w:p w14:paraId="5210D37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0.1073 + 0.0496i   0.0472 + 0.2773i   0.7681 - 0.2170i  -0.1592 + 0.4944i</w:t>
            </w:r>
          </w:p>
        </w:tc>
        <w:tc>
          <w:tcPr>
            <w:tcW w:w="4981" w:type="dxa"/>
          </w:tcPr>
          <w:p w14:paraId="6A8E494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-0.1824 + 0.8268i  -0.0106 - 0.4239i  -0.1359 - 0.1786i   0.1905 - 0.1294i</w:t>
            </w:r>
          </w:p>
        </w:tc>
      </w:tr>
      <w:tr w:rsidR="00206E11" w14:paraId="02068107" w14:textId="77777777" w:rsidTr="008F7469">
        <w:tc>
          <w:tcPr>
            <w:tcW w:w="4981" w:type="dxa"/>
          </w:tcPr>
          <w:p w14:paraId="2999141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0.2867 + 0.5395i   0.3543 + 0.5107i   0.2358 + 0.3231i  -0.1623 + 0.2325i</w:t>
            </w:r>
          </w:p>
        </w:tc>
        <w:tc>
          <w:tcPr>
            <w:tcW w:w="4981" w:type="dxa"/>
          </w:tcPr>
          <w:p w14:paraId="70A4EC3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0.1751 - 0.6882i  -0.4104 - 0.2509i   0.4669 + 0.1329i  -0.0711 + 0.1537i</w:t>
            </w:r>
          </w:p>
        </w:tc>
      </w:tr>
      <w:tr w:rsidR="00206E11" w14:paraId="4408296E" w14:textId="77777777" w:rsidTr="008F7469">
        <w:tc>
          <w:tcPr>
            <w:tcW w:w="4981" w:type="dxa"/>
          </w:tcPr>
          <w:p w14:paraId="4E90A00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0.2838 - 0.0551i  -0.2357 + 0.5679i   0.0154 - 0.0415i  -0.1644 + 0.7137i</w:t>
            </w:r>
          </w:p>
        </w:tc>
        <w:tc>
          <w:tcPr>
            <w:tcW w:w="4981" w:type="dxa"/>
          </w:tcPr>
          <w:p w14:paraId="1D5795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0.0295 - 0.1543i   0.5533 + 0.3745i  -0.2279 + 0.2509i   0.1533 + 0.6249i</w:t>
            </w:r>
          </w:p>
        </w:tc>
      </w:tr>
      <w:tr w:rsidR="00206E11" w14:paraId="0F71A125" w14:textId="77777777" w:rsidTr="008F7469">
        <w:tc>
          <w:tcPr>
            <w:tcW w:w="4981" w:type="dxa"/>
          </w:tcPr>
          <w:p w14:paraId="082A351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-0.0804 - 0.3854i   0.6584 + 0.3672i   0.1453 + 0.4763i  -0.0911 - 0.1427i</w:t>
            </w:r>
          </w:p>
        </w:tc>
        <w:tc>
          <w:tcPr>
            <w:tcW w:w="4981" w:type="dxa"/>
          </w:tcPr>
          <w:p w14:paraId="564425F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-0.1963 - 0.3866i  -0.3898 - 0.5801i   0.0013 - 0.3621i  -0.4352 + 0.0549i</w:t>
            </w:r>
          </w:p>
        </w:tc>
      </w:tr>
      <w:tr w:rsidR="00206E11" w14:paraId="759D13E6" w14:textId="77777777" w:rsidTr="008F7469">
        <w:tc>
          <w:tcPr>
            <w:tcW w:w="4981" w:type="dxa"/>
          </w:tcPr>
          <w:p w14:paraId="153FBA3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-0.2251 - 0.1936i  -0.3679 + 0.2168i  -0.5201 - 0.1063i  -0.3066 + 0.5948i</w:t>
            </w:r>
          </w:p>
        </w:tc>
        <w:tc>
          <w:tcPr>
            <w:tcW w:w="4981" w:type="dxa"/>
          </w:tcPr>
          <w:p w14:paraId="48D6DB04"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-0.0318 + 0.3069i  -0.3608 - 0.2711i  -0.3418 - 0.2790i   0.0168 + 0.7115i</w:t>
            </w:r>
          </w:p>
        </w:tc>
      </w:tr>
      <w:tr w:rsidR="00206E11" w14:paraId="3AEA5E96" w14:textId="77777777" w:rsidTr="008F7469">
        <w:tc>
          <w:tcPr>
            <w:tcW w:w="4981" w:type="dxa"/>
          </w:tcPr>
          <w:p w14:paraId="26114A8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-0.3586 + 0.2798i  -0.2636 - 0.0394i   0.3286 + 0.0937i   0.7765 - 0.0479i</w:t>
            </w:r>
          </w:p>
        </w:tc>
        <w:tc>
          <w:tcPr>
            <w:tcW w:w="4981" w:type="dxa"/>
          </w:tcPr>
          <w:p w14:paraId="0064ED2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-0.0332 - 0.1236i   0.5847 + 0.0816i  -0.1955 + 0.0887i  -0.4128 + 0.6470i</w:t>
            </w:r>
          </w:p>
        </w:tc>
      </w:tr>
    </w:tbl>
    <w:p w14:paraId="4C3B7889" w14:textId="77777777" w:rsidR="00206E11" w:rsidRDefault="00206E11" w:rsidP="00206E11">
      <w:pPr>
        <w:widowControl w:val="0"/>
        <w:snapToGrid w:val="0"/>
        <w:spacing w:afterLines="20" w:after="48"/>
        <w:rPr>
          <w:rFonts w:eastAsiaTheme="minorEastAsia"/>
          <w:color w:val="000000"/>
          <w:sz w:val="22"/>
          <w:lang w:val="en-US" w:eastAsia="zh-CN"/>
        </w:rPr>
      </w:pPr>
      <w:r>
        <w:rPr>
          <w:rFonts w:eastAsiaTheme="minorEastAsia"/>
          <w:b/>
          <w:color w:val="000000"/>
          <w:sz w:val="22"/>
          <w:lang w:val="en-US" w:eastAsia="zh-CN"/>
        </w:rPr>
        <w:t xml:space="preserve">Table 3.1.5-4-5 Example of target average received powers and </w:t>
      </w:r>
      <w:r>
        <w:rPr>
          <w:rFonts w:eastAsiaTheme="minorEastAsia"/>
          <w:b/>
          <w:color w:val="000000"/>
          <w:sz w:val="22"/>
          <w:szCs w:val="22"/>
          <w:lang w:val="en-US" w:eastAsia="zh-CN"/>
        </w:rPr>
        <w:t>GWBE sequences with unit norm before quantization (Spreading factor = 4, User number = 32, Group number = 2, Received power offset = 6dB)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009FED68" w14:textId="77777777" w:rsidTr="008F7469">
        <w:tc>
          <w:tcPr>
            <w:tcW w:w="4981" w:type="dxa"/>
          </w:tcPr>
          <w:p w14:paraId="208BF20B"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4981" w:type="dxa"/>
          </w:tcPr>
          <w:p w14:paraId="33D15468"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7DF04060" w14:textId="77777777" w:rsidTr="008F7469">
        <w:tc>
          <w:tcPr>
            <w:tcW w:w="4981" w:type="dxa"/>
          </w:tcPr>
          <w:p w14:paraId="1263572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-0.0787 - 0.3950i  -0.3145 - 0.5105i  -0.5782 - 0.0536i  -0.1018 + 0.3616i</w:t>
            </w:r>
          </w:p>
        </w:tc>
        <w:tc>
          <w:tcPr>
            <w:tcW w:w="4981" w:type="dxa"/>
          </w:tcPr>
          <w:p w14:paraId="0813E2C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-0.5000 + 0.0000i  -0.5000 - 0.0000i  -0.5000 - 0.0000i  -0.5000 - 0.0000i</w:t>
            </w:r>
          </w:p>
        </w:tc>
      </w:tr>
      <w:tr w:rsidR="00206E11" w14:paraId="49873D03" w14:textId="77777777" w:rsidTr="008F7469">
        <w:tc>
          <w:tcPr>
            <w:tcW w:w="4981" w:type="dxa"/>
          </w:tcPr>
          <w:p w14:paraId="04E2950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0.5704 + 0.5690i  -0.1095 + 0.4641i   0.1077 + 0.3041i   0.0521 + 0.1290i</w:t>
            </w:r>
          </w:p>
        </w:tc>
        <w:tc>
          <w:tcPr>
            <w:tcW w:w="4981" w:type="dxa"/>
          </w:tcPr>
          <w:p w14:paraId="037C103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0.2038 - 0.0838i   0.2965 - 0.3240i  -0.1523 - 0.1461i   0.5427 - 0.6477i</w:t>
            </w:r>
          </w:p>
        </w:tc>
      </w:tr>
      <w:tr w:rsidR="00206E11" w14:paraId="3AF2093F" w14:textId="77777777" w:rsidTr="008F7469">
        <w:tc>
          <w:tcPr>
            <w:tcW w:w="4981" w:type="dxa"/>
          </w:tcPr>
          <w:p w14:paraId="643C81EA"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-0.3635 - 0.2520i   0.1039 + 0.1650i  -0.5124 - 0.5516i  -0.0458 - 0.4444i</w:t>
            </w:r>
          </w:p>
        </w:tc>
        <w:tc>
          <w:tcPr>
            <w:tcW w:w="4981" w:type="dxa"/>
          </w:tcPr>
          <w:p w14:paraId="0050E87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0.8590 + 0.0654i  -0.2932 - 0.0673i  -0.3848 - 0.0588i   0.1105 - 0.0598i</w:t>
            </w:r>
          </w:p>
        </w:tc>
      </w:tr>
      <w:tr w:rsidR="00206E11" w14:paraId="67C5A29D" w14:textId="77777777" w:rsidTr="008F7469">
        <w:tc>
          <w:tcPr>
            <w:tcW w:w="4981" w:type="dxa"/>
          </w:tcPr>
          <w:p w14:paraId="725999B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-0.2514 - 0.1082i  -0.2629 + 0.7880i  -0.0346 + 0.1381i   0.3142 - 0.3408i</w:t>
            </w:r>
          </w:p>
        </w:tc>
        <w:tc>
          <w:tcPr>
            <w:tcW w:w="4981" w:type="dxa"/>
          </w:tcPr>
          <w:p w14:paraId="726A016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-0.0615 + 0.6871i  -0.1724 + 0.4594i  -0.1758 - 0.2016i   0.4589 - 0.0352i</w:t>
            </w:r>
          </w:p>
        </w:tc>
      </w:tr>
      <w:tr w:rsidR="00206E11" w14:paraId="71939FB2" w14:textId="77777777" w:rsidTr="008F7469">
        <w:tc>
          <w:tcPr>
            <w:tcW w:w="4981" w:type="dxa"/>
          </w:tcPr>
          <w:p w14:paraId="23FC502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-0.2813 + 0.2115i   0.5570 - 0.3628i  -0.1093 + 0.0482i   0.3734 + 0.5297i</w:t>
            </w:r>
          </w:p>
        </w:tc>
        <w:tc>
          <w:tcPr>
            <w:tcW w:w="4981" w:type="dxa"/>
          </w:tcPr>
          <w:p w14:paraId="219BD052"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0.0614 - 0.3241i  -0.1737 + 0.4659i   0.6577 + 0.4153i  -0.0268 - 0.1953i</w:t>
            </w:r>
          </w:p>
        </w:tc>
      </w:tr>
      <w:tr w:rsidR="00206E11" w14:paraId="1ECD2FD0" w14:textId="77777777" w:rsidTr="008F7469">
        <w:tc>
          <w:tcPr>
            <w:tcW w:w="4981" w:type="dxa"/>
          </w:tcPr>
          <w:p w14:paraId="47625B90"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lastRenderedPageBreak/>
              <w:t xml:space="preserve">  -0.6081 + 0.2591i  -0.3579 + 0.1441i   0.3684 - 0.4736i  -0.0213 - 0.2318i</w:t>
            </w:r>
          </w:p>
        </w:tc>
        <w:tc>
          <w:tcPr>
            <w:tcW w:w="4981" w:type="dxa"/>
          </w:tcPr>
          <w:p w14:paraId="235F6C5F"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0.3380 - 0.0760i   0.2235 - 0.1978i   0.5302 + 0.0194i  -0.2788 - 0.6571i</w:t>
            </w:r>
          </w:p>
        </w:tc>
      </w:tr>
      <w:tr w:rsidR="00206E11" w14:paraId="0047B9E3" w14:textId="77777777" w:rsidTr="008F7469">
        <w:tc>
          <w:tcPr>
            <w:tcW w:w="4981" w:type="dxa"/>
          </w:tcPr>
          <w:p w14:paraId="40AFF3FD"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0.0248 - 0.3595i   0.0485 + 0.4723i   0.0818 + 0.7279i   0.1657 + 0.2841i</w:t>
            </w:r>
          </w:p>
        </w:tc>
        <w:tc>
          <w:tcPr>
            <w:tcW w:w="4981" w:type="dxa"/>
          </w:tcPr>
          <w:p w14:paraId="392FF7F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-0.0758 - 0.2996i  -0.2885 + 0.2409i   0.4767 - 0.4460i   0.4653 + 0.3471i</w:t>
            </w:r>
          </w:p>
        </w:tc>
      </w:tr>
      <w:tr w:rsidR="00206E11" w14:paraId="5D2D3A37" w14:textId="77777777" w:rsidTr="008F7469">
        <w:tc>
          <w:tcPr>
            <w:tcW w:w="4981" w:type="dxa"/>
          </w:tcPr>
          <w:p w14:paraId="5AB2EB11"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-0.2448 - 0.0318i   0.0922 + 0.2669i  -0.3212 + 0.1695i  -0.3145 + 0.7928i</w:t>
            </w:r>
          </w:p>
        </w:tc>
        <w:tc>
          <w:tcPr>
            <w:tcW w:w="4981" w:type="dxa"/>
          </w:tcPr>
          <w:p w14:paraId="1CF0CE7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-0.4560 + 0.0893i  -0.3434 + 0.2654i   0.3349 + 0.3139i  -0.4277 + 0.4496i</w:t>
            </w:r>
          </w:p>
        </w:tc>
      </w:tr>
      <w:tr w:rsidR="00206E11" w14:paraId="5F0FEA63" w14:textId="77777777" w:rsidTr="008F7469">
        <w:tc>
          <w:tcPr>
            <w:tcW w:w="4981" w:type="dxa"/>
          </w:tcPr>
          <w:p w14:paraId="2B1F366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0.3150 - 0.1102i   0.2878 + 0.4237i   0.3955 - 0.2388i  -0.5735 + 0.2899i</w:t>
            </w:r>
          </w:p>
        </w:tc>
        <w:tc>
          <w:tcPr>
            <w:tcW w:w="4981" w:type="dxa"/>
          </w:tcPr>
          <w:p w14:paraId="6777193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0.5661 + 0.3037i   0.1847 - 0.1396i   0.2655 - 0.6399i  -0.1217 + 0.1973i</w:t>
            </w:r>
          </w:p>
        </w:tc>
      </w:tr>
      <w:tr w:rsidR="00206E11" w14:paraId="6DC3CCB3" w14:textId="77777777" w:rsidTr="008F7469">
        <w:tc>
          <w:tcPr>
            <w:tcW w:w="4981" w:type="dxa"/>
          </w:tcPr>
          <w:p w14:paraId="009FBEC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0.5276 + 0.1051i   0.5300 - 0.1679i  -0.2734 + 0.5377i  -0.1737 + 0.0872i</w:t>
            </w:r>
          </w:p>
        </w:tc>
        <w:tc>
          <w:tcPr>
            <w:tcW w:w="4981" w:type="dxa"/>
          </w:tcPr>
          <w:p w14:paraId="0B66472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0.4564 - 0.3599i   0.2391 + 0.0076i  -0.0775 - 0.6447i  -0.2269 + 0.3632i</w:t>
            </w:r>
          </w:p>
        </w:tc>
      </w:tr>
      <w:tr w:rsidR="00206E11" w14:paraId="6C22DD8D" w14:textId="77777777" w:rsidTr="008F7469">
        <w:tc>
          <w:tcPr>
            <w:tcW w:w="4981" w:type="dxa"/>
          </w:tcPr>
          <w:p w14:paraId="0B90E33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0.7080 - 0.3295i  -0.1353 + 0.1323i   0.3167 + 0.1070i  -0.3828 - 0.3101i</w:t>
            </w:r>
          </w:p>
        </w:tc>
        <w:tc>
          <w:tcPr>
            <w:tcW w:w="4981" w:type="dxa"/>
          </w:tcPr>
          <w:p w14:paraId="506920F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0.2533 + 0.6262i  -0.0324 - 0.2366i  -0.4256 + 0.3149i  -0.2816 + 0.3565i</w:t>
            </w:r>
          </w:p>
        </w:tc>
      </w:tr>
      <w:tr w:rsidR="00206E11" w14:paraId="3D29F311" w14:textId="77777777" w:rsidTr="008F7469">
        <w:tc>
          <w:tcPr>
            <w:tcW w:w="4981" w:type="dxa"/>
          </w:tcPr>
          <w:p w14:paraId="109A560C"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0.0711 - 0.3031i  -0.0498 + 0.2239i  -0.5956 - 0.2668i   0.4576 + 0.4638i</w:t>
            </w:r>
          </w:p>
        </w:tc>
        <w:tc>
          <w:tcPr>
            <w:tcW w:w="4981" w:type="dxa"/>
          </w:tcPr>
          <w:p w14:paraId="0BE3CC86"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0.1932 + 0.5035i   0.5886 - 0.5378i   0.1804 - 0.0556i   0.1057 + 0.1634i</w:t>
            </w:r>
          </w:p>
        </w:tc>
      </w:tr>
      <w:tr w:rsidR="00206E11" w14:paraId="3F8848BB" w14:textId="77777777" w:rsidTr="008F7469">
        <w:tc>
          <w:tcPr>
            <w:tcW w:w="4981" w:type="dxa"/>
          </w:tcPr>
          <w:p w14:paraId="0D5EAA7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0.3005 - 0.1491i  -0.2406 + 0.1400i  -0.4038 - 0.4311i   0.1837 - 0.6537i</w:t>
            </w:r>
          </w:p>
        </w:tc>
        <w:tc>
          <w:tcPr>
            <w:tcW w:w="4981" w:type="dxa"/>
          </w:tcPr>
          <w:p w14:paraId="03BE888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-0.3292 - 0.2536i   0.1340 - 0.2556i   0.3066 + 0.2723i  -0.2328 - 0.7223i</w:t>
            </w:r>
          </w:p>
        </w:tc>
      </w:tr>
      <w:tr w:rsidR="00206E11" w14:paraId="44342EE4" w14:textId="77777777" w:rsidTr="008F7469">
        <w:tc>
          <w:tcPr>
            <w:tcW w:w="4981" w:type="dxa"/>
          </w:tcPr>
          <w:p w14:paraId="6A5B15C8"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0.2040 - 0.3095i   0.4465 + 0.1711i  -0.6444 - 0.1057i   0.1707 - 0.4224i</w:t>
            </w:r>
          </w:p>
        </w:tc>
        <w:tc>
          <w:tcPr>
            <w:tcW w:w="4981" w:type="dxa"/>
          </w:tcPr>
          <w:p w14:paraId="435F906B"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-0.1951 + 0.2425i   0.7777 + 0.4069i  -0.2005 - 0.0044i   0.0928 - 0.2897i</w:t>
            </w:r>
          </w:p>
        </w:tc>
      </w:tr>
      <w:tr w:rsidR="00206E11" w14:paraId="1E9E6ED1" w14:textId="77777777" w:rsidTr="008F7469">
        <w:tc>
          <w:tcPr>
            <w:tcW w:w="4981" w:type="dxa"/>
          </w:tcPr>
          <w:p w14:paraId="20F7A863"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-0.3657 - 0.3022i   0.0070 + 0.8114i   0.1128 - 0.0401i   0.2729 + 0.1666i</w:t>
            </w:r>
          </w:p>
        </w:tc>
        <w:tc>
          <w:tcPr>
            <w:tcW w:w="4981" w:type="dxa"/>
          </w:tcPr>
          <w:p w14:paraId="5803A359"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-0.2364 + 0.2214i   0.4901 + 0.3660i   0.5196 - 0.0100i  -0.3517 + 0.3566i</w:t>
            </w:r>
          </w:p>
        </w:tc>
      </w:tr>
      <w:tr w:rsidR="00206E11" w14:paraId="198B9425" w14:textId="77777777" w:rsidTr="008F7469">
        <w:tc>
          <w:tcPr>
            <w:tcW w:w="4981" w:type="dxa"/>
          </w:tcPr>
          <w:p w14:paraId="3F0E0777"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-0.6434 + 0.3671i  -0.2949 - 0.4063i   0.1324 - 0.1324i  -0.3377 - 0.2240i</w:t>
            </w:r>
          </w:p>
        </w:tc>
        <w:tc>
          <w:tcPr>
            <w:tcW w:w="4981" w:type="dxa"/>
          </w:tcPr>
          <w:p w14:paraId="18413B45" w14:textId="77777777" w:rsidR="00206E11" w:rsidRDefault="00206E11" w:rsidP="008F7469">
            <w:pPr>
              <w:widowControl w:val="0"/>
              <w:snapToGrid w:val="0"/>
              <w:spacing w:afterLines="20" w:after="48"/>
              <w:jc w:val="both"/>
              <w:rPr>
                <w:rFonts w:eastAsiaTheme="minorEastAsia"/>
                <w:color w:val="000000"/>
                <w:sz w:val="16"/>
                <w:szCs w:val="16"/>
                <w:lang w:val="en-US" w:eastAsia="zh-CN"/>
              </w:rPr>
            </w:pPr>
            <w:r>
              <w:rPr>
                <w:sz w:val="16"/>
                <w:szCs w:val="16"/>
              </w:rPr>
              <w:t xml:space="preserve">  -0.2910 - 0.3572i   0.3328 + 0.2657i   0.3331 + 0.3308i  -0.4468 - 0.4317i</w:t>
            </w:r>
          </w:p>
        </w:tc>
      </w:tr>
    </w:tbl>
    <w:p w14:paraId="1ABF0D43"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b/>
          <w:color w:val="000000"/>
          <w:sz w:val="22"/>
          <w:lang w:val="en-US" w:eastAsia="zh-CN"/>
        </w:rPr>
        <w:t xml:space="preserve">Table 3.1.5-5-1 Example of target average received powers and </w:t>
      </w:r>
      <w:r>
        <w:rPr>
          <w:rFonts w:eastAsiaTheme="minorEastAsia"/>
          <w:b/>
          <w:color w:val="000000"/>
          <w:sz w:val="22"/>
          <w:szCs w:val="22"/>
          <w:lang w:val="en-US" w:eastAsia="zh-CN"/>
        </w:rPr>
        <w:t>GWBE sequences with unit norm before quantization (Spreading factor = 4, User number = 8,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3E06567A" w14:textId="77777777" w:rsidTr="008F7469">
        <w:tc>
          <w:tcPr>
            <w:tcW w:w="3320" w:type="dxa"/>
          </w:tcPr>
          <w:p w14:paraId="2E6C7133"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113F6B4D"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49041E2C" w14:textId="77777777" w:rsidR="00206E11" w:rsidRDefault="00206E11" w:rsidP="008F7469">
            <w:pPr>
              <w:widowControl w:val="0"/>
              <w:snapToGrid w:val="0"/>
              <w:spacing w:afterLines="20" w:after="48"/>
              <w:rPr>
                <w:rFonts w:eastAsiaTheme="minorEastAsia"/>
                <w:color w:val="000000"/>
                <w:sz w:val="18"/>
                <w:szCs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0568C252" w14:textId="77777777" w:rsidTr="008F7469">
        <w:tc>
          <w:tcPr>
            <w:tcW w:w="3320" w:type="dxa"/>
          </w:tcPr>
          <w:p w14:paraId="14304DA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-0.0287 + 0.5171i  -0.2938 - 0.1434i   0.2452 - 0.3615i  -0.6170 - 0.2311i</w:t>
            </w:r>
          </w:p>
        </w:tc>
        <w:tc>
          <w:tcPr>
            <w:tcW w:w="3321" w:type="dxa"/>
          </w:tcPr>
          <w:p w14:paraId="1C1FD68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0.3736 - 0.5511i  -0.0107 - 0.2080i   0.4609 - 0.3894i   0.0675 - 0.3805i</w:t>
            </w:r>
          </w:p>
        </w:tc>
        <w:tc>
          <w:tcPr>
            <w:tcW w:w="3321" w:type="dxa"/>
          </w:tcPr>
          <w:p w14:paraId="0C75271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28F4DFEA" w14:textId="77777777" w:rsidTr="008F7469">
        <w:tc>
          <w:tcPr>
            <w:tcW w:w="3320" w:type="dxa"/>
          </w:tcPr>
          <w:p w14:paraId="1EF3830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-0.3974 - 0.3305i  -0.2059 + 0.3224i   0.4218 + 0.2844i  -0.1877 + 0.5409i</w:t>
            </w:r>
          </w:p>
        </w:tc>
        <w:tc>
          <w:tcPr>
            <w:tcW w:w="3321" w:type="dxa"/>
          </w:tcPr>
          <w:p w14:paraId="7EF68911"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0.3744 - 0.4263i   0.2687 + 0.1213i   0.1662 - 0.6662i   0.3196 + 0.1325i</w:t>
            </w:r>
          </w:p>
        </w:tc>
        <w:tc>
          <w:tcPr>
            <w:tcW w:w="3321" w:type="dxa"/>
          </w:tcPr>
          <w:p w14:paraId="52F5561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-0.3483 + 0.4956i   0.6653 + 0.1076i  -0.0146 - 0.0413i  -0.3836 + 0.1726i</w:t>
            </w:r>
          </w:p>
        </w:tc>
      </w:tr>
      <w:tr w:rsidR="00206E11" w14:paraId="2195ADA7" w14:textId="77777777" w:rsidTr="008F7469">
        <w:tc>
          <w:tcPr>
            <w:tcW w:w="3320" w:type="dxa"/>
          </w:tcPr>
          <w:p w14:paraId="553EDDE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-0.0444 + 0.2862i  -0.6517 + 0.4983i  -0.1179 + 0.0140i   0.3906 - 0.2765i</w:t>
            </w:r>
          </w:p>
        </w:tc>
        <w:tc>
          <w:tcPr>
            <w:tcW w:w="3321" w:type="dxa"/>
          </w:tcPr>
          <w:p w14:paraId="67D32B0C"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-0.0142 + 0.4325i   0.3319 - 0.2355i  -0.4210 + 0.6578i   0.0980 + 0.1658i</w:t>
            </w:r>
          </w:p>
        </w:tc>
        <w:tc>
          <w:tcPr>
            <w:tcW w:w="3321" w:type="dxa"/>
          </w:tcPr>
          <w:p w14:paraId="2B27668B" w14:textId="77777777" w:rsidR="00206E11" w:rsidRDefault="00206E11" w:rsidP="008F7469">
            <w:pPr>
              <w:widowControl w:val="0"/>
              <w:snapToGrid w:val="0"/>
              <w:spacing w:afterLines="20" w:after="48"/>
              <w:rPr>
                <w:rFonts w:eastAsiaTheme="minorEastAsia"/>
                <w:color w:val="000000"/>
                <w:sz w:val="10"/>
                <w:szCs w:val="10"/>
                <w:lang w:val="en-US" w:eastAsia="zh-CN"/>
              </w:rPr>
            </w:pPr>
          </w:p>
        </w:tc>
      </w:tr>
    </w:tbl>
    <w:p w14:paraId="06339A44"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3.1.5-5-2 Example of target average received powers and </w:t>
      </w:r>
      <w:r>
        <w:rPr>
          <w:rFonts w:eastAsiaTheme="minorEastAsia"/>
          <w:b/>
          <w:color w:val="000000"/>
          <w:sz w:val="22"/>
          <w:szCs w:val="22"/>
          <w:lang w:val="en-US" w:eastAsia="zh-CN"/>
        </w:rPr>
        <w:t>GWBE sequences with unit norm before quantization (Spreading factor = 4, User number = 12,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5733EF5" w14:textId="77777777" w:rsidTr="008F7469">
        <w:tc>
          <w:tcPr>
            <w:tcW w:w="3320" w:type="dxa"/>
          </w:tcPr>
          <w:p w14:paraId="04B1D7D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35B1B18A"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7CF4C69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0C906DE6" w14:textId="77777777" w:rsidTr="008F7469">
        <w:tc>
          <w:tcPr>
            <w:tcW w:w="3320" w:type="dxa"/>
          </w:tcPr>
          <w:p w14:paraId="41432E8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0.1760 - 0.4531i  -0.2837 - 0.0487i  -0.5757 + 0.2435i  -0.4960 - 0.2098i</w:t>
            </w:r>
          </w:p>
        </w:tc>
        <w:tc>
          <w:tcPr>
            <w:tcW w:w="3321" w:type="dxa"/>
          </w:tcPr>
          <w:p w14:paraId="495C854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0.4733 - 0.6011i   0.0428 + 0.0304i  -0.0707 + 0.1243i   0.4493 + 0.4354i</w:t>
            </w:r>
          </w:p>
        </w:tc>
        <w:tc>
          <w:tcPr>
            <w:tcW w:w="3321" w:type="dxa"/>
          </w:tcPr>
          <w:p w14:paraId="7D71A9E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13D728D4" w14:textId="77777777" w:rsidTr="008F7469">
        <w:tc>
          <w:tcPr>
            <w:tcW w:w="3320" w:type="dxa"/>
          </w:tcPr>
          <w:p w14:paraId="1BD4B5A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0.0131 + 0.6966i  -0.0096 + 0.0533i   0.1189 + 0.3012i  -0.0145 - 0.6376i</w:t>
            </w:r>
          </w:p>
        </w:tc>
        <w:tc>
          <w:tcPr>
            <w:tcW w:w="3321" w:type="dxa"/>
          </w:tcPr>
          <w:p w14:paraId="4A49516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0.1821 + 0.3123i   0.6199 + 0.2429i   0.0529 - 0.4771i   0.1381 + 0.4201i</w:t>
            </w:r>
          </w:p>
        </w:tc>
        <w:tc>
          <w:tcPr>
            <w:tcW w:w="3321" w:type="dxa"/>
          </w:tcPr>
          <w:p w14:paraId="79C4F42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0.3248 - 0.3739i   0.0621 - 0.0678i  -0.5821 + 0.3519i   0.2987 - 0.4409i</w:t>
            </w:r>
          </w:p>
        </w:tc>
      </w:tr>
      <w:tr w:rsidR="00206E11" w14:paraId="4B2108D3" w14:textId="77777777" w:rsidTr="008F7469">
        <w:tc>
          <w:tcPr>
            <w:tcW w:w="3320" w:type="dxa"/>
          </w:tcPr>
          <w:p w14:paraId="40460A6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0.0115 + 0.0961i   0.7389 - 0.2140i   0.0471 + 0.6214i   0.0668 - 0.0769i</w:t>
            </w:r>
          </w:p>
        </w:tc>
        <w:tc>
          <w:tcPr>
            <w:tcW w:w="3321" w:type="dxa"/>
          </w:tcPr>
          <w:p w14:paraId="5A0922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0.3775 + 0.2532i  -0.5215 - 0.1800i  -0.3367 + 0.1037i   0.6040 - 0.0139i</w:t>
            </w:r>
          </w:p>
        </w:tc>
        <w:tc>
          <w:tcPr>
            <w:tcW w:w="3321" w:type="dxa"/>
          </w:tcPr>
          <w:p w14:paraId="2B788F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0.2852 + 0.0470i  -0.0688 + 0.3992i  -0.1853 + 0.0583i   0.7401 - 0.4084i</w:t>
            </w:r>
          </w:p>
        </w:tc>
      </w:tr>
      <w:tr w:rsidR="00206E11" w14:paraId="5AEA43AA" w14:textId="77777777" w:rsidTr="008F7469">
        <w:tc>
          <w:tcPr>
            <w:tcW w:w="3320" w:type="dxa"/>
          </w:tcPr>
          <w:p w14:paraId="4D5C744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-0.1457 - 0.5634i   0.3483 + 0.2284i   0.2358 - 0.5675i   0.0773 - 0.3228i</w:t>
            </w:r>
          </w:p>
        </w:tc>
        <w:tc>
          <w:tcPr>
            <w:tcW w:w="3321" w:type="dxa"/>
          </w:tcPr>
          <w:p w14:paraId="6EE5714D"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-0.0056 - 0.3525i   0.0356 - 0.8402i   0.2932 + 0.1060i   0.2438 - 0.1088i</w:t>
            </w:r>
          </w:p>
        </w:tc>
        <w:tc>
          <w:tcPr>
            <w:tcW w:w="3321" w:type="dxa"/>
          </w:tcPr>
          <w:p w14:paraId="733888F0"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-0.1450 + 0.1688i  -0.1684 - 0.4782i  -0.4379 - 0.2632i  -0.4683 + 0.4617i</w:t>
            </w:r>
          </w:p>
        </w:tc>
      </w:tr>
    </w:tbl>
    <w:p w14:paraId="6832C0EC"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3.1.5-5-3 Example of target average received powers and </w:t>
      </w:r>
      <w:r>
        <w:rPr>
          <w:rFonts w:eastAsiaTheme="minorEastAsia"/>
          <w:b/>
          <w:color w:val="000000"/>
          <w:sz w:val="22"/>
          <w:szCs w:val="22"/>
          <w:lang w:val="en-US" w:eastAsia="zh-CN"/>
        </w:rPr>
        <w:t>GWBE sequences with unit norm before quantization (Spreading factor = 4, User number = 16, Group number = 3, Received power offset = 3dB)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4332B871" w14:textId="77777777" w:rsidTr="008F7469">
        <w:tc>
          <w:tcPr>
            <w:tcW w:w="3320" w:type="dxa"/>
          </w:tcPr>
          <w:p w14:paraId="7E201AB6"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c>
          <w:tcPr>
            <w:tcW w:w="3321" w:type="dxa"/>
          </w:tcPr>
          <w:p w14:paraId="30ADB76C"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13627517"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-3</m:t>
              </m:r>
            </m:oMath>
            <w:r>
              <w:rPr>
                <w:rFonts w:eastAsiaTheme="minorEastAsia" w:hint="eastAsia"/>
                <w:color w:val="000000"/>
                <w:sz w:val="16"/>
                <w:lang w:val="en-US" w:eastAsia="zh-CN"/>
              </w:rPr>
              <w:t xml:space="preserve"> in dB</w:t>
            </w:r>
          </w:p>
        </w:tc>
      </w:tr>
      <w:tr w:rsidR="00206E11" w14:paraId="3093E94F" w14:textId="77777777" w:rsidTr="008F7469">
        <w:tc>
          <w:tcPr>
            <w:tcW w:w="3320" w:type="dxa"/>
          </w:tcPr>
          <w:p w14:paraId="0BDA8CA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0.4148 + 0.3311i  -0.0217 - 0.5287i   0.3646 - 0.2228i   0.2638 + 0.4314i</w:t>
            </w:r>
          </w:p>
        </w:tc>
        <w:tc>
          <w:tcPr>
            <w:tcW w:w="3321" w:type="dxa"/>
          </w:tcPr>
          <w:p w14:paraId="5A52FF6B"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0.2377 - 0.8430i   0.2889 - 0.0984i  -0.1272 + 0.0200i   0.1268 + 0.3273i</w:t>
            </w:r>
          </w:p>
        </w:tc>
        <w:tc>
          <w:tcPr>
            <w:tcW w:w="3321" w:type="dxa"/>
          </w:tcPr>
          <w:p w14:paraId="3D1D856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-0.5000 - 0.0000i   0.5000 + 0.0000i  -0.5000 + 0.0000i   0.5000 - 0.0000i</w:t>
            </w:r>
          </w:p>
        </w:tc>
      </w:tr>
      <w:tr w:rsidR="00206E11" w14:paraId="15FD5AE0" w14:textId="77777777" w:rsidTr="008F7469">
        <w:tc>
          <w:tcPr>
            <w:tcW w:w="3320" w:type="dxa"/>
          </w:tcPr>
          <w:p w14:paraId="356A3F3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0.5876 - 0.3294i  -0.1914 + 0.0851i  -0.3122 + 0.4122i   0.4007 + 0.2729i</w:t>
            </w:r>
          </w:p>
        </w:tc>
        <w:tc>
          <w:tcPr>
            <w:tcW w:w="3321" w:type="dxa"/>
          </w:tcPr>
          <w:p w14:paraId="4807C75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-0.0321 - 0.0970i  -0.0635 - 0.1551i   0.4650 - 0.6824i   0.0652 - 0.5246i</w:t>
            </w:r>
          </w:p>
        </w:tc>
        <w:tc>
          <w:tcPr>
            <w:tcW w:w="3321" w:type="dxa"/>
          </w:tcPr>
          <w:p w14:paraId="6D7754CE"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-0.7443 - 0.1195i   0.1120 - 0.3920i   0.0545 - 0.2664i  -0.1323 - 0.4172i</w:t>
            </w:r>
          </w:p>
        </w:tc>
      </w:tr>
      <w:tr w:rsidR="00206E11" w14:paraId="11681D0D" w14:textId="77777777" w:rsidTr="008F7469">
        <w:tc>
          <w:tcPr>
            <w:tcW w:w="3320" w:type="dxa"/>
          </w:tcPr>
          <w:p w14:paraId="3393F68D"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0.2359 + 0.4913i   0.0294 - 0.0661i  -0.4985 + 0.4163i   0.0973 - 0.5163i</w:t>
            </w:r>
          </w:p>
        </w:tc>
        <w:tc>
          <w:tcPr>
            <w:tcW w:w="3321" w:type="dxa"/>
          </w:tcPr>
          <w:p w14:paraId="4E665B6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-0.4015 - 0.4750i   0.1487 - 0.4672i   0.3013 - 0.4798i   0.2272 - 0.0109i</w:t>
            </w:r>
          </w:p>
        </w:tc>
        <w:tc>
          <w:tcPr>
            <w:tcW w:w="3321" w:type="dxa"/>
          </w:tcPr>
          <w:p w14:paraId="47CCA87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-0.4658 - 0.0089i  -0.0119 - 0.5839i   0.0204 + 0.0550i   0.6549 - 0.0975i</w:t>
            </w:r>
          </w:p>
        </w:tc>
      </w:tr>
      <w:tr w:rsidR="00206E11" w14:paraId="6901FF98" w14:textId="77777777" w:rsidTr="008F7469">
        <w:tc>
          <w:tcPr>
            <w:tcW w:w="3320" w:type="dxa"/>
          </w:tcPr>
          <w:p w14:paraId="622F2F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-0.3823 - 0.1460i  -0.2851 - 0.1693i  -0.0454 + 0.3856i  -0.6102 + 0.4466i</w:t>
            </w:r>
          </w:p>
        </w:tc>
        <w:tc>
          <w:tcPr>
            <w:tcW w:w="3321" w:type="dxa"/>
          </w:tcPr>
          <w:p w14:paraId="4732893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0.3797 - 0.1316i   0.7626 - 0.2398i  -0.0971 + 0.2342i  -0.2454 - 0.2736i</w:t>
            </w:r>
          </w:p>
        </w:tc>
        <w:tc>
          <w:tcPr>
            <w:tcW w:w="3321" w:type="dxa"/>
          </w:tcPr>
          <w:p w14:paraId="78C642E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0.1807 + 0.1768i  -0.6459 - 0.1971i  -0.2790 - 0.0637i   0.1942 + 0.6004i</w:t>
            </w:r>
          </w:p>
        </w:tc>
      </w:tr>
      <w:tr w:rsidR="00206E11" w14:paraId="3BDFC9AA" w14:textId="77777777" w:rsidTr="008F7469">
        <w:tc>
          <w:tcPr>
            <w:tcW w:w="3320" w:type="dxa"/>
          </w:tcPr>
          <w:p w14:paraId="0CB75C5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0.1446 + 0.2235i   0.7297 - 0.4349i  -0.0809 - 0.1608i   0.3738 + 0.1882i</w:t>
            </w:r>
          </w:p>
        </w:tc>
        <w:tc>
          <w:tcPr>
            <w:tcW w:w="3321" w:type="dxa"/>
          </w:tcPr>
          <w:p w14:paraId="715E1B3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-0.2720 + 0.2730i   0.6646 + 0.0813i  -0.0129 + 0.5290i   0.2607 - 0.2351i</w:t>
            </w:r>
          </w:p>
        </w:tc>
        <w:tc>
          <w:tcPr>
            <w:tcW w:w="3321" w:type="dxa"/>
          </w:tcPr>
          <w:p w14:paraId="4247143A"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0.0882 - 0.2567i  -0.1094 + 0.2673i  -0.5375 - 0.5013i   0.2129 + 0.5073i</w:t>
            </w:r>
          </w:p>
        </w:tc>
      </w:tr>
      <w:tr w:rsidR="00206E11" w14:paraId="67F11617" w14:textId="77777777" w:rsidTr="008F7469">
        <w:tc>
          <w:tcPr>
            <w:tcW w:w="3320" w:type="dxa"/>
          </w:tcPr>
          <w:p w14:paraId="13485B5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0.3432 + 0.1352i   0.0693 + 0.4723i   0.4437 - 0.5164i  -0.1325 - 0.3937i</w:t>
            </w:r>
          </w:p>
        </w:tc>
        <w:tc>
          <w:tcPr>
            <w:tcW w:w="3321" w:type="dxa"/>
          </w:tcPr>
          <w:p w14:paraId="59E61278" w14:textId="77777777" w:rsidR="00206E11" w:rsidRDefault="00206E11" w:rsidP="008F7469">
            <w:pPr>
              <w:widowControl w:val="0"/>
              <w:snapToGrid w:val="0"/>
              <w:spacing w:afterLines="20" w:after="48"/>
              <w:rPr>
                <w:rFonts w:eastAsiaTheme="minorEastAsia"/>
                <w:color w:val="000000"/>
                <w:sz w:val="10"/>
                <w:szCs w:val="10"/>
                <w:lang w:val="en-US" w:eastAsia="zh-CN"/>
              </w:rPr>
            </w:pPr>
          </w:p>
        </w:tc>
        <w:tc>
          <w:tcPr>
            <w:tcW w:w="3321" w:type="dxa"/>
          </w:tcPr>
          <w:p w14:paraId="6A5F5FF4" w14:textId="77777777" w:rsidR="00206E11" w:rsidRDefault="00206E11" w:rsidP="008F7469">
            <w:pPr>
              <w:widowControl w:val="0"/>
              <w:snapToGrid w:val="0"/>
              <w:spacing w:afterLines="20" w:after="48"/>
              <w:rPr>
                <w:rFonts w:eastAsiaTheme="minorEastAsia"/>
                <w:color w:val="000000"/>
                <w:sz w:val="10"/>
                <w:szCs w:val="10"/>
                <w:lang w:val="en-US" w:eastAsia="zh-CN"/>
              </w:rPr>
            </w:pPr>
          </w:p>
        </w:tc>
      </w:tr>
    </w:tbl>
    <w:p w14:paraId="26E95343"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3.1.5-6-1 Example of target average received powers and </w:t>
      </w:r>
      <w:r>
        <w:rPr>
          <w:rFonts w:eastAsiaTheme="minorEastAsia"/>
          <w:b/>
          <w:color w:val="000000"/>
          <w:sz w:val="22"/>
          <w:szCs w:val="22"/>
          <w:lang w:val="en-US" w:eastAsia="zh-CN"/>
        </w:rPr>
        <w:t>GWBE sequences with unit norm before quantization (Spreading factor = 4, User number = 8,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5005"/>
      </w:tblGrid>
      <w:tr w:rsidR="00206E11" w14:paraId="68FAA71C" w14:textId="77777777" w:rsidTr="008F7469">
        <w:tc>
          <w:tcPr>
            <w:tcW w:w="4957" w:type="dxa"/>
          </w:tcPr>
          <w:p w14:paraId="602C0230"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5005" w:type="dxa"/>
          </w:tcPr>
          <w:p w14:paraId="135CC4E8"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15ACB9E5" w14:textId="77777777" w:rsidTr="008F7469">
        <w:tc>
          <w:tcPr>
            <w:tcW w:w="4957" w:type="dxa"/>
          </w:tcPr>
          <w:p w14:paraId="72E9CB2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0.2257 + 0.5211i   0.2696 - 0.3255i  -0.2752 - 0.5089i   0.2209 + 0.3397i</w:t>
            </w:r>
          </w:p>
        </w:tc>
        <w:tc>
          <w:tcPr>
            <w:tcW w:w="5005" w:type="dxa"/>
          </w:tcPr>
          <w:p w14:paraId="0E23FCF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-0.5000 + 0.0000i  -0.5000 + 0.0000i   0.5000 + 0.0000i   0.5000 - 0.0000i</w:t>
            </w:r>
          </w:p>
        </w:tc>
      </w:tr>
      <w:tr w:rsidR="00206E11" w14:paraId="1FEB34D2" w14:textId="77777777" w:rsidTr="008F7469">
        <w:tc>
          <w:tcPr>
            <w:tcW w:w="4957" w:type="dxa"/>
          </w:tcPr>
          <w:p w14:paraId="1E644D13"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0.0748 - 0.0552i  -0.7077 - 0.1382i   0.2572 - 0.6156i  -0.1551 + 0.0471i</w:t>
            </w:r>
          </w:p>
        </w:tc>
        <w:tc>
          <w:tcPr>
            <w:tcW w:w="5005" w:type="dxa"/>
          </w:tcPr>
          <w:p w14:paraId="08EDA54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0.0446 + 0.0166i  -0.8755 + 0.0009i   0.2394 + 0.2186i   0.1187 - 0.3347i</w:t>
            </w:r>
          </w:p>
        </w:tc>
      </w:tr>
      <w:tr w:rsidR="00206E11" w14:paraId="772E9D14" w14:textId="77777777" w:rsidTr="008F7469">
        <w:tc>
          <w:tcPr>
            <w:tcW w:w="4957" w:type="dxa"/>
          </w:tcPr>
          <w:p w14:paraId="1D561875"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-0.2328 + 0.0465i   0.0024-0.1999i  -0.2202 + 0.1961i  -0.8932 - 0.1373i</w:t>
            </w:r>
          </w:p>
        </w:tc>
        <w:tc>
          <w:tcPr>
            <w:tcW w:w="5005" w:type="dxa"/>
          </w:tcPr>
          <w:p w14:paraId="0AF514E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-0.2280-0.7184i   0.2479 + 0.0181i   0.4200 + 0.0306i   0.3542 + 0.2594i</w:t>
            </w:r>
          </w:p>
        </w:tc>
      </w:tr>
      <w:tr w:rsidR="00206E11" w14:paraId="032ACE9C" w14:textId="77777777" w:rsidTr="008F7469">
        <w:tc>
          <w:tcPr>
            <w:tcW w:w="4957" w:type="dxa"/>
          </w:tcPr>
          <w:p w14:paraId="524D01F3"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-0.3245 + 0.6473i  -0.1682 + 0.2411i  -0.0348 + 0.5357i   0.3106-0.0678i</w:t>
            </w:r>
          </w:p>
        </w:tc>
        <w:tc>
          <w:tcPr>
            <w:tcW w:w="5005" w:type="dxa"/>
          </w:tcPr>
          <w:p w14:paraId="6F50A08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-0.5300 - 0.3472i   0.5834 - 0.1448i   0.1650 - 0.2258i   0.3802 - 0.1204i</w:t>
            </w:r>
          </w:p>
        </w:tc>
      </w:tr>
    </w:tbl>
    <w:p w14:paraId="1C44E475"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3.1.5-6-2 Example of target average received powers and </w:t>
      </w:r>
      <w:r>
        <w:rPr>
          <w:rFonts w:eastAsiaTheme="minorEastAsia"/>
          <w:b/>
          <w:color w:val="000000"/>
          <w:sz w:val="22"/>
          <w:szCs w:val="22"/>
          <w:lang w:val="en-US" w:eastAsia="zh-CN"/>
        </w:rPr>
        <w:t>GWBE sequences with unit norm before quantization (Spreading factor = 4, User number = 12,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0890273C" w14:textId="77777777" w:rsidTr="008F7469">
        <w:tc>
          <w:tcPr>
            <w:tcW w:w="4981" w:type="dxa"/>
          </w:tcPr>
          <w:p w14:paraId="19FD0F4F"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4981" w:type="dxa"/>
          </w:tcPr>
          <w:p w14:paraId="1C411A06"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43440080" w14:textId="77777777" w:rsidTr="008F7469">
        <w:tc>
          <w:tcPr>
            <w:tcW w:w="4981" w:type="dxa"/>
          </w:tcPr>
          <w:p w14:paraId="1D3DCE1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-0.1714 - 0.3704i  -0.1113 - 0.4602i  -0.0034 + 0.5042i   0.5746 + 0.1578i</w:t>
            </w:r>
          </w:p>
        </w:tc>
        <w:tc>
          <w:tcPr>
            <w:tcW w:w="4981" w:type="dxa"/>
          </w:tcPr>
          <w:p w14:paraId="6718F38B"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-0.5000 + 0.0000i   0.5000 + 0.0000i   0.5000 - 0.0000i  -0.5000- 0.0000i</w:t>
            </w:r>
          </w:p>
        </w:tc>
      </w:tr>
      <w:tr w:rsidR="00206E11" w14:paraId="6778E47D" w14:textId="77777777" w:rsidTr="008F7469">
        <w:tc>
          <w:tcPr>
            <w:tcW w:w="4981" w:type="dxa"/>
          </w:tcPr>
          <w:p w14:paraId="22D402A6"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0.7510 + 0.2746i   0.2740 - 0.3195i   0.1207 - 0.0617i   0.3160 - 0.2554i</w:t>
            </w:r>
          </w:p>
        </w:tc>
        <w:tc>
          <w:tcPr>
            <w:tcW w:w="4981" w:type="dxa"/>
          </w:tcPr>
          <w:p w14:paraId="3A764D1B"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-0.4120 + 0.1535i  -0.3278-0.5137i  -0.3035 + 0.3476i   0.4715+ 0.0099i</w:t>
            </w:r>
          </w:p>
        </w:tc>
      </w:tr>
      <w:tr w:rsidR="00206E11" w14:paraId="158DB4A9" w14:textId="77777777" w:rsidTr="008F7469">
        <w:tc>
          <w:tcPr>
            <w:tcW w:w="4981" w:type="dxa"/>
          </w:tcPr>
          <w:p w14:paraId="23E28DE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-0.0939 + 0.1633i  -0.3419 - 0.5622i  -0.0445 - 0.1002i  -0.5671- 0.4449i</w:t>
            </w:r>
          </w:p>
        </w:tc>
        <w:tc>
          <w:tcPr>
            <w:tcW w:w="4981" w:type="dxa"/>
          </w:tcPr>
          <w:p w14:paraId="456A2EAE"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-0.3845 - 0.2948i  -0.0755 - 0.3418i   0.4925 + 0.2484i   0.5564- 0.1697i</w:t>
            </w:r>
          </w:p>
        </w:tc>
      </w:tr>
      <w:tr w:rsidR="00206E11" w14:paraId="70183280" w14:textId="77777777" w:rsidTr="008F7469">
        <w:tc>
          <w:tcPr>
            <w:tcW w:w="4981" w:type="dxa"/>
          </w:tcPr>
          <w:p w14:paraId="78587D0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0.0004 - 0.2263i   0.2462- 0.3349i   0.0634 + 0.6560i  -0.5772 + 0.0919i</w:t>
            </w:r>
          </w:p>
        </w:tc>
        <w:tc>
          <w:tcPr>
            <w:tcW w:w="4981" w:type="dxa"/>
          </w:tcPr>
          <w:p w14:paraId="75C05F62"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-0.1783 + 0.7429i   0.1990 +0.3154i  -0.2646+0.3739i  -0.1612+ 0.2036i</w:t>
            </w:r>
          </w:p>
        </w:tc>
      </w:tr>
      <w:tr w:rsidR="00206E11" w14:paraId="573932A6" w14:textId="77777777" w:rsidTr="008F7469">
        <w:tc>
          <w:tcPr>
            <w:tcW w:w="4981" w:type="dxa"/>
          </w:tcPr>
          <w:p w14:paraId="6B565B1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0.1557 + 0.5410i   0.2306-0.5057i   0.3884 + 0.2552i  -0.3977 + 0.0061i</w:t>
            </w:r>
          </w:p>
        </w:tc>
        <w:tc>
          <w:tcPr>
            <w:tcW w:w="4981" w:type="dxa"/>
          </w:tcPr>
          <w:p w14:paraId="6AF1BEF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0.2054 - 0.0191i  -0.2320 + 0.4063i  -0.0619+0.8305i  -0.0160+ 0.2116i</w:t>
            </w:r>
          </w:p>
        </w:tc>
      </w:tr>
      <w:tr w:rsidR="00206E11" w14:paraId="28C4321E" w14:textId="77777777" w:rsidTr="008F7469">
        <w:tc>
          <w:tcPr>
            <w:tcW w:w="4981" w:type="dxa"/>
          </w:tcPr>
          <w:p w14:paraId="4858E771"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-0.2528-0.3667i   0.4938 + 0.1734i   0.5075 - 0.4140i  -0.2406 + 0.2021i</w:t>
            </w:r>
          </w:p>
        </w:tc>
        <w:tc>
          <w:tcPr>
            <w:tcW w:w="4981" w:type="dxa"/>
          </w:tcPr>
          <w:p w14:paraId="15B3AB6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0.1925 + 0.6244i  -0.2196 + 0.3524i   0.3869+0.1463i   0.4494+ 0.1663i</w:t>
            </w:r>
          </w:p>
        </w:tc>
      </w:tr>
    </w:tbl>
    <w:p w14:paraId="09C36140"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3.1.5-6-3 Example of target average received powers and </w:t>
      </w:r>
      <w:r>
        <w:rPr>
          <w:rFonts w:eastAsiaTheme="minorEastAsia"/>
          <w:b/>
          <w:color w:val="000000"/>
          <w:sz w:val="22"/>
          <w:szCs w:val="22"/>
          <w:lang w:val="en-US" w:eastAsia="zh-CN"/>
        </w:rPr>
        <w:t>GWBE sequences with unit norm before quantization (Spreading factor = 4, User number = 16, Group number = 2, Received power offset = 4dB)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1"/>
      </w:tblGrid>
      <w:tr w:rsidR="00206E11" w14:paraId="20A966A8" w14:textId="77777777" w:rsidTr="008F7469">
        <w:tc>
          <w:tcPr>
            <w:tcW w:w="4981" w:type="dxa"/>
          </w:tcPr>
          <w:p w14:paraId="27767824"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4981" w:type="dxa"/>
          </w:tcPr>
          <w:p w14:paraId="06EBD725"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1919D7AA" w14:textId="77777777" w:rsidTr="008F7469">
        <w:tc>
          <w:tcPr>
            <w:tcW w:w="4981" w:type="dxa"/>
          </w:tcPr>
          <w:p w14:paraId="1DD4080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-0.7111 + 0.1678i  -0.4744 - 0.3990i  -0.0681 - 0.0096i   0.2295-0.1566i</w:t>
            </w:r>
          </w:p>
        </w:tc>
        <w:tc>
          <w:tcPr>
            <w:tcW w:w="4981" w:type="dxa"/>
          </w:tcPr>
          <w:p w14:paraId="6A45F6CC"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-0.5000 + 0.0000i   0.5000 + 0.0000i  -0.5000+0.0000i   0.5000+ 0.0000i</w:t>
            </w:r>
          </w:p>
        </w:tc>
      </w:tr>
      <w:tr w:rsidR="00206E11" w14:paraId="2C4A5A74" w14:textId="77777777" w:rsidTr="008F7469">
        <w:tc>
          <w:tcPr>
            <w:tcW w:w="4981" w:type="dxa"/>
          </w:tcPr>
          <w:p w14:paraId="0F73494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-0.2730 - 0.3839i  -0.2635 + 0.1781i   0.3038 -0.0972i  -0.7120+ 0.2614i</w:t>
            </w:r>
          </w:p>
        </w:tc>
        <w:tc>
          <w:tcPr>
            <w:tcW w:w="4981" w:type="dxa"/>
          </w:tcPr>
          <w:p w14:paraId="54CF35A8"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0.1775 - 0.3950i   0.2956 - 0.5501i   0.6302 + 0.0961i  -0.0166 - 0.1258i</w:t>
            </w:r>
          </w:p>
        </w:tc>
      </w:tr>
      <w:tr w:rsidR="00206E11" w14:paraId="1E818D3E" w14:textId="77777777" w:rsidTr="008F7469">
        <w:tc>
          <w:tcPr>
            <w:tcW w:w="4981" w:type="dxa"/>
          </w:tcPr>
          <w:p w14:paraId="3B7CE79D"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0.5345 - 0.1113i   0.5895 - 0.2662i  -0.3567 - 0.1444i  -0.2844-0.2334i</w:t>
            </w:r>
          </w:p>
        </w:tc>
        <w:tc>
          <w:tcPr>
            <w:tcW w:w="4981" w:type="dxa"/>
          </w:tcPr>
          <w:p w14:paraId="41CE32D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0.2108 + 0.4718i  -0.2767 - 0.0497i   0.7416 +0.3029i   0.0000+ 0.1110i</w:t>
            </w:r>
          </w:p>
        </w:tc>
      </w:tr>
      <w:tr w:rsidR="00206E11" w14:paraId="206E637B" w14:textId="77777777" w:rsidTr="008F7469">
        <w:tc>
          <w:tcPr>
            <w:tcW w:w="4981" w:type="dxa"/>
          </w:tcPr>
          <w:p w14:paraId="6B14584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lastRenderedPageBreak/>
              <w:t xml:space="preserve">   0.4542 - 0.4357i  -0.2304 - 0.3411i  -0.5339 + 0.3734i   0.0128+0.0987i</w:t>
            </w:r>
          </w:p>
        </w:tc>
        <w:tc>
          <w:tcPr>
            <w:tcW w:w="4981" w:type="dxa"/>
          </w:tcPr>
          <w:p w14:paraId="068B1341"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0.3677 + 0.4335i   0.0469 + 0.3400i   0.0714-0.1159i  -0.5649 + 0.4706i</w:t>
            </w:r>
          </w:p>
        </w:tc>
      </w:tr>
      <w:tr w:rsidR="00206E11" w14:paraId="516B8ADE" w14:textId="77777777" w:rsidTr="008F7469">
        <w:tc>
          <w:tcPr>
            <w:tcW w:w="4981" w:type="dxa"/>
          </w:tcPr>
          <w:p w14:paraId="45EB285F"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0.1649 - 0.1539i  -0.2779 + 0.5518i   0.0151 +0.1705i  -0.1618- 0.7155i</w:t>
            </w:r>
          </w:p>
        </w:tc>
        <w:tc>
          <w:tcPr>
            <w:tcW w:w="4981" w:type="dxa"/>
          </w:tcPr>
          <w:p w14:paraId="6978915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-0.0855 + 0.5405i   0.3190 - 0.0585i   0.2612+0.1398i  -0.5059+ 0.5017i</w:t>
            </w:r>
          </w:p>
        </w:tc>
      </w:tr>
      <w:tr w:rsidR="00206E11" w14:paraId="2A7169F9" w14:textId="77777777" w:rsidTr="008F7469">
        <w:tc>
          <w:tcPr>
            <w:tcW w:w="4981" w:type="dxa"/>
          </w:tcPr>
          <w:p w14:paraId="25BB5A90"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-0.0096 - 0.2009i  -0.4641 + 0.2243i  -0.4005-0.6475i   0.3359+ 0.0381i</w:t>
            </w:r>
          </w:p>
        </w:tc>
        <w:tc>
          <w:tcPr>
            <w:tcW w:w="4981" w:type="dxa"/>
          </w:tcPr>
          <w:p w14:paraId="1F8E201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-0.0991 + 0.1776i   0.1391 + 0.2028i   0.2673+0.4930i   0.1110+ 0.7559i</w:t>
            </w:r>
          </w:p>
        </w:tc>
      </w:tr>
      <w:tr w:rsidR="00206E11" w14:paraId="4C0B682B" w14:textId="77777777" w:rsidTr="008F7469">
        <w:tc>
          <w:tcPr>
            <w:tcW w:w="4981" w:type="dxa"/>
          </w:tcPr>
          <w:p w14:paraId="5BFB2C9A"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0.5967 + 0.0207i  -0.7164 + 0.0672i   0.1332-0.1432i  -0.1517+ 0.2539i</w:t>
            </w:r>
          </w:p>
        </w:tc>
        <w:tc>
          <w:tcPr>
            <w:tcW w:w="4981" w:type="dxa"/>
          </w:tcPr>
          <w:p w14:paraId="4DEB0429"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0.0596 + 0.2734i   0.0777 + 0.0801i  -0.0688+0.6864i   0.6323+ 0.1829i</w:t>
            </w:r>
          </w:p>
        </w:tc>
      </w:tr>
      <w:tr w:rsidR="00206E11" w14:paraId="53F52CAE" w14:textId="77777777" w:rsidTr="008F7469">
        <w:tc>
          <w:tcPr>
            <w:tcW w:w="4981" w:type="dxa"/>
          </w:tcPr>
          <w:p w14:paraId="6CA81A34"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-0.1756 - 0.4290i   0.2388 - 0.0863i   0.4112 - 0.5355i   0.0865 - 0.5073i</w:t>
            </w:r>
          </w:p>
        </w:tc>
        <w:tc>
          <w:tcPr>
            <w:tcW w:w="4981" w:type="dxa"/>
          </w:tcPr>
          <w:p w14:paraId="08021BE7" w14:textId="77777777" w:rsidR="00206E11" w:rsidRDefault="00206E11" w:rsidP="008F7469">
            <w:pPr>
              <w:widowControl w:val="0"/>
              <w:snapToGrid w:val="0"/>
              <w:spacing w:afterLines="20" w:after="48"/>
              <w:rPr>
                <w:rFonts w:eastAsiaTheme="minorEastAsia"/>
                <w:color w:val="000000"/>
                <w:sz w:val="16"/>
                <w:szCs w:val="16"/>
                <w:lang w:val="en-US" w:eastAsia="zh-CN"/>
              </w:rPr>
            </w:pPr>
            <w:r>
              <w:rPr>
                <w:sz w:val="16"/>
                <w:szCs w:val="16"/>
              </w:rPr>
              <w:t xml:space="preserve">   0.3684-0.3666i  -0.3773 + 0.2869i  -0.4445+0.3935i  -0.2046 + 0.3330i</w:t>
            </w:r>
          </w:p>
        </w:tc>
      </w:tr>
    </w:tbl>
    <w:p w14:paraId="7FBFFF26"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3.1.5-7-1 Example of target average received powers and </w:t>
      </w:r>
      <w:r>
        <w:rPr>
          <w:rFonts w:eastAsiaTheme="minorEastAsia"/>
          <w:b/>
          <w:color w:val="000000"/>
          <w:sz w:val="22"/>
          <w:szCs w:val="22"/>
          <w:lang w:val="en-US" w:eastAsia="zh-CN"/>
        </w:rPr>
        <w:t>GWBE sequences with unit norm before quantization (Spreading factor = 4, User number = 8,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1484650F" w14:textId="77777777" w:rsidTr="008F7469">
        <w:tc>
          <w:tcPr>
            <w:tcW w:w="3320" w:type="dxa"/>
          </w:tcPr>
          <w:p w14:paraId="03AC633F"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076826E8"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41A93C8B"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5905DC1D" w14:textId="77777777" w:rsidTr="008F7469">
        <w:tc>
          <w:tcPr>
            <w:tcW w:w="3320" w:type="dxa"/>
          </w:tcPr>
          <w:p w14:paraId="3625ABA5"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-0.4673+0.6655i   0.0106-0.2485i  -0.2299-0.0762i   0.2772 - 0.3762i</w:t>
            </w:r>
          </w:p>
        </w:tc>
        <w:tc>
          <w:tcPr>
            <w:tcW w:w="3321" w:type="dxa"/>
          </w:tcPr>
          <w:p w14:paraId="5E369F73"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-0.2166 - 0.4917i   0.0684 - 0.2881i  -0.1136 - 0.4155i  -0.1396 - 0.6470i</w:t>
            </w:r>
          </w:p>
        </w:tc>
        <w:tc>
          <w:tcPr>
            <w:tcW w:w="3321" w:type="dxa"/>
          </w:tcPr>
          <w:p w14:paraId="708FD5B1"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0AB7A622" w14:textId="77777777" w:rsidTr="008F7469">
        <w:tc>
          <w:tcPr>
            <w:tcW w:w="3320" w:type="dxa"/>
          </w:tcPr>
          <w:p w14:paraId="50DA2544"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 xml:space="preserve"> 0.3258-0.1054i   0.5010-0.5612i   0.0925+0.5524i   0.0221+0.0509i</w:t>
            </w:r>
          </w:p>
        </w:tc>
        <w:tc>
          <w:tcPr>
            <w:tcW w:w="3321" w:type="dxa"/>
          </w:tcPr>
          <w:p w14:paraId="5BD48EA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0.2468 + 0.0315i  -0.4760 + 0.5672i   0.0005 + 0.1871i   0.5837 + 0.1186i</w:t>
            </w:r>
          </w:p>
        </w:tc>
        <w:tc>
          <w:tcPr>
            <w:tcW w:w="3321" w:type="dxa"/>
          </w:tcPr>
          <w:p w14:paraId="047154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0.2030 - 0.0868i  -0.2666 + 0.0362i  -0.1156 - 0.5280i   0.6992 - 0.3127i</w:t>
            </w:r>
          </w:p>
        </w:tc>
      </w:tr>
      <w:tr w:rsidR="00206E11" w14:paraId="54D67048" w14:textId="77777777" w:rsidTr="008F7469">
        <w:tc>
          <w:tcPr>
            <w:tcW w:w="3320" w:type="dxa"/>
          </w:tcPr>
          <w:p w14:paraId="426D2105" w14:textId="77777777" w:rsidR="00206E11" w:rsidRDefault="00206E11" w:rsidP="008F7469">
            <w:pPr>
              <w:widowControl w:val="0"/>
              <w:snapToGrid w:val="0"/>
              <w:spacing w:afterLines="20" w:after="48"/>
              <w:rPr>
                <w:rFonts w:eastAsiaTheme="minorEastAsia"/>
                <w:color w:val="000000"/>
                <w:sz w:val="11"/>
                <w:szCs w:val="11"/>
                <w:lang w:val="en-US" w:eastAsia="zh-CN"/>
              </w:rPr>
            </w:pPr>
            <w:r>
              <w:rPr>
                <w:sz w:val="11"/>
                <w:szCs w:val="11"/>
              </w:rPr>
              <w:t xml:space="preserve"> 0.1801+0.2947i   0.2894+0.2958i   0.4345-0.6293i  -0.2942+0.1951i</w:t>
            </w:r>
          </w:p>
        </w:tc>
        <w:tc>
          <w:tcPr>
            <w:tcW w:w="3321" w:type="dxa"/>
          </w:tcPr>
          <w:p w14:paraId="6F989F45"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-0.3315 - 0.4271i  -0.0745 + 0.3778i  -0.3640 + 0.2049i  -0.2324 + 0.5753i</w:t>
            </w:r>
          </w:p>
        </w:tc>
        <w:tc>
          <w:tcPr>
            <w:tcW w:w="3321" w:type="dxa"/>
          </w:tcPr>
          <w:p w14:paraId="4D230DD5" w14:textId="77777777" w:rsidR="00206E11" w:rsidRDefault="00206E11" w:rsidP="008F7469">
            <w:pPr>
              <w:widowControl w:val="0"/>
              <w:snapToGrid w:val="0"/>
              <w:spacing w:afterLines="20" w:after="48"/>
              <w:rPr>
                <w:rFonts w:eastAsiaTheme="minorEastAsia"/>
                <w:color w:val="000000"/>
                <w:sz w:val="22"/>
                <w:lang w:val="en-US" w:eastAsia="zh-CN"/>
              </w:rPr>
            </w:pPr>
          </w:p>
        </w:tc>
      </w:tr>
    </w:tbl>
    <w:p w14:paraId="419E5412" w14:textId="77777777" w:rsidR="00206E11" w:rsidRDefault="00206E11" w:rsidP="00206E11">
      <w:pPr>
        <w:widowControl w:val="0"/>
        <w:snapToGrid w:val="0"/>
        <w:spacing w:afterLines="20" w:after="48"/>
        <w:rPr>
          <w:rFonts w:eastAsiaTheme="minorEastAsia"/>
          <w:b/>
          <w:color w:val="000000"/>
          <w:sz w:val="22"/>
          <w:szCs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3.1.5-7-2 Example of target average received powers and </w:t>
      </w:r>
      <w:r>
        <w:rPr>
          <w:rFonts w:eastAsiaTheme="minorEastAsia"/>
          <w:b/>
          <w:color w:val="000000"/>
          <w:sz w:val="22"/>
          <w:szCs w:val="22"/>
          <w:lang w:val="en-US" w:eastAsia="zh-CN"/>
        </w:rPr>
        <w:t>GWBE sequences with unit norm before quantization (Spreading factor = 4, User number = 12,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46911FE" w14:textId="77777777" w:rsidTr="008F7469">
        <w:tc>
          <w:tcPr>
            <w:tcW w:w="3320" w:type="dxa"/>
          </w:tcPr>
          <w:p w14:paraId="720C0F2D"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53AF2CFA"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025D67F0" w14:textId="77777777" w:rsidR="00206E11" w:rsidRDefault="00206E11" w:rsidP="008F7469">
            <w:pPr>
              <w:widowControl w:val="0"/>
              <w:snapToGrid w:val="0"/>
              <w:spacing w:afterLines="20" w:after="48"/>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45BE27D7" w14:textId="77777777" w:rsidTr="008F7469">
        <w:tc>
          <w:tcPr>
            <w:tcW w:w="3320" w:type="dxa"/>
          </w:tcPr>
          <w:p w14:paraId="5DE412C4"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0.2158 + 0.0943i  -0.4298 - 0.5960i  -0.2173 + 0.1849i  -0.5671 - 0.0404i</w:t>
            </w:r>
          </w:p>
        </w:tc>
        <w:tc>
          <w:tcPr>
            <w:tcW w:w="3321" w:type="dxa"/>
          </w:tcPr>
          <w:p w14:paraId="11B0E3B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-0.0741 + 0.1956i   0.2986 + 0.6903i  -0.5093 - 0.1883i  -0.2142 + 0.2232i</w:t>
            </w:r>
          </w:p>
        </w:tc>
        <w:tc>
          <w:tcPr>
            <w:tcW w:w="3321" w:type="dxa"/>
          </w:tcPr>
          <w:p w14:paraId="4A1C9648"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-0.5000 + 0.0000i   0.5000 + 0.0000i   0.5000 + 0.0000i  -0.5000 - 0.0000i</w:t>
            </w:r>
          </w:p>
        </w:tc>
      </w:tr>
      <w:tr w:rsidR="00206E11" w14:paraId="3C9D47AA" w14:textId="77777777" w:rsidTr="008F7469">
        <w:tc>
          <w:tcPr>
            <w:tcW w:w="3320" w:type="dxa"/>
          </w:tcPr>
          <w:p w14:paraId="2B0B3B3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-0.8877 - 0.1477i  -0.0813 + 0.1156i  -0.0058 - 0.1490i  -0.3414 + 0.1769i</w:t>
            </w:r>
          </w:p>
        </w:tc>
        <w:tc>
          <w:tcPr>
            <w:tcW w:w="3321" w:type="dxa"/>
          </w:tcPr>
          <w:p w14:paraId="68EBC48F"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0.6832 - 0.3095i  -0.2314 + 0.1718i  -0.4251 - 0.1591i  -0.3430 + 0.1750i</w:t>
            </w:r>
          </w:p>
        </w:tc>
        <w:tc>
          <w:tcPr>
            <w:tcW w:w="3321" w:type="dxa"/>
          </w:tcPr>
          <w:p w14:paraId="37E08D6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0.2473 - 0.3517i  -0.3480 + 0.0151i   0.6843 + 0.0194i   0.4646 - 0.0961i</w:t>
            </w:r>
          </w:p>
        </w:tc>
      </w:tr>
      <w:tr w:rsidR="00206E11" w14:paraId="564531E5" w14:textId="77777777" w:rsidTr="008F7469">
        <w:tc>
          <w:tcPr>
            <w:tcW w:w="3320" w:type="dxa"/>
          </w:tcPr>
          <w:p w14:paraId="78D314C7"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-0.1227 - 0.1629i   0.0223 - 0.6154i  -0.0907 - 0.1923i  -0.3302 + 0.6519i</w:t>
            </w:r>
          </w:p>
        </w:tc>
        <w:tc>
          <w:tcPr>
            <w:tcW w:w="3321" w:type="dxa"/>
          </w:tcPr>
          <w:p w14:paraId="54D11632"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0.5276 + 0.3970i  -0.0309 + 0.1919i   0.1886 - 0.6522i  -0.1354 + 0.2168i</w:t>
            </w:r>
          </w:p>
        </w:tc>
        <w:tc>
          <w:tcPr>
            <w:tcW w:w="3321" w:type="dxa"/>
          </w:tcPr>
          <w:p w14:paraId="744D5866"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0.4952 - 0.2471i   0.4805 + 0.2313i  -0.0608 - 0.3015i   0.5235 + 0.2018i</w:t>
            </w:r>
          </w:p>
        </w:tc>
      </w:tr>
      <w:tr w:rsidR="00206E11" w14:paraId="1D2C4D58" w14:textId="77777777" w:rsidTr="008F7469">
        <w:tc>
          <w:tcPr>
            <w:tcW w:w="3320" w:type="dxa"/>
          </w:tcPr>
          <w:p w14:paraId="37980D50"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0.2396 + 0.1363i   0.1689 + 0.0271i   0.2088 + 0.8722i  -0.2888 + 0.0832i</w:t>
            </w:r>
          </w:p>
        </w:tc>
        <w:tc>
          <w:tcPr>
            <w:tcW w:w="3321" w:type="dxa"/>
          </w:tcPr>
          <w:p w14:paraId="5F4377D9"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-0.1185 + 0.0606i  -0.7370 - 0.1616i  -0.3046 + 0.0841i   0.0340 - 0.5586i</w:t>
            </w:r>
          </w:p>
        </w:tc>
        <w:tc>
          <w:tcPr>
            <w:tcW w:w="3321" w:type="dxa"/>
          </w:tcPr>
          <w:p w14:paraId="3A59AC1B" w14:textId="77777777" w:rsidR="00206E11" w:rsidRDefault="00206E11" w:rsidP="008F7469">
            <w:pPr>
              <w:widowControl w:val="0"/>
              <w:snapToGrid w:val="0"/>
              <w:spacing w:afterLines="20" w:after="48"/>
              <w:rPr>
                <w:rFonts w:eastAsiaTheme="minorEastAsia"/>
                <w:color w:val="000000"/>
                <w:sz w:val="10"/>
                <w:szCs w:val="10"/>
                <w:lang w:val="en-US" w:eastAsia="zh-CN"/>
              </w:rPr>
            </w:pPr>
            <w:r>
              <w:rPr>
                <w:sz w:val="10"/>
                <w:szCs w:val="10"/>
              </w:rPr>
              <w:t xml:space="preserve">  -0.1681 - 0.4224i   0.1352 - 0.0033i  -0.4534 - 0.0240i  -0.1890 + 0.7301i</w:t>
            </w:r>
          </w:p>
        </w:tc>
      </w:tr>
    </w:tbl>
    <w:p w14:paraId="479FF206"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hint="eastAsia"/>
          <w:b/>
          <w:color w:val="000000"/>
          <w:sz w:val="22"/>
          <w:lang w:val="en-US" w:eastAsia="zh-CN"/>
        </w:rPr>
        <w:t xml:space="preserve">Table </w:t>
      </w:r>
      <w:r>
        <w:rPr>
          <w:rFonts w:eastAsiaTheme="minorEastAsia"/>
          <w:b/>
          <w:color w:val="000000"/>
          <w:sz w:val="22"/>
          <w:lang w:val="en-US" w:eastAsia="zh-CN"/>
        </w:rPr>
        <w:t xml:space="preserve">3.1.5-7-3 Example of target average received powers and </w:t>
      </w:r>
      <w:r>
        <w:rPr>
          <w:rFonts w:eastAsiaTheme="minorEastAsia"/>
          <w:b/>
          <w:color w:val="000000"/>
          <w:sz w:val="22"/>
          <w:szCs w:val="22"/>
          <w:lang w:val="en-US" w:eastAsia="zh-CN"/>
        </w:rPr>
        <w:t>GWBE sequences with unit norm before quantization (Spreading factor = 4, User number = 16, Group number = 3, Received power offset = 2dB)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206E11" w14:paraId="57BB700A" w14:textId="77777777" w:rsidTr="008F7469">
        <w:tc>
          <w:tcPr>
            <w:tcW w:w="3320" w:type="dxa"/>
          </w:tcPr>
          <w:p w14:paraId="5E14ADD7"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c>
          <w:tcPr>
            <w:tcW w:w="3321" w:type="dxa"/>
          </w:tcPr>
          <w:p w14:paraId="5A5DECE4"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oMath>
            <w:r>
              <w:rPr>
                <w:rFonts w:eastAsiaTheme="minorEastAsia" w:hint="eastAsia"/>
                <w:color w:val="000000"/>
                <w:sz w:val="16"/>
                <w:lang w:val="en-US" w:eastAsia="zh-CN"/>
              </w:rPr>
              <w:t xml:space="preserve"> in dB</w:t>
            </w:r>
          </w:p>
        </w:tc>
        <w:tc>
          <w:tcPr>
            <w:tcW w:w="3321" w:type="dxa"/>
          </w:tcPr>
          <w:p w14:paraId="6055D439" w14:textId="77777777" w:rsidR="00206E11" w:rsidRDefault="00206E11" w:rsidP="008F7469">
            <w:pPr>
              <w:widowControl w:val="0"/>
              <w:snapToGrid w:val="0"/>
              <w:spacing w:afterLines="20" w:after="48"/>
              <w:jc w:val="both"/>
              <w:rPr>
                <w:rFonts w:eastAsiaTheme="minorEastAsia"/>
                <w:color w:val="000000"/>
                <w:sz w:val="22"/>
                <w:lang w:val="en-US" w:eastAsia="zh-CN"/>
              </w:rPr>
            </w:pPr>
            <w:r>
              <w:rPr>
                <w:rFonts w:eastAsiaTheme="minorEastAsia"/>
                <w:color w:val="000000"/>
                <w:sz w:val="18"/>
                <w:szCs w:val="22"/>
                <w:lang w:val="en-US" w:eastAsia="zh-CN"/>
              </w:rPr>
              <w:t xml:space="preserve">Sequences for target average received power </w:t>
            </w:r>
            <m:oMath>
              <m:sSub>
                <m:sSubPr>
                  <m:ctrlPr>
                    <w:rPr>
                      <w:rFonts w:ascii="Cambria Math" w:eastAsiaTheme="minorEastAsia" w:hAnsi="Cambria Math"/>
                      <w:i/>
                      <w:color w:val="000000"/>
                      <w:sz w:val="16"/>
                      <w:lang w:val="en-US" w:eastAsia="zh-CN"/>
                    </w:rPr>
                  </m:ctrlPr>
                </m:sSubPr>
                <m:e>
                  <m:acc>
                    <m:accPr>
                      <m:chr m:val="̅"/>
                      <m:ctrlPr>
                        <w:rPr>
                          <w:rFonts w:ascii="Cambria Math" w:eastAsiaTheme="minorEastAsia" w:hAnsi="Cambria Math"/>
                          <w:i/>
                          <w:color w:val="000000"/>
                          <w:sz w:val="16"/>
                          <w:lang w:val="en-US" w:eastAsia="zh-CN"/>
                        </w:rPr>
                      </m:ctrlPr>
                    </m:accPr>
                    <m:e>
                      <m:r>
                        <w:rPr>
                          <w:rFonts w:ascii="Cambria Math" w:eastAsiaTheme="minorEastAsia" w:hAnsi="Cambria Math"/>
                          <w:color w:val="000000"/>
                          <w:sz w:val="16"/>
                          <w:lang w:val="en-US" w:eastAsia="zh-CN"/>
                        </w:rPr>
                        <m:t>P</m:t>
                      </m:r>
                    </m:e>
                  </m:acc>
                </m:e>
                <m:sub>
                  <m:r>
                    <m:rPr>
                      <m:sty m:val="p"/>
                    </m:rPr>
                    <w:rPr>
                      <w:rFonts w:ascii="Cambria Math" w:eastAsiaTheme="minorEastAsia" w:hAnsi="Cambria Math"/>
                      <w:color w:val="000000"/>
                      <w:sz w:val="16"/>
                      <w:lang w:val="en-US" w:eastAsia="zh-CN"/>
                    </w:rPr>
                    <m:t>target</m:t>
                  </m:r>
                </m:sub>
              </m:sSub>
              <m:r>
                <w:rPr>
                  <w:rFonts w:ascii="Cambria Math" w:eastAsiaTheme="minorEastAsia" w:hAnsi="Cambria Math"/>
                  <w:color w:val="000000"/>
                  <w:sz w:val="16"/>
                  <w:lang w:val="en-US" w:eastAsia="zh-CN"/>
                </w:rPr>
                <m:t>-2</m:t>
              </m:r>
            </m:oMath>
            <w:r>
              <w:rPr>
                <w:rFonts w:eastAsiaTheme="minorEastAsia" w:hint="eastAsia"/>
                <w:color w:val="000000"/>
                <w:sz w:val="16"/>
                <w:lang w:val="en-US" w:eastAsia="zh-CN"/>
              </w:rPr>
              <w:t xml:space="preserve"> in dB</w:t>
            </w:r>
          </w:p>
        </w:tc>
      </w:tr>
      <w:tr w:rsidR="00206E11" w14:paraId="35B91DE5" w14:textId="77777777" w:rsidTr="008F7469">
        <w:tc>
          <w:tcPr>
            <w:tcW w:w="3320" w:type="dxa"/>
          </w:tcPr>
          <w:p w14:paraId="4CC60799"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-0.0107 - 0.1259i   0.0207 + 0.1704i   0.7972 + 0.3467i  -0.4262 - 0.1310i</w:t>
            </w:r>
          </w:p>
        </w:tc>
        <w:tc>
          <w:tcPr>
            <w:tcW w:w="3321" w:type="dxa"/>
          </w:tcPr>
          <w:p w14:paraId="641E5BD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-0.0177 + 0.7145i  -0.2907 + 0.1648i  -0.3268 + 0.0330i  -0.0017 - 0.5193i</w:t>
            </w:r>
          </w:p>
        </w:tc>
        <w:tc>
          <w:tcPr>
            <w:tcW w:w="3321" w:type="dxa"/>
          </w:tcPr>
          <w:p w14:paraId="7BB6FA9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-0.5000 - 0.0000i  -0.5000 + 0.0000i  -0.5000 + 0.0000i  -0.5000 + 0.0000i</w:t>
            </w:r>
          </w:p>
        </w:tc>
      </w:tr>
      <w:tr w:rsidR="00206E11" w14:paraId="0F5FB889" w14:textId="77777777" w:rsidTr="008F7469">
        <w:tc>
          <w:tcPr>
            <w:tcW w:w="3320" w:type="dxa"/>
          </w:tcPr>
          <w:p w14:paraId="19BCB156"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0.2625 + 0.3032i  -0.5057 + 0.2813i  -0.0369 - 0.4832i   0.0269 + 0.5185i</w:t>
            </w:r>
          </w:p>
        </w:tc>
        <w:tc>
          <w:tcPr>
            <w:tcW w:w="3321" w:type="dxa"/>
          </w:tcPr>
          <w:p w14:paraId="76EBED3B"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-0.0674 + 0.0637i  -0.7019 + 0.0504i   0.2722 + 0.2071i   0.5424 - 0.2916i</w:t>
            </w:r>
          </w:p>
        </w:tc>
        <w:tc>
          <w:tcPr>
            <w:tcW w:w="3321" w:type="dxa"/>
          </w:tcPr>
          <w:p w14:paraId="53F8EB17"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0.1735 + 0.0032i   0.7505 + 0.0311i   0.3138 - 0.2625i  -0.2967 - 0.3877i</w:t>
            </w:r>
          </w:p>
        </w:tc>
      </w:tr>
      <w:tr w:rsidR="00206E11" w14:paraId="7665F032" w14:textId="77777777" w:rsidTr="008F7469">
        <w:tc>
          <w:tcPr>
            <w:tcW w:w="3320" w:type="dxa"/>
          </w:tcPr>
          <w:p w14:paraId="663717D0"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-0.4254 + 0.2075i   0.6481 - 0.1628i  -0.1137 + 0.3373i   0.3963 + 0.2136i</w:t>
            </w:r>
          </w:p>
        </w:tc>
        <w:tc>
          <w:tcPr>
            <w:tcW w:w="3321" w:type="dxa"/>
          </w:tcPr>
          <w:p w14:paraId="6A9981AB"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0.3082 - 0.6476i  -0.6054 - 0.1854i   0.0892 + 0.1690i   0.2149 + 0.0456i</w:t>
            </w:r>
          </w:p>
        </w:tc>
        <w:tc>
          <w:tcPr>
            <w:tcW w:w="3321" w:type="dxa"/>
          </w:tcPr>
          <w:p w14:paraId="1E1067AC"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0.3735 + 0.7299i   0.4336 + 0.1071i  -0.0850 + 0.0201i   0.1672 - 0.3045i</w:t>
            </w:r>
          </w:p>
        </w:tc>
      </w:tr>
      <w:tr w:rsidR="00206E11" w14:paraId="54A166E2" w14:textId="77777777" w:rsidTr="008F7469">
        <w:tc>
          <w:tcPr>
            <w:tcW w:w="3320" w:type="dxa"/>
          </w:tcPr>
          <w:p w14:paraId="3FBCAFA4"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-0.5285 + 0.3204i  -0.2046 - 0.4248i   0.4352 + 0.1559i   0.4090 + 0.1215i</w:t>
            </w:r>
          </w:p>
        </w:tc>
        <w:tc>
          <w:tcPr>
            <w:tcW w:w="3321" w:type="dxa"/>
          </w:tcPr>
          <w:p w14:paraId="44AAFB9F"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-0.4236 + 0.2885i   0.6069 + 0.1328i  -0.0491 + 0.1449i  -0.5143 - 0.2520i</w:t>
            </w:r>
          </w:p>
        </w:tc>
        <w:tc>
          <w:tcPr>
            <w:tcW w:w="3321" w:type="dxa"/>
          </w:tcPr>
          <w:p w14:paraId="6E83E2D1"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-0.5771 + 0.2218i  -0.1681 + 0.0901i  -0.2131 + 0.3578i  -0.3883 + 0.5071i</w:t>
            </w:r>
          </w:p>
        </w:tc>
      </w:tr>
      <w:tr w:rsidR="00206E11" w14:paraId="0A904904" w14:textId="77777777" w:rsidTr="008F7469">
        <w:tc>
          <w:tcPr>
            <w:tcW w:w="3320" w:type="dxa"/>
          </w:tcPr>
          <w:p w14:paraId="4EF4C8CA"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-0.0187 - 0.5003i  -0.0099 + 0.2761i   0.7341 + 0.1151i   0.2402 + 0.2515i</w:t>
            </w:r>
          </w:p>
        </w:tc>
        <w:tc>
          <w:tcPr>
            <w:tcW w:w="3321" w:type="dxa"/>
          </w:tcPr>
          <w:p w14:paraId="1FC7BB4F"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-0.1605 - 0.0369i  -0.0139 - 0.0137i   0.4786 + 0.4788i  -0.3044 - 0.6493i</w:t>
            </w:r>
          </w:p>
        </w:tc>
        <w:tc>
          <w:tcPr>
            <w:tcW w:w="3321" w:type="dxa"/>
          </w:tcPr>
          <w:p w14:paraId="4C699BF1"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0.2905 + 0.5197i   0.0381 + 0.0825i  -0.0669 + 0.3121i  -0.6431 + 0.3491i</w:t>
            </w:r>
          </w:p>
        </w:tc>
      </w:tr>
      <w:tr w:rsidR="00206E11" w14:paraId="12ED7442" w14:textId="77777777" w:rsidTr="008F7469">
        <w:tc>
          <w:tcPr>
            <w:tcW w:w="3320" w:type="dxa"/>
          </w:tcPr>
          <w:p w14:paraId="5C4DD779"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r>
              <w:rPr>
                <w:sz w:val="10"/>
                <w:szCs w:val="10"/>
              </w:rPr>
              <w:t xml:space="preserve">   0.2674 - 0.4170i   0.2292 - 0.5687i  -0.0603 - 0.3899i   0.0445 - 0.4701i</w:t>
            </w:r>
          </w:p>
        </w:tc>
        <w:tc>
          <w:tcPr>
            <w:tcW w:w="3321" w:type="dxa"/>
          </w:tcPr>
          <w:p w14:paraId="31501F90"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p>
        </w:tc>
        <w:tc>
          <w:tcPr>
            <w:tcW w:w="3321" w:type="dxa"/>
          </w:tcPr>
          <w:p w14:paraId="69D7B2A6" w14:textId="77777777" w:rsidR="00206E11" w:rsidRDefault="00206E11" w:rsidP="008F7469">
            <w:pPr>
              <w:widowControl w:val="0"/>
              <w:snapToGrid w:val="0"/>
              <w:spacing w:afterLines="20" w:after="48"/>
              <w:jc w:val="both"/>
              <w:rPr>
                <w:rFonts w:eastAsiaTheme="minorEastAsia"/>
                <w:color w:val="000000"/>
                <w:sz w:val="10"/>
                <w:szCs w:val="10"/>
                <w:lang w:val="en-US" w:eastAsia="zh-CN"/>
              </w:rPr>
            </w:pPr>
          </w:p>
        </w:tc>
      </w:tr>
    </w:tbl>
    <w:p w14:paraId="3A91B54F" w14:textId="77777777" w:rsidR="00206E11" w:rsidRDefault="00206E11" w:rsidP="00206E11">
      <w:pPr>
        <w:widowControl w:val="0"/>
        <w:snapToGrid w:val="0"/>
        <w:spacing w:afterLines="20" w:after="48"/>
        <w:jc w:val="both"/>
        <w:rPr>
          <w:rFonts w:eastAsiaTheme="minorEastAsia"/>
          <w:color w:val="000000"/>
          <w:sz w:val="22"/>
          <w:lang w:val="en-US" w:eastAsia="zh-CN"/>
        </w:rPr>
      </w:pPr>
    </w:p>
    <w:p w14:paraId="02E56D6C" w14:textId="77777777" w:rsidR="00206E11" w:rsidRDefault="00206E11" w:rsidP="00206E11">
      <w:pPr>
        <w:pStyle w:val="ListParagraph1"/>
        <w:widowControl w:val="0"/>
        <w:numPr>
          <w:ilvl w:val="0"/>
          <w:numId w:val="33"/>
        </w:numPr>
        <w:snapToGrid w:val="0"/>
        <w:spacing w:afterLines="20" w:after="48"/>
        <w:ind w:firstLineChars="0"/>
        <w:rPr>
          <w:rFonts w:eastAsiaTheme="minorEastAsia"/>
          <w:color w:val="000000"/>
          <w:lang w:val="en-US" w:eastAsia="zh-CN"/>
        </w:rPr>
      </w:pPr>
      <w:r>
        <w:rPr>
          <w:rFonts w:eastAsiaTheme="minorEastAsia"/>
          <w:color w:val="000000"/>
          <w:lang w:val="en-US" w:eastAsia="zh-CN"/>
        </w:rPr>
        <w:t>S</w:t>
      </w:r>
      <w:r>
        <w:rPr>
          <w:rFonts w:eastAsiaTheme="minorEastAsia" w:hint="eastAsia"/>
          <w:color w:val="000000"/>
          <w:lang w:val="en-US" w:eastAsia="zh-CN"/>
        </w:rPr>
        <w:t xml:space="preserve">election/configuration of </w:t>
      </w:r>
      <w:r>
        <w:rPr>
          <w:rFonts w:eastAsiaTheme="minorEastAsia"/>
          <w:color w:val="000000"/>
          <w:lang w:val="en-US" w:eastAsia="zh-CN"/>
        </w:rPr>
        <w:t>MA signature</w:t>
      </w:r>
    </w:p>
    <w:p w14:paraId="36A373EB" w14:textId="15762F28" w:rsidR="00206E11" w:rsidRDefault="00206E11" w:rsidP="00206E11">
      <w:pPr>
        <w:widowControl w:val="0"/>
        <w:snapToGrid w:val="0"/>
        <w:spacing w:afterLines="20" w:after="48"/>
        <w:jc w:val="both"/>
        <w:rPr>
          <w:rFonts w:eastAsiaTheme="minorEastAsia"/>
          <w:color w:val="000000"/>
          <w:lang w:val="en-US" w:eastAsia="zh-CN"/>
        </w:rPr>
      </w:pPr>
      <w:r>
        <w:rPr>
          <w:rFonts w:eastAsiaTheme="minorEastAsia"/>
          <w:color w:val="000000"/>
          <w:sz w:val="22"/>
          <w:lang w:val="en-US" w:eastAsia="zh-CN"/>
        </w:rPr>
        <w:t>UE can be configured or pre-configured with 1 or multiple target average received powers and 1 or multiple sequences from the corresponding sequences group(s) by dynamic signaling or higher-layer signaling</w:t>
      </w:r>
      <w:r w:rsidR="00FA4E79">
        <w:rPr>
          <w:rFonts w:eastAsiaTheme="minorEastAsia"/>
          <w:color w:val="000000"/>
          <w:sz w:val="22"/>
          <w:lang w:val="en-US" w:eastAsia="zh-CN"/>
        </w:rPr>
        <w:t>. In addition, UE can determine</w:t>
      </w:r>
      <w:r>
        <w:rPr>
          <w:rFonts w:eastAsiaTheme="minorEastAsia"/>
          <w:color w:val="000000"/>
          <w:sz w:val="22"/>
          <w:lang w:val="en-US" w:eastAsia="zh-CN"/>
        </w:rPr>
        <w:t xml:space="preserve"> the target average received power as described in </w:t>
      </w:r>
      <w:r>
        <w:rPr>
          <w:rFonts w:eastAsiaTheme="minorEastAsia"/>
          <w:color w:val="000000"/>
          <w:sz w:val="22"/>
          <w:szCs w:val="22"/>
          <w:lang w:val="en-US" w:eastAsia="zh-CN"/>
        </w:rPr>
        <w:t>Section 3.1.5-1)</w:t>
      </w:r>
      <w:r>
        <w:rPr>
          <w:rFonts w:eastAsiaTheme="minorEastAsia"/>
          <w:color w:val="000000"/>
          <w:sz w:val="22"/>
          <w:lang w:val="en-US" w:eastAsia="zh-CN"/>
        </w:rPr>
        <w:t xml:space="preserve"> based on the estimated RSRP and randomly select the sequence from the sequence group for the t</w:t>
      </w:r>
      <w:r w:rsidR="00FA4E79">
        <w:rPr>
          <w:rFonts w:eastAsiaTheme="minorEastAsia"/>
          <w:color w:val="000000"/>
          <w:sz w:val="22"/>
          <w:lang w:val="en-US" w:eastAsia="zh-CN"/>
        </w:rPr>
        <w:t>a</w:t>
      </w:r>
      <w:r>
        <w:rPr>
          <w:rFonts w:eastAsiaTheme="minorEastAsia"/>
          <w:color w:val="000000"/>
          <w:sz w:val="22"/>
          <w:lang w:val="en-US" w:eastAsia="zh-CN"/>
        </w:rPr>
        <w:t xml:space="preserve">rget power in </w:t>
      </w:r>
      <w:r>
        <w:rPr>
          <w:rFonts w:eastAsiaTheme="minorEastAsia"/>
          <w:color w:val="000000"/>
          <w:sz w:val="22"/>
          <w:szCs w:val="22"/>
          <w:lang w:val="en-US" w:eastAsia="zh-CN"/>
        </w:rPr>
        <w:t>Section 3.1.5-2)</w:t>
      </w:r>
      <w:r>
        <w:rPr>
          <w:rFonts w:eastAsiaTheme="minorEastAsia"/>
          <w:color w:val="000000"/>
          <w:sz w:val="22"/>
          <w:lang w:val="en-US" w:eastAsia="zh-CN"/>
        </w:rPr>
        <w:t>.</w:t>
      </w:r>
    </w:p>
    <w:p w14:paraId="37A2D43E" w14:textId="77777777" w:rsidR="00206E11" w:rsidRDefault="00206E11" w:rsidP="00206E11">
      <w:pPr>
        <w:widowControl w:val="0"/>
        <w:snapToGrid w:val="0"/>
        <w:spacing w:afterLines="20" w:after="48"/>
        <w:jc w:val="both"/>
        <w:rPr>
          <w:rFonts w:eastAsiaTheme="minorEastAsia"/>
          <w:color w:val="000000"/>
          <w:lang w:val="en-US" w:eastAsia="zh-CN"/>
        </w:rPr>
      </w:pPr>
      <w:r>
        <w:rPr>
          <w:rFonts w:eastAsiaTheme="minorEastAsia"/>
          <w:color w:val="000000"/>
          <w:sz w:val="22"/>
          <w:lang w:val="en-US" w:eastAsia="zh-CN"/>
        </w:rPr>
        <w:t>For example, consider the target powers and sequences in Table 3.1.5-4-1,</w:t>
      </w:r>
    </w:p>
    <w:p w14:paraId="7CB51F25" w14:textId="77777777" w:rsidR="00206E11" w:rsidRDefault="00206E11" w:rsidP="00206E11">
      <w:pPr>
        <w:pStyle w:val="ListParagraph1"/>
        <w:widowControl w:val="0"/>
        <w:numPr>
          <w:ilvl w:val="0"/>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in grant-based or Rel-15 configured grant transmission, </w:t>
      </w:r>
    </w:p>
    <w:p w14:paraId="4B78B95D"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if the number of users is 8, which is smaller than the number of MA signatures 16, 4 users can be (pre-)configured with target power </w:t>
      </w:r>
      <w:r>
        <w:rPr>
          <w:rFonts w:eastAsiaTheme="minorEastAsia"/>
          <w:color w:val="000000"/>
          <w:sz w:val="18"/>
          <w:szCs w:val="22"/>
          <w:lang w:val="en-US" w:eastAsia="zh-CN"/>
        </w:rPr>
        <w:t xml:space="preserve"> </w:t>
      </w:r>
      <m:oMath>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lang w:val="en-US" w:eastAsia="zh-CN"/>
          </w:rPr>
          <m:t>+3</m:t>
        </m:r>
      </m:oMath>
      <w:r>
        <w:rPr>
          <w:rFonts w:eastAsiaTheme="minorEastAsia"/>
          <w:color w:val="000000"/>
          <w:lang w:val="en-US" w:eastAsia="zh-CN"/>
        </w:rPr>
        <w:t xml:space="preserve"> and the 4 sequences in the first four rows of first column, and the left 4 users can be (pre-)configured with target power </w:t>
      </w:r>
      <m:oMath>
        <m:sSub>
          <m:sSubPr>
            <m:ctrlPr>
              <w:rPr>
                <w:rFonts w:ascii="Cambria Math" w:eastAsiaTheme="minorEastAsia" w:hAnsi="Cambria Math"/>
                <w:i/>
                <w:color w:val="000000"/>
                <w:szCs w:val="22"/>
                <w:lang w:val="en-US" w:eastAsia="zh-CN"/>
              </w:rPr>
            </m:ctrlPr>
          </m:sSubPr>
          <m:e>
            <m:acc>
              <m:accPr>
                <m:chr m:val="̅"/>
                <m:ctrlPr>
                  <w:rPr>
                    <w:rFonts w:ascii="Cambria Math" w:eastAsiaTheme="minorEastAsia" w:hAnsi="Cambria Math"/>
                    <w:i/>
                    <w:color w:val="000000"/>
                    <w:szCs w:val="22"/>
                    <w:lang w:val="en-US" w:eastAsia="zh-CN"/>
                  </w:rPr>
                </m:ctrlPr>
              </m:accPr>
              <m:e>
                <m:r>
                  <w:rPr>
                    <w:rFonts w:ascii="Cambria Math" w:eastAsiaTheme="minorEastAsia" w:hAnsi="Cambria Math"/>
                    <w:color w:val="000000"/>
                    <w:szCs w:val="22"/>
                    <w:lang w:val="en-US" w:eastAsia="zh-CN"/>
                  </w:rPr>
                  <m:t>P</m:t>
                </m:r>
              </m:e>
            </m:acc>
          </m:e>
          <m:sub>
            <m:r>
              <m:rPr>
                <m:sty m:val="p"/>
              </m:rPr>
              <w:rPr>
                <w:rFonts w:ascii="Cambria Math" w:eastAsiaTheme="minorEastAsia" w:hAnsi="Cambria Math"/>
                <w:color w:val="000000"/>
                <w:szCs w:val="22"/>
                <w:lang w:val="en-US" w:eastAsia="zh-CN"/>
              </w:rPr>
              <m:t>target</m:t>
            </m:r>
          </m:sub>
        </m:sSub>
        <m:r>
          <w:rPr>
            <w:rFonts w:ascii="Cambria Math" w:eastAsiaTheme="minorEastAsia" w:hAnsi="Cambria Math"/>
            <w:color w:val="000000"/>
            <w:szCs w:val="22"/>
            <w:lang w:val="en-US" w:eastAsia="zh-CN"/>
          </w:rPr>
          <m:t>-3</m:t>
        </m:r>
      </m:oMath>
      <w:r>
        <w:rPr>
          <w:rFonts w:eastAsiaTheme="minorEastAsia"/>
          <w:color w:val="000000"/>
          <w:szCs w:val="22"/>
          <w:lang w:val="en-US" w:eastAsia="zh-CN"/>
        </w:rPr>
        <w:t xml:space="preserve"> and the 4 sequences in the first four rows of second column.</w:t>
      </w:r>
    </w:p>
    <w:p w14:paraId="716C066A"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szCs w:val="22"/>
          <w:lang w:val="en-US" w:eastAsia="zh-CN"/>
        </w:rPr>
        <w:t xml:space="preserve">if the number of users is 16, 8 users can be (pre-)configured with target power </w:t>
      </w:r>
      <m:oMath>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lang w:val="en-US" w:eastAsia="zh-CN"/>
          </w:rPr>
          <m:t>+3</m:t>
        </m:r>
      </m:oMath>
      <w:r>
        <w:rPr>
          <w:rFonts w:eastAsiaTheme="minorEastAsia"/>
          <w:color w:val="000000"/>
          <w:lang w:val="en-US" w:eastAsia="zh-CN"/>
        </w:rPr>
        <w:t xml:space="preserve"> and the 8 sequences in the first column, while the left 8 users can be (pre-)configured with target power </w:t>
      </w:r>
      <m:oMath>
        <m:sSub>
          <m:sSubPr>
            <m:ctrlPr>
              <w:rPr>
                <w:rFonts w:ascii="Cambria Math" w:eastAsiaTheme="minorEastAsia" w:hAnsi="Cambria Math"/>
                <w:i/>
                <w:color w:val="000000"/>
                <w:szCs w:val="22"/>
                <w:lang w:val="en-US" w:eastAsia="zh-CN"/>
              </w:rPr>
            </m:ctrlPr>
          </m:sSubPr>
          <m:e>
            <m:acc>
              <m:accPr>
                <m:chr m:val="̅"/>
                <m:ctrlPr>
                  <w:rPr>
                    <w:rFonts w:ascii="Cambria Math" w:eastAsiaTheme="minorEastAsia" w:hAnsi="Cambria Math"/>
                    <w:i/>
                    <w:color w:val="000000"/>
                    <w:szCs w:val="22"/>
                    <w:lang w:val="en-US" w:eastAsia="zh-CN"/>
                  </w:rPr>
                </m:ctrlPr>
              </m:accPr>
              <m:e>
                <m:r>
                  <w:rPr>
                    <w:rFonts w:ascii="Cambria Math" w:eastAsiaTheme="minorEastAsia" w:hAnsi="Cambria Math"/>
                    <w:color w:val="000000"/>
                    <w:szCs w:val="22"/>
                    <w:lang w:val="en-US" w:eastAsia="zh-CN"/>
                  </w:rPr>
                  <m:t>P</m:t>
                </m:r>
              </m:e>
            </m:acc>
          </m:e>
          <m:sub>
            <m:r>
              <m:rPr>
                <m:sty m:val="p"/>
              </m:rPr>
              <w:rPr>
                <w:rFonts w:ascii="Cambria Math" w:eastAsiaTheme="minorEastAsia" w:hAnsi="Cambria Math"/>
                <w:color w:val="000000"/>
                <w:szCs w:val="22"/>
                <w:lang w:val="en-US" w:eastAsia="zh-CN"/>
              </w:rPr>
              <m:t>target</m:t>
            </m:r>
          </m:sub>
        </m:sSub>
        <m:r>
          <w:rPr>
            <w:rFonts w:ascii="Cambria Math" w:eastAsiaTheme="minorEastAsia" w:hAnsi="Cambria Math"/>
            <w:color w:val="000000"/>
            <w:szCs w:val="22"/>
            <w:lang w:val="en-US" w:eastAsia="zh-CN"/>
          </w:rPr>
          <m:t>-3</m:t>
        </m:r>
      </m:oMath>
      <w:r>
        <w:rPr>
          <w:rFonts w:eastAsiaTheme="minorEastAsia"/>
          <w:color w:val="000000"/>
          <w:szCs w:val="22"/>
          <w:lang w:val="en-US" w:eastAsia="zh-CN"/>
        </w:rPr>
        <w:t xml:space="preserve"> and the 8 sequences in the second column.</w:t>
      </w:r>
    </w:p>
    <w:p w14:paraId="583F0459" w14:textId="77777777" w:rsidR="00206E11" w:rsidRDefault="00206E11" w:rsidP="00206E11">
      <w:pPr>
        <w:pStyle w:val="ListParagraph1"/>
        <w:widowControl w:val="0"/>
        <w:numPr>
          <w:ilvl w:val="1"/>
          <w:numId w:val="36"/>
        </w:numPr>
        <w:snapToGrid w:val="0"/>
        <w:spacing w:afterLines="20" w:after="48"/>
        <w:ind w:firstLineChars="0"/>
        <w:rPr>
          <w:rFonts w:eastAsiaTheme="minorEastAsia"/>
          <w:color w:val="000000"/>
          <w:lang w:val="en-US" w:eastAsia="zh-CN"/>
        </w:rPr>
      </w:pPr>
      <w:r>
        <w:rPr>
          <w:rFonts w:eastAsiaTheme="minorEastAsia"/>
          <w:color w:val="000000"/>
          <w:szCs w:val="22"/>
          <w:lang w:val="en-US" w:eastAsia="zh-CN"/>
        </w:rPr>
        <w:t xml:space="preserve">if the number of users is 24, mapping relation between power and sequences defined in Table 3 can be used. Then, 12 users are (pre-)configured with target power </w:t>
      </w:r>
      <m:oMath>
        <m:sSub>
          <m:sSubPr>
            <m:ctrlPr>
              <w:rPr>
                <w:rFonts w:ascii="Cambria Math" w:eastAsiaTheme="minorEastAsia" w:hAnsi="Cambria Math"/>
                <w:i/>
                <w:color w:val="000000"/>
                <w:lang w:val="en-US" w:eastAsia="zh-CN"/>
              </w:rPr>
            </m:ctrlPr>
          </m:sSubPr>
          <m:e>
            <m:acc>
              <m:accPr>
                <m:chr m:val="̅"/>
                <m:ctrlPr>
                  <w:rPr>
                    <w:rFonts w:ascii="Cambria Math" w:eastAsiaTheme="minorEastAsia" w:hAnsi="Cambria Math"/>
                    <w:i/>
                    <w:color w:val="000000"/>
                    <w:lang w:val="en-US" w:eastAsia="zh-CN"/>
                  </w:rPr>
                </m:ctrlPr>
              </m:accPr>
              <m:e>
                <m:r>
                  <w:rPr>
                    <w:rFonts w:ascii="Cambria Math" w:eastAsiaTheme="minorEastAsia" w:hAnsi="Cambria Math"/>
                    <w:color w:val="000000"/>
                    <w:lang w:val="en-US" w:eastAsia="zh-CN"/>
                  </w:rPr>
                  <m:t>P</m:t>
                </m:r>
              </m:e>
            </m:acc>
          </m:e>
          <m:sub>
            <m:r>
              <m:rPr>
                <m:sty m:val="p"/>
              </m:rPr>
              <w:rPr>
                <w:rFonts w:ascii="Cambria Math" w:eastAsiaTheme="minorEastAsia" w:hAnsi="Cambria Math"/>
                <w:color w:val="000000"/>
                <w:lang w:val="en-US" w:eastAsia="zh-CN"/>
              </w:rPr>
              <m:t>target</m:t>
            </m:r>
          </m:sub>
        </m:sSub>
        <m:r>
          <w:rPr>
            <w:rFonts w:ascii="Cambria Math" w:eastAsiaTheme="minorEastAsia" w:hAnsi="Cambria Math"/>
            <w:color w:val="000000"/>
            <w:lang w:val="en-US" w:eastAsia="zh-CN"/>
          </w:rPr>
          <m:t>+3</m:t>
        </m:r>
      </m:oMath>
      <w:r>
        <w:rPr>
          <w:rFonts w:eastAsiaTheme="minorEastAsia"/>
          <w:color w:val="000000"/>
          <w:lang w:val="en-US" w:eastAsia="zh-CN"/>
        </w:rPr>
        <w:t xml:space="preserve"> and the 8 sequences in the first column and 4 sequences in the first four sequences of the second column, while the left 12 users are (pre-)configured with target power </w:t>
      </w:r>
      <m:oMath>
        <m:sSub>
          <m:sSubPr>
            <m:ctrlPr>
              <w:rPr>
                <w:rFonts w:ascii="Cambria Math" w:eastAsiaTheme="minorEastAsia" w:hAnsi="Cambria Math"/>
                <w:i/>
                <w:color w:val="000000"/>
                <w:szCs w:val="22"/>
                <w:lang w:val="en-US" w:eastAsia="zh-CN"/>
              </w:rPr>
            </m:ctrlPr>
          </m:sSubPr>
          <m:e>
            <m:acc>
              <m:accPr>
                <m:chr m:val="̅"/>
                <m:ctrlPr>
                  <w:rPr>
                    <w:rFonts w:ascii="Cambria Math" w:eastAsiaTheme="minorEastAsia" w:hAnsi="Cambria Math"/>
                    <w:i/>
                    <w:color w:val="000000"/>
                    <w:szCs w:val="22"/>
                    <w:lang w:val="en-US" w:eastAsia="zh-CN"/>
                  </w:rPr>
                </m:ctrlPr>
              </m:accPr>
              <m:e>
                <m:r>
                  <w:rPr>
                    <w:rFonts w:ascii="Cambria Math" w:eastAsiaTheme="minorEastAsia" w:hAnsi="Cambria Math"/>
                    <w:color w:val="000000"/>
                    <w:szCs w:val="22"/>
                    <w:lang w:val="en-US" w:eastAsia="zh-CN"/>
                  </w:rPr>
                  <m:t>P</m:t>
                </m:r>
              </m:e>
            </m:acc>
          </m:e>
          <m:sub>
            <m:r>
              <m:rPr>
                <m:sty m:val="p"/>
              </m:rPr>
              <w:rPr>
                <w:rFonts w:ascii="Cambria Math" w:eastAsiaTheme="minorEastAsia" w:hAnsi="Cambria Math"/>
                <w:color w:val="000000"/>
                <w:szCs w:val="22"/>
                <w:lang w:val="en-US" w:eastAsia="zh-CN"/>
              </w:rPr>
              <m:t>target</m:t>
            </m:r>
          </m:sub>
        </m:sSub>
        <m:r>
          <w:rPr>
            <w:rFonts w:ascii="Cambria Math" w:eastAsiaTheme="minorEastAsia" w:hAnsi="Cambria Math"/>
            <w:color w:val="000000"/>
            <w:szCs w:val="22"/>
            <w:lang w:val="en-US" w:eastAsia="zh-CN"/>
          </w:rPr>
          <m:t>-3</m:t>
        </m:r>
      </m:oMath>
      <w:r>
        <w:rPr>
          <w:rFonts w:eastAsiaTheme="minorEastAsia"/>
          <w:color w:val="000000"/>
          <w:szCs w:val="22"/>
          <w:lang w:val="en-US" w:eastAsia="zh-CN"/>
        </w:rPr>
        <w:t xml:space="preserve"> and 8 sequences in the second column and 4 sequences in the first four rows of first column. </w:t>
      </w:r>
    </w:p>
    <w:p w14:paraId="04969D48" w14:textId="2FC41971" w:rsidR="00206E11" w:rsidRDefault="00206E11" w:rsidP="00206E11">
      <w:pPr>
        <w:pStyle w:val="ListParagraph1"/>
        <w:widowControl w:val="0"/>
        <w:numPr>
          <w:ilvl w:val="0"/>
          <w:numId w:val="36"/>
        </w:numPr>
        <w:snapToGrid w:val="0"/>
        <w:spacing w:afterLines="20" w:after="48"/>
        <w:ind w:firstLineChars="0"/>
        <w:rPr>
          <w:rFonts w:eastAsiaTheme="minorEastAsia"/>
          <w:lang w:val="en-US"/>
        </w:rPr>
      </w:pPr>
      <w:r>
        <w:rPr>
          <w:rFonts w:eastAsiaTheme="minorEastAsia"/>
          <w:color w:val="000000"/>
          <w:szCs w:val="22"/>
          <w:lang w:val="en-US" w:eastAsia="zh-CN"/>
        </w:rPr>
        <w:t xml:space="preserve">in grant-free transmission, for any number of users, the UE can firstly determine its target sequences based on </w:t>
      </w:r>
      <w:r w:rsidR="0063331A">
        <w:rPr>
          <w:rFonts w:eastAsiaTheme="minorEastAsia"/>
          <w:color w:val="000000"/>
          <w:szCs w:val="22"/>
          <w:lang w:val="en-US" w:eastAsia="zh-CN"/>
        </w:rPr>
        <w:t>the</w:t>
      </w:r>
      <w:r>
        <w:rPr>
          <w:rFonts w:eastAsiaTheme="minorEastAsia"/>
          <w:color w:val="000000"/>
          <w:szCs w:val="22"/>
          <w:lang w:val="en-US" w:eastAsia="zh-CN"/>
        </w:rPr>
        <w:t xml:space="preserve"> estimated RSRP as described in Section 3.1.5-1) and then select one sequence randomly from all the 16 sequences in Table 3.1.5-4-1, i.e., mapping relation in Table 3.1.5-3 is used.</w:t>
      </w:r>
    </w:p>
    <w:p w14:paraId="211C898E" w14:textId="77777777" w:rsidR="00206E11" w:rsidRDefault="00206E11" w:rsidP="00206E11">
      <w:pPr>
        <w:widowControl w:val="0"/>
        <w:snapToGrid w:val="0"/>
        <w:spacing w:afterLines="20" w:after="48"/>
        <w:jc w:val="both"/>
        <w:rPr>
          <w:rFonts w:eastAsiaTheme="minorEastAsia"/>
          <w:color w:val="000000"/>
          <w:sz w:val="22"/>
          <w:lang w:val="en-US" w:eastAsia="zh-CN"/>
        </w:rPr>
      </w:pPr>
    </w:p>
    <w:p w14:paraId="5ED5E17A" w14:textId="77777777" w:rsidR="00206E11" w:rsidRDefault="00206E11" w:rsidP="00206E11">
      <w:pPr>
        <w:pStyle w:val="ListParagraph1"/>
        <w:widowControl w:val="0"/>
        <w:numPr>
          <w:ilvl w:val="0"/>
          <w:numId w:val="33"/>
        </w:numPr>
        <w:snapToGrid w:val="0"/>
        <w:spacing w:afterLines="20" w:after="48"/>
        <w:ind w:firstLineChars="0"/>
        <w:rPr>
          <w:rFonts w:eastAsiaTheme="minorEastAsia"/>
          <w:color w:val="000000"/>
          <w:lang w:val="en-US" w:eastAsia="zh-CN"/>
        </w:rPr>
      </w:pPr>
      <w:r>
        <w:rPr>
          <w:rFonts w:eastAsiaTheme="minorEastAsia"/>
          <w:color w:val="000000"/>
          <w:lang w:val="en-US" w:eastAsia="zh-CN"/>
        </w:rPr>
        <w:t xml:space="preserve"> Extended </w:t>
      </w:r>
      <w:r>
        <w:rPr>
          <w:rFonts w:eastAsiaTheme="minorEastAsia" w:hint="eastAsia"/>
          <w:color w:val="000000"/>
          <w:lang w:val="en-US" w:eastAsia="zh-CN"/>
        </w:rPr>
        <w:t>DMRS</w:t>
      </w:r>
    </w:p>
    <w:p w14:paraId="4E37FDCE" w14:textId="77777777" w:rsidR="00206E11" w:rsidRDefault="00206E11" w:rsidP="00206E11">
      <w:pPr>
        <w:widowControl w:val="0"/>
        <w:snapToGrid w:val="0"/>
        <w:spacing w:afterLines="20" w:after="48"/>
        <w:jc w:val="both"/>
        <w:rPr>
          <w:rFonts w:eastAsia="Arial Unicode MS"/>
          <w:kern w:val="2"/>
          <w:sz w:val="22"/>
          <w:szCs w:val="22"/>
          <w:lang w:val="en-US" w:eastAsia="zh-CN"/>
        </w:rPr>
      </w:pPr>
      <w:r>
        <w:rPr>
          <w:rFonts w:eastAsiaTheme="minorEastAsia"/>
          <w:color w:val="000000"/>
          <w:sz w:val="22"/>
          <w:lang w:val="en-US" w:eastAsia="zh-CN"/>
        </w:rPr>
        <w:t xml:space="preserve">In UGMA, DMRS in Rel-15 NR and extended DMRS with more ports are both supported. </w:t>
      </w:r>
      <w:r>
        <w:rPr>
          <w:rFonts w:eastAsia="Arial Unicode MS"/>
          <w:kern w:val="2"/>
          <w:sz w:val="22"/>
          <w:szCs w:val="22"/>
          <w:lang w:val="en-US" w:eastAsia="zh-CN"/>
        </w:rPr>
        <w:t xml:space="preserve">To keep the backward compatibility, the extended DMRS can be obtained based on the DMRS in NR Rel-15. The basic idea of the proposed method is to sparse the NR DMRS type1 &amp; type 2 under the condition of orthogonal sequence and same overhead with NR </w:t>
      </w:r>
      <w:r>
        <w:rPr>
          <w:rFonts w:eastAsia="Arial Unicode MS"/>
          <w:kern w:val="2"/>
          <w:sz w:val="22"/>
          <w:szCs w:val="22"/>
          <w:lang w:val="en-US" w:eastAsia="zh-CN"/>
        </w:rPr>
        <w:fldChar w:fldCharType="begin"/>
      </w:r>
      <w:r>
        <w:rPr>
          <w:rFonts w:eastAsia="Arial Unicode MS"/>
          <w:kern w:val="2"/>
          <w:sz w:val="22"/>
          <w:szCs w:val="22"/>
          <w:lang w:val="en-US" w:eastAsia="zh-CN"/>
        </w:rPr>
        <w:instrText xml:space="preserve"> REF _Ref523226704 \n \h </w:instrText>
      </w:r>
      <w:r>
        <w:rPr>
          <w:rFonts w:eastAsia="Arial Unicode MS"/>
          <w:kern w:val="2"/>
          <w:sz w:val="22"/>
          <w:szCs w:val="22"/>
          <w:lang w:val="en-US" w:eastAsia="zh-CN"/>
        </w:rPr>
      </w:r>
      <w:r>
        <w:rPr>
          <w:rFonts w:eastAsia="Arial Unicode MS"/>
          <w:kern w:val="2"/>
          <w:sz w:val="22"/>
          <w:szCs w:val="22"/>
          <w:lang w:val="en-US" w:eastAsia="zh-CN"/>
        </w:rPr>
        <w:fldChar w:fldCharType="separate"/>
      </w:r>
      <w:r>
        <w:rPr>
          <w:rFonts w:eastAsia="Arial Unicode MS"/>
          <w:kern w:val="2"/>
          <w:sz w:val="22"/>
          <w:szCs w:val="22"/>
          <w:lang w:val="en-US" w:eastAsia="zh-CN"/>
        </w:rPr>
        <w:t>[13]</w:t>
      </w:r>
      <w:r>
        <w:rPr>
          <w:rFonts w:eastAsia="Arial Unicode MS"/>
          <w:kern w:val="2"/>
          <w:sz w:val="22"/>
          <w:szCs w:val="22"/>
          <w:lang w:val="en-US" w:eastAsia="zh-CN"/>
        </w:rPr>
        <w:fldChar w:fldCharType="end"/>
      </w:r>
      <w:r>
        <w:rPr>
          <w:rFonts w:eastAsia="Arial Unicode MS"/>
          <w:kern w:val="2"/>
          <w:sz w:val="22"/>
          <w:szCs w:val="22"/>
          <w:lang w:val="en-US" w:eastAsia="zh-CN"/>
        </w:rPr>
        <w:t xml:space="preserve">. </w:t>
      </w:r>
      <w:r>
        <w:rPr>
          <w:rFonts w:eastAsia="Arial Unicode MS" w:hint="eastAsia"/>
          <w:kern w:val="2"/>
          <w:sz w:val="22"/>
          <w:szCs w:val="22"/>
          <w:lang w:val="en-US" w:eastAsia="zh-CN"/>
        </w:rPr>
        <w:t xml:space="preserve">For example, the extended DMRS can be generated as </w:t>
      </w:r>
      <w:r>
        <w:rPr>
          <w:rFonts w:eastAsia="Arial Unicode MS"/>
          <w:kern w:val="2"/>
          <w:sz w:val="22"/>
          <w:szCs w:val="22"/>
          <w:lang w:val="en-US" w:eastAsia="zh-CN"/>
        </w:rPr>
        <w:t>follows.</w:t>
      </w:r>
    </w:p>
    <w:p w14:paraId="5510A4AC" w14:textId="77777777" w:rsidR="00206E11" w:rsidRDefault="00206E11" w:rsidP="00206E11">
      <w:pPr>
        <w:pStyle w:val="ListParagraph1"/>
        <w:widowControl w:val="0"/>
        <w:numPr>
          <w:ilvl w:val="0"/>
          <w:numId w:val="37"/>
        </w:numPr>
        <w:snapToGrid w:val="0"/>
        <w:spacing w:afterLines="20" w:after="48"/>
        <w:ind w:firstLineChars="0"/>
        <w:rPr>
          <w:rFonts w:eastAsia="Arial Unicode MS"/>
          <w:kern w:val="2"/>
          <w:szCs w:val="22"/>
          <w:lang w:val="en-US" w:eastAsia="zh-CN"/>
        </w:rPr>
      </w:pPr>
      <w:r>
        <w:rPr>
          <w:rFonts w:eastAsia="Arial Unicode MS" w:hint="eastAsia"/>
          <w:kern w:val="2"/>
          <w:szCs w:val="22"/>
          <w:lang w:val="en-US" w:eastAsia="zh-CN"/>
        </w:rPr>
        <w:t>Se</w:t>
      </w:r>
      <w:r>
        <w:rPr>
          <w:rFonts w:eastAsia="Arial Unicode MS"/>
          <w:kern w:val="2"/>
          <w:szCs w:val="22"/>
          <w:lang w:val="en-US" w:eastAsia="zh-CN"/>
        </w:rPr>
        <w:t>quence generation for DMRS</w:t>
      </w:r>
    </w:p>
    <w:p w14:paraId="7A8A3658" w14:textId="77777777" w:rsidR="00206E11" w:rsidRDefault="00206E11" w:rsidP="00206E11">
      <w:pPr>
        <w:widowControl w:val="0"/>
        <w:snapToGrid w:val="0"/>
        <w:spacing w:afterLines="20" w:after="48"/>
        <w:ind w:firstLine="420"/>
        <w:rPr>
          <w:rFonts w:eastAsia="Arial Unicode MS"/>
          <w:kern w:val="2"/>
          <w:sz w:val="22"/>
          <w:szCs w:val="22"/>
          <w:lang w:val="en-US" w:eastAsia="zh-CN"/>
        </w:rPr>
      </w:pPr>
      <w:r>
        <w:rPr>
          <w:rFonts w:eastAsia="Arial Unicode MS" w:hint="eastAsia"/>
          <w:kern w:val="2"/>
          <w:sz w:val="22"/>
          <w:szCs w:val="22"/>
          <w:lang w:val="en-US" w:eastAsia="zh-CN"/>
        </w:rPr>
        <w:t>Th</w:t>
      </w:r>
      <w:r>
        <w:rPr>
          <w:rFonts w:eastAsia="Arial Unicode MS"/>
          <w:kern w:val="2"/>
          <w:sz w:val="22"/>
          <w:szCs w:val="22"/>
          <w:lang w:val="en-US" w:eastAsia="zh-CN"/>
        </w:rPr>
        <w:t xml:space="preserve">e method for sequence generation is identical with NR  in TS38.211 </w:t>
      </w:r>
      <w:r>
        <w:rPr>
          <w:rFonts w:eastAsia="Arial Unicode MS"/>
          <w:kern w:val="2"/>
          <w:sz w:val="22"/>
          <w:szCs w:val="22"/>
          <w:lang w:val="en-US" w:eastAsia="zh-CN"/>
        </w:rPr>
        <w:fldChar w:fldCharType="begin"/>
      </w:r>
      <w:r>
        <w:rPr>
          <w:rFonts w:eastAsia="Arial Unicode MS"/>
          <w:kern w:val="2"/>
          <w:sz w:val="22"/>
          <w:szCs w:val="22"/>
          <w:lang w:val="en-US" w:eastAsia="zh-CN"/>
        </w:rPr>
        <w:instrText xml:space="preserve"> REF _Ref523387079 \n \h </w:instrText>
      </w:r>
      <w:r>
        <w:rPr>
          <w:rFonts w:eastAsia="Arial Unicode MS"/>
          <w:kern w:val="2"/>
          <w:sz w:val="22"/>
          <w:szCs w:val="22"/>
          <w:lang w:val="en-US" w:eastAsia="zh-CN"/>
        </w:rPr>
      </w:r>
      <w:r>
        <w:rPr>
          <w:rFonts w:eastAsia="Arial Unicode MS"/>
          <w:kern w:val="2"/>
          <w:sz w:val="22"/>
          <w:szCs w:val="22"/>
          <w:lang w:val="en-US" w:eastAsia="zh-CN"/>
        </w:rPr>
        <w:fldChar w:fldCharType="separate"/>
      </w:r>
      <w:r>
        <w:rPr>
          <w:rFonts w:eastAsia="Arial Unicode MS"/>
          <w:kern w:val="2"/>
          <w:sz w:val="22"/>
          <w:szCs w:val="22"/>
          <w:lang w:val="en-US" w:eastAsia="zh-CN"/>
        </w:rPr>
        <w:t>[12]</w:t>
      </w:r>
      <w:r>
        <w:rPr>
          <w:rFonts w:eastAsia="Arial Unicode MS"/>
          <w:kern w:val="2"/>
          <w:sz w:val="22"/>
          <w:szCs w:val="22"/>
          <w:lang w:val="en-US" w:eastAsia="zh-CN"/>
        </w:rPr>
        <w:fldChar w:fldCharType="end"/>
      </w:r>
      <w:r>
        <w:rPr>
          <w:rFonts w:eastAsia="Arial Unicode MS"/>
          <w:kern w:val="2"/>
          <w:sz w:val="22"/>
          <w:szCs w:val="22"/>
          <w:lang w:val="en-US" w:eastAsia="zh-CN"/>
        </w:rPr>
        <w:t>.</w:t>
      </w:r>
    </w:p>
    <w:p w14:paraId="2353C256" w14:textId="77777777" w:rsidR="00206E11" w:rsidRDefault="00206E11" w:rsidP="00206E11">
      <w:pPr>
        <w:pStyle w:val="ListParagraph1"/>
        <w:widowControl w:val="0"/>
        <w:numPr>
          <w:ilvl w:val="0"/>
          <w:numId w:val="38"/>
        </w:numPr>
        <w:snapToGrid w:val="0"/>
        <w:spacing w:afterLines="20" w:after="48"/>
        <w:ind w:left="851" w:firstLineChars="0"/>
        <w:rPr>
          <w:rFonts w:eastAsia="Arial Unicode MS"/>
          <w:kern w:val="2"/>
          <w:szCs w:val="22"/>
          <w:lang w:val="en-US" w:eastAsia="zh-CN"/>
        </w:rPr>
      </w:pPr>
      <w:r>
        <w:rPr>
          <w:rFonts w:eastAsia="Arial Unicode MS" w:hint="eastAsia"/>
          <w:kern w:val="2"/>
          <w:szCs w:val="22"/>
          <w:lang w:val="en-US" w:eastAsia="zh-CN"/>
        </w:rPr>
        <w:t>I</w:t>
      </w:r>
      <w:r>
        <w:rPr>
          <w:rFonts w:eastAsia="Arial Unicode MS"/>
          <w:kern w:val="2"/>
          <w:szCs w:val="22"/>
          <w:lang w:val="en-US" w:eastAsia="zh-CN"/>
        </w:rPr>
        <w:t xml:space="preserve">f transform precoding is not enabled, the sequence r(n) shall be generated according to </w:t>
      </w:r>
    </w:p>
    <w:p w14:paraId="5F53142A" w14:textId="77777777" w:rsidR="00206E11" w:rsidRDefault="00206E11" w:rsidP="00206E11">
      <w:pPr>
        <w:pStyle w:val="ListParagraph1"/>
        <w:widowControl w:val="0"/>
        <w:snapToGrid w:val="0"/>
        <w:spacing w:afterLines="20" w:after="48"/>
        <w:ind w:left="851" w:firstLineChars="0" w:firstLine="0"/>
        <w:jc w:val="center"/>
      </w:pPr>
      <w:r>
        <w:rPr>
          <w:position w:val="-24"/>
        </w:rPr>
        <w:object w:dxaOrig="3888" w:dyaOrig="576" w14:anchorId="7BC98D63">
          <v:shape id="_x0000_i1026" type="#_x0000_t75" style="width:193.5pt;height:29.25pt" o:ole="">
            <v:imagedata r:id="rId20" o:title=""/>
          </v:shape>
          <o:OLEObject Type="Embed" ProgID="Equation.DSMT4" ShapeID="_x0000_i1026" DrawAspect="Content" ObjectID="_1599724900" r:id="rId21"/>
        </w:object>
      </w:r>
    </w:p>
    <w:p w14:paraId="11396E92" w14:textId="7B4D768B" w:rsidR="00206E11" w:rsidRDefault="00206E11" w:rsidP="00206E11">
      <w:pPr>
        <w:pStyle w:val="ListParagraph1"/>
        <w:widowControl w:val="0"/>
        <w:snapToGrid w:val="0"/>
        <w:spacing w:afterLines="20" w:after="48"/>
        <w:ind w:left="851" w:firstLineChars="0" w:firstLine="0"/>
        <w:rPr>
          <w:rFonts w:eastAsia="Arial Unicode MS"/>
          <w:kern w:val="2"/>
          <w:szCs w:val="22"/>
          <w:lang w:val="en-US" w:eastAsia="zh-CN"/>
        </w:rPr>
      </w:pPr>
      <w:r>
        <w:t>whe</w:t>
      </w:r>
      <w:r w:rsidR="0063331A">
        <w:t>re the random pseudo-random seq</w:t>
      </w:r>
      <w:r>
        <w:t>uence c(</w:t>
      </w:r>
      <w:proofErr w:type="spellStart"/>
      <w:r>
        <w:t>i</w:t>
      </w:r>
      <w:proofErr w:type="spellEnd"/>
      <w:r>
        <w:t>) is defined in [5.2.1, TS38.211].</w:t>
      </w:r>
    </w:p>
    <w:p w14:paraId="63538C50" w14:textId="77777777" w:rsidR="00206E11" w:rsidRDefault="00206E11" w:rsidP="00206E11">
      <w:pPr>
        <w:pStyle w:val="ListParagraph1"/>
        <w:widowControl w:val="0"/>
        <w:numPr>
          <w:ilvl w:val="0"/>
          <w:numId w:val="38"/>
        </w:numPr>
        <w:snapToGrid w:val="0"/>
        <w:spacing w:afterLines="20" w:after="48"/>
        <w:ind w:left="851" w:firstLineChars="0"/>
        <w:rPr>
          <w:rFonts w:eastAsia="Arial Unicode MS"/>
          <w:kern w:val="2"/>
          <w:szCs w:val="22"/>
          <w:lang w:val="en-US" w:eastAsia="zh-CN"/>
        </w:rPr>
      </w:pPr>
      <w:r>
        <w:rPr>
          <w:rFonts w:eastAsia="Arial Unicode MS"/>
          <w:kern w:val="2"/>
          <w:szCs w:val="22"/>
          <w:lang w:val="en-US" w:eastAsia="zh-CN"/>
        </w:rPr>
        <w:t xml:space="preserve">If transform precoding is enabled, the reference-signal sequence </w:t>
      </w:r>
      <w:r>
        <w:rPr>
          <w:rFonts w:eastAsia="Arial Unicode MS"/>
          <w:i/>
          <w:kern w:val="2"/>
          <w:szCs w:val="22"/>
          <w:lang w:val="en-US" w:eastAsia="zh-CN"/>
        </w:rPr>
        <w:t>r</w:t>
      </w:r>
      <w:r>
        <w:rPr>
          <w:rFonts w:eastAsia="Arial Unicode MS"/>
          <w:kern w:val="2"/>
          <w:szCs w:val="22"/>
          <w:lang w:val="en-US" w:eastAsia="zh-CN"/>
        </w:rPr>
        <w:t>(n) shall be generated according to</w:t>
      </w:r>
    </w:p>
    <w:p w14:paraId="173AB886" w14:textId="77777777" w:rsidR="00206E11" w:rsidRDefault="00206E11" w:rsidP="00206E11">
      <w:pPr>
        <w:pStyle w:val="ListParagraph1"/>
        <w:widowControl w:val="0"/>
        <w:snapToGrid w:val="0"/>
        <w:spacing w:afterLines="20" w:after="48"/>
        <w:ind w:left="851" w:firstLineChars="0" w:firstLine="0"/>
        <w:jc w:val="center"/>
      </w:pPr>
      <w:r>
        <w:rPr>
          <w:position w:val="-30"/>
        </w:rPr>
        <w:object w:dxaOrig="2304" w:dyaOrig="720" w14:anchorId="7E420220">
          <v:shape id="_x0000_i1027" type="#_x0000_t75" style="width:116.25pt;height:37.5pt" o:ole="">
            <v:imagedata r:id="rId22" o:title=""/>
          </v:shape>
          <o:OLEObject Type="Embed" ProgID="Equation.DSMT4" ShapeID="_x0000_i1027" DrawAspect="Content" ObjectID="_1599724901" r:id="rId23"/>
        </w:object>
      </w:r>
    </w:p>
    <w:p w14:paraId="42C5AFE4" w14:textId="77777777" w:rsidR="00206E11" w:rsidRDefault="00206E11" w:rsidP="00206E11">
      <w:pPr>
        <w:pStyle w:val="ListParagraph1"/>
        <w:widowControl w:val="0"/>
        <w:snapToGrid w:val="0"/>
        <w:spacing w:afterLines="20" w:after="48"/>
        <w:ind w:left="851" w:firstLineChars="0" w:firstLine="0"/>
        <w:rPr>
          <w:rFonts w:eastAsia="Arial Unicode MS"/>
          <w:kern w:val="2"/>
          <w:szCs w:val="22"/>
          <w:lang w:val="en-US" w:eastAsia="zh-CN"/>
        </w:rPr>
      </w:pPr>
      <w:r>
        <w:t xml:space="preserve">where </w:t>
      </w:r>
      <w:r>
        <w:rPr>
          <w:position w:val="-12"/>
        </w:rPr>
        <w:object w:dxaOrig="720" w:dyaOrig="432" w14:anchorId="45588CDF">
          <v:shape id="_x0000_i1028" type="#_x0000_t75" style="width:37.5pt;height:22.5pt" o:ole="">
            <v:imagedata r:id="rId24" o:title=""/>
          </v:shape>
          <o:OLEObject Type="Embed" ProgID="Equation.3" ShapeID="_x0000_i1028" DrawAspect="Content" ObjectID="_1599724902" r:id="rId25"/>
        </w:object>
      </w:r>
      <w:r>
        <w:t xml:space="preserve"> is given by [5.2.2, TS38.211].</w:t>
      </w:r>
    </w:p>
    <w:p w14:paraId="34F9950C" w14:textId="77777777" w:rsidR="00206E11" w:rsidRDefault="00206E11" w:rsidP="00206E11">
      <w:pPr>
        <w:pStyle w:val="ListParagraph1"/>
        <w:widowControl w:val="0"/>
        <w:numPr>
          <w:ilvl w:val="0"/>
          <w:numId w:val="37"/>
        </w:numPr>
        <w:snapToGrid w:val="0"/>
        <w:spacing w:afterLines="20" w:after="48"/>
        <w:ind w:firstLineChars="0"/>
        <w:rPr>
          <w:rFonts w:eastAsia="Arial Unicode MS"/>
          <w:kern w:val="2"/>
          <w:szCs w:val="22"/>
          <w:lang w:val="en-US" w:eastAsia="zh-CN"/>
        </w:rPr>
      </w:pPr>
      <w:r>
        <w:rPr>
          <w:rFonts w:eastAsia="Arial Unicode MS" w:hint="eastAsia"/>
          <w:kern w:val="2"/>
          <w:szCs w:val="22"/>
          <w:lang w:val="en-US" w:eastAsia="zh-CN"/>
        </w:rPr>
        <w:t>P</w:t>
      </w:r>
      <w:r>
        <w:rPr>
          <w:rFonts w:eastAsia="Arial Unicode MS"/>
          <w:kern w:val="2"/>
          <w:szCs w:val="22"/>
          <w:lang w:val="en-US" w:eastAsia="zh-CN"/>
        </w:rPr>
        <w:t>recoding and mapping to physical resources</w:t>
      </w:r>
    </w:p>
    <w:p w14:paraId="65D7B151" w14:textId="77777777" w:rsidR="00206E11" w:rsidRDefault="00206E11" w:rsidP="00206E11">
      <w:pPr>
        <w:pStyle w:val="ListParagraph1"/>
        <w:widowControl w:val="0"/>
        <w:snapToGrid w:val="0"/>
        <w:spacing w:afterLines="20" w:after="48"/>
        <w:ind w:left="420" w:firstLineChars="0" w:firstLine="0"/>
      </w:pPr>
      <w:r>
        <w:rPr>
          <w:rFonts w:eastAsia="Arial Unicode MS"/>
          <w:kern w:val="2"/>
          <w:szCs w:val="22"/>
          <w:lang w:val="en-US" w:eastAsia="zh-CN"/>
        </w:rPr>
        <w:t xml:space="preserve">The sequence </w:t>
      </w:r>
      <w:r>
        <w:rPr>
          <w:rFonts w:eastAsia="Arial Unicode MS"/>
          <w:i/>
          <w:kern w:val="2"/>
          <w:szCs w:val="22"/>
          <w:lang w:val="en-US" w:eastAsia="zh-CN"/>
        </w:rPr>
        <w:t>r</w:t>
      </w:r>
      <w:r>
        <w:rPr>
          <w:rFonts w:eastAsia="Arial Unicode MS"/>
          <w:kern w:val="2"/>
          <w:szCs w:val="22"/>
          <w:lang w:val="en-US" w:eastAsia="zh-CN"/>
        </w:rPr>
        <w:t xml:space="preserve">(n) shall be mapped to the intermediate quantity </w:t>
      </w:r>
      <w:r>
        <w:rPr>
          <w:position w:val="-12"/>
        </w:rPr>
        <w:object w:dxaOrig="576" w:dyaOrig="432" w14:anchorId="71211B9A">
          <v:shape id="_x0000_i1029" type="#_x0000_t75" style="width:29.25pt;height:22.5pt" o:ole="">
            <v:imagedata r:id="rId26" o:title=""/>
          </v:shape>
          <o:OLEObject Type="Embed" ProgID="Equation.DSMT4" ShapeID="_x0000_i1029" DrawAspect="Content" ObjectID="_1599724903" r:id="rId27"/>
        </w:object>
      </w:r>
      <w:r>
        <w:t xml:space="preserve"> according to</w:t>
      </w:r>
    </w:p>
    <w:p w14:paraId="1EBA66F7" w14:textId="77777777" w:rsidR="00206E11" w:rsidRDefault="00206E11" w:rsidP="00206E11">
      <w:pPr>
        <w:pStyle w:val="ListParagraph1"/>
        <w:widowControl w:val="0"/>
        <w:numPr>
          <w:ilvl w:val="0"/>
          <w:numId w:val="38"/>
        </w:numPr>
        <w:snapToGrid w:val="0"/>
        <w:spacing w:afterLines="20" w:after="48"/>
        <w:ind w:firstLineChars="0"/>
        <w:rPr>
          <w:rFonts w:eastAsia="Arial Unicode MS"/>
          <w:kern w:val="2"/>
          <w:szCs w:val="22"/>
          <w:lang w:val="en-US" w:eastAsia="zh-CN"/>
        </w:rPr>
      </w:pPr>
      <w:r>
        <w:t>If transform precoding is not enabled,</w:t>
      </w:r>
    </w:p>
    <w:p w14:paraId="700CD2D7" w14:textId="77777777" w:rsidR="00206E11" w:rsidRDefault="00206E11" w:rsidP="00206E11">
      <w:pPr>
        <w:pStyle w:val="ListParagraph1"/>
        <w:widowControl w:val="0"/>
        <w:snapToGrid w:val="0"/>
        <w:spacing w:afterLines="20" w:after="48"/>
        <w:ind w:left="1080" w:firstLineChars="0" w:firstLine="0"/>
        <w:jc w:val="center"/>
        <w:rPr>
          <w:rFonts w:eastAsia="Arial Unicode MS"/>
          <w:kern w:val="2"/>
          <w:szCs w:val="22"/>
          <w:lang w:val="en-US" w:eastAsia="zh-CN"/>
        </w:rPr>
      </w:pPr>
      <w:r>
        <w:rPr>
          <w:rFonts w:eastAsia="Arial Unicode MS"/>
          <w:kern w:val="2"/>
          <w:position w:val="-138"/>
          <w:szCs w:val="22"/>
          <w:lang w:val="en-US" w:eastAsia="zh-CN"/>
        </w:rPr>
        <w:object w:dxaOrig="5184" w:dyaOrig="2880" w14:anchorId="1E2CE5EC">
          <v:shape id="_x0000_i1030" type="#_x0000_t75" style="width:258.75pt;height:2in" o:ole="">
            <v:imagedata r:id="rId28" o:title=""/>
          </v:shape>
          <o:OLEObject Type="Embed" ProgID="Equation.DSMT4" ShapeID="_x0000_i1030" DrawAspect="Content" ObjectID="_1599724904" r:id="rId29"/>
        </w:object>
      </w:r>
    </w:p>
    <w:p w14:paraId="37017C64" w14:textId="77777777" w:rsidR="00206E11" w:rsidRDefault="00206E11" w:rsidP="00206E11">
      <w:pPr>
        <w:pStyle w:val="ListParagraph1"/>
        <w:widowControl w:val="0"/>
        <w:numPr>
          <w:ilvl w:val="0"/>
          <w:numId w:val="38"/>
        </w:numPr>
        <w:snapToGrid w:val="0"/>
        <w:spacing w:afterLines="20" w:after="48"/>
        <w:ind w:left="851" w:firstLineChars="0"/>
        <w:rPr>
          <w:rFonts w:eastAsia="Arial Unicode MS"/>
          <w:kern w:val="2"/>
          <w:szCs w:val="22"/>
          <w:lang w:val="en-US" w:eastAsia="zh-CN"/>
        </w:rPr>
      </w:pPr>
      <w:r>
        <w:rPr>
          <w:rFonts w:eastAsia="Arial Unicode MS"/>
          <w:kern w:val="2"/>
          <w:szCs w:val="22"/>
          <w:lang w:val="en-US" w:eastAsia="zh-CN"/>
        </w:rPr>
        <w:t>If transform precoding is enabled,</w:t>
      </w:r>
    </w:p>
    <w:p w14:paraId="4F0DCC96" w14:textId="77777777" w:rsidR="00206E11" w:rsidRDefault="00206E11" w:rsidP="00206E11">
      <w:pPr>
        <w:pStyle w:val="ListParagraph1"/>
        <w:widowControl w:val="0"/>
        <w:snapToGrid w:val="0"/>
        <w:spacing w:afterLines="20" w:after="48"/>
        <w:ind w:left="1080" w:firstLineChars="0" w:firstLine="0"/>
        <w:jc w:val="center"/>
        <w:rPr>
          <w:rFonts w:eastAsia="Arial Unicode MS"/>
          <w:kern w:val="2"/>
          <w:szCs w:val="22"/>
          <w:lang w:val="en-US" w:eastAsia="zh-CN"/>
        </w:rPr>
      </w:pPr>
      <w:r>
        <w:rPr>
          <w:rFonts w:eastAsia="Arial Unicode MS"/>
          <w:kern w:val="2"/>
          <w:position w:val="-124"/>
          <w:szCs w:val="22"/>
          <w:lang w:val="en-US" w:eastAsia="zh-CN"/>
        </w:rPr>
        <w:object w:dxaOrig="5184" w:dyaOrig="2592" w14:anchorId="3B7D55B1">
          <v:shape id="_x0000_i1031" type="#_x0000_t75" style="width:258.75pt;height:129pt" o:ole="">
            <v:imagedata r:id="rId30" o:title=""/>
          </v:shape>
          <o:OLEObject Type="Embed" ProgID="Equation.DSMT4" ShapeID="_x0000_i1031" DrawAspect="Content" ObjectID="_1599724905" r:id="rId31"/>
        </w:object>
      </w:r>
    </w:p>
    <w:p w14:paraId="5F6E828A" w14:textId="77777777" w:rsidR="00206E11" w:rsidRDefault="00206E11" w:rsidP="00206E11">
      <w:pPr>
        <w:pStyle w:val="ListParagraph1"/>
        <w:widowControl w:val="0"/>
        <w:snapToGrid w:val="0"/>
        <w:spacing w:afterLines="20" w:after="48"/>
        <w:ind w:left="851" w:firstLineChars="0" w:firstLine="0"/>
      </w:pPr>
      <w:r>
        <w:rPr>
          <w:rFonts w:eastAsia="Arial Unicode MS"/>
          <w:kern w:val="2"/>
          <w:szCs w:val="22"/>
          <w:lang w:val="en-US" w:eastAsia="zh-CN"/>
        </w:rPr>
        <w:t xml:space="preserve">where </w:t>
      </w:r>
      <w:r>
        <w:rPr>
          <w:position w:val="-10"/>
        </w:rPr>
        <w:object w:dxaOrig="576" w:dyaOrig="288" w14:anchorId="524D41AA">
          <v:shape id="_x0000_i1032" type="#_x0000_t75" style="width:29.25pt;height:13.5pt" o:ole="">
            <v:imagedata r:id="rId32" o:title=""/>
          </v:shape>
          <o:OLEObject Type="Embed" ProgID="Equation.3" ShapeID="_x0000_i1032" DrawAspect="Content" ObjectID="_1599724906" r:id="rId33"/>
        </w:object>
      </w:r>
      <w:r>
        <w:t xml:space="preserve">, </w:t>
      </w:r>
      <w:r>
        <w:rPr>
          <w:position w:val="-10"/>
        </w:rPr>
        <w:object w:dxaOrig="576" w:dyaOrig="288" w14:anchorId="78DCF2D7">
          <v:shape id="_x0000_i1033" type="#_x0000_t75" style="width:29.25pt;height:13.5pt" o:ole="">
            <v:imagedata r:id="rId34" o:title=""/>
          </v:shape>
          <o:OLEObject Type="Embed" ProgID="Equation.3" ShapeID="_x0000_i1033" DrawAspect="Content" ObjectID="_1599724907" r:id="rId35"/>
        </w:object>
      </w:r>
      <w:r>
        <w:t xml:space="preserve">, and </w:t>
      </w:r>
      <w:r>
        <w:rPr>
          <w:position w:val="-4"/>
        </w:rPr>
        <w:object w:dxaOrig="144" w:dyaOrig="288" w14:anchorId="4F5D2B60">
          <v:shape id="_x0000_i1034" type="#_x0000_t75" style="width:8.25pt;height:13.5pt" o:ole="">
            <v:imagedata r:id="rId36" o:title=""/>
          </v:shape>
          <o:OLEObject Type="Embed" ProgID="Equation.3" ShapeID="_x0000_i1034" DrawAspect="Content" ObjectID="_1599724908" r:id="rId37"/>
        </w:object>
      </w:r>
      <w:r>
        <w:t xml:space="preserve"> are given by Table 6.4.1.1.3-1, 6.4.1.1.3-2 in [TS38.211], Table 3.1.5-8, Table 3.1.5-9 and Table 3.1.5-10. </w:t>
      </w:r>
    </w:p>
    <w:p w14:paraId="2D92BF20" w14:textId="77777777" w:rsidR="00206E11" w:rsidRDefault="00206E11" w:rsidP="00206E11">
      <w:pPr>
        <w:widowControl w:val="0"/>
        <w:snapToGrid w:val="0"/>
        <w:spacing w:afterLines="20" w:after="48"/>
        <w:rPr>
          <w:sz w:val="22"/>
        </w:rPr>
      </w:pPr>
      <w:r>
        <w:rPr>
          <w:sz w:val="22"/>
        </w:rPr>
        <w:tab/>
        <w:t xml:space="preserve">  The position(s) of the DMRS symbols is given by </w:t>
      </w:r>
      <w:r>
        <w:rPr>
          <w:position w:val="-6"/>
          <w:sz w:val="22"/>
        </w:rPr>
        <w:object w:dxaOrig="144" w:dyaOrig="288" w14:anchorId="4455D2B9">
          <v:shape id="_x0000_i1035" type="#_x0000_t75" style="width:8.25pt;height:13.5pt" o:ole="">
            <v:imagedata r:id="rId38" o:title=""/>
          </v:shape>
          <o:OLEObject Type="Embed" ProgID="Equation.3" ShapeID="_x0000_i1035" DrawAspect="Content" ObjectID="_1599724909" r:id="rId39"/>
        </w:object>
      </w:r>
      <w:r>
        <w:rPr>
          <w:sz w:val="22"/>
        </w:rPr>
        <w:t xml:space="preserve"> and follow the definition in TS38.211. </w:t>
      </w:r>
    </w:p>
    <w:p w14:paraId="71BB040A" w14:textId="77777777" w:rsidR="00206E11" w:rsidRDefault="00206E11" w:rsidP="00206E11">
      <w:pPr>
        <w:pStyle w:val="ListParagraph1"/>
        <w:widowControl w:val="0"/>
        <w:numPr>
          <w:ilvl w:val="0"/>
          <w:numId w:val="37"/>
        </w:numPr>
        <w:snapToGrid w:val="0"/>
        <w:spacing w:afterLines="20" w:after="48"/>
        <w:ind w:firstLineChars="0"/>
        <w:rPr>
          <w:rFonts w:eastAsia="Arial Unicode MS"/>
          <w:kern w:val="2"/>
          <w:szCs w:val="22"/>
          <w:lang w:val="en-US" w:eastAsia="zh-CN"/>
        </w:rPr>
      </w:pPr>
      <w:r>
        <w:rPr>
          <w:rFonts w:eastAsia="Arial Unicode MS" w:hint="eastAsia"/>
          <w:kern w:val="2"/>
          <w:szCs w:val="22"/>
          <w:lang w:val="en-US" w:eastAsia="zh-CN"/>
        </w:rPr>
        <w:t>Configuration/Selection of DMRS</w:t>
      </w:r>
    </w:p>
    <w:p w14:paraId="2E96F689" w14:textId="77777777" w:rsidR="00206E11" w:rsidRDefault="00206E11" w:rsidP="00206E11">
      <w:pPr>
        <w:widowControl w:val="0"/>
        <w:snapToGrid w:val="0"/>
        <w:spacing w:afterLines="20" w:after="48"/>
        <w:rPr>
          <w:rFonts w:eastAsiaTheme="minorEastAsia"/>
          <w:color w:val="000000"/>
          <w:sz w:val="22"/>
          <w:lang w:eastAsia="zh-CN"/>
        </w:rPr>
      </w:pPr>
      <w:r>
        <w:rPr>
          <w:rFonts w:eastAsiaTheme="minorEastAsia"/>
          <w:color w:val="000000"/>
          <w:sz w:val="22"/>
          <w:lang w:eastAsia="zh-CN"/>
        </w:rPr>
        <w:lastRenderedPageBreak/>
        <w:t>In UGMA, the mean transmit power over the allocated bandwidth per OFDM symbol carrying data and DMRS can be the same.</w:t>
      </w:r>
    </w:p>
    <w:p w14:paraId="707CA5D5"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UE can be configured or pre-configured or randomly selected with DMRS type and 1 or multiple DMRS ports by dynamic signaling or higher-layer signaling.</w:t>
      </w:r>
    </w:p>
    <w:p w14:paraId="78F2C1D4" w14:textId="77777777" w:rsidR="00206E11" w:rsidRDefault="00206E11" w:rsidP="00206E11">
      <w:pPr>
        <w:widowControl w:val="0"/>
        <w:snapToGrid w:val="0"/>
        <w:spacing w:afterLines="20" w:after="48"/>
        <w:jc w:val="both"/>
        <w:rPr>
          <w:rFonts w:eastAsia="Arial Unicode MS"/>
          <w:kern w:val="2"/>
          <w:szCs w:val="22"/>
          <w:lang w:val="en-US" w:eastAsia="zh-CN"/>
        </w:rPr>
      </w:pPr>
      <w:r>
        <w:rPr>
          <w:rFonts w:eastAsiaTheme="minorEastAsia"/>
          <w:color w:val="000000"/>
          <w:sz w:val="22"/>
          <w:lang w:val="en-US" w:eastAsia="zh-CN"/>
        </w:rPr>
        <w:t xml:space="preserve">For example, DMRS type can be decided based on the number of (potential) users, which supports more DMRS ports than the number of (potential) users. </w:t>
      </w:r>
    </w:p>
    <w:p w14:paraId="1402E01F" w14:textId="77777777" w:rsidR="00206E11" w:rsidRDefault="00206E11" w:rsidP="00206E11">
      <w:pPr>
        <w:widowControl w:val="0"/>
        <w:snapToGrid w:val="0"/>
        <w:spacing w:afterLines="20" w:after="48"/>
        <w:jc w:val="center"/>
        <w:rPr>
          <w:rFonts w:eastAsiaTheme="minorEastAsia"/>
          <w:b/>
          <w:sz w:val="22"/>
          <w:lang w:eastAsia="zh-CN"/>
        </w:rPr>
      </w:pPr>
    </w:p>
    <w:p w14:paraId="4D5CD3B6" w14:textId="77777777" w:rsidR="00206E11" w:rsidRDefault="00206E11" w:rsidP="00206E11">
      <w:pPr>
        <w:widowControl w:val="0"/>
        <w:snapToGrid w:val="0"/>
        <w:spacing w:afterLines="20" w:after="48"/>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 xml:space="preserve">able 3.1.5-8 </w:t>
      </w:r>
      <w:r>
        <w:rPr>
          <w:b/>
          <w:sz w:val="22"/>
        </w:rPr>
        <w:t>Parameters for PUSCH DM-RS configuration type 1 + sparser pattern 1</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1247"/>
        <w:gridCol w:w="1247"/>
        <w:gridCol w:w="1247"/>
        <w:gridCol w:w="1247"/>
        <w:gridCol w:w="1247"/>
      </w:tblGrid>
      <w:tr w:rsidR="00206E11" w14:paraId="3EA62A83" w14:textId="77777777" w:rsidTr="008F7469">
        <w:trPr>
          <w:jc w:val="center"/>
        </w:trPr>
        <w:tc>
          <w:tcPr>
            <w:tcW w:w="1247" w:type="dxa"/>
            <w:vMerge w:val="restart"/>
            <w:shd w:val="clear" w:color="auto" w:fill="auto"/>
          </w:tcPr>
          <w:p w14:paraId="7D32CDC5" w14:textId="77777777" w:rsidR="00206E11" w:rsidRDefault="00206E11" w:rsidP="008F7469">
            <w:pPr>
              <w:pStyle w:val="TAH"/>
              <w:rPr>
                <w:rFonts w:eastAsia="Batang"/>
              </w:rPr>
            </w:pPr>
            <w:r>
              <w:rPr>
                <w:rFonts w:eastAsia="Batang"/>
                <w:position w:val="-10"/>
              </w:rPr>
              <w:object w:dxaOrig="288" w:dyaOrig="288" w14:anchorId="2B81DCAC">
                <v:shape id="_x0000_i1036" type="#_x0000_t75" style="width:13.5pt;height:13.5pt" o:ole="">
                  <v:imagedata r:id="rId40" o:title=""/>
                </v:shape>
                <o:OLEObject Type="Embed" ProgID="Equation.3" ShapeID="_x0000_i1036" DrawAspect="Content" ObjectID="_1599724910" r:id="rId41"/>
              </w:object>
            </w:r>
          </w:p>
        </w:tc>
        <w:tc>
          <w:tcPr>
            <w:tcW w:w="1247" w:type="dxa"/>
            <w:vMerge w:val="restart"/>
          </w:tcPr>
          <w:p w14:paraId="210D0AE9" w14:textId="77777777" w:rsidR="00206E11" w:rsidRDefault="00206E11" w:rsidP="008F7469">
            <w:pPr>
              <w:pStyle w:val="TAH"/>
              <w:rPr>
                <w:rFonts w:eastAsia="Batang"/>
              </w:rPr>
            </w:pPr>
            <w:r>
              <w:rPr>
                <w:rFonts w:eastAsia="Batang"/>
              </w:rPr>
              <w:t>CDM group</w:t>
            </w:r>
          </w:p>
        </w:tc>
        <w:tc>
          <w:tcPr>
            <w:tcW w:w="1247" w:type="dxa"/>
            <w:vMerge w:val="restart"/>
            <w:shd w:val="clear" w:color="auto" w:fill="auto"/>
          </w:tcPr>
          <w:p w14:paraId="0C68485E" w14:textId="77777777" w:rsidR="00206E11" w:rsidRDefault="00206E11" w:rsidP="008F7469">
            <w:pPr>
              <w:pStyle w:val="TAH"/>
              <w:rPr>
                <w:rFonts w:eastAsia="Batang"/>
              </w:rPr>
            </w:pPr>
            <w:r>
              <w:rPr>
                <w:rFonts w:eastAsia="Batang"/>
              </w:rPr>
              <w:object w:dxaOrig="144" w:dyaOrig="288" w14:anchorId="2FFB87AE">
                <v:shape id="_x0000_i1037" type="#_x0000_t75" style="width:8.25pt;height:13.5pt" o:ole="">
                  <v:imagedata r:id="rId36" o:title=""/>
                </v:shape>
                <o:OLEObject Type="Embed" ProgID="Equation.3" ShapeID="_x0000_i1037" DrawAspect="Content" ObjectID="_1599724911" r:id="rId42"/>
              </w:object>
            </w:r>
          </w:p>
        </w:tc>
        <w:tc>
          <w:tcPr>
            <w:tcW w:w="2494" w:type="dxa"/>
            <w:gridSpan w:val="2"/>
            <w:tcBorders>
              <w:bottom w:val="nil"/>
            </w:tcBorders>
            <w:shd w:val="clear" w:color="auto" w:fill="auto"/>
          </w:tcPr>
          <w:p w14:paraId="17ACE8B6" w14:textId="77777777" w:rsidR="00206E11" w:rsidRDefault="00206E11" w:rsidP="008F7469">
            <w:pPr>
              <w:pStyle w:val="TAH"/>
              <w:rPr>
                <w:rFonts w:eastAsia="Batang"/>
              </w:rPr>
            </w:pPr>
            <w:r>
              <w:rPr>
                <w:rFonts w:eastAsia="Batang"/>
                <w:noProof/>
                <w:lang w:val="en-US" w:eastAsia="ja-JP"/>
              </w:rPr>
              <w:drawing>
                <wp:inline distT="0" distB="0" distL="0" distR="0" wp14:anchorId="3641B7E9" wp14:editId="12393F7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Picture 8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5F68482F" w14:textId="77777777" w:rsidR="00206E11" w:rsidRDefault="00206E11" w:rsidP="008F7469">
            <w:pPr>
              <w:pStyle w:val="TAH"/>
              <w:rPr>
                <w:rFonts w:eastAsia="Batang"/>
              </w:rPr>
            </w:pPr>
            <w:r>
              <w:rPr>
                <w:rFonts w:eastAsia="Batang"/>
                <w:noProof/>
                <w:lang w:val="en-US" w:eastAsia="ja-JP"/>
              </w:rPr>
              <w:drawing>
                <wp:inline distT="0" distB="0" distL="0" distR="0" wp14:anchorId="394549B8" wp14:editId="3229F13C">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 name="Picture 8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206E11" w14:paraId="63FC0D4D" w14:textId="77777777" w:rsidTr="008F7469">
        <w:trPr>
          <w:jc w:val="center"/>
        </w:trPr>
        <w:tc>
          <w:tcPr>
            <w:tcW w:w="1247" w:type="dxa"/>
            <w:vMerge/>
            <w:shd w:val="clear" w:color="auto" w:fill="auto"/>
          </w:tcPr>
          <w:p w14:paraId="07B9AB9A" w14:textId="77777777" w:rsidR="00206E11" w:rsidRDefault="00206E11" w:rsidP="008F7469">
            <w:pPr>
              <w:pStyle w:val="TAH"/>
              <w:rPr>
                <w:rFonts w:eastAsia="Batang"/>
              </w:rPr>
            </w:pPr>
          </w:p>
        </w:tc>
        <w:tc>
          <w:tcPr>
            <w:tcW w:w="1247" w:type="dxa"/>
            <w:vMerge/>
          </w:tcPr>
          <w:p w14:paraId="78F8D569" w14:textId="77777777" w:rsidR="00206E11" w:rsidRDefault="00206E11" w:rsidP="008F7469">
            <w:pPr>
              <w:pStyle w:val="TAH"/>
              <w:rPr>
                <w:rFonts w:eastAsia="Batang"/>
              </w:rPr>
            </w:pPr>
          </w:p>
        </w:tc>
        <w:tc>
          <w:tcPr>
            <w:tcW w:w="1247" w:type="dxa"/>
            <w:vMerge/>
            <w:shd w:val="clear" w:color="auto" w:fill="auto"/>
          </w:tcPr>
          <w:p w14:paraId="7D200C43" w14:textId="77777777" w:rsidR="00206E11" w:rsidRDefault="00206E11" w:rsidP="008F7469">
            <w:pPr>
              <w:pStyle w:val="TAH"/>
              <w:rPr>
                <w:rFonts w:eastAsia="Batang"/>
              </w:rPr>
            </w:pPr>
          </w:p>
        </w:tc>
        <w:tc>
          <w:tcPr>
            <w:tcW w:w="1247" w:type="dxa"/>
            <w:tcBorders>
              <w:top w:val="nil"/>
            </w:tcBorders>
            <w:shd w:val="clear" w:color="auto" w:fill="auto"/>
          </w:tcPr>
          <w:p w14:paraId="51834E90" w14:textId="77777777" w:rsidR="00206E11" w:rsidRDefault="00206E11" w:rsidP="008F7469">
            <w:pPr>
              <w:pStyle w:val="TAH"/>
              <w:rPr>
                <w:rFonts w:eastAsia="Batang"/>
              </w:rPr>
            </w:pPr>
            <w:r>
              <w:rPr>
                <w:rFonts w:eastAsia="Batang"/>
                <w:noProof/>
                <w:lang w:val="en-US" w:eastAsia="ja-JP"/>
              </w:rPr>
              <w:drawing>
                <wp:inline distT="0" distB="0" distL="0" distR="0" wp14:anchorId="0E185906" wp14:editId="571C06EE">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 name="Picture 8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569DDA1" w14:textId="77777777" w:rsidR="00206E11" w:rsidRDefault="00206E11" w:rsidP="008F7469">
            <w:pPr>
              <w:pStyle w:val="TAH"/>
              <w:rPr>
                <w:rFonts w:eastAsia="Batang"/>
              </w:rPr>
            </w:pPr>
            <w:r>
              <w:rPr>
                <w:rFonts w:eastAsia="Batang"/>
                <w:noProof/>
                <w:lang w:val="en-US" w:eastAsia="ja-JP"/>
              </w:rPr>
              <w:drawing>
                <wp:inline distT="0" distB="0" distL="0" distR="0" wp14:anchorId="6942CACD" wp14:editId="426AFB5B">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 name="Picture 8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96831DF" w14:textId="77777777" w:rsidR="00206E11" w:rsidRDefault="00206E11" w:rsidP="008F7469">
            <w:pPr>
              <w:pStyle w:val="TAH"/>
              <w:rPr>
                <w:rFonts w:eastAsia="Batang"/>
              </w:rPr>
            </w:pPr>
            <w:r>
              <w:rPr>
                <w:rFonts w:eastAsia="Batang"/>
                <w:noProof/>
                <w:lang w:val="en-US" w:eastAsia="ja-JP"/>
              </w:rPr>
              <w:drawing>
                <wp:inline distT="0" distB="0" distL="0" distR="0" wp14:anchorId="1D39A695" wp14:editId="47B85169">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 name="Picture 8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D4DFD51" w14:textId="77777777" w:rsidR="00206E11" w:rsidRDefault="00206E11" w:rsidP="008F7469">
            <w:pPr>
              <w:pStyle w:val="TAH"/>
              <w:rPr>
                <w:rFonts w:eastAsia="Batang"/>
              </w:rPr>
            </w:pPr>
            <w:r>
              <w:rPr>
                <w:rFonts w:eastAsia="Batang"/>
                <w:noProof/>
                <w:lang w:val="en-US" w:eastAsia="ja-JP"/>
              </w:rPr>
              <w:drawing>
                <wp:inline distT="0" distB="0" distL="0" distR="0" wp14:anchorId="0517F43A" wp14:editId="030108B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 name="Picture 8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206E11" w14:paraId="3873A1DC" w14:textId="77777777" w:rsidTr="008F7469">
        <w:trPr>
          <w:jc w:val="center"/>
        </w:trPr>
        <w:tc>
          <w:tcPr>
            <w:tcW w:w="1247" w:type="dxa"/>
            <w:shd w:val="clear" w:color="auto" w:fill="auto"/>
          </w:tcPr>
          <w:p w14:paraId="57972CFF" w14:textId="77777777" w:rsidR="00206E11" w:rsidRDefault="00206E11" w:rsidP="008F7469">
            <w:pPr>
              <w:pStyle w:val="TAC"/>
              <w:rPr>
                <w:rFonts w:eastAsia="Batang"/>
              </w:rPr>
            </w:pPr>
            <w:r>
              <w:rPr>
                <w:rFonts w:eastAsia="Batang"/>
              </w:rPr>
              <w:t>0</w:t>
            </w:r>
          </w:p>
        </w:tc>
        <w:tc>
          <w:tcPr>
            <w:tcW w:w="1247" w:type="dxa"/>
          </w:tcPr>
          <w:p w14:paraId="5DA60D4C" w14:textId="77777777" w:rsidR="00206E11" w:rsidRDefault="00206E11" w:rsidP="008F7469">
            <w:pPr>
              <w:pStyle w:val="TAC"/>
              <w:rPr>
                <w:rFonts w:eastAsia="Batang"/>
              </w:rPr>
            </w:pPr>
            <w:r>
              <w:t>0</w:t>
            </w:r>
          </w:p>
        </w:tc>
        <w:tc>
          <w:tcPr>
            <w:tcW w:w="1247" w:type="dxa"/>
            <w:shd w:val="clear" w:color="auto" w:fill="auto"/>
          </w:tcPr>
          <w:p w14:paraId="46591492" w14:textId="77777777" w:rsidR="00206E11" w:rsidRDefault="00206E11" w:rsidP="008F7469">
            <w:pPr>
              <w:pStyle w:val="TAC"/>
              <w:rPr>
                <w:rFonts w:eastAsia="Batang"/>
              </w:rPr>
            </w:pPr>
            <w:r>
              <w:t>0</w:t>
            </w:r>
          </w:p>
        </w:tc>
        <w:tc>
          <w:tcPr>
            <w:tcW w:w="1247" w:type="dxa"/>
            <w:shd w:val="clear" w:color="auto" w:fill="auto"/>
          </w:tcPr>
          <w:p w14:paraId="6276F775" w14:textId="77777777" w:rsidR="00206E11" w:rsidRDefault="00206E11" w:rsidP="008F7469">
            <w:pPr>
              <w:pStyle w:val="TAC"/>
              <w:rPr>
                <w:rFonts w:eastAsia="Batang"/>
              </w:rPr>
            </w:pPr>
            <w:r>
              <w:t>+1</w:t>
            </w:r>
          </w:p>
        </w:tc>
        <w:tc>
          <w:tcPr>
            <w:tcW w:w="1247" w:type="dxa"/>
            <w:shd w:val="clear" w:color="auto" w:fill="auto"/>
          </w:tcPr>
          <w:p w14:paraId="09003C38" w14:textId="77777777" w:rsidR="00206E11" w:rsidRDefault="00206E11" w:rsidP="008F7469">
            <w:pPr>
              <w:pStyle w:val="TAC"/>
              <w:rPr>
                <w:rFonts w:eastAsia="Batang"/>
              </w:rPr>
            </w:pPr>
            <w:r>
              <w:t>+1</w:t>
            </w:r>
          </w:p>
        </w:tc>
        <w:tc>
          <w:tcPr>
            <w:tcW w:w="1247" w:type="dxa"/>
            <w:shd w:val="clear" w:color="auto" w:fill="auto"/>
          </w:tcPr>
          <w:p w14:paraId="6912D55B" w14:textId="77777777" w:rsidR="00206E11" w:rsidRDefault="00206E11" w:rsidP="008F7469">
            <w:pPr>
              <w:pStyle w:val="TAC"/>
              <w:rPr>
                <w:rFonts w:eastAsia="Batang"/>
              </w:rPr>
            </w:pPr>
            <w:r>
              <w:t>+1</w:t>
            </w:r>
          </w:p>
        </w:tc>
        <w:tc>
          <w:tcPr>
            <w:tcW w:w="1247" w:type="dxa"/>
            <w:shd w:val="clear" w:color="auto" w:fill="auto"/>
          </w:tcPr>
          <w:p w14:paraId="128FF9ED" w14:textId="77777777" w:rsidR="00206E11" w:rsidRDefault="00206E11" w:rsidP="008F7469">
            <w:pPr>
              <w:pStyle w:val="TAC"/>
              <w:rPr>
                <w:rFonts w:eastAsia="Batang"/>
              </w:rPr>
            </w:pPr>
            <w:r>
              <w:t>+1</w:t>
            </w:r>
          </w:p>
        </w:tc>
      </w:tr>
      <w:tr w:rsidR="00206E11" w14:paraId="389CF7C9" w14:textId="77777777" w:rsidTr="008F7469">
        <w:trPr>
          <w:jc w:val="center"/>
        </w:trPr>
        <w:tc>
          <w:tcPr>
            <w:tcW w:w="1247" w:type="dxa"/>
            <w:shd w:val="clear" w:color="auto" w:fill="auto"/>
          </w:tcPr>
          <w:p w14:paraId="47154791" w14:textId="77777777" w:rsidR="00206E11" w:rsidRDefault="00206E11" w:rsidP="008F7469">
            <w:pPr>
              <w:pStyle w:val="TAC"/>
              <w:rPr>
                <w:rFonts w:eastAsia="Batang"/>
              </w:rPr>
            </w:pPr>
            <w:r>
              <w:rPr>
                <w:rFonts w:eastAsia="Batang"/>
              </w:rPr>
              <w:t>1</w:t>
            </w:r>
          </w:p>
        </w:tc>
        <w:tc>
          <w:tcPr>
            <w:tcW w:w="1247" w:type="dxa"/>
          </w:tcPr>
          <w:p w14:paraId="16676CEE" w14:textId="77777777" w:rsidR="00206E11" w:rsidRDefault="00206E11" w:rsidP="008F7469">
            <w:pPr>
              <w:pStyle w:val="TAC"/>
              <w:rPr>
                <w:rFonts w:eastAsia="Batang"/>
              </w:rPr>
            </w:pPr>
            <w:r>
              <w:t>0</w:t>
            </w:r>
          </w:p>
        </w:tc>
        <w:tc>
          <w:tcPr>
            <w:tcW w:w="1247" w:type="dxa"/>
            <w:shd w:val="clear" w:color="auto" w:fill="auto"/>
          </w:tcPr>
          <w:p w14:paraId="18CAA57A" w14:textId="77777777" w:rsidR="00206E11" w:rsidRDefault="00206E11" w:rsidP="008F7469">
            <w:pPr>
              <w:pStyle w:val="TAC"/>
              <w:rPr>
                <w:rFonts w:eastAsia="Batang"/>
              </w:rPr>
            </w:pPr>
            <w:r>
              <w:t>0</w:t>
            </w:r>
          </w:p>
        </w:tc>
        <w:tc>
          <w:tcPr>
            <w:tcW w:w="1247" w:type="dxa"/>
            <w:shd w:val="clear" w:color="auto" w:fill="auto"/>
          </w:tcPr>
          <w:p w14:paraId="313B09F2" w14:textId="77777777" w:rsidR="00206E11" w:rsidRDefault="00206E11" w:rsidP="008F7469">
            <w:pPr>
              <w:pStyle w:val="TAC"/>
              <w:rPr>
                <w:rFonts w:eastAsia="Batang"/>
              </w:rPr>
            </w:pPr>
            <w:r>
              <w:t>+1</w:t>
            </w:r>
          </w:p>
        </w:tc>
        <w:tc>
          <w:tcPr>
            <w:tcW w:w="1247" w:type="dxa"/>
            <w:shd w:val="clear" w:color="auto" w:fill="auto"/>
          </w:tcPr>
          <w:p w14:paraId="40F94D79" w14:textId="77777777" w:rsidR="00206E11" w:rsidRDefault="00206E11" w:rsidP="008F7469">
            <w:pPr>
              <w:pStyle w:val="TAC"/>
              <w:rPr>
                <w:rFonts w:eastAsia="Batang"/>
              </w:rPr>
            </w:pPr>
            <w:r>
              <w:t>-1</w:t>
            </w:r>
          </w:p>
        </w:tc>
        <w:tc>
          <w:tcPr>
            <w:tcW w:w="1247" w:type="dxa"/>
            <w:shd w:val="clear" w:color="auto" w:fill="auto"/>
          </w:tcPr>
          <w:p w14:paraId="371DFC84" w14:textId="77777777" w:rsidR="00206E11" w:rsidRDefault="00206E11" w:rsidP="008F7469">
            <w:pPr>
              <w:pStyle w:val="TAC"/>
              <w:rPr>
                <w:rFonts w:eastAsia="Batang"/>
              </w:rPr>
            </w:pPr>
            <w:r>
              <w:t>+1</w:t>
            </w:r>
          </w:p>
        </w:tc>
        <w:tc>
          <w:tcPr>
            <w:tcW w:w="1247" w:type="dxa"/>
            <w:shd w:val="clear" w:color="auto" w:fill="auto"/>
          </w:tcPr>
          <w:p w14:paraId="146D1A77" w14:textId="77777777" w:rsidR="00206E11" w:rsidRDefault="00206E11" w:rsidP="008F7469">
            <w:pPr>
              <w:pStyle w:val="TAC"/>
              <w:rPr>
                <w:rFonts w:eastAsia="Batang"/>
              </w:rPr>
            </w:pPr>
            <w:r>
              <w:t>+1</w:t>
            </w:r>
          </w:p>
        </w:tc>
      </w:tr>
      <w:tr w:rsidR="00206E11" w14:paraId="71808352" w14:textId="77777777" w:rsidTr="008F7469">
        <w:trPr>
          <w:jc w:val="center"/>
        </w:trPr>
        <w:tc>
          <w:tcPr>
            <w:tcW w:w="1247" w:type="dxa"/>
            <w:shd w:val="clear" w:color="auto" w:fill="auto"/>
          </w:tcPr>
          <w:p w14:paraId="78DAA877" w14:textId="77777777" w:rsidR="00206E11" w:rsidRDefault="00206E11" w:rsidP="008F7469">
            <w:pPr>
              <w:pStyle w:val="TAC"/>
              <w:rPr>
                <w:rFonts w:eastAsia="Batang"/>
              </w:rPr>
            </w:pPr>
            <w:r>
              <w:rPr>
                <w:rFonts w:eastAsia="Batang"/>
              </w:rPr>
              <w:t>2</w:t>
            </w:r>
          </w:p>
        </w:tc>
        <w:tc>
          <w:tcPr>
            <w:tcW w:w="1247" w:type="dxa"/>
          </w:tcPr>
          <w:p w14:paraId="777DE440" w14:textId="77777777" w:rsidR="00206E11" w:rsidRDefault="00206E11" w:rsidP="008F7469">
            <w:pPr>
              <w:pStyle w:val="TAC"/>
              <w:rPr>
                <w:rFonts w:eastAsia="Batang"/>
              </w:rPr>
            </w:pPr>
            <w:r>
              <w:t>1</w:t>
            </w:r>
          </w:p>
        </w:tc>
        <w:tc>
          <w:tcPr>
            <w:tcW w:w="1247" w:type="dxa"/>
            <w:shd w:val="clear" w:color="auto" w:fill="auto"/>
          </w:tcPr>
          <w:p w14:paraId="33AA5161" w14:textId="77777777" w:rsidR="00206E11" w:rsidRDefault="00206E11" w:rsidP="008F7469">
            <w:pPr>
              <w:pStyle w:val="TAC"/>
              <w:rPr>
                <w:rFonts w:eastAsia="Batang"/>
              </w:rPr>
            </w:pPr>
            <w:r>
              <w:t>1</w:t>
            </w:r>
          </w:p>
        </w:tc>
        <w:tc>
          <w:tcPr>
            <w:tcW w:w="1247" w:type="dxa"/>
            <w:shd w:val="clear" w:color="auto" w:fill="auto"/>
          </w:tcPr>
          <w:p w14:paraId="2800BFE5" w14:textId="77777777" w:rsidR="00206E11" w:rsidRDefault="00206E11" w:rsidP="008F7469">
            <w:pPr>
              <w:pStyle w:val="TAC"/>
              <w:rPr>
                <w:rFonts w:eastAsia="Batang"/>
              </w:rPr>
            </w:pPr>
            <w:r>
              <w:t>+1</w:t>
            </w:r>
          </w:p>
        </w:tc>
        <w:tc>
          <w:tcPr>
            <w:tcW w:w="1247" w:type="dxa"/>
            <w:shd w:val="clear" w:color="auto" w:fill="auto"/>
          </w:tcPr>
          <w:p w14:paraId="3FCE7CDF" w14:textId="77777777" w:rsidR="00206E11" w:rsidRDefault="00206E11" w:rsidP="008F7469">
            <w:pPr>
              <w:pStyle w:val="TAC"/>
              <w:rPr>
                <w:rFonts w:eastAsia="Batang"/>
              </w:rPr>
            </w:pPr>
            <w:r>
              <w:t>+1</w:t>
            </w:r>
          </w:p>
        </w:tc>
        <w:tc>
          <w:tcPr>
            <w:tcW w:w="1247" w:type="dxa"/>
            <w:shd w:val="clear" w:color="auto" w:fill="auto"/>
          </w:tcPr>
          <w:p w14:paraId="6F995831" w14:textId="77777777" w:rsidR="00206E11" w:rsidRDefault="00206E11" w:rsidP="008F7469">
            <w:pPr>
              <w:pStyle w:val="TAC"/>
              <w:rPr>
                <w:rFonts w:eastAsia="Batang"/>
              </w:rPr>
            </w:pPr>
            <w:r>
              <w:t>+1</w:t>
            </w:r>
          </w:p>
        </w:tc>
        <w:tc>
          <w:tcPr>
            <w:tcW w:w="1247" w:type="dxa"/>
            <w:shd w:val="clear" w:color="auto" w:fill="auto"/>
          </w:tcPr>
          <w:p w14:paraId="68D94031" w14:textId="77777777" w:rsidR="00206E11" w:rsidRDefault="00206E11" w:rsidP="008F7469">
            <w:pPr>
              <w:pStyle w:val="TAC"/>
              <w:rPr>
                <w:rFonts w:eastAsia="Batang"/>
              </w:rPr>
            </w:pPr>
            <w:r>
              <w:t>+1</w:t>
            </w:r>
          </w:p>
        </w:tc>
      </w:tr>
      <w:tr w:rsidR="00206E11" w14:paraId="06CA83C6" w14:textId="77777777" w:rsidTr="008F7469">
        <w:trPr>
          <w:jc w:val="center"/>
        </w:trPr>
        <w:tc>
          <w:tcPr>
            <w:tcW w:w="1247" w:type="dxa"/>
            <w:shd w:val="clear" w:color="auto" w:fill="auto"/>
          </w:tcPr>
          <w:p w14:paraId="6A3AD3BA" w14:textId="77777777" w:rsidR="00206E11" w:rsidRDefault="00206E11" w:rsidP="008F7469">
            <w:pPr>
              <w:pStyle w:val="TAC"/>
              <w:rPr>
                <w:rFonts w:eastAsia="Batang"/>
              </w:rPr>
            </w:pPr>
            <w:r>
              <w:rPr>
                <w:rFonts w:eastAsia="Batang"/>
              </w:rPr>
              <w:t>3</w:t>
            </w:r>
          </w:p>
        </w:tc>
        <w:tc>
          <w:tcPr>
            <w:tcW w:w="1247" w:type="dxa"/>
          </w:tcPr>
          <w:p w14:paraId="6DD978FC" w14:textId="77777777" w:rsidR="00206E11" w:rsidRDefault="00206E11" w:rsidP="008F7469">
            <w:pPr>
              <w:pStyle w:val="TAC"/>
              <w:rPr>
                <w:rFonts w:eastAsia="Batang"/>
              </w:rPr>
            </w:pPr>
            <w:r>
              <w:t>1</w:t>
            </w:r>
          </w:p>
        </w:tc>
        <w:tc>
          <w:tcPr>
            <w:tcW w:w="1247" w:type="dxa"/>
            <w:shd w:val="clear" w:color="auto" w:fill="auto"/>
          </w:tcPr>
          <w:p w14:paraId="4B034366" w14:textId="77777777" w:rsidR="00206E11" w:rsidRDefault="00206E11" w:rsidP="008F7469">
            <w:pPr>
              <w:pStyle w:val="TAC"/>
              <w:rPr>
                <w:rFonts w:eastAsia="Batang"/>
              </w:rPr>
            </w:pPr>
            <w:r>
              <w:t>1</w:t>
            </w:r>
          </w:p>
        </w:tc>
        <w:tc>
          <w:tcPr>
            <w:tcW w:w="1247" w:type="dxa"/>
            <w:shd w:val="clear" w:color="auto" w:fill="auto"/>
          </w:tcPr>
          <w:p w14:paraId="573D709A" w14:textId="77777777" w:rsidR="00206E11" w:rsidRDefault="00206E11" w:rsidP="008F7469">
            <w:pPr>
              <w:pStyle w:val="TAC"/>
              <w:rPr>
                <w:rFonts w:eastAsia="Batang"/>
              </w:rPr>
            </w:pPr>
            <w:r>
              <w:t>+1</w:t>
            </w:r>
          </w:p>
        </w:tc>
        <w:tc>
          <w:tcPr>
            <w:tcW w:w="1247" w:type="dxa"/>
            <w:shd w:val="clear" w:color="auto" w:fill="auto"/>
          </w:tcPr>
          <w:p w14:paraId="6B15A7E6" w14:textId="77777777" w:rsidR="00206E11" w:rsidRDefault="00206E11" w:rsidP="008F7469">
            <w:pPr>
              <w:pStyle w:val="TAC"/>
              <w:rPr>
                <w:rFonts w:eastAsia="Batang"/>
              </w:rPr>
            </w:pPr>
            <w:r>
              <w:t>-1</w:t>
            </w:r>
          </w:p>
        </w:tc>
        <w:tc>
          <w:tcPr>
            <w:tcW w:w="1247" w:type="dxa"/>
            <w:shd w:val="clear" w:color="auto" w:fill="auto"/>
          </w:tcPr>
          <w:p w14:paraId="38D7083C" w14:textId="77777777" w:rsidR="00206E11" w:rsidRDefault="00206E11" w:rsidP="008F7469">
            <w:pPr>
              <w:pStyle w:val="TAC"/>
              <w:rPr>
                <w:rFonts w:eastAsia="Batang"/>
              </w:rPr>
            </w:pPr>
            <w:r>
              <w:t>+1</w:t>
            </w:r>
          </w:p>
        </w:tc>
        <w:tc>
          <w:tcPr>
            <w:tcW w:w="1247" w:type="dxa"/>
            <w:shd w:val="clear" w:color="auto" w:fill="auto"/>
          </w:tcPr>
          <w:p w14:paraId="2C63AC02" w14:textId="77777777" w:rsidR="00206E11" w:rsidRDefault="00206E11" w:rsidP="008F7469">
            <w:pPr>
              <w:pStyle w:val="TAC"/>
              <w:rPr>
                <w:rFonts w:eastAsia="Batang"/>
              </w:rPr>
            </w:pPr>
            <w:r>
              <w:t>+1</w:t>
            </w:r>
          </w:p>
        </w:tc>
      </w:tr>
      <w:tr w:rsidR="00206E11" w14:paraId="22E96AB6" w14:textId="77777777" w:rsidTr="008F7469">
        <w:trPr>
          <w:jc w:val="center"/>
        </w:trPr>
        <w:tc>
          <w:tcPr>
            <w:tcW w:w="1247" w:type="dxa"/>
            <w:shd w:val="clear" w:color="auto" w:fill="auto"/>
          </w:tcPr>
          <w:p w14:paraId="222DFB81" w14:textId="77777777" w:rsidR="00206E11" w:rsidRDefault="00206E11" w:rsidP="008F7469">
            <w:pPr>
              <w:pStyle w:val="TAC"/>
              <w:rPr>
                <w:rFonts w:eastAsia="Batang"/>
              </w:rPr>
            </w:pPr>
            <w:r>
              <w:rPr>
                <w:rFonts w:eastAsia="Batang"/>
              </w:rPr>
              <w:t>4</w:t>
            </w:r>
          </w:p>
        </w:tc>
        <w:tc>
          <w:tcPr>
            <w:tcW w:w="1247" w:type="dxa"/>
          </w:tcPr>
          <w:p w14:paraId="59163CA8" w14:textId="77777777" w:rsidR="00206E11" w:rsidRDefault="00206E11" w:rsidP="008F7469">
            <w:pPr>
              <w:pStyle w:val="TAC"/>
              <w:rPr>
                <w:rFonts w:eastAsia="Batang"/>
              </w:rPr>
            </w:pPr>
            <w:r>
              <w:t>2</w:t>
            </w:r>
          </w:p>
        </w:tc>
        <w:tc>
          <w:tcPr>
            <w:tcW w:w="1247" w:type="dxa"/>
            <w:shd w:val="clear" w:color="auto" w:fill="auto"/>
          </w:tcPr>
          <w:p w14:paraId="4521ED18" w14:textId="77777777" w:rsidR="00206E11" w:rsidRDefault="00206E11" w:rsidP="008F7469">
            <w:pPr>
              <w:pStyle w:val="TAC"/>
              <w:rPr>
                <w:rFonts w:eastAsia="Batang"/>
              </w:rPr>
            </w:pPr>
            <w:r>
              <w:t>2</w:t>
            </w:r>
          </w:p>
        </w:tc>
        <w:tc>
          <w:tcPr>
            <w:tcW w:w="1247" w:type="dxa"/>
            <w:shd w:val="clear" w:color="auto" w:fill="auto"/>
          </w:tcPr>
          <w:p w14:paraId="4191996B" w14:textId="77777777" w:rsidR="00206E11" w:rsidRDefault="00206E11" w:rsidP="008F7469">
            <w:pPr>
              <w:pStyle w:val="TAC"/>
              <w:rPr>
                <w:rFonts w:eastAsia="Batang"/>
              </w:rPr>
            </w:pPr>
            <w:r>
              <w:t>+1</w:t>
            </w:r>
          </w:p>
        </w:tc>
        <w:tc>
          <w:tcPr>
            <w:tcW w:w="1247" w:type="dxa"/>
            <w:shd w:val="clear" w:color="auto" w:fill="auto"/>
          </w:tcPr>
          <w:p w14:paraId="09B786B3" w14:textId="77777777" w:rsidR="00206E11" w:rsidRDefault="00206E11" w:rsidP="008F7469">
            <w:pPr>
              <w:pStyle w:val="TAC"/>
              <w:rPr>
                <w:rFonts w:eastAsia="Batang"/>
              </w:rPr>
            </w:pPr>
            <w:r>
              <w:t>+1</w:t>
            </w:r>
          </w:p>
        </w:tc>
        <w:tc>
          <w:tcPr>
            <w:tcW w:w="1247" w:type="dxa"/>
            <w:shd w:val="clear" w:color="auto" w:fill="auto"/>
          </w:tcPr>
          <w:p w14:paraId="60B738EC" w14:textId="77777777" w:rsidR="00206E11" w:rsidRDefault="00206E11" w:rsidP="008F7469">
            <w:pPr>
              <w:pStyle w:val="TAC"/>
              <w:rPr>
                <w:rFonts w:eastAsia="Batang"/>
              </w:rPr>
            </w:pPr>
            <w:r>
              <w:t>+1</w:t>
            </w:r>
          </w:p>
        </w:tc>
        <w:tc>
          <w:tcPr>
            <w:tcW w:w="1247" w:type="dxa"/>
            <w:shd w:val="clear" w:color="auto" w:fill="auto"/>
          </w:tcPr>
          <w:p w14:paraId="700FA2E7" w14:textId="77777777" w:rsidR="00206E11" w:rsidRDefault="00206E11" w:rsidP="008F7469">
            <w:pPr>
              <w:pStyle w:val="TAC"/>
              <w:rPr>
                <w:rFonts w:eastAsia="Batang"/>
              </w:rPr>
            </w:pPr>
            <w:r>
              <w:t>+1</w:t>
            </w:r>
          </w:p>
        </w:tc>
      </w:tr>
      <w:tr w:rsidR="00206E11" w14:paraId="6BD84FEB" w14:textId="77777777" w:rsidTr="008F7469">
        <w:trPr>
          <w:jc w:val="center"/>
        </w:trPr>
        <w:tc>
          <w:tcPr>
            <w:tcW w:w="1247" w:type="dxa"/>
            <w:shd w:val="clear" w:color="auto" w:fill="auto"/>
          </w:tcPr>
          <w:p w14:paraId="6FAF8615" w14:textId="77777777" w:rsidR="00206E11" w:rsidRDefault="00206E11" w:rsidP="008F7469">
            <w:pPr>
              <w:pStyle w:val="TAC"/>
              <w:rPr>
                <w:rFonts w:eastAsia="Batang"/>
              </w:rPr>
            </w:pPr>
            <w:r>
              <w:rPr>
                <w:rFonts w:eastAsia="Batang"/>
              </w:rPr>
              <w:t>5</w:t>
            </w:r>
          </w:p>
        </w:tc>
        <w:tc>
          <w:tcPr>
            <w:tcW w:w="1247" w:type="dxa"/>
          </w:tcPr>
          <w:p w14:paraId="3BB7B5C9" w14:textId="77777777" w:rsidR="00206E11" w:rsidRDefault="00206E11" w:rsidP="008F7469">
            <w:pPr>
              <w:pStyle w:val="TAC"/>
              <w:rPr>
                <w:rFonts w:eastAsia="Batang"/>
              </w:rPr>
            </w:pPr>
            <w:r>
              <w:t>2</w:t>
            </w:r>
          </w:p>
        </w:tc>
        <w:tc>
          <w:tcPr>
            <w:tcW w:w="1247" w:type="dxa"/>
            <w:shd w:val="clear" w:color="auto" w:fill="auto"/>
          </w:tcPr>
          <w:p w14:paraId="11C5B810" w14:textId="77777777" w:rsidR="00206E11" w:rsidRDefault="00206E11" w:rsidP="008F7469">
            <w:pPr>
              <w:pStyle w:val="TAC"/>
              <w:rPr>
                <w:rFonts w:eastAsia="Batang"/>
              </w:rPr>
            </w:pPr>
            <w:r>
              <w:t>2</w:t>
            </w:r>
          </w:p>
        </w:tc>
        <w:tc>
          <w:tcPr>
            <w:tcW w:w="1247" w:type="dxa"/>
            <w:shd w:val="clear" w:color="auto" w:fill="auto"/>
          </w:tcPr>
          <w:p w14:paraId="693301B2" w14:textId="77777777" w:rsidR="00206E11" w:rsidRDefault="00206E11" w:rsidP="008F7469">
            <w:pPr>
              <w:pStyle w:val="TAC"/>
              <w:rPr>
                <w:rFonts w:eastAsia="Batang"/>
              </w:rPr>
            </w:pPr>
            <w:r>
              <w:t>+1</w:t>
            </w:r>
          </w:p>
        </w:tc>
        <w:tc>
          <w:tcPr>
            <w:tcW w:w="1247" w:type="dxa"/>
            <w:shd w:val="clear" w:color="auto" w:fill="auto"/>
          </w:tcPr>
          <w:p w14:paraId="64D4F93B" w14:textId="77777777" w:rsidR="00206E11" w:rsidRDefault="00206E11" w:rsidP="008F7469">
            <w:pPr>
              <w:pStyle w:val="TAC"/>
              <w:rPr>
                <w:rFonts w:eastAsia="Batang"/>
              </w:rPr>
            </w:pPr>
            <w:r>
              <w:t>-1</w:t>
            </w:r>
          </w:p>
        </w:tc>
        <w:tc>
          <w:tcPr>
            <w:tcW w:w="1247" w:type="dxa"/>
            <w:shd w:val="clear" w:color="auto" w:fill="auto"/>
          </w:tcPr>
          <w:p w14:paraId="596A3808" w14:textId="77777777" w:rsidR="00206E11" w:rsidRDefault="00206E11" w:rsidP="008F7469">
            <w:pPr>
              <w:pStyle w:val="TAC"/>
              <w:rPr>
                <w:rFonts w:eastAsia="Batang"/>
              </w:rPr>
            </w:pPr>
            <w:r>
              <w:t>+1</w:t>
            </w:r>
          </w:p>
        </w:tc>
        <w:tc>
          <w:tcPr>
            <w:tcW w:w="1247" w:type="dxa"/>
            <w:shd w:val="clear" w:color="auto" w:fill="auto"/>
          </w:tcPr>
          <w:p w14:paraId="5AF45E73" w14:textId="77777777" w:rsidR="00206E11" w:rsidRDefault="00206E11" w:rsidP="008F7469">
            <w:pPr>
              <w:pStyle w:val="TAC"/>
              <w:rPr>
                <w:rFonts w:eastAsia="Batang"/>
              </w:rPr>
            </w:pPr>
            <w:r>
              <w:t>+1</w:t>
            </w:r>
          </w:p>
        </w:tc>
      </w:tr>
      <w:tr w:rsidR="00206E11" w14:paraId="54AF9628" w14:textId="77777777" w:rsidTr="008F7469">
        <w:trPr>
          <w:jc w:val="center"/>
        </w:trPr>
        <w:tc>
          <w:tcPr>
            <w:tcW w:w="1247" w:type="dxa"/>
            <w:shd w:val="clear" w:color="auto" w:fill="auto"/>
          </w:tcPr>
          <w:p w14:paraId="647EEB05" w14:textId="77777777" w:rsidR="00206E11" w:rsidRDefault="00206E11" w:rsidP="008F7469">
            <w:pPr>
              <w:pStyle w:val="TAC"/>
              <w:rPr>
                <w:rFonts w:eastAsia="Batang"/>
              </w:rPr>
            </w:pPr>
            <w:r>
              <w:rPr>
                <w:rFonts w:eastAsia="Batang"/>
              </w:rPr>
              <w:t>6</w:t>
            </w:r>
          </w:p>
        </w:tc>
        <w:tc>
          <w:tcPr>
            <w:tcW w:w="1247" w:type="dxa"/>
          </w:tcPr>
          <w:p w14:paraId="740B1A5F" w14:textId="77777777" w:rsidR="00206E11" w:rsidRDefault="00206E11" w:rsidP="008F7469">
            <w:pPr>
              <w:pStyle w:val="TAC"/>
              <w:rPr>
                <w:rFonts w:eastAsia="Batang"/>
              </w:rPr>
            </w:pPr>
            <w:r>
              <w:t>3</w:t>
            </w:r>
          </w:p>
        </w:tc>
        <w:tc>
          <w:tcPr>
            <w:tcW w:w="1247" w:type="dxa"/>
            <w:shd w:val="clear" w:color="auto" w:fill="auto"/>
          </w:tcPr>
          <w:p w14:paraId="68FF9C81" w14:textId="77777777" w:rsidR="00206E11" w:rsidRDefault="00206E11" w:rsidP="008F7469">
            <w:pPr>
              <w:pStyle w:val="TAC"/>
              <w:rPr>
                <w:rFonts w:eastAsia="Batang"/>
              </w:rPr>
            </w:pPr>
            <w:r>
              <w:t>3</w:t>
            </w:r>
          </w:p>
        </w:tc>
        <w:tc>
          <w:tcPr>
            <w:tcW w:w="1247" w:type="dxa"/>
            <w:shd w:val="clear" w:color="auto" w:fill="auto"/>
          </w:tcPr>
          <w:p w14:paraId="3123F394" w14:textId="77777777" w:rsidR="00206E11" w:rsidRDefault="00206E11" w:rsidP="008F7469">
            <w:pPr>
              <w:pStyle w:val="TAC"/>
              <w:rPr>
                <w:rFonts w:eastAsia="Batang"/>
              </w:rPr>
            </w:pPr>
            <w:r>
              <w:t>+1</w:t>
            </w:r>
          </w:p>
        </w:tc>
        <w:tc>
          <w:tcPr>
            <w:tcW w:w="1247" w:type="dxa"/>
            <w:shd w:val="clear" w:color="auto" w:fill="auto"/>
          </w:tcPr>
          <w:p w14:paraId="4B445220" w14:textId="77777777" w:rsidR="00206E11" w:rsidRDefault="00206E11" w:rsidP="008F7469">
            <w:pPr>
              <w:pStyle w:val="TAC"/>
              <w:rPr>
                <w:rFonts w:eastAsia="Batang"/>
              </w:rPr>
            </w:pPr>
            <w:r>
              <w:t>+1</w:t>
            </w:r>
          </w:p>
        </w:tc>
        <w:tc>
          <w:tcPr>
            <w:tcW w:w="1247" w:type="dxa"/>
            <w:shd w:val="clear" w:color="auto" w:fill="auto"/>
          </w:tcPr>
          <w:p w14:paraId="170F7BE8" w14:textId="77777777" w:rsidR="00206E11" w:rsidRDefault="00206E11" w:rsidP="008F7469">
            <w:pPr>
              <w:pStyle w:val="TAC"/>
              <w:rPr>
                <w:rFonts w:eastAsia="Batang"/>
              </w:rPr>
            </w:pPr>
            <w:r>
              <w:t>+1</w:t>
            </w:r>
          </w:p>
        </w:tc>
        <w:tc>
          <w:tcPr>
            <w:tcW w:w="1247" w:type="dxa"/>
            <w:shd w:val="clear" w:color="auto" w:fill="auto"/>
          </w:tcPr>
          <w:p w14:paraId="4811246F" w14:textId="77777777" w:rsidR="00206E11" w:rsidRDefault="00206E11" w:rsidP="008F7469">
            <w:pPr>
              <w:pStyle w:val="TAC"/>
              <w:rPr>
                <w:rFonts w:eastAsia="Batang"/>
              </w:rPr>
            </w:pPr>
            <w:r>
              <w:t>+1</w:t>
            </w:r>
          </w:p>
        </w:tc>
      </w:tr>
      <w:tr w:rsidR="00206E11" w14:paraId="6F9269DE" w14:textId="77777777" w:rsidTr="008F7469">
        <w:trPr>
          <w:jc w:val="center"/>
        </w:trPr>
        <w:tc>
          <w:tcPr>
            <w:tcW w:w="1247" w:type="dxa"/>
            <w:shd w:val="clear" w:color="auto" w:fill="auto"/>
          </w:tcPr>
          <w:p w14:paraId="6F206295" w14:textId="77777777" w:rsidR="00206E11" w:rsidRDefault="00206E11" w:rsidP="008F7469">
            <w:pPr>
              <w:pStyle w:val="TAC"/>
              <w:rPr>
                <w:rFonts w:eastAsia="Batang"/>
              </w:rPr>
            </w:pPr>
            <w:r>
              <w:rPr>
                <w:rFonts w:eastAsia="Batang"/>
              </w:rPr>
              <w:t>7</w:t>
            </w:r>
          </w:p>
        </w:tc>
        <w:tc>
          <w:tcPr>
            <w:tcW w:w="1247" w:type="dxa"/>
          </w:tcPr>
          <w:p w14:paraId="4872D71A" w14:textId="77777777" w:rsidR="00206E11" w:rsidRDefault="00206E11" w:rsidP="008F7469">
            <w:pPr>
              <w:pStyle w:val="TAC"/>
              <w:rPr>
                <w:rFonts w:eastAsia="Batang"/>
              </w:rPr>
            </w:pPr>
            <w:r>
              <w:t>3</w:t>
            </w:r>
          </w:p>
        </w:tc>
        <w:tc>
          <w:tcPr>
            <w:tcW w:w="1247" w:type="dxa"/>
            <w:shd w:val="clear" w:color="auto" w:fill="auto"/>
          </w:tcPr>
          <w:p w14:paraId="78B2ECB7" w14:textId="77777777" w:rsidR="00206E11" w:rsidRDefault="00206E11" w:rsidP="008F7469">
            <w:pPr>
              <w:pStyle w:val="TAC"/>
              <w:rPr>
                <w:rFonts w:eastAsia="Batang"/>
              </w:rPr>
            </w:pPr>
            <w:r>
              <w:t>3</w:t>
            </w:r>
          </w:p>
        </w:tc>
        <w:tc>
          <w:tcPr>
            <w:tcW w:w="1247" w:type="dxa"/>
            <w:shd w:val="clear" w:color="auto" w:fill="auto"/>
          </w:tcPr>
          <w:p w14:paraId="03301462" w14:textId="77777777" w:rsidR="00206E11" w:rsidRDefault="00206E11" w:rsidP="008F7469">
            <w:pPr>
              <w:pStyle w:val="TAC"/>
              <w:rPr>
                <w:rFonts w:eastAsia="Batang"/>
              </w:rPr>
            </w:pPr>
            <w:r>
              <w:t>+1</w:t>
            </w:r>
          </w:p>
        </w:tc>
        <w:tc>
          <w:tcPr>
            <w:tcW w:w="1247" w:type="dxa"/>
            <w:shd w:val="clear" w:color="auto" w:fill="auto"/>
          </w:tcPr>
          <w:p w14:paraId="668A964B" w14:textId="77777777" w:rsidR="00206E11" w:rsidRDefault="00206E11" w:rsidP="008F7469">
            <w:pPr>
              <w:pStyle w:val="TAC"/>
              <w:rPr>
                <w:rFonts w:eastAsia="Batang"/>
              </w:rPr>
            </w:pPr>
            <w:r>
              <w:t>-1</w:t>
            </w:r>
          </w:p>
        </w:tc>
        <w:tc>
          <w:tcPr>
            <w:tcW w:w="1247" w:type="dxa"/>
            <w:shd w:val="clear" w:color="auto" w:fill="auto"/>
          </w:tcPr>
          <w:p w14:paraId="6DB498E8" w14:textId="77777777" w:rsidR="00206E11" w:rsidRDefault="00206E11" w:rsidP="008F7469">
            <w:pPr>
              <w:pStyle w:val="TAC"/>
              <w:rPr>
                <w:rFonts w:eastAsia="Batang"/>
              </w:rPr>
            </w:pPr>
            <w:r>
              <w:t>+1</w:t>
            </w:r>
          </w:p>
        </w:tc>
        <w:tc>
          <w:tcPr>
            <w:tcW w:w="1247" w:type="dxa"/>
            <w:shd w:val="clear" w:color="auto" w:fill="auto"/>
          </w:tcPr>
          <w:p w14:paraId="445AEF12" w14:textId="77777777" w:rsidR="00206E11" w:rsidRDefault="00206E11" w:rsidP="008F7469">
            <w:pPr>
              <w:pStyle w:val="TAC"/>
              <w:rPr>
                <w:rFonts w:eastAsia="Batang"/>
              </w:rPr>
            </w:pPr>
            <w:r>
              <w:t>+1</w:t>
            </w:r>
          </w:p>
        </w:tc>
      </w:tr>
      <w:tr w:rsidR="00206E11" w14:paraId="4A42C46F" w14:textId="77777777" w:rsidTr="008F7469">
        <w:trPr>
          <w:jc w:val="center"/>
        </w:trPr>
        <w:tc>
          <w:tcPr>
            <w:tcW w:w="1247" w:type="dxa"/>
            <w:shd w:val="clear" w:color="auto" w:fill="auto"/>
          </w:tcPr>
          <w:p w14:paraId="5EF44BCE" w14:textId="77777777" w:rsidR="00206E11" w:rsidRDefault="00206E11" w:rsidP="008F7469">
            <w:pPr>
              <w:pStyle w:val="TAC"/>
              <w:rPr>
                <w:rFonts w:eastAsiaTheme="minorEastAsia"/>
                <w:lang w:eastAsia="zh-CN"/>
              </w:rPr>
            </w:pPr>
            <w:r>
              <w:rPr>
                <w:rFonts w:eastAsiaTheme="minorEastAsia" w:hint="eastAsia"/>
                <w:lang w:eastAsia="zh-CN"/>
              </w:rPr>
              <w:t>8</w:t>
            </w:r>
          </w:p>
        </w:tc>
        <w:tc>
          <w:tcPr>
            <w:tcW w:w="1247" w:type="dxa"/>
          </w:tcPr>
          <w:p w14:paraId="5D0CF5E0" w14:textId="77777777" w:rsidR="00206E11" w:rsidRDefault="00206E11" w:rsidP="008F7469">
            <w:pPr>
              <w:pStyle w:val="TAC"/>
              <w:rPr>
                <w:rFonts w:eastAsia="Batang"/>
              </w:rPr>
            </w:pPr>
            <w:r>
              <w:t>0</w:t>
            </w:r>
          </w:p>
        </w:tc>
        <w:tc>
          <w:tcPr>
            <w:tcW w:w="1247" w:type="dxa"/>
            <w:shd w:val="clear" w:color="auto" w:fill="auto"/>
          </w:tcPr>
          <w:p w14:paraId="55417C9F" w14:textId="77777777" w:rsidR="00206E11" w:rsidRDefault="00206E11" w:rsidP="008F7469">
            <w:pPr>
              <w:pStyle w:val="TAC"/>
              <w:rPr>
                <w:rFonts w:eastAsia="Batang"/>
              </w:rPr>
            </w:pPr>
            <w:r>
              <w:t>0</w:t>
            </w:r>
          </w:p>
        </w:tc>
        <w:tc>
          <w:tcPr>
            <w:tcW w:w="1247" w:type="dxa"/>
            <w:shd w:val="clear" w:color="auto" w:fill="auto"/>
          </w:tcPr>
          <w:p w14:paraId="4C56CF54" w14:textId="77777777" w:rsidR="00206E11" w:rsidRDefault="00206E11" w:rsidP="008F7469">
            <w:pPr>
              <w:pStyle w:val="TAC"/>
              <w:rPr>
                <w:rFonts w:eastAsia="Batang"/>
              </w:rPr>
            </w:pPr>
            <w:r>
              <w:t>+1</w:t>
            </w:r>
          </w:p>
        </w:tc>
        <w:tc>
          <w:tcPr>
            <w:tcW w:w="1247" w:type="dxa"/>
            <w:shd w:val="clear" w:color="auto" w:fill="auto"/>
          </w:tcPr>
          <w:p w14:paraId="395CB51D" w14:textId="77777777" w:rsidR="00206E11" w:rsidRDefault="00206E11" w:rsidP="008F7469">
            <w:pPr>
              <w:pStyle w:val="TAC"/>
              <w:rPr>
                <w:rFonts w:eastAsia="Batang"/>
              </w:rPr>
            </w:pPr>
            <w:r>
              <w:t>+1</w:t>
            </w:r>
          </w:p>
        </w:tc>
        <w:tc>
          <w:tcPr>
            <w:tcW w:w="1247" w:type="dxa"/>
            <w:shd w:val="clear" w:color="auto" w:fill="auto"/>
          </w:tcPr>
          <w:p w14:paraId="349CED15" w14:textId="77777777" w:rsidR="00206E11" w:rsidRDefault="00206E11" w:rsidP="008F7469">
            <w:pPr>
              <w:pStyle w:val="TAC"/>
              <w:rPr>
                <w:rFonts w:eastAsia="Batang"/>
              </w:rPr>
            </w:pPr>
            <w:r>
              <w:t>+1</w:t>
            </w:r>
          </w:p>
        </w:tc>
        <w:tc>
          <w:tcPr>
            <w:tcW w:w="1247" w:type="dxa"/>
            <w:shd w:val="clear" w:color="auto" w:fill="auto"/>
          </w:tcPr>
          <w:p w14:paraId="0340066A" w14:textId="77777777" w:rsidR="00206E11" w:rsidRDefault="00206E11" w:rsidP="008F7469">
            <w:pPr>
              <w:pStyle w:val="TAC"/>
              <w:rPr>
                <w:rFonts w:eastAsia="Batang"/>
              </w:rPr>
            </w:pPr>
            <w:r>
              <w:t>-1</w:t>
            </w:r>
          </w:p>
        </w:tc>
      </w:tr>
      <w:tr w:rsidR="00206E11" w14:paraId="5ADCFDED" w14:textId="77777777" w:rsidTr="008F7469">
        <w:trPr>
          <w:jc w:val="center"/>
        </w:trPr>
        <w:tc>
          <w:tcPr>
            <w:tcW w:w="1247" w:type="dxa"/>
            <w:shd w:val="clear" w:color="auto" w:fill="auto"/>
          </w:tcPr>
          <w:p w14:paraId="7E76AB71" w14:textId="77777777" w:rsidR="00206E11" w:rsidRDefault="00206E11" w:rsidP="008F7469">
            <w:pPr>
              <w:pStyle w:val="TAC"/>
              <w:rPr>
                <w:rFonts w:eastAsiaTheme="minorEastAsia"/>
                <w:lang w:eastAsia="zh-CN"/>
              </w:rPr>
            </w:pPr>
            <w:r>
              <w:rPr>
                <w:rFonts w:eastAsiaTheme="minorEastAsia" w:hint="eastAsia"/>
                <w:lang w:eastAsia="zh-CN"/>
              </w:rPr>
              <w:t>9</w:t>
            </w:r>
          </w:p>
        </w:tc>
        <w:tc>
          <w:tcPr>
            <w:tcW w:w="1247" w:type="dxa"/>
          </w:tcPr>
          <w:p w14:paraId="299C0C15" w14:textId="77777777" w:rsidR="00206E11" w:rsidRDefault="00206E11" w:rsidP="008F7469">
            <w:pPr>
              <w:pStyle w:val="TAC"/>
              <w:rPr>
                <w:rFonts w:eastAsia="Batang"/>
              </w:rPr>
            </w:pPr>
            <w:r>
              <w:t>0</w:t>
            </w:r>
          </w:p>
        </w:tc>
        <w:tc>
          <w:tcPr>
            <w:tcW w:w="1247" w:type="dxa"/>
            <w:shd w:val="clear" w:color="auto" w:fill="auto"/>
          </w:tcPr>
          <w:p w14:paraId="6288492F" w14:textId="77777777" w:rsidR="00206E11" w:rsidRDefault="00206E11" w:rsidP="008F7469">
            <w:pPr>
              <w:pStyle w:val="TAC"/>
              <w:rPr>
                <w:rFonts w:eastAsia="Batang"/>
              </w:rPr>
            </w:pPr>
            <w:r>
              <w:t>0</w:t>
            </w:r>
          </w:p>
        </w:tc>
        <w:tc>
          <w:tcPr>
            <w:tcW w:w="1247" w:type="dxa"/>
            <w:shd w:val="clear" w:color="auto" w:fill="auto"/>
          </w:tcPr>
          <w:p w14:paraId="216C7BD3" w14:textId="77777777" w:rsidR="00206E11" w:rsidRDefault="00206E11" w:rsidP="008F7469">
            <w:pPr>
              <w:pStyle w:val="TAC"/>
              <w:rPr>
                <w:rFonts w:eastAsia="Batang"/>
              </w:rPr>
            </w:pPr>
            <w:r>
              <w:t>+1</w:t>
            </w:r>
          </w:p>
        </w:tc>
        <w:tc>
          <w:tcPr>
            <w:tcW w:w="1247" w:type="dxa"/>
            <w:shd w:val="clear" w:color="auto" w:fill="auto"/>
          </w:tcPr>
          <w:p w14:paraId="59D708C5" w14:textId="77777777" w:rsidR="00206E11" w:rsidRDefault="00206E11" w:rsidP="008F7469">
            <w:pPr>
              <w:pStyle w:val="TAC"/>
              <w:rPr>
                <w:rFonts w:eastAsia="Batang"/>
              </w:rPr>
            </w:pPr>
            <w:r>
              <w:t>-1</w:t>
            </w:r>
          </w:p>
        </w:tc>
        <w:tc>
          <w:tcPr>
            <w:tcW w:w="1247" w:type="dxa"/>
            <w:shd w:val="clear" w:color="auto" w:fill="auto"/>
          </w:tcPr>
          <w:p w14:paraId="29785378" w14:textId="77777777" w:rsidR="00206E11" w:rsidRDefault="00206E11" w:rsidP="008F7469">
            <w:pPr>
              <w:pStyle w:val="TAC"/>
              <w:rPr>
                <w:rFonts w:eastAsia="Batang"/>
              </w:rPr>
            </w:pPr>
            <w:r>
              <w:t>+1</w:t>
            </w:r>
          </w:p>
        </w:tc>
        <w:tc>
          <w:tcPr>
            <w:tcW w:w="1247" w:type="dxa"/>
            <w:shd w:val="clear" w:color="auto" w:fill="auto"/>
          </w:tcPr>
          <w:p w14:paraId="0826FDA3" w14:textId="77777777" w:rsidR="00206E11" w:rsidRDefault="00206E11" w:rsidP="008F7469">
            <w:pPr>
              <w:pStyle w:val="TAC"/>
              <w:rPr>
                <w:rFonts w:eastAsia="Batang"/>
              </w:rPr>
            </w:pPr>
            <w:r>
              <w:t>-1</w:t>
            </w:r>
          </w:p>
        </w:tc>
      </w:tr>
      <w:tr w:rsidR="00206E11" w14:paraId="766EFDB8" w14:textId="77777777" w:rsidTr="008F7469">
        <w:trPr>
          <w:jc w:val="center"/>
        </w:trPr>
        <w:tc>
          <w:tcPr>
            <w:tcW w:w="1247" w:type="dxa"/>
            <w:shd w:val="clear" w:color="auto" w:fill="auto"/>
          </w:tcPr>
          <w:p w14:paraId="6B065146" w14:textId="77777777" w:rsidR="00206E11" w:rsidRDefault="00206E11" w:rsidP="008F7469">
            <w:pPr>
              <w:pStyle w:val="TAC"/>
              <w:rPr>
                <w:rFonts w:eastAsiaTheme="minorEastAsia"/>
                <w:lang w:eastAsia="zh-CN"/>
              </w:rPr>
            </w:pPr>
            <w:r>
              <w:rPr>
                <w:rFonts w:eastAsiaTheme="minorEastAsia" w:hint="eastAsia"/>
                <w:lang w:eastAsia="zh-CN"/>
              </w:rPr>
              <w:t>10</w:t>
            </w:r>
          </w:p>
        </w:tc>
        <w:tc>
          <w:tcPr>
            <w:tcW w:w="1247" w:type="dxa"/>
          </w:tcPr>
          <w:p w14:paraId="6C68E503" w14:textId="77777777" w:rsidR="00206E11" w:rsidRDefault="00206E11" w:rsidP="008F7469">
            <w:pPr>
              <w:pStyle w:val="TAC"/>
              <w:rPr>
                <w:rFonts w:eastAsia="Batang"/>
              </w:rPr>
            </w:pPr>
            <w:r>
              <w:t>1</w:t>
            </w:r>
          </w:p>
        </w:tc>
        <w:tc>
          <w:tcPr>
            <w:tcW w:w="1247" w:type="dxa"/>
            <w:shd w:val="clear" w:color="auto" w:fill="auto"/>
          </w:tcPr>
          <w:p w14:paraId="0F26843A" w14:textId="77777777" w:rsidR="00206E11" w:rsidRDefault="00206E11" w:rsidP="008F7469">
            <w:pPr>
              <w:pStyle w:val="TAC"/>
              <w:rPr>
                <w:rFonts w:eastAsia="Batang"/>
              </w:rPr>
            </w:pPr>
            <w:r>
              <w:t>1</w:t>
            </w:r>
          </w:p>
        </w:tc>
        <w:tc>
          <w:tcPr>
            <w:tcW w:w="1247" w:type="dxa"/>
            <w:shd w:val="clear" w:color="auto" w:fill="auto"/>
          </w:tcPr>
          <w:p w14:paraId="53AB5A58" w14:textId="77777777" w:rsidR="00206E11" w:rsidRDefault="00206E11" w:rsidP="008F7469">
            <w:pPr>
              <w:pStyle w:val="TAC"/>
              <w:rPr>
                <w:rFonts w:eastAsia="Batang"/>
              </w:rPr>
            </w:pPr>
            <w:r>
              <w:t>+1</w:t>
            </w:r>
          </w:p>
        </w:tc>
        <w:tc>
          <w:tcPr>
            <w:tcW w:w="1247" w:type="dxa"/>
            <w:shd w:val="clear" w:color="auto" w:fill="auto"/>
          </w:tcPr>
          <w:p w14:paraId="6FB5C16D" w14:textId="77777777" w:rsidR="00206E11" w:rsidRDefault="00206E11" w:rsidP="008F7469">
            <w:pPr>
              <w:pStyle w:val="TAC"/>
              <w:rPr>
                <w:rFonts w:eastAsia="Batang"/>
              </w:rPr>
            </w:pPr>
            <w:r>
              <w:t>+1</w:t>
            </w:r>
          </w:p>
        </w:tc>
        <w:tc>
          <w:tcPr>
            <w:tcW w:w="1247" w:type="dxa"/>
            <w:shd w:val="clear" w:color="auto" w:fill="auto"/>
          </w:tcPr>
          <w:p w14:paraId="2ACA5C2C" w14:textId="77777777" w:rsidR="00206E11" w:rsidRDefault="00206E11" w:rsidP="008F7469">
            <w:pPr>
              <w:pStyle w:val="TAC"/>
              <w:rPr>
                <w:rFonts w:eastAsia="Batang"/>
              </w:rPr>
            </w:pPr>
            <w:r>
              <w:t>+1</w:t>
            </w:r>
          </w:p>
        </w:tc>
        <w:tc>
          <w:tcPr>
            <w:tcW w:w="1247" w:type="dxa"/>
            <w:shd w:val="clear" w:color="auto" w:fill="auto"/>
          </w:tcPr>
          <w:p w14:paraId="303EDB47" w14:textId="77777777" w:rsidR="00206E11" w:rsidRDefault="00206E11" w:rsidP="008F7469">
            <w:pPr>
              <w:pStyle w:val="TAC"/>
              <w:rPr>
                <w:rFonts w:eastAsia="Batang"/>
              </w:rPr>
            </w:pPr>
            <w:r>
              <w:t>-1</w:t>
            </w:r>
          </w:p>
        </w:tc>
      </w:tr>
      <w:tr w:rsidR="00206E11" w14:paraId="29BA84D8" w14:textId="77777777" w:rsidTr="008F7469">
        <w:trPr>
          <w:jc w:val="center"/>
        </w:trPr>
        <w:tc>
          <w:tcPr>
            <w:tcW w:w="1247" w:type="dxa"/>
            <w:shd w:val="clear" w:color="auto" w:fill="auto"/>
          </w:tcPr>
          <w:p w14:paraId="1B086E43" w14:textId="77777777" w:rsidR="00206E11" w:rsidRDefault="00206E11" w:rsidP="008F7469">
            <w:pPr>
              <w:pStyle w:val="TAC"/>
              <w:rPr>
                <w:rFonts w:eastAsiaTheme="minorEastAsia"/>
                <w:lang w:eastAsia="zh-CN"/>
              </w:rPr>
            </w:pPr>
            <w:r>
              <w:rPr>
                <w:rFonts w:eastAsiaTheme="minorEastAsia" w:hint="eastAsia"/>
                <w:lang w:eastAsia="zh-CN"/>
              </w:rPr>
              <w:t>11</w:t>
            </w:r>
          </w:p>
        </w:tc>
        <w:tc>
          <w:tcPr>
            <w:tcW w:w="1247" w:type="dxa"/>
          </w:tcPr>
          <w:p w14:paraId="2D7AC1E7" w14:textId="77777777" w:rsidR="00206E11" w:rsidRDefault="00206E11" w:rsidP="008F7469">
            <w:pPr>
              <w:pStyle w:val="TAC"/>
              <w:rPr>
                <w:rFonts w:eastAsia="Batang"/>
              </w:rPr>
            </w:pPr>
            <w:r>
              <w:t>1</w:t>
            </w:r>
          </w:p>
        </w:tc>
        <w:tc>
          <w:tcPr>
            <w:tcW w:w="1247" w:type="dxa"/>
            <w:shd w:val="clear" w:color="auto" w:fill="auto"/>
          </w:tcPr>
          <w:p w14:paraId="596D9248" w14:textId="77777777" w:rsidR="00206E11" w:rsidRDefault="00206E11" w:rsidP="008F7469">
            <w:pPr>
              <w:pStyle w:val="TAC"/>
              <w:rPr>
                <w:rFonts w:eastAsia="Batang"/>
              </w:rPr>
            </w:pPr>
            <w:r>
              <w:t>1</w:t>
            </w:r>
          </w:p>
        </w:tc>
        <w:tc>
          <w:tcPr>
            <w:tcW w:w="1247" w:type="dxa"/>
            <w:shd w:val="clear" w:color="auto" w:fill="auto"/>
          </w:tcPr>
          <w:p w14:paraId="5B91CC6A" w14:textId="77777777" w:rsidR="00206E11" w:rsidRDefault="00206E11" w:rsidP="008F7469">
            <w:pPr>
              <w:pStyle w:val="TAC"/>
              <w:rPr>
                <w:rFonts w:eastAsia="Batang"/>
              </w:rPr>
            </w:pPr>
            <w:r>
              <w:t>+1</w:t>
            </w:r>
          </w:p>
        </w:tc>
        <w:tc>
          <w:tcPr>
            <w:tcW w:w="1247" w:type="dxa"/>
            <w:shd w:val="clear" w:color="auto" w:fill="auto"/>
          </w:tcPr>
          <w:p w14:paraId="035BECCE" w14:textId="77777777" w:rsidR="00206E11" w:rsidRDefault="00206E11" w:rsidP="008F7469">
            <w:pPr>
              <w:pStyle w:val="TAC"/>
              <w:rPr>
                <w:rFonts w:eastAsia="Batang"/>
              </w:rPr>
            </w:pPr>
            <w:r>
              <w:t>-1</w:t>
            </w:r>
          </w:p>
        </w:tc>
        <w:tc>
          <w:tcPr>
            <w:tcW w:w="1247" w:type="dxa"/>
            <w:shd w:val="clear" w:color="auto" w:fill="auto"/>
          </w:tcPr>
          <w:p w14:paraId="78985CB2" w14:textId="77777777" w:rsidR="00206E11" w:rsidRDefault="00206E11" w:rsidP="008F7469">
            <w:pPr>
              <w:pStyle w:val="TAC"/>
              <w:rPr>
                <w:rFonts w:eastAsia="Batang"/>
              </w:rPr>
            </w:pPr>
            <w:r>
              <w:t>+1</w:t>
            </w:r>
          </w:p>
        </w:tc>
        <w:tc>
          <w:tcPr>
            <w:tcW w:w="1247" w:type="dxa"/>
            <w:shd w:val="clear" w:color="auto" w:fill="auto"/>
          </w:tcPr>
          <w:p w14:paraId="08290BE8" w14:textId="77777777" w:rsidR="00206E11" w:rsidRDefault="00206E11" w:rsidP="008F7469">
            <w:pPr>
              <w:pStyle w:val="TAC"/>
              <w:rPr>
                <w:rFonts w:eastAsia="Batang"/>
              </w:rPr>
            </w:pPr>
            <w:r>
              <w:t>-1</w:t>
            </w:r>
          </w:p>
        </w:tc>
      </w:tr>
      <w:tr w:rsidR="00206E11" w14:paraId="62DA9EC2" w14:textId="77777777" w:rsidTr="008F7469">
        <w:trPr>
          <w:jc w:val="center"/>
        </w:trPr>
        <w:tc>
          <w:tcPr>
            <w:tcW w:w="1247" w:type="dxa"/>
            <w:shd w:val="clear" w:color="auto" w:fill="auto"/>
          </w:tcPr>
          <w:p w14:paraId="738729D5"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2</w:t>
            </w:r>
          </w:p>
        </w:tc>
        <w:tc>
          <w:tcPr>
            <w:tcW w:w="1247" w:type="dxa"/>
          </w:tcPr>
          <w:p w14:paraId="235CC8A4" w14:textId="77777777" w:rsidR="00206E11" w:rsidRDefault="00206E11" w:rsidP="008F7469">
            <w:pPr>
              <w:pStyle w:val="TAC"/>
              <w:rPr>
                <w:rFonts w:eastAsia="Batang"/>
              </w:rPr>
            </w:pPr>
            <w:r>
              <w:t>2</w:t>
            </w:r>
          </w:p>
        </w:tc>
        <w:tc>
          <w:tcPr>
            <w:tcW w:w="1247" w:type="dxa"/>
            <w:shd w:val="clear" w:color="auto" w:fill="auto"/>
          </w:tcPr>
          <w:p w14:paraId="398A0396" w14:textId="77777777" w:rsidR="00206E11" w:rsidRDefault="00206E11" w:rsidP="008F7469">
            <w:pPr>
              <w:pStyle w:val="TAC"/>
              <w:rPr>
                <w:rFonts w:eastAsia="Batang"/>
              </w:rPr>
            </w:pPr>
            <w:r>
              <w:t>2</w:t>
            </w:r>
          </w:p>
        </w:tc>
        <w:tc>
          <w:tcPr>
            <w:tcW w:w="1247" w:type="dxa"/>
            <w:shd w:val="clear" w:color="auto" w:fill="auto"/>
          </w:tcPr>
          <w:p w14:paraId="7EB85A52" w14:textId="77777777" w:rsidR="00206E11" w:rsidRDefault="00206E11" w:rsidP="008F7469">
            <w:pPr>
              <w:pStyle w:val="TAC"/>
              <w:rPr>
                <w:rFonts w:eastAsia="Batang"/>
              </w:rPr>
            </w:pPr>
            <w:r>
              <w:t>+1</w:t>
            </w:r>
          </w:p>
        </w:tc>
        <w:tc>
          <w:tcPr>
            <w:tcW w:w="1247" w:type="dxa"/>
            <w:shd w:val="clear" w:color="auto" w:fill="auto"/>
          </w:tcPr>
          <w:p w14:paraId="016DEAE9" w14:textId="77777777" w:rsidR="00206E11" w:rsidRDefault="00206E11" w:rsidP="008F7469">
            <w:pPr>
              <w:pStyle w:val="TAC"/>
              <w:rPr>
                <w:rFonts w:eastAsia="Batang"/>
              </w:rPr>
            </w:pPr>
            <w:r>
              <w:t>+1</w:t>
            </w:r>
          </w:p>
        </w:tc>
        <w:tc>
          <w:tcPr>
            <w:tcW w:w="1247" w:type="dxa"/>
            <w:shd w:val="clear" w:color="auto" w:fill="auto"/>
          </w:tcPr>
          <w:p w14:paraId="70D9AE81" w14:textId="77777777" w:rsidR="00206E11" w:rsidRDefault="00206E11" w:rsidP="008F7469">
            <w:pPr>
              <w:pStyle w:val="TAC"/>
              <w:rPr>
                <w:rFonts w:eastAsia="Batang"/>
              </w:rPr>
            </w:pPr>
            <w:r>
              <w:t>+1</w:t>
            </w:r>
          </w:p>
        </w:tc>
        <w:tc>
          <w:tcPr>
            <w:tcW w:w="1247" w:type="dxa"/>
            <w:shd w:val="clear" w:color="auto" w:fill="auto"/>
          </w:tcPr>
          <w:p w14:paraId="6A087E1A" w14:textId="77777777" w:rsidR="00206E11" w:rsidRDefault="00206E11" w:rsidP="008F7469">
            <w:pPr>
              <w:pStyle w:val="TAC"/>
              <w:rPr>
                <w:rFonts w:eastAsia="Batang"/>
              </w:rPr>
            </w:pPr>
            <w:r>
              <w:t>-1</w:t>
            </w:r>
          </w:p>
        </w:tc>
      </w:tr>
      <w:tr w:rsidR="00206E11" w14:paraId="4B16A581" w14:textId="77777777" w:rsidTr="008F7469">
        <w:trPr>
          <w:jc w:val="center"/>
        </w:trPr>
        <w:tc>
          <w:tcPr>
            <w:tcW w:w="1247" w:type="dxa"/>
            <w:shd w:val="clear" w:color="auto" w:fill="auto"/>
          </w:tcPr>
          <w:p w14:paraId="78096738"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1247" w:type="dxa"/>
          </w:tcPr>
          <w:p w14:paraId="1BC9BB05" w14:textId="77777777" w:rsidR="00206E11" w:rsidRDefault="00206E11" w:rsidP="008F7469">
            <w:pPr>
              <w:pStyle w:val="TAC"/>
              <w:rPr>
                <w:rFonts w:eastAsia="Batang"/>
              </w:rPr>
            </w:pPr>
            <w:r>
              <w:t>2</w:t>
            </w:r>
          </w:p>
        </w:tc>
        <w:tc>
          <w:tcPr>
            <w:tcW w:w="1247" w:type="dxa"/>
            <w:shd w:val="clear" w:color="auto" w:fill="auto"/>
          </w:tcPr>
          <w:p w14:paraId="2518630B" w14:textId="77777777" w:rsidR="00206E11" w:rsidRDefault="00206E11" w:rsidP="008F7469">
            <w:pPr>
              <w:pStyle w:val="TAC"/>
              <w:rPr>
                <w:rFonts w:eastAsia="Batang"/>
              </w:rPr>
            </w:pPr>
            <w:r>
              <w:t>2</w:t>
            </w:r>
          </w:p>
        </w:tc>
        <w:tc>
          <w:tcPr>
            <w:tcW w:w="1247" w:type="dxa"/>
            <w:shd w:val="clear" w:color="auto" w:fill="auto"/>
          </w:tcPr>
          <w:p w14:paraId="339C67A0" w14:textId="77777777" w:rsidR="00206E11" w:rsidRDefault="00206E11" w:rsidP="008F7469">
            <w:pPr>
              <w:pStyle w:val="TAC"/>
              <w:rPr>
                <w:rFonts w:eastAsia="Batang"/>
              </w:rPr>
            </w:pPr>
            <w:r>
              <w:t>+1</w:t>
            </w:r>
          </w:p>
        </w:tc>
        <w:tc>
          <w:tcPr>
            <w:tcW w:w="1247" w:type="dxa"/>
            <w:shd w:val="clear" w:color="auto" w:fill="auto"/>
          </w:tcPr>
          <w:p w14:paraId="12403BAC" w14:textId="77777777" w:rsidR="00206E11" w:rsidRDefault="00206E11" w:rsidP="008F7469">
            <w:pPr>
              <w:pStyle w:val="TAC"/>
              <w:rPr>
                <w:rFonts w:eastAsia="Batang"/>
              </w:rPr>
            </w:pPr>
            <w:r>
              <w:t>-1</w:t>
            </w:r>
          </w:p>
        </w:tc>
        <w:tc>
          <w:tcPr>
            <w:tcW w:w="1247" w:type="dxa"/>
            <w:shd w:val="clear" w:color="auto" w:fill="auto"/>
          </w:tcPr>
          <w:p w14:paraId="453DE118" w14:textId="77777777" w:rsidR="00206E11" w:rsidRDefault="00206E11" w:rsidP="008F7469">
            <w:pPr>
              <w:pStyle w:val="TAC"/>
              <w:rPr>
                <w:rFonts w:eastAsia="Batang"/>
              </w:rPr>
            </w:pPr>
            <w:r>
              <w:t>+1</w:t>
            </w:r>
          </w:p>
        </w:tc>
        <w:tc>
          <w:tcPr>
            <w:tcW w:w="1247" w:type="dxa"/>
            <w:shd w:val="clear" w:color="auto" w:fill="auto"/>
          </w:tcPr>
          <w:p w14:paraId="71F1249E" w14:textId="77777777" w:rsidR="00206E11" w:rsidRDefault="00206E11" w:rsidP="008F7469">
            <w:pPr>
              <w:pStyle w:val="TAC"/>
              <w:rPr>
                <w:rFonts w:eastAsia="Batang"/>
              </w:rPr>
            </w:pPr>
            <w:r>
              <w:t>-1</w:t>
            </w:r>
          </w:p>
        </w:tc>
      </w:tr>
      <w:tr w:rsidR="00206E11" w14:paraId="19EA149C" w14:textId="77777777" w:rsidTr="008F7469">
        <w:trPr>
          <w:jc w:val="center"/>
        </w:trPr>
        <w:tc>
          <w:tcPr>
            <w:tcW w:w="1247" w:type="dxa"/>
            <w:shd w:val="clear" w:color="auto" w:fill="auto"/>
          </w:tcPr>
          <w:p w14:paraId="3ED8131D"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4</w:t>
            </w:r>
          </w:p>
        </w:tc>
        <w:tc>
          <w:tcPr>
            <w:tcW w:w="1247" w:type="dxa"/>
          </w:tcPr>
          <w:p w14:paraId="026223CB" w14:textId="77777777" w:rsidR="00206E11" w:rsidRDefault="00206E11" w:rsidP="008F7469">
            <w:pPr>
              <w:pStyle w:val="TAC"/>
              <w:rPr>
                <w:rFonts w:eastAsia="Batang"/>
              </w:rPr>
            </w:pPr>
            <w:r>
              <w:t>3</w:t>
            </w:r>
          </w:p>
        </w:tc>
        <w:tc>
          <w:tcPr>
            <w:tcW w:w="1247" w:type="dxa"/>
            <w:shd w:val="clear" w:color="auto" w:fill="auto"/>
          </w:tcPr>
          <w:p w14:paraId="0A03D793" w14:textId="77777777" w:rsidR="00206E11" w:rsidRDefault="00206E11" w:rsidP="008F7469">
            <w:pPr>
              <w:pStyle w:val="TAC"/>
              <w:rPr>
                <w:rFonts w:eastAsia="Batang"/>
              </w:rPr>
            </w:pPr>
            <w:r>
              <w:t>3</w:t>
            </w:r>
          </w:p>
        </w:tc>
        <w:tc>
          <w:tcPr>
            <w:tcW w:w="1247" w:type="dxa"/>
            <w:shd w:val="clear" w:color="auto" w:fill="auto"/>
          </w:tcPr>
          <w:p w14:paraId="5071D80D" w14:textId="77777777" w:rsidR="00206E11" w:rsidRDefault="00206E11" w:rsidP="008F7469">
            <w:pPr>
              <w:pStyle w:val="TAC"/>
              <w:rPr>
                <w:rFonts w:eastAsia="Batang"/>
              </w:rPr>
            </w:pPr>
            <w:r>
              <w:t>+1</w:t>
            </w:r>
          </w:p>
        </w:tc>
        <w:tc>
          <w:tcPr>
            <w:tcW w:w="1247" w:type="dxa"/>
            <w:shd w:val="clear" w:color="auto" w:fill="auto"/>
          </w:tcPr>
          <w:p w14:paraId="3A7A5DA7" w14:textId="77777777" w:rsidR="00206E11" w:rsidRDefault="00206E11" w:rsidP="008F7469">
            <w:pPr>
              <w:pStyle w:val="TAC"/>
              <w:rPr>
                <w:rFonts w:eastAsia="Batang"/>
              </w:rPr>
            </w:pPr>
            <w:r>
              <w:t>+1</w:t>
            </w:r>
          </w:p>
        </w:tc>
        <w:tc>
          <w:tcPr>
            <w:tcW w:w="1247" w:type="dxa"/>
            <w:shd w:val="clear" w:color="auto" w:fill="auto"/>
          </w:tcPr>
          <w:p w14:paraId="0367B2A7" w14:textId="77777777" w:rsidR="00206E11" w:rsidRDefault="00206E11" w:rsidP="008F7469">
            <w:pPr>
              <w:pStyle w:val="TAC"/>
              <w:rPr>
                <w:rFonts w:eastAsia="Batang"/>
              </w:rPr>
            </w:pPr>
            <w:r>
              <w:t>+1</w:t>
            </w:r>
          </w:p>
        </w:tc>
        <w:tc>
          <w:tcPr>
            <w:tcW w:w="1247" w:type="dxa"/>
            <w:shd w:val="clear" w:color="auto" w:fill="auto"/>
          </w:tcPr>
          <w:p w14:paraId="3C3D621F" w14:textId="77777777" w:rsidR="00206E11" w:rsidRDefault="00206E11" w:rsidP="008F7469">
            <w:pPr>
              <w:pStyle w:val="TAC"/>
              <w:rPr>
                <w:rFonts w:eastAsia="Batang"/>
              </w:rPr>
            </w:pPr>
            <w:r>
              <w:t>-1</w:t>
            </w:r>
          </w:p>
        </w:tc>
      </w:tr>
      <w:tr w:rsidR="00206E11" w14:paraId="69B981C6" w14:textId="77777777" w:rsidTr="008F7469">
        <w:trPr>
          <w:jc w:val="center"/>
        </w:trPr>
        <w:tc>
          <w:tcPr>
            <w:tcW w:w="1247" w:type="dxa"/>
            <w:shd w:val="clear" w:color="auto" w:fill="auto"/>
          </w:tcPr>
          <w:p w14:paraId="442553E0"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1247" w:type="dxa"/>
          </w:tcPr>
          <w:p w14:paraId="670FA2D9" w14:textId="77777777" w:rsidR="00206E11" w:rsidRDefault="00206E11" w:rsidP="008F7469">
            <w:pPr>
              <w:pStyle w:val="TAC"/>
              <w:rPr>
                <w:rFonts w:eastAsia="Batang"/>
              </w:rPr>
            </w:pPr>
            <w:r>
              <w:t>3</w:t>
            </w:r>
          </w:p>
        </w:tc>
        <w:tc>
          <w:tcPr>
            <w:tcW w:w="1247" w:type="dxa"/>
            <w:shd w:val="clear" w:color="auto" w:fill="auto"/>
          </w:tcPr>
          <w:p w14:paraId="5DE73CF1" w14:textId="77777777" w:rsidR="00206E11" w:rsidRDefault="00206E11" w:rsidP="008F7469">
            <w:pPr>
              <w:pStyle w:val="TAC"/>
              <w:rPr>
                <w:rFonts w:eastAsia="Batang"/>
              </w:rPr>
            </w:pPr>
            <w:r>
              <w:t>3</w:t>
            </w:r>
          </w:p>
        </w:tc>
        <w:tc>
          <w:tcPr>
            <w:tcW w:w="1247" w:type="dxa"/>
            <w:shd w:val="clear" w:color="auto" w:fill="auto"/>
          </w:tcPr>
          <w:p w14:paraId="0B19C8CA" w14:textId="77777777" w:rsidR="00206E11" w:rsidRDefault="00206E11" w:rsidP="008F7469">
            <w:pPr>
              <w:pStyle w:val="TAC"/>
              <w:rPr>
                <w:rFonts w:eastAsia="Batang"/>
              </w:rPr>
            </w:pPr>
            <w:r>
              <w:t>+1</w:t>
            </w:r>
          </w:p>
        </w:tc>
        <w:tc>
          <w:tcPr>
            <w:tcW w:w="1247" w:type="dxa"/>
            <w:shd w:val="clear" w:color="auto" w:fill="auto"/>
          </w:tcPr>
          <w:p w14:paraId="77389BAF" w14:textId="77777777" w:rsidR="00206E11" w:rsidRDefault="00206E11" w:rsidP="008F7469">
            <w:pPr>
              <w:pStyle w:val="TAC"/>
              <w:rPr>
                <w:rFonts w:eastAsia="Batang"/>
              </w:rPr>
            </w:pPr>
            <w:r>
              <w:t>-1</w:t>
            </w:r>
          </w:p>
        </w:tc>
        <w:tc>
          <w:tcPr>
            <w:tcW w:w="1247" w:type="dxa"/>
            <w:shd w:val="clear" w:color="auto" w:fill="auto"/>
          </w:tcPr>
          <w:p w14:paraId="51B99284" w14:textId="77777777" w:rsidR="00206E11" w:rsidRDefault="00206E11" w:rsidP="008F7469">
            <w:pPr>
              <w:pStyle w:val="TAC"/>
              <w:rPr>
                <w:rFonts w:eastAsia="Batang"/>
              </w:rPr>
            </w:pPr>
            <w:r>
              <w:t>+1</w:t>
            </w:r>
          </w:p>
        </w:tc>
        <w:tc>
          <w:tcPr>
            <w:tcW w:w="1247" w:type="dxa"/>
            <w:shd w:val="clear" w:color="auto" w:fill="auto"/>
          </w:tcPr>
          <w:p w14:paraId="5736BB3A" w14:textId="77777777" w:rsidR="00206E11" w:rsidRDefault="00206E11" w:rsidP="008F7469">
            <w:pPr>
              <w:pStyle w:val="TAC"/>
              <w:rPr>
                <w:rFonts w:eastAsia="Batang"/>
              </w:rPr>
            </w:pPr>
            <w:r>
              <w:t>-1</w:t>
            </w:r>
          </w:p>
        </w:tc>
      </w:tr>
    </w:tbl>
    <w:p w14:paraId="0CB483BE" w14:textId="77777777" w:rsidR="00206E11" w:rsidRDefault="00206E11" w:rsidP="00206E11">
      <w:pPr>
        <w:widowControl w:val="0"/>
        <w:snapToGrid w:val="0"/>
        <w:spacing w:afterLines="20" w:after="48"/>
        <w:jc w:val="center"/>
        <w:rPr>
          <w:b/>
          <w:sz w:val="22"/>
        </w:rPr>
      </w:pPr>
      <w:r>
        <w:rPr>
          <w:rFonts w:eastAsiaTheme="minorEastAsia" w:hint="eastAsia"/>
          <w:b/>
          <w:sz w:val="22"/>
          <w:lang w:eastAsia="zh-CN"/>
        </w:rPr>
        <w:t>T</w:t>
      </w:r>
      <w:r>
        <w:rPr>
          <w:rFonts w:eastAsiaTheme="minorEastAsia"/>
          <w:b/>
          <w:sz w:val="22"/>
          <w:lang w:eastAsia="zh-CN"/>
        </w:rPr>
        <w:t xml:space="preserve">able 3.1.5-9 </w:t>
      </w:r>
      <w:r>
        <w:rPr>
          <w:b/>
          <w:sz w:val="22"/>
        </w:rPr>
        <w:t>Parameters for PUSCH DM-RS configuration type 1 + sparser pattern 2</w:t>
      </w:r>
    </w:p>
    <w:tbl>
      <w:tblPr>
        <w:tblW w:w="8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47"/>
        <w:gridCol w:w="1247"/>
        <w:gridCol w:w="1247"/>
        <w:gridCol w:w="1247"/>
        <w:gridCol w:w="1247"/>
        <w:gridCol w:w="1247"/>
      </w:tblGrid>
      <w:tr w:rsidR="00206E11" w14:paraId="51B40172" w14:textId="77777777" w:rsidTr="008F7469">
        <w:trPr>
          <w:jc w:val="center"/>
        </w:trPr>
        <w:tc>
          <w:tcPr>
            <w:tcW w:w="1247" w:type="dxa"/>
            <w:vMerge w:val="restart"/>
            <w:shd w:val="clear" w:color="auto" w:fill="auto"/>
          </w:tcPr>
          <w:p w14:paraId="042EB857" w14:textId="77777777" w:rsidR="00206E11" w:rsidRDefault="00206E11" w:rsidP="008F7469">
            <w:pPr>
              <w:pStyle w:val="TAH"/>
              <w:rPr>
                <w:rFonts w:eastAsia="Batang"/>
              </w:rPr>
            </w:pPr>
            <w:r>
              <w:rPr>
                <w:rFonts w:eastAsia="Batang"/>
                <w:position w:val="-10"/>
              </w:rPr>
              <w:object w:dxaOrig="288" w:dyaOrig="288" w14:anchorId="5F90E5D7">
                <v:shape id="_x0000_i1038" type="#_x0000_t75" style="width:13.5pt;height:13.5pt" o:ole="">
                  <v:imagedata r:id="rId40" o:title=""/>
                </v:shape>
                <o:OLEObject Type="Embed" ProgID="Equation.3" ShapeID="_x0000_i1038" DrawAspect="Content" ObjectID="_1599724912" r:id="rId49"/>
              </w:object>
            </w:r>
          </w:p>
        </w:tc>
        <w:tc>
          <w:tcPr>
            <w:tcW w:w="1247" w:type="dxa"/>
            <w:vMerge w:val="restart"/>
          </w:tcPr>
          <w:p w14:paraId="0F628A72" w14:textId="77777777" w:rsidR="00206E11" w:rsidRDefault="00206E11" w:rsidP="008F7469">
            <w:pPr>
              <w:pStyle w:val="TAH"/>
              <w:rPr>
                <w:rFonts w:eastAsia="Batang"/>
              </w:rPr>
            </w:pPr>
            <w:r>
              <w:rPr>
                <w:rFonts w:eastAsia="Batang"/>
              </w:rPr>
              <w:t>CDM group</w:t>
            </w:r>
          </w:p>
        </w:tc>
        <w:tc>
          <w:tcPr>
            <w:tcW w:w="1247" w:type="dxa"/>
            <w:vMerge w:val="restart"/>
            <w:shd w:val="clear" w:color="auto" w:fill="auto"/>
          </w:tcPr>
          <w:p w14:paraId="5265EAAA" w14:textId="77777777" w:rsidR="00206E11" w:rsidRDefault="00206E11" w:rsidP="008F7469">
            <w:pPr>
              <w:pStyle w:val="TAH"/>
              <w:rPr>
                <w:rFonts w:eastAsia="Batang"/>
              </w:rPr>
            </w:pPr>
            <w:r>
              <w:rPr>
                <w:rFonts w:eastAsia="Batang"/>
              </w:rPr>
              <w:object w:dxaOrig="144" w:dyaOrig="288" w14:anchorId="54CE5BD2">
                <v:shape id="_x0000_i1039" type="#_x0000_t75" style="width:8.25pt;height:13.5pt" o:ole="">
                  <v:imagedata r:id="rId36" o:title=""/>
                </v:shape>
                <o:OLEObject Type="Embed" ProgID="Equation.3" ShapeID="_x0000_i1039" DrawAspect="Content" ObjectID="_1599724913" r:id="rId50"/>
              </w:object>
            </w:r>
          </w:p>
        </w:tc>
        <w:tc>
          <w:tcPr>
            <w:tcW w:w="2494" w:type="dxa"/>
            <w:gridSpan w:val="2"/>
            <w:tcBorders>
              <w:bottom w:val="nil"/>
            </w:tcBorders>
            <w:shd w:val="clear" w:color="auto" w:fill="auto"/>
          </w:tcPr>
          <w:p w14:paraId="2AE85EE4" w14:textId="77777777" w:rsidR="00206E11" w:rsidRDefault="00206E11" w:rsidP="008F7469">
            <w:pPr>
              <w:pStyle w:val="TAH"/>
              <w:rPr>
                <w:rFonts w:eastAsia="Batang"/>
              </w:rPr>
            </w:pPr>
            <w:r>
              <w:rPr>
                <w:rFonts w:eastAsia="Batang"/>
                <w:noProof/>
                <w:lang w:val="en-US" w:eastAsia="ja-JP"/>
              </w:rPr>
              <w:drawing>
                <wp:inline distT="0" distB="0" distL="0" distR="0" wp14:anchorId="59B77445" wp14:editId="6DF47294">
                  <wp:extent cx="381000" cy="190500"/>
                  <wp:effectExtent l="0" t="0" r="0" b="0"/>
                  <wp:docPr id="2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2F8D1038" w14:textId="77777777" w:rsidR="00206E11" w:rsidRDefault="00206E11" w:rsidP="008F7469">
            <w:pPr>
              <w:pStyle w:val="TAH"/>
              <w:rPr>
                <w:rFonts w:eastAsia="Batang"/>
              </w:rPr>
            </w:pPr>
            <w:r>
              <w:rPr>
                <w:rFonts w:eastAsia="Batang"/>
                <w:noProof/>
                <w:lang w:val="en-US" w:eastAsia="ja-JP"/>
              </w:rPr>
              <w:drawing>
                <wp:inline distT="0" distB="0" distL="0" distR="0" wp14:anchorId="55DC7DBE" wp14:editId="06D0C41C">
                  <wp:extent cx="342900" cy="190500"/>
                  <wp:effectExtent l="0" t="0" r="0" b="0"/>
                  <wp:docPr id="1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206E11" w14:paraId="68FD0998" w14:textId="77777777" w:rsidTr="008F7469">
        <w:trPr>
          <w:jc w:val="center"/>
        </w:trPr>
        <w:tc>
          <w:tcPr>
            <w:tcW w:w="1247" w:type="dxa"/>
            <w:vMerge/>
            <w:shd w:val="clear" w:color="auto" w:fill="auto"/>
          </w:tcPr>
          <w:p w14:paraId="01A848BC" w14:textId="77777777" w:rsidR="00206E11" w:rsidRDefault="00206E11" w:rsidP="008F7469">
            <w:pPr>
              <w:pStyle w:val="TAH"/>
              <w:rPr>
                <w:rFonts w:eastAsia="Batang"/>
              </w:rPr>
            </w:pPr>
          </w:p>
        </w:tc>
        <w:tc>
          <w:tcPr>
            <w:tcW w:w="1247" w:type="dxa"/>
            <w:vMerge/>
          </w:tcPr>
          <w:p w14:paraId="2FFB115D" w14:textId="77777777" w:rsidR="00206E11" w:rsidRDefault="00206E11" w:rsidP="008F7469">
            <w:pPr>
              <w:pStyle w:val="TAH"/>
              <w:rPr>
                <w:rFonts w:eastAsia="Batang"/>
              </w:rPr>
            </w:pPr>
          </w:p>
        </w:tc>
        <w:tc>
          <w:tcPr>
            <w:tcW w:w="1247" w:type="dxa"/>
            <w:vMerge/>
            <w:shd w:val="clear" w:color="auto" w:fill="auto"/>
          </w:tcPr>
          <w:p w14:paraId="4DD5F80C" w14:textId="77777777" w:rsidR="00206E11" w:rsidRDefault="00206E11" w:rsidP="008F7469">
            <w:pPr>
              <w:pStyle w:val="TAH"/>
              <w:rPr>
                <w:rFonts w:eastAsia="Batang"/>
              </w:rPr>
            </w:pPr>
          </w:p>
        </w:tc>
        <w:tc>
          <w:tcPr>
            <w:tcW w:w="1247" w:type="dxa"/>
            <w:tcBorders>
              <w:top w:val="nil"/>
            </w:tcBorders>
            <w:shd w:val="clear" w:color="auto" w:fill="auto"/>
          </w:tcPr>
          <w:p w14:paraId="2499D2D8" w14:textId="77777777" w:rsidR="00206E11" w:rsidRDefault="00206E11" w:rsidP="008F7469">
            <w:pPr>
              <w:pStyle w:val="TAH"/>
              <w:rPr>
                <w:rFonts w:eastAsia="Batang"/>
              </w:rPr>
            </w:pPr>
            <w:r>
              <w:rPr>
                <w:rFonts w:eastAsia="Batang"/>
                <w:noProof/>
                <w:lang w:val="en-US" w:eastAsia="ja-JP"/>
              </w:rPr>
              <w:drawing>
                <wp:inline distT="0" distB="0" distL="0" distR="0" wp14:anchorId="120010BC" wp14:editId="278EB65E">
                  <wp:extent cx="342900" cy="161925"/>
                  <wp:effectExtent l="0" t="0" r="0" b="0"/>
                  <wp:docPr id="1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C3A689C" w14:textId="77777777" w:rsidR="00206E11" w:rsidRDefault="00206E11" w:rsidP="008F7469">
            <w:pPr>
              <w:pStyle w:val="TAH"/>
              <w:rPr>
                <w:rFonts w:eastAsia="Batang"/>
              </w:rPr>
            </w:pPr>
            <w:r>
              <w:rPr>
                <w:rFonts w:eastAsia="Batang"/>
                <w:noProof/>
                <w:lang w:val="en-US" w:eastAsia="ja-JP"/>
              </w:rPr>
              <w:drawing>
                <wp:inline distT="0" distB="0" distL="0" distR="0" wp14:anchorId="28F70539" wp14:editId="279023B7">
                  <wp:extent cx="314325" cy="161925"/>
                  <wp:effectExtent l="0" t="0" r="0" b="0"/>
                  <wp:docPr id="21"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7CBEEBB" w14:textId="77777777" w:rsidR="00206E11" w:rsidRDefault="00206E11" w:rsidP="008F7469">
            <w:pPr>
              <w:pStyle w:val="TAH"/>
              <w:rPr>
                <w:rFonts w:eastAsia="Batang"/>
              </w:rPr>
            </w:pPr>
            <w:r>
              <w:rPr>
                <w:rFonts w:eastAsia="Batang"/>
                <w:noProof/>
                <w:lang w:val="en-US" w:eastAsia="ja-JP"/>
              </w:rPr>
              <w:drawing>
                <wp:inline distT="0" distB="0" distL="0" distR="0" wp14:anchorId="5FB6EC4F" wp14:editId="079481D2">
                  <wp:extent cx="314325" cy="161925"/>
                  <wp:effectExtent l="0" t="0" r="0" b="0"/>
                  <wp:docPr id="22"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8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5924F67" w14:textId="77777777" w:rsidR="00206E11" w:rsidRDefault="00206E11" w:rsidP="008F7469">
            <w:pPr>
              <w:pStyle w:val="TAH"/>
              <w:rPr>
                <w:rFonts w:eastAsia="Batang"/>
              </w:rPr>
            </w:pPr>
            <w:r>
              <w:rPr>
                <w:rFonts w:eastAsia="Batang"/>
                <w:noProof/>
                <w:lang w:val="en-US" w:eastAsia="ja-JP"/>
              </w:rPr>
              <w:drawing>
                <wp:inline distT="0" distB="0" distL="0" distR="0" wp14:anchorId="67451713" wp14:editId="6093202C">
                  <wp:extent cx="295275" cy="161925"/>
                  <wp:effectExtent l="0" t="0" r="0" b="0"/>
                  <wp:docPr id="1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206E11" w14:paraId="0B86E1F3" w14:textId="77777777" w:rsidTr="008F7469">
        <w:trPr>
          <w:jc w:val="center"/>
        </w:trPr>
        <w:tc>
          <w:tcPr>
            <w:tcW w:w="1247" w:type="dxa"/>
            <w:shd w:val="clear" w:color="auto" w:fill="auto"/>
          </w:tcPr>
          <w:p w14:paraId="4E65EAA1" w14:textId="77777777" w:rsidR="00206E11" w:rsidRDefault="00206E11" w:rsidP="008F7469">
            <w:pPr>
              <w:pStyle w:val="TAC"/>
              <w:rPr>
                <w:rFonts w:eastAsia="Batang"/>
              </w:rPr>
            </w:pPr>
            <w:r>
              <w:rPr>
                <w:rFonts w:eastAsia="Batang"/>
              </w:rPr>
              <w:t>0</w:t>
            </w:r>
          </w:p>
        </w:tc>
        <w:tc>
          <w:tcPr>
            <w:tcW w:w="1247" w:type="dxa"/>
          </w:tcPr>
          <w:p w14:paraId="36E6F73C" w14:textId="77777777" w:rsidR="00206E11" w:rsidRDefault="00206E11" w:rsidP="008F7469">
            <w:pPr>
              <w:pStyle w:val="TAC"/>
              <w:rPr>
                <w:rFonts w:eastAsia="Batang"/>
              </w:rPr>
            </w:pPr>
            <w:r>
              <w:t>0</w:t>
            </w:r>
          </w:p>
        </w:tc>
        <w:tc>
          <w:tcPr>
            <w:tcW w:w="1247" w:type="dxa"/>
            <w:shd w:val="clear" w:color="auto" w:fill="auto"/>
          </w:tcPr>
          <w:p w14:paraId="55A77CFB" w14:textId="77777777" w:rsidR="00206E11" w:rsidRDefault="00206E11" w:rsidP="008F7469">
            <w:pPr>
              <w:pStyle w:val="TAC"/>
              <w:rPr>
                <w:rFonts w:eastAsia="Batang"/>
              </w:rPr>
            </w:pPr>
            <w:r>
              <w:t>0</w:t>
            </w:r>
          </w:p>
        </w:tc>
        <w:tc>
          <w:tcPr>
            <w:tcW w:w="1247" w:type="dxa"/>
            <w:shd w:val="clear" w:color="auto" w:fill="auto"/>
          </w:tcPr>
          <w:p w14:paraId="15728E44" w14:textId="77777777" w:rsidR="00206E11" w:rsidRDefault="00206E11" w:rsidP="008F7469">
            <w:pPr>
              <w:pStyle w:val="TAC"/>
              <w:rPr>
                <w:rFonts w:eastAsia="Batang"/>
              </w:rPr>
            </w:pPr>
            <w:r>
              <w:t>+1</w:t>
            </w:r>
          </w:p>
        </w:tc>
        <w:tc>
          <w:tcPr>
            <w:tcW w:w="1247" w:type="dxa"/>
            <w:shd w:val="clear" w:color="auto" w:fill="auto"/>
          </w:tcPr>
          <w:p w14:paraId="66C87B73" w14:textId="77777777" w:rsidR="00206E11" w:rsidRDefault="00206E11" w:rsidP="008F7469">
            <w:pPr>
              <w:pStyle w:val="TAC"/>
              <w:rPr>
                <w:rFonts w:eastAsia="Batang"/>
              </w:rPr>
            </w:pPr>
            <w:r>
              <w:t>+1</w:t>
            </w:r>
          </w:p>
        </w:tc>
        <w:tc>
          <w:tcPr>
            <w:tcW w:w="1247" w:type="dxa"/>
            <w:shd w:val="clear" w:color="auto" w:fill="auto"/>
          </w:tcPr>
          <w:p w14:paraId="3434E62F" w14:textId="77777777" w:rsidR="00206E11" w:rsidRDefault="00206E11" w:rsidP="008F7469">
            <w:pPr>
              <w:pStyle w:val="TAC"/>
              <w:rPr>
                <w:rFonts w:eastAsia="Batang"/>
              </w:rPr>
            </w:pPr>
            <w:r>
              <w:t>+1</w:t>
            </w:r>
          </w:p>
        </w:tc>
        <w:tc>
          <w:tcPr>
            <w:tcW w:w="1247" w:type="dxa"/>
            <w:shd w:val="clear" w:color="auto" w:fill="auto"/>
          </w:tcPr>
          <w:p w14:paraId="6C6F7921" w14:textId="77777777" w:rsidR="00206E11" w:rsidRDefault="00206E11" w:rsidP="008F7469">
            <w:pPr>
              <w:pStyle w:val="TAC"/>
              <w:rPr>
                <w:rFonts w:eastAsia="Batang"/>
              </w:rPr>
            </w:pPr>
            <w:r>
              <w:t>+1</w:t>
            </w:r>
          </w:p>
        </w:tc>
      </w:tr>
      <w:tr w:rsidR="00206E11" w14:paraId="71A55950" w14:textId="77777777" w:rsidTr="008F7469">
        <w:trPr>
          <w:jc w:val="center"/>
        </w:trPr>
        <w:tc>
          <w:tcPr>
            <w:tcW w:w="1247" w:type="dxa"/>
            <w:shd w:val="clear" w:color="auto" w:fill="auto"/>
          </w:tcPr>
          <w:p w14:paraId="5096DD9A" w14:textId="77777777" w:rsidR="00206E11" w:rsidRDefault="00206E11" w:rsidP="008F7469">
            <w:pPr>
              <w:pStyle w:val="TAC"/>
              <w:rPr>
                <w:rFonts w:eastAsia="Batang"/>
              </w:rPr>
            </w:pPr>
            <w:r>
              <w:rPr>
                <w:rFonts w:eastAsia="Batang"/>
              </w:rPr>
              <w:t>1</w:t>
            </w:r>
          </w:p>
        </w:tc>
        <w:tc>
          <w:tcPr>
            <w:tcW w:w="1247" w:type="dxa"/>
          </w:tcPr>
          <w:p w14:paraId="46C02ADF" w14:textId="77777777" w:rsidR="00206E11" w:rsidRDefault="00206E11" w:rsidP="008F7469">
            <w:pPr>
              <w:pStyle w:val="TAC"/>
              <w:rPr>
                <w:rFonts w:eastAsia="Batang"/>
              </w:rPr>
            </w:pPr>
            <w:r>
              <w:t>0</w:t>
            </w:r>
          </w:p>
        </w:tc>
        <w:tc>
          <w:tcPr>
            <w:tcW w:w="1247" w:type="dxa"/>
            <w:shd w:val="clear" w:color="auto" w:fill="auto"/>
          </w:tcPr>
          <w:p w14:paraId="55398341" w14:textId="77777777" w:rsidR="00206E11" w:rsidRDefault="00206E11" w:rsidP="008F7469">
            <w:pPr>
              <w:pStyle w:val="TAC"/>
              <w:rPr>
                <w:rFonts w:eastAsia="Batang"/>
              </w:rPr>
            </w:pPr>
            <w:r>
              <w:t>0</w:t>
            </w:r>
          </w:p>
        </w:tc>
        <w:tc>
          <w:tcPr>
            <w:tcW w:w="1247" w:type="dxa"/>
            <w:shd w:val="clear" w:color="auto" w:fill="auto"/>
          </w:tcPr>
          <w:p w14:paraId="1A6D3114" w14:textId="77777777" w:rsidR="00206E11" w:rsidRDefault="00206E11" w:rsidP="008F7469">
            <w:pPr>
              <w:pStyle w:val="TAC"/>
              <w:rPr>
                <w:rFonts w:eastAsia="Batang"/>
              </w:rPr>
            </w:pPr>
            <w:r>
              <w:t>+1</w:t>
            </w:r>
          </w:p>
        </w:tc>
        <w:tc>
          <w:tcPr>
            <w:tcW w:w="1247" w:type="dxa"/>
            <w:shd w:val="clear" w:color="auto" w:fill="auto"/>
          </w:tcPr>
          <w:p w14:paraId="6A008549" w14:textId="77777777" w:rsidR="00206E11" w:rsidRDefault="00206E11" w:rsidP="008F7469">
            <w:pPr>
              <w:pStyle w:val="TAC"/>
              <w:rPr>
                <w:rFonts w:eastAsia="Batang"/>
              </w:rPr>
            </w:pPr>
            <w:r>
              <w:t>-1</w:t>
            </w:r>
          </w:p>
        </w:tc>
        <w:tc>
          <w:tcPr>
            <w:tcW w:w="1247" w:type="dxa"/>
            <w:shd w:val="clear" w:color="auto" w:fill="auto"/>
          </w:tcPr>
          <w:p w14:paraId="31062420" w14:textId="77777777" w:rsidR="00206E11" w:rsidRDefault="00206E11" w:rsidP="008F7469">
            <w:pPr>
              <w:pStyle w:val="TAC"/>
              <w:rPr>
                <w:rFonts w:eastAsia="Batang"/>
              </w:rPr>
            </w:pPr>
            <w:r>
              <w:t>+1</w:t>
            </w:r>
          </w:p>
        </w:tc>
        <w:tc>
          <w:tcPr>
            <w:tcW w:w="1247" w:type="dxa"/>
            <w:shd w:val="clear" w:color="auto" w:fill="auto"/>
          </w:tcPr>
          <w:p w14:paraId="53A4BAF6" w14:textId="77777777" w:rsidR="00206E11" w:rsidRDefault="00206E11" w:rsidP="008F7469">
            <w:pPr>
              <w:pStyle w:val="TAC"/>
              <w:rPr>
                <w:rFonts w:eastAsia="Batang"/>
              </w:rPr>
            </w:pPr>
            <w:r>
              <w:t>+1</w:t>
            </w:r>
          </w:p>
        </w:tc>
      </w:tr>
      <w:tr w:rsidR="00206E11" w14:paraId="74B54817" w14:textId="77777777" w:rsidTr="008F7469">
        <w:trPr>
          <w:jc w:val="center"/>
        </w:trPr>
        <w:tc>
          <w:tcPr>
            <w:tcW w:w="1247" w:type="dxa"/>
            <w:shd w:val="clear" w:color="auto" w:fill="auto"/>
          </w:tcPr>
          <w:p w14:paraId="6F604C1E" w14:textId="77777777" w:rsidR="00206E11" w:rsidRDefault="00206E11" w:rsidP="008F7469">
            <w:pPr>
              <w:pStyle w:val="TAC"/>
              <w:rPr>
                <w:rFonts w:eastAsia="Batang"/>
              </w:rPr>
            </w:pPr>
            <w:r>
              <w:rPr>
                <w:rFonts w:eastAsia="Batang"/>
              </w:rPr>
              <w:t>2</w:t>
            </w:r>
          </w:p>
        </w:tc>
        <w:tc>
          <w:tcPr>
            <w:tcW w:w="1247" w:type="dxa"/>
          </w:tcPr>
          <w:p w14:paraId="5C55170E" w14:textId="77777777" w:rsidR="00206E11" w:rsidRDefault="00206E11" w:rsidP="008F7469">
            <w:pPr>
              <w:pStyle w:val="TAC"/>
              <w:rPr>
                <w:rFonts w:eastAsia="Batang"/>
              </w:rPr>
            </w:pPr>
            <w:r>
              <w:t>1</w:t>
            </w:r>
          </w:p>
        </w:tc>
        <w:tc>
          <w:tcPr>
            <w:tcW w:w="1247" w:type="dxa"/>
            <w:shd w:val="clear" w:color="auto" w:fill="auto"/>
          </w:tcPr>
          <w:p w14:paraId="47624D2D" w14:textId="77777777" w:rsidR="00206E11" w:rsidRDefault="00206E11" w:rsidP="008F7469">
            <w:pPr>
              <w:pStyle w:val="TAC"/>
              <w:rPr>
                <w:rFonts w:eastAsia="Batang"/>
              </w:rPr>
            </w:pPr>
            <w:r>
              <w:t>1</w:t>
            </w:r>
          </w:p>
        </w:tc>
        <w:tc>
          <w:tcPr>
            <w:tcW w:w="1247" w:type="dxa"/>
            <w:shd w:val="clear" w:color="auto" w:fill="auto"/>
          </w:tcPr>
          <w:p w14:paraId="21379011" w14:textId="77777777" w:rsidR="00206E11" w:rsidRDefault="00206E11" w:rsidP="008F7469">
            <w:pPr>
              <w:pStyle w:val="TAC"/>
              <w:rPr>
                <w:rFonts w:eastAsia="Batang"/>
              </w:rPr>
            </w:pPr>
            <w:r>
              <w:t>+1</w:t>
            </w:r>
          </w:p>
        </w:tc>
        <w:tc>
          <w:tcPr>
            <w:tcW w:w="1247" w:type="dxa"/>
            <w:shd w:val="clear" w:color="auto" w:fill="auto"/>
          </w:tcPr>
          <w:p w14:paraId="6B9E920C" w14:textId="77777777" w:rsidR="00206E11" w:rsidRDefault="00206E11" w:rsidP="008F7469">
            <w:pPr>
              <w:pStyle w:val="TAC"/>
              <w:rPr>
                <w:rFonts w:eastAsia="Batang"/>
              </w:rPr>
            </w:pPr>
            <w:r>
              <w:t>+1</w:t>
            </w:r>
          </w:p>
        </w:tc>
        <w:tc>
          <w:tcPr>
            <w:tcW w:w="1247" w:type="dxa"/>
            <w:shd w:val="clear" w:color="auto" w:fill="auto"/>
          </w:tcPr>
          <w:p w14:paraId="3D55C734" w14:textId="77777777" w:rsidR="00206E11" w:rsidRDefault="00206E11" w:rsidP="008F7469">
            <w:pPr>
              <w:pStyle w:val="TAC"/>
              <w:rPr>
                <w:rFonts w:eastAsia="Batang"/>
              </w:rPr>
            </w:pPr>
            <w:r>
              <w:t>+1</w:t>
            </w:r>
          </w:p>
        </w:tc>
        <w:tc>
          <w:tcPr>
            <w:tcW w:w="1247" w:type="dxa"/>
            <w:shd w:val="clear" w:color="auto" w:fill="auto"/>
          </w:tcPr>
          <w:p w14:paraId="1EC7DEA6" w14:textId="77777777" w:rsidR="00206E11" w:rsidRDefault="00206E11" w:rsidP="008F7469">
            <w:pPr>
              <w:pStyle w:val="TAC"/>
              <w:rPr>
                <w:rFonts w:eastAsia="Batang"/>
              </w:rPr>
            </w:pPr>
            <w:r>
              <w:t>+1</w:t>
            </w:r>
          </w:p>
        </w:tc>
      </w:tr>
      <w:tr w:rsidR="00206E11" w14:paraId="33B10EBF" w14:textId="77777777" w:rsidTr="008F7469">
        <w:trPr>
          <w:jc w:val="center"/>
        </w:trPr>
        <w:tc>
          <w:tcPr>
            <w:tcW w:w="1247" w:type="dxa"/>
            <w:shd w:val="clear" w:color="auto" w:fill="auto"/>
          </w:tcPr>
          <w:p w14:paraId="699B86A0" w14:textId="77777777" w:rsidR="00206E11" w:rsidRDefault="00206E11" w:rsidP="008F7469">
            <w:pPr>
              <w:pStyle w:val="TAC"/>
              <w:rPr>
                <w:rFonts w:eastAsia="Batang"/>
              </w:rPr>
            </w:pPr>
            <w:r>
              <w:rPr>
                <w:rFonts w:eastAsia="Batang"/>
              </w:rPr>
              <w:t>3</w:t>
            </w:r>
          </w:p>
        </w:tc>
        <w:tc>
          <w:tcPr>
            <w:tcW w:w="1247" w:type="dxa"/>
          </w:tcPr>
          <w:p w14:paraId="0E88941A" w14:textId="77777777" w:rsidR="00206E11" w:rsidRDefault="00206E11" w:rsidP="008F7469">
            <w:pPr>
              <w:pStyle w:val="TAC"/>
              <w:rPr>
                <w:rFonts w:eastAsia="Batang"/>
              </w:rPr>
            </w:pPr>
            <w:r>
              <w:t>1</w:t>
            </w:r>
          </w:p>
        </w:tc>
        <w:tc>
          <w:tcPr>
            <w:tcW w:w="1247" w:type="dxa"/>
            <w:shd w:val="clear" w:color="auto" w:fill="auto"/>
          </w:tcPr>
          <w:p w14:paraId="28A6531B" w14:textId="77777777" w:rsidR="00206E11" w:rsidRDefault="00206E11" w:rsidP="008F7469">
            <w:pPr>
              <w:pStyle w:val="TAC"/>
              <w:rPr>
                <w:rFonts w:eastAsia="Batang"/>
              </w:rPr>
            </w:pPr>
            <w:r>
              <w:t>1</w:t>
            </w:r>
          </w:p>
        </w:tc>
        <w:tc>
          <w:tcPr>
            <w:tcW w:w="1247" w:type="dxa"/>
            <w:shd w:val="clear" w:color="auto" w:fill="auto"/>
          </w:tcPr>
          <w:p w14:paraId="0FCF0C5A" w14:textId="77777777" w:rsidR="00206E11" w:rsidRDefault="00206E11" w:rsidP="008F7469">
            <w:pPr>
              <w:pStyle w:val="TAC"/>
              <w:rPr>
                <w:rFonts w:eastAsia="Batang"/>
              </w:rPr>
            </w:pPr>
            <w:r>
              <w:t>+1</w:t>
            </w:r>
          </w:p>
        </w:tc>
        <w:tc>
          <w:tcPr>
            <w:tcW w:w="1247" w:type="dxa"/>
            <w:shd w:val="clear" w:color="auto" w:fill="auto"/>
          </w:tcPr>
          <w:p w14:paraId="15198E7F" w14:textId="77777777" w:rsidR="00206E11" w:rsidRDefault="00206E11" w:rsidP="008F7469">
            <w:pPr>
              <w:pStyle w:val="TAC"/>
              <w:rPr>
                <w:rFonts w:eastAsia="Batang"/>
              </w:rPr>
            </w:pPr>
            <w:r>
              <w:t>-1</w:t>
            </w:r>
          </w:p>
        </w:tc>
        <w:tc>
          <w:tcPr>
            <w:tcW w:w="1247" w:type="dxa"/>
            <w:shd w:val="clear" w:color="auto" w:fill="auto"/>
          </w:tcPr>
          <w:p w14:paraId="107C61A6" w14:textId="77777777" w:rsidR="00206E11" w:rsidRDefault="00206E11" w:rsidP="008F7469">
            <w:pPr>
              <w:pStyle w:val="TAC"/>
              <w:rPr>
                <w:rFonts w:eastAsia="Batang"/>
              </w:rPr>
            </w:pPr>
            <w:r>
              <w:t>+1</w:t>
            </w:r>
          </w:p>
        </w:tc>
        <w:tc>
          <w:tcPr>
            <w:tcW w:w="1247" w:type="dxa"/>
            <w:shd w:val="clear" w:color="auto" w:fill="auto"/>
          </w:tcPr>
          <w:p w14:paraId="0EBAEA09" w14:textId="77777777" w:rsidR="00206E11" w:rsidRDefault="00206E11" w:rsidP="008F7469">
            <w:pPr>
              <w:pStyle w:val="TAC"/>
              <w:rPr>
                <w:rFonts w:eastAsia="Batang"/>
              </w:rPr>
            </w:pPr>
            <w:r>
              <w:t>+1</w:t>
            </w:r>
          </w:p>
        </w:tc>
      </w:tr>
      <w:tr w:rsidR="00206E11" w14:paraId="163D328C" w14:textId="77777777" w:rsidTr="008F7469">
        <w:trPr>
          <w:jc w:val="center"/>
        </w:trPr>
        <w:tc>
          <w:tcPr>
            <w:tcW w:w="1247" w:type="dxa"/>
            <w:shd w:val="clear" w:color="auto" w:fill="auto"/>
          </w:tcPr>
          <w:p w14:paraId="2A8F870F" w14:textId="77777777" w:rsidR="00206E11" w:rsidRDefault="00206E11" w:rsidP="008F7469">
            <w:pPr>
              <w:pStyle w:val="TAC"/>
              <w:rPr>
                <w:rFonts w:eastAsia="Batang"/>
              </w:rPr>
            </w:pPr>
            <w:r>
              <w:rPr>
                <w:rFonts w:eastAsia="Batang"/>
              </w:rPr>
              <w:t>4</w:t>
            </w:r>
          </w:p>
        </w:tc>
        <w:tc>
          <w:tcPr>
            <w:tcW w:w="1247" w:type="dxa"/>
          </w:tcPr>
          <w:p w14:paraId="5F3D23D6" w14:textId="77777777" w:rsidR="00206E11" w:rsidRDefault="00206E11" w:rsidP="008F7469">
            <w:pPr>
              <w:pStyle w:val="TAC"/>
              <w:rPr>
                <w:rFonts w:eastAsia="Batang"/>
              </w:rPr>
            </w:pPr>
            <w:r>
              <w:t>2</w:t>
            </w:r>
          </w:p>
        </w:tc>
        <w:tc>
          <w:tcPr>
            <w:tcW w:w="1247" w:type="dxa"/>
            <w:shd w:val="clear" w:color="auto" w:fill="auto"/>
          </w:tcPr>
          <w:p w14:paraId="4794BD55" w14:textId="77777777" w:rsidR="00206E11" w:rsidRDefault="00206E11" w:rsidP="008F7469">
            <w:pPr>
              <w:pStyle w:val="TAC"/>
              <w:rPr>
                <w:rFonts w:eastAsia="Batang"/>
              </w:rPr>
            </w:pPr>
            <w:r>
              <w:t>2</w:t>
            </w:r>
          </w:p>
        </w:tc>
        <w:tc>
          <w:tcPr>
            <w:tcW w:w="1247" w:type="dxa"/>
            <w:shd w:val="clear" w:color="auto" w:fill="auto"/>
          </w:tcPr>
          <w:p w14:paraId="303031A2" w14:textId="77777777" w:rsidR="00206E11" w:rsidRDefault="00206E11" w:rsidP="008F7469">
            <w:pPr>
              <w:pStyle w:val="TAC"/>
              <w:rPr>
                <w:rFonts w:eastAsia="Batang"/>
              </w:rPr>
            </w:pPr>
            <w:r>
              <w:t>+1</w:t>
            </w:r>
          </w:p>
        </w:tc>
        <w:tc>
          <w:tcPr>
            <w:tcW w:w="1247" w:type="dxa"/>
            <w:shd w:val="clear" w:color="auto" w:fill="auto"/>
          </w:tcPr>
          <w:p w14:paraId="43ECDFD4" w14:textId="77777777" w:rsidR="00206E11" w:rsidRDefault="00206E11" w:rsidP="008F7469">
            <w:pPr>
              <w:pStyle w:val="TAC"/>
              <w:rPr>
                <w:rFonts w:eastAsia="Batang"/>
              </w:rPr>
            </w:pPr>
            <w:r>
              <w:t>+1</w:t>
            </w:r>
          </w:p>
        </w:tc>
        <w:tc>
          <w:tcPr>
            <w:tcW w:w="1247" w:type="dxa"/>
            <w:shd w:val="clear" w:color="auto" w:fill="auto"/>
          </w:tcPr>
          <w:p w14:paraId="7153A8E5" w14:textId="77777777" w:rsidR="00206E11" w:rsidRDefault="00206E11" w:rsidP="008F7469">
            <w:pPr>
              <w:pStyle w:val="TAC"/>
              <w:rPr>
                <w:rFonts w:eastAsia="Batang"/>
              </w:rPr>
            </w:pPr>
            <w:r>
              <w:t>+1</w:t>
            </w:r>
          </w:p>
        </w:tc>
        <w:tc>
          <w:tcPr>
            <w:tcW w:w="1247" w:type="dxa"/>
            <w:shd w:val="clear" w:color="auto" w:fill="auto"/>
          </w:tcPr>
          <w:p w14:paraId="31835413" w14:textId="77777777" w:rsidR="00206E11" w:rsidRDefault="00206E11" w:rsidP="008F7469">
            <w:pPr>
              <w:pStyle w:val="TAC"/>
              <w:rPr>
                <w:rFonts w:eastAsia="Batang"/>
              </w:rPr>
            </w:pPr>
            <w:r>
              <w:t>+1</w:t>
            </w:r>
          </w:p>
        </w:tc>
      </w:tr>
      <w:tr w:rsidR="00206E11" w14:paraId="23031106" w14:textId="77777777" w:rsidTr="008F7469">
        <w:trPr>
          <w:jc w:val="center"/>
        </w:trPr>
        <w:tc>
          <w:tcPr>
            <w:tcW w:w="1247" w:type="dxa"/>
            <w:shd w:val="clear" w:color="auto" w:fill="auto"/>
          </w:tcPr>
          <w:p w14:paraId="44C8EFF0" w14:textId="77777777" w:rsidR="00206E11" w:rsidRDefault="00206E11" w:rsidP="008F7469">
            <w:pPr>
              <w:pStyle w:val="TAC"/>
              <w:rPr>
                <w:rFonts w:eastAsia="Batang"/>
              </w:rPr>
            </w:pPr>
            <w:r>
              <w:rPr>
                <w:rFonts w:eastAsia="Batang"/>
              </w:rPr>
              <w:t>5</w:t>
            </w:r>
          </w:p>
        </w:tc>
        <w:tc>
          <w:tcPr>
            <w:tcW w:w="1247" w:type="dxa"/>
          </w:tcPr>
          <w:p w14:paraId="6BA9A42D" w14:textId="77777777" w:rsidR="00206E11" w:rsidRDefault="00206E11" w:rsidP="008F7469">
            <w:pPr>
              <w:pStyle w:val="TAC"/>
              <w:rPr>
                <w:rFonts w:eastAsia="Batang"/>
              </w:rPr>
            </w:pPr>
            <w:r>
              <w:t>2</w:t>
            </w:r>
          </w:p>
        </w:tc>
        <w:tc>
          <w:tcPr>
            <w:tcW w:w="1247" w:type="dxa"/>
            <w:shd w:val="clear" w:color="auto" w:fill="auto"/>
          </w:tcPr>
          <w:p w14:paraId="660C31F4" w14:textId="77777777" w:rsidR="00206E11" w:rsidRDefault="00206E11" w:rsidP="008F7469">
            <w:pPr>
              <w:pStyle w:val="TAC"/>
              <w:rPr>
                <w:rFonts w:eastAsia="Batang"/>
              </w:rPr>
            </w:pPr>
            <w:r>
              <w:t>2</w:t>
            </w:r>
          </w:p>
        </w:tc>
        <w:tc>
          <w:tcPr>
            <w:tcW w:w="1247" w:type="dxa"/>
            <w:shd w:val="clear" w:color="auto" w:fill="auto"/>
          </w:tcPr>
          <w:p w14:paraId="7CE55526" w14:textId="77777777" w:rsidR="00206E11" w:rsidRDefault="00206E11" w:rsidP="008F7469">
            <w:pPr>
              <w:pStyle w:val="TAC"/>
              <w:rPr>
                <w:rFonts w:eastAsia="Batang"/>
              </w:rPr>
            </w:pPr>
            <w:r>
              <w:t>+1</w:t>
            </w:r>
          </w:p>
        </w:tc>
        <w:tc>
          <w:tcPr>
            <w:tcW w:w="1247" w:type="dxa"/>
            <w:shd w:val="clear" w:color="auto" w:fill="auto"/>
          </w:tcPr>
          <w:p w14:paraId="05008825" w14:textId="77777777" w:rsidR="00206E11" w:rsidRDefault="00206E11" w:rsidP="008F7469">
            <w:pPr>
              <w:pStyle w:val="TAC"/>
              <w:rPr>
                <w:rFonts w:eastAsia="Batang"/>
              </w:rPr>
            </w:pPr>
            <w:r>
              <w:t>-1</w:t>
            </w:r>
          </w:p>
        </w:tc>
        <w:tc>
          <w:tcPr>
            <w:tcW w:w="1247" w:type="dxa"/>
            <w:shd w:val="clear" w:color="auto" w:fill="auto"/>
          </w:tcPr>
          <w:p w14:paraId="0073B84E" w14:textId="77777777" w:rsidR="00206E11" w:rsidRDefault="00206E11" w:rsidP="008F7469">
            <w:pPr>
              <w:pStyle w:val="TAC"/>
              <w:rPr>
                <w:rFonts w:eastAsia="Batang"/>
              </w:rPr>
            </w:pPr>
            <w:r>
              <w:t>+1</w:t>
            </w:r>
          </w:p>
        </w:tc>
        <w:tc>
          <w:tcPr>
            <w:tcW w:w="1247" w:type="dxa"/>
            <w:shd w:val="clear" w:color="auto" w:fill="auto"/>
          </w:tcPr>
          <w:p w14:paraId="72723909" w14:textId="77777777" w:rsidR="00206E11" w:rsidRDefault="00206E11" w:rsidP="008F7469">
            <w:pPr>
              <w:pStyle w:val="TAC"/>
              <w:rPr>
                <w:rFonts w:eastAsia="Batang"/>
              </w:rPr>
            </w:pPr>
            <w:r>
              <w:t>+1</w:t>
            </w:r>
          </w:p>
        </w:tc>
      </w:tr>
      <w:tr w:rsidR="00206E11" w14:paraId="65122EBA" w14:textId="77777777" w:rsidTr="008F7469">
        <w:trPr>
          <w:jc w:val="center"/>
        </w:trPr>
        <w:tc>
          <w:tcPr>
            <w:tcW w:w="1247" w:type="dxa"/>
            <w:shd w:val="clear" w:color="auto" w:fill="auto"/>
          </w:tcPr>
          <w:p w14:paraId="47B0D0D8" w14:textId="77777777" w:rsidR="00206E11" w:rsidRDefault="00206E11" w:rsidP="008F7469">
            <w:pPr>
              <w:pStyle w:val="TAC"/>
              <w:rPr>
                <w:rFonts w:eastAsia="Batang"/>
              </w:rPr>
            </w:pPr>
            <w:r>
              <w:rPr>
                <w:rFonts w:eastAsia="Batang"/>
              </w:rPr>
              <w:t>6</w:t>
            </w:r>
          </w:p>
        </w:tc>
        <w:tc>
          <w:tcPr>
            <w:tcW w:w="1247" w:type="dxa"/>
          </w:tcPr>
          <w:p w14:paraId="6548DB1D" w14:textId="77777777" w:rsidR="00206E11" w:rsidRDefault="00206E11" w:rsidP="008F7469">
            <w:pPr>
              <w:pStyle w:val="TAC"/>
              <w:rPr>
                <w:rFonts w:eastAsia="Batang"/>
              </w:rPr>
            </w:pPr>
            <w:r>
              <w:t>3</w:t>
            </w:r>
          </w:p>
        </w:tc>
        <w:tc>
          <w:tcPr>
            <w:tcW w:w="1247" w:type="dxa"/>
            <w:shd w:val="clear" w:color="auto" w:fill="auto"/>
          </w:tcPr>
          <w:p w14:paraId="370ACFE9" w14:textId="77777777" w:rsidR="00206E11" w:rsidRDefault="00206E11" w:rsidP="008F7469">
            <w:pPr>
              <w:pStyle w:val="TAC"/>
              <w:rPr>
                <w:rFonts w:eastAsia="Batang"/>
              </w:rPr>
            </w:pPr>
            <w:r>
              <w:t>3</w:t>
            </w:r>
          </w:p>
        </w:tc>
        <w:tc>
          <w:tcPr>
            <w:tcW w:w="1247" w:type="dxa"/>
            <w:shd w:val="clear" w:color="auto" w:fill="auto"/>
          </w:tcPr>
          <w:p w14:paraId="34D6F875" w14:textId="77777777" w:rsidR="00206E11" w:rsidRDefault="00206E11" w:rsidP="008F7469">
            <w:pPr>
              <w:pStyle w:val="TAC"/>
              <w:rPr>
                <w:rFonts w:eastAsia="Batang"/>
              </w:rPr>
            </w:pPr>
            <w:r>
              <w:t>+1</w:t>
            </w:r>
          </w:p>
        </w:tc>
        <w:tc>
          <w:tcPr>
            <w:tcW w:w="1247" w:type="dxa"/>
            <w:shd w:val="clear" w:color="auto" w:fill="auto"/>
          </w:tcPr>
          <w:p w14:paraId="3606800A" w14:textId="77777777" w:rsidR="00206E11" w:rsidRDefault="00206E11" w:rsidP="008F7469">
            <w:pPr>
              <w:pStyle w:val="TAC"/>
              <w:rPr>
                <w:rFonts w:eastAsia="Batang"/>
              </w:rPr>
            </w:pPr>
            <w:r>
              <w:t>+1</w:t>
            </w:r>
          </w:p>
        </w:tc>
        <w:tc>
          <w:tcPr>
            <w:tcW w:w="1247" w:type="dxa"/>
            <w:shd w:val="clear" w:color="auto" w:fill="auto"/>
          </w:tcPr>
          <w:p w14:paraId="326AC9D0" w14:textId="77777777" w:rsidR="00206E11" w:rsidRDefault="00206E11" w:rsidP="008F7469">
            <w:pPr>
              <w:pStyle w:val="TAC"/>
              <w:rPr>
                <w:rFonts w:eastAsia="Batang"/>
              </w:rPr>
            </w:pPr>
            <w:r>
              <w:t>+1</w:t>
            </w:r>
          </w:p>
        </w:tc>
        <w:tc>
          <w:tcPr>
            <w:tcW w:w="1247" w:type="dxa"/>
            <w:shd w:val="clear" w:color="auto" w:fill="auto"/>
          </w:tcPr>
          <w:p w14:paraId="45CD03A8" w14:textId="77777777" w:rsidR="00206E11" w:rsidRDefault="00206E11" w:rsidP="008F7469">
            <w:pPr>
              <w:pStyle w:val="TAC"/>
              <w:rPr>
                <w:rFonts w:eastAsia="Batang"/>
              </w:rPr>
            </w:pPr>
            <w:r>
              <w:t>+1</w:t>
            </w:r>
          </w:p>
        </w:tc>
      </w:tr>
      <w:tr w:rsidR="00206E11" w14:paraId="14D0AE2F" w14:textId="77777777" w:rsidTr="008F7469">
        <w:trPr>
          <w:jc w:val="center"/>
        </w:trPr>
        <w:tc>
          <w:tcPr>
            <w:tcW w:w="1247" w:type="dxa"/>
            <w:shd w:val="clear" w:color="auto" w:fill="auto"/>
          </w:tcPr>
          <w:p w14:paraId="05978897" w14:textId="77777777" w:rsidR="00206E11" w:rsidRDefault="00206E11" w:rsidP="008F7469">
            <w:pPr>
              <w:pStyle w:val="TAC"/>
              <w:rPr>
                <w:rFonts w:eastAsia="Batang"/>
              </w:rPr>
            </w:pPr>
            <w:r>
              <w:rPr>
                <w:rFonts w:eastAsia="Batang"/>
              </w:rPr>
              <w:t>7</w:t>
            </w:r>
          </w:p>
        </w:tc>
        <w:tc>
          <w:tcPr>
            <w:tcW w:w="1247" w:type="dxa"/>
          </w:tcPr>
          <w:p w14:paraId="215FB55D" w14:textId="77777777" w:rsidR="00206E11" w:rsidRDefault="00206E11" w:rsidP="008F7469">
            <w:pPr>
              <w:pStyle w:val="TAC"/>
              <w:rPr>
                <w:rFonts w:eastAsia="Batang"/>
              </w:rPr>
            </w:pPr>
            <w:r>
              <w:t>3</w:t>
            </w:r>
          </w:p>
        </w:tc>
        <w:tc>
          <w:tcPr>
            <w:tcW w:w="1247" w:type="dxa"/>
            <w:shd w:val="clear" w:color="auto" w:fill="auto"/>
          </w:tcPr>
          <w:p w14:paraId="6FBD8693" w14:textId="77777777" w:rsidR="00206E11" w:rsidRDefault="00206E11" w:rsidP="008F7469">
            <w:pPr>
              <w:pStyle w:val="TAC"/>
              <w:rPr>
                <w:rFonts w:eastAsia="Batang"/>
              </w:rPr>
            </w:pPr>
            <w:r>
              <w:t>3</w:t>
            </w:r>
          </w:p>
        </w:tc>
        <w:tc>
          <w:tcPr>
            <w:tcW w:w="1247" w:type="dxa"/>
            <w:shd w:val="clear" w:color="auto" w:fill="auto"/>
          </w:tcPr>
          <w:p w14:paraId="54E0B4C8" w14:textId="77777777" w:rsidR="00206E11" w:rsidRDefault="00206E11" w:rsidP="008F7469">
            <w:pPr>
              <w:pStyle w:val="TAC"/>
              <w:rPr>
                <w:rFonts w:eastAsia="Batang"/>
              </w:rPr>
            </w:pPr>
            <w:r>
              <w:t>+1</w:t>
            </w:r>
          </w:p>
        </w:tc>
        <w:tc>
          <w:tcPr>
            <w:tcW w:w="1247" w:type="dxa"/>
            <w:shd w:val="clear" w:color="auto" w:fill="auto"/>
          </w:tcPr>
          <w:p w14:paraId="4B842E67" w14:textId="77777777" w:rsidR="00206E11" w:rsidRDefault="00206E11" w:rsidP="008F7469">
            <w:pPr>
              <w:pStyle w:val="TAC"/>
              <w:rPr>
                <w:rFonts w:eastAsia="Batang"/>
              </w:rPr>
            </w:pPr>
            <w:r>
              <w:t>-1</w:t>
            </w:r>
          </w:p>
        </w:tc>
        <w:tc>
          <w:tcPr>
            <w:tcW w:w="1247" w:type="dxa"/>
            <w:shd w:val="clear" w:color="auto" w:fill="auto"/>
          </w:tcPr>
          <w:p w14:paraId="28F505C7" w14:textId="77777777" w:rsidR="00206E11" w:rsidRDefault="00206E11" w:rsidP="008F7469">
            <w:pPr>
              <w:pStyle w:val="TAC"/>
              <w:rPr>
                <w:rFonts w:eastAsia="Batang"/>
              </w:rPr>
            </w:pPr>
            <w:r>
              <w:t>+1</w:t>
            </w:r>
          </w:p>
        </w:tc>
        <w:tc>
          <w:tcPr>
            <w:tcW w:w="1247" w:type="dxa"/>
            <w:shd w:val="clear" w:color="auto" w:fill="auto"/>
          </w:tcPr>
          <w:p w14:paraId="5AEB6D65" w14:textId="77777777" w:rsidR="00206E11" w:rsidRDefault="00206E11" w:rsidP="008F7469">
            <w:pPr>
              <w:pStyle w:val="TAC"/>
              <w:rPr>
                <w:rFonts w:eastAsia="Batang"/>
              </w:rPr>
            </w:pPr>
            <w:r>
              <w:t>+1</w:t>
            </w:r>
          </w:p>
        </w:tc>
      </w:tr>
      <w:tr w:rsidR="00206E11" w14:paraId="470EE284" w14:textId="77777777" w:rsidTr="008F7469">
        <w:trPr>
          <w:jc w:val="center"/>
        </w:trPr>
        <w:tc>
          <w:tcPr>
            <w:tcW w:w="1247" w:type="dxa"/>
            <w:shd w:val="clear" w:color="auto" w:fill="auto"/>
          </w:tcPr>
          <w:p w14:paraId="24B70988" w14:textId="77777777" w:rsidR="00206E11" w:rsidRDefault="00206E11" w:rsidP="008F7469">
            <w:pPr>
              <w:pStyle w:val="TAC"/>
              <w:rPr>
                <w:rFonts w:eastAsiaTheme="minorEastAsia"/>
                <w:lang w:eastAsia="zh-CN"/>
              </w:rPr>
            </w:pPr>
            <w:r>
              <w:rPr>
                <w:rFonts w:eastAsiaTheme="minorEastAsia" w:hint="eastAsia"/>
                <w:lang w:eastAsia="zh-CN"/>
              </w:rPr>
              <w:t>8</w:t>
            </w:r>
          </w:p>
        </w:tc>
        <w:tc>
          <w:tcPr>
            <w:tcW w:w="1247" w:type="dxa"/>
          </w:tcPr>
          <w:p w14:paraId="1CF572B0" w14:textId="77777777" w:rsidR="00206E11" w:rsidRDefault="00206E11" w:rsidP="008F7469">
            <w:pPr>
              <w:pStyle w:val="TAC"/>
              <w:rPr>
                <w:rFonts w:eastAsia="Batang"/>
              </w:rPr>
            </w:pPr>
            <w:r>
              <w:t>4</w:t>
            </w:r>
          </w:p>
        </w:tc>
        <w:tc>
          <w:tcPr>
            <w:tcW w:w="1247" w:type="dxa"/>
            <w:shd w:val="clear" w:color="auto" w:fill="auto"/>
          </w:tcPr>
          <w:p w14:paraId="0F3D79F8" w14:textId="77777777" w:rsidR="00206E11" w:rsidRDefault="00206E11" w:rsidP="008F7469">
            <w:pPr>
              <w:pStyle w:val="TAC"/>
              <w:rPr>
                <w:rFonts w:eastAsia="Batang"/>
              </w:rPr>
            </w:pPr>
            <w:r>
              <w:t>4</w:t>
            </w:r>
          </w:p>
        </w:tc>
        <w:tc>
          <w:tcPr>
            <w:tcW w:w="1247" w:type="dxa"/>
            <w:shd w:val="clear" w:color="auto" w:fill="auto"/>
          </w:tcPr>
          <w:p w14:paraId="447CE321" w14:textId="77777777" w:rsidR="00206E11" w:rsidRDefault="00206E11" w:rsidP="008F7469">
            <w:pPr>
              <w:pStyle w:val="TAC"/>
              <w:rPr>
                <w:rFonts w:eastAsia="Batang"/>
              </w:rPr>
            </w:pPr>
            <w:r>
              <w:t>+1</w:t>
            </w:r>
          </w:p>
        </w:tc>
        <w:tc>
          <w:tcPr>
            <w:tcW w:w="1247" w:type="dxa"/>
            <w:shd w:val="clear" w:color="auto" w:fill="auto"/>
          </w:tcPr>
          <w:p w14:paraId="06224022" w14:textId="77777777" w:rsidR="00206E11" w:rsidRDefault="00206E11" w:rsidP="008F7469">
            <w:pPr>
              <w:pStyle w:val="TAC"/>
              <w:rPr>
                <w:rFonts w:eastAsia="Batang"/>
              </w:rPr>
            </w:pPr>
            <w:r>
              <w:t>+1</w:t>
            </w:r>
          </w:p>
        </w:tc>
        <w:tc>
          <w:tcPr>
            <w:tcW w:w="1247" w:type="dxa"/>
            <w:shd w:val="clear" w:color="auto" w:fill="auto"/>
          </w:tcPr>
          <w:p w14:paraId="6B031557" w14:textId="77777777" w:rsidR="00206E11" w:rsidRDefault="00206E11" w:rsidP="008F7469">
            <w:pPr>
              <w:pStyle w:val="TAC"/>
              <w:rPr>
                <w:rFonts w:eastAsia="Batang"/>
              </w:rPr>
            </w:pPr>
            <w:r>
              <w:t>+1</w:t>
            </w:r>
          </w:p>
        </w:tc>
        <w:tc>
          <w:tcPr>
            <w:tcW w:w="1247" w:type="dxa"/>
            <w:shd w:val="clear" w:color="auto" w:fill="auto"/>
          </w:tcPr>
          <w:p w14:paraId="7056A543" w14:textId="77777777" w:rsidR="00206E11" w:rsidRDefault="00206E11" w:rsidP="008F7469">
            <w:pPr>
              <w:pStyle w:val="TAC"/>
              <w:rPr>
                <w:rFonts w:eastAsia="Batang"/>
              </w:rPr>
            </w:pPr>
            <w:r>
              <w:t>+1</w:t>
            </w:r>
          </w:p>
        </w:tc>
      </w:tr>
      <w:tr w:rsidR="00206E11" w14:paraId="0CE31B5E" w14:textId="77777777" w:rsidTr="008F7469">
        <w:trPr>
          <w:jc w:val="center"/>
        </w:trPr>
        <w:tc>
          <w:tcPr>
            <w:tcW w:w="1247" w:type="dxa"/>
            <w:shd w:val="clear" w:color="auto" w:fill="auto"/>
          </w:tcPr>
          <w:p w14:paraId="2114C071" w14:textId="77777777" w:rsidR="00206E11" w:rsidRDefault="00206E11" w:rsidP="008F7469">
            <w:pPr>
              <w:pStyle w:val="TAC"/>
              <w:rPr>
                <w:rFonts w:eastAsiaTheme="minorEastAsia"/>
                <w:lang w:eastAsia="zh-CN"/>
              </w:rPr>
            </w:pPr>
            <w:r>
              <w:rPr>
                <w:rFonts w:eastAsiaTheme="minorEastAsia" w:hint="eastAsia"/>
                <w:lang w:eastAsia="zh-CN"/>
              </w:rPr>
              <w:t>9</w:t>
            </w:r>
          </w:p>
        </w:tc>
        <w:tc>
          <w:tcPr>
            <w:tcW w:w="1247" w:type="dxa"/>
          </w:tcPr>
          <w:p w14:paraId="34276467" w14:textId="77777777" w:rsidR="00206E11" w:rsidRDefault="00206E11" w:rsidP="008F7469">
            <w:pPr>
              <w:pStyle w:val="TAC"/>
              <w:rPr>
                <w:rFonts w:eastAsia="Batang"/>
              </w:rPr>
            </w:pPr>
            <w:r>
              <w:t>4</w:t>
            </w:r>
          </w:p>
        </w:tc>
        <w:tc>
          <w:tcPr>
            <w:tcW w:w="1247" w:type="dxa"/>
            <w:shd w:val="clear" w:color="auto" w:fill="auto"/>
          </w:tcPr>
          <w:p w14:paraId="6643837B" w14:textId="77777777" w:rsidR="00206E11" w:rsidRDefault="00206E11" w:rsidP="008F7469">
            <w:pPr>
              <w:pStyle w:val="TAC"/>
              <w:rPr>
                <w:rFonts w:eastAsia="Batang"/>
              </w:rPr>
            </w:pPr>
            <w:r>
              <w:t>4</w:t>
            </w:r>
          </w:p>
        </w:tc>
        <w:tc>
          <w:tcPr>
            <w:tcW w:w="1247" w:type="dxa"/>
            <w:shd w:val="clear" w:color="auto" w:fill="auto"/>
          </w:tcPr>
          <w:p w14:paraId="4717EB23" w14:textId="77777777" w:rsidR="00206E11" w:rsidRDefault="00206E11" w:rsidP="008F7469">
            <w:pPr>
              <w:pStyle w:val="TAC"/>
              <w:rPr>
                <w:rFonts w:eastAsia="Batang"/>
              </w:rPr>
            </w:pPr>
            <w:r>
              <w:t>+1</w:t>
            </w:r>
          </w:p>
        </w:tc>
        <w:tc>
          <w:tcPr>
            <w:tcW w:w="1247" w:type="dxa"/>
            <w:shd w:val="clear" w:color="auto" w:fill="auto"/>
          </w:tcPr>
          <w:p w14:paraId="7BA4754D" w14:textId="77777777" w:rsidR="00206E11" w:rsidRDefault="00206E11" w:rsidP="008F7469">
            <w:pPr>
              <w:pStyle w:val="TAC"/>
              <w:rPr>
                <w:rFonts w:eastAsia="Batang"/>
              </w:rPr>
            </w:pPr>
            <w:r>
              <w:t>-1</w:t>
            </w:r>
          </w:p>
        </w:tc>
        <w:tc>
          <w:tcPr>
            <w:tcW w:w="1247" w:type="dxa"/>
            <w:shd w:val="clear" w:color="auto" w:fill="auto"/>
          </w:tcPr>
          <w:p w14:paraId="6F351823" w14:textId="77777777" w:rsidR="00206E11" w:rsidRDefault="00206E11" w:rsidP="008F7469">
            <w:pPr>
              <w:pStyle w:val="TAC"/>
              <w:rPr>
                <w:rFonts w:eastAsia="Batang"/>
              </w:rPr>
            </w:pPr>
            <w:r>
              <w:t>+1</w:t>
            </w:r>
          </w:p>
        </w:tc>
        <w:tc>
          <w:tcPr>
            <w:tcW w:w="1247" w:type="dxa"/>
            <w:shd w:val="clear" w:color="auto" w:fill="auto"/>
          </w:tcPr>
          <w:p w14:paraId="62EBD8A5" w14:textId="77777777" w:rsidR="00206E11" w:rsidRDefault="00206E11" w:rsidP="008F7469">
            <w:pPr>
              <w:pStyle w:val="TAC"/>
              <w:rPr>
                <w:rFonts w:eastAsia="Batang"/>
              </w:rPr>
            </w:pPr>
            <w:r>
              <w:t>+1</w:t>
            </w:r>
          </w:p>
        </w:tc>
      </w:tr>
      <w:tr w:rsidR="00206E11" w14:paraId="6D754FF3" w14:textId="77777777" w:rsidTr="008F7469">
        <w:trPr>
          <w:jc w:val="center"/>
        </w:trPr>
        <w:tc>
          <w:tcPr>
            <w:tcW w:w="1247" w:type="dxa"/>
            <w:shd w:val="clear" w:color="auto" w:fill="auto"/>
          </w:tcPr>
          <w:p w14:paraId="7F9DAE6D" w14:textId="77777777" w:rsidR="00206E11" w:rsidRDefault="00206E11" w:rsidP="008F7469">
            <w:pPr>
              <w:pStyle w:val="TAC"/>
              <w:rPr>
                <w:rFonts w:eastAsiaTheme="minorEastAsia"/>
                <w:lang w:eastAsia="zh-CN"/>
              </w:rPr>
            </w:pPr>
            <w:r>
              <w:rPr>
                <w:rFonts w:eastAsiaTheme="minorEastAsia" w:hint="eastAsia"/>
                <w:lang w:eastAsia="zh-CN"/>
              </w:rPr>
              <w:t>10</w:t>
            </w:r>
          </w:p>
        </w:tc>
        <w:tc>
          <w:tcPr>
            <w:tcW w:w="1247" w:type="dxa"/>
          </w:tcPr>
          <w:p w14:paraId="5F397E29" w14:textId="77777777" w:rsidR="00206E11" w:rsidRDefault="00206E11" w:rsidP="008F7469">
            <w:pPr>
              <w:pStyle w:val="TAC"/>
              <w:rPr>
                <w:rFonts w:eastAsia="Batang"/>
              </w:rPr>
            </w:pPr>
            <w:r>
              <w:t>5</w:t>
            </w:r>
          </w:p>
        </w:tc>
        <w:tc>
          <w:tcPr>
            <w:tcW w:w="1247" w:type="dxa"/>
            <w:shd w:val="clear" w:color="auto" w:fill="auto"/>
          </w:tcPr>
          <w:p w14:paraId="3BA9E0C2" w14:textId="77777777" w:rsidR="00206E11" w:rsidRDefault="00206E11" w:rsidP="008F7469">
            <w:pPr>
              <w:pStyle w:val="TAC"/>
              <w:rPr>
                <w:rFonts w:eastAsia="Batang"/>
              </w:rPr>
            </w:pPr>
            <w:r>
              <w:t>5</w:t>
            </w:r>
          </w:p>
        </w:tc>
        <w:tc>
          <w:tcPr>
            <w:tcW w:w="1247" w:type="dxa"/>
            <w:shd w:val="clear" w:color="auto" w:fill="auto"/>
          </w:tcPr>
          <w:p w14:paraId="7F204199" w14:textId="77777777" w:rsidR="00206E11" w:rsidRDefault="00206E11" w:rsidP="008F7469">
            <w:pPr>
              <w:pStyle w:val="TAC"/>
              <w:rPr>
                <w:rFonts w:eastAsia="Batang"/>
              </w:rPr>
            </w:pPr>
            <w:r>
              <w:t>+1</w:t>
            </w:r>
          </w:p>
        </w:tc>
        <w:tc>
          <w:tcPr>
            <w:tcW w:w="1247" w:type="dxa"/>
            <w:shd w:val="clear" w:color="auto" w:fill="auto"/>
          </w:tcPr>
          <w:p w14:paraId="13818398" w14:textId="77777777" w:rsidR="00206E11" w:rsidRDefault="00206E11" w:rsidP="008F7469">
            <w:pPr>
              <w:pStyle w:val="TAC"/>
              <w:rPr>
                <w:rFonts w:eastAsia="Batang"/>
              </w:rPr>
            </w:pPr>
            <w:r>
              <w:t>+1</w:t>
            </w:r>
          </w:p>
        </w:tc>
        <w:tc>
          <w:tcPr>
            <w:tcW w:w="1247" w:type="dxa"/>
            <w:shd w:val="clear" w:color="auto" w:fill="auto"/>
          </w:tcPr>
          <w:p w14:paraId="6AA21F2E" w14:textId="77777777" w:rsidR="00206E11" w:rsidRDefault="00206E11" w:rsidP="008F7469">
            <w:pPr>
              <w:pStyle w:val="TAC"/>
              <w:rPr>
                <w:rFonts w:eastAsia="Batang"/>
              </w:rPr>
            </w:pPr>
            <w:r>
              <w:t>+1</w:t>
            </w:r>
          </w:p>
        </w:tc>
        <w:tc>
          <w:tcPr>
            <w:tcW w:w="1247" w:type="dxa"/>
            <w:shd w:val="clear" w:color="auto" w:fill="auto"/>
          </w:tcPr>
          <w:p w14:paraId="6893140E" w14:textId="77777777" w:rsidR="00206E11" w:rsidRDefault="00206E11" w:rsidP="008F7469">
            <w:pPr>
              <w:pStyle w:val="TAC"/>
              <w:rPr>
                <w:rFonts w:eastAsia="Batang"/>
              </w:rPr>
            </w:pPr>
            <w:r>
              <w:t>+1</w:t>
            </w:r>
          </w:p>
        </w:tc>
      </w:tr>
      <w:tr w:rsidR="00206E11" w14:paraId="3FB317F3" w14:textId="77777777" w:rsidTr="008F7469">
        <w:trPr>
          <w:jc w:val="center"/>
        </w:trPr>
        <w:tc>
          <w:tcPr>
            <w:tcW w:w="1247" w:type="dxa"/>
            <w:shd w:val="clear" w:color="auto" w:fill="auto"/>
          </w:tcPr>
          <w:p w14:paraId="48890893" w14:textId="77777777" w:rsidR="00206E11" w:rsidRDefault="00206E11" w:rsidP="008F7469">
            <w:pPr>
              <w:pStyle w:val="TAC"/>
              <w:rPr>
                <w:rFonts w:eastAsiaTheme="minorEastAsia"/>
                <w:lang w:eastAsia="zh-CN"/>
              </w:rPr>
            </w:pPr>
            <w:r>
              <w:rPr>
                <w:rFonts w:eastAsiaTheme="minorEastAsia" w:hint="eastAsia"/>
                <w:lang w:eastAsia="zh-CN"/>
              </w:rPr>
              <w:t>11</w:t>
            </w:r>
          </w:p>
        </w:tc>
        <w:tc>
          <w:tcPr>
            <w:tcW w:w="1247" w:type="dxa"/>
          </w:tcPr>
          <w:p w14:paraId="4C1ACD70" w14:textId="77777777" w:rsidR="00206E11" w:rsidRDefault="00206E11" w:rsidP="008F7469">
            <w:pPr>
              <w:pStyle w:val="TAC"/>
              <w:rPr>
                <w:rFonts w:eastAsia="Batang"/>
              </w:rPr>
            </w:pPr>
            <w:r>
              <w:t>5</w:t>
            </w:r>
          </w:p>
        </w:tc>
        <w:tc>
          <w:tcPr>
            <w:tcW w:w="1247" w:type="dxa"/>
            <w:shd w:val="clear" w:color="auto" w:fill="auto"/>
          </w:tcPr>
          <w:p w14:paraId="3B4819F4" w14:textId="77777777" w:rsidR="00206E11" w:rsidRDefault="00206E11" w:rsidP="008F7469">
            <w:pPr>
              <w:pStyle w:val="TAC"/>
              <w:rPr>
                <w:rFonts w:eastAsia="Batang"/>
              </w:rPr>
            </w:pPr>
            <w:r>
              <w:t>5</w:t>
            </w:r>
          </w:p>
        </w:tc>
        <w:tc>
          <w:tcPr>
            <w:tcW w:w="1247" w:type="dxa"/>
            <w:shd w:val="clear" w:color="auto" w:fill="auto"/>
          </w:tcPr>
          <w:p w14:paraId="58187E6E" w14:textId="77777777" w:rsidR="00206E11" w:rsidRDefault="00206E11" w:rsidP="008F7469">
            <w:pPr>
              <w:pStyle w:val="TAC"/>
              <w:rPr>
                <w:rFonts w:eastAsia="Batang"/>
              </w:rPr>
            </w:pPr>
            <w:r>
              <w:t>+1</w:t>
            </w:r>
          </w:p>
        </w:tc>
        <w:tc>
          <w:tcPr>
            <w:tcW w:w="1247" w:type="dxa"/>
            <w:shd w:val="clear" w:color="auto" w:fill="auto"/>
          </w:tcPr>
          <w:p w14:paraId="3EB7252B" w14:textId="77777777" w:rsidR="00206E11" w:rsidRDefault="00206E11" w:rsidP="008F7469">
            <w:pPr>
              <w:pStyle w:val="TAC"/>
              <w:rPr>
                <w:rFonts w:eastAsia="Batang"/>
              </w:rPr>
            </w:pPr>
            <w:r>
              <w:t>-1</w:t>
            </w:r>
          </w:p>
        </w:tc>
        <w:tc>
          <w:tcPr>
            <w:tcW w:w="1247" w:type="dxa"/>
            <w:shd w:val="clear" w:color="auto" w:fill="auto"/>
          </w:tcPr>
          <w:p w14:paraId="1319A8FB" w14:textId="77777777" w:rsidR="00206E11" w:rsidRDefault="00206E11" w:rsidP="008F7469">
            <w:pPr>
              <w:pStyle w:val="TAC"/>
              <w:rPr>
                <w:rFonts w:eastAsia="Batang"/>
              </w:rPr>
            </w:pPr>
            <w:r>
              <w:t>+1</w:t>
            </w:r>
          </w:p>
        </w:tc>
        <w:tc>
          <w:tcPr>
            <w:tcW w:w="1247" w:type="dxa"/>
            <w:shd w:val="clear" w:color="auto" w:fill="auto"/>
          </w:tcPr>
          <w:p w14:paraId="5A746E2A" w14:textId="77777777" w:rsidR="00206E11" w:rsidRDefault="00206E11" w:rsidP="008F7469">
            <w:pPr>
              <w:pStyle w:val="TAC"/>
              <w:rPr>
                <w:rFonts w:eastAsia="Batang"/>
              </w:rPr>
            </w:pPr>
            <w:r>
              <w:t>+1</w:t>
            </w:r>
          </w:p>
        </w:tc>
      </w:tr>
      <w:tr w:rsidR="00206E11" w14:paraId="134B83D8" w14:textId="77777777" w:rsidTr="008F7469">
        <w:trPr>
          <w:jc w:val="center"/>
        </w:trPr>
        <w:tc>
          <w:tcPr>
            <w:tcW w:w="1247" w:type="dxa"/>
            <w:shd w:val="clear" w:color="auto" w:fill="auto"/>
          </w:tcPr>
          <w:p w14:paraId="54AAA52F"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2</w:t>
            </w:r>
          </w:p>
        </w:tc>
        <w:tc>
          <w:tcPr>
            <w:tcW w:w="1247" w:type="dxa"/>
          </w:tcPr>
          <w:p w14:paraId="318FE919" w14:textId="77777777" w:rsidR="00206E11" w:rsidRDefault="00206E11" w:rsidP="008F7469">
            <w:pPr>
              <w:pStyle w:val="TAC"/>
              <w:rPr>
                <w:rFonts w:eastAsia="Batang"/>
              </w:rPr>
            </w:pPr>
            <w:r>
              <w:t>0</w:t>
            </w:r>
          </w:p>
        </w:tc>
        <w:tc>
          <w:tcPr>
            <w:tcW w:w="1247" w:type="dxa"/>
            <w:shd w:val="clear" w:color="auto" w:fill="auto"/>
          </w:tcPr>
          <w:p w14:paraId="78EE2292" w14:textId="77777777" w:rsidR="00206E11" w:rsidRDefault="00206E11" w:rsidP="008F7469">
            <w:pPr>
              <w:pStyle w:val="TAC"/>
              <w:rPr>
                <w:rFonts w:eastAsia="Batang"/>
              </w:rPr>
            </w:pPr>
            <w:r>
              <w:t>0</w:t>
            </w:r>
          </w:p>
        </w:tc>
        <w:tc>
          <w:tcPr>
            <w:tcW w:w="1247" w:type="dxa"/>
            <w:shd w:val="clear" w:color="auto" w:fill="auto"/>
          </w:tcPr>
          <w:p w14:paraId="62B1279C" w14:textId="77777777" w:rsidR="00206E11" w:rsidRDefault="00206E11" w:rsidP="008F7469">
            <w:pPr>
              <w:pStyle w:val="TAC"/>
              <w:rPr>
                <w:rFonts w:eastAsia="Batang"/>
              </w:rPr>
            </w:pPr>
            <w:r>
              <w:t>+1</w:t>
            </w:r>
          </w:p>
        </w:tc>
        <w:tc>
          <w:tcPr>
            <w:tcW w:w="1247" w:type="dxa"/>
            <w:shd w:val="clear" w:color="auto" w:fill="auto"/>
          </w:tcPr>
          <w:p w14:paraId="41496D27" w14:textId="77777777" w:rsidR="00206E11" w:rsidRDefault="00206E11" w:rsidP="008F7469">
            <w:pPr>
              <w:pStyle w:val="TAC"/>
              <w:rPr>
                <w:rFonts w:eastAsia="Batang"/>
              </w:rPr>
            </w:pPr>
            <w:r>
              <w:t>+1</w:t>
            </w:r>
          </w:p>
        </w:tc>
        <w:tc>
          <w:tcPr>
            <w:tcW w:w="1247" w:type="dxa"/>
            <w:shd w:val="clear" w:color="auto" w:fill="auto"/>
          </w:tcPr>
          <w:p w14:paraId="38ED5712" w14:textId="77777777" w:rsidR="00206E11" w:rsidRDefault="00206E11" w:rsidP="008F7469">
            <w:pPr>
              <w:pStyle w:val="TAC"/>
              <w:rPr>
                <w:rFonts w:eastAsia="Batang"/>
              </w:rPr>
            </w:pPr>
            <w:r>
              <w:t>+1</w:t>
            </w:r>
          </w:p>
        </w:tc>
        <w:tc>
          <w:tcPr>
            <w:tcW w:w="1247" w:type="dxa"/>
            <w:shd w:val="clear" w:color="auto" w:fill="auto"/>
          </w:tcPr>
          <w:p w14:paraId="04322895" w14:textId="77777777" w:rsidR="00206E11" w:rsidRDefault="00206E11" w:rsidP="008F7469">
            <w:pPr>
              <w:pStyle w:val="TAC"/>
              <w:rPr>
                <w:rFonts w:eastAsia="Batang"/>
              </w:rPr>
            </w:pPr>
            <w:r>
              <w:t>-1</w:t>
            </w:r>
          </w:p>
        </w:tc>
      </w:tr>
      <w:tr w:rsidR="00206E11" w14:paraId="14B0171C" w14:textId="77777777" w:rsidTr="008F7469">
        <w:trPr>
          <w:jc w:val="center"/>
        </w:trPr>
        <w:tc>
          <w:tcPr>
            <w:tcW w:w="1247" w:type="dxa"/>
            <w:shd w:val="clear" w:color="auto" w:fill="auto"/>
          </w:tcPr>
          <w:p w14:paraId="530DB349"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1247" w:type="dxa"/>
          </w:tcPr>
          <w:p w14:paraId="4FA3CBBD" w14:textId="77777777" w:rsidR="00206E11" w:rsidRDefault="00206E11" w:rsidP="008F7469">
            <w:pPr>
              <w:pStyle w:val="TAC"/>
              <w:rPr>
                <w:rFonts w:eastAsia="Batang"/>
              </w:rPr>
            </w:pPr>
            <w:r>
              <w:t>0</w:t>
            </w:r>
          </w:p>
        </w:tc>
        <w:tc>
          <w:tcPr>
            <w:tcW w:w="1247" w:type="dxa"/>
            <w:shd w:val="clear" w:color="auto" w:fill="auto"/>
          </w:tcPr>
          <w:p w14:paraId="59CBF1CB" w14:textId="77777777" w:rsidR="00206E11" w:rsidRDefault="00206E11" w:rsidP="008F7469">
            <w:pPr>
              <w:pStyle w:val="TAC"/>
              <w:rPr>
                <w:rFonts w:eastAsia="Batang"/>
              </w:rPr>
            </w:pPr>
            <w:r>
              <w:t>0</w:t>
            </w:r>
          </w:p>
        </w:tc>
        <w:tc>
          <w:tcPr>
            <w:tcW w:w="1247" w:type="dxa"/>
            <w:shd w:val="clear" w:color="auto" w:fill="auto"/>
          </w:tcPr>
          <w:p w14:paraId="0007D450" w14:textId="77777777" w:rsidR="00206E11" w:rsidRDefault="00206E11" w:rsidP="008F7469">
            <w:pPr>
              <w:pStyle w:val="TAC"/>
              <w:rPr>
                <w:rFonts w:eastAsia="Batang"/>
              </w:rPr>
            </w:pPr>
            <w:r>
              <w:t>+1</w:t>
            </w:r>
          </w:p>
        </w:tc>
        <w:tc>
          <w:tcPr>
            <w:tcW w:w="1247" w:type="dxa"/>
            <w:shd w:val="clear" w:color="auto" w:fill="auto"/>
          </w:tcPr>
          <w:p w14:paraId="4768B330" w14:textId="77777777" w:rsidR="00206E11" w:rsidRDefault="00206E11" w:rsidP="008F7469">
            <w:pPr>
              <w:pStyle w:val="TAC"/>
              <w:rPr>
                <w:rFonts w:eastAsia="Batang"/>
              </w:rPr>
            </w:pPr>
            <w:r>
              <w:t>-1</w:t>
            </w:r>
          </w:p>
        </w:tc>
        <w:tc>
          <w:tcPr>
            <w:tcW w:w="1247" w:type="dxa"/>
            <w:shd w:val="clear" w:color="auto" w:fill="auto"/>
          </w:tcPr>
          <w:p w14:paraId="16AF2623" w14:textId="77777777" w:rsidR="00206E11" w:rsidRDefault="00206E11" w:rsidP="008F7469">
            <w:pPr>
              <w:pStyle w:val="TAC"/>
              <w:rPr>
                <w:rFonts w:eastAsia="Batang"/>
              </w:rPr>
            </w:pPr>
            <w:r>
              <w:t>+1</w:t>
            </w:r>
          </w:p>
        </w:tc>
        <w:tc>
          <w:tcPr>
            <w:tcW w:w="1247" w:type="dxa"/>
            <w:shd w:val="clear" w:color="auto" w:fill="auto"/>
          </w:tcPr>
          <w:p w14:paraId="5856CAD4" w14:textId="77777777" w:rsidR="00206E11" w:rsidRDefault="00206E11" w:rsidP="008F7469">
            <w:pPr>
              <w:pStyle w:val="TAC"/>
              <w:rPr>
                <w:rFonts w:eastAsia="Batang"/>
              </w:rPr>
            </w:pPr>
            <w:r>
              <w:t>-1</w:t>
            </w:r>
          </w:p>
        </w:tc>
      </w:tr>
      <w:tr w:rsidR="00206E11" w14:paraId="06636FEE" w14:textId="77777777" w:rsidTr="008F7469">
        <w:trPr>
          <w:jc w:val="center"/>
        </w:trPr>
        <w:tc>
          <w:tcPr>
            <w:tcW w:w="1247" w:type="dxa"/>
            <w:shd w:val="clear" w:color="auto" w:fill="auto"/>
          </w:tcPr>
          <w:p w14:paraId="42735CD2"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4</w:t>
            </w:r>
          </w:p>
        </w:tc>
        <w:tc>
          <w:tcPr>
            <w:tcW w:w="1247" w:type="dxa"/>
          </w:tcPr>
          <w:p w14:paraId="5EBCC159" w14:textId="77777777" w:rsidR="00206E11" w:rsidRDefault="00206E11" w:rsidP="008F7469">
            <w:pPr>
              <w:pStyle w:val="TAC"/>
              <w:rPr>
                <w:rFonts w:eastAsia="Batang"/>
              </w:rPr>
            </w:pPr>
            <w:r>
              <w:t>1</w:t>
            </w:r>
          </w:p>
        </w:tc>
        <w:tc>
          <w:tcPr>
            <w:tcW w:w="1247" w:type="dxa"/>
            <w:shd w:val="clear" w:color="auto" w:fill="auto"/>
          </w:tcPr>
          <w:p w14:paraId="0A52641A" w14:textId="77777777" w:rsidR="00206E11" w:rsidRDefault="00206E11" w:rsidP="008F7469">
            <w:pPr>
              <w:pStyle w:val="TAC"/>
              <w:rPr>
                <w:rFonts w:eastAsia="Batang"/>
              </w:rPr>
            </w:pPr>
            <w:r>
              <w:t>1</w:t>
            </w:r>
          </w:p>
        </w:tc>
        <w:tc>
          <w:tcPr>
            <w:tcW w:w="1247" w:type="dxa"/>
            <w:shd w:val="clear" w:color="auto" w:fill="auto"/>
          </w:tcPr>
          <w:p w14:paraId="15D6FB16" w14:textId="77777777" w:rsidR="00206E11" w:rsidRDefault="00206E11" w:rsidP="008F7469">
            <w:pPr>
              <w:pStyle w:val="TAC"/>
              <w:rPr>
                <w:rFonts w:eastAsia="Batang"/>
              </w:rPr>
            </w:pPr>
            <w:r>
              <w:t>+1</w:t>
            </w:r>
          </w:p>
        </w:tc>
        <w:tc>
          <w:tcPr>
            <w:tcW w:w="1247" w:type="dxa"/>
            <w:shd w:val="clear" w:color="auto" w:fill="auto"/>
          </w:tcPr>
          <w:p w14:paraId="736B32F6" w14:textId="77777777" w:rsidR="00206E11" w:rsidRDefault="00206E11" w:rsidP="008F7469">
            <w:pPr>
              <w:pStyle w:val="TAC"/>
              <w:rPr>
                <w:rFonts w:eastAsia="Batang"/>
              </w:rPr>
            </w:pPr>
            <w:r>
              <w:t>+1</w:t>
            </w:r>
          </w:p>
        </w:tc>
        <w:tc>
          <w:tcPr>
            <w:tcW w:w="1247" w:type="dxa"/>
            <w:shd w:val="clear" w:color="auto" w:fill="auto"/>
          </w:tcPr>
          <w:p w14:paraId="728EFB81" w14:textId="77777777" w:rsidR="00206E11" w:rsidRDefault="00206E11" w:rsidP="008F7469">
            <w:pPr>
              <w:pStyle w:val="TAC"/>
              <w:rPr>
                <w:rFonts w:eastAsia="Batang"/>
              </w:rPr>
            </w:pPr>
            <w:r>
              <w:t>+1</w:t>
            </w:r>
          </w:p>
        </w:tc>
        <w:tc>
          <w:tcPr>
            <w:tcW w:w="1247" w:type="dxa"/>
            <w:shd w:val="clear" w:color="auto" w:fill="auto"/>
          </w:tcPr>
          <w:p w14:paraId="725372AE" w14:textId="77777777" w:rsidR="00206E11" w:rsidRDefault="00206E11" w:rsidP="008F7469">
            <w:pPr>
              <w:pStyle w:val="TAC"/>
              <w:rPr>
                <w:rFonts w:eastAsia="Batang"/>
              </w:rPr>
            </w:pPr>
            <w:r>
              <w:t>-1</w:t>
            </w:r>
          </w:p>
        </w:tc>
      </w:tr>
      <w:tr w:rsidR="00206E11" w14:paraId="7E062D79" w14:textId="77777777" w:rsidTr="008F7469">
        <w:trPr>
          <w:jc w:val="center"/>
        </w:trPr>
        <w:tc>
          <w:tcPr>
            <w:tcW w:w="1247" w:type="dxa"/>
            <w:shd w:val="clear" w:color="auto" w:fill="auto"/>
          </w:tcPr>
          <w:p w14:paraId="2FC9B489"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1247" w:type="dxa"/>
          </w:tcPr>
          <w:p w14:paraId="681FB2A6" w14:textId="77777777" w:rsidR="00206E11" w:rsidRDefault="00206E11" w:rsidP="008F7469">
            <w:pPr>
              <w:pStyle w:val="TAC"/>
              <w:rPr>
                <w:rFonts w:eastAsia="Batang"/>
              </w:rPr>
            </w:pPr>
            <w:r>
              <w:t>1</w:t>
            </w:r>
          </w:p>
        </w:tc>
        <w:tc>
          <w:tcPr>
            <w:tcW w:w="1247" w:type="dxa"/>
            <w:shd w:val="clear" w:color="auto" w:fill="auto"/>
          </w:tcPr>
          <w:p w14:paraId="23158411" w14:textId="77777777" w:rsidR="00206E11" w:rsidRDefault="00206E11" w:rsidP="008F7469">
            <w:pPr>
              <w:pStyle w:val="TAC"/>
              <w:rPr>
                <w:rFonts w:eastAsia="Batang"/>
              </w:rPr>
            </w:pPr>
            <w:r>
              <w:t>1</w:t>
            </w:r>
          </w:p>
        </w:tc>
        <w:tc>
          <w:tcPr>
            <w:tcW w:w="1247" w:type="dxa"/>
            <w:shd w:val="clear" w:color="auto" w:fill="auto"/>
          </w:tcPr>
          <w:p w14:paraId="0B783A06" w14:textId="77777777" w:rsidR="00206E11" w:rsidRDefault="00206E11" w:rsidP="008F7469">
            <w:pPr>
              <w:pStyle w:val="TAC"/>
              <w:rPr>
                <w:rFonts w:eastAsia="Batang"/>
              </w:rPr>
            </w:pPr>
            <w:r>
              <w:t>+1</w:t>
            </w:r>
          </w:p>
        </w:tc>
        <w:tc>
          <w:tcPr>
            <w:tcW w:w="1247" w:type="dxa"/>
            <w:shd w:val="clear" w:color="auto" w:fill="auto"/>
          </w:tcPr>
          <w:p w14:paraId="1E56B459" w14:textId="77777777" w:rsidR="00206E11" w:rsidRDefault="00206E11" w:rsidP="008F7469">
            <w:pPr>
              <w:pStyle w:val="TAC"/>
              <w:rPr>
                <w:rFonts w:eastAsia="Batang"/>
              </w:rPr>
            </w:pPr>
            <w:r>
              <w:t>-1</w:t>
            </w:r>
          </w:p>
        </w:tc>
        <w:tc>
          <w:tcPr>
            <w:tcW w:w="1247" w:type="dxa"/>
            <w:shd w:val="clear" w:color="auto" w:fill="auto"/>
          </w:tcPr>
          <w:p w14:paraId="7F518EB3" w14:textId="77777777" w:rsidR="00206E11" w:rsidRDefault="00206E11" w:rsidP="008F7469">
            <w:pPr>
              <w:pStyle w:val="TAC"/>
              <w:rPr>
                <w:rFonts w:eastAsia="Batang"/>
              </w:rPr>
            </w:pPr>
            <w:r>
              <w:t>+1</w:t>
            </w:r>
          </w:p>
        </w:tc>
        <w:tc>
          <w:tcPr>
            <w:tcW w:w="1247" w:type="dxa"/>
            <w:shd w:val="clear" w:color="auto" w:fill="auto"/>
          </w:tcPr>
          <w:p w14:paraId="76DC5718" w14:textId="77777777" w:rsidR="00206E11" w:rsidRDefault="00206E11" w:rsidP="008F7469">
            <w:pPr>
              <w:pStyle w:val="TAC"/>
              <w:rPr>
                <w:rFonts w:eastAsia="Batang"/>
              </w:rPr>
            </w:pPr>
            <w:r>
              <w:t>-1</w:t>
            </w:r>
          </w:p>
        </w:tc>
      </w:tr>
      <w:tr w:rsidR="00206E11" w14:paraId="23BBC650" w14:textId="77777777" w:rsidTr="008F7469">
        <w:trPr>
          <w:jc w:val="center"/>
        </w:trPr>
        <w:tc>
          <w:tcPr>
            <w:tcW w:w="1247" w:type="dxa"/>
            <w:shd w:val="clear" w:color="auto" w:fill="auto"/>
          </w:tcPr>
          <w:p w14:paraId="4E0B819A"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7</w:t>
            </w:r>
          </w:p>
        </w:tc>
        <w:tc>
          <w:tcPr>
            <w:tcW w:w="1247" w:type="dxa"/>
          </w:tcPr>
          <w:p w14:paraId="2A77DA85" w14:textId="77777777" w:rsidR="00206E11" w:rsidRDefault="00206E11" w:rsidP="008F7469">
            <w:pPr>
              <w:pStyle w:val="TAC"/>
            </w:pPr>
            <w:r>
              <w:t>2</w:t>
            </w:r>
          </w:p>
        </w:tc>
        <w:tc>
          <w:tcPr>
            <w:tcW w:w="1247" w:type="dxa"/>
            <w:shd w:val="clear" w:color="auto" w:fill="auto"/>
          </w:tcPr>
          <w:p w14:paraId="5306F788" w14:textId="77777777" w:rsidR="00206E11" w:rsidRDefault="00206E11" w:rsidP="008F7469">
            <w:pPr>
              <w:pStyle w:val="TAC"/>
            </w:pPr>
            <w:r>
              <w:t>2</w:t>
            </w:r>
          </w:p>
        </w:tc>
        <w:tc>
          <w:tcPr>
            <w:tcW w:w="1247" w:type="dxa"/>
            <w:shd w:val="clear" w:color="auto" w:fill="auto"/>
          </w:tcPr>
          <w:p w14:paraId="4D5306BB" w14:textId="77777777" w:rsidR="00206E11" w:rsidRDefault="00206E11" w:rsidP="008F7469">
            <w:pPr>
              <w:pStyle w:val="TAC"/>
            </w:pPr>
            <w:r>
              <w:t>+1</w:t>
            </w:r>
          </w:p>
        </w:tc>
        <w:tc>
          <w:tcPr>
            <w:tcW w:w="1247" w:type="dxa"/>
            <w:shd w:val="clear" w:color="auto" w:fill="auto"/>
          </w:tcPr>
          <w:p w14:paraId="0536041C" w14:textId="77777777" w:rsidR="00206E11" w:rsidRDefault="00206E11" w:rsidP="008F7469">
            <w:pPr>
              <w:pStyle w:val="TAC"/>
            </w:pPr>
            <w:r>
              <w:t>+1</w:t>
            </w:r>
          </w:p>
        </w:tc>
        <w:tc>
          <w:tcPr>
            <w:tcW w:w="1247" w:type="dxa"/>
            <w:shd w:val="clear" w:color="auto" w:fill="auto"/>
          </w:tcPr>
          <w:p w14:paraId="0448674A" w14:textId="77777777" w:rsidR="00206E11" w:rsidRDefault="00206E11" w:rsidP="008F7469">
            <w:pPr>
              <w:pStyle w:val="TAC"/>
            </w:pPr>
            <w:r>
              <w:t>+1</w:t>
            </w:r>
          </w:p>
        </w:tc>
        <w:tc>
          <w:tcPr>
            <w:tcW w:w="1247" w:type="dxa"/>
            <w:shd w:val="clear" w:color="auto" w:fill="auto"/>
          </w:tcPr>
          <w:p w14:paraId="68AF2F70" w14:textId="77777777" w:rsidR="00206E11" w:rsidRDefault="00206E11" w:rsidP="008F7469">
            <w:pPr>
              <w:pStyle w:val="TAC"/>
            </w:pPr>
            <w:r>
              <w:t>-1</w:t>
            </w:r>
          </w:p>
        </w:tc>
      </w:tr>
      <w:tr w:rsidR="00206E11" w14:paraId="56E02BF2" w14:textId="77777777" w:rsidTr="008F7469">
        <w:trPr>
          <w:jc w:val="center"/>
        </w:trPr>
        <w:tc>
          <w:tcPr>
            <w:tcW w:w="1247" w:type="dxa"/>
            <w:shd w:val="clear" w:color="auto" w:fill="auto"/>
          </w:tcPr>
          <w:p w14:paraId="75B3B0BE" w14:textId="77777777" w:rsidR="00206E11" w:rsidRDefault="00206E11" w:rsidP="008F7469">
            <w:pPr>
              <w:pStyle w:val="TAC"/>
              <w:rPr>
                <w:rFonts w:eastAsiaTheme="minorEastAsia"/>
                <w:lang w:eastAsia="zh-CN"/>
              </w:rPr>
            </w:pPr>
            <w:r>
              <w:rPr>
                <w:rFonts w:eastAsiaTheme="minorEastAsia" w:hint="eastAsia"/>
                <w:lang w:eastAsia="zh-CN"/>
              </w:rPr>
              <w:t>1</w:t>
            </w:r>
            <w:r>
              <w:rPr>
                <w:rFonts w:eastAsiaTheme="minorEastAsia"/>
                <w:lang w:eastAsia="zh-CN"/>
              </w:rPr>
              <w:t>8</w:t>
            </w:r>
          </w:p>
        </w:tc>
        <w:tc>
          <w:tcPr>
            <w:tcW w:w="1247" w:type="dxa"/>
          </w:tcPr>
          <w:p w14:paraId="09906662" w14:textId="77777777" w:rsidR="00206E11" w:rsidRDefault="00206E11" w:rsidP="008F7469">
            <w:pPr>
              <w:pStyle w:val="TAC"/>
            </w:pPr>
            <w:r>
              <w:t>2</w:t>
            </w:r>
          </w:p>
        </w:tc>
        <w:tc>
          <w:tcPr>
            <w:tcW w:w="1247" w:type="dxa"/>
            <w:shd w:val="clear" w:color="auto" w:fill="auto"/>
          </w:tcPr>
          <w:p w14:paraId="03B46CBC" w14:textId="77777777" w:rsidR="00206E11" w:rsidRDefault="00206E11" w:rsidP="008F7469">
            <w:pPr>
              <w:pStyle w:val="TAC"/>
            </w:pPr>
            <w:r>
              <w:t>2</w:t>
            </w:r>
          </w:p>
        </w:tc>
        <w:tc>
          <w:tcPr>
            <w:tcW w:w="1247" w:type="dxa"/>
            <w:shd w:val="clear" w:color="auto" w:fill="auto"/>
          </w:tcPr>
          <w:p w14:paraId="3BBC2570" w14:textId="77777777" w:rsidR="00206E11" w:rsidRDefault="00206E11" w:rsidP="008F7469">
            <w:pPr>
              <w:pStyle w:val="TAC"/>
            </w:pPr>
            <w:r>
              <w:t>+1</w:t>
            </w:r>
          </w:p>
        </w:tc>
        <w:tc>
          <w:tcPr>
            <w:tcW w:w="1247" w:type="dxa"/>
            <w:shd w:val="clear" w:color="auto" w:fill="auto"/>
          </w:tcPr>
          <w:p w14:paraId="3BF51BEB" w14:textId="77777777" w:rsidR="00206E11" w:rsidRDefault="00206E11" w:rsidP="008F7469">
            <w:pPr>
              <w:pStyle w:val="TAC"/>
            </w:pPr>
            <w:r>
              <w:t>-1</w:t>
            </w:r>
          </w:p>
        </w:tc>
        <w:tc>
          <w:tcPr>
            <w:tcW w:w="1247" w:type="dxa"/>
            <w:shd w:val="clear" w:color="auto" w:fill="auto"/>
          </w:tcPr>
          <w:p w14:paraId="453CE53B" w14:textId="77777777" w:rsidR="00206E11" w:rsidRDefault="00206E11" w:rsidP="008F7469">
            <w:pPr>
              <w:pStyle w:val="TAC"/>
            </w:pPr>
            <w:r>
              <w:t>+1</w:t>
            </w:r>
          </w:p>
        </w:tc>
        <w:tc>
          <w:tcPr>
            <w:tcW w:w="1247" w:type="dxa"/>
            <w:shd w:val="clear" w:color="auto" w:fill="auto"/>
          </w:tcPr>
          <w:p w14:paraId="4C32E0A0" w14:textId="77777777" w:rsidR="00206E11" w:rsidRDefault="00206E11" w:rsidP="008F7469">
            <w:pPr>
              <w:pStyle w:val="TAC"/>
            </w:pPr>
            <w:r>
              <w:t>-1</w:t>
            </w:r>
          </w:p>
        </w:tc>
      </w:tr>
      <w:tr w:rsidR="00206E11" w14:paraId="18BB5436" w14:textId="77777777" w:rsidTr="008F7469">
        <w:trPr>
          <w:jc w:val="center"/>
        </w:trPr>
        <w:tc>
          <w:tcPr>
            <w:tcW w:w="1247" w:type="dxa"/>
            <w:shd w:val="clear" w:color="auto" w:fill="auto"/>
          </w:tcPr>
          <w:p w14:paraId="7102CA3D" w14:textId="77777777" w:rsidR="00206E11" w:rsidRDefault="00206E11" w:rsidP="008F7469">
            <w:pPr>
              <w:pStyle w:val="TAC"/>
              <w:rPr>
                <w:rFonts w:eastAsiaTheme="minorEastAsia"/>
                <w:lang w:eastAsia="zh-CN"/>
              </w:rPr>
            </w:pPr>
            <w:r>
              <w:rPr>
                <w:rFonts w:eastAsiaTheme="minorEastAsia" w:hint="eastAsia"/>
                <w:lang w:eastAsia="zh-CN"/>
              </w:rPr>
              <w:t>19</w:t>
            </w:r>
          </w:p>
        </w:tc>
        <w:tc>
          <w:tcPr>
            <w:tcW w:w="1247" w:type="dxa"/>
          </w:tcPr>
          <w:p w14:paraId="13157282" w14:textId="77777777" w:rsidR="00206E11" w:rsidRDefault="00206E11" w:rsidP="008F7469">
            <w:pPr>
              <w:pStyle w:val="TAC"/>
            </w:pPr>
            <w:r>
              <w:t>3</w:t>
            </w:r>
          </w:p>
        </w:tc>
        <w:tc>
          <w:tcPr>
            <w:tcW w:w="1247" w:type="dxa"/>
            <w:shd w:val="clear" w:color="auto" w:fill="auto"/>
          </w:tcPr>
          <w:p w14:paraId="38D6B1E1" w14:textId="77777777" w:rsidR="00206E11" w:rsidRDefault="00206E11" w:rsidP="008F7469">
            <w:pPr>
              <w:pStyle w:val="TAC"/>
            </w:pPr>
            <w:r>
              <w:t>3</w:t>
            </w:r>
          </w:p>
        </w:tc>
        <w:tc>
          <w:tcPr>
            <w:tcW w:w="1247" w:type="dxa"/>
            <w:shd w:val="clear" w:color="auto" w:fill="auto"/>
          </w:tcPr>
          <w:p w14:paraId="1F72D79C" w14:textId="77777777" w:rsidR="00206E11" w:rsidRDefault="00206E11" w:rsidP="008F7469">
            <w:pPr>
              <w:pStyle w:val="TAC"/>
            </w:pPr>
            <w:r>
              <w:t>+1</w:t>
            </w:r>
          </w:p>
        </w:tc>
        <w:tc>
          <w:tcPr>
            <w:tcW w:w="1247" w:type="dxa"/>
            <w:shd w:val="clear" w:color="auto" w:fill="auto"/>
          </w:tcPr>
          <w:p w14:paraId="13C65178" w14:textId="77777777" w:rsidR="00206E11" w:rsidRDefault="00206E11" w:rsidP="008F7469">
            <w:pPr>
              <w:pStyle w:val="TAC"/>
            </w:pPr>
            <w:r>
              <w:t>+1</w:t>
            </w:r>
          </w:p>
        </w:tc>
        <w:tc>
          <w:tcPr>
            <w:tcW w:w="1247" w:type="dxa"/>
            <w:shd w:val="clear" w:color="auto" w:fill="auto"/>
          </w:tcPr>
          <w:p w14:paraId="3A301B3F" w14:textId="77777777" w:rsidR="00206E11" w:rsidRDefault="00206E11" w:rsidP="008F7469">
            <w:pPr>
              <w:pStyle w:val="TAC"/>
            </w:pPr>
            <w:r>
              <w:t>+1</w:t>
            </w:r>
          </w:p>
        </w:tc>
        <w:tc>
          <w:tcPr>
            <w:tcW w:w="1247" w:type="dxa"/>
            <w:shd w:val="clear" w:color="auto" w:fill="auto"/>
          </w:tcPr>
          <w:p w14:paraId="629211A2" w14:textId="77777777" w:rsidR="00206E11" w:rsidRDefault="00206E11" w:rsidP="008F7469">
            <w:pPr>
              <w:pStyle w:val="TAC"/>
            </w:pPr>
            <w:r>
              <w:t>-1</w:t>
            </w:r>
          </w:p>
        </w:tc>
      </w:tr>
      <w:tr w:rsidR="00206E11" w14:paraId="451FE885" w14:textId="77777777" w:rsidTr="008F7469">
        <w:trPr>
          <w:jc w:val="center"/>
        </w:trPr>
        <w:tc>
          <w:tcPr>
            <w:tcW w:w="1247" w:type="dxa"/>
            <w:shd w:val="clear" w:color="auto" w:fill="auto"/>
          </w:tcPr>
          <w:p w14:paraId="659A65B8" w14:textId="77777777" w:rsidR="00206E11" w:rsidRDefault="00206E11" w:rsidP="008F7469">
            <w:pPr>
              <w:pStyle w:val="TAC"/>
              <w:rPr>
                <w:rFonts w:eastAsiaTheme="minorEastAsia"/>
                <w:lang w:eastAsia="zh-CN"/>
              </w:rPr>
            </w:pPr>
            <w:r>
              <w:rPr>
                <w:rFonts w:eastAsiaTheme="minorEastAsia" w:hint="eastAsia"/>
                <w:lang w:eastAsia="zh-CN"/>
              </w:rPr>
              <w:t>20</w:t>
            </w:r>
          </w:p>
        </w:tc>
        <w:tc>
          <w:tcPr>
            <w:tcW w:w="1247" w:type="dxa"/>
          </w:tcPr>
          <w:p w14:paraId="6F3D3655" w14:textId="77777777" w:rsidR="00206E11" w:rsidRDefault="00206E11" w:rsidP="008F7469">
            <w:pPr>
              <w:pStyle w:val="TAC"/>
            </w:pPr>
            <w:r>
              <w:t>3</w:t>
            </w:r>
          </w:p>
        </w:tc>
        <w:tc>
          <w:tcPr>
            <w:tcW w:w="1247" w:type="dxa"/>
            <w:shd w:val="clear" w:color="auto" w:fill="auto"/>
          </w:tcPr>
          <w:p w14:paraId="1A5A49B3" w14:textId="77777777" w:rsidR="00206E11" w:rsidRDefault="00206E11" w:rsidP="008F7469">
            <w:pPr>
              <w:pStyle w:val="TAC"/>
            </w:pPr>
            <w:r>
              <w:t>3</w:t>
            </w:r>
          </w:p>
        </w:tc>
        <w:tc>
          <w:tcPr>
            <w:tcW w:w="1247" w:type="dxa"/>
            <w:shd w:val="clear" w:color="auto" w:fill="auto"/>
          </w:tcPr>
          <w:p w14:paraId="14CA2462" w14:textId="77777777" w:rsidR="00206E11" w:rsidRDefault="00206E11" w:rsidP="008F7469">
            <w:pPr>
              <w:pStyle w:val="TAC"/>
            </w:pPr>
            <w:r>
              <w:t>+1</w:t>
            </w:r>
          </w:p>
        </w:tc>
        <w:tc>
          <w:tcPr>
            <w:tcW w:w="1247" w:type="dxa"/>
            <w:shd w:val="clear" w:color="auto" w:fill="auto"/>
          </w:tcPr>
          <w:p w14:paraId="29E27A9A" w14:textId="77777777" w:rsidR="00206E11" w:rsidRDefault="00206E11" w:rsidP="008F7469">
            <w:pPr>
              <w:pStyle w:val="TAC"/>
            </w:pPr>
            <w:r>
              <w:t>-1</w:t>
            </w:r>
          </w:p>
        </w:tc>
        <w:tc>
          <w:tcPr>
            <w:tcW w:w="1247" w:type="dxa"/>
            <w:shd w:val="clear" w:color="auto" w:fill="auto"/>
          </w:tcPr>
          <w:p w14:paraId="708625DB" w14:textId="77777777" w:rsidR="00206E11" w:rsidRDefault="00206E11" w:rsidP="008F7469">
            <w:pPr>
              <w:pStyle w:val="TAC"/>
            </w:pPr>
            <w:r>
              <w:t>+1</w:t>
            </w:r>
          </w:p>
        </w:tc>
        <w:tc>
          <w:tcPr>
            <w:tcW w:w="1247" w:type="dxa"/>
            <w:shd w:val="clear" w:color="auto" w:fill="auto"/>
          </w:tcPr>
          <w:p w14:paraId="65674070" w14:textId="77777777" w:rsidR="00206E11" w:rsidRDefault="00206E11" w:rsidP="008F7469">
            <w:pPr>
              <w:pStyle w:val="TAC"/>
            </w:pPr>
            <w:r>
              <w:t>-1</w:t>
            </w:r>
          </w:p>
        </w:tc>
      </w:tr>
      <w:tr w:rsidR="00206E11" w14:paraId="4D97360F" w14:textId="77777777" w:rsidTr="008F7469">
        <w:trPr>
          <w:jc w:val="center"/>
        </w:trPr>
        <w:tc>
          <w:tcPr>
            <w:tcW w:w="1247" w:type="dxa"/>
            <w:shd w:val="clear" w:color="auto" w:fill="auto"/>
          </w:tcPr>
          <w:p w14:paraId="74281C5E" w14:textId="77777777" w:rsidR="00206E11" w:rsidRDefault="00206E11" w:rsidP="008F7469">
            <w:pPr>
              <w:pStyle w:val="TAC"/>
              <w:rPr>
                <w:rFonts w:eastAsiaTheme="minorEastAsia"/>
                <w:lang w:eastAsia="zh-CN"/>
              </w:rPr>
            </w:pPr>
            <w:r>
              <w:rPr>
                <w:rFonts w:eastAsiaTheme="minorEastAsia" w:hint="eastAsia"/>
                <w:lang w:eastAsia="zh-CN"/>
              </w:rPr>
              <w:t>21</w:t>
            </w:r>
          </w:p>
        </w:tc>
        <w:tc>
          <w:tcPr>
            <w:tcW w:w="1247" w:type="dxa"/>
          </w:tcPr>
          <w:p w14:paraId="41D52B20" w14:textId="77777777" w:rsidR="00206E11" w:rsidRDefault="00206E11" w:rsidP="008F7469">
            <w:pPr>
              <w:pStyle w:val="TAC"/>
            </w:pPr>
            <w:r>
              <w:t>4</w:t>
            </w:r>
          </w:p>
        </w:tc>
        <w:tc>
          <w:tcPr>
            <w:tcW w:w="1247" w:type="dxa"/>
            <w:shd w:val="clear" w:color="auto" w:fill="auto"/>
          </w:tcPr>
          <w:p w14:paraId="29E43089" w14:textId="77777777" w:rsidR="00206E11" w:rsidRDefault="00206E11" w:rsidP="008F7469">
            <w:pPr>
              <w:pStyle w:val="TAC"/>
            </w:pPr>
            <w:r>
              <w:t>4</w:t>
            </w:r>
          </w:p>
        </w:tc>
        <w:tc>
          <w:tcPr>
            <w:tcW w:w="1247" w:type="dxa"/>
            <w:shd w:val="clear" w:color="auto" w:fill="auto"/>
          </w:tcPr>
          <w:p w14:paraId="3226BD4E" w14:textId="77777777" w:rsidR="00206E11" w:rsidRDefault="00206E11" w:rsidP="008F7469">
            <w:pPr>
              <w:pStyle w:val="TAC"/>
            </w:pPr>
            <w:r>
              <w:t>+1</w:t>
            </w:r>
          </w:p>
        </w:tc>
        <w:tc>
          <w:tcPr>
            <w:tcW w:w="1247" w:type="dxa"/>
            <w:shd w:val="clear" w:color="auto" w:fill="auto"/>
          </w:tcPr>
          <w:p w14:paraId="13392265" w14:textId="77777777" w:rsidR="00206E11" w:rsidRDefault="00206E11" w:rsidP="008F7469">
            <w:pPr>
              <w:pStyle w:val="TAC"/>
            </w:pPr>
            <w:r>
              <w:t>+1</w:t>
            </w:r>
          </w:p>
        </w:tc>
        <w:tc>
          <w:tcPr>
            <w:tcW w:w="1247" w:type="dxa"/>
            <w:shd w:val="clear" w:color="auto" w:fill="auto"/>
          </w:tcPr>
          <w:p w14:paraId="11E933FE" w14:textId="77777777" w:rsidR="00206E11" w:rsidRDefault="00206E11" w:rsidP="008F7469">
            <w:pPr>
              <w:pStyle w:val="TAC"/>
            </w:pPr>
            <w:r>
              <w:t>+1</w:t>
            </w:r>
          </w:p>
        </w:tc>
        <w:tc>
          <w:tcPr>
            <w:tcW w:w="1247" w:type="dxa"/>
            <w:shd w:val="clear" w:color="auto" w:fill="auto"/>
          </w:tcPr>
          <w:p w14:paraId="3A7C4CB3" w14:textId="77777777" w:rsidR="00206E11" w:rsidRDefault="00206E11" w:rsidP="008F7469">
            <w:pPr>
              <w:pStyle w:val="TAC"/>
            </w:pPr>
            <w:r>
              <w:t>-1</w:t>
            </w:r>
          </w:p>
        </w:tc>
      </w:tr>
      <w:tr w:rsidR="00206E11" w14:paraId="33C398CA" w14:textId="77777777" w:rsidTr="008F7469">
        <w:trPr>
          <w:jc w:val="center"/>
        </w:trPr>
        <w:tc>
          <w:tcPr>
            <w:tcW w:w="1247" w:type="dxa"/>
            <w:shd w:val="clear" w:color="auto" w:fill="auto"/>
          </w:tcPr>
          <w:p w14:paraId="3D01BEC8" w14:textId="77777777" w:rsidR="00206E11" w:rsidRDefault="00206E11" w:rsidP="008F7469">
            <w:pPr>
              <w:pStyle w:val="TAC"/>
              <w:rPr>
                <w:rFonts w:eastAsiaTheme="minorEastAsia"/>
                <w:lang w:eastAsia="zh-CN"/>
              </w:rPr>
            </w:pPr>
            <w:r>
              <w:rPr>
                <w:rFonts w:eastAsiaTheme="minorEastAsia" w:hint="eastAsia"/>
                <w:lang w:eastAsia="zh-CN"/>
              </w:rPr>
              <w:t>22</w:t>
            </w:r>
          </w:p>
        </w:tc>
        <w:tc>
          <w:tcPr>
            <w:tcW w:w="1247" w:type="dxa"/>
          </w:tcPr>
          <w:p w14:paraId="0700D6A0" w14:textId="77777777" w:rsidR="00206E11" w:rsidRDefault="00206E11" w:rsidP="008F7469">
            <w:pPr>
              <w:pStyle w:val="TAC"/>
            </w:pPr>
            <w:r>
              <w:t>4</w:t>
            </w:r>
          </w:p>
        </w:tc>
        <w:tc>
          <w:tcPr>
            <w:tcW w:w="1247" w:type="dxa"/>
            <w:shd w:val="clear" w:color="auto" w:fill="auto"/>
          </w:tcPr>
          <w:p w14:paraId="4636750B" w14:textId="77777777" w:rsidR="00206E11" w:rsidRDefault="00206E11" w:rsidP="008F7469">
            <w:pPr>
              <w:pStyle w:val="TAC"/>
            </w:pPr>
            <w:r>
              <w:t>4</w:t>
            </w:r>
          </w:p>
        </w:tc>
        <w:tc>
          <w:tcPr>
            <w:tcW w:w="1247" w:type="dxa"/>
            <w:shd w:val="clear" w:color="auto" w:fill="auto"/>
          </w:tcPr>
          <w:p w14:paraId="3234F453" w14:textId="77777777" w:rsidR="00206E11" w:rsidRDefault="00206E11" w:rsidP="008F7469">
            <w:pPr>
              <w:pStyle w:val="TAC"/>
            </w:pPr>
            <w:r>
              <w:t>+1</w:t>
            </w:r>
          </w:p>
        </w:tc>
        <w:tc>
          <w:tcPr>
            <w:tcW w:w="1247" w:type="dxa"/>
            <w:shd w:val="clear" w:color="auto" w:fill="auto"/>
          </w:tcPr>
          <w:p w14:paraId="348DD903" w14:textId="77777777" w:rsidR="00206E11" w:rsidRDefault="00206E11" w:rsidP="008F7469">
            <w:pPr>
              <w:pStyle w:val="TAC"/>
            </w:pPr>
            <w:r>
              <w:t>-1</w:t>
            </w:r>
          </w:p>
        </w:tc>
        <w:tc>
          <w:tcPr>
            <w:tcW w:w="1247" w:type="dxa"/>
            <w:shd w:val="clear" w:color="auto" w:fill="auto"/>
          </w:tcPr>
          <w:p w14:paraId="40CB1F28" w14:textId="77777777" w:rsidR="00206E11" w:rsidRDefault="00206E11" w:rsidP="008F7469">
            <w:pPr>
              <w:pStyle w:val="TAC"/>
            </w:pPr>
            <w:r>
              <w:t>+1</w:t>
            </w:r>
          </w:p>
        </w:tc>
        <w:tc>
          <w:tcPr>
            <w:tcW w:w="1247" w:type="dxa"/>
            <w:shd w:val="clear" w:color="auto" w:fill="auto"/>
          </w:tcPr>
          <w:p w14:paraId="4B771DEB" w14:textId="77777777" w:rsidR="00206E11" w:rsidRDefault="00206E11" w:rsidP="008F7469">
            <w:pPr>
              <w:pStyle w:val="TAC"/>
            </w:pPr>
            <w:r>
              <w:t>-1</w:t>
            </w:r>
          </w:p>
        </w:tc>
      </w:tr>
      <w:tr w:rsidR="00206E11" w14:paraId="6ED9C809" w14:textId="77777777" w:rsidTr="008F7469">
        <w:trPr>
          <w:jc w:val="center"/>
        </w:trPr>
        <w:tc>
          <w:tcPr>
            <w:tcW w:w="1247" w:type="dxa"/>
            <w:shd w:val="clear" w:color="auto" w:fill="auto"/>
          </w:tcPr>
          <w:p w14:paraId="71C93DBE" w14:textId="77777777" w:rsidR="00206E11" w:rsidRDefault="00206E11" w:rsidP="008F7469">
            <w:pPr>
              <w:pStyle w:val="TAC"/>
              <w:rPr>
                <w:rFonts w:eastAsiaTheme="minorEastAsia"/>
                <w:lang w:eastAsia="zh-CN"/>
              </w:rPr>
            </w:pPr>
            <w:r>
              <w:rPr>
                <w:rFonts w:eastAsiaTheme="minorEastAsia" w:hint="eastAsia"/>
                <w:lang w:eastAsia="zh-CN"/>
              </w:rPr>
              <w:t>23</w:t>
            </w:r>
          </w:p>
        </w:tc>
        <w:tc>
          <w:tcPr>
            <w:tcW w:w="1247" w:type="dxa"/>
          </w:tcPr>
          <w:p w14:paraId="5052A359" w14:textId="77777777" w:rsidR="00206E11" w:rsidRDefault="00206E11" w:rsidP="008F7469">
            <w:pPr>
              <w:pStyle w:val="TAC"/>
            </w:pPr>
            <w:r>
              <w:t>5</w:t>
            </w:r>
          </w:p>
        </w:tc>
        <w:tc>
          <w:tcPr>
            <w:tcW w:w="1247" w:type="dxa"/>
            <w:shd w:val="clear" w:color="auto" w:fill="auto"/>
          </w:tcPr>
          <w:p w14:paraId="0D517AF5" w14:textId="77777777" w:rsidR="00206E11" w:rsidRDefault="00206E11" w:rsidP="008F7469">
            <w:pPr>
              <w:pStyle w:val="TAC"/>
            </w:pPr>
            <w:r>
              <w:t>5</w:t>
            </w:r>
          </w:p>
        </w:tc>
        <w:tc>
          <w:tcPr>
            <w:tcW w:w="1247" w:type="dxa"/>
            <w:shd w:val="clear" w:color="auto" w:fill="auto"/>
          </w:tcPr>
          <w:p w14:paraId="09E6B285" w14:textId="77777777" w:rsidR="00206E11" w:rsidRDefault="00206E11" w:rsidP="008F7469">
            <w:pPr>
              <w:pStyle w:val="TAC"/>
            </w:pPr>
            <w:r>
              <w:t>+1</w:t>
            </w:r>
          </w:p>
        </w:tc>
        <w:tc>
          <w:tcPr>
            <w:tcW w:w="1247" w:type="dxa"/>
            <w:shd w:val="clear" w:color="auto" w:fill="auto"/>
          </w:tcPr>
          <w:p w14:paraId="725B3D8E" w14:textId="77777777" w:rsidR="00206E11" w:rsidRDefault="00206E11" w:rsidP="008F7469">
            <w:pPr>
              <w:pStyle w:val="TAC"/>
            </w:pPr>
            <w:r>
              <w:t>+1</w:t>
            </w:r>
          </w:p>
        </w:tc>
        <w:tc>
          <w:tcPr>
            <w:tcW w:w="1247" w:type="dxa"/>
            <w:shd w:val="clear" w:color="auto" w:fill="auto"/>
          </w:tcPr>
          <w:p w14:paraId="315554FE" w14:textId="77777777" w:rsidR="00206E11" w:rsidRDefault="00206E11" w:rsidP="008F7469">
            <w:pPr>
              <w:pStyle w:val="TAC"/>
            </w:pPr>
            <w:r>
              <w:t>+1</w:t>
            </w:r>
          </w:p>
        </w:tc>
        <w:tc>
          <w:tcPr>
            <w:tcW w:w="1247" w:type="dxa"/>
            <w:shd w:val="clear" w:color="auto" w:fill="auto"/>
          </w:tcPr>
          <w:p w14:paraId="31AA5709" w14:textId="77777777" w:rsidR="00206E11" w:rsidRDefault="00206E11" w:rsidP="008F7469">
            <w:pPr>
              <w:pStyle w:val="TAC"/>
            </w:pPr>
            <w:r>
              <w:t>-1</w:t>
            </w:r>
          </w:p>
        </w:tc>
      </w:tr>
    </w:tbl>
    <w:p w14:paraId="33DC0452" w14:textId="77777777" w:rsidR="00206E11" w:rsidRDefault="00206E11" w:rsidP="00206E11">
      <w:pPr>
        <w:widowControl w:val="0"/>
        <w:snapToGrid w:val="0"/>
        <w:spacing w:afterLines="20" w:after="48"/>
        <w:jc w:val="center"/>
        <w:rPr>
          <w:rFonts w:eastAsiaTheme="minorEastAsia"/>
          <w:sz w:val="22"/>
          <w:lang w:eastAsia="zh-CN"/>
        </w:rPr>
      </w:pPr>
    </w:p>
    <w:p w14:paraId="1A9E8BCB" w14:textId="77777777" w:rsidR="00206E11" w:rsidRDefault="00206E11" w:rsidP="00206E11">
      <w:pPr>
        <w:widowControl w:val="0"/>
        <w:snapToGrid w:val="0"/>
        <w:spacing w:afterLines="20" w:after="48"/>
        <w:jc w:val="center"/>
        <w:rPr>
          <w:b/>
          <w:sz w:val="22"/>
        </w:rPr>
      </w:pPr>
      <w:r>
        <w:rPr>
          <w:rFonts w:eastAsiaTheme="minorEastAsia" w:hint="eastAsia"/>
          <w:b/>
          <w:sz w:val="22"/>
          <w:lang w:eastAsia="zh-CN"/>
        </w:rPr>
        <w:t>T</w:t>
      </w:r>
      <w:r>
        <w:rPr>
          <w:rFonts w:eastAsiaTheme="minorEastAsia"/>
          <w:b/>
          <w:sz w:val="22"/>
          <w:lang w:eastAsia="zh-CN"/>
        </w:rPr>
        <w:t xml:space="preserve">able 3.1.5-10 </w:t>
      </w:r>
      <w:r>
        <w:rPr>
          <w:b/>
          <w:sz w:val="22"/>
        </w:rPr>
        <w:t>Parameters for PUSCH DM-RS configuration type 2 + sparser</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276"/>
        <w:gridCol w:w="1276"/>
        <w:gridCol w:w="1134"/>
        <w:gridCol w:w="1276"/>
        <w:gridCol w:w="1275"/>
        <w:gridCol w:w="1309"/>
      </w:tblGrid>
      <w:tr w:rsidR="00206E11" w14:paraId="3C590E91" w14:textId="77777777" w:rsidTr="008F7469">
        <w:trPr>
          <w:jc w:val="center"/>
        </w:trPr>
        <w:tc>
          <w:tcPr>
            <w:tcW w:w="1308" w:type="dxa"/>
            <w:vMerge w:val="restart"/>
            <w:shd w:val="clear" w:color="auto" w:fill="auto"/>
          </w:tcPr>
          <w:p w14:paraId="4F65A198" w14:textId="77777777" w:rsidR="00206E11" w:rsidRDefault="00206E11" w:rsidP="008F7469">
            <w:pPr>
              <w:pStyle w:val="TAH"/>
              <w:rPr>
                <w:rFonts w:eastAsia="Batang"/>
              </w:rPr>
            </w:pPr>
            <w:r>
              <w:rPr>
                <w:rFonts w:eastAsia="Batang"/>
                <w:position w:val="-10"/>
              </w:rPr>
              <w:object w:dxaOrig="288" w:dyaOrig="288" w14:anchorId="0BA564A7">
                <v:shape id="_x0000_i1040" type="#_x0000_t75" style="width:13.5pt;height:13.5pt" o:ole="">
                  <v:imagedata r:id="rId40" o:title=""/>
                </v:shape>
                <o:OLEObject Type="Embed" ProgID="Equation.3" ShapeID="_x0000_i1040" DrawAspect="Content" ObjectID="_1599724914" r:id="rId51"/>
              </w:object>
            </w:r>
          </w:p>
        </w:tc>
        <w:tc>
          <w:tcPr>
            <w:tcW w:w="1276" w:type="dxa"/>
            <w:vMerge w:val="restart"/>
          </w:tcPr>
          <w:p w14:paraId="08F51C90" w14:textId="77777777" w:rsidR="00206E11" w:rsidRDefault="00206E11" w:rsidP="008F7469">
            <w:pPr>
              <w:pStyle w:val="TAH"/>
              <w:rPr>
                <w:rFonts w:eastAsia="Batang"/>
              </w:rPr>
            </w:pPr>
            <w:r>
              <w:rPr>
                <w:rFonts w:eastAsia="Batang"/>
              </w:rPr>
              <w:t>CDM group</w:t>
            </w:r>
          </w:p>
        </w:tc>
        <w:tc>
          <w:tcPr>
            <w:tcW w:w="1276" w:type="dxa"/>
            <w:vMerge w:val="restart"/>
            <w:shd w:val="clear" w:color="auto" w:fill="auto"/>
          </w:tcPr>
          <w:p w14:paraId="3E5579B5" w14:textId="77777777" w:rsidR="00206E11" w:rsidRDefault="00206E11" w:rsidP="008F7469">
            <w:pPr>
              <w:pStyle w:val="TAH"/>
              <w:rPr>
                <w:rFonts w:eastAsia="Batang"/>
              </w:rPr>
            </w:pPr>
            <w:r>
              <w:rPr>
                <w:rFonts w:eastAsia="Batang"/>
              </w:rPr>
              <w:object w:dxaOrig="144" w:dyaOrig="288" w14:anchorId="63131A94">
                <v:shape id="_x0000_i1041" type="#_x0000_t75" style="width:8.25pt;height:13.5pt" o:ole="">
                  <v:imagedata r:id="rId36" o:title=""/>
                </v:shape>
                <o:OLEObject Type="Embed" ProgID="Equation.3" ShapeID="_x0000_i1041" DrawAspect="Content" ObjectID="_1599724915" r:id="rId52"/>
              </w:object>
            </w:r>
          </w:p>
        </w:tc>
        <w:tc>
          <w:tcPr>
            <w:tcW w:w="2410" w:type="dxa"/>
            <w:gridSpan w:val="2"/>
            <w:tcBorders>
              <w:bottom w:val="nil"/>
            </w:tcBorders>
            <w:shd w:val="clear" w:color="auto" w:fill="auto"/>
          </w:tcPr>
          <w:p w14:paraId="702AF3D6" w14:textId="77777777" w:rsidR="00206E11" w:rsidRDefault="00206E11" w:rsidP="008F7469">
            <w:pPr>
              <w:pStyle w:val="TAH"/>
              <w:rPr>
                <w:rFonts w:eastAsia="Batang"/>
              </w:rPr>
            </w:pPr>
            <w:r>
              <w:rPr>
                <w:rFonts w:eastAsia="Batang"/>
                <w:noProof/>
                <w:lang w:val="en-US" w:eastAsia="ja-JP"/>
              </w:rPr>
              <w:drawing>
                <wp:inline distT="0" distB="0" distL="0" distR="0" wp14:anchorId="074623E3" wp14:editId="28DB5E29">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 name="Picture 8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3AD945D7" w14:textId="77777777" w:rsidR="00206E11" w:rsidRDefault="00206E11" w:rsidP="008F7469">
            <w:pPr>
              <w:pStyle w:val="TAH"/>
              <w:rPr>
                <w:rFonts w:eastAsia="Batang"/>
              </w:rPr>
            </w:pPr>
            <w:r>
              <w:rPr>
                <w:rFonts w:eastAsia="Batang"/>
                <w:noProof/>
                <w:lang w:val="en-US" w:eastAsia="ja-JP"/>
              </w:rPr>
              <w:drawing>
                <wp:inline distT="0" distB="0" distL="0" distR="0" wp14:anchorId="02B80232" wp14:editId="6838ED96">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 name="Picture 84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42900" cy="190500"/>
                          </a:xfrm>
                          <a:prstGeom prst="rect">
                            <a:avLst/>
                          </a:prstGeom>
                          <a:noFill/>
                          <a:ln>
                            <a:noFill/>
                          </a:ln>
                        </pic:spPr>
                      </pic:pic>
                    </a:graphicData>
                  </a:graphic>
                </wp:inline>
              </w:drawing>
            </w:r>
          </w:p>
        </w:tc>
      </w:tr>
      <w:tr w:rsidR="00206E11" w14:paraId="2906A57C" w14:textId="77777777" w:rsidTr="008F7469">
        <w:trPr>
          <w:jc w:val="center"/>
        </w:trPr>
        <w:tc>
          <w:tcPr>
            <w:tcW w:w="1308" w:type="dxa"/>
            <w:vMerge/>
            <w:shd w:val="clear" w:color="auto" w:fill="auto"/>
          </w:tcPr>
          <w:p w14:paraId="3F9092C3" w14:textId="77777777" w:rsidR="00206E11" w:rsidRDefault="00206E11" w:rsidP="008F7469">
            <w:pPr>
              <w:pStyle w:val="TAH"/>
              <w:rPr>
                <w:rFonts w:eastAsia="Batang"/>
              </w:rPr>
            </w:pPr>
          </w:p>
        </w:tc>
        <w:tc>
          <w:tcPr>
            <w:tcW w:w="1276" w:type="dxa"/>
            <w:vMerge/>
          </w:tcPr>
          <w:p w14:paraId="285B249F" w14:textId="77777777" w:rsidR="00206E11" w:rsidRDefault="00206E11" w:rsidP="008F7469">
            <w:pPr>
              <w:pStyle w:val="TAH"/>
              <w:rPr>
                <w:rFonts w:eastAsia="Batang"/>
              </w:rPr>
            </w:pPr>
          </w:p>
        </w:tc>
        <w:tc>
          <w:tcPr>
            <w:tcW w:w="1276" w:type="dxa"/>
            <w:vMerge/>
            <w:shd w:val="clear" w:color="auto" w:fill="auto"/>
          </w:tcPr>
          <w:p w14:paraId="4B98C32D" w14:textId="77777777" w:rsidR="00206E11" w:rsidRDefault="00206E11" w:rsidP="008F7469">
            <w:pPr>
              <w:pStyle w:val="TAH"/>
              <w:rPr>
                <w:rFonts w:eastAsia="Batang"/>
              </w:rPr>
            </w:pPr>
          </w:p>
        </w:tc>
        <w:tc>
          <w:tcPr>
            <w:tcW w:w="1134" w:type="dxa"/>
            <w:tcBorders>
              <w:top w:val="nil"/>
            </w:tcBorders>
            <w:shd w:val="clear" w:color="auto" w:fill="auto"/>
          </w:tcPr>
          <w:p w14:paraId="3E845FE7" w14:textId="77777777" w:rsidR="00206E11" w:rsidRDefault="00206E11" w:rsidP="008F7469">
            <w:pPr>
              <w:pStyle w:val="TAH"/>
              <w:rPr>
                <w:rFonts w:eastAsia="Batang"/>
              </w:rPr>
            </w:pPr>
            <w:r>
              <w:rPr>
                <w:rFonts w:eastAsia="Batang"/>
                <w:noProof/>
                <w:lang w:val="en-US" w:eastAsia="ja-JP"/>
              </w:rPr>
              <w:drawing>
                <wp:inline distT="0" distB="0" distL="0" distR="0" wp14:anchorId="6AFF80E3" wp14:editId="67007CC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 name="Picture 8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775FF07D" w14:textId="77777777" w:rsidR="00206E11" w:rsidRDefault="00206E11" w:rsidP="008F7469">
            <w:pPr>
              <w:pStyle w:val="TAH"/>
              <w:rPr>
                <w:rFonts w:eastAsia="Batang"/>
              </w:rPr>
            </w:pPr>
            <w:r>
              <w:rPr>
                <w:rFonts w:eastAsia="Batang"/>
                <w:noProof/>
                <w:lang w:val="en-US" w:eastAsia="ja-JP"/>
              </w:rPr>
              <w:drawing>
                <wp:inline distT="0" distB="0" distL="0" distR="0" wp14:anchorId="18C09386" wp14:editId="2EE8475C">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 name="Picture 8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699E7DE" w14:textId="77777777" w:rsidR="00206E11" w:rsidRDefault="00206E11" w:rsidP="008F7469">
            <w:pPr>
              <w:pStyle w:val="TAH"/>
              <w:rPr>
                <w:rFonts w:eastAsia="Batang"/>
              </w:rPr>
            </w:pPr>
            <w:r>
              <w:rPr>
                <w:rFonts w:eastAsia="Batang"/>
                <w:noProof/>
                <w:lang w:val="en-US" w:eastAsia="ja-JP"/>
              </w:rPr>
              <w:drawing>
                <wp:inline distT="0" distB="0" distL="0" distR="0" wp14:anchorId="2006596F" wp14:editId="2EA1B5F7">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 name="Picture 8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960FE3F" w14:textId="77777777" w:rsidR="00206E11" w:rsidRDefault="00206E11" w:rsidP="008F7469">
            <w:pPr>
              <w:pStyle w:val="TAH"/>
              <w:rPr>
                <w:rFonts w:eastAsia="Batang"/>
              </w:rPr>
            </w:pPr>
            <w:r>
              <w:rPr>
                <w:rFonts w:eastAsia="Batang"/>
                <w:noProof/>
                <w:lang w:val="en-US" w:eastAsia="ja-JP"/>
              </w:rPr>
              <w:drawing>
                <wp:inline distT="0" distB="0" distL="0" distR="0" wp14:anchorId="0CCE98E1" wp14:editId="6CCBA28A">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 name="Picture 8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p>
        </w:tc>
      </w:tr>
      <w:tr w:rsidR="00206E11" w14:paraId="0943E537" w14:textId="77777777" w:rsidTr="008F7469">
        <w:trPr>
          <w:jc w:val="center"/>
        </w:trPr>
        <w:tc>
          <w:tcPr>
            <w:tcW w:w="1308" w:type="dxa"/>
            <w:shd w:val="clear" w:color="auto" w:fill="auto"/>
          </w:tcPr>
          <w:p w14:paraId="7F073D6A" w14:textId="77777777" w:rsidR="00206E11" w:rsidRDefault="00206E11" w:rsidP="008F7469">
            <w:pPr>
              <w:pStyle w:val="TAC"/>
              <w:rPr>
                <w:rFonts w:eastAsia="Batang"/>
              </w:rPr>
            </w:pPr>
            <w:r>
              <w:rPr>
                <w:rFonts w:eastAsia="Batang"/>
              </w:rPr>
              <w:t>0</w:t>
            </w:r>
          </w:p>
        </w:tc>
        <w:tc>
          <w:tcPr>
            <w:tcW w:w="1276" w:type="dxa"/>
          </w:tcPr>
          <w:p w14:paraId="53CC14A0" w14:textId="77777777" w:rsidR="00206E11" w:rsidRDefault="00206E11" w:rsidP="008F7469">
            <w:pPr>
              <w:pStyle w:val="TAC"/>
              <w:rPr>
                <w:rFonts w:eastAsia="Batang"/>
              </w:rPr>
            </w:pPr>
            <w:r>
              <w:rPr>
                <w:rFonts w:eastAsia="ＭＳ Ｐゴシック"/>
                <w:lang w:val="en-US"/>
              </w:rPr>
              <w:t>0</w:t>
            </w:r>
          </w:p>
        </w:tc>
        <w:tc>
          <w:tcPr>
            <w:tcW w:w="1276" w:type="dxa"/>
            <w:shd w:val="clear" w:color="auto" w:fill="auto"/>
          </w:tcPr>
          <w:p w14:paraId="5740278C" w14:textId="77777777" w:rsidR="00206E11" w:rsidRDefault="00206E11" w:rsidP="008F7469">
            <w:pPr>
              <w:pStyle w:val="TAC"/>
              <w:rPr>
                <w:rFonts w:eastAsia="Batang"/>
              </w:rPr>
            </w:pPr>
            <w:r>
              <w:rPr>
                <w:rFonts w:eastAsia="ＭＳ Ｐゴシック"/>
                <w:lang w:val="en-US"/>
              </w:rPr>
              <w:t>0</w:t>
            </w:r>
          </w:p>
        </w:tc>
        <w:tc>
          <w:tcPr>
            <w:tcW w:w="1134" w:type="dxa"/>
            <w:shd w:val="clear" w:color="auto" w:fill="auto"/>
          </w:tcPr>
          <w:p w14:paraId="533A1580"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7657C210"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1FBCD59A"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2A5B3D1A" w14:textId="77777777" w:rsidR="00206E11" w:rsidRDefault="00206E11" w:rsidP="008F7469">
            <w:pPr>
              <w:pStyle w:val="TAC"/>
              <w:rPr>
                <w:rFonts w:eastAsia="Batang"/>
              </w:rPr>
            </w:pPr>
            <w:r>
              <w:rPr>
                <w:rFonts w:eastAsia="ＭＳ Ｐゴシック"/>
                <w:lang w:val="en-US"/>
              </w:rPr>
              <w:t>+1</w:t>
            </w:r>
          </w:p>
        </w:tc>
      </w:tr>
      <w:tr w:rsidR="00206E11" w14:paraId="341CAEEC" w14:textId="77777777" w:rsidTr="008F7469">
        <w:trPr>
          <w:jc w:val="center"/>
        </w:trPr>
        <w:tc>
          <w:tcPr>
            <w:tcW w:w="1308" w:type="dxa"/>
            <w:shd w:val="clear" w:color="auto" w:fill="auto"/>
          </w:tcPr>
          <w:p w14:paraId="0CBD2F7F" w14:textId="77777777" w:rsidR="00206E11" w:rsidRDefault="00206E11" w:rsidP="008F7469">
            <w:pPr>
              <w:pStyle w:val="TAC"/>
              <w:rPr>
                <w:rFonts w:eastAsia="Batang"/>
              </w:rPr>
            </w:pPr>
            <w:r>
              <w:rPr>
                <w:rFonts w:eastAsia="Batang"/>
              </w:rPr>
              <w:t>1</w:t>
            </w:r>
          </w:p>
        </w:tc>
        <w:tc>
          <w:tcPr>
            <w:tcW w:w="1276" w:type="dxa"/>
          </w:tcPr>
          <w:p w14:paraId="50D3DDAC" w14:textId="77777777" w:rsidR="00206E11" w:rsidRDefault="00206E11" w:rsidP="008F7469">
            <w:pPr>
              <w:pStyle w:val="TAC"/>
              <w:rPr>
                <w:rFonts w:eastAsia="Batang"/>
              </w:rPr>
            </w:pPr>
            <w:r>
              <w:rPr>
                <w:rFonts w:eastAsia="ＭＳ Ｐゴシック"/>
                <w:lang w:val="en-US"/>
              </w:rPr>
              <w:t>0</w:t>
            </w:r>
          </w:p>
        </w:tc>
        <w:tc>
          <w:tcPr>
            <w:tcW w:w="1276" w:type="dxa"/>
            <w:shd w:val="clear" w:color="auto" w:fill="auto"/>
          </w:tcPr>
          <w:p w14:paraId="6AEBF4B6" w14:textId="77777777" w:rsidR="00206E11" w:rsidRDefault="00206E11" w:rsidP="008F7469">
            <w:pPr>
              <w:pStyle w:val="TAC"/>
              <w:rPr>
                <w:rFonts w:eastAsia="Batang"/>
              </w:rPr>
            </w:pPr>
            <w:r>
              <w:rPr>
                <w:rFonts w:eastAsia="ＭＳ Ｐゴシック"/>
                <w:lang w:val="en-US"/>
              </w:rPr>
              <w:t>0</w:t>
            </w:r>
          </w:p>
        </w:tc>
        <w:tc>
          <w:tcPr>
            <w:tcW w:w="1134" w:type="dxa"/>
            <w:shd w:val="clear" w:color="auto" w:fill="auto"/>
          </w:tcPr>
          <w:p w14:paraId="7917D32A"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220CE593"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63D000DB"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3DBDC433" w14:textId="77777777" w:rsidR="00206E11" w:rsidRDefault="00206E11" w:rsidP="008F7469">
            <w:pPr>
              <w:pStyle w:val="TAC"/>
              <w:rPr>
                <w:rFonts w:eastAsia="Batang"/>
              </w:rPr>
            </w:pPr>
            <w:r>
              <w:rPr>
                <w:rFonts w:eastAsia="ＭＳ Ｐゴシック"/>
                <w:lang w:val="en-US"/>
              </w:rPr>
              <w:t>+1</w:t>
            </w:r>
          </w:p>
        </w:tc>
      </w:tr>
      <w:tr w:rsidR="00206E11" w14:paraId="6E92F6D7" w14:textId="77777777" w:rsidTr="008F7469">
        <w:trPr>
          <w:jc w:val="center"/>
        </w:trPr>
        <w:tc>
          <w:tcPr>
            <w:tcW w:w="1308" w:type="dxa"/>
            <w:shd w:val="clear" w:color="auto" w:fill="auto"/>
          </w:tcPr>
          <w:p w14:paraId="4B6F57C5" w14:textId="77777777" w:rsidR="00206E11" w:rsidRDefault="00206E11" w:rsidP="008F7469">
            <w:pPr>
              <w:pStyle w:val="TAC"/>
              <w:rPr>
                <w:rFonts w:eastAsia="Batang"/>
              </w:rPr>
            </w:pPr>
            <w:r>
              <w:rPr>
                <w:rFonts w:eastAsia="Batang"/>
              </w:rPr>
              <w:t>2</w:t>
            </w:r>
          </w:p>
        </w:tc>
        <w:tc>
          <w:tcPr>
            <w:tcW w:w="1276" w:type="dxa"/>
          </w:tcPr>
          <w:p w14:paraId="0986F7B6"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19D9BE1D" w14:textId="77777777" w:rsidR="00206E11" w:rsidRDefault="00206E11" w:rsidP="008F7469">
            <w:pPr>
              <w:pStyle w:val="TAC"/>
              <w:rPr>
                <w:rFonts w:eastAsia="Batang"/>
              </w:rPr>
            </w:pPr>
            <w:r>
              <w:rPr>
                <w:rFonts w:eastAsia="ＭＳ Ｐゴシック"/>
                <w:lang w:val="en-US"/>
              </w:rPr>
              <w:t>2</w:t>
            </w:r>
          </w:p>
        </w:tc>
        <w:tc>
          <w:tcPr>
            <w:tcW w:w="1134" w:type="dxa"/>
            <w:shd w:val="clear" w:color="auto" w:fill="auto"/>
          </w:tcPr>
          <w:p w14:paraId="515F0C77"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466E1855"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08A84C53"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3B84BEA8" w14:textId="77777777" w:rsidR="00206E11" w:rsidRDefault="00206E11" w:rsidP="008F7469">
            <w:pPr>
              <w:pStyle w:val="TAC"/>
              <w:rPr>
                <w:rFonts w:eastAsia="Batang"/>
              </w:rPr>
            </w:pPr>
            <w:r>
              <w:rPr>
                <w:rFonts w:eastAsia="ＭＳ Ｐゴシック"/>
                <w:lang w:val="en-US"/>
              </w:rPr>
              <w:t>+1</w:t>
            </w:r>
          </w:p>
        </w:tc>
      </w:tr>
      <w:tr w:rsidR="00206E11" w14:paraId="0B3BFC0F" w14:textId="77777777" w:rsidTr="008F7469">
        <w:trPr>
          <w:jc w:val="center"/>
        </w:trPr>
        <w:tc>
          <w:tcPr>
            <w:tcW w:w="1308" w:type="dxa"/>
            <w:shd w:val="clear" w:color="auto" w:fill="auto"/>
          </w:tcPr>
          <w:p w14:paraId="17147EB5" w14:textId="77777777" w:rsidR="00206E11" w:rsidRDefault="00206E11" w:rsidP="008F7469">
            <w:pPr>
              <w:pStyle w:val="TAC"/>
              <w:rPr>
                <w:rFonts w:eastAsia="Batang"/>
              </w:rPr>
            </w:pPr>
            <w:r>
              <w:rPr>
                <w:rFonts w:eastAsia="Batang"/>
              </w:rPr>
              <w:t>3</w:t>
            </w:r>
          </w:p>
        </w:tc>
        <w:tc>
          <w:tcPr>
            <w:tcW w:w="1276" w:type="dxa"/>
          </w:tcPr>
          <w:p w14:paraId="084DAF1D"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27439858" w14:textId="77777777" w:rsidR="00206E11" w:rsidRDefault="00206E11" w:rsidP="008F7469">
            <w:pPr>
              <w:pStyle w:val="TAC"/>
              <w:rPr>
                <w:rFonts w:eastAsia="Batang"/>
              </w:rPr>
            </w:pPr>
            <w:r>
              <w:rPr>
                <w:rFonts w:eastAsia="ＭＳ Ｐゴシック"/>
                <w:lang w:val="en-US"/>
              </w:rPr>
              <w:t>2</w:t>
            </w:r>
          </w:p>
        </w:tc>
        <w:tc>
          <w:tcPr>
            <w:tcW w:w="1134" w:type="dxa"/>
            <w:shd w:val="clear" w:color="auto" w:fill="auto"/>
          </w:tcPr>
          <w:p w14:paraId="67383345"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7213CCF5"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7CAACC9C"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3F787562" w14:textId="77777777" w:rsidR="00206E11" w:rsidRDefault="00206E11" w:rsidP="008F7469">
            <w:pPr>
              <w:pStyle w:val="TAC"/>
              <w:rPr>
                <w:rFonts w:eastAsia="Batang"/>
              </w:rPr>
            </w:pPr>
            <w:r>
              <w:rPr>
                <w:rFonts w:eastAsia="ＭＳ Ｐゴシック"/>
                <w:lang w:val="en-US"/>
              </w:rPr>
              <w:t>+1</w:t>
            </w:r>
          </w:p>
        </w:tc>
      </w:tr>
      <w:tr w:rsidR="00206E11" w14:paraId="3239544F" w14:textId="77777777" w:rsidTr="008F7469">
        <w:trPr>
          <w:jc w:val="center"/>
        </w:trPr>
        <w:tc>
          <w:tcPr>
            <w:tcW w:w="1308" w:type="dxa"/>
            <w:shd w:val="clear" w:color="auto" w:fill="auto"/>
          </w:tcPr>
          <w:p w14:paraId="17417B8E" w14:textId="77777777" w:rsidR="00206E11" w:rsidRDefault="00206E11" w:rsidP="008F7469">
            <w:pPr>
              <w:pStyle w:val="TAC"/>
              <w:rPr>
                <w:rFonts w:eastAsia="Batang"/>
              </w:rPr>
            </w:pPr>
            <w:r>
              <w:rPr>
                <w:rFonts w:eastAsia="Batang"/>
              </w:rPr>
              <w:t>4</w:t>
            </w:r>
          </w:p>
        </w:tc>
        <w:tc>
          <w:tcPr>
            <w:tcW w:w="1276" w:type="dxa"/>
          </w:tcPr>
          <w:p w14:paraId="462DC197" w14:textId="77777777" w:rsidR="00206E11" w:rsidRDefault="00206E11" w:rsidP="008F7469">
            <w:pPr>
              <w:pStyle w:val="TAC"/>
              <w:rPr>
                <w:rFonts w:eastAsia="Batang"/>
              </w:rPr>
            </w:pPr>
            <w:r>
              <w:rPr>
                <w:rFonts w:eastAsia="ＭＳ Ｐゴシック"/>
                <w:lang w:val="en-US"/>
              </w:rPr>
              <w:t>2</w:t>
            </w:r>
          </w:p>
        </w:tc>
        <w:tc>
          <w:tcPr>
            <w:tcW w:w="1276" w:type="dxa"/>
            <w:shd w:val="clear" w:color="auto" w:fill="auto"/>
          </w:tcPr>
          <w:p w14:paraId="646890E0" w14:textId="77777777" w:rsidR="00206E11" w:rsidRDefault="00206E11" w:rsidP="008F7469">
            <w:pPr>
              <w:pStyle w:val="TAC"/>
              <w:rPr>
                <w:rFonts w:eastAsia="Batang"/>
              </w:rPr>
            </w:pPr>
            <w:r>
              <w:rPr>
                <w:rFonts w:eastAsia="ＭＳ Ｐゴシック"/>
                <w:lang w:val="en-US"/>
              </w:rPr>
              <w:t>4</w:t>
            </w:r>
          </w:p>
        </w:tc>
        <w:tc>
          <w:tcPr>
            <w:tcW w:w="1134" w:type="dxa"/>
            <w:shd w:val="clear" w:color="auto" w:fill="auto"/>
          </w:tcPr>
          <w:p w14:paraId="1A8AC51B"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58B86D95"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3650BFA0"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52D43670" w14:textId="77777777" w:rsidR="00206E11" w:rsidRDefault="00206E11" w:rsidP="008F7469">
            <w:pPr>
              <w:pStyle w:val="TAC"/>
              <w:rPr>
                <w:rFonts w:eastAsia="Batang"/>
              </w:rPr>
            </w:pPr>
            <w:r>
              <w:rPr>
                <w:rFonts w:eastAsia="ＭＳ Ｐゴシック"/>
                <w:lang w:val="en-US"/>
              </w:rPr>
              <w:t>+1</w:t>
            </w:r>
          </w:p>
        </w:tc>
      </w:tr>
      <w:tr w:rsidR="00206E11" w14:paraId="2BCCF60C" w14:textId="77777777" w:rsidTr="008F7469">
        <w:trPr>
          <w:jc w:val="center"/>
        </w:trPr>
        <w:tc>
          <w:tcPr>
            <w:tcW w:w="1308" w:type="dxa"/>
            <w:shd w:val="clear" w:color="auto" w:fill="auto"/>
          </w:tcPr>
          <w:p w14:paraId="5C642A92" w14:textId="77777777" w:rsidR="00206E11" w:rsidRDefault="00206E11" w:rsidP="008F7469">
            <w:pPr>
              <w:pStyle w:val="TAC"/>
              <w:rPr>
                <w:rFonts w:eastAsia="Batang"/>
              </w:rPr>
            </w:pPr>
            <w:r>
              <w:rPr>
                <w:rFonts w:eastAsia="Batang"/>
              </w:rPr>
              <w:t>5</w:t>
            </w:r>
          </w:p>
        </w:tc>
        <w:tc>
          <w:tcPr>
            <w:tcW w:w="1276" w:type="dxa"/>
          </w:tcPr>
          <w:p w14:paraId="09C21502" w14:textId="77777777" w:rsidR="00206E11" w:rsidRDefault="00206E11" w:rsidP="008F7469">
            <w:pPr>
              <w:pStyle w:val="TAC"/>
              <w:rPr>
                <w:rFonts w:eastAsia="Batang"/>
              </w:rPr>
            </w:pPr>
            <w:r>
              <w:rPr>
                <w:rFonts w:eastAsia="ＭＳ Ｐゴシック"/>
                <w:lang w:val="en-US"/>
              </w:rPr>
              <w:t>2</w:t>
            </w:r>
          </w:p>
        </w:tc>
        <w:tc>
          <w:tcPr>
            <w:tcW w:w="1276" w:type="dxa"/>
            <w:shd w:val="clear" w:color="auto" w:fill="auto"/>
          </w:tcPr>
          <w:p w14:paraId="75ACABC4" w14:textId="77777777" w:rsidR="00206E11" w:rsidRDefault="00206E11" w:rsidP="008F7469">
            <w:pPr>
              <w:pStyle w:val="TAC"/>
              <w:rPr>
                <w:rFonts w:eastAsia="Batang"/>
              </w:rPr>
            </w:pPr>
            <w:r>
              <w:rPr>
                <w:rFonts w:eastAsia="ＭＳ Ｐゴシック"/>
                <w:lang w:val="en-US"/>
              </w:rPr>
              <w:t>4</w:t>
            </w:r>
          </w:p>
        </w:tc>
        <w:tc>
          <w:tcPr>
            <w:tcW w:w="1134" w:type="dxa"/>
            <w:shd w:val="clear" w:color="auto" w:fill="auto"/>
          </w:tcPr>
          <w:p w14:paraId="7C466753"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33F6D55D"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1F640E27"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5C7FBEF0" w14:textId="77777777" w:rsidR="00206E11" w:rsidRDefault="00206E11" w:rsidP="008F7469">
            <w:pPr>
              <w:pStyle w:val="TAC"/>
              <w:rPr>
                <w:rFonts w:eastAsia="Batang"/>
              </w:rPr>
            </w:pPr>
            <w:r>
              <w:rPr>
                <w:rFonts w:eastAsia="ＭＳ Ｐゴシック"/>
                <w:lang w:val="en-US"/>
              </w:rPr>
              <w:t>+1</w:t>
            </w:r>
          </w:p>
        </w:tc>
      </w:tr>
      <w:tr w:rsidR="00206E11" w14:paraId="185CCB09" w14:textId="77777777" w:rsidTr="008F7469">
        <w:trPr>
          <w:jc w:val="center"/>
        </w:trPr>
        <w:tc>
          <w:tcPr>
            <w:tcW w:w="1308" w:type="dxa"/>
            <w:shd w:val="clear" w:color="auto" w:fill="auto"/>
          </w:tcPr>
          <w:p w14:paraId="710803AC" w14:textId="77777777" w:rsidR="00206E11" w:rsidRDefault="00206E11" w:rsidP="008F7469">
            <w:pPr>
              <w:pStyle w:val="TAC"/>
              <w:rPr>
                <w:rFonts w:eastAsia="Batang"/>
              </w:rPr>
            </w:pPr>
            <w:r>
              <w:rPr>
                <w:rFonts w:eastAsia="Batang"/>
              </w:rPr>
              <w:t>6</w:t>
            </w:r>
          </w:p>
        </w:tc>
        <w:tc>
          <w:tcPr>
            <w:tcW w:w="1276" w:type="dxa"/>
          </w:tcPr>
          <w:p w14:paraId="5B81CB1A" w14:textId="77777777" w:rsidR="00206E11" w:rsidRDefault="00206E11" w:rsidP="008F7469">
            <w:pPr>
              <w:pStyle w:val="TAC"/>
              <w:rPr>
                <w:rFonts w:eastAsia="Batang"/>
              </w:rPr>
            </w:pPr>
            <w:r>
              <w:rPr>
                <w:rFonts w:eastAsia="ＭＳ Ｐゴシック"/>
                <w:lang w:val="en-US"/>
              </w:rPr>
              <w:t>3</w:t>
            </w:r>
          </w:p>
        </w:tc>
        <w:tc>
          <w:tcPr>
            <w:tcW w:w="1276" w:type="dxa"/>
            <w:shd w:val="clear" w:color="auto" w:fill="auto"/>
          </w:tcPr>
          <w:p w14:paraId="1D599AC2" w14:textId="77777777" w:rsidR="00206E11" w:rsidRDefault="00206E11" w:rsidP="008F7469">
            <w:pPr>
              <w:pStyle w:val="TAC"/>
              <w:rPr>
                <w:rFonts w:eastAsia="Batang"/>
              </w:rPr>
            </w:pPr>
            <w:r>
              <w:rPr>
                <w:rFonts w:eastAsia="ＭＳ Ｐゴシック"/>
                <w:lang w:val="en-US"/>
              </w:rPr>
              <w:t>6</w:t>
            </w:r>
          </w:p>
        </w:tc>
        <w:tc>
          <w:tcPr>
            <w:tcW w:w="1134" w:type="dxa"/>
            <w:shd w:val="clear" w:color="auto" w:fill="auto"/>
          </w:tcPr>
          <w:p w14:paraId="1192D70D"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4950C7A4"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3B07C814"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34937784" w14:textId="77777777" w:rsidR="00206E11" w:rsidRDefault="00206E11" w:rsidP="008F7469">
            <w:pPr>
              <w:pStyle w:val="TAC"/>
              <w:rPr>
                <w:rFonts w:eastAsia="Batang"/>
              </w:rPr>
            </w:pPr>
            <w:r>
              <w:rPr>
                <w:rFonts w:eastAsia="ＭＳ Ｐゴシック"/>
                <w:lang w:val="en-US"/>
              </w:rPr>
              <w:t>+1</w:t>
            </w:r>
          </w:p>
        </w:tc>
      </w:tr>
      <w:tr w:rsidR="00206E11" w14:paraId="644F2A01" w14:textId="77777777" w:rsidTr="008F7469">
        <w:trPr>
          <w:jc w:val="center"/>
        </w:trPr>
        <w:tc>
          <w:tcPr>
            <w:tcW w:w="1308" w:type="dxa"/>
            <w:shd w:val="clear" w:color="auto" w:fill="auto"/>
          </w:tcPr>
          <w:p w14:paraId="3AE5E812" w14:textId="77777777" w:rsidR="00206E11" w:rsidRDefault="00206E11" w:rsidP="008F7469">
            <w:pPr>
              <w:pStyle w:val="TAC"/>
              <w:rPr>
                <w:rFonts w:eastAsia="Batang"/>
              </w:rPr>
            </w:pPr>
            <w:r>
              <w:rPr>
                <w:rFonts w:eastAsia="Batang"/>
              </w:rPr>
              <w:t>7</w:t>
            </w:r>
          </w:p>
        </w:tc>
        <w:tc>
          <w:tcPr>
            <w:tcW w:w="1276" w:type="dxa"/>
          </w:tcPr>
          <w:p w14:paraId="2104BF2D" w14:textId="77777777" w:rsidR="00206E11" w:rsidRDefault="00206E11" w:rsidP="008F7469">
            <w:pPr>
              <w:pStyle w:val="TAC"/>
              <w:rPr>
                <w:rFonts w:eastAsia="Batang"/>
              </w:rPr>
            </w:pPr>
            <w:r>
              <w:rPr>
                <w:rFonts w:eastAsia="ＭＳ Ｐゴシック"/>
                <w:lang w:val="en-US"/>
              </w:rPr>
              <w:t>3</w:t>
            </w:r>
          </w:p>
        </w:tc>
        <w:tc>
          <w:tcPr>
            <w:tcW w:w="1276" w:type="dxa"/>
            <w:shd w:val="clear" w:color="auto" w:fill="auto"/>
          </w:tcPr>
          <w:p w14:paraId="4E26E382" w14:textId="77777777" w:rsidR="00206E11" w:rsidRDefault="00206E11" w:rsidP="008F7469">
            <w:pPr>
              <w:pStyle w:val="TAC"/>
              <w:rPr>
                <w:rFonts w:eastAsia="Batang"/>
              </w:rPr>
            </w:pPr>
            <w:r>
              <w:rPr>
                <w:rFonts w:eastAsia="ＭＳ Ｐゴシック"/>
                <w:lang w:val="en-US"/>
              </w:rPr>
              <w:t>6</w:t>
            </w:r>
          </w:p>
        </w:tc>
        <w:tc>
          <w:tcPr>
            <w:tcW w:w="1134" w:type="dxa"/>
            <w:shd w:val="clear" w:color="auto" w:fill="auto"/>
          </w:tcPr>
          <w:p w14:paraId="44F2DAFA"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33C7801D"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078AA378"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6CADD848" w14:textId="77777777" w:rsidR="00206E11" w:rsidRDefault="00206E11" w:rsidP="008F7469">
            <w:pPr>
              <w:pStyle w:val="TAC"/>
              <w:rPr>
                <w:rFonts w:eastAsia="Batang"/>
              </w:rPr>
            </w:pPr>
            <w:r>
              <w:rPr>
                <w:rFonts w:eastAsia="ＭＳ Ｐゴシック"/>
                <w:lang w:val="en-US"/>
              </w:rPr>
              <w:t>+1</w:t>
            </w:r>
          </w:p>
        </w:tc>
      </w:tr>
      <w:tr w:rsidR="00206E11" w14:paraId="48AD9534" w14:textId="77777777" w:rsidTr="008F7469">
        <w:trPr>
          <w:jc w:val="center"/>
        </w:trPr>
        <w:tc>
          <w:tcPr>
            <w:tcW w:w="1308" w:type="dxa"/>
            <w:shd w:val="clear" w:color="auto" w:fill="auto"/>
          </w:tcPr>
          <w:p w14:paraId="4C0B5F46" w14:textId="77777777" w:rsidR="00206E11" w:rsidRDefault="00206E11" w:rsidP="008F7469">
            <w:pPr>
              <w:pStyle w:val="TAC"/>
              <w:rPr>
                <w:rFonts w:eastAsia="Batang"/>
              </w:rPr>
            </w:pPr>
            <w:r>
              <w:rPr>
                <w:rFonts w:eastAsia="Batang"/>
              </w:rPr>
              <w:t>8</w:t>
            </w:r>
          </w:p>
        </w:tc>
        <w:tc>
          <w:tcPr>
            <w:tcW w:w="1276" w:type="dxa"/>
          </w:tcPr>
          <w:p w14:paraId="6B52E462" w14:textId="77777777" w:rsidR="00206E11" w:rsidRDefault="00206E11" w:rsidP="008F7469">
            <w:pPr>
              <w:pStyle w:val="TAC"/>
              <w:rPr>
                <w:rFonts w:eastAsia="Batang"/>
              </w:rPr>
            </w:pPr>
            <w:r>
              <w:rPr>
                <w:rFonts w:eastAsia="ＭＳ Ｐゴシック"/>
                <w:lang w:val="en-US"/>
              </w:rPr>
              <w:t>4</w:t>
            </w:r>
          </w:p>
        </w:tc>
        <w:tc>
          <w:tcPr>
            <w:tcW w:w="1276" w:type="dxa"/>
            <w:shd w:val="clear" w:color="auto" w:fill="auto"/>
          </w:tcPr>
          <w:p w14:paraId="66106947" w14:textId="77777777" w:rsidR="00206E11" w:rsidRDefault="00206E11" w:rsidP="008F7469">
            <w:pPr>
              <w:pStyle w:val="TAC"/>
              <w:rPr>
                <w:rFonts w:eastAsia="Batang"/>
              </w:rPr>
            </w:pPr>
            <w:r>
              <w:rPr>
                <w:rFonts w:eastAsia="ＭＳ Ｐゴシック"/>
                <w:lang w:val="en-US"/>
              </w:rPr>
              <w:t>8</w:t>
            </w:r>
          </w:p>
        </w:tc>
        <w:tc>
          <w:tcPr>
            <w:tcW w:w="1134" w:type="dxa"/>
            <w:shd w:val="clear" w:color="auto" w:fill="auto"/>
          </w:tcPr>
          <w:p w14:paraId="1EA3B55E"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09719232"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650240BC"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227A4B75" w14:textId="77777777" w:rsidR="00206E11" w:rsidRDefault="00206E11" w:rsidP="008F7469">
            <w:pPr>
              <w:pStyle w:val="TAC"/>
              <w:rPr>
                <w:rFonts w:eastAsia="Batang"/>
              </w:rPr>
            </w:pPr>
            <w:r>
              <w:rPr>
                <w:rFonts w:eastAsia="ＭＳ Ｐゴシック"/>
                <w:lang w:val="en-US"/>
              </w:rPr>
              <w:t>+1</w:t>
            </w:r>
          </w:p>
        </w:tc>
      </w:tr>
      <w:tr w:rsidR="00206E11" w14:paraId="7B7A61B8" w14:textId="77777777" w:rsidTr="008F7469">
        <w:trPr>
          <w:jc w:val="center"/>
        </w:trPr>
        <w:tc>
          <w:tcPr>
            <w:tcW w:w="1308" w:type="dxa"/>
            <w:shd w:val="clear" w:color="auto" w:fill="auto"/>
          </w:tcPr>
          <w:p w14:paraId="4641D397" w14:textId="77777777" w:rsidR="00206E11" w:rsidRDefault="00206E11" w:rsidP="008F7469">
            <w:pPr>
              <w:pStyle w:val="TAC"/>
              <w:rPr>
                <w:rFonts w:eastAsia="Batang"/>
              </w:rPr>
            </w:pPr>
            <w:r>
              <w:rPr>
                <w:rFonts w:eastAsia="Batang"/>
              </w:rPr>
              <w:t>9</w:t>
            </w:r>
          </w:p>
        </w:tc>
        <w:tc>
          <w:tcPr>
            <w:tcW w:w="1276" w:type="dxa"/>
          </w:tcPr>
          <w:p w14:paraId="665F30AE" w14:textId="77777777" w:rsidR="00206E11" w:rsidRDefault="00206E11" w:rsidP="008F7469">
            <w:pPr>
              <w:pStyle w:val="TAC"/>
              <w:rPr>
                <w:rFonts w:eastAsia="Batang"/>
              </w:rPr>
            </w:pPr>
            <w:r>
              <w:rPr>
                <w:rFonts w:eastAsia="ＭＳ Ｐゴシック"/>
                <w:lang w:val="en-US"/>
              </w:rPr>
              <w:t>4</w:t>
            </w:r>
          </w:p>
        </w:tc>
        <w:tc>
          <w:tcPr>
            <w:tcW w:w="1276" w:type="dxa"/>
            <w:shd w:val="clear" w:color="auto" w:fill="auto"/>
          </w:tcPr>
          <w:p w14:paraId="6CDB6178" w14:textId="77777777" w:rsidR="00206E11" w:rsidRDefault="00206E11" w:rsidP="008F7469">
            <w:pPr>
              <w:pStyle w:val="TAC"/>
              <w:rPr>
                <w:rFonts w:eastAsia="Batang"/>
              </w:rPr>
            </w:pPr>
            <w:r>
              <w:rPr>
                <w:rFonts w:eastAsia="ＭＳ Ｐゴシック"/>
                <w:lang w:val="en-US"/>
              </w:rPr>
              <w:t>8</w:t>
            </w:r>
          </w:p>
        </w:tc>
        <w:tc>
          <w:tcPr>
            <w:tcW w:w="1134" w:type="dxa"/>
            <w:shd w:val="clear" w:color="auto" w:fill="auto"/>
          </w:tcPr>
          <w:p w14:paraId="373725C4"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59B09CB4"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677890B0"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17538DFA" w14:textId="77777777" w:rsidR="00206E11" w:rsidRDefault="00206E11" w:rsidP="008F7469">
            <w:pPr>
              <w:pStyle w:val="TAC"/>
              <w:rPr>
                <w:rFonts w:eastAsia="Batang"/>
              </w:rPr>
            </w:pPr>
            <w:r>
              <w:rPr>
                <w:rFonts w:eastAsia="ＭＳ Ｐゴシック"/>
                <w:lang w:val="en-US"/>
              </w:rPr>
              <w:t>+1</w:t>
            </w:r>
          </w:p>
        </w:tc>
      </w:tr>
      <w:tr w:rsidR="00206E11" w14:paraId="11FF4D92" w14:textId="77777777" w:rsidTr="008F7469">
        <w:trPr>
          <w:jc w:val="center"/>
        </w:trPr>
        <w:tc>
          <w:tcPr>
            <w:tcW w:w="1308" w:type="dxa"/>
            <w:shd w:val="clear" w:color="auto" w:fill="auto"/>
          </w:tcPr>
          <w:p w14:paraId="2103CF00" w14:textId="77777777" w:rsidR="00206E11" w:rsidRDefault="00206E11" w:rsidP="008F7469">
            <w:pPr>
              <w:pStyle w:val="TAC"/>
              <w:rPr>
                <w:rFonts w:eastAsia="Batang"/>
              </w:rPr>
            </w:pPr>
            <w:r>
              <w:rPr>
                <w:rFonts w:eastAsia="Batang"/>
              </w:rPr>
              <w:t>10</w:t>
            </w:r>
          </w:p>
        </w:tc>
        <w:tc>
          <w:tcPr>
            <w:tcW w:w="1276" w:type="dxa"/>
          </w:tcPr>
          <w:p w14:paraId="2A28EFEB" w14:textId="77777777" w:rsidR="00206E11" w:rsidRDefault="00206E11" w:rsidP="008F7469">
            <w:pPr>
              <w:pStyle w:val="TAC"/>
              <w:rPr>
                <w:rFonts w:eastAsia="Batang"/>
              </w:rPr>
            </w:pPr>
            <w:r>
              <w:rPr>
                <w:rFonts w:eastAsia="ＭＳ Ｐゴシック"/>
                <w:lang w:val="en-US"/>
              </w:rPr>
              <w:t>5</w:t>
            </w:r>
          </w:p>
        </w:tc>
        <w:tc>
          <w:tcPr>
            <w:tcW w:w="1276" w:type="dxa"/>
            <w:shd w:val="clear" w:color="auto" w:fill="auto"/>
          </w:tcPr>
          <w:p w14:paraId="7F88D7B2" w14:textId="77777777" w:rsidR="00206E11" w:rsidRDefault="00206E11" w:rsidP="008F7469">
            <w:pPr>
              <w:pStyle w:val="TAC"/>
              <w:rPr>
                <w:rFonts w:eastAsia="Batang"/>
              </w:rPr>
            </w:pPr>
            <w:r>
              <w:rPr>
                <w:rFonts w:eastAsia="ＭＳ Ｐゴシック"/>
                <w:lang w:val="en-US"/>
              </w:rPr>
              <w:t>10</w:t>
            </w:r>
          </w:p>
        </w:tc>
        <w:tc>
          <w:tcPr>
            <w:tcW w:w="1134" w:type="dxa"/>
            <w:shd w:val="clear" w:color="auto" w:fill="auto"/>
          </w:tcPr>
          <w:p w14:paraId="3FC7B2E3"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6B26859B"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3FE06EAA"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20024434" w14:textId="77777777" w:rsidR="00206E11" w:rsidRDefault="00206E11" w:rsidP="008F7469">
            <w:pPr>
              <w:pStyle w:val="TAC"/>
              <w:rPr>
                <w:rFonts w:eastAsia="Batang"/>
              </w:rPr>
            </w:pPr>
            <w:r>
              <w:rPr>
                <w:rFonts w:eastAsia="ＭＳ Ｐゴシック"/>
                <w:lang w:val="en-US"/>
              </w:rPr>
              <w:t>+1</w:t>
            </w:r>
          </w:p>
        </w:tc>
      </w:tr>
      <w:tr w:rsidR="00206E11" w14:paraId="02709A28" w14:textId="77777777" w:rsidTr="008F7469">
        <w:trPr>
          <w:jc w:val="center"/>
        </w:trPr>
        <w:tc>
          <w:tcPr>
            <w:tcW w:w="1308" w:type="dxa"/>
            <w:shd w:val="clear" w:color="auto" w:fill="auto"/>
          </w:tcPr>
          <w:p w14:paraId="0A4F82E1" w14:textId="77777777" w:rsidR="00206E11" w:rsidRDefault="00206E11" w:rsidP="008F7469">
            <w:pPr>
              <w:pStyle w:val="TAC"/>
              <w:rPr>
                <w:rFonts w:eastAsia="Batang"/>
              </w:rPr>
            </w:pPr>
            <w:r>
              <w:rPr>
                <w:rFonts w:eastAsia="Batang"/>
              </w:rPr>
              <w:t>11</w:t>
            </w:r>
          </w:p>
        </w:tc>
        <w:tc>
          <w:tcPr>
            <w:tcW w:w="1276" w:type="dxa"/>
          </w:tcPr>
          <w:p w14:paraId="275CA4FE" w14:textId="77777777" w:rsidR="00206E11" w:rsidRDefault="00206E11" w:rsidP="008F7469">
            <w:pPr>
              <w:pStyle w:val="TAC"/>
              <w:rPr>
                <w:rFonts w:eastAsia="Batang"/>
              </w:rPr>
            </w:pPr>
            <w:r>
              <w:rPr>
                <w:rFonts w:eastAsia="ＭＳ Ｐゴシック"/>
                <w:lang w:val="en-US"/>
              </w:rPr>
              <w:t>5</w:t>
            </w:r>
          </w:p>
        </w:tc>
        <w:tc>
          <w:tcPr>
            <w:tcW w:w="1276" w:type="dxa"/>
            <w:shd w:val="clear" w:color="auto" w:fill="auto"/>
          </w:tcPr>
          <w:p w14:paraId="2832610B" w14:textId="77777777" w:rsidR="00206E11" w:rsidRDefault="00206E11" w:rsidP="008F7469">
            <w:pPr>
              <w:pStyle w:val="TAC"/>
              <w:rPr>
                <w:rFonts w:eastAsia="Batang"/>
              </w:rPr>
            </w:pPr>
            <w:r>
              <w:rPr>
                <w:rFonts w:eastAsia="ＭＳ Ｐゴシック"/>
                <w:lang w:val="en-US"/>
              </w:rPr>
              <w:t>10</w:t>
            </w:r>
          </w:p>
        </w:tc>
        <w:tc>
          <w:tcPr>
            <w:tcW w:w="1134" w:type="dxa"/>
            <w:shd w:val="clear" w:color="auto" w:fill="auto"/>
          </w:tcPr>
          <w:p w14:paraId="2FC1A263" w14:textId="77777777" w:rsidR="00206E11" w:rsidRDefault="00206E11" w:rsidP="008F7469">
            <w:pPr>
              <w:pStyle w:val="TAC"/>
              <w:rPr>
                <w:rFonts w:eastAsia="Batang"/>
              </w:rPr>
            </w:pPr>
            <w:r>
              <w:rPr>
                <w:rFonts w:eastAsia="ＭＳ Ｐゴシック"/>
                <w:lang w:val="en-US"/>
              </w:rPr>
              <w:t>+1</w:t>
            </w:r>
          </w:p>
        </w:tc>
        <w:tc>
          <w:tcPr>
            <w:tcW w:w="1276" w:type="dxa"/>
            <w:shd w:val="clear" w:color="auto" w:fill="auto"/>
          </w:tcPr>
          <w:p w14:paraId="327F7D11" w14:textId="77777777" w:rsidR="00206E11" w:rsidRDefault="00206E11" w:rsidP="008F7469">
            <w:pPr>
              <w:pStyle w:val="TAC"/>
              <w:rPr>
                <w:rFonts w:eastAsia="Batang"/>
              </w:rPr>
            </w:pPr>
            <w:r>
              <w:rPr>
                <w:rFonts w:eastAsia="ＭＳ Ｐゴシック"/>
                <w:lang w:val="en-US"/>
              </w:rPr>
              <w:t>-1</w:t>
            </w:r>
          </w:p>
        </w:tc>
        <w:tc>
          <w:tcPr>
            <w:tcW w:w="1275" w:type="dxa"/>
            <w:shd w:val="clear" w:color="auto" w:fill="auto"/>
          </w:tcPr>
          <w:p w14:paraId="5FEDCB7E" w14:textId="77777777" w:rsidR="00206E11" w:rsidRDefault="00206E11" w:rsidP="008F7469">
            <w:pPr>
              <w:pStyle w:val="TAC"/>
              <w:rPr>
                <w:rFonts w:eastAsia="Batang"/>
              </w:rPr>
            </w:pPr>
            <w:r>
              <w:rPr>
                <w:rFonts w:eastAsia="ＭＳ Ｐゴシック"/>
                <w:lang w:val="en-US"/>
              </w:rPr>
              <w:t>+1</w:t>
            </w:r>
          </w:p>
        </w:tc>
        <w:tc>
          <w:tcPr>
            <w:tcW w:w="1309" w:type="dxa"/>
            <w:shd w:val="clear" w:color="auto" w:fill="auto"/>
          </w:tcPr>
          <w:p w14:paraId="40A48434" w14:textId="77777777" w:rsidR="00206E11" w:rsidRDefault="00206E11" w:rsidP="008F7469">
            <w:pPr>
              <w:pStyle w:val="TAC"/>
              <w:rPr>
                <w:rFonts w:eastAsia="Batang"/>
              </w:rPr>
            </w:pPr>
            <w:r>
              <w:rPr>
                <w:rFonts w:eastAsia="ＭＳ Ｐゴシック"/>
                <w:lang w:val="en-US"/>
              </w:rPr>
              <w:t>+1</w:t>
            </w:r>
          </w:p>
        </w:tc>
      </w:tr>
      <w:tr w:rsidR="00206E11" w14:paraId="5742E477" w14:textId="77777777" w:rsidTr="008F7469">
        <w:trPr>
          <w:jc w:val="center"/>
        </w:trPr>
        <w:tc>
          <w:tcPr>
            <w:tcW w:w="1308" w:type="dxa"/>
            <w:shd w:val="clear" w:color="auto" w:fill="auto"/>
          </w:tcPr>
          <w:p w14:paraId="34D6AD26" w14:textId="77777777" w:rsidR="00206E11" w:rsidRDefault="00206E11" w:rsidP="008F7469">
            <w:pPr>
              <w:pStyle w:val="TAC"/>
              <w:rPr>
                <w:rFonts w:eastAsiaTheme="minorEastAsia"/>
                <w:lang w:eastAsia="zh-CN"/>
              </w:rPr>
            </w:pPr>
            <w:r>
              <w:rPr>
                <w:rFonts w:eastAsiaTheme="minorEastAsia" w:hint="eastAsia"/>
                <w:lang w:eastAsia="zh-CN"/>
              </w:rPr>
              <w:t>12</w:t>
            </w:r>
          </w:p>
        </w:tc>
        <w:tc>
          <w:tcPr>
            <w:tcW w:w="1276" w:type="dxa"/>
          </w:tcPr>
          <w:p w14:paraId="2ABD62A0" w14:textId="77777777" w:rsidR="00206E11" w:rsidRDefault="00206E11" w:rsidP="008F7469">
            <w:pPr>
              <w:pStyle w:val="TAC"/>
              <w:rPr>
                <w:rFonts w:eastAsia="ＭＳ Ｐゴシック"/>
                <w:lang w:val="en-US"/>
              </w:rPr>
            </w:pPr>
            <w:r>
              <w:rPr>
                <w:rFonts w:eastAsia="ＭＳ Ｐゴシック"/>
                <w:lang w:val="en-US"/>
              </w:rPr>
              <w:t>0</w:t>
            </w:r>
          </w:p>
        </w:tc>
        <w:tc>
          <w:tcPr>
            <w:tcW w:w="1276" w:type="dxa"/>
            <w:shd w:val="clear" w:color="auto" w:fill="auto"/>
          </w:tcPr>
          <w:p w14:paraId="3E7D5A1C" w14:textId="77777777" w:rsidR="00206E11" w:rsidRDefault="00206E11" w:rsidP="008F7469">
            <w:pPr>
              <w:pStyle w:val="TAC"/>
              <w:rPr>
                <w:rFonts w:eastAsia="ＭＳ Ｐゴシック"/>
                <w:lang w:val="en-US"/>
              </w:rPr>
            </w:pPr>
            <w:r>
              <w:rPr>
                <w:rFonts w:eastAsia="ＭＳ Ｐゴシック"/>
                <w:lang w:val="en-US"/>
              </w:rPr>
              <w:t>0</w:t>
            </w:r>
          </w:p>
        </w:tc>
        <w:tc>
          <w:tcPr>
            <w:tcW w:w="1134" w:type="dxa"/>
            <w:shd w:val="clear" w:color="auto" w:fill="auto"/>
          </w:tcPr>
          <w:p w14:paraId="69F6B0A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37E4A1C8"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591F53B1"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21DA8592" w14:textId="77777777" w:rsidR="00206E11" w:rsidRDefault="00206E11" w:rsidP="008F7469">
            <w:pPr>
              <w:pStyle w:val="TAC"/>
              <w:rPr>
                <w:rFonts w:eastAsia="ＭＳ Ｐゴシック"/>
                <w:lang w:val="en-US"/>
              </w:rPr>
            </w:pPr>
            <w:r>
              <w:rPr>
                <w:rFonts w:eastAsia="ＭＳ Ｐゴシック"/>
                <w:lang w:val="en-US"/>
              </w:rPr>
              <w:t>-1</w:t>
            </w:r>
          </w:p>
        </w:tc>
      </w:tr>
      <w:tr w:rsidR="00206E11" w14:paraId="35E03B79" w14:textId="77777777" w:rsidTr="008F7469">
        <w:trPr>
          <w:jc w:val="center"/>
        </w:trPr>
        <w:tc>
          <w:tcPr>
            <w:tcW w:w="1308" w:type="dxa"/>
            <w:shd w:val="clear" w:color="auto" w:fill="auto"/>
          </w:tcPr>
          <w:p w14:paraId="3C438C70" w14:textId="77777777" w:rsidR="00206E11" w:rsidRDefault="00206E11" w:rsidP="008F7469">
            <w:pPr>
              <w:pStyle w:val="TAC"/>
              <w:rPr>
                <w:rFonts w:eastAsiaTheme="minorEastAsia"/>
                <w:lang w:eastAsia="zh-CN"/>
              </w:rPr>
            </w:pPr>
            <w:r>
              <w:rPr>
                <w:rFonts w:eastAsiaTheme="minorEastAsia" w:hint="eastAsia"/>
                <w:lang w:eastAsia="zh-CN"/>
              </w:rPr>
              <w:t>13</w:t>
            </w:r>
          </w:p>
        </w:tc>
        <w:tc>
          <w:tcPr>
            <w:tcW w:w="1276" w:type="dxa"/>
          </w:tcPr>
          <w:p w14:paraId="066F6B0D" w14:textId="77777777" w:rsidR="00206E11" w:rsidRDefault="00206E11" w:rsidP="008F7469">
            <w:pPr>
              <w:pStyle w:val="TAC"/>
              <w:rPr>
                <w:rFonts w:eastAsia="ＭＳ Ｐゴシック"/>
                <w:lang w:val="en-US"/>
              </w:rPr>
            </w:pPr>
            <w:r>
              <w:rPr>
                <w:rFonts w:eastAsia="ＭＳ Ｐゴシック"/>
                <w:lang w:val="en-US"/>
              </w:rPr>
              <w:t>0</w:t>
            </w:r>
          </w:p>
        </w:tc>
        <w:tc>
          <w:tcPr>
            <w:tcW w:w="1276" w:type="dxa"/>
            <w:shd w:val="clear" w:color="auto" w:fill="auto"/>
          </w:tcPr>
          <w:p w14:paraId="7B6A7456" w14:textId="77777777" w:rsidR="00206E11" w:rsidRDefault="00206E11" w:rsidP="008F7469">
            <w:pPr>
              <w:pStyle w:val="TAC"/>
              <w:rPr>
                <w:rFonts w:eastAsia="ＭＳ Ｐゴシック"/>
                <w:lang w:val="en-US"/>
              </w:rPr>
            </w:pPr>
            <w:r>
              <w:rPr>
                <w:rFonts w:eastAsia="ＭＳ Ｐゴシック"/>
                <w:lang w:val="en-US"/>
              </w:rPr>
              <w:t>0</w:t>
            </w:r>
          </w:p>
        </w:tc>
        <w:tc>
          <w:tcPr>
            <w:tcW w:w="1134" w:type="dxa"/>
            <w:shd w:val="clear" w:color="auto" w:fill="auto"/>
          </w:tcPr>
          <w:p w14:paraId="3DFE044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54F7B797"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3E4B0FD8"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60ABB233" w14:textId="77777777" w:rsidR="00206E11" w:rsidRDefault="00206E11" w:rsidP="008F7469">
            <w:pPr>
              <w:pStyle w:val="TAC"/>
              <w:rPr>
                <w:rFonts w:eastAsia="ＭＳ Ｐゴシック"/>
                <w:lang w:val="en-US"/>
              </w:rPr>
            </w:pPr>
            <w:r>
              <w:rPr>
                <w:rFonts w:eastAsia="ＭＳ Ｐゴシック"/>
                <w:lang w:val="en-US"/>
              </w:rPr>
              <w:t>-1</w:t>
            </w:r>
          </w:p>
        </w:tc>
      </w:tr>
      <w:tr w:rsidR="00206E11" w14:paraId="197DEF9A" w14:textId="77777777" w:rsidTr="008F7469">
        <w:trPr>
          <w:jc w:val="center"/>
        </w:trPr>
        <w:tc>
          <w:tcPr>
            <w:tcW w:w="1308" w:type="dxa"/>
            <w:shd w:val="clear" w:color="auto" w:fill="auto"/>
          </w:tcPr>
          <w:p w14:paraId="76566ED7" w14:textId="77777777" w:rsidR="00206E11" w:rsidRDefault="00206E11" w:rsidP="008F7469">
            <w:pPr>
              <w:pStyle w:val="TAC"/>
              <w:rPr>
                <w:rFonts w:eastAsiaTheme="minorEastAsia"/>
                <w:lang w:eastAsia="zh-CN"/>
              </w:rPr>
            </w:pPr>
            <w:r>
              <w:rPr>
                <w:rFonts w:eastAsiaTheme="minorEastAsia" w:hint="eastAsia"/>
                <w:lang w:eastAsia="zh-CN"/>
              </w:rPr>
              <w:t>14</w:t>
            </w:r>
          </w:p>
        </w:tc>
        <w:tc>
          <w:tcPr>
            <w:tcW w:w="1276" w:type="dxa"/>
          </w:tcPr>
          <w:p w14:paraId="6CE71EC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79955923" w14:textId="77777777" w:rsidR="00206E11" w:rsidRDefault="00206E11" w:rsidP="008F7469">
            <w:pPr>
              <w:pStyle w:val="TAC"/>
              <w:rPr>
                <w:rFonts w:eastAsia="ＭＳ Ｐゴシック"/>
                <w:lang w:val="en-US"/>
              </w:rPr>
            </w:pPr>
            <w:r>
              <w:rPr>
                <w:rFonts w:eastAsia="ＭＳ Ｐゴシック"/>
                <w:lang w:val="en-US"/>
              </w:rPr>
              <w:t>2</w:t>
            </w:r>
          </w:p>
        </w:tc>
        <w:tc>
          <w:tcPr>
            <w:tcW w:w="1134" w:type="dxa"/>
            <w:shd w:val="clear" w:color="auto" w:fill="auto"/>
          </w:tcPr>
          <w:p w14:paraId="71899C9B"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4749E11E"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784E0AA5"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64FB5878" w14:textId="77777777" w:rsidR="00206E11" w:rsidRDefault="00206E11" w:rsidP="008F7469">
            <w:pPr>
              <w:pStyle w:val="TAC"/>
              <w:rPr>
                <w:rFonts w:eastAsia="ＭＳ Ｐゴシック"/>
                <w:lang w:val="en-US"/>
              </w:rPr>
            </w:pPr>
            <w:r>
              <w:rPr>
                <w:rFonts w:eastAsia="ＭＳ Ｐゴシック"/>
                <w:lang w:val="en-US"/>
              </w:rPr>
              <w:t>-1</w:t>
            </w:r>
          </w:p>
        </w:tc>
      </w:tr>
      <w:tr w:rsidR="00206E11" w14:paraId="5D8EF30B" w14:textId="77777777" w:rsidTr="008F7469">
        <w:trPr>
          <w:jc w:val="center"/>
        </w:trPr>
        <w:tc>
          <w:tcPr>
            <w:tcW w:w="1308" w:type="dxa"/>
            <w:shd w:val="clear" w:color="auto" w:fill="auto"/>
          </w:tcPr>
          <w:p w14:paraId="0F5DB207" w14:textId="77777777" w:rsidR="00206E11" w:rsidRDefault="00206E11" w:rsidP="008F7469">
            <w:pPr>
              <w:pStyle w:val="TAC"/>
              <w:rPr>
                <w:rFonts w:eastAsiaTheme="minorEastAsia"/>
                <w:lang w:eastAsia="zh-CN"/>
              </w:rPr>
            </w:pPr>
            <w:r>
              <w:rPr>
                <w:rFonts w:eastAsiaTheme="minorEastAsia" w:hint="eastAsia"/>
                <w:lang w:eastAsia="zh-CN"/>
              </w:rPr>
              <w:t>15</w:t>
            </w:r>
          </w:p>
        </w:tc>
        <w:tc>
          <w:tcPr>
            <w:tcW w:w="1276" w:type="dxa"/>
          </w:tcPr>
          <w:p w14:paraId="18836A2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048CD33C" w14:textId="77777777" w:rsidR="00206E11" w:rsidRDefault="00206E11" w:rsidP="008F7469">
            <w:pPr>
              <w:pStyle w:val="TAC"/>
              <w:rPr>
                <w:rFonts w:eastAsia="ＭＳ Ｐゴシック"/>
                <w:lang w:val="en-US"/>
              </w:rPr>
            </w:pPr>
            <w:r>
              <w:rPr>
                <w:rFonts w:eastAsia="ＭＳ Ｐゴシック"/>
                <w:lang w:val="en-US"/>
              </w:rPr>
              <w:t>2</w:t>
            </w:r>
          </w:p>
        </w:tc>
        <w:tc>
          <w:tcPr>
            <w:tcW w:w="1134" w:type="dxa"/>
            <w:shd w:val="clear" w:color="auto" w:fill="auto"/>
          </w:tcPr>
          <w:p w14:paraId="29904F95"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2049D61B"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4BA78E84"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76134D72" w14:textId="77777777" w:rsidR="00206E11" w:rsidRDefault="00206E11" w:rsidP="008F7469">
            <w:pPr>
              <w:pStyle w:val="TAC"/>
              <w:rPr>
                <w:rFonts w:eastAsia="ＭＳ Ｐゴシック"/>
                <w:lang w:val="en-US"/>
              </w:rPr>
            </w:pPr>
            <w:r>
              <w:rPr>
                <w:rFonts w:eastAsia="ＭＳ Ｐゴシック"/>
                <w:lang w:val="en-US"/>
              </w:rPr>
              <w:t>-1</w:t>
            </w:r>
          </w:p>
        </w:tc>
      </w:tr>
      <w:tr w:rsidR="00206E11" w14:paraId="64120701" w14:textId="77777777" w:rsidTr="008F7469">
        <w:trPr>
          <w:jc w:val="center"/>
        </w:trPr>
        <w:tc>
          <w:tcPr>
            <w:tcW w:w="1308" w:type="dxa"/>
            <w:shd w:val="clear" w:color="auto" w:fill="auto"/>
          </w:tcPr>
          <w:p w14:paraId="500EC4BD" w14:textId="77777777" w:rsidR="00206E11" w:rsidRDefault="00206E11" w:rsidP="008F7469">
            <w:pPr>
              <w:pStyle w:val="TAC"/>
              <w:rPr>
                <w:rFonts w:eastAsiaTheme="minorEastAsia"/>
                <w:lang w:eastAsia="zh-CN"/>
              </w:rPr>
            </w:pPr>
            <w:r>
              <w:rPr>
                <w:rFonts w:eastAsiaTheme="minorEastAsia" w:hint="eastAsia"/>
                <w:lang w:eastAsia="zh-CN"/>
              </w:rPr>
              <w:t>16</w:t>
            </w:r>
          </w:p>
        </w:tc>
        <w:tc>
          <w:tcPr>
            <w:tcW w:w="1276" w:type="dxa"/>
          </w:tcPr>
          <w:p w14:paraId="619E5509" w14:textId="77777777" w:rsidR="00206E11" w:rsidRDefault="00206E11" w:rsidP="008F7469">
            <w:pPr>
              <w:pStyle w:val="TAC"/>
              <w:rPr>
                <w:rFonts w:eastAsia="ＭＳ Ｐゴシック"/>
                <w:lang w:val="en-US"/>
              </w:rPr>
            </w:pPr>
            <w:r>
              <w:rPr>
                <w:rFonts w:eastAsia="ＭＳ Ｐゴシック"/>
                <w:lang w:val="en-US"/>
              </w:rPr>
              <w:t>2</w:t>
            </w:r>
          </w:p>
        </w:tc>
        <w:tc>
          <w:tcPr>
            <w:tcW w:w="1276" w:type="dxa"/>
            <w:shd w:val="clear" w:color="auto" w:fill="auto"/>
          </w:tcPr>
          <w:p w14:paraId="123113F6" w14:textId="77777777" w:rsidR="00206E11" w:rsidRDefault="00206E11" w:rsidP="008F7469">
            <w:pPr>
              <w:pStyle w:val="TAC"/>
              <w:rPr>
                <w:rFonts w:eastAsia="ＭＳ Ｐゴシック"/>
                <w:lang w:val="en-US"/>
              </w:rPr>
            </w:pPr>
            <w:r>
              <w:rPr>
                <w:rFonts w:eastAsia="ＭＳ Ｐゴシック"/>
                <w:lang w:val="en-US"/>
              </w:rPr>
              <w:t>4</w:t>
            </w:r>
          </w:p>
        </w:tc>
        <w:tc>
          <w:tcPr>
            <w:tcW w:w="1134" w:type="dxa"/>
            <w:shd w:val="clear" w:color="auto" w:fill="auto"/>
          </w:tcPr>
          <w:p w14:paraId="7FD78819"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0A8D2F15"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6553DFD1"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5DBE2EB0" w14:textId="77777777" w:rsidR="00206E11" w:rsidRDefault="00206E11" w:rsidP="008F7469">
            <w:pPr>
              <w:pStyle w:val="TAC"/>
              <w:rPr>
                <w:rFonts w:eastAsia="ＭＳ Ｐゴシック"/>
                <w:lang w:val="en-US"/>
              </w:rPr>
            </w:pPr>
            <w:r>
              <w:rPr>
                <w:rFonts w:eastAsia="ＭＳ Ｐゴシック"/>
                <w:lang w:val="en-US"/>
              </w:rPr>
              <w:t>-1</w:t>
            </w:r>
          </w:p>
        </w:tc>
      </w:tr>
      <w:tr w:rsidR="00206E11" w14:paraId="02916CA5" w14:textId="77777777" w:rsidTr="008F7469">
        <w:trPr>
          <w:jc w:val="center"/>
        </w:trPr>
        <w:tc>
          <w:tcPr>
            <w:tcW w:w="1308" w:type="dxa"/>
            <w:shd w:val="clear" w:color="auto" w:fill="auto"/>
          </w:tcPr>
          <w:p w14:paraId="22A38EE0" w14:textId="77777777" w:rsidR="00206E11" w:rsidRDefault="00206E11" w:rsidP="008F7469">
            <w:pPr>
              <w:pStyle w:val="TAC"/>
              <w:rPr>
                <w:rFonts w:eastAsiaTheme="minorEastAsia"/>
                <w:lang w:eastAsia="zh-CN"/>
              </w:rPr>
            </w:pPr>
            <w:r>
              <w:rPr>
                <w:rFonts w:eastAsiaTheme="minorEastAsia" w:hint="eastAsia"/>
                <w:lang w:eastAsia="zh-CN"/>
              </w:rPr>
              <w:t>17</w:t>
            </w:r>
          </w:p>
        </w:tc>
        <w:tc>
          <w:tcPr>
            <w:tcW w:w="1276" w:type="dxa"/>
          </w:tcPr>
          <w:p w14:paraId="77ACF539" w14:textId="77777777" w:rsidR="00206E11" w:rsidRDefault="00206E11" w:rsidP="008F7469">
            <w:pPr>
              <w:pStyle w:val="TAC"/>
              <w:rPr>
                <w:rFonts w:eastAsia="ＭＳ Ｐゴシック"/>
                <w:lang w:val="en-US"/>
              </w:rPr>
            </w:pPr>
            <w:r>
              <w:rPr>
                <w:rFonts w:eastAsia="ＭＳ Ｐゴシック"/>
                <w:lang w:val="en-US"/>
              </w:rPr>
              <w:t>2</w:t>
            </w:r>
          </w:p>
        </w:tc>
        <w:tc>
          <w:tcPr>
            <w:tcW w:w="1276" w:type="dxa"/>
            <w:shd w:val="clear" w:color="auto" w:fill="auto"/>
          </w:tcPr>
          <w:p w14:paraId="41488158" w14:textId="77777777" w:rsidR="00206E11" w:rsidRDefault="00206E11" w:rsidP="008F7469">
            <w:pPr>
              <w:pStyle w:val="TAC"/>
              <w:rPr>
                <w:rFonts w:eastAsia="ＭＳ Ｐゴシック"/>
                <w:lang w:val="en-US"/>
              </w:rPr>
            </w:pPr>
            <w:r>
              <w:rPr>
                <w:rFonts w:eastAsia="ＭＳ Ｐゴシック"/>
                <w:lang w:val="en-US"/>
              </w:rPr>
              <w:t>4</w:t>
            </w:r>
          </w:p>
        </w:tc>
        <w:tc>
          <w:tcPr>
            <w:tcW w:w="1134" w:type="dxa"/>
            <w:shd w:val="clear" w:color="auto" w:fill="auto"/>
          </w:tcPr>
          <w:p w14:paraId="1596EDB4"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5A29D8F9"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1275A658"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467B484C" w14:textId="77777777" w:rsidR="00206E11" w:rsidRDefault="00206E11" w:rsidP="008F7469">
            <w:pPr>
              <w:pStyle w:val="TAC"/>
              <w:rPr>
                <w:rFonts w:eastAsia="ＭＳ Ｐゴシック"/>
                <w:lang w:val="en-US"/>
              </w:rPr>
            </w:pPr>
            <w:r>
              <w:rPr>
                <w:rFonts w:eastAsia="ＭＳ Ｐゴシック"/>
                <w:lang w:val="en-US"/>
              </w:rPr>
              <w:t>-1</w:t>
            </w:r>
          </w:p>
        </w:tc>
      </w:tr>
      <w:tr w:rsidR="00206E11" w14:paraId="6728D9FC" w14:textId="77777777" w:rsidTr="008F7469">
        <w:trPr>
          <w:jc w:val="center"/>
        </w:trPr>
        <w:tc>
          <w:tcPr>
            <w:tcW w:w="1308" w:type="dxa"/>
            <w:shd w:val="clear" w:color="auto" w:fill="auto"/>
          </w:tcPr>
          <w:p w14:paraId="2001B209" w14:textId="77777777" w:rsidR="00206E11" w:rsidRDefault="00206E11" w:rsidP="008F7469">
            <w:pPr>
              <w:pStyle w:val="TAC"/>
              <w:rPr>
                <w:rFonts w:eastAsiaTheme="minorEastAsia"/>
                <w:lang w:eastAsia="zh-CN"/>
              </w:rPr>
            </w:pPr>
            <w:r>
              <w:rPr>
                <w:rFonts w:eastAsiaTheme="minorEastAsia" w:hint="eastAsia"/>
                <w:lang w:eastAsia="zh-CN"/>
              </w:rPr>
              <w:t>18</w:t>
            </w:r>
          </w:p>
        </w:tc>
        <w:tc>
          <w:tcPr>
            <w:tcW w:w="1276" w:type="dxa"/>
          </w:tcPr>
          <w:p w14:paraId="7C17D0AB" w14:textId="77777777" w:rsidR="00206E11" w:rsidRDefault="00206E11" w:rsidP="008F7469">
            <w:pPr>
              <w:pStyle w:val="TAC"/>
              <w:rPr>
                <w:rFonts w:eastAsia="ＭＳ Ｐゴシック"/>
                <w:lang w:val="en-US"/>
              </w:rPr>
            </w:pPr>
            <w:r>
              <w:rPr>
                <w:rFonts w:eastAsia="ＭＳ Ｐゴシック"/>
                <w:lang w:val="en-US"/>
              </w:rPr>
              <w:t>3</w:t>
            </w:r>
          </w:p>
        </w:tc>
        <w:tc>
          <w:tcPr>
            <w:tcW w:w="1276" w:type="dxa"/>
            <w:shd w:val="clear" w:color="auto" w:fill="auto"/>
          </w:tcPr>
          <w:p w14:paraId="38AD3951" w14:textId="77777777" w:rsidR="00206E11" w:rsidRDefault="00206E11" w:rsidP="008F7469">
            <w:pPr>
              <w:pStyle w:val="TAC"/>
              <w:rPr>
                <w:rFonts w:eastAsia="ＭＳ Ｐゴシック"/>
                <w:lang w:val="en-US"/>
              </w:rPr>
            </w:pPr>
            <w:r>
              <w:rPr>
                <w:rFonts w:eastAsia="ＭＳ Ｐゴシック"/>
                <w:lang w:val="en-US"/>
              </w:rPr>
              <w:t>6</w:t>
            </w:r>
          </w:p>
        </w:tc>
        <w:tc>
          <w:tcPr>
            <w:tcW w:w="1134" w:type="dxa"/>
            <w:shd w:val="clear" w:color="auto" w:fill="auto"/>
          </w:tcPr>
          <w:p w14:paraId="687CA261"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106E47CC"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71C50771"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2EBB6BF1" w14:textId="77777777" w:rsidR="00206E11" w:rsidRDefault="00206E11" w:rsidP="008F7469">
            <w:pPr>
              <w:pStyle w:val="TAC"/>
              <w:rPr>
                <w:rFonts w:eastAsia="ＭＳ Ｐゴシック"/>
                <w:lang w:val="en-US"/>
              </w:rPr>
            </w:pPr>
            <w:r>
              <w:rPr>
                <w:rFonts w:eastAsia="ＭＳ Ｐゴシック"/>
                <w:lang w:val="en-US"/>
              </w:rPr>
              <w:t>-1</w:t>
            </w:r>
          </w:p>
        </w:tc>
      </w:tr>
      <w:tr w:rsidR="00206E11" w14:paraId="79CD0F9C" w14:textId="77777777" w:rsidTr="008F7469">
        <w:trPr>
          <w:jc w:val="center"/>
        </w:trPr>
        <w:tc>
          <w:tcPr>
            <w:tcW w:w="1308" w:type="dxa"/>
            <w:shd w:val="clear" w:color="auto" w:fill="auto"/>
          </w:tcPr>
          <w:p w14:paraId="253F85CB" w14:textId="77777777" w:rsidR="00206E11" w:rsidRDefault="00206E11" w:rsidP="008F7469">
            <w:pPr>
              <w:pStyle w:val="TAC"/>
              <w:rPr>
                <w:rFonts w:eastAsiaTheme="minorEastAsia"/>
                <w:lang w:eastAsia="zh-CN"/>
              </w:rPr>
            </w:pPr>
            <w:r>
              <w:rPr>
                <w:rFonts w:eastAsiaTheme="minorEastAsia" w:hint="eastAsia"/>
                <w:lang w:eastAsia="zh-CN"/>
              </w:rPr>
              <w:t>19</w:t>
            </w:r>
          </w:p>
        </w:tc>
        <w:tc>
          <w:tcPr>
            <w:tcW w:w="1276" w:type="dxa"/>
          </w:tcPr>
          <w:p w14:paraId="10FC9025" w14:textId="77777777" w:rsidR="00206E11" w:rsidRDefault="00206E11" w:rsidP="008F7469">
            <w:pPr>
              <w:pStyle w:val="TAC"/>
              <w:rPr>
                <w:rFonts w:eastAsia="ＭＳ Ｐゴシック"/>
                <w:lang w:val="en-US"/>
              </w:rPr>
            </w:pPr>
            <w:r>
              <w:rPr>
                <w:rFonts w:eastAsia="ＭＳ Ｐゴシック"/>
                <w:lang w:val="en-US"/>
              </w:rPr>
              <w:t>3</w:t>
            </w:r>
          </w:p>
        </w:tc>
        <w:tc>
          <w:tcPr>
            <w:tcW w:w="1276" w:type="dxa"/>
            <w:shd w:val="clear" w:color="auto" w:fill="auto"/>
          </w:tcPr>
          <w:p w14:paraId="44329549" w14:textId="77777777" w:rsidR="00206E11" w:rsidRDefault="00206E11" w:rsidP="008F7469">
            <w:pPr>
              <w:pStyle w:val="TAC"/>
              <w:rPr>
                <w:rFonts w:eastAsia="ＭＳ Ｐゴシック"/>
                <w:lang w:val="en-US"/>
              </w:rPr>
            </w:pPr>
            <w:r>
              <w:rPr>
                <w:rFonts w:eastAsia="ＭＳ Ｐゴシック"/>
                <w:lang w:val="en-US"/>
              </w:rPr>
              <w:t>6</w:t>
            </w:r>
          </w:p>
        </w:tc>
        <w:tc>
          <w:tcPr>
            <w:tcW w:w="1134" w:type="dxa"/>
            <w:shd w:val="clear" w:color="auto" w:fill="auto"/>
          </w:tcPr>
          <w:p w14:paraId="6395F40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0AC06B18"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12D93F6E"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33630BEB" w14:textId="77777777" w:rsidR="00206E11" w:rsidRDefault="00206E11" w:rsidP="008F7469">
            <w:pPr>
              <w:pStyle w:val="TAC"/>
              <w:rPr>
                <w:rFonts w:eastAsia="ＭＳ Ｐゴシック"/>
                <w:lang w:val="en-US"/>
              </w:rPr>
            </w:pPr>
            <w:r>
              <w:rPr>
                <w:rFonts w:eastAsia="ＭＳ Ｐゴシック"/>
                <w:lang w:val="en-US"/>
              </w:rPr>
              <w:t>-1</w:t>
            </w:r>
          </w:p>
        </w:tc>
      </w:tr>
      <w:tr w:rsidR="00206E11" w14:paraId="6DB7D84F" w14:textId="77777777" w:rsidTr="008F7469">
        <w:trPr>
          <w:jc w:val="center"/>
        </w:trPr>
        <w:tc>
          <w:tcPr>
            <w:tcW w:w="1308" w:type="dxa"/>
            <w:shd w:val="clear" w:color="auto" w:fill="auto"/>
          </w:tcPr>
          <w:p w14:paraId="4ADCBA53" w14:textId="77777777" w:rsidR="00206E11" w:rsidRDefault="00206E11" w:rsidP="008F7469">
            <w:pPr>
              <w:pStyle w:val="TAC"/>
              <w:rPr>
                <w:rFonts w:eastAsiaTheme="minorEastAsia"/>
                <w:lang w:eastAsia="zh-CN"/>
              </w:rPr>
            </w:pPr>
            <w:r>
              <w:rPr>
                <w:rFonts w:eastAsiaTheme="minorEastAsia" w:hint="eastAsia"/>
                <w:lang w:eastAsia="zh-CN"/>
              </w:rPr>
              <w:t>20</w:t>
            </w:r>
          </w:p>
        </w:tc>
        <w:tc>
          <w:tcPr>
            <w:tcW w:w="1276" w:type="dxa"/>
          </w:tcPr>
          <w:p w14:paraId="10E4D64D" w14:textId="77777777" w:rsidR="00206E11" w:rsidRDefault="00206E11" w:rsidP="008F7469">
            <w:pPr>
              <w:pStyle w:val="TAC"/>
              <w:rPr>
                <w:rFonts w:eastAsia="ＭＳ Ｐゴシック"/>
                <w:lang w:val="en-US"/>
              </w:rPr>
            </w:pPr>
            <w:r>
              <w:rPr>
                <w:rFonts w:eastAsia="ＭＳ Ｐゴシック"/>
                <w:lang w:val="en-US"/>
              </w:rPr>
              <w:t>4</w:t>
            </w:r>
          </w:p>
        </w:tc>
        <w:tc>
          <w:tcPr>
            <w:tcW w:w="1276" w:type="dxa"/>
            <w:shd w:val="clear" w:color="auto" w:fill="auto"/>
          </w:tcPr>
          <w:p w14:paraId="35FDFAC6" w14:textId="77777777" w:rsidR="00206E11" w:rsidRDefault="00206E11" w:rsidP="008F7469">
            <w:pPr>
              <w:pStyle w:val="TAC"/>
              <w:rPr>
                <w:rFonts w:eastAsia="ＭＳ Ｐゴシック"/>
                <w:lang w:val="en-US"/>
              </w:rPr>
            </w:pPr>
            <w:r>
              <w:rPr>
                <w:rFonts w:eastAsia="ＭＳ Ｐゴシック"/>
                <w:lang w:val="en-US"/>
              </w:rPr>
              <w:t>8</w:t>
            </w:r>
          </w:p>
        </w:tc>
        <w:tc>
          <w:tcPr>
            <w:tcW w:w="1134" w:type="dxa"/>
            <w:shd w:val="clear" w:color="auto" w:fill="auto"/>
          </w:tcPr>
          <w:p w14:paraId="6B8A5D9C"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36362827"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56AF2B05"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19124A44" w14:textId="77777777" w:rsidR="00206E11" w:rsidRDefault="00206E11" w:rsidP="008F7469">
            <w:pPr>
              <w:pStyle w:val="TAC"/>
              <w:rPr>
                <w:rFonts w:eastAsia="ＭＳ Ｐゴシック"/>
                <w:lang w:val="en-US"/>
              </w:rPr>
            </w:pPr>
            <w:r>
              <w:rPr>
                <w:rFonts w:eastAsia="ＭＳ Ｐゴシック"/>
                <w:lang w:val="en-US"/>
              </w:rPr>
              <w:t>-1</w:t>
            </w:r>
          </w:p>
        </w:tc>
      </w:tr>
      <w:tr w:rsidR="00206E11" w14:paraId="7DA4726D" w14:textId="77777777" w:rsidTr="008F7469">
        <w:trPr>
          <w:jc w:val="center"/>
        </w:trPr>
        <w:tc>
          <w:tcPr>
            <w:tcW w:w="1308" w:type="dxa"/>
            <w:shd w:val="clear" w:color="auto" w:fill="auto"/>
          </w:tcPr>
          <w:p w14:paraId="40F24516" w14:textId="77777777" w:rsidR="00206E11" w:rsidRDefault="00206E11" w:rsidP="008F7469">
            <w:pPr>
              <w:pStyle w:val="TAC"/>
              <w:rPr>
                <w:rFonts w:eastAsiaTheme="minorEastAsia"/>
                <w:lang w:eastAsia="zh-CN"/>
              </w:rPr>
            </w:pPr>
            <w:r>
              <w:rPr>
                <w:rFonts w:eastAsiaTheme="minorEastAsia" w:hint="eastAsia"/>
                <w:lang w:eastAsia="zh-CN"/>
              </w:rPr>
              <w:t>21</w:t>
            </w:r>
          </w:p>
        </w:tc>
        <w:tc>
          <w:tcPr>
            <w:tcW w:w="1276" w:type="dxa"/>
          </w:tcPr>
          <w:p w14:paraId="29513689" w14:textId="77777777" w:rsidR="00206E11" w:rsidRDefault="00206E11" w:rsidP="008F7469">
            <w:pPr>
              <w:pStyle w:val="TAC"/>
              <w:rPr>
                <w:rFonts w:eastAsia="ＭＳ Ｐゴシック"/>
                <w:lang w:val="en-US"/>
              </w:rPr>
            </w:pPr>
            <w:r>
              <w:rPr>
                <w:rFonts w:eastAsia="ＭＳ Ｐゴシック"/>
                <w:lang w:val="en-US"/>
              </w:rPr>
              <w:t>4</w:t>
            </w:r>
          </w:p>
        </w:tc>
        <w:tc>
          <w:tcPr>
            <w:tcW w:w="1276" w:type="dxa"/>
            <w:shd w:val="clear" w:color="auto" w:fill="auto"/>
          </w:tcPr>
          <w:p w14:paraId="2BA5DB92" w14:textId="77777777" w:rsidR="00206E11" w:rsidRDefault="00206E11" w:rsidP="008F7469">
            <w:pPr>
              <w:pStyle w:val="TAC"/>
              <w:rPr>
                <w:rFonts w:eastAsia="ＭＳ Ｐゴシック"/>
                <w:lang w:val="en-US"/>
              </w:rPr>
            </w:pPr>
            <w:r>
              <w:rPr>
                <w:rFonts w:eastAsia="ＭＳ Ｐゴシック"/>
                <w:lang w:val="en-US"/>
              </w:rPr>
              <w:t>8</w:t>
            </w:r>
          </w:p>
        </w:tc>
        <w:tc>
          <w:tcPr>
            <w:tcW w:w="1134" w:type="dxa"/>
            <w:shd w:val="clear" w:color="auto" w:fill="auto"/>
          </w:tcPr>
          <w:p w14:paraId="14E5338D"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37F774F3"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2B4E681E"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79FD1891" w14:textId="77777777" w:rsidR="00206E11" w:rsidRDefault="00206E11" w:rsidP="008F7469">
            <w:pPr>
              <w:pStyle w:val="TAC"/>
              <w:rPr>
                <w:rFonts w:eastAsia="ＭＳ Ｐゴシック"/>
                <w:lang w:val="en-US"/>
              </w:rPr>
            </w:pPr>
            <w:r>
              <w:rPr>
                <w:rFonts w:eastAsia="ＭＳ Ｐゴシック"/>
                <w:lang w:val="en-US"/>
              </w:rPr>
              <w:t>-1</w:t>
            </w:r>
          </w:p>
        </w:tc>
      </w:tr>
      <w:tr w:rsidR="00206E11" w14:paraId="1694F1C3" w14:textId="77777777" w:rsidTr="008F7469">
        <w:trPr>
          <w:jc w:val="center"/>
        </w:trPr>
        <w:tc>
          <w:tcPr>
            <w:tcW w:w="1308" w:type="dxa"/>
            <w:shd w:val="clear" w:color="auto" w:fill="auto"/>
          </w:tcPr>
          <w:p w14:paraId="28C6B443" w14:textId="77777777" w:rsidR="00206E11" w:rsidRDefault="00206E11" w:rsidP="008F7469">
            <w:pPr>
              <w:pStyle w:val="TAC"/>
              <w:rPr>
                <w:rFonts w:eastAsiaTheme="minorEastAsia"/>
                <w:lang w:eastAsia="zh-CN"/>
              </w:rPr>
            </w:pPr>
            <w:r>
              <w:rPr>
                <w:rFonts w:eastAsiaTheme="minorEastAsia" w:hint="eastAsia"/>
                <w:lang w:eastAsia="zh-CN"/>
              </w:rPr>
              <w:t>22</w:t>
            </w:r>
          </w:p>
        </w:tc>
        <w:tc>
          <w:tcPr>
            <w:tcW w:w="1276" w:type="dxa"/>
          </w:tcPr>
          <w:p w14:paraId="69FE4122" w14:textId="77777777" w:rsidR="00206E11" w:rsidRDefault="00206E11" w:rsidP="008F7469">
            <w:pPr>
              <w:pStyle w:val="TAC"/>
              <w:rPr>
                <w:rFonts w:eastAsia="ＭＳ Ｐゴシック"/>
                <w:lang w:val="en-US"/>
              </w:rPr>
            </w:pPr>
            <w:r>
              <w:rPr>
                <w:rFonts w:eastAsia="ＭＳ Ｐゴシック"/>
                <w:lang w:val="en-US"/>
              </w:rPr>
              <w:t>5</w:t>
            </w:r>
          </w:p>
        </w:tc>
        <w:tc>
          <w:tcPr>
            <w:tcW w:w="1276" w:type="dxa"/>
            <w:shd w:val="clear" w:color="auto" w:fill="auto"/>
          </w:tcPr>
          <w:p w14:paraId="5A15AA8A" w14:textId="77777777" w:rsidR="00206E11" w:rsidRDefault="00206E11" w:rsidP="008F7469">
            <w:pPr>
              <w:pStyle w:val="TAC"/>
              <w:rPr>
                <w:rFonts w:eastAsia="ＭＳ Ｐゴシック"/>
                <w:lang w:val="en-US"/>
              </w:rPr>
            </w:pPr>
            <w:r>
              <w:rPr>
                <w:rFonts w:eastAsia="ＭＳ Ｐゴシック"/>
                <w:lang w:val="en-US"/>
              </w:rPr>
              <w:t>10</w:t>
            </w:r>
          </w:p>
        </w:tc>
        <w:tc>
          <w:tcPr>
            <w:tcW w:w="1134" w:type="dxa"/>
            <w:shd w:val="clear" w:color="auto" w:fill="auto"/>
          </w:tcPr>
          <w:p w14:paraId="0C3C4D46"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006D2171"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75A8A990"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627DFE62" w14:textId="77777777" w:rsidR="00206E11" w:rsidRDefault="00206E11" w:rsidP="008F7469">
            <w:pPr>
              <w:pStyle w:val="TAC"/>
              <w:rPr>
                <w:rFonts w:eastAsia="ＭＳ Ｐゴシック"/>
                <w:lang w:val="en-US"/>
              </w:rPr>
            </w:pPr>
            <w:r>
              <w:rPr>
                <w:rFonts w:eastAsia="ＭＳ Ｐゴシック"/>
                <w:lang w:val="en-US"/>
              </w:rPr>
              <w:t>-1</w:t>
            </w:r>
          </w:p>
        </w:tc>
      </w:tr>
      <w:tr w:rsidR="00206E11" w14:paraId="5C8AF4CD" w14:textId="77777777" w:rsidTr="008F7469">
        <w:trPr>
          <w:jc w:val="center"/>
        </w:trPr>
        <w:tc>
          <w:tcPr>
            <w:tcW w:w="1308" w:type="dxa"/>
            <w:shd w:val="clear" w:color="auto" w:fill="auto"/>
          </w:tcPr>
          <w:p w14:paraId="6B0B787D" w14:textId="77777777" w:rsidR="00206E11" w:rsidRDefault="00206E11" w:rsidP="008F7469">
            <w:pPr>
              <w:pStyle w:val="TAC"/>
              <w:rPr>
                <w:rFonts w:eastAsiaTheme="minorEastAsia"/>
                <w:lang w:eastAsia="zh-CN"/>
              </w:rPr>
            </w:pPr>
            <w:r>
              <w:rPr>
                <w:rFonts w:eastAsiaTheme="minorEastAsia" w:hint="eastAsia"/>
                <w:lang w:eastAsia="zh-CN"/>
              </w:rPr>
              <w:t>23</w:t>
            </w:r>
          </w:p>
        </w:tc>
        <w:tc>
          <w:tcPr>
            <w:tcW w:w="1276" w:type="dxa"/>
          </w:tcPr>
          <w:p w14:paraId="321A4B85" w14:textId="77777777" w:rsidR="00206E11" w:rsidRDefault="00206E11" w:rsidP="008F7469">
            <w:pPr>
              <w:pStyle w:val="TAC"/>
              <w:rPr>
                <w:rFonts w:eastAsia="ＭＳ Ｐゴシック"/>
                <w:lang w:val="en-US"/>
              </w:rPr>
            </w:pPr>
            <w:r>
              <w:rPr>
                <w:rFonts w:eastAsia="ＭＳ Ｐゴシック"/>
                <w:lang w:val="en-US"/>
              </w:rPr>
              <w:t>5</w:t>
            </w:r>
          </w:p>
        </w:tc>
        <w:tc>
          <w:tcPr>
            <w:tcW w:w="1276" w:type="dxa"/>
            <w:shd w:val="clear" w:color="auto" w:fill="auto"/>
          </w:tcPr>
          <w:p w14:paraId="35D00DC0" w14:textId="77777777" w:rsidR="00206E11" w:rsidRDefault="00206E11" w:rsidP="008F7469">
            <w:pPr>
              <w:pStyle w:val="TAC"/>
              <w:rPr>
                <w:rFonts w:eastAsia="ＭＳ Ｐゴシック"/>
                <w:lang w:val="en-US"/>
              </w:rPr>
            </w:pPr>
            <w:r>
              <w:rPr>
                <w:rFonts w:eastAsia="ＭＳ Ｐゴシック"/>
                <w:lang w:val="en-US"/>
              </w:rPr>
              <w:t>10</w:t>
            </w:r>
          </w:p>
        </w:tc>
        <w:tc>
          <w:tcPr>
            <w:tcW w:w="1134" w:type="dxa"/>
            <w:shd w:val="clear" w:color="auto" w:fill="auto"/>
          </w:tcPr>
          <w:p w14:paraId="09AC4FD3" w14:textId="77777777" w:rsidR="00206E11" w:rsidRDefault="00206E11" w:rsidP="008F7469">
            <w:pPr>
              <w:pStyle w:val="TAC"/>
              <w:rPr>
                <w:rFonts w:eastAsia="ＭＳ Ｐゴシック"/>
                <w:lang w:val="en-US"/>
              </w:rPr>
            </w:pPr>
            <w:r>
              <w:rPr>
                <w:rFonts w:eastAsia="ＭＳ Ｐゴシック"/>
                <w:lang w:val="en-US"/>
              </w:rPr>
              <w:t>+1</w:t>
            </w:r>
          </w:p>
        </w:tc>
        <w:tc>
          <w:tcPr>
            <w:tcW w:w="1276" w:type="dxa"/>
            <w:shd w:val="clear" w:color="auto" w:fill="auto"/>
          </w:tcPr>
          <w:p w14:paraId="327F19A9" w14:textId="77777777" w:rsidR="00206E11" w:rsidRDefault="00206E11" w:rsidP="008F7469">
            <w:pPr>
              <w:pStyle w:val="TAC"/>
              <w:rPr>
                <w:rFonts w:eastAsia="ＭＳ Ｐゴシック"/>
                <w:lang w:val="en-US"/>
              </w:rPr>
            </w:pPr>
            <w:r>
              <w:rPr>
                <w:rFonts w:eastAsia="ＭＳ Ｐゴシック"/>
                <w:lang w:val="en-US"/>
              </w:rPr>
              <w:t>-1</w:t>
            </w:r>
          </w:p>
        </w:tc>
        <w:tc>
          <w:tcPr>
            <w:tcW w:w="1275" w:type="dxa"/>
            <w:shd w:val="clear" w:color="auto" w:fill="auto"/>
          </w:tcPr>
          <w:p w14:paraId="51083139" w14:textId="77777777" w:rsidR="00206E11" w:rsidRDefault="00206E11" w:rsidP="008F7469">
            <w:pPr>
              <w:pStyle w:val="TAC"/>
              <w:rPr>
                <w:rFonts w:eastAsia="ＭＳ Ｐゴシック"/>
                <w:lang w:val="en-US"/>
              </w:rPr>
            </w:pPr>
            <w:r>
              <w:rPr>
                <w:rFonts w:eastAsia="ＭＳ Ｐゴシック"/>
                <w:lang w:val="en-US"/>
              </w:rPr>
              <w:t>+1</w:t>
            </w:r>
          </w:p>
        </w:tc>
        <w:tc>
          <w:tcPr>
            <w:tcW w:w="1309" w:type="dxa"/>
            <w:shd w:val="clear" w:color="auto" w:fill="auto"/>
          </w:tcPr>
          <w:p w14:paraId="425546D3" w14:textId="77777777" w:rsidR="00206E11" w:rsidRDefault="00206E11" w:rsidP="008F7469">
            <w:pPr>
              <w:pStyle w:val="TAC"/>
              <w:rPr>
                <w:rFonts w:eastAsia="ＭＳ Ｐゴシック"/>
                <w:lang w:val="en-US"/>
              </w:rPr>
            </w:pPr>
            <w:r>
              <w:rPr>
                <w:rFonts w:eastAsia="ＭＳ Ｐゴシック"/>
                <w:lang w:val="en-US"/>
              </w:rPr>
              <w:t>-1</w:t>
            </w:r>
          </w:p>
        </w:tc>
      </w:tr>
    </w:tbl>
    <w:p w14:paraId="59DE48BE" w14:textId="77777777" w:rsidR="00206E11" w:rsidRDefault="00206E11" w:rsidP="00206E11">
      <w:pPr>
        <w:spacing w:beforeLines="50" w:before="120" w:afterLines="50" w:after="120"/>
        <w:jc w:val="both"/>
        <w:rPr>
          <w:rFonts w:eastAsiaTheme="minorEastAsia"/>
          <w:color w:val="000000"/>
          <w:sz w:val="22"/>
          <w:lang w:val="en-US" w:eastAsia="zh-CN"/>
        </w:rPr>
      </w:pPr>
      <w:r>
        <w:rPr>
          <w:rFonts w:eastAsiaTheme="minorEastAsia"/>
          <w:color w:val="000000"/>
          <w:sz w:val="22"/>
          <w:lang w:val="en-US" w:eastAsia="zh-CN"/>
        </w:rPr>
        <w:t xml:space="preserve">Illustrations of DMRS supporting different number of ports with overhead 1/7 are provided in Figure 3.1.5-1 for CP-OFDM. </w:t>
      </w:r>
    </w:p>
    <w:p w14:paraId="3F998CEC" w14:textId="77777777" w:rsidR="00206E11" w:rsidRDefault="00206E11" w:rsidP="00206E11">
      <w:pPr>
        <w:widowControl w:val="0"/>
        <w:snapToGrid w:val="0"/>
        <w:spacing w:afterLines="20" w:after="48"/>
        <w:jc w:val="both"/>
      </w:pPr>
      <w:r>
        <w:rPr>
          <w:noProof/>
          <w:lang w:val="en-US"/>
        </w:rPr>
        <w:drawing>
          <wp:inline distT="0" distB="0" distL="0" distR="0" wp14:anchorId="5B2767D1" wp14:editId="11C6951F">
            <wp:extent cx="6210300" cy="2186940"/>
            <wp:effectExtent l="0" t="0" r="0" b="0"/>
            <wp:docPr id="6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3" cstate="print">
                      <a:extLst>
                        <a:ext uri="{28A0092B-C50C-407E-A947-70E740481C1C}">
                          <a14:useLocalDpi xmlns:a14="http://schemas.microsoft.com/office/drawing/2010/main" val="0"/>
                        </a:ext>
                      </a:extLst>
                    </a:blip>
                    <a:srcRect r="2168" b="60001"/>
                    <a:stretch>
                      <a:fillRect/>
                    </a:stretch>
                  </pic:blipFill>
                  <pic:spPr bwMode="auto">
                    <a:xfrm>
                      <a:off x="0" y="0"/>
                      <a:ext cx="6210300" cy="2186940"/>
                    </a:xfrm>
                    <a:prstGeom prst="rect">
                      <a:avLst/>
                    </a:prstGeom>
                    <a:noFill/>
                    <a:ln>
                      <a:noFill/>
                    </a:ln>
                  </pic:spPr>
                </pic:pic>
              </a:graphicData>
            </a:graphic>
          </wp:inline>
        </w:drawing>
      </w:r>
    </w:p>
    <w:p w14:paraId="00C002CB" w14:textId="77777777" w:rsidR="00206E11" w:rsidRDefault="00206E11" w:rsidP="00206E11">
      <w:pPr>
        <w:widowControl w:val="0"/>
        <w:snapToGrid w:val="0"/>
        <w:spacing w:afterLines="20" w:after="48"/>
        <w:ind w:firstLineChars="300" w:firstLine="660"/>
        <w:rPr>
          <w:sz w:val="22"/>
        </w:rPr>
      </w:pPr>
      <w:r>
        <w:rPr>
          <w:sz w:val="22"/>
        </w:rPr>
        <w:t xml:space="preserve">(a)﷒NR DMRS type 1 with 4 ports            </w:t>
      </w:r>
      <w:proofErr w:type="gramStart"/>
      <w:r>
        <w:rPr>
          <w:sz w:val="22"/>
        </w:rPr>
        <w:t xml:space="preserve">   (</w:t>
      </w:r>
      <w:proofErr w:type="gramEnd"/>
      <w:r>
        <w:rPr>
          <w:sz w:val="22"/>
        </w:rPr>
        <w:t xml:space="preserve">b) NR DMRS type 1 with 8 ports </w:t>
      </w:r>
    </w:p>
    <w:p w14:paraId="6137DD0B" w14:textId="77777777" w:rsidR="00206E11" w:rsidRDefault="00206E11" w:rsidP="00206E11">
      <w:pPr>
        <w:widowControl w:val="0"/>
        <w:snapToGrid w:val="0"/>
        <w:spacing w:afterLines="20" w:after="48"/>
        <w:jc w:val="both"/>
        <w:rPr>
          <w:rFonts w:eastAsiaTheme="minorEastAsia"/>
          <w:color w:val="000000"/>
          <w:sz w:val="22"/>
          <w:lang w:val="en-US" w:eastAsia="zh-CN"/>
        </w:rPr>
      </w:pPr>
      <w:r>
        <w:rPr>
          <w:noProof/>
          <w:lang w:val="en-US"/>
        </w:rPr>
        <w:drawing>
          <wp:inline distT="0" distB="0" distL="0" distR="0" wp14:anchorId="0A5371B9" wp14:editId="3E3E872C">
            <wp:extent cx="5311140" cy="2106930"/>
            <wp:effectExtent l="0" t="0" r="3810" b="7620"/>
            <wp:docPr id="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3" cstate="print">
                      <a:extLst>
                        <a:ext uri="{28A0092B-C50C-407E-A947-70E740481C1C}">
                          <a14:useLocalDpi xmlns:a14="http://schemas.microsoft.com/office/drawing/2010/main" val="0"/>
                        </a:ext>
                      </a:extLst>
                    </a:blip>
                    <a:srcRect t="41806" r="16385" b="19305"/>
                    <a:stretch>
                      <a:fillRect/>
                    </a:stretch>
                  </pic:blipFill>
                  <pic:spPr bwMode="auto">
                    <a:xfrm>
                      <a:off x="0" y="0"/>
                      <a:ext cx="5311140" cy="2106930"/>
                    </a:xfrm>
                    <a:prstGeom prst="rect">
                      <a:avLst/>
                    </a:prstGeom>
                    <a:noFill/>
                    <a:ln>
                      <a:noFill/>
                    </a:ln>
                  </pic:spPr>
                </pic:pic>
              </a:graphicData>
            </a:graphic>
          </wp:inline>
        </w:drawing>
      </w:r>
    </w:p>
    <w:p w14:paraId="3727CAC9" w14:textId="77777777" w:rsidR="00206E11" w:rsidRDefault="00206E11" w:rsidP="00206E11">
      <w:pPr>
        <w:widowControl w:val="0"/>
        <w:snapToGrid w:val="0"/>
        <w:spacing w:afterLines="20" w:after="48"/>
        <w:ind w:firstLineChars="200" w:firstLine="440"/>
        <w:rPr>
          <w:sz w:val="22"/>
          <w:szCs w:val="22"/>
        </w:rPr>
      </w:pPr>
      <w:r>
        <w:rPr>
          <w:sz w:val="22"/>
          <w:szCs w:val="22"/>
        </w:rPr>
        <w:lastRenderedPageBreak/>
        <w:t xml:space="preserve">(c) NR DMRS type 2 with 6 ports            </w:t>
      </w:r>
      <w:proofErr w:type="gramStart"/>
      <w:r>
        <w:rPr>
          <w:sz w:val="22"/>
          <w:szCs w:val="22"/>
        </w:rPr>
        <w:t xml:space="preserve">   (</w:t>
      </w:r>
      <w:proofErr w:type="gramEnd"/>
      <w:r>
        <w:rPr>
          <w:sz w:val="22"/>
          <w:szCs w:val="22"/>
        </w:rPr>
        <w:t xml:space="preserve">d) NR DMRS type 2 with 12 ports </w:t>
      </w:r>
    </w:p>
    <w:p w14:paraId="0C9B5385" w14:textId="77777777" w:rsidR="00206E11" w:rsidRDefault="00206E11" w:rsidP="00206E11">
      <w:pPr>
        <w:widowControl w:val="0"/>
        <w:snapToGrid w:val="0"/>
        <w:spacing w:afterLines="20" w:after="48"/>
        <w:rPr>
          <w:rFonts w:eastAsiaTheme="minorEastAsia"/>
          <w:color w:val="000000"/>
          <w:sz w:val="22"/>
          <w:lang w:val="en-US" w:eastAsia="zh-CN"/>
        </w:rPr>
      </w:pPr>
      <w:r>
        <w:rPr>
          <w:noProof/>
          <w:lang w:val="en-US"/>
        </w:rPr>
        <w:drawing>
          <wp:inline distT="0" distB="0" distL="0" distR="0" wp14:anchorId="7FD468F7" wp14:editId="12CBBE99">
            <wp:extent cx="2522220" cy="209677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4" cstate="print">
                      <a:extLst>
                        <a:ext uri="{28A0092B-C50C-407E-A947-70E740481C1C}">
                          <a14:useLocalDpi xmlns:a14="http://schemas.microsoft.com/office/drawing/2010/main" val="0"/>
                        </a:ext>
                      </a:extLst>
                    </a:blip>
                    <a:srcRect l="54513" t="-1" r="4092" b="2914"/>
                    <a:stretch>
                      <a:fillRect/>
                    </a:stretch>
                  </pic:blipFill>
                  <pic:spPr>
                    <a:xfrm>
                      <a:off x="0" y="0"/>
                      <a:ext cx="2523180" cy="2097760"/>
                    </a:xfrm>
                    <a:prstGeom prst="rect">
                      <a:avLst/>
                    </a:prstGeom>
                    <a:ln>
                      <a:noFill/>
                    </a:ln>
                  </pic:spPr>
                </pic:pic>
              </a:graphicData>
            </a:graphic>
          </wp:inline>
        </w:drawing>
      </w:r>
      <w:r>
        <w:rPr>
          <w:rFonts w:eastAsiaTheme="minorEastAsia" w:hint="eastAsia"/>
          <w:color w:val="000000"/>
          <w:sz w:val="22"/>
          <w:lang w:val="en-US" w:eastAsia="zh-CN"/>
        </w:rPr>
        <w:t xml:space="preserve">      </w:t>
      </w:r>
      <w:r>
        <w:rPr>
          <w:rFonts w:eastAsiaTheme="minorEastAsia"/>
          <w:color w:val="000000"/>
          <w:sz w:val="22"/>
          <w:lang w:val="en-US" w:eastAsia="zh-CN"/>
        </w:rPr>
        <w:t xml:space="preserve">   </w:t>
      </w:r>
      <w:r>
        <w:rPr>
          <w:noProof/>
          <w:lang w:val="en-US"/>
        </w:rPr>
        <w:drawing>
          <wp:inline distT="0" distB="0" distL="0" distR="0" wp14:anchorId="2D5BB898" wp14:editId="32C55DDC">
            <wp:extent cx="2566035" cy="2110740"/>
            <wp:effectExtent l="0" t="0" r="571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5" cstate="print">
                      <a:extLst>
                        <a:ext uri="{28A0092B-C50C-407E-A947-70E740481C1C}">
                          <a14:useLocalDpi xmlns:a14="http://schemas.microsoft.com/office/drawing/2010/main" val="0"/>
                        </a:ext>
                      </a:extLst>
                    </a:blip>
                    <a:srcRect l="56082" r="1202" b="2530"/>
                    <a:stretch>
                      <a:fillRect/>
                    </a:stretch>
                  </pic:blipFill>
                  <pic:spPr>
                    <a:xfrm>
                      <a:off x="0" y="0"/>
                      <a:ext cx="2591207" cy="2131155"/>
                    </a:xfrm>
                    <a:prstGeom prst="rect">
                      <a:avLst/>
                    </a:prstGeom>
                    <a:ln>
                      <a:noFill/>
                    </a:ln>
                  </pic:spPr>
                </pic:pic>
              </a:graphicData>
            </a:graphic>
          </wp:inline>
        </w:drawing>
      </w:r>
      <w:r>
        <w:rPr>
          <w:rFonts w:hint="eastAsia"/>
          <w:noProof/>
          <w:lang w:val="en-US"/>
        </w:rPr>
        <w:drawing>
          <wp:inline distT="0" distB="0" distL="0" distR="0" wp14:anchorId="58AE9511" wp14:editId="3C998657">
            <wp:extent cx="830580" cy="1775460"/>
            <wp:effectExtent l="0" t="0" r="762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6" cstate="print">
                      <a:extLst>
                        <a:ext uri="{28A0092B-C50C-407E-A947-70E740481C1C}">
                          <a14:useLocalDpi xmlns:a14="http://schemas.microsoft.com/office/drawing/2010/main" val="0"/>
                        </a:ext>
                      </a:extLst>
                    </a:blip>
                    <a:srcRect l="83019" t="9946" b="51537"/>
                    <a:stretch>
                      <a:fillRect/>
                    </a:stretch>
                  </pic:blipFill>
                  <pic:spPr>
                    <a:xfrm>
                      <a:off x="0" y="0"/>
                      <a:ext cx="837531" cy="1789577"/>
                    </a:xfrm>
                    <a:prstGeom prst="rect">
                      <a:avLst/>
                    </a:prstGeom>
                    <a:ln>
                      <a:noFill/>
                    </a:ln>
                  </pic:spPr>
                </pic:pic>
              </a:graphicData>
            </a:graphic>
          </wp:inline>
        </w:drawing>
      </w:r>
    </w:p>
    <w:p w14:paraId="3DDFC845" w14:textId="77777777" w:rsidR="00206E11" w:rsidRDefault="00206E11" w:rsidP="00206E11">
      <w:pPr>
        <w:widowControl w:val="0"/>
        <w:snapToGrid w:val="0"/>
        <w:spacing w:afterLines="20" w:after="48"/>
        <w:rPr>
          <w:sz w:val="22"/>
        </w:rPr>
      </w:pPr>
      <w:r>
        <w:rPr>
          <w:sz w:val="22"/>
        </w:rPr>
        <w:t>(e) DMRS with 16 ports extended from NR type 1</w:t>
      </w:r>
      <w:proofErr w:type="gramStart"/>
      <w:r>
        <w:rPr>
          <w:sz w:val="22"/>
        </w:rPr>
        <w:t xml:space="preserve">   (</w:t>
      </w:r>
      <w:proofErr w:type="gramEnd"/>
      <w:r>
        <w:rPr>
          <w:sz w:val="22"/>
        </w:rPr>
        <w:t>f) DMRS with 24 ports extended from NR type 2</w:t>
      </w:r>
    </w:p>
    <w:p w14:paraId="4D12C653" w14:textId="77777777" w:rsidR="00206E11" w:rsidRDefault="00206E11" w:rsidP="00206E11">
      <w:pPr>
        <w:widowControl w:val="0"/>
        <w:snapToGrid w:val="0"/>
        <w:spacing w:afterLines="20" w:after="48"/>
        <w:jc w:val="center"/>
        <w:rPr>
          <w:rFonts w:eastAsiaTheme="minorEastAsia"/>
          <w:b/>
          <w:color w:val="000000"/>
          <w:sz w:val="22"/>
          <w:lang w:eastAsia="zh-CN"/>
        </w:rPr>
      </w:pPr>
      <w:r>
        <w:rPr>
          <w:rFonts w:eastAsiaTheme="minorEastAsia" w:hint="eastAsia"/>
          <w:b/>
          <w:color w:val="000000"/>
          <w:sz w:val="22"/>
          <w:lang w:eastAsia="zh-CN"/>
        </w:rPr>
        <w:t>Fi</w:t>
      </w:r>
      <w:r>
        <w:rPr>
          <w:rFonts w:eastAsiaTheme="minorEastAsia"/>
          <w:b/>
          <w:color w:val="000000"/>
          <w:sz w:val="22"/>
          <w:lang w:eastAsia="zh-CN"/>
        </w:rPr>
        <w:t>gure 3.1.5-1 Illustration of DMRS supporting 4, 6, 8, 12, 16 and 24 orthogonal DMRS ports for CP-OFDM</w:t>
      </w:r>
    </w:p>
    <w:p w14:paraId="644F2E06" w14:textId="77777777" w:rsidR="00206E11" w:rsidRDefault="00206E11" w:rsidP="00206E11">
      <w:pPr>
        <w:widowControl w:val="0"/>
        <w:snapToGrid w:val="0"/>
        <w:spacing w:afterLines="20" w:after="48"/>
        <w:jc w:val="both"/>
      </w:pPr>
      <w:r>
        <w:rPr>
          <w:noProof/>
          <w:lang w:val="en-US"/>
        </w:rPr>
        <w:drawing>
          <wp:inline distT="0" distB="0" distL="0" distR="0" wp14:anchorId="68C39749" wp14:editId="328FCA00">
            <wp:extent cx="6210300" cy="2186940"/>
            <wp:effectExtent l="0" t="0" r="0" b="0"/>
            <wp:docPr id="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cstate="print">
                      <a:extLst>
                        <a:ext uri="{28A0092B-C50C-407E-A947-70E740481C1C}">
                          <a14:useLocalDpi xmlns:a14="http://schemas.microsoft.com/office/drawing/2010/main" val="0"/>
                        </a:ext>
                      </a:extLst>
                    </a:blip>
                    <a:srcRect r="2168" b="60001"/>
                    <a:stretch>
                      <a:fillRect/>
                    </a:stretch>
                  </pic:blipFill>
                  <pic:spPr bwMode="auto">
                    <a:xfrm>
                      <a:off x="0" y="0"/>
                      <a:ext cx="6210300" cy="2186940"/>
                    </a:xfrm>
                    <a:prstGeom prst="rect">
                      <a:avLst/>
                    </a:prstGeom>
                    <a:noFill/>
                    <a:ln>
                      <a:noFill/>
                    </a:ln>
                  </pic:spPr>
                </pic:pic>
              </a:graphicData>
            </a:graphic>
          </wp:inline>
        </w:drawing>
      </w:r>
    </w:p>
    <w:p w14:paraId="4CA58E25" w14:textId="77777777" w:rsidR="00206E11" w:rsidRDefault="00206E11" w:rsidP="00206E11">
      <w:pPr>
        <w:widowControl w:val="0"/>
        <w:snapToGrid w:val="0"/>
        <w:spacing w:afterLines="20" w:after="48"/>
        <w:ind w:firstLineChars="300" w:firstLine="660"/>
        <w:rPr>
          <w:sz w:val="22"/>
        </w:rPr>
      </w:pPr>
      <w:r>
        <w:rPr>
          <w:sz w:val="22"/>
        </w:rPr>
        <w:t xml:space="preserve">(a)﷒NR DMRS type 1 with 4 ports            </w:t>
      </w:r>
      <w:proofErr w:type="gramStart"/>
      <w:r>
        <w:rPr>
          <w:sz w:val="22"/>
        </w:rPr>
        <w:t xml:space="preserve">   (</w:t>
      </w:r>
      <w:proofErr w:type="gramEnd"/>
      <w:r>
        <w:rPr>
          <w:sz w:val="22"/>
        </w:rPr>
        <w:t xml:space="preserve">b) NR DMRS type 1 with 8 ports </w:t>
      </w:r>
    </w:p>
    <w:p w14:paraId="064B05D9" w14:textId="77777777" w:rsidR="00206E11" w:rsidRDefault="00206E11" w:rsidP="00206E11">
      <w:pPr>
        <w:widowControl w:val="0"/>
        <w:snapToGrid w:val="0"/>
        <w:spacing w:afterLines="20" w:after="48"/>
        <w:rPr>
          <w:rFonts w:eastAsiaTheme="minorEastAsia"/>
          <w:color w:val="000000"/>
          <w:sz w:val="22"/>
          <w:lang w:eastAsia="zh-CN"/>
        </w:rPr>
      </w:pPr>
      <w:r>
        <w:rPr>
          <w:noProof/>
          <w:lang w:val="en-US"/>
        </w:rPr>
        <w:drawing>
          <wp:inline distT="0" distB="0" distL="0" distR="0" wp14:anchorId="51452CDA" wp14:editId="65D692A4">
            <wp:extent cx="2621280" cy="217932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4" cstate="print">
                      <a:extLst>
                        <a:ext uri="{28A0092B-C50C-407E-A947-70E740481C1C}">
                          <a14:useLocalDpi xmlns:a14="http://schemas.microsoft.com/office/drawing/2010/main" val="0"/>
                        </a:ext>
                      </a:extLst>
                    </a:blip>
                    <a:srcRect l="54513" t="-1" r="4092" b="2914"/>
                    <a:stretch>
                      <a:fillRect/>
                    </a:stretch>
                  </pic:blipFill>
                  <pic:spPr>
                    <a:xfrm>
                      <a:off x="0" y="0"/>
                      <a:ext cx="2621280" cy="2179320"/>
                    </a:xfrm>
                    <a:prstGeom prst="rect">
                      <a:avLst/>
                    </a:prstGeom>
                    <a:ln>
                      <a:noFill/>
                    </a:ln>
                  </pic:spPr>
                </pic:pic>
              </a:graphicData>
            </a:graphic>
          </wp:inline>
        </w:drawing>
      </w:r>
      <w:r>
        <w:rPr>
          <w:rFonts w:eastAsiaTheme="minorEastAsia" w:hint="eastAsia"/>
          <w:color w:val="000000"/>
          <w:sz w:val="22"/>
          <w:lang w:eastAsia="zh-CN"/>
        </w:rPr>
        <w:t xml:space="preserve"> </w:t>
      </w:r>
      <w:r>
        <w:rPr>
          <w:noProof/>
          <w:lang w:val="en-US"/>
        </w:rPr>
        <w:drawing>
          <wp:inline distT="0" distB="0" distL="0" distR="0" wp14:anchorId="73C4898C" wp14:editId="55DDB63F">
            <wp:extent cx="2817495" cy="22536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7" cstate="print">
                      <a:extLst>
                        <a:ext uri="{28A0092B-C50C-407E-A947-70E740481C1C}">
                          <a14:useLocalDpi xmlns:a14="http://schemas.microsoft.com/office/drawing/2010/main" val="0"/>
                        </a:ext>
                      </a:extLst>
                    </a:blip>
                    <a:srcRect l="53804" b="5746"/>
                    <a:stretch>
                      <a:fillRect/>
                    </a:stretch>
                  </pic:blipFill>
                  <pic:spPr>
                    <a:xfrm>
                      <a:off x="0" y="0"/>
                      <a:ext cx="2818987" cy="2255189"/>
                    </a:xfrm>
                    <a:prstGeom prst="rect">
                      <a:avLst/>
                    </a:prstGeom>
                    <a:ln>
                      <a:noFill/>
                    </a:ln>
                  </pic:spPr>
                </pic:pic>
              </a:graphicData>
            </a:graphic>
          </wp:inline>
        </w:drawing>
      </w:r>
      <w:r>
        <w:rPr>
          <w:rFonts w:hint="eastAsia"/>
          <w:noProof/>
          <w:lang w:val="en-US"/>
        </w:rPr>
        <w:drawing>
          <wp:inline distT="0" distB="0" distL="0" distR="0" wp14:anchorId="35A5686D" wp14:editId="25A3F9C3">
            <wp:extent cx="830580" cy="1775460"/>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56" cstate="print">
                      <a:extLst>
                        <a:ext uri="{28A0092B-C50C-407E-A947-70E740481C1C}">
                          <a14:useLocalDpi xmlns:a14="http://schemas.microsoft.com/office/drawing/2010/main" val="0"/>
                        </a:ext>
                      </a:extLst>
                    </a:blip>
                    <a:srcRect l="83019" t="9946" b="51537"/>
                    <a:stretch>
                      <a:fillRect/>
                    </a:stretch>
                  </pic:blipFill>
                  <pic:spPr>
                    <a:xfrm>
                      <a:off x="0" y="0"/>
                      <a:ext cx="837531" cy="1789577"/>
                    </a:xfrm>
                    <a:prstGeom prst="rect">
                      <a:avLst/>
                    </a:prstGeom>
                    <a:ln>
                      <a:noFill/>
                    </a:ln>
                  </pic:spPr>
                </pic:pic>
              </a:graphicData>
            </a:graphic>
          </wp:inline>
        </w:drawing>
      </w:r>
    </w:p>
    <w:p w14:paraId="072C1899" w14:textId="77777777" w:rsidR="00206E11" w:rsidRDefault="00206E11" w:rsidP="00206E11">
      <w:pPr>
        <w:widowControl w:val="0"/>
        <w:snapToGrid w:val="0"/>
        <w:spacing w:afterLines="20" w:after="48"/>
        <w:rPr>
          <w:sz w:val="22"/>
        </w:rPr>
      </w:pPr>
      <w:r>
        <w:rPr>
          <w:sz w:val="22"/>
        </w:rPr>
        <w:t>(e) DMRS with 16 ports extended from NR type 1</w:t>
      </w:r>
      <w:proofErr w:type="gramStart"/>
      <w:r>
        <w:rPr>
          <w:sz w:val="22"/>
        </w:rPr>
        <w:t xml:space="preserve">   (</w:t>
      </w:r>
      <w:proofErr w:type="gramEnd"/>
      <w:r>
        <w:rPr>
          <w:sz w:val="22"/>
        </w:rPr>
        <w:t>f) DMRS with 24 ports extended from NR type 1</w:t>
      </w:r>
    </w:p>
    <w:p w14:paraId="41B852FD" w14:textId="77777777" w:rsidR="00206E11" w:rsidRDefault="00206E11" w:rsidP="00206E11">
      <w:pPr>
        <w:widowControl w:val="0"/>
        <w:snapToGrid w:val="0"/>
        <w:spacing w:afterLines="20" w:after="48"/>
        <w:jc w:val="center"/>
        <w:rPr>
          <w:rFonts w:eastAsiaTheme="minorEastAsia"/>
          <w:b/>
          <w:color w:val="000000"/>
          <w:sz w:val="22"/>
          <w:lang w:eastAsia="zh-CN"/>
        </w:rPr>
      </w:pPr>
      <w:r>
        <w:rPr>
          <w:rFonts w:eastAsiaTheme="minorEastAsia" w:hint="eastAsia"/>
          <w:b/>
          <w:color w:val="000000"/>
          <w:sz w:val="22"/>
          <w:lang w:eastAsia="zh-CN"/>
        </w:rPr>
        <w:t>Fi</w:t>
      </w:r>
      <w:r>
        <w:rPr>
          <w:rFonts w:eastAsiaTheme="minorEastAsia"/>
          <w:b/>
          <w:color w:val="000000"/>
          <w:sz w:val="22"/>
          <w:lang w:eastAsia="zh-CN"/>
        </w:rPr>
        <w:t>gure 3.1.5-2 Illustration of DMRS supporting 4, 8, 16 and 24 orthogonal DMRS ports for DFT-s-OFDM</w:t>
      </w:r>
    </w:p>
    <w:p w14:paraId="57549098" w14:textId="77777777" w:rsidR="00206E11" w:rsidRDefault="00206E11" w:rsidP="00206E11">
      <w:pPr>
        <w:widowControl w:val="0"/>
        <w:adjustRightInd w:val="0"/>
        <w:snapToGrid w:val="0"/>
        <w:spacing w:afterLines="20" w:after="48" w:line="276" w:lineRule="auto"/>
        <w:rPr>
          <w:rFonts w:eastAsiaTheme="minorEastAsia"/>
          <w:sz w:val="22"/>
          <w:szCs w:val="22"/>
          <w:lang w:eastAsia="zh-CN"/>
        </w:rPr>
      </w:pPr>
    </w:p>
    <w:p w14:paraId="623C0B81" w14:textId="77777777" w:rsidR="00206E11" w:rsidRDefault="00206E11" w:rsidP="00206E11">
      <w:pPr>
        <w:pStyle w:val="ListParagraph1"/>
        <w:widowControl w:val="0"/>
        <w:numPr>
          <w:ilvl w:val="0"/>
          <w:numId w:val="33"/>
        </w:numPr>
        <w:snapToGrid w:val="0"/>
        <w:spacing w:afterLines="20" w:after="48"/>
        <w:ind w:firstLineChars="0"/>
        <w:rPr>
          <w:rFonts w:eastAsiaTheme="minorEastAsia"/>
          <w:szCs w:val="22"/>
          <w:lang w:eastAsia="zh-CN"/>
        </w:rPr>
      </w:pPr>
      <w:r>
        <w:rPr>
          <w:rFonts w:eastAsiaTheme="minorEastAsia"/>
          <w:szCs w:val="22"/>
          <w:lang w:eastAsia="zh-CN"/>
        </w:rPr>
        <w:t>UGMA with DFT-s-OFDM</w:t>
      </w:r>
    </w:p>
    <w:p w14:paraId="34925078" w14:textId="77777777" w:rsidR="00206E11" w:rsidRDefault="00206E11" w:rsidP="00206E11">
      <w:pPr>
        <w:widowControl w:val="0"/>
        <w:snapToGrid w:val="0"/>
        <w:spacing w:afterLines="20" w:after="48"/>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hree options can be considered for UGMA with DFT-s-OFDM.</w:t>
      </w:r>
    </w:p>
    <w:p w14:paraId="6C25E80E" w14:textId="77777777" w:rsidR="00206E11" w:rsidRDefault="00206E11" w:rsidP="00206E11">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hint="eastAsia"/>
          <w:szCs w:val="22"/>
          <w:lang w:eastAsia="zh-CN"/>
        </w:rPr>
        <w:t xml:space="preserve">Option 1: Spreading in </w:t>
      </w:r>
      <w:proofErr w:type="spellStart"/>
      <w:r>
        <w:rPr>
          <w:rFonts w:eastAsiaTheme="minorEastAsia" w:hint="eastAsia"/>
          <w:szCs w:val="22"/>
          <w:lang w:eastAsia="zh-CN"/>
        </w:rPr>
        <w:t>frequence</w:t>
      </w:r>
      <w:proofErr w:type="spellEnd"/>
      <w:r>
        <w:rPr>
          <w:rFonts w:eastAsiaTheme="minorEastAsia" w:hint="eastAsia"/>
          <w:szCs w:val="22"/>
          <w:lang w:eastAsia="zh-CN"/>
        </w:rPr>
        <w:t xml:space="preserve"> domain before DFT</w:t>
      </w:r>
    </w:p>
    <w:p w14:paraId="05444079" w14:textId="77777777" w:rsidR="00206E11" w:rsidRDefault="00206E11" w:rsidP="00206E11">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szCs w:val="22"/>
          <w:lang w:eastAsia="zh-CN"/>
        </w:rPr>
        <w:lastRenderedPageBreak/>
        <w:t>Option 2: Spreading in time domain before DFT</w:t>
      </w:r>
    </w:p>
    <w:p w14:paraId="266A1E47" w14:textId="77777777" w:rsidR="00206E11" w:rsidRDefault="00206E11" w:rsidP="00206E11">
      <w:pPr>
        <w:pStyle w:val="ListParagraph1"/>
        <w:widowControl w:val="0"/>
        <w:numPr>
          <w:ilvl w:val="0"/>
          <w:numId w:val="37"/>
        </w:numPr>
        <w:snapToGrid w:val="0"/>
        <w:spacing w:afterLines="20" w:after="48"/>
        <w:ind w:firstLineChars="0"/>
        <w:rPr>
          <w:rFonts w:eastAsiaTheme="minorEastAsia"/>
          <w:szCs w:val="22"/>
          <w:lang w:eastAsia="zh-CN"/>
        </w:rPr>
      </w:pPr>
      <w:r>
        <w:rPr>
          <w:rFonts w:eastAsiaTheme="minorEastAsia"/>
          <w:szCs w:val="22"/>
          <w:lang w:eastAsia="zh-CN"/>
        </w:rPr>
        <w:t>Option 3: Spreading after DFT</w:t>
      </w:r>
    </w:p>
    <w:p w14:paraId="501845BC" w14:textId="77777777" w:rsidR="00206E11" w:rsidRDefault="00206E11" w:rsidP="00206E11">
      <w:pPr>
        <w:widowControl w:val="0"/>
        <w:snapToGrid w:val="0"/>
        <w:spacing w:afterLines="20" w:after="48"/>
        <w:jc w:val="center"/>
      </w:pPr>
      <w:r>
        <w:rPr>
          <w:noProof/>
          <w:lang w:val="en-US"/>
        </w:rPr>
        <w:drawing>
          <wp:inline distT="0" distB="0" distL="0" distR="0" wp14:anchorId="1EB1715A" wp14:editId="1856566D">
            <wp:extent cx="5391150" cy="739140"/>
            <wp:effectExtent l="0" t="0" r="0" b="3810"/>
            <wp:docPr id="5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91150" cy="739140"/>
                    </a:xfrm>
                    <a:prstGeom prst="rect">
                      <a:avLst/>
                    </a:prstGeom>
                    <a:noFill/>
                    <a:ln>
                      <a:noFill/>
                    </a:ln>
                  </pic:spPr>
                </pic:pic>
              </a:graphicData>
            </a:graphic>
          </wp:inline>
        </w:drawing>
      </w:r>
    </w:p>
    <w:p w14:paraId="4E382320" w14:textId="77777777" w:rsidR="00206E11" w:rsidRDefault="00206E11" w:rsidP="00206E11">
      <w:pPr>
        <w:widowControl w:val="0"/>
        <w:snapToGrid w:val="0"/>
        <w:spacing w:afterLines="20" w:after="48"/>
        <w:jc w:val="center"/>
        <w:rPr>
          <w:rFonts w:eastAsiaTheme="minorEastAsia"/>
          <w:szCs w:val="22"/>
          <w:lang w:eastAsia="zh-CN"/>
        </w:rPr>
      </w:pPr>
      <w:r>
        <w:rPr>
          <w:rFonts w:eastAsiaTheme="minorEastAsia" w:hint="eastAsia"/>
          <w:sz w:val="22"/>
          <w:szCs w:val="22"/>
          <w:lang w:eastAsia="zh-CN"/>
        </w:rPr>
        <w:t>(a</w:t>
      </w:r>
      <w:r>
        <w:rPr>
          <w:rFonts w:eastAsiaTheme="minorEastAsia" w:hint="eastAsia"/>
          <w:szCs w:val="22"/>
          <w:lang w:eastAsia="zh-CN"/>
        </w:rPr>
        <w:t>) Option 1 for UGMA with DFT-s-OFDM</w:t>
      </w:r>
    </w:p>
    <w:p w14:paraId="5AA856B1" w14:textId="77777777" w:rsidR="00206E11" w:rsidRDefault="00206E11" w:rsidP="00206E11">
      <w:pPr>
        <w:jc w:val="center"/>
      </w:pPr>
      <w:r>
        <w:rPr>
          <w:noProof/>
          <w:lang w:val="en-US"/>
        </w:rPr>
        <w:drawing>
          <wp:inline distT="0" distB="0" distL="0" distR="0" wp14:anchorId="433E4713" wp14:editId="47397593">
            <wp:extent cx="5391150" cy="739140"/>
            <wp:effectExtent l="0" t="0" r="0" b="3810"/>
            <wp:docPr id="5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91150" cy="739140"/>
                    </a:xfrm>
                    <a:prstGeom prst="rect">
                      <a:avLst/>
                    </a:prstGeom>
                    <a:noFill/>
                    <a:ln>
                      <a:noFill/>
                    </a:ln>
                  </pic:spPr>
                </pic:pic>
              </a:graphicData>
            </a:graphic>
          </wp:inline>
        </w:drawing>
      </w:r>
    </w:p>
    <w:p w14:paraId="0712BCDD" w14:textId="77777777" w:rsidR="00206E11" w:rsidRDefault="00206E11" w:rsidP="00206E11">
      <w:pPr>
        <w:jc w:val="center"/>
        <w:rPr>
          <w:sz w:val="22"/>
        </w:rPr>
      </w:pPr>
      <w:r>
        <w:rPr>
          <w:sz w:val="22"/>
        </w:rPr>
        <w:t>(b) Option 2 for UGMA with DFT-s-OFDM</w:t>
      </w:r>
    </w:p>
    <w:p w14:paraId="74E427B9" w14:textId="77777777" w:rsidR="00206E11" w:rsidRDefault="00206E11" w:rsidP="00206E11">
      <w:pPr>
        <w:jc w:val="center"/>
      </w:pPr>
      <w:r>
        <w:rPr>
          <w:noProof/>
          <w:lang w:val="en-US"/>
        </w:rPr>
        <w:drawing>
          <wp:inline distT="0" distB="0" distL="0" distR="0" wp14:anchorId="026061CC" wp14:editId="469476F9">
            <wp:extent cx="5311140" cy="636270"/>
            <wp:effectExtent l="0" t="0" r="0" b="0"/>
            <wp:docPr id="5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311140" cy="636270"/>
                    </a:xfrm>
                    <a:prstGeom prst="rect">
                      <a:avLst/>
                    </a:prstGeom>
                    <a:noFill/>
                    <a:ln>
                      <a:noFill/>
                    </a:ln>
                  </pic:spPr>
                </pic:pic>
              </a:graphicData>
            </a:graphic>
          </wp:inline>
        </w:drawing>
      </w:r>
    </w:p>
    <w:p w14:paraId="6FD4E24F" w14:textId="77777777" w:rsidR="00206E11" w:rsidRDefault="00206E11" w:rsidP="00206E11">
      <w:pPr>
        <w:jc w:val="center"/>
        <w:rPr>
          <w:sz w:val="22"/>
        </w:rPr>
      </w:pPr>
      <w:r>
        <w:rPr>
          <w:sz w:val="22"/>
        </w:rPr>
        <w:t>(c) Option 3 for UGMA with DFT-s-OFDM</w:t>
      </w:r>
    </w:p>
    <w:p w14:paraId="54FAE583" w14:textId="77777777" w:rsidR="00206E11" w:rsidRDefault="00206E11" w:rsidP="00206E11">
      <w:pPr>
        <w:jc w:val="center"/>
        <w:rPr>
          <w:sz w:val="22"/>
        </w:rPr>
      </w:pPr>
      <w:r>
        <w:rPr>
          <w:sz w:val="22"/>
        </w:rPr>
        <w:t>Figure 3.1.5-3 Examples of transmitter structure for UGMA with DFT-s-OFDM</w:t>
      </w:r>
    </w:p>
    <w:p w14:paraId="3843B353" w14:textId="77777777" w:rsidR="00206E11" w:rsidRDefault="00206E11" w:rsidP="00206E11">
      <w:pPr>
        <w:jc w:val="center"/>
        <w:rPr>
          <w:sz w:val="22"/>
          <w:lang w:eastAsia="zh-CN"/>
        </w:rPr>
      </w:pPr>
    </w:p>
    <w:p w14:paraId="18433DBD" w14:textId="77777777" w:rsidR="00206E11" w:rsidRDefault="00206E11" w:rsidP="00206E11">
      <w:pPr>
        <w:pStyle w:val="ListParagraph1"/>
        <w:widowControl w:val="0"/>
        <w:numPr>
          <w:ilvl w:val="0"/>
          <w:numId w:val="33"/>
        </w:numPr>
        <w:snapToGrid w:val="0"/>
        <w:spacing w:afterLines="20" w:after="48"/>
        <w:ind w:firstLineChars="0"/>
        <w:rPr>
          <w:rFonts w:eastAsiaTheme="minorEastAsia"/>
          <w:szCs w:val="22"/>
          <w:lang w:eastAsia="zh-CN"/>
        </w:rPr>
      </w:pPr>
      <w:r>
        <w:rPr>
          <w:rFonts w:eastAsiaTheme="minorEastAsia"/>
          <w:szCs w:val="22"/>
          <w:lang w:eastAsia="zh-CN"/>
        </w:rPr>
        <w:t>Combination of UGMA with multi-branch structure</w:t>
      </w:r>
    </w:p>
    <w:p w14:paraId="66A4332E" w14:textId="77777777" w:rsidR="00206E11" w:rsidRDefault="00206E11" w:rsidP="00206E11">
      <w:pPr>
        <w:widowControl w:val="0"/>
        <w:snapToGrid w:val="0"/>
        <w:spacing w:afterLines="20" w:after="48"/>
        <w:jc w:val="both"/>
        <w:rPr>
          <w:rFonts w:eastAsiaTheme="minorEastAsia"/>
          <w:color w:val="000000"/>
          <w:sz w:val="22"/>
          <w:lang w:val="en-US" w:eastAsia="zh-CN"/>
        </w:rPr>
      </w:pPr>
      <w:r>
        <w:rPr>
          <w:rFonts w:eastAsiaTheme="minorEastAsia"/>
          <w:color w:val="000000"/>
          <w:sz w:val="22"/>
          <w:lang w:val="en-US" w:eastAsia="zh-CN"/>
        </w:rPr>
        <w:t>UGMA can be combined with multi-branch structure defined in Section 2.4, where layer-specific design can be added before UGMA. Three examples of transmitter structure for UGMA with multi-branch structure is provided in Figure 3.1.5-4. In Figure 3.1.5-4(a), layer-specific spreading and power are considered. In Figure 3.1.5-4(b), in additional to layer-specific powers, layer-specific coding rates can be considered, where the demodulation of multiple layers can be carried out jointly at the receiver to eliminate or reduce inter-layer interference in one user.</w:t>
      </w:r>
    </w:p>
    <w:p w14:paraId="444C5C67" w14:textId="77777777" w:rsidR="00206E11" w:rsidRDefault="00206E11" w:rsidP="00206E11">
      <w:pPr>
        <w:widowControl w:val="0"/>
        <w:snapToGrid w:val="0"/>
        <w:spacing w:afterLines="20" w:after="48"/>
      </w:pPr>
      <w:r>
        <w:rPr>
          <w:noProof/>
          <w:lang w:val="en-US"/>
        </w:rPr>
        <w:drawing>
          <wp:inline distT="0" distB="0" distL="0" distR="0" wp14:anchorId="48A4FA36" wp14:editId="7C1FCC98">
            <wp:extent cx="6320155" cy="1463040"/>
            <wp:effectExtent l="0" t="0" r="0" b="3810"/>
            <wp:docPr id="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20155" cy="1463040"/>
                    </a:xfrm>
                    <a:prstGeom prst="rect">
                      <a:avLst/>
                    </a:prstGeom>
                    <a:noFill/>
                    <a:ln>
                      <a:noFill/>
                    </a:ln>
                  </pic:spPr>
                </pic:pic>
              </a:graphicData>
            </a:graphic>
          </wp:inline>
        </w:drawing>
      </w:r>
    </w:p>
    <w:p w14:paraId="4081BC73" w14:textId="77777777" w:rsidR="00206E11" w:rsidRDefault="00206E11" w:rsidP="00206E11">
      <w:pPr>
        <w:widowControl w:val="0"/>
        <w:snapToGrid w:val="0"/>
        <w:spacing w:afterLines="20" w:after="48"/>
        <w:jc w:val="center"/>
        <w:rPr>
          <w:sz w:val="22"/>
        </w:rPr>
      </w:pPr>
      <w:r>
        <w:rPr>
          <w:rFonts w:eastAsiaTheme="minorEastAsia" w:hint="eastAsia"/>
          <w:sz w:val="22"/>
          <w:lang w:eastAsia="zh-CN"/>
        </w:rPr>
        <w:t>(a) UGMA with multi-branch structure at symbol-level</w:t>
      </w:r>
      <w:r>
        <w:rPr>
          <w:rFonts w:eastAsiaTheme="minorEastAsia"/>
          <w:sz w:val="22"/>
          <w:lang w:eastAsia="zh-CN"/>
        </w:rPr>
        <w:t xml:space="preserve"> after FEC</w:t>
      </w:r>
    </w:p>
    <w:p w14:paraId="4C276A3C" w14:textId="77777777" w:rsidR="00206E11" w:rsidRDefault="00206E11" w:rsidP="00206E11">
      <w:pPr>
        <w:widowControl w:val="0"/>
        <w:snapToGrid w:val="0"/>
        <w:spacing w:afterLines="20" w:after="48"/>
        <w:jc w:val="center"/>
      </w:pPr>
      <w:r>
        <w:rPr>
          <w:noProof/>
          <w:lang w:val="en-US"/>
        </w:rPr>
        <w:drawing>
          <wp:inline distT="0" distB="0" distL="0" distR="0" wp14:anchorId="6AF8E165" wp14:editId="68EBDB65">
            <wp:extent cx="5669280" cy="1550670"/>
            <wp:effectExtent l="0" t="0" r="0" b="0"/>
            <wp:docPr id="5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669280" cy="1550670"/>
                    </a:xfrm>
                    <a:prstGeom prst="rect">
                      <a:avLst/>
                    </a:prstGeom>
                    <a:noFill/>
                    <a:ln>
                      <a:noFill/>
                    </a:ln>
                  </pic:spPr>
                </pic:pic>
              </a:graphicData>
            </a:graphic>
          </wp:inline>
        </w:drawing>
      </w:r>
    </w:p>
    <w:p w14:paraId="1F234D33" w14:textId="77777777" w:rsidR="00206E11" w:rsidRDefault="00206E11" w:rsidP="00206E11">
      <w:pPr>
        <w:widowControl w:val="0"/>
        <w:snapToGrid w:val="0"/>
        <w:spacing w:afterLines="20" w:after="48"/>
        <w:jc w:val="center"/>
        <w:rPr>
          <w:sz w:val="22"/>
        </w:rPr>
      </w:pPr>
      <w:r>
        <w:rPr>
          <w:rFonts w:eastAsiaTheme="minorEastAsia" w:hint="eastAsia"/>
          <w:sz w:val="22"/>
          <w:lang w:eastAsia="zh-CN"/>
        </w:rPr>
        <w:t>(</w:t>
      </w:r>
      <w:r>
        <w:rPr>
          <w:rFonts w:eastAsiaTheme="minorEastAsia"/>
          <w:sz w:val="22"/>
          <w:lang w:eastAsia="zh-CN"/>
        </w:rPr>
        <w:t>b</w:t>
      </w:r>
      <w:r>
        <w:rPr>
          <w:rFonts w:eastAsiaTheme="minorEastAsia" w:hint="eastAsia"/>
          <w:sz w:val="22"/>
          <w:lang w:eastAsia="zh-CN"/>
        </w:rPr>
        <w:t xml:space="preserve">) UGMA with multi-branch structure </w:t>
      </w:r>
      <w:r>
        <w:rPr>
          <w:rFonts w:eastAsiaTheme="minorEastAsia"/>
          <w:sz w:val="22"/>
          <w:lang w:eastAsia="zh-CN"/>
        </w:rPr>
        <w:t>before FEC</w:t>
      </w:r>
    </w:p>
    <w:p w14:paraId="2855695B" w14:textId="77777777" w:rsidR="00206E11" w:rsidRDefault="00206E11" w:rsidP="00206E11">
      <w:pPr>
        <w:widowControl w:val="0"/>
        <w:snapToGrid w:val="0"/>
        <w:spacing w:afterLines="20" w:after="48"/>
        <w:jc w:val="center"/>
        <w:rPr>
          <w:rFonts w:eastAsiaTheme="minorEastAsia"/>
          <w:sz w:val="22"/>
          <w:szCs w:val="22"/>
          <w:lang w:eastAsia="zh-CN"/>
        </w:rPr>
      </w:pPr>
      <w:r>
        <w:rPr>
          <w:rFonts w:eastAsiaTheme="minorEastAsia" w:hint="eastAsia"/>
          <w:sz w:val="22"/>
          <w:szCs w:val="22"/>
          <w:lang w:eastAsia="zh-CN"/>
        </w:rPr>
        <w:t xml:space="preserve">Figure </w:t>
      </w:r>
      <w:r>
        <w:rPr>
          <w:rFonts w:eastAsiaTheme="minorEastAsia"/>
          <w:sz w:val="22"/>
          <w:szCs w:val="22"/>
          <w:lang w:eastAsia="zh-CN"/>
        </w:rPr>
        <w:t>3.1.5-4</w:t>
      </w:r>
      <w:r>
        <w:rPr>
          <w:rFonts w:eastAsiaTheme="minorEastAsia" w:hint="eastAsia"/>
          <w:sz w:val="22"/>
          <w:szCs w:val="22"/>
          <w:lang w:eastAsia="zh-CN"/>
        </w:rPr>
        <w:t xml:space="preserve"> Example of transmitter structure for UGMA with multi-branch structure</w:t>
      </w:r>
    </w:p>
    <w:p w14:paraId="6FB79B00" w14:textId="77777777" w:rsidR="00206E11" w:rsidRDefault="00206E11" w:rsidP="00206E11">
      <w:pPr>
        <w:widowControl w:val="0"/>
        <w:adjustRightInd w:val="0"/>
        <w:snapToGrid w:val="0"/>
        <w:spacing w:afterLines="20" w:after="48" w:line="276" w:lineRule="auto"/>
        <w:rPr>
          <w:sz w:val="22"/>
          <w:szCs w:val="22"/>
        </w:rPr>
      </w:pPr>
    </w:p>
    <w:p w14:paraId="71C2521F" w14:textId="77777777" w:rsidR="00206E11" w:rsidRDefault="00206E11" w:rsidP="00924E87">
      <w:pPr>
        <w:pStyle w:val="4"/>
        <w:spacing w:beforeLines="50" w:before="120" w:afterLines="50" w:after="120"/>
        <w:ind w:left="567"/>
        <w:jc w:val="left"/>
        <w:rPr>
          <w:rFonts w:eastAsiaTheme="minorEastAsia"/>
          <w:b/>
          <w:i w:val="0"/>
          <w:lang w:val="en-US" w:eastAsia="zh-CN"/>
        </w:rPr>
      </w:pPr>
      <w:r>
        <w:rPr>
          <w:rFonts w:eastAsiaTheme="minorEastAsia" w:hint="eastAsia"/>
          <w:b/>
          <w:i w:val="0"/>
          <w:lang w:val="en-US" w:eastAsia="zh-CN"/>
        </w:rPr>
        <w:lastRenderedPageBreak/>
        <w:t>R</w:t>
      </w:r>
      <w:r>
        <w:rPr>
          <w:rFonts w:eastAsiaTheme="minorEastAsia"/>
          <w:b/>
          <w:i w:val="0"/>
          <w:lang w:val="en-US" w:eastAsia="zh-CN"/>
        </w:rPr>
        <w:t xml:space="preserve">AMA (Rate </w:t>
      </w:r>
      <w:proofErr w:type="spellStart"/>
      <w:r>
        <w:rPr>
          <w:rFonts w:eastAsiaTheme="minorEastAsia"/>
          <w:b/>
          <w:i w:val="0"/>
          <w:lang w:val="en-US" w:eastAsia="zh-CN"/>
        </w:rPr>
        <w:t>adaptative</w:t>
      </w:r>
      <w:proofErr w:type="spellEnd"/>
      <w:r>
        <w:rPr>
          <w:rFonts w:eastAsiaTheme="minorEastAsia"/>
          <w:b/>
          <w:i w:val="0"/>
          <w:lang w:val="en-US" w:eastAsia="zh-CN"/>
        </w:rPr>
        <w:t xml:space="preserve"> multiple access) for multi-branch structure</w:t>
      </w:r>
    </w:p>
    <w:p w14:paraId="46D56AAB" w14:textId="77777777" w:rsidR="00206E11" w:rsidRDefault="00206E11" w:rsidP="00206E11">
      <w:pPr>
        <w:widowControl w:val="0"/>
        <w:adjustRightInd w:val="0"/>
        <w:snapToGrid w:val="0"/>
        <w:spacing w:afterLines="20" w:after="48" w:line="276" w:lineRule="auto"/>
        <w:jc w:val="both"/>
        <w:rPr>
          <w:rFonts w:eastAsiaTheme="minorEastAsia"/>
          <w:i/>
          <w:sz w:val="22"/>
          <w:szCs w:val="22"/>
          <w:lang w:val="en-US" w:eastAsia="zh-CN"/>
        </w:rPr>
      </w:pPr>
      <w:r>
        <w:rPr>
          <w:rFonts w:eastAsiaTheme="minorEastAsia" w:hint="eastAsia"/>
          <w:i/>
          <w:sz w:val="22"/>
          <w:szCs w:val="22"/>
          <w:lang w:val="en-US" w:eastAsia="zh-CN"/>
        </w:rPr>
        <w:t>Mu</w:t>
      </w:r>
      <w:r>
        <w:rPr>
          <w:rFonts w:eastAsiaTheme="minorEastAsia"/>
          <w:i/>
          <w:sz w:val="22"/>
          <w:szCs w:val="22"/>
          <w:lang w:val="en-US" w:eastAsia="zh-CN"/>
        </w:rPr>
        <w:t xml:space="preserve">lti-branch structures are described in Section 2.2.4. The details for realizing </w:t>
      </w:r>
      <w:proofErr w:type="spellStart"/>
      <w:r>
        <w:rPr>
          <w:rFonts w:eastAsiaTheme="minorEastAsia"/>
          <w:i/>
          <w:sz w:val="22"/>
          <w:szCs w:val="22"/>
          <w:lang w:val="en-US" w:eastAsia="zh-CN"/>
        </w:rPr>
        <w:t>adaptative</w:t>
      </w:r>
      <w:proofErr w:type="spellEnd"/>
      <w:r>
        <w:rPr>
          <w:rFonts w:eastAsiaTheme="minorEastAsia"/>
          <w:i/>
          <w:sz w:val="22"/>
          <w:szCs w:val="22"/>
          <w:lang w:val="en-US" w:eastAsia="zh-CN"/>
        </w:rPr>
        <w:t xml:space="preserve"> coding rate for multi-branch structure in Figure 11(a) of Section 2.4 (i.e., option 1 in Section </w:t>
      </w:r>
      <w:proofErr w:type="gramStart"/>
      <w:r>
        <w:rPr>
          <w:rFonts w:eastAsiaTheme="minorEastAsia"/>
          <w:i/>
          <w:sz w:val="22"/>
          <w:szCs w:val="22"/>
          <w:lang w:val="en-US" w:eastAsia="zh-CN"/>
        </w:rPr>
        <w:t>3.3.2.1)and</w:t>
      </w:r>
      <w:proofErr w:type="gramEnd"/>
      <w:r>
        <w:rPr>
          <w:rFonts w:eastAsiaTheme="minorEastAsia"/>
          <w:i/>
          <w:sz w:val="22"/>
          <w:szCs w:val="22"/>
          <w:lang w:val="en-US" w:eastAsia="zh-CN"/>
        </w:rPr>
        <w:t xml:space="preserve"> Figure 11(d) of Section 2.4(d) (i.e., option 2 in Section 3.3.2.1) are provided below.</w:t>
      </w:r>
    </w:p>
    <w:p w14:paraId="046A0242" w14:textId="77777777" w:rsidR="00206E11" w:rsidRDefault="00206E11" w:rsidP="00206E11">
      <w:pPr>
        <w:pStyle w:val="ListParagraph1"/>
        <w:spacing w:afterLines="20" w:after="48" w:line="240" w:lineRule="auto"/>
        <w:ind w:firstLineChars="0" w:firstLine="0"/>
      </w:pPr>
      <w:r>
        <w:rPr>
          <w:rFonts w:eastAsiaTheme="minorEastAsia"/>
          <w:szCs w:val="22"/>
          <w:lang w:val="en-US" w:eastAsia="zh-CN"/>
        </w:rPr>
        <w:t xml:space="preserve">3.3.2.1 </w:t>
      </w:r>
      <w:proofErr w:type="spellStart"/>
      <w:r>
        <w:rPr>
          <w:rFonts w:eastAsiaTheme="minorEastAsia"/>
          <w:szCs w:val="22"/>
          <w:lang w:val="en-US" w:eastAsia="zh-CN"/>
        </w:rPr>
        <w:t>Adaptative</w:t>
      </w:r>
      <w:proofErr w:type="spellEnd"/>
      <w:r>
        <w:rPr>
          <w:rFonts w:eastAsiaTheme="minorEastAsia"/>
          <w:szCs w:val="22"/>
          <w:lang w:val="en-US" w:eastAsia="zh-CN"/>
        </w:rPr>
        <w:t xml:space="preserve"> coding rate for multi-branch structure </w:t>
      </w:r>
    </w:p>
    <w:p w14:paraId="71E5532C" w14:textId="77777777" w:rsidR="00206E11" w:rsidRDefault="00206E11" w:rsidP="00206E11">
      <w:pPr>
        <w:pStyle w:val="ListParagraph1"/>
        <w:widowControl w:val="0"/>
        <w:numPr>
          <w:ilvl w:val="0"/>
          <w:numId w:val="40"/>
        </w:numPr>
        <w:snapToGrid w:val="0"/>
        <w:spacing w:afterLines="20" w:after="48"/>
        <w:ind w:firstLineChars="0"/>
        <w:rPr>
          <w:rFonts w:eastAsiaTheme="minorEastAsia"/>
          <w:szCs w:val="22"/>
          <w:lang w:eastAsia="zh-CN"/>
        </w:rPr>
      </w:pPr>
      <w:r>
        <w:rPr>
          <w:rFonts w:eastAsiaTheme="minorEastAsia"/>
          <w:szCs w:val="22"/>
          <w:lang w:eastAsia="zh-CN"/>
        </w:rPr>
        <w:t>Required parameters for multi-</w:t>
      </w:r>
      <w:proofErr w:type="spellStart"/>
      <w:r>
        <w:rPr>
          <w:rFonts w:eastAsiaTheme="minorEastAsia"/>
          <w:szCs w:val="22"/>
          <w:lang w:eastAsia="zh-CN"/>
        </w:rPr>
        <w:t>brach</w:t>
      </w:r>
      <w:proofErr w:type="spellEnd"/>
      <w:r>
        <w:rPr>
          <w:rFonts w:eastAsiaTheme="minorEastAsia"/>
          <w:szCs w:val="22"/>
          <w:lang w:eastAsia="zh-CN"/>
        </w:rPr>
        <w:t xml:space="preserve"> structure</w:t>
      </w:r>
    </w:p>
    <w:p w14:paraId="05B4BDD8" w14:textId="77777777" w:rsidR="00206E11" w:rsidRDefault="00206E11" w:rsidP="00206E11">
      <w:pPr>
        <w:widowControl w:val="0"/>
        <w:snapToGrid w:val="0"/>
        <w:spacing w:afterLines="20" w:after="48"/>
        <w:jc w:val="both"/>
        <w:rPr>
          <w:rFonts w:eastAsiaTheme="minorEastAsia"/>
          <w:sz w:val="22"/>
          <w:szCs w:val="22"/>
          <w:lang w:eastAsia="zh-CN"/>
        </w:rPr>
      </w:pPr>
      <w:r>
        <w:rPr>
          <w:rFonts w:eastAsiaTheme="minorEastAsia"/>
          <w:sz w:val="22"/>
          <w:szCs w:val="22"/>
          <w:lang w:eastAsia="zh-CN"/>
        </w:rPr>
        <w:t>The related parameters for multi-branch structure in Figure 11(a) and (d) of Section 2.4 are configured or pre-configured by higher-layer signalling or dynamic signalling, as follows</w:t>
      </w:r>
    </w:p>
    <w:p w14:paraId="01E3A884" w14:textId="77777777" w:rsidR="00206E11" w:rsidRDefault="00206E11" w:rsidP="00206E11">
      <w:pPr>
        <w:pStyle w:val="ListParagraph1"/>
        <w:widowControl w:val="0"/>
        <w:numPr>
          <w:ilvl w:val="0"/>
          <w:numId w:val="41"/>
        </w:numPr>
        <w:snapToGrid w:val="0"/>
        <w:spacing w:afterLines="20" w:after="48"/>
        <w:ind w:firstLineChars="0"/>
        <w:rPr>
          <w:rFonts w:eastAsiaTheme="minorEastAsia"/>
          <w:sz w:val="21"/>
          <w:szCs w:val="22"/>
          <w:lang w:eastAsia="zh-CN"/>
        </w:rPr>
      </w:pPr>
      <w:r>
        <w:rPr>
          <w:rFonts w:eastAsiaTheme="minorEastAsia" w:hint="eastAsia"/>
          <w:sz w:val="21"/>
          <w:szCs w:val="22"/>
          <w:lang w:eastAsia="zh-CN"/>
        </w:rPr>
        <w:t>Op</w:t>
      </w:r>
      <w:r>
        <w:rPr>
          <w:rFonts w:eastAsiaTheme="minorEastAsia"/>
          <w:sz w:val="21"/>
          <w:szCs w:val="22"/>
          <w:lang w:eastAsia="zh-CN"/>
        </w:rPr>
        <w:t>tion 1: Figure 11(a) in Section 2.4</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286"/>
      </w:tblGrid>
      <w:tr w:rsidR="00206E11" w14:paraId="0BCDF774" w14:textId="77777777" w:rsidTr="00924E87">
        <w:trPr>
          <w:jc w:val="center"/>
        </w:trPr>
        <w:tc>
          <w:tcPr>
            <w:tcW w:w="5240" w:type="dxa"/>
          </w:tcPr>
          <w:p w14:paraId="15C48767" w14:textId="77777777" w:rsidR="00206E11" w:rsidRDefault="00206E11" w:rsidP="008F7469">
            <w:pPr>
              <w:rPr>
                <w:sz w:val="22"/>
              </w:rPr>
            </w:pPr>
            <w:r>
              <w:rPr>
                <w:sz w:val="22"/>
              </w:rPr>
              <w:t>Parameter</w:t>
            </w:r>
          </w:p>
        </w:tc>
        <w:tc>
          <w:tcPr>
            <w:tcW w:w="4286" w:type="dxa"/>
          </w:tcPr>
          <w:p w14:paraId="2F8B3DC8" w14:textId="77777777" w:rsidR="00206E11" w:rsidRDefault="00206E11" w:rsidP="008F7469">
            <w:pPr>
              <w:rPr>
                <w:sz w:val="22"/>
              </w:rPr>
            </w:pPr>
            <w:r>
              <w:rPr>
                <w:sz w:val="22"/>
              </w:rPr>
              <w:t>Notation of parameters</w:t>
            </w:r>
          </w:p>
        </w:tc>
      </w:tr>
      <w:tr w:rsidR="00206E11" w14:paraId="09427236" w14:textId="77777777" w:rsidTr="00924E87">
        <w:trPr>
          <w:jc w:val="center"/>
        </w:trPr>
        <w:tc>
          <w:tcPr>
            <w:tcW w:w="5240" w:type="dxa"/>
          </w:tcPr>
          <w:p w14:paraId="779ACFCA" w14:textId="77777777" w:rsidR="00206E11" w:rsidRDefault="00206E11" w:rsidP="008F7469">
            <w:pPr>
              <w:rPr>
                <w:sz w:val="22"/>
              </w:rPr>
            </w:pPr>
            <w:r>
              <w:rPr>
                <w:sz w:val="22"/>
              </w:rPr>
              <w:t>Number of branches</w:t>
            </w:r>
          </w:p>
        </w:tc>
        <w:tc>
          <w:tcPr>
            <w:tcW w:w="4286" w:type="dxa"/>
          </w:tcPr>
          <w:p w14:paraId="0922707F" w14:textId="77777777" w:rsidR="00206E11" w:rsidRDefault="00206E11" w:rsidP="008F7469">
            <w:pPr>
              <w:rPr>
                <w:sz w:val="22"/>
              </w:rPr>
            </w:pPr>
            <w:r>
              <w:rPr>
                <w:rFonts w:hint="eastAsia"/>
                <w:i/>
                <w:sz w:val="22"/>
              </w:rPr>
              <w:t>L</w:t>
            </w:r>
          </w:p>
        </w:tc>
      </w:tr>
      <w:tr w:rsidR="00206E11" w14:paraId="192E8F83" w14:textId="77777777" w:rsidTr="00924E87">
        <w:trPr>
          <w:jc w:val="center"/>
        </w:trPr>
        <w:tc>
          <w:tcPr>
            <w:tcW w:w="5240" w:type="dxa"/>
          </w:tcPr>
          <w:p w14:paraId="55242C53" w14:textId="77777777" w:rsidR="00206E11" w:rsidRDefault="00206E11" w:rsidP="008F7469">
            <w:pPr>
              <w:rPr>
                <w:sz w:val="22"/>
              </w:rPr>
            </w:pPr>
            <w:r>
              <w:rPr>
                <w:sz w:val="22"/>
              </w:rPr>
              <w:t xml:space="preserve">Coding rate of </w:t>
            </w:r>
            <w:r>
              <w:rPr>
                <w:i/>
                <w:sz w:val="22"/>
              </w:rPr>
              <w:t>l</w:t>
            </w:r>
            <w:r>
              <w:rPr>
                <w:sz w:val="22"/>
              </w:rPr>
              <w:t>-</w:t>
            </w:r>
            <w:proofErr w:type="spellStart"/>
            <w:r>
              <w:rPr>
                <w:sz w:val="22"/>
              </w:rPr>
              <w:t>th</w:t>
            </w:r>
            <w:proofErr w:type="spellEnd"/>
            <w:r>
              <w:rPr>
                <w:sz w:val="22"/>
              </w:rPr>
              <w:t xml:space="preserve"> branch</w:t>
            </w:r>
          </w:p>
        </w:tc>
        <w:tc>
          <w:tcPr>
            <w:tcW w:w="4286" w:type="dxa"/>
          </w:tcPr>
          <w:p w14:paraId="67C55A85" w14:textId="77777777" w:rsidR="00206E11" w:rsidRDefault="0063331A" w:rsidP="008F7469">
            <w:pPr>
              <w:rPr>
                <w:sz w:val="22"/>
              </w:rPr>
            </w:pPr>
            <m:oMath>
              <m:sSub>
                <m:sSubPr>
                  <m:ctrlPr>
                    <w:rPr>
                      <w:rFonts w:ascii="Cambria Math" w:hAnsi="Cambria Math"/>
                      <w:sz w:val="22"/>
                    </w:rPr>
                  </m:ctrlPr>
                </m:sSubPr>
                <m:e>
                  <m:r>
                    <w:rPr>
                      <w:rFonts w:ascii="Cambria Math" w:hAnsi="Cambria Math"/>
                      <w:sz w:val="22"/>
                    </w:rPr>
                    <m:t>r</m:t>
                  </m:r>
                </m:e>
                <m:sub>
                  <m:r>
                    <w:rPr>
                      <w:rFonts w:ascii="Cambria Math" w:hAnsi="Cambria Math"/>
                      <w:sz w:val="22"/>
                    </w:rPr>
                    <m:t>l</m:t>
                  </m:r>
                </m:sub>
              </m:sSub>
              <m:r>
                <w:rPr>
                  <w:rFonts w:ascii="Cambria Math" w:hAnsi="Cambria Math"/>
                  <w:sz w:val="22"/>
                </w:rPr>
                <m:t>, l=1…L</m:t>
              </m:r>
            </m:oMath>
            <w:r w:rsidR="00206E11">
              <w:rPr>
                <w:rFonts w:hint="eastAsia"/>
                <w:sz w:val="22"/>
              </w:rPr>
              <w:t xml:space="preserve"> </w:t>
            </w:r>
          </w:p>
        </w:tc>
      </w:tr>
      <w:tr w:rsidR="00206E11" w14:paraId="5E72282B" w14:textId="77777777" w:rsidTr="00924E87">
        <w:trPr>
          <w:jc w:val="center"/>
        </w:trPr>
        <w:tc>
          <w:tcPr>
            <w:tcW w:w="5240" w:type="dxa"/>
          </w:tcPr>
          <w:p w14:paraId="2A445D59" w14:textId="77777777" w:rsidR="00206E11" w:rsidRDefault="00206E11" w:rsidP="008F7469">
            <w:pPr>
              <w:rPr>
                <w:sz w:val="22"/>
              </w:rPr>
            </w:pPr>
            <w:r>
              <w:rPr>
                <w:sz w:val="22"/>
              </w:rPr>
              <w:t xml:space="preserve">NR legacy Modulation of </w:t>
            </w:r>
            <w:r>
              <w:rPr>
                <w:i/>
                <w:sz w:val="22"/>
              </w:rPr>
              <w:t>l</w:t>
            </w:r>
            <w:r>
              <w:rPr>
                <w:sz w:val="22"/>
              </w:rPr>
              <w:t>-</w:t>
            </w:r>
            <w:proofErr w:type="spellStart"/>
            <w:r>
              <w:rPr>
                <w:sz w:val="22"/>
              </w:rPr>
              <w:t>th</w:t>
            </w:r>
            <w:proofErr w:type="spellEnd"/>
            <w:r>
              <w:rPr>
                <w:sz w:val="22"/>
              </w:rPr>
              <w:t xml:space="preserve"> branch; superscript “(1)” represents Option 1</w:t>
            </w:r>
          </w:p>
        </w:tc>
        <w:tc>
          <w:tcPr>
            <w:tcW w:w="4286" w:type="dxa"/>
          </w:tcPr>
          <w:p w14:paraId="1BBDE11F" w14:textId="77777777" w:rsidR="00206E11" w:rsidRDefault="0063331A" w:rsidP="008F7469">
            <w:pPr>
              <w:rPr>
                <w:sz w:val="22"/>
              </w:rPr>
            </w:pPr>
            <m:oMath>
              <m:sSup>
                <m:sSupPr>
                  <m:ctrlPr>
                    <w:rPr>
                      <w:rFonts w:ascii="Cambria Math" w:hAnsi="Cambria Math"/>
                      <w:sz w:val="22"/>
                    </w:rPr>
                  </m:ctrlPr>
                </m:sSupPr>
                <m:e>
                  <m:sSub>
                    <m:sSubPr>
                      <m:ctrlPr>
                        <w:rPr>
                          <w:rFonts w:ascii="Cambria Math" w:hAnsi="Cambria Math"/>
                          <w:sz w:val="22"/>
                        </w:rPr>
                      </m:ctrlPr>
                    </m:sSubPr>
                    <m:e>
                      <m:r>
                        <m:rPr>
                          <m:scr m:val="script"/>
                          <m:sty m:val="p"/>
                        </m:rPr>
                        <w:rPr>
                          <w:rFonts w:ascii="Cambria Math" w:hAnsi="Cambria Math"/>
                          <w:sz w:val="22"/>
                        </w:rPr>
                        <m:t>M</m:t>
                      </m:r>
                    </m:e>
                    <m:sub>
                      <m:r>
                        <w:rPr>
                          <w:rFonts w:ascii="Cambria Math" w:hAnsi="Cambria Math"/>
                          <w:sz w:val="22"/>
                        </w:rPr>
                        <m:t>l</m:t>
                      </m:r>
                    </m:sub>
                  </m:sSub>
                </m:e>
                <m:sup>
                  <m:r>
                    <w:rPr>
                      <w:rFonts w:ascii="Cambria Math" w:hAnsi="Cambria Math"/>
                      <w:sz w:val="22"/>
                    </w:rPr>
                    <m:t>(1)</m:t>
                  </m:r>
                </m:sup>
              </m:sSup>
              <m:r>
                <w:rPr>
                  <w:rFonts w:ascii="Cambria Math" w:hAnsi="Cambria Math"/>
                  <w:sz w:val="22"/>
                </w:rPr>
                <m:t>, l=1…L</m:t>
              </m:r>
            </m:oMath>
            <w:r w:rsidR="00206E11">
              <w:rPr>
                <w:rFonts w:hint="eastAsia"/>
                <w:sz w:val="22"/>
              </w:rPr>
              <w:t xml:space="preserve"> </w:t>
            </w:r>
          </w:p>
        </w:tc>
      </w:tr>
      <w:tr w:rsidR="00206E11" w14:paraId="417F622C" w14:textId="77777777" w:rsidTr="00924E87">
        <w:trPr>
          <w:jc w:val="center"/>
        </w:trPr>
        <w:tc>
          <w:tcPr>
            <w:tcW w:w="5240" w:type="dxa"/>
          </w:tcPr>
          <w:p w14:paraId="5C7BE584" w14:textId="77777777" w:rsidR="00206E11" w:rsidRDefault="00206E11" w:rsidP="008F7469">
            <w:pPr>
              <w:rPr>
                <w:sz w:val="22"/>
              </w:rPr>
            </w:pPr>
            <w:r>
              <w:rPr>
                <w:sz w:val="22"/>
              </w:rPr>
              <w:t xml:space="preserve">Power coefficient of </w:t>
            </w:r>
            <w:r>
              <w:rPr>
                <w:i/>
                <w:sz w:val="22"/>
              </w:rPr>
              <w:t>l</w:t>
            </w:r>
            <w:r>
              <w:rPr>
                <w:sz w:val="22"/>
              </w:rPr>
              <w:t>-</w:t>
            </w:r>
            <w:proofErr w:type="spellStart"/>
            <w:r>
              <w:rPr>
                <w:sz w:val="22"/>
              </w:rPr>
              <w:t>th</w:t>
            </w:r>
            <w:proofErr w:type="spellEnd"/>
            <w:r>
              <w:rPr>
                <w:sz w:val="22"/>
              </w:rPr>
              <w:t xml:space="preserve"> branch</w:t>
            </w:r>
          </w:p>
        </w:tc>
        <w:tc>
          <w:tcPr>
            <w:tcW w:w="4286" w:type="dxa"/>
          </w:tcPr>
          <w:p w14:paraId="1820E860" w14:textId="77777777" w:rsidR="00206E11" w:rsidRDefault="0063331A" w:rsidP="008F7469">
            <w:pPr>
              <w:rPr>
                <w:rFonts w:eastAsiaTheme="minorEastAsia"/>
                <w:sz w:val="22"/>
                <w:lang w:eastAsia="zh-CN"/>
              </w:rPr>
            </w:pPr>
            <m:oMath>
              <m:sSub>
                <m:sSubPr>
                  <m:ctrlPr>
                    <w:rPr>
                      <w:rFonts w:ascii="Cambria Math" w:hAnsi="Cambria Math"/>
                      <w:sz w:val="22"/>
                    </w:rPr>
                  </m:ctrlPr>
                </m:sSubPr>
                <m:e>
                  <m:r>
                    <m:rPr>
                      <m:sty m:val="p"/>
                    </m:rPr>
                    <w:rPr>
                      <w:rFonts w:ascii="Cambria Math" w:hAnsi="Cambria Math"/>
                      <w:sz w:val="22"/>
                    </w:rPr>
                    <m:t>λ</m:t>
                  </m:r>
                </m:e>
                <m:sub>
                  <m:r>
                    <w:rPr>
                      <w:rFonts w:ascii="Cambria Math" w:hAnsi="Cambria Math"/>
                      <w:sz w:val="22"/>
                    </w:rPr>
                    <m:t>l</m:t>
                  </m:r>
                </m:sub>
              </m:sSub>
            </m:oMath>
            <w:r w:rsidR="00206E11">
              <w:rPr>
                <w:rFonts w:hint="eastAsia"/>
                <w:sz w:val="22"/>
              </w:rPr>
              <w:t xml:space="preserve"> </w:t>
            </w:r>
            <m:oMath>
              <m:r>
                <w:rPr>
                  <w:rFonts w:ascii="Cambria Math" w:hAnsi="Cambria Math"/>
                  <w:sz w:val="22"/>
                </w:rPr>
                <m:t>, l=1…L</m:t>
              </m:r>
            </m:oMath>
            <w:r w:rsidR="00206E11">
              <w:rPr>
                <w:rFonts w:eastAsiaTheme="minorEastAsia"/>
                <w:sz w:val="22"/>
                <w:lang w:eastAsia="zh-CN"/>
              </w:rPr>
              <w:t xml:space="preserve">, </w:t>
            </w:r>
            <w:r w:rsidR="00206E11">
              <w:rPr>
                <w:sz w:val="22"/>
              </w:rPr>
              <w:t xml:space="preserve">satisfying </w:t>
            </w:r>
            <m:oMath>
              <m:nary>
                <m:naryPr>
                  <m:chr m:val="∑"/>
                  <m:limLoc m:val="subSup"/>
                  <m:ctrlPr>
                    <w:rPr>
                      <w:rFonts w:ascii="Cambria Math" w:hAnsi="Cambria Math"/>
                      <w:sz w:val="22"/>
                    </w:rPr>
                  </m:ctrlPr>
                </m:naryPr>
                <m:sub>
                  <m:r>
                    <w:rPr>
                      <w:rFonts w:ascii="Cambria Math" w:hAnsi="Cambria Math"/>
                      <w:sz w:val="22"/>
                    </w:rPr>
                    <m:t>l=1</m:t>
                  </m:r>
                </m:sub>
                <m:sup>
                  <m:r>
                    <w:rPr>
                      <w:rFonts w:ascii="Cambria Math" w:hAnsi="Cambria Math"/>
                      <w:sz w:val="22"/>
                    </w:rPr>
                    <m:t>L</m:t>
                  </m:r>
                </m:sup>
                <m:e>
                  <m:sSup>
                    <m:sSupPr>
                      <m:ctrlPr>
                        <w:rPr>
                          <w:rFonts w:ascii="Cambria Math" w:hAnsi="Cambria Math"/>
                          <w:sz w:val="22"/>
                        </w:rPr>
                      </m:ctrlPr>
                    </m:sSupPr>
                    <m:e>
                      <m:sSub>
                        <m:sSubPr>
                          <m:ctrlPr>
                            <w:rPr>
                              <w:rFonts w:ascii="Cambria Math" w:hAnsi="Cambria Math"/>
                              <w:sz w:val="22"/>
                            </w:rPr>
                          </m:ctrlPr>
                        </m:sSubPr>
                        <m:e>
                          <m:r>
                            <m:rPr>
                              <m:sty m:val="p"/>
                            </m:rPr>
                            <w:rPr>
                              <w:rFonts w:ascii="Cambria Math" w:hAnsi="Cambria Math"/>
                              <w:sz w:val="22"/>
                            </w:rPr>
                            <m:t>λ</m:t>
                          </m:r>
                        </m:e>
                        <m:sub>
                          <m:r>
                            <w:rPr>
                              <w:rFonts w:ascii="Cambria Math" w:hAnsi="Cambria Math"/>
                              <w:sz w:val="22"/>
                            </w:rPr>
                            <m:t>l</m:t>
                          </m:r>
                        </m:sub>
                      </m:sSub>
                    </m:e>
                    <m:sup>
                      <m:r>
                        <w:rPr>
                          <w:rFonts w:ascii="Cambria Math" w:hAnsi="Cambria Math"/>
                          <w:sz w:val="22"/>
                        </w:rPr>
                        <m:t>2</m:t>
                      </m:r>
                    </m:sup>
                  </m:sSup>
                </m:e>
              </m:nary>
              <m:r>
                <w:rPr>
                  <w:rFonts w:ascii="Cambria Math" w:hAnsi="Cambria Math"/>
                  <w:sz w:val="22"/>
                </w:rPr>
                <m:t>=1</m:t>
              </m:r>
            </m:oMath>
          </w:p>
        </w:tc>
      </w:tr>
      <w:tr w:rsidR="00206E11" w14:paraId="43C25DB3" w14:textId="77777777" w:rsidTr="00924E87">
        <w:trPr>
          <w:jc w:val="center"/>
        </w:trPr>
        <w:tc>
          <w:tcPr>
            <w:tcW w:w="5240" w:type="dxa"/>
          </w:tcPr>
          <w:p w14:paraId="4EE60DC5" w14:textId="77777777" w:rsidR="00206E11" w:rsidRDefault="00206E11" w:rsidP="008F7469">
            <w:pPr>
              <w:rPr>
                <w:sz w:val="22"/>
              </w:rPr>
            </w:pPr>
            <w:r>
              <w:rPr>
                <w:sz w:val="22"/>
              </w:rPr>
              <w:t xml:space="preserve">Rotation angle of </w:t>
            </w:r>
            <w:r>
              <w:rPr>
                <w:i/>
                <w:sz w:val="22"/>
              </w:rPr>
              <w:t>l</w:t>
            </w:r>
            <w:r>
              <w:rPr>
                <w:sz w:val="22"/>
              </w:rPr>
              <w:t>-</w:t>
            </w:r>
            <w:proofErr w:type="spellStart"/>
            <w:r>
              <w:rPr>
                <w:sz w:val="22"/>
              </w:rPr>
              <w:t>th</w:t>
            </w:r>
            <w:proofErr w:type="spellEnd"/>
            <w:r>
              <w:rPr>
                <w:sz w:val="22"/>
              </w:rPr>
              <w:t xml:space="preserve"> branch</w:t>
            </w:r>
          </w:p>
        </w:tc>
        <w:tc>
          <w:tcPr>
            <w:tcW w:w="4286" w:type="dxa"/>
          </w:tcPr>
          <w:p w14:paraId="6AAB2BF6" w14:textId="77777777" w:rsidR="00206E11" w:rsidRDefault="0063331A" w:rsidP="008F7469">
            <w:pPr>
              <w:rPr>
                <w:sz w:val="22"/>
              </w:rPr>
            </w:pPr>
            <m:oMath>
              <m:sSub>
                <m:sSubPr>
                  <m:ctrlPr>
                    <w:rPr>
                      <w:rFonts w:ascii="Cambria Math" w:hAnsi="Cambria Math"/>
                      <w:i/>
                      <w:sz w:val="22"/>
                    </w:rPr>
                  </m:ctrlPr>
                </m:sSubPr>
                <m:e>
                  <m:r>
                    <w:rPr>
                      <w:rFonts w:ascii="Cambria Math" w:hAnsi="Cambria Math"/>
                      <w:sz w:val="22"/>
                    </w:rPr>
                    <m:t>θ</m:t>
                  </m:r>
                </m:e>
                <m:sub>
                  <m:r>
                    <w:rPr>
                      <w:rFonts w:ascii="Cambria Math" w:hAnsi="Cambria Math"/>
                      <w:sz w:val="22"/>
                    </w:rPr>
                    <m:t>l</m:t>
                  </m:r>
                </m:sub>
              </m:sSub>
              <m:r>
                <w:rPr>
                  <w:rFonts w:ascii="Cambria Math" w:hAnsi="Cambria Math"/>
                  <w:sz w:val="22"/>
                </w:rPr>
                <m:t>∈[0,2π), l=1…L</m:t>
              </m:r>
            </m:oMath>
            <w:r w:rsidR="00206E11">
              <w:rPr>
                <w:rFonts w:hint="eastAsia"/>
                <w:sz w:val="22"/>
              </w:rPr>
              <w:t xml:space="preserve"> </w:t>
            </w:r>
          </w:p>
        </w:tc>
      </w:tr>
      <w:tr w:rsidR="00206E11" w14:paraId="4FD0A6E9" w14:textId="77777777" w:rsidTr="00924E87">
        <w:trPr>
          <w:trHeight w:val="77"/>
          <w:jc w:val="center"/>
        </w:trPr>
        <w:tc>
          <w:tcPr>
            <w:tcW w:w="5240" w:type="dxa"/>
          </w:tcPr>
          <w:p w14:paraId="129173FF" w14:textId="77777777" w:rsidR="00206E11" w:rsidRDefault="00206E11" w:rsidP="008F7469">
            <w:pPr>
              <w:pStyle w:val="ListParagraph1"/>
              <w:ind w:firstLineChars="0" w:firstLine="0"/>
              <w:rPr>
                <w:rFonts w:eastAsiaTheme="minorEastAsia"/>
                <w:szCs w:val="24"/>
                <w:lang w:eastAsia="zh-CN"/>
              </w:rPr>
            </w:pPr>
            <w:r>
              <w:rPr>
                <w:rFonts w:eastAsiaTheme="minorEastAsia"/>
                <w:szCs w:val="24"/>
                <w:lang w:eastAsia="zh-CN"/>
              </w:rPr>
              <w:t xml:space="preserve">TBS of </w:t>
            </w:r>
            <w:r>
              <w:rPr>
                <w:rFonts w:eastAsiaTheme="minorEastAsia"/>
                <w:i/>
                <w:szCs w:val="24"/>
                <w:lang w:eastAsia="zh-CN"/>
              </w:rPr>
              <w:t>l</w:t>
            </w:r>
            <w:r>
              <w:rPr>
                <w:rFonts w:eastAsiaTheme="minorEastAsia"/>
                <w:szCs w:val="24"/>
                <w:lang w:eastAsia="zh-CN"/>
              </w:rPr>
              <w:t>-</w:t>
            </w:r>
            <w:proofErr w:type="spellStart"/>
            <w:r>
              <w:rPr>
                <w:rFonts w:eastAsiaTheme="minorEastAsia"/>
                <w:szCs w:val="24"/>
                <w:lang w:eastAsia="zh-CN"/>
              </w:rPr>
              <w:t>th</w:t>
            </w:r>
            <w:proofErr w:type="spellEnd"/>
            <w:r>
              <w:rPr>
                <w:rFonts w:eastAsiaTheme="minorEastAsia"/>
                <w:szCs w:val="24"/>
                <w:lang w:eastAsia="zh-CN"/>
              </w:rPr>
              <w:t xml:space="preserve"> branch</w:t>
            </w:r>
          </w:p>
        </w:tc>
        <w:tc>
          <w:tcPr>
            <w:tcW w:w="4286" w:type="dxa"/>
          </w:tcPr>
          <w:p w14:paraId="711BBA8D" w14:textId="77777777" w:rsidR="00206E11" w:rsidRDefault="0063331A" w:rsidP="008F7469">
            <w:pPr>
              <w:pStyle w:val="ListParagraph1"/>
              <w:ind w:firstLineChars="0" w:firstLine="0"/>
              <w:rPr>
                <w:rFonts w:eastAsiaTheme="minorEastAsia"/>
                <w:szCs w:val="24"/>
                <w:lang w:eastAsia="zh-CN"/>
              </w:rPr>
            </w:pP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S</m:t>
                  </m:r>
                </m:e>
                <m:sub>
                  <m:r>
                    <w:rPr>
                      <w:rFonts w:ascii="Cambria Math" w:eastAsiaTheme="minorEastAsia" w:hAnsi="Cambria Math"/>
                      <w:szCs w:val="24"/>
                      <w:lang w:eastAsia="zh-CN"/>
                    </w:rPr>
                    <m:t>l</m:t>
                  </m:r>
                </m:sub>
              </m:sSub>
            </m:oMath>
            <w:r w:rsidR="00206E11">
              <w:rPr>
                <w:rFonts w:eastAsiaTheme="minorEastAsia" w:hint="eastAsia"/>
                <w:szCs w:val="24"/>
                <w:lang w:eastAsia="zh-CN"/>
              </w:rPr>
              <w:t xml:space="preserve"> </w:t>
            </w:r>
          </w:p>
        </w:tc>
      </w:tr>
      <w:tr w:rsidR="00206E11" w14:paraId="497C92DE" w14:textId="77777777" w:rsidTr="00924E87">
        <w:trPr>
          <w:trHeight w:val="77"/>
          <w:jc w:val="center"/>
        </w:trPr>
        <w:tc>
          <w:tcPr>
            <w:tcW w:w="5240" w:type="dxa"/>
          </w:tcPr>
          <w:p w14:paraId="12A023DF" w14:textId="77777777" w:rsidR="00206E11" w:rsidRDefault="00206E11" w:rsidP="008F7469">
            <w:pPr>
              <w:pStyle w:val="ListParagraph1"/>
              <w:ind w:firstLineChars="0" w:firstLine="0"/>
              <w:rPr>
                <w:rFonts w:eastAsiaTheme="minorEastAsia"/>
                <w:szCs w:val="24"/>
                <w:lang w:eastAsia="zh-CN"/>
              </w:rPr>
            </w:pPr>
            <w:r>
              <w:rPr>
                <w:rFonts w:eastAsiaTheme="minorEastAsia"/>
                <w:szCs w:val="24"/>
                <w:lang w:eastAsia="zh-CN"/>
              </w:rPr>
              <w:t>Total TBS of a user</w:t>
            </w:r>
          </w:p>
        </w:tc>
        <w:tc>
          <w:tcPr>
            <w:tcW w:w="4286" w:type="dxa"/>
          </w:tcPr>
          <w:p w14:paraId="248CD2B8" w14:textId="77777777" w:rsidR="00206E11" w:rsidRDefault="00206E11" w:rsidP="008F7469">
            <w:pPr>
              <w:pStyle w:val="ListParagraph1"/>
              <w:ind w:firstLineChars="0" w:firstLine="0"/>
              <w:rPr>
                <w:rFonts w:eastAsiaTheme="minorEastAsia"/>
                <w:szCs w:val="24"/>
                <w:lang w:eastAsia="zh-CN"/>
              </w:rPr>
            </w:pPr>
            <m:oMath>
              <m:r>
                <w:rPr>
                  <w:rFonts w:ascii="Cambria Math" w:eastAsiaTheme="minorEastAsia" w:hAnsi="Cambria Math"/>
                  <w:szCs w:val="24"/>
                  <w:lang w:eastAsia="zh-CN"/>
                </w:rPr>
                <m:t>S</m:t>
              </m:r>
            </m:oMath>
            <w:r>
              <w:rPr>
                <w:rFonts w:eastAsia="DengXian" w:hint="eastAsia"/>
                <w:szCs w:val="24"/>
                <w:lang w:eastAsia="zh-CN"/>
              </w:rPr>
              <w:t xml:space="preserve"> </w:t>
            </w:r>
          </w:p>
        </w:tc>
      </w:tr>
    </w:tbl>
    <w:p w14:paraId="4B1B2710" w14:textId="77777777" w:rsidR="00206E11" w:rsidRDefault="00206E11" w:rsidP="00206E11">
      <w:pPr>
        <w:pStyle w:val="ListParagraph1"/>
        <w:widowControl w:val="0"/>
        <w:numPr>
          <w:ilvl w:val="0"/>
          <w:numId w:val="41"/>
        </w:numPr>
        <w:snapToGrid w:val="0"/>
        <w:spacing w:afterLines="20" w:after="48"/>
        <w:ind w:firstLineChars="0"/>
        <w:rPr>
          <w:rFonts w:eastAsiaTheme="minorEastAsia"/>
          <w:sz w:val="21"/>
          <w:szCs w:val="22"/>
          <w:lang w:eastAsia="zh-CN"/>
        </w:rPr>
      </w:pPr>
      <w:r>
        <w:rPr>
          <w:rFonts w:eastAsiaTheme="minorEastAsia" w:hint="eastAsia"/>
          <w:sz w:val="21"/>
          <w:szCs w:val="22"/>
          <w:lang w:eastAsia="zh-CN"/>
        </w:rPr>
        <w:t>O</w:t>
      </w:r>
      <w:r>
        <w:rPr>
          <w:rFonts w:eastAsiaTheme="minorEastAsia"/>
          <w:sz w:val="21"/>
          <w:szCs w:val="22"/>
          <w:lang w:eastAsia="zh-CN"/>
        </w:rPr>
        <w:t>ption 2: Figure 11(d) in Section 2.4</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090"/>
      </w:tblGrid>
      <w:tr w:rsidR="00206E11" w14:paraId="01B3BA58" w14:textId="77777777" w:rsidTr="00924E87">
        <w:trPr>
          <w:jc w:val="center"/>
        </w:trPr>
        <w:tc>
          <w:tcPr>
            <w:tcW w:w="6232" w:type="dxa"/>
          </w:tcPr>
          <w:p w14:paraId="6BB67789" w14:textId="77777777" w:rsidR="00206E11" w:rsidRDefault="00206E11" w:rsidP="008F7469">
            <w:pPr>
              <w:rPr>
                <w:sz w:val="22"/>
              </w:rPr>
            </w:pPr>
            <w:r>
              <w:rPr>
                <w:sz w:val="22"/>
              </w:rPr>
              <w:t>Parameter</w:t>
            </w:r>
          </w:p>
        </w:tc>
        <w:tc>
          <w:tcPr>
            <w:tcW w:w="3090" w:type="dxa"/>
          </w:tcPr>
          <w:p w14:paraId="5214C418" w14:textId="77777777" w:rsidR="00206E11" w:rsidRDefault="00206E11" w:rsidP="008F7469">
            <w:pPr>
              <w:rPr>
                <w:sz w:val="22"/>
              </w:rPr>
            </w:pPr>
            <w:r>
              <w:rPr>
                <w:sz w:val="22"/>
              </w:rPr>
              <w:t>Notation of parameter</w:t>
            </w:r>
          </w:p>
        </w:tc>
      </w:tr>
      <w:tr w:rsidR="00206E11" w14:paraId="1B5F00EE" w14:textId="77777777" w:rsidTr="00924E87">
        <w:trPr>
          <w:jc w:val="center"/>
        </w:trPr>
        <w:tc>
          <w:tcPr>
            <w:tcW w:w="6232" w:type="dxa"/>
          </w:tcPr>
          <w:p w14:paraId="67006B7A" w14:textId="77777777" w:rsidR="00206E11" w:rsidRDefault="00206E11" w:rsidP="008F7469">
            <w:pPr>
              <w:rPr>
                <w:sz w:val="22"/>
              </w:rPr>
            </w:pPr>
            <w:r>
              <w:rPr>
                <w:sz w:val="22"/>
              </w:rPr>
              <w:t>Number of branches</w:t>
            </w:r>
          </w:p>
        </w:tc>
        <w:tc>
          <w:tcPr>
            <w:tcW w:w="3090" w:type="dxa"/>
          </w:tcPr>
          <w:p w14:paraId="1628194B" w14:textId="77777777" w:rsidR="00206E11" w:rsidRDefault="00206E11" w:rsidP="008F7469">
            <w:pPr>
              <w:rPr>
                <w:sz w:val="22"/>
              </w:rPr>
            </w:pPr>
            <w:r>
              <w:rPr>
                <w:i/>
                <w:sz w:val="22"/>
              </w:rPr>
              <w:t>L</w:t>
            </w:r>
          </w:p>
        </w:tc>
      </w:tr>
      <w:tr w:rsidR="00206E11" w14:paraId="2BE7D33D" w14:textId="77777777" w:rsidTr="00924E87">
        <w:trPr>
          <w:jc w:val="center"/>
        </w:trPr>
        <w:tc>
          <w:tcPr>
            <w:tcW w:w="6232" w:type="dxa"/>
          </w:tcPr>
          <w:p w14:paraId="26B36428" w14:textId="77777777" w:rsidR="00206E11" w:rsidRDefault="00206E11" w:rsidP="008F7469">
            <w:pPr>
              <w:rPr>
                <w:sz w:val="22"/>
              </w:rPr>
            </w:pPr>
            <w:r>
              <w:rPr>
                <w:sz w:val="22"/>
              </w:rPr>
              <w:t xml:space="preserve">Coding rate of </w:t>
            </w:r>
            <w:r>
              <w:rPr>
                <w:i/>
                <w:sz w:val="22"/>
              </w:rPr>
              <w:t>l</w:t>
            </w:r>
            <w:r>
              <w:rPr>
                <w:sz w:val="22"/>
              </w:rPr>
              <w:t>-</w:t>
            </w:r>
            <w:proofErr w:type="spellStart"/>
            <w:r>
              <w:rPr>
                <w:sz w:val="22"/>
              </w:rPr>
              <w:t>th</w:t>
            </w:r>
            <w:proofErr w:type="spellEnd"/>
            <w:r>
              <w:rPr>
                <w:sz w:val="22"/>
              </w:rPr>
              <w:t xml:space="preserve"> branch</w:t>
            </w:r>
          </w:p>
        </w:tc>
        <w:tc>
          <w:tcPr>
            <w:tcW w:w="3090" w:type="dxa"/>
          </w:tcPr>
          <w:p w14:paraId="4B162720" w14:textId="77777777" w:rsidR="00206E11" w:rsidRDefault="0063331A" w:rsidP="008F7469">
            <w:pPr>
              <w:rPr>
                <w:sz w:val="22"/>
              </w:rPr>
            </w:pPr>
            <m:oMath>
              <m:sSub>
                <m:sSubPr>
                  <m:ctrlPr>
                    <w:rPr>
                      <w:rFonts w:ascii="Cambria Math" w:hAnsi="Cambria Math"/>
                      <w:sz w:val="22"/>
                    </w:rPr>
                  </m:ctrlPr>
                </m:sSubPr>
                <m:e>
                  <m:r>
                    <w:rPr>
                      <w:rFonts w:ascii="Cambria Math" w:hAnsi="Cambria Math"/>
                      <w:sz w:val="22"/>
                    </w:rPr>
                    <m:t>r</m:t>
                  </m:r>
                </m:e>
                <m:sub>
                  <m:r>
                    <w:rPr>
                      <w:rFonts w:ascii="Cambria Math" w:hAnsi="Cambria Math"/>
                      <w:sz w:val="22"/>
                    </w:rPr>
                    <m:t>l</m:t>
                  </m:r>
                </m:sub>
              </m:sSub>
              <m:r>
                <w:rPr>
                  <w:rFonts w:ascii="Cambria Math" w:hAnsi="Cambria Math"/>
                  <w:sz w:val="22"/>
                </w:rPr>
                <m:t>, l=1…L</m:t>
              </m:r>
            </m:oMath>
            <w:r w:rsidR="00206E11">
              <w:rPr>
                <w:sz w:val="22"/>
              </w:rPr>
              <w:t xml:space="preserve"> </w:t>
            </w:r>
          </w:p>
        </w:tc>
      </w:tr>
      <w:tr w:rsidR="00206E11" w14:paraId="2CADDD94" w14:textId="77777777" w:rsidTr="00924E87">
        <w:trPr>
          <w:jc w:val="center"/>
        </w:trPr>
        <w:tc>
          <w:tcPr>
            <w:tcW w:w="6232" w:type="dxa"/>
          </w:tcPr>
          <w:p w14:paraId="779F921D" w14:textId="77777777" w:rsidR="00206E11" w:rsidRDefault="00206E11" w:rsidP="008F7469">
            <w:pPr>
              <w:rPr>
                <w:sz w:val="22"/>
              </w:rPr>
            </w:pPr>
            <w:r>
              <w:rPr>
                <w:sz w:val="22"/>
              </w:rPr>
              <w:t>NR legacy modulation; superscript “(2)” represents Option 2</w:t>
            </w:r>
          </w:p>
        </w:tc>
        <w:tc>
          <w:tcPr>
            <w:tcW w:w="3090" w:type="dxa"/>
          </w:tcPr>
          <w:p w14:paraId="3FB56343" w14:textId="77777777" w:rsidR="00206E11" w:rsidRDefault="0063331A" w:rsidP="008F7469">
            <w:pPr>
              <w:rPr>
                <w:sz w:val="22"/>
              </w:rPr>
            </w:pPr>
            <m:oMath>
              <m:sSup>
                <m:sSupPr>
                  <m:ctrlPr>
                    <w:rPr>
                      <w:rFonts w:ascii="Cambria Math" w:hAnsi="Cambria Math"/>
                      <w:sz w:val="22"/>
                    </w:rPr>
                  </m:ctrlPr>
                </m:sSupPr>
                <m:e>
                  <m:r>
                    <m:rPr>
                      <m:scr m:val="script"/>
                      <m:sty m:val="p"/>
                    </m:rPr>
                    <w:rPr>
                      <w:rFonts w:ascii="Cambria Math" w:hAnsi="Cambria Math"/>
                      <w:sz w:val="22"/>
                    </w:rPr>
                    <m:t>M</m:t>
                  </m:r>
                </m:e>
                <m:sup>
                  <m:r>
                    <w:rPr>
                      <w:rFonts w:ascii="Cambria Math" w:hAnsi="Cambria Math"/>
                      <w:sz w:val="22"/>
                    </w:rPr>
                    <m:t>(2)</m:t>
                  </m:r>
                </m:sup>
              </m:sSup>
            </m:oMath>
            <w:r w:rsidR="00206E11">
              <w:rPr>
                <w:sz w:val="22"/>
              </w:rPr>
              <w:t xml:space="preserve"> </w:t>
            </w:r>
          </w:p>
        </w:tc>
      </w:tr>
      <w:tr w:rsidR="00206E11" w14:paraId="414279FD" w14:textId="77777777" w:rsidTr="00924E87">
        <w:trPr>
          <w:jc w:val="center"/>
        </w:trPr>
        <w:tc>
          <w:tcPr>
            <w:tcW w:w="6232" w:type="dxa"/>
          </w:tcPr>
          <w:p w14:paraId="251A413F" w14:textId="77777777" w:rsidR="00206E11" w:rsidRDefault="00206E11" w:rsidP="008F7469">
            <w:pPr>
              <w:rPr>
                <w:sz w:val="22"/>
              </w:rPr>
            </w:pPr>
            <w:r>
              <w:rPr>
                <w:sz w:val="22"/>
              </w:rPr>
              <w:t xml:space="preserve">Multiplexing function, which maps </w:t>
            </w:r>
            <w:r>
              <w:rPr>
                <w:i/>
                <w:sz w:val="22"/>
              </w:rPr>
              <w:t>L</w:t>
            </w:r>
            <w:r>
              <w:rPr>
                <w:sz w:val="22"/>
              </w:rPr>
              <w:t xml:space="preserve"> streams of coded bits into one stream of coded bits</w:t>
            </w:r>
          </w:p>
        </w:tc>
        <w:tc>
          <w:tcPr>
            <w:tcW w:w="3090" w:type="dxa"/>
          </w:tcPr>
          <w:p w14:paraId="7B45D67D" w14:textId="77777777" w:rsidR="00206E11" w:rsidRDefault="00206E11" w:rsidP="008F7469">
            <w:pPr>
              <w:rPr>
                <w:sz w:val="22"/>
              </w:rPr>
            </w:pPr>
            <m:oMath>
              <m:r>
                <m:rPr>
                  <m:sty m:val="p"/>
                </m:rPr>
                <w:rPr>
                  <w:rFonts w:ascii="Cambria Math" w:hAnsi="Cambria Math"/>
                  <w:sz w:val="22"/>
                </w:rPr>
                <m:t>MUX</m:t>
              </m:r>
            </m:oMath>
            <w:r>
              <w:rPr>
                <w:rFonts w:eastAsiaTheme="minorEastAsia"/>
                <w:sz w:val="22"/>
                <w:lang w:eastAsia="zh-CN"/>
              </w:rPr>
              <w:t xml:space="preserve"> </w:t>
            </w:r>
          </w:p>
        </w:tc>
      </w:tr>
      <w:tr w:rsidR="00206E11" w14:paraId="3460D4AE" w14:textId="77777777" w:rsidTr="00924E87">
        <w:trPr>
          <w:trHeight w:val="77"/>
          <w:jc w:val="center"/>
        </w:trPr>
        <w:tc>
          <w:tcPr>
            <w:tcW w:w="6232" w:type="dxa"/>
          </w:tcPr>
          <w:p w14:paraId="2E4EAD10" w14:textId="77777777" w:rsidR="00206E11" w:rsidRDefault="00206E11" w:rsidP="008F7469">
            <w:pPr>
              <w:pStyle w:val="ListParagraph1"/>
              <w:ind w:firstLineChars="0" w:firstLine="0"/>
              <w:rPr>
                <w:rFonts w:eastAsiaTheme="minorEastAsia"/>
                <w:szCs w:val="24"/>
                <w:lang w:eastAsia="zh-CN"/>
              </w:rPr>
            </w:pPr>
            <w:r>
              <w:rPr>
                <w:rFonts w:eastAsiaTheme="minorEastAsia"/>
                <w:szCs w:val="24"/>
                <w:lang w:eastAsia="zh-CN"/>
              </w:rPr>
              <w:t xml:space="preserve">TBS of </w:t>
            </w:r>
            <w:r>
              <w:rPr>
                <w:rFonts w:eastAsiaTheme="minorEastAsia"/>
                <w:i/>
                <w:szCs w:val="24"/>
                <w:lang w:eastAsia="zh-CN"/>
              </w:rPr>
              <w:t>l</w:t>
            </w:r>
            <w:r>
              <w:rPr>
                <w:rFonts w:eastAsiaTheme="minorEastAsia"/>
                <w:szCs w:val="24"/>
                <w:lang w:eastAsia="zh-CN"/>
              </w:rPr>
              <w:t>-</w:t>
            </w:r>
            <w:proofErr w:type="spellStart"/>
            <w:r>
              <w:rPr>
                <w:rFonts w:eastAsiaTheme="minorEastAsia"/>
                <w:szCs w:val="24"/>
                <w:lang w:eastAsia="zh-CN"/>
              </w:rPr>
              <w:t>th</w:t>
            </w:r>
            <w:proofErr w:type="spellEnd"/>
            <w:r>
              <w:rPr>
                <w:rFonts w:eastAsiaTheme="minorEastAsia"/>
                <w:szCs w:val="24"/>
                <w:lang w:eastAsia="zh-CN"/>
              </w:rPr>
              <w:t xml:space="preserve"> branch</w:t>
            </w:r>
          </w:p>
        </w:tc>
        <w:tc>
          <w:tcPr>
            <w:tcW w:w="3090" w:type="dxa"/>
          </w:tcPr>
          <w:p w14:paraId="1B520399" w14:textId="77777777" w:rsidR="00206E11" w:rsidRDefault="0063331A" w:rsidP="008F7469">
            <w:pPr>
              <w:pStyle w:val="ListParagraph1"/>
              <w:ind w:firstLineChars="0" w:firstLine="0"/>
              <w:rPr>
                <w:rFonts w:eastAsiaTheme="minorEastAsia"/>
                <w:szCs w:val="24"/>
                <w:lang w:eastAsia="zh-CN"/>
              </w:rPr>
            </w:pP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S</m:t>
                  </m:r>
                </m:e>
                <m:sub>
                  <m:r>
                    <w:rPr>
                      <w:rFonts w:ascii="Cambria Math" w:eastAsiaTheme="minorEastAsia" w:hAnsi="Cambria Math"/>
                      <w:szCs w:val="24"/>
                      <w:lang w:eastAsia="zh-CN"/>
                    </w:rPr>
                    <m:t>l</m:t>
                  </m:r>
                </m:sub>
              </m:sSub>
            </m:oMath>
            <w:r w:rsidR="00206E11">
              <w:rPr>
                <w:rFonts w:eastAsiaTheme="minorEastAsia"/>
                <w:szCs w:val="24"/>
                <w:lang w:eastAsia="zh-CN"/>
              </w:rPr>
              <w:t xml:space="preserve"> </w:t>
            </w:r>
          </w:p>
        </w:tc>
      </w:tr>
      <w:tr w:rsidR="00206E11" w14:paraId="4019395A" w14:textId="77777777" w:rsidTr="00924E87">
        <w:trPr>
          <w:trHeight w:val="77"/>
          <w:jc w:val="center"/>
        </w:trPr>
        <w:tc>
          <w:tcPr>
            <w:tcW w:w="6232" w:type="dxa"/>
          </w:tcPr>
          <w:p w14:paraId="01CBF7B9" w14:textId="77777777" w:rsidR="00206E11" w:rsidRDefault="00206E11" w:rsidP="008F7469">
            <w:pPr>
              <w:pStyle w:val="ListParagraph1"/>
              <w:ind w:firstLineChars="0" w:firstLine="0"/>
              <w:rPr>
                <w:rFonts w:eastAsiaTheme="minorEastAsia"/>
                <w:szCs w:val="24"/>
                <w:lang w:eastAsia="zh-CN"/>
              </w:rPr>
            </w:pPr>
            <w:r>
              <w:rPr>
                <w:rFonts w:eastAsiaTheme="minorEastAsia"/>
                <w:szCs w:val="24"/>
                <w:lang w:eastAsia="zh-CN"/>
              </w:rPr>
              <w:t>Total TBS of a user</w:t>
            </w:r>
          </w:p>
        </w:tc>
        <w:tc>
          <w:tcPr>
            <w:tcW w:w="3090" w:type="dxa"/>
          </w:tcPr>
          <w:p w14:paraId="08EB25E3" w14:textId="77777777" w:rsidR="00206E11" w:rsidRDefault="00206E11" w:rsidP="008F7469">
            <w:pPr>
              <w:pStyle w:val="ListParagraph1"/>
              <w:ind w:firstLineChars="0" w:firstLine="0"/>
              <w:rPr>
                <w:rFonts w:eastAsiaTheme="minorEastAsia"/>
                <w:szCs w:val="24"/>
                <w:lang w:eastAsia="zh-CN"/>
              </w:rPr>
            </w:pPr>
            <m:oMath>
              <m:r>
                <w:rPr>
                  <w:rFonts w:ascii="Cambria Math" w:eastAsiaTheme="minorEastAsia" w:hAnsi="Cambria Math"/>
                  <w:szCs w:val="24"/>
                  <w:lang w:eastAsia="zh-CN"/>
                </w:rPr>
                <m:t>S</m:t>
              </m:r>
            </m:oMath>
            <w:r>
              <w:rPr>
                <w:rFonts w:eastAsia="DengXian"/>
                <w:szCs w:val="24"/>
                <w:lang w:eastAsia="zh-CN"/>
              </w:rPr>
              <w:t xml:space="preserve"> </w:t>
            </w:r>
          </w:p>
        </w:tc>
      </w:tr>
    </w:tbl>
    <w:p w14:paraId="22BA11E5" w14:textId="77777777" w:rsidR="00206E11" w:rsidRDefault="00206E11" w:rsidP="00206E11">
      <w:pPr>
        <w:widowControl w:val="0"/>
        <w:snapToGrid w:val="0"/>
        <w:spacing w:afterLines="20" w:after="48"/>
        <w:rPr>
          <w:rFonts w:eastAsiaTheme="minorEastAsia"/>
          <w:sz w:val="22"/>
          <w:szCs w:val="24"/>
          <w:lang w:eastAsia="zh-CN"/>
        </w:rPr>
      </w:pPr>
    </w:p>
    <w:p w14:paraId="574D5170" w14:textId="77777777" w:rsidR="00206E11" w:rsidRDefault="00206E11" w:rsidP="00206E11">
      <w:pPr>
        <w:pStyle w:val="ListParagraph1"/>
        <w:widowControl w:val="0"/>
        <w:numPr>
          <w:ilvl w:val="0"/>
          <w:numId w:val="40"/>
        </w:numPr>
        <w:snapToGrid w:val="0"/>
        <w:spacing w:afterLines="20" w:after="48"/>
        <w:ind w:firstLineChars="0"/>
        <w:rPr>
          <w:rFonts w:eastAsiaTheme="minorEastAsia"/>
          <w:szCs w:val="22"/>
          <w:lang w:eastAsia="zh-CN"/>
        </w:rPr>
      </w:pPr>
      <w:r>
        <w:rPr>
          <w:rFonts w:eastAsiaTheme="minorEastAsia"/>
          <w:szCs w:val="22"/>
          <w:lang w:eastAsia="zh-CN"/>
        </w:rPr>
        <w:t>Source bit partition</w:t>
      </w:r>
    </w:p>
    <w:p w14:paraId="4C3A07F5" w14:textId="77777777" w:rsidR="00206E11" w:rsidRDefault="00206E11" w:rsidP="00206E11">
      <w:pPr>
        <w:widowControl w:val="0"/>
        <w:snapToGrid w:val="0"/>
        <w:spacing w:afterLines="20" w:after="48"/>
        <w:jc w:val="both"/>
        <w:rPr>
          <w:rFonts w:eastAsiaTheme="minorEastAsia"/>
          <w:sz w:val="22"/>
          <w:szCs w:val="22"/>
          <w:lang w:eastAsia="zh-CN"/>
        </w:rPr>
      </w:pPr>
      <w:r>
        <w:rPr>
          <w:rFonts w:eastAsiaTheme="minorEastAsia"/>
          <w:sz w:val="22"/>
          <w:szCs w:val="24"/>
          <w:lang w:eastAsia="zh-CN"/>
        </w:rPr>
        <w:t xml:space="preserve">For each user, the source data bits </w:t>
      </w:r>
      <m:oMath>
        <m:r>
          <m:rPr>
            <m:sty m:val="bi"/>
          </m:rPr>
          <w:rPr>
            <w:rFonts w:ascii="Cambria Math" w:eastAsiaTheme="minorEastAsia" w:hAnsi="Cambria Math"/>
            <w:sz w:val="22"/>
            <w:szCs w:val="24"/>
            <w:lang w:eastAsia="zh-CN"/>
          </w:rPr>
          <m:t>b</m:t>
        </m:r>
        <m:r>
          <m:rPr>
            <m:sty m:val="p"/>
          </m:rPr>
          <w:rPr>
            <w:rFonts w:ascii="Cambria Math" w:eastAsiaTheme="minorEastAsia" w:hAnsi="Cambria Math"/>
            <w:sz w:val="22"/>
            <w:szCs w:val="24"/>
            <w:lang w:eastAsia="zh-CN"/>
          </w:rPr>
          <m:t>=[</m:t>
        </m:r>
        <m:sSub>
          <m:sSubPr>
            <m:ctrlPr>
              <w:rPr>
                <w:rFonts w:ascii="Cambria Math" w:eastAsiaTheme="minorEastAsia" w:hAnsi="Cambria Math"/>
                <w:sz w:val="22"/>
                <w:szCs w:val="24"/>
                <w:lang w:eastAsia="zh-CN"/>
              </w:rPr>
            </m:ctrlPr>
          </m:sSubPr>
          <m:e>
            <m: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1</m:t>
            </m:r>
          </m:sub>
        </m:sSub>
        <m:r>
          <m:rPr>
            <m:sty m:val="p"/>
          </m:rPr>
          <w:rPr>
            <w:rFonts w:ascii="Cambria Math" w:eastAsiaTheme="minorEastAsia" w:hAnsi="Cambria Math"/>
            <w:sz w:val="22"/>
            <w:szCs w:val="24"/>
            <w:lang w:eastAsia="zh-CN"/>
          </w:rPr>
          <m:t>…</m:t>
        </m:r>
        <m:sSub>
          <m:sSubPr>
            <m:ctrlPr>
              <w:rPr>
                <w:rFonts w:ascii="Cambria Math" w:eastAsiaTheme="minorEastAsia" w:hAnsi="Cambria Math"/>
                <w:sz w:val="22"/>
                <w:szCs w:val="24"/>
                <w:lang w:eastAsia="zh-CN"/>
              </w:rPr>
            </m:ctrlPr>
          </m:sSubPr>
          <m:e>
            <m: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S</m:t>
            </m:r>
          </m:sub>
        </m:sSub>
        <m:r>
          <m:rPr>
            <m:sty m:val="p"/>
          </m:rPr>
          <w:rPr>
            <w:rFonts w:ascii="Cambria Math" w:eastAsiaTheme="minorEastAsia" w:hAnsi="Cambria Math"/>
            <w:sz w:val="22"/>
            <w:szCs w:val="24"/>
            <w:lang w:eastAsia="zh-CN"/>
          </w:rPr>
          <m:t>]</m:t>
        </m:r>
      </m:oMath>
      <w:r>
        <w:rPr>
          <w:rFonts w:eastAsiaTheme="minorEastAsia"/>
          <w:sz w:val="22"/>
          <w:szCs w:val="24"/>
          <w:lang w:eastAsia="zh-CN"/>
        </w:rPr>
        <w:t xml:space="preserve"> are partitioned into </w:t>
      </w:r>
      <w:r>
        <w:rPr>
          <w:rFonts w:eastAsiaTheme="minorEastAsia"/>
          <w:i/>
          <w:sz w:val="22"/>
          <w:szCs w:val="24"/>
          <w:lang w:eastAsia="zh-CN"/>
        </w:rPr>
        <w:t>L</w:t>
      </w:r>
      <w:r>
        <w:rPr>
          <w:rFonts w:eastAsiaTheme="minorEastAsia"/>
          <w:sz w:val="22"/>
          <w:szCs w:val="24"/>
          <w:lang w:eastAsia="zh-CN"/>
        </w:rPr>
        <w:t xml:space="preserve"> streams of data bits, i.e.,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1</m:t>
            </m:r>
          </m:sub>
        </m:sSub>
        <m:r>
          <m:rPr>
            <m:sty m:val="bi"/>
          </m:rPr>
          <w:rPr>
            <w:rFonts w:ascii="Cambria Math" w:eastAsiaTheme="minorEastAsia" w:hAnsi="Cambria Math"/>
            <w:sz w:val="22"/>
            <w:szCs w:val="24"/>
            <w:lang w:eastAsia="zh-CN"/>
          </w:rPr>
          <m:t>…</m:t>
        </m:r>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l</m:t>
            </m:r>
          </m:sub>
        </m:sSub>
        <m:r>
          <m:rPr>
            <m:sty m:val="bi"/>
          </m:rPr>
          <w:rPr>
            <w:rFonts w:ascii="Cambria Math" w:eastAsiaTheme="minorEastAsia" w:hAnsi="Cambria Math"/>
            <w:sz w:val="22"/>
            <w:szCs w:val="24"/>
            <w:lang w:eastAsia="zh-CN"/>
          </w:rPr>
          <m:t>…</m:t>
        </m:r>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where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l</m:t>
            </m:r>
          </m:sub>
        </m:sSub>
        <m:r>
          <m:rPr>
            <m:sty m:val="p"/>
          </m:rPr>
          <w:rPr>
            <w:rFonts w:ascii="Cambria Math" w:eastAsiaTheme="minorEastAsia" w:hAnsi="Cambria Math"/>
            <w:sz w:val="22"/>
            <w:szCs w:val="24"/>
            <w:lang w:eastAsia="zh-CN"/>
          </w:rPr>
          <m:t>=[</m:t>
        </m:r>
        <m:sSub>
          <m:sSubPr>
            <m:ctrlPr>
              <w:rPr>
                <w:rFonts w:ascii="Cambria Math" w:eastAsiaTheme="minorEastAsia" w:hAnsi="Cambria Math"/>
                <w:sz w:val="22"/>
                <w:szCs w:val="24"/>
                <w:lang w:eastAsia="zh-CN"/>
              </w:rPr>
            </m:ctrlPr>
          </m:sSubPr>
          <m:e>
            <m:r>
              <w:rPr>
                <w:rFonts w:ascii="Cambria Math" w:eastAsiaTheme="minorEastAsia" w:hAnsi="Cambria Math"/>
                <w:sz w:val="22"/>
                <w:szCs w:val="24"/>
                <w:lang w:eastAsia="zh-CN"/>
              </w:rPr>
              <m:t>b</m:t>
            </m:r>
          </m:e>
          <m:sub>
            <m:nary>
              <m:naryPr>
                <m:chr m:val="∑"/>
                <m:limLoc m:val="subSup"/>
                <m:ctrlPr>
                  <w:rPr>
                    <w:rFonts w:ascii="Cambria Math" w:eastAsiaTheme="minorEastAsia" w:hAnsi="Cambria Math"/>
                    <w:i/>
                    <w:sz w:val="22"/>
                    <w:szCs w:val="24"/>
                    <w:lang w:eastAsia="zh-CN"/>
                  </w:rPr>
                </m:ctrlPr>
              </m:naryPr>
              <m:sub>
                <m:r>
                  <w:rPr>
                    <w:rFonts w:ascii="Cambria Math" w:eastAsiaTheme="minorEastAsia" w:hAnsi="Cambria Math"/>
                    <w:sz w:val="22"/>
                    <w:szCs w:val="24"/>
                    <w:lang w:eastAsia="zh-CN"/>
                  </w:rPr>
                  <m:t>m=1</m:t>
                </m:r>
              </m:sub>
              <m:sup>
                <m:r>
                  <w:rPr>
                    <w:rFonts w:ascii="Cambria Math" w:eastAsiaTheme="minorEastAsia" w:hAnsi="Cambria Math"/>
                    <w:sz w:val="22"/>
                    <w:szCs w:val="24"/>
                    <w:lang w:eastAsia="zh-CN"/>
                  </w:rPr>
                  <m:t>l-1</m:t>
                </m:r>
              </m:sup>
              <m:e>
                <m:sSub>
                  <m:sSubPr>
                    <m:ctrlPr>
                      <w:rPr>
                        <w:rFonts w:ascii="Cambria Math" w:eastAsiaTheme="minorEastAsia" w:hAnsi="Cambria Math"/>
                        <w:i/>
                        <w:sz w:val="22"/>
                        <w:szCs w:val="24"/>
                        <w:lang w:eastAsia="zh-CN"/>
                      </w:rPr>
                    </m:ctrlPr>
                  </m:sSubPr>
                  <m:e>
                    <m:r>
                      <w:rPr>
                        <w:rFonts w:ascii="Cambria Math" w:eastAsiaTheme="minorEastAsia" w:hAnsi="Cambria Math"/>
                        <w:sz w:val="22"/>
                        <w:szCs w:val="24"/>
                        <w:lang w:eastAsia="zh-CN"/>
                      </w:rPr>
                      <m:t>S</m:t>
                    </m:r>
                  </m:e>
                  <m:sub>
                    <m:r>
                      <w:rPr>
                        <w:rFonts w:ascii="Cambria Math" w:eastAsiaTheme="minorEastAsia" w:hAnsi="Cambria Math"/>
                        <w:sz w:val="22"/>
                        <w:szCs w:val="24"/>
                        <w:lang w:eastAsia="zh-CN"/>
                      </w:rPr>
                      <m:t>m</m:t>
                    </m:r>
                  </m:sub>
                </m:sSub>
              </m:e>
            </m:nary>
            <m:r>
              <w:rPr>
                <w:rFonts w:ascii="Cambria Math" w:eastAsiaTheme="minorEastAsia" w:hAnsi="Cambria Math"/>
                <w:sz w:val="22"/>
                <w:szCs w:val="24"/>
                <w:lang w:eastAsia="zh-CN"/>
              </w:rPr>
              <m:t>+1</m:t>
            </m:r>
          </m:sub>
        </m:sSub>
        <m:r>
          <m:rPr>
            <m:sty m:val="p"/>
          </m:rPr>
          <w:rPr>
            <w:rFonts w:ascii="Cambria Math" w:eastAsiaTheme="minorEastAsia" w:hAnsi="Cambria Math"/>
            <w:sz w:val="22"/>
            <w:szCs w:val="24"/>
            <w:lang w:eastAsia="zh-CN"/>
          </w:rPr>
          <m:t>…</m:t>
        </m:r>
        <m:sSub>
          <m:sSubPr>
            <m:ctrlPr>
              <w:rPr>
                <w:rFonts w:ascii="Cambria Math" w:eastAsiaTheme="minorEastAsia" w:hAnsi="Cambria Math"/>
                <w:sz w:val="22"/>
                <w:szCs w:val="24"/>
                <w:lang w:eastAsia="zh-CN"/>
              </w:rPr>
            </m:ctrlPr>
          </m:sSubPr>
          <m:e>
            <m:r>
              <w:rPr>
                <w:rFonts w:ascii="Cambria Math" w:eastAsiaTheme="minorEastAsia" w:hAnsi="Cambria Math"/>
                <w:sz w:val="22"/>
                <w:szCs w:val="24"/>
                <w:lang w:eastAsia="zh-CN"/>
              </w:rPr>
              <m:t>b</m:t>
            </m:r>
          </m:e>
          <m:sub>
            <m:nary>
              <m:naryPr>
                <m:chr m:val="∑"/>
                <m:limLoc m:val="subSup"/>
                <m:ctrlPr>
                  <w:rPr>
                    <w:rFonts w:ascii="Cambria Math" w:eastAsiaTheme="minorEastAsia" w:hAnsi="Cambria Math"/>
                    <w:i/>
                    <w:sz w:val="22"/>
                    <w:szCs w:val="24"/>
                    <w:lang w:eastAsia="zh-CN"/>
                  </w:rPr>
                </m:ctrlPr>
              </m:naryPr>
              <m:sub>
                <m:r>
                  <w:rPr>
                    <w:rFonts w:ascii="Cambria Math" w:eastAsiaTheme="minorEastAsia" w:hAnsi="Cambria Math"/>
                    <w:sz w:val="22"/>
                    <w:szCs w:val="24"/>
                    <w:lang w:eastAsia="zh-CN"/>
                  </w:rPr>
                  <m:t>m=1</m:t>
                </m:r>
              </m:sub>
              <m:sup>
                <m:r>
                  <w:rPr>
                    <w:rFonts w:ascii="Cambria Math" w:eastAsiaTheme="minorEastAsia" w:hAnsi="Cambria Math"/>
                    <w:sz w:val="22"/>
                    <w:szCs w:val="24"/>
                    <w:lang w:eastAsia="zh-CN"/>
                  </w:rPr>
                  <m:t>l</m:t>
                </m:r>
              </m:sup>
              <m:e>
                <m:sSub>
                  <m:sSubPr>
                    <m:ctrlPr>
                      <w:rPr>
                        <w:rFonts w:ascii="Cambria Math" w:eastAsiaTheme="minorEastAsia" w:hAnsi="Cambria Math"/>
                        <w:i/>
                        <w:sz w:val="22"/>
                        <w:szCs w:val="24"/>
                        <w:lang w:eastAsia="zh-CN"/>
                      </w:rPr>
                    </m:ctrlPr>
                  </m:sSubPr>
                  <m:e>
                    <m:r>
                      <w:rPr>
                        <w:rFonts w:ascii="Cambria Math" w:eastAsiaTheme="minorEastAsia" w:hAnsi="Cambria Math"/>
                        <w:sz w:val="22"/>
                        <w:szCs w:val="24"/>
                        <w:lang w:eastAsia="zh-CN"/>
                      </w:rPr>
                      <m:t>S</m:t>
                    </m:r>
                  </m:e>
                  <m:sub>
                    <m:r>
                      <w:rPr>
                        <w:rFonts w:ascii="Cambria Math" w:eastAsiaTheme="minorEastAsia" w:hAnsi="Cambria Math"/>
                        <w:sz w:val="22"/>
                        <w:szCs w:val="24"/>
                        <w:lang w:eastAsia="zh-CN"/>
                      </w:rPr>
                      <m:t>m</m:t>
                    </m:r>
                  </m:sub>
                </m:sSub>
              </m:e>
            </m:nary>
          </m:sub>
        </m:sSub>
        <m:r>
          <m:rPr>
            <m:sty m:val="p"/>
          </m:rPr>
          <w:rPr>
            <w:rFonts w:ascii="Cambria Math" w:eastAsiaTheme="minorEastAsia" w:hAnsi="Cambria Math"/>
            <w:sz w:val="22"/>
            <w:szCs w:val="24"/>
            <w:lang w:eastAsia="zh-CN"/>
          </w:rPr>
          <m:t>]</m:t>
        </m:r>
      </m:oMath>
      <w:r>
        <w:rPr>
          <w:rFonts w:eastAsiaTheme="minorEastAsia"/>
          <w:sz w:val="22"/>
          <w:szCs w:val="24"/>
          <w:lang w:eastAsia="zh-CN"/>
        </w:rPr>
        <w:t>.</w:t>
      </w:r>
    </w:p>
    <w:p w14:paraId="69502CC6" w14:textId="77777777" w:rsidR="00206E11" w:rsidRDefault="00206E11" w:rsidP="00206E11">
      <w:pPr>
        <w:pStyle w:val="ListParagraph1"/>
        <w:widowControl w:val="0"/>
        <w:numPr>
          <w:ilvl w:val="0"/>
          <w:numId w:val="40"/>
        </w:numPr>
        <w:snapToGrid w:val="0"/>
        <w:spacing w:afterLines="20" w:after="48"/>
        <w:ind w:firstLineChars="0"/>
        <w:rPr>
          <w:rFonts w:eastAsiaTheme="minorEastAsia"/>
          <w:szCs w:val="22"/>
          <w:lang w:eastAsia="zh-CN"/>
        </w:rPr>
      </w:pPr>
      <w:r>
        <w:rPr>
          <w:rFonts w:eastAsiaTheme="minorEastAsia"/>
          <w:szCs w:val="24"/>
          <w:lang w:eastAsia="zh-CN"/>
        </w:rPr>
        <w:t>Channel coding and bit level processing</w:t>
      </w:r>
    </w:p>
    <w:p w14:paraId="43D2A1EA" w14:textId="77777777" w:rsidR="00206E11" w:rsidRDefault="00206E11" w:rsidP="00206E11">
      <w:pPr>
        <w:widowControl w:val="0"/>
        <w:snapToGrid w:val="0"/>
        <w:spacing w:afterLines="20" w:after="48"/>
        <w:jc w:val="both"/>
        <w:rPr>
          <w:rFonts w:eastAsiaTheme="minorEastAsia"/>
          <w:sz w:val="22"/>
          <w:szCs w:val="22"/>
          <w:lang w:eastAsia="zh-CN"/>
        </w:rPr>
      </w:pPr>
      <w:r>
        <w:rPr>
          <w:rFonts w:eastAsiaTheme="minorEastAsia"/>
          <w:sz w:val="22"/>
          <w:szCs w:val="24"/>
          <w:lang w:eastAsia="zh-CN"/>
        </w:rPr>
        <w:t xml:space="preserve">For the </w:t>
      </w:r>
      <w:r>
        <w:rPr>
          <w:rFonts w:eastAsiaTheme="minorEastAsia"/>
          <w:i/>
          <w:sz w:val="22"/>
          <w:szCs w:val="24"/>
          <w:lang w:eastAsia="zh-CN"/>
        </w:rPr>
        <w:t>l</w:t>
      </w:r>
      <w:r>
        <w:rPr>
          <w:rFonts w:eastAsiaTheme="minorEastAsia"/>
          <w:sz w:val="22"/>
          <w:szCs w:val="24"/>
          <w:lang w:eastAsia="zh-CN"/>
        </w:rPr>
        <w:t>-</w:t>
      </w:r>
      <w:proofErr w:type="spellStart"/>
      <w:r>
        <w:rPr>
          <w:rFonts w:eastAsiaTheme="minorEastAsia"/>
          <w:sz w:val="22"/>
          <w:szCs w:val="24"/>
          <w:lang w:eastAsia="zh-CN"/>
        </w:rPr>
        <w:t>th</w:t>
      </w:r>
      <w:proofErr w:type="spellEnd"/>
      <w:r>
        <w:rPr>
          <w:rFonts w:eastAsiaTheme="minorEastAsia"/>
          <w:sz w:val="22"/>
          <w:szCs w:val="24"/>
          <w:lang w:eastAsia="zh-CN"/>
        </w:rPr>
        <w:t xml:space="preserve"> branch, CRC can be attached to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b</m:t>
            </m:r>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to generate </w:t>
      </w:r>
      <m:oMath>
        <m:sSub>
          <m:sSubPr>
            <m:ctrlPr>
              <w:rPr>
                <w:rFonts w:ascii="Cambria Math" w:eastAsiaTheme="minorEastAsia" w:hAnsi="Cambria Math"/>
                <w:b/>
                <w:sz w:val="22"/>
                <w:szCs w:val="24"/>
                <w:lang w:eastAsia="zh-CN"/>
              </w:rPr>
            </m:ctrlPr>
          </m:sSubPr>
          <m:e>
            <m:acc>
              <m:accPr>
                <m:chr m:val="̃"/>
                <m:ctrlPr>
                  <w:rPr>
                    <w:rFonts w:ascii="Cambria Math" w:eastAsiaTheme="minorEastAsia" w:hAnsi="Cambria Math"/>
                    <w:b/>
                    <w:i/>
                    <w:sz w:val="22"/>
                    <w:szCs w:val="24"/>
                    <w:lang w:eastAsia="zh-CN"/>
                  </w:rPr>
                </m:ctrlPr>
              </m:accPr>
              <m:e>
                <m:r>
                  <m:rPr>
                    <m:sty m:val="bi"/>
                  </m:rPr>
                  <w:rPr>
                    <w:rFonts w:ascii="Cambria Math" w:eastAsiaTheme="minorEastAsia" w:hAnsi="Cambria Math"/>
                    <w:sz w:val="22"/>
                    <w:szCs w:val="24"/>
                    <w:lang w:eastAsia="zh-CN"/>
                  </w:rPr>
                  <m:t>b</m:t>
                </m:r>
              </m:e>
            </m:acc>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Then </w:t>
      </w:r>
      <m:oMath>
        <m:sSub>
          <m:sSubPr>
            <m:ctrlPr>
              <w:rPr>
                <w:rFonts w:ascii="Cambria Math" w:eastAsiaTheme="minorEastAsia" w:hAnsi="Cambria Math"/>
                <w:b/>
                <w:sz w:val="22"/>
                <w:szCs w:val="24"/>
                <w:lang w:eastAsia="zh-CN"/>
              </w:rPr>
            </m:ctrlPr>
          </m:sSubPr>
          <m:e>
            <m:acc>
              <m:accPr>
                <m:chr m:val="̃"/>
                <m:ctrlPr>
                  <w:rPr>
                    <w:rFonts w:ascii="Cambria Math" w:eastAsiaTheme="minorEastAsia" w:hAnsi="Cambria Math"/>
                    <w:b/>
                    <w:i/>
                    <w:sz w:val="22"/>
                    <w:szCs w:val="24"/>
                    <w:lang w:eastAsia="zh-CN"/>
                  </w:rPr>
                </m:ctrlPr>
              </m:accPr>
              <m:e>
                <m:r>
                  <m:rPr>
                    <m:sty m:val="bi"/>
                  </m:rPr>
                  <w:rPr>
                    <w:rFonts w:ascii="Cambria Math" w:eastAsiaTheme="minorEastAsia" w:hAnsi="Cambria Math"/>
                    <w:sz w:val="22"/>
                    <w:szCs w:val="24"/>
                    <w:lang w:eastAsia="zh-CN"/>
                  </w:rPr>
                  <m:t>b</m:t>
                </m:r>
              </m:e>
            </m:acc>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is encoded to generate coded bits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c</m:t>
            </m:r>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Bit-level processing, such as branch-specific bit-level interleaving and/or </w:t>
      </w:r>
      <w:r>
        <w:rPr>
          <w:sz w:val="22"/>
          <w:szCs w:val="24"/>
        </w:rPr>
        <w:t>scrambling</w:t>
      </w:r>
      <w:r>
        <w:rPr>
          <w:rFonts w:eastAsiaTheme="minorEastAsia"/>
          <w:sz w:val="22"/>
          <w:szCs w:val="24"/>
          <w:lang w:eastAsia="zh-CN"/>
        </w:rPr>
        <w:t xml:space="preserve"> defined in </w:t>
      </w:r>
      <w:r>
        <w:rPr>
          <w:rFonts w:eastAsiaTheme="minorEastAsia"/>
          <w:i/>
          <w:sz w:val="22"/>
          <w:szCs w:val="24"/>
          <w:lang w:eastAsia="zh-CN"/>
        </w:rPr>
        <w:t>Section 2.1</w:t>
      </w:r>
      <w:r>
        <w:rPr>
          <w:rFonts w:eastAsiaTheme="minorEastAsia"/>
          <w:sz w:val="22"/>
          <w:szCs w:val="24"/>
          <w:lang w:eastAsia="zh-CN"/>
        </w:rPr>
        <w:t xml:space="preserve"> are not precluded.</w:t>
      </w:r>
    </w:p>
    <w:p w14:paraId="029A5CC3" w14:textId="77777777" w:rsidR="00206E11" w:rsidRDefault="00206E11" w:rsidP="00206E11">
      <w:pPr>
        <w:pStyle w:val="ListParagraph1"/>
        <w:widowControl w:val="0"/>
        <w:numPr>
          <w:ilvl w:val="0"/>
          <w:numId w:val="40"/>
        </w:numPr>
        <w:snapToGrid w:val="0"/>
        <w:spacing w:afterLines="20" w:after="48"/>
        <w:ind w:firstLineChars="0"/>
        <w:rPr>
          <w:rFonts w:eastAsiaTheme="minorEastAsia"/>
          <w:szCs w:val="22"/>
          <w:lang w:eastAsia="zh-CN"/>
        </w:rPr>
      </w:pPr>
      <w:r>
        <w:rPr>
          <w:rFonts w:eastAsiaTheme="minorEastAsia"/>
          <w:szCs w:val="24"/>
          <w:lang w:eastAsia="zh-CN"/>
        </w:rPr>
        <w:t>Bit-to-symbol mapping</w:t>
      </w:r>
    </w:p>
    <w:p w14:paraId="76E554A4" w14:textId="77777777" w:rsidR="00206E11" w:rsidRDefault="00206E11" w:rsidP="00206E11">
      <w:pPr>
        <w:pStyle w:val="ListParagraph1"/>
        <w:widowControl w:val="0"/>
        <w:numPr>
          <w:ilvl w:val="0"/>
          <w:numId w:val="41"/>
        </w:numPr>
        <w:snapToGrid w:val="0"/>
        <w:spacing w:afterLines="20" w:after="48" w:line="240" w:lineRule="auto"/>
        <w:ind w:firstLineChars="0"/>
        <w:rPr>
          <w:rFonts w:eastAsiaTheme="minorEastAsia"/>
          <w:szCs w:val="24"/>
          <w:lang w:eastAsia="zh-CN"/>
        </w:rPr>
      </w:pPr>
      <w:r>
        <w:rPr>
          <w:rFonts w:eastAsiaTheme="minorEastAsia"/>
          <w:szCs w:val="24"/>
          <w:lang w:eastAsia="zh-CN"/>
        </w:rPr>
        <w:t xml:space="preserve">Option 1: Branch-wise modulation followed by superposition of multiple branches as show in Figure 11(a) </w:t>
      </w:r>
      <w:proofErr w:type="gramStart"/>
      <w:r>
        <w:rPr>
          <w:rFonts w:eastAsiaTheme="minorEastAsia"/>
          <w:szCs w:val="24"/>
          <w:lang w:eastAsia="zh-CN"/>
        </w:rPr>
        <w:t xml:space="preserve">of  </w:t>
      </w:r>
      <w:r>
        <w:rPr>
          <w:rFonts w:eastAsiaTheme="minorEastAsia"/>
          <w:i/>
          <w:szCs w:val="24"/>
          <w:lang w:eastAsia="zh-CN"/>
        </w:rPr>
        <w:t>Section</w:t>
      </w:r>
      <w:proofErr w:type="gramEnd"/>
      <w:r>
        <w:rPr>
          <w:rFonts w:eastAsiaTheme="minorEastAsia"/>
          <w:i/>
          <w:szCs w:val="24"/>
          <w:lang w:eastAsia="zh-CN"/>
        </w:rPr>
        <w:t xml:space="preserve"> 2.4</w:t>
      </w:r>
      <w:r>
        <w:rPr>
          <w:rFonts w:eastAsiaTheme="minorEastAsia"/>
          <w:szCs w:val="24"/>
          <w:lang w:eastAsia="zh-CN"/>
        </w:rPr>
        <w:t>.</w:t>
      </w:r>
    </w:p>
    <w:p w14:paraId="56ED1370" w14:textId="77777777" w:rsidR="00206E11" w:rsidRDefault="00206E11" w:rsidP="00206E11">
      <w:pPr>
        <w:widowControl w:val="0"/>
        <w:snapToGrid w:val="0"/>
        <w:spacing w:afterLines="20" w:after="48"/>
        <w:jc w:val="both"/>
        <w:rPr>
          <w:rFonts w:eastAsiaTheme="minorEastAsia"/>
          <w:szCs w:val="24"/>
          <w:lang w:eastAsia="zh-CN"/>
        </w:rPr>
      </w:pPr>
      <w:r>
        <w:rPr>
          <w:rFonts w:eastAsiaTheme="minorEastAsia"/>
          <w:sz w:val="22"/>
          <w:szCs w:val="24"/>
          <w:lang w:eastAsia="zh-CN"/>
        </w:rPr>
        <w:t xml:space="preserve">For the </w:t>
      </w:r>
      <w:r>
        <w:rPr>
          <w:rFonts w:eastAsiaTheme="minorEastAsia"/>
          <w:i/>
          <w:sz w:val="22"/>
          <w:szCs w:val="24"/>
          <w:lang w:eastAsia="zh-CN"/>
        </w:rPr>
        <w:t>l</w:t>
      </w:r>
      <w:r>
        <w:rPr>
          <w:rFonts w:eastAsiaTheme="minorEastAsia"/>
          <w:sz w:val="22"/>
          <w:szCs w:val="24"/>
          <w:lang w:eastAsia="zh-CN"/>
        </w:rPr>
        <w:t>-</w:t>
      </w:r>
      <w:proofErr w:type="spellStart"/>
      <w:r>
        <w:rPr>
          <w:rFonts w:eastAsiaTheme="minorEastAsia"/>
          <w:sz w:val="22"/>
          <w:szCs w:val="24"/>
          <w:lang w:eastAsia="zh-CN"/>
        </w:rPr>
        <w:t>th</w:t>
      </w:r>
      <w:proofErr w:type="spellEnd"/>
      <w:r>
        <w:rPr>
          <w:rFonts w:eastAsiaTheme="minorEastAsia"/>
          <w:sz w:val="22"/>
          <w:szCs w:val="24"/>
          <w:lang w:eastAsia="zh-CN"/>
        </w:rPr>
        <w:t xml:space="preserve"> branch,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c</m:t>
            </m:r>
          </m:e>
          <m:sub>
            <m:r>
              <w:rPr>
                <w:rFonts w:ascii="Cambria Math" w:eastAsiaTheme="minorEastAsia" w:hAnsi="Cambria Math"/>
                <w:sz w:val="22"/>
                <w:szCs w:val="24"/>
                <w:lang w:eastAsia="zh-CN"/>
              </w:rPr>
              <m:t>l</m:t>
            </m:r>
          </m:sub>
        </m:sSub>
      </m:oMath>
      <w:r>
        <w:rPr>
          <w:rFonts w:eastAsiaTheme="minorEastAsia"/>
          <w:b/>
          <w:sz w:val="22"/>
          <w:szCs w:val="24"/>
          <w:lang w:eastAsia="zh-CN"/>
        </w:rPr>
        <w:t xml:space="preserve"> </w:t>
      </w:r>
      <w:r>
        <w:rPr>
          <w:rFonts w:eastAsiaTheme="minorEastAsia"/>
          <w:sz w:val="22"/>
          <w:szCs w:val="24"/>
          <w:lang w:eastAsia="zh-CN"/>
        </w:rPr>
        <w:t xml:space="preserve">is mapped to the modulated symbols according to NR legacy modulation </w:t>
      </w:r>
      <m:oMath>
        <m:sSubSup>
          <m:sSubSupPr>
            <m:ctrlPr>
              <w:rPr>
                <w:rFonts w:ascii="Cambria Math" w:eastAsiaTheme="minorEastAsia" w:hAnsi="Cambria Math"/>
                <w:sz w:val="22"/>
                <w:szCs w:val="24"/>
                <w:lang w:eastAsia="zh-CN"/>
              </w:rPr>
            </m:ctrlPr>
          </m:sSubSupPr>
          <m:e>
            <m:r>
              <m:rPr>
                <m:scr m:val="script"/>
                <m:sty m:val="p"/>
              </m:rPr>
              <w:rPr>
                <w:rFonts w:ascii="Cambria Math" w:eastAsiaTheme="minorEastAsia" w:hAnsi="Cambria Math"/>
                <w:sz w:val="22"/>
                <w:szCs w:val="24"/>
                <w:lang w:eastAsia="zh-CN"/>
              </w:rPr>
              <m:t>M</m:t>
            </m:r>
          </m:e>
          <m:sub>
            <m:r>
              <w:rPr>
                <w:rFonts w:ascii="Cambria Math" w:eastAsiaTheme="minorEastAsia" w:hAnsi="Cambria Math"/>
                <w:sz w:val="22"/>
                <w:szCs w:val="24"/>
                <w:lang w:eastAsia="zh-CN"/>
              </w:rPr>
              <m:t>l</m:t>
            </m:r>
          </m:sub>
          <m:sup>
            <m:r>
              <w:rPr>
                <w:rFonts w:ascii="Cambria Math" w:eastAsiaTheme="minorEastAsia" w:hAnsi="Cambria Math"/>
                <w:sz w:val="22"/>
                <w:szCs w:val="24"/>
                <w:lang w:eastAsia="zh-CN"/>
              </w:rPr>
              <m:t>(1)</m:t>
            </m:r>
          </m:sup>
        </m:sSubSup>
      </m:oMath>
      <w:r>
        <w:rPr>
          <w:rFonts w:eastAsiaTheme="minorEastAsia"/>
          <w:sz w:val="22"/>
          <w:szCs w:val="24"/>
          <w:lang w:eastAsia="zh-CN"/>
        </w:rPr>
        <w:t xml:space="preserve">. The symbol-level processing, such as symbol-level spreading, is not precluded. The generated symbols in the </w:t>
      </w:r>
      <w:r>
        <w:rPr>
          <w:rFonts w:eastAsiaTheme="minorEastAsia"/>
          <w:i/>
          <w:sz w:val="22"/>
          <w:szCs w:val="24"/>
          <w:lang w:eastAsia="zh-CN"/>
        </w:rPr>
        <w:t>l</w:t>
      </w:r>
      <w:r>
        <w:rPr>
          <w:rFonts w:eastAsiaTheme="minorEastAsia"/>
          <w:sz w:val="22"/>
          <w:szCs w:val="24"/>
          <w:lang w:eastAsia="zh-CN"/>
        </w:rPr>
        <w:t>-</w:t>
      </w:r>
      <w:proofErr w:type="spellStart"/>
      <w:r>
        <w:rPr>
          <w:rFonts w:eastAsiaTheme="minorEastAsia"/>
          <w:sz w:val="22"/>
          <w:szCs w:val="24"/>
          <w:lang w:eastAsia="zh-CN"/>
        </w:rPr>
        <w:t>th</w:t>
      </w:r>
      <w:proofErr w:type="spellEnd"/>
      <w:r>
        <w:rPr>
          <w:rFonts w:eastAsiaTheme="minorEastAsia"/>
          <w:sz w:val="22"/>
          <w:szCs w:val="24"/>
          <w:lang w:eastAsia="zh-CN"/>
        </w:rPr>
        <w:t xml:space="preserve"> branch are defined as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s</m:t>
            </m:r>
          </m:e>
          <m:sub>
            <m:r>
              <w:rPr>
                <w:rFonts w:ascii="Cambria Math" w:eastAsiaTheme="minorEastAsia" w:hAnsi="Cambria Math"/>
                <w:sz w:val="22"/>
                <w:szCs w:val="24"/>
                <w:lang w:eastAsia="zh-CN"/>
              </w:rPr>
              <m:t>l</m:t>
            </m:r>
          </m:sub>
        </m:sSub>
      </m:oMath>
      <w:r>
        <w:rPr>
          <w:rFonts w:eastAsiaTheme="minorEastAsia"/>
          <w:sz w:val="22"/>
          <w:szCs w:val="24"/>
          <w:lang w:eastAsia="zh-CN"/>
        </w:rPr>
        <w:t xml:space="preserve">. The output of symbols after superposition is defined as </w:t>
      </w:r>
    </w:p>
    <w:p w14:paraId="600F83D5" w14:textId="77777777" w:rsidR="00206E11" w:rsidRDefault="00206E11" w:rsidP="00206E11">
      <w:pPr>
        <w:pStyle w:val="ListParagraph1"/>
        <w:widowControl w:val="0"/>
        <w:snapToGrid w:val="0"/>
        <w:spacing w:afterLines="20" w:after="48"/>
        <w:ind w:left="420" w:firstLineChars="0" w:firstLine="0"/>
        <w:jc w:val="center"/>
        <w:rPr>
          <w:rFonts w:eastAsiaTheme="minorEastAsia"/>
          <w:szCs w:val="24"/>
          <w:lang w:eastAsia="zh-CN"/>
        </w:rPr>
      </w:pPr>
      <m:oMathPara>
        <m:oMath>
          <m:r>
            <m:rPr>
              <m:sty m:val="bi"/>
            </m:rPr>
            <w:rPr>
              <w:rFonts w:ascii="Cambria Math" w:eastAsiaTheme="minorEastAsia" w:hAnsi="Cambria Math"/>
              <w:szCs w:val="24"/>
              <w:lang w:eastAsia="zh-CN"/>
            </w:rPr>
            <m:t>s=</m:t>
          </m:r>
          <m:nary>
            <m:naryPr>
              <m:chr m:val="∑"/>
              <m:limLoc m:val="subSup"/>
              <m:ctrlPr>
                <w:rPr>
                  <w:rFonts w:ascii="Cambria Math" w:eastAsiaTheme="minorEastAsia" w:hAnsi="Cambria Math"/>
                  <w:i/>
                  <w:szCs w:val="24"/>
                  <w:lang w:eastAsia="zh-CN"/>
                </w:rPr>
              </m:ctrlPr>
            </m:naryPr>
            <m:sub>
              <m:r>
                <w:rPr>
                  <w:rFonts w:ascii="Cambria Math" w:eastAsiaTheme="minorEastAsia" w:hAnsi="Cambria Math"/>
                  <w:szCs w:val="24"/>
                  <w:lang w:eastAsia="zh-CN"/>
                </w:rPr>
                <m:t>l=1</m:t>
              </m:r>
            </m:sub>
            <m:sup>
              <m:r>
                <w:rPr>
                  <w:rFonts w:ascii="Cambria Math" w:eastAsiaTheme="minorEastAsia" w:hAnsi="Cambria Math"/>
                  <w:szCs w:val="24"/>
                  <w:lang w:eastAsia="zh-CN"/>
                </w:rPr>
                <m:t>L</m:t>
              </m:r>
            </m:sup>
            <m:e>
              <m:sSub>
                <m:sSubPr>
                  <m:ctrlPr>
                    <w:rPr>
                      <w:rFonts w:ascii="Cambria Math" w:eastAsiaTheme="minorEastAsia" w:hAnsi="Cambria Math"/>
                      <w:szCs w:val="24"/>
                      <w:lang w:eastAsia="zh-CN"/>
                    </w:rPr>
                  </m:ctrlPr>
                </m:sSubPr>
                <m:e>
                  <m:r>
                    <m:rPr>
                      <m:sty m:val="p"/>
                    </m:rPr>
                    <w:rPr>
                      <w:rFonts w:ascii="Cambria Math" w:eastAsiaTheme="minorEastAsia" w:hAnsi="Cambria Math"/>
                      <w:lang w:eastAsia="zh-CN"/>
                    </w:rPr>
                    <m:t>λ</m:t>
                  </m:r>
                </m:e>
                <m:sub>
                  <m:r>
                    <w:rPr>
                      <w:rFonts w:ascii="Cambria Math" w:eastAsiaTheme="minorEastAsia" w:hAnsi="Cambria Math"/>
                      <w:szCs w:val="24"/>
                      <w:lang w:eastAsia="zh-CN"/>
                    </w:rPr>
                    <m:t>l</m:t>
                  </m:r>
                </m:sub>
              </m:sSub>
              <m:r>
                <m:rPr>
                  <m:sty m:val="p"/>
                </m:rPr>
                <w:rPr>
                  <w:rFonts w:ascii="Cambria Math" w:eastAsiaTheme="minorEastAsia" w:hAnsi="Cambria Math"/>
                  <w:szCs w:val="24"/>
                  <w:lang w:eastAsia="zh-CN"/>
                </w:rPr>
                <m:t>exp</m:t>
              </m:r>
              <m:d>
                <m:dPr>
                  <m:ctrlPr>
                    <w:rPr>
                      <w:rFonts w:ascii="Cambria Math" w:eastAsiaTheme="minorEastAsia" w:hAnsi="Cambria Math"/>
                      <w:i/>
                      <w:szCs w:val="24"/>
                      <w:lang w:eastAsia="zh-CN"/>
                    </w:rPr>
                  </m:ctrlPr>
                </m:dPr>
                <m:e>
                  <m:r>
                    <w:rPr>
                      <w:rFonts w:ascii="Cambria Math" w:eastAsiaTheme="minorEastAsia" w:hAnsi="Cambria Math"/>
                      <w:szCs w:val="24"/>
                      <w:lang w:eastAsia="zh-CN"/>
                    </w:rPr>
                    <m:t>j</m:t>
                  </m:r>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θ</m:t>
                      </m:r>
                    </m:e>
                    <m:sub>
                      <m:r>
                        <w:rPr>
                          <w:rFonts w:ascii="Cambria Math" w:eastAsiaTheme="minorEastAsia" w:hAnsi="Cambria Math"/>
                          <w:szCs w:val="24"/>
                          <w:lang w:eastAsia="zh-CN"/>
                        </w:rPr>
                        <m:t>l</m:t>
                      </m:r>
                    </m:sub>
                  </m:sSub>
                </m:e>
              </m:d>
              <m:sSub>
                <m:sSubPr>
                  <m:ctrlPr>
                    <w:rPr>
                      <w:rFonts w:ascii="Cambria Math" w:eastAsiaTheme="minorEastAsia" w:hAnsi="Cambria Math"/>
                      <w:b/>
                      <w:szCs w:val="24"/>
                      <w:lang w:eastAsia="zh-CN"/>
                    </w:rPr>
                  </m:ctrlPr>
                </m:sSubPr>
                <m:e>
                  <m:r>
                    <m:rPr>
                      <m:sty m:val="bi"/>
                    </m:rPr>
                    <w:rPr>
                      <w:rFonts w:ascii="Cambria Math" w:eastAsiaTheme="minorEastAsia" w:hAnsi="Cambria Math"/>
                      <w:szCs w:val="24"/>
                      <w:lang w:eastAsia="zh-CN"/>
                    </w:rPr>
                    <m:t>s</m:t>
                  </m:r>
                </m:e>
                <m:sub>
                  <m:r>
                    <w:rPr>
                      <w:rFonts w:ascii="Cambria Math" w:eastAsiaTheme="minorEastAsia" w:hAnsi="Cambria Math"/>
                      <w:szCs w:val="24"/>
                      <w:lang w:eastAsia="zh-CN"/>
                    </w:rPr>
                    <m:t>l</m:t>
                  </m:r>
                </m:sub>
              </m:sSub>
            </m:e>
          </m:nary>
        </m:oMath>
      </m:oMathPara>
    </w:p>
    <w:p w14:paraId="4E415B8B" w14:textId="77777777" w:rsidR="00206E11" w:rsidRDefault="00206E11" w:rsidP="00206E11">
      <w:pPr>
        <w:widowControl w:val="0"/>
        <w:snapToGrid w:val="0"/>
        <w:spacing w:afterLines="20" w:after="48"/>
        <w:jc w:val="both"/>
        <w:rPr>
          <w:rFonts w:eastAsiaTheme="minorEastAsia"/>
          <w:szCs w:val="24"/>
          <w:lang w:eastAsia="zh-CN"/>
        </w:rPr>
      </w:pPr>
      <w:r>
        <w:rPr>
          <w:rFonts w:eastAsiaTheme="minorEastAsia"/>
          <w:sz w:val="22"/>
          <w:szCs w:val="24"/>
          <w:lang w:eastAsia="zh-CN"/>
        </w:rPr>
        <w:t xml:space="preserve">Symbol-level processing based on </w:t>
      </w:r>
      <m:oMath>
        <m:r>
          <m:rPr>
            <m:sty m:val="bi"/>
          </m:rPr>
          <w:rPr>
            <w:rFonts w:ascii="Cambria Math" w:eastAsiaTheme="minorEastAsia" w:hAnsi="Cambria Math"/>
            <w:sz w:val="22"/>
            <w:szCs w:val="24"/>
            <w:lang w:eastAsia="zh-CN"/>
          </w:rPr>
          <m:t>s</m:t>
        </m:r>
      </m:oMath>
      <w:r>
        <w:rPr>
          <w:rFonts w:eastAsiaTheme="minorEastAsia"/>
          <w:b/>
          <w:sz w:val="22"/>
          <w:szCs w:val="24"/>
          <w:lang w:eastAsia="zh-CN"/>
        </w:rPr>
        <w:t xml:space="preserve"> </w:t>
      </w:r>
      <w:r>
        <w:rPr>
          <w:rFonts w:eastAsiaTheme="minorEastAsia"/>
          <w:sz w:val="22"/>
          <w:szCs w:val="24"/>
          <w:lang w:eastAsia="zh-CN"/>
        </w:rPr>
        <w:t xml:space="preserve">after modulation, as mentioned in </w:t>
      </w:r>
      <w:r>
        <w:rPr>
          <w:rFonts w:eastAsiaTheme="minorEastAsia"/>
          <w:i/>
          <w:sz w:val="22"/>
          <w:szCs w:val="24"/>
          <w:lang w:eastAsia="zh-CN"/>
        </w:rPr>
        <w:t>Section 2.2.1 and 2.2.2</w:t>
      </w:r>
      <w:r>
        <w:rPr>
          <w:rFonts w:eastAsiaTheme="minorEastAsia"/>
          <w:sz w:val="22"/>
          <w:szCs w:val="24"/>
          <w:lang w:eastAsia="zh-CN"/>
        </w:rPr>
        <w:t xml:space="preserve"> is not precluded.</w:t>
      </w:r>
    </w:p>
    <w:p w14:paraId="3C61C32E" w14:textId="77777777" w:rsidR="00206E11" w:rsidRDefault="00206E11" w:rsidP="00206E11">
      <w:pPr>
        <w:pStyle w:val="ListParagraph1"/>
        <w:widowControl w:val="0"/>
        <w:numPr>
          <w:ilvl w:val="0"/>
          <w:numId w:val="41"/>
        </w:numPr>
        <w:snapToGrid w:val="0"/>
        <w:spacing w:afterLines="20" w:after="48"/>
        <w:ind w:firstLineChars="0"/>
        <w:rPr>
          <w:rFonts w:eastAsiaTheme="minorEastAsia"/>
          <w:szCs w:val="24"/>
          <w:lang w:eastAsia="zh-CN"/>
        </w:rPr>
      </w:pPr>
      <w:r>
        <w:rPr>
          <w:rFonts w:eastAsiaTheme="minorEastAsia"/>
          <w:szCs w:val="24"/>
          <w:lang w:eastAsia="zh-CN"/>
        </w:rPr>
        <w:lastRenderedPageBreak/>
        <w:t xml:space="preserve">Option 2: Multi-branch transmission before FEC and combined before modulation as show in Figure 11(d) of </w:t>
      </w:r>
      <w:r>
        <w:rPr>
          <w:rFonts w:eastAsiaTheme="minorEastAsia"/>
          <w:i/>
          <w:szCs w:val="24"/>
          <w:lang w:eastAsia="zh-CN"/>
        </w:rPr>
        <w:t>Section 2.4</w:t>
      </w:r>
      <w:r>
        <w:rPr>
          <w:rFonts w:eastAsiaTheme="minorEastAsia"/>
          <w:szCs w:val="24"/>
          <w:lang w:eastAsia="zh-CN"/>
        </w:rPr>
        <w:t xml:space="preserve">. </w:t>
      </w:r>
    </w:p>
    <w:p w14:paraId="0D8993D4" w14:textId="77777777" w:rsidR="00206E11" w:rsidRDefault="00206E11" w:rsidP="00206E11">
      <w:pPr>
        <w:jc w:val="both"/>
        <w:rPr>
          <w:rFonts w:eastAsiaTheme="minorEastAsia"/>
          <w:sz w:val="22"/>
          <w:lang w:eastAsia="zh-CN"/>
        </w:rPr>
      </w:pPr>
      <m:oMath>
        <m:r>
          <m:rPr>
            <m:sty m:val="p"/>
          </m:rPr>
          <w:rPr>
            <w:rFonts w:ascii="Cambria Math" w:hAnsi="Cambria Math"/>
            <w:sz w:val="22"/>
          </w:rPr>
          <m:t>MUX</m:t>
        </m:r>
      </m:oMath>
      <w:r>
        <w:rPr>
          <w:sz w:val="22"/>
          <w:lang w:eastAsia="zh-CN"/>
        </w:rPr>
        <w:t xml:space="preserve"> maps the coded bits </w:t>
      </w:r>
      <m:oMath>
        <m:sSub>
          <m:sSubPr>
            <m:ctrlPr>
              <w:rPr>
                <w:rFonts w:ascii="Cambria Math" w:eastAsiaTheme="minorEastAsia" w:hAnsi="Cambria Math"/>
                <w:b/>
                <w:sz w:val="22"/>
                <w:szCs w:val="24"/>
                <w:lang w:eastAsia="zh-CN"/>
              </w:rPr>
            </m:ctrlPr>
          </m:sSubPr>
          <m:e>
            <m:r>
              <m:rPr>
                <m:sty m:val="bi"/>
              </m:rPr>
              <w:rPr>
                <w:rFonts w:ascii="Cambria Math" w:eastAsiaTheme="minorEastAsia" w:hAnsi="Cambria Math"/>
                <w:sz w:val="22"/>
                <w:szCs w:val="24"/>
                <w:lang w:eastAsia="zh-CN"/>
              </w:rPr>
              <m:t>c</m:t>
            </m:r>
          </m:e>
          <m:sub>
            <m:r>
              <w:rPr>
                <w:rFonts w:ascii="Cambria Math" w:eastAsiaTheme="minorEastAsia" w:hAnsi="Cambria Math"/>
                <w:sz w:val="22"/>
                <w:szCs w:val="24"/>
                <w:lang w:eastAsia="zh-CN"/>
              </w:rPr>
              <m:t>l</m:t>
            </m:r>
          </m:sub>
        </m:sSub>
        <m:r>
          <w:rPr>
            <w:rFonts w:ascii="Cambria Math" w:eastAsiaTheme="minorEastAsia" w:hAnsi="Cambria Math"/>
            <w:sz w:val="22"/>
            <w:szCs w:val="24"/>
            <w:lang w:eastAsia="zh-CN"/>
          </w:rPr>
          <m:t>,l=1…L</m:t>
        </m:r>
      </m:oMath>
      <w:r>
        <w:rPr>
          <w:sz w:val="22"/>
          <w:lang w:eastAsia="zh-CN"/>
        </w:rPr>
        <w:t xml:space="preserve">  of </w:t>
      </w:r>
      <w:r>
        <w:rPr>
          <w:i/>
          <w:sz w:val="22"/>
          <w:lang w:eastAsia="zh-CN"/>
        </w:rPr>
        <w:t>L</w:t>
      </w:r>
      <w:r>
        <w:rPr>
          <w:sz w:val="22"/>
          <w:lang w:eastAsia="zh-CN"/>
        </w:rPr>
        <w:t xml:space="preserve"> branches into a single stream of coded bits </w:t>
      </w:r>
      <m:oMath>
        <m:r>
          <m:rPr>
            <m:sty m:val="bi"/>
          </m:rPr>
          <w:rPr>
            <w:rFonts w:ascii="Cambria Math" w:eastAsiaTheme="minorEastAsia" w:hAnsi="Cambria Math"/>
            <w:sz w:val="22"/>
            <w:szCs w:val="24"/>
            <w:lang w:eastAsia="zh-CN"/>
          </w:rPr>
          <m:t>c</m:t>
        </m:r>
      </m:oMath>
      <w:r>
        <w:rPr>
          <w:rFonts w:eastAsiaTheme="minorEastAsia"/>
          <w:sz w:val="22"/>
          <w:szCs w:val="24"/>
          <w:lang w:eastAsia="zh-CN"/>
        </w:rPr>
        <w:t xml:space="preserve">. Then </w:t>
      </w:r>
      <m:oMath>
        <m:r>
          <m:rPr>
            <m:sty m:val="bi"/>
          </m:rPr>
          <w:rPr>
            <w:rFonts w:ascii="Cambria Math" w:eastAsiaTheme="minorEastAsia" w:hAnsi="Cambria Math"/>
            <w:sz w:val="22"/>
            <w:szCs w:val="24"/>
            <w:lang w:eastAsia="zh-CN"/>
          </w:rPr>
          <m:t>c</m:t>
        </m:r>
      </m:oMath>
      <w:r>
        <w:rPr>
          <w:rFonts w:eastAsiaTheme="minorEastAsia"/>
          <w:b/>
          <w:sz w:val="22"/>
          <w:szCs w:val="24"/>
          <w:lang w:eastAsia="zh-CN"/>
        </w:rPr>
        <w:t xml:space="preserve"> </w:t>
      </w:r>
      <w:r>
        <w:rPr>
          <w:rFonts w:eastAsiaTheme="minorEastAsia"/>
          <w:sz w:val="22"/>
          <w:szCs w:val="24"/>
          <w:lang w:eastAsia="zh-CN"/>
        </w:rPr>
        <w:t xml:space="preserve">is modulated according to </w:t>
      </w:r>
      <m:oMath>
        <m:sSup>
          <m:sSupPr>
            <m:ctrlPr>
              <w:rPr>
                <w:rFonts w:ascii="Cambria Math" w:hAnsi="Cambria Math"/>
                <w:sz w:val="22"/>
              </w:rPr>
            </m:ctrlPr>
          </m:sSupPr>
          <m:e>
            <m:r>
              <m:rPr>
                <m:scr m:val="script"/>
                <m:sty m:val="p"/>
              </m:rPr>
              <w:rPr>
                <w:rFonts w:ascii="Cambria Math" w:eastAsiaTheme="minorEastAsia" w:hAnsi="Cambria Math"/>
                <w:sz w:val="22"/>
              </w:rPr>
              <m:t>M</m:t>
            </m:r>
          </m:e>
          <m:sup>
            <m:r>
              <w:rPr>
                <w:rFonts w:ascii="Cambria Math" w:hAnsi="Cambria Math"/>
                <w:sz w:val="22"/>
              </w:rPr>
              <m:t>(2)</m:t>
            </m:r>
          </m:sup>
        </m:sSup>
      </m:oMath>
      <w:r>
        <w:rPr>
          <w:rFonts w:eastAsiaTheme="minorEastAsia"/>
          <w:sz w:val="22"/>
          <w:lang w:eastAsia="zh-CN"/>
        </w:rPr>
        <w:t>.</w:t>
      </w:r>
      <w:r>
        <w:rPr>
          <w:rFonts w:eastAsiaTheme="minorEastAsia"/>
          <w:sz w:val="22"/>
          <w:szCs w:val="24"/>
          <w:lang w:eastAsia="zh-CN"/>
        </w:rPr>
        <w:t xml:space="preserve"> Symbol-level processing based on </w:t>
      </w:r>
      <m:oMath>
        <m:r>
          <m:rPr>
            <m:sty m:val="bi"/>
          </m:rPr>
          <w:rPr>
            <w:rFonts w:ascii="Cambria Math" w:eastAsiaTheme="minorEastAsia" w:hAnsi="Cambria Math"/>
            <w:sz w:val="22"/>
            <w:szCs w:val="24"/>
            <w:lang w:eastAsia="zh-CN"/>
          </w:rPr>
          <m:t>s</m:t>
        </m:r>
      </m:oMath>
      <w:r>
        <w:rPr>
          <w:rFonts w:eastAsiaTheme="minorEastAsia"/>
          <w:sz w:val="22"/>
          <w:szCs w:val="24"/>
          <w:lang w:eastAsia="zh-CN"/>
        </w:rPr>
        <w:t xml:space="preserve"> after modulation, as mentioned in </w:t>
      </w:r>
      <w:r>
        <w:rPr>
          <w:rFonts w:eastAsiaTheme="minorEastAsia"/>
          <w:i/>
          <w:sz w:val="22"/>
          <w:szCs w:val="24"/>
          <w:lang w:eastAsia="zh-CN"/>
        </w:rPr>
        <w:t>Section 2.2.1 and 2.2.2</w:t>
      </w:r>
      <w:r>
        <w:rPr>
          <w:rFonts w:eastAsiaTheme="minorEastAsia"/>
          <w:sz w:val="22"/>
          <w:szCs w:val="24"/>
          <w:lang w:eastAsia="zh-CN"/>
        </w:rPr>
        <w:t xml:space="preserve"> is not precluded.</w:t>
      </w:r>
      <w:r>
        <w:rPr>
          <w:sz w:val="22"/>
          <w:lang w:eastAsia="zh-CN"/>
        </w:rPr>
        <w:t xml:space="preserve">  </w:t>
      </w:r>
    </w:p>
    <w:p w14:paraId="71F8F6DE" w14:textId="77777777" w:rsidR="00206E11" w:rsidRDefault="00206E11" w:rsidP="00206E11">
      <w:pPr>
        <w:pStyle w:val="ListParagraph1"/>
        <w:spacing w:afterLines="20" w:after="48" w:line="240" w:lineRule="auto"/>
        <w:ind w:firstLineChars="0" w:firstLine="0"/>
        <w:rPr>
          <w:rFonts w:eastAsiaTheme="minorEastAsia"/>
          <w:szCs w:val="22"/>
          <w:lang w:val="en-US" w:eastAsia="zh-CN"/>
        </w:rPr>
      </w:pPr>
    </w:p>
    <w:p w14:paraId="77238E18" w14:textId="77777777" w:rsidR="00206E11" w:rsidRDefault="00206E11" w:rsidP="00206E11">
      <w:pPr>
        <w:pStyle w:val="ListParagraph1"/>
        <w:spacing w:afterLines="20" w:after="48" w:line="240" w:lineRule="auto"/>
        <w:ind w:firstLineChars="0" w:firstLine="0"/>
      </w:pPr>
      <w:r>
        <w:rPr>
          <w:rFonts w:eastAsiaTheme="minorEastAsia"/>
          <w:szCs w:val="22"/>
          <w:lang w:val="en-US" w:eastAsia="zh-CN"/>
        </w:rPr>
        <w:t>3.3.2.2 Parameter selection and typical implementation examples</w:t>
      </w:r>
    </w:p>
    <w:p w14:paraId="2A0F1AD8" w14:textId="77777777" w:rsidR="00206E11" w:rsidRDefault="00206E11" w:rsidP="00206E11">
      <w:pPr>
        <w:widowControl w:val="0"/>
        <w:snapToGrid w:val="0"/>
        <w:spacing w:afterLines="20" w:after="48"/>
        <w:jc w:val="both"/>
        <w:rPr>
          <w:rFonts w:eastAsiaTheme="minorEastAsia"/>
          <w:sz w:val="22"/>
          <w:szCs w:val="24"/>
          <w:lang w:eastAsia="zh-CN"/>
        </w:rPr>
      </w:pPr>
      <w:r>
        <w:rPr>
          <w:rFonts w:eastAsiaTheme="minorEastAsia"/>
          <w:sz w:val="22"/>
          <w:szCs w:val="24"/>
          <w:lang w:eastAsia="zh-CN"/>
        </w:rPr>
        <w:t xml:space="preserve">Assume that </w:t>
      </w:r>
      <w:r>
        <w:rPr>
          <w:rFonts w:eastAsiaTheme="minorEastAsia"/>
          <w:i/>
          <w:sz w:val="22"/>
          <w:szCs w:val="24"/>
          <w:lang w:eastAsia="zh-CN"/>
        </w:rPr>
        <w:t>l</w:t>
      </w:r>
      <w:r>
        <w:rPr>
          <w:rFonts w:eastAsiaTheme="minorEastAsia"/>
          <w:sz w:val="22"/>
          <w:szCs w:val="24"/>
          <w:vertAlign w:val="subscript"/>
          <w:lang w:eastAsia="zh-CN"/>
        </w:rPr>
        <w:t>1</w:t>
      </w:r>
      <w:r>
        <w:rPr>
          <w:rFonts w:eastAsiaTheme="minorEastAsia"/>
          <w:sz w:val="22"/>
          <w:szCs w:val="24"/>
          <w:lang w:eastAsia="zh-CN"/>
        </w:rPr>
        <w:t xml:space="preserve">-th branch shall have better protection than </w:t>
      </w:r>
      <w:r>
        <w:rPr>
          <w:rFonts w:eastAsiaTheme="minorEastAsia"/>
          <w:i/>
          <w:sz w:val="22"/>
          <w:szCs w:val="24"/>
          <w:lang w:eastAsia="zh-CN"/>
        </w:rPr>
        <w:t>l</w:t>
      </w:r>
      <w:r>
        <w:rPr>
          <w:rFonts w:eastAsiaTheme="minorEastAsia"/>
          <w:sz w:val="22"/>
          <w:szCs w:val="24"/>
          <w:vertAlign w:val="subscript"/>
          <w:lang w:eastAsia="zh-CN"/>
        </w:rPr>
        <w:t>2</w:t>
      </w:r>
      <w:r>
        <w:rPr>
          <w:rFonts w:eastAsiaTheme="minorEastAsia"/>
          <w:sz w:val="22"/>
          <w:szCs w:val="24"/>
          <w:lang w:eastAsia="zh-CN"/>
        </w:rPr>
        <w:t xml:space="preserve">-th branch if </w:t>
      </w:r>
      <w:r>
        <w:rPr>
          <w:rFonts w:eastAsiaTheme="minorEastAsia"/>
          <w:i/>
          <w:sz w:val="22"/>
          <w:szCs w:val="24"/>
          <w:lang w:eastAsia="zh-CN"/>
        </w:rPr>
        <w:t>l</w:t>
      </w:r>
      <w:r>
        <w:rPr>
          <w:rFonts w:eastAsiaTheme="minorEastAsia"/>
          <w:sz w:val="22"/>
          <w:szCs w:val="24"/>
          <w:vertAlign w:val="subscript"/>
          <w:lang w:eastAsia="zh-CN"/>
        </w:rPr>
        <w:t>1</w:t>
      </w:r>
      <w:r>
        <w:rPr>
          <w:rFonts w:eastAsiaTheme="minorEastAsia"/>
          <w:sz w:val="22"/>
          <w:szCs w:val="24"/>
          <w:lang w:eastAsia="zh-CN"/>
        </w:rPr>
        <w:t>&lt;</w:t>
      </w:r>
      <w:r>
        <w:rPr>
          <w:rFonts w:eastAsiaTheme="minorEastAsia"/>
          <w:i/>
          <w:sz w:val="22"/>
          <w:szCs w:val="24"/>
          <w:lang w:eastAsia="zh-CN"/>
        </w:rPr>
        <w:t xml:space="preserve"> l</w:t>
      </w:r>
      <w:r>
        <w:rPr>
          <w:rFonts w:eastAsiaTheme="minorEastAsia"/>
          <w:sz w:val="22"/>
          <w:szCs w:val="24"/>
          <w:vertAlign w:val="subscript"/>
          <w:lang w:eastAsia="zh-CN"/>
        </w:rPr>
        <w:t>2</w:t>
      </w:r>
      <w:r>
        <w:rPr>
          <w:rFonts w:eastAsiaTheme="minorEastAsia"/>
          <w:sz w:val="22"/>
          <w:szCs w:val="24"/>
          <w:lang w:eastAsia="zh-CN"/>
        </w:rPr>
        <w:t>. Some exemplary criteria of Options 1 and 2 are respectively listed as follows:</w:t>
      </w:r>
    </w:p>
    <w:p w14:paraId="20858825" w14:textId="77777777" w:rsidR="00206E11" w:rsidRDefault="00206E11" w:rsidP="00206E11">
      <w:pPr>
        <w:pStyle w:val="ListParagraph1"/>
        <w:widowControl w:val="0"/>
        <w:numPr>
          <w:ilvl w:val="0"/>
          <w:numId w:val="41"/>
        </w:numPr>
        <w:snapToGrid w:val="0"/>
        <w:spacing w:afterLines="20" w:after="48"/>
        <w:ind w:firstLineChars="0"/>
        <w:rPr>
          <w:rFonts w:eastAsiaTheme="minorEastAsia"/>
          <w:sz w:val="21"/>
          <w:szCs w:val="24"/>
          <w:lang w:eastAsia="zh-CN"/>
        </w:rPr>
      </w:pPr>
      <w:r>
        <w:rPr>
          <w:rFonts w:eastAsiaTheme="minorEastAsia" w:hint="eastAsia"/>
          <w:sz w:val="21"/>
          <w:szCs w:val="24"/>
          <w:lang w:eastAsia="zh-CN"/>
        </w:rPr>
        <w:t>Option 1</w:t>
      </w:r>
    </w:p>
    <w:p w14:paraId="3DC4A558" w14:textId="77777777" w:rsidR="00206E11" w:rsidRDefault="00206E11" w:rsidP="00206E11">
      <w:pPr>
        <w:pStyle w:val="ListParagraph1"/>
        <w:spacing w:afterLines="20" w:after="48" w:line="240" w:lineRule="auto"/>
        <w:ind w:firstLineChars="0" w:firstLine="0"/>
        <w:rPr>
          <w:rFonts w:eastAsiaTheme="minorEastAsia"/>
          <w:szCs w:val="24"/>
          <w:lang w:eastAsia="zh-CN"/>
        </w:rPr>
      </w:pPr>
      <w:r>
        <w:rPr>
          <w:rFonts w:eastAsiaTheme="minorEastAsia"/>
          <w:szCs w:val="24"/>
          <w:lang w:eastAsia="zh-CN"/>
        </w:rPr>
        <w:t xml:space="preserve">At least following cases can be considered for the (pre-)configuration or selection of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r>
              <w:rPr>
                <w:rFonts w:ascii="Cambria Math" w:eastAsiaTheme="minorEastAsia" w:hAnsi="Cambria Math"/>
                <w:szCs w:val="24"/>
                <w:lang w:eastAsia="zh-CN"/>
              </w:rPr>
              <m:t>l</m:t>
            </m:r>
          </m:sub>
        </m:sSub>
      </m:oMath>
      <w:r>
        <w:rPr>
          <w:rFonts w:eastAsiaTheme="minorEastAsia"/>
          <w:szCs w:val="24"/>
          <w:lang w:eastAsia="zh-CN"/>
        </w:rPr>
        <w:t xml:space="preserve">, </w:t>
      </w:r>
      <m:oMath>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r>
              <w:rPr>
                <w:rFonts w:ascii="Cambria Math" w:eastAsiaTheme="minorEastAsia" w:hAnsi="Cambria Math"/>
                <w:szCs w:val="24"/>
                <w:lang w:eastAsia="zh-CN"/>
              </w:rPr>
              <m:t>l</m:t>
            </m:r>
          </m:sub>
        </m:sSub>
      </m:oMath>
      <w:r>
        <w:rPr>
          <w:rFonts w:eastAsiaTheme="minorEastAsia"/>
          <w:szCs w:val="24"/>
          <w:lang w:eastAsia="zh-CN"/>
        </w:rPr>
        <w:t xml:space="preserve">, and </w:t>
      </w:r>
      <m:oMath>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r>
              <w:rPr>
                <w:rFonts w:ascii="Cambria Math" w:eastAsiaTheme="minorEastAsia" w:hAnsi="Cambria Math"/>
                <w:szCs w:val="24"/>
                <w:lang w:eastAsia="zh-CN"/>
              </w:rPr>
              <m:t>l</m:t>
            </m:r>
          </m:sub>
        </m:sSub>
      </m:oMath>
      <w:r>
        <w:rPr>
          <w:rFonts w:eastAsiaTheme="minorEastAsia"/>
          <w:szCs w:val="24"/>
          <w:lang w:eastAsia="zh-CN"/>
        </w:rPr>
        <w:t>,</w:t>
      </w:r>
    </w:p>
    <w:p w14:paraId="3C07F9C2"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1: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19056AAF"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2: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hint="eastAsia"/>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7FDA81EE"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3: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7CB776CD"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4: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hint="eastAsia"/>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255593AE"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5: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5F0F41C4"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6: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hint="eastAsia"/>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675AE7F3" w14:textId="77777777" w:rsidR="00206E11" w:rsidRDefault="00206E11" w:rsidP="00206E11">
      <w:pPr>
        <w:pStyle w:val="ListParagraph1"/>
        <w:numPr>
          <w:ilvl w:val="0"/>
          <w:numId w:val="42"/>
        </w:numPr>
        <w:spacing w:afterLines="20" w:after="48" w:line="240" w:lineRule="auto"/>
        <w:ind w:left="357" w:firstLineChars="0" w:hanging="357"/>
        <w:rPr>
          <w:rFonts w:eastAsiaTheme="minorEastAsia"/>
          <w:szCs w:val="24"/>
          <w:lang w:eastAsia="zh-CN"/>
        </w:rPr>
      </w:pPr>
      <w:r>
        <w:rPr>
          <w:rFonts w:eastAsiaTheme="minorEastAsia"/>
          <w:szCs w:val="24"/>
          <w:lang w:eastAsia="zh-CN"/>
        </w:rPr>
        <w:t xml:space="preserve">Case 7: </w:t>
      </w:r>
      <m:oMath>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w:rPr>
                <w:rFonts w:ascii="Cambria Math" w:eastAsiaTheme="minorEastAsia" w:hAnsi="Cambria Math"/>
                <w:szCs w:val="24"/>
                <w:lang w:eastAsia="zh-CN"/>
              </w:rPr>
              <m:t>r</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m:oMath>
        <m:r>
          <m:rPr>
            <m:sty m:val="p"/>
          </m:rPr>
          <w:rPr>
            <w:rFonts w:ascii="Cambria Math" w:eastAsiaTheme="minorEastAsia" w:hAnsi="Cambria Math"/>
            <w:szCs w:val="24"/>
            <w:lang w:eastAsia="zh-CN"/>
          </w:rPr>
          <m:t xml:space="preserve"> </m:t>
        </m:r>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e>
          <m:sup>
            <m:r>
              <w:rPr>
                <w:rFonts w:ascii="Cambria Math" w:eastAsiaTheme="minorEastAsia" w:hAnsi="Cambria Math"/>
                <w:szCs w:val="24"/>
                <w:lang w:eastAsia="zh-CN"/>
              </w:rPr>
              <m:t>(1)</m:t>
            </m:r>
          </m:sup>
        </m:sSup>
        <m:r>
          <w:rPr>
            <w:rFonts w:ascii="Cambria Math" w:eastAsiaTheme="minorEastAsia" w:hAnsi="Cambria Math" w:hint="eastAsia"/>
            <w:szCs w:val="24"/>
            <w:lang w:eastAsia="zh-CN"/>
          </w:rPr>
          <m:t>≤</m:t>
        </m:r>
        <m:sSup>
          <m:sSupPr>
            <m:ctrlPr>
              <w:rPr>
                <w:rFonts w:ascii="Cambria Math" w:eastAsiaTheme="minorEastAsia" w:hAnsi="Cambria Math"/>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e>
          <m:sup>
            <m:r>
              <w:rPr>
                <w:rFonts w:ascii="Cambria Math" w:eastAsiaTheme="minorEastAsia" w:hAnsi="Cambria Math"/>
                <w:szCs w:val="24"/>
                <w:lang w:eastAsia="zh-CN"/>
              </w:rPr>
              <m:t>(1)</m:t>
            </m:r>
          </m:sup>
        </m:sSup>
      </m:oMath>
      <w:r>
        <w:rPr>
          <w:rFonts w:eastAsiaTheme="minorEastAsia"/>
          <w:szCs w:val="24"/>
          <w:lang w:eastAsia="zh-CN"/>
        </w:rPr>
        <w:t>,</w:t>
      </w:r>
      <m:oMath>
        <m:r>
          <m:rPr>
            <m:sty m:val="p"/>
          </m:rPr>
          <w:rPr>
            <w:rFonts w:ascii="Cambria Math" w:eastAsiaTheme="minorEastAsia" w:hAnsi="Cambria Math"/>
            <w:szCs w:val="24"/>
            <w:lang w:eastAsia="zh-CN"/>
          </w:rPr>
          <m:t xml:space="preserve"> </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1</m:t>
                </m:r>
              </m:sub>
            </m:sSub>
          </m:sub>
        </m:sSub>
        <m:r>
          <w:rPr>
            <w:rFonts w:ascii="Cambria Math" w:eastAsiaTheme="minorEastAsia" w:hAnsi="Cambria Math" w:hint="eastAsia"/>
            <w:szCs w:val="24"/>
            <w:lang w:eastAsia="zh-CN"/>
          </w:rPr>
          <m:t>≥</m:t>
        </m:r>
        <m:sSub>
          <m:sSubPr>
            <m:ctrlPr>
              <w:rPr>
                <w:rFonts w:ascii="Cambria Math" w:eastAsiaTheme="minorEastAsia" w:hAnsi="Cambria Math"/>
                <w:szCs w:val="24"/>
                <w:lang w:eastAsia="zh-CN"/>
              </w:rPr>
            </m:ctrlPr>
          </m:sSubPr>
          <m:e>
            <m:r>
              <m:rPr>
                <m:sty m:val="p"/>
              </m:rPr>
              <w:rPr>
                <w:rFonts w:ascii="Cambria Math" w:eastAsiaTheme="minorEastAsia" w:hAnsi="Cambria Math"/>
                <w:szCs w:val="24"/>
                <w:lang w:eastAsia="zh-CN"/>
              </w:rPr>
              <m:t>λ</m:t>
            </m:r>
          </m:e>
          <m:sub>
            <m:sSub>
              <m:sSubPr>
                <m:ctrlPr>
                  <w:rPr>
                    <w:rFonts w:ascii="Cambria Math" w:eastAsiaTheme="minorEastAsia" w:hAnsi="Cambria Math"/>
                    <w:i/>
                    <w:iCs/>
                    <w:szCs w:val="24"/>
                    <w:lang w:eastAsia="zh-CN"/>
                  </w:rPr>
                </m:ctrlPr>
              </m:sSubPr>
              <m:e>
                <m:r>
                  <w:rPr>
                    <w:rFonts w:ascii="Cambria Math" w:eastAsiaTheme="minorEastAsia" w:hAnsi="Cambria Math"/>
                    <w:szCs w:val="24"/>
                    <w:lang w:eastAsia="zh-CN"/>
                  </w:rPr>
                  <m:t>l</m:t>
                </m:r>
              </m:e>
              <m:sub>
                <m:r>
                  <w:rPr>
                    <w:rFonts w:ascii="Cambria Math" w:eastAsiaTheme="minorEastAsia" w:hAnsi="Cambria Math"/>
                    <w:szCs w:val="24"/>
                    <w:lang w:eastAsia="zh-CN"/>
                  </w:rPr>
                  <m:t>2</m:t>
                </m:r>
              </m:sub>
            </m:sSub>
          </m:sub>
        </m:sSub>
      </m:oMath>
      <w:r>
        <w:rPr>
          <w:rFonts w:eastAsiaTheme="minorEastAsia"/>
          <w:szCs w:val="24"/>
          <w:lang w:eastAsia="zh-CN"/>
        </w:rPr>
        <w:t>.</w:t>
      </w:r>
    </w:p>
    <w:p w14:paraId="258136C3" w14:textId="77777777" w:rsidR="00206E11" w:rsidRDefault="00206E11" w:rsidP="00206E11">
      <w:pPr>
        <w:pStyle w:val="ListParagraph1"/>
        <w:spacing w:afterLines="20" w:after="48" w:line="240" w:lineRule="auto"/>
        <w:ind w:firstLineChars="0" w:firstLine="0"/>
        <w:rPr>
          <w:rFonts w:eastAsiaTheme="minorEastAsia"/>
          <w:szCs w:val="24"/>
          <w:lang w:eastAsia="zh-CN"/>
        </w:rPr>
      </w:pPr>
      <w:r>
        <w:rPr>
          <w:rFonts w:eastAsiaTheme="minorEastAsia"/>
          <w:szCs w:val="24"/>
          <w:lang w:eastAsia="zh-CN"/>
        </w:rPr>
        <w:t xml:space="preserve">Besides, </w:t>
      </w: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θ</m:t>
            </m:r>
          </m:e>
          <m:sub>
            <m:r>
              <w:rPr>
                <w:rFonts w:ascii="Cambria Math" w:eastAsiaTheme="minorEastAsia" w:hAnsi="Cambria Math"/>
                <w:szCs w:val="24"/>
                <w:lang w:eastAsia="zh-CN"/>
              </w:rPr>
              <m:t>l</m:t>
            </m:r>
          </m:sub>
        </m:sSub>
      </m:oMath>
      <w:r>
        <w:rPr>
          <w:rFonts w:eastAsiaTheme="minorEastAsia"/>
          <w:szCs w:val="24"/>
          <w:lang w:eastAsia="zh-CN"/>
        </w:rPr>
        <w:t xml:space="preserve"> is a fixed value, which is calculated to optimize the capacity constrained by the composite constellation according to </w:t>
      </w:r>
      <m:oMath>
        <m:sSup>
          <m:sSupPr>
            <m:ctrlPr>
              <w:rPr>
                <w:rFonts w:ascii="Cambria Math" w:eastAsiaTheme="minorEastAsia" w:hAnsi="Cambria Math"/>
                <w:i/>
                <w:szCs w:val="24"/>
                <w:lang w:eastAsia="zh-CN"/>
              </w:rPr>
            </m:ctrlPr>
          </m:sSupPr>
          <m:e>
            <m:sSub>
              <m:sSubPr>
                <m:ctrlPr>
                  <w:rPr>
                    <w:rFonts w:ascii="Cambria Math" w:eastAsiaTheme="minorEastAsia" w:hAnsi="Cambria Math"/>
                    <w:szCs w:val="24"/>
                    <w:lang w:eastAsia="zh-CN"/>
                  </w:rPr>
                </m:ctrlPr>
              </m:sSubPr>
              <m:e>
                <m:r>
                  <m:rPr>
                    <m:scr m:val="script"/>
                    <m:sty m:val="p"/>
                  </m:rPr>
                  <w:rPr>
                    <w:rFonts w:ascii="Cambria Math" w:eastAsiaTheme="minorEastAsia" w:hAnsi="Cambria Math"/>
                    <w:szCs w:val="24"/>
                    <w:lang w:eastAsia="zh-CN"/>
                  </w:rPr>
                  <m:t>M</m:t>
                </m:r>
              </m:e>
              <m:sub>
                <m:r>
                  <w:rPr>
                    <w:rFonts w:ascii="Cambria Math" w:eastAsiaTheme="minorEastAsia" w:hAnsi="Cambria Math"/>
                    <w:szCs w:val="24"/>
                    <w:lang w:eastAsia="zh-CN"/>
                  </w:rPr>
                  <m:t>l</m:t>
                </m:r>
              </m:sub>
            </m:sSub>
          </m:e>
          <m:sup>
            <m:r>
              <w:rPr>
                <w:rFonts w:ascii="Cambria Math" w:eastAsiaTheme="minorEastAsia" w:hAnsi="Cambria Math"/>
                <w:szCs w:val="24"/>
                <w:lang w:eastAsia="zh-CN"/>
              </w:rPr>
              <m:t>(1)</m:t>
            </m:r>
          </m:sup>
        </m:sSup>
        <m:r>
          <m:rPr>
            <m:sty m:val="p"/>
          </m:rPr>
          <w:rPr>
            <w:rFonts w:ascii="Cambria Math" w:eastAsiaTheme="minorEastAsia" w:hAnsi="Cambria Math"/>
            <w:szCs w:val="24"/>
            <w:lang w:eastAsia="zh-CN"/>
          </w:rPr>
          <m:t>,</m:t>
        </m:r>
        <m:r>
          <w:rPr>
            <w:rFonts w:ascii="Cambria Math" w:eastAsiaTheme="minorEastAsia" w:hAnsi="Cambria Math"/>
            <w:szCs w:val="24"/>
            <w:lang w:eastAsia="zh-CN"/>
          </w:rPr>
          <m:t>l=1…L</m:t>
        </m:r>
      </m:oMath>
      <w:r>
        <w:rPr>
          <w:rFonts w:eastAsiaTheme="minorEastAsia"/>
          <w:szCs w:val="24"/>
          <w:lang w:eastAsia="zh-CN"/>
        </w:rPr>
        <w:t>.  Some examples for the parameters in Option 1 are provided in Table 3.3.2-1.</w:t>
      </w:r>
    </w:p>
    <w:p w14:paraId="691E9660" w14:textId="77777777" w:rsidR="00206E11" w:rsidRDefault="00206E11" w:rsidP="00206E11">
      <w:pPr>
        <w:widowControl w:val="0"/>
        <w:snapToGrid w:val="0"/>
        <w:spacing w:afterLines="20" w:after="48"/>
        <w:jc w:val="center"/>
        <w:rPr>
          <w:rFonts w:eastAsiaTheme="minorEastAsia"/>
          <w:b/>
          <w:sz w:val="22"/>
          <w:szCs w:val="24"/>
          <w:lang w:eastAsia="zh-CN"/>
        </w:rPr>
      </w:pPr>
      <w:r>
        <w:rPr>
          <w:rFonts w:eastAsiaTheme="minorEastAsia"/>
          <w:b/>
          <w:sz w:val="22"/>
          <w:szCs w:val="24"/>
          <w:lang w:eastAsia="zh-CN"/>
        </w:rPr>
        <w:t>Table 3.3.2-1 Examples of parameters in Option 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99"/>
        <w:gridCol w:w="1020"/>
        <w:gridCol w:w="1084"/>
        <w:gridCol w:w="1063"/>
        <w:gridCol w:w="1005"/>
        <w:gridCol w:w="1005"/>
        <w:gridCol w:w="933"/>
        <w:gridCol w:w="1001"/>
      </w:tblGrid>
      <w:tr w:rsidR="00206E11" w14:paraId="2C78BA6B" w14:textId="77777777" w:rsidTr="00924E87">
        <w:trPr>
          <w:jc w:val="center"/>
        </w:trPr>
        <w:tc>
          <w:tcPr>
            <w:tcW w:w="872" w:type="dxa"/>
          </w:tcPr>
          <w:p w14:paraId="557BE246"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Index</w:t>
            </w:r>
          </w:p>
        </w:tc>
        <w:tc>
          <w:tcPr>
            <w:tcW w:w="899" w:type="dxa"/>
          </w:tcPr>
          <w:p w14:paraId="0CA48BDF" w14:textId="77777777" w:rsidR="00206E11" w:rsidRDefault="00206E11" w:rsidP="008F7469">
            <w:pPr>
              <w:pStyle w:val="ListParagraph1"/>
              <w:spacing w:after="0" w:line="240" w:lineRule="auto"/>
              <w:ind w:firstLine="440"/>
              <w:jc w:val="center"/>
              <w:rPr>
                <w:rFonts w:eastAsiaTheme="minorEastAsia"/>
                <w:i/>
                <w:lang w:eastAsia="zh-CN"/>
              </w:rPr>
            </w:pPr>
            <w:r>
              <w:rPr>
                <w:rFonts w:eastAsiaTheme="minorEastAsia"/>
                <w:i/>
                <w:lang w:eastAsia="zh-CN"/>
              </w:rPr>
              <w:t>L</w:t>
            </w:r>
          </w:p>
        </w:tc>
        <w:tc>
          <w:tcPr>
            <w:tcW w:w="1020" w:type="dxa"/>
          </w:tcPr>
          <w:p w14:paraId="1F96A7D4" w14:textId="77777777" w:rsidR="00206E11" w:rsidRDefault="0063331A" w:rsidP="008F7469">
            <w:pPr>
              <w:pStyle w:val="ListParagraph1"/>
              <w:spacing w:after="0" w:line="240" w:lineRule="auto"/>
              <w:ind w:firstLine="480"/>
              <w:jc w:val="center"/>
              <w:rPr>
                <w:rFonts w:eastAsiaTheme="minorEastAsia"/>
                <w:lang w:eastAsia="zh-CN"/>
              </w:rPr>
            </w:pPr>
            <m:oMathPara>
              <m:oMath>
                <m:sSub>
                  <m:sSubPr>
                    <m:ctrlPr>
                      <w:rPr>
                        <w:rFonts w:ascii="Cambria Math" w:eastAsiaTheme="minorEastAsia" w:hAnsi="Cambria Math"/>
                        <w:sz w:val="24"/>
                        <w:szCs w:val="24"/>
                        <w:lang w:eastAsia="zh-CN"/>
                      </w:rPr>
                    </m:ctrlPr>
                  </m:sSubPr>
                  <m:e>
                    <m:r>
                      <w:rPr>
                        <w:rFonts w:ascii="Cambria Math" w:eastAsiaTheme="minorEastAsia" w:hAnsi="Cambria Math"/>
                        <w:sz w:val="24"/>
                        <w:szCs w:val="24"/>
                        <w:lang w:eastAsia="zh-CN"/>
                      </w:rPr>
                      <m:t>r</m:t>
                    </m:r>
                  </m:e>
                  <m:sub>
                    <m:r>
                      <w:rPr>
                        <w:rFonts w:ascii="Cambria Math" w:eastAsiaTheme="minorEastAsia" w:hAnsi="Cambria Math"/>
                        <w:szCs w:val="24"/>
                        <w:lang w:eastAsia="zh-CN"/>
                      </w:rPr>
                      <m:t>1</m:t>
                    </m:r>
                  </m:sub>
                </m:sSub>
                <m:r>
                  <w:rPr>
                    <w:rFonts w:ascii="Cambria Math" w:eastAsiaTheme="minorEastAsia" w:hAnsi="Cambria Math"/>
                    <w:sz w:val="24"/>
                    <w:szCs w:val="24"/>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sz w:val="24"/>
                        <w:szCs w:val="24"/>
                        <w:lang w:eastAsia="zh-CN"/>
                      </w:rPr>
                      <m:t>r</m:t>
                    </m:r>
                  </m:e>
                  <m:sub>
                    <m:r>
                      <w:rPr>
                        <w:rFonts w:ascii="Cambria Math" w:eastAsiaTheme="minorEastAsia" w:hAnsi="Cambria Math"/>
                        <w:szCs w:val="24"/>
                        <w:lang w:eastAsia="zh-CN"/>
                      </w:rPr>
                      <m:t>2</m:t>
                    </m:r>
                  </m:sub>
                </m:sSub>
              </m:oMath>
            </m:oMathPara>
          </w:p>
        </w:tc>
        <w:tc>
          <w:tcPr>
            <w:tcW w:w="1084" w:type="dxa"/>
          </w:tcPr>
          <w:p w14:paraId="71B1443B" w14:textId="77777777" w:rsidR="00206E11" w:rsidRDefault="0063331A" w:rsidP="008F7469">
            <w:pPr>
              <w:pStyle w:val="ListParagraph1"/>
              <w:spacing w:after="0" w:line="240" w:lineRule="auto"/>
              <w:ind w:firstLine="480"/>
              <w:jc w:val="center"/>
              <w:rPr>
                <w:rFonts w:eastAsiaTheme="minorEastAsia"/>
                <w:lang w:eastAsia="zh-CN"/>
              </w:rPr>
            </w:pPr>
            <m:oMathPara>
              <m:oMath>
                <m:sSubSup>
                  <m:sSubSupPr>
                    <m:ctrlPr>
                      <w:rPr>
                        <w:rFonts w:ascii="Cambria Math" w:eastAsiaTheme="minorEastAsia" w:hAnsi="Cambria Math"/>
                        <w:sz w:val="24"/>
                        <w:szCs w:val="24"/>
                        <w:lang w:eastAsia="zh-CN"/>
                      </w:rPr>
                    </m:ctrlPr>
                  </m:sSubSupPr>
                  <m:e>
                    <m:r>
                      <m:rPr>
                        <m:scr m:val="script"/>
                        <m:sty m:val="p"/>
                      </m:rPr>
                      <w:rPr>
                        <w:rFonts w:ascii="Cambria Math" w:eastAsiaTheme="minorEastAsia" w:hAnsi="Cambria Math"/>
                        <w:sz w:val="24"/>
                        <w:szCs w:val="24"/>
                        <w:lang w:eastAsia="zh-CN"/>
                      </w:rPr>
                      <m:t>M</m:t>
                    </m:r>
                  </m:e>
                  <m:sub>
                    <m:r>
                      <w:rPr>
                        <w:rFonts w:ascii="Cambria Math" w:eastAsiaTheme="minorEastAsia" w:hAnsi="Cambria Math"/>
                        <w:sz w:val="24"/>
                        <w:szCs w:val="24"/>
                        <w:lang w:eastAsia="zh-CN"/>
                      </w:rPr>
                      <m:t>1</m:t>
                    </m:r>
                  </m:sub>
                  <m:sup>
                    <m:r>
                      <w:rPr>
                        <w:rFonts w:ascii="Cambria Math" w:eastAsiaTheme="minorEastAsia" w:hAnsi="Cambria Math"/>
                        <w:sz w:val="24"/>
                        <w:szCs w:val="24"/>
                        <w:lang w:eastAsia="zh-CN"/>
                      </w:rPr>
                      <m:t>(1)</m:t>
                    </m:r>
                  </m:sup>
                </m:sSubSup>
              </m:oMath>
            </m:oMathPara>
          </w:p>
        </w:tc>
        <w:tc>
          <w:tcPr>
            <w:tcW w:w="1063" w:type="dxa"/>
          </w:tcPr>
          <w:p w14:paraId="389391EE" w14:textId="77777777" w:rsidR="00206E11" w:rsidRDefault="0063331A" w:rsidP="008F7469">
            <w:pPr>
              <w:pStyle w:val="ListParagraph1"/>
              <w:spacing w:after="0" w:line="240" w:lineRule="auto"/>
              <w:ind w:firstLine="480"/>
              <w:jc w:val="center"/>
              <w:rPr>
                <w:rFonts w:eastAsiaTheme="minorEastAsia"/>
                <w:lang w:eastAsia="zh-CN"/>
              </w:rPr>
            </w:pPr>
            <m:oMathPara>
              <m:oMath>
                <m:sSubSup>
                  <m:sSubSupPr>
                    <m:ctrlPr>
                      <w:rPr>
                        <w:rFonts w:ascii="Cambria Math" w:eastAsiaTheme="minorEastAsia" w:hAnsi="Cambria Math"/>
                        <w:sz w:val="24"/>
                        <w:szCs w:val="24"/>
                        <w:lang w:eastAsia="zh-CN"/>
                      </w:rPr>
                    </m:ctrlPr>
                  </m:sSubSupPr>
                  <m:e>
                    <m:r>
                      <m:rPr>
                        <m:scr m:val="script"/>
                        <m:sty m:val="p"/>
                      </m:rPr>
                      <w:rPr>
                        <w:rFonts w:ascii="Cambria Math" w:eastAsiaTheme="minorEastAsia" w:hAnsi="Cambria Math"/>
                        <w:sz w:val="24"/>
                        <w:szCs w:val="24"/>
                        <w:lang w:eastAsia="zh-CN"/>
                      </w:rPr>
                      <m:t>M</m:t>
                    </m:r>
                  </m:e>
                  <m:sub>
                    <m:r>
                      <w:rPr>
                        <w:rFonts w:ascii="Cambria Math" w:eastAsiaTheme="minorEastAsia" w:hAnsi="Cambria Math"/>
                        <w:sz w:val="24"/>
                        <w:szCs w:val="24"/>
                        <w:lang w:eastAsia="zh-CN"/>
                      </w:rPr>
                      <m:t>2</m:t>
                    </m:r>
                  </m:sub>
                  <m:sup>
                    <m:r>
                      <w:rPr>
                        <w:rFonts w:ascii="Cambria Math" w:eastAsiaTheme="minorEastAsia" w:hAnsi="Cambria Math"/>
                        <w:sz w:val="24"/>
                        <w:szCs w:val="24"/>
                        <w:lang w:eastAsia="zh-CN"/>
                      </w:rPr>
                      <m:t>(1)</m:t>
                    </m:r>
                  </m:sup>
                </m:sSubSup>
              </m:oMath>
            </m:oMathPara>
          </w:p>
        </w:tc>
        <w:tc>
          <w:tcPr>
            <w:tcW w:w="1005" w:type="dxa"/>
          </w:tcPr>
          <w:p w14:paraId="1052331A" w14:textId="77777777" w:rsidR="00206E11" w:rsidRDefault="0063331A" w:rsidP="008F7469">
            <w:pPr>
              <w:pStyle w:val="ListParagraph1"/>
              <w:spacing w:after="0" w:line="240" w:lineRule="auto"/>
              <w:ind w:firstLine="480"/>
              <w:jc w:val="center"/>
              <w:rPr>
                <w:rFonts w:eastAsiaTheme="minorEastAsia"/>
                <w:lang w:eastAsia="zh-CN"/>
              </w:rPr>
            </w:pPr>
            <m:oMathPara>
              <m:oMath>
                <m:sSub>
                  <m:sSubPr>
                    <m:ctrlPr>
                      <w:rPr>
                        <w:rFonts w:ascii="Cambria Math" w:eastAsiaTheme="minorEastAsia" w:hAnsi="Cambria Math"/>
                        <w:sz w:val="24"/>
                        <w:szCs w:val="24"/>
                        <w:lang w:eastAsia="zh-CN"/>
                      </w:rPr>
                    </m:ctrlPr>
                  </m:sSubPr>
                  <m:e>
                    <m:r>
                      <m:rPr>
                        <m:sty m:val="p"/>
                      </m:rPr>
                      <w:rPr>
                        <w:rFonts w:ascii="Cambria Math" w:eastAsiaTheme="minorEastAsia" w:hAnsi="Cambria Math"/>
                        <w:sz w:val="24"/>
                        <w:lang w:eastAsia="zh-CN"/>
                      </w:rPr>
                      <m:t>λ</m:t>
                    </m:r>
                  </m:e>
                  <m:sub>
                    <m:r>
                      <w:rPr>
                        <w:rFonts w:ascii="Cambria Math" w:eastAsiaTheme="minorEastAsia" w:hAnsi="Cambria Math"/>
                        <w:szCs w:val="24"/>
                        <w:lang w:eastAsia="zh-CN"/>
                      </w:rPr>
                      <m:t>1</m:t>
                    </m:r>
                  </m:sub>
                </m:sSub>
              </m:oMath>
            </m:oMathPara>
          </w:p>
        </w:tc>
        <w:tc>
          <w:tcPr>
            <w:tcW w:w="1005" w:type="dxa"/>
          </w:tcPr>
          <w:p w14:paraId="3C7F258B" w14:textId="77777777" w:rsidR="00206E11" w:rsidRDefault="0063331A" w:rsidP="008F7469">
            <w:pPr>
              <w:pStyle w:val="ListParagraph1"/>
              <w:spacing w:after="0" w:line="240" w:lineRule="auto"/>
              <w:ind w:firstLine="480"/>
              <w:jc w:val="center"/>
              <w:rPr>
                <w:rFonts w:eastAsiaTheme="minorEastAsia"/>
                <w:lang w:eastAsia="zh-CN"/>
              </w:rPr>
            </w:pPr>
            <m:oMathPara>
              <m:oMath>
                <m:sSub>
                  <m:sSubPr>
                    <m:ctrlPr>
                      <w:rPr>
                        <w:rFonts w:ascii="Cambria Math" w:eastAsiaTheme="minorEastAsia" w:hAnsi="Cambria Math"/>
                        <w:sz w:val="24"/>
                        <w:szCs w:val="24"/>
                        <w:lang w:eastAsia="zh-CN"/>
                      </w:rPr>
                    </m:ctrlPr>
                  </m:sSubPr>
                  <m:e>
                    <m:r>
                      <m:rPr>
                        <m:sty m:val="p"/>
                      </m:rPr>
                      <w:rPr>
                        <w:rFonts w:ascii="Cambria Math" w:eastAsiaTheme="minorEastAsia" w:hAnsi="Cambria Math"/>
                        <w:sz w:val="24"/>
                        <w:lang w:eastAsia="zh-CN"/>
                      </w:rPr>
                      <m:t>λ</m:t>
                    </m:r>
                  </m:e>
                  <m:sub>
                    <m:r>
                      <w:rPr>
                        <w:rFonts w:ascii="Cambria Math" w:eastAsiaTheme="minorEastAsia" w:hAnsi="Cambria Math"/>
                        <w:szCs w:val="24"/>
                        <w:lang w:eastAsia="zh-CN"/>
                      </w:rPr>
                      <m:t>2</m:t>
                    </m:r>
                  </m:sub>
                </m:sSub>
              </m:oMath>
            </m:oMathPara>
          </w:p>
        </w:tc>
        <w:tc>
          <w:tcPr>
            <w:tcW w:w="933" w:type="dxa"/>
          </w:tcPr>
          <w:p w14:paraId="74D008B4" w14:textId="77777777" w:rsidR="00206E11" w:rsidRDefault="0063331A" w:rsidP="008F7469">
            <w:pPr>
              <w:pStyle w:val="ListParagraph1"/>
              <w:spacing w:after="0" w:line="240" w:lineRule="auto"/>
              <w:ind w:firstLine="480"/>
              <w:jc w:val="center"/>
              <w:rPr>
                <w:rFonts w:eastAsiaTheme="minorEastAsia"/>
                <w:lang w:eastAsia="zh-CN"/>
              </w:rPr>
            </w:pPr>
            <m:oMathPara>
              <m:oMath>
                <m:sSub>
                  <m:sSubPr>
                    <m:ctrlPr>
                      <w:rPr>
                        <w:rFonts w:ascii="Cambria Math" w:eastAsiaTheme="minorEastAsia" w:hAnsi="Cambria Math"/>
                        <w:i/>
                        <w:sz w:val="24"/>
                        <w:szCs w:val="24"/>
                        <w:lang w:eastAsia="zh-CN"/>
                      </w:rPr>
                    </m:ctrlPr>
                  </m:sSubPr>
                  <m:e>
                    <m:r>
                      <w:rPr>
                        <w:rFonts w:ascii="Cambria Math" w:eastAsiaTheme="minorEastAsia" w:hAnsi="Cambria Math"/>
                        <w:szCs w:val="24"/>
                        <w:lang w:eastAsia="zh-CN"/>
                      </w:rPr>
                      <m:t>θ</m:t>
                    </m:r>
                  </m:e>
                  <m:sub>
                    <m:r>
                      <w:rPr>
                        <w:rFonts w:ascii="Cambria Math" w:eastAsiaTheme="minorEastAsia" w:hAnsi="Cambria Math"/>
                        <w:szCs w:val="24"/>
                        <w:lang w:eastAsia="zh-CN"/>
                      </w:rPr>
                      <m:t>1</m:t>
                    </m:r>
                  </m:sub>
                </m:sSub>
              </m:oMath>
            </m:oMathPara>
          </w:p>
        </w:tc>
        <w:tc>
          <w:tcPr>
            <w:tcW w:w="1001" w:type="dxa"/>
          </w:tcPr>
          <w:p w14:paraId="6BEADEF8" w14:textId="77777777" w:rsidR="00206E11" w:rsidRDefault="0063331A" w:rsidP="008F7469">
            <w:pPr>
              <w:pStyle w:val="ListParagraph1"/>
              <w:spacing w:after="0" w:line="240" w:lineRule="auto"/>
              <w:ind w:firstLine="480"/>
              <w:jc w:val="center"/>
              <w:rPr>
                <w:rFonts w:eastAsiaTheme="minorEastAsia"/>
                <w:lang w:eastAsia="zh-CN"/>
              </w:rPr>
            </w:pPr>
            <m:oMathPara>
              <m:oMath>
                <m:sSub>
                  <m:sSubPr>
                    <m:ctrlPr>
                      <w:rPr>
                        <w:rFonts w:ascii="Cambria Math" w:eastAsiaTheme="minorEastAsia" w:hAnsi="Cambria Math"/>
                        <w:i/>
                        <w:sz w:val="24"/>
                        <w:szCs w:val="24"/>
                        <w:lang w:eastAsia="zh-CN"/>
                      </w:rPr>
                    </m:ctrlPr>
                  </m:sSubPr>
                  <m:e>
                    <m:r>
                      <w:rPr>
                        <w:rFonts w:ascii="Cambria Math" w:eastAsiaTheme="minorEastAsia" w:hAnsi="Cambria Math"/>
                        <w:szCs w:val="24"/>
                        <w:lang w:eastAsia="zh-CN"/>
                      </w:rPr>
                      <m:t>θ</m:t>
                    </m:r>
                  </m:e>
                  <m:sub>
                    <m:r>
                      <w:rPr>
                        <w:rFonts w:ascii="Cambria Math" w:eastAsiaTheme="minorEastAsia" w:hAnsi="Cambria Math"/>
                        <w:szCs w:val="24"/>
                        <w:lang w:eastAsia="zh-CN"/>
                      </w:rPr>
                      <m:t>2</m:t>
                    </m:r>
                  </m:sub>
                </m:sSub>
              </m:oMath>
            </m:oMathPara>
          </w:p>
        </w:tc>
      </w:tr>
      <w:tr w:rsidR="00206E11" w14:paraId="2C76BC05" w14:textId="77777777" w:rsidTr="00924E87">
        <w:trPr>
          <w:jc w:val="center"/>
        </w:trPr>
        <w:tc>
          <w:tcPr>
            <w:tcW w:w="872" w:type="dxa"/>
          </w:tcPr>
          <w:p w14:paraId="2E946B1F"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0</w:t>
            </w:r>
          </w:p>
        </w:tc>
        <w:tc>
          <w:tcPr>
            <w:tcW w:w="899" w:type="dxa"/>
          </w:tcPr>
          <w:p w14:paraId="0EDE4C59"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01239BC6"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1</w:t>
            </w:r>
          </w:p>
        </w:tc>
        <w:tc>
          <w:tcPr>
            <w:tcW w:w="1084" w:type="dxa"/>
          </w:tcPr>
          <w:p w14:paraId="4E1B9933" w14:textId="77777777" w:rsidR="00206E11" w:rsidRDefault="00206E11" w:rsidP="008F7469">
            <w:pPr>
              <w:pStyle w:val="ListParagraph1"/>
              <w:spacing w:after="0" w:line="240" w:lineRule="auto"/>
              <w:ind w:firstLine="440"/>
              <w:jc w:val="center"/>
              <w:rPr>
                <w:rFonts w:eastAsiaTheme="minorEastAsia"/>
                <w:lang w:eastAsia="zh-CN"/>
              </w:rPr>
            </w:pPr>
            <m:oMath>
              <m:r>
                <m:rPr>
                  <m:sty m:val="p"/>
                </m:rPr>
                <w:rPr>
                  <w:rFonts w:ascii="Cambria Math" w:eastAsiaTheme="minorEastAsia" w:hAnsi="Cambria Math"/>
                  <w:szCs w:val="24"/>
                  <w:lang w:eastAsia="zh-CN"/>
                </w:rPr>
                <m:t>BPSK</m:t>
              </m:r>
            </m:oMath>
            <w:r>
              <w:rPr>
                <w:rFonts w:eastAsiaTheme="minorEastAsia"/>
                <w:szCs w:val="24"/>
                <w:lang w:eastAsia="zh-CN"/>
              </w:rPr>
              <w:t xml:space="preserve"> </w:t>
            </w:r>
          </w:p>
        </w:tc>
        <w:tc>
          <w:tcPr>
            <w:tcW w:w="1063" w:type="dxa"/>
          </w:tcPr>
          <w:p w14:paraId="13D1220E" w14:textId="77777777" w:rsidR="00206E11" w:rsidRDefault="00206E11" w:rsidP="008F7469">
            <w:pPr>
              <w:pStyle w:val="ListParagraph1"/>
              <w:spacing w:after="0" w:line="240" w:lineRule="auto"/>
              <w:ind w:firstLine="440"/>
              <w:jc w:val="center"/>
              <w:rPr>
                <w:rFonts w:eastAsiaTheme="minorEastAsia"/>
                <w:lang w:eastAsia="zh-CN"/>
              </w:rPr>
            </w:pPr>
            <m:oMath>
              <m:r>
                <m:rPr>
                  <m:sty m:val="p"/>
                </m:rPr>
                <w:rPr>
                  <w:rFonts w:ascii="Cambria Math" w:eastAsiaTheme="minorEastAsia" w:hAnsi="Cambria Math"/>
                  <w:szCs w:val="24"/>
                  <w:lang w:eastAsia="zh-CN"/>
                </w:rPr>
                <m:t>BPSK</m:t>
              </m:r>
            </m:oMath>
            <w:r>
              <w:rPr>
                <w:rFonts w:eastAsiaTheme="minorEastAsia"/>
                <w:szCs w:val="24"/>
                <w:lang w:eastAsia="zh-CN"/>
              </w:rPr>
              <w:t xml:space="preserve"> </w:t>
            </w:r>
          </w:p>
        </w:tc>
        <w:tc>
          <w:tcPr>
            <w:tcW w:w="1005" w:type="dxa"/>
          </w:tcPr>
          <w:p w14:paraId="591440EF" w14:textId="77777777" w:rsidR="00206E11" w:rsidRDefault="00206E11" w:rsidP="008F7469">
            <w:pPr>
              <w:pStyle w:val="ListParagraph1"/>
              <w:spacing w:after="0" w:line="240" w:lineRule="auto"/>
              <w:ind w:firstLine="440"/>
              <w:jc w:val="right"/>
              <w:rPr>
                <w:rFonts w:eastAsiaTheme="minorEastAsia"/>
                <w:lang w:eastAsia="zh-CN"/>
              </w:rPr>
            </w:pPr>
            <m:oMath>
              <m:r>
                <m:rPr>
                  <m:sty m:val="p"/>
                </m:rPr>
                <w:rPr>
                  <w:rFonts w:ascii="Cambria Math" w:eastAsiaTheme="minorEastAsia" w:hAnsi="Cambria Math"/>
                  <w:szCs w:val="24"/>
                  <w:lang w:eastAsia="zh-CN"/>
                </w:rPr>
                <m:t>0.9</m:t>
              </m:r>
            </m:oMath>
            <w:r>
              <w:rPr>
                <w:rFonts w:eastAsiaTheme="minorEastAsia" w:hint="eastAsia"/>
                <w:szCs w:val="24"/>
                <w:lang w:eastAsia="zh-CN"/>
              </w:rPr>
              <w:t xml:space="preserve"> </w:t>
            </w:r>
          </w:p>
        </w:tc>
        <w:tc>
          <w:tcPr>
            <w:tcW w:w="1005" w:type="dxa"/>
          </w:tcPr>
          <w:p w14:paraId="790C0675" w14:textId="77777777" w:rsidR="00206E11" w:rsidRDefault="00206E11" w:rsidP="008F7469">
            <w:pPr>
              <w:pStyle w:val="ListParagraph1"/>
              <w:wordWrap w:val="0"/>
              <w:spacing w:after="0" w:line="240" w:lineRule="auto"/>
              <w:ind w:firstLine="440"/>
              <w:jc w:val="right"/>
              <w:rPr>
                <w:rFonts w:eastAsiaTheme="minorEastAsia"/>
                <w:lang w:eastAsia="zh-CN"/>
              </w:rPr>
            </w:pPr>
            <m:oMath>
              <m:r>
                <m:rPr>
                  <m:sty m:val="p"/>
                </m:rPr>
                <w:rPr>
                  <w:rFonts w:ascii="Cambria Math" w:eastAsiaTheme="minorEastAsia" w:hAnsi="Cambria Math"/>
                  <w:szCs w:val="24"/>
                  <w:lang w:eastAsia="zh-CN"/>
                </w:rPr>
                <m:t>0.45</m:t>
              </m:r>
            </m:oMath>
            <w:r>
              <w:rPr>
                <w:rFonts w:eastAsiaTheme="minorEastAsia" w:hint="eastAsia"/>
                <w:szCs w:val="24"/>
                <w:lang w:eastAsia="zh-CN"/>
              </w:rPr>
              <w:t xml:space="preserve"> </w:t>
            </w:r>
          </w:p>
        </w:tc>
        <w:tc>
          <w:tcPr>
            <w:tcW w:w="933" w:type="dxa"/>
          </w:tcPr>
          <w:p w14:paraId="5D60BD73"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6350C3DC" w14:textId="77777777" w:rsidR="00206E11" w:rsidRDefault="0063331A" w:rsidP="008F7469">
            <w:pPr>
              <w:pStyle w:val="ListParagraph1"/>
              <w:spacing w:after="0" w:line="240" w:lineRule="auto"/>
              <w:ind w:firstLine="480"/>
              <w:jc w:val="right"/>
              <w:rPr>
                <w:rFonts w:eastAsiaTheme="minorEastAsia"/>
                <w:lang w:eastAsia="zh-CN"/>
              </w:rPr>
            </w:pPr>
            <m:oMath>
              <m:f>
                <m:fPr>
                  <m:type m:val="lin"/>
                  <m:ctrlPr>
                    <w:rPr>
                      <w:rFonts w:ascii="Cambria Math" w:eastAsiaTheme="minorEastAsia" w:hAnsi="Cambria Math"/>
                      <w:i/>
                      <w:sz w:val="24"/>
                      <w:szCs w:val="24"/>
                      <w:lang w:eastAsia="zh-CN"/>
                    </w:rPr>
                  </m:ctrlPr>
                </m:fPr>
                <m:num>
                  <m:r>
                    <w:rPr>
                      <w:rFonts w:ascii="Cambria Math" w:eastAsiaTheme="minorEastAsia" w:hAnsi="Cambria Math"/>
                      <w:szCs w:val="24"/>
                      <w:lang w:eastAsia="zh-CN"/>
                    </w:rPr>
                    <m:t>π</m:t>
                  </m:r>
                </m:num>
                <m:den>
                  <m:r>
                    <w:rPr>
                      <w:rFonts w:ascii="Cambria Math" w:eastAsiaTheme="minorEastAsia" w:hAnsi="Cambria Math"/>
                      <w:sz w:val="24"/>
                      <w:szCs w:val="24"/>
                      <w:lang w:eastAsia="zh-CN"/>
                    </w:rPr>
                    <m:t>2</m:t>
                  </m:r>
                </m:den>
              </m:f>
            </m:oMath>
            <w:r w:rsidR="00206E11">
              <w:rPr>
                <w:rFonts w:eastAsiaTheme="minorEastAsia" w:hint="eastAsia"/>
                <w:sz w:val="24"/>
                <w:szCs w:val="24"/>
                <w:lang w:eastAsia="zh-CN"/>
              </w:rPr>
              <w:t xml:space="preserve"> </w:t>
            </w:r>
          </w:p>
        </w:tc>
      </w:tr>
      <w:tr w:rsidR="00206E11" w14:paraId="2ED3F666" w14:textId="77777777" w:rsidTr="00924E87">
        <w:trPr>
          <w:trHeight w:val="77"/>
          <w:jc w:val="center"/>
        </w:trPr>
        <w:tc>
          <w:tcPr>
            <w:tcW w:w="872" w:type="dxa"/>
          </w:tcPr>
          <w:p w14:paraId="6217D146"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1</w:t>
            </w:r>
          </w:p>
        </w:tc>
        <w:tc>
          <w:tcPr>
            <w:tcW w:w="899" w:type="dxa"/>
          </w:tcPr>
          <w:p w14:paraId="46C452E1"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74AC6384" w14:textId="77777777" w:rsidR="00206E11" w:rsidRDefault="00206E11" w:rsidP="008F7469">
            <w:pPr>
              <w:pStyle w:val="ListParagraph1"/>
              <w:spacing w:after="0" w:line="240" w:lineRule="auto"/>
              <w:ind w:firstLine="480"/>
              <w:jc w:val="right"/>
              <w:rPr>
                <w:rFonts w:eastAsiaTheme="minorEastAsia"/>
                <w:lang w:eastAsia="zh-CN"/>
              </w:rPr>
            </w:pPr>
            <w:r>
              <w:rPr>
                <w:rFonts w:eastAsiaTheme="minorEastAsia" w:hint="eastAsia"/>
                <w:sz w:val="24"/>
                <w:szCs w:val="24"/>
                <w:lang w:eastAsia="zh-CN"/>
              </w:rPr>
              <w:t>0.83</w:t>
            </w:r>
          </w:p>
        </w:tc>
        <w:tc>
          <w:tcPr>
            <w:tcW w:w="1084" w:type="dxa"/>
          </w:tcPr>
          <w:p w14:paraId="1472C0BB" w14:textId="77777777" w:rsidR="00206E11" w:rsidRDefault="00206E11" w:rsidP="008F7469">
            <w:pPr>
              <w:pStyle w:val="ListParagraph1"/>
              <w:spacing w:after="0" w:line="240" w:lineRule="auto"/>
              <w:ind w:firstLine="440"/>
              <w:jc w:val="center"/>
              <w:rPr>
                <w:rFonts w:eastAsiaTheme="minorEastAsia"/>
                <w:lang w:eastAsia="zh-CN"/>
              </w:rPr>
            </w:pPr>
            <m:oMath>
              <m:r>
                <m:rPr>
                  <m:sty m:val="p"/>
                </m:rPr>
                <w:rPr>
                  <w:rFonts w:ascii="Cambria Math" w:eastAsiaTheme="minorEastAsia" w:hAnsi="Cambria Math"/>
                  <w:szCs w:val="24"/>
                  <w:lang w:eastAsia="zh-CN"/>
                </w:rPr>
                <m:t>BPSK</m:t>
              </m:r>
            </m:oMath>
            <w:r>
              <w:rPr>
                <w:rFonts w:eastAsiaTheme="minorEastAsia"/>
                <w:szCs w:val="24"/>
                <w:lang w:eastAsia="zh-CN"/>
              </w:rPr>
              <w:t xml:space="preserve"> </w:t>
            </w:r>
          </w:p>
        </w:tc>
        <w:tc>
          <w:tcPr>
            <w:tcW w:w="1063" w:type="dxa"/>
          </w:tcPr>
          <w:p w14:paraId="1158907E" w14:textId="77777777" w:rsidR="00206E11" w:rsidRDefault="00206E11" w:rsidP="008F7469">
            <w:pPr>
              <w:pStyle w:val="ListParagraph1"/>
              <w:spacing w:after="0" w:line="240" w:lineRule="auto"/>
              <w:ind w:firstLine="440"/>
              <w:jc w:val="center"/>
              <w:rPr>
                <w:rFonts w:eastAsiaTheme="minorEastAsia"/>
                <w:lang w:eastAsia="zh-CN"/>
              </w:rPr>
            </w:pPr>
            <m:oMath>
              <m:r>
                <m:rPr>
                  <m:sty m:val="p"/>
                </m:rPr>
                <w:rPr>
                  <w:rFonts w:ascii="Cambria Math" w:eastAsiaTheme="minorEastAsia" w:hAnsi="Cambria Math"/>
                  <w:szCs w:val="24"/>
                  <w:lang w:eastAsia="zh-CN"/>
                </w:rPr>
                <m:t>BPSK</m:t>
              </m:r>
            </m:oMath>
            <w:r>
              <w:rPr>
                <w:rFonts w:eastAsiaTheme="minorEastAsia"/>
                <w:szCs w:val="24"/>
                <w:lang w:eastAsia="zh-CN"/>
              </w:rPr>
              <w:t xml:space="preserve"> </w:t>
            </w:r>
          </w:p>
        </w:tc>
        <w:tc>
          <w:tcPr>
            <w:tcW w:w="1005" w:type="dxa"/>
          </w:tcPr>
          <w:p w14:paraId="0DABDAFD" w14:textId="77777777" w:rsidR="00206E11" w:rsidRDefault="00206E11" w:rsidP="008F7469">
            <w:pPr>
              <w:pStyle w:val="ListParagraph1"/>
              <w:spacing w:after="0" w:line="240" w:lineRule="auto"/>
              <w:ind w:firstLine="440"/>
              <w:jc w:val="right"/>
              <w:rPr>
                <w:rFonts w:eastAsiaTheme="minorEastAsia"/>
                <w:b/>
                <w:lang w:eastAsia="zh-CN"/>
              </w:rPr>
            </w:pPr>
            <m:oMath>
              <m:r>
                <m:rPr>
                  <m:sty m:val="p"/>
                </m:rPr>
                <w:rPr>
                  <w:rFonts w:ascii="Cambria Math" w:eastAsiaTheme="minorEastAsia" w:hAnsi="Cambria Math"/>
                  <w:szCs w:val="24"/>
                  <w:lang w:eastAsia="zh-CN"/>
                </w:rPr>
                <m:t>0.82</m:t>
              </m:r>
            </m:oMath>
            <w:r>
              <w:rPr>
                <w:rFonts w:eastAsiaTheme="minorEastAsia" w:hint="eastAsia"/>
                <w:szCs w:val="24"/>
                <w:lang w:eastAsia="zh-CN"/>
              </w:rPr>
              <w:t xml:space="preserve"> </w:t>
            </w:r>
          </w:p>
        </w:tc>
        <w:tc>
          <w:tcPr>
            <w:tcW w:w="1005" w:type="dxa"/>
          </w:tcPr>
          <w:p w14:paraId="14FCCBA4" w14:textId="77777777" w:rsidR="00206E11" w:rsidRDefault="00206E11" w:rsidP="008F7469">
            <w:pPr>
              <w:pStyle w:val="ListParagraph1"/>
              <w:wordWrap w:val="0"/>
              <w:spacing w:after="0" w:line="240" w:lineRule="auto"/>
              <w:ind w:firstLine="440"/>
              <w:jc w:val="right"/>
              <w:rPr>
                <w:rFonts w:eastAsiaTheme="minorEastAsia"/>
                <w:lang w:eastAsia="zh-CN"/>
              </w:rPr>
            </w:pPr>
            <m:oMath>
              <m:r>
                <m:rPr>
                  <m:sty m:val="p"/>
                </m:rPr>
                <w:rPr>
                  <w:rFonts w:ascii="Cambria Math" w:eastAsiaTheme="minorEastAsia" w:hAnsi="Cambria Math"/>
                  <w:szCs w:val="24"/>
                  <w:lang w:eastAsia="zh-CN"/>
                </w:rPr>
                <m:t>0.58</m:t>
              </m:r>
            </m:oMath>
            <w:r>
              <w:rPr>
                <w:rFonts w:eastAsiaTheme="minorEastAsia" w:hint="eastAsia"/>
                <w:szCs w:val="24"/>
                <w:lang w:eastAsia="zh-CN"/>
              </w:rPr>
              <w:t xml:space="preserve"> </w:t>
            </w:r>
          </w:p>
        </w:tc>
        <w:tc>
          <w:tcPr>
            <w:tcW w:w="933" w:type="dxa"/>
          </w:tcPr>
          <w:p w14:paraId="411D211A"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158BCA13" w14:textId="77777777" w:rsidR="00206E11" w:rsidRDefault="0063331A" w:rsidP="008F7469">
            <w:pPr>
              <w:pStyle w:val="ListParagraph1"/>
              <w:spacing w:after="0" w:line="240" w:lineRule="auto"/>
              <w:ind w:firstLine="480"/>
              <w:jc w:val="right"/>
              <w:rPr>
                <w:rFonts w:eastAsiaTheme="minorEastAsia"/>
                <w:lang w:eastAsia="zh-CN"/>
              </w:rPr>
            </w:pPr>
            <m:oMath>
              <m:f>
                <m:fPr>
                  <m:type m:val="lin"/>
                  <m:ctrlPr>
                    <w:rPr>
                      <w:rFonts w:ascii="Cambria Math" w:eastAsiaTheme="minorEastAsia" w:hAnsi="Cambria Math"/>
                      <w:i/>
                      <w:sz w:val="24"/>
                      <w:szCs w:val="24"/>
                      <w:lang w:eastAsia="zh-CN"/>
                    </w:rPr>
                  </m:ctrlPr>
                </m:fPr>
                <m:num>
                  <m:r>
                    <w:rPr>
                      <w:rFonts w:ascii="Cambria Math" w:eastAsiaTheme="minorEastAsia" w:hAnsi="Cambria Math"/>
                      <w:szCs w:val="24"/>
                      <w:lang w:eastAsia="zh-CN"/>
                    </w:rPr>
                    <m:t>π</m:t>
                  </m:r>
                </m:num>
                <m:den>
                  <m:r>
                    <w:rPr>
                      <w:rFonts w:ascii="Cambria Math" w:eastAsiaTheme="minorEastAsia" w:hAnsi="Cambria Math"/>
                      <w:sz w:val="24"/>
                      <w:szCs w:val="24"/>
                      <w:lang w:eastAsia="zh-CN"/>
                    </w:rPr>
                    <m:t>2</m:t>
                  </m:r>
                </m:den>
              </m:f>
            </m:oMath>
            <w:r w:rsidR="00206E11">
              <w:rPr>
                <w:rFonts w:eastAsiaTheme="minorEastAsia" w:hint="eastAsia"/>
                <w:sz w:val="24"/>
                <w:szCs w:val="24"/>
                <w:lang w:eastAsia="zh-CN"/>
              </w:rPr>
              <w:t xml:space="preserve"> </w:t>
            </w:r>
          </w:p>
        </w:tc>
      </w:tr>
      <w:tr w:rsidR="00206E11" w14:paraId="06852ECD" w14:textId="77777777" w:rsidTr="00924E87">
        <w:trPr>
          <w:jc w:val="center"/>
        </w:trPr>
        <w:tc>
          <w:tcPr>
            <w:tcW w:w="872" w:type="dxa"/>
          </w:tcPr>
          <w:p w14:paraId="14A06313"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2</w:t>
            </w:r>
          </w:p>
        </w:tc>
        <w:tc>
          <w:tcPr>
            <w:tcW w:w="899" w:type="dxa"/>
          </w:tcPr>
          <w:p w14:paraId="68059655"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39653131"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1</w:t>
            </w:r>
          </w:p>
        </w:tc>
        <w:tc>
          <w:tcPr>
            <w:tcW w:w="1084" w:type="dxa"/>
          </w:tcPr>
          <w:p w14:paraId="7A1CF75E"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lang w:eastAsia="zh-CN"/>
              </w:rPr>
              <w:t>BPSK</w:t>
            </w:r>
          </w:p>
        </w:tc>
        <w:tc>
          <w:tcPr>
            <w:tcW w:w="1063" w:type="dxa"/>
          </w:tcPr>
          <w:p w14:paraId="444AD7CB"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lang w:eastAsia="zh-CN"/>
              </w:rPr>
              <w:t>BPSK</w:t>
            </w:r>
          </w:p>
        </w:tc>
        <w:tc>
          <w:tcPr>
            <w:tcW w:w="1005" w:type="dxa"/>
          </w:tcPr>
          <w:p w14:paraId="06457053"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lang w:eastAsia="zh-CN"/>
              </w:rPr>
              <w:t>0.707</w:t>
            </w:r>
          </w:p>
        </w:tc>
        <w:tc>
          <w:tcPr>
            <w:tcW w:w="1005" w:type="dxa"/>
          </w:tcPr>
          <w:p w14:paraId="30F2D102"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w:t>
            </w:r>
            <w:r>
              <w:rPr>
                <w:rFonts w:eastAsiaTheme="minorEastAsia"/>
                <w:lang w:eastAsia="zh-CN"/>
              </w:rPr>
              <w:t>707</w:t>
            </w:r>
          </w:p>
        </w:tc>
        <w:tc>
          <w:tcPr>
            <w:tcW w:w="933" w:type="dxa"/>
          </w:tcPr>
          <w:p w14:paraId="6E48FDAF"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0139191D" w14:textId="77777777" w:rsidR="00206E11" w:rsidRDefault="0063331A" w:rsidP="008F7469">
            <w:pPr>
              <w:pStyle w:val="ListParagraph1"/>
              <w:spacing w:after="0" w:line="240" w:lineRule="auto"/>
              <w:ind w:firstLine="480"/>
              <w:jc w:val="right"/>
              <w:rPr>
                <w:rFonts w:eastAsiaTheme="minorEastAsia"/>
                <w:lang w:eastAsia="zh-CN"/>
              </w:rPr>
            </w:pPr>
            <m:oMath>
              <m:f>
                <m:fPr>
                  <m:type m:val="lin"/>
                  <m:ctrlPr>
                    <w:rPr>
                      <w:rFonts w:ascii="Cambria Math" w:eastAsiaTheme="minorEastAsia" w:hAnsi="Cambria Math"/>
                      <w:i/>
                      <w:sz w:val="24"/>
                      <w:szCs w:val="24"/>
                      <w:lang w:eastAsia="zh-CN"/>
                    </w:rPr>
                  </m:ctrlPr>
                </m:fPr>
                <m:num>
                  <m:r>
                    <w:rPr>
                      <w:rFonts w:ascii="Cambria Math" w:eastAsiaTheme="minorEastAsia" w:hAnsi="Cambria Math"/>
                      <w:szCs w:val="24"/>
                      <w:lang w:eastAsia="zh-CN"/>
                    </w:rPr>
                    <m:t>π</m:t>
                  </m:r>
                </m:num>
                <m:den>
                  <m:r>
                    <w:rPr>
                      <w:rFonts w:ascii="Cambria Math" w:eastAsiaTheme="minorEastAsia" w:hAnsi="Cambria Math"/>
                      <w:sz w:val="24"/>
                      <w:szCs w:val="24"/>
                      <w:lang w:eastAsia="zh-CN"/>
                    </w:rPr>
                    <m:t>2</m:t>
                  </m:r>
                </m:den>
              </m:f>
            </m:oMath>
            <w:r w:rsidR="00206E11">
              <w:rPr>
                <w:rFonts w:eastAsiaTheme="minorEastAsia" w:hint="eastAsia"/>
                <w:sz w:val="24"/>
                <w:szCs w:val="24"/>
                <w:lang w:eastAsia="zh-CN"/>
              </w:rPr>
              <w:t xml:space="preserve"> </w:t>
            </w:r>
          </w:p>
        </w:tc>
      </w:tr>
      <w:tr w:rsidR="00206E11" w14:paraId="4CE968B6" w14:textId="77777777" w:rsidTr="00924E87">
        <w:trPr>
          <w:jc w:val="center"/>
        </w:trPr>
        <w:tc>
          <w:tcPr>
            <w:tcW w:w="872" w:type="dxa"/>
          </w:tcPr>
          <w:p w14:paraId="3E6129F8"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3</w:t>
            </w:r>
          </w:p>
        </w:tc>
        <w:tc>
          <w:tcPr>
            <w:tcW w:w="899" w:type="dxa"/>
          </w:tcPr>
          <w:p w14:paraId="3093D69C"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329CEC26"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1</w:t>
            </w:r>
          </w:p>
        </w:tc>
        <w:tc>
          <w:tcPr>
            <w:tcW w:w="1084" w:type="dxa"/>
          </w:tcPr>
          <w:p w14:paraId="491C409A"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QPSK</w:t>
            </w:r>
          </w:p>
        </w:tc>
        <w:tc>
          <w:tcPr>
            <w:tcW w:w="1063" w:type="dxa"/>
          </w:tcPr>
          <w:p w14:paraId="5BE722C5"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BPSK</w:t>
            </w:r>
          </w:p>
        </w:tc>
        <w:tc>
          <w:tcPr>
            <w:tcW w:w="1005" w:type="dxa"/>
          </w:tcPr>
          <w:p w14:paraId="4D2DBCB4"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0.9</w:t>
            </w:r>
          </w:p>
        </w:tc>
        <w:tc>
          <w:tcPr>
            <w:tcW w:w="1005" w:type="dxa"/>
          </w:tcPr>
          <w:p w14:paraId="6EAD16C3"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w:t>
            </w:r>
            <w:r>
              <w:rPr>
                <w:rFonts w:eastAsiaTheme="minorEastAsia"/>
                <w:lang w:eastAsia="zh-CN"/>
              </w:rPr>
              <w:t>45</w:t>
            </w:r>
          </w:p>
        </w:tc>
        <w:tc>
          <w:tcPr>
            <w:tcW w:w="933" w:type="dxa"/>
          </w:tcPr>
          <w:p w14:paraId="014F1AB9"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52C0E3A1" w14:textId="77777777" w:rsidR="00206E11" w:rsidRDefault="00206E11" w:rsidP="008F7469">
            <w:pPr>
              <w:pStyle w:val="ListParagraph1"/>
              <w:spacing w:after="0" w:line="240" w:lineRule="auto"/>
              <w:ind w:firstLine="440"/>
              <w:jc w:val="right"/>
              <w:rPr>
                <w:rFonts w:eastAsiaTheme="minorEastAsia"/>
                <w:lang w:eastAsia="zh-CN"/>
              </w:rPr>
            </w:pPr>
            <m:oMath>
              <m:r>
                <w:rPr>
                  <w:rFonts w:ascii="Cambria Math" w:eastAsiaTheme="minorEastAsia" w:hAnsi="Cambria Math"/>
                  <w:szCs w:val="24"/>
                  <w:lang w:eastAsia="zh-CN"/>
                </w:rPr>
                <m:t>-</m:t>
              </m:r>
              <m:f>
                <m:fPr>
                  <m:type m:val="lin"/>
                  <m:ctrlPr>
                    <w:rPr>
                      <w:rFonts w:ascii="Cambria Math" w:eastAsiaTheme="minorEastAsia" w:hAnsi="Cambria Math"/>
                      <w:i/>
                      <w:sz w:val="24"/>
                      <w:szCs w:val="24"/>
                      <w:lang w:eastAsia="zh-CN"/>
                    </w:rPr>
                  </m:ctrlPr>
                </m:fPr>
                <m:num>
                  <m:r>
                    <w:rPr>
                      <w:rFonts w:ascii="Cambria Math" w:eastAsiaTheme="minorEastAsia" w:hAnsi="Cambria Math"/>
                      <w:szCs w:val="24"/>
                      <w:lang w:eastAsia="zh-CN"/>
                    </w:rPr>
                    <m:t>π</m:t>
                  </m:r>
                </m:num>
                <m:den>
                  <m:r>
                    <w:rPr>
                      <w:rFonts w:ascii="Cambria Math" w:eastAsiaTheme="minorEastAsia" w:hAnsi="Cambria Math"/>
                      <w:sz w:val="24"/>
                      <w:szCs w:val="24"/>
                      <w:lang w:eastAsia="zh-CN"/>
                    </w:rPr>
                    <m:t>4</m:t>
                  </m:r>
                </m:den>
              </m:f>
            </m:oMath>
            <w:r>
              <w:rPr>
                <w:rFonts w:eastAsiaTheme="minorEastAsia" w:hint="eastAsia"/>
                <w:sz w:val="24"/>
                <w:szCs w:val="24"/>
                <w:lang w:eastAsia="zh-CN"/>
              </w:rPr>
              <w:t xml:space="preserve"> </w:t>
            </w:r>
          </w:p>
        </w:tc>
      </w:tr>
      <w:tr w:rsidR="00206E11" w14:paraId="6F87FE3A" w14:textId="77777777" w:rsidTr="00924E87">
        <w:trPr>
          <w:jc w:val="center"/>
        </w:trPr>
        <w:tc>
          <w:tcPr>
            <w:tcW w:w="872" w:type="dxa"/>
          </w:tcPr>
          <w:p w14:paraId="3162EF86"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4</w:t>
            </w:r>
          </w:p>
        </w:tc>
        <w:tc>
          <w:tcPr>
            <w:tcW w:w="899" w:type="dxa"/>
          </w:tcPr>
          <w:p w14:paraId="3B8BC69D"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7C4F5431"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1</w:t>
            </w:r>
          </w:p>
        </w:tc>
        <w:tc>
          <w:tcPr>
            <w:tcW w:w="1084" w:type="dxa"/>
          </w:tcPr>
          <w:p w14:paraId="0A5DCFDE"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QPSK</w:t>
            </w:r>
          </w:p>
        </w:tc>
        <w:tc>
          <w:tcPr>
            <w:tcW w:w="1063" w:type="dxa"/>
          </w:tcPr>
          <w:p w14:paraId="4BFC390F"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QPSK</w:t>
            </w:r>
          </w:p>
        </w:tc>
        <w:tc>
          <w:tcPr>
            <w:tcW w:w="1005" w:type="dxa"/>
          </w:tcPr>
          <w:p w14:paraId="2625E43E"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0.9</w:t>
            </w:r>
          </w:p>
        </w:tc>
        <w:tc>
          <w:tcPr>
            <w:tcW w:w="1005" w:type="dxa"/>
          </w:tcPr>
          <w:p w14:paraId="16B1F8AA"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w:t>
            </w:r>
            <w:r>
              <w:rPr>
                <w:rFonts w:eastAsiaTheme="minorEastAsia"/>
                <w:lang w:eastAsia="zh-CN"/>
              </w:rPr>
              <w:t>45</w:t>
            </w:r>
          </w:p>
        </w:tc>
        <w:tc>
          <w:tcPr>
            <w:tcW w:w="933" w:type="dxa"/>
          </w:tcPr>
          <w:p w14:paraId="449D58F1"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6369DE74"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w:t>
            </w:r>
          </w:p>
        </w:tc>
      </w:tr>
      <w:tr w:rsidR="00206E11" w14:paraId="03E614C6" w14:textId="77777777" w:rsidTr="00924E87">
        <w:trPr>
          <w:jc w:val="center"/>
        </w:trPr>
        <w:tc>
          <w:tcPr>
            <w:tcW w:w="872" w:type="dxa"/>
          </w:tcPr>
          <w:p w14:paraId="4F30DB19"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5</w:t>
            </w:r>
          </w:p>
        </w:tc>
        <w:tc>
          <w:tcPr>
            <w:tcW w:w="899" w:type="dxa"/>
          </w:tcPr>
          <w:p w14:paraId="20523ACE"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2</w:t>
            </w:r>
          </w:p>
        </w:tc>
        <w:tc>
          <w:tcPr>
            <w:tcW w:w="1020" w:type="dxa"/>
          </w:tcPr>
          <w:p w14:paraId="0DA6B9D2"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1</w:t>
            </w:r>
          </w:p>
        </w:tc>
        <w:tc>
          <w:tcPr>
            <w:tcW w:w="1084" w:type="dxa"/>
          </w:tcPr>
          <w:p w14:paraId="50335D9E"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QPSK</w:t>
            </w:r>
          </w:p>
        </w:tc>
        <w:tc>
          <w:tcPr>
            <w:tcW w:w="1063" w:type="dxa"/>
          </w:tcPr>
          <w:p w14:paraId="5D9B564E"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QPSK</w:t>
            </w:r>
          </w:p>
        </w:tc>
        <w:tc>
          <w:tcPr>
            <w:tcW w:w="1005" w:type="dxa"/>
          </w:tcPr>
          <w:p w14:paraId="2B4ADB5C"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lang w:eastAsia="zh-CN"/>
              </w:rPr>
              <w:t>0.707</w:t>
            </w:r>
          </w:p>
        </w:tc>
        <w:tc>
          <w:tcPr>
            <w:tcW w:w="1005" w:type="dxa"/>
          </w:tcPr>
          <w:p w14:paraId="71CE16E9" w14:textId="77777777" w:rsidR="00206E11" w:rsidRDefault="00206E11" w:rsidP="008F7469">
            <w:pPr>
              <w:pStyle w:val="ListParagraph1"/>
              <w:spacing w:after="0" w:line="240" w:lineRule="auto"/>
              <w:ind w:firstLine="440"/>
              <w:jc w:val="right"/>
              <w:rPr>
                <w:rFonts w:eastAsiaTheme="minorEastAsia"/>
                <w:lang w:eastAsia="zh-CN"/>
              </w:rPr>
            </w:pPr>
            <w:r>
              <w:rPr>
                <w:rFonts w:eastAsiaTheme="minorEastAsia" w:hint="eastAsia"/>
                <w:lang w:eastAsia="zh-CN"/>
              </w:rPr>
              <w:t>0.</w:t>
            </w:r>
            <w:r>
              <w:rPr>
                <w:rFonts w:eastAsiaTheme="minorEastAsia"/>
                <w:lang w:eastAsia="zh-CN"/>
              </w:rPr>
              <w:t>707</w:t>
            </w:r>
          </w:p>
        </w:tc>
        <w:tc>
          <w:tcPr>
            <w:tcW w:w="933" w:type="dxa"/>
          </w:tcPr>
          <w:p w14:paraId="0A51D538" w14:textId="77777777" w:rsidR="00206E11" w:rsidRDefault="00206E11" w:rsidP="008F7469">
            <w:pPr>
              <w:pStyle w:val="ListParagraph1"/>
              <w:spacing w:after="0" w:line="240" w:lineRule="auto"/>
              <w:ind w:firstLine="440"/>
              <w:jc w:val="center"/>
              <w:rPr>
                <w:rFonts w:eastAsiaTheme="minorEastAsia"/>
                <w:lang w:eastAsia="zh-CN"/>
              </w:rPr>
            </w:pPr>
            <w:r>
              <w:rPr>
                <w:rFonts w:eastAsiaTheme="minorEastAsia" w:hint="eastAsia"/>
                <w:lang w:eastAsia="zh-CN"/>
              </w:rPr>
              <w:t>0</w:t>
            </w:r>
          </w:p>
        </w:tc>
        <w:tc>
          <w:tcPr>
            <w:tcW w:w="1001" w:type="dxa"/>
          </w:tcPr>
          <w:p w14:paraId="006D8077" w14:textId="77777777" w:rsidR="00206E11" w:rsidRDefault="0063331A" w:rsidP="008F7469">
            <w:pPr>
              <w:pStyle w:val="ListParagraph1"/>
              <w:wordWrap w:val="0"/>
              <w:spacing w:after="0" w:line="240" w:lineRule="auto"/>
              <w:ind w:firstLine="480"/>
              <w:jc w:val="right"/>
              <w:rPr>
                <w:rFonts w:eastAsiaTheme="minorEastAsia"/>
                <w:lang w:eastAsia="zh-CN"/>
              </w:rPr>
            </w:pPr>
            <m:oMath>
              <m:f>
                <m:fPr>
                  <m:type m:val="lin"/>
                  <m:ctrlPr>
                    <w:rPr>
                      <w:rFonts w:ascii="Cambria Math" w:eastAsiaTheme="minorEastAsia" w:hAnsi="Cambria Math"/>
                      <w:i/>
                      <w:sz w:val="24"/>
                      <w:szCs w:val="24"/>
                      <w:lang w:eastAsia="zh-CN"/>
                    </w:rPr>
                  </m:ctrlPr>
                </m:fPr>
                <m:num>
                  <m:r>
                    <w:rPr>
                      <w:rFonts w:ascii="Cambria Math" w:eastAsiaTheme="minorEastAsia" w:hAnsi="Cambria Math"/>
                      <w:szCs w:val="24"/>
                      <w:lang w:eastAsia="zh-CN"/>
                    </w:rPr>
                    <m:t>π</m:t>
                  </m:r>
                </m:num>
                <m:den>
                  <m:r>
                    <w:rPr>
                      <w:rFonts w:ascii="Cambria Math" w:eastAsiaTheme="minorEastAsia" w:hAnsi="Cambria Math"/>
                      <w:sz w:val="24"/>
                      <w:szCs w:val="24"/>
                      <w:lang w:eastAsia="zh-CN"/>
                    </w:rPr>
                    <m:t>4</m:t>
                  </m:r>
                </m:den>
              </m:f>
            </m:oMath>
            <w:r w:rsidR="00206E11">
              <w:rPr>
                <w:rFonts w:eastAsiaTheme="minorEastAsia" w:hint="eastAsia"/>
                <w:sz w:val="24"/>
                <w:szCs w:val="24"/>
                <w:lang w:eastAsia="zh-CN"/>
              </w:rPr>
              <w:t xml:space="preserve"> </w:t>
            </w:r>
          </w:p>
        </w:tc>
      </w:tr>
    </w:tbl>
    <w:p w14:paraId="2CB7A49B" w14:textId="77777777" w:rsidR="00206E11" w:rsidRDefault="00206E11" w:rsidP="00206E11">
      <w:pPr>
        <w:widowControl w:val="0"/>
        <w:snapToGrid w:val="0"/>
        <w:spacing w:afterLines="20" w:after="48"/>
        <w:jc w:val="both"/>
        <w:rPr>
          <w:rFonts w:eastAsiaTheme="minorEastAsia"/>
          <w:sz w:val="20"/>
          <w:szCs w:val="24"/>
          <w:lang w:eastAsia="zh-CN"/>
        </w:rPr>
      </w:pPr>
    </w:p>
    <w:p w14:paraId="1C32A7E2" w14:textId="77777777" w:rsidR="00206E11" w:rsidRDefault="00206E11" w:rsidP="00206E11">
      <w:pPr>
        <w:pStyle w:val="ListParagraph1"/>
        <w:widowControl w:val="0"/>
        <w:numPr>
          <w:ilvl w:val="0"/>
          <w:numId w:val="41"/>
        </w:numPr>
        <w:snapToGrid w:val="0"/>
        <w:spacing w:afterLines="20" w:after="48"/>
        <w:ind w:firstLineChars="0"/>
        <w:rPr>
          <w:rFonts w:eastAsiaTheme="minorEastAsia"/>
          <w:sz w:val="21"/>
          <w:szCs w:val="24"/>
          <w:lang w:eastAsia="zh-CN"/>
        </w:rPr>
      </w:pPr>
      <w:r>
        <w:rPr>
          <w:rFonts w:eastAsiaTheme="minorEastAsia" w:hint="eastAsia"/>
          <w:sz w:val="21"/>
          <w:szCs w:val="24"/>
          <w:lang w:eastAsia="zh-CN"/>
        </w:rPr>
        <w:t>Option</w:t>
      </w:r>
      <w:r>
        <w:rPr>
          <w:rFonts w:eastAsiaTheme="minorEastAsia"/>
          <w:sz w:val="21"/>
          <w:szCs w:val="24"/>
          <w:lang w:eastAsia="zh-CN"/>
        </w:rPr>
        <w:t xml:space="preserve"> 2</w:t>
      </w:r>
    </w:p>
    <w:p w14:paraId="5E5F4DEC" w14:textId="77777777" w:rsidR="00206E11" w:rsidRDefault="00206E11" w:rsidP="00206E11">
      <w:pPr>
        <w:jc w:val="both"/>
        <w:rPr>
          <w:rFonts w:eastAsiaTheme="minorEastAsia"/>
          <w:sz w:val="22"/>
          <w:lang w:eastAsia="zh-CN"/>
        </w:rPr>
      </w:pPr>
      <w:r>
        <w:rPr>
          <w:rFonts w:eastAsiaTheme="minorEastAsia"/>
          <w:sz w:val="22"/>
          <w:lang w:eastAsia="zh-CN"/>
        </w:rPr>
        <w:t xml:space="preserve">Some examples of parameters in Option 2 are provided in Table </w:t>
      </w:r>
      <w:r>
        <w:rPr>
          <w:rFonts w:eastAsiaTheme="minorEastAsia"/>
          <w:sz w:val="22"/>
          <w:szCs w:val="24"/>
          <w:lang w:eastAsia="zh-CN"/>
        </w:rPr>
        <w:t>3.3.2-2</w:t>
      </w:r>
      <w:r>
        <w:rPr>
          <w:rFonts w:eastAsiaTheme="minorEastAsia"/>
          <w:sz w:val="22"/>
          <w:lang w:eastAsia="zh-CN"/>
        </w:rPr>
        <w:t xml:space="preserve">, where  </w:t>
      </w:r>
      <m:oMath>
        <m:sSub>
          <m:sSubPr>
            <m:ctrlPr>
              <w:rPr>
                <w:rFonts w:ascii="Cambria Math" w:eastAsiaTheme="minorEastAsia" w:hAnsi="Cambria Math"/>
                <w:b/>
                <w:sz w:val="22"/>
                <w:szCs w:val="24"/>
                <w:lang w:eastAsia="zh-CN"/>
              </w:rPr>
            </m:ctrlPr>
          </m:sSubPr>
          <m:e>
            <m:r>
              <w:rPr>
                <w:rFonts w:ascii="Cambria Math" w:eastAsiaTheme="minorEastAsia" w:hAnsi="Cambria Math"/>
                <w:sz w:val="22"/>
                <w:szCs w:val="24"/>
                <w:lang w:eastAsia="zh-CN"/>
              </w:rPr>
              <m:t>c</m:t>
            </m:r>
          </m:e>
          <m:sub>
            <m:r>
              <w:rPr>
                <w:rFonts w:ascii="Cambria Math" w:eastAsiaTheme="minorEastAsia" w:hAnsi="Cambria Math"/>
                <w:sz w:val="22"/>
                <w:szCs w:val="24"/>
                <w:lang w:eastAsia="zh-CN"/>
              </w:rPr>
              <m:t>i,j</m:t>
            </m:r>
          </m:sub>
        </m:sSub>
      </m:oMath>
      <w:r>
        <w:rPr>
          <w:rFonts w:eastAsiaTheme="minorEastAsia"/>
          <w:sz w:val="22"/>
          <w:szCs w:val="24"/>
          <w:lang w:eastAsia="zh-CN"/>
        </w:rPr>
        <w:t xml:space="preserve"> denotes the </w:t>
      </w:r>
      <w:r>
        <w:rPr>
          <w:rFonts w:eastAsiaTheme="minorEastAsia"/>
          <w:i/>
          <w:sz w:val="22"/>
          <w:szCs w:val="24"/>
          <w:lang w:eastAsia="zh-CN"/>
        </w:rPr>
        <w:t>j</w:t>
      </w:r>
      <w:r>
        <w:rPr>
          <w:rFonts w:eastAsiaTheme="minorEastAsia"/>
          <w:sz w:val="22"/>
          <w:szCs w:val="24"/>
          <w:lang w:eastAsia="zh-CN"/>
        </w:rPr>
        <w:t>-</w:t>
      </w:r>
      <w:proofErr w:type="spellStart"/>
      <w:r>
        <w:rPr>
          <w:rFonts w:eastAsiaTheme="minorEastAsia"/>
          <w:sz w:val="22"/>
          <w:szCs w:val="24"/>
          <w:lang w:eastAsia="zh-CN"/>
        </w:rPr>
        <w:t>th</w:t>
      </w:r>
      <w:proofErr w:type="spellEnd"/>
      <w:r>
        <w:rPr>
          <w:rFonts w:eastAsiaTheme="minorEastAsia"/>
          <w:sz w:val="22"/>
          <w:szCs w:val="24"/>
          <w:lang w:eastAsia="zh-CN"/>
        </w:rPr>
        <w:t xml:space="preserve"> bit of </w:t>
      </w:r>
      <w:proofErr w:type="spellStart"/>
      <w:r>
        <w:rPr>
          <w:rFonts w:eastAsiaTheme="minorEastAsia"/>
          <w:i/>
          <w:sz w:val="22"/>
          <w:szCs w:val="24"/>
          <w:lang w:eastAsia="zh-CN"/>
        </w:rPr>
        <w:t>i</w:t>
      </w:r>
      <w:r>
        <w:rPr>
          <w:rFonts w:eastAsiaTheme="minorEastAsia"/>
          <w:sz w:val="22"/>
          <w:szCs w:val="24"/>
          <w:lang w:eastAsia="zh-CN"/>
        </w:rPr>
        <w:t>-th</w:t>
      </w:r>
      <w:proofErr w:type="spellEnd"/>
      <w:r>
        <w:rPr>
          <w:rFonts w:eastAsiaTheme="minorEastAsia"/>
          <w:sz w:val="22"/>
          <w:szCs w:val="24"/>
          <w:lang w:eastAsia="zh-CN"/>
        </w:rPr>
        <w:t xml:space="preserve"> branch.</w:t>
      </w:r>
    </w:p>
    <w:p w14:paraId="093D3D81" w14:textId="77777777" w:rsidR="00206E11" w:rsidRDefault="00206E11" w:rsidP="00206E11">
      <w:pPr>
        <w:jc w:val="center"/>
        <w:rPr>
          <w:rFonts w:eastAsiaTheme="minorEastAsia"/>
          <w:b/>
          <w:lang w:eastAsia="zh-CN"/>
        </w:rPr>
      </w:pPr>
      <w:r>
        <w:rPr>
          <w:rFonts w:eastAsiaTheme="minorEastAsia"/>
          <w:b/>
          <w:sz w:val="22"/>
          <w:lang w:eastAsia="zh-CN"/>
        </w:rPr>
        <w:t xml:space="preserve">Table </w:t>
      </w:r>
      <w:r>
        <w:rPr>
          <w:rFonts w:eastAsiaTheme="minorEastAsia"/>
          <w:b/>
          <w:sz w:val="22"/>
          <w:szCs w:val="24"/>
          <w:lang w:eastAsia="zh-CN"/>
        </w:rPr>
        <w:t xml:space="preserve">3.3.2-2 </w:t>
      </w:r>
      <w:r>
        <w:rPr>
          <w:rFonts w:eastAsiaTheme="minorEastAsia"/>
          <w:b/>
          <w:sz w:val="22"/>
          <w:lang w:eastAsia="zh-CN"/>
        </w:rPr>
        <w:t>Examples of coding rate ratio, modulation and MUX in Figure 11(d) of Section 2.4 (i.e., Option 2)</w:t>
      </w:r>
    </w:p>
    <w:tbl>
      <w:tblPr>
        <w:tblW w:w="7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99"/>
        <w:gridCol w:w="1020"/>
        <w:gridCol w:w="1084"/>
        <w:gridCol w:w="4009"/>
      </w:tblGrid>
      <w:tr w:rsidR="00206E11" w14:paraId="75EB9B4A" w14:textId="77777777" w:rsidTr="00924E87">
        <w:trPr>
          <w:jc w:val="center"/>
        </w:trPr>
        <w:tc>
          <w:tcPr>
            <w:tcW w:w="872" w:type="dxa"/>
          </w:tcPr>
          <w:p w14:paraId="0D6D22BB"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Index</w:t>
            </w:r>
          </w:p>
        </w:tc>
        <w:tc>
          <w:tcPr>
            <w:tcW w:w="899" w:type="dxa"/>
          </w:tcPr>
          <w:p w14:paraId="2EDA217F" w14:textId="77777777" w:rsidR="00206E11" w:rsidRDefault="00206E11" w:rsidP="008F7469">
            <w:pPr>
              <w:pStyle w:val="ListParagraph1"/>
              <w:spacing w:after="0" w:line="240" w:lineRule="auto"/>
              <w:ind w:firstLineChars="0" w:firstLine="0"/>
              <w:jc w:val="center"/>
              <w:rPr>
                <w:rFonts w:eastAsiaTheme="minorEastAsia"/>
                <w:i/>
                <w:lang w:eastAsia="zh-CN"/>
              </w:rPr>
            </w:pPr>
            <w:r>
              <w:rPr>
                <w:rFonts w:eastAsiaTheme="minorEastAsia" w:hint="eastAsia"/>
                <w:i/>
                <w:lang w:eastAsia="zh-CN"/>
              </w:rPr>
              <w:t>L</w:t>
            </w:r>
          </w:p>
        </w:tc>
        <w:tc>
          <w:tcPr>
            <w:tcW w:w="1020" w:type="dxa"/>
          </w:tcPr>
          <w:p w14:paraId="0143DC82" w14:textId="77777777" w:rsidR="00206E11" w:rsidRDefault="0063331A" w:rsidP="008F7469">
            <w:pPr>
              <w:pStyle w:val="ListParagraph1"/>
              <w:spacing w:after="0" w:line="240" w:lineRule="auto"/>
              <w:ind w:firstLineChars="0" w:firstLine="0"/>
              <w:jc w:val="center"/>
              <w:rPr>
                <w:rFonts w:eastAsiaTheme="minorEastAsia"/>
                <w:lang w:eastAsia="zh-CN"/>
              </w:rPr>
            </w:pPr>
            <m:oMathPara>
              <m:oMath>
                <m:sSub>
                  <m:sSubPr>
                    <m:ctrlPr>
                      <w:rPr>
                        <w:rFonts w:ascii="Cambria Math" w:eastAsiaTheme="minorEastAsia" w:hAnsi="Cambria Math"/>
                        <w:sz w:val="24"/>
                        <w:szCs w:val="24"/>
                        <w:lang w:eastAsia="zh-CN"/>
                      </w:rPr>
                    </m:ctrlPr>
                  </m:sSubPr>
                  <m:e>
                    <m:r>
                      <w:rPr>
                        <w:rFonts w:ascii="Cambria Math" w:eastAsiaTheme="minorEastAsia" w:hAnsi="Cambria Math"/>
                        <w:sz w:val="24"/>
                        <w:szCs w:val="24"/>
                        <w:lang w:eastAsia="zh-CN"/>
                      </w:rPr>
                      <m:t>r</m:t>
                    </m:r>
                  </m:e>
                  <m:sub>
                    <m:r>
                      <w:rPr>
                        <w:rFonts w:ascii="Cambria Math" w:eastAsiaTheme="minorEastAsia" w:hAnsi="Cambria Math"/>
                        <w:szCs w:val="24"/>
                        <w:lang w:eastAsia="zh-CN"/>
                      </w:rPr>
                      <m:t>1</m:t>
                    </m:r>
                  </m:sub>
                </m:sSub>
                <m:r>
                  <w:rPr>
                    <w:rFonts w:ascii="Cambria Math" w:eastAsiaTheme="minorEastAsia" w:hAnsi="Cambria Math"/>
                    <w:sz w:val="24"/>
                    <w:szCs w:val="24"/>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sz w:val="24"/>
                        <w:szCs w:val="24"/>
                        <w:lang w:eastAsia="zh-CN"/>
                      </w:rPr>
                      <m:t>r</m:t>
                    </m:r>
                  </m:e>
                  <m:sub>
                    <m:r>
                      <w:rPr>
                        <w:rFonts w:ascii="Cambria Math" w:eastAsiaTheme="minorEastAsia" w:hAnsi="Cambria Math"/>
                        <w:szCs w:val="24"/>
                        <w:lang w:eastAsia="zh-CN"/>
                      </w:rPr>
                      <m:t>2</m:t>
                    </m:r>
                  </m:sub>
                </m:sSub>
              </m:oMath>
            </m:oMathPara>
          </w:p>
        </w:tc>
        <w:tc>
          <w:tcPr>
            <w:tcW w:w="1084" w:type="dxa"/>
          </w:tcPr>
          <w:p w14:paraId="236F12C3" w14:textId="77777777" w:rsidR="00206E11" w:rsidRDefault="0063331A" w:rsidP="008F7469">
            <w:pPr>
              <w:pStyle w:val="ListParagraph1"/>
              <w:spacing w:after="0" w:line="240" w:lineRule="auto"/>
              <w:ind w:firstLineChars="0" w:firstLine="0"/>
              <w:jc w:val="center"/>
              <w:rPr>
                <w:rFonts w:eastAsiaTheme="minorEastAsia"/>
                <w:lang w:eastAsia="zh-CN"/>
              </w:rPr>
            </w:pPr>
            <m:oMathPara>
              <m:oMath>
                <m:sSup>
                  <m:sSupPr>
                    <m:ctrlPr>
                      <w:rPr>
                        <w:rFonts w:ascii="Cambria Math" w:eastAsiaTheme="minorEastAsia" w:hAnsi="Cambria Math"/>
                        <w:sz w:val="24"/>
                        <w:szCs w:val="24"/>
                        <w:lang w:eastAsia="zh-CN"/>
                      </w:rPr>
                    </m:ctrlPr>
                  </m:sSupPr>
                  <m:e>
                    <m:r>
                      <m:rPr>
                        <m:scr m:val="script"/>
                        <m:sty m:val="p"/>
                      </m:rPr>
                      <w:rPr>
                        <w:rFonts w:ascii="Cambria Math" w:eastAsiaTheme="minorEastAsia" w:hAnsi="Cambria Math"/>
                        <w:sz w:val="24"/>
                        <w:szCs w:val="24"/>
                        <w:lang w:eastAsia="zh-CN"/>
                      </w:rPr>
                      <m:t>M</m:t>
                    </m:r>
                  </m:e>
                  <m:sup>
                    <m:r>
                      <w:rPr>
                        <w:rFonts w:ascii="Cambria Math" w:eastAsiaTheme="minorEastAsia" w:hAnsi="Cambria Math"/>
                        <w:sz w:val="24"/>
                        <w:szCs w:val="24"/>
                        <w:lang w:eastAsia="zh-CN"/>
                      </w:rPr>
                      <m:t>(2)</m:t>
                    </m:r>
                  </m:sup>
                </m:sSup>
              </m:oMath>
            </m:oMathPara>
          </w:p>
        </w:tc>
        <w:tc>
          <w:tcPr>
            <w:tcW w:w="4009" w:type="dxa"/>
          </w:tcPr>
          <w:p w14:paraId="772F8AC5"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 xml:space="preserve">Outputs of </w:t>
            </w:r>
            <w:r>
              <w:rPr>
                <w:rFonts w:eastAsiaTheme="minorEastAsia" w:hint="eastAsia"/>
                <w:lang w:eastAsia="zh-CN"/>
              </w:rPr>
              <w:t>MUX</w:t>
            </w:r>
          </w:p>
        </w:tc>
      </w:tr>
      <w:tr w:rsidR="00206E11" w14:paraId="33BAD393" w14:textId="77777777" w:rsidTr="00924E87">
        <w:trPr>
          <w:jc w:val="center"/>
        </w:trPr>
        <w:tc>
          <w:tcPr>
            <w:tcW w:w="872" w:type="dxa"/>
          </w:tcPr>
          <w:p w14:paraId="6AB167E2"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0</w:t>
            </w:r>
          </w:p>
        </w:tc>
        <w:tc>
          <w:tcPr>
            <w:tcW w:w="899" w:type="dxa"/>
          </w:tcPr>
          <w:p w14:paraId="32EB28A3"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2</w:t>
            </w:r>
          </w:p>
        </w:tc>
        <w:tc>
          <w:tcPr>
            <w:tcW w:w="1020" w:type="dxa"/>
          </w:tcPr>
          <w:p w14:paraId="0282BF66"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0.7</w:t>
            </w:r>
          </w:p>
        </w:tc>
        <w:tc>
          <w:tcPr>
            <w:tcW w:w="1084" w:type="dxa"/>
          </w:tcPr>
          <w:p w14:paraId="6CF558C9"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QPSK</w:t>
            </w:r>
          </w:p>
        </w:tc>
        <w:tc>
          <w:tcPr>
            <w:tcW w:w="4009" w:type="dxa"/>
          </w:tcPr>
          <w:p w14:paraId="1B5C01B9" w14:textId="77777777" w:rsidR="00206E11" w:rsidRDefault="0063331A" w:rsidP="008F7469">
            <w:pPr>
              <w:pStyle w:val="ListParagraph1"/>
              <w:spacing w:after="0" w:line="240" w:lineRule="auto"/>
              <w:ind w:firstLineChars="0" w:firstLine="0"/>
              <w:jc w:val="center"/>
              <w:rPr>
                <w:rFonts w:eastAsiaTheme="minorEastAsia"/>
                <w:lang w:eastAsia="zh-CN"/>
              </w:rPr>
            </w:pPr>
            <m:oMathPara>
              <m:oMath>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m:rPr>
                        <m:sty m:val="bi"/>
                      </m:rPr>
                      <w:rPr>
                        <w:rFonts w:ascii="Cambria Math" w:eastAsiaTheme="minorEastAsia" w:hAnsi="Cambria Math"/>
                        <w:sz w:val="24"/>
                        <w:szCs w:val="24"/>
                        <w:lang w:eastAsia="zh-CN"/>
                      </w:rPr>
                      <m:t>1</m:t>
                    </m:r>
                    <m:r>
                      <w:rPr>
                        <w:rFonts w:ascii="Cambria Math" w:eastAsiaTheme="minorEastAsia" w:hAnsi="Cambria Math"/>
                        <w:sz w:val="24"/>
                        <w:szCs w:val="24"/>
                        <w:lang w:eastAsia="zh-CN"/>
                      </w:rPr>
                      <m:t>,2</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2,2</m:t>
                    </m:r>
                  </m:sub>
                </m:sSub>
                <m:r>
                  <m:rPr>
                    <m:sty m:val="bi"/>
                  </m:rPr>
                  <w:rPr>
                    <w:rFonts w:ascii="Cambria Math" w:eastAsiaTheme="minorEastAsia" w:hAnsi="Cambria Math"/>
                    <w:sz w:val="24"/>
                    <w:szCs w:val="24"/>
                    <w:lang w:eastAsia="zh-CN"/>
                  </w:rPr>
                  <m:t>…</m:t>
                </m:r>
              </m:oMath>
            </m:oMathPara>
          </w:p>
        </w:tc>
      </w:tr>
      <w:tr w:rsidR="00206E11" w14:paraId="2F8CFEBA" w14:textId="77777777" w:rsidTr="00924E87">
        <w:trPr>
          <w:trHeight w:val="77"/>
          <w:jc w:val="center"/>
        </w:trPr>
        <w:tc>
          <w:tcPr>
            <w:tcW w:w="872" w:type="dxa"/>
          </w:tcPr>
          <w:p w14:paraId="21537F2D"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1</w:t>
            </w:r>
          </w:p>
        </w:tc>
        <w:tc>
          <w:tcPr>
            <w:tcW w:w="899" w:type="dxa"/>
          </w:tcPr>
          <w:p w14:paraId="1B42B3D9"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2</w:t>
            </w:r>
          </w:p>
        </w:tc>
        <w:tc>
          <w:tcPr>
            <w:tcW w:w="1020" w:type="dxa"/>
          </w:tcPr>
          <w:p w14:paraId="68FA3EC8" w14:textId="77777777" w:rsidR="00206E11" w:rsidRDefault="00206E11" w:rsidP="008F7469">
            <w:pPr>
              <w:pStyle w:val="ListParagraph1"/>
              <w:spacing w:after="0" w:line="240" w:lineRule="auto"/>
              <w:ind w:firstLineChars="0" w:firstLine="0"/>
              <w:jc w:val="center"/>
              <w:rPr>
                <w:rFonts w:eastAsiaTheme="minorEastAsia"/>
                <w:lang w:eastAsia="zh-CN"/>
              </w:rPr>
            </w:pPr>
            <m:oMathPara>
              <m:oMath>
                <m:r>
                  <w:rPr>
                    <w:rFonts w:ascii="Cambria Math" w:eastAsiaTheme="minorEastAsia" w:hAnsi="Cambria Math"/>
                    <w:sz w:val="24"/>
                    <w:szCs w:val="24"/>
                    <w:lang w:eastAsia="zh-CN"/>
                  </w:rPr>
                  <m:t>1</m:t>
                </m:r>
              </m:oMath>
            </m:oMathPara>
          </w:p>
        </w:tc>
        <w:tc>
          <w:tcPr>
            <w:tcW w:w="1084" w:type="dxa"/>
          </w:tcPr>
          <w:p w14:paraId="63476C46"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QPSK</w:t>
            </w:r>
          </w:p>
        </w:tc>
        <w:tc>
          <w:tcPr>
            <w:tcW w:w="4009" w:type="dxa"/>
          </w:tcPr>
          <w:p w14:paraId="4611AFAB" w14:textId="77777777" w:rsidR="00206E11" w:rsidRDefault="0063331A" w:rsidP="008F7469">
            <w:pPr>
              <w:pStyle w:val="ListParagraph1"/>
              <w:spacing w:after="0" w:line="240" w:lineRule="auto"/>
              <w:ind w:firstLineChars="0" w:firstLine="0"/>
              <w:jc w:val="center"/>
              <w:rPr>
                <w:rFonts w:eastAsiaTheme="minorEastAsia"/>
                <w:b/>
                <w:lang w:eastAsia="zh-CN"/>
              </w:rPr>
            </w:pPr>
            <m:oMathPara>
              <m:oMath>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1,2</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2,2</m:t>
                    </m:r>
                  </m:sub>
                </m:sSub>
                <m:r>
                  <m:rPr>
                    <m:sty m:val="bi"/>
                  </m:rPr>
                  <w:rPr>
                    <w:rFonts w:ascii="Cambria Math" w:eastAsiaTheme="minorEastAsia" w:hAnsi="Cambria Math"/>
                    <w:sz w:val="24"/>
                    <w:szCs w:val="24"/>
                    <w:lang w:eastAsia="zh-CN"/>
                  </w:rPr>
                  <m:t>…</m:t>
                </m:r>
              </m:oMath>
            </m:oMathPara>
          </w:p>
        </w:tc>
      </w:tr>
      <w:tr w:rsidR="00206E11" w14:paraId="321562DB" w14:textId="77777777" w:rsidTr="00924E87">
        <w:trPr>
          <w:jc w:val="center"/>
        </w:trPr>
        <w:tc>
          <w:tcPr>
            <w:tcW w:w="872" w:type="dxa"/>
          </w:tcPr>
          <w:p w14:paraId="4F14E39C"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2</w:t>
            </w:r>
          </w:p>
        </w:tc>
        <w:tc>
          <w:tcPr>
            <w:tcW w:w="899" w:type="dxa"/>
          </w:tcPr>
          <w:p w14:paraId="6F6CC0CB"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2</w:t>
            </w:r>
          </w:p>
        </w:tc>
        <w:tc>
          <w:tcPr>
            <w:tcW w:w="1020" w:type="dxa"/>
          </w:tcPr>
          <w:p w14:paraId="3A2D25E1"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0.8</w:t>
            </w:r>
          </w:p>
        </w:tc>
        <w:tc>
          <w:tcPr>
            <w:tcW w:w="1084" w:type="dxa"/>
          </w:tcPr>
          <w:p w14:paraId="71130592"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16QAM</w:t>
            </w:r>
          </w:p>
        </w:tc>
        <w:tc>
          <w:tcPr>
            <w:tcW w:w="4009" w:type="dxa"/>
          </w:tcPr>
          <w:p w14:paraId="01C9B445" w14:textId="77777777" w:rsidR="00206E11" w:rsidRDefault="0063331A" w:rsidP="008F7469">
            <w:pPr>
              <w:pStyle w:val="ListParagraph1"/>
              <w:spacing w:after="0" w:line="240" w:lineRule="auto"/>
              <w:ind w:firstLineChars="0" w:firstLine="0"/>
              <w:jc w:val="center"/>
              <w:rPr>
                <w:rFonts w:eastAsiaTheme="minorEastAsia"/>
                <w:lang w:eastAsia="zh-CN"/>
              </w:rPr>
            </w:pPr>
            <m:oMathPara>
              <m:oMath>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1,2</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2,2</m:t>
                    </m:r>
                  </m:sub>
                </m:sSub>
                <m:r>
                  <m:rPr>
                    <m:sty m:val="bi"/>
                  </m:rPr>
                  <w:rPr>
                    <w:rFonts w:ascii="Cambria Math" w:eastAsiaTheme="minorEastAsia" w:hAnsi="Cambria Math"/>
                    <w:sz w:val="24"/>
                    <w:szCs w:val="24"/>
                    <w:lang w:eastAsia="zh-CN"/>
                  </w:rPr>
                  <m:t>…</m:t>
                </m:r>
              </m:oMath>
            </m:oMathPara>
          </w:p>
        </w:tc>
      </w:tr>
      <w:tr w:rsidR="00206E11" w14:paraId="0C765C0D" w14:textId="77777777" w:rsidTr="00924E87">
        <w:trPr>
          <w:jc w:val="center"/>
        </w:trPr>
        <w:tc>
          <w:tcPr>
            <w:tcW w:w="872" w:type="dxa"/>
          </w:tcPr>
          <w:p w14:paraId="797E3058"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3</w:t>
            </w:r>
          </w:p>
        </w:tc>
        <w:tc>
          <w:tcPr>
            <w:tcW w:w="899" w:type="dxa"/>
          </w:tcPr>
          <w:p w14:paraId="79118711"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2</w:t>
            </w:r>
          </w:p>
        </w:tc>
        <w:tc>
          <w:tcPr>
            <w:tcW w:w="1020" w:type="dxa"/>
          </w:tcPr>
          <w:p w14:paraId="307794FB"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hint="eastAsia"/>
                <w:lang w:eastAsia="zh-CN"/>
              </w:rPr>
              <w:t>1</w:t>
            </w:r>
          </w:p>
        </w:tc>
        <w:tc>
          <w:tcPr>
            <w:tcW w:w="1084" w:type="dxa"/>
          </w:tcPr>
          <w:p w14:paraId="769B3A1F" w14:textId="77777777" w:rsidR="00206E11" w:rsidRDefault="00206E11" w:rsidP="008F7469">
            <w:pPr>
              <w:pStyle w:val="ListParagraph1"/>
              <w:spacing w:after="0" w:line="240" w:lineRule="auto"/>
              <w:ind w:firstLineChars="0" w:firstLine="0"/>
              <w:jc w:val="center"/>
              <w:rPr>
                <w:rFonts w:eastAsiaTheme="minorEastAsia"/>
                <w:lang w:eastAsia="zh-CN"/>
              </w:rPr>
            </w:pPr>
            <w:r>
              <w:rPr>
                <w:rFonts w:eastAsiaTheme="minorEastAsia"/>
                <w:lang w:eastAsia="zh-CN"/>
              </w:rPr>
              <w:t>16QAM</w:t>
            </w:r>
          </w:p>
        </w:tc>
        <w:tc>
          <w:tcPr>
            <w:tcW w:w="4009" w:type="dxa"/>
          </w:tcPr>
          <w:p w14:paraId="3C11A867" w14:textId="77777777" w:rsidR="00206E11" w:rsidRDefault="0063331A" w:rsidP="008F7469">
            <w:pPr>
              <w:pStyle w:val="ListParagraph1"/>
              <w:spacing w:after="0" w:line="240" w:lineRule="auto"/>
              <w:ind w:firstLineChars="0" w:firstLine="0"/>
              <w:jc w:val="center"/>
              <w:rPr>
                <w:rFonts w:eastAsiaTheme="minorEastAsia"/>
                <w:lang w:eastAsia="zh-CN"/>
              </w:rPr>
            </w:pPr>
            <m:oMathPara>
              <m:oMath>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1,2</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1,3</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2,1</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1,4</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1,5</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1,6</m:t>
                    </m:r>
                  </m:sub>
                </m:sSub>
                <m:r>
                  <m:rPr>
                    <m:sty m:val="bi"/>
                  </m:rPr>
                  <w:rPr>
                    <w:rFonts w:ascii="Cambria Math" w:eastAsiaTheme="minorEastAsia" w:hAnsi="Cambria Math"/>
                    <w:sz w:val="24"/>
                    <w:szCs w:val="24"/>
                    <w:lang w:eastAsia="zh-CN"/>
                  </w:rPr>
                  <m:t>,</m:t>
                </m:r>
                <m:sSub>
                  <m:sSubPr>
                    <m:ctrlPr>
                      <w:rPr>
                        <w:rFonts w:ascii="Cambria Math" w:eastAsiaTheme="minorEastAsia" w:hAnsi="Cambria Math"/>
                        <w:b/>
                        <w:sz w:val="24"/>
                        <w:szCs w:val="24"/>
                        <w:lang w:eastAsia="zh-CN"/>
                      </w:rPr>
                    </m:ctrlPr>
                  </m:sSubPr>
                  <m:e>
                    <m:r>
                      <w:rPr>
                        <w:rFonts w:ascii="Cambria Math" w:eastAsiaTheme="minorEastAsia" w:hAnsi="Cambria Math"/>
                        <w:sz w:val="24"/>
                        <w:szCs w:val="24"/>
                        <w:lang w:eastAsia="zh-CN"/>
                      </w:rPr>
                      <m:t>c</m:t>
                    </m:r>
                  </m:e>
                  <m:sub>
                    <m:r>
                      <w:rPr>
                        <w:rFonts w:ascii="Cambria Math" w:eastAsiaTheme="minorEastAsia" w:hAnsi="Cambria Math"/>
                        <w:sz w:val="24"/>
                        <w:szCs w:val="24"/>
                        <w:lang w:eastAsia="zh-CN"/>
                      </w:rPr>
                      <m:t>2,2</m:t>
                    </m:r>
                  </m:sub>
                </m:sSub>
                <m:r>
                  <m:rPr>
                    <m:sty m:val="bi"/>
                  </m:rPr>
                  <w:rPr>
                    <w:rFonts w:ascii="Cambria Math" w:eastAsiaTheme="minorEastAsia" w:hAnsi="Cambria Math"/>
                    <w:sz w:val="24"/>
                    <w:szCs w:val="24"/>
                    <w:lang w:eastAsia="zh-CN"/>
                  </w:rPr>
                  <m:t>…</m:t>
                </m:r>
              </m:oMath>
            </m:oMathPara>
          </w:p>
        </w:tc>
      </w:tr>
    </w:tbl>
    <w:p w14:paraId="33B61007" w14:textId="77777777" w:rsidR="00206E11" w:rsidRDefault="00206E11" w:rsidP="00206E11">
      <w:pPr>
        <w:widowControl w:val="0"/>
        <w:snapToGrid w:val="0"/>
        <w:spacing w:afterLines="20" w:after="48"/>
        <w:jc w:val="both"/>
        <w:rPr>
          <w:rFonts w:eastAsiaTheme="minorEastAsia"/>
          <w:sz w:val="20"/>
          <w:szCs w:val="24"/>
          <w:lang w:eastAsia="zh-CN"/>
        </w:rPr>
      </w:pPr>
      <w:r>
        <w:rPr>
          <w:rFonts w:eastAsiaTheme="minorEastAsia"/>
          <w:sz w:val="22"/>
          <w:lang w:eastAsia="zh-CN"/>
        </w:rPr>
        <w:t>Given total TBS and PRB size, according to the (relationships among) parameters in Table</w:t>
      </w:r>
      <w:r>
        <w:rPr>
          <w:rFonts w:eastAsiaTheme="minorEastAsia"/>
          <w:b/>
          <w:sz w:val="22"/>
          <w:lang w:eastAsia="zh-CN"/>
        </w:rPr>
        <w:t xml:space="preserve"> </w:t>
      </w:r>
      <w:r>
        <w:rPr>
          <w:rFonts w:eastAsiaTheme="minorEastAsia"/>
          <w:b/>
          <w:sz w:val="22"/>
          <w:szCs w:val="24"/>
          <w:lang w:eastAsia="zh-CN"/>
        </w:rPr>
        <w:t xml:space="preserve">3.3.2-1 </w:t>
      </w:r>
      <w:r>
        <w:rPr>
          <w:rFonts w:eastAsiaTheme="minorEastAsia"/>
          <w:b/>
          <w:sz w:val="22"/>
          <w:lang w:eastAsia="zh-CN"/>
        </w:rPr>
        <w:t xml:space="preserve">and </w:t>
      </w:r>
      <w:r>
        <w:rPr>
          <w:rFonts w:eastAsiaTheme="minorEastAsia"/>
          <w:b/>
          <w:sz w:val="22"/>
          <w:szCs w:val="24"/>
          <w:lang w:eastAsia="zh-CN"/>
        </w:rPr>
        <w:t>3.3.2-2</w:t>
      </w:r>
      <w:r>
        <w:rPr>
          <w:rFonts w:eastAsiaTheme="minorEastAsia"/>
          <w:sz w:val="22"/>
          <w:lang w:eastAsia="zh-CN"/>
        </w:rPr>
        <w:t xml:space="preserve">, </w:t>
      </w:r>
      <w:r>
        <w:rPr>
          <w:rFonts w:eastAsiaTheme="minorEastAsia"/>
          <w:sz w:val="22"/>
          <w:lang w:eastAsia="zh-CN"/>
        </w:rPr>
        <w:lastRenderedPageBreak/>
        <w:t>all parameters li</w:t>
      </w:r>
      <w:bookmarkStart w:id="8" w:name="_GoBack"/>
      <w:bookmarkEnd w:id="8"/>
      <w:r>
        <w:rPr>
          <w:rFonts w:eastAsiaTheme="minorEastAsia"/>
          <w:sz w:val="22"/>
          <w:lang w:eastAsia="zh-CN"/>
        </w:rPr>
        <w:t>sted in Section 3.3.2.1 -1) can be derived.</w:t>
      </w:r>
    </w:p>
    <w:sectPr w:rsidR="00206E11" w:rsidSect="00DA322B">
      <w:footerReference w:type="default" r:id="rId6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22E6" w14:textId="77777777" w:rsidR="003B650F" w:rsidRDefault="003B650F">
      <w:r>
        <w:separator/>
      </w:r>
    </w:p>
  </w:endnote>
  <w:endnote w:type="continuationSeparator" w:id="0">
    <w:p w14:paraId="6D498150" w14:textId="77777777" w:rsidR="003B650F" w:rsidRDefault="003B650F">
      <w:r>
        <w:continuationSeparator/>
      </w:r>
    </w:p>
  </w:endnote>
  <w:endnote w:type="continuationNotice" w:id="1">
    <w:p w14:paraId="7750BB0A" w14:textId="77777777" w:rsidR="003B650F" w:rsidRDefault="003B6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0"/>
    <w:family w:val="roman"/>
    <w:pitch w:val="variable"/>
    <w:sig w:usb0="A00002AF" w:usb1="5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82FE" w14:textId="3EFB5BE2" w:rsidR="009251FB" w:rsidRPr="00000924" w:rsidRDefault="009251F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63331A">
      <w:rPr>
        <w:rStyle w:val="af4"/>
        <w:rFonts w:eastAsia="ＭＳ ゴシック"/>
        <w:noProof/>
      </w:rPr>
      <w:t>19</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63331A">
      <w:rPr>
        <w:rStyle w:val="af4"/>
        <w:rFonts w:eastAsia="ＭＳ ゴシック"/>
        <w:noProof/>
      </w:rPr>
      <w:t>19</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78A1F" w14:textId="77777777" w:rsidR="003B650F" w:rsidRDefault="003B650F">
      <w:r>
        <w:separator/>
      </w:r>
    </w:p>
  </w:footnote>
  <w:footnote w:type="continuationSeparator" w:id="0">
    <w:p w14:paraId="45BC7578" w14:textId="77777777" w:rsidR="003B650F" w:rsidRDefault="003B650F">
      <w:r>
        <w:continuationSeparator/>
      </w:r>
    </w:p>
  </w:footnote>
  <w:footnote w:type="continuationNotice" w:id="1">
    <w:p w14:paraId="3492F12A" w14:textId="77777777" w:rsidR="003B650F" w:rsidRDefault="003B650F"/>
  </w:footnote>
  <w:footnote w:id="2">
    <w:p w14:paraId="4D60C362" w14:textId="18A29AA4" w:rsidR="009251FB" w:rsidRPr="0083583E" w:rsidRDefault="009251FB">
      <w:pPr>
        <w:pStyle w:val="ae"/>
        <w:rPr>
          <w:rFonts w:eastAsiaTheme="minorEastAsia"/>
          <w:lang w:eastAsia="zh-CN"/>
        </w:rPr>
      </w:pPr>
      <w:r>
        <w:rPr>
          <w:rStyle w:val="ad"/>
          <w:rFonts w:eastAsia="ＭＳ ゴシック"/>
        </w:rPr>
        <w:footnoteRef/>
      </w:r>
      <w:r>
        <w:t xml:space="preserve"> </w:t>
      </w:r>
      <w:r w:rsidRPr="0083583E">
        <w:t>one or more</w:t>
      </w:r>
      <w:r>
        <w:t xml:space="preserve"> units are </w:t>
      </w:r>
      <w:r w:rsidRPr="0083583E">
        <w:t xml:space="preserve">necessary </w:t>
      </w:r>
      <w:r>
        <w:t xml:space="preserve">for NOMA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17782"/>
    <w:multiLevelType w:val="multilevel"/>
    <w:tmpl w:val="0EE17782"/>
    <w:lvl w:ilvl="0">
      <w:start w:val="10"/>
      <w:numFmt w:val="bullet"/>
      <w:lvlText w:val="-"/>
      <w:lvlJc w:val="left"/>
      <w:pPr>
        <w:ind w:left="760" w:hanging="360"/>
      </w:pPr>
      <w:rPr>
        <w:rFonts w:ascii="Times New Roman" w:eastAsia="ＭＳ ゴシック"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44D093F"/>
    <w:multiLevelType w:val="multilevel"/>
    <w:tmpl w:val="144D0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6706A2"/>
    <w:multiLevelType w:val="multilevel"/>
    <w:tmpl w:val="1E6706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434F15"/>
    <w:multiLevelType w:val="multilevel"/>
    <w:tmpl w:val="20434F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D9314D"/>
    <w:multiLevelType w:val="multilevel"/>
    <w:tmpl w:val="25D931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D2021"/>
    <w:multiLevelType w:val="multilevel"/>
    <w:tmpl w:val="2CAD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90D93"/>
    <w:multiLevelType w:val="multilevel"/>
    <w:tmpl w:val="2D390D9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455CD"/>
    <w:multiLevelType w:val="multilevel"/>
    <w:tmpl w:val="313455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467F33"/>
    <w:multiLevelType w:val="multilevel"/>
    <w:tmpl w:val="40467F33"/>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40F416A6"/>
    <w:multiLevelType w:val="multilevel"/>
    <w:tmpl w:val="40F41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687876"/>
    <w:multiLevelType w:val="multilevel"/>
    <w:tmpl w:val="41687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C95453"/>
    <w:multiLevelType w:val="multilevel"/>
    <w:tmpl w:val="46C9545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F6D1BD2"/>
    <w:multiLevelType w:val="multilevel"/>
    <w:tmpl w:val="5F6D1BD2"/>
    <w:lvl w:ilvl="0">
      <w:start w:val="1"/>
      <w:numFmt w:val="bullet"/>
      <w:lvlText w:val="−"/>
      <w:lvlJc w:val="left"/>
      <w:pPr>
        <w:ind w:left="1080" w:hanging="36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2"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B1F17"/>
    <w:multiLevelType w:val="multilevel"/>
    <w:tmpl w:val="6D0B1F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C95DEA"/>
    <w:multiLevelType w:val="hybridMultilevel"/>
    <w:tmpl w:val="38DE2ABC"/>
    <w:lvl w:ilvl="0" w:tplc="029ED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4405D4"/>
    <w:multiLevelType w:val="multilevel"/>
    <w:tmpl w:val="754405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E5F4D6D"/>
    <w:multiLevelType w:val="multilevel"/>
    <w:tmpl w:val="7E5F4D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0"/>
  </w:num>
  <w:num w:numId="3">
    <w:abstractNumId w:val="17"/>
  </w:num>
  <w:num w:numId="4">
    <w:abstractNumId w:val="6"/>
  </w:num>
  <w:num w:numId="5">
    <w:abstractNumId w:val="38"/>
  </w:num>
  <w:num w:numId="6">
    <w:abstractNumId w:val="28"/>
  </w:num>
  <w:num w:numId="7">
    <w:abstractNumId w:val="25"/>
  </w:num>
  <w:num w:numId="8">
    <w:abstractNumId w:val="36"/>
  </w:num>
  <w:num w:numId="9">
    <w:abstractNumId w:val="34"/>
  </w:num>
  <w:num w:numId="10">
    <w:abstractNumId w:val="36"/>
  </w:num>
  <w:num w:numId="11">
    <w:abstractNumId w:val="37"/>
  </w:num>
  <w:num w:numId="12">
    <w:abstractNumId w:val="31"/>
  </w:num>
  <w:num w:numId="13">
    <w:abstractNumId w:val="16"/>
  </w:num>
  <w:num w:numId="14">
    <w:abstractNumId w:val="24"/>
  </w:num>
  <w:num w:numId="15">
    <w:abstractNumId w:val="39"/>
  </w:num>
  <w:num w:numId="16">
    <w:abstractNumId w:val="2"/>
  </w:num>
  <w:num w:numId="17">
    <w:abstractNumId w:val="18"/>
  </w:num>
  <w:num w:numId="18">
    <w:abstractNumId w:val="26"/>
  </w:num>
  <w:num w:numId="19">
    <w:abstractNumId w:val="27"/>
  </w:num>
  <w:num w:numId="20">
    <w:abstractNumId w:val="32"/>
  </w:num>
  <w:num w:numId="21">
    <w:abstractNumId w:val="1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14"/>
  </w:num>
  <w:num w:numId="26">
    <w:abstractNumId w:val="19"/>
  </w:num>
  <w:num w:numId="2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2"/>
  </w:num>
  <w:num w:numId="30">
    <w:abstractNumId w:val="22"/>
  </w:num>
  <w:num w:numId="31">
    <w:abstractNumId w:val="4"/>
  </w:num>
  <w:num w:numId="32">
    <w:abstractNumId w:val="21"/>
  </w:num>
  <w:num w:numId="33">
    <w:abstractNumId w:val="40"/>
  </w:num>
  <w:num w:numId="34">
    <w:abstractNumId w:val="9"/>
  </w:num>
  <w:num w:numId="35">
    <w:abstractNumId w:val="33"/>
  </w:num>
  <w:num w:numId="36">
    <w:abstractNumId w:val="23"/>
  </w:num>
  <w:num w:numId="37">
    <w:abstractNumId w:val="13"/>
  </w:num>
  <w:num w:numId="38">
    <w:abstractNumId w:val="29"/>
  </w:num>
  <w:num w:numId="39">
    <w:abstractNumId w:val="3"/>
  </w:num>
  <w:num w:numId="40">
    <w:abstractNumId w:val="5"/>
  </w:num>
  <w:num w:numId="41">
    <w:abstractNumId w:val="35"/>
  </w:num>
  <w:num w:numId="42">
    <w:abstractNumId w:val="20"/>
  </w:num>
  <w:num w:numId="43">
    <w:abstractNumId w:val="1"/>
  </w:num>
  <w:num w:numId="4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num>
  <w:num w:numId="4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62"/>
    <w:rsid w:val="00000594"/>
    <w:rsid w:val="00000924"/>
    <w:rsid w:val="00000D49"/>
    <w:rsid w:val="000010AD"/>
    <w:rsid w:val="000010BF"/>
    <w:rsid w:val="00001837"/>
    <w:rsid w:val="00001B43"/>
    <w:rsid w:val="00001BCB"/>
    <w:rsid w:val="00001BF1"/>
    <w:rsid w:val="0000213D"/>
    <w:rsid w:val="000021C5"/>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191"/>
    <w:rsid w:val="00007533"/>
    <w:rsid w:val="00007AD6"/>
    <w:rsid w:val="00007AE0"/>
    <w:rsid w:val="00007F20"/>
    <w:rsid w:val="00010062"/>
    <w:rsid w:val="0001012D"/>
    <w:rsid w:val="0001068F"/>
    <w:rsid w:val="00010697"/>
    <w:rsid w:val="00010B6C"/>
    <w:rsid w:val="000117B0"/>
    <w:rsid w:val="00011941"/>
    <w:rsid w:val="0001241A"/>
    <w:rsid w:val="0001243E"/>
    <w:rsid w:val="0001251B"/>
    <w:rsid w:val="000125FA"/>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17F1E"/>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6E0"/>
    <w:rsid w:val="00032753"/>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40"/>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D7D"/>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B789E"/>
    <w:rsid w:val="000C0010"/>
    <w:rsid w:val="000C0B19"/>
    <w:rsid w:val="000C0C09"/>
    <w:rsid w:val="000C0F4D"/>
    <w:rsid w:val="000C0F81"/>
    <w:rsid w:val="000C1349"/>
    <w:rsid w:val="000C16BA"/>
    <w:rsid w:val="000C1B93"/>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BF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1C7"/>
    <w:rsid w:val="000E2243"/>
    <w:rsid w:val="000E263F"/>
    <w:rsid w:val="000E2F84"/>
    <w:rsid w:val="000E2FC1"/>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7FB"/>
    <w:rsid w:val="00122B79"/>
    <w:rsid w:val="00123120"/>
    <w:rsid w:val="00123696"/>
    <w:rsid w:val="00123871"/>
    <w:rsid w:val="00123A36"/>
    <w:rsid w:val="00123AFF"/>
    <w:rsid w:val="0012405B"/>
    <w:rsid w:val="0012467C"/>
    <w:rsid w:val="001246B6"/>
    <w:rsid w:val="00124B11"/>
    <w:rsid w:val="001261AD"/>
    <w:rsid w:val="001264B5"/>
    <w:rsid w:val="00126811"/>
    <w:rsid w:val="0012723B"/>
    <w:rsid w:val="00127275"/>
    <w:rsid w:val="001273EE"/>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4662"/>
    <w:rsid w:val="00134A9D"/>
    <w:rsid w:val="00134F10"/>
    <w:rsid w:val="00135321"/>
    <w:rsid w:val="001353C2"/>
    <w:rsid w:val="00135767"/>
    <w:rsid w:val="001357B7"/>
    <w:rsid w:val="001359E4"/>
    <w:rsid w:val="00135B02"/>
    <w:rsid w:val="00135E98"/>
    <w:rsid w:val="00135F39"/>
    <w:rsid w:val="00136322"/>
    <w:rsid w:val="00136378"/>
    <w:rsid w:val="00136640"/>
    <w:rsid w:val="00136651"/>
    <w:rsid w:val="00136A69"/>
    <w:rsid w:val="00136B6C"/>
    <w:rsid w:val="0013799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B71"/>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9C5"/>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8C8"/>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01E"/>
    <w:rsid w:val="001630AE"/>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6DDB"/>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BA"/>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5C1E"/>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3E0"/>
    <w:rsid w:val="001A19DB"/>
    <w:rsid w:val="001A204D"/>
    <w:rsid w:val="001A2590"/>
    <w:rsid w:val="001A2988"/>
    <w:rsid w:val="001A2C68"/>
    <w:rsid w:val="001A2DE5"/>
    <w:rsid w:val="001A2F38"/>
    <w:rsid w:val="001A311E"/>
    <w:rsid w:val="001A36DE"/>
    <w:rsid w:val="001A3AC1"/>
    <w:rsid w:val="001A3C40"/>
    <w:rsid w:val="001A3D2D"/>
    <w:rsid w:val="001A3D54"/>
    <w:rsid w:val="001A3E2A"/>
    <w:rsid w:val="001A3ED6"/>
    <w:rsid w:val="001A40D9"/>
    <w:rsid w:val="001A41CB"/>
    <w:rsid w:val="001A4B56"/>
    <w:rsid w:val="001A4B90"/>
    <w:rsid w:val="001A50A5"/>
    <w:rsid w:val="001A51AD"/>
    <w:rsid w:val="001A529C"/>
    <w:rsid w:val="001A5E21"/>
    <w:rsid w:val="001A606C"/>
    <w:rsid w:val="001A62CC"/>
    <w:rsid w:val="001A65A8"/>
    <w:rsid w:val="001A68D6"/>
    <w:rsid w:val="001A6BB2"/>
    <w:rsid w:val="001B02AB"/>
    <w:rsid w:val="001B06C8"/>
    <w:rsid w:val="001B0CEE"/>
    <w:rsid w:val="001B0F29"/>
    <w:rsid w:val="001B10BD"/>
    <w:rsid w:val="001B10FB"/>
    <w:rsid w:val="001B123E"/>
    <w:rsid w:val="001B13FB"/>
    <w:rsid w:val="001B15DA"/>
    <w:rsid w:val="001B1B39"/>
    <w:rsid w:val="001B20F1"/>
    <w:rsid w:val="001B2572"/>
    <w:rsid w:val="001B25FD"/>
    <w:rsid w:val="001B277A"/>
    <w:rsid w:val="001B2992"/>
    <w:rsid w:val="001B2BB4"/>
    <w:rsid w:val="001B2C3D"/>
    <w:rsid w:val="001B2CC1"/>
    <w:rsid w:val="001B30CC"/>
    <w:rsid w:val="001B3262"/>
    <w:rsid w:val="001B34B6"/>
    <w:rsid w:val="001B38B3"/>
    <w:rsid w:val="001B3B34"/>
    <w:rsid w:val="001B3C04"/>
    <w:rsid w:val="001B3E1F"/>
    <w:rsid w:val="001B4036"/>
    <w:rsid w:val="001B4373"/>
    <w:rsid w:val="001B446A"/>
    <w:rsid w:val="001B4A2F"/>
    <w:rsid w:val="001B4B43"/>
    <w:rsid w:val="001B4DAE"/>
    <w:rsid w:val="001B4F98"/>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62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28D"/>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ABD"/>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5D7"/>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068"/>
    <w:rsid w:val="001F316B"/>
    <w:rsid w:val="001F330C"/>
    <w:rsid w:val="001F3693"/>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445"/>
    <w:rsid w:val="002049D5"/>
    <w:rsid w:val="00204B06"/>
    <w:rsid w:val="00204D02"/>
    <w:rsid w:val="00204DB2"/>
    <w:rsid w:val="00205C47"/>
    <w:rsid w:val="00206217"/>
    <w:rsid w:val="0020637C"/>
    <w:rsid w:val="00206E11"/>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D57"/>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6C69"/>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0A7"/>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6B7"/>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2B7B"/>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80"/>
    <w:rsid w:val="00287CA4"/>
    <w:rsid w:val="00287EFB"/>
    <w:rsid w:val="0029049D"/>
    <w:rsid w:val="0029095B"/>
    <w:rsid w:val="00290BFA"/>
    <w:rsid w:val="0029154E"/>
    <w:rsid w:val="00291632"/>
    <w:rsid w:val="002919BF"/>
    <w:rsid w:val="002919C2"/>
    <w:rsid w:val="00291B85"/>
    <w:rsid w:val="002921E1"/>
    <w:rsid w:val="00292BC5"/>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B8F"/>
    <w:rsid w:val="002A2CE3"/>
    <w:rsid w:val="002A2F34"/>
    <w:rsid w:val="002A3087"/>
    <w:rsid w:val="002A309B"/>
    <w:rsid w:val="002A3DA2"/>
    <w:rsid w:val="002A3EAB"/>
    <w:rsid w:val="002A3F6C"/>
    <w:rsid w:val="002A4172"/>
    <w:rsid w:val="002A422C"/>
    <w:rsid w:val="002A4F08"/>
    <w:rsid w:val="002A4FA3"/>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0B2"/>
    <w:rsid w:val="002B7268"/>
    <w:rsid w:val="002B798A"/>
    <w:rsid w:val="002B7F7A"/>
    <w:rsid w:val="002C03AA"/>
    <w:rsid w:val="002C101D"/>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CFA"/>
    <w:rsid w:val="002D1EEF"/>
    <w:rsid w:val="002D217F"/>
    <w:rsid w:val="002D2475"/>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48A"/>
    <w:rsid w:val="002D4F96"/>
    <w:rsid w:val="002D50B5"/>
    <w:rsid w:val="002D540A"/>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18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6F85"/>
    <w:rsid w:val="002F7955"/>
    <w:rsid w:val="0030032A"/>
    <w:rsid w:val="003004C0"/>
    <w:rsid w:val="003004D5"/>
    <w:rsid w:val="003005C9"/>
    <w:rsid w:val="00300D1B"/>
    <w:rsid w:val="00300DE0"/>
    <w:rsid w:val="00301748"/>
    <w:rsid w:val="00301A35"/>
    <w:rsid w:val="00301FF0"/>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F5D"/>
    <w:rsid w:val="00311012"/>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45D"/>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BF3"/>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3B9"/>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4FA"/>
    <w:rsid w:val="0034084C"/>
    <w:rsid w:val="00340C21"/>
    <w:rsid w:val="00341864"/>
    <w:rsid w:val="00341A13"/>
    <w:rsid w:val="00341A25"/>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DB7"/>
    <w:rsid w:val="00356E3D"/>
    <w:rsid w:val="003575AA"/>
    <w:rsid w:val="0035775C"/>
    <w:rsid w:val="00360386"/>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143"/>
    <w:rsid w:val="0037081F"/>
    <w:rsid w:val="003708F8"/>
    <w:rsid w:val="0037114B"/>
    <w:rsid w:val="0037116F"/>
    <w:rsid w:val="00371561"/>
    <w:rsid w:val="00371792"/>
    <w:rsid w:val="0037193C"/>
    <w:rsid w:val="00371998"/>
    <w:rsid w:val="00371D3A"/>
    <w:rsid w:val="00371FFA"/>
    <w:rsid w:val="0037216D"/>
    <w:rsid w:val="0037232D"/>
    <w:rsid w:val="00372505"/>
    <w:rsid w:val="003726B8"/>
    <w:rsid w:val="00373078"/>
    <w:rsid w:val="00373170"/>
    <w:rsid w:val="003739B2"/>
    <w:rsid w:val="00373B32"/>
    <w:rsid w:val="0037472D"/>
    <w:rsid w:val="00374A8B"/>
    <w:rsid w:val="00374F49"/>
    <w:rsid w:val="003752A2"/>
    <w:rsid w:val="003755A6"/>
    <w:rsid w:val="00375707"/>
    <w:rsid w:val="00375872"/>
    <w:rsid w:val="00375F8A"/>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4A2"/>
    <w:rsid w:val="003A6607"/>
    <w:rsid w:val="003A674A"/>
    <w:rsid w:val="003A6FDE"/>
    <w:rsid w:val="003A6FFC"/>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0F"/>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3DF7"/>
    <w:rsid w:val="003C3EFE"/>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955"/>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5E5"/>
    <w:rsid w:val="003D585A"/>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65C"/>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4F9"/>
    <w:rsid w:val="003F265C"/>
    <w:rsid w:val="003F2C29"/>
    <w:rsid w:val="003F2E99"/>
    <w:rsid w:val="003F3021"/>
    <w:rsid w:val="003F42D6"/>
    <w:rsid w:val="003F4CA0"/>
    <w:rsid w:val="003F4CB3"/>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41C"/>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4EE0"/>
    <w:rsid w:val="0040549D"/>
    <w:rsid w:val="0040578C"/>
    <w:rsid w:val="004059B7"/>
    <w:rsid w:val="00405C7F"/>
    <w:rsid w:val="00406179"/>
    <w:rsid w:val="004062E1"/>
    <w:rsid w:val="00407198"/>
    <w:rsid w:val="00407364"/>
    <w:rsid w:val="00407A07"/>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27F"/>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59F"/>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B87"/>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89A"/>
    <w:rsid w:val="00464D57"/>
    <w:rsid w:val="00464FAA"/>
    <w:rsid w:val="004654CF"/>
    <w:rsid w:val="00465F0A"/>
    <w:rsid w:val="0046644E"/>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E43"/>
    <w:rsid w:val="00485F0A"/>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5B2"/>
    <w:rsid w:val="00493726"/>
    <w:rsid w:val="00493C92"/>
    <w:rsid w:val="00494025"/>
    <w:rsid w:val="004942BE"/>
    <w:rsid w:val="0049469F"/>
    <w:rsid w:val="00494C2B"/>
    <w:rsid w:val="00494C2F"/>
    <w:rsid w:val="00494E3E"/>
    <w:rsid w:val="00494EEA"/>
    <w:rsid w:val="004950CF"/>
    <w:rsid w:val="004950F6"/>
    <w:rsid w:val="00495841"/>
    <w:rsid w:val="00495ADE"/>
    <w:rsid w:val="004960BB"/>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A48"/>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2DC"/>
    <w:rsid w:val="004A74F2"/>
    <w:rsid w:val="004A76FF"/>
    <w:rsid w:val="004A773A"/>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079"/>
    <w:rsid w:val="004B7264"/>
    <w:rsid w:val="004B73C8"/>
    <w:rsid w:val="004B7922"/>
    <w:rsid w:val="004B7AE7"/>
    <w:rsid w:val="004B7B0D"/>
    <w:rsid w:val="004B7BE5"/>
    <w:rsid w:val="004B7CC5"/>
    <w:rsid w:val="004B7E91"/>
    <w:rsid w:val="004C01CE"/>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01"/>
    <w:rsid w:val="004D228D"/>
    <w:rsid w:val="004D23CE"/>
    <w:rsid w:val="004D24DE"/>
    <w:rsid w:val="004D279C"/>
    <w:rsid w:val="004D30DA"/>
    <w:rsid w:val="004D33F6"/>
    <w:rsid w:val="004D392D"/>
    <w:rsid w:val="004D3E8E"/>
    <w:rsid w:val="004D417E"/>
    <w:rsid w:val="004D4488"/>
    <w:rsid w:val="004D46F3"/>
    <w:rsid w:val="004D47BA"/>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10A"/>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5F76"/>
    <w:rsid w:val="00506395"/>
    <w:rsid w:val="00506649"/>
    <w:rsid w:val="0050672D"/>
    <w:rsid w:val="0050698C"/>
    <w:rsid w:val="00506B61"/>
    <w:rsid w:val="00506C22"/>
    <w:rsid w:val="00506F05"/>
    <w:rsid w:val="005072CF"/>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C65"/>
    <w:rsid w:val="00521E25"/>
    <w:rsid w:val="00522081"/>
    <w:rsid w:val="0052221E"/>
    <w:rsid w:val="00522951"/>
    <w:rsid w:val="0052336B"/>
    <w:rsid w:val="005237CD"/>
    <w:rsid w:val="00523878"/>
    <w:rsid w:val="0052387E"/>
    <w:rsid w:val="00523E60"/>
    <w:rsid w:val="005240BC"/>
    <w:rsid w:val="0052485C"/>
    <w:rsid w:val="00524CC4"/>
    <w:rsid w:val="00524D60"/>
    <w:rsid w:val="00524F06"/>
    <w:rsid w:val="005252BC"/>
    <w:rsid w:val="005253B3"/>
    <w:rsid w:val="00525BDE"/>
    <w:rsid w:val="00525FC2"/>
    <w:rsid w:val="00526C12"/>
    <w:rsid w:val="00526D0E"/>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1F8"/>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46A"/>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2FC2"/>
    <w:rsid w:val="005533FB"/>
    <w:rsid w:val="00553A29"/>
    <w:rsid w:val="00553D48"/>
    <w:rsid w:val="005541B3"/>
    <w:rsid w:val="0055426A"/>
    <w:rsid w:val="0055427B"/>
    <w:rsid w:val="00554298"/>
    <w:rsid w:val="0055465D"/>
    <w:rsid w:val="005548BC"/>
    <w:rsid w:val="00554945"/>
    <w:rsid w:val="00554F83"/>
    <w:rsid w:val="00555237"/>
    <w:rsid w:val="005555CF"/>
    <w:rsid w:val="00555B33"/>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AFC"/>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72"/>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1A5"/>
    <w:rsid w:val="00574306"/>
    <w:rsid w:val="00574326"/>
    <w:rsid w:val="005748C5"/>
    <w:rsid w:val="00574B0F"/>
    <w:rsid w:val="005755D5"/>
    <w:rsid w:val="00576015"/>
    <w:rsid w:val="00576258"/>
    <w:rsid w:val="00576278"/>
    <w:rsid w:val="00576A3C"/>
    <w:rsid w:val="00576AB1"/>
    <w:rsid w:val="00576B91"/>
    <w:rsid w:val="00576C0F"/>
    <w:rsid w:val="00576E4B"/>
    <w:rsid w:val="00577207"/>
    <w:rsid w:val="0057720A"/>
    <w:rsid w:val="00577555"/>
    <w:rsid w:val="0057761D"/>
    <w:rsid w:val="005776EC"/>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2A01"/>
    <w:rsid w:val="005A30A6"/>
    <w:rsid w:val="005A31E2"/>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9B"/>
    <w:rsid w:val="005B62EF"/>
    <w:rsid w:val="005B67DF"/>
    <w:rsid w:val="005B69BE"/>
    <w:rsid w:val="005B6CB2"/>
    <w:rsid w:val="005B6CF7"/>
    <w:rsid w:val="005B7955"/>
    <w:rsid w:val="005B7BAA"/>
    <w:rsid w:val="005C0073"/>
    <w:rsid w:val="005C042F"/>
    <w:rsid w:val="005C0E50"/>
    <w:rsid w:val="005C0F3B"/>
    <w:rsid w:val="005C1D11"/>
    <w:rsid w:val="005C20FF"/>
    <w:rsid w:val="005C2193"/>
    <w:rsid w:val="005C29BD"/>
    <w:rsid w:val="005C2ABD"/>
    <w:rsid w:val="005C305B"/>
    <w:rsid w:val="005C35F5"/>
    <w:rsid w:val="005C3AC3"/>
    <w:rsid w:val="005C3CAF"/>
    <w:rsid w:val="005C3DE5"/>
    <w:rsid w:val="005C40DA"/>
    <w:rsid w:val="005C40FE"/>
    <w:rsid w:val="005C440F"/>
    <w:rsid w:val="005C4776"/>
    <w:rsid w:val="005C4B96"/>
    <w:rsid w:val="005C4F45"/>
    <w:rsid w:val="005C509C"/>
    <w:rsid w:val="005C50D3"/>
    <w:rsid w:val="005C50E3"/>
    <w:rsid w:val="005C51A8"/>
    <w:rsid w:val="005C5355"/>
    <w:rsid w:val="005C562F"/>
    <w:rsid w:val="005C5B08"/>
    <w:rsid w:val="005C6883"/>
    <w:rsid w:val="005C6950"/>
    <w:rsid w:val="005C6AD0"/>
    <w:rsid w:val="005C6DE3"/>
    <w:rsid w:val="005C6FB2"/>
    <w:rsid w:val="005C70B0"/>
    <w:rsid w:val="005C711E"/>
    <w:rsid w:val="005C72BF"/>
    <w:rsid w:val="005C754F"/>
    <w:rsid w:val="005C7599"/>
    <w:rsid w:val="005C7DEB"/>
    <w:rsid w:val="005C7EEF"/>
    <w:rsid w:val="005D02BD"/>
    <w:rsid w:val="005D0411"/>
    <w:rsid w:val="005D06A0"/>
    <w:rsid w:val="005D07E7"/>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2AB"/>
    <w:rsid w:val="005D5641"/>
    <w:rsid w:val="005D5892"/>
    <w:rsid w:val="005D5B11"/>
    <w:rsid w:val="005D5C74"/>
    <w:rsid w:val="005D5FF5"/>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760"/>
    <w:rsid w:val="006059C9"/>
    <w:rsid w:val="00605DEE"/>
    <w:rsid w:val="00606002"/>
    <w:rsid w:val="0060625C"/>
    <w:rsid w:val="00606635"/>
    <w:rsid w:val="006067F8"/>
    <w:rsid w:val="006068A8"/>
    <w:rsid w:val="006068FE"/>
    <w:rsid w:val="00606DC5"/>
    <w:rsid w:val="00607067"/>
    <w:rsid w:val="006073F6"/>
    <w:rsid w:val="00607B57"/>
    <w:rsid w:val="00607C44"/>
    <w:rsid w:val="00610643"/>
    <w:rsid w:val="0061078B"/>
    <w:rsid w:val="0061088A"/>
    <w:rsid w:val="00610A4A"/>
    <w:rsid w:val="00610E8C"/>
    <w:rsid w:val="00610EAC"/>
    <w:rsid w:val="00610EFC"/>
    <w:rsid w:val="0061151D"/>
    <w:rsid w:val="00612172"/>
    <w:rsid w:val="0061226D"/>
    <w:rsid w:val="006125C4"/>
    <w:rsid w:val="006126BB"/>
    <w:rsid w:val="00612B58"/>
    <w:rsid w:val="00612D40"/>
    <w:rsid w:val="006130AF"/>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2FC"/>
    <w:rsid w:val="006223A6"/>
    <w:rsid w:val="00622823"/>
    <w:rsid w:val="00622F24"/>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940"/>
    <w:rsid w:val="0063297B"/>
    <w:rsid w:val="00632E2E"/>
    <w:rsid w:val="00632EA6"/>
    <w:rsid w:val="0063329E"/>
    <w:rsid w:val="0063331A"/>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433"/>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870"/>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AC2"/>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2CF3"/>
    <w:rsid w:val="00663044"/>
    <w:rsid w:val="00663A44"/>
    <w:rsid w:val="00663C0F"/>
    <w:rsid w:val="006645DA"/>
    <w:rsid w:val="00664922"/>
    <w:rsid w:val="00664D51"/>
    <w:rsid w:val="0066513B"/>
    <w:rsid w:val="00665ABF"/>
    <w:rsid w:val="00665B5B"/>
    <w:rsid w:val="0066696E"/>
    <w:rsid w:val="00666DF1"/>
    <w:rsid w:val="00666FE1"/>
    <w:rsid w:val="006671D3"/>
    <w:rsid w:val="00667289"/>
    <w:rsid w:val="00667379"/>
    <w:rsid w:val="00667433"/>
    <w:rsid w:val="0066776E"/>
    <w:rsid w:val="00667A64"/>
    <w:rsid w:val="00667B99"/>
    <w:rsid w:val="00667E0A"/>
    <w:rsid w:val="00667F41"/>
    <w:rsid w:val="0067062C"/>
    <w:rsid w:val="006706EA"/>
    <w:rsid w:val="0067070F"/>
    <w:rsid w:val="00670724"/>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3FF"/>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0B6"/>
    <w:rsid w:val="006873EE"/>
    <w:rsid w:val="0068787E"/>
    <w:rsid w:val="0068793F"/>
    <w:rsid w:val="00687E50"/>
    <w:rsid w:val="00687FD6"/>
    <w:rsid w:val="00690577"/>
    <w:rsid w:val="00690976"/>
    <w:rsid w:val="00690E27"/>
    <w:rsid w:val="00690F58"/>
    <w:rsid w:val="0069147F"/>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35E"/>
    <w:rsid w:val="006D5547"/>
    <w:rsid w:val="006D61C5"/>
    <w:rsid w:val="006D62C5"/>
    <w:rsid w:val="006D6863"/>
    <w:rsid w:val="006D70A5"/>
    <w:rsid w:val="006D7655"/>
    <w:rsid w:val="006D773E"/>
    <w:rsid w:val="006D7969"/>
    <w:rsid w:val="006D7C0B"/>
    <w:rsid w:val="006E023F"/>
    <w:rsid w:val="006E07B0"/>
    <w:rsid w:val="006E0B37"/>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9CF"/>
    <w:rsid w:val="006E4CC3"/>
    <w:rsid w:val="006E4F12"/>
    <w:rsid w:val="006E529D"/>
    <w:rsid w:val="006E551F"/>
    <w:rsid w:val="006E5B49"/>
    <w:rsid w:val="006E5F09"/>
    <w:rsid w:val="006E6188"/>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A99"/>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6FDE"/>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8BF"/>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C01"/>
    <w:rsid w:val="00725D55"/>
    <w:rsid w:val="00725F33"/>
    <w:rsid w:val="007263D7"/>
    <w:rsid w:val="00726475"/>
    <w:rsid w:val="007266E5"/>
    <w:rsid w:val="00726FDF"/>
    <w:rsid w:val="00727101"/>
    <w:rsid w:val="0072761F"/>
    <w:rsid w:val="00727B67"/>
    <w:rsid w:val="00727DE5"/>
    <w:rsid w:val="00730084"/>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80D"/>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BCB"/>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289"/>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EC8"/>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4B3"/>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884"/>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D59"/>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68"/>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0"/>
    <w:rsid w:val="0080199B"/>
    <w:rsid w:val="00801D91"/>
    <w:rsid w:val="00801EA0"/>
    <w:rsid w:val="00801EEF"/>
    <w:rsid w:val="00801F61"/>
    <w:rsid w:val="008023E4"/>
    <w:rsid w:val="00802B64"/>
    <w:rsid w:val="00803932"/>
    <w:rsid w:val="008039C0"/>
    <w:rsid w:val="00803FFF"/>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B1F"/>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28B"/>
    <w:rsid w:val="00826562"/>
    <w:rsid w:val="00826BAC"/>
    <w:rsid w:val="00826FC5"/>
    <w:rsid w:val="008271D4"/>
    <w:rsid w:val="008275B3"/>
    <w:rsid w:val="00827A15"/>
    <w:rsid w:val="00827B4F"/>
    <w:rsid w:val="00827FE7"/>
    <w:rsid w:val="00830A77"/>
    <w:rsid w:val="00830CEB"/>
    <w:rsid w:val="0083124F"/>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83E"/>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C28"/>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73C"/>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22C"/>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0B3"/>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171"/>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9D6"/>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3AE"/>
    <w:rsid w:val="008C35FE"/>
    <w:rsid w:val="008C36C1"/>
    <w:rsid w:val="008C3A7D"/>
    <w:rsid w:val="008C4076"/>
    <w:rsid w:val="008C43D0"/>
    <w:rsid w:val="008C466C"/>
    <w:rsid w:val="008C495A"/>
    <w:rsid w:val="008C4A3D"/>
    <w:rsid w:val="008C4A95"/>
    <w:rsid w:val="008C4D55"/>
    <w:rsid w:val="008C4F6B"/>
    <w:rsid w:val="008C508A"/>
    <w:rsid w:val="008C5F1C"/>
    <w:rsid w:val="008C648F"/>
    <w:rsid w:val="008C69F0"/>
    <w:rsid w:val="008C6BBC"/>
    <w:rsid w:val="008C6CF0"/>
    <w:rsid w:val="008C7991"/>
    <w:rsid w:val="008C79E4"/>
    <w:rsid w:val="008C7B0F"/>
    <w:rsid w:val="008C7BCF"/>
    <w:rsid w:val="008D00D2"/>
    <w:rsid w:val="008D014E"/>
    <w:rsid w:val="008D035E"/>
    <w:rsid w:val="008D0EE7"/>
    <w:rsid w:val="008D14F8"/>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278"/>
    <w:rsid w:val="008F54D0"/>
    <w:rsid w:val="008F5D60"/>
    <w:rsid w:val="008F64FF"/>
    <w:rsid w:val="008F6592"/>
    <w:rsid w:val="008F69DD"/>
    <w:rsid w:val="008F722F"/>
    <w:rsid w:val="008F7469"/>
    <w:rsid w:val="008F764B"/>
    <w:rsid w:val="008F77B1"/>
    <w:rsid w:val="008F7BE4"/>
    <w:rsid w:val="00900472"/>
    <w:rsid w:val="009008D0"/>
    <w:rsid w:val="009009DE"/>
    <w:rsid w:val="00900C98"/>
    <w:rsid w:val="00900DAE"/>
    <w:rsid w:val="00900EE2"/>
    <w:rsid w:val="009017F5"/>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14"/>
    <w:rsid w:val="0090763E"/>
    <w:rsid w:val="00907725"/>
    <w:rsid w:val="00907819"/>
    <w:rsid w:val="00907FA6"/>
    <w:rsid w:val="00910494"/>
    <w:rsid w:val="00910950"/>
    <w:rsid w:val="00910AD8"/>
    <w:rsid w:val="00911712"/>
    <w:rsid w:val="00911868"/>
    <w:rsid w:val="00911B7A"/>
    <w:rsid w:val="0091230A"/>
    <w:rsid w:val="00912498"/>
    <w:rsid w:val="00912604"/>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6F6C"/>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594"/>
    <w:rsid w:val="009247A6"/>
    <w:rsid w:val="00924A23"/>
    <w:rsid w:val="00924A70"/>
    <w:rsid w:val="00924E87"/>
    <w:rsid w:val="009251FB"/>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AEB"/>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177"/>
    <w:rsid w:val="00946428"/>
    <w:rsid w:val="00946570"/>
    <w:rsid w:val="009465F2"/>
    <w:rsid w:val="00946B07"/>
    <w:rsid w:val="00947083"/>
    <w:rsid w:val="0094749B"/>
    <w:rsid w:val="009474DA"/>
    <w:rsid w:val="00947679"/>
    <w:rsid w:val="00947FCF"/>
    <w:rsid w:val="009500A2"/>
    <w:rsid w:val="00950465"/>
    <w:rsid w:val="0095115B"/>
    <w:rsid w:val="009513C9"/>
    <w:rsid w:val="009514C4"/>
    <w:rsid w:val="0095166F"/>
    <w:rsid w:val="00951ECB"/>
    <w:rsid w:val="0095209F"/>
    <w:rsid w:val="00952138"/>
    <w:rsid w:val="009523DF"/>
    <w:rsid w:val="0095252D"/>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2AB8"/>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5C8"/>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75F"/>
    <w:rsid w:val="009A4B50"/>
    <w:rsid w:val="009A4B60"/>
    <w:rsid w:val="009A5589"/>
    <w:rsid w:val="009A5766"/>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24A"/>
    <w:rsid w:val="009C34CC"/>
    <w:rsid w:val="009C3888"/>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36"/>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31"/>
    <w:rsid w:val="009E5DFD"/>
    <w:rsid w:val="009E68B4"/>
    <w:rsid w:val="009E6E98"/>
    <w:rsid w:val="009E6E9B"/>
    <w:rsid w:val="009E792E"/>
    <w:rsid w:val="009F062A"/>
    <w:rsid w:val="009F0BDB"/>
    <w:rsid w:val="009F0C2A"/>
    <w:rsid w:val="009F1726"/>
    <w:rsid w:val="009F1990"/>
    <w:rsid w:val="009F1D93"/>
    <w:rsid w:val="009F22E4"/>
    <w:rsid w:val="009F232D"/>
    <w:rsid w:val="009F23CF"/>
    <w:rsid w:val="009F29F3"/>
    <w:rsid w:val="009F2EE5"/>
    <w:rsid w:val="009F37E3"/>
    <w:rsid w:val="009F3C8E"/>
    <w:rsid w:val="009F3F99"/>
    <w:rsid w:val="009F401A"/>
    <w:rsid w:val="009F44C9"/>
    <w:rsid w:val="009F4D33"/>
    <w:rsid w:val="009F4F97"/>
    <w:rsid w:val="009F532C"/>
    <w:rsid w:val="009F559C"/>
    <w:rsid w:val="009F5883"/>
    <w:rsid w:val="009F5B7F"/>
    <w:rsid w:val="009F5F66"/>
    <w:rsid w:val="009F64D3"/>
    <w:rsid w:val="009F66FC"/>
    <w:rsid w:val="009F6CA4"/>
    <w:rsid w:val="009F77F0"/>
    <w:rsid w:val="009F7954"/>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07EC4"/>
    <w:rsid w:val="00A10A86"/>
    <w:rsid w:val="00A113AC"/>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2FB2"/>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0E0"/>
    <w:rsid w:val="00A40166"/>
    <w:rsid w:val="00A40187"/>
    <w:rsid w:val="00A40371"/>
    <w:rsid w:val="00A40DA8"/>
    <w:rsid w:val="00A41056"/>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9FE"/>
    <w:rsid w:val="00A50B6B"/>
    <w:rsid w:val="00A51044"/>
    <w:rsid w:val="00A51357"/>
    <w:rsid w:val="00A51809"/>
    <w:rsid w:val="00A5184F"/>
    <w:rsid w:val="00A51887"/>
    <w:rsid w:val="00A51E6C"/>
    <w:rsid w:val="00A5245C"/>
    <w:rsid w:val="00A52827"/>
    <w:rsid w:val="00A5295E"/>
    <w:rsid w:val="00A53579"/>
    <w:rsid w:val="00A53C07"/>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82B"/>
    <w:rsid w:val="00A6003E"/>
    <w:rsid w:val="00A6045E"/>
    <w:rsid w:val="00A6089C"/>
    <w:rsid w:val="00A613DF"/>
    <w:rsid w:val="00A618F7"/>
    <w:rsid w:val="00A61B68"/>
    <w:rsid w:val="00A6242A"/>
    <w:rsid w:val="00A62AA0"/>
    <w:rsid w:val="00A62EB4"/>
    <w:rsid w:val="00A6304A"/>
    <w:rsid w:val="00A63ABF"/>
    <w:rsid w:val="00A63C59"/>
    <w:rsid w:val="00A63CA0"/>
    <w:rsid w:val="00A63EA9"/>
    <w:rsid w:val="00A6443A"/>
    <w:rsid w:val="00A649D9"/>
    <w:rsid w:val="00A64F1A"/>
    <w:rsid w:val="00A64FE2"/>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44D"/>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D6D"/>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071"/>
    <w:rsid w:val="00A821EE"/>
    <w:rsid w:val="00A82AB5"/>
    <w:rsid w:val="00A82F56"/>
    <w:rsid w:val="00A833D8"/>
    <w:rsid w:val="00A833FF"/>
    <w:rsid w:val="00A83E4A"/>
    <w:rsid w:val="00A847DE"/>
    <w:rsid w:val="00A84BED"/>
    <w:rsid w:val="00A84F57"/>
    <w:rsid w:val="00A85131"/>
    <w:rsid w:val="00A864FD"/>
    <w:rsid w:val="00A8651E"/>
    <w:rsid w:val="00A86692"/>
    <w:rsid w:val="00A86AA2"/>
    <w:rsid w:val="00A86AF1"/>
    <w:rsid w:val="00A86C32"/>
    <w:rsid w:val="00A86CF7"/>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ABE"/>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BC"/>
    <w:rsid w:val="00AA57E3"/>
    <w:rsid w:val="00AA59F5"/>
    <w:rsid w:val="00AA5F06"/>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299"/>
    <w:rsid w:val="00AF16CB"/>
    <w:rsid w:val="00AF1D07"/>
    <w:rsid w:val="00AF1DEF"/>
    <w:rsid w:val="00AF1F75"/>
    <w:rsid w:val="00AF20B5"/>
    <w:rsid w:val="00AF2224"/>
    <w:rsid w:val="00AF2352"/>
    <w:rsid w:val="00AF2732"/>
    <w:rsid w:val="00AF2987"/>
    <w:rsid w:val="00AF2BE8"/>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DF9"/>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5DF9"/>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5D1F"/>
    <w:rsid w:val="00B261FE"/>
    <w:rsid w:val="00B276AD"/>
    <w:rsid w:val="00B276C8"/>
    <w:rsid w:val="00B2771B"/>
    <w:rsid w:val="00B277F6"/>
    <w:rsid w:val="00B30197"/>
    <w:rsid w:val="00B30252"/>
    <w:rsid w:val="00B30B26"/>
    <w:rsid w:val="00B31067"/>
    <w:rsid w:val="00B31620"/>
    <w:rsid w:val="00B31951"/>
    <w:rsid w:val="00B31CA5"/>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8A9"/>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6C3"/>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1B"/>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347"/>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41D"/>
    <w:rsid w:val="00B63E0F"/>
    <w:rsid w:val="00B6447C"/>
    <w:rsid w:val="00B64971"/>
    <w:rsid w:val="00B6538D"/>
    <w:rsid w:val="00B65605"/>
    <w:rsid w:val="00B65B63"/>
    <w:rsid w:val="00B65D1D"/>
    <w:rsid w:val="00B65D84"/>
    <w:rsid w:val="00B65DCF"/>
    <w:rsid w:val="00B65DFB"/>
    <w:rsid w:val="00B664A4"/>
    <w:rsid w:val="00B66861"/>
    <w:rsid w:val="00B66BE7"/>
    <w:rsid w:val="00B66D23"/>
    <w:rsid w:val="00B66D92"/>
    <w:rsid w:val="00B677AD"/>
    <w:rsid w:val="00B67F4A"/>
    <w:rsid w:val="00B7023A"/>
    <w:rsid w:val="00B70E53"/>
    <w:rsid w:val="00B71414"/>
    <w:rsid w:val="00B71DC2"/>
    <w:rsid w:val="00B71E8C"/>
    <w:rsid w:val="00B72388"/>
    <w:rsid w:val="00B7255C"/>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23"/>
    <w:rsid w:val="00B9056B"/>
    <w:rsid w:val="00B90591"/>
    <w:rsid w:val="00B907E5"/>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79E"/>
    <w:rsid w:val="00BA3C2F"/>
    <w:rsid w:val="00BA3E04"/>
    <w:rsid w:val="00BA405E"/>
    <w:rsid w:val="00BA4886"/>
    <w:rsid w:val="00BA4D72"/>
    <w:rsid w:val="00BA56FA"/>
    <w:rsid w:val="00BA5738"/>
    <w:rsid w:val="00BA62AD"/>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40"/>
    <w:rsid w:val="00BB565F"/>
    <w:rsid w:val="00BB5696"/>
    <w:rsid w:val="00BB5A22"/>
    <w:rsid w:val="00BB648A"/>
    <w:rsid w:val="00BB661F"/>
    <w:rsid w:val="00BB6CE7"/>
    <w:rsid w:val="00BB731D"/>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6D3"/>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25D"/>
    <w:rsid w:val="00BE73FD"/>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B80"/>
    <w:rsid w:val="00BF7C37"/>
    <w:rsid w:val="00C00584"/>
    <w:rsid w:val="00C007D5"/>
    <w:rsid w:val="00C0087D"/>
    <w:rsid w:val="00C00B43"/>
    <w:rsid w:val="00C00C73"/>
    <w:rsid w:val="00C00C91"/>
    <w:rsid w:val="00C00CBA"/>
    <w:rsid w:val="00C00F04"/>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A3B"/>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679"/>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2D8"/>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6D13"/>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5C08"/>
    <w:rsid w:val="00C760FF"/>
    <w:rsid w:val="00C76384"/>
    <w:rsid w:val="00C76C02"/>
    <w:rsid w:val="00C76CF9"/>
    <w:rsid w:val="00C76F98"/>
    <w:rsid w:val="00C76FC8"/>
    <w:rsid w:val="00C777CB"/>
    <w:rsid w:val="00C7797D"/>
    <w:rsid w:val="00C77DC2"/>
    <w:rsid w:val="00C804BD"/>
    <w:rsid w:val="00C80C24"/>
    <w:rsid w:val="00C80D37"/>
    <w:rsid w:val="00C80E40"/>
    <w:rsid w:val="00C81179"/>
    <w:rsid w:val="00C814C3"/>
    <w:rsid w:val="00C81EF5"/>
    <w:rsid w:val="00C82055"/>
    <w:rsid w:val="00C828E1"/>
    <w:rsid w:val="00C82B95"/>
    <w:rsid w:val="00C834D3"/>
    <w:rsid w:val="00C841F3"/>
    <w:rsid w:val="00C84682"/>
    <w:rsid w:val="00C846DB"/>
    <w:rsid w:val="00C84AA1"/>
    <w:rsid w:val="00C84F68"/>
    <w:rsid w:val="00C85410"/>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C14"/>
    <w:rsid w:val="00CA433E"/>
    <w:rsid w:val="00CA4721"/>
    <w:rsid w:val="00CA4A38"/>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8A8"/>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3DDB"/>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611"/>
    <w:rsid w:val="00CD6D1E"/>
    <w:rsid w:val="00CD77F8"/>
    <w:rsid w:val="00CD7FA2"/>
    <w:rsid w:val="00CE0456"/>
    <w:rsid w:val="00CE04E1"/>
    <w:rsid w:val="00CE080C"/>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5A3"/>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36"/>
    <w:rsid w:val="00D05348"/>
    <w:rsid w:val="00D0570A"/>
    <w:rsid w:val="00D058F0"/>
    <w:rsid w:val="00D05AE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1D"/>
    <w:rsid w:val="00D26543"/>
    <w:rsid w:val="00D267E4"/>
    <w:rsid w:val="00D26B6F"/>
    <w:rsid w:val="00D26BCD"/>
    <w:rsid w:val="00D26E5F"/>
    <w:rsid w:val="00D27251"/>
    <w:rsid w:val="00D279A1"/>
    <w:rsid w:val="00D279EE"/>
    <w:rsid w:val="00D279FD"/>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948"/>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76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0B1"/>
    <w:rsid w:val="00D57B90"/>
    <w:rsid w:val="00D57DC7"/>
    <w:rsid w:val="00D60263"/>
    <w:rsid w:val="00D602C1"/>
    <w:rsid w:val="00D603B8"/>
    <w:rsid w:val="00D60463"/>
    <w:rsid w:val="00D60CA9"/>
    <w:rsid w:val="00D60FAC"/>
    <w:rsid w:val="00D6120F"/>
    <w:rsid w:val="00D613BE"/>
    <w:rsid w:val="00D61926"/>
    <w:rsid w:val="00D62293"/>
    <w:rsid w:val="00D622F0"/>
    <w:rsid w:val="00D62728"/>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89"/>
    <w:rsid w:val="00D6791E"/>
    <w:rsid w:val="00D67A34"/>
    <w:rsid w:val="00D70158"/>
    <w:rsid w:val="00D7072C"/>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081"/>
    <w:rsid w:val="00DA41BD"/>
    <w:rsid w:val="00DA4557"/>
    <w:rsid w:val="00DA4ADA"/>
    <w:rsid w:val="00DA4F56"/>
    <w:rsid w:val="00DA5187"/>
    <w:rsid w:val="00DA52B3"/>
    <w:rsid w:val="00DA5370"/>
    <w:rsid w:val="00DA554C"/>
    <w:rsid w:val="00DA5A47"/>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96D"/>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AE3"/>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420"/>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5FEC"/>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70D"/>
    <w:rsid w:val="00E17B1D"/>
    <w:rsid w:val="00E17B6D"/>
    <w:rsid w:val="00E17CCE"/>
    <w:rsid w:val="00E20733"/>
    <w:rsid w:val="00E209C7"/>
    <w:rsid w:val="00E212F3"/>
    <w:rsid w:val="00E219A3"/>
    <w:rsid w:val="00E22360"/>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552E"/>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45C4"/>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0F6F"/>
    <w:rsid w:val="00E4148E"/>
    <w:rsid w:val="00E41783"/>
    <w:rsid w:val="00E41EB0"/>
    <w:rsid w:val="00E421D1"/>
    <w:rsid w:val="00E4243C"/>
    <w:rsid w:val="00E4266D"/>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58"/>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A4B"/>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A1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07A"/>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38"/>
    <w:rsid w:val="00EC4301"/>
    <w:rsid w:val="00EC4821"/>
    <w:rsid w:val="00EC48EE"/>
    <w:rsid w:val="00EC4AEA"/>
    <w:rsid w:val="00EC4CC2"/>
    <w:rsid w:val="00EC51F3"/>
    <w:rsid w:val="00EC5423"/>
    <w:rsid w:val="00EC55BA"/>
    <w:rsid w:val="00EC5892"/>
    <w:rsid w:val="00EC5E82"/>
    <w:rsid w:val="00EC60BB"/>
    <w:rsid w:val="00EC62E2"/>
    <w:rsid w:val="00EC633F"/>
    <w:rsid w:val="00EC7021"/>
    <w:rsid w:val="00EC75D0"/>
    <w:rsid w:val="00EC7D0F"/>
    <w:rsid w:val="00EC7DBE"/>
    <w:rsid w:val="00ED0160"/>
    <w:rsid w:val="00ED04D1"/>
    <w:rsid w:val="00ED06EE"/>
    <w:rsid w:val="00ED0839"/>
    <w:rsid w:val="00ED0A5B"/>
    <w:rsid w:val="00ED12AE"/>
    <w:rsid w:val="00ED17B6"/>
    <w:rsid w:val="00ED1B9A"/>
    <w:rsid w:val="00ED1CFC"/>
    <w:rsid w:val="00ED3714"/>
    <w:rsid w:val="00ED37F7"/>
    <w:rsid w:val="00ED39DA"/>
    <w:rsid w:val="00ED3EE4"/>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76A"/>
    <w:rsid w:val="00EE6825"/>
    <w:rsid w:val="00EE69C6"/>
    <w:rsid w:val="00EE6C21"/>
    <w:rsid w:val="00EE6DF6"/>
    <w:rsid w:val="00EE7117"/>
    <w:rsid w:val="00EE7282"/>
    <w:rsid w:val="00EE7408"/>
    <w:rsid w:val="00EE78CB"/>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57F"/>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903"/>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5F32"/>
    <w:rsid w:val="00F362B9"/>
    <w:rsid w:val="00F36318"/>
    <w:rsid w:val="00F36F05"/>
    <w:rsid w:val="00F3712E"/>
    <w:rsid w:val="00F37210"/>
    <w:rsid w:val="00F37343"/>
    <w:rsid w:val="00F3751A"/>
    <w:rsid w:val="00F4026F"/>
    <w:rsid w:val="00F40FAA"/>
    <w:rsid w:val="00F41259"/>
    <w:rsid w:val="00F415BA"/>
    <w:rsid w:val="00F41E57"/>
    <w:rsid w:val="00F42E03"/>
    <w:rsid w:val="00F42E12"/>
    <w:rsid w:val="00F42F27"/>
    <w:rsid w:val="00F42F55"/>
    <w:rsid w:val="00F43410"/>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6F92"/>
    <w:rsid w:val="00F4703A"/>
    <w:rsid w:val="00F47424"/>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B11"/>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517"/>
    <w:rsid w:val="00F677A7"/>
    <w:rsid w:val="00F67D83"/>
    <w:rsid w:val="00F67DA1"/>
    <w:rsid w:val="00F70179"/>
    <w:rsid w:val="00F70210"/>
    <w:rsid w:val="00F70895"/>
    <w:rsid w:val="00F7095E"/>
    <w:rsid w:val="00F70A1F"/>
    <w:rsid w:val="00F70E78"/>
    <w:rsid w:val="00F711B8"/>
    <w:rsid w:val="00F714F6"/>
    <w:rsid w:val="00F7180B"/>
    <w:rsid w:val="00F71AA2"/>
    <w:rsid w:val="00F71B15"/>
    <w:rsid w:val="00F71C61"/>
    <w:rsid w:val="00F71C7C"/>
    <w:rsid w:val="00F721EA"/>
    <w:rsid w:val="00F725B6"/>
    <w:rsid w:val="00F727CB"/>
    <w:rsid w:val="00F72C6D"/>
    <w:rsid w:val="00F72D49"/>
    <w:rsid w:val="00F7312C"/>
    <w:rsid w:val="00F73634"/>
    <w:rsid w:val="00F739F9"/>
    <w:rsid w:val="00F74156"/>
    <w:rsid w:val="00F74B51"/>
    <w:rsid w:val="00F74BA7"/>
    <w:rsid w:val="00F74CE2"/>
    <w:rsid w:val="00F74CE9"/>
    <w:rsid w:val="00F75079"/>
    <w:rsid w:val="00F7552A"/>
    <w:rsid w:val="00F75767"/>
    <w:rsid w:val="00F75855"/>
    <w:rsid w:val="00F75BAB"/>
    <w:rsid w:val="00F75D91"/>
    <w:rsid w:val="00F75EA7"/>
    <w:rsid w:val="00F75ED5"/>
    <w:rsid w:val="00F763F4"/>
    <w:rsid w:val="00F765AC"/>
    <w:rsid w:val="00F7670D"/>
    <w:rsid w:val="00F76969"/>
    <w:rsid w:val="00F76A83"/>
    <w:rsid w:val="00F76B45"/>
    <w:rsid w:val="00F76D70"/>
    <w:rsid w:val="00F76E7A"/>
    <w:rsid w:val="00F770D1"/>
    <w:rsid w:val="00F770EA"/>
    <w:rsid w:val="00F771F3"/>
    <w:rsid w:val="00F77246"/>
    <w:rsid w:val="00F77996"/>
    <w:rsid w:val="00F77997"/>
    <w:rsid w:val="00F77DE0"/>
    <w:rsid w:val="00F80043"/>
    <w:rsid w:val="00F80161"/>
    <w:rsid w:val="00F801AF"/>
    <w:rsid w:val="00F80882"/>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3F56"/>
    <w:rsid w:val="00FA45DD"/>
    <w:rsid w:val="00FA4B25"/>
    <w:rsid w:val="00FA4C46"/>
    <w:rsid w:val="00FA4E79"/>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6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2AB"/>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22A"/>
    <w:rPr>
      <w:rFonts w:ascii="Times New Roman" w:eastAsia="ＭＳ ゴシック" w:hAnsi="Times New Roman"/>
      <w:sz w:val="24"/>
      <w:lang w:val="en-GB" w:eastAsia="ja-JP"/>
    </w:rPr>
  </w:style>
  <w:style w:type="paragraph" w:styleId="1">
    <w:name w:val="heading 1"/>
    <w:aliases w:val="H1,h1,app heading 1,l1,Memo Heading 1,h11,h12,h13,h14,h15,h16"/>
    <w:basedOn w:val="a0"/>
    <w:next w:val="a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DA322B"/>
    <w:pPr>
      <w:keepNext/>
      <w:spacing w:line="480" w:lineRule="auto"/>
      <w:outlineLvl w:val="1"/>
    </w:pPr>
    <w:rPr>
      <w:rFonts w:ascii="Arial" w:hAnsi="Arial"/>
    </w:rPr>
  </w:style>
  <w:style w:type="paragraph" w:styleId="3">
    <w:name w:val="heading 3"/>
    <w:aliases w:val="Underrubrik2,H3,no break,Memo Heading 3"/>
    <w:basedOn w:val="a0"/>
    <w:next w:val="a0"/>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uiPriority w:val="9"/>
    <w:qFormat/>
    <w:rsid w:val="00DA322B"/>
    <w:pPr>
      <w:keepNext/>
      <w:jc w:val="right"/>
      <w:outlineLvl w:val="3"/>
    </w:pPr>
    <w:rPr>
      <w:rFonts w:ascii="Arial" w:hAnsi="Arial"/>
      <w:i/>
    </w:rPr>
  </w:style>
  <w:style w:type="paragraph" w:styleId="5">
    <w:name w:val="heading 5"/>
    <w:aliases w:val="H5"/>
    <w:basedOn w:val="a0"/>
    <w:next w:val="a0"/>
    <w:uiPriority w:val="9"/>
    <w:qFormat/>
    <w:rsid w:val="00DA322B"/>
    <w:pPr>
      <w:keepNext/>
      <w:spacing w:line="360" w:lineRule="auto"/>
      <w:outlineLvl w:val="4"/>
    </w:pPr>
    <w:rPr>
      <w:sz w:val="26"/>
      <w:u w:val="single"/>
    </w:rPr>
  </w:style>
  <w:style w:type="paragraph" w:styleId="6">
    <w:name w:val="heading 6"/>
    <w:basedOn w:val="a0"/>
    <w:next w:val="a0"/>
    <w:uiPriority w:val="9"/>
    <w:qFormat/>
    <w:rsid w:val="00DA322B"/>
    <w:pPr>
      <w:spacing w:before="240" w:after="60"/>
      <w:outlineLvl w:val="5"/>
    </w:pPr>
    <w:rPr>
      <w:i/>
      <w:sz w:val="22"/>
    </w:rPr>
  </w:style>
  <w:style w:type="paragraph" w:styleId="7">
    <w:name w:val="heading 7"/>
    <w:basedOn w:val="a0"/>
    <w:next w:val="a0"/>
    <w:uiPriority w:val="9"/>
    <w:qFormat/>
    <w:rsid w:val="00DA322B"/>
    <w:pPr>
      <w:spacing w:before="240" w:after="60"/>
      <w:outlineLvl w:val="6"/>
    </w:pPr>
    <w:rPr>
      <w:rFonts w:ascii="Arial" w:hAnsi="Arial"/>
    </w:rPr>
  </w:style>
  <w:style w:type="paragraph" w:styleId="8">
    <w:name w:val="heading 8"/>
    <w:aliases w:val="Table Heading"/>
    <w:basedOn w:val="a0"/>
    <w:next w:val="a0"/>
    <w:uiPriority w:val="9"/>
    <w:qFormat/>
    <w:rsid w:val="00DA322B"/>
    <w:pPr>
      <w:spacing w:before="240" w:after="60"/>
      <w:outlineLvl w:val="7"/>
    </w:pPr>
    <w:rPr>
      <w:rFonts w:ascii="Arial" w:hAnsi="Arial"/>
      <w:i/>
    </w:rPr>
  </w:style>
  <w:style w:type="paragraph" w:styleId="9">
    <w:name w:val="heading 9"/>
    <w:aliases w:val="Figure Heading,FH"/>
    <w:basedOn w:val="a0"/>
    <w:next w:val="a0"/>
    <w:uiPriority w:val="9"/>
    <w:qFormat/>
    <w:rsid w:val="00DA322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見出し 2 (文字)"/>
    <w:aliases w:val="DO NOT USE_h2 (文字),h2 (文字),h21 (文字),H2 (文字),Head2A (文字),2 (文字),UNDERRUBRIK 1-2 (文字)"/>
    <w:basedOn w:val="a1"/>
    <w:link w:val="2"/>
    <w:uiPriority w:val="9"/>
    <w:rsid w:val="00A509FE"/>
    <w:rPr>
      <w:rFonts w:ascii="Arial" w:eastAsia="ＭＳ ゴシック" w:hAnsi="Arial"/>
      <w:sz w:val="24"/>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qFormat/>
    <w:rsid w:val="003B21B2"/>
    <w:rPr>
      <w:rFonts w:ascii="Arial" w:eastAsia="ＭＳ ゴシック" w:hAnsi="Arial"/>
      <w:i/>
      <w:sz w:val="24"/>
      <w:lang w:val="en-GB" w:eastAsia="ja-JP"/>
    </w:rPr>
  </w:style>
  <w:style w:type="paragraph" w:customStyle="1" w:styleId="Heading1unnumbered">
    <w:name w:val="Heading 1 unnumbered"/>
    <w:basedOn w:val="1"/>
    <w:next w:val="a4"/>
    <w:rsid w:val="00DA322B"/>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DA322B"/>
    <w:pPr>
      <w:spacing w:after="120"/>
    </w:pPr>
  </w:style>
  <w:style w:type="character" w:customStyle="1" w:styleId="a5">
    <w:name w:val="本文 (文字)"/>
    <w:basedOn w:val="a1"/>
    <w:link w:val="a4"/>
    <w:qFormat/>
    <w:rsid w:val="00A509FE"/>
    <w:rPr>
      <w:rFonts w:ascii="Times New Roman" w:eastAsia="ＭＳ ゴシック" w:hAnsi="Times New Roman"/>
      <w:sz w:val="24"/>
      <w:lang w:val="en-GB" w:eastAsia="ja-JP"/>
    </w:rPr>
  </w:style>
  <w:style w:type="paragraph" w:styleId="a6">
    <w:name w:val="Body Text Indent"/>
    <w:basedOn w:val="a0"/>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DA322B"/>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qFormat/>
    <w:rsid w:val="00DA322B"/>
    <w:pPr>
      <w:shd w:val="clear" w:color="auto" w:fill="000080"/>
    </w:pPr>
    <w:rPr>
      <w:rFonts w:ascii="Tahoma" w:hAnsi="Tahoma"/>
    </w:rPr>
  </w:style>
  <w:style w:type="paragraph" w:styleId="aa">
    <w:name w:val="Plain Text"/>
    <w:basedOn w:val="a0"/>
    <w:link w:val="ab"/>
    <w:uiPriority w:val="99"/>
    <w:qFormat/>
    <w:rsid w:val="00DA322B"/>
    <w:rPr>
      <w:rFonts w:ascii="Courier New" w:hAnsi="Courier New"/>
    </w:rPr>
  </w:style>
  <w:style w:type="character" w:customStyle="1" w:styleId="ab">
    <w:name w:val="書式なし (文字)"/>
    <w:basedOn w:val="a1"/>
    <w:link w:val="aa"/>
    <w:uiPriority w:val="99"/>
    <w:qFormat/>
    <w:rsid w:val="00A509FE"/>
    <w:rPr>
      <w:rFonts w:ascii="Courier New" w:eastAsia="ＭＳ ゴシック" w:hAnsi="Courier New"/>
      <w:sz w:val="24"/>
      <w:lang w:val="en-GB" w:eastAsia="ja-JP"/>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DA322B"/>
  </w:style>
  <w:style w:type="paragraph" w:customStyle="1" w:styleId="TF">
    <w:name w:val="TF"/>
    <w:basedOn w:val="TH"/>
    <w:qFormat/>
    <w:rsid w:val="00DA322B"/>
    <w:pPr>
      <w:keepNext w:val="0"/>
      <w:spacing w:before="0" w:after="240"/>
    </w:pPr>
  </w:style>
  <w:style w:type="paragraph" w:customStyle="1" w:styleId="TH">
    <w:name w:val="TH"/>
    <w:basedOn w:val="a0"/>
    <w:link w:val="THChar"/>
    <w:qFormat/>
    <w:rsid w:val="00DA322B"/>
    <w:pPr>
      <w:keepNext/>
      <w:keepLines/>
      <w:spacing w:before="60" w:after="180"/>
      <w:jc w:val="center"/>
    </w:pPr>
    <w:rPr>
      <w:rFonts w:ascii="Arial" w:hAnsi="Arial"/>
      <w:b/>
    </w:rPr>
  </w:style>
  <w:style w:type="character" w:customStyle="1" w:styleId="THChar">
    <w:name w:val="TH Char"/>
    <w:basedOn w:val="a1"/>
    <w:link w:val="TH"/>
    <w:qFormat/>
    <w:rsid w:val="00A509FE"/>
    <w:rPr>
      <w:rFonts w:ascii="Arial" w:eastAsia="ＭＳ ゴシック" w:hAnsi="Arial"/>
      <w:b/>
      <w:sz w:val="24"/>
      <w:lang w:val="en-GB" w:eastAsia="ja-JP"/>
    </w:rPr>
  </w:style>
  <w:style w:type="paragraph" w:customStyle="1" w:styleId="B1">
    <w:name w:val="B1"/>
    <w:basedOn w:val="ac"/>
    <w:link w:val="B1Zchn"/>
    <w:qFormat/>
    <w:rsid w:val="00DA322B"/>
  </w:style>
  <w:style w:type="paragraph" w:styleId="ac">
    <w:name w:val="List"/>
    <w:basedOn w:val="a0"/>
    <w:qFormat/>
    <w:rsid w:val="00DA322B"/>
    <w:pPr>
      <w:spacing w:after="180"/>
      <w:ind w:left="568" w:hanging="284"/>
    </w:pPr>
  </w:style>
  <w:style w:type="character" w:customStyle="1" w:styleId="B1Zchn">
    <w:name w:val="B1 Zchn"/>
    <w:link w:val="B1"/>
    <w:qFormat/>
    <w:rsid w:val="00A509FE"/>
    <w:rPr>
      <w:rFonts w:ascii="Times New Roman" w:eastAsia="ＭＳ ゴシック" w:hAnsi="Times New Roman"/>
      <w:sz w:val="24"/>
      <w:lang w:val="en-GB" w:eastAsia="ja-JP"/>
    </w:rPr>
  </w:style>
  <w:style w:type="paragraph" w:customStyle="1" w:styleId="EQ">
    <w:name w:val="EQ"/>
    <w:basedOn w:val="a0"/>
    <w:next w:val="a0"/>
    <w:rsid w:val="00DA322B"/>
    <w:pPr>
      <w:keepLines/>
      <w:tabs>
        <w:tab w:val="center" w:pos="4536"/>
        <w:tab w:val="right" w:pos="9072"/>
      </w:tabs>
      <w:spacing w:after="180"/>
    </w:pPr>
    <w:rPr>
      <w:noProof/>
    </w:rPr>
  </w:style>
  <w:style w:type="paragraph" w:customStyle="1" w:styleId="lptext">
    <w:name w:val="lˆptext"/>
    <w:basedOn w:val="a0"/>
    <w:qFormat/>
    <w:rsid w:val="00DA322B"/>
    <w:pPr>
      <w:spacing w:before="100" w:after="100"/>
      <w:ind w:left="860"/>
    </w:pPr>
    <w:rPr>
      <w:rFonts w:ascii="Times" w:hAnsi="Times"/>
    </w:rPr>
  </w:style>
  <w:style w:type="character" w:styleId="ad">
    <w:name w:val="footnote reference"/>
    <w:semiHidden/>
    <w:qFormat/>
    <w:rsid w:val="00DA322B"/>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DA322B"/>
    <w:pPr>
      <w:keepLines/>
      <w:ind w:left="454" w:hanging="454"/>
    </w:pPr>
    <w:rPr>
      <w:sz w:val="16"/>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10"/>
    <w:qFormat/>
    <w:rsid w:val="00DA322B"/>
    <w:pPr>
      <w:spacing w:before="120" w:after="120"/>
    </w:pPr>
    <w:rPr>
      <w:b/>
    </w:rPr>
  </w:style>
  <w:style w:type="character" w:customStyle="1" w:styleId="10">
    <w:name w:val="図表番号 (文字)1"/>
    <w:aliases w:val="cap (文字)1,cap Char (文字),Caption Char (文字),Caption Char1 Char (文字),cap Char Char1 (文字),Caption Char Char1 Char (文字),cap Char2 (文字),条目 (文字),cap1 (文字),cap2 (文字),cap11 (文字),cap Char Char Char Char Char Char Char (文字),Caption Char2 (文字)"/>
    <w:link w:val="af"/>
    <w:qFormat/>
    <w:rsid w:val="00A613DF"/>
    <w:rPr>
      <w:rFonts w:ascii="Times New Roman" w:eastAsia="ＭＳ ゴシック" w:hAnsi="Times New Roman"/>
      <w:b/>
      <w:sz w:val="24"/>
      <w:lang w:val="en-GB" w:eastAsia="ja-JP"/>
    </w:rPr>
  </w:style>
  <w:style w:type="paragraph" w:customStyle="1" w:styleId="a">
    <w:name w:val="佐藤２"/>
    <w:basedOn w:val="a0"/>
    <w:qFormat/>
    <w:rsid w:val="00DA322B"/>
    <w:pPr>
      <w:numPr>
        <w:numId w:val="3"/>
      </w:numPr>
      <w:spacing w:after="180"/>
    </w:pPr>
  </w:style>
  <w:style w:type="paragraph" w:styleId="21">
    <w:name w:val="Body Text Indent 2"/>
    <w:basedOn w:val="a0"/>
    <w:qFormat/>
    <w:rsid w:val="00DA322B"/>
    <w:pPr>
      <w:widowControl w:val="0"/>
      <w:autoSpaceDE w:val="0"/>
      <w:autoSpaceDN w:val="0"/>
      <w:adjustRightInd w:val="0"/>
      <w:ind w:left="1656"/>
      <w:jc w:val="both"/>
      <w:textAlignment w:val="baseline"/>
    </w:pPr>
    <w:rPr>
      <w:kern w:val="2"/>
    </w:rPr>
  </w:style>
  <w:style w:type="paragraph" w:styleId="22">
    <w:name w:val="List Bullet 2"/>
    <w:aliases w:val="lb2"/>
    <w:basedOn w:val="af0"/>
    <w:autoRedefine/>
    <w:rsid w:val="00DA322B"/>
    <w:pPr>
      <w:tabs>
        <w:tab w:val="clear" w:pos="360"/>
      </w:tabs>
      <w:spacing w:after="60"/>
      <w:ind w:left="1080" w:hanging="357"/>
    </w:pPr>
    <w:rPr>
      <w:rFonts w:ascii="Arial" w:hAnsi="Arial"/>
    </w:rPr>
  </w:style>
  <w:style w:type="paragraph" w:styleId="af0">
    <w:name w:val="List Bullet"/>
    <w:basedOn w:val="a0"/>
    <w:autoRedefine/>
    <w:qFormat/>
    <w:rsid w:val="00DA322B"/>
    <w:pPr>
      <w:tabs>
        <w:tab w:val="num" w:pos="360"/>
      </w:tabs>
      <w:ind w:left="360" w:hanging="360"/>
    </w:pPr>
  </w:style>
  <w:style w:type="paragraph" w:customStyle="1" w:styleId="ListBulletLast">
    <w:name w:val="List Bullet Last"/>
    <w:aliases w:val="lbl"/>
    <w:basedOn w:val="af0"/>
    <w:next w:val="a4"/>
    <w:rsid w:val="00DA322B"/>
    <w:pPr>
      <w:tabs>
        <w:tab w:val="clear" w:pos="360"/>
      </w:tabs>
      <w:spacing w:after="240"/>
      <w:ind w:left="714" w:hanging="357"/>
    </w:pPr>
    <w:rPr>
      <w:rFonts w:ascii="Arial" w:hAnsi="Arial"/>
    </w:rPr>
  </w:style>
  <w:style w:type="paragraph" w:styleId="af1">
    <w:name w:val="footer"/>
    <w:basedOn w:val="a0"/>
    <w:qFormat/>
    <w:rsid w:val="00DA322B"/>
    <w:pPr>
      <w:tabs>
        <w:tab w:val="center" w:pos="4536"/>
        <w:tab w:val="right" w:pos="9072"/>
      </w:tabs>
      <w:spacing w:before="120"/>
    </w:pPr>
    <w:rPr>
      <w:lang w:val="de-DE"/>
    </w:rPr>
  </w:style>
  <w:style w:type="paragraph" w:styleId="23">
    <w:name w:val="List 2"/>
    <w:basedOn w:val="ac"/>
    <w:qFormat/>
    <w:rsid w:val="00DA322B"/>
    <w:pPr>
      <w:ind w:left="851"/>
    </w:pPr>
  </w:style>
  <w:style w:type="paragraph" w:customStyle="1" w:styleId="TitleText">
    <w:name w:val="Title Text"/>
    <w:basedOn w:val="a0"/>
    <w:next w:val="a0"/>
    <w:qFormat/>
    <w:rsid w:val="00DA322B"/>
    <w:pPr>
      <w:spacing w:after="220"/>
    </w:pPr>
    <w:rPr>
      <w:rFonts w:ascii="Arial" w:hAnsi="Arial"/>
      <w:b/>
      <w:sz w:val="22"/>
    </w:rPr>
  </w:style>
  <w:style w:type="paragraph" w:styleId="af2">
    <w:name w:val="Title"/>
    <w:basedOn w:val="a0"/>
    <w:qFormat/>
    <w:rsid w:val="00DA322B"/>
    <w:pPr>
      <w:jc w:val="center"/>
    </w:pPr>
    <w:rPr>
      <w:rFonts w:ascii="Arial" w:hAnsi="Arial"/>
      <w:b/>
    </w:rPr>
  </w:style>
  <w:style w:type="paragraph" w:styleId="af3">
    <w:name w:val="table of figures"/>
    <w:basedOn w:val="11"/>
    <w:next w:val="a0"/>
    <w:semiHidden/>
    <w:qFormat/>
    <w:rsid w:val="00DA322B"/>
    <w:pPr>
      <w:tabs>
        <w:tab w:val="right" w:leader="dot" w:pos="9360"/>
      </w:tabs>
      <w:spacing w:before="120" w:after="120"/>
    </w:pPr>
    <w:rPr>
      <w:caps/>
    </w:rPr>
  </w:style>
  <w:style w:type="paragraph" w:styleId="11">
    <w:name w:val="toc 1"/>
    <w:basedOn w:val="a0"/>
    <w:next w:val="a0"/>
    <w:autoRedefine/>
    <w:semiHidden/>
    <w:qFormat/>
    <w:rsid w:val="00DA322B"/>
  </w:style>
  <w:style w:type="character" w:styleId="af4">
    <w:name w:val="page number"/>
    <w:qFormat/>
    <w:rsid w:val="00DA322B"/>
    <w:rPr>
      <w:rFonts w:eastAsia="Times New Roman"/>
      <w:noProof w:val="0"/>
      <w:kern w:val="2"/>
      <w:sz w:val="21"/>
      <w:lang w:val="en-GB"/>
    </w:rPr>
  </w:style>
  <w:style w:type="paragraph" w:styleId="30">
    <w:name w:val="Body Text 3"/>
    <w:basedOn w:val="a0"/>
    <w:qFormat/>
    <w:rsid w:val="00DA322B"/>
    <w:pPr>
      <w:jc w:val="both"/>
    </w:pPr>
  </w:style>
  <w:style w:type="paragraph" w:customStyle="1" w:styleId="TableText">
    <w:name w:val="Table_Text"/>
    <w:basedOn w:val="a0"/>
    <w:qFormat/>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DA322B"/>
    <w:pPr>
      <w:spacing w:after="240"/>
      <w:jc w:val="both"/>
    </w:pPr>
    <w:rPr>
      <w:lang w:val="en-US"/>
    </w:rPr>
  </w:style>
  <w:style w:type="character" w:customStyle="1" w:styleId="textChar">
    <w:name w:val="text Char"/>
    <w:basedOn w:val="a1"/>
    <w:link w:val="text"/>
    <w:rsid w:val="00A509FE"/>
    <w:rPr>
      <w:rFonts w:ascii="Times New Roman" w:eastAsia="ＭＳ ゴシック" w:hAnsi="Times New Roman"/>
      <w:sz w:val="24"/>
      <w:lang w:eastAsia="ja-JP"/>
    </w:rPr>
  </w:style>
  <w:style w:type="paragraph" w:customStyle="1" w:styleId="textintend1">
    <w:name w:val="text intend 1"/>
    <w:basedOn w:val="text"/>
    <w:qFormat/>
    <w:rsid w:val="00DA322B"/>
    <w:pPr>
      <w:numPr>
        <w:numId w:val="2"/>
      </w:numPr>
      <w:spacing w:after="120"/>
    </w:pPr>
  </w:style>
  <w:style w:type="paragraph" w:customStyle="1" w:styleId="shortcode">
    <w:name w:val="shortcode"/>
    <w:basedOn w:val="a4"/>
    <w:qFormat/>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0"/>
    <w:qFormat/>
    <w:rsid w:val="00DA322B"/>
    <w:pPr>
      <w:ind w:leftChars="400" w:left="100" w:hangingChars="200" w:hanging="200"/>
    </w:pPr>
  </w:style>
  <w:style w:type="paragraph" w:customStyle="1" w:styleId="RecCCITT">
    <w:name w:val="Rec_CCITT_#"/>
    <w:basedOn w:val="a0"/>
    <w:qFormat/>
    <w:rsid w:val="00DA322B"/>
    <w:pPr>
      <w:keepNext/>
      <w:keepLines/>
      <w:spacing w:after="180"/>
    </w:pPr>
    <w:rPr>
      <w:b/>
    </w:rPr>
  </w:style>
  <w:style w:type="character" w:styleId="af5">
    <w:name w:val="Hyperlink"/>
    <w:qFormat/>
    <w:rsid w:val="00DA322B"/>
    <w:rPr>
      <w:rFonts w:eastAsia="Times New Roman"/>
      <w:noProof w:val="0"/>
      <w:color w:val="0000FF"/>
      <w:kern w:val="2"/>
      <w:sz w:val="21"/>
      <w:u w:val="single"/>
      <w:lang w:val="en-GB"/>
    </w:rPr>
  </w:style>
  <w:style w:type="character" w:styleId="af6">
    <w:name w:val="FollowedHyperlink"/>
    <w:qFormat/>
    <w:rsid w:val="00DA322B"/>
    <w:rPr>
      <w:rFonts w:eastAsia="Times New Roman"/>
      <w:noProof w:val="0"/>
      <w:color w:val="800080"/>
      <w:kern w:val="2"/>
      <w:sz w:val="21"/>
      <w:u w:val="single"/>
      <w:lang w:val="en-GB"/>
    </w:rPr>
  </w:style>
  <w:style w:type="character" w:styleId="af7">
    <w:name w:val="annotation reference"/>
    <w:qFormat/>
    <w:rsid w:val="00DA322B"/>
    <w:rPr>
      <w:rFonts w:eastAsia="Times New Roman"/>
      <w:noProof w:val="0"/>
      <w:kern w:val="2"/>
      <w:sz w:val="16"/>
      <w:lang w:val="en-GB"/>
    </w:rPr>
  </w:style>
  <w:style w:type="paragraph" w:styleId="af8">
    <w:name w:val="Balloon Text"/>
    <w:basedOn w:val="a0"/>
    <w:rsid w:val="00DA322B"/>
    <w:rPr>
      <w:rFonts w:ascii="Arial" w:hAnsi="Arial"/>
      <w:sz w:val="18"/>
    </w:rPr>
  </w:style>
  <w:style w:type="paragraph" w:customStyle="1" w:styleId="Reference">
    <w:name w:val="Reference"/>
    <w:basedOn w:val="a0"/>
    <w:qFormat/>
    <w:rsid w:val="00DA322B"/>
    <w:pPr>
      <w:widowControl w:val="0"/>
      <w:ind w:left="283" w:hanging="283"/>
      <w:jc w:val="both"/>
    </w:pPr>
    <w:rPr>
      <w:rFonts w:ascii="Arial" w:eastAsia="ＭＳ 明朝" w:hAnsi="Arial"/>
      <w:kern w:val="2"/>
      <w:sz w:val="21"/>
      <w:lang w:val="de-DE"/>
    </w:rPr>
  </w:style>
  <w:style w:type="paragraph" w:styleId="af9">
    <w:name w:val="annotation text"/>
    <w:basedOn w:val="a0"/>
    <w:semiHidden/>
    <w:qFormat/>
    <w:rsid w:val="00DA322B"/>
    <w:rPr>
      <w:sz w:val="20"/>
    </w:rPr>
  </w:style>
  <w:style w:type="paragraph" w:customStyle="1" w:styleId="HTMLBody">
    <w:name w:val="HTML Body"/>
    <w:qFormat/>
    <w:rsid w:val="00DA322B"/>
    <w:pPr>
      <w:widowControl w:val="0"/>
      <w:autoSpaceDE w:val="0"/>
      <w:autoSpaceDN w:val="0"/>
      <w:adjustRightInd w:val="0"/>
    </w:pPr>
    <w:rPr>
      <w:rFonts w:ascii="ＭＳ Ｐゴシック" w:eastAsia="ＭＳ Ｐゴシック" w:hAnsi="Century"/>
      <w:lang w:eastAsia="ja-JP"/>
    </w:rPr>
  </w:style>
  <w:style w:type="character" w:customStyle="1" w:styleId="afa">
    <w:name w:val="図表番号 (文字)"/>
    <w:aliases w:val="cap (文字),cap Char (文字) (文字)1"/>
    <w:qFormat/>
    <w:rsid w:val="00DA322B"/>
    <w:rPr>
      <w:rFonts w:eastAsia="ＭＳ ゴシック"/>
      <w:b/>
      <w:noProof w:val="0"/>
      <w:kern w:val="2"/>
      <w:sz w:val="24"/>
      <w:lang w:val="en-GB"/>
    </w:rPr>
  </w:style>
  <w:style w:type="paragraph" w:customStyle="1" w:styleId="Normal1CharChar">
    <w:name w:val="Normal1 Char Char"/>
    <w:qFormat/>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b">
    <w:name w:val="annotation subject"/>
    <w:basedOn w:val="af9"/>
    <w:next w:val="af9"/>
    <w:qFormat/>
    <w:rsid w:val="00DA322B"/>
    <w:rPr>
      <w:b/>
      <w:sz w:val="24"/>
    </w:rPr>
  </w:style>
  <w:style w:type="paragraph" w:customStyle="1" w:styleId="CharCharCharCarCarCharCharCarCar">
    <w:name w:val="Char Char Char Car Car Char Char Car Car"/>
    <w:qFormat/>
    <w:rsid w:val="00DA322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c">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eastAsia="ja-JP"/>
    </w:rPr>
  </w:style>
  <w:style w:type="paragraph" w:styleId="afd">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2"/>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
    <w:basedOn w:val="a0"/>
    <w:link w:val="aff"/>
    <w:uiPriority w:val="99"/>
    <w:qFormat/>
    <w:rsid w:val="00E01CF4"/>
    <w:pPr>
      <w:ind w:firstLineChars="200" w:firstLine="420"/>
    </w:pPr>
  </w:style>
  <w:style w:type="character" w:customStyle="1" w:styleId="aff">
    <w:name w:val="リスト段落 (文字)"/>
    <w:aliases w:val="- Bullets (文字),목록 단락 (文字),?? ?? (文字),????? (文字),???? (文字)"/>
    <w:link w:val="afe"/>
    <w:uiPriority w:val="34"/>
    <w:qFormat/>
    <w:rsid w:val="00A613DF"/>
    <w:rPr>
      <w:rFonts w:ascii="Times New Roman" w:eastAsia="ＭＳ ゴシック" w:hAnsi="Times New Roman"/>
      <w:sz w:val="24"/>
      <w:lang w:val="en-GB" w:eastAsia="ja-JP"/>
    </w:rPr>
  </w:style>
  <w:style w:type="character" w:styleId="aff0">
    <w:name w:val="Placeholder Text"/>
    <w:basedOn w:val="a1"/>
    <w:uiPriority w:val="99"/>
    <w:semiHidden/>
    <w:rsid w:val="00A90C8E"/>
    <w:rPr>
      <w:color w:val="808080"/>
    </w:rPr>
  </w:style>
  <w:style w:type="paragraph" w:customStyle="1" w:styleId="2H2">
    <w:name w:val="标题2，H2"/>
    <w:basedOn w:val="a0"/>
    <w:next w:val="a0"/>
    <w:link w:val="2H20"/>
    <w:rsid w:val="002A67EC"/>
    <w:rPr>
      <w:rFonts w:eastAsia="PMingLiU"/>
      <w:b/>
      <w:lang w:val="en-US"/>
    </w:rPr>
  </w:style>
  <w:style w:type="character" w:customStyle="1" w:styleId="2H20">
    <w:name w:val="标题2，H2 字符"/>
    <w:basedOn w:val="a1"/>
    <w:link w:val="2H2"/>
    <w:rsid w:val="002A67EC"/>
    <w:rPr>
      <w:rFonts w:ascii="Times New Roman" w:eastAsia="PMingLiU" w:hAnsi="Times New Roman"/>
      <w:b/>
      <w:sz w:val="24"/>
      <w:lang w:eastAsia="ja-JP"/>
    </w:rPr>
  </w:style>
  <w:style w:type="paragraph" w:customStyle="1" w:styleId="Subsection">
    <w:name w:val="Subsection"/>
    <w:basedOn w:val="a0"/>
    <w:next w:val="a0"/>
    <w:rsid w:val="002A67EC"/>
    <w:rPr>
      <w:b/>
      <w:lang w:eastAsia="zh-CN"/>
    </w:rPr>
  </w:style>
  <w:style w:type="paragraph" w:customStyle="1" w:styleId="Comments">
    <w:name w:val="Comments"/>
    <w:basedOn w:val="a0"/>
    <w:link w:val="CommentsChar"/>
    <w:qFormat/>
    <w:rsid w:val="00A613DF"/>
    <w:pPr>
      <w:spacing w:before="40"/>
    </w:pPr>
    <w:rPr>
      <w:rFonts w:ascii="Arial" w:eastAsia="ＭＳ 明朝"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paragraph" w:customStyle="1" w:styleId="24">
    <w:name w:val="列出段落2"/>
    <w:basedOn w:val="a0"/>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2">
    <w:name w:val="网格型1"/>
    <w:basedOn w:val="a2"/>
    <w:next w:val="afc"/>
    <w:qFormat/>
    <w:rsid w:val="00AD4EE7"/>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endnote text"/>
    <w:basedOn w:val="a0"/>
    <w:link w:val="aff2"/>
    <w:semiHidden/>
    <w:unhideWhenUsed/>
    <w:rsid w:val="0083583E"/>
    <w:pPr>
      <w:snapToGrid w:val="0"/>
    </w:pPr>
  </w:style>
  <w:style w:type="character" w:customStyle="1" w:styleId="aff2">
    <w:name w:val="文末脚注文字列 (文字)"/>
    <w:basedOn w:val="a1"/>
    <w:link w:val="aff1"/>
    <w:semiHidden/>
    <w:rsid w:val="0083583E"/>
    <w:rPr>
      <w:rFonts w:ascii="Times New Roman" w:eastAsia="ＭＳ ゴシック" w:hAnsi="Times New Roman"/>
      <w:sz w:val="24"/>
      <w:lang w:val="en-GB" w:eastAsia="ja-JP"/>
    </w:rPr>
  </w:style>
  <w:style w:type="character" w:styleId="aff3">
    <w:name w:val="endnote reference"/>
    <w:basedOn w:val="a1"/>
    <w:semiHidden/>
    <w:unhideWhenUsed/>
    <w:rsid w:val="0083583E"/>
    <w:rPr>
      <w:vertAlign w:val="superscript"/>
    </w:rPr>
  </w:style>
  <w:style w:type="paragraph" w:customStyle="1" w:styleId="ListParagraph1">
    <w:name w:val="List Paragraph1"/>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styleId="aff4">
    <w:name w:val="Strong"/>
    <w:uiPriority w:val="22"/>
    <w:qFormat/>
    <w:rsid w:val="00A509FE"/>
    <w:rPr>
      <w:b/>
      <w:bCs/>
    </w:rPr>
  </w:style>
  <w:style w:type="character" w:styleId="aff5">
    <w:name w:val="Emphasis"/>
    <w:basedOn w:val="a1"/>
    <w:uiPriority w:val="20"/>
    <w:qFormat/>
    <w:rsid w:val="00A509FE"/>
    <w:rPr>
      <w:i/>
      <w:iCs/>
    </w:rPr>
  </w:style>
  <w:style w:type="paragraph" w:customStyle="1" w:styleId="13">
    <w:name w:val="列出段落1"/>
    <w:basedOn w:val="a0"/>
    <w:uiPriority w:val="34"/>
    <w:qFormat/>
    <w:rsid w:val="00A509FE"/>
    <w:pPr>
      <w:spacing w:after="160" w:line="259" w:lineRule="auto"/>
      <w:ind w:leftChars="400" w:left="840"/>
    </w:pPr>
  </w:style>
  <w:style w:type="character" w:customStyle="1" w:styleId="apple-converted-space">
    <w:name w:val="apple-converted-space"/>
    <w:basedOn w:val="a1"/>
    <w:qFormat/>
    <w:rsid w:val="00A509FE"/>
  </w:style>
  <w:style w:type="paragraph" w:customStyle="1" w:styleId="111">
    <w:name w:val="列出段落111"/>
    <w:basedOn w:val="a0"/>
    <w:link w:val="ListParagraphChar"/>
    <w:uiPriority w:val="34"/>
    <w:qFormat/>
    <w:rsid w:val="00A509FE"/>
    <w:pPr>
      <w:spacing w:after="160" w:line="259" w:lineRule="auto"/>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a1"/>
    <w:link w:val="111"/>
    <w:uiPriority w:val="34"/>
    <w:qFormat/>
    <w:locked/>
    <w:rsid w:val="00A509FE"/>
    <w:rPr>
      <w:rFonts w:ascii="Times New Roman" w:eastAsia="ＭＳ ゴシック" w:hAnsi="Times New Roman"/>
      <w:sz w:val="24"/>
      <w:lang w:val="en-GB" w:eastAsia="ja-JP"/>
    </w:rPr>
  </w:style>
  <w:style w:type="paragraph" w:customStyle="1" w:styleId="ListParagraph11">
    <w:name w:val="List Paragraph11"/>
    <w:basedOn w:val="a0"/>
    <w:uiPriority w:val="34"/>
    <w:qFormat/>
    <w:rsid w:val="00A509FE"/>
    <w:pPr>
      <w:spacing w:after="160" w:line="259" w:lineRule="auto"/>
      <w:ind w:leftChars="400" w:left="840"/>
    </w:pPr>
  </w:style>
  <w:style w:type="paragraph" w:customStyle="1" w:styleId="32">
    <w:name w:val="列出段落3"/>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509FE"/>
    <w:pPr>
      <w:keepLines/>
      <w:tabs>
        <w:tab w:val="clear" w:pos="0"/>
      </w:tabs>
      <w:spacing w:before="0" w:after="0" w:line="259" w:lineRule="auto"/>
    </w:pPr>
    <w:rPr>
      <w:rFonts w:ascii="Times" w:eastAsia="Times New Roman" w:hAnsi="Times"/>
      <w:b/>
      <w:bCs/>
      <w:kern w:val="44"/>
      <w:sz w:val="24"/>
      <w:szCs w:val="44"/>
      <w:lang w:eastAsia="en-US"/>
    </w:rPr>
  </w:style>
  <w:style w:type="character" w:customStyle="1" w:styleId="15">
    <w:name w:val="折叠1 字符"/>
    <w:basedOn w:val="a1"/>
    <w:link w:val="14"/>
    <w:qFormat/>
    <w:rsid w:val="00A509FE"/>
    <w:rPr>
      <w:rFonts w:eastAsia="Times New Roman"/>
      <w:b/>
      <w:bCs/>
      <w:kern w:val="44"/>
      <w:sz w:val="24"/>
      <w:szCs w:val="44"/>
      <w:lang w:val="en-GB" w:eastAsia="en-US"/>
    </w:rPr>
  </w:style>
  <w:style w:type="paragraph" w:customStyle="1" w:styleId="25">
    <w:name w:val="折叠2"/>
    <w:basedOn w:val="2"/>
    <w:link w:val="26"/>
    <w:qFormat/>
    <w:rsid w:val="00A509FE"/>
    <w:pPr>
      <w:keepLines/>
      <w:spacing w:after="160"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26">
    <w:name w:val="折叠2 字符"/>
    <w:basedOn w:val="a1"/>
    <w:link w:val="25"/>
    <w:qFormat/>
    <w:rsid w:val="00A509FE"/>
    <w:rPr>
      <w:rFonts w:asciiTheme="majorHAnsi" w:eastAsia="Times New Roman" w:hAnsiTheme="majorHAnsi" w:cstheme="majorBidi"/>
      <w:b/>
      <w:bCs/>
      <w:i/>
      <w:sz w:val="21"/>
      <w:szCs w:val="32"/>
      <w:lang w:val="en-GB" w:eastAsia="en-US"/>
    </w:rPr>
  </w:style>
  <w:style w:type="paragraph" w:customStyle="1" w:styleId="IvDbodytext">
    <w:name w:val="IvD bodytext"/>
    <w:basedOn w:val="a4"/>
    <w:link w:val="IvDbodytextChar"/>
    <w:qFormat/>
    <w:rsid w:val="00A509FE"/>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1"/>
    <w:link w:val="IvDbodytext"/>
    <w:qFormat/>
    <w:rsid w:val="00A509FE"/>
    <w:rPr>
      <w:rFonts w:ascii="Arial" w:eastAsiaTheme="minorEastAsia" w:hAnsi="Arial" w:cstheme="minorBidi"/>
      <w:spacing w:val="2"/>
      <w:kern w:val="2"/>
      <w:sz w:val="21"/>
      <w:szCs w:val="22"/>
    </w:rPr>
  </w:style>
  <w:style w:type="paragraph" w:customStyle="1" w:styleId="TAL">
    <w:name w:val="TAL"/>
    <w:basedOn w:val="a0"/>
    <w:link w:val="TALChar"/>
    <w:rsid w:val="00A509FE"/>
    <w:pPr>
      <w:keepNext/>
      <w:keepLines/>
      <w:spacing w:after="160" w:line="259" w:lineRule="auto"/>
    </w:pPr>
    <w:rPr>
      <w:rFonts w:ascii="Arial" w:eastAsia="SimSun" w:hAnsi="Arial"/>
      <w:sz w:val="18"/>
      <w:lang w:eastAsia="en-US"/>
    </w:rPr>
  </w:style>
  <w:style w:type="character" w:customStyle="1" w:styleId="TALChar">
    <w:name w:val="TAL Char"/>
    <w:link w:val="TAL"/>
    <w:qFormat/>
    <w:locked/>
    <w:rsid w:val="00A509FE"/>
    <w:rPr>
      <w:rFonts w:ascii="Arial" w:eastAsia="SimSun" w:hAnsi="Arial"/>
      <w:sz w:val="18"/>
      <w:lang w:val="en-GB" w:eastAsia="en-US"/>
    </w:rPr>
  </w:style>
  <w:style w:type="paragraph" w:customStyle="1" w:styleId="bullet">
    <w:name w:val="bullet"/>
    <w:basedOn w:val="13"/>
    <w:qFormat/>
    <w:rsid w:val="00A509FE"/>
    <w:pPr>
      <w:widowControl w:val="0"/>
      <w:numPr>
        <w:numId w:val="25"/>
      </w:numPr>
      <w:ind w:leftChars="0" w:left="0" w:firstLine="0"/>
      <w:contextualSpacing/>
      <w:jc w:val="both"/>
    </w:pPr>
    <w:rPr>
      <w:rFonts w:asciiTheme="minorHAnsi" w:eastAsia="Times New Roman" w:hAnsiTheme="minorHAnsi" w:cstheme="minorBidi"/>
      <w:kern w:val="2"/>
      <w:sz w:val="20"/>
      <w:szCs w:val="24"/>
      <w:lang w:val="en-US" w:eastAsia="zh-CN"/>
    </w:rPr>
  </w:style>
  <w:style w:type="paragraph" w:customStyle="1" w:styleId="table">
    <w:name w:val="table"/>
    <w:basedOn w:val="a0"/>
    <w:next w:val="a0"/>
    <w:qFormat/>
    <w:rsid w:val="00A509FE"/>
    <w:pPr>
      <w:overflowPunct w:val="0"/>
      <w:autoSpaceDE w:val="0"/>
      <w:autoSpaceDN w:val="0"/>
      <w:adjustRightInd w:val="0"/>
      <w:spacing w:after="160" w:line="259" w:lineRule="auto"/>
      <w:jc w:val="center"/>
      <w:textAlignment w:val="baseline"/>
    </w:pPr>
    <w:rPr>
      <w:rFonts w:eastAsia="ＭＳ 明朝"/>
      <w:sz w:val="20"/>
      <w:lang w:val="en-US" w:eastAsia="en-GB"/>
    </w:rPr>
  </w:style>
  <w:style w:type="character" w:customStyle="1" w:styleId="PLChar">
    <w:name w:val="PL Char"/>
    <w:basedOn w:val="a1"/>
    <w:link w:val="PL"/>
    <w:locked/>
    <w:rsid w:val="00A509FE"/>
    <w:rPr>
      <w:rFonts w:ascii="Courier New" w:hAnsi="Courier New" w:cs="Courier New"/>
      <w:shd w:val="clear" w:color="auto" w:fill="E6E6E6"/>
      <w:lang w:eastAsia="sv-SE"/>
    </w:rPr>
  </w:style>
  <w:style w:type="paragraph" w:customStyle="1" w:styleId="PL">
    <w:name w:val="PL"/>
    <w:basedOn w:val="a0"/>
    <w:link w:val="PLChar"/>
    <w:qFormat/>
    <w:rsid w:val="00A509FE"/>
    <w:pPr>
      <w:shd w:val="clear" w:color="auto" w:fill="E6E6E6"/>
      <w:spacing w:after="160" w:line="259" w:lineRule="auto"/>
    </w:pPr>
    <w:rPr>
      <w:rFonts w:ascii="Courier New" w:eastAsia="ＭＳ 明朝" w:hAnsi="Courier New" w:cs="Courier New"/>
      <w:sz w:val="20"/>
      <w:lang w:val="en-US" w:eastAsia="sv-SE"/>
    </w:rPr>
  </w:style>
  <w:style w:type="character" w:customStyle="1" w:styleId="TAHChar">
    <w:name w:val="TAH Char"/>
    <w:basedOn w:val="a1"/>
    <w:qFormat/>
    <w:rsid w:val="00A509FE"/>
    <w:rPr>
      <w:rFonts w:ascii="Arial" w:hAnsi="Arial"/>
      <w:b/>
      <w:sz w:val="18"/>
      <w:lang w:val="en-GB" w:eastAsia="ja-JP" w:bidi="ar-SA"/>
    </w:rPr>
  </w:style>
  <w:style w:type="character" w:customStyle="1" w:styleId="16">
    <w:name w:val="题注 字符1"/>
    <w:qFormat/>
    <w:rsid w:val="00A509FE"/>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A509FE"/>
    <w:pPr>
      <w:spacing w:before="60" w:after="180" w:line="360" w:lineRule="atLeast"/>
      <w:jc w:val="both"/>
    </w:pPr>
    <w:rPr>
      <w:rFonts w:eastAsiaTheme="minorEastAsia"/>
      <w:b/>
      <w:i/>
      <w:sz w:val="22"/>
      <w:lang w:eastAsia="ko-KR"/>
    </w:rPr>
  </w:style>
  <w:style w:type="character" w:customStyle="1" w:styleId="ProposalChar">
    <w:name w:val="Proposal Char"/>
    <w:basedOn w:val="a1"/>
    <w:link w:val="Proposal"/>
    <w:qFormat/>
    <w:rsid w:val="00A509FE"/>
    <w:rPr>
      <w:rFonts w:ascii="Times New Roman" w:eastAsiaTheme="minorEastAsia" w:hAnsi="Times New Roman"/>
      <w:b/>
      <w:i/>
      <w:sz w:val="22"/>
      <w:lang w:val="en-GB" w:eastAsia="ko-KR"/>
    </w:rPr>
  </w:style>
  <w:style w:type="character" w:customStyle="1" w:styleId="B1Char1">
    <w:name w:val="B1 Char1"/>
    <w:locked/>
    <w:rsid w:val="00A509FE"/>
    <w:rPr>
      <w:lang w:eastAsia="en-US"/>
    </w:rPr>
  </w:style>
  <w:style w:type="character" w:customStyle="1" w:styleId="CaptionChar1">
    <w:name w:val="Caption Char1"/>
    <w:rsid w:val="00A509FE"/>
    <w:rPr>
      <w:rFonts w:ascii="Times New Roman" w:eastAsia="ＭＳ ゴシック" w:hAnsi="Times New Roman"/>
      <w:b/>
      <w:sz w:val="24"/>
      <w:lang w:val="en-GB" w:eastAsia="ja-JP"/>
    </w:rPr>
  </w:style>
  <w:style w:type="paragraph" w:customStyle="1" w:styleId="References">
    <w:name w:val="References"/>
    <w:basedOn w:val="a0"/>
    <w:rsid w:val="00A509FE"/>
    <w:pPr>
      <w:numPr>
        <w:numId w:val="26"/>
      </w:numPr>
      <w:tabs>
        <w:tab w:val="clear" w:pos="360"/>
      </w:tabs>
      <w:autoSpaceDE w:val="0"/>
      <w:autoSpaceDN w:val="0"/>
      <w:snapToGrid w:val="0"/>
      <w:spacing w:after="60" w:line="259" w:lineRule="auto"/>
      <w:jc w:val="both"/>
    </w:pPr>
    <w:rPr>
      <w:rFonts w:eastAsia="SimSun"/>
      <w:sz w:val="20"/>
      <w:szCs w:val="16"/>
      <w:lang w:val="en-US" w:eastAsia="en-US"/>
    </w:rPr>
  </w:style>
  <w:style w:type="paragraph" w:customStyle="1" w:styleId="hsh">
    <w:name w:val="hsh_正文"/>
    <w:basedOn w:val="a0"/>
    <w:link w:val="hshChar"/>
    <w:qFormat/>
    <w:rsid w:val="00A509FE"/>
    <w:pPr>
      <w:widowControl w:val="0"/>
      <w:spacing w:beforeLines="50" w:afterLines="50" w:after="160" w:line="360" w:lineRule="exact"/>
      <w:jc w:val="both"/>
    </w:pPr>
    <w:rPr>
      <w:rFonts w:eastAsia="SimSun"/>
      <w:kern w:val="2"/>
      <w:sz w:val="21"/>
      <w:szCs w:val="24"/>
      <w:lang w:val="en-US" w:eastAsia="zh-CN"/>
    </w:rPr>
  </w:style>
  <w:style w:type="character" w:customStyle="1" w:styleId="hshChar">
    <w:name w:val="hsh_正文 Char"/>
    <w:link w:val="hsh"/>
    <w:qFormat/>
    <w:rsid w:val="00A509FE"/>
    <w:rPr>
      <w:rFonts w:ascii="Times New Roman" w:eastAsia="SimSun" w:hAnsi="Times New Roman"/>
      <w:kern w:val="2"/>
      <w:sz w:val="21"/>
      <w:szCs w:val="24"/>
    </w:rPr>
  </w:style>
  <w:style w:type="paragraph" w:customStyle="1" w:styleId="ListParagraph3">
    <w:name w:val="List Paragraph3"/>
    <w:basedOn w:val="a0"/>
    <w:uiPriority w:val="99"/>
    <w:qFormat/>
    <w:rsid w:val="00A509FE"/>
    <w:pPr>
      <w:overflowPunct w:val="0"/>
      <w:autoSpaceDE w:val="0"/>
      <w:autoSpaceDN w:val="0"/>
      <w:adjustRightInd w:val="0"/>
      <w:spacing w:after="180" w:line="259" w:lineRule="auto"/>
      <w:ind w:firstLineChars="200" w:firstLine="420"/>
      <w:textAlignment w:val="baseline"/>
    </w:pPr>
    <w:rPr>
      <w:rFonts w:eastAsia="Malgun Gothic"/>
      <w:sz w:val="20"/>
      <w:lang w:eastAsia="en-US"/>
    </w:rPr>
  </w:style>
  <w:style w:type="paragraph" w:customStyle="1" w:styleId="Text0">
    <w:name w:val="Text"/>
    <w:basedOn w:val="a0"/>
    <w:link w:val="TextChar0"/>
    <w:rsid w:val="00A509FE"/>
    <w:pPr>
      <w:widowControl w:val="0"/>
      <w:spacing w:after="160" w:line="252" w:lineRule="auto"/>
      <w:ind w:firstLine="202"/>
      <w:jc w:val="both"/>
    </w:pPr>
    <w:rPr>
      <w:rFonts w:eastAsia="SimSun"/>
      <w:sz w:val="20"/>
      <w:lang w:val="en-US" w:eastAsia="en-US"/>
    </w:rPr>
  </w:style>
  <w:style w:type="character" w:customStyle="1" w:styleId="TextChar0">
    <w:name w:val="Text Char"/>
    <w:link w:val="Text0"/>
    <w:rsid w:val="00A509FE"/>
    <w:rPr>
      <w:rFonts w:ascii="Times New Roman" w:eastAsia="SimSun" w:hAnsi="Times New Roman"/>
      <w:lang w:eastAsia="en-US"/>
    </w:rPr>
  </w:style>
  <w:style w:type="paragraph" w:customStyle="1" w:styleId="110">
    <w:name w:val="列出段落11"/>
    <w:basedOn w:val="a0"/>
    <w:uiPriority w:val="34"/>
    <w:qFormat/>
    <w:rsid w:val="00A509FE"/>
    <w:pPr>
      <w:spacing w:after="160" w:line="259" w:lineRule="auto"/>
      <w:ind w:leftChars="400" w:left="840"/>
    </w:pPr>
  </w:style>
  <w:style w:type="character" w:customStyle="1" w:styleId="PlaceholderText1">
    <w:name w:val="Placeholder Text1"/>
    <w:basedOn w:val="a1"/>
    <w:uiPriority w:val="99"/>
    <w:unhideWhenUsed/>
    <w:rsid w:val="00A509FE"/>
    <w:rPr>
      <w:color w:val="808080"/>
    </w:rPr>
  </w:style>
  <w:style w:type="paragraph" w:customStyle="1" w:styleId="western">
    <w:name w:val="western"/>
    <w:basedOn w:val="a0"/>
    <w:rsid w:val="00A509FE"/>
    <w:pPr>
      <w:spacing w:before="100" w:beforeAutospacing="1" w:after="144" w:line="276" w:lineRule="auto"/>
    </w:pPr>
    <w:rPr>
      <w:rFonts w:ascii="Liberation Serif" w:eastAsia="Times New Roman" w:hAnsi="Liberation Serif"/>
      <w:color w:val="000000"/>
      <w:szCs w:val="24"/>
      <w:lang w:val="en-US" w:eastAsia="en-US"/>
    </w:rPr>
  </w:style>
  <w:style w:type="table" w:customStyle="1" w:styleId="GridTable4-Accent11">
    <w:name w:val="Grid Table 4 - Accent 11"/>
    <w:basedOn w:val="a2"/>
    <w:uiPriority w:val="49"/>
    <w:rsid w:val="00A509FE"/>
    <w:pPr>
      <w:spacing w:after="160" w:line="259" w:lineRule="auto"/>
    </w:pPr>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0851769">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4.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8.wmf"/><Relationship Id="rId42" Type="http://schemas.openxmlformats.org/officeDocument/2006/relationships/oleObject" Target="embeddings/oleObject13.bin"/><Relationship Id="rId47" Type="http://schemas.openxmlformats.org/officeDocument/2006/relationships/image" Target="media/image26.wmf"/><Relationship Id="rId50" Type="http://schemas.openxmlformats.org/officeDocument/2006/relationships/oleObject" Target="embeddings/oleObject15.bin"/><Relationship Id="rId55" Type="http://schemas.openxmlformats.org/officeDocument/2006/relationships/image" Target="media/image30.png"/><Relationship Id="rId63" Type="http://schemas.openxmlformats.org/officeDocument/2006/relationships/footer" Target="footer1.xml"/><Relationship Id="rId7" Type="http://schemas.openxmlformats.org/officeDocument/2006/relationships/hyperlink" Target="file:///C:\Users\wangrx\AppData\Local\Temp\R1-1809786.zip" TargetMode="Externa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29.png"/><Relationship Id="rId62" Type="http://schemas.openxmlformats.org/officeDocument/2006/relationships/image" Target="media/image3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oleObject" Target="embeddings/oleObject10.bin"/><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image" Target="media/image28.emf"/><Relationship Id="rId58" Type="http://schemas.openxmlformats.org/officeDocument/2006/relationships/image" Target="media/image33.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oleObject" Target="embeddings/oleObject14.bin"/><Relationship Id="rId57" Type="http://schemas.openxmlformats.org/officeDocument/2006/relationships/image" Target="media/image32.png"/><Relationship Id="rId61" Type="http://schemas.openxmlformats.org/officeDocument/2006/relationships/image" Target="media/image36.emf"/><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oleObject" Target="embeddings/oleObject7.bin"/><Relationship Id="rId44" Type="http://schemas.openxmlformats.org/officeDocument/2006/relationships/image" Target="media/image23.wmf"/><Relationship Id="rId52" Type="http://schemas.openxmlformats.org/officeDocument/2006/relationships/oleObject" Target="embeddings/oleObject17.bin"/><Relationship Id="rId60" Type="http://schemas.openxmlformats.org/officeDocument/2006/relationships/image" Target="media/image35.e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9.bin"/><Relationship Id="rId43" Type="http://schemas.openxmlformats.org/officeDocument/2006/relationships/image" Target="media/image22.wmf"/><Relationship Id="rId48" Type="http://schemas.openxmlformats.org/officeDocument/2006/relationships/image" Target="media/image27.wmf"/><Relationship Id="rId56" Type="http://schemas.openxmlformats.org/officeDocument/2006/relationships/image" Target="media/image31.emf"/><Relationship Id="rId64" Type="http://schemas.openxmlformats.org/officeDocument/2006/relationships/fontTable" Target="fontTable.xml"/><Relationship Id="rId8" Type="http://schemas.openxmlformats.org/officeDocument/2006/relationships/hyperlink" Target="file:///C:\Users\wangrx\AppData\Local\Temp\R1-1809786.zip" TargetMode="External"/><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image" Target="media/image3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7503</Words>
  <Characters>43863</Characters>
  <Application>Microsoft Office Word</Application>
  <DocSecurity>0</DocSecurity>
  <Lines>365</Lines>
  <Paragraphs>102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2018-05-11T08:56:00Z</dcterms:created>
  <dcterms:modified xsi:type="dcterms:W3CDTF">2018-09-29T02:15:00Z</dcterms:modified>
</cp:coreProperties>
</file>