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harts/style1.xml" ContentType="application/vnd.ms-office.chartstyle+xml"/>
  <Override PartName="/word/charts/colors1.xml" ContentType="application/vnd.ms-office.chartcolorstyle+xml"/>
  <Override PartName="/word/charts/style2.xml" ContentType="application/vnd.ms-office.chartstyle+xml"/>
  <Override PartName="/word/charts/colors2.xml" ContentType="application/vnd.ms-office.chartcolor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EEDEB3" w14:textId="25D65008"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482176">
        <w:rPr>
          <w:rFonts w:ascii="Arial" w:hAnsi="Arial" w:cs="Arial"/>
          <w:b/>
          <w:bCs/>
          <w:sz w:val="28"/>
        </w:rPr>
        <w:t>4</w:t>
      </w:r>
      <w:r w:rsidR="005B6228">
        <w:rPr>
          <w:rFonts w:ascii="Arial" w:hAnsi="Arial" w:cs="Arial"/>
          <w:b/>
          <w:bCs/>
          <w:sz w:val="28"/>
        </w:rPr>
        <w:t>bis</w:t>
      </w:r>
      <w:r w:rsidR="00904EBD">
        <w:rPr>
          <w:rFonts w:ascii="Arial" w:hAnsi="Arial" w:cs="Arial" w:hint="eastAsia"/>
          <w:b/>
          <w:bCs/>
          <w:sz w:val="28"/>
        </w:rPr>
        <w:t xml:space="preserve">                                             </w:t>
      </w:r>
      <w:r w:rsidR="00B15099" w:rsidRPr="00B15099">
        <w:rPr>
          <w:rFonts w:ascii="Arial" w:hAnsi="Arial" w:cs="Arial"/>
          <w:b/>
          <w:bCs/>
          <w:sz w:val="28"/>
        </w:rPr>
        <w:t>R1-1811349</w:t>
      </w:r>
    </w:p>
    <w:p w14:paraId="0EEEDEB4" w14:textId="70663E89" w:rsidR="00513DD3" w:rsidRPr="009513AC" w:rsidRDefault="00E84ED2" w:rsidP="00513DD3">
      <w:pPr>
        <w:tabs>
          <w:tab w:val="center" w:pos="4536"/>
          <w:tab w:val="right" w:pos="9072"/>
        </w:tabs>
        <w:rPr>
          <w:rFonts w:ascii="Arial" w:eastAsia="ＭＳ 明朝" w:hAnsi="Arial" w:cs="Arial"/>
          <w:b/>
          <w:bCs/>
          <w:sz w:val="28"/>
        </w:rPr>
      </w:pPr>
      <w:r>
        <w:rPr>
          <w:rFonts w:ascii="Arial" w:eastAsia="ＭＳ 明朝" w:hAnsi="Arial" w:cs="Arial"/>
          <w:b/>
          <w:bCs/>
          <w:sz w:val="28"/>
        </w:rPr>
        <w:t>Chengdu</w:t>
      </w:r>
      <w:r w:rsidR="00513DD3">
        <w:rPr>
          <w:rFonts w:ascii="Arial" w:eastAsia="ＭＳ 明朝" w:hAnsi="Arial" w:cs="Arial"/>
          <w:b/>
          <w:bCs/>
          <w:sz w:val="28"/>
        </w:rPr>
        <w:t xml:space="preserve">, </w:t>
      </w:r>
      <w:r>
        <w:rPr>
          <w:rFonts w:ascii="Arial" w:eastAsia="ＭＳ 明朝" w:hAnsi="Arial" w:cs="Arial"/>
          <w:b/>
          <w:bCs/>
          <w:sz w:val="28"/>
        </w:rPr>
        <w:t>China</w:t>
      </w:r>
      <w:r w:rsidR="00513DD3">
        <w:rPr>
          <w:rFonts w:ascii="Arial" w:eastAsia="ＭＳ 明朝" w:hAnsi="Arial" w:cs="Arial"/>
          <w:b/>
          <w:bCs/>
          <w:sz w:val="28"/>
        </w:rPr>
        <w:t xml:space="preserve">, </w:t>
      </w:r>
      <w:r>
        <w:rPr>
          <w:rFonts w:ascii="Arial" w:eastAsia="ＭＳ 明朝" w:hAnsi="Arial" w:cs="Arial"/>
          <w:b/>
          <w:bCs/>
          <w:sz w:val="28"/>
        </w:rPr>
        <w:t>October</w:t>
      </w:r>
      <w:r w:rsidR="00513DD3">
        <w:rPr>
          <w:rFonts w:ascii="Arial" w:eastAsia="ＭＳ 明朝" w:hAnsi="Arial" w:cs="Arial"/>
          <w:b/>
          <w:bCs/>
          <w:sz w:val="28"/>
        </w:rPr>
        <w:t xml:space="preserve"> </w:t>
      </w:r>
      <w:r>
        <w:rPr>
          <w:rFonts w:ascii="Arial" w:eastAsia="ＭＳ 明朝" w:hAnsi="Arial" w:cs="Arial"/>
          <w:b/>
          <w:bCs/>
          <w:sz w:val="28"/>
        </w:rPr>
        <w:t>8</w:t>
      </w:r>
      <w:r w:rsidRPr="00E84ED2">
        <w:rPr>
          <w:rFonts w:ascii="Arial" w:eastAsia="ＭＳ 明朝" w:hAnsi="Arial" w:cs="Arial"/>
          <w:b/>
          <w:bCs/>
          <w:sz w:val="28"/>
          <w:vertAlign w:val="superscript"/>
        </w:rPr>
        <w:t>th</w:t>
      </w:r>
      <w:r>
        <w:rPr>
          <w:rFonts w:ascii="Arial" w:eastAsia="ＭＳ 明朝" w:hAnsi="Arial" w:cs="Arial"/>
          <w:b/>
          <w:bCs/>
          <w:sz w:val="28"/>
        </w:rPr>
        <w:t xml:space="preserve"> </w:t>
      </w:r>
      <w:r w:rsidR="00A97218" w:rsidRPr="00A97218">
        <w:rPr>
          <w:rFonts w:ascii="Arial" w:eastAsia="ＭＳ 明朝" w:hAnsi="Arial" w:cs="Arial"/>
          <w:b/>
          <w:bCs/>
          <w:sz w:val="28"/>
        </w:rPr>
        <w:t xml:space="preserve">– </w:t>
      </w:r>
      <w:r>
        <w:rPr>
          <w:rFonts w:ascii="Arial" w:eastAsia="ＭＳ 明朝" w:hAnsi="Arial" w:cs="Arial"/>
          <w:b/>
          <w:bCs/>
          <w:sz w:val="28"/>
        </w:rPr>
        <w:t>12</w:t>
      </w:r>
      <w:r w:rsidRPr="00E84ED2">
        <w:rPr>
          <w:rFonts w:ascii="Arial" w:eastAsia="ＭＳ 明朝" w:hAnsi="Arial" w:cs="Arial"/>
          <w:b/>
          <w:bCs/>
          <w:sz w:val="28"/>
          <w:vertAlign w:val="superscript"/>
        </w:rPr>
        <w:t>th</w:t>
      </w:r>
      <w:r w:rsidR="00A97218" w:rsidRPr="00A97218">
        <w:rPr>
          <w:rFonts w:ascii="Arial" w:eastAsia="ＭＳ 明朝" w:hAnsi="Arial" w:cs="Arial"/>
          <w:b/>
          <w:bCs/>
          <w:sz w:val="28"/>
        </w:rPr>
        <w:t xml:space="preserve">, 2018 </w:t>
      </w:r>
      <w:r w:rsidR="00513DD3">
        <w:rPr>
          <w:rFonts w:ascii="Arial" w:eastAsia="ＭＳ 明朝" w:hAnsi="Arial" w:cs="Arial"/>
          <w:b/>
          <w:bCs/>
          <w:sz w:val="28"/>
        </w:rPr>
        <w:t xml:space="preserve"> </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33F91D43"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D662B">
        <w:rPr>
          <w:sz w:val="24"/>
          <w:lang w:val="en-US"/>
        </w:rPr>
        <w:t>Discussion on multi-beam enhancement</w:t>
      </w:r>
      <w:r w:rsidR="00A97218">
        <w:rPr>
          <w:rFonts w:hint="eastAsia"/>
          <w:sz w:val="24"/>
          <w:lang w:val="en-US" w:eastAsia="ja-JP"/>
        </w:rPr>
        <w:t xml:space="preserve"> </w:t>
      </w:r>
    </w:p>
    <w:p w14:paraId="0EEEDEB8" w14:textId="6B776A8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574B7A">
        <w:rPr>
          <w:sz w:val="24"/>
          <w:lang w:val="en-US" w:eastAsia="ja-JP"/>
        </w:rPr>
        <w:t>7</w:t>
      </w:r>
      <w:r w:rsidR="00321046">
        <w:rPr>
          <w:sz w:val="24"/>
          <w:lang w:val="en-US" w:eastAsia="ja-JP"/>
        </w:rPr>
        <w:t>.</w:t>
      </w:r>
      <w:r w:rsidR="00574B7A">
        <w:rPr>
          <w:sz w:val="24"/>
          <w:lang w:val="en-US" w:eastAsia="ja-JP"/>
        </w:rPr>
        <w:t>2</w:t>
      </w:r>
      <w:r w:rsidR="00321046">
        <w:rPr>
          <w:sz w:val="24"/>
          <w:lang w:val="en-US" w:eastAsia="ja-JP"/>
        </w:rPr>
        <w:t>.</w:t>
      </w:r>
      <w:r w:rsidR="00574B7A">
        <w:rPr>
          <w:sz w:val="24"/>
          <w:lang w:val="en-US" w:eastAsia="ja-JP"/>
        </w:rPr>
        <w:t>8</w:t>
      </w:r>
      <w:r w:rsidR="00AB44C3">
        <w:rPr>
          <w:rFonts w:hint="eastAsia"/>
          <w:sz w:val="24"/>
          <w:lang w:val="en-US" w:eastAsia="ja-JP"/>
        </w:rPr>
        <w:t>.</w:t>
      </w:r>
      <w:r w:rsidR="00574B7A">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EEEDEBB" w14:textId="10574C88" w:rsidR="00A97218" w:rsidRDefault="00E84ED2" w:rsidP="00956F10">
      <w:pPr>
        <w:spacing w:afterLines="50" w:after="120"/>
        <w:jc w:val="both"/>
        <w:rPr>
          <w:rFonts w:eastAsia="ＭＳ 明朝"/>
          <w:sz w:val="22"/>
          <w:szCs w:val="22"/>
          <w:lang w:val="en-US"/>
        </w:rPr>
      </w:pPr>
      <w:r w:rsidRPr="00E84ED2">
        <w:rPr>
          <w:rFonts w:eastAsia="ＭＳ 明朝"/>
          <w:sz w:val="22"/>
          <w:szCs w:val="22"/>
          <w:lang w:val="en-US"/>
        </w:rPr>
        <w:t>In RAN #80 meeting, a new WI on MIMO</w:t>
      </w:r>
      <w:r>
        <w:rPr>
          <w:rFonts w:eastAsia="ＭＳ 明朝"/>
          <w:sz w:val="22"/>
          <w:szCs w:val="22"/>
          <w:lang w:val="en-US"/>
        </w:rPr>
        <w:t xml:space="preserve"> enhancement</w:t>
      </w:r>
      <w:r w:rsidRPr="00E84ED2">
        <w:rPr>
          <w:rFonts w:eastAsia="ＭＳ 明朝"/>
          <w:sz w:val="22"/>
          <w:szCs w:val="22"/>
          <w:lang w:val="en-US"/>
        </w:rPr>
        <w:t xml:space="preserve"> has been approved</w:t>
      </w:r>
      <w:r>
        <w:rPr>
          <w:rFonts w:eastAsia="ＭＳ 明朝"/>
          <w:sz w:val="22"/>
          <w:szCs w:val="22"/>
          <w:lang w:val="en-US"/>
        </w:rPr>
        <w:t xml:space="preserve"> [1]</w:t>
      </w:r>
      <w:r w:rsidRPr="00E84ED2">
        <w:rPr>
          <w:rFonts w:eastAsia="ＭＳ 明朝"/>
          <w:sz w:val="22"/>
          <w:szCs w:val="22"/>
          <w:lang w:val="en-US"/>
        </w:rPr>
        <w:t xml:space="preserve">. </w:t>
      </w:r>
      <w:r>
        <w:rPr>
          <w:rFonts w:eastAsia="ＭＳ 明朝"/>
          <w:sz w:val="22"/>
          <w:szCs w:val="22"/>
          <w:lang w:val="en-US"/>
        </w:rPr>
        <w:t>Following</w:t>
      </w:r>
      <w:r w:rsidRPr="00E84ED2">
        <w:rPr>
          <w:rFonts w:eastAsia="ＭＳ 明朝"/>
          <w:sz w:val="22"/>
          <w:szCs w:val="22"/>
          <w:lang w:val="en-US"/>
        </w:rPr>
        <w:t xml:space="preserve"> objective </w:t>
      </w:r>
      <w:r>
        <w:rPr>
          <w:rFonts w:eastAsia="ＭＳ 明朝"/>
          <w:sz w:val="22"/>
          <w:szCs w:val="22"/>
          <w:lang w:val="en-US"/>
        </w:rPr>
        <w:t>is included in the</w:t>
      </w:r>
      <w:r w:rsidRPr="00E84ED2">
        <w:rPr>
          <w:rFonts w:eastAsia="ＭＳ 明朝"/>
          <w:sz w:val="22"/>
          <w:szCs w:val="22"/>
          <w:lang w:val="en-US"/>
        </w:rPr>
        <w:t xml:space="preserve"> WI.</w:t>
      </w:r>
    </w:p>
    <w:tbl>
      <w:tblPr>
        <w:tblStyle w:val="afa"/>
        <w:tblW w:w="0" w:type="auto"/>
        <w:tblInd w:w="108" w:type="dxa"/>
        <w:tblLook w:val="04A0" w:firstRow="1" w:lastRow="0" w:firstColumn="1" w:lastColumn="0" w:noHBand="0" w:noVBand="1"/>
      </w:tblPr>
      <w:tblGrid>
        <w:gridCol w:w="10080"/>
      </w:tblGrid>
      <w:tr w:rsidR="00482176" w14:paraId="1AAC0715" w14:textId="77777777" w:rsidTr="00120384">
        <w:tc>
          <w:tcPr>
            <w:tcW w:w="10080" w:type="dxa"/>
          </w:tcPr>
          <w:p w14:paraId="3558231B" w14:textId="77777777" w:rsidR="00E84ED2" w:rsidRPr="00E84ED2" w:rsidRDefault="00E84ED2" w:rsidP="002B2C9F">
            <w:pPr>
              <w:widowControl w:val="0"/>
              <w:numPr>
                <w:ilvl w:val="1"/>
                <w:numId w:val="32"/>
              </w:numPr>
              <w:snapToGrid w:val="0"/>
              <w:spacing w:after="120"/>
              <w:ind w:right="-99"/>
              <w:jc w:val="both"/>
              <w:rPr>
                <w:rFonts w:eastAsiaTheme="minorEastAsia"/>
                <w:sz w:val="20"/>
                <w:lang w:val="en-US" w:eastAsia="ko-KR"/>
              </w:rPr>
            </w:pPr>
            <w:r w:rsidRPr="00E84ED2">
              <w:rPr>
                <w:sz w:val="22"/>
                <w:lang w:eastAsia="ko-KR"/>
              </w:rPr>
              <w:t xml:space="preserve">Enhancements on multi-beam operation, primarily targeting </w:t>
            </w:r>
            <w:r w:rsidRPr="00E84ED2">
              <w:rPr>
                <w:rFonts w:eastAsia="Malgun Gothic"/>
                <w:sz w:val="22"/>
                <w:lang w:eastAsia="ko-KR"/>
              </w:rPr>
              <w:t>FR2</w:t>
            </w:r>
            <w:r w:rsidRPr="00E84ED2">
              <w:rPr>
                <w:sz w:val="22"/>
                <w:lang w:eastAsia="ko-KR"/>
              </w:rPr>
              <w:t xml:space="preserve"> operation:</w:t>
            </w:r>
          </w:p>
          <w:p w14:paraId="114781D4" w14:textId="77777777" w:rsidR="00E84ED2" w:rsidRPr="00E84ED2" w:rsidRDefault="00E84ED2" w:rsidP="00E84ED2">
            <w:pPr>
              <w:widowControl w:val="0"/>
              <w:numPr>
                <w:ilvl w:val="2"/>
                <w:numId w:val="26"/>
              </w:numPr>
              <w:snapToGrid w:val="0"/>
              <w:spacing w:after="120"/>
              <w:ind w:right="-99"/>
              <w:jc w:val="both"/>
              <w:rPr>
                <w:sz w:val="22"/>
                <w:lang w:eastAsia="ko-KR"/>
              </w:rPr>
            </w:pPr>
            <w:r w:rsidRPr="00E84ED2">
              <w:rPr>
                <w:rFonts w:eastAsia="Malgun Gothic"/>
                <w:sz w:val="22"/>
                <w:lang w:eastAsia="ko-KR"/>
              </w:rPr>
              <w:t>P</w:t>
            </w:r>
            <w:r w:rsidRPr="00E84ED2">
              <w:rPr>
                <w:sz w:val="22"/>
              </w:rPr>
              <w:t xml:space="preserve">erform study and, if needed, </w:t>
            </w:r>
            <w:r w:rsidRPr="00E84ED2">
              <w:rPr>
                <w:sz w:val="22"/>
                <w:lang w:eastAsia="ko-KR"/>
              </w:rPr>
              <w:t>specify enhance</w:t>
            </w:r>
            <w:r w:rsidRPr="00E84ED2">
              <w:rPr>
                <w:rFonts w:eastAsia="Malgun Gothic"/>
                <w:sz w:val="22"/>
                <w:lang w:eastAsia="ko-KR"/>
              </w:rPr>
              <w:t>ment(s)</w:t>
            </w:r>
            <w:r w:rsidRPr="00E84ED2">
              <w:rPr>
                <w:sz w:val="22"/>
                <w:lang w:eastAsia="ko-KR"/>
              </w:rPr>
              <w:t xml:space="preserve"> </w:t>
            </w:r>
            <w:r w:rsidRPr="00E84ED2">
              <w:rPr>
                <w:rFonts w:eastAsia="Malgun Gothic"/>
                <w:sz w:val="22"/>
                <w:lang w:eastAsia="ko-KR"/>
              </w:rPr>
              <w:t xml:space="preserve">on UL and/or DL transmit </w:t>
            </w:r>
            <w:r w:rsidRPr="00E84ED2">
              <w:rPr>
                <w:sz w:val="22"/>
                <w:lang w:eastAsia="ko-KR"/>
              </w:rPr>
              <w:t xml:space="preserve">beam </w:t>
            </w:r>
            <w:r w:rsidRPr="00E84ED2">
              <w:rPr>
                <w:rFonts w:eastAsia="Malgun Gothic"/>
                <w:sz w:val="22"/>
                <w:lang w:eastAsia="ko-KR"/>
              </w:rPr>
              <w:t xml:space="preserve">selection specified in Rel-15 to reduce latency and overhead </w:t>
            </w:r>
          </w:p>
          <w:p w14:paraId="7F4C4C46" w14:textId="77777777" w:rsidR="00E84ED2" w:rsidRPr="00E84ED2" w:rsidRDefault="00E84ED2" w:rsidP="00E84ED2">
            <w:pPr>
              <w:widowControl w:val="0"/>
              <w:numPr>
                <w:ilvl w:val="2"/>
                <w:numId w:val="26"/>
              </w:numPr>
              <w:snapToGrid w:val="0"/>
              <w:spacing w:after="120"/>
              <w:ind w:right="-99"/>
              <w:jc w:val="both"/>
              <w:rPr>
                <w:sz w:val="22"/>
                <w:lang w:eastAsia="ko-KR"/>
              </w:rPr>
            </w:pPr>
            <w:r w:rsidRPr="00E84ED2">
              <w:rPr>
                <w:rFonts w:eastAsia="Malgun Gothic"/>
                <w:sz w:val="22"/>
                <w:lang w:eastAsia="ko-KR"/>
              </w:rPr>
              <w:t>S</w:t>
            </w:r>
            <w:r w:rsidRPr="00E84ED2">
              <w:rPr>
                <w:sz w:val="22"/>
                <w:lang w:eastAsia="ko-KR"/>
              </w:rPr>
              <w:t xml:space="preserve">pecify </w:t>
            </w:r>
            <w:r w:rsidRPr="00E84ED2">
              <w:rPr>
                <w:rFonts w:eastAsia="Malgun Gothic"/>
                <w:sz w:val="22"/>
                <w:lang w:eastAsia="ko-KR"/>
              </w:rPr>
              <w:t xml:space="preserve">UL transmit </w:t>
            </w:r>
            <w:r w:rsidRPr="00E84ED2">
              <w:rPr>
                <w:sz w:val="22"/>
                <w:lang w:eastAsia="ko-KR"/>
              </w:rPr>
              <w:t xml:space="preserve">beam </w:t>
            </w:r>
            <w:r w:rsidRPr="00E84ED2">
              <w:rPr>
                <w:rFonts w:eastAsia="Malgun Gothic"/>
                <w:sz w:val="22"/>
                <w:lang w:eastAsia="ko-KR"/>
              </w:rPr>
              <w:t>selection for multi-panel operation that facilitates panel-specific beam selection</w:t>
            </w:r>
          </w:p>
          <w:p w14:paraId="2D17045B" w14:textId="77777777" w:rsidR="00E84ED2" w:rsidRPr="00E84ED2" w:rsidRDefault="00E84ED2" w:rsidP="00E84ED2">
            <w:pPr>
              <w:widowControl w:val="0"/>
              <w:numPr>
                <w:ilvl w:val="2"/>
                <w:numId w:val="26"/>
              </w:numPr>
              <w:snapToGrid w:val="0"/>
              <w:spacing w:after="120"/>
              <w:ind w:right="-99"/>
              <w:jc w:val="both"/>
              <w:rPr>
                <w:sz w:val="22"/>
                <w:lang w:eastAsia="ko-KR"/>
              </w:rPr>
            </w:pPr>
            <w:r w:rsidRPr="00E84ED2">
              <w:rPr>
                <w:sz w:val="22"/>
                <w:lang w:eastAsia="ko-KR"/>
              </w:rPr>
              <w:t xml:space="preserve">Specify a beam failure recovery for </w:t>
            </w:r>
            <w:proofErr w:type="spellStart"/>
            <w:r w:rsidRPr="00E84ED2">
              <w:rPr>
                <w:sz w:val="22"/>
                <w:lang w:eastAsia="ko-KR"/>
              </w:rPr>
              <w:t>SCell</w:t>
            </w:r>
            <w:proofErr w:type="spellEnd"/>
            <w:r w:rsidRPr="00E84ED2">
              <w:rPr>
                <w:sz w:val="22"/>
                <w:lang w:eastAsia="ko-KR"/>
              </w:rPr>
              <w:t xml:space="preserve"> based on the beam failure recovery specified in Rel-15</w:t>
            </w:r>
          </w:p>
          <w:p w14:paraId="62EF8AC8" w14:textId="7C117F08" w:rsidR="00482176" w:rsidRPr="00E84ED2" w:rsidRDefault="00E84ED2" w:rsidP="00E84ED2">
            <w:pPr>
              <w:widowControl w:val="0"/>
              <w:numPr>
                <w:ilvl w:val="2"/>
                <w:numId w:val="26"/>
              </w:numPr>
              <w:snapToGrid w:val="0"/>
              <w:spacing w:after="120"/>
              <w:ind w:right="-99"/>
              <w:jc w:val="both"/>
              <w:rPr>
                <w:lang w:eastAsia="ko-KR"/>
              </w:rPr>
            </w:pPr>
            <w:bookmarkStart w:id="2" w:name="_Hlk524524181"/>
            <w:r w:rsidRPr="00E84ED2">
              <w:rPr>
                <w:rFonts w:eastAsia="Malgun Gothic"/>
                <w:sz w:val="22"/>
                <w:lang w:eastAsia="ko-KR"/>
              </w:rPr>
              <w:t>Specify measurement and reporting of either L1-RSRQ or L1-SINR</w:t>
            </w:r>
            <w:bookmarkEnd w:id="2"/>
          </w:p>
        </w:tc>
      </w:tr>
    </w:tbl>
    <w:p w14:paraId="1DCAACD8" w14:textId="77777777" w:rsidR="00482176" w:rsidRPr="00482176" w:rsidRDefault="00482176" w:rsidP="00956F10">
      <w:pPr>
        <w:spacing w:afterLines="50" w:after="120"/>
        <w:jc w:val="both"/>
        <w:rPr>
          <w:rFonts w:eastAsia="ＭＳ 明朝"/>
          <w:sz w:val="22"/>
          <w:szCs w:val="22"/>
        </w:rPr>
      </w:pPr>
    </w:p>
    <w:p w14:paraId="0EEEDEBD" w14:textId="140394C3"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E84ED2">
        <w:rPr>
          <w:rFonts w:eastAsia="ＭＳ 明朝"/>
          <w:sz w:val="22"/>
          <w:szCs w:val="22"/>
          <w:lang w:val="en-US"/>
        </w:rPr>
        <w:t xml:space="preserve"> the</w:t>
      </w:r>
      <w:r w:rsidR="001012F3" w:rsidRPr="001012F3">
        <w:rPr>
          <w:rFonts w:eastAsia="ＭＳ 明朝" w:hint="eastAsia"/>
          <w:sz w:val="22"/>
          <w:szCs w:val="22"/>
          <w:lang w:val="en-US"/>
        </w:rPr>
        <w:t xml:space="preserve"> </w:t>
      </w:r>
      <w:bookmarkStart w:id="3" w:name="_Hlk524526354"/>
      <w:r w:rsidR="002B2C9F">
        <w:rPr>
          <w:rFonts w:eastAsia="ＭＳ 明朝"/>
          <w:sz w:val="22"/>
          <w:szCs w:val="22"/>
          <w:lang w:val="en-US"/>
        </w:rPr>
        <w:t xml:space="preserve">enhancements on multi-beam operation </w:t>
      </w:r>
      <w:r w:rsidR="002B2C9F" w:rsidRPr="002B2C9F">
        <w:rPr>
          <w:rFonts w:eastAsia="ＭＳ 明朝"/>
          <w:sz w:val="22"/>
          <w:szCs w:val="22"/>
          <w:lang w:val="en-US"/>
        </w:rPr>
        <w:t>in Rel-16</w:t>
      </w:r>
      <w:r w:rsidR="002B2C9F">
        <w:rPr>
          <w:rFonts w:eastAsia="ＭＳ 明朝"/>
          <w:sz w:val="22"/>
          <w:szCs w:val="22"/>
          <w:lang w:val="en-US"/>
        </w:rPr>
        <w:t xml:space="preserve">, including </w:t>
      </w:r>
      <w:r w:rsidR="001E69FD">
        <w:rPr>
          <w:rFonts w:eastAsia="ＭＳ 明朝"/>
          <w:sz w:val="22"/>
          <w:szCs w:val="22"/>
          <w:lang w:val="en-US"/>
        </w:rPr>
        <w:t>enhanced</w:t>
      </w:r>
      <w:r w:rsidR="002B2C9F">
        <w:rPr>
          <w:rFonts w:eastAsia="ＭＳ 明朝"/>
          <w:sz w:val="22"/>
          <w:szCs w:val="22"/>
          <w:lang w:val="en-US"/>
        </w:rPr>
        <w:t xml:space="preserve"> beam selection mechanism</w:t>
      </w:r>
      <w:r w:rsidR="001E69FD">
        <w:rPr>
          <w:rFonts w:eastAsia="ＭＳ 明朝"/>
          <w:sz w:val="22"/>
          <w:szCs w:val="22"/>
          <w:lang w:val="en-US"/>
        </w:rPr>
        <w:t xml:space="preserve"> with low latency and low overhead</w:t>
      </w:r>
      <w:r w:rsidR="002B2C9F">
        <w:rPr>
          <w:rFonts w:eastAsia="ＭＳ 明朝"/>
          <w:sz w:val="22"/>
          <w:szCs w:val="22"/>
          <w:lang w:val="en-US"/>
        </w:rPr>
        <w:t xml:space="preserve">, UL </w:t>
      </w:r>
      <w:r w:rsidR="002B2C9F" w:rsidRPr="002B2C9F">
        <w:rPr>
          <w:rFonts w:eastAsia="ＭＳ 明朝"/>
          <w:sz w:val="22"/>
          <w:szCs w:val="22"/>
          <w:lang w:val="en-US"/>
        </w:rPr>
        <w:t>panel-specific beam selection</w:t>
      </w:r>
      <w:r w:rsidR="002B2C9F">
        <w:rPr>
          <w:rFonts w:eastAsia="ＭＳ 明朝"/>
          <w:sz w:val="22"/>
          <w:szCs w:val="22"/>
          <w:lang w:val="en-US"/>
        </w:rPr>
        <w:t xml:space="preserve">, </w:t>
      </w:r>
      <w:r w:rsidR="002B2C9F" w:rsidRPr="002B2C9F">
        <w:rPr>
          <w:rFonts w:eastAsia="ＭＳ 明朝"/>
          <w:sz w:val="22"/>
          <w:szCs w:val="22"/>
          <w:lang w:val="en-US"/>
        </w:rPr>
        <w:t xml:space="preserve">beam failure recovery for </w:t>
      </w:r>
      <w:proofErr w:type="spellStart"/>
      <w:r w:rsidR="002B2C9F" w:rsidRPr="002B2C9F">
        <w:rPr>
          <w:rFonts w:eastAsia="ＭＳ 明朝"/>
          <w:sz w:val="22"/>
          <w:szCs w:val="22"/>
          <w:lang w:val="en-US"/>
        </w:rPr>
        <w:t>SCell</w:t>
      </w:r>
      <w:proofErr w:type="spellEnd"/>
      <w:r w:rsidR="002B2C9F">
        <w:rPr>
          <w:rFonts w:eastAsia="ＭＳ 明朝"/>
          <w:sz w:val="22"/>
          <w:szCs w:val="22"/>
          <w:lang w:val="en-US"/>
        </w:rPr>
        <w:t>, and</w:t>
      </w:r>
      <w:r w:rsidR="002B2C9F" w:rsidRPr="002B2C9F">
        <w:rPr>
          <w:rFonts w:eastAsia="ＭＳ 明朝"/>
          <w:sz w:val="22"/>
          <w:szCs w:val="22"/>
          <w:lang w:val="en-US"/>
        </w:rPr>
        <w:t xml:space="preserve"> </w:t>
      </w:r>
      <w:r w:rsidR="009663CE">
        <w:rPr>
          <w:rFonts w:eastAsia="ＭＳ 明朝"/>
          <w:sz w:val="22"/>
          <w:szCs w:val="22"/>
          <w:lang w:val="en-US"/>
        </w:rPr>
        <w:t xml:space="preserve">beam </w:t>
      </w:r>
      <w:r w:rsidR="00E84ED2" w:rsidRPr="00E84ED2">
        <w:rPr>
          <w:rFonts w:eastAsia="ＭＳ 明朝"/>
          <w:sz w:val="22"/>
          <w:szCs w:val="22"/>
          <w:lang w:val="en-US"/>
        </w:rPr>
        <w:t xml:space="preserve">measurement and reporting of </w:t>
      </w:r>
      <w:r w:rsidR="00E84ED2">
        <w:rPr>
          <w:rFonts w:eastAsia="ＭＳ 明朝"/>
          <w:sz w:val="22"/>
          <w:szCs w:val="22"/>
          <w:lang w:val="en-US"/>
        </w:rPr>
        <w:t>L1-RSRQ/</w:t>
      </w:r>
      <w:r w:rsidR="00E84ED2" w:rsidRPr="00E84ED2">
        <w:rPr>
          <w:rFonts w:eastAsia="ＭＳ 明朝"/>
          <w:sz w:val="22"/>
          <w:szCs w:val="22"/>
          <w:lang w:val="en-US"/>
        </w:rPr>
        <w:t>L1-SINR</w:t>
      </w:r>
      <w:bookmarkEnd w:id="3"/>
      <w:r w:rsidR="001012F3" w:rsidRPr="001012F3">
        <w:rPr>
          <w:rFonts w:eastAsia="ＭＳ 明朝" w:hint="eastAsia"/>
          <w:sz w:val="22"/>
          <w:szCs w:val="22"/>
          <w:lang w:val="en-US"/>
        </w:rPr>
        <w:t xml:space="preserve">. </w:t>
      </w:r>
    </w:p>
    <w:p w14:paraId="0EEEDEBE" w14:textId="77777777" w:rsidR="00F2589E" w:rsidRPr="008F13EE" w:rsidRDefault="00F2589E" w:rsidP="004F3EF9">
      <w:pPr>
        <w:rPr>
          <w:lang w:val="en-US"/>
        </w:rPr>
      </w:pPr>
    </w:p>
    <w:p w14:paraId="51BFBB1D" w14:textId="437A1862" w:rsidR="002B2C9F" w:rsidRDefault="002B2C9F" w:rsidP="00F624AE">
      <w:pPr>
        <w:pStyle w:val="1"/>
        <w:numPr>
          <w:ilvl w:val="0"/>
          <w:numId w:val="6"/>
        </w:numPr>
        <w:spacing w:before="180" w:after="120"/>
        <w:rPr>
          <w:rFonts w:eastAsia="ＭＳ 明朝"/>
          <w:b/>
          <w:bCs/>
          <w:szCs w:val="24"/>
          <w:lang w:val="en-US"/>
        </w:rPr>
      </w:pPr>
      <w:r>
        <w:rPr>
          <w:rFonts w:eastAsia="ＭＳ 明朝"/>
          <w:b/>
          <w:bCs/>
          <w:szCs w:val="24"/>
          <w:lang w:val="en-US"/>
        </w:rPr>
        <w:t>DL beam selection</w:t>
      </w:r>
    </w:p>
    <w:p w14:paraId="7A26D367" w14:textId="6384792B" w:rsidR="00B15099" w:rsidRPr="00B15099" w:rsidRDefault="00B15099" w:rsidP="00B15099">
      <w:pPr>
        <w:spacing w:afterLines="50" w:after="120"/>
        <w:jc w:val="both"/>
        <w:rPr>
          <w:rFonts w:eastAsia="ＭＳ 明朝"/>
          <w:sz w:val="22"/>
          <w:szCs w:val="22"/>
          <w:lang w:val="en-US"/>
        </w:rPr>
      </w:pPr>
      <w:r w:rsidRPr="00B15099">
        <w:rPr>
          <w:rFonts w:eastAsia="ＭＳ 明朝" w:hint="eastAsia"/>
          <w:sz w:val="22"/>
          <w:szCs w:val="22"/>
          <w:lang w:val="en-US"/>
        </w:rPr>
        <w:t xml:space="preserve">In Rel. 15 beam management for PDCCH, MAC CE based beam selection </w:t>
      </w:r>
      <w:r w:rsidR="001E1176">
        <w:rPr>
          <w:rFonts w:eastAsia="ＭＳ 明朝" w:hint="eastAsia"/>
          <w:sz w:val="22"/>
          <w:szCs w:val="22"/>
          <w:lang w:val="en-US"/>
        </w:rPr>
        <w:t>i</w:t>
      </w:r>
      <w:r w:rsidRPr="00B15099">
        <w:rPr>
          <w:rFonts w:eastAsia="ＭＳ 明朝" w:hint="eastAsia"/>
          <w:sz w:val="22"/>
          <w:szCs w:val="22"/>
          <w:lang w:val="en-US"/>
        </w:rPr>
        <w:t xml:space="preserve">s supported. Figure 2-1 illustrates MAC CE based beam selection </w:t>
      </w:r>
      <w:r w:rsidRPr="00B15099">
        <w:rPr>
          <w:rFonts w:eastAsia="ＭＳ 明朝"/>
          <w:sz w:val="22"/>
          <w:szCs w:val="22"/>
          <w:lang w:val="en-US"/>
        </w:rPr>
        <w:t>procedure</w:t>
      </w:r>
      <w:r w:rsidRPr="00B15099">
        <w:rPr>
          <w:rFonts w:eastAsia="ＭＳ 明朝" w:hint="eastAsia"/>
          <w:sz w:val="22"/>
          <w:szCs w:val="22"/>
          <w:lang w:val="en-US"/>
        </w:rPr>
        <w:t xml:space="preserve"> for beam management of PDCCH. As illustrated in figure 2-1, MAC CE is transmitted on PDSCH, and PDCCH (DL assignment) transmission is required for PDSCH transmission. Hence, if gNB wants to change TCI state for PDCCH, gNB </w:t>
      </w:r>
      <w:r w:rsidRPr="00B15099">
        <w:rPr>
          <w:rFonts w:eastAsia="ＭＳ 明朝"/>
          <w:sz w:val="22"/>
          <w:szCs w:val="22"/>
          <w:lang w:val="en-US"/>
        </w:rPr>
        <w:t>requires</w:t>
      </w:r>
      <w:r w:rsidRPr="00B15099">
        <w:rPr>
          <w:rFonts w:eastAsia="ＭＳ 明朝" w:hint="eastAsia"/>
          <w:sz w:val="22"/>
          <w:szCs w:val="22"/>
          <w:lang w:val="en-US"/>
        </w:rPr>
        <w:t xml:space="preserve"> </w:t>
      </w:r>
      <w:r w:rsidRPr="00B15099">
        <w:rPr>
          <w:rFonts w:eastAsia="ＭＳ 明朝"/>
          <w:sz w:val="22"/>
          <w:szCs w:val="22"/>
          <w:lang w:val="en-US"/>
        </w:rPr>
        <w:t>transmitting</w:t>
      </w:r>
      <w:r w:rsidRPr="00B15099">
        <w:rPr>
          <w:rFonts w:eastAsia="ＭＳ 明朝" w:hint="eastAsia"/>
          <w:sz w:val="22"/>
          <w:szCs w:val="22"/>
          <w:lang w:val="en-US"/>
        </w:rPr>
        <w:t xml:space="preserve"> PDCCH with old TCI state to transmit MAC CE. We </w:t>
      </w:r>
      <w:r w:rsidRPr="00B15099">
        <w:rPr>
          <w:rFonts w:eastAsia="ＭＳ 明朝"/>
          <w:sz w:val="22"/>
          <w:szCs w:val="22"/>
          <w:lang w:val="en-US"/>
        </w:rPr>
        <w:t>believe</w:t>
      </w:r>
      <w:r w:rsidRPr="00B15099">
        <w:rPr>
          <w:rFonts w:eastAsia="ＭＳ 明朝" w:hint="eastAsia"/>
          <w:sz w:val="22"/>
          <w:szCs w:val="22"/>
          <w:lang w:val="en-US"/>
        </w:rPr>
        <w:t xml:space="preserve"> this procedure is not suitable for </w:t>
      </w:r>
      <w:r w:rsidRPr="00B15099">
        <w:rPr>
          <w:rFonts w:eastAsia="ＭＳ 明朝"/>
          <w:sz w:val="22"/>
          <w:szCs w:val="22"/>
          <w:lang w:val="en-US"/>
        </w:rPr>
        <w:t>medium</w:t>
      </w:r>
      <w:r w:rsidRPr="00B15099">
        <w:rPr>
          <w:rFonts w:eastAsia="ＭＳ 明朝" w:hint="eastAsia"/>
          <w:sz w:val="22"/>
          <w:szCs w:val="22"/>
          <w:lang w:val="en-US"/>
        </w:rPr>
        <w:t xml:space="preserve"> to high speed UEs. Hence, we </w:t>
      </w:r>
      <w:r w:rsidRPr="00B15099">
        <w:rPr>
          <w:rFonts w:eastAsia="ＭＳ 明朝"/>
          <w:sz w:val="22"/>
          <w:szCs w:val="22"/>
          <w:lang w:val="en-US"/>
        </w:rPr>
        <w:t>believe</w:t>
      </w:r>
      <w:r w:rsidRPr="00B15099">
        <w:rPr>
          <w:rFonts w:eastAsia="ＭＳ 明朝" w:hint="eastAsia"/>
          <w:sz w:val="22"/>
          <w:szCs w:val="22"/>
          <w:lang w:val="en-US"/>
        </w:rPr>
        <w:t xml:space="preserve"> the low latency beam selection should be specified in Rel. 16.</w:t>
      </w:r>
    </w:p>
    <w:p w14:paraId="3E891F03" w14:textId="51C7CFB6" w:rsidR="00B15099" w:rsidRPr="00B15099" w:rsidRDefault="00B15099" w:rsidP="00B15099">
      <w:pPr>
        <w:spacing w:afterLines="50" w:after="120"/>
        <w:jc w:val="both"/>
        <w:rPr>
          <w:rFonts w:eastAsia="ＭＳ 明朝"/>
          <w:sz w:val="22"/>
          <w:szCs w:val="22"/>
          <w:lang w:val="en-US"/>
        </w:rPr>
      </w:pPr>
      <w:r w:rsidRPr="00B15099">
        <w:rPr>
          <w:rFonts w:eastAsia="ＭＳ 明朝" w:hint="eastAsia"/>
          <w:sz w:val="22"/>
          <w:szCs w:val="22"/>
          <w:lang w:val="en-US"/>
        </w:rPr>
        <w:t xml:space="preserve">For </w:t>
      </w:r>
      <w:r w:rsidRPr="00B15099">
        <w:rPr>
          <w:rFonts w:eastAsia="ＭＳ 明朝"/>
          <w:sz w:val="22"/>
          <w:szCs w:val="22"/>
          <w:lang w:val="en-US"/>
        </w:rPr>
        <w:t>medium</w:t>
      </w:r>
      <w:r w:rsidRPr="00B15099">
        <w:rPr>
          <w:rFonts w:eastAsia="ＭＳ 明朝" w:hint="eastAsia"/>
          <w:sz w:val="22"/>
          <w:szCs w:val="22"/>
          <w:lang w:val="en-US"/>
        </w:rPr>
        <w:t xml:space="preserve"> to high speed UEs, </w:t>
      </w:r>
      <w:r w:rsidR="001E1176">
        <w:rPr>
          <w:rFonts w:eastAsia="ＭＳ 明朝"/>
          <w:sz w:val="22"/>
          <w:szCs w:val="22"/>
          <w:lang w:val="en-US"/>
        </w:rPr>
        <w:t>shorter</w:t>
      </w:r>
      <w:r w:rsidR="001E1176" w:rsidRPr="00B15099">
        <w:rPr>
          <w:rFonts w:eastAsia="ＭＳ 明朝" w:hint="eastAsia"/>
          <w:sz w:val="22"/>
          <w:szCs w:val="22"/>
          <w:lang w:val="en-US"/>
        </w:rPr>
        <w:t xml:space="preserve"> </w:t>
      </w:r>
      <w:r w:rsidRPr="00B15099">
        <w:rPr>
          <w:rFonts w:eastAsia="ＭＳ 明朝" w:hint="eastAsia"/>
          <w:sz w:val="22"/>
          <w:szCs w:val="22"/>
          <w:lang w:val="en-US"/>
        </w:rPr>
        <w:t>periodicity of beam reporting would be required. In such case, beam reporting overhead will be significant</w:t>
      </w:r>
      <w:r w:rsidR="001E1176">
        <w:rPr>
          <w:rFonts w:eastAsia="ＭＳ 明朝" w:hint="eastAsia"/>
          <w:sz w:val="22"/>
          <w:szCs w:val="22"/>
          <w:lang w:val="en-US"/>
        </w:rPr>
        <w:t>l</w:t>
      </w:r>
      <w:r w:rsidR="001E1176">
        <w:rPr>
          <w:rFonts w:eastAsia="ＭＳ 明朝"/>
          <w:sz w:val="22"/>
          <w:szCs w:val="22"/>
          <w:lang w:val="en-US"/>
        </w:rPr>
        <w:t>y high</w:t>
      </w:r>
      <w:r w:rsidRPr="00B15099">
        <w:rPr>
          <w:rFonts w:eastAsia="ＭＳ 明朝" w:hint="eastAsia"/>
          <w:sz w:val="22"/>
          <w:szCs w:val="22"/>
          <w:lang w:val="en-US"/>
        </w:rPr>
        <w:t xml:space="preserve">. </w:t>
      </w:r>
      <w:r w:rsidR="005028D6">
        <w:rPr>
          <w:rFonts w:eastAsia="ＭＳ 明朝" w:hint="eastAsia"/>
          <w:sz w:val="22"/>
          <w:szCs w:val="22"/>
          <w:lang w:val="en-US"/>
        </w:rPr>
        <w:t>In addition to the larger overhead of beam reporting, beam indication would be required in shorter periodicity for such UE</w:t>
      </w:r>
      <w:r w:rsidR="00F41231">
        <w:rPr>
          <w:rFonts w:eastAsia="ＭＳ 明朝" w:hint="eastAsia"/>
          <w:sz w:val="22"/>
          <w:szCs w:val="22"/>
          <w:lang w:val="en-US"/>
        </w:rPr>
        <w:t>s</w:t>
      </w:r>
      <w:r w:rsidR="005028D6">
        <w:rPr>
          <w:rFonts w:eastAsia="ＭＳ 明朝" w:hint="eastAsia"/>
          <w:sz w:val="22"/>
          <w:szCs w:val="22"/>
          <w:lang w:val="en-US"/>
        </w:rPr>
        <w:t xml:space="preserve">, which also increase </w:t>
      </w:r>
      <w:r w:rsidR="00F41231">
        <w:rPr>
          <w:rFonts w:eastAsia="ＭＳ 明朝" w:hint="eastAsia"/>
          <w:sz w:val="22"/>
          <w:szCs w:val="22"/>
          <w:lang w:val="en-US"/>
        </w:rPr>
        <w:t xml:space="preserve">signaling overhead for </w:t>
      </w:r>
      <w:r w:rsidR="005028D6">
        <w:rPr>
          <w:rFonts w:eastAsia="ＭＳ 明朝" w:hint="eastAsia"/>
          <w:sz w:val="22"/>
          <w:szCs w:val="22"/>
          <w:lang w:val="en-US"/>
        </w:rPr>
        <w:t xml:space="preserve">beam indication. </w:t>
      </w:r>
      <w:r w:rsidRPr="00B15099">
        <w:rPr>
          <w:rFonts w:eastAsia="ＭＳ 明朝" w:hint="eastAsia"/>
          <w:sz w:val="22"/>
          <w:szCs w:val="22"/>
          <w:lang w:val="en-US"/>
        </w:rPr>
        <w:t xml:space="preserve">Hence, we </w:t>
      </w:r>
      <w:r w:rsidRPr="00B15099">
        <w:rPr>
          <w:rFonts w:eastAsia="ＭＳ 明朝"/>
          <w:sz w:val="22"/>
          <w:szCs w:val="22"/>
          <w:lang w:val="en-US"/>
        </w:rPr>
        <w:t>believe</w:t>
      </w:r>
      <w:r w:rsidRPr="00B15099">
        <w:rPr>
          <w:rFonts w:eastAsia="ＭＳ 明朝" w:hint="eastAsia"/>
          <w:sz w:val="22"/>
          <w:szCs w:val="22"/>
          <w:lang w:val="en-US"/>
        </w:rPr>
        <w:t xml:space="preserve"> low </w:t>
      </w:r>
      <w:r w:rsidR="005028D6">
        <w:rPr>
          <w:rFonts w:eastAsia="ＭＳ 明朝" w:hint="eastAsia"/>
          <w:sz w:val="22"/>
          <w:szCs w:val="22"/>
          <w:lang w:val="en-US"/>
        </w:rPr>
        <w:t xml:space="preserve">signaling </w:t>
      </w:r>
      <w:r w:rsidRPr="00B15099">
        <w:rPr>
          <w:rFonts w:eastAsia="ＭＳ 明朝" w:hint="eastAsia"/>
          <w:sz w:val="22"/>
          <w:szCs w:val="22"/>
          <w:lang w:val="en-US"/>
        </w:rPr>
        <w:t xml:space="preserve">overhead beam </w:t>
      </w:r>
      <w:r w:rsidR="005028D6">
        <w:rPr>
          <w:rFonts w:eastAsia="ＭＳ 明朝" w:hint="eastAsia"/>
          <w:sz w:val="22"/>
          <w:szCs w:val="22"/>
          <w:lang w:val="en-US"/>
        </w:rPr>
        <w:t>selection</w:t>
      </w:r>
      <w:r w:rsidRPr="00B15099">
        <w:rPr>
          <w:rFonts w:eastAsia="ＭＳ 明朝" w:hint="eastAsia"/>
          <w:sz w:val="22"/>
          <w:szCs w:val="22"/>
          <w:lang w:val="en-US"/>
        </w:rPr>
        <w:t xml:space="preserve"> should be specified.</w:t>
      </w:r>
    </w:p>
    <w:p w14:paraId="5F9CE656" w14:textId="77777777" w:rsidR="00B15099" w:rsidRPr="00B15099" w:rsidRDefault="00B15099" w:rsidP="00B15099">
      <w:pPr>
        <w:spacing w:after="50"/>
        <w:jc w:val="center"/>
        <w:rPr>
          <w:rFonts w:eastAsiaTheme="minorEastAsia"/>
          <w:sz w:val="22"/>
          <w:szCs w:val="22"/>
          <w:lang w:val="en-US"/>
        </w:rPr>
      </w:pPr>
      <w:r w:rsidRPr="00B15099">
        <w:rPr>
          <w:rFonts w:eastAsiaTheme="minorEastAsia"/>
          <w:noProof/>
          <w:sz w:val="22"/>
          <w:szCs w:val="22"/>
          <w:lang w:val="en-US"/>
        </w:rPr>
        <w:drawing>
          <wp:inline distT="0" distB="0" distL="0" distR="0" wp14:anchorId="0142C1BF" wp14:editId="790F6E36">
            <wp:extent cx="6030669" cy="185737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46218" cy="1862164"/>
                    </a:xfrm>
                    <a:prstGeom prst="rect">
                      <a:avLst/>
                    </a:prstGeom>
                    <a:noFill/>
                    <a:ln>
                      <a:noFill/>
                    </a:ln>
                    <a:effectLst/>
                    <a:extLst/>
                  </pic:spPr>
                </pic:pic>
              </a:graphicData>
            </a:graphic>
          </wp:inline>
        </w:drawing>
      </w:r>
    </w:p>
    <w:p w14:paraId="213D654F" w14:textId="77777777" w:rsidR="00B15099" w:rsidRPr="00B15099" w:rsidRDefault="00B15099" w:rsidP="00B15099">
      <w:pPr>
        <w:spacing w:after="50"/>
        <w:jc w:val="center"/>
        <w:rPr>
          <w:rFonts w:eastAsiaTheme="minorEastAsia"/>
          <w:sz w:val="22"/>
          <w:szCs w:val="22"/>
          <w:lang w:val="en-US"/>
        </w:rPr>
      </w:pPr>
      <w:proofErr w:type="gramStart"/>
      <w:r w:rsidRPr="00B15099">
        <w:rPr>
          <w:rFonts w:eastAsiaTheme="minorEastAsia"/>
          <w:sz w:val="22"/>
          <w:szCs w:val="22"/>
          <w:lang w:val="en-US"/>
        </w:rPr>
        <w:t>Figure</w:t>
      </w:r>
      <w:r w:rsidRPr="00B15099">
        <w:rPr>
          <w:rFonts w:eastAsiaTheme="minorEastAsia" w:hint="eastAsia"/>
          <w:sz w:val="22"/>
          <w:szCs w:val="22"/>
          <w:lang w:val="en-US"/>
        </w:rPr>
        <w:t xml:space="preserve"> 2-1.</w:t>
      </w:r>
      <w:proofErr w:type="gramEnd"/>
      <w:r w:rsidRPr="00B15099">
        <w:rPr>
          <w:rFonts w:eastAsiaTheme="minorEastAsia" w:hint="eastAsia"/>
          <w:sz w:val="22"/>
          <w:szCs w:val="22"/>
          <w:lang w:val="en-US"/>
        </w:rPr>
        <w:t xml:space="preserve"> MAC CE based beam selection for PDCCH in Rel. 15.</w:t>
      </w:r>
    </w:p>
    <w:p w14:paraId="6152C718" w14:textId="79785786" w:rsidR="00B15099" w:rsidRPr="00B15099" w:rsidRDefault="00B15099" w:rsidP="00B15099">
      <w:pPr>
        <w:spacing w:afterLines="50" w:after="120"/>
        <w:jc w:val="both"/>
        <w:rPr>
          <w:rFonts w:eastAsia="SimSun"/>
          <w:b/>
          <w:kern w:val="2"/>
          <w:sz w:val="22"/>
          <w:szCs w:val="22"/>
          <w:lang w:eastAsia="zh-CN"/>
        </w:rPr>
      </w:pPr>
      <w:r w:rsidRPr="00B15099">
        <w:rPr>
          <w:rFonts w:eastAsiaTheme="minorEastAsia" w:hint="eastAsia"/>
          <w:b/>
          <w:kern w:val="2"/>
          <w:sz w:val="22"/>
          <w:szCs w:val="22"/>
        </w:rPr>
        <w:lastRenderedPageBreak/>
        <w:t>Observation</w:t>
      </w:r>
      <w:r w:rsidRPr="00B15099">
        <w:rPr>
          <w:rFonts w:eastAsia="SimSun" w:hint="eastAsia"/>
          <w:b/>
          <w:kern w:val="2"/>
          <w:sz w:val="22"/>
          <w:szCs w:val="22"/>
          <w:lang w:eastAsia="zh-CN"/>
        </w:rPr>
        <w:t xml:space="preserve"> </w:t>
      </w:r>
      <w:r w:rsidR="001E1176">
        <w:rPr>
          <w:rFonts w:eastAsiaTheme="minorEastAsia" w:hint="eastAsia"/>
          <w:b/>
          <w:kern w:val="2"/>
          <w:sz w:val="22"/>
          <w:szCs w:val="22"/>
        </w:rPr>
        <w:t>2</w:t>
      </w:r>
      <w:r w:rsidRPr="00B15099">
        <w:rPr>
          <w:rFonts w:eastAsiaTheme="minorEastAsia" w:hint="eastAsia"/>
          <w:b/>
          <w:kern w:val="2"/>
          <w:sz w:val="22"/>
          <w:szCs w:val="22"/>
        </w:rPr>
        <w:t>-1</w:t>
      </w:r>
      <w:r w:rsidRPr="00B15099">
        <w:rPr>
          <w:rFonts w:eastAsia="SimSun" w:hint="eastAsia"/>
          <w:b/>
          <w:kern w:val="2"/>
          <w:sz w:val="22"/>
          <w:szCs w:val="22"/>
          <w:lang w:eastAsia="zh-CN"/>
        </w:rPr>
        <w:t>:</w:t>
      </w:r>
    </w:p>
    <w:p w14:paraId="3FACC1FB" w14:textId="77777777" w:rsidR="00B15099" w:rsidRPr="00B15099" w:rsidRDefault="00B15099" w:rsidP="00B15099">
      <w:pPr>
        <w:pStyle w:val="afc"/>
        <w:widowControl w:val="0"/>
        <w:numPr>
          <w:ilvl w:val="0"/>
          <w:numId w:val="28"/>
        </w:numPr>
        <w:spacing w:after="50"/>
        <w:ind w:leftChars="0"/>
        <w:jc w:val="both"/>
        <w:rPr>
          <w:rFonts w:eastAsia="Malgun Gothic"/>
          <w:b/>
          <w:kern w:val="2"/>
          <w:sz w:val="22"/>
          <w:szCs w:val="22"/>
        </w:rPr>
      </w:pPr>
      <w:r w:rsidRPr="00B15099">
        <w:rPr>
          <w:rFonts w:eastAsiaTheme="minorEastAsia" w:hint="eastAsia"/>
          <w:b/>
          <w:kern w:val="2"/>
          <w:sz w:val="22"/>
          <w:szCs w:val="22"/>
        </w:rPr>
        <w:t xml:space="preserve">In Rel. 15 beam management for PDCCH, if gNB wants to update TCI state for PDCCH, gNB requires </w:t>
      </w:r>
      <w:r w:rsidRPr="00B15099">
        <w:rPr>
          <w:rFonts w:eastAsiaTheme="minorEastAsia"/>
          <w:b/>
          <w:kern w:val="2"/>
          <w:sz w:val="22"/>
          <w:szCs w:val="22"/>
        </w:rPr>
        <w:t>transmission</w:t>
      </w:r>
      <w:r w:rsidRPr="00B15099">
        <w:rPr>
          <w:rFonts w:eastAsiaTheme="minorEastAsia" w:hint="eastAsia"/>
          <w:b/>
          <w:kern w:val="2"/>
          <w:sz w:val="22"/>
          <w:szCs w:val="22"/>
        </w:rPr>
        <w:t xml:space="preserve"> of PDCCH with old TCI state to transmit MAC CE.</w:t>
      </w:r>
    </w:p>
    <w:p w14:paraId="7F535CB2" w14:textId="18C2AACA" w:rsidR="00B15099" w:rsidRPr="00B15099" w:rsidRDefault="00B15099" w:rsidP="00B15099">
      <w:pPr>
        <w:spacing w:afterLines="50" w:after="120"/>
        <w:jc w:val="both"/>
        <w:rPr>
          <w:rFonts w:eastAsia="SimSun"/>
          <w:b/>
          <w:kern w:val="2"/>
          <w:sz w:val="22"/>
          <w:szCs w:val="22"/>
          <w:lang w:eastAsia="zh-CN"/>
        </w:rPr>
      </w:pPr>
      <w:r w:rsidRPr="00B15099">
        <w:rPr>
          <w:rFonts w:eastAsia="SimSun" w:hint="eastAsia"/>
          <w:b/>
          <w:kern w:val="2"/>
          <w:sz w:val="22"/>
          <w:szCs w:val="22"/>
          <w:lang w:eastAsia="zh-CN"/>
        </w:rPr>
        <w:t xml:space="preserve">Proposal </w:t>
      </w:r>
      <w:r w:rsidR="001E1176">
        <w:rPr>
          <w:rFonts w:eastAsiaTheme="minorEastAsia" w:hint="eastAsia"/>
          <w:b/>
          <w:kern w:val="2"/>
          <w:sz w:val="22"/>
          <w:szCs w:val="22"/>
        </w:rPr>
        <w:t>2</w:t>
      </w:r>
      <w:r w:rsidRPr="00B15099">
        <w:rPr>
          <w:rFonts w:eastAsiaTheme="minorEastAsia" w:hint="eastAsia"/>
          <w:b/>
          <w:kern w:val="2"/>
          <w:sz w:val="22"/>
          <w:szCs w:val="22"/>
        </w:rPr>
        <w:t>-1</w:t>
      </w:r>
      <w:r w:rsidRPr="00B15099">
        <w:rPr>
          <w:rFonts w:eastAsia="SimSun" w:hint="eastAsia"/>
          <w:b/>
          <w:kern w:val="2"/>
          <w:sz w:val="22"/>
          <w:szCs w:val="22"/>
          <w:lang w:eastAsia="zh-CN"/>
        </w:rPr>
        <w:t xml:space="preserve">: </w:t>
      </w:r>
    </w:p>
    <w:p w14:paraId="3C18235B" w14:textId="77777777" w:rsidR="00B15099" w:rsidRPr="00B15099" w:rsidRDefault="00B15099" w:rsidP="00B15099">
      <w:pPr>
        <w:pStyle w:val="afc"/>
        <w:widowControl w:val="0"/>
        <w:numPr>
          <w:ilvl w:val="0"/>
          <w:numId w:val="28"/>
        </w:numPr>
        <w:spacing w:after="50"/>
        <w:ind w:leftChars="0"/>
        <w:jc w:val="both"/>
        <w:rPr>
          <w:rFonts w:eastAsia="Malgun Gothic"/>
          <w:b/>
          <w:kern w:val="2"/>
          <w:sz w:val="22"/>
          <w:szCs w:val="22"/>
        </w:rPr>
      </w:pPr>
      <w:r w:rsidRPr="00B15099">
        <w:rPr>
          <w:rFonts w:eastAsiaTheme="minorEastAsia" w:hint="eastAsia"/>
          <w:b/>
          <w:kern w:val="2"/>
          <w:sz w:val="22"/>
          <w:szCs w:val="22"/>
        </w:rPr>
        <w:t>Low latency beam selection should be specified.</w:t>
      </w:r>
    </w:p>
    <w:p w14:paraId="05113C4B" w14:textId="5B773EA0" w:rsidR="00B15099" w:rsidRPr="00B15099" w:rsidRDefault="00B15099" w:rsidP="00B15099">
      <w:pPr>
        <w:pStyle w:val="afc"/>
        <w:widowControl w:val="0"/>
        <w:numPr>
          <w:ilvl w:val="0"/>
          <w:numId w:val="28"/>
        </w:numPr>
        <w:spacing w:after="50"/>
        <w:ind w:leftChars="0"/>
        <w:jc w:val="both"/>
        <w:rPr>
          <w:rFonts w:eastAsia="Malgun Gothic"/>
          <w:b/>
          <w:kern w:val="2"/>
          <w:sz w:val="22"/>
          <w:szCs w:val="22"/>
        </w:rPr>
      </w:pPr>
      <w:r w:rsidRPr="00B15099">
        <w:rPr>
          <w:rFonts w:eastAsiaTheme="minorEastAsia" w:hint="eastAsia"/>
          <w:b/>
          <w:kern w:val="2"/>
          <w:sz w:val="22"/>
          <w:szCs w:val="22"/>
        </w:rPr>
        <w:t xml:space="preserve">Low </w:t>
      </w:r>
      <w:proofErr w:type="spellStart"/>
      <w:r w:rsidR="00BD327B">
        <w:rPr>
          <w:rFonts w:eastAsiaTheme="minorEastAsia"/>
          <w:b/>
          <w:kern w:val="2"/>
          <w:sz w:val="22"/>
          <w:szCs w:val="22"/>
        </w:rPr>
        <w:t>signaling</w:t>
      </w:r>
      <w:proofErr w:type="spellEnd"/>
      <w:r w:rsidR="00BD327B">
        <w:rPr>
          <w:rFonts w:eastAsiaTheme="minorEastAsia" w:hint="eastAsia"/>
          <w:b/>
          <w:kern w:val="2"/>
          <w:sz w:val="22"/>
          <w:szCs w:val="22"/>
        </w:rPr>
        <w:t xml:space="preserve"> </w:t>
      </w:r>
      <w:r w:rsidRPr="00B15099">
        <w:rPr>
          <w:rFonts w:eastAsiaTheme="minorEastAsia" w:hint="eastAsia"/>
          <w:b/>
          <w:kern w:val="2"/>
          <w:sz w:val="22"/>
          <w:szCs w:val="22"/>
        </w:rPr>
        <w:t xml:space="preserve">overhead beam </w:t>
      </w:r>
      <w:r w:rsidR="00BD327B">
        <w:rPr>
          <w:rFonts w:eastAsiaTheme="minorEastAsia" w:hint="eastAsia"/>
          <w:b/>
          <w:kern w:val="2"/>
          <w:sz w:val="22"/>
          <w:szCs w:val="22"/>
        </w:rPr>
        <w:t>selection</w:t>
      </w:r>
      <w:r w:rsidR="00BD327B" w:rsidRPr="00B15099">
        <w:rPr>
          <w:rFonts w:eastAsiaTheme="minorEastAsia" w:hint="eastAsia"/>
          <w:b/>
          <w:kern w:val="2"/>
          <w:sz w:val="22"/>
          <w:szCs w:val="22"/>
        </w:rPr>
        <w:t xml:space="preserve"> </w:t>
      </w:r>
      <w:r w:rsidRPr="00B15099">
        <w:rPr>
          <w:rFonts w:eastAsiaTheme="minorEastAsia" w:hint="eastAsia"/>
          <w:b/>
          <w:kern w:val="2"/>
          <w:sz w:val="22"/>
          <w:szCs w:val="22"/>
        </w:rPr>
        <w:t>should be specified.</w:t>
      </w:r>
    </w:p>
    <w:p w14:paraId="132C5282" w14:textId="77777777" w:rsidR="002B2C9F" w:rsidRPr="00B15099" w:rsidRDefault="002B2C9F" w:rsidP="002B2C9F">
      <w:pPr>
        <w:rPr>
          <w:rFonts w:eastAsia="SimSun"/>
          <w:lang w:eastAsia="zh-CN"/>
        </w:rPr>
      </w:pPr>
    </w:p>
    <w:p w14:paraId="4E155569" w14:textId="237A806D" w:rsidR="002B2C9F" w:rsidRDefault="002B2C9F" w:rsidP="00F624AE">
      <w:pPr>
        <w:pStyle w:val="1"/>
        <w:numPr>
          <w:ilvl w:val="0"/>
          <w:numId w:val="6"/>
        </w:numPr>
        <w:spacing w:before="180" w:after="120"/>
        <w:rPr>
          <w:rFonts w:eastAsia="ＭＳ 明朝"/>
          <w:b/>
          <w:bCs/>
          <w:szCs w:val="24"/>
          <w:lang w:val="en-US"/>
        </w:rPr>
      </w:pPr>
      <w:r>
        <w:rPr>
          <w:rFonts w:eastAsia="ＭＳ 明朝"/>
          <w:b/>
          <w:bCs/>
          <w:szCs w:val="24"/>
          <w:lang w:val="en-US"/>
        </w:rPr>
        <w:t>UL beam selection</w:t>
      </w:r>
    </w:p>
    <w:p w14:paraId="6954D9AF" w14:textId="77777777" w:rsidR="00B15099" w:rsidRPr="00F624AE" w:rsidRDefault="00B15099" w:rsidP="00B15099">
      <w:pPr>
        <w:pStyle w:val="2"/>
        <w:rPr>
          <w:rFonts w:eastAsia="ＭＳ 明朝"/>
          <w:b/>
          <w:bCs/>
          <w:lang w:val="en-US"/>
        </w:rPr>
      </w:pPr>
      <w:r>
        <w:rPr>
          <w:rFonts w:eastAsia="ＭＳ 明朝"/>
          <w:b/>
          <w:bCs/>
          <w:szCs w:val="24"/>
          <w:lang w:val="en-US"/>
        </w:rPr>
        <w:t xml:space="preserve">3.1 </w:t>
      </w:r>
      <w:r>
        <w:rPr>
          <w:rFonts w:eastAsia="ＭＳ 明朝" w:hint="eastAsia"/>
          <w:b/>
          <w:bCs/>
          <w:szCs w:val="24"/>
          <w:lang w:val="en-US"/>
        </w:rPr>
        <w:t>S</w:t>
      </w:r>
      <w:r>
        <w:rPr>
          <w:rFonts w:eastAsia="ＭＳ 明朝"/>
          <w:b/>
          <w:bCs/>
          <w:szCs w:val="24"/>
          <w:lang w:val="en-US"/>
        </w:rPr>
        <w:t>imultaneous UL multi-analog beam transmission using multi-panel</w:t>
      </w:r>
    </w:p>
    <w:p w14:paraId="772FEC28" w14:textId="08AA571F" w:rsidR="00B15099" w:rsidRPr="0052540B" w:rsidRDefault="00B15099" w:rsidP="00B15099">
      <w:pPr>
        <w:spacing w:afterLines="50" w:after="120"/>
        <w:jc w:val="both"/>
        <w:rPr>
          <w:rFonts w:eastAsiaTheme="minorEastAsia"/>
          <w:sz w:val="22"/>
          <w:szCs w:val="22"/>
          <w:lang w:val="en-US"/>
        </w:rPr>
      </w:pPr>
      <w:r w:rsidRPr="0052540B">
        <w:rPr>
          <w:rFonts w:eastAsiaTheme="minorEastAsia"/>
          <w:sz w:val="22"/>
          <w:szCs w:val="22"/>
          <w:lang w:val="en-US"/>
        </w:rPr>
        <w:t>One of the scopes of Rel</w:t>
      </w:r>
      <w:r w:rsidRPr="0052540B">
        <w:rPr>
          <w:rFonts w:eastAsiaTheme="minorEastAsia" w:hint="eastAsia"/>
          <w:sz w:val="22"/>
          <w:szCs w:val="22"/>
          <w:lang w:val="en-US"/>
        </w:rPr>
        <w:t xml:space="preserve">. </w:t>
      </w:r>
      <w:r w:rsidRPr="0052540B">
        <w:rPr>
          <w:rFonts w:eastAsiaTheme="minorEastAsia"/>
          <w:sz w:val="22"/>
          <w:szCs w:val="22"/>
          <w:lang w:val="en-US"/>
        </w:rPr>
        <w:t xml:space="preserve">16 MIMO enhancement is simultaneous DL multi-analog beam transmission using multi-TRP/panel for single user. Similarly, simultaneous UL </w:t>
      </w:r>
      <w:r w:rsidRPr="0052540B">
        <w:rPr>
          <w:rFonts w:eastAsiaTheme="minorEastAsia" w:hint="eastAsia"/>
          <w:sz w:val="22"/>
          <w:szCs w:val="22"/>
          <w:lang w:val="en-US"/>
        </w:rPr>
        <w:t xml:space="preserve">multi-analog beam </w:t>
      </w:r>
      <w:r w:rsidRPr="0052540B">
        <w:rPr>
          <w:rFonts w:eastAsiaTheme="minorEastAsia"/>
          <w:sz w:val="22"/>
          <w:szCs w:val="22"/>
          <w:lang w:val="en-US"/>
        </w:rPr>
        <w:t>transmission towards some isolated TRPs would be beneficial to enhance UE’s coverage and throughput performance. Fig. 3</w:t>
      </w:r>
      <w:r w:rsidRPr="0052540B">
        <w:rPr>
          <w:rFonts w:eastAsiaTheme="minorEastAsia" w:hint="eastAsia"/>
          <w:sz w:val="22"/>
          <w:szCs w:val="22"/>
          <w:lang w:val="en-US"/>
        </w:rPr>
        <w:t>-1</w:t>
      </w:r>
      <w:r w:rsidRPr="0052540B">
        <w:rPr>
          <w:rFonts w:eastAsiaTheme="minorEastAsia"/>
          <w:sz w:val="22"/>
          <w:szCs w:val="22"/>
          <w:lang w:val="en-US"/>
        </w:rPr>
        <w:t xml:space="preserve"> illustrates </w:t>
      </w:r>
      <w:r w:rsidRPr="0052540B">
        <w:rPr>
          <w:rFonts w:eastAsiaTheme="minorEastAsia" w:hint="eastAsia"/>
          <w:sz w:val="22"/>
          <w:szCs w:val="22"/>
          <w:lang w:val="en-US"/>
        </w:rPr>
        <w:t xml:space="preserve">target </w:t>
      </w:r>
      <w:r w:rsidRPr="0052540B">
        <w:rPr>
          <w:rFonts w:eastAsiaTheme="minorEastAsia"/>
          <w:sz w:val="22"/>
          <w:szCs w:val="22"/>
          <w:lang w:val="en-US"/>
        </w:rPr>
        <w:t>scenarios of simultaneous UL multi-analog beam transmission using multi-panel. Fig. 3</w:t>
      </w:r>
      <w:r w:rsidRPr="0052540B">
        <w:rPr>
          <w:rFonts w:eastAsiaTheme="minorEastAsia" w:hint="eastAsia"/>
          <w:sz w:val="22"/>
          <w:szCs w:val="22"/>
          <w:lang w:val="en-US"/>
        </w:rPr>
        <w:t>-1 (a) illustrates for the case of multi-TRP, and Fig. 3-1 (b) illustrates for case of single TRP. As illustrated in the figures, w</w:t>
      </w:r>
      <w:r w:rsidRPr="0052540B">
        <w:rPr>
          <w:rFonts w:eastAsiaTheme="minorEastAsia"/>
          <w:sz w:val="22"/>
          <w:szCs w:val="22"/>
          <w:lang w:val="en-US"/>
        </w:rPr>
        <w:t xml:space="preserve">hen each channel </w:t>
      </w:r>
      <w:r w:rsidRPr="0052540B">
        <w:rPr>
          <w:rFonts w:eastAsiaTheme="minorEastAsia" w:hint="eastAsia"/>
          <w:sz w:val="22"/>
          <w:szCs w:val="22"/>
          <w:lang w:val="en-US"/>
        </w:rPr>
        <w:t>has</w:t>
      </w:r>
      <w:r w:rsidRPr="0052540B">
        <w:rPr>
          <w:rFonts w:eastAsiaTheme="minorEastAsia"/>
          <w:sz w:val="22"/>
          <w:szCs w:val="22"/>
          <w:lang w:val="en-US"/>
        </w:rPr>
        <w:t xml:space="preserve"> sufficient spatial isolation such as shown in Fig. 3</w:t>
      </w:r>
      <w:r w:rsidRPr="0052540B">
        <w:rPr>
          <w:rFonts w:eastAsiaTheme="minorEastAsia" w:hint="eastAsia"/>
          <w:sz w:val="22"/>
          <w:szCs w:val="22"/>
          <w:lang w:val="en-US"/>
        </w:rPr>
        <w:t xml:space="preserve">-1 </w:t>
      </w:r>
      <w:r w:rsidRPr="0052540B">
        <w:rPr>
          <w:rFonts w:eastAsiaTheme="minorEastAsia"/>
          <w:sz w:val="22"/>
          <w:szCs w:val="22"/>
          <w:lang w:val="en-US"/>
        </w:rPr>
        <w:t xml:space="preserve">(a), UE can obtain spatial diversity gain by using multiple panels/TRPs. </w:t>
      </w:r>
      <w:r w:rsidRPr="0052540B">
        <w:rPr>
          <w:rFonts w:eastAsiaTheme="minorEastAsia" w:hint="eastAsia"/>
          <w:sz w:val="22"/>
          <w:szCs w:val="22"/>
          <w:lang w:val="en-US"/>
        </w:rPr>
        <w:t>A</w:t>
      </w:r>
      <w:r w:rsidRPr="0052540B">
        <w:rPr>
          <w:rFonts w:eastAsiaTheme="minorEastAsia"/>
          <w:sz w:val="22"/>
          <w:szCs w:val="22"/>
          <w:lang w:val="en-US"/>
        </w:rPr>
        <w:t>s shown in Fig. 3</w:t>
      </w:r>
      <w:r w:rsidRPr="0052540B">
        <w:rPr>
          <w:rFonts w:eastAsiaTheme="minorEastAsia" w:hint="eastAsia"/>
          <w:sz w:val="22"/>
          <w:szCs w:val="22"/>
          <w:lang w:val="en-US"/>
        </w:rPr>
        <w:t xml:space="preserve">-1 </w:t>
      </w:r>
      <w:r w:rsidRPr="0052540B">
        <w:rPr>
          <w:rFonts w:eastAsiaTheme="minorEastAsia"/>
          <w:sz w:val="22"/>
          <w:szCs w:val="22"/>
          <w:lang w:val="en-US"/>
        </w:rPr>
        <w:t>(b)</w:t>
      </w:r>
      <w:r w:rsidRPr="0052540B">
        <w:rPr>
          <w:rFonts w:eastAsiaTheme="minorEastAsia" w:hint="eastAsia"/>
          <w:sz w:val="22"/>
          <w:szCs w:val="22"/>
          <w:lang w:val="en-US"/>
        </w:rPr>
        <w:t xml:space="preserve">, </w:t>
      </w:r>
      <w:r w:rsidRPr="0052540B">
        <w:rPr>
          <w:rFonts w:eastAsiaTheme="minorEastAsia"/>
          <w:sz w:val="22"/>
          <w:szCs w:val="22"/>
          <w:lang w:val="en-US"/>
        </w:rPr>
        <w:t xml:space="preserve">simultaneous UL multi-analog beam transmission using multi-panel towards single TRP would </w:t>
      </w:r>
      <w:r w:rsidR="001E1176">
        <w:rPr>
          <w:rFonts w:eastAsiaTheme="minorEastAsia" w:hint="eastAsia"/>
          <w:sz w:val="22"/>
          <w:szCs w:val="22"/>
          <w:lang w:val="en-US"/>
        </w:rPr>
        <w:t xml:space="preserve">be </w:t>
      </w:r>
      <w:r w:rsidRPr="0052540B">
        <w:rPr>
          <w:rFonts w:eastAsiaTheme="minorEastAsia"/>
          <w:sz w:val="22"/>
          <w:szCs w:val="22"/>
          <w:lang w:val="en-US"/>
        </w:rPr>
        <w:t xml:space="preserve">beneficial to </w:t>
      </w:r>
      <w:r w:rsidR="001E1176">
        <w:rPr>
          <w:rFonts w:eastAsiaTheme="minorEastAsia"/>
          <w:sz w:val="22"/>
          <w:szCs w:val="22"/>
          <w:lang w:val="en-US"/>
        </w:rPr>
        <w:t xml:space="preserve">achieve </w:t>
      </w:r>
      <w:r w:rsidRPr="0052540B">
        <w:rPr>
          <w:rFonts w:eastAsiaTheme="minorEastAsia"/>
          <w:sz w:val="22"/>
          <w:szCs w:val="22"/>
          <w:lang w:val="en-US"/>
        </w:rPr>
        <w:t>high rank transmission. So, we believe that simultaneous UL multi-analog beam transmission using multi-panel should be supported in Rel</w:t>
      </w:r>
      <w:r w:rsidRPr="0052540B">
        <w:rPr>
          <w:rFonts w:eastAsiaTheme="minorEastAsia" w:hint="eastAsia"/>
          <w:sz w:val="22"/>
          <w:szCs w:val="22"/>
          <w:lang w:val="en-US"/>
        </w:rPr>
        <w:t xml:space="preserve">. </w:t>
      </w:r>
      <w:r w:rsidRPr="0052540B">
        <w:rPr>
          <w:rFonts w:eastAsiaTheme="minorEastAsia"/>
          <w:sz w:val="22"/>
          <w:szCs w:val="22"/>
          <w:lang w:val="en-US"/>
        </w:rPr>
        <w:t xml:space="preserve">16. </w:t>
      </w:r>
    </w:p>
    <w:p w14:paraId="0483B5B8" w14:textId="77777777" w:rsidR="00B15099" w:rsidRPr="0052540B" w:rsidRDefault="00B15099" w:rsidP="00B15099">
      <w:pPr>
        <w:spacing w:afterLines="50" w:after="120"/>
        <w:jc w:val="both"/>
        <w:rPr>
          <w:rFonts w:eastAsiaTheme="minorEastAsia"/>
          <w:sz w:val="22"/>
          <w:szCs w:val="22"/>
          <w:lang w:val="en-US"/>
        </w:rPr>
      </w:pPr>
      <w:r w:rsidRPr="0052540B">
        <w:rPr>
          <w:rFonts w:eastAsiaTheme="minorEastAsia"/>
          <w:sz w:val="22"/>
          <w:szCs w:val="22"/>
          <w:lang w:val="en-US"/>
        </w:rPr>
        <w:t xml:space="preserve">To realize this enhancement, there is a need to discuss two issues. The first issue is about SRI indication. </w:t>
      </w:r>
      <w:bookmarkStart w:id="4" w:name="_Hlk525302766"/>
      <w:proofErr w:type="gramStart"/>
      <w:r w:rsidRPr="0052540B">
        <w:rPr>
          <w:rFonts w:eastAsiaTheme="minorEastAsia"/>
          <w:sz w:val="22"/>
          <w:szCs w:val="22"/>
          <w:lang w:val="en-US"/>
        </w:rPr>
        <w:t>gNB</w:t>
      </w:r>
      <w:proofErr w:type="gramEnd"/>
      <w:r w:rsidRPr="0052540B">
        <w:rPr>
          <w:rFonts w:eastAsiaTheme="minorEastAsia"/>
          <w:sz w:val="22"/>
          <w:szCs w:val="22"/>
          <w:lang w:val="en-US"/>
        </w:rPr>
        <w:t xml:space="preserve"> can indicate only one SRI corresponding to one analog Tx beam for UE in Rel</w:t>
      </w:r>
      <w:r w:rsidRPr="0052540B">
        <w:rPr>
          <w:rFonts w:eastAsiaTheme="minorEastAsia" w:hint="eastAsia"/>
          <w:sz w:val="22"/>
          <w:szCs w:val="22"/>
          <w:lang w:val="en-US"/>
        </w:rPr>
        <w:t xml:space="preserve">. </w:t>
      </w:r>
      <w:r w:rsidRPr="0052540B">
        <w:rPr>
          <w:rFonts w:eastAsiaTheme="minorEastAsia"/>
          <w:sz w:val="22"/>
          <w:szCs w:val="22"/>
          <w:lang w:val="en-US"/>
        </w:rPr>
        <w:t>15. Hence, simultaneous UL multi-analog beam transmission using multi-panel</w:t>
      </w:r>
      <w:bookmarkEnd w:id="4"/>
      <w:r w:rsidRPr="0052540B">
        <w:rPr>
          <w:rFonts w:eastAsiaTheme="minorEastAsia"/>
          <w:sz w:val="22"/>
          <w:szCs w:val="22"/>
          <w:lang w:val="en-US"/>
        </w:rPr>
        <w:t xml:space="preserve"> is not possible in Rel</w:t>
      </w:r>
      <w:r w:rsidRPr="0052540B">
        <w:rPr>
          <w:rFonts w:eastAsiaTheme="minorEastAsia" w:hint="eastAsia"/>
          <w:sz w:val="22"/>
          <w:szCs w:val="22"/>
          <w:lang w:val="en-US"/>
        </w:rPr>
        <w:t xml:space="preserve">. </w:t>
      </w:r>
      <w:r w:rsidRPr="0052540B">
        <w:rPr>
          <w:rFonts w:eastAsiaTheme="minorEastAsia"/>
          <w:sz w:val="22"/>
          <w:szCs w:val="22"/>
          <w:lang w:val="en-US"/>
        </w:rPr>
        <w:t>15. An indication of multiple SRIs corresponding to UE’s multi-analog beams should be supported in Rel</w:t>
      </w:r>
      <w:r w:rsidRPr="0052540B">
        <w:rPr>
          <w:rFonts w:eastAsiaTheme="minorEastAsia" w:hint="eastAsia"/>
          <w:sz w:val="22"/>
          <w:szCs w:val="22"/>
          <w:lang w:val="en-US"/>
        </w:rPr>
        <w:t xml:space="preserve">. </w:t>
      </w:r>
      <w:r w:rsidRPr="0052540B">
        <w:rPr>
          <w:rFonts w:eastAsiaTheme="minorEastAsia"/>
          <w:sz w:val="22"/>
          <w:szCs w:val="22"/>
          <w:lang w:val="en-US"/>
        </w:rPr>
        <w:t xml:space="preserve">16. </w:t>
      </w:r>
    </w:p>
    <w:p w14:paraId="4BDEF8A2" w14:textId="09DCEF52" w:rsidR="00B15099" w:rsidRPr="0052540B" w:rsidRDefault="00B15099" w:rsidP="00B15099">
      <w:pPr>
        <w:spacing w:afterLines="50" w:after="120"/>
        <w:jc w:val="both"/>
        <w:rPr>
          <w:rFonts w:eastAsiaTheme="minorEastAsia"/>
          <w:sz w:val="22"/>
          <w:szCs w:val="22"/>
          <w:lang w:val="en-US"/>
        </w:rPr>
      </w:pPr>
      <w:r w:rsidRPr="0052540B">
        <w:rPr>
          <w:rFonts w:eastAsiaTheme="minorEastAsia"/>
          <w:sz w:val="22"/>
          <w:szCs w:val="22"/>
          <w:lang w:val="en-US"/>
        </w:rPr>
        <w:t xml:space="preserve">The second issue is about codebook enhancement for multi-analog beam transmission. The UL codebook in </w:t>
      </w:r>
      <w:r w:rsidRPr="0052540B">
        <w:rPr>
          <w:rFonts w:eastAsiaTheme="minorEastAsia" w:hint="eastAsia"/>
          <w:sz w:val="22"/>
          <w:szCs w:val="22"/>
          <w:lang w:val="en-US"/>
        </w:rPr>
        <w:t>Rel. 15</w:t>
      </w:r>
      <w:r w:rsidRPr="0052540B">
        <w:rPr>
          <w:rFonts w:eastAsiaTheme="minorEastAsia"/>
          <w:sz w:val="22"/>
          <w:szCs w:val="22"/>
          <w:lang w:val="en-US"/>
        </w:rPr>
        <w:t xml:space="preserve"> </w:t>
      </w:r>
      <w:r w:rsidR="001E1176">
        <w:rPr>
          <w:rFonts w:eastAsiaTheme="minorEastAsia"/>
          <w:sz w:val="22"/>
          <w:szCs w:val="22"/>
          <w:lang w:val="en-US"/>
        </w:rPr>
        <w:t>is not designed for</w:t>
      </w:r>
      <w:r w:rsidRPr="0052540B">
        <w:rPr>
          <w:rFonts w:eastAsiaTheme="minorEastAsia"/>
          <w:sz w:val="22"/>
          <w:szCs w:val="22"/>
          <w:lang w:val="en-US"/>
        </w:rPr>
        <w:t xml:space="preserve"> spatial multiplexing of separate stream(s) in different analog beams. Therefore, to support efficient high rank transmission by using multi-analog beams based on multi-panel, extending UL codebook should be considered.</w:t>
      </w:r>
    </w:p>
    <w:p w14:paraId="43F53FCF" w14:textId="77777777" w:rsidR="00B15099" w:rsidRPr="0052540B" w:rsidRDefault="00B15099" w:rsidP="00B15099">
      <w:pPr>
        <w:spacing w:afterLines="50" w:after="120"/>
        <w:jc w:val="both"/>
        <w:rPr>
          <w:rFonts w:eastAsia="SimSun"/>
          <w:b/>
          <w:kern w:val="2"/>
          <w:sz w:val="22"/>
          <w:szCs w:val="22"/>
          <w:lang w:eastAsia="zh-CN"/>
        </w:rPr>
      </w:pPr>
      <w:r w:rsidRPr="0052540B">
        <w:rPr>
          <w:rFonts w:eastAsia="SimSun" w:hint="eastAsia"/>
          <w:b/>
          <w:kern w:val="2"/>
          <w:sz w:val="22"/>
          <w:szCs w:val="22"/>
          <w:lang w:eastAsia="zh-CN"/>
        </w:rPr>
        <w:t xml:space="preserve">Proposal </w:t>
      </w:r>
      <w:r w:rsidRPr="0052540B">
        <w:rPr>
          <w:rFonts w:eastAsia="SimSun"/>
          <w:b/>
          <w:kern w:val="2"/>
          <w:sz w:val="22"/>
          <w:szCs w:val="22"/>
          <w:lang w:eastAsia="zh-CN"/>
        </w:rPr>
        <w:t>3-1</w:t>
      </w:r>
      <w:r w:rsidRPr="0052540B">
        <w:rPr>
          <w:rFonts w:eastAsia="SimSun" w:hint="eastAsia"/>
          <w:b/>
          <w:kern w:val="2"/>
          <w:sz w:val="22"/>
          <w:szCs w:val="22"/>
          <w:lang w:eastAsia="zh-CN"/>
        </w:rPr>
        <w:t xml:space="preserve">: </w:t>
      </w:r>
    </w:p>
    <w:p w14:paraId="329DC3B0" w14:textId="77777777" w:rsidR="00B15099" w:rsidRPr="0052540B" w:rsidRDefault="00B15099" w:rsidP="00B15099">
      <w:pPr>
        <w:pStyle w:val="afc"/>
        <w:widowControl w:val="0"/>
        <w:numPr>
          <w:ilvl w:val="0"/>
          <w:numId w:val="28"/>
        </w:numPr>
        <w:spacing w:after="50"/>
        <w:ind w:leftChars="0"/>
        <w:jc w:val="both"/>
        <w:rPr>
          <w:rFonts w:eastAsia="Malgun Gothic"/>
          <w:b/>
          <w:kern w:val="2"/>
          <w:sz w:val="22"/>
          <w:szCs w:val="22"/>
        </w:rPr>
      </w:pPr>
      <w:r w:rsidRPr="0052540B">
        <w:rPr>
          <w:rFonts w:eastAsia="ＭＳ 明朝" w:hint="eastAsia"/>
          <w:b/>
          <w:bCs/>
          <w:sz w:val="22"/>
          <w:szCs w:val="22"/>
          <w:lang w:val="en-US"/>
        </w:rPr>
        <w:t>S</w:t>
      </w:r>
      <w:r w:rsidRPr="0052540B">
        <w:rPr>
          <w:rFonts w:eastAsia="ＭＳ 明朝"/>
          <w:b/>
          <w:bCs/>
          <w:sz w:val="22"/>
          <w:szCs w:val="22"/>
          <w:lang w:val="en-US"/>
        </w:rPr>
        <w:t>imultaneous UL multi-analog beam transmission using multi-panel should be supported.</w:t>
      </w:r>
    </w:p>
    <w:p w14:paraId="69690875" w14:textId="77777777" w:rsidR="00B15099" w:rsidRPr="0052540B" w:rsidRDefault="00B15099" w:rsidP="00B15099">
      <w:pPr>
        <w:spacing w:afterLines="50" w:after="120"/>
        <w:jc w:val="both"/>
        <w:rPr>
          <w:rFonts w:eastAsia="SimSun"/>
          <w:b/>
          <w:kern w:val="2"/>
          <w:sz w:val="22"/>
          <w:szCs w:val="22"/>
          <w:lang w:eastAsia="zh-CN"/>
        </w:rPr>
      </w:pPr>
      <w:r w:rsidRPr="0052540B">
        <w:rPr>
          <w:rFonts w:eastAsia="SimSun" w:hint="eastAsia"/>
          <w:b/>
          <w:kern w:val="2"/>
          <w:sz w:val="22"/>
          <w:szCs w:val="22"/>
          <w:lang w:eastAsia="zh-CN"/>
        </w:rPr>
        <w:t>Proposal</w:t>
      </w:r>
      <w:r w:rsidRPr="0052540B">
        <w:rPr>
          <w:rFonts w:eastAsia="SimSun" w:hint="eastAsia"/>
          <w:b/>
          <w:color w:val="000000" w:themeColor="text1"/>
          <w:kern w:val="2"/>
          <w:sz w:val="22"/>
          <w:szCs w:val="22"/>
          <w:lang w:eastAsia="zh-CN"/>
        </w:rPr>
        <w:t xml:space="preserve"> </w:t>
      </w:r>
      <w:r w:rsidRPr="0052540B">
        <w:rPr>
          <w:rFonts w:eastAsia="SimSun"/>
          <w:b/>
          <w:color w:val="000000" w:themeColor="text1"/>
          <w:kern w:val="2"/>
          <w:sz w:val="22"/>
          <w:szCs w:val="22"/>
          <w:lang w:eastAsia="zh-CN"/>
        </w:rPr>
        <w:t>3-2</w:t>
      </w:r>
      <w:r w:rsidRPr="0052540B">
        <w:rPr>
          <w:rFonts w:eastAsia="SimSun" w:hint="eastAsia"/>
          <w:b/>
          <w:kern w:val="2"/>
          <w:sz w:val="22"/>
          <w:szCs w:val="22"/>
          <w:lang w:eastAsia="zh-CN"/>
        </w:rPr>
        <w:t xml:space="preserve">: </w:t>
      </w:r>
    </w:p>
    <w:p w14:paraId="7D766251" w14:textId="77777777" w:rsidR="00B15099" w:rsidRPr="0052540B" w:rsidRDefault="00B15099" w:rsidP="00B15099">
      <w:pPr>
        <w:pStyle w:val="afc"/>
        <w:widowControl w:val="0"/>
        <w:numPr>
          <w:ilvl w:val="0"/>
          <w:numId w:val="28"/>
        </w:numPr>
        <w:spacing w:after="50"/>
        <w:ind w:leftChars="0"/>
        <w:jc w:val="both"/>
        <w:rPr>
          <w:rFonts w:eastAsia="Malgun Gothic"/>
          <w:b/>
          <w:kern w:val="2"/>
          <w:sz w:val="22"/>
          <w:szCs w:val="22"/>
        </w:rPr>
      </w:pPr>
      <w:r w:rsidRPr="0052540B">
        <w:rPr>
          <w:rFonts w:eastAsia="ＭＳ 明朝"/>
          <w:b/>
          <w:bCs/>
          <w:sz w:val="22"/>
          <w:szCs w:val="22"/>
          <w:lang w:val="en-US"/>
        </w:rPr>
        <w:t>An indication of multiple SRIs corresponding to UE’s multi-analog beams should be supported</w:t>
      </w:r>
      <w:r w:rsidRPr="0052540B">
        <w:rPr>
          <w:rFonts w:eastAsia="ＭＳ 明朝" w:hint="eastAsia"/>
          <w:b/>
          <w:bCs/>
          <w:sz w:val="22"/>
          <w:szCs w:val="22"/>
          <w:lang w:val="en-US"/>
        </w:rPr>
        <w:t>.</w:t>
      </w:r>
    </w:p>
    <w:p w14:paraId="41A6BA42" w14:textId="77777777" w:rsidR="00B15099" w:rsidRPr="0052540B" w:rsidRDefault="00B15099" w:rsidP="00B15099">
      <w:pPr>
        <w:spacing w:afterLines="50" w:after="120"/>
        <w:jc w:val="both"/>
        <w:rPr>
          <w:rFonts w:eastAsia="SimSun"/>
          <w:b/>
          <w:kern w:val="2"/>
          <w:sz w:val="22"/>
          <w:szCs w:val="22"/>
          <w:lang w:eastAsia="zh-CN"/>
        </w:rPr>
      </w:pPr>
      <w:r w:rsidRPr="0052540B">
        <w:rPr>
          <w:rFonts w:eastAsia="SimSun" w:hint="eastAsia"/>
          <w:b/>
          <w:kern w:val="2"/>
          <w:sz w:val="22"/>
          <w:szCs w:val="22"/>
          <w:lang w:eastAsia="zh-CN"/>
        </w:rPr>
        <w:t>Propos</w:t>
      </w:r>
      <w:r w:rsidRPr="0052540B">
        <w:rPr>
          <w:rFonts w:eastAsia="SimSun" w:hint="eastAsia"/>
          <w:b/>
          <w:color w:val="000000" w:themeColor="text1"/>
          <w:kern w:val="2"/>
          <w:sz w:val="22"/>
          <w:szCs w:val="22"/>
          <w:lang w:eastAsia="zh-CN"/>
        </w:rPr>
        <w:t xml:space="preserve">al </w:t>
      </w:r>
      <w:r w:rsidRPr="0052540B">
        <w:rPr>
          <w:rFonts w:eastAsia="SimSun"/>
          <w:b/>
          <w:color w:val="000000" w:themeColor="text1"/>
          <w:kern w:val="2"/>
          <w:sz w:val="22"/>
          <w:szCs w:val="22"/>
          <w:lang w:eastAsia="zh-CN"/>
        </w:rPr>
        <w:t>3-3</w:t>
      </w:r>
      <w:r w:rsidRPr="0052540B">
        <w:rPr>
          <w:rFonts w:eastAsia="SimSun" w:hint="eastAsia"/>
          <w:b/>
          <w:color w:val="000000" w:themeColor="text1"/>
          <w:kern w:val="2"/>
          <w:sz w:val="22"/>
          <w:szCs w:val="22"/>
          <w:lang w:eastAsia="zh-CN"/>
        </w:rPr>
        <w:t xml:space="preserve">: </w:t>
      </w:r>
    </w:p>
    <w:p w14:paraId="344440FB" w14:textId="77777777" w:rsidR="00B15099" w:rsidRPr="0052540B" w:rsidRDefault="00B15099" w:rsidP="00B15099">
      <w:pPr>
        <w:pStyle w:val="afc"/>
        <w:widowControl w:val="0"/>
        <w:numPr>
          <w:ilvl w:val="0"/>
          <w:numId w:val="28"/>
        </w:numPr>
        <w:spacing w:after="50"/>
        <w:ind w:leftChars="0"/>
        <w:jc w:val="both"/>
        <w:rPr>
          <w:rFonts w:eastAsiaTheme="minorEastAsia"/>
          <w:sz w:val="22"/>
          <w:szCs w:val="22"/>
        </w:rPr>
      </w:pPr>
      <w:r w:rsidRPr="0052540B">
        <w:rPr>
          <w:rFonts w:eastAsia="ＭＳ 明朝"/>
          <w:b/>
          <w:bCs/>
          <w:sz w:val="22"/>
          <w:szCs w:val="22"/>
        </w:rPr>
        <w:t>Extending UL codebook should be considered to support efficient high rank transmission for UL multi-</w:t>
      </w:r>
      <w:proofErr w:type="spellStart"/>
      <w:r w:rsidRPr="0052540B">
        <w:rPr>
          <w:rFonts w:eastAsia="ＭＳ 明朝"/>
          <w:b/>
          <w:bCs/>
          <w:sz w:val="22"/>
          <w:szCs w:val="22"/>
        </w:rPr>
        <w:t>analog</w:t>
      </w:r>
      <w:proofErr w:type="spellEnd"/>
      <w:r w:rsidRPr="0052540B">
        <w:rPr>
          <w:rFonts w:eastAsia="ＭＳ 明朝"/>
          <w:b/>
          <w:bCs/>
          <w:sz w:val="22"/>
          <w:szCs w:val="22"/>
        </w:rPr>
        <w:t xml:space="preserve"> beam transmission.</w:t>
      </w:r>
    </w:p>
    <w:p w14:paraId="397DB034" w14:textId="77777777" w:rsidR="00B15099" w:rsidRPr="0052540B" w:rsidRDefault="00B15099" w:rsidP="00B15099">
      <w:pPr>
        <w:spacing w:afterLines="50" w:after="120"/>
        <w:jc w:val="both"/>
        <w:rPr>
          <w:rFonts w:eastAsiaTheme="minorEastAsia"/>
          <w:sz w:val="22"/>
          <w:szCs w:val="22"/>
          <w:lang w:val="en-US"/>
        </w:rPr>
      </w:pPr>
    </w:p>
    <w:p w14:paraId="25DD9E9F" w14:textId="77777777" w:rsidR="00B15099" w:rsidRPr="0052540B" w:rsidRDefault="00B15099" w:rsidP="00B15099">
      <w:pPr>
        <w:spacing w:afterLines="50" w:after="120"/>
        <w:jc w:val="both"/>
        <w:rPr>
          <w:rFonts w:eastAsiaTheme="minorEastAsia"/>
          <w:sz w:val="22"/>
          <w:szCs w:val="22"/>
          <w:lang w:val="en-US"/>
        </w:rPr>
      </w:pPr>
      <w:r w:rsidRPr="0052540B">
        <w:rPr>
          <w:rFonts w:eastAsiaTheme="minorEastAsia"/>
          <w:noProof/>
          <w:sz w:val="22"/>
          <w:szCs w:val="22"/>
          <w:lang w:val="en-US"/>
        </w:rPr>
        <w:drawing>
          <wp:inline distT="0" distB="0" distL="0" distR="0" wp14:anchorId="1DCC9358" wp14:editId="4C3D6ABD">
            <wp:extent cx="3276360" cy="1516320"/>
            <wp:effectExtent l="0" t="0" r="635" b="8255"/>
            <wp:docPr id="10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76360" cy="1516320"/>
                    </a:xfrm>
                    <a:prstGeom prst="rect">
                      <a:avLst/>
                    </a:prstGeom>
                    <a:noFill/>
                    <a:ln>
                      <a:noFill/>
                    </a:ln>
                    <a:effectLst/>
                    <a:extLst/>
                  </pic:spPr>
                </pic:pic>
              </a:graphicData>
            </a:graphic>
          </wp:inline>
        </w:drawing>
      </w:r>
      <w:r w:rsidRPr="0052540B">
        <w:rPr>
          <w:rFonts w:eastAsiaTheme="minorEastAsia" w:hint="eastAsia"/>
          <w:sz w:val="22"/>
          <w:szCs w:val="22"/>
          <w:lang w:val="en-US"/>
        </w:rPr>
        <w:t xml:space="preserve">    </w:t>
      </w:r>
      <w:r w:rsidRPr="0052540B">
        <w:rPr>
          <w:rFonts w:eastAsiaTheme="minorEastAsia"/>
          <w:noProof/>
          <w:sz w:val="22"/>
          <w:szCs w:val="22"/>
          <w:lang w:val="en-US"/>
        </w:rPr>
        <w:drawing>
          <wp:inline distT="0" distB="0" distL="0" distR="0" wp14:anchorId="6B34B158" wp14:editId="5F847141">
            <wp:extent cx="2880360" cy="1516320"/>
            <wp:effectExtent l="0" t="0" r="0" b="8255"/>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360" cy="1516320"/>
                    </a:xfrm>
                    <a:prstGeom prst="rect">
                      <a:avLst/>
                    </a:prstGeom>
                    <a:noFill/>
                    <a:ln>
                      <a:noFill/>
                    </a:ln>
                    <a:effectLst/>
                    <a:extLst/>
                  </pic:spPr>
                </pic:pic>
              </a:graphicData>
            </a:graphic>
          </wp:inline>
        </w:drawing>
      </w:r>
    </w:p>
    <w:p w14:paraId="421B0A89" w14:textId="77777777" w:rsidR="00B15099" w:rsidRPr="0052540B" w:rsidRDefault="00B15099" w:rsidP="00B15099">
      <w:pPr>
        <w:pStyle w:val="afc"/>
        <w:spacing w:afterLines="50" w:after="120"/>
        <w:ind w:leftChars="0" w:left="0" w:firstLineChars="550" w:firstLine="1215"/>
        <w:rPr>
          <w:rFonts w:eastAsiaTheme="minorEastAsia"/>
          <w:b/>
          <w:sz w:val="22"/>
          <w:szCs w:val="22"/>
          <w:lang w:val="en-US"/>
        </w:rPr>
      </w:pPr>
      <w:r w:rsidRPr="0052540B">
        <w:rPr>
          <w:rFonts w:eastAsiaTheme="minorEastAsia" w:hint="eastAsia"/>
          <w:b/>
          <w:sz w:val="22"/>
          <w:szCs w:val="22"/>
          <w:lang w:val="en-US"/>
        </w:rPr>
        <w:t xml:space="preserve">(a) For the case of multi-TRP                           </w:t>
      </w:r>
      <w:r w:rsidRPr="0052540B">
        <w:rPr>
          <w:rFonts w:eastAsiaTheme="minorEastAsia"/>
          <w:b/>
          <w:sz w:val="22"/>
          <w:szCs w:val="22"/>
          <w:lang w:val="en-US"/>
        </w:rPr>
        <w:t xml:space="preserve">          </w:t>
      </w:r>
      <w:r w:rsidRPr="0052540B">
        <w:rPr>
          <w:rFonts w:eastAsiaTheme="minorEastAsia" w:hint="eastAsia"/>
          <w:b/>
          <w:sz w:val="22"/>
          <w:szCs w:val="22"/>
          <w:lang w:val="en-US"/>
        </w:rPr>
        <w:t xml:space="preserve">        (</w:t>
      </w:r>
      <w:r w:rsidRPr="0052540B">
        <w:rPr>
          <w:rFonts w:eastAsiaTheme="minorEastAsia"/>
          <w:b/>
          <w:sz w:val="22"/>
          <w:szCs w:val="22"/>
          <w:lang w:val="en-US"/>
        </w:rPr>
        <w:t>b</w:t>
      </w:r>
      <w:r w:rsidRPr="0052540B">
        <w:rPr>
          <w:rFonts w:eastAsiaTheme="minorEastAsia" w:hint="eastAsia"/>
          <w:b/>
          <w:sz w:val="22"/>
          <w:szCs w:val="22"/>
          <w:lang w:val="en-US"/>
        </w:rPr>
        <w:t>)</w:t>
      </w:r>
      <w:r w:rsidRPr="0052540B">
        <w:rPr>
          <w:rFonts w:eastAsiaTheme="minorEastAsia"/>
          <w:b/>
          <w:sz w:val="22"/>
          <w:szCs w:val="22"/>
          <w:lang w:val="en-US"/>
        </w:rPr>
        <w:t xml:space="preserve"> For the case of single TRP</w:t>
      </w:r>
    </w:p>
    <w:p w14:paraId="226FFC45" w14:textId="77777777" w:rsidR="00B15099" w:rsidRPr="0052540B" w:rsidRDefault="00B15099" w:rsidP="00340D78">
      <w:pPr>
        <w:pStyle w:val="afc"/>
        <w:spacing w:afterLines="50" w:after="120"/>
        <w:ind w:leftChars="0" w:left="0"/>
        <w:jc w:val="center"/>
        <w:rPr>
          <w:rFonts w:eastAsia="SimSun"/>
          <w:b/>
          <w:sz w:val="22"/>
          <w:szCs w:val="22"/>
          <w:lang w:val="en-US" w:eastAsia="zh-CN"/>
        </w:rPr>
      </w:pPr>
      <w:r w:rsidRPr="0052540B">
        <w:rPr>
          <w:rFonts w:eastAsia="SimSun"/>
          <w:b/>
          <w:sz w:val="22"/>
          <w:szCs w:val="22"/>
          <w:lang w:val="en-US" w:eastAsia="zh-CN"/>
        </w:rPr>
        <w:t>Figure 3</w:t>
      </w:r>
      <w:r w:rsidRPr="0052540B">
        <w:rPr>
          <w:rFonts w:eastAsiaTheme="minorEastAsia" w:hint="eastAsia"/>
          <w:b/>
          <w:sz w:val="22"/>
          <w:szCs w:val="22"/>
          <w:lang w:val="en-US"/>
        </w:rPr>
        <w:t>-1</w:t>
      </w:r>
      <w:r w:rsidRPr="0052540B">
        <w:rPr>
          <w:rFonts w:eastAsia="SimSun"/>
          <w:b/>
          <w:sz w:val="22"/>
          <w:szCs w:val="22"/>
          <w:lang w:val="en-US" w:eastAsia="zh-CN"/>
        </w:rPr>
        <w:t xml:space="preserve"> Simultaneous UL multi-analog beam</w:t>
      </w:r>
      <w:r w:rsidRPr="0052540B">
        <w:rPr>
          <w:rFonts w:eastAsiaTheme="minorEastAsia" w:hint="eastAsia"/>
          <w:b/>
          <w:sz w:val="22"/>
          <w:szCs w:val="22"/>
          <w:lang w:val="en-US"/>
        </w:rPr>
        <w:t xml:space="preserve"> transmission</w:t>
      </w:r>
      <w:r w:rsidRPr="0052540B">
        <w:rPr>
          <w:rFonts w:eastAsia="SimSun"/>
          <w:b/>
          <w:sz w:val="22"/>
          <w:szCs w:val="22"/>
          <w:lang w:val="en-US" w:eastAsia="zh-CN"/>
        </w:rPr>
        <w:t xml:space="preserve"> using UE’s multi-panel</w:t>
      </w:r>
    </w:p>
    <w:p w14:paraId="18E10513" w14:textId="77777777" w:rsidR="00B15099" w:rsidRPr="00F624AE" w:rsidRDefault="00B15099" w:rsidP="00B15099">
      <w:pPr>
        <w:pStyle w:val="2"/>
        <w:rPr>
          <w:rFonts w:eastAsia="ＭＳ 明朝"/>
          <w:b/>
          <w:bCs/>
          <w:lang w:val="en-US"/>
        </w:rPr>
      </w:pPr>
      <w:r>
        <w:rPr>
          <w:rFonts w:eastAsia="ＭＳ 明朝"/>
          <w:b/>
          <w:bCs/>
          <w:szCs w:val="24"/>
          <w:lang w:val="en-US"/>
        </w:rPr>
        <w:lastRenderedPageBreak/>
        <w:t xml:space="preserve">3.2 </w:t>
      </w:r>
      <w:r>
        <w:rPr>
          <w:rFonts w:eastAsia="ＭＳ 明朝" w:hint="eastAsia"/>
          <w:b/>
          <w:bCs/>
          <w:szCs w:val="24"/>
          <w:lang w:val="en-US"/>
        </w:rPr>
        <w:t>Power consumption handling for using s</w:t>
      </w:r>
      <w:r w:rsidRPr="001F3C98">
        <w:rPr>
          <w:rFonts w:eastAsia="ＭＳ 明朝"/>
          <w:b/>
          <w:bCs/>
          <w:szCs w:val="24"/>
          <w:lang w:val="en-US"/>
        </w:rPr>
        <w:t>imultaneous</w:t>
      </w:r>
      <w:r w:rsidRPr="001F3C98">
        <w:rPr>
          <w:rFonts w:eastAsia="ＭＳ 明朝" w:hint="eastAsia"/>
          <w:b/>
          <w:bCs/>
          <w:szCs w:val="24"/>
          <w:lang w:val="en-US"/>
        </w:rPr>
        <w:t xml:space="preserve"> </w:t>
      </w:r>
      <w:r>
        <w:rPr>
          <w:rFonts w:eastAsia="ＭＳ 明朝" w:hint="eastAsia"/>
          <w:b/>
          <w:bCs/>
          <w:szCs w:val="24"/>
          <w:lang w:val="en-US"/>
        </w:rPr>
        <w:t>UL multiple panels</w:t>
      </w:r>
    </w:p>
    <w:p w14:paraId="0B8C79C8" w14:textId="77777777" w:rsidR="00B15099" w:rsidRPr="0052540B" w:rsidRDefault="00B15099" w:rsidP="00B15099">
      <w:pPr>
        <w:spacing w:afterLines="50" w:after="120"/>
        <w:jc w:val="both"/>
        <w:rPr>
          <w:rFonts w:eastAsiaTheme="minorEastAsia"/>
          <w:sz w:val="22"/>
          <w:szCs w:val="22"/>
          <w:lang w:val="en-US"/>
        </w:rPr>
      </w:pPr>
      <w:r w:rsidRPr="0052540B">
        <w:rPr>
          <w:rFonts w:eastAsiaTheme="minorEastAsia"/>
          <w:sz w:val="22"/>
          <w:szCs w:val="22"/>
          <w:lang w:val="en-US"/>
        </w:rPr>
        <w:t xml:space="preserve">In the above subsection, we propose that simultaneous UL multi-analog beam transmission using multi-panel should be supported. Meanwhile, as the number of panels to be used for UL transmission, i.e., number of panels with power-on increases, UE’s power consumption increases. Therefore, UE or gNB should be capable of turning off the UE’s </w:t>
      </w:r>
      <w:proofErr w:type="gramStart"/>
      <w:r w:rsidRPr="0052540B">
        <w:rPr>
          <w:rFonts w:eastAsiaTheme="minorEastAsia"/>
          <w:sz w:val="22"/>
          <w:szCs w:val="22"/>
          <w:lang w:val="en-US"/>
        </w:rPr>
        <w:t>Tx</w:t>
      </w:r>
      <w:proofErr w:type="gramEnd"/>
      <w:r w:rsidRPr="0052540B">
        <w:rPr>
          <w:rFonts w:eastAsiaTheme="minorEastAsia"/>
          <w:sz w:val="22"/>
          <w:szCs w:val="22"/>
          <w:lang w:val="en-US"/>
        </w:rPr>
        <w:t xml:space="preserve"> panel(s) which is not going to be used </w:t>
      </w:r>
      <w:r w:rsidRPr="0052540B">
        <w:rPr>
          <w:rFonts w:eastAsiaTheme="minorEastAsia" w:hint="eastAsia"/>
          <w:sz w:val="22"/>
          <w:szCs w:val="22"/>
          <w:lang w:val="en-US"/>
        </w:rPr>
        <w:t>immediately</w:t>
      </w:r>
      <w:r w:rsidRPr="0052540B">
        <w:rPr>
          <w:rFonts w:eastAsiaTheme="minorEastAsia"/>
          <w:sz w:val="22"/>
          <w:szCs w:val="22"/>
          <w:lang w:val="en-US"/>
        </w:rPr>
        <w:t xml:space="preserve"> e.g., when using single panel for UL is expected to be enough. </w:t>
      </w:r>
      <w:r w:rsidRPr="0052540B">
        <w:rPr>
          <w:rFonts w:eastAsia="SimSun"/>
          <w:sz w:val="22"/>
          <w:szCs w:val="22"/>
          <w:lang w:val="en-US" w:eastAsia="zh-CN"/>
        </w:rPr>
        <w:t xml:space="preserve">Detailed mechanism to turn off/on the UE’s </w:t>
      </w:r>
      <w:proofErr w:type="gramStart"/>
      <w:r w:rsidRPr="0052540B">
        <w:rPr>
          <w:rFonts w:eastAsia="SimSun"/>
          <w:sz w:val="22"/>
          <w:szCs w:val="22"/>
          <w:lang w:val="en-US" w:eastAsia="zh-CN"/>
        </w:rPr>
        <w:t>Tx</w:t>
      </w:r>
      <w:proofErr w:type="gramEnd"/>
      <w:r w:rsidRPr="0052540B">
        <w:rPr>
          <w:rFonts w:eastAsia="SimSun"/>
          <w:sz w:val="22"/>
          <w:szCs w:val="22"/>
          <w:lang w:val="en-US" w:eastAsia="zh-CN"/>
        </w:rPr>
        <w:t xml:space="preserve"> panel(s) should be further </w:t>
      </w:r>
      <w:r w:rsidRPr="0052540B">
        <w:rPr>
          <w:rFonts w:eastAsiaTheme="minorEastAsia" w:hint="eastAsia"/>
          <w:sz w:val="22"/>
          <w:szCs w:val="22"/>
          <w:lang w:val="en-US"/>
        </w:rPr>
        <w:t>studied</w:t>
      </w:r>
      <w:r w:rsidRPr="0052540B">
        <w:rPr>
          <w:rFonts w:eastAsia="SimSun"/>
          <w:sz w:val="22"/>
          <w:szCs w:val="22"/>
          <w:lang w:val="en-US" w:eastAsia="zh-CN"/>
        </w:rPr>
        <w:t>.</w:t>
      </w:r>
    </w:p>
    <w:p w14:paraId="272892E6" w14:textId="77777777" w:rsidR="00B15099" w:rsidRPr="0052540B" w:rsidRDefault="00B15099" w:rsidP="00B15099">
      <w:pPr>
        <w:spacing w:afterLines="50" w:after="120"/>
        <w:jc w:val="both"/>
        <w:rPr>
          <w:rFonts w:eastAsia="SimSun"/>
          <w:b/>
          <w:kern w:val="2"/>
          <w:sz w:val="22"/>
          <w:szCs w:val="22"/>
          <w:lang w:eastAsia="zh-CN"/>
        </w:rPr>
      </w:pPr>
      <w:r w:rsidRPr="0052540B">
        <w:rPr>
          <w:rFonts w:eastAsia="SimSun" w:hint="eastAsia"/>
          <w:b/>
          <w:kern w:val="2"/>
          <w:sz w:val="22"/>
          <w:szCs w:val="22"/>
          <w:lang w:eastAsia="zh-CN"/>
        </w:rPr>
        <w:t>Propos</w:t>
      </w:r>
      <w:r w:rsidRPr="0052540B">
        <w:rPr>
          <w:rFonts w:eastAsia="SimSun" w:hint="eastAsia"/>
          <w:b/>
          <w:color w:val="000000" w:themeColor="text1"/>
          <w:kern w:val="2"/>
          <w:sz w:val="22"/>
          <w:szCs w:val="22"/>
          <w:lang w:eastAsia="zh-CN"/>
        </w:rPr>
        <w:t xml:space="preserve">al </w:t>
      </w:r>
      <w:r w:rsidRPr="0052540B">
        <w:rPr>
          <w:rFonts w:eastAsia="SimSun"/>
          <w:b/>
          <w:color w:val="000000" w:themeColor="text1"/>
          <w:kern w:val="2"/>
          <w:sz w:val="22"/>
          <w:szCs w:val="22"/>
          <w:lang w:eastAsia="zh-CN"/>
        </w:rPr>
        <w:t>3-4</w:t>
      </w:r>
      <w:r w:rsidRPr="0052540B">
        <w:rPr>
          <w:rFonts w:eastAsia="SimSun" w:hint="eastAsia"/>
          <w:b/>
          <w:color w:val="000000" w:themeColor="text1"/>
          <w:kern w:val="2"/>
          <w:sz w:val="22"/>
          <w:szCs w:val="22"/>
          <w:lang w:eastAsia="zh-CN"/>
        </w:rPr>
        <w:t xml:space="preserve">: </w:t>
      </w:r>
    </w:p>
    <w:p w14:paraId="5A983F98" w14:textId="77777777" w:rsidR="00B15099" w:rsidRPr="0052540B" w:rsidRDefault="00B15099" w:rsidP="00B15099">
      <w:pPr>
        <w:pStyle w:val="afc"/>
        <w:widowControl w:val="0"/>
        <w:numPr>
          <w:ilvl w:val="0"/>
          <w:numId w:val="28"/>
        </w:numPr>
        <w:spacing w:afterLines="50" w:after="120"/>
        <w:ind w:leftChars="0"/>
        <w:jc w:val="both"/>
        <w:rPr>
          <w:rFonts w:eastAsia="Malgun Gothic"/>
          <w:b/>
          <w:kern w:val="2"/>
          <w:sz w:val="22"/>
          <w:szCs w:val="22"/>
        </w:rPr>
      </w:pPr>
      <w:r w:rsidRPr="0052540B">
        <w:rPr>
          <w:rFonts w:eastAsia="Malgun Gothic"/>
          <w:b/>
          <w:kern w:val="2"/>
          <w:sz w:val="22"/>
          <w:szCs w:val="22"/>
        </w:rPr>
        <w:t xml:space="preserve">Detailed mechanism to turn off/on the UE’s </w:t>
      </w:r>
      <w:proofErr w:type="gramStart"/>
      <w:r w:rsidRPr="0052540B">
        <w:rPr>
          <w:rFonts w:eastAsia="Malgun Gothic"/>
          <w:b/>
          <w:kern w:val="2"/>
          <w:sz w:val="22"/>
          <w:szCs w:val="22"/>
        </w:rPr>
        <w:t>Tx</w:t>
      </w:r>
      <w:proofErr w:type="gramEnd"/>
      <w:r w:rsidRPr="0052540B">
        <w:rPr>
          <w:rFonts w:eastAsia="Malgun Gothic"/>
          <w:b/>
          <w:kern w:val="2"/>
          <w:sz w:val="22"/>
          <w:szCs w:val="22"/>
        </w:rPr>
        <w:t xml:space="preserve"> panel(s) should be further studied</w:t>
      </w:r>
      <w:r w:rsidRPr="0052540B">
        <w:rPr>
          <w:rFonts w:eastAsiaTheme="minorEastAsia" w:hint="eastAsia"/>
          <w:b/>
          <w:kern w:val="2"/>
          <w:sz w:val="22"/>
          <w:szCs w:val="22"/>
        </w:rPr>
        <w:t>.</w:t>
      </w:r>
    </w:p>
    <w:p w14:paraId="0AA2E7D5" w14:textId="77777777" w:rsidR="002B2C9F" w:rsidRPr="002B2C9F" w:rsidRDefault="002B2C9F" w:rsidP="002B2C9F">
      <w:pPr>
        <w:rPr>
          <w:rFonts w:eastAsia="SimSun"/>
          <w:lang w:val="en-US" w:eastAsia="zh-CN"/>
        </w:rPr>
      </w:pPr>
    </w:p>
    <w:p w14:paraId="0A780234" w14:textId="38F94D46" w:rsidR="002B2C9F" w:rsidRDefault="002B2C9F" w:rsidP="00F624AE">
      <w:pPr>
        <w:pStyle w:val="1"/>
        <w:numPr>
          <w:ilvl w:val="0"/>
          <w:numId w:val="6"/>
        </w:numPr>
        <w:spacing w:before="180" w:after="120"/>
        <w:rPr>
          <w:rFonts w:eastAsia="ＭＳ 明朝"/>
          <w:b/>
          <w:bCs/>
          <w:szCs w:val="24"/>
          <w:lang w:val="en-US"/>
        </w:rPr>
      </w:pPr>
      <w:r>
        <w:rPr>
          <w:rFonts w:eastAsia="ＭＳ 明朝"/>
          <w:b/>
          <w:bCs/>
          <w:szCs w:val="24"/>
          <w:lang w:val="en-US"/>
        </w:rPr>
        <w:t xml:space="preserve">Beam failure recovery for </w:t>
      </w:r>
      <w:proofErr w:type="spellStart"/>
      <w:r>
        <w:rPr>
          <w:rFonts w:eastAsia="ＭＳ 明朝"/>
          <w:b/>
          <w:bCs/>
          <w:szCs w:val="24"/>
          <w:lang w:val="en-US"/>
        </w:rPr>
        <w:t>SCell</w:t>
      </w:r>
      <w:proofErr w:type="spellEnd"/>
    </w:p>
    <w:p w14:paraId="71E40019" w14:textId="77777777" w:rsidR="00B15099" w:rsidRPr="00F624AE" w:rsidRDefault="00B15099" w:rsidP="00B15099">
      <w:pPr>
        <w:pStyle w:val="2"/>
        <w:rPr>
          <w:rFonts w:eastAsia="ＭＳ 明朝"/>
          <w:b/>
          <w:bCs/>
          <w:lang w:val="en-US"/>
        </w:rPr>
      </w:pPr>
      <w:r>
        <w:rPr>
          <w:rFonts w:eastAsia="ＭＳ 明朝" w:hint="eastAsia"/>
          <w:b/>
          <w:bCs/>
          <w:szCs w:val="24"/>
          <w:lang w:val="en-US"/>
        </w:rPr>
        <w:t>4</w:t>
      </w:r>
      <w:r>
        <w:rPr>
          <w:rFonts w:eastAsia="ＭＳ 明朝"/>
          <w:b/>
          <w:bCs/>
          <w:szCs w:val="24"/>
          <w:lang w:val="en-US"/>
        </w:rPr>
        <w:t xml:space="preserve">.1 </w:t>
      </w:r>
      <w:r>
        <w:rPr>
          <w:rFonts w:eastAsia="ＭＳ 明朝" w:hint="eastAsia"/>
          <w:b/>
          <w:bCs/>
          <w:szCs w:val="24"/>
          <w:lang w:val="en-US"/>
        </w:rPr>
        <w:t>Target scenario</w:t>
      </w:r>
    </w:p>
    <w:p w14:paraId="52E4AE6D" w14:textId="7BD5D2F5" w:rsidR="00B15099" w:rsidRPr="00B15099" w:rsidRDefault="00B15099" w:rsidP="00B15099">
      <w:pPr>
        <w:jc w:val="both"/>
        <w:rPr>
          <w:rFonts w:eastAsiaTheme="minorEastAsia"/>
          <w:sz w:val="22"/>
          <w:szCs w:val="22"/>
          <w:lang w:val="en-US"/>
        </w:rPr>
      </w:pPr>
      <w:r w:rsidRPr="00B15099">
        <w:rPr>
          <w:rFonts w:eastAsiaTheme="minorEastAsia" w:hint="eastAsia"/>
          <w:sz w:val="22"/>
          <w:szCs w:val="22"/>
          <w:lang w:val="en-US"/>
        </w:rPr>
        <w:t xml:space="preserve">We </w:t>
      </w:r>
      <w:r w:rsidRPr="00B15099">
        <w:rPr>
          <w:rFonts w:eastAsiaTheme="minorEastAsia"/>
          <w:sz w:val="22"/>
          <w:szCs w:val="22"/>
          <w:lang w:val="en-US"/>
        </w:rPr>
        <w:t>believe</w:t>
      </w:r>
      <w:r w:rsidRPr="00B15099">
        <w:rPr>
          <w:rFonts w:eastAsiaTheme="minorEastAsia" w:hint="eastAsia"/>
          <w:sz w:val="22"/>
          <w:szCs w:val="22"/>
          <w:lang w:val="en-US"/>
        </w:rPr>
        <w:t xml:space="preserve"> the main target scenario of </w:t>
      </w:r>
      <w:r w:rsidRPr="00B15099">
        <w:rPr>
          <w:rFonts w:eastAsiaTheme="minorEastAsia"/>
          <w:sz w:val="22"/>
          <w:szCs w:val="22"/>
          <w:lang w:val="en-US"/>
        </w:rPr>
        <w:t>specifying</w:t>
      </w:r>
      <w:r w:rsidRPr="00B15099">
        <w:rPr>
          <w:rFonts w:eastAsiaTheme="minorEastAsia" w:hint="eastAsia"/>
          <w:sz w:val="22"/>
          <w:szCs w:val="22"/>
          <w:lang w:val="en-US"/>
        </w:rPr>
        <w:t xml:space="preserve"> BFR on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is for FR1-FR2 CA. In case of FR2-FR2 CA and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is co-located with </w:t>
      </w:r>
      <w:proofErr w:type="spellStart"/>
      <w:r w:rsidRPr="00B15099">
        <w:rPr>
          <w:rFonts w:eastAsiaTheme="minorEastAsia" w:hint="eastAsia"/>
          <w:sz w:val="22"/>
          <w:szCs w:val="22"/>
          <w:lang w:val="en-US"/>
        </w:rPr>
        <w:t>PCell</w:t>
      </w:r>
      <w:proofErr w:type="spellEnd"/>
      <w:r w:rsidR="001E1176" w:rsidRPr="001E1176">
        <w:rPr>
          <w:rFonts w:eastAsiaTheme="minorEastAsia"/>
          <w:sz w:val="22"/>
          <w:szCs w:val="22"/>
          <w:lang w:val="en-US"/>
        </w:rPr>
        <w:t xml:space="preserve"> </w:t>
      </w:r>
      <w:r w:rsidR="001E1176">
        <w:rPr>
          <w:rFonts w:eastAsiaTheme="minorEastAsia"/>
          <w:sz w:val="22"/>
          <w:szCs w:val="22"/>
          <w:lang w:val="en-US"/>
        </w:rPr>
        <w:t xml:space="preserve">or </w:t>
      </w:r>
      <w:proofErr w:type="spellStart"/>
      <w:r w:rsidR="001E1176">
        <w:rPr>
          <w:rFonts w:eastAsiaTheme="minorEastAsia"/>
          <w:sz w:val="22"/>
          <w:szCs w:val="22"/>
          <w:lang w:val="en-US"/>
        </w:rPr>
        <w:t>PSCell</w:t>
      </w:r>
      <w:proofErr w:type="spellEnd"/>
      <w:r w:rsidRPr="00B15099">
        <w:rPr>
          <w:rFonts w:eastAsiaTheme="minorEastAsia" w:hint="eastAsia"/>
          <w:sz w:val="22"/>
          <w:szCs w:val="22"/>
          <w:lang w:val="en-US"/>
        </w:rPr>
        <w:t xml:space="preserve">, BFR </w:t>
      </w:r>
      <w:r w:rsidR="001E1176">
        <w:rPr>
          <w:rFonts w:eastAsiaTheme="minorEastAsia" w:hint="eastAsia"/>
          <w:sz w:val="22"/>
          <w:szCs w:val="22"/>
          <w:lang w:val="en-US"/>
        </w:rPr>
        <w:t xml:space="preserve">on </w:t>
      </w:r>
      <w:proofErr w:type="spellStart"/>
      <w:r w:rsidR="001E1176">
        <w:rPr>
          <w:rFonts w:eastAsiaTheme="minorEastAsia" w:hint="eastAsia"/>
          <w:sz w:val="22"/>
          <w:szCs w:val="22"/>
          <w:lang w:val="en-US"/>
        </w:rPr>
        <w:t>SCell</w:t>
      </w:r>
      <w:proofErr w:type="spellEnd"/>
      <w:r w:rsidR="001E1176">
        <w:rPr>
          <w:rFonts w:eastAsiaTheme="minorEastAsia" w:hint="eastAsia"/>
          <w:sz w:val="22"/>
          <w:szCs w:val="22"/>
          <w:lang w:val="en-US"/>
        </w:rPr>
        <w:t xml:space="preserve"> i</w:t>
      </w:r>
      <w:r w:rsidR="001E1176" w:rsidRPr="00B15099">
        <w:rPr>
          <w:rFonts w:eastAsiaTheme="minorEastAsia" w:hint="eastAsia"/>
          <w:sz w:val="22"/>
          <w:szCs w:val="22"/>
          <w:lang w:val="en-US"/>
        </w:rPr>
        <w:t xml:space="preserve">s </w:t>
      </w:r>
      <w:r w:rsidRPr="00B15099">
        <w:rPr>
          <w:rFonts w:eastAsiaTheme="minorEastAsia" w:hint="eastAsia"/>
          <w:sz w:val="22"/>
          <w:szCs w:val="22"/>
          <w:lang w:val="en-US"/>
        </w:rPr>
        <w:t xml:space="preserve">not </w:t>
      </w:r>
      <w:r w:rsidRPr="00B15099">
        <w:rPr>
          <w:rFonts w:eastAsiaTheme="minorEastAsia"/>
          <w:sz w:val="22"/>
          <w:szCs w:val="22"/>
          <w:lang w:val="en-US"/>
        </w:rPr>
        <w:t>essential</w:t>
      </w:r>
      <w:r w:rsidRPr="00B15099">
        <w:rPr>
          <w:rFonts w:eastAsiaTheme="minorEastAsia" w:hint="eastAsia"/>
          <w:sz w:val="22"/>
          <w:szCs w:val="22"/>
          <w:lang w:val="en-US"/>
        </w:rPr>
        <w:t xml:space="preserve"> because gNB can be aware</w:t>
      </w:r>
      <w:r w:rsidRPr="00B15099">
        <w:rPr>
          <w:rFonts w:eastAsiaTheme="minorEastAsia"/>
          <w:sz w:val="22"/>
          <w:szCs w:val="22"/>
          <w:lang w:val="en-US"/>
        </w:rPr>
        <w:t xml:space="preserve"> of</w:t>
      </w:r>
      <w:r w:rsidRPr="00B15099">
        <w:rPr>
          <w:rFonts w:eastAsiaTheme="minorEastAsia" w:hint="eastAsia"/>
          <w:sz w:val="22"/>
          <w:szCs w:val="22"/>
          <w:lang w:val="en-US"/>
        </w:rPr>
        <w:t xml:space="preserve"> BFR on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when UE </w:t>
      </w:r>
      <w:r w:rsidRPr="00B15099">
        <w:rPr>
          <w:rFonts w:eastAsiaTheme="minorEastAsia"/>
          <w:sz w:val="22"/>
          <w:szCs w:val="22"/>
          <w:lang w:val="en-US"/>
        </w:rPr>
        <w:t>declare</w:t>
      </w:r>
      <w:r w:rsidRPr="00B15099">
        <w:rPr>
          <w:rFonts w:eastAsiaTheme="minorEastAsia" w:hint="eastAsia"/>
          <w:sz w:val="22"/>
          <w:szCs w:val="22"/>
          <w:lang w:val="en-US"/>
        </w:rPr>
        <w:t xml:space="preserve">s BFR on </w:t>
      </w:r>
      <w:proofErr w:type="spellStart"/>
      <w:r w:rsidRPr="00B15099">
        <w:rPr>
          <w:rFonts w:eastAsiaTheme="minorEastAsia" w:hint="eastAsia"/>
          <w:sz w:val="22"/>
          <w:szCs w:val="22"/>
          <w:lang w:val="en-US"/>
        </w:rPr>
        <w:t>PCell</w:t>
      </w:r>
      <w:proofErr w:type="spellEnd"/>
      <w:r w:rsidR="001E1176" w:rsidRPr="001E1176">
        <w:rPr>
          <w:rFonts w:eastAsiaTheme="minorEastAsia"/>
          <w:sz w:val="22"/>
          <w:szCs w:val="22"/>
          <w:lang w:val="en-US"/>
        </w:rPr>
        <w:t xml:space="preserve"> </w:t>
      </w:r>
      <w:r w:rsidR="001E1176">
        <w:rPr>
          <w:rFonts w:eastAsiaTheme="minorEastAsia"/>
          <w:sz w:val="22"/>
          <w:szCs w:val="22"/>
          <w:lang w:val="en-US"/>
        </w:rPr>
        <w:t xml:space="preserve">or </w:t>
      </w:r>
      <w:proofErr w:type="spellStart"/>
      <w:r w:rsidR="001E1176">
        <w:rPr>
          <w:rFonts w:eastAsiaTheme="minorEastAsia"/>
          <w:sz w:val="22"/>
          <w:szCs w:val="22"/>
          <w:lang w:val="en-US"/>
        </w:rPr>
        <w:t>PSCell</w:t>
      </w:r>
      <w:proofErr w:type="spellEnd"/>
      <w:r w:rsidR="001E1176">
        <w:rPr>
          <w:rFonts w:eastAsiaTheme="minorEastAsia"/>
          <w:sz w:val="22"/>
          <w:szCs w:val="22"/>
          <w:lang w:val="en-US"/>
        </w:rPr>
        <w:t xml:space="preserve"> by assuming that common beam pair is used between </w:t>
      </w:r>
      <w:proofErr w:type="spellStart"/>
      <w:r w:rsidR="001E1176">
        <w:rPr>
          <w:rFonts w:eastAsiaTheme="minorEastAsia"/>
          <w:sz w:val="22"/>
          <w:szCs w:val="22"/>
          <w:lang w:val="en-US"/>
        </w:rPr>
        <w:t>SCell</w:t>
      </w:r>
      <w:proofErr w:type="spellEnd"/>
      <w:r w:rsidR="001E1176">
        <w:rPr>
          <w:rFonts w:eastAsiaTheme="minorEastAsia"/>
          <w:sz w:val="22"/>
          <w:szCs w:val="22"/>
          <w:lang w:val="en-US"/>
        </w:rPr>
        <w:t xml:space="preserve">(s) and </w:t>
      </w:r>
      <w:proofErr w:type="spellStart"/>
      <w:r w:rsidR="001E1176">
        <w:rPr>
          <w:rFonts w:eastAsiaTheme="minorEastAsia"/>
          <w:sz w:val="22"/>
          <w:szCs w:val="22"/>
          <w:lang w:val="en-US"/>
        </w:rPr>
        <w:t>PCell</w:t>
      </w:r>
      <w:proofErr w:type="spellEnd"/>
      <w:r w:rsidR="001E1176">
        <w:rPr>
          <w:rFonts w:eastAsiaTheme="minorEastAsia"/>
          <w:sz w:val="22"/>
          <w:szCs w:val="22"/>
          <w:lang w:val="en-US"/>
        </w:rPr>
        <w:t xml:space="preserve"> or </w:t>
      </w:r>
      <w:r w:rsidR="00D83F5D">
        <w:rPr>
          <w:rFonts w:eastAsiaTheme="minorEastAsia" w:hint="eastAsia"/>
          <w:sz w:val="22"/>
          <w:szCs w:val="22"/>
          <w:lang w:val="en-US"/>
        </w:rPr>
        <w:t xml:space="preserve">between </w:t>
      </w:r>
      <w:proofErr w:type="spellStart"/>
      <w:r w:rsidR="00D83F5D">
        <w:rPr>
          <w:rFonts w:eastAsiaTheme="minorEastAsia"/>
          <w:sz w:val="22"/>
          <w:szCs w:val="22"/>
          <w:lang w:val="en-US"/>
        </w:rPr>
        <w:t>SCell</w:t>
      </w:r>
      <w:proofErr w:type="spellEnd"/>
      <w:r w:rsidR="00D83F5D">
        <w:rPr>
          <w:rFonts w:eastAsiaTheme="minorEastAsia"/>
          <w:sz w:val="22"/>
          <w:szCs w:val="22"/>
          <w:lang w:val="en-US"/>
        </w:rPr>
        <w:t xml:space="preserve">(s) and </w:t>
      </w:r>
      <w:proofErr w:type="spellStart"/>
      <w:r w:rsidR="001E1176">
        <w:rPr>
          <w:rFonts w:eastAsiaTheme="minorEastAsia"/>
          <w:sz w:val="22"/>
          <w:szCs w:val="22"/>
          <w:lang w:val="en-US"/>
        </w:rPr>
        <w:t>PSCell</w:t>
      </w:r>
      <w:proofErr w:type="spellEnd"/>
      <w:r w:rsidRPr="00B15099">
        <w:rPr>
          <w:rFonts w:eastAsiaTheme="minorEastAsia" w:hint="eastAsia"/>
          <w:sz w:val="22"/>
          <w:szCs w:val="22"/>
          <w:lang w:val="en-US"/>
        </w:rPr>
        <w:t xml:space="preserve">. However, BFR on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becomes essential for FR1-FR2 CA because BFR on </w:t>
      </w:r>
      <w:proofErr w:type="spellStart"/>
      <w:r w:rsidRPr="00B15099">
        <w:rPr>
          <w:rFonts w:eastAsiaTheme="minorEastAsia" w:hint="eastAsia"/>
          <w:sz w:val="22"/>
          <w:szCs w:val="22"/>
          <w:lang w:val="en-US"/>
        </w:rPr>
        <w:t>PCell</w:t>
      </w:r>
      <w:proofErr w:type="spellEnd"/>
      <w:r w:rsidR="001E1176" w:rsidRPr="001E1176">
        <w:rPr>
          <w:rFonts w:eastAsiaTheme="minorEastAsia"/>
          <w:sz w:val="22"/>
          <w:szCs w:val="22"/>
          <w:lang w:val="en-US"/>
        </w:rPr>
        <w:t xml:space="preserve"> </w:t>
      </w:r>
      <w:r w:rsidR="001E1176">
        <w:rPr>
          <w:rFonts w:eastAsiaTheme="minorEastAsia"/>
          <w:sz w:val="22"/>
          <w:szCs w:val="22"/>
          <w:lang w:val="en-US"/>
        </w:rPr>
        <w:t xml:space="preserve">or </w:t>
      </w:r>
      <w:proofErr w:type="spellStart"/>
      <w:r w:rsidR="001E1176">
        <w:rPr>
          <w:rFonts w:eastAsiaTheme="minorEastAsia"/>
          <w:sz w:val="22"/>
          <w:szCs w:val="22"/>
          <w:lang w:val="en-US"/>
        </w:rPr>
        <w:t>PSCell</w:t>
      </w:r>
      <w:proofErr w:type="spellEnd"/>
      <w:r w:rsidR="001E1176">
        <w:rPr>
          <w:rFonts w:eastAsiaTheme="minorEastAsia"/>
          <w:sz w:val="22"/>
          <w:szCs w:val="22"/>
          <w:lang w:val="en-US"/>
        </w:rPr>
        <w:t xml:space="preserve"> in FR1</w:t>
      </w:r>
      <w:r w:rsidRPr="00B15099">
        <w:rPr>
          <w:rFonts w:eastAsiaTheme="minorEastAsia" w:hint="eastAsia"/>
          <w:sz w:val="22"/>
          <w:szCs w:val="22"/>
          <w:lang w:val="en-US"/>
        </w:rPr>
        <w:t xml:space="preserve"> and BFR on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w:t>
      </w:r>
      <w:r w:rsidR="001E1176">
        <w:rPr>
          <w:rFonts w:eastAsiaTheme="minorEastAsia"/>
          <w:sz w:val="22"/>
          <w:szCs w:val="22"/>
          <w:lang w:val="en-US"/>
        </w:rPr>
        <w:t>in FR2</w:t>
      </w:r>
      <w:r w:rsidR="001E1176">
        <w:rPr>
          <w:rFonts w:eastAsiaTheme="minorEastAsia" w:hint="eastAsia"/>
          <w:sz w:val="22"/>
          <w:szCs w:val="22"/>
          <w:lang w:val="en-US"/>
        </w:rPr>
        <w:t xml:space="preserve"> </w:t>
      </w:r>
      <w:r w:rsidRPr="00B15099">
        <w:rPr>
          <w:rFonts w:eastAsiaTheme="minorEastAsia" w:hint="eastAsia"/>
          <w:sz w:val="22"/>
          <w:szCs w:val="22"/>
          <w:lang w:val="en-US"/>
        </w:rPr>
        <w:t xml:space="preserve">would be </w:t>
      </w:r>
      <w:r w:rsidRPr="00B15099">
        <w:rPr>
          <w:rFonts w:eastAsiaTheme="minorEastAsia"/>
          <w:sz w:val="22"/>
          <w:szCs w:val="22"/>
          <w:lang w:val="en-US"/>
        </w:rPr>
        <w:t>independent events</w:t>
      </w:r>
      <w:r w:rsidRPr="00B15099">
        <w:rPr>
          <w:rFonts w:eastAsiaTheme="minorEastAsia" w:hint="eastAsia"/>
          <w:sz w:val="22"/>
          <w:szCs w:val="22"/>
          <w:lang w:val="en-US"/>
        </w:rPr>
        <w:t xml:space="preserve">. Figure 4-1 shows the case of BFR </w:t>
      </w:r>
      <w:r w:rsidRPr="00B15099">
        <w:rPr>
          <w:rFonts w:eastAsiaTheme="minorEastAsia"/>
          <w:sz w:val="22"/>
          <w:szCs w:val="22"/>
          <w:lang w:val="en-US"/>
        </w:rPr>
        <w:t xml:space="preserve">detection </w:t>
      </w:r>
      <w:r w:rsidRPr="00B15099">
        <w:rPr>
          <w:rFonts w:eastAsiaTheme="minorEastAsia" w:hint="eastAsia"/>
          <w:sz w:val="22"/>
          <w:szCs w:val="22"/>
          <w:lang w:val="en-US"/>
        </w:rPr>
        <w:t xml:space="preserve">on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for FR1-FR2 CA. In this scenario, following points should be taken into account to discuss BFR on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w:t>
      </w:r>
    </w:p>
    <w:p w14:paraId="2A04624B" w14:textId="0DFB2C8A" w:rsidR="00B15099" w:rsidRPr="00B15099" w:rsidRDefault="00B15099" w:rsidP="00B15099">
      <w:pPr>
        <w:pStyle w:val="afc"/>
        <w:numPr>
          <w:ilvl w:val="0"/>
          <w:numId w:val="33"/>
        </w:numPr>
        <w:ind w:leftChars="0"/>
        <w:jc w:val="both"/>
        <w:rPr>
          <w:rFonts w:eastAsiaTheme="minorEastAsia"/>
          <w:sz w:val="22"/>
          <w:szCs w:val="22"/>
          <w:lang w:val="en-US"/>
        </w:rPr>
      </w:pPr>
      <w:r w:rsidRPr="00B15099">
        <w:rPr>
          <w:rFonts w:eastAsiaTheme="minorEastAsia"/>
          <w:sz w:val="22"/>
          <w:szCs w:val="22"/>
          <w:lang w:val="en-US"/>
        </w:rPr>
        <w:t>L</w:t>
      </w:r>
      <w:r w:rsidRPr="00B15099">
        <w:rPr>
          <w:rFonts w:eastAsiaTheme="minorEastAsia" w:hint="eastAsia"/>
          <w:sz w:val="22"/>
          <w:szCs w:val="22"/>
          <w:lang w:val="en-US"/>
        </w:rPr>
        <w:t xml:space="preserve">ocation of </w:t>
      </w:r>
      <w:proofErr w:type="spellStart"/>
      <w:r w:rsidRPr="00B15099">
        <w:rPr>
          <w:rFonts w:eastAsiaTheme="minorEastAsia" w:hint="eastAsia"/>
          <w:sz w:val="22"/>
          <w:szCs w:val="22"/>
          <w:lang w:val="en-US"/>
        </w:rPr>
        <w:t>PCell</w:t>
      </w:r>
      <w:proofErr w:type="spellEnd"/>
      <w:r w:rsidRPr="00B15099">
        <w:rPr>
          <w:rFonts w:eastAsiaTheme="minorEastAsia" w:hint="eastAsia"/>
          <w:sz w:val="22"/>
          <w:szCs w:val="22"/>
          <w:lang w:val="en-US"/>
        </w:rPr>
        <w:t xml:space="preserve"> </w:t>
      </w:r>
      <w:r w:rsidR="001E1176">
        <w:rPr>
          <w:rFonts w:eastAsiaTheme="minorEastAsia"/>
          <w:sz w:val="22"/>
          <w:szCs w:val="22"/>
          <w:lang w:val="en-US"/>
        </w:rPr>
        <w:t xml:space="preserve">(or </w:t>
      </w:r>
      <w:proofErr w:type="spellStart"/>
      <w:r w:rsidR="001E1176">
        <w:rPr>
          <w:rFonts w:eastAsiaTheme="minorEastAsia"/>
          <w:sz w:val="22"/>
          <w:szCs w:val="22"/>
          <w:lang w:val="en-US"/>
        </w:rPr>
        <w:t>PSCell</w:t>
      </w:r>
      <w:proofErr w:type="spellEnd"/>
      <w:r w:rsidR="001E1176">
        <w:rPr>
          <w:rFonts w:eastAsiaTheme="minorEastAsia"/>
          <w:sz w:val="22"/>
          <w:szCs w:val="22"/>
          <w:lang w:val="en-US"/>
        </w:rPr>
        <w:t>)</w:t>
      </w:r>
      <w:r w:rsidR="001E1176">
        <w:rPr>
          <w:rFonts w:eastAsiaTheme="minorEastAsia" w:hint="eastAsia"/>
          <w:sz w:val="22"/>
          <w:szCs w:val="22"/>
          <w:lang w:val="en-US"/>
        </w:rPr>
        <w:t xml:space="preserve"> </w:t>
      </w:r>
      <w:r w:rsidRPr="00B15099">
        <w:rPr>
          <w:rFonts w:eastAsiaTheme="minorEastAsia" w:hint="eastAsia"/>
          <w:sz w:val="22"/>
          <w:szCs w:val="22"/>
          <w:lang w:val="en-US"/>
        </w:rPr>
        <w:t xml:space="preserve">and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can be different.</w:t>
      </w:r>
    </w:p>
    <w:p w14:paraId="053B90CC" w14:textId="77777777" w:rsidR="00B15099" w:rsidRPr="00B15099" w:rsidRDefault="00B15099" w:rsidP="00B15099">
      <w:pPr>
        <w:pStyle w:val="afc"/>
        <w:numPr>
          <w:ilvl w:val="1"/>
          <w:numId w:val="33"/>
        </w:numPr>
        <w:ind w:leftChars="0"/>
        <w:jc w:val="both"/>
        <w:rPr>
          <w:rFonts w:eastAsiaTheme="minorEastAsia"/>
          <w:sz w:val="22"/>
          <w:szCs w:val="22"/>
          <w:lang w:val="en-US"/>
        </w:rPr>
      </w:pPr>
      <w:r w:rsidRPr="00B15099">
        <w:rPr>
          <w:rFonts w:eastAsiaTheme="minorEastAsia"/>
          <w:sz w:val="22"/>
          <w:szCs w:val="22"/>
          <w:lang w:val="en-US"/>
        </w:rPr>
        <w:t xml:space="preserve">BFR on </w:t>
      </w:r>
      <w:proofErr w:type="spellStart"/>
      <w:r w:rsidRPr="00B15099">
        <w:rPr>
          <w:rFonts w:eastAsiaTheme="minorEastAsia"/>
          <w:sz w:val="22"/>
          <w:szCs w:val="22"/>
          <w:lang w:val="en-US"/>
        </w:rPr>
        <w:t>PCell</w:t>
      </w:r>
      <w:proofErr w:type="spellEnd"/>
      <w:r w:rsidRPr="00B15099">
        <w:rPr>
          <w:rFonts w:eastAsiaTheme="minorEastAsia"/>
          <w:sz w:val="22"/>
          <w:szCs w:val="22"/>
          <w:lang w:val="en-US"/>
        </w:rPr>
        <w:t xml:space="preserve"> and BFR on </w:t>
      </w:r>
      <w:proofErr w:type="spellStart"/>
      <w:r w:rsidRPr="00B15099">
        <w:rPr>
          <w:rFonts w:eastAsiaTheme="minorEastAsia"/>
          <w:sz w:val="22"/>
          <w:szCs w:val="22"/>
          <w:lang w:val="en-US"/>
        </w:rPr>
        <w:t>SCell</w:t>
      </w:r>
      <w:proofErr w:type="spellEnd"/>
      <w:r w:rsidRPr="00B15099">
        <w:rPr>
          <w:rFonts w:eastAsiaTheme="minorEastAsia"/>
          <w:sz w:val="22"/>
          <w:szCs w:val="22"/>
          <w:lang w:val="en-US"/>
        </w:rPr>
        <w:t xml:space="preserve"> would be independent events</w:t>
      </w:r>
      <w:r w:rsidRPr="00B15099">
        <w:rPr>
          <w:rFonts w:eastAsiaTheme="minorEastAsia" w:hint="eastAsia"/>
          <w:sz w:val="22"/>
          <w:szCs w:val="22"/>
          <w:lang w:val="en-US"/>
        </w:rPr>
        <w:t>.</w:t>
      </w:r>
    </w:p>
    <w:p w14:paraId="592E8267" w14:textId="28B7F735" w:rsidR="00B15099" w:rsidRPr="00B15099" w:rsidRDefault="00B15099" w:rsidP="00B15099">
      <w:pPr>
        <w:pStyle w:val="afc"/>
        <w:numPr>
          <w:ilvl w:val="0"/>
          <w:numId w:val="33"/>
        </w:numPr>
        <w:ind w:leftChars="0"/>
        <w:jc w:val="both"/>
        <w:rPr>
          <w:rFonts w:eastAsiaTheme="minorEastAsia"/>
          <w:sz w:val="22"/>
          <w:szCs w:val="22"/>
          <w:lang w:val="en-US"/>
        </w:rPr>
      </w:pPr>
      <w:r w:rsidRPr="00B15099">
        <w:rPr>
          <w:rFonts w:eastAsiaTheme="minorEastAsia" w:hint="eastAsia"/>
          <w:sz w:val="22"/>
          <w:szCs w:val="22"/>
          <w:lang w:val="en-US"/>
        </w:rPr>
        <w:t xml:space="preserve">Numerology of </w:t>
      </w:r>
      <w:proofErr w:type="spellStart"/>
      <w:r w:rsidRPr="00B15099">
        <w:rPr>
          <w:rFonts w:eastAsiaTheme="minorEastAsia" w:hint="eastAsia"/>
          <w:sz w:val="22"/>
          <w:szCs w:val="22"/>
          <w:lang w:val="en-US"/>
        </w:rPr>
        <w:t>PCell</w:t>
      </w:r>
      <w:proofErr w:type="spellEnd"/>
      <w:r w:rsidRPr="00B15099">
        <w:rPr>
          <w:rFonts w:eastAsiaTheme="minorEastAsia" w:hint="eastAsia"/>
          <w:sz w:val="22"/>
          <w:szCs w:val="22"/>
          <w:lang w:val="en-US"/>
        </w:rPr>
        <w:t xml:space="preserve"> </w:t>
      </w:r>
      <w:r w:rsidR="001E1176">
        <w:rPr>
          <w:rFonts w:eastAsiaTheme="minorEastAsia"/>
          <w:sz w:val="22"/>
          <w:szCs w:val="22"/>
          <w:lang w:val="en-US"/>
        </w:rPr>
        <w:t xml:space="preserve">(or </w:t>
      </w:r>
      <w:proofErr w:type="spellStart"/>
      <w:r w:rsidR="001E1176">
        <w:rPr>
          <w:rFonts w:eastAsiaTheme="minorEastAsia"/>
          <w:sz w:val="22"/>
          <w:szCs w:val="22"/>
          <w:lang w:val="en-US"/>
        </w:rPr>
        <w:t>PSCell</w:t>
      </w:r>
      <w:proofErr w:type="spellEnd"/>
      <w:r w:rsidR="001E1176">
        <w:rPr>
          <w:rFonts w:eastAsiaTheme="minorEastAsia"/>
          <w:sz w:val="22"/>
          <w:szCs w:val="22"/>
          <w:lang w:val="en-US"/>
        </w:rPr>
        <w:t>)</w:t>
      </w:r>
      <w:r w:rsidR="001E1176">
        <w:rPr>
          <w:rFonts w:eastAsiaTheme="minorEastAsia" w:hint="eastAsia"/>
          <w:sz w:val="22"/>
          <w:szCs w:val="22"/>
          <w:lang w:val="en-US"/>
        </w:rPr>
        <w:t xml:space="preserve"> </w:t>
      </w:r>
      <w:r w:rsidRPr="00B15099">
        <w:rPr>
          <w:rFonts w:eastAsiaTheme="minorEastAsia" w:hint="eastAsia"/>
          <w:sz w:val="22"/>
          <w:szCs w:val="22"/>
          <w:lang w:val="en-US"/>
        </w:rPr>
        <w:t xml:space="preserve">and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is different.</w:t>
      </w:r>
    </w:p>
    <w:p w14:paraId="684D8E45" w14:textId="77777777" w:rsidR="00B15099" w:rsidRPr="00B15099" w:rsidRDefault="00B15099" w:rsidP="00B15099">
      <w:pPr>
        <w:pStyle w:val="afc"/>
        <w:numPr>
          <w:ilvl w:val="1"/>
          <w:numId w:val="33"/>
        </w:numPr>
        <w:ind w:leftChars="0"/>
        <w:jc w:val="both"/>
        <w:rPr>
          <w:rFonts w:eastAsiaTheme="minorEastAsia"/>
          <w:sz w:val="22"/>
          <w:szCs w:val="22"/>
          <w:lang w:val="en-US"/>
        </w:rPr>
      </w:pPr>
      <w:r w:rsidRPr="00B15099">
        <w:rPr>
          <w:rFonts w:eastAsiaTheme="minorEastAsia" w:hint="eastAsia"/>
          <w:sz w:val="22"/>
          <w:szCs w:val="22"/>
          <w:lang w:val="en-US"/>
        </w:rPr>
        <w:t xml:space="preserve">If BFR on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w:t>
      </w:r>
      <w:r w:rsidRPr="00B15099">
        <w:rPr>
          <w:rFonts w:eastAsiaTheme="minorEastAsia"/>
          <w:sz w:val="22"/>
          <w:szCs w:val="22"/>
          <w:lang w:val="en-US"/>
        </w:rPr>
        <w:t>procedure</w:t>
      </w:r>
      <w:r w:rsidRPr="00B15099">
        <w:rPr>
          <w:rFonts w:eastAsiaTheme="minorEastAsia" w:hint="eastAsia"/>
          <w:sz w:val="22"/>
          <w:szCs w:val="22"/>
          <w:lang w:val="en-US"/>
        </w:rPr>
        <w:t xml:space="preserve">s are completed within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(s), it would be good from latency perspective.</w:t>
      </w:r>
    </w:p>
    <w:p w14:paraId="0257D9A4" w14:textId="77777777" w:rsidR="00B15099" w:rsidRPr="00B15099" w:rsidRDefault="00B15099" w:rsidP="00B15099">
      <w:pPr>
        <w:jc w:val="both"/>
        <w:rPr>
          <w:rFonts w:eastAsiaTheme="minorEastAsia"/>
          <w:sz w:val="22"/>
          <w:szCs w:val="22"/>
          <w:lang w:val="en-US"/>
        </w:rPr>
      </w:pPr>
    </w:p>
    <w:p w14:paraId="7F45239E" w14:textId="77777777" w:rsidR="00B15099" w:rsidRPr="00B15099" w:rsidRDefault="00B15099" w:rsidP="00B15099">
      <w:pPr>
        <w:jc w:val="center"/>
        <w:rPr>
          <w:rFonts w:eastAsiaTheme="minorEastAsia"/>
          <w:sz w:val="22"/>
          <w:szCs w:val="22"/>
          <w:lang w:val="en-US"/>
        </w:rPr>
      </w:pPr>
      <w:r w:rsidRPr="00B15099">
        <w:rPr>
          <w:rFonts w:eastAsiaTheme="minorEastAsia"/>
          <w:noProof/>
          <w:sz w:val="22"/>
          <w:szCs w:val="22"/>
          <w:lang w:val="en-US"/>
        </w:rPr>
        <w:drawing>
          <wp:inline distT="0" distB="0" distL="0" distR="0" wp14:anchorId="3AA11F69" wp14:editId="523EBFF5">
            <wp:extent cx="5610225" cy="1357312"/>
            <wp:effectExtent l="0" t="0" r="0" b="0"/>
            <wp:docPr id="41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3" name="Picture 7"/>
                    <pic:cNvPicPr>
                      <a:picLocks noChangeAspect="1" noChangeArrowheads="1"/>
                    </pic:cNvPicPr>
                  </pic:nvPicPr>
                  <pic:blipFill rotWithShape="1">
                    <a:blip r:embed="rId12">
                      <a:extLst>
                        <a:ext uri="{28A0092B-C50C-407E-A947-70E740481C1C}">
                          <a14:useLocalDpi xmlns:a14="http://schemas.microsoft.com/office/drawing/2010/main" val="0"/>
                        </a:ext>
                      </a:extLst>
                    </a:blip>
                    <a:srcRect b="14265"/>
                    <a:stretch/>
                  </pic:blipFill>
                  <pic:spPr bwMode="auto">
                    <a:xfrm>
                      <a:off x="0" y="0"/>
                      <a:ext cx="5612130" cy="1357773"/>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1A7469B3" w14:textId="77777777" w:rsidR="00B15099" w:rsidRPr="00B15099" w:rsidRDefault="00B15099" w:rsidP="00B15099">
      <w:pPr>
        <w:jc w:val="center"/>
        <w:rPr>
          <w:rFonts w:eastAsiaTheme="minorEastAsia"/>
          <w:sz w:val="22"/>
          <w:szCs w:val="22"/>
          <w:lang w:val="en-US"/>
        </w:rPr>
      </w:pPr>
      <w:r w:rsidRPr="00B15099">
        <w:rPr>
          <w:rFonts w:eastAsiaTheme="minorEastAsia" w:hint="eastAsia"/>
          <w:sz w:val="22"/>
          <w:szCs w:val="22"/>
          <w:lang w:val="en-US"/>
        </w:rPr>
        <w:t xml:space="preserve">(a) Location of </w:t>
      </w:r>
      <w:proofErr w:type="spellStart"/>
      <w:r w:rsidRPr="00B15099">
        <w:rPr>
          <w:rFonts w:eastAsiaTheme="minorEastAsia" w:hint="eastAsia"/>
          <w:sz w:val="22"/>
          <w:szCs w:val="22"/>
          <w:lang w:val="en-US"/>
        </w:rPr>
        <w:t>PCell</w:t>
      </w:r>
      <w:proofErr w:type="spellEnd"/>
      <w:r w:rsidRPr="00B15099">
        <w:rPr>
          <w:rFonts w:eastAsiaTheme="minorEastAsia" w:hint="eastAsia"/>
          <w:sz w:val="22"/>
          <w:szCs w:val="22"/>
          <w:lang w:val="en-US"/>
        </w:rPr>
        <w:t xml:space="preserve"> /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ab/>
        <w:t xml:space="preserve">                          (b) Numerology of </w:t>
      </w:r>
      <w:proofErr w:type="spellStart"/>
      <w:r w:rsidRPr="00B15099">
        <w:rPr>
          <w:rFonts w:eastAsiaTheme="minorEastAsia" w:hint="eastAsia"/>
          <w:sz w:val="22"/>
          <w:szCs w:val="22"/>
          <w:lang w:val="en-US"/>
        </w:rPr>
        <w:t>PCell</w:t>
      </w:r>
      <w:proofErr w:type="spellEnd"/>
      <w:r w:rsidRPr="00B15099">
        <w:rPr>
          <w:rFonts w:eastAsiaTheme="minorEastAsia" w:hint="eastAsia"/>
          <w:sz w:val="22"/>
          <w:szCs w:val="22"/>
          <w:lang w:val="en-US"/>
        </w:rPr>
        <w:t xml:space="preserve"> / </w:t>
      </w:r>
      <w:proofErr w:type="spellStart"/>
      <w:r w:rsidRPr="00B15099">
        <w:rPr>
          <w:rFonts w:eastAsiaTheme="minorEastAsia" w:hint="eastAsia"/>
          <w:sz w:val="22"/>
          <w:szCs w:val="22"/>
          <w:lang w:val="en-US"/>
        </w:rPr>
        <w:t>SCell</w:t>
      </w:r>
      <w:proofErr w:type="spellEnd"/>
    </w:p>
    <w:p w14:paraId="7F07C7D3" w14:textId="77777777" w:rsidR="00B15099" w:rsidRPr="00B15099" w:rsidRDefault="00B15099" w:rsidP="00B15099">
      <w:pPr>
        <w:jc w:val="center"/>
        <w:rPr>
          <w:rFonts w:eastAsiaTheme="minorEastAsia"/>
          <w:sz w:val="22"/>
          <w:szCs w:val="22"/>
          <w:lang w:val="en-US"/>
        </w:rPr>
      </w:pPr>
      <w:proofErr w:type="gramStart"/>
      <w:r w:rsidRPr="00B15099">
        <w:rPr>
          <w:rFonts w:eastAsiaTheme="minorEastAsia"/>
          <w:sz w:val="22"/>
          <w:szCs w:val="22"/>
          <w:lang w:val="en-US"/>
        </w:rPr>
        <w:t>Figure</w:t>
      </w:r>
      <w:r w:rsidRPr="00B15099">
        <w:rPr>
          <w:rFonts w:eastAsiaTheme="minorEastAsia" w:hint="eastAsia"/>
          <w:sz w:val="22"/>
          <w:szCs w:val="22"/>
          <w:lang w:val="en-US"/>
        </w:rPr>
        <w:t xml:space="preserve"> 4-1.</w:t>
      </w:r>
      <w:proofErr w:type="gramEnd"/>
      <w:r w:rsidRPr="00B15099">
        <w:rPr>
          <w:rFonts w:eastAsiaTheme="minorEastAsia" w:hint="eastAsia"/>
          <w:sz w:val="22"/>
          <w:szCs w:val="22"/>
          <w:lang w:val="en-US"/>
        </w:rPr>
        <w:t xml:space="preserve"> </w:t>
      </w:r>
      <w:proofErr w:type="gramStart"/>
      <w:r w:rsidRPr="00B15099">
        <w:rPr>
          <w:rFonts w:eastAsiaTheme="minorEastAsia" w:hint="eastAsia"/>
          <w:sz w:val="22"/>
          <w:szCs w:val="22"/>
          <w:lang w:val="en-US"/>
        </w:rPr>
        <w:t xml:space="preserve">Main target scenario for BFR on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(FR1-FR2 CA).</w:t>
      </w:r>
      <w:proofErr w:type="gramEnd"/>
    </w:p>
    <w:p w14:paraId="6889D4A6" w14:textId="77777777" w:rsidR="00B15099" w:rsidRPr="00B15099" w:rsidRDefault="00B15099" w:rsidP="00B15099">
      <w:pPr>
        <w:jc w:val="center"/>
        <w:rPr>
          <w:rFonts w:eastAsiaTheme="minorEastAsia"/>
          <w:sz w:val="22"/>
          <w:szCs w:val="22"/>
          <w:lang w:val="en-US"/>
        </w:rPr>
      </w:pPr>
    </w:p>
    <w:p w14:paraId="0AAFCCD5" w14:textId="77777777" w:rsidR="00B15099" w:rsidRPr="00B15099" w:rsidRDefault="00B15099" w:rsidP="00B15099">
      <w:pPr>
        <w:spacing w:afterLines="50" w:after="120"/>
        <w:jc w:val="both"/>
        <w:rPr>
          <w:rFonts w:eastAsia="SimSun"/>
          <w:b/>
          <w:kern w:val="2"/>
          <w:sz w:val="22"/>
          <w:szCs w:val="22"/>
          <w:lang w:eastAsia="zh-CN"/>
        </w:rPr>
      </w:pPr>
      <w:r w:rsidRPr="00B15099">
        <w:rPr>
          <w:rFonts w:eastAsia="SimSun" w:hint="eastAsia"/>
          <w:b/>
          <w:kern w:val="2"/>
          <w:sz w:val="22"/>
          <w:szCs w:val="22"/>
          <w:lang w:eastAsia="zh-CN"/>
        </w:rPr>
        <w:t xml:space="preserve">Proposal </w:t>
      </w:r>
      <w:r w:rsidRPr="00B15099">
        <w:rPr>
          <w:rFonts w:eastAsiaTheme="minorEastAsia" w:hint="eastAsia"/>
          <w:b/>
          <w:kern w:val="2"/>
          <w:sz w:val="22"/>
          <w:szCs w:val="22"/>
        </w:rPr>
        <w:t>4-1</w:t>
      </w:r>
      <w:r w:rsidRPr="00B15099">
        <w:rPr>
          <w:rFonts w:eastAsia="SimSun" w:hint="eastAsia"/>
          <w:b/>
          <w:kern w:val="2"/>
          <w:sz w:val="22"/>
          <w:szCs w:val="22"/>
          <w:lang w:eastAsia="zh-CN"/>
        </w:rPr>
        <w:t xml:space="preserve">: </w:t>
      </w:r>
    </w:p>
    <w:p w14:paraId="1551C9C5" w14:textId="77777777" w:rsidR="00B15099" w:rsidRPr="00B15099" w:rsidRDefault="00B15099" w:rsidP="00B15099">
      <w:pPr>
        <w:pStyle w:val="afc"/>
        <w:widowControl w:val="0"/>
        <w:numPr>
          <w:ilvl w:val="0"/>
          <w:numId w:val="28"/>
        </w:numPr>
        <w:spacing w:after="120"/>
        <w:ind w:leftChars="0"/>
        <w:jc w:val="both"/>
        <w:rPr>
          <w:rFonts w:eastAsia="Malgun Gothic"/>
          <w:b/>
          <w:kern w:val="2"/>
          <w:sz w:val="22"/>
          <w:szCs w:val="22"/>
        </w:rPr>
      </w:pPr>
      <w:r w:rsidRPr="00B15099">
        <w:rPr>
          <w:rFonts w:eastAsiaTheme="minorEastAsia" w:hint="eastAsia"/>
          <w:b/>
          <w:kern w:val="2"/>
          <w:sz w:val="22"/>
          <w:szCs w:val="22"/>
        </w:rPr>
        <w:t xml:space="preserve">Main target scenario of supporting BFR on </w:t>
      </w:r>
      <w:proofErr w:type="spellStart"/>
      <w:r w:rsidRPr="00B15099">
        <w:rPr>
          <w:rFonts w:eastAsiaTheme="minorEastAsia" w:hint="eastAsia"/>
          <w:b/>
          <w:kern w:val="2"/>
          <w:sz w:val="22"/>
          <w:szCs w:val="22"/>
        </w:rPr>
        <w:t>SCell</w:t>
      </w:r>
      <w:proofErr w:type="spellEnd"/>
      <w:r w:rsidRPr="00B15099">
        <w:rPr>
          <w:rFonts w:eastAsiaTheme="minorEastAsia" w:hint="eastAsia"/>
          <w:b/>
          <w:kern w:val="2"/>
          <w:sz w:val="22"/>
          <w:szCs w:val="22"/>
        </w:rPr>
        <w:t xml:space="preserve"> is for FR1-FR2 CA.</w:t>
      </w:r>
    </w:p>
    <w:p w14:paraId="7DB63B7E" w14:textId="77777777" w:rsidR="00B15099" w:rsidRPr="00B15099" w:rsidRDefault="00B15099" w:rsidP="00B15099">
      <w:pPr>
        <w:jc w:val="both"/>
        <w:rPr>
          <w:rFonts w:eastAsiaTheme="minorEastAsia"/>
          <w:sz w:val="22"/>
          <w:szCs w:val="22"/>
        </w:rPr>
      </w:pPr>
    </w:p>
    <w:p w14:paraId="53154210" w14:textId="77777777" w:rsidR="00B15099" w:rsidRPr="00B15099" w:rsidRDefault="00B15099" w:rsidP="00B15099">
      <w:pPr>
        <w:jc w:val="both"/>
        <w:rPr>
          <w:rFonts w:eastAsiaTheme="minorEastAsia"/>
          <w:sz w:val="22"/>
          <w:szCs w:val="22"/>
        </w:rPr>
      </w:pPr>
      <w:r w:rsidRPr="00B15099">
        <w:rPr>
          <w:rFonts w:eastAsiaTheme="minorEastAsia" w:hint="eastAsia"/>
          <w:sz w:val="22"/>
          <w:szCs w:val="22"/>
        </w:rPr>
        <w:t xml:space="preserve">In Rel. 15, PUCCH on </w:t>
      </w:r>
      <w:proofErr w:type="spellStart"/>
      <w:r w:rsidRPr="00B15099">
        <w:rPr>
          <w:rFonts w:eastAsiaTheme="minorEastAsia" w:hint="eastAsia"/>
          <w:sz w:val="22"/>
          <w:szCs w:val="22"/>
        </w:rPr>
        <w:t>SCell</w:t>
      </w:r>
      <w:proofErr w:type="spellEnd"/>
      <w:r w:rsidRPr="00B15099">
        <w:rPr>
          <w:rFonts w:eastAsiaTheme="minorEastAsia" w:hint="eastAsia"/>
          <w:sz w:val="22"/>
          <w:szCs w:val="22"/>
        </w:rPr>
        <w:t xml:space="preserve"> is supported. If PUCCH on </w:t>
      </w:r>
      <w:proofErr w:type="spellStart"/>
      <w:r w:rsidRPr="00B15099">
        <w:rPr>
          <w:rFonts w:eastAsiaTheme="minorEastAsia" w:hint="eastAsia"/>
          <w:sz w:val="22"/>
          <w:szCs w:val="22"/>
        </w:rPr>
        <w:t>SCell</w:t>
      </w:r>
      <w:proofErr w:type="spellEnd"/>
      <w:r w:rsidRPr="00B15099">
        <w:rPr>
          <w:rFonts w:eastAsiaTheme="minorEastAsia" w:hint="eastAsia"/>
          <w:sz w:val="22"/>
          <w:szCs w:val="22"/>
        </w:rPr>
        <w:t xml:space="preserve"> is not configured, UE transmits UCI including HARQ-ACK, CQI report, and beam report to </w:t>
      </w:r>
      <w:proofErr w:type="spellStart"/>
      <w:r w:rsidRPr="00B15099">
        <w:rPr>
          <w:rFonts w:eastAsiaTheme="minorEastAsia" w:hint="eastAsia"/>
          <w:sz w:val="22"/>
          <w:szCs w:val="22"/>
        </w:rPr>
        <w:t>PCell</w:t>
      </w:r>
      <w:proofErr w:type="spellEnd"/>
      <w:r w:rsidRPr="00B15099">
        <w:rPr>
          <w:rFonts w:eastAsiaTheme="minorEastAsia" w:hint="eastAsia"/>
          <w:sz w:val="22"/>
          <w:szCs w:val="22"/>
        </w:rPr>
        <w:t xml:space="preserve">. On the other hand, if PUCCH on </w:t>
      </w:r>
      <w:proofErr w:type="spellStart"/>
      <w:r w:rsidRPr="00B15099">
        <w:rPr>
          <w:rFonts w:eastAsiaTheme="minorEastAsia" w:hint="eastAsia"/>
          <w:sz w:val="22"/>
          <w:szCs w:val="22"/>
        </w:rPr>
        <w:t>SCell</w:t>
      </w:r>
      <w:proofErr w:type="spellEnd"/>
      <w:r w:rsidRPr="00B15099">
        <w:rPr>
          <w:rFonts w:eastAsiaTheme="minorEastAsia" w:hint="eastAsia"/>
          <w:sz w:val="22"/>
          <w:szCs w:val="22"/>
        </w:rPr>
        <w:t xml:space="preserve"> is configured, UE transmits UCI including HARQ-ACK, CQI report, and beam report to </w:t>
      </w:r>
      <w:proofErr w:type="spellStart"/>
      <w:r w:rsidRPr="00B15099">
        <w:rPr>
          <w:rFonts w:eastAsiaTheme="minorEastAsia" w:hint="eastAsia"/>
          <w:sz w:val="22"/>
          <w:szCs w:val="22"/>
        </w:rPr>
        <w:t>SCell</w:t>
      </w:r>
      <w:proofErr w:type="spellEnd"/>
      <w:r w:rsidRPr="00B15099">
        <w:rPr>
          <w:rFonts w:eastAsiaTheme="minorEastAsia" w:hint="eastAsia"/>
          <w:sz w:val="22"/>
          <w:szCs w:val="22"/>
        </w:rPr>
        <w:t xml:space="preserve">. Motivation of supporting PUCCH on </w:t>
      </w:r>
      <w:proofErr w:type="spellStart"/>
      <w:r w:rsidRPr="00B15099">
        <w:rPr>
          <w:rFonts w:eastAsiaTheme="minorEastAsia" w:hint="eastAsia"/>
          <w:sz w:val="22"/>
          <w:szCs w:val="22"/>
        </w:rPr>
        <w:t>SCell</w:t>
      </w:r>
      <w:proofErr w:type="spellEnd"/>
      <w:r w:rsidRPr="00B15099">
        <w:rPr>
          <w:rFonts w:eastAsiaTheme="minorEastAsia" w:hint="eastAsia"/>
          <w:sz w:val="22"/>
          <w:szCs w:val="22"/>
        </w:rPr>
        <w:t xml:space="preserve"> on FR1-FR2 CA is to reduce </w:t>
      </w:r>
      <w:r w:rsidRPr="00B15099">
        <w:rPr>
          <w:rFonts w:eastAsiaTheme="minorEastAsia"/>
          <w:sz w:val="22"/>
          <w:szCs w:val="22"/>
        </w:rPr>
        <w:t xml:space="preserve">overhead of </w:t>
      </w:r>
      <w:r w:rsidRPr="00B15099">
        <w:rPr>
          <w:rFonts w:eastAsiaTheme="minorEastAsia" w:hint="eastAsia"/>
          <w:sz w:val="22"/>
          <w:szCs w:val="22"/>
        </w:rPr>
        <w:t xml:space="preserve">PUCCH resources on </w:t>
      </w:r>
      <w:proofErr w:type="spellStart"/>
      <w:r w:rsidRPr="00B15099">
        <w:rPr>
          <w:rFonts w:eastAsiaTheme="minorEastAsia" w:hint="eastAsia"/>
          <w:sz w:val="22"/>
          <w:szCs w:val="22"/>
        </w:rPr>
        <w:t>PCell</w:t>
      </w:r>
      <w:proofErr w:type="spellEnd"/>
      <w:r w:rsidRPr="00B15099">
        <w:rPr>
          <w:rFonts w:eastAsiaTheme="minorEastAsia" w:hint="eastAsia"/>
          <w:sz w:val="22"/>
          <w:szCs w:val="22"/>
        </w:rPr>
        <w:t xml:space="preserve"> and to reduce latency of UCI transmission. Considering BFR on </w:t>
      </w:r>
      <w:proofErr w:type="spellStart"/>
      <w:r w:rsidRPr="00B15099">
        <w:rPr>
          <w:rFonts w:eastAsiaTheme="minorEastAsia" w:hint="eastAsia"/>
          <w:sz w:val="22"/>
          <w:szCs w:val="22"/>
        </w:rPr>
        <w:t>SCell</w:t>
      </w:r>
      <w:proofErr w:type="spellEnd"/>
      <w:r w:rsidRPr="00B15099">
        <w:rPr>
          <w:rFonts w:eastAsiaTheme="minorEastAsia" w:hint="eastAsia"/>
          <w:sz w:val="22"/>
          <w:szCs w:val="22"/>
        </w:rPr>
        <w:t xml:space="preserve"> for FR1-FR2 CA, BFR request reporting should be completed within </w:t>
      </w:r>
      <w:proofErr w:type="spellStart"/>
      <w:r w:rsidRPr="00B15099">
        <w:rPr>
          <w:rFonts w:eastAsiaTheme="minorEastAsia" w:hint="eastAsia"/>
          <w:sz w:val="22"/>
          <w:szCs w:val="22"/>
        </w:rPr>
        <w:t>SCell</w:t>
      </w:r>
      <w:proofErr w:type="spellEnd"/>
      <w:r w:rsidRPr="00B15099">
        <w:rPr>
          <w:rFonts w:eastAsiaTheme="minorEastAsia" w:hint="eastAsia"/>
          <w:sz w:val="22"/>
          <w:szCs w:val="22"/>
        </w:rPr>
        <w:t xml:space="preserve"> at least when </w:t>
      </w:r>
      <w:r w:rsidRPr="00B15099">
        <w:rPr>
          <w:rFonts w:eastAsiaTheme="minorEastAsia" w:hint="eastAsia"/>
          <w:sz w:val="22"/>
          <w:szCs w:val="22"/>
          <w:lang w:val="en-US"/>
        </w:rPr>
        <w:t xml:space="preserve">PUCCH on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is configured</w:t>
      </w:r>
      <w:r w:rsidRPr="00B15099">
        <w:rPr>
          <w:rFonts w:eastAsiaTheme="minorEastAsia" w:hint="eastAsia"/>
          <w:sz w:val="22"/>
          <w:szCs w:val="22"/>
        </w:rPr>
        <w:t>.</w:t>
      </w:r>
    </w:p>
    <w:p w14:paraId="7194523A" w14:textId="77777777" w:rsidR="00B15099" w:rsidRPr="00B15099" w:rsidRDefault="00B15099" w:rsidP="00B15099">
      <w:pPr>
        <w:jc w:val="both"/>
        <w:rPr>
          <w:rFonts w:eastAsiaTheme="minorEastAsia"/>
          <w:sz w:val="22"/>
          <w:szCs w:val="22"/>
        </w:rPr>
      </w:pPr>
    </w:p>
    <w:p w14:paraId="622362EB" w14:textId="77777777" w:rsidR="00B15099" w:rsidRPr="00B15099" w:rsidRDefault="00B15099" w:rsidP="00B15099">
      <w:pPr>
        <w:jc w:val="center"/>
        <w:rPr>
          <w:rFonts w:eastAsiaTheme="minorEastAsia"/>
          <w:sz w:val="22"/>
          <w:szCs w:val="22"/>
        </w:rPr>
      </w:pPr>
      <w:r w:rsidRPr="00B15099">
        <w:rPr>
          <w:rFonts w:eastAsiaTheme="minorEastAsia"/>
          <w:noProof/>
          <w:sz w:val="22"/>
          <w:szCs w:val="22"/>
          <w:lang w:val="en-US"/>
        </w:rPr>
        <w:lastRenderedPageBreak/>
        <w:drawing>
          <wp:inline distT="0" distB="0" distL="0" distR="0" wp14:anchorId="4C56F86A" wp14:editId="3F84CF41">
            <wp:extent cx="2061720" cy="996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61720" cy="996120"/>
                    </a:xfrm>
                    <a:prstGeom prst="rect">
                      <a:avLst/>
                    </a:prstGeom>
                    <a:noFill/>
                    <a:ln>
                      <a:noFill/>
                    </a:ln>
                    <a:effectLst/>
                    <a:extLst/>
                  </pic:spPr>
                </pic:pic>
              </a:graphicData>
            </a:graphic>
          </wp:inline>
        </w:drawing>
      </w:r>
      <w:r w:rsidRPr="00B15099">
        <w:rPr>
          <w:rFonts w:eastAsiaTheme="minorEastAsia" w:hint="eastAsia"/>
          <w:sz w:val="22"/>
          <w:szCs w:val="22"/>
        </w:rPr>
        <w:t xml:space="preserve">               </w:t>
      </w:r>
      <w:r w:rsidRPr="00B15099">
        <w:rPr>
          <w:rFonts w:eastAsiaTheme="minorEastAsia"/>
          <w:noProof/>
          <w:sz w:val="22"/>
          <w:szCs w:val="22"/>
          <w:lang w:val="en-US"/>
        </w:rPr>
        <w:drawing>
          <wp:inline distT="0" distB="0" distL="0" distR="0" wp14:anchorId="650FB4CC" wp14:editId="2697DB31">
            <wp:extent cx="2363400" cy="114300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63400" cy="1143000"/>
                    </a:xfrm>
                    <a:prstGeom prst="rect">
                      <a:avLst/>
                    </a:prstGeom>
                    <a:noFill/>
                    <a:ln>
                      <a:noFill/>
                    </a:ln>
                    <a:effectLst/>
                    <a:extLst/>
                  </pic:spPr>
                </pic:pic>
              </a:graphicData>
            </a:graphic>
          </wp:inline>
        </w:drawing>
      </w:r>
    </w:p>
    <w:p w14:paraId="0296C823" w14:textId="77777777" w:rsidR="00B15099" w:rsidRPr="00B15099" w:rsidRDefault="00B15099" w:rsidP="00B15099">
      <w:pPr>
        <w:jc w:val="center"/>
        <w:rPr>
          <w:rFonts w:eastAsiaTheme="minorEastAsia"/>
          <w:sz w:val="22"/>
          <w:szCs w:val="22"/>
          <w:lang w:val="en-US"/>
        </w:rPr>
      </w:pPr>
      <w:r w:rsidRPr="00B15099">
        <w:rPr>
          <w:rFonts w:eastAsiaTheme="minorEastAsia" w:hint="eastAsia"/>
          <w:sz w:val="22"/>
          <w:szCs w:val="22"/>
          <w:lang w:val="en-US"/>
        </w:rPr>
        <w:t>(</w:t>
      </w:r>
      <w:proofErr w:type="gramStart"/>
      <w:r w:rsidRPr="00B15099">
        <w:rPr>
          <w:rFonts w:eastAsiaTheme="minorEastAsia" w:hint="eastAsia"/>
          <w:sz w:val="22"/>
          <w:szCs w:val="22"/>
          <w:lang w:val="en-US"/>
        </w:rPr>
        <w:t>a</w:t>
      </w:r>
      <w:proofErr w:type="gramEnd"/>
      <w:r w:rsidRPr="00B15099">
        <w:rPr>
          <w:rFonts w:eastAsiaTheme="minorEastAsia" w:hint="eastAsia"/>
          <w:sz w:val="22"/>
          <w:szCs w:val="22"/>
          <w:lang w:val="en-US"/>
        </w:rPr>
        <w:t xml:space="preserve">) if PUCCH on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is not configured</w:t>
      </w:r>
      <w:r w:rsidRPr="00B15099">
        <w:rPr>
          <w:rFonts w:eastAsiaTheme="minorEastAsia" w:hint="eastAsia"/>
          <w:sz w:val="22"/>
          <w:szCs w:val="22"/>
          <w:lang w:val="en-US"/>
        </w:rPr>
        <w:tab/>
        <w:t xml:space="preserve">                   (b) if PUCCH on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is configured</w:t>
      </w:r>
    </w:p>
    <w:p w14:paraId="6D88965E" w14:textId="77777777" w:rsidR="00B15099" w:rsidRPr="00B15099" w:rsidRDefault="00B15099" w:rsidP="00B15099">
      <w:pPr>
        <w:jc w:val="center"/>
        <w:rPr>
          <w:rFonts w:eastAsiaTheme="minorEastAsia"/>
          <w:sz w:val="22"/>
          <w:szCs w:val="22"/>
          <w:lang w:val="en-US"/>
        </w:rPr>
      </w:pPr>
      <w:proofErr w:type="gramStart"/>
      <w:r w:rsidRPr="00B15099">
        <w:rPr>
          <w:rFonts w:eastAsiaTheme="minorEastAsia"/>
          <w:sz w:val="22"/>
          <w:szCs w:val="22"/>
          <w:lang w:val="en-US"/>
        </w:rPr>
        <w:t>Figure</w:t>
      </w:r>
      <w:r w:rsidRPr="00B15099">
        <w:rPr>
          <w:rFonts w:eastAsiaTheme="minorEastAsia" w:hint="eastAsia"/>
          <w:sz w:val="22"/>
          <w:szCs w:val="22"/>
          <w:lang w:val="en-US"/>
        </w:rPr>
        <w:t xml:space="preserve"> 4-2.</w:t>
      </w:r>
      <w:proofErr w:type="gramEnd"/>
      <w:r w:rsidRPr="00B15099">
        <w:rPr>
          <w:rFonts w:eastAsiaTheme="minorEastAsia" w:hint="eastAsia"/>
          <w:sz w:val="22"/>
          <w:szCs w:val="22"/>
          <w:lang w:val="en-US"/>
        </w:rPr>
        <w:t xml:space="preserve"> </w:t>
      </w:r>
      <w:proofErr w:type="gramStart"/>
      <w:r w:rsidRPr="00B15099">
        <w:rPr>
          <w:rFonts w:eastAsiaTheme="minorEastAsia" w:hint="eastAsia"/>
          <w:sz w:val="22"/>
          <w:szCs w:val="22"/>
          <w:lang w:val="en-US"/>
        </w:rPr>
        <w:t xml:space="preserve">PUCCH on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w:t>
      </w:r>
      <w:proofErr w:type="gramEnd"/>
    </w:p>
    <w:p w14:paraId="2BFD8212" w14:textId="77777777" w:rsidR="00B15099" w:rsidRPr="00DD5E65" w:rsidRDefault="00B15099" w:rsidP="00B15099">
      <w:pPr>
        <w:jc w:val="center"/>
        <w:rPr>
          <w:rFonts w:eastAsiaTheme="minorEastAsia"/>
          <w:sz w:val="22"/>
          <w:szCs w:val="22"/>
        </w:rPr>
      </w:pPr>
    </w:p>
    <w:p w14:paraId="3773C8ED" w14:textId="77777777" w:rsidR="00B15099" w:rsidRPr="00F624AE" w:rsidRDefault="00B15099" w:rsidP="00B15099">
      <w:pPr>
        <w:pStyle w:val="2"/>
        <w:rPr>
          <w:rFonts w:eastAsia="ＭＳ 明朝"/>
          <w:b/>
          <w:bCs/>
          <w:lang w:val="en-US"/>
        </w:rPr>
      </w:pPr>
      <w:r>
        <w:rPr>
          <w:rFonts w:eastAsia="ＭＳ 明朝" w:hint="eastAsia"/>
          <w:b/>
          <w:bCs/>
          <w:szCs w:val="24"/>
          <w:lang w:val="en-US"/>
        </w:rPr>
        <w:t>4</w:t>
      </w:r>
      <w:r>
        <w:rPr>
          <w:rFonts w:eastAsia="ＭＳ 明朝"/>
          <w:b/>
          <w:bCs/>
          <w:szCs w:val="24"/>
          <w:lang w:val="en-US"/>
        </w:rPr>
        <w:t>.</w:t>
      </w:r>
      <w:r>
        <w:rPr>
          <w:rFonts w:eastAsia="ＭＳ 明朝" w:hint="eastAsia"/>
          <w:b/>
          <w:bCs/>
          <w:szCs w:val="24"/>
          <w:lang w:val="en-US"/>
        </w:rPr>
        <w:t>2</w:t>
      </w:r>
      <w:r>
        <w:rPr>
          <w:rFonts w:eastAsia="ＭＳ 明朝"/>
          <w:b/>
          <w:bCs/>
          <w:szCs w:val="24"/>
          <w:lang w:val="en-US"/>
        </w:rPr>
        <w:t xml:space="preserve"> </w:t>
      </w:r>
      <w:r>
        <w:rPr>
          <w:rFonts w:eastAsia="ＭＳ 明朝" w:hint="eastAsia"/>
          <w:b/>
          <w:bCs/>
          <w:szCs w:val="24"/>
          <w:lang w:val="en-US"/>
        </w:rPr>
        <w:t xml:space="preserve">Discussion points to specify BFR on </w:t>
      </w:r>
      <w:proofErr w:type="spellStart"/>
      <w:r>
        <w:rPr>
          <w:rFonts w:eastAsia="ＭＳ 明朝" w:hint="eastAsia"/>
          <w:b/>
          <w:bCs/>
          <w:szCs w:val="24"/>
          <w:lang w:val="en-US"/>
        </w:rPr>
        <w:t>SCell</w:t>
      </w:r>
      <w:proofErr w:type="spellEnd"/>
    </w:p>
    <w:p w14:paraId="6FF00483" w14:textId="77777777" w:rsidR="00B15099" w:rsidRPr="00B15099" w:rsidRDefault="00B15099" w:rsidP="00B15099">
      <w:pPr>
        <w:spacing w:afterLines="50" w:after="120"/>
        <w:jc w:val="both"/>
        <w:rPr>
          <w:rFonts w:asciiTheme="majorHAnsi" w:eastAsiaTheme="minorEastAsia" w:hAnsiTheme="majorHAnsi" w:cstheme="majorHAnsi"/>
          <w:b/>
          <w:sz w:val="22"/>
          <w:szCs w:val="22"/>
          <w:u w:val="single"/>
          <w:lang w:val="en-US"/>
        </w:rPr>
      </w:pPr>
      <w:r w:rsidRPr="00B15099">
        <w:rPr>
          <w:rFonts w:asciiTheme="majorHAnsi" w:eastAsiaTheme="minorEastAsia" w:hAnsiTheme="majorHAnsi" w:cstheme="majorHAnsi"/>
          <w:b/>
          <w:sz w:val="22"/>
          <w:szCs w:val="22"/>
          <w:u w:val="single"/>
          <w:lang w:val="en-US"/>
        </w:rPr>
        <w:t>BFR request destination</w:t>
      </w:r>
      <w:r w:rsidRPr="00B15099">
        <w:rPr>
          <w:rFonts w:asciiTheme="majorHAnsi" w:eastAsiaTheme="minorEastAsia" w:hAnsiTheme="majorHAnsi" w:cstheme="majorHAnsi" w:hint="eastAsia"/>
          <w:b/>
          <w:sz w:val="22"/>
          <w:szCs w:val="22"/>
          <w:u w:val="single"/>
          <w:lang w:val="en-US"/>
        </w:rPr>
        <w:t>:</w:t>
      </w:r>
    </w:p>
    <w:p w14:paraId="65E9FC51" w14:textId="4D098B6F" w:rsidR="00B15099" w:rsidRPr="00B15099" w:rsidRDefault="00B15099" w:rsidP="00B15099">
      <w:pPr>
        <w:spacing w:after="50"/>
        <w:jc w:val="both"/>
        <w:rPr>
          <w:rFonts w:eastAsiaTheme="minorEastAsia"/>
          <w:sz w:val="22"/>
          <w:szCs w:val="22"/>
          <w:lang w:val="en-US"/>
        </w:rPr>
      </w:pPr>
      <w:r w:rsidRPr="00B15099">
        <w:rPr>
          <w:rFonts w:eastAsiaTheme="minorEastAsia" w:hint="eastAsia"/>
          <w:sz w:val="22"/>
          <w:szCs w:val="22"/>
          <w:lang w:val="en-US"/>
        </w:rPr>
        <w:t xml:space="preserve">When BFR on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is detected by UE, UE should transmit BFR request to gNB. The first discussion point is to which cell UE should transmit BFR request of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Since the numerology of </w:t>
      </w:r>
      <w:proofErr w:type="spellStart"/>
      <w:r w:rsidRPr="00B15099">
        <w:rPr>
          <w:rFonts w:eastAsiaTheme="minorEastAsia" w:hint="eastAsia"/>
          <w:sz w:val="22"/>
          <w:szCs w:val="22"/>
          <w:lang w:val="en-US"/>
        </w:rPr>
        <w:t>PCell</w:t>
      </w:r>
      <w:proofErr w:type="spellEnd"/>
      <w:r w:rsidRPr="00B15099">
        <w:rPr>
          <w:rFonts w:eastAsiaTheme="minorEastAsia" w:hint="eastAsia"/>
          <w:sz w:val="22"/>
          <w:szCs w:val="22"/>
          <w:lang w:val="en-US"/>
        </w:rPr>
        <w:t xml:space="preserve"> and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is different</w:t>
      </w:r>
      <w:r w:rsidR="001E1176" w:rsidRPr="001E1176">
        <w:rPr>
          <w:rFonts w:eastAsiaTheme="minorEastAsia"/>
          <w:sz w:val="22"/>
          <w:szCs w:val="22"/>
          <w:lang w:val="en-US"/>
        </w:rPr>
        <w:t xml:space="preserve"> </w:t>
      </w:r>
      <w:r w:rsidR="001E1176">
        <w:rPr>
          <w:rFonts w:eastAsiaTheme="minorEastAsia"/>
          <w:sz w:val="22"/>
          <w:szCs w:val="22"/>
          <w:lang w:val="en-US"/>
        </w:rPr>
        <w:t>in the considered scenario</w:t>
      </w:r>
      <w:r w:rsidRPr="00B15099">
        <w:rPr>
          <w:rFonts w:eastAsiaTheme="minorEastAsia" w:hint="eastAsia"/>
          <w:sz w:val="22"/>
          <w:szCs w:val="22"/>
          <w:lang w:val="en-US"/>
        </w:rPr>
        <w:t xml:space="preserve">, if BFR request can be only transmitted to </w:t>
      </w:r>
      <w:proofErr w:type="spellStart"/>
      <w:r w:rsidRPr="00B15099">
        <w:rPr>
          <w:rFonts w:eastAsiaTheme="minorEastAsia" w:hint="eastAsia"/>
          <w:sz w:val="22"/>
          <w:szCs w:val="22"/>
          <w:lang w:val="en-US"/>
        </w:rPr>
        <w:t>PCell</w:t>
      </w:r>
      <w:proofErr w:type="spellEnd"/>
      <w:r w:rsidRPr="00B15099">
        <w:rPr>
          <w:rFonts w:eastAsiaTheme="minorEastAsia" w:hint="eastAsia"/>
          <w:sz w:val="22"/>
          <w:szCs w:val="22"/>
          <w:lang w:val="en-US"/>
        </w:rPr>
        <w:t>, UE should wait</w:t>
      </w:r>
      <w:r w:rsidRPr="00B15099">
        <w:rPr>
          <w:rFonts w:eastAsiaTheme="minorEastAsia"/>
          <w:sz w:val="22"/>
          <w:szCs w:val="22"/>
          <w:lang w:val="en-US"/>
        </w:rPr>
        <w:t xml:space="preserve"> for a</w:t>
      </w:r>
      <w:r w:rsidRPr="00B15099">
        <w:rPr>
          <w:rFonts w:eastAsiaTheme="minorEastAsia" w:hint="eastAsia"/>
          <w:sz w:val="22"/>
          <w:szCs w:val="22"/>
          <w:lang w:val="en-US"/>
        </w:rPr>
        <w:t xml:space="preserve"> large number of slots from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perspective. Hence, we </w:t>
      </w:r>
      <w:r w:rsidRPr="00B15099">
        <w:rPr>
          <w:rFonts w:eastAsiaTheme="minorEastAsia"/>
          <w:sz w:val="22"/>
          <w:szCs w:val="22"/>
          <w:lang w:val="en-US"/>
        </w:rPr>
        <w:t>believe</w:t>
      </w:r>
      <w:r w:rsidRPr="00B15099">
        <w:rPr>
          <w:rFonts w:eastAsiaTheme="minorEastAsia" w:hint="eastAsia"/>
          <w:sz w:val="22"/>
          <w:szCs w:val="22"/>
          <w:lang w:val="en-US"/>
        </w:rPr>
        <w:t xml:space="preserve"> UE should transmit BFR request of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to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w:t>
      </w:r>
    </w:p>
    <w:p w14:paraId="5C818A76" w14:textId="77777777" w:rsidR="00B15099" w:rsidRPr="00B15099" w:rsidRDefault="00B15099" w:rsidP="00B15099">
      <w:pPr>
        <w:spacing w:afterLines="50" w:after="120"/>
        <w:jc w:val="both"/>
        <w:rPr>
          <w:rFonts w:eastAsia="SimSun"/>
          <w:b/>
          <w:kern w:val="2"/>
          <w:sz w:val="22"/>
          <w:szCs w:val="22"/>
          <w:lang w:eastAsia="zh-CN"/>
        </w:rPr>
      </w:pPr>
      <w:r w:rsidRPr="00B15099">
        <w:rPr>
          <w:rFonts w:eastAsia="SimSun" w:hint="eastAsia"/>
          <w:b/>
          <w:kern w:val="2"/>
          <w:sz w:val="22"/>
          <w:szCs w:val="22"/>
          <w:lang w:eastAsia="zh-CN"/>
        </w:rPr>
        <w:t xml:space="preserve">Proposal </w:t>
      </w:r>
      <w:r w:rsidRPr="00B15099">
        <w:rPr>
          <w:rFonts w:eastAsiaTheme="minorEastAsia" w:hint="eastAsia"/>
          <w:b/>
          <w:kern w:val="2"/>
          <w:sz w:val="22"/>
          <w:szCs w:val="22"/>
        </w:rPr>
        <w:t>4-2</w:t>
      </w:r>
      <w:r w:rsidRPr="00B15099">
        <w:rPr>
          <w:rFonts w:eastAsia="SimSun" w:hint="eastAsia"/>
          <w:b/>
          <w:kern w:val="2"/>
          <w:sz w:val="22"/>
          <w:szCs w:val="22"/>
          <w:lang w:eastAsia="zh-CN"/>
        </w:rPr>
        <w:t xml:space="preserve">: </w:t>
      </w:r>
    </w:p>
    <w:p w14:paraId="70A9C54E" w14:textId="77777777" w:rsidR="00B15099" w:rsidRPr="00340D78" w:rsidRDefault="00B15099" w:rsidP="00B15099">
      <w:pPr>
        <w:pStyle w:val="afc"/>
        <w:widowControl w:val="0"/>
        <w:numPr>
          <w:ilvl w:val="0"/>
          <w:numId w:val="28"/>
        </w:numPr>
        <w:spacing w:after="50"/>
        <w:ind w:leftChars="0"/>
        <w:jc w:val="both"/>
        <w:rPr>
          <w:rFonts w:eastAsia="Malgun Gothic" w:hint="eastAsia"/>
          <w:b/>
          <w:kern w:val="2"/>
          <w:sz w:val="22"/>
          <w:szCs w:val="22"/>
        </w:rPr>
      </w:pPr>
      <w:r w:rsidRPr="00B15099">
        <w:rPr>
          <w:rFonts w:eastAsiaTheme="minorEastAsia" w:hint="eastAsia"/>
          <w:b/>
          <w:kern w:val="2"/>
          <w:sz w:val="22"/>
          <w:szCs w:val="22"/>
        </w:rPr>
        <w:t xml:space="preserve">When UE detects BFR on </w:t>
      </w:r>
      <w:proofErr w:type="spellStart"/>
      <w:r w:rsidRPr="00B15099">
        <w:rPr>
          <w:rFonts w:eastAsiaTheme="minorEastAsia" w:hint="eastAsia"/>
          <w:b/>
          <w:kern w:val="2"/>
          <w:sz w:val="22"/>
          <w:szCs w:val="22"/>
        </w:rPr>
        <w:t>SCell</w:t>
      </w:r>
      <w:proofErr w:type="spellEnd"/>
      <w:r w:rsidRPr="00B15099">
        <w:rPr>
          <w:rFonts w:eastAsiaTheme="minorEastAsia" w:hint="eastAsia"/>
          <w:b/>
          <w:kern w:val="2"/>
          <w:sz w:val="22"/>
          <w:szCs w:val="22"/>
        </w:rPr>
        <w:t xml:space="preserve">, UE can transmit BFR request to </w:t>
      </w:r>
      <w:proofErr w:type="spellStart"/>
      <w:r w:rsidRPr="00B15099">
        <w:rPr>
          <w:rFonts w:eastAsiaTheme="minorEastAsia" w:hint="eastAsia"/>
          <w:b/>
          <w:kern w:val="2"/>
          <w:sz w:val="22"/>
          <w:szCs w:val="22"/>
        </w:rPr>
        <w:t>SCell</w:t>
      </w:r>
      <w:proofErr w:type="spellEnd"/>
      <w:r w:rsidRPr="00B15099">
        <w:rPr>
          <w:rFonts w:eastAsiaTheme="minorEastAsia" w:hint="eastAsia"/>
          <w:b/>
          <w:kern w:val="2"/>
          <w:sz w:val="22"/>
          <w:szCs w:val="22"/>
        </w:rPr>
        <w:t>.</w:t>
      </w:r>
    </w:p>
    <w:p w14:paraId="5CE1D18A" w14:textId="77777777" w:rsidR="00340D78" w:rsidRPr="00340D78" w:rsidRDefault="00340D78" w:rsidP="00340D78">
      <w:pPr>
        <w:widowControl w:val="0"/>
        <w:spacing w:after="50"/>
        <w:jc w:val="both"/>
        <w:rPr>
          <w:rFonts w:eastAsiaTheme="minorEastAsia" w:hint="eastAsia"/>
          <w:b/>
          <w:kern w:val="2"/>
          <w:sz w:val="22"/>
          <w:szCs w:val="22"/>
        </w:rPr>
      </w:pPr>
    </w:p>
    <w:p w14:paraId="3C032584" w14:textId="77777777" w:rsidR="00B15099" w:rsidRPr="00B15099" w:rsidRDefault="00B15099" w:rsidP="00B15099">
      <w:pPr>
        <w:spacing w:after="50"/>
        <w:jc w:val="center"/>
        <w:rPr>
          <w:rFonts w:eastAsiaTheme="minorEastAsia"/>
          <w:sz w:val="22"/>
          <w:szCs w:val="22"/>
          <w:lang w:val="en-US"/>
        </w:rPr>
      </w:pPr>
      <w:r w:rsidRPr="00B15099">
        <w:rPr>
          <w:rFonts w:eastAsiaTheme="minorEastAsia"/>
          <w:noProof/>
          <w:sz w:val="22"/>
          <w:szCs w:val="22"/>
          <w:lang w:val="en-US"/>
        </w:rPr>
        <w:drawing>
          <wp:inline distT="0" distB="0" distL="0" distR="0" wp14:anchorId="2AC09B8D" wp14:editId="3A1C4544">
            <wp:extent cx="3040560" cy="1011600"/>
            <wp:effectExtent l="0" t="0" r="762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0560" cy="1011600"/>
                    </a:xfrm>
                    <a:prstGeom prst="rect">
                      <a:avLst/>
                    </a:prstGeom>
                    <a:noFill/>
                    <a:ln>
                      <a:noFill/>
                    </a:ln>
                    <a:effectLst/>
                    <a:extLst/>
                  </pic:spPr>
                </pic:pic>
              </a:graphicData>
            </a:graphic>
          </wp:inline>
        </w:drawing>
      </w:r>
      <w:r w:rsidRPr="00B15099">
        <w:rPr>
          <w:rFonts w:eastAsiaTheme="minorEastAsia" w:hint="eastAsia"/>
          <w:sz w:val="22"/>
          <w:szCs w:val="22"/>
          <w:lang w:val="en-US"/>
        </w:rPr>
        <w:t xml:space="preserve">      </w:t>
      </w:r>
      <w:r w:rsidRPr="00B15099">
        <w:rPr>
          <w:rFonts w:eastAsiaTheme="minorEastAsia"/>
          <w:noProof/>
          <w:sz w:val="22"/>
          <w:szCs w:val="22"/>
          <w:lang w:val="en-US"/>
        </w:rPr>
        <w:drawing>
          <wp:inline distT="0" distB="0" distL="0" distR="0" wp14:anchorId="699A21C2" wp14:editId="590E0A6F">
            <wp:extent cx="3039480" cy="1131480"/>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9480" cy="1131480"/>
                    </a:xfrm>
                    <a:prstGeom prst="rect">
                      <a:avLst/>
                    </a:prstGeom>
                    <a:noFill/>
                    <a:ln>
                      <a:noFill/>
                    </a:ln>
                    <a:effectLst/>
                    <a:extLst/>
                  </pic:spPr>
                </pic:pic>
              </a:graphicData>
            </a:graphic>
          </wp:inline>
        </w:drawing>
      </w:r>
    </w:p>
    <w:p w14:paraId="5FC30D3F" w14:textId="77777777" w:rsidR="00B15099" w:rsidRDefault="00B15099" w:rsidP="00B15099">
      <w:pPr>
        <w:spacing w:after="50"/>
        <w:jc w:val="center"/>
        <w:rPr>
          <w:rFonts w:eastAsiaTheme="minorEastAsia" w:hint="eastAsia"/>
          <w:sz w:val="22"/>
          <w:szCs w:val="22"/>
          <w:lang w:val="en-US"/>
        </w:rPr>
      </w:pPr>
      <w:proofErr w:type="gramStart"/>
      <w:r w:rsidRPr="00B15099">
        <w:rPr>
          <w:rFonts w:eastAsiaTheme="minorEastAsia" w:hint="eastAsia"/>
          <w:sz w:val="22"/>
          <w:szCs w:val="22"/>
          <w:lang w:val="en-US"/>
        </w:rPr>
        <w:t xml:space="preserve">(a) BFR request to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(b) BFR request to </w:t>
      </w:r>
      <w:proofErr w:type="spellStart"/>
      <w:r w:rsidRPr="00B15099">
        <w:rPr>
          <w:rFonts w:eastAsiaTheme="minorEastAsia" w:hint="eastAsia"/>
          <w:sz w:val="22"/>
          <w:szCs w:val="22"/>
          <w:lang w:val="en-US"/>
        </w:rPr>
        <w:t>PCell</w:t>
      </w:r>
      <w:proofErr w:type="spellEnd"/>
      <w:r w:rsidRPr="00B15099">
        <w:rPr>
          <w:rFonts w:eastAsiaTheme="minorEastAsia"/>
          <w:sz w:val="22"/>
          <w:szCs w:val="22"/>
          <w:lang w:val="en-US"/>
        </w:rPr>
        <w:br/>
        <w:t>Figure</w:t>
      </w:r>
      <w:r w:rsidRPr="00B15099">
        <w:rPr>
          <w:rFonts w:eastAsiaTheme="minorEastAsia" w:hint="eastAsia"/>
          <w:sz w:val="22"/>
          <w:szCs w:val="22"/>
          <w:lang w:val="en-US"/>
        </w:rPr>
        <w:t xml:space="preserve"> 4-3.</w:t>
      </w:r>
      <w:proofErr w:type="gramEnd"/>
      <w:r w:rsidRPr="00B15099">
        <w:rPr>
          <w:rFonts w:eastAsiaTheme="minorEastAsia" w:hint="eastAsia"/>
          <w:sz w:val="22"/>
          <w:szCs w:val="22"/>
          <w:lang w:val="en-US"/>
        </w:rPr>
        <w:t xml:space="preserve"> </w:t>
      </w:r>
      <w:proofErr w:type="gramStart"/>
      <w:r w:rsidRPr="00B15099">
        <w:rPr>
          <w:rFonts w:eastAsiaTheme="minorEastAsia"/>
          <w:sz w:val="22"/>
          <w:szCs w:val="22"/>
          <w:lang w:val="en-US"/>
        </w:rPr>
        <w:t>Comparison</w:t>
      </w:r>
      <w:r w:rsidRPr="00B15099">
        <w:rPr>
          <w:rFonts w:eastAsiaTheme="minorEastAsia" w:hint="eastAsia"/>
          <w:sz w:val="22"/>
          <w:szCs w:val="22"/>
          <w:lang w:val="en-US"/>
        </w:rPr>
        <w:t xml:space="preserve"> of BFR request to </w:t>
      </w:r>
      <w:proofErr w:type="spellStart"/>
      <w:r w:rsidRPr="00B15099">
        <w:rPr>
          <w:rFonts w:eastAsiaTheme="minorEastAsia" w:hint="eastAsia"/>
          <w:sz w:val="22"/>
          <w:szCs w:val="22"/>
          <w:lang w:val="en-US"/>
        </w:rPr>
        <w:t>PCell</w:t>
      </w:r>
      <w:proofErr w:type="spellEnd"/>
      <w:r w:rsidRPr="00B15099">
        <w:rPr>
          <w:rFonts w:eastAsiaTheme="minorEastAsia" w:hint="eastAsia"/>
          <w:sz w:val="22"/>
          <w:szCs w:val="22"/>
          <w:lang w:val="en-US"/>
        </w:rPr>
        <w:t xml:space="preserve"> and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w:t>
      </w:r>
      <w:proofErr w:type="gramEnd"/>
    </w:p>
    <w:p w14:paraId="5E308096" w14:textId="77777777" w:rsidR="00340D78" w:rsidRPr="00B15099" w:rsidRDefault="00340D78" w:rsidP="00B15099">
      <w:pPr>
        <w:spacing w:after="50"/>
        <w:jc w:val="center"/>
        <w:rPr>
          <w:rFonts w:eastAsiaTheme="minorEastAsia"/>
          <w:sz w:val="22"/>
          <w:szCs w:val="22"/>
          <w:lang w:val="en-US"/>
        </w:rPr>
      </w:pPr>
    </w:p>
    <w:p w14:paraId="58E010FD" w14:textId="77777777" w:rsidR="00B15099" w:rsidRPr="00B15099" w:rsidRDefault="00B15099" w:rsidP="00B15099">
      <w:pPr>
        <w:spacing w:afterLines="50" w:after="120"/>
        <w:jc w:val="both"/>
        <w:rPr>
          <w:rFonts w:asciiTheme="majorHAnsi" w:eastAsiaTheme="minorEastAsia" w:hAnsiTheme="majorHAnsi" w:cstheme="majorHAnsi"/>
          <w:b/>
          <w:sz w:val="22"/>
          <w:szCs w:val="22"/>
          <w:u w:val="single"/>
          <w:lang w:val="en-US"/>
        </w:rPr>
      </w:pPr>
      <w:r w:rsidRPr="00B15099">
        <w:rPr>
          <w:rFonts w:asciiTheme="majorHAnsi" w:eastAsiaTheme="minorEastAsia" w:hAnsiTheme="majorHAnsi" w:cstheme="majorHAnsi"/>
          <w:b/>
          <w:sz w:val="22"/>
          <w:szCs w:val="22"/>
          <w:u w:val="single"/>
          <w:lang w:val="en-US"/>
        </w:rPr>
        <w:t>BFR response</w:t>
      </w:r>
      <w:r w:rsidRPr="00B15099">
        <w:rPr>
          <w:rFonts w:asciiTheme="majorHAnsi" w:eastAsiaTheme="minorEastAsia" w:hAnsiTheme="majorHAnsi" w:cstheme="majorHAnsi" w:hint="eastAsia"/>
          <w:b/>
          <w:sz w:val="22"/>
          <w:szCs w:val="22"/>
          <w:u w:val="single"/>
          <w:lang w:val="en-US"/>
        </w:rPr>
        <w:t>:</w:t>
      </w:r>
    </w:p>
    <w:p w14:paraId="26F8915A" w14:textId="550B0DB8" w:rsidR="00B15099" w:rsidRPr="00B15099" w:rsidRDefault="00B15099" w:rsidP="00B15099">
      <w:pPr>
        <w:spacing w:after="50"/>
        <w:jc w:val="both"/>
        <w:rPr>
          <w:rFonts w:eastAsiaTheme="minorEastAsia"/>
          <w:sz w:val="22"/>
          <w:szCs w:val="22"/>
          <w:lang w:val="en-US"/>
        </w:rPr>
      </w:pPr>
      <w:r w:rsidRPr="00B15099">
        <w:rPr>
          <w:rFonts w:eastAsiaTheme="minorEastAsia" w:hint="eastAsia"/>
          <w:sz w:val="22"/>
          <w:szCs w:val="22"/>
          <w:lang w:val="en-US"/>
        </w:rPr>
        <w:t xml:space="preserve">After UE reports BFR request to the NW, UE will expect to </w:t>
      </w:r>
      <w:r w:rsidR="001E1176">
        <w:rPr>
          <w:rFonts w:eastAsiaTheme="minorEastAsia"/>
          <w:sz w:val="22"/>
          <w:szCs w:val="22"/>
          <w:lang w:val="en-US"/>
        </w:rPr>
        <w:t>receive</w:t>
      </w:r>
      <w:r w:rsidRPr="00B15099">
        <w:rPr>
          <w:rFonts w:eastAsiaTheme="minorEastAsia" w:hint="eastAsia"/>
          <w:sz w:val="22"/>
          <w:szCs w:val="22"/>
          <w:lang w:val="en-US"/>
        </w:rPr>
        <w:t xml:space="preserve"> BFR </w:t>
      </w:r>
      <w:r w:rsidRPr="00B15099">
        <w:rPr>
          <w:rFonts w:eastAsiaTheme="minorEastAsia"/>
          <w:sz w:val="22"/>
          <w:szCs w:val="22"/>
          <w:lang w:val="en-US"/>
        </w:rPr>
        <w:t>response</w:t>
      </w:r>
      <w:r w:rsidRPr="00B15099">
        <w:rPr>
          <w:rFonts w:eastAsiaTheme="minorEastAsia" w:hint="eastAsia"/>
          <w:sz w:val="22"/>
          <w:szCs w:val="22"/>
          <w:lang w:val="en-US"/>
        </w:rPr>
        <w:t xml:space="preserve">. The second discussion point is whether the BFR </w:t>
      </w:r>
      <w:r w:rsidRPr="00B15099">
        <w:rPr>
          <w:rFonts w:eastAsiaTheme="minorEastAsia"/>
          <w:sz w:val="22"/>
          <w:szCs w:val="22"/>
          <w:lang w:val="en-US"/>
        </w:rPr>
        <w:t>response</w:t>
      </w:r>
      <w:r w:rsidRPr="00B15099">
        <w:rPr>
          <w:rFonts w:eastAsiaTheme="minorEastAsia" w:hint="eastAsia"/>
          <w:sz w:val="22"/>
          <w:szCs w:val="22"/>
          <w:lang w:val="en-US"/>
        </w:rPr>
        <w:t xml:space="preserve"> can be </w:t>
      </w:r>
      <w:r w:rsidRPr="00B15099">
        <w:rPr>
          <w:rFonts w:eastAsiaTheme="minorEastAsia"/>
          <w:sz w:val="22"/>
          <w:szCs w:val="22"/>
          <w:lang w:val="en-US"/>
        </w:rPr>
        <w:t>transmitted</w:t>
      </w:r>
      <w:r w:rsidRPr="00B15099">
        <w:rPr>
          <w:rFonts w:eastAsiaTheme="minorEastAsia" w:hint="eastAsia"/>
          <w:sz w:val="22"/>
          <w:szCs w:val="22"/>
          <w:lang w:val="en-US"/>
        </w:rPr>
        <w:t xml:space="preserve"> from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For the same reason as above, we </w:t>
      </w:r>
      <w:r w:rsidRPr="00B15099">
        <w:rPr>
          <w:rFonts w:eastAsiaTheme="minorEastAsia"/>
          <w:sz w:val="22"/>
          <w:szCs w:val="22"/>
          <w:lang w:val="en-US"/>
        </w:rPr>
        <w:t>believe</w:t>
      </w:r>
      <w:r w:rsidRPr="00B15099">
        <w:rPr>
          <w:rFonts w:eastAsiaTheme="minorEastAsia" w:hint="eastAsia"/>
          <w:sz w:val="22"/>
          <w:szCs w:val="22"/>
          <w:lang w:val="en-US"/>
        </w:rPr>
        <w:t xml:space="preserve"> UE should be able to receive BFR response of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from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w:t>
      </w:r>
    </w:p>
    <w:p w14:paraId="28ED0290" w14:textId="77777777" w:rsidR="00B15099" w:rsidRPr="00B15099" w:rsidRDefault="00B15099" w:rsidP="00B15099">
      <w:pPr>
        <w:spacing w:afterLines="50" w:after="120"/>
        <w:jc w:val="both"/>
        <w:rPr>
          <w:rFonts w:eastAsia="SimSun"/>
          <w:b/>
          <w:kern w:val="2"/>
          <w:sz w:val="22"/>
          <w:szCs w:val="22"/>
          <w:lang w:eastAsia="zh-CN"/>
        </w:rPr>
      </w:pPr>
      <w:r w:rsidRPr="00B15099">
        <w:rPr>
          <w:rFonts w:eastAsia="SimSun" w:hint="eastAsia"/>
          <w:b/>
          <w:kern w:val="2"/>
          <w:sz w:val="22"/>
          <w:szCs w:val="22"/>
          <w:lang w:eastAsia="zh-CN"/>
        </w:rPr>
        <w:t xml:space="preserve">Proposal </w:t>
      </w:r>
      <w:r w:rsidRPr="00B15099">
        <w:rPr>
          <w:rFonts w:eastAsiaTheme="minorEastAsia" w:hint="eastAsia"/>
          <w:b/>
          <w:kern w:val="2"/>
          <w:sz w:val="22"/>
          <w:szCs w:val="22"/>
        </w:rPr>
        <w:t>4-3</w:t>
      </w:r>
      <w:r w:rsidRPr="00B15099">
        <w:rPr>
          <w:rFonts w:eastAsia="SimSun" w:hint="eastAsia"/>
          <w:b/>
          <w:kern w:val="2"/>
          <w:sz w:val="22"/>
          <w:szCs w:val="22"/>
          <w:lang w:eastAsia="zh-CN"/>
        </w:rPr>
        <w:t xml:space="preserve">: </w:t>
      </w:r>
    </w:p>
    <w:p w14:paraId="27881220" w14:textId="77777777" w:rsidR="00B15099" w:rsidRPr="00B15099" w:rsidRDefault="00B15099" w:rsidP="00B15099">
      <w:pPr>
        <w:pStyle w:val="afc"/>
        <w:widowControl w:val="0"/>
        <w:numPr>
          <w:ilvl w:val="0"/>
          <w:numId w:val="28"/>
        </w:numPr>
        <w:spacing w:after="50"/>
        <w:ind w:leftChars="0"/>
        <w:jc w:val="both"/>
        <w:rPr>
          <w:rFonts w:eastAsia="Malgun Gothic"/>
          <w:b/>
          <w:kern w:val="2"/>
          <w:sz w:val="22"/>
          <w:szCs w:val="22"/>
        </w:rPr>
      </w:pPr>
      <w:r w:rsidRPr="00B15099">
        <w:rPr>
          <w:rFonts w:eastAsiaTheme="minorEastAsia" w:hint="eastAsia"/>
          <w:b/>
          <w:kern w:val="2"/>
          <w:sz w:val="22"/>
          <w:szCs w:val="22"/>
        </w:rPr>
        <w:t xml:space="preserve">When UE detects BFR on </w:t>
      </w:r>
      <w:proofErr w:type="spellStart"/>
      <w:r w:rsidRPr="00B15099">
        <w:rPr>
          <w:rFonts w:eastAsiaTheme="minorEastAsia" w:hint="eastAsia"/>
          <w:b/>
          <w:kern w:val="2"/>
          <w:sz w:val="22"/>
          <w:szCs w:val="22"/>
        </w:rPr>
        <w:t>SCell</w:t>
      </w:r>
      <w:proofErr w:type="spellEnd"/>
      <w:r w:rsidRPr="00B15099">
        <w:rPr>
          <w:rFonts w:eastAsiaTheme="minorEastAsia" w:hint="eastAsia"/>
          <w:b/>
          <w:kern w:val="2"/>
          <w:sz w:val="22"/>
          <w:szCs w:val="22"/>
        </w:rPr>
        <w:t xml:space="preserve">, UE can receive BFR </w:t>
      </w:r>
      <w:r w:rsidRPr="00B15099">
        <w:rPr>
          <w:rFonts w:eastAsiaTheme="minorEastAsia"/>
          <w:b/>
          <w:kern w:val="2"/>
          <w:sz w:val="22"/>
          <w:szCs w:val="22"/>
        </w:rPr>
        <w:t>response</w:t>
      </w:r>
      <w:r w:rsidRPr="00B15099">
        <w:rPr>
          <w:rFonts w:eastAsiaTheme="minorEastAsia" w:hint="eastAsia"/>
          <w:b/>
          <w:kern w:val="2"/>
          <w:sz w:val="22"/>
          <w:szCs w:val="22"/>
        </w:rPr>
        <w:t xml:space="preserve"> from </w:t>
      </w:r>
      <w:proofErr w:type="spellStart"/>
      <w:r w:rsidRPr="00B15099">
        <w:rPr>
          <w:rFonts w:eastAsiaTheme="minorEastAsia" w:hint="eastAsia"/>
          <w:b/>
          <w:kern w:val="2"/>
          <w:sz w:val="22"/>
          <w:szCs w:val="22"/>
        </w:rPr>
        <w:t>SCell</w:t>
      </w:r>
      <w:proofErr w:type="spellEnd"/>
      <w:r w:rsidRPr="00B15099">
        <w:rPr>
          <w:rFonts w:eastAsiaTheme="minorEastAsia" w:hint="eastAsia"/>
          <w:b/>
          <w:kern w:val="2"/>
          <w:sz w:val="22"/>
          <w:szCs w:val="22"/>
        </w:rPr>
        <w:t>.</w:t>
      </w:r>
    </w:p>
    <w:p w14:paraId="2A2C17DD" w14:textId="77777777" w:rsidR="00B15099" w:rsidRPr="00B15099" w:rsidRDefault="00B15099" w:rsidP="00B15099">
      <w:pPr>
        <w:spacing w:after="50"/>
        <w:jc w:val="center"/>
        <w:rPr>
          <w:rFonts w:eastAsiaTheme="minorEastAsia"/>
          <w:sz w:val="22"/>
          <w:szCs w:val="22"/>
          <w:lang w:val="en-US"/>
        </w:rPr>
      </w:pPr>
    </w:p>
    <w:p w14:paraId="789C42A3" w14:textId="77777777" w:rsidR="00B15099" w:rsidRPr="00B15099" w:rsidRDefault="00B15099" w:rsidP="00B15099">
      <w:pPr>
        <w:spacing w:afterLines="50" w:after="120"/>
        <w:jc w:val="both"/>
        <w:rPr>
          <w:rFonts w:asciiTheme="majorHAnsi" w:eastAsiaTheme="minorEastAsia" w:hAnsiTheme="majorHAnsi" w:cstheme="majorHAnsi"/>
          <w:b/>
          <w:sz w:val="22"/>
          <w:szCs w:val="22"/>
          <w:u w:val="single"/>
          <w:lang w:val="en-US"/>
        </w:rPr>
      </w:pPr>
      <w:r w:rsidRPr="00B15099">
        <w:rPr>
          <w:rFonts w:asciiTheme="majorHAnsi" w:eastAsiaTheme="minorEastAsia" w:hAnsiTheme="majorHAnsi" w:cstheme="majorHAnsi" w:hint="eastAsia"/>
          <w:b/>
          <w:sz w:val="22"/>
          <w:szCs w:val="22"/>
          <w:u w:val="single"/>
          <w:lang w:val="en-US"/>
        </w:rPr>
        <w:t xml:space="preserve">UL channel of </w:t>
      </w:r>
      <w:r w:rsidRPr="00B15099">
        <w:rPr>
          <w:rFonts w:asciiTheme="majorHAnsi" w:eastAsiaTheme="minorEastAsia" w:hAnsiTheme="majorHAnsi" w:cstheme="majorHAnsi"/>
          <w:b/>
          <w:sz w:val="22"/>
          <w:szCs w:val="22"/>
          <w:u w:val="single"/>
          <w:lang w:val="en-US"/>
        </w:rPr>
        <w:t>BFR request</w:t>
      </w:r>
      <w:r w:rsidRPr="00B15099">
        <w:rPr>
          <w:rFonts w:asciiTheme="majorHAnsi" w:eastAsiaTheme="minorEastAsia" w:hAnsiTheme="majorHAnsi" w:cstheme="majorHAnsi" w:hint="eastAsia"/>
          <w:b/>
          <w:sz w:val="22"/>
          <w:szCs w:val="22"/>
          <w:u w:val="single"/>
          <w:lang w:val="en-US"/>
        </w:rPr>
        <w:t>:</w:t>
      </w:r>
    </w:p>
    <w:p w14:paraId="1DB560C0" w14:textId="77777777" w:rsidR="00B15099" w:rsidRPr="00B15099" w:rsidRDefault="00B15099" w:rsidP="00B15099">
      <w:pPr>
        <w:spacing w:after="50"/>
        <w:jc w:val="both"/>
        <w:rPr>
          <w:rFonts w:eastAsiaTheme="minorEastAsia"/>
          <w:sz w:val="22"/>
          <w:szCs w:val="22"/>
          <w:lang w:val="en-US"/>
        </w:rPr>
      </w:pPr>
      <w:r w:rsidRPr="00B15099">
        <w:rPr>
          <w:rFonts w:eastAsiaTheme="minorEastAsia" w:hint="eastAsia"/>
          <w:sz w:val="22"/>
          <w:szCs w:val="22"/>
          <w:lang w:val="en-US"/>
        </w:rPr>
        <w:t>The third discussion point is which UL channel is used to transmit BFR request. Following are possible options:</w:t>
      </w:r>
    </w:p>
    <w:p w14:paraId="524D710D" w14:textId="77777777" w:rsidR="00B15099" w:rsidRPr="00B15099" w:rsidRDefault="00B15099" w:rsidP="00B15099">
      <w:pPr>
        <w:pStyle w:val="afc"/>
        <w:numPr>
          <w:ilvl w:val="0"/>
          <w:numId w:val="34"/>
        </w:numPr>
        <w:spacing w:after="50"/>
        <w:ind w:leftChars="0"/>
        <w:jc w:val="both"/>
        <w:rPr>
          <w:rFonts w:eastAsiaTheme="minorEastAsia"/>
          <w:sz w:val="22"/>
          <w:szCs w:val="22"/>
          <w:lang w:val="en-US"/>
        </w:rPr>
      </w:pPr>
      <w:r w:rsidRPr="00B15099">
        <w:rPr>
          <w:rFonts w:eastAsiaTheme="minorEastAsia"/>
          <w:sz w:val="22"/>
          <w:szCs w:val="22"/>
          <w:lang w:val="en-US"/>
        </w:rPr>
        <w:t>BFR request</w:t>
      </w:r>
      <w:r w:rsidRPr="00B15099">
        <w:rPr>
          <w:rFonts w:eastAsiaTheme="minorEastAsia" w:hint="eastAsia"/>
          <w:sz w:val="22"/>
          <w:szCs w:val="22"/>
          <w:lang w:val="en-US"/>
        </w:rPr>
        <w:t xml:space="preserve"> is transmitted by</w:t>
      </w:r>
    </w:p>
    <w:p w14:paraId="7FF6EE9D" w14:textId="77777777" w:rsidR="00B15099" w:rsidRPr="00B15099" w:rsidRDefault="00B15099" w:rsidP="00B15099">
      <w:pPr>
        <w:pStyle w:val="afc"/>
        <w:numPr>
          <w:ilvl w:val="1"/>
          <w:numId w:val="34"/>
        </w:numPr>
        <w:spacing w:after="50"/>
        <w:ind w:leftChars="0"/>
        <w:jc w:val="both"/>
        <w:rPr>
          <w:rFonts w:eastAsiaTheme="minorEastAsia"/>
          <w:sz w:val="22"/>
          <w:szCs w:val="22"/>
          <w:lang w:val="en-US"/>
        </w:rPr>
      </w:pPr>
      <w:r w:rsidRPr="00B15099">
        <w:rPr>
          <w:rFonts w:eastAsiaTheme="minorEastAsia" w:hint="eastAsia"/>
          <w:sz w:val="22"/>
          <w:szCs w:val="22"/>
          <w:lang w:val="en-US"/>
        </w:rPr>
        <w:t>Alt. 1: PRACH</w:t>
      </w:r>
    </w:p>
    <w:p w14:paraId="3F2CF6A5" w14:textId="77777777" w:rsidR="00B15099" w:rsidRPr="00B15099" w:rsidRDefault="00B15099" w:rsidP="00B15099">
      <w:pPr>
        <w:pStyle w:val="afc"/>
        <w:numPr>
          <w:ilvl w:val="1"/>
          <w:numId w:val="34"/>
        </w:numPr>
        <w:spacing w:after="50"/>
        <w:ind w:leftChars="0"/>
        <w:jc w:val="both"/>
        <w:rPr>
          <w:rFonts w:eastAsiaTheme="minorEastAsia"/>
          <w:sz w:val="22"/>
          <w:szCs w:val="22"/>
          <w:lang w:val="en-US"/>
        </w:rPr>
      </w:pPr>
      <w:r w:rsidRPr="00B15099">
        <w:rPr>
          <w:rFonts w:eastAsiaTheme="minorEastAsia" w:hint="eastAsia"/>
          <w:sz w:val="22"/>
          <w:szCs w:val="22"/>
          <w:lang w:val="en-US"/>
        </w:rPr>
        <w:t>Alt. 2: PUCCH (PUCCH SR based transmission)</w:t>
      </w:r>
    </w:p>
    <w:p w14:paraId="3AFEEA4A" w14:textId="77777777" w:rsidR="00B15099" w:rsidRPr="00B15099" w:rsidRDefault="00B15099" w:rsidP="00B15099">
      <w:pPr>
        <w:pStyle w:val="afc"/>
        <w:numPr>
          <w:ilvl w:val="1"/>
          <w:numId w:val="34"/>
        </w:numPr>
        <w:spacing w:after="50"/>
        <w:ind w:leftChars="0"/>
        <w:jc w:val="both"/>
        <w:rPr>
          <w:rFonts w:eastAsiaTheme="minorEastAsia"/>
          <w:sz w:val="22"/>
          <w:szCs w:val="22"/>
          <w:lang w:val="en-US"/>
        </w:rPr>
      </w:pPr>
      <w:r w:rsidRPr="00B15099">
        <w:rPr>
          <w:rFonts w:eastAsiaTheme="minorEastAsia" w:hint="eastAsia"/>
          <w:sz w:val="22"/>
          <w:szCs w:val="22"/>
          <w:lang w:val="en-US"/>
        </w:rPr>
        <w:t>Alt. 3: MAC CE on PUSCH</w:t>
      </w:r>
    </w:p>
    <w:p w14:paraId="606EE442" w14:textId="77777777" w:rsidR="00B15099" w:rsidRPr="00B15099" w:rsidRDefault="00B15099" w:rsidP="00B15099">
      <w:pPr>
        <w:spacing w:after="50"/>
        <w:jc w:val="both"/>
        <w:rPr>
          <w:rFonts w:eastAsiaTheme="minorEastAsia"/>
          <w:sz w:val="22"/>
          <w:szCs w:val="22"/>
          <w:lang w:val="en-US"/>
        </w:rPr>
      </w:pPr>
      <w:r w:rsidRPr="00B15099">
        <w:rPr>
          <w:rFonts w:eastAsiaTheme="minorEastAsia" w:hint="eastAsia"/>
          <w:sz w:val="22"/>
          <w:szCs w:val="22"/>
          <w:lang w:val="en-US"/>
        </w:rPr>
        <w:t xml:space="preserve">Alt. 1 is very similar way as Rel. 15 BFR. Advantage of Alt. 1 is that we can reuse Rel. 15 BFR </w:t>
      </w:r>
      <w:r w:rsidRPr="00B15099">
        <w:rPr>
          <w:rFonts w:eastAsiaTheme="minorEastAsia"/>
          <w:sz w:val="22"/>
          <w:szCs w:val="22"/>
          <w:lang w:val="en-US"/>
        </w:rPr>
        <w:t>procedure</w:t>
      </w:r>
      <w:r w:rsidRPr="00B15099">
        <w:rPr>
          <w:rFonts w:eastAsiaTheme="minorEastAsia" w:hint="eastAsia"/>
          <w:sz w:val="22"/>
          <w:szCs w:val="22"/>
          <w:lang w:val="en-US"/>
        </w:rPr>
        <w:t xml:space="preserve">s for some cases. On the other hand, disadvantage of Alt. 1 is </w:t>
      </w:r>
      <w:r w:rsidRPr="00B15099">
        <w:rPr>
          <w:rFonts w:eastAsiaTheme="minorEastAsia"/>
          <w:sz w:val="22"/>
          <w:szCs w:val="22"/>
          <w:lang w:val="en-US"/>
        </w:rPr>
        <w:t xml:space="preserve">the </w:t>
      </w:r>
      <w:r w:rsidRPr="00B15099">
        <w:rPr>
          <w:rFonts w:eastAsiaTheme="minorEastAsia" w:hint="eastAsia"/>
          <w:sz w:val="22"/>
          <w:szCs w:val="22"/>
          <w:lang w:val="en-US"/>
        </w:rPr>
        <w:t>limitation of PRACH transmit occasion and multiplexing capacity of CF (</w:t>
      </w:r>
      <w:r w:rsidRPr="00B15099">
        <w:rPr>
          <w:rFonts w:eastAsiaTheme="minorEastAsia"/>
          <w:sz w:val="22"/>
          <w:szCs w:val="22"/>
          <w:lang w:val="en-US"/>
        </w:rPr>
        <w:t>contention</w:t>
      </w:r>
      <w:r w:rsidRPr="00B15099">
        <w:rPr>
          <w:rFonts w:eastAsiaTheme="minorEastAsia" w:hint="eastAsia"/>
          <w:sz w:val="22"/>
          <w:szCs w:val="22"/>
          <w:lang w:val="en-US"/>
        </w:rPr>
        <w:t xml:space="preserve"> free)-PRACH. Another disadvantage of Alt. 1 is larger specification work, i.e. we should consider both CB (contention based)-PRACH and CF (</w:t>
      </w:r>
      <w:r w:rsidRPr="00B15099">
        <w:rPr>
          <w:rFonts w:eastAsiaTheme="minorEastAsia"/>
          <w:sz w:val="22"/>
          <w:szCs w:val="22"/>
          <w:lang w:val="en-US"/>
        </w:rPr>
        <w:t>contention</w:t>
      </w:r>
      <w:r w:rsidRPr="00B15099">
        <w:rPr>
          <w:rFonts w:eastAsiaTheme="minorEastAsia" w:hint="eastAsia"/>
          <w:sz w:val="22"/>
          <w:szCs w:val="22"/>
          <w:lang w:val="en-US"/>
        </w:rPr>
        <w:t xml:space="preserve"> free)-PRACH, and we may need to exchange large number of LSs between RAN1 and RAN2 because RACH procedure is RAN2 issue.</w:t>
      </w:r>
    </w:p>
    <w:p w14:paraId="1937ADD7" w14:textId="1F400E67" w:rsidR="00B15099" w:rsidRPr="00B15099" w:rsidRDefault="00B15099" w:rsidP="00B15099">
      <w:pPr>
        <w:spacing w:after="50"/>
        <w:jc w:val="both"/>
        <w:rPr>
          <w:rFonts w:eastAsiaTheme="minorEastAsia"/>
          <w:sz w:val="22"/>
          <w:szCs w:val="22"/>
          <w:lang w:val="en-US"/>
        </w:rPr>
      </w:pPr>
      <w:r w:rsidRPr="00B15099">
        <w:rPr>
          <w:rFonts w:eastAsiaTheme="minorEastAsia" w:hint="eastAsia"/>
          <w:sz w:val="22"/>
          <w:szCs w:val="22"/>
          <w:lang w:val="en-US"/>
        </w:rPr>
        <w:lastRenderedPageBreak/>
        <w:t xml:space="preserve">Alt. 2 was also discussed in Rel. 15. As discussed in Rel. 15, SR based PUCCH </w:t>
      </w:r>
      <w:r w:rsidRPr="00B15099">
        <w:rPr>
          <w:rFonts w:eastAsiaTheme="minorEastAsia"/>
          <w:sz w:val="22"/>
          <w:szCs w:val="22"/>
          <w:lang w:val="en-US"/>
        </w:rPr>
        <w:t>transmission</w:t>
      </w:r>
      <w:r w:rsidRPr="00B15099">
        <w:rPr>
          <w:rFonts w:eastAsiaTheme="minorEastAsia" w:hint="eastAsia"/>
          <w:sz w:val="22"/>
          <w:szCs w:val="22"/>
          <w:lang w:val="en-US"/>
        </w:rPr>
        <w:t xml:space="preserve"> can be used for BFR request </w:t>
      </w:r>
      <w:r w:rsidRPr="00B15099">
        <w:rPr>
          <w:rFonts w:eastAsiaTheme="minorEastAsia"/>
          <w:sz w:val="22"/>
          <w:szCs w:val="22"/>
          <w:lang w:val="en-US"/>
        </w:rPr>
        <w:t>transmission</w:t>
      </w:r>
      <w:r w:rsidRPr="00B15099">
        <w:rPr>
          <w:rFonts w:eastAsiaTheme="minorEastAsia" w:hint="eastAsia"/>
          <w:sz w:val="22"/>
          <w:szCs w:val="22"/>
          <w:lang w:val="en-US"/>
        </w:rPr>
        <w:t>, i.e. UE is configured multiple SR resources with different symbols for BFR request transmission, and UE select</w:t>
      </w:r>
      <w:r w:rsidRPr="00B15099">
        <w:rPr>
          <w:rFonts w:eastAsiaTheme="minorEastAsia"/>
          <w:sz w:val="22"/>
          <w:szCs w:val="22"/>
          <w:lang w:val="en-US"/>
        </w:rPr>
        <w:t>s</w:t>
      </w:r>
      <w:r w:rsidRPr="00B15099">
        <w:rPr>
          <w:rFonts w:eastAsiaTheme="minorEastAsia" w:hint="eastAsia"/>
          <w:sz w:val="22"/>
          <w:szCs w:val="22"/>
          <w:lang w:val="en-US"/>
        </w:rPr>
        <w:t xml:space="preserve"> one resource to transmit BFR request. In this case, we should take into account the case</w:t>
      </w:r>
      <w:r w:rsidRPr="00B15099">
        <w:rPr>
          <w:rFonts w:eastAsiaTheme="minorEastAsia"/>
          <w:sz w:val="22"/>
          <w:szCs w:val="22"/>
          <w:lang w:val="en-US"/>
        </w:rPr>
        <w:t>s</w:t>
      </w:r>
      <w:r w:rsidRPr="00B15099">
        <w:rPr>
          <w:rFonts w:eastAsiaTheme="minorEastAsia" w:hint="eastAsia"/>
          <w:sz w:val="22"/>
          <w:szCs w:val="22"/>
          <w:lang w:val="en-US"/>
        </w:rPr>
        <w:t xml:space="preserve"> of both PUCCH on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is </w:t>
      </w:r>
      <w:r w:rsidRPr="00B15099">
        <w:rPr>
          <w:rFonts w:eastAsiaTheme="minorEastAsia"/>
          <w:sz w:val="22"/>
          <w:szCs w:val="22"/>
          <w:lang w:val="en-US"/>
        </w:rPr>
        <w:t>configured</w:t>
      </w:r>
      <w:r w:rsidRPr="00B15099">
        <w:rPr>
          <w:rFonts w:eastAsiaTheme="minorEastAsia" w:hint="eastAsia"/>
          <w:sz w:val="22"/>
          <w:szCs w:val="22"/>
          <w:lang w:val="en-US"/>
        </w:rPr>
        <w:t xml:space="preserve"> and not</w:t>
      </w:r>
      <w:r w:rsidR="001E1176">
        <w:rPr>
          <w:rFonts w:eastAsiaTheme="minorEastAsia" w:hint="eastAsia"/>
          <w:sz w:val="22"/>
          <w:szCs w:val="22"/>
          <w:lang w:val="en-US"/>
        </w:rPr>
        <w:t xml:space="preserve"> configured</w:t>
      </w:r>
      <w:r w:rsidRPr="00B15099">
        <w:rPr>
          <w:rFonts w:eastAsiaTheme="minorEastAsia" w:hint="eastAsia"/>
          <w:sz w:val="22"/>
          <w:szCs w:val="22"/>
          <w:lang w:val="en-US"/>
        </w:rPr>
        <w:t xml:space="preserve">. </w:t>
      </w:r>
      <w:r w:rsidRPr="00B15099">
        <w:rPr>
          <w:rFonts w:eastAsiaTheme="minorEastAsia"/>
          <w:sz w:val="22"/>
          <w:szCs w:val="22"/>
          <w:lang w:val="en-US"/>
        </w:rPr>
        <w:t>Similar</w:t>
      </w:r>
      <w:r w:rsidRPr="00B15099">
        <w:rPr>
          <w:rFonts w:eastAsiaTheme="minorEastAsia" w:hint="eastAsia"/>
          <w:sz w:val="22"/>
          <w:szCs w:val="22"/>
          <w:lang w:val="en-US"/>
        </w:rPr>
        <w:t xml:space="preserve"> to PUCCH on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whether UE transmits </w:t>
      </w:r>
      <w:r w:rsidRPr="00B15099">
        <w:rPr>
          <w:rFonts w:eastAsiaTheme="minorEastAsia"/>
          <w:sz w:val="22"/>
          <w:szCs w:val="22"/>
          <w:lang w:val="en-US"/>
        </w:rPr>
        <w:t>SR based PUCCH transmission</w:t>
      </w:r>
      <w:r w:rsidRPr="00B15099">
        <w:rPr>
          <w:rFonts w:eastAsiaTheme="minorEastAsia" w:hint="eastAsia"/>
          <w:sz w:val="22"/>
          <w:szCs w:val="22"/>
          <w:lang w:val="en-US"/>
        </w:rPr>
        <w:t xml:space="preserve"> to </w:t>
      </w:r>
      <w:proofErr w:type="spellStart"/>
      <w:r w:rsidRPr="00B15099">
        <w:rPr>
          <w:rFonts w:eastAsiaTheme="minorEastAsia" w:hint="eastAsia"/>
          <w:sz w:val="22"/>
          <w:szCs w:val="22"/>
          <w:lang w:val="en-US"/>
        </w:rPr>
        <w:t>PCell</w:t>
      </w:r>
      <w:proofErr w:type="spellEnd"/>
      <w:r w:rsidRPr="00B15099">
        <w:rPr>
          <w:rFonts w:eastAsiaTheme="minorEastAsia" w:hint="eastAsia"/>
          <w:sz w:val="22"/>
          <w:szCs w:val="22"/>
          <w:lang w:val="en-US"/>
        </w:rPr>
        <w:t xml:space="preserve"> or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should be determined </w:t>
      </w:r>
      <w:r w:rsidRPr="00B15099">
        <w:rPr>
          <w:rFonts w:eastAsiaTheme="minorEastAsia"/>
          <w:sz w:val="22"/>
          <w:szCs w:val="22"/>
          <w:lang w:val="en-US"/>
        </w:rPr>
        <w:t xml:space="preserve">based on </w:t>
      </w:r>
      <w:r w:rsidRPr="00B15099">
        <w:rPr>
          <w:rFonts w:eastAsiaTheme="minorEastAsia" w:hint="eastAsia"/>
          <w:sz w:val="22"/>
          <w:szCs w:val="22"/>
          <w:lang w:val="en-US"/>
        </w:rPr>
        <w:t xml:space="preserve">whether PUCCH on </w:t>
      </w:r>
      <w:proofErr w:type="spellStart"/>
      <w:r w:rsidRPr="00B15099">
        <w:rPr>
          <w:rFonts w:eastAsiaTheme="minorEastAsia" w:hint="eastAsia"/>
          <w:sz w:val="22"/>
          <w:szCs w:val="22"/>
          <w:lang w:val="en-US"/>
        </w:rPr>
        <w:t>SCell</w:t>
      </w:r>
      <w:proofErr w:type="spellEnd"/>
      <w:r w:rsidRPr="00B15099">
        <w:rPr>
          <w:rFonts w:eastAsiaTheme="minorEastAsia" w:hint="eastAsia"/>
          <w:sz w:val="22"/>
          <w:szCs w:val="22"/>
          <w:lang w:val="en-US"/>
        </w:rPr>
        <w:t xml:space="preserve"> is configured. Advantage of Alt. 2 is the lowest latency for BFR request transmission because PUCCH resource can be configured on any UL symbols. Another advantage of Alt. 2 is higher multiplexing capacity compared to CF-PRACH, e.g. SR of PUCCH format 0 can multiplex 12 UEs within a PRB on 1-symbol. On the other hand, disadvantage of Alt. 2 is to create new BFR </w:t>
      </w:r>
      <w:r w:rsidRPr="00B15099">
        <w:rPr>
          <w:rFonts w:eastAsiaTheme="minorEastAsia"/>
          <w:sz w:val="22"/>
          <w:szCs w:val="22"/>
          <w:lang w:val="en-US"/>
        </w:rPr>
        <w:t>procedure</w:t>
      </w:r>
      <w:r w:rsidRPr="00B15099">
        <w:rPr>
          <w:rFonts w:eastAsiaTheme="minorEastAsia" w:hint="eastAsia"/>
          <w:sz w:val="22"/>
          <w:szCs w:val="22"/>
          <w:lang w:val="en-US"/>
        </w:rPr>
        <w:t>; however, we can reuse BFR procedure of Rel. 15 as much as possible.</w:t>
      </w:r>
    </w:p>
    <w:p w14:paraId="0814E03C" w14:textId="77755118" w:rsidR="00B15099" w:rsidRPr="00B15099" w:rsidRDefault="00B15099" w:rsidP="00B15099">
      <w:pPr>
        <w:spacing w:after="50"/>
        <w:jc w:val="both"/>
        <w:rPr>
          <w:rFonts w:eastAsiaTheme="minorEastAsia"/>
          <w:sz w:val="22"/>
          <w:szCs w:val="22"/>
          <w:lang w:val="en-US"/>
        </w:rPr>
      </w:pPr>
      <w:r w:rsidRPr="00B15099">
        <w:rPr>
          <w:rFonts w:eastAsiaTheme="minorEastAsia" w:hint="eastAsia"/>
          <w:sz w:val="22"/>
          <w:szCs w:val="22"/>
          <w:lang w:val="en-US"/>
        </w:rPr>
        <w:t xml:space="preserve">Alt. 3 is </w:t>
      </w:r>
      <w:r w:rsidR="001E1176">
        <w:rPr>
          <w:rFonts w:eastAsiaTheme="minorEastAsia" w:hint="eastAsia"/>
          <w:sz w:val="22"/>
          <w:szCs w:val="22"/>
          <w:lang w:val="en-US"/>
        </w:rPr>
        <w:t xml:space="preserve">a </w:t>
      </w:r>
      <w:r w:rsidRPr="00B15099">
        <w:rPr>
          <w:rFonts w:eastAsiaTheme="minorEastAsia" w:hint="eastAsia"/>
          <w:sz w:val="22"/>
          <w:szCs w:val="22"/>
          <w:lang w:val="en-US"/>
        </w:rPr>
        <w:t xml:space="preserve">new procedure to inform BFR request to NW by using MAC CE. Advantage of Alt. 3 is MAC CE can contain larger information compared to other </w:t>
      </w:r>
      <w:r w:rsidRPr="00B15099">
        <w:rPr>
          <w:rFonts w:eastAsiaTheme="minorEastAsia"/>
          <w:sz w:val="22"/>
          <w:szCs w:val="22"/>
          <w:lang w:val="en-US"/>
        </w:rPr>
        <w:t>alternatives</w:t>
      </w:r>
      <w:r w:rsidRPr="00B15099">
        <w:rPr>
          <w:rFonts w:eastAsiaTheme="minorEastAsia" w:hint="eastAsia"/>
          <w:sz w:val="22"/>
          <w:szCs w:val="22"/>
          <w:lang w:val="en-US"/>
        </w:rPr>
        <w:t>. Disadvantage of Alt. 3 is larger latency. In order to transmit MAC CE on PUSCH, UE should transmit SR to NW to assign UL grant for PUSCH, hence it would take larger latency to inform BFR request to NW. For example, if SR periodicity is 10ms, UE should wait maximum 10ms to transmit SR.</w:t>
      </w:r>
    </w:p>
    <w:p w14:paraId="23EB0A15" w14:textId="77777777" w:rsidR="00B15099" w:rsidRPr="00B15099" w:rsidRDefault="00B15099" w:rsidP="00963C1B">
      <w:pPr>
        <w:spacing w:after="120"/>
        <w:jc w:val="both"/>
        <w:rPr>
          <w:rFonts w:eastAsiaTheme="minorEastAsia"/>
          <w:sz w:val="22"/>
          <w:szCs w:val="22"/>
          <w:lang w:val="en-US"/>
        </w:rPr>
      </w:pPr>
      <w:r w:rsidRPr="00B15099">
        <w:rPr>
          <w:rFonts w:eastAsiaTheme="minorEastAsia" w:hint="eastAsia"/>
          <w:sz w:val="22"/>
          <w:szCs w:val="22"/>
          <w:lang w:val="en-US"/>
        </w:rPr>
        <w:t>Based on the above discussion, we would like to provide following proposal.</w:t>
      </w:r>
    </w:p>
    <w:p w14:paraId="0AEE8885" w14:textId="77777777" w:rsidR="00B15099" w:rsidRPr="00B15099" w:rsidRDefault="00B15099" w:rsidP="00B15099">
      <w:pPr>
        <w:spacing w:afterLines="50" w:after="120"/>
        <w:jc w:val="both"/>
        <w:rPr>
          <w:rFonts w:eastAsia="SimSun"/>
          <w:b/>
          <w:kern w:val="2"/>
          <w:sz w:val="22"/>
          <w:szCs w:val="22"/>
          <w:lang w:eastAsia="zh-CN"/>
        </w:rPr>
      </w:pPr>
      <w:r w:rsidRPr="00B15099">
        <w:rPr>
          <w:rFonts w:eastAsia="SimSun" w:hint="eastAsia"/>
          <w:b/>
          <w:kern w:val="2"/>
          <w:sz w:val="22"/>
          <w:szCs w:val="22"/>
          <w:lang w:eastAsia="zh-CN"/>
        </w:rPr>
        <w:t xml:space="preserve">Proposal </w:t>
      </w:r>
      <w:r w:rsidRPr="00B15099">
        <w:rPr>
          <w:rFonts w:eastAsiaTheme="minorEastAsia" w:hint="eastAsia"/>
          <w:b/>
          <w:kern w:val="2"/>
          <w:sz w:val="22"/>
          <w:szCs w:val="22"/>
        </w:rPr>
        <w:t>4-4</w:t>
      </w:r>
      <w:r w:rsidRPr="00B15099">
        <w:rPr>
          <w:rFonts w:eastAsia="SimSun" w:hint="eastAsia"/>
          <w:b/>
          <w:kern w:val="2"/>
          <w:sz w:val="22"/>
          <w:szCs w:val="22"/>
          <w:lang w:eastAsia="zh-CN"/>
        </w:rPr>
        <w:t xml:space="preserve">: </w:t>
      </w:r>
    </w:p>
    <w:p w14:paraId="7BF81554" w14:textId="77777777" w:rsidR="00B15099" w:rsidRPr="00B15099" w:rsidRDefault="00B15099" w:rsidP="00B15099">
      <w:pPr>
        <w:pStyle w:val="afc"/>
        <w:widowControl w:val="0"/>
        <w:numPr>
          <w:ilvl w:val="0"/>
          <w:numId w:val="28"/>
        </w:numPr>
        <w:spacing w:after="50"/>
        <w:ind w:leftChars="0"/>
        <w:jc w:val="both"/>
        <w:rPr>
          <w:rFonts w:eastAsia="Malgun Gothic"/>
          <w:b/>
          <w:kern w:val="2"/>
          <w:sz w:val="22"/>
          <w:szCs w:val="22"/>
        </w:rPr>
      </w:pPr>
      <w:r w:rsidRPr="00B15099">
        <w:rPr>
          <w:rFonts w:eastAsiaTheme="minorEastAsia" w:hint="eastAsia"/>
          <w:b/>
          <w:kern w:val="2"/>
          <w:sz w:val="22"/>
          <w:szCs w:val="22"/>
        </w:rPr>
        <w:t xml:space="preserve">When UE detects BFR on </w:t>
      </w:r>
      <w:proofErr w:type="spellStart"/>
      <w:r w:rsidRPr="00B15099">
        <w:rPr>
          <w:rFonts w:eastAsiaTheme="minorEastAsia" w:hint="eastAsia"/>
          <w:b/>
          <w:kern w:val="2"/>
          <w:sz w:val="22"/>
          <w:szCs w:val="22"/>
        </w:rPr>
        <w:t>SCell</w:t>
      </w:r>
      <w:proofErr w:type="spellEnd"/>
      <w:r w:rsidRPr="00B15099">
        <w:rPr>
          <w:rFonts w:eastAsiaTheme="minorEastAsia" w:hint="eastAsia"/>
          <w:b/>
          <w:kern w:val="2"/>
          <w:sz w:val="22"/>
          <w:szCs w:val="22"/>
        </w:rPr>
        <w:t xml:space="preserve">, </w:t>
      </w:r>
    </w:p>
    <w:p w14:paraId="77572E80" w14:textId="77777777" w:rsidR="00B15099" w:rsidRPr="00B15099" w:rsidRDefault="00B15099" w:rsidP="00B15099">
      <w:pPr>
        <w:pStyle w:val="afc"/>
        <w:widowControl w:val="0"/>
        <w:numPr>
          <w:ilvl w:val="1"/>
          <w:numId w:val="28"/>
        </w:numPr>
        <w:spacing w:after="50"/>
        <w:ind w:leftChars="0"/>
        <w:jc w:val="both"/>
        <w:rPr>
          <w:rFonts w:eastAsiaTheme="minorEastAsia"/>
          <w:b/>
          <w:kern w:val="2"/>
          <w:sz w:val="22"/>
          <w:szCs w:val="22"/>
        </w:rPr>
      </w:pPr>
      <w:r w:rsidRPr="00B15099">
        <w:rPr>
          <w:rFonts w:eastAsiaTheme="minorEastAsia"/>
          <w:b/>
          <w:kern w:val="2"/>
          <w:sz w:val="22"/>
          <w:szCs w:val="22"/>
        </w:rPr>
        <w:t xml:space="preserve">UE transmit SR based PUCCH to </w:t>
      </w:r>
      <w:proofErr w:type="spellStart"/>
      <w:r w:rsidRPr="00B15099">
        <w:rPr>
          <w:rFonts w:eastAsiaTheme="minorEastAsia"/>
          <w:b/>
          <w:kern w:val="2"/>
          <w:sz w:val="22"/>
          <w:szCs w:val="22"/>
        </w:rPr>
        <w:t>SCell</w:t>
      </w:r>
      <w:proofErr w:type="spellEnd"/>
      <w:r w:rsidRPr="00B15099">
        <w:rPr>
          <w:rFonts w:eastAsiaTheme="minorEastAsia" w:hint="eastAsia"/>
          <w:b/>
          <w:kern w:val="2"/>
          <w:sz w:val="22"/>
          <w:szCs w:val="22"/>
        </w:rPr>
        <w:t xml:space="preserve"> to inform </w:t>
      </w:r>
      <w:r w:rsidRPr="00B15099">
        <w:rPr>
          <w:rFonts w:eastAsiaTheme="minorEastAsia"/>
          <w:b/>
          <w:kern w:val="2"/>
          <w:sz w:val="22"/>
          <w:szCs w:val="22"/>
        </w:rPr>
        <w:t>BFR request</w:t>
      </w:r>
      <w:r w:rsidRPr="00B15099">
        <w:rPr>
          <w:rFonts w:eastAsiaTheme="minorEastAsia" w:hint="eastAsia"/>
          <w:b/>
          <w:kern w:val="2"/>
          <w:sz w:val="22"/>
          <w:szCs w:val="22"/>
        </w:rPr>
        <w:t xml:space="preserve"> if </w:t>
      </w:r>
      <w:r w:rsidRPr="00B15099">
        <w:rPr>
          <w:rFonts w:eastAsiaTheme="minorEastAsia"/>
          <w:b/>
          <w:kern w:val="2"/>
          <w:sz w:val="22"/>
          <w:szCs w:val="22"/>
        </w:rPr>
        <w:t xml:space="preserve">UE is configured PUCCH on </w:t>
      </w:r>
      <w:proofErr w:type="spellStart"/>
      <w:r w:rsidRPr="00B15099">
        <w:rPr>
          <w:rFonts w:eastAsiaTheme="minorEastAsia"/>
          <w:b/>
          <w:kern w:val="2"/>
          <w:sz w:val="22"/>
          <w:szCs w:val="22"/>
        </w:rPr>
        <w:t>SCell</w:t>
      </w:r>
      <w:proofErr w:type="spellEnd"/>
      <w:r w:rsidRPr="00B15099">
        <w:rPr>
          <w:rFonts w:eastAsiaTheme="minorEastAsia" w:hint="eastAsia"/>
          <w:b/>
          <w:kern w:val="2"/>
          <w:sz w:val="22"/>
          <w:szCs w:val="22"/>
        </w:rPr>
        <w:t>,</w:t>
      </w:r>
    </w:p>
    <w:p w14:paraId="669FCF6C" w14:textId="77777777" w:rsidR="00B15099" w:rsidRPr="00B15099" w:rsidRDefault="00B15099" w:rsidP="00B15099">
      <w:pPr>
        <w:pStyle w:val="afc"/>
        <w:widowControl w:val="0"/>
        <w:numPr>
          <w:ilvl w:val="1"/>
          <w:numId w:val="28"/>
        </w:numPr>
        <w:spacing w:after="50"/>
        <w:ind w:leftChars="0"/>
        <w:jc w:val="both"/>
        <w:rPr>
          <w:rFonts w:eastAsia="Malgun Gothic"/>
          <w:b/>
          <w:kern w:val="2"/>
          <w:sz w:val="22"/>
          <w:szCs w:val="22"/>
        </w:rPr>
      </w:pPr>
      <w:r w:rsidRPr="00B15099">
        <w:rPr>
          <w:rFonts w:eastAsiaTheme="minorEastAsia"/>
          <w:b/>
          <w:kern w:val="2"/>
          <w:sz w:val="22"/>
          <w:szCs w:val="22"/>
        </w:rPr>
        <w:t>UE transmit SR ba</w:t>
      </w:r>
      <w:r w:rsidRPr="00B15099">
        <w:rPr>
          <w:rFonts w:eastAsiaTheme="minorEastAsia" w:hint="eastAsia"/>
          <w:b/>
          <w:kern w:val="2"/>
          <w:sz w:val="22"/>
          <w:szCs w:val="22"/>
        </w:rPr>
        <w:t>s</w:t>
      </w:r>
      <w:r w:rsidRPr="00B15099">
        <w:rPr>
          <w:rFonts w:eastAsiaTheme="minorEastAsia"/>
          <w:b/>
          <w:kern w:val="2"/>
          <w:sz w:val="22"/>
          <w:szCs w:val="22"/>
        </w:rPr>
        <w:t>ed PUCCH</w:t>
      </w:r>
      <w:r w:rsidRPr="00B15099">
        <w:rPr>
          <w:rFonts w:eastAsiaTheme="minorEastAsia" w:hint="eastAsia"/>
          <w:b/>
          <w:kern w:val="2"/>
          <w:sz w:val="22"/>
          <w:szCs w:val="22"/>
        </w:rPr>
        <w:t xml:space="preserve"> to </w:t>
      </w:r>
      <w:proofErr w:type="spellStart"/>
      <w:r w:rsidRPr="00B15099">
        <w:rPr>
          <w:rFonts w:eastAsiaTheme="minorEastAsia" w:hint="eastAsia"/>
          <w:b/>
          <w:kern w:val="2"/>
          <w:sz w:val="22"/>
          <w:szCs w:val="22"/>
        </w:rPr>
        <w:t>PCell</w:t>
      </w:r>
      <w:proofErr w:type="spellEnd"/>
      <w:r w:rsidRPr="00B15099">
        <w:rPr>
          <w:rFonts w:eastAsiaTheme="minorEastAsia"/>
          <w:b/>
          <w:kern w:val="2"/>
          <w:sz w:val="22"/>
          <w:szCs w:val="22"/>
        </w:rPr>
        <w:t xml:space="preserve"> </w:t>
      </w:r>
      <w:r w:rsidRPr="00B15099">
        <w:rPr>
          <w:rFonts w:eastAsiaTheme="minorEastAsia" w:hint="eastAsia"/>
          <w:b/>
          <w:kern w:val="2"/>
          <w:sz w:val="22"/>
          <w:szCs w:val="22"/>
        </w:rPr>
        <w:t xml:space="preserve">to inform </w:t>
      </w:r>
      <w:r w:rsidRPr="00B15099">
        <w:rPr>
          <w:rFonts w:eastAsiaTheme="minorEastAsia"/>
          <w:b/>
          <w:kern w:val="2"/>
          <w:sz w:val="22"/>
          <w:szCs w:val="22"/>
        </w:rPr>
        <w:t>BFR request</w:t>
      </w:r>
      <w:r w:rsidRPr="00B15099">
        <w:rPr>
          <w:rFonts w:eastAsiaTheme="minorEastAsia" w:hint="eastAsia"/>
          <w:b/>
          <w:kern w:val="2"/>
          <w:sz w:val="22"/>
          <w:szCs w:val="22"/>
        </w:rPr>
        <w:t xml:space="preserve"> i</w:t>
      </w:r>
      <w:r w:rsidRPr="00B15099">
        <w:rPr>
          <w:rFonts w:eastAsiaTheme="minorEastAsia"/>
          <w:b/>
          <w:kern w:val="2"/>
          <w:sz w:val="22"/>
          <w:szCs w:val="22"/>
        </w:rPr>
        <w:t xml:space="preserve">f UE is </w:t>
      </w:r>
      <w:r w:rsidRPr="00B15099">
        <w:rPr>
          <w:rFonts w:eastAsiaTheme="minorEastAsia" w:hint="eastAsia"/>
          <w:b/>
          <w:kern w:val="2"/>
          <w:sz w:val="22"/>
          <w:szCs w:val="22"/>
        </w:rPr>
        <w:t>not</w:t>
      </w:r>
      <w:r w:rsidRPr="00B15099">
        <w:rPr>
          <w:rFonts w:eastAsiaTheme="minorEastAsia"/>
          <w:b/>
          <w:kern w:val="2"/>
          <w:sz w:val="22"/>
          <w:szCs w:val="22"/>
        </w:rPr>
        <w:t xml:space="preserve"> configured PUCCH on </w:t>
      </w:r>
      <w:proofErr w:type="spellStart"/>
      <w:r w:rsidRPr="00B15099">
        <w:rPr>
          <w:rFonts w:eastAsiaTheme="minorEastAsia"/>
          <w:b/>
          <w:kern w:val="2"/>
          <w:sz w:val="22"/>
          <w:szCs w:val="22"/>
        </w:rPr>
        <w:t>SCell</w:t>
      </w:r>
      <w:proofErr w:type="spellEnd"/>
      <w:r w:rsidRPr="00B15099">
        <w:rPr>
          <w:rFonts w:eastAsiaTheme="minorEastAsia"/>
          <w:b/>
          <w:kern w:val="2"/>
          <w:sz w:val="22"/>
          <w:szCs w:val="22"/>
        </w:rPr>
        <w:t>.</w:t>
      </w:r>
    </w:p>
    <w:p w14:paraId="1BE543DE" w14:textId="77777777" w:rsidR="00B15099" w:rsidRPr="00B33E7F" w:rsidRDefault="00B15099" w:rsidP="00B15099">
      <w:pPr>
        <w:spacing w:after="50"/>
        <w:jc w:val="center"/>
        <w:rPr>
          <w:rFonts w:eastAsiaTheme="minorEastAsia"/>
          <w:sz w:val="22"/>
          <w:szCs w:val="22"/>
        </w:rPr>
      </w:pPr>
    </w:p>
    <w:p w14:paraId="45696920" w14:textId="77777777" w:rsidR="00B15099" w:rsidRPr="00F624AE" w:rsidRDefault="00B15099" w:rsidP="00B15099">
      <w:pPr>
        <w:pStyle w:val="2"/>
        <w:rPr>
          <w:rFonts w:eastAsia="ＭＳ 明朝"/>
          <w:b/>
          <w:bCs/>
          <w:lang w:val="en-US"/>
        </w:rPr>
      </w:pPr>
      <w:r>
        <w:rPr>
          <w:rFonts w:eastAsia="ＭＳ 明朝" w:hint="eastAsia"/>
          <w:b/>
          <w:bCs/>
          <w:szCs w:val="24"/>
          <w:lang w:val="en-US"/>
        </w:rPr>
        <w:t>4</w:t>
      </w:r>
      <w:r>
        <w:rPr>
          <w:rFonts w:eastAsia="ＭＳ 明朝"/>
          <w:b/>
          <w:bCs/>
          <w:szCs w:val="24"/>
          <w:lang w:val="en-US"/>
        </w:rPr>
        <w:t>.</w:t>
      </w:r>
      <w:r>
        <w:rPr>
          <w:rFonts w:eastAsia="ＭＳ 明朝" w:hint="eastAsia"/>
          <w:b/>
          <w:bCs/>
          <w:szCs w:val="24"/>
          <w:lang w:val="en-US"/>
        </w:rPr>
        <w:t>3</w:t>
      </w:r>
      <w:r>
        <w:rPr>
          <w:rFonts w:eastAsia="ＭＳ 明朝"/>
          <w:b/>
          <w:bCs/>
          <w:szCs w:val="24"/>
          <w:lang w:val="en-US"/>
        </w:rPr>
        <w:t xml:space="preserve"> </w:t>
      </w:r>
      <w:r>
        <w:rPr>
          <w:rFonts w:eastAsia="ＭＳ 明朝" w:hint="eastAsia"/>
          <w:b/>
          <w:bCs/>
          <w:szCs w:val="24"/>
          <w:lang w:val="en-US"/>
        </w:rPr>
        <w:t>P</w:t>
      </w:r>
      <w:r w:rsidRPr="00D70CE9">
        <w:rPr>
          <w:rFonts w:eastAsia="ＭＳ 明朝"/>
          <w:b/>
          <w:bCs/>
          <w:szCs w:val="24"/>
          <w:lang w:val="en-US"/>
        </w:rPr>
        <w:t>rocedure</w:t>
      </w:r>
      <w:r>
        <w:rPr>
          <w:rFonts w:eastAsia="ＭＳ 明朝" w:hint="eastAsia"/>
          <w:b/>
          <w:bCs/>
          <w:szCs w:val="24"/>
          <w:lang w:val="en-US"/>
        </w:rPr>
        <w:t xml:space="preserve"> on PUCCH SR based BFR on </w:t>
      </w:r>
      <w:proofErr w:type="spellStart"/>
      <w:r>
        <w:rPr>
          <w:rFonts w:eastAsia="ＭＳ 明朝" w:hint="eastAsia"/>
          <w:b/>
          <w:bCs/>
          <w:szCs w:val="24"/>
          <w:lang w:val="en-US"/>
        </w:rPr>
        <w:t>SCell</w:t>
      </w:r>
      <w:proofErr w:type="spellEnd"/>
    </w:p>
    <w:p w14:paraId="77F2C36B" w14:textId="77777777" w:rsidR="00B15099" w:rsidRDefault="00B15099" w:rsidP="00B15099">
      <w:pPr>
        <w:spacing w:after="50"/>
        <w:jc w:val="both"/>
        <w:rPr>
          <w:rFonts w:eastAsiaTheme="minorEastAsia"/>
          <w:sz w:val="22"/>
          <w:szCs w:val="22"/>
          <w:lang w:val="en-US"/>
        </w:rPr>
      </w:pPr>
      <w:r w:rsidRPr="00484680">
        <w:rPr>
          <w:rFonts w:eastAsiaTheme="minorEastAsia"/>
          <w:sz w:val="22"/>
          <w:szCs w:val="22"/>
          <w:lang w:val="en-US"/>
        </w:rPr>
        <w:t>F</w:t>
      </w:r>
      <w:r>
        <w:rPr>
          <w:rFonts w:eastAsiaTheme="minorEastAsia"/>
          <w:sz w:val="22"/>
          <w:szCs w:val="22"/>
          <w:lang w:val="en-US"/>
        </w:rPr>
        <w:t>i</w:t>
      </w:r>
      <w:r w:rsidRPr="00484680">
        <w:rPr>
          <w:rFonts w:eastAsiaTheme="minorEastAsia"/>
          <w:sz w:val="22"/>
          <w:szCs w:val="22"/>
          <w:lang w:val="en-US"/>
        </w:rPr>
        <w:t>gure 4-</w:t>
      </w:r>
      <w:r>
        <w:rPr>
          <w:rFonts w:eastAsiaTheme="minorEastAsia" w:hint="eastAsia"/>
          <w:sz w:val="22"/>
          <w:szCs w:val="22"/>
          <w:lang w:val="en-US"/>
        </w:rPr>
        <w:t xml:space="preserve">4 shows </w:t>
      </w:r>
      <w:r w:rsidRPr="00484680">
        <w:rPr>
          <w:rFonts w:eastAsiaTheme="minorEastAsia"/>
          <w:sz w:val="22"/>
          <w:szCs w:val="22"/>
          <w:lang w:val="en-US"/>
        </w:rPr>
        <w:t xml:space="preserve">PUCCH </w:t>
      </w:r>
      <w:r>
        <w:rPr>
          <w:rFonts w:eastAsiaTheme="minorEastAsia" w:hint="eastAsia"/>
          <w:sz w:val="22"/>
          <w:szCs w:val="22"/>
          <w:lang w:val="en-US"/>
        </w:rPr>
        <w:t xml:space="preserve">SR </w:t>
      </w:r>
      <w:r w:rsidRPr="00484680">
        <w:rPr>
          <w:rFonts w:eastAsiaTheme="minorEastAsia"/>
          <w:sz w:val="22"/>
          <w:szCs w:val="22"/>
          <w:lang w:val="en-US"/>
        </w:rPr>
        <w:t>based BFR procedure</w:t>
      </w:r>
      <w:r>
        <w:rPr>
          <w:rFonts w:eastAsiaTheme="minorEastAsia" w:hint="eastAsia"/>
          <w:sz w:val="22"/>
          <w:szCs w:val="22"/>
          <w:lang w:val="en-US"/>
        </w:rPr>
        <w:t xml:space="preserve">; in the figure, </w:t>
      </w:r>
      <w:r w:rsidRPr="00484680">
        <w:rPr>
          <w:rFonts w:eastAsiaTheme="minorEastAsia"/>
          <w:sz w:val="22"/>
          <w:szCs w:val="22"/>
          <w:lang w:val="en-US"/>
        </w:rPr>
        <w:t>the difference from Rel. 15</w:t>
      </w:r>
      <w:r>
        <w:rPr>
          <w:rFonts w:eastAsiaTheme="minorEastAsia" w:hint="eastAsia"/>
          <w:sz w:val="22"/>
          <w:szCs w:val="22"/>
          <w:lang w:val="en-US"/>
        </w:rPr>
        <w:t xml:space="preserve"> is </w:t>
      </w:r>
      <w:r>
        <w:rPr>
          <w:rFonts w:eastAsiaTheme="minorEastAsia"/>
          <w:sz w:val="22"/>
          <w:szCs w:val="22"/>
          <w:lang w:val="en-US"/>
        </w:rPr>
        <w:t>illustrated</w:t>
      </w:r>
      <w:r>
        <w:rPr>
          <w:rFonts w:eastAsiaTheme="minorEastAsia" w:hint="eastAsia"/>
          <w:sz w:val="22"/>
          <w:szCs w:val="22"/>
          <w:lang w:val="en-US"/>
        </w:rPr>
        <w:t xml:space="preserve"> in red. As shown in the figure, we can reuse most part of BFR </w:t>
      </w:r>
      <w:r>
        <w:rPr>
          <w:rFonts w:eastAsiaTheme="minorEastAsia"/>
          <w:sz w:val="22"/>
          <w:szCs w:val="22"/>
          <w:lang w:val="en-US"/>
        </w:rPr>
        <w:t>procedure</w:t>
      </w:r>
      <w:r>
        <w:rPr>
          <w:rFonts w:eastAsiaTheme="minorEastAsia" w:hint="eastAsia"/>
          <w:sz w:val="22"/>
          <w:szCs w:val="22"/>
          <w:lang w:val="en-US"/>
        </w:rPr>
        <w:t xml:space="preserve"> in Rel. 15. </w:t>
      </w:r>
      <w:r>
        <w:rPr>
          <w:rFonts w:eastAsiaTheme="minorEastAsia"/>
          <w:sz w:val="22"/>
          <w:szCs w:val="22"/>
          <w:lang w:val="en-US"/>
        </w:rPr>
        <w:t>The o</w:t>
      </w:r>
      <w:r>
        <w:rPr>
          <w:rFonts w:eastAsiaTheme="minorEastAsia" w:hint="eastAsia"/>
          <w:sz w:val="22"/>
          <w:szCs w:val="22"/>
          <w:lang w:val="en-US"/>
        </w:rPr>
        <w:t xml:space="preserve">nly </w:t>
      </w:r>
      <w:r>
        <w:rPr>
          <w:rFonts w:eastAsiaTheme="minorEastAsia"/>
          <w:sz w:val="22"/>
          <w:szCs w:val="22"/>
          <w:lang w:val="en-US"/>
        </w:rPr>
        <w:t>differences from Rel. 15 are</w:t>
      </w:r>
      <w:r>
        <w:rPr>
          <w:rFonts w:eastAsiaTheme="minorEastAsia" w:hint="eastAsia"/>
          <w:sz w:val="22"/>
          <w:szCs w:val="22"/>
          <w:lang w:val="en-US"/>
        </w:rPr>
        <w:t xml:space="preserve"> that UE is configured PUCCH resources instead of PRACH resource and that UE transmits one PUCCH instead of one PRACH.</w:t>
      </w:r>
    </w:p>
    <w:p w14:paraId="373FD50F" w14:textId="77777777" w:rsidR="00B15099" w:rsidRDefault="00B15099" w:rsidP="00B15099">
      <w:pPr>
        <w:spacing w:after="50"/>
        <w:jc w:val="both"/>
        <w:rPr>
          <w:rFonts w:eastAsiaTheme="minorEastAsia"/>
          <w:sz w:val="22"/>
          <w:szCs w:val="22"/>
          <w:lang w:val="en-US"/>
        </w:rPr>
      </w:pPr>
      <w:r>
        <w:rPr>
          <w:rFonts w:eastAsiaTheme="minorEastAsia" w:hint="eastAsia"/>
          <w:sz w:val="22"/>
          <w:szCs w:val="22"/>
          <w:lang w:val="en-US"/>
        </w:rPr>
        <w:t xml:space="preserve">In PUCCH SR based BFR transmission, multiple SR resources are configured for </w:t>
      </w:r>
      <w:proofErr w:type="spellStart"/>
      <w:r>
        <w:rPr>
          <w:rFonts w:eastAsiaTheme="minorEastAsia" w:hint="eastAsia"/>
          <w:sz w:val="22"/>
          <w:szCs w:val="22"/>
          <w:lang w:val="en-US"/>
        </w:rPr>
        <w:t>PCell</w:t>
      </w:r>
      <w:proofErr w:type="spellEnd"/>
      <w:r>
        <w:rPr>
          <w:rFonts w:eastAsiaTheme="minorEastAsia" w:hint="eastAsia"/>
          <w:sz w:val="22"/>
          <w:szCs w:val="22"/>
          <w:lang w:val="en-US"/>
        </w:rPr>
        <w:t xml:space="preserve"> or </w:t>
      </w:r>
      <w:proofErr w:type="spellStart"/>
      <w:r>
        <w:rPr>
          <w:rFonts w:eastAsiaTheme="minorEastAsia" w:hint="eastAsia"/>
          <w:sz w:val="22"/>
          <w:szCs w:val="22"/>
          <w:lang w:val="en-US"/>
        </w:rPr>
        <w:t>SCell</w:t>
      </w:r>
      <w:proofErr w:type="spellEnd"/>
      <w:r>
        <w:rPr>
          <w:rFonts w:eastAsiaTheme="minorEastAsia" w:hint="eastAsia"/>
          <w:sz w:val="22"/>
          <w:szCs w:val="22"/>
          <w:lang w:val="en-US"/>
        </w:rPr>
        <w:t xml:space="preserve">, and UE selects one SR resource associated with the new beam. For BFR request transmission, UE transmits PUCCH SR on the selected </w:t>
      </w:r>
      <w:r>
        <w:rPr>
          <w:rFonts w:eastAsiaTheme="minorEastAsia"/>
          <w:sz w:val="22"/>
          <w:szCs w:val="22"/>
          <w:lang w:val="en-US"/>
        </w:rPr>
        <w:t>resource</w:t>
      </w:r>
      <w:r>
        <w:rPr>
          <w:rFonts w:eastAsiaTheme="minorEastAsia" w:hint="eastAsia"/>
          <w:sz w:val="22"/>
          <w:szCs w:val="22"/>
          <w:lang w:val="en-US"/>
        </w:rPr>
        <w:t xml:space="preserve"> to inform BFR request.</w:t>
      </w:r>
    </w:p>
    <w:p w14:paraId="26DD7D96" w14:textId="77777777" w:rsidR="00B15099" w:rsidRPr="00BA6A11" w:rsidRDefault="00B15099" w:rsidP="00B15099">
      <w:pPr>
        <w:spacing w:after="50"/>
        <w:jc w:val="center"/>
        <w:rPr>
          <w:rFonts w:eastAsiaTheme="minorEastAsia"/>
          <w:sz w:val="22"/>
          <w:szCs w:val="22"/>
          <w:lang w:val="en-US"/>
        </w:rPr>
      </w:pPr>
    </w:p>
    <w:p w14:paraId="1A27B4DE" w14:textId="77777777" w:rsidR="00B15099" w:rsidRDefault="00B15099" w:rsidP="00B15099">
      <w:pPr>
        <w:spacing w:after="50"/>
        <w:jc w:val="center"/>
        <w:rPr>
          <w:rFonts w:eastAsiaTheme="minorEastAsia"/>
          <w:sz w:val="22"/>
          <w:szCs w:val="22"/>
          <w:lang w:val="en-US"/>
        </w:rPr>
      </w:pPr>
      <w:r w:rsidRPr="00484680">
        <w:rPr>
          <w:rFonts w:eastAsiaTheme="minorEastAsia"/>
          <w:noProof/>
          <w:sz w:val="22"/>
          <w:szCs w:val="22"/>
          <w:lang w:val="en-US"/>
        </w:rPr>
        <w:drawing>
          <wp:inline distT="0" distB="0" distL="0" distR="0" wp14:anchorId="0AB320F0" wp14:editId="15035E26">
            <wp:extent cx="6220909" cy="1585846"/>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29470" cy="1588028"/>
                    </a:xfrm>
                    <a:prstGeom prst="rect">
                      <a:avLst/>
                    </a:prstGeom>
                    <a:noFill/>
                    <a:ln>
                      <a:noFill/>
                    </a:ln>
                    <a:effectLst/>
                    <a:extLst/>
                  </pic:spPr>
                </pic:pic>
              </a:graphicData>
            </a:graphic>
          </wp:inline>
        </w:drawing>
      </w:r>
    </w:p>
    <w:p w14:paraId="0052662B" w14:textId="77777777" w:rsidR="00B15099" w:rsidRDefault="00B15099" w:rsidP="00B15099">
      <w:pPr>
        <w:spacing w:after="50"/>
        <w:jc w:val="center"/>
        <w:rPr>
          <w:rFonts w:eastAsiaTheme="minorEastAsia"/>
          <w:sz w:val="22"/>
          <w:szCs w:val="22"/>
          <w:lang w:val="en-US"/>
        </w:rPr>
      </w:pPr>
      <w:proofErr w:type="gramStart"/>
      <w:r>
        <w:rPr>
          <w:rFonts w:eastAsiaTheme="minorEastAsia"/>
          <w:sz w:val="22"/>
          <w:szCs w:val="22"/>
          <w:lang w:val="en-US"/>
        </w:rPr>
        <w:t>Figure</w:t>
      </w:r>
      <w:r>
        <w:rPr>
          <w:rFonts w:eastAsiaTheme="minorEastAsia" w:hint="eastAsia"/>
          <w:sz w:val="22"/>
          <w:szCs w:val="22"/>
          <w:lang w:val="en-US"/>
        </w:rPr>
        <w:t xml:space="preserve"> 4-4.</w:t>
      </w:r>
      <w:proofErr w:type="gramEnd"/>
      <w:r>
        <w:rPr>
          <w:rFonts w:eastAsiaTheme="minorEastAsia" w:hint="eastAsia"/>
          <w:sz w:val="22"/>
          <w:szCs w:val="22"/>
          <w:lang w:val="en-US"/>
        </w:rPr>
        <w:t xml:space="preserve"> PUCCH SR based BFR procedure (</w:t>
      </w:r>
      <w:r w:rsidRPr="00484680">
        <w:rPr>
          <w:rFonts w:eastAsiaTheme="minorEastAsia"/>
          <w:sz w:val="22"/>
          <w:szCs w:val="22"/>
          <w:lang w:val="en-US"/>
        </w:rPr>
        <w:t>difference from Rel. 15</w:t>
      </w:r>
      <w:r>
        <w:rPr>
          <w:rFonts w:eastAsiaTheme="minorEastAsia" w:hint="eastAsia"/>
          <w:sz w:val="22"/>
          <w:szCs w:val="22"/>
          <w:lang w:val="en-US"/>
        </w:rPr>
        <w:t xml:space="preserve"> is </w:t>
      </w:r>
      <w:r>
        <w:rPr>
          <w:rFonts w:eastAsiaTheme="minorEastAsia"/>
          <w:sz w:val="22"/>
          <w:szCs w:val="22"/>
          <w:lang w:val="en-US"/>
        </w:rPr>
        <w:t>illustrated</w:t>
      </w:r>
      <w:r>
        <w:rPr>
          <w:rFonts w:eastAsiaTheme="minorEastAsia" w:hint="eastAsia"/>
          <w:sz w:val="22"/>
          <w:szCs w:val="22"/>
          <w:lang w:val="en-US"/>
        </w:rPr>
        <w:t xml:space="preserve"> in red).</w:t>
      </w:r>
    </w:p>
    <w:p w14:paraId="742637F7" w14:textId="77777777" w:rsidR="00B15099" w:rsidRDefault="00B15099" w:rsidP="00B15099">
      <w:pPr>
        <w:spacing w:after="50"/>
        <w:jc w:val="center"/>
        <w:rPr>
          <w:rFonts w:eastAsiaTheme="minorEastAsia"/>
          <w:sz w:val="22"/>
          <w:szCs w:val="22"/>
          <w:lang w:val="en-US"/>
        </w:rPr>
      </w:pPr>
    </w:p>
    <w:p w14:paraId="793DEF59" w14:textId="77777777" w:rsidR="00B15099" w:rsidRDefault="00B15099" w:rsidP="00B15099">
      <w:pPr>
        <w:spacing w:after="50"/>
        <w:jc w:val="both"/>
        <w:rPr>
          <w:rFonts w:eastAsiaTheme="minorEastAsia"/>
          <w:sz w:val="22"/>
          <w:szCs w:val="22"/>
          <w:lang w:val="en-US"/>
        </w:rPr>
      </w:pPr>
      <w:r>
        <w:rPr>
          <w:rFonts w:eastAsiaTheme="minorEastAsia" w:hint="eastAsia"/>
          <w:sz w:val="22"/>
          <w:szCs w:val="22"/>
          <w:lang w:val="en-US"/>
        </w:rPr>
        <w:t xml:space="preserve">Figure 4-5 illustrates PUCCH SR based BFR request transmission for BFR on </w:t>
      </w:r>
      <w:proofErr w:type="spellStart"/>
      <w:r>
        <w:rPr>
          <w:rFonts w:eastAsiaTheme="minorEastAsia" w:hint="eastAsia"/>
          <w:sz w:val="22"/>
          <w:szCs w:val="22"/>
          <w:lang w:val="en-US"/>
        </w:rPr>
        <w:t>SCell</w:t>
      </w:r>
      <w:proofErr w:type="spellEnd"/>
      <w:r>
        <w:rPr>
          <w:rFonts w:eastAsiaTheme="minorEastAsia" w:hint="eastAsia"/>
          <w:sz w:val="22"/>
          <w:szCs w:val="22"/>
          <w:lang w:val="en-US"/>
        </w:rPr>
        <w:t xml:space="preserve">. As shown in the figure, </w:t>
      </w:r>
      <w:r w:rsidRPr="005C663F">
        <w:rPr>
          <w:rFonts w:eastAsiaTheme="minorEastAsia"/>
          <w:sz w:val="22"/>
          <w:szCs w:val="22"/>
          <w:lang w:val="en-US"/>
        </w:rPr>
        <w:t>whether UE transmit</w:t>
      </w:r>
      <w:r>
        <w:rPr>
          <w:rFonts w:eastAsiaTheme="minorEastAsia" w:hint="eastAsia"/>
          <w:sz w:val="22"/>
          <w:szCs w:val="22"/>
          <w:lang w:val="en-US"/>
        </w:rPr>
        <w:t>s</w:t>
      </w:r>
      <w:r w:rsidRPr="005C663F">
        <w:rPr>
          <w:rFonts w:eastAsiaTheme="minorEastAsia"/>
          <w:sz w:val="22"/>
          <w:szCs w:val="22"/>
          <w:lang w:val="en-US"/>
        </w:rPr>
        <w:t xml:space="preserve"> SR based PUCCH transmission to </w:t>
      </w:r>
      <w:proofErr w:type="spellStart"/>
      <w:r w:rsidRPr="005C663F">
        <w:rPr>
          <w:rFonts w:eastAsiaTheme="minorEastAsia"/>
          <w:sz w:val="22"/>
          <w:szCs w:val="22"/>
          <w:lang w:val="en-US"/>
        </w:rPr>
        <w:t>PCell</w:t>
      </w:r>
      <w:proofErr w:type="spellEnd"/>
      <w:r w:rsidRPr="005C663F">
        <w:rPr>
          <w:rFonts w:eastAsiaTheme="minorEastAsia"/>
          <w:sz w:val="22"/>
          <w:szCs w:val="22"/>
          <w:lang w:val="en-US"/>
        </w:rPr>
        <w:t xml:space="preserve"> or </w:t>
      </w:r>
      <w:proofErr w:type="spellStart"/>
      <w:r w:rsidRPr="005C663F">
        <w:rPr>
          <w:rFonts w:eastAsiaTheme="minorEastAsia"/>
          <w:sz w:val="22"/>
          <w:szCs w:val="22"/>
          <w:lang w:val="en-US"/>
        </w:rPr>
        <w:t>SCell</w:t>
      </w:r>
      <w:proofErr w:type="spellEnd"/>
      <w:r w:rsidRPr="005C663F">
        <w:rPr>
          <w:rFonts w:eastAsiaTheme="minorEastAsia"/>
          <w:sz w:val="22"/>
          <w:szCs w:val="22"/>
          <w:lang w:val="en-US"/>
        </w:rPr>
        <w:t xml:space="preserve"> </w:t>
      </w:r>
      <w:r>
        <w:rPr>
          <w:rFonts w:eastAsiaTheme="minorEastAsia" w:hint="eastAsia"/>
          <w:sz w:val="22"/>
          <w:szCs w:val="22"/>
          <w:lang w:val="en-US"/>
        </w:rPr>
        <w:t>is</w:t>
      </w:r>
      <w:r w:rsidRPr="005C663F">
        <w:rPr>
          <w:rFonts w:eastAsiaTheme="minorEastAsia"/>
          <w:sz w:val="22"/>
          <w:szCs w:val="22"/>
          <w:lang w:val="en-US"/>
        </w:rPr>
        <w:t xml:space="preserve"> determined </w:t>
      </w:r>
      <w:r>
        <w:rPr>
          <w:rFonts w:eastAsiaTheme="minorEastAsia"/>
          <w:sz w:val="22"/>
          <w:szCs w:val="22"/>
          <w:lang w:val="en-US"/>
        </w:rPr>
        <w:t xml:space="preserve">based on </w:t>
      </w:r>
      <w:r w:rsidRPr="005C663F">
        <w:rPr>
          <w:rFonts w:eastAsiaTheme="minorEastAsia"/>
          <w:sz w:val="22"/>
          <w:szCs w:val="22"/>
          <w:lang w:val="en-US"/>
        </w:rPr>
        <w:t xml:space="preserve">whether PUCCH on </w:t>
      </w:r>
      <w:proofErr w:type="spellStart"/>
      <w:r w:rsidRPr="005C663F">
        <w:rPr>
          <w:rFonts w:eastAsiaTheme="minorEastAsia"/>
          <w:sz w:val="22"/>
          <w:szCs w:val="22"/>
          <w:lang w:val="en-US"/>
        </w:rPr>
        <w:t>SCell</w:t>
      </w:r>
      <w:proofErr w:type="spellEnd"/>
      <w:r w:rsidRPr="005C663F">
        <w:rPr>
          <w:rFonts w:eastAsiaTheme="minorEastAsia"/>
          <w:sz w:val="22"/>
          <w:szCs w:val="22"/>
          <w:lang w:val="en-US"/>
        </w:rPr>
        <w:t xml:space="preserve"> is configured.</w:t>
      </w:r>
      <w:r>
        <w:rPr>
          <w:rFonts w:eastAsiaTheme="minorEastAsia" w:hint="eastAsia"/>
          <w:sz w:val="22"/>
          <w:szCs w:val="22"/>
          <w:lang w:val="en-US"/>
        </w:rPr>
        <w:t xml:space="preserve"> As a result, this proposal can reduce the resource </w:t>
      </w:r>
      <w:r>
        <w:rPr>
          <w:rFonts w:eastAsiaTheme="minorEastAsia"/>
          <w:sz w:val="22"/>
          <w:szCs w:val="22"/>
          <w:lang w:val="en-US"/>
        </w:rPr>
        <w:t xml:space="preserve">overhead </w:t>
      </w:r>
      <w:r>
        <w:rPr>
          <w:rFonts w:eastAsiaTheme="minorEastAsia" w:hint="eastAsia"/>
          <w:sz w:val="22"/>
          <w:szCs w:val="22"/>
          <w:lang w:val="en-US"/>
        </w:rPr>
        <w:t xml:space="preserve">of </w:t>
      </w:r>
      <w:proofErr w:type="spellStart"/>
      <w:r>
        <w:rPr>
          <w:rFonts w:eastAsiaTheme="minorEastAsia" w:hint="eastAsia"/>
          <w:sz w:val="22"/>
          <w:szCs w:val="22"/>
          <w:lang w:val="en-US"/>
        </w:rPr>
        <w:t>PCell</w:t>
      </w:r>
      <w:proofErr w:type="spellEnd"/>
      <w:r>
        <w:rPr>
          <w:rFonts w:eastAsiaTheme="minorEastAsia" w:hint="eastAsia"/>
          <w:sz w:val="22"/>
          <w:szCs w:val="22"/>
          <w:lang w:val="en-US"/>
        </w:rPr>
        <w:t xml:space="preserve"> for BFR request and reduce the latency of BFR on </w:t>
      </w:r>
      <w:proofErr w:type="spellStart"/>
      <w:r>
        <w:rPr>
          <w:rFonts w:eastAsiaTheme="minorEastAsia" w:hint="eastAsia"/>
          <w:sz w:val="22"/>
          <w:szCs w:val="22"/>
          <w:lang w:val="en-US"/>
        </w:rPr>
        <w:t>SCell</w:t>
      </w:r>
      <w:proofErr w:type="spellEnd"/>
      <w:r>
        <w:rPr>
          <w:rFonts w:eastAsiaTheme="minorEastAsia" w:hint="eastAsia"/>
          <w:sz w:val="22"/>
          <w:szCs w:val="22"/>
          <w:lang w:val="en-US"/>
        </w:rPr>
        <w:t xml:space="preserve"> when PUCCH on </w:t>
      </w:r>
      <w:proofErr w:type="spellStart"/>
      <w:r>
        <w:rPr>
          <w:rFonts w:eastAsiaTheme="minorEastAsia" w:hint="eastAsia"/>
          <w:sz w:val="22"/>
          <w:szCs w:val="22"/>
          <w:lang w:val="en-US"/>
        </w:rPr>
        <w:t>SCell</w:t>
      </w:r>
      <w:proofErr w:type="spellEnd"/>
      <w:r>
        <w:rPr>
          <w:rFonts w:eastAsiaTheme="minorEastAsia" w:hint="eastAsia"/>
          <w:sz w:val="22"/>
          <w:szCs w:val="22"/>
          <w:lang w:val="en-US"/>
        </w:rPr>
        <w:t xml:space="preserve"> is configured. </w:t>
      </w:r>
    </w:p>
    <w:p w14:paraId="581411B5" w14:textId="77777777" w:rsidR="00B15099" w:rsidRPr="00DC7669" w:rsidRDefault="00B15099" w:rsidP="00B15099">
      <w:pPr>
        <w:spacing w:after="50"/>
        <w:jc w:val="both"/>
        <w:rPr>
          <w:rFonts w:eastAsiaTheme="minorEastAsia"/>
          <w:sz w:val="22"/>
          <w:szCs w:val="22"/>
          <w:lang w:val="en-US"/>
        </w:rPr>
      </w:pPr>
    </w:p>
    <w:p w14:paraId="14F827A5" w14:textId="77777777" w:rsidR="00B15099" w:rsidRDefault="00B15099" w:rsidP="00B15099">
      <w:pPr>
        <w:jc w:val="center"/>
        <w:rPr>
          <w:rFonts w:eastAsiaTheme="minorEastAsia"/>
          <w:sz w:val="22"/>
          <w:szCs w:val="22"/>
        </w:rPr>
      </w:pPr>
      <w:r w:rsidRPr="005C663F">
        <w:rPr>
          <w:rFonts w:eastAsiaTheme="minorEastAsia"/>
          <w:noProof/>
          <w:sz w:val="22"/>
          <w:szCs w:val="22"/>
          <w:lang w:val="en-US"/>
        </w:rPr>
        <w:lastRenderedPageBreak/>
        <w:drawing>
          <wp:inline distT="0" distB="0" distL="0" distR="0" wp14:anchorId="3D3F8BCE" wp14:editId="49E339EC">
            <wp:extent cx="2042280" cy="1531800"/>
            <wp:effectExtent l="0" t="0" r="0" b="0"/>
            <wp:docPr id="20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42280" cy="1531800"/>
                    </a:xfrm>
                    <a:prstGeom prst="rect">
                      <a:avLst/>
                    </a:prstGeom>
                    <a:noFill/>
                    <a:ln>
                      <a:noFill/>
                    </a:ln>
                    <a:effectLst/>
                    <a:extLst/>
                  </pic:spPr>
                </pic:pic>
              </a:graphicData>
            </a:graphic>
          </wp:inline>
        </w:drawing>
      </w:r>
      <w:r>
        <w:rPr>
          <w:rFonts w:eastAsiaTheme="minorEastAsia" w:hint="eastAsia"/>
          <w:sz w:val="22"/>
          <w:szCs w:val="22"/>
        </w:rPr>
        <w:t xml:space="preserve">               </w:t>
      </w:r>
      <w:r w:rsidRPr="005C663F">
        <w:rPr>
          <w:rFonts w:eastAsiaTheme="minorEastAsia"/>
          <w:noProof/>
          <w:sz w:val="22"/>
          <w:szCs w:val="22"/>
          <w:lang w:val="en-US"/>
        </w:rPr>
        <w:drawing>
          <wp:inline distT="0" distB="0" distL="0" distR="0" wp14:anchorId="2D31F5A4" wp14:editId="70A9656C">
            <wp:extent cx="2332080" cy="1356480"/>
            <wp:effectExtent l="0" t="0" r="0" b="0"/>
            <wp:docPr id="20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32080" cy="1356480"/>
                    </a:xfrm>
                    <a:prstGeom prst="rect">
                      <a:avLst/>
                    </a:prstGeom>
                    <a:noFill/>
                    <a:ln>
                      <a:noFill/>
                    </a:ln>
                    <a:effectLst/>
                    <a:extLst/>
                  </pic:spPr>
                </pic:pic>
              </a:graphicData>
            </a:graphic>
          </wp:inline>
        </w:drawing>
      </w:r>
    </w:p>
    <w:p w14:paraId="0F15A515" w14:textId="77777777" w:rsidR="00B15099" w:rsidRDefault="00B15099" w:rsidP="00B15099">
      <w:pPr>
        <w:jc w:val="center"/>
        <w:rPr>
          <w:rFonts w:eastAsiaTheme="minorEastAsia"/>
          <w:sz w:val="22"/>
          <w:szCs w:val="22"/>
          <w:lang w:val="en-US"/>
        </w:rPr>
      </w:pPr>
      <w:r>
        <w:rPr>
          <w:rFonts w:eastAsiaTheme="minorEastAsia" w:hint="eastAsia"/>
          <w:sz w:val="22"/>
          <w:szCs w:val="22"/>
          <w:lang w:val="en-US"/>
        </w:rPr>
        <w:t>(</w:t>
      </w:r>
      <w:proofErr w:type="gramStart"/>
      <w:r>
        <w:rPr>
          <w:rFonts w:eastAsiaTheme="minorEastAsia" w:hint="eastAsia"/>
          <w:sz w:val="22"/>
          <w:szCs w:val="22"/>
          <w:lang w:val="en-US"/>
        </w:rPr>
        <w:t>a</w:t>
      </w:r>
      <w:proofErr w:type="gramEnd"/>
      <w:r>
        <w:rPr>
          <w:rFonts w:eastAsiaTheme="minorEastAsia" w:hint="eastAsia"/>
          <w:sz w:val="22"/>
          <w:szCs w:val="22"/>
          <w:lang w:val="en-US"/>
        </w:rPr>
        <w:t xml:space="preserve">) if PUCCH on </w:t>
      </w:r>
      <w:proofErr w:type="spellStart"/>
      <w:r>
        <w:rPr>
          <w:rFonts w:eastAsiaTheme="minorEastAsia" w:hint="eastAsia"/>
          <w:sz w:val="22"/>
          <w:szCs w:val="22"/>
          <w:lang w:val="en-US"/>
        </w:rPr>
        <w:t>SCell</w:t>
      </w:r>
      <w:proofErr w:type="spellEnd"/>
      <w:r>
        <w:rPr>
          <w:rFonts w:eastAsiaTheme="minorEastAsia" w:hint="eastAsia"/>
          <w:sz w:val="22"/>
          <w:szCs w:val="22"/>
          <w:lang w:val="en-US"/>
        </w:rPr>
        <w:t xml:space="preserve"> is not configured</w:t>
      </w:r>
      <w:r>
        <w:rPr>
          <w:rFonts w:eastAsiaTheme="minorEastAsia" w:hint="eastAsia"/>
          <w:sz w:val="22"/>
          <w:szCs w:val="22"/>
          <w:lang w:val="en-US"/>
        </w:rPr>
        <w:tab/>
        <w:t xml:space="preserve">                   (b) if PUCCH on </w:t>
      </w:r>
      <w:proofErr w:type="spellStart"/>
      <w:r>
        <w:rPr>
          <w:rFonts w:eastAsiaTheme="minorEastAsia" w:hint="eastAsia"/>
          <w:sz w:val="22"/>
          <w:szCs w:val="22"/>
          <w:lang w:val="en-US"/>
        </w:rPr>
        <w:t>SCell</w:t>
      </w:r>
      <w:proofErr w:type="spellEnd"/>
      <w:r>
        <w:rPr>
          <w:rFonts w:eastAsiaTheme="minorEastAsia" w:hint="eastAsia"/>
          <w:sz w:val="22"/>
          <w:szCs w:val="22"/>
          <w:lang w:val="en-US"/>
        </w:rPr>
        <w:t xml:space="preserve"> is configured</w:t>
      </w:r>
    </w:p>
    <w:p w14:paraId="4C6ADCB0" w14:textId="77777777" w:rsidR="00B15099" w:rsidRDefault="00B15099" w:rsidP="00B15099">
      <w:pPr>
        <w:jc w:val="center"/>
        <w:rPr>
          <w:rFonts w:eastAsiaTheme="minorEastAsia"/>
          <w:sz w:val="22"/>
          <w:szCs w:val="22"/>
          <w:lang w:val="en-US"/>
        </w:rPr>
      </w:pPr>
      <w:r>
        <w:rPr>
          <w:rFonts w:eastAsiaTheme="minorEastAsia"/>
          <w:sz w:val="22"/>
          <w:szCs w:val="22"/>
          <w:lang w:val="en-US"/>
        </w:rPr>
        <w:t>Figure</w:t>
      </w:r>
      <w:r>
        <w:rPr>
          <w:rFonts w:eastAsiaTheme="minorEastAsia" w:hint="eastAsia"/>
          <w:sz w:val="22"/>
          <w:szCs w:val="22"/>
          <w:lang w:val="en-US"/>
        </w:rPr>
        <w:t xml:space="preserve"> 4-5. PUCCH SR based BFR</w:t>
      </w:r>
      <w:r w:rsidRPr="002E19B4">
        <w:rPr>
          <w:rFonts w:eastAsiaTheme="minorEastAsia" w:hint="eastAsia"/>
          <w:sz w:val="22"/>
          <w:szCs w:val="22"/>
          <w:lang w:val="en-US"/>
        </w:rPr>
        <w:t xml:space="preserve"> </w:t>
      </w:r>
      <w:r>
        <w:rPr>
          <w:rFonts w:eastAsiaTheme="minorEastAsia" w:hint="eastAsia"/>
          <w:sz w:val="22"/>
          <w:szCs w:val="22"/>
          <w:lang w:val="en-US"/>
        </w:rPr>
        <w:t xml:space="preserve">request transmission for BFR on </w:t>
      </w:r>
      <w:proofErr w:type="spellStart"/>
      <w:r>
        <w:rPr>
          <w:rFonts w:eastAsiaTheme="minorEastAsia" w:hint="eastAsia"/>
          <w:sz w:val="22"/>
          <w:szCs w:val="22"/>
          <w:lang w:val="en-US"/>
        </w:rPr>
        <w:t>SCell</w:t>
      </w:r>
      <w:proofErr w:type="spellEnd"/>
      <w:r>
        <w:rPr>
          <w:rFonts w:eastAsiaTheme="minorEastAsia" w:hint="eastAsia"/>
          <w:sz w:val="22"/>
          <w:szCs w:val="22"/>
          <w:lang w:val="en-US"/>
        </w:rPr>
        <w:t>.</w:t>
      </w:r>
    </w:p>
    <w:p w14:paraId="20B9098A" w14:textId="77777777" w:rsidR="002B2C9F" w:rsidRPr="002B2C9F" w:rsidRDefault="002B2C9F" w:rsidP="002B2C9F">
      <w:pPr>
        <w:rPr>
          <w:rFonts w:eastAsia="SimSun"/>
          <w:sz w:val="22"/>
          <w:szCs w:val="22"/>
          <w:lang w:val="en-US" w:eastAsia="zh-CN"/>
        </w:rPr>
      </w:pPr>
    </w:p>
    <w:p w14:paraId="495CB070" w14:textId="77777777" w:rsidR="002B2C9F" w:rsidRPr="002B2C9F" w:rsidRDefault="002B2C9F" w:rsidP="00F624AE">
      <w:pPr>
        <w:pStyle w:val="1"/>
        <w:numPr>
          <w:ilvl w:val="0"/>
          <w:numId w:val="6"/>
        </w:numPr>
        <w:spacing w:before="180" w:after="120"/>
        <w:rPr>
          <w:rFonts w:eastAsia="ＭＳ 明朝"/>
          <w:b/>
          <w:bCs/>
          <w:lang w:val="en-US"/>
        </w:rPr>
      </w:pPr>
      <w:r>
        <w:rPr>
          <w:rFonts w:eastAsia="ＭＳ 明朝"/>
          <w:b/>
          <w:bCs/>
          <w:szCs w:val="24"/>
          <w:lang w:val="en-US"/>
        </w:rPr>
        <w:t>Beam measurement and reporting of L1-RSRQ/L1-SINR</w:t>
      </w:r>
    </w:p>
    <w:p w14:paraId="0EEEDEBF" w14:textId="57F3AE31" w:rsidR="008902BC" w:rsidRPr="00F624AE" w:rsidRDefault="002B2C9F" w:rsidP="002B2C9F">
      <w:pPr>
        <w:pStyle w:val="2"/>
        <w:rPr>
          <w:rFonts w:eastAsia="ＭＳ 明朝"/>
          <w:b/>
          <w:bCs/>
          <w:lang w:val="en-US"/>
        </w:rPr>
      </w:pPr>
      <w:r>
        <w:rPr>
          <w:rFonts w:eastAsia="ＭＳ 明朝"/>
          <w:b/>
          <w:bCs/>
          <w:szCs w:val="24"/>
          <w:lang w:val="en-US"/>
        </w:rPr>
        <w:t xml:space="preserve">5.1 </w:t>
      </w:r>
      <w:r w:rsidR="006B279D">
        <w:rPr>
          <w:rFonts w:eastAsia="ＭＳ 明朝"/>
          <w:b/>
          <w:bCs/>
          <w:szCs w:val="24"/>
          <w:lang w:val="en-US"/>
        </w:rPr>
        <w:t>Performance evaluation</w:t>
      </w:r>
    </w:p>
    <w:p w14:paraId="0EEEDEC0" w14:textId="77777777" w:rsidR="0020771A" w:rsidRPr="0020771A" w:rsidRDefault="0020771A" w:rsidP="0020771A">
      <w:pPr>
        <w:pStyle w:val="afc"/>
        <w:keepNext/>
        <w:numPr>
          <w:ilvl w:val="0"/>
          <w:numId w:val="12"/>
        </w:numPr>
        <w:spacing w:after="240"/>
        <w:ind w:leftChars="0"/>
        <w:outlineLvl w:val="1"/>
        <w:rPr>
          <w:rFonts w:ascii="Arial" w:hAnsi="Arial"/>
          <w:b/>
          <w:vanish/>
          <w:lang w:val="en-US"/>
        </w:rPr>
      </w:pPr>
    </w:p>
    <w:p w14:paraId="0EEEDEC1" w14:textId="77777777" w:rsidR="0020771A" w:rsidRPr="0020771A" w:rsidRDefault="0020771A" w:rsidP="0020771A">
      <w:pPr>
        <w:pStyle w:val="afc"/>
        <w:keepNext/>
        <w:numPr>
          <w:ilvl w:val="0"/>
          <w:numId w:val="12"/>
        </w:numPr>
        <w:spacing w:after="240"/>
        <w:ind w:leftChars="0"/>
        <w:outlineLvl w:val="1"/>
        <w:rPr>
          <w:rFonts w:ascii="Arial" w:hAnsi="Arial"/>
          <w:b/>
          <w:vanish/>
          <w:lang w:val="en-US"/>
        </w:rPr>
      </w:pPr>
    </w:p>
    <w:p w14:paraId="041917E2" w14:textId="241A2A55" w:rsidR="005C0FC0" w:rsidRDefault="006D71EF" w:rsidP="00F624AE">
      <w:pPr>
        <w:spacing w:afterLines="50" w:after="120"/>
        <w:jc w:val="both"/>
        <w:rPr>
          <w:rFonts w:eastAsia="SimSun"/>
          <w:sz w:val="22"/>
          <w:szCs w:val="22"/>
          <w:lang w:val="en-US" w:eastAsia="zh-CN"/>
        </w:rPr>
      </w:pPr>
      <w:r>
        <w:rPr>
          <w:rFonts w:eastAsia="SimSun"/>
          <w:sz w:val="22"/>
          <w:szCs w:val="22"/>
          <w:lang w:val="en-US" w:eastAsia="zh-CN"/>
        </w:rPr>
        <w:t xml:space="preserve">To compare the performance of different beam measurement/reporting </w:t>
      </w:r>
      <w:r w:rsidR="00F76966">
        <w:rPr>
          <w:rFonts w:eastAsia="SimSun"/>
          <w:sz w:val="22"/>
          <w:szCs w:val="22"/>
          <w:lang w:val="en-US" w:eastAsia="zh-CN"/>
        </w:rPr>
        <w:t>methods</w:t>
      </w:r>
      <w:r>
        <w:rPr>
          <w:rFonts w:eastAsia="SimSun"/>
          <w:sz w:val="22"/>
          <w:szCs w:val="22"/>
          <w:lang w:val="en-US" w:eastAsia="zh-CN"/>
        </w:rPr>
        <w:t xml:space="preserve">, system level simulation is performed. </w:t>
      </w:r>
      <w:r w:rsidR="005C0FC0" w:rsidRPr="00987597">
        <w:rPr>
          <w:rFonts w:eastAsia="SimSun" w:hint="eastAsia"/>
          <w:sz w:val="22"/>
          <w:szCs w:val="22"/>
          <w:lang w:val="en-US" w:eastAsia="zh-CN"/>
        </w:rPr>
        <w:t>In</w:t>
      </w:r>
      <w:r w:rsidR="005C0FC0" w:rsidRPr="00987597">
        <w:rPr>
          <w:rFonts w:eastAsia="SimSun"/>
          <w:sz w:val="22"/>
          <w:szCs w:val="22"/>
          <w:lang w:val="en-US" w:eastAsia="zh-CN"/>
        </w:rPr>
        <w:t xml:space="preserve"> this section, </w:t>
      </w:r>
      <w:r w:rsidR="00827AA9" w:rsidRPr="00987597">
        <w:rPr>
          <w:rFonts w:eastAsia="SimSun"/>
          <w:sz w:val="22"/>
          <w:szCs w:val="22"/>
          <w:lang w:val="en-US" w:eastAsia="zh-CN"/>
        </w:rPr>
        <w:t xml:space="preserve">we </w:t>
      </w:r>
      <w:r>
        <w:rPr>
          <w:rFonts w:eastAsia="SimSun"/>
          <w:sz w:val="22"/>
          <w:szCs w:val="22"/>
          <w:lang w:val="en-US" w:eastAsia="zh-CN"/>
        </w:rPr>
        <w:t xml:space="preserve">provide </w:t>
      </w:r>
      <w:r w:rsidR="00827AA9" w:rsidRPr="00987597">
        <w:rPr>
          <w:rFonts w:eastAsia="SimSun"/>
          <w:sz w:val="22"/>
          <w:szCs w:val="22"/>
          <w:lang w:val="en-US" w:eastAsia="zh-CN"/>
        </w:rPr>
        <w:t xml:space="preserve">the evaluation results of L1-RSRP based beam selection </w:t>
      </w:r>
      <w:r>
        <w:rPr>
          <w:rFonts w:eastAsia="SimSun"/>
          <w:sz w:val="22"/>
          <w:szCs w:val="22"/>
          <w:lang w:val="en-US" w:eastAsia="zh-CN"/>
        </w:rPr>
        <w:t xml:space="preserve">method </w:t>
      </w:r>
      <w:r w:rsidR="00827AA9" w:rsidRPr="00987597">
        <w:rPr>
          <w:rFonts w:eastAsia="SimSun"/>
          <w:sz w:val="22"/>
          <w:szCs w:val="22"/>
          <w:lang w:val="en-US" w:eastAsia="zh-CN"/>
        </w:rPr>
        <w:t>and L1-RSRQ based beam selection</w:t>
      </w:r>
      <w:r>
        <w:rPr>
          <w:rFonts w:eastAsia="SimSun"/>
          <w:sz w:val="22"/>
          <w:szCs w:val="22"/>
          <w:lang w:val="en-US" w:eastAsia="zh-CN"/>
        </w:rPr>
        <w:t xml:space="preserve"> method</w:t>
      </w:r>
      <w:r w:rsidR="00827AA9" w:rsidRPr="00987597">
        <w:rPr>
          <w:rFonts w:eastAsia="SimSun"/>
          <w:sz w:val="22"/>
          <w:szCs w:val="22"/>
          <w:lang w:val="en-US" w:eastAsia="zh-CN"/>
        </w:rPr>
        <w:t>.</w:t>
      </w:r>
      <w:r w:rsidR="0028529D" w:rsidRPr="00987597">
        <w:rPr>
          <w:rFonts w:eastAsia="SimSun"/>
          <w:sz w:val="22"/>
          <w:szCs w:val="22"/>
          <w:lang w:val="en-US" w:eastAsia="zh-CN"/>
        </w:rPr>
        <w:t xml:space="preserve"> </w:t>
      </w:r>
      <w:r w:rsidR="00AF10DE">
        <w:rPr>
          <w:rFonts w:eastAsia="SimSun"/>
          <w:sz w:val="22"/>
          <w:szCs w:val="22"/>
          <w:lang w:val="en-US" w:eastAsia="zh-CN"/>
        </w:rPr>
        <w:t xml:space="preserve">For RSSI in RSRQ measurement, both signal strength and interference strength are </w:t>
      </w:r>
      <w:r w:rsidR="00D83F5D" w:rsidRPr="00D83F5D">
        <w:rPr>
          <w:rFonts w:eastAsia="SimSun"/>
          <w:sz w:val="22"/>
          <w:szCs w:val="22"/>
          <w:lang w:val="en-US" w:eastAsia="zh-CN"/>
        </w:rPr>
        <w:t>captured</w:t>
      </w:r>
      <w:r w:rsidR="00AF10DE">
        <w:rPr>
          <w:rFonts w:eastAsia="SimSun"/>
          <w:sz w:val="22"/>
          <w:szCs w:val="22"/>
          <w:lang w:val="en-US" w:eastAsia="zh-CN"/>
        </w:rPr>
        <w:t xml:space="preserve">. </w:t>
      </w:r>
      <w:r>
        <w:rPr>
          <w:rFonts w:eastAsia="SimSun"/>
          <w:sz w:val="22"/>
          <w:szCs w:val="22"/>
          <w:lang w:val="en-US" w:eastAsia="zh-CN"/>
        </w:rPr>
        <w:t>Cell average spectral efficiency and 5% edge UE spectral efficiency are evaluated as the metrics. Detailed e</w:t>
      </w:r>
      <w:r w:rsidR="0028529D" w:rsidRPr="00987597">
        <w:rPr>
          <w:rFonts w:eastAsia="SimSun"/>
          <w:sz w:val="22"/>
          <w:szCs w:val="22"/>
          <w:lang w:val="en-US" w:eastAsia="zh-CN"/>
        </w:rPr>
        <w:t xml:space="preserve">valuation assumptions are listed in Table </w:t>
      </w:r>
      <w:proofErr w:type="gramStart"/>
      <w:r w:rsidR="0028529D" w:rsidRPr="00987597">
        <w:rPr>
          <w:rFonts w:eastAsia="SimSun"/>
          <w:sz w:val="22"/>
          <w:szCs w:val="22"/>
          <w:lang w:val="en-US" w:eastAsia="zh-CN"/>
        </w:rPr>
        <w:t>A-</w:t>
      </w:r>
      <w:proofErr w:type="gramEnd"/>
      <w:r w:rsidR="0028529D" w:rsidRPr="00987597">
        <w:rPr>
          <w:rFonts w:eastAsia="SimSun"/>
          <w:sz w:val="22"/>
          <w:szCs w:val="22"/>
          <w:lang w:val="en-US" w:eastAsia="zh-CN"/>
        </w:rPr>
        <w:t>I</w:t>
      </w:r>
      <w:r w:rsidR="009632BB">
        <w:rPr>
          <w:rFonts w:eastAsia="SimSun"/>
          <w:sz w:val="22"/>
          <w:szCs w:val="22"/>
          <w:lang w:val="en-US" w:eastAsia="zh-CN"/>
        </w:rPr>
        <w:t xml:space="preserve"> in appendix</w:t>
      </w:r>
      <w:r w:rsidR="0028529D" w:rsidRPr="00987597">
        <w:rPr>
          <w:rFonts w:eastAsia="SimSun"/>
          <w:sz w:val="22"/>
          <w:szCs w:val="22"/>
          <w:lang w:val="en-US" w:eastAsia="zh-CN"/>
        </w:rPr>
        <w:t>.</w:t>
      </w:r>
      <w:r>
        <w:rPr>
          <w:rFonts w:eastAsia="SimSun"/>
          <w:sz w:val="22"/>
          <w:szCs w:val="22"/>
          <w:lang w:val="en-US" w:eastAsia="zh-CN"/>
        </w:rPr>
        <w:t xml:space="preserve"> The evaluation r</w:t>
      </w:r>
      <w:r w:rsidRPr="00987597">
        <w:rPr>
          <w:rFonts w:eastAsia="SimSun"/>
          <w:sz w:val="22"/>
          <w:szCs w:val="22"/>
          <w:lang w:val="en-US" w:eastAsia="zh-CN"/>
        </w:rPr>
        <w:t xml:space="preserve">esults are summarized in </w:t>
      </w:r>
      <w:r w:rsidR="00996BAE">
        <w:rPr>
          <w:rFonts w:eastAsia="SimSun"/>
          <w:sz w:val="22"/>
          <w:szCs w:val="22"/>
          <w:lang w:val="en-US" w:eastAsia="zh-CN"/>
        </w:rPr>
        <w:t>F</w:t>
      </w:r>
      <w:r w:rsidR="00996BAE">
        <w:rPr>
          <w:rFonts w:eastAsia="SimSun" w:hint="eastAsia"/>
          <w:sz w:val="22"/>
          <w:szCs w:val="22"/>
          <w:lang w:val="en-US" w:eastAsia="zh-CN"/>
        </w:rPr>
        <w:t>igure</w:t>
      </w:r>
      <w:r w:rsidRPr="00987597">
        <w:rPr>
          <w:rFonts w:eastAsia="SimSun"/>
          <w:sz w:val="22"/>
          <w:szCs w:val="22"/>
          <w:lang w:val="en-US" w:eastAsia="zh-CN"/>
        </w:rPr>
        <w:t xml:space="preserve"> </w:t>
      </w:r>
      <w:r w:rsidR="002B2C9F">
        <w:rPr>
          <w:rFonts w:eastAsia="SimSun"/>
          <w:sz w:val="22"/>
          <w:szCs w:val="22"/>
          <w:lang w:val="en-US" w:eastAsia="zh-CN"/>
        </w:rPr>
        <w:t>5</w:t>
      </w:r>
      <w:r w:rsidRPr="00987597">
        <w:rPr>
          <w:rFonts w:eastAsia="SimSun"/>
          <w:sz w:val="22"/>
          <w:szCs w:val="22"/>
          <w:lang w:val="en-US" w:eastAsia="zh-CN"/>
        </w:rPr>
        <w:t>-1.</w:t>
      </w:r>
      <w:r w:rsidR="004E02AA">
        <w:rPr>
          <w:rFonts w:eastAsia="SimSun"/>
          <w:sz w:val="22"/>
          <w:szCs w:val="22"/>
          <w:lang w:val="en-US" w:eastAsia="zh-CN"/>
        </w:rPr>
        <w:t xml:space="preserve"> Corresponding CDF curves of UE spectral efficiency are shown in Figure A-I in appendix.</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0A6833" w14:paraId="069BAEC4" w14:textId="77777777" w:rsidTr="00194167">
        <w:tc>
          <w:tcPr>
            <w:tcW w:w="5316" w:type="dxa"/>
          </w:tcPr>
          <w:p w14:paraId="3E3F9FE8" w14:textId="77364EB2" w:rsidR="00996BAE" w:rsidRDefault="00A532AB" w:rsidP="00F624AE">
            <w:pPr>
              <w:spacing w:afterLines="50" w:after="120"/>
              <w:jc w:val="both"/>
              <w:rPr>
                <w:rFonts w:eastAsia="SimSun"/>
                <w:sz w:val="22"/>
                <w:szCs w:val="22"/>
                <w:lang w:val="en-US" w:eastAsia="zh-CN"/>
              </w:rPr>
            </w:pPr>
            <w:r>
              <w:rPr>
                <w:noProof/>
                <w:lang w:val="en-US"/>
              </w:rPr>
              <w:drawing>
                <wp:inline distT="0" distB="0" distL="0" distR="0" wp14:anchorId="7975EF9B" wp14:editId="24E44DA3">
                  <wp:extent cx="3100812" cy="2036445"/>
                  <wp:effectExtent l="0" t="0" r="4445" b="1905"/>
                  <wp:docPr id="1" name="图表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6196C070-A33E-482B-9BAA-95D4CEB8AAD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c>
          <w:tcPr>
            <w:tcW w:w="4872" w:type="dxa"/>
          </w:tcPr>
          <w:p w14:paraId="29E6641E" w14:textId="72908B6F" w:rsidR="00996BAE" w:rsidRDefault="00194167" w:rsidP="00F624AE">
            <w:pPr>
              <w:spacing w:afterLines="50" w:after="120"/>
              <w:jc w:val="both"/>
              <w:rPr>
                <w:rFonts w:eastAsia="SimSun"/>
                <w:sz w:val="22"/>
                <w:szCs w:val="22"/>
                <w:lang w:val="en-US" w:eastAsia="zh-CN"/>
              </w:rPr>
            </w:pPr>
            <w:r>
              <w:rPr>
                <w:noProof/>
                <w:lang w:val="en-US"/>
              </w:rPr>
              <w:drawing>
                <wp:inline distT="0" distB="0" distL="0" distR="0" wp14:anchorId="2E421670" wp14:editId="1665C558">
                  <wp:extent cx="3087232" cy="2036445"/>
                  <wp:effectExtent l="0" t="0" r="18415" b="1905"/>
                  <wp:docPr id="3" name="图表 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40E57C6A-159E-47E9-9A81-F37882AD5B0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14:paraId="572CF759" w14:textId="44485F86" w:rsidR="00E412AC" w:rsidRPr="00987597" w:rsidRDefault="003418C7" w:rsidP="00037BF8">
      <w:pPr>
        <w:spacing w:afterLines="50" w:after="120"/>
        <w:jc w:val="center"/>
        <w:rPr>
          <w:rFonts w:eastAsia="SimSun"/>
          <w:b/>
          <w:sz w:val="22"/>
          <w:szCs w:val="22"/>
          <w:lang w:val="en-US" w:eastAsia="zh-CN"/>
        </w:rPr>
      </w:pPr>
      <w:r>
        <w:rPr>
          <w:rFonts w:eastAsia="SimSun"/>
          <w:b/>
          <w:sz w:val="22"/>
          <w:szCs w:val="22"/>
          <w:lang w:val="en-US" w:eastAsia="zh-CN"/>
        </w:rPr>
        <w:t>Figure</w:t>
      </w:r>
      <w:r w:rsidR="00E412AC" w:rsidRPr="00987597">
        <w:rPr>
          <w:rFonts w:eastAsia="SimSun"/>
          <w:b/>
          <w:sz w:val="22"/>
          <w:szCs w:val="22"/>
          <w:lang w:val="en-US" w:eastAsia="zh-CN"/>
        </w:rPr>
        <w:t xml:space="preserve"> </w:t>
      </w:r>
      <w:r w:rsidR="002B2C9F">
        <w:rPr>
          <w:rFonts w:eastAsia="SimSun"/>
          <w:b/>
          <w:sz w:val="22"/>
          <w:szCs w:val="22"/>
          <w:lang w:val="en-US" w:eastAsia="zh-CN"/>
        </w:rPr>
        <w:t>5</w:t>
      </w:r>
      <w:r w:rsidR="00E412AC" w:rsidRPr="00987597">
        <w:rPr>
          <w:rFonts w:eastAsia="SimSun"/>
          <w:b/>
          <w:sz w:val="22"/>
          <w:szCs w:val="22"/>
          <w:lang w:val="en-US" w:eastAsia="zh-CN"/>
        </w:rPr>
        <w:t>-1</w:t>
      </w:r>
      <w:r w:rsidR="00037BF8" w:rsidRPr="00987597">
        <w:rPr>
          <w:rFonts w:eastAsia="SimSun"/>
          <w:b/>
          <w:sz w:val="22"/>
          <w:szCs w:val="22"/>
          <w:lang w:val="en-US" w:eastAsia="zh-CN"/>
        </w:rPr>
        <w:t xml:space="preserve"> Spectral efficiency</w:t>
      </w:r>
      <w:r w:rsidR="00DF4462" w:rsidRPr="00987597">
        <w:rPr>
          <w:rFonts w:eastAsia="SimSun"/>
          <w:b/>
          <w:sz w:val="22"/>
          <w:szCs w:val="22"/>
          <w:lang w:val="en-US" w:eastAsia="zh-CN"/>
        </w:rPr>
        <w:t xml:space="preserve"> </w:t>
      </w:r>
      <w:r w:rsidR="00EC0CA0">
        <w:rPr>
          <w:rFonts w:eastAsia="SimSun"/>
          <w:b/>
          <w:sz w:val="22"/>
          <w:szCs w:val="22"/>
          <w:lang w:val="en-US" w:eastAsia="zh-CN"/>
        </w:rPr>
        <w:t>of different</w:t>
      </w:r>
      <w:r w:rsidR="00DF4462" w:rsidRPr="00987597">
        <w:rPr>
          <w:rFonts w:eastAsia="SimSun"/>
          <w:b/>
          <w:sz w:val="22"/>
          <w:szCs w:val="22"/>
          <w:lang w:val="en-US" w:eastAsia="zh-CN"/>
        </w:rPr>
        <w:t xml:space="preserve"> beam selection</w:t>
      </w:r>
      <w:r w:rsidR="00EC0CA0">
        <w:rPr>
          <w:rFonts w:eastAsia="SimSun"/>
          <w:b/>
          <w:sz w:val="22"/>
          <w:szCs w:val="22"/>
          <w:lang w:val="en-US" w:eastAsia="zh-CN"/>
        </w:rPr>
        <w:t xml:space="preserve"> methods</w:t>
      </w:r>
    </w:p>
    <w:p w14:paraId="2BD9394E" w14:textId="06757BF5" w:rsidR="002F380F" w:rsidRPr="002F380F" w:rsidRDefault="002F380F" w:rsidP="006B279D">
      <w:pPr>
        <w:spacing w:afterLines="50" w:after="120"/>
        <w:jc w:val="both"/>
        <w:rPr>
          <w:rFonts w:eastAsia="SimSun"/>
          <w:kern w:val="2"/>
          <w:sz w:val="22"/>
          <w:szCs w:val="22"/>
          <w:lang w:eastAsia="zh-CN"/>
        </w:rPr>
      </w:pPr>
      <w:bookmarkStart w:id="5" w:name="OLE_LINK5"/>
      <w:r w:rsidRPr="002F380F">
        <w:rPr>
          <w:rFonts w:eastAsia="SimSun" w:hint="eastAsia"/>
          <w:kern w:val="2"/>
          <w:sz w:val="22"/>
          <w:szCs w:val="22"/>
          <w:lang w:eastAsia="zh-CN"/>
        </w:rPr>
        <w:t xml:space="preserve">From the </w:t>
      </w:r>
      <w:r w:rsidR="00EC0CA0" w:rsidRPr="002F380F">
        <w:rPr>
          <w:rFonts w:eastAsia="SimSun" w:hint="eastAsia"/>
          <w:kern w:val="2"/>
          <w:sz w:val="22"/>
          <w:szCs w:val="22"/>
          <w:lang w:eastAsia="zh-CN"/>
        </w:rPr>
        <w:t xml:space="preserve">results </w:t>
      </w:r>
      <w:r w:rsidRPr="002F380F">
        <w:rPr>
          <w:rFonts w:eastAsia="SimSun" w:hint="eastAsia"/>
          <w:kern w:val="2"/>
          <w:sz w:val="22"/>
          <w:szCs w:val="22"/>
          <w:lang w:eastAsia="zh-CN"/>
        </w:rPr>
        <w:t>above, we can obser</w:t>
      </w:r>
      <w:r w:rsidRPr="002F380F">
        <w:rPr>
          <w:rFonts w:eastAsia="SimSun"/>
          <w:kern w:val="2"/>
          <w:sz w:val="22"/>
          <w:szCs w:val="22"/>
          <w:lang w:eastAsia="zh-CN"/>
        </w:rPr>
        <w:t xml:space="preserve">ve that L1-RSRQ only based beam selection could not outperform L1-RSRP based beam selection. </w:t>
      </w:r>
      <w:r w:rsidR="006D71EF">
        <w:rPr>
          <w:rFonts w:eastAsia="SimSun"/>
          <w:kern w:val="2"/>
          <w:sz w:val="22"/>
          <w:szCs w:val="22"/>
          <w:lang w:eastAsia="zh-CN"/>
        </w:rPr>
        <w:t>T</w:t>
      </w:r>
      <w:r w:rsidR="00EC0CA0">
        <w:rPr>
          <w:rFonts w:eastAsia="SimSun"/>
          <w:kern w:val="2"/>
          <w:sz w:val="22"/>
          <w:szCs w:val="22"/>
          <w:lang w:eastAsia="zh-CN"/>
        </w:rPr>
        <w:t xml:space="preserve">he </w:t>
      </w:r>
      <w:r w:rsidR="006D71EF">
        <w:rPr>
          <w:rFonts w:eastAsia="SimSun"/>
          <w:kern w:val="2"/>
          <w:sz w:val="22"/>
          <w:szCs w:val="22"/>
          <w:lang w:eastAsia="zh-CN"/>
        </w:rPr>
        <w:t>main reasons for such performance tendency</w:t>
      </w:r>
      <w:r w:rsidR="00EC0CA0">
        <w:rPr>
          <w:rFonts w:eastAsia="SimSun"/>
          <w:kern w:val="2"/>
          <w:sz w:val="22"/>
          <w:szCs w:val="22"/>
          <w:lang w:eastAsia="zh-CN"/>
        </w:rPr>
        <w:t xml:space="preserve"> are as follows.</w:t>
      </w:r>
      <w:r w:rsidR="006D71EF">
        <w:rPr>
          <w:rFonts w:eastAsia="SimSun"/>
          <w:kern w:val="2"/>
          <w:sz w:val="22"/>
          <w:szCs w:val="22"/>
          <w:lang w:eastAsia="zh-CN"/>
        </w:rPr>
        <w:t xml:space="preserve"> </w:t>
      </w:r>
    </w:p>
    <w:p w14:paraId="4B2E05DE" w14:textId="64212BD6" w:rsidR="002F380F" w:rsidRPr="002F380F" w:rsidRDefault="002F380F" w:rsidP="002F380F">
      <w:pPr>
        <w:pStyle w:val="afc"/>
        <w:numPr>
          <w:ilvl w:val="0"/>
          <w:numId w:val="30"/>
        </w:numPr>
        <w:spacing w:afterLines="50" w:after="120"/>
        <w:ind w:leftChars="0"/>
        <w:jc w:val="both"/>
        <w:rPr>
          <w:rFonts w:eastAsia="SimSun"/>
          <w:kern w:val="2"/>
          <w:sz w:val="22"/>
          <w:szCs w:val="22"/>
          <w:lang w:eastAsia="zh-CN"/>
        </w:rPr>
      </w:pPr>
      <w:bookmarkStart w:id="6" w:name="_Hlk524529166"/>
      <w:r w:rsidRPr="002F380F">
        <w:rPr>
          <w:rFonts w:eastAsia="SimSun"/>
          <w:kern w:val="2"/>
          <w:sz w:val="22"/>
          <w:szCs w:val="22"/>
          <w:lang w:eastAsia="zh-CN"/>
        </w:rPr>
        <w:t xml:space="preserve">The mismatch between the measured interference </w:t>
      </w:r>
      <w:r w:rsidR="00EC0CA0">
        <w:rPr>
          <w:rFonts w:eastAsia="SimSun"/>
          <w:kern w:val="2"/>
          <w:sz w:val="22"/>
          <w:szCs w:val="22"/>
          <w:lang w:eastAsia="zh-CN"/>
        </w:rPr>
        <w:t xml:space="preserve">in L1-RSRQ reporting </w:t>
      </w:r>
      <w:r w:rsidRPr="002F380F">
        <w:rPr>
          <w:rFonts w:eastAsia="SimSun"/>
          <w:kern w:val="2"/>
          <w:sz w:val="22"/>
          <w:szCs w:val="22"/>
          <w:lang w:eastAsia="zh-CN"/>
        </w:rPr>
        <w:t>and the actual interference condition for data reception</w:t>
      </w:r>
    </w:p>
    <w:p w14:paraId="530B62C9" w14:textId="679B95AB" w:rsidR="002F380F" w:rsidRPr="002F380F" w:rsidRDefault="002F380F" w:rsidP="002F380F">
      <w:pPr>
        <w:pStyle w:val="afc"/>
        <w:numPr>
          <w:ilvl w:val="0"/>
          <w:numId w:val="30"/>
        </w:numPr>
        <w:spacing w:afterLines="50" w:after="120"/>
        <w:ind w:leftChars="0"/>
        <w:jc w:val="both"/>
        <w:rPr>
          <w:rFonts w:eastAsia="SimSun"/>
          <w:kern w:val="2"/>
          <w:sz w:val="22"/>
          <w:szCs w:val="22"/>
          <w:lang w:eastAsia="zh-CN"/>
        </w:rPr>
      </w:pPr>
      <w:r w:rsidRPr="002F380F">
        <w:rPr>
          <w:rFonts w:eastAsia="SimSun"/>
          <w:kern w:val="2"/>
          <w:sz w:val="22"/>
          <w:szCs w:val="22"/>
          <w:lang w:eastAsia="zh-CN"/>
        </w:rPr>
        <w:t xml:space="preserve">The MMSE-IRC receiver </w:t>
      </w:r>
      <w:r w:rsidR="00EC0CA0">
        <w:rPr>
          <w:rFonts w:eastAsia="SimSun"/>
          <w:kern w:val="2"/>
          <w:sz w:val="22"/>
          <w:szCs w:val="22"/>
          <w:lang w:eastAsia="zh-CN"/>
        </w:rPr>
        <w:t xml:space="preserve">at UE </w:t>
      </w:r>
      <w:r w:rsidRPr="002F380F">
        <w:rPr>
          <w:rFonts w:eastAsia="SimSun"/>
          <w:kern w:val="2"/>
          <w:sz w:val="22"/>
          <w:szCs w:val="22"/>
          <w:lang w:eastAsia="zh-CN"/>
        </w:rPr>
        <w:t>can mitigate inter-</w:t>
      </w:r>
      <w:r w:rsidR="00AE5FC1">
        <w:rPr>
          <w:rFonts w:eastAsia="SimSun"/>
          <w:kern w:val="2"/>
          <w:sz w:val="22"/>
          <w:szCs w:val="22"/>
          <w:lang w:eastAsia="zh-CN"/>
        </w:rPr>
        <w:t>cell interference to some extent</w:t>
      </w:r>
      <w:r w:rsidRPr="002F380F">
        <w:rPr>
          <w:rFonts w:eastAsia="SimSun"/>
          <w:kern w:val="2"/>
          <w:sz w:val="22"/>
          <w:szCs w:val="22"/>
          <w:lang w:eastAsia="zh-CN"/>
        </w:rPr>
        <w:t>, which makes the measured interference level (RSSI</w:t>
      </w:r>
      <w:r w:rsidR="006D71EF">
        <w:rPr>
          <w:rFonts w:eastAsia="SimSun"/>
          <w:kern w:val="2"/>
          <w:sz w:val="22"/>
          <w:szCs w:val="22"/>
          <w:lang w:eastAsia="zh-CN"/>
        </w:rPr>
        <w:t xml:space="preserve"> of RSRQ</w:t>
      </w:r>
      <w:r w:rsidRPr="002F380F">
        <w:rPr>
          <w:rFonts w:eastAsia="SimSun"/>
          <w:kern w:val="2"/>
          <w:sz w:val="22"/>
          <w:szCs w:val="22"/>
          <w:lang w:eastAsia="zh-CN"/>
        </w:rPr>
        <w:t>) is less important than the signal strength (RSRP)</w:t>
      </w:r>
    </w:p>
    <w:bookmarkEnd w:id="6"/>
    <w:p w14:paraId="48E6B93F" w14:textId="2F2AA473" w:rsidR="00EC0CA0" w:rsidRPr="00EC0CA0" w:rsidRDefault="002D26B8" w:rsidP="006B279D">
      <w:pPr>
        <w:spacing w:afterLines="50" w:after="120"/>
        <w:jc w:val="both"/>
        <w:rPr>
          <w:rFonts w:eastAsia="SimSun"/>
          <w:kern w:val="2"/>
          <w:sz w:val="22"/>
          <w:szCs w:val="22"/>
          <w:lang w:eastAsia="zh-CN"/>
        </w:rPr>
      </w:pPr>
      <w:r>
        <w:rPr>
          <w:rFonts w:eastAsia="SimSun"/>
          <w:kern w:val="2"/>
          <w:sz w:val="22"/>
          <w:szCs w:val="22"/>
          <w:lang w:eastAsia="zh-CN"/>
        </w:rPr>
        <w:t xml:space="preserve">In </w:t>
      </w:r>
      <w:r w:rsidR="003F3948">
        <w:rPr>
          <w:rFonts w:eastAsia="SimSun"/>
          <w:kern w:val="2"/>
          <w:sz w:val="22"/>
          <w:szCs w:val="22"/>
          <w:lang w:eastAsia="zh-CN"/>
        </w:rPr>
        <w:t>our</w:t>
      </w:r>
      <w:r>
        <w:rPr>
          <w:rFonts w:eastAsia="SimSun"/>
          <w:kern w:val="2"/>
          <w:sz w:val="22"/>
          <w:szCs w:val="22"/>
          <w:lang w:eastAsia="zh-CN"/>
        </w:rPr>
        <w:t xml:space="preserve"> simulation, </w:t>
      </w:r>
      <w:r w:rsidR="003F3948">
        <w:rPr>
          <w:rFonts w:eastAsia="SimSun"/>
          <w:kern w:val="2"/>
          <w:sz w:val="22"/>
          <w:szCs w:val="22"/>
          <w:lang w:eastAsia="zh-CN"/>
        </w:rPr>
        <w:t>the beam ranking based on L1-RSRQ is the same as the beam ranking based on L1-SINR considering L1-RSRQ</w:t>
      </w:r>
      <w:r w:rsidR="004122D9">
        <w:rPr>
          <w:rFonts w:eastAsia="SimSun"/>
          <w:kern w:val="2"/>
          <w:sz w:val="22"/>
          <w:szCs w:val="22"/>
          <w:lang w:eastAsia="zh-CN"/>
        </w:rPr>
        <w:t xml:space="preserve"> </w:t>
      </w:r>
      <w:r w:rsidR="003F3948">
        <w:rPr>
          <w:rFonts w:eastAsia="SimSun"/>
          <w:kern w:val="2"/>
          <w:sz w:val="22"/>
          <w:szCs w:val="22"/>
          <w:lang w:eastAsia="zh-CN"/>
        </w:rPr>
        <w:t>=</w:t>
      </w:r>
      <w:r w:rsidR="004122D9">
        <w:rPr>
          <w:rFonts w:eastAsia="SimSun"/>
          <w:kern w:val="2"/>
          <w:sz w:val="22"/>
          <w:szCs w:val="22"/>
          <w:lang w:eastAsia="zh-CN"/>
        </w:rPr>
        <w:t xml:space="preserve"> S/(S+I+N) = </w:t>
      </w:r>
      <w:r w:rsidR="003F3948">
        <w:rPr>
          <w:rFonts w:eastAsia="SimSun"/>
          <w:kern w:val="2"/>
          <w:sz w:val="22"/>
          <w:szCs w:val="22"/>
          <w:lang w:eastAsia="zh-CN"/>
        </w:rPr>
        <w:t xml:space="preserve">1/(1+1/L1_SINR). </w:t>
      </w:r>
      <w:r w:rsidR="004122D9">
        <w:rPr>
          <w:rFonts w:eastAsia="SimSun"/>
          <w:kern w:val="2"/>
          <w:sz w:val="22"/>
          <w:szCs w:val="22"/>
          <w:lang w:eastAsia="zh-CN"/>
        </w:rPr>
        <w:t xml:space="preserve">For example, if L1-RSRQ of beam </w:t>
      </w:r>
      <w:proofErr w:type="spellStart"/>
      <w:r w:rsidR="004122D9" w:rsidRPr="004122D9">
        <w:rPr>
          <w:rFonts w:eastAsia="SimSun"/>
          <w:i/>
          <w:kern w:val="2"/>
          <w:sz w:val="22"/>
          <w:szCs w:val="22"/>
          <w:lang w:eastAsia="zh-CN"/>
        </w:rPr>
        <w:t>i</w:t>
      </w:r>
      <w:proofErr w:type="spellEnd"/>
      <w:r w:rsidR="004122D9">
        <w:rPr>
          <w:rFonts w:eastAsia="SimSun"/>
          <w:kern w:val="2"/>
          <w:sz w:val="22"/>
          <w:szCs w:val="22"/>
          <w:lang w:eastAsia="zh-CN"/>
        </w:rPr>
        <w:t xml:space="preserve"> is higher than that of beam </w:t>
      </w:r>
      <w:r w:rsidR="004122D9" w:rsidRPr="004122D9">
        <w:rPr>
          <w:rFonts w:eastAsia="SimSun"/>
          <w:i/>
          <w:kern w:val="2"/>
          <w:sz w:val="22"/>
          <w:szCs w:val="22"/>
          <w:lang w:eastAsia="zh-CN"/>
        </w:rPr>
        <w:t>j</w:t>
      </w:r>
      <w:r w:rsidR="004122D9">
        <w:rPr>
          <w:rFonts w:eastAsia="SimSun"/>
          <w:kern w:val="2"/>
          <w:sz w:val="22"/>
          <w:szCs w:val="22"/>
          <w:lang w:eastAsia="zh-CN"/>
        </w:rPr>
        <w:t xml:space="preserve">, the L1-SINR of beam </w:t>
      </w:r>
      <w:proofErr w:type="spellStart"/>
      <w:r w:rsidR="004122D9" w:rsidRPr="004122D9">
        <w:rPr>
          <w:rFonts w:eastAsia="SimSun"/>
          <w:i/>
          <w:kern w:val="2"/>
          <w:sz w:val="22"/>
          <w:szCs w:val="22"/>
          <w:lang w:eastAsia="zh-CN"/>
        </w:rPr>
        <w:t>i</w:t>
      </w:r>
      <w:proofErr w:type="spellEnd"/>
      <w:r w:rsidR="004122D9">
        <w:rPr>
          <w:rFonts w:eastAsia="SimSun"/>
          <w:kern w:val="2"/>
          <w:sz w:val="22"/>
          <w:szCs w:val="22"/>
          <w:lang w:eastAsia="zh-CN"/>
        </w:rPr>
        <w:t xml:space="preserve"> is also higher than that of beam </w:t>
      </w:r>
      <w:r w:rsidR="004122D9" w:rsidRPr="004122D9">
        <w:rPr>
          <w:rFonts w:eastAsia="SimSun"/>
          <w:i/>
          <w:kern w:val="2"/>
          <w:sz w:val="22"/>
          <w:szCs w:val="22"/>
          <w:lang w:eastAsia="zh-CN"/>
        </w:rPr>
        <w:t>j</w:t>
      </w:r>
      <w:r w:rsidR="004122D9">
        <w:rPr>
          <w:rFonts w:eastAsia="SimSun"/>
          <w:kern w:val="2"/>
          <w:sz w:val="22"/>
          <w:szCs w:val="22"/>
          <w:lang w:eastAsia="zh-CN"/>
        </w:rPr>
        <w:t xml:space="preserve">. That is to say, in our simulation, the evaluation results based on L1-RSRQ can be regarded equivalent to the evaluation based on wideband L1-SINR. Therefore, </w:t>
      </w:r>
      <w:r w:rsidR="003F3948">
        <w:rPr>
          <w:rFonts w:eastAsia="SimSun"/>
          <w:kern w:val="2"/>
          <w:sz w:val="22"/>
          <w:szCs w:val="22"/>
          <w:lang w:eastAsia="zh-CN"/>
        </w:rPr>
        <w:t>L1-SINR only based beam selection a</w:t>
      </w:r>
      <w:r w:rsidR="004122D9">
        <w:rPr>
          <w:rFonts w:eastAsia="SimSun"/>
          <w:kern w:val="2"/>
          <w:sz w:val="22"/>
          <w:szCs w:val="22"/>
          <w:lang w:eastAsia="zh-CN"/>
        </w:rPr>
        <w:t>lso could not outperform L1-RSRP</w:t>
      </w:r>
      <w:r w:rsidR="003F3948">
        <w:rPr>
          <w:rFonts w:eastAsia="SimSun"/>
          <w:kern w:val="2"/>
          <w:sz w:val="22"/>
          <w:szCs w:val="22"/>
          <w:lang w:eastAsia="zh-CN"/>
        </w:rPr>
        <w:t xml:space="preserve"> based beam selection. </w:t>
      </w:r>
      <w:r w:rsidR="00EC0CA0">
        <w:rPr>
          <w:rFonts w:eastAsia="SimSun"/>
          <w:kern w:val="2"/>
          <w:sz w:val="22"/>
          <w:szCs w:val="22"/>
          <w:lang w:eastAsia="zh-CN"/>
        </w:rPr>
        <w:t xml:space="preserve">In that case, we can further study the combination of L1-RSRP and L1-RSRQ/L1-SINR measurement and reporting based beam selection method, which </w:t>
      </w:r>
      <w:r w:rsidR="00D83F5D" w:rsidRPr="00D83F5D">
        <w:rPr>
          <w:rFonts w:eastAsia="SimSun"/>
          <w:kern w:val="2"/>
          <w:sz w:val="22"/>
          <w:szCs w:val="22"/>
          <w:lang w:eastAsia="zh-CN"/>
        </w:rPr>
        <w:t>potentially</w:t>
      </w:r>
      <w:r w:rsidR="00EC0CA0">
        <w:rPr>
          <w:rFonts w:eastAsia="SimSun"/>
          <w:kern w:val="2"/>
          <w:sz w:val="22"/>
          <w:szCs w:val="22"/>
          <w:lang w:eastAsia="zh-CN"/>
        </w:rPr>
        <w:t xml:space="preserve"> outperform</w:t>
      </w:r>
      <w:r w:rsidR="00D83F5D">
        <w:rPr>
          <w:rFonts w:eastAsiaTheme="minorEastAsia" w:hint="eastAsia"/>
          <w:kern w:val="2"/>
          <w:sz w:val="22"/>
          <w:szCs w:val="22"/>
        </w:rPr>
        <w:t>s</w:t>
      </w:r>
      <w:r w:rsidR="00EC0CA0">
        <w:rPr>
          <w:rFonts w:eastAsia="SimSun"/>
          <w:kern w:val="2"/>
          <w:sz w:val="22"/>
          <w:szCs w:val="22"/>
          <w:lang w:eastAsia="zh-CN"/>
        </w:rPr>
        <w:t xml:space="preserve"> L1-RSRP </w:t>
      </w:r>
      <w:proofErr w:type="gramStart"/>
      <w:r w:rsidR="00EC0CA0">
        <w:rPr>
          <w:rFonts w:eastAsia="SimSun"/>
          <w:kern w:val="2"/>
          <w:sz w:val="22"/>
          <w:szCs w:val="22"/>
          <w:lang w:eastAsia="zh-CN"/>
        </w:rPr>
        <w:t>only</w:t>
      </w:r>
      <w:proofErr w:type="gramEnd"/>
      <w:r w:rsidR="00EC0CA0">
        <w:rPr>
          <w:rFonts w:eastAsia="SimSun"/>
          <w:kern w:val="2"/>
          <w:sz w:val="22"/>
          <w:szCs w:val="22"/>
          <w:lang w:eastAsia="zh-CN"/>
        </w:rPr>
        <w:t xml:space="preserve"> based beam selection. As</w:t>
      </w:r>
      <w:r w:rsidR="00EC0CA0" w:rsidRPr="00EC0CA0">
        <w:rPr>
          <w:rFonts w:eastAsia="SimSun"/>
          <w:kern w:val="2"/>
          <w:sz w:val="22"/>
          <w:szCs w:val="22"/>
          <w:lang w:eastAsia="zh-CN"/>
        </w:rPr>
        <w:t xml:space="preserve"> the </w:t>
      </w:r>
      <w:r w:rsidR="00EC0CA0">
        <w:rPr>
          <w:rFonts w:eastAsia="SimSun"/>
          <w:kern w:val="2"/>
          <w:sz w:val="22"/>
          <w:szCs w:val="22"/>
          <w:lang w:eastAsia="zh-CN"/>
        </w:rPr>
        <w:t xml:space="preserve">WI has agreed to </w:t>
      </w:r>
      <w:r w:rsidR="00D83F5D" w:rsidRPr="00D83F5D">
        <w:rPr>
          <w:rFonts w:eastAsia="SimSun"/>
          <w:kern w:val="2"/>
          <w:sz w:val="22"/>
          <w:szCs w:val="22"/>
          <w:lang w:eastAsia="zh-CN"/>
        </w:rPr>
        <w:t>consider</w:t>
      </w:r>
      <w:r w:rsidR="00EC0CA0" w:rsidRPr="00EC0CA0">
        <w:rPr>
          <w:rFonts w:eastAsia="SimSun"/>
          <w:kern w:val="2"/>
          <w:sz w:val="22"/>
          <w:szCs w:val="22"/>
          <w:lang w:eastAsia="zh-CN"/>
        </w:rPr>
        <w:t xml:space="preserve"> measurement and reporting of either L1-RSRQ or L1-SINR</w:t>
      </w:r>
      <w:r w:rsidR="00EC0CA0">
        <w:rPr>
          <w:rFonts w:eastAsia="SimSun"/>
          <w:kern w:val="2"/>
          <w:sz w:val="22"/>
          <w:szCs w:val="22"/>
          <w:lang w:eastAsia="zh-CN"/>
        </w:rPr>
        <w:t xml:space="preserve">, it is </w:t>
      </w:r>
      <w:r w:rsidR="001753AD">
        <w:rPr>
          <w:rFonts w:eastAsia="SimSun"/>
          <w:kern w:val="2"/>
          <w:sz w:val="22"/>
          <w:szCs w:val="22"/>
          <w:lang w:eastAsia="zh-CN"/>
        </w:rPr>
        <w:t xml:space="preserve">suggested that NR </w:t>
      </w:r>
      <w:r w:rsidR="001753AD">
        <w:rPr>
          <w:rFonts w:eastAsia="SimSun"/>
          <w:kern w:val="2"/>
          <w:sz w:val="22"/>
          <w:szCs w:val="22"/>
          <w:lang w:eastAsia="zh-CN"/>
        </w:rPr>
        <w:lastRenderedPageBreak/>
        <w:t>should</w:t>
      </w:r>
      <w:r w:rsidR="00EC0CA0">
        <w:rPr>
          <w:rFonts w:eastAsia="SimSun"/>
          <w:kern w:val="2"/>
          <w:sz w:val="22"/>
          <w:szCs w:val="22"/>
          <w:lang w:eastAsia="zh-CN"/>
        </w:rPr>
        <w:t xml:space="preserve"> support </w:t>
      </w:r>
      <w:bookmarkStart w:id="7" w:name="_Hlk524525231"/>
      <w:r w:rsidR="003C6F76">
        <w:rPr>
          <w:rFonts w:eastAsia="SimSun"/>
          <w:kern w:val="2"/>
          <w:sz w:val="22"/>
          <w:szCs w:val="22"/>
          <w:lang w:eastAsia="zh-CN"/>
        </w:rPr>
        <w:t>combination of</w:t>
      </w:r>
      <w:r w:rsidR="00EC0CA0">
        <w:rPr>
          <w:rFonts w:eastAsia="SimSun"/>
          <w:kern w:val="2"/>
          <w:sz w:val="22"/>
          <w:szCs w:val="22"/>
          <w:lang w:eastAsia="zh-CN"/>
        </w:rPr>
        <w:t xml:space="preserve"> </w:t>
      </w:r>
      <w:bookmarkEnd w:id="7"/>
      <w:r w:rsidR="00EC0CA0">
        <w:rPr>
          <w:rFonts w:eastAsia="SimSun"/>
          <w:kern w:val="2"/>
          <w:sz w:val="22"/>
          <w:szCs w:val="22"/>
          <w:lang w:eastAsia="zh-CN"/>
        </w:rPr>
        <w:t>L1-RSRP and L1-RSRQ/L1-SINR measurement and reporting</w:t>
      </w:r>
      <w:r w:rsidR="001753AD">
        <w:rPr>
          <w:rFonts w:eastAsia="SimSun"/>
          <w:kern w:val="2"/>
          <w:sz w:val="22"/>
          <w:szCs w:val="22"/>
          <w:lang w:eastAsia="zh-CN"/>
        </w:rPr>
        <w:t xml:space="preserve"> to </w:t>
      </w:r>
      <w:r w:rsidR="00D83F5D" w:rsidRPr="00D83F5D">
        <w:rPr>
          <w:rFonts w:eastAsia="SimSun"/>
          <w:kern w:val="2"/>
          <w:sz w:val="22"/>
          <w:szCs w:val="22"/>
          <w:lang w:eastAsia="zh-CN"/>
        </w:rPr>
        <w:t>achieve</w:t>
      </w:r>
      <w:r w:rsidR="001753AD">
        <w:rPr>
          <w:rFonts w:eastAsia="SimSun"/>
          <w:kern w:val="2"/>
          <w:sz w:val="22"/>
          <w:szCs w:val="22"/>
          <w:lang w:eastAsia="zh-CN"/>
        </w:rPr>
        <w:t xml:space="preserve"> a better beam selection method.</w:t>
      </w:r>
    </w:p>
    <w:p w14:paraId="75937CB8" w14:textId="56C9B4A9" w:rsidR="006B279D" w:rsidRDefault="006B279D" w:rsidP="006B279D">
      <w:pPr>
        <w:spacing w:afterLines="50" w:after="120"/>
        <w:jc w:val="both"/>
        <w:rPr>
          <w:rFonts w:eastAsia="SimSun"/>
          <w:b/>
          <w:kern w:val="2"/>
          <w:sz w:val="22"/>
          <w:szCs w:val="22"/>
          <w:lang w:eastAsia="zh-CN"/>
        </w:rPr>
      </w:pPr>
      <w:r>
        <w:rPr>
          <w:rFonts w:eastAsia="SimSun"/>
          <w:b/>
          <w:kern w:val="2"/>
          <w:sz w:val="22"/>
          <w:szCs w:val="22"/>
          <w:lang w:eastAsia="zh-CN"/>
        </w:rPr>
        <w:t>Observation</w:t>
      </w:r>
      <w:r w:rsidRPr="003960A7">
        <w:rPr>
          <w:rFonts w:eastAsia="SimSun" w:hint="eastAsia"/>
          <w:b/>
          <w:kern w:val="2"/>
          <w:sz w:val="22"/>
          <w:szCs w:val="22"/>
          <w:lang w:eastAsia="zh-CN"/>
        </w:rPr>
        <w:t xml:space="preserve"> </w:t>
      </w:r>
      <w:r w:rsidR="004C448B">
        <w:rPr>
          <w:rFonts w:eastAsia="SimSun" w:hint="eastAsia"/>
          <w:b/>
          <w:kern w:val="2"/>
          <w:sz w:val="22"/>
          <w:szCs w:val="22"/>
          <w:lang w:eastAsia="zh-CN"/>
        </w:rPr>
        <w:t>5-1</w:t>
      </w:r>
      <w:r w:rsidRPr="003960A7">
        <w:rPr>
          <w:rFonts w:eastAsia="SimSun" w:hint="eastAsia"/>
          <w:b/>
          <w:kern w:val="2"/>
          <w:sz w:val="22"/>
          <w:szCs w:val="22"/>
          <w:lang w:eastAsia="zh-CN"/>
        </w:rPr>
        <w:t xml:space="preserve">: </w:t>
      </w:r>
    </w:p>
    <w:p w14:paraId="36248AD1" w14:textId="48D569F7" w:rsidR="006B279D" w:rsidRPr="001B65C4" w:rsidRDefault="006B279D" w:rsidP="006B279D">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L1-RSRQ/L1-SINR only based beam selection could not outperform L1-RSRP based beam selection.</w:t>
      </w:r>
    </w:p>
    <w:p w14:paraId="4B20E41B" w14:textId="132494AF" w:rsidR="00482176" w:rsidRDefault="00482176" w:rsidP="00482176">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sidR="004C448B">
        <w:rPr>
          <w:rFonts w:eastAsia="SimSun" w:hint="eastAsia"/>
          <w:b/>
          <w:kern w:val="2"/>
          <w:sz w:val="22"/>
          <w:szCs w:val="22"/>
          <w:lang w:eastAsia="zh-CN"/>
        </w:rPr>
        <w:t>5-1</w:t>
      </w:r>
      <w:r w:rsidRPr="003960A7">
        <w:rPr>
          <w:rFonts w:eastAsia="SimSun" w:hint="eastAsia"/>
          <w:b/>
          <w:kern w:val="2"/>
          <w:sz w:val="22"/>
          <w:szCs w:val="22"/>
          <w:lang w:eastAsia="zh-CN"/>
        </w:rPr>
        <w:t xml:space="preserve">: </w:t>
      </w:r>
    </w:p>
    <w:p w14:paraId="47DBC629" w14:textId="11F39038" w:rsidR="006B279D" w:rsidRPr="00CD7EDC" w:rsidRDefault="006B279D" w:rsidP="00161DF2">
      <w:pPr>
        <w:pStyle w:val="afc"/>
        <w:widowControl w:val="0"/>
        <w:numPr>
          <w:ilvl w:val="0"/>
          <w:numId w:val="28"/>
        </w:numPr>
        <w:spacing w:after="120"/>
        <w:ind w:leftChars="0"/>
        <w:jc w:val="both"/>
        <w:rPr>
          <w:rFonts w:eastAsia="Malgun Gothic"/>
          <w:b/>
          <w:kern w:val="2"/>
          <w:sz w:val="21"/>
          <w:szCs w:val="22"/>
        </w:rPr>
      </w:pPr>
      <w:r w:rsidRPr="00CD7EDC">
        <w:rPr>
          <w:rFonts w:eastAsia="Malgun Gothic"/>
          <w:b/>
          <w:kern w:val="2"/>
          <w:sz w:val="21"/>
          <w:szCs w:val="22"/>
        </w:rPr>
        <w:t xml:space="preserve">NR </w:t>
      </w:r>
      <w:r w:rsidR="00CD7EDC">
        <w:rPr>
          <w:rFonts w:eastAsia="Malgun Gothic"/>
          <w:b/>
          <w:kern w:val="2"/>
          <w:sz w:val="21"/>
          <w:szCs w:val="22"/>
        </w:rPr>
        <w:t xml:space="preserve">should </w:t>
      </w:r>
      <w:r w:rsidR="00D83F5D">
        <w:rPr>
          <w:rFonts w:eastAsiaTheme="minorEastAsia" w:hint="eastAsia"/>
          <w:b/>
          <w:kern w:val="2"/>
          <w:sz w:val="21"/>
          <w:szCs w:val="22"/>
        </w:rPr>
        <w:t>consider</w:t>
      </w:r>
      <w:r w:rsidR="00D83F5D" w:rsidRPr="00CD7EDC">
        <w:rPr>
          <w:rFonts w:eastAsia="Malgun Gothic"/>
          <w:b/>
          <w:kern w:val="2"/>
          <w:sz w:val="21"/>
          <w:szCs w:val="22"/>
        </w:rPr>
        <w:t xml:space="preserve"> </w:t>
      </w:r>
      <w:r w:rsidR="00CD7EDC" w:rsidRPr="00CD7EDC">
        <w:rPr>
          <w:rFonts w:eastAsia="Malgun Gothic"/>
          <w:b/>
          <w:kern w:val="2"/>
          <w:sz w:val="21"/>
          <w:szCs w:val="22"/>
        </w:rPr>
        <w:t>combination of</w:t>
      </w:r>
      <w:r w:rsidRPr="00CD7EDC">
        <w:rPr>
          <w:rFonts w:eastAsia="Malgun Gothic"/>
          <w:b/>
          <w:kern w:val="2"/>
          <w:sz w:val="21"/>
          <w:szCs w:val="22"/>
        </w:rPr>
        <w:t xml:space="preserve"> L1-RSRP and L1-RSRQ/L1-SINR measurement</w:t>
      </w:r>
      <w:r w:rsidR="00161DF2" w:rsidRPr="00CD7EDC">
        <w:rPr>
          <w:rFonts w:eastAsia="Malgun Gothic"/>
          <w:b/>
          <w:kern w:val="2"/>
          <w:sz w:val="21"/>
          <w:szCs w:val="22"/>
        </w:rPr>
        <w:t xml:space="preserve"> and </w:t>
      </w:r>
      <w:r w:rsidRPr="00CD7EDC">
        <w:rPr>
          <w:rFonts w:eastAsia="Malgun Gothic"/>
          <w:b/>
          <w:kern w:val="2"/>
          <w:sz w:val="21"/>
          <w:szCs w:val="22"/>
        </w:rPr>
        <w:t xml:space="preserve">reporting </w:t>
      </w:r>
      <w:r w:rsidR="00CD7EDC" w:rsidRPr="00CD7EDC">
        <w:rPr>
          <w:rFonts w:eastAsia="Malgun Gothic"/>
          <w:b/>
          <w:kern w:val="2"/>
          <w:sz w:val="21"/>
          <w:szCs w:val="22"/>
        </w:rPr>
        <w:t>based</w:t>
      </w:r>
      <w:r w:rsidR="00161DF2" w:rsidRPr="00CD7EDC">
        <w:rPr>
          <w:rFonts w:eastAsia="Malgun Gothic"/>
          <w:b/>
          <w:kern w:val="2"/>
          <w:sz w:val="21"/>
          <w:szCs w:val="22"/>
        </w:rPr>
        <w:t xml:space="preserve"> beam selection</w:t>
      </w:r>
      <w:r w:rsidR="00CD7EDC" w:rsidRPr="00CD7EDC">
        <w:rPr>
          <w:rFonts w:eastAsia="Malgun Gothic"/>
          <w:b/>
          <w:kern w:val="2"/>
          <w:sz w:val="21"/>
          <w:szCs w:val="22"/>
        </w:rPr>
        <w:t xml:space="preserve"> method</w:t>
      </w:r>
      <w:r w:rsidRPr="00CD7EDC">
        <w:rPr>
          <w:rFonts w:eastAsia="Malgun Gothic"/>
          <w:b/>
          <w:kern w:val="2"/>
          <w:sz w:val="21"/>
          <w:szCs w:val="22"/>
        </w:rPr>
        <w:t>.</w:t>
      </w:r>
    </w:p>
    <w:p w14:paraId="786587B8" w14:textId="77777777" w:rsidR="006B279D" w:rsidRPr="006B279D" w:rsidRDefault="006B279D" w:rsidP="006B279D">
      <w:pPr>
        <w:widowControl w:val="0"/>
        <w:spacing w:after="120"/>
        <w:jc w:val="both"/>
        <w:rPr>
          <w:rFonts w:eastAsiaTheme="minorEastAsia"/>
          <w:b/>
          <w:kern w:val="2"/>
          <w:sz w:val="21"/>
          <w:szCs w:val="22"/>
        </w:rPr>
      </w:pPr>
    </w:p>
    <w:p w14:paraId="0EEEDEE6" w14:textId="7A96D82B" w:rsidR="00E15F38" w:rsidRPr="00F624AE" w:rsidRDefault="002B2C9F" w:rsidP="002B2C9F">
      <w:pPr>
        <w:pStyle w:val="2"/>
        <w:rPr>
          <w:rFonts w:eastAsia="ＭＳ 明朝"/>
          <w:b/>
          <w:bCs/>
          <w:lang w:val="en-US"/>
        </w:rPr>
      </w:pPr>
      <w:r>
        <w:rPr>
          <w:rFonts w:eastAsia="ＭＳ 明朝"/>
          <w:b/>
          <w:bCs/>
          <w:szCs w:val="24"/>
          <w:lang w:val="en-US"/>
        </w:rPr>
        <w:t>5.2 Enhancement on beam measurement and reporting</w:t>
      </w:r>
    </w:p>
    <w:p w14:paraId="0EEEDEE7" w14:textId="77777777" w:rsidR="00E15F38" w:rsidRPr="00E15F38" w:rsidRDefault="00E15F38" w:rsidP="00E15F38">
      <w:pPr>
        <w:pStyle w:val="afc"/>
        <w:keepNext/>
        <w:numPr>
          <w:ilvl w:val="0"/>
          <w:numId w:val="12"/>
        </w:numPr>
        <w:spacing w:after="240"/>
        <w:ind w:leftChars="0"/>
        <w:outlineLvl w:val="1"/>
        <w:rPr>
          <w:rFonts w:ascii="Arial" w:hAnsi="Arial"/>
          <w:b/>
          <w:vanish/>
          <w:lang w:val="en-US"/>
        </w:rPr>
      </w:pPr>
    </w:p>
    <w:bookmarkEnd w:id="5"/>
    <w:p w14:paraId="58F630E8" w14:textId="747C4ADD" w:rsidR="005D51D3" w:rsidRDefault="00161DF2" w:rsidP="00340D78">
      <w:pPr>
        <w:spacing w:afterLines="50" w:after="120"/>
        <w:jc w:val="both"/>
        <w:rPr>
          <w:rFonts w:eastAsia="游明朝"/>
          <w:sz w:val="22"/>
          <w:szCs w:val="22"/>
          <w:lang w:val="en-US"/>
        </w:rPr>
      </w:pPr>
      <w:r>
        <w:rPr>
          <w:rFonts w:eastAsia="游明朝"/>
          <w:sz w:val="22"/>
          <w:szCs w:val="22"/>
          <w:lang w:val="en-US"/>
        </w:rPr>
        <w:t>For L1-RSRQ and</w:t>
      </w:r>
      <w:r w:rsidRPr="00161DF2">
        <w:rPr>
          <w:rFonts w:eastAsia="游明朝"/>
          <w:sz w:val="22"/>
          <w:szCs w:val="22"/>
          <w:lang w:val="en-US"/>
        </w:rPr>
        <w:t xml:space="preserve"> L1-SINR</w:t>
      </w:r>
      <w:r>
        <w:rPr>
          <w:rFonts w:eastAsia="游明朝"/>
          <w:sz w:val="22"/>
          <w:szCs w:val="22"/>
          <w:lang w:val="en-US"/>
        </w:rPr>
        <w:t>, only one measurement quantity needs to be specified</w:t>
      </w:r>
      <w:r w:rsidRPr="00161DF2">
        <w:rPr>
          <w:rFonts w:eastAsia="游明朝"/>
          <w:sz w:val="22"/>
          <w:szCs w:val="22"/>
          <w:lang w:val="en-US"/>
        </w:rPr>
        <w:t xml:space="preserve"> </w:t>
      </w:r>
      <w:r>
        <w:rPr>
          <w:rFonts w:eastAsia="游明朝"/>
          <w:sz w:val="22"/>
          <w:szCs w:val="22"/>
          <w:lang w:val="en-US"/>
        </w:rPr>
        <w:t xml:space="preserve">as they </w:t>
      </w:r>
      <w:r w:rsidRPr="00161DF2">
        <w:rPr>
          <w:rFonts w:eastAsia="游明朝"/>
          <w:sz w:val="22"/>
          <w:szCs w:val="22"/>
          <w:lang w:val="en-US"/>
        </w:rPr>
        <w:t>are generally analogous</w:t>
      </w:r>
      <w:r>
        <w:rPr>
          <w:rFonts w:eastAsia="游明朝"/>
          <w:sz w:val="22"/>
          <w:szCs w:val="22"/>
          <w:lang w:val="en-US"/>
        </w:rPr>
        <w:t xml:space="preserve">. If we refer to measurement definition in [2], RSRQ is defined as </w:t>
      </w:r>
      <w:r w:rsidRPr="00161DF2">
        <w:rPr>
          <w:rFonts w:eastAsia="游明朝"/>
          <w:sz w:val="22"/>
          <w:szCs w:val="22"/>
          <w:lang w:val="en-US"/>
        </w:rPr>
        <w:t>the ratio of N×SS-RSRP / NR carrier RSSI</w:t>
      </w:r>
      <w:r>
        <w:rPr>
          <w:rFonts w:eastAsia="游明朝"/>
          <w:sz w:val="22"/>
          <w:szCs w:val="22"/>
          <w:lang w:val="en-US"/>
        </w:rPr>
        <w:t xml:space="preserve">, where </w:t>
      </w:r>
      <w:r w:rsidRPr="00161DF2">
        <w:rPr>
          <w:rFonts w:eastAsia="游明朝"/>
          <w:sz w:val="22"/>
          <w:szCs w:val="22"/>
          <w:lang w:val="en-US"/>
        </w:rPr>
        <w:t>NR carrier RSSI comprises the linear average of the total received power (in [W]) observed only in certain OFDM symbols of measurement time resource(s), in the measurement bandwidth</w:t>
      </w:r>
      <w:r w:rsidR="00B87868">
        <w:rPr>
          <w:rFonts w:eastAsia="游明朝"/>
          <w:sz w:val="22"/>
          <w:szCs w:val="22"/>
          <w:lang w:val="en-US"/>
        </w:rPr>
        <w:t>.</w:t>
      </w:r>
      <w:r w:rsidRPr="00161DF2">
        <w:rPr>
          <w:rFonts w:eastAsia="游明朝"/>
          <w:sz w:val="22"/>
          <w:szCs w:val="22"/>
          <w:lang w:val="en-US"/>
        </w:rPr>
        <w:t xml:space="preserve"> </w:t>
      </w:r>
      <w:r w:rsidR="005D51D3">
        <w:rPr>
          <w:rFonts w:eastAsia="游明朝"/>
          <w:sz w:val="22"/>
          <w:szCs w:val="22"/>
          <w:lang w:val="en-US"/>
        </w:rPr>
        <w:t>While SINR i</w:t>
      </w:r>
      <w:r w:rsidR="005D51D3" w:rsidRPr="005D51D3">
        <w:rPr>
          <w:rFonts w:eastAsia="游明朝"/>
          <w:sz w:val="22"/>
          <w:szCs w:val="22"/>
          <w:lang w:val="en-US"/>
        </w:rPr>
        <w:t xml:space="preserve">s defined as the linear average over the power contribution (in [W]) of the resource elements carrying </w:t>
      </w:r>
      <w:r w:rsidR="005D51D3">
        <w:rPr>
          <w:rFonts w:eastAsia="游明朝"/>
          <w:sz w:val="22"/>
          <w:szCs w:val="22"/>
          <w:lang w:val="en-US"/>
        </w:rPr>
        <w:t>signal</w:t>
      </w:r>
      <w:r w:rsidR="005D51D3" w:rsidRPr="005D51D3">
        <w:rPr>
          <w:rFonts w:eastAsia="游明朝"/>
          <w:sz w:val="22"/>
          <w:szCs w:val="22"/>
          <w:lang w:val="en-US"/>
        </w:rPr>
        <w:t xml:space="preserve"> </w:t>
      </w:r>
      <w:r w:rsidR="005D51D3">
        <w:rPr>
          <w:rFonts w:eastAsia="游明朝"/>
          <w:sz w:val="22"/>
          <w:szCs w:val="22"/>
          <w:lang w:val="en-US"/>
        </w:rPr>
        <w:t>RS</w:t>
      </w:r>
      <w:r w:rsidR="005D51D3" w:rsidRPr="005D51D3">
        <w:rPr>
          <w:rFonts w:eastAsia="游明朝"/>
          <w:sz w:val="22"/>
          <w:szCs w:val="22"/>
          <w:lang w:val="en-US"/>
        </w:rPr>
        <w:t xml:space="preserve">s divided by the linear average of the noise and interference power contribution (in [W]) over the resource elements carrying </w:t>
      </w:r>
      <w:r w:rsidR="005D51D3">
        <w:rPr>
          <w:rFonts w:eastAsia="游明朝"/>
          <w:sz w:val="22"/>
          <w:szCs w:val="22"/>
          <w:lang w:val="en-US"/>
        </w:rPr>
        <w:t>interference RS</w:t>
      </w:r>
      <w:r w:rsidR="005D51D3" w:rsidRPr="005D51D3">
        <w:rPr>
          <w:rFonts w:eastAsia="游明朝"/>
          <w:sz w:val="22"/>
          <w:szCs w:val="22"/>
          <w:lang w:val="en-US"/>
        </w:rPr>
        <w:t>s within the same frequency bandwidth.</w:t>
      </w:r>
      <w:r w:rsidR="005D51D3">
        <w:rPr>
          <w:rFonts w:eastAsia="游明朝"/>
          <w:sz w:val="22"/>
          <w:szCs w:val="22"/>
          <w:lang w:val="en-US"/>
        </w:rPr>
        <w:t xml:space="preserve"> From the definition</w:t>
      </w:r>
      <w:r w:rsidR="003C6F76">
        <w:rPr>
          <w:rFonts w:eastAsia="游明朝"/>
          <w:sz w:val="22"/>
          <w:szCs w:val="22"/>
          <w:lang w:val="en-US"/>
        </w:rPr>
        <w:t>s</w:t>
      </w:r>
      <w:r w:rsidR="005D51D3">
        <w:rPr>
          <w:rFonts w:eastAsia="游明朝"/>
          <w:sz w:val="22"/>
          <w:szCs w:val="22"/>
          <w:lang w:val="en-US"/>
        </w:rPr>
        <w:t xml:space="preserve">, it is observed that </w:t>
      </w:r>
      <w:r w:rsidR="00F76966">
        <w:rPr>
          <w:rFonts w:eastAsia="游明朝"/>
          <w:sz w:val="22"/>
          <w:szCs w:val="22"/>
          <w:lang w:val="en-US"/>
        </w:rPr>
        <w:t>RSSI</w:t>
      </w:r>
      <w:r w:rsidR="005D51D3">
        <w:rPr>
          <w:rFonts w:eastAsia="游明朝"/>
          <w:sz w:val="22"/>
          <w:szCs w:val="22"/>
          <w:lang w:val="en-US"/>
        </w:rPr>
        <w:t xml:space="preserve"> in RSRQ measurement can be performed on the entire OFDM symbol, while interference in SINR measurement can be performed in certain REs, which has finer measurement </w:t>
      </w:r>
      <w:r w:rsidR="005D51D3" w:rsidRPr="005D51D3">
        <w:rPr>
          <w:rFonts w:eastAsia="游明朝"/>
          <w:sz w:val="22"/>
          <w:szCs w:val="22"/>
          <w:lang w:val="en-US"/>
        </w:rPr>
        <w:t>granularity</w:t>
      </w:r>
      <w:r w:rsidR="004122D9">
        <w:rPr>
          <w:rFonts w:eastAsia="游明朝"/>
          <w:sz w:val="22"/>
          <w:szCs w:val="22"/>
          <w:lang w:val="en-US"/>
        </w:rPr>
        <w:t xml:space="preserve">. Since L1-SINR can </w:t>
      </w:r>
      <w:r w:rsidR="00F03230">
        <w:rPr>
          <w:rFonts w:eastAsia="游明朝" w:hint="eastAsia"/>
          <w:sz w:val="22"/>
          <w:szCs w:val="22"/>
          <w:lang w:val="en-US"/>
        </w:rPr>
        <w:t>reflects</w:t>
      </w:r>
      <w:r w:rsidR="00F03230">
        <w:rPr>
          <w:rFonts w:eastAsia="游明朝"/>
          <w:sz w:val="22"/>
          <w:szCs w:val="22"/>
          <w:lang w:val="en-US"/>
        </w:rPr>
        <w:t xml:space="preserve"> </w:t>
      </w:r>
      <w:r w:rsidR="004122D9">
        <w:rPr>
          <w:rFonts w:eastAsia="游明朝"/>
          <w:sz w:val="22"/>
          <w:szCs w:val="22"/>
          <w:lang w:val="en-US"/>
        </w:rPr>
        <w:t>much more</w:t>
      </w:r>
      <w:r w:rsidR="005D51D3">
        <w:rPr>
          <w:rFonts w:eastAsia="游明朝"/>
          <w:sz w:val="22"/>
          <w:szCs w:val="22"/>
          <w:lang w:val="en-US"/>
        </w:rPr>
        <w:t xml:space="preserve"> </w:t>
      </w:r>
      <w:r w:rsidR="00F03230" w:rsidRPr="00F03230">
        <w:rPr>
          <w:rFonts w:eastAsia="游明朝"/>
          <w:sz w:val="22"/>
          <w:szCs w:val="22"/>
          <w:lang w:val="en-US"/>
        </w:rPr>
        <w:t xml:space="preserve">accurate </w:t>
      </w:r>
      <w:r w:rsidR="00F03230">
        <w:rPr>
          <w:rFonts w:eastAsia="游明朝" w:hint="eastAsia"/>
          <w:sz w:val="22"/>
          <w:szCs w:val="22"/>
          <w:lang w:val="en-US"/>
        </w:rPr>
        <w:t xml:space="preserve">transmission </w:t>
      </w:r>
      <w:r w:rsidR="00F03230">
        <w:rPr>
          <w:rFonts w:eastAsia="游明朝"/>
          <w:sz w:val="22"/>
          <w:szCs w:val="22"/>
          <w:lang w:val="en-US"/>
        </w:rPr>
        <w:t>quality</w:t>
      </w:r>
      <w:r w:rsidR="004122D9">
        <w:rPr>
          <w:rFonts w:eastAsia="游明朝"/>
          <w:sz w:val="22"/>
          <w:szCs w:val="22"/>
          <w:lang w:val="en-US"/>
        </w:rPr>
        <w:t xml:space="preserve">, L1-SINR based beam selection method </w:t>
      </w:r>
      <w:r w:rsidR="00F03230">
        <w:rPr>
          <w:rFonts w:eastAsia="游明朝" w:hint="eastAsia"/>
          <w:sz w:val="22"/>
          <w:szCs w:val="22"/>
          <w:lang w:val="en-US"/>
        </w:rPr>
        <w:t>would</w:t>
      </w:r>
      <w:r w:rsidR="00F03230">
        <w:rPr>
          <w:rFonts w:eastAsia="游明朝"/>
          <w:sz w:val="22"/>
          <w:szCs w:val="22"/>
          <w:lang w:val="en-US"/>
        </w:rPr>
        <w:t xml:space="preserve"> </w:t>
      </w:r>
      <w:r w:rsidR="004122D9">
        <w:rPr>
          <w:rFonts w:eastAsia="游明朝"/>
          <w:sz w:val="22"/>
          <w:szCs w:val="22"/>
          <w:lang w:val="en-US"/>
        </w:rPr>
        <w:t>provide better performance than L1-RSRQ based beam selection method with the cost of higher measurement complexity. But the performance gap b</w:t>
      </w:r>
      <w:r w:rsidR="000A06D7">
        <w:rPr>
          <w:rFonts w:eastAsia="游明朝"/>
          <w:sz w:val="22"/>
          <w:szCs w:val="22"/>
          <w:lang w:val="en-US"/>
        </w:rPr>
        <w:t xml:space="preserve">etween those two methods is not clear and depends on detailed measurement </w:t>
      </w:r>
      <w:r w:rsidR="009632BB">
        <w:rPr>
          <w:rFonts w:eastAsia="游明朝"/>
          <w:sz w:val="22"/>
          <w:szCs w:val="22"/>
          <w:lang w:val="en-US"/>
        </w:rPr>
        <w:t>definition</w:t>
      </w:r>
      <w:r w:rsidR="000A06D7">
        <w:rPr>
          <w:rFonts w:eastAsia="游明朝"/>
          <w:sz w:val="22"/>
          <w:szCs w:val="22"/>
          <w:lang w:val="en-US"/>
        </w:rPr>
        <w:t xml:space="preserve"> and beam selection method</w:t>
      </w:r>
      <w:r w:rsidR="005D51D3">
        <w:rPr>
          <w:rFonts w:eastAsia="游明朝"/>
          <w:sz w:val="22"/>
          <w:szCs w:val="22"/>
          <w:lang w:val="en-US"/>
        </w:rPr>
        <w:t xml:space="preserve">. </w:t>
      </w:r>
      <w:r w:rsidR="000A06D7">
        <w:rPr>
          <w:rFonts w:eastAsia="游明朝"/>
          <w:sz w:val="22"/>
          <w:szCs w:val="22"/>
          <w:lang w:val="en-US"/>
        </w:rPr>
        <w:t xml:space="preserve">Anyway, considering better performance, </w:t>
      </w:r>
      <w:r w:rsidR="005D51D3">
        <w:rPr>
          <w:rFonts w:eastAsia="游明朝"/>
          <w:sz w:val="22"/>
          <w:szCs w:val="22"/>
          <w:lang w:val="en-US"/>
        </w:rPr>
        <w:t xml:space="preserve">L1-SINR is preferred </w:t>
      </w:r>
      <w:r w:rsidR="000A06D7">
        <w:rPr>
          <w:rFonts w:eastAsia="游明朝"/>
          <w:sz w:val="22"/>
          <w:szCs w:val="22"/>
          <w:lang w:val="en-US"/>
        </w:rPr>
        <w:t xml:space="preserve">over L1-RSRQ </w:t>
      </w:r>
      <w:r w:rsidR="005D51D3">
        <w:rPr>
          <w:rFonts w:eastAsia="游明朝"/>
          <w:sz w:val="22"/>
          <w:szCs w:val="22"/>
          <w:lang w:val="en-US"/>
        </w:rPr>
        <w:t xml:space="preserve">for </w:t>
      </w:r>
      <w:r w:rsidR="005D51D3" w:rsidRPr="005D51D3">
        <w:rPr>
          <w:rFonts w:eastAsia="游明朝"/>
          <w:sz w:val="22"/>
          <w:szCs w:val="22"/>
          <w:lang w:val="en-US"/>
        </w:rPr>
        <w:t>beam measurement and reporting</w:t>
      </w:r>
      <w:r w:rsidR="005D51D3">
        <w:rPr>
          <w:rFonts w:eastAsia="游明朝"/>
          <w:sz w:val="22"/>
          <w:szCs w:val="22"/>
          <w:lang w:val="en-US"/>
        </w:rPr>
        <w:t>.</w:t>
      </w:r>
    </w:p>
    <w:p w14:paraId="52851440" w14:textId="717873C9" w:rsidR="005D51D3" w:rsidRDefault="005D51D3" w:rsidP="005D51D3">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sidR="004C448B">
        <w:rPr>
          <w:rFonts w:eastAsia="SimSun" w:hint="eastAsia"/>
          <w:b/>
          <w:kern w:val="2"/>
          <w:sz w:val="22"/>
          <w:szCs w:val="22"/>
          <w:lang w:eastAsia="zh-CN"/>
        </w:rPr>
        <w:t>5-</w:t>
      </w:r>
      <w:r>
        <w:rPr>
          <w:rFonts w:eastAsia="SimSun"/>
          <w:b/>
          <w:kern w:val="2"/>
          <w:sz w:val="22"/>
          <w:szCs w:val="22"/>
          <w:lang w:eastAsia="zh-CN"/>
        </w:rPr>
        <w:t>2</w:t>
      </w:r>
      <w:r w:rsidRPr="003960A7">
        <w:rPr>
          <w:rFonts w:eastAsia="SimSun" w:hint="eastAsia"/>
          <w:b/>
          <w:kern w:val="2"/>
          <w:sz w:val="22"/>
          <w:szCs w:val="22"/>
          <w:lang w:eastAsia="zh-CN"/>
        </w:rPr>
        <w:t xml:space="preserve">: </w:t>
      </w:r>
    </w:p>
    <w:p w14:paraId="6CAF66BE" w14:textId="77777777" w:rsidR="005D51D3" w:rsidRDefault="005D51D3" w:rsidP="005D51D3">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Between L1-RSRQ and L1-SINR, NR supports </w:t>
      </w:r>
      <w:r w:rsidRPr="005D51D3">
        <w:rPr>
          <w:rFonts w:eastAsia="Malgun Gothic"/>
          <w:b/>
          <w:kern w:val="2"/>
          <w:sz w:val="21"/>
          <w:szCs w:val="22"/>
        </w:rPr>
        <w:t>beam measurement and reporting of L1-SINR</w:t>
      </w:r>
      <w:r>
        <w:rPr>
          <w:rFonts w:eastAsia="Malgun Gothic"/>
          <w:b/>
          <w:kern w:val="2"/>
          <w:sz w:val="21"/>
          <w:szCs w:val="22"/>
        </w:rPr>
        <w:t xml:space="preserve"> other than L1-RSRQ.</w:t>
      </w:r>
    </w:p>
    <w:p w14:paraId="78A18084" w14:textId="77777777" w:rsidR="005D51D3" w:rsidRPr="005D51D3" w:rsidRDefault="005D51D3" w:rsidP="00B87868">
      <w:pPr>
        <w:jc w:val="both"/>
        <w:rPr>
          <w:rFonts w:eastAsia="游明朝"/>
          <w:sz w:val="22"/>
          <w:szCs w:val="22"/>
        </w:rPr>
      </w:pPr>
    </w:p>
    <w:p w14:paraId="2C68A97C" w14:textId="6644C0DE" w:rsidR="009663CE" w:rsidRDefault="003C6F76" w:rsidP="00CA27AB">
      <w:pPr>
        <w:spacing w:afterLines="50" w:after="120"/>
        <w:jc w:val="both"/>
        <w:rPr>
          <w:rFonts w:eastAsia="游明朝"/>
          <w:sz w:val="22"/>
          <w:szCs w:val="22"/>
          <w:lang w:val="en-US"/>
        </w:rPr>
      </w:pPr>
      <w:r>
        <w:rPr>
          <w:rFonts w:eastAsia="游明朝"/>
          <w:sz w:val="22"/>
          <w:szCs w:val="22"/>
          <w:lang w:val="en-US"/>
        </w:rPr>
        <w:t xml:space="preserve">In NR Rel-15, </w:t>
      </w:r>
      <w:r w:rsidR="00704430">
        <w:rPr>
          <w:rFonts w:eastAsia="游明朝"/>
          <w:sz w:val="22"/>
          <w:szCs w:val="22"/>
          <w:lang w:val="en-US"/>
        </w:rPr>
        <w:t xml:space="preserve">UE performs L1-RSRP measurement and reports </w:t>
      </w:r>
      <w:proofErr w:type="spellStart"/>
      <w:r w:rsidR="00704430" w:rsidRPr="00704430">
        <w:rPr>
          <w:rFonts w:eastAsia="游明朝"/>
          <w:i/>
          <w:sz w:val="22"/>
          <w:szCs w:val="22"/>
          <w:lang w:val="en-US"/>
        </w:rPr>
        <w:t>nrofReportedRS</w:t>
      </w:r>
      <w:proofErr w:type="spellEnd"/>
      <w:r w:rsidR="00704430">
        <w:rPr>
          <w:rFonts w:eastAsia="游明朝"/>
          <w:i/>
          <w:sz w:val="22"/>
          <w:szCs w:val="22"/>
          <w:lang w:val="en-US"/>
        </w:rPr>
        <w:t xml:space="preserve"> </w:t>
      </w:r>
      <w:r w:rsidR="00704430">
        <w:rPr>
          <w:rFonts w:eastAsia="游明朝"/>
          <w:sz w:val="22"/>
          <w:szCs w:val="22"/>
          <w:lang w:val="en-US"/>
        </w:rPr>
        <w:t>CSI-RS or SSB beams</w:t>
      </w:r>
      <w:r w:rsidR="003F7173">
        <w:rPr>
          <w:rFonts w:eastAsia="游明朝"/>
          <w:sz w:val="22"/>
          <w:szCs w:val="22"/>
          <w:lang w:val="en-US"/>
        </w:rPr>
        <w:t xml:space="preserve"> based on L1-RSRP results if </w:t>
      </w:r>
      <w:proofErr w:type="spellStart"/>
      <w:r w:rsidR="003F7173" w:rsidRPr="003F7173">
        <w:rPr>
          <w:rFonts w:eastAsia="游明朝"/>
          <w:i/>
          <w:sz w:val="22"/>
          <w:szCs w:val="22"/>
          <w:lang w:val="en-US"/>
        </w:rPr>
        <w:t>groupBasedBeamReporting</w:t>
      </w:r>
      <w:proofErr w:type="spellEnd"/>
      <w:r w:rsidR="003F7173">
        <w:rPr>
          <w:rFonts w:eastAsia="游明朝"/>
          <w:sz w:val="22"/>
          <w:szCs w:val="22"/>
          <w:lang w:val="en-US"/>
        </w:rPr>
        <w:t xml:space="preserve"> is configured as 'dis</w:t>
      </w:r>
      <w:r w:rsidR="003F7173" w:rsidRPr="003F7173">
        <w:rPr>
          <w:rFonts w:eastAsia="游明朝"/>
          <w:sz w:val="22"/>
          <w:szCs w:val="22"/>
          <w:lang w:val="en-US"/>
        </w:rPr>
        <w:t>abled'</w:t>
      </w:r>
      <w:r w:rsidR="00704430">
        <w:rPr>
          <w:rFonts w:eastAsia="游明朝"/>
          <w:sz w:val="22"/>
          <w:szCs w:val="22"/>
          <w:lang w:val="en-US"/>
        </w:rPr>
        <w:t>.</w:t>
      </w:r>
      <w:r w:rsidR="003F7173">
        <w:rPr>
          <w:rFonts w:eastAsia="游明朝"/>
          <w:sz w:val="22"/>
          <w:szCs w:val="22"/>
          <w:lang w:val="en-US"/>
        </w:rPr>
        <w:t xml:space="preserve"> In NR Rel-16, a</w:t>
      </w:r>
      <w:r w:rsidR="009663CE">
        <w:rPr>
          <w:rFonts w:eastAsia="游明朝"/>
          <w:sz w:val="22"/>
          <w:szCs w:val="22"/>
          <w:lang w:val="en-US"/>
        </w:rPr>
        <w:t xml:space="preserve"> combination of L1-RSRP and L1-SINR measurement/reporting based beam selection</w:t>
      </w:r>
      <w:r w:rsidR="003F7173">
        <w:rPr>
          <w:rFonts w:eastAsia="游明朝"/>
          <w:sz w:val="22"/>
          <w:szCs w:val="22"/>
          <w:lang w:val="en-US"/>
        </w:rPr>
        <w:t xml:space="preserve"> can be considered</w:t>
      </w:r>
      <w:r w:rsidR="009663CE">
        <w:rPr>
          <w:rFonts w:eastAsia="游明朝"/>
          <w:sz w:val="22"/>
          <w:szCs w:val="22"/>
          <w:lang w:val="en-US"/>
        </w:rPr>
        <w:t>.</w:t>
      </w:r>
      <w:r w:rsidR="003F7173">
        <w:rPr>
          <w:rFonts w:eastAsia="游明朝"/>
          <w:sz w:val="22"/>
          <w:szCs w:val="22"/>
          <w:lang w:val="en-US"/>
        </w:rPr>
        <w:t xml:space="preserve"> There are manly </w:t>
      </w:r>
      <w:r w:rsidR="00DB78B4">
        <w:rPr>
          <w:rFonts w:eastAsia="游明朝"/>
          <w:sz w:val="22"/>
          <w:szCs w:val="22"/>
          <w:lang w:val="en-US"/>
        </w:rPr>
        <w:t>three</w:t>
      </w:r>
      <w:r w:rsidR="003F7173">
        <w:rPr>
          <w:rFonts w:eastAsia="游明朝"/>
          <w:sz w:val="22"/>
          <w:szCs w:val="22"/>
          <w:lang w:val="en-US"/>
        </w:rPr>
        <w:t xml:space="preserve"> steps for the combined beam selection method.</w:t>
      </w:r>
    </w:p>
    <w:p w14:paraId="7492D9AF" w14:textId="221B9185" w:rsidR="00DB78B4" w:rsidRPr="00DB78B4" w:rsidRDefault="003F7173" w:rsidP="00CA27AB">
      <w:pPr>
        <w:pStyle w:val="afc"/>
        <w:numPr>
          <w:ilvl w:val="0"/>
          <w:numId w:val="31"/>
        </w:numPr>
        <w:spacing w:afterLines="50" w:after="120"/>
        <w:ind w:leftChars="0"/>
        <w:jc w:val="both"/>
        <w:rPr>
          <w:rFonts w:eastAsia="游明朝"/>
          <w:sz w:val="22"/>
          <w:szCs w:val="22"/>
          <w:lang w:val="en-US"/>
        </w:rPr>
      </w:pPr>
      <w:r>
        <w:rPr>
          <w:rFonts w:eastAsia="SimSun"/>
          <w:sz w:val="22"/>
          <w:szCs w:val="22"/>
          <w:lang w:val="en-US" w:eastAsia="zh-CN"/>
        </w:rPr>
        <w:t>UE is configured to</w:t>
      </w:r>
      <w:r w:rsidR="00DB78B4">
        <w:rPr>
          <w:rFonts w:eastAsia="SimSun"/>
          <w:sz w:val="22"/>
          <w:szCs w:val="22"/>
          <w:lang w:val="en-US" w:eastAsia="zh-CN"/>
        </w:rPr>
        <w:t xml:space="preserve"> perform beam measurement and determine</w:t>
      </w:r>
      <w:r w:rsidR="00D83F5D">
        <w:rPr>
          <w:rFonts w:eastAsiaTheme="minorEastAsia" w:hint="eastAsia"/>
          <w:sz w:val="22"/>
          <w:szCs w:val="22"/>
          <w:lang w:val="en-US"/>
        </w:rPr>
        <w:t>s</w:t>
      </w:r>
      <w:r w:rsidR="00DB78B4">
        <w:rPr>
          <w:rFonts w:eastAsia="SimSun"/>
          <w:sz w:val="22"/>
          <w:szCs w:val="22"/>
          <w:lang w:val="en-US" w:eastAsia="zh-CN"/>
        </w:rPr>
        <w:t xml:space="preserve"> reported beam(s) based on L1-RSRP only, or both L1-RSRP and L1-SINR</w:t>
      </w:r>
    </w:p>
    <w:p w14:paraId="35D97211" w14:textId="16AA71A3" w:rsidR="00DB78B4" w:rsidRPr="00DB78B4" w:rsidRDefault="00DB78B4" w:rsidP="00CA27AB">
      <w:pPr>
        <w:pStyle w:val="afc"/>
        <w:numPr>
          <w:ilvl w:val="1"/>
          <w:numId w:val="31"/>
        </w:numPr>
        <w:spacing w:afterLines="50" w:after="120"/>
        <w:ind w:leftChars="0"/>
        <w:jc w:val="both"/>
        <w:rPr>
          <w:rFonts w:eastAsia="游明朝"/>
          <w:sz w:val="22"/>
          <w:szCs w:val="22"/>
          <w:lang w:val="en-US"/>
        </w:rPr>
      </w:pPr>
      <w:r>
        <w:rPr>
          <w:rFonts w:eastAsia="SimSun"/>
          <w:sz w:val="22"/>
          <w:szCs w:val="22"/>
          <w:lang w:val="en-US" w:eastAsia="zh-CN"/>
        </w:rPr>
        <w:t>If UE is configured to perform measurement and determine</w:t>
      </w:r>
      <w:r w:rsidR="00D83F5D">
        <w:rPr>
          <w:rFonts w:eastAsiaTheme="minorEastAsia" w:hint="eastAsia"/>
          <w:sz w:val="22"/>
          <w:szCs w:val="22"/>
          <w:lang w:val="en-US"/>
        </w:rPr>
        <w:t>s</w:t>
      </w:r>
      <w:r>
        <w:rPr>
          <w:rFonts w:eastAsia="SimSun"/>
          <w:sz w:val="22"/>
          <w:szCs w:val="22"/>
          <w:lang w:val="en-US" w:eastAsia="zh-CN"/>
        </w:rPr>
        <w:t xml:space="preserve"> reported beam(s) based on both L1-RSRP and L1-SINR</w:t>
      </w:r>
      <w:r w:rsidR="00CD7EDC">
        <w:rPr>
          <w:rFonts w:eastAsia="SimSun"/>
          <w:sz w:val="22"/>
          <w:szCs w:val="22"/>
          <w:lang w:val="en-US" w:eastAsia="zh-CN"/>
        </w:rPr>
        <w:t>,</w:t>
      </w:r>
      <w:r>
        <w:rPr>
          <w:rFonts w:eastAsia="SimSun"/>
          <w:sz w:val="22"/>
          <w:szCs w:val="22"/>
          <w:lang w:val="en-US" w:eastAsia="zh-CN"/>
        </w:rPr>
        <w:t xml:space="preserve"> </w:t>
      </w:r>
      <w:r w:rsidRPr="00DB78B4">
        <w:rPr>
          <w:rFonts w:eastAsia="SimSun" w:hint="eastAsia"/>
          <w:sz w:val="22"/>
          <w:szCs w:val="22"/>
          <w:lang w:eastAsia="zh-CN"/>
        </w:rPr>
        <w:t xml:space="preserve">with the higher layer parameter </w:t>
      </w:r>
      <w:proofErr w:type="spellStart"/>
      <w:r w:rsidRPr="00DB78B4">
        <w:rPr>
          <w:rFonts w:eastAsia="SimSun" w:hint="eastAsia"/>
          <w:i/>
          <w:sz w:val="22"/>
          <w:szCs w:val="22"/>
          <w:lang w:eastAsia="zh-CN"/>
        </w:rPr>
        <w:t>groupBasedBeamReporting</w:t>
      </w:r>
      <w:proofErr w:type="spellEnd"/>
      <w:r w:rsidRPr="00DB78B4">
        <w:rPr>
          <w:rFonts w:eastAsia="SimSun" w:hint="eastAsia"/>
          <w:sz w:val="22"/>
          <w:szCs w:val="22"/>
          <w:lang w:eastAsia="zh-CN"/>
        </w:rPr>
        <w:t xml:space="preserve"> set to 'disabled',</w:t>
      </w:r>
    </w:p>
    <w:p w14:paraId="1123F1F7" w14:textId="40F36D8A" w:rsidR="00DB78B4" w:rsidRPr="00DB78B4" w:rsidRDefault="00DB78B4" w:rsidP="00CA27AB">
      <w:pPr>
        <w:pStyle w:val="afc"/>
        <w:numPr>
          <w:ilvl w:val="2"/>
          <w:numId w:val="31"/>
        </w:numPr>
        <w:spacing w:afterLines="50" w:after="120"/>
        <w:ind w:leftChars="0"/>
        <w:jc w:val="both"/>
        <w:rPr>
          <w:rFonts w:eastAsia="SimSun"/>
          <w:sz w:val="22"/>
          <w:szCs w:val="22"/>
          <w:lang w:eastAsia="zh-CN"/>
        </w:rPr>
      </w:pPr>
      <w:r w:rsidRPr="00DB78B4">
        <w:rPr>
          <w:rFonts w:eastAsia="SimSun"/>
          <w:sz w:val="22"/>
          <w:szCs w:val="22"/>
          <w:lang w:eastAsia="zh-CN"/>
        </w:rPr>
        <w:t xml:space="preserve">Alt. 1: UE decides the </w:t>
      </w:r>
      <w:r w:rsidRPr="00DB78B4">
        <w:rPr>
          <w:rFonts w:eastAsia="SimSun"/>
          <w:i/>
          <w:sz w:val="22"/>
          <w:szCs w:val="22"/>
          <w:lang w:eastAsia="zh-CN"/>
        </w:rPr>
        <w:t>M</w:t>
      </w:r>
      <w:r w:rsidRPr="00DB78B4">
        <w:rPr>
          <w:rFonts w:eastAsia="SimSun"/>
          <w:sz w:val="22"/>
          <w:szCs w:val="22"/>
          <w:lang w:eastAsia="zh-CN"/>
        </w:rPr>
        <w:t xml:space="preserve"> (</w:t>
      </w:r>
      <w:r w:rsidRPr="00DB78B4">
        <w:rPr>
          <w:rFonts w:eastAsia="SimSun"/>
          <w:i/>
          <w:sz w:val="22"/>
          <w:szCs w:val="22"/>
          <w:lang w:eastAsia="zh-CN"/>
        </w:rPr>
        <w:t>M</w:t>
      </w:r>
      <w:r w:rsidRPr="00DB78B4">
        <w:rPr>
          <w:rFonts w:eastAsia="SimSun"/>
          <w:sz w:val="22"/>
          <w:szCs w:val="22"/>
          <w:lang w:eastAsia="zh-CN"/>
        </w:rPr>
        <w:t xml:space="preserve">&gt;= </w:t>
      </w:r>
      <w:proofErr w:type="spellStart"/>
      <w:r w:rsidRPr="00DB78B4">
        <w:rPr>
          <w:rFonts w:eastAsia="SimSun"/>
          <w:i/>
          <w:sz w:val="22"/>
          <w:szCs w:val="22"/>
          <w:lang w:eastAsia="zh-CN"/>
        </w:rPr>
        <w:t>nrofReportedRS</w:t>
      </w:r>
      <w:proofErr w:type="spellEnd"/>
      <w:r w:rsidRPr="00DB78B4">
        <w:rPr>
          <w:rFonts w:eastAsia="SimSun"/>
          <w:sz w:val="22"/>
          <w:szCs w:val="22"/>
          <w:lang w:eastAsia="zh-CN"/>
        </w:rPr>
        <w:t xml:space="preserve">) best candidate </w:t>
      </w:r>
      <w:r>
        <w:rPr>
          <w:rFonts w:eastAsia="SimSun"/>
          <w:sz w:val="22"/>
          <w:szCs w:val="22"/>
          <w:lang w:eastAsia="zh-CN"/>
        </w:rPr>
        <w:t>beams</w:t>
      </w:r>
      <w:r w:rsidRPr="00DB78B4">
        <w:rPr>
          <w:rFonts w:eastAsia="SimSun"/>
          <w:sz w:val="22"/>
          <w:szCs w:val="22"/>
          <w:lang w:eastAsia="zh-CN"/>
        </w:rPr>
        <w:t xml:space="preserve"> based on L1-RSRP first. Then among the </w:t>
      </w:r>
      <w:r w:rsidRPr="00DB78B4">
        <w:rPr>
          <w:rFonts w:eastAsia="SimSun"/>
          <w:i/>
          <w:sz w:val="22"/>
          <w:szCs w:val="22"/>
          <w:lang w:eastAsia="zh-CN"/>
        </w:rPr>
        <w:t>M</w:t>
      </w:r>
      <w:r w:rsidRPr="00DB78B4">
        <w:rPr>
          <w:rFonts w:eastAsia="SimSun"/>
          <w:sz w:val="22"/>
          <w:szCs w:val="22"/>
          <w:lang w:eastAsia="zh-CN"/>
        </w:rPr>
        <w:t xml:space="preserve"> </w:t>
      </w:r>
      <w:r>
        <w:rPr>
          <w:rFonts w:eastAsia="SimSun"/>
          <w:sz w:val="22"/>
          <w:szCs w:val="22"/>
          <w:lang w:eastAsia="zh-CN"/>
        </w:rPr>
        <w:t>beams</w:t>
      </w:r>
      <w:r w:rsidRPr="00DB78B4">
        <w:rPr>
          <w:rFonts w:eastAsia="SimSun"/>
          <w:sz w:val="22"/>
          <w:szCs w:val="22"/>
          <w:lang w:eastAsia="zh-CN"/>
        </w:rPr>
        <w:t xml:space="preserve">, UE selects the </w:t>
      </w:r>
      <w:proofErr w:type="spellStart"/>
      <w:r w:rsidRPr="00DB78B4">
        <w:rPr>
          <w:rFonts w:eastAsia="SimSun"/>
          <w:i/>
          <w:sz w:val="22"/>
          <w:szCs w:val="22"/>
          <w:lang w:eastAsia="zh-CN"/>
        </w:rPr>
        <w:t>nrofReportedRS</w:t>
      </w:r>
      <w:proofErr w:type="spellEnd"/>
      <w:r>
        <w:rPr>
          <w:rFonts w:eastAsia="SimSun"/>
          <w:sz w:val="22"/>
          <w:szCs w:val="22"/>
          <w:lang w:eastAsia="zh-CN"/>
        </w:rPr>
        <w:t xml:space="preserve"> beam(s)</w:t>
      </w:r>
      <w:r w:rsidRPr="00DB78B4">
        <w:rPr>
          <w:rFonts w:eastAsia="SimSun"/>
          <w:sz w:val="22"/>
          <w:szCs w:val="22"/>
          <w:lang w:eastAsia="zh-CN"/>
        </w:rPr>
        <w:t xml:space="preserve"> to be reported</w:t>
      </w:r>
      <w:r w:rsidR="00CA27AB" w:rsidRPr="00CA27AB">
        <w:rPr>
          <w:rFonts w:eastAsia="SimSun"/>
          <w:sz w:val="22"/>
          <w:szCs w:val="22"/>
          <w:lang w:eastAsia="zh-CN"/>
        </w:rPr>
        <w:t xml:space="preserve"> </w:t>
      </w:r>
      <w:r w:rsidR="00CA27AB" w:rsidRPr="00DB78B4">
        <w:rPr>
          <w:rFonts w:eastAsia="SimSun"/>
          <w:sz w:val="22"/>
          <w:szCs w:val="22"/>
          <w:lang w:eastAsia="zh-CN"/>
        </w:rPr>
        <w:t>based on L1-SINR</w:t>
      </w:r>
      <w:r>
        <w:rPr>
          <w:rFonts w:eastAsia="SimSun"/>
          <w:sz w:val="22"/>
          <w:szCs w:val="22"/>
          <w:lang w:eastAsia="zh-CN"/>
        </w:rPr>
        <w:t>.</w:t>
      </w:r>
    </w:p>
    <w:p w14:paraId="3A457837" w14:textId="45C3C258" w:rsidR="00DB78B4" w:rsidRPr="00DB78B4" w:rsidRDefault="00DB78B4" w:rsidP="00CA27AB">
      <w:pPr>
        <w:pStyle w:val="afc"/>
        <w:numPr>
          <w:ilvl w:val="2"/>
          <w:numId w:val="31"/>
        </w:numPr>
        <w:spacing w:afterLines="50" w:after="120"/>
        <w:ind w:leftChars="0"/>
        <w:jc w:val="both"/>
        <w:rPr>
          <w:rFonts w:eastAsia="SimSun"/>
          <w:sz w:val="22"/>
          <w:szCs w:val="22"/>
          <w:lang w:eastAsia="zh-CN"/>
        </w:rPr>
      </w:pPr>
      <w:r w:rsidRPr="00DB78B4">
        <w:rPr>
          <w:rFonts w:eastAsia="SimSun"/>
          <w:sz w:val="22"/>
          <w:szCs w:val="22"/>
          <w:lang w:eastAsia="zh-CN"/>
        </w:rPr>
        <w:t xml:space="preserve">Alt. </w:t>
      </w:r>
      <w:r w:rsidR="00CA27AB">
        <w:rPr>
          <w:rFonts w:eastAsia="SimSun"/>
          <w:sz w:val="22"/>
          <w:szCs w:val="22"/>
          <w:lang w:eastAsia="zh-CN"/>
        </w:rPr>
        <w:t>2</w:t>
      </w:r>
      <w:r w:rsidRPr="00DB78B4">
        <w:rPr>
          <w:rFonts w:eastAsia="SimSun"/>
          <w:sz w:val="22"/>
          <w:szCs w:val="22"/>
          <w:lang w:eastAsia="zh-CN"/>
        </w:rPr>
        <w:t xml:space="preserve">: UE decides the </w:t>
      </w:r>
      <w:r w:rsidRPr="00DB78B4">
        <w:rPr>
          <w:rFonts w:eastAsia="SimSun"/>
          <w:i/>
          <w:sz w:val="22"/>
          <w:szCs w:val="22"/>
          <w:lang w:eastAsia="zh-CN"/>
        </w:rPr>
        <w:t>M</w:t>
      </w:r>
      <w:r w:rsidRPr="00DB78B4">
        <w:rPr>
          <w:rFonts w:eastAsia="SimSun"/>
          <w:sz w:val="22"/>
          <w:szCs w:val="22"/>
          <w:lang w:eastAsia="zh-CN"/>
        </w:rPr>
        <w:t xml:space="preserve"> (</w:t>
      </w:r>
      <w:r w:rsidRPr="00DB78B4">
        <w:rPr>
          <w:rFonts w:eastAsia="SimSun"/>
          <w:i/>
          <w:sz w:val="22"/>
          <w:szCs w:val="22"/>
          <w:lang w:eastAsia="zh-CN"/>
        </w:rPr>
        <w:t>M</w:t>
      </w:r>
      <w:r w:rsidRPr="00DB78B4">
        <w:rPr>
          <w:rFonts w:eastAsia="SimSun"/>
          <w:sz w:val="22"/>
          <w:szCs w:val="22"/>
          <w:lang w:eastAsia="zh-CN"/>
        </w:rPr>
        <w:t xml:space="preserve">&gt;= </w:t>
      </w:r>
      <w:proofErr w:type="spellStart"/>
      <w:r w:rsidRPr="00DB78B4">
        <w:rPr>
          <w:rFonts w:eastAsia="SimSun"/>
          <w:i/>
          <w:sz w:val="22"/>
          <w:szCs w:val="22"/>
          <w:lang w:eastAsia="zh-CN"/>
        </w:rPr>
        <w:t>nrofReportedRS</w:t>
      </w:r>
      <w:proofErr w:type="spellEnd"/>
      <w:r w:rsidRPr="00DB78B4">
        <w:rPr>
          <w:rFonts w:eastAsia="SimSun"/>
          <w:sz w:val="22"/>
          <w:szCs w:val="22"/>
          <w:lang w:eastAsia="zh-CN"/>
        </w:rPr>
        <w:t xml:space="preserve">) best candidate </w:t>
      </w:r>
      <w:r>
        <w:rPr>
          <w:rFonts w:eastAsia="SimSun"/>
          <w:sz w:val="22"/>
          <w:szCs w:val="22"/>
          <w:lang w:eastAsia="zh-CN"/>
        </w:rPr>
        <w:t>beams based on L1-SINR</w:t>
      </w:r>
      <w:r w:rsidRPr="00DB78B4">
        <w:rPr>
          <w:rFonts w:eastAsia="SimSun"/>
          <w:sz w:val="22"/>
          <w:szCs w:val="22"/>
          <w:lang w:eastAsia="zh-CN"/>
        </w:rPr>
        <w:t xml:space="preserve"> first. Then among the </w:t>
      </w:r>
      <w:r w:rsidRPr="00DB78B4">
        <w:rPr>
          <w:rFonts w:eastAsia="SimSun"/>
          <w:i/>
          <w:sz w:val="22"/>
          <w:szCs w:val="22"/>
          <w:lang w:eastAsia="zh-CN"/>
        </w:rPr>
        <w:t>M</w:t>
      </w:r>
      <w:r w:rsidRPr="00DB78B4">
        <w:rPr>
          <w:rFonts w:eastAsia="SimSun"/>
          <w:sz w:val="22"/>
          <w:szCs w:val="22"/>
          <w:lang w:eastAsia="zh-CN"/>
        </w:rPr>
        <w:t xml:space="preserve"> </w:t>
      </w:r>
      <w:r>
        <w:rPr>
          <w:rFonts w:eastAsia="SimSun"/>
          <w:sz w:val="22"/>
          <w:szCs w:val="22"/>
          <w:lang w:eastAsia="zh-CN"/>
        </w:rPr>
        <w:t>beams</w:t>
      </w:r>
      <w:r w:rsidRPr="00DB78B4">
        <w:rPr>
          <w:rFonts w:eastAsia="SimSun"/>
          <w:sz w:val="22"/>
          <w:szCs w:val="22"/>
          <w:lang w:eastAsia="zh-CN"/>
        </w:rPr>
        <w:t xml:space="preserve">, UE selects the </w:t>
      </w:r>
      <w:proofErr w:type="spellStart"/>
      <w:r w:rsidRPr="00DB78B4">
        <w:rPr>
          <w:rFonts w:eastAsia="SimSun"/>
          <w:i/>
          <w:sz w:val="22"/>
          <w:szCs w:val="22"/>
          <w:lang w:eastAsia="zh-CN"/>
        </w:rPr>
        <w:t>nrofReportedRS</w:t>
      </w:r>
      <w:proofErr w:type="spellEnd"/>
      <w:r>
        <w:rPr>
          <w:rFonts w:eastAsia="SimSun"/>
          <w:sz w:val="22"/>
          <w:szCs w:val="22"/>
          <w:lang w:eastAsia="zh-CN"/>
        </w:rPr>
        <w:t xml:space="preserve"> beam(s)</w:t>
      </w:r>
      <w:r w:rsidRPr="00DB78B4">
        <w:rPr>
          <w:rFonts w:eastAsia="SimSun"/>
          <w:sz w:val="22"/>
          <w:szCs w:val="22"/>
          <w:lang w:eastAsia="zh-CN"/>
        </w:rPr>
        <w:t xml:space="preserve"> to be reported</w:t>
      </w:r>
      <w:r w:rsidR="00CA27AB" w:rsidRPr="00CA27AB">
        <w:rPr>
          <w:rFonts w:eastAsia="SimSun"/>
          <w:sz w:val="22"/>
          <w:szCs w:val="22"/>
          <w:lang w:eastAsia="zh-CN"/>
        </w:rPr>
        <w:t xml:space="preserve"> </w:t>
      </w:r>
      <w:r w:rsidR="00CA27AB" w:rsidRPr="00DB78B4">
        <w:rPr>
          <w:rFonts w:eastAsia="SimSun"/>
          <w:sz w:val="22"/>
          <w:szCs w:val="22"/>
          <w:lang w:eastAsia="zh-CN"/>
        </w:rPr>
        <w:t>based on L1-RSR</w:t>
      </w:r>
      <w:r w:rsidR="00CA27AB">
        <w:rPr>
          <w:rFonts w:eastAsia="SimSun"/>
          <w:sz w:val="22"/>
          <w:szCs w:val="22"/>
          <w:lang w:eastAsia="zh-CN"/>
        </w:rPr>
        <w:t>P</w:t>
      </w:r>
      <w:r>
        <w:rPr>
          <w:rFonts w:eastAsia="SimSun"/>
          <w:sz w:val="22"/>
          <w:szCs w:val="22"/>
          <w:lang w:eastAsia="zh-CN"/>
        </w:rPr>
        <w:t>.</w:t>
      </w:r>
    </w:p>
    <w:p w14:paraId="72C2177B" w14:textId="72338528" w:rsidR="00DB78B4" w:rsidRPr="00CA27AB" w:rsidRDefault="00CA27AB" w:rsidP="00CA27AB">
      <w:pPr>
        <w:pStyle w:val="afc"/>
        <w:numPr>
          <w:ilvl w:val="0"/>
          <w:numId w:val="31"/>
        </w:numPr>
        <w:spacing w:afterLines="50" w:after="120"/>
        <w:ind w:leftChars="0"/>
        <w:jc w:val="both"/>
        <w:rPr>
          <w:rFonts w:eastAsia="游明朝"/>
          <w:sz w:val="22"/>
          <w:szCs w:val="22"/>
          <w:lang w:val="en-US"/>
        </w:rPr>
      </w:pPr>
      <w:r>
        <w:rPr>
          <w:rFonts w:eastAsia="SimSun" w:hint="eastAsia"/>
          <w:sz w:val="22"/>
          <w:szCs w:val="22"/>
          <w:lang w:val="en-US" w:eastAsia="zh-CN"/>
        </w:rPr>
        <w:t>U</w:t>
      </w:r>
      <w:r>
        <w:rPr>
          <w:rFonts w:eastAsia="SimSun"/>
          <w:sz w:val="22"/>
          <w:szCs w:val="22"/>
          <w:lang w:val="en-US" w:eastAsia="zh-CN"/>
        </w:rPr>
        <w:t xml:space="preserve">E is configured to report the </w:t>
      </w:r>
      <w:r w:rsidRPr="00CA27AB">
        <w:rPr>
          <w:rFonts w:eastAsia="SimSun"/>
          <w:sz w:val="22"/>
          <w:szCs w:val="22"/>
          <w:lang w:val="en-US" w:eastAsia="zh-CN"/>
        </w:rPr>
        <w:t>measured value</w:t>
      </w:r>
      <w:r>
        <w:rPr>
          <w:rFonts w:eastAsia="SimSun"/>
          <w:sz w:val="22"/>
          <w:szCs w:val="22"/>
          <w:lang w:val="en-US" w:eastAsia="zh-CN"/>
        </w:rPr>
        <w:t>s</w:t>
      </w:r>
      <w:r w:rsidRPr="00CA27AB">
        <w:rPr>
          <w:rFonts w:eastAsia="SimSun"/>
          <w:sz w:val="22"/>
          <w:szCs w:val="22"/>
          <w:lang w:val="en-US" w:eastAsia="zh-CN"/>
        </w:rPr>
        <w:t xml:space="preserve"> of</w:t>
      </w:r>
      <w:r>
        <w:rPr>
          <w:rFonts w:eastAsia="SimSun"/>
          <w:sz w:val="22"/>
          <w:szCs w:val="22"/>
          <w:lang w:val="en-US" w:eastAsia="zh-CN"/>
        </w:rPr>
        <w:t xml:space="preserve"> L1-RSRP only, or both L1-RSRP and L1-SINR for the reported beam(s)</w:t>
      </w:r>
    </w:p>
    <w:p w14:paraId="3E6C3765" w14:textId="2DFB274A" w:rsidR="00CA27AB" w:rsidRPr="00CA27AB" w:rsidRDefault="00CA27AB" w:rsidP="00CA27AB">
      <w:pPr>
        <w:pStyle w:val="afc"/>
        <w:numPr>
          <w:ilvl w:val="1"/>
          <w:numId w:val="31"/>
        </w:numPr>
        <w:spacing w:afterLines="50" w:after="120"/>
        <w:ind w:leftChars="0"/>
        <w:jc w:val="both"/>
        <w:rPr>
          <w:rFonts w:eastAsia="游明朝"/>
          <w:sz w:val="22"/>
          <w:szCs w:val="22"/>
          <w:lang w:val="en-US"/>
        </w:rPr>
      </w:pPr>
      <w:r>
        <w:rPr>
          <w:rFonts w:eastAsia="SimSun"/>
          <w:sz w:val="22"/>
          <w:szCs w:val="22"/>
          <w:lang w:val="en-US" w:eastAsia="zh-CN"/>
        </w:rPr>
        <w:t xml:space="preserve">For reporting of multiple beams, </w:t>
      </w:r>
      <w:r w:rsidRPr="00CA27AB">
        <w:rPr>
          <w:rFonts w:eastAsia="SimSun"/>
          <w:sz w:val="22"/>
          <w:szCs w:val="22"/>
          <w:lang w:val="en-US" w:eastAsia="zh-CN"/>
        </w:rPr>
        <w:t>differential</w:t>
      </w:r>
      <w:r>
        <w:rPr>
          <w:rFonts w:eastAsia="SimSun"/>
          <w:sz w:val="22"/>
          <w:szCs w:val="22"/>
          <w:lang w:val="en-US" w:eastAsia="zh-CN"/>
        </w:rPr>
        <w:t xml:space="preserve"> value reporting can be considered for L1-RSRP/L1-SINR to reduce the reporting overhead.</w:t>
      </w:r>
    </w:p>
    <w:p w14:paraId="171F0792" w14:textId="7B7DCB99" w:rsidR="00CA27AB" w:rsidRDefault="00CA27AB" w:rsidP="00CA27AB">
      <w:pPr>
        <w:pStyle w:val="afc"/>
        <w:numPr>
          <w:ilvl w:val="0"/>
          <w:numId w:val="31"/>
        </w:numPr>
        <w:spacing w:afterLines="50" w:after="120"/>
        <w:ind w:leftChars="0"/>
        <w:jc w:val="both"/>
        <w:rPr>
          <w:rFonts w:eastAsia="游明朝"/>
          <w:sz w:val="22"/>
          <w:szCs w:val="22"/>
          <w:lang w:val="en-US"/>
        </w:rPr>
      </w:pPr>
      <w:r>
        <w:rPr>
          <w:rFonts w:eastAsia="游明朝"/>
          <w:sz w:val="22"/>
          <w:szCs w:val="22"/>
          <w:lang w:val="en-US"/>
        </w:rPr>
        <w:lastRenderedPageBreak/>
        <w:t>A</w:t>
      </w:r>
      <w:r w:rsidRPr="00CA27AB">
        <w:rPr>
          <w:rFonts w:eastAsia="游明朝"/>
          <w:sz w:val="22"/>
          <w:szCs w:val="22"/>
          <w:lang w:val="en-US"/>
        </w:rPr>
        <w:t xml:space="preserve">fter </w:t>
      </w:r>
      <w:r>
        <w:rPr>
          <w:rFonts w:eastAsia="游明朝"/>
          <w:sz w:val="22"/>
          <w:szCs w:val="22"/>
          <w:lang w:val="en-US"/>
        </w:rPr>
        <w:t>receiving</w:t>
      </w:r>
      <w:r w:rsidRPr="00CA27AB">
        <w:rPr>
          <w:rFonts w:eastAsia="游明朝"/>
          <w:sz w:val="22"/>
          <w:szCs w:val="22"/>
          <w:lang w:val="en-US"/>
        </w:rPr>
        <w:t xml:space="preserve"> UE’s reporting, NW can</w:t>
      </w:r>
      <w:r>
        <w:rPr>
          <w:rFonts w:eastAsia="游明朝"/>
          <w:sz w:val="22"/>
          <w:szCs w:val="22"/>
          <w:lang w:val="en-US"/>
        </w:rPr>
        <w:t xml:space="preserve"> further down select the used beams</w:t>
      </w:r>
      <w:r w:rsidR="009632BB">
        <w:rPr>
          <w:rFonts w:eastAsia="游明朝"/>
          <w:sz w:val="22"/>
          <w:szCs w:val="22"/>
          <w:lang w:val="en-US"/>
        </w:rPr>
        <w:t xml:space="preserve"> based on the reported measurement results</w:t>
      </w:r>
      <w:r>
        <w:rPr>
          <w:rFonts w:eastAsia="游明朝"/>
          <w:sz w:val="22"/>
          <w:szCs w:val="22"/>
          <w:lang w:val="en-US"/>
        </w:rPr>
        <w:t>.</w:t>
      </w:r>
    </w:p>
    <w:p w14:paraId="290848F7" w14:textId="5F50EE34" w:rsidR="00A10216" w:rsidRPr="00A10216" w:rsidRDefault="00A10216" w:rsidP="00A10216">
      <w:pPr>
        <w:spacing w:afterLines="50" w:after="120"/>
        <w:jc w:val="both"/>
        <w:rPr>
          <w:rFonts w:eastAsia="SimSun"/>
          <w:kern w:val="2"/>
          <w:sz w:val="22"/>
          <w:szCs w:val="22"/>
          <w:lang w:eastAsia="zh-CN"/>
        </w:rPr>
      </w:pPr>
      <w:r w:rsidRPr="00A10216">
        <w:rPr>
          <w:rFonts w:eastAsia="SimSun" w:hint="eastAsia"/>
          <w:kern w:val="2"/>
          <w:sz w:val="22"/>
          <w:szCs w:val="22"/>
          <w:lang w:eastAsia="zh-CN"/>
        </w:rPr>
        <w:t>Wi</w:t>
      </w:r>
      <w:r w:rsidRPr="00A10216">
        <w:rPr>
          <w:rFonts w:eastAsia="SimSun"/>
          <w:kern w:val="2"/>
          <w:sz w:val="22"/>
          <w:szCs w:val="22"/>
          <w:lang w:eastAsia="zh-CN"/>
        </w:rPr>
        <w:t xml:space="preserve">th </w:t>
      </w:r>
      <w:r>
        <w:rPr>
          <w:rFonts w:eastAsia="SimSun"/>
          <w:kern w:val="2"/>
          <w:sz w:val="22"/>
          <w:szCs w:val="22"/>
          <w:lang w:eastAsia="zh-CN"/>
        </w:rPr>
        <w:t xml:space="preserve">the three steps above, a flexible </w:t>
      </w:r>
      <w:r w:rsidR="009632BB">
        <w:rPr>
          <w:rFonts w:eastAsia="SimSun"/>
          <w:kern w:val="2"/>
          <w:sz w:val="22"/>
          <w:szCs w:val="22"/>
          <w:lang w:eastAsia="zh-CN"/>
        </w:rPr>
        <w:t xml:space="preserve">measurement/reporting </w:t>
      </w:r>
      <w:r>
        <w:rPr>
          <w:rFonts w:eastAsia="SimSun"/>
          <w:kern w:val="2"/>
          <w:sz w:val="22"/>
          <w:szCs w:val="22"/>
          <w:lang w:eastAsia="zh-CN"/>
        </w:rPr>
        <w:t>configuration and beam selection method can be supported, which facilities NW operation.</w:t>
      </w:r>
    </w:p>
    <w:p w14:paraId="494826CA" w14:textId="2FDBE103" w:rsidR="00A10216" w:rsidRDefault="00A10216" w:rsidP="00A10216">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sidR="004C448B">
        <w:rPr>
          <w:rFonts w:eastAsia="SimSun" w:hint="eastAsia"/>
          <w:b/>
          <w:kern w:val="2"/>
          <w:sz w:val="22"/>
          <w:szCs w:val="22"/>
          <w:lang w:eastAsia="zh-CN"/>
        </w:rPr>
        <w:t>5-</w:t>
      </w:r>
      <w:r>
        <w:rPr>
          <w:rFonts w:eastAsia="SimSun"/>
          <w:b/>
          <w:kern w:val="2"/>
          <w:sz w:val="22"/>
          <w:szCs w:val="22"/>
          <w:lang w:eastAsia="zh-CN"/>
        </w:rPr>
        <w:t>3</w:t>
      </w:r>
      <w:r w:rsidRPr="003960A7">
        <w:rPr>
          <w:rFonts w:eastAsia="SimSun" w:hint="eastAsia"/>
          <w:b/>
          <w:kern w:val="2"/>
          <w:sz w:val="22"/>
          <w:szCs w:val="22"/>
          <w:lang w:eastAsia="zh-CN"/>
        </w:rPr>
        <w:t xml:space="preserve">: </w:t>
      </w:r>
    </w:p>
    <w:p w14:paraId="7004E580" w14:textId="23D63749" w:rsidR="00A10216" w:rsidRDefault="00D80A35" w:rsidP="00D80A35">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UE can be configured </w:t>
      </w:r>
      <w:r w:rsidRPr="00D80A35">
        <w:rPr>
          <w:rFonts w:eastAsia="Malgun Gothic"/>
          <w:b/>
          <w:kern w:val="2"/>
          <w:sz w:val="21"/>
          <w:szCs w:val="22"/>
        </w:rPr>
        <w:t>to perform beam measurement and determine</w:t>
      </w:r>
      <w:r w:rsidR="00D83F5D">
        <w:rPr>
          <w:rFonts w:eastAsiaTheme="minorEastAsia" w:hint="eastAsia"/>
          <w:b/>
          <w:kern w:val="2"/>
          <w:sz w:val="21"/>
          <w:szCs w:val="22"/>
        </w:rPr>
        <w:t>s</w:t>
      </w:r>
      <w:r w:rsidRPr="00D80A35">
        <w:rPr>
          <w:rFonts w:eastAsia="Malgun Gothic"/>
          <w:b/>
          <w:kern w:val="2"/>
          <w:sz w:val="21"/>
          <w:szCs w:val="22"/>
        </w:rPr>
        <w:t xml:space="preserve"> reported beam(s) based on L1-RSRP only, or both L1-RSRP and L1-SINR</w:t>
      </w:r>
      <w:r w:rsidR="00A10216">
        <w:rPr>
          <w:rFonts w:eastAsia="Malgun Gothic"/>
          <w:b/>
          <w:kern w:val="2"/>
          <w:sz w:val="21"/>
          <w:szCs w:val="22"/>
        </w:rPr>
        <w:t>.</w:t>
      </w:r>
    </w:p>
    <w:p w14:paraId="38902679" w14:textId="62687BA6" w:rsidR="00D80A35" w:rsidRDefault="00D80A35" w:rsidP="00D80A35">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UE can be configured </w:t>
      </w:r>
      <w:r w:rsidRPr="00D80A35">
        <w:rPr>
          <w:rFonts w:eastAsia="Malgun Gothic"/>
          <w:b/>
          <w:kern w:val="2"/>
          <w:sz w:val="21"/>
          <w:szCs w:val="22"/>
        </w:rPr>
        <w:t>to</w:t>
      </w:r>
      <w:r>
        <w:rPr>
          <w:rFonts w:eastAsia="Malgun Gothic"/>
          <w:b/>
          <w:kern w:val="2"/>
          <w:sz w:val="21"/>
          <w:szCs w:val="22"/>
        </w:rPr>
        <w:t xml:space="preserve"> </w:t>
      </w:r>
      <w:r w:rsidRPr="00D80A35">
        <w:rPr>
          <w:rFonts w:eastAsia="Malgun Gothic"/>
          <w:b/>
          <w:kern w:val="2"/>
          <w:sz w:val="21"/>
          <w:szCs w:val="22"/>
        </w:rPr>
        <w:t>report the measured values of L1-RSRP only, or both L1-RSRP and L1-SINR for the reported beam(s)</w:t>
      </w:r>
      <w:r w:rsidR="00CD7EDC">
        <w:rPr>
          <w:rFonts w:eastAsia="Malgun Gothic"/>
          <w:b/>
          <w:kern w:val="2"/>
          <w:sz w:val="21"/>
          <w:szCs w:val="22"/>
        </w:rPr>
        <w:t>.</w:t>
      </w:r>
    </w:p>
    <w:p w14:paraId="09CB9F81" w14:textId="77777777" w:rsidR="00A10216" w:rsidRPr="00A10216" w:rsidRDefault="00A10216" w:rsidP="00A10216">
      <w:pPr>
        <w:spacing w:afterLines="50" w:after="120"/>
        <w:jc w:val="both"/>
        <w:rPr>
          <w:rFonts w:eastAsia="游明朝"/>
          <w:sz w:val="22"/>
          <w:szCs w:val="22"/>
        </w:rPr>
      </w:pPr>
    </w:p>
    <w:p w14:paraId="4BE3BEBA" w14:textId="52CCC8C2" w:rsidR="00482176" w:rsidRDefault="00CA27AB" w:rsidP="00340D78">
      <w:pPr>
        <w:spacing w:afterLines="50" w:after="120"/>
        <w:jc w:val="both"/>
        <w:rPr>
          <w:rFonts w:eastAsia="SimSun"/>
          <w:sz w:val="22"/>
          <w:lang w:eastAsia="zh-CN"/>
        </w:rPr>
      </w:pPr>
      <w:r>
        <w:rPr>
          <w:rFonts w:eastAsia="SimSun"/>
          <w:sz w:val="22"/>
          <w:lang w:eastAsia="zh-CN"/>
        </w:rPr>
        <w:t>In addition to beam selection for single-beam PDSCH transmission, L1-SINR is also helpful for multi-beam selection for multi-beam PDSCH transmission in multi-panel</w:t>
      </w:r>
      <w:r w:rsidR="00F00F1C">
        <w:rPr>
          <w:rFonts w:eastAsia="SimSun"/>
          <w:sz w:val="22"/>
          <w:lang w:eastAsia="zh-CN"/>
        </w:rPr>
        <w:t>/TRP</w:t>
      </w:r>
      <w:r>
        <w:rPr>
          <w:rFonts w:eastAsia="SimSun"/>
          <w:sz w:val="22"/>
          <w:lang w:eastAsia="zh-CN"/>
        </w:rPr>
        <w:t xml:space="preserve"> scenario.</w:t>
      </w:r>
      <w:r w:rsidR="00A10216">
        <w:rPr>
          <w:rFonts w:eastAsia="SimSun"/>
          <w:sz w:val="22"/>
          <w:lang w:eastAsia="zh-CN"/>
        </w:rPr>
        <w:t xml:space="preserve"> By configuring measurement of inter-beam interference in multi-panel</w:t>
      </w:r>
      <w:r w:rsidR="00F00F1C">
        <w:rPr>
          <w:rFonts w:eastAsia="SimSun"/>
          <w:sz w:val="22"/>
          <w:lang w:eastAsia="zh-CN"/>
        </w:rPr>
        <w:t>/TRP</w:t>
      </w:r>
      <w:r w:rsidR="00A10216">
        <w:rPr>
          <w:rFonts w:eastAsia="SimSun"/>
          <w:sz w:val="22"/>
          <w:lang w:eastAsia="zh-CN"/>
        </w:rPr>
        <w:t xml:space="preserve"> scenario, suitable multi-beam pair(s) with lower inter-panel interference can be selected for joint transmission</w:t>
      </w:r>
      <w:r w:rsidR="00CD7EDC">
        <w:rPr>
          <w:rFonts w:eastAsia="SimSun"/>
          <w:sz w:val="22"/>
          <w:lang w:eastAsia="zh-CN"/>
        </w:rPr>
        <w:t xml:space="preserve"> of multiple PDSCHs from multiple beams</w:t>
      </w:r>
      <w:r w:rsidR="00A10216">
        <w:rPr>
          <w:rFonts w:eastAsia="SimSun"/>
          <w:sz w:val="22"/>
          <w:lang w:eastAsia="zh-CN"/>
        </w:rPr>
        <w:t xml:space="preserve">. In that case, the measurement and reporting of L1-SINR </w:t>
      </w:r>
      <w:r w:rsidR="00CD7EDC">
        <w:rPr>
          <w:rFonts w:eastAsia="SimSun"/>
          <w:sz w:val="22"/>
          <w:lang w:eastAsia="zh-CN"/>
        </w:rPr>
        <w:t>for</w:t>
      </w:r>
      <w:r w:rsidR="00A10216">
        <w:rPr>
          <w:rFonts w:eastAsia="SimSun"/>
          <w:sz w:val="22"/>
          <w:lang w:eastAsia="zh-CN"/>
        </w:rPr>
        <w:t xml:space="preserve"> a multi-beam pair should be further studied for multi-panel</w:t>
      </w:r>
      <w:r w:rsidR="00F00F1C">
        <w:rPr>
          <w:rFonts w:eastAsia="SimSun"/>
          <w:sz w:val="22"/>
          <w:lang w:eastAsia="zh-CN"/>
        </w:rPr>
        <w:t>/TRP</w:t>
      </w:r>
      <w:r w:rsidR="00A10216">
        <w:rPr>
          <w:rFonts w:eastAsia="SimSun"/>
          <w:sz w:val="22"/>
          <w:lang w:eastAsia="zh-CN"/>
        </w:rPr>
        <w:t xml:space="preserve"> scenario.</w:t>
      </w:r>
    </w:p>
    <w:p w14:paraId="1055D5F9" w14:textId="2ED46F3B" w:rsidR="00F00F1C" w:rsidRDefault="00F00F1C" w:rsidP="00F00F1C">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sidR="004C448B">
        <w:rPr>
          <w:rFonts w:eastAsia="SimSun" w:hint="eastAsia"/>
          <w:b/>
          <w:kern w:val="2"/>
          <w:sz w:val="22"/>
          <w:szCs w:val="22"/>
          <w:lang w:eastAsia="zh-CN"/>
        </w:rPr>
        <w:t>5-</w:t>
      </w:r>
      <w:r>
        <w:rPr>
          <w:rFonts w:eastAsia="SimSun"/>
          <w:b/>
          <w:kern w:val="2"/>
          <w:sz w:val="22"/>
          <w:szCs w:val="22"/>
          <w:lang w:eastAsia="zh-CN"/>
        </w:rPr>
        <w:t>4</w:t>
      </w:r>
      <w:r w:rsidRPr="003960A7">
        <w:rPr>
          <w:rFonts w:eastAsia="SimSun" w:hint="eastAsia"/>
          <w:b/>
          <w:kern w:val="2"/>
          <w:sz w:val="22"/>
          <w:szCs w:val="22"/>
          <w:lang w:eastAsia="zh-CN"/>
        </w:rPr>
        <w:t xml:space="preserve">: </w:t>
      </w:r>
    </w:p>
    <w:p w14:paraId="47FE666E" w14:textId="6CA05E6A" w:rsidR="00F00F1C" w:rsidRDefault="00F00F1C" w:rsidP="00F00F1C">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w:t>
      </w:r>
      <w:r w:rsidRPr="00F00F1C">
        <w:rPr>
          <w:rFonts w:eastAsia="Malgun Gothic"/>
          <w:b/>
          <w:kern w:val="2"/>
          <w:sz w:val="21"/>
          <w:szCs w:val="22"/>
        </w:rPr>
        <w:t>the measurement and reporting of L1-SINR of a multi-beam pair should be further studied for multi-panel</w:t>
      </w:r>
      <w:r>
        <w:rPr>
          <w:rFonts w:eastAsia="Malgun Gothic"/>
          <w:b/>
          <w:kern w:val="2"/>
          <w:sz w:val="21"/>
          <w:szCs w:val="22"/>
        </w:rPr>
        <w:t>/TRP</w:t>
      </w:r>
      <w:r w:rsidRPr="00F00F1C">
        <w:rPr>
          <w:rFonts w:eastAsia="Malgun Gothic"/>
          <w:b/>
          <w:kern w:val="2"/>
          <w:sz w:val="21"/>
          <w:szCs w:val="22"/>
        </w:rPr>
        <w:t xml:space="preserve"> scenario</w:t>
      </w:r>
      <w:r>
        <w:rPr>
          <w:rFonts w:eastAsia="Malgun Gothic"/>
          <w:b/>
          <w:kern w:val="2"/>
          <w:sz w:val="21"/>
          <w:szCs w:val="22"/>
        </w:rPr>
        <w:t>.</w:t>
      </w:r>
    </w:p>
    <w:p w14:paraId="3CD63324" w14:textId="77777777" w:rsidR="00A10216" w:rsidRPr="00CA27AB" w:rsidRDefault="00A10216" w:rsidP="00AE70FC">
      <w:pPr>
        <w:rPr>
          <w:rFonts w:eastAsia="SimSun"/>
          <w:sz w:val="22"/>
          <w:lang w:eastAsia="zh-CN"/>
        </w:rPr>
      </w:pPr>
    </w:p>
    <w:p w14:paraId="0EEEDF41"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EEEDF42" w14:textId="76FEA69C"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w:t>
      </w:r>
      <w:r w:rsidR="00D65EA1">
        <w:rPr>
          <w:rFonts w:eastAsia="ＭＳ 明朝"/>
          <w:sz w:val="22"/>
          <w:szCs w:val="22"/>
          <w:lang w:val="en-US"/>
        </w:rPr>
        <w:t>the</w:t>
      </w:r>
      <w:r w:rsidR="00D65EA1" w:rsidRPr="001012F3">
        <w:rPr>
          <w:rFonts w:eastAsia="ＭＳ 明朝" w:hint="eastAsia"/>
          <w:sz w:val="22"/>
          <w:szCs w:val="22"/>
          <w:lang w:val="en-US"/>
        </w:rPr>
        <w:t xml:space="preserve"> </w:t>
      </w:r>
      <w:r w:rsidR="008D0BAE" w:rsidRPr="008D0BAE">
        <w:rPr>
          <w:rFonts w:eastAsia="ＭＳ 明朝"/>
          <w:sz w:val="22"/>
          <w:szCs w:val="22"/>
          <w:lang w:val="en-US"/>
        </w:rPr>
        <w:t>enhancements on</w:t>
      </w:r>
      <w:r w:rsidR="008D0BAE">
        <w:rPr>
          <w:rFonts w:eastAsia="ＭＳ 明朝"/>
          <w:sz w:val="22"/>
          <w:szCs w:val="22"/>
          <w:lang w:val="en-US"/>
        </w:rPr>
        <w:t xml:space="preserve"> multi-beam operation in Rel-16</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D65EA1">
        <w:rPr>
          <w:rFonts w:eastAsia="ＭＳ 明朝"/>
          <w:sz w:val="22"/>
          <w:szCs w:val="22"/>
          <w:lang w:val="en-US"/>
        </w:rPr>
        <w:t>observation</w:t>
      </w:r>
      <w:r w:rsidR="008D0BAE">
        <w:rPr>
          <w:rFonts w:eastAsia="ＭＳ 明朝"/>
          <w:sz w:val="22"/>
          <w:szCs w:val="22"/>
          <w:lang w:val="en-US"/>
        </w:rPr>
        <w:t>s</w:t>
      </w:r>
      <w:r w:rsidR="00D65EA1">
        <w:rPr>
          <w:rFonts w:eastAsia="ＭＳ 明朝"/>
          <w:sz w:val="22"/>
          <w:szCs w:val="22"/>
          <w:lang w:val="en-US"/>
        </w:rPr>
        <w:t xml:space="preserve"> and </w:t>
      </w:r>
      <w:r w:rsidR="00E15F38">
        <w:rPr>
          <w:rFonts w:eastAsia="ＭＳ 明朝" w:hint="eastAsia"/>
          <w:sz w:val="22"/>
          <w:szCs w:val="22"/>
          <w:lang w:val="en-US"/>
        </w:rPr>
        <w:t>proposals.</w:t>
      </w:r>
    </w:p>
    <w:p w14:paraId="0EEEDF8F" w14:textId="7C1821DC" w:rsidR="00F624AE" w:rsidRPr="00340D78" w:rsidRDefault="00340D78" w:rsidP="00340D78">
      <w:pPr>
        <w:spacing w:afterLines="50" w:after="120"/>
        <w:jc w:val="both"/>
        <w:rPr>
          <w:rFonts w:asciiTheme="majorHAnsi" w:hAnsiTheme="majorHAnsi" w:cstheme="majorHAnsi"/>
          <w:b/>
          <w:u w:val="single"/>
          <w:lang w:val="en-US"/>
        </w:rPr>
      </w:pPr>
      <w:r w:rsidRPr="00340D78">
        <w:rPr>
          <w:rFonts w:asciiTheme="majorHAnsi" w:hAnsiTheme="majorHAnsi" w:cstheme="majorHAnsi"/>
          <w:b/>
          <w:u w:val="single"/>
          <w:lang w:val="en-US"/>
        </w:rPr>
        <w:t>DL beam selection</w:t>
      </w:r>
    </w:p>
    <w:p w14:paraId="195F314B" w14:textId="77777777" w:rsidR="00340D78" w:rsidRPr="00B15099" w:rsidRDefault="00340D78" w:rsidP="00340D78">
      <w:pPr>
        <w:spacing w:afterLines="50" w:after="120"/>
        <w:jc w:val="both"/>
        <w:rPr>
          <w:rFonts w:eastAsia="SimSun"/>
          <w:b/>
          <w:kern w:val="2"/>
          <w:sz w:val="22"/>
          <w:szCs w:val="22"/>
          <w:lang w:eastAsia="zh-CN"/>
        </w:rPr>
      </w:pPr>
      <w:r w:rsidRPr="00B15099">
        <w:rPr>
          <w:rFonts w:eastAsiaTheme="minorEastAsia" w:hint="eastAsia"/>
          <w:b/>
          <w:kern w:val="2"/>
          <w:sz w:val="22"/>
          <w:szCs w:val="22"/>
        </w:rPr>
        <w:t>Observation</w:t>
      </w:r>
      <w:r w:rsidRPr="00B15099">
        <w:rPr>
          <w:rFonts w:eastAsia="SimSun" w:hint="eastAsia"/>
          <w:b/>
          <w:kern w:val="2"/>
          <w:sz w:val="22"/>
          <w:szCs w:val="22"/>
          <w:lang w:eastAsia="zh-CN"/>
        </w:rPr>
        <w:t xml:space="preserve"> </w:t>
      </w:r>
      <w:r>
        <w:rPr>
          <w:rFonts w:eastAsiaTheme="minorEastAsia" w:hint="eastAsia"/>
          <w:b/>
          <w:kern w:val="2"/>
          <w:sz w:val="22"/>
          <w:szCs w:val="22"/>
        </w:rPr>
        <w:t>2</w:t>
      </w:r>
      <w:r w:rsidRPr="00B15099">
        <w:rPr>
          <w:rFonts w:eastAsiaTheme="minorEastAsia" w:hint="eastAsia"/>
          <w:b/>
          <w:kern w:val="2"/>
          <w:sz w:val="22"/>
          <w:szCs w:val="22"/>
        </w:rPr>
        <w:t>-1</w:t>
      </w:r>
      <w:r w:rsidRPr="00B15099">
        <w:rPr>
          <w:rFonts w:eastAsia="SimSun" w:hint="eastAsia"/>
          <w:b/>
          <w:kern w:val="2"/>
          <w:sz w:val="22"/>
          <w:szCs w:val="22"/>
          <w:lang w:eastAsia="zh-CN"/>
        </w:rPr>
        <w:t>:</w:t>
      </w:r>
    </w:p>
    <w:p w14:paraId="73F2CB81" w14:textId="77777777" w:rsidR="00340D78" w:rsidRPr="00B15099" w:rsidRDefault="00340D78" w:rsidP="00340D78">
      <w:pPr>
        <w:pStyle w:val="afc"/>
        <w:widowControl w:val="0"/>
        <w:numPr>
          <w:ilvl w:val="0"/>
          <w:numId w:val="28"/>
        </w:numPr>
        <w:spacing w:afterLines="50" w:after="120"/>
        <w:ind w:leftChars="0"/>
        <w:jc w:val="both"/>
        <w:rPr>
          <w:rFonts w:eastAsia="Malgun Gothic"/>
          <w:b/>
          <w:kern w:val="2"/>
          <w:sz w:val="22"/>
          <w:szCs w:val="22"/>
        </w:rPr>
      </w:pPr>
      <w:r w:rsidRPr="00B15099">
        <w:rPr>
          <w:rFonts w:eastAsiaTheme="minorEastAsia" w:hint="eastAsia"/>
          <w:b/>
          <w:kern w:val="2"/>
          <w:sz w:val="22"/>
          <w:szCs w:val="22"/>
        </w:rPr>
        <w:t xml:space="preserve">In Rel. 15 beam management for PDCCH, if gNB wants to update TCI state for PDCCH, gNB requires </w:t>
      </w:r>
      <w:r w:rsidRPr="00B15099">
        <w:rPr>
          <w:rFonts w:eastAsiaTheme="minorEastAsia"/>
          <w:b/>
          <w:kern w:val="2"/>
          <w:sz w:val="22"/>
          <w:szCs w:val="22"/>
        </w:rPr>
        <w:t>transmission</w:t>
      </w:r>
      <w:r w:rsidRPr="00B15099">
        <w:rPr>
          <w:rFonts w:eastAsiaTheme="minorEastAsia" w:hint="eastAsia"/>
          <w:b/>
          <w:kern w:val="2"/>
          <w:sz w:val="22"/>
          <w:szCs w:val="22"/>
        </w:rPr>
        <w:t xml:space="preserve"> of PDCCH with old TCI state to transmit MAC CE.</w:t>
      </w:r>
    </w:p>
    <w:p w14:paraId="7DD2ADE4" w14:textId="77777777" w:rsidR="00340D78" w:rsidRDefault="00340D78" w:rsidP="00340D78">
      <w:pPr>
        <w:spacing w:afterLines="50" w:after="120"/>
        <w:jc w:val="both"/>
        <w:rPr>
          <w:rFonts w:eastAsiaTheme="minorEastAsia" w:hint="eastAsia"/>
          <w:b/>
          <w:kern w:val="2"/>
          <w:sz w:val="22"/>
          <w:szCs w:val="22"/>
        </w:rPr>
      </w:pPr>
    </w:p>
    <w:p w14:paraId="02203404" w14:textId="77777777" w:rsidR="00340D78" w:rsidRPr="00B15099" w:rsidRDefault="00340D78" w:rsidP="00340D78">
      <w:pPr>
        <w:spacing w:afterLines="50" w:after="120"/>
        <w:jc w:val="both"/>
        <w:rPr>
          <w:rFonts w:eastAsia="SimSun"/>
          <w:b/>
          <w:kern w:val="2"/>
          <w:sz w:val="22"/>
          <w:szCs w:val="22"/>
          <w:lang w:eastAsia="zh-CN"/>
        </w:rPr>
      </w:pPr>
      <w:r w:rsidRPr="00B15099">
        <w:rPr>
          <w:rFonts w:eastAsia="SimSun" w:hint="eastAsia"/>
          <w:b/>
          <w:kern w:val="2"/>
          <w:sz w:val="22"/>
          <w:szCs w:val="22"/>
          <w:lang w:eastAsia="zh-CN"/>
        </w:rPr>
        <w:t xml:space="preserve">Proposal </w:t>
      </w:r>
      <w:r>
        <w:rPr>
          <w:rFonts w:eastAsiaTheme="minorEastAsia" w:hint="eastAsia"/>
          <w:b/>
          <w:kern w:val="2"/>
          <w:sz w:val="22"/>
          <w:szCs w:val="22"/>
        </w:rPr>
        <w:t>2</w:t>
      </w:r>
      <w:r w:rsidRPr="00B15099">
        <w:rPr>
          <w:rFonts w:eastAsiaTheme="minorEastAsia" w:hint="eastAsia"/>
          <w:b/>
          <w:kern w:val="2"/>
          <w:sz w:val="22"/>
          <w:szCs w:val="22"/>
        </w:rPr>
        <w:t>-1</w:t>
      </w:r>
      <w:r w:rsidRPr="00B15099">
        <w:rPr>
          <w:rFonts w:eastAsia="SimSun" w:hint="eastAsia"/>
          <w:b/>
          <w:kern w:val="2"/>
          <w:sz w:val="22"/>
          <w:szCs w:val="22"/>
          <w:lang w:eastAsia="zh-CN"/>
        </w:rPr>
        <w:t xml:space="preserve">: </w:t>
      </w:r>
    </w:p>
    <w:p w14:paraId="28781D86" w14:textId="77777777" w:rsidR="00340D78" w:rsidRPr="00B15099" w:rsidRDefault="00340D78" w:rsidP="00340D78">
      <w:pPr>
        <w:pStyle w:val="afc"/>
        <w:widowControl w:val="0"/>
        <w:numPr>
          <w:ilvl w:val="0"/>
          <w:numId w:val="28"/>
        </w:numPr>
        <w:spacing w:afterLines="50" w:after="120"/>
        <w:ind w:leftChars="0"/>
        <w:jc w:val="both"/>
        <w:rPr>
          <w:rFonts w:eastAsia="Malgun Gothic"/>
          <w:b/>
          <w:kern w:val="2"/>
          <w:sz w:val="22"/>
          <w:szCs w:val="22"/>
        </w:rPr>
      </w:pPr>
      <w:r w:rsidRPr="00B15099">
        <w:rPr>
          <w:rFonts w:eastAsiaTheme="minorEastAsia" w:hint="eastAsia"/>
          <w:b/>
          <w:kern w:val="2"/>
          <w:sz w:val="22"/>
          <w:szCs w:val="22"/>
        </w:rPr>
        <w:t>Low latency beam selection should be specified.</w:t>
      </w:r>
    </w:p>
    <w:p w14:paraId="23116DA2" w14:textId="77777777" w:rsidR="00340D78" w:rsidRPr="00B15099" w:rsidRDefault="00340D78" w:rsidP="00340D78">
      <w:pPr>
        <w:pStyle w:val="afc"/>
        <w:widowControl w:val="0"/>
        <w:numPr>
          <w:ilvl w:val="0"/>
          <w:numId w:val="28"/>
        </w:numPr>
        <w:spacing w:afterLines="50" w:after="120"/>
        <w:ind w:leftChars="0"/>
        <w:jc w:val="both"/>
        <w:rPr>
          <w:rFonts w:eastAsia="Malgun Gothic"/>
          <w:b/>
          <w:kern w:val="2"/>
          <w:sz w:val="22"/>
          <w:szCs w:val="22"/>
        </w:rPr>
      </w:pPr>
      <w:r w:rsidRPr="00B15099">
        <w:rPr>
          <w:rFonts w:eastAsiaTheme="minorEastAsia" w:hint="eastAsia"/>
          <w:b/>
          <w:kern w:val="2"/>
          <w:sz w:val="22"/>
          <w:szCs w:val="22"/>
        </w:rPr>
        <w:t xml:space="preserve">Low </w:t>
      </w:r>
      <w:proofErr w:type="spellStart"/>
      <w:r>
        <w:rPr>
          <w:rFonts w:eastAsiaTheme="minorEastAsia"/>
          <w:b/>
          <w:kern w:val="2"/>
          <w:sz w:val="22"/>
          <w:szCs w:val="22"/>
        </w:rPr>
        <w:t>signaling</w:t>
      </w:r>
      <w:proofErr w:type="spellEnd"/>
      <w:r>
        <w:rPr>
          <w:rFonts w:eastAsiaTheme="minorEastAsia" w:hint="eastAsia"/>
          <w:b/>
          <w:kern w:val="2"/>
          <w:sz w:val="22"/>
          <w:szCs w:val="22"/>
        </w:rPr>
        <w:t xml:space="preserve"> </w:t>
      </w:r>
      <w:r w:rsidRPr="00B15099">
        <w:rPr>
          <w:rFonts w:eastAsiaTheme="minorEastAsia" w:hint="eastAsia"/>
          <w:b/>
          <w:kern w:val="2"/>
          <w:sz w:val="22"/>
          <w:szCs w:val="22"/>
        </w:rPr>
        <w:t xml:space="preserve">overhead beam </w:t>
      </w:r>
      <w:r>
        <w:rPr>
          <w:rFonts w:eastAsiaTheme="minorEastAsia" w:hint="eastAsia"/>
          <w:b/>
          <w:kern w:val="2"/>
          <w:sz w:val="22"/>
          <w:szCs w:val="22"/>
        </w:rPr>
        <w:t>selection</w:t>
      </w:r>
      <w:r w:rsidRPr="00B15099">
        <w:rPr>
          <w:rFonts w:eastAsiaTheme="minorEastAsia" w:hint="eastAsia"/>
          <w:b/>
          <w:kern w:val="2"/>
          <w:sz w:val="22"/>
          <w:szCs w:val="22"/>
        </w:rPr>
        <w:t xml:space="preserve"> should be specified.</w:t>
      </w:r>
    </w:p>
    <w:p w14:paraId="5E5FB993" w14:textId="77777777" w:rsidR="00340D78" w:rsidRDefault="00340D78" w:rsidP="00340D78">
      <w:pPr>
        <w:spacing w:afterLines="50" w:after="120"/>
        <w:jc w:val="both"/>
        <w:rPr>
          <w:rFonts w:hint="eastAsia"/>
        </w:rPr>
      </w:pPr>
    </w:p>
    <w:p w14:paraId="0E75BD4F" w14:textId="3EA8EB0D" w:rsidR="00340D78" w:rsidRPr="00340D78" w:rsidRDefault="00340D78" w:rsidP="00340D78">
      <w:pPr>
        <w:spacing w:afterLines="50" w:after="120"/>
        <w:jc w:val="both"/>
        <w:rPr>
          <w:rFonts w:asciiTheme="majorHAnsi" w:hAnsiTheme="majorHAnsi" w:cstheme="majorHAnsi"/>
          <w:b/>
          <w:u w:val="single"/>
        </w:rPr>
      </w:pPr>
      <w:bookmarkStart w:id="8" w:name="_GoBack"/>
      <w:bookmarkEnd w:id="8"/>
      <w:r w:rsidRPr="00340D78">
        <w:rPr>
          <w:rFonts w:asciiTheme="majorHAnsi" w:hAnsiTheme="majorHAnsi" w:cstheme="majorHAnsi"/>
          <w:b/>
          <w:u w:val="single"/>
        </w:rPr>
        <w:t>UL beam selection</w:t>
      </w:r>
    </w:p>
    <w:p w14:paraId="5649C5A5" w14:textId="77777777" w:rsidR="00340D78" w:rsidRPr="0052540B" w:rsidRDefault="00340D78" w:rsidP="00340D78">
      <w:pPr>
        <w:spacing w:afterLines="50" w:after="120"/>
        <w:jc w:val="both"/>
        <w:rPr>
          <w:rFonts w:eastAsia="SimSun"/>
          <w:b/>
          <w:kern w:val="2"/>
          <w:sz w:val="22"/>
          <w:szCs w:val="22"/>
          <w:lang w:eastAsia="zh-CN"/>
        </w:rPr>
      </w:pPr>
      <w:r w:rsidRPr="0052540B">
        <w:rPr>
          <w:rFonts w:eastAsia="SimSun" w:hint="eastAsia"/>
          <w:b/>
          <w:kern w:val="2"/>
          <w:sz w:val="22"/>
          <w:szCs w:val="22"/>
          <w:lang w:eastAsia="zh-CN"/>
        </w:rPr>
        <w:t xml:space="preserve">Proposal </w:t>
      </w:r>
      <w:r w:rsidRPr="0052540B">
        <w:rPr>
          <w:rFonts w:eastAsia="SimSun"/>
          <w:b/>
          <w:kern w:val="2"/>
          <w:sz w:val="22"/>
          <w:szCs w:val="22"/>
          <w:lang w:eastAsia="zh-CN"/>
        </w:rPr>
        <w:t>3-1</w:t>
      </w:r>
      <w:r w:rsidRPr="0052540B">
        <w:rPr>
          <w:rFonts w:eastAsia="SimSun" w:hint="eastAsia"/>
          <w:b/>
          <w:kern w:val="2"/>
          <w:sz w:val="22"/>
          <w:szCs w:val="22"/>
          <w:lang w:eastAsia="zh-CN"/>
        </w:rPr>
        <w:t xml:space="preserve">: </w:t>
      </w:r>
    </w:p>
    <w:p w14:paraId="673025D4" w14:textId="77777777" w:rsidR="00340D78" w:rsidRPr="0052540B" w:rsidRDefault="00340D78" w:rsidP="00340D78">
      <w:pPr>
        <w:pStyle w:val="afc"/>
        <w:widowControl w:val="0"/>
        <w:numPr>
          <w:ilvl w:val="0"/>
          <w:numId w:val="28"/>
        </w:numPr>
        <w:spacing w:afterLines="50" w:after="120"/>
        <w:ind w:leftChars="0"/>
        <w:jc w:val="both"/>
        <w:rPr>
          <w:rFonts w:eastAsia="Malgun Gothic"/>
          <w:b/>
          <w:kern w:val="2"/>
          <w:sz w:val="22"/>
          <w:szCs w:val="22"/>
        </w:rPr>
      </w:pPr>
      <w:r w:rsidRPr="0052540B">
        <w:rPr>
          <w:rFonts w:eastAsia="ＭＳ 明朝" w:hint="eastAsia"/>
          <w:b/>
          <w:bCs/>
          <w:sz w:val="22"/>
          <w:szCs w:val="22"/>
          <w:lang w:val="en-US"/>
        </w:rPr>
        <w:t>S</w:t>
      </w:r>
      <w:r w:rsidRPr="0052540B">
        <w:rPr>
          <w:rFonts w:eastAsia="ＭＳ 明朝"/>
          <w:b/>
          <w:bCs/>
          <w:sz w:val="22"/>
          <w:szCs w:val="22"/>
          <w:lang w:val="en-US"/>
        </w:rPr>
        <w:t>imultaneous UL multi-analog beam transmission using multi-panel should be supported.</w:t>
      </w:r>
    </w:p>
    <w:p w14:paraId="3D281C85" w14:textId="77777777" w:rsidR="00340D78" w:rsidRPr="0052540B" w:rsidRDefault="00340D78" w:rsidP="00340D78">
      <w:pPr>
        <w:spacing w:afterLines="50" w:after="120"/>
        <w:jc w:val="both"/>
        <w:rPr>
          <w:rFonts w:eastAsia="SimSun"/>
          <w:b/>
          <w:kern w:val="2"/>
          <w:sz w:val="22"/>
          <w:szCs w:val="22"/>
          <w:lang w:eastAsia="zh-CN"/>
        </w:rPr>
      </w:pPr>
      <w:r w:rsidRPr="0052540B">
        <w:rPr>
          <w:rFonts w:eastAsia="SimSun" w:hint="eastAsia"/>
          <w:b/>
          <w:kern w:val="2"/>
          <w:sz w:val="22"/>
          <w:szCs w:val="22"/>
          <w:lang w:eastAsia="zh-CN"/>
        </w:rPr>
        <w:t>Proposal</w:t>
      </w:r>
      <w:r w:rsidRPr="0052540B">
        <w:rPr>
          <w:rFonts w:eastAsia="SimSun" w:hint="eastAsia"/>
          <w:b/>
          <w:color w:val="000000" w:themeColor="text1"/>
          <w:kern w:val="2"/>
          <w:sz w:val="22"/>
          <w:szCs w:val="22"/>
          <w:lang w:eastAsia="zh-CN"/>
        </w:rPr>
        <w:t xml:space="preserve"> </w:t>
      </w:r>
      <w:r w:rsidRPr="0052540B">
        <w:rPr>
          <w:rFonts w:eastAsia="SimSun"/>
          <w:b/>
          <w:color w:val="000000" w:themeColor="text1"/>
          <w:kern w:val="2"/>
          <w:sz w:val="22"/>
          <w:szCs w:val="22"/>
          <w:lang w:eastAsia="zh-CN"/>
        </w:rPr>
        <w:t>3-2</w:t>
      </w:r>
      <w:r w:rsidRPr="0052540B">
        <w:rPr>
          <w:rFonts w:eastAsia="SimSun" w:hint="eastAsia"/>
          <w:b/>
          <w:kern w:val="2"/>
          <w:sz w:val="22"/>
          <w:szCs w:val="22"/>
          <w:lang w:eastAsia="zh-CN"/>
        </w:rPr>
        <w:t xml:space="preserve">: </w:t>
      </w:r>
    </w:p>
    <w:p w14:paraId="46DAE060" w14:textId="77777777" w:rsidR="00340D78" w:rsidRPr="0052540B" w:rsidRDefault="00340D78" w:rsidP="00340D78">
      <w:pPr>
        <w:pStyle w:val="afc"/>
        <w:widowControl w:val="0"/>
        <w:numPr>
          <w:ilvl w:val="0"/>
          <w:numId w:val="28"/>
        </w:numPr>
        <w:spacing w:afterLines="50" w:after="120"/>
        <w:ind w:leftChars="0"/>
        <w:jc w:val="both"/>
        <w:rPr>
          <w:rFonts w:eastAsia="Malgun Gothic"/>
          <w:b/>
          <w:kern w:val="2"/>
          <w:sz w:val="22"/>
          <w:szCs w:val="22"/>
        </w:rPr>
      </w:pPr>
      <w:r w:rsidRPr="0052540B">
        <w:rPr>
          <w:rFonts w:eastAsia="ＭＳ 明朝"/>
          <w:b/>
          <w:bCs/>
          <w:sz w:val="22"/>
          <w:szCs w:val="22"/>
          <w:lang w:val="en-US"/>
        </w:rPr>
        <w:t>An indication of multiple SRIs corresponding to UE’s multi-analog beams should be supported</w:t>
      </w:r>
      <w:r w:rsidRPr="0052540B">
        <w:rPr>
          <w:rFonts w:eastAsia="ＭＳ 明朝" w:hint="eastAsia"/>
          <w:b/>
          <w:bCs/>
          <w:sz w:val="22"/>
          <w:szCs w:val="22"/>
          <w:lang w:val="en-US"/>
        </w:rPr>
        <w:t>.</w:t>
      </w:r>
    </w:p>
    <w:p w14:paraId="55DE9658" w14:textId="77777777" w:rsidR="00340D78" w:rsidRPr="0052540B" w:rsidRDefault="00340D78" w:rsidP="00340D78">
      <w:pPr>
        <w:spacing w:afterLines="50" w:after="120"/>
        <w:jc w:val="both"/>
        <w:rPr>
          <w:rFonts w:eastAsia="SimSun"/>
          <w:b/>
          <w:kern w:val="2"/>
          <w:sz w:val="22"/>
          <w:szCs w:val="22"/>
          <w:lang w:eastAsia="zh-CN"/>
        </w:rPr>
      </w:pPr>
      <w:r w:rsidRPr="0052540B">
        <w:rPr>
          <w:rFonts w:eastAsia="SimSun" w:hint="eastAsia"/>
          <w:b/>
          <w:kern w:val="2"/>
          <w:sz w:val="22"/>
          <w:szCs w:val="22"/>
          <w:lang w:eastAsia="zh-CN"/>
        </w:rPr>
        <w:t>Propos</w:t>
      </w:r>
      <w:r w:rsidRPr="0052540B">
        <w:rPr>
          <w:rFonts w:eastAsia="SimSun" w:hint="eastAsia"/>
          <w:b/>
          <w:color w:val="000000" w:themeColor="text1"/>
          <w:kern w:val="2"/>
          <w:sz w:val="22"/>
          <w:szCs w:val="22"/>
          <w:lang w:eastAsia="zh-CN"/>
        </w:rPr>
        <w:t xml:space="preserve">al </w:t>
      </w:r>
      <w:r w:rsidRPr="0052540B">
        <w:rPr>
          <w:rFonts w:eastAsia="SimSun"/>
          <w:b/>
          <w:color w:val="000000" w:themeColor="text1"/>
          <w:kern w:val="2"/>
          <w:sz w:val="22"/>
          <w:szCs w:val="22"/>
          <w:lang w:eastAsia="zh-CN"/>
        </w:rPr>
        <w:t>3-3</w:t>
      </w:r>
      <w:r w:rsidRPr="0052540B">
        <w:rPr>
          <w:rFonts w:eastAsia="SimSun" w:hint="eastAsia"/>
          <w:b/>
          <w:color w:val="000000" w:themeColor="text1"/>
          <w:kern w:val="2"/>
          <w:sz w:val="22"/>
          <w:szCs w:val="22"/>
          <w:lang w:eastAsia="zh-CN"/>
        </w:rPr>
        <w:t xml:space="preserve">: </w:t>
      </w:r>
    </w:p>
    <w:p w14:paraId="573A9525" w14:textId="77777777" w:rsidR="00340D78" w:rsidRPr="0052540B" w:rsidRDefault="00340D78" w:rsidP="00340D78">
      <w:pPr>
        <w:pStyle w:val="afc"/>
        <w:widowControl w:val="0"/>
        <w:numPr>
          <w:ilvl w:val="0"/>
          <w:numId w:val="28"/>
        </w:numPr>
        <w:spacing w:afterLines="50" w:after="120"/>
        <w:ind w:leftChars="0"/>
        <w:jc w:val="both"/>
        <w:rPr>
          <w:rFonts w:eastAsiaTheme="minorEastAsia"/>
          <w:sz w:val="22"/>
          <w:szCs w:val="22"/>
        </w:rPr>
      </w:pPr>
      <w:r w:rsidRPr="0052540B">
        <w:rPr>
          <w:rFonts w:eastAsia="ＭＳ 明朝"/>
          <w:b/>
          <w:bCs/>
          <w:sz w:val="22"/>
          <w:szCs w:val="22"/>
        </w:rPr>
        <w:t>Extending UL codebook should be considered to support efficient high rank transmission for UL multi-</w:t>
      </w:r>
      <w:proofErr w:type="spellStart"/>
      <w:r w:rsidRPr="0052540B">
        <w:rPr>
          <w:rFonts w:eastAsia="ＭＳ 明朝"/>
          <w:b/>
          <w:bCs/>
          <w:sz w:val="22"/>
          <w:szCs w:val="22"/>
        </w:rPr>
        <w:t>analog</w:t>
      </w:r>
      <w:proofErr w:type="spellEnd"/>
      <w:r w:rsidRPr="0052540B">
        <w:rPr>
          <w:rFonts w:eastAsia="ＭＳ 明朝"/>
          <w:b/>
          <w:bCs/>
          <w:sz w:val="22"/>
          <w:szCs w:val="22"/>
        </w:rPr>
        <w:t xml:space="preserve"> beam transmission.</w:t>
      </w:r>
    </w:p>
    <w:p w14:paraId="33185ED0" w14:textId="77777777" w:rsidR="00340D78" w:rsidRPr="0052540B" w:rsidRDefault="00340D78" w:rsidP="00340D78">
      <w:pPr>
        <w:spacing w:afterLines="50" w:after="120"/>
        <w:jc w:val="both"/>
        <w:rPr>
          <w:rFonts w:eastAsia="SimSun"/>
          <w:b/>
          <w:kern w:val="2"/>
          <w:sz w:val="22"/>
          <w:szCs w:val="22"/>
          <w:lang w:eastAsia="zh-CN"/>
        </w:rPr>
      </w:pPr>
      <w:r w:rsidRPr="0052540B">
        <w:rPr>
          <w:rFonts w:eastAsia="SimSun" w:hint="eastAsia"/>
          <w:b/>
          <w:kern w:val="2"/>
          <w:sz w:val="22"/>
          <w:szCs w:val="22"/>
          <w:lang w:eastAsia="zh-CN"/>
        </w:rPr>
        <w:t>Propos</w:t>
      </w:r>
      <w:r w:rsidRPr="0052540B">
        <w:rPr>
          <w:rFonts w:eastAsia="SimSun" w:hint="eastAsia"/>
          <w:b/>
          <w:color w:val="000000" w:themeColor="text1"/>
          <w:kern w:val="2"/>
          <w:sz w:val="22"/>
          <w:szCs w:val="22"/>
          <w:lang w:eastAsia="zh-CN"/>
        </w:rPr>
        <w:t xml:space="preserve">al </w:t>
      </w:r>
      <w:r w:rsidRPr="0052540B">
        <w:rPr>
          <w:rFonts w:eastAsia="SimSun"/>
          <w:b/>
          <w:color w:val="000000" w:themeColor="text1"/>
          <w:kern w:val="2"/>
          <w:sz w:val="22"/>
          <w:szCs w:val="22"/>
          <w:lang w:eastAsia="zh-CN"/>
        </w:rPr>
        <w:t>3-4</w:t>
      </w:r>
      <w:r w:rsidRPr="0052540B">
        <w:rPr>
          <w:rFonts w:eastAsia="SimSun" w:hint="eastAsia"/>
          <w:b/>
          <w:color w:val="000000" w:themeColor="text1"/>
          <w:kern w:val="2"/>
          <w:sz w:val="22"/>
          <w:szCs w:val="22"/>
          <w:lang w:eastAsia="zh-CN"/>
        </w:rPr>
        <w:t xml:space="preserve">: </w:t>
      </w:r>
    </w:p>
    <w:p w14:paraId="48FA173F" w14:textId="77777777" w:rsidR="00340D78" w:rsidRPr="0052540B" w:rsidRDefault="00340D78" w:rsidP="00340D78">
      <w:pPr>
        <w:pStyle w:val="afc"/>
        <w:widowControl w:val="0"/>
        <w:numPr>
          <w:ilvl w:val="0"/>
          <w:numId w:val="28"/>
        </w:numPr>
        <w:spacing w:afterLines="50" w:after="120"/>
        <w:ind w:leftChars="0"/>
        <w:jc w:val="both"/>
        <w:rPr>
          <w:rFonts w:eastAsia="Malgun Gothic"/>
          <w:b/>
          <w:kern w:val="2"/>
          <w:sz w:val="22"/>
          <w:szCs w:val="22"/>
        </w:rPr>
      </w:pPr>
      <w:r w:rsidRPr="0052540B">
        <w:rPr>
          <w:rFonts w:eastAsia="Malgun Gothic"/>
          <w:b/>
          <w:kern w:val="2"/>
          <w:sz w:val="22"/>
          <w:szCs w:val="22"/>
        </w:rPr>
        <w:lastRenderedPageBreak/>
        <w:t xml:space="preserve">Detailed mechanism to turn off/on the UE’s </w:t>
      </w:r>
      <w:proofErr w:type="gramStart"/>
      <w:r w:rsidRPr="0052540B">
        <w:rPr>
          <w:rFonts w:eastAsia="Malgun Gothic"/>
          <w:b/>
          <w:kern w:val="2"/>
          <w:sz w:val="22"/>
          <w:szCs w:val="22"/>
        </w:rPr>
        <w:t>Tx</w:t>
      </w:r>
      <w:proofErr w:type="gramEnd"/>
      <w:r w:rsidRPr="0052540B">
        <w:rPr>
          <w:rFonts w:eastAsia="Malgun Gothic"/>
          <w:b/>
          <w:kern w:val="2"/>
          <w:sz w:val="22"/>
          <w:szCs w:val="22"/>
        </w:rPr>
        <w:t xml:space="preserve"> panel(s) should be further studied</w:t>
      </w:r>
      <w:r w:rsidRPr="0052540B">
        <w:rPr>
          <w:rFonts w:eastAsiaTheme="minorEastAsia" w:hint="eastAsia"/>
          <w:b/>
          <w:kern w:val="2"/>
          <w:sz w:val="22"/>
          <w:szCs w:val="22"/>
        </w:rPr>
        <w:t>.</w:t>
      </w:r>
    </w:p>
    <w:p w14:paraId="33E8E21F" w14:textId="77777777" w:rsidR="00340D78" w:rsidRPr="00340D78" w:rsidRDefault="00340D78" w:rsidP="00340D78">
      <w:pPr>
        <w:spacing w:afterLines="50" w:after="120"/>
        <w:jc w:val="both"/>
        <w:rPr>
          <w:rFonts w:hint="eastAsia"/>
        </w:rPr>
      </w:pPr>
    </w:p>
    <w:p w14:paraId="24371443" w14:textId="2C5A2D3B" w:rsidR="00340D78" w:rsidRPr="00340D78" w:rsidRDefault="00340D78" w:rsidP="00340D78">
      <w:pPr>
        <w:spacing w:afterLines="50" w:after="120"/>
        <w:jc w:val="both"/>
        <w:rPr>
          <w:rFonts w:asciiTheme="majorHAnsi" w:hAnsiTheme="majorHAnsi" w:cstheme="majorHAnsi"/>
          <w:b/>
          <w:u w:val="single"/>
        </w:rPr>
      </w:pPr>
      <w:r w:rsidRPr="00340D78">
        <w:rPr>
          <w:rFonts w:asciiTheme="majorHAnsi" w:hAnsiTheme="majorHAnsi" w:cstheme="majorHAnsi"/>
          <w:b/>
          <w:u w:val="single"/>
        </w:rPr>
        <w:t xml:space="preserve">Beam failure recovery for </w:t>
      </w:r>
      <w:proofErr w:type="spellStart"/>
      <w:r w:rsidRPr="00340D78">
        <w:rPr>
          <w:rFonts w:asciiTheme="majorHAnsi" w:hAnsiTheme="majorHAnsi" w:cstheme="majorHAnsi"/>
          <w:b/>
          <w:u w:val="single"/>
        </w:rPr>
        <w:t>SCell</w:t>
      </w:r>
      <w:proofErr w:type="spellEnd"/>
    </w:p>
    <w:p w14:paraId="57AD4611" w14:textId="77777777" w:rsidR="00340D78" w:rsidRPr="00B15099" w:rsidRDefault="00340D78" w:rsidP="00340D78">
      <w:pPr>
        <w:spacing w:afterLines="50" w:after="120"/>
        <w:jc w:val="both"/>
        <w:rPr>
          <w:rFonts w:eastAsia="SimSun"/>
          <w:b/>
          <w:kern w:val="2"/>
          <w:sz w:val="22"/>
          <w:szCs w:val="22"/>
          <w:lang w:eastAsia="zh-CN"/>
        </w:rPr>
      </w:pPr>
      <w:r w:rsidRPr="00B15099">
        <w:rPr>
          <w:rFonts w:eastAsia="SimSun" w:hint="eastAsia"/>
          <w:b/>
          <w:kern w:val="2"/>
          <w:sz w:val="22"/>
          <w:szCs w:val="22"/>
          <w:lang w:eastAsia="zh-CN"/>
        </w:rPr>
        <w:t xml:space="preserve">Proposal </w:t>
      </w:r>
      <w:r w:rsidRPr="00B15099">
        <w:rPr>
          <w:rFonts w:eastAsiaTheme="minorEastAsia" w:hint="eastAsia"/>
          <w:b/>
          <w:kern w:val="2"/>
          <w:sz w:val="22"/>
          <w:szCs w:val="22"/>
        </w:rPr>
        <w:t>4-1</w:t>
      </w:r>
      <w:r w:rsidRPr="00B15099">
        <w:rPr>
          <w:rFonts w:eastAsia="SimSun" w:hint="eastAsia"/>
          <w:b/>
          <w:kern w:val="2"/>
          <w:sz w:val="22"/>
          <w:szCs w:val="22"/>
          <w:lang w:eastAsia="zh-CN"/>
        </w:rPr>
        <w:t xml:space="preserve">: </w:t>
      </w:r>
    </w:p>
    <w:p w14:paraId="2D65E087" w14:textId="77777777" w:rsidR="00340D78" w:rsidRPr="00B15099" w:rsidRDefault="00340D78" w:rsidP="00340D78">
      <w:pPr>
        <w:pStyle w:val="afc"/>
        <w:widowControl w:val="0"/>
        <w:numPr>
          <w:ilvl w:val="0"/>
          <w:numId w:val="28"/>
        </w:numPr>
        <w:spacing w:afterLines="50" w:after="120"/>
        <w:ind w:leftChars="0"/>
        <w:jc w:val="both"/>
        <w:rPr>
          <w:rFonts w:eastAsia="Malgun Gothic"/>
          <w:b/>
          <w:kern w:val="2"/>
          <w:sz w:val="22"/>
          <w:szCs w:val="22"/>
        </w:rPr>
      </w:pPr>
      <w:r w:rsidRPr="00B15099">
        <w:rPr>
          <w:rFonts w:eastAsiaTheme="minorEastAsia" w:hint="eastAsia"/>
          <w:b/>
          <w:kern w:val="2"/>
          <w:sz w:val="22"/>
          <w:szCs w:val="22"/>
        </w:rPr>
        <w:t xml:space="preserve">Main target scenario of supporting BFR on </w:t>
      </w:r>
      <w:proofErr w:type="spellStart"/>
      <w:r w:rsidRPr="00B15099">
        <w:rPr>
          <w:rFonts w:eastAsiaTheme="minorEastAsia" w:hint="eastAsia"/>
          <w:b/>
          <w:kern w:val="2"/>
          <w:sz w:val="22"/>
          <w:szCs w:val="22"/>
        </w:rPr>
        <w:t>SCell</w:t>
      </w:r>
      <w:proofErr w:type="spellEnd"/>
      <w:r w:rsidRPr="00B15099">
        <w:rPr>
          <w:rFonts w:eastAsiaTheme="minorEastAsia" w:hint="eastAsia"/>
          <w:b/>
          <w:kern w:val="2"/>
          <w:sz w:val="22"/>
          <w:szCs w:val="22"/>
        </w:rPr>
        <w:t xml:space="preserve"> is for FR1-FR2 CA.</w:t>
      </w:r>
    </w:p>
    <w:p w14:paraId="25A7670E" w14:textId="77777777" w:rsidR="00340D78" w:rsidRPr="00B15099" w:rsidRDefault="00340D78" w:rsidP="00340D78">
      <w:pPr>
        <w:spacing w:afterLines="50" w:after="120"/>
        <w:jc w:val="both"/>
        <w:rPr>
          <w:rFonts w:eastAsia="SimSun"/>
          <w:b/>
          <w:kern w:val="2"/>
          <w:sz w:val="22"/>
          <w:szCs w:val="22"/>
          <w:lang w:eastAsia="zh-CN"/>
        </w:rPr>
      </w:pPr>
      <w:r w:rsidRPr="00B15099">
        <w:rPr>
          <w:rFonts w:eastAsia="SimSun" w:hint="eastAsia"/>
          <w:b/>
          <w:kern w:val="2"/>
          <w:sz w:val="22"/>
          <w:szCs w:val="22"/>
          <w:lang w:eastAsia="zh-CN"/>
        </w:rPr>
        <w:t xml:space="preserve">Proposal </w:t>
      </w:r>
      <w:r w:rsidRPr="00B15099">
        <w:rPr>
          <w:rFonts w:eastAsiaTheme="minorEastAsia" w:hint="eastAsia"/>
          <w:b/>
          <w:kern w:val="2"/>
          <w:sz w:val="22"/>
          <w:szCs w:val="22"/>
        </w:rPr>
        <w:t>4-2</w:t>
      </w:r>
      <w:r w:rsidRPr="00B15099">
        <w:rPr>
          <w:rFonts w:eastAsia="SimSun" w:hint="eastAsia"/>
          <w:b/>
          <w:kern w:val="2"/>
          <w:sz w:val="22"/>
          <w:szCs w:val="22"/>
          <w:lang w:eastAsia="zh-CN"/>
        </w:rPr>
        <w:t xml:space="preserve">: </w:t>
      </w:r>
    </w:p>
    <w:p w14:paraId="22295ADB" w14:textId="77777777" w:rsidR="00340D78" w:rsidRPr="00340D78" w:rsidRDefault="00340D78" w:rsidP="00340D78">
      <w:pPr>
        <w:pStyle w:val="afc"/>
        <w:widowControl w:val="0"/>
        <w:numPr>
          <w:ilvl w:val="0"/>
          <w:numId w:val="28"/>
        </w:numPr>
        <w:spacing w:afterLines="50" w:after="120"/>
        <w:ind w:leftChars="0"/>
        <w:jc w:val="both"/>
        <w:rPr>
          <w:rFonts w:eastAsia="Malgun Gothic" w:hint="eastAsia"/>
          <w:b/>
          <w:kern w:val="2"/>
          <w:sz w:val="22"/>
          <w:szCs w:val="22"/>
        </w:rPr>
      </w:pPr>
      <w:r w:rsidRPr="00B15099">
        <w:rPr>
          <w:rFonts w:eastAsiaTheme="minorEastAsia" w:hint="eastAsia"/>
          <w:b/>
          <w:kern w:val="2"/>
          <w:sz w:val="22"/>
          <w:szCs w:val="22"/>
        </w:rPr>
        <w:t xml:space="preserve">When UE detects BFR on </w:t>
      </w:r>
      <w:proofErr w:type="spellStart"/>
      <w:r w:rsidRPr="00B15099">
        <w:rPr>
          <w:rFonts w:eastAsiaTheme="minorEastAsia" w:hint="eastAsia"/>
          <w:b/>
          <w:kern w:val="2"/>
          <w:sz w:val="22"/>
          <w:szCs w:val="22"/>
        </w:rPr>
        <w:t>SCell</w:t>
      </w:r>
      <w:proofErr w:type="spellEnd"/>
      <w:r w:rsidRPr="00B15099">
        <w:rPr>
          <w:rFonts w:eastAsiaTheme="minorEastAsia" w:hint="eastAsia"/>
          <w:b/>
          <w:kern w:val="2"/>
          <w:sz w:val="22"/>
          <w:szCs w:val="22"/>
        </w:rPr>
        <w:t xml:space="preserve">, UE can transmit BFR request to </w:t>
      </w:r>
      <w:proofErr w:type="spellStart"/>
      <w:r w:rsidRPr="00B15099">
        <w:rPr>
          <w:rFonts w:eastAsiaTheme="minorEastAsia" w:hint="eastAsia"/>
          <w:b/>
          <w:kern w:val="2"/>
          <w:sz w:val="22"/>
          <w:szCs w:val="22"/>
        </w:rPr>
        <w:t>SCell</w:t>
      </w:r>
      <w:proofErr w:type="spellEnd"/>
      <w:r w:rsidRPr="00B15099">
        <w:rPr>
          <w:rFonts w:eastAsiaTheme="minorEastAsia" w:hint="eastAsia"/>
          <w:b/>
          <w:kern w:val="2"/>
          <w:sz w:val="22"/>
          <w:szCs w:val="22"/>
        </w:rPr>
        <w:t>.</w:t>
      </w:r>
    </w:p>
    <w:p w14:paraId="517B60EA" w14:textId="77777777" w:rsidR="00340D78" w:rsidRPr="00B15099" w:rsidRDefault="00340D78" w:rsidP="00340D78">
      <w:pPr>
        <w:spacing w:afterLines="50" w:after="120"/>
        <w:jc w:val="both"/>
        <w:rPr>
          <w:rFonts w:eastAsia="SimSun"/>
          <w:b/>
          <w:kern w:val="2"/>
          <w:sz w:val="22"/>
          <w:szCs w:val="22"/>
          <w:lang w:eastAsia="zh-CN"/>
        </w:rPr>
      </w:pPr>
      <w:r w:rsidRPr="00B15099">
        <w:rPr>
          <w:rFonts w:eastAsia="SimSun" w:hint="eastAsia"/>
          <w:b/>
          <w:kern w:val="2"/>
          <w:sz w:val="22"/>
          <w:szCs w:val="22"/>
          <w:lang w:eastAsia="zh-CN"/>
        </w:rPr>
        <w:t xml:space="preserve">Proposal </w:t>
      </w:r>
      <w:r w:rsidRPr="00B15099">
        <w:rPr>
          <w:rFonts w:eastAsiaTheme="minorEastAsia" w:hint="eastAsia"/>
          <w:b/>
          <w:kern w:val="2"/>
          <w:sz w:val="22"/>
          <w:szCs w:val="22"/>
        </w:rPr>
        <w:t>4-3</w:t>
      </w:r>
      <w:r w:rsidRPr="00B15099">
        <w:rPr>
          <w:rFonts w:eastAsia="SimSun" w:hint="eastAsia"/>
          <w:b/>
          <w:kern w:val="2"/>
          <w:sz w:val="22"/>
          <w:szCs w:val="22"/>
          <w:lang w:eastAsia="zh-CN"/>
        </w:rPr>
        <w:t xml:space="preserve">: </w:t>
      </w:r>
    </w:p>
    <w:p w14:paraId="0541DA10" w14:textId="77777777" w:rsidR="00340D78" w:rsidRPr="00B15099" w:rsidRDefault="00340D78" w:rsidP="00340D78">
      <w:pPr>
        <w:pStyle w:val="afc"/>
        <w:widowControl w:val="0"/>
        <w:numPr>
          <w:ilvl w:val="0"/>
          <w:numId w:val="28"/>
        </w:numPr>
        <w:spacing w:afterLines="50" w:after="120"/>
        <w:ind w:leftChars="0"/>
        <w:jc w:val="both"/>
        <w:rPr>
          <w:rFonts w:eastAsia="Malgun Gothic"/>
          <w:b/>
          <w:kern w:val="2"/>
          <w:sz w:val="22"/>
          <w:szCs w:val="22"/>
        </w:rPr>
      </w:pPr>
      <w:r w:rsidRPr="00B15099">
        <w:rPr>
          <w:rFonts w:eastAsiaTheme="minorEastAsia" w:hint="eastAsia"/>
          <w:b/>
          <w:kern w:val="2"/>
          <w:sz w:val="22"/>
          <w:szCs w:val="22"/>
        </w:rPr>
        <w:t xml:space="preserve">When UE detects BFR on </w:t>
      </w:r>
      <w:proofErr w:type="spellStart"/>
      <w:r w:rsidRPr="00B15099">
        <w:rPr>
          <w:rFonts w:eastAsiaTheme="minorEastAsia" w:hint="eastAsia"/>
          <w:b/>
          <w:kern w:val="2"/>
          <w:sz w:val="22"/>
          <w:szCs w:val="22"/>
        </w:rPr>
        <w:t>SCell</w:t>
      </w:r>
      <w:proofErr w:type="spellEnd"/>
      <w:r w:rsidRPr="00B15099">
        <w:rPr>
          <w:rFonts w:eastAsiaTheme="minorEastAsia" w:hint="eastAsia"/>
          <w:b/>
          <w:kern w:val="2"/>
          <w:sz w:val="22"/>
          <w:szCs w:val="22"/>
        </w:rPr>
        <w:t xml:space="preserve">, UE can receive BFR </w:t>
      </w:r>
      <w:r w:rsidRPr="00B15099">
        <w:rPr>
          <w:rFonts w:eastAsiaTheme="minorEastAsia"/>
          <w:b/>
          <w:kern w:val="2"/>
          <w:sz w:val="22"/>
          <w:szCs w:val="22"/>
        </w:rPr>
        <w:t>response</w:t>
      </w:r>
      <w:r w:rsidRPr="00B15099">
        <w:rPr>
          <w:rFonts w:eastAsiaTheme="minorEastAsia" w:hint="eastAsia"/>
          <w:b/>
          <w:kern w:val="2"/>
          <w:sz w:val="22"/>
          <w:szCs w:val="22"/>
        </w:rPr>
        <w:t xml:space="preserve"> from </w:t>
      </w:r>
      <w:proofErr w:type="spellStart"/>
      <w:r w:rsidRPr="00B15099">
        <w:rPr>
          <w:rFonts w:eastAsiaTheme="minorEastAsia" w:hint="eastAsia"/>
          <w:b/>
          <w:kern w:val="2"/>
          <w:sz w:val="22"/>
          <w:szCs w:val="22"/>
        </w:rPr>
        <w:t>SCell</w:t>
      </w:r>
      <w:proofErr w:type="spellEnd"/>
      <w:r w:rsidRPr="00B15099">
        <w:rPr>
          <w:rFonts w:eastAsiaTheme="minorEastAsia" w:hint="eastAsia"/>
          <w:b/>
          <w:kern w:val="2"/>
          <w:sz w:val="22"/>
          <w:szCs w:val="22"/>
        </w:rPr>
        <w:t>.</w:t>
      </w:r>
    </w:p>
    <w:p w14:paraId="6DD129E7" w14:textId="77777777" w:rsidR="00340D78" w:rsidRPr="00B15099" w:rsidRDefault="00340D78" w:rsidP="00340D78">
      <w:pPr>
        <w:spacing w:afterLines="50" w:after="120"/>
        <w:jc w:val="both"/>
        <w:rPr>
          <w:rFonts w:eastAsia="SimSun"/>
          <w:b/>
          <w:kern w:val="2"/>
          <w:sz w:val="22"/>
          <w:szCs w:val="22"/>
          <w:lang w:eastAsia="zh-CN"/>
        </w:rPr>
      </w:pPr>
      <w:r w:rsidRPr="00B15099">
        <w:rPr>
          <w:rFonts w:eastAsia="SimSun" w:hint="eastAsia"/>
          <w:b/>
          <w:kern w:val="2"/>
          <w:sz w:val="22"/>
          <w:szCs w:val="22"/>
          <w:lang w:eastAsia="zh-CN"/>
        </w:rPr>
        <w:t xml:space="preserve">Proposal </w:t>
      </w:r>
      <w:r w:rsidRPr="00B15099">
        <w:rPr>
          <w:rFonts w:eastAsiaTheme="minorEastAsia" w:hint="eastAsia"/>
          <w:b/>
          <w:kern w:val="2"/>
          <w:sz w:val="22"/>
          <w:szCs w:val="22"/>
        </w:rPr>
        <w:t>4-4</w:t>
      </w:r>
      <w:r w:rsidRPr="00B15099">
        <w:rPr>
          <w:rFonts w:eastAsia="SimSun" w:hint="eastAsia"/>
          <w:b/>
          <w:kern w:val="2"/>
          <w:sz w:val="22"/>
          <w:szCs w:val="22"/>
          <w:lang w:eastAsia="zh-CN"/>
        </w:rPr>
        <w:t xml:space="preserve">: </w:t>
      </w:r>
    </w:p>
    <w:p w14:paraId="0C4186CC" w14:textId="77777777" w:rsidR="00340D78" w:rsidRPr="00B15099" w:rsidRDefault="00340D78" w:rsidP="00340D78">
      <w:pPr>
        <w:pStyle w:val="afc"/>
        <w:widowControl w:val="0"/>
        <w:numPr>
          <w:ilvl w:val="0"/>
          <w:numId w:val="28"/>
        </w:numPr>
        <w:spacing w:afterLines="50" w:after="120"/>
        <w:ind w:leftChars="0"/>
        <w:jc w:val="both"/>
        <w:rPr>
          <w:rFonts w:eastAsia="Malgun Gothic"/>
          <w:b/>
          <w:kern w:val="2"/>
          <w:sz w:val="22"/>
          <w:szCs w:val="22"/>
        </w:rPr>
      </w:pPr>
      <w:r w:rsidRPr="00B15099">
        <w:rPr>
          <w:rFonts w:eastAsiaTheme="minorEastAsia" w:hint="eastAsia"/>
          <w:b/>
          <w:kern w:val="2"/>
          <w:sz w:val="22"/>
          <w:szCs w:val="22"/>
        </w:rPr>
        <w:t xml:space="preserve">When UE detects BFR on </w:t>
      </w:r>
      <w:proofErr w:type="spellStart"/>
      <w:r w:rsidRPr="00B15099">
        <w:rPr>
          <w:rFonts w:eastAsiaTheme="minorEastAsia" w:hint="eastAsia"/>
          <w:b/>
          <w:kern w:val="2"/>
          <w:sz w:val="22"/>
          <w:szCs w:val="22"/>
        </w:rPr>
        <w:t>SCell</w:t>
      </w:r>
      <w:proofErr w:type="spellEnd"/>
      <w:r w:rsidRPr="00B15099">
        <w:rPr>
          <w:rFonts w:eastAsiaTheme="minorEastAsia" w:hint="eastAsia"/>
          <w:b/>
          <w:kern w:val="2"/>
          <w:sz w:val="22"/>
          <w:szCs w:val="22"/>
        </w:rPr>
        <w:t xml:space="preserve">, </w:t>
      </w:r>
    </w:p>
    <w:p w14:paraId="48DCE799" w14:textId="77777777" w:rsidR="00340D78" w:rsidRPr="00B15099" w:rsidRDefault="00340D78" w:rsidP="00340D78">
      <w:pPr>
        <w:pStyle w:val="afc"/>
        <w:widowControl w:val="0"/>
        <w:numPr>
          <w:ilvl w:val="1"/>
          <w:numId w:val="28"/>
        </w:numPr>
        <w:spacing w:afterLines="50" w:after="120"/>
        <w:ind w:leftChars="0"/>
        <w:jc w:val="both"/>
        <w:rPr>
          <w:rFonts w:eastAsiaTheme="minorEastAsia"/>
          <w:b/>
          <w:kern w:val="2"/>
          <w:sz w:val="22"/>
          <w:szCs w:val="22"/>
        </w:rPr>
      </w:pPr>
      <w:r w:rsidRPr="00B15099">
        <w:rPr>
          <w:rFonts w:eastAsiaTheme="minorEastAsia"/>
          <w:b/>
          <w:kern w:val="2"/>
          <w:sz w:val="22"/>
          <w:szCs w:val="22"/>
        </w:rPr>
        <w:t xml:space="preserve">UE transmit SR based PUCCH to </w:t>
      </w:r>
      <w:proofErr w:type="spellStart"/>
      <w:r w:rsidRPr="00B15099">
        <w:rPr>
          <w:rFonts w:eastAsiaTheme="minorEastAsia"/>
          <w:b/>
          <w:kern w:val="2"/>
          <w:sz w:val="22"/>
          <w:szCs w:val="22"/>
        </w:rPr>
        <w:t>SCell</w:t>
      </w:r>
      <w:proofErr w:type="spellEnd"/>
      <w:r w:rsidRPr="00B15099">
        <w:rPr>
          <w:rFonts w:eastAsiaTheme="minorEastAsia" w:hint="eastAsia"/>
          <w:b/>
          <w:kern w:val="2"/>
          <w:sz w:val="22"/>
          <w:szCs w:val="22"/>
        </w:rPr>
        <w:t xml:space="preserve"> to inform </w:t>
      </w:r>
      <w:r w:rsidRPr="00B15099">
        <w:rPr>
          <w:rFonts w:eastAsiaTheme="minorEastAsia"/>
          <w:b/>
          <w:kern w:val="2"/>
          <w:sz w:val="22"/>
          <w:szCs w:val="22"/>
        </w:rPr>
        <w:t>BFR request</w:t>
      </w:r>
      <w:r w:rsidRPr="00B15099">
        <w:rPr>
          <w:rFonts w:eastAsiaTheme="minorEastAsia" w:hint="eastAsia"/>
          <w:b/>
          <w:kern w:val="2"/>
          <w:sz w:val="22"/>
          <w:szCs w:val="22"/>
        </w:rPr>
        <w:t xml:space="preserve"> if </w:t>
      </w:r>
      <w:r w:rsidRPr="00B15099">
        <w:rPr>
          <w:rFonts w:eastAsiaTheme="minorEastAsia"/>
          <w:b/>
          <w:kern w:val="2"/>
          <w:sz w:val="22"/>
          <w:szCs w:val="22"/>
        </w:rPr>
        <w:t xml:space="preserve">UE is configured PUCCH on </w:t>
      </w:r>
      <w:proofErr w:type="spellStart"/>
      <w:r w:rsidRPr="00B15099">
        <w:rPr>
          <w:rFonts w:eastAsiaTheme="minorEastAsia"/>
          <w:b/>
          <w:kern w:val="2"/>
          <w:sz w:val="22"/>
          <w:szCs w:val="22"/>
        </w:rPr>
        <w:t>SCell</w:t>
      </w:r>
      <w:proofErr w:type="spellEnd"/>
      <w:r w:rsidRPr="00B15099">
        <w:rPr>
          <w:rFonts w:eastAsiaTheme="minorEastAsia" w:hint="eastAsia"/>
          <w:b/>
          <w:kern w:val="2"/>
          <w:sz w:val="22"/>
          <w:szCs w:val="22"/>
        </w:rPr>
        <w:t>,</w:t>
      </w:r>
    </w:p>
    <w:p w14:paraId="5DADA7DB" w14:textId="77777777" w:rsidR="00340D78" w:rsidRPr="00B15099" w:rsidRDefault="00340D78" w:rsidP="00340D78">
      <w:pPr>
        <w:pStyle w:val="afc"/>
        <w:widowControl w:val="0"/>
        <w:numPr>
          <w:ilvl w:val="1"/>
          <w:numId w:val="28"/>
        </w:numPr>
        <w:spacing w:afterLines="50" w:after="120"/>
        <w:ind w:leftChars="0"/>
        <w:jc w:val="both"/>
        <w:rPr>
          <w:rFonts w:eastAsia="Malgun Gothic"/>
          <w:b/>
          <w:kern w:val="2"/>
          <w:sz w:val="22"/>
          <w:szCs w:val="22"/>
        </w:rPr>
      </w:pPr>
      <w:r w:rsidRPr="00B15099">
        <w:rPr>
          <w:rFonts w:eastAsiaTheme="minorEastAsia"/>
          <w:b/>
          <w:kern w:val="2"/>
          <w:sz w:val="22"/>
          <w:szCs w:val="22"/>
        </w:rPr>
        <w:t>UE transmit SR ba</w:t>
      </w:r>
      <w:r w:rsidRPr="00B15099">
        <w:rPr>
          <w:rFonts w:eastAsiaTheme="minorEastAsia" w:hint="eastAsia"/>
          <w:b/>
          <w:kern w:val="2"/>
          <w:sz w:val="22"/>
          <w:szCs w:val="22"/>
        </w:rPr>
        <w:t>s</w:t>
      </w:r>
      <w:r w:rsidRPr="00B15099">
        <w:rPr>
          <w:rFonts w:eastAsiaTheme="minorEastAsia"/>
          <w:b/>
          <w:kern w:val="2"/>
          <w:sz w:val="22"/>
          <w:szCs w:val="22"/>
        </w:rPr>
        <w:t>ed PUCCH</w:t>
      </w:r>
      <w:r w:rsidRPr="00B15099">
        <w:rPr>
          <w:rFonts w:eastAsiaTheme="minorEastAsia" w:hint="eastAsia"/>
          <w:b/>
          <w:kern w:val="2"/>
          <w:sz w:val="22"/>
          <w:szCs w:val="22"/>
        </w:rPr>
        <w:t xml:space="preserve"> to </w:t>
      </w:r>
      <w:proofErr w:type="spellStart"/>
      <w:r w:rsidRPr="00B15099">
        <w:rPr>
          <w:rFonts w:eastAsiaTheme="minorEastAsia" w:hint="eastAsia"/>
          <w:b/>
          <w:kern w:val="2"/>
          <w:sz w:val="22"/>
          <w:szCs w:val="22"/>
        </w:rPr>
        <w:t>PCell</w:t>
      </w:r>
      <w:proofErr w:type="spellEnd"/>
      <w:r w:rsidRPr="00B15099">
        <w:rPr>
          <w:rFonts w:eastAsiaTheme="minorEastAsia"/>
          <w:b/>
          <w:kern w:val="2"/>
          <w:sz w:val="22"/>
          <w:szCs w:val="22"/>
        </w:rPr>
        <w:t xml:space="preserve"> </w:t>
      </w:r>
      <w:r w:rsidRPr="00B15099">
        <w:rPr>
          <w:rFonts w:eastAsiaTheme="minorEastAsia" w:hint="eastAsia"/>
          <w:b/>
          <w:kern w:val="2"/>
          <w:sz w:val="22"/>
          <w:szCs w:val="22"/>
        </w:rPr>
        <w:t xml:space="preserve">to inform </w:t>
      </w:r>
      <w:r w:rsidRPr="00B15099">
        <w:rPr>
          <w:rFonts w:eastAsiaTheme="minorEastAsia"/>
          <w:b/>
          <w:kern w:val="2"/>
          <w:sz w:val="22"/>
          <w:szCs w:val="22"/>
        </w:rPr>
        <w:t>BFR request</w:t>
      </w:r>
      <w:r w:rsidRPr="00B15099">
        <w:rPr>
          <w:rFonts w:eastAsiaTheme="minorEastAsia" w:hint="eastAsia"/>
          <w:b/>
          <w:kern w:val="2"/>
          <w:sz w:val="22"/>
          <w:szCs w:val="22"/>
        </w:rPr>
        <w:t xml:space="preserve"> i</w:t>
      </w:r>
      <w:r w:rsidRPr="00B15099">
        <w:rPr>
          <w:rFonts w:eastAsiaTheme="minorEastAsia"/>
          <w:b/>
          <w:kern w:val="2"/>
          <w:sz w:val="22"/>
          <w:szCs w:val="22"/>
        </w:rPr>
        <w:t xml:space="preserve">f UE is </w:t>
      </w:r>
      <w:r w:rsidRPr="00B15099">
        <w:rPr>
          <w:rFonts w:eastAsiaTheme="minorEastAsia" w:hint="eastAsia"/>
          <w:b/>
          <w:kern w:val="2"/>
          <w:sz w:val="22"/>
          <w:szCs w:val="22"/>
        </w:rPr>
        <w:t>not</w:t>
      </w:r>
      <w:r w:rsidRPr="00B15099">
        <w:rPr>
          <w:rFonts w:eastAsiaTheme="minorEastAsia"/>
          <w:b/>
          <w:kern w:val="2"/>
          <w:sz w:val="22"/>
          <w:szCs w:val="22"/>
        </w:rPr>
        <w:t xml:space="preserve"> configured PUCCH on </w:t>
      </w:r>
      <w:proofErr w:type="spellStart"/>
      <w:r w:rsidRPr="00B15099">
        <w:rPr>
          <w:rFonts w:eastAsiaTheme="minorEastAsia"/>
          <w:b/>
          <w:kern w:val="2"/>
          <w:sz w:val="22"/>
          <w:szCs w:val="22"/>
        </w:rPr>
        <w:t>SCell</w:t>
      </w:r>
      <w:proofErr w:type="spellEnd"/>
      <w:r w:rsidRPr="00B15099">
        <w:rPr>
          <w:rFonts w:eastAsiaTheme="minorEastAsia"/>
          <w:b/>
          <w:kern w:val="2"/>
          <w:sz w:val="22"/>
          <w:szCs w:val="22"/>
        </w:rPr>
        <w:t>.</w:t>
      </w:r>
    </w:p>
    <w:p w14:paraId="6006777C" w14:textId="77777777" w:rsidR="00340D78" w:rsidRPr="00340D78" w:rsidRDefault="00340D78" w:rsidP="00340D78">
      <w:pPr>
        <w:spacing w:afterLines="50" w:after="120"/>
        <w:jc w:val="both"/>
        <w:rPr>
          <w:rFonts w:hint="eastAsia"/>
        </w:rPr>
      </w:pPr>
    </w:p>
    <w:p w14:paraId="69F421DC" w14:textId="4295C729" w:rsidR="00340D78" w:rsidRPr="00340D78" w:rsidRDefault="00340D78" w:rsidP="00340D78">
      <w:pPr>
        <w:spacing w:afterLines="50" w:after="120"/>
        <w:jc w:val="both"/>
        <w:rPr>
          <w:rFonts w:asciiTheme="majorHAnsi" w:hAnsiTheme="majorHAnsi" w:cstheme="majorHAnsi"/>
          <w:b/>
          <w:u w:val="single"/>
        </w:rPr>
      </w:pPr>
      <w:r w:rsidRPr="00340D78">
        <w:rPr>
          <w:rFonts w:asciiTheme="majorHAnsi" w:hAnsiTheme="majorHAnsi" w:cstheme="majorHAnsi"/>
          <w:b/>
          <w:u w:val="single"/>
        </w:rPr>
        <w:t>Beam measurement and reporting of L1-RSRQ/L1-SINR</w:t>
      </w:r>
    </w:p>
    <w:p w14:paraId="7746992E" w14:textId="77777777" w:rsidR="00340D78" w:rsidRDefault="00340D78" w:rsidP="00340D78">
      <w:pPr>
        <w:spacing w:afterLines="50" w:after="120"/>
        <w:jc w:val="both"/>
        <w:rPr>
          <w:rFonts w:eastAsia="SimSun"/>
          <w:b/>
          <w:kern w:val="2"/>
          <w:sz w:val="22"/>
          <w:szCs w:val="22"/>
          <w:lang w:eastAsia="zh-CN"/>
        </w:rPr>
      </w:pPr>
      <w:r>
        <w:rPr>
          <w:rFonts w:eastAsia="SimSun"/>
          <w:b/>
          <w:kern w:val="2"/>
          <w:sz w:val="22"/>
          <w:szCs w:val="22"/>
          <w:lang w:eastAsia="zh-CN"/>
        </w:rPr>
        <w:t>Observation</w:t>
      </w:r>
      <w:r w:rsidRPr="003960A7">
        <w:rPr>
          <w:rFonts w:eastAsia="SimSun" w:hint="eastAsia"/>
          <w:b/>
          <w:kern w:val="2"/>
          <w:sz w:val="22"/>
          <w:szCs w:val="22"/>
          <w:lang w:eastAsia="zh-CN"/>
        </w:rPr>
        <w:t xml:space="preserve"> </w:t>
      </w:r>
      <w:r>
        <w:rPr>
          <w:rFonts w:eastAsia="SimSun" w:hint="eastAsia"/>
          <w:b/>
          <w:kern w:val="2"/>
          <w:sz w:val="22"/>
          <w:szCs w:val="22"/>
          <w:lang w:eastAsia="zh-CN"/>
        </w:rPr>
        <w:t>5-1</w:t>
      </w:r>
      <w:r w:rsidRPr="003960A7">
        <w:rPr>
          <w:rFonts w:eastAsia="SimSun" w:hint="eastAsia"/>
          <w:b/>
          <w:kern w:val="2"/>
          <w:sz w:val="22"/>
          <w:szCs w:val="22"/>
          <w:lang w:eastAsia="zh-CN"/>
        </w:rPr>
        <w:t xml:space="preserve">: </w:t>
      </w:r>
    </w:p>
    <w:p w14:paraId="6A6F5F16" w14:textId="77777777" w:rsidR="00340D78" w:rsidRPr="001B65C4" w:rsidRDefault="00340D78" w:rsidP="00340D78">
      <w:pPr>
        <w:pStyle w:val="afc"/>
        <w:widowControl w:val="0"/>
        <w:numPr>
          <w:ilvl w:val="0"/>
          <w:numId w:val="28"/>
        </w:numPr>
        <w:spacing w:afterLines="50" w:after="120"/>
        <w:ind w:leftChars="0"/>
        <w:jc w:val="both"/>
        <w:rPr>
          <w:rFonts w:eastAsia="Malgun Gothic"/>
          <w:b/>
          <w:kern w:val="2"/>
          <w:sz w:val="21"/>
          <w:szCs w:val="22"/>
        </w:rPr>
      </w:pPr>
      <w:r>
        <w:rPr>
          <w:rFonts w:eastAsia="Malgun Gothic"/>
          <w:b/>
          <w:kern w:val="2"/>
          <w:sz w:val="21"/>
          <w:szCs w:val="22"/>
        </w:rPr>
        <w:t>L1-RSRQ/L1-SINR only based beam selection could not outperform L1-RSRP based beam selection.</w:t>
      </w:r>
    </w:p>
    <w:p w14:paraId="1665F220" w14:textId="77777777" w:rsidR="00340D78" w:rsidRDefault="00340D78" w:rsidP="00340D78">
      <w:pPr>
        <w:spacing w:afterLines="50" w:after="120"/>
        <w:jc w:val="both"/>
        <w:rPr>
          <w:rFonts w:eastAsiaTheme="minorEastAsia" w:hint="eastAsia"/>
          <w:b/>
          <w:kern w:val="2"/>
          <w:sz w:val="22"/>
          <w:szCs w:val="22"/>
        </w:rPr>
      </w:pPr>
    </w:p>
    <w:p w14:paraId="4D9FC60E" w14:textId="77777777" w:rsidR="00340D78" w:rsidRDefault="00340D78" w:rsidP="00340D78">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5-1</w:t>
      </w:r>
      <w:r w:rsidRPr="003960A7">
        <w:rPr>
          <w:rFonts w:eastAsia="SimSun" w:hint="eastAsia"/>
          <w:b/>
          <w:kern w:val="2"/>
          <w:sz w:val="22"/>
          <w:szCs w:val="22"/>
          <w:lang w:eastAsia="zh-CN"/>
        </w:rPr>
        <w:t xml:space="preserve">: </w:t>
      </w:r>
    </w:p>
    <w:p w14:paraId="057DD29E" w14:textId="77777777" w:rsidR="00340D78" w:rsidRPr="00CD7EDC" w:rsidRDefault="00340D78" w:rsidP="00340D78">
      <w:pPr>
        <w:pStyle w:val="afc"/>
        <w:widowControl w:val="0"/>
        <w:numPr>
          <w:ilvl w:val="0"/>
          <w:numId w:val="28"/>
        </w:numPr>
        <w:spacing w:afterLines="50" w:after="120"/>
        <w:ind w:leftChars="0"/>
        <w:jc w:val="both"/>
        <w:rPr>
          <w:rFonts w:eastAsia="Malgun Gothic"/>
          <w:b/>
          <w:kern w:val="2"/>
          <w:sz w:val="21"/>
          <w:szCs w:val="22"/>
        </w:rPr>
      </w:pPr>
      <w:r w:rsidRPr="00CD7EDC">
        <w:rPr>
          <w:rFonts w:eastAsia="Malgun Gothic"/>
          <w:b/>
          <w:kern w:val="2"/>
          <w:sz w:val="21"/>
          <w:szCs w:val="22"/>
        </w:rPr>
        <w:t xml:space="preserve">NR </w:t>
      </w:r>
      <w:r>
        <w:rPr>
          <w:rFonts w:eastAsia="Malgun Gothic"/>
          <w:b/>
          <w:kern w:val="2"/>
          <w:sz w:val="21"/>
          <w:szCs w:val="22"/>
        </w:rPr>
        <w:t xml:space="preserve">should </w:t>
      </w:r>
      <w:r>
        <w:rPr>
          <w:rFonts w:eastAsiaTheme="minorEastAsia" w:hint="eastAsia"/>
          <w:b/>
          <w:kern w:val="2"/>
          <w:sz w:val="21"/>
          <w:szCs w:val="22"/>
        </w:rPr>
        <w:t>consider</w:t>
      </w:r>
      <w:r w:rsidRPr="00CD7EDC">
        <w:rPr>
          <w:rFonts w:eastAsia="Malgun Gothic"/>
          <w:b/>
          <w:kern w:val="2"/>
          <w:sz w:val="21"/>
          <w:szCs w:val="22"/>
        </w:rPr>
        <w:t xml:space="preserve"> combination of L1-RSRP and L1-RSRQ/L1-SINR measurement and reporting based beam selection method.</w:t>
      </w:r>
    </w:p>
    <w:p w14:paraId="52C2F180" w14:textId="77777777" w:rsidR="00340D78" w:rsidRDefault="00340D78" w:rsidP="00340D78">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2</w:t>
      </w:r>
      <w:r w:rsidRPr="003960A7">
        <w:rPr>
          <w:rFonts w:eastAsia="SimSun" w:hint="eastAsia"/>
          <w:b/>
          <w:kern w:val="2"/>
          <w:sz w:val="22"/>
          <w:szCs w:val="22"/>
          <w:lang w:eastAsia="zh-CN"/>
        </w:rPr>
        <w:t xml:space="preserve">: </w:t>
      </w:r>
    </w:p>
    <w:p w14:paraId="1BB79BB6" w14:textId="77777777" w:rsidR="00340D78" w:rsidRDefault="00340D78" w:rsidP="00340D78">
      <w:pPr>
        <w:pStyle w:val="afc"/>
        <w:widowControl w:val="0"/>
        <w:numPr>
          <w:ilvl w:val="0"/>
          <w:numId w:val="28"/>
        </w:numPr>
        <w:spacing w:afterLines="50" w:after="120"/>
        <w:ind w:leftChars="0"/>
        <w:jc w:val="both"/>
        <w:rPr>
          <w:rFonts w:eastAsia="Malgun Gothic"/>
          <w:b/>
          <w:kern w:val="2"/>
          <w:sz w:val="21"/>
          <w:szCs w:val="22"/>
        </w:rPr>
      </w:pPr>
      <w:r>
        <w:rPr>
          <w:rFonts w:eastAsia="Malgun Gothic"/>
          <w:b/>
          <w:kern w:val="2"/>
          <w:sz w:val="21"/>
          <w:szCs w:val="22"/>
        </w:rPr>
        <w:t xml:space="preserve">Between L1-RSRQ and L1-SINR, NR supports </w:t>
      </w:r>
      <w:r w:rsidRPr="005D51D3">
        <w:rPr>
          <w:rFonts w:eastAsia="Malgun Gothic"/>
          <w:b/>
          <w:kern w:val="2"/>
          <w:sz w:val="21"/>
          <w:szCs w:val="22"/>
        </w:rPr>
        <w:t>beam measurement and reporting of L1-SINR</w:t>
      </w:r>
      <w:r>
        <w:rPr>
          <w:rFonts w:eastAsia="Malgun Gothic"/>
          <w:b/>
          <w:kern w:val="2"/>
          <w:sz w:val="21"/>
          <w:szCs w:val="22"/>
        </w:rPr>
        <w:t xml:space="preserve"> other than L1-RSRQ.</w:t>
      </w:r>
    </w:p>
    <w:p w14:paraId="5012BE17" w14:textId="77777777" w:rsidR="00340D78" w:rsidRDefault="00340D78" w:rsidP="00340D78">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3</w:t>
      </w:r>
      <w:r w:rsidRPr="003960A7">
        <w:rPr>
          <w:rFonts w:eastAsia="SimSun" w:hint="eastAsia"/>
          <w:b/>
          <w:kern w:val="2"/>
          <w:sz w:val="22"/>
          <w:szCs w:val="22"/>
          <w:lang w:eastAsia="zh-CN"/>
        </w:rPr>
        <w:t xml:space="preserve">: </w:t>
      </w:r>
    </w:p>
    <w:p w14:paraId="7A135198" w14:textId="77777777" w:rsidR="00340D78" w:rsidRDefault="00340D78" w:rsidP="00340D78">
      <w:pPr>
        <w:pStyle w:val="afc"/>
        <w:widowControl w:val="0"/>
        <w:numPr>
          <w:ilvl w:val="0"/>
          <w:numId w:val="28"/>
        </w:numPr>
        <w:spacing w:afterLines="50" w:after="120"/>
        <w:ind w:leftChars="0"/>
        <w:jc w:val="both"/>
        <w:rPr>
          <w:rFonts w:eastAsia="Malgun Gothic"/>
          <w:b/>
          <w:kern w:val="2"/>
          <w:sz w:val="21"/>
          <w:szCs w:val="22"/>
        </w:rPr>
      </w:pPr>
      <w:r>
        <w:rPr>
          <w:rFonts w:eastAsia="Malgun Gothic"/>
          <w:b/>
          <w:kern w:val="2"/>
          <w:sz w:val="21"/>
          <w:szCs w:val="22"/>
        </w:rPr>
        <w:t xml:space="preserve">In NR Rel-16, UE can be configured </w:t>
      </w:r>
      <w:r w:rsidRPr="00D80A35">
        <w:rPr>
          <w:rFonts w:eastAsia="Malgun Gothic"/>
          <w:b/>
          <w:kern w:val="2"/>
          <w:sz w:val="21"/>
          <w:szCs w:val="22"/>
        </w:rPr>
        <w:t>to perform beam measurement and determine</w:t>
      </w:r>
      <w:r>
        <w:rPr>
          <w:rFonts w:eastAsiaTheme="minorEastAsia" w:hint="eastAsia"/>
          <w:b/>
          <w:kern w:val="2"/>
          <w:sz w:val="21"/>
          <w:szCs w:val="22"/>
        </w:rPr>
        <w:t>s</w:t>
      </w:r>
      <w:r w:rsidRPr="00D80A35">
        <w:rPr>
          <w:rFonts w:eastAsia="Malgun Gothic"/>
          <w:b/>
          <w:kern w:val="2"/>
          <w:sz w:val="21"/>
          <w:szCs w:val="22"/>
        </w:rPr>
        <w:t xml:space="preserve"> reported beam(s) based on L1-RSRP only, or both L1-RSRP and L1-SINR</w:t>
      </w:r>
      <w:r>
        <w:rPr>
          <w:rFonts w:eastAsia="Malgun Gothic"/>
          <w:b/>
          <w:kern w:val="2"/>
          <w:sz w:val="21"/>
          <w:szCs w:val="22"/>
        </w:rPr>
        <w:t>.</w:t>
      </w:r>
    </w:p>
    <w:p w14:paraId="522E1ADF" w14:textId="77777777" w:rsidR="00340D78" w:rsidRDefault="00340D78" w:rsidP="00340D78">
      <w:pPr>
        <w:pStyle w:val="afc"/>
        <w:widowControl w:val="0"/>
        <w:numPr>
          <w:ilvl w:val="0"/>
          <w:numId w:val="28"/>
        </w:numPr>
        <w:spacing w:afterLines="50" w:after="120"/>
        <w:ind w:leftChars="0"/>
        <w:jc w:val="both"/>
        <w:rPr>
          <w:rFonts w:eastAsia="Malgun Gothic"/>
          <w:b/>
          <w:kern w:val="2"/>
          <w:sz w:val="21"/>
          <w:szCs w:val="22"/>
        </w:rPr>
      </w:pPr>
      <w:r>
        <w:rPr>
          <w:rFonts w:eastAsia="Malgun Gothic"/>
          <w:b/>
          <w:kern w:val="2"/>
          <w:sz w:val="21"/>
          <w:szCs w:val="22"/>
        </w:rPr>
        <w:t xml:space="preserve">In NR Rel-16, UE can be configured </w:t>
      </w:r>
      <w:r w:rsidRPr="00D80A35">
        <w:rPr>
          <w:rFonts w:eastAsia="Malgun Gothic"/>
          <w:b/>
          <w:kern w:val="2"/>
          <w:sz w:val="21"/>
          <w:szCs w:val="22"/>
        </w:rPr>
        <w:t>to</w:t>
      </w:r>
      <w:r>
        <w:rPr>
          <w:rFonts w:eastAsia="Malgun Gothic"/>
          <w:b/>
          <w:kern w:val="2"/>
          <w:sz w:val="21"/>
          <w:szCs w:val="22"/>
        </w:rPr>
        <w:t xml:space="preserve"> </w:t>
      </w:r>
      <w:r w:rsidRPr="00D80A35">
        <w:rPr>
          <w:rFonts w:eastAsia="Malgun Gothic"/>
          <w:b/>
          <w:kern w:val="2"/>
          <w:sz w:val="21"/>
          <w:szCs w:val="22"/>
        </w:rPr>
        <w:t>report the measured values of L1-RSRP only, or both L1-RSRP and L1-SINR for the reported beam(s)</w:t>
      </w:r>
      <w:r>
        <w:rPr>
          <w:rFonts w:eastAsia="Malgun Gothic"/>
          <w:b/>
          <w:kern w:val="2"/>
          <w:sz w:val="21"/>
          <w:szCs w:val="22"/>
        </w:rPr>
        <w:t>.</w:t>
      </w:r>
    </w:p>
    <w:p w14:paraId="6A65CC90" w14:textId="77777777" w:rsidR="00340D78" w:rsidRDefault="00340D78" w:rsidP="00340D78">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4</w:t>
      </w:r>
      <w:r w:rsidRPr="003960A7">
        <w:rPr>
          <w:rFonts w:eastAsia="SimSun" w:hint="eastAsia"/>
          <w:b/>
          <w:kern w:val="2"/>
          <w:sz w:val="22"/>
          <w:szCs w:val="22"/>
          <w:lang w:eastAsia="zh-CN"/>
        </w:rPr>
        <w:t xml:space="preserve">: </w:t>
      </w:r>
    </w:p>
    <w:p w14:paraId="5E65AE0A" w14:textId="77777777" w:rsidR="00340D78" w:rsidRDefault="00340D78" w:rsidP="00340D78">
      <w:pPr>
        <w:pStyle w:val="afc"/>
        <w:widowControl w:val="0"/>
        <w:numPr>
          <w:ilvl w:val="0"/>
          <w:numId w:val="28"/>
        </w:numPr>
        <w:spacing w:afterLines="50" w:after="120"/>
        <w:ind w:leftChars="0"/>
        <w:jc w:val="both"/>
        <w:rPr>
          <w:rFonts w:eastAsia="Malgun Gothic"/>
          <w:b/>
          <w:kern w:val="2"/>
          <w:sz w:val="21"/>
          <w:szCs w:val="22"/>
        </w:rPr>
      </w:pPr>
      <w:r>
        <w:rPr>
          <w:rFonts w:eastAsia="Malgun Gothic"/>
          <w:b/>
          <w:kern w:val="2"/>
          <w:sz w:val="21"/>
          <w:szCs w:val="22"/>
        </w:rPr>
        <w:t xml:space="preserve">In NR Rel-16, </w:t>
      </w:r>
      <w:r w:rsidRPr="00F00F1C">
        <w:rPr>
          <w:rFonts w:eastAsia="Malgun Gothic"/>
          <w:b/>
          <w:kern w:val="2"/>
          <w:sz w:val="21"/>
          <w:szCs w:val="22"/>
        </w:rPr>
        <w:t>the measurement and reporting of L1-SINR of a multi-beam pair should be further studied for multi-panel</w:t>
      </w:r>
      <w:r>
        <w:rPr>
          <w:rFonts w:eastAsia="Malgun Gothic"/>
          <w:b/>
          <w:kern w:val="2"/>
          <w:sz w:val="21"/>
          <w:szCs w:val="22"/>
        </w:rPr>
        <w:t>/TRP</w:t>
      </w:r>
      <w:r w:rsidRPr="00F00F1C">
        <w:rPr>
          <w:rFonts w:eastAsia="Malgun Gothic"/>
          <w:b/>
          <w:kern w:val="2"/>
          <w:sz w:val="21"/>
          <w:szCs w:val="22"/>
        </w:rPr>
        <w:t xml:space="preserve"> scenario</w:t>
      </w:r>
      <w:r>
        <w:rPr>
          <w:rFonts w:eastAsia="Malgun Gothic"/>
          <w:b/>
          <w:kern w:val="2"/>
          <w:sz w:val="21"/>
          <w:szCs w:val="22"/>
        </w:rPr>
        <w:t>.</w:t>
      </w:r>
    </w:p>
    <w:p w14:paraId="55C3E0D1" w14:textId="77777777" w:rsidR="00340D78" w:rsidRPr="00340D78" w:rsidRDefault="00340D78" w:rsidP="000C5DD6">
      <w:pPr>
        <w:jc w:val="both"/>
      </w:pPr>
    </w:p>
    <w:p w14:paraId="0EEEDF9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EEDF91" w14:textId="697A8743" w:rsidR="009D6CB0" w:rsidRDefault="00A5028E" w:rsidP="009D6CB0">
      <w:pPr>
        <w:pStyle w:val="afc"/>
        <w:numPr>
          <w:ilvl w:val="0"/>
          <w:numId w:val="4"/>
        </w:numPr>
        <w:spacing w:afterLines="50" w:after="120"/>
        <w:ind w:leftChars="0"/>
        <w:jc w:val="both"/>
        <w:rPr>
          <w:rFonts w:eastAsia="ＭＳ 明朝"/>
          <w:sz w:val="22"/>
        </w:rPr>
      </w:pPr>
      <w:r w:rsidRPr="007A5F58">
        <w:rPr>
          <w:rFonts w:eastAsia="ＭＳ 明朝"/>
          <w:sz w:val="22"/>
        </w:rPr>
        <w:t xml:space="preserve">3GPP RAN#80, RP-181453, “WI Proposal on NR MIMO Enhancements”, </w:t>
      </w:r>
      <w:r>
        <w:rPr>
          <w:rFonts w:eastAsia="ＭＳ 明朝"/>
          <w:sz w:val="22"/>
        </w:rPr>
        <w:t xml:space="preserve">June </w:t>
      </w:r>
      <w:r w:rsidRPr="007A5F58">
        <w:rPr>
          <w:rFonts w:eastAsia="ＭＳ 明朝"/>
          <w:sz w:val="22"/>
        </w:rPr>
        <w:t>2018</w:t>
      </w:r>
      <w:r w:rsidRPr="00571AD2">
        <w:rPr>
          <w:rFonts w:eastAsia="ＭＳ 明朝" w:hint="eastAsia"/>
          <w:sz w:val="22"/>
        </w:rPr>
        <w:t>.</w:t>
      </w:r>
    </w:p>
    <w:p w14:paraId="3537142E" w14:textId="4C057A25" w:rsidR="00803E56" w:rsidRDefault="00CD7EDC" w:rsidP="009D6CB0">
      <w:pPr>
        <w:pStyle w:val="afc"/>
        <w:numPr>
          <w:ilvl w:val="0"/>
          <w:numId w:val="4"/>
        </w:numPr>
        <w:spacing w:afterLines="50" w:after="120"/>
        <w:ind w:leftChars="0"/>
        <w:jc w:val="both"/>
        <w:rPr>
          <w:rFonts w:eastAsia="ＭＳ 明朝"/>
          <w:sz w:val="22"/>
        </w:rPr>
      </w:pPr>
      <w:r>
        <w:rPr>
          <w:rFonts w:eastAsia="ＭＳ 明朝"/>
          <w:sz w:val="22"/>
        </w:rPr>
        <w:t xml:space="preserve">3GPP </w:t>
      </w:r>
      <w:r w:rsidR="00803E56">
        <w:rPr>
          <w:rFonts w:eastAsia="ＭＳ 明朝"/>
          <w:sz w:val="22"/>
        </w:rPr>
        <w:t>TS 38.215</w:t>
      </w:r>
      <w:r>
        <w:rPr>
          <w:rFonts w:eastAsia="ＭＳ 明朝"/>
          <w:sz w:val="22"/>
        </w:rPr>
        <w:t xml:space="preserve"> v15.2.0, ‘Physical layer measurements (Release 15)’, June 2018.</w:t>
      </w:r>
    </w:p>
    <w:p w14:paraId="4FEC9EF1" w14:textId="77777777" w:rsidR="00F80EAF" w:rsidRPr="00F80EAF" w:rsidRDefault="00F80EAF" w:rsidP="00F80EAF">
      <w:pPr>
        <w:pStyle w:val="1"/>
        <w:spacing w:before="180" w:after="120"/>
        <w:rPr>
          <w:rFonts w:eastAsia="ＭＳ 明朝"/>
          <w:b/>
          <w:bCs/>
          <w:szCs w:val="24"/>
          <w:lang w:val="en-US"/>
        </w:rPr>
      </w:pPr>
      <w:r w:rsidRPr="00F80EAF">
        <w:rPr>
          <w:rFonts w:eastAsia="ＭＳ 明朝" w:hint="eastAsia"/>
          <w:b/>
          <w:bCs/>
          <w:szCs w:val="24"/>
          <w:lang w:val="en-US"/>
        </w:rPr>
        <w:lastRenderedPageBreak/>
        <w:t>Appendix</w:t>
      </w:r>
    </w:p>
    <w:p w14:paraId="439A6110" w14:textId="422FE9BB" w:rsidR="00F80EAF" w:rsidRPr="008B2B83" w:rsidRDefault="00F80EAF" w:rsidP="008B2B83">
      <w:pPr>
        <w:overflowPunct w:val="0"/>
        <w:autoSpaceDE w:val="0"/>
        <w:autoSpaceDN w:val="0"/>
        <w:adjustRightInd w:val="0"/>
        <w:spacing w:afterLines="50" w:after="120"/>
        <w:jc w:val="center"/>
        <w:textAlignment w:val="baseline"/>
        <w:rPr>
          <w:rFonts w:eastAsia="ＭＳ 明朝"/>
          <w:b/>
          <w:bCs/>
          <w:sz w:val="22"/>
        </w:rPr>
      </w:pPr>
      <w:r w:rsidRPr="008B2B83">
        <w:rPr>
          <w:rFonts w:eastAsia="ＭＳ 明朝"/>
          <w:b/>
          <w:bCs/>
          <w:sz w:val="22"/>
        </w:rPr>
        <w:t xml:space="preserve">Table A-I: </w:t>
      </w:r>
      <w:r w:rsidR="00931A2C" w:rsidRPr="008B2B83">
        <w:rPr>
          <w:rFonts w:eastAsia="ＭＳ 明朝"/>
          <w:b/>
          <w:bCs/>
          <w:sz w:val="22"/>
        </w:rPr>
        <w:t>Evaluation</w:t>
      </w:r>
      <w:r w:rsidR="00AB44F9" w:rsidRPr="008B2B83">
        <w:rPr>
          <w:rFonts w:eastAsia="ＭＳ 明朝"/>
          <w:b/>
          <w:bCs/>
          <w:sz w:val="22"/>
        </w:rPr>
        <w:t xml:space="preserve"> assumptions for beam selection</w:t>
      </w:r>
    </w:p>
    <w:tbl>
      <w:tblPr>
        <w:tblStyle w:val="afa"/>
        <w:tblW w:w="0" w:type="auto"/>
        <w:tblLook w:val="04A0" w:firstRow="1" w:lastRow="0" w:firstColumn="1" w:lastColumn="0" w:noHBand="0" w:noVBand="1"/>
      </w:tblPr>
      <w:tblGrid>
        <w:gridCol w:w="2802"/>
        <w:gridCol w:w="7386"/>
      </w:tblGrid>
      <w:tr w:rsidR="00667ADC" w:rsidRPr="00667ADC" w14:paraId="492CAC8B" w14:textId="77777777" w:rsidTr="00251756">
        <w:trPr>
          <w:trHeight w:val="261"/>
        </w:trPr>
        <w:tc>
          <w:tcPr>
            <w:tcW w:w="2802" w:type="dxa"/>
            <w:hideMark/>
          </w:tcPr>
          <w:p w14:paraId="2BFCB2B4" w14:textId="2A6DB053" w:rsidR="00667ADC" w:rsidRPr="00667ADC" w:rsidRDefault="00667ADC" w:rsidP="00667ADC">
            <w:pPr>
              <w:spacing w:afterLines="50" w:after="120"/>
              <w:jc w:val="both"/>
              <w:rPr>
                <w:rFonts w:eastAsia="ＭＳ 明朝"/>
                <w:sz w:val="22"/>
                <w:lang w:val="en-US"/>
              </w:rPr>
            </w:pPr>
            <w:r>
              <w:rPr>
                <w:rFonts w:eastAsia="ＭＳ 明朝"/>
                <w:b/>
                <w:bCs/>
                <w:sz w:val="22"/>
              </w:rPr>
              <w:t>Parameters</w:t>
            </w:r>
          </w:p>
        </w:tc>
        <w:tc>
          <w:tcPr>
            <w:tcW w:w="7386" w:type="dxa"/>
            <w:hideMark/>
          </w:tcPr>
          <w:p w14:paraId="18608074" w14:textId="77777777" w:rsidR="00667ADC" w:rsidRPr="00667ADC" w:rsidRDefault="00667ADC" w:rsidP="00667ADC">
            <w:pPr>
              <w:spacing w:afterLines="50" w:after="120"/>
              <w:jc w:val="both"/>
              <w:rPr>
                <w:rFonts w:eastAsia="ＭＳ 明朝"/>
                <w:sz w:val="22"/>
                <w:lang w:val="en-US"/>
              </w:rPr>
            </w:pPr>
            <w:r w:rsidRPr="00667ADC">
              <w:rPr>
                <w:rFonts w:eastAsia="ＭＳ 明朝"/>
                <w:b/>
                <w:bCs/>
                <w:sz w:val="22"/>
              </w:rPr>
              <w:t>Values or assumptions</w:t>
            </w:r>
          </w:p>
        </w:tc>
      </w:tr>
      <w:tr w:rsidR="00520478" w:rsidRPr="00520478" w14:paraId="6DEAA568" w14:textId="77777777" w:rsidTr="00251756">
        <w:trPr>
          <w:trHeight w:val="261"/>
        </w:trPr>
        <w:tc>
          <w:tcPr>
            <w:tcW w:w="2802" w:type="dxa"/>
            <w:hideMark/>
          </w:tcPr>
          <w:p w14:paraId="2C246415" w14:textId="77777777" w:rsidR="00520478" w:rsidRPr="00520478" w:rsidRDefault="00520478" w:rsidP="00520478">
            <w:pPr>
              <w:spacing w:afterLines="50" w:after="120"/>
              <w:jc w:val="both"/>
              <w:rPr>
                <w:rFonts w:eastAsia="ＭＳ 明朝"/>
                <w:sz w:val="22"/>
                <w:lang w:val="en-US"/>
              </w:rPr>
            </w:pPr>
            <w:r w:rsidRPr="00520478">
              <w:rPr>
                <w:rFonts w:eastAsia="ＭＳ 明朝"/>
                <w:b/>
                <w:bCs/>
                <w:sz w:val="22"/>
              </w:rPr>
              <w:t>Carrier Frequency</w:t>
            </w:r>
          </w:p>
        </w:tc>
        <w:tc>
          <w:tcPr>
            <w:tcW w:w="7386" w:type="dxa"/>
            <w:hideMark/>
          </w:tcPr>
          <w:p w14:paraId="0B203700" w14:textId="77777777" w:rsidR="00520478" w:rsidRPr="006A4004" w:rsidRDefault="00520478" w:rsidP="006A4004">
            <w:pPr>
              <w:overflowPunct/>
              <w:autoSpaceDE/>
              <w:autoSpaceDN/>
              <w:adjustRightInd/>
              <w:spacing w:afterLines="50" w:after="120"/>
              <w:jc w:val="both"/>
              <w:textAlignment w:val="auto"/>
              <w:rPr>
                <w:rFonts w:eastAsia="ＭＳ 明朝"/>
                <w:sz w:val="22"/>
                <w:szCs w:val="22"/>
                <w:lang w:val="en-US"/>
              </w:rPr>
            </w:pPr>
            <w:r w:rsidRPr="006A4004">
              <w:rPr>
                <w:rFonts w:eastAsia="ＭＳ 明朝"/>
                <w:sz w:val="22"/>
                <w:szCs w:val="22"/>
                <w:lang w:val="en-US"/>
              </w:rPr>
              <w:t>30 GHz</w:t>
            </w:r>
          </w:p>
        </w:tc>
      </w:tr>
      <w:tr w:rsidR="00520478" w:rsidRPr="00520478" w14:paraId="4B90EB52" w14:textId="77777777" w:rsidTr="00251756">
        <w:trPr>
          <w:trHeight w:val="261"/>
        </w:trPr>
        <w:tc>
          <w:tcPr>
            <w:tcW w:w="2802" w:type="dxa"/>
            <w:hideMark/>
          </w:tcPr>
          <w:p w14:paraId="5DD87FA4" w14:textId="77777777" w:rsidR="00520478" w:rsidRPr="00520478" w:rsidRDefault="00520478" w:rsidP="00520478">
            <w:pPr>
              <w:spacing w:afterLines="50" w:after="120"/>
              <w:jc w:val="both"/>
              <w:rPr>
                <w:rFonts w:eastAsia="ＭＳ 明朝"/>
                <w:sz w:val="22"/>
                <w:lang w:val="en-US"/>
              </w:rPr>
            </w:pPr>
            <w:r w:rsidRPr="00520478">
              <w:rPr>
                <w:rFonts w:eastAsia="ＭＳ 明朝"/>
                <w:b/>
                <w:bCs/>
                <w:sz w:val="22"/>
              </w:rPr>
              <w:t>Mode</w:t>
            </w:r>
          </w:p>
        </w:tc>
        <w:tc>
          <w:tcPr>
            <w:tcW w:w="7386" w:type="dxa"/>
            <w:hideMark/>
          </w:tcPr>
          <w:p w14:paraId="55A58FF7" w14:textId="77777777" w:rsidR="00520478" w:rsidRPr="006A4004" w:rsidRDefault="00520478" w:rsidP="006A4004">
            <w:pPr>
              <w:overflowPunct/>
              <w:autoSpaceDE/>
              <w:autoSpaceDN/>
              <w:adjustRightInd/>
              <w:spacing w:afterLines="50" w:after="120"/>
              <w:jc w:val="both"/>
              <w:textAlignment w:val="auto"/>
              <w:rPr>
                <w:rFonts w:eastAsia="ＭＳ 明朝"/>
                <w:sz w:val="22"/>
                <w:szCs w:val="22"/>
                <w:lang w:val="en-US"/>
              </w:rPr>
            </w:pPr>
            <w:r w:rsidRPr="006A4004">
              <w:rPr>
                <w:rFonts w:eastAsia="ＭＳ 明朝"/>
                <w:sz w:val="22"/>
                <w:szCs w:val="22"/>
                <w:lang w:val="en-US"/>
              </w:rPr>
              <w:t>DL only</w:t>
            </w:r>
          </w:p>
        </w:tc>
      </w:tr>
      <w:tr w:rsidR="00251756" w:rsidRPr="00251756" w14:paraId="6AE88409" w14:textId="77777777" w:rsidTr="00251756">
        <w:trPr>
          <w:trHeight w:val="261"/>
        </w:trPr>
        <w:tc>
          <w:tcPr>
            <w:tcW w:w="2802" w:type="dxa"/>
            <w:hideMark/>
          </w:tcPr>
          <w:p w14:paraId="67B9333C"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Bandwidth</w:t>
            </w:r>
          </w:p>
        </w:tc>
        <w:tc>
          <w:tcPr>
            <w:tcW w:w="7386" w:type="dxa"/>
            <w:hideMark/>
          </w:tcPr>
          <w:p w14:paraId="46EF71AB" w14:textId="77777777" w:rsidR="00251756" w:rsidRPr="006A4004" w:rsidRDefault="00251756" w:rsidP="006A4004">
            <w:pPr>
              <w:overflowPunct/>
              <w:autoSpaceDE/>
              <w:autoSpaceDN/>
              <w:adjustRightInd/>
              <w:spacing w:afterLines="50" w:after="120"/>
              <w:jc w:val="both"/>
              <w:textAlignment w:val="auto"/>
              <w:rPr>
                <w:rFonts w:eastAsia="ＭＳ 明朝"/>
                <w:sz w:val="22"/>
                <w:szCs w:val="22"/>
                <w:lang w:val="en-US"/>
              </w:rPr>
            </w:pPr>
            <w:r w:rsidRPr="006A4004">
              <w:rPr>
                <w:rFonts w:eastAsia="ＭＳ 明朝"/>
                <w:sz w:val="22"/>
                <w:szCs w:val="22"/>
                <w:lang w:val="en-US"/>
              </w:rPr>
              <w:t>10MHz</w:t>
            </w:r>
          </w:p>
        </w:tc>
      </w:tr>
      <w:tr w:rsidR="00251756" w:rsidRPr="00251756" w14:paraId="5A4CB671" w14:textId="77777777" w:rsidTr="00251756">
        <w:trPr>
          <w:trHeight w:val="261"/>
        </w:trPr>
        <w:tc>
          <w:tcPr>
            <w:tcW w:w="2802" w:type="dxa"/>
            <w:hideMark/>
          </w:tcPr>
          <w:p w14:paraId="751E4214"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Subcarrier Spacing</w:t>
            </w:r>
          </w:p>
        </w:tc>
        <w:tc>
          <w:tcPr>
            <w:tcW w:w="7386" w:type="dxa"/>
            <w:hideMark/>
          </w:tcPr>
          <w:p w14:paraId="24DA005D" w14:textId="77777777" w:rsidR="00251756" w:rsidRPr="00251756" w:rsidRDefault="00251756" w:rsidP="00251756">
            <w:pPr>
              <w:spacing w:afterLines="50" w:after="120"/>
              <w:jc w:val="both"/>
              <w:rPr>
                <w:rFonts w:eastAsia="ＭＳ 明朝"/>
                <w:sz w:val="22"/>
                <w:lang w:val="en-US"/>
              </w:rPr>
            </w:pPr>
            <w:r w:rsidRPr="00251756">
              <w:rPr>
                <w:rFonts w:eastAsia="ＭＳ 明朝"/>
                <w:sz w:val="22"/>
              </w:rPr>
              <w:t>15kHz</w:t>
            </w:r>
          </w:p>
        </w:tc>
      </w:tr>
      <w:tr w:rsidR="00251756" w:rsidRPr="00251756" w14:paraId="79C1F7D0" w14:textId="77777777" w:rsidTr="00251756">
        <w:trPr>
          <w:trHeight w:val="261"/>
        </w:trPr>
        <w:tc>
          <w:tcPr>
            <w:tcW w:w="2802" w:type="dxa"/>
            <w:hideMark/>
          </w:tcPr>
          <w:p w14:paraId="4BFFF1E7"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Channel Model</w:t>
            </w:r>
          </w:p>
        </w:tc>
        <w:tc>
          <w:tcPr>
            <w:tcW w:w="7386" w:type="dxa"/>
            <w:hideMark/>
          </w:tcPr>
          <w:p w14:paraId="34F0177D" w14:textId="10B0CCC8" w:rsidR="00251756" w:rsidRPr="00251756" w:rsidRDefault="00251756" w:rsidP="00251756">
            <w:pPr>
              <w:spacing w:afterLines="50" w:after="120"/>
              <w:jc w:val="both"/>
              <w:rPr>
                <w:rFonts w:eastAsia="ＭＳ 明朝"/>
                <w:sz w:val="22"/>
                <w:lang w:val="en-US"/>
              </w:rPr>
            </w:pPr>
            <w:proofErr w:type="spellStart"/>
            <w:r w:rsidRPr="00251756">
              <w:rPr>
                <w:rFonts w:eastAsia="ＭＳ 明朝"/>
                <w:sz w:val="22"/>
              </w:rPr>
              <w:t>UMa</w:t>
            </w:r>
            <w:proofErr w:type="spellEnd"/>
            <w:r w:rsidRPr="00251756">
              <w:rPr>
                <w:rFonts w:eastAsia="ＭＳ 明朝"/>
                <w:sz w:val="22"/>
              </w:rPr>
              <w:t xml:space="preserve"> in TR 38.90</w:t>
            </w:r>
            <w:r w:rsidR="00504DAB">
              <w:rPr>
                <w:rFonts w:eastAsia="ＭＳ 明朝"/>
                <w:sz w:val="22"/>
              </w:rPr>
              <w:t>1</w:t>
            </w:r>
          </w:p>
        </w:tc>
      </w:tr>
      <w:tr w:rsidR="00251756" w:rsidRPr="00251756" w14:paraId="78FCD4CC" w14:textId="77777777" w:rsidTr="00251756">
        <w:trPr>
          <w:trHeight w:val="261"/>
        </w:trPr>
        <w:tc>
          <w:tcPr>
            <w:tcW w:w="2802" w:type="dxa"/>
            <w:hideMark/>
          </w:tcPr>
          <w:p w14:paraId="7C5CB158"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TXRU mapping to antenna elements</w:t>
            </w:r>
          </w:p>
        </w:tc>
        <w:tc>
          <w:tcPr>
            <w:tcW w:w="7386" w:type="dxa"/>
            <w:hideMark/>
          </w:tcPr>
          <w:p w14:paraId="0B0C7BFA" w14:textId="77777777" w:rsidR="00251756" w:rsidRPr="00251756" w:rsidRDefault="00251756" w:rsidP="00251756">
            <w:pPr>
              <w:spacing w:afterLines="50" w:after="120"/>
              <w:jc w:val="both"/>
              <w:rPr>
                <w:rFonts w:eastAsia="ＭＳ 明朝"/>
                <w:sz w:val="22"/>
                <w:lang w:val="en-US"/>
              </w:rPr>
            </w:pPr>
            <w:r w:rsidRPr="00251756">
              <w:rPr>
                <w:rFonts w:eastAsia="ＭＳ 明朝"/>
                <w:sz w:val="22"/>
              </w:rPr>
              <w:t>One TXRU per panel per polarization</w:t>
            </w:r>
          </w:p>
        </w:tc>
      </w:tr>
      <w:tr w:rsidR="00251756" w:rsidRPr="00251756" w14:paraId="20A7CDAA" w14:textId="77777777" w:rsidTr="00251756">
        <w:trPr>
          <w:trHeight w:val="520"/>
        </w:trPr>
        <w:tc>
          <w:tcPr>
            <w:tcW w:w="2802" w:type="dxa"/>
            <w:hideMark/>
          </w:tcPr>
          <w:p w14:paraId="167C920B"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TXRU mapping weights</w:t>
            </w:r>
          </w:p>
        </w:tc>
        <w:tc>
          <w:tcPr>
            <w:tcW w:w="7386" w:type="dxa"/>
            <w:hideMark/>
          </w:tcPr>
          <w:p w14:paraId="43FB7441" w14:textId="77777777" w:rsidR="00251756" w:rsidRPr="00251756" w:rsidRDefault="00251756" w:rsidP="00251756">
            <w:pPr>
              <w:spacing w:afterLines="50" w:after="120"/>
              <w:jc w:val="both"/>
              <w:rPr>
                <w:rFonts w:eastAsia="ＭＳ 明朝"/>
                <w:sz w:val="22"/>
                <w:lang w:val="en-US"/>
              </w:rPr>
            </w:pPr>
            <w:r w:rsidRPr="00251756">
              <w:rPr>
                <w:rFonts w:eastAsia="ＭＳ 明朝"/>
                <w:sz w:val="22"/>
              </w:rPr>
              <w:t>2D TXRU virtualization weights for each panel is the Kronecker product between vertical and horizontal weight vectors taken from DFT, i.e., 2D sub-array partition model defined in TR36.897.</w:t>
            </w:r>
          </w:p>
        </w:tc>
      </w:tr>
      <w:tr w:rsidR="00251756" w:rsidRPr="00251756" w14:paraId="15F2A624" w14:textId="77777777" w:rsidTr="00251756">
        <w:trPr>
          <w:trHeight w:val="261"/>
        </w:trPr>
        <w:tc>
          <w:tcPr>
            <w:tcW w:w="2802" w:type="dxa"/>
            <w:hideMark/>
          </w:tcPr>
          <w:p w14:paraId="6089A362"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Criteria for beam selection for serving TRP</w:t>
            </w:r>
          </w:p>
        </w:tc>
        <w:tc>
          <w:tcPr>
            <w:tcW w:w="7386" w:type="dxa"/>
            <w:hideMark/>
          </w:tcPr>
          <w:p w14:paraId="1B4DE263" w14:textId="77777777" w:rsidR="00251756" w:rsidRPr="00251756" w:rsidRDefault="00251756" w:rsidP="00251756">
            <w:pPr>
              <w:spacing w:afterLines="50" w:after="120"/>
              <w:jc w:val="both"/>
              <w:rPr>
                <w:rFonts w:eastAsia="ＭＳ 明朝"/>
                <w:sz w:val="22"/>
                <w:lang w:val="en-US"/>
              </w:rPr>
            </w:pPr>
            <w:r w:rsidRPr="00251756">
              <w:rPr>
                <w:rFonts w:eastAsia="ＭＳ 明朝"/>
                <w:sz w:val="22"/>
              </w:rPr>
              <w:t xml:space="preserve">Select the best beam pair among the limited set of DFT beams, based on the criteria of maximizing receive power after beamforming.  </w:t>
            </w:r>
          </w:p>
        </w:tc>
      </w:tr>
      <w:tr w:rsidR="00251756" w:rsidRPr="00251756" w14:paraId="4C78FC1B" w14:textId="77777777" w:rsidTr="00251756">
        <w:trPr>
          <w:trHeight w:val="261"/>
        </w:trPr>
        <w:tc>
          <w:tcPr>
            <w:tcW w:w="2802" w:type="dxa"/>
            <w:hideMark/>
          </w:tcPr>
          <w:p w14:paraId="18DC7312"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ISD</w:t>
            </w:r>
          </w:p>
        </w:tc>
        <w:tc>
          <w:tcPr>
            <w:tcW w:w="7386" w:type="dxa"/>
            <w:hideMark/>
          </w:tcPr>
          <w:p w14:paraId="5C3731A9" w14:textId="77777777" w:rsidR="00251756" w:rsidRPr="00251756" w:rsidRDefault="00251756" w:rsidP="00251756">
            <w:pPr>
              <w:spacing w:afterLines="50" w:after="120"/>
              <w:jc w:val="both"/>
              <w:rPr>
                <w:rFonts w:eastAsia="ＭＳ 明朝"/>
                <w:sz w:val="22"/>
                <w:lang w:val="en-US"/>
              </w:rPr>
            </w:pPr>
            <w:r w:rsidRPr="00251756">
              <w:rPr>
                <w:rFonts w:eastAsia="ＭＳ 明朝"/>
                <w:sz w:val="22"/>
              </w:rPr>
              <w:t>200m</w:t>
            </w:r>
          </w:p>
        </w:tc>
      </w:tr>
      <w:tr w:rsidR="00251756" w:rsidRPr="00251756" w14:paraId="39F0D3D8" w14:textId="77777777" w:rsidTr="00251756">
        <w:trPr>
          <w:trHeight w:val="261"/>
        </w:trPr>
        <w:tc>
          <w:tcPr>
            <w:tcW w:w="2802" w:type="dxa"/>
            <w:hideMark/>
          </w:tcPr>
          <w:p w14:paraId="586C7E3C"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BS Tx power</w:t>
            </w:r>
          </w:p>
        </w:tc>
        <w:tc>
          <w:tcPr>
            <w:tcW w:w="7386" w:type="dxa"/>
            <w:hideMark/>
          </w:tcPr>
          <w:p w14:paraId="5533A940" w14:textId="77777777" w:rsidR="00251756" w:rsidRPr="00251756" w:rsidRDefault="00251756" w:rsidP="00251756">
            <w:pPr>
              <w:spacing w:afterLines="50" w:after="120"/>
              <w:jc w:val="both"/>
              <w:rPr>
                <w:rFonts w:eastAsia="ＭＳ 明朝"/>
                <w:sz w:val="22"/>
                <w:lang w:val="en-US"/>
              </w:rPr>
            </w:pPr>
            <w:r w:rsidRPr="00251756">
              <w:rPr>
                <w:rFonts w:eastAsia="ＭＳ 明朝"/>
                <w:sz w:val="22"/>
              </w:rPr>
              <w:t>37dBm</w:t>
            </w:r>
          </w:p>
        </w:tc>
      </w:tr>
      <w:tr w:rsidR="00251756" w:rsidRPr="00251756" w14:paraId="4526FBF7" w14:textId="77777777" w:rsidTr="00251756">
        <w:trPr>
          <w:trHeight w:val="262"/>
        </w:trPr>
        <w:tc>
          <w:tcPr>
            <w:tcW w:w="2802" w:type="dxa"/>
            <w:hideMark/>
          </w:tcPr>
          <w:p w14:paraId="66FBC5E8"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lang w:val="en-US"/>
              </w:rPr>
              <w:t>BF scheme</w:t>
            </w:r>
          </w:p>
        </w:tc>
        <w:tc>
          <w:tcPr>
            <w:tcW w:w="7386" w:type="dxa"/>
            <w:hideMark/>
          </w:tcPr>
          <w:p w14:paraId="63E43736" w14:textId="77777777" w:rsidR="00251756" w:rsidRPr="00251756" w:rsidRDefault="00251756" w:rsidP="00251756">
            <w:pPr>
              <w:spacing w:afterLines="50" w:after="120"/>
              <w:jc w:val="both"/>
              <w:rPr>
                <w:rFonts w:eastAsia="ＭＳ 明朝"/>
                <w:sz w:val="22"/>
                <w:lang w:val="en-US"/>
              </w:rPr>
            </w:pPr>
            <w:r w:rsidRPr="00251756">
              <w:rPr>
                <w:rFonts w:eastAsia="ＭＳ 明朝"/>
                <w:sz w:val="22"/>
                <w:lang w:val="en-US"/>
              </w:rPr>
              <w:t xml:space="preserve">Analog BF based on beam selection + </w:t>
            </w:r>
            <w:r w:rsidRPr="0073058B">
              <w:rPr>
                <w:rFonts w:eastAsia="ＭＳ 明朝"/>
                <w:bCs/>
                <w:sz w:val="22"/>
                <w:lang w:val="en-US"/>
              </w:rPr>
              <w:t>Digital BF based on ideal SVD</w:t>
            </w:r>
          </w:p>
        </w:tc>
      </w:tr>
      <w:tr w:rsidR="00251756" w:rsidRPr="00251756" w14:paraId="23CF1BDC" w14:textId="77777777" w:rsidTr="00251756">
        <w:trPr>
          <w:trHeight w:val="323"/>
        </w:trPr>
        <w:tc>
          <w:tcPr>
            <w:tcW w:w="2802" w:type="dxa"/>
            <w:hideMark/>
          </w:tcPr>
          <w:p w14:paraId="039D1B69"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BS Antenna Configuration</w:t>
            </w:r>
          </w:p>
        </w:tc>
        <w:tc>
          <w:tcPr>
            <w:tcW w:w="7386" w:type="dxa"/>
            <w:hideMark/>
          </w:tcPr>
          <w:p w14:paraId="3D31351B" w14:textId="77777777" w:rsidR="00251756" w:rsidRPr="00251756" w:rsidRDefault="00251756" w:rsidP="00251756">
            <w:pPr>
              <w:spacing w:afterLines="50" w:after="120"/>
              <w:jc w:val="both"/>
              <w:rPr>
                <w:rFonts w:eastAsia="ＭＳ 明朝"/>
                <w:sz w:val="22"/>
                <w:lang w:val="en-US"/>
              </w:rPr>
            </w:pPr>
            <w:r w:rsidRPr="00251756">
              <w:rPr>
                <w:rFonts w:eastAsia="ＭＳ 明朝"/>
                <w:sz w:val="22"/>
              </w:rPr>
              <w:t>(</w:t>
            </w:r>
            <w:proofErr w:type="spellStart"/>
            <w:r w:rsidRPr="00251756">
              <w:rPr>
                <w:rFonts w:eastAsia="ＭＳ 明朝"/>
                <w:sz w:val="22"/>
              </w:rPr>
              <w:t>M,N,P,Mg,Ng</w:t>
            </w:r>
            <w:proofErr w:type="spellEnd"/>
            <w:r w:rsidRPr="00251756">
              <w:rPr>
                <w:rFonts w:eastAsia="ＭＳ 明朝"/>
                <w:sz w:val="22"/>
              </w:rPr>
              <w:t>) = (4,8,2,2,2)(</w:t>
            </w:r>
            <w:proofErr w:type="spellStart"/>
            <w:r w:rsidRPr="00251756">
              <w:rPr>
                <w:rFonts w:eastAsia="ＭＳ 明朝"/>
                <w:sz w:val="22"/>
              </w:rPr>
              <w:t>dH,dV</w:t>
            </w:r>
            <w:proofErr w:type="spellEnd"/>
            <w:r w:rsidRPr="00251756">
              <w:rPr>
                <w:rFonts w:eastAsia="ＭＳ 明朝"/>
                <w:sz w:val="22"/>
              </w:rPr>
              <w:t>) = (0.5, 0.5)λ (</w:t>
            </w:r>
            <w:proofErr w:type="spellStart"/>
            <w:r w:rsidRPr="00251756">
              <w:rPr>
                <w:rFonts w:eastAsia="ＭＳ 明朝"/>
                <w:sz w:val="22"/>
              </w:rPr>
              <w:t>dg,H,dg,V</w:t>
            </w:r>
            <w:proofErr w:type="spellEnd"/>
            <w:r w:rsidRPr="00251756">
              <w:rPr>
                <w:rFonts w:eastAsia="ＭＳ 明朝"/>
                <w:sz w:val="22"/>
              </w:rPr>
              <w:t>) = (4.0, 2.0)λ</w:t>
            </w:r>
          </w:p>
        </w:tc>
      </w:tr>
      <w:tr w:rsidR="00251756" w:rsidRPr="00251756" w14:paraId="274F8FA5" w14:textId="77777777" w:rsidTr="00251756">
        <w:trPr>
          <w:trHeight w:val="261"/>
        </w:trPr>
        <w:tc>
          <w:tcPr>
            <w:tcW w:w="2802" w:type="dxa"/>
            <w:hideMark/>
          </w:tcPr>
          <w:p w14:paraId="5B6C9299"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BS array orientation</w:t>
            </w:r>
          </w:p>
        </w:tc>
        <w:tc>
          <w:tcPr>
            <w:tcW w:w="7386" w:type="dxa"/>
            <w:hideMark/>
          </w:tcPr>
          <w:p w14:paraId="6F40E2F4" w14:textId="77777777" w:rsidR="00251756" w:rsidRPr="00251756" w:rsidRDefault="00251756" w:rsidP="00251756">
            <w:pPr>
              <w:spacing w:afterLines="50" w:after="120"/>
              <w:jc w:val="both"/>
              <w:rPr>
                <w:rFonts w:eastAsia="ＭＳ 明朝"/>
                <w:sz w:val="22"/>
                <w:lang w:val="en-US"/>
              </w:rPr>
            </w:pPr>
            <w:r w:rsidRPr="00251756">
              <w:rPr>
                <w:rFonts w:eastAsia="ＭＳ 明朝"/>
                <w:sz w:val="22"/>
              </w:rPr>
              <w:t xml:space="preserve">azimuth 0 degree; mechanic </w:t>
            </w:r>
            <w:proofErr w:type="spellStart"/>
            <w:r w:rsidRPr="00251756">
              <w:rPr>
                <w:rFonts w:eastAsia="ＭＳ 明朝"/>
                <w:sz w:val="22"/>
              </w:rPr>
              <w:t>downtilt</w:t>
            </w:r>
            <w:proofErr w:type="spellEnd"/>
            <w:r w:rsidRPr="00251756">
              <w:rPr>
                <w:rFonts w:eastAsia="ＭＳ 明朝"/>
                <w:sz w:val="22"/>
              </w:rPr>
              <w:t xml:space="preserve">: 0 degree </w:t>
            </w:r>
          </w:p>
        </w:tc>
      </w:tr>
      <w:tr w:rsidR="00251756" w:rsidRPr="00251756" w14:paraId="670A4E18" w14:textId="77777777" w:rsidTr="00251756">
        <w:trPr>
          <w:trHeight w:val="638"/>
        </w:trPr>
        <w:tc>
          <w:tcPr>
            <w:tcW w:w="2802" w:type="dxa"/>
            <w:hideMark/>
          </w:tcPr>
          <w:p w14:paraId="32468116"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UE Configuration</w:t>
            </w:r>
          </w:p>
        </w:tc>
        <w:tc>
          <w:tcPr>
            <w:tcW w:w="7386" w:type="dxa"/>
            <w:hideMark/>
          </w:tcPr>
          <w:p w14:paraId="1B069838" w14:textId="1A7AA94C" w:rsidR="00251756" w:rsidRPr="00251756" w:rsidRDefault="00251756" w:rsidP="00251756">
            <w:pPr>
              <w:spacing w:afterLines="50" w:after="120"/>
              <w:jc w:val="both"/>
              <w:rPr>
                <w:rFonts w:eastAsia="ＭＳ 明朝"/>
                <w:sz w:val="22"/>
                <w:lang w:val="en-US"/>
              </w:rPr>
            </w:pPr>
            <w:r w:rsidRPr="00251756">
              <w:rPr>
                <w:rFonts w:eastAsia="ＭＳ 明朝"/>
                <w:sz w:val="22"/>
                <w:lang w:val="en-US"/>
              </w:rPr>
              <w:t>(M, N, P, Mg, Ng) = (2, 4, 2, 1, 2); (</w:t>
            </w:r>
            <w:proofErr w:type="spellStart"/>
            <w:r w:rsidRPr="00251756">
              <w:rPr>
                <w:rFonts w:eastAsia="ＭＳ 明朝"/>
                <w:sz w:val="22"/>
                <w:lang w:val="en-US"/>
              </w:rPr>
              <w:t>d</w:t>
            </w:r>
            <w:r w:rsidRPr="00251756">
              <w:rPr>
                <w:rFonts w:eastAsia="ＭＳ 明朝"/>
                <w:sz w:val="22"/>
                <w:vertAlign w:val="subscript"/>
                <w:lang w:val="en-US"/>
              </w:rPr>
              <w:t>V</w:t>
            </w:r>
            <w:r w:rsidRPr="00251756">
              <w:rPr>
                <w:rFonts w:eastAsia="ＭＳ 明朝"/>
                <w:sz w:val="22"/>
                <w:lang w:val="en-US"/>
              </w:rPr>
              <w:t>,d</w:t>
            </w:r>
            <w:r w:rsidRPr="00251756">
              <w:rPr>
                <w:rFonts w:eastAsia="ＭＳ 明朝"/>
                <w:sz w:val="22"/>
                <w:vertAlign w:val="subscript"/>
                <w:lang w:val="en-US"/>
              </w:rPr>
              <w:t>H</w:t>
            </w:r>
            <w:proofErr w:type="spellEnd"/>
            <w:r w:rsidRPr="00251756">
              <w:rPr>
                <w:rFonts w:eastAsia="ＭＳ 明朝"/>
                <w:sz w:val="22"/>
                <w:lang w:val="en-US"/>
              </w:rPr>
              <w:t>) = (0.5, 0.5)</w:t>
            </w:r>
            <w:r w:rsidRPr="00251756">
              <w:rPr>
                <w:rFonts w:eastAsia="ＭＳ 明朝"/>
                <w:sz w:val="22"/>
              </w:rPr>
              <w:t>λ</w:t>
            </w:r>
            <w:r w:rsidRPr="00251756">
              <w:rPr>
                <w:rFonts w:eastAsia="ＭＳ 明朝"/>
                <w:sz w:val="22"/>
                <w:lang w:val="en-US"/>
              </w:rPr>
              <w:t>. (</w:t>
            </w:r>
            <w:proofErr w:type="spellStart"/>
            <w:r w:rsidRPr="00251756">
              <w:rPr>
                <w:rFonts w:eastAsia="ＭＳ 明朝"/>
                <w:sz w:val="22"/>
                <w:lang w:val="en-US"/>
              </w:rPr>
              <w:t>d</w:t>
            </w:r>
            <w:r w:rsidRPr="00251756">
              <w:rPr>
                <w:rFonts w:eastAsia="ＭＳ 明朝"/>
                <w:sz w:val="22"/>
                <w:vertAlign w:val="subscript"/>
                <w:lang w:val="en-US"/>
              </w:rPr>
              <w:t>g,V</w:t>
            </w:r>
            <w:r w:rsidRPr="00251756">
              <w:rPr>
                <w:rFonts w:eastAsia="ＭＳ 明朝"/>
                <w:sz w:val="22"/>
                <w:lang w:val="en-US"/>
              </w:rPr>
              <w:t>,d</w:t>
            </w:r>
            <w:r w:rsidRPr="00251756">
              <w:rPr>
                <w:rFonts w:eastAsia="ＭＳ 明朝"/>
                <w:sz w:val="22"/>
                <w:vertAlign w:val="subscript"/>
                <w:lang w:val="en-US"/>
              </w:rPr>
              <w:t>g,H</w:t>
            </w:r>
            <w:proofErr w:type="spellEnd"/>
            <w:r w:rsidRPr="00251756">
              <w:rPr>
                <w:rFonts w:eastAsia="ＭＳ 明朝"/>
                <w:sz w:val="22"/>
                <w:lang w:val="en-US"/>
              </w:rPr>
              <w:t>) = (0, 0)</w:t>
            </w:r>
            <w:r w:rsidRPr="00251756">
              <w:rPr>
                <w:rFonts w:eastAsia="ＭＳ 明朝"/>
                <w:sz w:val="22"/>
              </w:rPr>
              <w:t>λ</w:t>
            </w:r>
            <w:r w:rsidRPr="00251756">
              <w:rPr>
                <w:rFonts w:eastAsia="ＭＳ 明朝"/>
                <w:sz w:val="22"/>
                <w:lang w:val="en-US"/>
              </w:rPr>
              <w:t xml:space="preserve">. </w:t>
            </w:r>
            <w:proofErr w:type="spellStart"/>
            <w:r w:rsidRPr="00251756">
              <w:rPr>
                <w:rFonts w:eastAsia="ＭＳ 明朝"/>
                <w:sz w:val="22"/>
              </w:rPr>
              <w:t>Θ</w:t>
            </w:r>
            <w:r w:rsidRPr="00251756">
              <w:rPr>
                <w:rFonts w:eastAsia="ＭＳ 明朝"/>
                <w:sz w:val="22"/>
                <w:vertAlign w:val="subscript"/>
              </w:rPr>
              <w:t>mg,ng</w:t>
            </w:r>
            <w:proofErr w:type="spellEnd"/>
            <w:r w:rsidRPr="00251756">
              <w:rPr>
                <w:rFonts w:eastAsia="ＭＳ 明朝"/>
                <w:sz w:val="22"/>
              </w:rPr>
              <w:t>=90; Ω</w:t>
            </w:r>
            <w:r w:rsidRPr="00251756">
              <w:rPr>
                <w:rFonts w:eastAsia="ＭＳ 明朝"/>
                <w:sz w:val="22"/>
                <w:vertAlign w:val="subscript"/>
              </w:rPr>
              <w:t>0,1</w:t>
            </w:r>
            <w:r w:rsidRPr="00251756">
              <w:rPr>
                <w:rFonts w:eastAsia="ＭＳ 明朝"/>
                <w:sz w:val="22"/>
              </w:rPr>
              <w:t>=Ω</w:t>
            </w:r>
            <w:r w:rsidRPr="00251756">
              <w:rPr>
                <w:rFonts w:eastAsia="ＭＳ 明朝"/>
                <w:sz w:val="22"/>
                <w:vertAlign w:val="subscript"/>
              </w:rPr>
              <w:t>0,0</w:t>
            </w:r>
            <w:r w:rsidRPr="00251756">
              <w:rPr>
                <w:rFonts w:eastAsia="ＭＳ 明朝"/>
                <w:sz w:val="22"/>
              </w:rPr>
              <w:t>+180;</w:t>
            </w:r>
            <w:r w:rsidR="00E2768F">
              <w:rPr>
                <w:rFonts w:eastAsia="ＭＳ 明朝"/>
                <w:sz w:val="22"/>
                <w:lang w:val="en-US"/>
              </w:rPr>
              <w:t xml:space="preserve"> </w:t>
            </w:r>
            <w:r w:rsidRPr="00251756">
              <w:rPr>
                <w:rFonts w:eastAsia="ＭＳ 明朝"/>
                <w:sz w:val="22"/>
              </w:rPr>
              <w:t>The polarization angles are 0 and 90</w:t>
            </w:r>
          </w:p>
        </w:tc>
      </w:tr>
      <w:tr w:rsidR="00251756" w:rsidRPr="00251756" w14:paraId="3DF7A60A" w14:textId="77777777" w:rsidTr="00251756">
        <w:trPr>
          <w:trHeight w:val="261"/>
        </w:trPr>
        <w:tc>
          <w:tcPr>
            <w:tcW w:w="2802" w:type="dxa"/>
            <w:hideMark/>
          </w:tcPr>
          <w:p w14:paraId="1162DFF0"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UE array orientation</w:t>
            </w:r>
          </w:p>
        </w:tc>
        <w:tc>
          <w:tcPr>
            <w:tcW w:w="7386" w:type="dxa"/>
            <w:hideMark/>
          </w:tcPr>
          <w:p w14:paraId="1935BF46" w14:textId="77777777" w:rsidR="00251756" w:rsidRPr="00251756" w:rsidRDefault="00251756" w:rsidP="00251756">
            <w:pPr>
              <w:spacing w:afterLines="50" w:after="120"/>
              <w:jc w:val="both"/>
              <w:rPr>
                <w:rFonts w:eastAsia="ＭＳ 明朝"/>
                <w:sz w:val="22"/>
                <w:lang w:val="en-US"/>
              </w:rPr>
            </w:pPr>
            <w:proofErr w:type="spellStart"/>
            <w:r w:rsidRPr="00251756">
              <w:rPr>
                <w:rFonts w:eastAsia="ＭＳ 明朝"/>
                <w:sz w:val="22"/>
              </w:rPr>
              <w:t>Ω</w:t>
            </w:r>
            <w:r w:rsidRPr="00251756">
              <w:rPr>
                <w:rFonts w:eastAsia="ＭＳ 明朝"/>
                <w:sz w:val="22"/>
                <w:vertAlign w:val="subscript"/>
              </w:rPr>
              <w:t>UT,a</w:t>
            </w:r>
            <w:proofErr w:type="spellEnd"/>
            <w:r w:rsidRPr="00251756">
              <w:rPr>
                <w:rFonts w:eastAsia="ＭＳ 明朝"/>
                <w:sz w:val="22"/>
                <w:vertAlign w:val="subscript"/>
              </w:rPr>
              <w:t xml:space="preserve">  </w:t>
            </w:r>
            <w:r w:rsidRPr="00251756">
              <w:rPr>
                <w:rFonts w:eastAsia="ＭＳ 明朝"/>
                <w:sz w:val="22"/>
              </w:rPr>
              <w:t xml:space="preserve">uniformly distributed on [0,360] degree, </w:t>
            </w:r>
            <w:proofErr w:type="spellStart"/>
            <w:r w:rsidRPr="00251756">
              <w:rPr>
                <w:rFonts w:eastAsia="ＭＳ 明朝"/>
                <w:sz w:val="22"/>
              </w:rPr>
              <w:t>Ω</w:t>
            </w:r>
            <w:r w:rsidRPr="00251756">
              <w:rPr>
                <w:rFonts w:eastAsia="ＭＳ 明朝"/>
                <w:sz w:val="22"/>
                <w:vertAlign w:val="subscript"/>
              </w:rPr>
              <w:t>UT,b</w:t>
            </w:r>
            <w:proofErr w:type="spellEnd"/>
            <w:r w:rsidRPr="00251756">
              <w:rPr>
                <w:rFonts w:eastAsia="ＭＳ 明朝"/>
                <w:sz w:val="22"/>
              </w:rPr>
              <w:t xml:space="preserve"> = 0 </w:t>
            </w:r>
            <w:r w:rsidRPr="00251756">
              <w:rPr>
                <w:rFonts w:eastAsia="ＭＳ 明朝"/>
                <w:sz w:val="22"/>
                <w:lang w:val="en-US"/>
              </w:rPr>
              <w:t xml:space="preserve">degree, </w:t>
            </w:r>
            <w:proofErr w:type="spellStart"/>
            <w:r w:rsidRPr="00251756">
              <w:rPr>
                <w:rFonts w:eastAsia="ＭＳ 明朝"/>
                <w:sz w:val="22"/>
              </w:rPr>
              <w:t>Ω</w:t>
            </w:r>
            <w:r w:rsidRPr="00251756">
              <w:rPr>
                <w:rFonts w:eastAsia="ＭＳ 明朝"/>
                <w:sz w:val="22"/>
                <w:vertAlign w:val="subscript"/>
              </w:rPr>
              <w:t>UT,g</w:t>
            </w:r>
            <w:proofErr w:type="spellEnd"/>
            <w:r w:rsidRPr="00251756">
              <w:rPr>
                <w:rFonts w:eastAsia="ＭＳ 明朝"/>
                <w:sz w:val="22"/>
                <w:vertAlign w:val="subscript"/>
              </w:rPr>
              <w:t xml:space="preserve"> </w:t>
            </w:r>
            <w:r w:rsidRPr="00251756">
              <w:rPr>
                <w:rFonts w:eastAsia="ＭＳ 明朝"/>
                <w:sz w:val="22"/>
              </w:rPr>
              <w:t xml:space="preserve">= 0 </w:t>
            </w:r>
            <w:r w:rsidRPr="00251756">
              <w:rPr>
                <w:rFonts w:eastAsia="ＭＳ 明朝"/>
                <w:sz w:val="22"/>
                <w:lang w:val="en-US"/>
              </w:rPr>
              <w:t>degree</w:t>
            </w:r>
          </w:p>
        </w:tc>
      </w:tr>
      <w:tr w:rsidR="00251756" w:rsidRPr="00251756" w14:paraId="5DEC3033" w14:textId="77777777" w:rsidTr="00251756">
        <w:trPr>
          <w:trHeight w:val="261"/>
        </w:trPr>
        <w:tc>
          <w:tcPr>
            <w:tcW w:w="2802" w:type="dxa"/>
            <w:hideMark/>
          </w:tcPr>
          <w:p w14:paraId="60A99DA8"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BS antenna pattern</w:t>
            </w:r>
          </w:p>
        </w:tc>
        <w:tc>
          <w:tcPr>
            <w:tcW w:w="7386" w:type="dxa"/>
            <w:hideMark/>
          </w:tcPr>
          <w:p w14:paraId="66120F92" w14:textId="77777777" w:rsidR="00251756" w:rsidRPr="00251756" w:rsidRDefault="00251756" w:rsidP="00251756">
            <w:pPr>
              <w:spacing w:afterLines="50" w:after="120"/>
              <w:jc w:val="both"/>
              <w:rPr>
                <w:rFonts w:eastAsia="ＭＳ 明朝"/>
                <w:sz w:val="22"/>
                <w:lang w:val="en-US"/>
              </w:rPr>
            </w:pPr>
            <w:r w:rsidRPr="00251756">
              <w:rPr>
                <w:rFonts w:eastAsia="ＭＳ 明朝"/>
                <w:sz w:val="22"/>
              </w:rPr>
              <w:t>See Table A.2.1-6 in TR 38.802</w:t>
            </w:r>
          </w:p>
        </w:tc>
      </w:tr>
      <w:tr w:rsidR="00251756" w:rsidRPr="00251756" w14:paraId="72529F47" w14:textId="77777777" w:rsidTr="00251756">
        <w:trPr>
          <w:trHeight w:val="261"/>
        </w:trPr>
        <w:tc>
          <w:tcPr>
            <w:tcW w:w="2802" w:type="dxa"/>
            <w:hideMark/>
          </w:tcPr>
          <w:p w14:paraId="4901FE67"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UE antenna pattern</w:t>
            </w:r>
          </w:p>
        </w:tc>
        <w:tc>
          <w:tcPr>
            <w:tcW w:w="7386" w:type="dxa"/>
            <w:hideMark/>
          </w:tcPr>
          <w:p w14:paraId="6C898224" w14:textId="77777777" w:rsidR="00251756" w:rsidRPr="00251756" w:rsidRDefault="00251756" w:rsidP="00251756">
            <w:pPr>
              <w:spacing w:afterLines="50" w:after="120"/>
              <w:jc w:val="both"/>
              <w:rPr>
                <w:rFonts w:eastAsia="ＭＳ 明朝"/>
                <w:sz w:val="22"/>
                <w:lang w:val="en-US"/>
              </w:rPr>
            </w:pPr>
            <w:r w:rsidRPr="00251756">
              <w:rPr>
                <w:rFonts w:eastAsia="ＭＳ 明朝"/>
                <w:sz w:val="22"/>
              </w:rPr>
              <w:t>See Table A.2.1-8 in TR 38.802</w:t>
            </w:r>
          </w:p>
        </w:tc>
      </w:tr>
      <w:tr w:rsidR="00251756" w:rsidRPr="00251756" w14:paraId="66BE308D" w14:textId="77777777" w:rsidTr="00251756">
        <w:trPr>
          <w:trHeight w:val="262"/>
        </w:trPr>
        <w:tc>
          <w:tcPr>
            <w:tcW w:w="2802" w:type="dxa"/>
            <w:hideMark/>
          </w:tcPr>
          <w:p w14:paraId="72710A92"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Scheduling algorithm</w:t>
            </w:r>
          </w:p>
        </w:tc>
        <w:tc>
          <w:tcPr>
            <w:tcW w:w="7386" w:type="dxa"/>
            <w:hideMark/>
          </w:tcPr>
          <w:p w14:paraId="75AF723B" w14:textId="77777777" w:rsidR="00251756" w:rsidRPr="00251756" w:rsidRDefault="00251756" w:rsidP="00251756">
            <w:pPr>
              <w:spacing w:afterLines="50" w:after="120"/>
              <w:jc w:val="both"/>
              <w:rPr>
                <w:rFonts w:eastAsia="ＭＳ 明朝"/>
                <w:sz w:val="22"/>
                <w:lang w:val="en-US"/>
              </w:rPr>
            </w:pPr>
            <w:r w:rsidRPr="00251756">
              <w:rPr>
                <w:rFonts w:eastAsia="ＭＳ 明朝"/>
                <w:sz w:val="22"/>
                <w:lang w:val="en-US"/>
              </w:rPr>
              <w:t>PF</w:t>
            </w:r>
          </w:p>
        </w:tc>
      </w:tr>
      <w:tr w:rsidR="00251756" w:rsidRPr="00251756" w14:paraId="715600ED" w14:textId="77777777" w:rsidTr="00251756">
        <w:trPr>
          <w:trHeight w:val="261"/>
        </w:trPr>
        <w:tc>
          <w:tcPr>
            <w:tcW w:w="2802" w:type="dxa"/>
            <w:hideMark/>
          </w:tcPr>
          <w:p w14:paraId="77FCF9D7"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BS antenna height</w:t>
            </w:r>
          </w:p>
        </w:tc>
        <w:tc>
          <w:tcPr>
            <w:tcW w:w="7386" w:type="dxa"/>
            <w:hideMark/>
          </w:tcPr>
          <w:p w14:paraId="3F09AD9C" w14:textId="77777777" w:rsidR="00251756" w:rsidRPr="00251756" w:rsidRDefault="00251756" w:rsidP="00251756">
            <w:pPr>
              <w:spacing w:afterLines="50" w:after="120"/>
              <w:jc w:val="both"/>
              <w:rPr>
                <w:rFonts w:eastAsia="ＭＳ 明朝"/>
                <w:sz w:val="22"/>
                <w:lang w:val="en-US"/>
              </w:rPr>
            </w:pPr>
            <w:r w:rsidRPr="00251756">
              <w:rPr>
                <w:rFonts w:eastAsia="ＭＳ 明朝"/>
                <w:sz w:val="22"/>
              </w:rPr>
              <w:t>25m</w:t>
            </w:r>
          </w:p>
        </w:tc>
      </w:tr>
      <w:tr w:rsidR="00251756" w:rsidRPr="00251756" w14:paraId="054BE87A" w14:textId="77777777" w:rsidTr="00251756">
        <w:trPr>
          <w:trHeight w:val="261"/>
        </w:trPr>
        <w:tc>
          <w:tcPr>
            <w:tcW w:w="2802" w:type="dxa"/>
            <w:hideMark/>
          </w:tcPr>
          <w:p w14:paraId="341021EB"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UE antenna height</w:t>
            </w:r>
          </w:p>
        </w:tc>
        <w:tc>
          <w:tcPr>
            <w:tcW w:w="7386" w:type="dxa"/>
            <w:hideMark/>
          </w:tcPr>
          <w:p w14:paraId="69F208E3" w14:textId="77777777" w:rsidR="00251756" w:rsidRPr="00251756" w:rsidRDefault="00251756" w:rsidP="00251756">
            <w:pPr>
              <w:spacing w:afterLines="50" w:after="120"/>
              <w:jc w:val="both"/>
              <w:rPr>
                <w:rFonts w:eastAsia="ＭＳ 明朝"/>
                <w:sz w:val="22"/>
                <w:lang w:val="en-US"/>
              </w:rPr>
            </w:pPr>
            <w:r w:rsidRPr="00251756">
              <w:rPr>
                <w:rFonts w:eastAsia="ＭＳ 明朝"/>
                <w:sz w:val="22"/>
              </w:rPr>
              <w:t>Same as 3D-UMa in TR36.873</w:t>
            </w:r>
          </w:p>
        </w:tc>
      </w:tr>
      <w:tr w:rsidR="00251756" w:rsidRPr="00251756" w14:paraId="1DCDE796" w14:textId="77777777" w:rsidTr="00251756">
        <w:trPr>
          <w:trHeight w:val="261"/>
        </w:trPr>
        <w:tc>
          <w:tcPr>
            <w:tcW w:w="2802" w:type="dxa"/>
            <w:hideMark/>
          </w:tcPr>
          <w:p w14:paraId="4C223509"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UE antenna gain</w:t>
            </w:r>
          </w:p>
        </w:tc>
        <w:tc>
          <w:tcPr>
            <w:tcW w:w="7386" w:type="dxa"/>
            <w:hideMark/>
          </w:tcPr>
          <w:p w14:paraId="57597442" w14:textId="77777777" w:rsidR="00251756" w:rsidRPr="00251756" w:rsidRDefault="00251756" w:rsidP="00251756">
            <w:pPr>
              <w:spacing w:afterLines="50" w:after="120"/>
              <w:jc w:val="both"/>
              <w:rPr>
                <w:rFonts w:eastAsia="ＭＳ 明朝"/>
                <w:sz w:val="22"/>
                <w:lang w:val="en-US"/>
              </w:rPr>
            </w:pPr>
            <w:r w:rsidRPr="00251756">
              <w:rPr>
                <w:rFonts w:eastAsia="ＭＳ 明朝"/>
                <w:sz w:val="22"/>
              </w:rPr>
              <w:t>5dBi</w:t>
            </w:r>
          </w:p>
        </w:tc>
      </w:tr>
      <w:tr w:rsidR="00251756" w:rsidRPr="00251756" w14:paraId="2CD50C72" w14:textId="77777777" w:rsidTr="00251756">
        <w:trPr>
          <w:trHeight w:val="261"/>
        </w:trPr>
        <w:tc>
          <w:tcPr>
            <w:tcW w:w="2802" w:type="dxa"/>
            <w:hideMark/>
          </w:tcPr>
          <w:p w14:paraId="7F3A36A3"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UE receiver noise figure</w:t>
            </w:r>
          </w:p>
        </w:tc>
        <w:tc>
          <w:tcPr>
            <w:tcW w:w="7386" w:type="dxa"/>
            <w:hideMark/>
          </w:tcPr>
          <w:p w14:paraId="774F008D" w14:textId="77777777" w:rsidR="00251756" w:rsidRPr="00251756" w:rsidRDefault="00251756" w:rsidP="00251756">
            <w:pPr>
              <w:spacing w:afterLines="50" w:after="120"/>
              <w:jc w:val="both"/>
              <w:rPr>
                <w:rFonts w:eastAsia="ＭＳ 明朝"/>
                <w:sz w:val="22"/>
                <w:lang w:val="en-US"/>
              </w:rPr>
            </w:pPr>
            <w:r w:rsidRPr="00251756">
              <w:rPr>
                <w:rFonts w:eastAsia="ＭＳ 明朝"/>
                <w:sz w:val="22"/>
              </w:rPr>
              <w:t>10dB</w:t>
            </w:r>
          </w:p>
        </w:tc>
      </w:tr>
      <w:tr w:rsidR="00251756" w:rsidRPr="00251756" w14:paraId="3419BBD9" w14:textId="77777777" w:rsidTr="00251756">
        <w:trPr>
          <w:trHeight w:val="261"/>
        </w:trPr>
        <w:tc>
          <w:tcPr>
            <w:tcW w:w="2802" w:type="dxa"/>
            <w:hideMark/>
          </w:tcPr>
          <w:p w14:paraId="044B488F"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lang w:val="en-US"/>
              </w:rPr>
              <w:t xml:space="preserve">Criteria for selection for serving </w:t>
            </w:r>
            <w:proofErr w:type="spellStart"/>
            <w:r w:rsidRPr="00251756">
              <w:rPr>
                <w:rFonts w:eastAsia="ＭＳ 明朝"/>
                <w:b/>
                <w:bCs/>
                <w:sz w:val="22"/>
                <w:lang w:val="en-US"/>
              </w:rPr>
              <w:t>TRxP</w:t>
            </w:r>
            <w:proofErr w:type="spellEnd"/>
          </w:p>
        </w:tc>
        <w:tc>
          <w:tcPr>
            <w:tcW w:w="7386" w:type="dxa"/>
            <w:hideMark/>
          </w:tcPr>
          <w:p w14:paraId="572B52F1" w14:textId="77777777" w:rsidR="00251756" w:rsidRPr="00251756" w:rsidRDefault="00251756" w:rsidP="00251756">
            <w:pPr>
              <w:spacing w:afterLines="50" w:after="120"/>
              <w:jc w:val="both"/>
              <w:rPr>
                <w:rFonts w:eastAsia="ＭＳ 明朝"/>
                <w:sz w:val="22"/>
                <w:lang w:val="en-US"/>
              </w:rPr>
            </w:pPr>
            <w:r w:rsidRPr="00251756">
              <w:rPr>
                <w:rFonts w:eastAsia="ＭＳ 明朝"/>
                <w:sz w:val="22"/>
                <w:lang w:val="en-US"/>
              </w:rPr>
              <w:t>Maximizing RSRP with best analog beam pair, where the digital beamforming is not considered</w:t>
            </w:r>
          </w:p>
        </w:tc>
      </w:tr>
      <w:tr w:rsidR="00251756" w:rsidRPr="00251756" w14:paraId="1B20F38D" w14:textId="77777777" w:rsidTr="00251756">
        <w:trPr>
          <w:trHeight w:val="261"/>
        </w:trPr>
        <w:tc>
          <w:tcPr>
            <w:tcW w:w="2802" w:type="dxa"/>
            <w:hideMark/>
          </w:tcPr>
          <w:p w14:paraId="5A483492"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lang w:val="en-US"/>
              </w:rPr>
              <w:t xml:space="preserve">Criteria for analog beam selection for serving </w:t>
            </w:r>
            <w:proofErr w:type="spellStart"/>
            <w:r w:rsidRPr="00251756">
              <w:rPr>
                <w:rFonts w:eastAsia="ＭＳ 明朝"/>
                <w:b/>
                <w:bCs/>
                <w:sz w:val="22"/>
                <w:lang w:val="en-US"/>
              </w:rPr>
              <w:t>TRxP</w:t>
            </w:r>
            <w:proofErr w:type="spellEnd"/>
          </w:p>
        </w:tc>
        <w:tc>
          <w:tcPr>
            <w:tcW w:w="7386" w:type="dxa"/>
            <w:hideMark/>
          </w:tcPr>
          <w:p w14:paraId="1F159C7C" w14:textId="32B5ECEF" w:rsidR="00251756" w:rsidRPr="00251756" w:rsidRDefault="00D74424" w:rsidP="00251756">
            <w:pPr>
              <w:spacing w:afterLines="50" w:after="120"/>
              <w:jc w:val="both"/>
              <w:rPr>
                <w:rFonts w:eastAsia="ＭＳ 明朝"/>
                <w:sz w:val="22"/>
                <w:lang w:val="en-US"/>
              </w:rPr>
            </w:pPr>
            <w:r>
              <w:rPr>
                <w:rFonts w:eastAsia="ＭＳ 明朝"/>
                <w:sz w:val="22"/>
                <w:lang w:val="en-US"/>
              </w:rPr>
              <w:t>L1-RSRP/</w:t>
            </w:r>
            <w:r w:rsidR="00251756" w:rsidRPr="00251756">
              <w:rPr>
                <w:rFonts w:eastAsia="ＭＳ 明朝"/>
                <w:sz w:val="22"/>
                <w:lang w:val="en-US"/>
              </w:rPr>
              <w:t>L1-RSRQ</w:t>
            </w:r>
            <w:r w:rsidR="001F40FB">
              <w:rPr>
                <w:rFonts w:eastAsia="ＭＳ 明朝"/>
                <w:sz w:val="22"/>
                <w:lang w:val="en-US"/>
              </w:rPr>
              <w:t>/SINR</w:t>
            </w:r>
          </w:p>
        </w:tc>
      </w:tr>
      <w:tr w:rsidR="00251756" w:rsidRPr="00251756" w14:paraId="446C9F95" w14:textId="77777777" w:rsidTr="00251756">
        <w:trPr>
          <w:trHeight w:val="469"/>
        </w:trPr>
        <w:tc>
          <w:tcPr>
            <w:tcW w:w="2802" w:type="dxa"/>
            <w:hideMark/>
          </w:tcPr>
          <w:p w14:paraId="5A2C2C08" w14:textId="77777777" w:rsidR="00251756" w:rsidRPr="00251756" w:rsidRDefault="00251756" w:rsidP="00251756">
            <w:pPr>
              <w:spacing w:afterLines="50" w:after="120"/>
              <w:jc w:val="both"/>
              <w:rPr>
                <w:rFonts w:eastAsia="ＭＳ 明朝"/>
                <w:sz w:val="22"/>
                <w:lang w:val="en-US"/>
              </w:rPr>
            </w:pPr>
            <w:r w:rsidRPr="00251756">
              <w:rPr>
                <w:rFonts w:eastAsia="ＭＳ 明朝"/>
                <w:b/>
                <w:bCs/>
                <w:sz w:val="22"/>
              </w:rPr>
              <w:t>UE distribution</w:t>
            </w:r>
          </w:p>
        </w:tc>
        <w:tc>
          <w:tcPr>
            <w:tcW w:w="7386" w:type="dxa"/>
            <w:hideMark/>
          </w:tcPr>
          <w:p w14:paraId="6BA21781" w14:textId="77777777" w:rsidR="00251756" w:rsidRPr="00251756" w:rsidRDefault="00251756" w:rsidP="00251756">
            <w:pPr>
              <w:spacing w:afterLines="50" w:after="120"/>
              <w:jc w:val="both"/>
              <w:rPr>
                <w:rFonts w:eastAsia="ＭＳ 明朝"/>
                <w:sz w:val="22"/>
                <w:lang w:val="en-US"/>
              </w:rPr>
            </w:pPr>
            <w:r w:rsidRPr="00251756">
              <w:rPr>
                <w:rFonts w:eastAsia="ＭＳ 明朝"/>
                <w:sz w:val="22"/>
              </w:rPr>
              <w:t xml:space="preserve">80% indoor; 20% outdoor. 10 users per TRP </w:t>
            </w:r>
          </w:p>
        </w:tc>
      </w:tr>
    </w:tbl>
    <w:p w14:paraId="7ADFCDE0" w14:textId="09EBF278" w:rsidR="00F80EAF" w:rsidRDefault="00F80EAF" w:rsidP="00F80EAF">
      <w:pPr>
        <w:spacing w:afterLines="50" w:after="120"/>
        <w:jc w:val="both"/>
        <w:rPr>
          <w:rFonts w:eastAsia="ＭＳ 明朝"/>
          <w:sz w:val="22"/>
        </w:rPr>
      </w:pPr>
    </w:p>
    <w:p w14:paraId="3BC1AD87" w14:textId="430E370C" w:rsidR="003F3948" w:rsidRDefault="00C86FCE" w:rsidP="003F3948">
      <w:pPr>
        <w:spacing w:afterLines="50" w:after="120"/>
        <w:jc w:val="center"/>
        <w:rPr>
          <w:rFonts w:eastAsia="ＭＳ 明朝"/>
          <w:sz w:val="22"/>
        </w:rPr>
      </w:pPr>
      <w:r w:rsidRPr="00C86FCE">
        <w:lastRenderedPageBreak/>
        <w:t xml:space="preserve"> </w:t>
      </w:r>
      <w:r>
        <w:rPr>
          <w:noProof/>
          <w:lang w:val="en-US"/>
        </w:rPr>
        <w:drawing>
          <wp:inline distT="0" distB="0" distL="0" distR="0" wp14:anchorId="4EE54F15" wp14:editId="19ADCD81">
            <wp:extent cx="3856776" cy="2894189"/>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05197" cy="2930525"/>
                    </a:xfrm>
                    <a:prstGeom prst="rect">
                      <a:avLst/>
                    </a:prstGeom>
                    <a:noFill/>
                    <a:ln>
                      <a:noFill/>
                    </a:ln>
                  </pic:spPr>
                </pic:pic>
              </a:graphicData>
            </a:graphic>
          </wp:inline>
        </w:drawing>
      </w:r>
    </w:p>
    <w:p w14:paraId="5F11669D" w14:textId="30FA35BA" w:rsidR="003F3948" w:rsidRPr="00987597" w:rsidRDefault="003F3948" w:rsidP="003F3948">
      <w:pPr>
        <w:spacing w:afterLines="50" w:after="120"/>
        <w:jc w:val="center"/>
        <w:rPr>
          <w:rFonts w:eastAsia="SimSun"/>
          <w:b/>
          <w:sz w:val="22"/>
          <w:szCs w:val="22"/>
          <w:lang w:val="en-US" w:eastAsia="zh-CN"/>
        </w:rPr>
      </w:pPr>
      <w:r>
        <w:rPr>
          <w:rFonts w:eastAsia="SimSun"/>
          <w:b/>
          <w:sz w:val="22"/>
          <w:szCs w:val="22"/>
          <w:lang w:val="en-US" w:eastAsia="zh-CN"/>
        </w:rPr>
        <w:t>Figure</w:t>
      </w:r>
      <w:r w:rsidRPr="00987597">
        <w:rPr>
          <w:rFonts w:eastAsia="SimSun"/>
          <w:b/>
          <w:sz w:val="22"/>
          <w:szCs w:val="22"/>
          <w:lang w:val="en-US" w:eastAsia="zh-CN"/>
        </w:rPr>
        <w:t xml:space="preserve"> </w:t>
      </w:r>
      <w:r>
        <w:rPr>
          <w:rFonts w:eastAsia="SimSun"/>
          <w:b/>
          <w:sz w:val="22"/>
          <w:szCs w:val="22"/>
          <w:lang w:val="en-US" w:eastAsia="zh-CN"/>
        </w:rPr>
        <w:t>A</w:t>
      </w:r>
      <w:r w:rsidRPr="00987597">
        <w:rPr>
          <w:rFonts w:eastAsia="SimSun"/>
          <w:b/>
          <w:sz w:val="22"/>
          <w:szCs w:val="22"/>
          <w:lang w:val="en-US" w:eastAsia="zh-CN"/>
        </w:rPr>
        <w:t>-</w:t>
      </w:r>
      <w:r>
        <w:rPr>
          <w:rFonts w:eastAsia="SimSun"/>
          <w:b/>
          <w:sz w:val="22"/>
          <w:szCs w:val="22"/>
          <w:lang w:val="en-US" w:eastAsia="zh-CN"/>
        </w:rPr>
        <w:t>I</w:t>
      </w:r>
      <w:r w:rsidRPr="00987597">
        <w:rPr>
          <w:rFonts w:eastAsia="SimSun"/>
          <w:b/>
          <w:sz w:val="22"/>
          <w:szCs w:val="22"/>
          <w:lang w:val="en-US" w:eastAsia="zh-CN"/>
        </w:rPr>
        <w:t xml:space="preserve"> </w:t>
      </w:r>
      <w:r>
        <w:rPr>
          <w:rFonts w:eastAsia="SimSun"/>
          <w:b/>
          <w:sz w:val="22"/>
          <w:szCs w:val="22"/>
          <w:lang w:val="en-US" w:eastAsia="zh-CN"/>
        </w:rPr>
        <w:t>CDF of UE s</w:t>
      </w:r>
      <w:r w:rsidRPr="00987597">
        <w:rPr>
          <w:rFonts w:eastAsia="SimSun"/>
          <w:b/>
          <w:sz w:val="22"/>
          <w:szCs w:val="22"/>
          <w:lang w:val="en-US" w:eastAsia="zh-CN"/>
        </w:rPr>
        <w:t>pectral efficiency</w:t>
      </w:r>
    </w:p>
    <w:p w14:paraId="02890F02" w14:textId="77777777" w:rsidR="003F3948" w:rsidRPr="003F3948" w:rsidRDefault="003F3948" w:rsidP="00F80EAF">
      <w:pPr>
        <w:spacing w:afterLines="50" w:after="120"/>
        <w:jc w:val="both"/>
        <w:rPr>
          <w:rFonts w:eastAsia="ＭＳ 明朝"/>
          <w:sz w:val="22"/>
          <w:lang w:val="en-US"/>
        </w:rPr>
      </w:pPr>
    </w:p>
    <w:sectPr w:rsidR="003F3948" w:rsidRPr="003F3948">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1632D5" w14:textId="77777777" w:rsidR="008C6428" w:rsidRDefault="008C6428">
      <w:r>
        <w:separator/>
      </w:r>
    </w:p>
  </w:endnote>
  <w:endnote w:type="continuationSeparator" w:id="0">
    <w:p w14:paraId="461720C1" w14:textId="77777777" w:rsidR="008C6428" w:rsidRDefault="008C6428">
      <w:r>
        <w:continuationSeparator/>
      </w:r>
    </w:p>
  </w:endnote>
  <w:endnote w:type="continuationNotice" w:id="1">
    <w:p w14:paraId="290D802D" w14:textId="77777777" w:rsidR="008C6428" w:rsidRDefault="008C64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EDFDB" w14:textId="77777777"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40D78">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40D78">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032641" w14:textId="77777777" w:rsidR="008C6428" w:rsidRDefault="008C6428">
      <w:r>
        <w:separator/>
      </w:r>
    </w:p>
  </w:footnote>
  <w:footnote w:type="continuationSeparator" w:id="0">
    <w:p w14:paraId="737239C3" w14:textId="77777777" w:rsidR="008C6428" w:rsidRDefault="008C6428">
      <w:r>
        <w:continuationSeparator/>
      </w:r>
    </w:p>
  </w:footnote>
  <w:footnote w:type="continuationNotice" w:id="1">
    <w:p w14:paraId="3A1E1618" w14:textId="77777777" w:rsidR="008C6428" w:rsidRDefault="008C642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E6A36A8"/>
    <w:multiLevelType w:val="hybridMultilevel"/>
    <w:tmpl w:val="19FC41FE"/>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B159D4"/>
    <w:multiLevelType w:val="hybridMultilevel"/>
    <w:tmpl w:val="B72EF6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A2485F"/>
    <w:multiLevelType w:val="hybridMultilevel"/>
    <w:tmpl w:val="56FC668E"/>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0">
    <w:nsid w:val="41D83D53"/>
    <w:multiLevelType w:val="hybridMultilevel"/>
    <w:tmpl w:val="C7743E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25">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4C6C76"/>
    <w:multiLevelType w:val="hybridMultilevel"/>
    <w:tmpl w:val="8D0ED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7A086306"/>
    <w:multiLevelType w:val="hybridMultilevel"/>
    <w:tmpl w:val="6A50F8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8"/>
  </w:num>
  <w:num w:numId="4">
    <w:abstractNumId w:val="11"/>
  </w:num>
  <w:num w:numId="5">
    <w:abstractNumId w:val="33"/>
  </w:num>
  <w:num w:numId="6">
    <w:abstractNumId w:val="23"/>
  </w:num>
  <w:num w:numId="7">
    <w:abstractNumId w:val="29"/>
  </w:num>
  <w:num w:numId="8">
    <w:abstractNumId w:val="19"/>
  </w:num>
  <w:num w:numId="9">
    <w:abstractNumId w:val="5"/>
  </w:num>
  <w:num w:numId="10">
    <w:abstractNumId w:val="3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3"/>
  </w:num>
  <w:num w:numId="14">
    <w:abstractNumId w:val="17"/>
  </w:num>
  <w:num w:numId="15">
    <w:abstractNumId w:val="21"/>
  </w:num>
  <w:num w:numId="16">
    <w:abstractNumId w:val="24"/>
  </w:num>
  <w:num w:numId="17">
    <w:abstractNumId w:val="25"/>
  </w:num>
  <w:num w:numId="18">
    <w:abstractNumId w:val="6"/>
  </w:num>
  <w:num w:numId="19">
    <w:abstractNumId w:val="28"/>
  </w:num>
  <w:num w:numId="20">
    <w:abstractNumId w:val="27"/>
  </w:num>
  <w:num w:numId="21">
    <w:abstractNumId w:val="4"/>
  </w:num>
  <w:num w:numId="22">
    <w:abstractNumId w:val="9"/>
  </w:num>
  <w:num w:numId="23">
    <w:abstractNumId w:val="2"/>
  </w:num>
  <w:num w:numId="24">
    <w:abstractNumId w:val="12"/>
  </w:num>
  <w:num w:numId="25">
    <w:abstractNumId w:val="16"/>
  </w:num>
  <w:num w:numId="26">
    <w:abstractNumId w:val="1"/>
  </w:num>
  <w:num w:numId="27">
    <w:abstractNumId w:val="30"/>
  </w:num>
  <w:num w:numId="28">
    <w:abstractNumId w:val="10"/>
  </w:num>
  <w:num w:numId="29">
    <w:abstractNumId w:val="13"/>
  </w:num>
  <w:num w:numId="30">
    <w:abstractNumId w:val="7"/>
  </w:num>
  <w:num w:numId="31">
    <w:abstractNumId w:val="14"/>
  </w:num>
  <w:num w:numId="32">
    <w:abstractNumId w:val="15"/>
  </w:num>
  <w:num w:numId="33">
    <w:abstractNumId w:val="31"/>
  </w:num>
  <w:num w:numId="34">
    <w:abstractNumId w:val="8"/>
  </w:num>
  <w:num w:numId="35">
    <w:abstractNumId w:val="2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Jing">
    <w15:presenceInfo w15:providerId="None" w15:userId="WANG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638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512"/>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C7BD1"/>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29D"/>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F"/>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80F"/>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3948"/>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562"/>
    <w:rsid w:val="00481A5E"/>
    <w:rsid w:val="00481D24"/>
    <w:rsid w:val="00482176"/>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78"/>
    <w:rsid w:val="005204AD"/>
    <w:rsid w:val="005204E6"/>
    <w:rsid w:val="00520736"/>
    <w:rsid w:val="005207B3"/>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B22"/>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3E56"/>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C4"/>
    <w:rsid w:val="00BD62C8"/>
    <w:rsid w:val="00BD666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462"/>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758"/>
    <w:rsid w:val="00F028AB"/>
    <w:rsid w:val="00F02ABD"/>
    <w:rsid w:val="00F02CAA"/>
    <w:rsid w:val="00F03230"/>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31"/>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chart" Target="charts/chart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2.jpeg"/></Relationships>
</file>

<file path=word/charts/_rels/chart1.xml.rels><?xml version="1.0" encoding="UTF-8" standalone="yes"?>
<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oleObject" Target="file:///C:\Users\chensy\Desktop\&#24037;&#20316;&#31807;1.xlsx" TargetMode="External"/></Relationships>
</file>

<file path=word/charts/_rels/chart2.xml.rels><?xml version="1.0" encoding="UTF-8" standalone="yes"?>
<Relationships xmlns="http://schemas.openxmlformats.org/package/2006/relationships"><Relationship Id="rId3" Type="http://schemas.microsoft.com/office/2011/relationships/chartStyle" Target="style2.xml"/><Relationship Id="rId2" Type="http://schemas.microsoft.com/office/2011/relationships/chartColorStyle" Target="colors2.xml"/><Relationship Id="rId1" Type="http://schemas.openxmlformats.org/officeDocument/2006/relationships/oleObject" Target="file:///C:\Users\chensy\Desktop\&#24037;&#20316;&#3180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j-lt"/>
                <a:ea typeface="+mn-ea"/>
                <a:cs typeface="+mn-cs"/>
              </a:defRPr>
            </a:pPr>
            <a:r>
              <a:rPr lang="en-US" sz="1000">
                <a:latin typeface="+mj-lt"/>
              </a:rPr>
              <a:t>Average Spectral efficiency</a:t>
            </a:r>
            <a:endParaRPr lang="zh-CN" sz="1000">
              <a:latin typeface="+mj-lt"/>
            </a:endParaRPr>
          </a:p>
        </c:rich>
      </c:tx>
      <c:layout/>
      <c:overlay val="0"/>
      <c:spPr>
        <a:noFill/>
        <a:ln>
          <a:noFill/>
        </a:ln>
        <a:effectLst/>
      </c:spPr>
    </c:title>
    <c:autoTitleDeleted val="0"/>
    <c:plotArea>
      <c:layout/>
      <c:barChart>
        <c:barDir val="col"/>
        <c:grouping val="clustered"/>
        <c:varyColors val="0"/>
        <c:ser>
          <c:idx val="0"/>
          <c:order val="0"/>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j-lt"/>
                    <a:ea typeface="+mn-ea"/>
                    <a:cs typeface="+mn-cs"/>
                  </a:defRPr>
                </a:pPr>
                <a:endParaRPr lang="ja-JP"/>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Sheet1!$A$1:$A$2</c:f>
              <c:strCache>
                <c:ptCount val="2"/>
                <c:pt idx="0">
                  <c:v>L1-RSRP</c:v>
                </c:pt>
                <c:pt idx="1">
                  <c:v>L1-RSRQ</c:v>
                </c:pt>
              </c:strCache>
            </c:strRef>
          </c:cat>
          <c:val>
            <c:numRef>
              <c:f>Sheet1!$B$1:$B$2</c:f>
              <c:numCache>
                <c:formatCode>General</c:formatCode>
                <c:ptCount val="2"/>
                <c:pt idx="0">
                  <c:v>4.9405000000000001</c:v>
                </c:pt>
                <c:pt idx="1">
                  <c:v>4.8021000000000003</c:v>
                </c:pt>
              </c:numCache>
            </c:numRef>
          </c:val>
          <c:extLst xmlns:c16r2="http://schemas.microsoft.com/office/drawing/2015/06/chart">
            <c:ext xmlns:c16="http://schemas.microsoft.com/office/drawing/2014/chart" uri="{C3380CC4-5D6E-409C-BE32-E72D297353CC}">
              <c16:uniqueId val="{00000000-C239-41A6-9956-650B7B941581}"/>
            </c:ext>
          </c:extLst>
        </c:ser>
        <c:dLbls>
          <c:dLblPos val="inEnd"/>
          <c:showLegendKey val="0"/>
          <c:showVal val="1"/>
          <c:showCatName val="0"/>
          <c:showSerName val="0"/>
          <c:showPercent val="0"/>
          <c:showBubbleSize val="0"/>
        </c:dLbls>
        <c:gapWidth val="219"/>
        <c:overlap val="-27"/>
        <c:axId val="146980864"/>
        <c:axId val="146984320"/>
      </c:barChart>
      <c:catAx>
        <c:axId val="1469808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j-lt"/>
                <a:ea typeface="+mn-ea"/>
                <a:cs typeface="+mn-cs"/>
              </a:defRPr>
            </a:pPr>
            <a:endParaRPr lang="ja-JP"/>
          </a:p>
        </c:txPr>
        <c:crossAx val="146984320"/>
        <c:crosses val="autoZero"/>
        <c:auto val="1"/>
        <c:lblAlgn val="ctr"/>
        <c:lblOffset val="100"/>
        <c:noMultiLvlLbl val="0"/>
      </c:catAx>
      <c:valAx>
        <c:axId val="146984320"/>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j-lt"/>
                    <a:ea typeface="+mn-ea"/>
                    <a:cs typeface="+mn-cs"/>
                  </a:defRPr>
                </a:pPr>
                <a:r>
                  <a:rPr lang="en-US" sz="800">
                    <a:latin typeface="+mj-lt"/>
                  </a:rPr>
                  <a:t>SE</a:t>
                </a:r>
                <a:r>
                  <a:rPr lang="en-US" sz="800" baseline="-25000">
                    <a:latin typeface="+mj-lt"/>
                  </a:rPr>
                  <a:t>avg</a:t>
                </a:r>
                <a:r>
                  <a:rPr lang="en-US" sz="800">
                    <a:latin typeface="+mj-lt"/>
                  </a:rPr>
                  <a:t> (bit/s/Hz/TRxP)</a:t>
                </a:r>
                <a:endParaRPr lang="zh-CN" sz="800">
                  <a:latin typeface="+mj-lt"/>
                </a:endParaRP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46980864"/>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j-lt"/>
                <a:ea typeface="+mn-ea"/>
                <a:cs typeface="+mn-cs"/>
              </a:defRPr>
            </a:pPr>
            <a:r>
              <a:rPr lang="en-US" altLang="zh-CN" sz="1000">
                <a:latin typeface="+mj-lt"/>
              </a:rPr>
              <a:t>5% edge UE spectral</a:t>
            </a:r>
            <a:r>
              <a:rPr lang="en-US" altLang="zh-CN" sz="1000" baseline="0">
                <a:latin typeface="+mj-lt"/>
              </a:rPr>
              <a:t> efficiency</a:t>
            </a:r>
            <a:endParaRPr lang="zh-CN" sz="1000">
              <a:latin typeface="+mj-lt"/>
            </a:endParaRP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j-lt"/>
                    <a:ea typeface="+mn-ea"/>
                    <a:cs typeface="+mn-cs"/>
                  </a:defRPr>
                </a:pPr>
                <a:endParaRPr lang="ja-JP"/>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Sheet1!$A$21:$A$22</c:f>
              <c:strCache>
                <c:ptCount val="2"/>
                <c:pt idx="0">
                  <c:v>L1-RSRP</c:v>
                </c:pt>
                <c:pt idx="1">
                  <c:v>L1-RSRQ</c:v>
                </c:pt>
              </c:strCache>
            </c:strRef>
          </c:cat>
          <c:val>
            <c:numRef>
              <c:f>Sheet1!$B$21:$B$22</c:f>
              <c:numCache>
                <c:formatCode>General</c:formatCode>
                <c:ptCount val="2"/>
                <c:pt idx="0">
                  <c:v>2.7550000000000002E-2</c:v>
                </c:pt>
                <c:pt idx="1">
                  <c:v>2.6270000000000002E-2</c:v>
                </c:pt>
              </c:numCache>
            </c:numRef>
          </c:val>
          <c:extLst xmlns:c16r2="http://schemas.microsoft.com/office/drawing/2015/06/chart">
            <c:ext xmlns:c16="http://schemas.microsoft.com/office/drawing/2014/chart" uri="{C3380CC4-5D6E-409C-BE32-E72D297353CC}">
              <c16:uniqueId val="{00000000-555E-4D61-B5FA-7FF11A930D5A}"/>
            </c:ext>
          </c:extLst>
        </c:ser>
        <c:dLbls>
          <c:dLblPos val="inEnd"/>
          <c:showLegendKey val="0"/>
          <c:showVal val="1"/>
          <c:showCatName val="0"/>
          <c:showSerName val="0"/>
          <c:showPercent val="0"/>
          <c:showBubbleSize val="0"/>
        </c:dLbls>
        <c:gapWidth val="219"/>
        <c:overlap val="-27"/>
        <c:axId val="198494464"/>
        <c:axId val="204273152"/>
      </c:barChart>
      <c:catAx>
        <c:axId val="198494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j-lt"/>
                <a:ea typeface="+mn-ea"/>
                <a:cs typeface="+mn-cs"/>
              </a:defRPr>
            </a:pPr>
            <a:endParaRPr lang="ja-JP"/>
          </a:p>
        </c:txPr>
        <c:crossAx val="204273152"/>
        <c:crosses val="autoZero"/>
        <c:auto val="1"/>
        <c:lblAlgn val="ctr"/>
        <c:lblOffset val="100"/>
        <c:noMultiLvlLbl val="0"/>
      </c:catAx>
      <c:valAx>
        <c:axId val="204273152"/>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j-lt"/>
                    <a:ea typeface="+mn-ea"/>
                    <a:cs typeface="+mn-cs"/>
                  </a:defRPr>
                </a:pPr>
                <a:r>
                  <a:rPr lang="en-US" altLang="zh-CN" sz="800" b="0" i="0" u="none" strike="noStrike" baseline="0">
                    <a:effectLst/>
                    <a:latin typeface="+mj-lt"/>
                  </a:rPr>
                  <a:t>SE</a:t>
                </a:r>
                <a:r>
                  <a:rPr lang="en-US" altLang="zh-CN" sz="800" b="0" i="0" u="none" strike="noStrike" baseline="-25000">
                    <a:effectLst/>
                    <a:latin typeface="+mj-lt"/>
                  </a:rPr>
                  <a:t>edge</a:t>
                </a:r>
                <a:r>
                  <a:rPr lang="en-US" altLang="zh-CN" sz="800" b="0" i="0" u="none" strike="noStrike" baseline="0">
                    <a:effectLst/>
                    <a:latin typeface="+mj-lt"/>
                  </a:rPr>
                  <a:t> (bit/s/Hz)</a:t>
                </a:r>
                <a:endParaRPr lang="zh-CN" sz="800">
                  <a:latin typeface="+mj-lt"/>
                </a:endParaRP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98494464"/>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1">
    <c:autoUpdate val="0"/>
  </c:externalData>
</c:chartSpace>
</file>

<file path=word/charts/colors1.xml><?xml version="1.0" encoding="utf-8"?>
<cs:colorStyle xmlns:cs="http://schemas.microsoft.com/office/drawing/2012/chartStyle" xmlns:a="http://schemas.openxmlformats.org/drawingml/2006/main" meth="withinLinear" id="15">
  <a:schemeClr val="accent2"/>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BF348-B6B7-4A2E-A4ED-BE178E82C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11</Pages>
  <Words>3705</Words>
  <Characters>19694</Characters>
  <Application>Microsoft Office Word</Application>
  <DocSecurity>0</DocSecurity>
  <Lines>164</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23353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yuki_2</cp:lastModifiedBy>
  <cp:revision>9</cp:revision>
  <cp:lastPrinted>2017-08-09T04:40:00Z</cp:lastPrinted>
  <dcterms:created xsi:type="dcterms:W3CDTF">2018-09-28T09:24:00Z</dcterms:created>
  <dcterms:modified xsi:type="dcterms:W3CDTF">2018-09-29T03:43:00Z</dcterms:modified>
</cp:coreProperties>
</file>