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581A" w:rsidRPr="002E581A" w:rsidRDefault="002E581A" w:rsidP="0024323E">
      <w:pPr>
        <w:pStyle w:val="CRCoverPage"/>
        <w:tabs>
          <w:tab w:val="right" w:pos="9639"/>
        </w:tabs>
        <w:adjustRightInd w:val="0"/>
        <w:snapToGrid w:val="0"/>
        <w:spacing w:after="0"/>
        <w:jc w:val="both"/>
        <w:rPr>
          <w:rFonts w:eastAsiaTheme="minorEastAsia" w:cs="Arial"/>
          <w:b/>
          <w:i/>
          <w:noProof/>
          <w:szCs w:val="22"/>
          <w:lang w:eastAsia="zh-CN"/>
        </w:rPr>
      </w:pPr>
      <w:bookmarkStart w:id="0" w:name="OLE_LINK1"/>
      <w:bookmarkStart w:id="1" w:name="OLE_LINK2"/>
      <w:bookmarkStart w:id="2" w:name="_Hlk506115943"/>
      <w:r w:rsidRPr="002E581A">
        <w:rPr>
          <w:rFonts w:cs="Arial"/>
          <w:b/>
          <w:szCs w:val="22"/>
        </w:rPr>
        <w:t xml:space="preserve">3GPP TSG </w:t>
      </w:r>
      <w:r w:rsidRPr="002E581A">
        <w:rPr>
          <w:rFonts w:cs="Arial"/>
          <w:b/>
          <w:szCs w:val="22"/>
          <w:lang w:eastAsia="ko-KR"/>
        </w:rPr>
        <w:t>RAN WG1</w:t>
      </w:r>
      <w:r w:rsidRPr="002E581A">
        <w:rPr>
          <w:rFonts w:cs="Arial"/>
          <w:szCs w:val="22"/>
        </w:rPr>
        <w:t xml:space="preserve"> </w:t>
      </w:r>
      <w:r w:rsidRPr="002E581A">
        <w:rPr>
          <w:rFonts w:cs="Arial"/>
          <w:b/>
          <w:szCs w:val="22"/>
          <w:lang w:eastAsia="ko-KR"/>
        </w:rPr>
        <w:t>Meeting #</w:t>
      </w:r>
      <w:r w:rsidR="00FC387C">
        <w:rPr>
          <w:rFonts w:cs="Arial"/>
          <w:b/>
          <w:szCs w:val="22"/>
          <w:lang w:eastAsia="ko-KR"/>
        </w:rPr>
        <w:t>94</w:t>
      </w:r>
      <w:r w:rsidR="00FC387C">
        <w:rPr>
          <w:rFonts w:asciiTheme="minorEastAsia" w:eastAsiaTheme="minorEastAsia" w:hAnsiTheme="minorEastAsia" w:cs="Arial" w:hint="eastAsia"/>
          <w:b/>
          <w:szCs w:val="22"/>
          <w:lang w:eastAsia="zh-CN"/>
        </w:rPr>
        <w:t>bis</w:t>
      </w:r>
      <w:r w:rsidRPr="002E581A">
        <w:rPr>
          <w:rFonts w:cs="Arial"/>
          <w:b/>
          <w:szCs w:val="22"/>
          <w:lang w:eastAsia="ko-KR"/>
        </w:rPr>
        <w:tab/>
      </w:r>
      <w:r w:rsidR="00EB1A2C" w:rsidRPr="00EB1A2C">
        <w:rPr>
          <w:rFonts w:cs="Arial"/>
          <w:b/>
          <w:szCs w:val="22"/>
          <w:lang w:eastAsia="ko-KR"/>
        </w:rPr>
        <w:t>R1-</w:t>
      </w:r>
      <w:r w:rsidR="00642C96">
        <w:rPr>
          <w:rFonts w:cs="Arial"/>
          <w:b/>
          <w:szCs w:val="22"/>
          <w:lang w:eastAsia="ko-KR"/>
        </w:rPr>
        <w:t>1811039</w:t>
      </w:r>
    </w:p>
    <w:bookmarkEnd w:id="0"/>
    <w:bookmarkEnd w:id="1"/>
    <w:bookmarkEnd w:id="2"/>
    <w:p w:rsidR="002E581A" w:rsidRPr="002E581A" w:rsidRDefault="00FC387C" w:rsidP="0024323E">
      <w:pPr>
        <w:tabs>
          <w:tab w:val="left" w:pos="1985"/>
        </w:tabs>
        <w:adjustRightInd w:val="0"/>
        <w:snapToGrid w:val="0"/>
        <w:spacing w:after="0"/>
        <w:ind w:left="1707" w:hangingChars="850" w:hanging="1707"/>
        <w:rPr>
          <w:rFonts w:ascii="Arial" w:eastAsia="宋体" w:hAnsi="Arial" w:cs="Arial"/>
          <w:b/>
          <w:noProof/>
        </w:rPr>
      </w:pPr>
      <w:r>
        <w:rPr>
          <w:rFonts w:ascii="Arial" w:eastAsia="宋体" w:hAnsi="Arial" w:cs="Arial"/>
          <w:b/>
          <w:noProof/>
          <w:lang w:eastAsia="zh-CN"/>
        </w:rPr>
        <w:t>C</w:t>
      </w:r>
      <w:r>
        <w:rPr>
          <w:rFonts w:ascii="Arial" w:eastAsia="宋体" w:hAnsi="Arial" w:cs="Arial" w:hint="eastAsia"/>
          <w:b/>
          <w:noProof/>
          <w:lang w:eastAsia="zh-CN"/>
        </w:rPr>
        <w:t>heng</w:t>
      </w:r>
      <w:r>
        <w:rPr>
          <w:rFonts w:ascii="Arial" w:eastAsia="宋体" w:hAnsi="Arial" w:cs="Arial"/>
          <w:b/>
          <w:noProof/>
        </w:rPr>
        <w:t>du</w:t>
      </w:r>
      <w:r w:rsidR="0024323E" w:rsidRPr="0024323E">
        <w:rPr>
          <w:rFonts w:ascii="Arial" w:eastAsia="宋体" w:hAnsi="Arial" w:cs="Arial"/>
          <w:b/>
          <w:noProof/>
        </w:rPr>
        <w:t xml:space="preserve">, </w:t>
      </w:r>
      <w:r>
        <w:rPr>
          <w:rFonts w:ascii="Arial" w:eastAsia="宋体" w:hAnsi="Arial" w:cs="Arial"/>
          <w:b/>
          <w:noProof/>
        </w:rPr>
        <w:t>China</w:t>
      </w:r>
      <w:r w:rsidR="0024323E" w:rsidRPr="0024323E">
        <w:rPr>
          <w:rFonts w:ascii="Arial" w:eastAsia="宋体" w:hAnsi="Arial" w:cs="Arial"/>
          <w:b/>
          <w:noProof/>
        </w:rPr>
        <w:t xml:space="preserve">, </w:t>
      </w:r>
      <w:r>
        <w:rPr>
          <w:rFonts w:ascii="Arial" w:eastAsia="宋体" w:hAnsi="Arial" w:cs="Arial"/>
          <w:b/>
          <w:noProof/>
          <w:lang w:eastAsia="zh-CN"/>
        </w:rPr>
        <w:t>October 8</w:t>
      </w:r>
      <w:r w:rsidR="0024323E" w:rsidRPr="0024323E">
        <w:rPr>
          <w:rFonts w:ascii="Arial" w:eastAsia="宋体" w:hAnsi="Arial" w:cs="Arial"/>
          <w:b/>
          <w:noProof/>
        </w:rPr>
        <w:t xml:space="preserve">th – </w:t>
      </w:r>
      <w:r>
        <w:rPr>
          <w:rFonts w:ascii="Arial" w:eastAsia="宋体" w:hAnsi="Arial" w:cs="Arial"/>
          <w:b/>
          <w:noProof/>
        </w:rPr>
        <w:t>12th</w:t>
      </w:r>
      <w:r w:rsidR="0024323E" w:rsidRPr="0024323E">
        <w:rPr>
          <w:rFonts w:ascii="Arial" w:eastAsia="宋体" w:hAnsi="Arial" w:cs="Arial"/>
          <w:b/>
          <w:noProof/>
        </w:rPr>
        <w:t>, 2018</w:t>
      </w:r>
      <w:r w:rsidR="002E581A" w:rsidRPr="002E581A">
        <w:rPr>
          <w:rFonts w:ascii="Arial" w:eastAsia="宋体" w:hAnsi="Arial" w:cs="Arial"/>
          <w:b/>
          <w:noProof/>
        </w:rPr>
        <w:t xml:space="preserve"> </w:t>
      </w:r>
    </w:p>
    <w:p w:rsidR="0024323E" w:rsidRPr="00FC387C" w:rsidRDefault="0024323E" w:rsidP="002E581A">
      <w:pPr>
        <w:tabs>
          <w:tab w:val="left" w:pos="1985"/>
        </w:tabs>
        <w:spacing w:after="0"/>
        <w:ind w:left="1700" w:hangingChars="850" w:hanging="1700"/>
        <w:rPr>
          <w:rFonts w:ascii="Arial" w:hAnsi="Arial" w:cs="Arial"/>
          <w:b/>
        </w:rPr>
      </w:pPr>
    </w:p>
    <w:p w:rsidR="002E581A" w:rsidRPr="002E581A" w:rsidRDefault="002E581A" w:rsidP="002E581A">
      <w:pPr>
        <w:tabs>
          <w:tab w:val="left" w:pos="1985"/>
        </w:tabs>
        <w:spacing w:after="0"/>
        <w:ind w:left="1700" w:hangingChars="850" w:hanging="1700"/>
        <w:rPr>
          <w:rFonts w:ascii="Arial" w:hAnsi="Arial" w:cs="Arial"/>
          <w:b/>
        </w:rPr>
      </w:pPr>
      <w:r w:rsidRPr="002E581A">
        <w:rPr>
          <w:rFonts w:ascii="Arial" w:hAnsi="Arial" w:cs="Arial"/>
          <w:b/>
        </w:rPr>
        <w:t>Agenda item:</w:t>
      </w:r>
      <w:r w:rsidRPr="002E581A">
        <w:rPr>
          <w:rFonts w:ascii="Arial" w:hAnsi="Arial" w:cs="Arial"/>
          <w:b/>
        </w:rPr>
        <w:tab/>
      </w:r>
      <w:r w:rsidR="009573C9" w:rsidRPr="009573C9">
        <w:rPr>
          <w:rFonts w:ascii="Arial" w:hAnsi="Arial" w:cs="Arial"/>
          <w:b/>
        </w:rPr>
        <w:t>7.</w:t>
      </w:r>
      <w:r w:rsidR="00D75596">
        <w:rPr>
          <w:rFonts w:ascii="Arial" w:hAnsi="Arial" w:cs="Arial"/>
          <w:b/>
        </w:rPr>
        <w:t>2.5</w:t>
      </w:r>
    </w:p>
    <w:p w:rsidR="002E581A" w:rsidRPr="002E581A" w:rsidRDefault="002E581A" w:rsidP="002E581A">
      <w:pPr>
        <w:tabs>
          <w:tab w:val="left" w:pos="1985"/>
        </w:tabs>
        <w:spacing w:after="0"/>
        <w:ind w:left="1700" w:hangingChars="850" w:hanging="1700"/>
        <w:rPr>
          <w:rFonts w:ascii="Arial" w:hAnsi="Arial" w:cs="Arial"/>
          <w:b/>
          <w:lang w:eastAsia="ko-KR"/>
        </w:rPr>
      </w:pPr>
      <w:r w:rsidRPr="002E581A">
        <w:rPr>
          <w:rFonts w:ascii="Arial" w:hAnsi="Arial" w:cs="Arial"/>
          <w:b/>
        </w:rPr>
        <w:t xml:space="preserve">Source: </w:t>
      </w:r>
      <w:r w:rsidRPr="002E581A">
        <w:rPr>
          <w:rFonts w:ascii="Arial" w:hAnsi="Arial" w:cs="Arial"/>
          <w:b/>
        </w:rPr>
        <w:tab/>
        <w:t>CMCC</w:t>
      </w:r>
    </w:p>
    <w:p w:rsidR="002E581A" w:rsidRPr="002E581A" w:rsidRDefault="002E581A" w:rsidP="002E581A">
      <w:pPr>
        <w:tabs>
          <w:tab w:val="left" w:pos="1985"/>
        </w:tabs>
        <w:spacing w:after="0"/>
        <w:ind w:left="1700" w:hangingChars="850" w:hanging="1700"/>
        <w:rPr>
          <w:rFonts w:ascii="Arial" w:hAnsi="Arial" w:cs="Arial"/>
          <w:b/>
        </w:rPr>
      </w:pPr>
      <w:r w:rsidRPr="002E581A">
        <w:rPr>
          <w:rFonts w:ascii="Arial" w:hAnsi="Arial" w:cs="Arial"/>
          <w:b/>
        </w:rPr>
        <w:t xml:space="preserve">Title: </w:t>
      </w:r>
      <w:r w:rsidRPr="002E581A">
        <w:rPr>
          <w:rFonts w:ascii="Arial" w:hAnsi="Arial" w:cs="Arial"/>
          <w:b/>
        </w:rPr>
        <w:tab/>
      </w:r>
      <w:r w:rsidR="008F1A27">
        <w:rPr>
          <w:rFonts w:ascii="Arial" w:hAnsi="Arial" w:cs="Arial" w:hint="eastAsia"/>
          <w:b/>
          <w:lang w:eastAsia="zh-CN"/>
        </w:rPr>
        <w:t>Updated</w:t>
      </w:r>
      <w:r w:rsidR="008F1A27">
        <w:rPr>
          <w:rFonts w:ascii="Arial" w:hAnsi="Arial" w:cs="Arial"/>
          <w:b/>
        </w:rPr>
        <w:t xml:space="preserve"> </w:t>
      </w:r>
      <w:r w:rsidR="008F1A27">
        <w:rPr>
          <w:rFonts w:ascii="Arial" w:hAnsi="Arial" w:cs="Arial" w:hint="eastAsia"/>
          <w:b/>
          <w:lang w:eastAsia="zh-CN"/>
        </w:rPr>
        <w:t>w</w:t>
      </w:r>
      <w:r w:rsidR="00521704" w:rsidRPr="00521704">
        <w:rPr>
          <w:rFonts w:ascii="Arial" w:hAnsi="Arial" w:cs="Arial"/>
          <w:b/>
        </w:rPr>
        <w:t>ork plan for Rel-16 SI on NR RIM</w:t>
      </w:r>
    </w:p>
    <w:p w:rsidR="002E581A" w:rsidRPr="002E581A" w:rsidRDefault="002E581A" w:rsidP="002E581A">
      <w:pPr>
        <w:pBdr>
          <w:bottom w:val="single" w:sz="6" w:space="1" w:color="auto"/>
        </w:pBdr>
        <w:tabs>
          <w:tab w:val="left" w:pos="1985"/>
        </w:tabs>
        <w:spacing w:after="0"/>
        <w:ind w:left="1700" w:hangingChars="850" w:hanging="1700"/>
        <w:rPr>
          <w:rFonts w:ascii="Arial" w:eastAsia="宋体" w:hAnsi="Arial" w:cs="Arial"/>
          <w:b/>
        </w:rPr>
      </w:pPr>
      <w:r w:rsidRPr="002E581A">
        <w:rPr>
          <w:rFonts w:ascii="Arial" w:hAnsi="Arial" w:cs="Arial"/>
          <w:b/>
        </w:rPr>
        <w:t>Document for:</w:t>
      </w:r>
      <w:r w:rsidRPr="002E581A">
        <w:rPr>
          <w:rFonts w:ascii="Arial" w:hAnsi="Arial" w:cs="Arial"/>
          <w:b/>
        </w:rPr>
        <w:tab/>
      </w:r>
      <w:bookmarkStart w:id="3" w:name="DocumentFor"/>
      <w:bookmarkEnd w:id="3"/>
      <w:r w:rsidRPr="002E581A">
        <w:rPr>
          <w:rFonts w:ascii="Arial" w:hAnsi="Arial" w:cs="Arial"/>
          <w:b/>
        </w:rPr>
        <w:t>Discussion</w:t>
      </w:r>
      <w:r w:rsidRPr="002E581A">
        <w:rPr>
          <w:rFonts w:ascii="Arial" w:hAnsi="Arial" w:cs="Arial"/>
          <w:b/>
          <w:lang w:eastAsia="ko-KR"/>
        </w:rPr>
        <w:t xml:space="preserve"> and Decision</w:t>
      </w:r>
    </w:p>
    <w:p w:rsidR="00A85697" w:rsidRPr="00B140A5" w:rsidRDefault="00A85697" w:rsidP="00A85697">
      <w:pPr>
        <w:pStyle w:val="1"/>
        <w:ind w:hanging="942"/>
      </w:pPr>
      <w:r w:rsidRPr="004E2A0C">
        <w:rPr>
          <w:rFonts w:ascii="Times New Roman" w:eastAsiaTheme="minorEastAsia" w:hAnsi="Times New Roman"/>
          <w:lang w:eastAsia="zh-CN"/>
        </w:rPr>
        <w:t>Objective of SI</w:t>
      </w:r>
    </w:p>
    <w:p w:rsidR="00A85697" w:rsidRPr="005428F5" w:rsidRDefault="00A85697" w:rsidP="00A85697">
      <w:pPr>
        <w:snapToGrid w:val="0"/>
        <w:spacing w:after="0" w:line="360" w:lineRule="auto"/>
        <w:rPr>
          <w:sz w:val="21"/>
          <w:szCs w:val="22"/>
          <w:lang w:eastAsia="ko-KR"/>
        </w:rPr>
      </w:pPr>
      <w:r w:rsidRPr="005428F5">
        <w:rPr>
          <w:rFonts w:hint="eastAsia"/>
          <w:sz w:val="21"/>
          <w:szCs w:val="22"/>
          <w:lang w:val="en-US" w:eastAsia="zh-CN"/>
        </w:rPr>
        <w:t xml:space="preserve">In RAN #80 meeting, a SI regarding NR remote interference management </w:t>
      </w:r>
      <w:r w:rsidRPr="005428F5">
        <w:rPr>
          <w:sz w:val="21"/>
          <w:szCs w:val="22"/>
          <w:lang w:val="en-US" w:eastAsia="zh-CN"/>
        </w:rPr>
        <w:t xml:space="preserve">(RIM) </w:t>
      </w:r>
      <w:r w:rsidRPr="005428F5">
        <w:rPr>
          <w:rFonts w:hint="eastAsia"/>
          <w:sz w:val="21"/>
          <w:szCs w:val="22"/>
          <w:lang w:val="en-US" w:eastAsia="zh-CN"/>
        </w:rPr>
        <w:t>has been agree</w:t>
      </w:r>
      <w:r w:rsidRPr="005428F5">
        <w:rPr>
          <w:sz w:val="21"/>
          <w:szCs w:val="22"/>
          <w:lang w:val="en-US" w:eastAsia="zh-CN"/>
        </w:rPr>
        <w:t xml:space="preserve">d. The </w:t>
      </w:r>
      <w:r w:rsidRPr="005428F5">
        <w:rPr>
          <w:rFonts w:hint="eastAsia"/>
          <w:sz w:val="21"/>
          <w:szCs w:val="22"/>
          <w:lang w:val="en-US" w:eastAsia="zh-CN"/>
        </w:rPr>
        <w:t xml:space="preserve">objective of </w:t>
      </w:r>
      <w:r w:rsidRPr="005428F5">
        <w:rPr>
          <w:sz w:val="21"/>
          <w:szCs w:val="22"/>
          <w:lang w:val="en-US" w:eastAsia="zh-CN"/>
        </w:rPr>
        <w:t xml:space="preserve">this SI is to study </w:t>
      </w:r>
      <w:r w:rsidRPr="005428F5">
        <w:rPr>
          <w:sz w:val="21"/>
          <w:szCs w:val="22"/>
        </w:rPr>
        <w:t xml:space="preserve">possible </w:t>
      </w:r>
      <w:r w:rsidRPr="005428F5">
        <w:rPr>
          <w:sz w:val="21"/>
          <w:szCs w:val="22"/>
          <w:lang w:eastAsia="zh-CN"/>
        </w:rPr>
        <w:t>mechanisms</w:t>
      </w:r>
      <w:r w:rsidRPr="005428F5">
        <w:rPr>
          <w:sz w:val="21"/>
          <w:szCs w:val="22"/>
        </w:rPr>
        <w:t xml:space="preserve"> for </w:t>
      </w:r>
      <w:r w:rsidRPr="005428F5">
        <w:rPr>
          <w:sz w:val="21"/>
          <w:szCs w:val="22"/>
          <w:lang w:eastAsia="zh-CN"/>
        </w:rPr>
        <w:t xml:space="preserve">mitigating the impact of remote base station interference in </w:t>
      </w:r>
      <w:r w:rsidRPr="005428F5">
        <w:rPr>
          <w:sz w:val="21"/>
          <w:szCs w:val="22"/>
          <w:lang w:eastAsia="ko-KR"/>
        </w:rPr>
        <w:t>unpaired spectrum focusing on synchronized macro cells with semi-static DL/UL configuration in co-channel, which include:</w:t>
      </w:r>
    </w:p>
    <w:p w:rsidR="00A85697" w:rsidRPr="005428F5" w:rsidRDefault="00A85697" w:rsidP="00A85697">
      <w:pPr>
        <w:pStyle w:val="11"/>
        <w:numPr>
          <w:ilvl w:val="0"/>
          <w:numId w:val="18"/>
        </w:numPr>
        <w:autoSpaceDE w:val="0"/>
        <w:autoSpaceDN w:val="0"/>
        <w:adjustRightInd w:val="0"/>
        <w:spacing w:after="0" w:afterAutospacing="0" w:line="360" w:lineRule="auto"/>
        <w:ind w:leftChars="0"/>
        <w:rPr>
          <w:rFonts w:eastAsia="Malgun Gothic"/>
          <w:sz w:val="21"/>
          <w:szCs w:val="22"/>
        </w:rPr>
      </w:pPr>
      <w:r w:rsidRPr="005428F5">
        <w:rPr>
          <w:sz w:val="21"/>
          <w:szCs w:val="22"/>
        </w:rPr>
        <w:t>Study mechanisms for improving network robustness and addressing strong remote base station interference, including potential UE side’s enhancement [RAN1]</w:t>
      </w:r>
    </w:p>
    <w:p w:rsidR="00A85697" w:rsidRPr="005428F5" w:rsidRDefault="00A85697" w:rsidP="00A85697">
      <w:pPr>
        <w:pStyle w:val="11"/>
        <w:numPr>
          <w:ilvl w:val="0"/>
          <w:numId w:val="18"/>
        </w:numPr>
        <w:autoSpaceDE w:val="0"/>
        <w:autoSpaceDN w:val="0"/>
        <w:adjustRightInd w:val="0"/>
        <w:spacing w:after="0" w:afterAutospacing="0" w:line="360" w:lineRule="auto"/>
        <w:ind w:leftChars="0"/>
        <w:rPr>
          <w:sz w:val="21"/>
          <w:szCs w:val="22"/>
        </w:rPr>
      </w:pPr>
      <w:r w:rsidRPr="005428F5">
        <w:rPr>
          <w:sz w:val="21"/>
          <w:szCs w:val="22"/>
        </w:rPr>
        <w:t xml:space="preserve">Study mechanisms for identifying which </w:t>
      </w:r>
      <w:proofErr w:type="spellStart"/>
      <w:r w:rsidRPr="005428F5">
        <w:rPr>
          <w:sz w:val="21"/>
          <w:szCs w:val="22"/>
        </w:rPr>
        <w:t>gNB</w:t>
      </w:r>
      <w:proofErr w:type="spellEnd"/>
      <w:r w:rsidRPr="005428F5">
        <w:rPr>
          <w:sz w:val="21"/>
          <w:szCs w:val="22"/>
        </w:rPr>
        <w:t>(s) generate strong remote interference, including the following aspects:</w:t>
      </w:r>
    </w:p>
    <w:p w:rsidR="00A85697" w:rsidRPr="005428F5" w:rsidRDefault="00A85697" w:rsidP="00A85697">
      <w:pPr>
        <w:pStyle w:val="11"/>
        <w:numPr>
          <w:ilvl w:val="2"/>
          <w:numId w:val="19"/>
        </w:numPr>
        <w:autoSpaceDE w:val="0"/>
        <w:autoSpaceDN w:val="0"/>
        <w:adjustRightInd w:val="0"/>
        <w:spacing w:after="0" w:afterAutospacing="0" w:line="360" w:lineRule="auto"/>
        <w:ind w:leftChars="0"/>
        <w:rPr>
          <w:sz w:val="21"/>
          <w:szCs w:val="22"/>
        </w:rPr>
      </w:pPr>
      <w:r w:rsidRPr="005428F5">
        <w:rPr>
          <w:sz w:val="21"/>
          <w:szCs w:val="22"/>
        </w:rPr>
        <w:t xml:space="preserve">Potential Reference signal design for </w:t>
      </w:r>
      <w:proofErr w:type="spellStart"/>
      <w:r w:rsidRPr="005428F5">
        <w:rPr>
          <w:sz w:val="21"/>
          <w:szCs w:val="22"/>
        </w:rPr>
        <w:t>gNB</w:t>
      </w:r>
      <w:proofErr w:type="spellEnd"/>
      <w:r w:rsidRPr="005428F5">
        <w:rPr>
          <w:sz w:val="21"/>
          <w:szCs w:val="22"/>
        </w:rPr>
        <w:t xml:space="preserve"> to identify that it creates strong inter-</w:t>
      </w:r>
      <w:proofErr w:type="spellStart"/>
      <w:r w:rsidRPr="005428F5">
        <w:rPr>
          <w:sz w:val="21"/>
          <w:szCs w:val="22"/>
        </w:rPr>
        <w:t>gNB</w:t>
      </w:r>
      <w:proofErr w:type="spellEnd"/>
      <w:r w:rsidRPr="005428F5">
        <w:rPr>
          <w:sz w:val="21"/>
          <w:szCs w:val="22"/>
        </w:rPr>
        <w:t xml:space="preserve"> interference to some victim </w:t>
      </w:r>
      <w:proofErr w:type="spellStart"/>
      <w:r w:rsidRPr="005428F5">
        <w:rPr>
          <w:sz w:val="21"/>
          <w:szCs w:val="22"/>
        </w:rPr>
        <w:t>gNB</w:t>
      </w:r>
      <w:proofErr w:type="spellEnd"/>
      <w:r w:rsidRPr="005428F5">
        <w:rPr>
          <w:sz w:val="21"/>
          <w:szCs w:val="22"/>
        </w:rPr>
        <w:t xml:space="preserve"> [RAN1]</w:t>
      </w:r>
    </w:p>
    <w:p w:rsidR="00A85697" w:rsidRPr="005428F5" w:rsidRDefault="00A85697" w:rsidP="00A85697">
      <w:pPr>
        <w:pStyle w:val="11"/>
        <w:numPr>
          <w:ilvl w:val="3"/>
          <w:numId w:val="19"/>
        </w:numPr>
        <w:autoSpaceDE w:val="0"/>
        <w:autoSpaceDN w:val="0"/>
        <w:adjustRightInd w:val="0"/>
        <w:spacing w:after="0" w:afterAutospacing="0" w:line="360" w:lineRule="auto"/>
        <w:ind w:leftChars="0"/>
        <w:rPr>
          <w:sz w:val="21"/>
          <w:szCs w:val="22"/>
        </w:rPr>
      </w:pPr>
      <w:r w:rsidRPr="005428F5">
        <w:rPr>
          <w:sz w:val="21"/>
          <w:szCs w:val="22"/>
        </w:rPr>
        <w:t>Existing reference signals are starting points of discussion.</w:t>
      </w:r>
    </w:p>
    <w:p w:rsidR="00A85697" w:rsidRPr="005428F5" w:rsidRDefault="00A85697" w:rsidP="00A85697">
      <w:pPr>
        <w:pStyle w:val="11"/>
        <w:numPr>
          <w:ilvl w:val="2"/>
          <w:numId w:val="19"/>
        </w:numPr>
        <w:autoSpaceDE w:val="0"/>
        <w:autoSpaceDN w:val="0"/>
        <w:adjustRightInd w:val="0"/>
        <w:spacing w:after="0" w:afterAutospacing="0" w:line="360" w:lineRule="auto"/>
        <w:ind w:leftChars="0"/>
        <w:rPr>
          <w:sz w:val="21"/>
          <w:szCs w:val="22"/>
        </w:rPr>
      </w:pPr>
      <w:r w:rsidRPr="005428F5">
        <w:rPr>
          <w:sz w:val="21"/>
          <w:szCs w:val="22"/>
        </w:rPr>
        <w:t xml:space="preserve">Mechanism for </w:t>
      </w:r>
      <w:proofErr w:type="spellStart"/>
      <w:r w:rsidRPr="005428F5">
        <w:rPr>
          <w:sz w:val="21"/>
          <w:szCs w:val="22"/>
        </w:rPr>
        <w:t>gNB</w:t>
      </w:r>
      <w:proofErr w:type="spellEnd"/>
      <w:r w:rsidRPr="005428F5">
        <w:rPr>
          <w:sz w:val="21"/>
          <w:szCs w:val="22"/>
        </w:rPr>
        <w:t xml:space="preserve"> to start and terminate the transmission/detection of the reference signal(s) [RAN1, RAN3]</w:t>
      </w:r>
    </w:p>
    <w:p w:rsidR="00A85697" w:rsidRDefault="00A85697" w:rsidP="00A85697">
      <w:pPr>
        <w:pStyle w:val="11"/>
        <w:numPr>
          <w:ilvl w:val="0"/>
          <w:numId w:val="18"/>
        </w:numPr>
        <w:autoSpaceDE w:val="0"/>
        <w:autoSpaceDN w:val="0"/>
        <w:adjustRightInd w:val="0"/>
        <w:spacing w:after="0" w:afterAutospacing="0" w:line="360" w:lineRule="auto"/>
        <w:ind w:leftChars="0"/>
        <w:rPr>
          <w:sz w:val="21"/>
          <w:szCs w:val="22"/>
        </w:rPr>
      </w:pPr>
      <w:r w:rsidRPr="005428F5">
        <w:rPr>
          <w:sz w:val="21"/>
          <w:szCs w:val="22"/>
        </w:rPr>
        <w:t xml:space="preserve">Study the potential additional coordination among </w:t>
      </w:r>
      <w:proofErr w:type="spellStart"/>
      <w:r w:rsidRPr="005428F5">
        <w:rPr>
          <w:sz w:val="21"/>
          <w:szCs w:val="22"/>
        </w:rPr>
        <w:t>gNBs</w:t>
      </w:r>
      <w:proofErr w:type="spellEnd"/>
      <w:r w:rsidRPr="005428F5">
        <w:rPr>
          <w:sz w:val="21"/>
          <w:szCs w:val="22"/>
        </w:rPr>
        <w:t xml:space="preserve"> for mitigating remote interference [RAN3]</w:t>
      </w:r>
    </w:p>
    <w:p w:rsidR="0037159E" w:rsidRDefault="0037159E" w:rsidP="0037159E">
      <w:pPr>
        <w:pStyle w:val="11"/>
        <w:pBdr>
          <w:bottom w:val="single" w:sz="12" w:space="1" w:color="auto"/>
        </w:pBdr>
        <w:autoSpaceDE w:val="0"/>
        <w:autoSpaceDN w:val="0"/>
        <w:adjustRightInd w:val="0"/>
        <w:spacing w:after="0" w:afterAutospacing="0" w:line="360" w:lineRule="auto"/>
        <w:ind w:leftChars="0" w:left="0"/>
        <w:rPr>
          <w:rFonts w:eastAsiaTheme="minorEastAsia"/>
          <w:sz w:val="21"/>
          <w:szCs w:val="22"/>
          <w:lang w:eastAsia="zh-CN"/>
        </w:rPr>
      </w:pPr>
      <w:r>
        <w:rPr>
          <w:rFonts w:eastAsiaTheme="minorEastAsia" w:hint="eastAsia"/>
          <w:sz w:val="21"/>
          <w:szCs w:val="22"/>
          <w:lang w:eastAsia="zh-CN"/>
        </w:rPr>
        <w:t>I</w:t>
      </w:r>
      <w:r>
        <w:rPr>
          <w:rFonts w:eastAsiaTheme="minorEastAsia"/>
          <w:sz w:val="21"/>
          <w:szCs w:val="22"/>
          <w:lang w:eastAsia="zh-CN"/>
        </w:rPr>
        <w:t xml:space="preserve">n RAN1 #94 meeting, a first version of this workplan was submitted in </w:t>
      </w:r>
      <w:r w:rsidR="002E5858">
        <w:rPr>
          <w:rFonts w:eastAsiaTheme="minorEastAsia"/>
          <w:sz w:val="21"/>
          <w:szCs w:val="22"/>
          <w:lang w:eastAsia="zh-CN"/>
        </w:rPr>
        <w:t>R1-</w:t>
      </w:r>
      <w:r w:rsidR="002E5858" w:rsidRPr="002E5858">
        <w:rPr>
          <w:rFonts w:eastAsiaTheme="minorEastAsia"/>
          <w:sz w:val="21"/>
          <w:szCs w:val="22"/>
          <w:lang w:eastAsia="zh-CN"/>
        </w:rPr>
        <w:t>1808840</w:t>
      </w:r>
      <w:r w:rsidR="005A0A88">
        <w:rPr>
          <w:rFonts w:eastAsiaTheme="minorEastAsia"/>
          <w:sz w:val="21"/>
          <w:szCs w:val="22"/>
          <w:lang w:eastAsia="zh-CN"/>
        </w:rPr>
        <w:t xml:space="preserve">. </w:t>
      </w:r>
      <w:r w:rsidR="00B70EBF">
        <w:rPr>
          <w:rFonts w:eastAsiaTheme="minorEastAsia"/>
          <w:sz w:val="21"/>
          <w:szCs w:val="22"/>
          <w:lang w:eastAsia="zh-CN"/>
        </w:rPr>
        <w:t>RAN 3 starts the study from this October meeting, so in this contribution, we propose an update contribution including RAN3 work plans.</w:t>
      </w:r>
    </w:p>
    <w:p w:rsidR="00B140A5" w:rsidRPr="00F75427" w:rsidRDefault="0037159E" w:rsidP="006B59C0">
      <w:pPr>
        <w:pStyle w:val="1"/>
        <w:ind w:hanging="800"/>
        <w:rPr>
          <w:rFonts w:ascii="Times New Roman" w:eastAsiaTheme="minorEastAsia" w:hAnsi="Times New Roman"/>
          <w:lang w:eastAsia="zh-CN"/>
        </w:rPr>
      </w:pPr>
      <w:r>
        <w:rPr>
          <w:rFonts w:ascii="Times New Roman" w:eastAsiaTheme="minorEastAsia" w:hAnsi="Times New Roman"/>
          <w:lang w:eastAsia="zh-CN"/>
        </w:rPr>
        <w:t>Work</w:t>
      </w:r>
      <w:r w:rsidR="00B140A5" w:rsidRPr="00F75427">
        <w:rPr>
          <w:rFonts w:ascii="Times New Roman" w:eastAsiaTheme="minorEastAsia" w:hAnsi="Times New Roman"/>
          <w:lang w:eastAsia="zh-CN"/>
        </w:rPr>
        <w:t xml:space="preserve"> Plan for RIM SI</w:t>
      </w:r>
    </w:p>
    <w:p w:rsidR="00D75596" w:rsidRPr="005428F5" w:rsidRDefault="00D75596" w:rsidP="00D75596">
      <w:pPr>
        <w:pStyle w:val="11"/>
        <w:autoSpaceDE w:val="0"/>
        <w:autoSpaceDN w:val="0"/>
        <w:adjustRightInd w:val="0"/>
        <w:spacing w:after="0" w:afterAutospacing="0" w:line="360" w:lineRule="auto"/>
        <w:ind w:leftChars="0" w:left="0"/>
        <w:rPr>
          <w:rFonts w:eastAsiaTheme="minorEastAsia"/>
          <w:sz w:val="21"/>
          <w:szCs w:val="21"/>
          <w:lang w:eastAsia="zh-CN"/>
        </w:rPr>
      </w:pPr>
      <w:r w:rsidRPr="005428F5">
        <w:rPr>
          <w:rFonts w:eastAsiaTheme="minorEastAsia"/>
          <w:sz w:val="21"/>
          <w:szCs w:val="21"/>
          <w:lang w:eastAsia="zh-CN"/>
        </w:rPr>
        <w:t xml:space="preserve">As shown the TU assignment in Fig. 1-1, the RIM SI is going to be finished in three meetings.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1276"/>
        <w:gridCol w:w="1134"/>
        <w:gridCol w:w="1134"/>
        <w:gridCol w:w="1134"/>
        <w:gridCol w:w="1079"/>
        <w:gridCol w:w="1047"/>
      </w:tblGrid>
      <w:tr w:rsidR="00642C96" w:rsidRPr="006B2398" w:rsidTr="00EE659F">
        <w:trPr>
          <w:jc w:val="center"/>
        </w:trPr>
        <w:tc>
          <w:tcPr>
            <w:tcW w:w="1195" w:type="dxa"/>
            <w:vAlign w:val="center"/>
          </w:tcPr>
          <w:p w:rsidR="00642C96" w:rsidRPr="006B2398" w:rsidRDefault="00642C96" w:rsidP="00EE659F">
            <w:pPr>
              <w:jc w:val="center"/>
              <w:rPr>
                <w:rFonts w:eastAsia="宋体"/>
                <w:lang w:eastAsia="zh-CN"/>
              </w:rPr>
            </w:pPr>
            <w:r w:rsidRPr="006B2398">
              <w:rPr>
                <w:rFonts w:eastAsia="宋体" w:hint="eastAsia"/>
                <w:lang w:eastAsia="zh-CN"/>
              </w:rPr>
              <w:t>Date</w:t>
            </w:r>
          </w:p>
        </w:tc>
        <w:tc>
          <w:tcPr>
            <w:tcW w:w="2410" w:type="dxa"/>
            <w:gridSpan w:val="2"/>
            <w:vAlign w:val="center"/>
          </w:tcPr>
          <w:p w:rsidR="00642C96" w:rsidRPr="006B2398" w:rsidRDefault="00642C96" w:rsidP="00EE659F">
            <w:pPr>
              <w:jc w:val="center"/>
              <w:rPr>
                <w:rFonts w:eastAsia="宋体"/>
                <w:lang w:eastAsia="zh-CN"/>
              </w:rPr>
            </w:pPr>
            <w:r>
              <w:rPr>
                <w:rFonts w:eastAsia="宋体" w:hint="eastAsia"/>
                <w:lang w:eastAsia="zh-CN"/>
              </w:rPr>
              <w:t>August</w:t>
            </w:r>
            <w:r w:rsidRPr="006B2398">
              <w:rPr>
                <w:rFonts w:eastAsia="宋体" w:hint="eastAsia"/>
                <w:lang w:eastAsia="zh-CN"/>
              </w:rPr>
              <w:t xml:space="preserve"> 201</w:t>
            </w:r>
            <w:r>
              <w:rPr>
                <w:rFonts w:eastAsia="宋体" w:hint="eastAsia"/>
                <w:lang w:eastAsia="zh-CN"/>
              </w:rPr>
              <w:t>8</w:t>
            </w:r>
          </w:p>
        </w:tc>
        <w:tc>
          <w:tcPr>
            <w:tcW w:w="2268" w:type="dxa"/>
            <w:gridSpan w:val="2"/>
            <w:vAlign w:val="center"/>
          </w:tcPr>
          <w:p w:rsidR="00642C96" w:rsidRPr="00642C96" w:rsidRDefault="00642C96" w:rsidP="00EE659F">
            <w:pPr>
              <w:jc w:val="center"/>
              <w:rPr>
                <w:rFonts w:eastAsia="宋体"/>
                <w:color w:val="FF0000"/>
                <w:lang w:eastAsia="zh-CN"/>
              </w:rPr>
            </w:pPr>
            <w:r w:rsidRPr="00642C96">
              <w:rPr>
                <w:rFonts w:eastAsia="宋体" w:hint="eastAsia"/>
                <w:color w:val="FF0000"/>
                <w:lang w:eastAsia="zh-CN"/>
              </w:rPr>
              <w:t>October</w:t>
            </w:r>
            <w:r w:rsidRPr="00642C96">
              <w:rPr>
                <w:rFonts w:eastAsia="宋体"/>
                <w:color w:val="FF0000"/>
                <w:lang w:eastAsia="zh-CN"/>
              </w:rPr>
              <w:t xml:space="preserve"> 201</w:t>
            </w:r>
            <w:r w:rsidRPr="00642C96">
              <w:rPr>
                <w:rFonts w:eastAsia="宋体" w:hint="eastAsia"/>
                <w:color w:val="FF0000"/>
                <w:lang w:eastAsia="zh-CN"/>
              </w:rPr>
              <w:t>8</w:t>
            </w:r>
          </w:p>
        </w:tc>
        <w:tc>
          <w:tcPr>
            <w:tcW w:w="2126" w:type="dxa"/>
            <w:gridSpan w:val="2"/>
            <w:vAlign w:val="center"/>
          </w:tcPr>
          <w:p w:rsidR="00642C96" w:rsidRPr="006B2398" w:rsidRDefault="00642C96" w:rsidP="00EE659F">
            <w:pPr>
              <w:jc w:val="center"/>
              <w:rPr>
                <w:rFonts w:eastAsia="宋体"/>
                <w:lang w:eastAsia="zh-CN"/>
              </w:rPr>
            </w:pPr>
            <w:r>
              <w:rPr>
                <w:rFonts w:eastAsia="宋体" w:hint="eastAsia"/>
                <w:lang w:eastAsia="zh-CN"/>
              </w:rPr>
              <w:t>November</w:t>
            </w:r>
            <w:r w:rsidRPr="006B2398">
              <w:rPr>
                <w:rFonts w:eastAsia="宋体"/>
                <w:lang w:eastAsia="zh-CN"/>
              </w:rPr>
              <w:t xml:space="preserve"> 201</w:t>
            </w:r>
            <w:r>
              <w:rPr>
                <w:rFonts w:eastAsia="宋体" w:hint="eastAsia"/>
                <w:lang w:eastAsia="zh-CN"/>
              </w:rPr>
              <w:t>9</w:t>
            </w:r>
          </w:p>
        </w:tc>
      </w:tr>
      <w:tr w:rsidR="00642C96" w:rsidRPr="00642C96" w:rsidTr="00EE659F">
        <w:trPr>
          <w:jc w:val="center"/>
        </w:trPr>
        <w:tc>
          <w:tcPr>
            <w:tcW w:w="1195" w:type="dxa"/>
            <w:vAlign w:val="center"/>
          </w:tcPr>
          <w:p w:rsidR="00642C96" w:rsidRPr="006B2398" w:rsidRDefault="00642C96" w:rsidP="00EE659F">
            <w:pPr>
              <w:jc w:val="center"/>
              <w:rPr>
                <w:rFonts w:eastAsia="宋体"/>
                <w:lang w:eastAsia="zh-CN"/>
              </w:rPr>
            </w:pPr>
            <w:r w:rsidRPr="006B2398">
              <w:rPr>
                <w:rFonts w:eastAsia="宋体" w:hint="eastAsia"/>
                <w:lang w:eastAsia="zh-CN"/>
              </w:rPr>
              <w:t>Meeting</w:t>
            </w:r>
          </w:p>
        </w:tc>
        <w:tc>
          <w:tcPr>
            <w:tcW w:w="1276" w:type="dxa"/>
            <w:vAlign w:val="center"/>
          </w:tcPr>
          <w:p w:rsidR="00642C96" w:rsidRPr="009774C3" w:rsidRDefault="00642C96" w:rsidP="00EE659F">
            <w:pPr>
              <w:jc w:val="center"/>
              <w:rPr>
                <w:rFonts w:eastAsia="宋体"/>
                <w:lang w:eastAsia="zh-CN"/>
              </w:rPr>
            </w:pPr>
            <w:r w:rsidRPr="00CA3184">
              <w:rPr>
                <w:rFonts w:eastAsia="宋体" w:hint="eastAsia"/>
                <w:lang w:eastAsia="zh-CN"/>
              </w:rPr>
              <w:t>R1 #</w:t>
            </w:r>
            <w:r>
              <w:rPr>
                <w:rFonts w:eastAsia="宋体" w:hint="eastAsia"/>
                <w:lang w:eastAsia="zh-CN"/>
              </w:rPr>
              <w:t>94</w:t>
            </w:r>
          </w:p>
        </w:tc>
        <w:tc>
          <w:tcPr>
            <w:tcW w:w="1134" w:type="dxa"/>
            <w:vAlign w:val="center"/>
          </w:tcPr>
          <w:p w:rsidR="00642C96" w:rsidRPr="006B2398" w:rsidRDefault="00642C96" w:rsidP="00EE659F">
            <w:pPr>
              <w:jc w:val="center"/>
              <w:rPr>
                <w:rFonts w:eastAsia="宋体"/>
                <w:lang w:eastAsia="zh-CN"/>
              </w:rPr>
            </w:pPr>
            <w:r w:rsidRPr="006B2398">
              <w:rPr>
                <w:rFonts w:eastAsia="宋体"/>
                <w:lang w:eastAsia="zh-CN"/>
              </w:rPr>
              <w:t>R</w:t>
            </w:r>
            <w:r>
              <w:rPr>
                <w:rFonts w:eastAsia="宋体" w:hint="eastAsia"/>
                <w:lang w:eastAsia="zh-CN"/>
              </w:rPr>
              <w:t xml:space="preserve">3 </w:t>
            </w:r>
            <w:r>
              <w:rPr>
                <w:rFonts w:eastAsia="宋体"/>
                <w:lang w:eastAsia="zh-CN"/>
              </w:rPr>
              <w:t>#</w:t>
            </w:r>
            <w:r>
              <w:rPr>
                <w:rFonts w:eastAsia="宋体" w:hint="eastAsia"/>
                <w:lang w:eastAsia="zh-CN"/>
              </w:rPr>
              <w:t>101</w:t>
            </w:r>
          </w:p>
        </w:tc>
        <w:tc>
          <w:tcPr>
            <w:tcW w:w="1134" w:type="dxa"/>
            <w:vAlign w:val="center"/>
          </w:tcPr>
          <w:p w:rsidR="00642C96" w:rsidRPr="00642C96" w:rsidRDefault="00642C96" w:rsidP="00EE659F">
            <w:pPr>
              <w:jc w:val="center"/>
              <w:rPr>
                <w:rFonts w:eastAsia="宋体"/>
                <w:color w:val="FF0000"/>
                <w:lang w:eastAsia="zh-CN"/>
              </w:rPr>
            </w:pPr>
            <w:r w:rsidRPr="00642C96">
              <w:rPr>
                <w:rFonts w:eastAsia="宋体"/>
                <w:color w:val="FF0000"/>
                <w:lang w:eastAsia="zh-CN"/>
              </w:rPr>
              <w:t>R</w:t>
            </w:r>
            <w:r w:rsidRPr="00642C96">
              <w:rPr>
                <w:rFonts w:eastAsia="宋体" w:hint="eastAsia"/>
                <w:color w:val="FF0000"/>
                <w:lang w:eastAsia="zh-CN"/>
              </w:rPr>
              <w:t xml:space="preserve">1 </w:t>
            </w:r>
            <w:r w:rsidRPr="00642C96">
              <w:rPr>
                <w:rFonts w:eastAsia="宋体"/>
                <w:color w:val="FF0000"/>
                <w:lang w:eastAsia="zh-CN"/>
              </w:rPr>
              <w:t>#</w:t>
            </w:r>
            <w:r w:rsidRPr="00642C96">
              <w:rPr>
                <w:rFonts w:eastAsia="宋体" w:hint="eastAsia"/>
                <w:color w:val="FF0000"/>
                <w:lang w:eastAsia="zh-CN"/>
              </w:rPr>
              <w:t>94b</w:t>
            </w:r>
          </w:p>
        </w:tc>
        <w:tc>
          <w:tcPr>
            <w:tcW w:w="1134" w:type="dxa"/>
            <w:vAlign w:val="center"/>
          </w:tcPr>
          <w:p w:rsidR="00642C96" w:rsidRPr="00642C96" w:rsidRDefault="00642C96" w:rsidP="00EE659F">
            <w:pPr>
              <w:jc w:val="center"/>
              <w:rPr>
                <w:rFonts w:eastAsia="宋体"/>
                <w:color w:val="FF0000"/>
                <w:lang w:eastAsia="zh-CN"/>
              </w:rPr>
            </w:pPr>
            <w:r w:rsidRPr="00642C96">
              <w:rPr>
                <w:rFonts w:eastAsia="宋体"/>
                <w:color w:val="FF0000"/>
                <w:lang w:eastAsia="zh-CN"/>
              </w:rPr>
              <w:t>R</w:t>
            </w:r>
            <w:r w:rsidRPr="00642C96">
              <w:rPr>
                <w:rFonts w:eastAsia="宋体" w:hint="eastAsia"/>
                <w:color w:val="FF0000"/>
                <w:lang w:eastAsia="zh-CN"/>
              </w:rPr>
              <w:t xml:space="preserve">3 </w:t>
            </w:r>
            <w:r w:rsidRPr="00642C96">
              <w:rPr>
                <w:rFonts w:eastAsia="宋体"/>
                <w:color w:val="FF0000"/>
                <w:lang w:eastAsia="zh-CN"/>
              </w:rPr>
              <w:t>#</w:t>
            </w:r>
            <w:r w:rsidRPr="00642C96">
              <w:rPr>
                <w:rFonts w:eastAsia="宋体" w:hint="eastAsia"/>
                <w:color w:val="FF0000"/>
                <w:lang w:eastAsia="zh-CN"/>
              </w:rPr>
              <w:t>101b</w:t>
            </w:r>
          </w:p>
        </w:tc>
        <w:tc>
          <w:tcPr>
            <w:tcW w:w="1079" w:type="dxa"/>
            <w:vAlign w:val="center"/>
          </w:tcPr>
          <w:p w:rsidR="00642C96" w:rsidRPr="00642C96" w:rsidRDefault="00642C96" w:rsidP="00EE659F">
            <w:pPr>
              <w:jc w:val="center"/>
              <w:rPr>
                <w:rFonts w:eastAsia="宋体"/>
                <w:color w:val="000000" w:themeColor="text1"/>
                <w:lang w:eastAsia="zh-CN"/>
              </w:rPr>
            </w:pPr>
            <w:r w:rsidRPr="00642C96">
              <w:rPr>
                <w:rFonts w:eastAsia="宋体"/>
                <w:color w:val="000000" w:themeColor="text1"/>
                <w:lang w:eastAsia="zh-CN"/>
              </w:rPr>
              <w:t>R</w:t>
            </w:r>
            <w:r w:rsidRPr="00642C96">
              <w:rPr>
                <w:rFonts w:eastAsia="宋体" w:hint="eastAsia"/>
                <w:color w:val="000000" w:themeColor="text1"/>
                <w:lang w:eastAsia="zh-CN"/>
              </w:rPr>
              <w:t xml:space="preserve">1 </w:t>
            </w:r>
            <w:r w:rsidRPr="00642C96">
              <w:rPr>
                <w:rFonts w:eastAsia="宋体"/>
                <w:color w:val="000000" w:themeColor="text1"/>
                <w:lang w:eastAsia="zh-CN"/>
              </w:rPr>
              <w:t>#</w:t>
            </w:r>
            <w:r w:rsidRPr="00642C96">
              <w:rPr>
                <w:rFonts w:eastAsia="宋体" w:hint="eastAsia"/>
                <w:color w:val="000000" w:themeColor="text1"/>
                <w:lang w:eastAsia="zh-CN"/>
              </w:rPr>
              <w:t>95</w:t>
            </w:r>
          </w:p>
        </w:tc>
        <w:tc>
          <w:tcPr>
            <w:tcW w:w="1047" w:type="dxa"/>
            <w:vAlign w:val="center"/>
          </w:tcPr>
          <w:p w:rsidR="00642C96" w:rsidRPr="00642C96" w:rsidRDefault="00642C96" w:rsidP="00EE659F">
            <w:pPr>
              <w:jc w:val="center"/>
              <w:rPr>
                <w:rFonts w:eastAsia="宋体"/>
                <w:color w:val="000000" w:themeColor="text1"/>
                <w:lang w:eastAsia="zh-CN"/>
              </w:rPr>
            </w:pPr>
            <w:r w:rsidRPr="00642C96">
              <w:rPr>
                <w:rFonts w:eastAsia="宋体"/>
                <w:color w:val="000000" w:themeColor="text1"/>
                <w:lang w:eastAsia="zh-CN"/>
              </w:rPr>
              <w:t>R</w:t>
            </w:r>
            <w:r w:rsidRPr="00642C96">
              <w:rPr>
                <w:rFonts w:eastAsia="宋体" w:hint="eastAsia"/>
                <w:color w:val="000000" w:themeColor="text1"/>
                <w:lang w:eastAsia="zh-CN"/>
              </w:rPr>
              <w:t xml:space="preserve">3 </w:t>
            </w:r>
            <w:r w:rsidRPr="00642C96">
              <w:rPr>
                <w:rFonts w:eastAsia="宋体"/>
                <w:color w:val="000000" w:themeColor="text1"/>
                <w:lang w:eastAsia="zh-CN"/>
              </w:rPr>
              <w:t>#</w:t>
            </w:r>
            <w:r w:rsidRPr="00642C96">
              <w:rPr>
                <w:rFonts w:eastAsia="宋体" w:hint="eastAsia"/>
                <w:color w:val="000000" w:themeColor="text1"/>
                <w:lang w:eastAsia="zh-CN"/>
              </w:rPr>
              <w:t>102</w:t>
            </w:r>
          </w:p>
        </w:tc>
      </w:tr>
      <w:tr w:rsidR="00642C96" w:rsidRPr="00642C96" w:rsidTr="00EE659F">
        <w:trPr>
          <w:jc w:val="center"/>
        </w:trPr>
        <w:tc>
          <w:tcPr>
            <w:tcW w:w="1195" w:type="dxa"/>
            <w:vAlign w:val="center"/>
          </w:tcPr>
          <w:p w:rsidR="00642C96" w:rsidRPr="006B2398" w:rsidRDefault="00642C96" w:rsidP="00EE659F">
            <w:pPr>
              <w:jc w:val="center"/>
              <w:rPr>
                <w:rFonts w:eastAsia="宋体"/>
                <w:lang w:eastAsia="zh-CN"/>
              </w:rPr>
            </w:pPr>
            <w:r>
              <w:rPr>
                <w:rFonts w:eastAsia="宋体" w:hint="eastAsia"/>
                <w:lang w:eastAsia="zh-CN"/>
              </w:rPr>
              <w:t>TUs</w:t>
            </w:r>
          </w:p>
        </w:tc>
        <w:tc>
          <w:tcPr>
            <w:tcW w:w="1276" w:type="dxa"/>
            <w:vAlign w:val="center"/>
          </w:tcPr>
          <w:p w:rsidR="00642C96" w:rsidRPr="00CA3184" w:rsidRDefault="00642C96" w:rsidP="00EE659F">
            <w:pPr>
              <w:jc w:val="center"/>
              <w:rPr>
                <w:rFonts w:eastAsia="宋体"/>
                <w:lang w:eastAsia="zh-CN"/>
              </w:rPr>
            </w:pPr>
            <w:r>
              <w:rPr>
                <w:rFonts w:eastAsia="宋体" w:hint="eastAsia"/>
                <w:lang w:eastAsia="zh-CN"/>
              </w:rPr>
              <w:t>1</w:t>
            </w:r>
          </w:p>
        </w:tc>
        <w:tc>
          <w:tcPr>
            <w:tcW w:w="1134" w:type="dxa"/>
            <w:vAlign w:val="center"/>
          </w:tcPr>
          <w:p w:rsidR="00642C96" w:rsidRPr="00CA3184" w:rsidRDefault="00642C96" w:rsidP="00EE659F">
            <w:pPr>
              <w:jc w:val="center"/>
              <w:rPr>
                <w:rFonts w:eastAsia="宋体"/>
                <w:lang w:eastAsia="zh-CN"/>
              </w:rPr>
            </w:pPr>
            <w:r>
              <w:rPr>
                <w:rFonts w:eastAsia="宋体" w:hint="eastAsia"/>
                <w:lang w:eastAsia="zh-CN"/>
              </w:rPr>
              <w:t>0</w:t>
            </w:r>
          </w:p>
        </w:tc>
        <w:tc>
          <w:tcPr>
            <w:tcW w:w="1134" w:type="dxa"/>
            <w:vAlign w:val="center"/>
          </w:tcPr>
          <w:p w:rsidR="00642C96" w:rsidRPr="00642C96" w:rsidRDefault="00642C96" w:rsidP="00EE659F">
            <w:pPr>
              <w:jc w:val="center"/>
              <w:rPr>
                <w:rFonts w:eastAsia="宋体"/>
                <w:color w:val="FF0000"/>
                <w:lang w:eastAsia="zh-CN"/>
              </w:rPr>
            </w:pPr>
            <w:r w:rsidRPr="00642C96">
              <w:rPr>
                <w:rFonts w:eastAsia="宋体" w:hint="eastAsia"/>
                <w:color w:val="FF0000"/>
                <w:lang w:eastAsia="zh-CN"/>
              </w:rPr>
              <w:t>1</w:t>
            </w:r>
          </w:p>
        </w:tc>
        <w:tc>
          <w:tcPr>
            <w:tcW w:w="1134" w:type="dxa"/>
            <w:vAlign w:val="center"/>
          </w:tcPr>
          <w:p w:rsidR="00642C96" w:rsidRPr="00642C96" w:rsidRDefault="00642C96" w:rsidP="00EE659F">
            <w:pPr>
              <w:jc w:val="center"/>
              <w:rPr>
                <w:rFonts w:eastAsia="宋体"/>
                <w:color w:val="FF0000"/>
                <w:lang w:eastAsia="zh-CN"/>
              </w:rPr>
            </w:pPr>
            <w:r w:rsidRPr="00642C96">
              <w:rPr>
                <w:rFonts w:eastAsia="宋体" w:hint="eastAsia"/>
                <w:color w:val="FF0000"/>
                <w:lang w:eastAsia="zh-CN"/>
              </w:rPr>
              <w:t>0.5</w:t>
            </w:r>
          </w:p>
        </w:tc>
        <w:tc>
          <w:tcPr>
            <w:tcW w:w="1079" w:type="dxa"/>
            <w:vAlign w:val="center"/>
          </w:tcPr>
          <w:p w:rsidR="00642C96" w:rsidRPr="00642C96" w:rsidRDefault="00642C96" w:rsidP="00EE659F">
            <w:pPr>
              <w:jc w:val="center"/>
              <w:rPr>
                <w:rFonts w:eastAsia="宋体"/>
                <w:color w:val="000000" w:themeColor="text1"/>
                <w:lang w:eastAsia="zh-CN"/>
              </w:rPr>
            </w:pPr>
            <w:r w:rsidRPr="00642C96">
              <w:rPr>
                <w:rFonts w:eastAsia="宋体" w:hint="eastAsia"/>
                <w:color w:val="000000" w:themeColor="text1"/>
                <w:lang w:eastAsia="zh-CN"/>
              </w:rPr>
              <w:t>1</w:t>
            </w:r>
          </w:p>
        </w:tc>
        <w:tc>
          <w:tcPr>
            <w:tcW w:w="1047" w:type="dxa"/>
            <w:vAlign w:val="center"/>
          </w:tcPr>
          <w:p w:rsidR="00642C96" w:rsidRPr="00642C96" w:rsidRDefault="00642C96" w:rsidP="00EE659F">
            <w:pPr>
              <w:jc w:val="center"/>
              <w:rPr>
                <w:rFonts w:eastAsia="宋体"/>
                <w:color w:val="000000" w:themeColor="text1"/>
                <w:lang w:eastAsia="zh-CN"/>
              </w:rPr>
            </w:pPr>
            <w:r w:rsidRPr="00642C96">
              <w:rPr>
                <w:rFonts w:eastAsia="宋体" w:hint="eastAsia"/>
                <w:color w:val="000000" w:themeColor="text1"/>
                <w:lang w:eastAsia="zh-CN"/>
              </w:rPr>
              <w:t>0.5</w:t>
            </w:r>
          </w:p>
        </w:tc>
      </w:tr>
    </w:tbl>
    <w:p w:rsidR="00D75596" w:rsidRPr="005428F5" w:rsidRDefault="00D75596" w:rsidP="00D75596">
      <w:pPr>
        <w:pStyle w:val="11"/>
        <w:autoSpaceDE w:val="0"/>
        <w:autoSpaceDN w:val="0"/>
        <w:adjustRightInd w:val="0"/>
        <w:spacing w:after="0" w:afterAutospacing="0" w:line="360" w:lineRule="auto"/>
        <w:ind w:leftChars="0" w:left="0"/>
        <w:rPr>
          <w:rFonts w:eastAsiaTheme="minorEastAsia"/>
          <w:sz w:val="21"/>
          <w:szCs w:val="21"/>
          <w:lang w:eastAsia="zh-CN"/>
        </w:rPr>
      </w:pPr>
    </w:p>
    <w:p w:rsidR="00D75596" w:rsidRPr="005428F5" w:rsidRDefault="00D75596" w:rsidP="00D75596">
      <w:pPr>
        <w:pStyle w:val="11"/>
        <w:autoSpaceDE w:val="0"/>
        <w:autoSpaceDN w:val="0"/>
        <w:adjustRightInd w:val="0"/>
        <w:spacing w:beforeLines="50" w:before="156" w:afterLines="50" w:after="156" w:afterAutospacing="0" w:line="360" w:lineRule="auto"/>
        <w:ind w:leftChars="0" w:left="0"/>
        <w:jc w:val="center"/>
        <w:rPr>
          <w:rFonts w:eastAsiaTheme="minorEastAsia"/>
          <w:sz w:val="21"/>
          <w:szCs w:val="21"/>
          <w:lang w:eastAsia="zh-CN"/>
        </w:rPr>
      </w:pPr>
      <w:r w:rsidRPr="005428F5">
        <w:rPr>
          <w:rFonts w:eastAsiaTheme="minorEastAsia"/>
          <w:sz w:val="21"/>
          <w:szCs w:val="21"/>
          <w:lang w:eastAsia="zh-CN"/>
        </w:rPr>
        <w:t>Fig. 1. The TU assignment for RIM SI in Rel-16.</w:t>
      </w:r>
    </w:p>
    <w:p w:rsidR="00D75596" w:rsidRDefault="00A85697" w:rsidP="00D75596">
      <w:pPr>
        <w:pStyle w:val="11"/>
        <w:autoSpaceDE w:val="0"/>
        <w:autoSpaceDN w:val="0"/>
        <w:adjustRightInd w:val="0"/>
        <w:spacing w:after="0" w:afterAutospacing="0" w:line="360" w:lineRule="auto"/>
        <w:ind w:leftChars="0" w:left="0"/>
        <w:jc w:val="left"/>
        <w:rPr>
          <w:rFonts w:eastAsiaTheme="minorEastAsia"/>
          <w:sz w:val="21"/>
          <w:szCs w:val="21"/>
          <w:lang w:eastAsia="zh-CN"/>
        </w:rPr>
      </w:pPr>
      <w:r w:rsidRPr="005428F5">
        <w:rPr>
          <w:rFonts w:eastAsiaTheme="minorEastAsia"/>
          <w:sz w:val="21"/>
          <w:szCs w:val="21"/>
          <w:lang w:eastAsia="zh-CN"/>
        </w:rPr>
        <w:lastRenderedPageBreak/>
        <w:t>It is noted that, the Objective B. and C of the NR-RIM SI involve the design of the RIM framework and the corresponding reference signals, serving as an essential part of the whole study. Therefore, it is suggested to start the study and discussion of NR-RIM with Objective B and C</w:t>
      </w:r>
      <w:r w:rsidR="00F75427" w:rsidRPr="005428F5">
        <w:rPr>
          <w:rFonts w:eastAsiaTheme="minorEastAsia"/>
          <w:sz w:val="21"/>
          <w:szCs w:val="21"/>
          <w:lang w:eastAsia="zh-CN"/>
        </w:rPr>
        <w:t xml:space="preserve">, with </w:t>
      </w:r>
      <w:r w:rsidR="00D75596" w:rsidRPr="005428F5">
        <w:rPr>
          <w:rFonts w:eastAsiaTheme="minorEastAsia"/>
          <w:sz w:val="21"/>
          <w:szCs w:val="21"/>
          <w:lang w:eastAsia="zh-CN"/>
        </w:rPr>
        <w:t>preliminary plan as follows,</w:t>
      </w:r>
    </w:p>
    <w:p w:rsidR="00632B15" w:rsidRPr="0031650A" w:rsidRDefault="00632B15" w:rsidP="00632B15">
      <w:pPr>
        <w:pStyle w:val="11"/>
        <w:autoSpaceDE w:val="0"/>
        <w:autoSpaceDN w:val="0"/>
        <w:adjustRightInd w:val="0"/>
        <w:spacing w:beforeLines="50" w:before="156" w:afterLines="50" w:after="156" w:afterAutospacing="0" w:line="360" w:lineRule="auto"/>
        <w:ind w:leftChars="0" w:left="0"/>
        <w:rPr>
          <w:rFonts w:eastAsia="宋体"/>
          <w:b/>
          <w:sz w:val="21"/>
          <w:szCs w:val="21"/>
          <w:u w:val="single"/>
          <w:lang w:eastAsia="zh-CN"/>
        </w:rPr>
      </w:pPr>
      <w:r w:rsidRPr="0031650A">
        <w:rPr>
          <w:rFonts w:eastAsia="宋体" w:hint="eastAsia"/>
          <w:b/>
          <w:sz w:val="21"/>
          <w:szCs w:val="21"/>
          <w:u w:val="single"/>
          <w:lang w:eastAsia="zh-CN"/>
        </w:rPr>
        <w:t>August meeting (</w:t>
      </w:r>
      <w:r w:rsidRPr="0031650A">
        <w:rPr>
          <w:rFonts w:eastAsia="宋体"/>
          <w:b/>
          <w:sz w:val="21"/>
          <w:szCs w:val="21"/>
          <w:u w:val="single"/>
          <w:lang w:eastAsia="zh-CN"/>
        </w:rPr>
        <w:t>2018-08-20~2018-08-24)</w:t>
      </w:r>
    </w:p>
    <w:p w:rsidR="00D75596" w:rsidRPr="00632B15" w:rsidRDefault="00D75596" w:rsidP="00D75596">
      <w:pPr>
        <w:pStyle w:val="11"/>
        <w:numPr>
          <w:ilvl w:val="3"/>
          <w:numId w:val="13"/>
        </w:numPr>
        <w:autoSpaceDE w:val="0"/>
        <w:autoSpaceDN w:val="0"/>
        <w:adjustRightInd w:val="0"/>
        <w:spacing w:after="0" w:afterAutospacing="0" w:line="360" w:lineRule="auto"/>
        <w:ind w:leftChars="0" w:left="567" w:hanging="567"/>
        <w:rPr>
          <w:rFonts w:eastAsiaTheme="minorEastAsia"/>
          <w:b/>
          <w:sz w:val="21"/>
          <w:szCs w:val="21"/>
          <w:lang w:eastAsia="zh-CN"/>
        </w:rPr>
      </w:pPr>
      <w:r w:rsidRPr="00632B15">
        <w:rPr>
          <w:rFonts w:eastAsiaTheme="minorEastAsia"/>
          <w:b/>
          <w:sz w:val="21"/>
          <w:szCs w:val="21"/>
          <w:lang w:eastAsia="zh-CN"/>
        </w:rPr>
        <w:t>RAN1 #94</w:t>
      </w:r>
    </w:p>
    <w:p w:rsidR="00D75596" w:rsidRPr="005428F5" w:rsidRDefault="00D75596" w:rsidP="00D75596">
      <w:pPr>
        <w:pStyle w:val="11"/>
        <w:numPr>
          <w:ilvl w:val="4"/>
          <w:numId w:val="13"/>
        </w:numPr>
        <w:autoSpaceDE w:val="0"/>
        <w:autoSpaceDN w:val="0"/>
        <w:adjustRightInd w:val="0"/>
        <w:spacing w:after="0" w:afterAutospacing="0" w:line="360" w:lineRule="auto"/>
        <w:ind w:leftChars="0" w:left="993" w:hanging="426"/>
        <w:rPr>
          <w:rFonts w:eastAsiaTheme="minorEastAsia"/>
          <w:b/>
          <w:sz w:val="21"/>
          <w:szCs w:val="21"/>
          <w:lang w:eastAsia="zh-CN"/>
        </w:rPr>
      </w:pPr>
      <w:r w:rsidRPr="005428F5">
        <w:rPr>
          <w:rFonts w:eastAsiaTheme="minorEastAsia"/>
          <w:sz w:val="21"/>
          <w:szCs w:val="21"/>
          <w:lang w:eastAsia="zh-CN"/>
        </w:rPr>
        <w:t>Reach consensus and corresponding agreements on the framework of NR-RIM scheme</w:t>
      </w:r>
      <w:r w:rsidR="008079E3" w:rsidRPr="005428F5">
        <w:rPr>
          <w:rFonts w:eastAsiaTheme="minorEastAsia"/>
          <w:sz w:val="21"/>
          <w:szCs w:val="21"/>
          <w:lang w:eastAsia="zh-CN"/>
        </w:rPr>
        <w:t xml:space="preserve">, </w:t>
      </w:r>
      <w:r w:rsidRPr="005428F5">
        <w:rPr>
          <w:rFonts w:eastAsiaTheme="minorEastAsia"/>
          <w:sz w:val="21"/>
          <w:szCs w:val="21"/>
          <w:lang w:eastAsia="zh-CN"/>
        </w:rPr>
        <w:t>requirements of the reference signal</w:t>
      </w:r>
      <w:r w:rsidR="008079E3" w:rsidRPr="005428F5">
        <w:rPr>
          <w:rFonts w:eastAsiaTheme="minorEastAsia"/>
          <w:sz w:val="21"/>
          <w:szCs w:val="21"/>
          <w:lang w:eastAsia="zh-CN"/>
        </w:rPr>
        <w:t xml:space="preserve"> design, and evaluation </w:t>
      </w:r>
      <w:r w:rsidR="00F80EB8" w:rsidRPr="005428F5">
        <w:rPr>
          <w:rFonts w:eastAsiaTheme="minorEastAsia"/>
          <w:sz w:val="21"/>
          <w:szCs w:val="21"/>
          <w:lang w:eastAsia="zh-CN"/>
        </w:rPr>
        <w:t>assumptions;</w:t>
      </w:r>
      <w:r w:rsidR="00F95061" w:rsidRPr="005428F5">
        <w:rPr>
          <w:rFonts w:eastAsiaTheme="minorEastAsia"/>
          <w:sz w:val="21"/>
          <w:szCs w:val="21"/>
          <w:lang w:eastAsia="zh-CN"/>
        </w:rPr>
        <w:t xml:space="preserve"> Send LS to RAN3 on the achieved agreements, to trigger the discussion in RAN3 on </w:t>
      </w:r>
      <w:r w:rsidR="00F95061" w:rsidRPr="002E1112">
        <w:rPr>
          <w:sz w:val="21"/>
          <w:szCs w:val="21"/>
        </w:rPr>
        <w:t xml:space="preserve">the potential additional coordination among </w:t>
      </w:r>
      <w:proofErr w:type="spellStart"/>
      <w:r w:rsidR="00F95061" w:rsidRPr="002E1112">
        <w:rPr>
          <w:sz w:val="21"/>
          <w:szCs w:val="21"/>
        </w:rPr>
        <w:t>gNBs</w:t>
      </w:r>
      <w:proofErr w:type="spellEnd"/>
      <w:r w:rsidR="00F95061" w:rsidRPr="002E1112">
        <w:rPr>
          <w:sz w:val="21"/>
          <w:szCs w:val="21"/>
        </w:rPr>
        <w:t xml:space="preserve"> for mitigating remote interference.</w:t>
      </w:r>
    </w:p>
    <w:p w:rsidR="00D75596" w:rsidRPr="005428F5" w:rsidRDefault="00D75596" w:rsidP="00D75596">
      <w:pPr>
        <w:pStyle w:val="11"/>
        <w:numPr>
          <w:ilvl w:val="4"/>
          <w:numId w:val="13"/>
        </w:numPr>
        <w:autoSpaceDE w:val="0"/>
        <w:autoSpaceDN w:val="0"/>
        <w:adjustRightInd w:val="0"/>
        <w:spacing w:after="0" w:afterAutospacing="0" w:line="360" w:lineRule="auto"/>
        <w:ind w:leftChars="0" w:left="993" w:hanging="426"/>
        <w:rPr>
          <w:rFonts w:eastAsiaTheme="minorEastAsia"/>
          <w:color w:val="000000" w:themeColor="text1"/>
          <w:sz w:val="21"/>
          <w:szCs w:val="21"/>
          <w:lang w:eastAsia="zh-CN"/>
        </w:rPr>
      </w:pPr>
      <w:r w:rsidRPr="005428F5">
        <w:rPr>
          <w:rFonts w:eastAsiaTheme="minorEastAsia"/>
          <w:color w:val="000000" w:themeColor="text1"/>
          <w:sz w:val="21"/>
          <w:szCs w:val="21"/>
          <w:lang w:eastAsia="zh-CN"/>
        </w:rPr>
        <w:t xml:space="preserve">Start discussions on </w:t>
      </w:r>
      <w:r w:rsidRPr="005428F5">
        <w:rPr>
          <w:color w:val="000000" w:themeColor="text1"/>
          <w:sz w:val="21"/>
          <w:szCs w:val="21"/>
        </w:rPr>
        <w:t>mechanisms for improving network robustness and addressing strong remote base station interference, including potential UE side’s enhancement (Objective A)</w:t>
      </w:r>
    </w:p>
    <w:p w:rsidR="00AD0FD4" w:rsidRDefault="00AD0FD4" w:rsidP="002B2582">
      <w:pPr>
        <w:pStyle w:val="11"/>
        <w:autoSpaceDE w:val="0"/>
        <w:autoSpaceDN w:val="0"/>
        <w:adjustRightInd w:val="0"/>
        <w:spacing w:beforeLines="50" w:before="156" w:afterLines="50" w:after="156" w:afterAutospacing="0" w:line="360" w:lineRule="auto"/>
        <w:ind w:leftChars="0" w:left="0"/>
        <w:rPr>
          <w:rFonts w:eastAsiaTheme="minorEastAsia"/>
          <w:b/>
          <w:sz w:val="21"/>
          <w:szCs w:val="21"/>
          <w:lang w:eastAsia="zh-CN"/>
        </w:rPr>
      </w:pPr>
      <w:r>
        <w:rPr>
          <w:rFonts w:eastAsia="宋体" w:hint="eastAsia"/>
          <w:b/>
          <w:sz w:val="21"/>
          <w:szCs w:val="21"/>
          <w:u w:val="single"/>
          <w:lang w:eastAsia="zh-CN"/>
        </w:rPr>
        <w:t>October</w:t>
      </w:r>
      <w:r w:rsidRPr="0031650A">
        <w:rPr>
          <w:rFonts w:eastAsia="宋体" w:hint="eastAsia"/>
          <w:b/>
          <w:sz w:val="21"/>
          <w:szCs w:val="21"/>
          <w:u w:val="single"/>
          <w:lang w:eastAsia="zh-CN"/>
        </w:rPr>
        <w:t xml:space="preserve"> meeting (</w:t>
      </w:r>
      <w:r w:rsidRPr="00650595">
        <w:rPr>
          <w:rFonts w:eastAsia="宋体"/>
          <w:b/>
          <w:sz w:val="21"/>
          <w:szCs w:val="21"/>
          <w:u w:val="single"/>
          <w:lang w:eastAsia="zh-CN"/>
        </w:rPr>
        <w:t>2018-10-08~2018-10-12</w:t>
      </w:r>
      <w:r w:rsidRPr="0031650A">
        <w:rPr>
          <w:rFonts w:eastAsia="宋体"/>
          <w:b/>
          <w:sz w:val="21"/>
          <w:szCs w:val="21"/>
          <w:u w:val="single"/>
          <w:lang w:eastAsia="zh-CN"/>
        </w:rPr>
        <w:t>)</w:t>
      </w:r>
    </w:p>
    <w:p w:rsidR="00D75596" w:rsidRPr="00632B15" w:rsidRDefault="00D75596" w:rsidP="00D75596">
      <w:pPr>
        <w:pStyle w:val="11"/>
        <w:numPr>
          <w:ilvl w:val="3"/>
          <w:numId w:val="13"/>
        </w:numPr>
        <w:autoSpaceDE w:val="0"/>
        <w:autoSpaceDN w:val="0"/>
        <w:adjustRightInd w:val="0"/>
        <w:spacing w:after="0" w:afterAutospacing="0" w:line="360" w:lineRule="auto"/>
        <w:ind w:leftChars="0" w:left="567" w:hanging="567"/>
        <w:rPr>
          <w:rFonts w:eastAsiaTheme="minorEastAsia"/>
          <w:b/>
          <w:sz w:val="21"/>
          <w:szCs w:val="21"/>
          <w:lang w:eastAsia="zh-CN"/>
        </w:rPr>
      </w:pPr>
      <w:r w:rsidRPr="00632B15">
        <w:rPr>
          <w:rFonts w:eastAsiaTheme="minorEastAsia"/>
          <w:b/>
          <w:sz w:val="21"/>
          <w:szCs w:val="21"/>
          <w:lang w:eastAsia="zh-CN"/>
        </w:rPr>
        <w:t xml:space="preserve">RAN1 #94bis </w:t>
      </w:r>
    </w:p>
    <w:p w:rsidR="00F47DF7" w:rsidRPr="005428F5" w:rsidRDefault="00F47DF7" w:rsidP="00D75596">
      <w:pPr>
        <w:pStyle w:val="11"/>
        <w:numPr>
          <w:ilvl w:val="4"/>
          <w:numId w:val="13"/>
        </w:numPr>
        <w:autoSpaceDE w:val="0"/>
        <w:autoSpaceDN w:val="0"/>
        <w:adjustRightInd w:val="0"/>
        <w:spacing w:after="0" w:afterAutospacing="0" w:line="360" w:lineRule="auto"/>
        <w:ind w:leftChars="0" w:left="993" w:hanging="426"/>
        <w:rPr>
          <w:rFonts w:eastAsiaTheme="minorEastAsia"/>
          <w:sz w:val="21"/>
          <w:szCs w:val="21"/>
          <w:lang w:eastAsia="zh-CN"/>
        </w:rPr>
      </w:pPr>
      <w:r w:rsidRPr="005428F5">
        <w:rPr>
          <w:rFonts w:eastAsiaTheme="minorEastAsia" w:hint="eastAsia"/>
          <w:sz w:val="21"/>
          <w:szCs w:val="21"/>
          <w:lang w:eastAsia="zh-CN"/>
        </w:rPr>
        <w:t>C</w:t>
      </w:r>
      <w:r w:rsidRPr="005428F5">
        <w:rPr>
          <w:rFonts w:eastAsiaTheme="minorEastAsia"/>
          <w:sz w:val="21"/>
          <w:szCs w:val="21"/>
          <w:lang w:eastAsia="zh-CN"/>
        </w:rPr>
        <w:t>ontinue discussion on the framework and workflow of NR-RIM.</w:t>
      </w:r>
    </w:p>
    <w:p w:rsidR="00D75596" w:rsidRPr="005428F5" w:rsidRDefault="00D75596" w:rsidP="00D75596">
      <w:pPr>
        <w:pStyle w:val="11"/>
        <w:numPr>
          <w:ilvl w:val="4"/>
          <w:numId w:val="13"/>
        </w:numPr>
        <w:autoSpaceDE w:val="0"/>
        <w:autoSpaceDN w:val="0"/>
        <w:adjustRightInd w:val="0"/>
        <w:spacing w:after="0" w:afterAutospacing="0" w:line="360" w:lineRule="auto"/>
        <w:ind w:leftChars="0" w:left="993" w:hanging="426"/>
        <w:rPr>
          <w:rFonts w:eastAsiaTheme="minorEastAsia"/>
          <w:sz w:val="21"/>
          <w:szCs w:val="21"/>
          <w:lang w:eastAsia="zh-CN"/>
        </w:rPr>
      </w:pPr>
      <w:r w:rsidRPr="005428F5">
        <w:rPr>
          <w:rFonts w:eastAsiaTheme="minorEastAsia"/>
          <w:sz w:val="21"/>
          <w:szCs w:val="21"/>
          <w:lang w:eastAsia="zh-CN"/>
        </w:rPr>
        <w:t>Reference signal design</w:t>
      </w:r>
    </w:p>
    <w:p w:rsidR="00D75596" w:rsidRPr="005428F5" w:rsidRDefault="00D75596" w:rsidP="00D75596">
      <w:pPr>
        <w:pStyle w:val="11"/>
        <w:numPr>
          <w:ilvl w:val="5"/>
          <w:numId w:val="13"/>
        </w:numPr>
        <w:autoSpaceDE w:val="0"/>
        <w:autoSpaceDN w:val="0"/>
        <w:adjustRightInd w:val="0"/>
        <w:spacing w:after="0" w:afterAutospacing="0" w:line="360" w:lineRule="auto"/>
        <w:ind w:leftChars="0" w:left="1418" w:hanging="284"/>
        <w:rPr>
          <w:rFonts w:eastAsiaTheme="minorEastAsia"/>
          <w:sz w:val="21"/>
          <w:szCs w:val="21"/>
          <w:lang w:eastAsia="zh-CN"/>
        </w:rPr>
      </w:pPr>
      <w:r w:rsidRPr="005428F5">
        <w:rPr>
          <w:rFonts w:eastAsiaTheme="minorEastAsia"/>
          <w:sz w:val="21"/>
          <w:szCs w:val="21"/>
          <w:lang w:eastAsia="zh-CN"/>
        </w:rPr>
        <w:t xml:space="preserve">Reach agreement on whether new reference signal design is necessary or not, if not, at least reach agreement in principle on </w:t>
      </w:r>
      <w:r w:rsidR="0099169E" w:rsidRPr="005428F5">
        <w:rPr>
          <w:rFonts w:eastAsiaTheme="minorEastAsia"/>
          <w:sz w:val="21"/>
          <w:szCs w:val="21"/>
          <w:lang w:eastAsia="zh-CN"/>
        </w:rPr>
        <w:t xml:space="preserve">candidate </w:t>
      </w:r>
      <w:r w:rsidR="00D501AA" w:rsidRPr="005428F5">
        <w:rPr>
          <w:rFonts w:eastAsiaTheme="minorEastAsia"/>
          <w:sz w:val="21"/>
          <w:szCs w:val="21"/>
          <w:lang w:eastAsia="zh-CN"/>
        </w:rPr>
        <w:t>RS that can be applied for RIM.</w:t>
      </w:r>
    </w:p>
    <w:p w:rsidR="00D75596" w:rsidRPr="005428F5" w:rsidRDefault="00D75596" w:rsidP="00D75596">
      <w:pPr>
        <w:pStyle w:val="11"/>
        <w:numPr>
          <w:ilvl w:val="5"/>
          <w:numId w:val="13"/>
        </w:numPr>
        <w:autoSpaceDE w:val="0"/>
        <w:autoSpaceDN w:val="0"/>
        <w:adjustRightInd w:val="0"/>
        <w:spacing w:after="0" w:afterAutospacing="0" w:line="360" w:lineRule="auto"/>
        <w:ind w:leftChars="0" w:left="1418" w:hanging="284"/>
        <w:rPr>
          <w:rFonts w:eastAsiaTheme="minorEastAsia"/>
          <w:sz w:val="21"/>
          <w:szCs w:val="21"/>
          <w:lang w:eastAsia="zh-CN"/>
        </w:rPr>
      </w:pPr>
      <w:r w:rsidRPr="005428F5">
        <w:rPr>
          <w:rFonts w:eastAsiaTheme="minorEastAsia"/>
          <w:sz w:val="21"/>
          <w:szCs w:val="21"/>
          <w:lang w:eastAsia="zh-CN"/>
        </w:rPr>
        <w:t>If new reference signal design is necessary, reach agreement on the reference signal design, at least reach agreement in principle on the basic design of the new reference signal, e.g.</w:t>
      </w:r>
      <w:r w:rsidR="00D501AA" w:rsidRPr="005428F5">
        <w:rPr>
          <w:rFonts w:eastAsiaTheme="minorEastAsia"/>
          <w:sz w:val="21"/>
          <w:szCs w:val="21"/>
          <w:lang w:eastAsia="zh-CN"/>
        </w:rPr>
        <w:t>,</w:t>
      </w:r>
      <w:r w:rsidRPr="005428F5">
        <w:rPr>
          <w:rFonts w:eastAsiaTheme="minorEastAsia"/>
          <w:sz w:val="21"/>
          <w:szCs w:val="21"/>
          <w:lang w:eastAsia="zh-CN"/>
        </w:rPr>
        <w:t xml:space="preserve"> sequence and transmission pattern, etc.;</w:t>
      </w:r>
    </w:p>
    <w:p w:rsidR="00D75596" w:rsidRPr="00913403" w:rsidRDefault="00D75596" w:rsidP="00D75596">
      <w:pPr>
        <w:pStyle w:val="11"/>
        <w:numPr>
          <w:ilvl w:val="4"/>
          <w:numId w:val="13"/>
        </w:numPr>
        <w:autoSpaceDE w:val="0"/>
        <w:autoSpaceDN w:val="0"/>
        <w:adjustRightInd w:val="0"/>
        <w:spacing w:after="0" w:afterAutospacing="0" w:line="360" w:lineRule="auto"/>
        <w:ind w:leftChars="0" w:left="993" w:hanging="426"/>
        <w:rPr>
          <w:rFonts w:eastAsiaTheme="minorEastAsia"/>
          <w:sz w:val="21"/>
          <w:szCs w:val="21"/>
          <w:lang w:eastAsia="zh-CN"/>
        </w:rPr>
      </w:pPr>
      <w:r w:rsidRPr="005428F5">
        <w:rPr>
          <w:rFonts w:eastAsiaTheme="minorEastAsia"/>
          <w:sz w:val="21"/>
          <w:szCs w:val="21"/>
          <w:lang w:eastAsia="zh-CN"/>
        </w:rPr>
        <w:t xml:space="preserve">Reach consensus on </w:t>
      </w:r>
      <w:r w:rsidRPr="005428F5">
        <w:rPr>
          <w:color w:val="000000" w:themeColor="text1"/>
          <w:sz w:val="21"/>
          <w:szCs w:val="21"/>
        </w:rPr>
        <w:t>mechanisms for improving network robustness and addressing strong remote base station interference, including potential UE side’s enhancement</w:t>
      </w:r>
    </w:p>
    <w:p w:rsidR="00A25981" w:rsidRPr="0064623C" w:rsidRDefault="00A25981" w:rsidP="00A25981">
      <w:pPr>
        <w:pStyle w:val="11"/>
        <w:numPr>
          <w:ilvl w:val="3"/>
          <w:numId w:val="13"/>
        </w:numPr>
        <w:autoSpaceDE w:val="0"/>
        <w:autoSpaceDN w:val="0"/>
        <w:adjustRightInd w:val="0"/>
        <w:spacing w:after="0" w:afterAutospacing="0" w:line="360" w:lineRule="auto"/>
        <w:ind w:leftChars="0" w:left="567" w:hanging="567"/>
        <w:rPr>
          <w:rFonts w:eastAsia="宋体"/>
          <w:b/>
          <w:color w:val="FF0000"/>
          <w:sz w:val="21"/>
          <w:szCs w:val="21"/>
          <w:lang w:eastAsia="zh-CN"/>
        </w:rPr>
      </w:pPr>
      <w:r w:rsidRPr="0064623C">
        <w:rPr>
          <w:rFonts w:eastAsia="宋体" w:hint="eastAsia"/>
          <w:b/>
          <w:color w:val="FF0000"/>
          <w:sz w:val="21"/>
          <w:szCs w:val="21"/>
          <w:lang w:eastAsia="zh-CN"/>
        </w:rPr>
        <w:t>R</w:t>
      </w:r>
      <w:r w:rsidRPr="0064623C">
        <w:rPr>
          <w:rFonts w:eastAsia="宋体"/>
          <w:b/>
          <w:color w:val="FF0000"/>
          <w:sz w:val="21"/>
          <w:szCs w:val="21"/>
          <w:lang w:eastAsia="zh-CN"/>
        </w:rPr>
        <w:t>AN3 #101bis</w:t>
      </w:r>
    </w:p>
    <w:p w:rsidR="00A25981" w:rsidRPr="0064623C" w:rsidRDefault="00A25981" w:rsidP="00A25981">
      <w:pPr>
        <w:pStyle w:val="11"/>
        <w:numPr>
          <w:ilvl w:val="4"/>
          <w:numId w:val="13"/>
        </w:numPr>
        <w:autoSpaceDE w:val="0"/>
        <w:autoSpaceDN w:val="0"/>
        <w:adjustRightInd w:val="0"/>
        <w:spacing w:after="0" w:afterAutospacing="0" w:line="360" w:lineRule="auto"/>
        <w:ind w:leftChars="0" w:left="993" w:hanging="426"/>
        <w:rPr>
          <w:rFonts w:eastAsia="宋体"/>
          <w:color w:val="FF0000"/>
          <w:sz w:val="21"/>
          <w:szCs w:val="21"/>
          <w:lang w:eastAsia="zh-CN"/>
        </w:rPr>
      </w:pPr>
      <w:r w:rsidRPr="0064623C">
        <w:rPr>
          <w:rFonts w:eastAsia="宋体" w:hint="eastAsia"/>
          <w:color w:val="FF0000"/>
          <w:sz w:val="21"/>
          <w:szCs w:val="21"/>
          <w:lang w:eastAsia="zh-CN"/>
        </w:rPr>
        <w:t>S</w:t>
      </w:r>
      <w:r w:rsidRPr="0064623C">
        <w:rPr>
          <w:rFonts w:eastAsia="宋体"/>
          <w:color w:val="FF0000"/>
          <w:sz w:val="21"/>
          <w:szCs w:val="21"/>
          <w:lang w:eastAsia="zh-CN"/>
        </w:rPr>
        <w:t xml:space="preserve">tudy feasibility for RIM frameworks based on RAN1 LS and </w:t>
      </w:r>
      <w:proofErr w:type="spellStart"/>
      <w:r w:rsidRPr="0064623C">
        <w:rPr>
          <w:rFonts w:eastAsia="宋体" w:hint="eastAsia"/>
          <w:color w:val="FF0000"/>
          <w:sz w:val="21"/>
          <w:szCs w:val="21"/>
          <w:lang w:eastAsia="zh-CN"/>
        </w:rPr>
        <w:t>analyze</w:t>
      </w:r>
      <w:proofErr w:type="spellEnd"/>
      <w:r w:rsidRPr="0064623C">
        <w:rPr>
          <w:rFonts w:eastAsia="宋体" w:hint="eastAsia"/>
          <w:color w:val="FF0000"/>
          <w:sz w:val="21"/>
          <w:szCs w:val="21"/>
          <w:lang w:eastAsia="zh-CN"/>
        </w:rPr>
        <w:t xml:space="preserve"> the </w:t>
      </w:r>
      <w:r w:rsidRPr="0064623C">
        <w:rPr>
          <w:rFonts w:eastAsia="宋体"/>
          <w:color w:val="FF0000"/>
          <w:sz w:val="21"/>
          <w:szCs w:val="21"/>
          <w:lang w:eastAsia="zh-CN"/>
        </w:rPr>
        <w:t>impacts on RAN3</w:t>
      </w:r>
      <w:r w:rsidRPr="0064623C">
        <w:rPr>
          <w:rFonts w:eastAsia="宋体" w:hint="eastAsia"/>
          <w:color w:val="FF0000"/>
          <w:sz w:val="21"/>
          <w:szCs w:val="21"/>
          <w:lang w:eastAsia="zh-CN"/>
        </w:rPr>
        <w:t xml:space="preserve"> and other groups if any</w:t>
      </w:r>
    </w:p>
    <w:p w:rsidR="00A25981" w:rsidRPr="0064623C" w:rsidRDefault="00A25981" w:rsidP="00A25981">
      <w:pPr>
        <w:pStyle w:val="11"/>
        <w:numPr>
          <w:ilvl w:val="4"/>
          <w:numId w:val="13"/>
        </w:numPr>
        <w:autoSpaceDE w:val="0"/>
        <w:autoSpaceDN w:val="0"/>
        <w:adjustRightInd w:val="0"/>
        <w:spacing w:after="0" w:afterAutospacing="0" w:line="360" w:lineRule="auto"/>
        <w:ind w:leftChars="0" w:left="993" w:hanging="426"/>
        <w:rPr>
          <w:rFonts w:eastAsia="宋体"/>
          <w:color w:val="FF0000"/>
          <w:sz w:val="21"/>
          <w:szCs w:val="21"/>
          <w:lang w:eastAsia="zh-CN"/>
        </w:rPr>
      </w:pPr>
      <w:r w:rsidRPr="0064623C">
        <w:rPr>
          <w:rFonts w:eastAsia="宋体" w:hint="eastAsia"/>
          <w:color w:val="FF0000"/>
          <w:sz w:val="21"/>
          <w:szCs w:val="21"/>
          <w:lang w:eastAsia="zh-CN"/>
        </w:rPr>
        <w:t>S</w:t>
      </w:r>
      <w:r w:rsidRPr="0064623C">
        <w:rPr>
          <w:rFonts w:eastAsia="宋体"/>
          <w:color w:val="FF0000"/>
          <w:sz w:val="21"/>
          <w:szCs w:val="21"/>
          <w:lang w:eastAsia="zh-CN"/>
        </w:rPr>
        <w:t>tart discussion of potential solutions for backhaul-based RIM frameworks</w:t>
      </w:r>
    </w:p>
    <w:p w:rsidR="00AC4028" w:rsidRDefault="00AC4028" w:rsidP="00AC4028">
      <w:pPr>
        <w:pStyle w:val="11"/>
        <w:autoSpaceDE w:val="0"/>
        <w:autoSpaceDN w:val="0"/>
        <w:adjustRightInd w:val="0"/>
        <w:spacing w:beforeLines="50" w:before="156" w:afterLines="50" w:after="156" w:afterAutospacing="0" w:line="360" w:lineRule="auto"/>
        <w:ind w:leftChars="0" w:left="0"/>
        <w:rPr>
          <w:rFonts w:eastAsiaTheme="minorEastAsia"/>
          <w:b/>
          <w:sz w:val="21"/>
          <w:szCs w:val="21"/>
          <w:lang w:eastAsia="zh-CN"/>
        </w:rPr>
      </w:pPr>
      <w:r>
        <w:rPr>
          <w:rFonts w:eastAsia="宋体" w:hint="eastAsia"/>
          <w:b/>
          <w:sz w:val="21"/>
          <w:szCs w:val="21"/>
          <w:u w:val="single"/>
          <w:lang w:eastAsia="zh-CN"/>
        </w:rPr>
        <w:t>November</w:t>
      </w:r>
      <w:r w:rsidRPr="0031650A">
        <w:rPr>
          <w:rFonts w:eastAsia="宋体" w:hint="eastAsia"/>
          <w:b/>
          <w:sz w:val="21"/>
          <w:szCs w:val="21"/>
          <w:u w:val="single"/>
          <w:lang w:eastAsia="zh-CN"/>
        </w:rPr>
        <w:t xml:space="preserve"> meeting (</w:t>
      </w:r>
      <w:r w:rsidRPr="00FC2BAC">
        <w:rPr>
          <w:rFonts w:eastAsia="宋体"/>
          <w:b/>
          <w:sz w:val="21"/>
          <w:szCs w:val="21"/>
          <w:u w:val="single"/>
          <w:lang w:eastAsia="zh-CN"/>
        </w:rPr>
        <w:t>2018-11-12~2018-11-16</w:t>
      </w:r>
      <w:r w:rsidRPr="0031650A">
        <w:rPr>
          <w:rFonts w:eastAsia="宋体"/>
          <w:b/>
          <w:sz w:val="21"/>
          <w:szCs w:val="21"/>
          <w:u w:val="single"/>
          <w:lang w:eastAsia="zh-CN"/>
        </w:rPr>
        <w:t>)</w:t>
      </w:r>
    </w:p>
    <w:p w:rsidR="00D75596" w:rsidRPr="00632B15" w:rsidRDefault="00D75596" w:rsidP="00D75596">
      <w:pPr>
        <w:pStyle w:val="11"/>
        <w:numPr>
          <w:ilvl w:val="3"/>
          <w:numId w:val="13"/>
        </w:numPr>
        <w:autoSpaceDE w:val="0"/>
        <w:autoSpaceDN w:val="0"/>
        <w:adjustRightInd w:val="0"/>
        <w:spacing w:after="0" w:afterAutospacing="0" w:line="360" w:lineRule="auto"/>
        <w:ind w:leftChars="0" w:left="567" w:hanging="567"/>
        <w:rPr>
          <w:rFonts w:eastAsiaTheme="minorEastAsia"/>
          <w:b/>
          <w:sz w:val="21"/>
          <w:szCs w:val="21"/>
          <w:lang w:eastAsia="zh-CN"/>
        </w:rPr>
      </w:pPr>
      <w:r w:rsidRPr="00632B15">
        <w:rPr>
          <w:rFonts w:eastAsiaTheme="minorEastAsia"/>
          <w:b/>
          <w:sz w:val="21"/>
          <w:szCs w:val="21"/>
          <w:lang w:eastAsia="zh-CN"/>
        </w:rPr>
        <w:t>RAN1 #95</w:t>
      </w:r>
    </w:p>
    <w:p w:rsidR="001D48B9" w:rsidRPr="00632B15" w:rsidRDefault="001D48B9" w:rsidP="00D75596">
      <w:pPr>
        <w:pStyle w:val="11"/>
        <w:numPr>
          <w:ilvl w:val="4"/>
          <w:numId w:val="13"/>
        </w:numPr>
        <w:autoSpaceDE w:val="0"/>
        <w:autoSpaceDN w:val="0"/>
        <w:adjustRightInd w:val="0"/>
        <w:spacing w:after="0" w:afterAutospacing="0" w:line="360" w:lineRule="auto"/>
        <w:ind w:leftChars="0" w:left="993" w:hanging="426"/>
        <w:rPr>
          <w:rFonts w:eastAsiaTheme="minorEastAsia"/>
          <w:sz w:val="21"/>
          <w:szCs w:val="21"/>
          <w:lang w:eastAsia="zh-CN"/>
        </w:rPr>
      </w:pPr>
      <w:r w:rsidRPr="00632B15">
        <w:rPr>
          <w:rFonts w:eastAsiaTheme="minorEastAsia" w:hint="eastAsia"/>
          <w:sz w:val="21"/>
          <w:szCs w:val="21"/>
          <w:lang w:eastAsia="zh-CN"/>
        </w:rPr>
        <w:t>F</w:t>
      </w:r>
      <w:r w:rsidRPr="00632B15">
        <w:rPr>
          <w:rFonts w:eastAsiaTheme="minorEastAsia"/>
          <w:sz w:val="21"/>
          <w:szCs w:val="21"/>
          <w:lang w:eastAsia="zh-CN"/>
        </w:rPr>
        <w:t xml:space="preserve">inalize the study on the NR-RIM framework, including the potential solution for NR-RIM framework and the candidate RS design that potentially be exploited for RIM. </w:t>
      </w:r>
    </w:p>
    <w:p w:rsidR="00D75596" w:rsidRPr="00632B15" w:rsidRDefault="00D75596" w:rsidP="00D75596">
      <w:pPr>
        <w:pStyle w:val="11"/>
        <w:numPr>
          <w:ilvl w:val="4"/>
          <w:numId w:val="13"/>
        </w:numPr>
        <w:autoSpaceDE w:val="0"/>
        <w:autoSpaceDN w:val="0"/>
        <w:adjustRightInd w:val="0"/>
        <w:spacing w:after="0" w:afterAutospacing="0" w:line="360" w:lineRule="auto"/>
        <w:ind w:leftChars="0" w:left="993" w:hanging="426"/>
        <w:rPr>
          <w:rFonts w:eastAsiaTheme="minorEastAsia"/>
          <w:sz w:val="21"/>
          <w:szCs w:val="21"/>
          <w:lang w:eastAsia="zh-CN"/>
        </w:rPr>
      </w:pPr>
      <w:r w:rsidRPr="00632B15">
        <w:rPr>
          <w:rFonts w:eastAsiaTheme="minorEastAsia"/>
          <w:sz w:val="21"/>
          <w:szCs w:val="21"/>
          <w:lang w:eastAsia="zh-CN"/>
        </w:rPr>
        <w:t xml:space="preserve">Reach agreements on </w:t>
      </w:r>
      <w:r w:rsidRPr="00632B15">
        <w:rPr>
          <w:color w:val="000000" w:themeColor="text1"/>
          <w:sz w:val="21"/>
          <w:szCs w:val="21"/>
        </w:rPr>
        <w:t>mechanisms for improving network robustness and addressing strong remote base station interference, including potential UE side’s enhancement</w:t>
      </w:r>
    </w:p>
    <w:p w:rsidR="000956B3" w:rsidRPr="00632B15" w:rsidRDefault="00D75596" w:rsidP="000956B3">
      <w:pPr>
        <w:pStyle w:val="11"/>
        <w:numPr>
          <w:ilvl w:val="4"/>
          <w:numId w:val="13"/>
        </w:numPr>
        <w:autoSpaceDE w:val="0"/>
        <w:autoSpaceDN w:val="0"/>
        <w:adjustRightInd w:val="0"/>
        <w:spacing w:after="0" w:afterAutospacing="0" w:line="360" w:lineRule="auto"/>
        <w:ind w:leftChars="0" w:left="993" w:hanging="426"/>
        <w:rPr>
          <w:rFonts w:eastAsiaTheme="minorEastAsia"/>
          <w:sz w:val="21"/>
          <w:szCs w:val="21"/>
          <w:lang w:eastAsia="zh-CN"/>
        </w:rPr>
      </w:pPr>
      <w:r w:rsidRPr="00632B15">
        <w:rPr>
          <w:color w:val="000000" w:themeColor="text1"/>
          <w:sz w:val="21"/>
          <w:szCs w:val="21"/>
        </w:rPr>
        <w:t>Wrap up remaining issues.</w:t>
      </w:r>
    </w:p>
    <w:p w:rsidR="003C0D41" w:rsidRPr="0064623C" w:rsidRDefault="003C0D41" w:rsidP="003C0D41">
      <w:pPr>
        <w:pStyle w:val="11"/>
        <w:numPr>
          <w:ilvl w:val="3"/>
          <w:numId w:val="13"/>
        </w:numPr>
        <w:autoSpaceDE w:val="0"/>
        <w:autoSpaceDN w:val="0"/>
        <w:adjustRightInd w:val="0"/>
        <w:spacing w:after="0" w:afterAutospacing="0" w:line="360" w:lineRule="auto"/>
        <w:ind w:leftChars="0" w:left="567" w:hanging="567"/>
        <w:rPr>
          <w:rFonts w:eastAsia="宋体"/>
          <w:b/>
          <w:color w:val="FF0000"/>
          <w:sz w:val="21"/>
          <w:szCs w:val="21"/>
          <w:lang w:eastAsia="zh-CN"/>
        </w:rPr>
      </w:pPr>
      <w:r w:rsidRPr="0064623C">
        <w:rPr>
          <w:rFonts w:eastAsia="宋体"/>
          <w:b/>
          <w:color w:val="FF0000"/>
          <w:sz w:val="21"/>
          <w:szCs w:val="21"/>
          <w:lang w:eastAsia="zh-CN"/>
        </w:rPr>
        <w:t>RAN3 #102</w:t>
      </w:r>
    </w:p>
    <w:p w:rsidR="003C0D41" w:rsidRPr="0064623C" w:rsidRDefault="003C0D41" w:rsidP="003C0D41">
      <w:pPr>
        <w:pStyle w:val="11"/>
        <w:numPr>
          <w:ilvl w:val="4"/>
          <w:numId w:val="13"/>
        </w:numPr>
        <w:autoSpaceDE w:val="0"/>
        <w:autoSpaceDN w:val="0"/>
        <w:adjustRightInd w:val="0"/>
        <w:spacing w:after="0" w:afterAutospacing="0" w:line="360" w:lineRule="auto"/>
        <w:ind w:leftChars="0" w:left="993" w:hanging="426"/>
        <w:rPr>
          <w:rFonts w:eastAsia="宋体"/>
          <w:color w:val="FF0000"/>
          <w:sz w:val="21"/>
          <w:szCs w:val="21"/>
          <w:lang w:eastAsia="zh-CN"/>
        </w:rPr>
      </w:pPr>
      <w:r w:rsidRPr="0064623C">
        <w:rPr>
          <w:rFonts w:eastAsia="宋体"/>
          <w:color w:val="FF0000"/>
          <w:sz w:val="21"/>
          <w:szCs w:val="21"/>
          <w:lang w:eastAsia="zh-CN"/>
        </w:rPr>
        <w:t>Finalize solutions for backhaul-based RIM frameworks</w:t>
      </w:r>
    </w:p>
    <w:p w:rsidR="003C0D41" w:rsidRPr="0064623C" w:rsidRDefault="003C0D41" w:rsidP="003C0D41">
      <w:pPr>
        <w:pStyle w:val="11"/>
        <w:numPr>
          <w:ilvl w:val="4"/>
          <w:numId w:val="13"/>
        </w:numPr>
        <w:autoSpaceDE w:val="0"/>
        <w:autoSpaceDN w:val="0"/>
        <w:adjustRightInd w:val="0"/>
        <w:spacing w:after="0" w:afterAutospacing="0" w:line="360" w:lineRule="auto"/>
        <w:ind w:leftChars="0" w:left="993" w:hanging="426"/>
        <w:rPr>
          <w:rFonts w:eastAsia="宋体"/>
          <w:color w:val="FF0000"/>
          <w:sz w:val="21"/>
          <w:szCs w:val="21"/>
          <w:lang w:eastAsia="zh-CN"/>
        </w:rPr>
      </w:pPr>
      <w:r w:rsidRPr="0064623C">
        <w:rPr>
          <w:rFonts w:eastAsia="宋体" w:hint="eastAsia"/>
          <w:color w:val="FF0000"/>
          <w:sz w:val="21"/>
          <w:szCs w:val="21"/>
          <w:lang w:eastAsia="zh-CN"/>
        </w:rPr>
        <w:lastRenderedPageBreak/>
        <w:t>C</w:t>
      </w:r>
      <w:r w:rsidRPr="0064623C">
        <w:rPr>
          <w:rFonts w:eastAsia="宋体"/>
          <w:color w:val="FF0000"/>
          <w:sz w:val="21"/>
          <w:szCs w:val="21"/>
          <w:lang w:eastAsia="zh-CN"/>
        </w:rPr>
        <w:t>ompare and evaluate identifi</w:t>
      </w:r>
      <w:bookmarkStart w:id="4" w:name="_GoBack"/>
      <w:bookmarkEnd w:id="4"/>
      <w:r w:rsidRPr="0064623C">
        <w:rPr>
          <w:rFonts w:eastAsia="宋体"/>
          <w:color w:val="FF0000"/>
          <w:sz w:val="21"/>
          <w:szCs w:val="21"/>
          <w:lang w:eastAsia="zh-CN"/>
        </w:rPr>
        <w:t>ed solutions for backhaul-based RIM frameworks</w:t>
      </w:r>
      <w:r w:rsidRPr="0064623C">
        <w:rPr>
          <w:rFonts w:eastAsia="宋体" w:hint="eastAsia"/>
          <w:color w:val="FF0000"/>
          <w:sz w:val="21"/>
          <w:szCs w:val="21"/>
          <w:lang w:eastAsia="zh-CN"/>
        </w:rPr>
        <w:t xml:space="preserve"> </w:t>
      </w:r>
      <w:r w:rsidRPr="0064623C">
        <w:rPr>
          <w:rFonts w:eastAsia="宋体"/>
          <w:color w:val="FF0000"/>
          <w:sz w:val="21"/>
          <w:szCs w:val="21"/>
          <w:lang w:eastAsia="zh-CN"/>
        </w:rPr>
        <w:t xml:space="preserve">and provide SI conclusions </w:t>
      </w:r>
    </w:p>
    <w:p w:rsidR="00B70EBF" w:rsidRDefault="00B70EBF" w:rsidP="00B70EBF">
      <w:pPr>
        <w:pStyle w:val="11"/>
        <w:pBdr>
          <w:bottom w:val="single" w:sz="12" w:space="1" w:color="auto"/>
        </w:pBdr>
        <w:autoSpaceDE w:val="0"/>
        <w:autoSpaceDN w:val="0"/>
        <w:adjustRightInd w:val="0"/>
        <w:spacing w:after="0" w:afterAutospacing="0" w:line="360" w:lineRule="auto"/>
        <w:ind w:leftChars="0" w:left="0"/>
        <w:rPr>
          <w:rFonts w:eastAsia="宋体"/>
          <w:sz w:val="21"/>
          <w:szCs w:val="21"/>
          <w:lang w:eastAsia="zh-CN"/>
        </w:rPr>
      </w:pPr>
    </w:p>
    <w:p w:rsidR="000956B3" w:rsidRDefault="000956B3" w:rsidP="00B70EBF">
      <w:pPr>
        <w:pStyle w:val="1"/>
        <w:ind w:hanging="800"/>
        <w:rPr>
          <w:rFonts w:ascii="Times New Roman" w:eastAsiaTheme="minorEastAsia" w:hAnsi="Times New Roman"/>
          <w:lang w:eastAsia="zh-CN"/>
        </w:rPr>
      </w:pPr>
      <w:r w:rsidRPr="000956B3">
        <w:rPr>
          <w:rFonts w:ascii="Times New Roman" w:eastAsiaTheme="minorEastAsia" w:hAnsi="Times New Roman" w:hint="eastAsia"/>
          <w:lang w:eastAsia="zh-CN"/>
        </w:rPr>
        <w:t>C</w:t>
      </w:r>
      <w:r w:rsidRPr="000956B3">
        <w:rPr>
          <w:rFonts w:ascii="Times New Roman" w:eastAsiaTheme="minorEastAsia" w:hAnsi="Times New Roman"/>
          <w:lang w:eastAsia="zh-CN"/>
        </w:rPr>
        <w:t>onclusion</w:t>
      </w:r>
    </w:p>
    <w:p w:rsidR="000956B3" w:rsidRPr="005428F5" w:rsidRDefault="00A579A9" w:rsidP="000956B3">
      <w:pPr>
        <w:pStyle w:val="11"/>
        <w:autoSpaceDE w:val="0"/>
        <w:autoSpaceDN w:val="0"/>
        <w:adjustRightInd w:val="0"/>
        <w:spacing w:after="0" w:afterAutospacing="0" w:line="360" w:lineRule="auto"/>
        <w:ind w:leftChars="0" w:left="0"/>
        <w:rPr>
          <w:rFonts w:eastAsiaTheme="minorEastAsia"/>
          <w:sz w:val="21"/>
          <w:szCs w:val="21"/>
          <w:lang w:eastAsia="zh-CN"/>
        </w:rPr>
      </w:pPr>
      <w:r w:rsidRPr="005428F5">
        <w:rPr>
          <w:sz w:val="21"/>
          <w:szCs w:val="21"/>
          <w:lang w:val="en-US" w:eastAsia="zh-CN"/>
        </w:rPr>
        <w:t>The SI NR-RIM has been agreed and corresponding TU has been assigned in</w:t>
      </w:r>
      <w:r w:rsidRPr="005428F5">
        <w:rPr>
          <w:rFonts w:hint="eastAsia"/>
          <w:sz w:val="21"/>
          <w:szCs w:val="21"/>
          <w:lang w:val="en-US" w:eastAsia="zh-CN"/>
        </w:rPr>
        <w:t xml:space="preserve"> RAN #80 meeting</w:t>
      </w:r>
      <w:r w:rsidRPr="005428F5">
        <w:rPr>
          <w:sz w:val="21"/>
          <w:szCs w:val="21"/>
          <w:lang w:val="en-US" w:eastAsia="zh-CN"/>
        </w:rPr>
        <w:t>. A</w:t>
      </w:r>
      <w:r w:rsidR="004D734A">
        <w:rPr>
          <w:sz w:val="21"/>
          <w:szCs w:val="21"/>
          <w:lang w:val="en-US" w:eastAsia="zh-CN"/>
        </w:rPr>
        <w:t>n</w:t>
      </w:r>
      <w:r w:rsidRPr="005428F5">
        <w:rPr>
          <w:sz w:val="21"/>
          <w:szCs w:val="21"/>
          <w:lang w:val="en-US" w:eastAsia="zh-CN"/>
        </w:rPr>
        <w:t xml:space="preserve"> </w:t>
      </w:r>
      <w:r w:rsidR="004D734A">
        <w:rPr>
          <w:sz w:val="21"/>
          <w:szCs w:val="21"/>
          <w:lang w:val="en-US" w:eastAsia="zh-CN"/>
        </w:rPr>
        <w:t>update of</w:t>
      </w:r>
      <w:r w:rsidRPr="005428F5">
        <w:rPr>
          <w:sz w:val="21"/>
          <w:szCs w:val="21"/>
          <w:lang w:val="en-US" w:eastAsia="zh-CN"/>
        </w:rPr>
        <w:t xml:space="preserve"> work plan for the three </w:t>
      </w:r>
      <w:r w:rsidR="004D734A">
        <w:rPr>
          <w:sz w:val="21"/>
          <w:szCs w:val="21"/>
          <w:lang w:val="en-US" w:eastAsia="zh-CN"/>
        </w:rPr>
        <w:t xml:space="preserve">RAN1 </w:t>
      </w:r>
      <w:r w:rsidRPr="005428F5">
        <w:rPr>
          <w:sz w:val="21"/>
          <w:szCs w:val="21"/>
          <w:lang w:val="en-US" w:eastAsia="zh-CN"/>
        </w:rPr>
        <w:t xml:space="preserve">meetings </w:t>
      </w:r>
      <w:r w:rsidR="004D734A">
        <w:rPr>
          <w:sz w:val="21"/>
          <w:szCs w:val="21"/>
          <w:lang w:val="en-US" w:eastAsia="zh-CN"/>
        </w:rPr>
        <w:t xml:space="preserve">and two RAN3 meetings </w:t>
      </w:r>
      <w:r w:rsidRPr="005428F5">
        <w:rPr>
          <w:sz w:val="21"/>
          <w:szCs w:val="21"/>
          <w:lang w:val="en-US" w:eastAsia="zh-CN"/>
        </w:rPr>
        <w:t>of this SI has been proposed.</w:t>
      </w:r>
    </w:p>
    <w:p w:rsidR="00D75596" w:rsidRPr="004E2A0C" w:rsidRDefault="00D75596" w:rsidP="00D75596">
      <w:pPr>
        <w:pStyle w:val="aa"/>
        <w:keepNext/>
        <w:keepLines/>
        <w:numPr>
          <w:ilvl w:val="0"/>
          <w:numId w:val="15"/>
        </w:numPr>
        <w:pBdr>
          <w:top w:val="single" w:sz="12" w:space="3" w:color="auto"/>
        </w:pBdr>
        <w:overflowPunct w:val="0"/>
        <w:autoSpaceDE w:val="0"/>
        <w:autoSpaceDN w:val="0"/>
        <w:adjustRightInd w:val="0"/>
        <w:spacing w:before="240"/>
        <w:ind w:firstLineChars="0"/>
        <w:textAlignment w:val="baseline"/>
        <w:outlineLvl w:val="0"/>
        <w:rPr>
          <w:rFonts w:eastAsia="Times New Roman"/>
          <w:vanish/>
          <w:sz w:val="36"/>
          <w:lang w:eastAsia="en-GB"/>
        </w:rPr>
      </w:pPr>
    </w:p>
    <w:p w:rsidR="00D75596" w:rsidRPr="004E2A0C" w:rsidRDefault="00D75596" w:rsidP="00D75596">
      <w:pPr>
        <w:pStyle w:val="aa"/>
        <w:keepNext/>
        <w:keepLines/>
        <w:numPr>
          <w:ilvl w:val="0"/>
          <w:numId w:val="15"/>
        </w:numPr>
        <w:pBdr>
          <w:top w:val="single" w:sz="12" w:space="3" w:color="auto"/>
        </w:pBdr>
        <w:overflowPunct w:val="0"/>
        <w:autoSpaceDE w:val="0"/>
        <w:autoSpaceDN w:val="0"/>
        <w:adjustRightInd w:val="0"/>
        <w:spacing w:before="240"/>
        <w:ind w:firstLineChars="0"/>
        <w:textAlignment w:val="baseline"/>
        <w:outlineLvl w:val="0"/>
        <w:rPr>
          <w:rFonts w:eastAsia="Times New Roman"/>
          <w:vanish/>
          <w:sz w:val="36"/>
          <w:lang w:eastAsia="en-GB"/>
        </w:rPr>
      </w:pPr>
    </w:p>
    <w:sectPr w:rsidR="00D75596" w:rsidRPr="004E2A0C" w:rsidSect="002B2582">
      <w:pgSz w:w="11906" w:h="16838"/>
      <w:pgMar w:top="1440" w:right="1416"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8A4" w:rsidRDefault="003338A4" w:rsidP="009573C9">
      <w:pPr>
        <w:spacing w:after="0"/>
      </w:pPr>
      <w:r>
        <w:separator/>
      </w:r>
    </w:p>
  </w:endnote>
  <w:endnote w:type="continuationSeparator" w:id="0">
    <w:p w:rsidR="003338A4" w:rsidRDefault="003338A4"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8A4" w:rsidRDefault="003338A4" w:rsidP="009573C9">
      <w:pPr>
        <w:spacing w:after="0"/>
      </w:pPr>
      <w:r>
        <w:separator/>
      </w:r>
    </w:p>
  </w:footnote>
  <w:footnote w:type="continuationSeparator" w:id="0">
    <w:p w:rsidR="003338A4" w:rsidRDefault="003338A4"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C1D2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6" w15:restartNumberingAfterBreak="0">
    <w:nsid w:val="407D39CF"/>
    <w:multiLevelType w:val="multilevel"/>
    <w:tmpl w:val="DE04D34C"/>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bullet"/>
      <w:lvlText w:val=""/>
      <w:lvlJc w:val="left"/>
      <w:pPr>
        <w:ind w:left="2000" w:hanging="400"/>
      </w:pPr>
      <w:rPr>
        <w:rFonts w:ascii="Wingdings" w:hAnsi="Wingding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5F7C5D6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5A11373"/>
    <w:multiLevelType w:val="hybridMultilevel"/>
    <w:tmpl w:val="C9DA24B0"/>
    <w:lvl w:ilvl="0" w:tplc="4740E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767C97"/>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10"/>
  </w:num>
  <w:num w:numId="4">
    <w:abstractNumId w:val="5"/>
  </w:num>
  <w:num w:numId="5">
    <w:abstractNumId w:val="13"/>
  </w:num>
  <w:num w:numId="6">
    <w:abstractNumId w:val="4"/>
  </w:num>
  <w:num w:numId="7">
    <w:abstractNumId w:val="2"/>
  </w:num>
  <w:num w:numId="8">
    <w:abstractNumId w:val="12"/>
  </w:num>
  <w:num w:numId="9">
    <w:abstractNumId w:val="9"/>
  </w:num>
  <w:num w:numId="10">
    <w:abstractNumId w:val="4"/>
  </w:num>
  <w:num w:numId="11">
    <w:abstractNumId w:val="4"/>
  </w:num>
  <w:num w:numId="12">
    <w:abstractNumId w:val="8"/>
  </w:num>
  <w:num w:numId="13">
    <w:abstractNumId w:val="6"/>
  </w:num>
  <w:num w:numId="14">
    <w:abstractNumId w:val="11"/>
  </w:num>
  <w:num w:numId="15">
    <w:abstractNumId w:val="3"/>
  </w:num>
  <w:num w:numId="16">
    <w:abstractNumId w:val="4"/>
  </w:num>
  <w:num w:numId="17">
    <w:abstractNumId w:val="4"/>
  </w:num>
  <w:num w:numId="18">
    <w:abstractNumId w:val="0"/>
  </w:num>
  <w:num w:numId="19">
    <w:abstractNumId w:val="1"/>
  </w:num>
  <w:num w:numId="20">
    <w:abstractNumId w:val="7"/>
  </w:num>
  <w:num w:numId="21">
    <w:abstractNumId w:val="4"/>
  </w:num>
  <w:num w:numId="22">
    <w:abstractNumId w:val="4"/>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20CE6"/>
    <w:rsid w:val="00035414"/>
    <w:rsid w:val="0004103D"/>
    <w:rsid w:val="00046936"/>
    <w:rsid w:val="0007698F"/>
    <w:rsid w:val="000956B3"/>
    <w:rsid w:val="000D2C3B"/>
    <w:rsid w:val="000E3001"/>
    <w:rsid w:val="000F113E"/>
    <w:rsid w:val="00143C81"/>
    <w:rsid w:val="001A3348"/>
    <w:rsid w:val="001D48B9"/>
    <w:rsid w:val="001E03B9"/>
    <w:rsid w:val="001E616B"/>
    <w:rsid w:val="001F1E94"/>
    <w:rsid w:val="00214B12"/>
    <w:rsid w:val="002364EC"/>
    <w:rsid w:val="0024323E"/>
    <w:rsid w:val="00256905"/>
    <w:rsid w:val="00263CD2"/>
    <w:rsid w:val="002B2582"/>
    <w:rsid w:val="002B41E9"/>
    <w:rsid w:val="002C1EB8"/>
    <w:rsid w:val="002C4F9C"/>
    <w:rsid w:val="002D1C0F"/>
    <w:rsid w:val="002D5F33"/>
    <w:rsid w:val="002E1112"/>
    <w:rsid w:val="002E581A"/>
    <w:rsid w:val="002E5858"/>
    <w:rsid w:val="00316994"/>
    <w:rsid w:val="00324BCE"/>
    <w:rsid w:val="003270E5"/>
    <w:rsid w:val="003310D2"/>
    <w:rsid w:val="003338A4"/>
    <w:rsid w:val="00357D91"/>
    <w:rsid w:val="0037159E"/>
    <w:rsid w:val="003839A2"/>
    <w:rsid w:val="00392325"/>
    <w:rsid w:val="003A517C"/>
    <w:rsid w:val="003B3497"/>
    <w:rsid w:val="003C0D41"/>
    <w:rsid w:val="003E30D9"/>
    <w:rsid w:val="003E609D"/>
    <w:rsid w:val="00400EE1"/>
    <w:rsid w:val="004055CE"/>
    <w:rsid w:val="004251C0"/>
    <w:rsid w:val="00462176"/>
    <w:rsid w:val="004777C2"/>
    <w:rsid w:val="00491DC5"/>
    <w:rsid w:val="004A5061"/>
    <w:rsid w:val="004B6DB4"/>
    <w:rsid w:val="004D0BF0"/>
    <w:rsid w:val="004D66A4"/>
    <w:rsid w:val="004D734A"/>
    <w:rsid w:val="004E7DC3"/>
    <w:rsid w:val="00502DCE"/>
    <w:rsid w:val="00521704"/>
    <w:rsid w:val="005428F5"/>
    <w:rsid w:val="00576EEC"/>
    <w:rsid w:val="005A0A88"/>
    <w:rsid w:val="005C63EF"/>
    <w:rsid w:val="00632810"/>
    <w:rsid w:val="00632B15"/>
    <w:rsid w:val="00642C96"/>
    <w:rsid w:val="0064440E"/>
    <w:rsid w:val="0064623C"/>
    <w:rsid w:val="0069376B"/>
    <w:rsid w:val="006941C7"/>
    <w:rsid w:val="006A1DFB"/>
    <w:rsid w:val="006B0450"/>
    <w:rsid w:val="006B59C0"/>
    <w:rsid w:val="006C60D3"/>
    <w:rsid w:val="006D4DDA"/>
    <w:rsid w:val="0070760C"/>
    <w:rsid w:val="00746C54"/>
    <w:rsid w:val="00755374"/>
    <w:rsid w:val="00773DCC"/>
    <w:rsid w:val="007D0B67"/>
    <w:rsid w:val="007D2416"/>
    <w:rsid w:val="007D3013"/>
    <w:rsid w:val="007E3EB8"/>
    <w:rsid w:val="008038FF"/>
    <w:rsid w:val="008079E3"/>
    <w:rsid w:val="00816D6E"/>
    <w:rsid w:val="008A5AFC"/>
    <w:rsid w:val="008A7CD1"/>
    <w:rsid w:val="008A7E73"/>
    <w:rsid w:val="008B322D"/>
    <w:rsid w:val="008B363A"/>
    <w:rsid w:val="008F1A27"/>
    <w:rsid w:val="008F3BA2"/>
    <w:rsid w:val="009103ED"/>
    <w:rsid w:val="00913403"/>
    <w:rsid w:val="00920D77"/>
    <w:rsid w:val="009447ED"/>
    <w:rsid w:val="009573C9"/>
    <w:rsid w:val="009612CC"/>
    <w:rsid w:val="0096309C"/>
    <w:rsid w:val="009658BA"/>
    <w:rsid w:val="009673DA"/>
    <w:rsid w:val="00970866"/>
    <w:rsid w:val="0097337F"/>
    <w:rsid w:val="0099169E"/>
    <w:rsid w:val="00994100"/>
    <w:rsid w:val="00994FB5"/>
    <w:rsid w:val="009A13E6"/>
    <w:rsid w:val="009B7BF7"/>
    <w:rsid w:val="009C6041"/>
    <w:rsid w:val="009D3843"/>
    <w:rsid w:val="009E6522"/>
    <w:rsid w:val="00A04B41"/>
    <w:rsid w:val="00A25981"/>
    <w:rsid w:val="00A52301"/>
    <w:rsid w:val="00A5531E"/>
    <w:rsid w:val="00A579A9"/>
    <w:rsid w:val="00A85697"/>
    <w:rsid w:val="00A90403"/>
    <w:rsid w:val="00A96EF0"/>
    <w:rsid w:val="00AC4028"/>
    <w:rsid w:val="00AD0FD4"/>
    <w:rsid w:val="00AE24D1"/>
    <w:rsid w:val="00B02BF6"/>
    <w:rsid w:val="00B140A5"/>
    <w:rsid w:val="00B30001"/>
    <w:rsid w:val="00B63A77"/>
    <w:rsid w:val="00B70EBF"/>
    <w:rsid w:val="00B839FC"/>
    <w:rsid w:val="00B83AD0"/>
    <w:rsid w:val="00BD1E15"/>
    <w:rsid w:val="00C112AA"/>
    <w:rsid w:val="00C81FBB"/>
    <w:rsid w:val="00CA0AFE"/>
    <w:rsid w:val="00CB0FA6"/>
    <w:rsid w:val="00D03FD8"/>
    <w:rsid w:val="00D158B8"/>
    <w:rsid w:val="00D408BC"/>
    <w:rsid w:val="00D501AA"/>
    <w:rsid w:val="00D50B56"/>
    <w:rsid w:val="00D75596"/>
    <w:rsid w:val="00D76311"/>
    <w:rsid w:val="00D76BC0"/>
    <w:rsid w:val="00DA4654"/>
    <w:rsid w:val="00DC57A1"/>
    <w:rsid w:val="00DE4E2A"/>
    <w:rsid w:val="00DF26C1"/>
    <w:rsid w:val="00E132CD"/>
    <w:rsid w:val="00E305DC"/>
    <w:rsid w:val="00E30FEB"/>
    <w:rsid w:val="00E4555F"/>
    <w:rsid w:val="00E5017B"/>
    <w:rsid w:val="00E62D99"/>
    <w:rsid w:val="00E672D1"/>
    <w:rsid w:val="00E758D4"/>
    <w:rsid w:val="00E819D4"/>
    <w:rsid w:val="00E8799C"/>
    <w:rsid w:val="00EA0E16"/>
    <w:rsid w:val="00EA378F"/>
    <w:rsid w:val="00EB1A2C"/>
    <w:rsid w:val="00EB31DD"/>
    <w:rsid w:val="00EB35E7"/>
    <w:rsid w:val="00EC2AD4"/>
    <w:rsid w:val="00EC5B59"/>
    <w:rsid w:val="00EE1308"/>
    <w:rsid w:val="00EE35C4"/>
    <w:rsid w:val="00F14231"/>
    <w:rsid w:val="00F47DF7"/>
    <w:rsid w:val="00F6265E"/>
    <w:rsid w:val="00F74B1E"/>
    <w:rsid w:val="00F75427"/>
    <w:rsid w:val="00F75B53"/>
    <w:rsid w:val="00F80EB8"/>
    <w:rsid w:val="00F8106A"/>
    <w:rsid w:val="00F95061"/>
    <w:rsid w:val="00F9555C"/>
    <w:rsid w:val="00F96E2B"/>
    <w:rsid w:val="00FB00AE"/>
    <w:rsid w:val="00FB1752"/>
    <w:rsid w:val="00FC141B"/>
    <w:rsid w:val="00FC3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2608FD"/>
  <w15:chartTrackingRefBased/>
  <w15:docId w15:val="{20229285-B6F0-4397-98F6-32D3E7631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título 1,1,II+,I,Section Head"/>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aliases w:val="Head2A,2,H2,UNDERRUBRIK 1-2,DO NOT USE_h2,h2,h21,Heading 2 Char,H2 Char,h2 Char,Sub-section,Heading Two,R2,l2,Head 2,List level 2,Sub-Heading,A,1st level heading,level 2 no toc,2nd level,Titre2,h:2,h:2app,level 2,PA Major Section,Major Section"/>
    <w:basedOn w:val="a"/>
    <w:next w:val="a"/>
    <w:link w:val="20"/>
    <w:unhideWhenUsed/>
    <w:qFormat/>
    <w:rsid w:val="00D7559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h31,3,l3,list 3,Head 3,h32,h33,h34,h35,h36,h37,h38,h311,h321,h331,h341,h351,h361,h371,h39,h312,h322,h332,h342,h352,h362,h372,h310,h313,h323,h333,h343,h353,h363,h373,h314,h324,h334,h344,h354,h364"/>
    <w:basedOn w:val="a"/>
    <w:next w:val="a"/>
    <w:link w:val="30"/>
    <w:unhideWhenUsed/>
    <w:qFormat/>
    <w:rsid w:val="00A96EF0"/>
    <w:pPr>
      <w:keepNext/>
      <w:keepLines/>
      <w:spacing w:before="260" w:after="260" w:line="416" w:lineRule="auto"/>
      <w:outlineLvl w:val="2"/>
    </w:pPr>
    <w:rPr>
      <w:b/>
      <w:bCs/>
      <w:sz w:val="32"/>
      <w:szCs w:val="32"/>
    </w:rPr>
  </w:style>
  <w:style w:type="paragraph" w:styleId="4">
    <w:name w:val="heading 4"/>
    <w:aliases w:val="Heading 14,Heading 141,Heading 142,h4,标题 4 Char Char Char,标题 4 Char Char,标题 4 Char Char Char Char,heading 4 Char,Heading 4.,E4,Heading_5,标题 4 Char Char Char Char Char,4H,l4 + Justified,Left:  0.25&quot;,Before:  12 pt,l4,PIM 4,heading 4,H4,H41,h41,H42"/>
    <w:basedOn w:val="a"/>
    <w:next w:val="a"/>
    <w:link w:val="40"/>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5,Heading5,T5,5,heading 5"/>
    <w:basedOn w:val="a"/>
    <w:next w:val="a"/>
    <w:link w:val="50"/>
    <w:qFormat/>
    <w:rsid w:val="00D75596"/>
    <w:pPr>
      <w:keepNext/>
      <w:keepLines/>
      <w:overflowPunct w:val="0"/>
      <w:autoSpaceDE w:val="0"/>
      <w:autoSpaceDN w:val="0"/>
      <w:adjustRightInd w:val="0"/>
      <w:spacing w:before="120"/>
      <w:ind w:left="1008" w:hanging="1008"/>
      <w:textAlignment w:val="baseline"/>
      <w:outlineLvl w:val="4"/>
    </w:pPr>
    <w:rPr>
      <w:rFonts w:ascii="Arial" w:eastAsia="Times New Roman" w:hAnsi="Arial"/>
      <w:sz w:val="22"/>
      <w:lang w:eastAsia="en-GB"/>
    </w:rPr>
  </w:style>
  <w:style w:type="paragraph" w:styleId="6">
    <w:name w:val="heading 6"/>
    <w:aliases w:val="T6,Titre 66,h6,6"/>
    <w:basedOn w:val="a"/>
    <w:next w:val="a"/>
    <w:link w:val="60"/>
    <w:qFormat/>
    <w:rsid w:val="00D75596"/>
    <w:pPr>
      <w:keepNext/>
      <w:keepLines/>
      <w:overflowPunct w:val="0"/>
      <w:autoSpaceDE w:val="0"/>
      <w:autoSpaceDN w:val="0"/>
      <w:adjustRightInd w:val="0"/>
      <w:spacing w:before="120"/>
      <w:ind w:left="1152" w:hanging="1152"/>
      <w:textAlignment w:val="baseline"/>
      <w:outlineLvl w:val="5"/>
    </w:pPr>
    <w:rPr>
      <w:rFonts w:ascii="Arial" w:eastAsia="Times New Roman" w:hAnsi="Arial"/>
      <w:lang w:eastAsia="en-GB"/>
    </w:rPr>
  </w:style>
  <w:style w:type="paragraph" w:styleId="7">
    <w:name w:val="heading 7"/>
    <w:aliases w:val="T7,No#,No digit heading,H7,8,h7,7"/>
    <w:basedOn w:val="6"/>
    <w:next w:val="a"/>
    <w:link w:val="70"/>
    <w:qFormat/>
    <w:rsid w:val="00D75596"/>
    <w:pPr>
      <w:ind w:left="1296" w:hanging="1296"/>
      <w:outlineLvl w:val="6"/>
    </w:pPr>
  </w:style>
  <w:style w:type="paragraph" w:styleId="8">
    <w:name w:val="heading 8"/>
    <w:aliases w:val="Table Heading,h8,fig cap"/>
    <w:basedOn w:val="1"/>
    <w:next w:val="a"/>
    <w:link w:val="80"/>
    <w:qFormat/>
    <w:rsid w:val="00D75596"/>
    <w:pPr>
      <w:numPr>
        <w:numId w:val="0"/>
      </w:numPr>
      <w:pBdr>
        <w:top w:val="single" w:sz="12" w:space="3" w:color="auto"/>
      </w:pBdr>
      <w:tabs>
        <w:tab w:val="clear" w:pos="426"/>
      </w:tabs>
      <w:spacing w:before="240" w:after="180" w:line="240" w:lineRule="auto"/>
      <w:ind w:left="1440" w:hanging="1440"/>
      <w:outlineLvl w:val="7"/>
    </w:pPr>
    <w:rPr>
      <w:rFonts w:eastAsia="Times New Roman"/>
      <w:sz w:val="36"/>
      <w:szCs w:val="20"/>
      <w:lang w:eastAsia="en-GB"/>
    </w:rPr>
  </w:style>
  <w:style w:type="paragraph" w:styleId="9">
    <w:name w:val="heading 9"/>
    <w:aliases w:val="Figure Heading,FH,h9,9,tab cap"/>
    <w:basedOn w:val="8"/>
    <w:next w:val="a"/>
    <w:link w:val="90"/>
    <w:qFormat/>
    <w:rsid w:val="00D7559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rPr>
      <w:lang w:val="x-none"/>
    </w:rPr>
  </w:style>
  <w:style w:type="character" w:customStyle="1" w:styleId="B1Zchn">
    <w:name w:val="B1 Zchn"/>
    <w:link w:val="B1"/>
    <w:rsid w:val="00502DCE"/>
    <w:rPr>
      <w:rFonts w:ascii="Times New Roman" w:hAnsi="Times New Roman" w:cs="Times New Roman"/>
      <w:kern w:val="0"/>
      <w:sz w:val="20"/>
      <w:szCs w:val="20"/>
      <w:lang w:val="x-none"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aliases w:val="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h332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aliases w:val="Heading 14 字符,Heading 141 字符,Heading 142 字符,h4 字符,标题 4 Char Char Char 字符,标题 4 Char Char 字符,标题 4 Char Char Char Char 字符,heading 4 Char 字符,Heading 4. 字符,E4 字符,Heading_5 字符,标题 4 Char Char Char Char Char 字符,4H 字符,l4 + Justified 字符,Left:  0.25&quot;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basedOn w:val="a"/>
    <w:uiPriority w:val="34"/>
    <w:qFormat/>
    <w:rsid w:val="006C60D3"/>
    <w:pPr>
      <w:ind w:firstLineChars="200" w:firstLine="420"/>
    </w:pPr>
  </w:style>
  <w:style w:type="character" w:customStyle="1" w:styleId="20">
    <w:name w:val="标题 2 字符"/>
    <w:aliases w:val="Head2A 字符,2 字符,H2 字符,UNDERRUBRIK 1-2 字符,DO NOT USE_h2 字符,h2 字符,h21 字符,Heading 2 Char 字符,H2 Char 字符,h2 Char 字符,Sub-section 字符,Heading Two 字符,R2 字符,l2 字符,Head 2 字符,List level 2 字符,Sub-Heading 字符,A 字符,1st level heading 字符,level 2 no toc 字符,h:2 字符"/>
    <w:basedOn w:val="a0"/>
    <w:link w:val="2"/>
    <w:uiPriority w:val="9"/>
    <w:semiHidden/>
    <w:rsid w:val="00D75596"/>
    <w:rPr>
      <w:rFonts w:asciiTheme="majorHAnsi" w:eastAsiaTheme="majorEastAsia" w:hAnsiTheme="majorHAnsi" w:cstheme="majorBidi"/>
      <w:b/>
      <w:bCs/>
      <w:kern w:val="0"/>
      <w:sz w:val="32"/>
      <w:szCs w:val="32"/>
      <w:lang w:val="en-GB" w:eastAsia="en-US"/>
    </w:rPr>
  </w:style>
  <w:style w:type="character" w:customStyle="1" w:styleId="50">
    <w:name w:val="标题 5 字符"/>
    <w:aliases w:val="H5 字符,h5 字符,Heading5 字符,T5 字符,5 字符,heading 5 字符"/>
    <w:basedOn w:val="a0"/>
    <w:link w:val="5"/>
    <w:rsid w:val="00D75596"/>
    <w:rPr>
      <w:rFonts w:ascii="Arial" w:eastAsia="Times New Roman" w:hAnsi="Arial" w:cs="Times New Roman"/>
      <w:kern w:val="0"/>
      <w:sz w:val="22"/>
      <w:szCs w:val="20"/>
      <w:lang w:val="en-GB" w:eastAsia="en-GB"/>
    </w:rPr>
  </w:style>
  <w:style w:type="character" w:customStyle="1" w:styleId="60">
    <w:name w:val="标题 6 字符"/>
    <w:aliases w:val="T6 字符,Titre 66 字符,h6 字符,6 字符"/>
    <w:basedOn w:val="a0"/>
    <w:link w:val="6"/>
    <w:rsid w:val="00D75596"/>
    <w:rPr>
      <w:rFonts w:ascii="Arial" w:eastAsia="Times New Roman" w:hAnsi="Arial" w:cs="Times New Roman"/>
      <w:kern w:val="0"/>
      <w:sz w:val="20"/>
      <w:szCs w:val="20"/>
      <w:lang w:val="en-GB" w:eastAsia="en-GB"/>
    </w:rPr>
  </w:style>
  <w:style w:type="character" w:customStyle="1" w:styleId="70">
    <w:name w:val="标题 7 字符"/>
    <w:aliases w:val="T7 字符,No# 字符,No digit heading 字符,H7 字符,8 字符,h7 字符,7 字符"/>
    <w:basedOn w:val="a0"/>
    <w:link w:val="7"/>
    <w:rsid w:val="00D75596"/>
    <w:rPr>
      <w:rFonts w:ascii="Arial" w:eastAsia="Times New Roman" w:hAnsi="Arial" w:cs="Times New Roman"/>
      <w:kern w:val="0"/>
      <w:sz w:val="20"/>
      <w:szCs w:val="20"/>
      <w:lang w:val="en-GB" w:eastAsia="en-GB"/>
    </w:rPr>
  </w:style>
  <w:style w:type="character" w:customStyle="1" w:styleId="80">
    <w:name w:val="标题 8 字符"/>
    <w:aliases w:val="Table Heading 字符,h8 字符,fig cap 字符"/>
    <w:basedOn w:val="a0"/>
    <w:link w:val="8"/>
    <w:rsid w:val="00D75596"/>
    <w:rPr>
      <w:rFonts w:ascii="Arial" w:eastAsia="Times New Roman" w:hAnsi="Arial" w:cs="Times New Roman"/>
      <w:kern w:val="0"/>
      <w:sz w:val="36"/>
      <w:szCs w:val="20"/>
      <w:lang w:val="en-GB" w:eastAsia="en-GB"/>
    </w:rPr>
  </w:style>
  <w:style w:type="character" w:customStyle="1" w:styleId="90">
    <w:name w:val="标题 9 字符"/>
    <w:aliases w:val="Figure Heading 字符,FH 字符,h9 字符,9 字符,tab cap 字符"/>
    <w:basedOn w:val="a0"/>
    <w:link w:val="9"/>
    <w:rsid w:val="00D75596"/>
    <w:rPr>
      <w:rFonts w:ascii="Arial" w:eastAsia="Times New Roman" w:hAnsi="Arial" w:cs="Times New Roman"/>
      <w:kern w:val="0"/>
      <w:sz w:val="36"/>
      <w:szCs w:val="20"/>
      <w:lang w:val="en-GB" w:eastAsia="en-GB"/>
    </w:rPr>
  </w:style>
  <w:style w:type="paragraph" w:customStyle="1" w:styleId="TAH">
    <w:name w:val="TAH"/>
    <w:basedOn w:val="TAC"/>
    <w:link w:val="TAHCar"/>
    <w:qFormat/>
    <w:rsid w:val="00D75596"/>
    <w:rPr>
      <w:b/>
    </w:rPr>
  </w:style>
  <w:style w:type="paragraph" w:customStyle="1" w:styleId="TAC">
    <w:name w:val="TAC"/>
    <w:basedOn w:val="a"/>
    <w:link w:val="TACChar"/>
    <w:qFormat/>
    <w:rsid w:val="00D75596"/>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basedOn w:val="a0"/>
    <w:link w:val="TAC"/>
    <w:locked/>
    <w:rsid w:val="00D75596"/>
    <w:rPr>
      <w:rFonts w:ascii="Arial" w:eastAsia="Times New Roman" w:hAnsi="Arial" w:cs="Times New Roman"/>
      <w:kern w:val="0"/>
      <w:sz w:val="18"/>
      <w:szCs w:val="20"/>
      <w:lang w:val="en-GB" w:eastAsia="en-GB"/>
    </w:rPr>
  </w:style>
  <w:style w:type="character" w:customStyle="1" w:styleId="TAHCar">
    <w:name w:val="TAH Car"/>
    <w:link w:val="TAH"/>
    <w:qFormat/>
    <w:locked/>
    <w:rsid w:val="00D75596"/>
    <w:rPr>
      <w:rFonts w:ascii="Arial" w:eastAsia="Times New Roman" w:hAnsi="Arial" w:cs="Times New Roman"/>
      <w:b/>
      <w:kern w:val="0"/>
      <w:sz w:val="18"/>
      <w:szCs w:val="20"/>
      <w:lang w:val="en-GB" w:eastAsia="en-GB"/>
    </w:rPr>
  </w:style>
  <w:style w:type="paragraph" w:customStyle="1" w:styleId="11">
    <w:name w:val="목록 단락1"/>
    <w:basedOn w:val="a"/>
    <w:uiPriority w:val="34"/>
    <w:qFormat/>
    <w:rsid w:val="00D75596"/>
    <w:pPr>
      <w:snapToGrid w:val="0"/>
      <w:spacing w:after="100" w:afterAutospacing="1" w:line="259" w:lineRule="auto"/>
      <w:ind w:leftChars="400" w:left="840"/>
      <w:jc w:val="both"/>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635</Words>
  <Characters>3622</Characters>
  <Application>Microsoft Office Word</Application>
  <DocSecurity>0</DocSecurity>
  <Lines>30</Lines>
  <Paragraphs>8</Paragraphs>
  <ScaleCrop>false</ScaleCrop>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c:creator>
  <cp:keywords/>
  <dc:description/>
  <cp:lastModifiedBy>Dan</cp:lastModifiedBy>
  <cp:revision>34</cp:revision>
  <dcterms:created xsi:type="dcterms:W3CDTF">2018-08-10T12:47:00Z</dcterms:created>
  <dcterms:modified xsi:type="dcterms:W3CDTF">2018-09-29T03:06:00Z</dcterms:modified>
</cp:coreProperties>
</file>