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F2BA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072EFB">
        <w:rPr>
          <w:b/>
          <w:kern w:val="2"/>
          <w:lang w:eastAsia="zh-CN"/>
        </w:rPr>
        <w:t>4b</w:t>
      </w:r>
      <w:r w:rsidR="00867296">
        <w:rPr>
          <w:b/>
          <w:kern w:val="2"/>
          <w:lang w:eastAsia="zh-CN"/>
        </w:rPr>
        <w:t>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776E73">
        <w:rPr>
          <w:b/>
          <w:kern w:val="2"/>
          <w:lang w:eastAsia="zh-CN"/>
        </w:rPr>
        <w:t>10132</w:t>
      </w:r>
    </w:p>
    <w:p w:rsidR="009C0564" w:rsidRPr="00CF195E" w:rsidRDefault="00072EFB" w:rsidP="00CF195E">
      <w:pPr>
        <w:jc w:val="left"/>
        <w:rPr>
          <w:b/>
          <w:kern w:val="2"/>
          <w:lang w:eastAsia="zh-CN"/>
        </w:rPr>
      </w:pPr>
      <w:r>
        <w:rPr>
          <w:b/>
          <w:kern w:val="2"/>
          <w:lang w:eastAsia="zh-CN"/>
        </w:rPr>
        <w:t>Chengdu</w:t>
      </w:r>
      <w:r w:rsidR="00F16BF2">
        <w:rPr>
          <w:b/>
          <w:kern w:val="2"/>
          <w:lang w:eastAsia="zh-CN"/>
        </w:rPr>
        <w:t xml:space="preserve">, </w:t>
      </w:r>
      <w:r>
        <w:rPr>
          <w:b/>
          <w:kern w:val="2"/>
          <w:lang w:eastAsia="zh-CN"/>
        </w:rPr>
        <w:t>China</w:t>
      </w:r>
      <w:r w:rsidR="00486936">
        <w:rPr>
          <w:b/>
          <w:kern w:val="2"/>
          <w:lang w:eastAsia="zh-CN"/>
        </w:rPr>
        <w:t>,</w:t>
      </w:r>
      <w:r w:rsidR="00654340">
        <w:rPr>
          <w:b/>
          <w:kern w:val="2"/>
          <w:lang w:eastAsia="zh-CN"/>
        </w:rPr>
        <w:t xml:space="preserve"> </w:t>
      </w:r>
      <w:r>
        <w:rPr>
          <w:b/>
          <w:kern w:val="2"/>
          <w:lang w:eastAsia="zh-CN"/>
        </w:rPr>
        <w:t>October 8</w:t>
      </w:r>
      <w:r w:rsidR="00486936">
        <w:rPr>
          <w:b/>
          <w:kern w:val="2"/>
          <w:lang w:eastAsia="zh-CN"/>
        </w:rPr>
        <w:t xml:space="preserve"> –</w:t>
      </w:r>
      <w:r>
        <w:rPr>
          <w:b/>
          <w:kern w:val="2"/>
          <w:lang w:eastAsia="zh-CN"/>
        </w:rPr>
        <w:t xml:space="preserve"> 1</w:t>
      </w:r>
      <w:r w:rsidR="00486936">
        <w:rPr>
          <w:b/>
          <w:kern w:val="2"/>
          <w:lang w:eastAsia="zh-CN"/>
        </w:rPr>
        <w:t>2</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76E73">
        <w:rPr>
          <w:b/>
          <w:kern w:val="2"/>
          <w:lang w:eastAsia="zh-CN"/>
        </w:rPr>
        <w:t>7.2.3.3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proofErr w:type="gramStart"/>
      <w:r w:rsidR="007E2D0A" w:rsidRPr="007E2D0A">
        <w:rPr>
          <w:b/>
          <w:kern w:val="2"/>
          <w:lang w:eastAsia="zh-CN"/>
        </w:rPr>
        <w:t>On</w:t>
      </w:r>
      <w:proofErr w:type="gramEnd"/>
      <w:r w:rsidR="00657F81">
        <w:rPr>
          <w:b/>
          <w:kern w:val="2"/>
          <w:lang w:eastAsia="zh-CN"/>
        </w:rPr>
        <w:t xml:space="preserve"> </w:t>
      </w:r>
      <w:r w:rsidR="007D1D3F">
        <w:rPr>
          <w:b/>
          <w:kern w:val="2"/>
          <w:lang w:eastAsia="zh-CN"/>
        </w:rPr>
        <w:t>frame structure</w:t>
      </w:r>
      <w:r w:rsidR="007E2D0A" w:rsidRPr="007E2D0A">
        <w:rPr>
          <w:b/>
          <w:kern w:val="2"/>
          <w:lang w:eastAsia="zh-CN"/>
        </w:rPr>
        <w:t xml:space="preserve"> of </w:t>
      </w:r>
      <w:r w:rsidR="002612FE">
        <w:rPr>
          <w:b/>
          <w:kern w:val="2"/>
          <w:lang w:eastAsia="zh-CN"/>
        </w:rPr>
        <w:t>IAB</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E456A">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444C24" w:rsidRDefault="00F107A2" w:rsidP="00F107A2">
      <w:pPr>
        <w:rPr>
          <w:lang w:eastAsia="zh-CN"/>
        </w:rPr>
      </w:pPr>
      <w:r>
        <w:rPr>
          <w:rFonts w:eastAsia="MS Mincho"/>
          <w:lang w:eastAsia="ja-JP"/>
        </w:rPr>
        <w:t>For</w:t>
      </w:r>
      <w:r w:rsidR="0071201E">
        <w:rPr>
          <w:rFonts w:eastAsia="MS Mincho"/>
          <w:lang w:eastAsia="ja-JP"/>
        </w:rPr>
        <w:t xml:space="preserve"> </w:t>
      </w:r>
      <w:r w:rsidR="0009635C">
        <w:rPr>
          <w:rFonts w:eastAsia="MS Mincho"/>
          <w:lang w:eastAsia="ja-JP"/>
        </w:rPr>
        <w:t>a</w:t>
      </w:r>
      <w:r w:rsidR="001A1340">
        <w:rPr>
          <w:rFonts w:eastAsia="MS Mincho"/>
          <w:lang w:eastAsia="ja-JP"/>
        </w:rPr>
        <w:t>n</w:t>
      </w:r>
      <w:r w:rsidR="0009635C">
        <w:rPr>
          <w:rFonts w:eastAsia="MS Mincho"/>
          <w:lang w:eastAsia="ja-JP"/>
        </w:rPr>
        <w:t xml:space="preserve"> </w:t>
      </w:r>
      <w:r w:rsidR="0071201E">
        <w:rPr>
          <w:rFonts w:eastAsia="MS Mincho"/>
          <w:lang w:eastAsia="ja-JP"/>
        </w:rPr>
        <w:t>IAB node</w:t>
      </w:r>
      <w:r w:rsidR="00AA5A07">
        <w:rPr>
          <w:rFonts w:eastAsia="MS Mincho"/>
          <w:lang w:eastAsia="ja-JP"/>
        </w:rPr>
        <w:t xml:space="preserve">, </w:t>
      </w:r>
      <w:r w:rsidR="0022544F">
        <w:rPr>
          <w:lang w:eastAsia="zh-CN"/>
        </w:rPr>
        <w:t>there are</w:t>
      </w:r>
      <w:r w:rsidR="0071201E">
        <w:rPr>
          <w:lang w:eastAsia="zh-CN"/>
        </w:rPr>
        <w:t xml:space="preserve"> </w:t>
      </w:r>
      <w:r w:rsidR="0009635C">
        <w:rPr>
          <w:lang w:eastAsia="zh-CN"/>
        </w:rPr>
        <w:t>two</w:t>
      </w:r>
      <w:r w:rsidR="0071201E">
        <w:rPr>
          <w:lang w:eastAsia="zh-CN"/>
        </w:rPr>
        <w:t xml:space="preserve"> different</w:t>
      </w:r>
      <w:r w:rsidR="00FB7BDA">
        <w:rPr>
          <w:lang w:eastAsia="zh-CN"/>
        </w:rPr>
        <w:t xml:space="preserve"> types of</w:t>
      </w:r>
      <w:r w:rsidR="0071201E">
        <w:rPr>
          <w:lang w:eastAsia="zh-CN"/>
        </w:rPr>
        <w:t xml:space="preserve"> link</w:t>
      </w:r>
      <w:r w:rsidR="001A1340">
        <w:rPr>
          <w:lang w:eastAsia="zh-CN"/>
        </w:rPr>
        <w:t>s</w:t>
      </w:r>
      <w:r w:rsidR="0071201E">
        <w:rPr>
          <w:lang w:eastAsia="zh-CN"/>
        </w:rPr>
        <w:t>: parent backhaul</w:t>
      </w:r>
      <w:r w:rsidR="0009635C">
        <w:rPr>
          <w:lang w:eastAsia="zh-CN"/>
        </w:rPr>
        <w:t xml:space="preserve"> link</w:t>
      </w:r>
      <w:r w:rsidR="00BA6F56">
        <w:rPr>
          <w:lang w:eastAsia="zh-CN"/>
        </w:rPr>
        <w:t xml:space="preserve"> and child link</w:t>
      </w:r>
      <w:r w:rsidR="0009635C">
        <w:rPr>
          <w:lang w:eastAsia="zh-CN"/>
        </w:rPr>
        <w:t xml:space="preserve">, </w:t>
      </w:r>
      <w:r w:rsidR="00BA6F56">
        <w:rPr>
          <w:lang w:eastAsia="zh-CN"/>
        </w:rPr>
        <w:t>where the child link can be</w:t>
      </w:r>
      <w:r w:rsidR="00E87AB4">
        <w:rPr>
          <w:lang w:eastAsia="zh-CN"/>
        </w:rPr>
        <w:t xml:space="preserve"> further</w:t>
      </w:r>
      <w:r w:rsidR="00BA6F56">
        <w:rPr>
          <w:lang w:eastAsia="zh-CN"/>
        </w:rPr>
        <w:t xml:space="preserve"> classified </w:t>
      </w:r>
      <w:r w:rsidR="001A1340">
        <w:rPr>
          <w:lang w:eastAsia="zh-CN"/>
        </w:rPr>
        <w:t>into</w:t>
      </w:r>
      <w:r w:rsidR="00BA6F56">
        <w:rPr>
          <w:lang w:eastAsia="zh-CN"/>
        </w:rPr>
        <w:t xml:space="preserve"> child backhaul link and access link.</w:t>
      </w:r>
      <w:r w:rsidR="0071201E">
        <w:rPr>
          <w:lang w:eastAsia="zh-CN"/>
        </w:rPr>
        <w:t xml:space="preserve"> </w:t>
      </w:r>
      <w:r w:rsidR="00FB7BDA">
        <w:rPr>
          <w:lang w:eastAsia="zh-CN"/>
        </w:rPr>
        <w:t>When</w:t>
      </w:r>
      <w:r w:rsidR="002E75B5">
        <w:rPr>
          <w:lang w:eastAsia="zh-CN"/>
        </w:rPr>
        <w:t xml:space="preserve"> the</w:t>
      </w:r>
      <w:r w:rsidR="00FB7BDA">
        <w:rPr>
          <w:lang w:eastAsia="zh-CN"/>
        </w:rPr>
        <w:t xml:space="preserve"> IAB node switches from</w:t>
      </w:r>
      <w:r w:rsidR="00A220A3">
        <w:rPr>
          <w:lang w:eastAsia="zh-CN"/>
        </w:rPr>
        <w:t xml:space="preserve"> </w:t>
      </w:r>
      <w:r w:rsidR="001A1340">
        <w:rPr>
          <w:lang w:eastAsia="zh-CN"/>
        </w:rPr>
        <w:t>parent</w:t>
      </w:r>
      <w:r w:rsidR="00A220A3">
        <w:rPr>
          <w:lang w:eastAsia="zh-CN"/>
        </w:rPr>
        <w:t xml:space="preserve"> </w:t>
      </w:r>
      <w:r w:rsidR="001A1340">
        <w:rPr>
          <w:lang w:eastAsia="zh-CN"/>
        </w:rPr>
        <w:t xml:space="preserve">backhaul </w:t>
      </w:r>
      <w:r w:rsidR="00A220A3">
        <w:rPr>
          <w:lang w:eastAsia="zh-CN"/>
        </w:rPr>
        <w:t xml:space="preserve">link to </w:t>
      </w:r>
      <w:r w:rsidR="001A1340">
        <w:rPr>
          <w:lang w:eastAsia="zh-CN"/>
        </w:rPr>
        <w:t>child</w:t>
      </w:r>
      <w:r w:rsidR="00A220A3">
        <w:rPr>
          <w:lang w:eastAsia="zh-CN"/>
        </w:rPr>
        <w:t xml:space="preserve"> link</w:t>
      </w:r>
      <w:r w:rsidR="001A1340">
        <w:rPr>
          <w:lang w:eastAsia="zh-CN"/>
        </w:rPr>
        <w:t xml:space="preserve"> or the other way around</w:t>
      </w:r>
      <w:r w:rsidR="00A220A3">
        <w:rPr>
          <w:lang w:eastAsia="zh-CN"/>
        </w:rPr>
        <w:t xml:space="preserve">, </w:t>
      </w:r>
      <w:r w:rsidR="0055022F">
        <w:rPr>
          <w:lang w:eastAsia="zh-CN"/>
        </w:rPr>
        <w:t xml:space="preserve">some </w:t>
      </w:r>
      <w:r w:rsidR="00626059">
        <w:rPr>
          <w:lang w:eastAsia="zh-CN"/>
        </w:rPr>
        <w:t>switching gap</w:t>
      </w:r>
      <w:r w:rsidR="0055022F">
        <w:rPr>
          <w:lang w:eastAsia="zh-CN"/>
        </w:rPr>
        <w:t xml:space="preserve"> (</w:t>
      </w:r>
      <w:proofErr w:type="spellStart"/>
      <w:proofErr w:type="gramStart"/>
      <w:r w:rsidR="0055022F">
        <w:rPr>
          <w:lang w:eastAsia="zh-CN"/>
        </w:rPr>
        <w:t>Tx</w:t>
      </w:r>
      <w:proofErr w:type="spellEnd"/>
      <w:proofErr w:type="gramEnd"/>
      <w:r w:rsidR="0055022F">
        <w:rPr>
          <w:lang w:eastAsia="zh-CN"/>
        </w:rPr>
        <w:t>-&gt;Rx or Rx-</w:t>
      </w:r>
      <w:proofErr w:type="spellStart"/>
      <w:r w:rsidR="0055022F">
        <w:rPr>
          <w:lang w:eastAsia="zh-CN"/>
        </w:rPr>
        <w:t>Tx</w:t>
      </w:r>
      <w:proofErr w:type="spellEnd"/>
      <w:r w:rsidR="0055022F">
        <w:rPr>
          <w:lang w:eastAsia="zh-CN"/>
        </w:rPr>
        <w:t>)</w:t>
      </w:r>
      <w:r w:rsidR="00626059">
        <w:rPr>
          <w:lang w:eastAsia="zh-CN"/>
        </w:rPr>
        <w:t xml:space="preserve"> may be needed.</w:t>
      </w:r>
    </w:p>
    <w:p w:rsidR="00444C24" w:rsidRDefault="00444C24" w:rsidP="00444C24">
      <w:pPr>
        <w:rPr>
          <w:lang w:eastAsia="zh-CN"/>
        </w:rPr>
      </w:pPr>
      <w:r>
        <w:rPr>
          <w:lang w:eastAsia="zh-CN"/>
        </w:rPr>
        <w:t>Based on</w:t>
      </w:r>
      <w:r>
        <w:rPr>
          <w:rFonts w:hint="eastAsia"/>
          <w:lang w:eastAsia="zh-CN"/>
        </w:rPr>
        <w:t xml:space="preserve"> the</w:t>
      </w:r>
      <w:r>
        <w:rPr>
          <w:lang w:eastAsia="zh-CN"/>
        </w:rPr>
        <w:t xml:space="preserve"> link type</w:t>
      </w:r>
      <w:r w:rsidR="0055022F">
        <w:rPr>
          <w:lang w:eastAsia="zh-CN"/>
        </w:rPr>
        <w:t xml:space="preserve"> and direction</w:t>
      </w:r>
      <w:r>
        <w:rPr>
          <w:lang w:eastAsia="zh-CN"/>
        </w:rPr>
        <w:t xml:space="preserve"> of</w:t>
      </w:r>
      <w:r>
        <w:rPr>
          <w:rFonts w:hint="eastAsia"/>
          <w:lang w:eastAsia="zh-CN"/>
        </w:rPr>
        <w:t xml:space="preserve"> c</w:t>
      </w:r>
      <w:r>
        <w:rPr>
          <w:lang w:eastAsia="zh-CN"/>
        </w:rPr>
        <w:t xml:space="preserve">urrent slot and adjacent slot, </w:t>
      </w:r>
      <w:r w:rsidR="001A1340">
        <w:rPr>
          <w:lang w:eastAsia="zh-CN"/>
        </w:rPr>
        <w:t xml:space="preserve">there are </w:t>
      </w:r>
      <w:r>
        <w:rPr>
          <w:lang w:eastAsia="zh-CN"/>
        </w:rPr>
        <w:t xml:space="preserve">four cases as </w:t>
      </w:r>
      <w:r w:rsidR="001A1340">
        <w:rPr>
          <w:lang w:eastAsia="zh-CN"/>
        </w:rPr>
        <w:t>listed below</w:t>
      </w:r>
      <w:r w:rsidR="00F4523D">
        <w:rPr>
          <w:lang w:eastAsia="zh-CN"/>
        </w:rPr>
        <w:t xml:space="preserve">: </w:t>
      </w:r>
    </w:p>
    <w:p w:rsidR="00444C24" w:rsidRDefault="00444C24" w:rsidP="00444C24">
      <w:pPr>
        <w:pStyle w:val="af4"/>
        <w:numPr>
          <w:ilvl w:val="0"/>
          <w:numId w:val="40"/>
        </w:numPr>
        <w:ind w:firstLineChars="0"/>
        <w:rPr>
          <w:lang w:eastAsia="zh-CN"/>
        </w:rPr>
      </w:pPr>
      <w:r>
        <w:t>Case A</w:t>
      </w:r>
      <w:r>
        <w:rPr>
          <w:lang w:eastAsia="zh-CN"/>
        </w:rPr>
        <w:t>: The current slot is a parent backhaul DL slot and the adjacent slot is a child link DL slot.</w:t>
      </w:r>
    </w:p>
    <w:p w:rsidR="00723099" w:rsidRDefault="00444C24" w:rsidP="00112AD4">
      <w:pPr>
        <w:pStyle w:val="af4"/>
        <w:numPr>
          <w:ilvl w:val="0"/>
          <w:numId w:val="40"/>
        </w:numPr>
        <w:ind w:firstLineChars="0"/>
        <w:rPr>
          <w:lang w:eastAsia="zh-CN"/>
        </w:rPr>
      </w:pPr>
      <w:r>
        <w:t>Case B</w:t>
      </w:r>
      <w:r>
        <w:rPr>
          <w:lang w:eastAsia="zh-CN"/>
        </w:rPr>
        <w:t>: The current slot is a parent backhaul DL slot and the adjacent slot is a child link UL slot</w:t>
      </w:r>
    </w:p>
    <w:p w:rsidR="00444C24" w:rsidRDefault="00444C24" w:rsidP="00112AD4">
      <w:pPr>
        <w:pStyle w:val="af4"/>
        <w:numPr>
          <w:ilvl w:val="0"/>
          <w:numId w:val="40"/>
        </w:numPr>
        <w:ind w:firstLineChars="0"/>
        <w:rPr>
          <w:lang w:eastAsia="zh-CN"/>
        </w:rPr>
      </w:pPr>
      <w:r>
        <w:t>Case C</w:t>
      </w:r>
      <w:r>
        <w:rPr>
          <w:lang w:eastAsia="zh-CN"/>
        </w:rPr>
        <w:t>: The current slot is a parent backhaul UL slot and the adjacent slot is a child link UL slot.</w:t>
      </w:r>
    </w:p>
    <w:p w:rsidR="00723099" w:rsidRDefault="00723099" w:rsidP="00112AD4">
      <w:pPr>
        <w:pStyle w:val="af4"/>
        <w:numPr>
          <w:ilvl w:val="0"/>
          <w:numId w:val="40"/>
        </w:numPr>
        <w:ind w:firstLineChars="0"/>
        <w:rPr>
          <w:lang w:eastAsia="zh-CN"/>
        </w:rPr>
      </w:pPr>
      <w:r>
        <w:t>Case D</w:t>
      </w:r>
      <w:r>
        <w:rPr>
          <w:lang w:eastAsia="zh-CN"/>
        </w:rPr>
        <w:t>: The current slot is a parent backhaul UL slot and the adjacent slot is a child link DL slot.</w:t>
      </w:r>
    </w:p>
    <w:p w:rsidR="00A1292A" w:rsidRPr="002A7211" w:rsidRDefault="00073D5D">
      <w:pPr>
        <w:rPr>
          <w:lang w:eastAsia="zh-CN"/>
        </w:rPr>
      </w:pPr>
      <w:r>
        <w:rPr>
          <w:lang w:eastAsia="zh-CN"/>
        </w:rPr>
        <w:t>I</w:t>
      </w:r>
      <w:r w:rsidR="0000006D">
        <w:rPr>
          <w:lang w:eastAsia="zh-CN"/>
        </w:rPr>
        <w:t>n</w:t>
      </w:r>
      <w:r w:rsidR="002A7211">
        <w:rPr>
          <w:lang w:eastAsia="zh-CN"/>
        </w:rPr>
        <w:t xml:space="preserve"> </w:t>
      </w:r>
      <w:r w:rsidR="0000006D">
        <w:rPr>
          <w:lang w:eastAsia="zh-CN"/>
        </w:rPr>
        <w:t xml:space="preserve">this contribution, we discuss the </w:t>
      </w:r>
      <w:r w:rsidR="00981998">
        <w:rPr>
          <w:lang w:eastAsia="zh-CN"/>
        </w:rPr>
        <w:t>impact of</w:t>
      </w:r>
      <w:r w:rsidR="006479EC">
        <w:rPr>
          <w:lang w:eastAsia="zh-CN"/>
        </w:rPr>
        <w:t xml:space="preserve"> </w:t>
      </w:r>
      <w:r w:rsidR="00723099">
        <w:rPr>
          <w:lang w:eastAsia="zh-CN"/>
        </w:rPr>
        <w:t>switching gap</w:t>
      </w:r>
      <w:r>
        <w:rPr>
          <w:lang w:eastAsia="zh-CN"/>
        </w:rPr>
        <w:t>s</w:t>
      </w:r>
      <w:r w:rsidR="00981998">
        <w:rPr>
          <w:lang w:eastAsia="zh-CN"/>
        </w:rPr>
        <w:t xml:space="preserve"> on the </w:t>
      </w:r>
      <w:r w:rsidR="0000006D">
        <w:rPr>
          <w:lang w:eastAsia="zh-CN"/>
        </w:rPr>
        <w:t>frame structure of IAB.</w:t>
      </w:r>
      <w:r>
        <w:rPr>
          <w:lang w:eastAsia="zh-CN"/>
        </w:rPr>
        <w:t xml:space="preserve"> We first </w:t>
      </w:r>
      <w:r w:rsidR="0099766D">
        <w:rPr>
          <w:lang w:eastAsia="zh-CN"/>
        </w:rPr>
        <w:t>focus on</w:t>
      </w:r>
      <w:r>
        <w:rPr>
          <w:lang w:eastAsia="zh-CN"/>
        </w:rPr>
        <w:t xml:space="preserve"> the </w:t>
      </w:r>
      <w:r w:rsidR="002A7211">
        <w:rPr>
          <w:lang w:eastAsia="zh-CN"/>
        </w:rPr>
        <w:t xml:space="preserve">frame structure in </w:t>
      </w:r>
      <w:r w:rsidR="002A7211">
        <w:rPr>
          <w:rFonts w:hint="eastAsia"/>
          <w:lang w:eastAsia="zh-CN"/>
        </w:rPr>
        <w:t>T</w:t>
      </w:r>
      <w:r w:rsidR="002A7211">
        <w:rPr>
          <w:lang w:eastAsia="zh-CN"/>
        </w:rPr>
        <w:t xml:space="preserve">DM scenarios, where </w:t>
      </w:r>
      <w:r>
        <w:rPr>
          <w:lang w:eastAsia="zh-CN"/>
        </w:rPr>
        <w:t xml:space="preserve">DL </w:t>
      </w:r>
      <w:r w:rsidR="002A7211">
        <w:rPr>
          <w:lang w:eastAsia="zh-CN"/>
        </w:rPr>
        <w:t>timing alignment</w:t>
      </w:r>
      <w:r>
        <w:rPr>
          <w:lang w:eastAsia="zh-CN"/>
        </w:rPr>
        <w:t xml:space="preserve"> (</w:t>
      </w:r>
      <w:r w:rsidR="002A7211">
        <w:rPr>
          <w:lang w:eastAsia="zh-CN"/>
        </w:rPr>
        <w:t>Case #1</w:t>
      </w:r>
      <w:r>
        <w:rPr>
          <w:lang w:eastAsia="zh-CN"/>
        </w:rPr>
        <w:t>)</w:t>
      </w:r>
      <w:r w:rsidR="002A7211">
        <w:rPr>
          <w:lang w:eastAsia="zh-CN"/>
        </w:rPr>
        <w:t xml:space="preserve"> is assumed. </w:t>
      </w:r>
      <w:r w:rsidR="00A5242F">
        <w:rPr>
          <w:lang w:eastAsia="zh-CN"/>
        </w:rPr>
        <w:t xml:space="preserve">Then, frame structure in SDM/FDM scenarios is discussed, where different </w:t>
      </w:r>
      <w:r w:rsidR="00604FA9">
        <w:rPr>
          <w:lang w:eastAsia="zh-CN"/>
        </w:rPr>
        <w:t>timing alignment cases are considered.</w:t>
      </w:r>
    </w:p>
    <w:p w:rsidR="008B3DA8" w:rsidRPr="00CF195E" w:rsidRDefault="002E0F77" w:rsidP="008B3DA8">
      <w:pPr>
        <w:pStyle w:val="1"/>
      </w:pPr>
      <w:bookmarkStart w:id="3" w:name="_Ref129681832"/>
      <w:r>
        <w:rPr>
          <w:lang w:eastAsia="zh-CN"/>
        </w:rPr>
        <w:t>Frame</w:t>
      </w:r>
      <w:r w:rsidR="008B3DA8">
        <w:rPr>
          <w:lang w:eastAsia="zh-CN"/>
        </w:rPr>
        <w:t xml:space="preserve"> structure</w:t>
      </w:r>
      <w:r w:rsidR="00593669">
        <w:rPr>
          <w:lang w:eastAsia="zh-CN"/>
        </w:rPr>
        <w:t xml:space="preserve"> of </w:t>
      </w:r>
      <w:r w:rsidR="00373700">
        <w:rPr>
          <w:lang w:eastAsia="zh-CN"/>
        </w:rPr>
        <w:t>IAB</w:t>
      </w:r>
    </w:p>
    <w:p w:rsidR="00D704D1" w:rsidRDefault="00555FEA" w:rsidP="0050093E">
      <w:pPr>
        <w:pStyle w:val="2"/>
        <w:rPr>
          <w:lang w:eastAsia="zh-CN"/>
        </w:rPr>
      </w:pPr>
      <w:r>
        <w:rPr>
          <w:lang w:eastAsia="zh-CN"/>
        </w:rPr>
        <w:t>Frame</w:t>
      </w:r>
      <w:r w:rsidR="007A290C">
        <w:rPr>
          <w:lang w:eastAsia="zh-CN"/>
        </w:rPr>
        <w:t xml:space="preserve"> structure in </w:t>
      </w:r>
      <w:r w:rsidR="0050093E">
        <w:rPr>
          <w:rFonts w:hint="eastAsia"/>
          <w:lang w:eastAsia="zh-CN"/>
        </w:rPr>
        <w:t>T</w:t>
      </w:r>
      <w:r w:rsidR="0050093E">
        <w:rPr>
          <w:lang w:eastAsia="zh-CN"/>
        </w:rPr>
        <w:t>DM scenarios</w:t>
      </w:r>
    </w:p>
    <w:p w:rsidR="0099766D" w:rsidRDefault="0099766D" w:rsidP="00FD588D">
      <w:pPr>
        <w:rPr>
          <w:lang w:eastAsia="zh-CN"/>
        </w:rPr>
      </w:pPr>
      <w:r>
        <w:rPr>
          <w:rFonts w:hint="eastAsia"/>
          <w:lang w:eastAsia="zh-CN"/>
        </w:rPr>
        <w:t xml:space="preserve">In this section, the </w:t>
      </w:r>
      <w:r>
        <w:rPr>
          <w:lang w:eastAsia="zh-CN"/>
        </w:rPr>
        <w:t xml:space="preserve">frame </w:t>
      </w:r>
      <w:r>
        <w:rPr>
          <w:rFonts w:hint="eastAsia"/>
          <w:lang w:eastAsia="zh-CN"/>
        </w:rPr>
        <w:t xml:space="preserve">structure </w:t>
      </w:r>
      <w:r>
        <w:rPr>
          <w:lang w:eastAsia="zh-CN"/>
        </w:rPr>
        <w:t>for</w:t>
      </w:r>
      <w:r>
        <w:rPr>
          <w:rFonts w:hint="eastAsia"/>
          <w:lang w:eastAsia="zh-CN"/>
        </w:rPr>
        <w:t xml:space="preserve"> </w:t>
      </w:r>
      <w:r>
        <w:rPr>
          <w:lang w:eastAsia="zh-CN"/>
        </w:rPr>
        <w:t>IAB in TDM scenarios is discussed. Specifically, the frame structure of a parent BH slot and its adjacent slots in terms of usable symbols including start</w:t>
      </w:r>
      <w:r w:rsidR="00072D4C">
        <w:rPr>
          <w:rFonts w:hint="eastAsia"/>
          <w:lang w:eastAsia="zh-CN"/>
        </w:rPr>
        <w:t>ing</w:t>
      </w:r>
      <w:r>
        <w:rPr>
          <w:lang w:eastAsia="zh-CN"/>
        </w:rPr>
        <w:t xml:space="preserve"> and end</w:t>
      </w:r>
      <w:r w:rsidR="00072D4C">
        <w:rPr>
          <w:lang w:eastAsia="zh-CN"/>
        </w:rPr>
        <w:t>ing</w:t>
      </w:r>
      <w:r>
        <w:rPr>
          <w:lang w:eastAsia="zh-CN"/>
        </w:rPr>
        <w:t xml:space="preserve"> symbols are studied. It should be noted that when consecutive slots are configured for parent BH link or child link, the frame structure of these slots will be same as a normal UE. Therefore, we only focus on the cases wherein the adjacent slots are allocated for parent BH and child link. </w:t>
      </w:r>
    </w:p>
    <w:p w:rsidR="00735847" w:rsidRDefault="00735847" w:rsidP="00735847">
      <w:pPr>
        <w:rPr>
          <w:lang w:eastAsia="zh-CN"/>
        </w:rPr>
      </w:pPr>
      <w:r>
        <w:rPr>
          <w:lang w:eastAsia="zh-CN"/>
        </w:rPr>
        <w:t>In</w:t>
      </w:r>
      <w:r>
        <w:rPr>
          <w:rFonts w:hint="eastAsia"/>
          <w:lang w:eastAsia="zh-CN"/>
        </w:rPr>
        <w:t xml:space="preserve"> RAN1 </w:t>
      </w:r>
      <w:r>
        <w:rPr>
          <w:lang w:eastAsia="zh-CN"/>
        </w:rPr>
        <w:t>#</w:t>
      </w:r>
      <w:r>
        <w:rPr>
          <w:rFonts w:hint="eastAsia"/>
          <w:lang w:eastAsia="zh-CN"/>
        </w:rPr>
        <w:t>94</w:t>
      </w:r>
      <w:r>
        <w:rPr>
          <w:lang w:eastAsia="zh-CN"/>
        </w:rPr>
        <w:t xml:space="preserve">, it was agreed that at least </w:t>
      </w:r>
      <w:r w:rsidRPr="004B7053">
        <w:t>DL transmission timing</w:t>
      </w:r>
      <w:r>
        <w:rPr>
          <w:rFonts w:eastAsia="Malgun Gothic"/>
          <w:szCs w:val="20"/>
          <w:lang w:eastAsia="ko-KR"/>
        </w:rPr>
        <w:t xml:space="preserve"> alignment </w:t>
      </w:r>
      <w:r w:rsidRPr="00580E2F">
        <w:rPr>
          <w:rFonts w:eastAsia="Malgun Gothic"/>
          <w:szCs w:val="20"/>
          <w:lang w:eastAsia="ko-KR"/>
        </w:rPr>
        <w:t xml:space="preserve">is supported for both </w:t>
      </w:r>
      <w:r>
        <w:rPr>
          <w:rFonts w:eastAsia="Malgun Gothic"/>
          <w:szCs w:val="20"/>
          <w:lang w:eastAsia="ko-KR"/>
        </w:rPr>
        <w:t xml:space="preserve">the </w:t>
      </w:r>
      <w:r w:rsidRPr="00580E2F">
        <w:rPr>
          <w:rFonts w:eastAsia="Malgun Gothic"/>
          <w:szCs w:val="20"/>
          <w:lang w:eastAsia="ko-KR"/>
        </w:rPr>
        <w:t>access and backhaul link</w:t>
      </w:r>
      <w:r>
        <w:rPr>
          <w:rFonts w:eastAsia="Malgun Gothic"/>
          <w:szCs w:val="20"/>
          <w:lang w:eastAsia="ko-KR"/>
        </w:rPr>
        <w:t xml:space="preserve"> </w:t>
      </w:r>
      <w:r>
        <w:rPr>
          <w:lang w:eastAsia="zh-CN"/>
        </w:rPr>
        <w:t>[1]</w:t>
      </w:r>
      <w:r>
        <w:t xml:space="preserve">. </w:t>
      </w:r>
      <w:r>
        <w:rPr>
          <w:lang w:eastAsia="zh-CN"/>
        </w:rPr>
        <w:t xml:space="preserve">This is essentially same to LTE TDD relay, where downlink transmission of RN and </w:t>
      </w:r>
      <w:proofErr w:type="spellStart"/>
      <w:r>
        <w:rPr>
          <w:lang w:eastAsia="zh-CN"/>
        </w:rPr>
        <w:t>eNB</w:t>
      </w:r>
      <w:proofErr w:type="spellEnd"/>
      <w:r>
        <w:rPr>
          <w:lang w:eastAsia="zh-CN"/>
        </w:rPr>
        <w:t xml:space="preserve"> are synchronized. Therefore, we first reviewed the frame structure of LTE relay, </w:t>
      </w:r>
      <w:proofErr w:type="gramStart"/>
      <w:r>
        <w:rPr>
          <w:lang w:eastAsia="zh-CN"/>
        </w:rPr>
        <w:t>then</w:t>
      </w:r>
      <w:proofErr w:type="gramEnd"/>
      <w:r>
        <w:rPr>
          <w:lang w:eastAsia="zh-CN"/>
        </w:rPr>
        <w:t xml:space="preserve"> discuss the potential </w:t>
      </w:r>
      <w:r w:rsidR="008B26A5">
        <w:rPr>
          <w:lang w:eastAsia="zh-CN"/>
        </w:rPr>
        <w:t xml:space="preserve">frame structure </w:t>
      </w:r>
      <w:r>
        <w:rPr>
          <w:lang w:eastAsia="zh-CN"/>
        </w:rPr>
        <w:t>design for NR IAB.</w:t>
      </w:r>
    </w:p>
    <w:p w:rsidR="00A31730" w:rsidRDefault="00A31730" w:rsidP="00A31730">
      <w:pPr>
        <w:rPr>
          <w:rFonts w:ascii="AdvPSA88A" w:hAnsi="AdvPSA88A" w:cs="AdvPSA88A"/>
        </w:rPr>
      </w:pPr>
      <w:r>
        <w:rPr>
          <w:lang w:eastAsia="zh-CN"/>
        </w:rPr>
        <w:t xml:space="preserve">In LTE </w:t>
      </w:r>
      <w:r w:rsidR="00696F84">
        <w:rPr>
          <w:lang w:eastAsia="zh-CN"/>
        </w:rPr>
        <w:t>relay</w:t>
      </w:r>
      <w:r>
        <w:rPr>
          <w:lang w:eastAsia="zh-CN"/>
        </w:rPr>
        <w:t xml:space="preserve"> </w:t>
      </w:r>
      <w:r w:rsidR="006411BD">
        <w:rPr>
          <w:lang w:eastAsia="zh-CN"/>
        </w:rPr>
        <w:t xml:space="preserve">DL BH </w:t>
      </w:r>
      <w:proofErr w:type="spellStart"/>
      <w:r w:rsidR="006411BD">
        <w:rPr>
          <w:lang w:eastAsia="zh-CN"/>
        </w:rPr>
        <w:t>subframe</w:t>
      </w:r>
      <w:proofErr w:type="spellEnd"/>
      <w:r>
        <w:rPr>
          <w:lang w:eastAsia="zh-CN"/>
        </w:rPr>
        <w:t xml:space="preserve">, PHICH and CRS </w:t>
      </w:r>
      <w:r w:rsidR="009D381B">
        <w:rPr>
          <w:lang w:eastAsia="zh-CN"/>
        </w:rPr>
        <w:t>need to be</w:t>
      </w:r>
      <w:r>
        <w:rPr>
          <w:lang w:eastAsia="zh-CN"/>
        </w:rPr>
        <w:t xml:space="preserve"> transmitted in the first one or several OFDM symbols of an MBSFN </w:t>
      </w:r>
      <w:proofErr w:type="spellStart"/>
      <w:r>
        <w:rPr>
          <w:lang w:eastAsia="zh-CN"/>
        </w:rPr>
        <w:t>subframe</w:t>
      </w:r>
      <w:proofErr w:type="spellEnd"/>
      <w:r>
        <w:rPr>
          <w:lang w:eastAsia="zh-CN"/>
        </w:rPr>
        <w:t xml:space="preserve">. Therefore, </w:t>
      </w:r>
      <w:r w:rsidR="007D4C7D">
        <w:rPr>
          <w:lang w:eastAsia="zh-CN"/>
        </w:rPr>
        <w:t xml:space="preserve">both </w:t>
      </w:r>
      <w:proofErr w:type="spellStart"/>
      <w:r w:rsidR="007D4C7D">
        <w:rPr>
          <w:lang w:eastAsia="zh-CN"/>
        </w:rPr>
        <w:t>eNB</w:t>
      </w:r>
      <w:proofErr w:type="spellEnd"/>
      <w:r w:rsidR="007D4C7D">
        <w:rPr>
          <w:lang w:eastAsia="zh-CN"/>
        </w:rPr>
        <w:t xml:space="preserve"> and </w:t>
      </w:r>
      <w:r>
        <w:rPr>
          <w:lang w:eastAsia="zh-CN"/>
        </w:rPr>
        <w:t xml:space="preserve">RN should at least transmit </w:t>
      </w:r>
      <w:r w:rsidR="009D381B">
        <w:rPr>
          <w:lang w:eastAsia="zh-CN"/>
        </w:rPr>
        <w:t xml:space="preserve">in </w:t>
      </w:r>
      <w:r>
        <w:rPr>
          <w:lang w:eastAsia="zh-CN"/>
        </w:rPr>
        <w:t xml:space="preserve">the first several symbols </w:t>
      </w:r>
      <w:r w:rsidR="009D381B">
        <w:rPr>
          <w:lang w:eastAsia="zh-CN"/>
        </w:rPr>
        <w:t>in</w:t>
      </w:r>
      <w:r>
        <w:rPr>
          <w:lang w:eastAsia="zh-CN"/>
        </w:rPr>
        <w:t xml:space="preserve"> e</w:t>
      </w:r>
      <w:r w:rsidR="009D381B">
        <w:rPr>
          <w:lang w:eastAsia="zh-CN"/>
        </w:rPr>
        <w:t>very</w:t>
      </w:r>
      <w:r>
        <w:rPr>
          <w:lang w:eastAsia="zh-CN"/>
        </w:rPr>
        <w:t xml:space="preserve"> DL </w:t>
      </w:r>
      <w:proofErr w:type="spellStart"/>
      <w:r>
        <w:rPr>
          <w:lang w:eastAsia="zh-CN"/>
        </w:rPr>
        <w:t>subframe</w:t>
      </w:r>
      <w:proofErr w:type="spellEnd"/>
      <w:r>
        <w:rPr>
          <w:lang w:eastAsia="zh-CN"/>
        </w:rPr>
        <w:t xml:space="preserve">.  A typical structure of DL BH </w:t>
      </w:r>
      <w:proofErr w:type="spellStart"/>
      <w:r>
        <w:rPr>
          <w:rFonts w:hint="eastAsia"/>
          <w:lang w:eastAsia="zh-CN"/>
        </w:rPr>
        <w:t>subframe</w:t>
      </w:r>
      <w:proofErr w:type="spellEnd"/>
      <w:r>
        <w:rPr>
          <w:lang w:eastAsia="zh-CN"/>
        </w:rPr>
        <w:t xml:space="preserve"> is shown in Figure 1, the first two symbols are occupied by the access link to </w:t>
      </w:r>
      <w:r w:rsidR="00532521">
        <w:rPr>
          <w:lang w:eastAsia="zh-CN"/>
        </w:rPr>
        <w:t>convey</w:t>
      </w:r>
      <w:r>
        <w:rPr>
          <w:lang w:eastAsia="zh-CN"/>
        </w:rPr>
        <w:t xml:space="preserve"> PHICH</w:t>
      </w:r>
      <w:r w:rsidRPr="00A11866">
        <w:rPr>
          <w:rFonts w:ascii="AdvPSA88A" w:hAnsi="AdvPSA88A" w:cs="AdvPSA88A"/>
        </w:rPr>
        <w:t xml:space="preserve">, CRS, and PDCCH, and symbol #2 is reserved </w:t>
      </w:r>
      <w:proofErr w:type="gramStart"/>
      <w:r w:rsidRPr="00A11866">
        <w:rPr>
          <w:rFonts w:ascii="AdvPSA88A" w:hAnsi="AdvPSA88A" w:cs="AdvPSA88A"/>
        </w:rPr>
        <w:t>as</w:t>
      </w:r>
      <w:proofErr w:type="gramEnd"/>
      <w:r w:rsidRPr="00A11866">
        <w:rPr>
          <w:rFonts w:ascii="AdvPSA88A" w:hAnsi="AdvPSA88A" w:cs="AdvPSA88A"/>
        </w:rPr>
        <w:t xml:space="preserve"> guard period for </w:t>
      </w:r>
      <w:proofErr w:type="spellStart"/>
      <w:r w:rsidRPr="00A11866">
        <w:rPr>
          <w:rFonts w:ascii="AdvPSA88A" w:hAnsi="AdvPSA88A" w:cs="AdvPSA88A"/>
        </w:rPr>
        <w:t>Tx</w:t>
      </w:r>
      <w:proofErr w:type="spellEnd"/>
      <w:r w:rsidRPr="00A11866">
        <w:rPr>
          <w:rFonts w:ascii="AdvPSA88A" w:hAnsi="AdvPSA88A" w:cs="AdvPSA88A"/>
        </w:rPr>
        <w:t xml:space="preserve">-Rx switching. Therefore, the BH </w:t>
      </w:r>
      <w:r w:rsidR="0070492C">
        <w:rPr>
          <w:rFonts w:ascii="AdvPSA88A" w:hAnsi="AdvPSA88A" w:cs="AdvPSA88A"/>
        </w:rPr>
        <w:t xml:space="preserve">reception </w:t>
      </w:r>
      <w:r w:rsidRPr="00A11866">
        <w:rPr>
          <w:rFonts w:ascii="AdvPSA88A" w:hAnsi="AdvPSA88A" w:cs="AdvPSA88A"/>
        </w:rPr>
        <w:t xml:space="preserve">starts from symbol #3. Since the first symbol of the next </w:t>
      </w:r>
      <w:proofErr w:type="spellStart"/>
      <w:r w:rsidRPr="00A11866">
        <w:rPr>
          <w:rFonts w:ascii="AdvPSA88A" w:hAnsi="AdvPSA88A" w:cs="AdvPSA88A"/>
        </w:rPr>
        <w:t>subframe</w:t>
      </w:r>
      <w:proofErr w:type="spellEnd"/>
      <w:r w:rsidRPr="00A11866">
        <w:rPr>
          <w:rFonts w:ascii="AdvPSA88A" w:hAnsi="AdvPSA88A" w:cs="AdvPSA88A"/>
        </w:rPr>
        <w:t xml:space="preserve"> is also occupied by the transmission of access link, the RN cannot receive the last symbol of current </w:t>
      </w:r>
      <w:proofErr w:type="spellStart"/>
      <w:r w:rsidRPr="00A11866">
        <w:rPr>
          <w:rFonts w:ascii="AdvPSA88A" w:hAnsi="AdvPSA88A" w:cs="AdvPSA88A"/>
        </w:rPr>
        <w:t>subframe</w:t>
      </w:r>
      <w:proofErr w:type="spellEnd"/>
      <w:r w:rsidRPr="00A11866">
        <w:rPr>
          <w:rFonts w:ascii="AdvPSA88A" w:hAnsi="AdvPSA88A" w:cs="AdvPSA88A"/>
        </w:rPr>
        <w:t>. In LTE relay, the start</w:t>
      </w:r>
      <w:r w:rsidR="00230088">
        <w:rPr>
          <w:rFonts w:ascii="AdvPSA88A" w:hAnsi="AdvPSA88A" w:cs="AdvPSA88A"/>
        </w:rPr>
        <w:t>ing</w:t>
      </w:r>
      <w:r w:rsidRPr="00A11866">
        <w:rPr>
          <w:rFonts w:ascii="AdvPSA88A" w:hAnsi="AdvPSA88A" w:cs="AdvPSA88A"/>
        </w:rPr>
        <w:t xml:space="preserve"> and end</w:t>
      </w:r>
      <w:r w:rsidR="00230088">
        <w:rPr>
          <w:rFonts w:ascii="AdvPSA88A" w:hAnsi="AdvPSA88A" w:cs="AdvPSA88A"/>
        </w:rPr>
        <w:t>ing</w:t>
      </w:r>
      <w:r w:rsidRPr="00A11866">
        <w:rPr>
          <w:rFonts w:ascii="AdvPSA88A" w:hAnsi="AdvPSA88A" w:cs="AdvPSA88A"/>
        </w:rPr>
        <w:t xml:space="preserve"> symbols are configured by RRC.</w:t>
      </w:r>
    </w:p>
    <w:p w:rsidR="00A31730" w:rsidRPr="00F00949" w:rsidRDefault="00A31730" w:rsidP="00767D90">
      <w:pPr>
        <w:rPr>
          <w:lang w:eastAsia="zh-CN"/>
        </w:rPr>
      </w:pPr>
      <w:r>
        <w:rPr>
          <w:rFonts w:hint="eastAsia"/>
          <w:lang w:eastAsia="zh-CN"/>
        </w:rPr>
        <w:t>In LTE</w:t>
      </w:r>
      <w:r>
        <w:rPr>
          <w:lang w:eastAsia="zh-CN"/>
        </w:rPr>
        <w:t xml:space="preserve"> </w:t>
      </w:r>
      <w:r w:rsidR="00696F84">
        <w:rPr>
          <w:lang w:eastAsia="zh-CN"/>
        </w:rPr>
        <w:t>relay</w:t>
      </w:r>
      <w:r>
        <w:rPr>
          <w:lang w:eastAsia="zh-CN"/>
        </w:rPr>
        <w:t xml:space="preserve"> </w:t>
      </w:r>
      <w:r w:rsidR="006411BD">
        <w:rPr>
          <w:lang w:eastAsia="zh-CN"/>
        </w:rPr>
        <w:t>UL</w:t>
      </w:r>
      <w:r w:rsidR="00F103A0">
        <w:rPr>
          <w:lang w:eastAsia="zh-CN"/>
        </w:rPr>
        <w:t xml:space="preserve"> BH</w:t>
      </w:r>
      <w:r w:rsidR="006411BD">
        <w:rPr>
          <w:lang w:eastAsia="zh-CN"/>
        </w:rPr>
        <w:t xml:space="preserve"> </w:t>
      </w:r>
      <w:proofErr w:type="spellStart"/>
      <w:r w:rsidR="006411BD">
        <w:rPr>
          <w:lang w:eastAsia="zh-CN"/>
        </w:rPr>
        <w:t>subframe</w:t>
      </w:r>
      <w:proofErr w:type="spellEnd"/>
      <w:r>
        <w:rPr>
          <w:rFonts w:hint="eastAsia"/>
          <w:lang w:eastAsia="zh-CN"/>
        </w:rPr>
        <w:t xml:space="preserve">, </w:t>
      </w:r>
      <w:r>
        <w:rPr>
          <w:lang w:eastAsia="zh-CN"/>
        </w:rPr>
        <w:t xml:space="preserve">a typical structure of BH </w:t>
      </w:r>
      <w:proofErr w:type="spellStart"/>
      <w:r>
        <w:rPr>
          <w:rFonts w:hint="eastAsia"/>
          <w:lang w:eastAsia="zh-CN"/>
        </w:rPr>
        <w:t>subframe</w:t>
      </w:r>
      <w:proofErr w:type="spellEnd"/>
      <w:r>
        <w:rPr>
          <w:lang w:eastAsia="zh-CN"/>
        </w:rPr>
        <w:t xml:space="preserve"> is depicted in Figure 2. The BH PUSCH start</w:t>
      </w:r>
      <w:r w:rsidR="009D381B">
        <w:rPr>
          <w:lang w:eastAsia="zh-CN"/>
        </w:rPr>
        <w:t>s</w:t>
      </w:r>
      <w:r>
        <w:rPr>
          <w:lang w:eastAsia="zh-CN"/>
        </w:rPr>
        <w:t xml:space="preserve"> from symbol #0, and end</w:t>
      </w:r>
      <w:r w:rsidR="009D381B">
        <w:rPr>
          <w:lang w:eastAsia="zh-CN"/>
        </w:rPr>
        <w:t>s</w:t>
      </w:r>
      <w:r>
        <w:rPr>
          <w:lang w:eastAsia="zh-CN"/>
        </w:rPr>
        <w:t xml:space="preserve"> </w:t>
      </w:r>
      <w:r w:rsidR="009D381B">
        <w:rPr>
          <w:lang w:eastAsia="zh-CN"/>
        </w:rPr>
        <w:t>with</w:t>
      </w:r>
      <w:r>
        <w:rPr>
          <w:lang w:eastAsia="zh-CN"/>
        </w:rPr>
        <w:t xml:space="preserve"> symbol #12. Because of the propagation delay and the PA switching gap, the RN cannot receive in the last symbol of previous </w:t>
      </w:r>
      <w:proofErr w:type="spellStart"/>
      <w:r>
        <w:rPr>
          <w:lang w:eastAsia="zh-CN"/>
        </w:rPr>
        <w:t>subframe</w:t>
      </w:r>
      <w:proofErr w:type="spellEnd"/>
      <w:r>
        <w:rPr>
          <w:lang w:eastAsia="zh-CN"/>
        </w:rPr>
        <w:t xml:space="preserve">, and it cannot transmit in the last symbol of current </w:t>
      </w:r>
      <w:proofErr w:type="spellStart"/>
      <w:r>
        <w:rPr>
          <w:lang w:eastAsia="zh-CN"/>
        </w:rPr>
        <w:t>subframe</w:t>
      </w:r>
      <w:proofErr w:type="spellEnd"/>
      <w:r>
        <w:rPr>
          <w:lang w:eastAsia="zh-CN"/>
        </w:rPr>
        <w:t xml:space="preserve">. In LTE, cell specific SRS can be configured in a </w:t>
      </w:r>
      <w:proofErr w:type="spellStart"/>
      <w:proofErr w:type="gramStart"/>
      <w:r>
        <w:rPr>
          <w:lang w:eastAsia="zh-CN"/>
        </w:rPr>
        <w:t>subframe</w:t>
      </w:r>
      <w:proofErr w:type="spellEnd"/>
      <w:r>
        <w:rPr>
          <w:lang w:eastAsia="zh-CN"/>
        </w:rPr>
        <w:t>,</w:t>
      </w:r>
      <w:proofErr w:type="gramEnd"/>
      <w:r>
        <w:rPr>
          <w:lang w:eastAsia="zh-CN"/>
        </w:rPr>
        <w:t xml:space="preserve"> and the UE/RN will not use the last symbol of such </w:t>
      </w:r>
      <w:proofErr w:type="spellStart"/>
      <w:r>
        <w:rPr>
          <w:lang w:eastAsia="zh-CN"/>
        </w:rPr>
        <w:t>subframe</w:t>
      </w:r>
      <w:proofErr w:type="spellEnd"/>
      <w:r>
        <w:rPr>
          <w:lang w:eastAsia="zh-CN"/>
        </w:rPr>
        <w:t xml:space="preserve"> even if there is no dedicated SRS. Therefore, the LTE relay leaves the puncturing of the last symbol to implementation.</w:t>
      </w:r>
    </w:p>
    <w:p w:rsidR="004A3CD3" w:rsidRDefault="00AD74A9" w:rsidP="004A3CD3">
      <w:pPr>
        <w:jc w:val="center"/>
        <w:rPr>
          <w:rFonts w:ascii="Calibri" w:hAnsi="Calibri"/>
          <w:color w:val="FF0000"/>
          <w:kern w:val="2"/>
          <w:sz w:val="21"/>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5pt;height:111.25pt">
            <v:imagedata r:id="rId8" o:title=""/>
          </v:shape>
        </w:pict>
      </w:r>
    </w:p>
    <w:p w:rsidR="00BE3CD5" w:rsidRDefault="004A3CD3" w:rsidP="004A3CD3">
      <w:pPr>
        <w:jc w:val="center"/>
        <w:rPr>
          <w:lang w:eastAsia="zh-CN"/>
        </w:rPr>
      </w:pPr>
      <w:proofErr w:type="gramStart"/>
      <w:r w:rsidRPr="009D16EF">
        <w:t xml:space="preserve">Figure </w:t>
      </w:r>
      <w:r w:rsidR="006800D1">
        <w:rPr>
          <w:noProof/>
        </w:rPr>
        <w:t>1</w:t>
      </w:r>
      <w:r w:rsidRPr="009D16EF">
        <w:t>.</w:t>
      </w:r>
      <w:proofErr w:type="gramEnd"/>
      <w:r>
        <w:t xml:space="preserve"> </w:t>
      </w:r>
      <w:r w:rsidR="00E275A5">
        <w:rPr>
          <w:lang w:eastAsia="zh-CN"/>
        </w:rPr>
        <w:t xml:space="preserve">Structure of downlink BH </w:t>
      </w:r>
      <w:proofErr w:type="spellStart"/>
      <w:r w:rsidR="00E275A5">
        <w:rPr>
          <w:rFonts w:hint="eastAsia"/>
          <w:lang w:eastAsia="zh-CN"/>
        </w:rPr>
        <w:t>subframe</w:t>
      </w:r>
      <w:proofErr w:type="spellEnd"/>
      <w:r w:rsidR="00E275A5">
        <w:rPr>
          <w:lang w:eastAsia="zh-CN"/>
        </w:rPr>
        <w:t xml:space="preserve"> in LTE</w:t>
      </w:r>
    </w:p>
    <w:p w:rsidR="008E4464" w:rsidRDefault="00AD74A9" w:rsidP="008E4464">
      <w:pPr>
        <w:jc w:val="center"/>
      </w:pPr>
      <w:r>
        <w:pict>
          <v:shape id="_x0000_i1026" type="#_x0000_t75" style="width:411.45pt;height:115.95pt">
            <v:imagedata r:id="rId9" o:title=""/>
          </v:shape>
        </w:pict>
      </w:r>
    </w:p>
    <w:p w:rsidR="008E4464" w:rsidRDefault="008E4464" w:rsidP="00112AD4">
      <w:pPr>
        <w:jc w:val="center"/>
        <w:rPr>
          <w:lang w:eastAsia="zh-CN"/>
        </w:rPr>
      </w:pPr>
      <w:proofErr w:type="gramStart"/>
      <w:r w:rsidRPr="009D16EF">
        <w:t xml:space="preserve">Figure </w:t>
      </w:r>
      <w:r w:rsidR="006800D1">
        <w:rPr>
          <w:noProof/>
        </w:rPr>
        <w:t>2</w:t>
      </w:r>
      <w:r w:rsidRPr="009D16EF">
        <w:t>.</w:t>
      </w:r>
      <w:proofErr w:type="gramEnd"/>
      <w:r>
        <w:t xml:space="preserve"> </w:t>
      </w:r>
      <w:r>
        <w:rPr>
          <w:lang w:eastAsia="zh-CN"/>
        </w:rPr>
        <w:t xml:space="preserve">Structure of uplink BH </w:t>
      </w:r>
      <w:proofErr w:type="spellStart"/>
      <w:r>
        <w:rPr>
          <w:rFonts w:hint="eastAsia"/>
          <w:lang w:eastAsia="zh-CN"/>
        </w:rPr>
        <w:t>subframe</w:t>
      </w:r>
      <w:proofErr w:type="spellEnd"/>
      <w:r>
        <w:rPr>
          <w:lang w:eastAsia="zh-CN"/>
        </w:rPr>
        <w:t xml:space="preserve"> in LTE</w:t>
      </w:r>
    </w:p>
    <w:p w:rsidR="008E4464" w:rsidRDefault="00151315" w:rsidP="00767D90">
      <w:pPr>
        <w:rPr>
          <w:lang w:eastAsia="zh-CN"/>
        </w:rPr>
      </w:pPr>
      <w:r>
        <w:rPr>
          <w:rFonts w:hint="eastAsia"/>
          <w:lang w:eastAsia="zh-CN"/>
        </w:rPr>
        <w:t>Essentially</w:t>
      </w:r>
      <w:r>
        <w:rPr>
          <w:lang w:eastAsia="zh-CN"/>
        </w:rPr>
        <w:t>, it can be observed</w:t>
      </w:r>
      <w:r>
        <w:rPr>
          <w:rFonts w:hint="eastAsia"/>
          <w:lang w:eastAsia="zh-CN"/>
        </w:rPr>
        <w:t xml:space="preserve"> the </w:t>
      </w:r>
      <w:r>
        <w:rPr>
          <w:lang w:eastAsia="zh-CN"/>
        </w:rPr>
        <w:t xml:space="preserve">usable symbols within the BH </w:t>
      </w:r>
      <w:proofErr w:type="spellStart"/>
      <w:r>
        <w:rPr>
          <w:lang w:eastAsia="zh-CN"/>
        </w:rPr>
        <w:t>subframe</w:t>
      </w:r>
      <w:proofErr w:type="spellEnd"/>
      <w:r>
        <w:rPr>
          <w:lang w:eastAsia="zh-CN"/>
        </w:rPr>
        <w:t xml:space="preserve"> </w:t>
      </w:r>
      <w:r w:rsidR="004630E3">
        <w:rPr>
          <w:lang w:eastAsia="zh-CN"/>
        </w:rPr>
        <w:t xml:space="preserve">in LTE relay </w:t>
      </w:r>
      <w:r w:rsidR="0069713B">
        <w:rPr>
          <w:lang w:eastAsia="zh-CN"/>
        </w:rPr>
        <w:t>is</w:t>
      </w:r>
      <w:r>
        <w:rPr>
          <w:lang w:eastAsia="zh-CN"/>
        </w:rPr>
        <w:t xml:space="preserve"> impacted by the switching </w:t>
      </w:r>
      <w:r w:rsidR="0069713B">
        <w:rPr>
          <w:lang w:eastAsia="zh-CN"/>
        </w:rPr>
        <w:t xml:space="preserve">gap </w:t>
      </w:r>
      <w:r>
        <w:rPr>
          <w:lang w:eastAsia="zh-CN"/>
        </w:rPr>
        <w:t xml:space="preserve">between transmission and reception. </w:t>
      </w:r>
      <w:r w:rsidR="0091276C">
        <w:rPr>
          <w:lang w:eastAsia="zh-CN"/>
        </w:rPr>
        <w:t>To</w:t>
      </w:r>
      <w:r>
        <w:rPr>
          <w:lang w:eastAsia="zh-CN"/>
        </w:rPr>
        <w:t xml:space="preserve"> study the frame structure </w:t>
      </w:r>
      <w:r w:rsidR="000B04C9">
        <w:rPr>
          <w:lang w:eastAsia="zh-CN"/>
        </w:rPr>
        <w:t>for</w:t>
      </w:r>
      <w:r w:rsidR="0091276C">
        <w:rPr>
          <w:lang w:eastAsia="zh-CN"/>
        </w:rPr>
        <w:t xml:space="preserve"> IAB, we focus</w:t>
      </w:r>
      <w:r w:rsidR="000B04C9">
        <w:rPr>
          <w:lang w:eastAsia="zh-CN"/>
        </w:rPr>
        <w:t xml:space="preserve"> on</w:t>
      </w:r>
      <w:r w:rsidR="0091276C">
        <w:rPr>
          <w:lang w:eastAsia="zh-CN"/>
        </w:rPr>
        <w:t xml:space="preserve"> the following cases b</w:t>
      </w:r>
      <w:r w:rsidR="00236F9C">
        <w:rPr>
          <w:lang w:eastAsia="zh-CN"/>
        </w:rPr>
        <w:t>ased on</w:t>
      </w:r>
      <w:r w:rsidR="00236F9C">
        <w:rPr>
          <w:rFonts w:hint="eastAsia"/>
          <w:lang w:eastAsia="zh-CN"/>
        </w:rPr>
        <w:t xml:space="preserve"> the</w:t>
      </w:r>
      <w:r w:rsidR="00370D28">
        <w:rPr>
          <w:lang w:eastAsia="zh-CN"/>
        </w:rPr>
        <w:t xml:space="preserve"> link type</w:t>
      </w:r>
      <w:r w:rsidR="0091276C">
        <w:rPr>
          <w:lang w:eastAsia="zh-CN"/>
        </w:rPr>
        <w:t xml:space="preserve"> and direction</w:t>
      </w:r>
      <w:r w:rsidR="00370D28">
        <w:rPr>
          <w:lang w:eastAsia="zh-CN"/>
        </w:rPr>
        <w:t xml:space="preserve"> of</w:t>
      </w:r>
      <w:r w:rsidR="00236F9C">
        <w:rPr>
          <w:rFonts w:hint="eastAsia"/>
          <w:lang w:eastAsia="zh-CN"/>
        </w:rPr>
        <w:t xml:space="preserve"> c</w:t>
      </w:r>
      <w:r w:rsidR="00236F9C">
        <w:rPr>
          <w:lang w:eastAsia="zh-CN"/>
        </w:rPr>
        <w:t>urrent slot and adjacent slot</w:t>
      </w:r>
    </w:p>
    <w:p w:rsidR="00DC1EE4" w:rsidRDefault="000C029E" w:rsidP="00112AD4">
      <w:pPr>
        <w:pStyle w:val="af4"/>
        <w:numPr>
          <w:ilvl w:val="0"/>
          <w:numId w:val="40"/>
        </w:numPr>
        <w:ind w:firstLineChars="0"/>
        <w:rPr>
          <w:lang w:eastAsia="zh-CN"/>
        </w:rPr>
      </w:pPr>
      <w:r>
        <w:t>Case A</w:t>
      </w:r>
      <w:r>
        <w:rPr>
          <w:lang w:eastAsia="zh-CN"/>
        </w:rPr>
        <w:t xml:space="preserve">: </w:t>
      </w:r>
      <w:r w:rsidR="00631668">
        <w:rPr>
          <w:lang w:eastAsia="zh-CN"/>
        </w:rPr>
        <w:t>T</w:t>
      </w:r>
      <w:r>
        <w:rPr>
          <w:lang w:eastAsia="zh-CN"/>
        </w:rPr>
        <w:t>he current slot</w:t>
      </w:r>
      <w:r w:rsidR="00631668">
        <w:rPr>
          <w:lang w:eastAsia="zh-CN"/>
        </w:rPr>
        <w:t xml:space="preserve"> is a parent backhaul DL slot and the adjacent slot is a child link DL slot</w:t>
      </w:r>
      <w:r>
        <w:rPr>
          <w:lang w:eastAsia="zh-CN"/>
        </w:rPr>
        <w:t>.</w:t>
      </w:r>
    </w:p>
    <w:p w:rsidR="00631668" w:rsidRDefault="00631668" w:rsidP="00112AD4">
      <w:pPr>
        <w:pStyle w:val="af4"/>
        <w:numPr>
          <w:ilvl w:val="0"/>
          <w:numId w:val="40"/>
        </w:numPr>
        <w:ind w:firstLineChars="0"/>
        <w:rPr>
          <w:lang w:eastAsia="zh-CN"/>
        </w:rPr>
      </w:pPr>
      <w:r>
        <w:t xml:space="preserve">Case </w:t>
      </w:r>
      <w:r w:rsidR="00BD3035">
        <w:t>B</w:t>
      </w:r>
      <w:r>
        <w:rPr>
          <w:lang w:eastAsia="zh-CN"/>
        </w:rPr>
        <w:t xml:space="preserve">: The current slot is a parent backhaul DL slot and the adjacent slot is a child link </w:t>
      </w:r>
      <w:r w:rsidR="00BD3035">
        <w:rPr>
          <w:lang w:eastAsia="zh-CN"/>
        </w:rPr>
        <w:t>U</w:t>
      </w:r>
      <w:r>
        <w:rPr>
          <w:lang w:eastAsia="zh-CN"/>
        </w:rPr>
        <w:t>L slot.</w:t>
      </w:r>
    </w:p>
    <w:p w:rsidR="00631668" w:rsidRDefault="00631668" w:rsidP="00112AD4">
      <w:pPr>
        <w:pStyle w:val="af4"/>
        <w:numPr>
          <w:ilvl w:val="0"/>
          <w:numId w:val="40"/>
        </w:numPr>
        <w:ind w:firstLineChars="0"/>
        <w:rPr>
          <w:lang w:eastAsia="zh-CN"/>
        </w:rPr>
      </w:pPr>
      <w:r>
        <w:t xml:space="preserve">Case </w:t>
      </w:r>
      <w:r w:rsidR="002E6A5C">
        <w:t>C</w:t>
      </w:r>
      <w:r>
        <w:rPr>
          <w:lang w:eastAsia="zh-CN"/>
        </w:rPr>
        <w:t xml:space="preserve">: The current slot is a parent backhaul </w:t>
      </w:r>
      <w:r w:rsidR="00BD3035">
        <w:rPr>
          <w:lang w:eastAsia="zh-CN"/>
        </w:rPr>
        <w:t>U</w:t>
      </w:r>
      <w:r>
        <w:rPr>
          <w:lang w:eastAsia="zh-CN"/>
        </w:rPr>
        <w:t xml:space="preserve">L slot and the adjacent slot is a child link </w:t>
      </w:r>
      <w:r w:rsidR="00DB6DC1">
        <w:rPr>
          <w:lang w:eastAsia="zh-CN"/>
        </w:rPr>
        <w:t>U</w:t>
      </w:r>
      <w:r>
        <w:rPr>
          <w:lang w:eastAsia="zh-CN"/>
        </w:rPr>
        <w:t>L slot.</w:t>
      </w:r>
    </w:p>
    <w:p w:rsidR="00631668" w:rsidRDefault="00631668" w:rsidP="00112AD4">
      <w:pPr>
        <w:pStyle w:val="af4"/>
        <w:numPr>
          <w:ilvl w:val="0"/>
          <w:numId w:val="40"/>
        </w:numPr>
        <w:ind w:firstLineChars="0"/>
        <w:rPr>
          <w:lang w:eastAsia="zh-CN"/>
        </w:rPr>
      </w:pPr>
      <w:r>
        <w:t xml:space="preserve">Case </w:t>
      </w:r>
      <w:r w:rsidR="002E6A5C">
        <w:t>D</w:t>
      </w:r>
      <w:r>
        <w:rPr>
          <w:lang w:eastAsia="zh-CN"/>
        </w:rPr>
        <w:t xml:space="preserve">: The current slot is a parent backhaul </w:t>
      </w:r>
      <w:r w:rsidR="00BD3035">
        <w:rPr>
          <w:lang w:eastAsia="zh-CN"/>
        </w:rPr>
        <w:t>U</w:t>
      </w:r>
      <w:r>
        <w:rPr>
          <w:lang w:eastAsia="zh-CN"/>
        </w:rPr>
        <w:t xml:space="preserve">L slot and the adjacent slot is a child link </w:t>
      </w:r>
      <w:r w:rsidR="00DB6DC1">
        <w:rPr>
          <w:lang w:eastAsia="zh-CN"/>
        </w:rPr>
        <w:t>D</w:t>
      </w:r>
      <w:r>
        <w:rPr>
          <w:lang w:eastAsia="zh-CN"/>
        </w:rPr>
        <w:t>L slot.</w:t>
      </w:r>
    </w:p>
    <w:p w:rsidR="00DC1EE4" w:rsidRPr="00112AD4" w:rsidRDefault="00BD3035" w:rsidP="00767D90">
      <w:pPr>
        <w:rPr>
          <w:b/>
          <w:lang w:eastAsia="zh-CN"/>
        </w:rPr>
      </w:pPr>
      <w:r w:rsidRPr="00112AD4">
        <w:rPr>
          <w:b/>
          <w:lang w:eastAsia="zh-CN"/>
        </w:rPr>
        <w:t>Case A:</w:t>
      </w:r>
      <w:r w:rsidR="0001158B" w:rsidRPr="00112AD4">
        <w:rPr>
          <w:b/>
          <w:lang w:eastAsia="zh-CN"/>
        </w:rPr>
        <w:t xml:space="preserve"> The current slot is a parent backhaul DL slot and the adjacent slot is a child link DL slot</w:t>
      </w:r>
    </w:p>
    <w:p w:rsidR="0091276C" w:rsidRDefault="0091276C" w:rsidP="0091276C">
      <w:pPr>
        <w:rPr>
          <w:lang w:eastAsia="zh-CN"/>
        </w:rPr>
      </w:pPr>
      <w:r>
        <w:rPr>
          <w:rFonts w:hint="eastAsia"/>
          <w:lang w:eastAsia="zh-CN"/>
        </w:rPr>
        <w:t>In NR, there is no</w:t>
      </w:r>
      <w:r>
        <w:rPr>
          <w:lang w:eastAsia="zh-CN"/>
        </w:rPr>
        <w:t xml:space="preserve"> PHICH or</w:t>
      </w:r>
      <w:r>
        <w:rPr>
          <w:rFonts w:hint="eastAsia"/>
          <w:lang w:eastAsia="zh-CN"/>
        </w:rPr>
        <w:t xml:space="preserve"> CRS</w:t>
      </w:r>
      <w:r>
        <w:rPr>
          <w:lang w:eastAsia="zh-CN"/>
        </w:rPr>
        <w:t xml:space="preserve">, the IAB node does not need to </w:t>
      </w:r>
      <w:r w:rsidRPr="00147040">
        <w:rPr>
          <w:i/>
          <w:lang w:eastAsia="zh-CN"/>
        </w:rPr>
        <w:t>always</w:t>
      </w:r>
      <w:r>
        <w:rPr>
          <w:lang w:eastAsia="zh-CN"/>
        </w:rPr>
        <w:t xml:space="preserve"> transmit in the first symbol(s) at the child link in the DL slot. Depending on whether the IAB node will </w:t>
      </w:r>
      <w:r w:rsidRPr="00147040">
        <w:rPr>
          <w:i/>
          <w:lang w:eastAsia="zh-CN"/>
        </w:rPr>
        <w:t>actually</w:t>
      </w:r>
      <w:r>
        <w:rPr>
          <w:lang w:eastAsia="zh-CN"/>
        </w:rPr>
        <w:t xml:space="preserve"> transmit</w:t>
      </w:r>
      <w:r w:rsidR="0019727F">
        <w:rPr>
          <w:lang w:eastAsia="zh-CN"/>
        </w:rPr>
        <w:t xml:space="preserve"> </w:t>
      </w:r>
      <w:r w:rsidR="00F00949">
        <w:rPr>
          <w:lang w:eastAsia="zh-CN"/>
        </w:rPr>
        <w:t>at</w:t>
      </w:r>
      <w:r>
        <w:rPr>
          <w:lang w:eastAsia="zh-CN"/>
        </w:rPr>
        <w:t xml:space="preserve"> the child link using the fir</w:t>
      </w:r>
      <w:r w:rsidR="00937786">
        <w:rPr>
          <w:lang w:eastAsia="zh-CN"/>
        </w:rPr>
        <w:t>st several OFDM symbols,</w:t>
      </w:r>
      <w:r w:rsidR="00AE4DA8">
        <w:rPr>
          <w:lang w:eastAsia="zh-CN"/>
        </w:rPr>
        <w:t xml:space="preserve"> e.g. PDCCH,</w:t>
      </w:r>
      <w:r w:rsidR="00937786">
        <w:rPr>
          <w:lang w:eastAsia="zh-CN"/>
        </w:rPr>
        <w:t xml:space="preserve"> there are</w:t>
      </w:r>
      <w:r>
        <w:rPr>
          <w:lang w:eastAsia="zh-CN"/>
        </w:rPr>
        <w:t xml:space="preserve"> two design options for the </w:t>
      </w:r>
      <w:r w:rsidR="0019727F">
        <w:rPr>
          <w:lang w:eastAsia="zh-CN"/>
        </w:rPr>
        <w:t xml:space="preserve">starting symbol </w:t>
      </w:r>
      <w:r>
        <w:rPr>
          <w:lang w:eastAsia="zh-CN"/>
        </w:rPr>
        <w:t>of a parent BH</w:t>
      </w:r>
      <w:r w:rsidRPr="00C95626">
        <w:rPr>
          <w:lang w:eastAsia="zh-CN"/>
        </w:rPr>
        <w:t xml:space="preserve"> </w:t>
      </w:r>
      <w:r>
        <w:rPr>
          <w:lang w:eastAsia="zh-CN"/>
        </w:rPr>
        <w:t>DL slot</w:t>
      </w:r>
      <w:r w:rsidR="000E332D">
        <w:rPr>
          <w:lang w:eastAsia="zh-CN"/>
        </w:rPr>
        <w:t xml:space="preserve"> as shown in Figure 3</w:t>
      </w:r>
      <w:r w:rsidR="0019727F">
        <w:rPr>
          <w:lang w:eastAsia="zh-CN"/>
        </w:rPr>
        <w:t xml:space="preserve"> (a)</w:t>
      </w:r>
    </w:p>
    <w:p w:rsidR="008B2708" w:rsidRDefault="008B2708" w:rsidP="008B2708">
      <w:pPr>
        <w:pStyle w:val="af4"/>
        <w:numPr>
          <w:ilvl w:val="0"/>
          <w:numId w:val="41"/>
        </w:numPr>
        <w:ind w:firstLineChars="0"/>
        <w:rPr>
          <w:lang w:eastAsia="zh-CN"/>
        </w:rPr>
      </w:pPr>
      <w:r>
        <w:t>Option</w:t>
      </w:r>
      <w:r>
        <w:rPr>
          <w:lang w:eastAsia="zh-CN"/>
        </w:rPr>
        <w:t xml:space="preserve"> 1: If the IAB node transmits DL at child link </w:t>
      </w:r>
      <w:r w:rsidR="00F00949">
        <w:rPr>
          <w:lang w:eastAsia="zh-CN"/>
        </w:rPr>
        <w:t xml:space="preserve">using the first one or several symbols </w:t>
      </w:r>
      <w:r>
        <w:rPr>
          <w:lang w:eastAsia="zh-CN"/>
        </w:rPr>
        <w:t xml:space="preserve">in </w:t>
      </w:r>
      <w:r w:rsidR="00B337DC">
        <w:rPr>
          <w:lang w:eastAsia="zh-CN"/>
        </w:rPr>
        <w:t xml:space="preserve">the </w:t>
      </w:r>
      <w:r>
        <w:rPr>
          <w:lang w:eastAsia="zh-CN"/>
        </w:rPr>
        <w:t xml:space="preserve">current slot, the parent BH link cannot be scheduled on first few symbols of the current slot. This is </w:t>
      </w:r>
      <w:r w:rsidR="00F00949">
        <w:rPr>
          <w:lang w:eastAsia="zh-CN"/>
        </w:rPr>
        <w:t xml:space="preserve">essentially </w:t>
      </w:r>
      <w:r>
        <w:rPr>
          <w:lang w:eastAsia="zh-CN"/>
        </w:rPr>
        <w:t>same to the frame structure in LTE relay</w:t>
      </w:r>
      <w:r w:rsidR="0019727F">
        <w:rPr>
          <w:lang w:eastAsia="zh-CN"/>
        </w:rPr>
        <w:t>.</w:t>
      </w:r>
    </w:p>
    <w:p w:rsidR="008B2708" w:rsidRDefault="008B2708" w:rsidP="008B2708">
      <w:pPr>
        <w:pStyle w:val="af4"/>
        <w:numPr>
          <w:ilvl w:val="0"/>
          <w:numId w:val="40"/>
        </w:numPr>
        <w:ind w:firstLineChars="0"/>
        <w:rPr>
          <w:lang w:eastAsia="zh-CN"/>
        </w:rPr>
      </w:pPr>
      <w:r>
        <w:rPr>
          <w:lang w:eastAsia="zh-CN"/>
        </w:rPr>
        <w:t xml:space="preserve">Option 2: If the IAB node does not transmit DL </w:t>
      </w:r>
      <w:r w:rsidR="00F00949">
        <w:rPr>
          <w:lang w:eastAsia="zh-CN"/>
        </w:rPr>
        <w:t xml:space="preserve">using the first one or several symbols </w:t>
      </w:r>
      <w:r>
        <w:rPr>
          <w:lang w:eastAsia="zh-CN"/>
        </w:rPr>
        <w:t xml:space="preserve">at the child link in </w:t>
      </w:r>
      <w:r w:rsidR="00B337DC">
        <w:rPr>
          <w:lang w:eastAsia="zh-CN"/>
        </w:rPr>
        <w:t xml:space="preserve">the </w:t>
      </w:r>
      <w:r>
        <w:rPr>
          <w:lang w:eastAsia="zh-CN"/>
        </w:rPr>
        <w:t xml:space="preserve">current slot, </w:t>
      </w:r>
      <w:r w:rsidR="007A710D">
        <w:rPr>
          <w:lang w:eastAsia="zh-CN"/>
        </w:rPr>
        <w:t>the starting symbol of the current slot depends on whether there is DL transmission at the child link in the previous slot.</w:t>
      </w:r>
    </w:p>
    <w:p w:rsidR="00870FFA" w:rsidRDefault="00870FFA" w:rsidP="00112AD4">
      <w:pPr>
        <w:pStyle w:val="af4"/>
        <w:numPr>
          <w:ilvl w:val="1"/>
          <w:numId w:val="40"/>
        </w:numPr>
        <w:ind w:firstLineChars="0"/>
        <w:rPr>
          <w:lang w:eastAsia="zh-CN"/>
        </w:rPr>
      </w:pPr>
      <w:r>
        <w:t>Option</w:t>
      </w:r>
      <w:r>
        <w:rPr>
          <w:lang w:eastAsia="zh-CN"/>
        </w:rPr>
        <w:t xml:space="preserve"> 2</w:t>
      </w:r>
      <w:r w:rsidR="0032506F">
        <w:rPr>
          <w:lang w:eastAsia="zh-CN"/>
        </w:rPr>
        <w:t>-1</w:t>
      </w:r>
      <w:r>
        <w:rPr>
          <w:lang w:eastAsia="zh-CN"/>
        </w:rPr>
        <w:t>: If the IAB node transmit</w:t>
      </w:r>
      <w:r w:rsidR="00AD74A9">
        <w:rPr>
          <w:rFonts w:hint="eastAsia"/>
          <w:lang w:eastAsia="zh-CN"/>
        </w:rPr>
        <w:t>s</w:t>
      </w:r>
      <w:r>
        <w:rPr>
          <w:lang w:eastAsia="zh-CN"/>
        </w:rPr>
        <w:t xml:space="preserve"> </w:t>
      </w:r>
      <w:r w:rsidR="00504A34">
        <w:rPr>
          <w:lang w:eastAsia="zh-CN"/>
        </w:rPr>
        <w:t>at the child link</w:t>
      </w:r>
      <w:r>
        <w:rPr>
          <w:lang w:eastAsia="zh-CN"/>
        </w:rPr>
        <w:t xml:space="preserve"> in the last OFDM symbol of the previous slot, </w:t>
      </w:r>
      <w:r w:rsidR="001B29DE">
        <w:rPr>
          <w:lang w:eastAsia="zh-CN"/>
        </w:rPr>
        <w:t>the parent BH link</w:t>
      </w:r>
      <w:r>
        <w:rPr>
          <w:lang w:eastAsia="zh-CN"/>
        </w:rPr>
        <w:t xml:space="preserve"> </w:t>
      </w:r>
      <w:r w:rsidR="001B29DE">
        <w:rPr>
          <w:lang w:eastAsia="zh-CN"/>
        </w:rPr>
        <w:t>can</w:t>
      </w:r>
      <w:r>
        <w:rPr>
          <w:lang w:eastAsia="zh-CN"/>
        </w:rPr>
        <w:t>not be scheduled on first symbol of the current slot.</w:t>
      </w:r>
    </w:p>
    <w:p w:rsidR="00870FFA" w:rsidRDefault="0032506F" w:rsidP="00112AD4">
      <w:pPr>
        <w:pStyle w:val="af4"/>
        <w:numPr>
          <w:ilvl w:val="1"/>
          <w:numId w:val="40"/>
        </w:numPr>
        <w:ind w:firstLineChars="0"/>
        <w:rPr>
          <w:lang w:eastAsia="zh-CN"/>
        </w:rPr>
      </w:pPr>
      <w:r>
        <w:rPr>
          <w:lang w:eastAsia="zh-CN"/>
        </w:rPr>
        <w:t>Option 2-2</w:t>
      </w:r>
      <w:r w:rsidR="00870FFA">
        <w:rPr>
          <w:lang w:eastAsia="zh-CN"/>
        </w:rPr>
        <w:t xml:space="preserve">: If the IAB node does not transmit </w:t>
      </w:r>
      <w:r w:rsidR="00504A34">
        <w:rPr>
          <w:lang w:eastAsia="zh-CN"/>
        </w:rPr>
        <w:t>at the child link</w:t>
      </w:r>
      <w:r w:rsidR="00870FFA">
        <w:rPr>
          <w:lang w:eastAsia="zh-CN"/>
        </w:rPr>
        <w:t xml:space="preserve"> in the last OFDM symbol of the previous slot, </w:t>
      </w:r>
      <w:r w:rsidR="001B29DE">
        <w:rPr>
          <w:lang w:eastAsia="zh-CN"/>
        </w:rPr>
        <w:t>the parent BH link</w:t>
      </w:r>
      <w:r w:rsidR="00870FFA">
        <w:rPr>
          <w:lang w:eastAsia="zh-CN"/>
        </w:rPr>
        <w:t xml:space="preserve"> can be scheduled on the first symbol of the current slot.</w:t>
      </w:r>
    </w:p>
    <w:p w:rsidR="00EA2EBB" w:rsidRDefault="00EA2EBB" w:rsidP="00112AD4">
      <w:pPr>
        <w:rPr>
          <w:lang w:eastAsia="zh-CN"/>
        </w:rPr>
      </w:pPr>
      <w:r>
        <w:rPr>
          <w:lang w:eastAsia="zh-CN"/>
        </w:rPr>
        <w:t xml:space="preserve">Similarly, depending on whether there will be DL transmission in the first symbols of </w:t>
      </w:r>
      <w:r w:rsidR="00012A77">
        <w:rPr>
          <w:lang w:eastAsia="zh-CN"/>
        </w:rPr>
        <w:t xml:space="preserve">the </w:t>
      </w:r>
      <w:r>
        <w:rPr>
          <w:lang w:eastAsia="zh-CN"/>
        </w:rPr>
        <w:t xml:space="preserve">next slot, there </w:t>
      </w:r>
      <w:r w:rsidR="00937786">
        <w:rPr>
          <w:lang w:eastAsia="zh-CN"/>
        </w:rPr>
        <w:t>are</w:t>
      </w:r>
      <w:r>
        <w:rPr>
          <w:lang w:eastAsia="zh-CN"/>
        </w:rPr>
        <w:t xml:space="preserve"> two </w:t>
      </w:r>
      <w:r w:rsidR="00CB1C80">
        <w:rPr>
          <w:lang w:eastAsia="zh-CN"/>
        </w:rPr>
        <w:t xml:space="preserve">design </w:t>
      </w:r>
      <w:r>
        <w:rPr>
          <w:lang w:eastAsia="zh-CN"/>
        </w:rPr>
        <w:t>options f</w:t>
      </w:r>
      <w:r>
        <w:rPr>
          <w:rFonts w:hint="eastAsia"/>
          <w:lang w:eastAsia="zh-CN"/>
        </w:rPr>
        <w:t>or the ending symbols</w:t>
      </w:r>
      <w:r>
        <w:rPr>
          <w:lang w:eastAsia="zh-CN"/>
        </w:rPr>
        <w:t xml:space="preserve"> of a parent BH</w:t>
      </w:r>
      <w:r w:rsidRPr="00C95626">
        <w:rPr>
          <w:lang w:eastAsia="zh-CN"/>
        </w:rPr>
        <w:t xml:space="preserve"> </w:t>
      </w:r>
      <w:r>
        <w:rPr>
          <w:lang w:eastAsia="zh-CN"/>
        </w:rPr>
        <w:t>DL slot</w:t>
      </w:r>
      <w:r w:rsidR="000E332D">
        <w:rPr>
          <w:lang w:eastAsia="zh-CN"/>
        </w:rPr>
        <w:t xml:space="preserve"> as shown in Figure 3 (b)</w:t>
      </w:r>
    </w:p>
    <w:p w:rsidR="00EA2EBB" w:rsidRDefault="00EA2EBB" w:rsidP="00EA2EBB">
      <w:pPr>
        <w:pStyle w:val="af4"/>
        <w:numPr>
          <w:ilvl w:val="1"/>
          <w:numId w:val="40"/>
        </w:numPr>
        <w:ind w:firstLineChars="0"/>
        <w:rPr>
          <w:lang w:eastAsia="zh-CN"/>
        </w:rPr>
      </w:pPr>
      <w:r>
        <w:t>Option</w:t>
      </w:r>
      <w:r>
        <w:rPr>
          <w:lang w:eastAsia="zh-CN"/>
        </w:rPr>
        <w:t xml:space="preserve"> 1: If the IAB node transmit</w:t>
      </w:r>
      <w:r w:rsidR="00720059">
        <w:rPr>
          <w:lang w:eastAsia="zh-CN"/>
        </w:rPr>
        <w:t>s</w:t>
      </w:r>
      <w:r>
        <w:rPr>
          <w:lang w:eastAsia="zh-CN"/>
        </w:rPr>
        <w:t xml:space="preserve"> at the child link in the first OFDM symbol of the next slot, the parent BH link cannot be scheduled on last symbol of the current slot.</w:t>
      </w:r>
    </w:p>
    <w:p w:rsidR="00EA2EBB" w:rsidRDefault="00EA2EBB" w:rsidP="00EA2EBB">
      <w:pPr>
        <w:pStyle w:val="af4"/>
        <w:numPr>
          <w:ilvl w:val="1"/>
          <w:numId w:val="40"/>
        </w:numPr>
        <w:ind w:firstLineChars="0"/>
        <w:rPr>
          <w:lang w:eastAsia="zh-CN"/>
        </w:rPr>
      </w:pPr>
      <w:r>
        <w:rPr>
          <w:lang w:eastAsia="zh-CN"/>
        </w:rPr>
        <w:lastRenderedPageBreak/>
        <w:t>Option 2: If the IAB node does not transmit at the child link in the first OFDM symbol of the next slot, the parent BH link can be scheduled on the last symbol of the current slot.</w:t>
      </w:r>
    </w:p>
    <w:p w:rsidR="00E76752" w:rsidRDefault="00AD74A9">
      <w:pPr>
        <w:jc w:val="center"/>
        <w:rPr>
          <w:lang w:eastAsia="zh-CN"/>
        </w:rPr>
      </w:pPr>
      <w:r>
        <w:pict>
          <v:shape id="_x0000_i1027" type="#_x0000_t75" style="width:477.8pt;height:132.8pt">
            <v:imagedata r:id="rId10" o:title=""/>
          </v:shape>
        </w:pict>
      </w:r>
      <w:r w:rsidR="009203CF">
        <w:rPr>
          <w:lang w:eastAsia="zh-CN"/>
        </w:rPr>
        <w:t>(</w:t>
      </w:r>
      <w:proofErr w:type="gramStart"/>
      <w:r w:rsidR="009203CF">
        <w:rPr>
          <w:rFonts w:hint="eastAsia"/>
          <w:lang w:eastAsia="zh-CN"/>
        </w:rPr>
        <w:t>a</w:t>
      </w:r>
      <w:proofErr w:type="gramEnd"/>
      <w:r w:rsidR="009203CF">
        <w:rPr>
          <w:lang w:eastAsia="zh-CN"/>
        </w:rPr>
        <w:t xml:space="preserve">). </w:t>
      </w:r>
      <w:r w:rsidR="0019727F">
        <w:rPr>
          <w:lang w:eastAsia="zh-CN"/>
        </w:rPr>
        <w:t xml:space="preserve">DL starting symbol of </w:t>
      </w:r>
      <w:r w:rsidR="00EA2EBB">
        <w:rPr>
          <w:lang w:eastAsia="zh-CN"/>
        </w:rPr>
        <w:t xml:space="preserve">in </w:t>
      </w:r>
      <w:r w:rsidR="00F835C4">
        <w:rPr>
          <w:lang w:eastAsia="zh-CN"/>
        </w:rPr>
        <w:t>the current slot</w:t>
      </w:r>
      <w:r w:rsidR="00F835C4" w:rsidDel="0019727F">
        <w:rPr>
          <w:lang w:eastAsia="zh-CN"/>
        </w:rPr>
        <w:t xml:space="preserve"> </w:t>
      </w:r>
    </w:p>
    <w:p w:rsidR="00951170" w:rsidRDefault="00AD74A9" w:rsidP="006F5790">
      <w:pPr>
        <w:jc w:val="center"/>
      </w:pPr>
      <w:r>
        <w:pict>
          <v:shape id="_x0000_i1028" type="#_x0000_t75" style="width:346.9pt;height:127.15pt">
            <v:imagedata r:id="rId11" o:title=""/>
          </v:shape>
        </w:pict>
      </w:r>
    </w:p>
    <w:p w:rsidR="0019727F" w:rsidRDefault="0019727F">
      <w:pPr>
        <w:jc w:val="center"/>
      </w:pPr>
      <w:r>
        <w:rPr>
          <w:lang w:eastAsia="zh-CN"/>
        </w:rPr>
        <w:t>(</w:t>
      </w:r>
      <w:proofErr w:type="gramStart"/>
      <w:r>
        <w:rPr>
          <w:lang w:eastAsia="zh-CN"/>
        </w:rPr>
        <w:t>b</w:t>
      </w:r>
      <w:proofErr w:type="gramEnd"/>
      <w:r>
        <w:rPr>
          <w:lang w:eastAsia="zh-CN"/>
        </w:rPr>
        <w:t>). DL ending symbol of the current slot</w:t>
      </w:r>
      <w:r w:rsidR="00F835C4" w:rsidDel="0019727F">
        <w:rPr>
          <w:lang w:eastAsia="zh-CN"/>
        </w:rPr>
        <w:t xml:space="preserve"> </w:t>
      </w:r>
    </w:p>
    <w:p w:rsidR="006F5790" w:rsidRDefault="006F5790" w:rsidP="006F5790">
      <w:pPr>
        <w:jc w:val="center"/>
        <w:rPr>
          <w:lang w:eastAsia="zh-CN"/>
        </w:rPr>
      </w:pPr>
      <w:proofErr w:type="gramStart"/>
      <w:r w:rsidRPr="009D16EF">
        <w:t xml:space="preserve">Figure </w:t>
      </w:r>
      <w:r w:rsidR="006800D1">
        <w:rPr>
          <w:noProof/>
        </w:rPr>
        <w:t>3</w:t>
      </w:r>
      <w:r w:rsidRPr="009D16EF">
        <w:t>.</w:t>
      </w:r>
      <w:proofErr w:type="gramEnd"/>
      <w:r>
        <w:t xml:space="preserve"> </w:t>
      </w:r>
      <w:r>
        <w:rPr>
          <w:lang w:eastAsia="zh-CN"/>
        </w:rPr>
        <w:t xml:space="preserve">Structure of downlink BH </w:t>
      </w:r>
      <w:r w:rsidR="003677AB">
        <w:rPr>
          <w:lang w:eastAsia="zh-CN"/>
        </w:rPr>
        <w:t>slot</w:t>
      </w:r>
      <w:r>
        <w:rPr>
          <w:lang w:eastAsia="zh-CN"/>
        </w:rPr>
        <w:t xml:space="preserve"> in NR</w:t>
      </w:r>
    </w:p>
    <w:p w:rsidR="00EE1AFE" w:rsidRDefault="00EE1AFE" w:rsidP="00767D90">
      <w:pPr>
        <w:rPr>
          <w:kern w:val="2"/>
          <w:lang w:eastAsia="zh-CN"/>
        </w:rPr>
      </w:pPr>
      <w:r w:rsidRPr="00F91184">
        <w:rPr>
          <w:rFonts w:hint="eastAsia"/>
          <w:b/>
          <w:lang w:eastAsia="zh-CN"/>
        </w:rPr>
        <w:t xml:space="preserve">Case </w:t>
      </w:r>
      <w:r>
        <w:rPr>
          <w:b/>
          <w:lang w:eastAsia="zh-CN"/>
        </w:rPr>
        <w:t>B</w:t>
      </w:r>
      <w:r w:rsidRPr="00F91184">
        <w:rPr>
          <w:rFonts w:hint="eastAsia"/>
          <w:b/>
          <w:lang w:eastAsia="zh-CN"/>
        </w:rPr>
        <w:t>:</w:t>
      </w:r>
      <w:r w:rsidRPr="00F91184">
        <w:rPr>
          <w:b/>
          <w:lang w:eastAsia="zh-CN"/>
        </w:rPr>
        <w:t xml:space="preserve"> The current slot is a parent backhaul DL slot and the adjacent slot is a child link </w:t>
      </w:r>
      <w:r>
        <w:rPr>
          <w:b/>
          <w:lang w:eastAsia="zh-CN"/>
        </w:rPr>
        <w:t>U</w:t>
      </w:r>
      <w:r w:rsidRPr="00F91184">
        <w:rPr>
          <w:b/>
          <w:lang w:eastAsia="zh-CN"/>
        </w:rPr>
        <w:t>L slot</w:t>
      </w:r>
    </w:p>
    <w:p w:rsidR="00AB4DBD" w:rsidRPr="00DB675D" w:rsidRDefault="008646B5" w:rsidP="00767D90">
      <w:pPr>
        <w:rPr>
          <w:kern w:val="2"/>
          <w:lang w:eastAsia="zh-CN"/>
        </w:rPr>
      </w:pPr>
      <w:r>
        <w:rPr>
          <w:rFonts w:hint="eastAsia"/>
          <w:kern w:val="2"/>
          <w:lang w:eastAsia="zh-CN"/>
        </w:rPr>
        <w:t>The above discussion assume</w:t>
      </w:r>
      <w:r w:rsidR="004B3D67">
        <w:rPr>
          <w:kern w:val="2"/>
          <w:lang w:eastAsia="zh-CN"/>
        </w:rPr>
        <w:t>s</w:t>
      </w:r>
      <w:r>
        <w:rPr>
          <w:rFonts w:hint="eastAsia"/>
          <w:kern w:val="2"/>
          <w:lang w:eastAsia="zh-CN"/>
        </w:rPr>
        <w:t xml:space="preserve"> the </w:t>
      </w:r>
      <w:r>
        <w:rPr>
          <w:kern w:val="2"/>
          <w:lang w:eastAsia="zh-CN"/>
        </w:rPr>
        <w:t>adjacent</w:t>
      </w:r>
      <w:r>
        <w:rPr>
          <w:rFonts w:hint="eastAsia"/>
          <w:kern w:val="2"/>
          <w:lang w:eastAsia="zh-CN"/>
        </w:rPr>
        <w:t xml:space="preserve"> slots are DL slots, and now we consider the </w:t>
      </w:r>
      <w:r w:rsidR="000B0EDF">
        <w:rPr>
          <w:kern w:val="2"/>
          <w:lang w:eastAsia="zh-CN"/>
        </w:rPr>
        <w:t xml:space="preserve">scenario </w:t>
      </w:r>
      <w:r w:rsidR="00E40697">
        <w:rPr>
          <w:kern w:val="2"/>
          <w:lang w:eastAsia="zh-CN"/>
        </w:rPr>
        <w:t>where the adjacent slots are UL slots.</w:t>
      </w:r>
      <w:r w:rsidR="00271148">
        <w:rPr>
          <w:kern w:val="2"/>
          <w:lang w:eastAsia="zh-CN"/>
        </w:rPr>
        <w:t xml:space="preserve"> Because </w:t>
      </w:r>
      <w:r w:rsidR="005B7CC4">
        <w:rPr>
          <w:kern w:val="2"/>
          <w:lang w:eastAsia="zh-CN"/>
        </w:rPr>
        <w:t xml:space="preserve">of </w:t>
      </w:r>
      <w:r w:rsidR="00271148">
        <w:rPr>
          <w:kern w:val="2"/>
          <w:lang w:eastAsia="zh-CN"/>
        </w:rPr>
        <w:t xml:space="preserve">the </w:t>
      </w:r>
      <w:proofErr w:type="spellStart"/>
      <w:r w:rsidR="00EE1059">
        <w:rPr>
          <w:kern w:val="2"/>
          <w:lang w:eastAsia="zh-CN"/>
        </w:rPr>
        <w:t>Tx</w:t>
      </w:r>
      <w:proofErr w:type="spellEnd"/>
      <w:r w:rsidR="00EE1059">
        <w:rPr>
          <w:kern w:val="2"/>
          <w:lang w:eastAsia="zh-CN"/>
        </w:rPr>
        <w:t xml:space="preserve">-Rx switch (denote as </w:t>
      </w:r>
      <w:r w:rsidR="00271148" w:rsidRPr="000242C6">
        <w:rPr>
          <w:i/>
          <w:kern w:val="2"/>
          <w:lang w:eastAsia="zh-CN"/>
        </w:rPr>
        <w:t>TA offset</w:t>
      </w:r>
      <w:r w:rsidR="00271148">
        <w:rPr>
          <w:kern w:val="2"/>
          <w:lang w:eastAsia="zh-CN"/>
        </w:rPr>
        <w:t xml:space="preserve"> </w:t>
      </w:r>
      <w:r w:rsidR="00EE1059">
        <w:rPr>
          <w:kern w:val="2"/>
          <w:lang w:eastAsia="zh-CN"/>
        </w:rPr>
        <w:t xml:space="preserve">in the spec) </w:t>
      </w:r>
      <w:r w:rsidR="00271148">
        <w:rPr>
          <w:kern w:val="2"/>
          <w:lang w:eastAsia="zh-CN"/>
        </w:rPr>
        <w:t>and propagation delay, the DL reception of MT lags behind the UL reception of DU</w:t>
      </w:r>
      <w:r w:rsidR="009A3E6C">
        <w:rPr>
          <w:kern w:val="2"/>
          <w:lang w:eastAsia="zh-CN"/>
        </w:rPr>
        <w:t xml:space="preserve"> within an IAB node</w:t>
      </w:r>
      <w:r w:rsidR="00271148">
        <w:rPr>
          <w:kern w:val="2"/>
          <w:lang w:eastAsia="zh-CN"/>
        </w:rPr>
        <w:t>.</w:t>
      </w:r>
      <w:r w:rsidR="00B70DA7">
        <w:rPr>
          <w:kern w:val="2"/>
          <w:lang w:eastAsia="zh-CN"/>
        </w:rPr>
        <w:t xml:space="preserve"> Therefore, if the </w:t>
      </w:r>
      <w:r w:rsidR="00A962A3">
        <w:rPr>
          <w:kern w:val="2"/>
          <w:lang w:eastAsia="zh-CN"/>
        </w:rPr>
        <w:t xml:space="preserve">IAB node </w:t>
      </w:r>
      <w:r w:rsidR="00CA7336">
        <w:rPr>
          <w:kern w:val="2"/>
          <w:lang w:eastAsia="zh-CN"/>
        </w:rPr>
        <w:t xml:space="preserve">is </w:t>
      </w:r>
      <w:r w:rsidR="009A3E6C">
        <w:rPr>
          <w:kern w:val="2"/>
          <w:lang w:eastAsia="zh-CN"/>
        </w:rPr>
        <w:t xml:space="preserve">switching </w:t>
      </w:r>
      <w:r w:rsidR="00CA7336">
        <w:rPr>
          <w:kern w:val="2"/>
          <w:lang w:eastAsia="zh-CN"/>
        </w:rPr>
        <w:t>from</w:t>
      </w:r>
      <w:r w:rsidR="00A962A3">
        <w:rPr>
          <w:kern w:val="2"/>
          <w:lang w:eastAsia="zh-CN"/>
        </w:rPr>
        <w:t xml:space="preserve"> UL slot of DU to DL slot of MT</w:t>
      </w:r>
      <w:r w:rsidR="00CA1B37">
        <w:rPr>
          <w:kern w:val="2"/>
          <w:lang w:eastAsia="zh-CN"/>
        </w:rPr>
        <w:t xml:space="preserve">, there will be </w:t>
      </w:r>
      <w:r w:rsidR="000B2624">
        <w:rPr>
          <w:kern w:val="2"/>
          <w:lang w:eastAsia="zh-CN"/>
        </w:rPr>
        <w:t xml:space="preserve">no </w:t>
      </w:r>
      <w:r w:rsidR="00CA1B37">
        <w:rPr>
          <w:kern w:val="2"/>
          <w:lang w:eastAsia="zh-CN"/>
        </w:rPr>
        <w:t xml:space="preserve">resource </w:t>
      </w:r>
      <w:r w:rsidR="007F4802">
        <w:rPr>
          <w:kern w:val="2"/>
          <w:lang w:eastAsia="zh-CN"/>
        </w:rPr>
        <w:t>waste</w:t>
      </w:r>
      <w:r w:rsidR="00CA1B37">
        <w:rPr>
          <w:kern w:val="2"/>
          <w:lang w:eastAsia="zh-CN"/>
        </w:rPr>
        <w:t>.</w:t>
      </w:r>
      <w:r w:rsidR="00932040">
        <w:rPr>
          <w:kern w:val="2"/>
          <w:lang w:eastAsia="zh-CN"/>
        </w:rPr>
        <w:t xml:space="preserve"> If the IAB node</w:t>
      </w:r>
      <w:r w:rsidR="00660202">
        <w:rPr>
          <w:kern w:val="2"/>
          <w:lang w:eastAsia="zh-CN"/>
        </w:rPr>
        <w:t xml:space="preserve"> </w:t>
      </w:r>
      <w:r w:rsidR="00932040">
        <w:rPr>
          <w:kern w:val="2"/>
          <w:lang w:eastAsia="zh-CN"/>
        </w:rPr>
        <w:t xml:space="preserve">is switched from DL slot of MT to UL slot of DU, there will be resource collision, </w:t>
      </w:r>
      <w:r w:rsidR="006B2EE4">
        <w:rPr>
          <w:kern w:val="2"/>
          <w:lang w:eastAsia="zh-CN"/>
        </w:rPr>
        <w:t xml:space="preserve">the last symbol of the </w:t>
      </w:r>
      <w:r w:rsidR="00EE0C44">
        <w:rPr>
          <w:kern w:val="2"/>
          <w:lang w:eastAsia="zh-CN"/>
        </w:rPr>
        <w:t>DL</w:t>
      </w:r>
      <w:r w:rsidR="001C2515">
        <w:rPr>
          <w:kern w:val="2"/>
          <w:lang w:eastAsia="zh-CN"/>
        </w:rPr>
        <w:t xml:space="preserve"> slot or the </w:t>
      </w:r>
      <w:r w:rsidR="00EE0C44">
        <w:rPr>
          <w:kern w:val="2"/>
          <w:lang w:eastAsia="zh-CN"/>
        </w:rPr>
        <w:t>first symbol of the UL slot should be punctured</w:t>
      </w:r>
      <w:r w:rsidR="005B7CC4">
        <w:rPr>
          <w:kern w:val="2"/>
          <w:lang w:eastAsia="zh-CN"/>
        </w:rPr>
        <w:t xml:space="preserve"> as shown in Figure 4</w:t>
      </w:r>
    </w:p>
    <w:p w:rsidR="000B2624" w:rsidRDefault="00AD74A9" w:rsidP="000B2624">
      <w:pPr>
        <w:jc w:val="center"/>
        <w:rPr>
          <w:rFonts w:ascii="Calibri" w:hAnsi="Calibri"/>
          <w:color w:val="FF0000"/>
          <w:kern w:val="2"/>
          <w:sz w:val="21"/>
          <w:lang w:eastAsia="zh-CN"/>
        </w:rPr>
      </w:pPr>
      <w:r>
        <w:pict>
          <v:shape id="_x0000_i1029" type="#_x0000_t75" style="width:446.95pt;height:121.55pt">
            <v:imagedata r:id="rId12" o:title=""/>
          </v:shape>
        </w:pict>
      </w:r>
    </w:p>
    <w:p w:rsidR="004D712E" w:rsidRDefault="000B2624" w:rsidP="004D712E">
      <w:pPr>
        <w:jc w:val="center"/>
        <w:rPr>
          <w:kern w:val="2"/>
          <w:lang w:eastAsia="zh-CN"/>
        </w:rPr>
      </w:pPr>
      <w:proofErr w:type="gramStart"/>
      <w:r w:rsidRPr="009D16EF">
        <w:t xml:space="preserve">Figure </w:t>
      </w:r>
      <w:r w:rsidR="006800D1">
        <w:rPr>
          <w:noProof/>
        </w:rPr>
        <w:t>4</w:t>
      </w:r>
      <w:r w:rsidRPr="009D16EF">
        <w:t>.</w:t>
      </w:r>
      <w:proofErr w:type="gramEnd"/>
      <w:r>
        <w:t xml:space="preserve"> </w:t>
      </w:r>
      <w:r>
        <w:rPr>
          <w:lang w:eastAsia="zh-CN"/>
        </w:rPr>
        <w:t>Structure of downlink BH slot in NR</w:t>
      </w:r>
    </w:p>
    <w:p w:rsidR="00DB6DC1" w:rsidRDefault="00DB6DC1" w:rsidP="002E3C65">
      <w:pPr>
        <w:rPr>
          <w:kern w:val="2"/>
          <w:lang w:eastAsia="zh-CN"/>
        </w:rPr>
      </w:pPr>
      <w:r w:rsidRPr="00F91184">
        <w:rPr>
          <w:rFonts w:hint="eastAsia"/>
          <w:b/>
          <w:lang w:eastAsia="zh-CN"/>
        </w:rPr>
        <w:t xml:space="preserve">Case </w:t>
      </w:r>
      <w:r>
        <w:rPr>
          <w:b/>
          <w:lang w:eastAsia="zh-CN"/>
        </w:rPr>
        <w:t>C</w:t>
      </w:r>
      <w:r w:rsidRPr="00F91184">
        <w:rPr>
          <w:rFonts w:hint="eastAsia"/>
          <w:b/>
          <w:lang w:eastAsia="zh-CN"/>
        </w:rPr>
        <w:t>:</w:t>
      </w:r>
      <w:r w:rsidRPr="00F91184">
        <w:rPr>
          <w:b/>
          <w:lang w:eastAsia="zh-CN"/>
        </w:rPr>
        <w:t xml:space="preserve"> The current slot is a parent backhaul </w:t>
      </w:r>
      <w:r>
        <w:rPr>
          <w:b/>
          <w:lang w:eastAsia="zh-CN"/>
        </w:rPr>
        <w:t>U</w:t>
      </w:r>
      <w:r w:rsidRPr="00F91184">
        <w:rPr>
          <w:b/>
          <w:lang w:eastAsia="zh-CN"/>
        </w:rPr>
        <w:t xml:space="preserve">L slot and the adjacent slot is a child link </w:t>
      </w:r>
      <w:r>
        <w:rPr>
          <w:b/>
          <w:lang w:eastAsia="zh-CN"/>
        </w:rPr>
        <w:t>U</w:t>
      </w:r>
      <w:r w:rsidRPr="00F91184">
        <w:rPr>
          <w:b/>
          <w:lang w:eastAsia="zh-CN"/>
        </w:rPr>
        <w:t>L slot</w:t>
      </w:r>
    </w:p>
    <w:p w:rsidR="00116A30" w:rsidRDefault="001B00A5" w:rsidP="002E3C65">
      <w:pPr>
        <w:rPr>
          <w:kern w:val="2"/>
          <w:lang w:eastAsia="zh-CN"/>
        </w:rPr>
      </w:pPr>
      <w:r>
        <w:rPr>
          <w:kern w:val="2"/>
          <w:lang w:eastAsia="zh-CN"/>
        </w:rPr>
        <w:t xml:space="preserve">Depending on whether the </w:t>
      </w:r>
      <w:r w:rsidR="005A3B86">
        <w:rPr>
          <w:kern w:val="2"/>
          <w:lang w:eastAsia="zh-CN"/>
        </w:rPr>
        <w:t xml:space="preserve">IAB </w:t>
      </w:r>
      <w:r>
        <w:rPr>
          <w:kern w:val="2"/>
          <w:lang w:eastAsia="zh-CN"/>
        </w:rPr>
        <w:t>n</w:t>
      </w:r>
      <w:r w:rsidR="005A3B86">
        <w:rPr>
          <w:kern w:val="2"/>
          <w:lang w:eastAsia="zh-CN"/>
        </w:rPr>
        <w:t xml:space="preserve">ode </w:t>
      </w:r>
      <w:r>
        <w:rPr>
          <w:kern w:val="2"/>
          <w:lang w:eastAsia="zh-CN"/>
        </w:rPr>
        <w:t xml:space="preserve">needs to </w:t>
      </w:r>
      <w:r w:rsidR="005A3B86">
        <w:rPr>
          <w:kern w:val="2"/>
          <w:lang w:eastAsia="zh-CN"/>
        </w:rPr>
        <w:t xml:space="preserve">receive </w:t>
      </w:r>
      <w:r w:rsidR="00C6271B">
        <w:rPr>
          <w:kern w:val="2"/>
          <w:lang w:eastAsia="zh-CN"/>
        </w:rPr>
        <w:t xml:space="preserve">the last symbol </w:t>
      </w:r>
      <w:r w:rsidR="004B3D67">
        <w:rPr>
          <w:kern w:val="2"/>
          <w:lang w:eastAsia="zh-CN"/>
        </w:rPr>
        <w:t>at child link in the previous</w:t>
      </w:r>
      <w:r w:rsidR="00AD6E5D">
        <w:rPr>
          <w:kern w:val="2"/>
          <w:lang w:eastAsia="zh-CN"/>
        </w:rPr>
        <w:t xml:space="preserve"> </w:t>
      </w:r>
      <w:r w:rsidR="00C6271B">
        <w:rPr>
          <w:kern w:val="2"/>
          <w:lang w:eastAsia="zh-CN"/>
        </w:rPr>
        <w:t>slot, e.g. short PUCCH</w:t>
      </w:r>
      <w:r w:rsidR="0008171A">
        <w:rPr>
          <w:kern w:val="2"/>
          <w:lang w:eastAsia="zh-CN"/>
        </w:rPr>
        <w:t>,</w:t>
      </w:r>
      <w:r w:rsidR="0008171A" w:rsidRPr="0008171A">
        <w:rPr>
          <w:lang w:eastAsia="zh-CN"/>
        </w:rPr>
        <w:t xml:space="preserve"> </w:t>
      </w:r>
      <w:r w:rsidR="0008171A">
        <w:rPr>
          <w:lang w:eastAsia="zh-CN"/>
        </w:rPr>
        <w:t xml:space="preserve">there </w:t>
      </w:r>
      <w:r>
        <w:rPr>
          <w:lang w:eastAsia="zh-CN"/>
        </w:rPr>
        <w:t>are</w:t>
      </w:r>
      <w:r w:rsidR="0008171A">
        <w:rPr>
          <w:lang w:eastAsia="zh-CN"/>
        </w:rPr>
        <w:t xml:space="preserve"> </w:t>
      </w:r>
      <w:r w:rsidR="004B3D67">
        <w:rPr>
          <w:lang w:eastAsia="zh-CN"/>
        </w:rPr>
        <w:t>two design options for the starting symbol of a parent BH</w:t>
      </w:r>
      <w:r w:rsidR="004B3D67" w:rsidRPr="00C95626">
        <w:rPr>
          <w:lang w:eastAsia="zh-CN"/>
        </w:rPr>
        <w:t xml:space="preserve"> </w:t>
      </w:r>
      <w:r w:rsidR="004B3D67">
        <w:rPr>
          <w:lang w:eastAsia="zh-CN"/>
        </w:rPr>
        <w:t>UL slot</w:t>
      </w:r>
      <w:r w:rsidR="002F0630">
        <w:rPr>
          <w:lang w:eastAsia="zh-CN"/>
        </w:rPr>
        <w:t xml:space="preserve"> as shown in Figure </w:t>
      </w:r>
      <w:r w:rsidR="00E84136">
        <w:rPr>
          <w:lang w:eastAsia="zh-CN"/>
        </w:rPr>
        <w:t>5</w:t>
      </w:r>
      <w:r w:rsidR="002F0630">
        <w:rPr>
          <w:lang w:eastAsia="zh-CN"/>
        </w:rPr>
        <w:t xml:space="preserve"> (a)</w:t>
      </w:r>
    </w:p>
    <w:p w:rsidR="00116A30" w:rsidRPr="00116A30" w:rsidRDefault="00116A30" w:rsidP="00116A30">
      <w:pPr>
        <w:pStyle w:val="af4"/>
        <w:numPr>
          <w:ilvl w:val="0"/>
          <w:numId w:val="39"/>
        </w:numPr>
        <w:ind w:firstLineChars="0"/>
        <w:rPr>
          <w:lang w:eastAsia="zh-CN"/>
        </w:rPr>
      </w:pPr>
      <w:r>
        <w:rPr>
          <w:lang w:eastAsia="zh-CN"/>
        </w:rPr>
        <w:t xml:space="preserve">Option 1: </w:t>
      </w:r>
      <w:r w:rsidR="006220ED" w:rsidRPr="00116A30">
        <w:rPr>
          <w:lang w:eastAsia="zh-CN"/>
        </w:rPr>
        <w:t>If the IAB node</w:t>
      </w:r>
      <w:r w:rsidR="00003B68">
        <w:rPr>
          <w:lang w:eastAsia="zh-CN"/>
        </w:rPr>
        <w:t xml:space="preserve"> </w:t>
      </w:r>
      <w:r w:rsidR="006C5078">
        <w:rPr>
          <w:lang w:eastAsia="zh-CN"/>
        </w:rPr>
        <w:t xml:space="preserve">needs to </w:t>
      </w:r>
      <w:r w:rsidR="006220ED" w:rsidRPr="00116A30">
        <w:rPr>
          <w:lang w:eastAsia="zh-CN"/>
        </w:rPr>
        <w:t xml:space="preserve">receive </w:t>
      </w:r>
      <w:r w:rsidR="006C5078">
        <w:rPr>
          <w:lang w:eastAsia="zh-CN"/>
        </w:rPr>
        <w:t xml:space="preserve">the </w:t>
      </w:r>
      <w:r w:rsidR="00C6271B">
        <w:rPr>
          <w:lang w:eastAsia="zh-CN"/>
        </w:rPr>
        <w:t>last symbol</w:t>
      </w:r>
      <w:r w:rsidR="006C5078" w:rsidRPr="006C5078">
        <w:rPr>
          <w:kern w:val="2"/>
          <w:lang w:eastAsia="zh-CN"/>
        </w:rPr>
        <w:t xml:space="preserve"> </w:t>
      </w:r>
      <w:r w:rsidR="006C5078">
        <w:rPr>
          <w:kern w:val="2"/>
          <w:lang w:eastAsia="zh-CN"/>
        </w:rPr>
        <w:t>at child link in the previous slot</w:t>
      </w:r>
      <w:r w:rsidR="006220ED" w:rsidRPr="00116A30">
        <w:rPr>
          <w:lang w:eastAsia="zh-CN"/>
        </w:rPr>
        <w:t>,</w:t>
      </w:r>
      <w:r w:rsidR="000C0CF3" w:rsidRPr="00116A30">
        <w:rPr>
          <w:lang w:eastAsia="zh-CN"/>
        </w:rPr>
        <w:t xml:space="preserve"> </w:t>
      </w:r>
      <w:r w:rsidR="004E5FAC">
        <w:rPr>
          <w:lang w:eastAsia="zh-CN"/>
        </w:rPr>
        <w:t xml:space="preserve">the </w:t>
      </w:r>
      <w:r w:rsidR="002F3EF0">
        <w:rPr>
          <w:lang w:eastAsia="zh-CN"/>
        </w:rPr>
        <w:t xml:space="preserve">parent </w:t>
      </w:r>
      <w:r w:rsidR="004E5FAC">
        <w:rPr>
          <w:lang w:eastAsia="zh-CN"/>
        </w:rPr>
        <w:t xml:space="preserve">BH </w:t>
      </w:r>
      <w:r w:rsidR="002F3EF0">
        <w:rPr>
          <w:lang w:eastAsia="zh-CN"/>
        </w:rPr>
        <w:t xml:space="preserve">link </w:t>
      </w:r>
      <w:r w:rsidR="004E5FAC">
        <w:rPr>
          <w:lang w:eastAsia="zh-CN"/>
        </w:rPr>
        <w:t xml:space="preserve">should not be scheduled on the first symbol of the </w:t>
      </w:r>
      <w:r w:rsidR="002F3EF0">
        <w:rPr>
          <w:lang w:eastAsia="zh-CN"/>
        </w:rPr>
        <w:t>current</w:t>
      </w:r>
      <w:r w:rsidR="004E5FAC">
        <w:rPr>
          <w:lang w:eastAsia="zh-CN"/>
        </w:rPr>
        <w:t xml:space="preserve"> slot.</w:t>
      </w:r>
      <w:r w:rsidRPr="00116A30">
        <w:rPr>
          <w:lang w:eastAsia="zh-CN"/>
        </w:rPr>
        <w:t xml:space="preserve"> </w:t>
      </w:r>
    </w:p>
    <w:p w:rsidR="00FD4B8A" w:rsidRPr="00112AD4" w:rsidRDefault="00116A30" w:rsidP="002E3C65">
      <w:pPr>
        <w:pStyle w:val="af4"/>
        <w:numPr>
          <w:ilvl w:val="0"/>
          <w:numId w:val="39"/>
        </w:numPr>
        <w:ind w:firstLineChars="0"/>
        <w:rPr>
          <w:kern w:val="2"/>
          <w:lang w:eastAsia="zh-CN"/>
        </w:rPr>
      </w:pPr>
      <w:r>
        <w:rPr>
          <w:lang w:eastAsia="zh-CN"/>
        </w:rPr>
        <w:lastRenderedPageBreak/>
        <w:t xml:space="preserve">Option </w:t>
      </w:r>
      <w:r w:rsidR="00473E29">
        <w:rPr>
          <w:lang w:eastAsia="zh-CN"/>
        </w:rPr>
        <w:t>2</w:t>
      </w:r>
      <w:r>
        <w:rPr>
          <w:lang w:eastAsia="zh-CN"/>
        </w:rPr>
        <w:t xml:space="preserve">: </w:t>
      </w:r>
      <w:r w:rsidR="00A943B0" w:rsidRPr="00116A30">
        <w:rPr>
          <w:lang w:eastAsia="zh-CN"/>
        </w:rPr>
        <w:t>If the</w:t>
      </w:r>
      <w:r w:rsidR="00BD3A8D" w:rsidRPr="00116A30">
        <w:rPr>
          <w:lang w:eastAsia="zh-CN"/>
        </w:rPr>
        <w:t xml:space="preserve"> IAB node does</w:t>
      </w:r>
      <w:r w:rsidR="00F40B47">
        <w:rPr>
          <w:lang w:eastAsia="zh-CN"/>
        </w:rPr>
        <w:t xml:space="preserve"> </w:t>
      </w:r>
      <w:r w:rsidR="00BD3A8D" w:rsidRPr="00116A30">
        <w:rPr>
          <w:lang w:eastAsia="zh-CN"/>
        </w:rPr>
        <w:t>n</w:t>
      </w:r>
      <w:r w:rsidR="00F40B47">
        <w:rPr>
          <w:lang w:eastAsia="zh-CN"/>
        </w:rPr>
        <w:t>ot</w:t>
      </w:r>
      <w:r w:rsidR="00BD3A8D" w:rsidRPr="00116A30">
        <w:rPr>
          <w:lang w:eastAsia="zh-CN"/>
        </w:rPr>
        <w:t xml:space="preserve"> </w:t>
      </w:r>
      <w:r w:rsidR="002F3EF0">
        <w:rPr>
          <w:lang w:eastAsia="zh-CN"/>
        </w:rPr>
        <w:t xml:space="preserve">need to </w:t>
      </w:r>
      <w:r w:rsidR="00BD3A8D" w:rsidRPr="00116A30">
        <w:rPr>
          <w:lang w:eastAsia="zh-CN"/>
        </w:rPr>
        <w:t xml:space="preserve">receive </w:t>
      </w:r>
      <w:r w:rsidR="00844E4A">
        <w:rPr>
          <w:lang w:eastAsia="zh-CN"/>
        </w:rPr>
        <w:t>last symbol</w:t>
      </w:r>
      <w:r w:rsidR="00BD3A8D" w:rsidRPr="00116A30">
        <w:rPr>
          <w:lang w:eastAsia="zh-CN"/>
        </w:rPr>
        <w:t xml:space="preserve"> </w:t>
      </w:r>
      <w:r w:rsidR="002F3EF0">
        <w:rPr>
          <w:lang w:eastAsia="zh-CN"/>
        </w:rPr>
        <w:t>a</w:t>
      </w:r>
      <w:r w:rsidR="002F3EF0">
        <w:rPr>
          <w:kern w:val="2"/>
          <w:lang w:eastAsia="zh-CN"/>
        </w:rPr>
        <w:t>t child link in the previous slot</w:t>
      </w:r>
      <w:r w:rsidR="00BD3A8D" w:rsidRPr="00116A30">
        <w:rPr>
          <w:lang w:eastAsia="zh-CN"/>
        </w:rPr>
        <w:t xml:space="preserve">, </w:t>
      </w:r>
      <w:r w:rsidR="002F3EF0">
        <w:rPr>
          <w:lang w:eastAsia="zh-CN"/>
        </w:rPr>
        <w:t xml:space="preserve">parent BH link </w:t>
      </w:r>
      <w:r w:rsidR="00820D0C">
        <w:rPr>
          <w:lang w:eastAsia="zh-CN"/>
        </w:rPr>
        <w:t xml:space="preserve">can be scheduled on first symbol of the </w:t>
      </w:r>
      <w:r w:rsidR="002F3EF0">
        <w:rPr>
          <w:lang w:eastAsia="zh-CN"/>
        </w:rPr>
        <w:t>current</w:t>
      </w:r>
      <w:r w:rsidR="00820D0C">
        <w:rPr>
          <w:lang w:eastAsia="zh-CN"/>
        </w:rPr>
        <w:t xml:space="preserve"> slot.</w:t>
      </w:r>
    </w:p>
    <w:p w:rsidR="00DE43E6" w:rsidRPr="00F91184" w:rsidRDefault="00DE43E6" w:rsidP="00DE43E6">
      <w:pPr>
        <w:rPr>
          <w:kern w:val="2"/>
          <w:lang w:eastAsia="zh-CN"/>
        </w:rPr>
      </w:pPr>
      <w:r>
        <w:rPr>
          <w:kern w:val="2"/>
          <w:lang w:eastAsia="zh-CN"/>
        </w:rPr>
        <w:t>Depending on whether the IAB node needs to receive the last symbol of the current slot or the first symbol of the next slot, there are three</w:t>
      </w:r>
      <w:r>
        <w:rPr>
          <w:lang w:eastAsia="zh-CN"/>
        </w:rPr>
        <w:t xml:space="preserve"> design options for the ending symbol of a parent BH</w:t>
      </w:r>
      <w:r w:rsidRPr="00C95626">
        <w:rPr>
          <w:lang w:eastAsia="zh-CN"/>
        </w:rPr>
        <w:t xml:space="preserve"> </w:t>
      </w:r>
      <w:r>
        <w:rPr>
          <w:lang w:eastAsia="zh-CN"/>
        </w:rPr>
        <w:t>UL slot as shown in Figure 5 (b)</w:t>
      </w:r>
    </w:p>
    <w:p w:rsidR="00DE43E6" w:rsidRPr="00116A30" w:rsidRDefault="00DE43E6" w:rsidP="00DE43E6">
      <w:pPr>
        <w:pStyle w:val="af4"/>
        <w:numPr>
          <w:ilvl w:val="0"/>
          <w:numId w:val="40"/>
        </w:numPr>
        <w:ind w:firstLineChars="0"/>
        <w:rPr>
          <w:lang w:eastAsia="zh-CN"/>
        </w:rPr>
      </w:pPr>
      <w:r>
        <w:rPr>
          <w:lang w:eastAsia="zh-CN"/>
        </w:rPr>
        <w:t xml:space="preserve">Option 1: </w:t>
      </w:r>
      <w:r w:rsidRPr="00116A30">
        <w:rPr>
          <w:lang w:eastAsia="zh-CN"/>
        </w:rPr>
        <w:t>If the IAB node</w:t>
      </w:r>
      <w:r>
        <w:rPr>
          <w:lang w:eastAsia="zh-CN"/>
        </w:rPr>
        <w:t xml:space="preserve"> needs to </w:t>
      </w:r>
      <w:r w:rsidRPr="00116A30">
        <w:rPr>
          <w:lang w:eastAsia="zh-CN"/>
        </w:rPr>
        <w:t xml:space="preserve">receive </w:t>
      </w:r>
      <w:r>
        <w:rPr>
          <w:lang w:eastAsia="zh-CN"/>
        </w:rPr>
        <w:t>the last symbol</w:t>
      </w:r>
      <w:r w:rsidRPr="006C5078">
        <w:rPr>
          <w:kern w:val="2"/>
          <w:lang w:eastAsia="zh-CN"/>
        </w:rPr>
        <w:t xml:space="preserve"> </w:t>
      </w:r>
      <w:r>
        <w:rPr>
          <w:kern w:val="2"/>
          <w:lang w:eastAsia="zh-CN"/>
        </w:rPr>
        <w:t>at child link in the current slot</w:t>
      </w:r>
      <w:r w:rsidRPr="00116A30">
        <w:rPr>
          <w:lang w:eastAsia="zh-CN"/>
        </w:rPr>
        <w:t xml:space="preserve">, </w:t>
      </w:r>
      <w:r>
        <w:rPr>
          <w:lang w:eastAsia="zh-CN"/>
        </w:rPr>
        <w:t>the parent BH link should not be scheduled on the last two symbols of the current slot.</w:t>
      </w:r>
      <w:r w:rsidRPr="00116A30">
        <w:rPr>
          <w:lang w:eastAsia="zh-CN"/>
        </w:rPr>
        <w:t xml:space="preserve"> </w:t>
      </w:r>
    </w:p>
    <w:p w:rsidR="00DE43E6" w:rsidRDefault="00DE43E6" w:rsidP="00DE43E6">
      <w:pPr>
        <w:pStyle w:val="af4"/>
        <w:numPr>
          <w:ilvl w:val="0"/>
          <w:numId w:val="40"/>
        </w:numPr>
        <w:ind w:firstLineChars="0"/>
        <w:rPr>
          <w:lang w:eastAsia="zh-CN"/>
        </w:rPr>
      </w:pPr>
      <w:r>
        <w:rPr>
          <w:lang w:eastAsia="zh-CN"/>
        </w:rPr>
        <w:t>Option 2: If the IAB node needs to receive the first OFDM symbol of the next slot, the parent BH link</w:t>
      </w:r>
      <w:r w:rsidDel="00937786">
        <w:rPr>
          <w:lang w:eastAsia="zh-CN"/>
        </w:rPr>
        <w:t xml:space="preserve"> </w:t>
      </w:r>
      <w:r>
        <w:rPr>
          <w:lang w:eastAsia="zh-CN"/>
        </w:rPr>
        <w:t>should not be scheduled on last symbol of the current slot.</w:t>
      </w:r>
    </w:p>
    <w:p w:rsidR="00DE43E6" w:rsidRPr="00BD127C" w:rsidRDefault="00DE43E6" w:rsidP="00DE43E6">
      <w:pPr>
        <w:pStyle w:val="af4"/>
        <w:numPr>
          <w:ilvl w:val="0"/>
          <w:numId w:val="40"/>
        </w:numPr>
        <w:ind w:firstLineChars="0"/>
        <w:rPr>
          <w:lang w:eastAsia="zh-CN"/>
        </w:rPr>
      </w:pPr>
      <w:r>
        <w:rPr>
          <w:lang w:eastAsia="zh-CN"/>
        </w:rPr>
        <w:t>Option 3: If the IAB node does not receive the last symbol</w:t>
      </w:r>
      <w:r w:rsidRPr="006C5078">
        <w:rPr>
          <w:kern w:val="2"/>
          <w:lang w:eastAsia="zh-CN"/>
        </w:rPr>
        <w:t xml:space="preserve"> </w:t>
      </w:r>
      <w:r>
        <w:rPr>
          <w:kern w:val="2"/>
          <w:lang w:eastAsia="zh-CN"/>
        </w:rPr>
        <w:t>at child link in the current slot</w:t>
      </w:r>
      <w:r>
        <w:rPr>
          <w:lang w:eastAsia="zh-CN"/>
        </w:rPr>
        <w:t xml:space="preserve"> or the first OFDM symbol of the next slot, the parent BH link can be scheduled on last symbol of the current slot.</w:t>
      </w:r>
    </w:p>
    <w:p w:rsidR="00C155EA" w:rsidRDefault="00AD74A9" w:rsidP="00DE0015">
      <w:pPr>
        <w:jc w:val="center"/>
      </w:pPr>
      <w:r>
        <w:pict>
          <v:shape id="_x0000_i1030" type="#_x0000_t75" style="width:371.2pt;height:124.35pt">
            <v:imagedata r:id="rId13" o:title=""/>
          </v:shape>
        </w:pict>
      </w:r>
    </w:p>
    <w:p w:rsidR="0025461F" w:rsidRDefault="0025461F" w:rsidP="0025461F">
      <w:pPr>
        <w:jc w:val="center"/>
        <w:rPr>
          <w:lang w:eastAsia="zh-CN"/>
        </w:rPr>
      </w:pPr>
      <w:r>
        <w:rPr>
          <w:lang w:eastAsia="zh-CN"/>
        </w:rPr>
        <w:t>(</w:t>
      </w:r>
      <w:proofErr w:type="gramStart"/>
      <w:r>
        <w:rPr>
          <w:rFonts w:hint="eastAsia"/>
          <w:lang w:eastAsia="zh-CN"/>
        </w:rPr>
        <w:t>a</w:t>
      </w:r>
      <w:proofErr w:type="gramEnd"/>
      <w:r>
        <w:rPr>
          <w:lang w:eastAsia="zh-CN"/>
        </w:rPr>
        <w:t>). UL starting symbol</w:t>
      </w:r>
    </w:p>
    <w:p w:rsidR="0025461F" w:rsidRDefault="00AD74A9" w:rsidP="0025461F">
      <w:pPr>
        <w:jc w:val="center"/>
      </w:pPr>
      <w:r>
        <w:pict>
          <v:shape id="_x0000_i1031" type="#_x0000_t75" style="width:461.9pt;height:136.5pt;mso-position-horizontal:absolute">
            <v:imagedata r:id="rId14" o:title=""/>
          </v:shape>
        </w:pict>
      </w:r>
    </w:p>
    <w:p w:rsidR="00F50B1A" w:rsidRDefault="0025461F" w:rsidP="003F47F3">
      <w:pPr>
        <w:jc w:val="center"/>
        <w:rPr>
          <w:lang w:eastAsia="zh-CN"/>
        </w:rPr>
      </w:pPr>
      <w:r>
        <w:rPr>
          <w:lang w:eastAsia="zh-CN"/>
        </w:rPr>
        <w:t>(</w:t>
      </w:r>
      <w:proofErr w:type="gramStart"/>
      <w:r w:rsidR="00567355">
        <w:rPr>
          <w:lang w:eastAsia="zh-CN"/>
        </w:rPr>
        <w:t>b</w:t>
      </w:r>
      <w:proofErr w:type="gramEnd"/>
      <w:r>
        <w:rPr>
          <w:lang w:eastAsia="zh-CN"/>
        </w:rPr>
        <w:t>). UL ending symbol</w:t>
      </w:r>
      <w:r w:rsidR="00794B08">
        <w:rPr>
          <w:lang w:eastAsia="zh-CN"/>
        </w:rPr>
        <w:t xml:space="preserve"> 1</w:t>
      </w:r>
    </w:p>
    <w:p w:rsidR="00857690" w:rsidRPr="00C155EA" w:rsidRDefault="00C155EA" w:rsidP="00C155EA">
      <w:pPr>
        <w:jc w:val="center"/>
        <w:rPr>
          <w:kern w:val="2"/>
          <w:lang w:eastAsia="zh-CN"/>
        </w:rPr>
      </w:pPr>
      <w:proofErr w:type="gramStart"/>
      <w:r w:rsidRPr="009D16EF">
        <w:t xml:space="preserve">Figure </w:t>
      </w:r>
      <w:r w:rsidR="006800D1">
        <w:rPr>
          <w:noProof/>
        </w:rPr>
        <w:t>5</w:t>
      </w:r>
      <w:r w:rsidRPr="009D16EF">
        <w:t>.</w:t>
      </w:r>
      <w:proofErr w:type="gramEnd"/>
      <w:r>
        <w:t xml:space="preserve"> </w:t>
      </w:r>
      <w:r>
        <w:rPr>
          <w:lang w:eastAsia="zh-CN"/>
        </w:rPr>
        <w:t xml:space="preserve">Structure of </w:t>
      </w:r>
      <w:r w:rsidR="002C3B3B">
        <w:rPr>
          <w:lang w:eastAsia="zh-CN"/>
        </w:rPr>
        <w:t>uplink</w:t>
      </w:r>
      <w:r>
        <w:rPr>
          <w:lang w:eastAsia="zh-CN"/>
        </w:rPr>
        <w:t xml:space="preserve"> BH </w:t>
      </w:r>
      <w:r>
        <w:rPr>
          <w:rFonts w:hint="eastAsia"/>
          <w:lang w:eastAsia="zh-CN"/>
        </w:rPr>
        <w:t>slot</w:t>
      </w:r>
      <w:r>
        <w:rPr>
          <w:lang w:eastAsia="zh-CN"/>
        </w:rPr>
        <w:t xml:space="preserve"> in NR</w:t>
      </w:r>
    </w:p>
    <w:p w:rsidR="00923323" w:rsidRDefault="00923323" w:rsidP="002E3C65">
      <w:pPr>
        <w:rPr>
          <w:kern w:val="2"/>
          <w:lang w:eastAsia="zh-CN"/>
        </w:rPr>
      </w:pPr>
      <w:r w:rsidRPr="00F91184">
        <w:rPr>
          <w:rFonts w:hint="eastAsia"/>
          <w:b/>
          <w:lang w:eastAsia="zh-CN"/>
        </w:rPr>
        <w:t xml:space="preserve">Case </w:t>
      </w:r>
      <w:r>
        <w:rPr>
          <w:b/>
          <w:lang w:eastAsia="zh-CN"/>
        </w:rPr>
        <w:t>D</w:t>
      </w:r>
      <w:r w:rsidRPr="00F91184">
        <w:rPr>
          <w:rFonts w:hint="eastAsia"/>
          <w:b/>
          <w:lang w:eastAsia="zh-CN"/>
        </w:rPr>
        <w:t>:</w:t>
      </w:r>
      <w:r w:rsidRPr="00F91184">
        <w:rPr>
          <w:b/>
          <w:lang w:eastAsia="zh-CN"/>
        </w:rPr>
        <w:t xml:space="preserve"> The current slot is a parent backhaul </w:t>
      </w:r>
      <w:r>
        <w:rPr>
          <w:b/>
          <w:lang w:eastAsia="zh-CN"/>
        </w:rPr>
        <w:t>U</w:t>
      </w:r>
      <w:r w:rsidRPr="00F91184">
        <w:rPr>
          <w:b/>
          <w:lang w:eastAsia="zh-CN"/>
        </w:rPr>
        <w:t xml:space="preserve">L slot and the adjacent slot is a child link </w:t>
      </w:r>
      <w:r w:rsidR="00865D61">
        <w:rPr>
          <w:b/>
          <w:lang w:eastAsia="zh-CN"/>
        </w:rPr>
        <w:t>D</w:t>
      </w:r>
      <w:r w:rsidRPr="00F91184">
        <w:rPr>
          <w:b/>
          <w:lang w:eastAsia="zh-CN"/>
        </w:rPr>
        <w:t>L slot</w:t>
      </w:r>
    </w:p>
    <w:p w:rsidR="009A4FCE" w:rsidRPr="00660202" w:rsidRDefault="00660202" w:rsidP="002E3C65">
      <w:pPr>
        <w:rPr>
          <w:kern w:val="2"/>
          <w:lang w:eastAsia="zh-CN"/>
        </w:rPr>
      </w:pPr>
      <w:r>
        <w:rPr>
          <w:rFonts w:hint="eastAsia"/>
          <w:kern w:val="2"/>
          <w:lang w:eastAsia="zh-CN"/>
        </w:rPr>
        <w:t>The above discussion assume</w:t>
      </w:r>
      <w:r w:rsidR="00DE43E6">
        <w:rPr>
          <w:kern w:val="2"/>
          <w:lang w:eastAsia="zh-CN"/>
        </w:rPr>
        <w:t>s</w:t>
      </w:r>
      <w:r>
        <w:rPr>
          <w:rFonts w:hint="eastAsia"/>
          <w:kern w:val="2"/>
          <w:lang w:eastAsia="zh-CN"/>
        </w:rPr>
        <w:t xml:space="preserve"> the </w:t>
      </w:r>
      <w:r>
        <w:rPr>
          <w:kern w:val="2"/>
          <w:lang w:eastAsia="zh-CN"/>
        </w:rPr>
        <w:t>adjacent</w:t>
      </w:r>
      <w:r>
        <w:rPr>
          <w:rFonts w:hint="eastAsia"/>
          <w:kern w:val="2"/>
          <w:lang w:eastAsia="zh-CN"/>
        </w:rPr>
        <w:t xml:space="preserve"> slots are </w:t>
      </w:r>
      <w:r>
        <w:rPr>
          <w:kern w:val="2"/>
          <w:lang w:eastAsia="zh-CN"/>
        </w:rPr>
        <w:t>U</w:t>
      </w:r>
      <w:r>
        <w:rPr>
          <w:rFonts w:hint="eastAsia"/>
          <w:kern w:val="2"/>
          <w:lang w:eastAsia="zh-CN"/>
        </w:rPr>
        <w:t xml:space="preserve">L slots, and now we consider the </w:t>
      </w:r>
      <w:r>
        <w:rPr>
          <w:kern w:val="2"/>
          <w:lang w:eastAsia="zh-CN"/>
        </w:rPr>
        <w:t xml:space="preserve">situation where the adjacent slots are DL slots, which is shown in Figure 6. </w:t>
      </w:r>
      <w:r w:rsidR="00EA05FB">
        <w:rPr>
          <w:kern w:val="2"/>
          <w:lang w:eastAsia="zh-CN"/>
        </w:rPr>
        <w:t xml:space="preserve">Due to </w:t>
      </w:r>
      <w:r>
        <w:rPr>
          <w:kern w:val="2"/>
          <w:lang w:eastAsia="zh-CN"/>
        </w:rPr>
        <w:t xml:space="preserve">the </w:t>
      </w:r>
      <w:r w:rsidRPr="000242C6">
        <w:rPr>
          <w:i/>
          <w:kern w:val="2"/>
          <w:lang w:eastAsia="zh-CN"/>
        </w:rPr>
        <w:t>TA offset</w:t>
      </w:r>
      <w:r>
        <w:rPr>
          <w:kern w:val="2"/>
          <w:lang w:eastAsia="zh-CN"/>
        </w:rPr>
        <w:t xml:space="preserve"> and propagation delay, the DL transmission of DU lags behind the UL transmission of MT. Therefore, if the IAB node is switched from UL slot of MT to DL slot of DU, there will be no resource </w:t>
      </w:r>
      <w:r w:rsidR="00EA05FB">
        <w:rPr>
          <w:kern w:val="2"/>
          <w:lang w:eastAsia="zh-CN"/>
        </w:rPr>
        <w:t>wasting</w:t>
      </w:r>
      <w:r>
        <w:rPr>
          <w:kern w:val="2"/>
          <w:lang w:eastAsia="zh-CN"/>
        </w:rPr>
        <w:t>. If the IAB node is switched from DL slot of DU to UL slot of MT, there will be resource collision, and the last symbol of the DL slot or the first symbol of the UL slot should be punctured.</w:t>
      </w:r>
    </w:p>
    <w:p w:rsidR="009A4FCE" w:rsidRDefault="00AD74A9" w:rsidP="009A4FCE">
      <w:pPr>
        <w:jc w:val="center"/>
        <w:rPr>
          <w:rFonts w:ascii="Calibri" w:hAnsi="Calibri"/>
          <w:color w:val="FF0000"/>
          <w:kern w:val="2"/>
          <w:sz w:val="21"/>
          <w:lang w:eastAsia="zh-CN"/>
        </w:rPr>
      </w:pPr>
      <w:r>
        <w:lastRenderedPageBreak/>
        <w:pict>
          <v:shape id="_x0000_i1032" type="#_x0000_t75" style="width:454.45pt;height:117.8pt">
            <v:imagedata r:id="rId15" o:title=""/>
          </v:shape>
        </w:pict>
      </w:r>
    </w:p>
    <w:p w:rsidR="009A4FCE" w:rsidRDefault="009A4FCE" w:rsidP="009A4FCE">
      <w:pPr>
        <w:jc w:val="center"/>
        <w:rPr>
          <w:lang w:eastAsia="zh-CN"/>
        </w:rPr>
      </w:pPr>
      <w:proofErr w:type="gramStart"/>
      <w:r w:rsidRPr="009D16EF">
        <w:t xml:space="preserve">Figure </w:t>
      </w:r>
      <w:r w:rsidR="006800D1">
        <w:rPr>
          <w:noProof/>
        </w:rPr>
        <w:t>6</w:t>
      </w:r>
      <w:r w:rsidRPr="009D16EF">
        <w:t>.</w:t>
      </w:r>
      <w:proofErr w:type="gramEnd"/>
      <w:r>
        <w:t xml:space="preserve"> </w:t>
      </w:r>
      <w:r>
        <w:rPr>
          <w:lang w:eastAsia="zh-CN"/>
        </w:rPr>
        <w:t>Structure of uplink BH slot in NR</w:t>
      </w:r>
    </w:p>
    <w:p w:rsidR="001F71F2" w:rsidRDefault="005E692A" w:rsidP="001F71F2">
      <w:pPr>
        <w:rPr>
          <w:lang w:eastAsia="zh-CN"/>
        </w:rPr>
      </w:pPr>
      <w:r>
        <w:rPr>
          <w:lang w:eastAsia="zh-CN"/>
        </w:rPr>
        <w:t>Based on the above discuss</w:t>
      </w:r>
      <w:r w:rsidR="00DE43E6">
        <w:rPr>
          <w:lang w:eastAsia="zh-CN"/>
        </w:rPr>
        <w:t>ion</w:t>
      </w:r>
      <w:r>
        <w:rPr>
          <w:lang w:eastAsia="zh-CN"/>
        </w:rPr>
        <w:t xml:space="preserve">, </w:t>
      </w:r>
      <w:r w:rsidR="001F71F2">
        <w:rPr>
          <w:rFonts w:hint="eastAsia"/>
          <w:lang w:eastAsia="zh-CN"/>
        </w:rPr>
        <w:t>Table</w:t>
      </w:r>
      <w:r w:rsidR="001F71F2">
        <w:rPr>
          <w:lang w:eastAsia="zh-CN"/>
        </w:rPr>
        <w:t>s</w:t>
      </w:r>
      <w:r w:rsidR="001F71F2">
        <w:rPr>
          <w:rFonts w:hint="eastAsia"/>
          <w:lang w:eastAsia="zh-CN"/>
        </w:rPr>
        <w:t xml:space="preserve"> 1</w:t>
      </w:r>
      <w:r w:rsidR="001F71F2">
        <w:rPr>
          <w:lang w:eastAsia="zh-CN"/>
        </w:rPr>
        <w:t xml:space="preserve"> and 2</w:t>
      </w:r>
      <w:r w:rsidR="001F71F2">
        <w:rPr>
          <w:rFonts w:hint="eastAsia"/>
          <w:lang w:eastAsia="zh-CN"/>
        </w:rPr>
        <w:t xml:space="preserve"> summarized the possible starting and ending OFDM symbol in the backhaul slot.</w:t>
      </w:r>
      <w:r w:rsidR="001F71F2">
        <w:t xml:space="preserve"> </w:t>
      </w:r>
    </w:p>
    <w:p w:rsidR="001F71F2" w:rsidRDefault="001F71F2" w:rsidP="001F71F2">
      <w:pPr>
        <w:jc w:val="center"/>
        <w:rPr>
          <w:lang w:eastAsia="zh-CN"/>
        </w:rPr>
      </w:pPr>
      <w:r>
        <w:rPr>
          <w:rFonts w:hint="eastAsia"/>
          <w:lang w:val="en-GB" w:eastAsia="zh-CN"/>
        </w:rPr>
        <w:t>Table 1: The starting and ending OFDM symbol in the</w:t>
      </w:r>
      <w:r w:rsidR="00B16BE6">
        <w:rPr>
          <w:lang w:eastAsia="zh-CN"/>
        </w:rPr>
        <w:t xml:space="preserve"> </w:t>
      </w:r>
      <w:r>
        <w:rPr>
          <w:lang w:val="en-GB" w:eastAsia="zh-CN"/>
        </w:rPr>
        <w:t>downlink</w:t>
      </w:r>
      <w:r w:rsidR="00B16BE6">
        <w:rPr>
          <w:lang w:val="en-GB" w:eastAsia="zh-CN"/>
        </w:rPr>
        <w:t xml:space="preserve"> </w:t>
      </w:r>
      <w:r w:rsidR="00B16BE6">
        <w:rPr>
          <w:lang w:eastAsia="zh-CN"/>
        </w:rPr>
        <w:t>parent</w:t>
      </w:r>
      <w:r>
        <w:rPr>
          <w:rFonts w:hint="eastAsia"/>
          <w:lang w:val="en-GB" w:eastAsia="zh-CN"/>
        </w:rPr>
        <w:t xml:space="preserve"> backhaul slot</w:t>
      </w:r>
    </w:p>
    <w:tbl>
      <w:tblPr>
        <w:tblStyle w:val="ac"/>
        <w:tblW w:w="9533" w:type="dxa"/>
        <w:jc w:val="center"/>
        <w:tblLayout w:type="fixed"/>
        <w:tblLook w:val="04A0"/>
      </w:tblPr>
      <w:tblGrid>
        <w:gridCol w:w="959"/>
        <w:gridCol w:w="1417"/>
        <w:gridCol w:w="1418"/>
        <w:gridCol w:w="2449"/>
        <w:gridCol w:w="1729"/>
        <w:gridCol w:w="1561"/>
      </w:tblGrid>
      <w:tr w:rsidR="001F71F2" w:rsidTr="00785112">
        <w:trPr>
          <w:jc w:val="center"/>
        </w:trPr>
        <w:tc>
          <w:tcPr>
            <w:tcW w:w="959" w:type="dxa"/>
            <w:vAlign w:val="center"/>
          </w:tcPr>
          <w:p w:rsidR="001F71F2" w:rsidRDefault="001F71F2" w:rsidP="00785112">
            <w:pPr>
              <w:jc w:val="center"/>
              <w:rPr>
                <w:lang w:eastAsia="zh-CN"/>
              </w:rPr>
            </w:pPr>
            <w:r>
              <w:rPr>
                <w:rFonts w:hint="eastAsia"/>
                <w:lang w:eastAsia="zh-CN"/>
              </w:rPr>
              <w:t>N</w:t>
            </w:r>
            <w:r w:rsidRPr="00F91184">
              <w:rPr>
                <w:vertAlign w:val="subscript"/>
                <w:lang w:eastAsia="zh-CN"/>
              </w:rPr>
              <w:t>th</w:t>
            </w:r>
            <w:r>
              <w:rPr>
                <w:rFonts w:hint="eastAsia"/>
                <w:lang w:eastAsia="zh-CN"/>
              </w:rPr>
              <w:t xml:space="preserve"> slot</w:t>
            </w:r>
          </w:p>
        </w:tc>
        <w:tc>
          <w:tcPr>
            <w:tcW w:w="1417" w:type="dxa"/>
            <w:vAlign w:val="center"/>
          </w:tcPr>
          <w:p w:rsidR="001F71F2" w:rsidRDefault="001F71F2" w:rsidP="00785112">
            <w:pPr>
              <w:jc w:val="center"/>
              <w:rPr>
                <w:lang w:eastAsia="zh-CN"/>
              </w:rPr>
            </w:pPr>
            <w:r>
              <w:rPr>
                <w:rFonts w:hint="eastAsia"/>
                <w:lang w:eastAsia="zh-CN"/>
              </w:rPr>
              <w:t>(N-1)</w:t>
            </w:r>
            <w:proofErr w:type="spellStart"/>
            <w:r w:rsidRPr="00F91184">
              <w:rPr>
                <w:vertAlign w:val="subscript"/>
                <w:lang w:eastAsia="zh-CN"/>
              </w:rPr>
              <w:t>th</w:t>
            </w:r>
            <w:proofErr w:type="spellEnd"/>
            <w:r w:rsidRPr="00F91184">
              <w:rPr>
                <w:vertAlign w:val="subscript"/>
                <w:lang w:eastAsia="zh-CN"/>
              </w:rPr>
              <w:t xml:space="preserve"> </w:t>
            </w:r>
            <w:r>
              <w:rPr>
                <w:lang w:eastAsia="zh-CN"/>
              </w:rPr>
              <w:t>slot</w:t>
            </w:r>
          </w:p>
        </w:tc>
        <w:tc>
          <w:tcPr>
            <w:tcW w:w="1418" w:type="dxa"/>
            <w:vAlign w:val="center"/>
          </w:tcPr>
          <w:p w:rsidR="001F71F2" w:rsidRDefault="001F71F2" w:rsidP="00785112">
            <w:pPr>
              <w:jc w:val="center"/>
              <w:rPr>
                <w:lang w:eastAsia="zh-CN"/>
              </w:rPr>
            </w:pPr>
            <w:r>
              <w:rPr>
                <w:rFonts w:hint="eastAsia"/>
                <w:lang w:eastAsia="zh-CN"/>
              </w:rPr>
              <w:t>(N+1)</w:t>
            </w:r>
            <w:proofErr w:type="spellStart"/>
            <w:r w:rsidRPr="00F91184">
              <w:rPr>
                <w:vertAlign w:val="subscript"/>
                <w:lang w:eastAsia="zh-CN"/>
              </w:rPr>
              <w:t>th</w:t>
            </w:r>
            <w:proofErr w:type="spellEnd"/>
            <w:r>
              <w:rPr>
                <w:rFonts w:hint="eastAsia"/>
                <w:lang w:eastAsia="zh-CN"/>
              </w:rPr>
              <w:t xml:space="preserve"> </w:t>
            </w:r>
            <w:r>
              <w:rPr>
                <w:lang w:eastAsia="zh-CN"/>
              </w:rPr>
              <w:t>slot</w:t>
            </w:r>
          </w:p>
        </w:tc>
        <w:tc>
          <w:tcPr>
            <w:tcW w:w="2449" w:type="dxa"/>
          </w:tcPr>
          <w:p w:rsidR="001F71F2" w:rsidRPr="00F91184" w:rsidRDefault="001F71F2" w:rsidP="00785112">
            <w:pPr>
              <w:rPr>
                <w:vertAlign w:val="superscript"/>
                <w:lang w:eastAsia="zh-CN"/>
              </w:rPr>
            </w:pPr>
            <w:r>
              <w:rPr>
                <w:rFonts w:hint="eastAsia"/>
                <w:lang w:eastAsia="zh-CN"/>
              </w:rPr>
              <w:t>PDCCH symbol number</w:t>
            </w:r>
            <w:r>
              <w:rPr>
                <w:rFonts w:hint="eastAsia"/>
                <w:vertAlign w:val="superscript"/>
                <w:lang w:eastAsia="zh-CN"/>
              </w:rPr>
              <w:t>1</w:t>
            </w:r>
            <w:r>
              <w:rPr>
                <w:rFonts w:hint="eastAsia"/>
                <w:lang w:eastAsia="zh-CN"/>
              </w:rPr>
              <w:t xml:space="preserve"> in each DL slot</w:t>
            </w:r>
          </w:p>
        </w:tc>
        <w:tc>
          <w:tcPr>
            <w:tcW w:w="1729" w:type="dxa"/>
            <w:vAlign w:val="center"/>
          </w:tcPr>
          <w:p w:rsidR="001F71F2" w:rsidRDefault="001F71F2" w:rsidP="00785112">
            <w:pPr>
              <w:jc w:val="center"/>
              <w:rPr>
                <w:lang w:eastAsia="zh-CN"/>
              </w:rPr>
            </w:pPr>
            <w:r>
              <w:rPr>
                <w:lang w:eastAsia="zh-CN"/>
              </w:rPr>
              <w:t>Starting symbol</w:t>
            </w:r>
          </w:p>
        </w:tc>
        <w:tc>
          <w:tcPr>
            <w:tcW w:w="1561" w:type="dxa"/>
            <w:vAlign w:val="center"/>
          </w:tcPr>
          <w:p w:rsidR="001F71F2" w:rsidRDefault="001F71F2" w:rsidP="00785112">
            <w:pPr>
              <w:jc w:val="center"/>
              <w:rPr>
                <w:lang w:eastAsia="zh-CN"/>
              </w:rPr>
            </w:pPr>
            <w:r>
              <w:rPr>
                <w:lang w:eastAsia="zh-CN"/>
              </w:rPr>
              <w:t>E</w:t>
            </w:r>
            <w:r>
              <w:rPr>
                <w:rFonts w:hint="eastAsia"/>
                <w:lang w:eastAsia="zh-CN"/>
              </w:rPr>
              <w:t xml:space="preserve">nding </w:t>
            </w:r>
            <w:r>
              <w:rPr>
                <w:lang w:eastAsia="zh-CN"/>
              </w:rPr>
              <w:t>symbol</w:t>
            </w:r>
          </w:p>
        </w:tc>
      </w:tr>
      <w:tr w:rsidR="001F71F2" w:rsidTr="00785112">
        <w:trPr>
          <w:jc w:val="center"/>
        </w:trPr>
        <w:tc>
          <w:tcPr>
            <w:tcW w:w="959" w:type="dxa"/>
            <w:vMerge w:val="restart"/>
            <w:vAlign w:val="center"/>
          </w:tcPr>
          <w:p w:rsidR="001F71F2" w:rsidRDefault="00B16BE6" w:rsidP="00785112">
            <w:pPr>
              <w:jc w:val="center"/>
              <w:rPr>
                <w:lang w:eastAsia="zh-CN"/>
              </w:rPr>
            </w:pPr>
            <w:r>
              <w:rPr>
                <w:lang w:eastAsia="zh-CN"/>
              </w:rPr>
              <w:t xml:space="preserve">Parent </w:t>
            </w:r>
            <w:r w:rsidR="001F71F2">
              <w:rPr>
                <w:rFonts w:hint="eastAsia"/>
                <w:lang w:eastAsia="zh-CN"/>
              </w:rPr>
              <w:t>BH DL</w:t>
            </w:r>
          </w:p>
        </w:tc>
        <w:tc>
          <w:tcPr>
            <w:tcW w:w="1417" w:type="dxa"/>
            <w:vAlign w:val="center"/>
          </w:tcPr>
          <w:p w:rsidR="001F71F2" w:rsidRDefault="00B16BE6" w:rsidP="00785112">
            <w:pPr>
              <w:jc w:val="center"/>
              <w:rPr>
                <w:lang w:eastAsia="zh-CN"/>
              </w:rPr>
            </w:pPr>
            <w:r>
              <w:rPr>
                <w:lang w:eastAsia="zh-CN"/>
              </w:rPr>
              <w:t>Child</w:t>
            </w:r>
            <w:r w:rsidR="001F71F2">
              <w:rPr>
                <w:lang w:eastAsia="zh-CN"/>
              </w:rPr>
              <w:t xml:space="preserve"> </w:t>
            </w:r>
            <w:r w:rsidR="001F71F2">
              <w:rPr>
                <w:rFonts w:hint="eastAsia"/>
                <w:lang w:eastAsia="zh-CN"/>
              </w:rPr>
              <w:t>DL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Pr="00F91184" w:rsidRDefault="001F71F2" w:rsidP="00785112">
            <w:pPr>
              <w:widowControl/>
              <w:jc w:val="center"/>
              <w:rPr>
                <w:vertAlign w:val="superscript"/>
                <w:lang w:eastAsia="zh-CN"/>
              </w:rPr>
            </w:pPr>
            <w:r>
              <w:rPr>
                <w:rFonts w:hint="eastAsia"/>
                <w:lang w:eastAsia="zh-CN"/>
              </w:rPr>
              <w:t>2</w:t>
            </w:r>
          </w:p>
        </w:tc>
        <w:tc>
          <w:tcPr>
            <w:tcW w:w="1729" w:type="dxa"/>
            <w:vAlign w:val="center"/>
          </w:tcPr>
          <w:p w:rsidR="001F71F2" w:rsidRDefault="001F71F2" w:rsidP="00785112">
            <w:pPr>
              <w:jc w:val="center"/>
              <w:rPr>
                <w:lang w:eastAsia="zh-CN"/>
              </w:rPr>
            </w:pPr>
            <w:r>
              <w:rPr>
                <w:rFonts w:hint="eastAsia"/>
                <w:lang w:eastAsia="zh-CN"/>
              </w:rPr>
              <w:t>3</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w:t>
            </w:r>
            <w:r w:rsidR="001F71F2">
              <w:rPr>
                <w:lang w:eastAsia="zh-CN"/>
              </w:rPr>
              <w:t>D</w:t>
            </w:r>
            <w:r w:rsidR="001F71F2">
              <w:rPr>
                <w:rFonts w:hint="eastAsia"/>
                <w:lang w:eastAsia="zh-CN"/>
              </w:rPr>
              <w:t>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rFonts w:hint="eastAsia"/>
                <w:lang w:eastAsia="zh-CN"/>
              </w:rPr>
              <w:t>0</w:t>
            </w:r>
          </w:p>
        </w:tc>
        <w:tc>
          <w:tcPr>
            <w:tcW w:w="1729" w:type="dxa"/>
            <w:vAlign w:val="center"/>
          </w:tcPr>
          <w:p w:rsidR="001F71F2" w:rsidRDefault="00C57B66" w:rsidP="00785112">
            <w:pPr>
              <w:jc w:val="center"/>
              <w:rPr>
                <w:lang w:eastAsia="zh-CN"/>
              </w:rPr>
            </w:pPr>
            <w:r>
              <w:rPr>
                <w:lang w:eastAsia="zh-CN"/>
              </w:rPr>
              <w:t>1</w:t>
            </w:r>
          </w:p>
        </w:tc>
        <w:tc>
          <w:tcPr>
            <w:tcW w:w="1561" w:type="dxa"/>
            <w:vAlign w:val="center"/>
          </w:tcPr>
          <w:p w:rsidR="001F71F2" w:rsidRDefault="001F71F2" w:rsidP="00785112">
            <w:pPr>
              <w:jc w:val="center"/>
              <w:rPr>
                <w:lang w:eastAsia="zh-CN"/>
              </w:rPr>
            </w:pPr>
            <w:r>
              <w:rPr>
                <w:rFonts w:hint="eastAsia"/>
                <w:lang w:eastAsia="zh-CN"/>
              </w:rPr>
              <w:t>-</w:t>
            </w:r>
          </w:p>
        </w:tc>
      </w:tr>
      <w:tr w:rsidR="00905746" w:rsidTr="00785112">
        <w:trPr>
          <w:jc w:val="center"/>
        </w:trPr>
        <w:tc>
          <w:tcPr>
            <w:tcW w:w="959" w:type="dxa"/>
            <w:vMerge/>
            <w:vAlign w:val="center"/>
          </w:tcPr>
          <w:p w:rsidR="00905746" w:rsidRDefault="00905746" w:rsidP="00905746">
            <w:pPr>
              <w:jc w:val="center"/>
              <w:rPr>
                <w:lang w:eastAsia="zh-CN"/>
              </w:rPr>
            </w:pPr>
          </w:p>
        </w:tc>
        <w:tc>
          <w:tcPr>
            <w:tcW w:w="1417" w:type="dxa"/>
            <w:vAlign w:val="center"/>
          </w:tcPr>
          <w:p w:rsidR="00905746" w:rsidRDefault="00B16BE6" w:rsidP="00905746">
            <w:pPr>
              <w:jc w:val="center"/>
              <w:rPr>
                <w:lang w:eastAsia="zh-CN"/>
              </w:rPr>
            </w:pPr>
            <w:r>
              <w:rPr>
                <w:lang w:eastAsia="zh-CN"/>
              </w:rPr>
              <w:t>Child</w:t>
            </w:r>
            <w:r w:rsidR="00905746">
              <w:rPr>
                <w:rFonts w:hint="eastAsia"/>
                <w:lang w:eastAsia="zh-CN"/>
              </w:rPr>
              <w:t xml:space="preserve"> </w:t>
            </w:r>
            <w:r w:rsidR="00905746">
              <w:rPr>
                <w:lang w:eastAsia="zh-CN"/>
              </w:rPr>
              <w:t>D</w:t>
            </w:r>
            <w:r w:rsidR="00905746">
              <w:rPr>
                <w:rFonts w:hint="eastAsia"/>
                <w:lang w:eastAsia="zh-CN"/>
              </w:rPr>
              <w:t>L</w:t>
            </w:r>
          </w:p>
        </w:tc>
        <w:tc>
          <w:tcPr>
            <w:tcW w:w="1418" w:type="dxa"/>
            <w:vAlign w:val="center"/>
          </w:tcPr>
          <w:p w:rsidR="00905746" w:rsidRDefault="00905746" w:rsidP="00905746">
            <w:pPr>
              <w:jc w:val="center"/>
              <w:rPr>
                <w:lang w:eastAsia="zh-CN"/>
              </w:rPr>
            </w:pPr>
            <w:r>
              <w:rPr>
                <w:rFonts w:hint="eastAsia"/>
                <w:lang w:eastAsia="zh-CN"/>
              </w:rPr>
              <w:t>-</w:t>
            </w:r>
          </w:p>
        </w:tc>
        <w:tc>
          <w:tcPr>
            <w:tcW w:w="2449" w:type="dxa"/>
          </w:tcPr>
          <w:p w:rsidR="00905746" w:rsidRDefault="00905746" w:rsidP="00905746">
            <w:pPr>
              <w:jc w:val="center"/>
              <w:rPr>
                <w:lang w:eastAsia="zh-CN"/>
              </w:rPr>
            </w:pPr>
            <w:r>
              <w:rPr>
                <w:rFonts w:hint="eastAsia"/>
                <w:lang w:eastAsia="zh-CN"/>
              </w:rPr>
              <w:t>0</w:t>
            </w:r>
          </w:p>
        </w:tc>
        <w:tc>
          <w:tcPr>
            <w:tcW w:w="1729" w:type="dxa"/>
            <w:vAlign w:val="center"/>
          </w:tcPr>
          <w:p w:rsidR="00905746" w:rsidRDefault="00C57B66" w:rsidP="00905746">
            <w:pPr>
              <w:jc w:val="center"/>
              <w:rPr>
                <w:lang w:eastAsia="zh-CN"/>
              </w:rPr>
            </w:pPr>
            <w:r>
              <w:rPr>
                <w:lang w:eastAsia="zh-CN"/>
              </w:rPr>
              <w:t>0</w:t>
            </w:r>
          </w:p>
        </w:tc>
        <w:tc>
          <w:tcPr>
            <w:tcW w:w="1561" w:type="dxa"/>
            <w:vAlign w:val="center"/>
          </w:tcPr>
          <w:p w:rsidR="00905746" w:rsidRDefault="00905746" w:rsidP="00905746">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UL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rFonts w:hint="eastAsia"/>
                <w:lang w:eastAsia="zh-CN"/>
              </w:rPr>
              <w:t>2</w:t>
            </w:r>
          </w:p>
        </w:tc>
        <w:tc>
          <w:tcPr>
            <w:tcW w:w="1729" w:type="dxa"/>
            <w:vAlign w:val="center"/>
          </w:tcPr>
          <w:p w:rsidR="001F71F2" w:rsidRDefault="001F71F2" w:rsidP="00785112">
            <w:pPr>
              <w:jc w:val="center"/>
              <w:rPr>
                <w:lang w:eastAsia="zh-CN"/>
              </w:rPr>
            </w:pPr>
            <w:r>
              <w:rPr>
                <w:rFonts w:hint="eastAsia"/>
                <w:lang w:eastAsia="zh-CN"/>
              </w:rPr>
              <w:t>3</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UL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rFonts w:hint="eastAsia"/>
                <w:lang w:eastAsia="zh-CN"/>
              </w:rPr>
              <w:t>0</w:t>
            </w:r>
          </w:p>
        </w:tc>
        <w:tc>
          <w:tcPr>
            <w:tcW w:w="1729" w:type="dxa"/>
            <w:vAlign w:val="center"/>
          </w:tcPr>
          <w:p w:rsidR="001F71F2" w:rsidRDefault="001F71F2" w:rsidP="00785112">
            <w:pPr>
              <w:jc w:val="center"/>
              <w:rPr>
                <w:lang w:eastAsia="zh-CN"/>
              </w:rPr>
            </w:pPr>
            <w:r>
              <w:rPr>
                <w:rFonts w:hint="eastAsia"/>
                <w:lang w:eastAsia="zh-CN"/>
              </w:rPr>
              <w:t>0</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DL</w:t>
            </w:r>
          </w:p>
        </w:tc>
        <w:tc>
          <w:tcPr>
            <w:tcW w:w="2449" w:type="dxa"/>
          </w:tcPr>
          <w:p w:rsidR="001F71F2" w:rsidRDefault="001F71F2" w:rsidP="00785112">
            <w:pPr>
              <w:jc w:val="center"/>
              <w:rPr>
                <w:lang w:eastAsia="zh-CN"/>
              </w:rPr>
            </w:pPr>
            <w:r>
              <w:rPr>
                <w:rFonts w:hint="eastAsia"/>
                <w:lang w:eastAsia="zh-CN"/>
              </w:rPr>
              <w:t>2</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rFonts w:hint="eastAsia"/>
                <w:lang w:eastAsia="zh-CN"/>
              </w:rPr>
              <w:t>12</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w:t>
            </w:r>
            <w:r w:rsidR="001F71F2">
              <w:rPr>
                <w:lang w:eastAsia="zh-CN"/>
              </w:rPr>
              <w:t>D</w:t>
            </w:r>
            <w:r w:rsidR="001F71F2">
              <w:rPr>
                <w:rFonts w:hint="eastAsia"/>
                <w:lang w:eastAsia="zh-CN"/>
              </w:rPr>
              <w:t>L</w:t>
            </w:r>
          </w:p>
        </w:tc>
        <w:tc>
          <w:tcPr>
            <w:tcW w:w="2449" w:type="dxa"/>
          </w:tcPr>
          <w:p w:rsidR="001F71F2" w:rsidRDefault="001F71F2" w:rsidP="00785112">
            <w:pPr>
              <w:jc w:val="center"/>
              <w:rPr>
                <w:lang w:eastAsia="zh-CN"/>
              </w:rPr>
            </w:pPr>
            <w:r>
              <w:rPr>
                <w:rFonts w:hint="eastAsia"/>
                <w:lang w:eastAsia="zh-CN"/>
              </w:rPr>
              <w:t>0</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rFonts w:hint="eastAsia"/>
                <w:lang w:eastAsia="zh-CN"/>
              </w:rPr>
              <w:t>13</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w:t>
            </w:r>
            <w:r w:rsidR="001F71F2">
              <w:rPr>
                <w:lang w:eastAsia="zh-CN"/>
              </w:rPr>
              <w:t>U</w:t>
            </w:r>
            <w:r w:rsidR="001F71F2">
              <w:rPr>
                <w:rFonts w:hint="eastAsia"/>
                <w:lang w:eastAsia="zh-CN"/>
              </w:rPr>
              <w:t>L</w:t>
            </w:r>
          </w:p>
        </w:tc>
        <w:tc>
          <w:tcPr>
            <w:tcW w:w="2449" w:type="dxa"/>
          </w:tcPr>
          <w:p w:rsidR="001F71F2" w:rsidRDefault="001F71F2" w:rsidP="00785112">
            <w:pPr>
              <w:jc w:val="center"/>
              <w:rPr>
                <w:lang w:eastAsia="zh-CN"/>
              </w:rPr>
            </w:pPr>
            <w:r>
              <w:rPr>
                <w:rFonts w:hint="eastAsia"/>
                <w:lang w:eastAsia="zh-CN"/>
              </w:rPr>
              <w:t>0</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rFonts w:hint="eastAsia"/>
                <w:lang w:eastAsia="zh-CN"/>
              </w:rPr>
              <w:t>12</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w:t>
            </w:r>
            <w:r w:rsidR="001F71F2">
              <w:rPr>
                <w:lang w:eastAsia="zh-CN"/>
              </w:rPr>
              <w:t>U</w:t>
            </w:r>
            <w:r w:rsidR="001F71F2">
              <w:rPr>
                <w:rFonts w:hint="eastAsia"/>
                <w:lang w:eastAsia="zh-CN"/>
              </w:rPr>
              <w:t>L</w:t>
            </w:r>
          </w:p>
        </w:tc>
        <w:tc>
          <w:tcPr>
            <w:tcW w:w="2449" w:type="dxa"/>
          </w:tcPr>
          <w:p w:rsidR="001F71F2" w:rsidRDefault="001F71F2" w:rsidP="00785112">
            <w:pPr>
              <w:jc w:val="center"/>
              <w:rPr>
                <w:lang w:eastAsia="zh-CN"/>
              </w:rPr>
            </w:pPr>
            <w:r>
              <w:rPr>
                <w:rFonts w:hint="eastAsia"/>
                <w:lang w:eastAsia="zh-CN"/>
              </w:rPr>
              <w:t>0</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rFonts w:hint="eastAsia"/>
                <w:lang w:eastAsia="zh-CN"/>
              </w:rPr>
              <w:t>13</w:t>
            </w:r>
          </w:p>
        </w:tc>
      </w:tr>
      <w:tr w:rsidR="001F71F2" w:rsidTr="00785112">
        <w:trPr>
          <w:jc w:val="center"/>
        </w:trPr>
        <w:tc>
          <w:tcPr>
            <w:tcW w:w="9533" w:type="dxa"/>
            <w:gridSpan w:val="6"/>
          </w:tcPr>
          <w:p w:rsidR="001F71F2" w:rsidRDefault="001F71F2" w:rsidP="00785112">
            <w:pPr>
              <w:rPr>
                <w:lang w:eastAsia="zh-CN"/>
              </w:rPr>
            </w:pPr>
            <w:r>
              <w:rPr>
                <w:rFonts w:hint="eastAsia"/>
                <w:lang w:eastAsia="zh-CN"/>
              </w:rPr>
              <w:t>N</w:t>
            </w:r>
            <w:r>
              <w:rPr>
                <w:lang w:eastAsia="zh-CN"/>
              </w:rPr>
              <w:t>ote 1: 2 symbols AC PDCCH is assumed</w:t>
            </w:r>
            <w:r>
              <w:rPr>
                <w:rFonts w:hint="eastAsia"/>
                <w:lang w:eastAsia="zh-CN"/>
              </w:rPr>
              <w:t>.</w:t>
            </w:r>
            <w:r>
              <w:rPr>
                <w:lang w:eastAsia="zh-CN"/>
              </w:rPr>
              <w:t xml:space="preserve"> For starting symbol, PDCCH symbol number in </w:t>
            </w:r>
            <w:r>
              <w:rPr>
                <w:rFonts w:hint="eastAsia"/>
                <w:lang w:eastAsia="zh-CN"/>
              </w:rPr>
              <w:t>N</w:t>
            </w:r>
            <w:r w:rsidRPr="00F91184">
              <w:rPr>
                <w:vertAlign w:val="subscript"/>
                <w:lang w:eastAsia="zh-CN"/>
              </w:rPr>
              <w:t>th</w:t>
            </w:r>
            <w:r>
              <w:rPr>
                <w:rFonts w:hint="eastAsia"/>
                <w:lang w:eastAsia="zh-CN"/>
              </w:rPr>
              <w:t xml:space="preserve"> slot</w:t>
            </w:r>
            <w:r>
              <w:rPr>
                <w:lang w:eastAsia="zh-CN"/>
              </w:rPr>
              <w:t xml:space="preserve"> is concerned, and for ending symbol, PDCCH symbol number in (</w:t>
            </w:r>
            <w:r>
              <w:rPr>
                <w:rFonts w:hint="eastAsia"/>
                <w:lang w:eastAsia="zh-CN"/>
              </w:rPr>
              <w:t>N</w:t>
            </w:r>
            <w:r>
              <w:rPr>
                <w:lang w:eastAsia="zh-CN"/>
              </w:rPr>
              <w:t>+1</w:t>
            </w:r>
            <w:proofErr w:type="gramStart"/>
            <w:r>
              <w:rPr>
                <w:lang w:eastAsia="zh-CN"/>
              </w:rPr>
              <w:t>)</w:t>
            </w:r>
            <w:proofErr w:type="spellStart"/>
            <w:r w:rsidRPr="00F91184">
              <w:rPr>
                <w:vertAlign w:val="subscript"/>
                <w:lang w:eastAsia="zh-CN"/>
              </w:rPr>
              <w:t>th</w:t>
            </w:r>
            <w:proofErr w:type="spellEnd"/>
            <w:proofErr w:type="gramEnd"/>
            <w:r>
              <w:rPr>
                <w:rFonts w:hint="eastAsia"/>
                <w:lang w:eastAsia="zh-CN"/>
              </w:rPr>
              <w:t xml:space="preserve"> slot</w:t>
            </w:r>
            <w:r>
              <w:rPr>
                <w:lang w:eastAsia="zh-CN"/>
              </w:rPr>
              <w:t xml:space="preserve"> is concerned.</w:t>
            </w:r>
          </w:p>
        </w:tc>
      </w:tr>
    </w:tbl>
    <w:p w:rsidR="001F71F2" w:rsidRDefault="001F71F2" w:rsidP="001F71F2">
      <w:pPr>
        <w:jc w:val="center"/>
        <w:rPr>
          <w:lang w:eastAsia="zh-CN"/>
        </w:rPr>
      </w:pPr>
      <w:r>
        <w:rPr>
          <w:rFonts w:hint="eastAsia"/>
          <w:lang w:val="en-GB" w:eastAsia="zh-CN"/>
        </w:rPr>
        <w:t xml:space="preserve">Table </w:t>
      </w:r>
      <w:r>
        <w:rPr>
          <w:lang w:val="en-GB" w:eastAsia="zh-CN"/>
        </w:rPr>
        <w:t>2</w:t>
      </w:r>
      <w:r>
        <w:rPr>
          <w:rFonts w:hint="eastAsia"/>
          <w:lang w:val="en-GB" w:eastAsia="zh-CN"/>
        </w:rPr>
        <w:t xml:space="preserve">: The starting and ending OFDM symbol in the </w:t>
      </w:r>
      <w:r>
        <w:rPr>
          <w:lang w:val="en-GB" w:eastAsia="zh-CN"/>
        </w:rPr>
        <w:t>uplink</w:t>
      </w:r>
      <w:r w:rsidR="00B16BE6">
        <w:rPr>
          <w:lang w:val="en-GB" w:eastAsia="zh-CN"/>
        </w:rPr>
        <w:t xml:space="preserve"> parent</w:t>
      </w:r>
      <w:r>
        <w:rPr>
          <w:lang w:val="en-GB" w:eastAsia="zh-CN"/>
        </w:rPr>
        <w:t xml:space="preserve"> </w:t>
      </w:r>
      <w:r>
        <w:rPr>
          <w:rFonts w:hint="eastAsia"/>
          <w:lang w:val="en-GB" w:eastAsia="zh-CN"/>
        </w:rPr>
        <w:t>backhaul slot</w:t>
      </w:r>
    </w:p>
    <w:tbl>
      <w:tblPr>
        <w:tblStyle w:val="ac"/>
        <w:tblW w:w="9533" w:type="dxa"/>
        <w:jc w:val="center"/>
        <w:tblLayout w:type="fixed"/>
        <w:tblLook w:val="04A0"/>
      </w:tblPr>
      <w:tblGrid>
        <w:gridCol w:w="959"/>
        <w:gridCol w:w="1417"/>
        <w:gridCol w:w="1418"/>
        <w:gridCol w:w="2449"/>
        <w:gridCol w:w="1729"/>
        <w:gridCol w:w="1561"/>
      </w:tblGrid>
      <w:tr w:rsidR="001F71F2" w:rsidTr="00785112">
        <w:trPr>
          <w:jc w:val="center"/>
        </w:trPr>
        <w:tc>
          <w:tcPr>
            <w:tcW w:w="959" w:type="dxa"/>
            <w:vAlign w:val="center"/>
          </w:tcPr>
          <w:p w:rsidR="001F71F2" w:rsidRDefault="001F71F2" w:rsidP="00785112">
            <w:pPr>
              <w:jc w:val="center"/>
              <w:rPr>
                <w:lang w:eastAsia="zh-CN"/>
              </w:rPr>
            </w:pPr>
            <w:r>
              <w:rPr>
                <w:rFonts w:hint="eastAsia"/>
                <w:lang w:eastAsia="zh-CN"/>
              </w:rPr>
              <w:t>N</w:t>
            </w:r>
            <w:r w:rsidRPr="00F91184">
              <w:rPr>
                <w:vertAlign w:val="subscript"/>
                <w:lang w:eastAsia="zh-CN"/>
              </w:rPr>
              <w:t>th</w:t>
            </w:r>
            <w:r>
              <w:rPr>
                <w:rFonts w:hint="eastAsia"/>
                <w:lang w:eastAsia="zh-CN"/>
              </w:rPr>
              <w:t xml:space="preserve"> slot</w:t>
            </w:r>
          </w:p>
        </w:tc>
        <w:tc>
          <w:tcPr>
            <w:tcW w:w="1417" w:type="dxa"/>
            <w:vAlign w:val="center"/>
          </w:tcPr>
          <w:p w:rsidR="001F71F2" w:rsidRDefault="001F71F2" w:rsidP="00785112">
            <w:pPr>
              <w:jc w:val="center"/>
              <w:rPr>
                <w:lang w:eastAsia="zh-CN"/>
              </w:rPr>
            </w:pPr>
            <w:r>
              <w:rPr>
                <w:rFonts w:hint="eastAsia"/>
                <w:lang w:eastAsia="zh-CN"/>
              </w:rPr>
              <w:t>(N-1)</w:t>
            </w:r>
            <w:proofErr w:type="spellStart"/>
            <w:r w:rsidRPr="00F91184">
              <w:rPr>
                <w:vertAlign w:val="subscript"/>
                <w:lang w:eastAsia="zh-CN"/>
              </w:rPr>
              <w:t>th</w:t>
            </w:r>
            <w:proofErr w:type="spellEnd"/>
            <w:r w:rsidRPr="00F91184">
              <w:rPr>
                <w:vertAlign w:val="subscript"/>
                <w:lang w:eastAsia="zh-CN"/>
              </w:rPr>
              <w:t xml:space="preserve"> </w:t>
            </w:r>
            <w:r>
              <w:rPr>
                <w:lang w:eastAsia="zh-CN"/>
              </w:rPr>
              <w:t>slot</w:t>
            </w:r>
          </w:p>
        </w:tc>
        <w:tc>
          <w:tcPr>
            <w:tcW w:w="1418" w:type="dxa"/>
            <w:vAlign w:val="center"/>
          </w:tcPr>
          <w:p w:rsidR="001F71F2" w:rsidRDefault="001F71F2" w:rsidP="00785112">
            <w:pPr>
              <w:jc w:val="center"/>
              <w:rPr>
                <w:lang w:eastAsia="zh-CN"/>
              </w:rPr>
            </w:pPr>
            <w:r>
              <w:rPr>
                <w:rFonts w:hint="eastAsia"/>
                <w:lang w:eastAsia="zh-CN"/>
              </w:rPr>
              <w:t>(N+1)</w:t>
            </w:r>
            <w:proofErr w:type="spellStart"/>
            <w:r w:rsidRPr="00F91184">
              <w:rPr>
                <w:vertAlign w:val="subscript"/>
                <w:lang w:eastAsia="zh-CN"/>
              </w:rPr>
              <w:t>th</w:t>
            </w:r>
            <w:proofErr w:type="spellEnd"/>
            <w:r>
              <w:rPr>
                <w:rFonts w:hint="eastAsia"/>
                <w:lang w:eastAsia="zh-CN"/>
              </w:rPr>
              <w:t xml:space="preserve"> </w:t>
            </w:r>
            <w:r>
              <w:rPr>
                <w:lang w:eastAsia="zh-CN"/>
              </w:rPr>
              <w:t>slot</w:t>
            </w:r>
          </w:p>
        </w:tc>
        <w:tc>
          <w:tcPr>
            <w:tcW w:w="2449" w:type="dxa"/>
          </w:tcPr>
          <w:p w:rsidR="001F71F2" w:rsidRPr="00F91184" w:rsidRDefault="001F71F2" w:rsidP="00785112">
            <w:pPr>
              <w:rPr>
                <w:vertAlign w:val="superscript"/>
                <w:lang w:eastAsia="zh-CN"/>
              </w:rPr>
            </w:pPr>
            <w:r>
              <w:rPr>
                <w:rFonts w:hint="eastAsia"/>
                <w:lang w:eastAsia="zh-CN"/>
              </w:rPr>
              <w:t>P</w:t>
            </w:r>
            <w:r>
              <w:rPr>
                <w:lang w:eastAsia="zh-CN"/>
              </w:rPr>
              <w:t>U</w:t>
            </w:r>
            <w:r>
              <w:rPr>
                <w:rFonts w:hint="eastAsia"/>
                <w:lang w:eastAsia="zh-CN"/>
              </w:rPr>
              <w:t>CCH symbol number</w:t>
            </w:r>
            <w:r>
              <w:rPr>
                <w:rFonts w:hint="eastAsia"/>
                <w:vertAlign w:val="superscript"/>
                <w:lang w:eastAsia="zh-CN"/>
              </w:rPr>
              <w:t>1</w:t>
            </w:r>
            <w:r>
              <w:rPr>
                <w:rFonts w:hint="eastAsia"/>
                <w:lang w:eastAsia="zh-CN"/>
              </w:rPr>
              <w:t xml:space="preserve"> in each </w:t>
            </w:r>
            <w:r>
              <w:rPr>
                <w:lang w:eastAsia="zh-CN"/>
              </w:rPr>
              <w:t>U</w:t>
            </w:r>
            <w:r>
              <w:rPr>
                <w:rFonts w:hint="eastAsia"/>
                <w:lang w:eastAsia="zh-CN"/>
              </w:rPr>
              <w:t>L slot</w:t>
            </w:r>
          </w:p>
        </w:tc>
        <w:tc>
          <w:tcPr>
            <w:tcW w:w="1729" w:type="dxa"/>
            <w:vAlign w:val="center"/>
          </w:tcPr>
          <w:p w:rsidR="001F71F2" w:rsidRDefault="001F71F2" w:rsidP="00785112">
            <w:pPr>
              <w:jc w:val="center"/>
              <w:rPr>
                <w:lang w:eastAsia="zh-CN"/>
              </w:rPr>
            </w:pPr>
            <w:r>
              <w:rPr>
                <w:lang w:eastAsia="zh-CN"/>
              </w:rPr>
              <w:t>Starting symbol</w:t>
            </w:r>
          </w:p>
        </w:tc>
        <w:tc>
          <w:tcPr>
            <w:tcW w:w="1561" w:type="dxa"/>
            <w:vAlign w:val="center"/>
          </w:tcPr>
          <w:p w:rsidR="001F71F2" w:rsidRDefault="001F71F2" w:rsidP="00785112">
            <w:pPr>
              <w:jc w:val="center"/>
              <w:rPr>
                <w:lang w:eastAsia="zh-CN"/>
              </w:rPr>
            </w:pPr>
            <w:r>
              <w:rPr>
                <w:lang w:eastAsia="zh-CN"/>
              </w:rPr>
              <w:t>E</w:t>
            </w:r>
            <w:r>
              <w:rPr>
                <w:rFonts w:hint="eastAsia"/>
                <w:lang w:eastAsia="zh-CN"/>
              </w:rPr>
              <w:t xml:space="preserve">nding </w:t>
            </w:r>
            <w:r>
              <w:rPr>
                <w:lang w:eastAsia="zh-CN"/>
              </w:rPr>
              <w:t>symbol</w:t>
            </w:r>
          </w:p>
        </w:tc>
      </w:tr>
      <w:tr w:rsidR="001F71F2" w:rsidTr="00785112">
        <w:trPr>
          <w:jc w:val="center"/>
        </w:trPr>
        <w:tc>
          <w:tcPr>
            <w:tcW w:w="959" w:type="dxa"/>
            <w:vMerge w:val="restart"/>
            <w:vAlign w:val="center"/>
          </w:tcPr>
          <w:p w:rsidR="001F71F2" w:rsidRDefault="00B16BE6" w:rsidP="00785112">
            <w:pPr>
              <w:jc w:val="center"/>
              <w:rPr>
                <w:lang w:eastAsia="zh-CN"/>
              </w:rPr>
            </w:pPr>
            <w:r>
              <w:rPr>
                <w:lang w:eastAsia="zh-CN"/>
              </w:rPr>
              <w:t xml:space="preserve">Parent </w:t>
            </w:r>
            <w:r w:rsidR="001F71F2">
              <w:rPr>
                <w:rFonts w:hint="eastAsia"/>
                <w:lang w:eastAsia="zh-CN"/>
              </w:rPr>
              <w:t>BH UL</w:t>
            </w:r>
          </w:p>
        </w:tc>
        <w:tc>
          <w:tcPr>
            <w:tcW w:w="1417" w:type="dxa"/>
            <w:vAlign w:val="center"/>
          </w:tcPr>
          <w:p w:rsidR="001F71F2" w:rsidRDefault="00B16BE6" w:rsidP="00785112">
            <w:pPr>
              <w:jc w:val="center"/>
              <w:rPr>
                <w:lang w:eastAsia="zh-CN"/>
              </w:rPr>
            </w:pPr>
            <w:r>
              <w:rPr>
                <w:lang w:eastAsia="zh-CN"/>
              </w:rPr>
              <w:t>Child</w:t>
            </w:r>
            <w:r w:rsidR="001F71F2">
              <w:rPr>
                <w:lang w:eastAsia="zh-CN"/>
              </w:rPr>
              <w:t xml:space="preserve"> </w:t>
            </w:r>
            <w:r w:rsidR="001F71F2">
              <w:rPr>
                <w:rFonts w:hint="eastAsia"/>
                <w:lang w:eastAsia="zh-CN"/>
              </w:rPr>
              <w:t>DL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lang w:eastAsia="zh-CN"/>
              </w:rPr>
              <w:t>0</w:t>
            </w:r>
          </w:p>
        </w:tc>
        <w:tc>
          <w:tcPr>
            <w:tcW w:w="1729" w:type="dxa"/>
            <w:vAlign w:val="center"/>
          </w:tcPr>
          <w:p w:rsidR="001F71F2" w:rsidRDefault="001F71F2" w:rsidP="00785112">
            <w:pPr>
              <w:jc w:val="center"/>
              <w:rPr>
                <w:lang w:eastAsia="zh-CN"/>
              </w:rPr>
            </w:pPr>
            <w:r>
              <w:rPr>
                <w:lang w:eastAsia="zh-CN"/>
              </w:rPr>
              <w:t>1</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B16BE6" w:rsidP="00785112">
            <w:pPr>
              <w:jc w:val="center"/>
              <w:rPr>
                <w:lang w:eastAsia="zh-CN"/>
              </w:rPr>
            </w:pPr>
            <w:r>
              <w:rPr>
                <w:lang w:eastAsia="zh-CN"/>
              </w:rPr>
              <w:t>Child</w:t>
            </w:r>
            <w:r w:rsidR="001F71F2">
              <w:rPr>
                <w:lang w:eastAsia="zh-CN"/>
              </w:rPr>
              <w:t xml:space="preserve"> </w:t>
            </w:r>
            <w:r w:rsidR="001F71F2">
              <w:rPr>
                <w:rFonts w:hint="eastAsia"/>
                <w:lang w:eastAsia="zh-CN"/>
              </w:rPr>
              <w:t>DL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lang w:eastAsia="zh-CN"/>
              </w:rPr>
              <w:t>0</w:t>
            </w:r>
          </w:p>
        </w:tc>
        <w:tc>
          <w:tcPr>
            <w:tcW w:w="1729" w:type="dxa"/>
            <w:vAlign w:val="center"/>
          </w:tcPr>
          <w:p w:rsidR="001F71F2" w:rsidRDefault="001F71F2" w:rsidP="00785112">
            <w:pPr>
              <w:jc w:val="center"/>
              <w:rPr>
                <w:lang w:eastAsia="zh-CN"/>
              </w:rPr>
            </w:pPr>
            <w:r>
              <w:rPr>
                <w:lang w:eastAsia="zh-CN"/>
              </w:rPr>
              <w:t>0</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B16BE6" w:rsidP="00785112">
            <w:pPr>
              <w:jc w:val="center"/>
              <w:rPr>
                <w:lang w:eastAsia="zh-CN"/>
              </w:rPr>
            </w:pPr>
            <w:r>
              <w:rPr>
                <w:lang w:eastAsia="zh-CN"/>
              </w:rPr>
              <w:t>Child</w:t>
            </w:r>
            <w:r w:rsidR="001F71F2">
              <w:rPr>
                <w:lang w:eastAsia="zh-CN"/>
              </w:rPr>
              <w:t xml:space="preserve"> U</w:t>
            </w:r>
            <w:r w:rsidR="001F71F2">
              <w:rPr>
                <w:rFonts w:hint="eastAsia"/>
                <w:lang w:eastAsia="zh-CN"/>
              </w:rPr>
              <w:t>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lang w:eastAsia="zh-CN"/>
              </w:rPr>
              <w:t>1</w:t>
            </w:r>
          </w:p>
        </w:tc>
        <w:tc>
          <w:tcPr>
            <w:tcW w:w="1729" w:type="dxa"/>
            <w:vAlign w:val="center"/>
          </w:tcPr>
          <w:p w:rsidR="001F71F2" w:rsidRDefault="001F71F2" w:rsidP="00785112">
            <w:pPr>
              <w:jc w:val="center"/>
              <w:rPr>
                <w:lang w:eastAsia="zh-CN"/>
              </w:rPr>
            </w:pPr>
            <w:r>
              <w:rPr>
                <w:lang w:eastAsia="zh-CN"/>
              </w:rPr>
              <w:t>1</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UL</w:t>
            </w:r>
          </w:p>
        </w:tc>
        <w:tc>
          <w:tcPr>
            <w:tcW w:w="1418" w:type="dxa"/>
            <w:vAlign w:val="center"/>
          </w:tcPr>
          <w:p w:rsidR="001F71F2" w:rsidRDefault="001F71F2" w:rsidP="00785112">
            <w:pPr>
              <w:jc w:val="center"/>
              <w:rPr>
                <w:lang w:eastAsia="zh-CN"/>
              </w:rPr>
            </w:pPr>
            <w:r>
              <w:rPr>
                <w:rFonts w:hint="eastAsia"/>
                <w:lang w:eastAsia="zh-CN"/>
              </w:rPr>
              <w:t>-</w:t>
            </w:r>
          </w:p>
        </w:tc>
        <w:tc>
          <w:tcPr>
            <w:tcW w:w="2449" w:type="dxa"/>
          </w:tcPr>
          <w:p w:rsidR="001F71F2" w:rsidRDefault="001F71F2" w:rsidP="00785112">
            <w:pPr>
              <w:jc w:val="center"/>
              <w:rPr>
                <w:lang w:eastAsia="zh-CN"/>
              </w:rPr>
            </w:pPr>
            <w:r>
              <w:rPr>
                <w:lang w:eastAsia="zh-CN"/>
              </w:rPr>
              <w:t>0</w:t>
            </w:r>
          </w:p>
        </w:tc>
        <w:tc>
          <w:tcPr>
            <w:tcW w:w="1729" w:type="dxa"/>
            <w:vAlign w:val="center"/>
          </w:tcPr>
          <w:p w:rsidR="001F71F2" w:rsidRDefault="001F71F2" w:rsidP="00785112">
            <w:pPr>
              <w:jc w:val="center"/>
              <w:rPr>
                <w:lang w:eastAsia="zh-CN"/>
              </w:rPr>
            </w:pPr>
            <w:r>
              <w:rPr>
                <w:lang w:eastAsia="zh-CN"/>
              </w:rPr>
              <w:t>0</w:t>
            </w:r>
          </w:p>
        </w:tc>
        <w:tc>
          <w:tcPr>
            <w:tcW w:w="1561" w:type="dxa"/>
            <w:vAlign w:val="center"/>
          </w:tcPr>
          <w:p w:rsidR="001F71F2" w:rsidRDefault="001F71F2" w:rsidP="00785112">
            <w:pPr>
              <w:jc w:val="center"/>
              <w:rPr>
                <w:lang w:eastAsia="zh-CN"/>
              </w:rPr>
            </w:pPr>
            <w:r>
              <w:rPr>
                <w:rFonts w:hint="eastAsia"/>
                <w:lang w:eastAsia="zh-CN"/>
              </w:rPr>
              <w:t>-</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DL</w:t>
            </w:r>
          </w:p>
        </w:tc>
        <w:tc>
          <w:tcPr>
            <w:tcW w:w="2449" w:type="dxa"/>
          </w:tcPr>
          <w:p w:rsidR="001F71F2" w:rsidRDefault="001F71F2" w:rsidP="00785112">
            <w:pPr>
              <w:jc w:val="center"/>
              <w:rPr>
                <w:lang w:eastAsia="zh-CN"/>
              </w:rPr>
            </w:pPr>
            <w:r>
              <w:rPr>
                <w:lang w:eastAsia="zh-CN"/>
              </w:rPr>
              <w:t>1</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lang w:eastAsia="zh-CN"/>
              </w:rPr>
              <w:t>11</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w:t>
            </w:r>
            <w:r w:rsidR="001F71F2">
              <w:rPr>
                <w:lang w:eastAsia="zh-CN"/>
              </w:rPr>
              <w:t>D</w:t>
            </w:r>
            <w:r w:rsidR="001F71F2">
              <w:rPr>
                <w:rFonts w:hint="eastAsia"/>
                <w:lang w:eastAsia="zh-CN"/>
              </w:rPr>
              <w:t>L</w:t>
            </w:r>
          </w:p>
        </w:tc>
        <w:tc>
          <w:tcPr>
            <w:tcW w:w="2449" w:type="dxa"/>
          </w:tcPr>
          <w:p w:rsidR="001F71F2" w:rsidRPr="00F91184" w:rsidRDefault="001F71F2" w:rsidP="00785112">
            <w:pPr>
              <w:widowControl/>
              <w:jc w:val="center"/>
              <w:rPr>
                <w:vertAlign w:val="superscript"/>
                <w:lang w:eastAsia="zh-CN"/>
              </w:rPr>
            </w:pPr>
            <w:r>
              <w:rPr>
                <w:lang w:eastAsia="zh-CN"/>
              </w:rPr>
              <w:t>0</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lang w:eastAsia="zh-CN"/>
              </w:rPr>
              <w:t>13</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lang w:eastAsia="zh-CN"/>
              </w:rPr>
              <w:t xml:space="preserve"> U</w:t>
            </w:r>
            <w:r w:rsidR="001F71F2">
              <w:rPr>
                <w:rFonts w:hint="eastAsia"/>
                <w:lang w:eastAsia="zh-CN"/>
              </w:rPr>
              <w:t>L</w:t>
            </w:r>
          </w:p>
        </w:tc>
        <w:tc>
          <w:tcPr>
            <w:tcW w:w="2449" w:type="dxa"/>
          </w:tcPr>
          <w:p w:rsidR="001F71F2" w:rsidRDefault="001F71F2" w:rsidP="00785112">
            <w:pPr>
              <w:jc w:val="center"/>
              <w:rPr>
                <w:lang w:eastAsia="zh-CN"/>
              </w:rPr>
            </w:pPr>
            <w:r>
              <w:rPr>
                <w:lang w:eastAsia="zh-CN"/>
              </w:rPr>
              <w:t>1</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rFonts w:hint="eastAsia"/>
                <w:lang w:eastAsia="zh-CN"/>
              </w:rPr>
              <w:t>1</w:t>
            </w:r>
            <w:r>
              <w:rPr>
                <w:lang w:eastAsia="zh-CN"/>
              </w:rPr>
              <w:t>1</w:t>
            </w:r>
          </w:p>
        </w:tc>
      </w:tr>
      <w:tr w:rsidR="00905746" w:rsidTr="00785112">
        <w:trPr>
          <w:jc w:val="center"/>
        </w:trPr>
        <w:tc>
          <w:tcPr>
            <w:tcW w:w="959" w:type="dxa"/>
            <w:vMerge/>
            <w:vAlign w:val="center"/>
          </w:tcPr>
          <w:p w:rsidR="00905746" w:rsidRDefault="00905746" w:rsidP="00905746">
            <w:pPr>
              <w:jc w:val="center"/>
              <w:rPr>
                <w:lang w:eastAsia="zh-CN"/>
              </w:rPr>
            </w:pPr>
          </w:p>
        </w:tc>
        <w:tc>
          <w:tcPr>
            <w:tcW w:w="1417" w:type="dxa"/>
            <w:vAlign w:val="center"/>
          </w:tcPr>
          <w:p w:rsidR="00905746" w:rsidRDefault="00905746" w:rsidP="00905746">
            <w:pPr>
              <w:jc w:val="center"/>
              <w:rPr>
                <w:lang w:eastAsia="zh-CN"/>
              </w:rPr>
            </w:pPr>
            <w:r>
              <w:rPr>
                <w:rFonts w:hint="eastAsia"/>
                <w:lang w:eastAsia="zh-CN"/>
              </w:rPr>
              <w:t>-</w:t>
            </w:r>
          </w:p>
        </w:tc>
        <w:tc>
          <w:tcPr>
            <w:tcW w:w="1418" w:type="dxa"/>
            <w:vAlign w:val="center"/>
          </w:tcPr>
          <w:p w:rsidR="00905746" w:rsidRDefault="00B16BE6" w:rsidP="00905746">
            <w:pPr>
              <w:jc w:val="center"/>
              <w:rPr>
                <w:lang w:eastAsia="zh-CN"/>
              </w:rPr>
            </w:pPr>
            <w:r>
              <w:rPr>
                <w:lang w:eastAsia="zh-CN"/>
              </w:rPr>
              <w:t>Child</w:t>
            </w:r>
            <w:r w:rsidR="00905746">
              <w:rPr>
                <w:rFonts w:hint="eastAsia"/>
                <w:lang w:eastAsia="zh-CN"/>
              </w:rPr>
              <w:t xml:space="preserve"> UL</w:t>
            </w:r>
          </w:p>
        </w:tc>
        <w:tc>
          <w:tcPr>
            <w:tcW w:w="2449" w:type="dxa"/>
          </w:tcPr>
          <w:p w:rsidR="00905746" w:rsidRDefault="00905746" w:rsidP="00905746">
            <w:pPr>
              <w:jc w:val="center"/>
              <w:rPr>
                <w:lang w:eastAsia="zh-CN"/>
              </w:rPr>
            </w:pPr>
            <w:r>
              <w:rPr>
                <w:lang w:eastAsia="zh-CN"/>
              </w:rPr>
              <w:t>0</w:t>
            </w:r>
          </w:p>
        </w:tc>
        <w:tc>
          <w:tcPr>
            <w:tcW w:w="1729" w:type="dxa"/>
            <w:vAlign w:val="center"/>
          </w:tcPr>
          <w:p w:rsidR="00905746" w:rsidRDefault="00905746" w:rsidP="00905746">
            <w:pPr>
              <w:jc w:val="center"/>
              <w:rPr>
                <w:lang w:eastAsia="zh-CN"/>
              </w:rPr>
            </w:pPr>
            <w:r>
              <w:rPr>
                <w:rFonts w:hint="eastAsia"/>
                <w:lang w:eastAsia="zh-CN"/>
              </w:rPr>
              <w:t>-</w:t>
            </w:r>
          </w:p>
        </w:tc>
        <w:tc>
          <w:tcPr>
            <w:tcW w:w="1561" w:type="dxa"/>
            <w:vAlign w:val="center"/>
          </w:tcPr>
          <w:p w:rsidR="00905746" w:rsidRDefault="00905746" w:rsidP="00905746">
            <w:pPr>
              <w:jc w:val="center"/>
              <w:rPr>
                <w:lang w:eastAsia="zh-CN"/>
              </w:rPr>
            </w:pPr>
            <w:r>
              <w:rPr>
                <w:rFonts w:hint="eastAsia"/>
                <w:lang w:eastAsia="zh-CN"/>
              </w:rPr>
              <w:t>1</w:t>
            </w:r>
            <w:r>
              <w:rPr>
                <w:lang w:eastAsia="zh-CN"/>
              </w:rPr>
              <w:t>2</w:t>
            </w:r>
          </w:p>
        </w:tc>
      </w:tr>
      <w:tr w:rsidR="001F71F2" w:rsidTr="00785112">
        <w:trPr>
          <w:jc w:val="center"/>
        </w:trPr>
        <w:tc>
          <w:tcPr>
            <w:tcW w:w="959" w:type="dxa"/>
            <w:vMerge/>
            <w:vAlign w:val="center"/>
          </w:tcPr>
          <w:p w:rsidR="001F71F2" w:rsidRDefault="001F71F2" w:rsidP="00785112">
            <w:pPr>
              <w:jc w:val="center"/>
              <w:rPr>
                <w:lang w:eastAsia="zh-CN"/>
              </w:rPr>
            </w:pPr>
          </w:p>
        </w:tc>
        <w:tc>
          <w:tcPr>
            <w:tcW w:w="1417" w:type="dxa"/>
            <w:vAlign w:val="center"/>
          </w:tcPr>
          <w:p w:rsidR="001F71F2" w:rsidRDefault="001F71F2" w:rsidP="00785112">
            <w:pPr>
              <w:jc w:val="center"/>
              <w:rPr>
                <w:lang w:eastAsia="zh-CN"/>
              </w:rPr>
            </w:pPr>
            <w:r>
              <w:rPr>
                <w:rFonts w:hint="eastAsia"/>
                <w:lang w:eastAsia="zh-CN"/>
              </w:rPr>
              <w:t>-</w:t>
            </w:r>
          </w:p>
        </w:tc>
        <w:tc>
          <w:tcPr>
            <w:tcW w:w="1418" w:type="dxa"/>
            <w:vAlign w:val="center"/>
          </w:tcPr>
          <w:p w:rsidR="001F71F2" w:rsidRDefault="00B16BE6" w:rsidP="00785112">
            <w:pPr>
              <w:jc w:val="center"/>
              <w:rPr>
                <w:lang w:eastAsia="zh-CN"/>
              </w:rPr>
            </w:pPr>
            <w:r>
              <w:rPr>
                <w:lang w:eastAsia="zh-CN"/>
              </w:rPr>
              <w:t>Child</w:t>
            </w:r>
            <w:r w:rsidR="001F71F2">
              <w:rPr>
                <w:rFonts w:hint="eastAsia"/>
                <w:lang w:eastAsia="zh-CN"/>
              </w:rPr>
              <w:t xml:space="preserve"> UL</w:t>
            </w:r>
          </w:p>
        </w:tc>
        <w:tc>
          <w:tcPr>
            <w:tcW w:w="2449" w:type="dxa"/>
          </w:tcPr>
          <w:p w:rsidR="001F71F2" w:rsidRDefault="001F71F2" w:rsidP="00785112">
            <w:pPr>
              <w:jc w:val="center"/>
              <w:rPr>
                <w:lang w:eastAsia="zh-CN"/>
              </w:rPr>
            </w:pPr>
            <w:r>
              <w:rPr>
                <w:lang w:eastAsia="zh-CN"/>
              </w:rPr>
              <w:t>0</w:t>
            </w:r>
          </w:p>
        </w:tc>
        <w:tc>
          <w:tcPr>
            <w:tcW w:w="1729" w:type="dxa"/>
            <w:vAlign w:val="center"/>
          </w:tcPr>
          <w:p w:rsidR="001F71F2" w:rsidRDefault="001F71F2" w:rsidP="00785112">
            <w:pPr>
              <w:jc w:val="center"/>
              <w:rPr>
                <w:lang w:eastAsia="zh-CN"/>
              </w:rPr>
            </w:pPr>
            <w:r>
              <w:rPr>
                <w:rFonts w:hint="eastAsia"/>
                <w:lang w:eastAsia="zh-CN"/>
              </w:rPr>
              <w:t>-</w:t>
            </w:r>
          </w:p>
        </w:tc>
        <w:tc>
          <w:tcPr>
            <w:tcW w:w="1561" w:type="dxa"/>
            <w:vAlign w:val="center"/>
          </w:tcPr>
          <w:p w:rsidR="001F71F2" w:rsidRDefault="001F71F2" w:rsidP="00785112">
            <w:pPr>
              <w:jc w:val="center"/>
              <w:rPr>
                <w:lang w:eastAsia="zh-CN"/>
              </w:rPr>
            </w:pPr>
            <w:r>
              <w:rPr>
                <w:rFonts w:hint="eastAsia"/>
                <w:lang w:eastAsia="zh-CN"/>
              </w:rPr>
              <w:t>1</w:t>
            </w:r>
            <w:r>
              <w:rPr>
                <w:lang w:eastAsia="zh-CN"/>
              </w:rPr>
              <w:t>3</w:t>
            </w:r>
          </w:p>
        </w:tc>
      </w:tr>
      <w:tr w:rsidR="001F71F2" w:rsidTr="00785112">
        <w:trPr>
          <w:jc w:val="center"/>
        </w:trPr>
        <w:tc>
          <w:tcPr>
            <w:tcW w:w="9533" w:type="dxa"/>
            <w:gridSpan w:val="6"/>
          </w:tcPr>
          <w:p w:rsidR="001F71F2" w:rsidRPr="005D4C82" w:rsidRDefault="001F71F2" w:rsidP="00785112">
            <w:pPr>
              <w:rPr>
                <w:lang w:eastAsia="zh-CN"/>
              </w:rPr>
            </w:pPr>
            <w:r>
              <w:rPr>
                <w:rFonts w:hint="eastAsia"/>
                <w:lang w:eastAsia="zh-CN"/>
              </w:rPr>
              <w:t>N</w:t>
            </w:r>
            <w:r>
              <w:rPr>
                <w:lang w:eastAsia="zh-CN"/>
              </w:rPr>
              <w:t>ote 1: 1 symbol AC PUCCH is assumed</w:t>
            </w:r>
            <w:r>
              <w:rPr>
                <w:rFonts w:hint="eastAsia"/>
                <w:lang w:eastAsia="zh-CN"/>
              </w:rPr>
              <w:t>.</w:t>
            </w:r>
            <w:r>
              <w:rPr>
                <w:lang w:eastAsia="zh-CN"/>
              </w:rPr>
              <w:t xml:space="preserve"> For starting symbol, PUCCH symbol number in (</w:t>
            </w:r>
            <w:r>
              <w:rPr>
                <w:rFonts w:hint="eastAsia"/>
                <w:lang w:eastAsia="zh-CN"/>
              </w:rPr>
              <w:t>N</w:t>
            </w:r>
            <w:r>
              <w:rPr>
                <w:lang w:eastAsia="zh-CN"/>
              </w:rPr>
              <w:t>-1</w:t>
            </w:r>
            <w:proofErr w:type="gramStart"/>
            <w:r>
              <w:rPr>
                <w:lang w:eastAsia="zh-CN"/>
              </w:rPr>
              <w:t>)</w:t>
            </w:r>
            <w:proofErr w:type="spellStart"/>
            <w:r w:rsidRPr="00F91184">
              <w:rPr>
                <w:vertAlign w:val="subscript"/>
                <w:lang w:eastAsia="zh-CN"/>
              </w:rPr>
              <w:t>th</w:t>
            </w:r>
            <w:proofErr w:type="spellEnd"/>
            <w:proofErr w:type="gramEnd"/>
            <w:r>
              <w:rPr>
                <w:rFonts w:hint="eastAsia"/>
                <w:lang w:eastAsia="zh-CN"/>
              </w:rPr>
              <w:t xml:space="preserve"> slot</w:t>
            </w:r>
            <w:r>
              <w:rPr>
                <w:lang w:eastAsia="zh-CN"/>
              </w:rPr>
              <w:t xml:space="preserve"> is concerned, and for ending symbol, PUCCH symbol number in </w:t>
            </w:r>
            <w:r>
              <w:rPr>
                <w:rFonts w:hint="eastAsia"/>
                <w:lang w:eastAsia="zh-CN"/>
              </w:rPr>
              <w:t>N</w:t>
            </w:r>
            <w:r w:rsidRPr="00F91184">
              <w:rPr>
                <w:vertAlign w:val="subscript"/>
                <w:lang w:eastAsia="zh-CN"/>
              </w:rPr>
              <w:t>th</w:t>
            </w:r>
            <w:r>
              <w:rPr>
                <w:rFonts w:hint="eastAsia"/>
                <w:lang w:eastAsia="zh-CN"/>
              </w:rPr>
              <w:t xml:space="preserve"> slot</w:t>
            </w:r>
            <w:r>
              <w:rPr>
                <w:lang w:eastAsia="zh-CN"/>
              </w:rPr>
              <w:t xml:space="preserve"> is concerned.</w:t>
            </w:r>
          </w:p>
        </w:tc>
      </w:tr>
    </w:tbl>
    <w:p w:rsidR="009A4FCE" w:rsidRDefault="00660202" w:rsidP="002E3C65">
      <w:pPr>
        <w:rPr>
          <w:kern w:val="2"/>
          <w:lang w:eastAsia="zh-CN"/>
        </w:rPr>
      </w:pPr>
      <w:r>
        <w:rPr>
          <w:rFonts w:hint="eastAsia"/>
          <w:kern w:val="2"/>
          <w:lang w:eastAsia="zh-CN"/>
        </w:rPr>
        <w:t xml:space="preserve">Based on the above discussion, we </w:t>
      </w:r>
      <w:r w:rsidR="00F01B24">
        <w:rPr>
          <w:kern w:val="2"/>
          <w:lang w:eastAsia="zh-CN"/>
        </w:rPr>
        <w:t>have following observation:</w:t>
      </w:r>
    </w:p>
    <w:p w:rsidR="00F60155" w:rsidRPr="00BE0FE6" w:rsidRDefault="00A11083" w:rsidP="002E3C65">
      <w:pPr>
        <w:rPr>
          <w:kern w:val="2"/>
          <w:lang w:eastAsia="zh-CN"/>
        </w:rPr>
      </w:pPr>
      <w:r w:rsidRPr="005B58FE">
        <w:rPr>
          <w:b/>
          <w:i/>
          <w:lang w:eastAsia="zh-CN"/>
        </w:rPr>
        <w:lastRenderedPageBreak/>
        <w:t xml:space="preserve">Observation </w:t>
      </w:r>
      <w:r w:rsidR="00E77619" w:rsidRPr="005B58FE">
        <w:rPr>
          <w:b/>
          <w:i/>
          <w:lang w:eastAsia="zh-CN"/>
        </w:rPr>
        <w:t>1</w:t>
      </w:r>
      <w:r w:rsidR="001E55D4" w:rsidRPr="00112AD4">
        <w:rPr>
          <w:b/>
          <w:i/>
          <w:lang w:eastAsia="zh-CN"/>
        </w:rPr>
        <w:t>:</w:t>
      </w:r>
      <w:r w:rsidR="001E55D4">
        <w:rPr>
          <w:rFonts w:hint="eastAsia"/>
          <w:i/>
          <w:lang w:eastAsia="zh-CN"/>
        </w:rPr>
        <w:t xml:space="preserve"> </w:t>
      </w:r>
      <w:r w:rsidR="00FA7DF6" w:rsidRPr="004018BB">
        <w:rPr>
          <w:i/>
        </w:rPr>
        <w:t>The starting and ending symbol of</w:t>
      </w:r>
      <w:r w:rsidR="00FA7DF6">
        <w:rPr>
          <w:i/>
        </w:rPr>
        <w:t xml:space="preserve"> the parent</w:t>
      </w:r>
      <w:r w:rsidR="00FA7DF6" w:rsidRPr="004018BB">
        <w:rPr>
          <w:i/>
        </w:rPr>
        <w:t xml:space="preserve"> backhaul slot</w:t>
      </w:r>
      <w:r w:rsidR="001E55D4">
        <w:rPr>
          <w:i/>
        </w:rPr>
        <w:t xml:space="preserve"> is</w:t>
      </w:r>
      <w:r w:rsidR="00FA7DF6" w:rsidRPr="004018BB">
        <w:rPr>
          <w:i/>
        </w:rPr>
        <w:t xml:space="preserve"> </w:t>
      </w:r>
      <w:r w:rsidR="001E55D4" w:rsidRPr="001E55D4">
        <w:rPr>
          <w:i/>
        </w:rPr>
        <w:t>impacted by the switching gap between transmission and reception</w:t>
      </w:r>
      <w:r w:rsidR="001E55D4">
        <w:rPr>
          <w:i/>
        </w:rPr>
        <w:t xml:space="preserve"> as well as the usage of neighboring symbols in the adjacent slot</w:t>
      </w:r>
      <w:r w:rsidR="0034599E">
        <w:rPr>
          <w:i/>
        </w:rPr>
        <w:t>s</w:t>
      </w:r>
      <w:r w:rsidR="001E55D4">
        <w:rPr>
          <w:i/>
        </w:rPr>
        <w:t>.</w:t>
      </w:r>
    </w:p>
    <w:p w:rsidR="006D17D0" w:rsidRDefault="000E7590" w:rsidP="006D17D0">
      <w:pPr>
        <w:pStyle w:val="2"/>
        <w:rPr>
          <w:lang w:eastAsia="zh-CN"/>
        </w:rPr>
      </w:pPr>
      <w:r>
        <w:rPr>
          <w:lang w:eastAsia="zh-CN"/>
        </w:rPr>
        <w:t>Frame</w:t>
      </w:r>
      <w:r w:rsidR="006D17D0">
        <w:rPr>
          <w:lang w:eastAsia="zh-CN"/>
        </w:rPr>
        <w:t xml:space="preserve"> structure in SDM/FDM scenarios</w:t>
      </w:r>
    </w:p>
    <w:p w:rsidR="00663B0A" w:rsidRDefault="004260F1" w:rsidP="002E3C65">
      <w:pPr>
        <w:rPr>
          <w:lang w:eastAsia="zh-CN"/>
        </w:rPr>
      </w:pPr>
      <w:r>
        <w:rPr>
          <w:rFonts w:hint="eastAsia"/>
          <w:lang w:eastAsia="zh-CN"/>
        </w:rPr>
        <w:t xml:space="preserve">In this </w:t>
      </w:r>
      <w:r w:rsidR="002135FC">
        <w:rPr>
          <w:rFonts w:hint="eastAsia"/>
          <w:lang w:eastAsia="zh-CN"/>
        </w:rPr>
        <w:t>section, the frame</w:t>
      </w:r>
      <w:r>
        <w:rPr>
          <w:rFonts w:hint="eastAsia"/>
          <w:lang w:eastAsia="zh-CN"/>
        </w:rPr>
        <w:t xml:space="preserve"> structure </w:t>
      </w:r>
      <w:r w:rsidR="003F47F3">
        <w:rPr>
          <w:lang w:eastAsia="zh-CN"/>
        </w:rPr>
        <w:t xml:space="preserve">for </w:t>
      </w:r>
      <w:r>
        <w:rPr>
          <w:lang w:eastAsia="zh-CN"/>
        </w:rPr>
        <w:t>IAB in SDM/FDM scenarios</w:t>
      </w:r>
      <w:r w:rsidR="003F47F3">
        <w:rPr>
          <w:lang w:eastAsia="zh-CN"/>
        </w:rPr>
        <w:t xml:space="preserve"> is discussed</w:t>
      </w:r>
      <w:r>
        <w:rPr>
          <w:lang w:eastAsia="zh-CN"/>
        </w:rPr>
        <w:t xml:space="preserve">. </w:t>
      </w:r>
    </w:p>
    <w:p w:rsidR="002E4912" w:rsidRDefault="00663B0A" w:rsidP="002E3C65">
      <w:pPr>
        <w:rPr>
          <w:kern w:val="2"/>
          <w:lang w:eastAsia="zh-CN"/>
        </w:rPr>
      </w:pPr>
      <w:r>
        <w:rPr>
          <w:lang w:eastAsia="zh-CN"/>
        </w:rPr>
        <w:t xml:space="preserve">First, </w:t>
      </w:r>
      <w:r>
        <w:rPr>
          <w:kern w:val="2"/>
          <w:lang w:eastAsia="zh-CN"/>
        </w:rPr>
        <w:t>t</w:t>
      </w:r>
      <w:r w:rsidR="003918D0">
        <w:rPr>
          <w:rFonts w:hint="eastAsia"/>
          <w:kern w:val="2"/>
          <w:lang w:eastAsia="zh-CN"/>
        </w:rPr>
        <w:t>he</w:t>
      </w:r>
      <w:r w:rsidR="007C13F4">
        <w:rPr>
          <w:kern w:val="2"/>
          <w:lang w:eastAsia="zh-CN"/>
        </w:rPr>
        <w:t xml:space="preserve"> </w:t>
      </w:r>
      <w:r w:rsidR="00173A02">
        <w:rPr>
          <w:rFonts w:hint="eastAsia"/>
          <w:lang w:eastAsia="zh-CN"/>
        </w:rPr>
        <w:t xml:space="preserve">frame </w:t>
      </w:r>
      <w:r w:rsidR="007C13F4">
        <w:rPr>
          <w:kern w:val="2"/>
          <w:lang w:eastAsia="zh-CN"/>
        </w:rPr>
        <w:t>structure</w:t>
      </w:r>
      <w:r>
        <w:rPr>
          <w:kern w:val="2"/>
          <w:lang w:eastAsia="zh-CN"/>
        </w:rPr>
        <w:t xml:space="preserve"> for IAB</w:t>
      </w:r>
      <w:r w:rsidR="007C13F4">
        <w:rPr>
          <w:kern w:val="2"/>
          <w:lang w:eastAsia="zh-CN"/>
        </w:rPr>
        <w:t xml:space="preserve"> </w:t>
      </w:r>
      <w:r>
        <w:rPr>
          <w:kern w:val="2"/>
          <w:lang w:eastAsia="zh-CN"/>
        </w:rPr>
        <w:t>assuming</w:t>
      </w:r>
      <w:r>
        <w:rPr>
          <w:rFonts w:hint="eastAsia"/>
          <w:kern w:val="2"/>
          <w:lang w:eastAsia="zh-CN"/>
        </w:rPr>
        <w:t xml:space="preserve"> </w:t>
      </w:r>
      <w:r w:rsidR="00056322">
        <w:rPr>
          <w:kern w:val="2"/>
          <w:lang w:eastAsia="zh-CN"/>
        </w:rPr>
        <w:t>timing alignment</w:t>
      </w:r>
      <w:r>
        <w:rPr>
          <w:kern w:val="2"/>
          <w:lang w:eastAsia="zh-CN"/>
        </w:rPr>
        <w:t xml:space="preserve"> in</w:t>
      </w:r>
      <w:r w:rsidR="00056322">
        <w:rPr>
          <w:kern w:val="2"/>
          <w:lang w:eastAsia="zh-CN"/>
        </w:rPr>
        <w:t xml:space="preserve"> </w:t>
      </w:r>
      <w:r w:rsidR="00214511">
        <w:rPr>
          <w:kern w:val="2"/>
          <w:lang w:eastAsia="zh-CN"/>
        </w:rPr>
        <w:t>C</w:t>
      </w:r>
      <w:r w:rsidR="003918D0">
        <w:rPr>
          <w:kern w:val="2"/>
          <w:lang w:eastAsia="zh-CN"/>
        </w:rPr>
        <w:t>ases</w:t>
      </w:r>
      <w:r w:rsidR="0076259D">
        <w:rPr>
          <w:kern w:val="2"/>
          <w:lang w:eastAsia="zh-CN"/>
        </w:rPr>
        <w:t xml:space="preserve"> </w:t>
      </w:r>
      <w:r w:rsidR="003F47F3">
        <w:rPr>
          <w:kern w:val="2"/>
          <w:lang w:eastAsia="zh-CN"/>
        </w:rPr>
        <w:t>#</w:t>
      </w:r>
      <w:r w:rsidR="00214511">
        <w:rPr>
          <w:kern w:val="2"/>
          <w:lang w:eastAsia="zh-CN"/>
        </w:rPr>
        <w:t xml:space="preserve">2 and </w:t>
      </w:r>
      <w:r w:rsidR="003F47F3">
        <w:rPr>
          <w:kern w:val="2"/>
          <w:lang w:eastAsia="zh-CN"/>
        </w:rPr>
        <w:t>#</w:t>
      </w:r>
      <w:r w:rsidR="00214511">
        <w:rPr>
          <w:kern w:val="2"/>
          <w:lang w:eastAsia="zh-CN"/>
        </w:rPr>
        <w:t>6</w:t>
      </w:r>
      <w:r w:rsidR="00056322">
        <w:rPr>
          <w:kern w:val="2"/>
          <w:lang w:eastAsia="zh-CN"/>
        </w:rPr>
        <w:t xml:space="preserve"> are considered</w:t>
      </w:r>
      <w:r w:rsidR="00214511">
        <w:rPr>
          <w:kern w:val="2"/>
          <w:lang w:eastAsia="zh-CN"/>
        </w:rPr>
        <w:t xml:space="preserve">, which are proposed to support </w:t>
      </w:r>
      <w:r w:rsidR="003918D0">
        <w:rPr>
          <w:rFonts w:hint="eastAsia"/>
          <w:kern w:val="2"/>
          <w:lang w:eastAsia="zh-CN"/>
        </w:rPr>
        <w:t>SDM/FDM</w:t>
      </w:r>
      <w:r w:rsidR="004006DE">
        <w:rPr>
          <w:kern w:val="2"/>
          <w:lang w:eastAsia="zh-CN"/>
        </w:rPr>
        <w:t>.</w:t>
      </w:r>
      <w:r w:rsidR="003F47F3">
        <w:rPr>
          <w:kern w:val="2"/>
          <w:lang w:eastAsia="zh-CN"/>
        </w:rPr>
        <w:t xml:space="preserve"> </w:t>
      </w:r>
      <w:r w:rsidR="00EA3FAA">
        <w:rPr>
          <w:kern w:val="2"/>
          <w:lang w:eastAsia="zh-CN"/>
        </w:rPr>
        <w:t xml:space="preserve">As analyzed in </w:t>
      </w:r>
      <w:r w:rsidR="006800D1">
        <w:rPr>
          <w:kern w:val="2"/>
          <w:lang w:eastAsia="zh-CN"/>
        </w:rPr>
        <w:t>[2]</w:t>
      </w:r>
      <w:r w:rsidR="00EA3FAA">
        <w:rPr>
          <w:kern w:val="2"/>
          <w:lang w:eastAsia="zh-CN"/>
        </w:rPr>
        <w:t xml:space="preserve">, </w:t>
      </w:r>
      <w:r w:rsidR="0077130E">
        <w:rPr>
          <w:kern w:val="2"/>
          <w:lang w:eastAsia="zh-CN"/>
        </w:rPr>
        <w:t xml:space="preserve">the downlink </w:t>
      </w:r>
      <w:proofErr w:type="spellStart"/>
      <w:proofErr w:type="gramStart"/>
      <w:r w:rsidR="0077130E">
        <w:rPr>
          <w:kern w:val="2"/>
          <w:lang w:eastAsia="zh-CN"/>
        </w:rPr>
        <w:t>Tx</w:t>
      </w:r>
      <w:proofErr w:type="spellEnd"/>
      <w:proofErr w:type="gramEnd"/>
      <w:r w:rsidR="0077130E">
        <w:rPr>
          <w:kern w:val="2"/>
          <w:lang w:eastAsia="zh-CN"/>
        </w:rPr>
        <w:t xml:space="preserve"> timing of </w:t>
      </w:r>
      <w:r w:rsidR="008764FB">
        <w:rPr>
          <w:kern w:val="2"/>
          <w:lang w:eastAsia="zh-CN"/>
        </w:rPr>
        <w:t xml:space="preserve">Case </w:t>
      </w:r>
      <w:r w:rsidR="003F47F3">
        <w:rPr>
          <w:kern w:val="2"/>
          <w:lang w:eastAsia="zh-CN"/>
        </w:rPr>
        <w:t>#</w:t>
      </w:r>
      <w:r w:rsidR="00EA3FAA">
        <w:rPr>
          <w:kern w:val="2"/>
          <w:lang w:eastAsia="zh-CN"/>
        </w:rPr>
        <w:t>2</w:t>
      </w:r>
      <w:r w:rsidR="00463A3C">
        <w:rPr>
          <w:kern w:val="2"/>
          <w:lang w:eastAsia="zh-CN"/>
        </w:rPr>
        <w:t xml:space="preserve"> </w:t>
      </w:r>
      <w:r w:rsidR="00EA3FAA">
        <w:rPr>
          <w:kern w:val="2"/>
          <w:lang w:eastAsia="zh-CN"/>
        </w:rPr>
        <w:t xml:space="preserve">cannot </w:t>
      </w:r>
      <w:r w:rsidR="00B80964">
        <w:rPr>
          <w:kern w:val="2"/>
          <w:lang w:eastAsia="zh-CN"/>
        </w:rPr>
        <w:t xml:space="preserve">guarantee the </w:t>
      </w:r>
      <w:r w:rsidR="00EA3FAA">
        <w:rPr>
          <w:kern w:val="2"/>
          <w:lang w:eastAsia="zh-CN"/>
        </w:rPr>
        <w:t xml:space="preserve">inter-cell synchronization, </w:t>
      </w:r>
      <w:r w:rsidR="00211813">
        <w:rPr>
          <w:kern w:val="2"/>
          <w:lang w:eastAsia="zh-CN"/>
        </w:rPr>
        <w:t>which</w:t>
      </w:r>
      <w:r w:rsidR="00EA05FB">
        <w:rPr>
          <w:kern w:val="2"/>
          <w:lang w:eastAsia="zh-CN"/>
        </w:rPr>
        <w:t xml:space="preserve"> </w:t>
      </w:r>
      <w:r w:rsidR="00711630">
        <w:rPr>
          <w:kern w:val="2"/>
          <w:lang w:eastAsia="zh-CN"/>
        </w:rPr>
        <w:t xml:space="preserve">results in two different downlink timing at the </w:t>
      </w:r>
      <w:r w:rsidR="00EB5333">
        <w:rPr>
          <w:kern w:val="2"/>
          <w:lang w:eastAsia="zh-CN"/>
        </w:rPr>
        <w:t>IAB node</w:t>
      </w:r>
      <w:r w:rsidR="00620CF1">
        <w:rPr>
          <w:kern w:val="2"/>
          <w:lang w:eastAsia="zh-CN"/>
        </w:rPr>
        <w:t>s</w:t>
      </w:r>
      <w:r w:rsidR="00EB5333">
        <w:rPr>
          <w:kern w:val="2"/>
          <w:lang w:eastAsia="zh-CN"/>
        </w:rPr>
        <w:t>.</w:t>
      </w:r>
    </w:p>
    <w:p w:rsidR="00664304" w:rsidRDefault="00EB5333" w:rsidP="002E3C65">
      <w:pPr>
        <w:rPr>
          <w:kern w:val="2"/>
          <w:lang w:eastAsia="zh-CN"/>
        </w:rPr>
      </w:pPr>
      <w:r>
        <w:rPr>
          <w:kern w:val="2"/>
          <w:lang w:eastAsia="zh-CN"/>
        </w:rPr>
        <w:t>We consider</w:t>
      </w:r>
      <w:r w:rsidR="008764FB">
        <w:rPr>
          <w:kern w:val="2"/>
          <w:lang w:eastAsia="zh-CN"/>
        </w:rPr>
        <w:t xml:space="preserve"> a slot where Case </w:t>
      </w:r>
      <w:r w:rsidR="003F47F3">
        <w:rPr>
          <w:kern w:val="2"/>
          <w:lang w:eastAsia="zh-CN"/>
        </w:rPr>
        <w:t>#</w:t>
      </w:r>
      <w:r w:rsidR="00AB08B2">
        <w:rPr>
          <w:kern w:val="2"/>
          <w:lang w:eastAsia="zh-CN"/>
        </w:rPr>
        <w:t xml:space="preserve">2 is </w:t>
      </w:r>
      <w:r w:rsidR="00905113">
        <w:rPr>
          <w:kern w:val="2"/>
          <w:lang w:eastAsia="zh-CN"/>
        </w:rPr>
        <w:t xml:space="preserve">adopted to support SDM/FDM, </w:t>
      </w:r>
      <w:r w:rsidR="002E3324">
        <w:rPr>
          <w:kern w:val="2"/>
          <w:lang w:eastAsia="zh-CN"/>
        </w:rPr>
        <w:t>and assume the previous slot of IAB node is a downlink slot, which adopt</w:t>
      </w:r>
      <w:r w:rsidR="005E462B">
        <w:rPr>
          <w:kern w:val="2"/>
          <w:lang w:eastAsia="zh-CN"/>
        </w:rPr>
        <w:t>s</w:t>
      </w:r>
      <w:r w:rsidR="002E3324">
        <w:rPr>
          <w:kern w:val="2"/>
          <w:lang w:eastAsia="zh-CN"/>
        </w:rPr>
        <w:t xml:space="preserve"> </w:t>
      </w:r>
      <w:r w:rsidR="008764FB">
        <w:rPr>
          <w:kern w:val="2"/>
          <w:lang w:eastAsia="zh-CN"/>
        </w:rPr>
        <w:t xml:space="preserve">Case </w:t>
      </w:r>
      <w:r w:rsidR="00211813">
        <w:rPr>
          <w:kern w:val="2"/>
          <w:lang w:eastAsia="zh-CN"/>
        </w:rPr>
        <w:t>#</w:t>
      </w:r>
      <w:r w:rsidR="00372601">
        <w:rPr>
          <w:kern w:val="2"/>
          <w:lang w:eastAsia="zh-CN"/>
        </w:rPr>
        <w:t>1</w:t>
      </w:r>
      <w:r w:rsidR="000C30F5">
        <w:rPr>
          <w:kern w:val="2"/>
          <w:lang w:eastAsia="zh-CN"/>
        </w:rPr>
        <w:t xml:space="preserve"> for</w:t>
      </w:r>
      <w:r w:rsidR="00372601">
        <w:rPr>
          <w:kern w:val="2"/>
          <w:lang w:eastAsia="zh-CN"/>
        </w:rPr>
        <w:t xml:space="preserve"> DL </w:t>
      </w:r>
      <w:proofErr w:type="spellStart"/>
      <w:proofErr w:type="gramStart"/>
      <w:r w:rsidR="00372601">
        <w:rPr>
          <w:kern w:val="2"/>
          <w:lang w:eastAsia="zh-CN"/>
        </w:rPr>
        <w:t>Tx</w:t>
      </w:r>
      <w:proofErr w:type="spellEnd"/>
      <w:proofErr w:type="gramEnd"/>
      <w:r w:rsidR="00372601">
        <w:rPr>
          <w:kern w:val="2"/>
          <w:lang w:eastAsia="zh-CN"/>
        </w:rPr>
        <w:t xml:space="preserve"> timing. </w:t>
      </w:r>
      <w:r w:rsidR="004A23B6">
        <w:rPr>
          <w:kern w:val="2"/>
          <w:lang w:eastAsia="zh-CN"/>
        </w:rPr>
        <w:t xml:space="preserve">As show in Figure </w:t>
      </w:r>
      <w:r w:rsidR="008764FB">
        <w:rPr>
          <w:kern w:val="2"/>
          <w:lang w:eastAsia="zh-CN"/>
        </w:rPr>
        <w:t>7</w:t>
      </w:r>
      <w:r w:rsidR="004A23B6">
        <w:rPr>
          <w:kern w:val="2"/>
          <w:lang w:eastAsia="zh-CN"/>
        </w:rPr>
        <w:t>, the IAB node has two TXRUs. At the first TXRU, the IAB node</w:t>
      </w:r>
      <w:r w:rsidR="00460F67">
        <w:rPr>
          <w:kern w:val="2"/>
          <w:lang w:eastAsia="zh-CN"/>
        </w:rPr>
        <w:t xml:space="preserve"> </w:t>
      </w:r>
      <w:r w:rsidR="004A23B6">
        <w:rPr>
          <w:kern w:val="2"/>
          <w:lang w:eastAsia="zh-CN"/>
        </w:rPr>
        <w:t xml:space="preserve">transmits the </w:t>
      </w:r>
      <w:r w:rsidR="00460F67">
        <w:rPr>
          <w:kern w:val="2"/>
          <w:lang w:eastAsia="zh-CN"/>
        </w:rPr>
        <w:t>access/child BH to UE/child node</w:t>
      </w:r>
      <w:r w:rsidR="004A23B6">
        <w:rPr>
          <w:kern w:val="2"/>
          <w:lang w:eastAsia="zh-CN"/>
        </w:rPr>
        <w:t>. At the second TXRU, the IAB node</w:t>
      </w:r>
      <w:r w:rsidR="00857C20">
        <w:rPr>
          <w:kern w:val="2"/>
          <w:lang w:eastAsia="zh-CN"/>
        </w:rPr>
        <w:t xml:space="preserve"> </w:t>
      </w:r>
      <w:r w:rsidR="004A23B6">
        <w:rPr>
          <w:kern w:val="2"/>
          <w:lang w:eastAsia="zh-CN"/>
        </w:rPr>
        <w:t>transmits the</w:t>
      </w:r>
      <w:r w:rsidR="00857C20">
        <w:rPr>
          <w:kern w:val="2"/>
          <w:lang w:eastAsia="zh-CN"/>
        </w:rPr>
        <w:t xml:space="preserve"> </w:t>
      </w:r>
      <w:r w:rsidR="004A23B6">
        <w:rPr>
          <w:kern w:val="2"/>
          <w:lang w:eastAsia="zh-CN"/>
        </w:rPr>
        <w:t xml:space="preserve">PUSCH </w:t>
      </w:r>
      <w:r w:rsidR="00857C20">
        <w:rPr>
          <w:kern w:val="2"/>
          <w:lang w:eastAsia="zh-CN"/>
        </w:rPr>
        <w:t>to the parent</w:t>
      </w:r>
      <w:r w:rsidR="008764FB">
        <w:rPr>
          <w:kern w:val="2"/>
          <w:lang w:eastAsia="zh-CN"/>
        </w:rPr>
        <w:t xml:space="preserve"> node</w:t>
      </w:r>
      <w:r w:rsidR="004A23B6">
        <w:rPr>
          <w:kern w:val="2"/>
          <w:lang w:eastAsia="zh-CN"/>
        </w:rPr>
        <w:t>.</w:t>
      </w:r>
    </w:p>
    <w:p w:rsidR="00EB5333" w:rsidRPr="00EA3FAA" w:rsidRDefault="00372601" w:rsidP="002E3C65">
      <w:pPr>
        <w:rPr>
          <w:kern w:val="2"/>
          <w:lang w:eastAsia="zh-CN"/>
        </w:rPr>
      </w:pPr>
      <w:r>
        <w:rPr>
          <w:kern w:val="2"/>
          <w:lang w:eastAsia="zh-CN"/>
        </w:rPr>
        <w:t xml:space="preserve">It can be </w:t>
      </w:r>
      <w:r w:rsidR="00922330">
        <w:rPr>
          <w:kern w:val="2"/>
          <w:lang w:eastAsia="zh-CN"/>
        </w:rPr>
        <w:t>observed from F</w:t>
      </w:r>
      <w:r>
        <w:rPr>
          <w:kern w:val="2"/>
          <w:lang w:eastAsia="zh-CN"/>
        </w:rPr>
        <w:t>igure</w:t>
      </w:r>
      <w:r w:rsidR="00922330">
        <w:rPr>
          <w:kern w:val="2"/>
          <w:lang w:eastAsia="zh-CN"/>
        </w:rPr>
        <w:t xml:space="preserve"> </w:t>
      </w:r>
      <w:r w:rsidR="00211813">
        <w:rPr>
          <w:kern w:val="2"/>
          <w:lang w:eastAsia="zh-CN"/>
        </w:rPr>
        <w:t>7</w:t>
      </w:r>
      <w:r w:rsidR="00F46EAB">
        <w:rPr>
          <w:kern w:val="2"/>
          <w:lang w:eastAsia="zh-CN"/>
        </w:rPr>
        <w:t xml:space="preserve"> that there is a timing</w:t>
      </w:r>
      <w:r w:rsidR="008764FB">
        <w:rPr>
          <w:kern w:val="2"/>
          <w:lang w:eastAsia="zh-CN"/>
        </w:rPr>
        <w:t xml:space="preserve"> offset between Cases </w:t>
      </w:r>
      <w:r w:rsidR="00211813">
        <w:rPr>
          <w:kern w:val="2"/>
          <w:lang w:eastAsia="zh-CN"/>
        </w:rPr>
        <w:t>#</w:t>
      </w:r>
      <w:r w:rsidR="008764FB">
        <w:rPr>
          <w:kern w:val="2"/>
          <w:lang w:eastAsia="zh-CN"/>
        </w:rPr>
        <w:t xml:space="preserve">1 and </w:t>
      </w:r>
      <w:r w:rsidR="00211813">
        <w:rPr>
          <w:kern w:val="2"/>
          <w:lang w:eastAsia="zh-CN"/>
        </w:rPr>
        <w:t>#</w:t>
      </w:r>
      <w:r>
        <w:rPr>
          <w:kern w:val="2"/>
          <w:lang w:eastAsia="zh-CN"/>
        </w:rPr>
        <w:t xml:space="preserve">2, </w:t>
      </w:r>
      <w:r w:rsidR="004C7D16">
        <w:rPr>
          <w:kern w:val="2"/>
          <w:lang w:eastAsia="zh-CN"/>
        </w:rPr>
        <w:t xml:space="preserve">which is </w:t>
      </w:r>
      <w:r w:rsidR="009A5025">
        <w:rPr>
          <w:kern w:val="2"/>
          <w:lang w:eastAsia="zh-CN"/>
        </w:rPr>
        <w:t>equal to</w:t>
      </w:r>
      <w:r w:rsidR="004403ED">
        <w:rPr>
          <w:kern w:val="2"/>
          <w:lang w:eastAsia="zh-CN"/>
        </w:rPr>
        <w:t xml:space="preserve"> the</w:t>
      </w:r>
      <w:r w:rsidR="0008190C">
        <w:rPr>
          <w:kern w:val="2"/>
          <w:lang w:eastAsia="zh-CN"/>
        </w:rPr>
        <w:t xml:space="preserve"> sum of</w:t>
      </w:r>
      <w:r w:rsidR="009A5025">
        <w:rPr>
          <w:kern w:val="2"/>
          <w:lang w:eastAsia="zh-CN"/>
        </w:rPr>
        <w:t xml:space="preserve"> </w:t>
      </w:r>
      <w:r w:rsidR="00F34CE0" w:rsidRPr="000242C6">
        <w:rPr>
          <w:i/>
          <w:kern w:val="2"/>
          <w:lang w:eastAsia="zh-CN"/>
        </w:rPr>
        <w:t>TA offset</w:t>
      </w:r>
      <w:r w:rsidR="00F34CE0">
        <w:rPr>
          <w:kern w:val="2"/>
          <w:lang w:eastAsia="zh-CN"/>
        </w:rPr>
        <w:t xml:space="preserve"> </w:t>
      </w:r>
      <w:r w:rsidR="0008190C">
        <w:rPr>
          <w:kern w:val="2"/>
          <w:lang w:eastAsia="zh-CN"/>
        </w:rPr>
        <w:t>and</w:t>
      </w:r>
      <w:r w:rsidR="00F34CE0">
        <w:rPr>
          <w:kern w:val="2"/>
          <w:lang w:eastAsia="zh-CN"/>
        </w:rPr>
        <w:t xml:space="preserve"> </w:t>
      </w:r>
      <w:r w:rsidR="0008190C">
        <w:rPr>
          <w:kern w:val="2"/>
          <w:lang w:eastAsia="zh-CN"/>
        </w:rPr>
        <w:t xml:space="preserve">propagation delay. </w:t>
      </w:r>
      <w:r w:rsidR="008764FB">
        <w:rPr>
          <w:kern w:val="2"/>
          <w:lang w:eastAsia="zh-CN"/>
        </w:rPr>
        <w:t>Therefore, the first symbol of the current slot or the last symbol of the previous slot should be punctured.</w:t>
      </w:r>
    </w:p>
    <w:p w:rsidR="002E4912" w:rsidRDefault="005579B8" w:rsidP="002E3C65">
      <w:pPr>
        <w:rPr>
          <w:kern w:val="2"/>
          <w:lang w:eastAsia="zh-CN"/>
        </w:rPr>
      </w:pPr>
      <w:r>
        <w:rPr>
          <w:rFonts w:hint="eastAsia"/>
          <w:kern w:val="2"/>
          <w:lang w:eastAsia="zh-CN"/>
        </w:rPr>
        <w:t>Therefore, we have the following observation:</w:t>
      </w:r>
    </w:p>
    <w:p w:rsidR="00CC2CE6" w:rsidRPr="00BE0945" w:rsidRDefault="00846AD7" w:rsidP="002E3C65">
      <w:pPr>
        <w:rPr>
          <w:kern w:val="2"/>
          <w:lang w:eastAsia="zh-CN"/>
        </w:rPr>
      </w:pPr>
      <w:r w:rsidRPr="00E03E91">
        <w:rPr>
          <w:b/>
          <w:i/>
          <w:lang w:eastAsia="zh-CN"/>
        </w:rPr>
        <w:t xml:space="preserve">Observation </w:t>
      </w:r>
      <w:r w:rsidR="00A11083" w:rsidRPr="00E03E91">
        <w:rPr>
          <w:b/>
          <w:i/>
          <w:lang w:eastAsia="zh-CN"/>
        </w:rPr>
        <w:t>2</w:t>
      </w:r>
      <w:r w:rsidR="00211813">
        <w:rPr>
          <w:b/>
          <w:i/>
          <w:lang w:eastAsia="zh-CN"/>
        </w:rPr>
        <w:t xml:space="preserve">: </w:t>
      </w:r>
      <w:r w:rsidR="00C90876">
        <w:rPr>
          <w:rFonts w:hint="eastAsia"/>
          <w:i/>
          <w:lang w:eastAsia="zh-CN"/>
        </w:rPr>
        <w:t>I</w:t>
      </w:r>
      <w:r w:rsidR="00C90876">
        <w:rPr>
          <w:i/>
          <w:lang w:eastAsia="zh-CN"/>
        </w:rPr>
        <w:t>n case of</w:t>
      </w:r>
      <w:r w:rsidR="00211813">
        <w:rPr>
          <w:i/>
          <w:lang w:eastAsia="zh-CN"/>
        </w:rPr>
        <w:t xml:space="preserve"> FDM/SDM</w:t>
      </w:r>
      <w:r>
        <w:rPr>
          <w:i/>
          <w:lang w:eastAsia="zh-CN"/>
        </w:rPr>
        <w:t xml:space="preserve">, </w:t>
      </w:r>
      <w:r w:rsidR="00A92A3A" w:rsidRPr="00A92A3A">
        <w:rPr>
          <w:i/>
          <w:lang w:eastAsia="zh-CN"/>
        </w:rPr>
        <w:t xml:space="preserve">the </w:t>
      </w:r>
      <w:r w:rsidR="00211813">
        <w:rPr>
          <w:i/>
          <w:lang w:eastAsia="zh-CN"/>
        </w:rPr>
        <w:t xml:space="preserve">transmission </w:t>
      </w:r>
      <w:r w:rsidR="002F5E82">
        <w:rPr>
          <w:i/>
          <w:lang w:eastAsia="zh-CN"/>
        </w:rPr>
        <w:t xml:space="preserve">timing </w:t>
      </w:r>
      <w:r w:rsidR="00211813">
        <w:rPr>
          <w:i/>
          <w:lang w:eastAsia="zh-CN"/>
        </w:rPr>
        <w:t>misalignment</w:t>
      </w:r>
      <w:r w:rsidR="008764FB">
        <w:rPr>
          <w:i/>
          <w:lang w:eastAsia="zh-CN"/>
        </w:rPr>
        <w:t xml:space="preserve"> between Cases </w:t>
      </w:r>
      <w:r w:rsidR="00211813">
        <w:rPr>
          <w:i/>
          <w:lang w:eastAsia="zh-CN"/>
        </w:rPr>
        <w:t>#</w:t>
      </w:r>
      <w:r w:rsidR="008764FB">
        <w:rPr>
          <w:i/>
          <w:lang w:eastAsia="zh-CN"/>
        </w:rPr>
        <w:t xml:space="preserve">1 and </w:t>
      </w:r>
      <w:r w:rsidR="00211813">
        <w:rPr>
          <w:i/>
          <w:lang w:eastAsia="zh-CN"/>
        </w:rPr>
        <w:t>Case #</w:t>
      </w:r>
      <w:r w:rsidR="00A92A3A" w:rsidRPr="00A92A3A">
        <w:rPr>
          <w:i/>
          <w:lang w:eastAsia="zh-CN"/>
        </w:rPr>
        <w:t>2</w:t>
      </w:r>
      <w:r w:rsidR="00A92A3A">
        <w:rPr>
          <w:i/>
          <w:lang w:eastAsia="zh-CN"/>
        </w:rPr>
        <w:t xml:space="preserve"> </w:t>
      </w:r>
      <w:r w:rsidR="00211813">
        <w:rPr>
          <w:i/>
          <w:lang w:eastAsia="zh-CN"/>
        </w:rPr>
        <w:t>lead to some</w:t>
      </w:r>
      <w:r>
        <w:rPr>
          <w:i/>
          <w:lang w:eastAsia="zh-CN"/>
        </w:rPr>
        <w:t xml:space="preserve"> </w:t>
      </w:r>
      <w:r w:rsidR="005B58FE">
        <w:rPr>
          <w:i/>
          <w:lang w:eastAsia="zh-CN"/>
        </w:rPr>
        <w:t>resource wasting</w:t>
      </w:r>
      <w:r w:rsidR="00A92A3A">
        <w:rPr>
          <w:i/>
          <w:lang w:eastAsia="zh-CN"/>
        </w:rPr>
        <w:t>.</w:t>
      </w:r>
    </w:p>
    <w:p w:rsidR="00AB08B2" w:rsidRDefault="00AD74A9" w:rsidP="00AB08B2">
      <w:pPr>
        <w:jc w:val="center"/>
      </w:pPr>
      <w:r>
        <w:pict>
          <v:shape id="_x0000_i1033" type="#_x0000_t75" style="width:382.45pt;height:148.7pt">
            <v:imagedata r:id="rId16" o:title=""/>
          </v:shape>
        </w:pict>
      </w:r>
    </w:p>
    <w:p w:rsidR="00AB08B2" w:rsidRPr="00015C5E" w:rsidRDefault="00AB08B2" w:rsidP="00AB08B2">
      <w:pPr>
        <w:jc w:val="center"/>
        <w:rPr>
          <w:kern w:val="2"/>
          <w:lang w:eastAsia="zh-CN"/>
        </w:rPr>
      </w:pPr>
      <w:proofErr w:type="gramStart"/>
      <w:r w:rsidRPr="009D16EF">
        <w:t xml:space="preserve">Figure </w:t>
      </w:r>
      <w:r w:rsidR="006800D1">
        <w:rPr>
          <w:noProof/>
        </w:rPr>
        <w:t>7</w:t>
      </w:r>
      <w:r w:rsidRPr="009D16EF">
        <w:t>.</w:t>
      </w:r>
      <w:proofErr w:type="gramEnd"/>
      <w:r>
        <w:t xml:space="preserve"> </w:t>
      </w:r>
      <w:r w:rsidR="003A772B">
        <w:rPr>
          <w:lang w:eastAsia="zh-CN"/>
        </w:rPr>
        <w:t>Frame structure</w:t>
      </w:r>
      <w:r>
        <w:rPr>
          <w:lang w:eastAsia="zh-CN"/>
        </w:rPr>
        <w:t xml:space="preserve"> </w:t>
      </w:r>
      <w:r w:rsidR="00E72722">
        <w:rPr>
          <w:lang w:eastAsia="zh-CN"/>
        </w:rPr>
        <w:t>under</w:t>
      </w:r>
      <w:r>
        <w:rPr>
          <w:lang w:eastAsia="zh-CN"/>
        </w:rPr>
        <w:t xml:space="preserve"> Case #</w:t>
      </w:r>
      <w:r w:rsidR="005579B8">
        <w:rPr>
          <w:lang w:eastAsia="zh-CN"/>
        </w:rPr>
        <w:t>2</w:t>
      </w:r>
    </w:p>
    <w:p w:rsidR="00F14DBD" w:rsidRDefault="00644112" w:rsidP="002E3C65">
      <w:pPr>
        <w:rPr>
          <w:kern w:val="2"/>
          <w:lang w:eastAsia="zh-CN"/>
        </w:rPr>
      </w:pPr>
      <w:r>
        <w:rPr>
          <w:rFonts w:hint="eastAsia"/>
          <w:kern w:val="2"/>
          <w:lang w:eastAsia="zh-CN"/>
        </w:rPr>
        <w:t xml:space="preserve">In RAN1 </w:t>
      </w:r>
      <w:r w:rsidR="0087539B">
        <w:rPr>
          <w:kern w:val="2"/>
          <w:lang w:eastAsia="zh-CN"/>
        </w:rPr>
        <w:t>#</w:t>
      </w:r>
      <w:r>
        <w:rPr>
          <w:rFonts w:hint="eastAsia"/>
          <w:kern w:val="2"/>
          <w:lang w:eastAsia="zh-CN"/>
        </w:rPr>
        <w:t xml:space="preserve">94, </w:t>
      </w:r>
      <w:r>
        <w:rPr>
          <w:kern w:val="2"/>
          <w:lang w:eastAsia="zh-CN"/>
        </w:rPr>
        <w:t xml:space="preserve">it </w:t>
      </w:r>
      <w:r w:rsidR="0087539B">
        <w:rPr>
          <w:kern w:val="2"/>
          <w:lang w:eastAsia="zh-CN"/>
        </w:rPr>
        <w:t>was</w:t>
      </w:r>
      <w:r>
        <w:rPr>
          <w:kern w:val="2"/>
          <w:lang w:eastAsia="zh-CN"/>
        </w:rPr>
        <w:t xml:space="preserve"> decided to </w:t>
      </w:r>
      <w:r w:rsidR="00FA31E4">
        <w:rPr>
          <w:kern w:val="2"/>
          <w:lang w:eastAsia="zh-CN"/>
        </w:rPr>
        <w:t xml:space="preserve">further </w:t>
      </w:r>
      <w:r>
        <w:rPr>
          <w:kern w:val="2"/>
          <w:lang w:eastAsia="zh-CN"/>
        </w:rPr>
        <w:t xml:space="preserve">study </w:t>
      </w:r>
      <w:r>
        <w:rPr>
          <w:rFonts w:hint="eastAsia"/>
          <w:kern w:val="2"/>
          <w:lang w:eastAsia="zh-CN"/>
        </w:rPr>
        <w:t xml:space="preserve">timing alignment </w:t>
      </w:r>
      <w:r w:rsidR="00EA3FAA">
        <w:rPr>
          <w:kern w:val="2"/>
          <w:lang w:eastAsia="zh-CN"/>
        </w:rPr>
        <w:t>C</w:t>
      </w:r>
      <w:r w:rsidR="001B06D8">
        <w:rPr>
          <w:kern w:val="2"/>
          <w:lang w:eastAsia="zh-CN"/>
        </w:rPr>
        <w:t xml:space="preserve">ase </w:t>
      </w:r>
      <w:r w:rsidR="00EA3FAA">
        <w:rPr>
          <w:kern w:val="2"/>
          <w:lang w:eastAsia="zh-CN"/>
        </w:rPr>
        <w:t>#</w:t>
      </w:r>
      <w:r w:rsidR="001B06D8">
        <w:rPr>
          <w:kern w:val="2"/>
          <w:lang w:eastAsia="zh-CN"/>
        </w:rPr>
        <w:t>6</w:t>
      </w:r>
      <w:r w:rsidR="00344E29">
        <w:rPr>
          <w:kern w:val="2"/>
          <w:lang w:eastAsia="zh-CN"/>
        </w:rPr>
        <w:t>.</w:t>
      </w:r>
    </w:p>
    <w:p w:rsidR="00015C5E" w:rsidRPr="00580E2F" w:rsidRDefault="00015C5E" w:rsidP="00015C5E">
      <w:pPr>
        <w:numPr>
          <w:ilvl w:val="0"/>
          <w:numId w:val="38"/>
        </w:numPr>
        <w:autoSpaceDE/>
        <w:autoSpaceDN/>
        <w:adjustRightInd/>
        <w:snapToGrid/>
        <w:spacing w:after="0" w:line="288" w:lineRule="auto"/>
        <w:rPr>
          <w:rFonts w:eastAsia="Malgun Gothic"/>
          <w:szCs w:val="20"/>
          <w:lang w:eastAsia="ko-KR"/>
        </w:rPr>
      </w:pPr>
      <w:r w:rsidRPr="00580E2F">
        <w:rPr>
          <w:rFonts w:eastAsia="Malgun Gothic"/>
          <w:szCs w:val="20"/>
          <w:lang w:eastAsia="ko-KR"/>
        </w:rPr>
        <w:t>Case #6 (Case#1 DL transmission timing + Case #2 UL transmission timing):</w:t>
      </w:r>
    </w:p>
    <w:p w:rsidR="00015C5E" w:rsidRPr="00580E2F" w:rsidRDefault="00015C5E" w:rsidP="00015C5E">
      <w:pPr>
        <w:numPr>
          <w:ilvl w:val="1"/>
          <w:numId w:val="38"/>
        </w:numPr>
        <w:autoSpaceDE/>
        <w:autoSpaceDN/>
        <w:adjustRightInd/>
        <w:snapToGrid/>
        <w:spacing w:after="0" w:line="288" w:lineRule="auto"/>
        <w:rPr>
          <w:rFonts w:eastAsia="Malgun Gothic"/>
          <w:szCs w:val="20"/>
          <w:lang w:eastAsia="ko-KR"/>
        </w:rPr>
      </w:pPr>
      <w:r w:rsidRPr="00580E2F">
        <w:rPr>
          <w:rFonts w:eastAsia="Malgun Gothic"/>
          <w:szCs w:val="20"/>
          <w:lang w:eastAsia="ko-KR"/>
        </w:rPr>
        <w:t>the DL transmission timing for all IAB nodes is aligned with the parent IAB node or donor DL timing (e.g. TA/2 adjustment as in Case #1)</w:t>
      </w:r>
    </w:p>
    <w:p w:rsidR="00015C5E" w:rsidRPr="00580E2F" w:rsidRDefault="00015C5E" w:rsidP="00015C5E">
      <w:pPr>
        <w:numPr>
          <w:ilvl w:val="1"/>
          <w:numId w:val="38"/>
        </w:numPr>
        <w:autoSpaceDE/>
        <w:autoSpaceDN/>
        <w:adjustRightInd/>
        <w:snapToGrid/>
        <w:spacing w:after="0" w:line="288" w:lineRule="auto"/>
        <w:rPr>
          <w:rFonts w:eastAsia="Malgun Gothic"/>
          <w:szCs w:val="20"/>
          <w:lang w:eastAsia="ko-KR"/>
        </w:rPr>
      </w:pPr>
      <w:r w:rsidRPr="00580E2F">
        <w:rPr>
          <w:rFonts w:eastAsia="Malgun Gothic"/>
          <w:szCs w:val="20"/>
          <w:lang w:eastAsia="ko-KR"/>
        </w:rPr>
        <w:t>the UL transmission timing of an IAB node can be aligned with the IAB node’s DL transmission timing</w:t>
      </w:r>
    </w:p>
    <w:p w:rsidR="00B1336B" w:rsidRDefault="004D5382" w:rsidP="002E3C65">
      <w:pPr>
        <w:rPr>
          <w:kern w:val="2"/>
          <w:lang w:eastAsia="zh-CN"/>
        </w:rPr>
      </w:pPr>
      <w:r>
        <w:rPr>
          <w:kern w:val="2"/>
          <w:lang w:eastAsia="zh-CN"/>
        </w:rPr>
        <w:t xml:space="preserve">Then, we discuss the uplink BH </w:t>
      </w:r>
      <w:r w:rsidR="003A772B">
        <w:rPr>
          <w:kern w:val="2"/>
          <w:lang w:eastAsia="zh-CN"/>
        </w:rPr>
        <w:t>frame structure</w:t>
      </w:r>
      <w:r>
        <w:rPr>
          <w:kern w:val="2"/>
          <w:lang w:eastAsia="zh-CN"/>
        </w:rPr>
        <w:t xml:space="preserve"> under the assumption of </w:t>
      </w:r>
      <w:r w:rsidR="002C02F3">
        <w:rPr>
          <w:kern w:val="2"/>
          <w:lang w:eastAsia="zh-CN"/>
        </w:rPr>
        <w:t xml:space="preserve">Case </w:t>
      </w:r>
      <w:r w:rsidR="00FA31E4">
        <w:rPr>
          <w:kern w:val="2"/>
          <w:lang w:eastAsia="zh-CN"/>
        </w:rPr>
        <w:t>#6</w:t>
      </w:r>
      <w:r w:rsidR="00964D07">
        <w:rPr>
          <w:kern w:val="2"/>
          <w:lang w:eastAsia="zh-CN"/>
        </w:rPr>
        <w:t>, and</w:t>
      </w:r>
      <w:r w:rsidR="002C02F3">
        <w:rPr>
          <w:rFonts w:hint="eastAsia"/>
          <w:kern w:val="2"/>
          <w:lang w:eastAsia="zh-CN"/>
        </w:rPr>
        <w:t xml:space="preserve"> </w:t>
      </w:r>
      <w:r w:rsidR="00964D07">
        <w:rPr>
          <w:kern w:val="2"/>
          <w:lang w:eastAsia="zh-CN"/>
        </w:rPr>
        <w:t>a</w:t>
      </w:r>
      <w:r w:rsidR="002C02F3">
        <w:rPr>
          <w:kern w:val="2"/>
          <w:lang w:eastAsia="zh-CN"/>
        </w:rPr>
        <w:t xml:space="preserve">n example is shown in </w:t>
      </w:r>
      <w:r w:rsidR="00450DB7">
        <w:rPr>
          <w:kern w:val="2"/>
          <w:lang w:eastAsia="zh-CN"/>
        </w:rPr>
        <w:t>F</w:t>
      </w:r>
      <w:r w:rsidR="002C02F3">
        <w:rPr>
          <w:kern w:val="2"/>
          <w:lang w:eastAsia="zh-CN"/>
        </w:rPr>
        <w:t>igure</w:t>
      </w:r>
      <w:r w:rsidR="00450DB7">
        <w:rPr>
          <w:kern w:val="2"/>
          <w:lang w:eastAsia="zh-CN"/>
        </w:rPr>
        <w:t xml:space="preserve"> </w:t>
      </w:r>
      <w:r w:rsidR="00FA31E4">
        <w:rPr>
          <w:kern w:val="2"/>
          <w:lang w:eastAsia="zh-CN"/>
        </w:rPr>
        <w:t>8</w:t>
      </w:r>
      <w:r w:rsidR="000743AA">
        <w:rPr>
          <w:kern w:val="2"/>
          <w:lang w:eastAsia="zh-CN"/>
        </w:rPr>
        <w:t>.</w:t>
      </w:r>
      <w:r w:rsidR="002C02F3">
        <w:rPr>
          <w:kern w:val="2"/>
          <w:lang w:eastAsia="zh-CN"/>
        </w:rPr>
        <w:t xml:space="preserve"> </w:t>
      </w:r>
      <w:r w:rsidR="00C90876">
        <w:rPr>
          <w:kern w:val="2"/>
          <w:lang w:eastAsia="zh-CN"/>
        </w:rPr>
        <w:t>Since</w:t>
      </w:r>
      <w:r w:rsidR="000743AA">
        <w:rPr>
          <w:kern w:val="2"/>
          <w:lang w:eastAsia="zh-CN"/>
        </w:rPr>
        <w:t xml:space="preserve"> the BH PUSCH adopts the downlink timing of DU,</w:t>
      </w:r>
      <w:r w:rsidR="00CF1648">
        <w:rPr>
          <w:kern w:val="2"/>
          <w:lang w:eastAsia="zh-CN"/>
        </w:rPr>
        <w:t xml:space="preserve"> </w:t>
      </w:r>
      <w:r w:rsidR="00E66A27">
        <w:rPr>
          <w:kern w:val="2"/>
          <w:lang w:eastAsia="zh-CN"/>
        </w:rPr>
        <w:t>the transition from transmission of the previous slot to the current slot is</w:t>
      </w:r>
      <w:r w:rsidR="00725143">
        <w:rPr>
          <w:kern w:val="2"/>
          <w:lang w:eastAsia="zh-CN"/>
        </w:rPr>
        <w:t xml:space="preserve"> </w:t>
      </w:r>
      <w:r w:rsidR="00E66A27">
        <w:rPr>
          <w:kern w:val="2"/>
          <w:lang w:eastAsia="zh-CN"/>
        </w:rPr>
        <w:t>seamless</w:t>
      </w:r>
      <w:r w:rsidR="000743AA">
        <w:rPr>
          <w:kern w:val="2"/>
          <w:lang w:eastAsia="zh-CN"/>
        </w:rPr>
        <w:t>. For comparison, Case #1 always result</w:t>
      </w:r>
      <w:r w:rsidR="008C0B02">
        <w:rPr>
          <w:kern w:val="2"/>
          <w:lang w:eastAsia="zh-CN"/>
        </w:rPr>
        <w:t>s</w:t>
      </w:r>
      <w:r w:rsidR="000743AA">
        <w:rPr>
          <w:kern w:val="2"/>
          <w:lang w:eastAsia="zh-CN"/>
        </w:rPr>
        <w:t xml:space="preserve"> in symbol </w:t>
      </w:r>
      <w:r w:rsidR="00EA05FB">
        <w:rPr>
          <w:kern w:val="2"/>
          <w:lang w:eastAsia="zh-CN"/>
        </w:rPr>
        <w:t xml:space="preserve">puncturing </w:t>
      </w:r>
      <w:r w:rsidR="000743AA">
        <w:rPr>
          <w:kern w:val="2"/>
          <w:lang w:eastAsia="zh-CN"/>
        </w:rPr>
        <w:t>due to the PA switching, and Case #2 result</w:t>
      </w:r>
      <w:r w:rsidR="00856B4D">
        <w:rPr>
          <w:kern w:val="2"/>
          <w:lang w:eastAsia="zh-CN"/>
        </w:rPr>
        <w:t>s</w:t>
      </w:r>
      <w:r w:rsidR="000743AA">
        <w:rPr>
          <w:kern w:val="2"/>
          <w:lang w:eastAsia="zh-CN"/>
        </w:rPr>
        <w:t xml:space="preserve"> in symbol </w:t>
      </w:r>
      <w:r w:rsidR="00EA05FB">
        <w:rPr>
          <w:kern w:val="2"/>
          <w:lang w:eastAsia="zh-CN"/>
        </w:rPr>
        <w:t xml:space="preserve">puncturing </w:t>
      </w:r>
      <w:r w:rsidR="000743AA">
        <w:rPr>
          <w:kern w:val="2"/>
          <w:lang w:eastAsia="zh-CN"/>
        </w:rPr>
        <w:t>due to the multiple DL timing. Therefore, we have the following observation</w:t>
      </w:r>
      <w:r w:rsidR="00EA05FB">
        <w:rPr>
          <w:kern w:val="2"/>
          <w:lang w:eastAsia="zh-CN"/>
        </w:rPr>
        <w:t>:</w:t>
      </w:r>
    </w:p>
    <w:p w:rsidR="00220B1B" w:rsidRPr="00FE671B" w:rsidRDefault="00D11A76" w:rsidP="00220B1B">
      <w:pPr>
        <w:rPr>
          <w:kern w:val="2"/>
          <w:lang w:eastAsia="zh-CN"/>
        </w:rPr>
      </w:pPr>
      <w:r w:rsidRPr="00563083">
        <w:rPr>
          <w:b/>
          <w:i/>
          <w:lang w:eastAsia="zh-CN"/>
        </w:rPr>
        <w:t xml:space="preserve">Observation </w:t>
      </w:r>
      <w:r w:rsidR="006F731F" w:rsidRPr="00563083">
        <w:rPr>
          <w:b/>
          <w:i/>
          <w:lang w:eastAsia="zh-CN"/>
        </w:rPr>
        <w:t>3</w:t>
      </w:r>
      <w:r w:rsidR="00C90876">
        <w:rPr>
          <w:b/>
          <w:i/>
          <w:lang w:eastAsia="zh-CN"/>
        </w:rPr>
        <w:t xml:space="preserve">: </w:t>
      </w:r>
      <w:r w:rsidR="00C90876">
        <w:rPr>
          <w:i/>
          <w:lang w:eastAsia="zh-CN"/>
        </w:rPr>
        <w:t>In case of FDM/SDM</w:t>
      </w:r>
      <w:r>
        <w:rPr>
          <w:i/>
          <w:lang w:eastAsia="zh-CN"/>
        </w:rPr>
        <w:t xml:space="preserve">, Case </w:t>
      </w:r>
      <w:r w:rsidR="00E03E91">
        <w:rPr>
          <w:i/>
          <w:lang w:eastAsia="zh-CN"/>
        </w:rPr>
        <w:t>#6 can reduce the resource wasting</w:t>
      </w:r>
      <w:r>
        <w:rPr>
          <w:i/>
          <w:lang w:eastAsia="zh-CN"/>
        </w:rPr>
        <w:t xml:space="preserve"> which is resulted from the PA switching in Case #1 or multiple DL timing in Case #2.</w:t>
      </w:r>
    </w:p>
    <w:p w:rsidR="00946590" w:rsidRDefault="00AD74A9" w:rsidP="00BC7FEA">
      <w:pPr>
        <w:jc w:val="center"/>
      </w:pPr>
      <w:r>
        <w:lastRenderedPageBreak/>
        <w:pict>
          <v:shape id="_x0000_i1034" type="#_x0000_t75" style="width:376.85pt;height:112.2pt">
            <v:imagedata r:id="rId17" o:title=""/>
          </v:shape>
        </w:pict>
      </w:r>
    </w:p>
    <w:p w:rsidR="00B237E5" w:rsidRPr="00015C5E" w:rsidRDefault="00B237E5" w:rsidP="00B237E5">
      <w:pPr>
        <w:jc w:val="center"/>
        <w:rPr>
          <w:kern w:val="2"/>
          <w:lang w:eastAsia="zh-CN"/>
        </w:rPr>
      </w:pPr>
      <w:proofErr w:type="gramStart"/>
      <w:r w:rsidRPr="009D16EF">
        <w:t xml:space="preserve">Figure </w:t>
      </w:r>
      <w:r w:rsidR="006800D1">
        <w:rPr>
          <w:noProof/>
        </w:rPr>
        <w:t>8</w:t>
      </w:r>
      <w:r w:rsidRPr="009D16EF">
        <w:t>.</w:t>
      </w:r>
      <w:proofErr w:type="gramEnd"/>
      <w:r>
        <w:t xml:space="preserve"> </w:t>
      </w:r>
      <w:r w:rsidR="003A772B">
        <w:rPr>
          <w:lang w:eastAsia="zh-CN"/>
        </w:rPr>
        <w:t>Frame structure</w:t>
      </w:r>
      <w:r w:rsidR="00E827A9">
        <w:rPr>
          <w:lang w:eastAsia="zh-CN"/>
        </w:rPr>
        <w:t xml:space="preserve"> under </w:t>
      </w:r>
      <w:r>
        <w:rPr>
          <w:lang w:eastAsia="zh-CN"/>
        </w:rPr>
        <w:t>Case #6</w:t>
      </w:r>
    </w:p>
    <w:p w:rsidR="00D112E8" w:rsidRDefault="00CA20F1" w:rsidP="00D112E8">
      <w:pPr>
        <w:rPr>
          <w:kern w:val="2"/>
          <w:lang w:eastAsia="zh-CN"/>
        </w:rPr>
      </w:pPr>
      <w:r>
        <w:rPr>
          <w:kern w:val="2"/>
          <w:lang w:eastAsia="zh-CN"/>
        </w:rPr>
        <w:t>Second</w:t>
      </w:r>
      <w:r>
        <w:rPr>
          <w:rFonts w:hint="eastAsia"/>
          <w:kern w:val="2"/>
          <w:lang w:eastAsia="zh-CN"/>
        </w:rPr>
        <w:t>, we consider the</w:t>
      </w:r>
      <w:r>
        <w:rPr>
          <w:kern w:val="2"/>
          <w:lang w:eastAsia="zh-CN"/>
        </w:rPr>
        <w:t xml:space="preserve"> </w:t>
      </w:r>
      <w:r w:rsidR="003A772B">
        <w:rPr>
          <w:kern w:val="2"/>
          <w:lang w:eastAsia="zh-CN"/>
        </w:rPr>
        <w:t>frame structure</w:t>
      </w:r>
      <w:r>
        <w:rPr>
          <w:kern w:val="2"/>
          <w:lang w:eastAsia="zh-CN"/>
        </w:rPr>
        <w:t xml:space="preserve"> under</w:t>
      </w:r>
      <w:r>
        <w:rPr>
          <w:rFonts w:hint="eastAsia"/>
          <w:kern w:val="2"/>
          <w:lang w:eastAsia="zh-CN"/>
        </w:rPr>
        <w:t xml:space="preserve"> </w:t>
      </w:r>
      <w:r>
        <w:rPr>
          <w:kern w:val="2"/>
          <w:lang w:eastAsia="zh-CN"/>
        </w:rPr>
        <w:t>Cases #</w:t>
      </w:r>
      <w:r w:rsidR="003C0389">
        <w:rPr>
          <w:kern w:val="2"/>
          <w:lang w:eastAsia="zh-CN"/>
        </w:rPr>
        <w:t>3</w:t>
      </w:r>
      <w:r>
        <w:rPr>
          <w:kern w:val="2"/>
          <w:lang w:eastAsia="zh-CN"/>
        </w:rPr>
        <w:t xml:space="preserve"> and </w:t>
      </w:r>
      <w:r w:rsidR="0020591A">
        <w:rPr>
          <w:kern w:val="2"/>
          <w:lang w:eastAsia="zh-CN"/>
        </w:rPr>
        <w:t xml:space="preserve">Case </w:t>
      </w:r>
      <w:r w:rsidR="00CD0289">
        <w:rPr>
          <w:kern w:val="2"/>
          <w:lang w:eastAsia="zh-CN"/>
        </w:rPr>
        <w:t>#</w:t>
      </w:r>
      <w:r w:rsidR="003C0389">
        <w:rPr>
          <w:kern w:val="2"/>
          <w:lang w:eastAsia="zh-CN"/>
        </w:rPr>
        <w:t>7</w:t>
      </w:r>
      <w:r>
        <w:rPr>
          <w:kern w:val="2"/>
          <w:lang w:eastAsia="zh-CN"/>
        </w:rPr>
        <w:t xml:space="preserve">, which are proposed to support </w:t>
      </w:r>
      <w:r>
        <w:rPr>
          <w:rFonts w:hint="eastAsia"/>
          <w:kern w:val="2"/>
          <w:lang w:eastAsia="zh-CN"/>
        </w:rPr>
        <w:t>SDM/FDM</w:t>
      </w:r>
      <w:r>
        <w:rPr>
          <w:kern w:val="2"/>
          <w:lang w:eastAsia="zh-CN"/>
        </w:rPr>
        <w:t xml:space="preserve"> </w:t>
      </w:r>
      <w:r w:rsidR="00D90284">
        <w:rPr>
          <w:kern w:val="2"/>
          <w:lang w:eastAsia="zh-CN"/>
        </w:rPr>
        <w:t>R</w:t>
      </w:r>
      <w:r>
        <w:rPr>
          <w:kern w:val="2"/>
          <w:lang w:eastAsia="zh-CN"/>
        </w:rPr>
        <w:t>x.</w:t>
      </w:r>
      <w:r w:rsidR="00916755">
        <w:rPr>
          <w:kern w:val="2"/>
          <w:lang w:eastAsia="zh-CN"/>
        </w:rPr>
        <w:t xml:space="preserve"> </w:t>
      </w:r>
      <w:r w:rsidR="00CE0C9E">
        <w:rPr>
          <w:rFonts w:hint="eastAsia"/>
          <w:kern w:val="2"/>
          <w:lang w:eastAsia="zh-CN"/>
        </w:rPr>
        <w:t>As discussed in</w:t>
      </w:r>
      <w:r w:rsidR="00CE0C9E">
        <w:rPr>
          <w:kern w:val="2"/>
          <w:lang w:eastAsia="zh-CN"/>
        </w:rPr>
        <w:t xml:space="preserve"> </w:t>
      </w:r>
      <w:r w:rsidR="006800D1">
        <w:rPr>
          <w:kern w:val="2"/>
          <w:lang w:eastAsia="zh-CN"/>
        </w:rPr>
        <w:t>[2]</w:t>
      </w:r>
      <w:r w:rsidR="00CE0C9E">
        <w:rPr>
          <w:kern w:val="2"/>
          <w:lang w:eastAsia="zh-CN"/>
        </w:rPr>
        <w:t xml:space="preserve">, </w:t>
      </w:r>
      <w:r w:rsidR="000D2540">
        <w:rPr>
          <w:kern w:val="2"/>
          <w:lang w:eastAsia="zh-CN"/>
        </w:rPr>
        <w:t xml:space="preserve">when Case #3 </w:t>
      </w:r>
      <w:r w:rsidR="00502507">
        <w:rPr>
          <w:kern w:val="2"/>
          <w:lang w:eastAsia="zh-CN"/>
        </w:rPr>
        <w:t xml:space="preserve">uplink receiving timing </w:t>
      </w:r>
      <w:r w:rsidR="000D2540">
        <w:rPr>
          <w:kern w:val="2"/>
          <w:lang w:eastAsia="zh-CN"/>
        </w:rPr>
        <w:t xml:space="preserve">is adopted by </w:t>
      </w:r>
      <w:r w:rsidR="00C46170">
        <w:rPr>
          <w:kern w:val="2"/>
          <w:lang w:eastAsia="zh-CN"/>
        </w:rPr>
        <w:t xml:space="preserve">the IAB node, the associated </w:t>
      </w:r>
      <w:r w:rsidR="005E3C98">
        <w:rPr>
          <w:kern w:val="2"/>
          <w:lang w:eastAsia="zh-CN"/>
        </w:rPr>
        <w:t xml:space="preserve">downlink transmission timing </w:t>
      </w:r>
      <w:r w:rsidR="0020591A">
        <w:rPr>
          <w:kern w:val="2"/>
          <w:lang w:eastAsia="zh-CN"/>
        </w:rPr>
        <w:t>can</w:t>
      </w:r>
      <w:r w:rsidR="005E3C98">
        <w:rPr>
          <w:kern w:val="2"/>
          <w:lang w:eastAsia="zh-CN"/>
        </w:rPr>
        <w:t xml:space="preserve">not </w:t>
      </w:r>
      <w:r w:rsidR="0020591A">
        <w:rPr>
          <w:kern w:val="2"/>
          <w:lang w:eastAsia="zh-CN"/>
        </w:rPr>
        <w:t>guarantee</w:t>
      </w:r>
      <w:r w:rsidR="005E3C98">
        <w:rPr>
          <w:kern w:val="2"/>
          <w:lang w:eastAsia="zh-CN"/>
        </w:rPr>
        <w:t xml:space="preserve"> </w:t>
      </w:r>
      <w:r w:rsidR="00CF1370">
        <w:rPr>
          <w:kern w:val="2"/>
          <w:lang w:eastAsia="zh-CN"/>
        </w:rPr>
        <w:t>inter-cell synchronization.</w:t>
      </w:r>
      <w:r w:rsidR="00F47CB2">
        <w:rPr>
          <w:kern w:val="2"/>
          <w:lang w:eastAsia="zh-CN"/>
        </w:rPr>
        <w:t xml:space="preserve"> Therefore, </w:t>
      </w:r>
      <w:r w:rsidR="007F2A0A" w:rsidRPr="007F2A0A">
        <w:rPr>
          <w:kern w:val="2"/>
          <w:lang w:eastAsia="zh-CN"/>
        </w:rPr>
        <w:t>Case #7 (Case#1 DL transmission timing + Case #3 UL reception timing)</w:t>
      </w:r>
      <w:r w:rsidR="007F2A0A">
        <w:rPr>
          <w:kern w:val="2"/>
          <w:lang w:eastAsia="zh-CN"/>
        </w:rPr>
        <w:t xml:space="preserve"> </w:t>
      </w:r>
      <w:r w:rsidR="00B80964">
        <w:rPr>
          <w:kern w:val="2"/>
          <w:lang w:eastAsia="zh-CN"/>
        </w:rPr>
        <w:t>is proposed</w:t>
      </w:r>
      <w:r w:rsidR="007F2A0A">
        <w:rPr>
          <w:kern w:val="2"/>
          <w:lang w:eastAsia="zh-CN"/>
        </w:rPr>
        <w:t xml:space="preserve"> to solve this problem.</w:t>
      </w:r>
    </w:p>
    <w:p w:rsidR="00890C30" w:rsidRDefault="00AD74A9" w:rsidP="00890C30">
      <w:pPr>
        <w:jc w:val="center"/>
      </w:pPr>
      <w:r>
        <w:pict>
          <v:shape id="_x0000_i1035" type="#_x0000_t75" style="width:381.5pt;height:148.7pt">
            <v:imagedata r:id="rId18" o:title=""/>
          </v:shape>
        </w:pict>
      </w:r>
    </w:p>
    <w:p w:rsidR="00890C30" w:rsidRPr="00015C5E" w:rsidRDefault="00890C30" w:rsidP="00890C30">
      <w:pPr>
        <w:jc w:val="center"/>
        <w:rPr>
          <w:kern w:val="2"/>
          <w:lang w:eastAsia="zh-CN"/>
        </w:rPr>
      </w:pPr>
      <w:proofErr w:type="gramStart"/>
      <w:r w:rsidRPr="009D16EF">
        <w:t xml:space="preserve">Figure </w:t>
      </w:r>
      <w:r w:rsidR="006800D1">
        <w:rPr>
          <w:noProof/>
        </w:rPr>
        <w:t>9</w:t>
      </w:r>
      <w:r w:rsidRPr="009D16EF">
        <w:t>.</w:t>
      </w:r>
      <w:proofErr w:type="gramEnd"/>
      <w:r>
        <w:t xml:space="preserve"> </w:t>
      </w:r>
      <w:r w:rsidR="003A772B">
        <w:rPr>
          <w:lang w:eastAsia="zh-CN"/>
        </w:rPr>
        <w:t>Frame structure</w:t>
      </w:r>
      <w:r>
        <w:rPr>
          <w:lang w:eastAsia="zh-CN"/>
        </w:rPr>
        <w:t xml:space="preserve"> under Case #7</w:t>
      </w:r>
      <w:r w:rsidR="00FE671B">
        <w:rPr>
          <w:lang w:eastAsia="zh-CN"/>
        </w:rPr>
        <w:t xml:space="preserve"> (option 1)</w:t>
      </w:r>
    </w:p>
    <w:p w:rsidR="00157181" w:rsidRDefault="00924BF2" w:rsidP="00157181">
      <w:pPr>
        <w:rPr>
          <w:lang w:eastAsia="zh-CN"/>
        </w:rPr>
      </w:pPr>
      <w:r>
        <w:rPr>
          <w:rFonts w:hint="eastAsia"/>
          <w:lang w:eastAsia="zh-CN"/>
        </w:rPr>
        <w:t xml:space="preserve">An example is depicted in Figure </w:t>
      </w:r>
      <w:r w:rsidR="00D25B44">
        <w:rPr>
          <w:lang w:eastAsia="zh-CN"/>
        </w:rPr>
        <w:t>9</w:t>
      </w:r>
      <w:r>
        <w:rPr>
          <w:rFonts w:hint="eastAsia"/>
          <w:lang w:eastAsia="zh-CN"/>
        </w:rPr>
        <w:t xml:space="preserve">, </w:t>
      </w:r>
      <w:r w:rsidR="00A822BE">
        <w:rPr>
          <w:lang w:eastAsia="zh-CN"/>
        </w:rPr>
        <w:t>which assum</w:t>
      </w:r>
      <w:r w:rsidR="0020591A">
        <w:rPr>
          <w:lang w:eastAsia="zh-CN"/>
        </w:rPr>
        <w:t>es</w:t>
      </w:r>
      <w:r>
        <w:rPr>
          <w:rFonts w:hint="eastAsia"/>
          <w:lang w:eastAsia="zh-CN"/>
        </w:rPr>
        <w:t xml:space="preserve"> </w:t>
      </w:r>
      <w:r w:rsidR="0020591A">
        <w:rPr>
          <w:lang w:eastAsia="zh-CN"/>
        </w:rPr>
        <w:t xml:space="preserve">that </w:t>
      </w:r>
      <w:r>
        <w:rPr>
          <w:rFonts w:hint="eastAsia"/>
          <w:lang w:eastAsia="zh-CN"/>
        </w:rPr>
        <w:t xml:space="preserve">the first symbol of the slot and the next slot </w:t>
      </w:r>
      <w:r w:rsidR="00017F3D">
        <w:rPr>
          <w:lang w:eastAsia="zh-CN"/>
        </w:rPr>
        <w:t>are</w:t>
      </w:r>
      <w:r>
        <w:rPr>
          <w:rFonts w:hint="eastAsia"/>
          <w:lang w:eastAsia="zh-CN"/>
        </w:rPr>
        <w:t xml:space="preserve"> occupied by the IAB DU to transmit PDCCH</w:t>
      </w:r>
      <w:r w:rsidR="00A822BE">
        <w:rPr>
          <w:lang w:eastAsia="zh-CN"/>
        </w:rPr>
        <w:t>.</w:t>
      </w:r>
      <w:r w:rsidR="00A822BE">
        <w:rPr>
          <w:rFonts w:hint="eastAsia"/>
          <w:lang w:eastAsia="zh-CN"/>
        </w:rPr>
        <w:t xml:space="preserve"> </w:t>
      </w:r>
      <w:r w:rsidR="00A822BE">
        <w:rPr>
          <w:lang w:eastAsia="zh-CN"/>
        </w:rPr>
        <w:t>Thus</w:t>
      </w:r>
      <w:r w:rsidR="00A822BE">
        <w:rPr>
          <w:rFonts w:hint="eastAsia"/>
          <w:lang w:eastAsia="zh-CN"/>
        </w:rPr>
        <w:t xml:space="preserve"> </w:t>
      </w:r>
      <w:r>
        <w:rPr>
          <w:rFonts w:hint="eastAsia"/>
          <w:lang w:eastAsia="zh-CN"/>
        </w:rPr>
        <w:t>the</w:t>
      </w:r>
      <w:r>
        <w:rPr>
          <w:lang w:eastAsia="zh-CN"/>
        </w:rPr>
        <w:t xml:space="preserve"> available symbols </w:t>
      </w:r>
      <w:r w:rsidR="00271BFE">
        <w:rPr>
          <w:lang w:eastAsia="zh-CN"/>
        </w:rPr>
        <w:t xml:space="preserve">for </w:t>
      </w:r>
      <w:r>
        <w:rPr>
          <w:rFonts w:hint="eastAsia"/>
          <w:lang w:eastAsia="zh-CN"/>
        </w:rPr>
        <w:t xml:space="preserve">DL parent BH </w:t>
      </w:r>
      <w:r w:rsidR="00271BFE">
        <w:rPr>
          <w:lang w:eastAsia="zh-CN"/>
        </w:rPr>
        <w:t>are</w:t>
      </w:r>
      <w:r>
        <w:rPr>
          <w:rFonts w:hint="eastAsia"/>
          <w:lang w:eastAsia="zh-CN"/>
        </w:rPr>
        <w:t xml:space="preserve"> from symbol </w:t>
      </w:r>
      <w:r w:rsidR="00A822BE">
        <w:rPr>
          <w:lang w:eastAsia="zh-CN"/>
        </w:rPr>
        <w:t>#</w:t>
      </w:r>
      <w:r>
        <w:rPr>
          <w:rFonts w:hint="eastAsia"/>
          <w:lang w:eastAsia="zh-CN"/>
        </w:rPr>
        <w:t xml:space="preserve">2 to symbol </w:t>
      </w:r>
      <w:r w:rsidR="00A822BE">
        <w:rPr>
          <w:lang w:eastAsia="zh-CN"/>
        </w:rPr>
        <w:t>#</w:t>
      </w:r>
      <w:proofErr w:type="gramStart"/>
      <w:r>
        <w:rPr>
          <w:lang w:eastAsia="zh-CN"/>
        </w:rPr>
        <w:t>12,</w:t>
      </w:r>
      <w:proofErr w:type="gramEnd"/>
      <w:r>
        <w:rPr>
          <w:lang w:eastAsia="zh-CN"/>
        </w:rPr>
        <w:t xml:space="preserve"> </w:t>
      </w:r>
      <w:r w:rsidR="00271BFE">
        <w:rPr>
          <w:lang w:eastAsia="zh-CN"/>
        </w:rPr>
        <w:t xml:space="preserve">accordingly, as illustrated by IAB node UL Rx, the available symbols for access/child BH are also from </w:t>
      </w:r>
      <w:r w:rsidR="00271BFE">
        <w:rPr>
          <w:rFonts w:hint="eastAsia"/>
          <w:lang w:eastAsia="zh-CN"/>
        </w:rPr>
        <w:t xml:space="preserve">symbol </w:t>
      </w:r>
      <w:r w:rsidR="00A822BE">
        <w:rPr>
          <w:lang w:eastAsia="zh-CN"/>
        </w:rPr>
        <w:t>#</w:t>
      </w:r>
      <w:r w:rsidR="00271BFE">
        <w:rPr>
          <w:rFonts w:hint="eastAsia"/>
          <w:lang w:eastAsia="zh-CN"/>
        </w:rPr>
        <w:t xml:space="preserve">2 to symbol </w:t>
      </w:r>
      <w:r w:rsidR="00A822BE">
        <w:rPr>
          <w:lang w:eastAsia="zh-CN"/>
        </w:rPr>
        <w:t>#</w:t>
      </w:r>
      <w:r w:rsidR="00271BFE">
        <w:rPr>
          <w:lang w:eastAsia="zh-CN"/>
        </w:rPr>
        <w:t xml:space="preserve">12. </w:t>
      </w:r>
      <w:r w:rsidR="00A33ED5">
        <w:rPr>
          <w:lang w:eastAsia="zh-CN"/>
        </w:rPr>
        <w:t>However, th</w:t>
      </w:r>
      <w:r w:rsidR="009F69B3">
        <w:rPr>
          <w:lang w:eastAsia="zh-CN"/>
        </w:rPr>
        <w:t>e allocation of PUSCH</w:t>
      </w:r>
      <w:r w:rsidR="00A33ED5">
        <w:rPr>
          <w:lang w:eastAsia="zh-CN"/>
        </w:rPr>
        <w:t xml:space="preserve"> will </w:t>
      </w:r>
      <w:r w:rsidR="00EA05FB">
        <w:rPr>
          <w:lang w:eastAsia="zh-CN"/>
        </w:rPr>
        <w:t xml:space="preserve">cause </w:t>
      </w:r>
      <w:r w:rsidR="00502B2D">
        <w:rPr>
          <w:lang w:eastAsia="zh-CN"/>
        </w:rPr>
        <w:t xml:space="preserve">the UL receiving timing of IAB node lags behind the DL transmission timing, which </w:t>
      </w:r>
      <w:r w:rsidR="00B80964">
        <w:rPr>
          <w:lang w:eastAsia="zh-CN"/>
        </w:rPr>
        <w:t xml:space="preserve">is not consistent with </w:t>
      </w:r>
      <w:r w:rsidR="00502B2D">
        <w:rPr>
          <w:lang w:eastAsia="zh-CN"/>
        </w:rPr>
        <w:t xml:space="preserve">the current specification. </w:t>
      </w:r>
      <w:r w:rsidR="00326FB2">
        <w:rPr>
          <w:lang w:eastAsia="zh-CN"/>
        </w:rPr>
        <w:t xml:space="preserve">To solve </w:t>
      </w:r>
      <w:r w:rsidR="00EA05FB">
        <w:rPr>
          <w:lang w:eastAsia="zh-CN"/>
        </w:rPr>
        <w:t xml:space="preserve">this </w:t>
      </w:r>
      <w:r w:rsidR="00326FB2">
        <w:rPr>
          <w:lang w:eastAsia="zh-CN"/>
        </w:rPr>
        <w:t xml:space="preserve">problem, </w:t>
      </w:r>
      <w:r w:rsidR="00A822BE">
        <w:rPr>
          <w:lang w:eastAsia="zh-CN"/>
        </w:rPr>
        <w:t>there are</w:t>
      </w:r>
      <w:r w:rsidR="00472109">
        <w:rPr>
          <w:lang w:eastAsia="zh-CN"/>
        </w:rPr>
        <w:t xml:space="preserve"> two</w:t>
      </w:r>
      <w:r w:rsidR="00A822BE">
        <w:rPr>
          <w:lang w:eastAsia="zh-CN"/>
        </w:rPr>
        <w:t xml:space="preserve"> possible</w:t>
      </w:r>
      <w:r w:rsidR="00472109">
        <w:rPr>
          <w:lang w:eastAsia="zh-CN"/>
        </w:rPr>
        <w:t xml:space="preserve"> </w:t>
      </w:r>
      <w:r w:rsidR="00A822BE">
        <w:rPr>
          <w:lang w:eastAsia="zh-CN"/>
        </w:rPr>
        <w:t>solutions</w:t>
      </w:r>
      <w:r w:rsidR="00472109">
        <w:rPr>
          <w:lang w:eastAsia="zh-CN"/>
        </w:rPr>
        <w:t>:</w:t>
      </w:r>
    </w:p>
    <w:p w:rsidR="00157181" w:rsidRDefault="00157181" w:rsidP="00157181">
      <w:pPr>
        <w:pStyle w:val="af4"/>
        <w:numPr>
          <w:ilvl w:val="0"/>
          <w:numId w:val="39"/>
        </w:numPr>
        <w:ind w:firstLineChars="0"/>
        <w:rPr>
          <w:lang w:eastAsia="zh-CN"/>
        </w:rPr>
      </w:pPr>
      <w:r>
        <w:rPr>
          <w:lang w:eastAsia="zh-CN"/>
        </w:rPr>
        <w:t xml:space="preserve">Option 1: </w:t>
      </w:r>
      <w:r w:rsidR="003D7655">
        <w:rPr>
          <w:lang w:eastAsia="zh-CN"/>
        </w:rPr>
        <w:t xml:space="preserve">IAB node configures negative TA to the UE/child node, </w:t>
      </w:r>
      <w:r w:rsidR="00A353BC">
        <w:rPr>
          <w:lang w:eastAsia="zh-CN"/>
        </w:rPr>
        <w:t xml:space="preserve">which </w:t>
      </w:r>
      <w:r w:rsidR="00CD7DD3">
        <w:rPr>
          <w:lang w:eastAsia="zh-CN"/>
        </w:rPr>
        <w:t>is shown in Figure 9</w:t>
      </w:r>
      <w:r>
        <w:rPr>
          <w:lang w:eastAsia="zh-CN"/>
        </w:rPr>
        <w:t>.</w:t>
      </w:r>
    </w:p>
    <w:p w:rsidR="00F06414" w:rsidRDefault="00157181" w:rsidP="00CF4BA9">
      <w:pPr>
        <w:pStyle w:val="af4"/>
        <w:numPr>
          <w:ilvl w:val="0"/>
          <w:numId w:val="39"/>
        </w:numPr>
        <w:ind w:firstLineChars="0"/>
        <w:rPr>
          <w:lang w:eastAsia="zh-CN"/>
        </w:rPr>
      </w:pPr>
      <w:r>
        <w:rPr>
          <w:lang w:eastAsia="zh-CN"/>
        </w:rPr>
        <w:t xml:space="preserve">Option 2: </w:t>
      </w:r>
      <w:r w:rsidR="00BE3A9F">
        <w:rPr>
          <w:lang w:eastAsia="zh-CN"/>
        </w:rPr>
        <w:t xml:space="preserve">The uplink receiving timing can align </w:t>
      </w:r>
      <w:r w:rsidR="00EA05FB">
        <w:rPr>
          <w:lang w:eastAsia="zh-CN"/>
        </w:rPr>
        <w:t xml:space="preserve">with </w:t>
      </w:r>
      <w:r w:rsidR="00BE3A9F">
        <w:rPr>
          <w:lang w:eastAsia="zh-CN"/>
        </w:rPr>
        <w:t>the downlink receiving timing with an offset of a single symbol, which is shown in Figure 10.</w:t>
      </w:r>
    </w:p>
    <w:p w:rsidR="00BC7FEA" w:rsidRDefault="00AD74A9" w:rsidP="00BC7FEA">
      <w:pPr>
        <w:jc w:val="center"/>
      </w:pPr>
      <w:r>
        <w:pict>
          <v:shape id="_x0000_i1036" type="#_x0000_t75" style="width:387.1pt;height:151.5pt">
            <v:imagedata r:id="rId19" o:title=""/>
          </v:shape>
        </w:pict>
      </w:r>
    </w:p>
    <w:p w:rsidR="00BC7FEA" w:rsidRPr="00015C5E" w:rsidRDefault="00BC7FEA" w:rsidP="00BC7FEA">
      <w:pPr>
        <w:jc w:val="center"/>
        <w:rPr>
          <w:kern w:val="2"/>
          <w:lang w:eastAsia="zh-CN"/>
        </w:rPr>
      </w:pPr>
      <w:proofErr w:type="gramStart"/>
      <w:r w:rsidRPr="009D16EF">
        <w:t xml:space="preserve">Figure </w:t>
      </w:r>
      <w:r w:rsidR="006800D1">
        <w:rPr>
          <w:noProof/>
        </w:rPr>
        <w:t>10</w:t>
      </w:r>
      <w:r w:rsidRPr="009D16EF">
        <w:t>.</w:t>
      </w:r>
      <w:proofErr w:type="gramEnd"/>
      <w:r>
        <w:t xml:space="preserve"> </w:t>
      </w:r>
      <w:r>
        <w:rPr>
          <w:lang w:eastAsia="zh-CN"/>
        </w:rPr>
        <w:t>Frame structure under Case #7</w:t>
      </w:r>
    </w:p>
    <w:p w:rsidR="00AD0F0B" w:rsidRDefault="00AD0F0B" w:rsidP="00CF4BA9">
      <w:pPr>
        <w:rPr>
          <w:lang w:eastAsia="zh-CN"/>
        </w:rPr>
      </w:pPr>
      <w:r>
        <w:rPr>
          <w:rFonts w:hint="eastAsia"/>
          <w:lang w:eastAsia="zh-CN"/>
        </w:rPr>
        <w:t xml:space="preserve">Comparing </w:t>
      </w:r>
      <w:r>
        <w:rPr>
          <w:lang w:eastAsia="zh-CN"/>
        </w:rPr>
        <w:t xml:space="preserve">Figures 9 </w:t>
      </w:r>
      <w:r w:rsidR="0020591A">
        <w:rPr>
          <w:lang w:eastAsia="zh-CN"/>
        </w:rPr>
        <w:t xml:space="preserve">and </w:t>
      </w:r>
      <w:r>
        <w:rPr>
          <w:lang w:eastAsia="zh-CN"/>
        </w:rPr>
        <w:t xml:space="preserve">10, </w:t>
      </w:r>
      <w:r w:rsidR="00B80964">
        <w:rPr>
          <w:lang w:eastAsia="zh-CN"/>
        </w:rPr>
        <w:t>it can be seen that the</w:t>
      </w:r>
      <w:r>
        <w:rPr>
          <w:lang w:eastAsia="zh-CN"/>
        </w:rPr>
        <w:t xml:space="preserve"> two options </w:t>
      </w:r>
      <w:r w:rsidR="00EA05FB">
        <w:rPr>
          <w:lang w:eastAsia="zh-CN"/>
        </w:rPr>
        <w:t xml:space="preserve">lead to </w:t>
      </w:r>
      <w:r>
        <w:rPr>
          <w:lang w:eastAsia="zh-CN"/>
        </w:rPr>
        <w:t>different frame structure</w:t>
      </w:r>
      <w:r w:rsidR="00A822BE">
        <w:rPr>
          <w:lang w:eastAsia="zh-CN"/>
        </w:rPr>
        <w:t>s</w:t>
      </w:r>
      <w:r>
        <w:rPr>
          <w:lang w:eastAsia="zh-CN"/>
        </w:rPr>
        <w:t>.</w:t>
      </w:r>
    </w:p>
    <w:p w:rsidR="00BE0FE6" w:rsidRPr="00CF35BD" w:rsidRDefault="00CF35BD" w:rsidP="00BE0FE6">
      <w:pPr>
        <w:rPr>
          <w:lang w:eastAsia="zh-CN"/>
        </w:rPr>
      </w:pPr>
      <w:r w:rsidRPr="00F711B8">
        <w:rPr>
          <w:rFonts w:hint="eastAsia"/>
          <w:lang w:eastAsia="zh-CN"/>
        </w:rPr>
        <w:lastRenderedPageBreak/>
        <w:t xml:space="preserve">Although </w:t>
      </w:r>
      <w:r>
        <w:rPr>
          <w:lang w:eastAsia="zh-CN"/>
        </w:rPr>
        <w:t>the slot pattern</w:t>
      </w:r>
      <w:r w:rsidR="00AB33F8">
        <w:rPr>
          <w:lang w:eastAsia="zh-CN"/>
        </w:rPr>
        <w:t>s</w:t>
      </w:r>
      <w:r>
        <w:rPr>
          <w:lang w:eastAsia="zh-CN"/>
        </w:rPr>
        <w:t xml:space="preserve"> </w:t>
      </w:r>
      <w:r w:rsidR="00A70095" w:rsidRPr="00F711B8">
        <w:rPr>
          <w:rFonts w:hint="eastAsia"/>
          <w:lang w:eastAsia="zh-CN"/>
        </w:rPr>
        <w:t xml:space="preserve">in </w:t>
      </w:r>
      <w:r w:rsidR="00A70095">
        <w:rPr>
          <w:lang w:eastAsia="zh-CN"/>
        </w:rPr>
        <w:t>different scenarios of multiplexing</w:t>
      </w:r>
      <w:r w:rsidR="00C52703">
        <w:rPr>
          <w:lang w:eastAsia="zh-CN"/>
        </w:rPr>
        <w:t xml:space="preserve"> may be different</w:t>
      </w:r>
      <w:r w:rsidR="00A70095">
        <w:rPr>
          <w:lang w:eastAsia="zh-CN"/>
        </w:rPr>
        <w:t xml:space="preserve">, </w:t>
      </w:r>
      <w:r w:rsidR="00C52703">
        <w:rPr>
          <w:lang w:eastAsia="zh-CN"/>
        </w:rPr>
        <w:t xml:space="preserve">they can be defined in </w:t>
      </w:r>
      <w:r w:rsidR="0015448A">
        <w:rPr>
          <w:lang w:eastAsia="zh-CN"/>
        </w:rPr>
        <w:t xml:space="preserve">a </w:t>
      </w:r>
      <w:r w:rsidR="00C52703">
        <w:rPr>
          <w:lang w:eastAsia="zh-CN"/>
        </w:rPr>
        <w:t>unified framework, i.e.,</w:t>
      </w:r>
      <w:r w:rsidR="002B0F1A">
        <w:rPr>
          <w:lang w:eastAsia="zh-CN"/>
        </w:rPr>
        <w:t xml:space="preserve"> </w:t>
      </w:r>
      <w:r w:rsidR="001B28EE">
        <w:rPr>
          <w:lang w:eastAsia="zh-CN"/>
        </w:rPr>
        <w:t>the starting and ending OFDM symbol location</w:t>
      </w:r>
      <w:r>
        <w:rPr>
          <w:rFonts w:hint="eastAsia"/>
          <w:lang w:eastAsia="zh-CN"/>
        </w:rPr>
        <w:t>.</w:t>
      </w:r>
      <w:r>
        <w:rPr>
          <w:lang w:eastAsia="zh-CN"/>
        </w:rPr>
        <w:t xml:space="preserve"> </w:t>
      </w:r>
      <w:r w:rsidR="00BE0FE6">
        <w:rPr>
          <w:rFonts w:hint="eastAsia"/>
          <w:kern w:val="2"/>
          <w:lang w:eastAsia="zh-CN"/>
        </w:rPr>
        <w:t>Therefore, we have the following proposal.</w:t>
      </w:r>
    </w:p>
    <w:p w:rsidR="00BE0FE6" w:rsidRPr="0057328C" w:rsidRDefault="00BE0FE6" w:rsidP="00BE0FE6">
      <w:pPr>
        <w:rPr>
          <w:lang w:eastAsia="zh-CN"/>
        </w:rPr>
      </w:pPr>
      <w:r w:rsidRPr="00C3675F">
        <w:rPr>
          <w:rFonts w:hint="eastAsia"/>
          <w:b/>
          <w:i/>
          <w:lang w:eastAsia="zh-CN"/>
        </w:rPr>
        <w:t>P</w:t>
      </w:r>
      <w:r w:rsidRPr="00C3675F">
        <w:rPr>
          <w:b/>
          <w:i/>
          <w:lang w:eastAsia="zh-CN"/>
        </w:rPr>
        <w:t>roposal 1</w:t>
      </w:r>
      <w:r w:rsidR="00E9257F" w:rsidRPr="00112AD4">
        <w:rPr>
          <w:b/>
          <w:i/>
          <w:lang w:eastAsia="zh-CN"/>
        </w:rPr>
        <w:t>:</w:t>
      </w:r>
      <w:r w:rsidR="00E9257F">
        <w:rPr>
          <w:rFonts w:hint="eastAsia"/>
          <w:i/>
          <w:lang w:eastAsia="zh-CN"/>
        </w:rPr>
        <w:t xml:space="preserve"> </w:t>
      </w:r>
      <w:r w:rsidRPr="004018BB">
        <w:rPr>
          <w:i/>
        </w:rPr>
        <w:t>RAN1 should study and define the</w:t>
      </w:r>
      <w:r>
        <w:rPr>
          <w:i/>
        </w:rPr>
        <w:t xml:space="preserve"> slot pattern of the parent backhaul slot, i.e., the</w:t>
      </w:r>
      <w:r w:rsidRPr="004018BB">
        <w:rPr>
          <w:i/>
        </w:rPr>
        <w:t xml:space="preserve"> starting and ending OFDM symbol</w:t>
      </w:r>
      <w:r>
        <w:rPr>
          <w:i/>
        </w:rPr>
        <w:t xml:space="preserve"> location.</w:t>
      </w:r>
    </w:p>
    <w:p w:rsidR="00157FC3" w:rsidRDefault="00747F48" w:rsidP="00CF195E">
      <w:pPr>
        <w:pStyle w:val="1"/>
      </w:pPr>
      <w:r w:rsidRPr="00CF195E">
        <w:t>Conclusion</w:t>
      </w:r>
      <w:r w:rsidR="006B1FD5" w:rsidRPr="00CF195E">
        <w:t>s</w:t>
      </w:r>
    </w:p>
    <w:p w:rsidR="00891034" w:rsidRDefault="00412948" w:rsidP="00891034">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discuss the frame structure of IAB.  Based on the discussion, the following observations and proposals are made,</w:t>
      </w:r>
    </w:p>
    <w:p w:rsidR="0034599E" w:rsidRPr="00BE0FE6" w:rsidRDefault="0034599E" w:rsidP="0034599E">
      <w:pPr>
        <w:rPr>
          <w:kern w:val="2"/>
          <w:lang w:eastAsia="zh-CN"/>
        </w:rPr>
      </w:pPr>
      <w:r w:rsidRPr="005B58FE">
        <w:rPr>
          <w:b/>
          <w:i/>
          <w:lang w:eastAsia="zh-CN"/>
        </w:rPr>
        <w:t>Observation 1</w:t>
      </w:r>
      <w:r w:rsidRPr="00112AD4">
        <w:rPr>
          <w:b/>
          <w:i/>
          <w:lang w:eastAsia="zh-CN"/>
        </w:rPr>
        <w:t>:</w:t>
      </w:r>
      <w:r>
        <w:rPr>
          <w:rFonts w:hint="eastAsia"/>
          <w:i/>
          <w:lang w:eastAsia="zh-CN"/>
        </w:rPr>
        <w:t xml:space="preserve"> </w:t>
      </w:r>
      <w:r w:rsidRPr="004018BB">
        <w:rPr>
          <w:i/>
        </w:rPr>
        <w:t>The starting and ending symbol of</w:t>
      </w:r>
      <w:r>
        <w:rPr>
          <w:i/>
        </w:rPr>
        <w:t xml:space="preserve"> the parent</w:t>
      </w:r>
      <w:r w:rsidRPr="004018BB">
        <w:rPr>
          <w:i/>
        </w:rPr>
        <w:t xml:space="preserve"> backhaul slot</w:t>
      </w:r>
      <w:r>
        <w:rPr>
          <w:i/>
        </w:rPr>
        <w:t xml:space="preserve"> is</w:t>
      </w:r>
      <w:r w:rsidRPr="004018BB">
        <w:rPr>
          <w:i/>
        </w:rPr>
        <w:t xml:space="preserve"> </w:t>
      </w:r>
      <w:r w:rsidRPr="001E55D4">
        <w:rPr>
          <w:i/>
        </w:rPr>
        <w:t>impacted by the switching gap between transmission and reception</w:t>
      </w:r>
      <w:r>
        <w:rPr>
          <w:i/>
        </w:rPr>
        <w:t xml:space="preserve"> as well as the usage of neighboring symbols in the adjacent slots.</w:t>
      </w:r>
    </w:p>
    <w:p w:rsidR="00144F5A" w:rsidRPr="00BE0945" w:rsidRDefault="00144F5A" w:rsidP="00144F5A">
      <w:pPr>
        <w:rPr>
          <w:kern w:val="2"/>
          <w:lang w:eastAsia="zh-CN"/>
        </w:rPr>
      </w:pPr>
      <w:r w:rsidRPr="00E03E91">
        <w:rPr>
          <w:b/>
          <w:i/>
          <w:lang w:eastAsia="zh-CN"/>
        </w:rPr>
        <w:t>Observation 2</w:t>
      </w:r>
      <w:r>
        <w:rPr>
          <w:b/>
          <w:i/>
          <w:lang w:eastAsia="zh-CN"/>
        </w:rPr>
        <w:t xml:space="preserve">: </w:t>
      </w:r>
      <w:r>
        <w:rPr>
          <w:rFonts w:hint="eastAsia"/>
          <w:i/>
          <w:lang w:eastAsia="zh-CN"/>
        </w:rPr>
        <w:t>I</w:t>
      </w:r>
      <w:r>
        <w:rPr>
          <w:i/>
          <w:lang w:eastAsia="zh-CN"/>
        </w:rPr>
        <w:t xml:space="preserve">n case of FDM/SDM, </w:t>
      </w:r>
      <w:r w:rsidRPr="00A92A3A">
        <w:rPr>
          <w:i/>
          <w:lang w:eastAsia="zh-CN"/>
        </w:rPr>
        <w:t xml:space="preserve">the </w:t>
      </w:r>
      <w:r>
        <w:rPr>
          <w:i/>
          <w:lang w:eastAsia="zh-CN"/>
        </w:rPr>
        <w:t>transmission timing misalignment between Cases #1 and Case #</w:t>
      </w:r>
      <w:r w:rsidRPr="00A92A3A">
        <w:rPr>
          <w:i/>
          <w:lang w:eastAsia="zh-CN"/>
        </w:rPr>
        <w:t>2</w:t>
      </w:r>
      <w:r>
        <w:rPr>
          <w:i/>
          <w:lang w:eastAsia="zh-CN"/>
        </w:rPr>
        <w:t xml:space="preserve"> lead to some resource wasting.</w:t>
      </w:r>
    </w:p>
    <w:p w:rsidR="00144F5A" w:rsidRPr="00FE671B" w:rsidRDefault="00144F5A" w:rsidP="00144F5A">
      <w:pPr>
        <w:rPr>
          <w:kern w:val="2"/>
          <w:lang w:eastAsia="zh-CN"/>
        </w:rPr>
      </w:pPr>
      <w:r w:rsidRPr="00563083">
        <w:rPr>
          <w:b/>
          <w:i/>
          <w:lang w:eastAsia="zh-CN"/>
        </w:rPr>
        <w:t>Observation 3</w:t>
      </w:r>
      <w:r>
        <w:rPr>
          <w:b/>
          <w:i/>
          <w:lang w:eastAsia="zh-CN"/>
        </w:rPr>
        <w:t xml:space="preserve">: </w:t>
      </w:r>
      <w:r>
        <w:rPr>
          <w:i/>
          <w:lang w:eastAsia="zh-CN"/>
        </w:rPr>
        <w:t>In case of FDM/SDM, Case #6 can reduce the resource wasting which is resulted from the PA switching in Case #1 or multiple DL timing in Case #2.</w:t>
      </w:r>
    </w:p>
    <w:p w:rsidR="00E9257F" w:rsidRPr="0057328C" w:rsidRDefault="00E9257F" w:rsidP="00E9257F">
      <w:pPr>
        <w:rPr>
          <w:lang w:eastAsia="zh-CN"/>
        </w:rPr>
      </w:pPr>
      <w:r w:rsidRPr="00C3675F">
        <w:rPr>
          <w:rFonts w:hint="eastAsia"/>
          <w:b/>
          <w:i/>
          <w:lang w:eastAsia="zh-CN"/>
        </w:rPr>
        <w:t>P</w:t>
      </w:r>
      <w:r w:rsidRPr="00C3675F">
        <w:rPr>
          <w:b/>
          <w:i/>
          <w:lang w:eastAsia="zh-CN"/>
        </w:rPr>
        <w:t>roposal 1</w:t>
      </w:r>
      <w:r w:rsidRPr="00147040">
        <w:rPr>
          <w:rFonts w:hint="eastAsia"/>
          <w:b/>
          <w:i/>
          <w:lang w:eastAsia="zh-CN"/>
        </w:rPr>
        <w:t>:</w:t>
      </w:r>
      <w:r>
        <w:rPr>
          <w:rFonts w:hint="eastAsia"/>
          <w:i/>
          <w:lang w:eastAsia="zh-CN"/>
        </w:rPr>
        <w:t xml:space="preserve"> </w:t>
      </w:r>
      <w:r w:rsidRPr="004018BB">
        <w:rPr>
          <w:i/>
        </w:rPr>
        <w:t>RAN1 should study and define the</w:t>
      </w:r>
      <w:r>
        <w:rPr>
          <w:i/>
        </w:rPr>
        <w:t xml:space="preserve"> slot pattern of the parent backhaul slot, i.e., the</w:t>
      </w:r>
      <w:r w:rsidRPr="004018BB">
        <w:rPr>
          <w:i/>
        </w:rPr>
        <w:t xml:space="preserve"> starting and ending OFDM symbol</w:t>
      </w:r>
      <w:r>
        <w:rPr>
          <w:i/>
        </w:rPr>
        <w:t xml:space="preserve"> location.</w:t>
      </w:r>
    </w:p>
    <w:p w:rsidR="004C56BE" w:rsidRPr="003E0F5B" w:rsidRDefault="001D780E" w:rsidP="00493121">
      <w:pPr>
        <w:pStyle w:val="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rsidR="00C6360F" w:rsidRDefault="004C56BE" w:rsidP="00D656AA">
      <w:pPr>
        <w:pStyle w:val="References"/>
        <w:rPr>
          <w:lang w:eastAsia="zh-CN"/>
        </w:rPr>
      </w:pPr>
      <w:bookmarkStart w:id="7" w:name="_Ref524525297"/>
      <w:r>
        <w:rPr>
          <w:lang w:eastAsia="zh-CN"/>
        </w:rPr>
        <w:t>Chairman notes for RAN1 #94 meeting, 2018,</w:t>
      </w:r>
      <w:r w:rsidRPr="00DC6ED4">
        <w:rPr>
          <w:lang w:eastAsia="zh-CN"/>
        </w:rPr>
        <w:t xml:space="preserve"> </w:t>
      </w:r>
      <w:r>
        <w:rPr>
          <w:lang w:eastAsia="zh-CN"/>
        </w:rPr>
        <w:t>Aug.</w:t>
      </w:r>
      <w:r w:rsidRPr="00DC6ED4">
        <w:rPr>
          <w:lang w:eastAsia="zh-CN"/>
        </w:rPr>
        <w:t xml:space="preserve"> 2</w:t>
      </w:r>
      <w:r w:rsidRPr="00116DA1">
        <w:rPr>
          <w:lang w:eastAsia="zh-CN"/>
        </w:rPr>
        <w:t>018.</w:t>
      </w:r>
      <w:bookmarkEnd w:id="7"/>
    </w:p>
    <w:p w:rsidR="008C274C" w:rsidRPr="008C274C" w:rsidRDefault="00D96227" w:rsidP="00D96227">
      <w:pPr>
        <w:pStyle w:val="References"/>
        <w:rPr>
          <w:lang w:eastAsia="zh-CN"/>
        </w:rPr>
      </w:pPr>
      <w:bookmarkStart w:id="8" w:name="_Ref524682079"/>
      <w:r w:rsidRPr="00D96227">
        <w:rPr>
          <w:lang w:eastAsia="zh-CN"/>
        </w:rPr>
        <w:t>R1-1810133</w:t>
      </w:r>
      <w:r w:rsidR="002E4912">
        <w:rPr>
          <w:rFonts w:hint="eastAsia"/>
          <w:lang w:eastAsia="zh-CN"/>
        </w:rPr>
        <w:t xml:space="preserve">, </w:t>
      </w:r>
      <w:r w:rsidR="002E4912">
        <w:rPr>
          <w:lang w:eastAsia="zh-CN"/>
        </w:rPr>
        <w:t>“</w:t>
      </w:r>
      <w:r w:rsidR="002E4912" w:rsidRPr="002E4912">
        <w:rPr>
          <w:lang w:eastAsia="zh-CN"/>
        </w:rPr>
        <w:t>Further consideration on timing alignment for IAB node</w:t>
      </w:r>
      <w:r w:rsidR="002E4912">
        <w:rPr>
          <w:lang w:eastAsia="zh-CN"/>
        </w:rPr>
        <w:t xml:space="preserve">”, Huawei, </w:t>
      </w:r>
      <w:r w:rsidR="002E4912" w:rsidRPr="00C6360F">
        <w:rPr>
          <w:lang w:eastAsia="zh-CN"/>
        </w:rPr>
        <w:t>HiSilicon</w:t>
      </w:r>
      <w:r w:rsidR="002E4912">
        <w:rPr>
          <w:lang w:eastAsia="zh-CN"/>
        </w:rPr>
        <w:t>, Oct. 2018.</w:t>
      </w:r>
      <w:bookmarkEnd w:id="8"/>
    </w:p>
    <w:sectPr w:rsidR="008C274C" w:rsidRPr="008C274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E3A" w:rsidRDefault="00484E3A">
      <w:r>
        <w:separator/>
      </w:r>
    </w:p>
  </w:endnote>
  <w:endnote w:type="continuationSeparator" w:id="0">
    <w:p w:rsidR="00484E3A" w:rsidRDefault="00484E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E3A" w:rsidRDefault="00484E3A">
      <w:r>
        <w:separator/>
      </w:r>
    </w:p>
  </w:footnote>
  <w:footnote w:type="continuationSeparator" w:id="0">
    <w:p w:rsidR="00484E3A" w:rsidRDefault="00484E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54A75A9"/>
    <w:multiLevelType w:val="hybridMultilevel"/>
    <w:tmpl w:val="4FE6B4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A113D61"/>
    <w:multiLevelType w:val="hybridMultilevel"/>
    <w:tmpl w:val="0930B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3BF7007"/>
    <w:multiLevelType w:val="hybridMultilevel"/>
    <w:tmpl w:val="D924F390"/>
    <w:lvl w:ilvl="0" w:tplc="6C186A50">
      <w:start w:val="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3"/>
  </w:num>
  <w:num w:numId="3">
    <w:abstractNumId w:val="21"/>
  </w:num>
  <w:num w:numId="4">
    <w:abstractNumId w:val="19"/>
  </w:num>
  <w:num w:numId="5">
    <w:abstractNumId w:val="10"/>
  </w:num>
  <w:num w:numId="6">
    <w:abstractNumId w:val="37"/>
  </w:num>
  <w:num w:numId="7">
    <w:abstractNumId w:val="20"/>
  </w:num>
  <w:num w:numId="8">
    <w:abstractNumId w:val="28"/>
  </w:num>
  <w:num w:numId="9">
    <w:abstractNumId w:val="35"/>
  </w:num>
  <w:num w:numId="10">
    <w:abstractNumId w:val="36"/>
  </w:num>
  <w:num w:numId="11">
    <w:abstractNumId w:val="39"/>
  </w:num>
  <w:num w:numId="12">
    <w:abstractNumId w:val="17"/>
  </w:num>
  <w:num w:numId="13">
    <w:abstractNumId w:val="31"/>
  </w:num>
  <w:num w:numId="14">
    <w:abstractNumId w:val="30"/>
  </w:num>
  <w:num w:numId="15">
    <w:abstractNumId w:val="25"/>
  </w:num>
  <w:num w:numId="16">
    <w:abstractNumId w:val="14"/>
  </w:num>
  <w:num w:numId="17">
    <w:abstractNumId w:val="24"/>
  </w:num>
  <w:num w:numId="18">
    <w:abstractNumId w:val="16"/>
  </w:num>
  <w:num w:numId="19">
    <w:abstractNumId w:val="12"/>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3"/>
  </w:num>
  <w:num w:numId="33">
    <w:abstractNumId w:val="32"/>
  </w:num>
  <w:num w:numId="34">
    <w:abstractNumId w:val="26"/>
  </w:num>
  <w:num w:numId="35">
    <w:abstractNumId w:val="34"/>
  </w:num>
  <w:num w:numId="36">
    <w:abstractNumId w:val="18"/>
  </w:num>
  <w:num w:numId="37">
    <w:abstractNumId w:val="23"/>
    <w:lvlOverride w:ilvl="0">
      <w:startOverride w:val="1"/>
    </w:lvlOverride>
  </w:num>
  <w:num w:numId="38">
    <w:abstractNumId w:val="9"/>
  </w:num>
  <w:num w:numId="39">
    <w:abstractNumId w:val="29"/>
  </w:num>
  <w:num w:numId="40">
    <w:abstractNumId w:val="11"/>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06D"/>
    <w:rsid w:val="00000D04"/>
    <w:rsid w:val="00000DB2"/>
    <w:rsid w:val="000020F6"/>
    <w:rsid w:val="00002334"/>
    <w:rsid w:val="00002893"/>
    <w:rsid w:val="00002AA9"/>
    <w:rsid w:val="000033A3"/>
    <w:rsid w:val="00003605"/>
    <w:rsid w:val="00003B68"/>
    <w:rsid w:val="00003C56"/>
    <w:rsid w:val="00003EC2"/>
    <w:rsid w:val="000040A9"/>
    <w:rsid w:val="0000410B"/>
    <w:rsid w:val="0000458E"/>
    <w:rsid w:val="0000499D"/>
    <w:rsid w:val="00004E70"/>
    <w:rsid w:val="00004F19"/>
    <w:rsid w:val="000072B6"/>
    <w:rsid w:val="00007813"/>
    <w:rsid w:val="000101BB"/>
    <w:rsid w:val="000109E6"/>
    <w:rsid w:val="0001158B"/>
    <w:rsid w:val="00011F67"/>
    <w:rsid w:val="00012862"/>
    <w:rsid w:val="000128E6"/>
    <w:rsid w:val="00012A77"/>
    <w:rsid w:val="000135B2"/>
    <w:rsid w:val="0001428C"/>
    <w:rsid w:val="00015C5E"/>
    <w:rsid w:val="00015EFB"/>
    <w:rsid w:val="000165E2"/>
    <w:rsid w:val="000172BE"/>
    <w:rsid w:val="00017D8A"/>
    <w:rsid w:val="00017F3D"/>
    <w:rsid w:val="00021C61"/>
    <w:rsid w:val="00023388"/>
    <w:rsid w:val="00023425"/>
    <w:rsid w:val="000241BE"/>
    <w:rsid w:val="000242C6"/>
    <w:rsid w:val="000242F2"/>
    <w:rsid w:val="00026D4B"/>
    <w:rsid w:val="000275C6"/>
    <w:rsid w:val="00027AD6"/>
    <w:rsid w:val="00027EA6"/>
    <w:rsid w:val="0003024C"/>
    <w:rsid w:val="000304ED"/>
    <w:rsid w:val="00031ADB"/>
    <w:rsid w:val="00032056"/>
    <w:rsid w:val="000328CA"/>
    <w:rsid w:val="00032E40"/>
    <w:rsid w:val="0003376B"/>
    <w:rsid w:val="00034676"/>
    <w:rsid w:val="000346E6"/>
    <w:rsid w:val="000352B3"/>
    <w:rsid w:val="00036476"/>
    <w:rsid w:val="000366C7"/>
    <w:rsid w:val="0004023E"/>
    <w:rsid w:val="0004024B"/>
    <w:rsid w:val="000415B2"/>
    <w:rsid w:val="00041C57"/>
    <w:rsid w:val="00042F9D"/>
    <w:rsid w:val="000434B7"/>
    <w:rsid w:val="000435E4"/>
    <w:rsid w:val="00043754"/>
    <w:rsid w:val="00043C82"/>
    <w:rsid w:val="00045D49"/>
    <w:rsid w:val="0004625E"/>
    <w:rsid w:val="00046795"/>
    <w:rsid w:val="00046796"/>
    <w:rsid w:val="000467FD"/>
    <w:rsid w:val="00046AAF"/>
    <w:rsid w:val="00047225"/>
    <w:rsid w:val="0004770F"/>
    <w:rsid w:val="00047E60"/>
    <w:rsid w:val="00050EB7"/>
    <w:rsid w:val="00051FF6"/>
    <w:rsid w:val="00052AD2"/>
    <w:rsid w:val="000530DF"/>
    <w:rsid w:val="00054E0C"/>
    <w:rsid w:val="0005541D"/>
    <w:rsid w:val="00056322"/>
    <w:rsid w:val="0005657F"/>
    <w:rsid w:val="000565C8"/>
    <w:rsid w:val="00057BC1"/>
    <w:rsid w:val="00057DC8"/>
    <w:rsid w:val="000612E1"/>
    <w:rsid w:val="000614FE"/>
    <w:rsid w:val="00062458"/>
    <w:rsid w:val="00063AA3"/>
    <w:rsid w:val="00065D38"/>
    <w:rsid w:val="0006778D"/>
    <w:rsid w:val="00067DD1"/>
    <w:rsid w:val="00070447"/>
    <w:rsid w:val="000706E7"/>
    <w:rsid w:val="00070EF8"/>
    <w:rsid w:val="00071192"/>
    <w:rsid w:val="000713A7"/>
    <w:rsid w:val="00072A80"/>
    <w:rsid w:val="00072D4C"/>
    <w:rsid w:val="00072EFB"/>
    <w:rsid w:val="000731A0"/>
    <w:rsid w:val="000736C1"/>
    <w:rsid w:val="00073797"/>
    <w:rsid w:val="00073D5D"/>
    <w:rsid w:val="00073DEC"/>
    <w:rsid w:val="000743AA"/>
    <w:rsid w:val="000745AA"/>
    <w:rsid w:val="00074924"/>
    <w:rsid w:val="00074B84"/>
    <w:rsid w:val="00074D0A"/>
    <w:rsid w:val="00074E86"/>
    <w:rsid w:val="00076097"/>
    <w:rsid w:val="00076541"/>
    <w:rsid w:val="000767D6"/>
    <w:rsid w:val="000772F4"/>
    <w:rsid w:val="000776EB"/>
    <w:rsid w:val="00081205"/>
    <w:rsid w:val="0008171A"/>
    <w:rsid w:val="0008190C"/>
    <w:rsid w:val="000823B0"/>
    <w:rsid w:val="00082729"/>
    <w:rsid w:val="0008335B"/>
    <w:rsid w:val="00083379"/>
    <w:rsid w:val="00083587"/>
    <w:rsid w:val="00083838"/>
    <w:rsid w:val="00083B6A"/>
    <w:rsid w:val="00085E04"/>
    <w:rsid w:val="00086800"/>
    <w:rsid w:val="00086C57"/>
    <w:rsid w:val="00087913"/>
    <w:rsid w:val="000902DC"/>
    <w:rsid w:val="00090EF6"/>
    <w:rsid w:val="000911AE"/>
    <w:rsid w:val="00093697"/>
    <w:rsid w:val="00093D42"/>
    <w:rsid w:val="00093DD0"/>
    <w:rsid w:val="00094137"/>
    <w:rsid w:val="00094A16"/>
    <w:rsid w:val="00094DE6"/>
    <w:rsid w:val="00096356"/>
    <w:rsid w:val="0009635C"/>
    <w:rsid w:val="00097C99"/>
    <w:rsid w:val="000A0F14"/>
    <w:rsid w:val="000A1441"/>
    <w:rsid w:val="000A1A06"/>
    <w:rsid w:val="000A1B60"/>
    <w:rsid w:val="000A21B4"/>
    <w:rsid w:val="000A2575"/>
    <w:rsid w:val="000A2CC7"/>
    <w:rsid w:val="000A2ED6"/>
    <w:rsid w:val="000A3341"/>
    <w:rsid w:val="000A4205"/>
    <w:rsid w:val="000A4A19"/>
    <w:rsid w:val="000A6351"/>
    <w:rsid w:val="000A63D6"/>
    <w:rsid w:val="000A7AB1"/>
    <w:rsid w:val="000A7B38"/>
    <w:rsid w:val="000B0343"/>
    <w:rsid w:val="000B04C9"/>
    <w:rsid w:val="000B0554"/>
    <w:rsid w:val="000B0EDF"/>
    <w:rsid w:val="000B2624"/>
    <w:rsid w:val="000B2985"/>
    <w:rsid w:val="000B2C88"/>
    <w:rsid w:val="000B2DEB"/>
    <w:rsid w:val="000B3342"/>
    <w:rsid w:val="000B51FA"/>
    <w:rsid w:val="000B5905"/>
    <w:rsid w:val="000B5975"/>
    <w:rsid w:val="000B6E2C"/>
    <w:rsid w:val="000B76C5"/>
    <w:rsid w:val="000B7A10"/>
    <w:rsid w:val="000C029E"/>
    <w:rsid w:val="000C0CF3"/>
    <w:rsid w:val="000C115D"/>
    <w:rsid w:val="000C1535"/>
    <w:rsid w:val="000C252B"/>
    <w:rsid w:val="000C2FBD"/>
    <w:rsid w:val="000C30F5"/>
    <w:rsid w:val="000C35CC"/>
    <w:rsid w:val="000C3B0C"/>
    <w:rsid w:val="000C422D"/>
    <w:rsid w:val="000C4907"/>
    <w:rsid w:val="000C5F5C"/>
    <w:rsid w:val="000C5F91"/>
    <w:rsid w:val="000C6025"/>
    <w:rsid w:val="000D0565"/>
    <w:rsid w:val="000D0E4E"/>
    <w:rsid w:val="000D113C"/>
    <w:rsid w:val="000D12D1"/>
    <w:rsid w:val="000D159A"/>
    <w:rsid w:val="000D1796"/>
    <w:rsid w:val="000D22CC"/>
    <w:rsid w:val="000D2540"/>
    <w:rsid w:val="000D3649"/>
    <w:rsid w:val="000D36AE"/>
    <w:rsid w:val="000D381E"/>
    <w:rsid w:val="000D38A1"/>
    <w:rsid w:val="000D4C4E"/>
    <w:rsid w:val="000D5077"/>
    <w:rsid w:val="000D5362"/>
    <w:rsid w:val="000D57F8"/>
    <w:rsid w:val="000D5851"/>
    <w:rsid w:val="000D5C60"/>
    <w:rsid w:val="000D6EAC"/>
    <w:rsid w:val="000D71E2"/>
    <w:rsid w:val="000D73A5"/>
    <w:rsid w:val="000D7C60"/>
    <w:rsid w:val="000E07D6"/>
    <w:rsid w:val="000E1380"/>
    <w:rsid w:val="000E18DF"/>
    <w:rsid w:val="000E26BF"/>
    <w:rsid w:val="000E27DF"/>
    <w:rsid w:val="000E2E31"/>
    <w:rsid w:val="000E332D"/>
    <w:rsid w:val="000E38E3"/>
    <w:rsid w:val="000E4417"/>
    <w:rsid w:val="000E59A0"/>
    <w:rsid w:val="000E5D35"/>
    <w:rsid w:val="000E70FE"/>
    <w:rsid w:val="000E720F"/>
    <w:rsid w:val="000E7590"/>
    <w:rsid w:val="000E7A84"/>
    <w:rsid w:val="000F0CF5"/>
    <w:rsid w:val="000F15BC"/>
    <w:rsid w:val="000F180A"/>
    <w:rsid w:val="000F1C92"/>
    <w:rsid w:val="000F2EEE"/>
    <w:rsid w:val="000F3697"/>
    <w:rsid w:val="000F4348"/>
    <w:rsid w:val="000F7F58"/>
    <w:rsid w:val="00100128"/>
    <w:rsid w:val="00100FF3"/>
    <w:rsid w:val="001026CA"/>
    <w:rsid w:val="001035A2"/>
    <w:rsid w:val="001043C2"/>
    <w:rsid w:val="001043E1"/>
    <w:rsid w:val="0010505A"/>
    <w:rsid w:val="0010537D"/>
    <w:rsid w:val="00105439"/>
    <w:rsid w:val="001056D3"/>
    <w:rsid w:val="00105CC7"/>
    <w:rsid w:val="00107089"/>
    <w:rsid w:val="00107096"/>
    <w:rsid w:val="001074CB"/>
    <w:rsid w:val="00107775"/>
    <w:rsid w:val="00107779"/>
    <w:rsid w:val="001078C2"/>
    <w:rsid w:val="00107E1C"/>
    <w:rsid w:val="00110243"/>
    <w:rsid w:val="001112C4"/>
    <w:rsid w:val="00111444"/>
    <w:rsid w:val="00111723"/>
    <w:rsid w:val="0011176D"/>
    <w:rsid w:val="00111D7F"/>
    <w:rsid w:val="001129B5"/>
    <w:rsid w:val="00112AD4"/>
    <w:rsid w:val="00112BE6"/>
    <w:rsid w:val="00112D15"/>
    <w:rsid w:val="001141E3"/>
    <w:rsid w:val="001144DF"/>
    <w:rsid w:val="0011557B"/>
    <w:rsid w:val="00116A30"/>
    <w:rsid w:val="00116FF5"/>
    <w:rsid w:val="00117C6F"/>
    <w:rsid w:val="00117C85"/>
    <w:rsid w:val="00120B13"/>
    <w:rsid w:val="00124D84"/>
    <w:rsid w:val="001250DD"/>
    <w:rsid w:val="001252D3"/>
    <w:rsid w:val="00125733"/>
    <w:rsid w:val="0012580E"/>
    <w:rsid w:val="00125E42"/>
    <w:rsid w:val="001263AA"/>
    <w:rsid w:val="00130779"/>
    <w:rsid w:val="001307A1"/>
    <w:rsid w:val="001321D3"/>
    <w:rsid w:val="00132A1C"/>
    <w:rsid w:val="00133599"/>
    <w:rsid w:val="00133BF7"/>
    <w:rsid w:val="00134B88"/>
    <w:rsid w:val="00134E7D"/>
    <w:rsid w:val="00136173"/>
    <w:rsid w:val="00136A23"/>
    <w:rsid w:val="00136B99"/>
    <w:rsid w:val="00136BAE"/>
    <w:rsid w:val="00137AED"/>
    <w:rsid w:val="0014063E"/>
    <w:rsid w:val="0014087D"/>
    <w:rsid w:val="00140F74"/>
    <w:rsid w:val="00141191"/>
    <w:rsid w:val="0014159C"/>
    <w:rsid w:val="001416D7"/>
    <w:rsid w:val="00142665"/>
    <w:rsid w:val="001437C2"/>
    <w:rsid w:val="0014384A"/>
    <w:rsid w:val="00143CC8"/>
    <w:rsid w:val="001442C9"/>
    <w:rsid w:val="0014450F"/>
    <w:rsid w:val="00144888"/>
    <w:rsid w:val="00144D8F"/>
    <w:rsid w:val="00144F5A"/>
    <w:rsid w:val="00145C74"/>
    <w:rsid w:val="001462E9"/>
    <w:rsid w:val="00146A93"/>
    <w:rsid w:val="00146E32"/>
    <w:rsid w:val="00147D81"/>
    <w:rsid w:val="00150605"/>
    <w:rsid w:val="00150C9C"/>
    <w:rsid w:val="00151315"/>
    <w:rsid w:val="00151619"/>
    <w:rsid w:val="00152835"/>
    <w:rsid w:val="0015448A"/>
    <w:rsid w:val="001559FA"/>
    <w:rsid w:val="00156374"/>
    <w:rsid w:val="00157181"/>
    <w:rsid w:val="001577D8"/>
    <w:rsid w:val="00157FC3"/>
    <w:rsid w:val="00160739"/>
    <w:rsid w:val="001612C5"/>
    <w:rsid w:val="0016271E"/>
    <w:rsid w:val="00162D7A"/>
    <w:rsid w:val="00164DAB"/>
    <w:rsid w:val="0016520D"/>
    <w:rsid w:val="00165BBB"/>
    <w:rsid w:val="0016613F"/>
    <w:rsid w:val="00166215"/>
    <w:rsid w:val="00166591"/>
    <w:rsid w:val="00167B25"/>
    <w:rsid w:val="00171143"/>
    <w:rsid w:val="001717A0"/>
    <w:rsid w:val="00172864"/>
    <w:rsid w:val="00172B82"/>
    <w:rsid w:val="00172EFA"/>
    <w:rsid w:val="0017317F"/>
    <w:rsid w:val="00173206"/>
    <w:rsid w:val="00173608"/>
    <w:rsid w:val="00173A02"/>
    <w:rsid w:val="001745EC"/>
    <w:rsid w:val="001747B7"/>
    <w:rsid w:val="00174DC4"/>
    <w:rsid w:val="00175C30"/>
    <w:rsid w:val="00176460"/>
    <w:rsid w:val="00177069"/>
    <w:rsid w:val="00177FC1"/>
    <w:rsid w:val="001815A2"/>
    <w:rsid w:val="00181FC1"/>
    <w:rsid w:val="0018225A"/>
    <w:rsid w:val="0018276B"/>
    <w:rsid w:val="00183034"/>
    <w:rsid w:val="001830F7"/>
    <w:rsid w:val="0018321E"/>
    <w:rsid w:val="0018378F"/>
    <w:rsid w:val="00183EE6"/>
    <w:rsid w:val="0018588A"/>
    <w:rsid w:val="00187252"/>
    <w:rsid w:val="00191C91"/>
    <w:rsid w:val="00192DD9"/>
    <w:rsid w:val="00194339"/>
    <w:rsid w:val="00194848"/>
    <w:rsid w:val="0019554D"/>
    <w:rsid w:val="001958EA"/>
    <w:rsid w:val="00195E0E"/>
    <w:rsid w:val="0019727F"/>
    <w:rsid w:val="001A1340"/>
    <w:rsid w:val="001A180D"/>
    <w:rsid w:val="001A1BAC"/>
    <w:rsid w:val="001A23CE"/>
    <w:rsid w:val="001A23CF"/>
    <w:rsid w:val="001A2C89"/>
    <w:rsid w:val="001A2E2E"/>
    <w:rsid w:val="001A6408"/>
    <w:rsid w:val="001A66C0"/>
    <w:rsid w:val="001A673E"/>
    <w:rsid w:val="001A6804"/>
    <w:rsid w:val="001A7763"/>
    <w:rsid w:val="001A7C99"/>
    <w:rsid w:val="001B00A5"/>
    <w:rsid w:val="001B06D8"/>
    <w:rsid w:val="001B28EE"/>
    <w:rsid w:val="001B29DE"/>
    <w:rsid w:val="001B3964"/>
    <w:rsid w:val="001B4452"/>
    <w:rsid w:val="001B466C"/>
    <w:rsid w:val="001B4F34"/>
    <w:rsid w:val="001B52E6"/>
    <w:rsid w:val="001B52EC"/>
    <w:rsid w:val="001B554A"/>
    <w:rsid w:val="001B6564"/>
    <w:rsid w:val="001B691A"/>
    <w:rsid w:val="001C02D8"/>
    <w:rsid w:val="001C04E3"/>
    <w:rsid w:val="001C2378"/>
    <w:rsid w:val="001C2515"/>
    <w:rsid w:val="001C3E85"/>
    <w:rsid w:val="001C3EE9"/>
    <w:rsid w:val="001C3FA4"/>
    <w:rsid w:val="001C40F9"/>
    <w:rsid w:val="001C458B"/>
    <w:rsid w:val="001C5D4F"/>
    <w:rsid w:val="001C63DB"/>
    <w:rsid w:val="001C64C0"/>
    <w:rsid w:val="001C69DA"/>
    <w:rsid w:val="001C6F06"/>
    <w:rsid w:val="001C70CB"/>
    <w:rsid w:val="001D2360"/>
    <w:rsid w:val="001D2B8D"/>
    <w:rsid w:val="001D3109"/>
    <w:rsid w:val="001D332E"/>
    <w:rsid w:val="001D4091"/>
    <w:rsid w:val="001D5033"/>
    <w:rsid w:val="001D5C88"/>
    <w:rsid w:val="001D6567"/>
    <w:rsid w:val="001D695C"/>
    <w:rsid w:val="001D6FD9"/>
    <w:rsid w:val="001D780E"/>
    <w:rsid w:val="001E05C3"/>
    <w:rsid w:val="001E081B"/>
    <w:rsid w:val="001E0AD3"/>
    <w:rsid w:val="001E12C5"/>
    <w:rsid w:val="001E2282"/>
    <w:rsid w:val="001E36E4"/>
    <w:rsid w:val="001E379D"/>
    <w:rsid w:val="001E3A3C"/>
    <w:rsid w:val="001E456A"/>
    <w:rsid w:val="001E5204"/>
    <w:rsid w:val="001E55D4"/>
    <w:rsid w:val="001E5679"/>
    <w:rsid w:val="001E5C23"/>
    <w:rsid w:val="001E6D12"/>
    <w:rsid w:val="001E7504"/>
    <w:rsid w:val="001E76DF"/>
    <w:rsid w:val="001F0584"/>
    <w:rsid w:val="001F1308"/>
    <w:rsid w:val="001F1525"/>
    <w:rsid w:val="001F1727"/>
    <w:rsid w:val="001F1E87"/>
    <w:rsid w:val="001F1EB6"/>
    <w:rsid w:val="001F2E23"/>
    <w:rsid w:val="001F341F"/>
    <w:rsid w:val="001F3911"/>
    <w:rsid w:val="001F3F1A"/>
    <w:rsid w:val="001F4CBD"/>
    <w:rsid w:val="001F5545"/>
    <w:rsid w:val="001F5777"/>
    <w:rsid w:val="001F5937"/>
    <w:rsid w:val="001F59E3"/>
    <w:rsid w:val="001F59ED"/>
    <w:rsid w:val="001F7121"/>
    <w:rsid w:val="001F71F2"/>
    <w:rsid w:val="00200D2C"/>
    <w:rsid w:val="002019D8"/>
    <w:rsid w:val="00201EC7"/>
    <w:rsid w:val="0020349A"/>
    <w:rsid w:val="002034B4"/>
    <w:rsid w:val="00204032"/>
    <w:rsid w:val="00204743"/>
    <w:rsid w:val="00204BAD"/>
    <w:rsid w:val="00204D60"/>
    <w:rsid w:val="00205627"/>
    <w:rsid w:val="002056D0"/>
    <w:rsid w:val="0020591A"/>
    <w:rsid w:val="00210860"/>
    <w:rsid w:val="00210885"/>
    <w:rsid w:val="00210B6A"/>
    <w:rsid w:val="00211813"/>
    <w:rsid w:val="00212965"/>
    <w:rsid w:val="00212CB6"/>
    <w:rsid w:val="00212E37"/>
    <w:rsid w:val="002135FC"/>
    <w:rsid w:val="00213DA7"/>
    <w:rsid w:val="002140FF"/>
    <w:rsid w:val="0021411A"/>
    <w:rsid w:val="002144EA"/>
    <w:rsid w:val="00214511"/>
    <w:rsid w:val="002155A9"/>
    <w:rsid w:val="002161A5"/>
    <w:rsid w:val="00220894"/>
    <w:rsid w:val="00220B1B"/>
    <w:rsid w:val="00224952"/>
    <w:rsid w:val="00224DD2"/>
    <w:rsid w:val="0022544F"/>
    <w:rsid w:val="00225A6A"/>
    <w:rsid w:val="00225AC7"/>
    <w:rsid w:val="00225ACC"/>
    <w:rsid w:val="00230088"/>
    <w:rsid w:val="002302F1"/>
    <w:rsid w:val="00231C25"/>
    <w:rsid w:val="00231C6F"/>
    <w:rsid w:val="00232A90"/>
    <w:rsid w:val="00233728"/>
    <w:rsid w:val="00234151"/>
    <w:rsid w:val="0023492F"/>
    <w:rsid w:val="00234F8C"/>
    <w:rsid w:val="00235542"/>
    <w:rsid w:val="002366A0"/>
    <w:rsid w:val="002369B0"/>
    <w:rsid w:val="00236AD8"/>
    <w:rsid w:val="00236D1B"/>
    <w:rsid w:val="00236F9C"/>
    <w:rsid w:val="002376AA"/>
    <w:rsid w:val="002401F5"/>
    <w:rsid w:val="00240E54"/>
    <w:rsid w:val="00244846"/>
    <w:rsid w:val="002451C5"/>
    <w:rsid w:val="002453D3"/>
    <w:rsid w:val="00245F1F"/>
    <w:rsid w:val="0024663B"/>
    <w:rsid w:val="00246CDE"/>
    <w:rsid w:val="00247103"/>
    <w:rsid w:val="00250067"/>
    <w:rsid w:val="002516DE"/>
    <w:rsid w:val="00251F81"/>
    <w:rsid w:val="002529A3"/>
    <w:rsid w:val="00252BE0"/>
    <w:rsid w:val="00253588"/>
    <w:rsid w:val="0025461F"/>
    <w:rsid w:val="002546F4"/>
    <w:rsid w:val="002551D0"/>
    <w:rsid w:val="00255374"/>
    <w:rsid w:val="00257BF4"/>
    <w:rsid w:val="00260003"/>
    <w:rsid w:val="0026035D"/>
    <w:rsid w:val="002606D6"/>
    <w:rsid w:val="00261136"/>
    <w:rsid w:val="002612FE"/>
    <w:rsid w:val="00261C98"/>
    <w:rsid w:val="0026248E"/>
    <w:rsid w:val="00262914"/>
    <w:rsid w:val="002644FD"/>
    <w:rsid w:val="002647BF"/>
    <w:rsid w:val="002647D5"/>
    <w:rsid w:val="00264F1E"/>
    <w:rsid w:val="00265032"/>
    <w:rsid w:val="002651FB"/>
    <w:rsid w:val="0026538C"/>
    <w:rsid w:val="002653D5"/>
    <w:rsid w:val="00265781"/>
    <w:rsid w:val="00266B13"/>
    <w:rsid w:val="00266C17"/>
    <w:rsid w:val="00270728"/>
    <w:rsid w:val="00270D42"/>
    <w:rsid w:val="00271148"/>
    <w:rsid w:val="0027195D"/>
    <w:rsid w:val="00271BFE"/>
    <w:rsid w:val="00272B03"/>
    <w:rsid w:val="002733E2"/>
    <w:rsid w:val="002745DD"/>
    <w:rsid w:val="002750B1"/>
    <w:rsid w:val="002751C6"/>
    <w:rsid w:val="00276064"/>
    <w:rsid w:val="00276A35"/>
    <w:rsid w:val="00276DB9"/>
    <w:rsid w:val="00277835"/>
    <w:rsid w:val="00280AB1"/>
    <w:rsid w:val="00283652"/>
    <w:rsid w:val="002849FB"/>
    <w:rsid w:val="00284BAE"/>
    <w:rsid w:val="002859AF"/>
    <w:rsid w:val="00286694"/>
    <w:rsid w:val="00286AE7"/>
    <w:rsid w:val="00286EC1"/>
    <w:rsid w:val="00287243"/>
    <w:rsid w:val="00290647"/>
    <w:rsid w:val="00290BBE"/>
    <w:rsid w:val="00291385"/>
    <w:rsid w:val="00291422"/>
    <w:rsid w:val="0029237F"/>
    <w:rsid w:val="00292715"/>
    <w:rsid w:val="002929CD"/>
    <w:rsid w:val="002937E7"/>
    <w:rsid w:val="00293AE4"/>
    <w:rsid w:val="00293E57"/>
    <w:rsid w:val="002947D1"/>
    <w:rsid w:val="002948DF"/>
    <w:rsid w:val="00294D90"/>
    <w:rsid w:val="002A1E92"/>
    <w:rsid w:val="002A204D"/>
    <w:rsid w:val="002A2616"/>
    <w:rsid w:val="002A26E1"/>
    <w:rsid w:val="002A368A"/>
    <w:rsid w:val="002A3EA6"/>
    <w:rsid w:val="002A4065"/>
    <w:rsid w:val="002A59F0"/>
    <w:rsid w:val="002A5B95"/>
    <w:rsid w:val="002A6432"/>
    <w:rsid w:val="002A6F25"/>
    <w:rsid w:val="002A6FD3"/>
    <w:rsid w:val="002A7211"/>
    <w:rsid w:val="002B0A7D"/>
    <w:rsid w:val="002B0F1A"/>
    <w:rsid w:val="002B140E"/>
    <w:rsid w:val="002B1A69"/>
    <w:rsid w:val="002B2723"/>
    <w:rsid w:val="002B2B1F"/>
    <w:rsid w:val="002B303A"/>
    <w:rsid w:val="002B538E"/>
    <w:rsid w:val="002B55F7"/>
    <w:rsid w:val="002B5DCA"/>
    <w:rsid w:val="002B5EC4"/>
    <w:rsid w:val="002B6BDC"/>
    <w:rsid w:val="002B75B0"/>
    <w:rsid w:val="002B7EAF"/>
    <w:rsid w:val="002C02F3"/>
    <w:rsid w:val="002C099C"/>
    <w:rsid w:val="002C0B74"/>
    <w:rsid w:val="002C0C8B"/>
    <w:rsid w:val="002C0CBB"/>
    <w:rsid w:val="002C1201"/>
    <w:rsid w:val="002C1460"/>
    <w:rsid w:val="002C1929"/>
    <w:rsid w:val="002C20F2"/>
    <w:rsid w:val="002C2702"/>
    <w:rsid w:val="002C330D"/>
    <w:rsid w:val="002C38B2"/>
    <w:rsid w:val="002C3B3B"/>
    <w:rsid w:val="002C3F9C"/>
    <w:rsid w:val="002C5AFA"/>
    <w:rsid w:val="002C675B"/>
    <w:rsid w:val="002D0439"/>
    <w:rsid w:val="002D0898"/>
    <w:rsid w:val="002D11B7"/>
    <w:rsid w:val="002D21FB"/>
    <w:rsid w:val="002D3BBC"/>
    <w:rsid w:val="002D438A"/>
    <w:rsid w:val="002D5738"/>
    <w:rsid w:val="002D5E53"/>
    <w:rsid w:val="002E010E"/>
    <w:rsid w:val="002E0319"/>
    <w:rsid w:val="002E0351"/>
    <w:rsid w:val="002E0F77"/>
    <w:rsid w:val="002E179B"/>
    <w:rsid w:val="002E1A20"/>
    <w:rsid w:val="002E1C9E"/>
    <w:rsid w:val="002E24BF"/>
    <w:rsid w:val="002E257B"/>
    <w:rsid w:val="002E3324"/>
    <w:rsid w:val="002E337C"/>
    <w:rsid w:val="002E3C65"/>
    <w:rsid w:val="002E3F5B"/>
    <w:rsid w:val="002E4362"/>
    <w:rsid w:val="002E43D2"/>
    <w:rsid w:val="002E4912"/>
    <w:rsid w:val="002E5C4B"/>
    <w:rsid w:val="002E63D9"/>
    <w:rsid w:val="002E640E"/>
    <w:rsid w:val="002E6A5C"/>
    <w:rsid w:val="002E75B5"/>
    <w:rsid w:val="002F0630"/>
    <w:rsid w:val="002F0C28"/>
    <w:rsid w:val="002F2420"/>
    <w:rsid w:val="002F2BF0"/>
    <w:rsid w:val="002F3CDE"/>
    <w:rsid w:val="002F3EF0"/>
    <w:rsid w:val="002F456D"/>
    <w:rsid w:val="002F5971"/>
    <w:rsid w:val="002F59F7"/>
    <w:rsid w:val="002F5B34"/>
    <w:rsid w:val="002F5DD6"/>
    <w:rsid w:val="002F5E82"/>
    <w:rsid w:val="002F5FEA"/>
    <w:rsid w:val="002F63E7"/>
    <w:rsid w:val="002F7BE3"/>
    <w:rsid w:val="002F7E6A"/>
    <w:rsid w:val="00300165"/>
    <w:rsid w:val="003010CF"/>
    <w:rsid w:val="00302AA9"/>
    <w:rsid w:val="00303440"/>
    <w:rsid w:val="003044E5"/>
    <w:rsid w:val="00304D9B"/>
    <w:rsid w:val="00305FF9"/>
    <w:rsid w:val="00306E6B"/>
    <w:rsid w:val="003100C8"/>
    <w:rsid w:val="00311161"/>
    <w:rsid w:val="00312400"/>
    <w:rsid w:val="00312739"/>
    <w:rsid w:val="00312D10"/>
    <w:rsid w:val="003136D2"/>
    <w:rsid w:val="00313E0D"/>
    <w:rsid w:val="0031502B"/>
    <w:rsid w:val="003157A9"/>
    <w:rsid w:val="003178DA"/>
    <w:rsid w:val="00317DB8"/>
    <w:rsid w:val="00320618"/>
    <w:rsid w:val="0032100B"/>
    <w:rsid w:val="003214D8"/>
    <w:rsid w:val="00321BD7"/>
    <w:rsid w:val="00322256"/>
    <w:rsid w:val="0032260F"/>
    <w:rsid w:val="003228DA"/>
    <w:rsid w:val="00323528"/>
    <w:rsid w:val="00323D6B"/>
    <w:rsid w:val="00324B66"/>
    <w:rsid w:val="0032506F"/>
    <w:rsid w:val="00325952"/>
    <w:rsid w:val="00326825"/>
    <w:rsid w:val="00326957"/>
    <w:rsid w:val="00326AE2"/>
    <w:rsid w:val="00326BAB"/>
    <w:rsid w:val="00326FB2"/>
    <w:rsid w:val="003273A5"/>
    <w:rsid w:val="003273FD"/>
    <w:rsid w:val="00330C06"/>
    <w:rsid w:val="00331426"/>
    <w:rsid w:val="0033171D"/>
    <w:rsid w:val="00331FC3"/>
    <w:rsid w:val="00333584"/>
    <w:rsid w:val="003336B3"/>
    <w:rsid w:val="00333750"/>
    <w:rsid w:val="003337A2"/>
    <w:rsid w:val="00335B75"/>
    <w:rsid w:val="00335D8C"/>
    <w:rsid w:val="00336072"/>
    <w:rsid w:val="003363A1"/>
    <w:rsid w:val="00337D20"/>
    <w:rsid w:val="00341686"/>
    <w:rsid w:val="00341DD0"/>
    <w:rsid w:val="0034226D"/>
    <w:rsid w:val="00342732"/>
    <w:rsid w:val="00342972"/>
    <w:rsid w:val="00342FC4"/>
    <w:rsid w:val="00342FDD"/>
    <w:rsid w:val="0034429B"/>
    <w:rsid w:val="00344866"/>
    <w:rsid w:val="00344E29"/>
    <w:rsid w:val="0034510A"/>
    <w:rsid w:val="0034599E"/>
    <w:rsid w:val="0034638C"/>
    <w:rsid w:val="00346F7F"/>
    <w:rsid w:val="00350108"/>
    <w:rsid w:val="00350762"/>
    <w:rsid w:val="003507C4"/>
    <w:rsid w:val="0035128B"/>
    <w:rsid w:val="003519A1"/>
    <w:rsid w:val="00352480"/>
    <w:rsid w:val="003530D2"/>
    <w:rsid w:val="0035331A"/>
    <w:rsid w:val="003534E1"/>
    <w:rsid w:val="003548D8"/>
    <w:rsid w:val="00354E05"/>
    <w:rsid w:val="00354ED8"/>
    <w:rsid w:val="003554CA"/>
    <w:rsid w:val="003555E0"/>
    <w:rsid w:val="00356E60"/>
    <w:rsid w:val="0035706C"/>
    <w:rsid w:val="00357E49"/>
    <w:rsid w:val="00360232"/>
    <w:rsid w:val="003602E0"/>
    <w:rsid w:val="00360D01"/>
    <w:rsid w:val="0036107C"/>
    <w:rsid w:val="00362569"/>
    <w:rsid w:val="00362692"/>
    <w:rsid w:val="00362728"/>
    <w:rsid w:val="003636CD"/>
    <w:rsid w:val="00363E1E"/>
    <w:rsid w:val="00363E7C"/>
    <w:rsid w:val="003640D7"/>
    <w:rsid w:val="0036487C"/>
    <w:rsid w:val="00364B82"/>
    <w:rsid w:val="0036513F"/>
    <w:rsid w:val="00365411"/>
    <w:rsid w:val="00365FA2"/>
    <w:rsid w:val="003662D4"/>
    <w:rsid w:val="00366C69"/>
    <w:rsid w:val="00367441"/>
    <w:rsid w:val="003677AB"/>
    <w:rsid w:val="00367B1D"/>
    <w:rsid w:val="00370149"/>
    <w:rsid w:val="003702DA"/>
    <w:rsid w:val="00370D28"/>
    <w:rsid w:val="00370E4F"/>
    <w:rsid w:val="00371215"/>
    <w:rsid w:val="00371749"/>
    <w:rsid w:val="00371D45"/>
    <w:rsid w:val="00372601"/>
    <w:rsid w:val="00372C6B"/>
    <w:rsid w:val="00372F0D"/>
    <w:rsid w:val="00372F9D"/>
    <w:rsid w:val="00373700"/>
    <w:rsid w:val="00374059"/>
    <w:rsid w:val="003747BD"/>
    <w:rsid w:val="00374ECA"/>
    <w:rsid w:val="0037535B"/>
    <w:rsid w:val="00375460"/>
    <w:rsid w:val="0037552D"/>
    <w:rsid w:val="003756DB"/>
    <w:rsid w:val="003770BB"/>
    <w:rsid w:val="0037771A"/>
    <w:rsid w:val="003802DC"/>
    <w:rsid w:val="00380E4E"/>
    <w:rsid w:val="00380FBF"/>
    <w:rsid w:val="003822E9"/>
    <w:rsid w:val="00382749"/>
    <w:rsid w:val="003829C0"/>
    <w:rsid w:val="00382A43"/>
    <w:rsid w:val="00382B9E"/>
    <w:rsid w:val="00382D60"/>
    <w:rsid w:val="00382F29"/>
    <w:rsid w:val="00383C8D"/>
    <w:rsid w:val="003851C2"/>
    <w:rsid w:val="003852FB"/>
    <w:rsid w:val="00385429"/>
    <w:rsid w:val="00385B05"/>
    <w:rsid w:val="00386382"/>
    <w:rsid w:val="003865EF"/>
    <w:rsid w:val="0038663D"/>
    <w:rsid w:val="00386BA9"/>
    <w:rsid w:val="0038735A"/>
    <w:rsid w:val="00390017"/>
    <w:rsid w:val="003901A3"/>
    <w:rsid w:val="003902CC"/>
    <w:rsid w:val="0039072F"/>
    <w:rsid w:val="003918D0"/>
    <w:rsid w:val="00392688"/>
    <w:rsid w:val="00393541"/>
    <w:rsid w:val="00393993"/>
    <w:rsid w:val="003940CE"/>
    <w:rsid w:val="0039452A"/>
    <w:rsid w:val="00394EFA"/>
    <w:rsid w:val="00397C1D"/>
    <w:rsid w:val="00397E29"/>
    <w:rsid w:val="003A1002"/>
    <w:rsid w:val="003A1608"/>
    <w:rsid w:val="003A180F"/>
    <w:rsid w:val="003A18DD"/>
    <w:rsid w:val="003A1FFD"/>
    <w:rsid w:val="003A20C8"/>
    <w:rsid w:val="003A2C29"/>
    <w:rsid w:val="003A2EC3"/>
    <w:rsid w:val="003A36F2"/>
    <w:rsid w:val="003A3D39"/>
    <w:rsid w:val="003A3EC7"/>
    <w:rsid w:val="003A40B4"/>
    <w:rsid w:val="003A41B8"/>
    <w:rsid w:val="003A54DE"/>
    <w:rsid w:val="003A772B"/>
    <w:rsid w:val="003A7834"/>
    <w:rsid w:val="003B036B"/>
    <w:rsid w:val="003B09EE"/>
    <w:rsid w:val="003B0B5B"/>
    <w:rsid w:val="003B0E79"/>
    <w:rsid w:val="003B19A2"/>
    <w:rsid w:val="003B3575"/>
    <w:rsid w:val="003B50BC"/>
    <w:rsid w:val="003B51AD"/>
    <w:rsid w:val="003B5D97"/>
    <w:rsid w:val="003B6231"/>
    <w:rsid w:val="003B63A4"/>
    <w:rsid w:val="003B68FE"/>
    <w:rsid w:val="003B6D7D"/>
    <w:rsid w:val="003B7D7E"/>
    <w:rsid w:val="003C0389"/>
    <w:rsid w:val="003C1012"/>
    <w:rsid w:val="003C11C9"/>
    <w:rsid w:val="003C1229"/>
    <w:rsid w:val="003C1FD4"/>
    <w:rsid w:val="003C213D"/>
    <w:rsid w:val="003C25AD"/>
    <w:rsid w:val="003C2841"/>
    <w:rsid w:val="003C2D21"/>
    <w:rsid w:val="003C2DC0"/>
    <w:rsid w:val="003C5E6B"/>
    <w:rsid w:val="003C75DB"/>
    <w:rsid w:val="003C7AD7"/>
    <w:rsid w:val="003D0FC3"/>
    <w:rsid w:val="003D287A"/>
    <w:rsid w:val="003D2C1D"/>
    <w:rsid w:val="003D2C34"/>
    <w:rsid w:val="003D39FE"/>
    <w:rsid w:val="003D3DDD"/>
    <w:rsid w:val="003D5CBF"/>
    <w:rsid w:val="003D66D2"/>
    <w:rsid w:val="003D7655"/>
    <w:rsid w:val="003E07AE"/>
    <w:rsid w:val="003E1080"/>
    <w:rsid w:val="003E14FC"/>
    <w:rsid w:val="003E1F89"/>
    <w:rsid w:val="003E2976"/>
    <w:rsid w:val="003E29AC"/>
    <w:rsid w:val="003E4858"/>
    <w:rsid w:val="003E5D8A"/>
    <w:rsid w:val="003E6316"/>
    <w:rsid w:val="003E6884"/>
    <w:rsid w:val="003E6AC5"/>
    <w:rsid w:val="003F0096"/>
    <w:rsid w:val="003F0850"/>
    <w:rsid w:val="003F0D12"/>
    <w:rsid w:val="003F160C"/>
    <w:rsid w:val="003F2BAB"/>
    <w:rsid w:val="003F324F"/>
    <w:rsid w:val="003F33BC"/>
    <w:rsid w:val="003F3D4E"/>
    <w:rsid w:val="003F4518"/>
    <w:rsid w:val="003F477E"/>
    <w:rsid w:val="003F47F3"/>
    <w:rsid w:val="003F4E75"/>
    <w:rsid w:val="003F5396"/>
    <w:rsid w:val="003F6CD2"/>
    <w:rsid w:val="003F788D"/>
    <w:rsid w:val="004006DE"/>
    <w:rsid w:val="00400BA1"/>
    <w:rsid w:val="0040105F"/>
    <w:rsid w:val="0040126E"/>
    <w:rsid w:val="004020D4"/>
    <w:rsid w:val="004021B6"/>
    <w:rsid w:val="00402329"/>
    <w:rsid w:val="00402856"/>
    <w:rsid w:val="00403749"/>
    <w:rsid w:val="004047C4"/>
    <w:rsid w:val="0040570B"/>
    <w:rsid w:val="00405EDB"/>
    <w:rsid w:val="00405FB1"/>
    <w:rsid w:val="00406460"/>
    <w:rsid w:val="004071D6"/>
    <w:rsid w:val="0040728A"/>
    <w:rsid w:val="004109A5"/>
    <w:rsid w:val="00410C5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A67"/>
    <w:rsid w:val="00416ACB"/>
    <w:rsid w:val="00421DCF"/>
    <w:rsid w:val="00422341"/>
    <w:rsid w:val="00422E70"/>
    <w:rsid w:val="00423641"/>
    <w:rsid w:val="004236E5"/>
    <w:rsid w:val="00425438"/>
    <w:rsid w:val="004260F1"/>
    <w:rsid w:val="00426266"/>
    <w:rsid w:val="00430A2D"/>
    <w:rsid w:val="00431505"/>
    <w:rsid w:val="00431790"/>
    <w:rsid w:val="00431AF0"/>
    <w:rsid w:val="0043213A"/>
    <w:rsid w:val="004330F4"/>
    <w:rsid w:val="00433590"/>
    <w:rsid w:val="0043393D"/>
    <w:rsid w:val="004344C7"/>
    <w:rsid w:val="00434686"/>
    <w:rsid w:val="00435274"/>
    <w:rsid w:val="004352AD"/>
    <w:rsid w:val="0043545D"/>
    <w:rsid w:val="00435FE2"/>
    <w:rsid w:val="00436E2F"/>
    <w:rsid w:val="00436EAB"/>
    <w:rsid w:val="00436F05"/>
    <w:rsid w:val="004403ED"/>
    <w:rsid w:val="004419FD"/>
    <w:rsid w:val="004435AA"/>
    <w:rsid w:val="00444C24"/>
    <w:rsid w:val="004461D9"/>
    <w:rsid w:val="0044627B"/>
    <w:rsid w:val="00446AC6"/>
    <w:rsid w:val="0044759B"/>
    <w:rsid w:val="00447F54"/>
    <w:rsid w:val="00450622"/>
    <w:rsid w:val="00450B7E"/>
    <w:rsid w:val="00450BE7"/>
    <w:rsid w:val="00450DB7"/>
    <w:rsid w:val="0045101A"/>
    <w:rsid w:val="00451332"/>
    <w:rsid w:val="0045136B"/>
    <w:rsid w:val="00451C7E"/>
    <w:rsid w:val="00453BB6"/>
    <w:rsid w:val="00453CAA"/>
    <w:rsid w:val="00454CCA"/>
    <w:rsid w:val="00454E0C"/>
    <w:rsid w:val="00455113"/>
    <w:rsid w:val="0045568B"/>
    <w:rsid w:val="00456421"/>
    <w:rsid w:val="00456646"/>
    <w:rsid w:val="00456DAB"/>
    <w:rsid w:val="00460CC3"/>
    <w:rsid w:val="00460E86"/>
    <w:rsid w:val="00460F67"/>
    <w:rsid w:val="004630E3"/>
    <w:rsid w:val="0046336A"/>
    <w:rsid w:val="00463A3C"/>
    <w:rsid w:val="004646B4"/>
    <w:rsid w:val="00464A88"/>
    <w:rsid w:val="004651A0"/>
    <w:rsid w:val="00466532"/>
    <w:rsid w:val="00467488"/>
    <w:rsid w:val="0047030C"/>
    <w:rsid w:val="0047083E"/>
    <w:rsid w:val="00470DA4"/>
    <w:rsid w:val="00470EB5"/>
    <w:rsid w:val="00472109"/>
    <w:rsid w:val="0047286B"/>
    <w:rsid w:val="00472E27"/>
    <w:rsid w:val="00473E29"/>
    <w:rsid w:val="00474220"/>
    <w:rsid w:val="004752D3"/>
    <w:rsid w:val="004754E1"/>
    <w:rsid w:val="00475CE0"/>
    <w:rsid w:val="00476827"/>
    <w:rsid w:val="00476BD4"/>
    <w:rsid w:val="00477C35"/>
    <w:rsid w:val="00480988"/>
    <w:rsid w:val="00480B84"/>
    <w:rsid w:val="00480E05"/>
    <w:rsid w:val="00481DFC"/>
    <w:rsid w:val="00482BBE"/>
    <w:rsid w:val="00482D90"/>
    <w:rsid w:val="00483A12"/>
    <w:rsid w:val="00484001"/>
    <w:rsid w:val="0048498B"/>
    <w:rsid w:val="00484A77"/>
    <w:rsid w:val="00484E3A"/>
    <w:rsid w:val="0048540F"/>
    <w:rsid w:val="00485970"/>
    <w:rsid w:val="00485C0D"/>
    <w:rsid w:val="00485C6C"/>
    <w:rsid w:val="00486575"/>
    <w:rsid w:val="004866D0"/>
    <w:rsid w:val="00486936"/>
    <w:rsid w:val="00486AA7"/>
    <w:rsid w:val="004900C0"/>
    <w:rsid w:val="004908A0"/>
    <w:rsid w:val="004925C3"/>
    <w:rsid w:val="00493121"/>
    <w:rsid w:val="00494242"/>
    <w:rsid w:val="00494E8E"/>
    <w:rsid w:val="004955BC"/>
    <w:rsid w:val="00495AAC"/>
    <w:rsid w:val="00495D63"/>
    <w:rsid w:val="0049648F"/>
    <w:rsid w:val="00496606"/>
    <w:rsid w:val="00496F05"/>
    <w:rsid w:val="00497370"/>
    <w:rsid w:val="004A0F39"/>
    <w:rsid w:val="004A23B6"/>
    <w:rsid w:val="004A251F"/>
    <w:rsid w:val="004A3BF1"/>
    <w:rsid w:val="004A3CD3"/>
    <w:rsid w:val="004A3E42"/>
    <w:rsid w:val="004A4432"/>
    <w:rsid w:val="004A4715"/>
    <w:rsid w:val="004A4C95"/>
    <w:rsid w:val="004A5046"/>
    <w:rsid w:val="004A565E"/>
    <w:rsid w:val="004A5DF3"/>
    <w:rsid w:val="004A6134"/>
    <w:rsid w:val="004A7092"/>
    <w:rsid w:val="004B0D0C"/>
    <w:rsid w:val="004B3D67"/>
    <w:rsid w:val="004B49E6"/>
    <w:rsid w:val="004B4D69"/>
    <w:rsid w:val="004B4D8D"/>
    <w:rsid w:val="004B58EF"/>
    <w:rsid w:val="004C01A8"/>
    <w:rsid w:val="004C112D"/>
    <w:rsid w:val="004C1840"/>
    <w:rsid w:val="004C24C9"/>
    <w:rsid w:val="004C31B6"/>
    <w:rsid w:val="004C3B6B"/>
    <w:rsid w:val="004C5319"/>
    <w:rsid w:val="004C56BE"/>
    <w:rsid w:val="004C619E"/>
    <w:rsid w:val="004C621F"/>
    <w:rsid w:val="004C7948"/>
    <w:rsid w:val="004C7BB8"/>
    <w:rsid w:val="004C7C60"/>
    <w:rsid w:val="004C7D16"/>
    <w:rsid w:val="004D0DFE"/>
    <w:rsid w:val="004D1D91"/>
    <w:rsid w:val="004D22C3"/>
    <w:rsid w:val="004D5382"/>
    <w:rsid w:val="004D5934"/>
    <w:rsid w:val="004D6CBB"/>
    <w:rsid w:val="004D6E6E"/>
    <w:rsid w:val="004D6EB2"/>
    <w:rsid w:val="004D6F4D"/>
    <w:rsid w:val="004D6F95"/>
    <w:rsid w:val="004D712E"/>
    <w:rsid w:val="004D72FE"/>
    <w:rsid w:val="004D7E91"/>
    <w:rsid w:val="004E003A"/>
    <w:rsid w:val="004E0768"/>
    <w:rsid w:val="004E0A0F"/>
    <w:rsid w:val="004E1A31"/>
    <w:rsid w:val="004E273D"/>
    <w:rsid w:val="004E2C58"/>
    <w:rsid w:val="004E2C7A"/>
    <w:rsid w:val="004E2DE0"/>
    <w:rsid w:val="004E4060"/>
    <w:rsid w:val="004E409A"/>
    <w:rsid w:val="004E5FAC"/>
    <w:rsid w:val="004F0FB9"/>
    <w:rsid w:val="004F2473"/>
    <w:rsid w:val="004F2F7E"/>
    <w:rsid w:val="004F32B5"/>
    <w:rsid w:val="004F407E"/>
    <w:rsid w:val="004F4708"/>
    <w:rsid w:val="004F5479"/>
    <w:rsid w:val="004F5B78"/>
    <w:rsid w:val="004F6F7B"/>
    <w:rsid w:val="004F7528"/>
    <w:rsid w:val="004F7A0D"/>
    <w:rsid w:val="004F7BCA"/>
    <w:rsid w:val="004F7D89"/>
    <w:rsid w:val="0050093E"/>
    <w:rsid w:val="005013B2"/>
    <w:rsid w:val="00501981"/>
    <w:rsid w:val="00501A85"/>
    <w:rsid w:val="00501BB3"/>
    <w:rsid w:val="005021DD"/>
    <w:rsid w:val="00502507"/>
    <w:rsid w:val="005026CA"/>
    <w:rsid w:val="00502B2D"/>
    <w:rsid w:val="00502B72"/>
    <w:rsid w:val="005039B3"/>
    <w:rsid w:val="00504049"/>
    <w:rsid w:val="00504A34"/>
    <w:rsid w:val="00504BC1"/>
    <w:rsid w:val="00505134"/>
    <w:rsid w:val="005059DD"/>
    <w:rsid w:val="00505C04"/>
    <w:rsid w:val="00507605"/>
    <w:rsid w:val="00510061"/>
    <w:rsid w:val="00511110"/>
    <w:rsid w:val="00511F15"/>
    <w:rsid w:val="00512286"/>
    <w:rsid w:val="00512B96"/>
    <w:rsid w:val="0051318C"/>
    <w:rsid w:val="005142CD"/>
    <w:rsid w:val="005143C9"/>
    <w:rsid w:val="005157A9"/>
    <w:rsid w:val="00516A8D"/>
    <w:rsid w:val="005173A7"/>
    <w:rsid w:val="005177E1"/>
    <w:rsid w:val="00520936"/>
    <w:rsid w:val="00520C0A"/>
    <w:rsid w:val="005218B6"/>
    <w:rsid w:val="00522589"/>
    <w:rsid w:val="00524545"/>
    <w:rsid w:val="005255BF"/>
    <w:rsid w:val="005257DE"/>
    <w:rsid w:val="00527200"/>
    <w:rsid w:val="00530157"/>
    <w:rsid w:val="00531EBE"/>
    <w:rsid w:val="00532521"/>
    <w:rsid w:val="0053264D"/>
    <w:rsid w:val="00532AA3"/>
    <w:rsid w:val="00532F8B"/>
    <w:rsid w:val="0053315F"/>
    <w:rsid w:val="00533737"/>
    <w:rsid w:val="00534AA9"/>
    <w:rsid w:val="00535B79"/>
    <w:rsid w:val="00535D7C"/>
    <w:rsid w:val="005364C0"/>
    <w:rsid w:val="00536579"/>
    <w:rsid w:val="00536C1E"/>
    <w:rsid w:val="00537D33"/>
    <w:rsid w:val="00540BC5"/>
    <w:rsid w:val="005414F5"/>
    <w:rsid w:val="0054343A"/>
    <w:rsid w:val="00543974"/>
    <w:rsid w:val="00543EBF"/>
    <w:rsid w:val="005442EC"/>
    <w:rsid w:val="00544ABA"/>
    <w:rsid w:val="0054593A"/>
    <w:rsid w:val="005467FB"/>
    <w:rsid w:val="00546AE9"/>
    <w:rsid w:val="00547081"/>
    <w:rsid w:val="00547989"/>
    <w:rsid w:val="0055022F"/>
    <w:rsid w:val="00551320"/>
    <w:rsid w:val="005518A4"/>
    <w:rsid w:val="00552768"/>
    <w:rsid w:val="00552935"/>
    <w:rsid w:val="00553127"/>
    <w:rsid w:val="005537D5"/>
    <w:rsid w:val="005549F7"/>
    <w:rsid w:val="00554BE7"/>
    <w:rsid w:val="005559A3"/>
    <w:rsid w:val="00555FEA"/>
    <w:rsid w:val="00556D68"/>
    <w:rsid w:val="005570CE"/>
    <w:rsid w:val="00557173"/>
    <w:rsid w:val="005576A1"/>
    <w:rsid w:val="005579B8"/>
    <w:rsid w:val="00557A64"/>
    <w:rsid w:val="00557B74"/>
    <w:rsid w:val="005605C0"/>
    <w:rsid w:val="00560D23"/>
    <w:rsid w:val="005615D8"/>
    <w:rsid w:val="005626D6"/>
    <w:rsid w:val="00563083"/>
    <w:rsid w:val="00563703"/>
    <w:rsid w:val="005638D4"/>
    <w:rsid w:val="00565365"/>
    <w:rsid w:val="005654AF"/>
    <w:rsid w:val="005656ED"/>
    <w:rsid w:val="00566544"/>
    <w:rsid w:val="00566608"/>
    <w:rsid w:val="00566C83"/>
    <w:rsid w:val="00567355"/>
    <w:rsid w:val="005700FE"/>
    <w:rsid w:val="005702BE"/>
    <w:rsid w:val="005708AC"/>
    <w:rsid w:val="00570E24"/>
    <w:rsid w:val="005711F3"/>
    <w:rsid w:val="00572760"/>
    <w:rsid w:val="0057328C"/>
    <w:rsid w:val="005743DE"/>
    <w:rsid w:val="00574F3F"/>
    <w:rsid w:val="0057562C"/>
    <w:rsid w:val="005759F6"/>
    <w:rsid w:val="00575E3E"/>
    <w:rsid w:val="005765F5"/>
    <w:rsid w:val="00576D6C"/>
    <w:rsid w:val="00576EB7"/>
    <w:rsid w:val="005772C7"/>
    <w:rsid w:val="00577A2E"/>
    <w:rsid w:val="005800B4"/>
    <w:rsid w:val="005802CB"/>
    <w:rsid w:val="00580E48"/>
    <w:rsid w:val="00580EA7"/>
    <w:rsid w:val="00580F0A"/>
    <w:rsid w:val="00581246"/>
    <w:rsid w:val="00582C3A"/>
    <w:rsid w:val="00582E1A"/>
    <w:rsid w:val="00583147"/>
    <w:rsid w:val="005831EB"/>
    <w:rsid w:val="00584416"/>
    <w:rsid w:val="00584710"/>
    <w:rsid w:val="00584B39"/>
    <w:rsid w:val="00585028"/>
    <w:rsid w:val="005854D1"/>
    <w:rsid w:val="00585F5B"/>
    <w:rsid w:val="0058620A"/>
    <w:rsid w:val="0058734F"/>
    <w:rsid w:val="005873EA"/>
    <w:rsid w:val="00587FC0"/>
    <w:rsid w:val="00590539"/>
    <w:rsid w:val="005906AD"/>
    <w:rsid w:val="00590DA6"/>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A46"/>
    <w:rsid w:val="005A10B9"/>
    <w:rsid w:val="005A11EA"/>
    <w:rsid w:val="005A20E1"/>
    <w:rsid w:val="005A269F"/>
    <w:rsid w:val="005A305E"/>
    <w:rsid w:val="005A30BB"/>
    <w:rsid w:val="005A317D"/>
    <w:rsid w:val="005A3887"/>
    <w:rsid w:val="005A3B86"/>
    <w:rsid w:val="005A6FEA"/>
    <w:rsid w:val="005B0542"/>
    <w:rsid w:val="005B16A5"/>
    <w:rsid w:val="005B2225"/>
    <w:rsid w:val="005B2799"/>
    <w:rsid w:val="005B2B77"/>
    <w:rsid w:val="005B3D4A"/>
    <w:rsid w:val="005B3DD4"/>
    <w:rsid w:val="005B47B7"/>
    <w:rsid w:val="005B4D87"/>
    <w:rsid w:val="005B58FE"/>
    <w:rsid w:val="005B6F6E"/>
    <w:rsid w:val="005B7CC4"/>
    <w:rsid w:val="005B7DD1"/>
    <w:rsid w:val="005C00A0"/>
    <w:rsid w:val="005C0DA5"/>
    <w:rsid w:val="005C19EC"/>
    <w:rsid w:val="005C2248"/>
    <w:rsid w:val="005C28FA"/>
    <w:rsid w:val="005C2DB7"/>
    <w:rsid w:val="005C40F4"/>
    <w:rsid w:val="005C43BE"/>
    <w:rsid w:val="005C44F3"/>
    <w:rsid w:val="005C4829"/>
    <w:rsid w:val="005C4D26"/>
    <w:rsid w:val="005C712D"/>
    <w:rsid w:val="005C7C75"/>
    <w:rsid w:val="005D0520"/>
    <w:rsid w:val="005D0870"/>
    <w:rsid w:val="005D0E4F"/>
    <w:rsid w:val="005D1E32"/>
    <w:rsid w:val="005D206B"/>
    <w:rsid w:val="005D22B7"/>
    <w:rsid w:val="005D2BDE"/>
    <w:rsid w:val="005D3BC1"/>
    <w:rsid w:val="005D3D76"/>
    <w:rsid w:val="005D4578"/>
    <w:rsid w:val="005D4EFA"/>
    <w:rsid w:val="005D55BA"/>
    <w:rsid w:val="005D5ADB"/>
    <w:rsid w:val="005D648A"/>
    <w:rsid w:val="005D7E0D"/>
    <w:rsid w:val="005E075A"/>
    <w:rsid w:val="005E1458"/>
    <w:rsid w:val="005E154A"/>
    <w:rsid w:val="005E234A"/>
    <w:rsid w:val="005E23C9"/>
    <w:rsid w:val="005E35CC"/>
    <w:rsid w:val="005E371E"/>
    <w:rsid w:val="005E3C98"/>
    <w:rsid w:val="005E458A"/>
    <w:rsid w:val="005E462B"/>
    <w:rsid w:val="005E53F9"/>
    <w:rsid w:val="005E692A"/>
    <w:rsid w:val="005E76D1"/>
    <w:rsid w:val="005E7754"/>
    <w:rsid w:val="005E775D"/>
    <w:rsid w:val="005E78B4"/>
    <w:rsid w:val="005F0A43"/>
    <w:rsid w:val="005F1B18"/>
    <w:rsid w:val="005F2390"/>
    <w:rsid w:val="005F27BF"/>
    <w:rsid w:val="005F36E0"/>
    <w:rsid w:val="005F4171"/>
    <w:rsid w:val="005F46D6"/>
    <w:rsid w:val="005F4DD6"/>
    <w:rsid w:val="005F50D8"/>
    <w:rsid w:val="005F53A1"/>
    <w:rsid w:val="005F6B77"/>
    <w:rsid w:val="005F70A0"/>
    <w:rsid w:val="005F7487"/>
    <w:rsid w:val="006002C7"/>
    <w:rsid w:val="00600F95"/>
    <w:rsid w:val="00601839"/>
    <w:rsid w:val="00602168"/>
    <w:rsid w:val="00602759"/>
    <w:rsid w:val="0060277A"/>
    <w:rsid w:val="00602B7C"/>
    <w:rsid w:val="00603312"/>
    <w:rsid w:val="00604344"/>
    <w:rsid w:val="00604A88"/>
    <w:rsid w:val="00604DC7"/>
    <w:rsid w:val="00604E47"/>
    <w:rsid w:val="00604FA9"/>
    <w:rsid w:val="00605441"/>
    <w:rsid w:val="00606970"/>
    <w:rsid w:val="00606A20"/>
    <w:rsid w:val="006072C6"/>
    <w:rsid w:val="00607A2E"/>
    <w:rsid w:val="006130F7"/>
    <w:rsid w:val="00613AF8"/>
    <w:rsid w:val="00613D8E"/>
    <w:rsid w:val="006142E0"/>
    <w:rsid w:val="00615BD4"/>
    <w:rsid w:val="00616112"/>
    <w:rsid w:val="00617653"/>
    <w:rsid w:val="006176D7"/>
    <w:rsid w:val="006205CA"/>
    <w:rsid w:val="00620CF1"/>
    <w:rsid w:val="00621F53"/>
    <w:rsid w:val="006220ED"/>
    <w:rsid w:val="00622E2A"/>
    <w:rsid w:val="00623089"/>
    <w:rsid w:val="0062308E"/>
    <w:rsid w:val="006234C4"/>
    <w:rsid w:val="006244C9"/>
    <w:rsid w:val="006245F6"/>
    <w:rsid w:val="0062475D"/>
    <w:rsid w:val="0062495F"/>
    <w:rsid w:val="00624C3E"/>
    <w:rsid w:val="00626059"/>
    <w:rsid w:val="0062660B"/>
    <w:rsid w:val="00626AD1"/>
    <w:rsid w:val="00627F0B"/>
    <w:rsid w:val="006304BC"/>
    <w:rsid w:val="006308B1"/>
    <w:rsid w:val="00630DB1"/>
    <w:rsid w:val="00630DCE"/>
    <w:rsid w:val="0063120A"/>
    <w:rsid w:val="0063150B"/>
    <w:rsid w:val="00631585"/>
    <w:rsid w:val="00631668"/>
    <w:rsid w:val="00632892"/>
    <w:rsid w:val="00634ACF"/>
    <w:rsid w:val="00635035"/>
    <w:rsid w:val="00635173"/>
    <w:rsid w:val="0063580D"/>
    <w:rsid w:val="00635CAE"/>
    <w:rsid w:val="00636B80"/>
    <w:rsid w:val="00637240"/>
    <w:rsid w:val="006411BD"/>
    <w:rsid w:val="006413D1"/>
    <w:rsid w:val="00643660"/>
    <w:rsid w:val="00644112"/>
    <w:rsid w:val="00645015"/>
    <w:rsid w:val="00646E24"/>
    <w:rsid w:val="006479EC"/>
    <w:rsid w:val="00650139"/>
    <w:rsid w:val="006501ED"/>
    <w:rsid w:val="006517D2"/>
    <w:rsid w:val="00652756"/>
    <w:rsid w:val="00652AD8"/>
    <w:rsid w:val="00652B79"/>
    <w:rsid w:val="006533C3"/>
    <w:rsid w:val="00654068"/>
    <w:rsid w:val="00654138"/>
    <w:rsid w:val="00654340"/>
    <w:rsid w:val="006545FA"/>
    <w:rsid w:val="00654B38"/>
    <w:rsid w:val="00654B83"/>
    <w:rsid w:val="00655061"/>
    <w:rsid w:val="0065510C"/>
    <w:rsid w:val="00655939"/>
    <w:rsid w:val="00655B63"/>
    <w:rsid w:val="0065681F"/>
    <w:rsid w:val="006571F6"/>
    <w:rsid w:val="00657F81"/>
    <w:rsid w:val="00660202"/>
    <w:rsid w:val="006618CC"/>
    <w:rsid w:val="00662111"/>
    <w:rsid w:val="00662118"/>
    <w:rsid w:val="006638AD"/>
    <w:rsid w:val="00663B0A"/>
    <w:rsid w:val="00664304"/>
    <w:rsid w:val="006649BF"/>
    <w:rsid w:val="00665275"/>
    <w:rsid w:val="0066732C"/>
    <w:rsid w:val="006679F5"/>
    <w:rsid w:val="00667B77"/>
    <w:rsid w:val="00667C02"/>
    <w:rsid w:val="006716DA"/>
    <w:rsid w:val="006728ED"/>
    <w:rsid w:val="006732B1"/>
    <w:rsid w:val="0067446F"/>
    <w:rsid w:val="006746A4"/>
    <w:rsid w:val="00675558"/>
    <w:rsid w:val="00675611"/>
    <w:rsid w:val="00675678"/>
    <w:rsid w:val="00675A60"/>
    <w:rsid w:val="0067697E"/>
    <w:rsid w:val="00677443"/>
    <w:rsid w:val="0067769A"/>
    <w:rsid w:val="006800D1"/>
    <w:rsid w:val="006806A3"/>
    <w:rsid w:val="006806A6"/>
    <w:rsid w:val="00681211"/>
    <w:rsid w:val="00681B36"/>
    <w:rsid w:val="00682E14"/>
    <w:rsid w:val="0068436C"/>
    <w:rsid w:val="0068545E"/>
    <w:rsid w:val="006858F4"/>
    <w:rsid w:val="00685FD4"/>
    <w:rsid w:val="00686612"/>
    <w:rsid w:val="0068661E"/>
    <w:rsid w:val="0068682A"/>
    <w:rsid w:val="006872E4"/>
    <w:rsid w:val="00690607"/>
    <w:rsid w:val="00690A49"/>
    <w:rsid w:val="00690BB6"/>
    <w:rsid w:val="00691028"/>
    <w:rsid w:val="006914CE"/>
    <w:rsid w:val="00691B30"/>
    <w:rsid w:val="00693872"/>
    <w:rsid w:val="00693E1F"/>
    <w:rsid w:val="00693ECB"/>
    <w:rsid w:val="00694797"/>
    <w:rsid w:val="00695887"/>
    <w:rsid w:val="00696DE5"/>
    <w:rsid w:val="00696F84"/>
    <w:rsid w:val="0069713B"/>
    <w:rsid w:val="00697733"/>
    <w:rsid w:val="006A23E0"/>
    <w:rsid w:val="006A254E"/>
    <w:rsid w:val="006A2C30"/>
    <w:rsid w:val="006A301C"/>
    <w:rsid w:val="006A3E2B"/>
    <w:rsid w:val="006A4497"/>
    <w:rsid w:val="006A5003"/>
    <w:rsid w:val="006A5AEE"/>
    <w:rsid w:val="006A6E17"/>
    <w:rsid w:val="006B03A5"/>
    <w:rsid w:val="006B120D"/>
    <w:rsid w:val="006B17E7"/>
    <w:rsid w:val="006B19E8"/>
    <w:rsid w:val="006B1A8A"/>
    <w:rsid w:val="006B1FD5"/>
    <w:rsid w:val="006B2EE4"/>
    <w:rsid w:val="006B3713"/>
    <w:rsid w:val="006B3B36"/>
    <w:rsid w:val="006B555A"/>
    <w:rsid w:val="006B600A"/>
    <w:rsid w:val="006B64B1"/>
    <w:rsid w:val="006B6635"/>
    <w:rsid w:val="006B7D22"/>
    <w:rsid w:val="006B7D2C"/>
    <w:rsid w:val="006B7D90"/>
    <w:rsid w:val="006C1019"/>
    <w:rsid w:val="006C13DA"/>
    <w:rsid w:val="006C1C6D"/>
    <w:rsid w:val="006C20FB"/>
    <w:rsid w:val="006C21F0"/>
    <w:rsid w:val="006C2349"/>
    <w:rsid w:val="006C2A38"/>
    <w:rsid w:val="006C2BB5"/>
    <w:rsid w:val="006C2BEE"/>
    <w:rsid w:val="006C3AD8"/>
    <w:rsid w:val="006C4516"/>
    <w:rsid w:val="006C455E"/>
    <w:rsid w:val="006C5078"/>
    <w:rsid w:val="006C5958"/>
    <w:rsid w:val="006C5B4F"/>
    <w:rsid w:val="006C643C"/>
    <w:rsid w:val="006C69DC"/>
    <w:rsid w:val="006C6E3A"/>
    <w:rsid w:val="006C6FD7"/>
    <w:rsid w:val="006C776F"/>
    <w:rsid w:val="006D00DB"/>
    <w:rsid w:val="006D0361"/>
    <w:rsid w:val="006D16B0"/>
    <w:rsid w:val="006D17D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CB8"/>
    <w:rsid w:val="006E5E19"/>
    <w:rsid w:val="006E61C3"/>
    <w:rsid w:val="006E68CF"/>
    <w:rsid w:val="006E799D"/>
    <w:rsid w:val="006F0561"/>
    <w:rsid w:val="006F0593"/>
    <w:rsid w:val="006F1064"/>
    <w:rsid w:val="006F1EB7"/>
    <w:rsid w:val="006F2945"/>
    <w:rsid w:val="006F52E5"/>
    <w:rsid w:val="006F5790"/>
    <w:rsid w:val="006F6066"/>
    <w:rsid w:val="006F6850"/>
    <w:rsid w:val="006F707E"/>
    <w:rsid w:val="006F731F"/>
    <w:rsid w:val="007001DC"/>
    <w:rsid w:val="007025CB"/>
    <w:rsid w:val="007034AA"/>
    <w:rsid w:val="00703C9D"/>
    <w:rsid w:val="00704677"/>
    <w:rsid w:val="0070490C"/>
    <w:rsid w:val="0070492C"/>
    <w:rsid w:val="00705C38"/>
    <w:rsid w:val="00706465"/>
    <w:rsid w:val="0070695A"/>
    <w:rsid w:val="0070782D"/>
    <w:rsid w:val="007109C2"/>
    <w:rsid w:val="00711340"/>
    <w:rsid w:val="00711630"/>
    <w:rsid w:val="00711D39"/>
    <w:rsid w:val="0071201E"/>
    <w:rsid w:val="00712C42"/>
    <w:rsid w:val="00713DE4"/>
    <w:rsid w:val="00714C47"/>
    <w:rsid w:val="00716462"/>
    <w:rsid w:val="00720059"/>
    <w:rsid w:val="0072028A"/>
    <w:rsid w:val="00720809"/>
    <w:rsid w:val="00721084"/>
    <w:rsid w:val="00721262"/>
    <w:rsid w:val="00721B99"/>
    <w:rsid w:val="00721D9B"/>
    <w:rsid w:val="00721E3C"/>
    <w:rsid w:val="00722121"/>
    <w:rsid w:val="007224B9"/>
    <w:rsid w:val="00722F94"/>
    <w:rsid w:val="00723099"/>
    <w:rsid w:val="00723AA7"/>
    <w:rsid w:val="0072431D"/>
    <w:rsid w:val="0072432E"/>
    <w:rsid w:val="007246C9"/>
    <w:rsid w:val="00725143"/>
    <w:rsid w:val="00726036"/>
    <w:rsid w:val="00726279"/>
    <w:rsid w:val="00726A9B"/>
    <w:rsid w:val="00727132"/>
    <w:rsid w:val="00727530"/>
    <w:rsid w:val="00731E7C"/>
    <w:rsid w:val="007329EF"/>
    <w:rsid w:val="0073327A"/>
    <w:rsid w:val="00733FC8"/>
    <w:rsid w:val="00734EBE"/>
    <w:rsid w:val="00735297"/>
    <w:rsid w:val="0073577E"/>
    <w:rsid w:val="00735847"/>
    <w:rsid w:val="00736DD8"/>
    <w:rsid w:val="0074076A"/>
    <w:rsid w:val="00741503"/>
    <w:rsid w:val="00741AF4"/>
    <w:rsid w:val="00741DCC"/>
    <w:rsid w:val="0074203A"/>
    <w:rsid w:val="0074212C"/>
    <w:rsid w:val="007427B5"/>
    <w:rsid w:val="00742865"/>
    <w:rsid w:val="0074296C"/>
    <w:rsid w:val="00742C83"/>
    <w:rsid w:val="0074360F"/>
    <w:rsid w:val="00744A64"/>
    <w:rsid w:val="00744D47"/>
    <w:rsid w:val="00744EA0"/>
    <w:rsid w:val="0074638D"/>
    <w:rsid w:val="00746484"/>
    <w:rsid w:val="00746C5A"/>
    <w:rsid w:val="0074704F"/>
    <w:rsid w:val="00747B19"/>
    <w:rsid w:val="00747F48"/>
    <w:rsid w:val="00747F4C"/>
    <w:rsid w:val="00750859"/>
    <w:rsid w:val="00751091"/>
    <w:rsid w:val="00751B83"/>
    <w:rsid w:val="00752B78"/>
    <w:rsid w:val="00753F22"/>
    <w:rsid w:val="00754359"/>
    <w:rsid w:val="00754411"/>
    <w:rsid w:val="00754BD9"/>
    <w:rsid w:val="00754E7A"/>
    <w:rsid w:val="0075540C"/>
    <w:rsid w:val="00755580"/>
    <w:rsid w:val="00755DB1"/>
    <w:rsid w:val="00756F28"/>
    <w:rsid w:val="007574FC"/>
    <w:rsid w:val="00757695"/>
    <w:rsid w:val="00760975"/>
    <w:rsid w:val="00761FDA"/>
    <w:rsid w:val="007621FF"/>
    <w:rsid w:val="0076259D"/>
    <w:rsid w:val="00762B4B"/>
    <w:rsid w:val="007633A8"/>
    <w:rsid w:val="007634E3"/>
    <w:rsid w:val="00764194"/>
    <w:rsid w:val="00765ED3"/>
    <w:rsid w:val="0076681D"/>
    <w:rsid w:val="00766A65"/>
    <w:rsid w:val="00766D0A"/>
    <w:rsid w:val="007671F5"/>
    <w:rsid w:val="007676B8"/>
    <w:rsid w:val="00767D90"/>
    <w:rsid w:val="007705E5"/>
    <w:rsid w:val="007707DC"/>
    <w:rsid w:val="0077130E"/>
    <w:rsid w:val="0077175C"/>
    <w:rsid w:val="00771870"/>
    <w:rsid w:val="00771BF9"/>
    <w:rsid w:val="00772F8A"/>
    <w:rsid w:val="00773676"/>
    <w:rsid w:val="007739C6"/>
    <w:rsid w:val="00774889"/>
    <w:rsid w:val="00774FF5"/>
    <w:rsid w:val="007750B3"/>
    <w:rsid w:val="007757E0"/>
    <w:rsid w:val="007759B9"/>
    <w:rsid w:val="00775F76"/>
    <w:rsid w:val="007763F6"/>
    <w:rsid w:val="0077674E"/>
    <w:rsid w:val="00776AEA"/>
    <w:rsid w:val="00776E73"/>
    <w:rsid w:val="00777BA0"/>
    <w:rsid w:val="007803BD"/>
    <w:rsid w:val="007811DC"/>
    <w:rsid w:val="007820FA"/>
    <w:rsid w:val="0078285F"/>
    <w:rsid w:val="00783207"/>
    <w:rsid w:val="00783E1D"/>
    <w:rsid w:val="00784218"/>
    <w:rsid w:val="0078483B"/>
    <w:rsid w:val="00784EED"/>
    <w:rsid w:val="00785112"/>
    <w:rsid w:val="00785900"/>
    <w:rsid w:val="00786958"/>
    <w:rsid w:val="00786E71"/>
    <w:rsid w:val="007905C5"/>
    <w:rsid w:val="0079162F"/>
    <w:rsid w:val="00793545"/>
    <w:rsid w:val="00793697"/>
    <w:rsid w:val="00794924"/>
    <w:rsid w:val="00794B08"/>
    <w:rsid w:val="007A0BC2"/>
    <w:rsid w:val="007A1F44"/>
    <w:rsid w:val="007A23FF"/>
    <w:rsid w:val="007A26B9"/>
    <w:rsid w:val="007A290C"/>
    <w:rsid w:val="007A295B"/>
    <w:rsid w:val="007A3424"/>
    <w:rsid w:val="007A35EF"/>
    <w:rsid w:val="007A43A2"/>
    <w:rsid w:val="007A4D04"/>
    <w:rsid w:val="007A710D"/>
    <w:rsid w:val="007A7A96"/>
    <w:rsid w:val="007B03AF"/>
    <w:rsid w:val="007B1543"/>
    <w:rsid w:val="007B1AC0"/>
    <w:rsid w:val="007B270A"/>
    <w:rsid w:val="007B2D3B"/>
    <w:rsid w:val="007B3CDB"/>
    <w:rsid w:val="007B52CD"/>
    <w:rsid w:val="007B7DC1"/>
    <w:rsid w:val="007B7EDB"/>
    <w:rsid w:val="007C13F4"/>
    <w:rsid w:val="007C19AD"/>
    <w:rsid w:val="007C2278"/>
    <w:rsid w:val="007C3598"/>
    <w:rsid w:val="007C3D4C"/>
    <w:rsid w:val="007C3FA8"/>
    <w:rsid w:val="007C4621"/>
    <w:rsid w:val="007C4945"/>
    <w:rsid w:val="007C5BF3"/>
    <w:rsid w:val="007C68DA"/>
    <w:rsid w:val="007D1A0F"/>
    <w:rsid w:val="007D1D3F"/>
    <w:rsid w:val="007D229A"/>
    <w:rsid w:val="007D2F44"/>
    <w:rsid w:val="007D2F4D"/>
    <w:rsid w:val="007D38A1"/>
    <w:rsid w:val="007D4178"/>
    <w:rsid w:val="007D4C7D"/>
    <w:rsid w:val="007D4D33"/>
    <w:rsid w:val="007D6893"/>
    <w:rsid w:val="007D7175"/>
    <w:rsid w:val="007E1369"/>
    <w:rsid w:val="007E1A1B"/>
    <w:rsid w:val="007E1A88"/>
    <w:rsid w:val="007E2D0A"/>
    <w:rsid w:val="007E4C88"/>
    <w:rsid w:val="007E5647"/>
    <w:rsid w:val="007E585E"/>
    <w:rsid w:val="007E7DDF"/>
    <w:rsid w:val="007F11C8"/>
    <w:rsid w:val="007F1CFB"/>
    <w:rsid w:val="007F220B"/>
    <w:rsid w:val="007F27DD"/>
    <w:rsid w:val="007F2A0A"/>
    <w:rsid w:val="007F4802"/>
    <w:rsid w:val="007F5E50"/>
    <w:rsid w:val="007F6880"/>
    <w:rsid w:val="007F6D68"/>
    <w:rsid w:val="007F76B4"/>
    <w:rsid w:val="008001B4"/>
    <w:rsid w:val="00800769"/>
    <w:rsid w:val="00800ED2"/>
    <w:rsid w:val="00801A9A"/>
    <w:rsid w:val="00802488"/>
    <w:rsid w:val="00802868"/>
    <w:rsid w:val="00802E74"/>
    <w:rsid w:val="00804857"/>
    <w:rsid w:val="00804B92"/>
    <w:rsid w:val="00804D8B"/>
    <w:rsid w:val="00804E21"/>
    <w:rsid w:val="00805092"/>
    <w:rsid w:val="008054AF"/>
    <w:rsid w:val="00806AAF"/>
    <w:rsid w:val="00806F1A"/>
    <w:rsid w:val="0080703D"/>
    <w:rsid w:val="008070AC"/>
    <w:rsid w:val="008101FD"/>
    <w:rsid w:val="00810D8D"/>
    <w:rsid w:val="00811835"/>
    <w:rsid w:val="00812417"/>
    <w:rsid w:val="0081388F"/>
    <w:rsid w:val="00814E12"/>
    <w:rsid w:val="0081581D"/>
    <w:rsid w:val="008172BE"/>
    <w:rsid w:val="0081734C"/>
    <w:rsid w:val="00817B71"/>
    <w:rsid w:val="00820244"/>
    <w:rsid w:val="00820D0C"/>
    <w:rsid w:val="008221B3"/>
    <w:rsid w:val="0082248E"/>
    <w:rsid w:val="00824FDF"/>
    <w:rsid w:val="00825125"/>
    <w:rsid w:val="008257CC"/>
    <w:rsid w:val="00825B32"/>
    <w:rsid w:val="00825D8B"/>
    <w:rsid w:val="008274BF"/>
    <w:rsid w:val="0083074D"/>
    <w:rsid w:val="00830DC3"/>
    <w:rsid w:val="00831555"/>
    <w:rsid w:val="00831F52"/>
    <w:rsid w:val="00832154"/>
    <w:rsid w:val="00832F5C"/>
    <w:rsid w:val="008359E0"/>
    <w:rsid w:val="008376F6"/>
    <w:rsid w:val="00837725"/>
    <w:rsid w:val="00837D5B"/>
    <w:rsid w:val="008402E6"/>
    <w:rsid w:val="00840607"/>
    <w:rsid w:val="00840E5E"/>
    <w:rsid w:val="00841CD2"/>
    <w:rsid w:val="00842B77"/>
    <w:rsid w:val="0084309F"/>
    <w:rsid w:val="0084399F"/>
    <w:rsid w:val="00843EAE"/>
    <w:rsid w:val="00844E4A"/>
    <w:rsid w:val="00845C12"/>
    <w:rsid w:val="00846263"/>
    <w:rsid w:val="008466A0"/>
    <w:rsid w:val="008469D9"/>
    <w:rsid w:val="00846AD7"/>
    <w:rsid w:val="00846DC0"/>
    <w:rsid w:val="008474A7"/>
    <w:rsid w:val="00847BA2"/>
    <w:rsid w:val="008506B6"/>
    <w:rsid w:val="00850AE0"/>
    <w:rsid w:val="008521F6"/>
    <w:rsid w:val="008524D2"/>
    <w:rsid w:val="00852E19"/>
    <w:rsid w:val="00855120"/>
    <w:rsid w:val="00855B51"/>
    <w:rsid w:val="00856833"/>
    <w:rsid w:val="00856840"/>
    <w:rsid w:val="00856B4D"/>
    <w:rsid w:val="00857690"/>
    <w:rsid w:val="00857C20"/>
    <w:rsid w:val="0086087C"/>
    <w:rsid w:val="00860A51"/>
    <w:rsid w:val="00860D8E"/>
    <w:rsid w:val="0086275E"/>
    <w:rsid w:val="00864440"/>
    <w:rsid w:val="008646B5"/>
    <w:rsid w:val="00864D76"/>
    <w:rsid w:val="008650FC"/>
    <w:rsid w:val="00865D61"/>
    <w:rsid w:val="00866EB3"/>
    <w:rsid w:val="0086701A"/>
    <w:rsid w:val="00867296"/>
    <w:rsid w:val="00867BD2"/>
    <w:rsid w:val="008704CB"/>
    <w:rsid w:val="00870D5B"/>
    <w:rsid w:val="00870FF8"/>
    <w:rsid w:val="00870FFA"/>
    <w:rsid w:val="008712FD"/>
    <w:rsid w:val="008716A1"/>
    <w:rsid w:val="00872D3F"/>
    <w:rsid w:val="008733E4"/>
    <w:rsid w:val="00873F15"/>
    <w:rsid w:val="00874096"/>
    <w:rsid w:val="008741DB"/>
    <w:rsid w:val="00874BBF"/>
    <w:rsid w:val="0087539B"/>
    <w:rsid w:val="008756A4"/>
    <w:rsid w:val="00875908"/>
    <w:rsid w:val="00875AD3"/>
    <w:rsid w:val="00875F73"/>
    <w:rsid w:val="008764FB"/>
    <w:rsid w:val="00880F30"/>
    <w:rsid w:val="008833E8"/>
    <w:rsid w:val="00884566"/>
    <w:rsid w:val="00886C36"/>
    <w:rsid w:val="00886E32"/>
    <w:rsid w:val="00887B48"/>
    <w:rsid w:val="00887D2F"/>
    <w:rsid w:val="00890C30"/>
    <w:rsid w:val="00891034"/>
    <w:rsid w:val="0089176E"/>
    <w:rsid w:val="008917E0"/>
    <w:rsid w:val="00892365"/>
    <w:rsid w:val="00892BE5"/>
    <w:rsid w:val="0089387C"/>
    <w:rsid w:val="0089444E"/>
    <w:rsid w:val="008948D0"/>
    <w:rsid w:val="008949DF"/>
    <w:rsid w:val="008951DB"/>
    <w:rsid w:val="00896152"/>
    <w:rsid w:val="00896226"/>
    <w:rsid w:val="00896C81"/>
    <w:rsid w:val="00896D83"/>
    <w:rsid w:val="008975DE"/>
    <w:rsid w:val="008A0AB2"/>
    <w:rsid w:val="008A0CFC"/>
    <w:rsid w:val="008A12FE"/>
    <w:rsid w:val="008A1937"/>
    <w:rsid w:val="008A28B6"/>
    <w:rsid w:val="008A2BB1"/>
    <w:rsid w:val="008A3466"/>
    <w:rsid w:val="008A389F"/>
    <w:rsid w:val="008A3D02"/>
    <w:rsid w:val="008A5940"/>
    <w:rsid w:val="008A73B2"/>
    <w:rsid w:val="008B043F"/>
    <w:rsid w:val="008B0808"/>
    <w:rsid w:val="008B0AEC"/>
    <w:rsid w:val="008B1E53"/>
    <w:rsid w:val="008B1E5B"/>
    <w:rsid w:val="008B26A5"/>
    <w:rsid w:val="008B2708"/>
    <w:rsid w:val="008B3501"/>
    <w:rsid w:val="008B389D"/>
    <w:rsid w:val="008B38DF"/>
    <w:rsid w:val="008B3941"/>
    <w:rsid w:val="008B3C5C"/>
    <w:rsid w:val="008B3DA8"/>
    <w:rsid w:val="008B5299"/>
    <w:rsid w:val="008B5A5B"/>
    <w:rsid w:val="008B5A5F"/>
    <w:rsid w:val="008B5AB0"/>
    <w:rsid w:val="008B6054"/>
    <w:rsid w:val="008B7B08"/>
    <w:rsid w:val="008C0906"/>
    <w:rsid w:val="008C0B02"/>
    <w:rsid w:val="008C13F0"/>
    <w:rsid w:val="008C1F26"/>
    <w:rsid w:val="008C1FC0"/>
    <w:rsid w:val="008C274C"/>
    <w:rsid w:val="008C2A3A"/>
    <w:rsid w:val="008C4C7E"/>
    <w:rsid w:val="008C50A7"/>
    <w:rsid w:val="008C5C46"/>
    <w:rsid w:val="008C6184"/>
    <w:rsid w:val="008C785E"/>
    <w:rsid w:val="008D006C"/>
    <w:rsid w:val="008D0AFB"/>
    <w:rsid w:val="008D1511"/>
    <w:rsid w:val="008D1EE5"/>
    <w:rsid w:val="008D2FEB"/>
    <w:rsid w:val="008D32DF"/>
    <w:rsid w:val="008D35E9"/>
    <w:rsid w:val="008D3959"/>
    <w:rsid w:val="008D3966"/>
    <w:rsid w:val="008D4352"/>
    <w:rsid w:val="008D4430"/>
    <w:rsid w:val="008D4728"/>
    <w:rsid w:val="008D5099"/>
    <w:rsid w:val="008D60BC"/>
    <w:rsid w:val="008D683F"/>
    <w:rsid w:val="008D6D7B"/>
    <w:rsid w:val="008D7EB7"/>
    <w:rsid w:val="008E0EB8"/>
    <w:rsid w:val="008E0F0B"/>
    <w:rsid w:val="008E10A6"/>
    <w:rsid w:val="008E1271"/>
    <w:rsid w:val="008E2251"/>
    <w:rsid w:val="008E24B3"/>
    <w:rsid w:val="008E24CA"/>
    <w:rsid w:val="008E2F6E"/>
    <w:rsid w:val="008E38AD"/>
    <w:rsid w:val="008E38D8"/>
    <w:rsid w:val="008E39D5"/>
    <w:rsid w:val="008E3EEC"/>
    <w:rsid w:val="008E4464"/>
    <w:rsid w:val="008E4D60"/>
    <w:rsid w:val="008E5BF2"/>
    <w:rsid w:val="008E5C81"/>
    <w:rsid w:val="008E678E"/>
    <w:rsid w:val="008E7B68"/>
    <w:rsid w:val="008F0A38"/>
    <w:rsid w:val="008F0F84"/>
    <w:rsid w:val="008F1014"/>
    <w:rsid w:val="008F11C9"/>
    <w:rsid w:val="008F1E99"/>
    <w:rsid w:val="008F23D8"/>
    <w:rsid w:val="008F2FD5"/>
    <w:rsid w:val="008F37E5"/>
    <w:rsid w:val="008F48C2"/>
    <w:rsid w:val="008F5840"/>
    <w:rsid w:val="008F5EEF"/>
    <w:rsid w:val="008F66FE"/>
    <w:rsid w:val="008F720D"/>
    <w:rsid w:val="008F72CC"/>
    <w:rsid w:val="008F72CD"/>
    <w:rsid w:val="00903802"/>
    <w:rsid w:val="009046DA"/>
    <w:rsid w:val="00904C76"/>
    <w:rsid w:val="00905113"/>
    <w:rsid w:val="00905239"/>
    <w:rsid w:val="00905746"/>
    <w:rsid w:val="0090696D"/>
    <w:rsid w:val="009069EF"/>
    <w:rsid w:val="00906AE2"/>
    <w:rsid w:val="00906CD6"/>
    <w:rsid w:val="00906E4D"/>
    <w:rsid w:val="00906F31"/>
    <w:rsid w:val="009078B3"/>
    <w:rsid w:val="00907A77"/>
    <w:rsid w:val="00907E00"/>
    <w:rsid w:val="0091088D"/>
    <w:rsid w:val="00910FC9"/>
    <w:rsid w:val="0091276C"/>
    <w:rsid w:val="0091291A"/>
    <w:rsid w:val="00913612"/>
    <w:rsid w:val="0091366A"/>
    <w:rsid w:val="0091373B"/>
    <w:rsid w:val="00913824"/>
    <w:rsid w:val="00915757"/>
    <w:rsid w:val="009159B3"/>
    <w:rsid w:val="00916181"/>
    <w:rsid w:val="00916755"/>
    <w:rsid w:val="00917009"/>
    <w:rsid w:val="009203CF"/>
    <w:rsid w:val="009204C5"/>
    <w:rsid w:val="0092126D"/>
    <w:rsid w:val="0092180D"/>
    <w:rsid w:val="00922330"/>
    <w:rsid w:val="00922789"/>
    <w:rsid w:val="00922F80"/>
    <w:rsid w:val="009232C9"/>
    <w:rsid w:val="00923323"/>
    <w:rsid w:val="009233DC"/>
    <w:rsid w:val="00923608"/>
    <w:rsid w:val="009238E5"/>
    <w:rsid w:val="00923F12"/>
    <w:rsid w:val="00924BF2"/>
    <w:rsid w:val="00924FF8"/>
    <w:rsid w:val="00925BA8"/>
    <w:rsid w:val="00926DA7"/>
    <w:rsid w:val="00927F8B"/>
    <w:rsid w:val="0093094D"/>
    <w:rsid w:val="00930D88"/>
    <w:rsid w:val="00932040"/>
    <w:rsid w:val="009328C7"/>
    <w:rsid w:val="009336EC"/>
    <w:rsid w:val="00933F56"/>
    <w:rsid w:val="00934C13"/>
    <w:rsid w:val="00935228"/>
    <w:rsid w:val="009355A2"/>
    <w:rsid w:val="00935F9E"/>
    <w:rsid w:val="009367D2"/>
    <w:rsid w:val="00936D98"/>
    <w:rsid w:val="00937786"/>
    <w:rsid w:val="00940A83"/>
    <w:rsid w:val="00942C80"/>
    <w:rsid w:val="00943197"/>
    <w:rsid w:val="009435F2"/>
    <w:rsid w:val="00945180"/>
    <w:rsid w:val="0094590C"/>
    <w:rsid w:val="009459BC"/>
    <w:rsid w:val="00945BB1"/>
    <w:rsid w:val="00946355"/>
    <w:rsid w:val="00946590"/>
    <w:rsid w:val="009468B7"/>
    <w:rsid w:val="0094724E"/>
    <w:rsid w:val="00947973"/>
    <w:rsid w:val="00947B59"/>
    <w:rsid w:val="00947BE6"/>
    <w:rsid w:val="0095048D"/>
    <w:rsid w:val="00951170"/>
    <w:rsid w:val="00951ADB"/>
    <w:rsid w:val="00951DD5"/>
    <w:rsid w:val="00952AE0"/>
    <w:rsid w:val="0095380C"/>
    <w:rsid w:val="00954353"/>
    <w:rsid w:val="00955C0A"/>
    <w:rsid w:val="00955C4F"/>
    <w:rsid w:val="00955E6D"/>
    <w:rsid w:val="0096229B"/>
    <w:rsid w:val="00962B60"/>
    <w:rsid w:val="00964D07"/>
    <w:rsid w:val="009657F1"/>
    <w:rsid w:val="0096625D"/>
    <w:rsid w:val="00966384"/>
    <w:rsid w:val="009669A6"/>
    <w:rsid w:val="00966F69"/>
    <w:rsid w:val="009709F8"/>
    <w:rsid w:val="00972929"/>
    <w:rsid w:val="00972AFD"/>
    <w:rsid w:val="00972F91"/>
    <w:rsid w:val="00973827"/>
    <w:rsid w:val="009742D3"/>
    <w:rsid w:val="0097798F"/>
    <w:rsid w:val="00977BA7"/>
    <w:rsid w:val="00980517"/>
    <w:rsid w:val="0098068B"/>
    <w:rsid w:val="009813EF"/>
    <w:rsid w:val="0098194F"/>
    <w:rsid w:val="00981998"/>
    <w:rsid w:val="009826C8"/>
    <w:rsid w:val="009836E4"/>
    <w:rsid w:val="00983807"/>
    <w:rsid w:val="0098412F"/>
    <w:rsid w:val="009849E3"/>
    <w:rsid w:val="00985408"/>
    <w:rsid w:val="00985F28"/>
    <w:rsid w:val="00986149"/>
    <w:rsid w:val="00986176"/>
    <w:rsid w:val="00986E7F"/>
    <w:rsid w:val="009871A2"/>
    <w:rsid w:val="00987536"/>
    <w:rsid w:val="0099084F"/>
    <w:rsid w:val="00990BD5"/>
    <w:rsid w:val="0099196F"/>
    <w:rsid w:val="00992B98"/>
    <w:rsid w:val="0099359F"/>
    <w:rsid w:val="00994871"/>
    <w:rsid w:val="00994D2F"/>
    <w:rsid w:val="00994E08"/>
    <w:rsid w:val="009951F9"/>
    <w:rsid w:val="00995C95"/>
    <w:rsid w:val="00995E85"/>
    <w:rsid w:val="00996468"/>
    <w:rsid w:val="00996876"/>
    <w:rsid w:val="00996FFA"/>
    <w:rsid w:val="009973F1"/>
    <w:rsid w:val="009973F3"/>
    <w:rsid w:val="0099766D"/>
    <w:rsid w:val="009A010D"/>
    <w:rsid w:val="009A062E"/>
    <w:rsid w:val="009A07C8"/>
    <w:rsid w:val="009A0C6F"/>
    <w:rsid w:val="009A14D1"/>
    <w:rsid w:val="009A14EF"/>
    <w:rsid w:val="009A2DF9"/>
    <w:rsid w:val="009A3A86"/>
    <w:rsid w:val="009A3E6C"/>
    <w:rsid w:val="009A46E2"/>
    <w:rsid w:val="009A4869"/>
    <w:rsid w:val="009A4ABF"/>
    <w:rsid w:val="009A4D12"/>
    <w:rsid w:val="009A4FCE"/>
    <w:rsid w:val="009A5025"/>
    <w:rsid w:val="009A6A6B"/>
    <w:rsid w:val="009A6C71"/>
    <w:rsid w:val="009B1EF9"/>
    <w:rsid w:val="009B26AC"/>
    <w:rsid w:val="009B37E2"/>
    <w:rsid w:val="009B4519"/>
    <w:rsid w:val="009B4A94"/>
    <w:rsid w:val="009B506B"/>
    <w:rsid w:val="009B551B"/>
    <w:rsid w:val="009B57EF"/>
    <w:rsid w:val="009B5B85"/>
    <w:rsid w:val="009B7204"/>
    <w:rsid w:val="009C0074"/>
    <w:rsid w:val="009C0564"/>
    <w:rsid w:val="009C12A8"/>
    <w:rsid w:val="009C190F"/>
    <w:rsid w:val="009C2685"/>
    <w:rsid w:val="009C30F1"/>
    <w:rsid w:val="009C39BC"/>
    <w:rsid w:val="009C4BC2"/>
    <w:rsid w:val="009C4D22"/>
    <w:rsid w:val="009C4F39"/>
    <w:rsid w:val="009C7320"/>
    <w:rsid w:val="009C74B5"/>
    <w:rsid w:val="009D0576"/>
    <w:rsid w:val="009D05BC"/>
    <w:rsid w:val="009D0729"/>
    <w:rsid w:val="009D0A79"/>
    <w:rsid w:val="009D0D6F"/>
    <w:rsid w:val="009D0F66"/>
    <w:rsid w:val="009D1A06"/>
    <w:rsid w:val="009D1BA4"/>
    <w:rsid w:val="009D22E4"/>
    <w:rsid w:val="009D22F7"/>
    <w:rsid w:val="009D319C"/>
    <w:rsid w:val="009D3236"/>
    <w:rsid w:val="009D381B"/>
    <w:rsid w:val="009D5BAB"/>
    <w:rsid w:val="009D6A0A"/>
    <w:rsid w:val="009D73B2"/>
    <w:rsid w:val="009E058F"/>
    <w:rsid w:val="009E0A9E"/>
    <w:rsid w:val="009E193B"/>
    <w:rsid w:val="009E19A2"/>
    <w:rsid w:val="009E3A1F"/>
    <w:rsid w:val="009E3AFD"/>
    <w:rsid w:val="009E3CDD"/>
    <w:rsid w:val="009E3F36"/>
    <w:rsid w:val="009E4B16"/>
    <w:rsid w:val="009E5C60"/>
    <w:rsid w:val="009E5E9E"/>
    <w:rsid w:val="009E64DB"/>
    <w:rsid w:val="009E665E"/>
    <w:rsid w:val="009E6794"/>
    <w:rsid w:val="009E7189"/>
    <w:rsid w:val="009E7DA0"/>
    <w:rsid w:val="009E7E46"/>
    <w:rsid w:val="009E7FC1"/>
    <w:rsid w:val="009F01E1"/>
    <w:rsid w:val="009F0B4D"/>
    <w:rsid w:val="009F1096"/>
    <w:rsid w:val="009F150E"/>
    <w:rsid w:val="009F27AD"/>
    <w:rsid w:val="009F3FB5"/>
    <w:rsid w:val="009F515B"/>
    <w:rsid w:val="009F521F"/>
    <w:rsid w:val="009F553C"/>
    <w:rsid w:val="009F59F8"/>
    <w:rsid w:val="009F66DC"/>
    <w:rsid w:val="009F69B3"/>
    <w:rsid w:val="009F7B45"/>
    <w:rsid w:val="009F7F96"/>
    <w:rsid w:val="00A005B0"/>
    <w:rsid w:val="00A016EA"/>
    <w:rsid w:val="00A01C6F"/>
    <w:rsid w:val="00A01F17"/>
    <w:rsid w:val="00A022A5"/>
    <w:rsid w:val="00A03A01"/>
    <w:rsid w:val="00A03A22"/>
    <w:rsid w:val="00A04634"/>
    <w:rsid w:val="00A05C81"/>
    <w:rsid w:val="00A06119"/>
    <w:rsid w:val="00A07612"/>
    <w:rsid w:val="00A07A48"/>
    <w:rsid w:val="00A108EE"/>
    <w:rsid w:val="00A10BB8"/>
    <w:rsid w:val="00A11083"/>
    <w:rsid w:val="00A1165F"/>
    <w:rsid w:val="00A1200D"/>
    <w:rsid w:val="00A121F3"/>
    <w:rsid w:val="00A1292A"/>
    <w:rsid w:val="00A12ABB"/>
    <w:rsid w:val="00A12BB5"/>
    <w:rsid w:val="00A12D7A"/>
    <w:rsid w:val="00A13352"/>
    <w:rsid w:val="00A137E4"/>
    <w:rsid w:val="00A14813"/>
    <w:rsid w:val="00A1566A"/>
    <w:rsid w:val="00A1611D"/>
    <w:rsid w:val="00A165BF"/>
    <w:rsid w:val="00A172E8"/>
    <w:rsid w:val="00A179FF"/>
    <w:rsid w:val="00A20B30"/>
    <w:rsid w:val="00A21A36"/>
    <w:rsid w:val="00A220A3"/>
    <w:rsid w:val="00A2512A"/>
    <w:rsid w:val="00A25294"/>
    <w:rsid w:val="00A25328"/>
    <w:rsid w:val="00A2534F"/>
    <w:rsid w:val="00A254EE"/>
    <w:rsid w:val="00A25BE7"/>
    <w:rsid w:val="00A25C49"/>
    <w:rsid w:val="00A27008"/>
    <w:rsid w:val="00A27A2D"/>
    <w:rsid w:val="00A27CDF"/>
    <w:rsid w:val="00A309C6"/>
    <w:rsid w:val="00A30D13"/>
    <w:rsid w:val="00A314C1"/>
    <w:rsid w:val="00A314F9"/>
    <w:rsid w:val="00A31730"/>
    <w:rsid w:val="00A319D0"/>
    <w:rsid w:val="00A3215E"/>
    <w:rsid w:val="00A32316"/>
    <w:rsid w:val="00A33172"/>
    <w:rsid w:val="00A33ED5"/>
    <w:rsid w:val="00A3432B"/>
    <w:rsid w:val="00A345C4"/>
    <w:rsid w:val="00A346BA"/>
    <w:rsid w:val="00A34C67"/>
    <w:rsid w:val="00A34D62"/>
    <w:rsid w:val="00A35314"/>
    <w:rsid w:val="00A353BC"/>
    <w:rsid w:val="00A3611D"/>
    <w:rsid w:val="00A36339"/>
    <w:rsid w:val="00A3644D"/>
    <w:rsid w:val="00A366E4"/>
    <w:rsid w:val="00A37FD1"/>
    <w:rsid w:val="00A40911"/>
    <w:rsid w:val="00A414D8"/>
    <w:rsid w:val="00A41896"/>
    <w:rsid w:val="00A41D2E"/>
    <w:rsid w:val="00A4376F"/>
    <w:rsid w:val="00A43977"/>
    <w:rsid w:val="00A44656"/>
    <w:rsid w:val="00A44EBB"/>
    <w:rsid w:val="00A45443"/>
    <w:rsid w:val="00A4549F"/>
    <w:rsid w:val="00A45B9B"/>
    <w:rsid w:val="00A462FE"/>
    <w:rsid w:val="00A501C9"/>
    <w:rsid w:val="00A50506"/>
    <w:rsid w:val="00A50E9F"/>
    <w:rsid w:val="00A5242F"/>
    <w:rsid w:val="00A538B0"/>
    <w:rsid w:val="00A53F55"/>
    <w:rsid w:val="00A5417B"/>
    <w:rsid w:val="00A54599"/>
    <w:rsid w:val="00A54B82"/>
    <w:rsid w:val="00A56401"/>
    <w:rsid w:val="00A56847"/>
    <w:rsid w:val="00A569D4"/>
    <w:rsid w:val="00A57F1A"/>
    <w:rsid w:val="00A60163"/>
    <w:rsid w:val="00A6038D"/>
    <w:rsid w:val="00A60CF0"/>
    <w:rsid w:val="00A61429"/>
    <w:rsid w:val="00A61514"/>
    <w:rsid w:val="00A61645"/>
    <w:rsid w:val="00A6182A"/>
    <w:rsid w:val="00A61B0A"/>
    <w:rsid w:val="00A62080"/>
    <w:rsid w:val="00A62EF6"/>
    <w:rsid w:val="00A630A2"/>
    <w:rsid w:val="00A632B8"/>
    <w:rsid w:val="00A63BF3"/>
    <w:rsid w:val="00A64439"/>
    <w:rsid w:val="00A64942"/>
    <w:rsid w:val="00A64E05"/>
    <w:rsid w:val="00A650DE"/>
    <w:rsid w:val="00A65911"/>
    <w:rsid w:val="00A65DF4"/>
    <w:rsid w:val="00A6643C"/>
    <w:rsid w:val="00A67414"/>
    <w:rsid w:val="00A67544"/>
    <w:rsid w:val="00A70095"/>
    <w:rsid w:val="00A7075B"/>
    <w:rsid w:val="00A71CE6"/>
    <w:rsid w:val="00A71D23"/>
    <w:rsid w:val="00A722CF"/>
    <w:rsid w:val="00A7333A"/>
    <w:rsid w:val="00A73D0D"/>
    <w:rsid w:val="00A74A92"/>
    <w:rsid w:val="00A75AA6"/>
    <w:rsid w:val="00A75CC1"/>
    <w:rsid w:val="00A75E88"/>
    <w:rsid w:val="00A8056E"/>
    <w:rsid w:val="00A80982"/>
    <w:rsid w:val="00A822BE"/>
    <w:rsid w:val="00A82D58"/>
    <w:rsid w:val="00A8399D"/>
    <w:rsid w:val="00A83E3D"/>
    <w:rsid w:val="00A8443A"/>
    <w:rsid w:val="00A8479C"/>
    <w:rsid w:val="00A8557B"/>
    <w:rsid w:val="00A85A05"/>
    <w:rsid w:val="00A85AD3"/>
    <w:rsid w:val="00A86D63"/>
    <w:rsid w:val="00A87797"/>
    <w:rsid w:val="00A90273"/>
    <w:rsid w:val="00A9083B"/>
    <w:rsid w:val="00A90E72"/>
    <w:rsid w:val="00A922A2"/>
    <w:rsid w:val="00A9285D"/>
    <w:rsid w:val="00A92A3A"/>
    <w:rsid w:val="00A9327B"/>
    <w:rsid w:val="00A93B69"/>
    <w:rsid w:val="00A943B0"/>
    <w:rsid w:val="00A962A3"/>
    <w:rsid w:val="00A963C7"/>
    <w:rsid w:val="00AA0EE5"/>
    <w:rsid w:val="00AA1626"/>
    <w:rsid w:val="00AA1C25"/>
    <w:rsid w:val="00AA24ED"/>
    <w:rsid w:val="00AA3DB7"/>
    <w:rsid w:val="00AA4F59"/>
    <w:rsid w:val="00AA51F5"/>
    <w:rsid w:val="00AA5A07"/>
    <w:rsid w:val="00AA5E3B"/>
    <w:rsid w:val="00AA68B4"/>
    <w:rsid w:val="00AB0543"/>
    <w:rsid w:val="00AB08B2"/>
    <w:rsid w:val="00AB0AC9"/>
    <w:rsid w:val="00AB185A"/>
    <w:rsid w:val="00AB18CE"/>
    <w:rsid w:val="00AB1BA7"/>
    <w:rsid w:val="00AB1E04"/>
    <w:rsid w:val="00AB2244"/>
    <w:rsid w:val="00AB29CF"/>
    <w:rsid w:val="00AB3113"/>
    <w:rsid w:val="00AB33F8"/>
    <w:rsid w:val="00AB348A"/>
    <w:rsid w:val="00AB3F38"/>
    <w:rsid w:val="00AB43EC"/>
    <w:rsid w:val="00AB45B0"/>
    <w:rsid w:val="00AB4BF4"/>
    <w:rsid w:val="00AB4DBD"/>
    <w:rsid w:val="00AB5ADF"/>
    <w:rsid w:val="00AB5E57"/>
    <w:rsid w:val="00AB725F"/>
    <w:rsid w:val="00AC0705"/>
    <w:rsid w:val="00AC0AF8"/>
    <w:rsid w:val="00AC109B"/>
    <w:rsid w:val="00AC1682"/>
    <w:rsid w:val="00AC471D"/>
    <w:rsid w:val="00AC57BB"/>
    <w:rsid w:val="00AC5EE5"/>
    <w:rsid w:val="00AC74DA"/>
    <w:rsid w:val="00AC7A2B"/>
    <w:rsid w:val="00AC7C25"/>
    <w:rsid w:val="00AD0142"/>
    <w:rsid w:val="00AD0A51"/>
    <w:rsid w:val="00AD0B37"/>
    <w:rsid w:val="00AD0F0B"/>
    <w:rsid w:val="00AD11F7"/>
    <w:rsid w:val="00AD1DB7"/>
    <w:rsid w:val="00AD2852"/>
    <w:rsid w:val="00AD3976"/>
    <w:rsid w:val="00AD4D2A"/>
    <w:rsid w:val="00AD542F"/>
    <w:rsid w:val="00AD5E55"/>
    <w:rsid w:val="00AD6490"/>
    <w:rsid w:val="00AD65B1"/>
    <w:rsid w:val="00AD6E5D"/>
    <w:rsid w:val="00AD7305"/>
    <w:rsid w:val="00AD74A9"/>
    <w:rsid w:val="00AD7E64"/>
    <w:rsid w:val="00AE0C56"/>
    <w:rsid w:val="00AE149E"/>
    <w:rsid w:val="00AE1D18"/>
    <w:rsid w:val="00AE22F2"/>
    <w:rsid w:val="00AE2311"/>
    <w:rsid w:val="00AE29FC"/>
    <w:rsid w:val="00AE2B7C"/>
    <w:rsid w:val="00AE2F3F"/>
    <w:rsid w:val="00AE3967"/>
    <w:rsid w:val="00AE3B4E"/>
    <w:rsid w:val="00AE4DA8"/>
    <w:rsid w:val="00AE565A"/>
    <w:rsid w:val="00AE59EC"/>
    <w:rsid w:val="00AE67B3"/>
    <w:rsid w:val="00AE7864"/>
    <w:rsid w:val="00AE7949"/>
    <w:rsid w:val="00AE7996"/>
    <w:rsid w:val="00AF1A65"/>
    <w:rsid w:val="00AF25D5"/>
    <w:rsid w:val="00AF28AE"/>
    <w:rsid w:val="00AF3B3D"/>
    <w:rsid w:val="00AF3DBB"/>
    <w:rsid w:val="00AF3DD9"/>
    <w:rsid w:val="00AF5152"/>
    <w:rsid w:val="00AF5194"/>
    <w:rsid w:val="00AF53EF"/>
    <w:rsid w:val="00AF5B81"/>
    <w:rsid w:val="00AF5BFD"/>
    <w:rsid w:val="00AF73C3"/>
    <w:rsid w:val="00AF795C"/>
    <w:rsid w:val="00B00752"/>
    <w:rsid w:val="00B026C1"/>
    <w:rsid w:val="00B02B9C"/>
    <w:rsid w:val="00B0353B"/>
    <w:rsid w:val="00B040B2"/>
    <w:rsid w:val="00B04CFC"/>
    <w:rsid w:val="00B05394"/>
    <w:rsid w:val="00B05977"/>
    <w:rsid w:val="00B05ED2"/>
    <w:rsid w:val="00B06638"/>
    <w:rsid w:val="00B10558"/>
    <w:rsid w:val="00B1336B"/>
    <w:rsid w:val="00B156A9"/>
    <w:rsid w:val="00B15F36"/>
    <w:rsid w:val="00B15F83"/>
    <w:rsid w:val="00B160FF"/>
    <w:rsid w:val="00B16322"/>
    <w:rsid w:val="00B1662E"/>
    <w:rsid w:val="00B16A6F"/>
    <w:rsid w:val="00B16BE6"/>
    <w:rsid w:val="00B22C0D"/>
    <w:rsid w:val="00B237E5"/>
    <w:rsid w:val="00B23AF4"/>
    <w:rsid w:val="00B23C15"/>
    <w:rsid w:val="00B23D84"/>
    <w:rsid w:val="00B25762"/>
    <w:rsid w:val="00B25B40"/>
    <w:rsid w:val="00B25FDE"/>
    <w:rsid w:val="00B26AB0"/>
    <w:rsid w:val="00B26AD2"/>
    <w:rsid w:val="00B26CA2"/>
    <w:rsid w:val="00B27E55"/>
    <w:rsid w:val="00B30B4E"/>
    <w:rsid w:val="00B31246"/>
    <w:rsid w:val="00B326FF"/>
    <w:rsid w:val="00B32A17"/>
    <w:rsid w:val="00B337DC"/>
    <w:rsid w:val="00B340AA"/>
    <w:rsid w:val="00B34A9F"/>
    <w:rsid w:val="00B34B80"/>
    <w:rsid w:val="00B354E9"/>
    <w:rsid w:val="00B35CDA"/>
    <w:rsid w:val="00B35E29"/>
    <w:rsid w:val="00B360AE"/>
    <w:rsid w:val="00B37D97"/>
    <w:rsid w:val="00B411BD"/>
    <w:rsid w:val="00B41559"/>
    <w:rsid w:val="00B418E8"/>
    <w:rsid w:val="00B42285"/>
    <w:rsid w:val="00B4274B"/>
    <w:rsid w:val="00B435B1"/>
    <w:rsid w:val="00B4367F"/>
    <w:rsid w:val="00B438BA"/>
    <w:rsid w:val="00B44D98"/>
    <w:rsid w:val="00B44E6E"/>
    <w:rsid w:val="00B44F99"/>
    <w:rsid w:val="00B45876"/>
    <w:rsid w:val="00B45AA5"/>
    <w:rsid w:val="00B46F61"/>
    <w:rsid w:val="00B47A49"/>
    <w:rsid w:val="00B507BA"/>
    <w:rsid w:val="00B51542"/>
    <w:rsid w:val="00B51D1D"/>
    <w:rsid w:val="00B5310E"/>
    <w:rsid w:val="00B54ACC"/>
    <w:rsid w:val="00B54DCB"/>
    <w:rsid w:val="00B55AC2"/>
    <w:rsid w:val="00B560C9"/>
    <w:rsid w:val="00B560E4"/>
    <w:rsid w:val="00B56533"/>
    <w:rsid w:val="00B56CFC"/>
    <w:rsid w:val="00B57777"/>
    <w:rsid w:val="00B57A17"/>
    <w:rsid w:val="00B60D66"/>
    <w:rsid w:val="00B6153D"/>
    <w:rsid w:val="00B61BE2"/>
    <w:rsid w:val="00B6266F"/>
    <w:rsid w:val="00B62E0B"/>
    <w:rsid w:val="00B63C32"/>
    <w:rsid w:val="00B6427E"/>
    <w:rsid w:val="00B64434"/>
    <w:rsid w:val="00B67956"/>
    <w:rsid w:val="00B70972"/>
    <w:rsid w:val="00B70D3E"/>
    <w:rsid w:val="00B70DA7"/>
    <w:rsid w:val="00B711CE"/>
    <w:rsid w:val="00B71890"/>
    <w:rsid w:val="00B71DC8"/>
    <w:rsid w:val="00B73431"/>
    <w:rsid w:val="00B7440E"/>
    <w:rsid w:val="00B746C6"/>
    <w:rsid w:val="00B7604C"/>
    <w:rsid w:val="00B7652C"/>
    <w:rsid w:val="00B766BF"/>
    <w:rsid w:val="00B76FA6"/>
    <w:rsid w:val="00B80510"/>
    <w:rsid w:val="00B80910"/>
    <w:rsid w:val="00B80964"/>
    <w:rsid w:val="00B818F4"/>
    <w:rsid w:val="00B81BC9"/>
    <w:rsid w:val="00B8222F"/>
    <w:rsid w:val="00B82615"/>
    <w:rsid w:val="00B83444"/>
    <w:rsid w:val="00B836ED"/>
    <w:rsid w:val="00B84CA8"/>
    <w:rsid w:val="00B853BE"/>
    <w:rsid w:val="00B86476"/>
    <w:rsid w:val="00B86A3D"/>
    <w:rsid w:val="00B86F5F"/>
    <w:rsid w:val="00B875C7"/>
    <w:rsid w:val="00B90D10"/>
    <w:rsid w:val="00B90FE5"/>
    <w:rsid w:val="00B91234"/>
    <w:rsid w:val="00B919AD"/>
    <w:rsid w:val="00B91A2B"/>
    <w:rsid w:val="00B9235E"/>
    <w:rsid w:val="00B93204"/>
    <w:rsid w:val="00B94CCA"/>
    <w:rsid w:val="00B94E17"/>
    <w:rsid w:val="00B95117"/>
    <w:rsid w:val="00B957FE"/>
    <w:rsid w:val="00B95F02"/>
    <w:rsid w:val="00B96BEF"/>
    <w:rsid w:val="00B96FC0"/>
    <w:rsid w:val="00B97260"/>
    <w:rsid w:val="00B974BB"/>
    <w:rsid w:val="00B97A69"/>
    <w:rsid w:val="00BA0632"/>
    <w:rsid w:val="00BA0AAA"/>
    <w:rsid w:val="00BA0DFB"/>
    <w:rsid w:val="00BA2FEF"/>
    <w:rsid w:val="00BA573B"/>
    <w:rsid w:val="00BA69BD"/>
    <w:rsid w:val="00BA6F56"/>
    <w:rsid w:val="00BA7C45"/>
    <w:rsid w:val="00BB03BE"/>
    <w:rsid w:val="00BB1548"/>
    <w:rsid w:val="00BB1CE7"/>
    <w:rsid w:val="00BB2C03"/>
    <w:rsid w:val="00BB2FD3"/>
    <w:rsid w:val="00BB2FDF"/>
    <w:rsid w:val="00BB2FFF"/>
    <w:rsid w:val="00BB5FCB"/>
    <w:rsid w:val="00BB604B"/>
    <w:rsid w:val="00BB633D"/>
    <w:rsid w:val="00BB6B4F"/>
    <w:rsid w:val="00BC00EC"/>
    <w:rsid w:val="00BC08C5"/>
    <w:rsid w:val="00BC1169"/>
    <w:rsid w:val="00BC12FB"/>
    <w:rsid w:val="00BC1C3C"/>
    <w:rsid w:val="00BC307F"/>
    <w:rsid w:val="00BC3159"/>
    <w:rsid w:val="00BC3257"/>
    <w:rsid w:val="00BC39DB"/>
    <w:rsid w:val="00BC3A32"/>
    <w:rsid w:val="00BC3B07"/>
    <w:rsid w:val="00BC46EF"/>
    <w:rsid w:val="00BC4CB0"/>
    <w:rsid w:val="00BC53ED"/>
    <w:rsid w:val="00BC6FD6"/>
    <w:rsid w:val="00BC7256"/>
    <w:rsid w:val="00BC7FEA"/>
    <w:rsid w:val="00BD008E"/>
    <w:rsid w:val="00BD127C"/>
    <w:rsid w:val="00BD2F3B"/>
    <w:rsid w:val="00BD3035"/>
    <w:rsid w:val="00BD3372"/>
    <w:rsid w:val="00BD3635"/>
    <w:rsid w:val="00BD3A8D"/>
    <w:rsid w:val="00BD40EA"/>
    <w:rsid w:val="00BD429C"/>
    <w:rsid w:val="00BD45C9"/>
    <w:rsid w:val="00BD50AA"/>
    <w:rsid w:val="00BD5135"/>
    <w:rsid w:val="00BD7291"/>
    <w:rsid w:val="00BD7EA3"/>
    <w:rsid w:val="00BD7FE2"/>
    <w:rsid w:val="00BE05AC"/>
    <w:rsid w:val="00BE0945"/>
    <w:rsid w:val="00BE0B19"/>
    <w:rsid w:val="00BE0DD8"/>
    <w:rsid w:val="00BE0FE6"/>
    <w:rsid w:val="00BE13F0"/>
    <w:rsid w:val="00BE1D82"/>
    <w:rsid w:val="00BE1EE4"/>
    <w:rsid w:val="00BE1F8B"/>
    <w:rsid w:val="00BE28FB"/>
    <w:rsid w:val="00BE2B4F"/>
    <w:rsid w:val="00BE2F39"/>
    <w:rsid w:val="00BE332D"/>
    <w:rsid w:val="00BE3A9F"/>
    <w:rsid w:val="00BE3CD5"/>
    <w:rsid w:val="00BE3CF1"/>
    <w:rsid w:val="00BE4B20"/>
    <w:rsid w:val="00BE5FC4"/>
    <w:rsid w:val="00BE7C4D"/>
    <w:rsid w:val="00BE7F6A"/>
    <w:rsid w:val="00BF0274"/>
    <w:rsid w:val="00BF08C4"/>
    <w:rsid w:val="00BF0BAF"/>
    <w:rsid w:val="00BF19CE"/>
    <w:rsid w:val="00BF221D"/>
    <w:rsid w:val="00BF22DA"/>
    <w:rsid w:val="00BF2B6F"/>
    <w:rsid w:val="00BF34D4"/>
    <w:rsid w:val="00BF351A"/>
    <w:rsid w:val="00BF3610"/>
    <w:rsid w:val="00BF3914"/>
    <w:rsid w:val="00BF46F7"/>
    <w:rsid w:val="00BF49B1"/>
    <w:rsid w:val="00BF5552"/>
    <w:rsid w:val="00BF6C53"/>
    <w:rsid w:val="00BF73F2"/>
    <w:rsid w:val="00C010DB"/>
    <w:rsid w:val="00C01671"/>
    <w:rsid w:val="00C01D76"/>
    <w:rsid w:val="00C02419"/>
    <w:rsid w:val="00C02766"/>
    <w:rsid w:val="00C02A9F"/>
    <w:rsid w:val="00C031AC"/>
    <w:rsid w:val="00C03E10"/>
    <w:rsid w:val="00C03EE8"/>
    <w:rsid w:val="00C045CA"/>
    <w:rsid w:val="00C05BEC"/>
    <w:rsid w:val="00C06E7D"/>
    <w:rsid w:val="00C1112B"/>
    <w:rsid w:val="00C11A88"/>
    <w:rsid w:val="00C12012"/>
    <w:rsid w:val="00C12874"/>
    <w:rsid w:val="00C12BC1"/>
    <w:rsid w:val="00C13BDA"/>
    <w:rsid w:val="00C13FFD"/>
    <w:rsid w:val="00C14632"/>
    <w:rsid w:val="00C15060"/>
    <w:rsid w:val="00C155EA"/>
    <w:rsid w:val="00C15F83"/>
    <w:rsid w:val="00C16C30"/>
    <w:rsid w:val="00C17677"/>
    <w:rsid w:val="00C20A00"/>
    <w:rsid w:val="00C20CC4"/>
    <w:rsid w:val="00C215D9"/>
    <w:rsid w:val="00C21673"/>
    <w:rsid w:val="00C21ACA"/>
    <w:rsid w:val="00C21C7A"/>
    <w:rsid w:val="00C23130"/>
    <w:rsid w:val="00C23A1E"/>
    <w:rsid w:val="00C24D35"/>
    <w:rsid w:val="00C255A5"/>
    <w:rsid w:val="00C2584B"/>
    <w:rsid w:val="00C25942"/>
    <w:rsid w:val="00C25DD9"/>
    <w:rsid w:val="00C2663F"/>
    <w:rsid w:val="00C269ED"/>
    <w:rsid w:val="00C26DB8"/>
    <w:rsid w:val="00C27815"/>
    <w:rsid w:val="00C3400F"/>
    <w:rsid w:val="00C34B64"/>
    <w:rsid w:val="00C34C36"/>
    <w:rsid w:val="00C352B3"/>
    <w:rsid w:val="00C35EBE"/>
    <w:rsid w:val="00C3654C"/>
    <w:rsid w:val="00C3675F"/>
    <w:rsid w:val="00C36AA6"/>
    <w:rsid w:val="00C36BF5"/>
    <w:rsid w:val="00C36DBC"/>
    <w:rsid w:val="00C370B1"/>
    <w:rsid w:val="00C376BA"/>
    <w:rsid w:val="00C37951"/>
    <w:rsid w:val="00C40373"/>
    <w:rsid w:val="00C4082D"/>
    <w:rsid w:val="00C40AE6"/>
    <w:rsid w:val="00C4114B"/>
    <w:rsid w:val="00C411AF"/>
    <w:rsid w:val="00C4138D"/>
    <w:rsid w:val="00C41571"/>
    <w:rsid w:val="00C41E3A"/>
    <w:rsid w:val="00C4304C"/>
    <w:rsid w:val="00C43315"/>
    <w:rsid w:val="00C4395C"/>
    <w:rsid w:val="00C4415B"/>
    <w:rsid w:val="00C452F5"/>
    <w:rsid w:val="00C45A30"/>
    <w:rsid w:val="00C46170"/>
    <w:rsid w:val="00C46555"/>
    <w:rsid w:val="00C46B15"/>
    <w:rsid w:val="00C46F7D"/>
    <w:rsid w:val="00C479B5"/>
    <w:rsid w:val="00C50242"/>
    <w:rsid w:val="00C5034D"/>
    <w:rsid w:val="00C5050E"/>
    <w:rsid w:val="00C50A81"/>
    <w:rsid w:val="00C50C30"/>
    <w:rsid w:val="00C50E99"/>
    <w:rsid w:val="00C52703"/>
    <w:rsid w:val="00C52744"/>
    <w:rsid w:val="00C53EB3"/>
    <w:rsid w:val="00C542D4"/>
    <w:rsid w:val="00C54D71"/>
    <w:rsid w:val="00C563F5"/>
    <w:rsid w:val="00C56BAD"/>
    <w:rsid w:val="00C570F7"/>
    <w:rsid w:val="00C57B66"/>
    <w:rsid w:val="00C600F4"/>
    <w:rsid w:val="00C6271B"/>
    <w:rsid w:val="00C62CD5"/>
    <w:rsid w:val="00C6360F"/>
    <w:rsid w:val="00C636E6"/>
    <w:rsid w:val="00C639D6"/>
    <w:rsid w:val="00C63F8E"/>
    <w:rsid w:val="00C647FB"/>
    <w:rsid w:val="00C654E0"/>
    <w:rsid w:val="00C659F2"/>
    <w:rsid w:val="00C66761"/>
    <w:rsid w:val="00C67EAB"/>
    <w:rsid w:val="00C67EDD"/>
    <w:rsid w:val="00C700F3"/>
    <w:rsid w:val="00C70DFF"/>
    <w:rsid w:val="00C73228"/>
    <w:rsid w:val="00C7408E"/>
    <w:rsid w:val="00C7461D"/>
    <w:rsid w:val="00C75A6B"/>
    <w:rsid w:val="00C763B6"/>
    <w:rsid w:val="00C7644F"/>
    <w:rsid w:val="00C768F6"/>
    <w:rsid w:val="00C773DE"/>
    <w:rsid w:val="00C80073"/>
    <w:rsid w:val="00C80DEA"/>
    <w:rsid w:val="00C81F2A"/>
    <w:rsid w:val="00C832DC"/>
    <w:rsid w:val="00C8377F"/>
    <w:rsid w:val="00C85E3B"/>
    <w:rsid w:val="00C8600F"/>
    <w:rsid w:val="00C8646D"/>
    <w:rsid w:val="00C902F4"/>
    <w:rsid w:val="00C90876"/>
    <w:rsid w:val="00C9126B"/>
    <w:rsid w:val="00C91DE3"/>
    <w:rsid w:val="00C92C7F"/>
    <w:rsid w:val="00C9369D"/>
    <w:rsid w:val="00C944FA"/>
    <w:rsid w:val="00C95854"/>
    <w:rsid w:val="00C95EF5"/>
    <w:rsid w:val="00C95EFF"/>
    <w:rsid w:val="00C96E6F"/>
    <w:rsid w:val="00C97872"/>
    <w:rsid w:val="00CA0532"/>
    <w:rsid w:val="00CA0A51"/>
    <w:rsid w:val="00CA1B37"/>
    <w:rsid w:val="00CA20F1"/>
    <w:rsid w:val="00CA2241"/>
    <w:rsid w:val="00CA3CDD"/>
    <w:rsid w:val="00CA403B"/>
    <w:rsid w:val="00CA505A"/>
    <w:rsid w:val="00CA59DD"/>
    <w:rsid w:val="00CA701A"/>
    <w:rsid w:val="00CA7146"/>
    <w:rsid w:val="00CA71EE"/>
    <w:rsid w:val="00CA7336"/>
    <w:rsid w:val="00CB008E"/>
    <w:rsid w:val="00CB01FA"/>
    <w:rsid w:val="00CB04A2"/>
    <w:rsid w:val="00CB06B2"/>
    <w:rsid w:val="00CB0737"/>
    <w:rsid w:val="00CB097A"/>
    <w:rsid w:val="00CB1C80"/>
    <w:rsid w:val="00CB26EC"/>
    <w:rsid w:val="00CB2D2A"/>
    <w:rsid w:val="00CB4CBF"/>
    <w:rsid w:val="00CB5656"/>
    <w:rsid w:val="00CB5B1E"/>
    <w:rsid w:val="00CB787A"/>
    <w:rsid w:val="00CC0C4A"/>
    <w:rsid w:val="00CC17F0"/>
    <w:rsid w:val="00CC1853"/>
    <w:rsid w:val="00CC1FAE"/>
    <w:rsid w:val="00CC2CE6"/>
    <w:rsid w:val="00CC309A"/>
    <w:rsid w:val="00CC3141"/>
    <w:rsid w:val="00CC31D2"/>
    <w:rsid w:val="00CC3A23"/>
    <w:rsid w:val="00CC4847"/>
    <w:rsid w:val="00CC5C93"/>
    <w:rsid w:val="00CC6944"/>
    <w:rsid w:val="00CC737C"/>
    <w:rsid w:val="00CC7A6B"/>
    <w:rsid w:val="00CD0289"/>
    <w:rsid w:val="00CD087D"/>
    <w:rsid w:val="00CD0F5D"/>
    <w:rsid w:val="00CD1C0B"/>
    <w:rsid w:val="00CD1C61"/>
    <w:rsid w:val="00CD239A"/>
    <w:rsid w:val="00CD26CE"/>
    <w:rsid w:val="00CD376F"/>
    <w:rsid w:val="00CD3893"/>
    <w:rsid w:val="00CD4F8C"/>
    <w:rsid w:val="00CD5512"/>
    <w:rsid w:val="00CD65A8"/>
    <w:rsid w:val="00CD6E3D"/>
    <w:rsid w:val="00CD71AB"/>
    <w:rsid w:val="00CD7B07"/>
    <w:rsid w:val="00CD7DD3"/>
    <w:rsid w:val="00CE0109"/>
    <w:rsid w:val="00CE04C1"/>
    <w:rsid w:val="00CE0C9E"/>
    <w:rsid w:val="00CE18F6"/>
    <w:rsid w:val="00CE1FC5"/>
    <w:rsid w:val="00CE2788"/>
    <w:rsid w:val="00CE4267"/>
    <w:rsid w:val="00CE46E5"/>
    <w:rsid w:val="00CE485A"/>
    <w:rsid w:val="00CE5279"/>
    <w:rsid w:val="00CE5A78"/>
    <w:rsid w:val="00CE78AE"/>
    <w:rsid w:val="00CE798D"/>
    <w:rsid w:val="00CE7E62"/>
    <w:rsid w:val="00CF1370"/>
    <w:rsid w:val="00CF1648"/>
    <w:rsid w:val="00CF195E"/>
    <w:rsid w:val="00CF19DA"/>
    <w:rsid w:val="00CF1C7F"/>
    <w:rsid w:val="00CF1CC0"/>
    <w:rsid w:val="00CF24F8"/>
    <w:rsid w:val="00CF2653"/>
    <w:rsid w:val="00CF35BD"/>
    <w:rsid w:val="00CF4247"/>
    <w:rsid w:val="00CF4BA9"/>
    <w:rsid w:val="00CF4F53"/>
    <w:rsid w:val="00CF5263"/>
    <w:rsid w:val="00CF60B5"/>
    <w:rsid w:val="00CF65E8"/>
    <w:rsid w:val="00CF6DEC"/>
    <w:rsid w:val="00D00141"/>
    <w:rsid w:val="00D004FA"/>
    <w:rsid w:val="00D013EA"/>
    <w:rsid w:val="00D01B21"/>
    <w:rsid w:val="00D01E2F"/>
    <w:rsid w:val="00D03102"/>
    <w:rsid w:val="00D03727"/>
    <w:rsid w:val="00D0378A"/>
    <w:rsid w:val="00D05132"/>
    <w:rsid w:val="00D05238"/>
    <w:rsid w:val="00D05E8D"/>
    <w:rsid w:val="00D05EA9"/>
    <w:rsid w:val="00D05EC7"/>
    <w:rsid w:val="00D06596"/>
    <w:rsid w:val="00D071F8"/>
    <w:rsid w:val="00D07252"/>
    <w:rsid w:val="00D074F4"/>
    <w:rsid w:val="00D07CE1"/>
    <w:rsid w:val="00D1026A"/>
    <w:rsid w:val="00D107CF"/>
    <w:rsid w:val="00D112E8"/>
    <w:rsid w:val="00D11A76"/>
    <w:rsid w:val="00D11B0B"/>
    <w:rsid w:val="00D12293"/>
    <w:rsid w:val="00D12DC6"/>
    <w:rsid w:val="00D140B1"/>
    <w:rsid w:val="00D14236"/>
    <w:rsid w:val="00D14553"/>
    <w:rsid w:val="00D14DB1"/>
    <w:rsid w:val="00D15F43"/>
    <w:rsid w:val="00D16E87"/>
    <w:rsid w:val="00D17787"/>
    <w:rsid w:val="00D20B8B"/>
    <w:rsid w:val="00D2162C"/>
    <w:rsid w:val="00D21A3C"/>
    <w:rsid w:val="00D233F1"/>
    <w:rsid w:val="00D256F8"/>
    <w:rsid w:val="00D25B44"/>
    <w:rsid w:val="00D2685C"/>
    <w:rsid w:val="00D26A3B"/>
    <w:rsid w:val="00D301EF"/>
    <w:rsid w:val="00D302FD"/>
    <w:rsid w:val="00D3038A"/>
    <w:rsid w:val="00D3098D"/>
    <w:rsid w:val="00D31546"/>
    <w:rsid w:val="00D31A02"/>
    <w:rsid w:val="00D3323C"/>
    <w:rsid w:val="00D33456"/>
    <w:rsid w:val="00D33906"/>
    <w:rsid w:val="00D3396F"/>
    <w:rsid w:val="00D33BBA"/>
    <w:rsid w:val="00D33D4D"/>
    <w:rsid w:val="00D34A0B"/>
    <w:rsid w:val="00D36234"/>
    <w:rsid w:val="00D36371"/>
    <w:rsid w:val="00D40BB4"/>
    <w:rsid w:val="00D437D8"/>
    <w:rsid w:val="00D44994"/>
    <w:rsid w:val="00D45DF3"/>
    <w:rsid w:val="00D46174"/>
    <w:rsid w:val="00D47BE1"/>
    <w:rsid w:val="00D47DD0"/>
    <w:rsid w:val="00D50183"/>
    <w:rsid w:val="00D5069A"/>
    <w:rsid w:val="00D51D12"/>
    <w:rsid w:val="00D51F2B"/>
    <w:rsid w:val="00D5362B"/>
    <w:rsid w:val="00D55072"/>
    <w:rsid w:val="00D551B5"/>
    <w:rsid w:val="00D558D9"/>
    <w:rsid w:val="00D56DB2"/>
    <w:rsid w:val="00D5747F"/>
    <w:rsid w:val="00D57495"/>
    <w:rsid w:val="00D574FA"/>
    <w:rsid w:val="00D60C8D"/>
    <w:rsid w:val="00D61202"/>
    <w:rsid w:val="00D61374"/>
    <w:rsid w:val="00D6168A"/>
    <w:rsid w:val="00D616A5"/>
    <w:rsid w:val="00D61FF0"/>
    <w:rsid w:val="00D6211D"/>
    <w:rsid w:val="00D626C3"/>
    <w:rsid w:val="00D62C97"/>
    <w:rsid w:val="00D63517"/>
    <w:rsid w:val="00D63B75"/>
    <w:rsid w:val="00D656AA"/>
    <w:rsid w:val="00D659B1"/>
    <w:rsid w:val="00D66E18"/>
    <w:rsid w:val="00D6710A"/>
    <w:rsid w:val="00D6734D"/>
    <w:rsid w:val="00D679CF"/>
    <w:rsid w:val="00D679D3"/>
    <w:rsid w:val="00D70322"/>
    <w:rsid w:val="00D704D1"/>
    <w:rsid w:val="00D7356F"/>
    <w:rsid w:val="00D73587"/>
    <w:rsid w:val="00D73EBB"/>
    <w:rsid w:val="00D751FB"/>
    <w:rsid w:val="00D754D6"/>
    <w:rsid w:val="00D761AA"/>
    <w:rsid w:val="00D76261"/>
    <w:rsid w:val="00D76FAE"/>
    <w:rsid w:val="00D777D7"/>
    <w:rsid w:val="00D8082A"/>
    <w:rsid w:val="00D80AB8"/>
    <w:rsid w:val="00D81792"/>
    <w:rsid w:val="00D819B1"/>
    <w:rsid w:val="00D82494"/>
    <w:rsid w:val="00D83AE9"/>
    <w:rsid w:val="00D857B8"/>
    <w:rsid w:val="00D866BB"/>
    <w:rsid w:val="00D87175"/>
    <w:rsid w:val="00D87814"/>
    <w:rsid w:val="00D87ABF"/>
    <w:rsid w:val="00D87D4F"/>
    <w:rsid w:val="00D90284"/>
    <w:rsid w:val="00D90723"/>
    <w:rsid w:val="00D90CD3"/>
    <w:rsid w:val="00D919BF"/>
    <w:rsid w:val="00D919E6"/>
    <w:rsid w:val="00D91BE1"/>
    <w:rsid w:val="00D92C29"/>
    <w:rsid w:val="00D936E2"/>
    <w:rsid w:val="00D95104"/>
    <w:rsid w:val="00D95600"/>
    <w:rsid w:val="00D95F75"/>
    <w:rsid w:val="00D96227"/>
    <w:rsid w:val="00D9683C"/>
    <w:rsid w:val="00D96D5E"/>
    <w:rsid w:val="00D97884"/>
    <w:rsid w:val="00DA0A7F"/>
    <w:rsid w:val="00DA1C31"/>
    <w:rsid w:val="00DA20BC"/>
    <w:rsid w:val="00DA26A5"/>
    <w:rsid w:val="00DA2ED7"/>
    <w:rsid w:val="00DA3E7A"/>
    <w:rsid w:val="00DA422D"/>
    <w:rsid w:val="00DA430C"/>
    <w:rsid w:val="00DA4376"/>
    <w:rsid w:val="00DA615D"/>
    <w:rsid w:val="00DA6598"/>
    <w:rsid w:val="00DA6C0F"/>
    <w:rsid w:val="00DA702F"/>
    <w:rsid w:val="00DA761D"/>
    <w:rsid w:val="00DA7ABF"/>
    <w:rsid w:val="00DA7F8A"/>
    <w:rsid w:val="00DB0176"/>
    <w:rsid w:val="00DB0404"/>
    <w:rsid w:val="00DB11F8"/>
    <w:rsid w:val="00DB18F8"/>
    <w:rsid w:val="00DB1F2A"/>
    <w:rsid w:val="00DB27D9"/>
    <w:rsid w:val="00DB297F"/>
    <w:rsid w:val="00DB3153"/>
    <w:rsid w:val="00DB317A"/>
    <w:rsid w:val="00DB365A"/>
    <w:rsid w:val="00DB3B82"/>
    <w:rsid w:val="00DB485D"/>
    <w:rsid w:val="00DB6084"/>
    <w:rsid w:val="00DB675D"/>
    <w:rsid w:val="00DB698E"/>
    <w:rsid w:val="00DB6DC1"/>
    <w:rsid w:val="00DB7106"/>
    <w:rsid w:val="00DC07CF"/>
    <w:rsid w:val="00DC11B0"/>
    <w:rsid w:val="00DC1327"/>
    <w:rsid w:val="00DC1350"/>
    <w:rsid w:val="00DC149C"/>
    <w:rsid w:val="00DC1EC6"/>
    <w:rsid w:val="00DC1EE4"/>
    <w:rsid w:val="00DC3237"/>
    <w:rsid w:val="00DC3FAD"/>
    <w:rsid w:val="00DC41A4"/>
    <w:rsid w:val="00DC54E7"/>
    <w:rsid w:val="00DC5672"/>
    <w:rsid w:val="00DC5ACC"/>
    <w:rsid w:val="00DC60A2"/>
    <w:rsid w:val="00DC6600"/>
    <w:rsid w:val="00DC67BD"/>
    <w:rsid w:val="00DC6924"/>
    <w:rsid w:val="00DC71F2"/>
    <w:rsid w:val="00DC7D4F"/>
    <w:rsid w:val="00DD08F8"/>
    <w:rsid w:val="00DD1119"/>
    <w:rsid w:val="00DD1923"/>
    <w:rsid w:val="00DD2025"/>
    <w:rsid w:val="00DD22EA"/>
    <w:rsid w:val="00DD23A0"/>
    <w:rsid w:val="00DD3EF5"/>
    <w:rsid w:val="00DD53FA"/>
    <w:rsid w:val="00DD5F42"/>
    <w:rsid w:val="00DD617B"/>
    <w:rsid w:val="00DE0015"/>
    <w:rsid w:val="00DE0184"/>
    <w:rsid w:val="00DE0E59"/>
    <w:rsid w:val="00DE0F6C"/>
    <w:rsid w:val="00DE1E95"/>
    <w:rsid w:val="00DE219B"/>
    <w:rsid w:val="00DE2306"/>
    <w:rsid w:val="00DE43E6"/>
    <w:rsid w:val="00DE4670"/>
    <w:rsid w:val="00DE52E3"/>
    <w:rsid w:val="00DE535D"/>
    <w:rsid w:val="00DE76C2"/>
    <w:rsid w:val="00DE7C00"/>
    <w:rsid w:val="00DE7E91"/>
    <w:rsid w:val="00DF0202"/>
    <w:rsid w:val="00DF03E9"/>
    <w:rsid w:val="00DF03ED"/>
    <w:rsid w:val="00DF04EE"/>
    <w:rsid w:val="00DF0BF4"/>
    <w:rsid w:val="00DF0E46"/>
    <w:rsid w:val="00DF179D"/>
    <w:rsid w:val="00DF1E9C"/>
    <w:rsid w:val="00DF4572"/>
    <w:rsid w:val="00DF4658"/>
    <w:rsid w:val="00DF57D4"/>
    <w:rsid w:val="00DF6555"/>
    <w:rsid w:val="00DF6C8B"/>
    <w:rsid w:val="00DF6F17"/>
    <w:rsid w:val="00DF78FA"/>
    <w:rsid w:val="00E002F1"/>
    <w:rsid w:val="00E0082C"/>
    <w:rsid w:val="00E01DAA"/>
    <w:rsid w:val="00E023E5"/>
    <w:rsid w:val="00E02432"/>
    <w:rsid w:val="00E03E91"/>
    <w:rsid w:val="00E04022"/>
    <w:rsid w:val="00E041AD"/>
    <w:rsid w:val="00E0728F"/>
    <w:rsid w:val="00E07535"/>
    <w:rsid w:val="00E0755C"/>
    <w:rsid w:val="00E122B2"/>
    <w:rsid w:val="00E12F8A"/>
    <w:rsid w:val="00E1425B"/>
    <w:rsid w:val="00E14A7E"/>
    <w:rsid w:val="00E151E1"/>
    <w:rsid w:val="00E15524"/>
    <w:rsid w:val="00E160FF"/>
    <w:rsid w:val="00E17619"/>
    <w:rsid w:val="00E17805"/>
    <w:rsid w:val="00E20F79"/>
    <w:rsid w:val="00E21278"/>
    <w:rsid w:val="00E22CCD"/>
    <w:rsid w:val="00E23A11"/>
    <w:rsid w:val="00E23FB7"/>
    <w:rsid w:val="00E24A27"/>
    <w:rsid w:val="00E24A3A"/>
    <w:rsid w:val="00E25F89"/>
    <w:rsid w:val="00E26CE8"/>
    <w:rsid w:val="00E275A5"/>
    <w:rsid w:val="00E32D62"/>
    <w:rsid w:val="00E339DC"/>
    <w:rsid w:val="00E33E15"/>
    <w:rsid w:val="00E35B2F"/>
    <w:rsid w:val="00E361B8"/>
    <w:rsid w:val="00E36A1B"/>
    <w:rsid w:val="00E40697"/>
    <w:rsid w:val="00E407B5"/>
    <w:rsid w:val="00E418CE"/>
    <w:rsid w:val="00E41D82"/>
    <w:rsid w:val="00E426B9"/>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96D"/>
    <w:rsid w:val="00E56B48"/>
    <w:rsid w:val="00E5721C"/>
    <w:rsid w:val="00E5733D"/>
    <w:rsid w:val="00E57E13"/>
    <w:rsid w:val="00E61CC0"/>
    <w:rsid w:val="00E6277B"/>
    <w:rsid w:val="00E631F4"/>
    <w:rsid w:val="00E64424"/>
    <w:rsid w:val="00E64C99"/>
    <w:rsid w:val="00E64CD3"/>
    <w:rsid w:val="00E662AE"/>
    <w:rsid w:val="00E66A27"/>
    <w:rsid w:val="00E671C9"/>
    <w:rsid w:val="00E6743F"/>
    <w:rsid w:val="00E6758E"/>
    <w:rsid w:val="00E67E23"/>
    <w:rsid w:val="00E70016"/>
    <w:rsid w:val="00E70BC7"/>
    <w:rsid w:val="00E70FBC"/>
    <w:rsid w:val="00E72702"/>
    <w:rsid w:val="00E72722"/>
    <w:rsid w:val="00E72C01"/>
    <w:rsid w:val="00E73C46"/>
    <w:rsid w:val="00E741AC"/>
    <w:rsid w:val="00E75174"/>
    <w:rsid w:val="00E75EBA"/>
    <w:rsid w:val="00E763B4"/>
    <w:rsid w:val="00E76752"/>
    <w:rsid w:val="00E76DE8"/>
    <w:rsid w:val="00E77619"/>
    <w:rsid w:val="00E77848"/>
    <w:rsid w:val="00E77DAB"/>
    <w:rsid w:val="00E77F58"/>
    <w:rsid w:val="00E80514"/>
    <w:rsid w:val="00E80E5B"/>
    <w:rsid w:val="00E816C5"/>
    <w:rsid w:val="00E81C33"/>
    <w:rsid w:val="00E81CE0"/>
    <w:rsid w:val="00E81E7C"/>
    <w:rsid w:val="00E8224D"/>
    <w:rsid w:val="00E827A9"/>
    <w:rsid w:val="00E82A47"/>
    <w:rsid w:val="00E83235"/>
    <w:rsid w:val="00E83571"/>
    <w:rsid w:val="00E840B9"/>
    <w:rsid w:val="00E84136"/>
    <w:rsid w:val="00E8519F"/>
    <w:rsid w:val="00E85725"/>
    <w:rsid w:val="00E85B98"/>
    <w:rsid w:val="00E85CC3"/>
    <w:rsid w:val="00E8644A"/>
    <w:rsid w:val="00E87659"/>
    <w:rsid w:val="00E87814"/>
    <w:rsid w:val="00E87AB4"/>
    <w:rsid w:val="00E90279"/>
    <w:rsid w:val="00E90635"/>
    <w:rsid w:val="00E909A1"/>
    <w:rsid w:val="00E90BFF"/>
    <w:rsid w:val="00E91BFB"/>
    <w:rsid w:val="00E91F04"/>
    <w:rsid w:val="00E91F35"/>
    <w:rsid w:val="00E9257F"/>
    <w:rsid w:val="00E94DC8"/>
    <w:rsid w:val="00E95034"/>
    <w:rsid w:val="00E95074"/>
    <w:rsid w:val="00E95BA6"/>
    <w:rsid w:val="00E965E2"/>
    <w:rsid w:val="00E97648"/>
    <w:rsid w:val="00EA05FB"/>
    <w:rsid w:val="00EA0E4A"/>
    <w:rsid w:val="00EA0ECA"/>
    <w:rsid w:val="00EA1A54"/>
    <w:rsid w:val="00EA1E57"/>
    <w:rsid w:val="00EA2226"/>
    <w:rsid w:val="00EA26FC"/>
    <w:rsid w:val="00EA2EBB"/>
    <w:rsid w:val="00EA3B5A"/>
    <w:rsid w:val="00EA3FAA"/>
    <w:rsid w:val="00EA410E"/>
    <w:rsid w:val="00EA4FD1"/>
    <w:rsid w:val="00EA53C2"/>
    <w:rsid w:val="00EA5695"/>
    <w:rsid w:val="00EA5B0A"/>
    <w:rsid w:val="00EA659D"/>
    <w:rsid w:val="00EA65AD"/>
    <w:rsid w:val="00EA69C9"/>
    <w:rsid w:val="00EA7DF6"/>
    <w:rsid w:val="00EA7FCF"/>
    <w:rsid w:val="00EB0C5C"/>
    <w:rsid w:val="00EB0CA3"/>
    <w:rsid w:val="00EB104F"/>
    <w:rsid w:val="00EB1B27"/>
    <w:rsid w:val="00EB1DA8"/>
    <w:rsid w:val="00EB4255"/>
    <w:rsid w:val="00EB4CFF"/>
    <w:rsid w:val="00EB5333"/>
    <w:rsid w:val="00EB5476"/>
    <w:rsid w:val="00EB5DBB"/>
    <w:rsid w:val="00EB622B"/>
    <w:rsid w:val="00EB67B0"/>
    <w:rsid w:val="00EB70B0"/>
    <w:rsid w:val="00EB74E9"/>
    <w:rsid w:val="00EB7633"/>
    <w:rsid w:val="00EB7736"/>
    <w:rsid w:val="00EC2E2D"/>
    <w:rsid w:val="00EC462B"/>
    <w:rsid w:val="00EC4723"/>
    <w:rsid w:val="00EC56E0"/>
    <w:rsid w:val="00EC6057"/>
    <w:rsid w:val="00EC6206"/>
    <w:rsid w:val="00EC67C1"/>
    <w:rsid w:val="00EC6847"/>
    <w:rsid w:val="00EC7B43"/>
    <w:rsid w:val="00EC7DB6"/>
    <w:rsid w:val="00EC7EE1"/>
    <w:rsid w:val="00ED08FA"/>
    <w:rsid w:val="00ED0B6C"/>
    <w:rsid w:val="00ED162F"/>
    <w:rsid w:val="00ED2C77"/>
    <w:rsid w:val="00ED2E52"/>
    <w:rsid w:val="00ED3024"/>
    <w:rsid w:val="00ED4535"/>
    <w:rsid w:val="00ED5FE4"/>
    <w:rsid w:val="00ED6DDF"/>
    <w:rsid w:val="00ED71C5"/>
    <w:rsid w:val="00EE0C44"/>
    <w:rsid w:val="00EE1059"/>
    <w:rsid w:val="00EE16FA"/>
    <w:rsid w:val="00EE1AFE"/>
    <w:rsid w:val="00EE3C42"/>
    <w:rsid w:val="00EE3D4F"/>
    <w:rsid w:val="00EE534D"/>
    <w:rsid w:val="00EE5560"/>
    <w:rsid w:val="00EE6295"/>
    <w:rsid w:val="00EE6F1E"/>
    <w:rsid w:val="00EF0348"/>
    <w:rsid w:val="00EF06FD"/>
    <w:rsid w:val="00EF1F9C"/>
    <w:rsid w:val="00EF400F"/>
    <w:rsid w:val="00EF4366"/>
    <w:rsid w:val="00EF4CD6"/>
    <w:rsid w:val="00EF55A0"/>
    <w:rsid w:val="00EF63D1"/>
    <w:rsid w:val="00EF6513"/>
    <w:rsid w:val="00EF6683"/>
    <w:rsid w:val="00EF695E"/>
    <w:rsid w:val="00EF7002"/>
    <w:rsid w:val="00EF769B"/>
    <w:rsid w:val="00EF7EE4"/>
    <w:rsid w:val="00F00949"/>
    <w:rsid w:val="00F01B24"/>
    <w:rsid w:val="00F027BA"/>
    <w:rsid w:val="00F03E79"/>
    <w:rsid w:val="00F0628D"/>
    <w:rsid w:val="00F06414"/>
    <w:rsid w:val="00F06651"/>
    <w:rsid w:val="00F07C7E"/>
    <w:rsid w:val="00F07DE6"/>
    <w:rsid w:val="00F103A0"/>
    <w:rsid w:val="00F1056C"/>
    <w:rsid w:val="00F107A2"/>
    <w:rsid w:val="00F107F1"/>
    <w:rsid w:val="00F10FC1"/>
    <w:rsid w:val="00F112FD"/>
    <w:rsid w:val="00F12344"/>
    <w:rsid w:val="00F133A1"/>
    <w:rsid w:val="00F13ECD"/>
    <w:rsid w:val="00F14085"/>
    <w:rsid w:val="00F14DBD"/>
    <w:rsid w:val="00F155CE"/>
    <w:rsid w:val="00F15E0B"/>
    <w:rsid w:val="00F16067"/>
    <w:rsid w:val="00F167E6"/>
    <w:rsid w:val="00F16BF2"/>
    <w:rsid w:val="00F171A8"/>
    <w:rsid w:val="00F17EAE"/>
    <w:rsid w:val="00F218D4"/>
    <w:rsid w:val="00F2250A"/>
    <w:rsid w:val="00F24788"/>
    <w:rsid w:val="00F2640F"/>
    <w:rsid w:val="00F265D0"/>
    <w:rsid w:val="00F27C34"/>
    <w:rsid w:val="00F27E46"/>
    <w:rsid w:val="00F301C2"/>
    <w:rsid w:val="00F302DC"/>
    <w:rsid w:val="00F302E1"/>
    <w:rsid w:val="00F31B22"/>
    <w:rsid w:val="00F31B49"/>
    <w:rsid w:val="00F328EA"/>
    <w:rsid w:val="00F32F56"/>
    <w:rsid w:val="00F330D3"/>
    <w:rsid w:val="00F332D7"/>
    <w:rsid w:val="00F33D4F"/>
    <w:rsid w:val="00F34CD6"/>
    <w:rsid w:val="00F34CE0"/>
    <w:rsid w:val="00F35873"/>
    <w:rsid w:val="00F35920"/>
    <w:rsid w:val="00F36486"/>
    <w:rsid w:val="00F366A5"/>
    <w:rsid w:val="00F36C5F"/>
    <w:rsid w:val="00F37259"/>
    <w:rsid w:val="00F405A4"/>
    <w:rsid w:val="00F40B47"/>
    <w:rsid w:val="00F41D57"/>
    <w:rsid w:val="00F41F05"/>
    <w:rsid w:val="00F433BD"/>
    <w:rsid w:val="00F43960"/>
    <w:rsid w:val="00F4497D"/>
    <w:rsid w:val="00F44EC5"/>
    <w:rsid w:val="00F4523D"/>
    <w:rsid w:val="00F468AA"/>
    <w:rsid w:val="00F46EAB"/>
    <w:rsid w:val="00F47498"/>
    <w:rsid w:val="00F47CB2"/>
    <w:rsid w:val="00F50B1A"/>
    <w:rsid w:val="00F512B2"/>
    <w:rsid w:val="00F5283D"/>
    <w:rsid w:val="00F52ABA"/>
    <w:rsid w:val="00F52BC7"/>
    <w:rsid w:val="00F53BF4"/>
    <w:rsid w:val="00F54266"/>
    <w:rsid w:val="00F55043"/>
    <w:rsid w:val="00F56574"/>
    <w:rsid w:val="00F56DCF"/>
    <w:rsid w:val="00F57034"/>
    <w:rsid w:val="00F60155"/>
    <w:rsid w:val="00F60BE9"/>
    <w:rsid w:val="00F61FD8"/>
    <w:rsid w:val="00F62AC3"/>
    <w:rsid w:val="00F62DBF"/>
    <w:rsid w:val="00F641FC"/>
    <w:rsid w:val="00F647F7"/>
    <w:rsid w:val="00F656B8"/>
    <w:rsid w:val="00F6583C"/>
    <w:rsid w:val="00F6589A"/>
    <w:rsid w:val="00F65A94"/>
    <w:rsid w:val="00F6783E"/>
    <w:rsid w:val="00F70DBE"/>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E61"/>
    <w:rsid w:val="00F75198"/>
    <w:rsid w:val="00F7586B"/>
    <w:rsid w:val="00F75F2F"/>
    <w:rsid w:val="00F76445"/>
    <w:rsid w:val="00F76ECC"/>
    <w:rsid w:val="00F80399"/>
    <w:rsid w:val="00F812C8"/>
    <w:rsid w:val="00F8132D"/>
    <w:rsid w:val="00F818AE"/>
    <w:rsid w:val="00F81B40"/>
    <w:rsid w:val="00F820C4"/>
    <w:rsid w:val="00F835C4"/>
    <w:rsid w:val="00F83829"/>
    <w:rsid w:val="00F83B17"/>
    <w:rsid w:val="00F83E35"/>
    <w:rsid w:val="00F84069"/>
    <w:rsid w:val="00F843D7"/>
    <w:rsid w:val="00F85536"/>
    <w:rsid w:val="00F8657A"/>
    <w:rsid w:val="00F8679A"/>
    <w:rsid w:val="00F86F36"/>
    <w:rsid w:val="00F86F75"/>
    <w:rsid w:val="00F87117"/>
    <w:rsid w:val="00F8736C"/>
    <w:rsid w:val="00F8746A"/>
    <w:rsid w:val="00F9030E"/>
    <w:rsid w:val="00F90ADB"/>
    <w:rsid w:val="00F90E78"/>
    <w:rsid w:val="00F91209"/>
    <w:rsid w:val="00F9221F"/>
    <w:rsid w:val="00F931C7"/>
    <w:rsid w:val="00F93559"/>
    <w:rsid w:val="00F93D44"/>
    <w:rsid w:val="00F93D72"/>
    <w:rsid w:val="00F93E65"/>
    <w:rsid w:val="00F94070"/>
    <w:rsid w:val="00F94A3C"/>
    <w:rsid w:val="00F950B5"/>
    <w:rsid w:val="00F9513F"/>
    <w:rsid w:val="00F95B11"/>
    <w:rsid w:val="00F96756"/>
    <w:rsid w:val="00F97908"/>
    <w:rsid w:val="00F97B43"/>
    <w:rsid w:val="00FA07F8"/>
    <w:rsid w:val="00FA105C"/>
    <w:rsid w:val="00FA1475"/>
    <w:rsid w:val="00FA148A"/>
    <w:rsid w:val="00FA1C23"/>
    <w:rsid w:val="00FA1DAE"/>
    <w:rsid w:val="00FA27C8"/>
    <w:rsid w:val="00FA31E4"/>
    <w:rsid w:val="00FA3261"/>
    <w:rsid w:val="00FA3B76"/>
    <w:rsid w:val="00FA4660"/>
    <w:rsid w:val="00FA4D66"/>
    <w:rsid w:val="00FA562A"/>
    <w:rsid w:val="00FA5A4E"/>
    <w:rsid w:val="00FA76FA"/>
    <w:rsid w:val="00FA7DF6"/>
    <w:rsid w:val="00FB0082"/>
    <w:rsid w:val="00FB0243"/>
    <w:rsid w:val="00FB1527"/>
    <w:rsid w:val="00FB2537"/>
    <w:rsid w:val="00FB33DC"/>
    <w:rsid w:val="00FB4338"/>
    <w:rsid w:val="00FB477E"/>
    <w:rsid w:val="00FB4C9C"/>
    <w:rsid w:val="00FB6165"/>
    <w:rsid w:val="00FB67E6"/>
    <w:rsid w:val="00FB7BDA"/>
    <w:rsid w:val="00FC0150"/>
    <w:rsid w:val="00FC03AB"/>
    <w:rsid w:val="00FC1672"/>
    <w:rsid w:val="00FC2181"/>
    <w:rsid w:val="00FC26CD"/>
    <w:rsid w:val="00FC2AFD"/>
    <w:rsid w:val="00FC3D1B"/>
    <w:rsid w:val="00FC4666"/>
    <w:rsid w:val="00FC4729"/>
    <w:rsid w:val="00FC4A8C"/>
    <w:rsid w:val="00FC4FFB"/>
    <w:rsid w:val="00FC53DB"/>
    <w:rsid w:val="00FC5FC2"/>
    <w:rsid w:val="00FC6177"/>
    <w:rsid w:val="00FC63D1"/>
    <w:rsid w:val="00FC7528"/>
    <w:rsid w:val="00FD0572"/>
    <w:rsid w:val="00FD1A97"/>
    <w:rsid w:val="00FD2D7B"/>
    <w:rsid w:val="00FD37F6"/>
    <w:rsid w:val="00FD4589"/>
    <w:rsid w:val="00FD473E"/>
    <w:rsid w:val="00FD4B8A"/>
    <w:rsid w:val="00FD4DE7"/>
    <w:rsid w:val="00FD5744"/>
    <w:rsid w:val="00FD588D"/>
    <w:rsid w:val="00FD58AE"/>
    <w:rsid w:val="00FD6B31"/>
    <w:rsid w:val="00FD7DF9"/>
    <w:rsid w:val="00FE0B51"/>
    <w:rsid w:val="00FE0B78"/>
    <w:rsid w:val="00FE0DAD"/>
    <w:rsid w:val="00FE0ED4"/>
    <w:rsid w:val="00FE1EAB"/>
    <w:rsid w:val="00FE20C8"/>
    <w:rsid w:val="00FE28DE"/>
    <w:rsid w:val="00FE3465"/>
    <w:rsid w:val="00FE55F3"/>
    <w:rsid w:val="00FE671B"/>
    <w:rsid w:val="00FE67CF"/>
    <w:rsid w:val="00FE6D20"/>
    <w:rsid w:val="00FE6FB9"/>
    <w:rsid w:val="00FE7549"/>
    <w:rsid w:val="00FE7BCC"/>
    <w:rsid w:val="00FF126D"/>
    <w:rsid w:val="00FF12EC"/>
    <w:rsid w:val="00FF2310"/>
    <w:rsid w:val="00FF2E73"/>
    <w:rsid w:val="00FF36F0"/>
    <w:rsid w:val="00FF4AE2"/>
    <w:rsid w:val="00FF50A8"/>
    <w:rsid w:val="00FF571E"/>
    <w:rsid w:val="00FF601B"/>
    <w:rsid w:val="00FF6BD1"/>
    <w:rsid w:val="00FF6CC0"/>
    <w:rsid w:val="00FF7512"/>
    <w:rsid w:val="00FF7563"/>
    <w:rsid w:val="00FF79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3F2BAB"/>
    <w:pPr>
      <w:keepNext/>
      <w:numPr>
        <w:numId w:val="3"/>
      </w:numPr>
      <w:tabs>
        <w:tab w:val="clear" w:pos="432"/>
      </w:tabs>
      <w:spacing w:before="120"/>
      <w:outlineLvl w:val="0"/>
    </w:pPr>
    <w:rPr>
      <w:b/>
      <w:bCs/>
      <w:sz w:val="28"/>
      <w:szCs w:val="28"/>
    </w:rPr>
  </w:style>
  <w:style w:type="paragraph" w:styleId="2">
    <w:name w:val="heading 2"/>
    <w:basedOn w:val="a"/>
    <w:next w:val="a"/>
    <w:qFormat/>
    <w:rsid w:val="003F2BAB"/>
    <w:pPr>
      <w:keepNext/>
      <w:numPr>
        <w:ilvl w:val="1"/>
        <w:numId w:val="3"/>
      </w:numPr>
      <w:tabs>
        <w:tab w:val="clear" w:pos="576"/>
      </w:tabs>
      <w:spacing w:before="120"/>
      <w:outlineLvl w:val="1"/>
    </w:pPr>
    <w:rPr>
      <w:b/>
      <w:bCs/>
      <w:sz w:val="24"/>
    </w:rPr>
  </w:style>
  <w:style w:type="paragraph" w:styleId="3">
    <w:name w:val="heading 3"/>
    <w:basedOn w:val="a"/>
    <w:next w:val="a"/>
    <w:qFormat/>
    <w:rsid w:val="003F2BAB"/>
    <w:pPr>
      <w:keepNext/>
      <w:numPr>
        <w:ilvl w:val="2"/>
        <w:numId w:val="3"/>
      </w:numPr>
      <w:tabs>
        <w:tab w:val="clear" w:pos="720"/>
      </w:tabs>
      <w:spacing w:before="120"/>
      <w:outlineLvl w:val="2"/>
    </w:pPr>
    <w:rPr>
      <w:b/>
    </w:rPr>
  </w:style>
  <w:style w:type="paragraph" w:styleId="4">
    <w:name w:val="heading 4"/>
    <w:basedOn w:val="a"/>
    <w:next w:val="a"/>
    <w:qFormat/>
    <w:rsid w:val="003F2BA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F2BA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F2BAB"/>
    <w:pPr>
      <w:numPr>
        <w:ilvl w:val="5"/>
        <w:numId w:val="3"/>
      </w:numPr>
      <w:spacing w:before="240" w:after="60"/>
      <w:outlineLvl w:val="5"/>
    </w:pPr>
    <w:rPr>
      <w:b/>
      <w:bCs/>
    </w:rPr>
  </w:style>
  <w:style w:type="paragraph" w:styleId="7">
    <w:name w:val="heading 7"/>
    <w:basedOn w:val="a"/>
    <w:next w:val="a"/>
    <w:qFormat/>
    <w:rsid w:val="003F2BAB"/>
    <w:pPr>
      <w:numPr>
        <w:ilvl w:val="6"/>
        <w:numId w:val="3"/>
      </w:numPr>
      <w:spacing w:before="240" w:after="60"/>
      <w:outlineLvl w:val="6"/>
    </w:pPr>
    <w:rPr>
      <w:sz w:val="24"/>
      <w:szCs w:val="24"/>
    </w:rPr>
  </w:style>
  <w:style w:type="paragraph" w:styleId="8">
    <w:name w:val="heading 8"/>
    <w:basedOn w:val="a"/>
    <w:next w:val="a"/>
    <w:qFormat/>
    <w:rsid w:val="003F2BAB"/>
    <w:pPr>
      <w:numPr>
        <w:ilvl w:val="7"/>
        <w:numId w:val="3"/>
      </w:numPr>
      <w:spacing w:before="240" w:after="60"/>
      <w:outlineLvl w:val="7"/>
    </w:pPr>
    <w:rPr>
      <w:i/>
      <w:iCs/>
      <w:sz w:val="24"/>
      <w:szCs w:val="24"/>
    </w:rPr>
  </w:style>
  <w:style w:type="paragraph" w:styleId="9">
    <w:name w:val="heading 9"/>
    <w:basedOn w:val="a"/>
    <w:next w:val="a"/>
    <w:qFormat/>
    <w:rsid w:val="003F2BA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2BAB"/>
    <w:rPr>
      <w:sz w:val="20"/>
      <w:szCs w:val="20"/>
    </w:rPr>
  </w:style>
  <w:style w:type="character" w:customStyle="1" w:styleId="Char">
    <w:name w:val="正文文本 Char"/>
    <w:basedOn w:val="a0"/>
    <w:link w:val="a3"/>
    <w:rsid w:val="00CF195E"/>
  </w:style>
  <w:style w:type="character" w:styleId="a4">
    <w:name w:val="Hyperlink"/>
    <w:basedOn w:val="a0"/>
    <w:rsid w:val="003F2BAB"/>
    <w:rPr>
      <w:color w:val="0000FF"/>
      <w:u w:val="single"/>
    </w:rPr>
  </w:style>
  <w:style w:type="paragraph" w:styleId="a5">
    <w:name w:val="caption"/>
    <w:aliases w:val="cap"/>
    <w:basedOn w:val="a"/>
    <w:next w:val="a"/>
    <w:link w:val="Char0"/>
    <w:qFormat/>
    <w:rsid w:val="003F2BA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F2BAB"/>
    <w:pPr>
      <w:autoSpaceDE/>
      <w:autoSpaceDN/>
      <w:adjustRightInd/>
      <w:spacing w:after="180"/>
      <w:ind w:left="568" w:hanging="284"/>
      <w:jc w:val="left"/>
    </w:pPr>
    <w:rPr>
      <w:sz w:val="20"/>
      <w:szCs w:val="20"/>
      <w:lang w:val="en-GB"/>
    </w:rPr>
  </w:style>
  <w:style w:type="paragraph" w:styleId="a7">
    <w:name w:val="List"/>
    <w:basedOn w:val="a"/>
    <w:rsid w:val="003F2BAB"/>
    <w:pPr>
      <w:ind w:left="360" w:hanging="360"/>
    </w:pPr>
  </w:style>
  <w:style w:type="paragraph" w:styleId="20">
    <w:name w:val="Body Text 2"/>
    <w:basedOn w:val="a"/>
    <w:rsid w:val="003F2BAB"/>
    <w:pPr>
      <w:spacing w:after="0"/>
      <w:jc w:val="left"/>
    </w:pPr>
    <w:rPr>
      <w:szCs w:val="20"/>
    </w:rPr>
  </w:style>
  <w:style w:type="paragraph" w:styleId="a8">
    <w:name w:val="Balloon Text"/>
    <w:basedOn w:val="a"/>
    <w:semiHidden/>
    <w:rsid w:val="003F2BA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F2BAB"/>
    <w:rPr>
      <w:color w:val="800080"/>
      <w:u w:val="single"/>
    </w:rPr>
  </w:style>
  <w:style w:type="paragraph" w:styleId="aa">
    <w:name w:val="footnote text"/>
    <w:basedOn w:val="a"/>
    <w:semiHidden/>
    <w:rsid w:val="003F2BAB"/>
    <w:rPr>
      <w:sz w:val="20"/>
      <w:szCs w:val="20"/>
    </w:rPr>
  </w:style>
  <w:style w:type="character" w:styleId="ab">
    <w:name w:val="footnote reference"/>
    <w:basedOn w:val="a0"/>
    <w:semiHidden/>
    <w:rsid w:val="003F2BA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lang/>
    </w:rPr>
  </w:style>
  <w:style w:type="character" w:customStyle="1" w:styleId="3GPPNormalTextChar">
    <w:name w:val="3GPP Normal Text Char"/>
    <w:link w:val="3GPPNormalText"/>
    <w:rsid w:val="006B7D90"/>
    <w:rPr>
      <w:rFonts w:eastAsia="MS Mincho"/>
      <w:sz w:val="22"/>
      <w:szCs w:val="24"/>
      <w:lang/>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0">
    <w:name w:val="annotation reference"/>
    <w:basedOn w:val="a0"/>
    <w:unhideWhenUsed/>
    <w:rsid w:val="0045101A"/>
    <w:rPr>
      <w:sz w:val="21"/>
      <w:szCs w:val="21"/>
    </w:rPr>
  </w:style>
  <w:style w:type="paragraph" w:styleId="af1">
    <w:name w:val="annotation text"/>
    <w:basedOn w:val="a"/>
    <w:link w:val="Char3"/>
    <w:unhideWhenUsed/>
    <w:rsid w:val="0045101A"/>
    <w:pPr>
      <w:jc w:val="left"/>
    </w:pPr>
  </w:style>
  <w:style w:type="character" w:customStyle="1" w:styleId="Char3">
    <w:name w:val="批注文字 Char"/>
    <w:basedOn w:val="a0"/>
    <w:link w:val="af1"/>
    <w:rsid w:val="0045101A"/>
    <w:rPr>
      <w:sz w:val="22"/>
      <w:szCs w:val="22"/>
    </w:rPr>
  </w:style>
  <w:style w:type="paragraph" w:styleId="af2">
    <w:name w:val="annotation subject"/>
    <w:basedOn w:val="af1"/>
    <w:next w:val="af1"/>
    <w:link w:val="Char4"/>
    <w:semiHidden/>
    <w:unhideWhenUsed/>
    <w:rsid w:val="0045101A"/>
    <w:rPr>
      <w:b/>
      <w:bCs/>
    </w:rPr>
  </w:style>
  <w:style w:type="character" w:customStyle="1" w:styleId="Char4">
    <w:name w:val="批注主题 Char"/>
    <w:basedOn w:val="Char3"/>
    <w:link w:val="af2"/>
    <w:semiHidden/>
    <w:rsid w:val="0045101A"/>
    <w:rPr>
      <w:b/>
      <w:bCs/>
      <w:sz w:val="22"/>
      <w:szCs w:val="22"/>
    </w:rPr>
  </w:style>
  <w:style w:type="character" w:styleId="af3">
    <w:name w:val="Placeholder Text"/>
    <w:basedOn w:val="a0"/>
    <w:uiPriority w:val="99"/>
    <w:semiHidden/>
    <w:rsid w:val="006C13DA"/>
    <w:rPr>
      <w:color w:val="808080"/>
    </w:rPr>
  </w:style>
  <w:style w:type="paragraph" w:styleId="af4">
    <w:name w:val="List Paragraph"/>
    <w:basedOn w:val="a"/>
    <w:uiPriority w:val="34"/>
    <w:qFormat/>
    <w:rsid w:val="009D0576"/>
    <w:pPr>
      <w:ind w:firstLineChars="200" w:firstLine="420"/>
    </w:pPr>
  </w:style>
  <w:style w:type="paragraph" w:styleId="af5">
    <w:name w:val="Revision"/>
    <w:hidden/>
    <w:uiPriority w:val="99"/>
    <w:semiHidden/>
    <w:rsid w:val="00CB06B2"/>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0B985-B237-41D1-A421-364E57DA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2384</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cp:lastModifiedBy>
  <cp:revision>8</cp:revision>
  <cp:lastPrinted>2007-06-18T22:08:00Z</cp:lastPrinted>
  <dcterms:created xsi:type="dcterms:W3CDTF">2018-09-28T04:23:00Z</dcterms:created>
  <dcterms:modified xsi:type="dcterms:W3CDTF">2018-09-28T23:49:00Z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(3)djBXaHjOIz+7w7gEoWNyVHfupzdjUjA4/kjMVgLSBUK8u9lo1G90/g+/8zJMBH1VDTjcVZaA
VTYmWSm7aVfcVWzTi2mqZ2jbDagxg+nc/9VeLR6oQJt/aw5soIr0YAHcoHKHhXgOQUJ+Rf+D
m7ElBqD1a/uYKbB9mZ/BzJazWkc+nFaF4nQ0zv5Hc1/aYGAAHd829druKvVfR0G+HKjVxND3
RL2AkOAx4nO1nZxm3i</vt:lpwstr>
  </property>
  <property fmtid="{D5CDD505-2E9C-101B-9397-08002B2CF9AE}" pid="13" name="_2015_ms_pID_725343_00">
    <vt:lpwstr>_2015_ms_pID_725343</vt:lpwstr>
  </property>
  <property fmtid="{D5CDD505-2E9C-101B-9397-08002B2CF9AE}" pid="14" name="_2015_ms_pID_7253431">
    <vt:lpwstr>A414s5ltQhIka6ElzYowNm7L2t+T8cvtmvVqMI/UyoTxwziDIZ6SMK
6xwR7/h26oncZ6NV1OOZ7hUIKPbQom0/P4VK8rBnYxsxGfATSR43B2sxDIbnRPNW90vQypKi
I/obHOhUgH995zjUWX0AZItQxZSoMc5cXNgnZrcn/lXnSmaF8i2p+9H/F/3ZyuQtMmUutSlP
gJ87OJn9xYkVQhw20XPv62Pu1134EOf8n6mn</vt:lpwstr>
  </property>
  <property fmtid="{D5CDD505-2E9C-101B-9397-08002B2CF9AE}" pid="15" name="_2015_ms_pID_7253431_00">
    <vt:lpwstr>_2015_ms_pID_7253431</vt:lpwstr>
  </property>
  <property fmtid="{D5CDD505-2E9C-101B-9397-08002B2CF9AE}" pid="16" name="_2015_ms_pID_7253432">
    <vt:lpwstr>E/V8Q3X8voHPLRZeDzSdXCFZHz/iwWh41ZDS
edItQs1CeMV7asuewqTCVSYMBBn4IQ==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1537407508</vt:lpwstr>
  </property>
</Properties>
</file>