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A28" w:rsidRDefault="00E616E5">
      <w:pPr>
        <w:tabs>
          <w:tab w:val="left" w:pos="1800"/>
          <w:tab w:val="right" w:pos="9360"/>
        </w:tabs>
        <w:spacing w:after="0"/>
        <w:rPr>
          <w:rFonts w:ascii="Arial" w:eastAsia="Arial" w:hAnsi="Arial" w:cs="Arial"/>
          <w:b/>
        </w:rPr>
      </w:pPr>
      <w:bookmarkStart w:id="0" w:name="_gjdgxs" w:colFirst="0" w:colLast="0"/>
      <w:bookmarkEnd w:id="0"/>
      <w:r>
        <w:rPr>
          <w:rFonts w:ascii="Arial" w:eastAsia="Arial" w:hAnsi="Arial" w:cs="Arial"/>
          <w:b/>
        </w:rPr>
        <w:t>3GPP T</w:t>
      </w:r>
      <w:r w:rsidR="0033046B">
        <w:rPr>
          <w:rFonts w:ascii="Arial" w:eastAsia="Arial" w:hAnsi="Arial" w:cs="Arial"/>
          <w:b/>
        </w:rPr>
        <w:t>SG RAN WG1 94 Meeting</w:t>
      </w:r>
      <w:r w:rsidR="0033046B">
        <w:rPr>
          <w:rFonts w:ascii="Arial" w:eastAsia="Arial" w:hAnsi="Arial" w:cs="Arial"/>
          <w:b/>
        </w:rPr>
        <w:tab/>
        <w:t>R1-1808956</w:t>
      </w:r>
    </w:p>
    <w:p w:rsidR="00C54A28" w:rsidRDefault="00E616E5">
      <w:pPr>
        <w:pBdr>
          <w:top w:val="nil"/>
          <w:left w:val="nil"/>
          <w:bottom w:val="nil"/>
          <w:right w:val="nil"/>
          <w:between w:val="nil"/>
        </w:pBdr>
        <w:tabs>
          <w:tab w:val="left" w:pos="1800"/>
          <w:tab w:val="right" w:pos="9360"/>
        </w:tabs>
        <w:spacing w:after="0"/>
        <w:jc w:val="right"/>
        <w:rPr>
          <w:rFonts w:ascii="Arial" w:eastAsia="Arial" w:hAnsi="Arial" w:cs="Arial"/>
          <w:b/>
          <w:color w:val="000000"/>
        </w:rPr>
      </w:pPr>
      <w:r>
        <w:rPr>
          <w:rFonts w:ascii="Arial" w:eastAsia="Arial" w:hAnsi="Arial" w:cs="Arial"/>
          <w:b/>
          <w:color w:val="000000"/>
        </w:rPr>
        <w:t>Gothenburg, Sweden, Aug 20th – 24th, 2018</w:t>
      </w:r>
      <w:r>
        <w:rPr>
          <w:rFonts w:ascii="Arial" w:eastAsia="Arial" w:hAnsi="Arial" w:cs="Arial"/>
          <w:b/>
          <w:color w:val="000000"/>
        </w:rPr>
        <w:tab/>
      </w:r>
    </w:p>
    <w:p w:rsidR="00C54A28" w:rsidRDefault="00C54A28">
      <w:pPr>
        <w:pBdr>
          <w:top w:val="nil"/>
          <w:left w:val="nil"/>
          <w:bottom w:val="nil"/>
          <w:right w:val="nil"/>
          <w:between w:val="nil"/>
        </w:pBdr>
        <w:tabs>
          <w:tab w:val="left" w:pos="1800"/>
          <w:tab w:val="right" w:pos="9360"/>
        </w:tabs>
        <w:spacing w:after="0"/>
        <w:rPr>
          <w:rFonts w:ascii="Arial" w:eastAsia="Arial" w:hAnsi="Arial" w:cs="Arial"/>
          <w:b/>
          <w:color w:val="000000"/>
        </w:rPr>
      </w:pPr>
    </w:p>
    <w:p w:rsidR="00C54A28" w:rsidRDefault="00E616E5">
      <w:pPr>
        <w:pBdr>
          <w:top w:val="nil"/>
          <w:left w:val="nil"/>
          <w:bottom w:val="nil"/>
          <w:right w:val="nil"/>
          <w:between w:val="nil"/>
        </w:pBdr>
        <w:tabs>
          <w:tab w:val="left" w:pos="1800"/>
          <w:tab w:val="right" w:pos="9360"/>
        </w:tabs>
        <w:spacing w:after="0"/>
        <w:rPr>
          <w:rFonts w:ascii="Arial" w:eastAsia="Arial" w:hAnsi="Arial" w:cs="Arial"/>
          <w:b/>
          <w:color w:val="000000"/>
        </w:rPr>
      </w:pPr>
      <w:r>
        <w:rPr>
          <w:rFonts w:ascii="Arial" w:eastAsia="Arial" w:hAnsi="Arial" w:cs="Arial"/>
          <w:b/>
          <w:color w:val="000000"/>
        </w:rPr>
        <w:t>Source:</w:t>
      </w:r>
      <w:r>
        <w:rPr>
          <w:rFonts w:ascii="Arial" w:eastAsia="Arial" w:hAnsi="Arial" w:cs="Arial"/>
          <w:b/>
          <w:color w:val="000000"/>
        </w:rPr>
        <w:tab/>
      </w:r>
      <w:proofErr w:type="spellStart"/>
      <w:r>
        <w:rPr>
          <w:rFonts w:ascii="Arial" w:eastAsia="Arial" w:hAnsi="Arial" w:cs="Arial"/>
          <w:b/>
          <w:color w:val="000000"/>
        </w:rPr>
        <w:t>Polaran</w:t>
      </w:r>
      <w:proofErr w:type="spellEnd"/>
    </w:p>
    <w:p w:rsidR="00C54A28" w:rsidRDefault="00E616E5">
      <w:pPr>
        <w:pBdr>
          <w:top w:val="nil"/>
          <w:left w:val="nil"/>
          <w:bottom w:val="nil"/>
          <w:right w:val="nil"/>
          <w:between w:val="nil"/>
        </w:pBdr>
        <w:tabs>
          <w:tab w:val="left" w:pos="1800"/>
          <w:tab w:val="right" w:pos="9360"/>
        </w:tabs>
        <w:spacing w:after="0"/>
        <w:rPr>
          <w:rFonts w:ascii="Arial" w:eastAsia="Arial" w:hAnsi="Arial" w:cs="Arial"/>
          <w:b/>
          <w:color w:val="000000"/>
        </w:rPr>
      </w:pPr>
      <w:r>
        <w:rPr>
          <w:rFonts w:ascii="Arial" w:eastAsia="Arial" w:hAnsi="Arial" w:cs="Arial"/>
          <w:b/>
          <w:color w:val="000000"/>
        </w:rPr>
        <w:t>Title:</w:t>
      </w:r>
      <w:r>
        <w:rPr>
          <w:rFonts w:ascii="Arial" w:eastAsia="Arial" w:hAnsi="Arial" w:cs="Arial"/>
          <w:b/>
          <w:color w:val="000000"/>
        </w:rPr>
        <w:tab/>
      </w:r>
      <w:r w:rsidR="003F6473">
        <w:rPr>
          <w:rFonts w:ascii="Arial" w:eastAsia="Arial" w:hAnsi="Arial" w:cs="Arial"/>
          <w:b/>
        </w:rPr>
        <w:t>A comparison of p</w:t>
      </w:r>
      <w:r>
        <w:rPr>
          <w:rFonts w:ascii="Arial" w:eastAsia="Arial" w:hAnsi="Arial" w:cs="Arial"/>
          <w:b/>
        </w:rPr>
        <w:t>olar and LDPC codes for URLLC</w:t>
      </w:r>
    </w:p>
    <w:p w:rsidR="00C54A28" w:rsidRDefault="00E616E5">
      <w:pPr>
        <w:pBdr>
          <w:top w:val="nil"/>
          <w:left w:val="nil"/>
          <w:bottom w:val="nil"/>
          <w:right w:val="nil"/>
          <w:between w:val="nil"/>
        </w:pBdr>
        <w:tabs>
          <w:tab w:val="left" w:pos="1800"/>
          <w:tab w:val="right" w:pos="9360"/>
        </w:tabs>
        <w:spacing w:after="0"/>
        <w:rPr>
          <w:rFonts w:ascii="Arial" w:eastAsia="Arial" w:hAnsi="Arial" w:cs="Arial"/>
          <w:b/>
          <w:color w:val="000000"/>
        </w:rPr>
      </w:pPr>
      <w:r>
        <w:rPr>
          <w:rFonts w:ascii="Arial" w:eastAsia="Arial" w:hAnsi="Arial" w:cs="Arial"/>
          <w:b/>
          <w:color w:val="000000"/>
        </w:rPr>
        <w:t>Agenda Item:</w:t>
      </w:r>
      <w:r>
        <w:rPr>
          <w:rFonts w:ascii="Arial" w:eastAsia="Arial" w:hAnsi="Arial" w:cs="Arial"/>
          <w:b/>
          <w:color w:val="000000"/>
        </w:rPr>
        <w:tab/>
      </w:r>
      <w:r w:rsidR="00907FB7">
        <w:rPr>
          <w:rFonts w:ascii="Arial" w:eastAsia="Arial" w:hAnsi="Arial" w:cs="Arial"/>
          <w:b/>
        </w:rPr>
        <w:t>7.1.8</w:t>
      </w:r>
    </w:p>
    <w:p w:rsidR="00C54A28" w:rsidRDefault="00E616E5">
      <w:pPr>
        <w:pBdr>
          <w:top w:val="nil"/>
          <w:left w:val="nil"/>
          <w:bottom w:val="nil"/>
          <w:right w:val="nil"/>
          <w:between w:val="nil"/>
        </w:pBdr>
        <w:tabs>
          <w:tab w:val="left" w:pos="1800"/>
          <w:tab w:val="right" w:pos="9360"/>
        </w:tabs>
        <w:spacing w:after="0"/>
        <w:rPr>
          <w:rFonts w:ascii="Arial" w:eastAsia="Arial" w:hAnsi="Arial" w:cs="Arial"/>
          <w:b/>
          <w:color w:val="000000"/>
        </w:rPr>
      </w:pPr>
      <w:r>
        <w:rPr>
          <w:rFonts w:ascii="Arial" w:eastAsia="Arial" w:hAnsi="Arial" w:cs="Arial"/>
          <w:b/>
          <w:color w:val="000000"/>
        </w:rPr>
        <w:t>Document for:</w:t>
      </w:r>
      <w:r>
        <w:rPr>
          <w:rFonts w:ascii="Arial" w:eastAsia="Arial" w:hAnsi="Arial" w:cs="Arial"/>
          <w:b/>
          <w:color w:val="000000"/>
        </w:rPr>
        <w:tab/>
        <w:t>Information</w:t>
      </w:r>
    </w:p>
    <w:p w:rsidR="00C54A28" w:rsidRDefault="00E616E5">
      <w:pPr>
        <w:pStyle w:val="Heading1"/>
        <w:numPr>
          <w:ilvl w:val="0"/>
          <w:numId w:val="3"/>
        </w:numPr>
        <w:spacing w:after="180"/>
        <w:rPr>
          <w:sz w:val="32"/>
          <w:szCs w:val="32"/>
        </w:rPr>
      </w:pPr>
      <w:bookmarkStart w:id="1" w:name="_30j0zll" w:colFirst="0" w:colLast="0"/>
      <w:bookmarkEnd w:id="1"/>
      <w:r>
        <w:rPr>
          <w:sz w:val="32"/>
          <w:szCs w:val="32"/>
        </w:rPr>
        <w:t>Introduction</w:t>
      </w:r>
    </w:p>
    <w:p w:rsidR="00C54A28" w:rsidRDefault="00E616E5">
      <w:pPr>
        <w:jc w:val="both"/>
        <w:rPr>
          <w:rFonts w:ascii="Arial" w:eastAsia="Arial" w:hAnsi="Arial" w:cs="Arial"/>
          <w:sz w:val="22"/>
          <w:szCs w:val="22"/>
        </w:rPr>
      </w:pPr>
      <w:bookmarkStart w:id="2" w:name="_sk8ifmgz5y0p" w:colFirst="0" w:colLast="0"/>
      <w:bookmarkEnd w:id="2"/>
      <w:r>
        <w:rPr>
          <w:rFonts w:ascii="Arial" w:eastAsia="Arial" w:hAnsi="Arial" w:cs="Arial"/>
          <w:sz w:val="22"/>
          <w:szCs w:val="22"/>
        </w:rPr>
        <w:t xml:space="preserve">CRC Aided (CA) </w:t>
      </w:r>
      <w:r w:rsidR="007F540D">
        <w:rPr>
          <w:rFonts w:ascii="Arial" w:eastAsia="Arial" w:hAnsi="Arial" w:cs="Arial"/>
          <w:sz w:val="22"/>
          <w:szCs w:val="22"/>
        </w:rPr>
        <w:t>p</w:t>
      </w:r>
      <w:r>
        <w:rPr>
          <w:rFonts w:ascii="Arial" w:eastAsia="Arial" w:hAnsi="Arial" w:cs="Arial"/>
          <w:sz w:val="22"/>
          <w:szCs w:val="22"/>
        </w:rPr>
        <w:t xml:space="preserve">olar codes are selected for </w:t>
      </w:r>
      <w:proofErr w:type="spellStart"/>
      <w:r>
        <w:rPr>
          <w:rFonts w:ascii="Arial" w:eastAsia="Arial" w:hAnsi="Arial" w:cs="Arial"/>
          <w:sz w:val="22"/>
          <w:szCs w:val="22"/>
        </w:rPr>
        <w:t>eMBB</w:t>
      </w:r>
      <w:proofErr w:type="spellEnd"/>
      <w:r>
        <w:rPr>
          <w:rFonts w:ascii="Arial" w:eastAsia="Arial" w:hAnsi="Arial" w:cs="Arial"/>
          <w:sz w:val="22"/>
          <w:szCs w:val="22"/>
        </w:rPr>
        <w:t xml:space="preserve"> control channels</w:t>
      </w:r>
      <w:r w:rsidR="00442F86">
        <w:rPr>
          <w:rFonts w:ascii="Arial" w:eastAsia="Arial" w:hAnsi="Arial" w:cs="Arial"/>
          <w:sz w:val="22"/>
          <w:szCs w:val="22"/>
        </w:rPr>
        <w:t>;</w:t>
      </w:r>
      <w:r>
        <w:rPr>
          <w:rFonts w:ascii="Arial" w:eastAsia="Arial" w:hAnsi="Arial" w:cs="Arial"/>
          <w:sz w:val="22"/>
          <w:szCs w:val="22"/>
        </w:rPr>
        <w:t xml:space="preserve"> however</w:t>
      </w:r>
      <w:r w:rsidR="00442F86">
        <w:rPr>
          <w:rFonts w:ascii="Arial" w:eastAsia="Arial" w:hAnsi="Arial" w:cs="Arial"/>
          <w:sz w:val="22"/>
          <w:szCs w:val="22"/>
        </w:rPr>
        <w:t>,</w:t>
      </w:r>
      <w:r>
        <w:rPr>
          <w:rFonts w:ascii="Arial" w:eastAsia="Arial" w:hAnsi="Arial" w:cs="Arial"/>
          <w:sz w:val="22"/>
          <w:szCs w:val="22"/>
        </w:rPr>
        <w:t xml:space="preserve"> there is no consensus on URLLC channel coding scheme which requires more reliable transmission and shorter latency. Design constraints for URLLC </w:t>
      </w:r>
      <w:r w:rsidR="007F540D">
        <w:rPr>
          <w:rFonts w:ascii="Arial" w:eastAsia="Arial" w:hAnsi="Arial" w:cs="Arial"/>
          <w:sz w:val="22"/>
          <w:szCs w:val="22"/>
        </w:rPr>
        <w:t>are</w:t>
      </w:r>
      <w:r>
        <w:rPr>
          <w:rFonts w:ascii="Arial" w:eastAsia="Arial" w:hAnsi="Arial" w:cs="Arial"/>
          <w:sz w:val="22"/>
          <w:szCs w:val="22"/>
        </w:rPr>
        <w:t xml:space="preserve"> described in [1] as the following</w:t>
      </w:r>
      <w:r w:rsidR="00442F86">
        <w:rPr>
          <w:rFonts w:ascii="Arial" w:eastAsia="Arial" w:hAnsi="Arial" w:cs="Arial"/>
          <w:sz w:val="22"/>
          <w:szCs w:val="22"/>
        </w:rPr>
        <w:t>:</w:t>
      </w:r>
    </w:p>
    <w:p w:rsidR="00C54A28" w:rsidRDefault="00E616E5">
      <w:pPr>
        <w:numPr>
          <w:ilvl w:val="0"/>
          <w:numId w:val="2"/>
        </w:numPr>
        <w:contextualSpacing/>
        <w:rPr>
          <w:rFonts w:ascii="Arial" w:eastAsia="Arial" w:hAnsi="Arial" w:cs="Arial"/>
          <w:sz w:val="22"/>
          <w:szCs w:val="22"/>
        </w:rPr>
      </w:pPr>
      <w:bookmarkStart w:id="3" w:name="_mfdp7sg4obmq" w:colFirst="0" w:colLast="0"/>
      <w:bookmarkEnd w:id="3"/>
      <w:r>
        <w:rPr>
          <w:rFonts w:ascii="Arial" w:eastAsia="Arial" w:hAnsi="Arial" w:cs="Arial"/>
          <w:sz w:val="22"/>
          <w:szCs w:val="22"/>
        </w:rPr>
        <w:t>Information packet length is 32 bytes.</w:t>
      </w:r>
    </w:p>
    <w:p w:rsidR="00C54A28" w:rsidRDefault="00E616E5">
      <w:pPr>
        <w:numPr>
          <w:ilvl w:val="0"/>
          <w:numId w:val="2"/>
        </w:numPr>
        <w:contextualSpacing/>
        <w:rPr>
          <w:rFonts w:ascii="Arial" w:eastAsia="Arial" w:hAnsi="Arial" w:cs="Arial"/>
          <w:sz w:val="22"/>
          <w:szCs w:val="22"/>
        </w:rPr>
      </w:pPr>
      <w:bookmarkStart w:id="4" w:name="_hzyetpfgpqnv" w:colFirst="0" w:colLast="0"/>
      <w:bookmarkEnd w:id="4"/>
      <w:r>
        <w:rPr>
          <w:rFonts w:ascii="Arial" w:eastAsia="Arial" w:hAnsi="Arial" w:cs="Arial"/>
          <w:sz w:val="22"/>
          <w:szCs w:val="22"/>
        </w:rPr>
        <w:t xml:space="preserve">User plane latency is at most </w:t>
      </w:r>
      <w:r w:rsidR="00F12955">
        <w:rPr>
          <w:rFonts w:ascii="Arial" w:eastAsia="Arial" w:hAnsi="Arial" w:cs="Arial"/>
          <w:sz w:val="22"/>
          <w:szCs w:val="22"/>
        </w:rPr>
        <w:t>1</w:t>
      </w:r>
      <w:r w:rsidR="000E13B0">
        <w:rPr>
          <w:rFonts w:ascii="Arial" w:eastAsia="Arial" w:hAnsi="Arial" w:cs="Arial"/>
          <w:sz w:val="22"/>
          <w:szCs w:val="22"/>
        </w:rPr>
        <w:t xml:space="preserve"> </w:t>
      </w:r>
      <w:proofErr w:type="spellStart"/>
      <w:r w:rsidR="00F12955">
        <w:rPr>
          <w:rFonts w:ascii="Arial" w:eastAsia="Arial" w:hAnsi="Arial" w:cs="Arial"/>
          <w:sz w:val="22"/>
          <w:szCs w:val="22"/>
        </w:rPr>
        <w:t>ms.</w:t>
      </w:r>
      <w:proofErr w:type="spellEnd"/>
    </w:p>
    <w:p w:rsidR="00C54A28" w:rsidRDefault="00E616E5">
      <w:pPr>
        <w:numPr>
          <w:ilvl w:val="0"/>
          <w:numId w:val="2"/>
        </w:numPr>
        <w:contextualSpacing/>
        <w:rPr>
          <w:rFonts w:ascii="Arial" w:eastAsia="Arial" w:hAnsi="Arial" w:cs="Arial"/>
          <w:sz w:val="22"/>
          <w:szCs w:val="22"/>
        </w:rPr>
      </w:pPr>
      <w:bookmarkStart w:id="5" w:name="_1c2wojn07wvg" w:colFirst="0" w:colLast="0"/>
      <w:bookmarkEnd w:id="5"/>
      <w:r>
        <w:rPr>
          <w:rFonts w:ascii="Arial" w:eastAsia="Arial" w:hAnsi="Arial" w:cs="Arial"/>
          <w:sz w:val="22"/>
          <w:szCs w:val="22"/>
        </w:rPr>
        <w:t xml:space="preserve">Error-floor-free BLER as low as </w:t>
      </w:r>
      <m:oMath>
        <m:r>
          <w:rPr>
            <w:rFonts w:ascii="Arial" w:eastAsia="Arial" w:hAnsi="Arial" w:cs="Arial"/>
            <w:sz w:val="22"/>
            <w:szCs w:val="22"/>
          </w:rPr>
          <m:t>1</m:t>
        </m:r>
        <m:sSup>
          <m:sSupPr>
            <m:ctrlPr>
              <w:rPr>
                <w:rFonts w:ascii="Arial" w:eastAsia="Arial" w:hAnsi="Arial" w:cs="Arial"/>
                <w:sz w:val="22"/>
                <w:szCs w:val="22"/>
              </w:rPr>
            </m:ctrlPr>
          </m:sSupPr>
          <m:e>
            <m:r>
              <w:rPr>
                <w:rFonts w:ascii="Arial" w:eastAsia="Arial" w:hAnsi="Arial" w:cs="Arial"/>
                <w:sz w:val="22"/>
                <w:szCs w:val="22"/>
              </w:rPr>
              <m:t>0</m:t>
            </m:r>
          </m:e>
          <m:sup>
            <m:r>
              <w:rPr>
                <w:rFonts w:ascii="Arial" w:eastAsia="Arial" w:hAnsi="Arial" w:cs="Arial"/>
                <w:sz w:val="22"/>
                <w:szCs w:val="22"/>
              </w:rPr>
              <m:t>-5</m:t>
            </m:r>
          </m:sup>
        </m:sSup>
      </m:oMath>
      <w:r>
        <w:rPr>
          <w:rFonts w:ascii="Arial" w:eastAsia="Arial" w:hAnsi="Arial" w:cs="Arial"/>
          <w:sz w:val="22"/>
          <w:szCs w:val="22"/>
        </w:rPr>
        <w:t>with or without HARQ support during 1</w:t>
      </w:r>
      <w:r w:rsidR="000E13B0">
        <w:rPr>
          <w:rFonts w:ascii="Arial" w:eastAsia="Arial" w:hAnsi="Arial" w:cs="Arial"/>
          <w:sz w:val="22"/>
          <w:szCs w:val="22"/>
        </w:rPr>
        <w:t xml:space="preserve"> </w:t>
      </w:r>
      <w:proofErr w:type="spellStart"/>
      <w:r>
        <w:rPr>
          <w:rFonts w:ascii="Arial" w:eastAsia="Arial" w:hAnsi="Arial" w:cs="Arial"/>
          <w:sz w:val="22"/>
          <w:szCs w:val="22"/>
        </w:rPr>
        <w:t>ms</w:t>
      </w:r>
      <w:proofErr w:type="spellEnd"/>
      <w:r>
        <w:rPr>
          <w:rFonts w:ascii="Arial" w:eastAsia="Arial" w:hAnsi="Arial" w:cs="Arial"/>
          <w:sz w:val="22"/>
          <w:szCs w:val="22"/>
        </w:rPr>
        <w:t xml:space="preserve"> period.</w:t>
      </w:r>
    </w:p>
    <w:p w:rsidR="00C54A28" w:rsidRDefault="008A4DD6">
      <w:pPr>
        <w:jc w:val="both"/>
        <w:rPr>
          <w:rFonts w:ascii="Arial" w:eastAsia="Arial" w:hAnsi="Arial" w:cs="Arial"/>
          <w:sz w:val="22"/>
          <w:szCs w:val="22"/>
        </w:rPr>
      </w:pPr>
      <w:bookmarkStart w:id="6" w:name="_1fob9te" w:colFirst="0" w:colLast="0"/>
      <w:bookmarkEnd w:id="6"/>
      <w:r>
        <w:rPr>
          <w:rFonts w:ascii="Arial" w:eastAsia="Arial" w:hAnsi="Arial" w:cs="Arial"/>
          <w:sz w:val="22"/>
          <w:szCs w:val="22"/>
        </w:rPr>
        <w:t>I</w:t>
      </w:r>
      <w:r w:rsidR="00E616E5">
        <w:rPr>
          <w:rFonts w:ascii="Arial" w:eastAsia="Arial" w:hAnsi="Arial" w:cs="Arial"/>
          <w:sz w:val="22"/>
          <w:szCs w:val="22"/>
        </w:rPr>
        <w:t>n this</w:t>
      </w:r>
      <w:r w:rsidR="007F540D">
        <w:rPr>
          <w:rFonts w:ascii="Arial" w:eastAsia="Arial" w:hAnsi="Arial" w:cs="Arial"/>
          <w:sz w:val="22"/>
          <w:szCs w:val="22"/>
        </w:rPr>
        <w:t xml:space="preserve"> contribution, a comparison of p</w:t>
      </w:r>
      <w:r w:rsidR="00E616E5">
        <w:rPr>
          <w:rFonts w:ascii="Arial" w:eastAsia="Arial" w:hAnsi="Arial" w:cs="Arial"/>
          <w:sz w:val="22"/>
          <w:szCs w:val="22"/>
        </w:rPr>
        <w:t>olar and LDPC codes</w:t>
      </w:r>
      <w:r>
        <w:rPr>
          <w:rFonts w:ascii="Arial" w:eastAsia="Arial" w:hAnsi="Arial" w:cs="Arial"/>
          <w:sz w:val="22"/>
          <w:szCs w:val="22"/>
        </w:rPr>
        <w:t xml:space="preserve"> under these design constraints</w:t>
      </w:r>
      <w:r w:rsidR="00E616E5">
        <w:rPr>
          <w:rFonts w:ascii="Arial" w:eastAsia="Arial" w:hAnsi="Arial" w:cs="Arial"/>
          <w:sz w:val="22"/>
          <w:szCs w:val="22"/>
        </w:rPr>
        <w:t xml:space="preserve"> </w:t>
      </w:r>
      <w:r w:rsidR="007F540D">
        <w:rPr>
          <w:rFonts w:ascii="Arial" w:eastAsia="Arial" w:hAnsi="Arial" w:cs="Arial"/>
          <w:sz w:val="22"/>
          <w:szCs w:val="22"/>
        </w:rPr>
        <w:t>is</w:t>
      </w:r>
      <w:r w:rsidR="00E616E5">
        <w:rPr>
          <w:rFonts w:ascii="Arial" w:eastAsia="Arial" w:hAnsi="Arial" w:cs="Arial"/>
          <w:sz w:val="22"/>
          <w:szCs w:val="22"/>
        </w:rPr>
        <w:t xml:space="preserve"> given. Simulations are performed with QPSK modulation, AWGN channel and MIMO configuration with </w:t>
      </w:r>
      <w:r>
        <w:rPr>
          <w:rFonts w:ascii="Arial" w:eastAsia="Arial" w:hAnsi="Arial" w:cs="Arial"/>
          <w:sz w:val="22"/>
          <w:szCs w:val="22"/>
        </w:rPr>
        <w:t>one</w:t>
      </w:r>
      <w:r w:rsidR="000E13B0">
        <w:rPr>
          <w:rFonts w:ascii="Arial" w:eastAsia="Arial" w:hAnsi="Arial" w:cs="Arial"/>
          <w:sz w:val="22"/>
          <w:szCs w:val="22"/>
        </w:rPr>
        <w:t xml:space="preserve"> </w:t>
      </w:r>
      <w:r w:rsidR="0003495D">
        <w:rPr>
          <w:rFonts w:ascii="Arial" w:eastAsia="Arial" w:hAnsi="Arial" w:cs="Arial"/>
          <w:sz w:val="22"/>
          <w:szCs w:val="22"/>
        </w:rPr>
        <w:t>transmit</w:t>
      </w:r>
      <w:r>
        <w:rPr>
          <w:rFonts w:ascii="Arial" w:eastAsia="Arial" w:hAnsi="Arial" w:cs="Arial"/>
          <w:sz w:val="22"/>
          <w:szCs w:val="22"/>
        </w:rPr>
        <w:t xml:space="preserve"> and</w:t>
      </w:r>
      <w:r w:rsidR="00E616E5">
        <w:rPr>
          <w:rFonts w:ascii="Arial" w:eastAsia="Arial" w:hAnsi="Arial" w:cs="Arial"/>
          <w:sz w:val="22"/>
          <w:szCs w:val="22"/>
        </w:rPr>
        <w:t xml:space="preserve"> </w:t>
      </w:r>
      <w:r>
        <w:rPr>
          <w:rFonts w:ascii="Arial" w:eastAsia="Arial" w:hAnsi="Arial" w:cs="Arial"/>
          <w:sz w:val="22"/>
          <w:szCs w:val="22"/>
        </w:rPr>
        <w:t>two</w:t>
      </w:r>
      <w:r w:rsidR="000E13B0">
        <w:rPr>
          <w:rFonts w:ascii="Arial" w:eastAsia="Arial" w:hAnsi="Arial" w:cs="Arial"/>
          <w:sz w:val="22"/>
          <w:szCs w:val="22"/>
        </w:rPr>
        <w:t xml:space="preserve"> </w:t>
      </w:r>
      <w:r w:rsidR="0003495D">
        <w:rPr>
          <w:rFonts w:ascii="Arial" w:eastAsia="Arial" w:hAnsi="Arial" w:cs="Arial"/>
          <w:sz w:val="22"/>
          <w:szCs w:val="22"/>
        </w:rPr>
        <w:t>receive</w:t>
      </w:r>
      <w:r w:rsidR="00E616E5">
        <w:rPr>
          <w:rFonts w:ascii="Arial" w:eastAsia="Arial" w:hAnsi="Arial" w:cs="Arial"/>
          <w:sz w:val="22"/>
          <w:szCs w:val="22"/>
        </w:rPr>
        <w:t xml:space="preserve"> antennas.</w:t>
      </w:r>
    </w:p>
    <w:p w:rsidR="00C54A28" w:rsidRDefault="00E616E5">
      <w:pPr>
        <w:pStyle w:val="Heading1"/>
        <w:numPr>
          <w:ilvl w:val="0"/>
          <w:numId w:val="3"/>
        </w:numPr>
        <w:spacing w:after="180"/>
        <w:rPr>
          <w:sz w:val="32"/>
          <w:szCs w:val="32"/>
        </w:rPr>
      </w:pPr>
      <w:bookmarkStart w:id="7" w:name="_3znysh7" w:colFirst="0" w:colLast="0"/>
      <w:bookmarkEnd w:id="7"/>
      <w:r>
        <w:rPr>
          <w:sz w:val="32"/>
          <w:szCs w:val="32"/>
        </w:rPr>
        <w:t>Discussion</w:t>
      </w:r>
    </w:p>
    <w:p w:rsidR="00C54A28" w:rsidRDefault="00E616E5">
      <w:pPr>
        <w:pStyle w:val="Heading3"/>
        <w:numPr>
          <w:ilvl w:val="1"/>
          <w:numId w:val="3"/>
        </w:numPr>
      </w:pPr>
      <w:bookmarkStart w:id="8" w:name="_t1oc04xyk6zm" w:colFirst="0" w:colLast="0"/>
      <w:bookmarkEnd w:id="8"/>
      <w:r>
        <w:t>Polar Code</w:t>
      </w:r>
    </w:p>
    <w:p w:rsidR="00C54A28" w:rsidRDefault="00E616E5">
      <w:pPr>
        <w:jc w:val="both"/>
        <w:rPr>
          <w:rFonts w:ascii="Arial" w:eastAsia="Arial" w:hAnsi="Arial" w:cs="Arial"/>
          <w:sz w:val="22"/>
          <w:szCs w:val="22"/>
        </w:rPr>
      </w:pPr>
      <w:r>
        <w:rPr>
          <w:rFonts w:ascii="Arial" w:eastAsia="Arial" w:hAnsi="Arial" w:cs="Arial"/>
          <w:b/>
          <w:sz w:val="22"/>
          <w:szCs w:val="22"/>
          <w:u w:val="single"/>
        </w:rPr>
        <w:t>Code Construction:</w:t>
      </w:r>
      <w:r w:rsidR="007F540D">
        <w:rPr>
          <w:rFonts w:ascii="Arial" w:eastAsia="Arial" w:hAnsi="Arial" w:cs="Arial"/>
          <w:sz w:val="22"/>
          <w:szCs w:val="22"/>
        </w:rPr>
        <w:t xml:space="preserve"> CA p</w:t>
      </w:r>
      <w:r>
        <w:rPr>
          <w:rFonts w:ascii="Arial" w:eastAsia="Arial" w:hAnsi="Arial" w:cs="Arial"/>
          <w:sz w:val="22"/>
          <w:szCs w:val="22"/>
        </w:rPr>
        <w:t xml:space="preserve">olar codes </w:t>
      </w:r>
      <w:r w:rsidR="000E13B0">
        <w:rPr>
          <w:rFonts w:ascii="Arial" w:eastAsia="Arial" w:hAnsi="Arial" w:cs="Arial"/>
          <w:sz w:val="22"/>
          <w:szCs w:val="22"/>
        </w:rPr>
        <w:t xml:space="preserve">with 24 bit CRC </w:t>
      </w:r>
      <w:r>
        <w:rPr>
          <w:rFonts w:ascii="Arial" w:eastAsia="Arial" w:hAnsi="Arial" w:cs="Arial"/>
          <w:sz w:val="22"/>
          <w:szCs w:val="22"/>
        </w:rPr>
        <w:t xml:space="preserve">are used. </w:t>
      </w:r>
      <w:r w:rsidR="003D1630">
        <w:rPr>
          <w:rFonts w:ascii="Arial" w:eastAsia="Arial" w:hAnsi="Arial" w:cs="Arial"/>
          <w:sz w:val="22"/>
          <w:szCs w:val="22"/>
        </w:rPr>
        <w:t xml:space="preserve">The maximum polar code block length </w:t>
      </w:r>
      <w:proofErr w:type="gramStart"/>
      <w:r w:rsidR="003D1630">
        <w:rPr>
          <w:rFonts w:ascii="Arial" w:eastAsia="Arial" w:hAnsi="Arial" w:cs="Arial"/>
          <w:sz w:val="22"/>
          <w:szCs w:val="22"/>
        </w:rPr>
        <w:t xml:space="preserve">is </w:t>
      </w:r>
      <w:proofErr w:type="gramEnd"/>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oMath>
      <w:r w:rsidR="00A35C92">
        <w:rPr>
          <w:rFonts w:ascii="Arial" w:eastAsia="Arial" w:hAnsi="Arial" w:cs="Arial"/>
          <w:sz w:val="22"/>
          <w:szCs w:val="22"/>
        </w:rPr>
        <w:t xml:space="preserve">. </w:t>
      </w:r>
      <w:r w:rsidR="007A30F1">
        <w:rPr>
          <w:rFonts w:ascii="Arial" w:eastAsia="Arial" w:hAnsi="Arial" w:cs="Arial"/>
          <w:sz w:val="22"/>
          <w:szCs w:val="22"/>
        </w:rPr>
        <w:t xml:space="preserve">The code construction </w:t>
      </w:r>
      <w:r w:rsidR="00AC374E">
        <w:rPr>
          <w:rFonts w:ascii="Arial" w:eastAsia="Arial" w:hAnsi="Arial" w:cs="Arial"/>
          <w:sz w:val="22"/>
          <w:szCs w:val="22"/>
        </w:rPr>
        <w:t>of the</w:t>
      </w:r>
      <w:r w:rsidR="007A30F1">
        <w:rPr>
          <w:rFonts w:ascii="Arial" w:eastAsia="Arial" w:hAnsi="Arial" w:cs="Arial"/>
          <w:sz w:val="22"/>
          <w:szCs w:val="22"/>
        </w:rPr>
        <w:t xml:space="preserve"> length-</w:t>
      </w:r>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oMath>
      <w:r w:rsidR="007A30F1">
        <w:rPr>
          <w:rFonts w:ascii="Arial" w:eastAsia="Arial" w:hAnsi="Arial" w:cs="Arial"/>
          <w:sz w:val="22"/>
          <w:szCs w:val="22"/>
        </w:rPr>
        <w:t xml:space="preserve"> polar code is </w:t>
      </w:r>
      <w:r w:rsidR="00AC374E">
        <w:rPr>
          <w:rFonts w:ascii="Arial" w:eastAsia="Arial" w:hAnsi="Arial" w:cs="Arial"/>
          <w:sz w:val="22"/>
          <w:szCs w:val="22"/>
        </w:rPr>
        <w:t xml:space="preserve">performed </w:t>
      </w:r>
      <w:r w:rsidR="008A4DD6">
        <w:rPr>
          <w:rFonts w:ascii="Arial" w:eastAsia="Arial" w:hAnsi="Arial" w:cs="Arial"/>
          <w:sz w:val="22"/>
          <w:szCs w:val="22"/>
        </w:rPr>
        <w:t>according</w:t>
      </w:r>
      <w:r w:rsidR="00AC374E">
        <w:rPr>
          <w:rFonts w:ascii="Arial" w:eastAsia="Arial" w:hAnsi="Arial" w:cs="Arial"/>
          <w:sz w:val="22"/>
          <w:szCs w:val="22"/>
        </w:rPr>
        <w:t xml:space="preserve"> to the construction method </w:t>
      </w:r>
      <w:r w:rsidR="007A30F1">
        <w:rPr>
          <w:rFonts w:ascii="Arial" w:eastAsia="Arial" w:hAnsi="Arial" w:cs="Arial"/>
          <w:sz w:val="22"/>
          <w:szCs w:val="22"/>
        </w:rPr>
        <w:t>defined in</w:t>
      </w:r>
      <w:r w:rsidR="00D07063">
        <w:rPr>
          <w:rFonts w:ascii="Arial" w:eastAsia="Arial" w:hAnsi="Arial" w:cs="Arial"/>
          <w:sz w:val="22"/>
          <w:szCs w:val="22"/>
        </w:rPr>
        <w:t xml:space="preserve"> </w:t>
      </w:r>
      <w:r w:rsidR="007F540D">
        <w:rPr>
          <w:rFonts w:ascii="Arial" w:eastAsia="Arial" w:hAnsi="Arial" w:cs="Arial"/>
          <w:sz w:val="22"/>
          <w:szCs w:val="22"/>
        </w:rPr>
        <w:t xml:space="preserve">[2]. </w:t>
      </w:r>
      <w:r w:rsidR="00256565">
        <w:rPr>
          <w:rFonts w:ascii="Arial" w:eastAsia="Arial" w:hAnsi="Arial" w:cs="Arial"/>
          <w:sz w:val="22"/>
          <w:szCs w:val="22"/>
        </w:rPr>
        <w:t>For smaller length-</w:t>
      </w:r>
      <m:oMath>
        <m:r>
          <w:rPr>
            <w:rFonts w:ascii="Cambria Math" w:eastAsia="Arial" w:hAnsi="Cambria Math" w:cs="Arial"/>
            <w:sz w:val="22"/>
            <w:szCs w:val="22"/>
          </w:rPr>
          <m:t>N</m:t>
        </m:r>
      </m:oMath>
      <w:r w:rsidR="00256565">
        <w:rPr>
          <w:rFonts w:ascii="Arial" w:eastAsia="Arial" w:hAnsi="Arial" w:cs="Arial"/>
          <w:sz w:val="22"/>
          <w:szCs w:val="22"/>
        </w:rPr>
        <w:t xml:space="preserve"> polar codes </w:t>
      </w:r>
      <m:oMath>
        <m:r>
          <w:rPr>
            <w:rFonts w:ascii="Cambria Math" w:eastAsia="Arial" w:hAnsi="Cambria Math" w:cs="Arial"/>
            <w:sz w:val="22"/>
            <w:szCs w:val="22"/>
          </w:rPr>
          <m:t>(eg. N=</m:t>
        </m:r>
        <m:f>
          <m:fPr>
            <m:ctrlPr>
              <w:rPr>
                <w:rFonts w:ascii="Cambria Math" w:eastAsia="Arial" w:hAnsi="Cambria Math" w:cs="Arial"/>
                <w:i/>
                <w:sz w:val="22"/>
                <w:szCs w:val="22"/>
              </w:rPr>
            </m:ctrlPr>
          </m:fPr>
          <m:num>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num>
          <m:den>
            <m:r>
              <w:rPr>
                <w:rFonts w:ascii="Cambria Math" w:eastAsia="Arial" w:hAnsi="Cambria Math" w:cs="Arial"/>
                <w:sz w:val="22"/>
                <w:szCs w:val="22"/>
              </w:rPr>
              <m:t>2</m:t>
            </m:r>
          </m:den>
        </m:f>
        <m:r>
          <w:rPr>
            <w:rFonts w:ascii="Cambria Math" w:eastAsia="Arial" w:hAnsi="Cambria Math" w:cs="Arial"/>
            <w:sz w:val="22"/>
            <w:szCs w:val="22"/>
          </w:rPr>
          <m:t>)</m:t>
        </m:r>
      </m:oMath>
      <w:r w:rsidR="00256565">
        <w:rPr>
          <w:rFonts w:ascii="Arial" w:eastAsia="Arial" w:hAnsi="Arial" w:cs="Arial"/>
          <w:sz w:val="22"/>
          <w:szCs w:val="22"/>
        </w:rPr>
        <w:t xml:space="preserve"> the </w:t>
      </w:r>
      <w:r w:rsidR="0003495D">
        <w:rPr>
          <w:rFonts w:ascii="Arial" w:eastAsia="Arial" w:hAnsi="Arial" w:cs="Arial"/>
          <w:sz w:val="22"/>
          <w:szCs w:val="22"/>
        </w:rPr>
        <w:t xml:space="preserve">least </w:t>
      </w:r>
      <w:r w:rsidR="0003495D" w:rsidRPr="003D5CD7">
        <w:rPr>
          <w:rFonts w:ascii="Arial" w:eastAsia="Arial" w:hAnsi="Arial" w:cs="Arial"/>
          <w:sz w:val="22"/>
          <w:szCs w:val="22"/>
        </w:rPr>
        <w:t>reliable</w:t>
      </w:r>
      <w:r w:rsidR="00256565">
        <w:rPr>
          <w:rFonts w:ascii="Arial" w:eastAsia="Arial" w:hAnsi="Arial" w:cs="Arial"/>
          <w:sz w:val="22"/>
          <w:szCs w:val="22"/>
        </w:rPr>
        <w:t xml:space="preserve"> </w:t>
      </w:r>
      <w:r w:rsidR="008A4DD6" w:rsidRPr="00256565">
        <w:rPr>
          <w:rFonts w:ascii="Arial" w:eastAsia="Arial" w:hAnsi="Arial" w:cs="Arial"/>
          <w:i/>
          <w:sz w:val="22"/>
          <w:szCs w:val="22"/>
        </w:rPr>
        <w:t>N</w:t>
      </w:r>
      <w:r w:rsidR="008A4DD6">
        <w:rPr>
          <w:rFonts w:ascii="Arial" w:eastAsia="Arial" w:hAnsi="Arial" w:cs="Arial"/>
          <w:sz w:val="22"/>
          <w:szCs w:val="22"/>
        </w:rPr>
        <w:t xml:space="preserve"> </w:t>
      </w:r>
      <w:r w:rsidR="00256565">
        <w:rPr>
          <w:rFonts w:ascii="Arial" w:eastAsia="Arial" w:hAnsi="Arial" w:cs="Arial"/>
          <w:sz w:val="22"/>
          <w:szCs w:val="22"/>
        </w:rPr>
        <w:t>bit indices of</w:t>
      </w:r>
      <w:r w:rsidR="00256565" w:rsidRPr="00256565">
        <w:rPr>
          <w:rFonts w:ascii="Arial" w:eastAsia="Arial" w:hAnsi="Arial" w:cs="Arial"/>
          <w:sz w:val="22"/>
          <w:szCs w:val="22"/>
        </w:rPr>
        <w:t xml:space="preserve"> length</w:t>
      </w:r>
      <w:r w:rsidR="00256565">
        <w:rPr>
          <w:rFonts w:ascii="Arial" w:eastAsia="Arial" w:hAnsi="Arial" w:cs="Arial"/>
          <w:sz w:val="22"/>
          <w:szCs w:val="22"/>
        </w:rPr>
        <w:t>-</w:t>
      </w:r>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oMath>
      <w:r w:rsidR="00AC374E">
        <w:rPr>
          <w:rFonts w:ascii="Arial" w:eastAsia="Arial" w:hAnsi="Arial" w:cs="Arial"/>
          <w:sz w:val="22"/>
          <w:szCs w:val="22"/>
        </w:rPr>
        <w:t xml:space="preserve"> reliability indicators</w:t>
      </w:r>
      <w:r w:rsidR="00256565">
        <w:rPr>
          <w:rFonts w:ascii="Arial" w:eastAsia="Arial" w:hAnsi="Arial" w:cs="Arial"/>
          <w:sz w:val="22"/>
          <w:szCs w:val="22"/>
        </w:rPr>
        <w:t xml:space="preserve"> are chosen as introduced in [3]. </w:t>
      </w:r>
      <w:r w:rsidR="002863D6">
        <w:rPr>
          <w:rFonts w:ascii="Arial" w:eastAsia="Arial" w:hAnsi="Arial" w:cs="Arial"/>
          <w:sz w:val="22"/>
          <w:szCs w:val="22"/>
        </w:rPr>
        <w:t>CRC attachment</w:t>
      </w:r>
      <w:r w:rsidR="00B8278C">
        <w:rPr>
          <w:rFonts w:ascii="Arial" w:eastAsia="Arial" w:hAnsi="Arial" w:cs="Arial"/>
          <w:sz w:val="22"/>
          <w:szCs w:val="22"/>
        </w:rPr>
        <w:t xml:space="preserve"> (with 24C polynomial)</w:t>
      </w:r>
      <w:r w:rsidR="002863D6">
        <w:rPr>
          <w:rFonts w:ascii="Arial" w:eastAsia="Arial" w:hAnsi="Arial" w:cs="Arial"/>
          <w:sz w:val="22"/>
          <w:szCs w:val="22"/>
        </w:rPr>
        <w:t>, block segmentation,</w:t>
      </w:r>
      <w:r w:rsidR="00B8278C">
        <w:rPr>
          <w:rFonts w:ascii="Arial" w:eastAsia="Arial" w:hAnsi="Arial" w:cs="Arial"/>
          <w:sz w:val="22"/>
          <w:szCs w:val="22"/>
        </w:rPr>
        <w:t xml:space="preserve"> sub-block</w:t>
      </w:r>
      <w:r w:rsidR="002863D6">
        <w:rPr>
          <w:rFonts w:ascii="Arial" w:eastAsia="Arial" w:hAnsi="Arial" w:cs="Arial"/>
          <w:sz w:val="22"/>
          <w:szCs w:val="22"/>
        </w:rPr>
        <w:t xml:space="preserve"> interleaving and rate matching </w:t>
      </w:r>
      <w:r w:rsidR="002863D6" w:rsidRPr="002D0BDE">
        <w:rPr>
          <w:rFonts w:ascii="Arial" w:eastAsia="Arial" w:hAnsi="Arial" w:cs="Arial"/>
          <w:sz w:val="22"/>
          <w:szCs w:val="22"/>
        </w:rPr>
        <w:t xml:space="preserve">(puncturing and repetition) methods in [3] are applied. </w:t>
      </w:r>
      <w:r w:rsidR="0003495D" w:rsidRPr="002D0BDE">
        <w:rPr>
          <w:rFonts w:ascii="Arial" w:eastAsia="Arial" w:hAnsi="Arial" w:cs="Arial"/>
          <w:sz w:val="22"/>
          <w:szCs w:val="22"/>
        </w:rPr>
        <w:t>Different</w:t>
      </w:r>
      <w:r w:rsidR="003D1630" w:rsidRPr="002D0BDE">
        <w:rPr>
          <w:rFonts w:ascii="Arial" w:eastAsia="Arial" w:hAnsi="Arial" w:cs="Arial"/>
          <w:sz w:val="22"/>
          <w:szCs w:val="22"/>
        </w:rPr>
        <w:t xml:space="preserve"> from [3], code segmentation is used when the number of coded bits (E) is greater </w:t>
      </w:r>
      <w:proofErr w:type="gramStart"/>
      <w:r w:rsidR="003D1630" w:rsidRPr="002D0BDE">
        <w:rPr>
          <w:rFonts w:ascii="Arial" w:eastAsia="Arial" w:hAnsi="Arial" w:cs="Arial"/>
          <w:sz w:val="22"/>
          <w:szCs w:val="22"/>
        </w:rPr>
        <w:t xml:space="preserve">than </w:t>
      </w:r>
      <w:proofErr w:type="gramEnd"/>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oMath>
      <w:r w:rsidR="003D1630" w:rsidRPr="002D0BDE">
        <w:rPr>
          <w:rFonts w:ascii="Arial" w:eastAsia="Arial" w:hAnsi="Arial" w:cs="Arial"/>
          <w:sz w:val="22"/>
          <w:szCs w:val="22"/>
        </w:rPr>
        <w:t>.</w:t>
      </w:r>
      <w:r w:rsidR="001F208E" w:rsidRPr="002D0BDE">
        <w:rPr>
          <w:rFonts w:ascii="Arial" w:eastAsia="Arial" w:hAnsi="Arial" w:cs="Arial"/>
          <w:sz w:val="22"/>
          <w:szCs w:val="22"/>
        </w:rPr>
        <w:t xml:space="preserve"> </w:t>
      </w:r>
      <w:r w:rsidR="00A35C92" w:rsidRPr="002D0BDE">
        <w:rPr>
          <w:rFonts w:ascii="Arial" w:eastAsia="Arial" w:hAnsi="Arial" w:cs="Arial"/>
          <w:sz w:val="22"/>
          <w:szCs w:val="22"/>
        </w:rPr>
        <w:t xml:space="preserve">For the number of information </w:t>
      </w:r>
      <w:proofErr w:type="gramStart"/>
      <w:r w:rsidR="002D0BDE" w:rsidRPr="002D0BDE">
        <w:rPr>
          <w:rFonts w:ascii="Arial" w:eastAsia="Arial" w:hAnsi="Arial" w:cs="Arial"/>
          <w:sz w:val="22"/>
          <w:szCs w:val="22"/>
        </w:rPr>
        <w:t xml:space="preserve">bits </w:t>
      </w:r>
      <w:proofErr w:type="gramEnd"/>
      <m:oMath>
        <m:r>
          <w:rPr>
            <w:rFonts w:ascii="Cambria Math" w:eastAsia="Arial" w:hAnsi="Cambria Math" w:cs="Arial"/>
            <w:sz w:val="22"/>
            <w:szCs w:val="22"/>
          </w:rPr>
          <m:t>A={104, 256, 408, 1032}</m:t>
        </m:r>
      </m:oMath>
      <w:r w:rsidR="00A35C92" w:rsidRPr="002D0BDE">
        <w:rPr>
          <w:rFonts w:ascii="Arial" w:eastAsia="Arial" w:hAnsi="Arial" w:cs="Arial"/>
          <w:sz w:val="22"/>
          <w:szCs w:val="22"/>
        </w:rPr>
        <w:t>,</w:t>
      </w:r>
      <w:r w:rsidR="00A35C92">
        <w:rPr>
          <w:rFonts w:ascii="Arial" w:eastAsia="Arial" w:hAnsi="Arial" w:cs="Arial"/>
          <w:sz w:val="22"/>
          <w:szCs w:val="22"/>
        </w:rPr>
        <w:t xml:space="preserve"> </w:t>
      </w:r>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oMath>
      <w:r w:rsidR="00A35C92">
        <w:rPr>
          <w:rFonts w:ascii="Arial" w:eastAsia="Arial" w:hAnsi="Arial" w:cs="Arial"/>
          <w:sz w:val="22"/>
          <w:szCs w:val="22"/>
        </w:rPr>
        <w:t xml:space="preserve"> is fixed to 8192.</w:t>
      </w:r>
      <w:r w:rsidR="002D0BDE">
        <w:rPr>
          <w:rFonts w:ascii="Arial" w:eastAsia="Arial" w:hAnsi="Arial" w:cs="Arial"/>
          <w:sz w:val="22"/>
          <w:szCs w:val="22"/>
        </w:rPr>
        <w:t xml:space="preserve"> </w:t>
      </w:r>
      <w:proofErr w:type="gramStart"/>
      <w:r w:rsidR="001F208E">
        <w:rPr>
          <w:rFonts w:ascii="Arial" w:eastAsia="Arial" w:hAnsi="Arial" w:cs="Arial"/>
          <w:sz w:val="22"/>
          <w:szCs w:val="22"/>
        </w:rPr>
        <w:t xml:space="preserve">For </w:t>
      </w:r>
      <w:proofErr w:type="gramEnd"/>
      <m:oMath>
        <m:r>
          <w:rPr>
            <w:rFonts w:ascii="Cambria Math" w:eastAsia="Arial" w:hAnsi="Cambria Math" w:cs="Arial"/>
            <w:sz w:val="22"/>
            <w:szCs w:val="22"/>
          </w:rPr>
          <m:t>A=1672</m:t>
        </m:r>
      </m:oMath>
      <w:r w:rsidR="001F208E">
        <w:rPr>
          <w:rFonts w:ascii="Arial" w:eastAsia="Arial" w:hAnsi="Arial" w:cs="Arial"/>
          <w:sz w:val="22"/>
          <w:szCs w:val="22"/>
        </w:rPr>
        <w:t xml:space="preserve">, two different </w:t>
      </w:r>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r>
          <w:rPr>
            <w:rFonts w:ascii="Cambria Math" w:eastAsia="Arial" w:hAnsi="Cambria Math" w:cs="Arial"/>
            <w:sz w:val="22"/>
            <w:szCs w:val="22"/>
          </w:rPr>
          <m:t>=16384</m:t>
        </m:r>
      </m:oMath>
      <w:r w:rsidR="001F208E">
        <w:rPr>
          <w:rFonts w:ascii="Arial" w:eastAsia="Arial" w:hAnsi="Arial" w:cs="Arial"/>
          <w:sz w:val="22"/>
          <w:szCs w:val="22"/>
        </w:rPr>
        <w:t xml:space="preserve"> and </w:t>
      </w:r>
      <m:oMath>
        <m:sSub>
          <m:sSubPr>
            <m:ctrlPr>
              <w:rPr>
                <w:rFonts w:ascii="Cambria Math" w:eastAsia="Arial" w:hAnsi="Cambria Math" w:cs="Arial"/>
                <w:i/>
                <w:sz w:val="22"/>
                <w:szCs w:val="22"/>
              </w:rPr>
            </m:ctrlPr>
          </m:sSubPr>
          <m:e>
            <m:r>
              <w:rPr>
                <w:rFonts w:ascii="Cambria Math" w:eastAsia="Arial" w:hAnsi="Cambria Math" w:cs="Arial"/>
                <w:sz w:val="22"/>
                <w:szCs w:val="22"/>
              </w:rPr>
              <m:t>N</m:t>
            </m:r>
          </m:e>
          <m:sub>
            <m:r>
              <w:rPr>
                <w:rFonts w:ascii="Cambria Math" w:eastAsia="Arial" w:hAnsi="Cambria Math" w:cs="Arial"/>
                <w:sz w:val="22"/>
                <w:szCs w:val="22"/>
              </w:rPr>
              <m:t>max</m:t>
            </m:r>
          </m:sub>
        </m:sSub>
        <m:r>
          <w:rPr>
            <w:rFonts w:ascii="Cambria Math" w:eastAsia="Arial" w:hAnsi="Cambria Math" w:cs="Arial"/>
            <w:sz w:val="22"/>
            <w:szCs w:val="22"/>
          </w:rPr>
          <m:t>=8192</m:t>
        </m:r>
      </m:oMath>
      <w:r w:rsidR="00CA5B7A">
        <w:rPr>
          <w:rFonts w:ascii="Arial" w:eastAsia="Arial" w:hAnsi="Arial" w:cs="Arial"/>
          <w:sz w:val="22"/>
          <w:szCs w:val="22"/>
        </w:rPr>
        <w:t xml:space="preserve"> </w:t>
      </w:r>
      <w:r w:rsidR="001F208E">
        <w:rPr>
          <w:rFonts w:ascii="Arial" w:eastAsia="Arial" w:hAnsi="Arial" w:cs="Arial"/>
          <w:sz w:val="22"/>
          <w:szCs w:val="22"/>
        </w:rPr>
        <w:t xml:space="preserve">values are utilized for comparison. </w:t>
      </w:r>
    </w:p>
    <w:p w:rsidR="00C54A28" w:rsidRDefault="00E616E5" w:rsidP="00B8278C">
      <w:pPr>
        <w:jc w:val="both"/>
      </w:pPr>
      <w:r>
        <w:rPr>
          <w:rFonts w:ascii="Arial" w:eastAsia="Arial" w:hAnsi="Arial" w:cs="Arial"/>
          <w:b/>
          <w:sz w:val="22"/>
          <w:szCs w:val="22"/>
          <w:u w:val="single"/>
        </w:rPr>
        <w:t>Decoding:</w:t>
      </w:r>
      <w:r>
        <w:rPr>
          <w:rFonts w:ascii="Arial" w:eastAsia="Arial" w:hAnsi="Arial" w:cs="Arial"/>
          <w:sz w:val="22"/>
          <w:szCs w:val="22"/>
        </w:rPr>
        <w:t xml:space="preserve"> </w:t>
      </w:r>
      <w:r w:rsidRPr="00664208">
        <w:rPr>
          <w:rFonts w:ascii="Arial" w:eastAsia="Arial" w:hAnsi="Arial" w:cs="Arial"/>
          <w:sz w:val="22"/>
          <w:szCs w:val="22"/>
        </w:rPr>
        <w:t xml:space="preserve">Polar decoder </w:t>
      </w:r>
      <w:r w:rsidR="00B8278C" w:rsidRPr="00664208">
        <w:rPr>
          <w:rFonts w:ascii="Arial" w:eastAsia="Arial" w:hAnsi="Arial" w:cs="Arial"/>
          <w:sz w:val="22"/>
          <w:szCs w:val="22"/>
        </w:rPr>
        <w:t>utilizes</w:t>
      </w:r>
      <w:r w:rsidRPr="00664208">
        <w:rPr>
          <w:rFonts w:ascii="Arial" w:eastAsia="Arial" w:hAnsi="Arial" w:cs="Arial"/>
          <w:sz w:val="22"/>
          <w:szCs w:val="22"/>
        </w:rPr>
        <w:t xml:space="preserve"> successive cancellation list (</w:t>
      </w:r>
      <w:r w:rsidR="00B8278C" w:rsidRPr="00664208">
        <w:rPr>
          <w:rFonts w:ascii="Arial" w:eastAsia="Arial" w:hAnsi="Arial" w:cs="Arial"/>
          <w:sz w:val="22"/>
          <w:szCs w:val="22"/>
        </w:rPr>
        <w:t>SCL) algorithm with adaptive list sizes</w:t>
      </w:r>
      <w:proofErr w:type="gramStart"/>
      <w:r w:rsidR="00CA5B7A">
        <w:rPr>
          <w:rFonts w:ascii="Arial" w:eastAsia="Arial" w:hAnsi="Arial" w:cs="Arial"/>
          <w:sz w:val="22"/>
          <w:szCs w:val="22"/>
        </w:rPr>
        <w:t xml:space="preserve">, </w:t>
      </w:r>
      <w:proofErr w:type="gramEnd"/>
      <m:oMath>
        <m:r>
          <w:rPr>
            <w:rFonts w:ascii="Cambria Math" w:eastAsia="Arial" w:hAnsi="Cambria Math" w:cs="Arial"/>
            <w:sz w:val="22"/>
            <w:szCs w:val="22"/>
          </w:rPr>
          <m:t>1</m:t>
        </m:r>
      </m:oMath>
      <w:r w:rsidR="00B8278C" w:rsidRPr="00664208">
        <w:rPr>
          <w:rFonts w:ascii="Arial" w:eastAsia="Arial" w:hAnsi="Arial" w:cs="Arial"/>
          <w:i/>
          <w:sz w:val="22"/>
          <w:szCs w:val="22"/>
        </w:rPr>
        <w:t xml:space="preserve">, </w:t>
      </w:r>
      <m:oMath>
        <m:r>
          <w:rPr>
            <w:rFonts w:ascii="Cambria Math" w:eastAsia="Arial" w:hAnsi="Cambria Math" w:cs="Arial"/>
            <w:sz w:val="22"/>
            <w:szCs w:val="22"/>
          </w:rPr>
          <m:t>2</m:t>
        </m:r>
      </m:oMath>
      <w:r w:rsidR="00B8278C" w:rsidRPr="00664208">
        <w:rPr>
          <w:rFonts w:ascii="Arial" w:eastAsia="Arial" w:hAnsi="Arial" w:cs="Arial"/>
          <w:i/>
          <w:sz w:val="22"/>
          <w:szCs w:val="22"/>
        </w:rPr>
        <w:t xml:space="preserve">, </w:t>
      </w:r>
      <m:oMath>
        <m:r>
          <w:rPr>
            <w:rFonts w:ascii="Cambria Math" w:eastAsia="Arial" w:hAnsi="Cambria Math" w:cs="Arial"/>
            <w:sz w:val="22"/>
            <w:szCs w:val="22"/>
          </w:rPr>
          <m:t>4</m:t>
        </m:r>
      </m:oMath>
      <w:r w:rsidR="00B8278C" w:rsidRPr="00664208">
        <w:rPr>
          <w:rFonts w:ascii="Arial" w:eastAsia="Arial" w:hAnsi="Arial" w:cs="Arial"/>
          <w:i/>
          <w:sz w:val="22"/>
          <w:szCs w:val="22"/>
        </w:rPr>
        <w:t xml:space="preserve">, </w:t>
      </w:r>
      <m:oMath>
        <m:r>
          <w:rPr>
            <w:rFonts w:ascii="Cambria Math" w:eastAsia="Arial" w:hAnsi="Cambria Math" w:cs="Arial"/>
            <w:sz w:val="22"/>
            <w:szCs w:val="22"/>
          </w:rPr>
          <m:t>8</m:t>
        </m:r>
      </m:oMath>
      <w:r w:rsidR="00B8278C" w:rsidRPr="00664208">
        <w:rPr>
          <w:rFonts w:ascii="Arial" w:eastAsia="Arial" w:hAnsi="Arial" w:cs="Arial"/>
          <w:i/>
          <w:sz w:val="22"/>
          <w:szCs w:val="22"/>
        </w:rPr>
        <w:t xml:space="preserve">, </w:t>
      </w:r>
      <m:oMath>
        <m:r>
          <w:rPr>
            <w:rFonts w:ascii="Cambria Math" w:eastAsia="Arial" w:hAnsi="Cambria Math" w:cs="Arial"/>
            <w:sz w:val="22"/>
            <w:szCs w:val="22"/>
          </w:rPr>
          <m:t>16</m:t>
        </m:r>
      </m:oMath>
      <w:r w:rsidR="00CA5B7A">
        <w:rPr>
          <w:rFonts w:ascii="Arial" w:eastAsia="Arial" w:hAnsi="Arial" w:cs="Arial"/>
          <w:i/>
          <w:sz w:val="22"/>
          <w:szCs w:val="22"/>
        </w:rPr>
        <w:t xml:space="preserve"> </w:t>
      </w:r>
      <w:r w:rsidR="00B8278C" w:rsidRPr="00664208">
        <w:rPr>
          <w:rFonts w:ascii="Arial" w:eastAsia="Arial" w:hAnsi="Arial" w:cs="Arial"/>
          <w:sz w:val="22"/>
          <w:szCs w:val="22"/>
        </w:rPr>
        <w:t xml:space="preserve">and </w:t>
      </w:r>
      <m:oMath>
        <m:sSub>
          <m:sSubPr>
            <m:ctrlPr>
              <w:rPr>
                <w:rFonts w:ascii="Cambria Math" w:eastAsia="Arial" w:hAnsi="Cambria Math" w:cs="Arial"/>
                <w:i/>
                <w:sz w:val="22"/>
                <w:szCs w:val="22"/>
              </w:rPr>
            </m:ctrlPr>
          </m:sSubPr>
          <m:e>
            <m:r>
              <w:rPr>
                <w:rFonts w:ascii="Cambria Math" w:eastAsia="Arial" w:hAnsi="Cambria Math" w:cs="Arial"/>
                <w:sz w:val="22"/>
                <w:szCs w:val="22"/>
              </w:rPr>
              <m:t>L</m:t>
            </m:r>
          </m:e>
          <m:sub>
            <m:r>
              <w:rPr>
                <w:rFonts w:ascii="Cambria Math" w:eastAsia="Arial" w:hAnsi="Cambria Math" w:cs="Arial"/>
                <w:sz w:val="22"/>
                <w:szCs w:val="22"/>
              </w:rPr>
              <m:t xml:space="preserve">max </m:t>
            </m:r>
          </m:sub>
        </m:sSub>
        <m:r>
          <w:rPr>
            <w:rFonts w:ascii="Cambria Math" w:eastAsia="Arial" w:hAnsi="Cambria Math" w:cs="Arial"/>
            <w:sz w:val="22"/>
            <w:szCs w:val="22"/>
          </w:rPr>
          <m:t>=32</m:t>
        </m:r>
      </m:oMath>
      <w:r w:rsidR="00BA09DB" w:rsidRPr="00664208">
        <w:rPr>
          <w:rFonts w:ascii="Arial" w:eastAsia="Arial" w:hAnsi="Arial" w:cs="Arial"/>
          <w:sz w:val="22"/>
          <w:szCs w:val="22"/>
        </w:rPr>
        <w:t>.</w:t>
      </w:r>
      <w:r w:rsidR="00F12955" w:rsidRPr="00664208">
        <w:rPr>
          <w:rFonts w:ascii="Arial" w:eastAsia="Arial" w:hAnsi="Arial" w:cs="Arial"/>
          <w:sz w:val="22"/>
          <w:szCs w:val="22"/>
        </w:rPr>
        <w:t xml:space="preserve"> </w:t>
      </w:r>
      <w:r w:rsidR="00BA09DB" w:rsidRPr="00664208">
        <w:rPr>
          <w:rFonts w:ascii="Arial" w:eastAsia="Arial" w:hAnsi="Arial" w:cs="Arial"/>
          <w:sz w:val="22"/>
          <w:szCs w:val="22"/>
        </w:rPr>
        <w:t xml:space="preserve">If </w:t>
      </w:r>
      <w:r w:rsidR="00F12955" w:rsidRPr="00664208">
        <w:rPr>
          <w:rFonts w:ascii="Arial" w:eastAsia="Arial" w:hAnsi="Arial" w:cs="Arial"/>
          <w:sz w:val="22"/>
          <w:szCs w:val="22"/>
        </w:rPr>
        <w:t>the list-</w:t>
      </w:r>
      <w:r w:rsidR="00BA09DB" w:rsidRPr="00664208">
        <w:rPr>
          <w:rFonts w:ascii="Arial" w:eastAsia="Arial" w:hAnsi="Arial" w:cs="Arial"/>
          <w:i/>
          <w:sz w:val="22"/>
          <w:szCs w:val="22"/>
        </w:rPr>
        <w:t>L</w:t>
      </w:r>
      <w:r w:rsidR="00BA09DB" w:rsidRPr="00664208">
        <w:rPr>
          <w:rFonts w:ascii="Arial" w:eastAsia="Arial" w:hAnsi="Arial" w:cs="Arial"/>
          <w:sz w:val="22"/>
          <w:szCs w:val="22"/>
        </w:rPr>
        <w:t xml:space="preserve"> decoder</w:t>
      </w:r>
      <w:r w:rsidR="00664208">
        <w:rPr>
          <w:rFonts w:ascii="Arial" w:eastAsia="Arial" w:hAnsi="Arial" w:cs="Arial"/>
          <w:sz w:val="22"/>
          <w:szCs w:val="22"/>
        </w:rPr>
        <w:t xml:space="preserve"> has a bit error</w:t>
      </w:r>
      <w:r w:rsidR="00BA09DB" w:rsidRPr="00664208">
        <w:rPr>
          <w:rFonts w:ascii="Arial" w:eastAsia="Arial" w:hAnsi="Arial" w:cs="Arial"/>
          <w:sz w:val="22"/>
          <w:szCs w:val="22"/>
        </w:rPr>
        <w:t>, then list-</w:t>
      </w:r>
      <w:r w:rsidR="00BA09DB" w:rsidRPr="00664208">
        <w:rPr>
          <w:rFonts w:ascii="Arial" w:eastAsia="Arial" w:hAnsi="Arial" w:cs="Arial"/>
          <w:i/>
          <w:sz w:val="22"/>
          <w:szCs w:val="22"/>
        </w:rPr>
        <w:t>2L</w:t>
      </w:r>
      <w:r w:rsidR="00BA09DB" w:rsidRPr="00664208">
        <w:rPr>
          <w:rFonts w:ascii="Arial" w:eastAsia="Arial" w:hAnsi="Arial" w:cs="Arial"/>
          <w:sz w:val="22"/>
          <w:szCs w:val="22"/>
        </w:rPr>
        <w:t xml:space="preserve"> decoder becomes operational </w:t>
      </w:r>
      <w:r w:rsidR="00664208">
        <w:rPr>
          <w:rFonts w:ascii="Arial" w:eastAsia="Arial" w:hAnsi="Arial" w:cs="Arial"/>
          <w:sz w:val="22"/>
          <w:szCs w:val="22"/>
        </w:rPr>
        <w:t xml:space="preserve">and the list size increases recursively </w:t>
      </w:r>
      <w:r w:rsidR="00BA09DB" w:rsidRPr="00664208">
        <w:rPr>
          <w:rFonts w:ascii="Arial" w:eastAsia="Arial" w:hAnsi="Arial" w:cs="Arial"/>
          <w:sz w:val="22"/>
          <w:szCs w:val="22"/>
        </w:rPr>
        <w:t xml:space="preserve">until </w:t>
      </w:r>
      <m:oMath>
        <m:sSub>
          <m:sSubPr>
            <m:ctrlPr>
              <w:rPr>
                <w:rFonts w:ascii="Cambria Math" w:eastAsia="Arial" w:hAnsi="Cambria Math" w:cs="Arial"/>
                <w:i/>
                <w:sz w:val="22"/>
                <w:szCs w:val="22"/>
              </w:rPr>
            </m:ctrlPr>
          </m:sSubPr>
          <m:e>
            <m:r>
              <w:rPr>
                <w:rFonts w:ascii="Cambria Math" w:eastAsia="Arial" w:hAnsi="Cambria Math" w:cs="Arial"/>
                <w:sz w:val="22"/>
                <w:szCs w:val="22"/>
              </w:rPr>
              <m:t>L= L</m:t>
            </m:r>
          </m:e>
          <m:sub>
            <m:r>
              <w:rPr>
                <w:rFonts w:ascii="Cambria Math" w:eastAsia="Arial" w:hAnsi="Cambria Math" w:cs="Arial"/>
                <w:sz w:val="22"/>
                <w:szCs w:val="22"/>
              </w:rPr>
              <m:t>max</m:t>
            </m:r>
          </m:sub>
        </m:sSub>
        <m:r>
          <w:rPr>
            <w:rFonts w:ascii="Cambria Math" w:eastAsia="Arial" w:hAnsi="Cambria Math" w:cs="Arial"/>
            <w:sz w:val="22"/>
            <w:szCs w:val="22"/>
          </w:rPr>
          <m:t>.</m:t>
        </m:r>
      </m:oMath>
      <w:r w:rsidR="005D7129">
        <w:rPr>
          <w:rFonts w:ascii="Arial" w:eastAsia="Arial" w:hAnsi="Arial" w:cs="Arial"/>
          <w:sz w:val="22"/>
          <w:szCs w:val="22"/>
        </w:rPr>
        <w:t xml:space="preserve"> </w:t>
      </w:r>
    </w:p>
    <w:p w:rsidR="00C54A28" w:rsidRDefault="00E616E5">
      <w:pPr>
        <w:pStyle w:val="Heading3"/>
        <w:numPr>
          <w:ilvl w:val="1"/>
          <w:numId w:val="3"/>
        </w:numPr>
      </w:pPr>
      <w:bookmarkStart w:id="9" w:name="_g5zlulsdj74v" w:colFirst="0" w:colLast="0"/>
      <w:bookmarkEnd w:id="9"/>
      <w:r>
        <w:t>LDPC Code</w:t>
      </w:r>
    </w:p>
    <w:p w:rsidR="00D710B3" w:rsidRPr="00D710B3" w:rsidRDefault="00F87871" w:rsidP="00D710B3">
      <w:r>
        <w:rPr>
          <w:rFonts w:ascii="Arial" w:eastAsia="Arial" w:hAnsi="Arial" w:cs="Arial"/>
          <w:sz w:val="22"/>
          <w:szCs w:val="22"/>
        </w:rPr>
        <w:t>LDPC code simulation results</w:t>
      </w:r>
      <w:r w:rsidR="00D710B3">
        <w:rPr>
          <w:rFonts w:ascii="Arial" w:eastAsia="Arial" w:hAnsi="Arial" w:cs="Arial"/>
          <w:sz w:val="22"/>
          <w:szCs w:val="22"/>
        </w:rPr>
        <w:t xml:space="preserve"> are taken from [4]</w:t>
      </w:r>
      <w:r w:rsidR="002F6779">
        <w:rPr>
          <w:rFonts w:ascii="Arial" w:eastAsia="Arial" w:hAnsi="Arial" w:cs="Arial"/>
          <w:sz w:val="22"/>
          <w:szCs w:val="22"/>
        </w:rPr>
        <w:t xml:space="preserve"> as benchmark performance</w:t>
      </w:r>
      <w:r w:rsidR="00D710B3">
        <w:rPr>
          <w:rFonts w:ascii="Arial" w:eastAsia="Arial" w:hAnsi="Arial" w:cs="Arial"/>
          <w:sz w:val="22"/>
          <w:szCs w:val="22"/>
        </w:rPr>
        <w:t>.</w:t>
      </w:r>
    </w:p>
    <w:p w:rsidR="00856B17" w:rsidRDefault="00856B17">
      <w:pPr>
        <w:jc w:val="both"/>
        <w:rPr>
          <w:rFonts w:ascii="Arial" w:eastAsia="Arial" w:hAnsi="Arial" w:cs="Arial"/>
          <w:sz w:val="22"/>
          <w:szCs w:val="22"/>
        </w:rPr>
      </w:pPr>
    </w:p>
    <w:p w:rsidR="00856B17" w:rsidRDefault="00856B17">
      <w:pPr>
        <w:jc w:val="both"/>
        <w:rPr>
          <w:rFonts w:ascii="Arial" w:eastAsia="Arial" w:hAnsi="Arial" w:cs="Arial"/>
          <w:sz w:val="22"/>
          <w:szCs w:val="22"/>
        </w:rPr>
      </w:pPr>
    </w:p>
    <w:p w:rsidR="00856B17" w:rsidRDefault="00856B17">
      <w:pPr>
        <w:jc w:val="both"/>
        <w:rPr>
          <w:rFonts w:ascii="Arial" w:eastAsia="Arial" w:hAnsi="Arial" w:cs="Arial"/>
          <w:sz w:val="22"/>
          <w:szCs w:val="22"/>
        </w:rPr>
      </w:pPr>
    </w:p>
    <w:p w:rsidR="00856B17" w:rsidRPr="00876573" w:rsidRDefault="00876573" w:rsidP="00876573">
      <w:pPr>
        <w:pStyle w:val="Caption"/>
        <w:ind w:left="720" w:firstLine="720"/>
        <w:jc w:val="center"/>
        <w:rPr>
          <w:rFonts w:ascii="Arial" w:eastAsia="Arial" w:hAnsi="Arial" w:cs="Arial"/>
          <w:b w:val="0"/>
          <w:color w:val="auto"/>
          <w:sz w:val="22"/>
          <w:szCs w:val="22"/>
        </w:rPr>
      </w:pPr>
      <w:bookmarkStart w:id="10" w:name="_Ref521332329"/>
      <w:r w:rsidRPr="00876573">
        <w:rPr>
          <w:rFonts w:ascii="Arial" w:hAnsi="Arial" w:cs="Arial"/>
          <w:color w:val="auto"/>
          <w:sz w:val="22"/>
          <w:szCs w:val="22"/>
        </w:rPr>
        <w:t xml:space="preserve">Table </w:t>
      </w:r>
      <w:r w:rsidRPr="00876573">
        <w:rPr>
          <w:rFonts w:ascii="Arial" w:hAnsi="Arial" w:cs="Arial"/>
          <w:color w:val="auto"/>
          <w:sz w:val="22"/>
          <w:szCs w:val="22"/>
        </w:rPr>
        <w:fldChar w:fldCharType="begin"/>
      </w:r>
      <w:r w:rsidRPr="00876573">
        <w:rPr>
          <w:rFonts w:ascii="Arial" w:hAnsi="Arial" w:cs="Arial"/>
          <w:color w:val="auto"/>
          <w:sz w:val="22"/>
          <w:szCs w:val="22"/>
        </w:rPr>
        <w:instrText xml:space="preserve"> SEQ Table \* ARABIC </w:instrText>
      </w:r>
      <w:r w:rsidRPr="00876573">
        <w:rPr>
          <w:rFonts w:ascii="Arial" w:hAnsi="Arial" w:cs="Arial"/>
          <w:color w:val="auto"/>
          <w:sz w:val="22"/>
          <w:szCs w:val="22"/>
        </w:rPr>
        <w:fldChar w:fldCharType="separate"/>
      </w:r>
      <w:r w:rsidR="00566307">
        <w:rPr>
          <w:rFonts w:ascii="Arial" w:hAnsi="Arial" w:cs="Arial"/>
          <w:noProof/>
          <w:color w:val="auto"/>
          <w:sz w:val="22"/>
          <w:szCs w:val="22"/>
        </w:rPr>
        <w:t>1</w:t>
      </w:r>
      <w:r w:rsidRPr="00876573">
        <w:rPr>
          <w:rFonts w:ascii="Arial" w:hAnsi="Arial" w:cs="Arial"/>
          <w:color w:val="auto"/>
          <w:sz w:val="22"/>
          <w:szCs w:val="22"/>
        </w:rPr>
        <w:fldChar w:fldCharType="end"/>
      </w:r>
      <w:bookmarkEnd w:id="10"/>
      <w:r w:rsidRPr="00876573">
        <w:rPr>
          <w:rFonts w:ascii="Arial" w:hAnsi="Arial" w:cs="Arial"/>
          <w:color w:val="auto"/>
          <w:sz w:val="22"/>
          <w:szCs w:val="22"/>
        </w:rPr>
        <w:t>:</w:t>
      </w:r>
      <w:r>
        <w:rPr>
          <w:rFonts w:ascii="Arial" w:hAnsi="Arial" w:cs="Arial"/>
          <w:color w:val="auto"/>
          <w:sz w:val="22"/>
          <w:szCs w:val="22"/>
        </w:rPr>
        <w:t xml:space="preserve"> </w:t>
      </w:r>
      <w:r w:rsidR="00810828" w:rsidRPr="00876573">
        <w:rPr>
          <w:rFonts w:ascii="Arial" w:eastAsia="Arial" w:hAnsi="Arial" w:cs="Arial"/>
          <w:b w:val="0"/>
          <w:color w:val="auto"/>
          <w:sz w:val="22"/>
          <w:szCs w:val="22"/>
        </w:rPr>
        <w:t>Polar code and LDPC code s</w:t>
      </w:r>
      <w:r w:rsidR="00856B17" w:rsidRPr="00876573">
        <w:rPr>
          <w:rFonts w:ascii="Arial" w:eastAsia="Arial" w:hAnsi="Arial" w:cs="Arial"/>
          <w:b w:val="0"/>
          <w:color w:val="auto"/>
          <w:sz w:val="22"/>
          <w:szCs w:val="22"/>
        </w:rPr>
        <w:t xml:space="preserve">imulation </w:t>
      </w:r>
      <w:r w:rsidR="00AF3331" w:rsidRPr="00876573">
        <w:rPr>
          <w:rFonts w:ascii="Arial" w:eastAsia="Arial" w:hAnsi="Arial" w:cs="Arial"/>
          <w:b w:val="0"/>
          <w:color w:val="auto"/>
          <w:sz w:val="22"/>
          <w:szCs w:val="22"/>
        </w:rPr>
        <w:t>p</w:t>
      </w:r>
      <w:r w:rsidR="00856B17" w:rsidRPr="00876573">
        <w:rPr>
          <w:rFonts w:ascii="Arial" w:eastAsia="Arial" w:hAnsi="Arial" w:cs="Arial"/>
          <w:b w:val="0"/>
          <w:color w:val="auto"/>
          <w:sz w:val="22"/>
          <w:szCs w:val="22"/>
        </w:rPr>
        <w:t>arameters</w:t>
      </w:r>
    </w:p>
    <w:p w:rsidR="00856B17" w:rsidRDefault="00856B17">
      <w:pPr>
        <w:jc w:val="both"/>
        <w:rPr>
          <w:rFonts w:ascii="Arial" w:eastAsia="Arial" w:hAnsi="Arial" w:cs="Arial"/>
          <w:sz w:val="22"/>
          <w:szCs w:val="22"/>
        </w:rPr>
      </w:pPr>
    </w:p>
    <w:tbl>
      <w:tblPr>
        <w:tblStyle w:val="a"/>
        <w:tblpPr w:leftFromText="180" w:rightFromText="180" w:vertAnchor="text" w:horzAnchor="margin" w:tblpXSpec="center" w:tblpYSpec="top"/>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154"/>
        <w:gridCol w:w="748"/>
        <w:gridCol w:w="971"/>
        <w:gridCol w:w="961"/>
        <w:gridCol w:w="871"/>
        <w:gridCol w:w="1029"/>
        <w:gridCol w:w="805"/>
        <w:gridCol w:w="1008"/>
        <w:gridCol w:w="964"/>
        <w:gridCol w:w="1049"/>
      </w:tblGrid>
      <w:tr w:rsidR="00572729"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Number of Information</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Bits (A)</w:t>
            </w:r>
          </w:p>
        </w:tc>
        <w:tc>
          <w:tcPr>
            <w:tcW w:w="0" w:type="auto"/>
            <w:vMerge w:val="restart"/>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Target Rate (R)</w:t>
            </w:r>
          </w:p>
        </w:tc>
        <w:tc>
          <w:tcPr>
            <w:tcW w:w="0" w:type="auto"/>
            <w:vMerge w:val="restart"/>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 xml:space="preserve">#PRBs </w:t>
            </w:r>
            <w:r w:rsidR="008D0A06">
              <w:rPr>
                <w:rFonts w:ascii="Arial" w:eastAsia="Arial" w:hAnsi="Arial" w:cs="Arial"/>
                <w:b/>
                <w:sz w:val="16"/>
                <w:szCs w:val="16"/>
              </w:rPr>
              <w:t>A</w:t>
            </w:r>
            <w:r w:rsidRPr="008D4F0D">
              <w:rPr>
                <w:rFonts w:ascii="Arial" w:eastAsia="Arial" w:hAnsi="Arial" w:cs="Arial"/>
                <w:b/>
                <w:sz w:val="16"/>
                <w:szCs w:val="16"/>
              </w:rPr>
              <w:t>llocated</w:t>
            </w:r>
          </w:p>
        </w:tc>
        <w:tc>
          <w:tcPr>
            <w:tcW w:w="0" w:type="auto"/>
            <w:vMerge w:val="restart"/>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 xml:space="preserve">#REs </w:t>
            </w:r>
            <w:r w:rsidR="008D0A06">
              <w:rPr>
                <w:rFonts w:ascii="Arial" w:eastAsia="Arial" w:hAnsi="Arial" w:cs="Arial"/>
                <w:b/>
                <w:sz w:val="16"/>
                <w:szCs w:val="16"/>
              </w:rPr>
              <w:t>A</w:t>
            </w:r>
            <w:r w:rsidRPr="008D4F0D">
              <w:rPr>
                <w:rFonts w:ascii="Arial" w:eastAsia="Arial" w:hAnsi="Arial" w:cs="Arial"/>
                <w:b/>
                <w:sz w:val="16"/>
                <w:szCs w:val="16"/>
              </w:rPr>
              <w:t>llocated</w:t>
            </w:r>
          </w:p>
        </w:tc>
        <w:tc>
          <w:tcPr>
            <w:tcW w:w="0" w:type="auto"/>
            <w:vMerge w:val="restart"/>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Number of Coded</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Bits (E)</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Align w:val="center"/>
          </w:tcPr>
          <w:p w:rsidR="00572729"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p w:rsidR="00572729"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Pr>
                <w:rFonts w:ascii="Arial" w:eastAsia="Arial" w:hAnsi="Arial" w:cs="Arial"/>
                <w:b/>
                <w:sz w:val="16"/>
                <w:szCs w:val="16"/>
              </w:rPr>
              <w:t>LDPC (with 16 bits CRC)</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gridSpan w:val="4"/>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Polar (with 24 bits CRC)</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Merge/>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Merge/>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Merge/>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Merge/>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p>
        </w:tc>
        <w:tc>
          <w:tcPr>
            <w:tcW w:w="0" w:type="auto"/>
            <w:vAlign w:val="center"/>
          </w:tcPr>
          <w:p w:rsidR="00572729" w:rsidRPr="008D4F0D" w:rsidRDefault="0046443C"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Pr>
                <w:rFonts w:ascii="Arial" w:eastAsia="Arial" w:hAnsi="Arial" w:cs="Arial"/>
                <w:b/>
                <w:sz w:val="16"/>
                <w:szCs w:val="16"/>
              </w:rPr>
              <w:t>Encoding Rate</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Polar Code Block</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Length (N)</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Number of Code</w:t>
            </w: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Segments</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Pr>
                <w:rFonts w:ascii="Arial" w:eastAsia="Arial" w:hAnsi="Arial" w:cs="Arial"/>
                <w:b/>
                <w:sz w:val="16"/>
                <w:szCs w:val="16"/>
              </w:rPr>
              <w:t>Encoding Rate</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b/>
                <w:sz w:val="16"/>
                <w:szCs w:val="16"/>
              </w:rPr>
            </w:pPr>
            <w:r w:rsidRPr="008D4F0D">
              <w:rPr>
                <w:rFonts w:ascii="Arial" w:eastAsia="Arial" w:hAnsi="Arial" w:cs="Arial"/>
                <w:b/>
                <w:sz w:val="16"/>
                <w:szCs w:val="16"/>
              </w:rPr>
              <w:t>Rate Matching Method</w:t>
            </w:r>
          </w:p>
        </w:tc>
      </w:tr>
      <w:tr w:rsidR="00572729"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216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432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0.2778</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512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0.2963</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5</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360</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720</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0.1667</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1024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0.1778</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9</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648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1296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0.0926</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1024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0.0987</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Repetition</w:t>
            </w:r>
          </w:p>
        </w:tc>
      </w:tr>
      <w:tr w:rsidR="00572729"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572729" w:rsidRPr="008D4F0D" w:rsidRDefault="00572729"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256</w:t>
            </w:r>
          </w:p>
          <w:p w:rsidR="00572729" w:rsidRPr="008D4F0D" w:rsidRDefault="00572729" w:rsidP="00AF3331">
            <w:pPr>
              <w:widowControl w:val="0"/>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1/3</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432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864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0.3148</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1024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0.3240</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792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1584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0.1717</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2048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0.1768</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1584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3168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0.0859</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2048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0.0884</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Repetition</w:t>
            </w:r>
          </w:p>
        </w:tc>
      </w:tr>
      <w:tr w:rsidR="00572729"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408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1/3</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9</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648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1296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0.3272</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2048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0.3333</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17</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1224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2448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0.1732</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4096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0.1765</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2448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4896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0.0866</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4096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46443C"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0.0882</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Repetition</w:t>
            </w:r>
          </w:p>
        </w:tc>
      </w:tr>
      <w:tr w:rsidR="00572729"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1032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1/3</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1584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3168</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0.3308</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4096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46443C"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0.3333</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43</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3096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6192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0.1693</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8192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46443C"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0.1705</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572729" w:rsidRPr="008D4F0D" w:rsidTr="00856B17">
        <w:trPr>
          <w:trHeight w:val="170"/>
        </w:trPr>
        <w:tc>
          <w:tcPr>
            <w:tcW w:w="0" w:type="auto"/>
            <w:vMerge/>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86</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6192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12384</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0.0846</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8192</w:t>
            </w:r>
          </w:p>
        </w:tc>
        <w:tc>
          <w:tcPr>
            <w:tcW w:w="0" w:type="auto"/>
            <w:vAlign w:val="center"/>
          </w:tcPr>
          <w:p w:rsidR="00572729" w:rsidRPr="008D4F0D" w:rsidRDefault="00572729"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w:t>
            </w:r>
          </w:p>
        </w:tc>
        <w:tc>
          <w:tcPr>
            <w:tcW w:w="0" w:type="auto"/>
            <w:vAlign w:val="center"/>
          </w:tcPr>
          <w:p w:rsidR="00572729" w:rsidRPr="008D4F0D" w:rsidRDefault="007C036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0.0853</w:t>
            </w:r>
          </w:p>
        </w:tc>
        <w:tc>
          <w:tcPr>
            <w:tcW w:w="0" w:type="auto"/>
            <w:shd w:val="clear" w:color="auto" w:fill="auto"/>
            <w:tcMar>
              <w:top w:w="100" w:type="dxa"/>
              <w:left w:w="100" w:type="dxa"/>
              <w:bottom w:w="100" w:type="dxa"/>
              <w:right w:w="100" w:type="dxa"/>
            </w:tcMar>
            <w:vAlign w:val="center"/>
          </w:tcPr>
          <w:p w:rsidR="00572729" w:rsidRPr="008D4F0D" w:rsidRDefault="00572729"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Repetition</w:t>
            </w:r>
          </w:p>
        </w:tc>
      </w:tr>
      <w:tr w:rsidR="008D0A06"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1672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1/3</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35</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2520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5040</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0.3349</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8192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w:t>
            </w:r>
          </w:p>
        </w:tc>
        <w:tc>
          <w:tcPr>
            <w:tcW w:w="0" w:type="auto"/>
            <w:vAlign w:val="center"/>
          </w:tcPr>
          <w:p w:rsidR="008D0A06"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0.3365</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Puncturing</w:t>
            </w:r>
          </w:p>
        </w:tc>
      </w:tr>
      <w:tr w:rsidR="008D0A06" w:rsidRPr="008D4F0D" w:rsidTr="00856B17">
        <w:trPr>
          <w:trHeight w:val="170"/>
        </w:trPr>
        <w:tc>
          <w:tcPr>
            <w:tcW w:w="0" w:type="auto"/>
            <w:vMerge/>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1/6</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70</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5040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10080</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0.1675</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16384</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w:t>
            </w:r>
          </w:p>
        </w:tc>
        <w:tc>
          <w:tcPr>
            <w:tcW w:w="0" w:type="auto"/>
            <w:vAlign w:val="center"/>
          </w:tcPr>
          <w:p w:rsidR="008D0A06"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0.1682</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Puncturing</w:t>
            </w:r>
          </w:p>
        </w:tc>
      </w:tr>
      <w:tr w:rsidR="008D0A06" w:rsidRPr="008D4F0D" w:rsidTr="00856B17">
        <w:trPr>
          <w:trHeight w:val="170"/>
        </w:trPr>
        <w:tc>
          <w:tcPr>
            <w:tcW w:w="0" w:type="auto"/>
            <w:vMerge/>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1/12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140</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10080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20160</w:t>
            </w:r>
          </w:p>
        </w:tc>
        <w:tc>
          <w:tcPr>
            <w:tcW w:w="0" w:type="auto"/>
            <w:vAlign w:val="center"/>
          </w:tcPr>
          <w:p w:rsidR="008D0A06"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0.0837</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16384</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w:t>
            </w:r>
          </w:p>
        </w:tc>
        <w:tc>
          <w:tcPr>
            <w:tcW w:w="0" w:type="auto"/>
            <w:vAlign w:val="center"/>
          </w:tcPr>
          <w:p w:rsidR="008D0A06"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0.0841</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Repetition</w:t>
            </w:r>
          </w:p>
        </w:tc>
      </w:tr>
      <w:tr w:rsidR="008D0A06" w:rsidRPr="008D4F0D" w:rsidTr="00856B17">
        <w:trPr>
          <w:trHeight w:val="170"/>
        </w:trPr>
        <w:tc>
          <w:tcPr>
            <w:tcW w:w="0" w:type="auto"/>
            <w:vMerge w:val="restart"/>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1672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1/3</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35</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2520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5040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0.3349</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4096</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w:t>
            </w:r>
          </w:p>
        </w:tc>
        <w:tc>
          <w:tcPr>
            <w:tcW w:w="0" w:type="auto"/>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0.3413</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8D0A06" w:rsidRPr="008D4F0D" w:rsidTr="00856B17">
        <w:trPr>
          <w:trHeight w:val="170"/>
        </w:trPr>
        <w:tc>
          <w:tcPr>
            <w:tcW w:w="0" w:type="auto"/>
            <w:vMerge/>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1/6</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70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5040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10080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0.1675</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8192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w:t>
            </w:r>
          </w:p>
        </w:tc>
        <w:tc>
          <w:tcPr>
            <w:tcW w:w="0" w:type="auto"/>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0.1706</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Puncturing</w:t>
            </w:r>
          </w:p>
        </w:tc>
      </w:tr>
      <w:tr w:rsidR="008D0A06" w:rsidRPr="008D4F0D" w:rsidTr="00856B17">
        <w:trPr>
          <w:trHeight w:val="170"/>
        </w:trPr>
        <w:tc>
          <w:tcPr>
            <w:tcW w:w="0" w:type="auto"/>
            <w:vMerge/>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1/12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140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10080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20160</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Pr>
                <w:rFonts w:ascii="Arial" w:eastAsia="Arial" w:hAnsi="Arial" w:cs="Arial"/>
                <w:sz w:val="16"/>
                <w:szCs w:val="16"/>
              </w:rPr>
              <w:t>0.0837</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8192</w:t>
            </w:r>
          </w:p>
        </w:tc>
        <w:tc>
          <w:tcPr>
            <w:tcW w:w="0" w:type="auto"/>
            <w:vAlign w:val="center"/>
          </w:tcPr>
          <w:p w:rsidR="008D0A06" w:rsidRPr="008D4F0D" w:rsidRDefault="008D0A06" w:rsidP="00AF3331">
            <w:pPr>
              <w:widowControl w:val="0"/>
              <w:pBdr>
                <w:top w:val="nil"/>
                <w:left w:val="nil"/>
                <w:bottom w:val="nil"/>
                <w:right w:val="nil"/>
                <w:between w:val="nil"/>
              </w:pBdr>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2</w:t>
            </w:r>
          </w:p>
        </w:tc>
        <w:tc>
          <w:tcPr>
            <w:tcW w:w="0" w:type="auto"/>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Pr>
                <w:rFonts w:ascii="Arial" w:eastAsia="Arial" w:hAnsi="Arial" w:cs="Arial"/>
                <w:sz w:val="16"/>
                <w:szCs w:val="16"/>
              </w:rPr>
              <w:t>0.0853</w:t>
            </w:r>
          </w:p>
        </w:tc>
        <w:tc>
          <w:tcPr>
            <w:tcW w:w="0" w:type="auto"/>
            <w:shd w:val="clear" w:color="auto" w:fill="auto"/>
            <w:tcMar>
              <w:top w:w="100" w:type="dxa"/>
              <w:left w:w="100" w:type="dxa"/>
              <w:bottom w:w="100" w:type="dxa"/>
              <w:right w:w="100" w:type="dxa"/>
            </w:tcMar>
            <w:vAlign w:val="center"/>
          </w:tcPr>
          <w:p w:rsidR="008D0A06" w:rsidRPr="008D4F0D" w:rsidRDefault="008D0A06" w:rsidP="00AF3331">
            <w:pPr>
              <w:widowControl w:val="0"/>
              <w:spacing w:after="0" w:line="240" w:lineRule="auto"/>
              <w:contextualSpacing/>
              <w:jc w:val="center"/>
              <w:rPr>
                <w:rFonts w:ascii="Arial" w:eastAsia="Arial" w:hAnsi="Arial" w:cs="Arial"/>
                <w:sz w:val="16"/>
                <w:szCs w:val="16"/>
              </w:rPr>
            </w:pPr>
            <w:r w:rsidRPr="008D4F0D">
              <w:rPr>
                <w:rFonts w:ascii="Arial" w:eastAsia="Arial" w:hAnsi="Arial" w:cs="Arial"/>
                <w:sz w:val="16"/>
                <w:szCs w:val="16"/>
              </w:rPr>
              <w:t>Repetition</w:t>
            </w:r>
          </w:p>
        </w:tc>
      </w:tr>
    </w:tbl>
    <w:p w:rsidR="00C54A28" w:rsidRDefault="00E616E5">
      <w:pPr>
        <w:pStyle w:val="Heading1"/>
        <w:numPr>
          <w:ilvl w:val="0"/>
          <w:numId w:val="3"/>
        </w:numPr>
        <w:spacing w:after="180"/>
        <w:rPr>
          <w:sz w:val="32"/>
          <w:szCs w:val="32"/>
        </w:rPr>
      </w:pPr>
      <w:r>
        <w:rPr>
          <w:sz w:val="32"/>
          <w:szCs w:val="32"/>
        </w:rPr>
        <w:lastRenderedPageBreak/>
        <w:t>Simulation Results</w:t>
      </w:r>
    </w:p>
    <w:p w:rsidR="00C54A28" w:rsidRDefault="008C4973" w:rsidP="00AF3331">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Figures in this chapter are the results of the </w:t>
      </w:r>
      <w:r w:rsidR="00304E5D">
        <w:rPr>
          <w:rFonts w:ascii="Arial" w:eastAsia="Arial" w:hAnsi="Arial" w:cs="Arial"/>
          <w:sz w:val="22"/>
          <w:szCs w:val="22"/>
        </w:rPr>
        <w:t>s</w:t>
      </w:r>
      <w:r w:rsidR="00E616E5">
        <w:rPr>
          <w:rFonts w:ascii="Arial" w:eastAsia="Arial" w:hAnsi="Arial" w:cs="Arial"/>
          <w:sz w:val="22"/>
          <w:szCs w:val="22"/>
        </w:rPr>
        <w:t>imulation</w:t>
      </w:r>
      <w:r>
        <w:rPr>
          <w:rFonts w:ascii="Arial" w:eastAsia="Arial" w:hAnsi="Arial" w:cs="Arial"/>
          <w:sz w:val="22"/>
          <w:szCs w:val="22"/>
        </w:rPr>
        <w:t xml:space="preserve">s that are </w:t>
      </w:r>
      <w:r w:rsidR="00304E5D">
        <w:rPr>
          <w:rFonts w:ascii="Arial" w:eastAsia="Arial" w:hAnsi="Arial" w:cs="Arial"/>
          <w:sz w:val="22"/>
          <w:szCs w:val="22"/>
        </w:rPr>
        <w:t>performed according</w:t>
      </w:r>
      <w:r w:rsidR="00F76C88">
        <w:rPr>
          <w:rFonts w:ascii="Arial" w:eastAsia="Arial" w:hAnsi="Arial" w:cs="Arial"/>
          <w:sz w:val="22"/>
          <w:szCs w:val="22"/>
        </w:rPr>
        <w:t xml:space="preserve"> to the</w:t>
      </w:r>
      <w:r w:rsidR="00E616E5">
        <w:rPr>
          <w:rFonts w:ascii="Arial" w:eastAsia="Arial" w:hAnsi="Arial" w:cs="Arial"/>
          <w:sz w:val="22"/>
          <w:szCs w:val="22"/>
        </w:rPr>
        <w:t xml:space="preserve"> </w:t>
      </w:r>
      <w:r w:rsidR="00856B17">
        <w:rPr>
          <w:rFonts w:ascii="Arial" w:eastAsia="Arial" w:hAnsi="Arial" w:cs="Arial"/>
          <w:sz w:val="22"/>
          <w:szCs w:val="22"/>
        </w:rPr>
        <w:t>parameters given in</w:t>
      </w:r>
      <w:r w:rsidR="00876573">
        <w:rPr>
          <w:rFonts w:ascii="Arial" w:eastAsia="Arial" w:hAnsi="Arial" w:cs="Arial"/>
          <w:sz w:val="22"/>
          <w:szCs w:val="22"/>
        </w:rPr>
        <w:t xml:space="preserve"> </w:t>
      </w:r>
      <w:r w:rsidR="00876573" w:rsidRPr="00876573">
        <w:rPr>
          <w:rFonts w:ascii="Arial" w:eastAsia="Arial" w:hAnsi="Arial" w:cs="Arial"/>
          <w:sz w:val="22"/>
          <w:szCs w:val="22"/>
        </w:rPr>
        <w:fldChar w:fldCharType="begin"/>
      </w:r>
      <w:r w:rsidR="00876573" w:rsidRPr="00876573">
        <w:rPr>
          <w:rFonts w:ascii="Arial" w:eastAsia="Arial" w:hAnsi="Arial" w:cs="Arial"/>
          <w:sz w:val="22"/>
          <w:szCs w:val="22"/>
        </w:rPr>
        <w:instrText xml:space="preserve"> REF _Ref521332329 \h  \* MERGEFORMAT </w:instrText>
      </w:r>
      <w:r w:rsidR="00876573" w:rsidRPr="00876573">
        <w:rPr>
          <w:rFonts w:ascii="Arial" w:eastAsia="Arial" w:hAnsi="Arial" w:cs="Arial"/>
          <w:sz w:val="22"/>
          <w:szCs w:val="22"/>
        </w:rPr>
      </w:r>
      <w:r w:rsidR="00876573" w:rsidRPr="00876573">
        <w:rPr>
          <w:rFonts w:ascii="Arial" w:eastAsia="Arial" w:hAnsi="Arial" w:cs="Arial"/>
          <w:sz w:val="22"/>
          <w:szCs w:val="22"/>
        </w:rPr>
        <w:fldChar w:fldCharType="separate"/>
      </w:r>
      <w:r w:rsidR="00566307" w:rsidRPr="00876573">
        <w:rPr>
          <w:rFonts w:ascii="Arial" w:hAnsi="Arial" w:cs="Arial"/>
          <w:sz w:val="22"/>
          <w:szCs w:val="22"/>
        </w:rPr>
        <w:t xml:space="preserve">Table </w:t>
      </w:r>
      <w:r w:rsidR="00566307">
        <w:rPr>
          <w:rFonts w:ascii="Arial" w:hAnsi="Arial" w:cs="Arial"/>
          <w:noProof/>
          <w:sz w:val="22"/>
          <w:szCs w:val="22"/>
        </w:rPr>
        <w:t>1</w:t>
      </w:r>
      <w:r w:rsidR="00876573" w:rsidRPr="00876573">
        <w:rPr>
          <w:rFonts w:ascii="Arial" w:eastAsia="Arial" w:hAnsi="Arial" w:cs="Arial"/>
          <w:sz w:val="22"/>
          <w:szCs w:val="22"/>
        </w:rPr>
        <w:fldChar w:fldCharType="end"/>
      </w:r>
      <w:r w:rsidR="00856B17">
        <w:rPr>
          <w:rFonts w:ascii="Arial" w:eastAsia="Arial" w:hAnsi="Arial" w:cs="Arial"/>
          <w:sz w:val="22"/>
          <w:szCs w:val="22"/>
        </w:rPr>
        <w:t xml:space="preserve">. The </w:t>
      </w:r>
      <w:r w:rsidR="00E616E5">
        <w:rPr>
          <w:rFonts w:ascii="Arial" w:eastAsia="Arial" w:hAnsi="Arial" w:cs="Arial"/>
          <w:sz w:val="22"/>
          <w:szCs w:val="22"/>
        </w:rPr>
        <w:t xml:space="preserve">LDPC </w:t>
      </w:r>
      <w:r w:rsidR="00AF3331">
        <w:rPr>
          <w:rFonts w:ascii="Arial" w:eastAsia="Arial" w:hAnsi="Arial" w:cs="Arial"/>
          <w:sz w:val="22"/>
          <w:szCs w:val="22"/>
        </w:rPr>
        <w:t xml:space="preserve">codes proposed </w:t>
      </w:r>
      <w:r w:rsidR="00304E5D">
        <w:rPr>
          <w:rFonts w:ascii="Arial" w:eastAsia="Arial" w:hAnsi="Arial" w:cs="Arial"/>
          <w:sz w:val="22"/>
          <w:szCs w:val="22"/>
        </w:rPr>
        <w:t>in</w:t>
      </w:r>
      <w:r w:rsidR="00F76C88">
        <w:rPr>
          <w:rFonts w:ascii="Arial" w:eastAsia="Arial" w:hAnsi="Arial" w:cs="Arial"/>
          <w:sz w:val="22"/>
          <w:szCs w:val="22"/>
        </w:rPr>
        <w:t xml:space="preserve"> </w:t>
      </w:r>
      <w:r w:rsidR="00AF3331">
        <w:rPr>
          <w:rFonts w:ascii="Arial" w:eastAsia="Arial" w:hAnsi="Arial" w:cs="Arial"/>
          <w:sz w:val="22"/>
          <w:szCs w:val="22"/>
        </w:rPr>
        <w:t>[4] are</w:t>
      </w:r>
      <w:r w:rsidR="00E616E5">
        <w:rPr>
          <w:rFonts w:ascii="Arial" w:eastAsia="Arial" w:hAnsi="Arial" w:cs="Arial"/>
          <w:sz w:val="22"/>
          <w:szCs w:val="22"/>
        </w:rPr>
        <w:t xml:space="preserve"> used for comparison</w:t>
      </w:r>
      <w:r w:rsidR="00AF3331">
        <w:rPr>
          <w:rFonts w:ascii="Arial" w:eastAsia="Arial" w:hAnsi="Arial" w:cs="Arial"/>
          <w:sz w:val="22"/>
          <w:szCs w:val="22"/>
        </w:rPr>
        <w:t xml:space="preserve"> with the polar codes with adaptive list size. The list size of the polar code is</w:t>
      </w:r>
      <w:r w:rsidR="00237190">
        <w:rPr>
          <w:rFonts w:ascii="Arial" w:eastAsia="Arial" w:hAnsi="Arial" w:cs="Arial"/>
          <w:sz w:val="22"/>
          <w:szCs w:val="22"/>
        </w:rPr>
        <w:t xml:space="preserve"> </w:t>
      </w:r>
      <w:r w:rsidR="00AF3331">
        <w:rPr>
          <w:rFonts w:ascii="Arial" w:eastAsia="Arial" w:hAnsi="Arial" w:cs="Arial"/>
          <w:sz w:val="22"/>
          <w:szCs w:val="22"/>
        </w:rPr>
        <w:t>indicated under the simulation curves.</w:t>
      </w:r>
    </w:p>
    <w:p w:rsidR="006A6FB3" w:rsidRDefault="008C62DF" w:rsidP="00AF3331">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BLER versus SNR performance results of polar and LDPC codes with 104 information bits are depicted in Figure 1. </w:t>
      </w:r>
      <w:r w:rsidR="006A6FB3">
        <w:rPr>
          <w:rFonts w:ascii="Arial" w:eastAsia="Arial" w:hAnsi="Arial" w:cs="Arial"/>
          <w:sz w:val="22"/>
          <w:szCs w:val="22"/>
        </w:rPr>
        <w:t xml:space="preserve">As it can be observed from </w:t>
      </w:r>
      <w:r w:rsidR="006A6FB3">
        <w:rPr>
          <w:rFonts w:ascii="Arial" w:eastAsia="Arial" w:hAnsi="Arial" w:cs="Arial"/>
          <w:sz w:val="22"/>
          <w:szCs w:val="22"/>
        </w:rPr>
        <w:fldChar w:fldCharType="begin"/>
      </w:r>
      <w:r w:rsidR="006A6FB3">
        <w:rPr>
          <w:rFonts w:ascii="Arial" w:eastAsia="Arial" w:hAnsi="Arial" w:cs="Arial"/>
          <w:sz w:val="22"/>
          <w:szCs w:val="22"/>
        </w:rPr>
        <w:instrText xml:space="preserve"> REF _Ref521332540 \h </w:instrText>
      </w:r>
      <w:r w:rsidR="006A6FB3">
        <w:rPr>
          <w:rFonts w:ascii="Arial" w:eastAsia="Arial" w:hAnsi="Arial" w:cs="Arial"/>
          <w:sz w:val="22"/>
          <w:szCs w:val="22"/>
        </w:rPr>
      </w:r>
      <w:r w:rsidR="006A6FB3">
        <w:rPr>
          <w:rFonts w:ascii="Arial" w:eastAsia="Arial" w:hAnsi="Arial" w:cs="Arial"/>
          <w:sz w:val="22"/>
          <w:szCs w:val="22"/>
        </w:rPr>
        <w:fldChar w:fldCharType="separate"/>
      </w:r>
      <w:r w:rsidR="00566307" w:rsidRPr="00876573">
        <w:rPr>
          <w:rFonts w:ascii="Arial" w:hAnsi="Arial" w:cs="Arial"/>
          <w:sz w:val="22"/>
          <w:szCs w:val="22"/>
        </w:rPr>
        <w:t xml:space="preserve">Figure </w:t>
      </w:r>
      <w:r w:rsidR="00566307">
        <w:rPr>
          <w:rFonts w:ascii="Arial" w:hAnsi="Arial" w:cs="Arial"/>
          <w:noProof/>
          <w:sz w:val="22"/>
          <w:szCs w:val="22"/>
        </w:rPr>
        <w:t>1</w:t>
      </w:r>
      <w:r w:rsidR="006A6FB3">
        <w:rPr>
          <w:rFonts w:ascii="Arial" w:eastAsia="Arial" w:hAnsi="Arial" w:cs="Arial"/>
          <w:sz w:val="22"/>
          <w:szCs w:val="22"/>
        </w:rPr>
        <w:fldChar w:fldCharType="end"/>
      </w:r>
      <w:r w:rsidR="006A6FB3">
        <w:rPr>
          <w:rFonts w:ascii="Arial" w:eastAsia="Arial" w:hAnsi="Arial" w:cs="Arial"/>
          <w:sz w:val="22"/>
          <w:szCs w:val="22"/>
        </w:rPr>
        <w:t xml:space="preserve">, the polar code with </w:t>
      </w:r>
      <w:r w:rsidR="00DE617B">
        <w:rPr>
          <w:rFonts w:ascii="Arial" w:eastAsia="Arial" w:hAnsi="Arial" w:cs="Arial"/>
          <w:sz w:val="22"/>
          <w:szCs w:val="22"/>
        </w:rPr>
        <w:t>list size 8 performs more or less the same with</w:t>
      </w:r>
      <w:r w:rsidR="006A6FB3">
        <w:rPr>
          <w:rFonts w:ascii="Arial" w:eastAsia="Arial" w:hAnsi="Arial" w:cs="Arial"/>
          <w:sz w:val="22"/>
          <w:szCs w:val="22"/>
        </w:rPr>
        <w:t xml:space="preserve"> the LDPC code for all given code rates.</w:t>
      </w:r>
    </w:p>
    <w:p w:rsidR="00D11D0D" w:rsidRDefault="004A662E" w:rsidP="008C62DF">
      <w:pPr>
        <w:pBdr>
          <w:top w:val="nil"/>
          <w:left w:val="nil"/>
          <w:bottom w:val="nil"/>
          <w:right w:val="nil"/>
          <w:between w:val="nil"/>
        </w:pBdr>
        <w:jc w:val="center"/>
        <w:rPr>
          <w:rFonts w:ascii="Arial" w:eastAsia="Arial" w:hAnsi="Arial" w:cs="Arial"/>
          <w:sz w:val="22"/>
          <w:szCs w:val="22"/>
        </w:rPr>
      </w:pPr>
      <w:r>
        <w:rPr>
          <w:rFonts w:ascii="Arial" w:eastAsia="Arial" w:hAnsi="Arial" w:cs="Arial"/>
          <w:noProof/>
          <w:sz w:val="22"/>
          <w:szCs w:val="22"/>
        </w:rPr>
        <w:drawing>
          <wp:inline distT="0" distB="0" distL="0" distR="0">
            <wp:extent cx="4752000" cy="2376000"/>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10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52000" cy="2376000"/>
                    </a:xfrm>
                    <a:prstGeom prst="rect">
                      <a:avLst/>
                    </a:prstGeom>
                  </pic:spPr>
                </pic:pic>
              </a:graphicData>
            </a:graphic>
          </wp:inline>
        </w:drawing>
      </w:r>
    </w:p>
    <w:p w:rsidR="006A6FB3" w:rsidRPr="008C62DF" w:rsidRDefault="00876573" w:rsidP="008C62DF">
      <w:pPr>
        <w:pStyle w:val="Caption"/>
        <w:jc w:val="center"/>
        <w:rPr>
          <w:rFonts w:ascii="Arial" w:eastAsia="Arial" w:hAnsi="Arial" w:cs="Arial"/>
          <w:b w:val="0"/>
          <w:color w:val="auto"/>
          <w:sz w:val="22"/>
          <w:szCs w:val="22"/>
        </w:rPr>
      </w:pPr>
      <w:bookmarkStart w:id="11" w:name="_Ref521332540"/>
      <w:r w:rsidRPr="00876573">
        <w:rPr>
          <w:rFonts w:ascii="Arial" w:hAnsi="Arial" w:cs="Arial"/>
          <w:color w:val="auto"/>
          <w:sz w:val="22"/>
          <w:szCs w:val="22"/>
        </w:rPr>
        <w:t xml:space="preserve">Figure </w:t>
      </w:r>
      <w:r w:rsidRPr="00876573">
        <w:rPr>
          <w:rFonts w:ascii="Arial" w:hAnsi="Arial" w:cs="Arial"/>
          <w:color w:val="auto"/>
          <w:sz w:val="22"/>
          <w:szCs w:val="22"/>
        </w:rPr>
        <w:fldChar w:fldCharType="begin"/>
      </w:r>
      <w:r w:rsidRPr="00876573">
        <w:rPr>
          <w:rFonts w:ascii="Arial" w:hAnsi="Arial" w:cs="Arial"/>
          <w:color w:val="auto"/>
          <w:sz w:val="22"/>
          <w:szCs w:val="22"/>
        </w:rPr>
        <w:instrText xml:space="preserve"> SEQ Figure \* ARABIC </w:instrText>
      </w:r>
      <w:r w:rsidRPr="00876573">
        <w:rPr>
          <w:rFonts w:ascii="Arial" w:hAnsi="Arial" w:cs="Arial"/>
          <w:color w:val="auto"/>
          <w:sz w:val="22"/>
          <w:szCs w:val="22"/>
        </w:rPr>
        <w:fldChar w:fldCharType="separate"/>
      </w:r>
      <w:r w:rsidR="00566307">
        <w:rPr>
          <w:rFonts w:ascii="Arial" w:hAnsi="Arial" w:cs="Arial"/>
          <w:noProof/>
          <w:color w:val="auto"/>
          <w:sz w:val="22"/>
          <w:szCs w:val="22"/>
        </w:rPr>
        <w:t>1</w:t>
      </w:r>
      <w:r w:rsidRPr="00876573">
        <w:rPr>
          <w:rFonts w:ascii="Arial" w:hAnsi="Arial" w:cs="Arial"/>
          <w:color w:val="auto"/>
          <w:sz w:val="22"/>
          <w:szCs w:val="22"/>
        </w:rPr>
        <w:fldChar w:fldCharType="end"/>
      </w:r>
      <w:bookmarkEnd w:id="11"/>
      <w:r w:rsidRPr="00876573">
        <w:rPr>
          <w:rFonts w:ascii="Arial" w:hAnsi="Arial" w:cs="Arial"/>
          <w:color w:val="auto"/>
          <w:sz w:val="22"/>
          <w:szCs w:val="22"/>
        </w:rPr>
        <w:t xml:space="preserve"> </w:t>
      </w:r>
      <w:r w:rsidR="00D11D0D" w:rsidRPr="00876573">
        <w:rPr>
          <w:rFonts w:ascii="Arial" w:eastAsia="Arial" w:hAnsi="Arial" w:cs="Arial"/>
          <w:b w:val="0"/>
          <w:color w:val="auto"/>
          <w:sz w:val="22"/>
          <w:szCs w:val="22"/>
        </w:rPr>
        <w:t>LDPC vs Polar (List-1, 2, 4, 8, 16, 32) for A = 104, AWGN channel</w:t>
      </w:r>
    </w:p>
    <w:p w:rsidR="008C62DF" w:rsidRDefault="008C62DF" w:rsidP="008C62DF">
      <w:pPr>
        <w:rPr>
          <w:rFonts w:ascii="Arial" w:eastAsia="Arial" w:hAnsi="Arial" w:cs="Arial"/>
          <w:sz w:val="22"/>
          <w:szCs w:val="22"/>
        </w:rPr>
      </w:pPr>
      <w:r>
        <w:rPr>
          <w:rFonts w:ascii="Arial" w:eastAsia="Arial" w:hAnsi="Arial" w:cs="Arial"/>
          <w:sz w:val="22"/>
          <w:szCs w:val="22"/>
        </w:rPr>
        <w:t>BLER versus SNR performance of polar and LDPC codes with 256 block size</w:t>
      </w:r>
      <w:r w:rsidR="000B43B3">
        <w:rPr>
          <w:rFonts w:ascii="Arial" w:eastAsia="Arial" w:hAnsi="Arial" w:cs="Arial"/>
          <w:sz w:val="22"/>
          <w:szCs w:val="22"/>
        </w:rPr>
        <w:t xml:space="preserve"> are</w:t>
      </w:r>
      <w:r>
        <w:rPr>
          <w:rFonts w:ascii="Arial" w:eastAsia="Arial" w:hAnsi="Arial" w:cs="Arial"/>
          <w:sz w:val="22"/>
          <w:szCs w:val="22"/>
        </w:rPr>
        <w:t xml:space="preserve"> depicted </w:t>
      </w:r>
      <w:r w:rsidR="006A6FB3">
        <w:rPr>
          <w:rFonts w:ascii="Arial" w:eastAsia="Arial" w:hAnsi="Arial" w:cs="Arial"/>
          <w:sz w:val="22"/>
          <w:szCs w:val="22"/>
        </w:rPr>
        <w:fldChar w:fldCharType="begin"/>
      </w:r>
      <w:r w:rsidR="006A6FB3">
        <w:rPr>
          <w:rFonts w:ascii="Arial" w:eastAsia="Arial" w:hAnsi="Arial" w:cs="Arial"/>
          <w:sz w:val="22"/>
          <w:szCs w:val="22"/>
        </w:rPr>
        <w:instrText xml:space="preserve"> REF _Ref521332604 \h </w:instrText>
      </w:r>
      <w:r>
        <w:rPr>
          <w:rFonts w:ascii="Arial" w:eastAsia="Arial" w:hAnsi="Arial" w:cs="Arial"/>
          <w:sz w:val="22"/>
          <w:szCs w:val="22"/>
        </w:rPr>
        <w:instrText xml:space="preserve"> \* MERGEFORMAT </w:instrText>
      </w:r>
      <w:r w:rsidR="006A6FB3">
        <w:rPr>
          <w:rFonts w:ascii="Arial" w:eastAsia="Arial" w:hAnsi="Arial" w:cs="Arial"/>
          <w:sz w:val="22"/>
          <w:szCs w:val="22"/>
        </w:rPr>
      </w:r>
      <w:r w:rsidR="006A6FB3">
        <w:rPr>
          <w:rFonts w:ascii="Arial" w:eastAsia="Arial" w:hAnsi="Arial" w:cs="Arial"/>
          <w:sz w:val="22"/>
          <w:szCs w:val="22"/>
        </w:rPr>
        <w:fldChar w:fldCharType="separate"/>
      </w:r>
      <w:r w:rsidR="00566307" w:rsidRPr="00876573">
        <w:rPr>
          <w:rFonts w:ascii="Arial" w:hAnsi="Arial" w:cs="Arial"/>
          <w:sz w:val="22"/>
          <w:szCs w:val="22"/>
        </w:rPr>
        <w:t xml:space="preserve">Figure </w:t>
      </w:r>
      <w:r w:rsidR="00566307">
        <w:rPr>
          <w:rFonts w:ascii="Arial" w:hAnsi="Arial" w:cs="Arial"/>
          <w:noProof/>
          <w:sz w:val="22"/>
          <w:szCs w:val="22"/>
        </w:rPr>
        <w:t>2</w:t>
      </w:r>
      <w:r w:rsidR="006A6FB3">
        <w:rPr>
          <w:rFonts w:ascii="Arial" w:eastAsia="Arial" w:hAnsi="Arial" w:cs="Arial"/>
          <w:sz w:val="22"/>
          <w:szCs w:val="22"/>
        </w:rPr>
        <w:fldChar w:fldCharType="end"/>
      </w:r>
      <w:r>
        <w:rPr>
          <w:rFonts w:ascii="Arial" w:eastAsia="Arial" w:hAnsi="Arial" w:cs="Arial"/>
          <w:sz w:val="22"/>
          <w:szCs w:val="22"/>
        </w:rPr>
        <w:t xml:space="preserve"> which</w:t>
      </w:r>
      <w:r w:rsidR="006A6FB3">
        <w:rPr>
          <w:rFonts w:ascii="Arial" w:eastAsia="Arial" w:hAnsi="Arial" w:cs="Arial"/>
          <w:sz w:val="22"/>
          <w:szCs w:val="22"/>
        </w:rPr>
        <w:t xml:space="preserve"> shows that</w:t>
      </w:r>
      <w:r w:rsidR="006A6FB3" w:rsidRPr="00D3262D">
        <w:rPr>
          <w:rFonts w:ascii="Arial" w:eastAsia="Arial" w:hAnsi="Arial" w:cs="Arial"/>
          <w:sz w:val="22"/>
          <w:szCs w:val="22"/>
        </w:rPr>
        <w:t xml:space="preserve"> </w:t>
      </w:r>
      <w:r w:rsidR="006A6FB3">
        <w:rPr>
          <w:rFonts w:ascii="Arial" w:eastAsia="Arial" w:hAnsi="Arial" w:cs="Arial"/>
          <w:sz w:val="22"/>
          <w:szCs w:val="22"/>
        </w:rPr>
        <w:t xml:space="preserve">the polar code with </w:t>
      </w:r>
      <w:r w:rsidR="00566307">
        <w:rPr>
          <w:rFonts w:ascii="Arial" w:eastAsia="Arial" w:hAnsi="Arial" w:cs="Arial"/>
          <w:sz w:val="22"/>
          <w:szCs w:val="22"/>
        </w:rPr>
        <w:t>list size 8 has slightly better performance compared to the</w:t>
      </w:r>
      <w:r w:rsidR="006A6FB3">
        <w:rPr>
          <w:rFonts w:ascii="Arial" w:eastAsia="Arial" w:hAnsi="Arial" w:cs="Arial"/>
          <w:sz w:val="22"/>
          <w:szCs w:val="22"/>
        </w:rPr>
        <w:t xml:space="preserve"> LDPC code for all given code rates.</w:t>
      </w:r>
    </w:p>
    <w:p w:rsidR="00C54A28" w:rsidRDefault="004A662E" w:rsidP="008C62DF">
      <w:pPr>
        <w:jc w:val="center"/>
        <w:rPr>
          <w:rFonts w:ascii="Arial" w:eastAsia="Arial" w:hAnsi="Arial" w:cs="Arial"/>
          <w:sz w:val="22"/>
          <w:szCs w:val="22"/>
        </w:rPr>
      </w:pPr>
      <w:r>
        <w:rPr>
          <w:rFonts w:ascii="Arial" w:eastAsia="Arial" w:hAnsi="Arial" w:cs="Arial"/>
          <w:noProof/>
          <w:sz w:val="22"/>
          <w:szCs w:val="22"/>
        </w:rPr>
        <w:drawing>
          <wp:inline distT="0" distB="0" distL="0" distR="0">
            <wp:extent cx="4755600" cy="2379600"/>
            <wp:effectExtent l="0" t="0" r="698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256.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55600" cy="2379600"/>
                    </a:xfrm>
                    <a:prstGeom prst="rect">
                      <a:avLst/>
                    </a:prstGeom>
                  </pic:spPr>
                </pic:pic>
              </a:graphicData>
            </a:graphic>
          </wp:inline>
        </w:drawing>
      </w:r>
      <w:bookmarkStart w:id="12" w:name="_GoBack"/>
      <w:bookmarkEnd w:id="12"/>
    </w:p>
    <w:p w:rsidR="00C54A28" w:rsidRPr="00876573" w:rsidRDefault="00876573" w:rsidP="00876573">
      <w:pPr>
        <w:pStyle w:val="Caption"/>
        <w:jc w:val="center"/>
        <w:rPr>
          <w:rFonts w:ascii="Arial" w:eastAsia="Arial" w:hAnsi="Arial" w:cs="Arial"/>
          <w:b w:val="0"/>
          <w:color w:val="auto"/>
          <w:sz w:val="22"/>
          <w:szCs w:val="22"/>
        </w:rPr>
      </w:pPr>
      <w:bookmarkStart w:id="13" w:name="_Ref521332604"/>
      <w:r w:rsidRPr="00876573">
        <w:rPr>
          <w:rFonts w:ascii="Arial" w:hAnsi="Arial" w:cs="Arial"/>
          <w:color w:val="auto"/>
          <w:sz w:val="22"/>
          <w:szCs w:val="22"/>
        </w:rPr>
        <w:t xml:space="preserve">Figure </w:t>
      </w:r>
      <w:r w:rsidRPr="00876573">
        <w:rPr>
          <w:rFonts w:ascii="Arial" w:hAnsi="Arial" w:cs="Arial"/>
          <w:color w:val="auto"/>
          <w:sz w:val="22"/>
          <w:szCs w:val="22"/>
        </w:rPr>
        <w:fldChar w:fldCharType="begin"/>
      </w:r>
      <w:r w:rsidRPr="00876573">
        <w:rPr>
          <w:rFonts w:ascii="Arial" w:hAnsi="Arial" w:cs="Arial"/>
          <w:color w:val="auto"/>
          <w:sz w:val="22"/>
          <w:szCs w:val="22"/>
        </w:rPr>
        <w:instrText xml:space="preserve"> SEQ Figure \* ARABIC </w:instrText>
      </w:r>
      <w:r w:rsidRPr="00876573">
        <w:rPr>
          <w:rFonts w:ascii="Arial" w:hAnsi="Arial" w:cs="Arial"/>
          <w:color w:val="auto"/>
          <w:sz w:val="22"/>
          <w:szCs w:val="22"/>
        </w:rPr>
        <w:fldChar w:fldCharType="separate"/>
      </w:r>
      <w:r w:rsidR="00566307">
        <w:rPr>
          <w:rFonts w:ascii="Arial" w:hAnsi="Arial" w:cs="Arial"/>
          <w:noProof/>
          <w:color w:val="auto"/>
          <w:sz w:val="22"/>
          <w:szCs w:val="22"/>
        </w:rPr>
        <w:t>2</w:t>
      </w:r>
      <w:r w:rsidRPr="00876573">
        <w:rPr>
          <w:rFonts w:ascii="Arial" w:hAnsi="Arial" w:cs="Arial"/>
          <w:color w:val="auto"/>
          <w:sz w:val="22"/>
          <w:szCs w:val="22"/>
        </w:rPr>
        <w:fldChar w:fldCharType="end"/>
      </w:r>
      <w:bookmarkEnd w:id="13"/>
      <w:r w:rsidR="00E616E5" w:rsidRPr="00876573">
        <w:rPr>
          <w:rFonts w:ascii="Arial" w:eastAsia="Arial" w:hAnsi="Arial" w:cs="Arial"/>
          <w:color w:val="auto"/>
          <w:sz w:val="22"/>
          <w:szCs w:val="22"/>
        </w:rPr>
        <w:t xml:space="preserve"> </w:t>
      </w:r>
      <w:r w:rsidR="00E616E5" w:rsidRPr="00876573">
        <w:rPr>
          <w:rFonts w:ascii="Arial" w:eastAsia="Arial" w:hAnsi="Arial" w:cs="Arial"/>
          <w:b w:val="0"/>
          <w:color w:val="auto"/>
          <w:sz w:val="22"/>
          <w:szCs w:val="22"/>
        </w:rPr>
        <w:t>LDPC vs Polar</w:t>
      </w:r>
      <w:r w:rsidR="00CA6089" w:rsidRPr="00876573">
        <w:rPr>
          <w:rFonts w:ascii="Arial" w:eastAsia="Arial" w:hAnsi="Arial" w:cs="Arial"/>
          <w:b w:val="0"/>
          <w:color w:val="auto"/>
          <w:sz w:val="22"/>
          <w:szCs w:val="22"/>
        </w:rPr>
        <w:t xml:space="preserve"> (List-1, 2, 4, 8, 16, 32) for </w:t>
      </w:r>
      <w:r w:rsidR="008F0C1D" w:rsidRPr="00876573">
        <w:rPr>
          <w:rFonts w:ascii="Arial" w:eastAsia="Arial" w:hAnsi="Arial" w:cs="Arial"/>
          <w:b w:val="0"/>
          <w:color w:val="auto"/>
          <w:sz w:val="22"/>
          <w:szCs w:val="22"/>
        </w:rPr>
        <w:t xml:space="preserve">A = </w:t>
      </w:r>
      <w:r w:rsidR="00CA6089" w:rsidRPr="00876573">
        <w:rPr>
          <w:rFonts w:ascii="Arial" w:eastAsia="Arial" w:hAnsi="Arial" w:cs="Arial"/>
          <w:b w:val="0"/>
          <w:color w:val="auto"/>
          <w:sz w:val="22"/>
          <w:szCs w:val="22"/>
        </w:rPr>
        <w:t>256</w:t>
      </w:r>
      <w:r w:rsidR="008F0C1D" w:rsidRPr="00876573">
        <w:rPr>
          <w:rFonts w:ascii="Arial" w:eastAsia="Arial" w:hAnsi="Arial" w:cs="Arial"/>
          <w:b w:val="0"/>
          <w:color w:val="auto"/>
          <w:sz w:val="22"/>
          <w:szCs w:val="22"/>
        </w:rPr>
        <w:t>, AWGN channel</w:t>
      </w:r>
    </w:p>
    <w:p w:rsidR="00C54A28" w:rsidRDefault="008C62DF">
      <w:pPr>
        <w:rPr>
          <w:rFonts w:ascii="Arial" w:eastAsia="Arial" w:hAnsi="Arial" w:cs="Arial"/>
          <w:sz w:val="22"/>
          <w:szCs w:val="22"/>
        </w:rPr>
      </w:pPr>
      <w:r>
        <w:rPr>
          <w:rFonts w:ascii="Arial" w:eastAsia="Arial" w:hAnsi="Arial" w:cs="Arial"/>
          <w:sz w:val="22"/>
          <w:szCs w:val="22"/>
        </w:rPr>
        <w:lastRenderedPageBreak/>
        <w:t>BLER versus SNR performance of polar and LDPC codes with 408 information bits</w:t>
      </w:r>
      <w:r w:rsidR="000B43B3">
        <w:rPr>
          <w:rFonts w:ascii="Arial" w:eastAsia="Arial" w:hAnsi="Arial" w:cs="Arial"/>
          <w:sz w:val="22"/>
          <w:szCs w:val="22"/>
        </w:rPr>
        <w:t xml:space="preserve"> are</w:t>
      </w:r>
      <w:r>
        <w:rPr>
          <w:rFonts w:ascii="Arial" w:eastAsia="Arial" w:hAnsi="Arial" w:cs="Arial"/>
          <w:sz w:val="22"/>
          <w:szCs w:val="22"/>
        </w:rPr>
        <w:t xml:space="preserve"> depicted in </w:t>
      </w:r>
      <w:r w:rsidR="006A6FB3">
        <w:rPr>
          <w:rFonts w:ascii="Arial" w:eastAsia="Arial" w:hAnsi="Arial" w:cs="Arial"/>
          <w:sz w:val="22"/>
          <w:szCs w:val="22"/>
        </w:rPr>
        <w:fldChar w:fldCharType="begin"/>
      </w:r>
      <w:r w:rsidR="006A6FB3">
        <w:rPr>
          <w:rFonts w:ascii="Arial" w:eastAsia="Arial" w:hAnsi="Arial" w:cs="Arial"/>
          <w:sz w:val="22"/>
          <w:szCs w:val="22"/>
        </w:rPr>
        <w:instrText xml:space="preserve"> REF _Ref521332652 \h </w:instrText>
      </w:r>
      <w:r w:rsidR="006A6FB3">
        <w:rPr>
          <w:rFonts w:ascii="Arial" w:eastAsia="Arial" w:hAnsi="Arial" w:cs="Arial"/>
          <w:sz w:val="22"/>
          <w:szCs w:val="22"/>
        </w:rPr>
      </w:r>
      <w:r w:rsidR="006A6FB3">
        <w:rPr>
          <w:rFonts w:ascii="Arial" w:eastAsia="Arial" w:hAnsi="Arial" w:cs="Arial"/>
          <w:sz w:val="22"/>
          <w:szCs w:val="22"/>
        </w:rPr>
        <w:fldChar w:fldCharType="separate"/>
      </w:r>
      <w:r w:rsidR="00566307" w:rsidRPr="00876573">
        <w:rPr>
          <w:rFonts w:ascii="Arial" w:hAnsi="Arial" w:cs="Arial"/>
          <w:sz w:val="22"/>
          <w:szCs w:val="22"/>
        </w:rPr>
        <w:t xml:space="preserve">Figure </w:t>
      </w:r>
      <w:r w:rsidR="00566307">
        <w:rPr>
          <w:rFonts w:ascii="Arial" w:hAnsi="Arial" w:cs="Arial"/>
          <w:noProof/>
          <w:sz w:val="22"/>
          <w:szCs w:val="22"/>
        </w:rPr>
        <w:t>3</w:t>
      </w:r>
      <w:r w:rsidR="006A6FB3">
        <w:rPr>
          <w:rFonts w:ascii="Arial" w:eastAsia="Arial" w:hAnsi="Arial" w:cs="Arial"/>
          <w:sz w:val="22"/>
          <w:szCs w:val="22"/>
        </w:rPr>
        <w:fldChar w:fldCharType="end"/>
      </w:r>
      <w:r w:rsidR="006A6FB3">
        <w:rPr>
          <w:rFonts w:ascii="Arial" w:eastAsia="Arial" w:hAnsi="Arial" w:cs="Arial"/>
          <w:sz w:val="22"/>
          <w:szCs w:val="22"/>
        </w:rPr>
        <w:t xml:space="preserve"> </w:t>
      </w:r>
      <w:r>
        <w:rPr>
          <w:rFonts w:ascii="Arial" w:eastAsia="Arial" w:hAnsi="Arial" w:cs="Arial"/>
          <w:sz w:val="22"/>
          <w:szCs w:val="22"/>
        </w:rPr>
        <w:t xml:space="preserve">which </w:t>
      </w:r>
      <w:r w:rsidR="006A6FB3">
        <w:rPr>
          <w:rFonts w:ascii="Arial" w:eastAsia="Arial" w:hAnsi="Arial" w:cs="Arial"/>
          <w:sz w:val="22"/>
          <w:szCs w:val="22"/>
        </w:rPr>
        <w:t>shows that the pol</w:t>
      </w:r>
      <w:r w:rsidR="00566307">
        <w:rPr>
          <w:rFonts w:ascii="Arial" w:eastAsia="Arial" w:hAnsi="Arial" w:cs="Arial"/>
          <w:sz w:val="22"/>
          <w:szCs w:val="22"/>
        </w:rPr>
        <w:t>ar code with list-16 has comparable performance with</w:t>
      </w:r>
      <w:r w:rsidR="006A6FB3">
        <w:rPr>
          <w:rFonts w:ascii="Arial" w:eastAsia="Arial" w:hAnsi="Arial" w:cs="Arial"/>
          <w:sz w:val="22"/>
          <w:szCs w:val="22"/>
        </w:rPr>
        <w:t xml:space="preserve"> the LDPC code for all cases.</w:t>
      </w:r>
    </w:p>
    <w:p w:rsidR="00C54A28" w:rsidRDefault="009027B7">
      <w:pPr>
        <w:jc w:val="center"/>
        <w:rPr>
          <w:rFonts w:ascii="Arial" w:eastAsia="Arial" w:hAnsi="Arial" w:cs="Arial"/>
          <w:b/>
          <w:sz w:val="22"/>
          <w:szCs w:val="22"/>
        </w:rPr>
      </w:pPr>
      <w:r>
        <w:rPr>
          <w:rFonts w:ascii="Arial" w:eastAsia="Arial" w:hAnsi="Arial" w:cs="Arial"/>
          <w:b/>
          <w:noProof/>
          <w:sz w:val="22"/>
          <w:szCs w:val="22"/>
        </w:rPr>
        <w:drawing>
          <wp:inline distT="0" distB="0" distL="0" distR="0">
            <wp:extent cx="4939200" cy="2469600"/>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408-last.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39200" cy="2469600"/>
                    </a:xfrm>
                    <a:prstGeom prst="rect">
                      <a:avLst/>
                    </a:prstGeom>
                  </pic:spPr>
                </pic:pic>
              </a:graphicData>
            </a:graphic>
          </wp:inline>
        </w:drawing>
      </w:r>
    </w:p>
    <w:p w:rsidR="006A6FB3" w:rsidRPr="008C62DF" w:rsidRDefault="00876573" w:rsidP="008C62DF">
      <w:pPr>
        <w:pStyle w:val="Caption"/>
        <w:jc w:val="center"/>
        <w:rPr>
          <w:rFonts w:ascii="Arial" w:eastAsia="Arial" w:hAnsi="Arial" w:cs="Arial"/>
          <w:b w:val="0"/>
          <w:color w:val="auto"/>
          <w:sz w:val="22"/>
          <w:szCs w:val="22"/>
        </w:rPr>
      </w:pPr>
      <w:bookmarkStart w:id="14" w:name="_Ref521332652"/>
      <w:r w:rsidRPr="00876573">
        <w:rPr>
          <w:rFonts w:ascii="Arial" w:hAnsi="Arial" w:cs="Arial"/>
          <w:color w:val="auto"/>
          <w:sz w:val="22"/>
          <w:szCs w:val="22"/>
        </w:rPr>
        <w:t xml:space="preserve">Figure </w:t>
      </w:r>
      <w:r w:rsidRPr="00876573">
        <w:rPr>
          <w:rFonts w:ascii="Arial" w:hAnsi="Arial" w:cs="Arial"/>
          <w:color w:val="auto"/>
          <w:sz w:val="22"/>
          <w:szCs w:val="22"/>
        </w:rPr>
        <w:fldChar w:fldCharType="begin"/>
      </w:r>
      <w:r w:rsidRPr="00876573">
        <w:rPr>
          <w:rFonts w:ascii="Arial" w:hAnsi="Arial" w:cs="Arial"/>
          <w:color w:val="auto"/>
          <w:sz w:val="22"/>
          <w:szCs w:val="22"/>
        </w:rPr>
        <w:instrText xml:space="preserve"> SEQ Figure \* ARABIC </w:instrText>
      </w:r>
      <w:r w:rsidRPr="00876573">
        <w:rPr>
          <w:rFonts w:ascii="Arial" w:hAnsi="Arial" w:cs="Arial"/>
          <w:color w:val="auto"/>
          <w:sz w:val="22"/>
          <w:szCs w:val="22"/>
        </w:rPr>
        <w:fldChar w:fldCharType="separate"/>
      </w:r>
      <w:r w:rsidR="00566307">
        <w:rPr>
          <w:rFonts w:ascii="Arial" w:hAnsi="Arial" w:cs="Arial"/>
          <w:noProof/>
          <w:color w:val="auto"/>
          <w:sz w:val="22"/>
          <w:szCs w:val="22"/>
        </w:rPr>
        <w:t>3</w:t>
      </w:r>
      <w:r w:rsidRPr="00876573">
        <w:rPr>
          <w:rFonts w:ascii="Arial" w:hAnsi="Arial" w:cs="Arial"/>
          <w:color w:val="auto"/>
          <w:sz w:val="22"/>
          <w:szCs w:val="22"/>
        </w:rPr>
        <w:fldChar w:fldCharType="end"/>
      </w:r>
      <w:bookmarkEnd w:id="14"/>
      <w:r>
        <w:rPr>
          <w:rFonts w:ascii="Arial" w:hAnsi="Arial" w:cs="Arial"/>
          <w:color w:val="auto"/>
          <w:sz w:val="22"/>
          <w:szCs w:val="22"/>
        </w:rPr>
        <w:t xml:space="preserve"> </w:t>
      </w:r>
      <w:r w:rsidR="00E616E5" w:rsidRPr="00876573">
        <w:rPr>
          <w:rFonts w:ascii="Arial" w:eastAsia="Arial" w:hAnsi="Arial" w:cs="Arial"/>
          <w:b w:val="0"/>
          <w:color w:val="auto"/>
          <w:sz w:val="22"/>
          <w:szCs w:val="22"/>
        </w:rPr>
        <w:t xml:space="preserve">LDPC </w:t>
      </w:r>
      <w:r w:rsidR="00CA6089" w:rsidRPr="00876573">
        <w:rPr>
          <w:rFonts w:ascii="Arial" w:eastAsia="Arial" w:hAnsi="Arial" w:cs="Arial"/>
          <w:b w:val="0"/>
          <w:color w:val="auto"/>
          <w:sz w:val="22"/>
          <w:szCs w:val="22"/>
        </w:rPr>
        <w:t xml:space="preserve">vs Polar (List-1, 2, 4, 8, 16, 32) for </w:t>
      </w:r>
      <w:r w:rsidR="008F0C1D" w:rsidRPr="00876573">
        <w:rPr>
          <w:rFonts w:ascii="Arial" w:eastAsia="Arial" w:hAnsi="Arial" w:cs="Arial"/>
          <w:b w:val="0"/>
          <w:color w:val="auto"/>
          <w:sz w:val="22"/>
          <w:szCs w:val="22"/>
        </w:rPr>
        <w:t xml:space="preserve">A = </w:t>
      </w:r>
      <w:r w:rsidR="00CA6089" w:rsidRPr="00876573">
        <w:rPr>
          <w:rFonts w:ascii="Arial" w:eastAsia="Arial" w:hAnsi="Arial" w:cs="Arial"/>
          <w:b w:val="0"/>
          <w:color w:val="auto"/>
          <w:sz w:val="22"/>
          <w:szCs w:val="22"/>
        </w:rPr>
        <w:t>408</w:t>
      </w:r>
      <w:r w:rsidR="008F0C1D" w:rsidRPr="00876573">
        <w:rPr>
          <w:rFonts w:ascii="Arial" w:eastAsia="Arial" w:hAnsi="Arial" w:cs="Arial"/>
          <w:b w:val="0"/>
          <w:color w:val="auto"/>
          <w:sz w:val="22"/>
          <w:szCs w:val="22"/>
        </w:rPr>
        <w:t>, AWGN channel</w:t>
      </w:r>
    </w:p>
    <w:p w:rsidR="006A6FB3" w:rsidRDefault="008C62DF" w:rsidP="006A6FB3">
      <w:pPr>
        <w:jc w:val="both"/>
        <w:rPr>
          <w:rFonts w:ascii="Arial" w:eastAsia="Arial" w:hAnsi="Arial" w:cs="Arial"/>
          <w:sz w:val="22"/>
          <w:szCs w:val="22"/>
        </w:rPr>
      </w:pPr>
      <w:r>
        <w:rPr>
          <w:rFonts w:ascii="Arial" w:eastAsia="Arial" w:hAnsi="Arial" w:cs="Arial"/>
          <w:sz w:val="22"/>
          <w:szCs w:val="22"/>
        </w:rPr>
        <w:t>BLER versus SNR performance of polar and LDPC codes with 1032 information bits</w:t>
      </w:r>
      <w:r w:rsidR="000B43B3">
        <w:rPr>
          <w:rFonts w:ascii="Arial" w:eastAsia="Arial" w:hAnsi="Arial" w:cs="Arial"/>
          <w:sz w:val="22"/>
          <w:szCs w:val="22"/>
        </w:rPr>
        <w:t xml:space="preserve"> are</w:t>
      </w:r>
      <w:r>
        <w:rPr>
          <w:rFonts w:ascii="Arial" w:eastAsia="Arial" w:hAnsi="Arial" w:cs="Arial"/>
          <w:sz w:val="22"/>
          <w:szCs w:val="22"/>
        </w:rPr>
        <w:t xml:space="preserve"> depicted in </w:t>
      </w:r>
      <w:r w:rsidR="006A6FB3">
        <w:rPr>
          <w:rFonts w:ascii="Arial" w:eastAsia="Arial" w:hAnsi="Arial" w:cs="Arial"/>
          <w:sz w:val="22"/>
          <w:szCs w:val="22"/>
        </w:rPr>
        <w:fldChar w:fldCharType="begin"/>
      </w:r>
      <w:r w:rsidR="006A6FB3">
        <w:rPr>
          <w:rFonts w:ascii="Arial" w:eastAsia="Arial" w:hAnsi="Arial" w:cs="Arial"/>
          <w:sz w:val="22"/>
          <w:szCs w:val="22"/>
        </w:rPr>
        <w:instrText xml:space="preserve"> REF _Ref521332826 \h </w:instrText>
      </w:r>
      <w:r w:rsidR="006A6FB3">
        <w:rPr>
          <w:rFonts w:ascii="Arial" w:eastAsia="Arial" w:hAnsi="Arial" w:cs="Arial"/>
          <w:sz w:val="22"/>
          <w:szCs w:val="22"/>
        </w:rPr>
      </w:r>
      <w:r w:rsidR="006A6FB3">
        <w:rPr>
          <w:rFonts w:ascii="Arial" w:eastAsia="Arial" w:hAnsi="Arial" w:cs="Arial"/>
          <w:sz w:val="22"/>
          <w:szCs w:val="22"/>
        </w:rPr>
        <w:fldChar w:fldCharType="separate"/>
      </w:r>
      <w:r w:rsidR="00566307" w:rsidRPr="002C0BBD">
        <w:rPr>
          <w:rFonts w:ascii="Arial" w:hAnsi="Arial" w:cs="Arial"/>
          <w:sz w:val="22"/>
          <w:szCs w:val="22"/>
        </w:rPr>
        <w:t xml:space="preserve">Figure </w:t>
      </w:r>
      <w:r w:rsidR="00566307">
        <w:rPr>
          <w:rFonts w:ascii="Arial" w:hAnsi="Arial" w:cs="Arial"/>
          <w:noProof/>
          <w:sz w:val="22"/>
          <w:szCs w:val="22"/>
        </w:rPr>
        <w:t>4</w:t>
      </w:r>
      <w:r w:rsidR="006A6FB3">
        <w:rPr>
          <w:rFonts w:ascii="Arial" w:eastAsia="Arial" w:hAnsi="Arial" w:cs="Arial"/>
          <w:sz w:val="22"/>
          <w:szCs w:val="22"/>
        </w:rPr>
        <w:fldChar w:fldCharType="end"/>
      </w:r>
      <w:r w:rsidR="006A6FB3">
        <w:rPr>
          <w:rFonts w:ascii="Arial" w:eastAsia="Arial" w:hAnsi="Arial" w:cs="Arial"/>
          <w:sz w:val="22"/>
          <w:szCs w:val="22"/>
        </w:rPr>
        <w:t xml:space="preserve"> </w:t>
      </w:r>
      <w:r>
        <w:rPr>
          <w:rFonts w:ascii="Arial" w:eastAsia="Arial" w:hAnsi="Arial" w:cs="Arial"/>
          <w:sz w:val="22"/>
          <w:szCs w:val="22"/>
        </w:rPr>
        <w:t xml:space="preserve">which </w:t>
      </w:r>
      <w:r w:rsidR="006A6FB3">
        <w:rPr>
          <w:rFonts w:ascii="Arial" w:eastAsia="Arial" w:hAnsi="Arial" w:cs="Arial"/>
          <w:sz w:val="22"/>
          <w:szCs w:val="22"/>
        </w:rPr>
        <w:t>shows that the polar code with list-</w:t>
      </w:r>
      <m:oMath>
        <m:r>
          <w:rPr>
            <w:rFonts w:ascii="Cambria Math" w:eastAsia="Arial" w:hAnsi="Cambria Math" w:cs="Arial"/>
            <w:sz w:val="22"/>
            <w:szCs w:val="22"/>
          </w:rPr>
          <m:t>16</m:t>
        </m:r>
      </m:oMath>
      <w:r w:rsidR="00DE617B">
        <w:rPr>
          <w:rFonts w:ascii="Arial" w:eastAsia="Arial" w:hAnsi="Arial" w:cs="Arial"/>
          <w:sz w:val="22"/>
          <w:szCs w:val="22"/>
        </w:rPr>
        <w:t xml:space="preserve"> has almost the same performance with the</w:t>
      </w:r>
      <w:r w:rsidR="006A6FB3">
        <w:rPr>
          <w:rFonts w:ascii="Arial" w:eastAsia="Arial" w:hAnsi="Arial" w:cs="Arial"/>
          <w:sz w:val="22"/>
          <w:szCs w:val="22"/>
        </w:rPr>
        <w:t xml:space="preserve"> LDPC code, for all given code rates, when the target BLER is smaller than </w:t>
      </w:r>
      <m:oMath>
        <m:sSup>
          <m:sSupPr>
            <m:ctrlPr>
              <w:rPr>
                <w:rFonts w:ascii="Cambria Math" w:eastAsia="Arial" w:hAnsi="Cambria Math" w:cs="Arial"/>
                <w:i/>
                <w:sz w:val="22"/>
                <w:szCs w:val="22"/>
              </w:rPr>
            </m:ctrlPr>
          </m:sSupPr>
          <m:e>
            <m:r>
              <w:rPr>
                <w:rFonts w:ascii="Cambria Math" w:eastAsia="Arial" w:hAnsi="Cambria Math" w:cs="Arial"/>
                <w:sz w:val="22"/>
                <w:szCs w:val="22"/>
              </w:rPr>
              <m:t>10</m:t>
            </m:r>
          </m:e>
          <m:sup>
            <m:r>
              <w:rPr>
                <w:rFonts w:ascii="Cambria Math" w:eastAsia="Arial" w:hAnsi="Cambria Math" w:cs="Arial"/>
                <w:sz w:val="22"/>
                <w:szCs w:val="22"/>
              </w:rPr>
              <m:t>-5</m:t>
            </m:r>
          </m:sup>
        </m:sSup>
      </m:oMath>
      <w:r w:rsidR="006A6FB3">
        <w:rPr>
          <w:rFonts w:ascii="Arial" w:eastAsia="Arial" w:hAnsi="Arial" w:cs="Arial"/>
          <w:sz w:val="22"/>
          <w:szCs w:val="22"/>
        </w:rPr>
        <w:t>.</w:t>
      </w:r>
    </w:p>
    <w:p w:rsidR="00C54A28" w:rsidRDefault="004A662E">
      <w:pPr>
        <w:jc w:val="center"/>
        <w:rPr>
          <w:rFonts w:ascii="Arial" w:eastAsia="Arial" w:hAnsi="Arial" w:cs="Arial"/>
          <w:b/>
          <w:sz w:val="22"/>
          <w:szCs w:val="22"/>
        </w:rPr>
      </w:pPr>
      <w:r>
        <w:rPr>
          <w:rFonts w:ascii="Arial" w:eastAsia="Arial" w:hAnsi="Arial" w:cs="Arial"/>
          <w:b/>
          <w:noProof/>
          <w:sz w:val="22"/>
          <w:szCs w:val="22"/>
        </w:rPr>
        <w:drawing>
          <wp:inline distT="0" distB="0" distL="0" distR="0">
            <wp:extent cx="4755600" cy="2379600"/>
            <wp:effectExtent l="0" t="0" r="698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103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55600" cy="2379600"/>
                    </a:xfrm>
                    <a:prstGeom prst="rect">
                      <a:avLst/>
                    </a:prstGeom>
                  </pic:spPr>
                </pic:pic>
              </a:graphicData>
            </a:graphic>
          </wp:inline>
        </w:drawing>
      </w:r>
    </w:p>
    <w:p w:rsidR="00930023" w:rsidRDefault="002C0BBD" w:rsidP="002C0BBD">
      <w:pPr>
        <w:pStyle w:val="Caption"/>
        <w:jc w:val="center"/>
        <w:rPr>
          <w:rFonts w:ascii="Arial" w:eastAsia="Arial" w:hAnsi="Arial" w:cs="Arial"/>
          <w:b w:val="0"/>
          <w:color w:val="auto"/>
          <w:sz w:val="22"/>
          <w:szCs w:val="22"/>
        </w:rPr>
      </w:pPr>
      <w:bookmarkStart w:id="15" w:name="_Ref521332826"/>
      <w:r w:rsidRPr="002C0BBD">
        <w:rPr>
          <w:rFonts w:ascii="Arial" w:hAnsi="Arial" w:cs="Arial"/>
          <w:color w:val="auto"/>
          <w:sz w:val="22"/>
          <w:szCs w:val="22"/>
        </w:rPr>
        <w:t xml:space="preserve">Figure </w:t>
      </w:r>
      <w:r w:rsidRPr="002C0BBD">
        <w:rPr>
          <w:rFonts w:ascii="Arial" w:hAnsi="Arial" w:cs="Arial"/>
          <w:color w:val="auto"/>
          <w:sz w:val="22"/>
          <w:szCs w:val="22"/>
        </w:rPr>
        <w:fldChar w:fldCharType="begin"/>
      </w:r>
      <w:r w:rsidRPr="002C0BBD">
        <w:rPr>
          <w:rFonts w:ascii="Arial" w:hAnsi="Arial" w:cs="Arial"/>
          <w:color w:val="auto"/>
          <w:sz w:val="22"/>
          <w:szCs w:val="22"/>
        </w:rPr>
        <w:instrText xml:space="preserve"> SEQ Figure \* ARABIC </w:instrText>
      </w:r>
      <w:r w:rsidRPr="002C0BBD">
        <w:rPr>
          <w:rFonts w:ascii="Arial" w:hAnsi="Arial" w:cs="Arial"/>
          <w:color w:val="auto"/>
          <w:sz w:val="22"/>
          <w:szCs w:val="22"/>
        </w:rPr>
        <w:fldChar w:fldCharType="separate"/>
      </w:r>
      <w:r w:rsidR="00566307">
        <w:rPr>
          <w:rFonts w:ascii="Arial" w:hAnsi="Arial" w:cs="Arial"/>
          <w:noProof/>
          <w:color w:val="auto"/>
          <w:sz w:val="22"/>
          <w:szCs w:val="22"/>
        </w:rPr>
        <w:t>4</w:t>
      </w:r>
      <w:r w:rsidRPr="002C0BBD">
        <w:rPr>
          <w:rFonts w:ascii="Arial" w:hAnsi="Arial" w:cs="Arial"/>
          <w:color w:val="auto"/>
          <w:sz w:val="22"/>
          <w:szCs w:val="22"/>
        </w:rPr>
        <w:fldChar w:fldCharType="end"/>
      </w:r>
      <w:bookmarkEnd w:id="15"/>
      <w:r w:rsidRPr="002C0BBD">
        <w:rPr>
          <w:rFonts w:ascii="Arial" w:hAnsi="Arial" w:cs="Arial"/>
          <w:color w:val="auto"/>
          <w:sz w:val="22"/>
          <w:szCs w:val="22"/>
        </w:rPr>
        <w:t xml:space="preserve"> </w:t>
      </w:r>
      <w:r w:rsidR="00E616E5" w:rsidRPr="002C0BBD">
        <w:rPr>
          <w:rFonts w:ascii="Arial" w:eastAsia="Arial" w:hAnsi="Arial" w:cs="Arial"/>
          <w:b w:val="0"/>
          <w:color w:val="auto"/>
          <w:sz w:val="22"/>
          <w:szCs w:val="22"/>
        </w:rPr>
        <w:t>LDPC vs Polar</w:t>
      </w:r>
      <w:r w:rsidR="005A5BE7" w:rsidRPr="002C0BBD">
        <w:rPr>
          <w:rFonts w:ascii="Arial" w:eastAsia="Arial" w:hAnsi="Arial" w:cs="Arial"/>
          <w:b w:val="0"/>
          <w:color w:val="auto"/>
          <w:sz w:val="22"/>
          <w:szCs w:val="22"/>
        </w:rPr>
        <w:t xml:space="preserve"> (List-1, 2, 4, 8, 16, 32) for </w:t>
      </w:r>
      <w:r w:rsidR="008F0C1D" w:rsidRPr="002C0BBD">
        <w:rPr>
          <w:rFonts w:ascii="Arial" w:eastAsia="Arial" w:hAnsi="Arial" w:cs="Arial"/>
          <w:b w:val="0"/>
          <w:color w:val="auto"/>
          <w:sz w:val="22"/>
          <w:szCs w:val="22"/>
        </w:rPr>
        <w:t xml:space="preserve">A = </w:t>
      </w:r>
      <w:r w:rsidR="00930023" w:rsidRPr="002C0BBD">
        <w:rPr>
          <w:rFonts w:ascii="Arial" w:eastAsia="Arial" w:hAnsi="Arial" w:cs="Arial"/>
          <w:b w:val="0"/>
          <w:color w:val="auto"/>
          <w:sz w:val="22"/>
          <w:szCs w:val="22"/>
        </w:rPr>
        <w:t>1032</w:t>
      </w:r>
      <w:r w:rsidR="008F0C1D" w:rsidRPr="002C0BBD">
        <w:rPr>
          <w:rFonts w:ascii="Arial" w:eastAsia="Arial" w:hAnsi="Arial" w:cs="Arial"/>
          <w:b w:val="0"/>
          <w:color w:val="auto"/>
          <w:sz w:val="22"/>
          <w:szCs w:val="22"/>
        </w:rPr>
        <w:t>, AWGN channel</w:t>
      </w:r>
    </w:p>
    <w:p w:rsidR="004A662E" w:rsidRDefault="004A662E" w:rsidP="004A662E">
      <w:pPr>
        <w:rPr>
          <w:rFonts w:eastAsia="Arial"/>
        </w:rPr>
      </w:pPr>
    </w:p>
    <w:p w:rsidR="004A662E" w:rsidRDefault="004A662E" w:rsidP="004A662E">
      <w:pPr>
        <w:rPr>
          <w:rFonts w:eastAsia="Arial"/>
        </w:rPr>
      </w:pPr>
    </w:p>
    <w:p w:rsidR="004A662E" w:rsidRPr="004A662E" w:rsidRDefault="004A662E" w:rsidP="004A662E">
      <w:pPr>
        <w:rPr>
          <w:rFonts w:eastAsia="Arial"/>
        </w:rPr>
      </w:pPr>
    </w:p>
    <w:p w:rsidR="006A6FB3" w:rsidRPr="006A6FB3" w:rsidRDefault="008C62DF" w:rsidP="006A6FB3">
      <w:pPr>
        <w:jc w:val="both"/>
        <w:rPr>
          <w:rFonts w:ascii="Arial" w:eastAsia="Arial" w:hAnsi="Arial" w:cs="Arial"/>
          <w:sz w:val="22"/>
          <w:szCs w:val="22"/>
        </w:rPr>
      </w:pPr>
      <w:r>
        <w:rPr>
          <w:rFonts w:ascii="Arial" w:eastAsia="Arial" w:hAnsi="Arial" w:cs="Arial"/>
          <w:sz w:val="22"/>
          <w:szCs w:val="22"/>
        </w:rPr>
        <w:lastRenderedPageBreak/>
        <w:t>BLER versus SNR performance of polar and LDPC codes with 1672 information bits</w:t>
      </w:r>
      <w:r w:rsidR="000B43B3">
        <w:rPr>
          <w:rFonts w:ascii="Arial" w:eastAsia="Arial" w:hAnsi="Arial" w:cs="Arial"/>
          <w:sz w:val="22"/>
          <w:szCs w:val="22"/>
        </w:rPr>
        <w:t xml:space="preserve"> are</w:t>
      </w:r>
      <w:r>
        <w:rPr>
          <w:rFonts w:ascii="Arial" w:eastAsia="Arial" w:hAnsi="Arial" w:cs="Arial"/>
          <w:sz w:val="22"/>
          <w:szCs w:val="22"/>
        </w:rPr>
        <w:t xml:space="preserve"> depicted in </w:t>
      </w:r>
      <w:r w:rsidR="006A6FB3">
        <w:rPr>
          <w:rFonts w:ascii="Arial" w:eastAsia="Arial" w:hAnsi="Arial" w:cs="Arial"/>
          <w:sz w:val="22"/>
          <w:szCs w:val="22"/>
        </w:rPr>
        <w:fldChar w:fldCharType="begin"/>
      </w:r>
      <w:r w:rsidR="006A6FB3">
        <w:rPr>
          <w:rFonts w:ascii="Arial" w:eastAsia="Arial" w:hAnsi="Arial" w:cs="Arial"/>
          <w:sz w:val="22"/>
          <w:szCs w:val="22"/>
        </w:rPr>
        <w:instrText xml:space="preserve"> REF _Ref521332875 \h </w:instrText>
      </w:r>
      <w:r w:rsidR="006A6FB3">
        <w:rPr>
          <w:rFonts w:ascii="Arial" w:eastAsia="Arial" w:hAnsi="Arial" w:cs="Arial"/>
          <w:sz w:val="22"/>
          <w:szCs w:val="22"/>
        </w:rPr>
      </w:r>
      <w:r w:rsidR="006A6FB3">
        <w:rPr>
          <w:rFonts w:ascii="Arial" w:eastAsia="Arial" w:hAnsi="Arial" w:cs="Arial"/>
          <w:sz w:val="22"/>
          <w:szCs w:val="22"/>
        </w:rPr>
        <w:fldChar w:fldCharType="separate"/>
      </w:r>
      <w:r w:rsidR="00566307" w:rsidRPr="002C0BBD">
        <w:rPr>
          <w:rFonts w:ascii="Arial" w:hAnsi="Arial" w:cs="Arial"/>
          <w:sz w:val="22"/>
          <w:szCs w:val="22"/>
        </w:rPr>
        <w:t xml:space="preserve">Figure </w:t>
      </w:r>
      <w:r w:rsidR="00566307">
        <w:rPr>
          <w:rFonts w:ascii="Arial" w:hAnsi="Arial" w:cs="Arial"/>
          <w:noProof/>
          <w:sz w:val="22"/>
          <w:szCs w:val="22"/>
        </w:rPr>
        <w:t>5</w:t>
      </w:r>
      <w:r w:rsidR="006A6FB3">
        <w:rPr>
          <w:rFonts w:ascii="Arial" w:eastAsia="Arial" w:hAnsi="Arial" w:cs="Arial"/>
          <w:sz w:val="22"/>
          <w:szCs w:val="22"/>
        </w:rPr>
        <w:fldChar w:fldCharType="end"/>
      </w:r>
      <w:r w:rsidR="006A6FB3">
        <w:rPr>
          <w:rFonts w:ascii="Arial" w:eastAsia="Arial" w:hAnsi="Arial" w:cs="Arial"/>
          <w:sz w:val="22"/>
          <w:szCs w:val="22"/>
        </w:rPr>
        <w:t xml:space="preserve"> </w:t>
      </w:r>
      <w:r>
        <w:rPr>
          <w:rFonts w:ascii="Arial" w:eastAsia="Arial" w:hAnsi="Arial" w:cs="Arial"/>
          <w:sz w:val="22"/>
          <w:szCs w:val="22"/>
        </w:rPr>
        <w:t xml:space="preserve">which </w:t>
      </w:r>
      <w:r w:rsidR="006A6FB3">
        <w:rPr>
          <w:rFonts w:ascii="Arial" w:eastAsia="Arial" w:hAnsi="Arial" w:cs="Arial"/>
          <w:sz w:val="22"/>
          <w:szCs w:val="22"/>
        </w:rPr>
        <w:t>shows that the pol</w:t>
      </w:r>
      <w:r w:rsidR="00DE617B">
        <w:rPr>
          <w:rFonts w:ascii="Arial" w:eastAsia="Arial" w:hAnsi="Arial" w:cs="Arial"/>
          <w:sz w:val="22"/>
          <w:szCs w:val="22"/>
        </w:rPr>
        <w:t>ar code with list-32 has the same performance with the</w:t>
      </w:r>
      <w:r w:rsidR="006A6FB3">
        <w:rPr>
          <w:rFonts w:ascii="Arial" w:eastAsia="Arial" w:hAnsi="Arial" w:cs="Arial"/>
          <w:sz w:val="22"/>
          <w:szCs w:val="22"/>
        </w:rPr>
        <w:t xml:space="preserve"> LDPC at 1/6 and 1/12 code rates when BLER is smaller than </w:t>
      </w:r>
      <m:oMath>
        <m:sSup>
          <m:sSupPr>
            <m:ctrlPr>
              <w:rPr>
                <w:rFonts w:ascii="Cambria Math" w:eastAsia="Arial" w:hAnsi="Cambria Math" w:cs="Arial"/>
                <w:i/>
                <w:sz w:val="22"/>
                <w:szCs w:val="22"/>
              </w:rPr>
            </m:ctrlPr>
          </m:sSupPr>
          <m:e>
            <m:r>
              <w:rPr>
                <w:rFonts w:ascii="Cambria Math" w:eastAsia="Arial" w:hAnsi="Cambria Math" w:cs="Arial"/>
                <w:sz w:val="22"/>
                <w:szCs w:val="22"/>
              </w:rPr>
              <m:t>10</m:t>
            </m:r>
          </m:e>
          <m:sup>
            <m:r>
              <w:rPr>
                <w:rFonts w:ascii="Cambria Math" w:eastAsia="Arial" w:hAnsi="Cambria Math" w:cs="Arial"/>
                <w:sz w:val="22"/>
                <w:szCs w:val="22"/>
              </w:rPr>
              <m:t>-5</m:t>
            </m:r>
          </m:sup>
        </m:sSup>
      </m:oMath>
      <w:r w:rsidR="006A6FB3">
        <w:rPr>
          <w:rFonts w:ascii="Arial" w:eastAsia="Arial" w:hAnsi="Arial" w:cs="Arial"/>
          <w:sz w:val="22"/>
          <w:szCs w:val="22"/>
        </w:rPr>
        <w:t>.</w:t>
      </w:r>
    </w:p>
    <w:p w:rsidR="008D0A06" w:rsidRDefault="004A662E" w:rsidP="008C62DF">
      <w:pPr>
        <w:jc w:val="center"/>
        <w:rPr>
          <w:rFonts w:ascii="Arial" w:eastAsia="Arial" w:hAnsi="Arial" w:cs="Arial"/>
          <w:sz w:val="22"/>
          <w:szCs w:val="22"/>
        </w:rPr>
      </w:pPr>
      <w:r>
        <w:rPr>
          <w:rFonts w:ascii="Arial" w:eastAsia="Arial" w:hAnsi="Arial" w:cs="Arial"/>
          <w:noProof/>
          <w:sz w:val="22"/>
          <w:szCs w:val="22"/>
        </w:rPr>
        <w:drawing>
          <wp:inline distT="0" distB="0" distL="0" distR="0">
            <wp:extent cx="4755600" cy="2379600"/>
            <wp:effectExtent l="0" t="0" r="698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1672-seg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55600" cy="2379600"/>
                    </a:xfrm>
                    <a:prstGeom prst="rect">
                      <a:avLst/>
                    </a:prstGeom>
                  </pic:spPr>
                </pic:pic>
              </a:graphicData>
            </a:graphic>
          </wp:inline>
        </w:drawing>
      </w:r>
    </w:p>
    <w:p w:rsidR="006A6FB3" w:rsidRPr="000B43B3" w:rsidRDefault="002C0BBD" w:rsidP="000B43B3">
      <w:pPr>
        <w:pStyle w:val="Caption"/>
        <w:jc w:val="center"/>
        <w:rPr>
          <w:rFonts w:ascii="Arial" w:eastAsia="Arial" w:hAnsi="Arial" w:cs="Arial"/>
          <w:b w:val="0"/>
          <w:color w:val="auto"/>
          <w:sz w:val="22"/>
          <w:szCs w:val="22"/>
        </w:rPr>
      </w:pPr>
      <w:bookmarkStart w:id="16" w:name="_Ref521332875"/>
      <w:r w:rsidRPr="002C0BBD">
        <w:rPr>
          <w:rFonts w:ascii="Arial" w:hAnsi="Arial" w:cs="Arial"/>
          <w:color w:val="auto"/>
          <w:sz w:val="22"/>
          <w:szCs w:val="22"/>
        </w:rPr>
        <w:t xml:space="preserve">Figure </w:t>
      </w:r>
      <w:r w:rsidRPr="002C0BBD">
        <w:rPr>
          <w:rFonts w:ascii="Arial" w:hAnsi="Arial" w:cs="Arial"/>
          <w:color w:val="auto"/>
          <w:sz w:val="22"/>
          <w:szCs w:val="22"/>
        </w:rPr>
        <w:fldChar w:fldCharType="begin"/>
      </w:r>
      <w:r w:rsidRPr="002C0BBD">
        <w:rPr>
          <w:rFonts w:ascii="Arial" w:hAnsi="Arial" w:cs="Arial"/>
          <w:color w:val="auto"/>
          <w:sz w:val="22"/>
          <w:szCs w:val="22"/>
        </w:rPr>
        <w:instrText xml:space="preserve"> SEQ Figure \* ARABIC </w:instrText>
      </w:r>
      <w:r w:rsidRPr="002C0BBD">
        <w:rPr>
          <w:rFonts w:ascii="Arial" w:hAnsi="Arial" w:cs="Arial"/>
          <w:color w:val="auto"/>
          <w:sz w:val="22"/>
          <w:szCs w:val="22"/>
        </w:rPr>
        <w:fldChar w:fldCharType="separate"/>
      </w:r>
      <w:r w:rsidR="00566307">
        <w:rPr>
          <w:rFonts w:ascii="Arial" w:hAnsi="Arial" w:cs="Arial"/>
          <w:noProof/>
          <w:color w:val="auto"/>
          <w:sz w:val="22"/>
          <w:szCs w:val="22"/>
        </w:rPr>
        <w:t>5</w:t>
      </w:r>
      <w:r w:rsidRPr="002C0BBD">
        <w:rPr>
          <w:rFonts w:ascii="Arial" w:hAnsi="Arial" w:cs="Arial"/>
          <w:color w:val="auto"/>
          <w:sz w:val="22"/>
          <w:szCs w:val="22"/>
        </w:rPr>
        <w:fldChar w:fldCharType="end"/>
      </w:r>
      <w:bookmarkEnd w:id="16"/>
      <w:r w:rsidRPr="002C0BBD">
        <w:rPr>
          <w:rFonts w:ascii="Arial" w:hAnsi="Arial" w:cs="Arial"/>
          <w:color w:val="auto"/>
          <w:sz w:val="22"/>
          <w:szCs w:val="22"/>
        </w:rPr>
        <w:t xml:space="preserve"> </w:t>
      </w:r>
      <w:r w:rsidR="008D0A06" w:rsidRPr="002C0BBD">
        <w:rPr>
          <w:rFonts w:ascii="Arial" w:eastAsia="Arial" w:hAnsi="Arial" w:cs="Arial"/>
          <w:b w:val="0"/>
          <w:color w:val="auto"/>
          <w:sz w:val="22"/>
          <w:szCs w:val="22"/>
        </w:rPr>
        <w:t>LDPC vs Polar (List-1, 2, 4, 8, 16, 32) for A = 1672, AWGN channel</w:t>
      </w:r>
    </w:p>
    <w:p w:rsidR="006A6FB3" w:rsidRPr="006A6FB3" w:rsidRDefault="000B43B3" w:rsidP="006A6FB3">
      <w:pPr>
        <w:jc w:val="both"/>
        <w:rPr>
          <w:rFonts w:ascii="Arial" w:eastAsia="Arial" w:hAnsi="Arial" w:cs="Arial"/>
          <w:sz w:val="22"/>
          <w:szCs w:val="22"/>
        </w:rPr>
      </w:pPr>
      <w:r>
        <w:rPr>
          <w:rFonts w:ascii="Arial" w:eastAsia="Arial" w:hAnsi="Arial" w:cs="Arial"/>
          <w:sz w:val="22"/>
          <w:szCs w:val="22"/>
        </w:rPr>
        <w:t>BLER versus SNR performance of polar and LDPC cod</w:t>
      </w:r>
      <w:r w:rsidR="00F67B46">
        <w:rPr>
          <w:rFonts w:ascii="Arial" w:eastAsia="Arial" w:hAnsi="Arial" w:cs="Arial"/>
          <w:sz w:val="22"/>
          <w:szCs w:val="22"/>
        </w:rPr>
        <w:t>es with 1672 information bits are</w:t>
      </w:r>
      <w:r>
        <w:rPr>
          <w:rFonts w:ascii="Arial" w:eastAsia="Arial" w:hAnsi="Arial" w:cs="Arial"/>
          <w:sz w:val="22"/>
          <w:szCs w:val="22"/>
        </w:rPr>
        <w:t xml:space="preserve"> depicted in Figure 6. </w:t>
      </w:r>
      <w:r w:rsidR="006A6FB3">
        <w:rPr>
          <w:rFonts w:ascii="Arial" w:eastAsia="Arial" w:hAnsi="Arial" w:cs="Arial"/>
          <w:sz w:val="22"/>
          <w:szCs w:val="22"/>
        </w:rPr>
        <w:t xml:space="preserve">If the polar code is transmitted in two code segments, the LDPC code outperforms the polar code for all cases at </w:t>
      </w:r>
      <m:oMath>
        <m:sSup>
          <m:sSupPr>
            <m:ctrlPr>
              <w:rPr>
                <w:rFonts w:ascii="Cambria Math" w:eastAsia="Arial" w:hAnsi="Cambria Math" w:cs="Arial"/>
                <w:i/>
                <w:sz w:val="22"/>
                <w:szCs w:val="22"/>
              </w:rPr>
            </m:ctrlPr>
          </m:sSupPr>
          <m:e>
            <m:r>
              <w:rPr>
                <w:rFonts w:ascii="Cambria Math" w:eastAsia="Arial" w:hAnsi="Cambria Math" w:cs="Arial"/>
                <w:sz w:val="22"/>
                <w:szCs w:val="22"/>
              </w:rPr>
              <m:t>10</m:t>
            </m:r>
          </m:e>
          <m:sup>
            <m:r>
              <w:rPr>
                <w:rFonts w:ascii="Cambria Math" w:eastAsia="Arial" w:hAnsi="Cambria Math" w:cs="Arial"/>
                <w:sz w:val="22"/>
                <w:szCs w:val="22"/>
              </w:rPr>
              <m:t>-5</m:t>
            </m:r>
          </m:sup>
        </m:sSup>
      </m:oMath>
      <w:r w:rsidR="006A6FB3" w:rsidRPr="004F4FA4">
        <w:rPr>
          <w:rFonts w:ascii="Arial" w:eastAsia="Arial" w:hAnsi="Arial" w:cs="Arial"/>
          <w:sz w:val="22"/>
          <w:szCs w:val="22"/>
        </w:rPr>
        <w:t xml:space="preserve"> </w:t>
      </w:r>
      <w:r>
        <w:rPr>
          <w:rFonts w:ascii="Arial" w:eastAsia="Arial" w:hAnsi="Arial" w:cs="Arial"/>
          <w:sz w:val="22"/>
          <w:szCs w:val="22"/>
        </w:rPr>
        <w:t>BLER</w:t>
      </w:r>
      <w:r w:rsidR="006A6FB3">
        <w:rPr>
          <w:rFonts w:ascii="Arial" w:eastAsia="Arial" w:hAnsi="Arial" w:cs="Arial"/>
          <w:sz w:val="22"/>
          <w:szCs w:val="22"/>
        </w:rPr>
        <w:t>.</w:t>
      </w:r>
    </w:p>
    <w:p w:rsidR="00930023" w:rsidRDefault="004A662E">
      <w:pPr>
        <w:jc w:val="center"/>
        <w:rPr>
          <w:rFonts w:ascii="Arial" w:eastAsia="Arial" w:hAnsi="Arial" w:cs="Arial"/>
          <w:b/>
          <w:sz w:val="22"/>
          <w:szCs w:val="22"/>
        </w:rPr>
      </w:pPr>
      <w:r>
        <w:rPr>
          <w:rFonts w:ascii="Arial" w:eastAsia="Arial" w:hAnsi="Arial" w:cs="Arial"/>
          <w:b/>
          <w:noProof/>
          <w:sz w:val="22"/>
          <w:szCs w:val="22"/>
        </w:rPr>
        <w:drawing>
          <wp:inline distT="0" distB="0" distL="0" distR="0">
            <wp:extent cx="4755600" cy="2379600"/>
            <wp:effectExtent l="0" t="0" r="698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s167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55600" cy="2379600"/>
                    </a:xfrm>
                    <a:prstGeom prst="rect">
                      <a:avLst/>
                    </a:prstGeom>
                  </pic:spPr>
                </pic:pic>
              </a:graphicData>
            </a:graphic>
          </wp:inline>
        </w:drawing>
      </w:r>
    </w:p>
    <w:p w:rsidR="008D0A06" w:rsidRDefault="002C0BBD" w:rsidP="006A6FB3">
      <w:pPr>
        <w:pStyle w:val="Caption"/>
        <w:jc w:val="center"/>
        <w:rPr>
          <w:rFonts w:ascii="Arial" w:eastAsia="Arial" w:hAnsi="Arial" w:cs="Arial"/>
          <w:b w:val="0"/>
          <w:color w:val="auto"/>
          <w:sz w:val="22"/>
          <w:szCs w:val="22"/>
        </w:rPr>
      </w:pPr>
      <w:bookmarkStart w:id="17" w:name="_Ref521332923"/>
      <w:r w:rsidRPr="002C0BBD">
        <w:rPr>
          <w:rFonts w:ascii="Arial" w:hAnsi="Arial" w:cs="Arial"/>
          <w:color w:val="auto"/>
          <w:sz w:val="22"/>
          <w:szCs w:val="22"/>
        </w:rPr>
        <w:t xml:space="preserve">Figure </w:t>
      </w:r>
      <w:r w:rsidRPr="002C0BBD">
        <w:rPr>
          <w:rFonts w:ascii="Arial" w:hAnsi="Arial" w:cs="Arial"/>
          <w:color w:val="auto"/>
          <w:sz w:val="22"/>
          <w:szCs w:val="22"/>
        </w:rPr>
        <w:fldChar w:fldCharType="begin"/>
      </w:r>
      <w:r w:rsidRPr="002C0BBD">
        <w:rPr>
          <w:rFonts w:ascii="Arial" w:hAnsi="Arial" w:cs="Arial"/>
          <w:color w:val="auto"/>
          <w:sz w:val="22"/>
          <w:szCs w:val="22"/>
        </w:rPr>
        <w:instrText xml:space="preserve"> SEQ Figure \* ARABIC </w:instrText>
      </w:r>
      <w:r w:rsidRPr="002C0BBD">
        <w:rPr>
          <w:rFonts w:ascii="Arial" w:hAnsi="Arial" w:cs="Arial"/>
          <w:color w:val="auto"/>
          <w:sz w:val="22"/>
          <w:szCs w:val="22"/>
        </w:rPr>
        <w:fldChar w:fldCharType="separate"/>
      </w:r>
      <w:r w:rsidR="00566307">
        <w:rPr>
          <w:rFonts w:ascii="Arial" w:hAnsi="Arial" w:cs="Arial"/>
          <w:noProof/>
          <w:color w:val="auto"/>
          <w:sz w:val="22"/>
          <w:szCs w:val="22"/>
        </w:rPr>
        <w:t>6</w:t>
      </w:r>
      <w:r w:rsidRPr="002C0BBD">
        <w:rPr>
          <w:rFonts w:ascii="Arial" w:hAnsi="Arial" w:cs="Arial"/>
          <w:color w:val="auto"/>
          <w:sz w:val="22"/>
          <w:szCs w:val="22"/>
        </w:rPr>
        <w:fldChar w:fldCharType="end"/>
      </w:r>
      <w:bookmarkEnd w:id="17"/>
      <w:r w:rsidRPr="002C0BBD">
        <w:rPr>
          <w:rFonts w:ascii="Arial" w:hAnsi="Arial" w:cs="Arial"/>
          <w:color w:val="auto"/>
          <w:sz w:val="22"/>
          <w:szCs w:val="22"/>
        </w:rPr>
        <w:t xml:space="preserve"> </w:t>
      </w:r>
      <w:r w:rsidR="00930023" w:rsidRPr="002C0BBD">
        <w:rPr>
          <w:rFonts w:ascii="Arial" w:eastAsia="Arial" w:hAnsi="Arial" w:cs="Arial"/>
          <w:b w:val="0"/>
          <w:color w:val="auto"/>
          <w:sz w:val="22"/>
          <w:szCs w:val="22"/>
        </w:rPr>
        <w:t>LDPC vs Polar (List-1, 2, 4, 8, 16, 32) for A = 1672, AWGN channel</w:t>
      </w:r>
    </w:p>
    <w:p w:rsidR="000B43B3" w:rsidRDefault="000B43B3" w:rsidP="000B43B3">
      <w:pPr>
        <w:rPr>
          <w:rFonts w:eastAsia="Arial"/>
        </w:rPr>
      </w:pPr>
    </w:p>
    <w:p w:rsidR="004A662E" w:rsidRDefault="004A662E" w:rsidP="000B43B3">
      <w:pPr>
        <w:rPr>
          <w:rFonts w:eastAsia="Arial"/>
        </w:rPr>
      </w:pPr>
    </w:p>
    <w:p w:rsidR="004A662E" w:rsidRDefault="004A662E" w:rsidP="000B43B3">
      <w:pPr>
        <w:rPr>
          <w:rFonts w:eastAsia="Arial"/>
        </w:rPr>
      </w:pPr>
    </w:p>
    <w:p w:rsidR="004A662E" w:rsidRDefault="004A662E" w:rsidP="000B43B3">
      <w:pPr>
        <w:rPr>
          <w:rFonts w:eastAsia="Arial"/>
        </w:rPr>
      </w:pPr>
    </w:p>
    <w:p w:rsidR="000B43B3" w:rsidRPr="004A662E" w:rsidRDefault="004A662E" w:rsidP="000B43B3">
      <w:pPr>
        <w:rPr>
          <w:rFonts w:ascii="Arial" w:eastAsia="Arial" w:hAnsi="Arial" w:cs="Arial"/>
          <w:sz w:val="22"/>
          <w:szCs w:val="22"/>
        </w:rPr>
      </w:pPr>
      <w:r>
        <w:rPr>
          <w:rFonts w:ascii="Arial" w:eastAsia="Arial" w:hAnsi="Arial" w:cs="Arial"/>
          <w:sz w:val="22"/>
          <w:szCs w:val="22"/>
        </w:rPr>
        <w:lastRenderedPageBreak/>
        <w:t xml:space="preserve">Sufficient list size for polar SCL decoder </w:t>
      </w:r>
      <w:r w:rsidR="00DE617B">
        <w:rPr>
          <w:rFonts w:ascii="Arial" w:eastAsia="Arial" w:hAnsi="Arial" w:cs="Arial"/>
          <w:sz w:val="22"/>
          <w:szCs w:val="22"/>
        </w:rPr>
        <w:t>in order have comparable performance with</w:t>
      </w:r>
      <w:r>
        <w:rPr>
          <w:rFonts w:ascii="Arial" w:eastAsia="Arial" w:hAnsi="Arial" w:cs="Arial"/>
          <w:sz w:val="22"/>
          <w:szCs w:val="22"/>
        </w:rPr>
        <w:t xml:space="preserve"> the LDPC code at BLER 10</w:t>
      </w:r>
      <w:r>
        <w:rPr>
          <w:rFonts w:ascii="Arial" w:eastAsia="Arial" w:hAnsi="Arial" w:cs="Arial"/>
          <w:sz w:val="22"/>
          <w:szCs w:val="22"/>
          <w:vertAlign w:val="superscript"/>
        </w:rPr>
        <w:t>-5</w:t>
      </w:r>
      <w:r w:rsidR="00AD148D">
        <w:rPr>
          <w:rFonts w:ascii="Arial" w:eastAsia="Arial" w:hAnsi="Arial" w:cs="Arial"/>
          <w:sz w:val="22"/>
          <w:szCs w:val="22"/>
        </w:rPr>
        <w:t xml:space="preserve"> is depicted in Table 2</w:t>
      </w:r>
      <w:r w:rsidR="00566307">
        <w:rPr>
          <w:rFonts w:ascii="Arial" w:eastAsia="Arial" w:hAnsi="Arial" w:cs="Arial"/>
          <w:sz w:val="22"/>
          <w:szCs w:val="22"/>
        </w:rPr>
        <w:t xml:space="preserve"> which shows that segmented polar codes with 1672 information bits are outperformed by benchmark LDPC codes. However, if the segmentation is not utilized, the performance loss of polar codes can be recovered</w:t>
      </w:r>
      <w:r w:rsidR="00AD148D">
        <w:rPr>
          <w:rFonts w:ascii="Arial" w:eastAsia="Arial" w:hAnsi="Arial" w:cs="Arial"/>
          <w:sz w:val="22"/>
          <w:szCs w:val="22"/>
        </w:rPr>
        <w:t>.</w:t>
      </w:r>
    </w:p>
    <w:tbl>
      <w:tblPr>
        <w:tblStyle w:val="TableGrid"/>
        <w:tblW w:w="0" w:type="auto"/>
        <w:jc w:val="center"/>
        <w:tblLook w:val="04A0" w:firstRow="1" w:lastRow="0" w:firstColumn="1" w:lastColumn="0" w:noHBand="0" w:noVBand="1"/>
      </w:tblPr>
      <w:tblGrid>
        <w:gridCol w:w="766"/>
        <w:gridCol w:w="645"/>
        <w:gridCol w:w="584"/>
        <w:gridCol w:w="584"/>
        <w:gridCol w:w="584"/>
        <w:gridCol w:w="706"/>
        <w:gridCol w:w="706"/>
        <w:gridCol w:w="760"/>
      </w:tblGrid>
      <w:tr w:rsidR="00A323B8" w:rsidTr="00724664">
        <w:trPr>
          <w:trHeight w:val="382"/>
          <w:jc w:val="center"/>
        </w:trPr>
        <w:tc>
          <w:tcPr>
            <w:tcW w:w="0" w:type="auto"/>
            <w:gridSpan w:val="2"/>
            <w:vMerge w:val="restart"/>
            <w:tcBorders>
              <w:top w:val="nil"/>
              <w:left w:val="nil"/>
            </w:tcBorders>
            <w:vAlign w:val="center"/>
          </w:tcPr>
          <w:p w:rsidR="00A323B8" w:rsidRDefault="00A323B8" w:rsidP="007C7793">
            <w:pPr>
              <w:jc w:val="center"/>
              <w:rPr>
                <w:rFonts w:ascii="Arial" w:eastAsia="Arial" w:hAnsi="Arial" w:cs="Arial"/>
                <w:sz w:val="22"/>
                <w:szCs w:val="22"/>
              </w:rPr>
            </w:pPr>
          </w:p>
        </w:tc>
        <w:tc>
          <w:tcPr>
            <w:tcW w:w="0" w:type="auto"/>
            <w:gridSpan w:val="6"/>
          </w:tcPr>
          <w:p w:rsidR="00A323B8" w:rsidRPr="00ED59FD" w:rsidRDefault="00A323B8" w:rsidP="007C7793">
            <w:pPr>
              <w:jc w:val="center"/>
              <w:rPr>
                <w:rFonts w:ascii="Arial" w:eastAsia="Arial" w:hAnsi="Arial" w:cs="Arial"/>
                <w:b/>
                <w:sz w:val="22"/>
                <w:szCs w:val="22"/>
              </w:rPr>
            </w:pPr>
            <w:r w:rsidRPr="00ED59FD">
              <w:rPr>
                <w:rFonts w:ascii="Arial" w:eastAsia="Arial" w:hAnsi="Arial" w:cs="Arial"/>
                <w:b/>
                <w:sz w:val="22"/>
                <w:szCs w:val="22"/>
              </w:rPr>
              <w:t>Number of Information Bits (A)</w:t>
            </w:r>
          </w:p>
        </w:tc>
      </w:tr>
      <w:tr w:rsidR="008D0A06" w:rsidTr="007225A1">
        <w:trPr>
          <w:trHeight w:val="382"/>
          <w:jc w:val="center"/>
        </w:trPr>
        <w:tc>
          <w:tcPr>
            <w:tcW w:w="0" w:type="auto"/>
            <w:gridSpan w:val="2"/>
            <w:vMerge/>
            <w:tcBorders>
              <w:left w:val="nil"/>
            </w:tcBorders>
            <w:vAlign w:val="center"/>
          </w:tcPr>
          <w:p w:rsidR="008D0A06" w:rsidRDefault="008D0A06" w:rsidP="007C7793">
            <w:pPr>
              <w:jc w:val="center"/>
              <w:rPr>
                <w:rFonts w:ascii="Arial" w:eastAsia="Arial" w:hAnsi="Arial" w:cs="Arial"/>
                <w:sz w:val="22"/>
                <w:szCs w:val="22"/>
              </w:rPr>
            </w:pPr>
          </w:p>
        </w:tc>
        <w:tc>
          <w:tcPr>
            <w:tcW w:w="0" w:type="auto"/>
            <w:vAlign w:val="center"/>
          </w:tcPr>
          <w:p w:rsidR="008D0A06" w:rsidRPr="00ED59FD" w:rsidRDefault="008D0A06" w:rsidP="00AF3331">
            <w:pPr>
              <w:jc w:val="center"/>
              <w:rPr>
                <w:rFonts w:ascii="Arial" w:eastAsia="Arial" w:hAnsi="Arial" w:cs="Arial"/>
                <w:b/>
                <w:sz w:val="22"/>
                <w:szCs w:val="22"/>
              </w:rPr>
            </w:pPr>
            <w:r w:rsidRPr="00ED59FD">
              <w:rPr>
                <w:rFonts w:ascii="Arial" w:eastAsia="Arial" w:hAnsi="Arial" w:cs="Arial"/>
                <w:b/>
                <w:sz w:val="22"/>
                <w:szCs w:val="22"/>
              </w:rPr>
              <w:t>104</w:t>
            </w:r>
          </w:p>
        </w:tc>
        <w:tc>
          <w:tcPr>
            <w:tcW w:w="0" w:type="auto"/>
            <w:vAlign w:val="center"/>
          </w:tcPr>
          <w:p w:rsidR="008D0A06" w:rsidRPr="00ED59FD" w:rsidRDefault="008D0A06" w:rsidP="00ED59FD">
            <w:pPr>
              <w:jc w:val="center"/>
              <w:rPr>
                <w:rFonts w:ascii="Arial" w:eastAsia="Arial" w:hAnsi="Arial" w:cs="Arial"/>
                <w:b/>
                <w:sz w:val="22"/>
                <w:szCs w:val="22"/>
              </w:rPr>
            </w:pPr>
            <w:r w:rsidRPr="00ED59FD">
              <w:rPr>
                <w:rFonts w:ascii="Arial" w:eastAsia="Arial" w:hAnsi="Arial" w:cs="Arial"/>
                <w:b/>
                <w:sz w:val="22"/>
                <w:szCs w:val="22"/>
              </w:rPr>
              <w:t>256</w:t>
            </w:r>
          </w:p>
        </w:tc>
        <w:tc>
          <w:tcPr>
            <w:tcW w:w="0" w:type="auto"/>
            <w:vAlign w:val="center"/>
          </w:tcPr>
          <w:p w:rsidR="008D0A06" w:rsidRPr="00ED59FD" w:rsidRDefault="008D0A06" w:rsidP="00ED59FD">
            <w:pPr>
              <w:jc w:val="center"/>
              <w:rPr>
                <w:rFonts w:ascii="Arial" w:eastAsia="Arial" w:hAnsi="Arial" w:cs="Arial"/>
                <w:b/>
                <w:sz w:val="22"/>
                <w:szCs w:val="22"/>
              </w:rPr>
            </w:pPr>
            <w:r w:rsidRPr="00ED59FD">
              <w:rPr>
                <w:rFonts w:ascii="Arial" w:eastAsia="Arial" w:hAnsi="Arial" w:cs="Arial"/>
                <w:b/>
                <w:sz w:val="22"/>
                <w:szCs w:val="22"/>
              </w:rPr>
              <w:t>408</w:t>
            </w:r>
          </w:p>
        </w:tc>
        <w:tc>
          <w:tcPr>
            <w:tcW w:w="0" w:type="auto"/>
            <w:vAlign w:val="center"/>
          </w:tcPr>
          <w:p w:rsidR="008D0A06" w:rsidRPr="00ED59FD" w:rsidRDefault="008D0A06" w:rsidP="00ED59FD">
            <w:pPr>
              <w:jc w:val="center"/>
              <w:rPr>
                <w:rFonts w:ascii="Arial" w:eastAsia="Arial" w:hAnsi="Arial" w:cs="Arial"/>
                <w:b/>
                <w:sz w:val="22"/>
                <w:szCs w:val="22"/>
              </w:rPr>
            </w:pPr>
            <w:r w:rsidRPr="00ED59FD">
              <w:rPr>
                <w:rFonts w:ascii="Arial" w:eastAsia="Arial" w:hAnsi="Arial" w:cs="Arial"/>
                <w:b/>
                <w:sz w:val="22"/>
                <w:szCs w:val="22"/>
              </w:rPr>
              <w:t>1032</w:t>
            </w:r>
          </w:p>
        </w:tc>
        <w:tc>
          <w:tcPr>
            <w:tcW w:w="0" w:type="auto"/>
            <w:vAlign w:val="center"/>
          </w:tcPr>
          <w:p w:rsidR="008D0A06" w:rsidRPr="00ED59FD" w:rsidRDefault="008D0A06" w:rsidP="008D0A06">
            <w:pPr>
              <w:jc w:val="center"/>
              <w:rPr>
                <w:rFonts w:ascii="Arial" w:eastAsia="Arial" w:hAnsi="Arial" w:cs="Arial"/>
                <w:b/>
                <w:sz w:val="22"/>
                <w:szCs w:val="22"/>
              </w:rPr>
            </w:pPr>
            <w:r>
              <w:rPr>
                <w:rFonts w:ascii="Arial" w:eastAsia="Arial" w:hAnsi="Arial" w:cs="Arial"/>
                <w:b/>
                <w:sz w:val="22"/>
                <w:szCs w:val="22"/>
              </w:rPr>
              <w:t>1672</w:t>
            </w:r>
          </w:p>
        </w:tc>
        <w:tc>
          <w:tcPr>
            <w:tcW w:w="0" w:type="auto"/>
            <w:vAlign w:val="center"/>
          </w:tcPr>
          <w:p w:rsidR="008D0A06" w:rsidRPr="00ED59FD" w:rsidRDefault="008D0A06" w:rsidP="008D0A06">
            <w:pPr>
              <w:jc w:val="center"/>
              <w:rPr>
                <w:rFonts w:ascii="Arial" w:eastAsia="Arial" w:hAnsi="Arial" w:cs="Arial"/>
                <w:b/>
                <w:sz w:val="22"/>
                <w:szCs w:val="22"/>
              </w:rPr>
            </w:pPr>
            <w:r>
              <w:rPr>
                <w:rFonts w:ascii="Arial" w:eastAsia="Arial" w:hAnsi="Arial" w:cs="Arial"/>
                <w:b/>
                <w:sz w:val="22"/>
                <w:szCs w:val="22"/>
              </w:rPr>
              <w:t>1672</w:t>
            </w:r>
            <w:r w:rsidRPr="00AF3331">
              <w:rPr>
                <w:rFonts w:ascii="Arial" w:eastAsia="Arial" w:hAnsi="Arial" w:cs="Arial"/>
                <w:sz w:val="22"/>
                <w:szCs w:val="22"/>
                <w:vertAlign w:val="superscript"/>
              </w:rPr>
              <w:t>*</w:t>
            </w:r>
          </w:p>
        </w:tc>
      </w:tr>
      <w:tr w:rsidR="008D0A06" w:rsidTr="007225A1">
        <w:trPr>
          <w:trHeight w:val="403"/>
          <w:jc w:val="center"/>
        </w:trPr>
        <w:tc>
          <w:tcPr>
            <w:tcW w:w="0" w:type="auto"/>
            <w:vMerge w:val="restart"/>
            <w:vAlign w:val="center"/>
          </w:tcPr>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Code</w:t>
            </w:r>
          </w:p>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Rate</w:t>
            </w:r>
          </w:p>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(R)</w:t>
            </w:r>
          </w:p>
        </w:tc>
        <w:tc>
          <w:tcPr>
            <w:tcW w:w="0" w:type="auto"/>
            <w:vAlign w:val="center"/>
          </w:tcPr>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1/3</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4</w:t>
            </w:r>
            <w:r w:rsidR="00AF3331" w:rsidRPr="00AF3331">
              <w:rPr>
                <w:rFonts w:ascii="Arial" w:eastAsia="Arial" w:hAnsi="Arial" w:cs="Arial"/>
                <w:sz w:val="22"/>
                <w:szCs w:val="22"/>
                <w:vertAlign w:val="superscript"/>
              </w:rPr>
              <w:t>t</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16</w:t>
            </w:r>
          </w:p>
        </w:tc>
        <w:tc>
          <w:tcPr>
            <w:tcW w:w="0" w:type="auto"/>
            <w:vAlign w:val="center"/>
          </w:tcPr>
          <w:p w:rsidR="008D0A06" w:rsidRDefault="00BE075A" w:rsidP="00E42AAE">
            <w:pPr>
              <w:jc w:val="center"/>
              <w:rPr>
                <w:rFonts w:ascii="Arial" w:eastAsia="Arial" w:hAnsi="Arial" w:cs="Arial"/>
                <w:sz w:val="22"/>
                <w:szCs w:val="22"/>
              </w:rPr>
            </w:pPr>
            <w:r>
              <w:rPr>
                <w:rFonts w:ascii="Arial" w:eastAsia="Arial" w:hAnsi="Arial" w:cs="Arial"/>
                <w:sz w:val="22"/>
                <w:szCs w:val="22"/>
              </w:rPr>
              <w:t>16</w:t>
            </w:r>
          </w:p>
        </w:tc>
        <w:tc>
          <w:tcPr>
            <w:tcW w:w="0" w:type="auto"/>
            <w:vAlign w:val="center"/>
          </w:tcPr>
          <w:p w:rsidR="008D0A06" w:rsidRDefault="008D0A06" w:rsidP="00E42AAE">
            <w:pPr>
              <w:jc w:val="center"/>
              <w:rPr>
                <w:rFonts w:ascii="Arial" w:eastAsia="Arial" w:hAnsi="Arial" w:cs="Arial"/>
                <w:sz w:val="22"/>
                <w:szCs w:val="22"/>
              </w:rPr>
            </w:pPr>
            <w:r>
              <w:rPr>
                <w:rFonts w:ascii="Arial" w:eastAsia="Arial" w:hAnsi="Arial" w:cs="Arial"/>
                <w:sz w:val="22"/>
                <w:szCs w:val="22"/>
              </w:rPr>
              <w:t>&gt;32</w:t>
            </w:r>
          </w:p>
        </w:tc>
        <w:tc>
          <w:tcPr>
            <w:tcW w:w="0" w:type="auto"/>
            <w:vAlign w:val="center"/>
          </w:tcPr>
          <w:p w:rsidR="008D0A06" w:rsidRDefault="008D0A06" w:rsidP="00E42AAE">
            <w:pPr>
              <w:jc w:val="center"/>
              <w:rPr>
                <w:rFonts w:ascii="Arial" w:eastAsia="Arial" w:hAnsi="Arial" w:cs="Arial"/>
                <w:sz w:val="22"/>
                <w:szCs w:val="22"/>
              </w:rPr>
            </w:pPr>
            <w:r>
              <w:rPr>
                <w:rFonts w:ascii="Arial" w:eastAsia="Arial" w:hAnsi="Arial" w:cs="Arial"/>
                <w:sz w:val="22"/>
                <w:szCs w:val="22"/>
              </w:rPr>
              <w:t>&gt;32</w:t>
            </w:r>
          </w:p>
        </w:tc>
      </w:tr>
      <w:tr w:rsidR="008D0A06" w:rsidTr="007225A1">
        <w:trPr>
          <w:trHeight w:val="382"/>
          <w:jc w:val="center"/>
        </w:trPr>
        <w:tc>
          <w:tcPr>
            <w:tcW w:w="0" w:type="auto"/>
            <w:vMerge/>
            <w:vAlign w:val="center"/>
          </w:tcPr>
          <w:p w:rsidR="008D0A06" w:rsidRPr="00ED59FD" w:rsidRDefault="008D0A06" w:rsidP="007C7793">
            <w:pPr>
              <w:jc w:val="center"/>
              <w:rPr>
                <w:rFonts w:ascii="Arial" w:eastAsia="Arial" w:hAnsi="Arial" w:cs="Arial"/>
                <w:b/>
                <w:sz w:val="22"/>
                <w:szCs w:val="22"/>
              </w:rPr>
            </w:pPr>
          </w:p>
        </w:tc>
        <w:tc>
          <w:tcPr>
            <w:tcW w:w="0" w:type="auto"/>
            <w:vAlign w:val="center"/>
          </w:tcPr>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1/6</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AE49BB" w:rsidP="00806FD7">
            <w:pPr>
              <w:jc w:val="center"/>
              <w:rPr>
                <w:rFonts w:ascii="Arial" w:eastAsia="Arial" w:hAnsi="Arial" w:cs="Arial"/>
                <w:sz w:val="22"/>
                <w:szCs w:val="22"/>
              </w:rPr>
            </w:pPr>
            <w:r>
              <w:rPr>
                <w:rFonts w:ascii="Arial" w:eastAsia="Arial" w:hAnsi="Arial" w:cs="Arial"/>
                <w:sz w:val="22"/>
                <w:szCs w:val="22"/>
              </w:rPr>
              <w:t>16</w:t>
            </w:r>
          </w:p>
        </w:tc>
        <w:tc>
          <w:tcPr>
            <w:tcW w:w="0" w:type="auto"/>
            <w:vAlign w:val="center"/>
          </w:tcPr>
          <w:p w:rsidR="008D0A06" w:rsidRDefault="00F2131D" w:rsidP="00E42AAE">
            <w:pPr>
              <w:jc w:val="center"/>
              <w:rPr>
                <w:rFonts w:ascii="Arial" w:eastAsia="Arial" w:hAnsi="Arial" w:cs="Arial"/>
                <w:sz w:val="22"/>
                <w:szCs w:val="22"/>
              </w:rPr>
            </w:pPr>
            <w:r>
              <w:rPr>
                <w:rFonts w:ascii="Arial" w:eastAsia="Arial" w:hAnsi="Arial" w:cs="Arial"/>
                <w:sz w:val="22"/>
                <w:szCs w:val="22"/>
              </w:rPr>
              <w:t>16</w:t>
            </w:r>
          </w:p>
        </w:tc>
        <w:tc>
          <w:tcPr>
            <w:tcW w:w="0" w:type="auto"/>
            <w:vAlign w:val="center"/>
          </w:tcPr>
          <w:p w:rsidR="008D0A06" w:rsidRDefault="008D0A06" w:rsidP="00E42AAE">
            <w:pPr>
              <w:jc w:val="center"/>
              <w:rPr>
                <w:rFonts w:ascii="Arial" w:eastAsia="Arial" w:hAnsi="Arial" w:cs="Arial"/>
                <w:sz w:val="22"/>
                <w:szCs w:val="22"/>
              </w:rPr>
            </w:pPr>
            <w:r>
              <w:rPr>
                <w:rFonts w:ascii="Arial" w:eastAsia="Arial" w:hAnsi="Arial" w:cs="Arial"/>
                <w:sz w:val="22"/>
                <w:szCs w:val="22"/>
              </w:rPr>
              <w:t>32</w:t>
            </w:r>
          </w:p>
        </w:tc>
        <w:tc>
          <w:tcPr>
            <w:tcW w:w="0" w:type="auto"/>
            <w:vAlign w:val="center"/>
          </w:tcPr>
          <w:p w:rsidR="008D0A06" w:rsidRDefault="008D0A06" w:rsidP="00E42AAE">
            <w:pPr>
              <w:jc w:val="center"/>
              <w:rPr>
                <w:rFonts w:ascii="Arial" w:eastAsia="Arial" w:hAnsi="Arial" w:cs="Arial"/>
                <w:sz w:val="22"/>
                <w:szCs w:val="22"/>
              </w:rPr>
            </w:pPr>
            <w:r>
              <w:rPr>
                <w:rFonts w:ascii="Arial" w:eastAsia="Arial" w:hAnsi="Arial" w:cs="Arial"/>
                <w:sz w:val="22"/>
                <w:szCs w:val="22"/>
              </w:rPr>
              <w:t>&gt;32</w:t>
            </w:r>
          </w:p>
        </w:tc>
      </w:tr>
      <w:tr w:rsidR="008D0A06" w:rsidTr="007225A1">
        <w:trPr>
          <w:trHeight w:val="403"/>
          <w:jc w:val="center"/>
        </w:trPr>
        <w:tc>
          <w:tcPr>
            <w:tcW w:w="0" w:type="auto"/>
            <w:vMerge/>
            <w:vAlign w:val="center"/>
          </w:tcPr>
          <w:p w:rsidR="008D0A06" w:rsidRPr="00ED59FD" w:rsidRDefault="008D0A06" w:rsidP="007C7793">
            <w:pPr>
              <w:jc w:val="center"/>
              <w:rPr>
                <w:rFonts w:ascii="Arial" w:eastAsia="Arial" w:hAnsi="Arial" w:cs="Arial"/>
                <w:b/>
                <w:sz w:val="22"/>
                <w:szCs w:val="22"/>
              </w:rPr>
            </w:pPr>
          </w:p>
        </w:tc>
        <w:tc>
          <w:tcPr>
            <w:tcW w:w="0" w:type="auto"/>
            <w:vAlign w:val="center"/>
          </w:tcPr>
          <w:p w:rsidR="008D0A06" w:rsidRPr="00ED59FD" w:rsidRDefault="008D0A06" w:rsidP="007C7793">
            <w:pPr>
              <w:jc w:val="center"/>
              <w:rPr>
                <w:rFonts w:ascii="Arial" w:eastAsia="Arial" w:hAnsi="Arial" w:cs="Arial"/>
                <w:b/>
                <w:sz w:val="22"/>
                <w:szCs w:val="22"/>
              </w:rPr>
            </w:pPr>
            <w:r w:rsidRPr="00ED59FD">
              <w:rPr>
                <w:rFonts w:ascii="Arial" w:eastAsia="Arial" w:hAnsi="Arial" w:cs="Arial"/>
                <w:b/>
                <w:sz w:val="22"/>
                <w:szCs w:val="22"/>
              </w:rPr>
              <w:t>1/12</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8D0A06" w:rsidP="00806FD7">
            <w:pPr>
              <w:jc w:val="center"/>
              <w:rPr>
                <w:rFonts w:ascii="Arial" w:eastAsia="Arial" w:hAnsi="Arial" w:cs="Arial"/>
                <w:sz w:val="22"/>
                <w:szCs w:val="22"/>
              </w:rPr>
            </w:pPr>
            <w:r>
              <w:rPr>
                <w:rFonts w:ascii="Arial" w:eastAsia="Arial" w:hAnsi="Arial" w:cs="Arial"/>
                <w:sz w:val="22"/>
                <w:szCs w:val="22"/>
              </w:rPr>
              <w:t>4</w:t>
            </w:r>
          </w:p>
        </w:tc>
        <w:tc>
          <w:tcPr>
            <w:tcW w:w="0" w:type="auto"/>
            <w:vAlign w:val="center"/>
          </w:tcPr>
          <w:p w:rsidR="008D0A06" w:rsidRDefault="00087CDC" w:rsidP="00E42AAE">
            <w:pPr>
              <w:jc w:val="center"/>
              <w:rPr>
                <w:rFonts w:ascii="Arial" w:eastAsia="Arial" w:hAnsi="Arial" w:cs="Arial"/>
                <w:sz w:val="22"/>
                <w:szCs w:val="22"/>
              </w:rPr>
            </w:pPr>
            <w:r>
              <w:rPr>
                <w:rFonts w:ascii="Arial" w:eastAsia="Arial" w:hAnsi="Arial" w:cs="Arial"/>
                <w:sz w:val="22"/>
                <w:szCs w:val="22"/>
              </w:rPr>
              <w:t>8</w:t>
            </w:r>
          </w:p>
        </w:tc>
        <w:tc>
          <w:tcPr>
            <w:tcW w:w="0" w:type="auto"/>
            <w:vAlign w:val="center"/>
          </w:tcPr>
          <w:p w:rsidR="008D0A06" w:rsidRDefault="00087CDC" w:rsidP="00E42AAE">
            <w:pPr>
              <w:jc w:val="center"/>
              <w:rPr>
                <w:rFonts w:ascii="Arial" w:eastAsia="Arial" w:hAnsi="Arial" w:cs="Arial"/>
                <w:sz w:val="22"/>
                <w:szCs w:val="22"/>
              </w:rPr>
            </w:pPr>
            <w:r>
              <w:rPr>
                <w:rFonts w:ascii="Arial" w:eastAsia="Arial" w:hAnsi="Arial" w:cs="Arial"/>
                <w:sz w:val="22"/>
                <w:szCs w:val="22"/>
              </w:rPr>
              <w:t>32</w:t>
            </w:r>
          </w:p>
        </w:tc>
        <w:tc>
          <w:tcPr>
            <w:tcW w:w="0" w:type="auto"/>
            <w:vAlign w:val="center"/>
          </w:tcPr>
          <w:p w:rsidR="008D0A06" w:rsidRDefault="008D0A06" w:rsidP="00E42AAE">
            <w:pPr>
              <w:jc w:val="center"/>
              <w:rPr>
                <w:rFonts w:ascii="Arial" w:eastAsia="Arial" w:hAnsi="Arial" w:cs="Arial"/>
                <w:sz w:val="22"/>
                <w:szCs w:val="22"/>
              </w:rPr>
            </w:pPr>
            <w:r>
              <w:rPr>
                <w:rFonts w:ascii="Arial" w:eastAsia="Arial" w:hAnsi="Arial" w:cs="Arial"/>
                <w:sz w:val="22"/>
                <w:szCs w:val="22"/>
              </w:rPr>
              <w:t>&gt;32</w:t>
            </w:r>
          </w:p>
        </w:tc>
      </w:tr>
    </w:tbl>
    <w:p w:rsidR="00BB21D2" w:rsidRDefault="00AF3331" w:rsidP="00AF3331">
      <w:pPr>
        <w:spacing w:after="0"/>
        <w:jc w:val="center"/>
        <w:rPr>
          <w:rFonts w:ascii="Arial" w:eastAsia="Arial" w:hAnsi="Arial" w:cs="Arial"/>
          <w:sz w:val="22"/>
          <w:szCs w:val="22"/>
        </w:rPr>
      </w:pPr>
      <w:proofErr w:type="gramStart"/>
      <w:r>
        <w:rPr>
          <w:rFonts w:ascii="Arial" w:eastAsia="Arial" w:hAnsi="Arial" w:cs="Arial"/>
          <w:sz w:val="22"/>
          <w:szCs w:val="22"/>
          <w:vertAlign w:val="superscript"/>
        </w:rPr>
        <w:t>t</w:t>
      </w:r>
      <w:proofErr w:type="gramEnd"/>
      <w:r>
        <w:rPr>
          <w:rFonts w:ascii="Arial" w:eastAsia="Arial" w:hAnsi="Arial" w:cs="Arial"/>
          <w:sz w:val="22"/>
          <w:szCs w:val="22"/>
        </w:rPr>
        <w:t xml:space="preserve"> Target information code rate is 1/4</w:t>
      </w:r>
      <w:r w:rsidR="00D55627">
        <w:rPr>
          <w:rFonts w:ascii="Arial" w:eastAsia="Arial" w:hAnsi="Arial" w:cs="Arial"/>
          <w:sz w:val="22"/>
          <w:szCs w:val="22"/>
        </w:rPr>
        <w:t>.</w:t>
      </w:r>
    </w:p>
    <w:p w:rsidR="00AF3331" w:rsidRDefault="00AF3331" w:rsidP="00AF3331">
      <w:pPr>
        <w:spacing w:after="0"/>
        <w:jc w:val="center"/>
        <w:rPr>
          <w:rFonts w:ascii="Arial" w:eastAsia="Arial" w:hAnsi="Arial" w:cs="Arial"/>
          <w:sz w:val="22"/>
          <w:szCs w:val="22"/>
        </w:rPr>
      </w:pPr>
      <w:r w:rsidRPr="00AF3331">
        <w:rPr>
          <w:rFonts w:ascii="Arial" w:eastAsia="Arial" w:hAnsi="Arial" w:cs="Arial"/>
          <w:sz w:val="22"/>
          <w:szCs w:val="22"/>
          <w:vertAlign w:val="superscript"/>
        </w:rPr>
        <w:t>*</w:t>
      </w:r>
      <w:r>
        <w:rPr>
          <w:rFonts w:ascii="Arial" w:eastAsia="Arial" w:hAnsi="Arial" w:cs="Arial"/>
          <w:sz w:val="22"/>
          <w:szCs w:val="22"/>
          <w:vertAlign w:val="superscript"/>
        </w:rPr>
        <w:t xml:space="preserve"> </w:t>
      </w:r>
      <w:r>
        <w:rPr>
          <w:rFonts w:ascii="Arial" w:eastAsia="Arial" w:hAnsi="Arial" w:cs="Arial"/>
          <w:sz w:val="22"/>
          <w:szCs w:val="22"/>
        </w:rPr>
        <w:t>Number of segments is 2.</w:t>
      </w:r>
    </w:p>
    <w:p w:rsidR="006A6FB3" w:rsidRDefault="006A6FB3" w:rsidP="00AF3331">
      <w:pPr>
        <w:spacing w:after="0"/>
        <w:jc w:val="center"/>
        <w:rPr>
          <w:rFonts w:ascii="Arial" w:eastAsia="Arial" w:hAnsi="Arial" w:cs="Arial"/>
          <w:sz w:val="22"/>
          <w:szCs w:val="22"/>
        </w:rPr>
      </w:pPr>
      <w:bookmarkStart w:id="18" w:name="_Ref521332997"/>
      <w:r w:rsidRPr="006A6FB3">
        <w:rPr>
          <w:rFonts w:ascii="Arial" w:hAnsi="Arial" w:cs="Arial"/>
          <w:b/>
          <w:sz w:val="22"/>
          <w:szCs w:val="22"/>
        </w:rPr>
        <w:t xml:space="preserve">Table </w:t>
      </w:r>
      <w:r w:rsidRPr="006A6FB3">
        <w:rPr>
          <w:rFonts w:ascii="Arial" w:hAnsi="Arial" w:cs="Arial"/>
          <w:b/>
          <w:sz w:val="22"/>
          <w:szCs w:val="22"/>
        </w:rPr>
        <w:fldChar w:fldCharType="begin"/>
      </w:r>
      <w:r w:rsidRPr="006A6FB3">
        <w:rPr>
          <w:rFonts w:ascii="Arial" w:hAnsi="Arial" w:cs="Arial"/>
          <w:b/>
          <w:sz w:val="22"/>
          <w:szCs w:val="22"/>
        </w:rPr>
        <w:instrText xml:space="preserve"> SEQ Table \* ARABIC </w:instrText>
      </w:r>
      <w:r w:rsidRPr="006A6FB3">
        <w:rPr>
          <w:rFonts w:ascii="Arial" w:hAnsi="Arial" w:cs="Arial"/>
          <w:b/>
          <w:sz w:val="22"/>
          <w:szCs w:val="22"/>
        </w:rPr>
        <w:fldChar w:fldCharType="separate"/>
      </w:r>
      <w:r w:rsidR="00566307">
        <w:rPr>
          <w:rFonts w:ascii="Arial" w:hAnsi="Arial" w:cs="Arial"/>
          <w:b/>
          <w:noProof/>
          <w:sz w:val="22"/>
          <w:szCs w:val="22"/>
        </w:rPr>
        <w:t>2</w:t>
      </w:r>
      <w:r w:rsidRPr="006A6FB3">
        <w:rPr>
          <w:rFonts w:ascii="Arial" w:hAnsi="Arial" w:cs="Arial"/>
          <w:b/>
          <w:sz w:val="22"/>
          <w:szCs w:val="22"/>
        </w:rPr>
        <w:fldChar w:fldCharType="end"/>
      </w:r>
      <w:bookmarkEnd w:id="18"/>
      <w:r>
        <w:rPr>
          <w:rFonts w:ascii="Arial" w:hAnsi="Arial" w:cs="Arial"/>
          <w:sz w:val="22"/>
          <w:szCs w:val="22"/>
        </w:rPr>
        <w:t xml:space="preserve"> </w:t>
      </w:r>
      <w:r w:rsidRPr="002C0BBD">
        <w:rPr>
          <w:rFonts w:ascii="Arial" w:eastAsia="Arial" w:hAnsi="Arial" w:cs="Arial"/>
          <w:sz w:val="22"/>
          <w:szCs w:val="22"/>
        </w:rPr>
        <w:t xml:space="preserve">Sufficient list size of polar code to outperform LDPC code at BLER </w:t>
      </w:r>
      <m:oMath>
        <m:sSup>
          <m:sSupPr>
            <m:ctrlPr>
              <w:rPr>
                <w:rFonts w:ascii="Cambria Math" w:eastAsia="Arial" w:hAnsi="Cambria Math" w:cs="Arial"/>
                <w:i/>
                <w:sz w:val="22"/>
                <w:szCs w:val="22"/>
              </w:rPr>
            </m:ctrlPr>
          </m:sSupPr>
          <m:e>
            <m:r>
              <m:rPr>
                <m:sty m:val="bi"/>
              </m:rPr>
              <w:rPr>
                <w:rFonts w:ascii="Cambria Math" w:eastAsia="Arial" w:hAnsi="Cambria Math" w:cs="Arial"/>
                <w:sz w:val="22"/>
                <w:szCs w:val="22"/>
              </w:rPr>
              <m:t>10</m:t>
            </m:r>
          </m:e>
          <m:sup>
            <m:r>
              <m:rPr>
                <m:sty m:val="bi"/>
              </m:rPr>
              <w:rPr>
                <w:rFonts w:ascii="Cambria Math" w:eastAsia="Arial" w:hAnsi="Cambria Math" w:cs="Arial"/>
                <w:sz w:val="22"/>
                <w:szCs w:val="22"/>
              </w:rPr>
              <m:t>-5</m:t>
            </m:r>
          </m:sup>
        </m:sSup>
      </m:oMath>
    </w:p>
    <w:p w:rsidR="00AF3331" w:rsidRPr="00AF3331" w:rsidRDefault="00AF3331" w:rsidP="00AF3331">
      <w:pPr>
        <w:spacing w:after="0"/>
        <w:jc w:val="both"/>
        <w:rPr>
          <w:rFonts w:ascii="Arial" w:eastAsia="Arial" w:hAnsi="Arial" w:cs="Arial"/>
          <w:sz w:val="22"/>
          <w:szCs w:val="22"/>
        </w:rPr>
      </w:pPr>
    </w:p>
    <w:p w:rsidR="002F6779" w:rsidRPr="005B14B5" w:rsidRDefault="00E616E5" w:rsidP="001A5F1A">
      <w:pPr>
        <w:jc w:val="both"/>
        <w:rPr>
          <w:rFonts w:ascii="Arial" w:eastAsia="Arial" w:hAnsi="Arial" w:cs="Arial"/>
          <w:i/>
          <w:sz w:val="22"/>
          <w:szCs w:val="22"/>
        </w:rPr>
      </w:pPr>
      <w:r>
        <w:rPr>
          <w:rFonts w:ascii="Arial" w:eastAsia="Arial" w:hAnsi="Arial" w:cs="Arial"/>
          <w:b/>
          <w:i/>
          <w:sz w:val="22"/>
          <w:szCs w:val="22"/>
        </w:rPr>
        <w:t xml:space="preserve">Observation 1: </w:t>
      </w:r>
      <w:r w:rsidR="00FC4F94" w:rsidRPr="00FC4F94">
        <w:rPr>
          <w:rFonts w:ascii="Arial" w:eastAsia="Arial" w:hAnsi="Arial" w:cs="Arial"/>
          <w:i/>
          <w:sz w:val="22"/>
          <w:szCs w:val="22"/>
        </w:rPr>
        <w:t>The polar codes with list</w:t>
      </w:r>
      <w:r w:rsidR="00FC4F94">
        <w:rPr>
          <w:rFonts w:ascii="Arial" w:eastAsia="Arial" w:hAnsi="Arial" w:cs="Arial"/>
          <w:i/>
          <w:sz w:val="22"/>
          <w:szCs w:val="22"/>
        </w:rPr>
        <w:t xml:space="preserve">-32 </w:t>
      </w:r>
      <w:r w:rsidRPr="005A493B">
        <w:rPr>
          <w:rFonts w:ascii="Arial" w:eastAsia="Arial" w:hAnsi="Arial" w:cs="Arial"/>
          <w:i/>
          <w:sz w:val="22"/>
          <w:szCs w:val="22"/>
        </w:rPr>
        <w:t>SCL algorithm</w:t>
      </w:r>
      <w:r w:rsidR="00C362DD">
        <w:rPr>
          <w:rFonts w:ascii="Arial" w:eastAsia="Arial" w:hAnsi="Arial" w:cs="Arial"/>
          <w:i/>
          <w:sz w:val="22"/>
          <w:szCs w:val="22"/>
        </w:rPr>
        <w:t xml:space="preserve"> </w:t>
      </w:r>
      <w:r w:rsidR="00C362DD" w:rsidRPr="005A493B">
        <w:rPr>
          <w:rFonts w:ascii="Arial" w:eastAsia="Arial" w:hAnsi="Arial" w:cs="Arial"/>
          <w:i/>
          <w:sz w:val="22"/>
          <w:szCs w:val="22"/>
        </w:rPr>
        <w:t>without segmentation</w:t>
      </w:r>
      <w:r w:rsidR="00566307">
        <w:rPr>
          <w:rFonts w:ascii="Arial" w:eastAsia="Arial" w:hAnsi="Arial" w:cs="Arial"/>
          <w:i/>
          <w:sz w:val="22"/>
          <w:szCs w:val="22"/>
        </w:rPr>
        <w:t xml:space="preserve"> perform slightly better than</w:t>
      </w:r>
      <w:r w:rsidRPr="005A493B">
        <w:rPr>
          <w:rFonts w:ascii="Arial" w:eastAsia="Arial" w:hAnsi="Arial" w:cs="Arial"/>
          <w:i/>
          <w:sz w:val="22"/>
          <w:szCs w:val="22"/>
        </w:rPr>
        <w:t xml:space="preserve"> LDPC codes</w:t>
      </w:r>
      <w:r w:rsidR="005A493B">
        <w:rPr>
          <w:rFonts w:ascii="Arial" w:eastAsia="Arial" w:hAnsi="Arial" w:cs="Arial"/>
          <w:i/>
          <w:sz w:val="22"/>
          <w:szCs w:val="22"/>
        </w:rPr>
        <w:t xml:space="preserve"> </w:t>
      </w:r>
      <w:r w:rsidR="00FC4F94" w:rsidRPr="005A493B">
        <w:rPr>
          <w:rFonts w:ascii="Arial" w:eastAsia="Arial" w:hAnsi="Arial" w:cs="Arial"/>
          <w:i/>
          <w:sz w:val="22"/>
          <w:szCs w:val="22"/>
        </w:rPr>
        <w:t xml:space="preserve">at </w:t>
      </w:r>
      <w:r w:rsidR="00FC4F94">
        <w:rPr>
          <w:rFonts w:ascii="Arial" w:eastAsia="Arial" w:hAnsi="Arial" w:cs="Arial"/>
          <w:i/>
          <w:sz w:val="22"/>
          <w:szCs w:val="22"/>
        </w:rPr>
        <w:t>code</w:t>
      </w:r>
      <w:r w:rsidR="00FC4F94" w:rsidRPr="005A493B">
        <w:rPr>
          <w:rFonts w:ascii="Arial" w:eastAsia="Arial" w:hAnsi="Arial" w:cs="Arial"/>
          <w:i/>
          <w:sz w:val="22"/>
          <w:szCs w:val="22"/>
        </w:rPr>
        <w:t xml:space="preserve"> rates</w:t>
      </w:r>
      <w:r w:rsidR="00FC4F94">
        <w:rPr>
          <w:rFonts w:ascii="Arial" w:eastAsia="Arial" w:hAnsi="Arial" w:cs="Arial"/>
          <w:i/>
          <w:sz w:val="22"/>
          <w:szCs w:val="22"/>
        </w:rPr>
        <w:t xml:space="preserve">, </w:t>
      </w:r>
      <w:r w:rsidR="00FC4F94" w:rsidRPr="005A493B">
        <w:rPr>
          <w:rFonts w:ascii="Arial" w:eastAsia="Arial" w:hAnsi="Arial" w:cs="Arial"/>
          <w:i/>
          <w:sz w:val="22"/>
          <w:szCs w:val="22"/>
        </w:rPr>
        <w:t>1/12 and 1/6</w:t>
      </w:r>
      <w:r w:rsidR="00FC4F94">
        <w:rPr>
          <w:rFonts w:ascii="Arial" w:eastAsia="Arial" w:hAnsi="Arial" w:cs="Arial"/>
          <w:i/>
          <w:sz w:val="22"/>
          <w:szCs w:val="22"/>
        </w:rPr>
        <w:t>.</w:t>
      </w:r>
    </w:p>
    <w:p w:rsidR="00876573" w:rsidRDefault="00566307" w:rsidP="001A5F1A">
      <w:pPr>
        <w:jc w:val="both"/>
        <w:rPr>
          <w:rFonts w:ascii="Arial" w:eastAsia="Arial" w:hAnsi="Arial" w:cs="Arial"/>
          <w:i/>
          <w:sz w:val="22"/>
          <w:szCs w:val="22"/>
        </w:rPr>
      </w:pPr>
      <w:r>
        <w:rPr>
          <w:rFonts w:ascii="Arial" w:eastAsia="Arial" w:hAnsi="Arial" w:cs="Arial"/>
          <w:b/>
          <w:i/>
          <w:sz w:val="22"/>
          <w:szCs w:val="22"/>
        </w:rPr>
        <w:t>Observation 2</w:t>
      </w:r>
      <w:r w:rsidR="00F87E61">
        <w:rPr>
          <w:rFonts w:ascii="Arial" w:eastAsia="Arial" w:hAnsi="Arial" w:cs="Arial"/>
          <w:b/>
          <w:i/>
          <w:sz w:val="22"/>
          <w:szCs w:val="22"/>
        </w:rPr>
        <w:t xml:space="preserve">: </w:t>
      </w:r>
      <w:r w:rsidR="00876573">
        <w:rPr>
          <w:rFonts w:ascii="Arial" w:eastAsia="Arial" w:hAnsi="Arial" w:cs="Arial"/>
          <w:i/>
          <w:sz w:val="22"/>
          <w:szCs w:val="22"/>
        </w:rPr>
        <w:t>The polar codes become inferior to LDPC codes under segmentation.</w:t>
      </w:r>
    </w:p>
    <w:p w:rsidR="00137FE0" w:rsidRPr="00137FE0" w:rsidRDefault="00876573" w:rsidP="001A5F1A">
      <w:pPr>
        <w:jc w:val="both"/>
        <w:rPr>
          <w:rFonts w:ascii="Arial" w:eastAsia="Arial" w:hAnsi="Arial" w:cs="Arial"/>
          <w:i/>
          <w:sz w:val="22"/>
          <w:szCs w:val="22"/>
        </w:rPr>
      </w:pPr>
      <w:r>
        <w:rPr>
          <w:rFonts w:ascii="Arial" w:eastAsia="Arial" w:hAnsi="Arial" w:cs="Arial"/>
          <w:b/>
          <w:i/>
          <w:sz w:val="22"/>
          <w:szCs w:val="22"/>
        </w:rPr>
        <w:t xml:space="preserve">Observation </w:t>
      </w:r>
      <w:r w:rsidR="00566307">
        <w:rPr>
          <w:rFonts w:ascii="Arial" w:eastAsia="Arial" w:hAnsi="Arial" w:cs="Arial"/>
          <w:b/>
          <w:i/>
          <w:sz w:val="22"/>
          <w:szCs w:val="22"/>
        </w:rPr>
        <w:t>3</w:t>
      </w:r>
      <w:r w:rsidR="00137FE0">
        <w:rPr>
          <w:rFonts w:ascii="Arial" w:eastAsia="Arial" w:hAnsi="Arial" w:cs="Arial"/>
          <w:b/>
          <w:i/>
          <w:sz w:val="22"/>
          <w:szCs w:val="22"/>
        </w:rPr>
        <w:t xml:space="preserve">: </w:t>
      </w:r>
      <w:r w:rsidR="00137FE0">
        <w:rPr>
          <w:rFonts w:ascii="Arial" w:eastAsia="Arial" w:hAnsi="Arial" w:cs="Arial"/>
          <w:i/>
          <w:sz w:val="22"/>
          <w:szCs w:val="22"/>
        </w:rPr>
        <w:t xml:space="preserve">Although the </w:t>
      </w:r>
      <w:r w:rsidR="002F6779">
        <w:rPr>
          <w:rFonts w:ascii="Arial" w:eastAsia="Arial" w:hAnsi="Arial" w:cs="Arial"/>
          <w:i/>
          <w:sz w:val="22"/>
          <w:szCs w:val="22"/>
        </w:rPr>
        <w:t xml:space="preserve">benchmark </w:t>
      </w:r>
      <w:r>
        <w:rPr>
          <w:rFonts w:ascii="Arial" w:eastAsia="Arial" w:hAnsi="Arial" w:cs="Arial"/>
          <w:i/>
          <w:sz w:val="22"/>
          <w:szCs w:val="22"/>
        </w:rPr>
        <w:t>LDP</w:t>
      </w:r>
      <w:r w:rsidR="00FC4F94">
        <w:rPr>
          <w:rFonts w:ascii="Arial" w:eastAsia="Arial" w:hAnsi="Arial" w:cs="Arial"/>
          <w:i/>
          <w:sz w:val="22"/>
          <w:szCs w:val="22"/>
        </w:rPr>
        <w:t xml:space="preserve">C codes experience </w:t>
      </w:r>
      <w:r w:rsidR="008A14CA">
        <w:rPr>
          <w:rFonts w:ascii="Arial" w:eastAsia="Arial" w:hAnsi="Arial" w:cs="Arial"/>
          <w:i/>
          <w:sz w:val="22"/>
          <w:szCs w:val="22"/>
        </w:rPr>
        <w:t>noticeable</w:t>
      </w:r>
      <w:r w:rsidR="0028565F">
        <w:rPr>
          <w:rFonts w:ascii="Arial" w:eastAsia="Arial" w:hAnsi="Arial" w:cs="Arial"/>
          <w:i/>
          <w:sz w:val="22"/>
          <w:szCs w:val="22"/>
        </w:rPr>
        <w:t xml:space="preserve"> performance degradation </w:t>
      </w:r>
      <w:r w:rsidR="002F6779">
        <w:rPr>
          <w:rFonts w:ascii="Arial" w:eastAsia="Arial" w:hAnsi="Arial" w:cs="Arial"/>
          <w:i/>
          <w:sz w:val="22"/>
          <w:szCs w:val="22"/>
        </w:rPr>
        <w:t>at target URLLC BLERs</w:t>
      </w:r>
      <w:r w:rsidR="00137FE0">
        <w:rPr>
          <w:rFonts w:ascii="Arial" w:eastAsia="Arial" w:hAnsi="Arial" w:cs="Arial"/>
          <w:i/>
          <w:sz w:val="22"/>
          <w:szCs w:val="22"/>
        </w:rPr>
        <w:t xml:space="preserve">, the </w:t>
      </w:r>
      <w:r w:rsidR="002F6779">
        <w:rPr>
          <w:rFonts w:ascii="Arial" w:eastAsia="Arial" w:hAnsi="Arial" w:cs="Arial"/>
          <w:i/>
          <w:sz w:val="22"/>
          <w:szCs w:val="22"/>
        </w:rPr>
        <w:t xml:space="preserve">simulated </w:t>
      </w:r>
      <w:r w:rsidR="00137FE0">
        <w:rPr>
          <w:rFonts w:ascii="Arial" w:eastAsia="Arial" w:hAnsi="Arial" w:cs="Arial"/>
          <w:i/>
          <w:sz w:val="22"/>
          <w:szCs w:val="22"/>
        </w:rPr>
        <w:t xml:space="preserve">polar codes do </w:t>
      </w:r>
      <w:r w:rsidR="002F6779">
        <w:rPr>
          <w:rFonts w:ascii="Arial" w:eastAsia="Arial" w:hAnsi="Arial" w:cs="Arial"/>
          <w:i/>
          <w:sz w:val="22"/>
          <w:szCs w:val="22"/>
        </w:rPr>
        <w:t xml:space="preserve">not </w:t>
      </w:r>
      <w:r w:rsidR="009D0CA4">
        <w:rPr>
          <w:rFonts w:ascii="Arial" w:eastAsia="Arial" w:hAnsi="Arial" w:cs="Arial"/>
          <w:i/>
          <w:sz w:val="22"/>
          <w:szCs w:val="22"/>
        </w:rPr>
        <w:t>experience such degradation.</w:t>
      </w:r>
    </w:p>
    <w:p w:rsidR="00C54A28" w:rsidRDefault="00E616E5">
      <w:pPr>
        <w:pStyle w:val="Heading1"/>
        <w:numPr>
          <w:ilvl w:val="0"/>
          <w:numId w:val="3"/>
        </w:numPr>
        <w:spacing w:after="180"/>
        <w:rPr>
          <w:sz w:val="32"/>
          <w:szCs w:val="32"/>
        </w:rPr>
      </w:pPr>
      <w:bookmarkStart w:id="19" w:name="_el9su1h264js" w:colFirst="0" w:colLast="0"/>
      <w:bookmarkEnd w:id="19"/>
      <w:r>
        <w:rPr>
          <w:sz w:val="32"/>
          <w:szCs w:val="32"/>
        </w:rPr>
        <w:t>Conclusions</w:t>
      </w:r>
    </w:p>
    <w:p w:rsidR="00C54A28" w:rsidRDefault="00E616E5" w:rsidP="00BE075A">
      <w:pPr>
        <w:jc w:val="both"/>
        <w:rPr>
          <w:rFonts w:ascii="Arial" w:eastAsia="Arial" w:hAnsi="Arial" w:cs="Arial"/>
          <w:sz w:val="22"/>
          <w:szCs w:val="22"/>
        </w:rPr>
      </w:pPr>
      <w:r>
        <w:rPr>
          <w:rFonts w:ascii="Arial" w:eastAsia="Arial" w:hAnsi="Arial" w:cs="Arial"/>
          <w:sz w:val="22"/>
          <w:szCs w:val="22"/>
        </w:rPr>
        <w:t>In this cont</w:t>
      </w:r>
      <w:r w:rsidR="007F540D">
        <w:rPr>
          <w:rFonts w:ascii="Arial" w:eastAsia="Arial" w:hAnsi="Arial" w:cs="Arial"/>
          <w:sz w:val="22"/>
          <w:szCs w:val="22"/>
        </w:rPr>
        <w:t>ribution performance of the CA p</w:t>
      </w:r>
      <w:r>
        <w:rPr>
          <w:rFonts w:ascii="Arial" w:eastAsia="Arial" w:hAnsi="Arial" w:cs="Arial"/>
          <w:sz w:val="22"/>
          <w:szCs w:val="22"/>
        </w:rPr>
        <w:t xml:space="preserve">olar codes </w:t>
      </w:r>
      <w:r w:rsidR="00BE075A">
        <w:rPr>
          <w:rFonts w:ascii="Arial" w:eastAsia="Arial" w:hAnsi="Arial" w:cs="Arial"/>
          <w:sz w:val="22"/>
          <w:szCs w:val="22"/>
        </w:rPr>
        <w:t xml:space="preserve">under SCL decoding algorithm </w:t>
      </w:r>
      <w:r>
        <w:rPr>
          <w:rFonts w:ascii="Arial" w:eastAsia="Arial" w:hAnsi="Arial" w:cs="Arial"/>
          <w:sz w:val="22"/>
          <w:szCs w:val="22"/>
        </w:rPr>
        <w:t>are evaluated. Simulat</w:t>
      </w:r>
      <w:r w:rsidR="007F540D">
        <w:rPr>
          <w:rFonts w:ascii="Arial" w:eastAsia="Arial" w:hAnsi="Arial" w:cs="Arial"/>
          <w:sz w:val="22"/>
          <w:szCs w:val="22"/>
        </w:rPr>
        <w:t>ion results show that proposed p</w:t>
      </w:r>
      <w:r>
        <w:rPr>
          <w:rFonts w:ascii="Arial" w:eastAsia="Arial" w:hAnsi="Arial" w:cs="Arial"/>
          <w:sz w:val="22"/>
          <w:szCs w:val="22"/>
        </w:rPr>
        <w:t>olar codes with list</w:t>
      </w:r>
      <w:r w:rsidR="00AB2C34">
        <w:rPr>
          <w:rFonts w:ascii="Arial" w:eastAsia="Arial" w:hAnsi="Arial" w:cs="Arial"/>
          <w:sz w:val="22"/>
          <w:szCs w:val="22"/>
        </w:rPr>
        <w:t>-</w:t>
      </w:r>
      <w:r w:rsidR="00DE617B">
        <w:rPr>
          <w:rFonts w:ascii="Arial" w:eastAsia="Arial" w:hAnsi="Arial" w:cs="Arial"/>
          <w:sz w:val="22"/>
          <w:szCs w:val="22"/>
        </w:rPr>
        <w:t>32 has comparable performance with the</w:t>
      </w:r>
      <w:r>
        <w:rPr>
          <w:rFonts w:ascii="Arial" w:eastAsia="Arial" w:hAnsi="Arial" w:cs="Arial"/>
          <w:sz w:val="22"/>
          <w:szCs w:val="22"/>
        </w:rPr>
        <w:t xml:space="preserve"> LDPC codes </w:t>
      </w:r>
      <w:r w:rsidR="00DE617B">
        <w:rPr>
          <w:rFonts w:ascii="Arial" w:eastAsia="Arial" w:hAnsi="Arial" w:cs="Arial"/>
          <w:sz w:val="22"/>
          <w:szCs w:val="22"/>
        </w:rPr>
        <w:t xml:space="preserve">which is </w:t>
      </w:r>
      <w:r>
        <w:rPr>
          <w:rFonts w:ascii="Arial" w:eastAsia="Arial" w:hAnsi="Arial" w:cs="Arial"/>
          <w:sz w:val="22"/>
          <w:szCs w:val="22"/>
        </w:rPr>
        <w:t>prop</w:t>
      </w:r>
      <w:r w:rsidR="007F540D">
        <w:rPr>
          <w:rFonts w:ascii="Arial" w:eastAsia="Arial" w:hAnsi="Arial" w:cs="Arial"/>
          <w:sz w:val="22"/>
          <w:szCs w:val="22"/>
        </w:rPr>
        <w:t>osed for URLLC scenarios. Thus</w:t>
      </w:r>
      <w:r w:rsidR="006E5590">
        <w:rPr>
          <w:rFonts w:ascii="Arial" w:eastAsia="Arial" w:hAnsi="Arial" w:cs="Arial"/>
          <w:sz w:val="22"/>
          <w:szCs w:val="22"/>
        </w:rPr>
        <w:t>,</w:t>
      </w:r>
      <w:r w:rsidR="007F540D">
        <w:rPr>
          <w:rFonts w:ascii="Arial" w:eastAsia="Arial" w:hAnsi="Arial" w:cs="Arial"/>
          <w:sz w:val="22"/>
          <w:szCs w:val="22"/>
        </w:rPr>
        <w:t xml:space="preserve"> p</w:t>
      </w:r>
      <w:r>
        <w:rPr>
          <w:rFonts w:ascii="Arial" w:eastAsia="Arial" w:hAnsi="Arial" w:cs="Arial"/>
          <w:sz w:val="22"/>
          <w:szCs w:val="22"/>
        </w:rPr>
        <w:t>olar code is a promising candidate for URLLC channel coding.</w:t>
      </w:r>
    </w:p>
    <w:p w:rsidR="00AB2C34" w:rsidRPr="005B14B5" w:rsidRDefault="00AB2C34" w:rsidP="00AB2C34">
      <w:pPr>
        <w:jc w:val="both"/>
        <w:rPr>
          <w:rFonts w:ascii="Arial" w:eastAsia="Arial" w:hAnsi="Arial" w:cs="Arial"/>
          <w:i/>
          <w:sz w:val="22"/>
          <w:szCs w:val="22"/>
        </w:rPr>
      </w:pPr>
      <w:r>
        <w:rPr>
          <w:rFonts w:ascii="Arial" w:eastAsia="Arial" w:hAnsi="Arial" w:cs="Arial"/>
          <w:b/>
          <w:i/>
          <w:sz w:val="22"/>
          <w:szCs w:val="22"/>
        </w:rPr>
        <w:t xml:space="preserve">Observation 1: </w:t>
      </w:r>
      <w:r w:rsidRPr="00FC4F94">
        <w:rPr>
          <w:rFonts w:ascii="Arial" w:eastAsia="Arial" w:hAnsi="Arial" w:cs="Arial"/>
          <w:i/>
          <w:sz w:val="22"/>
          <w:szCs w:val="22"/>
        </w:rPr>
        <w:t>The polar codes with list</w:t>
      </w:r>
      <w:r>
        <w:rPr>
          <w:rFonts w:ascii="Arial" w:eastAsia="Arial" w:hAnsi="Arial" w:cs="Arial"/>
          <w:i/>
          <w:sz w:val="22"/>
          <w:szCs w:val="22"/>
        </w:rPr>
        <w:t xml:space="preserve">-32 </w:t>
      </w:r>
      <w:r w:rsidRPr="005A493B">
        <w:rPr>
          <w:rFonts w:ascii="Arial" w:eastAsia="Arial" w:hAnsi="Arial" w:cs="Arial"/>
          <w:i/>
          <w:sz w:val="22"/>
          <w:szCs w:val="22"/>
        </w:rPr>
        <w:t>SCL algorithm</w:t>
      </w:r>
      <w:r>
        <w:rPr>
          <w:rFonts w:ascii="Arial" w:eastAsia="Arial" w:hAnsi="Arial" w:cs="Arial"/>
          <w:i/>
          <w:sz w:val="22"/>
          <w:szCs w:val="22"/>
        </w:rPr>
        <w:t xml:space="preserve"> </w:t>
      </w:r>
      <w:r w:rsidR="00566307">
        <w:rPr>
          <w:rFonts w:ascii="Arial" w:eastAsia="Arial" w:hAnsi="Arial" w:cs="Arial"/>
          <w:i/>
          <w:sz w:val="22"/>
          <w:szCs w:val="22"/>
        </w:rPr>
        <w:t>without segmentation perform slightly better than</w:t>
      </w:r>
      <w:r w:rsidRPr="005A493B">
        <w:rPr>
          <w:rFonts w:ascii="Arial" w:eastAsia="Arial" w:hAnsi="Arial" w:cs="Arial"/>
          <w:i/>
          <w:sz w:val="22"/>
          <w:szCs w:val="22"/>
        </w:rPr>
        <w:t xml:space="preserve"> LDPC codes</w:t>
      </w:r>
      <w:r>
        <w:rPr>
          <w:rFonts w:ascii="Arial" w:eastAsia="Arial" w:hAnsi="Arial" w:cs="Arial"/>
          <w:i/>
          <w:sz w:val="22"/>
          <w:szCs w:val="22"/>
        </w:rPr>
        <w:t xml:space="preserve"> </w:t>
      </w:r>
      <w:r w:rsidRPr="005A493B">
        <w:rPr>
          <w:rFonts w:ascii="Arial" w:eastAsia="Arial" w:hAnsi="Arial" w:cs="Arial"/>
          <w:i/>
          <w:sz w:val="22"/>
          <w:szCs w:val="22"/>
        </w:rPr>
        <w:t xml:space="preserve">at </w:t>
      </w:r>
      <w:r>
        <w:rPr>
          <w:rFonts w:ascii="Arial" w:eastAsia="Arial" w:hAnsi="Arial" w:cs="Arial"/>
          <w:i/>
          <w:sz w:val="22"/>
          <w:szCs w:val="22"/>
        </w:rPr>
        <w:t>code</w:t>
      </w:r>
      <w:r w:rsidRPr="005A493B">
        <w:rPr>
          <w:rFonts w:ascii="Arial" w:eastAsia="Arial" w:hAnsi="Arial" w:cs="Arial"/>
          <w:i/>
          <w:sz w:val="22"/>
          <w:szCs w:val="22"/>
        </w:rPr>
        <w:t xml:space="preserve"> rates</w:t>
      </w:r>
      <w:r>
        <w:rPr>
          <w:rFonts w:ascii="Arial" w:eastAsia="Arial" w:hAnsi="Arial" w:cs="Arial"/>
          <w:i/>
          <w:sz w:val="22"/>
          <w:szCs w:val="22"/>
        </w:rPr>
        <w:t xml:space="preserve">, </w:t>
      </w:r>
      <w:r w:rsidRPr="005A493B">
        <w:rPr>
          <w:rFonts w:ascii="Arial" w:eastAsia="Arial" w:hAnsi="Arial" w:cs="Arial"/>
          <w:i/>
          <w:sz w:val="22"/>
          <w:szCs w:val="22"/>
        </w:rPr>
        <w:t>1/12 and 1/6</w:t>
      </w:r>
      <w:r>
        <w:rPr>
          <w:rFonts w:ascii="Arial" w:eastAsia="Arial" w:hAnsi="Arial" w:cs="Arial"/>
          <w:i/>
          <w:sz w:val="22"/>
          <w:szCs w:val="22"/>
        </w:rPr>
        <w:t>.</w:t>
      </w:r>
    </w:p>
    <w:p w:rsidR="00AB2C34" w:rsidRDefault="00566307" w:rsidP="00AB2C34">
      <w:pPr>
        <w:jc w:val="both"/>
        <w:rPr>
          <w:rFonts w:ascii="Arial" w:eastAsia="Arial" w:hAnsi="Arial" w:cs="Arial"/>
          <w:i/>
          <w:sz w:val="22"/>
          <w:szCs w:val="22"/>
        </w:rPr>
      </w:pPr>
      <w:r>
        <w:rPr>
          <w:rFonts w:ascii="Arial" w:eastAsia="Arial" w:hAnsi="Arial" w:cs="Arial"/>
          <w:b/>
          <w:i/>
          <w:sz w:val="22"/>
          <w:szCs w:val="22"/>
        </w:rPr>
        <w:t>Observation 2</w:t>
      </w:r>
      <w:r w:rsidR="002C0BBD">
        <w:rPr>
          <w:rFonts w:ascii="Arial" w:eastAsia="Arial" w:hAnsi="Arial" w:cs="Arial"/>
          <w:b/>
          <w:i/>
          <w:sz w:val="22"/>
          <w:szCs w:val="22"/>
        </w:rPr>
        <w:t xml:space="preserve">: </w:t>
      </w:r>
      <w:r w:rsidR="002C0BBD">
        <w:rPr>
          <w:rFonts w:ascii="Arial" w:eastAsia="Arial" w:hAnsi="Arial" w:cs="Arial"/>
          <w:i/>
          <w:sz w:val="22"/>
          <w:szCs w:val="22"/>
        </w:rPr>
        <w:t>The polar codes become inferior to LDPC codes under segmentation.</w:t>
      </w:r>
    </w:p>
    <w:p w:rsidR="004C3812" w:rsidRPr="00137FE0" w:rsidRDefault="00566307" w:rsidP="004C3812">
      <w:pPr>
        <w:jc w:val="both"/>
        <w:rPr>
          <w:rFonts w:ascii="Arial" w:eastAsia="Arial" w:hAnsi="Arial" w:cs="Arial"/>
          <w:i/>
          <w:sz w:val="22"/>
          <w:szCs w:val="22"/>
        </w:rPr>
      </w:pPr>
      <w:r>
        <w:rPr>
          <w:rFonts w:ascii="Arial" w:eastAsia="Arial" w:hAnsi="Arial" w:cs="Arial"/>
          <w:b/>
          <w:i/>
          <w:sz w:val="22"/>
          <w:szCs w:val="22"/>
        </w:rPr>
        <w:t>Observation 3</w:t>
      </w:r>
      <w:r w:rsidR="004C3812">
        <w:rPr>
          <w:rFonts w:ascii="Arial" w:eastAsia="Arial" w:hAnsi="Arial" w:cs="Arial"/>
          <w:b/>
          <w:i/>
          <w:sz w:val="22"/>
          <w:szCs w:val="22"/>
        </w:rPr>
        <w:t xml:space="preserve">: </w:t>
      </w:r>
      <w:r w:rsidR="004C3812">
        <w:rPr>
          <w:rFonts w:ascii="Arial" w:eastAsia="Arial" w:hAnsi="Arial" w:cs="Arial"/>
          <w:i/>
          <w:sz w:val="22"/>
          <w:szCs w:val="22"/>
        </w:rPr>
        <w:t>Although the benchmark LPDC codes experience noticeable performance degradation at target URLLC BLERs, the simulated polar codes do not experience such degradation.</w:t>
      </w:r>
    </w:p>
    <w:p w:rsidR="00B03953" w:rsidRDefault="004C3812">
      <w:pPr>
        <w:rPr>
          <w:rFonts w:ascii="Arial" w:eastAsia="Arial" w:hAnsi="Arial" w:cs="Arial"/>
          <w:i/>
          <w:sz w:val="22"/>
          <w:szCs w:val="22"/>
        </w:rPr>
      </w:pPr>
      <w:r>
        <w:rPr>
          <w:rFonts w:ascii="Arial" w:eastAsia="Arial" w:hAnsi="Arial" w:cs="Arial"/>
          <w:b/>
          <w:i/>
          <w:sz w:val="22"/>
          <w:szCs w:val="22"/>
        </w:rPr>
        <w:t>Proposal 1</w:t>
      </w:r>
      <w:r w:rsidR="00B03953">
        <w:rPr>
          <w:rFonts w:ascii="Arial" w:eastAsia="Arial" w:hAnsi="Arial" w:cs="Arial"/>
          <w:b/>
          <w:i/>
          <w:sz w:val="22"/>
          <w:szCs w:val="22"/>
        </w:rPr>
        <w:t xml:space="preserve">: </w:t>
      </w:r>
      <w:r w:rsidR="00B03953">
        <w:rPr>
          <w:rFonts w:ascii="Arial" w:eastAsia="Arial" w:hAnsi="Arial" w:cs="Arial"/>
          <w:i/>
          <w:sz w:val="22"/>
          <w:szCs w:val="22"/>
        </w:rPr>
        <w:t>CRC optimization should be carried out for each case depending on</w:t>
      </w:r>
      <w:r>
        <w:rPr>
          <w:rFonts w:ascii="Arial" w:eastAsia="Arial" w:hAnsi="Arial" w:cs="Arial"/>
          <w:i/>
          <w:sz w:val="22"/>
          <w:szCs w:val="22"/>
        </w:rPr>
        <w:t xml:space="preserve"> different number of coded bits.</w:t>
      </w:r>
    </w:p>
    <w:p w:rsidR="00C54A28" w:rsidRDefault="00E616E5">
      <w:pPr>
        <w:rPr>
          <w:rFonts w:ascii="Arial" w:eastAsia="Arial" w:hAnsi="Arial" w:cs="Arial"/>
          <w:sz w:val="22"/>
          <w:szCs w:val="22"/>
        </w:rPr>
      </w:pPr>
      <w:r>
        <w:rPr>
          <w:rFonts w:ascii="Arial" w:eastAsia="Arial" w:hAnsi="Arial" w:cs="Arial"/>
          <w:b/>
          <w:i/>
          <w:sz w:val="22"/>
          <w:szCs w:val="22"/>
        </w:rPr>
        <w:t xml:space="preserve">Proposal </w:t>
      </w:r>
      <w:r w:rsidR="004C3812">
        <w:rPr>
          <w:rFonts w:ascii="Arial" w:eastAsia="Arial" w:hAnsi="Arial" w:cs="Arial"/>
          <w:b/>
          <w:i/>
          <w:sz w:val="22"/>
          <w:szCs w:val="22"/>
        </w:rPr>
        <w:t>2</w:t>
      </w:r>
      <w:r>
        <w:rPr>
          <w:rFonts w:ascii="Arial" w:eastAsia="Arial" w:hAnsi="Arial" w:cs="Arial"/>
          <w:b/>
          <w:i/>
          <w:sz w:val="22"/>
          <w:szCs w:val="22"/>
        </w:rPr>
        <w:t>:</w:t>
      </w:r>
      <w:r>
        <w:rPr>
          <w:rFonts w:ascii="Arial" w:eastAsia="Arial" w:hAnsi="Arial" w:cs="Arial"/>
          <w:sz w:val="22"/>
          <w:szCs w:val="22"/>
        </w:rPr>
        <w:t xml:space="preserve"> </w:t>
      </w:r>
      <w:r w:rsidR="00B66704">
        <w:rPr>
          <w:rFonts w:ascii="Arial" w:eastAsia="Arial" w:hAnsi="Arial" w:cs="Arial"/>
          <w:i/>
          <w:sz w:val="22"/>
          <w:szCs w:val="22"/>
        </w:rPr>
        <w:t>Proposed polar codes are a promising candidate</w:t>
      </w:r>
      <w:r>
        <w:rPr>
          <w:rFonts w:ascii="Arial" w:eastAsia="Arial" w:hAnsi="Arial" w:cs="Arial"/>
          <w:i/>
          <w:sz w:val="22"/>
          <w:szCs w:val="22"/>
        </w:rPr>
        <w:t xml:space="preserve"> for URLLC.</w:t>
      </w:r>
    </w:p>
    <w:p w:rsidR="00C54A28" w:rsidRDefault="00E616E5">
      <w:pPr>
        <w:pStyle w:val="Heading1"/>
      </w:pPr>
      <w:bookmarkStart w:id="20" w:name="_3dy6vkm" w:colFirst="0" w:colLast="0"/>
      <w:bookmarkEnd w:id="20"/>
      <w:r>
        <w:lastRenderedPageBreak/>
        <w:t>References</w:t>
      </w:r>
    </w:p>
    <w:p w:rsidR="00C54A28" w:rsidRDefault="00E616E5">
      <w:pPr>
        <w:keepLines/>
        <w:numPr>
          <w:ilvl w:val="1"/>
          <w:numId w:val="1"/>
        </w:numPr>
        <w:pBdr>
          <w:top w:val="nil"/>
          <w:left w:val="nil"/>
          <w:bottom w:val="nil"/>
          <w:right w:val="nil"/>
          <w:between w:val="nil"/>
        </w:pBdr>
        <w:ind w:left="540" w:hanging="540"/>
      </w:pPr>
      <w:bookmarkStart w:id="21" w:name="_1t3h5sf" w:colFirst="0" w:colLast="0"/>
      <w:bookmarkEnd w:id="21"/>
      <w:r>
        <w:t>TR 38.913, Study on Scenarios and Requirements for: Study on New Radio Access Technology.</w:t>
      </w:r>
    </w:p>
    <w:p w:rsidR="00B20ABA" w:rsidRDefault="00E616E5" w:rsidP="00B20ABA">
      <w:pPr>
        <w:keepLines/>
        <w:pBdr>
          <w:top w:val="nil"/>
          <w:left w:val="nil"/>
          <w:bottom w:val="nil"/>
          <w:right w:val="nil"/>
          <w:between w:val="nil"/>
        </w:pBdr>
      </w:pPr>
      <w:bookmarkStart w:id="22" w:name="_eydow0t70f5f" w:colFirst="0" w:colLast="0"/>
      <w:bookmarkEnd w:id="22"/>
      <w:r>
        <w:t xml:space="preserve">[2]     R1-1700088, Summary of Polar Code Design for Control Channels, </w:t>
      </w:r>
      <w:proofErr w:type="gramStart"/>
      <w:r>
        <w:t xml:space="preserve">Huawei  </w:t>
      </w:r>
      <w:proofErr w:type="spellStart"/>
      <w:r>
        <w:t>HiSilicon</w:t>
      </w:r>
      <w:proofErr w:type="spellEnd"/>
      <w:proofErr w:type="gramEnd"/>
      <w:r>
        <w:t>, 3GPP TSG RAN WG1 Ad-Hoc Meeting, Spokane, USA, January 16th - 20th 2017.</w:t>
      </w:r>
    </w:p>
    <w:p w:rsidR="00B20ABA" w:rsidRDefault="00B20ABA" w:rsidP="00B20ABA">
      <w:pPr>
        <w:keepLines/>
      </w:pPr>
      <w:r>
        <w:t>[3]      TS 38.212 v15.2.0, NR; Multiplexing and channel coding, June 2018.</w:t>
      </w:r>
    </w:p>
    <w:p w:rsidR="00C54A28" w:rsidRDefault="00E616E5">
      <w:pPr>
        <w:keepLines/>
      </w:pPr>
      <w:r>
        <w:t>[</w:t>
      </w:r>
      <w:r w:rsidR="00B20ABA">
        <w:t>4</w:t>
      </w:r>
      <w:r>
        <w:t xml:space="preserve">]      R1-1806006, Channel Coding Techniques for URLLC, Ericsson, 3GPP TSG RAN WG1 93 Meeting, Busan, Korea, </w:t>
      </w:r>
      <w:proofErr w:type="gramStart"/>
      <w:r>
        <w:t>May</w:t>
      </w:r>
      <w:proofErr w:type="gramEnd"/>
      <w:r>
        <w:t xml:space="preserve"> 21st - 25th 2018.</w:t>
      </w:r>
    </w:p>
    <w:p w:rsidR="00844D8E" w:rsidRDefault="00844D8E">
      <w:pPr>
        <w:keepLines/>
      </w:pPr>
    </w:p>
    <w:p w:rsidR="00C54A28" w:rsidRDefault="00C54A28">
      <w:pPr>
        <w:keepLines/>
        <w:pBdr>
          <w:top w:val="nil"/>
          <w:left w:val="nil"/>
          <w:bottom w:val="nil"/>
          <w:right w:val="nil"/>
          <w:between w:val="nil"/>
        </w:pBdr>
      </w:pPr>
    </w:p>
    <w:sectPr w:rsidR="00C54A28">
      <w:headerReference w:type="even" r:id="rId15"/>
      <w:footerReference w:type="default" r:id="rId16"/>
      <w:pgSz w:w="12240" w:h="15840"/>
      <w:pgMar w:top="1440" w:right="1440" w:bottom="1440" w:left="1440" w:header="680" w:footer="567"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3B7E" w:rsidRDefault="00A23B7E">
      <w:pPr>
        <w:spacing w:after="0" w:line="240" w:lineRule="auto"/>
      </w:pPr>
      <w:r>
        <w:separator/>
      </w:r>
    </w:p>
  </w:endnote>
  <w:endnote w:type="continuationSeparator" w:id="0">
    <w:p w:rsidR="00A23B7E" w:rsidRDefault="00A23B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4A28" w:rsidRDefault="00E616E5">
    <w:pPr>
      <w:widowControl w:val="0"/>
      <w:pBdr>
        <w:top w:val="nil"/>
        <w:left w:val="nil"/>
        <w:bottom w:val="nil"/>
        <w:right w:val="nil"/>
        <w:between w:val="nil"/>
      </w:pBdr>
      <w:tabs>
        <w:tab w:val="center" w:pos="4820"/>
        <w:tab w:val="right" w:pos="9639"/>
      </w:tabs>
      <w:rPr>
        <w:color w:val="000000"/>
      </w:rPr>
    </w:pPr>
    <w:r>
      <w:rPr>
        <w:color w:val="000000"/>
      </w:rPr>
      <w:tab/>
    </w:r>
    <w:r>
      <w:rPr>
        <w:color w:val="000000"/>
      </w:rPr>
      <w:fldChar w:fldCharType="begin"/>
    </w:r>
    <w:r>
      <w:rPr>
        <w:color w:val="000000"/>
      </w:rPr>
      <w:instrText>PAGE</w:instrText>
    </w:r>
    <w:r>
      <w:rPr>
        <w:color w:val="000000"/>
      </w:rPr>
      <w:fldChar w:fldCharType="separate"/>
    </w:r>
    <w:r w:rsidR="00C63B78">
      <w:rPr>
        <w:noProof/>
        <w:color w:val="000000"/>
      </w:rPr>
      <w:t>1</w:t>
    </w:r>
    <w:r>
      <w:rPr>
        <w:color w:val="000000"/>
      </w:rPr>
      <w:fldChar w:fldCharType="end"/>
    </w:r>
    <w:r>
      <w:rPr>
        <w:color w:val="000000"/>
      </w:rPr>
      <w:t>/</w:t>
    </w:r>
    <w:r>
      <w:rPr>
        <w:color w:val="000000"/>
      </w:rPr>
      <w:fldChar w:fldCharType="begin"/>
    </w:r>
    <w:r>
      <w:rPr>
        <w:color w:val="000000"/>
      </w:rPr>
      <w:instrText>NUMPAGES</w:instrText>
    </w:r>
    <w:r>
      <w:rPr>
        <w:color w:val="000000"/>
      </w:rPr>
      <w:fldChar w:fldCharType="separate"/>
    </w:r>
    <w:r w:rsidR="00C63B78">
      <w:rPr>
        <w:noProof/>
        <w:color w:val="000000"/>
      </w:rPr>
      <w:t>7</w:t>
    </w:r>
    <w:r>
      <w:rPr>
        <w:color w:val="000000"/>
      </w:rPr>
      <w:fldChar w:fldCharType="end"/>
    </w:r>
    <w:r>
      <w:rPr>
        <w:color w:val="00000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3B7E" w:rsidRDefault="00A23B7E">
      <w:pPr>
        <w:spacing w:after="0" w:line="240" w:lineRule="auto"/>
      </w:pPr>
      <w:r>
        <w:separator/>
      </w:r>
    </w:p>
  </w:footnote>
  <w:footnote w:type="continuationSeparator" w:id="0">
    <w:p w:rsidR="00A23B7E" w:rsidRDefault="00A23B7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4A28" w:rsidRDefault="00E616E5">
    <w:r>
      <w:t xml:space="preserve">Page </w:t>
    </w:r>
    <w:r>
      <w:fldChar w:fldCharType="begin"/>
    </w:r>
    <w:r>
      <w:instrText>PAGE</w:instrTex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B826B5"/>
    <w:multiLevelType w:val="multilevel"/>
    <w:tmpl w:val="370C36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nsid w:val="46823FA7"/>
    <w:multiLevelType w:val="multilevel"/>
    <w:tmpl w:val="560A4148"/>
    <w:lvl w:ilvl="0">
      <w:start w:val="1"/>
      <w:numFmt w:val="decimal"/>
      <w:lvlText w:val="%1."/>
      <w:lvlJc w:val="left"/>
      <w:pPr>
        <w:ind w:left="360" w:hanging="360"/>
      </w:pPr>
    </w:lvl>
    <w:lvl w:ilvl="1">
      <w:start w:val="1"/>
      <w:numFmt w:val="decimal"/>
      <w:lvlText w:val="[%2]"/>
      <w:lvlJc w:val="left"/>
      <w:pPr>
        <w:ind w:left="-1985" w:hanging="567"/>
      </w:pPr>
    </w:lvl>
    <w:lvl w:ilvl="2">
      <w:start w:val="1"/>
      <w:numFmt w:val="lowerRoman"/>
      <w:lvlText w:val="%3."/>
      <w:lvlJc w:val="right"/>
      <w:pPr>
        <w:ind w:left="-1472" w:hanging="180"/>
      </w:pPr>
    </w:lvl>
    <w:lvl w:ilvl="3">
      <w:start w:val="1"/>
      <w:numFmt w:val="decimal"/>
      <w:lvlText w:val="%4."/>
      <w:lvlJc w:val="left"/>
      <w:pPr>
        <w:ind w:left="-752" w:hanging="360"/>
      </w:pPr>
    </w:lvl>
    <w:lvl w:ilvl="4">
      <w:start w:val="1"/>
      <w:numFmt w:val="lowerLetter"/>
      <w:lvlText w:val="%5."/>
      <w:lvlJc w:val="left"/>
      <w:pPr>
        <w:ind w:left="-32" w:hanging="360"/>
      </w:pPr>
    </w:lvl>
    <w:lvl w:ilvl="5">
      <w:start w:val="1"/>
      <w:numFmt w:val="lowerRoman"/>
      <w:lvlText w:val="%6."/>
      <w:lvlJc w:val="right"/>
      <w:pPr>
        <w:ind w:left="688" w:hanging="180"/>
      </w:pPr>
    </w:lvl>
    <w:lvl w:ilvl="6">
      <w:start w:val="1"/>
      <w:numFmt w:val="decimal"/>
      <w:lvlText w:val="%7."/>
      <w:lvlJc w:val="left"/>
      <w:pPr>
        <w:ind w:left="1408" w:hanging="360"/>
      </w:pPr>
    </w:lvl>
    <w:lvl w:ilvl="7">
      <w:start w:val="1"/>
      <w:numFmt w:val="lowerLetter"/>
      <w:lvlText w:val="%8."/>
      <w:lvlJc w:val="left"/>
      <w:pPr>
        <w:ind w:left="2128" w:hanging="360"/>
      </w:pPr>
    </w:lvl>
    <w:lvl w:ilvl="8">
      <w:start w:val="1"/>
      <w:numFmt w:val="lowerRoman"/>
      <w:lvlText w:val="%9."/>
      <w:lvlJc w:val="right"/>
      <w:pPr>
        <w:ind w:left="2848" w:hanging="180"/>
      </w:pPr>
    </w:lvl>
  </w:abstractNum>
  <w:abstractNum w:abstractNumId="2">
    <w:nsid w:val="5C696078"/>
    <w:multiLevelType w:val="multilevel"/>
    <w:tmpl w:val="68BEC2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C54A28"/>
    <w:rsid w:val="00026475"/>
    <w:rsid w:val="00031255"/>
    <w:rsid w:val="0003495D"/>
    <w:rsid w:val="00065405"/>
    <w:rsid w:val="00087CDC"/>
    <w:rsid w:val="000B43B3"/>
    <w:rsid w:val="000C67E6"/>
    <w:rsid w:val="000D73D5"/>
    <w:rsid w:val="000E13B0"/>
    <w:rsid w:val="000F0864"/>
    <w:rsid w:val="00115EA7"/>
    <w:rsid w:val="00133835"/>
    <w:rsid w:val="00137FE0"/>
    <w:rsid w:val="00150134"/>
    <w:rsid w:val="00173EB7"/>
    <w:rsid w:val="00183844"/>
    <w:rsid w:val="001A16AF"/>
    <w:rsid w:val="001A5F1A"/>
    <w:rsid w:val="001D4D0D"/>
    <w:rsid w:val="001F208E"/>
    <w:rsid w:val="00205B2F"/>
    <w:rsid w:val="00225516"/>
    <w:rsid w:val="00237190"/>
    <w:rsid w:val="00256565"/>
    <w:rsid w:val="002715C3"/>
    <w:rsid w:val="0028565F"/>
    <w:rsid w:val="002863D6"/>
    <w:rsid w:val="002929D5"/>
    <w:rsid w:val="002C0BBD"/>
    <w:rsid w:val="002D0BDE"/>
    <w:rsid w:val="002F6779"/>
    <w:rsid w:val="0030169D"/>
    <w:rsid w:val="00304E5D"/>
    <w:rsid w:val="00307768"/>
    <w:rsid w:val="0031349F"/>
    <w:rsid w:val="0032136F"/>
    <w:rsid w:val="0033046B"/>
    <w:rsid w:val="003734AC"/>
    <w:rsid w:val="0037684F"/>
    <w:rsid w:val="00376CB3"/>
    <w:rsid w:val="003A0A71"/>
    <w:rsid w:val="003A7C34"/>
    <w:rsid w:val="003D1630"/>
    <w:rsid w:val="003D2D05"/>
    <w:rsid w:val="003D35B2"/>
    <w:rsid w:val="003D5B43"/>
    <w:rsid w:val="003D5CD7"/>
    <w:rsid w:val="003F6473"/>
    <w:rsid w:val="00436775"/>
    <w:rsid w:val="00442F86"/>
    <w:rsid w:val="0046443C"/>
    <w:rsid w:val="004A662E"/>
    <w:rsid w:val="004B69F2"/>
    <w:rsid w:val="004C3812"/>
    <w:rsid w:val="004F4FA4"/>
    <w:rsid w:val="00532C95"/>
    <w:rsid w:val="0053614E"/>
    <w:rsid w:val="00541950"/>
    <w:rsid w:val="00542B59"/>
    <w:rsid w:val="0056081A"/>
    <w:rsid w:val="00566307"/>
    <w:rsid w:val="00572729"/>
    <w:rsid w:val="005958EC"/>
    <w:rsid w:val="005A493B"/>
    <w:rsid w:val="005A5BE7"/>
    <w:rsid w:val="005B14B5"/>
    <w:rsid w:val="005B68F8"/>
    <w:rsid w:val="005C44DB"/>
    <w:rsid w:val="005D7129"/>
    <w:rsid w:val="006241A0"/>
    <w:rsid w:val="00664208"/>
    <w:rsid w:val="0067224B"/>
    <w:rsid w:val="00680537"/>
    <w:rsid w:val="0068488E"/>
    <w:rsid w:val="006A6FB3"/>
    <w:rsid w:val="006E5590"/>
    <w:rsid w:val="006E64D3"/>
    <w:rsid w:val="006F6E4C"/>
    <w:rsid w:val="007225A1"/>
    <w:rsid w:val="0074274A"/>
    <w:rsid w:val="0075376D"/>
    <w:rsid w:val="0076459B"/>
    <w:rsid w:val="007A30F1"/>
    <w:rsid w:val="007C0366"/>
    <w:rsid w:val="007C7793"/>
    <w:rsid w:val="007E1743"/>
    <w:rsid w:val="007F540D"/>
    <w:rsid w:val="007F7794"/>
    <w:rsid w:val="007F7E8F"/>
    <w:rsid w:val="00806FD7"/>
    <w:rsid w:val="00810828"/>
    <w:rsid w:val="008127A9"/>
    <w:rsid w:val="00817483"/>
    <w:rsid w:val="00844D8E"/>
    <w:rsid w:val="00856B17"/>
    <w:rsid w:val="00876573"/>
    <w:rsid w:val="00880F41"/>
    <w:rsid w:val="008A14CA"/>
    <w:rsid w:val="008A4DD6"/>
    <w:rsid w:val="008C4973"/>
    <w:rsid w:val="008C62DF"/>
    <w:rsid w:val="008D050C"/>
    <w:rsid w:val="008D0A06"/>
    <w:rsid w:val="008D4F0D"/>
    <w:rsid w:val="008F0C1D"/>
    <w:rsid w:val="009027B7"/>
    <w:rsid w:val="00907FB7"/>
    <w:rsid w:val="00930023"/>
    <w:rsid w:val="009A1C1A"/>
    <w:rsid w:val="009C4818"/>
    <w:rsid w:val="009D0CA4"/>
    <w:rsid w:val="009E247B"/>
    <w:rsid w:val="009F0D0E"/>
    <w:rsid w:val="00A1542D"/>
    <w:rsid w:val="00A23B7E"/>
    <w:rsid w:val="00A323B8"/>
    <w:rsid w:val="00A35C92"/>
    <w:rsid w:val="00A55656"/>
    <w:rsid w:val="00AB2C34"/>
    <w:rsid w:val="00AC374E"/>
    <w:rsid w:val="00AD148D"/>
    <w:rsid w:val="00AD2599"/>
    <w:rsid w:val="00AE49BB"/>
    <w:rsid w:val="00AE687A"/>
    <w:rsid w:val="00AF3331"/>
    <w:rsid w:val="00AF6B76"/>
    <w:rsid w:val="00B03953"/>
    <w:rsid w:val="00B058C1"/>
    <w:rsid w:val="00B20850"/>
    <w:rsid w:val="00B20ABA"/>
    <w:rsid w:val="00B2731D"/>
    <w:rsid w:val="00B3306D"/>
    <w:rsid w:val="00B41815"/>
    <w:rsid w:val="00B66704"/>
    <w:rsid w:val="00B8148C"/>
    <w:rsid w:val="00B8278C"/>
    <w:rsid w:val="00BA09DB"/>
    <w:rsid w:val="00BA602E"/>
    <w:rsid w:val="00BB21D2"/>
    <w:rsid w:val="00BC48C8"/>
    <w:rsid w:val="00BD0134"/>
    <w:rsid w:val="00BE075A"/>
    <w:rsid w:val="00C362DD"/>
    <w:rsid w:val="00C54A28"/>
    <w:rsid w:val="00C63B78"/>
    <w:rsid w:val="00CA5B7A"/>
    <w:rsid w:val="00CA6089"/>
    <w:rsid w:val="00CB1FD9"/>
    <w:rsid w:val="00CD237B"/>
    <w:rsid w:val="00CF08C2"/>
    <w:rsid w:val="00D07063"/>
    <w:rsid w:val="00D11D0D"/>
    <w:rsid w:val="00D3262D"/>
    <w:rsid w:val="00D34A4C"/>
    <w:rsid w:val="00D55627"/>
    <w:rsid w:val="00D710B3"/>
    <w:rsid w:val="00D80BFF"/>
    <w:rsid w:val="00D813D2"/>
    <w:rsid w:val="00D83E9A"/>
    <w:rsid w:val="00DE617B"/>
    <w:rsid w:val="00E03B13"/>
    <w:rsid w:val="00E42D7A"/>
    <w:rsid w:val="00E4428B"/>
    <w:rsid w:val="00E50118"/>
    <w:rsid w:val="00E616E5"/>
    <w:rsid w:val="00EB0C44"/>
    <w:rsid w:val="00EB5DC0"/>
    <w:rsid w:val="00ED59FD"/>
    <w:rsid w:val="00EF2856"/>
    <w:rsid w:val="00EF4EAA"/>
    <w:rsid w:val="00F04891"/>
    <w:rsid w:val="00F12955"/>
    <w:rsid w:val="00F16338"/>
    <w:rsid w:val="00F17146"/>
    <w:rsid w:val="00F2131D"/>
    <w:rsid w:val="00F27899"/>
    <w:rsid w:val="00F63DF6"/>
    <w:rsid w:val="00F65968"/>
    <w:rsid w:val="00F67B46"/>
    <w:rsid w:val="00F76C88"/>
    <w:rsid w:val="00F87871"/>
    <w:rsid w:val="00F87E61"/>
    <w:rsid w:val="00FB4633"/>
    <w:rsid w:val="00FC4F94"/>
    <w:rsid w:val="00FD1A4D"/>
    <w:rsid w:val="00FE4B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pBdr>
        <w:top w:val="single" w:sz="12" w:space="3" w:color="000000"/>
      </w:pBdr>
      <w:spacing w:before="240"/>
      <w:outlineLvl w:val="0"/>
    </w:pPr>
    <w:rPr>
      <w:rFonts w:ascii="Arial" w:eastAsia="Arial" w:hAnsi="Arial" w:cs="Arial"/>
      <w:sz w:val="36"/>
      <w:szCs w:val="36"/>
    </w:rPr>
  </w:style>
  <w:style w:type="paragraph" w:styleId="Heading2">
    <w:name w:val="heading 2"/>
    <w:basedOn w:val="Normal"/>
    <w:next w:val="Normal"/>
    <w:pPr>
      <w:keepNext/>
      <w:keepLines/>
      <w:pBdr>
        <w:top w:val="none" w:sz="0" w:space="0" w:color="000000"/>
      </w:pBdr>
      <w:spacing w:before="180"/>
      <w:outlineLvl w:val="1"/>
    </w:pPr>
    <w:rPr>
      <w:rFonts w:ascii="Arial" w:eastAsia="Arial" w:hAnsi="Arial" w:cs="Arial"/>
      <w:sz w:val="32"/>
      <w:szCs w:val="32"/>
    </w:rPr>
  </w:style>
  <w:style w:type="paragraph" w:styleId="Heading3">
    <w:name w:val="heading 3"/>
    <w:basedOn w:val="Normal"/>
    <w:next w:val="Normal"/>
    <w:pPr>
      <w:keepNext/>
      <w:keepLines/>
      <w:pBdr>
        <w:top w:val="none" w:sz="0" w:space="0" w:color="000000"/>
      </w:pBdr>
      <w:spacing w:before="120"/>
      <w:outlineLvl w:val="2"/>
    </w:pPr>
    <w:rPr>
      <w:rFonts w:ascii="Arial" w:eastAsia="Arial" w:hAnsi="Arial" w:cs="Arial"/>
      <w:sz w:val="28"/>
      <w:szCs w:val="28"/>
    </w:rPr>
  </w:style>
  <w:style w:type="paragraph" w:styleId="Heading4">
    <w:name w:val="heading 4"/>
    <w:basedOn w:val="Normal"/>
    <w:next w:val="Normal"/>
    <w:pPr>
      <w:keepNext/>
      <w:keepLines/>
      <w:pBdr>
        <w:top w:val="none" w:sz="0" w:space="0" w:color="000000"/>
      </w:pBdr>
      <w:spacing w:before="120"/>
      <w:outlineLvl w:val="3"/>
    </w:pPr>
    <w:rPr>
      <w:rFonts w:ascii="Arial" w:eastAsia="Arial" w:hAnsi="Arial" w:cs="Arial"/>
      <w:sz w:val="24"/>
      <w:szCs w:val="24"/>
    </w:rPr>
  </w:style>
  <w:style w:type="paragraph" w:styleId="Heading5">
    <w:name w:val="heading 5"/>
    <w:basedOn w:val="Normal"/>
    <w:next w:val="Normal"/>
    <w:pPr>
      <w:keepNext/>
      <w:keepLines/>
      <w:pBdr>
        <w:top w:val="none" w:sz="0" w:space="0" w:color="000000"/>
      </w:pBdr>
      <w:spacing w:before="120"/>
      <w:outlineLvl w:val="4"/>
    </w:pPr>
    <w:rPr>
      <w:rFonts w:ascii="Arial" w:eastAsia="Arial" w:hAnsi="Arial" w:cs="Arial"/>
    </w:rPr>
  </w:style>
  <w:style w:type="paragraph" w:styleId="Heading6">
    <w:name w:val="heading 6"/>
    <w:basedOn w:val="Normal"/>
    <w:next w:val="Normal"/>
    <w:pPr>
      <w:keepNext/>
      <w:keepLines/>
      <w:pBdr>
        <w:top w:val="none" w:sz="0" w:space="0" w:color="000000"/>
      </w:pBdr>
      <w:spacing w:before="120"/>
      <w:ind w:left="1152" w:hanging="1152"/>
      <w:outlineLvl w:val="5"/>
    </w:pPr>
    <w:rPr>
      <w:rFonts w:ascii="Arial" w:eastAsia="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before="240" w:after="60"/>
      <w:jc w:val="center"/>
    </w:pPr>
    <w:rPr>
      <w:rFonts w:ascii="Cambria" w:eastAsia="Cambria" w:hAnsi="Cambria" w:cs="Cambria"/>
      <w:b/>
      <w:sz w:val="32"/>
      <w:szCs w:val="32"/>
    </w:rPr>
  </w:style>
  <w:style w:type="paragraph" w:styleId="Subtitle">
    <w:name w:val="Subtitle"/>
    <w:basedOn w:val="Normal"/>
    <w:next w:val="Normal"/>
    <w:pPr>
      <w:spacing w:after="60"/>
      <w:jc w:val="center"/>
    </w:pPr>
    <w:rPr>
      <w:rFonts w:ascii="Cambria" w:eastAsia="Cambria" w:hAnsi="Cambria" w:cs="Cambria"/>
      <w:sz w:val="24"/>
      <w:szCs w:val="24"/>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7427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274A"/>
    <w:rPr>
      <w:rFonts w:ascii="Tahoma" w:hAnsi="Tahoma" w:cs="Tahoma"/>
      <w:sz w:val="16"/>
      <w:szCs w:val="16"/>
    </w:rPr>
  </w:style>
  <w:style w:type="character" w:styleId="PlaceholderText">
    <w:name w:val="Placeholder Text"/>
    <w:basedOn w:val="DefaultParagraphFont"/>
    <w:uiPriority w:val="99"/>
    <w:semiHidden/>
    <w:rsid w:val="005A5BE7"/>
    <w:rPr>
      <w:color w:val="808080"/>
    </w:rPr>
  </w:style>
  <w:style w:type="table" w:styleId="TableGrid">
    <w:name w:val="Table Grid"/>
    <w:basedOn w:val="TableNormal"/>
    <w:uiPriority w:val="59"/>
    <w:rsid w:val="00BB2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F3331"/>
    <w:pPr>
      <w:ind w:left="720"/>
      <w:contextualSpacing/>
    </w:pPr>
  </w:style>
  <w:style w:type="character" w:styleId="CommentReference">
    <w:name w:val="annotation reference"/>
    <w:basedOn w:val="DefaultParagraphFont"/>
    <w:uiPriority w:val="99"/>
    <w:semiHidden/>
    <w:unhideWhenUsed/>
    <w:rsid w:val="00680537"/>
    <w:rPr>
      <w:sz w:val="16"/>
      <w:szCs w:val="16"/>
    </w:rPr>
  </w:style>
  <w:style w:type="paragraph" w:styleId="CommentText">
    <w:name w:val="annotation text"/>
    <w:basedOn w:val="Normal"/>
    <w:link w:val="CommentTextChar"/>
    <w:uiPriority w:val="99"/>
    <w:semiHidden/>
    <w:unhideWhenUsed/>
    <w:rsid w:val="00680537"/>
    <w:pPr>
      <w:spacing w:line="240" w:lineRule="auto"/>
    </w:pPr>
  </w:style>
  <w:style w:type="character" w:customStyle="1" w:styleId="CommentTextChar">
    <w:name w:val="Comment Text Char"/>
    <w:basedOn w:val="DefaultParagraphFont"/>
    <w:link w:val="CommentText"/>
    <w:uiPriority w:val="99"/>
    <w:semiHidden/>
    <w:rsid w:val="00680537"/>
  </w:style>
  <w:style w:type="paragraph" w:styleId="CommentSubject">
    <w:name w:val="annotation subject"/>
    <w:basedOn w:val="CommentText"/>
    <w:next w:val="CommentText"/>
    <w:link w:val="CommentSubjectChar"/>
    <w:uiPriority w:val="99"/>
    <w:semiHidden/>
    <w:unhideWhenUsed/>
    <w:rsid w:val="00680537"/>
    <w:rPr>
      <w:b/>
      <w:bCs/>
    </w:rPr>
  </w:style>
  <w:style w:type="character" w:customStyle="1" w:styleId="CommentSubjectChar">
    <w:name w:val="Comment Subject Char"/>
    <w:basedOn w:val="CommentTextChar"/>
    <w:link w:val="CommentSubject"/>
    <w:uiPriority w:val="99"/>
    <w:semiHidden/>
    <w:rsid w:val="00680537"/>
    <w:rPr>
      <w:b/>
      <w:bCs/>
    </w:rPr>
  </w:style>
  <w:style w:type="paragraph" w:styleId="Caption">
    <w:name w:val="caption"/>
    <w:basedOn w:val="Normal"/>
    <w:next w:val="Normal"/>
    <w:uiPriority w:val="35"/>
    <w:unhideWhenUsed/>
    <w:qFormat/>
    <w:rsid w:val="00876573"/>
    <w:pPr>
      <w:spacing w:line="240" w:lineRule="auto"/>
    </w:pPr>
    <w:rPr>
      <w:b/>
      <w:bCs/>
      <w:color w:val="4F81BD" w:themeColor="accent1"/>
      <w:sz w:val="18"/>
      <w:szCs w:val="18"/>
    </w:rPr>
  </w:style>
  <w:style w:type="paragraph" w:styleId="Header">
    <w:name w:val="header"/>
    <w:basedOn w:val="Normal"/>
    <w:link w:val="HeaderChar"/>
    <w:uiPriority w:val="99"/>
    <w:unhideWhenUsed/>
    <w:rsid w:val="0006540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65405"/>
  </w:style>
  <w:style w:type="paragraph" w:styleId="Footer">
    <w:name w:val="footer"/>
    <w:basedOn w:val="Normal"/>
    <w:link w:val="FooterChar"/>
    <w:uiPriority w:val="99"/>
    <w:unhideWhenUsed/>
    <w:rsid w:val="0006540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6540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pBdr>
        <w:top w:val="single" w:sz="12" w:space="3" w:color="000000"/>
      </w:pBdr>
      <w:spacing w:before="240"/>
      <w:outlineLvl w:val="0"/>
    </w:pPr>
    <w:rPr>
      <w:rFonts w:ascii="Arial" w:eastAsia="Arial" w:hAnsi="Arial" w:cs="Arial"/>
      <w:sz w:val="36"/>
      <w:szCs w:val="36"/>
    </w:rPr>
  </w:style>
  <w:style w:type="paragraph" w:styleId="Heading2">
    <w:name w:val="heading 2"/>
    <w:basedOn w:val="Normal"/>
    <w:next w:val="Normal"/>
    <w:pPr>
      <w:keepNext/>
      <w:keepLines/>
      <w:pBdr>
        <w:top w:val="none" w:sz="0" w:space="0" w:color="000000"/>
      </w:pBdr>
      <w:spacing w:before="180"/>
      <w:outlineLvl w:val="1"/>
    </w:pPr>
    <w:rPr>
      <w:rFonts w:ascii="Arial" w:eastAsia="Arial" w:hAnsi="Arial" w:cs="Arial"/>
      <w:sz w:val="32"/>
      <w:szCs w:val="32"/>
    </w:rPr>
  </w:style>
  <w:style w:type="paragraph" w:styleId="Heading3">
    <w:name w:val="heading 3"/>
    <w:basedOn w:val="Normal"/>
    <w:next w:val="Normal"/>
    <w:pPr>
      <w:keepNext/>
      <w:keepLines/>
      <w:pBdr>
        <w:top w:val="none" w:sz="0" w:space="0" w:color="000000"/>
      </w:pBdr>
      <w:spacing w:before="120"/>
      <w:outlineLvl w:val="2"/>
    </w:pPr>
    <w:rPr>
      <w:rFonts w:ascii="Arial" w:eastAsia="Arial" w:hAnsi="Arial" w:cs="Arial"/>
      <w:sz w:val="28"/>
      <w:szCs w:val="28"/>
    </w:rPr>
  </w:style>
  <w:style w:type="paragraph" w:styleId="Heading4">
    <w:name w:val="heading 4"/>
    <w:basedOn w:val="Normal"/>
    <w:next w:val="Normal"/>
    <w:pPr>
      <w:keepNext/>
      <w:keepLines/>
      <w:pBdr>
        <w:top w:val="none" w:sz="0" w:space="0" w:color="000000"/>
      </w:pBdr>
      <w:spacing w:before="120"/>
      <w:outlineLvl w:val="3"/>
    </w:pPr>
    <w:rPr>
      <w:rFonts w:ascii="Arial" w:eastAsia="Arial" w:hAnsi="Arial" w:cs="Arial"/>
      <w:sz w:val="24"/>
      <w:szCs w:val="24"/>
    </w:rPr>
  </w:style>
  <w:style w:type="paragraph" w:styleId="Heading5">
    <w:name w:val="heading 5"/>
    <w:basedOn w:val="Normal"/>
    <w:next w:val="Normal"/>
    <w:pPr>
      <w:keepNext/>
      <w:keepLines/>
      <w:pBdr>
        <w:top w:val="none" w:sz="0" w:space="0" w:color="000000"/>
      </w:pBdr>
      <w:spacing w:before="120"/>
      <w:outlineLvl w:val="4"/>
    </w:pPr>
    <w:rPr>
      <w:rFonts w:ascii="Arial" w:eastAsia="Arial" w:hAnsi="Arial" w:cs="Arial"/>
    </w:rPr>
  </w:style>
  <w:style w:type="paragraph" w:styleId="Heading6">
    <w:name w:val="heading 6"/>
    <w:basedOn w:val="Normal"/>
    <w:next w:val="Normal"/>
    <w:pPr>
      <w:keepNext/>
      <w:keepLines/>
      <w:pBdr>
        <w:top w:val="none" w:sz="0" w:space="0" w:color="000000"/>
      </w:pBdr>
      <w:spacing w:before="120"/>
      <w:ind w:left="1152" w:hanging="1152"/>
      <w:outlineLvl w:val="5"/>
    </w:pPr>
    <w:rPr>
      <w:rFonts w:ascii="Arial" w:eastAsia="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before="240" w:after="60"/>
      <w:jc w:val="center"/>
    </w:pPr>
    <w:rPr>
      <w:rFonts w:ascii="Cambria" w:eastAsia="Cambria" w:hAnsi="Cambria" w:cs="Cambria"/>
      <w:b/>
      <w:sz w:val="32"/>
      <w:szCs w:val="32"/>
    </w:rPr>
  </w:style>
  <w:style w:type="paragraph" w:styleId="Subtitle">
    <w:name w:val="Subtitle"/>
    <w:basedOn w:val="Normal"/>
    <w:next w:val="Normal"/>
    <w:pPr>
      <w:spacing w:after="60"/>
      <w:jc w:val="center"/>
    </w:pPr>
    <w:rPr>
      <w:rFonts w:ascii="Cambria" w:eastAsia="Cambria" w:hAnsi="Cambria" w:cs="Cambria"/>
      <w:sz w:val="24"/>
      <w:szCs w:val="24"/>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7427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274A"/>
    <w:rPr>
      <w:rFonts w:ascii="Tahoma" w:hAnsi="Tahoma" w:cs="Tahoma"/>
      <w:sz w:val="16"/>
      <w:szCs w:val="16"/>
    </w:rPr>
  </w:style>
  <w:style w:type="character" w:styleId="PlaceholderText">
    <w:name w:val="Placeholder Text"/>
    <w:basedOn w:val="DefaultParagraphFont"/>
    <w:uiPriority w:val="99"/>
    <w:semiHidden/>
    <w:rsid w:val="005A5BE7"/>
    <w:rPr>
      <w:color w:val="808080"/>
    </w:rPr>
  </w:style>
  <w:style w:type="table" w:styleId="TableGrid">
    <w:name w:val="Table Grid"/>
    <w:basedOn w:val="TableNormal"/>
    <w:uiPriority w:val="59"/>
    <w:rsid w:val="00BB2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F3331"/>
    <w:pPr>
      <w:ind w:left="720"/>
      <w:contextualSpacing/>
    </w:pPr>
  </w:style>
  <w:style w:type="character" w:styleId="CommentReference">
    <w:name w:val="annotation reference"/>
    <w:basedOn w:val="DefaultParagraphFont"/>
    <w:uiPriority w:val="99"/>
    <w:semiHidden/>
    <w:unhideWhenUsed/>
    <w:rsid w:val="00680537"/>
    <w:rPr>
      <w:sz w:val="16"/>
      <w:szCs w:val="16"/>
    </w:rPr>
  </w:style>
  <w:style w:type="paragraph" w:styleId="CommentText">
    <w:name w:val="annotation text"/>
    <w:basedOn w:val="Normal"/>
    <w:link w:val="CommentTextChar"/>
    <w:uiPriority w:val="99"/>
    <w:semiHidden/>
    <w:unhideWhenUsed/>
    <w:rsid w:val="00680537"/>
    <w:pPr>
      <w:spacing w:line="240" w:lineRule="auto"/>
    </w:pPr>
  </w:style>
  <w:style w:type="character" w:customStyle="1" w:styleId="CommentTextChar">
    <w:name w:val="Comment Text Char"/>
    <w:basedOn w:val="DefaultParagraphFont"/>
    <w:link w:val="CommentText"/>
    <w:uiPriority w:val="99"/>
    <w:semiHidden/>
    <w:rsid w:val="00680537"/>
  </w:style>
  <w:style w:type="paragraph" w:styleId="CommentSubject">
    <w:name w:val="annotation subject"/>
    <w:basedOn w:val="CommentText"/>
    <w:next w:val="CommentText"/>
    <w:link w:val="CommentSubjectChar"/>
    <w:uiPriority w:val="99"/>
    <w:semiHidden/>
    <w:unhideWhenUsed/>
    <w:rsid w:val="00680537"/>
    <w:rPr>
      <w:b/>
      <w:bCs/>
    </w:rPr>
  </w:style>
  <w:style w:type="character" w:customStyle="1" w:styleId="CommentSubjectChar">
    <w:name w:val="Comment Subject Char"/>
    <w:basedOn w:val="CommentTextChar"/>
    <w:link w:val="CommentSubject"/>
    <w:uiPriority w:val="99"/>
    <w:semiHidden/>
    <w:rsid w:val="00680537"/>
    <w:rPr>
      <w:b/>
      <w:bCs/>
    </w:rPr>
  </w:style>
  <w:style w:type="paragraph" w:styleId="Caption">
    <w:name w:val="caption"/>
    <w:basedOn w:val="Normal"/>
    <w:next w:val="Normal"/>
    <w:uiPriority w:val="35"/>
    <w:unhideWhenUsed/>
    <w:qFormat/>
    <w:rsid w:val="00876573"/>
    <w:pPr>
      <w:spacing w:line="240" w:lineRule="auto"/>
    </w:pPr>
    <w:rPr>
      <w:b/>
      <w:bCs/>
      <w:color w:val="4F81BD" w:themeColor="accent1"/>
      <w:sz w:val="18"/>
      <w:szCs w:val="18"/>
    </w:rPr>
  </w:style>
  <w:style w:type="paragraph" w:styleId="Header">
    <w:name w:val="header"/>
    <w:basedOn w:val="Normal"/>
    <w:link w:val="HeaderChar"/>
    <w:uiPriority w:val="99"/>
    <w:unhideWhenUsed/>
    <w:rsid w:val="0006540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65405"/>
  </w:style>
  <w:style w:type="paragraph" w:styleId="Footer">
    <w:name w:val="footer"/>
    <w:basedOn w:val="Normal"/>
    <w:link w:val="FooterChar"/>
    <w:uiPriority w:val="99"/>
    <w:unhideWhenUsed/>
    <w:rsid w:val="0006540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654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2F43C677-B3EE-4D8E-8096-52215D9FA7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7</Pages>
  <Words>1262</Words>
  <Characters>7194</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Erdal</cp:lastModifiedBy>
  <cp:revision>6</cp:revision>
  <cp:lastPrinted>2018-08-08T06:38:00Z</cp:lastPrinted>
  <dcterms:created xsi:type="dcterms:W3CDTF">2018-08-09T14:15:00Z</dcterms:created>
  <dcterms:modified xsi:type="dcterms:W3CDTF">2018-08-09T15:05:00Z</dcterms:modified>
</cp:coreProperties>
</file>