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C0512" w14:textId="1658E18C" w:rsidR="00E66496" w:rsidRPr="00073436" w:rsidRDefault="00E66496" w:rsidP="00E6649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073436">
        <w:rPr>
          <w:rFonts w:ascii="Arial" w:hAnsi="Arial" w:cs="Arial"/>
          <w:b/>
          <w:bCs/>
        </w:rPr>
        <w:t>3GPP TSG RAN WG1 Meeting #94</w:t>
      </w:r>
      <w:r w:rsidRPr="00073436">
        <w:rPr>
          <w:rFonts w:ascii="Arial" w:hAnsi="Arial" w:cs="Arial"/>
          <w:b/>
          <w:bCs/>
        </w:rPr>
        <w:tab/>
      </w:r>
      <w:r w:rsidRPr="00073436">
        <w:rPr>
          <w:rFonts w:ascii="Arial" w:hAnsi="Arial" w:cs="Arial"/>
          <w:b/>
          <w:bCs/>
        </w:rPr>
        <w:tab/>
      </w:r>
      <w:r w:rsidRPr="00073436">
        <w:rPr>
          <w:rFonts w:ascii="Arial" w:hAnsi="Arial" w:cs="Arial"/>
          <w:b/>
          <w:bCs/>
        </w:rPr>
        <w:tab/>
      </w:r>
      <w:r w:rsidRPr="00F47429">
        <w:rPr>
          <w:rFonts w:ascii="Arial" w:hAnsi="Arial" w:cs="Arial"/>
          <w:b/>
          <w:bCs/>
        </w:rPr>
        <w:t>R1-</w:t>
      </w:r>
      <w:r w:rsidR="00F47429" w:rsidRPr="00F47429">
        <w:rPr>
          <w:rFonts w:ascii="Arial" w:hAnsi="Arial" w:cs="Arial"/>
          <w:b/>
          <w:bCs/>
        </w:rPr>
        <w:t>18</w:t>
      </w:r>
      <w:r w:rsidR="00F47429" w:rsidRPr="00F47429">
        <w:rPr>
          <w:rFonts w:ascii="Arial" w:eastAsia="MS Mincho" w:hAnsi="Arial" w:cs="Arial"/>
          <w:b/>
          <w:bCs/>
          <w:lang w:eastAsia="ja-JP"/>
        </w:rPr>
        <w:t>09168</w:t>
      </w:r>
    </w:p>
    <w:p w14:paraId="3FCB828B" w14:textId="77777777" w:rsidR="00E66496" w:rsidRPr="00073436" w:rsidRDefault="00E66496" w:rsidP="00E664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073436">
        <w:rPr>
          <w:rFonts w:ascii="Arial" w:eastAsia="MS Mincho" w:hAnsi="Arial" w:cs="Arial"/>
          <w:b/>
          <w:bCs/>
          <w:lang w:eastAsia="ja-JP"/>
        </w:rPr>
        <w:t>Gothenburg, Sweden, August 20</w:t>
      </w:r>
      <w:r w:rsidRPr="0007343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73436">
        <w:rPr>
          <w:rFonts w:ascii="Arial" w:eastAsia="MS Mincho" w:hAnsi="Arial" w:cs="Arial"/>
          <w:b/>
          <w:bCs/>
          <w:lang w:eastAsia="ja-JP"/>
        </w:rPr>
        <w:t xml:space="preserve"> – 24</w:t>
      </w:r>
      <w:r w:rsidRPr="0007343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73436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14:paraId="1DA6E5A6" w14:textId="77777777" w:rsidR="00FD5743" w:rsidRDefault="00FD5743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</w:p>
    <w:p w14:paraId="21E27392" w14:textId="510470C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0"/>
    <w:p w14:paraId="44920DE2" w14:textId="7C35AEE0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B0891">
        <w:rPr>
          <w:rFonts w:eastAsia="MS Gothic" w:cs="Arial"/>
          <w:noProof w:val="0"/>
          <w:sz w:val="24"/>
          <w:szCs w:val="22"/>
        </w:rPr>
        <w:t>Updated e</w:t>
      </w:r>
      <w:r w:rsidR="00200E87">
        <w:rPr>
          <w:rFonts w:eastAsia="MS Gothic" w:cs="Arial"/>
          <w:noProof w:val="0"/>
          <w:sz w:val="24"/>
          <w:szCs w:val="22"/>
        </w:rPr>
        <w:t>v</w:t>
      </w:r>
      <w:r w:rsidR="003C2EE0">
        <w:rPr>
          <w:rFonts w:eastAsia="MS Gothic" w:cs="Arial"/>
          <w:noProof w:val="0"/>
          <w:sz w:val="24"/>
          <w:szCs w:val="22"/>
        </w:rPr>
        <w:t xml:space="preserve">aluation </w:t>
      </w:r>
      <w:r w:rsidR="00167F4C">
        <w:rPr>
          <w:rFonts w:eastAsia="MS Gothic" w:cs="Arial" w:hint="eastAsia"/>
          <w:noProof w:val="0"/>
          <w:sz w:val="24"/>
          <w:szCs w:val="22"/>
          <w:lang w:eastAsia="ja-JP"/>
        </w:rPr>
        <w:t>r</w:t>
      </w:r>
      <w:r w:rsidR="003C2EE0">
        <w:rPr>
          <w:rFonts w:eastAsia="MS Gothic" w:cs="Arial"/>
          <w:noProof w:val="0"/>
          <w:sz w:val="24"/>
          <w:szCs w:val="22"/>
        </w:rPr>
        <w:t xml:space="preserve">esults of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r</w:t>
      </w:r>
      <w:r w:rsidR="00167F4C">
        <w:rPr>
          <w:rFonts w:eastAsia="宋体" w:cs="Arial"/>
          <w:noProof w:val="0"/>
          <w:sz w:val="24"/>
          <w:szCs w:val="22"/>
          <w:lang w:eastAsia="zh-CN"/>
        </w:rPr>
        <w:t>ural</w:t>
      </w:r>
      <w:r w:rsidR="003C2EE0">
        <w:rPr>
          <w:rFonts w:eastAsia="宋体" w:cs="Arial"/>
          <w:noProof w:val="0"/>
          <w:sz w:val="24"/>
          <w:szCs w:val="22"/>
          <w:lang w:eastAsia="zh-CN"/>
        </w:rPr>
        <w:t>-</w:t>
      </w:r>
      <w:proofErr w:type="spellStart"/>
      <w:r w:rsidR="003C2EE0">
        <w:rPr>
          <w:rFonts w:eastAsia="宋体" w:cs="Arial"/>
          <w:noProof w:val="0"/>
          <w:sz w:val="24"/>
          <w:szCs w:val="22"/>
          <w:lang w:eastAsia="zh-CN"/>
        </w:rPr>
        <w:t>eMBB</w:t>
      </w:r>
      <w:proofErr w:type="spellEnd"/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 xml:space="preserve"> for </w:t>
      </w:r>
      <w:r w:rsidR="003C2EE0">
        <w:rPr>
          <w:rFonts w:eastAsia="宋体" w:cs="Arial"/>
          <w:noProof w:val="0"/>
          <w:sz w:val="24"/>
          <w:szCs w:val="22"/>
          <w:lang w:eastAsia="zh-CN"/>
        </w:rPr>
        <w:t>IMT-2020</w:t>
      </w:r>
      <w:r w:rsidR="003C2EE0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167F4C" w:rsidRPr="00E8172D">
        <w:rPr>
          <w:rFonts w:eastAsia="宋体" w:cs="Arial"/>
          <w:noProof w:val="0"/>
          <w:sz w:val="24"/>
          <w:szCs w:val="22"/>
          <w:lang w:eastAsia="zh-CN"/>
        </w:rPr>
        <w:t>elf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-evaluation</w:t>
      </w:r>
    </w:p>
    <w:p w14:paraId="32D100CB" w14:textId="3D583935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MS Gothic" w:cs="Arial"/>
          <w:noProof w:val="0"/>
          <w:sz w:val="24"/>
          <w:szCs w:val="22"/>
        </w:rPr>
        <w:tab/>
      </w:r>
      <w:r w:rsidR="00622132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E66496">
        <w:rPr>
          <w:rFonts w:eastAsia="宋体" w:cs="Arial"/>
          <w:noProof w:val="0"/>
          <w:sz w:val="24"/>
          <w:szCs w:val="22"/>
          <w:lang w:eastAsia="zh-CN"/>
        </w:rPr>
        <w:t>2.7.2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34EAEEFB" w14:textId="2EAE7AA9" w:rsidR="001D32A5" w:rsidRDefault="006658E7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rFonts w:eastAsia="宋体" w:hint="eastAsia"/>
          <w:bCs/>
          <w:sz w:val="22"/>
          <w:szCs w:val="20"/>
          <w:lang w:eastAsia="zh-CN"/>
        </w:rPr>
        <w:t>At the RAN</w:t>
      </w:r>
      <w:r>
        <w:rPr>
          <w:rFonts w:eastAsia="宋体"/>
          <w:bCs/>
          <w:sz w:val="22"/>
          <w:szCs w:val="20"/>
          <w:lang w:eastAsia="zh-CN"/>
        </w:rPr>
        <w:t>1</w:t>
      </w:r>
      <w:r>
        <w:rPr>
          <w:rFonts w:eastAsia="宋体" w:hint="eastAsia"/>
          <w:bCs/>
          <w:sz w:val="22"/>
          <w:szCs w:val="20"/>
          <w:lang w:eastAsia="zh-CN"/>
        </w:rPr>
        <w:t>#</w:t>
      </w:r>
      <w:r>
        <w:rPr>
          <w:rFonts w:eastAsia="宋体"/>
          <w:bCs/>
          <w:sz w:val="22"/>
          <w:szCs w:val="20"/>
          <w:lang w:eastAsia="zh-CN"/>
        </w:rPr>
        <w:t>92</w:t>
      </w:r>
      <w:r>
        <w:rPr>
          <w:rFonts w:eastAsia="宋体" w:hint="eastAsia"/>
          <w:bCs/>
          <w:sz w:val="22"/>
          <w:szCs w:val="20"/>
          <w:lang w:eastAsia="zh-CN"/>
        </w:rPr>
        <w:t xml:space="preserve"> meeting, the evaluation</w:t>
      </w:r>
      <w:r>
        <w:rPr>
          <w:rFonts w:eastAsia="宋体"/>
          <w:bCs/>
          <w:sz w:val="22"/>
          <w:szCs w:val="20"/>
          <w:lang w:eastAsia="zh-CN"/>
        </w:rPr>
        <w:t xml:space="preserve"> </w:t>
      </w:r>
      <w:r>
        <w:rPr>
          <w:rFonts w:eastAsia="宋体" w:hint="eastAsia"/>
          <w:bCs/>
          <w:sz w:val="22"/>
          <w:szCs w:val="20"/>
          <w:lang w:eastAsia="zh-CN"/>
        </w:rPr>
        <w:t>assumptions</w:t>
      </w:r>
      <w:r>
        <w:rPr>
          <w:rFonts w:eastAsia="宋体"/>
          <w:bCs/>
          <w:sz w:val="22"/>
          <w:szCs w:val="20"/>
          <w:lang w:eastAsia="zh-CN"/>
        </w:rPr>
        <w:t xml:space="preserve"> for </w:t>
      </w:r>
      <w:r w:rsidR="00CB0891">
        <w:rPr>
          <w:rFonts w:eastAsia="宋体"/>
          <w:bCs/>
          <w:sz w:val="22"/>
          <w:szCs w:val="20"/>
          <w:lang w:eastAsia="zh-CN"/>
        </w:rPr>
        <w:t xml:space="preserve">eMBB </w:t>
      </w:r>
      <w:r>
        <w:rPr>
          <w:rFonts w:eastAsia="宋体"/>
          <w:bCs/>
          <w:sz w:val="22"/>
          <w:szCs w:val="20"/>
          <w:lang w:eastAsia="zh-CN"/>
        </w:rPr>
        <w:t>ha</w:t>
      </w:r>
      <w:r w:rsidR="00DD0F24">
        <w:rPr>
          <w:rFonts w:eastAsia="宋体"/>
          <w:bCs/>
          <w:sz w:val="22"/>
          <w:szCs w:val="20"/>
          <w:lang w:eastAsia="zh-CN"/>
        </w:rPr>
        <w:t>ve</w:t>
      </w:r>
      <w:r>
        <w:rPr>
          <w:rFonts w:eastAsia="宋体"/>
          <w:bCs/>
          <w:sz w:val="22"/>
          <w:szCs w:val="20"/>
          <w:lang w:eastAsia="zh-CN"/>
        </w:rPr>
        <w:t xml:space="preserve"> been agreed [</w:t>
      </w:r>
      <w:r w:rsidR="00E66496">
        <w:rPr>
          <w:rFonts w:eastAsia="宋体"/>
          <w:bCs/>
          <w:sz w:val="22"/>
          <w:szCs w:val="20"/>
          <w:lang w:eastAsia="zh-CN"/>
        </w:rPr>
        <w:t>1</w:t>
      </w:r>
      <w:r>
        <w:rPr>
          <w:rFonts w:eastAsia="宋体"/>
          <w:bCs/>
          <w:sz w:val="22"/>
          <w:szCs w:val="20"/>
          <w:lang w:eastAsia="zh-CN"/>
        </w:rPr>
        <w:t xml:space="preserve">]. Based on the agreed </w:t>
      </w:r>
      <w:r>
        <w:rPr>
          <w:bCs/>
          <w:sz w:val="22"/>
          <w:szCs w:val="20"/>
        </w:rPr>
        <w:t>evaluation assumptions</w:t>
      </w:r>
      <w:r w:rsidRPr="00F341F9">
        <w:rPr>
          <w:bCs/>
          <w:sz w:val="22"/>
          <w:szCs w:val="20"/>
        </w:rPr>
        <w:t xml:space="preserve">, </w:t>
      </w:r>
      <w:r w:rsidR="002707C3" w:rsidRPr="00F03A4E">
        <w:rPr>
          <w:bCs/>
          <w:sz w:val="22"/>
          <w:szCs w:val="20"/>
        </w:rPr>
        <w:t xml:space="preserve">we present the </w:t>
      </w:r>
      <w:r w:rsidR="003C2EE0">
        <w:rPr>
          <w:bCs/>
          <w:sz w:val="22"/>
          <w:szCs w:val="20"/>
        </w:rPr>
        <w:t>evaluation</w:t>
      </w:r>
      <w:r w:rsidR="002707C3" w:rsidRPr="00F03A4E">
        <w:rPr>
          <w:bCs/>
          <w:sz w:val="22"/>
          <w:szCs w:val="20"/>
        </w:rPr>
        <w:t xml:space="preserve"> results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C424B4">
        <w:rPr>
          <w:bCs/>
          <w:sz w:val="22"/>
          <w:szCs w:val="20"/>
        </w:rPr>
        <w:t>Rural</w:t>
      </w:r>
      <w:r w:rsidR="001D32A5" w:rsidRPr="001D32A5">
        <w:rPr>
          <w:bCs/>
          <w:sz w:val="22"/>
          <w:szCs w:val="20"/>
        </w:rPr>
        <w:t>-eMBB</w:t>
      </w:r>
      <w:r w:rsidR="008F0B43">
        <w:rPr>
          <w:bCs/>
          <w:sz w:val="22"/>
          <w:szCs w:val="20"/>
        </w:rPr>
        <w:t xml:space="preserve"> Config A/B/C</w:t>
      </w:r>
      <w:r w:rsidR="00451FD7">
        <w:rPr>
          <w:bCs/>
          <w:sz w:val="22"/>
          <w:szCs w:val="20"/>
        </w:rPr>
        <w:t xml:space="preserve">, including the </w:t>
      </w:r>
      <w:r w:rsidR="00451FD7" w:rsidRPr="001D32A5">
        <w:rPr>
          <w:bCs/>
          <w:sz w:val="22"/>
          <w:szCs w:val="20"/>
        </w:rPr>
        <w:t>DL</w:t>
      </w:r>
      <w:r w:rsidR="00C424B4">
        <w:rPr>
          <w:bCs/>
          <w:sz w:val="22"/>
          <w:szCs w:val="20"/>
        </w:rPr>
        <w:t xml:space="preserve">/UL average spectral efficiency and </w:t>
      </w:r>
      <w:r w:rsidR="00451FD7" w:rsidRPr="001D32A5">
        <w:rPr>
          <w:bCs/>
          <w:sz w:val="22"/>
          <w:szCs w:val="20"/>
        </w:rPr>
        <w:t>the DL</w:t>
      </w:r>
      <w:r w:rsidR="00C424B4">
        <w:rPr>
          <w:bCs/>
          <w:sz w:val="22"/>
          <w:szCs w:val="20"/>
        </w:rPr>
        <w:t>/UL</w:t>
      </w:r>
      <w:r w:rsidR="00451FD7" w:rsidRPr="001D32A5">
        <w:rPr>
          <w:bCs/>
          <w:sz w:val="22"/>
          <w:szCs w:val="20"/>
        </w:rPr>
        <w:t xml:space="preserve"> 5</w:t>
      </w:r>
      <w:r w:rsidR="00451FD7" w:rsidRPr="00AA4692">
        <w:rPr>
          <w:bCs/>
          <w:sz w:val="22"/>
          <w:szCs w:val="20"/>
          <w:vertAlign w:val="superscript"/>
        </w:rPr>
        <w:t>th</w:t>
      </w:r>
      <w:r w:rsidR="00451FD7" w:rsidRPr="001D32A5">
        <w:rPr>
          <w:bCs/>
          <w:sz w:val="22"/>
          <w:szCs w:val="20"/>
        </w:rPr>
        <w:t xml:space="preserve"> percentile user spectral efficiency</w:t>
      </w:r>
      <w:r w:rsidR="001D32A5">
        <w:rPr>
          <w:bCs/>
          <w:sz w:val="22"/>
          <w:szCs w:val="20"/>
        </w:rPr>
        <w:t>.</w:t>
      </w:r>
    </w:p>
    <w:p w14:paraId="5FE094A3" w14:textId="77777777" w:rsidR="00477278" w:rsidRPr="000627C5" w:rsidRDefault="00477278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bookmarkStart w:id="3" w:name="_GoBack"/>
      <w:bookmarkEnd w:id="3"/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宋体" w:cs="Arial"/>
          <w:b/>
          <w:sz w:val="24"/>
          <w:szCs w:val="22"/>
          <w:lang w:val="en-US" w:eastAsia="zh-CN"/>
        </w:rPr>
        <w:t>R</w:t>
      </w:r>
      <w:r w:rsidR="003B6EB9">
        <w:rPr>
          <w:rFonts w:eastAsia="宋体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宋体" w:cs="Arial"/>
          <w:b/>
          <w:sz w:val="24"/>
          <w:szCs w:val="22"/>
          <w:lang w:val="en-US" w:eastAsia="zh-CN"/>
        </w:rPr>
        <w:t>s</w:t>
      </w:r>
    </w:p>
    <w:p w14:paraId="54EE4E4B" w14:textId="03CD3CD3" w:rsidR="00DC7044" w:rsidRPr="00F341F9" w:rsidRDefault="00627AD7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 xml:space="preserve">The minimum </w:t>
      </w:r>
      <w:r w:rsidR="002E6660" w:rsidRPr="00F341F9">
        <w:rPr>
          <w:bCs/>
          <w:sz w:val="22"/>
          <w:szCs w:val="20"/>
        </w:rPr>
        <w:t>requirement</w:t>
      </w:r>
      <w:r w:rsidR="002E6660">
        <w:rPr>
          <w:bCs/>
          <w:sz w:val="22"/>
          <w:szCs w:val="20"/>
        </w:rPr>
        <w:t xml:space="preserve"> for 5</w:t>
      </w:r>
      <w:r w:rsidR="002E6660" w:rsidRPr="00F47429">
        <w:rPr>
          <w:bCs/>
          <w:sz w:val="22"/>
          <w:szCs w:val="20"/>
        </w:rPr>
        <w:t>th</w:t>
      </w:r>
      <w:r w:rsidR="002E6660">
        <w:rPr>
          <w:bCs/>
          <w:sz w:val="22"/>
          <w:szCs w:val="20"/>
        </w:rPr>
        <w:t xml:space="preserve"> percentile user spectral efficiency and average spectral efficiency</w:t>
      </w:r>
      <w:r w:rsidR="002E6660" w:rsidRPr="00F341F9">
        <w:rPr>
          <w:bCs/>
          <w:sz w:val="22"/>
          <w:szCs w:val="20"/>
        </w:rPr>
        <w:t xml:space="preserve"> </w:t>
      </w:r>
      <w:r w:rsidR="002E6660">
        <w:rPr>
          <w:bCs/>
          <w:sz w:val="22"/>
          <w:szCs w:val="20"/>
        </w:rPr>
        <w:t xml:space="preserve">for Rural-eMBB sceanrio </w:t>
      </w:r>
      <w:r w:rsidR="0084766A">
        <w:rPr>
          <w:bCs/>
          <w:sz w:val="22"/>
          <w:szCs w:val="20"/>
        </w:rPr>
        <w:t>i</w:t>
      </w:r>
      <w:r w:rsidR="00CB0891">
        <w:rPr>
          <w:bCs/>
          <w:sz w:val="22"/>
          <w:szCs w:val="20"/>
        </w:rPr>
        <w:t>s</w:t>
      </w:r>
      <w:r w:rsidR="0084766A" w:rsidRPr="00F341F9">
        <w:rPr>
          <w:bCs/>
          <w:sz w:val="22"/>
          <w:szCs w:val="20"/>
        </w:rPr>
        <w:t xml:space="preserve"> </w:t>
      </w:r>
      <w:r w:rsidRPr="00F341F9">
        <w:rPr>
          <w:bCs/>
          <w:sz w:val="22"/>
          <w:szCs w:val="20"/>
        </w:rPr>
        <w:t>provide</w:t>
      </w:r>
      <w:r w:rsidR="002E6660"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</w:t>
      </w:r>
      <w:r w:rsidR="00E66496" w:rsidRPr="00F47429">
        <w:rPr>
          <w:bCs/>
          <w:sz w:val="22"/>
          <w:szCs w:val="20"/>
        </w:rPr>
        <w:t>2</w:t>
      </w:r>
      <w:r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EA49BE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004C0A71" w:rsidR="00EA49BE" w:rsidRDefault="00D75710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EA49BE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EA49BE">
              <w:rPr>
                <w:rFonts w:eastAsiaTheme="minorHAnsi"/>
                <w:lang w:eastAsia="ja-JP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E849" w14:textId="66954DAB" w:rsidR="00EA49BE" w:rsidRPr="00764ED9" w:rsidRDefault="00764ED9" w:rsidP="00764ED9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743" w14:textId="69E70A4A" w:rsidR="00EA49BE" w:rsidRPr="00764ED9" w:rsidRDefault="00764ED9" w:rsidP="00764ED9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7AB353AC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603E52" w14:paraId="0059A866" w14:textId="77777777" w:rsidTr="00603E52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F449" w14:textId="77777777" w:rsidR="00603E52" w:rsidRDefault="00603E52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5B3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446B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</w:tr>
      <w:tr w:rsidR="00603E52" w14:paraId="6EAEB701" w14:textId="77777777" w:rsidTr="00603E5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329C" w14:textId="4C9DEFC9" w:rsidR="00603E52" w:rsidRDefault="00717D6D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603E52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603E52">
              <w:rPr>
                <w:rFonts w:eastAsiaTheme="minorHAnsi"/>
                <w:lang w:eastAsia="ja-JP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F7FD" w14:textId="47830D49" w:rsidR="00603E52" w:rsidRPr="00A20F27" w:rsidRDefault="00A20F27" w:rsidP="00A20F27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B0BF" w14:textId="271F50F9" w:rsidR="00603E52" w:rsidRPr="00A20F27" w:rsidRDefault="00A20F27" w:rsidP="00FB5809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</w:tr>
      <w:tr w:rsidR="00603E52" w14:paraId="6DEDE7EF" w14:textId="77777777" w:rsidTr="00603E52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4A2158" w14:textId="605E9298" w:rsidR="00477278" w:rsidRPr="00B83461" w:rsidRDefault="00477278" w:rsidP="00B83461">
            <w:pPr>
              <w:pStyle w:val="Tablelegend"/>
              <w:rPr>
                <w:lang w:eastAsia="ja-JP"/>
              </w:rPr>
            </w:pPr>
          </w:p>
        </w:tc>
      </w:tr>
    </w:tbl>
    <w:p w14:paraId="6C4586A9" w14:textId="0B9D0B9A" w:rsidR="00FD0856" w:rsidRDefault="008F6002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 xml:space="preserve">DL </w:t>
      </w:r>
      <w:r w:rsidR="007F67A9">
        <w:rPr>
          <w:rFonts w:eastAsia="宋体" w:cs="Arial"/>
          <w:b/>
          <w:sz w:val="24"/>
          <w:szCs w:val="22"/>
          <w:lang w:val="en-US" w:eastAsia="zh-CN"/>
        </w:rPr>
        <w:t xml:space="preserve">Performance </w:t>
      </w:r>
    </w:p>
    <w:p w14:paraId="37FFE0B3" w14:textId="3F5CA1F7" w:rsidR="00314F47" w:rsidRDefault="00314F47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D1ED0">
        <w:rPr>
          <w:bCs/>
          <w:sz w:val="22"/>
          <w:szCs w:val="20"/>
        </w:rPr>
        <w:t>n this section, we provide the</w:t>
      </w:r>
      <w:r w:rsidR="002E6660">
        <w:rPr>
          <w:bCs/>
          <w:sz w:val="22"/>
          <w:szCs w:val="20"/>
        </w:rPr>
        <w:t xml:space="preserve"> </w:t>
      </w:r>
      <w:r w:rsidR="00AF5F15">
        <w:rPr>
          <w:bCs/>
          <w:sz w:val="22"/>
          <w:szCs w:val="20"/>
        </w:rPr>
        <w:t xml:space="preserve">downlink </w:t>
      </w:r>
      <w:r w:rsidR="001D1ED0">
        <w:rPr>
          <w:bCs/>
          <w:sz w:val="22"/>
          <w:szCs w:val="20"/>
        </w:rPr>
        <w:t>results of Rural-eMBB</w:t>
      </w:r>
      <w:r w:rsidR="00F23096">
        <w:rPr>
          <w:bCs/>
          <w:sz w:val="22"/>
          <w:szCs w:val="20"/>
        </w:rPr>
        <w:t xml:space="preserve"> Config A/B/C. </w:t>
      </w:r>
      <w:r w:rsidR="009B5BCD" w:rsidRPr="009B5BCD">
        <w:rPr>
          <w:bCs/>
          <w:sz w:val="22"/>
          <w:szCs w:val="20"/>
        </w:rPr>
        <w:t>The detailed evaluation assumptions can be found in Annex.</w:t>
      </w:r>
    </w:p>
    <w:p w14:paraId="72EFF9E0" w14:textId="6E8BAC30" w:rsidR="009B5BCD" w:rsidRDefault="002E6660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554DC5">
        <w:rPr>
          <w:bCs/>
          <w:sz w:val="22"/>
          <w:szCs w:val="20"/>
        </w:rPr>
        <w:t xml:space="preserve">he evaluation results of </w:t>
      </w:r>
      <w:r w:rsidR="00DF219B" w:rsidRPr="00DF219B">
        <w:rPr>
          <w:bCs/>
          <w:sz w:val="22"/>
          <w:szCs w:val="20"/>
        </w:rPr>
        <w:t>DL average spectral efficiency and DL 5</w:t>
      </w:r>
      <w:r w:rsidR="00DF219B" w:rsidRPr="00774C5C">
        <w:rPr>
          <w:bCs/>
          <w:sz w:val="22"/>
          <w:szCs w:val="20"/>
          <w:vertAlign w:val="superscript"/>
        </w:rPr>
        <w:t>th</w:t>
      </w:r>
      <w:r w:rsidR="00DF219B" w:rsidRPr="00DF219B">
        <w:rPr>
          <w:bCs/>
          <w:sz w:val="22"/>
          <w:szCs w:val="20"/>
        </w:rPr>
        <w:t xml:space="preserve"> percentile spectral effi</w:t>
      </w:r>
      <w:r w:rsidR="00DF219B">
        <w:rPr>
          <w:bCs/>
          <w:sz w:val="22"/>
          <w:szCs w:val="20"/>
        </w:rPr>
        <w:t>ciency are summarized in Table 3</w:t>
      </w:r>
      <w:r w:rsidR="00DF219B" w:rsidRPr="00DF219B">
        <w:rPr>
          <w:bCs/>
          <w:sz w:val="22"/>
          <w:szCs w:val="20"/>
        </w:rPr>
        <w:t>.</w:t>
      </w:r>
    </w:p>
    <w:p w14:paraId="74C586F1" w14:textId="355AFB95" w:rsidR="00107B54" w:rsidRDefault="00107B54" w:rsidP="00107B54">
      <w:pPr>
        <w:pStyle w:val="TableNo"/>
        <w:spacing w:before="120"/>
      </w:pPr>
      <w:r>
        <w:rPr>
          <w:rFonts w:hint="eastAsia"/>
        </w:rPr>
        <w:t>TABLE 3</w:t>
      </w:r>
    </w:p>
    <w:p w14:paraId="58D6BFC3" w14:textId="5E1F081C" w:rsidR="00107B54" w:rsidRDefault="0040528B" w:rsidP="00107B54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</w:t>
      </w:r>
      <w:r w:rsidRPr="0040528B">
        <w:t>R</w:t>
      </w:r>
      <w:r w:rsidRPr="0040528B">
        <w:rPr>
          <w:rFonts w:hint="eastAsia"/>
        </w:rPr>
        <w:t>ural</w:t>
      </w:r>
      <w:r w:rsidRPr="0040528B">
        <w:t xml:space="preserve"> </w:t>
      </w:r>
      <w:r>
        <w:rPr>
          <w:rFonts w:eastAsiaTheme="minorHAnsi"/>
          <w:lang w:eastAsia="ja-JP"/>
        </w:rPr>
        <w:t xml:space="preserve">– </w:t>
      </w:r>
      <w:proofErr w:type="spellStart"/>
      <w:r>
        <w:rPr>
          <w:rFonts w:eastAsiaTheme="minorHAnsi"/>
          <w:lang w:eastAsia="ja-JP"/>
        </w:rPr>
        <w:t>eMBB</w:t>
      </w:r>
      <w:proofErr w:type="spellEnd"/>
      <w:r>
        <w:rPr>
          <w:rFonts w:eastAsiaTheme="minorHAnsi"/>
          <w:lang w:eastAsia="ja-JP"/>
        </w:rPr>
        <w:t xml:space="preserve"> Config A/B/C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40528B" w14:paraId="0FD20D8E" w14:textId="77777777" w:rsidTr="008340A1">
        <w:tc>
          <w:tcPr>
            <w:tcW w:w="1992" w:type="dxa"/>
          </w:tcPr>
          <w:p w14:paraId="252328A0" w14:textId="77777777" w:rsidR="0040528B" w:rsidRDefault="0040528B" w:rsidP="008340A1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992" w:type="dxa"/>
          </w:tcPr>
          <w:p w14:paraId="50DA3839" w14:textId="77777777" w:rsidR="0040528B" w:rsidRPr="007D4ADC" w:rsidRDefault="0040528B" w:rsidP="008340A1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FE093B">
              <w:rPr>
                <w:rFonts w:eastAsiaTheme="minorEastAsia"/>
                <w:vertAlign w:val="subscript"/>
              </w:rPr>
              <w:t>avg</w:t>
            </w:r>
            <w:proofErr w:type="spellEnd"/>
            <w:r w:rsidRPr="00D904C0">
              <w:rPr>
                <w:rFonts w:eastAsiaTheme="minorEastAsia"/>
                <w:vertAlign w:val="subscript"/>
              </w:rPr>
              <w:t xml:space="preserve"> </w:t>
            </w:r>
          </w:p>
          <w:p w14:paraId="5EABC217" w14:textId="77777777" w:rsidR="0040528B" w:rsidRPr="00D904C0" w:rsidRDefault="0040528B" w:rsidP="008340A1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1992" w:type="dxa"/>
          </w:tcPr>
          <w:p w14:paraId="7E41CEF5" w14:textId="77777777" w:rsidR="0040528B" w:rsidRPr="00D904C0" w:rsidRDefault="0040528B" w:rsidP="008340A1">
            <w:pPr>
              <w:pStyle w:val="Tablehead"/>
              <w:rPr>
                <w:rFonts w:eastAsiaTheme="minorEastAsia"/>
              </w:rPr>
            </w:pPr>
            <w:r w:rsidRPr="00D904C0">
              <w:rPr>
                <w:rFonts w:eastAsiaTheme="minorEastAsia"/>
              </w:rPr>
              <w:t>ITU Requirement (bit/s/Hz/</w:t>
            </w:r>
            <w:proofErr w:type="spellStart"/>
            <w:r w:rsidRPr="00D904C0">
              <w:rPr>
                <w:rFonts w:eastAsiaTheme="minorEastAsia"/>
              </w:rPr>
              <w:t>TRxP</w:t>
            </w:r>
            <w:proofErr w:type="spellEnd"/>
            <w:r w:rsidRPr="00D904C0">
              <w:rPr>
                <w:rFonts w:eastAsiaTheme="minorEastAsia"/>
              </w:rPr>
              <w:t>)</w:t>
            </w:r>
          </w:p>
        </w:tc>
        <w:tc>
          <w:tcPr>
            <w:tcW w:w="1993" w:type="dxa"/>
          </w:tcPr>
          <w:p w14:paraId="3DAD8EB5" w14:textId="77777777" w:rsidR="0040528B" w:rsidRPr="00B30D99" w:rsidRDefault="0040528B" w:rsidP="008340A1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  <w:p w14:paraId="4648796A" w14:textId="77777777" w:rsidR="0040528B" w:rsidRPr="00D904C0" w:rsidRDefault="0040528B" w:rsidP="008340A1">
            <w:pPr>
              <w:pStyle w:val="Tabletext0"/>
              <w:jc w:val="center"/>
              <w:rPr>
                <w:b/>
                <w:lang w:eastAsia="ja-JP"/>
              </w:rPr>
            </w:pPr>
            <w:r w:rsidRPr="00D904C0">
              <w:rPr>
                <w:rFonts w:eastAsiaTheme="minorEastAsia"/>
                <w:b/>
              </w:rPr>
              <w:t>(bit/s/Hz)</w:t>
            </w:r>
          </w:p>
        </w:tc>
        <w:tc>
          <w:tcPr>
            <w:tcW w:w="1993" w:type="dxa"/>
          </w:tcPr>
          <w:p w14:paraId="6566B22B" w14:textId="77777777" w:rsidR="0040528B" w:rsidRPr="009C562A" w:rsidRDefault="0040528B" w:rsidP="008340A1">
            <w:pPr>
              <w:pStyle w:val="Tabletext0"/>
              <w:jc w:val="center"/>
              <w:rPr>
                <w:rFonts w:eastAsiaTheme="minorEastAsia"/>
              </w:rPr>
            </w:pPr>
            <w:r w:rsidRPr="009C562A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</w:p>
          <w:p w14:paraId="2FCE1395" w14:textId="77777777" w:rsidR="0040528B" w:rsidRDefault="0040528B" w:rsidP="008340A1">
            <w:pPr>
              <w:pStyle w:val="Tabletext0"/>
              <w:jc w:val="center"/>
              <w:rPr>
                <w:lang w:eastAsia="ja-JP"/>
              </w:rPr>
            </w:pPr>
            <w:r w:rsidRPr="00D904C0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40528B" w14:paraId="5432452C" w14:textId="77777777" w:rsidTr="00F47429">
        <w:tc>
          <w:tcPr>
            <w:tcW w:w="1992" w:type="dxa"/>
          </w:tcPr>
          <w:p w14:paraId="085EAC93" w14:textId="609FA594" w:rsidR="0040528B" w:rsidRDefault="0040528B" w:rsidP="0040528B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A</w:t>
            </w:r>
          </w:p>
        </w:tc>
        <w:tc>
          <w:tcPr>
            <w:tcW w:w="1992" w:type="dxa"/>
            <w:vAlign w:val="center"/>
          </w:tcPr>
          <w:p w14:paraId="330F286B" w14:textId="556E5152" w:rsidR="0040528B" w:rsidRPr="00D904C0" w:rsidRDefault="0040528B" w:rsidP="00CB089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B83461">
              <w:rPr>
                <w:rFonts w:eastAsia="宋体"/>
                <w:lang w:val="en-US" w:eastAsia="zh-CN"/>
              </w:rPr>
              <w:t>9.372</w:t>
            </w:r>
          </w:p>
        </w:tc>
        <w:tc>
          <w:tcPr>
            <w:tcW w:w="1992" w:type="dxa"/>
            <w:vAlign w:val="center"/>
          </w:tcPr>
          <w:p w14:paraId="678E605E" w14:textId="03EFBEEA" w:rsidR="0040528B" w:rsidRDefault="0040528B" w:rsidP="00CB0891">
            <w:pPr>
              <w:pStyle w:val="Tabletext0"/>
              <w:jc w:val="center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1993" w:type="dxa"/>
            <w:vAlign w:val="center"/>
          </w:tcPr>
          <w:p w14:paraId="5C13EBA2" w14:textId="04328E16" w:rsidR="0040528B" w:rsidRPr="00D904C0" w:rsidRDefault="0040528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0.2614</w:t>
            </w:r>
          </w:p>
        </w:tc>
        <w:tc>
          <w:tcPr>
            <w:tcW w:w="1993" w:type="dxa"/>
            <w:vAlign w:val="center"/>
          </w:tcPr>
          <w:p w14:paraId="03439EDD" w14:textId="5558134C" w:rsidR="0040528B" w:rsidRPr="00D904C0" w:rsidRDefault="0040528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</w:tr>
      <w:tr w:rsidR="0040528B" w:rsidRPr="0066175D" w14:paraId="10BC8C39" w14:textId="77777777" w:rsidTr="00F47429">
        <w:tc>
          <w:tcPr>
            <w:tcW w:w="1992" w:type="dxa"/>
          </w:tcPr>
          <w:p w14:paraId="27948E5E" w14:textId="012E775F" w:rsidR="0040528B" w:rsidRDefault="0040528B" w:rsidP="0040528B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B</w:t>
            </w:r>
          </w:p>
        </w:tc>
        <w:tc>
          <w:tcPr>
            <w:tcW w:w="1992" w:type="dxa"/>
            <w:vAlign w:val="center"/>
          </w:tcPr>
          <w:p w14:paraId="09266D6A" w14:textId="2281868F" w:rsidR="0040528B" w:rsidRPr="0066175D" w:rsidRDefault="0040528B" w:rsidP="00CB089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14.228</w:t>
            </w:r>
          </w:p>
        </w:tc>
        <w:tc>
          <w:tcPr>
            <w:tcW w:w="1992" w:type="dxa"/>
            <w:vAlign w:val="center"/>
          </w:tcPr>
          <w:p w14:paraId="22403701" w14:textId="1F7BD5CD" w:rsidR="0040528B" w:rsidRDefault="0040528B" w:rsidP="00CB0891">
            <w:pPr>
              <w:pStyle w:val="Tabletext0"/>
              <w:jc w:val="center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1993" w:type="dxa"/>
            <w:vAlign w:val="center"/>
          </w:tcPr>
          <w:p w14:paraId="148ADD62" w14:textId="5E13E800" w:rsidR="0040528B" w:rsidRPr="0066175D" w:rsidRDefault="0040528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0.3756</w:t>
            </w:r>
          </w:p>
        </w:tc>
        <w:tc>
          <w:tcPr>
            <w:tcW w:w="1993" w:type="dxa"/>
            <w:vAlign w:val="center"/>
          </w:tcPr>
          <w:p w14:paraId="2E5BBF09" w14:textId="43D442AB" w:rsidR="0040528B" w:rsidRPr="0066175D" w:rsidRDefault="0040528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</w:tr>
      <w:tr w:rsidR="0040528B" w:rsidRPr="0066175D" w14:paraId="79F20D01" w14:textId="77777777" w:rsidTr="00F47429">
        <w:tc>
          <w:tcPr>
            <w:tcW w:w="1992" w:type="dxa"/>
          </w:tcPr>
          <w:p w14:paraId="6A049C84" w14:textId="425B8035" w:rsidR="0040528B" w:rsidRDefault="0040528B" w:rsidP="0040528B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C</w:t>
            </w:r>
          </w:p>
        </w:tc>
        <w:tc>
          <w:tcPr>
            <w:tcW w:w="1992" w:type="dxa"/>
            <w:vAlign w:val="center"/>
          </w:tcPr>
          <w:p w14:paraId="4DF5549C" w14:textId="752D859C" w:rsidR="0040528B" w:rsidRDefault="0040528B" w:rsidP="00CB089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11.26</w:t>
            </w:r>
          </w:p>
        </w:tc>
        <w:tc>
          <w:tcPr>
            <w:tcW w:w="1992" w:type="dxa"/>
            <w:vAlign w:val="center"/>
          </w:tcPr>
          <w:p w14:paraId="57BBCAA6" w14:textId="6CC5D530" w:rsidR="0040528B" w:rsidRDefault="0040528B" w:rsidP="00CB089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3.3</w:t>
            </w:r>
          </w:p>
        </w:tc>
        <w:tc>
          <w:tcPr>
            <w:tcW w:w="1993" w:type="dxa"/>
            <w:vAlign w:val="center"/>
          </w:tcPr>
          <w:p w14:paraId="5A5A244F" w14:textId="3CB82FDA" w:rsidR="0040528B" w:rsidRDefault="0040528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0.2654</w:t>
            </w:r>
          </w:p>
        </w:tc>
        <w:tc>
          <w:tcPr>
            <w:tcW w:w="1993" w:type="dxa"/>
            <w:vAlign w:val="center"/>
          </w:tcPr>
          <w:p w14:paraId="4F2FDB04" w14:textId="410E8425" w:rsidR="0040528B" w:rsidRDefault="0040528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rFonts w:eastAsia="宋体"/>
                <w:lang w:eastAsia="zh-CN"/>
              </w:rPr>
              <w:t>12</w:t>
            </w:r>
          </w:p>
        </w:tc>
      </w:tr>
    </w:tbl>
    <w:p w14:paraId="1F5F4702" w14:textId="29170B7B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74276649" w14:textId="72429CEA" w:rsidR="00B71268" w:rsidRDefault="008D5EFF" w:rsidP="00B71268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7414D8">
        <w:rPr>
          <w:rFonts w:eastAsia="宋体"/>
          <w:b/>
          <w:u w:val="single"/>
          <w:lang w:val="en-GB" w:eastAsia="zh-CN"/>
        </w:rPr>
        <w:lastRenderedPageBreak/>
        <w:t>Observation 1:</w:t>
      </w:r>
      <w:r w:rsidR="00D458EC" w:rsidRPr="007414D8">
        <w:rPr>
          <w:rFonts w:eastAsia="宋体"/>
          <w:b/>
          <w:u w:val="single"/>
          <w:lang w:val="en-GB" w:eastAsia="zh-CN"/>
        </w:rPr>
        <w:t xml:space="preserve"> The </w:t>
      </w:r>
      <w:r w:rsidR="00B71268">
        <w:rPr>
          <w:rFonts w:eastAsia="宋体"/>
          <w:b/>
          <w:u w:val="single"/>
          <w:lang w:val="en-GB" w:eastAsia="zh-CN"/>
        </w:rPr>
        <w:t xml:space="preserve">minimum requirement for DL </w:t>
      </w:r>
      <w:r w:rsidR="00B71268"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 w:rsidR="00B71268">
        <w:rPr>
          <w:rFonts w:eastAsia="宋体"/>
          <w:b/>
          <w:u w:val="single"/>
          <w:lang w:val="en-GB" w:eastAsia="zh-CN"/>
        </w:rPr>
        <w:t xml:space="preserve"> DL</w:t>
      </w:r>
      <w:r w:rsidR="00B71268"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 w:rsidR="00B71268">
        <w:rPr>
          <w:rFonts w:eastAsia="宋体"/>
          <w:b/>
          <w:u w:val="single"/>
          <w:lang w:val="en-GB" w:eastAsia="zh-CN"/>
        </w:rPr>
        <w:t xml:space="preserve"> can be met for Rural-eMBB configuration A, B and C.</w:t>
      </w:r>
    </w:p>
    <w:p w14:paraId="38CAAA35" w14:textId="77777777" w:rsidR="0061523E" w:rsidRPr="007414D8" w:rsidRDefault="0061523E" w:rsidP="0057198A">
      <w:pPr>
        <w:snapToGrid w:val="0"/>
        <w:spacing w:before="120" w:after="120"/>
        <w:jc w:val="both"/>
        <w:rPr>
          <w:bCs/>
          <w:sz w:val="22"/>
          <w:szCs w:val="20"/>
          <w:u w:val="single"/>
        </w:rPr>
      </w:pPr>
    </w:p>
    <w:p w14:paraId="036A6986" w14:textId="008A9F3E" w:rsidR="008F6002" w:rsidRDefault="008F6002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>UL Perfor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mance </w:t>
      </w:r>
    </w:p>
    <w:p w14:paraId="4FF39AC8" w14:textId="5FBE5F10" w:rsidR="00222636" w:rsidRDefault="00222636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222636">
        <w:rPr>
          <w:rFonts w:hint="eastAsia"/>
          <w:bCs/>
          <w:sz w:val="22"/>
          <w:szCs w:val="20"/>
        </w:rPr>
        <w:t>I</w:t>
      </w:r>
      <w:r>
        <w:rPr>
          <w:bCs/>
          <w:sz w:val="22"/>
          <w:szCs w:val="20"/>
        </w:rPr>
        <w:t>n this section, we provide the</w:t>
      </w:r>
      <w:r w:rsidRPr="00222636">
        <w:rPr>
          <w:rFonts w:hint="eastAsia"/>
          <w:bCs/>
          <w:sz w:val="22"/>
          <w:szCs w:val="20"/>
        </w:rPr>
        <w:t xml:space="preserve"> uplink</w:t>
      </w:r>
      <w:r>
        <w:rPr>
          <w:bCs/>
          <w:sz w:val="22"/>
          <w:szCs w:val="20"/>
        </w:rPr>
        <w:t xml:space="preserve"> results of Rural-eMBB Config A/B</w:t>
      </w:r>
      <w:r w:rsidR="004B72CC">
        <w:rPr>
          <w:bCs/>
          <w:sz w:val="22"/>
          <w:szCs w:val="20"/>
        </w:rPr>
        <w:t>/C</w:t>
      </w:r>
      <w:r>
        <w:rPr>
          <w:bCs/>
          <w:sz w:val="22"/>
          <w:szCs w:val="20"/>
        </w:rPr>
        <w:t xml:space="preserve">. </w:t>
      </w:r>
      <w:r w:rsidRPr="009B5BCD">
        <w:rPr>
          <w:bCs/>
          <w:sz w:val="22"/>
          <w:szCs w:val="20"/>
        </w:rPr>
        <w:t>The detailed evaluation assumptions can be found in Annex.</w:t>
      </w:r>
    </w:p>
    <w:p w14:paraId="4F85D1E8" w14:textId="5F2D1A9A" w:rsidR="00222636" w:rsidRDefault="008529CD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222636">
        <w:rPr>
          <w:bCs/>
          <w:sz w:val="22"/>
          <w:szCs w:val="20"/>
        </w:rPr>
        <w:t>he evaluation results of U</w:t>
      </w:r>
      <w:r w:rsidR="00222636" w:rsidRPr="00DF219B">
        <w:rPr>
          <w:bCs/>
          <w:sz w:val="22"/>
          <w:szCs w:val="20"/>
        </w:rPr>
        <w:t xml:space="preserve">L average spectral efficiency and </w:t>
      </w:r>
      <w:r>
        <w:rPr>
          <w:bCs/>
          <w:sz w:val="22"/>
          <w:szCs w:val="20"/>
        </w:rPr>
        <w:t>U</w:t>
      </w:r>
      <w:r w:rsidRPr="00DF219B">
        <w:rPr>
          <w:bCs/>
          <w:sz w:val="22"/>
          <w:szCs w:val="20"/>
        </w:rPr>
        <w:t xml:space="preserve">L </w:t>
      </w:r>
      <w:r w:rsidR="00222636" w:rsidRPr="00DF219B">
        <w:rPr>
          <w:bCs/>
          <w:sz w:val="22"/>
          <w:szCs w:val="20"/>
        </w:rPr>
        <w:t>5</w:t>
      </w:r>
      <w:r w:rsidR="00222636" w:rsidRPr="00774C5C">
        <w:rPr>
          <w:bCs/>
          <w:sz w:val="22"/>
          <w:szCs w:val="20"/>
          <w:vertAlign w:val="superscript"/>
        </w:rPr>
        <w:t>th</w:t>
      </w:r>
      <w:r w:rsidR="00222636" w:rsidRPr="00DF219B">
        <w:rPr>
          <w:bCs/>
          <w:sz w:val="22"/>
          <w:szCs w:val="20"/>
        </w:rPr>
        <w:t xml:space="preserve"> percentile spectral effi</w:t>
      </w:r>
      <w:r w:rsidR="00222636">
        <w:rPr>
          <w:bCs/>
          <w:sz w:val="22"/>
          <w:szCs w:val="20"/>
        </w:rPr>
        <w:t>ciency are summarized in Table 5 and Table 6</w:t>
      </w:r>
      <w:r w:rsidR="00222636" w:rsidRPr="00DF219B">
        <w:rPr>
          <w:bCs/>
          <w:sz w:val="22"/>
          <w:szCs w:val="20"/>
        </w:rPr>
        <w:t>.</w:t>
      </w:r>
    </w:p>
    <w:p w14:paraId="7EB48313" w14:textId="1D68DCFB" w:rsidR="00BD00E2" w:rsidRDefault="00BD00E2" w:rsidP="00BD00E2">
      <w:pPr>
        <w:pStyle w:val="TableNo"/>
        <w:spacing w:before="120"/>
      </w:pPr>
      <w:r>
        <w:rPr>
          <w:rFonts w:hint="eastAsia"/>
        </w:rPr>
        <w:t xml:space="preserve">TABLE </w:t>
      </w:r>
      <w:r>
        <w:t>4</w:t>
      </w:r>
    </w:p>
    <w:p w14:paraId="6E1568D6" w14:textId="77777777" w:rsidR="00BD00E2" w:rsidRDefault="00BD00E2" w:rsidP="00BD00E2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</w:t>
      </w:r>
      <w:r w:rsidRPr="0040528B">
        <w:t>R</w:t>
      </w:r>
      <w:r w:rsidRPr="0040528B">
        <w:rPr>
          <w:rFonts w:hint="eastAsia"/>
        </w:rPr>
        <w:t>ural</w:t>
      </w:r>
      <w:r w:rsidRPr="0040528B">
        <w:t xml:space="preserve"> </w:t>
      </w:r>
      <w:r>
        <w:rPr>
          <w:rFonts w:eastAsiaTheme="minorHAnsi"/>
          <w:lang w:eastAsia="ja-JP"/>
        </w:rPr>
        <w:t xml:space="preserve">– </w:t>
      </w:r>
      <w:proofErr w:type="spellStart"/>
      <w:r>
        <w:rPr>
          <w:rFonts w:eastAsiaTheme="minorHAnsi"/>
          <w:lang w:eastAsia="ja-JP"/>
        </w:rPr>
        <w:t>eMBB</w:t>
      </w:r>
      <w:proofErr w:type="spellEnd"/>
      <w:r>
        <w:rPr>
          <w:rFonts w:eastAsiaTheme="minorHAnsi"/>
          <w:lang w:eastAsia="ja-JP"/>
        </w:rPr>
        <w:t xml:space="preserve"> Config A/B/C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BD00E2" w14:paraId="7C60CC52" w14:textId="77777777" w:rsidTr="008340A1">
        <w:tc>
          <w:tcPr>
            <w:tcW w:w="1992" w:type="dxa"/>
          </w:tcPr>
          <w:p w14:paraId="4663BA2D" w14:textId="77777777" w:rsidR="00BD00E2" w:rsidRDefault="00BD00E2" w:rsidP="008340A1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992" w:type="dxa"/>
          </w:tcPr>
          <w:p w14:paraId="7AEA217E" w14:textId="77777777" w:rsidR="00BD00E2" w:rsidRPr="007D4ADC" w:rsidRDefault="00BD00E2" w:rsidP="008340A1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FE093B">
              <w:rPr>
                <w:rFonts w:eastAsiaTheme="minorEastAsia"/>
                <w:vertAlign w:val="subscript"/>
              </w:rPr>
              <w:t>avg</w:t>
            </w:r>
            <w:proofErr w:type="spellEnd"/>
            <w:r w:rsidRPr="00D904C0">
              <w:rPr>
                <w:rFonts w:eastAsiaTheme="minorEastAsia"/>
                <w:vertAlign w:val="subscript"/>
              </w:rPr>
              <w:t xml:space="preserve"> </w:t>
            </w:r>
          </w:p>
          <w:p w14:paraId="0313D41D" w14:textId="77777777" w:rsidR="00BD00E2" w:rsidRPr="00D904C0" w:rsidRDefault="00BD00E2" w:rsidP="008340A1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1992" w:type="dxa"/>
          </w:tcPr>
          <w:p w14:paraId="2ABD2165" w14:textId="77777777" w:rsidR="00BD00E2" w:rsidRPr="00D904C0" w:rsidRDefault="00BD00E2" w:rsidP="008340A1">
            <w:pPr>
              <w:pStyle w:val="Tablehead"/>
              <w:rPr>
                <w:rFonts w:eastAsiaTheme="minorEastAsia"/>
              </w:rPr>
            </w:pPr>
            <w:r w:rsidRPr="00D904C0">
              <w:rPr>
                <w:rFonts w:eastAsiaTheme="minorEastAsia"/>
              </w:rPr>
              <w:t>ITU Requirement (bit/s/Hz/</w:t>
            </w:r>
            <w:proofErr w:type="spellStart"/>
            <w:r w:rsidRPr="00D904C0">
              <w:rPr>
                <w:rFonts w:eastAsiaTheme="minorEastAsia"/>
              </w:rPr>
              <w:t>TRxP</w:t>
            </w:r>
            <w:proofErr w:type="spellEnd"/>
            <w:r w:rsidRPr="00D904C0">
              <w:rPr>
                <w:rFonts w:eastAsiaTheme="minorEastAsia"/>
              </w:rPr>
              <w:t>)</w:t>
            </w:r>
          </w:p>
        </w:tc>
        <w:tc>
          <w:tcPr>
            <w:tcW w:w="1993" w:type="dxa"/>
          </w:tcPr>
          <w:p w14:paraId="34B6F6C3" w14:textId="77777777" w:rsidR="00BD00E2" w:rsidRPr="00B30D99" w:rsidRDefault="00BD00E2" w:rsidP="008340A1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  <w:p w14:paraId="6A2563DD" w14:textId="77777777" w:rsidR="00BD00E2" w:rsidRPr="00D904C0" w:rsidRDefault="00BD00E2" w:rsidP="008340A1">
            <w:pPr>
              <w:pStyle w:val="Tabletext0"/>
              <w:jc w:val="center"/>
              <w:rPr>
                <w:b/>
                <w:lang w:eastAsia="ja-JP"/>
              </w:rPr>
            </w:pPr>
            <w:r w:rsidRPr="00D904C0">
              <w:rPr>
                <w:rFonts w:eastAsiaTheme="minorEastAsia"/>
                <w:b/>
              </w:rPr>
              <w:t>(bit/s/Hz)</w:t>
            </w:r>
          </w:p>
        </w:tc>
        <w:tc>
          <w:tcPr>
            <w:tcW w:w="1993" w:type="dxa"/>
          </w:tcPr>
          <w:p w14:paraId="37750B00" w14:textId="77777777" w:rsidR="00BD00E2" w:rsidRPr="009C562A" w:rsidRDefault="00BD00E2" w:rsidP="008340A1">
            <w:pPr>
              <w:pStyle w:val="Tabletext0"/>
              <w:jc w:val="center"/>
              <w:rPr>
                <w:rFonts w:eastAsiaTheme="minorEastAsia"/>
              </w:rPr>
            </w:pPr>
            <w:r w:rsidRPr="009C562A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</w:p>
          <w:p w14:paraId="2033C031" w14:textId="77777777" w:rsidR="00BD00E2" w:rsidRDefault="00BD00E2" w:rsidP="008340A1">
            <w:pPr>
              <w:pStyle w:val="Tabletext0"/>
              <w:jc w:val="center"/>
              <w:rPr>
                <w:lang w:eastAsia="ja-JP"/>
              </w:rPr>
            </w:pPr>
            <w:r w:rsidRPr="00D904C0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BD00E2" w14:paraId="6178F436" w14:textId="77777777" w:rsidTr="00F47429">
        <w:tc>
          <w:tcPr>
            <w:tcW w:w="1992" w:type="dxa"/>
          </w:tcPr>
          <w:p w14:paraId="288B72A8" w14:textId="77777777" w:rsidR="00BD00E2" w:rsidRDefault="00BD00E2" w:rsidP="00BD00E2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A</w:t>
            </w:r>
          </w:p>
        </w:tc>
        <w:tc>
          <w:tcPr>
            <w:tcW w:w="1992" w:type="dxa"/>
            <w:vAlign w:val="center"/>
          </w:tcPr>
          <w:p w14:paraId="08BA5D18" w14:textId="6F31E2F7" w:rsidR="00BD00E2" w:rsidRPr="00D904C0" w:rsidRDefault="00BD00E2" w:rsidP="00CB089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BD00E2">
              <w:rPr>
                <w:rFonts w:eastAsia="宋体" w:hint="eastAsia"/>
                <w:lang w:eastAsia="zh-CN"/>
              </w:rPr>
              <w:t>4.1527</w:t>
            </w:r>
          </w:p>
        </w:tc>
        <w:tc>
          <w:tcPr>
            <w:tcW w:w="1992" w:type="dxa"/>
            <w:vAlign w:val="center"/>
          </w:tcPr>
          <w:p w14:paraId="70920ED3" w14:textId="624F0208" w:rsidR="00BD00E2" w:rsidRDefault="00BD00E2">
            <w:pPr>
              <w:pStyle w:val="Tabletext0"/>
              <w:jc w:val="center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1993" w:type="dxa"/>
            <w:vAlign w:val="center"/>
          </w:tcPr>
          <w:p w14:paraId="2E4F9BD4" w14:textId="77B65A60" w:rsidR="00BD00E2" w:rsidRPr="00D904C0" w:rsidRDefault="00BD00E2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BD00E2">
              <w:rPr>
                <w:rFonts w:eastAsia="宋体"/>
                <w:lang w:val="en-US" w:eastAsia="zh-CN"/>
              </w:rPr>
              <w:t>0.0865</w:t>
            </w:r>
          </w:p>
        </w:tc>
        <w:tc>
          <w:tcPr>
            <w:tcW w:w="1993" w:type="dxa"/>
            <w:vAlign w:val="center"/>
          </w:tcPr>
          <w:p w14:paraId="3F19F280" w14:textId="0BCF9F25" w:rsidR="00BD00E2" w:rsidRPr="00D904C0" w:rsidRDefault="00BD00E2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  <w:tr w:rsidR="00BD00E2" w:rsidRPr="0066175D" w14:paraId="2AA230E7" w14:textId="77777777" w:rsidTr="00F47429">
        <w:tc>
          <w:tcPr>
            <w:tcW w:w="1992" w:type="dxa"/>
          </w:tcPr>
          <w:p w14:paraId="783DA20B" w14:textId="77777777" w:rsidR="00BD00E2" w:rsidRDefault="00BD00E2" w:rsidP="00BD00E2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B</w:t>
            </w:r>
          </w:p>
        </w:tc>
        <w:tc>
          <w:tcPr>
            <w:tcW w:w="1992" w:type="dxa"/>
            <w:vAlign w:val="center"/>
          </w:tcPr>
          <w:p w14:paraId="6F7E6572" w14:textId="312CBB56" w:rsidR="00BD00E2" w:rsidRPr="0066175D" w:rsidRDefault="00BD00E2" w:rsidP="00CB089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BD00E2">
              <w:rPr>
                <w:rFonts w:eastAsia="宋体" w:hint="eastAsia"/>
                <w:lang w:val="en-US" w:eastAsia="zh-CN"/>
              </w:rPr>
              <w:t>5.8274</w:t>
            </w:r>
          </w:p>
        </w:tc>
        <w:tc>
          <w:tcPr>
            <w:tcW w:w="1992" w:type="dxa"/>
            <w:vAlign w:val="center"/>
          </w:tcPr>
          <w:p w14:paraId="5F06C484" w14:textId="0899B309" w:rsidR="00BD00E2" w:rsidRDefault="00BD00E2">
            <w:pPr>
              <w:pStyle w:val="Tabletext0"/>
              <w:jc w:val="center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1993" w:type="dxa"/>
            <w:vAlign w:val="center"/>
          </w:tcPr>
          <w:p w14:paraId="21ADF0C5" w14:textId="308652DF" w:rsidR="00BD00E2" w:rsidRPr="0066175D" w:rsidRDefault="00BD00E2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BD00E2">
              <w:rPr>
                <w:rFonts w:eastAsia="宋体"/>
                <w:lang w:val="en-US" w:eastAsia="zh-CN"/>
              </w:rPr>
              <w:t>0.0544</w:t>
            </w:r>
          </w:p>
        </w:tc>
        <w:tc>
          <w:tcPr>
            <w:tcW w:w="1993" w:type="dxa"/>
            <w:vAlign w:val="center"/>
          </w:tcPr>
          <w:p w14:paraId="28FA6FDD" w14:textId="58C3FF81" w:rsidR="00BD00E2" w:rsidRPr="0066175D" w:rsidRDefault="00BD00E2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  <w:tr w:rsidR="00BD00E2" w:rsidRPr="0066175D" w14:paraId="73F7A84F" w14:textId="77777777" w:rsidTr="00F47429">
        <w:tc>
          <w:tcPr>
            <w:tcW w:w="1992" w:type="dxa"/>
          </w:tcPr>
          <w:p w14:paraId="2B3AC990" w14:textId="77777777" w:rsidR="00BD00E2" w:rsidRDefault="00BD00E2" w:rsidP="00BD00E2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Config C</w:t>
            </w:r>
          </w:p>
        </w:tc>
        <w:tc>
          <w:tcPr>
            <w:tcW w:w="1992" w:type="dxa"/>
            <w:vAlign w:val="center"/>
          </w:tcPr>
          <w:p w14:paraId="09536345" w14:textId="7750A14E" w:rsidR="00BD00E2" w:rsidRDefault="00BD00E2" w:rsidP="00CB0891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BD00E2">
              <w:rPr>
                <w:rFonts w:eastAsia="宋体"/>
                <w:lang w:val="en-US" w:eastAsia="zh-CN"/>
              </w:rPr>
              <w:t>5.1968</w:t>
            </w:r>
          </w:p>
        </w:tc>
        <w:tc>
          <w:tcPr>
            <w:tcW w:w="1992" w:type="dxa"/>
            <w:vAlign w:val="center"/>
          </w:tcPr>
          <w:p w14:paraId="5F140C41" w14:textId="4BDD7830" w:rsidR="00BD00E2" w:rsidRDefault="00BD00E2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1.6</w:t>
            </w:r>
          </w:p>
        </w:tc>
        <w:tc>
          <w:tcPr>
            <w:tcW w:w="1993" w:type="dxa"/>
            <w:vAlign w:val="center"/>
          </w:tcPr>
          <w:p w14:paraId="1F2710AD" w14:textId="538FDD47" w:rsidR="00BD00E2" w:rsidRDefault="00BD00E2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 w:rsidRPr="00BD00E2">
              <w:rPr>
                <w:rFonts w:eastAsia="宋体"/>
                <w:lang w:val="en-US" w:eastAsia="zh-CN"/>
              </w:rPr>
              <w:t>0.1602</w:t>
            </w:r>
          </w:p>
        </w:tc>
        <w:tc>
          <w:tcPr>
            <w:tcW w:w="1993" w:type="dxa"/>
            <w:vAlign w:val="center"/>
          </w:tcPr>
          <w:p w14:paraId="38B78860" w14:textId="62B0399D" w:rsidR="00BD00E2" w:rsidRDefault="00BD00E2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0.045</w:t>
            </w:r>
          </w:p>
        </w:tc>
      </w:tr>
    </w:tbl>
    <w:p w14:paraId="18810638" w14:textId="77777777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1D153BC4" w14:textId="3ACCF0E5" w:rsidR="00222636" w:rsidRDefault="00870678" w:rsidP="00222636">
      <w:pPr>
        <w:rPr>
          <w:rFonts w:eastAsia="宋体"/>
          <w:b/>
          <w:u w:val="single"/>
          <w:lang w:val="en-GB" w:eastAsia="zh-CN"/>
        </w:rPr>
      </w:pPr>
      <w:r w:rsidRPr="00C175D6">
        <w:rPr>
          <w:rFonts w:eastAsia="宋体" w:hint="eastAsia"/>
          <w:b/>
          <w:u w:val="single"/>
          <w:lang w:val="en-GB" w:eastAsia="zh-CN"/>
        </w:rPr>
        <w:t>O</w:t>
      </w:r>
      <w:r w:rsidRPr="00C175D6">
        <w:rPr>
          <w:rFonts w:eastAsia="宋体"/>
          <w:b/>
          <w:u w:val="single"/>
          <w:lang w:val="en-GB" w:eastAsia="zh-CN"/>
        </w:rPr>
        <w:t xml:space="preserve">bservation </w:t>
      </w:r>
      <w:r>
        <w:rPr>
          <w:rFonts w:eastAsia="宋体"/>
          <w:b/>
          <w:u w:val="single"/>
          <w:lang w:val="en-GB" w:eastAsia="zh-CN"/>
        </w:rPr>
        <w:t>2</w:t>
      </w:r>
      <w:r w:rsidRPr="00C175D6">
        <w:rPr>
          <w:rFonts w:eastAsia="宋体"/>
          <w:b/>
          <w:u w:val="single"/>
          <w:lang w:val="en-GB" w:eastAsia="zh-CN"/>
        </w:rPr>
        <w:t xml:space="preserve">: The </w:t>
      </w:r>
      <w:r>
        <w:rPr>
          <w:rFonts w:eastAsia="宋体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UL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 Rural-eMBB configuration A</w:t>
      </w:r>
      <w:r w:rsidR="00043286">
        <w:rPr>
          <w:rFonts w:eastAsia="宋体"/>
          <w:b/>
          <w:u w:val="single"/>
          <w:lang w:val="en-GB" w:eastAsia="zh-CN"/>
        </w:rPr>
        <w:t>,</w:t>
      </w:r>
      <w:r>
        <w:rPr>
          <w:rFonts w:eastAsia="宋体"/>
          <w:b/>
          <w:u w:val="single"/>
          <w:lang w:val="en-GB" w:eastAsia="zh-CN"/>
        </w:rPr>
        <w:t xml:space="preserve"> B</w:t>
      </w:r>
      <w:r w:rsidR="00043286">
        <w:rPr>
          <w:rFonts w:eastAsia="宋体"/>
          <w:b/>
          <w:u w:val="single"/>
          <w:lang w:val="en-GB" w:eastAsia="zh-CN"/>
        </w:rPr>
        <w:t xml:space="preserve"> and C</w:t>
      </w:r>
      <w:r>
        <w:rPr>
          <w:rFonts w:eastAsia="宋体"/>
          <w:b/>
          <w:u w:val="single"/>
          <w:lang w:val="en-GB" w:eastAsia="zh-CN"/>
        </w:rPr>
        <w:t>.</w:t>
      </w:r>
    </w:p>
    <w:p w14:paraId="161CF883" w14:textId="77777777" w:rsidR="00477278" w:rsidRPr="00222636" w:rsidRDefault="00477278" w:rsidP="00222636">
      <w:pPr>
        <w:rPr>
          <w:rFonts w:eastAsia="宋体"/>
          <w:lang w:eastAsia="zh-CN"/>
        </w:rPr>
      </w:pPr>
    </w:p>
    <w:p w14:paraId="6C3C9CAF" w14:textId="5C64003F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1342F7CE" w14:textId="509644F2"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131E02">
        <w:rPr>
          <w:bCs/>
          <w:sz w:val="22"/>
          <w:szCs w:val="20"/>
        </w:rPr>
        <w:t>is contribution, we provide the</w:t>
      </w:r>
      <w:r w:rsidR="008C33E5">
        <w:rPr>
          <w:bCs/>
          <w:sz w:val="22"/>
          <w:szCs w:val="20"/>
        </w:rPr>
        <w:t xml:space="preserve"> </w:t>
      </w:r>
      <w:r w:rsidR="003A7998">
        <w:rPr>
          <w:bCs/>
          <w:sz w:val="22"/>
          <w:szCs w:val="20"/>
        </w:rPr>
        <w:t>downlink</w:t>
      </w:r>
      <w:r w:rsidR="008C33E5">
        <w:rPr>
          <w:bCs/>
          <w:sz w:val="22"/>
          <w:szCs w:val="20"/>
        </w:rPr>
        <w:t xml:space="preserve"> and uplink</w:t>
      </w:r>
      <w:r w:rsidR="00131E02">
        <w:rPr>
          <w:bCs/>
          <w:sz w:val="22"/>
          <w:szCs w:val="20"/>
        </w:rPr>
        <w:t xml:space="preserve"> performance</w:t>
      </w:r>
      <w:r w:rsidR="008C33E5">
        <w:rPr>
          <w:bCs/>
          <w:sz w:val="22"/>
          <w:szCs w:val="20"/>
        </w:rPr>
        <w:t xml:space="preserve"> on average spectral efficiency and 5</w:t>
      </w:r>
      <w:r w:rsidR="008C33E5" w:rsidRPr="007414D8">
        <w:rPr>
          <w:bCs/>
          <w:sz w:val="22"/>
          <w:szCs w:val="20"/>
          <w:vertAlign w:val="superscript"/>
        </w:rPr>
        <w:t>th</w:t>
      </w:r>
      <w:r w:rsidR="008C33E5">
        <w:rPr>
          <w:bCs/>
          <w:sz w:val="22"/>
          <w:szCs w:val="20"/>
        </w:rPr>
        <w:t xml:space="preserve"> percentile user spectral efficiency</w:t>
      </w:r>
      <w:r w:rsidR="00131E02">
        <w:rPr>
          <w:bCs/>
          <w:sz w:val="22"/>
          <w:szCs w:val="20"/>
        </w:rPr>
        <w:t xml:space="preserve"> of Rural-eMBB</w:t>
      </w:r>
      <w:r w:rsidR="00272A06">
        <w:rPr>
          <w:bCs/>
          <w:sz w:val="22"/>
          <w:szCs w:val="20"/>
        </w:rPr>
        <w:t>.</w:t>
      </w:r>
      <w:r w:rsidR="00D703FC" w:rsidRPr="00131E02">
        <w:rPr>
          <w:bCs/>
          <w:sz w:val="22"/>
          <w:szCs w:val="20"/>
        </w:rPr>
        <w:t xml:space="preserve"> </w:t>
      </w:r>
      <w:r w:rsidR="00131E02" w:rsidRPr="00131E02">
        <w:rPr>
          <w:bCs/>
          <w:sz w:val="22"/>
          <w:szCs w:val="20"/>
        </w:rPr>
        <w:t>The observations are summarized as follow:</w:t>
      </w:r>
    </w:p>
    <w:p w14:paraId="636DC945" w14:textId="77777777" w:rsidR="008C33E5" w:rsidRDefault="008C33E5" w:rsidP="008C33E5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 w:rsidRPr="00C175D6">
        <w:rPr>
          <w:rFonts w:eastAsia="宋体" w:hint="eastAsia"/>
          <w:b/>
          <w:u w:val="single"/>
          <w:lang w:val="en-GB" w:eastAsia="zh-CN"/>
        </w:rPr>
        <w:t>O</w:t>
      </w:r>
      <w:r w:rsidRPr="00C175D6">
        <w:rPr>
          <w:rFonts w:eastAsia="宋体"/>
          <w:b/>
          <w:u w:val="single"/>
          <w:lang w:val="en-GB" w:eastAsia="zh-CN"/>
        </w:rPr>
        <w:t xml:space="preserve">bservation 1: The </w:t>
      </w:r>
      <w:r>
        <w:rPr>
          <w:rFonts w:eastAsia="宋体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DL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 Rural-eMBB configuration A, B and C.</w:t>
      </w:r>
    </w:p>
    <w:p w14:paraId="400C3D8C" w14:textId="3B4F3226" w:rsidR="008C33E5" w:rsidRPr="00222636" w:rsidRDefault="008C33E5" w:rsidP="008C33E5">
      <w:pPr>
        <w:rPr>
          <w:rFonts w:eastAsia="宋体"/>
          <w:lang w:eastAsia="zh-CN"/>
        </w:rPr>
      </w:pPr>
      <w:r w:rsidRPr="00C175D6">
        <w:rPr>
          <w:rFonts w:eastAsia="宋体" w:hint="eastAsia"/>
          <w:b/>
          <w:u w:val="single"/>
          <w:lang w:val="en-GB" w:eastAsia="zh-CN"/>
        </w:rPr>
        <w:t>O</w:t>
      </w:r>
      <w:r w:rsidRPr="00C175D6">
        <w:rPr>
          <w:rFonts w:eastAsia="宋体"/>
          <w:b/>
          <w:u w:val="single"/>
          <w:lang w:val="en-GB" w:eastAsia="zh-CN"/>
        </w:rPr>
        <w:t xml:space="preserve">bservation </w:t>
      </w:r>
      <w:r>
        <w:rPr>
          <w:rFonts w:eastAsia="宋体"/>
          <w:b/>
          <w:u w:val="single"/>
          <w:lang w:val="en-GB" w:eastAsia="zh-CN"/>
        </w:rPr>
        <w:t>2</w:t>
      </w:r>
      <w:r w:rsidRPr="00C175D6">
        <w:rPr>
          <w:rFonts w:eastAsia="宋体"/>
          <w:b/>
          <w:u w:val="single"/>
          <w:lang w:val="en-GB" w:eastAsia="zh-CN"/>
        </w:rPr>
        <w:t xml:space="preserve">: The </w:t>
      </w:r>
      <w:r>
        <w:rPr>
          <w:rFonts w:eastAsia="宋体"/>
          <w:b/>
          <w:u w:val="single"/>
          <w:lang w:val="en-GB" w:eastAsia="zh-CN"/>
        </w:rPr>
        <w:t xml:space="preserve">minimum requirement for UL </w:t>
      </w:r>
      <w:r w:rsidRPr="00B71268">
        <w:rPr>
          <w:rFonts w:eastAsia="宋体"/>
          <w:b/>
          <w:u w:val="single"/>
          <w:lang w:val="en-GB" w:eastAsia="zh-CN"/>
        </w:rPr>
        <w:t>5th percentile user spectral efficiency and</w:t>
      </w:r>
      <w:r>
        <w:rPr>
          <w:rFonts w:eastAsia="宋体"/>
          <w:b/>
          <w:u w:val="single"/>
          <w:lang w:val="en-GB" w:eastAsia="zh-CN"/>
        </w:rPr>
        <w:t xml:space="preserve"> UL</w:t>
      </w:r>
      <w:r w:rsidRPr="00B71268">
        <w:rPr>
          <w:rFonts w:eastAsia="宋体"/>
          <w:b/>
          <w:u w:val="single"/>
          <w:lang w:val="en-GB" w:eastAsia="zh-CN"/>
        </w:rPr>
        <w:t xml:space="preserve"> average spectral efficiency</w:t>
      </w:r>
      <w:r>
        <w:rPr>
          <w:rFonts w:eastAsia="宋体"/>
          <w:b/>
          <w:u w:val="single"/>
          <w:lang w:val="en-GB" w:eastAsia="zh-CN"/>
        </w:rPr>
        <w:t xml:space="preserve"> can be met for Rural-eMBB configuration A</w:t>
      </w:r>
      <w:r w:rsidR="00043286">
        <w:rPr>
          <w:rFonts w:eastAsia="宋体"/>
          <w:b/>
          <w:u w:val="single"/>
          <w:lang w:val="en-GB" w:eastAsia="zh-CN"/>
        </w:rPr>
        <w:t>,</w:t>
      </w:r>
      <w:r>
        <w:rPr>
          <w:rFonts w:eastAsia="宋体"/>
          <w:b/>
          <w:u w:val="single"/>
          <w:lang w:val="en-GB" w:eastAsia="zh-CN"/>
        </w:rPr>
        <w:t>B</w:t>
      </w:r>
      <w:r w:rsidR="00043286">
        <w:rPr>
          <w:rFonts w:eastAsia="宋体"/>
          <w:b/>
          <w:u w:val="single"/>
          <w:lang w:val="en-GB" w:eastAsia="zh-CN"/>
        </w:rPr>
        <w:t xml:space="preserve"> and C</w:t>
      </w:r>
      <w:r>
        <w:rPr>
          <w:rFonts w:eastAsia="宋体"/>
          <w:b/>
          <w:u w:val="single"/>
          <w:lang w:val="en-GB" w:eastAsia="zh-CN"/>
        </w:rPr>
        <w:t>.</w:t>
      </w:r>
    </w:p>
    <w:p w14:paraId="131E31CF" w14:textId="77777777" w:rsidR="00222636" w:rsidRPr="00803626" w:rsidRDefault="00222636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76300E96" w14:textId="77777777" w:rsidR="00477278" w:rsidRDefault="00477278">
      <w:pPr>
        <w:rPr>
          <w:b/>
          <w:bCs/>
          <w:noProof w:val="0"/>
          <w:kern w:val="28"/>
          <w:szCs w:val="22"/>
          <w:lang w:eastAsia="ja-JP"/>
        </w:rPr>
      </w:pPr>
      <w:r>
        <w:rPr>
          <w:b/>
          <w:szCs w:val="22"/>
        </w:rPr>
        <w:br w:type="page"/>
      </w:r>
    </w:p>
    <w:p w14:paraId="5FC6ECD0" w14:textId="74EAFE70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lastRenderedPageBreak/>
        <w:t>References</w:t>
      </w:r>
    </w:p>
    <w:p w14:paraId="050FE8F7" w14:textId="3C3C55F9" w:rsidR="006658E7" w:rsidRDefault="006658E7" w:rsidP="0033650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80E93">
        <w:rPr>
          <w:rFonts w:ascii="Times New Roman" w:hAnsi="Times New Roman" w:cs="Times New Roman"/>
          <w:kern w:val="2"/>
          <w:sz w:val="22"/>
          <w:szCs w:val="22"/>
        </w:rPr>
        <w:t>R1-1803386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080E93">
        <w:rPr>
          <w:rFonts w:ascii="Times New Roman" w:hAnsi="Times New Roman" w:cs="Times New Roman"/>
          <w:kern w:val="2"/>
          <w:sz w:val="22"/>
          <w:szCs w:val="22"/>
        </w:rPr>
        <w:t>Summary of offline discussion for IMT-2020 self evaluation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Pr="002B7976">
        <w:rPr>
          <w:rFonts w:ascii="Times New Roman" w:hAnsi="Times New Roman" w:cs="Times New Roman"/>
          <w:kern w:val="2"/>
          <w:sz w:val="22"/>
          <w:szCs w:val="22"/>
        </w:rPr>
        <w:t>Huawei</w:t>
      </w:r>
      <w:r>
        <w:rPr>
          <w:rFonts w:ascii="Times New Roman" w:hAnsi="Times New Roman" w:cs="Times New Roman"/>
          <w:kern w:val="2"/>
          <w:sz w:val="22"/>
          <w:szCs w:val="22"/>
        </w:rPr>
        <w:t>, Feburary 2018.</w:t>
      </w:r>
    </w:p>
    <w:p w14:paraId="15017CBD" w14:textId="5E982612" w:rsidR="0003413B" w:rsidRDefault="0003413B" w:rsidP="0003413B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</w:p>
    <w:p w14:paraId="63FF8D8E" w14:textId="77777777" w:rsidR="006658E7" w:rsidRDefault="006658E7" w:rsidP="006658E7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66513F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</w:t>
      </w:r>
      <w:r>
        <w:rPr>
          <w:rFonts w:ascii="Times New Roman" w:hAnsi="Times New Roman" w:cs="Times New Roman"/>
          <w:kern w:val="2"/>
          <w:sz w:val="22"/>
          <w:szCs w:val="22"/>
        </w:rPr>
        <w:t>ologies for IMT-2020”,</w:t>
      </w:r>
      <w:r w:rsidRPr="0066513F">
        <w:rPr>
          <w:rFonts w:ascii="Times New Roman" w:hAnsi="Times New Roman" w:cs="Times New Roman"/>
          <w:kern w:val="2"/>
          <w:sz w:val="22"/>
          <w:szCs w:val="22"/>
        </w:rPr>
        <w:t xml:space="preserve"> June 2017</w:t>
      </w:r>
      <w:r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0DF9713C" w14:textId="77777777" w:rsidR="006658E7" w:rsidRDefault="006658E7" w:rsidP="00B83461">
      <w:pPr>
        <w:pStyle w:val="afa"/>
        <w:ind w:left="420" w:firstLineChars="0" w:firstLine="0"/>
        <w:rPr>
          <w:rFonts w:ascii="Times New Roman" w:hAnsi="Times New Roman" w:cs="Times New Roman"/>
          <w:kern w:val="2"/>
          <w:sz w:val="22"/>
          <w:szCs w:val="22"/>
        </w:rPr>
      </w:pPr>
    </w:p>
    <w:p w14:paraId="3E57040E" w14:textId="77777777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672"/>
        <w:gridCol w:w="2429"/>
        <w:gridCol w:w="1215"/>
        <w:gridCol w:w="1215"/>
        <w:gridCol w:w="2431"/>
      </w:tblGrid>
      <w:tr w:rsidR="00BD0059" w:rsidRPr="0015008B" w14:paraId="6AAB1854" w14:textId="1C2B6FCA" w:rsidTr="00403CF8">
        <w:tc>
          <w:tcPr>
            <w:tcW w:w="2672" w:type="dxa"/>
            <w:shd w:val="clear" w:color="auto" w:fill="FFFF00"/>
            <w:vAlign w:val="center"/>
          </w:tcPr>
          <w:p w14:paraId="18AFB478" w14:textId="6CE9EBAA" w:rsidR="00BD0059" w:rsidRPr="007414D8" w:rsidRDefault="00BD0059" w:rsidP="007414D8">
            <w:pPr>
              <w:jc w:val="center"/>
              <w:rPr>
                <w:rFonts w:eastAsiaTheme="minorEastAsia"/>
                <w:b/>
                <w:kern w:val="2"/>
                <w:sz w:val="22"/>
                <w:szCs w:val="22"/>
                <w:lang w:eastAsia="ja-JP"/>
              </w:rPr>
            </w:pPr>
            <w:r w:rsidRPr="0084766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Rural - eMBB</w:t>
            </w:r>
          </w:p>
        </w:tc>
        <w:tc>
          <w:tcPr>
            <w:tcW w:w="2429" w:type="dxa"/>
            <w:shd w:val="clear" w:color="auto" w:fill="FFFF00"/>
            <w:vAlign w:val="center"/>
          </w:tcPr>
          <w:p w14:paraId="27AB1E03" w14:textId="77777777" w:rsidR="00BD0059" w:rsidRPr="007414D8" w:rsidRDefault="00BD0059" w:rsidP="0084766A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  <w:tc>
          <w:tcPr>
            <w:tcW w:w="2430" w:type="dxa"/>
            <w:gridSpan w:val="2"/>
            <w:shd w:val="clear" w:color="auto" w:fill="FFFF00"/>
          </w:tcPr>
          <w:p w14:paraId="686DCF64" w14:textId="2F86DC00" w:rsidR="00BD0059" w:rsidRPr="007414D8" w:rsidRDefault="00BD005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B</w:t>
            </w:r>
          </w:p>
        </w:tc>
        <w:tc>
          <w:tcPr>
            <w:tcW w:w="2431" w:type="dxa"/>
            <w:shd w:val="clear" w:color="auto" w:fill="FFFF00"/>
          </w:tcPr>
          <w:p w14:paraId="496C5E11" w14:textId="5465ACF3" w:rsidR="00BD0059" w:rsidRPr="007414D8" w:rsidRDefault="00BD0059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Config C</w:t>
            </w:r>
          </w:p>
        </w:tc>
      </w:tr>
      <w:tr w:rsidR="00BD0059" w14:paraId="3AA5F244" w14:textId="5D61892B" w:rsidTr="00403CF8">
        <w:tc>
          <w:tcPr>
            <w:tcW w:w="2672" w:type="dxa"/>
          </w:tcPr>
          <w:p w14:paraId="40D1340B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2429" w:type="dxa"/>
          </w:tcPr>
          <w:p w14:paraId="34C6688E" w14:textId="4B42B7A8" w:rsidR="00BD0059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  <w:tc>
          <w:tcPr>
            <w:tcW w:w="2430" w:type="dxa"/>
            <w:gridSpan w:val="2"/>
          </w:tcPr>
          <w:p w14:paraId="1B4896E5" w14:textId="77E55313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 GHz</w:t>
            </w:r>
          </w:p>
        </w:tc>
        <w:tc>
          <w:tcPr>
            <w:tcW w:w="2431" w:type="dxa"/>
          </w:tcPr>
          <w:p w14:paraId="01D80C0B" w14:textId="25254047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</w:tr>
      <w:tr w:rsidR="00D44788" w14:paraId="1FCBEAA8" w14:textId="5852B82B" w:rsidTr="00403CF8">
        <w:tc>
          <w:tcPr>
            <w:tcW w:w="2672" w:type="dxa"/>
          </w:tcPr>
          <w:p w14:paraId="0B4BFD03" w14:textId="77777777" w:rsidR="00D44788" w:rsidRPr="002C4511" w:rsidRDefault="00D44788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7290" w:type="dxa"/>
            <w:gridSpan w:val="4"/>
          </w:tcPr>
          <w:p w14:paraId="78702FF9" w14:textId="408291D9" w:rsidR="00D44788" w:rsidRPr="002C4511" w:rsidRDefault="00D4478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478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46 dBm for 10 MHz bandwidth</w:t>
            </w:r>
          </w:p>
        </w:tc>
      </w:tr>
      <w:tr w:rsidR="009D65EC" w:rsidRPr="002C4511" w14:paraId="6D6DCA0B" w14:textId="02ED58F3" w:rsidTr="00403CF8">
        <w:tc>
          <w:tcPr>
            <w:tcW w:w="2672" w:type="dxa"/>
          </w:tcPr>
          <w:p w14:paraId="6CF60160" w14:textId="77777777" w:rsidR="009D65EC" w:rsidRPr="00C93063" w:rsidRDefault="009D65EC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5BAC">
              <w:rPr>
                <w:rFonts w:eastAsia="宋体"/>
                <w:sz w:val="22"/>
                <w:szCs w:val="18"/>
                <w:lang w:eastAsia="zh-CN"/>
              </w:rPr>
              <w:t>Percentage of high loss and low loss building type</w:t>
            </w:r>
          </w:p>
        </w:tc>
        <w:tc>
          <w:tcPr>
            <w:tcW w:w="7290" w:type="dxa"/>
            <w:gridSpan w:val="4"/>
          </w:tcPr>
          <w:p w14:paraId="667A0E8F" w14:textId="36D535A6" w:rsidR="009D65EC" w:rsidRPr="00DD757F" w:rsidRDefault="009D65EC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D65E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100% low loss (applies to Channel model B)</w:t>
            </w:r>
          </w:p>
        </w:tc>
      </w:tr>
      <w:tr w:rsidR="00BD0059" w14:paraId="50E42CF5" w14:textId="738D6B33" w:rsidTr="00403CF8">
        <w:tc>
          <w:tcPr>
            <w:tcW w:w="2672" w:type="dxa"/>
          </w:tcPr>
          <w:p w14:paraId="27ED0B6C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Inter-site distance</w:t>
            </w:r>
          </w:p>
        </w:tc>
        <w:tc>
          <w:tcPr>
            <w:tcW w:w="2429" w:type="dxa"/>
          </w:tcPr>
          <w:p w14:paraId="4BDBF8CA" w14:textId="49E10759" w:rsidR="00BD0059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430" w:type="dxa"/>
            <w:gridSpan w:val="2"/>
          </w:tcPr>
          <w:p w14:paraId="6EEB3B8E" w14:textId="4450F9B7" w:rsidR="00BD0059" w:rsidRPr="002C4511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431" w:type="dxa"/>
          </w:tcPr>
          <w:p w14:paraId="13567FE9" w14:textId="5976279E" w:rsidR="00BD0059" w:rsidRPr="00EC4E5E" w:rsidRDefault="00EC4E5E" w:rsidP="004F5F84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6000 m</w:t>
            </w:r>
          </w:p>
        </w:tc>
      </w:tr>
      <w:tr w:rsidR="00BD0059" w:rsidRPr="002C4511" w14:paraId="21EAEBF0" w14:textId="7875D533" w:rsidTr="00403CF8">
        <w:tc>
          <w:tcPr>
            <w:tcW w:w="2672" w:type="dxa"/>
          </w:tcPr>
          <w:p w14:paraId="5C9D8918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2429" w:type="dxa"/>
          </w:tcPr>
          <w:p w14:paraId="4C7BDCDE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46D4FD73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22A1529C" w14:textId="740C0595" w:rsidR="00BD0059" w:rsidRPr="002C4511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430" w:type="dxa"/>
            <w:gridSpan w:val="2"/>
          </w:tcPr>
          <w:p w14:paraId="49356CE0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128Tx/Rx, (M,N,P,Mg,Ng) = (8,8,2,1,1), (dH,dV) = (0.5, 0.8)λ</w:t>
            </w:r>
          </w:p>
          <w:p w14:paraId="219E9BFA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37A745A" w14:textId="5CD28E0D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431" w:type="dxa"/>
          </w:tcPr>
          <w:p w14:paraId="34323162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049D5193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B80F146" w14:textId="224F2722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</w:tr>
      <w:tr w:rsidR="00BD0059" w:rsidRPr="002C4511" w14:paraId="7BCFC19D" w14:textId="7CB4EC0F" w:rsidTr="00403CF8">
        <w:tc>
          <w:tcPr>
            <w:tcW w:w="2672" w:type="dxa"/>
          </w:tcPr>
          <w:p w14:paraId="4C6A11AE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2429" w:type="dxa"/>
          </w:tcPr>
          <w:p w14:paraId="3D7CE7A7" w14:textId="279F065E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  <w:tc>
          <w:tcPr>
            <w:tcW w:w="2430" w:type="dxa"/>
            <w:gridSpan w:val="2"/>
          </w:tcPr>
          <w:p w14:paraId="5E44E8A7" w14:textId="2C05C849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16TXRU, (Mp,Np,P,Mg,Ng) = (1,8,2,1,1)</w:t>
            </w:r>
          </w:p>
        </w:tc>
        <w:tc>
          <w:tcPr>
            <w:tcW w:w="2431" w:type="dxa"/>
          </w:tcPr>
          <w:p w14:paraId="43D0EF4A" w14:textId="53A8747C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</w:tr>
      <w:tr w:rsidR="00BD0059" w:rsidRPr="00295860" w14:paraId="390C2A31" w14:textId="4178BCD4" w:rsidTr="00403CF8">
        <w:tc>
          <w:tcPr>
            <w:tcW w:w="2672" w:type="dxa"/>
          </w:tcPr>
          <w:p w14:paraId="6C439CF8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2429" w:type="dxa"/>
          </w:tcPr>
          <w:p w14:paraId="4DB7D15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2Tx/Rx, (M,N,P,Mg,Ng) = (1,1,2,1,1)</w:t>
            </w:r>
          </w:p>
          <w:p w14:paraId="1FE61726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78E9B686" w14:textId="5912D6E8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430" w:type="dxa"/>
            <w:gridSpan w:val="2"/>
          </w:tcPr>
          <w:p w14:paraId="214AF38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</w:p>
          <w:p w14:paraId="536C8C41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130BEED3" w14:textId="064D8524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431" w:type="dxa"/>
          </w:tcPr>
          <w:p w14:paraId="29B30306" w14:textId="687E1AD1" w:rsidR="00114E5C" w:rsidRPr="00114E5C" w:rsidRDefault="00043286" w:rsidP="00B8346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DL: </w:t>
            </w:r>
            <w:r w:rsidR="00114E5C"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4Rx, (M,N,P,Mg,Ng) = (1,2,2,1,1), (dH,dV) = (0.5, N/A)λ</w:t>
            </w:r>
          </w:p>
          <w:p w14:paraId="5387D3A5" w14:textId="48D7A854" w:rsidR="00114E5C" w:rsidRPr="00043286" w:rsidRDefault="00043286" w:rsidP="00B8346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UL: 8Tx, (M,N,P,Mg,Ng) = (2</w:t>
            </w: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,2,2,1,1), (dH,dV) = (0.5,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0.5</w:t>
            </w: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)λ</w:t>
            </w:r>
          </w:p>
          <w:p w14:paraId="4FF0EDC7" w14:textId="1CCF524F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</w:tr>
      <w:tr w:rsidR="00BD0059" w:rsidRPr="00295860" w14:paraId="7322DC62" w14:textId="68DEC02F" w:rsidTr="00403CF8">
        <w:tc>
          <w:tcPr>
            <w:tcW w:w="2672" w:type="dxa"/>
          </w:tcPr>
          <w:p w14:paraId="22BB68DA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UE</w:t>
            </w:r>
          </w:p>
        </w:tc>
        <w:tc>
          <w:tcPr>
            <w:tcW w:w="2429" w:type="dxa"/>
          </w:tcPr>
          <w:p w14:paraId="0AB23EE0" w14:textId="3FD1D5C0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2TXRU (1-to-1 mapping)</w:t>
            </w:r>
          </w:p>
        </w:tc>
        <w:tc>
          <w:tcPr>
            <w:tcW w:w="2430" w:type="dxa"/>
            <w:gridSpan w:val="2"/>
          </w:tcPr>
          <w:p w14:paraId="63124FAB" w14:textId="62C5A1C2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 (1-to-1 mapping)</w:t>
            </w:r>
          </w:p>
        </w:tc>
        <w:tc>
          <w:tcPr>
            <w:tcW w:w="2431" w:type="dxa"/>
          </w:tcPr>
          <w:p w14:paraId="7ED365CA" w14:textId="77777777" w:rsidR="00BD0059" w:rsidRDefault="00043286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DL: </w:t>
            </w:r>
            <w:r w:rsidR="00B35847"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 (1-to-1 mapping)</w:t>
            </w:r>
          </w:p>
          <w:p w14:paraId="447FC38F" w14:textId="32226151" w:rsidR="00043286" w:rsidRPr="00295860" w:rsidRDefault="00043286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UL: 8</w:t>
            </w: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TXRU (1-to-1 mapping)</w:t>
            </w:r>
          </w:p>
        </w:tc>
      </w:tr>
      <w:tr w:rsidR="00BD0059" w:rsidRPr="00295860" w14:paraId="669E7D04" w14:textId="747E21C8" w:rsidTr="00403CF8">
        <w:tc>
          <w:tcPr>
            <w:tcW w:w="2672" w:type="dxa"/>
          </w:tcPr>
          <w:p w14:paraId="1B6D809C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Device deployment</w:t>
            </w:r>
          </w:p>
        </w:tc>
        <w:tc>
          <w:tcPr>
            <w:tcW w:w="2429" w:type="dxa"/>
          </w:tcPr>
          <w:p w14:paraId="1BCC9D95" w14:textId="77777777" w:rsidR="00D133FE" w:rsidRPr="00D133FE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31C4D14E" w14:textId="13C60E36" w:rsidR="00BD0059" w:rsidRPr="00295860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430" w:type="dxa"/>
            <w:gridSpan w:val="2"/>
          </w:tcPr>
          <w:p w14:paraId="05EAB5E5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6EA935F5" w14:textId="1850CAC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431" w:type="dxa"/>
          </w:tcPr>
          <w:p w14:paraId="793AB1D0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indoor,</w:t>
            </w:r>
          </w:p>
          <w:p w14:paraId="5BC4704C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outdoor (pedestrian), 20% outdoor (in-car)</w:t>
            </w:r>
          </w:p>
          <w:p w14:paraId="25E2F7E2" w14:textId="1A14F7A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</w:tr>
      <w:tr w:rsidR="00BD0059" w:rsidRPr="00295860" w14:paraId="62C85437" w14:textId="0F4C6741" w:rsidTr="00403CF8">
        <w:tc>
          <w:tcPr>
            <w:tcW w:w="2672" w:type="dxa"/>
          </w:tcPr>
          <w:p w14:paraId="692F00EE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speeds of interest</w:t>
            </w:r>
          </w:p>
        </w:tc>
        <w:tc>
          <w:tcPr>
            <w:tcW w:w="2429" w:type="dxa"/>
          </w:tcPr>
          <w:p w14:paraId="086B6BD2" w14:textId="77777777" w:rsidR="00D42F96" w:rsidRPr="00D42F96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BB8274B" w14:textId="1C141675" w:rsidR="00BD0059" w:rsidRPr="00295860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430" w:type="dxa"/>
            <w:gridSpan w:val="2"/>
          </w:tcPr>
          <w:p w14:paraId="4BF9DF69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344A5D75" w14:textId="4BFC9610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431" w:type="dxa"/>
          </w:tcPr>
          <w:p w14:paraId="73C576F6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971C0D0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(pedestrian): 3 km/h;</w:t>
            </w:r>
          </w:p>
          <w:p w14:paraId="0121ED67" w14:textId="1BFED8BC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30 km/h</w:t>
            </w:r>
          </w:p>
        </w:tc>
      </w:tr>
      <w:tr w:rsidR="004A4B79" w:rsidRPr="00CD469A" w14:paraId="4443F0FD" w14:textId="0D9D3228" w:rsidTr="00403CF8">
        <w:tc>
          <w:tcPr>
            <w:tcW w:w="2672" w:type="dxa"/>
          </w:tcPr>
          <w:p w14:paraId="3A53B871" w14:textId="77777777" w:rsidR="004A4B79" w:rsidRPr="00FF67DD" w:rsidRDefault="004A4B7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Traffic model</w:t>
            </w:r>
          </w:p>
        </w:tc>
        <w:tc>
          <w:tcPr>
            <w:tcW w:w="7290" w:type="dxa"/>
            <w:gridSpan w:val="4"/>
          </w:tcPr>
          <w:p w14:paraId="6299E2AD" w14:textId="744BFC63" w:rsidR="004A4B79" w:rsidRPr="008E7DC9" w:rsidRDefault="004A4B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DB6C4D" w:rsidRPr="00CD469A" w14:paraId="068544C2" w14:textId="4499EA64" w:rsidTr="00403CF8">
        <w:tc>
          <w:tcPr>
            <w:tcW w:w="2672" w:type="dxa"/>
          </w:tcPr>
          <w:p w14:paraId="7D810428" w14:textId="77777777" w:rsidR="00DB6C4D" w:rsidRPr="00CD469A" w:rsidRDefault="00DB6C4D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7290" w:type="dxa"/>
            <w:gridSpan w:val="4"/>
          </w:tcPr>
          <w:p w14:paraId="5FC1D0E6" w14:textId="0B699799" w:rsidR="00DB6C4D" w:rsidRPr="008E7DC9" w:rsidRDefault="00DB6C4D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661B12" w:rsidRPr="00CD469A" w14:paraId="7A1B660D" w14:textId="2977E7D7" w:rsidTr="00403CF8">
        <w:tc>
          <w:tcPr>
            <w:tcW w:w="2672" w:type="dxa"/>
          </w:tcPr>
          <w:p w14:paraId="41AB7AA0" w14:textId="77777777" w:rsidR="00661B12" w:rsidRPr="00CD469A" w:rsidRDefault="00661B12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33417E">
              <w:rPr>
                <w:rFonts w:eastAsiaTheme="minorEastAsia"/>
                <w:kern w:val="2"/>
                <w:sz w:val="22"/>
                <w:szCs w:val="22"/>
                <w:lang w:eastAsia="ja-JP"/>
              </w:rPr>
              <w:lastRenderedPageBreak/>
              <w:t>UE antenna height</w:t>
            </w:r>
          </w:p>
        </w:tc>
        <w:tc>
          <w:tcPr>
            <w:tcW w:w="7290" w:type="dxa"/>
            <w:gridSpan w:val="4"/>
          </w:tcPr>
          <w:p w14:paraId="7805E63D" w14:textId="77A567E6" w:rsidR="00661B12" w:rsidRPr="0033417E" w:rsidRDefault="00661B12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61B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1.5 m</w:t>
            </w:r>
          </w:p>
        </w:tc>
      </w:tr>
      <w:tr w:rsidR="006A35F2" w14:paraId="36E62ACD" w14:textId="155EA8C6" w:rsidTr="00403CF8">
        <w:tc>
          <w:tcPr>
            <w:tcW w:w="2672" w:type="dxa"/>
          </w:tcPr>
          <w:p w14:paraId="0826F278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Electronic tilt</w:t>
            </w:r>
          </w:p>
        </w:tc>
        <w:tc>
          <w:tcPr>
            <w:tcW w:w="2429" w:type="dxa"/>
          </w:tcPr>
          <w:p w14:paraId="59308EE1" w14:textId="2FA59AA1" w:rsidR="006A35F2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430" w:type="dxa"/>
            <w:gridSpan w:val="2"/>
          </w:tcPr>
          <w:p w14:paraId="6BBA688A" w14:textId="7F29D672" w:rsidR="006A35F2" w:rsidRPr="00763C46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431" w:type="dxa"/>
          </w:tcPr>
          <w:p w14:paraId="3336F2AA" w14:textId="77777777" w:rsidR="006A35F2" w:rsidRDefault="00B94A2E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bookmarkStart w:id="4" w:name="OLE_LINK2"/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DL: 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99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  <w:bookmarkEnd w:id="4"/>
          </w:p>
          <w:p w14:paraId="6B7D7C15" w14:textId="54685697" w:rsidR="00B94A2E" w:rsidRPr="00763C46" w:rsidRDefault="00B94A2E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UL: 93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</w:tr>
      <w:tr w:rsidR="006A35F2" w:rsidRPr="00763C46" w14:paraId="54651A35" w14:textId="480E2EC2" w:rsidTr="00403CF8">
        <w:tc>
          <w:tcPr>
            <w:tcW w:w="2672" w:type="dxa"/>
          </w:tcPr>
          <w:p w14:paraId="3704C4E1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7290" w:type="dxa"/>
            <w:gridSpan w:val="4"/>
          </w:tcPr>
          <w:p w14:paraId="6324AF80" w14:textId="5DEBDDEA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</w:tr>
      <w:tr w:rsidR="006A35F2" w:rsidRPr="00763C46" w14:paraId="34D56C57" w14:textId="116DB857" w:rsidTr="00403CF8">
        <w:tc>
          <w:tcPr>
            <w:tcW w:w="2672" w:type="dxa"/>
          </w:tcPr>
          <w:p w14:paraId="45AB5765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Wrapping around method</w:t>
            </w:r>
          </w:p>
        </w:tc>
        <w:tc>
          <w:tcPr>
            <w:tcW w:w="7290" w:type="dxa"/>
            <w:gridSpan w:val="4"/>
          </w:tcPr>
          <w:p w14:paraId="3945983B" w14:textId="3A9ED3F0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6A35F2" w:rsidRPr="00763C46" w14:paraId="0046E08A" w14:textId="3DEDD2DF" w:rsidTr="00403CF8">
        <w:tc>
          <w:tcPr>
            <w:tcW w:w="2672" w:type="dxa"/>
          </w:tcPr>
          <w:p w14:paraId="7AAA243D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Polarized antenna model</w:t>
            </w:r>
          </w:p>
        </w:tc>
        <w:tc>
          <w:tcPr>
            <w:tcW w:w="7290" w:type="dxa"/>
            <w:gridSpan w:val="4"/>
          </w:tcPr>
          <w:p w14:paraId="67BF7AC5" w14:textId="23E08F71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6A35F2" w:rsidRPr="00763C46" w14:paraId="3BDE9C3D" w14:textId="37D5B587" w:rsidTr="00403CF8">
        <w:tc>
          <w:tcPr>
            <w:tcW w:w="2672" w:type="dxa"/>
          </w:tcPr>
          <w:p w14:paraId="3A20B59F" w14:textId="1CB0BF01" w:rsidR="006A35F2" w:rsidRDefault="00E12233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</w:t>
            </w:r>
            <w:r w:rsidR="006A35F2"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cheduler</w:t>
            </w:r>
          </w:p>
        </w:tc>
        <w:tc>
          <w:tcPr>
            <w:tcW w:w="7290" w:type="dxa"/>
            <w:gridSpan w:val="4"/>
          </w:tcPr>
          <w:p w14:paraId="1183BDE8" w14:textId="77777777" w:rsidR="006A35F2" w:rsidRDefault="00BD00E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DL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: </w:t>
            </w:r>
            <w:r w:rsidR="006A35F2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MU PF</w:t>
            </w:r>
            <w:r w:rsidR="00E00BE8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  <w:p w14:paraId="1CA1CD58" w14:textId="0A465121" w:rsidR="00BD00E2" w:rsidRDefault="00BD00E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UL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: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SU PF</w:t>
            </w:r>
          </w:p>
        </w:tc>
      </w:tr>
      <w:tr w:rsidR="006A35F2" w:rsidRPr="00763C46" w14:paraId="29381854" w14:textId="064F5F85" w:rsidTr="00403CF8">
        <w:tc>
          <w:tcPr>
            <w:tcW w:w="2672" w:type="dxa"/>
          </w:tcPr>
          <w:p w14:paraId="661CAA5F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Subband number</w:t>
            </w:r>
          </w:p>
        </w:tc>
        <w:tc>
          <w:tcPr>
            <w:tcW w:w="7290" w:type="dxa"/>
            <w:gridSpan w:val="4"/>
          </w:tcPr>
          <w:p w14:paraId="2E102DC9" w14:textId="1F677663" w:rsidR="006A35F2" w:rsidRDefault="006A35F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10</w:t>
            </w:r>
          </w:p>
        </w:tc>
      </w:tr>
      <w:tr w:rsidR="007E4087" w14:paraId="2EC0036D" w14:textId="3DB941E6" w:rsidTr="00403CF8">
        <w:trPr>
          <w:trHeight w:val="325"/>
        </w:trPr>
        <w:tc>
          <w:tcPr>
            <w:tcW w:w="2672" w:type="dxa"/>
            <w:vMerge w:val="restart"/>
          </w:tcPr>
          <w:p w14:paraId="680A1EC3" w14:textId="66D237C3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Downlink o</w:t>
            </w: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verhead </w:t>
            </w:r>
          </w:p>
        </w:tc>
        <w:tc>
          <w:tcPr>
            <w:tcW w:w="3644" w:type="dxa"/>
            <w:gridSpan w:val="2"/>
          </w:tcPr>
          <w:p w14:paraId="5DE626F3" w14:textId="7BE44B24" w:rsidR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379B560A" w14:textId="78D41DDD" w:rsidR="007E4087" w:rsidRPr="00763C46" w:rsidDel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</w:t>
            </w:r>
          </w:p>
        </w:tc>
        <w:tc>
          <w:tcPr>
            <w:tcW w:w="3646" w:type="dxa"/>
            <w:gridSpan w:val="2"/>
          </w:tcPr>
          <w:p w14:paraId="490FF2A6" w14:textId="15936DB3" w:rsidR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0721F225" w14:textId="195C7741" w:rsidR="007E4087" w:rsidRPr="00763C46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 SS/PBCH block per 20ms</w:t>
            </w:r>
          </w:p>
        </w:tc>
      </w:tr>
      <w:tr w:rsidR="007E4087" w14:paraId="7DC769CE" w14:textId="77777777" w:rsidTr="00403CF8">
        <w:trPr>
          <w:trHeight w:val="322"/>
        </w:trPr>
        <w:tc>
          <w:tcPr>
            <w:tcW w:w="2672" w:type="dxa"/>
            <w:vMerge/>
          </w:tcPr>
          <w:p w14:paraId="2F83DBE4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7DA9CFD9" w14:textId="7242E704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3646" w:type="dxa"/>
            <w:gridSpan w:val="2"/>
          </w:tcPr>
          <w:p w14:paraId="70977744" w14:textId="0FDF5087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2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</w:tr>
      <w:tr w:rsidR="007E4087" w14:paraId="79881B36" w14:textId="77777777" w:rsidTr="00403CF8">
        <w:trPr>
          <w:trHeight w:val="322"/>
        </w:trPr>
        <w:tc>
          <w:tcPr>
            <w:tcW w:w="2672" w:type="dxa"/>
            <w:vMerge/>
          </w:tcPr>
          <w:p w14:paraId="6632F8A6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56B5370B" w14:textId="5296A623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3646" w:type="dxa"/>
            <w:gridSpan w:val="2"/>
          </w:tcPr>
          <w:p w14:paraId="4C79D909" w14:textId="73DC5948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4, 8, 12 ports</w:t>
            </w:r>
          </w:p>
        </w:tc>
      </w:tr>
      <w:tr w:rsidR="007E4087" w14:paraId="444607CC" w14:textId="77777777" w:rsidTr="00403CF8">
        <w:trPr>
          <w:trHeight w:val="322"/>
        </w:trPr>
        <w:tc>
          <w:tcPr>
            <w:tcW w:w="2672" w:type="dxa"/>
            <w:vMerge/>
          </w:tcPr>
          <w:p w14:paraId="7588EADD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196D7BC6" w14:textId="492EEF39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CSI-RS</w:t>
            </w:r>
          </w:p>
        </w:tc>
        <w:tc>
          <w:tcPr>
            <w:tcW w:w="3646" w:type="dxa"/>
            <w:gridSpan w:val="2"/>
          </w:tcPr>
          <w:p w14:paraId="20A7110E" w14:textId="1E3F643C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4, 8, 16, </w:t>
            </w:r>
            <w:r w:rsidR="00BD00E2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24, 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32 ports with periodicity of 5ms</w:t>
            </w:r>
          </w:p>
        </w:tc>
      </w:tr>
      <w:tr w:rsidR="007E4087" w14:paraId="3AD721F0" w14:textId="77777777" w:rsidTr="00403CF8">
        <w:trPr>
          <w:trHeight w:val="322"/>
        </w:trPr>
        <w:tc>
          <w:tcPr>
            <w:tcW w:w="2672" w:type="dxa"/>
            <w:vMerge/>
          </w:tcPr>
          <w:p w14:paraId="4DA60269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458BCB00" w14:textId="20378EB8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TR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3646" w:type="dxa"/>
            <w:gridSpan w:val="2"/>
          </w:tcPr>
          <w:p w14:paraId="74B76629" w14:textId="0FFA1D3C" w:rsidR="007E4087" w:rsidRPr="00B83461" w:rsidDel="007E4087" w:rsidRDefault="007E4087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CSI-RS resource in 2 consecutive slots per 20ms, 50PRB</w:t>
            </w:r>
          </w:p>
        </w:tc>
      </w:tr>
      <w:tr w:rsidR="007E4087" w14:paraId="4F30D870" w14:textId="77777777" w:rsidTr="00403CF8">
        <w:trPr>
          <w:trHeight w:val="322"/>
        </w:trPr>
        <w:tc>
          <w:tcPr>
            <w:tcW w:w="2672" w:type="dxa"/>
            <w:vMerge/>
          </w:tcPr>
          <w:p w14:paraId="6A3DD584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083E71E2" w14:textId="6F44EB26" w:rsidR="007E4087" w:rsidRPr="00B83461" w:rsidDel="007E4087" w:rsidRDefault="00C0016B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646" w:type="dxa"/>
            <w:gridSpan w:val="2"/>
          </w:tcPr>
          <w:p w14:paraId="61352748" w14:textId="0D86F0E4" w:rsidR="007E4087" w:rsidRPr="00B83461" w:rsidDel="007E4087" w:rsidRDefault="00C0016B" w:rsidP="00AC375E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N.A.</w:t>
            </w:r>
          </w:p>
        </w:tc>
      </w:tr>
      <w:tr w:rsidR="00403CF8" w14:paraId="1E67BFF8" w14:textId="3533DF81" w:rsidTr="00403CF8">
        <w:trPr>
          <w:trHeight w:val="129"/>
        </w:trPr>
        <w:tc>
          <w:tcPr>
            <w:tcW w:w="2672" w:type="dxa"/>
            <w:vMerge w:val="restart"/>
          </w:tcPr>
          <w:p w14:paraId="5DA116E6" w14:textId="35DC30C2" w:rsidR="00403CF8" w:rsidDel="00E12233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Uplink overhead</w:t>
            </w:r>
          </w:p>
        </w:tc>
        <w:tc>
          <w:tcPr>
            <w:tcW w:w="3644" w:type="dxa"/>
            <w:gridSpan w:val="2"/>
          </w:tcPr>
          <w:p w14:paraId="54F03680" w14:textId="54D54318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PU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CCH</w:t>
            </w:r>
          </w:p>
        </w:tc>
        <w:tc>
          <w:tcPr>
            <w:tcW w:w="3646" w:type="dxa"/>
            <w:gridSpan w:val="2"/>
          </w:tcPr>
          <w:p w14:paraId="22123886" w14:textId="0063C3CB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14 OS, 4PRB for FDD</w:t>
            </w:r>
          </w:p>
        </w:tc>
      </w:tr>
      <w:tr w:rsidR="00403CF8" w14:paraId="22AF44B1" w14:textId="0567640D" w:rsidTr="00403CF8">
        <w:trPr>
          <w:trHeight w:val="161"/>
        </w:trPr>
        <w:tc>
          <w:tcPr>
            <w:tcW w:w="2672" w:type="dxa"/>
            <w:vMerge/>
          </w:tcPr>
          <w:p w14:paraId="09C8D983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794D39CC" w14:textId="333C9FA7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</w:t>
            </w:r>
            <w:bookmarkStart w:id="5" w:name="OLE_LINK4"/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(expect 4RBs for PUCCH)</w:t>
            </w:r>
            <w:bookmarkEnd w:id="5"/>
          </w:p>
        </w:tc>
        <w:tc>
          <w:tcPr>
            <w:tcW w:w="3646" w:type="dxa"/>
            <w:gridSpan w:val="2"/>
          </w:tcPr>
          <w:p w14:paraId="6A7609DB" w14:textId="0FE50320" w:rsidR="00403CF8" w:rsidRPr="00B83461" w:rsidDel="009C383A" w:rsidRDefault="00BD00E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6,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12</w:t>
            </w:r>
            <w:r w:rsidR="00403CF8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 ports</w:t>
            </w:r>
          </w:p>
        </w:tc>
      </w:tr>
      <w:tr w:rsidR="00403CF8" w14:paraId="697C60A8" w14:textId="77777777" w:rsidTr="00403CF8">
        <w:trPr>
          <w:trHeight w:val="81"/>
        </w:trPr>
        <w:tc>
          <w:tcPr>
            <w:tcW w:w="2672" w:type="dxa"/>
            <w:vMerge/>
          </w:tcPr>
          <w:p w14:paraId="6170BD30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3D16C403" w14:textId="6C59ED4C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SRS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(expect 4RBs for PUCCH)</w:t>
            </w:r>
          </w:p>
        </w:tc>
        <w:tc>
          <w:tcPr>
            <w:tcW w:w="3646" w:type="dxa"/>
            <w:gridSpan w:val="2"/>
          </w:tcPr>
          <w:p w14:paraId="2D6A7E4F" w14:textId="7D934DD5" w:rsidR="00403CF8" w:rsidRPr="00AC375E" w:rsidDel="009C383A" w:rsidRDefault="005C2C83" w:rsidP="005C2C83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5C2C83">
              <w:rPr>
                <w:rFonts w:eastAsiaTheme="minorEastAsia"/>
                <w:kern w:val="2"/>
                <w:sz w:val="22"/>
                <w:szCs w:val="22"/>
                <w:lang w:val="sv-SE" w:eastAsia="ja-JP"/>
              </w:rPr>
              <w:t>2 OFDM symbols per 5 slots</w:t>
            </w:r>
          </w:p>
        </w:tc>
      </w:tr>
      <w:tr w:rsidR="00403CF8" w14:paraId="5CEB19EE" w14:textId="77777777" w:rsidTr="00403CF8">
        <w:trPr>
          <w:trHeight w:val="86"/>
        </w:trPr>
        <w:tc>
          <w:tcPr>
            <w:tcW w:w="2672" w:type="dxa"/>
            <w:vMerge/>
          </w:tcPr>
          <w:p w14:paraId="47FCDC4C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4A9C28EC" w14:textId="48FF9FB2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DL feedback</w:t>
            </w:r>
          </w:p>
        </w:tc>
        <w:tc>
          <w:tcPr>
            <w:tcW w:w="3646" w:type="dxa"/>
            <w:gridSpan w:val="2"/>
          </w:tcPr>
          <w:p w14:paraId="63DAD35A" w14:textId="1D818B64" w:rsidR="00403CF8" w:rsidRPr="00B83461" w:rsidDel="009C383A" w:rsidRDefault="00B14324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</w:p>
        </w:tc>
      </w:tr>
      <w:tr w:rsidR="00403CF8" w14:paraId="654B014D" w14:textId="77777777" w:rsidTr="00403CF8">
        <w:trPr>
          <w:trHeight w:val="161"/>
        </w:trPr>
        <w:tc>
          <w:tcPr>
            <w:tcW w:w="2672" w:type="dxa"/>
            <w:vMerge/>
          </w:tcPr>
          <w:p w14:paraId="3278940A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56D40532" w14:textId="1AA68E1C" w:rsidR="00403CF8" w:rsidRPr="00B83461" w:rsidDel="009C383A" w:rsidRDefault="00403CF8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646" w:type="dxa"/>
            <w:gridSpan w:val="2"/>
          </w:tcPr>
          <w:p w14:paraId="1ED82688" w14:textId="5ECB627C" w:rsidR="00403CF8" w:rsidRPr="00B83461" w:rsidDel="009C383A" w:rsidRDefault="00B14324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.</w:t>
            </w:r>
          </w:p>
        </w:tc>
      </w:tr>
      <w:tr w:rsidR="006A35F2" w14:paraId="0681D55E" w14:textId="3C5323E6" w:rsidTr="00B83461">
        <w:tc>
          <w:tcPr>
            <w:tcW w:w="2672" w:type="dxa"/>
          </w:tcPr>
          <w:p w14:paraId="17502EC3" w14:textId="23893D1A" w:rsidR="006A35F2" w:rsidRDefault="006F544E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UE </w:t>
            </w:r>
            <w:r w:rsidR="006A35F2"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7290" w:type="dxa"/>
            <w:gridSpan w:val="4"/>
          </w:tcPr>
          <w:p w14:paraId="5C94F9B5" w14:textId="3E2B25EB" w:rsidR="006A35F2" w:rsidRPr="00F6562E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MMSE-IRC</w:t>
            </w:r>
          </w:p>
        </w:tc>
      </w:tr>
      <w:tr w:rsidR="006A35F2" w:rsidRPr="00F6562E" w14:paraId="46933E26" w14:textId="5A3C75B6" w:rsidTr="00B83461">
        <w:tc>
          <w:tcPr>
            <w:tcW w:w="2672" w:type="dxa"/>
          </w:tcPr>
          <w:p w14:paraId="3DE31BCA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7290" w:type="dxa"/>
            <w:gridSpan w:val="4"/>
          </w:tcPr>
          <w:p w14:paraId="5C7CA29A" w14:textId="35B9A545" w:rsidR="006A35F2" w:rsidRDefault="006A35F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deal</w:t>
            </w:r>
          </w:p>
        </w:tc>
      </w:tr>
      <w:tr w:rsidR="006A35F2" w:rsidRPr="00F6562E" w14:paraId="15A02BA8" w14:textId="3476E5D5" w:rsidTr="00B83461">
        <w:tc>
          <w:tcPr>
            <w:tcW w:w="2672" w:type="dxa"/>
          </w:tcPr>
          <w:p w14:paraId="19C40894" w14:textId="77777777" w:rsidR="006A35F2" w:rsidRPr="00F6562E" w:rsidRDefault="006A35F2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CS table</w:t>
            </w:r>
          </w:p>
        </w:tc>
        <w:tc>
          <w:tcPr>
            <w:tcW w:w="7290" w:type="dxa"/>
            <w:gridSpan w:val="4"/>
          </w:tcPr>
          <w:p w14:paraId="73F8F5BE" w14:textId="7C6E546C" w:rsidR="006A35F2" w:rsidRDefault="006A35F2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</w:p>
          <w:p w14:paraId="505BE7D5" w14:textId="0A210F6F" w:rsidR="003512FB" w:rsidRDefault="003512FB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Ideal 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cha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nnel estimation based NR table</w:t>
            </w:r>
          </w:p>
        </w:tc>
      </w:tr>
      <w:tr w:rsidR="000B4D16" w:rsidRPr="00F6562E" w14:paraId="360B2793" w14:textId="77777777" w:rsidTr="00B83461">
        <w:tc>
          <w:tcPr>
            <w:tcW w:w="2672" w:type="dxa"/>
          </w:tcPr>
          <w:p w14:paraId="646EBA9B" w14:textId="2FA9AA12" w:rsidR="000B4D16" w:rsidRDefault="000B4D16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Uplink </w:t>
            </w:r>
            <w:r w:rsidR="00E12233"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  <w:r w:rsidR="00E12233"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cheduler</w:t>
            </w:r>
          </w:p>
        </w:tc>
        <w:tc>
          <w:tcPr>
            <w:tcW w:w="7290" w:type="dxa"/>
            <w:gridSpan w:val="4"/>
          </w:tcPr>
          <w:p w14:paraId="06F9BE6E" w14:textId="68C1956E" w:rsidR="000B4D16" w:rsidRDefault="000B4D16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SU PF</w:t>
            </w:r>
          </w:p>
        </w:tc>
      </w:tr>
      <w:tr w:rsidR="000B4D16" w:rsidRPr="00F6562E" w14:paraId="307290F0" w14:textId="77777777" w:rsidTr="00B83461">
        <w:tc>
          <w:tcPr>
            <w:tcW w:w="2672" w:type="dxa"/>
          </w:tcPr>
          <w:p w14:paraId="2772EAF3" w14:textId="273688BC" w:rsidR="000B4D16" w:rsidRDefault="000B4D16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BS Receiver</w:t>
            </w:r>
          </w:p>
        </w:tc>
        <w:tc>
          <w:tcPr>
            <w:tcW w:w="7290" w:type="dxa"/>
            <w:gridSpan w:val="4"/>
          </w:tcPr>
          <w:p w14:paraId="7EAC3B79" w14:textId="5EB17CDD" w:rsidR="000B4D16" w:rsidRDefault="000B4D16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RC Ideal</w:t>
            </w:r>
          </w:p>
        </w:tc>
      </w:tr>
      <w:tr w:rsidR="000B4D16" w:rsidRPr="00F6562E" w14:paraId="56E63770" w14:textId="77777777" w:rsidTr="00B83461">
        <w:tc>
          <w:tcPr>
            <w:tcW w:w="2672" w:type="dxa"/>
          </w:tcPr>
          <w:p w14:paraId="07D28C2C" w14:textId="40FAEE42" w:rsidR="000B4D16" w:rsidRDefault="000B4D16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Uplink Power Control</w:t>
            </w:r>
          </w:p>
        </w:tc>
        <w:tc>
          <w:tcPr>
            <w:tcW w:w="7290" w:type="dxa"/>
            <w:gridSpan w:val="4"/>
          </w:tcPr>
          <w:p w14:paraId="33582091" w14:textId="67EC42D3" w:rsidR="000B4D16" w:rsidRDefault="000B4D16" w:rsidP="006A35F2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lpha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= 0.6, P0 = -60dBm</w:t>
            </w:r>
          </w:p>
        </w:tc>
      </w:tr>
      <w:tr w:rsidR="00AB4E18" w:rsidRPr="00F6562E" w14:paraId="50B9BC23" w14:textId="77777777" w:rsidTr="00B83461">
        <w:tc>
          <w:tcPr>
            <w:tcW w:w="2672" w:type="dxa"/>
          </w:tcPr>
          <w:p w14:paraId="2979684C" w14:textId="0B810F5D" w:rsidR="00AB4E18" w:rsidRDefault="003153D7" w:rsidP="006A35F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MCS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selection</w:t>
            </w:r>
          </w:p>
        </w:tc>
        <w:tc>
          <w:tcPr>
            <w:tcW w:w="7290" w:type="dxa"/>
            <w:gridSpan w:val="4"/>
          </w:tcPr>
          <w:p w14:paraId="31A2E1B5" w14:textId="644CB48E" w:rsidR="00CB0891" w:rsidRDefault="00CB089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 MCS selection based on SE</w:t>
            </w:r>
          </w:p>
        </w:tc>
      </w:tr>
    </w:tbl>
    <w:p w14:paraId="3BE01082" w14:textId="0D41C4C7" w:rsidR="00115369" w:rsidRPr="00CB0891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CB0891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F9648" w14:textId="77777777" w:rsidR="007D341D" w:rsidRDefault="007D341D">
      <w:r>
        <w:separator/>
      </w:r>
    </w:p>
  </w:endnote>
  <w:endnote w:type="continuationSeparator" w:id="0">
    <w:p w14:paraId="414112D1" w14:textId="77777777" w:rsidR="007D341D" w:rsidRDefault="007D341D">
      <w:r>
        <w:continuationSeparator/>
      </w:r>
    </w:p>
  </w:endnote>
  <w:endnote w:type="continuationNotice" w:id="1">
    <w:p w14:paraId="3AD3EA94" w14:textId="77777777" w:rsidR="007D341D" w:rsidRDefault="007D3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50CB6398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F83268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F83268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B091F" w14:textId="77777777" w:rsidR="007D341D" w:rsidRDefault="007D341D">
      <w:r>
        <w:separator/>
      </w:r>
    </w:p>
  </w:footnote>
  <w:footnote w:type="continuationSeparator" w:id="0">
    <w:p w14:paraId="0525D7A7" w14:textId="77777777" w:rsidR="007D341D" w:rsidRDefault="007D341D">
      <w:r>
        <w:continuationSeparator/>
      </w:r>
    </w:p>
  </w:footnote>
  <w:footnote w:type="continuationNotice" w:id="1">
    <w:p w14:paraId="738C0CDB" w14:textId="77777777" w:rsidR="007D341D" w:rsidRDefault="007D34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6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ED03787"/>
    <w:multiLevelType w:val="hybridMultilevel"/>
    <w:tmpl w:val="09427CCA"/>
    <w:lvl w:ilvl="0" w:tplc="8974B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3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12"/>
  </w:num>
  <w:num w:numId="5">
    <w:abstractNumId w:val="34"/>
  </w:num>
  <w:num w:numId="6">
    <w:abstractNumId w:val="17"/>
  </w:num>
  <w:num w:numId="7">
    <w:abstractNumId w:val="27"/>
  </w:num>
  <w:num w:numId="8">
    <w:abstractNumId w:val="3"/>
  </w:num>
  <w:num w:numId="9">
    <w:abstractNumId w:val="22"/>
  </w:num>
  <w:num w:numId="10">
    <w:abstractNumId w:val="36"/>
  </w:num>
  <w:num w:numId="11">
    <w:abstractNumId w:val="14"/>
  </w:num>
  <w:num w:numId="12">
    <w:abstractNumId w:val="23"/>
  </w:num>
  <w:num w:numId="13">
    <w:abstractNumId w:val="16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2"/>
  </w:num>
  <w:num w:numId="18">
    <w:abstractNumId w:val="7"/>
  </w:num>
  <w:num w:numId="19">
    <w:abstractNumId w:val="20"/>
  </w:num>
  <w:num w:numId="20">
    <w:abstractNumId w:val="2"/>
  </w:num>
  <w:num w:numId="21">
    <w:abstractNumId w:val="38"/>
  </w:num>
  <w:num w:numId="22">
    <w:abstractNumId w:val="25"/>
  </w:num>
  <w:num w:numId="23">
    <w:abstractNumId w:val="6"/>
  </w:num>
  <w:num w:numId="24">
    <w:abstractNumId w:val="15"/>
  </w:num>
  <w:num w:numId="25">
    <w:abstractNumId w:val="35"/>
  </w:num>
  <w:num w:numId="26">
    <w:abstractNumId w:val="18"/>
  </w:num>
  <w:num w:numId="27">
    <w:abstractNumId w:val="10"/>
  </w:num>
  <w:num w:numId="28">
    <w:abstractNumId w:val="31"/>
  </w:num>
  <w:num w:numId="29">
    <w:abstractNumId w:val="33"/>
  </w:num>
  <w:num w:numId="30">
    <w:abstractNumId w:val="8"/>
  </w:num>
  <w:num w:numId="31">
    <w:abstractNumId w:val="13"/>
  </w:num>
  <w:num w:numId="32">
    <w:abstractNumId w:val="9"/>
  </w:num>
  <w:num w:numId="33">
    <w:abstractNumId w:val="19"/>
  </w:num>
  <w:num w:numId="34">
    <w:abstractNumId w:val="4"/>
  </w:num>
  <w:num w:numId="35">
    <w:abstractNumId w:val="30"/>
  </w:num>
  <w:num w:numId="36">
    <w:abstractNumId w:val="28"/>
  </w:num>
  <w:num w:numId="37">
    <w:abstractNumId w:val="1"/>
  </w:num>
  <w:num w:numId="38">
    <w:abstractNumId w:val="21"/>
  </w:num>
  <w:num w:numId="39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3E4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286"/>
    <w:rsid w:val="000439B1"/>
    <w:rsid w:val="00043EAA"/>
    <w:rsid w:val="00043EE8"/>
    <w:rsid w:val="00044045"/>
    <w:rsid w:val="00044B2B"/>
    <w:rsid w:val="0004609B"/>
    <w:rsid w:val="00046ED5"/>
    <w:rsid w:val="0004749C"/>
    <w:rsid w:val="000507F7"/>
    <w:rsid w:val="000509EB"/>
    <w:rsid w:val="00051251"/>
    <w:rsid w:val="00052B58"/>
    <w:rsid w:val="0005398E"/>
    <w:rsid w:val="0005419D"/>
    <w:rsid w:val="000544C1"/>
    <w:rsid w:val="000574D5"/>
    <w:rsid w:val="00057C73"/>
    <w:rsid w:val="000602AB"/>
    <w:rsid w:val="00060370"/>
    <w:rsid w:val="00061598"/>
    <w:rsid w:val="00061613"/>
    <w:rsid w:val="000627C5"/>
    <w:rsid w:val="00062E61"/>
    <w:rsid w:val="000630C5"/>
    <w:rsid w:val="0006526A"/>
    <w:rsid w:val="0006556A"/>
    <w:rsid w:val="00066A3B"/>
    <w:rsid w:val="00066FE7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B96"/>
    <w:rsid w:val="000A7EE5"/>
    <w:rsid w:val="000B0804"/>
    <w:rsid w:val="000B1134"/>
    <w:rsid w:val="000B18D3"/>
    <w:rsid w:val="000B231E"/>
    <w:rsid w:val="000B4D16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34F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B54"/>
    <w:rsid w:val="00107E7C"/>
    <w:rsid w:val="00111829"/>
    <w:rsid w:val="001122B3"/>
    <w:rsid w:val="00113061"/>
    <w:rsid w:val="00113AAC"/>
    <w:rsid w:val="00114874"/>
    <w:rsid w:val="00114E5C"/>
    <w:rsid w:val="00115158"/>
    <w:rsid w:val="00115369"/>
    <w:rsid w:val="00116280"/>
    <w:rsid w:val="001209B6"/>
    <w:rsid w:val="00120B42"/>
    <w:rsid w:val="00121E9B"/>
    <w:rsid w:val="00122067"/>
    <w:rsid w:val="0012249A"/>
    <w:rsid w:val="00123239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E0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67F4C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3AD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3D4A"/>
    <w:rsid w:val="001C6BE0"/>
    <w:rsid w:val="001C795A"/>
    <w:rsid w:val="001C7F0B"/>
    <w:rsid w:val="001D0C24"/>
    <w:rsid w:val="001D1ED0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3E82"/>
    <w:rsid w:val="001E4BD5"/>
    <w:rsid w:val="001E57DA"/>
    <w:rsid w:val="001E5F9C"/>
    <w:rsid w:val="001F0901"/>
    <w:rsid w:val="001F1763"/>
    <w:rsid w:val="001F2264"/>
    <w:rsid w:val="001F22D0"/>
    <w:rsid w:val="001F2A6D"/>
    <w:rsid w:val="001F38E6"/>
    <w:rsid w:val="001F3B23"/>
    <w:rsid w:val="001F50B1"/>
    <w:rsid w:val="001F5117"/>
    <w:rsid w:val="001F53B4"/>
    <w:rsid w:val="001F6A65"/>
    <w:rsid w:val="001F7D33"/>
    <w:rsid w:val="00200E87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36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58"/>
    <w:rsid w:val="00260AAE"/>
    <w:rsid w:val="002613CB"/>
    <w:rsid w:val="002619C3"/>
    <w:rsid w:val="00261FA2"/>
    <w:rsid w:val="0026325E"/>
    <w:rsid w:val="00263E4A"/>
    <w:rsid w:val="00264AD5"/>
    <w:rsid w:val="002656BA"/>
    <w:rsid w:val="00265A28"/>
    <w:rsid w:val="00267756"/>
    <w:rsid w:val="002707C3"/>
    <w:rsid w:val="00270949"/>
    <w:rsid w:val="00271338"/>
    <w:rsid w:val="00272A06"/>
    <w:rsid w:val="00272E62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011"/>
    <w:rsid w:val="002C254F"/>
    <w:rsid w:val="002C30D2"/>
    <w:rsid w:val="002C32F3"/>
    <w:rsid w:val="002C508A"/>
    <w:rsid w:val="002C637D"/>
    <w:rsid w:val="002D119A"/>
    <w:rsid w:val="002D1339"/>
    <w:rsid w:val="002D1DBA"/>
    <w:rsid w:val="002D3896"/>
    <w:rsid w:val="002D395C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660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30EF"/>
    <w:rsid w:val="00304251"/>
    <w:rsid w:val="00304EF9"/>
    <w:rsid w:val="00305795"/>
    <w:rsid w:val="00305A32"/>
    <w:rsid w:val="0030728A"/>
    <w:rsid w:val="0031113C"/>
    <w:rsid w:val="00312DA0"/>
    <w:rsid w:val="003130B2"/>
    <w:rsid w:val="003132BF"/>
    <w:rsid w:val="003149BB"/>
    <w:rsid w:val="00314AE8"/>
    <w:rsid w:val="00314E66"/>
    <w:rsid w:val="00314F47"/>
    <w:rsid w:val="00315395"/>
    <w:rsid w:val="003153D7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12FB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77CDF"/>
    <w:rsid w:val="003816BC"/>
    <w:rsid w:val="00381DEA"/>
    <w:rsid w:val="003827EF"/>
    <w:rsid w:val="00383388"/>
    <w:rsid w:val="00383949"/>
    <w:rsid w:val="003864ED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A7998"/>
    <w:rsid w:val="003B0799"/>
    <w:rsid w:val="003B09F7"/>
    <w:rsid w:val="003B0E1B"/>
    <w:rsid w:val="003B0E55"/>
    <w:rsid w:val="003B1E3A"/>
    <w:rsid w:val="003B23BA"/>
    <w:rsid w:val="003B2598"/>
    <w:rsid w:val="003B381E"/>
    <w:rsid w:val="003B6EB9"/>
    <w:rsid w:val="003B78F9"/>
    <w:rsid w:val="003C0D08"/>
    <w:rsid w:val="003C1D44"/>
    <w:rsid w:val="003C24E7"/>
    <w:rsid w:val="003C2667"/>
    <w:rsid w:val="003C2EE0"/>
    <w:rsid w:val="003C4DFB"/>
    <w:rsid w:val="003C7978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9E4"/>
    <w:rsid w:val="003E1A4B"/>
    <w:rsid w:val="003E3BDC"/>
    <w:rsid w:val="003E61E7"/>
    <w:rsid w:val="003E6C72"/>
    <w:rsid w:val="003E6D39"/>
    <w:rsid w:val="003E7564"/>
    <w:rsid w:val="003E79E1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CF8"/>
    <w:rsid w:val="00403DDC"/>
    <w:rsid w:val="0040528B"/>
    <w:rsid w:val="0040613F"/>
    <w:rsid w:val="004063BA"/>
    <w:rsid w:val="004071AA"/>
    <w:rsid w:val="004078A5"/>
    <w:rsid w:val="00410CA2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5017"/>
    <w:rsid w:val="0042778E"/>
    <w:rsid w:val="00427875"/>
    <w:rsid w:val="00427D87"/>
    <w:rsid w:val="004313CA"/>
    <w:rsid w:val="00431FCC"/>
    <w:rsid w:val="00432D70"/>
    <w:rsid w:val="00433022"/>
    <w:rsid w:val="00433BC4"/>
    <w:rsid w:val="00434496"/>
    <w:rsid w:val="00435325"/>
    <w:rsid w:val="00435592"/>
    <w:rsid w:val="00436073"/>
    <w:rsid w:val="00436D85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5A1A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77278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961CD"/>
    <w:rsid w:val="004A01D2"/>
    <w:rsid w:val="004A0D4D"/>
    <w:rsid w:val="004A1B3D"/>
    <w:rsid w:val="004A1FB4"/>
    <w:rsid w:val="004A2714"/>
    <w:rsid w:val="004A2923"/>
    <w:rsid w:val="004A3BF3"/>
    <w:rsid w:val="004A48ED"/>
    <w:rsid w:val="004A4B79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B72CC"/>
    <w:rsid w:val="004C0B2A"/>
    <w:rsid w:val="004C19E1"/>
    <w:rsid w:val="004C3ED4"/>
    <w:rsid w:val="004C448F"/>
    <w:rsid w:val="004C53B0"/>
    <w:rsid w:val="004C6766"/>
    <w:rsid w:val="004C75B3"/>
    <w:rsid w:val="004D0BA0"/>
    <w:rsid w:val="004D1129"/>
    <w:rsid w:val="004D2262"/>
    <w:rsid w:val="004D233C"/>
    <w:rsid w:val="004D3AEF"/>
    <w:rsid w:val="004D5241"/>
    <w:rsid w:val="004D54BA"/>
    <w:rsid w:val="004D6872"/>
    <w:rsid w:val="004D707C"/>
    <w:rsid w:val="004D7F9D"/>
    <w:rsid w:val="004E21E0"/>
    <w:rsid w:val="004E21F1"/>
    <w:rsid w:val="004E2821"/>
    <w:rsid w:val="004E42B1"/>
    <w:rsid w:val="004E42B3"/>
    <w:rsid w:val="004E4491"/>
    <w:rsid w:val="004E4632"/>
    <w:rsid w:val="004E51F1"/>
    <w:rsid w:val="004E56A5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11472"/>
    <w:rsid w:val="005131DF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C7"/>
    <w:rsid w:val="005336F8"/>
    <w:rsid w:val="005339DE"/>
    <w:rsid w:val="00535451"/>
    <w:rsid w:val="00535588"/>
    <w:rsid w:val="00535B45"/>
    <w:rsid w:val="00535D1F"/>
    <w:rsid w:val="005362CE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DC5"/>
    <w:rsid w:val="00554E05"/>
    <w:rsid w:val="00554FB2"/>
    <w:rsid w:val="00555058"/>
    <w:rsid w:val="00555082"/>
    <w:rsid w:val="00555339"/>
    <w:rsid w:val="00557A4E"/>
    <w:rsid w:val="00557FB2"/>
    <w:rsid w:val="005611B6"/>
    <w:rsid w:val="00561CC3"/>
    <w:rsid w:val="00561E89"/>
    <w:rsid w:val="005626BC"/>
    <w:rsid w:val="005629D6"/>
    <w:rsid w:val="00562FAA"/>
    <w:rsid w:val="00563C7A"/>
    <w:rsid w:val="00567810"/>
    <w:rsid w:val="00567F49"/>
    <w:rsid w:val="005708D1"/>
    <w:rsid w:val="005711B4"/>
    <w:rsid w:val="0057198A"/>
    <w:rsid w:val="0057349E"/>
    <w:rsid w:val="005743CB"/>
    <w:rsid w:val="005746D0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3EF5"/>
    <w:rsid w:val="005B4408"/>
    <w:rsid w:val="005B441E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C83"/>
    <w:rsid w:val="005C3645"/>
    <w:rsid w:val="005C4081"/>
    <w:rsid w:val="005C446F"/>
    <w:rsid w:val="005C720B"/>
    <w:rsid w:val="005C7D09"/>
    <w:rsid w:val="005C7DBF"/>
    <w:rsid w:val="005D06AB"/>
    <w:rsid w:val="005D0999"/>
    <w:rsid w:val="005D0C81"/>
    <w:rsid w:val="005D2015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5A3E"/>
    <w:rsid w:val="006061D9"/>
    <w:rsid w:val="0060672F"/>
    <w:rsid w:val="00606F94"/>
    <w:rsid w:val="00611087"/>
    <w:rsid w:val="006110E9"/>
    <w:rsid w:val="00611CAC"/>
    <w:rsid w:val="00613285"/>
    <w:rsid w:val="006147D4"/>
    <w:rsid w:val="0061523E"/>
    <w:rsid w:val="006155D7"/>
    <w:rsid w:val="00620F65"/>
    <w:rsid w:val="00622132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ABA"/>
    <w:rsid w:val="00633129"/>
    <w:rsid w:val="00633367"/>
    <w:rsid w:val="00633A8B"/>
    <w:rsid w:val="00633D00"/>
    <w:rsid w:val="00633DA9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1B12"/>
    <w:rsid w:val="00662903"/>
    <w:rsid w:val="00662B18"/>
    <w:rsid w:val="00664676"/>
    <w:rsid w:val="00664A34"/>
    <w:rsid w:val="006658E7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5F2"/>
    <w:rsid w:val="006A3994"/>
    <w:rsid w:val="006A4BD7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584E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365"/>
    <w:rsid w:val="006C5AA8"/>
    <w:rsid w:val="006C640C"/>
    <w:rsid w:val="006C6478"/>
    <w:rsid w:val="006C75A5"/>
    <w:rsid w:val="006D1908"/>
    <w:rsid w:val="006D220B"/>
    <w:rsid w:val="006D2BFA"/>
    <w:rsid w:val="006D3FAC"/>
    <w:rsid w:val="006D4B53"/>
    <w:rsid w:val="006D6140"/>
    <w:rsid w:val="006D64E1"/>
    <w:rsid w:val="006E0017"/>
    <w:rsid w:val="006E0940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44E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17D6D"/>
    <w:rsid w:val="00720D5D"/>
    <w:rsid w:val="00720F18"/>
    <w:rsid w:val="00721347"/>
    <w:rsid w:val="00721918"/>
    <w:rsid w:val="00721F29"/>
    <w:rsid w:val="00723598"/>
    <w:rsid w:val="00723BEE"/>
    <w:rsid w:val="00724655"/>
    <w:rsid w:val="00724885"/>
    <w:rsid w:val="00724EDC"/>
    <w:rsid w:val="00725D39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4D8"/>
    <w:rsid w:val="00741F38"/>
    <w:rsid w:val="00745F6C"/>
    <w:rsid w:val="0074603B"/>
    <w:rsid w:val="007468FD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56EAB"/>
    <w:rsid w:val="00760B8A"/>
    <w:rsid w:val="00762518"/>
    <w:rsid w:val="007642A5"/>
    <w:rsid w:val="007649CA"/>
    <w:rsid w:val="00764B26"/>
    <w:rsid w:val="00764B5A"/>
    <w:rsid w:val="00764BEF"/>
    <w:rsid w:val="00764ED9"/>
    <w:rsid w:val="00765865"/>
    <w:rsid w:val="007703B0"/>
    <w:rsid w:val="00770500"/>
    <w:rsid w:val="0077086A"/>
    <w:rsid w:val="00772944"/>
    <w:rsid w:val="007729EC"/>
    <w:rsid w:val="00773E3C"/>
    <w:rsid w:val="00774AFA"/>
    <w:rsid w:val="00774C5C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2EC3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A6115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341D"/>
    <w:rsid w:val="007D57EC"/>
    <w:rsid w:val="007D5B47"/>
    <w:rsid w:val="007D6D07"/>
    <w:rsid w:val="007E0286"/>
    <w:rsid w:val="007E03FC"/>
    <w:rsid w:val="007E0D25"/>
    <w:rsid w:val="007E1E15"/>
    <w:rsid w:val="007E3113"/>
    <w:rsid w:val="007E3177"/>
    <w:rsid w:val="007E394F"/>
    <w:rsid w:val="007E3ED4"/>
    <w:rsid w:val="007E4087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66A"/>
    <w:rsid w:val="0084783F"/>
    <w:rsid w:val="0084787C"/>
    <w:rsid w:val="0085101A"/>
    <w:rsid w:val="00851215"/>
    <w:rsid w:val="008526E0"/>
    <w:rsid w:val="00852960"/>
    <w:rsid w:val="008529CD"/>
    <w:rsid w:val="00853DD2"/>
    <w:rsid w:val="00854F2F"/>
    <w:rsid w:val="00855029"/>
    <w:rsid w:val="00855DC8"/>
    <w:rsid w:val="00855E9B"/>
    <w:rsid w:val="00855F09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438"/>
    <w:rsid w:val="00870678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86E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1E1E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97730"/>
    <w:rsid w:val="008A0186"/>
    <w:rsid w:val="008A0D6D"/>
    <w:rsid w:val="008A0E5A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0E79"/>
    <w:rsid w:val="008B1358"/>
    <w:rsid w:val="008B1441"/>
    <w:rsid w:val="008B2015"/>
    <w:rsid w:val="008B310F"/>
    <w:rsid w:val="008B4783"/>
    <w:rsid w:val="008B5229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3E5"/>
    <w:rsid w:val="008C38DA"/>
    <w:rsid w:val="008C4FC1"/>
    <w:rsid w:val="008C649A"/>
    <w:rsid w:val="008C7CAC"/>
    <w:rsid w:val="008D1375"/>
    <w:rsid w:val="008D21E2"/>
    <w:rsid w:val="008D36A7"/>
    <w:rsid w:val="008D4AF6"/>
    <w:rsid w:val="008D5EFF"/>
    <w:rsid w:val="008E0892"/>
    <w:rsid w:val="008E1C8D"/>
    <w:rsid w:val="008E1E54"/>
    <w:rsid w:val="008E20CA"/>
    <w:rsid w:val="008E2E9E"/>
    <w:rsid w:val="008E61AA"/>
    <w:rsid w:val="008F0B43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02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66C"/>
    <w:rsid w:val="00912A30"/>
    <w:rsid w:val="0092071C"/>
    <w:rsid w:val="00920849"/>
    <w:rsid w:val="00920F10"/>
    <w:rsid w:val="009217D9"/>
    <w:rsid w:val="0092254D"/>
    <w:rsid w:val="0092331B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CB0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77364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0D8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9653C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5BCD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383A"/>
    <w:rsid w:val="009C48D9"/>
    <w:rsid w:val="009C48E2"/>
    <w:rsid w:val="009C57AD"/>
    <w:rsid w:val="009C5802"/>
    <w:rsid w:val="009C7CE9"/>
    <w:rsid w:val="009D1648"/>
    <w:rsid w:val="009D3833"/>
    <w:rsid w:val="009D491B"/>
    <w:rsid w:val="009D4CDC"/>
    <w:rsid w:val="009D569E"/>
    <w:rsid w:val="009D572A"/>
    <w:rsid w:val="009D65EC"/>
    <w:rsid w:val="009E095B"/>
    <w:rsid w:val="009E159E"/>
    <w:rsid w:val="009E221C"/>
    <w:rsid w:val="009E2BA6"/>
    <w:rsid w:val="009E2F8B"/>
    <w:rsid w:val="009E31A6"/>
    <w:rsid w:val="009E3932"/>
    <w:rsid w:val="009E3BE5"/>
    <w:rsid w:val="009E3C29"/>
    <w:rsid w:val="009E6644"/>
    <w:rsid w:val="009E6967"/>
    <w:rsid w:val="009E6BBB"/>
    <w:rsid w:val="009E717C"/>
    <w:rsid w:val="009E7839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67A"/>
    <w:rsid w:val="00A13CC0"/>
    <w:rsid w:val="00A13DBE"/>
    <w:rsid w:val="00A14E9F"/>
    <w:rsid w:val="00A15289"/>
    <w:rsid w:val="00A15B3C"/>
    <w:rsid w:val="00A15BB5"/>
    <w:rsid w:val="00A171DE"/>
    <w:rsid w:val="00A17AA9"/>
    <w:rsid w:val="00A20F27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596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1D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2A55"/>
    <w:rsid w:val="00A83450"/>
    <w:rsid w:val="00A84068"/>
    <w:rsid w:val="00A845D6"/>
    <w:rsid w:val="00A84809"/>
    <w:rsid w:val="00A8487B"/>
    <w:rsid w:val="00A84DF5"/>
    <w:rsid w:val="00A84FE5"/>
    <w:rsid w:val="00A859E9"/>
    <w:rsid w:val="00A85BAC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74E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692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4E18"/>
    <w:rsid w:val="00AB5844"/>
    <w:rsid w:val="00AB5F47"/>
    <w:rsid w:val="00AB61BC"/>
    <w:rsid w:val="00AB6ACE"/>
    <w:rsid w:val="00AC0619"/>
    <w:rsid w:val="00AC153A"/>
    <w:rsid w:val="00AC3587"/>
    <w:rsid w:val="00AC375E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E04"/>
    <w:rsid w:val="00AE3187"/>
    <w:rsid w:val="00AE3C1B"/>
    <w:rsid w:val="00AE420B"/>
    <w:rsid w:val="00AE6068"/>
    <w:rsid w:val="00AE684C"/>
    <w:rsid w:val="00AE75C1"/>
    <w:rsid w:val="00AE7E39"/>
    <w:rsid w:val="00AF0C76"/>
    <w:rsid w:val="00AF171A"/>
    <w:rsid w:val="00AF3BD0"/>
    <w:rsid w:val="00AF5F15"/>
    <w:rsid w:val="00AF61A8"/>
    <w:rsid w:val="00AF6470"/>
    <w:rsid w:val="00B00388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4324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0593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5847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7F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000"/>
    <w:rsid w:val="00B65498"/>
    <w:rsid w:val="00B65A71"/>
    <w:rsid w:val="00B67426"/>
    <w:rsid w:val="00B67AE2"/>
    <w:rsid w:val="00B710B2"/>
    <w:rsid w:val="00B71268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3461"/>
    <w:rsid w:val="00B84967"/>
    <w:rsid w:val="00B84F12"/>
    <w:rsid w:val="00B85AE8"/>
    <w:rsid w:val="00B87E93"/>
    <w:rsid w:val="00B90414"/>
    <w:rsid w:val="00B92A86"/>
    <w:rsid w:val="00B934E9"/>
    <w:rsid w:val="00B93D1E"/>
    <w:rsid w:val="00B94A2E"/>
    <w:rsid w:val="00B953AC"/>
    <w:rsid w:val="00B9552F"/>
    <w:rsid w:val="00B96C37"/>
    <w:rsid w:val="00B97283"/>
    <w:rsid w:val="00B97CB5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059"/>
    <w:rsid w:val="00BD00E2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25BB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016B"/>
    <w:rsid w:val="00C01325"/>
    <w:rsid w:val="00C023D8"/>
    <w:rsid w:val="00C02AB6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B25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1B11"/>
    <w:rsid w:val="00C424B4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2504"/>
    <w:rsid w:val="00C63130"/>
    <w:rsid w:val="00C63681"/>
    <w:rsid w:val="00C654A7"/>
    <w:rsid w:val="00C658D9"/>
    <w:rsid w:val="00C65B11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5AA9"/>
    <w:rsid w:val="00C867E1"/>
    <w:rsid w:val="00C8696D"/>
    <w:rsid w:val="00C87BD3"/>
    <w:rsid w:val="00C90969"/>
    <w:rsid w:val="00C93063"/>
    <w:rsid w:val="00C94238"/>
    <w:rsid w:val="00C94D02"/>
    <w:rsid w:val="00C94E08"/>
    <w:rsid w:val="00C952CC"/>
    <w:rsid w:val="00C9610C"/>
    <w:rsid w:val="00C96637"/>
    <w:rsid w:val="00C96927"/>
    <w:rsid w:val="00CA01F3"/>
    <w:rsid w:val="00CA0979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0891"/>
    <w:rsid w:val="00CB2445"/>
    <w:rsid w:val="00CB28D8"/>
    <w:rsid w:val="00CB28FD"/>
    <w:rsid w:val="00CB5534"/>
    <w:rsid w:val="00CB5D85"/>
    <w:rsid w:val="00CC1E77"/>
    <w:rsid w:val="00CC2C2D"/>
    <w:rsid w:val="00CC4EA2"/>
    <w:rsid w:val="00CC58CD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33FE"/>
    <w:rsid w:val="00D15F7F"/>
    <w:rsid w:val="00D160E6"/>
    <w:rsid w:val="00D177C1"/>
    <w:rsid w:val="00D208C7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0A2F"/>
    <w:rsid w:val="00D312CF"/>
    <w:rsid w:val="00D31C3B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2F96"/>
    <w:rsid w:val="00D44505"/>
    <w:rsid w:val="00D4454B"/>
    <w:rsid w:val="00D44788"/>
    <w:rsid w:val="00D458EC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BF4"/>
    <w:rsid w:val="00D60D47"/>
    <w:rsid w:val="00D63438"/>
    <w:rsid w:val="00D649D2"/>
    <w:rsid w:val="00D6649A"/>
    <w:rsid w:val="00D66D4A"/>
    <w:rsid w:val="00D678FB"/>
    <w:rsid w:val="00D67F2C"/>
    <w:rsid w:val="00D70387"/>
    <w:rsid w:val="00D703FC"/>
    <w:rsid w:val="00D712FE"/>
    <w:rsid w:val="00D732C2"/>
    <w:rsid w:val="00D73304"/>
    <w:rsid w:val="00D7385B"/>
    <w:rsid w:val="00D748C9"/>
    <w:rsid w:val="00D75710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4EE6"/>
    <w:rsid w:val="00DB5A9E"/>
    <w:rsid w:val="00DB6322"/>
    <w:rsid w:val="00DB6C4D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7E"/>
    <w:rsid w:val="00DC6E6A"/>
    <w:rsid w:val="00DC7044"/>
    <w:rsid w:val="00DC7577"/>
    <w:rsid w:val="00DC76C8"/>
    <w:rsid w:val="00DD0120"/>
    <w:rsid w:val="00DD0F24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19B"/>
    <w:rsid w:val="00DF23C9"/>
    <w:rsid w:val="00DF273B"/>
    <w:rsid w:val="00DF43A0"/>
    <w:rsid w:val="00DF6182"/>
    <w:rsid w:val="00DF6832"/>
    <w:rsid w:val="00DF6BD6"/>
    <w:rsid w:val="00DF7A88"/>
    <w:rsid w:val="00DF7ACC"/>
    <w:rsid w:val="00E00BE8"/>
    <w:rsid w:val="00E01C05"/>
    <w:rsid w:val="00E02D83"/>
    <w:rsid w:val="00E05C90"/>
    <w:rsid w:val="00E06908"/>
    <w:rsid w:val="00E06CF2"/>
    <w:rsid w:val="00E07DA1"/>
    <w:rsid w:val="00E1161E"/>
    <w:rsid w:val="00E11855"/>
    <w:rsid w:val="00E119BA"/>
    <w:rsid w:val="00E12233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7C2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4E73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66496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229E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4F25"/>
    <w:rsid w:val="00EA52E6"/>
    <w:rsid w:val="00EA63A0"/>
    <w:rsid w:val="00EA706E"/>
    <w:rsid w:val="00EB28F4"/>
    <w:rsid w:val="00EB2DC3"/>
    <w:rsid w:val="00EB6E19"/>
    <w:rsid w:val="00EC0201"/>
    <w:rsid w:val="00EC0D03"/>
    <w:rsid w:val="00EC169C"/>
    <w:rsid w:val="00EC181E"/>
    <w:rsid w:val="00EC2394"/>
    <w:rsid w:val="00EC2DE2"/>
    <w:rsid w:val="00EC4E5E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E7A6B"/>
    <w:rsid w:val="00EF0B9B"/>
    <w:rsid w:val="00EF0DA8"/>
    <w:rsid w:val="00EF0E71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0C5E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09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B43"/>
    <w:rsid w:val="00F32A48"/>
    <w:rsid w:val="00F32B7A"/>
    <w:rsid w:val="00F33546"/>
    <w:rsid w:val="00F33D94"/>
    <w:rsid w:val="00F341F9"/>
    <w:rsid w:val="00F34ADB"/>
    <w:rsid w:val="00F3524C"/>
    <w:rsid w:val="00F374E7"/>
    <w:rsid w:val="00F37B47"/>
    <w:rsid w:val="00F405D7"/>
    <w:rsid w:val="00F41F2B"/>
    <w:rsid w:val="00F430E6"/>
    <w:rsid w:val="00F46E2E"/>
    <w:rsid w:val="00F47429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6A77"/>
    <w:rsid w:val="00F67C18"/>
    <w:rsid w:val="00F72285"/>
    <w:rsid w:val="00F73D30"/>
    <w:rsid w:val="00F73E46"/>
    <w:rsid w:val="00F74438"/>
    <w:rsid w:val="00F75064"/>
    <w:rsid w:val="00F76A94"/>
    <w:rsid w:val="00F80307"/>
    <w:rsid w:val="00F80631"/>
    <w:rsid w:val="00F80AAA"/>
    <w:rsid w:val="00F81A20"/>
    <w:rsid w:val="00F81DB1"/>
    <w:rsid w:val="00F83268"/>
    <w:rsid w:val="00F86C2A"/>
    <w:rsid w:val="00F874A6"/>
    <w:rsid w:val="00F879D2"/>
    <w:rsid w:val="00F87B4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F51"/>
    <w:rsid w:val="00FB562C"/>
    <w:rsid w:val="00FB5809"/>
    <w:rsid w:val="00FB6162"/>
    <w:rsid w:val="00FB76FC"/>
    <w:rsid w:val="00FC0B1F"/>
    <w:rsid w:val="00FC122F"/>
    <w:rsid w:val="00FC13B7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574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C1B3B2B0-3380-430D-A176-15DC5F695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E6DAD1-5831-47DC-8319-7F74F7ECA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964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6</cp:revision>
  <cp:lastPrinted>2013-01-18T02:26:00Z</cp:lastPrinted>
  <dcterms:created xsi:type="dcterms:W3CDTF">2018-08-08T10:15:00Z</dcterms:created>
  <dcterms:modified xsi:type="dcterms:W3CDTF">2018-08-10T08:26:00Z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