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0783D409"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A966A5">
        <w:rPr>
          <w:rFonts w:ascii="Arial" w:eastAsia="ＭＳ 明朝" w:hAnsi="Arial"/>
          <w:b/>
          <w:noProof/>
          <w:lang w:val="en-US"/>
        </w:rPr>
        <w:t>4</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D97C88">
        <w:rPr>
          <w:rFonts w:ascii="Arial" w:eastAsia="ＭＳ 明朝" w:hAnsi="Arial" w:hint="eastAsia"/>
          <w:b/>
          <w:noProof/>
          <w:lang w:val="en-US"/>
        </w:rPr>
        <w:t>09141</w:t>
      </w:r>
    </w:p>
    <w:p w14:paraId="330A4896" w14:textId="77777777" w:rsidR="00A966A5" w:rsidRPr="00A966A5" w:rsidRDefault="00A966A5" w:rsidP="00A966A5">
      <w:pPr>
        <w:tabs>
          <w:tab w:val="center" w:pos="4536"/>
          <w:tab w:val="right" w:pos="8280"/>
          <w:tab w:val="right" w:pos="9639"/>
        </w:tabs>
        <w:ind w:right="2"/>
        <w:rPr>
          <w:rFonts w:ascii="Arial" w:eastAsia="ＭＳ 明朝" w:hAnsi="Arial"/>
          <w:b/>
          <w:bCs/>
          <w:noProof/>
        </w:rPr>
      </w:pPr>
      <w:r w:rsidRPr="00A966A5">
        <w:rPr>
          <w:rFonts w:ascii="Arial" w:eastAsia="ＭＳ 明朝" w:hAnsi="Arial"/>
          <w:b/>
          <w:bCs/>
          <w:noProof/>
        </w:rPr>
        <w:t>Gothenburg, Sweden, August 20</w:t>
      </w:r>
      <w:r w:rsidRPr="00A966A5">
        <w:rPr>
          <w:rFonts w:ascii="Arial" w:eastAsia="ＭＳ 明朝" w:hAnsi="Arial"/>
          <w:b/>
          <w:bCs/>
          <w:noProof/>
          <w:vertAlign w:val="superscript"/>
        </w:rPr>
        <w:t>th</w:t>
      </w:r>
      <w:r w:rsidRPr="00A966A5">
        <w:rPr>
          <w:rFonts w:ascii="Arial" w:eastAsia="ＭＳ 明朝" w:hAnsi="Arial"/>
          <w:b/>
          <w:bCs/>
          <w:noProof/>
        </w:rPr>
        <w:t xml:space="preserve"> – 24</w:t>
      </w:r>
      <w:r w:rsidRPr="00A966A5">
        <w:rPr>
          <w:rFonts w:ascii="Arial" w:eastAsia="ＭＳ 明朝" w:hAnsi="Arial"/>
          <w:b/>
          <w:bCs/>
          <w:noProof/>
          <w:vertAlign w:val="superscript"/>
        </w:rPr>
        <w:t>th</w:t>
      </w:r>
      <w:r w:rsidRPr="00A966A5">
        <w:rPr>
          <w:rFonts w:ascii="Arial" w:eastAsia="ＭＳ 明朝" w:hAnsi="Arial"/>
          <w:b/>
          <w:bCs/>
          <w:noProof/>
        </w:rPr>
        <w:t xml:space="preserve">, 2018 </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29B947D6" w14:textId="1DAED1A3" w:rsidR="00923BD1" w:rsidRPr="006C4B73" w:rsidRDefault="00923BD1" w:rsidP="00923BD1">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Pr="0092350E">
        <w:rPr>
          <w:sz w:val="24"/>
          <w:lang w:val="en-US" w:eastAsia="ja-JP"/>
        </w:rPr>
        <w:t>Maintenance</w:t>
      </w:r>
      <w:r>
        <w:rPr>
          <w:sz w:val="24"/>
          <w:lang w:val="en-US" w:eastAsia="ja-JP"/>
        </w:rPr>
        <w:t xml:space="preserve"> </w:t>
      </w:r>
      <w:r w:rsidRPr="0092350E">
        <w:rPr>
          <w:sz w:val="24"/>
          <w:lang w:val="en-US" w:eastAsia="ja-JP"/>
        </w:rPr>
        <w:t>for</w:t>
      </w:r>
      <w:r>
        <w:rPr>
          <w:sz w:val="24"/>
          <w:lang w:val="en-US" w:eastAsia="ja-JP"/>
        </w:rPr>
        <w:t xml:space="preserve"> physical downlink control channel</w:t>
      </w:r>
    </w:p>
    <w:bookmarkEnd w:id="1"/>
    <w:bookmarkEnd w:id="2"/>
    <w:bookmarkEnd w:id="3"/>
    <w:bookmarkEnd w:id="4"/>
    <w:p w14:paraId="02FF14B3" w14:textId="6973E49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A966A5">
        <w:rPr>
          <w:rFonts w:hint="eastAsia"/>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216CF480" w:rsidR="005B147C" w:rsidRDefault="00EB01E5" w:rsidP="00AB0C9F">
      <w:pPr>
        <w:spacing w:afterLines="50" w:after="120"/>
        <w:jc w:val="both"/>
        <w:rPr>
          <w:rFonts w:eastAsiaTheme="minorEastAsia"/>
          <w:sz w:val="22"/>
        </w:rPr>
      </w:pPr>
      <w:r>
        <w:rPr>
          <w:rFonts w:eastAsiaTheme="minorEastAsia"/>
          <w:sz w:val="22"/>
        </w:rPr>
        <w:t xml:space="preserve">In this contribution, we discuss remaining aspects </w:t>
      </w:r>
      <w:r w:rsidR="00966D5A">
        <w:rPr>
          <w:rFonts w:eastAsiaTheme="minorEastAsia" w:hint="eastAsia"/>
          <w:sz w:val="22"/>
        </w:rPr>
        <w:t>related to</w:t>
      </w:r>
      <w:r w:rsidR="00966D5A">
        <w:rPr>
          <w:rFonts w:eastAsiaTheme="minorEastAsia"/>
          <w:sz w:val="22"/>
        </w:rPr>
        <w:t xml:space="preserve"> </w:t>
      </w:r>
      <w:r>
        <w:rPr>
          <w:rFonts w:eastAsiaTheme="minorEastAsia"/>
          <w:sz w:val="22"/>
        </w:rPr>
        <w:t>physical downlink control channel.</w:t>
      </w:r>
    </w:p>
    <w:p w14:paraId="77E791A5" w14:textId="77777777" w:rsidR="00EB01E5" w:rsidRDefault="00EB01E5" w:rsidP="00AB0C9F">
      <w:pPr>
        <w:spacing w:afterLines="50" w:after="120"/>
        <w:jc w:val="both"/>
        <w:rPr>
          <w:rFonts w:eastAsiaTheme="minorEastAsia"/>
          <w:sz w:val="22"/>
        </w:rPr>
      </w:pPr>
    </w:p>
    <w:p w14:paraId="2BA7785E" w14:textId="00DC4B42" w:rsidR="00A966A5" w:rsidRPr="000F12B6" w:rsidRDefault="00A966A5" w:rsidP="000F12B6">
      <w:pPr>
        <w:pStyle w:val="1"/>
        <w:numPr>
          <w:ilvl w:val="0"/>
          <w:numId w:val="6"/>
        </w:numPr>
        <w:spacing w:after="120"/>
        <w:jc w:val="both"/>
        <w:rPr>
          <w:rFonts w:eastAsia="DengXian"/>
          <w:b/>
          <w:lang w:val="en-US" w:eastAsia="zh-CN"/>
        </w:rPr>
      </w:pPr>
      <w:r>
        <w:rPr>
          <w:rFonts w:eastAsiaTheme="minorEastAsia"/>
          <w:b/>
          <w:lang w:val="en-US"/>
        </w:rPr>
        <w:t>Search space</w:t>
      </w:r>
    </w:p>
    <w:p w14:paraId="44434314" w14:textId="742F4852" w:rsidR="008E5261" w:rsidRPr="005B673E" w:rsidRDefault="003B27E4" w:rsidP="004E41A6">
      <w:pPr>
        <w:pStyle w:val="2"/>
        <w:rPr>
          <w:rFonts w:eastAsiaTheme="minorEastAsia"/>
          <w:b/>
          <w:lang w:val="en-US"/>
        </w:rPr>
      </w:pPr>
      <w:r>
        <w:rPr>
          <w:rFonts w:eastAsiaTheme="minorEastAsia"/>
          <w:b/>
          <w:lang w:val="en-US"/>
        </w:rPr>
        <w:t>2</w:t>
      </w:r>
      <w:r w:rsidR="004E41A6">
        <w:rPr>
          <w:rFonts w:eastAsiaTheme="minorEastAsia" w:hint="eastAsia"/>
          <w:b/>
          <w:lang w:val="en-US"/>
        </w:rPr>
        <w:t>.1</w:t>
      </w:r>
      <w:r w:rsidR="004E41A6">
        <w:rPr>
          <w:rFonts w:eastAsiaTheme="minorEastAsia" w:hint="eastAsia"/>
          <w:b/>
          <w:lang w:val="en-US"/>
        </w:rPr>
        <w:tab/>
      </w:r>
      <w:r w:rsidR="008E5261" w:rsidRPr="005B673E">
        <w:rPr>
          <w:rFonts w:eastAsiaTheme="minorEastAsia" w:hint="eastAsia"/>
          <w:b/>
          <w:lang w:val="en-US"/>
        </w:rPr>
        <w:t xml:space="preserve">Remaining issues on the numbers of BDs and CCEs </w:t>
      </w:r>
      <w:r w:rsidR="008E5261" w:rsidRPr="005B673E">
        <w:rPr>
          <w:rFonts w:eastAsiaTheme="minorEastAsia"/>
          <w:b/>
          <w:lang w:val="en-US"/>
        </w:rPr>
        <w:t>for PDCCH monitoring</w:t>
      </w:r>
    </w:p>
    <w:p w14:paraId="7803F979" w14:textId="62AA4444" w:rsidR="00A460A6" w:rsidRDefault="00A460A6" w:rsidP="00AB0C9F">
      <w:pPr>
        <w:spacing w:afterLines="50" w:after="120"/>
        <w:jc w:val="both"/>
        <w:rPr>
          <w:rFonts w:eastAsiaTheme="minorEastAsia"/>
          <w:sz w:val="22"/>
          <w:lang w:val="en-US"/>
        </w:rPr>
      </w:pPr>
      <w:r>
        <w:rPr>
          <w:rFonts w:eastAsiaTheme="minorEastAsia" w:hint="eastAsia"/>
          <w:sz w:val="22"/>
          <w:lang w:val="en-US"/>
        </w:rPr>
        <w:t xml:space="preserve">At the RAN1#93 meeting, various agreements were achieved mainly for self-scheduling. </w:t>
      </w:r>
      <w:r w:rsidR="00185F70">
        <w:rPr>
          <w:rFonts w:eastAsiaTheme="minorEastAsia"/>
          <w:sz w:val="22"/>
          <w:lang w:val="en-US"/>
        </w:rPr>
        <w:t>Brief summaries are following.</w:t>
      </w:r>
    </w:p>
    <w:p w14:paraId="5FF832CF" w14:textId="4FC21EB1" w:rsidR="00A460A6" w:rsidRDefault="00A460A6" w:rsidP="00A460A6">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On PDCCH candidate(s) dropping,</w:t>
      </w:r>
    </w:p>
    <w:p w14:paraId="652050ED" w14:textId="1CDF333A" w:rsidR="00A460A6" w:rsidRDefault="00A460A6" w:rsidP="00A460A6">
      <w:pPr>
        <w:pStyle w:val="afe"/>
        <w:numPr>
          <w:ilvl w:val="1"/>
          <w:numId w:val="26"/>
        </w:numPr>
        <w:spacing w:afterLines="50" w:after="120"/>
        <w:ind w:leftChars="0"/>
        <w:jc w:val="both"/>
        <w:rPr>
          <w:rFonts w:eastAsiaTheme="minorEastAsia"/>
          <w:sz w:val="22"/>
          <w:lang w:val="en-US"/>
        </w:rPr>
      </w:pPr>
      <w:r>
        <w:rPr>
          <w:rFonts w:eastAsiaTheme="minorEastAsia" w:hint="eastAsia"/>
          <w:sz w:val="22"/>
          <w:lang w:val="en-US"/>
        </w:rPr>
        <w:t>For U</w:t>
      </w:r>
      <w:r>
        <w:rPr>
          <w:rFonts w:eastAsiaTheme="minorEastAsia"/>
          <w:sz w:val="22"/>
          <w:lang w:val="en-US"/>
        </w:rPr>
        <w:t xml:space="preserve">SS on the </w:t>
      </w:r>
      <w:proofErr w:type="spellStart"/>
      <w:r>
        <w:rPr>
          <w:rFonts w:eastAsiaTheme="minorEastAsia"/>
          <w:sz w:val="22"/>
          <w:lang w:val="en-US"/>
        </w:rPr>
        <w:t>PCell</w:t>
      </w:r>
      <w:proofErr w:type="spellEnd"/>
      <w:r>
        <w:rPr>
          <w:rFonts w:eastAsiaTheme="minorEastAsia"/>
          <w:sz w:val="22"/>
          <w:lang w:val="en-US"/>
        </w:rPr>
        <w:t>, drop of PDCCH candidate(s) may occur.</w:t>
      </w:r>
    </w:p>
    <w:p w14:paraId="67B64C7C" w14:textId="0774F9A7" w:rsidR="00A460A6" w:rsidRDefault="00A460A6" w:rsidP="00A460A6">
      <w:pPr>
        <w:pStyle w:val="afe"/>
        <w:numPr>
          <w:ilvl w:val="2"/>
          <w:numId w:val="26"/>
        </w:numPr>
        <w:spacing w:afterLines="50" w:after="120"/>
        <w:ind w:leftChars="0"/>
        <w:jc w:val="both"/>
        <w:rPr>
          <w:rFonts w:eastAsiaTheme="minorEastAsia"/>
          <w:sz w:val="22"/>
          <w:lang w:val="en-US"/>
        </w:rPr>
      </w:pPr>
      <w:r>
        <w:rPr>
          <w:rFonts w:eastAsiaTheme="minorEastAsia"/>
          <w:sz w:val="22"/>
          <w:lang w:val="en-US"/>
        </w:rPr>
        <w:t>If the number of BDs or CCEs exceeds the limit, all candidates of the SS set and of any subsequent SS sets are dropped.</w:t>
      </w:r>
    </w:p>
    <w:p w14:paraId="6133D780" w14:textId="06B4F8B8" w:rsidR="00A460A6" w:rsidRDefault="00A460A6" w:rsidP="00A460A6">
      <w:pPr>
        <w:pStyle w:val="afe"/>
        <w:numPr>
          <w:ilvl w:val="1"/>
          <w:numId w:val="26"/>
        </w:numPr>
        <w:spacing w:afterLines="50" w:after="120"/>
        <w:ind w:leftChars="0"/>
        <w:jc w:val="both"/>
        <w:rPr>
          <w:rFonts w:eastAsiaTheme="minorEastAsia"/>
          <w:sz w:val="22"/>
          <w:lang w:val="en-US"/>
        </w:rPr>
      </w:pPr>
      <w:r>
        <w:rPr>
          <w:rFonts w:eastAsiaTheme="minorEastAsia"/>
          <w:sz w:val="22"/>
          <w:lang w:val="en-US"/>
        </w:rPr>
        <w:t xml:space="preserve">For </w:t>
      </w:r>
      <w:proofErr w:type="spellStart"/>
      <w:r>
        <w:rPr>
          <w:rFonts w:eastAsiaTheme="minorEastAsia"/>
          <w:sz w:val="22"/>
          <w:lang w:val="en-US"/>
        </w:rPr>
        <w:t>SCell</w:t>
      </w:r>
      <w:proofErr w:type="spellEnd"/>
      <w:r>
        <w:rPr>
          <w:rFonts w:eastAsiaTheme="minorEastAsia"/>
          <w:sz w:val="22"/>
          <w:lang w:val="en-US"/>
        </w:rPr>
        <w:t xml:space="preserve"> or for CSS on the </w:t>
      </w:r>
      <w:proofErr w:type="spellStart"/>
      <w:r>
        <w:rPr>
          <w:rFonts w:eastAsiaTheme="minorEastAsia"/>
          <w:sz w:val="22"/>
          <w:lang w:val="en-US"/>
        </w:rPr>
        <w:t>PCell</w:t>
      </w:r>
      <w:proofErr w:type="spellEnd"/>
      <w:r>
        <w:rPr>
          <w:rFonts w:eastAsiaTheme="minorEastAsia"/>
          <w:sz w:val="22"/>
          <w:lang w:val="en-US"/>
        </w:rPr>
        <w:t>, drop of PDCCH candidate(s) does not occur.</w:t>
      </w:r>
    </w:p>
    <w:p w14:paraId="2E3097EC" w14:textId="5CDE00BB" w:rsidR="00D94DD5" w:rsidRDefault="00D94DD5" w:rsidP="00D94DD5">
      <w:pPr>
        <w:pStyle w:val="afe"/>
        <w:numPr>
          <w:ilvl w:val="2"/>
          <w:numId w:val="26"/>
        </w:numPr>
        <w:spacing w:afterLines="50" w:after="120"/>
        <w:ind w:leftChars="0"/>
        <w:jc w:val="both"/>
        <w:rPr>
          <w:rFonts w:eastAsiaTheme="minorEastAsia"/>
          <w:sz w:val="22"/>
          <w:lang w:val="en-US"/>
        </w:rPr>
      </w:pPr>
      <w:r>
        <w:rPr>
          <w:rFonts w:eastAsiaTheme="minorEastAsia"/>
          <w:sz w:val="22"/>
          <w:lang w:val="en-US"/>
        </w:rPr>
        <w:t>NW ensures the numbers of BDs and CCEs do not exceed the limits.</w:t>
      </w:r>
    </w:p>
    <w:p w14:paraId="354A83F4" w14:textId="066C0674" w:rsidR="00A460A6" w:rsidRDefault="00D94DD5" w:rsidP="00A460A6">
      <w:pPr>
        <w:pStyle w:val="afe"/>
        <w:numPr>
          <w:ilvl w:val="0"/>
          <w:numId w:val="26"/>
        </w:numPr>
        <w:spacing w:afterLines="50" w:after="120"/>
        <w:ind w:leftChars="0"/>
        <w:jc w:val="both"/>
        <w:rPr>
          <w:rFonts w:eastAsiaTheme="minorEastAsia"/>
          <w:sz w:val="22"/>
          <w:lang w:val="en-US"/>
        </w:rPr>
      </w:pPr>
      <w:r>
        <w:rPr>
          <w:rFonts w:eastAsiaTheme="minorEastAsia"/>
          <w:sz w:val="22"/>
          <w:lang w:val="en-US"/>
        </w:rPr>
        <w:t>On the limits of BDs and CCEs with T DL-CCs,</w:t>
      </w:r>
    </w:p>
    <w:p w14:paraId="1AA3D367" w14:textId="66DE46B2" w:rsidR="00D94DD5" w:rsidRDefault="00D94DD5" w:rsidP="00D94DD5">
      <w:pPr>
        <w:pStyle w:val="afe"/>
        <w:numPr>
          <w:ilvl w:val="1"/>
          <w:numId w:val="26"/>
        </w:numPr>
        <w:spacing w:afterLines="50" w:after="120"/>
        <w:ind w:leftChars="0"/>
        <w:jc w:val="both"/>
        <w:rPr>
          <w:rFonts w:eastAsiaTheme="minorEastAsia"/>
          <w:sz w:val="22"/>
          <w:lang w:val="en-US"/>
        </w:rPr>
      </w:pPr>
      <w:r>
        <w:rPr>
          <w:rFonts w:eastAsiaTheme="minorEastAsia"/>
          <w:sz w:val="22"/>
          <w:lang w:val="en-US"/>
        </w:rPr>
        <w:t>For self-scheduling,</w:t>
      </w:r>
    </w:p>
    <w:p w14:paraId="6E1CEDDE" w14:textId="794054C6" w:rsidR="00D94DD5" w:rsidRDefault="00D94DD5" w:rsidP="00D94DD5">
      <w:pPr>
        <w:pStyle w:val="afe"/>
        <w:numPr>
          <w:ilvl w:val="2"/>
          <w:numId w:val="26"/>
        </w:numPr>
        <w:spacing w:afterLines="50" w:after="120"/>
        <w:ind w:leftChars="0"/>
        <w:jc w:val="both"/>
        <w:rPr>
          <w:rFonts w:eastAsiaTheme="minorEastAsia"/>
          <w:sz w:val="22"/>
          <w:lang w:val="en-US"/>
        </w:rPr>
      </w:pPr>
      <w:r>
        <w:rPr>
          <w:rFonts w:eastAsiaTheme="minorEastAsia"/>
          <w:sz w:val="22"/>
          <w:lang w:val="en-US"/>
        </w:rPr>
        <w:t>If the UE reports BD capability of y &gt;= T,</w:t>
      </w:r>
    </w:p>
    <w:p w14:paraId="7CB4F3E9" w14:textId="0B6B6003" w:rsidR="00D94DD5" w:rsidRDefault="00D94DD5"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 xml:space="preserve">The limit of BDs </w:t>
      </w:r>
      <w:r w:rsidR="00AC0B27">
        <w:rPr>
          <w:rFonts w:eastAsiaTheme="minorEastAsia"/>
          <w:sz w:val="22"/>
          <w:lang w:val="en-US"/>
        </w:rPr>
        <w:t>or</w:t>
      </w:r>
      <w:r>
        <w:rPr>
          <w:rFonts w:eastAsiaTheme="minorEastAsia"/>
          <w:sz w:val="22"/>
          <w:lang w:val="en-US"/>
        </w:rPr>
        <w:t xml:space="preserve"> CCEs </w:t>
      </w:r>
      <w:r w:rsidR="00AC0B27">
        <w:rPr>
          <w:rFonts w:eastAsiaTheme="minorEastAsia"/>
          <w:sz w:val="22"/>
          <w:lang w:val="en-US"/>
        </w:rPr>
        <w:t>per CC per slot is equal to the non-CA limit</w:t>
      </w:r>
      <w:r>
        <w:rPr>
          <w:rFonts w:eastAsiaTheme="minorEastAsia"/>
          <w:sz w:val="22"/>
          <w:lang w:val="en-US"/>
        </w:rPr>
        <w:t>.</w:t>
      </w:r>
    </w:p>
    <w:p w14:paraId="093C5194" w14:textId="34011875" w:rsidR="00D94DD5" w:rsidRDefault="00D94DD5" w:rsidP="00D94DD5">
      <w:pPr>
        <w:pStyle w:val="afe"/>
        <w:numPr>
          <w:ilvl w:val="2"/>
          <w:numId w:val="26"/>
        </w:numPr>
        <w:spacing w:afterLines="50" w:after="120"/>
        <w:ind w:leftChars="0"/>
        <w:jc w:val="both"/>
        <w:rPr>
          <w:rFonts w:eastAsiaTheme="minorEastAsia"/>
          <w:sz w:val="22"/>
          <w:lang w:val="en-US"/>
        </w:rPr>
      </w:pPr>
      <w:r>
        <w:rPr>
          <w:rFonts w:eastAsiaTheme="minorEastAsia"/>
          <w:sz w:val="22"/>
          <w:lang w:val="en-US"/>
        </w:rPr>
        <w:t>If the UE reports BD capability of y &lt; T,</w:t>
      </w:r>
    </w:p>
    <w:p w14:paraId="1A3D0751" w14:textId="2080855A" w:rsidR="00D94DD5" w:rsidRDefault="000527D8"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w:t>
      </w:r>
      <w:r w:rsidRPr="000527D8">
        <w:rPr>
          <w:rFonts w:eastAsiaTheme="minorEastAsia"/>
          <w:sz w:val="22"/>
          <w:highlight w:val="darkYellow"/>
          <w:lang w:val="en-US"/>
        </w:rPr>
        <w:t>WA</w:t>
      </w:r>
      <w:r>
        <w:rPr>
          <w:rFonts w:eastAsiaTheme="minorEastAsia"/>
          <w:sz w:val="22"/>
          <w:lang w:val="en-US"/>
        </w:rPr>
        <w:t xml:space="preserve">) </w:t>
      </w:r>
      <w:r w:rsidR="00D94DD5">
        <w:rPr>
          <w:rFonts w:eastAsiaTheme="minorEastAsia"/>
          <w:sz w:val="22"/>
          <w:lang w:val="en-US"/>
        </w:rPr>
        <w:t>The limit of BDs</w:t>
      </w:r>
      <w:r w:rsidR="00AC0B27">
        <w:rPr>
          <w:rFonts w:eastAsiaTheme="minorEastAsia"/>
          <w:sz w:val="22"/>
          <w:lang w:val="en-US"/>
        </w:rPr>
        <w:t xml:space="preserve"> or CCEs</w:t>
      </w:r>
      <w:r w:rsidR="00D94DD5">
        <w:rPr>
          <w:rFonts w:eastAsiaTheme="minorEastAsia"/>
          <w:sz w:val="22"/>
          <w:lang w:val="en-US"/>
        </w:rPr>
        <w:t xml:space="preserve"> </w:t>
      </w:r>
      <w:r w:rsidR="00AC0B27">
        <w:rPr>
          <w:rFonts w:eastAsiaTheme="minorEastAsia"/>
          <w:sz w:val="22"/>
          <w:lang w:val="en-US"/>
        </w:rPr>
        <w:t xml:space="preserve">per CC(s) with the numerology i </w:t>
      </w:r>
      <w:r w:rsidR="00D94DD5">
        <w:rPr>
          <w:rFonts w:eastAsiaTheme="minorEastAsia"/>
          <w:sz w:val="22"/>
          <w:lang w:val="en-US"/>
        </w:rPr>
        <w:t xml:space="preserve">per slot is </w:t>
      </w:r>
      <w:proofErr w:type="gramStart"/>
      <w:r w:rsidR="00D94DD5">
        <w:rPr>
          <w:rFonts w:eastAsiaTheme="minorEastAsia"/>
          <w:sz w:val="22"/>
          <w:lang w:val="en-US"/>
        </w:rPr>
        <w:t>floor{</w:t>
      </w:r>
      <w:proofErr w:type="gramEnd"/>
      <w:r w:rsidR="00D94DD5">
        <w:rPr>
          <w:rFonts w:eastAsiaTheme="minorEastAsia"/>
          <w:sz w:val="22"/>
          <w:lang w:val="en-US"/>
        </w:rPr>
        <w:t>Xi/(X0+X1+X2+X3)*(</w:t>
      </w:r>
      <w:proofErr w:type="spellStart"/>
      <w:r w:rsidR="00D94DD5">
        <w:rPr>
          <w:rFonts w:eastAsiaTheme="minorEastAsia"/>
          <w:sz w:val="22"/>
          <w:lang w:val="en-US"/>
        </w:rPr>
        <w:t>Mi</w:t>
      </w:r>
      <w:proofErr w:type="spellEnd"/>
      <w:r w:rsidR="00D94DD5">
        <w:rPr>
          <w:rFonts w:eastAsiaTheme="minorEastAsia"/>
          <w:sz w:val="22"/>
          <w:lang w:val="en-US"/>
        </w:rPr>
        <w:t xml:space="preserve"> or Ni)</w:t>
      </w:r>
      <w:r w:rsidR="00AC0B27">
        <w:rPr>
          <w:rFonts w:eastAsiaTheme="minorEastAsia"/>
          <w:sz w:val="22"/>
          <w:lang w:val="en-US"/>
        </w:rPr>
        <w:t>*y</w:t>
      </w:r>
      <w:r w:rsidR="00D94DD5">
        <w:rPr>
          <w:rFonts w:eastAsiaTheme="minorEastAsia"/>
          <w:sz w:val="22"/>
          <w:lang w:val="en-US"/>
        </w:rPr>
        <w:t xml:space="preserve">} for numerology i, where Xi, </w:t>
      </w:r>
      <w:r w:rsidR="001769B1">
        <w:rPr>
          <w:rFonts w:eastAsiaTheme="minorEastAsia"/>
          <w:sz w:val="22"/>
          <w:lang w:val="en-US"/>
        </w:rPr>
        <w:t>(</w:t>
      </w:r>
      <w:proofErr w:type="spellStart"/>
      <w:r w:rsidR="00D94DD5">
        <w:rPr>
          <w:rFonts w:eastAsiaTheme="minorEastAsia"/>
          <w:sz w:val="22"/>
          <w:lang w:val="en-US"/>
        </w:rPr>
        <w:t>Mi</w:t>
      </w:r>
      <w:proofErr w:type="spellEnd"/>
      <w:r w:rsidR="001769B1">
        <w:rPr>
          <w:rFonts w:eastAsiaTheme="minorEastAsia"/>
          <w:sz w:val="22"/>
          <w:lang w:val="en-US"/>
        </w:rPr>
        <w:t xml:space="preserve"> or</w:t>
      </w:r>
      <w:r w:rsidR="00D94DD5">
        <w:rPr>
          <w:rFonts w:eastAsiaTheme="minorEastAsia"/>
          <w:sz w:val="22"/>
          <w:lang w:val="en-US"/>
        </w:rPr>
        <w:t xml:space="preserve"> Ni</w:t>
      </w:r>
      <w:r w:rsidR="001769B1">
        <w:rPr>
          <w:rFonts w:eastAsiaTheme="minorEastAsia"/>
          <w:sz w:val="22"/>
          <w:lang w:val="en-US"/>
        </w:rPr>
        <w:t>)</w:t>
      </w:r>
      <w:r w:rsidR="00D94DD5">
        <w:rPr>
          <w:rFonts w:eastAsiaTheme="minorEastAsia"/>
          <w:sz w:val="22"/>
          <w:lang w:val="en-US"/>
        </w:rPr>
        <w:t xml:space="preserve"> denote the number of DL-CCs with the numerology i and the limit of </w:t>
      </w:r>
      <w:r w:rsidR="001769B1">
        <w:rPr>
          <w:rFonts w:eastAsiaTheme="minorEastAsia"/>
          <w:sz w:val="22"/>
          <w:lang w:val="en-US"/>
        </w:rPr>
        <w:t>(</w:t>
      </w:r>
      <w:r w:rsidR="00D94DD5">
        <w:rPr>
          <w:rFonts w:eastAsiaTheme="minorEastAsia"/>
          <w:sz w:val="22"/>
          <w:lang w:val="en-US"/>
        </w:rPr>
        <w:t xml:space="preserve">BDs </w:t>
      </w:r>
      <w:r w:rsidR="001769B1">
        <w:rPr>
          <w:rFonts w:eastAsiaTheme="minorEastAsia"/>
          <w:sz w:val="22"/>
          <w:lang w:val="en-US"/>
        </w:rPr>
        <w:t>or</w:t>
      </w:r>
      <w:r w:rsidR="00D94DD5">
        <w:rPr>
          <w:rFonts w:eastAsiaTheme="minorEastAsia"/>
          <w:sz w:val="22"/>
          <w:lang w:val="en-US"/>
        </w:rPr>
        <w:t xml:space="preserve"> CCEs</w:t>
      </w:r>
      <w:r w:rsidR="001769B1">
        <w:rPr>
          <w:rFonts w:eastAsiaTheme="minorEastAsia"/>
          <w:sz w:val="22"/>
          <w:lang w:val="en-US"/>
        </w:rPr>
        <w:t>)</w:t>
      </w:r>
      <w:r w:rsidR="00D94DD5">
        <w:rPr>
          <w:rFonts w:eastAsiaTheme="minorEastAsia"/>
          <w:sz w:val="22"/>
          <w:lang w:val="en-US"/>
        </w:rPr>
        <w:t xml:space="preserve"> per slot specified for non-CA case with the numerology i, respectively.</w:t>
      </w:r>
    </w:p>
    <w:p w14:paraId="3F0C623D" w14:textId="28AF483E" w:rsidR="00AC0B27" w:rsidRDefault="00AC0B27" w:rsidP="000527D8">
      <w:pPr>
        <w:pStyle w:val="afe"/>
        <w:numPr>
          <w:ilvl w:val="4"/>
          <w:numId w:val="26"/>
        </w:numPr>
        <w:spacing w:afterLines="50" w:after="120"/>
        <w:ind w:leftChars="0"/>
        <w:jc w:val="both"/>
        <w:rPr>
          <w:rFonts w:eastAsiaTheme="minorEastAsia"/>
          <w:sz w:val="22"/>
          <w:lang w:val="en-US"/>
        </w:rPr>
      </w:pPr>
      <w:r>
        <w:rPr>
          <w:rFonts w:eastAsiaTheme="minorEastAsia"/>
          <w:sz w:val="22"/>
          <w:lang w:val="en-US"/>
        </w:rPr>
        <w:t>The number of BDs or CCEs per CC(s) with the numerology i can be split across CCs with the same numerology.</w:t>
      </w:r>
    </w:p>
    <w:p w14:paraId="15DFE393" w14:textId="314F01FF" w:rsidR="00AC0B27" w:rsidRDefault="00AC0B27"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The limit of BDs or CCEs per CC per slot is equal to the non-CA limit.</w:t>
      </w:r>
    </w:p>
    <w:p w14:paraId="4A6EFDF6" w14:textId="216E6173" w:rsidR="00D94DD5" w:rsidRDefault="000527D8" w:rsidP="000527D8">
      <w:pPr>
        <w:pStyle w:val="afe"/>
        <w:numPr>
          <w:ilvl w:val="1"/>
          <w:numId w:val="26"/>
        </w:numPr>
        <w:spacing w:afterLines="50" w:after="120"/>
        <w:ind w:leftChars="0"/>
        <w:jc w:val="both"/>
        <w:rPr>
          <w:rFonts w:eastAsiaTheme="minorEastAsia"/>
          <w:sz w:val="22"/>
          <w:lang w:val="en-US"/>
        </w:rPr>
      </w:pPr>
      <w:r>
        <w:rPr>
          <w:rFonts w:eastAsiaTheme="minorEastAsia" w:hint="eastAsia"/>
          <w:sz w:val="22"/>
          <w:lang w:val="en-US"/>
        </w:rPr>
        <w:t>For cross-carrier scheduling,</w:t>
      </w:r>
    </w:p>
    <w:p w14:paraId="160A3A61" w14:textId="03D9DE3A" w:rsidR="000527D8" w:rsidRDefault="000527D8" w:rsidP="000527D8">
      <w:pPr>
        <w:pStyle w:val="afe"/>
        <w:numPr>
          <w:ilvl w:val="2"/>
          <w:numId w:val="26"/>
        </w:numPr>
        <w:spacing w:afterLines="50" w:after="120"/>
        <w:ind w:leftChars="0"/>
        <w:jc w:val="both"/>
        <w:rPr>
          <w:rFonts w:eastAsiaTheme="minorEastAsia"/>
          <w:sz w:val="22"/>
          <w:lang w:val="en-US"/>
        </w:rPr>
      </w:pPr>
      <w:r>
        <w:rPr>
          <w:rFonts w:eastAsiaTheme="minorEastAsia" w:hint="eastAsia"/>
          <w:sz w:val="22"/>
          <w:lang w:val="en-US"/>
        </w:rPr>
        <w:t>If the UE reports BD capability of y &gt;= T,</w:t>
      </w:r>
    </w:p>
    <w:p w14:paraId="582EF6EA" w14:textId="77777777" w:rsidR="000527D8" w:rsidRDefault="000527D8"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For the same numerology,</w:t>
      </w:r>
    </w:p>
    <w:p w14:paraId="229D33D3" w14:textId="28CA34D5" w:rsidR="000527D8" w:rsidRDefault="000527D8" w:rsidP="000527D8">
      <w:pPr>
        <w:pStyle w:val="afe"/>
        <w:numPr>
          <w:ilvl w:val="4"/>
          <w:numId w:val="26"/>
        </w:numPr>
        <w:spacing w:afterLines="50" w:after="120"/>
        <w:ind w:leftChars="0"/>
        <w:jc w:val="both"/>
        <w:rPr>
          <w:rFonts w:eastAsiaTheme="minorEastAsia"/>
          <w:sz w:val="22"/>
          <w:lang w:val="en-US"/>
        </w:rPr>
      </w:pPr>
      <w:r>
        <w:rPr>
          <w:rFonts w:eastAsiaTheme="minorEastAsia" w:hint="eastAsia"/>
          <w:sz w:val="22"/>
          <w:lang w:val="en-US"/>
        </w:rPr>
        <w:t xml:space="preserve">The limit of BDs or CCEs per CC per slot is equal to </w:t>
      </w:r>
      <w:r>
        <w:rPr>
          <w:rFonts w:eastAsiaTheme="minorEastAsia"/>
          <w:sz w:val="22"/>
          <w:lang w:val="en-US"/>
        </w:rPr>
        <w:t>(the non-CA limit) x (no. of CCs schedulable by the scheduling CC)</w:t>
      </w:r>
    </w:p>
    <w:p w14:paraId="70599822" w14:textId="3D579B34" w:rsidR="000527D8" w:rsidRDefault="000527D8"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For different numerology,</w:t>
      </w:r>
    </w:p>
    <w:p w14:paraId="64F0678D" w14:textId="0A42D20B" w:rsidR="000527D8" w:rsidRDefault="000527D8" w:rsidP="000527D8">
      <w:pPr>
        <w:pStyle w:val="afe"/>
        <w:numPr>
          <w:ilvl w:val="4"/>
          <w:numId w:val="26"/>
        </w:numPr>
        <w:spacing w:afterLines="50" w:after="120"/>
        <w:ind w:leftChars="0"/>
        <w:jc w:val="both"/>
        <w:rPr>
          <w:rFonts w:eastAsiaTheme="minorEastAsia"/>
          <w:sz w:val="22"/>
          <w:lang w:val="en-US"/>
        </w:rPr>
      </w:pPr>
      <w:r w:rsidRPr="000527D8">
        <w:rPr>
          <w:rFonts w:eastAsiaTheme="minorEastAsia"/>
          <w:sz w:val="22"/>
          <w:highlight w:val="yellow"/>
          <w:lang w:val="en-US"/>
        </w:rPr>
        <w:t>FFS</w:t>
      </w:r>
    </w:p>
    <w:p w14:paraId="603A72EB" w14:textId="0037C797" w:rsidR="000527D8" w:rsidRDefault="000527D8" w:rsidP="000527D8">
      <w:pPr>
        <w:pStyle w:val="afe"/>
        <w:numPr>
          <w:ilvl w:val="2"/>
          <w:numId w:val="26"/>
        </w:numPr>
        <w:spacing w:afterLines="50" w:after="120"/>
        <w:ind w:leftChars="0"/>
        <w:jc w:val="both"/>
        <w:rPr>
          <w:rFonts w:eastAsiaTheme="minorEastAsia"/>
          <w:sz w:val="22"/>
          <w:lang w:val="en-US"/>
        </w:rPr>
      </w:pPr>
      <w:r>
        <w:rPr>
          <w:rFonts w:eastAsiaTheme="minorEastAsia"/>
          <w:sz w:val="22"/>
          <w:lang w:val="en-US"/>
        </w:rPr>
        <w:lastRenderedPageBreak/>
        <w:t>If the UE reports BD capability of y &lt; T,</w:t>
      </w:r>
    </w:p>
    <w:p w14:paraId="64EA0111" w14:textId="0759DA5A" w:rsidR="000527D8" w:rsidRDefault="000527D8"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For the same numerology,</w:t>
      </w:r>
    </w:p>
    <w:p w14:paraId="4080B2FB" w14:textId="245F2FDC" w:rsidR="000527D8" w:rsidRDefault="000527D8" w:rsidP="000527D8">
      <w:pPr>
        <w:pStyle w:val="afe"/>
        <w:numPr>
          <w:ilvl w:val="4"/>
          <w:numId w:val="26"/>
        </w:numPr>
        <w:spacing w:afterLines="50" w:after="120"/>
        <w:ind w:leftChars="0"/>
        <w:jc w:val="both"/>
        <w:rPr>
          <w:rFonts w:eastAsiaTheme="minorEastAsia"/>
          <w:sz w:val="22"/>
          <w:lang w:val="en-US"/>
        </w:rPr>
      </w:pPr>
      <w:r w:rsidRPr="000527D8">
        <w:rPr>
          <w:rFonts w:eastAsiaTheme="minorEastAsia" w:hint="eastAsia"/>
          <w:sz w:val="22"/>
          <w:highlight w:val="yellow"/>
          <w:lang w:val="en-US"/>
        </w:rPr>
        <w:t>FFS</w:t>
      </w:r>
    </w:p>
    <w:p w14:paraId="76F09A3C" w14:textId="4DFA43FD" w:rsidR="000527D8" w:rsidRDefault="000527D8" w:rsidP="000527D8">
      <w:pPr>
        <w:pStyle w:val="afe"/>
        <w:numPr>
          <w:ilvl w:val="3"/>
          <w:numId w:val="26"/>
        </w:numPr>
        <w:spacing w:afterLines="50" w:after="120"/>
        <w:ind w:leftChars="0"/>
        <w:jc w:val="both"/>
        <w:rPr>
          <w:rFonts w:eastAsiaTheme="minorEastAsia"/>
          <w:sz w:val="22"/>
          <w:lang w:val="en-US"/>
        </w:rPr>
      </w:pPr>
      <w:r>
        <w:rPr>
          <w:rFonts w:eastAsiaTheme="minorEastAsia"/>
          <w:sz w:val="22"/>
          <w:lang w:val="en-US"/>
        </w:rPr>
        <w:t>For different numerologies,</w:t>
      </w:r>
    </w:p>
    <w:p w14:paraId="72BBDB3E" w14:textId="2BD6CEF0" w:rsidR="000527D8" w:rsidRDefault="000527D8" w:rsidP="000527D8">
      <w:pPr>
        <w:pStyle w:val="afe"/>
        <w:numPr>
          <w:ilvl w:val="4"/>
          <w:numId w:val="26"/>
        </w:numPr>
        <w:spacing w:afterLines="50" w:after="120"/>
        <w:ind w:leftChars="0"/>
        <w:jc w:val="both"/>
        <w:rPr>
          <w:rFonts w:eastAsiaTheme="minorEastAsia"/>
          <w:sz w:val="22"/>
          <w:lang w:val="en-US"/>
        </w:rPr>
      </w:pPr>
      <w:r w:rsidRPr="000527D8">
        <w:rPr>
          <w:rFonts w:eastAsiaTheme="minorEastAsia"/>
          <w:sz w:val="22"/>
          <w:highlight w:val="yellow"/>
          <w:lang w:val="en-US"/>
        </w:rPr>
        <w:t>FFS</w:t>
      </w:r>
    </w:p>
    <w:p w14:paraId="483EC449" w14:textId="461313EE" w:rsidR="000527D8" w:rsidRDefault="000527D8" w:rsidP="00AB0C9F">
      <w:pPr>
        <w:spacing w:afterLines="50" w:after="120"/>
        <w:jc w:val="both"/>
        <w:rPr>
          <w:rFonts w:eastAsiaTheme="minorEastAsia"/>
          <w:sz w:val="22"/>
          <w:lang w:val="en-US"/>
        </w:rPr>
      </w:pPr>
    </w:p>
    <w:p w14:paraId="2E83EE3E" w14:textId="2559EFB8" w:rsidR="00DD0E7B" w:rsidRDefault="00DD0E7B" w:rsidP="00AB0C9F">
      <w:pPr>
        <w:spacing w:afterLines="50" w:after="120"/>
        <w:jc w:val="both"/>
        <w:rPr>
          <w:rFonts w:eastAsiaTheme="minorEastAsia"/>
          <w:sz w:val="22"/>
          <w:lang w:val="en-US"/>
        </w:rPr>
      </w:pPr>
      <w:r>
        <w:rPr>
          <w:rFonts w:eastAsiaTheme="minorEastAsia" w:hint="eastAsia"/>
          <w:sz w:val="22"/>
          <w:lang w:val="en-US"/>
        </w:rPr>
        <w:t>First</w:t>
      </w:r>
      <w:r>
        <w:rPr>
          <w:rFonts w:eastAsiaTheme="minorEastAsia"/>
          <w:sz w:val="22"/>
          <w:lang w:val="en-US"/>
        </w:rPr>
        <w:t xml:space="preserve"> of all</w:t>
      </w:r>
      <w:r>
        <w:rPr>
          <w:rFonts w:eastAsiaTheme="minorEastAsia" w:hint="eastAsia"/>
          <w:sz w:val="22"/>
          <w:lang w:val="en-US"/>
        </w:rPr>
        <w:t xml:space="preserve">, the working assumptions </w:t>
      </w:r>
      <w:r>
        <w:rPr>
          <w:rFonts w:eastAsiaTheme="minorEastAsia"/>
          <w:sz w:val="22"/>
          <w:lang w:val="en-US"/>
        </w:rPr>
        <w:t>on the number of BDs or CCEs for CA with different numerologies should be confirmed. With any rules, UE can adjust the number of BDs or CCEs by</w:t>
      </w:r>
      <w:r w:rsidR="00C73976">
        <w:rPr>
          <w:rFonts w:eastAsiaTheme="minorEastAsia"/>
          <w:sz w:val="22"/>
          <w:lang w:val="en-US"/>
        </w:rPr>
        <w:t xml:space="preserve"> properly</w:t>
      </w:r>
      <w:r>
        <w:rPr>
          <w:rFonts w:eastAsiaTheme="minorEastAsia"/>
          <w:sz w:val="22"/>
          <w:lang w:val="en-US"/>
        </w:rPr>
        <w:t xml:space="preserve"> reporting </w:t>
      </w:r>
      <w:r w:rsidR="00C73976">
        <w:rPr>
          <w:rFonts w:eastAsiaTheme="minorEastAsia"/>
          <w:sz w:val="22"/>
          <w:lang w:val="en-US"/>
        </w:rPr>
        <w:t xml:space="preserve">a </w:t>
      </w:r>
      <w:r>
        <w:rPr>
          <w:rFonts w:eastAsiaTheme="minorEastAsia"/>
          <w:sz w:val="22"/>
          <w:lang w:val="en-US"/>
        </w:rPr>
        <w:t xml:space="preserve">value </w:t>
      </w:r>
      <w:r w:rsidR="00C73976">
        <w:rPr>
          <w:rFonts w:eastAsiaTheme="minorEastAsia"/>
          <w:sz w:val="22"/>
          <w:lang w:val="en-US"/>
        </w:rPr>
        <w:t xml:space="preserve">of </w:t>
      </w:r>
      <w:r w:rsidRPr="00C73976">
        <w:rPr>
          <w:rFonts w:eastAsiaTheme="minorEastAsia"/>
          <w:i/>
          <w:sz w:val="22"/>
          <w:lang w:val="en-US"/>
        </w:rPr>
        <w:t>y</w:t>
      </w:r>
      <w:r>
        <w:rPr>
          <w:rFonts w:eastAsiaTheme="minorEastAsia"/>
          <w:sz w:val="22"/>
          <w:lang w:val="en-US"/>
        </w:rPr>
        <w:t xml:space="preserve">. The </w:t>
      </w:r>
      <w:r w:rsidR="00B570D7">
        <w:rPr>
          <w:rFonts w:eastAsiaTheme="minorEastAsia"/>
          <w:sz w:val="22"/>
          <w:lang w:val="en-US"/>
        </w:rPr>
        <w:t xml:space="preserve">rule in the </w:t>
      </w:r>
      <w:r>
        <w:rPr>
          <w:rFonts w:eastAsiaTheme="minorEastAsia"/>
          <w:sz w:val="22"/>
          <w:lang w:val="en-US"/>
        </w:rPr>
        <w:t xml:space="preserve">working assumption provides balanced numbers of BDs or CCEs across different numerologies. </w:t>
      </w:r>
    </w:p>
    <w:p w14:paraId="63F21BF8" w14:textId="48DBDE11" w:rsidR="00E802ED" w:rsidRPr="00E802ED" w:rsidRDefault="00E802ED" w:rsidP="00AB0C9F">
      <w:pPr>
        <w:spacing w:afterLines="50" w:after="120"/>
        <w:jc w:val="both"/>
        <w:rPr>
          <w:rFonts w:eastAsiaTheme="minorEastAsia"/>
          <w:b/>
          <w:sz w:val="22"/>
          <w:u w:val="single"/>
          <w:lang w:val="en-US"/>
        </w:rPr>
      </w:pPr>
      <w:r w:rsidRPr="00E802ED">
        <w:rPr>
          <w:rFonts w:eastAsiaTheme="minorEastAsia"/>
          <w:b/>
          <w:sz w:val="22"/>
          <w:u w:val="single"/>
          <w:lang w:val="en-US"/>
        </w:rPr>
        <w:t>Proposal 1:</w:t>
      </w:r>
    </w:p>
    <w:p w14:paraId="35E31C46" w14:textId="3AE0A8EF" w:rsidR="00E802ED" w:rsidRPr="00E802ED" w:rsidRDefault="00E802ED" w:rsidP="00AB0C9F">
      <w:pPr>
        <w:pStyle w:val="afe"/>
        <w:numPr>
          <w:ilvl w:val="0"/>
          <w:numId w:val="27"/>
        </w:numPr>
        <w:spacing w:afterLines="50" w:after="120"/>
        <w:ind w:leftChars="0"/>
        <w:jc w:val="both"/>
        <w:rPr>
          <w:rFonts w:eastAsiaTheme="minorEastAsia"/>
          <w:i/>
          <w:sz w:val="22"/>
        </w:rPr>
      </w:pPr>
      <w:r w:rsidRPr="00E802ED">
        <w:rPr>
          <w:rFonts w:eastAsiaTheme="minorEastAsia"/>
          <w:i/>
          <w:sz w:val="22"/>
        </w:rPr>
        <w:t>Confirm the working assumptions</w:t>
      </w:r>
      <w:r>
        <w:rPr>
          <w:rFonts w:eastAsiaTheme="minorEastAsia"/>
          <w:i/>
          <w:sz w:val="22"/>
        </w:rPr>
        <w:t xml:space="preserve"> included in the following RAN1#93 agreements.</w:t>
      </w:r>
    </w:p>
    <w:tbl>
      <w:tblPr>
        <w:tblStyle w:val="afc"/>
        <w:tblW w:w="0" w:type="auto"/>
        <w:tblLook w:val="04A0" w:firstRow="1" w:lastRow="0" w:firstColumn="1" w:lastColumn="0" w:noHBand="0" w:noVBand="1"/>
      </w:tblPr>
      <w:tblGrid>
        <w:gridCol w:w="10170"/>
      </w:tblGrid>
      <w:tr w:rsidR="00E802ED" w14:paraId="266D14B2" w14:textId="77777777" w:rsidTr="00E802ED">
        <w:tc>
          <w:tcPr>
            <w:tcW w:w="10170" w:type="dxa"/>
          </w:tcPr>
          <w:p w14:paraId="330BBC2A" w14:textId="77777777" w:rsidR="00E802ED" w:rsidRPr="00E802ED" w:rsidRDefault="00E802ED" w:rsidP="004E41A6">
            <w:pPr>
              <w:spacing w:after="0"/>
              <w:rPr>
                <w:sz w:val="22"/>
              </w:rPr>
            </w:pPr>
            <w:r w:rsidRPr="00985DB4">
              <w:rPr>
                <w:highlight w:val="green"/>
              </w:rPr>
              <w:t>Agr</w:t>
            </w:r>
            <w:r w:rsidRPr="00E802ED">
              <w:rPr>
                <w:sz w:val="22"/>
                <w:highlight w:val="green"/>
              </w:rPr>
              <w:t>eements</w:t>
            </w:r>
            <w:r w:rsidRPr="00E802ED">
              <w:rPr>
                <w:sz w:val="22"/>
              </w:rPr>
              <w:t>:</w:t>
            </w:r>
          </w:p>
          <w:p w14:paraId="643E6ED9" w14:textId="77777777" w:rsidR="00E802ED" w:rsidRPr="00E802ED" w:rsidRDefault="00E802ED" w:rsidP="004E41A6">
            <w:pPr>
              <w:numPr>
                <w:ilvl w:val="0"/>
                <w:numId w:val="29"/>
              </w:numPr>
              <w:spacing w:after="0"/>
              <w:rPr>
                <w:sz w:val="22"/>
                <w:lang w:val="en-US"/>
              </w:rPr>
            </w:pPr>
            <w:r w:rsidRPr="00E802ED">
              <w:rPr>
                <w:sz w:val="22"/>
                <w:lang w:val="en-US"/>
              </w:rPr>
              <w:t>For UE BD capability reporting y = integer(4, …, 16), at least for self-scheduling,</w:t>
            </w:r>
          </w:p>
          <w:p w14:paraId="4A2F61A2" w14:textId="77777777" w:rsidR="00E802ED" w:rsidRPr="00E802ED" w:rsidRDefault="00E802ED" w:rsidP="004E41A6">
            <w:pPr>
              <w:numPr>
                <w:ilvl w:val="0"/>
                <w:numId w:val="28"/>
              </w:numPr>
              <w:spacing w:after="0"/>
              <w:rPr>
                <w:sz w:val="22"/>
                <w:lang w:val="en-US"/>
              </w:rPr>
            </w:pPr>
            <w:r w:rsidRPr="00E802ED">
              <w:rPr>
                <w:sz w:val="22"/>
                <w:lang w:val="en-US"/>
              </w:rPr>
              <w:t>For UE not supporting CA with different numerologies, the reported value equally applies to all numerologies</w:t>
            </w:r>
          </w:p>
          <w:p w14:paraId="16C165C9" w14:textId="77777777" w:rsidR="00E802ED" w:rsidRPr="00E802ED" w:rsidRDefault="00E802ED" w:rsidP="004E41A6">
            <w:pPr>
              <w:numPr>
                <w:ilvl w:val="0"/>
                <w:numId w:val="28"/>
              </w:numPr>
              <w:spacing w:after="0"/>
              <w:rPr>
                <w:sz w:val="22"/>
                <w:lang w:val="en-US"/>
              </w:rPr>
            </w:pPr>
            <w:r w:rsidRPr="00E802ED">
              <w:rPr>
                <w:sz w:val="22"/>
              </w:rPr>
              <w:t>(</w:t>
            </w:r>
            <w:r w:rsidRPr="00E802ED">
              <w:rPr>
                <w:sz w:val="22"/>
                <w:highlight w:val="darkYellow"/>
              </w:rPr>
              <w:t>Working assumption</w:t>
            </w:r>
            <w:r w:rsidRPr="00E802ED">
              <w:rPr>
                <w:sz w:val="22"/>
              </w:rPr>
              <w:t>)</w:t>
            </w:r>
            <w:r w:rsidRPr="00E802ED">
              <w:rPr>
                <w:sz w:val="22"/>
                <w:lang w:val="en-US"/>
              </w:rPr>
              <w:t xml:space="preserve"> For UE supporting CA with different numerologies, </w:t>
            </w:r>
          </w:p>
          <w:p w14:paraId="146A9302" w14:textId="77777777" w:rsidR="00E802ED" w:rsidRPr="00E802ED" w:rsidRDefault="00E802ED" w:rsidP="004E41A6">
            <w:pPr>
              <w:numPr>
                <w:ilvl w:val="1"/>
                <w:numId w:val="28"/>
              </w:numPr>
              <w:spacing w:after="0"/>
              <w:rPr>
                <w:sz w:val="22"/>
                <w:lang w:val="en-US"/>
              </w:rPr>
            </w:pPr>
            <w:r w:rsidRPr="00E802ED">
              <w:rPr>
                <w:sz w:val="22"/>
                <w:lang w:val="en-US"/>
              </w:rPr>
              <w:t>When the UE is configured with CA with the same numerology, the reported value applies</w:t>
            </w:r>
          </w:p>
          <w:p w14:paraId="57967609" w14:textId="77777777" w:rsidR="00E802ED" w:rsidRPr="00E802ED" w:rsidRDefault="00E802ED" w:rsidP="004E41A6">
            <w:pPr>
              <w:numPr>
                <w:ilvl w:val="1"/>
                <w:numId w:val="28"/>
              </w:numPr>
              <w:spacing w:after="0"/>
              <w:rPr>
                <w:sz w:val="22"/>
                <w:lang w:val="en-US"/>
              </w:rPr>
            </w:pPr>
            <w:r w:rsidRPr="00E802ED">
              <w:rPr>
                <w:sz w:val="22"/>
                <w:lang w:val="en-US"/>
              </w:rPr>
              <w:t>When the UE is configured with CA with different numerologies, the reported value applies to each set of DL-CCs with the same numerology, i.e.:</w:t>
            </w:r>
          </w:p>
          <w:p w14:paraId="423B2DF5" w14:textId="77777777" w:rsidR="00E802ED" w:rsidRPr="00E802ED" w:rsidRDefault="00E802ED" w:rsidP="004E41A6">
            <w:pPr>
              <w:numPr>
                <w:ilvl w:val="2"/>
                <w:numId w:val="28"/>
              </w:numPr>
              <w:tabs>
                <w:tab w:val="num" w:pos="2160"/>
              </w:tabs>
              <w:spacing w:after="0"/>
              <w:rPr>
                <w:sz w:val="22"/>
                <w:lang w:val="en-US"/>
              </w:rPr>
            </w:pPr>
            <w:r w:rsidRPr="00E802ED">
              <w:rPr>
                <w:sz w:val="22"/>
                <w:lang w:val="en-US"/>
              </w:rPr>
              <w:t xml:space="preserve">If a UE is configured with DL-CCs of X0, X1, X2, X3, where Xi denotes the number of DL-CCs with the numerology i, the </w:t>
            </w:r>
            <w:r w:rsidRPr="00E802ED">
              <w:rPr>
                <w:color w:val="FF0000"/>
                <w:sz w:val="22"/>
                <w:u w:val="single"/>
                <w:lang w:val="en-US"/>
              </w:rPr>
              <w:t>limit</w:t>
            </w:r>
            <w:r w:rsidRPr="00E802ED">
              <w:rPr>
                <w:sz w:val="22"/>
                <w:lang w:val="en-US"/>
              </w:rPr>
              <w:t xml:space="preserve"> </w:t>
            </w:r>
            <w:r w:rsidRPr="00E802ED">
              <w:rPr>
                <w:strike/>
                <w:color w:val="FF0000"/>
                <w:sz w:val="22"/>
                <w:lang w:val="en-US"/>
              </w:rPr>
              <w:t>total number</w:t>
            </w:r>
            <w:r w:rsidRPr="00E802ED">
              <w:rPr>
                <w:sz w:val="22"/>
                <w:lang w:val="en-US"/>
              </w:rPr>
              <w:t xml:space="preserve"> of (BDs or CCEs) for the DL-CCs with the numerology i is given by Floor{Xi / (X0 + X1 + X2 + X3) * (</w:t>
            </w:r>
            <w:proofErr w:type="spellStart"/>
            <w:r w:rsidRPr="00E802ED">
              <w:rPr>
                <w:sz w:val="22"/>
                <w:lang w:val="en-US"/>
              </w:rPr>
              <w:t>Mi</w:t>
            </w:r>
            <w:proofErr w:type="spellEnd"/>
            <w:r w:rsidRPr="00E802ED">
              <w:rPr>
                <w:sz w:val="22"/>
                <w:lang w:val="en-US"/>
              </w:rPr>
              <w:t xml:space="preserve"> or Ni) * y} per slot of the numerology i</w:t>
            </w:r>
          </w:p>
          <w:p w14:paraId="735EDF0D" w14:textId="77777777" w:rsidR="00E802ED" w:rsidRPr="00E802ED" w:rsidRDefault="00E802ED" w:rsidP="004E41A6">
            <w:pPr>
              <w:numPr>
                <w:ilvl w:val="3"/>
                <w:numId w:val="28"/>
              </w:numPr>
              <w:spacing w:after="0"/>
              <w:rPr>
                <w:sz w:val="22"/>
              </w:rPr>
            </w:pPr>
            <w:r w:rsidRPr="00E802ED">
              <w:rPr>
                <w:sz w:val="22"/>
                <w:lang w:val="en-US"/>
              </w:rPr>
              <w:t xml:space="preserve">Where </w:t>
            </w:r>
            <w:proofErr w:type="spellStart"/>
            <w:r w:rsidRPr="00E802ED">
              <w:rPr>
                <w:sz w:val="22"/>
                <w:lang w:val="en-US"/>
              </w:rPr>
              <w:t>Mi</w:t>
            </w:r>
            <w:proofErr w:type="spellEnd"/>
            <w:r w:rsidRPr="00E802ED">
              <w:rPr>
                <w:sz w:val="22"/>
                <w:lang w:val="en-US"/>
              </w:rPr>
              <w:t xml:space="preserve"> and Ni represent the number of BDs and CCEs per slot specified for non-CA case, respectively</w:t>
            </w:r>
          </w:p>
          <w:p w14:paraId="199FE7C4" w14:textId="77777777" w:rsidR="00E802ED" w:rsidRPr="00E802ED" w:rsidRDefault="00E802ED" w:rsidP="004E41A6">
            <w:pPr>
              <w:numPr>
                <w:ilvl w:val="3"/>
                <w:numId w:val="28"/>
              </w:numPr>
              <w:spacing w:after="0"/>
              <w:rPr>
                <w:sz w:val="22"/>
              </w:rPr>
            </w:pPr>
            <w:r w:rsidRPr="00E802ED">
              <w:rPr>
                <w:sz w:val="22"/>
              </w:rPr>
              <w:t>Note: some of the values of Xi may be zero depending on the CA configuration</w:t>
            </w:r>
          </w:p>
          <w:p w14:paraId="268B0F5D" w14:textId="77777777" w:rsidR="00E802ED" w:rsidRPr="00E802ED" w:rsidRDefault="00E802ED" w:rsidP="004E41A6">
            <w:pPr>
              <w:numPr>
                <w:ilvl w:val="1"/>
                <w:numId w:val="28"/>
              </w:numPr>
              <w:spacing w:after="0"/>
              <w:rPr>
                <w:sz w:val="22"/>
              </w:rPr>
            </w:pPr>
            <w:r w:rsidRPr="00E802ED">
              <w:rPr>
                <w:sz w:val="22"/>
              </w:rPr>
              <w:t>For each CC, the non-CA limit still applies</w:t>
            </w:r>
          </w:p>
          <w:p w14:paraId="3FD92F5D" w14:textId="77777777" w:rsidR="00E802ED" w:rsidRDefault="00E802ED" w:rsidP="004E41A6">
            <w:pPr>
              <w:numPr>
                <w:ilvl w:val="0"/>
                <w:numId w:val="28"/>
              </w:numPr>
              <w:spacing w:after="0"/>
              <w:rPr>
                <w:sz w:val="22"/>
              </w:rPr>
            </w:pPr>
            <w:r w:rsidRPr="00E802ED">
              <w:rPr>
                <w:sz w:val="22"/>
              </w:rPr>
              <w:t>FFS the impact of BWP, if any</w:t>
            </w:r>
          </w:p>
          <w:p w14:paraId="5F3660A3" w14:textId="77777777" w:rsidR="004E41A6" w:rsidRPr="00E802ED" w:rsidRDefault="004E41A6" w:rsidP="004E41A6">
            <w:pPr>
              <w:spacing w:after="0"/>
              <w:rPr>
                <w:sz w:val="22"/>
              </w:rPr>
            </w:pPr>
          </w:p>
          <w:p w14:paraId="3D5C625E" w14:textId="77777777" w:rsidR="00E802ED" w:rsidRPr="00E802ED" w:rsidRDefault="00E802ED" w:rsidP="004E41A6">
            <w:pPr>
              <w:spacing w:after="0"/>
              <w:rPr>
                <w:sz w:val="22"/>
                <w:lang w:val="en-US"/>
              </w:rPr>
            </w:pPr>
            <w:r w:rsidRPr="00E802ED">
              <w:rPr>
                <w:sz w:val="22"/>
                <w:highlight w:val="green"/>
                <w:lang w:val="en-US"/>
              </w:rPr>
              <w:t>Agreements</w:t>
            </w:r>
            <w:r w:rsidRPr="00E802ED">
              <w:rPr>
                <w:sz w:val="22"/>
                <w:lang w:val="en-US"/>
              </w:rPr>
              <w:t>:</w:t>
            </w:r>
          </w:p>
          <w:p w14:paraId="1C36911C" w14:textId="77777777" w:rsidR="00E802ED" w:rsidRPr="00E802ED" w:rsidRDefault="00E802ED" w:rsidP="004E41A6">
            <w:pPr>
              <w:numPr>
                <w:ilvl w:val="0"/>
                <w:numId w:val="30"/>
              </w:numPr>
              <w:spacing w:after="0"/>
              <w:rPr>
                <w:sz w:val="22"/>
                <w:lang w:val="en-US"/>
              </w:rPr>
            </w:pPr>
            <w:r w:rsidRPr="00E802ED">
              <w:rPr>
                <w:sz w:val="22"/>
              </w:rPr>
              <w:t>For self-scheduling with different numerologies, and the number of DL-CCs is more than 4 and with up to T DL-CCs where the UE reports BD capability of y &lt; T, the limit of BDs/CCEs per CC per slot is</w:t>
            </w:r>
          </w:p>
          <w:p w14:paraId="7469944B" w14:textId="77777777" w:rsidR="00E802ED" w:rsidRPr="00E802ED" w:rsidRDefault="00E802ED" w:rsidP="004E41A6">
            <w:pPr>
              <w:numPr>
                <w:ilvl w:val="1"/>
                <w:numId w:val="30"/>
              </w:numPr>
              <w:spacing w:after="0"/>
              <w:rPr>
                <w:sz w:val="22"/>
                <w:lang w:val="en-US"/>
              </w:rPr>
            </w:pPr>
            <w:r w:rsidRPr="00E802ED">
              <w:rPr>
                <w:sz w:val="22"/>
              </w:rPr>
              <w:t>(</w:t>
            </w:r>
            <w:r w:rsidRPr="00E802ED">
              <w:rPr>
                <w:sz w:val="22"/>
                <w:highlight w:val="darkYellow"/>
              </w:rPr>
              <w:t>Working assumption</w:t>
            </w:r>
            <w:r w:rsidRPr="00E802ED">
              <w:rPr>
                <w:sz w:val="22"/>
              </w:rPr>
              <w:t>) The total number of BDs/CCEs across CCs per numerology is based on UE BD capability. It can be split across CCs for the given numerology, subject to the non-CA limit on each CC.</w:t>
            </w:r>
          </w:p>
          <w:p w14:paraId="116AF922" w14:textId="77777777" w:rsidR="00E802ED" w:rsidRPr="00E802ED" w:rsidRDefault="00E802ED" w:rsidP="004E41A6">
            <w:pPr>
              <w:numPr>
                <w:ilvl w:val="2"/>
                <w:numId w:val="30"/>
              </w:numPr>
              <w:spacing w:after="0"/>
              <w:rPr>
                <w:sz w:val="22"/>
                <w:lang w:val="en-US"/>
              </w:rPr>
            </w:pPr>
            <w:r w:rsidRPr="00E802ED">
              <w:rPr>
                <w:sz w:val="22"/>
                <w:lang w:val="en-US"/>
              </w:rPr>
              <w:t>If a UE is configured with DL-CCs of X0, X1, X2, X3, where Xi denotes the number of DL-CCs with the numerology i, the limit of (BDs or CCEs) for the DL-CCs with the numerology i is given by Floor{Xi / (X0 + X1 + X2 + X3) * (</w:t>
            </w:r>
            <w:proofErr w:type="spellStart"/>
            <w:r w:rsidRPr="00E802ED">
              <w:rPr>
                <w:sz w:val="22"/>
                <w:lang w:val="en-US"/>
              </w:rPr>
              <w:t>Mi</w:t>
            </w:r>
            <w:proofErr w:type="spellEnd"/>
            <w:r w:rsidRPr="00E802ED">
              <w:rPr>
                <w:sz w:val="22"/>
                <w:lang w:val="en-US"/>
              </w:rPr>
              <w:t xml:space="preserve"> or Ni) * y} per slot of the numerology i</w:t>
            </w:r>
          </w:p>
          <w:p w14:paraId="51D6544E" w14:textId="6D1DA90E" w:rsidR="00E802ED" w:rsidRPr="00E802ED" w:rsidRDefault="00E802ED" w:rsidP="004E41A6">
            <w:pPr>
              <w:numPr>
                <w:ilvl w:val="1"/>
                <w:numId w:val="30"/>
              </w:numPr>
              <w:spacing w:after="0"/>
              <w:rPr>
                <w:lang w:val="en-US"/>
              </w:rPr>
            </w:pPr>
            <w:r w:rsidRPr="00E802ED">
              <w:rPr>
                <w:sz w:val="22"/>
              </w:rPr>
              <w:t xml:space="preserve">For </w:t>
            </w:r>
            <w:proofErr w:type="spellStart"/>
            <w:r w:rsidRPr="00E802ED">
              <w:rPr>
                <w:sz w:val="22"/>
              </w:rPr>
              <w:t>SCell</w:t>
            </w:r>
            <w:proofErr w:type="spellEnd"/>
            <w:r w:rsidRPr="00E802ED">
              <w:rPr>
                <w:sz w:val="22"/>
              </w:rPr>
              <w:t>, NW ensures no</w:t>
            </w:r>
            <w:r w:rsidRPr="003B47AA">
              <w:t xml:space="preserve"> overbooking based on non-CA case occurs</w:t>
            </w:r>
          </w:p>
        </w:tc>
      </w:tr>
    </w:tbl>
    <w:p w14:paraId="11F864C4" w14:textId="77777777" w:rsidR="00E802ED" w:rsidRDefault="00E802ED" w:rsidP="00AB0C9F">
      <w:pPr>
        <w:spacing w:afterLines="50" w:after="120"/>
        <w:jc w:val="both"/>
        <w:rPr>
          <w:rFonts w:eastAsiaTheme="minorEastAsia"/>
          <w:sz w:val="22"/>
          <w:lang w:val="en-US"/>
        </w:rPr>
      </w:pPr>
    </w:p>
    <w:p w14:paraId="048E7C41" w14:textId="1434C9BE" w:rsidR="00DD0E7B" w:rsidRDefault="00DD0E7B" w:rsidP="00AB0C9F">
      <w:pPr>
        <w:spacing w:afterLines="50" w:after="120"/>
        <w:jc w:val="both"/>
        <w:rPr>
          <w:rFonts w:eastAsiaTheme="minorEastAsia"/>
          <w:sz w:val="22"/>
          <w:lang w:val="en-US"/>
        </w:rPr>
      </w:pPr>
      <w:proofErr w:type="gramStart"/>
      <w:r>
        <w:rPr>
          <w:rFonts w:eastAsiaTheme="minorEastAsia"/>
          <w:sz w:val="22"/>
          <w:lang w:val="en-US"/>
        </w:rPr>
        <w:t>Second, three FFSs for cross-carrier scheduling need to be resolved.</w:t>
      </w:r>
      <w:proofErr w:type="gramEnd"/>
      <w:r>
        <w:rPr>
          <w:rFonts w:eastAsiaTheme="minorEastAsia"/>
          <w:sz w:val="22"/>
          <w:lang w:val="en-US"/>
        </w:rPr>
        <w:t xml:space="preserve"> </w:t>
      </w:r>
      <w:r w:rsidR="00E802ED">
        <w:rPr>
          <w:rFonts w:eastAsiaTheme="minorEastAsia"/>
          <w:sz w:val="22"/>
          <w:lang w:val="en-US"/>
        </w:rPr>
        <w:t xml:space="preserve">The simplest case is cross-carrier scheduling with the same numerology when the UE reports BD capability of </w:t>
      </w:r>
      <w:r w:rsidR="00E802ED" w:rsidRPr="00C73976">
        <w:rPr>
          <w:rFonts w:eastAsiaTheme="minorEastAsia"/>
          <w:i/>
          <w:sz w:val="22"/>
          <w:lang w:val="en-US"/>
        </w:rPr>
        <w:t>y</w:t>
      </w:r>
      <w:r w:rsidR="00E802ED">
        <w:rPr>
          <w:rFonts w:eastAsiaTheme="minorEastAsia"/>
          <w:sz w:val="22"/>
          <w:lang w:val="en-US"/>
        </w:rPr>
        <w:t xml:space="preserve"> &lt; </w:t>
      </w:r>
      <w:r w:rsidR="00E802ED" w:rsidRPr="00C73976">
        <w:rPr>
          <w:rFonts w:eastAsiaTheme="minorEastAsia"/>
          <w:i/>
          <w:sz w:val="22"/>
          <w:lang w:val="en-US"/>
        </w:rPr>
        <w:t>T</w:t>
      </w:r>
      <w:r w:rsidR="00E802ED">
        <w:rPr>
          <w:rFonts w:eastAsiaTheme="minorEastAsia"/>
          <w:sz w:val="22"/>
          <w:lang w:val="en-US"/>
        </w:rPr>
        <w:t xml:space="preserve">. Existing agreement can be applied to this case, with an additional limitation because of the value </w:t>
      </w:r>
      <w:r w:rsidR="00E802ED" w:rsidRPr="00C73976">
        <w:rPr>
          <w:rFonts w:eastAsiaTheme="minorEastAsia"/>
          <w:i/>
          <w:sz w:val="22"/>
          <w:lang w:val="en-US"/>
        </w:rPr>
        <w:t>y</w:t>
      </w:r>
      <w:r w:rsidR="00E802ED">
        <w:rPr>
          <w:rFonts w:eastAsiaTheme="minorEastAsia"/>
          <w:sz w:val="22"/>
          <w:lang w:val="en-US"/>
        </w:rPr>
        <w:t>.</w:t>
      </w:r>
    </w:p>
    <w:p w14:paraId="2EFB6522" w14:textId="7DAB28FF" w:rsidR="008847C6" w:rsidRPr="008847C6" w:rsidRDefault="008847C6" w:rsidP="00AB0C9F">
      <w:pPr>
        <w:spacing w:afterLines="50" w:after="120"/>
        <w:jc w:val="both"/>
        <w:rPr>
          <w:rFonts w:eastAsiaTheme="minorEastAsia"/>
          <w:b/>
          <w:sz w:val="22"/>
          <w:u w:val="single"/>
          <w:lang w:val="en-US"/>
        </w:rPr>
      </w:pPr>
      <w:r w:rsidRPr="008847C6">
        <w:rPr>
          <w:rFonts w:eastAsiaTheme="minorEastAsia" w:hint="eastAsia"/>
          <w:b/>
          <w:sz w:val="22"/>
          <w:u w:val="single"/>
          <w:lang w:val="en-US"/>
        </w:rPr>
        <w:t>Proposal 2:</w:t>
      </w:r>
    </w:p>
    <w:p w14:paraId="145D086B" w14:textId="73507E66" w:rsidR="008847C6" w:rsidRDefault="008847C6" w:rsidP="008847C6">
      <w:pPr>
        <w:pStyle w:val="afe"/>
        <w:numPr>
          <w:ilvl w:val="0"/>
          <w:numId w:val="27"/>
        </w:numPr>
        <w:spacing w:afterLines="50" w:after="120"/>
        <w:ind w:leftChars="0"/>
        <w:jc w:val="both"/>
        <w:rPr>
          <w:rFonts w:eastAsiaTheme="minorEastAsia"/>
          <w:i/>
          <w:sz w:val="22"/>
        </w:rPr>
      </w:pPr>
      <w:r>
        <w:rPr>
          <w:rFonts w:eastAsiaTheme="minorEastAsia"/>
          <w:i/>
          <w:sz w:val="22"/>
        </w:rPr>
        <w:lastRenderedPageBreak/>
        <w:t>For cross-carrier scheduling</w:t>
      </w:r>
      <w:r w:rsidR="000E76D0">
        <w:rPr>
          <w:rFonts w:eastAsiaTheme="minorEastAsia"/>
          <w:i/>
          <w:sz w:val="22"/>
        </w:rPr>
        <w:t xml:space="preserve"> with the same numerology</w:t>
      </w:r>
      <w:r>
        <w:rPr>
          <w:rFonts w:eastAsiaTheme="minorEastAsia"/>
          <w:i/>
          <w:sz w:val="22"/>
        </w:rPr>
        <w:t xml:space="preserve">, if the UE reports BD capability of y &lt; T, the limit of BDs or CCEs per CC per slot is equal to </w:t>
      </w:r>
      <w:r w:rsidR="000E76D0">
        <w:rPr>
          <w:rFonts w:eastAsiaTheme="minorEastAsia"/>
          <w:i/>
          <w:sz w:val="22"/>
        </w:rPr>
        <w:t xml:space="preserve">the </w:t>
      </w:r>
      <w:r>
        <w:rPr>
          <w:rFonts w:eastAsiaTheme="minorEastAsia"/>
          <w:i/>
          <w:sz w:val="22"/>
        </w:rPr>
        <w:t>minimum between (the non-CA limit) x A and (the non-CA limit) x B, where;</w:t>
      </w:r>
    </w:p>
    <w:p w14:paraId="6072C900" w14:textId="66EAFA8F" w:rsidR="008847C6" w:rsidRDefault="008847C6" w:rsidP="008847C6">
      <w:pPr>
        <w:pStyle w:val="afe"/>
        <w:numPr>
          <w:ilvl w:val="4"/>
          <w:numId w:val="27"/>
        </w:numPr>
        <w:spacing w:afterLines="50" w:after="120"/>
        <w:ind w:leftChars="0"/>
        <w:jc w:val="both"/>
        <w:rPr>
          <w:rFonts w:eastAsiaTheme="minorEastAsia"/>
          <w:i/>
          <w:sz w:val="22"/>
        </w:rPr>
      </w:pPr>
      <w:r>
        <w:rPr>
          <w:rFonts w:eastAsiaTheme="minorEastAsia"/>
          <w:i/>
          <w:sz w:val="22"/>
        </w:rPr>
        <w:t xml:space="preserve">A = </w:t>
      </w:r>
      <w:r w:rsidRPr="008847C6">
        <w:rPr>
          <w:rFonts w:eastAsiaTheme="minorEastAsia"/>
          <w:i/>
          <w:sz w:val="22"/>
        </w:rPr>
        <w:t>no. of CCs s</w:t>
      </w:r>
      <w:r>
        <w:rPr>
          <w:rFonts w:eastAsiaTheme="minorEastAsia"/>
          <w:i/>
          <w:sz w:val="22"/>
        </w:rPr>
        <w:t>chedulable by the scheduling CC</w:t>
      </w:r>
    </w:p>
    <w:p w14:paraId="31F7522E" w14:textId="2A08EB9A" w:rsidR="008847C6" w:rsidRPr="008847C6" w:rsidRDefault="008847C6" w:rsidP="008847C6">
      <w:pPr>
        <w:pStyle w:val="afe"/>
        <w:numPr>
          <w:ilvl w:val="4"/>
          <w:numId w:val="27"/>
        </w:numPr>
        <w:spacing w:afterLines="50" w:after="120"/>
        <w:ind w:leftChars="0"/>
        <w:jc w:val="both"/>
        <w:rPr>
          <w:rFonts w:eastAsiaTheme="minorEastAsia"/>
          <w:i/>
          <w:sz w:val="22"/>
        </w:rPr>
      </w:pPr>
      <w:r>
        <w:rPr>
          <w:rFonts w:eastAsiaTheme="minorEastAsia"/>
          <w:i/>
          <w:sz w:val="22"/>
        </w:rPr>
        <w:t>B = the reported value y</w:t>
      </w:r>
    </w:p>
    <w:p w14:paraId="1F7C468C" w14:textId="77777777" w:rsidR="008847C6" w:rsidRPr="008847C6" w:rsidRDefault="008847C6" w:rsidP="00AB0C9F">
      <w:pPr>
        <w:spacing w:afterLines="50" w:after="120"/>
        <w:jc w:val="both"/>
        <w:rPr>
          <w:rFonts w:eastAsiaTheme="minorEastAsia"/>
          <w:sz w:val="22"/>
        </w:rPr>
      </w:pPr>
    </w:p>
    <w:p w14:paraId="0CF02297" w14:textId="060385F3" w:rsidR="008847C6" w:rsidRDefault="00F27562" w:rsidP="00AB0C9F">
      <w:pPr>
        <w:spacing w:afterLines="50" w:after="120"/>
        <w:jc w:val="both"/>
        <w:rPr>
          <w:rFonts w:eastAsiaTheme="minorEastAsia"/>
          <w:sz w:val="22"/>
        </w:rPr>
      </w:pPr>
      <w:r>
        <w:rPr>
          <w:rFonts w:eastAsiaTheme="minorEastAsia" w:hint="eastAsia"/>
          <w:sz w:val="22"/>
        </w:rPr>
        <w:t xml:space="preserve">For cross-carrier scheduling with different numerologies, </w:t>
      </w:r>
      <w:r w:rsidR="000E76D0">
        <w:rPr>
          <w:rFonts w:eastAsiaTheme="minorEastAsia"/>
          <w:sz w:val="22"/>
        </w:rPr>
        <w:t xml:space="preserve">following the numerology of the carrier where the PDCCH is monitored is reasonable. </w:t>
      </w:r>
    </w:p>
    <w:p w14:paraId="1263BBE3" w14:textId="012BD7AA" w:rsidR="000E76D0" w:rsidRPr="000E76D0" w:rsidRDefault="000E76D0" w:rsidP="00AB0C9F">
      <w:pPr>
        <w:spacing w:afterLines="50" w:after="120"/>
        <w:jc w:val="both"/>
        <w:rPr>
          <w:rFonts w:eastAsiaTheme="minorEastAsia"/>
          <w:b/>
          <w:sz w:val="22"/>
          <w:u w:val="single"/>
        </w:rPr>
      </w:pPr>
      <w:r w:rsidRPr="000E76D0">
        <w:rPr>
          <w:rFonts w:eastAsiaTheme="minorEastAsia"/>
          <w:b/>
          <w:sz w:val="22"/>
          <w:u w:val="single"/>
        </w:rPr>
        <w:t>Proposal 3:</w:t>
      </w:r>
    </w:p>
    <w:p w14:paraId="6529634D" w14:textId="77777777" w:rsidR="000E76D0" w:rsidRDefault="000E76D0" w:rsidP="000E76D0">
      <w:pPr>
        <w:pStyle w:val="afe"/>
        <w:numPr>
          <w:ilvl w:val="0"/>
          <w:numId w:val="27"/>
        </w:numPr>
        <w:spacing w:afterLines="50" w:after="120"/>
        <w:ind w:leftChars="0"/>
        <w:jc w:val="both"/>
        <w:rPr>
          <w:rFonts w:eastAsiaTheme="minorEastAsia"/>
          <w:i/>
          <w:sz w:val="22"/>
        </w:rPr>
      </w:pPr>
      <w:r>
        <w:rPr>
          <w:rFonts w:eastAsiaTheme="minorEastAsia"/>
          <w:i/>
          <w:sz w:val="22"/>
        </w:rPr>
        <w:t xml:space="preserve">For cross-carrier scheduling with different numerologies, </w:t>
      </w:r>
    </w:p>
    <w:p w14:paraId="26C6C8D2" w14:textId="046408E1" w:rsidR="000E76D0" w:rsidRDefault="000E76D0" w:rsidP="000E76D0">
      <w:pPr>
        <w:pStyle w:val="afe"/>
        <w:numPr>
          <w:ilvl w:val="4"/>
          <w:numId w:val="27"/>
        </w:numPr>
        <w:spacing w:afterLines="50" w:after="120"/>
        <w:ind w:leftChars="0"/>
        <w:jc w:val="both"/>
        <w:rPr>
          <w:rFonts w:eastAsiaTheme="minorEastAsia"/>
          <w:i/>
          <w:sz w:val="22"/>
        </w:rPr>
      </w:pPr>
      <w:r>
        <w:rPr>
          <w:rFonts w:eastAsiaTheme="minorEastAsia"/>
          <w:i/>
          <w:sz w:val="22"/>
        </w:rPr>
        <w:t>if the UE reports BD capability of y &gt;= T, the limit of BDs or CCEs per CC per slot is equal to (the non-CA limit of the numerology of the PDCCH carrier) x (no. of CCs schedulable by the scheduling CC)</w:t>
      </w:r>
    </w:p>
    <w:p w14:paraId="6B6621EC" w14:textId="0D0B6DD8" w:rsidR="000E76D0" w:rsidRDefault="000E76D0" w:rsidP="000E76D0">
      <w:pPr>
        <w:pStyle w:val="afe"/>
        <w:numPr>
          <w:ilvl w:val="4"/>
          <w:numId w:val="27"/>
        </w:numPr>
        <w:spacing w:afterLines="50" w:after="120"/>
        <w:ind w:leftChars="0"/>
        <w:jc w:val="both"/>
        <w:rPr>
          <w:rFonts w:eastAsiaTheme="minorEastAsia"/>
          <w:i/>
          <w:sz w:val="22"/>
        </w:rPr>
      </w:pPr>
      <w:r>
        <w:rPr>
          <w:rFonts w:eastAsiaTheme="minorEastAsia"/>
          <w:i/>
          <w:sz w:val="22"/>
        </w:rPr>
        <w:t>if the UE reports BD capability of y &lt; T, the limit of BDs or CCEs per CC per slot is equal to the minimum between (the non-CA limit of the numerology of the PDCCH carrier) x A and (the non-CA limit of the numerology of the PDCCH carrier) x B, where;</w:t>
      </w:r>
    </w:p>
    <w:p w14:paraId="7D3D7DF0" w14:textId="77777777" w:rsidR="000E76D0" w:rsidRDefault="000E76D0" w:rsidP="000E76D0">
      <w:pPr>
        <w:pStyle w:val="afe"/>
        <w:numPr>
          <w:ilvl w:val="5"/>
          <w:numId w:val="27"/>
        </w:numPr>
        <w:spacing w:afterLines="50" w:after="120"/>
        <w:ind w:leftChars="0"/>
        <w:jc w:val="both"/>
        <w:rPr>
          <w:rFonts w:eastAsiaTheme="minorEastAsia"/>
          <w:i/>
          <w:sz w:val="22"/>
        </w:rPr>
      </w:pPr>
      <w:r>
        <w:rPr>
          <w:rFonts w:eastAsiaTheme="minorEastAsia"/>
          <w:i/>
          <w:sz w:val="22"/>
        </w:rPr>
        <w:t xml:space="preserve">A = </w:t>
      </w:r>
      <w:r w:rsidRPr="008847C6">
        <w:rPr>
          <w:rFonts w:eastAsiaTheme="minorEastAsia"/>
          <w:i/>
          <w:sz w:val="22"/>
        </w:rPr>
        <w:t>no. of CCs s</w:t>
      </w:r>
      <w:r>
        <w:rPr>
          <w:rFonts w:eastAsiaTheme="minorEastAsia"/>
          <w:i/>
          <w:sz w:val="22"/>
        </w:rPr>
        <w:t>chedulable by the scheduling CC</w:t>
      </w:r>
    </w:p>
    <w:p w14:paraId="4AA091EF" w14:textId="5C84F489" w:rsidR="000E76D0" w:rsidRPr="000E76D0" w:rsidRDefault="000E76D0" w:rsidP="000E76D0">
      <w:pPr>
        <w:pStyle w:val="afe"/>
        <w:numPr>
          <w:ilvl w:val="5"/>
          <w:numId w:val="27"/>
        </w:numPr>
        <w:spacing w:afterLines="50" w:after="120"/>
        <w:ind w:leftChars="0"/>
        <w:jc w:val="both"/>
        <w:rPr>
          <w:rFonts w:eastAsiaTheme="minorEastAsia"/>
          <w:i/>
          <w:sz w:val="22"/>
        </w:rPr>
      </w:pPr>
      <w:r>
        <w:rPr>
          <w:rFonts w:eastAsiaTheme="minorEastAsia"/>
          <w:i/>
          <w:sz w:val="22"/>
        </w:rPr>
        <w:t>B = the reported value y</w:t>
      </w:r>
    </w:p>
    <w:p w14:paraId="172BAA2A" w14:textId="77777777" w:rsidR="000E76D0" w:rsidRPr="008847C6" w:rsidRDefault="000E76D0" w:rsidP="00AB0C9F">
      <w:pPr>
        <w:spacing w:afterLines="50" w:after="120"/>
        <w:jc w:val="both"/>
        <w:rPr>
          <w:rFonts w:eastAsiaTheme="minorEastAsia"/>
          <w:sz w:val="22"/>
        </w:rPr>
      </w:pPr>
    </w:p>
    <w:p w14:paraId="0B3F4215" w14:textId="77777777" w:rsidR="00185F70" w:rsidRPr="00E802ED" w:rsidRDefault="00185F70" w:rsidP="00AB0C9F">
      <w:pPr>
        <w:spacing w:afterLines="50" w:after="120"/>
        <w:jc w:val="both"/>
        <w:rPr>
          <w:rFonts w:eastAsiaTheme="minorEastAsia"/>
          <w:sz w:val="22"/>
          <w:lang w:val="en-US"/>
        </w:rPr>
      </w:pPr>
    </w:p>
    <w:p w14:paraId="7B4825CF" w14:textId="44148697" w:rsidR="008E5261" w:rsidRPr="00C62E8D" w:rsidRDefault="003B27E4" w:rsidP="004E41A6">
      <w:pPr>
        <w:pStyle w:val="2"/>
        <w:rPr>
          <w:rFonts w:eastAsiaTheme="minorEastAsia"/>
          <w:b/>
          <w:lang w:val="en-US"/>
        </w:rPr>
      </w:pPr>
      <w:r>
        <w:rPr>
          <w:rFonts w:eastAsiaTheme="minorEastAsia"/>
          <w:b/>
          <w:lang w:val="en-US"/>
        </w:rPr>
        <w:t>2</w:t>
      </w:r>
      <w:r w:rsidR="004E41A6">
        <w:rPr>
          <w:rFonts w:eastAsiaTheme="minorEastAsia" w:hint="eastAsia"/>
          <w:b/>
          <w:lang w:val="en-US"/>
        </w:rPr>
        <w:t>.2</w:t>
      </w:r>
      <w:r w:rsidR="004E41A6">
        <w:rPr>
          <w:rFonts w:eastAsiaTheme="minorEastAsia" w:hint="eastAsia"/>
          <w:b/>
          <w:lang w:val="en-US"/>
        </w:rPr>
        <w:tab/>
      </w:r>
      <w:r w:rsidR="008E5261" w:rsidRPr="00C62E8D">
        <w:rPr>
          <w:rFonts w:eastAsiaTheme="minorEastAsia"/>
          <w:b/>
          <w:lang w:val="en-US"/>
        </w:rPr>
        <w:t xml:space="preserve">TCI state </w:t>
      </w:r>
      <w:r w:rsidR="00D97C88">
        <w:rPr>
          <w:rFonts w:eastAsiaTheme="minorEastAsia" w:hint="eastAsia"/>
          <w:b/>
          <w:lang w:val="en-US"/>
        </w:rPr>
        <w:t xml:space="preserve">configuration </w:t>
      </w:r>
      <w:r w:rsidR="008E5261" w:rsidRPr="00C62E8D">
        <w:rPr>
          <w:rFonts w:eastAsiaTheme="minorEastAsia"/>
          <w:b/>
          <w:lang w:val="en-US"/>
        </w:rPr>
        <w:t>for CORESET#0</w:t>
      </w:r>
    </w:p>
    <w:p w14:paraId="0419B287" w14:textId="627C2612" w:rsidR="00EC2014" w:rsidRDefault="00F64B89" w:rsidP="00AB0C9F">
      <w:pPr>
        <w:spacing w:afterLines="50" w:after="120"/>
        <w:jc w:val="both"/>
        <w:rPr>
          <w:rFonts w:eastAsiaTheme="minorEastAsia"/>
          <w:sz w:val="22"/>
          <w:lang w:val="en-US"/>
        </w:rPr>
      </w:pPr>
      <w:r>
        <w:rPr>
          <w:rFonts w:eastAsiaTheme="minorEastAsia" w:hint="eastAsia"/>
          <w:sz w:val="22"/>
          <w:lang w:val="en-US"/>
        </w:rPr>
        <w:t>In R1-1</w:t>
      </w:r>
      <w:r>
        <w:rPr>
          <w:rFonts w:eastAsiaTheme="minorEastAsia"/>
          <w:sz w:val="22"/>
          <w:lang w:val="en-US"/>
        </w:rPr>
        <w:t xml:space="preserve">807732, RAN2 </w:t>
      </w:r>
      <w:r w:rsidR="001C79B0">
        <w:rPr>
          <w:rFonts w:eastAsiaTheme="minorEastAsia"/>
          <w:sz w:val="22"/>
          <w:lang w:val="en-US"/>
        </w:rPr>
        <w:t>made some questions to RAN1. Following are the RAN1’s necessary actions</w:t>
      </w:r>
      <w:r w:rsidR="00D97C88">
        <w:rPr>
          <w:rFonts w:eastAsiaTheme="minorEastAsia" w:hint="eastAsia"/>
          <w:sz w:val="22"/>
          <w:lang w:val="en-US"/>
        </w:rPr>
        <w:t xml:space="preserve"> [1]</w:t>
      </w:r>
      <w:r w:rsidR="001C79B0">
        <w:rPr>
          <w:rFonts w:eastAsiaTheme="minorEastAsia"/>
          <w:sz w:val="22"/>
          <w:lang w:val="en-US"/>
        </w:rPr>
        <w:t>:</w:t>
      </w:r>
    </w:p>
    <w:tbl>
      <w:tblPr>
        <w:tblStyle w:val="afc"/>
        <w:tblW w:w="0" w:type="auto"/>
        <w:tblLook w:val="04A0" w:firstRow="1" w:lastRow="0" w:firstColumn="1" w:lastColumn="0" w:noHBand="0" w:noVBand="1"/>
      </w:tblPr>
      <w:tblGrid>
        <w:gridCol w:w="10170"/>
      </w:tblGrid>
      <w:tr w:rsidR="001C79B0" w:rsidRPr="00C04D23" w14:paraId="643DD64A" w14:textId="77777777" w:rsidTr="001C79B0">
        <w:tc>
          <w:tcPr>
            <w:tcW w:w="10170" w:type="dxa"/>
          </w:tcPr>
          <w:p w14:paraId="0D285444" w14:textId="77777777" w:rsidR="00AE6730" w:rsidRPr="00C04D23" w:rsidRDefault="00156612" w:rsidP="004E41A6">
            <w:pPr>
              <w:numPr>
                <w:ilvl w:val="0"/>
                <w:numId w:val="35"/>
              </w:numPr>
              <w:tabs>
                <w:tab w:val="clear" w:pos="360"/>
                <w:tab w:val="num" w:pos="720"/>
              </w:tabs>
              <w:snapToGrid w:val="0"/>
              <w:spacing w:after="0"/>
              <w:ind w:hanging="357"/>
              <w:jc w:val="both"/>
              <w:rPr>
                <w:rFonts w:eastAsiaTheme="minorEastAsia"/>
                <w:sz w:val="22"/>
                <w:lang w:val="en-US"/>
              </w:rPr>
            </w:pPr>
            <w:r w:rsidRPr="00C04D23">
              <w:rPr>
                <w:rFonts w:eastAsiaTheme="minorEastAsia"/>
                <w:sz w:val="22"/>
                <w:lang w:val="en-US"/>
              </w:rPr>
              <w:t>Actions to RAN2 LS:</w:t>
            </w:r>
          </w:p>
          <w:p w14:paraId="5F356ACD" w14:textId="77777777" w:rsidR="00AE6730" w:rsidRPr="00C04D23" w:rsidRDefault="00156612" w:rsidP="004E41A6">
            <w:pPr>
              <w:numPr>
                <w:ilvl w:val="1"/>
                <w:numId w:val="35"/>
              </w:numPr>
              <w:tabs>
                <w:tab w:val="num" w:pos="1440"/>
              </w:tabs>
              <w:snapToGrid w:val="0"/>
              <w:spacing w:after="0"/>
              <w:ind w:hanging="357"/>
              <w:jc w:val="both"/>
              <w:rPr>
                <w:rFonts w:eastAsiaTheme="minorEastAsia"/>
                <w:sz w:val="22"/>
                <w:lang w:val="en-US"/>
              </w:rPr>
            </w:pPr>
            <w:r w:rsidRPr="00C04D23">
              <w:rPr>
                <w:rFonts w:eastAsiaTheme="minorEastAsia"/>
                <w:sz w:val="22"/>
                <w:lang w:val="en-US"/>
              </w:rPr>
              <w:t>review our agreements described in this LS and provide the feedback if any;</w:t>
            </w:r>
          </w:p>
          <w:p w14:paraId="1F4F19DC" w14:textId="507B7D1A" w:rsidR="00AE6730" w:rsidRPr="00C04D23" w:rsidRDefault="00156612" w:rsidP="004E41A6">
            <w:pPr>
              <w:numPr>
                <w:ilvl w:val="2"/>
                <w:numId w:val="35"/>
              </w:numPr>
              <w:tabs>
                <w:tab w:val="num" w:pos="2160"/>
              </w:tabs>
              <w:snapToGrid w:val="0"/>
              <w:spacing w:after="0"/>
              <w:ind w:hanging="357"/>
              <w:jc w:val="both"/>
              <w:rPr>
                <w:rFonts w:eastAsiaTheme="minorEastAsia"/>
                <w:sz w:val="22"/>
                <w:lang w:val="en-US"/>
              </w:rPr>
            </w:pPr>
            <w:r w:rsidRPr="00C04D23">
              <w:rPr>
                <w:rFonts w:eastAsiaTheme="minorEastAsia"/>
                <w:sz w:val="22"/>
                <w:lang w:val="en-US"/>
              </w:rPr>
              <w:t>Agreements 1, 2, 3, 3a, 4 in the LS</w:t>
            </w:r>
          </w:p>
          <w:p w14:paraId="389FC92A" w14:textId="77777777" w:rsidR="00AE6730" w:rsidRPr="00C04D23" w:rsidRDefault="00156612" w:rsidP="004E41A6">
            <w:pPr>
              <w:numPr>
                <w:ilvl w:val="1"/>
                <w:numId w:val="35"/>
              </w:numPr>
              <w:tabs>
                <w:tab w:val="num" w:pos="1440"/>
              </w:tabs>
              <w:snapToGrid w:val="0"/>
              <w:spacing w:after="0"/>
              <w:ind w:hanging="357"/>
              <w:jc w:val="both"/>
              <w:rPr>
                <w:rFonts w:eastAsiaTheme="minorEastAsia"/>
                <w:sz w:val="22"/>
                <w:lang w:val="en-US"/>
              </w:rPr>
            </w:pPr>
            <w:proofErr w:type="gramStart"/>
            <w:r w:rsidRPr="00C04D23">
              <w:rPr>
                <w:rFonts w:eastAsiaTheme="minorEastAsia"/>
                <w:sz w:val="22"/>
                <w:lang w:val="en-US"/>
              </w:rPr>
              <w:t>provide</w:t>
            </w:r>
            <w:proofErr w:type="gramEnd"/>
            <w:r w:rsidRPr="00C04D23">
              <w:rPr>
                <w:rFonts w:eastAsiaTheme="minorEastAsia"/>
                <w:sz w:val="22"/>
                <w:lang w:val="en-US"/>
              </w:rPr>
              <w:t xml:space="preserve"> the feedback on </w:t>
            </w:r>
            <w:proofErr w:type="spellStart"/>
            <w:r w:rsidRPr="00C04D23">
              <w:rPr>
                <w:rFonts w:eastAsiaTheme="minorEastAsia"/>
                <w:sz w:val="22"/>
                <w:lang w:val="en-US"/>
              </w:rPr>
              <w:t>tci-StatesPDCCH</w:t>
            </w:r>
            <w:proofErr w:type="spellEnd"/>
            <w:r w:rsidRPr="00C04D23">
              <w:rPr>
                <w:rFonts w:eastAsiaTheme="minorEastAsia"/>
                <w:sz w:val="22"/>
                <w:lang w:val="en-US"/>
              </w:rPr>
              <w:t xml:space="preserve"> and CORESET #0 as described in this LS.</w:t>
            </w:r>
          </w:p>
          <w:p w14:paraId="64F52B98" w14:textId="77777777" w:rsidR="00AE6730" w:rsidRPr="00C04D23" w:rsidRDefault="00156612" w:rsidP="004E41A6">
            <w:pPr>
              <w:numPr>
                <w:ilvl w:val="2"/>
                <w:numId w:val="35"/>
              </w:numPr>
              <w:tabs>
                <w:tab w:val="num" w:pos="2160"/>
              </w:tabs>
              <w:snapToGrid w:val="0"/>
              <w:spacing w:after="0"/>
              <w:ind w:hanging="357"/>
              <w:jc w:val="both"/>
              <w:rPr>
                <w:rFonts w:eastAsiaTheme="minorEastAsia"/>
                <w:sz w:val="22"/>
                <w:lang w:val="en-US"/>
              </w:rPr>
            </w:pPr>
            <w:proofErr w:type="gramStart"/>
            <w:r w:rsidRPr="00C04D23">
              <w:rPr>
                <w:rFonts w:eastAsiaTheme="minorEastAsia"/>
                <w:sz w:val="22"/>
                <w:lang w:val="en-US"/>
              </w:rPr>
              <w:t>whether</w:t>
            </w:r>
            <w:proofErr w:type="gramEnd"/>
            <w:r w:rsidRPr="00C04D23">
              <w:rPr>
                <w:rFonts w:eastAsiaTheme="minorEastAsia"/>
                <w:sz w:val="22"/>
                <w:lang w:val="en-US"/>
              </w:rPr>
              <w:t xml:space="preserve"> </w:t>
            </w:r>
            <w:proofErr w:type="spellStart"/>
            <w:r w:rsidRPr="00C04D23">
              <w:rPr>
                <w:rFonts w:eastAsiaTheme="minorEastAsia"/>
                <w:sz w:val="22"/>
                <w:lang w:val="en-US"/>
              </w:rPr>
              <w:t>tci-StatesPDCCH</w:t>
            </w:r>
            <w:proofErr w:type="spellEnd"/>
            <w:r w:rsidRPr="00C04D23">
              <w:rPr>
                <w:rFonts w:eastAsiaTheme="minorEastAsia"/>
                <w:sz w:val="22"/>
                <w:lang w:val="en-US"/>
              </w:rPr>
              <w:t xml:space="preserve"> is ignored during the RA procedure (for BFR it seems already clear) or the </w:t>
            </w:r>
            <w:proofErr w:type="spellStart"/>
            <w:r w:rsidRPr="00C04D23">
              <w:rPr>
                <w:rFonts w:eastAsiaTheme="minorEastAsia"/>
                <w:sz w:val="22"/>
                <w:lang w:val="en-US"/>
              </w:rPr>
              <w:t>tci-StatePDCCH</w:t>
            </w:r>
            <w:proofErr w:type="spellEnd"/>
            <w:r w:rsidRPr="00C04D23">
              <w:rPr>
                <w:rFonts w:eastAsiaTheme="minorEastAsia"/>
                <w:sz w:val="22"/>
                <w:lang w:val="en-US"/>
              </w:rPr>
              <w:t xml:space="preserve"> should have been in the </w:t>
            </w:r>
            <w:proofErr w:type="spellStart"/>
            <w:r w:rsidRPr="00C04D23">
              <w:rPr>
                <w:rFonts w:eastAsiaTheme="minorEastAsia"/>
                <w:sz w:val="22"/>
                <w:lang w:val="en-US"/>
              </w:rPr>
              <w:t>SearchSpace</w:t>
            </w:r>
            <w:proofErr w:type="spellEnd"/>
            <w:r w:rsidRPr="00C04D23">
              <w:rPr>
                <w:rFonts w:eastAsiaTheme="minorEastAsia"/>
                <w:sz w:val="22"/>
                <w:lang w:val="en-US"/>
              </w:rPr>
              <w:t xml:space="preserve"> (e.g. if it is meant to be used for USS only and not for CSS). </w:t>
            </w:r>
          </w:p>
          <w:p w14:paraId="2C96502B" w14:textId="77777777" w:rsidR="00AE6730" w:rsidRPr="00C04D23" w:rsidRDefault="00156612" w:rsidP="004E41A6">
            <w:pPr>
              <w:numPr>
                <w:ilvl w:val="2"/>
                <w:numId w:val="35"/>
              </w:numPr>
              <w:tabs>
                <w:tab w:val="num" w:pos="2160"/>
              </w:tabs>
              <w:snapToGrid w:val="0"/>
              <w:spacing w:after="0"/>
              <w:ind w:hanging="357"/>
              <w:jc w:val="both"/>
              <w:rPr>
                <w:rFonts w:eastAsiaTheme="minorEastAsia"/>
                <w:sz w:val="22"/>
                <w:lang w:val="en-US"/>
              </w:rPr>
            </w:pPr>
            <w:proofErr w:type="gramStart"/>
            <w:r w:rsidRPr="00C04D23">
              <w:rPr>
                <w:rFonts w:eastAsiaTheme="minorEastAsia"/>
                <w:sz w:val="22"/>
                <w:lang w:val="en-US"/>
              </w:rPr>
              <w:t>whether</w:t>
            </w:r>
            <w:proofErr w:type="gramEnd"/>
            <w:r w:rsidRPr="00C04D23">
              <w:rPr>
                <w:rFonts w:eastAsiaTheme="minorEastAsia"/>
                <w:sz w:val="22"/>
                <w:lang w:val="en-US"/>
              </w:rPr>
              <w:t xml:space="preserve"> CORESET#0 is supposed to be configurable dedicatedly with a TCI-state. </w:t>
            </w:r>
          </w:p>
          <w:p w14:paraId="5A18908D" w14:textId="77777777" w:rsidR="001C79B0" w:rsidRPr="00C04D23" w:rsidRDefault="00156612" w:rsidP="004E41A6">
            <w:pPr>
              <w:numPr>
                <w:ilvl w:val="1"/>
                <w:numId w:val="35"/>
              </w:numPr>
              <w:tabs>
                <w:tab w:val="num" w:pos="1440"/>
              </w:tabs>
              <w:snapToGrid w:val="0"/>
              <w:spacing w:after="0"/>
              <w:ind w:hanging="357"/>
              <w:jc w:val="both"/>
              <w:rPr>
                <w:rFonts w:eastAsiaTheme="minorEastAsia"/>
                <w:sz w:val="22"/>
                <w:lang w:val="en-US"/>
              </w:rPr>
            </w:pPr>
            <w:proofErr w:type="gramStart"/>
            <w:r w:rsidRPr="00C04D23">
              <w:rPr>
                <w:rFonts w:eastAsiaTheme="minorEastAsia"/>
                <w:sz w:val="22"/>
                <w:lang w:val="en-US"/>
              </w:rPr>
              <w:t>confirm</w:t>
            </w:r>
            <w:proofErr w:type="gramEnd"/>
            <w:r w:rsidRPr="00C04D23">
              <w:rPr>
                <w:rFonts w:eastAsiaTheme="minorEastAsia"/>
                <w:sz w:val="22"/>
                <w:lang w:val="en-US"/>
              </w:rPr>
              <w:t xml:space="preserve"> whether it is allowed to configure UEs with CSI-RS based RA and send the RAR on CORESET #0 associated with SSBs.</w:t>
            </w:r>
          </w:p>
          <w:p w14:paraId="7B6E4CA2" w14:textId="77777777" w:rsidR="001C79B0" w:rsidRPr="00C04D23" w:rsidRDefault="001C79B0" w:rsidP="004E41A6">
            <w:pPr>
              <w:snapToGrid w:val="0"/>
              <w:spacing w:after="0"/>
              <w:jc w:val="both"/>
              <w:rPr>
                <w:rFonts w:eastAsiaTheme="minorEastAsia"/>
                <w:sz w:val="22"/>
                <w:lang w:val="en-US"/>
              </w:rPr>
            </w:pPr>
          </w:p>
          <w:p w14:paraId="517ED3C5" w14:textId="0C328548" w:rsidR="001C79B0" w:rsidRPr="00C04D23" w:rsidRDefault="001C79B0" w:rsidP="004E41A6">
            <w:pPr>
              <w:snapToGrid w:val="0"/>
              <w:spacing w:after="0"/>
              <w:jc w:val="both"/>
              <w:rPr>
                <w:rFonts w:eastAsiaTheme="minorEastAsia"/>
                <w:sz w:val="22"/>
                <w:lang w:val="en-US"/>
              </w:rPr>
            </w:pPr>
            <w:r w:rsidRPr="00C04D23">
              <w:rPr>
                <w:rFonts w:eastAsiaTheme="minorEastAsia"/>
                <w:sz w:val="22"/>
                <w:lang w:val="en-US"/>
              </w:rPr>
              <w:t>Note: RAN2 agreements 1, 2, 3, 3a,</w:t>
            </w:r>
            <w:r w:rsidR="00670E8F">
              <w:rPr>
                <w:rFonts w:ascii="SimSun" w:eastAsia="SimSun" w:hAnsi="SimSun"/>
                <w:sz w:val="22"/>
                <w:lang w:val="en-US" w:eastAsia="zh-CN"/>
              </w:rPr>
              <w:t xml:space="preserve"> </w:t>
            </w:r>
            <w:r w:rsidR="00670E8F">
              <w:rPr>
                <w:rFonts w:eastAsia="SimSun" w:hint="cs"/>
                <w:sz w:val="22"/>
                <w:lang w:val="en-US" w:eastAsia="zh-CN"/>
              </w:rPr>
              <w:t>and</w:t>
            </w:r>
            <w:r w:rsidR="00670E8F">
              <w:rPr>
                <w:rFonts w:eastAsia="SimSun"/>
                <w:sz w:val="22"/>
                <w:lang w:val="en-US" w:eastAsia="zh-CN"/>
              </w:rPr>
              <w:t xml:space="preserve"> </w:t>
            </w:r>
            <w:r w:rsidRPr="00C04D23">
              <w:rPr>
                <w:rFonts w:eastAsiaTheme="minorEastAsia"/>
                <w:sz w:val="22"/>
                <w:lang w:val="en-US"/>
              </w:rPr>
              <w:t>4 are following:</w:t>
            </w:r>
          </w:p>
          <w:p w14:paraId="21011366" w14:textId="77777777" w:rsidR="001C79B0" w:rsidRPr="00C04D23" w:rsidRDefault="001C79B0" w:rsidP="004E41A6">
            <w:pPr>
              <w:snapToGrid w:val="0"/>
              <w:spacing w:after="0"/>
              <w:ind w:left="1440" w:hanging="720"/>
              <w:rPr>
                <w:sz w:val="22"/>
              </w:rPr>
            </w:pPr>
            <w:r w:rsidRPr="00C04D23">
              <w:rPr>
                <w:sz w:val="22"/>
              </w:rPr>
              <w:t>1.</w:t>
            </w:r>
            <w:r w:rsidRPr="00C04D23">
              <w:rPr>
                <w:sz w:val="22"/>
              </w:rPr>
              <w:tab/>
              <w:t xml:space="preserve">Introduce a new field for </w:t>
            </w:r>
            <w:proofErr w:type="spellStart"/>
            <w:r w:rsidRPr="00C04D23">
              <w:rPr>
                <w:sz w:val="22"/>
              </w:rPr>
              <w:t>controlResourceSetZero</w:t>
            </w:r>
            <w:proofErr w:type="spellEnd"/>
            <w:r w:rsidRPr="00C04D23">
              <w:rPr>
                <w:sz w:val="22"/>
              </w:rPr>
              <w:t xml:space="preserve"> (in PDCCH-</w:t>
            </w:r>
            <w:proofErr w:type="spellStart"/>
            <w:r w:rsidRPr="00C04D23">
              <w:rPr>
                <w:sz w:val="22"/>
              </w:rPr>
              <w:t>ConfigCommon</w:t>
            </w:r>
            <w:proofErr w:type="spellEnd"/>
            <w:r w:rsidRPr="00C04D23">
              <w:rPr>
                <w:sz w:val="22"/>
              </w:rPr>
              <w:t>) as an INTEGER (0</w:t>
            </w:r>
            <w:proofErr w:type="gramStart"/>
            <w:r w:rsidRPr="00C04D23">
              <w:rPr>
                <w:sz w:val="22"/>
              </w:rPr>
              <w:t>..15</w:t>
            </w:r>
            <w:proofErr w:type="gramEnd"/>
            <w:r w:rsidRPr="00C04D23">
              <w:rPr>
                <w:sz w:val="22"/>
              </w:rPr>
              <w:t xml:space="preserve">). The values are interpreted like the corresponding bits in MIB pdcch-ConfigSIB1. Add a condition that this field may only be configured in the initial BWP (BWP#0). Clarify that "The UE acquires CORESET#0 irrespective of the currently active BWP as described in 38.xxx, section </w:t>
            </w:r>
            <w:proofErr w:type="spellStart"/>
            <w:r w:rsidRPr="00C04D23">
              <w:rPr>
                <w:sz w:val="22"/>
              </w:rPr>
              <w:t>x.x.x</w:t>
            </w:r>
            <w:proofErr w:type="spellEnd"/>
            <w:r w:rsidRPr="00C04D23">
              <w:rPr>
                <w:sz w:val="22"/>
              </w:rPr>
              <w:t>.”. Other CORESETs are configured as defined currently.</w:t>
            </w:r>
          </w:p>
          <w:p w14:paraId="4151EE65" w14:textId="77777777" w:rsidR="001C79B0" w:rsidRPr="00C04D23" w:rsidRDefault="001C79B0" w:rsidP="004E41A6">
            <w:pPr>
              <w:snapToGrid w:val="0"/>
              <w:spacing w:after="0"/>
              <w:ind w:left="1440" w:hanging="720"/>
              <w:rPr>
                <w:sz w:val="22"/>
              </w:rPr>
            </w:pPr>
            <w:r w:rsidRPr="00C04D23">
              <w:rPr>
                <w:sz w:val="22"/>
              </w:rPr>
              <w:t>2.</w:t>
            </w:r>
            <w:r w:rsidRPr="00C04D23">
              <w:rPr>
                <w:sz w:val="22"/>
              </w:rPr>
              <w:tab/>
              <w:t xml:space="preserve">Introduce a new field for </w:t>
            </w:r>
            <w:proofErr w:type="spellStart"/>
            <w:r w:rsidRPr="00C04D23">
              <w:rPr>
                <w:sz w:val="22"/>
              </w:rPr>
              <w:t>searchSpaceZero</w:t>
            </w:r>
            <w:proofErr w:type="spellEnd"/>
            <w:r w:rsidRPr="00C04D23">
              <w:rPr>
                <w:sz w:val="22"/>
              </w:rPr>
              <w:t xml:space="preserve"> (in PDCCH-</w:t>
            </w:r>
            <w:proofErr w:type="spellStart"/>
            <w:r w:rsidRPr="00C04D23">
              <w:rPr>
                <w:sz w:val="22"/>
              </w:rPr>
              <w:t>ConfigCommon</w:t>
            </w:r>
            <w:proofErr w:type="spellEnd"/>
            <w:r w:rsidRPr="00C04D23">
              <w:rPr>
                <w:sz w:val="22"/>
              </w:rPr>
              <w:t>) as an INTEGER (0</w:t>
            </w:r>
            <w:proofErr w:type="gramStart"/>
            <w:r w:rsidRPr="00C04D23">
              <w:rPr>
                <w:sz w:val="22"/>
              </w:rPr>
              <w:t>..15</w:t>
            </w:r>
            <w:proofErr w:type="gramEnd"/>
            <w:r w:rsidRPr="00C04D23">
              <w:rPr>
                <w:sz w:val="22"/>
              </w:rPr>
              <w:t xml:space="preserve">). The values are interpreted like the corresponding bits in MIB pdcch-ConfigSIB1. Add a condition that this field may only be configured in the initial BWP (BWP#0). Clarify that "The UE acquires </w:t>
            </w:r>
            <w:proofErr w:type="spellStart"/>
            <w:r w:rsidRPr="00C04D23">
              <w:rPr>
                <w:sz w:val="22"/>
              </w:rPr>
              <w:t>SearchSpaceZero</w:t>
            </w:r>
            <w:proofErr w:type="spellEnd"/>
            <w:r w:rsidRPr="00C04D23">
              <w:rPr>
                <w:sz w:val="22"/>
              </w:rPr>
              <w:t xml:space="preserve"> irrespective of the currently active BWP as described in 38.xxx, section </w:t>
            </w:r>
            <w:proofErr w:type="spellStart"/>
            <w:r w:rsidRPr="00C04D23">
              <w:rPr>
                <w:sz w:val="22"/>
              </w:rPr>
              <w:t>x.x.x</w:t>
            </w:r>
            <w:proofErr w:type="spellEnd"/>
            <w:r w:rsidRPr="00C04D23">
              <w:rPr>
                <w:sz w:val="22"/>
              </w:rPr>
              <w:t>.”.</w:t>
            </w:r>
          </w:p>
          <w:p w14:paraId="7F337753" w14:textId="77777777" w:rsidR="001C79B0" w:rsidRPr="00C04D23" w:rsidRDefault="001C79B0" w:rsidP="004E41A6">
            <w:pPr>
              <w:snapToGrid w:val="0"/>
              <w:spacing w:after="0"/>
              <w:ind w:left="1440" w:hanging="720"/>
              <w:rPr>
                <w:sz w:val="22"/>
              </w:rPr>
            </w:pPr>
            <w:r w:rsidRPr="00C04D23">
              <w:rPr>
                <w:sz w:val="22"/>
              </w:rPr>
              <w:t>3.</w:t>
            </w:r>
            <w:r w:rsidRPr="00C04D23">
              <w:rPr>
                <w:sz w:val="22"/>
              </w:rPr>
              <w:tab/>
              <w:t xml:space="preserve">For other search spaces: </w:t>
            </w:r>
            <w:proofErr w:type="gramStart"/>
            <w:r w:rsidRPr="00C04D23">
              <w:rPr>
                <w:sz w:val="22"/>
              </w:rPr>
              <w:t>Add a "</w:t>
            </w:r>
            <w:proofErr w:type="gramEnd"/>
            <w:r w:rsidRPr="00C04D23">
              <w:rPr>
                <w:sz w:val="22"/>
              </w:rPr>
              <w:t xml:space="preserve">duration" to the </w:t>
            </w:r>
            <w:proofErr w:type="spellStart"/>
            <w:r w:rsidRPr="00C04D23">
              <w:rPr>
                <w:sz w:val="22"/>
              </w:rPr>
              <w:t>SearchSpace</w:t>
            </w:r>
            <w:proofErr w:type="spellEnd"/>
            <w:r w:rsidRPr="00C04D23">
              <w:rPr>
                <w:sz w:val="22"/>
              </w:rPr>
              <w:t xml:space="preserve">. The "duration" defines the number of slots that a </w:t>
            </w:r>
            <w:proofErr w:type="spellStart"/>
            <w:r w:rsidRPr="00C04D23">
              <w:rPr>
                <w:sz w:val="22"/>
              </w:rPr>
              <w:t>SearchSpace</w:t>
            </w:r>
            <w:proofErr w:type="spellEnd"/>
            <w:r w:rsidRPr="00C04D23">
              <w:rPr>
                <w:sz w:val="22"/>
              </w:rPr>
              <w:t xml:space="preserve"> lasts in every occasion (at every period as given in the </w:t>
            </w:r>
            <w:proofErr w:type="spellStart"/>
            <w:r w:rsidRPr="00C04D23">
              <w:rPr>
                <w:sz w:val="22"/>
              </w:rPr>
              <w:t>periodicyAndOffset</w:t>
            </w:r>
            <w:proofErr w:type="spellEnd"/>
            <w:r w:rsidRPr="00C04D23">
              <w:rPr>
                <w:sz w:val="22"/>
              </w:rPr>
              <w:t>). If the field is absent, the duration is 1 slot (as it was so far). The duration is in the range 2</w:t>
            </w:r>
            <w:proofErr w:type="gramStart"/>
            <w:r w:rsidRPr="00C04D23">
              <w:rPr>
                <w:sz w:val="22"/>
              </w:rPr>
              <w:t>..periodicity</w:t>
            </w:r>
            <w:proofErr w:type="gramEnd"/>
            <w:r w:rsidRPr="00C04D23">
              <w:rPr>
                <w:sz w:val="22"/>
              </w:rPr>
              <w:t xml:space="preserve">-1 (periodicity as given in the </w:t>
            </w:r>
            <w:proofErr w:type="spellStart"/>
            <w:r w:rsidRPr="00C04D23">
              <w:rPr>
                <w:sz w:val="22"/>
              </w:rPr>
              <w:t>monitoringSlotPeriodicityAndOffset</w:t>
            </w:r>
            <w:proofErr w:type="spellEnd"/>
            <w:r w:rsidRPr="00C04D23">
              <w:rPr>
                <w:sz w:val="22"/>
              </w:rPr>
              <w:t>).</w:t>
            </w:r>
          </w:p>
          <w:p w14:paraId="747594CC" w14:textId="77777777" w:rsidR="001C79B0" w:rsidRPr="00C04D23" w:rsidRDefault="001C79B0" w:rsidP="004E41A6">
            <w:pPr>
              <w:snapToGrid w:val="0"/>
              <w:spacing w:after="0"/>
              <w:ind w:left="1440" w:hanging="720"/>
              <w:rPr>
                <w:sz w:val="22"/>
              </w:rPr>
            </w:pPr>
            <w:r w:rsidRPr="00C04D23">
              <w:rPr>
                <w:sz w:val="22"/>
              </w:rPr>
              <w:t>3a.</w:t>
            </w:r>
            <w:r w:rsidRPr="00C04D23">
              <w:rPr>
                <w:sz w:val="22"/>
              </w:rPr>
              <w:tab/>
              <w:t>Add the missing periodicities as described in R2-1806895.</w:t>
            </w:r>
          </w:p>
          <w:p w14:paraId="5B18DF5D" w14:textId="1CDA850D" w:rsidR="001C79B0" w:rsidRPr="00C04D23" w:rsidRDefault="001C79B0" w:rsidP="004E41A6">
            <w:pPr>
              <w:snapToGrid w:val="0"/>
              <w:spacing w:after="0"/>
              <w:ind w:left="1440" w:hanging="720"/>
              <w:rPr>
                <w:sz w:val="22"/>
              </w:rPr>
            </w:pPr>
            <w:r w:rsidRPr="00C04D23">
              <w:rPr>
                <w:sz w:val="22"/>
              </w:rPr>
              <w:t>4.</w:t>
            </w:r>
            <w:r w:rsidRPr="00C04D23">
              <w:rPr>
                <w:sz w:val="22"/>
              </w:rPr>
              <w:tab/>
              <w:t xml:space="preserve">Consider splitting the definition of the field pdcch-ConfigSIB1 in MIB into CORESET and </w:t>
            </w:r>
            <w:proofErr w:type="spellStart"/>
            <w:r w:rsidRPr="00C04D23">
              <w:rPr>
                <w:sz w:val="22"/>
              </w:rPr>
              <w:t>SearchSpace</w:t>
            </w:r>
            <w:proofErr w:type="spellEnd"/>
            <w:r w:rsidRPr="00C04D23">
              <w:rPr>
                <w:sz w:val="22"/>
              </w:rPr>
              <w:t xml:space="preserve">, according to the </w:t>
            </w:r>
            <w:proofErr w:type="spellStart"/>
            <w:r w:rsidRPr="00C04D23">
              <w:rPr>
                <w:sz w:val="22"/>
              </w:rPr>
              <w:t>controlResourceSetZero</w:t>
            </w:r>
            <w:proofErr w:type="spellEnd"/>
            <w:r w:rsidRPr="00C04D23">
              <w:rPr>
                <w:sz w:val="22"/>
              </w:rPr>
              <w:t xml:space="preserve"> and </w:t>
            </w:r>
            <w:proofErr w:type="spellStart"/>
            <w:r w:rsidRPr="00C04D23">
              <w:rPr>
                <w:sz w:val="22"/>
              </w:rPr>
              <w:t>seachSpaceZero</w:t>
            </w:r>
            <w:proofErr w:type="spellEnd"/>
            <w:r w:rsidRPr="00C04D23">
              <w:rPr>
                <w:sz w:val="22"/>
              </w:rPr>
              <w:t xml:space="preserve"> as indicated above to reuse the same encoding so that it is backward-compatible (i.e. currently the field is encoded as one field of type INTEGER (0..255), which is equivalent of having two fields of type INTEGER (0..15)), if that is OK for RAN1.</w:t>
            </w:r>
          </w:p>
        </w:tc>
      </w:tr>
    </w:tbl>
    <w:p w14:paraId="580D7778" w14:textId="77777777" w:rsidR="00EC2014" w:rsidRDefault="00EC2014" w:rsidP="00AB0C9F">
      <w:pPr>
        <w:spacing w:afterLines="50" w:after="120"/>
        <w:jc w:val="both"/>
        <w:rPr>
          <w:rFonts w:eastAsiaTheme="minorEastAsia"/>
          <w:sz w:val="22"/>
          <w:lang w:val="en-US"/>
        </w:rPr>
      </w:pPr>
    </w:p>
    <w:p w14:paraId="40886C29" w14:textId="402EA742" w:rsidR="00F64B89" w:rsidRDefault="00EC2014" w:rsidP="00AB0C9F">
      <w:pPr>
        <w:spacing w:afterLines="50" w:after="120"/>
        <w:jc w:val="both"/>
        <w:rPr>
          <w:rFonts w:eastAsiaTheme="minorEastAsia"/>
          <w:sz w:val="22"/>
          <w:lang w:val="en-US"/>
        </w:rPr>
      </w:pPr>
      <w:r>
        <w:rPr>
          <w:rFonts w:eastAsiaTheme="minorEastAsia"/>
          <w:sz w:val="22"/>
          <w:lang w:val="en-US"/>
        </w:rPr>
        <w:t>R</w:t>
      </w:r>
      <w:r w:rsidR="00F64B89">
        <w:rPr>
          <w:rFonts w:eastAsiaTheme="minorEastAsia"/>
          <w:sz w:val="22"/>
          <w:lang w:val="en-US"/>
        </w:rPr>
        <w:t xml:space="preserve">AN1 </w:t>
      </w:r>
      <w:r>
        <w:rPr>
          <w:rFonts w:eastAsiaTheme="minorEastAsia"/>
          <w:sz w:val="22"/>
          <w:lang w:val="en-US"/>
        </w:rPr>
        <w:t xml:space="preserve">achieved </w:t>
      </w:r>
      <w:r w:rsidR="001C79B0">
        <w:rPr>
          <w:rFonts w:eastAsiaTheme="minorEastAsia"/>
          <w:sz w:val="22"/>
          <w:lang w:val="en-US"/>
        </w:rPr>
        <w:t>agreements for 1 and first part of 2, but not for others</w:t>
      </w:r>
      <w:r w:rsidR="00D97C88">
        <w:rPr>
          <w:rFonts w:eastAsiaTheme="minorEastAsia" w:hint="eastAsia"/>
          <w:sz w:val="22"/>
          <w:lang w:val="en-US"/>
        </w:rPr>
        <w:t xml:space="preserve"> [2]</w:t>
      </w:r>
      <w:r>
        <w:rPr>
          <w:rFonts w:eastAsiaTheme="minorEastAsia"/>
          <w:sz w:val="22"/>
          <w:lang w:val="en-US"/>
        </w:rPr>
        <w:t>:</w:t>
      </w:r>
    </w:p>
    <w:tbl>
      <w:tblPr>
        <w:tblStyle w:val="afc"/>
        <w:tblW w:w="0" w:type="auto"/>
        <w:tblLook w:val="04A0" w:firstRow="1" w:lastRow="0" w:firstColumn="1" w:lastColumn="0" w:noHBand="0" w:noVBand="1"/>
      </w:tblPr>
      <w:tblGrid>
        <w:gridCol w:w="10170"/>
      </w:tblGrid>
      <w:tr w:rsidR="00F64B89" w14:paraId="5D850088" w14:textId="77777777" w:rsidTr="00F64B89">
        <w:tc>
          <w:tcPr>
            <w:tcW w:w="10170" w:type="dxa"/>
          </w:tcPr>
          <w:p w14:paraId="23383054" w14:textId="77777777" w:rsidR="00F64B89" w:rsidRPr="00F64B89" w:rsidRDefault="00F64B89" w:rsidP="004E41A6">
            <w:pPr>
              <w:spacing w:after="0"/>
              <w:jc w:val="both"/>
              <w:rPr>
                <w:rFonts w:eastAsiaTheme="minorEastAsia"/>
                <w:sz w:val="22"/>
              </w:rPr>
            </w:pPr>
            <w:r w:rsidRPr="00F64B89">
              <w:rPr>
                <w:rFonts w:eastAsiaTheme="minorEastAsia"/>
                <w:sz w:val="22"/>
                <w:highlight w:val="green"/>
              </w:rPr>
              <w:t>Agreements</w:t>
            </w:r>
            <w:r w:rsidRPr="00F64B89">
              <w:rPr>
                <w:rFonts w:eastAsiaTheme="minorEastAsia"/>
                <w:sz w:val="22"/>
              </w:rPr>
              <w:t>:</w:t>
            </w:r>
          </w:p>
          <w:p w14:paraId="3DA2D258" w14:textId="77777777" w:rsidR="00F64B89" w:rsidRPr="00F64B89" w:rsidRDefault="00F64B89" w:rsidP="004E41A6">
            <w:pPr>
              <w:spacing w:after="0"/>
              <w:jc w:val="both"/>
              <w:rPr>
                <w:rFonts w:eastAsiaTheme="minorEastAsia"/>
                <w:sz w:val="22"/>
              </w:rPr>
            </w:pPr>
            <w:r w:rsidRPr="00F64B89">
              <w:rPr>
                <w:rFonts w:eastAsiaTheme="minorEastAsia"/>
                <w:sz w:val="22"/>
              </w:rPr>
              <w:t>To reply RAN2 LS:</w:t>
            </w:r>
          </w:p>
          <w:p w14:paraId="2A6C4CEA" w14:textId="77777777" w:rsidR="00F64B89" w:rsidRPr="00F64B89" w:rsidRDefault="00F64B89" w:rsidP="004E41A6">
            <w:pPr>
              <w:numPr>
                <w:ilvl w:val="0"/>
                <w:numId w:val="31"/>
              </w:numPr>
              <w:spacing w:after="0"/>
              <w:jc w:val="both"/>
              <w:rPr>
                <w:rFonts w:eastAsiaTheme="minorEastAsia"/>
                <w:sz w:val="22"/>
              </w:rPr>
            </w:pPr>
            <w:r w:rsidRPr="00F64B89">
              <w:rPr>
                <w:rFonts w:eastAsiaTheme="minorEastAsia"/>
                <w:i/>
                <w:iCs/>
                <w:sz w:val="22"/>
              </w:rPr>
              <w:t xml:space="preserve">Whether </w:t>
            </w:r>
            <w:proofErr w:type="spellStart"/>
            <w:r w:rsidRPr="00F64B89">
              <w:rPr>
                <w:rFonts w:eastAsiaTheme="minorEastAsia"/>
                <w:i/>
                <w:iCs/>
                <w:sz w:val="22"/>
              </w:rPr>
              <w:t>tci-StatesPDCCH</w:t>
            </w:r>
            <w:proofErr w:type="spellEnd"/>
            <w:r w:rsidRPr="00F64B89">
              <w:rPr>
                <w:rFonts w:eastAsiaTheme="minorEastAsia"/>
                <w:i/>
                <w:iCs/>
                <w:sz w:val="22"/>
              </w:rPr>
              <w:t xml:space="preserve"> is ignored during the RA procedure (for BFR it seems already clear) or the </w:t>
            </w:r>
            <w:proofErr w:type="spellStart"/>
            <w:r w:rsidRPr="00F64B89">
              <w:rPr>
                <w:rFonts w:eastAsiaTheme="minorEastAsia"/>
                <w:i/>
                <w:iCs/>
                <w:sz w:val="22"/>
              </w:rPr>
              <w:t>tci-StatePDCCH</w:t>
            </w:r>
            <w:proofErr w:type="spellEnd"/>
            <w:r w:rsidRPr="00F64B89">
              <w:rPr>
                <w:rFonts w:eastAsiaTheme="minorEastAsia"/>
                <w:i/>
                <w:iCs/>
                <w:sz w:val="22"/>
              </w:rPr>
              <w:t xml:space="preserve"> should have been in the </w:t>
            </w:r>
            <w:proofErr w:type="spellStart"/>
            <w:r w:rsidRPr="00F64B89">
              <w:rPr>
                <w:rFonts w:eastAsiaTheme="minorEastAsia"/>
                <w:i/>
                <w:iCs/>
                <w:sz w:val="22"/>
              </w:rPr>
              <w:t>SearchSpace</w:t>
            </w:r>
            <w:proofErr w:type="spellEnd"/>
            <w:r w:rsidRPr="00F64B89">
              <w:rPr>
                <w:rFonts w:eastAsiaTheme="minorEastAsia"/>
                <w:i/>
                <w:iCs/>
                <w:sz w:val="22"/>
              </w:rPr>
              <w:t xml:space="preserve"> (e.g. if it is meant to be used for USS only and not for CSS)?</w:t>
            </w:r>
          </w:p>
          <w:p w14:paraId="17CF89C6" w14:textId="77777777" w:rsidR="00F64B89" w:rsidRPr="00F64B89" w:rsidRDefault="00F64B89" w:rsidP="004E41A6">
            <w:pPr>
              <w:numPr>
                <w:ilvl w:val="1"/>
                <w:numId w:val="32"/>
              </w:numPr>
              <w:spacing w:after="0"/>
              <w:jc w:val="both"/>
              <w:rPr>
                <w:rFonts w:eastAsiaTheme="minorEastAsia"/>
                <w:i/>
                <w:sz w:val="22"/>
              </w:rPr>
            </w:pPr>
            <w:r w:rsidRPr="00F64B89">
              <w:rPr>
                <w:rFonts w:eastAsiaTheme="minorEastAsia"/>
                <w:i/>
                <w:iCs/>
                <w:sz w:val="22"/>
              </w:rPr>
              <w:t xml:space="preserve">While monitoring Type 1 PDCCH common search space during the RA procedure, UE can ignore the </w:t>
            </w:r>
            <w:proofErr w:type="spellStart"/>
            <w:r w:rsidRPr="00F64B89">
              <w:rPr>
                <w:rFonts w:eastAsiaTheme="minorEastAsia"/>
                <w:i/>
                <w:iCs/>
                <w:sz w:val="22"/>
              </w:rPr>
              <w:t>tci-StatesPDCCH</w:t>
            </w:r>
            <w:proofErr w:type="spellEnd"/>
            <w:r w:rsidRPr="00F64B89">
              <w:rPr>
                <w:rFonts w:eastAsiaTheme="minorEastAsia"/>
                <w:i/>
                <w:iCs/>
                <w:sz w:val="22"/>
              </w:rPr>
              <w:t xml:space="preserve"> of the associated CORESET, if any </w:t>
            </w:r>
            <w:proofErr w:type="spellStart"/>
            <w:r w:rsidRPr="00F64B89">
              <w:rPr>
                <w:rFonts w:eastAsiaTheme="minorEastAsia"/>
                <w:i/>
                <w:iCs/>
                <w:sz w:val="22"/>
              </w:rPr>
              <w:t>tci-StatesPDCCH</w:t>
            </w:r>
            <w:proofErr w:type="spellEnd"/>
            <w:r w:rsidRPr="00F64B89">
              <w:rPr>
                <w:rFonts w:eastAsiaTheme="minorEastAsia"/>
                <w:i/>
                <w:iCs/>
                <w:sz w:val="22"/>
              </w:rPr>
              <w:t xml:space="preserve"> is configured with the associated CORESET.</w:t>
            </w:r>
          </w:p>
          <w:p w14:paraId="0FE51F77" w14:textId="77777777" w:rsidR="00F64B89" w:rsidRPr="00F64B89" w:rsidRDefault="00F64B89" w:rsidP="004E41A6">
            <w:pPr>
              <w:numPr>
                <w:ilvl w:val="1"/>
                <w:numId w:val="32"/>
              </w:numPr>
              <w:spacing w:after="0"/>
              <w:jc w:val="both"/>
              <w:rPr>
                <w:rFonts w:eastAsiaTheme="minorEastAsia"/>
                <w:sz w:val="22"/>
              </w:rPr>
            </w:pPr>
            <w:r w:rsidRPr="00F64B89">
              <w:rPr>
                <w:rFonts w:eastAsiaTheme="minorEastAsia"/>
                <w:i/>
                <w:iCs/>
                <w:sz w:val="22"/>
              </w:rPr>
              <w:t>Note: In case of PDCCH ordered CFRA, UE follows the same procedure that got agreed in RAN1 92 RACH procedure session.</w:t>
            </w:r>
          </w:p>
          <w:p w14:paraId="63F4C3FD" w14:textId="77777777" w:rsidR="00F64B89" w:rsidRPr="00F64B89" w:rsidRDefault="00F64B89" w:rsidP="004E41A6">
            <w:pPr>
              <w:numPr>
                <w:ilvl w:val="0"/>
                <w:numId w:val="31"/>
              </w:numPr>
              <w:spacing w:after="0"/>
              <w:jc w:val="both"/>
              <w:rPr>
                <w:rFonts w:eastAsiaTheme="minorEastAsia"/>
                <w:sz w:val="22"/>
              </w:rPr>
            </w:pPr>
            <w:r w:rsidRPr="00F64B89">
              <w:rPr>
                <w:rFonts w:eastAsiaTheme="minorEastAsia"/>
                <w:i/>
                <w:iCs/>
                <w:sz w:val="22"/>
              </w:rPr>
              <w:t xml:space="preserve">Whether it is allowed to configure UEs with CSI-RS based RA and </w:t>
            </w:r>
            <w:proofErr w:type="gramStart"/>
            <w:r w:rsidRPr="00F64B89">
              <w:rPr>
                <w:rFonts w:eastAsiaTheme="minorEastAsia"/>
                <w:i/>
                <w:iCs/>
                <w:sz w:val="22"/>
              </w:rPr>
              <w:t>send</w:t>
            </w:r>
            <w:proofErr w:type="gramEnd"/>
            <w:r w:rsidRPr="00F64B89">
              <w:rPr>
                <w:rFonts w:eastAsiaTheme="minorEastAsia"/>
                <w:i/>
                <w:iCs/>
                <w:sz w:val="22"/>
              </w:rPr>
              <w:t xml:space="preserve"> the RAR on CORESET #0 (associated with SSBs)?</w:t>
            </w:r>
          </w:p>
          <w:p w14:paraId="400F9DBF" w14:textId="77777777" w:rsidR="00F64B89" w:rsidRPr="00F64B89" w:rsidRDefault="00F64B89" w:rsidP="004E41A6">
            <w:pPr>
              <w:numPr>
                <w:ilvl w:val="1"/>
                <w:numId w:val="31"/>
              </w:numPr>
              <w:spacing w:after="0"/>
              <w:jc w:val="both"/>
              <w:rPr>
                <w:rFonts w:eastAsiaTheme="minorEastAsia"/>
                <w:sz w:val="22"/>
              </w:rPr>
            </w:pPr>
            <w:r w:rsidRPr="00F64B89">
              <w:rPr>
                <w:rFonts w:eastAsiaTheme="minorEastAsia"/>
                <w:i/>
                <w:iCs/>
                <w:sz w:val="22"/>
              </w:rPr>
              <w:t>RAN1 is still discussing this.</w:t>
            </w:r>
          </w:p>
          <w:p w14:paraId="397DF798" w14:textId="77777777" w:rsidR="00F64B89" w:rsidRDefault="00F64B89" w:rsidP="004E41A6">
            <w:pPr>
              <w:spacing w:after="0"/>
              <w:jc w:val="both"/>
              <w:rPr>
                <w:rFonts w:eastAsiaTheme="minorEastAsia"/>
                <w:sz w:val="22"/>
              </w:rPr>
            </w:pPr>
          </w:p>
          <w:p w14:paraId="01B6CCD5" w14:textId="77777777" w:rsidR="00F64B89" w:rsidRPr="00F64B89" w:rsidRDefault="00F64B89" w:rsidP="004E41A6">
            <w:pPr>
              <w:spacing w:after="0"/>
              <w:jc w:val="both"/>
              <w:rPr>
                <w:rFonts w:eastAsiaTheme="minorEastAsia"/>
                <w:sz w:val="22"/>
              </w:rPr>
            </w:pPr>
            <w:r w:rsidRPr="00F64B89">
              <w:rPr>
                <w:rFonts w:eastAsiaTheme="minorEastAsia"/>
                <w:sz w:val="22"/>
                <w:highlight w:val="green"/>
              </w:rPr>
              <w:t>Agreements</w:t>
            </w:r>
            <w:r w:rsidRPr="00F64B89">
              <w:rPr>
                <w:rFonts w:eastAsiaTheme="minorEastAsia"/>
                <w:sz w:val="22"/>
              </w:rPr>
              <w:t>:</w:t>
            </w:r>
          </w:p>
          <w:p w14:paraId="5CDCC4BE" w14:textId="77777777" w:rsidR="00F64B89" w:rsidRPr="00F64B89" w:rsidRDefault="00F64B89" w:rsidP="004E41A6">
            <w:pPr>
              <w:numPr>
                <w:ilvl w:val="0"/>
                <w:numId w:val="33"/>
              </w:numPr>
              <w:spacing w:after="0"/>
              <w:jc w:val="both"/>
              <w:rPr>
                <w:rFonts w:eastAsiaTheme="minorEastAsia"/>
                <w:sz w:val="22"/>
              </w:rPr>
            </w:pPr>
            <w:r w:rsidRPr="00F64B89">
              <w:rPr>
                <w:rFonts w:eastAsiaTheme="minorEastAsia"/>
                <w:sz w:val="22"/>
              </w:rPr>
              <w:t>To reply LS in R1-1807732</w:t>
            </w:r>
          </w:p>
          <w:p w14:paraId="1C74A42A" w14:textId="77777777" w:rsidR="00F64B89" w:rsidRPr="00F64B89" w:rsidRDefault="00F64B89" w:rsidP="004E41A6">
            <w:pPr>
              <w:numPr>
                <w:ilvl w:val="1"/>
                <w:numId w:val="33"/>
              </w:numPr>
              <w:spacing w:after="0"/>
              <w:jc w:val="both"/>
              <w:rPr>
                <w:rFonts w:eastAsiaTheme="minorEastAsia"/>
                <w:sz w:val="22"/>
              </w:rPr>
            </w:pPr>
            <w:r w:rsidRPr="00F64B89">
              <w:rPr>
                <w:rFonts w:eastAsiaTheme="minorEastAsia"/>
                <w:sz w:val="22"/>
              </w:rPr>
              <w:t>Regarding RAN2 agreements 1 &amp; 2</w:t>
            </w:r>
          </w:p>
          <w:p w14:paraId="41CAA265" w14:textId="77777777" w:rsidR="00F64B89" w:rsidRPr="00F64B89" w:rsidRDefault="00F64B89" w:rsidP="004E41A6">
            <w:pPr>
              <w:numPr>
                <w:ilvl w:val="2"/>
                <w:numId w:val="33"/>
              </w:numPr>
              <w:spacing w:after="0"/>
              <w:jc w:val="both"/>
              <w:rPr>
                <w:rFonts w:eastAsiaTheme="minorEastAsia"/>
                <w:sz w:val="22"/>
              </w:rPr>
            </w:pPr>
            <w:r w:rsidRPr="00F64B89">
              <w:rPr>
                <w:rFonts w:eastAsiaTheme="minorEastAsia"/>
                <w:sz w:val="22"/>
              </w:rPr>
              <w:t xml:space="preserve">Agree to the answer in </w:t>
            </w:r>
            <w:r w:rsidRPr="00F64B89">
              <w:rPr>
                <w:rFonts w:eastAsiaTheme="minorEastAsia"/>
                <w:color w:val="FF0000"/>
                <w:sz w:val="22"/>
                <w:u w:val="single"/>
              </w:rPr>
              <w:t>red</w:t>
            </w:r>
            <w:r w:rsidRPr="00F64B89">
              <w:rPr>
                <w:rFonts w:eastAsiaTheme="minorEastAsia"/>
                <w:color w:val="FF0000"/>
                <w:sz w:val="22"/>
              </w:rPr>
              <w:t xml:space="preserve"> </w:t>
            </w:r>
            <w:r w:rsidRPr="00F64B89">
              <w:rPr>
                <w:rFonts w:eastAsiaTheme="minorEastAsia"/>
                <w:sz w:val="22"/>
              </w:rPr>
              <w:t>on slide 4 of R1-1807838, with one update</w:t>
            </w:r>
          </w:p>
          <w:p w14:paraId="15C4CCF1" w14:textId="77777777" w:rsidR="00F64B89" w:rsidRPr="00F64B89" w:rsidRDefault="00F64B89" w:rsidP="004E41A6">
            <w:pPr>
              <w:numPr>
                <w:ilvl w:val="3"/>
                <w:numId w:val="33"/>
              </w:numPr>
              <w:spacing w:after="0"/>
              <w:jc w:val="both"/>
              <w:rPr>
                <w:rFonts w:eastAsiaTheme="minorEastAsia"/>
                <w:sz w:val="22"/>
              </w:rPr>
            </w:pPr>
            <w:r w:rsidRPr="00F64B89">
              <w:rPr>
                <w:rFonts w:eastAsiaTheme="minorEastAsia"/>
                <w:sz w:val="22"/>
              </w:rPr>
              <w:t>“</w:t>
            </w:r>
            <w:proofErr w:type="gramStart"/>
            <w:r w:rsidRPr="00F64B89">
              <w:rPr>
                <w:rFonts w:eastAsiaTheme="minorEastAsia"/>
                <w:sz w:val="22"/>
              </w:rPr>
              <w:t>contains</w:t>
            </w:r>
            <w:proofErr w:type="gramEnd"/>
            <w:r w:rsidRPr="00F64B89">
              <w:rPr>
                <w:rFonts w:eastAsiaTheme="minorEastAsia"/>
                <w:sz w:val="22"/>
              </w:rPr>
              <w:t xml:space="preserve"> </w:t>
            </w:r>
            <w:r w:rsidRPr="00F64B89">
              <w:rPr>
                <w:rFonts w:eastAsiaTheme="minorEastAsia"/>
                <w:color w:val="FF0000"/>
                <w:sz w:val="22"/>
                <w:u w:val="single"/>
              </w:rPr>
              <w:t xml:space="preserve">the </w:t>
            </w:r>
            <w:r w:rsidRPr="00F64B89">
              <w:rPr>
                <w:rFonts w:eastAsiaTheme="minorEastAsia"/>
                <w:sz w:val="22"/>
              </w:rPr>
              <w:t>CORESET</w:t>
            </w:r>
            <w:r w:rsidRPr="00F64B89">
              <w:rPr>
                <w:rFonts w:eastAsiaTheme="minorEastAsia"/>
                <w:strike/>
                <w:color w:val="FF0000"/>
                <w:sz w:val="22"/>
              </w:rPr>
              <w:t>#0</w:t>
            </w:r>
            <w:r w:rsidRPr="00F64B89">
              <w:rPr>
                <w:rFonts w:eastAsiaTheme="minorEastAsia"/>
                <w:sz w:val="22"/>
              </w:rPr>
              <w:t>…”</w:t>
            </w:r>
          </w:p>
          <w:p w14:paraId="39F701A2" w14:textId="77777777" w:rsidR="00F64B89" w:rsidRPr="00F64B89" w:rsidRDefault="00F64B89" w:rsidP="004E41A6">
            <w:pPr>
              <w:numPr>
                <w:ilvl w:val="3"/>
                <w:numId w:val="33"/>
              </w:numPr>
              <w:spacing w:after="0"/>
              <w:jc w:val="both"/>
              <w:rPr>
                <w:rFonts w:eastAsiaTheme="minorEastAsia"/>
                <w:sz w:val="22"/>
              </w:rPr>
            </w:pPr>
            <w:r w:rsidRPr="00F64B89">
              <w:rPr>
                <w:rFonts w:eastAsiaTheme="minorEastAsia"/>
                <w:sz w:val="22"/>
              </w:rPr>
              <w:t>“</w:t>
            </w:r>
            <w:proofErr w:type="gramStart"/>
            <w:r w:rsidRPr="00F64B89">
              <w:rPr>
                <w:rFonts w:eastAsiaTheme="minorEastAsia"/>
                <w:sz w:val="22"/>
              </w:rPr>
              <w:t>as</w:t>
            </w:r>
            <w:proofErr w:type="gramEnd"/>
            <w:r w:rsidRPr="00F64B89">
              <w:rPr>
                <w:rFonts w:eastAsiaTheme="minorEastAsia"/>
                <w:sz w:val="22"/>
              </w:rPr>
              <w:t xml:space="preserve"> long as the CORESET</w:t>
            </w:r>
            <w:r w:rsidRPr="00F64B89">
              <w:rPr>
                <w:rFonts w:eastAsiaTheme="minorEastAsia"/>
                <w:strike/>
                <w:color w:val="FF0000"/>
                <w:sz w:val="22"/>
              </w:rPr>
              <w:t>#0</w:t>
            </w:r>
            <w:r w:rsidRPr="00F64B89">
              <w:rPr>
                <w:rFonts w:eastAsiaTheme="minorEastAsia"/>
                <w:sz w:val="22"/>
              </w:rPr>
              <w:t>…”</w:t>
            </w:r>
          </w:p>
          <w:p w14:paraId="540673A6" w14:textId="77777777" w:rsidR="00F64B89" w:rsidRPr="00F64B89" w:rsidRDefault="00F64B89" w:rsidP="004E41A6">
            <w:pPr>
              <w:numPr>
                <w:ilvl w:val="1"/>
                <w:numId w:val="33"/>
              </w:numPr>
              <w:spacing w:after="0"/>
              <w:jc w:val="both"/>
              <w:rPr>
                <w:rFonts w:eastAsiaTheme="minorEastAsia"/>
                <w:sz w:val="22"/>
              </w:rPr>
            </w:pPr>
            <w:r w:rsidRPr="00F64B89">
              <w:rPr>
                <w:rFonts w:eastAsiaTheme="minorEastAsia"/>
                <w:sz w:val="22"/>
              </w:rPr>
              <w:t>Regarding RAN2 agreements 3a</w:t>
            </w:r>
          </w:p>
          <w:p w14:paraId="168F924E" w14:textId="77777777" w:rsidR="00F64B89" w:rsidRPr="00F64B89" w:rsidRDefault="00F64B89" w:rsidP="004E41A6">
            <w:pPr>
              <w:numPr>
                <w:ilvl w:val="2"/>
                <w:numId w:val="33"/>
              </w:numPr>
              <w:spacing w:after="0"/>
              <w:jc w:val="both"/>
              <w:rPr>
                <w:rFonts w:eastAsiaTheme="minorEastAsia"/>
                <w:sz w:val="22"/>
              </w:rPr>
            </w:pPr>
            <w:r w:rsidRPr="00F64B89">
              <w:rPr>
                <w:rFonts w:eastAsiaTheme="minorEastAsia"/>
                <w:sz w:val="22"/>
              </w:rPr>
              <w:t>Answer: this is only for CSS configurations</w:t>
            </w:r>
          </w:p>
          <w:p w14:paraId="2CA34F67" w14:textId="77777777" w:rsidR="00F64B89" w:rsidRDefault="00F64B89" w:rsidP="004E41A6">
            <w:pPr>
              <w:numPr>
                <w:ilvl w:val="1"/>
                <w:numId w:val="33"/>
              </w:numPr>
              <w:spacing w:after="0"/>
              <w:jc w:val="both"/>
              <w:rPr>
                <w:rFonts w:eastAsiaTheme="minorEastAsia"/>
                <w:sz w:val="22"/>
              </w:rPr>
            </w:pPr>
            <w:r w:rsidRPr="00F64B89">
              <w:rPr>
                <w:rFonts w:eastAsiaTheme="minorEastAsia"/>
                <w:sz w:val="22"/>
              </w:rPr>
              <w:t>For other RAN2 agreements, no comments from RAN1</w:t>
            </w:r>
          </w:p>
          <w:p w14:paraId="1029E0E9" w14:textId="77777777" w:rsidR="00EC2014" w:rsidRDefault="00EC2014" w:rsidP="004E41A6">
            <w:pPr>
              <w:spacing w:after="0"/>
              <w:jc w:val="both"/>
              <w:rPr>
                <w:rFonts w:eastAsiaTheme="minorEastAsia"/>
                <w:sz w:val="22"/>
              </w:rPr>
            </w:pPr>
          </w:p>
          <w:p w14:paraId="1D06BCE6" w14:textId="7BA856CE" w:rsidR="00EC2014" w:rsidRDefault="00EC2014" w:rsidP="004E41A6">
            <w:pPr>
              <w:spacing w:after="0"/>
              <w:jc w:val="both"/>
              <w:rPr>
                <w:rFonts w:eastAsiaTheme="minorEastAsia"/>
                <w:sz w:val="22"/>
              </w:rPr>
            </w:pPr>
            <w:r>
              <w:rPr>
                <w:rFonts w:eastAsiaTheme="minorEastAsia"/>
                <w:sz w:val="22"/>
              </w:rPr>
              <w:t xml:space="preserve">Note: by the second agreements above, slide 4 of R1-1807838 </w:t>
            </w:r>
            <w:r w:rsidR="001C79B0">
              <w:rPr>
                <w:rFonts w:eastAsiaTheme="minorEastAsia"/>
                <w:sz w:val="22"/>
              </w:rPr>
              <w:t>is</w:t>
            </w:r>
            <w:r>
              <w:rPr>
                <w:rFonts w:eastAsiaTheme="minorEastAsia"/>
                <w:sz w:val="22"/>
              </w:rPr>
              <w:t xml:space="preserve"> updated as </w:t>
            </w:r>
            <w:r w:rsidR="001C79B0">
              <w:rPr>
                <w:rFonts w:eastAsiaTheme="minorEastAsia"/>
                <w:sz w:val="22"/>
              </w:rPr>
              <w:t>follows</w:t>
            </w:r>
            <w:r>
              <w:rPr>
                <w:rFonts w:eastAsiaTheme="minorEastAsia"/>
                <w:sz w:val="22"/>
              </w:rPr>
              <w:t>:</w:t>
            </w:r>
          </w:p>
          <w:p w14:paraId="2518C05D" w14:textId="77777777" w:rsidR="00AE6730" w:rsidRPr="00EC2014" w:rsidRDefault="00156612" w:rsidP="004E41A6">
            <w:pPr>
              <w:numPr>
                <w:ilvl w:val="0"/>
                <w:numId w:val="34"/>
              </w:numPr>
              <w:spacing w:after="0"/>
              <w:jc w:val="both"/>
              <w:rPr>
                <w:rFonts w:eastAsiaTheme="minorEastAsia"/>
                <w:sz w:val="22"/>
                <w:lang w:val="en-US"/>
              </w:rPr>
            </w:pPr>
            <w:r w:rsidRPr="00EC2014">
              <w:rPr>
                <w:rFonts w:eastAsiaTheme="minorEastAsia"/>
                <w:sz w:val="22"/>
                <w:lang w:val="en-US"/>
              </w:rPr>
              <w:t>Comments to agreements 1 and 2:</w:t>
            </w:r>
          </w:p>
          <w:p w14:paraId="41987AF0" w14:textId="77777777" w:rsidR="00AE6730" w:rsidRPr="00EC2014" w:rsidRDefault="00156612" w:rsidP="004E41A6">
            <w:pPr>
              <w:numPr>
                <w:ilvl w:val="1"/>
                <w:numId w:val="34"/>
              </w:numPr>
              <w:spacing w:after="0"/>
              <w:jc w:val="both"/>
              <w:rPr>
                <w:rFonts w:eastAsiaTheme="minorEastAsia"/>
                <w:sz w:val="22"/>
                <w:lang w:val="en-US"/>
              </w:rPr>
            </w:pPr>
            <w:r w:rsidRPr="00EC2014">
              <w:rPr>
                <w:rFonts w:eastAsiaTheme="minorEastAsia"/>
                <w:sz w:val="22"/>
                <w:lang w:val="en-US"/>
              </w:rPr>
              <w:t>It says “</w:t>
            </w:r>
            <w:r w:rsidRPr="00EC2014">
              <w:rPr>
                <w:rFonts w:eastAsiaTheme="minorEastAsia"/>
                <w:sz w:val="22"/>
              </w:rPr>
              <w:t xml:space="preserve">Add a condition that this field may only be configured in the initial BWP (BWP#0). Clarify that "The UE acquires CORESET#0 irrespective of the currently active BWP as described in 38.xxx, section </w:t>
            </w:r>
            <w:proofErr w:type="spellStart"/>
            <w:r w:rsidRPr="00EC2014">
              <w:rPr>
                <w:rFonts w:eastAsiaTheme="minorEastAsia"/>
                <w:sz w:val="22"/>
              </w:rPr>
              <w:t>x.x.x</w:t>
            </w:r>
            <w:proofErr w:type="spellEnd"/>
            <w:r w:rsidRPr="00EC2014">
              <w:rPr>
                <w:rFonts w:eastAsiaTheme="minorEastAsia"/>
                <w:sz w:val="22"/>
              </w:rPr>
              <w:t>.”. Other CORESETs are configured as defined currently</w:t>
            </w:r>
            <w:r w:rsidRPr="00EC2014">
              <w:rPr>
                <w:rFonts w:eastAsiaTheme="minorEastAsia"/>
                <w:sz w:val="22"/>
                <w:lang w:val="en-US"/>
              </w:rPr>
              <w:t>”</w:t>
            </w:r>
          </w:p>
          <w:p w14:paraId="0619C12A" w14:textId="33639EB9" w:rsidR="00EC2014" w:rsidRDefault="00156612" w:rsidP="004E41A6">
            <w:pPr>
              <w:numPr>
                <w:ilvl w:val="2"/>
                <w:numId w:val="34"/>
              </w:numPr>
              <w:spacing w:after="0"/>
              <w:jc w:val="both"/>
              <w:rPr>
                <w:rFonts w:eastAsiaTheme="minorEastAsia"/>
                <w:sz w:val="22"/>
                <w:lang w:val="en-US"/>
              </w:rPr>
            </w:pPr>
            <w:r w:rsidRPr="00EC2014">
              <w:rPr>
                <w:rFonts w:eastAsiaTheme="minorEastAsia"/>
                <w:sz w:val="22"/>
                <w:lang w:val="en-US"/>
              </w:rPr>
              <w:t xml:space="preserve">RAN1 interpret “the UE acquires CORESET#0” such as: UE can monitor the CORESET configured by the MIB or the CORESET#0 configured by </w:t>
            </w:r>
            <w:r w:rsidRPr="00EC2014">
              <w:rPr>
                <w:rFonts w:eastAsiaTheme="minorEastAsia"/>
                <w:sz w:val="22"/>
              </w:rPr>
              <w:t>PDCCH-</w:t>
            </w:r>
            <w:proofErr w:type="spellStart"/>
            <w:r w:rsidRPr="00EC2014">
              <w:rPr>
                <w:rFonts w:eastAsiaTheme="minorEastAsia"/>
                <w:sz w:val="22"/>
              </w:rPr>
              <w:t>ConfigCommon</w:t>
            </w:r>
            <w:proofErr w:type="spellEnd"/>
            <w:r w:rsidRPr="00EC2014">
              <w:rPr>
                <w:rFonts w:eastAsiaTheme="minorEastAsia"/>
                <w:sz w:val="22"/>
              </w:rPr>
              <w:t xml:space="preserve"> in the Initial BWP (BWP#0) even when the other DL BWP is active as long as the active DL BWP contains </w:t>
            </w:r>
            <w:r w:rsidR="001C79B0" w:rsidRPr="001C79B0">
              <w:rPr>
                <w:rFonts w:eastAsiaTheme="minorEastAsia"/>
                <w:color w:val="FF0000"/>
                <w:sz w:val="22"/>
                <w:u w:val="single"/>
              </w:rPr>
              <w:t xml:space="preserve">the </w:t>
            </w:r>
            <w:r w:rsidRPr="00EC2014">
              <w:rPr>
                <w:rFonts w:eastAsiaTheme="minorEastAsia"/>
                <w:sz w:val="22"/>
              </w:rPr>
              <w:t>CORESET</w:t>
            </w:r>
            <w:r w:rsidRPr="001C79B0">
              <w:rPr>
                <w:rFonts w:eastAsiaTheme="minorEastAsia"/>
                <w:strike/>
                <w:color w:val="FF0000"/>
                <w:sz w:val="22"/>
              </w:rPr>
              <w:t>#0</w:t>
            </w:r>
            <w:r w:rsidRPr="00EC2014">
              <w:rPr>
                <w:rFonts w:eastAsiaTheme="minorEastAsia"/>
                <w:sz w:val="22"/>
              </w:rPr>
              <w:t xml:space="preserve"> and the active DL BWP is the same numerology as the CORESET #0.</w:t>
            </w:r>
          </w:p>
          <w:p w14:paraId="715ED101" w14:textId="25141B49" w:rsidR="00EC2014" w:rsidRPr="00EC2014" w:rsidRDefault="00EC2014" w:rsidP="004E41A6">
            <w:pPr>
              <w:numPr>
                <w:ilvl w:val="2"/>
                <w:numId w:val="34"/>
              </w:numPr>
              <w:spacing w:after="0"/>
              <w:jc w:val="both"/>
              <w:rPr>
                <w:rFonts w:eastAsiaTheme="minorEastAsia"/>
                <w:sz w:val="22"/>
                <w:lang w:val="en-US"/>
              </w:rPr>
            </w:pPr>
            <w:r w:rsidRPr="00EC2014">
              <w:rPr>
                <w:rFonts w:eastAsiaTheme="minorEastAsia"/>
                <w:sz w:val="22"/>
              </w:rPr>
              <w:t>RAN1’s understanding is that for any search space set configured in any DL BWP, if the CORESET ID is #0 for the search space set, the UE monitors the search space set using the CORESET #0 as long as the CORESET</w:t>
            </w:r>
            <w:r w:rsidRPr="001C79B0">
              <w:rPr>
                <w:rFonts w:eastAsiaTheme="minorEastAsia"/>
                <w:strike/>
                <w:color w:val="FF0000"/>
                <w:sz w:val="22"/>
              </w:rPr>
              <w:t xml:space="preserve"> #0</w:t>
            </w:r>
            <w:r w:rsidRPr="00EC2014">
              <w:rPr>
                <w:rFonts w:eastAsiaTheme="minorEastAsia"/>
                <w:sz w:val="22"/>
              </w:rPr>
              <w:t xml:space="preserve"> is included in the DL BWP and the DL BWP uses the same numerology as the CORESET #0.</w:t>
            </w:r>
          </w:p>
        </w:tc>
      </w:tr>
    </w:tbl>
    <w:p w14:paraId="5876785D" w14:textId="77777777" w:rsidR="00EB01E5" w:rsidRDefault="00EB01E5" w:rsidP="009B3B56">
      <w:pPr>
        <w:spacing w:afterLines="50" w:after="120"/>
        <w:jc w:val="both"/>
        <w:rPr>
          <w:rFonts w:eastAsiaTheme="minorEastAsia"/>
          <w:sz w:val="22"/>
          <w:lang w:val="en-US"/>
        </w:rPr>
      </w:pPr>
    </w:p>
    <w:p w14:paraId="39295937" w14:textId="09CB5487" w:rsidR="009B3B56" w:rsidRDefault="009B3B56" w:rsidP="009B3B56">
      <w:pPr>
        <w:spacing w:afterLines="50" w:after="120"/>
        <w:jc w:val="both"/>
        <w:rPr>
          <w:rFonts w:eastAsiaTheme="minorEastAsia"/>
          <w:sz w:val="22"/>
          <w:lang w:val="en-US"/>
        </w:rPr>
      </w:pPr>
      <w:r>
        <w:rPr>
          <w:rFonts w:eastAsiaTheme="minorEastAsia"/>
          <w:sz w:val="22"/>
          <w:lang w:val="en-US"/>
        </w:rPr>
        <w:t>The remaining questions are following:</w:t>
      </w:r>
    </w:p>
    <w:p w14:paraId="0250688D" w14:textId="77777777" w:rsidR="009B3B56" w:rsidRDefault="009B3B56" w:rsidP="00756AC6">
      <w:pPr>
        <w:pStyle w:val="afe"/>
        <w:numPr>
          <w:ilvl w:val="0"/>
          <w:numId w:val="45"/>
        </w:numPr>
        <w:spacing w:afterLines="50" w:after="120"/>
        <w:ind w:leftChars="0"/>
        <w:jc w:val="both"/>
        <w:rPr>
          <w:rFonts w:eastAsiaTheme="minorEastAsia"/>
          <w:sz w:val="22"/>
          <w:lang w:val="en-US"/>
        </w:rPr>
      </w:pPr>
      <w:proofErr w:type="gramStart"/>
      <w:r w:rsidRPr="001C79B0">
        <w:rPr>
          <w:rFonts w:eastAsiaTheme="minorEastAsia"/>
          <w:sz w:val="22"/>
          <w:lang w:val="en-US"/>
        </w:rPr>
        <w:t>whether</w:t>
      </w:r>
      <w:proofErr w:type="gramEnd"/>
      <w:r w:rsidRPr="001C79B0">
        <w:rPr>
          <w:rFonts w:eastAsiaTheme="minorEastAsia"/>
          <w:sz w:val="22"/>
          <w:lang w:val="en-US"/>
        </w:rPr>
        <w:t xml:space="preserve"> CORESET#0 is supposed to be configurable dedicatedly with a TCI-state?</w:t>
      </w:r>
    </w:p>
    <w:p w14:paraId="61C7AD55" w14:textId="77777777" w:rsidR="009B3B56" w:rsidRPr="001C79B0" w:rsidRDefault="009B3B56" w:rsidP="00756AC6">
      <w:pPr>
        <w:pStyle w:val="afe"/>
        <w:numPr>
          <w:ilvl w:val="0"/>
          <w:numId w:val="45"/>
        </w:numPr>
        <w:spacing w:afterLines="50" w:after="120"/>
        <w:ind w:leftChars="0"/>
        <w:jc w:val="both"/>
        <w:rPr>
          <w:rFonts w:eastAsiaTheme="minorEastAsia"/>
          <w:sz w:val="22"/>
          <w:lang w:val="en-US"/>
        </w:rPr>
      </w:pPr>
      <w:proofErr w:type="gramStart"/>
      <w:r w:rsidRPr="001C79B0">
        <w:rPr>
          <w:rFonts w:eastAsiaTheme="minorEastAsia"/>
          <w:sz w:val="22"/>
          <w:lang w:val="en-US"/>
        </w:rPr>
        <w:t>whether</w:t>
      </w:r>
      <w:proofErr w:type="gramEnd"/>
      <w:r w:rsidRPr="001C79B0">
        <w:rPr>
          <w:rFonts w:eastAsiaTheme="minorEastAsia"/>
          <w:sz w:val="22"/>
          <w:lang w:val="en-US"/>
        </w:rPr>
        <w:t xml:space="preserve"> it is allowed to configure UEs with CSI-RS based RA and send the RAR on </w:t>
      </w:r>
      <w:r>
        <w:rPr>
          <w:rFonts w:eastAsiaTheme="minorEastAsia"/>
          <w:sz w:val="22"/>
          <w:lang w:val="en-US"/>
        </w:rPr>
        <w:t>CORESET #0 associated with SSBs?</w:t>
      </w:r>
    </w:p>
    <w:p w14:paraId="445173FE" w14:textId="77777777" w:rsidR="009B3B56" w:rsidRDefault="009B3B56" w:rsidP="009B3B56">
      <w:pPr>
        <w:spacing w:afterLines="50" w:after="120"/>
        <w:jc w:val="both"/>
        <w:rPr>
          <w:rFonts w:eastAsiaTheme="minorEastAsia"/>
          <w:sz w:val="22"/>
          <w:lang w:val="en-US"/>
        </w:rPr>
      </w:pPr>
    </w:p>
    <w:p w14:paraId="272A8123" w14:textId="1304FE50" w:rsidR="00793921" w:rsidRPr="00793921" w:rsidRDefault="00793921" w:rsidP="009B3B56">
      <w:pPr>
        <w:spacing w:afterLines="50" w:after="120"/>
        <w:jc w:val="both"/>
        <w:rPr>
          <w:rFonts w:eastAsiaTheme="minorEastAsia"/>
          <w:b/>
          <w:sz w:val="22"/>
          <w:u w:val="single"/>
          <w:lang w:val="en-US"/>
        </w:rPr>
      </w:pPr>
      <w:r w:rsidRPr="00793921">
        <w:rPr>
          <w:rFonts w:eastAsiaTheme="minorEastAsia" w:hint="eastAsia"/>
          <w:b/>
          <w:sz w:val="22"/>
          <w:u w:val="single"/>
          <w:lang w:val="en-US"/>
        </w:rPr>
        <w:t>Wh</w:t>
      </w:r>
      <w:r w:rsidRPr="00793921">
        <w:rPr>
          <w:rFonts w:eastAsiaTheme="minorEastAsia"/>
          <w:b/>
          <w:sz w:val="22"/>
          <w:u w:val="single"/>
          <w:lang w:val="en-US"/>
        </w:rPr>
        <w:t>ether CORESET#0 is supposed to be configurable dedicatedly with a TCI-state?</w:t>
      </w:r>
    </w:p>
    <w:p w14:paraId="03DBA727" w14:textId="154234BF" w:rsidR="009B3B56" w:rsidRDefault="009B3B56" w:rsidP="009B3B56">
      <w:pPr>
        <w:spacing w:afterLines="50" w:after="120"/>
        <w:jc w:val="both"/>
        <w:rPr>
          <w:rFonts w:eastAsiaTheme="minorEastAsia"/>
          <w:sz w:val="22"/>
          <w:lang w:val="en-US"/>
        </w:rPr>
      </w:pPr>
      <w:r>
        <w:rPr>
          <w:rFonts w:eastAsiaTheme="minorEastAsia"/>
          <w:sz w:val="22"/>
          <w:lang w:val="en-US"/>
        </w:rPr>
        <w:t>On th</w:t>
      </w:r>
      <w:r>
        <w:rPr>
          <w:rFonts w:eastAsiaTheme="minorEastAsia" w:hint="eastAsia"/>
          <w:sz w:val="22"/>
          <w:lang w:val="en-US"/>
        </w:rPr>
        <w:t>e first</w:t>
      </w:r>
      <w:r>
        <w:rPr>
          <w:rFonts w:eastAsiaTheme="minorEastAsia"/>
          <w:sz w:val="22"/>
          <w:lang w:val="en-US"/>
        </w:rPr>
        <w:t xml:space="preserve"> issue, extensive discussion has been done including MIMO and control channel experts, but no consensus has been made. Following are the discussed alternatives (re-phrased based on our interpretations to make them understandable).</w:t>
      </w:r>
    </w:p>
    <w:p w14:paraId="1CA82869" w14:textId="77777777" w:rsidR="009B3B56" w:rsidRPr="00D84356" w:rsidRDefault="009B3B56" w:rsidP="009B3B56">
      <w:pPr>
        <w:pStyle w:val="afe"/>
        <w:numPr>
          <w:ilvl w:val="0"/>
          <w:numId w:val="37"/>
        </w:numPr>
        <w:spacing w:afterLines="50" w:after="120"/>
        <w:ind w:leftChars="0"/>
        <w:jc w:val="both"/>
        <w:rPr>
          <w:rFonts w:eastAsiaTheme="minorEastAsia"/>
          <w:sz w:val="22"/>
          <w:lang w:val="en-US"/>
        </w:rPr>
      </w:pPr>
      <w:r w:rsidRPr="00D84356">
        <w:rPr>
          <w:rFonts w:eastAsiaTheme="minorEastAsia"/>
          <w:sz w:val="22"/>
          <w:lang w:val="en-US"/>
        </w:rPr>
        <w:t>Alt.1: Dedicate RRC signaling can configure TCI state for CORESET#0. The configured TCI state is only used for unicast PDCCH associated with the CORESET#0. For broadcast PDCCH associated with the CORESET#0, QCL source is the selected SSB.</w:t>
      </w:r>
    </w:p>
    <w:p w14:paraId="7A23022F" w14:textId="77777777" w:rsidR="009B3B56" w:rsidRPr="00D84356" w:rsidRDefault="009B3B56" w:rsidP="009B3B56">
      <w:pPr>
        <w:pStyle w:val="afe"/>
        <w:numPr>
          <w:ilvl w:val="0"/>
          <w:numId w:val="37"/>
        </w:numPr>
        <w:spacing w:afterLines="50" w:after="120"/>
        <w:ind w:leftChars="0"/>
        <w:jc w:val="both"/>
        <w:rPr>
          <w:rFonts w:eastAsiaTheme="minorEastAsia"/>
          <w:sz w:val="22"/>
          <w:lang w:val="en-US"/>
        </w:rPr>
      </w:pPr>
      <w:r w:rsidRPr="00D84356">
        <w:rPr>
          <w:rFonts w:eastAsiaTheme="minorEastAsia"/>
          <w:sz w:val="22"/>
          <w:lang w:val="en-US"/>
        </w:rPr>
        <w:t xml:space="preserve">Alt.1’: Dedicate RRC signaling can configure TCI state for CORESET#0, where the QCL source is only an SSB. The configured TCI state is used for both unicast PDCCH and broadcast PDCCH associated with the CORESET#0. </w:t>
      </w:r>
    </w:p>
    <w:p w14:paraId="2C17AE33" w14:textId="77777777" w:rsidR="009B3B56" w:rsidRPr="00D84356" w:rsidRDefault="009B3B56" w:rsidP="009B3B56">
      <w:pPr>
        <w:pStyle w:val="afe"/>
        <w:numPr>
          <w:ilvl w:val="0"/>
          <w:numId w:val="37"/>
        </w:numPr>
        <w:spacing w:afterLines="50" w:after="120"/>
        <w:ind w:leftChars="0"/>
        <w:jc w:val="both"/>
        <w:rPr>
          <w:rFonts w:eastAsiaTheme="minorEastAsia"/>
          <w:sz w:val="22"/>
          <w:lang w:val="en-US"/>
        </w:rPr>
      </w:pPr>
      <w:r w:rsidRPr="00D84356">
        <w:rPr>
          <w:rFonts w:eastAsiaTheme="minorEastAsia" w:hint="eastAsia"/>
          <w:sz w:val="22"/>
          <w:lang w:val="en-US"/>
        </w:rPr>
        <w:t xml:space="preserve">Alt.2: </w:t>
      </w:r>
      <w:r w:rsidRPr="00D84356">
        <w:rPr>
          <w:rFonts w:eastAsiaTheme="minorEastAsia"/>
          <w:sz w:val="22"/>
          <w:lang w:val="en-US"/>
        </w:rPr>
        <w:t>Dedicate RRC signaling is not supported for TCI state configuration for CORESET#0. Instead, MAC-CE message which contains the ID of a selected SSB is defined to indicate the QCL source for the PDCCH associated with the CORESET#0. The QCL source for the PDCCH associated with the CORESET#0 is the most recent one between MAC-CE and an SSB selected as part of CBRA or CFRA.</w:t>
      </w:r>
    </w:p>
    <w:p w14:paraId="2382AE60" w14:textId="092FCB0A" w:rsidR="009B3B56" w:rsidRPr="00D84356" w:rsidRDefault="009B3B56" w:rsidP="009B3B56">
      <w:pPr>
        <w:pStyle w:val="afe"/>
        <w:numPr>
          <w:ilvl w:val="0"/>
          <w:numId w:val="37"/>
        </w:numPr>
        <w:spacing w:afterLines="50" w:after="120"/>
        <w:ind w:leftChars="0"/>
        <w:jc w:val="both"/>
        <w:rPr>
          <w:rFonts w:eastAsiaTheme="minorEastAsia"/>
          <w:sz w:val="22"/>
          <w:lang w:val="en-US"/>
        </w:rPr>
      </w:pPr>
      <w:r w:rsidRPr="00D84356">
        <w:rPr>
          <w:rFonts w:eastAsiaTheme="minorEastAsia"/>
          <w:sz w:val="22"/>
          <w:lang w:val="en-US"/>
        </w:rPr>
        <w:t>Alt.3: Neither dedicated RRC signaling or MAC-CE signaling is supported for TCI state configuration for CORESET#0. Unicast PDCCH cannot be associated with the CORESET#0 after RRC connection is established.</w:t>
      </w:r>
    </w:p>
    <w:p w14:paraId="6768562A" w14:textId="098CF4BC" w:rsidR="009B3B56" w:rsidRPr="00D84356" w:rsidRDefault="009B3B56" w:rsidP="009B3B56">
      <w:pPr>
        <w:pStyle w:val="afe"/>
        <w:numPr>
          <w:ilvl w:val="0"/>
          <w:numId w:val="37"/>
        </w:numPr>
        <w:spacing w:afterLines="50" w:after="120"/>
        <w:ind w:leftChars="0"/>
        <w:jc w:val="both"/>
        <w:rPr>
          <w:rFonts w:eastAsiaTheme="minorEastAsia"/>
          <w:sz w:val="22"/>
          <w:lang w:val="en-US"/>
        </w:rPr>
      </w:pPr>
      <w:r w:rsidRPr="00D84356">
        <w:rPr>
          <w:rFonts w:eastAsiaTheme="minorEastAsia"/>
          <w:sz w:val="22"/>
          <w:lang w:val="en-US"/>
        </w:rPr>
        <w:t xml:space="preserve">Alt.3’: Neither dedicated RRC signaling or MAC-CE signaling is supported for TCI state configuration for CORESET#0. Unicast PDCCH cannot be associated with the CORESET#0 after RRC connection is established. Support 6 RB grid </w:t>
      </w:r>
      <w:proofErr w:type="gramStart"/>
      <w:r w:rsidRPr="00D84356">
        <w:rPr>
          <w:rFonts w:eastAsiaTheme="minorEastAsia"/>
          <w:sz w:val="22"/>
          <w:lang w:val="en-US"/>
        </w:rPr>
        <w:t>alignment</w:t>
      </w:r>
      <w:proofErr w:type="gramEnd"/>
      <w:r w:rsidRPr="00D84356">
        <w:rPr>
          <w:rFonts w:eastAsiaTheme="minorEastAsia"/>
          <w:sz w:val="22"/>
          <w:lang w:val="en-US"/>
        </w:rPr>
        <w:t xml:space="preserve"> between CORESET#0 and any other CORESETs. </w:t>
      </w:r>
      <w:r>
        <w:rPr>
          <w:rFonts w:eastAsiaTheme="minorEastAsia"/>
          <w:sz w:val="22"/>
          <w:lang w:val="en-US"/>
        </w:rPr>
        <w:t>If NW wants to send unicast PDCCH associated with CORESET#0 with a dedicate configuration of a TCI-state, the NW should configure another CORESET which is aligned with the CORESET#0.</w:t>
      </w:r>
    </w:p>
    <w:p w14:paraId="28BE796D" w14:textId="77777777" w:rsidR="009B3B56" w:rsidRDefault="009B3B56" w:rsidP="009B3B56">
      <w:pPr>
        <w:spacing w:afterLines="50" w:after="120"/>
        <w:jc w:val="both"/>
        <w:rPr>
          <w:rFonts w:eastAsiaTheme="minorEastAsia"/>
          <w:sz w:val="22"/>
          <w:lang w:val="en-US"/>
        </w:rPr>
      </w:pPr>
    </w:p>
    <w:p w14:paraId="54557AA2" w14:textId="7024C382" w:rsidR="00925E06" w:rsidRDefault="00B43CE8" w:rsidP="009172A7">
      <w:pPr>
        <w:spacing w:afterLines="50" w:after="120"/>
        <w:jc w:val="both"/>
        <w:rPr>
          <w:rFonts w:eastAsiaTheme="minorEastAsia"/>
          <w:sz w:val="22"/>
          <w:lang w:val="en-US"/>
        </w:rPr>
      </w:pPr>
      <w:r>
        <w:rPr>
          <w:rFonts w:eastAsiaTheme="minorEastAsia" w:hint="eastAsia"/>
          <w:sz w:val="22"/>
          <w:lang w:val="en-US"/>
        </w:rPr>
        <w:t xml:space="preserve">The </w:t>
      </w:r>
      <w:r>
        <w:rPr>
          <w:rFonts w:eastAsiaTheme="minorEastAsia"/>
          <w:sz w:val="22"/>
          <w:lang w:val="en-US"/>
        </w:rPr>
        <w:t xml:space="preserve">issue is tightly connected with </w:t>
      </w:r>
      <w:r w:rsidR="004E3BFC">
        <w:rPr>
          <w:rFonts w:eastAsiaTheme="minorEastAsia"/>
          <w:sz w:val="22"/>
          <w:lang w:val="en-US"/>
        </w:rPr>
        <w:t xml:space="preserve">CORESET/search space design, </w:t>
      </w:r>
      <w:r w:rsidR="00060E6A">
        <w:rPr>
          <w:rFonts w:eastAsiaTheme="minorEastAsia" w:hint="eastAsia"/>
          <w:sz w:val="22"/>
          <w:lang w:val="en-US"/>
        </w:rPr>
        <w:t>P</w:t>
      </w:r>
      <w:r w:rsidR="00060E6A">
        <w:rPr>
          <w:rFonts w:eastAsiaTheme="minorEastAsia"/>
          <w:sz w:val="22"/>
          <w:lang w:val="en-US"/>
        </w:rPr>
        <w:t>DCCH</w:t>
      </w:r>
      <w:r>
        <w:rPr>
          <w:rFonts w:eastAsiaTheme="minorEastAsia"/>
          <w:sz w:val="22"/>
          <w:lang w:val="en-US"/>
        </w:rPr>
        <w:t xml:space="preserve"> monitoring</w:t>
      </w:r>
      <w:r w:rsidR="004E3BFC">
        <w:rPr>
          <w:rFonts w:eastAsiaTheme="minorEastAsia"/>
          <w:sz w:val="22"/>
          <w:lang w:val="en-US"/>
        </w:rPr>
        <w:t xml:space="preserve"> procedure</w:t>
      </w:r>
      <w:r>
        <w:rPr>
          <w:rFonts w:eastAsiaTheme="minorEastAsia"/>
          <w:sz w:val="22"/>
          <w:lang w:val="en-US"/>
        </w:rPr>
        <w:t xml:space="preserve">, random access procedure, etc. </w:t>
      </w:r>
      <w:r w:rsidR="00925E06">
        <w:rPr>
          <w:rFonts w:eastAsiaTheme="minorEastAsia"/>
          <w:sz w:val="22"/>
          <w:lang w:val="en-US"/>
        </w:rPr>
        <w:t xml:space="preserve">As noted in the offline summary document, by random-access procedure, change of QCL source for CORESET#0 should be realized. </w:t>
      </w:r>
    </w:p>
    <w:p w14:paraId="7B53C2A7" w14:textId="77777777" w:rsidR="00925E06" w:rsidRPr="00195072" w:rsidRDefault="00925E06" w:rsidP="00925E06">
      <w:pPr>
        <w:pStyle w:val="afe"/>
        <w:numPr>
          <w:ilvl w:val="0"/>
          <w:numId w:val="26"/>
        </w:numPr>
        <w:spacing w:afterLines="50" w:after="120"/>
        <w:ind w:leftChars="0"/>
        <w:jc w:val="both"/>
        <w:rPr>
          <w:rFonts w:eastAsiaTheme="minorEastAsia"/>
          <w:sz w:val="22"/>
          <w:lang w:val="en-US"/>
        </w:rPr>
      </w:pPr>
      <w:r w:rsidRPr="00195072">
        <w:rPr>
          <w:rFonts w:eastAsiaTheme="minorEastAsia"/>
          <w:sz w:val="22"/>
          <w:lang w:val="en-US"/>
        </w:rPr>
        <w:t xml:space="preserve">Regardless of alternatives, for CFRA, </w:t>
      </w:r>
      <w:r w:rsidRPr="00925E06">
        <w:rPr>
          <w:rFonts w:eastAsiaTheme="minorEastAsia"/>
          <w:i/>
          <w:sz w:val="22"/>
          <w:lang w:val="en-US"/>
        </w:rPr>
        <w:t>RACH-</w:t>
      </w:r>
      <w:proofErr w:type="spellStart"/>
      <w:r w:rsidRPr="00925E06">
        <w:rPr>
          <w:rFonts w:eastAsiaTheme="minorEastAsia"/>
          <w:i/>
          <w:sz w:val="22"/>
          <w:lang w:val="en-US"/>
        </w:rPr>
        <w:t>ConfigDedicated</w:t>
      </w:r>
      <w:proofErr w:type="spellEnd"/>
      <w:r w:rsidRPr="00195072">
        <w:rPr>
          <w:rFonts w:eastAsiaTheme="minorEastAsia"/>
          <w:sz w:val="22"/>
          <w:lang w:val="en-US"/>
        </w:rPr>
        <w:t xml:space="preserve"> configures one or more of SSB(s) or CSI-RS(s) to configure PRACH preamble/resource, </w:t>
      </w:r>
      <w:proofErr w:type="gramStart"/>
      <w:r w:rsidRPr="00195072">
        <w:rPr>
          <w:rFonts w:eastAsiaTheme="minorEastAsia"/>
          <w:sz w:val="22"/>
          <w:lang w:val="en-US"/>
        </w:rPr>
        <w:t>then</w:t>
      </w:r>
      <w:proofErr w:type="gramEnd"/>
      <w:r w:rsidRPr="00195072">
        <w:rPr>
          <w:rFonts w:eastAsiaTheme="minorEastAsia"/>
          <w:sz w:val="22"/>
          <w:lang w:val="en-US"/>
        </w:rPr>
        <w:t xml:space="preserve"> the selected SSB/CSI-RS will be the QCL reference for the new CORESET #0 after the CFRA.</w:t>
      </w:r>
    </w:p>
    <w:p w14:paraId="575F79C0" w14:textId="77777777" w:rsidR="00925E06" w:rsidRPr="00195072" w:rsidRDefault="00925E06" w:rsidP="00925E06">
      <w:pPr>
        <w:pStyle w:val="afe"/>
        <w:numPr>
          <w:ilvl w:val="0"/>
          <w:numId w:val="26"/>
        </w:numPr>
        <w:spacing w:afterLines="50" w:after="120"/>
        <w:ind w:leftChars="0"/>
        <w:jc w:val="both"/>
        <w:rPr>
          <w:rFonts w:eastAsiaTheme="minorEastAsia"/>
          <w:sz w:val="22"/>
          <w:lang w:val="en-US"/>
        </w:rPr>
      </w:pPr>
      <w:r w:rsidRPr="00195072">
        <w:rPr>
          <w:rFonts w:eastAsiaTheme="minorEastAsia"/>
          <w:sz w:val="22"/>
          <w:lang w:val="en-US"/>
        </w:rPr>
        <w:t>Regardless of alternatives, the SSB is selected by the UE for CORESET#0 after the CBRA.</w:t>
      </w:r>
    </w:p>
    <w:p w14:paraId="0513B3B8" w14:textId="7F958950" w:rsidR="009B3B56" w:rsidRDefault="00925E06" w:rsidP="0080078D">
      <w:pPr>
        <w:spacing w:afterLines="50" w:after="120"/>
        <w:jc w:val="both"/>
        <w:rPr>
          <w:rFonts w:eastAsiaTheme="minorEastAsia"/>
          <w:sz w:val="22"/>
          <w:lang w:val="en-US"/>
        </w:rPr>
      </w:pPr>
      <w:r>
        <w:rPr>
          <w:rFonts w:eastAsiaTheme="minorEastAsia" w:hint="eastAsia"/>
          <w:sz w:val="22"/>
          <w:lang w:val="en-US"/>
        </w:rPr>
        <w:t xml:space="preserve">This implies that none of the alternatives is </w:t>
      </w:r>
      <w:r>
        <w:rPr>
          <w:rFonts w:eastAsiaTheme="minorEastAsia"/>
          <w:sz w:val="22"/>
          <w:lang w:val="en-US"/>
        </w:rPr>
        <w:t>fundamentally necessary</w:t>
      </w:r>
      <w:r>
        <w:rPr>
          <w:rFonts w:eastAsiaTheme="minorEastAsia" w:hint="eastAsia"/>
          <w:sz w:val="22"/>
          <w:lang w:val="en-US"/>
        </w:rPr>
        <w:t xml:space="preserve">. </w:t>
      </w:r>
      <w:r>
        <w:rPr>
          <w:rFonts w:eastAsiaTheme="minorEastAsia"/>
          <w:sz w:val="22"/>
          <w:lang w:val="en-US"/>
        </w:rPr>
        <w:t>The benefit of alternatives is just to avoid random-access procedure.</w:t>
      </w:r>
      <w:r w:rsidR="0080078D">
        <w:rPr>
          <w:rFonts w:eastAsiaTheme="minorEastAsia"/>
          <w:sz w:val="22"/>
          <w:lang w:val="en-US"/>
        </w:rPr>
        <w:t xml:space="preserve"> This can be considered as an optimization at this late stage. </w:t>
      </w:r>
      <w:r w:rsidR="009B3B56">
        <w:rPr>
          <w:rFonts w:eastAsiaTheme="minorEastAsia"/>
          <w:sz w:val="22"/>
          <w:lang w:val="en-US"/>
        </w:rPr>
        <w:t>Therefore, our proposal is not to adopt any alternatives; just rely on random-access procedure.</w:t>
      </w:r>
    </w:p>
    <w:p w14:paraId="5FE2508A" w14:textId="77777777" w:rsidR="009B3B56" w:rsidRPr="002540B0" w:rsidRDefault="009B3B56" w:rsidP="009B3B56">
      <w:pPr>
        <w:spacing w:afterLines="50" w:after="120"/>
        <w:jc w:val="both"/>
        <w:rPr>
          <w:rFonts w:eastAsiaTheme="minorEastAsia"/>
          <w:b/>
          <w:sz w:val="22"/>
          <w:u w:val="single"/>
          <w:lang w:val="en-US"/>
        </w:rPr>
      </w:pPr>
      <w:r w:rsidRPr="002540B0">
        <w:rPr>
          <w:rFonts w:eastAsiaTheme="minorEastAsia"/>
          <w:b/>
          <w:sz w:val="22"/>
          <w:u w:val="single"/>
          <w:lang w:val="en-US"/>
        </w:rPr>
        <w:t>Proposal 4:</w:t>
      </w:r>
    </w:p>
    <w:p w14:paraId="0838AEE7" w14:textId="77777777" w:rsidR="009B3B56" w:rsidRDefault="009B3B56" w:rsidP="009B3B56">
      <w:pPr>
        <w:pStyle w:val="afe"/>
        <w:numPr>
          <w:ilvl w:val="0"/>
          <w:numId w:val="27"/>
        </w:numPr>
        <w:spacing w:afterLines="50" w:after="120"/>
        <w:ind w:leftChars="0"/>
        <w:jc w:val="both"/>
        <w:rPr>
          <w:rFonts w:eastAsiaTheme="minorEastAsia"/>
          <w:i/>
          <w:sz w:val="22"/>
        </w:rPr>
      </w:pPr>
      <w:r>
        <w:rPr>
          <w:rFonts w:eastAsiaTheme="minorEastAsia"/>
          <w:i/>
          <w:sz w:val="22"/>
        </w:rPr>
        <w:t>The answer to the question “</w:t>
      </w:r>
      <w:r w:rsidRPr="002540B0">
        <w:rPr>
          <w:rFonts w:eastAsiaTheme="minorEastAsia"/>
          <w:i/>
          <w:sz w:val="22"/>
        </w:rPr>
        <w:t>whether CORESET#0 is supposed to be configurable dedicatedly with a TCI-state?</w:t>
      </w:r>
      <w:r>
        <w:rPr>
          <w:rFonts w:eastAsiaTheme="minorEastAsia"/>
          <w:i/>
          <w:sz w:val="22"/>
        </w:rPr>
        <w:t>” is;</w:t>
      </w:r>
    </w:p>
    <w:p w14:paraId="019A958F" w14:textId="4F9CEF09" w:rsidR="009B3B56" w:rsidRPr="002540B0" w:rsidRDefault="009B3B56" w:rsidP="009B3B56">
      <w:pPr>
        <w:pStyle w:val="afe"/>
        <w:numPr>
          <w:ilvl w:val="4"/>
          <w:numId w:val="27"/>
        </w:numPr>
        <w:spacing w:afterLines="50" w:after="120"/>
        <w:ind w:leftChars="0"/>
        <w:jc w:val="both"/>
        <w:rPr>
          <w:rFonts w:eastAsiaTheme="minorEastAsia"/>
          <w:i/>
          <w:sz w:val="22"/>
        </w:rPr>
      </w:pPr>
      <w:r>
        <w:rPr>
          <w:rFonts w:eastAsiaTheme="minorEastAsia"/>
          <w:i/>
          <w:sz w:val="22"/>
        </w:rPr>
        <w:t xml:space="preserve">No, RAN1 </w:t>
      </w:r>
      <w:r w:rsidR="000F32F9">
        <w:rPr>
          <w:rFonts w:eastAsiaTheme="minorEastAsia"/>
          <w:i/>
          <w:sz w:val="22"/>
        </w:rPr>
        <w:t>does not agree to support</w:t>
      </w:r>
      <w:r>
        <w:rPr>
          <w:rFonts w:eastAsiaTheme="minorEastAsia"/>
          <w:i/>
          <w:sz w:val="22"/>
        </w:rPr>
        <w:t xml:space="preserve"> configuration of a TCI-state for CORESET#0. </w:t>
      </w:r>
      <w:r w:rsidR="000F32F9">
        <w:rPr>
          <w:rFonts w:eastAsiaTheme="minorEastAsia"/>
          <w:i/>
          <w:sz w:val="22"/>
        </w:rPr>
        <w:t xml:space="preserve">The </w:t>
      </w:r>
      <w:r>
        <w:rPr>
          <w:rFonts w:eastAsiaTheme="minorEastAsia"/>
          <w:i/>
          <w:sz w:val="22"/>
        </w:rPr>
        <w:t xml:space="preserve">QCL source for PDCCH associated with the CORESET#0 is </w:t>
      </w:r>
      <w:r w:rsidR="009B151C">
        <w:rPr>
          <w:rFonts w:eastAsiaTheme="minorEastAsia"/>
          <w:i/>
          <w:sz w:val="22"/>
        </w:rPr>
        <w:t>an SSB selected</w:t>
      </w:r>
      <w:r>
        <w:rPr>
          <w:rFonts w:eastAsiaTheme="minorEastAsia"/>
          <w:i/>
          <w:sz w:val="22"/>
        </w:rPr>
        <w:t xml:space="preserve"> </w:t>
      </w:r>
      <w:r w:rsidR="000F32F9">
        <w:rPr>
          <w:rFonts w:eastAsiaTheme="minorEastAsia"/>
          <w:i/>
          <w:sz w:val="22"/>
        </w:rPr>
        <w:t>from SSB(s) through CFRA or CBRA</w:t>
      </w:r>
      <w:r>
        <w:rPr>
          <w:rFonts w:eastAsiaTheme="minorEastAsia"/>
          <w:i/>
          <w:sz w:val="22"/>
        </w:rPr>
        <w:t>.</w:t>
      </w:r>
    </w:p>
    <w:p w14:paraId="6DC51DFF" w14:textId="77777777" w:rsidR="00212490" w:rsidRPr="000F32F9" w:rsidRDefault="00212490" w:rsidP="009B3B56">
      <w:pPr>
        <w:spacing w:afterLines="50" w:after="120"/>
        <w:jc w:val="both"/>
        <w:rPr>
          <w:rFonts w:eastAsiaTheme="minorEastAsia"/>
          <w:sz w:val="22"/>
        </w:rPr>
      </w:pPr>
    </w:p>
    <w:p w14:paraId="052C7C87" w14:textId="3742CD39" w:rsidR="00EB01E5" w:rsidRDefault="00EB01E5" w:rsidP="009B3B56">
      <w:pPr>
        <w:spacing w:afterLines="50" w:after="120"/>
        <w:jc w:val="both"/>
        <w:rPr>
          <w:rFonts w:eastAsiaTheme="minorEastAsia"/>
          <w:sz w:val="22"/>
        </w:rPr>
      </w:pPr>
      <w:r>
        <w:rPr>
          <w:rFonts w:eastAsiaTheme="minorEastAsia"/>
          <w:sz w:val="22"/>
        </w:rPr>
        <w:t>However, even for the CFRA/CBRA-based QCL source selection for CORESET#0, there are some unclear aspects. In the following sub-section, we present our view on how it works.</w:t>
      </w:r>
    </w:p>
    <w:p w14:paraId="18C7C413" w14:textId="77777777" w:rsidR="00EB01E5" w:rsidRDefault="00EB01E5" w:rsidP="009B3B56">
      <w:pPr>
        <w:spacing w:afterLines="50" w:after="120"/>
        <w:jc w:val="both"/>
        <w:rPr>
          <w:rFonts w:eastAsiaTheme="minorEastAsia"/>
          <w:sz w:val="22"/>
        </w:rPr>
      </w:pPr>
    </w:p>
    <w:p w14:paraId="47A7B22D" w14:textId="5F742081" w:rsidR="00EB01E5" w:rsidRPr="00966D5A" w:rsidRDefault="00EB01E5" w:rsidP="00966D5A">
      <w:pPr>
        <w:pStyle w:val="2"/>
        <w:rPr>
          <w:rFonts w:eastAsiaTheme="minorEastAsia"/>
          <w:b/>
          <w:lang w:val="en-US"/>
        </w:rPr>
      </w:pPr>
      <w:r>
        <w:rPr>
          <w:rFonts w:eastAsiaTheme="minorEastAsia"/>
          <w:b/>
          <w:lang w:val="en-US"/>
        </w:rPr>
        <w:t>2</w:t>
      </w:r>
      <w:r>
        <w:rPr>
          <w:rFonts w:eastAsiaTheme="minorEastAsia" w:hint="eastAsia"/>
          <w:b/>
          <w:lang w:val="en-US"/>
        </w:rPr>
        <w:t>.</w:t>
      </w:r>
      <w:r>
        <w:rPr>
          <w:rFonts w:eastAsiaTheme="minorEastAsia"/>
          <w:b/>
          <w:lang w:val="en-US"/>
        </w:rPr>
        <w:t>3</w:t>
      </w:r>
      <w:r>
        <w:rPr>
          <w:rFonts w:eastAsiaTheme="minorEastAsia" w:hint="eastAsia"/>
          <w:b/>
          <w:lang w:val="en-US"/>
        </w:rPr>
        <w:tab/>
      </w:r>
      <w:r w:rsidR="00966D5A">
        <w:rPr>
          <w:rFonts w:eastAsiaTheme="minorEastAsia" w:hint="eastAsia"/>
          <w:b/>
          <w:lang w:val="en-US"/>
        </w:rPr>
        <w:t>Relation between PDCCH monitoring and random-access</w:t>
      </w:r>
    </w:p>
    <w:p w14:paraId="09B0BB76" w14:textId="726CFD2D" w:rsidR="00EB01E5" w:rsidRDefault="00D26A24" w:rsidP="009B3B56">
      <w:pPr>
        <w:spacing w:afterLines="50" w:after="120"/>
        <w:jc w:val="both"/>
        <w:rPr>
          <w:rFonts w:eastAsiaTheme="minorEastAsia"/>
          <w:sz w:val="22"/>
        </w:rPr>
      </w:pPr>
      <w:r>
        <w:rPr>
          <w:rFonts w:eastAsiaTheme="minorEastAsia"/>
          <w:sz w:val="22"/>
        </w:rPr>
        <w:t>For RAR reception</w:t>
      </w:r>
      <w:r w:rsidR="0080078D">
        <w:rPr>
          <w:rFonts w:eastAsiaTheme="minorEastAsia" w:hint="eastAsia"/>
          <w:sz w:val="22"/>
        </w:rPr>
        <w:t xml:space="preserve">, UE monitors PDCCH </w:t>
      </w:r>
      <w:r w:rsidR="00780180">
        <w:rPr>
          <w:rFonts w:eastAsiaTheme="minorEastAsia"/>
          <w:sz w:val="22"/>
        </w:rPr>
        <w:t xml:space="preserve">based </w:t>
      </w:r>
      <w:r w:rsidR="0080078D">
        <w:rPr>
          <w:rFonts w:eastAsiaTheme="minorEastAsia" w:hint="eastAsia"/>
          <w:sz w:val="22"/>
        </w:rPr>
        <w:t xml:space="preserve">on </w:t>
      </w:r>
      <w:r w:rsidR="00780180">
        <w:rPr>
          <w:rFonts w:eastAsiaTheme="minorEastAsia"/>
          <w:sz w:val="22"/>
        </w:rPr>
        <w:t xml:space="preserve">the configuration of </w:t>
      </w:r>
      <w:proofErr w:type="spellStart"/>
      <w:r w:rsidR="0080078D" w:rsidRPr="00780180">
        <w:rPr>
          <w:rFonts w:eastAsiaTheme="minorEastAsia" w:hint="eastAsia"/>
          <w:i/>
          <w:sz w:val="22"/>
        </w:rPr>
        <w:t>ra-SearchSpace</w:t>
      </w:r>
      <w:proofErr w:type="spellEnd"/>
      <w:r w:rsidR="0080078D">
        <w:rPr>
          <w:rFonts w:eastAsiaTheme="minorEastAsia" w:hint="eastAsia"/>
          <w:sz w:val="22"/>
        </w:rPr>
        <w:t xml:space="preserve">. </w:t>
      </w:r>
      <w:r w:rsidR="00780180">
        <w:rPr>
          <w:rFonts w:eastAsiaTheme="minorEastAsia"/>
          <w:sz w:val="22"/>
        </w:rPr>
        <w:t xml:space="preserve">A CORESET ID is indicated in the </w:t>
      </w:r>
      <w:proofErr w:type="spellStart"/>
      <w:r w:rsidR="00780180" w:rsidRPr="00780180">
        <w:rPr>
          <w:rFonts w:eastAsiaTheme="minorEastAsia"/>
          <w:i/>
          <w:sz w:val="22"/>
        </w:rPr>
        <w:t>ra-SearchSpace</w:t>
      </w:r>
      <w:proofErr w:type="spellEnd"/>
      <w:r w:rsidR="00780180">
        <w:rPr>
          <w:rFonts w:eastAsiaTheme="minorEastAsia"/>
          <w:sz w:val="22"/>
        </w:rPr>
        <w:t xml:space="preserve">. However, the UE ignores TCI-state of the CORESET where the </w:t>
      </w:r>
      <w:proofErr w:type="spellStart"/>
      <w:r w:rsidR="00780180" w:rsidRPr="00780180">
        <w:rPr>
          <w:rFonts w:eastAsiaTheme="minorEastAsia"/>
          <w:i/>
          <w:sz w:val="22"/>
        </w:rPr>
        <w:t>ra-SearchSpace</w:t>
      </w:r>
      <w:proofErr w:type="spellEnd"/>
      <w:r w:rsidR="00780180">
        <w:rPr>
          <w:rFonts w:eastAsiaTheme="minorEastAsia"/>
          <w:sz w:val="22"/>
        </w:rPr>
        <w:t xml:space="preserve"> is associated with</w:t>
      </w:r>
      <w:r w:rsidR="002D2FCC">
        <w:rPr>
          <w:rFonts w:eastAsiaTheme="minorEastAsia" w:hint="eastAsia"/>
          <w:sz w:val="22"/>
        </w:rPr>
        <w:t xml:space="preserve"> for RAR reception</w:t>
      </w:r>
      <w:r w:rsidR="00917A94">
        <w:rPr>
          <w:rFonts w:eastAsiaTheme="minorEastAsia"/>
          <w:sz w:val="22"/>
        </w:rPr>
        <w:t>; instead</w:t>
      </w:r>
      <w:r w:rsidR="00780180">
        <w:rPr>
          <w:rFonts w:eastAsiaTheme="minorEastAsia"/>
          <w:sz w:val="22"/>
        </w:rPr>
        <w:t xml:space="preserve">, </w:t>
      </w:r>
      <w:r w:rsidR="00917A94">
        <w:rPr>
          <w:rFonts w:eastAsiaTheme="minorEastAsia"/>
          <w:sz w:val="22"/>
        </w:rPr>
        <w:t xml:space="preserve">the UE </w:t>
      </w:r>
      <w:r w:rsidR="00780180">
        <w:rPr>
          <w:rFonts w:eastAsiaTheme="minorEastAsia"/>
          <w:sz w:val="22"/>
        </w:rPr>
        <w:t xml:space="preserve">determines QCL source of the PDCCH monitored in the </w:t>
      </w:r>
      <w:proofErr w:type="spellStart"/>
      <w:r w:rsidR="00780180" w:rsidRPr="00780180">
        <w:rPr>
          <w:rFonts w:eastAsiaTheme="minorEastAsia"/>
          <w:i/>
          <w:sz w:val="22"/>
        </w:rPr>
        <w:t>ra-SearchSpace</w:t>
      </w:r>
      <w:proofErr w:type="spellEnd"/>
      <w:r w:rsidR="00780180">
        <w:rPr>
          <w:rFonts w:eastAsiaTheme="minorEastAsia"/>
          <w:sz w:val="22"/>
        </w:rPr>
        <w:t xml:space="preserve"> based on the PRACH resource</w:t>
      </w:r>
      <w:r w:rsidR="002D2FCC">
        <w:rPr>
          <w:rFonts w:eastAsiaTheme="minorEastAsia" w:hint="eastAsia"/>
          <w:sz w:val="22"/>
        </w:rPr>
        <w:t>, since the PRACH resource is selected based on the preferred SSB/CSI-RS</w:t>
      </w:r>
      <w:r w:rsidR="00780180">
        <w:rPr>
          <w:rFonts w:eastAsiaTheme="minorEastAsia"/>
          <w:sz w:val="22"/>
        </w:rPr>
        <w:t>.</w:t>
      </w:r>
    </w:p>
    <w:p w14:paraId="3373040D" w14:textId="20C39238" w:rsidR="007B6E02" w:rsidRDefault="00EB01E5" w:rsidP="009B3B56">
      <w:pPr>
        <w:spacing w:afterLines="50" w:after="120"/>
        <w:jc w:val="both"/>
        <w:rPr>
          <w:rFonts w:eastAsiaTheme="minorEastAsia"/>
          <w:sz w:val="22"/>
        </w:rPr>
      </w:pPr>
      <w:proofErr w:type="spellStart"/>
      <w:proofErr w:type="gramStart"/>
      <w:r w:rsidRPr="00966D5A">
        <w:rPr>
          <w:rFonts w:eastAsiaTheme="minorEastAsia"/>
          <w:i/>
          <w:sz w:val="22"/>
        </w:rPr>
        <w:t>ra-SearchSpace</w:t>
      </w:r>
      <w:proofErr w:type="spellEnd"/>
      <w:proofErr w:type="gramEnd"/>
      <w:r>
        <w:rPr>
          <w:rFonts w:eastAsiaTheme="minorEastAsia"/>
          <w:sz w:val="22"/>
        </w:rPr>
        <w:t xml:space="preserve"> can be associated with either </w:t>
      </w:r>
      <w:proofErr w:type="spellStart"/>
      <w:r w:rsidRPr="00966D5A">
        <w:rPr>
          <w:rFonts w:eastAsiaTheme="minorEastAsia"/>
          <w:i/>
          <w:sz w:val="22"/>
        </w:rPr>
        <w:t>controlResourceSetZero</w:t>
      </w:r>
      <w:proofErr w:type="spellEnd"/>
      <w:r>
        <w:rPr>
          <w:rFonts w:eastAsiaTheme="minorEastAsia"/>
          <w:sz w:val="22"/>
        </w:rPr>
        <w:t xml:space="preserve"> or </w:t>
      </w:r>
      <w:proofErr w:type="spellStart"/>
      <w:r w:rsidRPr="00966D5A">
        <w:rPr>
          <w:rFonts w:eastAsiaTheme="minorEastAsia"/>
          <w:i/>
          <w:sz w:val="22"/>
        </w:rPr>
        <w:t>commonControlResourceSet</w:t>
      </w:r>
      <w:proofErr w:type="spellEnd"/>
      <w:r>
        <w:rPr>
          <w:rFonts w:eastAsiaTheme="minorEastAsia"/>
          <w:sz w:val="22"/>
        </w:rPr>
        <w:t xml:space="preserve"> in the </w:t>
      </w:r>
      <w:r w:rsidRPr="00966D5A">
        <w:rPr>
          <w:rFonts w:eastAsiaTheme="minorEastAsia"/>
          <w:i/>
          <w:sz w:val="22"/>
        </w:rPr>
        <w:t>PDCCH-</w:t>
      </w:r>
      <w:proofErr w:type="spellStart"/>
      <w:r w:rsidRPr="00966D5A">
        <w:rPr>
          <w:rFonts w:eastAsiaTheme="minorEastAsia"/>
          <w:i/>
          <w:sz w:val="22"/>
        </w:rPr>
        <w:t>ConfigCommon</w:t>
      </w:r>
      <w:proofErr w:type="spellEnd"/>
      <w:r>
        <w:rPr>
          <w:rFonts w:eastAsiaTheme="minorEastAsia"/>
          <w:sz w:val="22"/>
        </w:rPr>
        <w:t xml:space="preserve">. The QCL source determination based on the PRACH resource may impact on search space monitoring. In the following, </w:t>
      </w:r>
      <w:r w:rsidR="00330860">
        <w:rPr>
          <w:rFonts w:eastAsiaTheme="minorEastAsia"/>
          <w:sz w:val="22"/>
        </w:rPr>
        <w:t>we discuss this issue considering different cases.</w:t>
      </w:r>
      <w:r w:rsidR="007B6E02">
        <w:rPr>
          <w:rFonts w:eastAsiaTheme="minorEastAsia" w:hint="eastAsia"/>
          <w:sz w:val="22"/>
        </w:rPr>
        <w:t xml:space="preserve"> </w:t>
      </w:r>
      <w:r w:rsidR="002D2FCC">
        <w:rPr>
          <w:rFonts w:eastAsiaTheme="minorEastAsia" w:hint="eastAsia"/>
          <w:sz w:val="22"/>
        </w:rPr>
        <w:t xml:space="preserve">The search space configured by </w:t>
      </w:r>
      <w:proofErr w:type="spellStart"/>
      <w:r w:rsidR="002D2FCC" w:rsidRPr="00A75F9E">
        <w:rPr>
          <w:rFonts w:eastAsiaTheme="minorEastAsia" w:hint="eastAsia"/>
          <w:i/>
          <w:sz w:val="22"/>
        </w:rPr>
        <w:t>ra-SearchSpace</w:t>
      </w:r>
      <w:proofErr w:type="spellEnd"/>
      <w:r w:rsidR="002D2FCC">
        <w:rPr>
          <w:rFonts w:eastAsiaTheme="minorEastAsia" w:hint="eastAsia"/>
          <w:sz w:val="22"/>
        </w:rPr>
        <w:t xml:space="preserve"> is called as Type1-PDCCH common search space.</w:t>
      </w:r>
    </w:p>
    <w:p w14:paraId="701B6C93" w14:textId="5F38D787" w:rsidR="00A61D9C" w:rsidRPr="0092350E" w:rsidRDefault="00A61D9C" w:rsidP="009B3B56">
      <w:pPr>
        <w:spacing w:afterLines="50" w:after="120"/>
        <w:jc w:val="both"/>
        <w:rPr>
          <w:rFonts w:eastAsiaTheme="minorEastAsia"/>
          <w:sz w:val="22"/>
        </w:rPr>
      </w:pPr>
      <w:r w:rsidRPr="001B293D">
        <w:rPr>
          <w:rFonts w:eastAsiaTheme="minorEastAsia"/>
          <w:sz w:val="22"/>
          <w:u w:val="single"/>
        </w:rPr>
        <w:t xml:space="preserve">Case 1: </w:t>
      </w:r>
      <w:proofErr w:type="spellStart"/>
      <w:r w:rsidR="006D2914" w:rsidRPr="0092350E">
        <w:rPr>
          <w:rFonts w:eastAsiaTheme="minorEastAsia"/>
          <w:i/>
          <w:sz w:val="22"/>
          <w:u w:val="single"/>
        </w:rPr>
        <w:t>ra-SearchSpace</w:t>
      </w:r>
      <w:proofErr w:type="spellEnd"/>
      <w:r w:rsidR="006D2914" w:rsidRPr="001B293D">
        <w:rPr>
          <w:rFonts w:eastAsiaTheme="minorEastAsia"/>
          <w:sz w:val="22"/>
          <w:u w:val="single"/>
        </w:rPr>
        <w:t xml:space="preserve"> </w:t>
      </w:r>
      <w:r w:rsidR="001B293D" w:rsidRPr="001B293D">
        <w:rPr>
          <w:rFonts w:eastAsiaTheme="minorEastAsia"/>
          <w:sz w:val="22"/>
          <w:u w:val="single"/>
        </w:rPr>
        <w:t xml:space="preserve">and Search space#0 (i.e., </w:t>
      </w:r>
      <w:r w:rsidR="001B293D" w:rsidRPr="0092350E">
        <w:rPr>
          <w:rFonts w:eastAsiaTheme="minorEastAsia"/>
          <w:sz w:val="22"/>
          <w:u w:val="single"/>
        </w:rPr>
        <w:t xml:space="preserve">Type0-PDCCH common search space or the search space identified by SSB + MIB or the search space configured by </w:t>
      </w:r>
      <w:proofErr w:type="spellStart"/>
      <w:r w:rsidR="001B293D" w:rsidRPr="0092350E">
        <w:rPr>
          <w:rFonts w:eastAsiaTheme="minorEastAsia"/>
          <w:i/>
          <w:sz w:val="22"/>
          <w:u w:val="single"/>
        </w:rPr>
        <w:t>searchSpaceZero</w:t>
      </w:r>
      <w:proofErr w:type="spellEnd"/>
      <w:r w:rsidR="001B293D" w:rsidRPr="0092350E">
        <w:rPr>
          <w:rFonts w:eastAsiaTheme="minorEastAsia"/>
          <w:sz w:val="22"/>
          <w:u w:val="single"/>
        </w:rPr>
        <w:t xml:space="preserve"> or </w:t>
      </w:r>
      <w:r w:rsidR="001B293D" w:rsidRPr="0092350E">
        <w:rPr>
          <w:rFonts w:eastAsiaTheme="minorEastAsia"/>
          <w:i/>
          <w:sz w:val="22"/>
          <w:u w:val="single"/>
        </w:rPr>
        <w:t>searchSpaceSIB1</w:t>
      </w:r>
      <w:r w:rsidR="001B293D" w:rsidRPr="0092350E">
        <w:rPr>
          <w:rFonts w:eastAsiaTheme="minorEastAsia"/>
          <w:sz w:val="22"/>
          <w:u w:val="single"/>
        </w:rPr>
        <w:t xml:space="preserve"> in </w:t>
      </w:r>
      <w:r w:rsidR="001B293D" w:rsidRPr="0092350E">
        <w:rPr>
          <w:rFonts w:eastAsiaTheme="minorEastAsia"/>
          <w:i/>
          <w:sz w:val="22"/>
          <w:u w:val="single"/>
        </w:rPr>
        <w:t>PDCCH-</w:t>
      </w:r>
      <w:proofErr w:type="spellStart"/>
      <w:r w:rsidR="001B293D" w:rsidRPr="0092350E">
        <w:rPr>
          <w:rFonts w:eastAsiaTheme="minorEastAsia"/>
          <w:i/>
          <w:sz w:val="22"/>
          <w:u w:val="single"/>
        </w:rPr>
        <w:t>ConfigCommon</w:t>
      </w:r>
      <w:proofErr w:type="spellEnd"/>
      <w:r w:rsidR="001B293D" w:rsidRPr="001B293D">
        <w:rPr>
          <w:rFonts w:eastAsiaTheme="minorEastAsia"/>
          <w:sz w:val="22"/>
          <w:u w:val="single"/>
        </w:rPr>
        <w:t>) are</w:t>
      </w:r>
      <w:r w:rsidR="006D2914" w:rsidRPr="001B293D">
        <w:rPr>
          <w:rFonts w:eastAsiaTheme="minorEastAsia"/>
          <w:sz w:val="22"/>
          <w:u w:val="single"/>
        </w:rPr>
        <w:t xml:space="preserve"> associated with CORESET#0 (i.e., the CORESET identified by SSB + MIB or the CORESET configured by </w:t>
      </w:r>
      <w:proofErr w:type="spellStart"/>
      <w:r w:rsidR="006D2914" w:rsidRPr="0092350E">
        <w:rPr>
          <w:rFonts w:eastAsiaTheme="minorEastAsia"/>
          <w:i/>
          <w:sz w:val="22"/>
          <w:u w:val="single"/>
        </w:rPr>
        <w:t>controlResourceSetZero</w:t>
      </w:r>
      <w:proofErr w:type="spellEnd"/>
      <w:r w:rsidR="006D2914" w:rsidRPr="001B293D">
        <w:rPr>
          <w:rFonts w:eastAsiaTheme="minorEastAsia"/>
          <w:sz w:val="22"/>
          <w:u w:val="single"/>
        </w:rPr>
        <w:t xml:space="preserve"> in </w:t>
      </w:r>
      <w:r w:rsidR="006D2914" w:rsidRPr="0092350E">
        <w:rPr>
          <w:rFonts w:eastAsiaTheme="minorEastAsia"/>
          <w:i/>
          <w:sz w:val="22"/>
          <w:u w:val="single"/>
        </w:rPr>
        <w:t>PDCCH-</w:t>
      </w:r>
      <w:proofErr w:type="spellStart"/>
      <w:r w:rsidR="006D2914" w:rsidRPr="0092350E">
        <w:rPr>
          <w:rFonts w:eastAsiaTheme="minorEastAsia"/>
          <w:i/>
          <w:sz w:val="22"/>
          <w:u w:val="single"/>
        </w:rPr>
        <w:t>ConfigCommon</w:t>
      </w:r>
      <w:proofErr w:type="spellEnd"/>
      <w:r w:rsidR="006D2914" w:rsidRPr="001B293D">
        <w:rPr>
          <w:rFonts w:eastAsiaTheme="minorEastAsia"/>
          <w:sz w:val="22"/>
          <w:u w:val="single"/>
        </w:rPr>
        <w:t>)</w:t>
      </w:r>
    </w:p>
    <w:p w14:paraId="407C30DF" w14:textId="61E2F9FF" w:rsidR="00944C5F" w:rsidRDefault="008A7858" w:rsidP="00944C5F">
      <w:pPr>
        <w:spacing w:afterLines="50" w:after="120"/>
        <w:jc w:val="both"/>
        <w:rPr>
          <w:rFonts w:eastAsiaTheme="minorEastAsia"/>
          <w:sz w:val="22"/>
        </w:rPr>
      </w:pPr>
      <w:r>
        <w:rPr>
          <w:rFonts w:eastAsiaTheme="minorEastAsia" w:hint="eastAsia"/>
          <w:sz w:val="22"/>
        </w:rPr>
        <w:t xml:space="preserve">For Case 1, </w:t>
      </w:r>
      <w:proofErr w:type="spellStart"/>
      <w:r w:rsidRPr="008A7858">
        <w:rPr>
          <w:rFonts w:eastAsiaTheme="minorEastAsia" w:hint="eastAsia"/>
          <w:i/>
          <w:sz w:val="22"/>
        </w:rPr>
        <w:t>ra-SearchSpace</w:t>
      </w:r>
      <w:proofErr w:type="spellEnd"/>
      <w:r>
        <w:rPr>
          <w:rFonts w:eastAsiaTheme="minorEastAsia" w:hint="eastAsia"/>
          <w:sz w:val="22"/>
        </w:rPr>
        <w:t xml:space="preserve"> is </w:t>
      </w:r>
      <w:r w:rsidR="006D2914">
        <w:rPr>
          <w:rFonts w:eastAsiaTheme="minorEastAsia" w:hint="eastAsia"/>
          <w:sz w:val="22"/>
        </w:rPr>
        <w:t xml:space="preserve">associated with the same CORESET as for Search space#0. The CORESET#0 is </w:t>
      </w:r>
      <w:proofErr w:type="spellStart"/>
      <w:r w:rsidR="006D2914">
        <w:rPr>
          <w:rFonts w:eastAsiaTheme="minorEastAsia" w:hint="eastAsia"/>
          <w:sz w:val="22"/>
        </w:rPr>
        <w:t>QCLed</w:t>
      </w:r>
      <w:proofErr w:type="spellEnd"/>
      <w:r w:rsidR="006D2914">
        <w:rPr>
          <w:rFonts w:eastAsiaTheme="minorEastAsia" w:hint="eastAsia"/>
          <w:sz w:val="22"/>
        </w:rPr>
        <w:t xml:space="preserve"> with an SSB, where the SSB is selected through initial access or random access. </w:t>
      </w:r>
      <w:r w:rsidR="00794D95">
        <w:rPr>
          <w:rFonts w:eastAsiaTheme="minorEastAsia"/>
          <w:sz w:val="22"/>
        </w:rPr>
        <w:t>Once CFRA or CBRA is triggered</w:t>
      </w:r>
      <w:r w:rsidR="001642E7">
        <w:rPr>
          <w:rFonts w:eastAsiaTheme="minorEastAsia" w:hint="eastAsia"/>
          <w:sz w:val="22"/>
        </w:rPr>
        <w:t xml:space="preserve"> and another SSB is selected </w:t>
      </w:r>
      <w:r w:rsidR="002D2FCC">
        <w:rPr>
          <w:rFonts w:eastAsiaTheme="minorEastAsia" w:hint="eastAsia"/>
          <w:sz w:val="22"/>
        </w:rPr>
        <w:t>for PRACH transmission</w:t>
      </w:r>
      <w:r w:rsidR="00794D95">
        <w:rPr>
          <w:rFonts w:eastAsiaTheme="minorEastAsia"/>
          <w:sz w:val="22"/>
        </w:rPr>
        <w:t xml:space="preserve">, </w:t>
      </w:r>
      <w:r w:rsidR="001642E7">
        <w:rPr>
          <w:rFonts w:eastAsiaTheme="minorEastAsia" w:hint="eastAsia"/>
          <w:sz w:val="22"/>
        </w:rPr>
        <w:t>the selected</w:t>
      </w:r>
      <w:r w:rsidR="00794D95">
        <w:rPr>
          <w:rFonts w:eastAsiaTheme="minorEastAsia"/>
          <w:sz w:val="22"/>
        </w:rPr>
        <w:t xml:space="preserve"> SSB should be the </w:t>
      </w:r>
      <w:r w:rsidR="00330860">
        <w:rPr>
          <w:rFonts w:eastAsiaTheme="minorEastAsia"/>
          <w:sz w:val="22"/>
        </w:rPr>
        <w:t xml:space="preserve">new </w:t>
      </w:r>
      <w:r w:rsidR="00794D95">
        <w:rPr>
          <w:rFonts w:eastAsiaTheme="minorEastAsia"/>
          <w:sz w:val="22"/>
        </w:rPr>
        <w:t xml:space="preserve">QCL source for </w:t>
      </w:r>
      <w:r w:rsidR="00FA78DE">
        <w:rPr>
          <w:rFonts w:eastAsiaTheme="minorEastAsia" w:hint="eastAsia"/>
          <w:sz w:val="22"/>
        </w:rPr>
        <w:t xml:space="preserve">the </w:t>
      </w:r>
      <w:r w:rsidR="00944C5F">
        <w:rPr>
          <w:rFonts w:eastAsiaTheme="minorEastAsia" w:hint="eastAsia"/>
          <w:sz w:val="22"/>
        </w:rPr>
        <w:t>CORESET#0</w:t>
      </w:r>
      <w:r w:rsidR="00794D95">
        <w:rPr>
          <w:rFonts w:eastAsiaTheme="minorEastAsia"/>
          <w:sz w:val="22"/>
        </w:rPr>
        <w:t>.</w:t>
      </w:r>
      <w:r w:rsidR="00887C91">
        <w:rPr>
          <w:rFonts w:eastAsiaTheme="minorEastAsia"/>
          <w:sz w:val="22"/>
        </w:rPr>
        <w:t xml:space="preserve"> </w:t>
      </w:r>
      <w:r w:rsidR="00212490">
        <w:rPr>
          <w:rFonts w:eastAsiaTheme="minorEastAsia"/>
          <w:sz w:val="22"/>
        </w:rPr>
        <w:t>T</w:t>
      </w:r>
      <w:r w:rsidR="00212490">
        <w:rPr>
          <w:rFonts w:eastAsiaTheme="minorEastAsia" w:hint="eastAsia"/>
          <w:sz w:val="22"/>
        </w:rPr>
        <w:t xml:space="preserve">he UE shall monitor all the search spaces associated with the </w:t>
      </w:r>
      <w:r w:rsidR="00944C5F">
        <w:rPr>
          <w:rFonts w:eastAsiaTheme="minorEastAsia" w:hint="eastAsia"/>
          <w:sz w:val="22"/>
        </w:rPr>
        <w:t>CORESET#0</w:t>
      </w:r>
      <w:r w:rsidR="00480D17">
        <w:rPr>
          <w:rFonts w:eastAsiaTheme="minorEastAsia" w:hint="eastAsia"/>
          <w:sz w:val="22"/>
        </w:rPr>
        <w:t xml:space="preserve"> assuming the QCL source is the </w:t>
      </w:r>
      <w:r w:rsidR="00330860">
        <w:rPr>
          <w:rFonts w:eastAsiaTheme="minorEastAsia"/>
          <w:sz w:val="22"/>
        </w:rPr>
        <w:t xml:space="preserve">newly </w:t>
      </w:r>
      <w:r w:rsidR="00480D17">
        <w:rPr>
          <w:rFonts w:eastAsiaTheme="minorEastAsia" w:hint="eastAsia"/>
          <w:sz w:val="22"/>
        </w:rPr>
        <w:t>selected SSB</w:t>
      </w:r>
      <w:r w:rsidR="00212490">
        <w:rPr>
          <w:rFonts w:eastAsiaTheme="minorEastAsia" w:hint="eastAsia"/>
          <w:sz w:val="22"/>
        </w:rPr>
        <w:t xml:space="preserve">. </w:t>
      </w:r>
      <w:r w:rsidR="00F0780C">
        <w:rPr>
          <w:rFonts w:eastAsiaTheme="minorEastAsia" w:hint="eastAsia"/>
          <w:sz w:val="22"/>
        </w:rPr>
        <w:t xml:space="preserve">The SSB change may require UE to </w:t>
      </w:r>
      <w:r w:rsidR="00330860">
        <w:rPr>
          <w:rFonts w:eastAsiaTheme="minorEastAsia"/>
          <w:sz w:val="22"/>
        </w:rPr>
        <w:t xml:space="preserve">change the PDCCH monitoring occasion for </w:t>
      </w:r>
      <w:r w:rsidR="00944C5F">
        <w:rPr>
          <w:rFonts w:eastAsiaTheme="minorEastAsia" w:hint="eastAsia"/>
          <w:sz w:val="22"/>
        </w:rPr>
        <w:t>Search space#0</w:t>
      </w:r>
      <w:r w:rsidR="001B293D">
        <w:rPr>
          <w:rFonts w:eastAsiaTheme="minorEastAsia" w:hint="eastAsia"/>
          <w:sz w:val="22"/>
        </w:rPr>
        <w:t xml:space="preserve"> according to the selected SSB</w:t>
      </w:r>
      <w:r w:rsidR="00330860">
        <w:rPr>
          <w:rFonts w:eastAsiaTheme="minorEastAsia"/>
          <w:sz w:val="22"/>
        </w:rPr>
        <w:t xml:space="preserve">. </w:t>
      </w:r>
      <w:r w:rsidR="006039E3">
        <w:rPr>
          <w:rFonts w:eastAsiaTheme="minorEastAsia" w:hint="eastAsia"/>
          <w:sz w:val="22"/>
        </w:rPr>
        <w:t>As such, for SSB-based RA for Case 1, not only QCL source, but also PDCCH monitoring occasion for Search space #0 is changed according to the SSB selection.</w:t>
      </w:r>
    </w:p>
    <w:p w14:paraId="633DC01F" w14:textId="4FD294BF" w:rsidR="002D2FCC" w:rsidRDefault="002D2FCC">
      <w:pPr>
        <w:spacing w:afterLines="50" w:after="120"/>
        <w:jc w:val="center"/>
        <w:rPr>
          <w:rFonts w:eastAsiaTheme="minorEastAsia"/>
          <w:sz w:val="22"/>
        </w:rPr>
      </w:pPr>
      <w:r w:rsidRPr="002D2FCC">
        <w:rPr>
          <w:noProof/>
          <w:lang w:val="en-US"/>
        </w:rPr>
        <w:drawing>
          <wp:inline distT="0" distB="0" distL="0" distR="0" wp14:anchorId="35F23B6A" wp14:editId="0E5B0FC9">
            <wp:extent cx="4749120" cy="37051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9120" cy="3705120"/>
                    </a:xfrm>
                    <a:prstGeom prst="rect">
                      <a:avLst/>
                    </a:prstGeom>
                    <a:noFill/>
                    <a:ln>
                      <a:noFill/>
                    </a:ln>
                  </pic:spPr>
                </pic:pic>
              </a:graphicData>
            </a:graphic>
          </wp:inline>
        </w:drawing>
      </w:r>
    </w:p>
    <w:p w14:paraId="56795BD3" w14:textId="0F751EAD" w:rsidR="002D2FCC" w:rsidRDefault="002D2FCC" w:rsidP="006D2914">
      <w:pPr>
        <w:spacing w:afterLines="50" w:after="120"/>
        <w:jc w:val="center"/>
        <w:rPr>
          <w:rFonts w:eastAsiaTheme="minorEastAsia"/>
          <w:sz w:val="22"/>
        </w:rPr>
      </w:pPr>
      <w:proofErr w:type="gramStart"/>
      <w:r>
        <w:rPr>
          <w:rFonts w:eastAsiaTheme="minorEastAsia" w:hint="eastAsia"/>
          <w:sz w:val="22"/>
        </w:rPr>
        <w:t>Fig. 1</w:t>
      </w:r>
      <w:r>
        <w:rPr>
          <w:rFonts w:eastAsiaTheme="minorEastAsia" w:hint="eastAsia"/>
          <w:sz w:val="22"/>
        </w:rPr>
        <w:tab/>
      </w:r>
      <w:r w:rsidR="006039E3">
        <w:rPr>
          <w:rFonts w:eastAsiaTheme="minorEastAsia" w:hint="eastAsia"/>
          <w:sz w:val="22"/>
        </w:rPr>
        <w:t xml:space="preserve">SSB-based RA for </w:t>
      </w:r>
      <w:r>
        <w:rPr>
          <w:rFonts w:eastAsiaTheme="minorEastAsia" w:hint="eastAsia"/>
          <w:sz w:val="22"/>
        </w:rPr>
        <w:t>Case 1.</w:t>
      </w:r>
      <w:proofErr w:type="gramEnd"/>
    </w:p>
    <w:p w14:paraId="4F0AF0BC" w14:textId="77777777" w:rsidR="00164A83" w:rsidRDefault="00164A83" w:rsidP="009B3B56">
      <w:pPr>
        <w:spacing w:afterLines="50" w:after="120"/>
        <w:jc w:val="both"/>
        <w:rPr>
          <w:rFonts w:eastAsiaTheme="minorEastAsia"/>
          <w:sz w:val="22"/>
        </w:rPr>
      </w:pPr>
    </w:p>
    <w:p w14:paraId="31E499D7" w14:textId="5DF6C730" w:rsidR="006039E3" w:rsidRDefault="006039E3" w:rsidP="009B3B56">
      <w:pPr>
        <w:spacing w:afterLines="50" w:after="120"/>
        <w:jc w:val="both"/>
        <w:rPr>
          <w:rFonts w:eastAsiaTheme="minorEastAsia"/>
          <w:sz w:val="22"/>
        </w:rPr>
      </w:pPr>
      <w:r>
        <w:rPr>
          <w:rFonts w:eastAsiaTheme="minorEastAsia" w:hint="eastAsia"/>
          <w:sz w:val="22"/>
        </w:rPr>
        <w:t xml:space="preserve">It is not clear whether CSI-RS based RA is enabled when the </w:t>
      </w:r>
      <w:proofErr w:type="spellStart"/>
      <w:r w:rsidRPr="0092350E">
        <w:rPr>
          <w:rFonts w:eastAsiaTheme="minorEastAsia"/>
          <w:i/>
          <w:sz w:val="22"/>
        </w:rPr>
        <w:t>ra-SearchSpace</w:t>
      </w:r>
      <w:proofErr w:type="spellEnd"/>
      <w:r>
        <w:rPr>
          <w:rFonts w:eastAsiaTheme="minorEastAsia" w:hint="eastAsia"/>
          <w:sz w:val="22"/>
        </w:rPr>
        <w:t xml:space="preserve"> is associated with CORESET#0. Once CSI-RS based RA occurs, the UE uses the selected CSI-RS as the QCL source for CORESET#0. We consider that for CORESET#0, QCL source should be an SSB and hence, do not prefer to support CSI-RS based RA when </w:t>
      </w:r>
      <w:proofErr w:type="spellStart"/>
      <w:r w:rsidRPr="0092350E">
        <w:rPr>
          <w:rFonts w:eastAsiaTheme="minorEastAsia"/>
          <w:i/>
          <w:sz w:val="22"/>
        </w:rPr>
        <w:t>ra-SearchSpace</w:t>
      </w:r>
      <w:proofErr w:type="spellEnd"/>
      <w:r>
        <w:rPr>
          <w:rFonts w:eastAsiaTheme="minorEastAsia" w:hint="eastAsia"/>
          <w:sz w:val="22"/>
        </w:rPr>
        <w:t xml:space="preserve"> is associated with CORESET#0.</w:t>
      </w:r>
    </w:p>
    <w:p w14:paraId="1055A449" w14:textId="77777777" w:rsidR="006039E3" w:rsidRPr="006039E3" w:rsidRDefault="006039E3" w:rsidP="009B3B56">
      <w:pPr>
        <w:spacing w:afterLines="50" w:after="120"/>
        <w:jc w:val="both"/>
        <w:rPr>
          <w:rFonts w:eastAsiaTheme="minorEastAsia"/>
          <w:sz w:val="22"/>
        </w:rPr>
      </w:pPr>
    </w:p>
    <w:p w14:paraId="4B9B101B" w14:textId="4EC5EF98" w:rsidR="00E809DB" w:rsidRPr="00EB01E5" w:rsidRDefault="00E809DB" w:rsidP="009B3B56">
      <w:pPr>
        <w:spacing w:afterLines="50" w:after="120"/>
        <w:jc w:val="both"/>
        <w:rPr>
          <w:rFonts w:eastAsiaTheme="minorEastAsia"/>
          <w:sz w:val="22"/>
          <w:u w:val="single"/>
        </w:rPr>
      </w:pPr>
      <w:r w:rsidRPr="00EB01E5">
        <w:rPr>
          <w:rFonts w:eastAsiaTheme="minorEastAsia"/>
          <w:sz w:val="22"/>
          <w:u w:val="single"/>
        </w:rPr>
        <w:t xml:space="preserve">Case 2: </w:t>
      </w:r>
      <w:proofErr w:type="spellStart"/>
      <w:r w:rsidR="006039E3" w:rsidRPr="00A75F9E">
        <w:rPr>
          <w:rFonts w:eastAsiaTheme="minorEastAsia" w:hint="eastAsia"/>
          <w:i/>
          <w:sz w:val="22"/>
          <w:u w:val="single"/>
        </w:rPr>
        <w:t>ra-SearchSpace</w:t>
      </w:r>
      <w:proofErr w:type="spellEnd"/>
      <w:r w:rsidR="006039E3" w:rsidRPr="00A75F9E">
        <w:rPr>
          <w:rFonts w:eastAsiaTheme="minorEastAsia" w:hint="eastAsia"/>
          <w:sz w:val="22"/>
          <w:u w:val="single"/>
        </w:rPr>
        <w:t xml:space="preserve"> </w:t>
      </w:r>
      <w:r w:rsidR="006039E3">
        <w:rPr>
          <w:rFonts w:eastAsiaTheme="minorEastAsia" w:hint="eastAsia"/>
          <w:sz w:val="22"/>
          <w:u w:val="single"/>
        </w:rPr>
        <w:t xml:space="preserve">is associated with </w:t>
      </w:r>
      <w:proofErr w:type="spellStart"/>
      <w:r w:rsidR="006039E3" w:rsidRPr="0092350E">
        <w:rPr>
          <w:rFonts w:eastAsiaTheme="minorEastAsia"/>
          <w:i/>
          <w:sz w:val="22"/>
          <w:u w:val="single"/>
        </w:rPr>
        <w:t>commonControlResourceSet</w:t>
      </w:r>
      <w:proofErr w:type="spellEnd"/>
      <w:r w:rsidR="006039E3">
        <w:rPr>
          <w:rFonts w:eastAsiaTheme="minorEastAsia" w:hint="eastAsia"/>
          <w:sz w:val="22"/>
          <w:u w:val="single"/>
        </w:rPr>
        <w:t xml:space="preserve"> in </w:t>
      </w:r>
      <w:r w:rsidR="006039E3" w:rsidRPr="0092350E">
        <w:rPr>
          <w:rFonts w:eastAsiaTheme="minorEastAsia"/>
          <w:i/>
          <w:sz w:val="22"/>
          <w:u w:val="single"/>
        </w:rPr>
        <w:t>PDCCH-</w:t>
      </w:r>
      <w:proofErr w:type="spellStart"/>
      <w:r w:rsidR="006039E3" w:rsidRPr="0092350E">
        <w:rPr>
          <w:rFonts w:eastAsiaTheme="minorEastAsia"/>
          <w:i/>
          <w:sz w:val="22"/>
          <w:u w:val="single"/>
        </w:rPr>
        <w:t>ConfigCommon</w:t>
      </w:r>
      <w:proofErr w:type="spellEnd"/>
      <w:r w:rsidR="006039E3">
        <w:rPr>
          <w:rFonts w:eastAsiaTheme="minorEastAsia" w:hint="eastAsia"/>
          <w:sz w:val="22"/>
          <w:u w:val="single"/>
        </w:rPr>
        <w:t xml:space="preserve">, while </w:t>
      </w:r>
      <w:r w:rsidR="006039E3" w:rsidRPr="00A75F9E">
        <w:rPr>
          <w:rFonts w:eastAsiaTheme="minorEastAsia" w:hint="eastAsia"/>
          <w:sz w:val="22"/>
          <w:u w:val="single"/>
        </w:rPr>
        <w:t xml:space="preserve">Search space#0 (i.e., Type0-PDCCH common search space or the search space identified by SSB + MIB or the search space configured by </w:t>
      </w:r>
      <w:proofErr w:type="spellStart"/>
      <w:r w:rsidR="006039E3" w:rsidRPr="00A75F9E">
        <w:rPr>
          <w:rFonts w:eastAsiaTheme="minorEastAsia" w:hint="eastAsia"/>
          <w:i/>
          <w:sz w:val="22"/>
          <w:u w:val="single"/>
        </w:rPr>
        <w:t>searchSpaceZero</w:t>
      </w:r>
      <w:proofErr w:type="spellEnd"/>
      <w:r w:rsidR="006039E3" w:rsidRPr="00A75F9E">
        <w:rPr>
          <w:rFonts w:eastAsiaTheme="minorEastAsia" w:hint="eastAsia"/>
          <w:sz w:val="22"/>
          <w:u w:val="single"/>
        </w:rPr>
        <w:t xml:space="preserve"> or </w:t>
      </w:r>
      <w:r w:rsidR="006039E3" w:rsidRPr="00A75F9E">
        <w:rPr>
          <w:rFonts w:eastAsiaTheme="minorEastAsia" w:hint="eastAsia"/>
          <w:i/>
          <w:sz w:val="22"/>
          <w:u w:val="single"/>
        </w:rPr>
        <w:t>searchSpaceSIB1</w:t>
      </w:r>
      <w:r w:rsidR="006039E3" w:rsidRPr="00A75F9E">
        <w:rPr>
          <w:rFonts w:eastAsiaTheme="minorEastAsia" w:hint="eastAsia"/>
          <w:sz w:val="22"/>
          <w:u w:val="single"/>
        </w:rPr>
        <w:t xml:space="preserve"> in </w:t>
      </w:r>
      <w:r w:rsidR="006039E3" w:rsidRPr="00A75F9E">
        <w:rPr>
          <w:rFonts w:eastAsiaTheme="minorEastAsia" w:hint="eastAsia"/>
          <w:i/>
          <w:sz w:val="22"/>
          <w:u w:val="single"/>
        </w:rPr>
        <w:t>PDCCH-</w:t>
      </w:r>
      <w:proofErr w:type="spellStart"/>
      <w:r w:rsidR="006039E3" w:rsidRPr="00A75F9E">
        <w:rPr>
          <w:rFonts w:eastAsiaTheme="minorEastAsia" w:hint="eastAsia"/>
          <w:i/>
          <w:sz w:val="22"/>
          <w:u w:val="single"/>
        </w:rPr>
        <w:t>ConfigCommon</w:t>
      </w:r>
      <w:proofErr w:type="spellEnd"/>
      <w:r w:rsidR="006039E3" w:rsidRPr="00A75F9E">
        <w:rPr>
          <w:rFonts w:eastAsiaTheme="minorEastAsia" w:hint="eastAsia"/>
          <w:sz w:val="22"/>
          <w:u w:val="single"/>
        </w:rPr>
        <w:t xml:space="preserve">) </w:t>
      </w:r>
      <w:r w:rsidR="006039E3">
        <w:rPr>
          <w:rFonts w:eastAsiaTheme="minorEastAsia" w:hint="eastAsia"/>
          <w:sz w:val="22"/>
          <w:u w:val="single"/>
        </w:rPr>
        <w:t>is</w:t>
      </w:r>
      <w:r w:rsidR="006039E3" w:rsidRPr="00A75F9E">
        <w:rPr>
          <w:rFonts w:eastAsiaTheme="minorEastAsia" w:hint="eastAsia"/>
          <w:sz w:val="22"/>
          <w:u w:val="single"/>
        </w:rPr>
        <w:t xml:space="preserve"> associated with CORESET#0 (i.e., the CORESET identified by SSB + MIB or the CORESET configured by </w:t>
      </w:r>
      <w:proofErr w:type="spellStart"/>
      <w:r w:rsidR="006039E3" w:rsidRPr="00A75F9E">
        <w:rPr>
          <w:rFonts w:eastAsiaTheme="minorEastAsia" w:hint="eastAsia"/>
          <w:i/>
          <w:sz w:val="22"/>
          <w:u w:val="single"/>
        </w:rPr>
        <w:t>controlResourceSetZero</w:t>
      </w:r>
      <w:proofErr w:type="spellEnd"/>
      <w:r w:rsidR="006039E3" w:rsidRPr="00A75F9E">
        <w:rPr>
          <w:rFonts w:eastAsiaTheme="minorEastAsia" w:hint="eastAsia"/>
          <w:sz w:val="22"/>
          <w:u w:val="single"/>
        </w:rPr>
        <w:t xml:space="preserve"> in </w:t>
      </w:r>
      <w:r w:rsidR="006039E3" w:rsidRPr="00A75F9E">
        <w:rPr>
          <w:rFonts w:eastAsiaTheme="minorEastAsia" w:hint="eastAsia"/>
          <w:i/>
          <w:sz w:val="22"/>
          <w:u w:val="single"/>
        </w:rPr>
        <w:t>PDCCH-</w:t>
      </w:r>
      <w:proofErr w:type="spellStart"/>
      <w:r w:rsidR="006039E3" w:rsidRPr="00A75F9E">
        <w:rPr>
          <w:rFonts w:eastAsiaTheme="minorEastAsia" w:hint="eastAsia"/>
          <w:i/>
          <w:sz w:val="22"/>
          <w:u w:val="single"/>
        </w:rPr>
        <w:t>ConfigCommon</w:t>
      </w:r>
      <w:proofErr w:type="spellEnd"/>
      <w:r w:rsidR="006039E3" w:rsidRPr="00A75F9E">
        <w:rPr>
          <w:rFonts w:eastAsiaTheme="minorEastAsia" w:hint="eastAsia"/>
          <w:sz w:val="22"/>
          <w:u w:val="single"/>
        </w:rPr>
        <w:t>)</w:t>
      </w:r>
    </w:p>
    <w:p w14:paraId="19E1AC40" w14:textId="371EF287" w:rsidR="003D5FE1" w:rsidRDefault="009633DF" w:rsidP="009B3B56">
      <w:pPr>
        <w:spacing w:afterLines="50" w:after="120"/>
        <w:jc w:val="both"/>
        <w:rPr>
          <w:rFonts w:eastAsiaTheme="minorEastAsia"/>
          <w:sz w:val="22"/>
        </w:rPr>
      </w:pPr>
      <w:r>
        <w:rPr>
          <w:rFonts w:eastAsiaTheme="minorEastAsia" w:hint="eastAsia"/>
          <w:sz w:val="22"/>
        </w:rPr>
        <w:t>T</w:t>
      </w:r>
      <w:r w:rsidR="009F291A">
        <w:rPr>
          <w:rFonts w:eastAsiaTheme="minorEastAsia"/>
          <w:sz w:val="22"/>
        </w:rPr>
        <w:t>he</w:t>
      </w:r>
      <w:r w:rsidR="0069492C">
        <w:rPr>
          <w:rFonts w:eastAsiaTheme="minorEastAsia"/>
          <w:sz w:val="22"/>
        </w:rPr>
        <w:t xml:space="preserve"> QCL sources </w:t>
      </w:r>
      <w:r w:rsidR="006039E3">
        <w:rPr>
          <w:rFonts w:eastAsiaTheme="minorEastAsia" w:hint="eastAsia"/>
          <w:sz w:val="22"/>
        </w:rPr>
        <w:t>can</w:t>
      </w:r>
      <w:r w:rsidR="006039E3">
        <w:rPr>
          <w:rFonts w:eastAsiaTheme="minorEastAsia"/>
          <w:sz w:val="22"/>
        </w:rPr>
        <w:t xml:space="preserve"> </w:t>
      </w:r>
      <w:r w:rsidR="00406963">
        <w:rPr>
          <w:rFonts w:eastAsiaTheme="minorEastAsia"/>
          <w:sz w:val="22"/>
        </w:rPr>
        <w:t>be</w:t>
      </w:r>
      <w:r w:rsidR="0069492C">
        <w:rPr>
          <w:rFonts w:eastAsiaTheme="minorEastAsia"/>
          <w:sz w:val="22"/>
        </w:rPr>
        <w:t xml:space="preserve"> </w:t>
      </w:r>
      <w:r w:rsidR="009F291A">
        <w:rPr>
          <w:rFonts w:eastAsiaTheme="minorEastAsia"/>
          <w:sz w:val="22"/>
        </w:rPr>
        <w:t xml:space="preserve">different </w:t>
      </w:r>
      <w:r w:rsidR="00406963">
        <w:rPr>
          <w:rFonts w:eastAsiaTheme="minorEastAsia"/>
          <w:sz w:val="22"/>
        </w:rPr>
        <w:t>between</w:t>
      </w:r>
      <w:r w:rsidR="009F291A">
        <w:rPr>
          <w:rFonts w:eastAsiaTheme="minorEastAsia"/>
          <w:sz w:val="22"/>
        </w:rPr>
        <w:t xml:space="preserve"> </w:t>
      </w:r>
      <w:r w:rsidR="006039E3">
        <w:rPr>
          <w:rFonts w:eastAsiaTheme="minorEastAsia" w:hint="eastAsia"/>
          <w:sz w:val="22"/>
        </w:rPr>
        <w:t>CORESET#0</w:t>
      </w:r>
      <w:r w:rsidR="009F291A">
        <w:rPr>
          <w:rFonts w:eastAsiaTheme="minorEastAsia"/>
          <w:sz w:val="22"/>
        </w:rPr>
        <w:t xml:space="preserve"> and </w:t>
      </w:r>
      <w:proofErr w:type="spellStart"/>
      <w:r w:rsidR="009F291A" w:rsidRPr="009F291A">
        <w:rPr>
          <w:rFonts w:eastAsiaTheme="minorEastAsia"/>
          <w:i/>
          <w:sz w:val="22"/>
        </w:rPr>
        <w:t>commonControlResourceSet</w:t>
      </w:r>
      <w:proofErr w:type="spellEnd"/>
      <w:r w:rsidR="009F291A">
        <w:rPr>
          <w:rFonts w:eastAsiaTheme="minorEastAsia"/>
          <w:sz w:val="22"/>
        </w:rPr>
        <w:t xml:space="preserve">. </w:t>
      </w:r>
      <w:r w:rsidR="003958A1">
        <w:rPr>
          <w:rFonts w:eastAsiaTheme="minorEastAsia" w:hint="eastAsia"/>
          <w:sz w:val="22"/>
        </w:rPr>
        <w:t xml:space="preserve">In general, it is not reasonable to set different SSBs for QCL sources </w:t>
      </w:r>
      <w:r w:rsidR="000604C4">
        <w:rPr>
          <w:rFonts w:eastAsiaTheme="minorEastAsia" w:hint="eastAsia"/>
          <w:sz w:val="22"/>
        </w:rPr>
        <w:t xml:space="preserve">of CORESET#0 and </w:t>
      </w:r>
      <w:proofErr w:type="spellStart"/>
      <w:r w:rsidR="000604C4" w:rsidRPr="0092350E">
        <w:rPr>
          <w:rFonts w:eastAsiaTheme="minorEastAsia"/>
          <w:i/>
          <w:sz w:val="22"/>
        </w:rPr>
        <w:t>commonControlResourceSet</w:t>
      </w:r>
      <w:proofErr w:type="spellEnd"/>
      <w:r w:rsidR="000604C4">
        <w:rPr>
          <w:rFonts w:eastAsiaTheme="minorEastAsia" w:hint="eastAsia"/>
          <w:sz w:val="22"/>
        </w:rPr>
        <w:t xml:space="preserve">; </w:t>
      </w:r>
      <w:r w:rsidR="00F74697">
        <w:rPr>
          <w:rFonts w:eastAsiaTheme="minorEastAsia" w:hint="eastAsia"/>
          <w:sz w:val="22"/>
        </w:rPr>
        <w:t xml:space="preserve">the typical case of different QCL sources for CORESET#0 and </w:t>
      </w:r>
      <w:proofErr w:type="spellStart"/>
      <w:r w:rsidR="00F74697" w:rsidRPr="0092350E">
        <w:rPr>
          <w:rFonts w:eastAsiaTheme="minorEastAsia"/>
          <w:i/>
          <w:sz w:val="22"/>
        </w:rPr>
        <w:t>commonControlResourceSet</w:t>
      </w:r>
      <w:proofErr w:type="spellEnd"/>
      <w:r w:rsidR="00F74697">
        <w:rPr>
          <w:rFonts w:eastAsiaTheme="minorEastAsia" w:hint="eastAsia"/>
          <w:sz w:val="22"/>
        </w:rPr>
        <w:t xml:space="preserve"> would be that a CSI-RS associated with a SSB is set as the QCL source for </w:t>
      </w:r>
      <w:proofErr w:type="spellStart"/>
      <w:r w:rsidR="00F74697" w:rsidRPr="0092350E">
        <w:rPr>
          <w:rFonts w:eastAsiaTheme="minorEastAsia"/>
          <w:i/>
          <w:sz w:val="22"/>
        </w:rPr>
        <w:t>commonControlResourceSet</w:t>
      </w:r>
      <w:proofErr w:type="spellEnd"/>
      <w:r w:rsidR="00F74697">
        <w:rPr>
          <w:rFonts w:eastAsiaTheme="minorEastAsia" w:hint="eastAsia"/>
          <w:sz w:val="22"/>
        </w:rPr>
        <w:t xml:space="preserve">, where the SSB is the QCL source for CORESET#0. </w:t>
      </w:r>
      <w:r w:rsidR="00164A83">
        <w:rPr>
          <w:rFonts w:eastAsiaTheme="minorEastAsia"/>
          <w:sz w:val="22"/>
        </w:rPr>
        <w:t xml:space="preserve">For example, </w:t>
      </w:r>
      <w:r>
        <w:rPr>
          <w:rFonts w:eastAsiaTheme="minorEastAsia" w:hint="eastAsia"/>
          <w:sz w:val="22"/>
        </w:rPr>
        <w:t xml:space="preserve">it is possible that </w:t>
      </w:r>
      <w:r w:rsidR="003D5FE1">
        <w:rPr>
          <w:rFonts w:eastAsiaTheme="minorEastAsia" w:hint="eastAsia"/>
          <w:sz w:val="22"/>
        </w:rPr>
        <w:t>CORESET#0</w:t>
      </w:r>
      <w:r w:rsidR="00164A83">
        <w:rPr>
          <w:rFonts w:eastAsiaTheme="minorEastAsia"/>
          <w:sz w:val="22"/>
        </w:rPr>
        <w:t xml:space="preserve"> is associated with SSB#0 </w:t>
      </w:r>
      <w:r>
        <w:rPr>
          <w:rFonts w:eastAsiaTheme="minorEastAsia" w:hint="eastAsia"/>
          <w:sz w:val="22"/>
        </w:rPr>
        <w:t>while</w:t>
      </w:r>
      <w:r w:rsidR="00164A83">
        <w:rPr>
          <w:rFonts w:eastAsiaTheme="minorEastAsia"/>
          <w:sz w:val="22"/>
        </w:rPr>
        <w:t xml:space="preserve"> </w:t>
      </w:r>
      <w:proofErr w:type="spellStart"/>
      <w:r w:rsidR="00164A83" w:rsidRPr="00164A83">
        <w:rPr>
          <w:rFonts w:eastAsiaTheme="minorEastAsia"/>
          <w:i/>
          <w:sz w:val="22"/>
        </w:rPr>
        <w:t>commonControlResourceSet</w:t>
      </w:r>
      <w:proofErr w:type="spellEnd"/>
      <w:r w:rsidR="00164A83">
        <w:rPr>
          <w:rFonts w:eastAsiaTheme="minorEastAsia"/>
          <w:sz w:val="22"/>
        </w:rPr>
        <w:t xml:space="preserve"> is associated with CSI-RS#0 which is associated with SSB#0</w:t>
      </w:r>
      <w:r>
        <w:rPr>
          <w:rFonts w:eastAsiaTheme="minorEastAsia" w:hint="eastAsia"/>
          <w:sz w:val="22"/>
        </w:rPr>
        <w:t xml:space="preserve">. </w:t>
      </w:r>
    </w:p>
    <w:p w14:paraId="32024E59" w14:textId="57AD0F75" w:rsidR="003D5FE1" w:rsidRDefault="003D5FE1" w:rsidP="009B3B56">
      <w:pPr>
        <w:spacing w:afterLines="50" w:after="120"/>
        <w:jc w:val="both"/>
        <w:rPr>
          <w:rFonts w:eastAsiaTheme="minorEastAsia"/>
          <w:sz w:val="22"/>
        </w:rPr>
      </w:pPr>
      <w:r>
        <w:rPr>
          <w:rFonts w:eastAsiaTheme="minorEastAsia" w:hint="eastAsia"/>
          <w:sz w:val="22"/>
        </w:rPr>
        <w:t>I</w:t>
      </w:r>
      <w:r w:rsidR="00D62B9D">
        <w:rPr>
          <w:rFonts w:eastAsiaTheme="minorEastAsia" w:hint="eastAsia"/>
          <w:sz w:val="22"/>
        </w:rPr>
        <w:t>f SSB-based RA applied</w:t>
      </w:r>
      <w:r>
        <w:rPr>
          <w:rFonts w:eastAsiaTheme="minorEastAsia" w:hint="eastAsia"/>
          <w:sz w:val="22"/>
        </w:rPr>
        <w:t>, the UE set</w:t>
      </w:r>
      <w:r w:rsidR="00D62B9D">
        <w:rPr>
          <w:rFonts w:eastAsiaTheme="minorEastAsia" w:hint="eastAsia"/>
          <w:sz w:val="22"/>
        </w:rPr>
        <w:t>s</w:t>
      </w:r>
      <w:r>
        <w:rPr>
          <w:rFonts w:eastAsiaTheme="minorEastAsia" w:hint="eastAsia"/>
          <w:sz w:val="22"/>
        </w:rPr>
        <w:t xml:space="preserve"> the selected SSB as the QCL source for </w:t>
      </w:r>
      <w:proofErr w:type="spellStart"/>
      <w:r w:rsidRPr="0092350E">
        <w:rPr>
          <w:rFonts w:eastAsiaTheme="minorEastAsia"/>
          <w:i/>
          <w:sz w:val="22"/>
        </w:rPr>
        <w:t>commonControlResourceSet</w:t>
      </w:r>
      <w:proofErr w:type="spellEnd"/>
      <w:r>
        <w:rPr>
          <w:rFonts w:eastAsiaTheme="minorEastAsia" w:hint="eastAsia"/>
          <w:sz w:val="22"/>
        </w:rPr>
        <w:t xml:space="preserve">. In this case, it is reasonable that the </w:t>
      </w:r>
      <w:r w:rsidR="00D62B9D">
        <w:rPr>
          <w:rFonts w:eastAsiaTheme="minorEastAsia" w:hint="eastAsia"/>
          <w:sz w:val="22"/>
        </w:rPr>
        <w:t xml:space="preserve">UE sets the selected SSB as the </w:t>
      </w:r>
      <w:r>
        <w:rPr>
          <w:rFonts w:eastAsiaTheme="minorEastAsia" w:hint="eastAsia"/>
          <w:sz w:val="22"/>
        </w:rPr>
        <w:t xml:space="preserve">QCL source </w:t>
      </w:r>
      <w:r w:rsidR="00D62B9D">
        <w:rPr>
          <w:rFonts w:eastAsiaTheme="minorEastAsia" w:hint="eastAsia"/>
          <w:sz w:val="22"/>
        </w:rPr>
        <w:t xml:space="preserve">also </w:t>
      </w:r>
      <w:r>
        <w:rPr>
          <w:rFonts w:eastAsiaTheme="minorEastAsia" w:hint="eastAsia"/>
          <w:sz w:val="22"/>
        </w:rPr>
        <w:t>for CORESET#0</w:t>
      </w:r>
      <w:r w:rsidR="00D62B9D">
        <w:rPr>
          <w:rFonts w:eastAsiaTheme="minorEastAsia" w:hint="eastAsia"/>
          <w:sz w:val="22"/>
        </w:rPr>
        <w:t>. Same as in Case 1, the UE shall change the PDCCH monitoring occasion for Search space#0.</w:t>
      </w:r>
    </w:p>
    <w:p w14:paraId="48A64FE2" w14:textId="77777777" w:rsidR="00534E03" w:rsidRDefault="00D62B9D" w:rsidP="0092350E">
      <w:pPr>
        <w:spacing w:afterLines="50" w:after="120"/>
        <w:jc w:val="both"/>
        <w:rPr>
          <w:rFonts w:eastAsiaTheme="minorEastAsia"/>
          <w:sz w:val="22"/>
        </w:rPr>
      </w:pPr>
      <w:r>
        <w:rPr>
          <w:rFonts w:eastAsiaTheme="minorEastAsia" w:hint="eastAsia"/>
          <w:sz w:val="22"/>
        </w:rPr>
        <w:t xml:space="preserve">If CSI-RS-based RA is applied, the UE sets the selected CSI-RS as the QCL source for </w:t>
      </w:r>
      <w:proofErr w:type="spellStart"/>
      <w:r w:rsidRPr="0092350E">
        <w:rPr>
          <w:rFonts w:eastAsiaTheme="minorEastAsia"/>
          <w:i/>
          <w:sz w:val="22"/>
        </w:rPr>
        <w:t>commonControlResourceSet</w:t>
      </w:r>
      <w:proofErr w:type="spellEnd"/>
      <w:r>
        <w:rPr>
          <w:rFonts w:eastAsiaTheme="minorEastAsia" w:hint="eastAsia"/>
          <w:sz w:val="22"/>
        </w:rPr>
        <w:t xml:space="preserve">. In this case, it is reasonable that the selected CSI-RS is associated with an SSB, and the SSB is the QCL source for CORESET#0. Therefore, if the SSB for the selected CSI-RS is different from the SSB which </w:t>
      </w:r>
      <w:r w:rsidR="00534E03">
        <w:rPr>
          <w:rFonts w:eastAsiaTheme="minorEastAsia" w:hint="eastAsia"/>
          <w:sz w:val="22"/>
        </w:rPr>
        <w:t xml:space="preserve">has been used as the QCL source for CORESET#0, the QCL source for CORESET#0 should also be changed to the SSB for the </w:t>
      </w:r>
      <w:r w:rsidR="00534E03">
        <w:rPr>
          <w:rFonts w:eastAsiaTheme="minorEastAsia"/>
          <w:sz w:val="22"/>
        </w:rPr>
        <w:t>selected</w:t>
      </w:r>
      <w:r w:rsidR="00534E03">
        <w:rPr>
          <w:rFonts w:eastAsiaTheme="minorEastAsia" w:hint="eastAsia"/>
          <w:sz w:val="22"/>
        </w:rPr>
        <w:t xml:space="preserve"> CSI-RS. In other words, for CSI-RS-based RA, the CSI-RS needs to have an associated SSB.</w:t>
      </w:r>
    </w:p>
    <w:p w14:paraId="34886E38" w14:textId="5778313E" w:rsidR="008A7858" w:rsidRDefault="003A6384" w:rsidP="006D2914">
      <w:pPr>
        <w:spacing w:afterLines="50" w:after="120"/>
        <w:jc w:val="center"/>
        <w:rPr>
          <w:rFonts w:eastAsiaTheme="minorEastAsia"/>
          <w:sz w:val="22"/>
        </w:rPr>
      </w:pPr>
      <w:r w:rsidRPr="003A6384">
        <w:rPr>
          <w:rFonts w:hint="eastAsia"/>
          <w:noProof/>
          <w:lang w:val="en-US"/>
        </w:rPr>
        <w:drawing>
          <wp:inline distT="0" distB="0" distL="0" distR="0" wp14:anchorId="1856009F" wp14:editId="7814E707">
            <wp:extent cx="4723920" cy="5458680"/>
            <wp:effectExtent l="0" t="0" r="63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3920" cy="5458680"/>
                    </a:xfrm>
                    <a:prstGeom prst="rect">
                      <a:avLst/>
                    </a:prstGeom>
                    <a:noFill/>
                    <a:ln>
                      <a:noFill/>
                    </a:ln>
                  </pic:spPr>
                </pic:pic>
              </a:graphicData>
            </a:graphic>
          </wp:inline>
        </w:drawing>
      </w:r>
    </w:p>
    <w:p w14:paraId="54EFE889" w14:textId="4B882E28" w:rsidR="003A6384" w:rsidRDefault="003A6384" w:rsidP="006D2914">
      <w:pPr>
        <w:spacing w:afterLines="50" w:after="120"/>
        <w:jc w:val="center"/>
        <w:rPr>
          <w:rFonts w:eastAsiaTheme="minorEastAsia"/>
          <w:sz w:val="22"/>
        </w:rPr>
      </w:pPr>
      <w:proofErr w:type="gramStart"/>
      <w:r>
        <w:rPr>
          <w:rFonts w:eastAsiaTheme="minorEastAsia" w:hint="eastAsia"/>
          <w:sz w:val="22"/>
        </w:rPr>
        <w:t xml:space="preserve">Fig. </w:t>
      </w:r>
      <w:r w:rsidR="00534E03">
        <w:rPr>
          <w:rFonts w:eastAsiaTheme="minorEastAsia" w:hint="eastAsia"/>
          <w:sz w:val="22"/>
        </w:rPr>
        <w:t>2</w:t>
      </w:r>
      <w:r>
        <w:rPr>
          <w:rFonts w:eastAsiaTheme="minorEastAsia" w:hint="eastAsia"/>
          <w:sz w:val="22"/>
        </w:rPr>
        <w:tab/>
      </w:r>
      <w:r w:rsidR="00534E03">
        <w:rPr>
          <w:rFonts w:eastAsiaTheme="minorEastAsia" w:hint="eastAsia"/>
          <w:sz w:val="22"/>
        </w:rPr>
        <w:t xml:space="preserve">CSI-RS-based RA for </w:t>
      </w:r>
      <w:r>
        <w:rPr>
          <w:rFonts w:eastAsiaTheme="minorEastAsia" w:hint="eastAsia"/>
          <w:sz w:val="22"/>
        </w:rPr>
        <w:t xml:space="preserve">Case </w:t>
      </w:r>
      <w:r w:rsidR="00534E03">
        <w:rPr>
          <w:rFonts w:eastAsiaTheme="minorEastAsia" w:hint="eastAsia"/>
          <w:sz w:val="22"/>
        </w:rPr>
        <w:t>2</w:t>
      </w:r>
      <w:r>
        <w:rPr>
          <w:rFonts w:eastAsiaTheme="minorEastAsia" w:hint="eastAsia"/>
          <w:sz w:val="22"/>
        </w:rPr>
        <w:t>.</w:t>
      </w:r>
      <w:proofErr w:type="gramEnd"/>
    </w:p>
    <w:p w14:paraId="36E0E9EF" w14:textId="77777777" w:rsidR="003A6384" w:rsidRDefault="003A6384" w:rsidP="009B3B56">
      <w:pPr>
        <w:spacing w:afterLines="50" w:after="120"/>
        <w:jc w:val="both"/>
        <w:rPr>
          <w:rFonts w:eastAsiaTheme="minorEastAsia"/>
          <w:sz w:val="22"/>
        </w:rPr>
      </w:pPr>
    </w:p>
    <w:p w14:paraId="670E37BB" w14:textId="427FBE2D" w:rsidR="00A506C8" w:rsidRPr="00EB337E" w:rsidRDefault="00A506C8" w:rsidP="00A506C8">
      <w:pPr>
        <w:spacing w:afterLines="50" w:after="120"/>
        <w:jc w:val="both"/>
        <w:rPr>
          <w:rFonts w:eastAsiaTheme="minorEastAsia"/>
          <w:sz w:val="22"/>
          <w:u w:val="single"/>
        </w:rPr>
      </w:pPr>
      <w:r>
        <w:rPr>
          <w:rFonts w:eastAsiaTheme="minorEastAsia" w:hint="eastAsia"/>
          <w:sz w:val="22"/>
          <w:u w:val="single"/>
        </w:rPr>
        <w:t xml:space="preserve">Case </w:t>
      </w:r>
      <w:r w:rsidR="00534E03">
        <w:rPr>
          <w:rFonts w:eastAsiaTheme="minorEastAsia" w:hint="eastAsia"/>
          <w:sz w:val="22"/>
          <w:u w:val="single"/>
        </w:rPr>
        <w:t>3</w:t>
      </w:r>
      <w:r w:rsidRPr="00EB337E">
        <w:rPr>
          <w:rFonts w:eastAsiaTheme="minorEastAsia" w:hint="eastAsia"/>
          <w:sz w:val="22"/>
          <w:u w:val="single"/>
        </w:rPr>
        <w:t xml:space="preserve">: </w:t>
      </w:r>
      <w:r w:rsidR="00534E03">
        <w:rPr>
          <w:rFonts w:eastAsiaTheme="minorEastAsia" w:hint="eastAsia"/>
          <w:sz w:val="22"/>
          <w:u w:val="single"/>
        </w:rPr>
        <w:t xml:space="preserve">Both </w:t>
      </w:r>
      <w:proofErr w:type="spellStart"/>
      <w:r w:rsidR="00534E03" w:rsidRPr="00A75F9E">
        <w:rPr>
          <w:rFonts w:eastAsiaTheme="minorEastAsia" w:hint="eastAsia"/>
          <w:i/>
          <w:sz w:val="22"/>
          <w:u w:val="single"/>
        </w:rPr>
        <w:t>ra-SearchSpace</w:t>
      </w:r>
      <w:proofErr w:type="spellEnd"/>
      <w:r w:rsidR="00534E03">
        <w:rPr>
          <w:rFonts w:eastAsiaTheme="minorEastAsia" w:hint="eastAsia"/>
          <w:sz w:val="22"/>
          <w:u w:val="single"/>
        </w:rPr>
        <w:t xml:space="preserve"> and </w:t>
      </w:r>
      <w:r w:rsidR="00534E03" w:rsidRPr="00A75F9E">
        <w:rPr>
          <w:rFonts w:eastAsiaTheme="minorEastAsia" w:hint="eastAsia"/>
          <w:sz w:val="22"/>
          <w:u w:val="single"/>
        </w:rPr>
        <w:t xml:space="preserve">Search space#0 (i.e., Type0-PDCCH common search space or the search space configured by </w:t>
      </w:r>
      <w:r w:rsidR="00534E03" w:rsidRPr="00A75F9E">
        <w:rPr>
          <w:rFonts w:eastAsiaTheme="minorEastAsia" w:hint="eastAsia"/>
          <w:i/>
          <w:sz w:val="22"/>
          <w:u w:val="single"/>
        </w:rPr>
        <w:t>searchSpaceSIB1</w:t>
      </w:r>
      <w:r w:rsidR="00534E03" w:rsidRPr="00A75F9E">
        <w:rPr>
          <w:rFonts w:eastAsiaTheme="minorEastAsia" w:hint="eastAsia"/>
          <w:sz w:val="22"/>
          <w:u w:val="single"/>
        </w:rPr>
        <w:t xml:space="preserve"> in </w:t>
      </w:r>
      <w:r w:rsidR="00534E03" w:rsidRPr="00A75F9E">
        <w:rPr>
          <w:rFonts w:eastAsiaTheme="minorEastAsia" w:hint="eastAsia"/>
          <w:i/>
          <w:sz w:val="22"/>
          <w:u w:val="single"/>
        </w:rPr>
        <w:t>PDCCH-</w:t>
      </w:r>
      <w:proofErr w:type="spellStart"/>
      <w:r w:rsidR="00534E03" w:rsidRPr="00A75F9E">
        <w:rPr>
          <w:rFonts w:eastAsiaTheme="minorEastAsia" w:hint="eastAsia"/>
          <w:i/>
          <w:sz w:val="22"/>
          <w:u w:val="single"/>
        </w:rPr>
        <w:t>ConfigCommon</w:t>
      </w:r>
      <w:proofErr w:type="spellEnd"/>
      <w:r w:rsidR="00534E03" w:rsidRPr="00A75F9E">
        <w:rPr>
          <w:rFonts w:eastAsiaTheme="minorEastAsia" w:hint="eastAsia"/>
          <w:sz w:val="22"/>
          <w:u w:val="single"/>
        </w:rPr>
        <w:t xml:space="preserve">) </w:t>
      </w:r>
      <w:r w:rsidR="00534E03">
        <w:rPr>
          <w:rFonts w:eastAsiaTheme="minorEastAsia" w:hint="eastAsia"/>
          <w:sz w:val="22"/>
          <w:u w:val="single"/>
        </w:rPr>
        <w:t>are</w:t>
      </w:r>
      <w:r w:rsidR="00534E03" w:rsidRPr="00A75F9E">
        <w:rPr>
          <w:rFonts w:eastAsiaTheme="minorEastAsia" w:hint="eastAsia"/>
          <w:sz w:val="22"/>
          <w:u w:val="single"/>
        </w:rPr>
        <w:t xml:space="preserve"> associated with</w:t>
      </w:r>
      <w:r w:rsidRPr="00EB337E">
        <w:rPr>
          <w:rFonts w:eastAsiaTheme="minorEastAsia" w:hint="eastAsia"/>
          <w:sz w:val="22"/>
          <w:u w:val="single"/>
        </w:rPr>
        <w:t xml:space="preserve"> </w:t>
      </w:r>
      <w:proofErr w:type="spellStart"/>
      <w:r w:rsidRPr="00EB337E">
        <w:rPr>
          <w:rFonts w:eastAsiaTheme="minorEastAsia" w:hint="eastAsia"/>
          <w:i/>
          <w:sz w:val="22"/>
          <w:u w:val="single"/>
        </w:rPr>
        <w:t>commonControlResourceSet</w:t>
      </w:r>
      <w:proofErr w:type="spellEnd"/>
    </w:p>
    <w:p w14:paraId="005EB17D" w14:textId="44CB4EBC" w:rsidR="00E64127" w:rsidRDefault="00A506C8" w:rsidP="00E64127">
      <w:pPr>
        <w:spacing w:afterLines="50" w:after="120"/>
        <w:jc w:val="both"/>
        <w:rPr>
          <w:rFonts w:eastAsiaTheme="minorEastAsia"/>
          <w:sz w:val="22"/>
        </w:rPr>
      </w:pPr>
      <w:r>
        <w:rPr>
          <w:rFonts w:eastAsiaTheme="minorEastAsia" w:hint="eastAsia"/>
          <w:sz w:val="22"/>
        </w:rPr>
        <w:t xml:space="preserve">If the DL BWP does not include initial active DL BWP or SS/PBCH </w:t>
      </w:r>
      <w:r>
        <w:rPr>
          <w:rFonts w:eastAsiaTheme="minorEastAsia"/>
          <w:sz w:val="22"/>
        </w:rPr>
        <w:t>block</w:t>
      </w:r>
      <w:r w:rsidR="003A6384">
        <w:rPr>
          <w:rFonts w:eastAsiaTheme="minorEastAsia" w:hint="eastAsia"/>
          <w:sz w:val="22"/>
        </w:rPr>
        <w:t xml:space="preserve"> (i.e., non-overlapping DL BWP, according to RAN2 definition)</w:t>
      </w:r>
      <w:r>
        <w:rPr>
          <w:rFonts w:eastAsiaTheme="minorEastAsia" w:hint="eastAsia"/>
          <w:sz w:val="22"/>
        </w:rPr>
        <w:t xml:space="preserve">, it is not possible to monitor </w:t>
      </w:r>
      <w:proofErr w:type="spellStart"/>
      <w:r w:rsidRPr="00EB01E5">
        <w:rPr>
          <w:rFonts w:eastAsiaTheme="minorEastAsia"/>
          <w:i/>
          <w:sz w:val="22"/>
        </w:rPr>
        <w:t>searchSpaceZero</w:t>
      </w:r>
      <w:proofErr w:type="spellEnd"/>
      <w:r>
        <w:rPr>
          <w:rFonts w:eastAsiaTheme="minorEastAsia" w:hint="eastAsia"/>
          <w:sz w:val="22"/>
        </w:rPr>
        <w:t xml:space="preserve"> or any other search spaces associated with </w:t>
      </w:r>
      <w:r w:rsidR="00153779">
        <w:rPr>
          <w:rFonts w:eastAsiaTheme="minorEastAsia" w:hint="eastAsia"/>
          <w:sz w:val="22"/>
        </w:rPr>
        <w:t>CORESET#0</w:t>
      </w:r>
      <w:r>
        <w:rPr>
          <w:rFonts w:eastAsiaTheme="minorEastAsia" w:hint="eastAsia"/>
          <w:sz w:val="22"/>
        </w:rPr>
        <w:t xml:space="preserve">. </w:t>
      </w:r>
      <w:r w:rsidR="00F33E3D">
        <w:rPr>
          <w:rFonts w:eastAsiaTheme="minorEastAsia"/>
          <w:sz w:val="22"/>
        </w:rPr>
        <w:t>T</w:t>
      </w:r>
      <w:r w:rsidR="00F33E3D">
        <w:rPr>
          <w:rFonts w:eastAsiaTheme="minorEastAsia" w:hint="eastAsia"/>
          <w:sz w:val="22"/>
        </w:rPr>
        <w:t xml:space="preserve">he available CORESET for search spaces in the </w:t>
      </w:r>
      <w:r w:rsidR="00F33E3D" w:rsidRPr="00EB01E5">
        <w:rPr>
          <w:rFonts w:eastAsiaTheme="minorEastAsia"/>
          <w:i/>
          <w:sz w:val="22"/>
        </w:rPr>
        <w:t>PDCCH-</w:t>
      </w:r>
      <w:proofErr w:type="spellStart"/>
      <w:r w:rsidR="00F33E3D" w:rsidRPr="00EB01E5">
        <w:rPr>
          <w:rFonts w:eastAsiaTheme="minorEastAsia"/>
          <w:i/>
          <w:sz w:val="22"/>
        </w:rPr>
        <w:t>ConfigCommon</w:t>
      </w:r>
      <w:proofErr w:type="spellEnd"/>
      <w:r w:rsidR="00F33E3D">
        <w:rPr>
          <w:rFonts w:eastAsiaTheme="minorEastAsia" w:hint="eastAsia"/>
          <w:sz w:val="22"/>
        </w:rPr>
        <w:t xml:space="preserve"> is only </w:t>
      </w:r>
      <w:r w:rsidR="00E64127">
        <w:rPr>
          <w:rFonts w:eastAsiaTheme="minorEastAsia" w:hint="eastAsia"/>
          <w:sz w:val="22"/>
        </w:rPr>
        <w:t xml:space="preserve">the </w:t>
      </w:r>
      <w:proofErr w:type="spellStart"/>
      <w:r w:rsidR="00F33E3D" w:rsidRPr="00EB01E5">
        <w:rPr>
          <w:rFonts w:eastAsiaTheme="minorEastAsia"/>
          <w:i/>
          <w:sz w:val="22"/>
        </w:rPr>
        <w:t>commonControlResourceSet</w:t>
      </w:r>
      <w:proofErr w:type="spellEnd"/>
      <w:r w:rsidR="00F33E3D">
        <w:rPr>
          <w:rFonts w:eastAsiaTheme="minorEastAsia" w:hint="eastAsia"/>
          <w:sz w:val="22"/>
        </w:rPr>
        <w:t xml:space="preserve">. Therefore, </w:t>
      </w:r>
      <w:r w:rsidR="00FA7D8B">
        <w:rPr>
          <w:rFonts w:eastAsiaTheme="minorEastAsia"/>
          <w:sz w:val="22"/>
        </w:rPr>
        <w:t xml:space="preserve">all of </w:t>
      </w:r>
      <w:r w:rsidR="00F33E3D" w:rsidRPr="00EB01E5">
        <w:rPr>
          <w:rFonts w:eastAsiaTheme="minorEastAsia"/>
          <w:i/>
          <w:sz w:val="22"/>
        </w:rPr>
        <w:t>searchSpaceSIB1</w:t>
      </w:r>
      <w:r w:rsidR="00F33E3D">
        <w:rPr>
          <w:rFonts w:eastAsiaTheme="minorEastAsia" w:hint="eastAsia"/>
          <w:sz w:val="22"/>
        </w:rPr>
        <w:t xml:space="preserve">, </w:t>
      </w:r>
      <w:proofErr w:type="spellStart"/>
      <w:r w:rsidR="00F33E3D" w:rsidRPr="00EB01E5">
        <w:rPr>
          <w:rFonts w:eastAsiaTheme="minorEastAsia"/>
          <w:i/>
          <w:sz w:val="22"/>
        </w:rPr>
        <w:t>searchSpaceOtherSystemInformation</w:t>
      </w:r>
      <w:proofErr w:type="spellEnd"/>
      <w:r w:rsidR="00F33E3D">
        <w:rPr>
          <w:rFonts w:eastAsiaTheme="minorEastAsia" w:hint="eastAsia"/>
          <w:sz w:val="22"/>
        </w:rPr>
        <w:t xml:space="preserve">, </w:t>
      </w:r>
      <w:proofErr w:type="spellStart"/>
      <w:r w:rsidR="00F33E3D" w:rsidRPr="00EB01E5">
        <w:rPr>
          <w:rFonts w:eastAsiaTheme="minorEastAsia"/>
          <w:i/>
          <w:sz w:val="22"/>
        </w:rPr>
        <w:t>pagingSearchSpace</w:t>
      </w:r>
      <w:proofErr w:type="spellEnd"/>
      <w:r w:rsidR="00F33E3D">
        <w:rPr>
          <w:rFonts w:eastAsiaTheme="minorEastAsia" w:hint="eastAsia"/>
          <w:sz w:val="22"/>
        </w:rPr>
        <w:t xml:space="preserve">, and </w:t>
      </w:r>
      <w:proofErr w:type="spellStart"/>
      <w:r w:rsidR="00F33E3D" w:rsidRPr="00EB01E5">
        <w:rPr>
          <w:rFonts w:eastAsiaTheme="minorEastAsia"/>
          <w:i/>
          <w:sz w:val="22"/>
        </w:rPr>
        <w:t>ra-SearchSpace</w:t>
      </w:r>
      <w:proofErr w:type="spellEnd"/>
      <w:r w:rsidR="00F33E3D">
        <w:rPr>
          <w:rFonts w:eastAsiaTheme="minorEastAsia" w:hint="eastAsia"/>
          <w:sz w:val="22"/>
        </w:rPr>
        <w:t xml:space="preserve">, </w:t>
      </w:r>
      <w:r w:rsidR="00E64127">
        <w:rPr>
          <w:rFonts w:eastAsiaTheme="minorEastAsia" w:hint="eastAsia"/>
          <w:sz w:val="22"/>
        </w:rPr>
        <w:t>should be able to</w:t>
      </w:r>
      <w:r w:rsidR="00F33E3D">
        <w:rPr>
          <w:rFonts w:eastAsiaTheme="minorEastAsia" w:hint="eastAsia"/>
          <w:sz w:val="22"/>
        </w:rPr>
        <w:t xml:space="preserve"> be associated with </w:t>
      </w:r>
      <w:proofErr w:type="spellStart"/>
      <w:r w:rsidR="00F33E3D" w:rsidRPr="00EB01E5">
        <w:rPr>
          <w:rFonts w:eastAsiaTheme="minorEastAsia"/>
          <w:i/>
          <w:sz w:val="22"/>
        </w:rPr>
        <w:t>commonControlResourceSet</w:t>
      </w:r>
      <w:proofErr w:type="spellEnd"/>
      <w:r w:rsidR="00FA7D8B">
        <w:rPr>
          <w:rFonts w:eastAsiaTheme="minorEastAsia"/>
          <w:sz w:val="22"/>
        </w:rPr>
        <w:t>, at least for non-overlapping DL BWP</w:t>
      </w:r>
      <w:r w:rsidR="00F33E3D">
        <w:rPr>
          <w:rFonts w:eastAsiaTheme="minorEastAsia" w:hint="eastAsia"/>
          <w:sz w:val="22"/>
        </w:rPr>
        <w:t>.</w:t>
      </w:r>
      <w:r w:rsidR="00E66B4D">
        <w:rPr>
          <w:rFonts w:eastAsiaTheme="minorEastAsia"/>
          <w:sz w:val="22"/>
        </w:rPr>
        <w:t xml:space="preserve"> </w:t>
      </w:r>
      <w:r w:rsidR="006E06F0">
        <w:rPr>
          <w:rFonts w:eastAsiaTheme="minorEastAsia" w:hint="eastAsia"/>
          <w:sz w:val="22"/>
        </w:rPr>
        <w:t>This is not allowed in the current specifications and hence should be supported.</w:t>
      </w:r>
    </w:p>
    <w:p w14:paraId="422B2702" w14:textId="0EF588AE" w:rsidR="0097640D" w:rsidRDefault="00E64127" w:rsidP="00E64127">
      <w:pPr>
        <w:spacing w:afterLines="50" w:after="120"/>
        <w:jc w:val="both"/>
        <w:rPr>
          <w:rFonts w:eastAsiaTheme="minorEastAsia"/>
          <w:sz w:val="22"/>
        </w:rPr>
      </w:pPr>
      <w:r>
        <w:rPr>
          <w:rFonts w:eastAsiaTheme="minorEastAsia" w:hint="eastAsia"/>
          <w:sz w:val="22"/>
        </w:rPr>
        <w:t>S</w:t>
      </w:r>
      <w:r w:rsidR="00E66B4D">
        <w:rPr>
          <w:rFonts w:eastAsiaTheme="minorEastAsia"/>
          <w:sz w:val="22"/>
        </w:rPr>
        <w:t xml:space="preserve">ame as for Case </w:t>
      </w:r>
      <w:r w:rsidR="00153779">
        <w:rPr>
          <w:rFonts w:eastAsiaTheme="minorEastAsia" w:hint="eastAsia"/>
          <w:sz w:val="22"/>
        </w:rPr>
        <w:t>2</w:t>
      </w:r>
      <w:r w:rsidR="00E66B4D">
        <w:rPr>
          <w:rFonts w:eastAsiaTheme="minorEastAsia"/>
          <w:sz w:val="22"/>
        </w:rPr>
        <w:t xml:space="preserve">, </w:t>
      </w:r>
      <w:r w:rsidR="006E06F0">
        <w:rPr>
          <w:rFonts w:eastAsiaTheme="minorEastAsia" w:hint="eastAsia"/>
          <w:sz w:val="22"/>
        </w:rPr>
        <w:t>e</w:t>
      </w:r>
      <w:r>
        <w:rPr>
          <w:rFonts w:eastAsiaTheme="minorEastAsia" w:hint="eastAsia"/>
          <w:sz w:val="22"/>
        </w:rPr>
        <w:t xml:space="preserve">ither </w:t>
      </w:r>
      <w:r w:rsidR="00E66B4D">
        <w:rPr>
          <w:rFonts w:eastAsiaTheme="minorEastAsia"/>
          <w:sz w:val="22"/>
        </w:rPr>
        <w:t xml:space="preserve">SSB-based RA or CSI-RS based RA is </w:t>
      </w:r>
      <w:r w:rsidR="006E06F0">
        <w:rPr>
          <w:rFonts w:eastAsiaTheme="minorEastAsia" w:hint="eastAsia"/>
          <w:sz w:val="22"/>
        </w:rPr>
        <w:t>applicable as long as the SSB/CSI-RS is within the active DL BWP</w:t>
      </w:r>
      <w:r w:rsidR="00E66B4D">
        <w:rPr>
          <w:rFonts w:eastAsiaTheme="minorEastAsia"/>
          <w:sz w:val="22"/>
        </w:rPr>
        <w:t xml:space="preserve">. </w:t>
      </w:r>
      <w:r w:rsidR="00516523">
        <w:rPr>
          <w:rFonts w:eastAsiaTheme="minorEastAsia"/>
          <w:sz w:val="22"/>
        </w:rPr>
        <w:t>For this particular case, CSI-RS for CSI-RS based RA is not necessarily associated with an SSB</w:t>
      </w:r>
      <w:r>
        <w:rPr>
          <w:rFonts w:eastAsiaTheme="minorEastAsia" w:hint="eastAsia"/>
          <w:sz w:val="22"/>
        </w:rPr>
        <w:t>.</w:t>
      </w:r>
      <w:r w:rsidR="00516523">
        <w:rPr>
          <w:rFonts w:eastAsiaTheme="minorEastAsia"/>
          <w:sz w:val="22"/>
        </w:rPr>
        <w:t xml:space="preserve"> </w:t>
      </w:r>
      <w:r>
        <w:rPr>
          <w:rFonts w:eastAsiaTheme="minorEastAsia" w:hint="eastAsia"/>
          <w:sz w:val="22"/>
        </w:rPr>
        <w:t xml:space="preserve">Since </w:t>
      </w:r>
      <w:proofErr w:type="spellStart"/>
      <w:r w:rsidR="00032579" w:rsidRPr="00966D5A">
        <w:rPr>
          <w:rFonts w:eastAsiaTheme="minorEastAsia"/>
          <w:i/>
          <w:sz w:val="22"/>
        </w:rPr>
        <w:t>controlResourceSetZero</w:t>
      </w:r>
      <w:proofErr w:type="spellEnd"/>
      <w:r w:rsidR="00032579">
        <w:rPr>
          <w:rFonts w:eastAsiaTheme="minorEastAsia"/>
          <w:sz w:val="22"/>
        </w:rPr>
        <w:t xml:space="preserve"> is not used, </w:t>
      </w:r>
      <w:r w:rsidR="00516523">
        <w:rPr>
          <w:rFonts w:eastAsiaTheme="minorEastAsia"/>
          <w:sz w:val="22"/>
        </w:rPr>
        <w:t xml:space="preserve">PDCCH monitoring occasion of Type0-PDCCH common search space </w:t>
      </w:r>
      <w:r w:rsidR="006E06F0">
        <w:rPr>
          <w:rFonts w:eastAsiaTheme="minorEastAsia" w:hint="eastAsia"/>
          <w:sz w:val="22"/>
        </w:rPr>
        <w:t>can</w:t>
      </w:r>
      <w:r w:rsidR="00032579">
        <w:rPr>
          <w:rFonts w:eastAsiaTheme="minorEastAsia"/>
          <w:sz w:val="22"/>
        </w:rPr>
        <w:t>not</w:t>
      </w:r>
      <w:r w:rsidR="00975508">
        <w:rPr>
          <w:rFonts w:eastAsiaTheme="minorEastAsia"/>
          <w:sz w:val="22"/>
        </w:rPr>
        <w:t xml:space="preserve"> </w:t>
      </w:r>
      <w:r w:rsidR="006E06F0">
        <w:rPr>
          <w:rFonts w:eastAsiaTheme="minorEastAsia" w:hint="eastAsia"/>
          <w:sz w:val="22"/>
        </w:rPr>
        <w:t xml:space="preserve">be the </w:t>
      </w:r>
      <w:r w:rsidR="00975508">
        <w:rPr>
          <w:rFonts w:eastAsiaTheme="minorEastAsia"/>
          <w:sz w:val="22"/>
        </w:rPr>
        <w:t>SSB</w:t>
      </w:r>
      <w:r w:rsidR="006E06F0">
        <w:rPr>
          <w:rFonts w:eastAsiaTheme="minorEastAsia" w:hint="eastAsia"/>
          <w:sz w:val="22"/>
        </w:rPr>
        <w:t xml:space="preserve"> for </w:t>
      </w:r>
      <w:proofErr w:type="spellStart"/>
      <w:r w:rsidR="006E06F0" w:rsidRPr="0092350E">
        <w:rPr>
          <w:rFonts w:eastAsiaTheme="minorEastAsia"/>
          <w:i/>
          <w:sz w:val="22"/>
        </w:rPr>
        <w:t>controlResourceSetZero</w:t>
      </w:r>
      <w:proofErr w:type="spellEnd"/>
      <w:r w:rsidR="00975508">
        <w:rPr>
          <w:rFonts w:eastAsiaTheme="minorEastAsia"/>
          <w:sz w:val="22"/>
        </w:rPr>
        <w:t xml:space="preserve">, and </w:t>
      </w:r>
      <w:r w:rsidR="006E06F0">
        <w:rPr>
          <w:rFonts w:eastAsiaTheme="minorEastAsia" w:hint="eastAsia"/>
          <w:sz w:val="22"/>
        </w:rPr>
        <w:t>should be</w:t>
      </w:r>
      <w:r w:rsidR="00975508">
        <w:rPr>
          <w:rFonts w:eastAsiaTheme="minorEastAsia"/>
          <w:sz w:val="22"/>
        </w:rPr>
        <w:t xml:space="preserve"> </w:t>
      </w:r>
      <w:r>
        <w:rPr>
          <w:rFonts w:eastAsiaTheme="minorEastAsia" w:hint="eastAsia"/>
          <w:sz w:val="22"/>
        </w:rPr>
        <w:t>configur</w:t>
      </w:r>
      <w:r w:rsidR="006E06F0">
        <w:rPr>
          <w:rFonts w:eastAsiaTheme="minorEastAsia" w:hint="eastAsia"/>
          <w:sz w:val="22"/>
        </w:rPr>
        <w:t>ed</w:t>
      </w:r>
      <w:r>
        <w:rPr>
          <w:rFonts w:eastAsiaTheme="minorEastAsia" w:hint="eastAsia"/>
          <w:sz w:val="22"/>
        </w:rPr>
        <w:t xml:space="preserve"> </w:t>
      </w:r>
      <w:r w:rsidR="00975508">
        <w:rPr>
          <w:rFonts w:eastAsiaTheme="minorEastAsia"/>
          <w:sz w:val="22"/>
        </w:rPr>
        <w:t xml:space="preserve">by </w:t>
      </w:r>
      <w:r>
        <w:rPr>
          <w:rFonts w:eastAsiaTheme="minorEastAsia" w:hint="eastAsia"/>
          <w:sz w:val="22"/>
        </w:rPr>
        <w:t>UE-specific manner</w:t>
      </w:r>
      <w:r w:rsidR="00975508">
        <w:rPr>
          <w:rFonts w:eastAsiaTheme="minorEastAsia"/>
          <w:sz w:val="22"/>
        </w:rPr>
        <w:t>. Therefore</w:t>
      </w:r>
      <w:r>
        <w:rPr>
          <w:rFonts w:eastAsiaTheme="minorEastAsia" w:hint="eastAsia"/>
          <w:sz w:val="22"/>
        </w:rPr>
        <w:t xml:space="preserve">, </w:t>
      </w:r>
      <w:r w:rsidR="00975508">
        <w:rPr>
          <w:rFonts w:eastAsiaTheme="minorEastAsia"/>
          <w:sz w:val="22"/>
        </w:rPr>
        <w:t xml:space="preserve">the monitoring occasion of </w:t>
      </w:r>
      <w:r w:rsidR="006E06F0">
        <w:rPr>
          <w:rFonts w:eastAsiaTheme="minorEastAsia" w:hint="eastAsia"/>
          <w:sz w:val="22"/>
        </w:rPr>
        <w:t>Search space#0</w:t>
      </w:r>
      <w:r w:rsidR="00975508">
        <w:rPr>
          <w:rFonts w:eastAsiaTheme="minorEastAsia"/>
          <w:sz w:val="22"/>
        </w:rPr>
        <w:t xml:space="preserve"> in this case </w:t>
      </w:r>
      <w:r>
        <w:rPr>
          <w:rFonts w:eastAsiaTheme="minorEastAsia" w:hint="eastAsia"/>
          <w:sz w:val="22"/>
        </w:rPr>
        <w:t xml:space="preserve">is </w:t>
      </w:r>
      <w:r w:rsidR="00516523">
        <w:rPr>
          <w:rFonts w:eastAsiaTheme="minorEastAsia"/>
          <w:sz w:val="22"/>
        </w:rPr>
        <w:t xml:space="preserve">not </w:t>
      </w:r>
      <w:r>
        <w:rPr>
          <w:rFonts w:eastAsiaTheme="minorEastAsia" w:hint="eastAsia"/>
          <w:sz w:val="22"/>
        </w:rPr>
        <w:t xml:space="preserve">necessary to be </w:t>
      </w:r>
      <w:r w:rsidR="00516523">
        <w:rPr>
          <w:rFonts w:eastAsiaTheme="minorEastAsia"/>
          <w:sz w:val="22"/>
        </w:rPr>
        <w:t>affected by which SSB/CSI-RS the UE selects for random access</w:t>
      </w:r>
      <w:r w:rsidR="003A6384">
        <w:rPr>
          <w:rFonts w:eastAsiaTheme="minorEastAsia" w:hint="eastAsia"/>
          <w:sz w:val="22"/>
        </w:rPr>
        <w:t xml:space="preserve">; while QCL source for the </w:t>
      </w:r>
      <w:proofErr w:type="spellStart"/>
      <w:r w:rsidR="003A6384" w:rsidRPr="0092350E">
        <w:rPr>
          <w:rFonts w:eastAsiaTheme="minorEastAsia"/>
          <w:i/>
          <w:sz w:val="22"/>
        </w:rPr>
        <w:t>commonControlResourceSet</w:t>
      </w:r>
      <w:proofErr w:type="spellEnd"/>
      <w:r w:rsidR="003A6384">
        <w:rPr>
          <w:rFonts w:eastAsiaTheme="minorEastAsia" w:hint="eastAsia"/>
          <w:sz w:val="22"/>
        </w:rPr>
        <w:t xml:space="preserve"> shall be changed based on the selected SSB/CSI-RS</w:t>
      </w:r>
      <w:r w:rsidR="00516523">
        <w:rPr>
          <w:rFonts w:eastAsiaTheme="minorEastAsia"/>
          <w:sz w:val="22"/>
        </w:rPr>
        <w:t>.</w:t>
      </w:r>
    </w:p>
    <w:p w14:paraId="6DC9F3E3" w14:textId="7C893CD8" w:rsidR="0097640D" w:rsidRDefault="006E06F0" w:rsidP="006D2914">
      <w:pPr>
        <w:spacing w:afterLines="50" w:after="120"/>
        <w:jc w:val="center"/>
        <w:rPr>
          <w:rFonts w:eastAsiaTheme="minorEastAsia"/>
          <w:sz w:val="22"/>
        </w:rPr>
      </w:pPr>
      <w:r w:rsidRPr="006E06F0">
        <w:rPr>
          <w:noProof/>
          <w:lang w:val="en-US"/>
        </w:rPr>
        <w:drawing>
          <wp:inline distT="0" distB="0" distL="0" distR="0" wp14:anchorId="79CA4FCA" wp14:editId="32893BB4">
            <wp:extent cx="5522400" cy="40892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2400" cy="4089240"/>
                    </a:xfrm>
                    <a:prstGeom prst="rect">
                      <a:avLst/>
                    </a:prstGeom>
                    <a:noFill/>
                    <a:ln>
                      <a:noFill/>
                    </a:ln>
                  </pic:spPr>
                </pic:pic>
              </a:graphicData>
            </a:graphic>
          </wp:inline>
        </w:drawing>
      </w:r>
    </w:p>
    <w:p w14:paraId="6BBBF1F3" w14:textId="243DEEF1" w:rsidR="003A6384" w:rsidRDefault="003A6384" w:rsidP="006D2914">
      <w:pPr>
        <w:spacing w:afterLines="50" w:after="120"/>
        <w:jc w:val="center"/>
        <w:rPr>
          <w:rFonts w:eastAsiaTheme="minorEastAsia"/>
          <w:sz w:val="22"/>
        </w:rPr>
      </w:pPr>
      <w:proofErr w:type="gramStart"/>
      <w:r>
        <w:rPr>
          <w:rFonts w:eastAsiaTheme="minorEastAsia" w:hint="eastAsia"/>
          <w:sz w:val="22"/>
        </w:rPr>
        <w:t>Fig. 4</w:t>
      </w:r>
      <w:r>
        <w:rPr>
          <w:rFonts w:eastAsiaTheme="minorEastAsia" w:hint="eastAsia"/>
          <w:sz w:val="22"/>
        </w:rPr>
        <w:tab/>
        <w:t>Case 4.</w:t>
      </w:r>
      <w:proofErr w:type="gramEnd"/>
    </w:p>
    <w:p w14:paraId="75FE9479" w14:textId="4292EE1A" w:rsidR="00E64127" w:rsidRPr="00516523" w:rsidRDefault="00E64127" w:rsidP="009B3B56">
      <w:pPr>
        <w:spacing w:afterLines="50" w:after="120"/>
        <w:jc w:val="both"/>
        <w:rPr>
          <w:rFonts w:eastAsiaTheme="minorEastAsia"/>
          <w:sz w:val="22"/>
        </w:rPr>
      </w:pPr>
      <w:r>
        <w:rPr>
          <w:rFonts w:eastAsiaTheme="minorEastAsia" w:hint="eastAsia"/>
          <w:sz w:val="22"/>
        </w:rPr>
        <w:t>Summarizing the discussions, we propose following:</w:t>
      </w:r>
    </w:p>
    <w:p w14:paraId="675FDE85" w14:textId="0ED15752" w:rsidR="00794D95" w:rsidRPr="00794D95" w:rsidRDefault="00794D95" w:rsidP="009B3B56">
      <w:pPr>
        <w:spacing w:afterLines="50" w:after="120"/>
        <w:jc w:val="both"/>
        <w:rPr>
          <w:rFonts w:eastAsiaTheme="minorEastAsia"/>
          <w:b/>
          <w:sz w:val="22"/>
          <w:u w:val="single"/>
        </w:rPr>
      </w:pPr>
      <w:r w:rsidRPr="00794D95">
        <w:rPr>
          <w:rFonts w:eastAsiaTheme="minorEastAsia"/>
          <w:b/>
          <w:sz w:val="22"/>
          <w:u w:val="single"/>
        </w:rPr>
        <w:t xml:space="preserve">Proposal </w:t>
      </w:r>
      <w:r w:rsidR="000F12B6">
        <w:rPr>
          <w:rFonts w:eastAsiaTheme="minorEastAsia"/>
          <w:b/>
          <w:sz w:val="22"/>
          <w:u w:val="single"/>
        </w:rPr>
        <w:t>5</w:t>
      </w:r>
      <w:r w:rsidRPr="00794D95">
        <w:rPr>
          <w:rFonts w:eastAsiaTheme="minorEastAsia"/>
          <w:b/>
          <w:sz w:val="22"/>
          <w:u w:val="single"/>
        </w:rPr>
        <w:t>:</w:t>
      </w:r>
    </w:p>
    <w:p w14:paraId="126C79F1" w14:textId="37F02F2B" w:rsidR="00794D95" w:rsidRPr="00516523" w:rsidRDefault="006E06F0" w:rsidP="00794D95">
      <w:pPr>
        <w:pStyle w:val="afe"/>
        <w:numPr>
          <w:ilvl w:val="0"/>
          <w:numId w:val="46"/>
        </w:numPr>
        <w:spacing w:afterLines="50" w:after="120"/>
        <w:ind w:leftChars="0"/>
        <w:jc w:val="both"/>
        <w:rPr>
          <w:rFonts w:eastAsiaTheme="minorEastAsia"/>
          <w:i/>
          <w:sz w:val="22"/>
        </w:rPr>
      </w:pPr>
      <w:r>
        <w:rPr>
          <w:rFonts w:eastAsiaTheme="minorEastAsia" w:hint="eastAsia"/>
          <w:i/>
          <w:sz w:val="22"/>
        </w:rPr>
        <w:t>When</w:t>
      </w:r>
      <w:r w:rsidRPr="006E06F0">
        <w:rPr>
          <w:rFonts w:eastAsiaTheme="minorEastAsia"/>
          <w:i/>
          <w:sz w:val="22"/>
        </w:rPr>
        <w:t xml:space="preserve"> </w:t>
      </w:r>
      <w:proofErr w:type="spellStart"/>
      <w:r w:rsidRPr="0092350E">
        <w:rPr>
          <w:rFonts w:eastAsiaTheme="minorEastAsia"/>
          <w:i/>
          <w:sz w:val="22"/>
        </w:rPr>
        <w:t>ra-SearchSpace</w:t>
      </w:r>
      <w:proofErr w:type="spellEnd"/>
      <w:r w:rsidRPr="0092350E">
        <w:rPr>
          <w:rFonts w:eastAsiaTheme="minorEastAsia"/>
          <w:i/>
          <w:sz w:val="22"/>
        </w:rPr>
        <w:t xml:space="preserve"> and Search space#0 (i.e., Type0-PDCCH common search space or the search space identified by SSB + MIB or the search space configured by </w:t>
      </w:r>
      <w:proofErr w:type="spellStart"/>
      <w:r w:rsidRPr="0092350E">
        <w:rPr>
          <w:rFonts w:eastAsiaTheme="minorEastAsia"/>
          <w:i/>
          <w:sz w:val="22"/>
        </w:rPr>
        <w:t>searchSpaceZero</w:t>
      </w:r>
      <w:proofErr w:type="spellEnd"/>
      <w:r w:rsidRPr="0092350E">
        <w:rPr>
          <w:rFonts w:eastAsiaTheme="minorEastAsia"/>
          <w:i/>
          <w:sz w:val="22"/>
        </w:rPr>
        <w:t xml:space="preserve"> or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are associated with CORESET#0 (i.e., the CORESET identified by SSB + MIB or the CORESET configured by </w:t>
      </w:r>
      <w:proofErr w:type="spellStart"/>
      <w:r w:rsidRPr="0092350E">
        <w:rPr>
          <w:rFonts w:eastAsiaTheme="minorEastAsia"/>
          <w:i/>
          <w:sz w:val="22"/>
        </w:rPr>
        <w:t>controlResourceSetZero</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w:t>
      </w:r>
      <w:r w:rsidR="00794D95" w:rsidRPr="00516523">
        <w:rPr>
          <w:rFonts w:eastAsiaTheme="minorEastAsia"/>
          <w:i/>
          <w:sz w:val="22"/>
        </w:rPr>
        <w:t>,</w:t>
      </w:r>
      <w:r w:rsidR="00794D95" w:rsidRPr="00516523">
        <w:rPr>
          <w:rFonts w:eastAsiaTheme="minorEastAsia" w:hint="eastAsia"/>
          <w:i/>
          <w:sz w:val="22"/>
        </w:rPr>
        <w:t xml:space="preserve"> </w:t>
      </w:r>
    </w:p>
    <w:p w14:paraId="103585BA" w14:textId="7057E7DD" w:rsidR="006E06F0" w:rsidRDefault="006E06F0" w:rsidP="00794D95">
      <w:pPr>
        <w:pStyle w:val="afe"/>
        <w:numPr>
          <w:ilvl w:val="1"/>
          <w:numId w:val="46"/>
        </w:numPr>
        <w:spacing w:afterLines="50" w:after="120"/>
        <w:ind w:leftChars="0"/>
        <w:jc w:val="both"/>
        <w:rPr>
          <w:rFonts w:eastAsiaTheme="minorEastAsia"/>
          <w:i/>
          <w:sz w:val="22"/>
        </w:rPr>
      </w:pPr>
      <w:r>
        <w:rPr>
          <w:rFonts w:eastAsiaTheme="minorEastAsia" w:hint="eastAsia"/>
          <w:i/>
          <w:sz w:val="22"/>
        </w:rPr>
        <w:t>The QCL source for CORESET#0 is the selected SSB through initial access or random access.</w:t>
      </w:r>
    </w:p>
    <w:p w14:paraId="633AE6B0" w14:textId="0290090F" w:rsidR="00794D95" w:rsidRPr="00516523" w:rsidRDefault="00794D95" w:rsidP="00794D95">
      <w:pPr>
        <w:pStyle w:val="afe"/>
        <w:numPr>
          <w:ilvl w:val="1"/>
          <w:numId w:val="46"/>
        </w:numPr>
        <w:spacing w:afterLines="50" w:after="120"/>
        <w:ind w:leftChars="0"/>
        <w:jc w:val="both"/>
        <w:rPr>
          <w:rFonts w:eastAsiaTheme="minorEastAsia"/>
          <w:i/>
          <w:sz w:val="22"/>
        </w:rPr>
      </w:pPr>
      <w:r w:rsidRPr="00516523">
        <w:rPr>
          <w:rFonts w:eastAsiaTheme="minorEastAsia"/>
          <w:i/>
          <w:sz w:val="22"/>
        </w:rPr>
        <w:t xml:space="preserve">If </w:t>
      </w:r>
      <w:r w:rsidR="006E06F0">
        <w:rPr>
          <w:rFonts w:eastAsiaTheme="minorEastAsia" w:hint="eastAsia"/>
          <w:i/>
          <w:sz w:val="22"/>
        </w:rPr>
        <w:t>SSB-based RA</w:t>
      </w:r>
      <w:r w:rsidRPr="00516523">
        <w:rPr>
          <w:rFonts w:eastAsiaTheme="minorEastAsia" w:hint="eastAsia"/>
          <w:i/>
          <w:sz w:val="22"/>
        </w:rPr>
        <w:t xml:space="preserve"> is triggered, and </w:t>
      </w:r>
      <w:r w:rsidRPr="00516523">
        <w:rPr>
          <w:rFonts w:eastAsiaTheme="minorEastAsia"/>
          <w:i/>
          <w:sz w:val="22"/>
        </w:rPr>
        <w:t xml:space="preserve">if </w:t>
      </w:r>
      <w:r w:rsidR="006E06F0">
        <w:rPr>
          <w:rFonts w:eastAsiaTheme="minorEastAsia" w:hint="eastAsia"/>
          <w:i/>
          <w:sz w:val="22"/>
        </w:rPr>
        <w:t>the</w:t>
      </w:r>
      <w:r w:rsidRPr="00516523">
        <w:rPr>
          <w:rFonts w:eastAsiaTheme="minorEastAsia"/>
          <w:i/>
          <w:sz w:val="22"/>
        </w:rPr>
        <w:t xml:space="preserve"> UE selects another SSB, the QCL source for any </w:t>
      </w:r>
      <w:r w:rsidR="00F154A6" w:rsidRPr="00516523">
        <w:rPr>
          <w:rFonts w:eastAsiaTheme="minorEastAsia"/>
          <w:i/>
          <w:sz w:val="22"/>
        </w:rPr>
        <w:t>PDCCH</w:t>
      </w:r>
      <w:r w:rsidRPr="00516523">
        <w:rPr>
          <w:rFonts w:eastAsiaTheme="minorEastAsia"/>
          <w:i/>
          <w:sz w:val="22"/>
        </w:rPr>
        <w:t xml:space="preserve">s associated with </w:t>
      </w:r>
      <w:r w:rsidR="006E06F0">
        <w:rPr>
          <w:rFonts w:eastAsiaTheme="minorEastAsia" w:hint="eastAsia"/>
          <w:i/>
          <w:sz w:val="22"/>
        </w:rPr>
        <w:t>CORESET#0</w:t>
      </w:r>
      <w:r w:rsidRPr="00516523">
        <w:rPr>
          <w:rFonts w:eastAsiaTheme="minorEastAsia"/>
          <w:i/>
          <w:sz w:val="22"/>
        </w:rPr>
        <w:t xml:space="preserve"> becomes the selected SSB.</w:t>
      </w:r>
    </w:p>
    <w:p w14:paraId="7553BFEA" w14:textId="6AB84363" w:rsidR="00135323" w:rsidRDefault="00135323" w:rsidP="00135323">
      <w:pPr>
        <w:pStyle w:val="afe"/>
        <w:numPr>
          <w:ilvl w:val="2"/>
          <w:numId w:val="46"/>
        </w:numPr>
        <w:spacing w:afterLines="50" w:after="120"/>
        <w:ind w:leftChars="0"/>
        <w:jc w:val="both"/>
        <w:rPr>
          <w:rFonts w:eastAsiaTheme="minorEastAsia"/>
          <w:i/>
          <w:sz w:val="22"/>
        </w:rPr>
      </w:pPr>
      <w:r w:rsidRPr="00516523">
        <w:rPr>
          <w:rFonts w:eastAsiaTheme="minorEastAsia"/>
          <w:i/>
          <w:sz w:val="22"/>
        </w:rPr>
        <w:t xml:space="preserve">PDCCH monitoring occasion of </w:t>
      </w:r>
      <w:r w:rsidR="006E06F0">
        <w:rPr>
          <w:rFonts w:eastAsiaTheme="minorEastAsia" w:hint="eastAsia"/>
          <w:i/>
          <w:sz w:val="22"/>
        </w:rPr>
        <w:t>Search space#0</w:t>
      </w:r>
      <w:r w:rsidRPr="00516523">
        <w:rPr>
          <w:rFonts w:eastAsiaTheme="minorEastAsia"/>
          <w:i/>
          <w:sz w:val="22"/>
        </w:rPr>
        <w:t xml:space="preserve"> is</w:t>
      </w:r>
      <w:r w:rsidR="00F154A6" w:rsidRPr="00516523">
        <w:rPr>
          <w:rFonts w:eastAsiaTheme="minorEastAsia"/>
          <w:i/>
          <w:sz w:val="22"/>
        </w:rPr>
        <w:t xml:space="preserve"> determined by the selected SSB, which is known by the </w:t>
      </w:r>
      <w:proofErr w:type="spellStart"/>
      <w:r w:rsidR="00F154A6" w:rsidRPr="00516523">
        <w:rPr>
          <w:rFonts w:eastAsiaTheme="minorEastAsia"/>
          <w:i/>
          <w:sz w:val="22"/>
        </w:rPr>
        <w:t>gNB</w:t>
      </w:r>
      <w:proofErr w:type="spellEnd"/>
      <w:r w:rsidR="00F154A6" w:rsidRPr="00516523">
        <w:rPr>
          <w:rFonts w:eastAsiaTheme="minorEastAsia"/>
          <w:i/>
          <w:sz w:val="22"/>
        </w:rPr>
        <w:t xml:space="preserve"> by the PRACH</w:t>
      </w:r>
      <w:r w:rsidR="003A6384">
        <w:rPr>
          <w:rFonts w:eastAsiaTheme="minorEastAsia" w:hint="eastAsia"/>
          <w:i/>
          <w:sz w:val="22"/>
        </w:rPr>
        <w:t xml:space="preserve"> resource</w:t>
      </w:r>
      <w:r w:rsidR="00F154A6" w:rsidRPr="00516523">
        <w:rPr>
          <w:rFonts w:eastAsiaTheme="minorEastAsia"/>
          <w:i/>
          <w:sz w:val="22"/>
        </w:rPr>
        <w:t>.</w:t>
      </w:r>
    </w:p>
    <w:p w14:paraId="62568BD1" w14:textId="4E87454C" w:rsidR="00403C04" w:rsidRPr="00516523" w:rsidRDefault="00403C04" w:rsidP="0092350E">
      <w:pPr>
        <w:pStyle w:val="afe"/>
        <w:numPr>
          <w:ilvl w:val="1"/>
          <w:numId w:val="46"/>
        </w:numPr>
        <w:spacing w:afterLines="50" w:after="120"/>
        <w:ind w:leftChars="0"/>
        <w:jc w:val="both"/>
        <w:rPr>
          <w:rFonts w:eastAsiaTheme="minorEastAsia"/>
          <w:i/>
          <w:sz w:val="22"/>
        </w:rPr>
      </w:pPr>
      <w:r>
        <w:rPr>
          <w:rFonts w:eastAsiaTheme="minorEastAsia"/>
          <w:i/>
          <w:sz w:val="22"/>
        </w:rPr>
        <w:t>CSI-RS-based RA is not applicable.</w:t>
      </w:r>
    </w:p>
    <w:p w14:paraId="689CABDC" w14:textId="77777777" w:rsidR="006E06F0" w:rsidRPr="0092350E" w:rsidRDefault="006E06F0" w:rsidP="00F154A6">
      <w:pPr>
        <w:pStyle w:val="afe"/>
        <w:numPr>
          <w:ilvl w:val="0"/>
          <w:numId w:val="46"/>
        </w:numPr>
        <w:spacing w:afterLines="50" w:after="120"/>
        <w:ind w:leftChars="0"/>
        <w:jc w:val="both"/>
        <w:rPr>
          <w:rFonts w:eastAsiaTheme="minorEastAsia"/>
          <w:i/>
          <w:sz w:val="22"/>
        </w:rPr>
      </w:pPr>
      <w:r>
        <w:rPr>
          <w:rFonts w:eastAsiaTheme="minorEastAsia" w:hint="eastAsia"/>
          <w:i/>
          <w:sz w:val="22"/>
        </w:rPr>
        <w:t xml:space="preserve">When </w:t>
      </w:r>
      <w:proofErr w:type="spellStart"/>
      <w:r w:rsidRPr="0092350E">
        <w:rPr>
          <w:rFonts w:eastAsiaTheme="minorEastAsia"/>
          <w:i/>
          <w:sz w:val="22"/>
        </w:rPr>
        <w:t>ra-SearchSpace</w:t>
      </w:r>
      <w:proofErr w:type="spellEnd"/>
      <w:r w:rsidRPr="0092350E">
        <w:rPr>
          <w:rFonts w:eastAsiaTheme="minorEastAsia"/>
          <w:i/>
          <w:sz w:val="22"/>
        </w:rPr>
        <w:t xml:space="preserve"> is associated with </w:t>
      </w:r>
      <w:proofErr w:type="spellStart"/>
      <w:r w:rsidRPr="0092350E">
        <w:rPr>
          <w:rFonts w:eastAsiaTheme="minorEastAsia"/>
          <w:i/>
          <w:sz w:val="22"/>
        </w:rPr>
        <w:t>commonControlResourceSet</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 xml:space="preserve">, while Search space#0 (i.e., Type0-PDCCH common search space or the search space identified by SSB + MIB or the search space configured by </w:t>
      </w:r>
      <w:proofErr w:type="spellStart"/>
      <w:r w:rsidRPr="0092350E">
        <w:rPr>
          <w:rFonts w:eastAsiaTheme="minorEastAsia"/>
          <w:i/>
          <w:sz w:val="22"/>
        </w:rPr>
        <w:t>searchSpaceZero</w:t>
      </w:r>
      <w:proofErr w:type="spellEnd"/>
      <w:r w:rsidRPr="0092350E">
        <w:rPr>
          <w:rFonts w:eastAsiaTheme="minorEastAsia"/>
          <w:i/>
          <w:sz w:val="22"/>
        </w:rPr>
        <w:t xml:space="preserve"> or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is associated with CORESET#0 (i.e., the CORESET identified by SSB + MIB or the CORESET configured by </w:t>
      </w:r>
      <w:proofErr w:type="spellStart"/>
      <w:r w:rsidRPr="0092350E">
        <w:rPr>
          <w:rFonts w:eastAsiaTheme="minorEastAsia"/>
          <w:i/>
          <w:sz w:val="22"/>
        </w:rPr>
        <w:t>controlResourceSetZero</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w:t>
      </w:r>
    </w:p>
    <w:p w14:paraId="2D0A3880" w14:textId="65C6ACBC" w:rsidR="006E06F0" w:rsidRDefault="006E06F0" w:rsidP="0092350E">
      <w:pPr>
        <w:pStyle w:val="afe"/>
        <w:numPr>
          <w:ilvl w:val="1"/>
          <w:numId w:val="46"/>
        </w:numPr>
        <w:spacing w:afterLines="50" w:after="120"/>
        <w:ind w:leftChars="0"/>
        <w:jc w:val="both"/>
        <w:rPr>
          <w:rFonts w:eastAsiaTheme="minorEastAsia"/>
          <w:i/>
          <w:sz w:val="22"/>
        </w:rPr>
      </w:pPr>
      <w:r>
        <w:rPr>
          <w:rFonts w:eastAsiaTheme="minorEastAsia" w:hint="eastAsia"/>
          <w:i/>
          <w:sz w:val="22"/>
        </w:rPr>
        <w:t>The QCL source for CORESET#0 is the selected SSB through initial access or random access.</w:t>
      </w:r>
    </w:p>
    <w:p w14:paraId="1019A4DE" w14:textId="77777777" w:rsidR="006E06F0" w:rsidRDefault="006E06F0" w:rsidP="0092350E">
      <w:pPr>
        <w:pStyle w:val="afe"/>
        <w:numPr>
          <w:ilvl w:val="1"/>
          <w:numId w:val="46"/>
        </w:numPr>
        <w:spacing w:afterLines="50" w:after="120"/>
        <w:ind w:leftChars="0"/>
        <w:jc w:val="both"/>
        <w:rPr>
          <w:rFonts w:eastAsiaTheme="minorEastAsia"/>
          <w:i/>
          <w:sz w:val="22"/>
        </w:rPr>
      </w:pPr>
      <w:r>
        <w:rPr>
          <w:rFonts w:eastAsiaTheme="minorEastAsia" w:hint="eastAsia"/>
          <w:i/>
          <w:sz w:val="22"/>
        </w:rPr>
        <w:t xml:space="preserve">The QCL source for </w:t>
      </w:r>
      <w:proofErr w:type="spellStart"/>
      <w:r>
        <w:rPr>
          <w:rFonts w:eastAsiaTheme="minorEastAsia" w:hint="eastAsia"/>
          <w:i/>
          <w:sz w:val="22"/>
        </w:rPr>
        <w:t>commonControlResourceSet</w:t>
      </w:r>
      <w:proofErr w:type="spellEnd"/>
      <w:r>
        <w:rPr>
          <w:rFonts w:eastAsiaTheme="minorEastAsia" w:hint="eastAsia"/>
          <w:i/>
          <w:sz w:val="22"/>
        </w:rPr>
        <w:t xml:space="preserve"> can be either the SSB which is the QCL source for CORESET#0, or a CSI-RS which is associated with the SSB which is the QCL source for CORESET#0.</w:t>
      </w:r>
    </w:p>
    <w:p w14:paraId="7C265638" w14:textId="11ABD8E8" w:rsidR="006E06F0" w:rsidRDefault="006E06F0" w:rsidP="0092350E">
      <w:pPr>
        <w:pStyle w:val="afe"/>
        <w:numPr>
          <w:ilvl w:val="1"/>
          <w:numId w:val="46"/>
        </w:numPr>
        <w:spacing w:afterLines="50" w:after="120"/>
        <w:ind w:leftChars="0"/>
        <w:jc w:val="both"/>
        <w:rPr>
          <w:rFonts w:eastAsiaTheme="minorEastAsia"/>
          <w:i/>
          <w:sz w:val="22"/>
        </w:rPr>
      </w:pPr>
      <w:r>
        <w:rPr>
          <w:rFonts w:eastAsiaTheme="minorEastAsia" w:hint="eastAsia"/>
          <w:i/>
          <w:sz w:val="22"/>
        </w:rPr>
        <w:t xml:space="preserve">If SSB-based RA is triggered, </w:t>
      </w:r>
      <w:r w:rsidRPr="00516523">
        <w:rPr>
          <w:rFonts w:eastAsiaTheme="minorEastAsia" w:hint="eastAsia"/>
          <w:i/>
          <w:sz w:val="22"/>
        </w:rPr>
        <w:t xml:space="preserve">and </w:t>
      </w:r>
      <w:r w:rsidRPr="00516523">
        <w:rPr>
          <w:rFonts w:eastAsiaTheme="minorEastAsia"/>
          <w:i/>
          <w:sz w:val="22"/>
        </w:rPr>
        <w:t xml:space="preserve">if </w:t>
      </w:r>
      <w:r>
        <w:rPr>
          <w:rFonts w:eastAsiaTheme="minorEastAsia" w:hint="eastAsia"/>
          <w:i/>
          <w:sz w:val="22"/>
        </w:rPr>
        <w:t>the</w:t>
      </w:r>
      <w:r w:rsidRPr="00516523">
        <w:rPr>
          <w:rFonts w:eastAsiaTheme="minorEastAsia"/>
          <w:i/>
          <w:sz w:val="22"/>
        </w:rPr>
        <w:t xml:space="preserve"> UE selects another SSB, the QCL source for any PDCCHs associated with </w:t>
      </w:r>
      <w:r>
        <w:rPr>
          <w:rFonts w:eastAsiaTheme="minorEastAsia" w:hint="eastAsia"/>
          <w:i/>
          <w:sz w:val="22"/>
        </w:rPr>
        <w:t>CORESET#0</w:t>
      </w:r>
      <w:r w:rsidRPr="00516523">
        <w:rPr>
          <w:rFonts w:eastAsiaTheme="minorEastAsia"/>
          <w:i/>
          <w:sz w:val="22"/>
        </w:rPr>
        <w:t xml:space="preserve"> </w:t>
      </w:r>
      <w:r>
        <w:rPr>
          <w:rFonts w:eastAsiaTheme="minorEastAsia" w:hint="eastAsia"/>
          <w:i/>
          <w:sz w:val="22"/>
        </w:rPr>
        <w:t xml:space="preserve">and </w:t>
      </w:r>
      <w:proofErr w:type="spellStart"/>
      <w:r>
        <w:rPr>
          <w:rFonts w:eastAsiaTheme="minorEastAsia" w:hint="eastAsia"/>
          <w:i/>
          <w:sz w:val="22"/>
        </w:rPr>
        <w:t>commonControlResourceSet</w:t>
      </w:r>
      <w:proofErr w:type="spellEnd"/>
      <w:r>
        <w:rPr>
          <w:rFonts w:eastAsiaTheme="minorEastAsia" w:hint="eastAsia"/>
          <w:i/>
          <w:sz w:val="22"/>
        </w:rPr>
        <w:t xml:space="preserve"> </w:t>
      </w:r>
      <w:r w:rsidRPr="00516523">
        <w:rPr>
          <w:rFonts w:eastAsiaTheme="minorEastAsia"/>
          <w:i/>
          <w:sz w:val="22"/>
        </w:rPr>
        <w:t>becomes the selected SSB.</w:t>
      </w:r>
    </w:p>
    <w:p w14:paraId="5765718F" w14:textId="77777777" w:rsidR="006E06F0" w:rsidRPr="00516523" w:rsidRDefault="006E06F0" w:rsidP="006E06F0">
      <w:pPr>
        <w:pStyle w:val="afe"/>
        <w:numPr>
          <w:ilvl w:val="2"/>
          <w:numId w:val="46"/>
        </w:numPr>
        <w:spacing w:afterLines="50" w:after="120"/>
        <w:ind w:leftChars="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selected SSB,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11D1C22D" w14:textId="4417F7EB" w:rsidR="00E64127" w:rsidRPr="00516523" w:rsidRDefault="00E64127" w:rsidP="00E64127">
      <w:pPr>
        <w:pStyle w:val="afe"/>
        <w:numPr>
          <w:ilvl w:val="1"/>
          <w:numId w:val="46"/>
        </w:numPr>
        <w:spacing w:afterLines="50" w:after="120"/>
        <w:ind w:leftChars="0"/>
        <w:jc w:val="both"/>
        <w:rPr>
          <w:rFonts w:eastAsiaTheme="minorEastAsia"/>
          <w:i/>
          <w:sz w:val="22"/>
        </w:rPr>
      </w:pPr>
      <w:r w:rsidRPr="00516523">
        <w:rPr>
          <w:rFonts w:eastAsiaTheme="minorEastAsia"/>
          <w:i/>
          <w:sz w:val="22"/>
        </w:rPr>
        <w:t xml:space="preserve">If </w:t>
      </w:r>
      <w:r w:rsidR="006E06F0">
        <w:rPr>
          <w:rFonts w:eastAsiaTheme="minorEastAsia" w:hint="eastAsia"/>
          <w:i/>
          <w:sz w:val="22"/>
        </w:rPr>
        <w:t xml:space="preserve">CSI-RS based RA </w:t>
      </w:r>
      <w:r w:rsidRPr="00516523">
        <w:rPr>
          <w:rFonts w:eastAsiaTheme="minorEastAsia" w:hint="eastAsia"/>
          <w:i/>
          <w:sz w:val="22"/>
        </w:rPr>
        <w:t xml:space="preserve">is triggered, and </w:t>
      </w:r>
      <w:r w:rsidRPr="00516523">
        <w:rPr>
          <w:rFonts w:eastAsiaTheme="minorEastAsia"/>
          <w:i/>
          <w:sz w:val="22"/>
        </w:rPr>
        <w:t xml:space="preserve">if a UE selects </w:t>
      </w:r>
      <w:r w:rsidR="006E06F0">
        <w:rPr>
          <w:rFonts w:eastAsiaTheme="minorEastAsia" w:hint="eastAsia"/>
          <w:i/>
          <w:sz w:val="22"/>
        </w:rPr>
        <w:t>a CSI-RS which associates with another SSB</w:t>
      </w:r>
      <w:r w:rsidRPr="00516523">
        <w:rPr>
          <w:rFonts w:eastAsiaTheme="minorEastAsia"/>
          <w:i/>
          <w:sz w:val="22"/>
        </w:rPr>
        <w:t xml:space="preserve">, the QCL source for any PDCCHs associated with </w:t>
      </w:r>
      <w:proofErr w:type="spellStart"/>
      <w:r w:rsidR="006E06F0">
        <w:rPr>
          <w:rFonts w:eastAsiaTheme="minorEastAsia" w:hint="eastAsia"/>
          <w:i/>
          <w:sz w:val="22"/>
        </w:rPr>
        <w:t>commonControlResourceSet</w:t>
      </w:r>
      <w:proofErr w:type="spellEnd"/>
      <w:r w:rsidR="006E06F0">
        <w:rPr>
          <w:rFonts w:eastAsiaTheme="minorEastAsia" w:hint="eastAsia"/>
          <w:i/>
          <w:sz w:val="22"/>
        </w:rPr>
        <w:t xml:space="preserve"> becomes the selected CSI-RS, and the QCL source for any PDCCHs associated with </w:t>
      </w:r>
      <w:proofErr w:type="spellStart"/>
      <w:r w:rsidRPr="00516523">
        <w:rPr>
          <w:rFonts w:eastAsiaTheme="minorEastAsia"/>
          <w:i/>
          <w:sz w:val="22"/>
        </w:rPr>
        <w:t>controlResourceSetZero</w:t>
      </w:r>
      <w:proofErr w:type="spellEnd"/>
      <w:r w:rsidRPr="00516523">
        <w:rPr>
          <w:rFonts w:eastAsiaTheme="minorEastAsia"/>
          <w:i/>
          <w:sz w:val="22"/>
        </w:rPr>
        <w:t xml:space="preserve"> becomes the SSB</w:t>
      </w:r>
      <w:r w:rsidR="006E06F0">
        <w:rPr>
          <w:rFonts w:eastAsiaTheme="minorEastAsia" w:hint="eastAsia"/>
          <w:i/>
          <w:sz w:val="22"/>
        </w:rPr>
        <w:t xml:space="preserve"> which is associated with the selected CSI-RS</w:t>
      </w:r>
      <w:r w:rsidRPr="00516523">
        <w:rPr>
          <w:rFonts w:eastAsiaTheme="minorEastAsia"/>
          <w:i/>
          <w:sz w:val="22"/>
        </w:rPr>
        <w:t>.</w:t>
      </w:r>
    </w:p>
    <w:p w14:paraId="3712E861" w14:textId="0D45FBED" w:rsidR="00E64127" w:rsidRPr="00516523" w:rsidRDefault="00E64127" w:rsidP="00E64127">
      <w:pPr>
        <w:pStyle w:val="afe"/>
        <w:numPr>
          <w:ilvl w:val="2"/>
          <w:numId w:val="46"/>
        </w:numPr>
        <w:spacing w:afterLines="50" w:after="120"/>
        <w:ind w:leftChars="0"/>
        <w:jc w:val="both"/>
        <w:rPr>
          <w:rFonts w:eastAsiaTheme="minorEastAsia"/>
          <w:i/>
          <w:sz w:val="22"/>
        </w:rPr>
      </w:pPr>
      <w:r w:rsidRPr="00516523">
        <w:rPr>
          <w:rFonts w:eastAsiaTheme="minorEastAsia"/>
          <w:i/>
          <w:sz w:val="22"/>
        </w:rPr>
        <w:t xml:space="preserve">PDCCH monitoring occasion of </w:t>
      </w:r>
      <w:r w:rsidR="006E06F0">
        <w:rPr>
          <w:rFonts w:eastAsiaTheme="minorEastAsia" w:hint="eastAsia"/>
          <w:i/>
          <w:sz w:val="22"/>
        </w:rPr>
        <w:t>Search space#0</w:t>
      </w:r>
      <w:r w:rsidRPr="00516523">
        <w:rPr>
          <w:rFonts w:eastAsiaTheme="minorEastAsia"/>
          <w:i/>
          <w:sz w:val="22"/>
        </w:rPr>
        <w:t xml:space="preserve"> is determined by the SSB</w:t>
      </w:r>
      <w:r w:rsidR="006E06F0">
        <w:rPr>
          <w:rFonts w:eastAsiaTheme="minorEastAsia" w:hint="eastAsia"/>
          <w:i/>
          <w:sz w:val="22"/>
        </w:rPr>
        <w:t xml:space="preserve"> which is associated with the selected CSI-RS</w:t>
      </w:r>
      <w:r w:rsidRPr="00516523">
        <w:rPr>
          <w:rFonts w:eastAsiaTheme="minorEastAsia"/>
          <w:i/>
          <w:sz w:val="22"/>
        </w:rPr>
        <w:t xml:space="preserve">,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sidR="003A6384">
        <w:rPr>
          <w:rFonts w:eastAsiaTheme="minorEastAsia" w:hint="eastAsia"/>
          <w:i/>
          <w:sz w:val="22"/>
        </w:rPr>
        <w:t xml:space="preserve"> resource</w:t>
      </w:r>
      <w:r w:rsidRPr="00516523">
        <w:rPr>
          <w:rFonts w:eastAsiaTheme="minorEastAsia"/>
          <w:i/>
          <w:sz w:val="22"/>
        </w:rPr>
        <w:t>.</w:t>
      </w:r>
    </w:p>
    <w:p w14:paraId="7A7848F2" w14:textId="328F7E91" w:rsidR="00E64127" w:rsidRPr="00516523" w:rsidRDefault="006E06F0" w:rsidP="00E64127">
      <w:pPr>
        <w:pStyle w:val="afe"/>
        <w:numPr>
          <w:ilvl w:val="0"/>
          <w:numId w:val="46"/>
        </w:numPr>
        <w:spacing w:afterLines="50" w:after="120"/>
        <w:ind w:leftChars="0"/>
        <w:jc w:val="both"/>
        <w:rPr>
          <w:rFonts w:eastAsiaTheme="minorEastAsia"/>
          <w:i/>
          <w:sz w:val="22"/>
        </w:rPr>
      </w:pPr>
      <w:r>
        <w:rPr>
          <w:rFonts w:eastAsiaTheme="minorEastAsia" w:hint="eastAsia"/>
          <w:i/>
          <w:sz w:val="22"/>
        </w:rPr>
        <w:t xml:space="preserve">When </w:t>
      </w:r>
      <w:r w:rsidRPr="0092350E">
        <w:rPr>
          <w:rFonts w:eastAsiaTheme="minorEastAsia"/>
          <w:i/>
          <w:sz w:val="22"/>
        </w:rPr>
        <w:t xml:space="preserve">Both </w:t>
      </w:r>
      <w:proofErr w:type="spellStart"/>
      <w:r w:rsidRPr="0092350E">
        <w:rPr>
          <w:rFonts w:eastAsiaTheme="minorEastAsia"/>
          <w:i/>
          <w:sz w:val="22"/>
        </w:rPr>
        <w:t>ra-SearchSpace</w:t>
      </w:r>
      <w:proofErr w:type="spellEnd"/>
      <w:r w:rsidRPr="0092350E">
        <w:rPr>
          <w:rFonts w:eastAsiaTheme="minorEastAsia"/>
          <w:i/>
          <w:sz w:val="22"/>
        </w:rPr>
        <w:t xml:space="preserve"> and Search space#0 (i.e., Type0-PDCCH common search space or the search space configured by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are associated with </w:t>
      </w:r>
      <w:proofErr w:type="spellStart"/>
      <w:r w:rsidRPr="0092350E">
        <w:rPr>
          <w:rFonts w:eastAsiaTheme="minorEastAsia"/>
          <w:i/>
          <w:sz w:val="22"/>
        </w:rPr>
        <w:t>commonControlResourceSet</w:t>
      </w:r>
      <w:proofErr w:type="spellEnd"/>
      <w:r w:rsidR="00E64127" w:rsidRPr="00516523">
        <w:rPr>
          <w:rFonts w:eastAsiaTheme="minorEastAsia"/>
          <w:i/>
          <w:sz w:val="22"/>
        </w:rPr>
        <w:t>,</w:t>
      </w:r>
    </w:p>
    <w:p w14:paraId="63E882AF" w14:textId="2C737E24" w:rsidR="00794D95" w:rsidRPr="00EB01E5" w:rsidRDefault="00E66B4D" w:rsidP="009B3B56">
      <w:pPr>
        <w:pStyle w:val="afe"/>
        <w:numPr>
          <w:ilvl w:val="1"/>
          <w:numId w:val="46"/>
        </w:numPr>
        <w:spacing w:afterLines="50" w:after="120"/>
        <w:ind w:leftChars="0"/>
        <w:jc w:val="both"/>
        <w:rPr>
          <w:rFonts w:eastAsiaTheme="minorEastAsia"/>
          <w:i/>
          <w:sz w:val="22"/>
        </w:rPr>
      </w:pPr>
      <w:r w:rsidRPr="00516523">
        <w:rPr>
          <w:rFonts w:eastAsiaTheme="minorEastAsia"/>
          <w:i/>
          <w:sz w:val="22"/>
        </w:rPr>
        <w:t xml:space="preserve">Either SSB or CSI-RS can be configured as the QCL source for </w:t>
      </w:r>
      <w:proofErr w:type="spellStart"/>
      <w:r w:rsidRPr="00516523">
        <w:rPr>
          <w:rFonts w:eastAsiaTheme="minorEastAsia"/>
          <w:i/>
          <w:sz w:val="22"/>
        </w:rPr>
        <w:t>commonControlResourseSet</w:t>
      </w:r>
      <w:proofErr w:type="spellEnd"/>
      <w:r w:rsidRPr="00516523">
        <w:rPr>
          <w:rFonts w:eastAsiaTheme="minorEastAsia"/>
          <w:i/>
          <w:sz w:val="22"/>
        </w:rPr>
        <w:t>.</w:t>
      </w:r>
    </w:p>
    <w:p w14:paraId="0620AA4F" w14:textId="2E324F53" w:rsidR="00E64127" w:rsidRPr="00E64127" w:rsidRDefault="00E64127" w:rsidP="00EB01E5">
      <w:pPr>
        <w:pStyle w:val="afe"/>
        <w:numPr>
          <w:ilvl w:val="2"/>
          <w:numId w:val="46"/>
        </w:numPr>
        <w:spacing w:afterLines="50" w:after="120"/>
        <w:ind w:leftChars="0"/>
        <w:jc w:val="both"/>
        <w:rPr>
          <w:rFonts w:eastAsiaTheme="minorEastAsia"/>
          <w:i/>
          <w:sz w:val="22"/>
        </w:rPr>
      </w:pPr>
      <w:r w:rsidRPr="00EB01E5">
        <w:rPr>
          <w:rFonts w:eastAsiaTheme="minorEastAsia"/>
          <w:i/>
          <w:sz w:val="22"/>
        </w:rPr>
        <w:t>If a CSI-RS is the QCL source, the CSI-RS is not necessarily be associated with an SSB.</w:t>
      </w:r>
    </w:p>
    <w:p w14:paraId="721BB81F" w14:textId="0770A6E8" w:rsidR="00E66B4D" w:rsidRPr="00516523" w:rsidRDefault="00E66B4D" w:rsidP="009B3B56">
      <w:pPr>
        <w:pStyle w:val="afe"/>
        <w:numPr>
          <w:ilvl w:val="1"/>
          <w:numId w:val="46"/>
        </w:numPr>
        <w:spacing w:afterLines="50" w:after="120"/>
        <w:ind w:leftChars="0"/>
        <w:jc w:val="both"/>
        <w:rPr>
          <w:rFonts w:eastAsiaTheme="minorEastAsia"/>
          <w:i/>
          <w:sz w:val="22"/>
        </w:rPr>
      </w:pPr>
      <w:r w:rsidRPr="00516523">
        <w:rPr>
          <w:rFonts w:eastAsiaTheme="minorEastAsia" w:hint="eastAsia"/>
          <w:i/>
          <w:sz w:val="22"/>
        </w:rPr>
        <w:t xml:space="preserve">If </w:t>
      </w:r>
      <w:r w:rsidR="00626799">
        <w:rPr>
          <w:rFonts w:eastAsiaTheme="minorEastAsia" w:hint="eastAsia"/>
          <w:i/>
          <w:sz w:val="22"/>
        </w:rPr>
        <w:t xml:space="preserve">SSB-based </w:t>
      </w:r>
      <w:r w:rsidRPr="00516523">
        <w:rPr>
          <w:rFonts w:eastAsiaTheme="minorEastAsia" w:hint="eastAsia"/>
          <w:i/>
          <w:sz w:val="22"/>
        </w:rPr>
        <w:t xml:space="preserve">RA or </w:t>
      </w:r>
      <w:r w:rsidR="006740FE">
        <w:rPr>
          <w:rFonts w:eastAsiaTheme="minorEastAsia" w:hint="eastAsia"/>
          <w:i/>
          <w:sz w:val="22"/>
        </w:rPr>
        <w:t xml:space="preserve">CSI-RS-based </w:t>
      </w:r>
      <w:r w:rsidRPr="00516523">
        <w:rPr>
          <w:rFonts w:eastAsiaTheme="minorEastAsia" w:hint="eastAsia"/>
          <w:i/>
          <w:sz w:val="22"/>
        </w:rPr>
        <w:t xml:space="preserve">RA is triggered, and if a UE </w:t>
      </w:r>
      <w:r w:rsidRPr="00516523">
        <w:rPr>
          <w:rFonts w:eastAsiaTheme="minorEastAsia"/>
          <w:i/>
          <w:sz w:val="22"/>
        </w:rPr>
        <w:t>selects another SSB</w:t>
      </w:r>
      <w:r w:rsidR="006740FE">
        <w:rPr>
          <w:rFonts w:eastAsiaTheme="minorEastAsia" w:hint="eastAsia"/>
          <w:i/>
          <w:sz w:val="22"/>
        </w:rPr>
        <w:t>/CSI-RS</w:t>
      </w:r>
      <w:r w:rsidRPr="00516523">
        <w:rPr>
          <w:rFonts w:eastAsiaTheme="minorEastAsia"/>
          <w:i/>
          <w:sz w:val="22"/>
        </w:rPr>
        <w:t xml:space="preserve">, the QCL source for any PDCCHs associated with </w:t>
      </w:r>
      <w:proofErr w:type="spellStart"/>
      <w:r w:rsidRPr="00516523">
        <w:rPr>
          <w:rFonts w:eastAsiaTheme="minorEastAsia"/>
          <w:i/>
          <w:sz w:val="22"/>
        </w:rPr>
        <w:t>commonControlResourceSet</w:t>
      </w:r>
      <w:proofErr w:type="spellEnd"/>
      <w:r w:rsidRPr="00516523">
        <w:rPr>
          <w:rFonts w:eastAsiaTheme="minorEastAsia"/>
          <w:i/>
          <w:sz w:val="22"/>
        </w:rPr>
        <w:t xml:space="preserve"> becomes the selected SSB</w:t>
      </w:r>
      <w:r w:rsidR="006740FE">
        <w:rPr>
          <w:rFonts w:eastAsiaTheme="minorEastAsia" w:hint="eastAsia"/>
          <w:i/>
          <w:sz w:val="22"/>
        </w:rPr>
        <w:t>/CSI-RS</w:t>
      </w:r>
      <w:r w:rsidR="00626799">
        <w:rPr>
          <w:rFonts w:eastAsiaTheme="minorEastAsia" w:hint="eastAsia"/>
          <w:i/>
          <w:sz w:val="22"/>
        </w:rPr>
        <w:t>.</w:t>
      </w:r>
    </w:p>
    <w:p w14:paraId="372C2872" w14:textId="18230BC4" w:rsidR="00E66B4D" w:rsidRDefault="00626799" w:rsidP="00E66B4D">
      <w:pPr>
        <w:pStyle w:val="afe"/>
        <w:numPr>
          <w:ilvl w:val="2"/>
          <w:numId w:val="46"/>
        </w:numPr>
        <w:spacing w:afterLines="50" w:after="120"/>
        <w:ind w:leftChars="0"/>
        <w:jc w:val="both"/>
        <w:rPr>
          <w:rFonts w:eastAsiaTheme="minorEastAsia"/>
          <w:i/>
          <w:sz w:val="22"/>
        </w:rPr>
      </w:pPr>
      <w:r>
        <w:rPr>
          <w:rFonts w:eastAsiaTheme="minorEastAsia" w:hint="eastAsia"/>
          <w:i/>
          <w:sz w:val="22"/>
        </w:rPr>
        <w:t xml:space="preserve">PDCCH monitoring occasion of Type0-PDCCH common search space is not impacted by the selected </w:t>
      </w:r>
      <w:r w:rsidR="006740FE">
        <w:rPr>
          <w:rFonts w:eastAsiaTheme="minorEastAsia" w:hint="eastAsia"/>
          <w:i/>
          <w:sz w:val="22"/>
        </w:rPr>
        <w:t>SSB/</w:t>
      </w:r>
      <w:r>
        <w:rPr>
          <w:rFonts w:eastAsiaTheme="minorEastAsia" w:hint="eastAsia"/>
          <w:i/>
          <w:sz w:val="22"/>
        </w:rPr>
        <w:t>CSI-RS.</w:t>
      </w:r>
      <w:r w:rsidR="002701D0" w:rsidRPr="00516523">
        <w:rPr>
          <w:rFonts w:eastAsiaTheme="minorEastAsia"/>
          <w:i/>
          <w:sz w:val="22"/>
        </w:rPr>
        <w:t xml:space="preserve"> </w:t>
      </w:r>
    </w:p>
    <w:p w14:paraId="457645A2" w14:textId="655A2A58" w:rsidR="006740FE" w:rsidRPr="00516523" w:rsidRDefault="006740FE" w:rsidP="0092350E">
      <w:pPr>
        <w:pStyle w:val="afe"/>
        <w:numPr>
          <w:ilvl w:val="1"/>
          <w:numId w:val="46"/>
        </w:numPr>
        <w:spacing w:afterLines="50" w:after="120"/>
        <w:ind w:leftChars="0"/>
        <w:jc w:val="both"/>
        <w:rPr>
          <w:rFonts w:eastAsiaTheme="minorEastAsia"/>
          <w:i/>
          <w:sz w:val="22"/>
        </w:rPr>
      </w:pPr>
      <w:r>
        <w:rPr>
          <w:rFonts w:eastAsiaTheme="minorEastAsia" w:hint="eastAsia"/>
          <w:i/>
          <w:sz w:val="22"/>
        </w:rPr>
        <w:t>This case may be limited to the non-overlapping DL BWP.</w:t>
      </w:r>
    </w:p>
    <w:p w14:paraId="44045B12" w14:textId="491CDA74" w:rsidR="00135323" w:rsidRPr="006740FE" w:rsidRDefault="00135323" w:rsidP="009B3B56">
      <w:pPr>
        <w:spacing w:afterLines="50" w:after="120"/>
        <w:jc w:val="both"/>
        <w:rPr>
          <w:rFonts w:eastAsiaTheme="minorEastAsia"/>
          <w:sz w:val="22"/>
        </w:rPr>
      </w:pPr>
    </w:p>
    <w:p w14:paraId="72F57C10" w14:textId="754F3991" w:rsidR="00975508" w:rsidRDefault="00610E65" w:rsidP="009B3B56">
      <w:pPr>
        <w:spacing w:afterLines="50" w:after="120"/>
        <w:jc w:val="both"/>
        <w:rPr>
          <w:rFonts w:eastAsiaTheme="minorEastAsia"/>
          <w:sz w:val="22"/>
        </w:rPr>
      </w:pPr>
      <w:r>
        <w:rPr>
          <w:rFonts w:eastAsiaTheme="minorEastAsia" w:hint="eastAsia"/>
          <w:sz w:val="22"/>
        </w:rPr>
        <w:t xml:space="preserve">Based on the above clarification, </w:t>
      </w:r>
      <w:r w:rsidR="00975508">
        <w:rPr>
          <w:rFonts w:eastAsiaTheme="minorEastAsia"/>
          <w:sz w:val="22"/>
        </w:rPr>
        <w:t xml:space="preserve">we can </w:t>
      </w:r>
      <w:r>
        <w:rPr>
          <w:rFonts w:eastAsiaTheme="minorEastAsia" w:hint="eastAsia"/>
          <w:sz w:val="22"/>
        </w:rPr>
        <w:t>reach an answer</w:t>
      </w:r>
      <w:r w:rsidR="00975508">
        <w:rPr>
          <w:rFonts w:eastAsiaTheme="minorEastAsia"/>
          <w:sz w:val="22"/>
        </w:rPr>
        <w:t xml:space="preserve"> to the second question:</w:t>
      </w:r>
    </w:p>
    <w:p w14:paraId="228E1C7E" w14:textId="77777777" w:rsidR="00E64127" w:rsidRPr="0080078D" w:rsidRDefault="00E64127" w:rsidP="00E64127">
      <w:pPr>
        <w:spacing w:afterLines="50" w:after="120"/>
        <w:jc w:val="both"/>
        <w:rPr>
          <w:rFonts w:eastAsiaTheme="minorEastAsia"/>
          <w:b/>
          <w:sz w:val="22"/>
          <w:u w:val="single"/>
        </w:rPr>
      </w:pPr>
      <w:r>
        <w:rPr>
          <w:rFonts w:eastAsiaTheme="minorEastAsia"/>
          <w:b/>
          <w:sz w:val="22"/>
          <w:u w:val="single"/>
          <w:lang w:val="en-US"/>
        </w:rPr>
        <w:t>W</w:t>
      </w:r>
      <w:r w:rsidRPr="0080078D">
        <w:rPr>
          <w:rFonts w:eastAsiaTheme="minorEastAsia"/>
          <w:b/>
          <w:sz w:val="22"/>
          <w:u w:val="single"/>
          <w:lang w:val="en-US"/>
        </w:rPr>
        <w:t>hether it is allowed to configure UEs with CSI-RS based RA and send the RAR on CORESET #0 associated with SSBs?</w:t>
      </w:r>
    </w:p>
    <w:p w14:paraId="7E8A00C2" w14:textId="0F4F08DC" w:rsidR="00516523" w:rsidRDefault="00610E65" w:rsidP="009B3B56">
      <w:pPr>
        <w:spacing w:afterLines="50" w:after="120"/>
        <w:jc w:val="both"/>
        <w:rPr>
          <w:rFonts w:eastAsiaTheme="minorEastAsia"/>
          <w:sz w:val="22"/>
        </w:rPr>
      </w:pPr>
      <w:r>
        <w:rPr>
          <w:rFonts w:eastAsiaTheme="minorEastAsia" w:hint="eastAsia"/>
          <w:sz w:val="22"/>
        </w:rPr>
        <w:t xml:space="preserve">RAR is </w:t>
      </w:r>
      <w:r>
        <w:rPr>
          <w:rFonts w:eastAsiaTheme="minorEastAsia"/>
          <w:sz w:val="22"/>
        </w:rPr>
        <w:t>monitor</w:t>
      </w:r>
      <w:r>
        <w:rPr>
          <w:rFonts w:eastAsiaTheme="minorEastAsia" w:hint="eastAsia"/>
          <w:sz w:val="22"/>
        </w:rPr>
        <w:t xml:space="preserve">ed on </w:t>
      </w:r>
      <w:proofErr w:type="spellStart"/>
      <w:r w:rsidRPr="006D2914">
        <w:rPr>
          <w:rFonts w:eastAsiaTheme="minorEastAsia"/>
          <w:i/>
          <w:sz w:val="22"/>
        </w:rPr>
        <w:t>ra-SearchSpace</w:t>
      </w:r>
      <w:proofErr w:type="spellEnd"/>
      <w:r>
        <w:rPr>
          <w:rFonts w:eastAsiaTheme="minorEastAsia" w:hint="eastAsia"/>
          <w:sz w:val="22"/>
        </w:rPr>
        <w:t xml:space="preserve">. As discussed above, CSI-RS based RA should be allowed only for the case where the </w:t>
      </w:r>
      <w:proofErr w:type="spellStart"/>
      <w:r w:rsidRPr="006D2914">
        <w:rPr>
          <w:rFonts w:eastAsiaTheme="minorEastAsia"/>
          <w:i/>
          <w:sz w:val="22"/>
        </w:rPr>
        <w:t>ra-SearchSpace</w:t>
      </w:r>
      <w:proofErr w:type="spellEnd"/>
      <w:r>
        <w:rPr>
          <w:rFonts w:eastAsiaTheme="minorEastAsia" w:hint="eastAsia"/>
          <w:sz w:val="22"/>
        </w:rPr>
        <w:t xml:space="preserve"> is associated with </w:t>
      </w:r>
      <w:proofErr w:type="spellStart"/>
      <w:r w:rsidRPr="006D2914">
        <w:rPr>
          <w:rFonts w:eastAsiaTheme="minorEastAsia"/>
          <w:i/>
          <w:sz w:val="22"/>
        </w:rPr>
        <w:t>commonControlResourceSet</w:t>
      </w:r>
      <w:proofErr w:type="spellEnd"/>
      <w:r>
        <w:rPr>
          <w:rFonts w:eastAsiaTheme="minorEastAsia" w:hint="eastAsia"/>
          <w:sz w:val="22"/>
        </w:rPr>
        <w:t>. Hence, the answer to the question is no.</w:t>
      </w:r>
    </w:p>
    <w:p w14:paraId="375AACE7" w14:textId="43D96D36" w:rsidR="00516523" w:rsidRPr="002540B0" w:rsidRDefault="00516523" w:rsidP="00516523">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F12B6">
        <w:rPr>
          <w:rFonts w:eastAsiaTheme="minorEastAsia"/>
          <w:b/>
          <w:sz w:val="22"/>
          <w:u w:val="single"/>
          <w:lang w:val="en-US"/>
        </w:rPr>
        <w:t>6</w:t>
      </w:r>
      <w:r w:rsidRPr="002540B0">
        <w:rPr>
          <w:rFonts w:eastAsiaTheme="minorEastAsia"/>
          <w:b/>
          <w:sz w:val="22"/>
          <w:u w:val="single"/>
          <w:lang w:val="en-US"/>
        </w:rPr>
        <w:t>:</w:t>
      </w:r>
    </w:p>
    <w:p w14:paraId="2CA7EE24" w14:textId="070C57F3" w:rsidR="00516523" w:rsidRDefault="00516523" w:rsidP="00516523">
      <w:pPr>
        <w:pStyle w:val="afe"/>
        <w:numPr>
          <w:ilvl w:val="0"/>
          <w:numId w:val="27"/>
        </w:numPr>
        <w:spacing w:afterLines="50" w:after="120"/>
        <w:ind w:leftChars="0"/>
        <w:jc w:val="both"/>
        <w:rPr>
          <w:rFonts w:eastAsiaTheme="minorEastAsia"/>
          <w:i/>
          <w:sz w:val="22"/>
        </w:rPr>
      </w:pPr>
      <w:r>
        <w:rPr>
          <w:rFonts w:eastAsiaTheme="minorEastAsia"/>
          <w:i/>
          <w:sz w:val="22"/>
        </w:rPr>
        <w:t>The answer to the question “</w:t>
      </w:r>
      <w:r w:rsidRPr="00516523">
        <w:rPr>
          <w:rFonts w:eastAsiaTheme="minorEastAsia"/>
          <w:i/>
          <w:sz w:val="22"/>
          <w:lang w:val="en-US"/>
        </w:rPr>
        <w:t xml:space="preserve">Whether it is allowed to configure UEs with CSI-RS based RA and send the RAR on </w:t>
      </w:r>
      <w:r>
        <w:rPr>
          <w:rFonts w:eastAsiaTheme="minorEastAsia"/>
          <w:i/>
          <w:sz w:val="22"/>
          <w:lang w:val="en-US"/>
        </w:rPr>
        <w:t>CORESET #0 associated with SSBs?</w:t>
      </w:r>
      <w:r>
        <w:rPr>
          <w:rFonts w:eastAsiaTheme="minorEastAsia"/>
          <w:i/>
          <w:sz w:val="22"/>
        </w:rPr>
        <w:t>” is;</w:t>
      </w:r>
    </w:p>
    <w:p w14:paraId="416794D9" w14:textId="496AF58E" w:rsidR="00516523" w:rsidRDefault="00516523" w:rsidP="00516523">
      <w:pPr>
        <w:pStyle w:val="afe"/>
        <w:numPr>
          <w:ilvl w:val="4"/>
          <w:numId w:val="27"/>
        </w:numPr>
        <w:spacing w:afterLines="50" w:after="120"/>
        <w:ind w:leftChars="0"/>
        <w:jc w:val="both"/>
        <w:rPr>
          <w:rFonts w:eastAsiaTheme="minorEastAsia"/>
          <w:i/>
          <w:sz w:val="22"/>
        </w:rPr>
      </w:pPr>
      <w:r>
        <w:rPr>
          <w:rFonts w:eastAsiaTheme="minorEastAsia"/>
          <w:i/>
          <w:sz w:val="22"/>
        </w:rPr>
        <w:t>No</w:t>
      </w:r>
      <w:r w:rsidR="00610E65">
        <w:rPr>
          <w:rFonts w:eastAsiaTheme="minorEastAsia" w:hint="eastAsia"/>
          <w:i/>
          <w:sz w:val="22"/>
        </w:rPr>
        <w:t>.</w:t>
      </w:r>
      <w:r w:rsidR="000F12B6">
        <w:rPr>
          <w:rFonts w:eastAsiaTheme="minorEastAsia"/>
          <w:i/>
          <w:sz w:val="22"/>
        </w:rPr>
        <w:t xml:space="preserve"> PDCCH for RAR is receivable only in </w:t>
      </w:r>
      <w:proofErr w:type="spellStart"/>
      <w:r w:rsidR="000F12B6">
        <w:rPr>
          <w:rFonts w:eastAsiaTheme="minorEastAsia"/>
          <w:i/>
          <w:sz w:val="22"/>
        </w:rPr>
        <w:t>ra-SearchSpace</w:t>
      </w:r>
      <w:proofErr w:type="spellEnd"/>
      <w:r w:rsidR="000F12B6">
        <w:rPr>
          <w:rFonts w:eastAsiaTheme="minorEastAsia"/>
          <w:i/>
          <w:sz w:val="22"/>
        </w:rPr>
        <w:t>. For CSI-RS based RA,</w:t>
      </w:r>
      <w:r>
        <w:rPr>
          <w:rFonts w:eastAsiaTheme="minorEastAsia"/>
          <w:i/>
          <w:sz w:val="22"/>
        </w:rPr>
        <w:t xml:space="preserve"> </w:t>
      </w:r>
      <w:proofErr w:type="spellStart"/>
      <w:r w:rsidR="000F12B6">
        <w:rPr>
          <w:rFonts w:eastAsiaTheme="minorEastAsia"/>
          <w:i/>
          <w:sz w:val="22"/>
        </w:rPr>
        <w:t>ra-SearchSpace</w:t>
      </w:r>
      <w:proofErr w:type="spellEnd"/>
      <w:r w:rsidR="000F12B6">
        <w:rPr>
          <w:rFonts w:eastAsiaTheme="minorEastAsia"/>
          <w:i/>
          <w:sz w:val="22"/>
        </w:rPr>
        <w:t xml:space="preserve"> </w:t>
      </w:r>
      <w:r w:rsidR="006740FE">
        <w:rPr>
          <w:rFonts w:eastAsiaTheme="minorEastAsia" w:hint="eastAsia"/>
          <w:i/>
          <w:sz w:val="22"/>
        </w:rPr>
        <w:t>is not</w:t>
      </w:r>
      <w:r w:rsidR="00610E65">
        <w:rPr>
          <w:rFonts w:eastAsiaTheme="minorEastAsia" w:hint="eastAsia"/>
          <w:i/>
          <w:sz w:val="22"/>
        </w:rPr>
        <w:t xml:space="preserve"> </w:t>
      </w:r>
      <w:r w:rsidR="000F12B6">
        <w:rPr>
          <w:rFonts w:eastAsiaTheme="minorEastAsia"/>
          <w:i/>
          <w:sz w:val="22"/>
        </w:rPr>
        <w:t xml:space="preserve">associated with CORESET#0. </w:t>
      </w:r>
      <w:r w:rsidR="001C52FB">
        <w:rPr>
          <w:rFonts w:eastAsiaTheme="minorEastAsia" w:hint="eastAsia"/>
          <w:i/>
          <w:sz w:val="22"/>
        </w:rPr>
        <w:t xml:space="preserve">Therefore, </w:t>
      </w:r>
      <w:r w:rsidR="000F12B6">
        <w:rPr>
          <w:rFonts w:eastAsiaTheme="minorEastAsia"/>
          <w:i/>
          <w:sz w:val="22"/>
        </w:rPr>
        <w:t xml:space="preserve">PDCCH for RAR in </w:t>
      </w:r>
      <w:proofErr w:type="spellStart"/>
      <w:r w:rsidR="000F12B6">
        <w:rPr>
          <w:rFonts w:eastAsiaTheme="minorEastAsia"/>
          <w:i/>
          <w:sz w:val="22"/>
        </w:rPr>
        <w:t>ra-SearchSpace</w:t>
      </w:r>
      <w:proofErr w:type="spellEnd"/>
      <w:r w:rsidR="000F12B6">
        <w:rPr>
          <w:rFonts w:eastAsiaTheme="minorEastAsia"/>
          <w:i/>
          <w:sz w:val="22"/>
        </w:rPr>
        <w:t xml:space="preserve"> is </w:t>
      </w:r>
      <w:proofErr w:type="spellStart"/>
      <w:r w:rsidR="000F12B6">
        <w:rPr>
          <w:rFonts w:eastAsiaTheme="minorEastAsia"/>
          <w:i/>
          <w:sz w:val="22"/>
        </w:rPr>
        <w:t>QCLed</w:t>
      </w:r>
      <w:proofErr w:type="spellEnd"/>
      <w:r w:rsidR="000F12B6">
        <w:rPr>
          <w:rFonts w:eastAsiaTheme="minorEastAsia"/>
          <w:i/>
          <w:sz w:val="22"/>
        </w:rPr>
        <w:t xml:space="preserve"> with </w:t>
      </w:r>
      <w:r w:rsidR="00EA4DB9">
        <w:rPr>
          <w:rFonts w:eastAsiaTheme="minorEastAsia"/>
          <w:i/>
          <w:sz w:val="22"/>
        </w:rPr>
        <w:t xml:space="preserve">the selected </w:t>
      </w:r>
      <w:r w:rsidR="000F12B6">
        <w:rPr>
          <w:rFonts w:eastAsiaTheme="minorEastAsia"/>
          <w:i/>
          <w:sz w:val="22"/>
        </w:rPr>
        <w:t>CSI-RS</w:t>
      </w:r>
      <w:r w:rsidR="00EA4DB9">
        <w:rPr>
          <w:rFonts w:eastAsiaTheme="minorEastAsia"/>
          <w:i/>
          <w:sz w:val="22"/>
        </w:rPr>
        <w:t xml:space="preserve"> which may or may not be associated with SSB</w:t>
      </w:r>
      <w:r w:rsidR="000F12B6">
        <w:rPr>
          <w:rFonts w:eastAsiaTheme="minorEastAsia"/>
          <w:i/>
          <w:sz w:val="22"/>
        </w:rPr>
        <w:t>.</w:t>
      </w:r>
      <w:r>
        <w:rPr>
          <w:rFonts w:eastAsiaTheme="minorEastAsia"/>
          <w:i/>
          <w:sz w:val="22"/>
        </w:rPr>
        <w:t xml:space="preserve"> </w:t>
      </w:r>
    </w:p>
    <w:p w14:paraId="4DAA983B" w14:textId="1FDD658B" w:rsidR="000F12B6" w:rsidRDefault="000F12B6" w:rsidP="000F12B6">
      <w:pPr>
        <w:pStyle w:val="afe"/>
        <w:numPr>
          <w:ilvl w:val="3"/>
          <w:numId w:val="27"/>
        </w:numPr>
        <w:spacing w:afterLines="50" w:after="120"/>
        <w:ind w:leftChars="0"/>
        <w:jc w:val="both"/>
        <w:rPr>
          <w:rFonts w:eastAsiaTheme="minorEastAsia"/>
          <w:i/>
          <w:sz w:val="22"/>
        </w:rPr>
      </w:pPr>
      <w:r>
        <w:rPr>
          <w:rFonts w:eastAsiaTheme="minorEastAsia"/>
          <w:i/>
          <w:sz w:val="22"/>
        </w:rPr>
        <w:t>Besides, proposal 5 should be informed to RAN2 in the same LS.</w:t>
      </w:r>
    </w:p>
    <w:p w14:paraId="6AB694AE" w14:textId="7972D7DC" w:rsidR="00816520" w:rsidRPr="002540B0" w:rsidRDefault="00816520" w:rsidP="006D2914">
      <w:pPr>
        <w:pStyle w:val="afe"/>
        <w:numPr>
          <w:ilvl w:val="4"/>
          <w:numId w:val="27"/>
        </w:numPr>
        <w:spacing w:afterLines="50" w:after="120"/>
        <w:ind w:leftChars="0"/>
        <w:jc w:val="both"/>
        <w:rPr>
          <w:rFonts w:eastAsiaTheme="minorEastAsia"/>
          <w:i/>
          <w:sz w:val="22"/>
        </w:rPr>
      </w:pPr>
      <w:r>
        <w:rPr>
          <w:rFonts w:eastAsiaTheme="minorEastAsia" w:hint="eastAsia"/>
          <w:i/>
          <w:sz w:val="22"/>
        </w:rPr>
        <w:t>Necessary spec changes in 213 and 331 should be considered carefully once agreed.</w:t>
      </w:r>
    </w:p>
    <w:p w14:paraId="420912A5" w14:textId="77777777" w:rsidR="007A6E54" w:rsidRDefault="007A6E54" w:rsidP="009B3B56">
      <w:pPr>
        <w:spacing w:afterLines="50" w:after="120"/>
        <w:jc w:val="both"/>
        <w:rPr>
          <w:rFonts w:eastAsiaTheme="minorEastAsia"/>
          <w:sz w:val="22"/>
        </w:rPr>
      </w:pPr>
    </w:p>
    <w:p w14:paraId="43A8C9B4" w14:textId="0081F3DA" w:rsidR="0078213C" w:rsidRDefault="0078213C" w:rsidP="009B3B56">
      <w:pPr>
        <w:spacing w:afterLines="50" w:after="120"/>
        <w:jc w:val="both"/>
        <w:rPr>
          <w:rFonts w:eastAsiaTheme="minorEastAsia"/>
          <w:sz w:val="22"/>
        </w:rPr>
      </w:pPr>
      <w:r>
        <w:rPr>
          <w:rFonts w:eastAsiaTheme="minorEastAsia" w:hint="eastAsia"/>
          <w:sz w:val="22"/>
        </w:rPr>
        <w:t>Overall answers should be gathered and draft LS should be delivered to RAN2. In [</w:t>
      </w:r>
      <w:r w:rsidR="00D97C88">
        <w:rPr>
          <w:rFonts w:eastAsiaTheme="minorEastAsia" w:hint="eastAsia"/>
          <w:sz w:val="22"/>
        </w:rPr>
        <w:t>3</w:t>
      </w:r>
      <w:r>
        <w:rPr>
          <w:rFonts w:eastAsiaTheme="minorEastAsia" w:hint="eastAsia"/>
          <w:sz w:val="22"/>
        </w:rPr>
        <w:t>], we provide our draft LS reply to RAN2.</w:t>
      </w:r>
    </w:p>
    <w:p w14:paraId="66D4AD9F" w14:textId="77777777" w:rsidR="00DE35C6" w:rsidRPr="0078213C" w:rsidRDefault="00DE35C6" w:rsidP="009B3B56">
      <w:pPr>
        <w:spacing w:afterLines="50" w:after="120"/>
        <w:jc w:val="both"/>
        <w:rPr>
          <w:rFonts w:eastAsiaTheme="minorEastAsia"/>
          <w:sz w:val="22"/>
        </w:rPr>
      </w:pPr>
    </w:p>
    <w:p w14:paraId="190B0882" w14:textId="41BF27B8" w:rsidR="009B3798" w:rsidRPr="00C62E8D" w:rsidRDefault="003B27E4" w:rsidP="004E41A6">
      <w:pPr>
        <w:pStyle w:val="2"/>
        <w:rPr>
          <w:rFonts w:eastAsiaTheme="minorEastAsia"/>
          <w:b/>
          <w:lang w:val="en-US"/>
        </w:rPr>
      </w:pPr>
      <w:r>
        <w:rPr>
          <w:rFonts w:eastAsiaTheme="minorEastAsia"/>
          <w:b/>
          <w:lang w:val="en-US"/>
        </w:rPr>
        <w:t>2</w:t>
      </w:r>
      <w:r w:rsidR="00DE35C6">
        <w:rPr>
          <w:rFonts w:eastAsiaTheme="minorEastAsia" w:hint="eastAsia"/>
          <w:b/>
          <w:lang w:val="en-US"/>
        </w:rPr>
        <w:t>.4</w:t>
      </w:r>
      <w:r w:rsidR="004E41A6">
        <w:rPr>
          <w:rFonts w:eastAsiaTheme="minorEastAsia" w:hint="eastAsia"/>
          <w:b/>
          <w:lang w:val="en-US"/>
        </w:rPr>
        <w:tab/>
      </w:r>
      <w:r w:rsidR="00D97C88">
        <w:rPr>
          <w:rFonts w:eastAsiaTheme="minorEastAsia" w:hint="eastAsia"/>
          <w:b/>
          <w:lang w:val="en-US"/>
        </w:rPr>
        <w:t>Relation between DL BWP and CORESET</w:t>
      </w:r>
    </w:p>
    <w:p w14:paraId="172AF4B5" w14:textId="77777777" w:rsidR="00DE35C6" w:rsidRPr="00DE35C6" w:rsidRDefault="00DE35C6" w:rsidP="00DE35C6">
      <w:pPr>
        <w:spacing w:afterLines="50" w:after="120"/>
        <w:jc w:val="both"/>
        <w:rPr>
          <w:rFonts w:eastAsiaTheme="minorEastAsia"/>
          <w:sz w:val="22"/>
        </w:rPr>
      </w:pPr>
      <w:r w:rsidRPr="00DE35C6">
        <w:rPr>
          <w:rFonts w:eastAsiaTheme="minorEastAsia" w:hint="eastAsia"/>
          <w:sz w:val="22"/>
        </w:rPr>
        <w:t>At the last RAN1 meeting, RAN1 made following agreements regarding SS/PBCH block monitoring in case of initial active DL BWP of multiplexing pattern 2/3.</w:t>
      </w:r>
    </w:p>
    <w:tbl>
      <w:tblPr>
        <w:tblStyle w:val="afc"/>
        <w:tblW w:w="0" w:type="auto"/>
        <w:tblLook w:val="04A0" w:firstRow="1" w:lastRow="0" w:firstColumn="1" w:lastColumn="0" w:noHBand="0" w:noVBand="1"/>
      </w:tblPr>
      <w:tblGrid>
        <w:gridCol w:w="10170"/>
      </w:tblGrid>
      <w:tr w:rsidR="00DE35C6" w14:paraId="7CDBF65E" w14:textId="77777777" w:rsidTr="006D2914">
        <w:tc>
          <w:tcPr>
            <w:tcW w:w="10170" w:type="dxa"/>
          </w:tcPr>
          <w:p w14:paraId="65FA828B" w14:textId="77777777" w:rsidR="00DE35C6" w:rsidRPr="004359FE" w:rsidRDefault="00DE35C6" w:rsidP="006D2914">
            <w:pPr>
              <w:ind w:left="720" w:hanging="720"/>
              <w:rPr>
                <w:rFonts w:ascii="Times" w:eastAsia="Batang" w:hAnsi="Times"/>
                <w:sz w:val="20"/>
                <w:lang w:eastAsia="x-none"/>
              </w:rPr>
            </w:pPr>
            <w:r w:rsidRPr="004359FE">
              <w:rPr>
                <w:rFonts w:ascii="Times" w:eastAsia="Batang" w:hAnsi="Times"/>
                <w:sz w:val="20"/>
                <w:highlight w:val="green"/>
                <w:lang w:eastAsia="x-none"/>
              </w:rPr>
              <w:t>Agreements</w:t>
            </w:r>
            <w:r w:rsidRPr="004359FE">
              <w:rPr>
                <w:rFonts w:ascii="Times" w:eastAsia="Batang" w:hAnsi="Times"/>
                <w:sz w:val="20"/>
                <w:lang w:eastAsia="x-none"/>
              </w:rPr>
              <w:t>:</w:t>
            </w:r>
          </w:p>
          <w:p w14:paraId="566EF094" w14:textId="77777777" w:rsidR="00DE35C6" w:rsidRPr="004359FE" w:rsidRDefault="00DE35C6" w:rsidP="00DE35C6">
            <w:pPr>
              <w:numPr>
                <w:ilvl w:val="0"/>
                <w:numId w:val="47"/>
              </w:numPr>
              <w:snapToGrid w:val="0"/>
              <w:spacing w:after="60"/>
              <w:contextualSpacing/>
              <w:jc w:val="both"/>
              <w:rPr>
                <w:rFonts w:ascii="Times" w:eastAsia="Batang" w:hAnsi="Times"/>
                <w:sz w:val="20"/>
              </w:rPr>
            </w:pPr>
            <w:r w:rsidRPr="004359FE">
              <w:rPr>
                <w:rFonts w:ascii="Times" w:eastAsia="Batang" w:hAnsi="Times"/>
                <w:sz w:val="20"/>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4359FE">
              <w:rPr>
                <w:rFonts w:ascii="Times" w:eastAsia="Times New Roman" w:hAnsi="Times"/>
                <w:sz w:val="20"/>
              </w:rPr>
              <w:t xml:space="preserve"> configured in PBCH</w:t>
            </w:r>
            <w:r w:rsidRPr="004359FE">
              <w:rPr>
                <w:rFonts w:ascii="Times" w:eastAsia="Batang" w:hAnsi="Times"/>
                <w:sz w:val="20"/>
              </w:rPr>
              <w:t>.</w:t>
            </w:r>
          </w:p>
          <w:p w14:paraId="79102EAF" w14:textId="77777777" w:rsidR="00DE35C6" w:rsidRPr="004359FE" w:rsidRDefault="00DE35C6" w:rsidP="00DE35C6">
            <w:pPr>
              <w:numPr>
                <w:ilvl w:val="0"/>
                <w:numId w:val="47"/>
              </w:numPr>
              <w:snapToGrid w:val="0"/>
              <w:spacing w:after="60"/>
              <w:contextualSpacing/>
              <w:jc w:val="both"/>
              <w:rPr>
                <w:rFonts w:ascii="Times" w:eastAsia="Batang" w:hAnsi="Times"/>
                <w:sz w:val="20"/>
              </w:rPr>
            </w:pPr>
            <w:r w:rsidRPr="004359FE">
              <w:rPr>
                <w:rFonts w:ascii="Times" w:eastAsia="Batang" w:hAnsi="Times"/>
                <w:sz w:val="20"/>
              </w:rPr>
              <w:t>Note: When SS/PBCH block and control resource set multiplexing pattern 2 or 3 is configured in PBCH and initial DL BWP is active, SS/PBCH based RRM, RLM, and [BM] is still possible when the initial active DL BWP does not contain SS/PBCH</w:t>
            </w:r>
          </w:p>
        </w:tc>
      </w:tr>
    </w:tbl>
    <w:p w14:paraId="1D876BA9" w14:textId="77777777" w:rsidR="00DE35C6" w:rsidRPr="00DE35C6" w:rsidRDefault="00DE35C6" w:rsidP="00DE35C6">
      <w:pPr>
        <w:spacing w:afterLines="50" w:after="120"/>
        <w:jc w:val="both"/>
        <w:rPr>
          <w:rFonts w:eastAsiaTheme="minorEastAsia"/>
          <w:sz w:val="22"/>
        </w:rPr>
      </w:pPr>
    </w:p>
    <w:p w14:paraId="6F3A0171" w14:textId="5D638EB1" w:rsidR="00DE35C6" w:rsidRPr="00DE35C6" w:rsidRDefault="00DE35C6" w:rsidP="00DE35C6">
      <w:pPr>
        <w:spacing w:afterLines="50" w:after="120"/>
        <w:jc w:val="both"/>
        <w:rPr>
          <w:rFonts w:eastAsiaTheme="minorEastAsia"/>
          <w:sz w:val="22"/>
        </w:rPr>
      </w:pPr>
      <w:r w:rsidRPr="00DE35C6">
        <w:rPr>
          <w:rFonts w:eastAsiaTheme="minorEastAsia" w:hint="eastAsia"/>
          <w:sz w:val="22"/>
        </w:rPr>
        <w:t>Since this agreement is only exception to a principle that UE is not expected to monitor signals/channels outside the active DL BWP, RAN2 has following questions regarding above agreement as described in their LS [</w:t>
      </w:r>
      <w:r w:rsidR="00D97C88">
        <w:rPr>
          <w:rFonts w:eastAsiaTheme="minorEastAsia" w:hint="eastAsia"/>
          <w:sz w:val="22"/>
        </w:rPr>
        <w:t>4</w:t>
      </w:r>
      <w:r w:rsidRPr="00DE35C6">
        <w:rPr>
          <w:rFonts w:eastAsiaTheme="minorEastAsia" w:hint="eastAsia"/>
          <w:sz w:val="22"/>
        </w:rPr>
        <w:t>].</w:t>
      </w:r>
    </w:p>
    <w:tbl>
      <w:tblPr>
        <w:tblStyle w:val="afc"/>
        <w:tblW w:w="0" w:type="auto"/>
        <w:tblLook w:val="04A0" w:firstRow="1" w:lastRow="0" w:firstColumn="1" w:lastColumn="0" w:noHBand="0" w:noVBand="1"/>
      </w:tblPr>
      <w:tblGrid>
        <w:gridCol w:w="10170"/>
      </w:tblGrid>
      <w:tr w:rsidR="00DE35C6" w:rsidRPr="00B31B30" w14:paraId="7574F336" w14:textId="77777777" w:rsidTr="006D2914">
        <w:tc>
          <w:tcPr>
            <w:tcW w:w="10170" w:type="dxa"/>
          </w:tcPr>
          <w:p w14:paraId="1F563E18" w14:textId="77777777" w:rsidR="00DE35C6" w:rsidRPr="00B31B30" w:rsidRDefault="00DE35C6" w:rsidP="006D2914">
            <w:pPr>
              <w:snapToGrid w:val="0"/>
              <w:spacing w:after="120"/>
              <w:jc w:val="both"/>
              <w:rPr>
                <w:rFonts w:eastAsia="SimSun"/>
                <w:bCs/>
                <w:sz w:val="22"/>
                <w:szCs w:val="22"/>
                <w:lang w:val="en-US" w:eastAsia="zh-CN"/>
              </w:rPr>
            </w:pPr>
            <w:r w:rsidRPr="00B31B30">
              <w:rPr>
                <w:rFonts w:eastAsia="SimSun"/>
                <w:b/>
                <w:bCs/>
                <w:sz w:val="22"/>
                <w:szCs w:val="22"/>
                <w:lang w:val="en-US" w:eastAsia="zh-CN"/>
              </w:rPr>
              <w:t xml:space="preserve">Issue #1: </w:t>
            </w:r>
            <w:r w:rsidRPr="00B31B30">
              <w:rPr>
                <w:rFonts w:eastAsia="SimSun"/>
                <w:bCs/>
                <w:sz w:val="22"/>
                <w:szCs w:val="22"/>
                <w:lang w:val="en-US" w:eastAsia="zh-CN"/>
              </w:rPr>
              <w:t xml:space="preserve">In case multiplexing pattern 2 or 3 is used for the initial DL BWP, for an active DL BWP that overlaps with the initial DL BWP but not with the SS/PBCH block associated to the initial DL BWP, is it possible for the UE to: </w:t>
            </w:r>
          </w:p>
          <w:p w14:paraId="4A98E3E1" w14:textId="77777777" w:rsidR="00DE35C6" w:rsidRPr="00B31B30" w:rsidRDefault="00DE35C6" w:rsidP="006D2914">
            <w:pPr>
              <w:snapToGrid w:val="0"/>
              <w:spacing w:after="120"/>
              <w:jc w:val="both"/>
              <w:rPr>
                <w:rFonts w:eastAsia="SimSun"/>
                <w:bCs/>
                <w:sz w:val="22"/>
                <w:szCs w:val="22"/>
                <w:lang w:val="en-US" w:eastAsia="zh-CN"/>
              </w:rPr>
            </w:pPr>
            <w:r w:rsidRPr="00B31B30">
              <w:rPr>
                <w:rFonts w:eastAsia="SimSun"/>
                <w:b/>
                <w:bCs/>
                <w:sz w:val="22"/>
                <w:szCs w:val="22"/>
                <w:lang w:val="en-US" w:eastAsia="zh-CN"/>
              </w:rPr>
              <w:t xml:space="preserve">Question #1a: </w:t>
            </w:r>
            <w:r w:rsidRPr="00B31B30">
              <w:rPr>
                <w:rFonts w:eastAsia="SimSun"/>
                <w:bCs/>
                <w:sz w:val="22"/>
                <w:szCs w:val="22"/>
                <w:lang w:val="en-US" w:eastAsia="zh-CN"/>
              </w:rPr>
              <w:t>Perform BM based on the SS/PBCH block associated to the initial DL BWP?</w:t>
            </w:r>
          </w:p>
          <w:p w14:paraId="666AFB50" w14:textId="77777777" w:rsidR="00DE35C6" w:rsidRPr="00B31B30" w:rsidRDefault="00DE35C6" w:rsidP="006D2914">
            <w:pPr>
              <w:snapToGrid w:val="0"/>
              <w:spacing w:after="120"/>
              <w:jc w:val="both"/>
              <w:rPr>
                <w:rFonts w:eastAsia="SimSun"/>
                <w:bCs/>
                <w:sz w:val="22"/>
                <w:szCs w:val="22"/>
                <w:lang w:val="en-US" w:eastAsia="zh-CN"/>
              </w:rPr>
            </w:pPr>
            <w:r w:rsidRPr="00B31B30">
              <w:rPr>
                <w:rFonts w:eastAsia="SimSun"/>
                <w:b/>
                <w:bCs/>
                <w:sz w:val="22"/>
                <w:szCs w:val="22"/>
                <w:lang w:val="en-US" w:eastAsia="zh-CN"/>
              </w:rPr>
              <w:t xml:space="preserve">Question #1b: </w:t>
            </w:r>
            <w:r w:rsidRPr="00B31B30">
              <w:rPr>
                <w:rFonts w:eastAsia="SimSun"/>
                <w:bCs/>
                <w:sz w:val="22"/>
                <w:szCs w:val="22"/>
                <w:lang w:val="en-US" w:eastAsia="zh-CN"/>
              </w:rPr>
              <w:t>Perform BFD based on the SS/PBCH block associated to the initial DL BWP?</w:t>
            </w:r>
          </w:p>
          <w:p w14:paraId="31381E54" w14:textId="77777777" w:rsidR="00DE35C6" w:rsidRPr="00B31B30" w:rsidRDefault="00DE35C6" w:rsidP="006D2914">
            <w:pPr>
              <w:snapToGrid w:val="0"/>
              <w:spacing w:after="120"/>
              <w:jc w:val="both"/>
              <w:rPr>
                <w:rFonts w:eastAsia="SimSun"/>
                <w:bCs/>
                <w:sz w:val="22"/>
                <w:szCs w:val="22"/>
                <w:lang w:val="en-US" w:eastAsia="zh-CN"/>
              </w:rPr>
            </w:pPr>
            <w:r w:rsidRPr="00B31B30">
              <w:rPr>
                <w:rFonts w:eastAsia="SimSun"/>
                <w:b/>
                <w:bCs/>
                <w:sz w:val="22"/>
                <w:szCs w:val="22"/>
                <w:lang w:val="en-US" w:eastAsia="zh-CN"/>
              </w:rPr>
              <w:t xml:space="preserve">Question #1c: </w:t>
            </w:r>
            <w:r w:rsidRPr="00B31B30">
              <w:rPr>
                <w:rFonts w:eastAsia="SimSun"/>
                <w:bCs/>
                <w:sz w:val="22"/>
                <w:szCs w:val="22"/>
                <w:lang w:val="en-US" w:eastAsia="zh-CN"/>
              </w:rPr>
              <w:t>Perform RLM based on the SS/PBCH block associated to the initial DL BWP?</w:t>
            </w:r>
          </w:p>
          <w:p w14:paraId="50F0566E" w14:textId="77777777" w:rsidR="00DE35C6" w:rsidRPr="00B31B30" w:rsidRDefault="00DE35C6" w:rsidP="006D2914">
            <w:pPr>
              <w:snapToGrid w:val="0"/>
              <w:spacing w:after="120"/>
              <w:jc w:val="both"/>
              <w:rPr>
                <w:rFonts w:eastAsia="SimSun"/>
                <w:bCs/>
                <w:sz w:val="22"/>
                <w:szCs w:val="22"/>
                <w:lang w:val="en-US" w:eastAsia="zh-CN"/>
              </w:rPr>
            </w:pPr>
            <w:r w:rsidRPr="00B31B30">
              <w:rPr>
                <w:rFonts w:eastAsia="SimSun"/>
                <w:b/>
                <w:bCs/>
                <w:sz w:val="22"/>
                <w:szCs w:val="22"/>
                <w:lang w:val="en-US" w:eastAsia="zh-CN"/>
              </w:rPr>
              <w:t xml:space="preserve">Question #1d: </w:t>
            </w:r>
            <w:r w:rsidRPr="00B31B30">
              <w:rPr>
                <w:rFonts w:eastAsia="SimSun"/>
                <w:bCs/>
                <w:sz w:val="22"/>
                <w:szCs w:val="22"/>
                <w:lang w:val="en-US" w:eastAsia="zh-CN"/>
              </w:rPr>
              <w:t>Monitor the SS/PBCH block associated to the initial DL BWP to receive broadcast SI / paging based on CORESET#0 and searchspace#0? (assuming the same SCS is used in the active BWP as that of initial BWP)</w:t>
            </w:r>
          </w:p>
          <w:p w14:paraId="2F30929A" w14:textId="77777777" w:rsidR="00DE35C6" w:rsidRPr="00B31B30" w:rsidRDefault="00DE35C6" w:rsidP="006D2914">
            <w:pPr>
              <w:snapToGrid w:val="0"/>
              <w:spacing w:after="120"/>
              <w:jc w:val="both"/>
              <w:rPr>
                <w:rFonts w:eastAsiaTheme="minorEastAsia"/>
                <w:bCs/>
                <w:sz w:val="20"/>
                <w:szCs w:val="22"/>
                <w:lang w:val="en-US"/>
              </w:rPr>
            </w:pPr>
            <w:r w:rsidRPr="00B31B30">
              <w:rPr>
                <w:rFonts w:eastAsia="SimSun"/>
                <w:bCs/>
                <w:sz w:val="22"/>
                <w:szCs w:val="22"/>
                <w:lang w:val="en-US" w:eastAsia="zh-CN"/>
              </w:rPr>
              <w:t>Note: For SS/PBCH based RRM, RAN2 had already agreed that multiple SSBs can be configured by using multiple measurement objects, regardless of the SSBs location inside or outside the active DL BWP. So RAN2 assumes that, with the use of measurement gaps (if needed), SS/PBCH based RRM would be possible in this case.</w:t>
            </w:r>
          </w:p>
        </w:tc>
      </w:tr>
    </w:tbl>
    <w:p w14:paraId="22A35395" w14:textId="77777777" w:rsidR="00DE35C6" w:rsidRPr="00DE35C6" w:rsidRDefault="00DE35C6" w:rsidP="00DE35C6">
      <w:pPr>
        <w:spacing w:afterLines="50" w:after="120"/>
        <w:jc w:val="both"/>
        <w:rPr>
          <w:rFonts w:eastAsiaTheme="minorEastAsia"/>
          <w:sz w:val="22"/>
        </w:rPr>
      </w:pPr>
    </w:p>
    <w:p w14:paraId="6ECA436F" w14:textId="77777777" w:rsidR="00DE35C6" w:rsidRPr="00DE35C6" w:rsidRDefault="00DE35C6" w:rsidP="00DE35C6">
      <w:pPr>
        <w:spacing w:afterLines="50" w:after="120"/>
        <w:jc w:val="both"/>
        <w:rPr>
          <w:rFonts w:eastAsiaTheme="minorEastAsia"/>
          <w:sz w:val="22"/>
        </w:rPr>
      </w:pPr>
      <w:r w:rsidRPr="00DE35C6">
        <w:rPr>
          <w:rFonts w:eastAsiaTheme="minorEastAsia" w:hint="eastAsia"/>
          <w:sz w:val="22"/>
        </w:rPr>
        <w:t xml:space="preserve">If we keep the agreed exception for SS/PBCH monitoring outside initial active DL BWP, there may be no technical reason to not allow other exceptions where UE is expected to be able to measure the SS/PBCH block outside the active DL BWP under a certain condition e.g., as long as total aggregated BW including SS/PBCH block and active DL BWP does not exceed UE maximum channel bandwidth. </w:t>
      </w:r>
    </w:p>
    <w:p w14:paraId="6089DE07" w14:textId="77777777" w:rsidR="00DE35C6" w:rsidRPr="00DE35C6" w:rsidRDefault="00DE35C6" w:rsidP="00DE35C6">
      <w:pPr>
        <w:spacing w:afterLines="50" w:after="120"/>
        <w:jc w:val="both"/>
        <w:rPr>
          <w:rFonts w:eastAsiaTheme="minorEastAsia"/>
          <w:sz w:val="22"/>
        </w:rPr>
      </w:pPr>
      <w:r w:rsidRPr="00DE35C6">
        <w:rPr>
          <w:rFonts w:eastAsiaTheme="minorEastAsia" w:hint="eastAsia"/>
          <w:sz w:val="22"/>
        </w:rPr>
        <w:t xml:space="preserve">However, allowing other exceptions would deteriorate the basic principle of BWP and will cause a complexity in UE implementation and specifications. Therefore, to respect the basic principle of BWP and to achieve a consistency, we propose to change the </w:t>
      </w:r>
      <w:r w:rsidRPr="00DE35C6">
        <w:rPr>
          <w:rFonts w:eastAsiaTheme="minorEastAsia"/>
          <w:sz w:val="22"/>
        </w:rPr>
        <w:t>definition</w:t>
      </w:r>
      <w:r w:rsidRPr="00DE35C6">
        <w:rPr>
          <w:rFonts w:eastAsiaTheme="minorEastAsia" w:hint="eastAsia"/>
          <w:sz w:val="22"/>
        </w:rPr>
        <w:t xml:space="preserve"> of initial active DL BWP so that it contains both CORESET#0 and SS/PBCH block associated to the initial DL BWP.</w:t>
      </w:r>
    </w:p>
    <w:p w14:paraId="2A36B6DD" w14:textId="6B99F93F" w:rsidR="00DE35C6" w:rsidRDefault="00DE35C6" w:rsidP="00DE35C6">
      <w:pPr>
        <w:spacing w:afterLines="50" w:after="120"/>
        <w:jc w:val="both"/>
        <w:rPr>
          <w:rFonts w:eastAsia="游明朝"/>
          <w:b/>
          <w:sz w:val="22"/>
          <w:szCs w:val="22"/>
          <w:lang w:val="en-US"/>
        </w:rPr>
      </w:pPr>
      <w:r w:rsidRPr="001A2879">
        <w:rPr>
          <w:rFonts w:eastAsia="游明朝" w:hint="eastAsia"/>
          <w:b/>
          <w:sz w:val="22"/>
          <w:szCs w:val="22"/>
          <w:u w:val="single"/>
          <w:lang w:val="en-US"/>
        </w:rPr>
        <w:t xml:space="preserve">Proposal </w:t>
      </w:r>
      <w:r>
        <w:rPr>
          <w:rFonts w:eastAsia="游明朝" w:hint="eastAsia"/>
          <w:b/>
          <w:sz w:val="22"/>
          <w:szCs w:val="22"/>
          <w:u w:val="single"/>
          <w:lang w:val="en-US"/>
        </w:rPr>
        <w:t>7</w:t>
      </w:r>
      <w:r w:rsidRPr="001A2879">
        <w:rPr>
          <w:rFonts w:eastAsia="游明朝" w:hint="eastAsia"/>
          <w:b/>
          <w:sz w:val="22"/>
          <w:szCs w:val="22"/>
          <w:lang w:val="en-US"/>
        </w:rPr>
        <w:t xml:space="preserve">: </w:t>
      </w:r>
    </w:p>
    <w:p w14:paraId="3D36271A" w14:textId="77777777" w:rsidR="00DE35C6" w:rsidRPr="00DE35C6" w:rsidRDefault="00DE35C6" w:rsidP="00DE35C6">
      <w:pPr>
        <w:pStyle w:val="afe"/>
        <w:numPr>
          <w:ilvl w:val="0"/>
          <w:numId w:val="49"/>
        </w:numPr>
        <w:spacing w:afterLines="50" w:after="120"/>
        <w:ind w:leftChars="0"/>
        <w:jc w:val="both"/>
        <w:rPr>
          <w:rFonts w:eastAsia="游明朝"/>
          <w:i/>
          <w:sz w:val="22"/>
          <w:szCs w:val="22"/>
          <w:lang w:val="en-US"/>
        </w:rPr>
      </w:pPr>
      <w:r w:rsidRPr="00DE35C6">
        <w:rPr>
          <w:rFonts w:eastAsia="游明朝" w:hint="eastAsia"/>
          <w:i/>
          <w:sz w:val="22"/>
          <w:szCs w:val="22"/>
          <w:lang w:val="en-US"/>
        </w:rPr>
        <w:t>Definition of initial active DL BWP is updated so that the initial active DL BWP covers both CORESET#0 and SS/PBCH block associated to the initial active DL BWP.</w:t>
      </w:r>
    </w:p>
    <w:p w14:paraId="372954FF" w14:textId="6186D9CC" w:rsidR="00DE35C6" w:rsidRPr="00DE35C6" w:rsidRDefault="00DE35C6" w:rsidP="00DE35C6">
      <w:pPr>
        <w:pStyle w:val="afe"/>
        <w:numPr>
          <w:ilvl w:val="1"/>
          <w:numId w:val="49"/>
        </w:numPr>
        <w:spacing w:afterLines="50" w:after="120"/>
        <w:ind w:leftChars="0"/>
        <w:jc w:val="both"/>
        <w:rPr>
          <w:rFonts w:eastAsia="游明朝"/>
          <w:i/>
          <w:sz w:val="22"/>
          <w:szCs w:val="22"/>
          <w:lang w:val="en-US"/>
        </w:rPr>
      </w:pPr>
      <w:r w:rsidRPr="00DE35C6">
        <w:rPr>
          <w:rFonts w:eastAsia="游明朝" w:hint="eastAsia"/>
          <w:i/>
          <w:sz w:val="22"/>
          <w:szCs w:val="22"/>
        </w:rPr>
        <w:t>Send reply LS to RAN2 to inform RAN1 agreements and corresponding RAN1 spec update.</w:t>
      </w:r>
    </w:p>
    <w:p w14:paraId="0D5E60A5" w14:textId="36C81154" w:rsidR="00DE35C6" w:rsidRDefault="00DE35C6" w:rsidP="00DE35C6">
      <w:pPr>
        <w:spacing w:afterLines="50" w:after="120"/>
        <w:jc w:val="both"/>
        <w:rPr>
          <w:rFonts w:eastAsia="游明朝"/>
          <w:b/>
          <w:sz w:val="22"/>
          <w:szCs w:val="22"/>
        </w:rPr>
      </w:pPr>
      <w:r w:rsidRPr="00D55348">
        <w:rPr>
          <w:rFonts w:eastAsia="游明朝" w:hint="eastAsia"/>
          <w:b/>
          <w:sz w:val="22"/>
          <w:szCs w:val="22"/>
          <w:u w:val="single"/>
        </w:rPr>
        <w:t xml:space="preserve">Proposal </w:t>
      </w:r>
      <w:r>
        <w:rPr>
          <w:rFonts w:eastAsia="游明朝" w:hint="eastAsia"/>
          <w:b/>
          <w:sz w:val="22"/>
          <w:szCs w:val="22"/>
          <w:u w:val="single"/>
        </w:rPr>
        <w:t>8</w:t>
      </w:r>
      <w:r w:rsidRPr="00D55348">
        <w:rPr>
          <w:rFonts w:eastAsia="游明朝" w:hint="eastAsia"/>
          <w:b/>
          <w:sz w:val="22"/>
          <w:szCs w:val="22"/>
        </w:rPr>
        <w:t xml:space="preserve">: </w:t>
      </w:r>
    </w:p>
    <w:p w14:paraId="47AE98D2" w14:textId="4F65F5C4" w:rsidR="00DE35C6" w:rsidRPr="00DE35C6" w:rsidRDefault="00DE35C6" w:rsidP="00DE35C6">
      <w:pPr>
        <w:pStyle w:val="afe"/>
        <w:numPr>
          <w:ilvl w:val="0"/>
          <w:numId w:val="49"/>
        </w:numPr>
        <w:spacing w:afterLines="50" w:after="120"/>
        <w:ind w:leftChars="0"/>
        <w:jc w:val="both"/>
        <w:rPr>
          <w:rFonts w:eastAsia="游明朝"/>
          <w:i/>
          <w:sz w:val="22"/>
          <w:szCs w:val="22"/>
        </w:rPr>
      </w:pPr>
      <w:r w:rsidRPr="00DE35C6">
        <w:rPr>
          <w:rFonts w:eastAsia="游明朝" w:hint="eastAsia"/>
          <w:i/>
          <w:sz w:val="22"/>
          <w:szCs w:val="22"/>
        </w:rPr>
        <w:t xml:space="preserve">Following text proposal is applied to Section </w:t>
      </w:r>
      <w:r w:rsidR="00D97C88">
        <w:rPr>
          <w:rFonts w:eastAsia="游明朝" w:hint="eastAsia"/>
          <w:i/>
          <w:sz w:val="22"/>
          <w:szCs w:val="22"/>
        </w:rPr>
        <w:t>12</w:t>
      </w:r>
      <w:r w:rsidRPr="00DE35C6">
        <w:rPr>
          <w:rFonts w:eastAsia="游明朝" w:hint="eastAsia"/>
          <w:i/>
          <w:sz w:val="22"/>
          <w:szCs w:val="22"/>
        </w:rPr>
        <w:t xml:space="preserve"> in TS38.213.</w:t>
      </w:r>
    </w:p>
    <w:tbl>
      <w:tblPr>
        <w:tblStyle w:val="afc"/>
        <w:tblW w:w="0" w:type="auto"/>
        <w:tblLook w:val="04A0" w:firstRow="1" w:lastRow="0" w:firstColumn="1" w:lastColumn="0" w:noHBand="0" w:noVBand="1"/>
      </w:tblPr>
      <w:tblGrid>
        <w:gridCol w:w="10170"/>
      </w:tblGrid>
      <w:tr w:rsidR="00D97C88" w14:paraId="449185C9" w14:textId="77777777" w:rsidTr="00705944">
        <w:tc>
          <w:tcPr>
            <w:tcW w:w="10170" w:type="dxa"/>
          </w:tcPr>
          <w:p w14:paraId="2618A218" w14:textId="77777777" w:rsidR="00D97C88" w:rsidRPr="00D55348" w:rsidRDefault="00D97C88" w:rsidP="00705944">
            <w:pPr>
              <w:keepNext/>
              <w:keepLines/>
              <w:pBdr>
                <w:top w:val="single" w:sz="12" w:space="3" w:color="auto"/>
              </w:pBdr>
              <w:tabs>
                <w:tab w:val="left" w:pos="1134"/>
              </w:tabs>
              <w:spacing w:before="240"/>
              <w:ind w:left="1134" w:hanging="1134"/>
              <w:outlineLvl w:val="0"/>
              <w:rPr>
                <w:rFonts w:ascii="Arial" w:eastAsia="游明朝" w:hAnsi="Arial"/>
                <w:sz w:val="36"/>
                <w:lang w:eastAsia="en-US"/>
              </w:rPr>
            </w:pPr>
            <w:r w:rsidRPr="00D55348">
              <w:rPr>
                <w:rFonts w:ascii="Arial" w:eastAsia="游明朝" w:hAnsi="Arial"/>
                <w:sz w:val="36"/>
                <w:lang w:eastAsia="en-US"/>
              </w:rPr>
              <w:t>12</w:t>
            </w:r>
            <w:r w:rsidRPr="00D55348">
              <w:rPr>
                <w:rFonts w:ascii="Arial" w:eastAsia="游明朝" w:hAnsi="Arial" w:hint="eastAsia"/>
                <w:sz w:val="36"/>
                <w:lang w:eastAsia="en-US"/>
              </w:rPr>
              <w:tab/>
            </w:r>
            <w:r w:rsidRPr="00D55348">
              <w:rPr>
                <w:rFonts w:ascii="Arial" w:eastAsia="游明朝" w:hAnsi="Arial"/>
                <w:sz w:val="36"/>
                <w:lang w:eastAsia="en-US"/>
              </w:rPr>
              <w:t xml:space="preserve">Bandwidth part operation </w:t>
            </w:r>
          </w:p>
          <w:p w14:paraId="1A0F3C14" w14:textId="77777777" w:rsidR="00D97C88" w:rsidRPr="00D55348" w:rsidRDefault="00D97C88" w:rsidP="00705944">
            <w:pPr>
              <w:spacing w:afterLines="50" w:after="120"/>
              <w:jc w:val="both"/>
              <w:rPr>
                <w:rFonts w:eastAsia="游明朝"/>
                <w:sz w:val="22"/>
                <w:szCs w:val="22"/>
              </w:rPr>
            </w:pPr>
            <w:r w:rsidRPr="00D55348">
              <w:rPr>
                <w:rFonts w:eastAsia="游明朝" w:hint="eastAsia"/>
                <w:sz w:val="22"/>
                <w:szCs w:val="22"/>
              </w:rPr>
              <w:t>~</w:t>
            </w:r>
          </w:p>
          <w:p w14:paraId="55807812" w14:textId="77777777" w:rsidR="00D97C88" w:rsidRPr="000927B2" w:rsidRDefault="00D97C88" w:rsidP="00705944">
            <w:pPr>
              <w:rPr>
                <w:rFonts w:eastAsia="ＭＳ 明朝"/>
                <w:sz w:val="22"/>
                <w:lang w:eastAsia="en-US"/>
              </w:rPr>
            </w:pPr>
            <w:r w:rsidRPr="000927B2">
              <w:rPr>
                <w:rFonts w:eastAsia="游明朝"/>
                <w:sz w:val="22"/>
              </w:rPr>
              <w:t>An initial active DL BWP is defined by a location and number of contiguous PRBs</w:t>
            </w:r>
            <w:r>
              <w:rPr>
                <w:rFonts w:eastAsia="游明朝" w:hint="eastAsia"/>
                <w:color w:val="FF0000"/>
                <w:sz w:val="22"/>
                <w:u w:val="single"/>
              </w:rPr>
              <w:t xml:space="preserve"> </w:t>
            </w:r>
            <w:r w:rsidRPr="00553184">
              <w:rPr>
                <w:rFonts w:eastAsia="游明朝"/>
                <w:color w:val="FF0000"/>
                <w:sz w:val="22"/>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0927B2">
              <w:rPr>
                <w:rFonts w:eastAsia="游明朝"/>
                <w:sz w:val="22"/>
              </w:rPr>
              <w:t>, a subcarrier spacing</w:t>
            </w:r>
            <w:r>
              <w:rPr>
                <w:rFonts w:eastAsia="游明朝" w:hint="eastAsia"/>
                <w:color w:val="FF0000"/>
                <w:sz w:val="22"/>
                <w:u w:val="single"/>
              </w:rPr>
              <w:t xml:space="preserve"> </w:t>
            </w:r>
            <w:r w:rsidRPr="00553184">
              <w:rPr>
                <w:rFonts w:eastAsia="游明朝"/>
                <w:color w:val="FF0000"/>
                <w:sz w:val="22"/>
                <w:u w:val="single"/>
              </w:rPr>
              <w:t>for the control resource set for Type0-PDCCH common search space</w:t>
            </w:r>
            <w:r w:rsidRPr="000927B2">
              <w:rPr>
                <w:rFonts w:eastAsia="游明朝"/>
                <w:sz w:val="22"/>
              </w:rPr>
              <w:t>, and a cyclic prefix</w:t>
            </w:r>
            <w:r w:rsidRPr="00553184">
              <w:rPr>
                <w:rFonts w:eastAsia="游明朝"/>
                <w:strike/>
                <w:color w:val="FF0000"/>
                <w:sz w:val="22"/>
              </w:rPr>
              <w:t>,</w:t>
            </w:r>
            <w:r w:rsidRPr="000927B2">
              <w:rPr>
                <w:rFonts w:eastAsia="游明朝"/>
                <w:sz w:val="22"/>
              </w:rPr>
              <w:t xml:space="preserve"> for the control resource set for Type0-PDCCH common search space. For operation on the primary cell or on a secondary cell, a UE is</w:t>
            </w:r>
            <w:r w:rsidRPr="000927B2" w:rsidDel="00E015D5">
              <w:rPr>
                <w:rFonts w:eastAsia="ＭＳ 明朝"/>
                <w:sz w:val="22"/>
                <w:lang w:eastAsia="en-US"/>
              </w:rPr>
              <w:t xml:space="preserve"> </w:t>
            </w:r>
            <w:r w:rsidRPr="000927B2">
              <w:rPr>
                <w:rFonts w:eastAsia="ＭＳ 明朝"/>
                <w:sz w:val="22"/>
                <w:lang w:eastAsia="en-US"/>
              </w:rPr>
              <w:t xml:space="preserve">provided </w:t>
            </w:r>
            <w:r w:rsidRPr="000927B2">
              <w:rPr>
                <w:rFonts w:eastAsia="游明朝"/>
                <w:sz w:val="22"/>
                <w:lang w:eastAsia="en-US"/>
              </w:rPr>
              <w:t xml:space="preserve">an initial active UL BWP by higher layer parameter </w:t>
            </w:r>
            <w:proofErr w:type="spellStart"/>
            <w:r w:rsidRPr="000927B2">
              <w:rPr>
                <w:rFonts w:eastAsia="游明朝"/>
                <w:i/>
                <w:sz w:val="22"/>
                <w:lang w:eastAsia="en-US"/>
              </w:rPr>
              <w:t>initialuplinkBWP</w:t>
            </w:r>
            <w:proofErr w:type="spellEnd"/>
            <w:r w:rsidRPr="000927B2">
              <w:rPr>
                <w:rFonts w:eastAsia="游明朝"/>
                <w:sz w:val="22"/>
                <w:lang w:eastAsia="en-US"/>
              </w:rPr>
              <w:t>.</w:t>
            </w:r>
            <w:r w:rsidRPr="000927B2">
              <w:rPr>
                <w:rFonts w:eastAsia="ＭＳ 明朝"/>
                <w:sz w:val="22"/>
                <w:lang w:eastAsia="en-US"/>
              </w:rPr>
              <w:t xml:space="preserve"> </w:t>
            </w:r>
            <w:r w:rsidRPr="000927B2">
              <w:rPr>
                <w:rFonts w:eastAsia="游明朝"/>
                <w:sz w:val="22"/>
                <w:lang w:eastAsia="en-US"/>
              </w:rPr>
              <w:t>If the UE is configured with a supplementary carrier</w:t>
            </w:r>
            <w:r w:rsidRPr="000927B2">
              <w:rPr>
                <w:rFonts w:eastAsia="ＭＳ 明朝"/>
                <w:sz w:val="22"/>
                <w:lang w:eastAsia="en-US"/>
              </w:rPr>
              <w:t>, the UE can be provided an initial UL BWP on the supplementary carrier</w:t>
            </w:r>
            <w:r w:rsidRPr="000927B2">
              <w:rPr>
                <w:rFonts w:eastAsia="游明朝"/>
                <w:sz w:val="22"/>
                <w:lang w:eastAsia="zh-CN"/>
              </w:rPr>
              <w:t xml:space="preserve"> by higher layer parameter </w:t>
            </w:r>
            <w:proofErr w:type="spellStart"/>
            <w:r w:rsidRPr="000927B2">
              <w:rPr>
                <w:rFonts w:eastAsia="游明朝"/>
                <w:i/>
                <w:iCs/>
                <w:sz w:val="22"/>
                <w:lang w:eastAsia="zh-CN"/>
              </w:rPr>
              <w:t>initialUplinkBWP</w:t>
            </w:r>
            <w:proofErr w:type="spellEnd"/>
            <w:r w:rsidRPr="000927B2">
              <w:rPr>
                <w:rFonts w:eastAsia="游明朝"/>
                <w:sz w:val="22"/>
                <w:lang w:eastAsia="zh-CN"/>
              </w:rPr>
              <w:t xml:space="preserve"> in </w:t>
            </w:r>
            <w:proofErr w:type="spellStart"/>
            <w:r w:rsidRPr="000927B2">
              <w:rPr>
                <w:rFonts w:eastAsia="游明朝"/>
                <w:i/>
                <w:iCs/>
                <w:sz w:val="22"/>
                <w:lang w:eastAsia="zh-CN"/>
              </w:rPr>
              <w:t>supplementaryUplink</w:t>
            </w:r>
            <w:proofErr w:type="spellEnd"/>
            <w:r w:rsidRPr="000927B2">
              <w:rPr>
                <w:rFonts w:eastAsia="ＭＳ 明朝"/>
                <w:sz w:val="22"/>
                <w:lang w:eastAsia="en-US"/>
              </w:rPr>
              <w:t>.</w:t>
            </w:r>
          </w:p>
          <w:p w14:paraId="3C8B3C35" w14:textId="77777777" w:rsidR="00D97C88" w:rsidRDefault="00D97C88" w:rsidP="00705944">
            <w:pPr>
              <w:spacing w:afterLines="50" w:after="120"/>
              <w:jc w:val="both"/>
              <w:rPr>
                <w:rFonts w:eastAsia="游明朝"/>
                <w:sz w:val="22"/>
                <w:szCs w:val="22"/>
              </w:rPr>
            </w:pPr>
            <w:r w:rsidRPr="00D55348">
              <w:rPr>
                <w:rFonts w:eastAsia="游明朝" w:hint="eastAsia"/>
                <w:sz w:val="22"/>
                <w:szCs w:val="22"/>
              </w:rPr>
              <w:t>~</w:t>
            </w:r>
          </w:p>
        </w:tc>
      </w:tr>
    </w:tbl>
    <w:p w14:paraId="36132A08" w14:textId="77777777" w:rsidR="00D97C88" w:rsidRDefault="00D97C88" w:rsidP="009B3798">
      <w:pPr>
        <w:spacing w:afterLines="50" w:after="120"/>
        <w:jc w:val="both"/>
        <w:rPr>
          <w:rFonts w:eastAsiaTheme="minorEastAsia"/>
          <w:sz w:val="22"/>
          <w:lang w:val="en-US"/>
        </w:rPr>
      </w:pPr>
    </w:p>
    <w:p w14:paraId="64584C9E" w14:textId="03320BF2" w:rsidR="00471E4F" w:rsidRDefault="00DE35C6" w:rsidP="009B3798">
      <w:pPr>
        <w:spacing w:afterLines="50" w:after="120"/>
        <w:jc w:val="both"/>
        <w:rPr>
          <w:rFonts w:eastAsiaTheme="minorEastAsia"/>
          <w:sz w:val="22"/>
          <w:lang w:val="en-US"/>
        </w:rPr>
      </w:pPr>
      <w:r>
        <w:rPr>
          <w:rFonts w:eastAsiaTheme="minorEastAsia" w:hint="eastAsia"/>
          <w:sz w:val="22"/>
          <w:lang w:val="en-US"/>
        </w:rPr>
        <w:t xml:space="preserve">Second </w:t>
      </w:r>
      <w:r w:rsidR="00471E4F">
        <w:rPr>
          <w:rFonts w:eastAsiaTheme="minorEastAsia" w:hint="eastAsia"/>
          <w:sz w:val="22"/>
          <w:lang w:val="en-US"/>
        </w:rPr>
        <w:t xml:space="preserve">questions </w:t>
      </w:r>
      <w:r>
        <w:rPr>
          <w:rFonts w:eastAsiaTheme="minorEastAsia" w:hint="eastAsia"/>
          <w:sz w:val="22"/>
          <w:lang w:val="en-US"/>
        </w:rPr>
        <w:t>are following</w:t>
      </w:r>
      <w:r w:rsidR="00471E4F">
        <w:rPr>
          <w:rFonts w:eastAsiaTheme="minorEastAsia" w:hint="eastAsia"/>
          <w:sz w:val="22"/>
          <w:lang w:val="en-US"/>
        </w:rPr>
        <w:t>:</w:t>
      </w:r>
    </w:p>
    <w:tbl>
      <w:tblPr>
        <w:tblStyle w:val="afc"/>
        <w:tblW w:w="0" w:type="auto"/>
        <w:tblLook w:val="04A0" w:firstRow="1" w:lastRow="0" w:firstColumn="1" w:lastColumn="0" w:noHBand="0" w:noVBand="1"/>
      </w:tblPr>
      <w:tblGrid>
        <w:gridCol w:w="10170"/>
      </w:tblGrid>
      <w:tr w:rsidR="00471E4F" w:rsidRPr="004E41A6" w14:paraId="5093259F" w14:textId="77777777" w:rsidTr="00471E4F">
        <w:tc>
          <w:tcPr>
            <w:tcW w:w="10170" w:type="dxa"/>
          </w:tcPr>
          <w:p w14:paraId="23F1D4CE" w14:textId="77777777" w:rsidR="00471E4F" w:rsidRPr="004E41A6" w:rsidRDefault="00471E4F" w:rsidP="004E41A6">
            <w:pPr>
              <w:snapToGrid w:val="0"/>
              <w:spacing w:afterLines="50" w:after="120"/>
              <w:rPr>
                <w:bCs/>
                <w:sz w:val="22"/>
                <w:lang w:eastAsia="zh-CN"/>
              </w:rPr>
            </w:pPr>
            <w:r w:rsidRPr="004E41A6">
              <w:rPr>
                <w:b/>
                <w:bCs/>
                <w:sz w:val="22"/>
                <w:lang w:eastAsia="zh-CN"/>
              </w:rPr>
              <w:t xml:space="preserve">Issue #2: </w:t>
            </w:r>
            <w:r w:rsidRPr="004E41A6">
              <w:rPr>
                <w:bCs/>
                <w:sz w:val="22"/>
                <w:lang w:eastAsia="zh-CN"/>
              </w:rPr>
              <w:t xml:space="preserve">For an active DL BWP that overlaps with neither the initial DL BWP nor with the SS/PBCH block associated to the initial DL BWP (from now on: "non-overlapping" active DL BWP), </w:t>
            </w:r>
            <w:r w:rsidRPr="00E35529">
              <w:rPr>
                <w:b/>
                <w:bCs/>
                <w:sz w:val="22"/>
                <w:u w:val="single"/>
                <w:lang w:eastAsia="zh-CN"/>
              </w:rPr>
              <w:t>RAN2 understands that additional CORESET/search space(s) need to be configured in the active DL BWP to provide SI broadcast and paging to a connected UE</w:t>
            </w:r>
            <w:r w:rsidRPr="00312641">
              <w:rPr>
                <w:bCs/>
                <w:sz w:val="22"/>
                <w:lang w:eastAsia="zh-CN"/>
              </w:rPr>
              <w:t>.</w:t>
            </w:r>
            <w:r w:rsidRPr="004E41A6">
              <w:rPr>
                <w:bCs/>
                <w:sz w:val="22"/>
                <w:lang w:eastAsia="zh-CN"/>
              </w:rPr>
              <w:t xml:space="preserve"> </w:t>
            </w:r>
            <w:r w:rsidRPr="00E35529">
              <w:rPr>
                <w:b/>
                <w:bCs/>
                <w:sz w:val="22"/>
                <w:u w:val="single"/>
                <w:lang w:eastAsia="zh-CN"/>
              </w:rPr>
              <w:t>What is not clear is whether an SS/PBCH block necessarily needs to be associated to the additional CORESET/search space(s) and, specifically, if a UE needs to monitor such SS/PBCH block</w:t>
            </w:r>
            <w:r w:rsidRPr="004E41A6">
              <w:rPr>
                <w:bCs/>
                <w:sz w:val="22"/>
                <w:lang w:eastAsia="zh-CN"/>
              </w:rPr>
              <w:t>.</w:t>
            </w:r>
          </w:p>
          <w:p w14:paraId="0F7DA5FA" w14:textId="77777777" w:rsidR="00471E4F" w:rsidRPr="004E41A6" w:rsidRDefault="00471E4F" w:rsidP="004E41A6">
            <w:pPr>
              <w:snapToGrid w:val="0"/>
              <w:spacing w:afterLines="50" w:after="120"/>
              <w:rPr>
                <w:bCs/>
                <w:sz w:val="22"/>
                <w:lang w:eastAsia="zh-CN"/>
              </w:rPr>
            </w:pPr>
            <w:r w:rsidRPr="004E41A6">
              <w:rPr>
                <w:bCs/>
                <w:sz w:val="22"/>
                <w:lang w:eastAsia="zh-CN"/>
              </w:rPr>
              <w:t xml:space="preserve">Note that, at least for Rel-15, RAN2 has agreed that - for all purposes apart from RRM measurements - a UE will only be configured with a single SS/PBCH block, i.e. the one associated to the initial DL BWP. So RAN2 discussed whether, in a "non-overlapping" active DL BWP, broadcast transmission of SI/paging could be spatially </w:t>
            </w:r>
            <w:proofErr w:type="spellStart"/>
            <w:r w:rsidRPr="004E41A6">
              <w:rPr>
                <w:bCs/>
                <w:sz w:val="22"/>
                <w:lang w:eastAsia="zh-CN"/>
              </w:rPr>
              <w:t>QCL'ed</w:t>
            </w:r>
            <w:proofErr w:type="spellEnd"/>
            <w:r w:rsidRPr="004E41A6">
              <w:rPr>
                <w:bCs/>
                <w:sz w:val="22"/>
                <w:lang w:eastAsia="zh-CN"/>
              </w:rPr>
              <w:t xml:space="preserve"> with the SS/PBCH block associated to the initial DL BWP and if the UE could monitor such SS/PBCH block for this purpose. 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 Whether the UE could monitor such SS/PBCH block also for receiving SI broadcast and paging is unclear. </w:t>
            </w:r>
          </w:p>
          <w:p w14:paraId="625511B4" w14:textId="77777777" w:rsidR="00471E4F" w:rsidRPr="004E41A6" w:rsidRDefault="00471E4F" w:rsidP="004E41A6">
            <w:pPr>
              <w:snapToGrid w:val="0"/>
              <w:spacing w:afterLines="50" w:after="120"/>
              <w:rPr>
                <w:bCs/>
                <w:sz w:val="22"/>
                <w:lang w:eastAsia="zh-CN"/>
              </w:rPr>
            </w:pPr>
            <w:r w:rsidRPr="004E41A6">
              <w:rPr>
                <w:b/>
                <w:bCs/>
                <w:sz w:val="22"/>
                <w:lang w:eastAsia="zh-CN"/>
              </w:rPr>
              <w:t xml:space="preserve">Question #2a: </w:t>
            </w:r>
            <w:r w:rsidRPr="004E41A6">
              <w:rPr>
                <w:bCs/>
                <w:sz w:val="22"/>
                <w:lang w:eastAsia="zh-CN"/>
              </w:rPr>
              <w:t xml:space="preserve">In a "non-overlapping" active DL BWP, does a UE necessarily need to monitor an SS/PBCH block associated to the additional CORESET/search space to be able to receive </w:t>
            </w:r>
            <w:r w:rsidRPr="004E41A6">
              <w:rPr>
                <w:bCs/>
                <w:sz w:val="22"/>
                <w:u w:val="single"/>
                <w:lang w:eastAsia="zh-CN"/>
              </w:rPr>
              <w:t>SI broadcast</w:t>
            </w:r>
            <w:r w:rsidRPr="004E41A6">
              <w:rPr>
                <w:bCs/>
                <w:sz w:val="22"/>
                <w:lang w:eastAsia="zh-CN"/>
              </w:rPr>
              <w:t>? If yes, could this be the SS/PBCH block associated to the initial DL BWP? And under which conditions, if any, could the UE monitor it for this purpose?</w:t>
            </w:r>
          </w:p>
          <w:p w14:paraId="749514D5" w14:textId="77777777" w:rsidR="00471E4F" w:rsidRPr="004E41A6" w:rsidRDefault="00471E4F" w:rsidP="004E41A6">
            <w:pPr>
              <w:snapToGrid w:val="0"/>
              <w:spacing w:afterLines="50" w:after="120"/>
              <w:rPr>
                <w:bCs/>
                <w:sz w:val="22"/>
                <w:lang w:eastAsia="zh-CN"/>
              </w:rPr>
            </w:pPr>
            <w:r w:rsidRPr="004E41A6">
              <w:rPr>
                <w:b/>
                <w:bCs/>
                <w:sz w:val="22"/>
                <w:lang w:eastAsia="zh-CN"/>
              </w:rPr>
              <w:t xml:space="preserve">Question #2b: </w:t>
            </w:r>
            <w:r w:rsidRPr="004E41A6">
              <w:rPr>
                <w:bCs/>
                <w:sz w:val="22"/>
                <w:lang w:eastAsia="zh-CN"/>
              </w:rPr>
              <w:t xml:space="preserve">In a "non-overlapping" active DL BWP, does a UE necessarily need to monitor an SS/PBCH block associated to the additional CORESET/search space to be able to receive </w:t>
            </w:r>
            <w:r w:rsidRPr="004E41A6">
              <w:rPr>
                <w:bCs/>
                <w:sz w:val="22"/>
                <w:u w:val="single"/>
                <w:lang w:eastAsia="zh-CN"/>
              </w:rPr>
              <w:t>paging</w:t>
            </w:r>
            <w:r w:rsidRPr="004E41A6">
              <w:rPr>
                <w:bCs/>
                <w:sz w:val="22"/>
                <w:lang w:eastAsia="zh-CN"/>
              </w:rPr>
              <w:t>? If yes, could this be the SS/PBCH block associated to the initial DL BWP? And under which conditions, if any, could the UE monitor it for this purpose?</w:t>
            </w:r>
          </w:p>
          <w:p w14:paraId="49D37743" w14:textId="28A60A35" w:rsidR="00471E4F" w:rsidRPr="004E41A6" w:rsidRDefault="00471E4F" w:rsidP="004E41A6">
            <w:pPr>
              <w:snapToGrid w:val="0"/>
              <w:spacing w:afterLines="50" w:after="120"/>
              <w:rPr>
                <w:bCs/>
                <w:sz w:val="22"/>
                <w:lang w:eastAsia="zh-CN"/>
              </w:rPr>
            </w:pPr>
            <w:r w:rsidRPr="004E41A6">
              <w:rPr>
                <w:bCs/>
                <w:sz w:val="22"/>
                <w:lang w:eastAsia="zh-CN"/>
              </w:rPr>
              <w:t>Based on the answers to Questions #2a and #2b RAN2 will decide if and how to provide signalling support in Rel-15 to allow SI broadcast and paging in a "non-overlapping" active DL BWP.</w:t>
            </w:r>
          </w:p>
        </w:tc>
      </w:tr>
    </w:tbl>
    <w:p w14:paraId="73CA859D" w14:textId="77777777" w:rsidR="00055763" w:rsidRDefault="00055763" w:rsidP="00AB0C9F">
      <w:pPr>
        <w:spacing w:afterLines="50" w:after="120"/>
        <w:jc w:val="both"/>
        <w:rPr>
          <w:rFonts w:eastAsiaTheme="minorEastAsia"/>
          <w:sz w:val="22"/>
          <w:lang w:val="en-US"/>
        </w:rPr>
      </w:pPr>
    </w:p>
    <w:p w14:paraId="229D292F" w14:textId="7C57B45F" w:rsidR="00055763" w:rsidRDefault="000F12B6" w:rsidP="000F12B6">
      <w:pPr>
        <w:spacing w:afterLines="50" w:after="120"/>
        <w:jc w:val="both"/>
        <w:rPr>
          <w:rFonts w:eastAsiaTheme="minorEastAsia"/>
          <w:sz w:val="22"/>
          <w:lang w:val="en-US"/>
        </w:rPr>
      </w:pPr>
      <w:r>
        <w:rPr>
          <w:rFonts w:eastAsiaTheme="minorEastAsia" w:hint="eastAsia"/>
          <w:sz w:val="22"/>
          <w:lang w:val="en-US"/>
        </w:rPr>
        <w:t xml:space="preserve">As </w:t>
      </w:r>
      <w:r>
        <w:rPr>
          <w:rFonts w:eastAsiaTheme="minorEastAsia"/>
          <w:sz w:val="22"/>
          <w:lang w:val="en-US"/>
        </w:rPr>
        <w:t>described</w:t>
      </w:r>
      <w:r>
        <w:rPr>
          <w:rFonts w:eastAsiaTheme="minorEastAsia" w:hint="eastAsia"/>
          <w:sz w:val="22"/>
          <w:lang w:val="en-US"/>
        </w:rPr>
        <w:t xml:space="preserve"> </w:t>
      </w:r>
      <w:r>
        <w:rPr>
          <w:rFonts w:eastAsiaTheme="minorEastAsia"/>
          <w:sz w:val="22"/>
          <w:lang w:val="en-US"/>
        </w:rPr>
        <w:t xml:space="preserve">in Section </w:t>
      </w:r>
      <w:r w:rsidR="00491E9B">
        <w:rPr>
          <w:rFonts w:eastAsiaTheme="minorEastAsia"/>
          <w:sz w:val="22"/>
          <w:lang w:val="en-US"/>
        </w:rPr>
        <w:t>2</w:t>
      </w:r>
      <w:r>
        <w:rPr>
          <w:rFonts w:eastAsiaTheme="minorEastAsia"/>
          <w:sz w:val="22"/>
          <w:lang w:val="en-US"/>
        </w:rPr>
        <w:t xml:space="preserve">.2, for UE-dedicatedly configured DL BWP, SSB or CSI-RS should be inside of the DL BWP and should be the QCL source of the CORESET associated with the common search spaces. So, the answer to the Questions #2a and #2b are No. </w:t>
      </w:r>
    </w:p>
    <w:p w14:paraId="296AC6CA" w14:textId="1DDFFD29" w:rsidR="003B27E4" w:rsidRPr="002540B0" w:rsidRDefault="003B27E4" w:rsidP="003B27E4">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DE35C6">
        <w:rPr>
          <w:rFonts w:eastAsiaTheme="minorEastAsia" w:hint="eastAsia"/>
          <w:b/>
          <w:sz w:val="22"/>
          <w:u w:val="single"/>
          <w:lang w:val="en-US"/>
        </w:rPr>
        <w:t>9</w:t>
      </w:r>
      <w:r w:rsidRPr="002540B0">
        <w:rPr>
          <w:rFonts w:eastAsiaTheme="minorEastAsia"/>
          <w:b/>
          <w:sz w:val="22"/>
          <w:u w:val="single"/>
          <w:lang w:val="en-US"/>
        </w:rPr>
        <w:t>:</w:t>
      </w:r>
    </w:p>
    <w:p w14:paraId="005905BC" w14:textId="59D3DA6E" w:rsidR="003B27E4" w:rsidRDefault="003B27E4" w:rsidP="003B27E4">
      <w:pPr>
        <w:pStyle w:val="afe"/>
        <w:numPr>
          <w:ilvl w:val="0"/>
          <w:numId w:val="27"/>
        </w:numPr>
        <w:spacing w:afterLines="50" w:after="120"/>
        <w:ind w:leftChars="0"/>
        <w:jc w:val="both"/>
        <w:rPr>
          <w:rFonts w:eastAsiaTheme="minorEastAsia"/>
          <w:i/>
          <w:sz w:val="22"/>
        </w:rPr>
      </w:pPr>
      <w:r>
        <w:rPr>
          <w:rFonts w:eastAsiaTheme="minorEastAsia"/>
          <w:i/>
          <w:sz w:val="22"/>
        </w:rPr>
        <w:t>Inform RAN2 that the answers to the Questions #2a and #2b are both No.</w:t>
      </w:r>
    </w:p>
    <w:p w14:paraId="04431C63" w14:textId="77777777" w:rsidR="007A6E54" w:rsidRPr="003B27E4" w:rsidRDefault="007A6E54" w:rsidP="00AB0C9F">
      <w:pPr>
        <w:spacing w:afterLines="50" w:after="120"/>
        <w:jc w:val="both"/>
        <w:rPr>
          <w:rFonts w:eastAsiaTheme="minorEastAsia"/>
          <w:sz w:val="22"/>
        </w:rPr>
      </w:pPr>
    </w:p>
    <w:p w14:paraId="2A015F91" w14:textId="3816BB9E" w:rsidR="00F0122B" w:rsidRPr="003B27E4" w:rsidRDefault="00A966A5" w:rsidP="003B27E4">
      <w:pPr>
        <w:pStyle w:val="1"/>
        <w:numPr>
          <w:ilvl w:val="0"/>
          <w:numId w:val="6"/>
        </w:numPr>
        <w:spacing w:after="120"/>
        <w:jc w:val="both"/>
        <w:rPr>
          <w:rFonts w:eastAsia="DengXian"/>
          <w:b/>
          <w:lang w:val="en-US" w:eastAsia="zh-CN"/>
        </w:rPr>
      </w:pPr>
      <w:r>
        <w:rPr>
          <w:rFonts w:eastAsiaTheme="minorEastAsia"/>
          <w:b/>
          <w:lang w:val="en-US"/>
        </w:rPr>
        <w:t xml:space="preserve">GC-PDCCH and TDD </w:t>
      </w:r>
      <w:r w:rsidR="001D08B8">
        <w:rPr>
          <w:rFonts w:eastAsiaTheme="minorEastAsia"/>
          <w:b/>
          <w:lang w:val="en-US"/>
        </w:rPr>
        <w:t>operation</w:t>
      </w:r>
    </w:p>
    <w:p w14:paraId="0085A2F1" w14:textId="322051CA" w:rsidR="006B408D" w:rsidRPr="001A430B" w:rsidRDefault="003B27E4" w:rsidP="004E41A6">
      <w:pPr>
        <w:pStyle w:val="2"/>
        <w:rPr>
          <w:rFonts w:eastAsiaTheme="minorEastAsia"/>
          <w:b/>
          <w:lang w:val="en-US"/>
        </w:rPr>
      </w:pPr>
      <w:r>
        <w:rPr>
          <w:rFonts w:eastAsiaTheme="minorEastAsia"/>
          <w:b/>
          <w:lang w:val="en-US"/>
        </w:rPr>
        <w:t>3</w:t>
      </w:r>
      <w:r w:rsidR="004E41A6">
        <w:rPr>
          <w:rFonts w:eastAsiaTheme="minorEastAsia" w:hint="eastAsia"/>
          <w:b/>
          <w:lang w:val="en-US"/>
        </w:rPr>
        <w:t>.</w:t>
      </w:r>
      <w:r w:rsidR="0016658A">
        <w:rPr>
          <w:rFonts w:eastAsiaTheme="minorEastAsia"/>
          <w:b/>
          <w:lang w:val="en-US"/>
        </w:rPr>
        <w:t>1</w:t>
      </w:r>
      <w:r w:rsidR="004E41A6">
        <w:rPr>
          <w:rFonts w:eastAsiaTheme="minorEastAsia" w:hint="eastAsia"/>
          <w:b/>
          <w:lang w:val="en-US"/>
        </w:rPr>
        <w:tab/>
      </w:r>
      <w:r w:rsidR="006B408D" w:rsidRPr="001A430B">
        <w:rPr>
          <w:rFonts w:eastAsiaTheme="minorEastAsia"/>
          <w:b/>
          <w:lang w:val="en-US"/>
        </w:rPr>
        <w:t>Half-duplex/full-duplex operation</w:t>
      </w:r>
    </w:p>
    <w:p w14:paraId="2A524EAB" w14:textId="15923566" w:rsidR="00861ABA" w:rsidRPr="00BA3F9F" w:rsidRDefault="00861ABA" w:rsidP="00861ABA">
      <w:pPr>
        <w:spacing w:afterLines="50" w:after="120"/>
        <w:jc w:val="both"/>
        <w:rPr>
          <w:sz w:val="22"/>
        </w:rPr>
      </w:pPr>
      <w:r>
        <w:rPr>
          <w:sz w:val="22"/>
        </w:rPr>
        <w:t xml:space="preserve">In </w:t>
      </w:r>
      <w:r w:rsidRPr="00BA3F9F">
        <w:rPr>
          <w:sz w:val="22"/>
        </w:rPr>
        <w:t xml:space="preserve">RAN2 NR </w:t>
      </w:r>
      <w:r>
        <w:rPr>
          <w:sz w:val="22"/>
        </w:rPr>
        <w:t>AH1807 m</w:t>
      </w:r>
      <w:r w:rsidRPr="00BA3F9F">
        <w:rPr>
          <w:sz w:val="22"/>
        </w:rPr>
        <w:t xml:space="preserve">eeting, </w:t>
      </w:r>
      <w:r>
        <w:rPr>
          <w:sz w:val="22"/>
        </w:rPr>
        <w:t>d</w:t>
      </w:r>
      <w:r w:rsidRPr="00BA3F9F">
        <w:rPr>
          <w:sz w:val="22"/>
        </w:rPr>
        <w:t>uplex mode operation w</w:t>
      </w:r>
      <w:r>
        <w:rPr>
          <w:sz w:val="22"/>
        </w:rPr>
        <w:t>as</w:t>
      </w:r>
      <w:r w:rsidRPr="00BA3F9F">
        <w:rPr>
          <w:sz w:val="22"/>
        </w:rPr>
        <w:t xml:space="preserve"> discussed</w:t>
      </w:r>
      <w:r>
        <w:rPr>
          <w:sz w:val="22"/>
        </w:rPr>
        <w:t xml:space="preserve"> in DRX session [</w:t>
      </w:r>
      <w:r>
        <w:rPr>
          <w:rFonts w:hint="eastAsia"/>
          <w:sz w:val="22"/>
        </w:rPr>
        <w:t>5</w:t>
      </w:r>
      <w:r>
        <w:rPr>
          <w:sz w:val="22"/>
        </w:rPr>
        <w:t>]</w:t>
      </w:r>
      <w:r w:rsidRPr="00BA3F9F">
        <w:rPr>
          <w:sz w:val="22"/>
        </w:rPr>
        <w:t xml:space="preserve">. </w:t>
      </w:r>
      <w:r>
        <w:rPr>
          <w:sz w:val="22"/>
        </w:rPr>
        <w:t>The discussion is postponed to the next meeting and</w:t>
      </w:r>
      <w:r w:rsidRPr="00BA3F9F">
        <w:rPr>
          <w:sz w:val="22"/>
        </w:rPr>
        <w:t xml:space="preserve"> </w:t>
      </w:r>
      <w:r>
        <w:rPr>
          <w:sz w:val="22"/>
        </w:rPr>
        <w:t>it is suggested to</w:t>
      </w:r>
      <w:r w:rsidRPr="00BA3F9F">
        <w:rPr>
          <w:sz w:val="22"/>
        </w:rPr>
        <w:t xml:space="preserve"> check whether there is anything missing in </w:t>
      </w:r>
      <w:r>
        <w:rPr>
          <w:sz w:val="22"/>
        </w:rPr>
        <w:t xml:space="preserve">RAN1 </w:t>
      </w:r>
      <w:r w:rsidRPr="00BA3F9F">
        <w:rPr>
          <w:sz w:val="22"/>
        </w:rPr>
        <w:t>specs and see what need to be captured in MAC</w:t>
      </w:r>
      <w:r>
        <w:rPr>
          <w:sz w:val="22"/>
        </w:rPr>
        <w:t xml:space="preserve">. </w:t>
      </w:r>
    </w:p>
    <w:p w14:paraId="32A0C70B" w14:textId="251751B0" w:rsidR="00861ABA" w:rsidRDefault="00861ABA" w:rsidP="00861ABA">
      <w:pPr>
        <w:spacing w:afterLines="50" w:after="120"/>
        <w:jc w:val="both"/>
        <w:rPr>
          <w:rFonts w:eastAsia="SimSun"/>
          <w:sz w:val="22"/>
          <w:lang w:eastAsia="zh-CN"/>
        </w:rPr>
      </w:pPr>
      <w:r>
        <w:rPr>
          <w:rFonts w:eastAsia="SimSun"/>
          <w:sz w:val="22"/>
          <w:lang w:eastAsia="zh-CN"/>
        </w:rPr>
        <w:t xml:space="preserve">It is found that LTE specifies following in TS 36.211 </w:t>
      </w:r>
      <w:proofErr w:type="spellStart"/>
      <w:r>
        <w:rPr>
          <w:rFonts w:eastAsia="SimSun"/>
          <w:sz w:val="22"/>
          <w:lang w:eastAsia="zh-CN"/>
        </w:rPr>
        <w:t>subclause</w:t>
      </w:r>
      <w:proofErr w:type="spellEnd"/>
      <w:r>
        <w:rPr>
          <w:rFonts w:eastAsia="SimSun"/>
          <w:sz w:val="22"/>
          <w:lang w:eastAsia="zh-CN"/>
        </w:rPr>
        <w:t xml:space="preserve"> 4.1 and 4.2 [</w:t>
      </w:r>
      <w:r>
        <w:rPr>
          <w:rFonts w:eastAsiaTheme="minorEastAsia" w:hint="eastAsia"/>
          <w:sz w:val="22"/>
        </w:rPr>
        <w:t>6</w:t>
      </w:r>
      <w:r>
        <w:rPr>
          <w:rFonts w:eastAsia="SimSun"/>
          <w:sz w:val="22"/>
          <w:lang w:eastAsia="zh-CN"/>
        </w:rPr>
        <w:t>]:</w:t>
      </w:r>
    </w:p>
    <w:tbl>
      <w:tblPr>
        <w:tblStyle w:val="afc"/>
        <w:tblW w:w="0" w:type="auto"/>
        <w:tblInd w:w="108" w:type="dxa"/>
        <w:tblLook w:val="04A0" w:firstRow="1" w:lastRow="0" w:firstColumn="1" w:lastColumn="0" w:noHBand="0" w:noVBand="1"/>
      </w:tblPr>
      <w:tblGrid>
        <w:gridCol w:w="9923"/>
      </w:tblGrid>
      <w:tr w:rsidR="00861ABA" w14:paraId="3CBB2003" w14:textId="77777777" w:rsidTr="00705944">
        <w:tc>
          <w:tcPr>
            <w:tcW w:w="9923" w:type="dxa"/>
          </w:tcPr>
          <w:p w14:paraId="5D00D16D" w14:textId="77777777" w:rsidR="00861ABA" w:rsidRDefault="00861ABA" w:rsidP="00705944">
            <w:pPr>
              <w:keepNext/>
              <w:keepLines/>
              <w:spacing w:before="180"/>
              <w:ind w:left="1134" w:hanging="1134"/>
              <w:outlineLvl w:val="1"/>
              <w:rPr>
                <w:rFonts w:ascii="Arial" w:eastAsia="DengXian" w:hAnsi="Arial"/>
                <w:sz w:val="32"/>
                <w:lang w:eastAsia="en-US"/>
              </w:rPr>
            </w:pPr>
            <w:bookmarkStart w:id="7" w:name="_Toc454817944"/>
            <w:r w:rsidRPr="00EA7C82">
              <w:rPr>
                <w:rFonts w:ascii="Arial" w:eastAsia="DengXian" w:hAnsi="Arial"/>
                <w:sz w:val="32"/>
                <w:lang w:eastAsia="en-US"/>
              </w:rPr>
              <w:t>4.1</w:t>
            </w:r>
            <w:r w:rsidRPr="00EA7C82">
              <w:rPr>
                <w:rFonts w:ascii="Arial" w:eastAsia="DengXian" w:hAnsi="Arial"/>
                <w:sz w:val="32"/>
                <w:lang w:eastAsia="en-US"/>
              </w:rPr>
              <w:tab/>
              <w:t>Frame structure type 1</w:t>
            </w:r>
            <w:bookmarkEnd w:id="7"/>
          </w:p>
          <w:p w14:paraId="036F3A0A" w14:textId="77777777" w:rsidR="00861ABA" w:rsidRPr="00EA7C82" w:rsidRDefault="00861ABA" w:rsidP="00705944">
            <w:pPr>
              <w:keepNext/>
              <w:keepLines/>
              <w:spacing w:before="180"/>
              <w:ind w:left="1134" w:hanging="1134"/>
              <w:outlineLvl w:val="1"/>
              <w:rPr>
                <w:rFonts w:eastAsia="DengXian"/>
                <w:sz w:val="20"/>
                <w:lang w:eastAsia="en-US"/>
              </w:rPr>
            </w:pPr>
            <w:r w:rsidRPr="00EA7C82">
              <w:rPr>
                <w:rFonts w:eastAsia="DengXian"/>
                <w:sz w:val="20"/>
                <w:lang w:eastAsia="en-US"/>
              </w:rPr>
              <w:t>[…]</w:t>
            </w:r>
          </w:p>
          <w:p w14:paraId="5D123346" w14:textId="77777777" w:rsidR="00861ABA" w:rsidRDefault="00861ABA" w:rsidP="00705944">
            <w:pPr>
              <w:rPr>
                <w:rFonts w:eastAsia="DengXian"/>
                <w:sz w:val="20"/>
                <w:lang w:eastAsia="en-US"/>
              </w:rPr>
            </w:pPr>
            <w:r w:rsidRPr="00EA7C82">
              <w:rPr>
                <w:rFonts w:eastAsia="DengXian"/>
                <w:sz w:val="20"/>
                <w:lang w:eastAsia="en-US"/>
              </w:rPr>
              <w:t xml:space="preserve">For FDD, 10 </w:t>
            </w:r>
            <w:proofErr w:type="spellStart"/>
            <w:r w:rsidRPr="00EA7C82">
              <w:rPr>
                <w:rFonts w:eastAsia="DengXian"/>
                <w:sz w:val="20"/>
                <w:lang w:eastAsia="en-US"/>
              </w:rPr>
              <w:t>subframes</w:t>
            </w:r>
            <w:proofErr w:type="spellEnd"/>
            <w:r w:rsidRPr="00EA7C82">
              <w:rPr>
                <w:rFonts w:eastAsia="DengXian"/>
                <w:sz w:val="20"/>
                <w:lang w:eastAsia="en-US"/>
              </w:rPr>
              <w:t xml:space="preserve"> are available for downlink transmission and 10 </w:t>
            </w:r>
            <w:proofErr w:type="spellStart"/>
            <w:r w:rsidRPr="00EA7C82">
              <w:rPr>
                <w:rFonts w:eastAsia="DengXian"/>
                <w:sz w:val="20"/>
                <w:lang w:eastAsia="en-US"/>
              </w:rPr>
              <w:t>subframes</w:t>
            </w:r>
            <w:proofErr w:type="spellEnd"/>
            <w:r w:rsidRPr="00EA7C82">
              <w:rPr>
                <w:rFonts w:eastAsia="DengXian"/>
                <w:sz w:val="20"/>
                <w:lang w:eastAsia="en-US"/>
              </w:rPr>
              <w:t xml:space="preserve"> are available for uplink transmissions in each 10 </w:t>
            </w:r>
            <w:proofErr w:type="spellStart"/>
            <w:r w:rsidRPr="00EA7C82">
              <w:rPr>
                <w:rFonts w:eastAsia="DengXian"/>
                <w:sz w:val="20"/>
                <w:lang w:eastAsia="en-US"/>
              </w:rPr>
              <w:t>ms</w:t>
            </w:r>
            <w:proofErr w:type="spellEnd"/>
            <w:r w:rsidRPr="00EA7C82">
              <w:rPr>
                <w:rFonts w:eastAsia="DengXian"/>
                <w:sz w:val="20"/>
                <w:lang w:eastAsia="en-US"/>
              </w:rPr>
              <w:t xml:space="preserve"> interval. Uplink and downlink transmissions are separated in the frequency domain. In half-duplex FDD operation, the UE cannot transmit and receive at the same time while there are no such restrictions in full-duplex FDD.</w:t>
            </w:r>
          </w:p>
          <w:p w14:paraId="1E45F3A0" w14:textId="77777777" w:rsidR="00861ABA" w:rsidRPr="00EA7C82" w:rsidRDefault="00861ABA" w:rsidP="00705944">
            <w:pPr>
              <w:rPr>
                <w:rFonts w:eastAsia="DengXian"/>
                <w:sz w:val="20"/>
                <w:lang w:eastAsia="en-US"/>
              </w:rPr>
            </w:pPr>
            <w:r>
              <w:rPr>
                <w:rFonts w:eastAsia="DengXian"/>
                <w:sz w:val="20"/>
                <w:lang w:eastAsia="en-US"/>
              </w:rPr>
              <w:t>[…]</w:t>
            </w:r>
          </w:p>
          <w:p w14:paraId="7CA009E1" w14:textId="77777777" w:rsidR="00861ABA" w:rsidRPr="00EA7C82" w:rsidRDefault="00861ABA" w:rsidP="00705944">
            <w:pPr>
              <w:keepNext/>
              <w:keepLines/>
              <w:spacing w:before="180"/>
              <w:ind w:left="1134" w:hanging="1134"/>
              <w:outlineLvl w:val="1"/>
              <w:rPr>
                <w:rFonts w:ascii="Arial" w:eastAsia="DengXian" w:hAnsi="Arial"/>
                <w:sz w:val="32"/>
                <w:lang w:eastAsia="en-US"/>
              </w:rPr>
            </w:pPr>
            <w:bookmarkStart w:id="8" w:name="_Toc454817945"/>
            <w:r w:rsidRPr="00EA7C82">
              <w:rPr>
                <w:rFonts w:ascii="Arial" w:eastAsia="DengXian" w:hAnsi="Arial"/>
                <w:sz w:val="32"/>
                <w:lang w:eastAsia="en-US"/>
              </w:rPr>
              <w:t>4.2</w:t>
            </w:r>
            <w:r w:rsidRPr="00EA7C82">
              <w:rPr>
                <w:rFonts w:ascii="Arial" w:eastAsia="DengXian" w:hAnsi="Arial"/>
                <w:sz w:val="32"/>
                <w:lang w:eastAsia="en-US"/>
              </w:rPr>
              <w:tab/>
              <w:t>Frame structure type 2</w:t>
            </w:r>
            <w:bookmarkEnd w:id="8"/>
          </w:p>
          <w:p w14:paraId="22A7E4E4" w14:textId="77777777" w:rsidR="00861ABA" w:rsidRPr="00EA7C82" w:rsidRDefault="00861ABA" w:rsidP="00705944">
            <w:pPr>
              <w:keepNext/>
              <w:keepLines/>
              <w:spacing w:before="180"/>
              <w:ind w:left="1134" w:hanging="1134"/>
              <w:outlineLvl w:val="1"/>
              <w:rPr>
                <w:rFonts w:eastAsia="DengXian"/>
                <w:sz w:val="20"/>
                <w:lang w:eastAsia="en-US"/>
              </w:rPr>
            </w:pPr>
            <w:r w:rsidRPr="00EA7C82">
              <w:rPr>
                <w:rFonts w:eastAsia="DengXian"/>
                <w:sz w:val="20"/>
                <w:lang w:eastAsia="en-US"/>
              </w:rPr>
              <w:t>[…]</w:t>
            </w:r>
          </w:p>
          <w:p w14:paraId="1E04C4E3" w14:textId="77777777" w:rsidR="00861ABA" w:rsidRPr="00EA7C82" w:rsidRDefault="00861ABA" w:rsidP="00705944">
            <w:pPr>
              <w:rPr>
                <w:rFonts w:eastAsia="DengXian"/>
                <w:sz w:val="20"/>
                <w:lang w:eastAsia="en-US"/>
              </w:rPr>
            </w:pPr>
            <w:r w:rsidRPr="00EA7C82">
              <w:rPr>
                <w:rFonts w:eastAsia="DengXian"/>
                <w:sz w:val="20"/>
                <w:lang w:eastAsia="en-US"/>
              </w:rPr>
              <w:t>In case multiple cells with different uplink-downlink configurations in the current radio frame are aggregated and the UE is not capable of simultaneous reception and transmission in the aggregated cells, the following constraints apply:</w:t>
            </w:r>
          </w:p>
          <w:p w14:paraId="38020BF0" w14:textId="77777777" w:rsidR="00861ABA" w:rsidRPr="00EA7C82" w:rsidRDefault="00861ABA" w:rsidP="00705944">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w:t>
            </w:r>
            <w:proofErr w:type="spellStart"/>
            <w:r w:rsidRPr="00EA7C82">
              <w:rPr>
                <w:rFonts w:eastAsia="DengXian"/>
                <w:sz w:val="20"/>
                <w:lang w:eastAsia="en-US"/>
              </w:rPr>
              <w:t>subframe</w:t>
            </w:r>
            <w:proofErr w:type="spellEnd"/>
            <w:r w:rsidRPr="00EA7C82">
              <w:rPr>
                <w:rFonts w:eastAsia="DengXian"/>
                <w:sz w:val="20"/>
                <w:lang w:eastAsia="en-US"/>
              </w:rPr>
              <w:t xml:space="preserve"> in the primary cell is a downlink </w:t>
            </w:r>
            <w:proofErr w:type="spellStart"/>
            <w:r w:rsidRPr="00EA7C82">
              <w:rPr>
                <w:rFonts w:eastAsia="DengXian"/>
                <w:sz w:val="20"/>
                <w:lang w:eastAsia="en-US"/>
              </w:rPr>
              <w:t>subframe</w:t>
            </w:r>
            <w:proofErr w:type="spellEnd"/>
            <w:r w:rsidRPr="00EA7C82">
              <w:rPr>
                <w:rFonts w:eastAsia="DengXian"/>
                <w:sz w:val="20"/>
                <w:lang w:eastAsia="en-US"/>
              </w:rPr>
              <w:t xml:space="preserve">, the UE shall not transmit any signal or channel on a secondary cell in the same </w:t>
            </w:r>
            <w:proofErr w:type="spellStart"/>
            <w:r w:rsidRPr="00EA7C82">
              <w:rPr>
                <w:rFonts w:eastAsia="DengXian"/>
                <w:sz w:val="20"/>
                <w:lang w:eastAsia="en-US"/>
              </w:rPr>
              <w:t>subframe</w:t>
            </w:r>
            <w:proofErr w:type="spellEnd"/>
            <w:r w:rsidRPr="00EA7C82">
              <w:rPr>
                <w:rFonts w:eastAsia="DengXian"/>
                <w:sz w:val="20"/>
                <w:lang w:eastAsia="en-US"/>
              </w:rPr>
              <w:t xml:space="preserve"> </w:t>
            </w:r>
          </w:p>
          <w:p w14:paraId="4190B700" w14:textId="77777777" w:rsidR="00861ABA" w:rsidRPr="00EA7C82" w:rsidRDefault="00861ABA" w:rsidP="00705944">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w:t>
            </w:r>
            <w:proofErr w:type="spellStart"/>
            <w:r w:rsidRPr="00EA7C82">
              <w:rPr>
                <w:rFonts w:eastAsia="DengXian"/>
                <w:sz w:val="20"/>
                <w:lang w:eastAsia="en-US"/>
              </w:rPr>
              <w:t>subframe</w:t>
            </w:r>
            <w:proofErr w:type="spellEnd"/>
            <w:r w:rsidRPr="00EA7C82">
              <w:rPr>
                <w:rFonts w:eastAsia="DengXian"/>
                <w:sz w:val="20"/>
                <w:lang w:eastAsia="en-US"/>
              </w:rPr>
              <w:t xml:space="preserve"> in the primary cell is an uplink </w:t>
            </w:r>
            <w:proofErr w:type="spellStart"/>
            <w:r w:rsidRPr="00EA7C82">
              <w:rPr>
                <w:rFonts w:eastAsia="DengXian"/>
                <w:sz w:val="20"/>
                <w:lang w:eastAsia="en-US"/>
              </w:rPr>
              <w:t>subframe</w:t>
            </w:r>
            <w:proofErr w:type="spellEnd"/>
            <w:r w:rsidRPr="00EA7C82">
              <w:rPr>
                <w:rFonts w:eastAsia="DengXian"/>
                <w:sz w:val="20"/>
                <w:lang w:eastAsia="en-US"/>
              </w:rPr>
              <w:t xml:space="preserve">, the UE is not expected to receive any downlink transmissions on a secondary cell in the same </w:t>
            </w:r>
            <w:proofErr w:type="spellStart"/>
            <w:r w:rsidRPr="00EA7C82">
              <w:rPr>
                <w:rFonts w:eastAsia="DengXian"/>
                <w:sz w:val="20"/>
                <w:lang w:eastAsia="en-US"/>
              </w:rPr>
              <w:t>subframe</w:t>
            </w:r>
            <w:proofErr w:type="spellEnd"/>
          </w:p>
          <w:p w14:paraId="67C95968" w14:textId="77777777" w:rsidR="00861ABA" w:rsidRDefault="00861ABA" w:rsidP="00705944">
            <w:pPr>
              <w:ind w:left="568" w:hanging="284"/>
              <w:rPr>
                <w:rFonts w:eastAsia="DengXian"/>
                <w:sz w:val="20"/>
                <w:lang w:eastAsia="en-US"/>
              </w:rPr>
            </w:pPr>
            <w:r w:rsidRPr="00EA7C82">
              <w:rPr>
                <w:rFonts w:eastAsia="DengXian"/>
                <w:sz w:val="20"/>
                <w:lang w:eastAsia="en-US"/>
              </w:rPr>
              <w:t>-</w:t>
            </w:r>
            <w:r w:rsidRPr="00EA7C82">
              <w:rPr>
                <w:rFonts w:eastAsia="DengXian"/>
                <w:sz w:val="20"/>
                <w:lang w:eastAsia="en-US"/>
              </w:rPr>
              <w:tab/>
              <w:t xml:space="preserve">if the </w:t>
            </w:r>
            <w:proofErr w:type="spellStart"/>
            <w:r w:rsidRPr="00EA7C82">
              <w:rPr>
                <w:rFonts w:eastAsia="DengXian"/>
                <w:sz w:val="20"/>
                <w:lang w:eastAsia="en-US"/>
              </w:rPr>
              <w:t>subframe</w:t>
            </w:r>
            <w:proofErr w:type="spellEnd"/>
            <w:r w:rsidRPr="00EA7C82">
              <w:rPr>
                <w:rFonts w:eastAsia="DengXian"/>
                <w:sz w:val="20"/>
                <w:lang w:eastAsia="en-US"/>
              </w:rPr>
              <w:t xml:space="preserve"> in the primary cell is a special </w:t>
            </w:r>
            <w:proofErr w:type="spellStart"/>
            <w:r w:rsidRPr="00EA7C82">
              <w:rPr>
                <w:rFonts w:eastAsia="DengXian"/>
                <w:sz w:val="20"/>
                <w:lang w:eastAsia="en-US"/>
              </w:rPr>
              <w:t>subframe</w:t>
            </w:r>
            <w:proofErr w:type="spellEnd"/>
            <w:r w:rsidRPr="00EA7C82">
              <w:rPr>
                <w:rFonts w:eastAsia="DengXian"/>
                <w:sz w:val="20"/>
                <w:lang w:eastAsia="en-US"/>
              </w:rPr>
              <w:t xml:space="preserve"> and the same </w:t>
            </w:r>
            <w:proofErr w:type="spellStart"/>
            <w:r w:rsidRPr="00EA7C82">
              <w:rPr>
                <w:rFonts w:eastAsia="DengXian"/>
                <w:sz w:val="20"/>
                <w:lang w:eastAsia="en-US"/>
              </w:rPr>
              <w:t>subframe</w:t>
            </w:r>
            <w:proofErr w:type="spellEnd"/>
            <w:r w:rsidRPr="00EA7C82">
              <w:rPr>
                <w:rFonts w:eastAsia="DengXian"/>
                <w:sz w:val="20"/>
                <w:lang w:eastAsia="en-US"/>
              </w:rPr>
              <w:t xml:space="preserve"> in a secondary cell is a downlink </w:t>
            </w:r>
            <w:proofErr w:type="spellStart"/>
            <w:r w:rsidRPr="00EA7C82">
              <w:rPr>
                <w:rFonts w:eastAsia="DengXian"/>
                <w:sz w:val="20"/>
                <w:lang w:eastAsia="en-US"/>
              </w:rPr>
              <w:t>subframe</w:t>
            </w:r>
            <w:proofErr w:type="spellEnd"/>
            <w:r w:rsidRPr="00EA7C82">
              <w:rPr>
                <w:rFonts w:eastAsia="DengXian"/>
                <w:sz w:val="20"/>
                <w:lang w:eastAsia="en-US"/>
              </w:rPr>
              <w:t xml:space="preserve">, the UE is not expected to receive PDSCH/EPDCCH/PMCH/PRS transmissions in the secondary cell in the same </w:t>
            </w:r>
            <w:proofErr w:type="spellStart"/>
            <w:r w:rsidRPr="00EA7C82">
              <w:rPr>
                <w:rFonts w:eastAsia="DengXian"/>
                <w:sz w:val="20"/>
                <w:lang w:eastAsia="en-US"/>
              </w:rPr>
              <w:t>subframe</w:t>
            </w:r>
            <w:proofErr w:type="spellEnd"/>
            <w:r w:rsidRPr="00EA7C82">
              <w:rPr>
                <w:rFonts w:eastAsia="DengXian"/>
                <w:sz w:val="20"/>
                <w:lang w:eastAsia="en-US"/>
              </w:rPr>
              <w:t xml:space="preserve">, and the UE is not expected to receive any other signals on the secondary cell in OFDM symbols that overlaps with the guard period or </w:t>
            </w:r>
            <w:proofErr w:type="spellStart"/>
            <w:r w:rsidRPr="00EA7C82">
              <w:rPr>
                <w:rFonts w:eastAsia="DengXian"/>
                <w:sz w:val="20"/>
                <w:lang w:eastAsia="en-US"/>
              </w:rPr>
              <w:t>UpPTS</w:t>
            </w:r>
            <w:proofErr w:type="spellEnd"/>
            <w:r w:rsidRPr="00EA7C82">
              <w:rPr>
                <w:rFonts w:eastAsia="DengXian"/>
                <w:sz w:val="20"/>
                <w:lang w:eastAsia="en-US"/>
              </w:rPr>
              <w:t xml:space="preserve"> in the primary cell.</w:t>
            </w:r>
          </w:p>
          <w:p w14:paraId="3277E5E4" w14:textId="77777777" w:rsidR="00861ABA" w:rsidRPr="00EA7C82" w:rsidRDefault="00861ABA" w:rsidP="00705944">
            <w:pPr>
              <w:keepNext/>
              <w:keepLines/>
              <w:spacing w:before="180"/>
              <w:ind w:left="1134" w:hanging="1134"/>
              <w:outlineLvl w:val="1"/>
              <w:rPr>
                <w:rFonts w:eastAsia="DengXian"/>
                <w:sz w:val="20"/>
                <w:lang w:eastAsia="en-US"/>
              </w:rPr>
            </w:pPr>
            <w:r w:rsidRPr="00EA7C82">
              <w:rPr>
                <w:rFonts w:eastAsia="DengXian"/>
                <w:sz w:val="20"/>
                <w:lang w:eastAsia="en-US"/>
              </w:rPr>
              <w:t>[…]</w:t>
            </w:r>
          </w:p>
        </w:tc>
      </w:tr>
    </w:tbl>
    <w:p w14:paraId="71C7F82A" w14:textId="77777777" w:rsidR="00861ABA" w:rsidRPr="00EA7C82" w:rsidRDefault="00861ABA" w:rsidP="00861ABA">
      <w:pPr>
        <w:spacing w:afterLines="50" w:after="120"/>
        <w:jc w:val="both"/>
        <w:rPr>
          <w:rFonts w:eastAsia="SimSun"/>
          <w:sz w:val="22"/>
          <w:lang w:eastAsia="zh-CN"/>
        </w:rPr>
      </w:pPr>
    </w:p>
    <w:p w14:paraId="1F8864BC" w14:textId="77777777" w:rsidR="00861ABA" w:rsidRPr="0092757B" w:rsidRDefault="00861ABA" w:rsidP="00861ABA">
      <w:pPr>
        <w:spacing w:afterLines="50"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NR TS38.306 </w:t>
      </w:r>
      <w:proofErr w:type="spellStart"/>
      <w:r>
        <w:rPr>
          <w:rFonts w:eastAsia="SimSun"/>
          <w:sz w:val="22"/>
          <w:szCs w:val="22"/>
          <w:lang w:eastAsia="zh-CN"/>
        </w:rPr>
        <w:t>subclause</w:t>
      </w:r>
      <w:proofErr w:type="spellEnd"/>
      <w:r>
        <w:rPr>
          <w:rFonts w:eastAsia="SimSun"/>
          <w:sz w:val="22"/>
          <w:szCs w:val="22"/>
          <w:lang w:eastAsia="zh-CN"/>
        </w:rPr>
        <w:t xml:space="preserve"> </w:t>
      </w:r>
      <w:r w:rsidRPr="0092757B">
        <w:rPr>
          <w:rFonts w:eastAsia="SimSun"/>
          <w:sz w:val="22"/>
          <w:szCs w:val="22"/>
          <w:lang w:eastAsia="zh-CN"/>
        </w:rPr>
        <w:t>4.2.7</w:t>
      </w:r>
      <w:r>
        <w:rPr>
          <w:rFonts w:eastAsia="SimSun"/>
          <w:sz w:val="22"/>
          <w:szCs w:val="22"/>
          <w:lang w:eastAsia="zh-CN"/>
        </w:rPr>
        <w:t xml:space="preserve">, UE capability parameters are defined as below: </w:t>
      </w:r>
    </w:p>
    <w:tbl>
      <w:tblPr>
        <w:tblW w:w="1005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01"/>
        <w:gridCol w:w="760"/>
        <w:gridCol w:w="799"/>
        <w:gridCol w:w="634"/>
        <w:gridCol w:w="657"/>
      </w:tblGrid>
      <w:tr w:rsidR="00861ABA" w:rsidRPr="0092757B" w14:paraId="14F26940" w14:textId="77777777" w:rsidTr="00705944">
        <w:trPr>
          <w:cantSplit/>
          <w:trHeight w:val="602"/>
          <w:tblHeader/>
        </w:trPr>
        <w:tc>
          <w:tcPr>
            <w:tcW w:w="7201" w:type="dxa"/>
          </w:tcPr>
          <w:p w14:paraId="4E8D5557" w14:textId="77777777" w:rsidR="00861ABA" w:rsidRPr="0092757B" w:rsidRDefault="00861ABA" w:rsidP="00705944">
            <w:pPr>
              <w:pStyle w:val="TAH"/>
            </w:pPr>
            <w:r w:rsidRPr="0092757B">
              <w:t>Definitions for parameters</w:t>
            </w:r>
          </w:p>
        </w:tc>
        <w:tc>
          <w:tcPr>
            <w:tcW w:w="760" w:type="dxa"/>
          </w:tcPr>
          <w:p w14:paraId="1F0FCAAA" w14:textId="77777777" w:rsidR="00861ABA" w:rsidRPr="0092757B" w:rsidRDefault="00861ABA" w:rsidP="00705944">
            <w:pPr>
              <w:pStyle w:val="TAH"/>
            </w:pPr>
            <w:r w:rsidRPr="0092757B">
              <w:t>Per</w:t>
            </w:r>
          </w:p>
        </w:tc>
        <w:tc>
          <w:tcPr>
            <w:tcW w:w="799" w:type="dxa"/>
          </w:tcPr>
          <w:p w14:paraId="3BDEB05A" w14:textId="77777777" w:rsidR="00861ABA" w:rsidRPr="0092757B" w:rsidRDefault="00861ABA" w:rsidP="00705944">
            <w:pPr>
              <w:pStyle w:val="TAH"/>
            </w:pPr>
            <w:r w:rsidRPr="0092757B">
              <w:t>M</w:t>
            </w:r>
          </w:p>
        </w:tc>
        <w:tc>
          <w:tcPr>
            <w:tcW w:w="634" w:type="dxa"/>
          </w:tcPr>
          <w:p w14:paraId="6920494E" w14:textId="77777777" w:rsidR="00861ABA" w:rsidRPr="0092757B" w:rsidRDefault="00861ABA" w:rsidP="00705944">
            <w:pPr>
              <w:pStyle w:val="TAH"/>
            </w:pPr>
            <w:r w:rsidRPr="0092757B">
              <w:t>FDDTDD</w:t>
            </w:r>
          </w:p>
          <w:p w14:paraId="16A922A9" w14:textId="77777777" w:rsidR="00861ABA" w:rsidRPr="0092757B" w:rsidRDefault="00861ABA" w:rsidP="00705944">
            <w:pPr>
              <w:pStyle w:val="TAH"/>
            </w:pPr>
            <w:r w:rsidRPr="0092757B">
              <w:t>DIFF</w:t>
            </w:r>
          </w:p>
        </w:tc>
        <w:tc>
          <w:tcPr>
            <w:tcW w:w="657" w:type="dxa"/>
          </w:tcPr>
          <w:p w14:paraId="71A36164" w14:textId="77777777" w:rsidR="00861ABA" w:rsidRPr="0092757B" w:rsidRDefault="00861ABA" w:rsidP="00705944">
            <w:pPr>
              <w:pStyle w:val="TAH"/>
            </w:pPr>
            <w:r w:rsidRPr="0092757B">
              <w:t>FR1</w:t>
            </w:r>
          </w:p>
          <w:p w14:paraId="23DC3BC8" w14:textId="77777777" w:rsidR="00861ABA" w:rsidRPr="0092757B" w:rsidRDefault="00861ABA" w:rsidP="00705944">
            <w:pPr>
              <w:pStyle w:val="TAH"/>
            </w:pPr>
            <w:r w:rsidRPr="0092757B">
              <w:t>FR2</w:t>
            </w:r>
          </w:p>
          <w:p w14:paraId="52EE2446" w14:textId="77777777" w:rsidR="00861ABA" w:rsidRPr="0092757B" w:rsidRDefault="00861ABA" w:rsidP="00705944">
            <w:pPr>
              <w:pStyle w:val="TAH"/>
            </w:pPr>
            <w:r w:rsidRPr="0092757B">
              <w:t>DIFF</w:t>
            </w:r>
          </w:p>
        </w:tc>
      </w:tr>
      <w:tr w:rsidR="00861ABA" w:rsidRPr="0092757B" w14:paraId="7C21BB4D" w14:textId="77777777" w:rsidTr="00705944">
        <w:trPr>
          <w:cantSplit/>
          <w:trHeight w:val="803"/>
          <w:tblHeader/>
        </w:trPr>
        <w:tc>
          <w:tcPr>
            <w:tcW w:w="7201" w:type="dxa"/>
            <w:tcBorders>
              <w:top w:val="single" w:sz="4" w:space="0" w:color="808080"/>
              <w:left w:val="single" w:sz="4" w:space="0" w:color="808080"/>
              <w:bottom w:val="single" w:sz="4" w:space="0" w:color="808080"/>
              <w:right w:val="single" w:sz="4" w:space="0" w:color="808080"/>
            </w:tcBorders>
            <w:shd w:val="clear" w:color="auto" w:fill="auto"/>
          </w:tcPr>
          <w:p w14:paraId="32BC6B3B" w14:textId="77777777" w:rsidR="00861ABA" w:rsidRPr="0092757B" w:rsidRDefault="00861ABA" w:rsidP="00705944">
            <w:pPr>
              <w:pStyle w:val="TAH"/>
              <w:jc w:val="left"/>
            </w:pPr>
            <w:proofErr w:type="spellStart"/>
            <w:r w:rsidRPr="0092757B">
              <w:t>simultaneousRxTxSUL</w:t>
            </w:r>
            <w:proofErr w:type="spellEnd"/>
          </w:p>
          <w:p w14:paraId="016A8C01" w14:textId="77777777" w:rsidR="00861ABA" w:rsidRPr="0092757B" w:rsidRDefault="00861ABA" w:rsidP="00705944">
            <w:pPr>
              <w:spacing w:afterLines="50" w:after="120"/>
              <w:jc w:val="both"/>
              <w:rPr>
                <w:rFonts w:eastAsia="SimSun"/>
                <w:sz w:val="22"/>
                <w:szCs w:val="22"/>
                <w:lang w:eastAsia="zh-CN"/>
              </w:rPr>
            </w:pPr>
            <w:r w:rsidRPr="0092757B">
              <w:rPr>
                <w:rFonts w:eastAsia="SimSun"/>
                <w:sz w:val="22"/>
                <w:szCs w:val="22"/>
                <w:lang w:eastAsia="zh-CN"/>
              </w:rPr>
              <w:t>Indicates whether the UE supports simultaneous reception and transmission for a NR CA band combination including SUL.</w:t>
            </w:r>
          </w:p>
        </w:tc>
        <w:tc>
          <w:tcPr>
            <w:tcW w:w="760" w:type="dxa"/>
            <w:tcBorders>
              <w:top w:val="single" w:sz="4" w:space="0" w:color="808080"/>
              <w:left w:val="single" w:sz="4" w:space="0" w:color="808080"/>
              <w:bottom w:val="single" w:sz="4" w:space="0" w:color="808080"/>
              <w:right w:val="single" w:sz="4" w:space="0" w:color="808080"/>
            </w:tcBorders>
            <w:shd w:val="clear" w:color="auto" w:fill="auto"/>
          </w:tcPr>
          <w:p w14:paraId="6F89C678" w14:textId="77777777" w:rsidR="00861ABA" w:rsidRPr="0092757B" w:rsidRDefault="00861ABA" w:rsidP="00705944">
            <w:pPr>
              <w:spacing w:afterLines="50" w:after="120"/>
              <w:jc w:val="center"/>
              <w:rPr>
                <w:rFonts w:eastAsia="SimSun"/>
                <w:sz w:val="22"/>
                <w:szCs w:val="22"/>
                <w:lang w:eastAsia="zh-CN"/>
              </w:rPr>
            </w:pPr>
            <w:r w:rsidRPr="0092757B">
              <w:rPr>
                <w:rFonts w:eastAsia="SimSun"/>
                <w:sz w:val="22"/>
                <w:szCs w:val="22"/>
                <w:lang w:eastAsia="zh-CN"/>
              </w:rPr>
              <w:t>BC</w:t>
            </w:r>
          </w:p>
        </w:tc>
        <w:tc>
          <w:tcPr>
            <w:tcW w:w="799" w:type="dxa"/>
            <w:tcBorders>
              <w:top w:val="single" w:sz="4" w:space="0" w:color="808080"/>
              <w:left w:val="single" w:sz="4" w:space="0" w:color="808080"/>
              <w:bottom w:val="single" w:sz="4" w:space="0" w:color="808080"/>
              <w:right w:val="single" w:sz="4" w:space="0" w:color="808080"/>
            </w:tcBorders>
            <w:shd w:val="clear" w:color="auto" w:fill="auto"/>
          </w:tcPr>
          <w:p w14:paraId="138FEE12" w14:textId="77777777" w:rsidR="00861ABA" w:rsidRPr="0092757B" w:rsidRDefault="00861ABA" w:rsidP="00705944">
            <w:pPr>
              <w:spacing w:afterLines="50" w:after="120"/>
              <w:jc w:val="center"/>
              <w:rPr>
                <w:rFonts w:eastAsia="SimSun"/>
                <w:sz w:val="22"/>
                <w:szCs w:val="22"/>
                <w:lang w:eastAsia="zh-CN"/>
              </w:rPr>
            </w:pPr>
            <w:proofErr w:type="spellStart"/>
            <w:r w:rsidRPr="0092757B">
              <w:rPr>
                <w:rFonts w:eastAsia="SimSun"/>
                <w:sz w:val="22"/>
                <w:szCs w:val="22"/>
                <w:lang w:eastAsia="zh-CN"/>
              </w:rPr>
              <w:t>Tbd</w:t>
            </w:r>
            <w:proofErr w:type="spellEnd"/>
          </w:p>
        </w:tc>
        <w:tc>
          <w:tcPr>
            <w:tcW w:w="634" w:type="dxa"/>
            <w:tcBorders>
              <w:top w:val="single" w:sz="4" w:space="0" w:color="808080"/>
              <w:left w:val="single" w:sz="4" w:space="0" w:color="808080"/>
              <w:bottom w:val="single" w:sz="4" w:space="0" w:color="808080"/>
              <w:right w:val="single" w:sz="4" w:space="0" w:color="808080"/>
            </w:tcBorders>
            <w:shd w:val="clear" w:color="auto" w:fill="auto"/>
          </w:tcPr>
          <w:p w14:paraId="13ACECF4" w14:textId="77777777" w:rsidR="00861ABA" w:rsidRPr="0092757B" w:rsidRDefault="00861ABA" w:rsidP="00705944">
            <w:pPr>
              <w:spacing w:afterLines="50" w:after="120"/>
              <w:jc w:val="center"/>
              <w:rPr>
                <w:rFonts w:eastAsia="SimSun"/>
                <w:sz w:val="22"/>
                <w:szCs w:val="22"/>
                <w:lang w:eastAsia="zh-CN"/>
              </w:rPr>
            </w:pPr>
            <w:r w:rsidRPr="0092757B">
              <w:rPr>
                <w:rFonts w:eastAsia="SimSun"/>
                <w:sz w:val="22"/>
                <w:szCs w:val="22"/>
                <w:lang w:eastAsia="zh-CN"/>
              </w:rPr>
              <w:t>No</w:t>
            </w:r>
          </w:p>
        </w:tc>
        <w:tc>
          <w:tcPr>
            <w:tcW w:w="657" w:type="dxa"/>
            <w:tcBorders>
              <w:top w:val="single" w:sz="4" w:space="0" w:color="808080"/>
              <w:left w:val="single" w:sz="4" w:space="0" w:color="808080"/>
              <w:bottom w:val="single" w:sz="4" w:space="0" w:color="808080"/>
              <w:right w:val="single" w:sz="4" w:space="0" w:color="808080"/>
            </w:tcBorders>
            <w:shd w:val="clear" w:color="auto" w:fill="auto"/>
          </w:tcPr>
          <w:p w14:paraId="6C0AF9E5" w14:textId="77777777" w:rsidR="00861ABA" w:rsidRPr="0092757B" w:rsidRDefault="00861ABA" w:rsidP="00705944">
            <w:pPr>
              <w:pStyle w:val="TAH"/>
              <w:rPr>
                <w:rFonts w:ascii="Times New Roman" w:eastAsia="SimSun" w:hAnsi="Times New Roman"/>
                <w:b w:val="0"/>
                <w:sz w:val="22"/>
                <w:szCs w:val="22"/>
                <w:lang w:eastAsia="zh-CN"/>
              </w:rPr>
            </w:pPr>
            <w:r w:rsidRPr="0092757B">
              <w:rPr>
                <w:b w:val="0"/>
              </w:rPr>
              <w:t>No</w:t>
            </w:r>
          </w:p>
        </w:tc>
      </w:tr>
    </w:tbl>
    <w:p w14:paraId="351B7594" w14:textId="77777777" w:rsidR="00861ABA" w:rsidRDefault="00861ABA" w:rsidP="00861ABA">
      <w:pPr>
        <w:spacing w:afterLines="50" w:after="120"/>
        <w:jc w:val="both"/>
        <w:rPr>
          <w:rFonts w:eastAsia="SimSun"/>
          <w:sz w:val="22"/>
          <w:szCs w:val="22"/>
          <w:lang w:eastAsia="zh-CN"/>
        </w:rPr>
      </w:pPr>
    </w:p>
    <w:p w14:paraId="797A8B4D" w14:textId="77777777" w:rsidR="00861ABA" w:rsidRDefault="00861ABA" w:rsidP="00861ABA">
      <w:pPr>
        <w:spacing w:afterLines="50" w:after="120"/>
        <w:jc w:val="both"/>
        <w:rPr>
          <w:rFonts w:eastAsia="SimSun"/>
          <w:sz w:val="22"/>
          <w:szCs w:val="22"/>
          <w:lang w:eastAsia="zh-CN"/>
        </w:rPr>
      </w:pPr>
      <w:r>
        <w:rPr>
          <w:rFonts w:eastAsia="SimSun"/>
          <w:sz w:val="22"/>
          <w:szCs w:val="22"/>
          <w:lang w:eastAsia="zh-CN"/>
        </w:rPr>
        <w:t xml:space="preserve">Besides, following description is found in TS 38.211 </w:t>
      </w:r>
      <w:proofErr w:type="spellStart"/>
      <w:r>
        <w:rPr>
          <w:rFonts w:eastAsia="SimSun"/>
          <w:sz w:val="22"/>
          <w:szCs w:val="22"/>
          <w:lang w:eastAsia="zh-CN"/>
        </w:rPr>
        <w:t>subclause</w:t>
      </w:r>
      <w:proofErr w:type="spellEnd"/>
      <w:r>
        <w:rPr>
          <w:rFonts w:eastAsia="SimSun"/>
          <w:sz w:val="22"/>
          <w:szCs w:val="22"/>
          <w:lang w:eastAsia="zh-CN"/>
        </w:rPr>
        <w:t xml:space="preserve"> 4.3.2:</w:t>
      </w:r>
    </w:p>
    <w:p w14:paraId="6D3EEF53" w14:textId="77777777" w:rsidR="00861ABA" w:rsidRDefault="00861ABA" w:rsidP="00861ABA">
      <w:pPr>
        <w:spacing w:afterLines="50" w:after="120"/>
        <w:jc w:val="both"/>
        <w:rPr>
          <w:rFonts w:eastAsia="SimSun"/>
          <w:sz w:val="22"/>
          <w:szCs w:val="22"/>
          <w:lang w:eastAsia="zh-CN"/>
        </w:rPr>
      </w:pPr>
      <w:r>
        <w:rPr>
          <w:rFonts w:eastAsia="SimSun"/>
          <w:sz w:val="22"/>
          <w:szCs w:val="22"/>
          <w:lang w:eastAsia="zh-CN"/>
        </w:rPr>
        <w:t>“</w:t>
      </w:r>
      <w:r w:rsidRPr="006C7CC3">
        <w:rPr>
          <w:rFonts w:eastAsia="SimSun"/>
          <w:sz w:val="22"/>
          <w:szCs w:val="22"/>
          <w:lang w:eastAsia="zh-CN"/>
        </w:rPr>
        <w:t xml:space="preserve">A UE not capable of full-duplex communication is not expected to transmit in the uplink earlier than </w:t>
      </w:r>
      <w:proofErr w:type="spellStart"/>
      <w:r w:rsidRPr="006C7CC3">
        <w:rPr>
          <w:rFonts w:eastAsia="SimSun"/>
          <w:sz w:val="22"/>
          <w:szCs w:val="22"/>
          <w:lang w:eastAsia="zh-CN"/>
        </w:rPr>
        <w:t>N</w:t>
      </w:r>
      <w:r w:rsidRPr="006C7CC3">
        <w:rPr>
          <w:rFonts w:eastAsia="SimSun"/>
          <w:sz w:val="22"/>
          <w:szCs w:val="22"/>
          <w:vertAlign w:val="subscript"/>
          <w:lang w:eastAsia="zh-CN"/>
        </w:rPr>
        <w:t>Rx-Tx</w:t>
      </w:r>
      <w:r w:rsidRPr="006C7CC3">
        <w:rPr>
          <w:rFonts w:eastAsia="SimSun"/>
          <w:sz w:val="22"/>
          <w:szCs w:val="22"/>
          <w:lang w:eastAsia="zh-CN"/>
        </w:rPr>
        <w:t>T</w:t>
      </w:r>
      <w:r w:rsidRPr="006C7CC3">
        <w:rPr>
          <w:rFonts w:eastAsia="SimSun"/>
          <w:sz w:val="22"/>
          <w:szCs w:val="22"/>
          <w:vertAlign w:val="subscript"/>
          <w:lang w:eastAsia="zh-CN"/>
        </w:rPr>
        <w:t>c</w:t>
      </w:r>
      <w:proofErr w:type="spellEnd"/>
      <w:r w:rsidRPr="006C7CC3">
        <w:rPr>
          <w:rFonts w:eastAsia="SimSun"/>
          <w:sz w:val="22"/>
          <w:szCs w:val="22"/>
          <w:lang w:eastAsia="zh-CN"/>
        </w:rPr>
        <w:t xml:space="preserve"> after the end of the last received downlink symbol </w:t>
      </w:r>
      <w:r w:rsidRPr="006C7CC3">
        <w:rPr>
          <w:rFonts w:eastAsia="SimSun"/>
          <w:b/>
          <w:bCs/>
          <w:sz w:val="22"/>
          <w:szCs w:val="22"/>
          <w:u w:val="single"/>
          <w:lang w:eastAsia="zh-CN"/>
        </w:rPr>
        <w:t xml:space="preserve">in the same cell </w:t>
      </w:r>
      <w:r w:rsidRPr="006C7CC3">
        <w:rPr>
          <w:rFonts w:eastAsia="SimSun"/>
          <w:sz w:val="22"/>
          <w:szCs w:val="22"/>
          <w:lang w:eastAsia="zh-CN"/>
        </w:rPr>
        <w:t xml:space="preserve">where </w:t>
      </w:r>
      <w:proofErr w:type="spellStart"/>
      <w:r w:rsidRPr="006C7CC3">
        <w:rPr>
          <w:rFonts w:eastAsia="SimSun"/>
          <w:sz w:val="22"/>
          <w:szCs w:val="22"/>
          <w:lang w:eastAsia="zh-CN"/>
        </w:rPr>
        <w:t>N</w:t>
      </w:r>
      <w:r w:rsidRPr="006C7CC3">
        <w:rPr>
          <w:rFonts w:eastAsia="SimSun"/>
          <w:sz w:val="22"/>
          <w:szCs w:val="22"/>
          <w:vertAlign w:val="subscript"/>
          <w:lang w:eastAsia="zh-CN"/>
        </w:rPr>
        <w:t>Rx-Tx</w:t>
      </w:r>
      <w:proofErr w:type="spellEnd"/>
      <w:r w:rsidRPr="006C7CC3">
        <w:rPr>
          <w:rFonts w:eastAsia="SimSun"/>
          <w:sz w:val="22"/>
          <w:szCs w:val="22"/>
          <w:lang w:eastAsia="zh-CN"/>
        </w:rPr>
        <w:t xml:space="preserve"> is given by [TS 38.101].</w:t>
      </w:r>
      <w:r>
        <w:rPr>
          <w:rFonts w:eastAsia="SimSun"/>
          <w:sz w:val="22"/>
          <w:szCs w:val="22"/>
          <w:lang w:eastAsia="zh-CN"/>
        </w:rPr>
        <w:t>”</w:t>
      </w:r>
    </w:p>
    <w:p w14:paraId="227021CA" w14:textId="77777777" w:rsidR="00861ABA" w:rsidRDefault="00861ABA" w:rsidP="00861ABA">
      <w:pPr>
        <w:spacing w:afterLines="50" w:after="120"/>
        <w:jc w:val="both"/>
        <w:rPr>
          <w:rFonts w:eastAsia="SimSun"/>
          <w:sz w:val="22"/>
          <w:szCs w:val="22"/>
          <w:lang w:eastAsia="zh-CN"/>
        </w:rPr>
      </w:pPr>
      <w:r>
        <w:rPr>
          <w:rFonts w:eastAsia="SimSun"/>
          <w:sz w:val="22"/>
          <w:szCs w:val="22"/>
          <w:lang w:eastAsia="zh-CN"/>
        </w:rPr>
        <w:t xml:space="preserve">Clearly, above specification is not sufficient, it does not add the restriction that in half-duplex operation, </w:t>
      </w:r>
      <w:r w:rsidRPr="00EA7C82">
        <w:rPr>
          <w:rFonts w:eastAsia="SimSun"/>
          <w:sz w:val="22"/>
          <w:szCs w:val="22"/>
          <w:lang w:eastAsia="zh-CN"/>
        </w:rPr>
        <w:t>the UE cannot transmit and receive at the same time</w:t>
      </w:r>
      <w:r>
        <w:rPr>
          <w:rFonts w:eastAsia="SimSun"/>
          <w:sz w:val="22"/>
          <w:szCs w:val="22"/>
          <w:lang w:eastAsia="zh-CN"/>
        </w:rPr>
        <w:t>. Therefore, following correction is proposed:</w:t>
      </w:r>
    </w:p>
    <w:p w14:paraId="42CD05BE" w14:textId="77777777" w:rsidR="00861ABA" w:rsidRPr="00B946E5" w:rsidRDefault="00861ABA" w:rsidP="00861AB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SimSun"/>
          <w:b/>
          <w:sz w:val="22"/>
          <w:szCs w:val="22"/>
          <w:u w:val="single"/>
          <w:lang w:eastAsia="zh-CN"/>
        </w:rPr>
        <w:t>3</w:t>
      </w:r>
      <w:r w:rsidRPr="00B946E5">
        <w:rPr>
          <w:rFonts w:eastAsia="SimSun"/>
          <w:b/>
          <w:sz w:val="22"/>
          <w:szCs w:val="22"/>
          <w:u w:val="single"/>
          <w:lang w:eastAsia="zh-CN"/>
        </w:rPr>
        <w:t xml:space="preserve">: </w:t>
      </w:r>
    </w:p>
    <w:p w14:paraId="4E622F2D" w14:textId="77777777" w:rsidR="00861ABA" w:rsidRDefault="00861ABA" w:rsidP="00861AB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w:t>
      </w:r>
      <w:proofErr w:type="spellStart"/>
      <w:r w:rsidRPr="002613BD">
        <w:rPr>
          <w:rFonts w:eastAsiaTheme="minorEastAsia"/>
          <w:i/>
          <w:sz w:val="22"/>
          <w:lang w:val="en-US"/>
        </w:rPr>
        <w:t>subclause</w:t>
      </w:r>
      <w:proofErr w:type="spellEnd"/>
      <w:r w:rsidRPr="002613BD">
        <w:rPr>
          <w:rFonts w:eastAsiaTheme="minorEastAsia"/>
          <w:i/>
          <w:sz w:val="22"/>
          <w:lang w:val="en-US"/>
        </w:rPr>
        <w:t xml:space="preserve"> 4.3.2:</w:t>
      </w:r>
    </w:p>
    <w:tbl>
      <w:tblPr>
        <w:tblStyle w:val="afc"/>
        <w:tblW w:w="0" w:type="auto"/>
        <w:tblLook w:val="04A0" w:firstRow="1" w:lastRow="0" w:firstColumn="1" w:lastColumn="0" w:noHBand="0" w:noVBand="1"/>
      </w:tblPr>
      <w:tblGrid>
        <w:gridCol w:w="10170"/>
      </w:tblGrid>
      <w:tr w:rsidR="00861ABA" w14:paraId="3217CB59" w14:textId="77777777" w:rsidTr="00705944">
        <w:tc>
          <w:tcPr>
            <w:tcW w:w="10170" w:type="dxa"/>
          </w:tcPr>
          <w:p w14:paraId="73C853E1" w14:textId="77777777" w:rsidR="00861ABA" w:rsidRPr="002553F0" w:rsidRDefault="00861ABA" w:rsidP="00705944">
            <w:pPr>
              <w:keepNext/>
              <w:keepLines/>
              <w:spacing w:before="120"/>
              <w:ind w:left="1134" w:hanging="1134"/>
              <w:outlineLvl w:val="2"/>
              <w:rPr>
                <w:rFonts w:ascii="Arial" w:eastAsia="游明朝" w:hAnsi="Arial"/>
                <w:sz w:val="28"/>
                <w:lang w:eastAsia="en-US"/>
              </w:rPr>
            </w:pPr>
            <w:bookmarkStart w:id="9" w:name="_Toc516767240"/>
            <w:r w:rsidRPr="002553F0">
              <w:rPr>
                <w:rFonts w:ascii="Arial" w:eastAsia="游明朝" w:hAnsi="Arial"/>
                <w:sz w:val="28"/>
                <w:lang w:eastAsia="en-US"/>
              </w:rPr>
              <w:t>4.3.2</w:t>
            </w:r>
            <w:r w:rsidRPr="002553F0">
              <w:rPr>
                <w:rFonts w:ascii="Arial" w:eastAsia="游明朝" w:hAnsi="Arial"/>
                <w:sz w:val="28"/>
                <w:lang w:eastAsia="en-US"/>
              </w:rPr>
              <w:tab/>
              <w:t>Slots</w:t>
            </w:r>
            <w:bookmarkEnd w:id="9"/>
          </w:p>
          <w:p w14:paraId="6746E588" w14:textId="77777777" w:rsidR="00861ABA" w:rsidRPr="002553F0" w:rsidRDefault="00861ABA" w:rsidP="00705944">
            <w:pPr>
              <w:rPr>
                <w:rFonts w:eastAsia="游明朝"/>
                <w:sz w:val="20"/>
              </w:rPr>
            </w:pPr>
            <w:r>
              <w:rPr>
                <w:rFonts w:eastAsia="游明朝" w:hint="eastAsia"/>
                <w:sz w:val="20"/>
              </w:rPr>
              <w:t>[</w:t>
            </w:r>
            <w:r>
              <w:rPr>
                <w:rFonts w:eastAsia="游明朝"/>
                <w:sz w:val="20"/>
              </w:rPr>
              <w:t>…</w:t>
            </w:r>
            <w:r>
              <w:rPr>
                <w:rFonts w:eastAsia="游明朝" w:hint="eastAsia"/>
                <w:sz w:val="20"/>
              </w:rPr>
              <w:t>]</w:t>
            </w:r>
          </w:p>
          <w:p w14:paraId="25E089EB" w14:textId="77777777" w:rsidR="00861ABA" w:rsidRPr="00861ABA" w:rsidRDefault="00861ABA" w:rsidP="00861ABA">
            <w:pPr>
              <w:rPr>
                <w:rFonts w:eastAsia="游明朝"/>
                <w:sz w:val="20"/>
              </w:rPr>
            </w:pPr>
            <w:proofErr w:type="gramStart"/>
            <w:r w:rsidRPr="002553F0">
              <w:rPr>
                <w:rFonts w:eastAsia="游明朝"/>
                <w:sz w:val="20"/>
                <w:lang w:eastAsia="en-US"/>
              </w:rPr>
              <w:t>A UE not capable of full-duplex communication is not expected to transmit</w:t>
            </w:r>
            <w:r w:rsidRPr="00861ABA">
              <w:rPr>
                <w:rFonts w:eastAsia="游明朝"/>
                <w:color w:val="FF0000"/>
                <w:sz w:val="20"/>
                <w:u w:val="single"/>
                <w:lang w:eastAsia="en-US"/>
              </w:rPr>
              <w:t xml:space="preserve"> </w:t>
            </w:r>
            <w:r w:rsidRPr="00861ABA">
              <w:rPr>
                <w:rFonts w:eastAsia="游明朝"/>
                <w:color w:val="FF0000"/>
                <w:sz w:val="20"/>
                <w:u w:val="single"/>
              </w:rPr>
              <w:t>and receive at the same time.</w:t>
            </w:r>
            <w:proofErr w:type="gramEnd"/>
            <w:r w:rsidRPr="00861ABA">
              <w:rPr>
                <w:rFonts w:eastAsia="游明朝"/>
                <w:color w:val="FF0000"/>
                <w:sz w:val="20"/>
                <w:u w:val="single"/>
              </w:rPr>
              <w:t xml:space="preserve"> The UE is not expected to transmit </w:t>
            </w:r>
            <w:r w:rsidRPr="002553F0">
              <w:rPr>
                <w:rFonts w:eastAsia="游明朝"/>
                <w:sz w:val="20"/>
                <w:lang w:eastAsia="en-US"/>
              </w:rPr>
              <w:t xml:space="preserve">in the uplink </w:t>
            </w:r>
            <w:r w:rsidRPr="00861ABA">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861ABA">
              <w:rPr>
                <w:rFonts w:eastAsia="游明朝"/>
                <w:color w:val="FF0000"/>
                <w:sz w:val="20"/>
                <w:u w:val="single"/>
                <w:lang w:eastAsia="en-US"/>
              </w:rPr>
              <w:t xml:space="preserve"> </w:t>
            </w:r>
            <w:r w:rsidRPr="00861ABA">
              <w:rPr>
                <w:rFonts w:eastAsia="游明朝"/>
                <w:color w:val="FF0000"/>
                <w:sz w:val="20"/>
                <w:u w:val="single"/>
              </w:rPr>
              <w:t xml:space="preserve">and is not expected to receive the downlink during the transmission of uplink symbol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[TS 38.101].</w:t>
            </w:r>
          </w:p>
        </w:tc>
      </w:tr>
    </w:tbl>
    <w:p w14:paraId="2E19A121" w14:textId="79B9083C" w:rsidR="00861ABA" w:rsidRPr="008E26E9" w:rsidRDefault="00861ABA" w:rsidP="00861ABA">
      <w:pPr>
        <w:rPr>
          <w:lang w:val="en-US"/>
        </w:rPr>
      </w:pPr>
    </w:p>
    <w:p w14:paraId="28472D41" w14:textId="77777777" w:rsidR="00861ABA" w:rsidRDefault="00861ABA" w:rsidP="00861ABA">
      <w:pPr>
        <w:spacing w:afterLines="50" w:after="120"/>
        <w:jc w:val="both"/>
        <w:rPr>
          <w:rFonts w:eastAsia="SimSun"/>
          <w:sz w:val="22"/>
          <w:szCs w:val="22"/>
          <w:lang w:eastAsia="zh-CN"/>
        </w:rPr>
      </w:pPr>
      <w:r>
        <w:rPr>
          <w:rFonts w:eastAsia="SimSun"/>
          <w:sz w:val="22"/>
          <w:szCs w:val="22"/>
          <w:lang w:eastAsia="zh-CN"/>
        </w:rPr>
        <w:t xml:space="preserve">In addition, for a UE configured with multiple cells and not capable of full-duplex communication, when the UE is </w:t>
      </w:r>
      <w:r w:rsidRPr="005D7FD0">
        <w:rPr>
          <w:rFonts w:eastAsia="SimSun"/>
          <w:sz w:val="22"/>
          <w:szCs w:val="22"/>
          <w:lang w:val="en-US" w:eastAsia="zh-CN"/>
        </w:rPr>
        <w:t xml:space="preserve">provided </w:t>
      </w:r>
      <w:r>
        <w:rPr>
          <w:rFonts w:eastAsia="SimSun"/>
          <w:sz w:val="22"/>
          <w:szCs w:val="22"/>
          <w:lang w:val="en-US" w:eastAsia="zh-CN"/>
        </w:rPr>
        <w:t xml:space="preserve">with </w:t>
      </w:r>
      <w:proofErr w:type="spellStart"/>
      <w:r w:rsidRPr="005D7FD0">
        <w:rPr>
          <w:rFonts w:eastAsia="SimSun"/>
          <w:i/>
          <w:iCs/>
          <w:sz w:val="22"/>
          <w:szCs w:val="22"/>
          <w:lang w:eastAsia="zh-CN"/>
        </w:rPr>
        <w:t>tdd</w:t>
      </w:r>
      <w:proofErr w:type="spellEnd"/>
      <w:r w:rsidRPr="005D7FD0">
        <w:rPr>
          <w:rFonts w:eastAsia="SimSun"/>
          <w:i/>
          <w:iCs/>
          <w:sz w:val="22"/>
          <w:szCs w:val="22"/>
          <w:lang w:eastAsia="zh-CN"/>
        </w:rPr>
        <w:t>-UL-DL-</w:t>
      </w:r>
      <w:proofErr w:type="spellStart"/>
      <w:r w:rsidRPr="005D7FD0">
        <w:rPr>
          <w:rFonts w:eastAsia="SimSun"/>
          <w:i/>
          <w:iCs/>
          <w:sz w:val="22"/>
          <w:szCs w:val="22"/>
          <w:lang w:eastAsia="zh-CN"/>
        </w:rPr>
        <w:t>ConfigurationCommon</w:t>
      </w:r>
      <w:proofErr w:type="spellEnd"/>
      <w:r w:rsidRPr="005D7FD0">
        <w:rPr>
          <w:rFonts w:eastAsia="SimSun"/>
          <w:i/>
          <w:iCs/>
          <w:sz w:val="22"/>
          <w:szCs w:val="22"/>
          <w:lang w:eastAsia="zh-CN"/>
        </w:rPr>
        <w:t xml:space="preserve">, tdd-UL-DL-ConfigurationCommon2, </w:t>
      </w:r>
      <w:proofErr w:type="spellStart"/>
      <w:r w:rsidRPr="005D7FD0">
        <w:rPr>
          <w:rFonts w:eastAsia="SimSun"/>
          <w:i/>
          <w:iCs/>
          <w:sz w:val="22"/>
          <w:szCs w:val="22"/>
          <w:lang w:eastAsia="zh-CN"/>
        </w:rPr>
        <w:t>tdd</w:t>
      </w:r>
      <w:proofErr w:type="spellEnd"/>
      <w:r w:rsidRPr="005D7FD0">
        <w:rPr>
          <w:rFonts w:eastAsia="SimSun"/>
          <w:i/>
          <w:iCs/>
          <w:sz w:val="22"/>
          <w:szCs w:val="22"/>
          <w:lang w:eastAsia="zh-CN"/>
        </w:rPr>
        <w:t>-UL-DL-</w:t>
      </w:r>
      <w:proofErr w:type="spellStart"/>
      <w:r w:rsidRPr="005D7FD0">
        <w:rPr>
          <w:rFonts w:eastAsia="SimSun"/>
          <w:i/>
          <w:iCs/>
          <w:sz w:val="22"/>
          <w:szCs w:val="22"/>
          <w:lang w:eastAsia="zh-CN"/>
        </w:rPr>
        <w:t>ConfigDedicated</w:t>
      </w:r>
      <w:proofErr w:type="spellEnd"/>
      <w:r>
        <w:rPr>
          <w:rFonts w:eastAsia="SimSun"/>
          <w:sz w:val="22"/>
          <w:szCs w:val="22"/>
          <w:lang w:val="en-US" w:eastAsia="zh-CN"/>
        </w:rPr>
        <w:t xml:space="preserve"> and/or </w:t>
      </w:r>
      <w:proofErr w:type="spellStart"/>
      <w:r w:rsidRPr="005D7FD0">
        <w:rPr>
          <w:rFonts w:eastAsia="SimSun"/>
          <w:i/>
          <w:iCs/>
          <w:sz w:val="22"/>
          <w:szCs w:val="22"/>
          <w:lang w:eastAsia="zh-CN"/>
        </w:rPr>
        <w:t>slotFormatCombToAddModList</w:t>
      </w:r>
      <w:proofErr w:type="spellEnd"/>
      <w:r>
        <w:rPr>
          <w:rFonts w:eastAsia="SimSun"/>
          <w:i/>
          <w:iCs/>
          <w:sz w:val="22"/>
          <w:szCs w:val="22"/>
          <w:lang w:eastAsia="zh-CN"/>
        </w:rPr>
        <w:t xml:space="preserve"> </w:t>
      </w:r>
      <w:r w:rsidRPr="005D7FD0">
        <w:rPr>
          <w:rFonts w:eastAsia="SimSun"/>
          <w:iCs/>
          <w:sz w:val="22"/>
          <w:szCs w:val="22"/>
          <w:lang w:eastAsia="zh-CN"/>
        </w:rPr>
        <w:t>and</w:t>
      </w:r>
      <w:r>
        <w:rPr>
          <w:rFonts w:eastAsia="SimSun"/>
          <w:i/>
          <w:iCs/>
          <w:sz w:val="22"/>
          <w:szCs w:val="22"/>
          <w:lang w:eastAsia="zh-CN"/>
        </w:rPr>
        <w:t xml:space="preserve"> </w:t>
      </w:r>
      <w:proofErr w:type="spellStart"/>
      <w:r w:rsidRPr="005D7FD0">
        <w:rPr>
          <w:rFonts w:eastAsia="SimSun"/>
          <w:i/>
          <w:iCs/>
          <w:sz w:val="22"/>
          <w:szCs w:val="22"/>
          <w:lang w:eastAsia="zh-CN"/>
        </w:rPr>
        <w:t>slotFormatCombToReleaseList</w:t>
      </w:r>
      <w:proofErr w:type="spellEnd"/>
      <w:r>
        <w:rPr>
          <w:rFonts w:eastAsia="SimSun"/>
          <w:sz w:val="22"/>
          <w:szCs w:val="22"/>
          <w:lang w:eastAsia="zh-CN"/>
        </w:rPr>
        <w:t>, constraints for the network configuration and/or UE behaviour for half</w:t>
      </w:r>
      <w:r w:rsidRPr="006C7CC3">
        <w:rPr>
          <w:rFonts w:eastAsia="SimSun"/>
          <w:sz w:val="22"/>
          <w:szCs w:val="22"/>
          <w:lang w:eastAsia="zh-CN"/>
        </w:rPr>
        <w:t>-duplex communication</w:t>
      </w:r>
      <w:r>
        <w:rPr>
          <w:rFonts w:eastAsia="SimSun"/>
          <w:sz w:val="22"/>
          <w:szCs w:val="22"/>
          <w:lang w:eastAsia="zh-CN"/>
        </w:rPr>
        <w:t xml:space="preserve"> should be discussed and captured in the related specification, i.e., TS 38.213 </w:t>
      </w:r>
      <w:proofErr w:type="spellStart"/>
      <w:r>
        <w:rPr>
          <w:rFonts w:eastAsia="SimSun"/>
          <w:sz w:val="22"/>
          <w:szCs w:val="22"/>
          <w:lang w:eastAsia="zh-CN"/>
        </w:rPr>
        <w:t>subclause</w:t>
      </w:r>
      <w:proofErr w:type="spellEnd"/>
      <w:r>
        <w:rPr>
          <w:rFonts w:eastAsia="SimSun"/>
          <w:sz w:val="22"/>
          <w:szCs w:val="22"/>
          <w:lang w:eastAsia="zh-CN"/>
        </w:rPr>
        <w:t xml:space="preserve"> 11.1. </w:t>
      </w:r>
    </w:p>
    <w:p w14:paraId="4D9FEE47" w14:textId="77777777" w:rsidR="00861ABA" w:rsidRDefault="00861ABA" w:rsidP="00861ABA">
      <w:pPr>
        <w:spacing w:afterLines="50" w:after="120"/>
        <w:jc w:val="both"/>
        <w:rPr>
          <w:rFonts w:eastAsia="SimSun"/>
          <w:sz w:val="22"/>
          <w:szCs w:val="22"/>
          <w:lang w:eastAsia="zh-CN"/>
        </w:rPr>
      </w:pPr>
      <w:r>
        <w:rPr>
          <w:rFonts w:eastAsia="SimSun" w:hint="eastAsia"/>
          <w:sz w:val="22"/>
          <w:szCs w:val="22"/>
          <w:lang w:eastAsia="zh-CN"/>
        </w:rPr>
        <w:t>W</w:t>
      </w:r>
      <w:r>
        <w:rPr>
          <w:rFonts w:eastAsia="SimSun"/>
          <w:sz w:val="22"/>
          <w:szCs w:val="22"/>
          <w:lang w:eastAsia="zh-CN"/>
        </w:rPr>
        <w:t xml:space="preserve">e see following 2 options: </w:t>
      </w:r>
    </w:p>
    <w:p w14:paraId="0B850791" w14:textId="77777777" w:rsidR="00861ABA" w:rsidRDefault="00861ABA" w:rsidP="00861ABA">
      <w:pPr>
        <w:pStyle w:val="afe"/>
        <w:numPr>
          <w:ilvl w:val="0"/>
          <w:numId w:val="8"/>
        </w:numPr>
        <w:spacing w:afterLines="50" w:after="120"/>
        <w:ind w:leftChars="0"/>
        <w:jc w:val="both"/>
        <w:rPr>
          <w:rFonts w:eastAsia="SimSun"/>
          <w:sz w:val="22"/>
          <w:szCs w:val="22"/>
          <w:lang w:eastAsia="zh-CN"/>
        </w:rPr>
      </w:pPr>
      <w:r w:rsidRPr="006A7400">
        <w:rPr>
          <w:rFonts w:eastAsia="SimSun"/>
          <w:sz w:val="22"/>
          <w:szCs w:val="22"/>
          <w:lang w:eastAsia="zh-CN"/>
        </w:rPr>
        <w:t>Option 1:</w:t>
      </w:r>
      <w:r>
        <w:rPr>
          <w:rFonts w:eastAsia="SimSun"/>
          <w:sz w:val="22"/>
          <w:szCs w:val="22"/>
          <w:lang w:eastAsia="zh-CN"/>
        </w:rPr>
        <w:t xml:space="preserve"> NW shall signal DL/UL/flexible to a UE by </w:t>
      </w:r>
      <w:proofErr w:type="spellStart"/>
      <w:r w:rsidRPr="005D7FD0">
        <w:rPr>
          <w:rFonts w:eastAsia="SimSun"/>
          <w:i/>
          <w:iCs/>
          <w:sz w:val="22"/>
          <w:szCs w:val="22"/>
          <w:lang w:eastAsia="zh-CN"/>
        </w:rPr>
        <w:t>tdd</w:t>
      </w:r>
      <w:proofErr w:type="spellEnd"/>
      <w:r w:rsidRPr="005D7FD0">
        <w:rPr>
          <w:rFonts w:eastAsia="SimSun"/>
          <w:i/>
          <w:iCs/>
          <w:sz w:val="22"/>
          <w:szCs w:val="22"/>
          <w:lang w:eastAsia="zh-CN"/>
        </w:rPr>
        <w:t>-UL-DL-</w:t>
      </w:r>
      <w:proofErr w:type="spellStart"/>
      <w:r w:rsidRPr="005D7FD0">
        <w:rPr>
          <w:rFonts w:eastAsia="SimSun"/>
          <w:i/>
          <w:iCs/>
          <w:sz w:val="22"/>
          <w:szCs w:val="22"/>
          <w:lang w:eastAsia="zh-CN"/>
        </w:rPr>
        <w:t>ConfigurationCommon</w:t>
      </w:r>
      <w:proofErr w:type="spellEnd"/>
      <w:r w:rsidRPr="005D7FD0">
        <w:rPr>
          <w:rFonts w:eastAsia="SimSun"/>
          <w:i/>
          <w:iCs/>
          <w:sz w:val="22"/>
          <w:szCs w:val="22"/>
          <w:lang w:eastAsia="zh-CN"/>
        </w:rPr>
        <w:t xml:space="preserve">, tdd-UL-DL-ConfigurationCommon2, </w:t>
      </w:r>
      <w:proofErr w:type="spellStart"/>
      <w:r w:rsidRPr="005D7FD0">
        <w:rPr>
          <w:rFonts w:eastAsia="SimSun"/>
          <w:i/>
          <w:iCs/>
          <w:sz w:val="22"/>
          <w:szCs w:val="22"/>
          <w:lang w:eastAsia="zh-CN"/>
        </w:rPr>
        <w:t>tdd</w:t>
      </w:r>
      <w:proofErr w:type="spellEnd"/>
      <w:r w:rsidRPr="005D7FD0">
        <w:rPr>
          <w:rFonts w:eastAsia="SimSun"/>
          <w:i/>
          <w:iCs/>
          <w:sz w:val="22"/>
          <w:szCs w:val="22"/>
          <w:lang w:eastAsia="zh-CN"/>
        </w:rPr>
        <w:t>-UL-DL-</w:t>
      </w:r>
      <w:proofErr w:type="spellStart"/>
      <w:r w:rsidRPr="005D7FD0">
        <w:rPr>
          <w:rFonts w:eastAsia="SimSun"/>
          <w:i/>
          <w:iCs/>
          <w:sz w:val="22"/>
          <w:szCs w:val="22"/>
          <w:lang w:eastAsia="zh-CN"/>
        </w:rPr>
        <w:t>ConfigDedicated</w:t>
      </w:r>
      <w:proofErr w:type="spellEnd"/>
      <w:r>
        <w:rPr>
          <w:rFonts w:eastAsia="SimSun"/>
          <w:sz w:val="22"/>
          <w:szCs w:val="22"/>
          <w:lang w:val="en-US" w:eastAsia="zh-CN"/>
        </w:rPr>
        <w:t xml:space="preserve"> and/or SFI in DCI format 2-0 such that </w:t>
      </w:r>
      <w:r w:rsidRPr="0092757B">
        <w:rPr>
          <w:rFonts w:eastAsia="SimSun"/>
          <w:sz w:val="22"/>
          <w:szCs w:val="22"/>
          <w:lang w:eastAsia="zh-CN"/>
        </w:rPr>
        <w:t>DL/UL/</w:t>
      </w:r>
      <w:r>
        <w:rPr>
          <w:rFonts w:eastAsia="SimSun"/>
          <w:sz w:val="22"/>
          <w:szCs w:val="22"/>
          <w:lang w:eastAsia="zh-CN"/>
        </w:rPr>
        <w:t>flexible</w:t>
      </w:r>
      <w:r w:rsidRPr="0092757B">
        <w:rPr>
          <w:rFonts w:eastAsia="SimSun"/>
          <w:sz w:val="22"/>
          <w:szCs w:val="22"/>
          <w:lang w:eastAsia="zh-CN"/>
        </w:rPr>
        <w:t xml:space="preserve"> are aligned across CCs in the band combination where the UE reports “false” as the UE capability </w:t>
      </w:r>
      <w:proofErr w:type="spellStart"/>
      <w:r w:rsidRPr="00861ABA">
        <w:rPr>
          <w:rFonts w:eastAsia="SimSun"/>
          <w:i/>
          <w:sz w:val="22"/>
          <w:szCs w:val="22"/>
          <w:lang w:eastAsia="zh-CN"/>
        </w:rPr>
        <w:t>simultaneousRxTxSUL</w:t>
      </w:r>
      <w:proofErr w:type="spellEnd"/>
      <w:r>
        <w:rPr>
          <w:rFonts w:eastAsia="SimSun"/>
          <w:sz w:val="22"/>
          <w:szCs w:val="22"/>
          <w:lang w:eastAsia="zh-CN"/>
        </w:rPr>
        <w:t xml:space="preserve"> or the UE does not report “</w:t>
      </w:r>
      <w:r w:rsidRPr="0092757B">
        <w:rPr>
          <w:rFonts w:eastAsia="SimSun"/>
          <w:sz w:val="22"/>
          <w:szCs w:val="22"/>
          <w:lang w:eastAsia="zh-CN"/>
        </w:rPr>
        <w:t>true</w:t>
      </w:r>
      <w:r>
        <w:rPr>
          <w:rFonts w:eastAsia="SimSun"/>
          <w:sz w:val="22"/>
          <w:szCs w:val="22"/>
          <w:lang w:eastAsia="zh-CN"/>
        </w:rPr>
        <w:t>”</w:t>
      </w:r>
      <w:r w:rsidRPr="0092757B">
        <w:rPr>
          <w:rFonts w:eastAsia="SimSun"/>
          <w:sz w:val="22"/>
          <w:szCs w:val="22"/>
          <w:lang w:eastAsia="zh-CN"/>
        </w:rPr>
        <w:t xml:space="preserve"> as the UE capability </w:t>
      </w:r>
      <w:proofErr w:type="spellStart"/>
      <w:r w:rsidRPr="00861ABA">
        <w:rPr>
          <w:rFonts w:eastAsia="SimSun"/>
          <w:i/>
          <w:sz w:val="22"/>
          <w:szCs w:val="22"/>
          <w:lang w:eastAsia="zh-CN"/>
        </w:rPr>
        <w:t>simultaneousRxTxSUL</w:t>
      </w:r>
      <w:proofErr w:type="spellEnd"/>
      <w:r w:rsidRPr="0092757B">
        <w:rPr>
          <w:rFonts w:eastAsia="SimSun"/>
          <w:sz w:val="22"/>
          <w:szCs w:val="22"/>
          <w:lang w:eastAsia="zh-CN"/>
        </w:rPr>
        <w:t>.</w:t>
      </w:r>
    </w:p>
    <w:p w14:paraId="097FFD20" w14:textId="4A7DE1A7" w:rsidR="00861ABA" w:rsidRPr="0092757B" w:rsidRDefault="00861ABA" w:rsidP="00861ABA">
      <w:pPr>
        <w:pStyle w:val="afe"/>
        <w:numPr>
          <w:ilvl w:val="1"/>
          <w:numId w:val="8"/>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proofErr w:type="spellStart"/>
      <w:r w:rsidRPr="00861ABA">
        <w:rPr>
          <w:rFonts w:eastAsia="SimSun"/>
          <w:i/>
          <w:sz w:val="22"/>
          <w:szCs w:val="22"/>
          <w:lang w:val="en-US" w:eastAsia="zh-CN"/>
        </w:rPr>
        <w:t>tdd</w:t>
      </w:r>
      <w:proofErr w:type="spellEnd"/>
      <w:r w:rsidRPr="00861ABA">
        <w:rPr>
          <w:rFonts w:eastAsia="SimSun"/>
          <w:i/>
          <w:sz w:val="22"/>
          <w:szCs w:val="22"/>
          <w:lang w:val="en-US" w:eastAsia="zh-CN"/>
        </w:rPr>
        <w:t>-UL-DL-</w:t>
      </w:r>
      <w:proofErr w:type="spellStart"/>
      <w:r w:rsidRPr="00861ABA">
        <w:rPr>
          <w:rFonts w:eastAsia="SimSun"/>
          <w:i/>
          <w:sz w:val="22"/>
          <w:szCs w:val="22"/>
          <w:lang w:val="en-US" w:eastAsia="zh-CN"/>
        </w:rPr>
        <w:t>ConfigurationCommon</w:t>
      </w:r>
      <w:proofErr w:type="spellEnd"/>
      <w:r w:rsidRPr="0092757B">
        <w:rPr>
          <w:rFonts w:eastAsia="SimSun"/>
          <w:sz w:val="22"/>
          <w:szCs w:val="22"/>
          <w:lang w:val="en-US" w:eastAsia="zh-CN"/>
        </w:rPr>
        <w:t xml:space="preserve">, </w:t>
      </w:r>
      <w:r w:rsidRPr="00861ABA">
        <w:rPr>
          <w:rFonts w:eastAsia="SimSun"/>
          <w:i/>
          <w:sz w:val="22"/>
          <w:szCs w:val="22"/>
          <w:lang w:val="en-US" w:eastAsia="zh-CN"/>
        </w:rPr>
        <w:t>tdd-UL-DL-ConfigurationCommon2</w:t>
      </w:r>
      <w:r w:rsidRPr="0092757B">
        <w:rPr>
          <w:rFonts w:eastAsia="SimSun"/>
          <w:sz w:val="22"/>
          <w:szCs w:val="22"/>
          <w:lang w:val="en-US" w:eastAsia="zh-CN"/>
        </w:rPr>
        <w:t xml:space="preserve">, and/or </w:t>
      </w:r>
      <w:proofErr w:type="spellStart"/>
      <w:r w:rsidRPr="00861ABA">
        <w:rPr>
          <w:rFonts w:eastAsia="SimSun"/>
          <w:i/>
          <w:sz w:val="22"/>
          <w:szCs w:val="22"/>
          <w:lang w:val="en-US" w:eastAsia="zh-CN"/>
        </w:rPr>
        <w:t>tdd</w:t>
      </w:r>
      <w:proofErr w:type="spellEnd"/>
      <w:r w:rsidRPr="00861ABA">
        <w:rPr>
          <w:rFonts w:eastAsia="SimSun"/>
          <w:i/>
          <w:sz w:val="22"/>
          <w:szCs w:val="22"/>
          <w:lang w:val="en-US" w:eastAsia="zh-CN"/>
        </w:rPr>
        <w:t>-UL-DL-</w:t>
      </w:r>
      <w:proofErr w:type="spellStart"/>
      <w:r w:rsidRPr="00861ABA">
        <w:rPr>
          <w:rFonts w:eastAsia="SimSun"/>
          <w:i/>
          <w:sz w:val="22"/>
          <w:szCs w:val="22"/>
          <w:lang w:val="en-US" w:eastAsia="zh-CN"/>
        </w:rPr>
        <w:t>ConfigDedicated</w:t>
      </w:r>
      <w:proofErr w:type="spellEnd"/>
      <w:r w:rsidRPr="0092757B">
        <w:rPr>
          <w:rFonts w:eastAsia="SimSun"/>
          <w:sz w:val="22"/>
          <w:szCs w:val="22"/>
          <w:lang w:val="en-US" w:eastAsia="zh-CN"/>
        </w:rPr>
        <w:t xml:space="preserve">, or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SFI for one CC in the band combination where the UE reports “false” as the UE capability </w:t>
      </w:r>
      <w:proofErr w:type="spellStart"/>
      <w:r w:rsidRPr="00861ABA">
        <w:rPr>
          <w:rFonts w:eastAsia="SimSun"/>
          <w:i/>
          <w:sz w:val="22"/>
          <w:szCs w:val="22"/>
          <w:lang w:val="en-US" w:eastAsia="zh-CN"/>
        </w:rPr>
        <w:t>simultaneousRxTxSUL</w:t>
      </w:r>
      <w:proofErr w:type="spellEnd"/>
      <w:r w:rsidRPr="0092757B">
        <w:rPr>
          <w:rFonts w:eastAsia="SimSun"/>
          <w:sz w:val="22"/>
          <w:szCs w:val="22"/>
          <w:lang w:val="en-US" w:eastAsia="zh-CN"/>
        </w:rPr>
        <w:t xml:space="preserve"> or the UE does not report “true</w:t>
      </w:r>
      <w:r>
        <w:rPr>
          <w:rFonts w:eastAsia="SimSun"/>
          <w:sz w:val="22"/>
          <w:szCs w:val="22"/>
          <w:lang w:val="en-US" w:eastAsia="zh-CN"/>
        </w:rPr>
        <w:t>”</w:t>
      </w:r>
      <w:r w:rsidRPr="0092757B">
        <w:rPr>
          <w:rFonts w:eastAsia="SimSun"/>
          <w:sz w:val="22"/>
          <w:szCs w:val="22"/>
          <w:lang w:val="en-US" w:eastAsia="zh-CN"/>
        </w:rPr>
        <w:t xml:space="preserve"> as the UE capability </w:t>
      </w:r>
      <w:proofErr w:type="spellStart"/>
      <w:r w:rsidRPr="00861ABA">
        <w:rPr>
          <w:rFonts w:eastAsia="SimSun"/>
          <w:i/>
          <w:sz w:val="22"/>
          <w:szCs w:val="22"/>
          <w:lang w:val="en-US" w:eastAsia="zh-CN"/>
        </w:rPr>
        <w:t>simultaneousRxTxSUL</w:t>
      </w:r>
      <w:proofErr w:type="spellEnd"/>
      <w:r w:rsidRPr="0092757B">
        <w:rPr>
          <w:rFonts w:eastAsia="SimSun"/>
          <w:sz w:val="22"/>
          <w:szCs w:val="22"/>
          <w:lang w:val="en-US" w:eastAsia="zh-CN"/>
        </w:rPr>
        <w:t>, the DL/UL/flex</w:t>
      </w:r>
      <w:r>
        <w:rPr>
          <w:rFonts w:eastAsia="SimSun"/>
          <w:sz w:val="22"/>
          <w:szCs w:val="22"/>
          <w:lang w:val="en-US" w:eastAsia="zh-CN"/>
        </w:rPr>
        <w:t>ible</w:t>
      </w:r>
      <w:r w:rsidRPr="0092757B">
        <w:rPr>
          <w:rFonts w:eastAsia="SimSun"/>
          <w:sz w:val="22"/>
          <w:szCs w:val="22"/>
          <w:lang w:val="en-US" w:eastAsia="zh-CN"/>
        </w:rPr>
        <w:t xml:space="preserve"> configured/indicated by the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w:t>
      </w:r>
      <w:r>
        <w:rPr>
          <w:rFonts w:eastAsia="SimSun"/>
          <w:sz w:val="22"/>
          <w:szCs w:val="22"/>
          <w:lang w:val="en-US" w:eastAsia="zh-CN"/>
        </w:rPr>
        <w:t>is</w:t>
      </w:r>
      <w:r w:rsidRPr="0092757B">
        <w:rPr>
          <w:rFonts w:eastAsia="SimSun"/>
          <w:sz w:val="22"/>
          <w:szCs w:val="22"/>
          <w:lang w:val="en-US" w:eastAsia="zh-CN"/>
        </w:rPr>
        <w:t xml:space="preserve"> applied for all the CCs in the same</w:t>
      </w:r>
      <w:r>
        <w:rPr>
          <w:rFonts w:eastAsia="SimSun"/>
          <w:sz w:val="22"/>
          <w:szCs w:val="22"/>
          <w:lang w:val="en-US" w:eastAsia="zh-CN"/>
        </w:rPr>
        <w:t xml:space="preserve"> band combination</w:t>
      </w:r>
      <w:r w:rsidRPr="0092757B">
        <w:rPr>
          <w:rFonts w:eastAsia="SimSun"/>
          <w:sz w:val="22"/>
          <w:szCs w:val="22"/>
          <w:lang w:val="en-US" w:eastAsia="zh-CN"/>
        </w:rPr>
        <w:t>.</w:t>
      </w:r>
    </w:p>
    <w:p w14:paraId="0E1E77FD" w14:textId="5A46A73F" w:rsidR="00861ABA" w:rsidRPr="0092757B" w:rsidRDefault="00861ABA" w:rsidP="00861ABA">
      <w:pPr>
        <w:pStyle w:val="afe"/>
        <w:numPr>
          <w:ilvl w:val="1"/>
          <w:numId w:val="8"/>
        </w:numPr>
        <w:spacing w:afterLines="50" w:after="120"/>
        <w:ind w:leftChars="0"/>
        <w:jc w:val="both"/>
        <w:rPr>
          <w:rFonts w:eastAsia="SimSun"/>
          <w:sz w:val="22"/>
          <w:szCs w:val="22"/>
          <w:lang w:val="en-US" w:eastAsia="zh-CN"/>
        </w:rPr>
      </w:pPr>
      <w:r w:rsidRPr="0092757B">
        <w:rPr>
          <w:rFonts w:eastAsia="SimSun"/>
          <w:sz w:val="22"/>
          <w:szCs w:val="22"/>
          <w:lang w:val="en-US" w:eastAsia="zh-CN"/>
        </w:rPr>
        <w:t xml:space="preserve">If a UE is configured with </w:t>
      </w:r>
      <w:proofErr w:type="spellStart"/>
      <w:r w:rsidRPr="00861ABA">
        <w:rPr>
          <w:rFonts w:eastAsia="SimSun"/>
          <w:i/>
          <w:sz w:val="22"/>
          <w:szCs w:val="22"/>
          <w:lang w:val="en-US" w:eastAsia="zh-CN"/>
        </w:rPr>
        <w:t>tdd</w:t>
      </w:r>
      <w:proofErr w:type="spellEnd"/>
      <w:r w:rsidRPr="00861ABA">
        <w:rPr>
          <w:rFonts w:eastAsia="SimSun"/>
          <w:i/>
          <w:sz w:val="22"/>
          <w:szCs w:val="22"/>
          <w:lang w:val="en-US" w:eastAsia="zh-CN"/>
        </w:rPr>
        <w:t>-UL-DL-</w:t>
      </w:r>
      <w:proofErr w:type="spellStart"/>
      <w:r w:rsidRPr="00861ABA">
        <w:rPr>
          <w:rFonts w:eastAsia="SimSun"/>
          <w:i/>
          <w:sz w:val="22"/>
          <w:szCs w:val="22"/>
          <w:lang w:val="en-US" w:eastAsia="zh-CN"/>
        </w:rPr>
        <w:t>ConfigurationCommon</w:t>
      </w:r>
      <w:proofErr w:type="spellEnd"/>
      <w:r w:rsidRPr="0092757B">
        <w:rPr>
          <w:rFonts w:eastAsia="SimSun"/>
          <w:sz w:val="22"/>
          <w:szCs w:val="22"/>
          <w:lang w:val="en-US" w:eastAsia="zh-CN"/>
        </w:rPr>
        <w:t xml:space="preserve">, </w:t>
      </w:r>
      <w:r w:rsidRPr="00861ABA">
        <w:rPr>
          <w:rFonts w:eastAsia="SimSun"/>
          <w:i/>
          <w:sz w:val="22"/>
          <w:szCs w:val="22"/>
          <w:lang w:val="en-US" w:eastAsia="zh-CN"/>
        </w:rPr>
        <w:t>tdd-UL-DL-ConfigurationCommon2</w:t>
      </w:r>
      <w:r w:rsidRPr="0092757B">
        <w:rPr>
          <w:rFonts w:eastAsia="SimSun"/>
          <w:sz w:val="22"/>
          <w:szCs w:val="22"/>
          <w:lang w:val="en-US" w:eastAsia="zh-CN"/>
        </w:rPr>
        <w:t xml:space="preserve">, and/or </w:t>
      </w:r>
      <w:proofErr w:type="spellStart"/>
      <w:r w:rsidRPr="00861ABA">
        <w:rPr>
          <w:rFonts w:eastAsia="SimSun"/>
          <w:i/>
          <w:sz w:val="22"/>
          <w:szCs w:val="22"/>
          <w:lang w:val="en-US" w:eastAsia="zh-CN"/>
        </w:rPr>
        <w:t>tdd</w:t>
      </w:r>
      <w:proofErr w:type="spellEnd"/>
      <w:r w:rsidRPr="00861ABA">
        <w:rPr>
          <w:rFonts w:eastAsia="SimSun"/>
          <w:i/>
          <w:sz w:val="22"/>
          <w:szCs w:val="22"/>
          <w:lang w:val="en-US" w:eastAsia="zh-CN"/>
        </w:rPr>
        <w:t>-UL-DL-</w:t>
      </w:r>
      <w:proofErr w:type="spellStart"/>
      <w:r w:rsidRPr="00861ABA">
        <w:rPr>
          <w:rFonts w:eastAsia="SimSun"/>
          <w:i/>
          <w:sz w:val="22"/>
          <w:szCs w:val="22"/>
          <w:lang w:val="en-US" w:eastAsia="zh-CN"/>
        </w:rPr>
        <w:t>ConfigDedicated</w:t>
      </w:r>
      <w:proofErr w:type="spellEnd"/>
      <w:r w:rsidRPr="0092757B">
        <w:rPr>
          <w:rFonts w:eastAsia="SimSun"/>
          <w:sz w:val="22"/>
          <w:szCs w:val="22"/>
          <w:lang w:val="en-US" w:eastAsia="zh-CN"/>
        </w:rPr>
        <w:t xml:space="preserve">, or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SFI, for more than one CCs in the band combination where the UE reports “false” as the UE capability </w:t>
      </w:r>
      <w:proofErr w:type="spellStart"/>
      <w:r w:rsidRPr="00861ABA">
        <w:rPr>
          <w:rFonts w:eastAsia="SimSun"/>
          <w:i/>
          <w:sz w:val="22"/>
          <w:szCs w:val="22"/>
          <w:lang w:val="en-US" w:eastAsia="zh-CN"/>
        </w:rPr>
        <w:t>simultaneousRxTxSUL</w:t>
      </w:r>
      <w:proofErr w:type="spellEnd"/>
      <w:r w:rsidRPr="0092757B">
        <w:rPr>
          <w:rFonts w:eastAsia="SimSun"/>
          <w:sz w:val="22"/>
          <w:szCs w:val="22"/>
          <w:lang w:val="en-US" w:eastAsia="zh-CN"/>
        </w:rPr>
        <w:t xml:space="preserve"> or the UE does not report “true</w:t>
      </w:r>
      <w:r>
        <w:rPr>
          <w:rFonts w:eastAsia="SimSun"/>
          <w:sz w:val="22"/>
          <w:szCs w:val="22"/>
          <w:lang w:val="en-US" w:eastAsia="zh-CN"/>
        </w:rPr>
        <w:t>”</w:t>
      </w:r>
      <w:r w:rsidRPr="0092757B">
        <w:rPr>
          <w:rFonts w:eastAsia="SimSun"/>
          <w:sz w:val="22"/>
          <w:szCs w:val="22"/>
          <w:lang w:val="en-US" w:eastAsia="zh-CN"/>
        </w:rPr>
        <w:t xml:space="preserve"> as the UE capability </w:t>
      </w:r>
      <w:proofErr w:type="spellStart"/>
      <w:r w:rsidRPr="00861ABA">
        <w:rPr>
          <w:rFonts w:eastAsia="SimSun"/>
          <w:i/>
          <w:sz w:val="22"/>
          <w:szCs w:val="22"/>
          <w:lang w:val="en-US" w:eastAsia="zh-CN"/>
        </w:rPr>
        <w:t>simultaneousRxTxSUL</w:t>
      </w:r>
      <w:proofErr w:type="spellEnd"/>
      <w:r w:rsidRPr="0092757B">
        <w:rPr>
          <w:rFonts w:eastAsia="SimSun"/>
          <w:sz w:val="22"/>
          <w:szCs w:val="22"/>
          <w:lang w:val="en-US" w:eastAsia="zh-CN"/>
        </w:rPr>
        <w:t xml:space="preserve">, </w:t>
      </w:r>
      <w:r>
        <w:rPr>
          <w:rFonts w:eastAsia="SimSun"/>
          <w:sz w:val="22"/>
          <w:szCs w:val="22"/>
          <w:lang w:val="en-US" w:eastAsia="zh-CN"/>
        </w:rPr>
        <w:t xml:space="preserve">NW ensures </w:t>
      </w:r>
      <w:r w:rsidRPr="0092757B">
        <w:rPr>
          <w:rFonts w:eastAsia="SimSun"/>
          <w:sz w:val="22"/>
          <w:szCs w:val="22"/>
          <w:lang w:val="en-US" w:eastAsia="zh-CN"/>
        </w:rPr>
        <w:t>the DL/UL/</w:t>
      </w:r>
      <w:r>
        <w:rPr>
          <w:rFonts w:eastAsia="SimSun"/>
          <w:sz w:val="22"/>
          <w:szCs w:val="22"/>
          <w:lang w:val="en-US" w:eastAsia="zh-CN"/>
        </w:rPr>
        <w:t>flexible</w:t>
      </w:r>
      <w:r w:rsidRPr="0092757B">
        <w:rPr>
          <w:rFonts w:eastAsia="SimSun"/>
          <w:sz w:val="22"/>
          <w:szCs w:val="22"/>
          <w:lang w:val="en-US" w:eastAsia="zh-CN"/>
        </w:rPr>
        <w:t xml:space="preserve"> configured/indicated by the </w:t>
      </w:r>
      <w:proofErr w:type="spellStart"/>
      <w:r w:rsidRPr="0092757B">
        <w:rPr>
          <w:rFonts w:eastAsia="SimSun"/>
          <w:sz w:val="22"/>
          <w:szCs w:val="22"/>
          <w:lang w:val="en-US" w:eastAsia="zh-CN"/>
        </w:rPr>
        <w:t>signalling</w:t>
      </w:r>
      <w:proofErr w:type="spellEnd"/>
      <w:r w:rsidRPr="0092757B">
        <w:rPr>
          <w:rFonts w:eastAsia="SimSun"/>
          <w:sz w:val="22"/>
          <w:szCs w:val="22"/>
          <w:lang w:val="en-US" w:eastAsia="zh-CN"/>
        </w:rPr>
        <w:t xml:space="preserve"> are the same across CCs in the band combination.</w:t>
      </w:r>
    </w:p>
    <w:p w14:paraId="5E452C1B" w14:textId="638B0516" w:rsidR="00861ABA" w:rsidRDefault="00861ABA" w:rsidP="00861ABA">
      <w:pPr>
        <w:pStyle w:val="afe"/>
        <w:numPr>
          <w:ilvl w:val="0"/>
          <w:numId w:val="8"/>
        </w:numPr>
        <w:spacing w:afterLines="50" w:after="120"/>
        <w:ind w:leftChars="0"/>
        <w:jc w:val="both"/>
        <w:rPr>
          <w:rFonts w:eastAsia="SimSun"/>
          <w:sz w:val="22"/>
          <w:szCs w:val="22"/>
          <w:lang w:eastAsia="zh-CN"/>
        </w:rPr>
      </w:pPr>
      <w:r w:rsidRPr="006A7400">
        <w:rPr>
          <w:rFonts w:eastAsia="SimSun"/>
          <w:sz w:val="22"/>
          <w:szCs w:val="22"/>
          <w:lang w:eastAsia="zh-CN"/>
        </w:rPr>
        <w:t xml:space="preserve">Option 2: </w:t>
      </w:r>
      <w:r>
        <w:rPr>
          <w:rFonts w:eastAsia="SimSun"/>
          <w:sz w:val="22"/>
          <w:szCs w:val="22"/>
          <w:lang w:eastAsia="zh-CN"/>
        </w:rPr>
        <w:t xml:space="preserve">The </w:t>
      </w:r>
      <w:r w:rsidRPr="0092757B">
        <w:rPr>
          <w:rFonts w:eastAsia="SimSun"/>
          <w:sz w:val="22"/>
          <w:szCs w:val="22"/>
          <w:lang w:val="en-US" w:eastAsia="zh-CN"/>
        </w:rPr>
        <w:t>DL/UL/flex</w:t>
      </w:r>
      <w:r>
        <w:rPr>
          <w:rFonts w:eastAsia="SimSun"/>
          <w:sz w:val="22"/>
          <w:szCs w:val="22"/>
          <w:lang w:val="en-US" w:eastAsia="zh-CN"/>
        </w:rPr>
        <w:t>ible</w:t>
      </w:r>
      <w:r w:rsidRPr="0092757B">
        <w:rPr>
          <w:rFonts w:eastAsia="SimSun"/>
          <w:sz w:val="22"/>
          <w:szCs w:val="22"/>
          <w:lang w:val="en-US" w:eastAsia="zh-CN"/>
        </w:rPr>
        <w:t xml:space="preserve"> configured/indicated by the </w:t>
      </w:r>
      <w:r>
        <w:rPr>
          <w:rFonts w:eastAsia="SimSun"/>
          <w:sz w:val="22"/>
          <w:szCs w:val="22"/>
          <w:lang w:val="en-US" w:eastAsia="zh-CN"/>
        </w:rPr>
        <w:t>signaling can be different across CCs in the band combination w</w:t>
      </w:r>
      <w:r w:rsidRPr="0092757B">
        <w:rPr>
          <w:rFonts w:eastAsia="SimSun"/>
          <w:sz w:val="22"/>
          <w:szCs w:val="22"/>
          <w:lang w:eastAsia="zh-CN"/>
        </w:rPr>
        <w:t xml:space="preserve">here the UE reports “false” as the UE capability </w:t>
      </w:r>
      <w:proofErr w:type="spellStart"/>
      <w:r w:rsidRPr="00861ABA">
        <w:rPr>
          <w:rFonts w:eastAsia="SimSun"/>
          <w:i/>
          <w:sz w:val="22"/>
          <w:szCs w:val="22"/>
          <w:lang w:eastAsia="zh-CN"/>
        </w:rPr>
        <w:t>simultaneousRxTxSUL</w:t>
      </w:r>
      <w:proofErr w:type="spellEnd"/>
      <w:r w:rsidRPr="0092757B">
        <w:rPr>
          <w:rFonts w:eastAsia="SimSun"/>
          <w:sz w:val="22"/>
          <w:szCs w:val="22"/>
          <w:lang w:eastAsia="zh-CN"/>
        </w:rPr>
        <w:t xml:space="preserve"> </w:t>
      </w:r>
      <w:r>
        <w:rPr>
          <w:rFonts w:eastAsia="SimSun"/>
          <w:sz w:val="22"/>
          <w:szCs w:val="22"/>
          <w:lang w:eastAsia="zh-CN"/>
        </w:rPr>
        <w:t>or the UE does not report “true”</w:t>
      </w:r>
      <w:r w:rsidRPr="0092757B">
        <w:rPr>
          <w:rFonts w:eastAsia="SimSun"/>
          <w:sz w:val="22"/>
          <w:szCs w:val="22"/>
          <w:lang w:eastAsia="zh-CN"/>
        </w:rPr>
        <w:t xml:space="preserve"> as the UE capability </w:t>
      </w:r>
      <w:proofErr w:type="spellStart"/>
      <w:r w:rsidRPr="00861ABA">
        <w:rPr>
          <w:rFonts w:eastAsia="SimSun"/>
          <w:i/>
          <w:sz w:val="22"/>
          <w:szCs w:val="22"/>
          <w:lang w:eastAsia="zh-CN"/>
        </w:rPr>
        <w:t>simultaneousRxTxSUL</w:t>
      </w:r>
      <w:proofErr w:type="spellEnd"/>
      <w:r>
        <w:rPr>
          <w:rFonts w:eastAsia="SimSun"/>
          <w:sz w:val="22"/>
          <w:szCs w:val="22"/>
          <w:lang w:eastAsia="zh-CN"/>
        </w:rPr>
        <w:t xml:space="preserve">, UE determines DL or UL or flexible based on </w:t>
      </w:r>
      <w:r>
        <w:rPr>
          <w:rFonts w:eastAsiaTheme="minorEastAsia" w:hint="eastAsia"/>
          <w:sz w:val="22"/>
          <w:szCs w:val="22"/>
        </w:rPr>
        <w:t xml:space="preserve">a specific cell, where the specific cell is </w:t>
      </w:r>
      <w:proofErr w:type="spellStart"/>
      <w:r>
        <w:rPr>
          <w:rFonts w:eastAsia="SimSun"/>
          <w:sz w:val="22"/>
          <w:szCs w:val="22"/>
          <w:lang w:eastAsia="zh-CN"/>
        </w:rPr>
        <w:t>PCell</w:t>
      </w:r>
      <w:proofErr w:type="spellEnd"/>
      <w:r>
        <w:rPr>
          <w:rFonts w:eastAsia="SimSun"/>
          <w:sz w:val="22"/>
          <w:szCs w:val="22"/>
          <w:lang w:eastAsia="zh-CN"/>
        </w:rPr>
        <w:t>/</w:t>
      </w:r>
      <w:proofErr w:type="spellStart"/>
      <w:r>
        <w:rPr>
          <w:rFonts w:eastAsia="SimSun"/>
          <w:sz w:val="22"/>
          <w:szCs w:val="22"/>
          <w:lang w:eastAsia="zh-CN"/>
        </w:rPr>
        <w:t>PScell</w:t>
      </w:r>
      <w:proofErr w:type="spellEnd"/>
      <w:r>
        <w:rPr>
          <w:rFonts w:eastAsia="SimSun"/>
          <w:sz w:val="22"/>
          <w:szCs w:val="22"/>
          <w:lang w:eastAsia="zh-CN"/>
        </w:rPr>
        <w:t xml:space="preserve"> or </w:t>
      </w:r>
      <w:r>
        <w:rPr>
          <w:rFonts w:eastAsiaTheme="minorEastAsia" w:hint="eastAsia"/>
          <w:sz w:val="22"/>
          <w:szCs w:val="22"/>
        </w:rPr>
        <w:t xml:space="preserve">the </w:t>
      </w:r>
      <w:r>
        <w:rPr>
          <w:rFonts w:eastAsia="SimSun"/>
          <w:sz w:val="22"/>
          <w:szCs w:val="22"/>
          <w:lang w:eastAsia="zh-CN"/>
        </w:rPr>
        <w:t xml:space="preserve">CC with </w:t>
      </w:r>
      <w:r>
        <w:rPr>
          <w:rFonts w:eastAsiaTheme="minorEastAsia" w:hint="eastAsia"/>
          <w:sz w:val="22"/>
          <w:szCs w:val="22"/>
        </w:rPr>
        <w:t xml:space="preserve">the </w:t>
      </w:r>
      <w:r>
        <w:rPr>
          <w:rFonts w:eastAsia="SimSun"/>
          <w:sz w:val="22"/>
          <w:szCs w:val="22"/>
          <w:lang w:eastAsia="zh-CN"/>
        </w:rPr>
        <w:t>smallest cell index across CCs</w:t>
      </w:r>
      <w:r>
        <w:rPr>
          <w:rFonts w:eastAsiaTheme="minorEastAsia" w:hint="eastAsia"/>
          <w:sz w:val="22"/>
          <w:szCs w:val="22"/>
        </w:rPr>
        <w:t xml:space="preserve"> in the band combination</w:t>
      </w:r>
      <w:r>
        <w:rPr>
          <w:rFonts w:eastAsia="SimSun"/>
          <w:sz w:val="22"/>
          <w:szCs w:val="22"/>
          <w:lang w:eastAsia="zh-CN"/>
        </w:rPr>
        <w:t xml:space="preserve">. </w:t>
      </w:r>
    </w:p>
    <w:p w14:paraId="1450D53E" w14:textId="77777777" w:rsidR="00861ABA" w:rsidRDefault="00861ABA" w:rsidP="00861ABA">
      <w:pPr>
        <w:spacing w:afterLines="50" w:after="120"/>
        <w:jc w:val="both"/>
        <w:rPr>
          <w:rFonts w:eastAsiaTheme="minorEastAsia"/>
          <w:sz w:val="22"/>
          <w:szCs w:val="22"/>
        </w:rPr>
      </w:pPr>
      <w:r>
        <w:rPr>
          <w:rFonts w:eastAsia="SimSun" w:hint="eastAsia"/>
          <w:sz w:val="22"/>
          <w:szCs w:val="22"/>
          <w:lang w:eastAsia="zh-CN"/>
        </w:rPr>
        <w:t>Comparing t</w:t>
      </w:r>
      <w:r>
        <w:rPr>
          <w:rFonts w:eastAsia="SimSun"/>
          <w:sz w:val="22"/>
          <w:szCs w:val="22"/>
          <w:lang w:eastAsia="zh-CN"/>
        </w:rPr>
        <w:t>he two options, option 2 is better when taking into account the case where NW may not use any semi-static/</w:t>
      </w:r>
      <w:r>
        <w:rPr>
          <w:rFonts w:eastAsiaTheme="minorEastAsia" w:hint="eastAsia"/>
          <w:sz w:val="22"/>
          <w:szCs w:val="22"/>
        </w:rPr>
        <w:t>dynamic TDD signalling</w:t>
      </w:r>
      <w:r>
        <w:rPr>
          <w:rFonts w:eastAsiaTheme="minorEastAsia"/>
          <w:sz w:val="22"/>
          <w:szCs w:val="22"/>
        </w:rPr>
        <w:t>. Therefore, following is proposed:</w:t>
      </w:r>
    </w:p>
    <w:p w14:paraId="7C117387" w14:textId="6F7E766D" w:rsidR="00861ABA" w:rsidRPr="00861ABA" w:rsidRDefault="00861ABA" w:rsidP="00861ABA">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hint="eastAsia"/>
          <w:b/>
          <w:sz w:val="22"/>
          <w:szCs w:val="22"/>
          <w:u w:val="single"/>
        </w:rPr>
        <w:t>11</w:t>
      </w:r>
      <w:r w:rsidRPr="00861ABA">
        <w:rPr>
          <w:rFonts w:eastAsia="SimSun"/>
          <w:b/>
          <w:sz w:val="22"/>
          <w:szCs w:val="22"/>
          <w:u w:val="single"/>
          <w:lang w:eastAsia="zh-CN"/>
        </w:rPr>
        <w:t>:</w:t>
      </w:r>
    </w:p>
    <w:p w14:paraId="4489F13D" w14:textId="77777777" w:rsidR="00861ABA" w:rsidRPr="00861ABA" w:rsidRDefault="00861ABA" w:rsidP="00861ABA">
      <w:pPr>
        <w:pStyle w:val="afe"/>
        <w:numPr>
          <w:ilvl w:val="0"/>
          <w:numId w:val="8"/>
        </w:numPr>
        <w:spacing w:afterLines="50" w:after="120"/>
        <w:ind w:leftChars="0"/>
        <w:jc w:val="both"/>
        <w:rPr>
          <w:rFonts w:eastAsiaTheme="minorEastAsia"/>
          <w:i/>
          <w:sz w:val="22"/>
          <w:lang w:val="en-US"/>
        </w:rPr>
      </w:pPr>
      <w:r w:rsidRPr="00861ABA">
        <w:rPr>
          <w:rFonts w:eastAsiaTheme="minorEastAsia"/>
          <w:i/>
          <w:sz w:val="22"/>
          <w:lang w:val="en-US"/>
        </w:rPr>
        <w:t>In case multiple cells with different uplink-downlink-flexible configurations/indications are aggregated and the UE is not capable of simultaneous reception and transmission in the aggregated cells, the following constraints apply:</w:t>
      </w:r>
    </w:p>
    <w:p w14:paraId="7AF879EA" w14:textId="49C59E05" w:rsidR="00861ABA" w:rsidRPr="00861ABA" w:rsidRDefault="00861ABA" w:rsidP="00861ABA">
      <w:pPr>
        <w:pStyle w:val="afe"/>
        <w:numPr>
          <w:ilvl w:val="1"/>
          <w:numId w:val="8"/>
        </w:numPr>
        <w:spacing w:afterLines="50" w:after="120"/>
        <w:ind w:leftChars="0"/>
        <w:jc w:val="both"/>
        <w:rPr>
          <w:rFonts w:eastAsiaTheme="minorEastAsia"/>
          <w:i/>
          <w:sz w:val="22"/>
          <w:lang w:val="en-US"/>
        </w:rPr>
      </w:pPr>
      <w:r w:rsidRPr="00861ABA">
        <w:rPr>
          <w:rFonts w:eastAsiaTheme="minorEastAsia"/>
          <w:i/>
          <w:sz w:val="22"/>
          <w:lang w:val="en-US"/>
        </w:rPr>
        <w:t xml:space="preserve">if the symbol in the </w:t>
      </w:r>
      <w:r>
        <w:rPr>
          <w:rFonts w:eastAsiaTheme="minorEastAsia" w:hint="eastAsia"/>
          <w:i/>
          <w:sz w:val="22"/>
          <w:lang w:val="en-US"/>
        </w:rPr>
        <w:t>specific</w:t>
      </w:r>
      <w:r w:rsidRPr="00861ABA">
        <w:rPr>
          <w:rFonts w:eastAsiaTheme="minorEastAsia"/>
          <w:i/>
          <w:sz w:val="22"/>
          <w:lang w:val="en-US"/>
        </w:rPr>
        <w:t xml:space="preserve"> cell is a downlink symbol, the UE shall not transmit any signal or channel on a secondary cell in the same symbol </w:t>
      </w:r>
    </w:p>
    <w:p w14:paraId="2969EE29" w14:textId="28B834E7" w:rsidR="00861ABA" w:rsidRPr="00861ABA" w:rsidRDefault="00861ABA" w:rsidP="00861ABA">
      <w:pPr>
        <w:pStyle w:val="afe"/>
        <w:numPr>
          <w:ilvl w:val="1"/>
          <w:numId w:val="8"/>
        </w:numPr>
        <w:spacing w:afterLines="50" w:after="120"/>
        <w:ind w:leftChars="0"/>
        <w:jc w:val="both"/>
        <w:rPr>
          <w:rFonts w:eastAsiaTheme="minorEastAsia"/>
          <w:i/>
          <w:sz w:val="22"/>
          <w:lang w:val="en-US"/>
        </w:rPr>
      </w:pPr>
      <w:r w:rsidRPr="00861ABA">
        <w:rPr>
          <w:rFonts w:eastAsiaTheme="minorEastAsia"/>
          <w:i/>
          <w:sz w:val="22"/>
          <w:lang w:val="en-US"/>
        </w:rPr>
        <w:t xml:space="preserve">if the symbol in the </w:t>
      </w:r>
      <w:r>
        <w:rPr>
          <w:rFonts w:eastAsiaTheme="minorEastAsia" w:hint="eastAsia"/>
          <w:i/>
          <w:sz w:val="22"/>
          <w:lang w:val="en-US"/>
        </w:rPr>
        <w:t>specific</w:t>
      </w:r>
      <w:r w:rsidRPr="00861ABA">
        <w:rPr>
          <w:rFonts w:eastAsiaTheme="minorEastAsia"/>
          <w:i/>
          <w:sz w:val="22"/>
          <w:lang w:val="en-US"/>
        </w:rPr>
        <w:t xml:space="preserve"> cell is an uplink symbol, the UE is not expected to receive any downlink transmissions on </w:t>
      </w:r>
      <w:r>
        <w:rPr>
          <w:rFonts w:eastAsiaTheme="minorEastAsia" w:hint="eastAsia"/>
          <w:i/>
          <w:sz w:val="22"/>
          <w:lang w:val="en-US"/>
        </w:rPr>
        <w:t>the other</w:t>
      </w:r>
      <w:r w:rsidRPr="00861ABA">
        <w:rPr>
          <w:rFonts w:eastAsiaTheme="minorEastAsia"/>
          <w:i/>
          <w:sz w:val="22"/>
          <w:lang w:val="en-US"/>
        </w:rPr>
        <w:t xml:space="preserve"> cell in the same symbol</w:t>
      </w:r>
    </w:p>
    <w:p w14:paraId="5FE260F3" w14:textId="465F7DF5" w:rsidR="00861ABA" w:rsidRDefault="00861ABA" w:rsidP="00861ABA">
      <w:pPr>
        <w:pStyle w:val="afe"/>
        <w:numPr>
          <w:ilvl w:val="1"/>
          <w:numId w:val="8"/>
        </w:numPr>
        <w:spacing w:afterLines="50" w:after="120"/>
        <w:ind w:leftChars="0"/>
        <w:jc w:val="both"/>
        <w:rPr>
          <w:rFonts w:eastAsiaTheme="minorEastAsia"/>
          <w:i/>
          <w:sz w:val="22"/>
          <w:lang w:val="en-US"/>
        </w:rPr>
      </w:pPr>
      <w:proofErr w:type="gramStart"/>
      <w:r w:rsidRPr="00861ABA">
        <w:rPr>
          <w:rFonts w:eastAsiaTheme="minorEastAsia"/>
          <w:i/>
          <w:sz w:val="22"/>
          <w:lang w:val="en-US"/>
        </w:rPr>
        <w:t>if</w:t>
      </w:r>
      <w:proofErr w:type="gramEnd"/>
      <w:r w:rsidRPr="00861ABA">
        <w:rPr>
          <w:rFonts w:eastAsiaTheme="minorEastAsia"/>
          <w:i/>
          <w:sz w:val="22"/>
          <w:lang w:val="en-US"/>
        </w:rPr>
        <w:t xml:space="preserve"> the symbol in the </w:t>
      </w:r>
      <w:r>
        <w:rPr>
          <w:rFonts w:eastAsiaTheme="minorEastAsia" w:hint="eastAsia"/>
          <w:i/>
          <w:sz w:val="22"/>
          <w:lang w:val="en-US"/>
        </w:rPr>
        <w:t>specific</w:t>
      </w:r>
      <w:r w:rsidRPr="00861ABA">
        <w:rPr>
          <w:rFonts w:eastAsiaTheme="minorEastAsia"/>
          <w:i/>
          <w:sz w:val="22"/>
          <w:lang w:val="en-US"/>
        </w:rPr>
        <w:t xml:space="preserve"> cell is a flexible symbol, the UE is not expected to receive any downlink transmissions and transmit any signal or channel on the </w:t>
      </w:r>
      <w:r>
        <w:rPr>
          <w:rFonts w:eastAsiaTheme="minorEastAsia" w:hint="eastAsia"/>
          <w:i/>
          <w:sz w:val="22"/>
          <w:lang w:val="en-US"/>
        </w:rPr>
        <w:t>other</w:t>
      </w:r>
      <w:r w:rsidRPr="00861ABA">
        <w:rPr>
          <w:rFonts w:eastAsiaTheme="minorEastAsia"/>
          <w:i/>
          <w:sz w:val="22"/>
          <w:lang w:val="en-US"/>
        </w:rPr>
        <w:t xml:space="preserve"> cell in the same symbol.</w:t>
      </w:r>
    </w:p>
    <w:p w14:paraId="0AAE441D" w14:textId="77777777" w:rsidR="00861ABA" w:rsidRPr="00861ABA" w:rsidRDefault="00861ABA" w:rsidP="00861ABA">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0C3EC97C" w14:textId="77777777" w:rsidR="00363539" w:rsidRPr="00861ABA" w:rsidRDefault="00363539" w:rsidP="00363539">
      <w:pPr>
        <w:spacing w:afterLines="50" w:after="120"/>
        <w:jc w:val="both"/>
        <w:rPr>
          <w:rFonts w:eastAsia="SimSun"/>
          <w:sz w:val="22"/>
          <w:szCs w:val="22"/>
          <w:lang w:val="en-US" w:eastAsia="zh-CN"/>
        </w:rPr>
      </w:pPr>
    </w:p>
    <w:p w14:paraId="183C0969" w14:textId="052D47E7" w:rsidR="00C525BF" w:rsidRPr="007E3E69" w:rsidRDefault="003B27E4" w:rsidP="00C525BF">
      <w:pPr>
        <w:pStyle w:val="2"/>
        <w:rPr>
          <w:rFonts w:eastAsiaTheme="minorEastAsia"/>
          <w:b/>
          <w:lang w:val="en-US"/>
        </w:rPr>
      </w:pPr>
      <w:r>
        <w:rPr>
          <w:rFonts w:eastAsiaTheme="minorEastAsia"/>
          <w:b/>
          <w:lang w:val="en-US"/>
        </w:rPr>
        <w:t>3</w:t>
      </w:r>
      <w:r w:rsidR="00C525BF" w:rsidRPr="007E3E69">
        <w:rPr>
          <w:rFonts w:eastAsiaTheme="minorEastAsia" w:hint="eastAsia"/>
          <w:b/>
          <w:lang w:val="en-US"/>
        </w:rPr>
        <w:t>.</w:t>
      </w:r>
      <w:r w:rsidR="0016658A">
        <w:rPr>
          <w:rFonts w:eastAsiaTheme="minorEastAsia"/>
          <w:b/>
          <w:lang w:val="en-US"/>
        </w:rPr>
        <w:t>2</w:t>
      </w:r>
      <w:r w:rsidR="00C525BF" w:rsidRPr="007E3E69">
        <w:rPr>
          <w:rFonts w:eastAsiaTheme="minorEastAsia"/>
          <w:b/>
          <w:lang w:val="en-US"/>
        </w:rPr>
        <w:t xml:space="preserve"> </w:t>
      </w:r>
      <w:r w:rsidR="00C525BF">
        <w:rPr>
          <w:rFonts w:eastAsiaTheme="minorEastAsia"/>
          <w:b/>
          <w:lang w:val="en-US"/>
        </w:rPr>
        <w:t xml:space="preserve">UE behavior when SFI monitoring is skipped due to </w:t>
      </w:r>
      <w:proofErr w:type="spellStart"/>
      <w:r w:rsidR="00C525BF">
        <w:rPr>
          <w:rFonts w:eastAsiaTheme="minorEastAsia"/>
          <w:b/>
          <w:lang w:val="en-US"/>
        </w:rPr>
        <w:t>Scell</w:t>
      </w:r>
      <w:proofErr w:type="spellEnd"/>
      <w:r w:rsidR="00C525BF">
        <w:rPr>
          <w:rFonts w:eastAsiaTheme="minorEastAsia"/>
          <w:b/>
          <w:lang w:val="en-US"/>
        </w:rPr>
        <w:t xml:space="preserve"> deactivation</w:t>
      </w:r>
    </w:p>
    <w:p w14:paraId="788295F0" w14:textId="484F2B09" w:rsidR="00323FB1" w:rsidRDefault="00943A65" w:rsidP="00AB0C9F">
      <w:pPr>
        <w:spacing w:afterLines="50" w:after="120"/>
        <w:jc w:val="both"/>
        <w:rPr>
          <w:rFonts w:eastAsia="SimSun"/>
          <w:sz w:val="22"/>
          <w:lang w:val="en-US" w:eastAsia="zh-CN"/>
        </w:rPr>
      </w:pPr>
      <w:r>
        <w:rPr>
          <w:rFonts w:eastAsia="SimSun"/>
          <w:sz w:val="22"/>
          <w:lang w:val="en-US" w:eastAsia="zh-CN"/>
        </w:rPr>
        <w:t>In RAN1#92 meeting, the UE behavior when configured group-common PDCCH is not received was defined. I</w:t>
      </w:r>
      <w:r w:rsidR="001623E8">
        <w:rPr>
          <w:rFonts w:eastAsia="SimSun" w:hint="eastAsia"/>
          <w:sz w:val="22"/>
          <w:lang w:val="en-US" w:eastAsia="zh-CN"/>
        </w:rPr>
        <w:t>n</w:t>
      </w:r>
      <w:r w:rsidR="001623E8">
        <w:rPr>
          <w:rFonts w:eastAsia="SimSun"/>
          <w:sz w:val="22"/>
          <w:lang w:val="en-US" w:eastAsia="zh-CN"/>
        </w:rPr>
        <w:t xml:space="preserve"> </w:t>
      </w:r>
      <w:r w:rsidR="001623E8">
        <w:rPr>
          <w:rFonts w:eastAsia="SimSun" w:hint="eastAsia"/>
          <w:sz w:val="22"/>
          <w:lang w:val="en-US" w:eastAsia="zh-CN"/>
        </w:rPr>
        <w:t>RAN1#93</w:t>
      </w:r>
      <w:r w:rsidR="008A34AC">
        <w:rPr>
          <w:rFonts w:eastAsia="SimSun"/>
          <w:sz w:val="22"/>
          <w:lang w:val="en-US" w:eastAsia="zh-CN"/>
        </w:rPr>
        <w:t xml:space="preserve"> </w:t>
      </w:r>
      <w:r w:rsidR="001623E8">
        <w:rPr>
          <w:rFonts w:eastAsia="SimSun" w:hint="eastAsia"/>
          <w:sz w:val="22"/>
          <w:lang w:val="en-US" w:eastAsia="zh-CN"/>
        </w:rPr>
        <w:t>meeting</w:t>
      </w:r>
      <w:r w:rsidR="008A34AC">
        <w:rPr>
          <w:rFonts w:eastAsia="SimSun" w:hint="eastAsia"/>
          <w:sz w:val="22"/>
          <w:lang w:val="en-US" w:eastAsia="zh-CN"/>
        </w:rPr>
        <w:t xml:space="preserve">, the UE behavior when group-common PDCCH monitoring is cancelled </w:t>
      </w:r>
      <w:r w:rsidR="009B129E">
        <w:rPr>
          <w:rFonts w:eastAsia="SimSun"/>
          <w:sz w:val="22"/>
          <w:lang w:val="en-US" w:eastAsia="zh-CN"/>
        </w:rPr>
        <w:t xml:space="preserve">due to UL/flexible indicated by </w:t>
      </w:r>
      <w:r w:rsidR="002040C7">
        <w:rPr>
          <w:rFonts w:eastAsia="SimSun"/>
          <w:sz w:val="22"/>
          <w:lang w:val="en-US" w:eastAsia="zh-CN"/>
        </w:rPr>
        <w:t xml:space="preserve">an </w:t>
      </w:r>
      <w:r w:rsidR="009B129E">
        <w:rPr>
          <w:rFonts w:eastAsia="SimSun"/>
          <w:sz w:val="22"/>
          <w:lang w:val="en-US" w:eastAsia="zh-CN"/>
        </w:rPr>
        <w:t xml:space="preserve">earlier SFI or </w:t>
      </w:r>
      <w:r w:rsidR="009B129E">
        <w:rPr>
          <w:rFonts w:eastAsia="SimSun" w:hint="eastAsia"/>
          <w:sz w:val="22"/>
          <w:lang w:val="en-US" w:eastAsia="zh-CN"/>
        </w:rPr>
        <w:t>is</w:t>
      </w:r>
      <w:r w:rsidR="009B129E">
        <w:rPr>
          <w:rFonts w:eastAsia="SimSun"/>
          <w:sz w:val="22"/>
          <w:lang w:val="en-US" w:eastAsia="zh-CN"/>
        </w:rPr>
        <w:t xml:space="preserve"> skipped due to DRX were </w:t>
      </w:r>
      <w:r>
        <w:rPr>
          <w:rFonts w:eastAsia="SimSun"/>
          <w:sz w:val="22"/>
          <w:lang w:val="en-US" w:eastAsia="zh-CN"/>
        </w:rPr>
        <w:t xml:space="preserve">further </w:t>
      </w:r>
      <w:r w:rsidR="009B129E">
        <w:rPr>
          <w:rFonts w:eastAsia="SimSun"/>
          <w:sz w:val="22"/>
          <w:lang w:val="en-US" w:eastAsia="zh-CN"/>
        </w:rPr>
        <w:t>defined</w:t>
      </w:r>
      <w:r w:rsidR="00323FB1">
        <w:rPr>
          <w:rFonts w:eastAsia="SimSun"/>
          <w:sz w:val="22"/>
          <w:lang w:val="en-US" w:eastAsia="zh-CN"/>
        </w:rPr>
        <w:t xml:space="preserve"> </w:t>
      </w:r>
      <w:r w:rsidR="00024F32">
        <w:rPr>
          <w:rFonts w:eastAsia="SimSun"/>
          <w:sz w:val="22"/>
          <w:lang w:val="en-US" w:eastAsia="zh-CN"/>
        </w:rPr>
        <w:t xml:space="preserve">as shown </w:t>
      </w:r>
      <w:r w:rsidR="00323FB1">
        <w:rPr>
          <w:rFonts w:eastAsia="SimSun"/>
          <w:sz w:val="22"/>
          <w:lang w:val="en-US" w:eastAsia="zh-CN"/>
        </w:rPr>
        <w:t>below</w:t>
      </w:r>
      <w:r w:rsidR="009B129E">
        <w:rPr>
          <w:rFonts w:eastAsia="SimSun"/>
          <w:sz w:val="22"/>
          <w:lang w:val="en-US" w:eastAsia="zh-CN"/>
        </w:rPr>
        <w:t xml:space="preserve">. </w:t>
      </w:r>
    </w:p>
    <w:tbl>
      <w:tblPr>
        <w:tblStyle w:val="afc"/>
        <w:tblW w:w="0" w:type="auto"/>
        <w:tblLook w:val="04A0" w:firstRow="1" w:lastRow="0" w:firstColumn="1" w:lastColumn="0" w:noHBand="0" w:noVBand="1"/>
      </w:tblPr>
      <w:tblGrid>
        <w:gridCol w:w="10188"/>
      </w:tblGrid>
      <w:tr w:rsidR="00323FB1" w14:paraId="2D66D0EC" w14:textId="77777777" w:rsidTr="00323FB1">
        <w:tc>
          <w:tcPr>
            <w:tcW w:w="10188" w:type="dxa"/>
          </w:tcPr>
          <w:p w14:paraId="07DAD8BE" w14:textId="446ABFEA" w:rsidR="003D3DDB" w:rsidRPr="00111BED" w:rsidRDefault="003D3DDB" w:rsidP="003D3DDB">
            <w:pPr>
              <w:rPr>
                <w:b/>
                <w:sz w:val="22"/>
                <w:szCs w:val="22"/>
                <w:lang w:eastAsia="x-none"/>
              </w:rPr>
            </w:pPr>
            <w:r w:rsidRPr="00144A69">
              <w:rPr>
                <w:b/>
                <w:sz w:val="22"/>
                <w:szCs w:val="22"/>
                <w:highlight w:val="green"/>
                <w:lang w:eastAsia="x-none"/>
              </w:rPr>
              <w:t xml:space="preserve">Agreements </w:t>
            </w:r>
            <w:r>
              <w:rPr>
                <w:b/>
                <w:sz w:val="22"/>
                <w:szCs w:val="22"/>
                <w:highlight w:val="green"/>
                <w:lang w:eastAsia="x-none"/>
              </w:rPr>
              <w:t>from RAN1#92</w:t>
            </w:r>
            <w:r w:rsidRPr="00144A69">
              <w:rPr>
                <w:b/>
                <w:sz w:val="22"/>
                <w:szCs w:val="22"/>
                <w:highlight w:val="green"/>
                <w:lang w:eastAsia="x-none"/>
              </w:rPr>
              <w:t>:</w:t>
            </w:r>
          </w:p>
          <w:p w14:paraId="414063F0" w14:textId="2122369E" w:rsidR="003D3DDB" w:rsidRPr="000F12B6" w:rsidRDefault="003D3DDB" w:rsidP="000F12B6">
            <w:pPr>
              <w:numPr>
                <w:ilvl w:val="0"/>
                <w:numId w:val="44"/>
              </w:numPr>
              <w:jc w:val="both"/>
              <w:rPr>
                <w:sz w:val="22"/>
                <w:szCs w:val="22"/>
              </w:rPr>
            </w:pPr>
            <w:r w:rsidRPr="00CB6662">
              <w:rPr>
                <w:sz w:val="22"/>
                <w:szCs w:val="22"/>
              </w:rPr>
              <w:t>If a configured DCI format 2_0 is not received, before the next configured DCI format 2_0 monitoring occasion, UE will cancel RRC configured transmission, and assume RRC configured DL transmission is not transmitted, during semi-static configured flexible symbols</w:t>
            </w:r>
          </w:p>
          <w:p w14:paraId="72C79273" w14:textId="6571290A" w:rsidR="00323FB1" w:rsidRPr="00111BED" w:rsidRDefault="00323FB1" w:rsidP="00323FB1">
            <w:pPr>
              <w:rPr>
                <w:b/>
                <w:sz w:val="22"/>
                <w:szCs w:val="22"/>
                <w:lang w:eastAsia="x-none"/>
              </w:rPr>
            </w:pPr>
            <w:r w:rsidRPr="000F12B6">
              <w:rPr>
                <w:b/>
                <w:sz w:val="22"/>
                <w:szCs w:val="22"/>
                <w:highlight w:val="green"/>
                <w:lang w:eastAsia="x-none"/>
              </w:rPr>
              <w:t>Agreements</w:t>
            </w:r>
            <w:r w:rsidR="00757981" w:rsidRPr="000F12B6">
              <w:rPr>
                <w:b/>
                <w:sz w:val="22"/>
                <w:szCs w:val="22"/>
                <w:highlight w:val="green"/>
                <w:lang w:eastAsia="x-none"/>
              </w:rPr>
              <w:t xml:space="preserve"> from RAN1#93</w:t>
            </w:r>
            <w:r w:rsidRPr="000F12B6">
              <w:rPr>
                <w:b/>
                <w:sz w:val="22"/>
                <w:szCs w:val="22"/>
                <w:highlight w:val="green"/>
                <w:lang w:eastAsia="x-none"/>
              </w:rPr>
              <w:t>:</w:t>
            </w:r>
          </w:p>
          <w:p w14:paraId="6D4A2CCD" w14:textId="77777777" w:rsidR="00323FB1" w:rsidRPr="002116F4" w:rsidRDefault="00323FB1" w:rsidP="00323FB1">
            <w:pPr>
              <w:pStyle w:val="bullet"/>
              <w:spacing w:after="60"/>
              <w:ind w:left="720"/>
              <w:rPr>
                <w:rFonts w:ascii="Times New Roman" w:hAnsi="Times New Roman"/>
                <w:sz w:val="22"/>
                <w:szCs w:val="22"/>
              </w:rPr>
            </w:pPr>
            <w:r w:rsidRPr="002116F4">
              <w:rPr>
                <w:rFonts w:ascii="Times New Roman" w:hAnsi="Times New Roman"/>
                <w:sz w:val="22"/>
                <w:szCs w:val="22"/>
              </w:rPr>
              <w:t>When a configured SFI monitoring is cancelled under the condition that the symbols are indicated to be UL or flexible by an earlier SFI</w:t>
            </w:r>
          </w:p>
          <w:p w14:paraId="51A5AB62" w14:textId="77777777" w:rsidR="00323FB1" w:rsidRPr="002116F4" w:rsidRDefault="00323FB1" w:rsidP="00323FB1">
            <w:pPr>
              <w:pStyle w:val="afe"/>
              <w:widowControl w:val="0"/>
              <w:numPr>
                <w:ilvl w:val="1"/>
                <w:numId w:val="9"/>
              </w:numPr>
              <w:spacing w:after="60"/>
              <w:ind w:leftChars="0" w:left="1260"/>
              <w:contextualSpacing/>
              <w:jc w:val="both"/>
              <w:rPr>
                <w:sz w:val="22"/>
                <w:szCs w:val="22"/>
              </w:rPr>
            </w:pPr>
            <w:r w:rsidRPr="002116F4">
              <w:rPr>
                <w:sz w:val="22"/>
                <w:szCs w:val="22"/>
              </w:rPr>
              <w:t>(Follow earlier agreement on configure DCI format 2_0 not detected) For the slots till the next configured DCI format 2_0 monitoring occasion with slot format not provided by earlier SFI, PDC</w:t>
            </w:r>
            <w:r>
              <w:rPr>
                <w:sz w:val="22"/>
                <w:szCs w:val="22"/>
              </w:rPr>
              <w:t xml:space="preserve">CH monitoring is performed but </w:t>
            </w:r>
            <w:r w:rsidRPr="002116F4">
              <w:rPr>
                <w:sz w:val="22"/>
                <w:szCs w:val="22"/>
              </w:rPr>
              <w:t>the UE will cancel RRC configured transmission, and assume RRC configured DL transmission is not transmitted, during semi-static configured flexible symbols</w:t>
            </w:r>
          </w:p>
          <w:p w14:paraId="5BACB2A1" w14:textId="77777777" w:rsidR="00323FB1" w:rsidRPr="002116F4" w:rsidRDefault="00323FB1" w:rsidP="00323FB1">
            <w:pPr>
              <w:pStyle w:val="afe"/>
              <w:widowControl w:val="0"/>
              <w:numPr>
                <w:ilvl w:val="2"/>
                <w:numId w:val="9"/>
              </w:numPr>
              <w:spacing w:after="60"/>
              <w:ind w:leftChars="0" w:left="2160"/>
              <w:contextualSpacing/>
              <w:jc w:val="both"/>
              <w:rPr>
                <w:sz w:val="22"/>
                <w:szCs w:val="22"/>
              </w:rPr>
            </w:pPr>
            <w:r w:rsidRPr="002116F4">
              <w:rPr>
                <w:sz w:val="22"/>
                <w:szCs w:val="22"/>
              </w:rPr>
              <w:t>Spec change may not be needed</w:t>
            </w:r>
          </w:p>
          <w:p w14:paraId="0B4DB723" w14:textId="77777777" w:rsidR="00323FB1" w:rsidRPr="002116F4" w:rsidRDefault="00323FB1" w:rsidP="00323FB1">
            <w:pPr>
              <w:pStyle w:val="afe"/>
              <w:numPr>
                <w:ilvl w:val="0"/>
                <w:numId w:val="41"/>
              </w:numPr>
              <w:spacing w:after="160" w:line="259" w:lineRule="auto"/>
              <w:ind w:leftChars="0"/>
              <w:contextualSpacing/>
              <w:rPr>
                <w:sz w:val="22"/>
                <w:szCs w:val="22"/>
              </w:rPr>
            </w:pPr>
            <w:r w:rsidRPr="002116F4">
              <w:rPr>
                <w:sz w:val="22"/>
                <w:szCs w:val="22"/>
              </w:rPr>
              <w:t>If GC-PDCCH monitoring is skipped due to DRX (treat this the same as if the configured GC-PDCCH monitoring is not detected)</w:t>
            </w:r>
          </w:p>
          <w:p w14:paraId="3F777BBA" w14:textId="77777777" w:rsidR="00323FB1" w:rsidRPr="002116F4" w:rsidRDefault="00323FB1" w:rsidP="00323FB1">
            <w:pPr>
              <w:pStyle w:val="afe"/>
              <w:widowControl w:val="0"/>
              <w:numPr>
                <w:ilvl w:val="1"/>
                <w:numId w:val="41"/>
              </w:numPr>
              <w:spacing w:after="60"/>
              <w:ind w:leftChars="0"/>
              <w:contextualSpacing/>
              <w:jc w:val="both"/>
              <w:rPr>
                <w:sz w:val="22"/>
                <w:szCs w:val="22"/>
              </w:rPr>
            </w:pPr>
            <w:r w:rsidRPr="002116F4">
              <w:rPr>
                <w:sz w:val="22"/>
                <w:szCs w:val="22"/>
              </w:rPr>
              <w:t>(Follow earlier agreement on configure DCI format 2_0 not detected) For the slots in the DRX ON cycle before the next configured DCI format 2_0 monitoring occasion, PDC</w:t>
            </w:r>
            <w:r>
              <w:rPr>
                <w:sz w:val="22"/>
                <w:szCs w:val="22"/>
              </w:rPr>
              <w:t xml:space="preserve">CH monitoring is performed but </w:t>
            </w:r>
            <w:r w:rsidRPr="002116F4">
              <w:rPr>
                <w:sz w:val="22"/>
                <w:szCs w:val="22"/>
              </w:rPr>
              <w:t>the UE will cancel RRC configured transmission, and assume RRC configured DL transmission is not transmitted, during semi-static configured flexible symbols</w:t>
            </w:r>
          </w:p>
          <w:p w14:paraId="31AF4E97" w14:textId="69A4D144" w:rsidR="00323FB1" w:rsidRPr="000F12B6" w:rsidRDefault="00323FB1" w:rsidP="000F12B6">
            <w:pPr>
              <w:pStyle w:val="afe"/>
              <w:widowControl w:val="0"/>
              <w:numPr>
                <w:ilvl w:val="2"/>
                <w:numId w:val="41"/>
              </w:numPr>
              <w:spacing w:after="60"/>
              <w:ind w:leftChars="0"/>
              <w:contextualSpacing/>
              <w:jc w:val="both"/>
              <w:rPr>
                <w:sz w:val="22"/>
                <w:szCs w:val="22"/>
              </w:rPr>
            </w:pPr>
            <w:r w:rsidRPr="002116F4">
              <w:rPr>
                <w:sz w:val="22"/>
                <w:szCs w:val="22"/>
              </w:rPr>
              <w:t>Spec change may not be needed</w:t>
            </w:r>
          </w:p>
        </w:tc>
      </w:tr>
    </w:tbl>
    <w:p w14:paraId="77618703" w14:textId="77777777" w:rsidR="00323FB1" w:rsidRDefault="00323FB1" w:rsidP="00AB0C9F">
      <w:pPr>
        <w:spacing w:afterLines="50" w:after="120"/>
        <w:jc w:val="both"/>
        <w:rPr>
          <w:rFonts w:eastAsia="SimSun"/>
          <w:sz w:val="22"/>
          <w:lang w:val="en-US" w:eastAsia="zh-CN"/>
        </w:rPr>
      </w:pPr>
    </w:p>
    <w:p w14:paraId="200F2831" w14:textId="10A4F67D" w:rsidR="006B408D" w:rsidRDefault="009B129E" w:rsidP="00AB0C9F">
      <w:pPr>
        <w:spacing w:afterLines="50" w:after="120"/>
        <w:jc w:val="both"/>
        <w:rPr>
          <w:rFonts w:eastAsia="SimSun"/>
          <w:sz w:val="22"/>
          <w:lang w:val="en-US" w:eastAsia="zh-CN"/>
        </w:rPr>
      </w:pPr>
      <w:r>
        <w:rPr>
          <w:rFonts w:eastAsia="SimSun"/>
          <w:sz w:val="22"/>
          <w:lang w:val="en-US" w:eastAsia="zh-CN"/>
        </w:rPr>
        <w:t xml:space="preserve">However, one case </w:t>
      </w:r>
      <w:r w:rsidR="002257ED">
        <w:rPr>
          <w:rFonts w:eastAsiaTheme="minorEastAsia" w:hint="eastAsia"/>
          <w:sz w:val="22"/>
          <w:lang w:val="en-US"/>
        </w:rPr>
        <w:t>has not been clarified in RAN1</w:t>
      </w:r>
      <w:r>
        <w:rPr>
          <w:rFonts w:eastAsia="SimSun"/>
          <w:sz w:val="22"/>
          <w:lang w:val="en-US" w:eastAsia="zh-CN"/>
        </w:rPr>
        <w:t>.</w:t>
      </w:r>
      <w:r w:rsidR="00127D93">
        <w:rPr>
          <w:rFonts w:eastAsia="SimSun"/>
          <w:sz w:val="22"/>
          <w:lang w:val="en-US" w:eastAsia="zh-CN"/>
        </w:rPr>
        <w:t xml:space="preserve"> As shown in Fig.4-1 below, </w:t>
      </w:r>
      <w:r w:rsidR="00975B3C">
        <w:rPr>
          <w:rFonts w:eastAsia="SimSun"/>
          <w:sz w:val="22"/>
          <w:lang w:val="en-US" w:eastAsia="zh-CN"/>
        </w:rPr>
        <w:t xml:space="preserve">during </w:t>
      </w:r>
      <w:proofErr w:type="spellStart"/>
      <w:r w:rsidR="00975B3C">
        <w:rPr>
          <w:rFonts w:eastAsia="SimSun"/>
          <w:sz w:val="22"/>
          <w:lang w:val="en-US" w:eastAsia="zh-CN"/>
        </w:rPr>
        <w:t>Scell</w:t>
      </w:r>
      <w:proofErr w:type="spellEnd"/>
      <w:r w:rsidR="00975B3C">
        <w:rPr>
          <w:rFonts w:eastAsia="SimSun"/>
          <w:sz w:val="22"/>
          <w:lang w:val="en-US" w:eastAsia="zh-CN"/>
        </w:rPr>
        <w:t xml:space="preserve"> deactivation period, UE shall not perform PDCCH monitoring on the deactivated </w:t>
      </w:r>
      <w:proofErr w:type="spellStart"/>
      <w:r w:rsidR="00975B3C">
        <w:rPr>
          <w:rFonts w:eastAsia="SimSun"/>
          <w:sz w:val="22"/>
          <w:lang w:val="en-US" w:eastAsia="zh-CN"/>
        </w:rPr>
        <w:t>Scell</w:t>
      </w:r>
      <w:proofErr w:type="spellEnd"/>
      <w:r w:rsidR="00975B3C">
        <w:rPr>
          <w:rFonts w:eastAsia="SimSun"/>
          <w:sz w:val="22"/>
          <w:lang w:val="en-US" w:eastAsia="zh-CN"/>
        </w:rPr>
        <w:t>.</w:t>
      </w:r>
      <w:r w:rsidR="00506DBF">
        <w:rPr>
          <w:rFonts w:eastAsia="SimSun"/>
          <w:sz w:val="22"/>
          <w:lang w:val="en-US" w:eastAsia="zh-CN"/>
        </w:rPr>
        <w:t xml:space="preserve"> Then for the slot(s)/symbol(s) </w:t>
      </w:r>
      <w:r w:rsidR="005518C8">
        <w:rPr>
          <w:rFonts w:eastAsia="SimSun"/>
          <w:sz w:val="22"/>
          <w:lang w:val="en-US" w:eastAsia="zh-CN"/>
        </w:rPr>
        <w:t xml:space="preserve">from </w:t>
      </w:r>
      <w:proofErr w:type="spellStart"/>
      <w:r w:rsidR="005518C8">
        <w:rPr>
          <w:rFonts w:eastAsia="SimSun"/>
          <w:sz w:val="22"/>
          <w:lang w:val="en-US" w:eastAsia="zh-CN"/>
        </w:rPr>
        <w:t>Scell</w:t>
      </w:r>
      <w:proofErr w:type="spellEnd"/>
      <w:r w:rsidR="005518C8">
        <w:rPr>
          <w:rFonts w:eastAsia="SimSun"/>
          <w:sz w:val="22"/>
          <w:lang w:val="en-US" w:eastAsia="zh-CN"/>
        </w:rPr>
        <w:t xml:space="preserve"> activation </w:t>
      </w:r>
      <w:r w:rsidR="00506DBF">
        <w:rPr>
          <w:rFonts w:eastAsia="SimSun"/>
          <w:sz w:val="22"/>
          <w:lang w:val="en-US" w:eastAsia="zh-CN"/>
        </w:rPr>
        <w:t>till t</w:t>
      </w:r>
      <w:r w:rsidR="005518C8">
        <w:rPr>
          <w:rFonts w:eastAsia="SimSun"/>
          <w:sz w:val="22"/>
          <w:lang w:val="en-US" w:eastAsia="zh-CN"/>
        </w:rPr>
        <w:t xml:space="preserve">he next SFI monitoring occasion, </w:t>
      </w:r>
      <w:r w:rsidR="00506DBF">
        <w:rPr>
          <w:rFonts w:eastAsia="SimSun"/>
          <w:sz w:val="22"/>
          <w:lang w:val="en-US" w:eastAsia="zh-CN"/>
        </w:rPr>
        <w:t xml:space="preserve">the corresponding UE behavior </w:t>
      </w:r>
      <w:r w:rsidR="006D1980">
        <w:rPr>
          <w:rFonts w:eastAsia="SimSun"/>
          <w:sz w:val="22"/>
          <w:lang w:val="en-US" w:eastAsia="zh-CN"/>
        </w:rPr>
        <w:t>is not clear</w:t>
      </w:r>
      <w:r w:rsidR="00506DBF">
        <w:rPr>
          <w:rFonts w:eastAsia="SimSun"/>
          <w:sz w:val="22"/>
          <w:lang w:val="en-US" w:eastAsia="zh-CN"/>
        </w:rPr>
        <w:t>.</w:t>
      </w:r>
    </w:p>
    <w:p w14:paraId="3CD92E3E" w14:textId="18C6C0F7" w:rsidR="00560BE5" w:rsidRDefault="00560BE5" w:rsidP="00AB0C9F">
      <w:pPr>
        <w:spacing w:afterLines="50" w:after="120"/>
        <w:jc w:val="both"/>
        <w:rPr>
          <w:rFonts w:eastAsia="SimSun"/>
          <w:sz w:val="22"/>
          <w:lang w:val="en-US" w:eastAsia="zh-CN"/>
        </w:rPr>
      </w:pPr>
      <w:r>
        <w:rPr>
          <w:rFonts w:eastAsia="SimSun"/>
          <w:noProof/>
          <w:sz w:val="22"/>
          <w:lang w:val="en-US"/>
        </w:rPr>
        <w:drawing>
          <wp:inline distT="0" distB="0" distL="0" distR="0" wp14:anchorId="70904449" wp14:editId="6B4D9F6B">
            <wp:extent cx="6434506" cy="1214437"/>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0415" cy="1215552"/>
                    </a:xfrm>
                    <a:prstGeom prst="rect">
                      <a:avLst/>
                    </a:prstGeom>
                    <a:noFill/>
                  </pic:spPr>
                </pic:pic>
              </a:graphicData>
            </a:graphic>
          </wp:inline>
        </w:drawing>
      </w:r>
    </w:p>
    <w:p w14:paraId="4D9C1C1C" w14:textId="48EF7C78" w:rsidR="00560BE5" w:rsidRDefault="00560BE5" w:rsidP="000F12B6">
      <w:pPr>
        <w:spacing w:afterLines="50" w:after="120"/>
        <w:jc w:val="center"/>
        <w:rPr>
          <w:rFonts w:eastAsia="SimSun"/>
          <w:sz w:val="22"/>
          <w:lang w:val="en-US" w:eastAsia="zh-CN"/>
        </w:rPr>
      </w:pPr>
      <w:r>
        <w:rPr>
          <w:rFonts w:eastAsia="SimSun" w:hint="eastAsia"/>
          <w:sz w:val="22"/>
          <w:lang w:val="en-US" w:eastAsia="zh-CN"/>
        </w:rPr>
        <w:t>Fig</w:t>
      </w:r>
      <w:r w:rsidR="00127D93">
        <w:rPr>
          <w:rFonts w:eastAsia="SimSun"/>
          <w:sz w:val="22"/>
          <w:lang w:val="en-US" w:eastAsia="zh-CN"/>
        </w:rPr>
        <w:t>.4-1</w:t>
      </w:r>
      <w:r>
        <w:rPr>
          <w:rFonts w:eastAsia="SimSun"/>
          <w:sz w:val="22"/>
          <w:lang w:val="en-US" w:eastAsia="zh-CN"/>
        </w:rPr>
        <w:t xml:space="preserve"> SFI monitoring is skipped due to </w:t>
      </w:r>
      <w:proofErr w:type="spellStart"/>
      <w:r>
        <w:rPr>
          <w:rFonts w:eastAsia="SimSun"/>
          <w:sz w:val="22"/>
          <w:lang w:val="en-US" w:eastAsia="zh-CN"/>
        </w:rPr>
        <w:t>Scell</w:t>
      </w:r>
      <w:proofErr w:type="spellEnd"/>
      <w:r>
        <w:rPr>
          <w:rFonts w:eastAsia="SimSun"/>
          <w:sz w:val="22"/>
          <w:lang w:val="en-US" w:eastAsia="zh-CN"/>
        </w:rPr>
        <w:t xml:space="preserve"> deactivation</w:t>
      </w:r>
    </w:p>
    <w:p w14:paraId="36B4B8E0" w14:textId="0C33B556" w:rsidR="006C3CE4" w:rsidRDefault="009818B0" w:rsidP="009D5CFE">
      <w:pPr>
        <w:spacing w:afterLines="50" w:after="120"/>
        <w:jc w:val="both"/>
        <w:rPr>
          <w:rFonts w:eastAsia="SimSun"/>
          <w:sz w:val="22"/>
          <w:lang w:val="en-US" w:eastAsia="zh-CN"/>
        </w:rPr>
      </w:pPr>
      <w:r>
        <w:rPr>
          <w:rFonts w:eastAsia="SimSun"/>
          <w:sz w:val="22"/>
          <w:lang w:val="en-US" w:eastAsia="zh-CN"/>
        </w:rPr>
        <w:t>When</w:t>
      </w:r>
      <w:r w:rsidR="006E6C47">
        <w:rPr>
          <w:rFonts w:eastAsia="SimSun" w:hint="eastAsia"/>
          <w:sz w:val="22"/>
          <w:lang w:val="en-US" w:eastAsia="zh-CN"/>
        </w:rPr>
        <w:t xml:space="preserve"> </w:t>
      </w:r>
      <w:r w:rsidR="006E6C47">
        <w:rPr>
          <w:rFonts w:eastAsia="SimSun"/>
          <w:sz w:val="22"/>
          <w:lang w:val="en-US" w:eastAsia="zh-CN"/>
        </w:rPr>
        <w:t>cross-cell group-common PDCCH monitoring</w:t>
      </w:r>
      <w:r>
        <w:rPr>
          <w:rFonts w:eastAsia="SimSun"/>
          <w:sz w:val="22"/>
          <w:lang w:val="en-US" w:eastAsia="zh-CN"/>
        </w:rPr>
        <w:t xml:space="preserve"> is configured</w:t>
      </w:r>
      <w:r w:rsidR="006E6C47">
        <w:rPr>
          <w:rFonts w:eastAsia="SimSun"/>
          <w:sz w:val="22"/>
          <w:lang w:val="en-US" w:eastAsia="zh-CN"/>
        </w:rPr>
        <w:t>, it is possible that the UE will receive SFI indic</w:t>
      </w:r>
      <w:r w:rsidR="009051AA">
        <w:rPr>
          <w:rFonts w:eastAsia="SimSun"/>
          <w:sz w:val="22"/>
          <w:lang w:val="en-US" w:eastAsia="zh-CN"/>
        </w:rPr>
        <w:t>ation o</w:t>
      </w:r>
      <w:r w:rsidR="00F345D3">
        <w:rPr>
          <w:rFonts w:eastAsia="SimSun"/>
          <w:sz w:val="22"/>
          <w:lang w:val="en-US" w:eastAsia="zh-CN"/>
        </w:rPr>
        <w:t xml:space="preserve">n other </w:t>
      </w:r>
      <w:proofErr w:type="spellStart"/>
      <w:r w:rsidR="00F345D3">
        <w:rPr>
          <w:rFonts w:eastAsia="SimSun"/>
          <w:sz w:val="22"/>
          <w:lang w:val="en-US" w:eastAsia="zh-CN"/>
        </w:rPr>
        <w:t>Scell</w:t>
      </w:r>
      <w:proofErr w:type="spellEnd"/>
      <w:r w:rsidR="006E6C47">
        <w:rPr>
          <w:rFonts w:eastAsia="SimSun"/>
          <w:sz w:val="22"/>
          <w:lang w:val="en-US" w:eastAsia="zh-CN"/>
        </w:rPr>
        <w:t xml:space="preserve"> where GC PDCCH monitoring is configured. In this case, for the slot(s)/symbol(s) from </w:t>
      </w:r>
      <w:proofErr w:type="spellStart"/>
      <w:r w:rsidR="006E6C47">
        <w:rPr>
          <w:rFonts w:eastAsia="SimSun"/>
          <w:sz w:val="22"/>
          <w:lang w:val="en-US" w:eastAsia="zh-CN"/>
        </w:rPr>
        <w:t>Scell</w:t>
      </w:r>
      <w:proofErr w:type="spellEnd"/>
      <w:r w:rsidR="006E6C47">
        <w:rPr>
          <w:rFonts w:eastAsia="SimSun"/>
          <w:sz w:val="22"/>
          <w:lang w:val="en-US" w:eastAsia="zh-CN"/>
        </w:rPr>
        <w:t xml:space="preserve"> activation till the next SFI monitoring occasion, the UE follows the previous SFI indication for the serving cell rec</w:t>
      </w:r>
      <w:r w:rsidR="00F345D3">
        <w:rPr>
          <w:rFonts w:eastAsia="SimSun"/>
          <w:sz w:val="22"/>
          <w:lang w:val="en-US" w:eastAsia="zh-CN"/>
        </w:rPr>
        <w:t>eived o</w:t>
      </w:r>
      <w:r w:rsidR="006E6C47">
        <w:rPr>
          <w:rFonts w:eastAsia="SimSun"/>
          <w:sz w:val="22"/>
          <w:lang w:val="en-US" w:eastAsia="zh-CN"/>
        </w:rPr>
        <w:t xml:space="preserve">n </w:t>
      </w:r>
      <w:r w:rsidR="00F345D3">
        <w:rPr>
          <w:rFonts w:eastAsia="SimSun" w:hint="eastAsia"/>
          <w:sz w:val="22"/>
          <w:lang w:val="en-US" w:eastAsia="zh-CN"/>
        </w:rPr>
        <w:t>group</w:t>
      </w:r>
      <w:r w:rsidR="00F345D3">
        <w:rPr>
          <w:rFonts w:eastAsia="SimSun"/>
          <w:sz w:val="22"/>
          <w:lang w:val="en-US" w:eastAsia="zh-CN"/>
        </w:rPr>
        <w:t>-common PDCCH monitoring</w:t>
      </w:r>
      <w:r w:rsidR="006E6C47">
        <w:rPr>
          <w:rFonts w:eastAsia="SimSun"/>
          <w:sz w:val="22"/>
          <w:lang w:val="en-US" w:eastAsia="zh-CN"/>
        </w:rPr>
        <w:t xml:space="preserve"> </w:t>
      </w:r>
      <w:proofErr w:type="spellStart"/>
      <w:r w:rsidR="006E6C47">
        <w:rPr>
          <w:rFonts w:eastAsia="SimSun"/>
          <w:sz w:val="22"/>
          <w:lang w:val="en-US" w:eastAsia="zh-CN"/>
        </w:rPr>
        <w:t>Scell</w:t>
      </w:r>
      <w:proofErr w:type="spellEnd"/>
      <w:r w:rsidR="006E6C47">
        <w:rPr>
          <w:rFonts w:eastAsia="SimSun"/>
          <w:sz w:val="22"/>
          <w:lang w:val="en-US" w:eastAsia="zh-CN"/>
        </w:rPr>
        <w:t xml:space="preserve">. </w:t>
      </w:r>
      <w:r>
        <w:rPr>
          <w:rFonts w:eastAsia="SimSun"/>
          <w:sz w:val="22"/>
          <w:lang w:val="en-US" w:eastAsia="zh-CN"/>
        </w:rPr>
        <w:t>O</w:t>
      </w:r>
      <w:r w:rsidR="00120055">
        <w:rPr>
          <w:rFonts w:eastAsia="SimSun"/>
          <w:sz w:val="22"/>
          <w:lang w:val="en-US" w:eastAsia="zh-CN"/>
        </w:rPr>
        <w:t>therwise, when</w:t>
      </w:r>
      <w:r>
        <w:rPr>
          <w:rFonts w:eastAsia="SimSun"/>
          <w:sz w:val="22"/>
          <w:lang w:val="en-US" w:eastAsia="zh-CN"/>
        </w:rPr>
        <w:t xml:space="preserve"> the UE is configured with same cell group-common PDCCH monitoring or UE is configured with cross-cell group-common PDCCH monitoring but UE doesn’t receive SFI indication </w:t>
      </w:r>
      <w:r w:rsidR="004508F9">
        <w:rPr>
          <w:rFonts w:eastAsia="SimSun"/>
          <w:sz w:val="22"/>
          <w:lang w:val="en-US" w:eastAsia="zh-CN"/>
        </w:rPr>
        <w:t xml:space="preserve">due to </w:t>
      </w:r>
      <w:proofErr w:type="spellStart"/>
      <w:r w:rsidR="004508F9">
        <w:rPr>
          <w:rFonts w:eastAsia="SimSun"/>
          <w:sz w:val="22"/>
          <w:lang w:val="en-US" w:eastAsia="zh-CN"/>
        </w:rPr>
        <w:t>SCell</w:t>
      </w:r>
      <w:proofErr w:type="spellEnd"/>
      <w:r w:rsidR="004508F9">
        <w:rPr>
          <w:rFonts w:eastAsia="SimSun"/>
          <w:sz w:val="22"/>
          <w:lang w:val="en-US" w:eastAsia="zh-CN"/>
        </w:rPr>
        <w:t xml:space="preserve"> deactivation</w:t>
      </w:r>
      <w:r>
        <w:rPr>
          <w:rFonts w:eastAsia="SimSun"/>
          <w:sz w:val="22"/>
          <w:lang w:val="en-US" w:eastAsia="zh-CN"/>
        </w:rPr>
        <w:t xml:space="preserve">, to keep consistent UE behavior, UE will treat this as if the configured group-common PDCCH monitoring is not detected. Correspondingly, for the slot(s)/symbol(s) from </w:t>
      </w:r>
      <w:proofErr w:type="spellStart"/>
      <w:r>
        <w:rPr>
          <w:rFonts w:eastAsia="SimSun"/>
          <w:sz w:val="22"/>
          <w:lang w:val="en-US" w:eastAsia="zh-CN"/>
        </w:rPr>
        <w:t>Scell</w:t>
      </w:r>
      <w:proofErr w:type="spellEnd"/>
      <w:r>
        <w:rPr>
          <w:rFonts w:eastAsia="SimSun"/>
          <w:sz w:val="22"/>
          <w:lang w:val="en-US" w:eastAsia="zh-CN"/>
        </w:rPr>
        <w:t xml:space="preserve"> activation till the next SFI monitoring occasion with slot format not provided by earlier SFI, PDCCH monitoring is performed but the UE will cancel RRC configured transmission and assume RRC configured DL transmission is not transmitted during semi-static configured flexible symb</w:t>
      </w:r>
      <w:r w:rsidR="009D61AB">
        <w:rPr>
          <w:rFonts w:eastAsia="SimSun"/>
          <w:sz w:val="22"/>
          <w:lang w:val="en-US" w:eastAsia="zh-CN"/>
        </w:rPr>
        <w:t>o</w:t>
      </w:r>
      <w:r>
        <w:rPr>
          <w:rFonts w:eastAsia="SimSun"/>
          <w:sz w:val="22"/>
          <w:lang w:val="en-US" w:eastAsia="zh-CN"/>
        </w:rPr>
        <w:t>ls.</w:t>
      </w:r>
    </w:p>
    <w:p w14:paraId="242BA690" w14:textId="15CC02C5" w:rsidR="007732B4" w:rsidRDefault="007732B4" w:rsidP="009D5CFE">
      <w:pPr>
        <w:spacing w:afterLines="50" w:after="120"/>
        <w:jc w:val="both"/>
        <w:rPr>
          <w:rFonts w:eastAsia="SimSun"/>
          <w:sz w:val="22"/>
          <w:lang w:val="en-US" w:eastAsia="zh-CN"/>
        </w:rPr>
      </w:pPr>
    </w:p>
    <w:p w14:paraId="6A708E99" w14:textId="4220B9AB" w:rsidR="009051AA" w:rsidRPr="003B27E4" w:rsidRDefault="007732B4" w:rsidP="000F12B6">
      <w:pPr>
        <w:spacing w:after="160" w:line="259" w:lineRule="auto"/>
        <w:contextualSpacing/>
        <w:rPr>
          <w:rFonts w:eastAsia="SimSun"/>
          <w:sz w:val="22"/>
          <w:u w:val="single"/>
          <w:lang w:val="en-US" w:eastAsia="zh-CN"/>
        </w:rPr>
      </w:pPr>
      <w:r w:rsidRPr="003B27E4">
        <w:rPr>
          <w:rFonts w:eastAsia="SimSun"/>
          <w:b/>
          <w:sz w:val="22"/>
          <w:u w:val="single"/>
          <w:lang w:val="en-US" w:eastAsia="zh-CN"/>
        </w:rPr>
        <w:t xml:space="preserve">Proposal </w:t>
      </w:r>
      <w:r w:rsidR="00DE35C6">
        <w:rPr>
          <w:rFonts w:eastAsiaTheme="minorEastAsia" w:hint="eastAsia"/>
          <w:b/>
          <w:sz w:val="22"/>
          <w:u w:val="single"/>
          <w:lang w:val="en-US"/>
        </w:rPr>
        <w:t>12</w:t>
      </w:r>
      <w:r w:rsidRPr="003B27E4">
        <w:rPr>
          <w:rFonts w:eastAsia="SimSun"/>
          <w:b/>
          <w:sz w:val="22"/>
          <w:u w:val="single"/>
          <w:lang w:val="en-US" w:eastAsia="zh-CN"/>
        </w:rPr>
        <w:t xml:space="preserve">: </w:t>
      </w:r>
    </w:p>
    <w:p w14:paraId="5C4DD7AA" w14:textId="272B9CF5" w:rsidR="009051AA" w:rsidRPr="006D2914" w:rsidRDefault="009051AA" w:rsidP="006D2914">
      <w:pPr>
        <w:pStyle w:val="afe"/>
        <w:numPr>
          <w:ilvl w:val="0"/>
          <w:numId w:val="8"/>
        </w:numPr>
        <w:spacing w:afterLines="50" w:after="120"/>
        <w:ind w:leftChars="0"/>
        <w:jc w:val="both"/>
        <w:rPr>
          <w:rFonts w:eastAsiaTheme="minorEastAsia"/>
          <w:i/>
          <w:sz w:val="22"/>
          <w:lang w:val="en-US"/>
        </w:rPr>
      </w:pPr>
      <w:r w:rsidRPr="006D2914">
        <w:rPr>
          <w:rFonts w:eastAsiaTheme="minorEastAsia"/>
          <w:i/>
          <w:sz w:val="22"/>
          <w:lang w:val="en-US"/>
        </w:rPr>
        <w:t xml:space="preserve">If GC-PDCCH monitoring is skipped due to </w:t>
      </w:r>
      <w:proofErr w:type="spellStart"/>
      <w:r w:rsidRPr="006D2914">
        <w:rPr>
          <w:rFonts w:eastAsiaTheme="minorEastAsia"/>
          <w:i/>
          <w:sz w:val="22"/>
          <w:lang w:val="en-US"/>
        </w:rPr>
        <w:t>Scell</w:t>
      </w:r>
      <w:proofErr w:type="spellEnd"/>
      <w:r w:rsidRPr="006D2914">
        <w:rPr>
          <w:rFonts w:eastAsiaTheme="minorEastAsia"/>
          <w:i/>
          <w:sz w:val="22"/>
          <w:lang w:val="en-US"/>
        </w:rPr>
        <w:t xml:space="preserve"> deactivation</w:t>
      </w:r>
      <w:r w:rsidR="0083606D" w:rsidRPr="006D2914">
        <w:rPr>
          <w:rFonts w:eastAsiaTheme="minorEastAsia"/>
          <w:i/>
          <w:sz w:val="22"/>
          <w:lang w:val="en-US"/>
        </w:rPr>
        <w:t>,</w:t>
      </w:r>
      <w:r w:rsidRPr="006D2914">
        <w:rPr>
          <w:rFonts w:eastAsiaTheme="minorEastAsia"/>
          <w:i/>
          <w:sz w:val="22"/>
          <w:lang w:val="en-US"/>
        </w:rPr>
        <w:t xml:space="preserve"> </w:t>
      </w:r>
    </w:p>
    <w:p w14:paraId="009A7D74" w14:textId="0D1630E8" w:rsidR="009051AA" w:rsidRPr="006D2914" w:rsidRDefault="009051AA" w:rsidP="006D2914">
      <w:pPr>
        <w:pStyle w:val="afe"/>
        <w:numPr>
          <w:ilvl w:val="1"/>
          <w:numId w:val="8"/>
        </w:numPr>
        <w:spacing w:afterLines="50" w:after="120"/>
        <w:ind w:leftChars="0"/>
        <w:jc w:val="both"/>
        <w:rPr>
          <w:rFonts w:eastAsiaTheme="minorEastAsia"/>
          <w:i/>
          <w:sz w:val="22"/>
          <w:lang w:val="en-US"/>
        </w:rPr>
      </w:pPr>
      <w:r w:rsidRPr="006D2914">
        <w:rPr>
          <w:rFonts w:eastAsiaTheme="minorEastAsia"/>
          <w:i/>
          <w:sz w:val="22"/>
          <w:lang w:val="en-US"/>
        </w:rPr>
        <w:t xml:space="preserve">For the slots/symbols from the </w:t>
      </w:r>
      <w:proofErr w:type="spellStart"/>
      <w:r w:rsidRPr="006D2914">
        <w:rPr>
          <w:rFonts w:eastAsiaTheme="minorEastAsia"/>
          <w:i/>
          <w:sz w:val="22"/>
          <w:lang w:val="en-US"/>
        </w:rPr>
        <w:t>Scell</w:t>
      </w:r>
      <w:proofErr w:type="spellEnd"/>
      <w:r w:rsidRPr="006D2914">
        <w:rPr>
          <w:rFonts w:eastAsiaTheme="minorEastAsia"/>
          <w:i/>
          <w:sz w:val="22"/>
          <w:lang w:val="en-US"/>
        </w:rPr>
        <w:t xml:space="preserve"> activation till the next configured DCI format 2_0 monitoring occasion</w:t>
      </w:r>
      <w:r w:rsidR="00DD2608" w:rsidRPr="006D2914">
        <w:rPr>
          <w:rFonts w:eastAsiaTheme="minorEastAsia"/>
          <w:i/>
          <w:sz w:val="22"/>
          <w:lang w:val="en-US"/>
        </w:rPr>
        <w:t xml:space="preserve"> with slot format not provided by earlier SFI,</w:t>
      </w:r>
      <w:r w:rsidRPr="006D2914">
        <w:rPr>
          <w:rFonts w:eastAsiaTheme="minorEastAsia"/>
          <w:i/>
          <w:sz w:val="22"/>
          <w:lang w:val="en-US"/>
        </w:rPr>
        <w:t xml:space="preserve"> PDCCH monitoring is performed but the UE will cancel RRC configured transmission, and assume RRC configured DL transmission is not transmitted, during semi-static configured flexible symbols</w:t>
      </w:r>
    </w:p>
    <w:p w14:paraId="7DEBF85C" w14:textId="150B3AF7" w:rsidR="007829D2" w:rsidRPr="006D2914" w:rsidRDefault="007829D2" w:rsidP="006D2914">
      <w:pPr>
        <w:pStyle w:val="afe"/>
        <w:numPr>
          <w:ilvl w:val="2"/>
          <w:numId w:val="8"/>
        </w:numPr>
        <w:spacing w:afterLines="50" w:after="120"/>
        <w:ind w:leftChars="0"/>
        <w:jc w:val="both"/>
        <w:rPr>
          <w:rFonts w:eastAsiaTheme="minorEastAsia"/>
          <w:i/>
          <w:sz w:val="22"/>
          <w:lang w:val="en-US"/>
        </w:rPr>
      </w:pPr>
      <w:r w:rsidRPr="006D2914">
        <w:rPr>
          <w:rFonts w:eastAsiaTheme="minorEastAsia"/>
          <w:i/>
          <w:sz w:val="22"/>
          <w:lang w:val="en-US"/>
        </w:rPr>
        <w:t>Spec change may not be needed</w:t>
      </w:r>
    </w:p>
    <w:p w14:paraId="0326FDFE" w14:textId="77777777" w:rsidR="003B27E4" w:rsidRPr="006D2914" w:rsidRDefault="003B27E4" w:rsidP="003B27E4">
      <w:pPr>
        <w:widowControl w:val="0"/>
        <w:spacing w:after="60"/>
        <w:contextualSpacing/>
        <w:jc w:val="both"/>
        <w:rPr>
          <w:i/>
          <w:sz w:val="22"/>
          <w:szCs w:val="22"/>
          <w:lang w:val="en-US"/>
        </w:rPr>
      </w:pPr>
    </w:p>
    <w:p w14:paraId="692AFCAA" w14:textId="7542F023" w:rsidR="00A966A5" w:rsidRPr="003B27E4" w:rsidRDefault="00A966A5" w:rsidP="003B27E4">
      <w:pPr>
        <w:pStyle w:val="1"/>
        <w:numPr>
          <w:ilvl w:val="0"/>
          <w:numId w:val="6"/>
        </w:numPr>
        <w:spacing w:after="120"/>
        <w:jc w:val="both"/>
        <w:rPr>
          <w:rFonts w:eastAsia="DengXian"/>
          <w:b/>
          <w:lang w:val="en-US" w:eastAsia="zh-CN"/>
        </w:rPr>
      </w:pPr>
      <w:r>
        <w:rPr>
          <w:rFonts w:eastAsiaTheme="minorEastAsia"/>
          <w:b/>
          <w:lang w:val="en-US"/>
        </w:rPr>
        <w:t>DCI contents and formats</w:t>
      </w:r>
    </w:p>
    <w:p w14:paraId="22682CD6" w14:textId="5FCC8A53" w:rsidR="00A460A6" w:rsidRPr="00C62E8D" w:rsidRDefault="003B27E4" w:rsidP="004E41A6">
      <w:pPr>
        <w:pStyle w:val="2"/>
        <w:rPr>
          <w:rFonts w:eastAsiaTheme="minorEastAsia"/>
          <w:b/>
          <w:lang w:val="en-US"/>
        </w:rPr>
      </w:pPr>
      <w:r>
        <w:rPr>
          <w:rFonts w:eastAsiaTheme="minorEastAsia"/>
          <w:b/>
          <w:lang w:val="en-US"/>
        </w:rPr>
        <w:t>4</w:t>
      </w:r>
      <w:r w:rsidR="004E41A6">
        <w:rPr>
          <w:rFonts w:eastAsiaTheme="minorEastAsia" w:hint="eastAsia"/>
          <w:b/>
          <w:lang w:val="en-US"/>
        </w:rPr>
        <w:t>.1</w:t>
      </w:r>
      <w:r w:rsidR="004E41A6">
        <w:rPr>
          <w:rFonts w:eastAsiaTheme="minorEastAsia" w:hint="eastAsia"/>
          <w:b/>
          <w:lang w:val="en-US"/>
        </w:rPr>
        <w:tab/>
      </w:r>
      <w:r w:rsidR="00923BD1" w:rsidRPr="00C62E8D">
        <w:rPr>
          <w:rFonts w:eastAsiaTheme="minorEastAsia"/>
          <w:b/>
          <w:lang w:val="en-US"/>
        </w:rPr>
        <w:t>RAN1 impacts from RAN2 agreements on BWP configuration option 1</w:t>
      </w:r>
      <w:r w:rsidR="00923BD1">
        <w:rPr>
          <w:rFonts w:eastAsiaTheme="minorEastAsia" w:hint="eastAsia"/>
          <w:b/>
          <w:lang w:val="en-US"/>
        </w:rPr>
        <w:t>/2</w:t>
      </w:r>
    </w:p>
    <w:p w14:paraId="40AE9529" w14:textId="587DB043" w:rsidR="00A460A6" w:rsidRDefault="00852232" w:rsidP="00AB0C9F">
      <w:pPr>
        <w:spacing w:afterLines="50" w:after="120"/>
        <w:jc w:val="both"/>
        <w:rPr>
          <w:rFonts w:eastAsiaTheme="minorEastAsia"/>
          <w:sz w:val="22"/>
          <w:lang w:val="en-US"/>
        </w:rPr>
      </w:pPr>
      <w:r>
        <w:rPr>
          <w:rFonts w:eastAsiaTheme="minorEastAsia"/>
          <w:sz w:val="22"/>
          <w:lang w:val="en-US"/>
        </w:rPr>
        <w:t>According to R1-1808171, RAN2 decided to support following two options without IOT bit:</w:t>
      </w:r>
    </w:p>
    <w:p w14:paraId="72033173" w14:textId="77777777" w:rsidR="00852232" w:rsidRPr="00852232" w:rsidRDefault="00852232" w:rsidP="00852232">
      <w:pPr>
        <w:pStyle w:val="afe"/>
        <w:numPr>
          <w:ilvl w:val="0"/>
          <w:numId w:val="38"/>
        </w:numPr>
        <w:spacing w:afterLines="50" w:after="120"/>
        <w:ind w:leftChars="0"/>
        <w:jc w:val="both"/>
        <w:rPr>
          <w:rFonts w:eastAsiaTheme="minorEastAsia"/>
          <w:sz w:val="22"/>
        </w:rPr>
      </w:pPr>
      <w:r w:rsidRPr="00852232">
        <w:rPr>
          <w:rFonts w:eastAsiaTheme="minorEastAsia"/>
          <w:b/>
          <w:sz w:val="22"/>
        </w:rPr>
        <w:t>Option 1:</w:t>
      </w:r>
      <w:r w:rsidRPr="00852232">
        <w:rPr>
          <w:rFonts w:eastAsiaTheme="minorEastAsia"/>
          <w:sz w:val="22"/>
        </w:rPr>
        <w:tab/>
      </w:r>
      <w:r w:rsidRPr="00852232">
        <w:rPr>
          <w:rFonts w:eastAsiaTheme="minorEastAsia"/>
          <w:i/>
          <w:sz w:val="22"/>
        </w:rPr>
        <w:t>BWP-</w:t>
      </w:r>
      <w:proofErr w:type="spellStart"/>
      <w:r w:rsidRPr="00852232">
        <w:rPr>
          <w:rFonts w:eastAsiaTheme="minorEastAsia"/>
          <w:i/>
          <w:sz w:val="22"/>
        </w:rPr>
        <w:t>DownlinkCommon</w:t>
      </w:r>
      <w:proofErr w:type="spellEnd"/>
      <w:r w:rsidRPr="00852232">
        <w:rPr>
          <w:rFonts w:eastAsiaTheme="minorEastAsia"/>
          <w:i/>
          <w:sz w:val="22"/>
        </w:rPr>
        <w:t>/</w:t>
      </w:r>
      <w:proofErr w:type="spellStart"/>
      <w:r w:rsidRPr="00852232">
        <w:rPr>
          <w:rFonts w:eastAsiaTheme="minorEastAsia"/>
          <w:i/>
          <w:sz w:val="22"/>
        </w:rPr>
        <w:t>UplinkCommon</w:t>
      </w:r>
      <w:proofErr w:type="spellEnd"/>
      <w:r w:rsidRPr="00852232">
        <w:rPr>
          <w:rFonts w:eastAsiaTheme="minorEastAsia"/>
          <w:sz w:val="22"/>
        </w:rPr>
        <w:t xml:space="preserve"> for </w:t>
      </w:r>
      <w:proofErr w:type="spellStart"/>
      <w:r w:rsidRPr="00852232">
        <w:rPr>
          <w:rFonts w:eastAsiaTheme="minorEastAsia"/>
          <w:i/>
          <w:sz w:val="22"/>
        </w:rPr>
        <w:t>initialDownlink</w:t>
      </w:r>
      <w:proofErr w:type="spellEnd"/>
      <w:r w:rsidRPr="00852232">
        <w:rPr>
          <w:rFonts w:eastAsiaTheme="minorEastAsia"/>
          <w:i/>
          <w:sz w:val="22"/>
        </w:rPr>
        <w:t>/</w:t>
      </w:r>
      <w:proofErr w:type="spellStart"/>
      <w:r w:rsidRPr="00852232">
        <w:rPr>
          <w:rFonts w:eastAsiaTheme="minorEastAsia"/>
          <w:i/>
          <w:sz w:val="22"/>
        </w:rPr>
        <w:t>UplinkBWP</w:t>
      </w:r>
      <w:proofErr w:type="spellEnd"/>
      <w:r w:rsidRPr="00852232">
        <w:rPr>
          <w:rFonts w:eastAsiaTheme="minorEastAsia"/>
          <w:sz w:val="22"/>
        </w:rPr>
        <w:t xml:space="preserve"> (BWP ID #0) plus </w:t>
      </w:r>
      <w:r w:rsidRPr="00852232">
        <w:rPr>
          <w:rFonts w:eastAsiaTheme="minorEastAsia"/>
          <w:i/>
          <w:sz w:val="22"/>
        </w:rPr>
        <w:t>BWP-Downlink/Uplink</w:t>
      </w:r>
      <w:r w:rsidRPr="00852232">
        <w:rPr>
          <w:rFonts w:eastAsiaTheme="minorEastAsia"/>
          <w:sz w:val="22"/>
        </w:rPr>
        <w:t xml:space="preserve"> for one configured </w:t>
      </w:r>
      <w:r w:rsidRPr="00852232">
        <w:rPr>
          <w:rFonts w:eastAsiaTheme="minorEastAsia"/>
          <w:i/>
          <w:sz w:val="22"/>
        </w:rPr>
        <w:t>downlink/</w:t>
      </w:r>
      <w:proofErr w:type="spellStart"/>
      <w:r w:rsidRPr="00852232">
        <w:rPr>
          <w:rFonts w:eastAsiaTheme="minorEastAsia"/>
          <w:i/>
          <w:sz w:val="22"/>
        </w:rPr>
        <w:t>uplinkBWP</w:t>
      </w:r>
      <w:proofErr w:type="spellEnd"/>
      <w:r w:rsidRPr="00852232">
        <w:rPr>
          <w:rFonts w:eastAsiaTheme="minorEastAsia"/>
          <w:sz w:val="22"/>
        </w:rPr>
        <w:t xml:space="preserve"> (BWP ID #1);</w:t>
      </w:r>
    </w:p>
    <w:p w14:paraId="4AFCB355" w14:textId="3B7FE4EB" w:rsidR="00195072" w:rsidRPr="00B64E2C" w:rsidRDefault="00852232" w:rsidP="00AB0C9F">
      <w:pPr>
        <w:pStyle w:val="afe"/>
        <w:numPr>
          <w:ilvl w:val="0"/>
          <w:numId w:val="38"/>
        </w:numPr>
        <w:spacing w:afterLines="50" w:after="120"/>
        <w:ind w:leftChars="0"/>
        <w:jc w:val="both"/>
        <w:rPr>
          <w:rFonts w:eastAsiaTheme="minorEastAsia"/>
          <w:sz w:val="22"/>
        </w:rPr>
      </w:pPr>
      <w:r w:rsidRPr="00852232">
        <w:rPr>
          <w:rFonts w:eastAsiaTheme="minorEastAsia"/>
          <w:b/>
          <w:sz w:val="22"/>
        </w:rPr>
        <w:t>Option 2:</w:t>
      </w:r>
      <w:r w:rsidRPr="00852232">
        <w:rPr>
          <w:rFonts w:eastAsiaTheme="minorEastAsia"/>
          <w:sz w:val="22"/>
        </w:rPr>
        <w:tab/>
      </w:r>
      <w:r w:rsidRPr="00852232">
        <w:rPr>
          <w:rFonts w:eastAsiaTheme="minorEastAsia"/>
          <w:i/>
          <w:sz w:val="22"/>
        </w:rPr>
        <w:t>BWP-</w:t>
      </w:r>
      <w:proofErr w:type="spellStart"/>
      <w:r w:rsidRPr="00852232">
        <w:rPr>
          <w:rFonts w:eastAsiaTheme="minorEastAsia"/>
          <w:i/>
          <w:sz w:val="22"/>
        </w:rPr>
        <w:t>DownlinkCommon</w:t>
      </w:r>
      <w:proofErr w:type="spellEnd"/>
      <w:r w:rsidRPr="00852232">
        <w:rPr>
          <w:rFonts w:eastAsiaTheme="minorEastAsia"/>
          <w:i/>
          <w:sz w:val="22"/>
        </w:rPr>
        <w:t>/</w:t>
      </w:r>
      <w:proofErr w:type="spellStart"/>
      <w:r w:rsidRPr="00852232">
        <w:rPr>
          <w:rFonts w:eastAsiaTheme="minorEastAsia"/>
          <w:i/>
          <w:sz w:val="22"/>
        </w:rPr>
        <w:t>UplinkCommon</w:t>
      </w:r>
      <w:proofErr w:type="spellEnd"/>
      <w:r w:rsidRPr="00852232">
        <w:rPr>
          <w:rFonts w:eastAsiaTheme="minorEastAsia"/>
          <w:sz w:val="22"/>
        </w:rPr>
        <w:t xml:space="preserve"> and </w:t>
      </w:r>
      <w:r w:rsidRPr="00852232">
        <w:rPr>
          <w:rFonts w:eastAsiaTheme="minorEastAsia"/>
          <w:i/>
          <w:sz w:val="22"/>
        </w:rPr>
        <w:t>BWP-</w:t>
      </w:r>
      <w:proofErr w:type="spellStart"/>
      <w:r w:rsidRPr="00852232">
        <w:rPr>
          <w:rFonts w:eastAsiaTheme="minorEastAsia"/>
          <w:i/>
          <w:sz w:val="22"/>
        </w:rPr>
        <w:t>DownlinkDedicated</w:t>
      </w:r>
      <w:proofErr w:type="spellEnd"/>
      <w:r w:rsidRPr="00852232">
        <w:rPr>
          <w:rFonts w:eastAsiaTheme="minorEastAsia"/>
          <w:i/>
          <w:sz w:val="22"/>
        </w:rPr>
        <w:t>/</w:t>
      </w:r>
      <w:proofErr w:type="spellStart"/>
      <w:r w:rsidRPr="00852232">
        <w:rPr>
          <w:rFonts w:eastAsiaTheme="minorEastAsia"/>
          <w:i/>
          <w:sz w:val="22"/>
        </w:rPr>
        <w:t>UplinkDedicated</w:t>
      </w:r>
      <w:proofErr w:type="spellEnd"/>
      <w:r w:rsidRPr="00852232">
        <w:rPr>
          <w:rFonts w:eastAsiaTheme="minorEastAsia"/>
          <w:sz w:val="22"/>
        </w:rPr>
        <w:t xml:space="preserve"> for </w:t>
      </w:r>
      <w:proofErr w:type="spellStart"/>
      <w:r w:rsidRPr="00852232">
        <w:rPr>
          <w:rFonts w:eastAsiaTheme="minorEastAsia"/>
          <w:i/>
          <w:sz w:val="22"/>
        </w:rPr>
        <w:t>initialDownlink</w:t>
      </w:r>
      <w:proofErr w:type="spellEnd"/>
      <w:r w:rsidRPr="00852232">
        <w:rPr>
          <w:rFonts w:eastAsiaTheme="minorEastAsia"/>
          <w:i/>
          <w:sz w:val="22"/>
        </w:rPr>
        <w:t>/</w:t>
      </w:r>
      <w:proofErr w:type="spellStart"/>
      <w:r w:rsidRPr="00852232">
        <w:rPr>
          <w:rFonts w:eastAsiaTheme="minorEastAsia"/>
          <w:i/>
          <w:sz w:val="22"/>
        </w:rPr>
        <w:t>UplinkBWP</w:t>
      </w:r>
      <w:proofErr w:type="spellEnd"/>
      <w:r w:rsidRPr="00852232">
        <w:rPr>
          <w:rFonts w:eastAsiaTheme="minorEastAsia"/>
          <w:sz w:val="22"/>
        </w:rPr>
        <w:t xml:space="preserve"> (BWP ID #0).</w:t>
      </w:r>
    </w:p>
    <w:p w14:paraId="0559DCFB" w14:textId="77777777" w:rsidR="00700A86" w:rsidRDefault="00700A86" w:rsidP="00AB0C9F">
      <w:pPr>
        <w:spacing w:afterLines="50" w:after="120"/>
        <w:jc w:val="both"/>
        <w:rPr>
          <w:rFonts w:eastAsiaTheme="minorEastAsia"/>
          <w:sz w:val="22"/>
        </w:rPr>
      </w:pPr>
    </w:p>
    <w:p w14:paraId="2D79DBE2" w14:textId="3C1851B7" w:rsidR="00195931" w:rsidRDefault="00195931" w:rsidP="00AB0C9F">
      <w:pPr>
        <w:spacing w:afterLines="50" w:after="120"/>
        <w:jc w:val="both"/>
        <w:rPr>
          <w:rFonts w:eastAsiaTheme="minorEastAsia"/>
          <w:sz w:val="22"/>
        </w:rPr>
      </w:pPr>
      <w:r>
        <w:rPr>
          <w:rFonts w:eastAsiaTheme="minorEastAsia" w:hint="eastAsia"/>
          <w:sz w:val="22"/>
        </w:rPr>
        <w:t>RAN</w:t>
      </w:r>
      <w:r>
        <w:rPr>
          <w:rFonts w:eastAsiaTheme="minorEastAsia"/>
          <w:sz w:val="22"/>
        </w:rPr>
        <w:t>2 well explained the motivation of supporting the two options in R1-1807731.</w:t>
      </w:r>
    </w:p>
    <w:tbl>
      <w:tblPr>
        <w:tblStyle w:val="afc"/>
        <w:tblW w:w="0" w:type="auto"/>
        <w:tblLook w:val="04A0" w:firstRow="1" w:lastRow="0" w:firstColumn="1" w:lastColumn="0" w:noHBand="0" w:noVBand="1"/>
      </w:tblPr>
      <w:tblGrid>
        <w:gridCol w:w="10170"/>
      </w:tblGrid>
      <w:tr w:rsidR="00195931" w14:paraId="3C1426E5" w14:textId="77777777" w:rsidTr="00195931">
        <w:tc>
          <w:tcPr>
            <w:tcW w:w="10170" w:type="dxa"/>
          </w:tcPr>
          <w:p w14:paraId="376E4720" w14:textId="77777777" w:rsidR="00195931" w:rsidRPr="00195931" w:rsidRDefault="00195931" w:rsidP="001A430B">
            <w:pPr>
              <w:spacing w:afterLines="50" w:after="120"/>
              <w:jc w:val="both"/>
              <w:rPr>
                <w:rFonts w:eastAsiaTheme="minorEastAsia"/>
                <w:sz w:val="22"/>
              </w:rPr>
            </w:pPr>
            <w:r w:rsidRPr="00195931">
              <w:rPr>
                <w:rFonts w:eastAsiaTheme="minorEastAsia"/>
                <w:sz w:val="22"/>
              </w:rPr>
              <w:t xml:space="preserve">RAN2 agreed that </w:t>
            </w:r>
            <w:r w:rsidRPr="00A60C76">
              <w:rPr>
                <w:rFonts w:eastAsiaTheme="minorEastAsia"/>
                <w:sz w:val="22"/>
                <w:highlight w:val="yellow"/>
              </w:rPr>
              <w:t>at P/</w:t>
            </w:r>
            <w:proofErr w:type="spellStart"/>
            <w:r w:rsidRPr="00A60C76">
              <w:rPr>
                <w:rFonts w:eastAsiaTheme="minorEastAsia"/>
                <w:sz w:val="22"/>
                <w:highlight w:val="yellow"/>
              </w:rPr>
              <w:t>SCell</w:t>
            </w:r>
            <w:proofErr w:type="spellEnd"/>
            <w:r w:rsidRPr="00A60C76">
              <w:rPr>
                <w:rFonts w:eastAsiaTheme="minorEastAsia"/>
                <w:sz w:val="22"/>
                <w:highlight w:val="yellow"/>
              </w:rPr>
              <w:t xml:space="preserve"> addition and at HO, it shall be possible that the UE immediately uses a BWP as configured by the network and not be limited to initially using the Initial BWP as in MIB (i.e. 24/48/96 PRBs obtained via </w:t>
            </w:r>
            <w:r w:rsidRPr="00A60C76">
              <w:rPr>
                <w:rFonts w:eastAsiaTheme="minorEastAsia"/>
                <w:i/>
                <w:sz w:val="22"/>
                <w:highlight w:val="yellow"/>
              </w:rPr>
              <w:t>pdcch-ConfigSIB1</w:t>
            </w:r>
            <w:r w:rsidRPr="00A60C76">
              <w:rPr>
                <w:rFonts w:eastAsiaTheme="minorEastAsia"/>
                <w:sz w:val="22"/>
                <w:highlight w:val="yellow"/>
              </w:rPr>
              <w:t>)</w:t>
            </w:r>
            <w:r w:rsidRPr="00195931">
              <w:rPr>
                <w:rFonts w:eastAsiaTheme="minorEastAsia"/>
                <w:sz w:val="22"/>
              </w:rPr>
              <w:t>. RAN2 analysed in details how this can be achieved for the case where a UE only supports the basic BWP operation (#6-1 in RAN1 feature list in [1]). With this basic functionality, RAN2 understands that the UE can be configured with the following two options:</w:t>
            </w:r>
          </w:p>
          <w:p w14:paraId="1CAB6DC5" w14:textId="77777777" w:rsidR="00195931" w:rsidRPr="00195931" w:rsidRDefault="00195931" w:rsidP="001A430B">
            <w:pPr>
              <w:spacing w:afterLines="50" w:after="120"/>
              <w:jc w:val="both"/>
              <w:rPr>
                <w:rFonts w:eastAsiaTheme="minorEastAsia"/>
                <w:sz w:val="22"/>
              </w:rPr>
            </w:pPr>
          </w:p>
          <w:p w14:paraId="779EDB8E" w14:textId="77777777" w:rsidR="00195931" w:rsidRPr="00195931" w:rsidRDefault="00195931" w:rsidP="001A430B">
            <w:pPr>
              <w:spacing w:afterLines="50" w:after="120"/>
              <w:jc w:val="both"/>
              <w:rPr>
                <w:rFonts w:eastAsiaTheme="minorEastAsia"/>
                <w:sz w:val="22"/>
              </w:rPr>
            </w:pPr>
            <w:r w:rsidRPr="00195931">
              <w:rPr>
                <w:rFonts w:eastAsiaTheme="minorEastAsia"/>
                <w:b/>
                <w:sz w:val="22"/>
              </w:rPr>
              <w:t>Option 1:</w:t>
            </w:r>
            <w:r w:rsidRPr="00195931">
              <w:rPr>
                <w:rFonts w:eastAsiaTheme="minorEastAsia"/>
                <w:sz w:val="22"/>
              </w:rPr>
              <w:tab/>
            </w:r>
            <w:r w:rsidRPr="00195931">
              <w:rPr>
                <w:rFonts w:eastAsiaTheme="minorEastAsia"/>
                <w:i/>
                <w:sz w:val="22"/>
              </w:rPr>
              <w:t>BWP-</w:t>
            </w:r>
            <w:proofErr w:type="spellStart"/>
            <w:r w:rsidRPr="00195931">
              <w:rPr>
                <w:rFonts w:eastAsiaTheme="minorEastAsia"/>
                <w:i/>
                <w:sz w:val="22"/>
              </w:rPr>
              <w:t>DownlinkCommon</w:t>
            </w:r>
            <w:proofErr w:type="spellEnd"/>
            <w:r w:rsidRPr="00195931">
              <w:rPr>
                <w:rFonts w:eastAsiaTheme="minorEastAsia"/>
                <w:i/>
                <w:sz w:val="22"/>
              </w:rPr>
              <w:t>/</w:t>
            </w:r>
            <w:proofErr w:type="spellStart"/>
            <w:r w:rsidRPr="00195931">
              <w:rPr>
                <w:rFonts w:eastAsiaTheme="minorEastAsia"/>
                <w:i/>
                <w:sz w:val="22"/>
              </w:rPr>
              <w:t>UplinkCommon</w:t>
            </w:r>
            <w:proofErr w:type="spellEnd"/>
            <w:r w:rsidRPr="00195931">
              <w:rPr>
                <w:rFonts w:eastAsiaTheme="minorEastAsia"/>
                <w:sz w:val="22"/>
              </w:rPr>
              <w:t xml:space="preserve"> for </w:t>
            </w:r>
            <w:proofErr w:type="spellStart"/>
            <w:r w:rsidRPr="00195931">
              <w:rPr>
                <w:rFonts w:eastAsiaTheme="minorEastAsia"/>
                <w:i/>
                <w:sz w:val="22"/>
              </w:rPr>
              <w:t>initialDownlink</w:t>
            </w:r>
            <w:proofErr w:type="spellEnd"/>
            <w:r w:rsidRPr="00195931">
              <w:rPr>
                <w:rFonts w:eastAsiaTheme="minorEastAsia"/>
                <w:i/>
                <w:sz w:val="22"/>
              </w:rPr>
              <w:t>/</w:t>
            </w:r>
            <w:proofErr w:type="spellStart"/>
            <w:r w:rsidRPr="00195931">
              <w:rPr>
                <w:rFonts w:eastAsiaTheme="minorEastAsia"/>
                <w:i/>
                <w:sz w:val="22"/>
              </w:rPr>
              <w:t>UplinkBWP</w:t>
            </w:r>
            <w:proofErr w:type="spellEnd"/>
            <w:r w:rsidRPr="00195931">
              <w:rPr>
                <w:rFonts w:eastAsiaTheme="minorEastAsia"/>
                <w:sz w:val="22"/>
              </w:rPr>
              <w:t xml:space="preserve"> (BWP ID #0) plus </w:t>
            </w:r>
            <w:r w:rsidRPr="00195931">
              <w:rPr>
                <w:rFonts w:eastAsiaTheme="minorEastAsia"/>
                <w:i/>
                <w:sz w:val="22"/>
              </w:rPr>
              <w:t>BWP-Downlink/Uplink</w:t>
            </w:r>
            <w:r w:rsidRPr="00195931">
              <w:rPr>
                <w:rFonts w:eastAsiaTheme="minorEastAsia"/>
                <w:sz w:val="22"/>
              </w:rPr>
              <w:t xml:space="preserve"> for one configured </w:t>
            </w:r>
            <w:r w:rsidRPr="00195931">
              <w:rPr>
                <w:rFonts w:eastAsiaTheme="minorEastAsia"/>
                <w:i/>
                <w:sz w:val="22"/>
              </w:rPr>
              <w:t>downlink/</w:t>
            </w:r>
            <w:proofErr w:type="spellStart"/>
            <w:r w:rsidRPr="00195931">
              <w:rPr>
                <w:rFonts w:eastAsiaTheme="minorEastAsia"/>
                <w:i/>
                <w:sz w:val="22"/>
              </w:rPr>
              <w:t>uplinkBWP</w:t>
            </w:r>
            <w:proofErr w:type="spellEnd"/>
            <w:r w:rsidRPr="00195931">
              <w:rPr>
                <w:rFonts w:eastAsiaTheme="minorEastAsia"/>
                <w:sz w:val="22"/>
              </w:rPr>
              <w:t xml:space="preserve"> (BWP ID #1);</w:t>
            </w:r>
          </w:p>
          <w:p w14:paraId="2459D13F" w14:textId="77777777" w:rsidR="00195931" w:rsidRPr="00195931" w:rsidRDefault="00195931" w:rsidP="001A430B">
            <w:pPr>
              <w:spacing w:afterLines="50" w:after="120"/>
              <w:jc w:val="both"/>
              <w:rPr>
                <w:rFonts w:eastAsiaTheme="minorEastAsia"/>
                <w:sz w:val="22"/>
              </w:rPr>
            </w:pPr>
            <w:r w:rsidRPr="00195931">
              <w:rPr>
                <w:rFonts w:eastAsiaTheme="minorEastAsia"/>
                <w:b/>
                <w:sz w:val="22"/>
              </w:rPr>
              <w:t>Option 2:</w:t>
            </w:r>
            <w:r w:rsidRPr="00195931">
              <w:rPr>
                <w:rFonts w:eastAsiaTheme="minorEastAsia"/>
                <w:sz w:val="22"/>
              </w:rPr>
              <w:tab/>
            </w:r>
            <w:r w:rsidRPr="00195931">
              <w:rPr>
                <w:rFonts w:eastAsiaTheme="minorEastAsia"/>
                <w:i/>
                <w:sz w:val="22"/>
              </w:rPr>
              <w:t>BWP-</w:t>
            </w:r>
            <w:proofErr w:type="spellStart"/>
            <w:r w:rsidRPr="00195931">
              <w:rPr>
                <w:rFonts w:eastAsiaTheme="minorEastAsia"/>
                <w:i/>
                <w:sz w:val="22"/>
              </w:rPr>
              <w:t>DownlinkCommon</w:t>
            </w:r>
            <w:proofErr w:type="spellEnd"/>
            <w:r w:rsidRPr="00195931">
              <w:rPr>
                <w:rFonts w:eastAsiaTheme="minorEastAsia"/>
                <w:i/>
                <w:sz w:val="22"/>
              </w:rPr>
              <w:t>/</w:t>
            </w:r>
            <w:proofErr w:type="spellStart"/>
            <w:r w:rsidRPr="00195931">
              <w:rPr>
                <w:rFonts w:eastAsiaTheme="minorEastAsia"/>
                <w:i/>
                <w:sz w:val="22"/>
              </w:rPr>
              <w:t>UplinkCommon</w:t>
            </w:r>
            <w:proofErr w:type="spellEnd"/>
            <w:r w:rsidRPr="00195931">
              <w:rPr>
                <w:rFonts w:eastAsiaTheme="minorEastAsia"/>
                <w:sz w:val="22"/>
              </w:rPr>
              <w:t xml:space="preserve"> and </w:t>
            </w:r>
            <w:r w:rsidRPr="00195931">
              <w:rPr>
                <w:rFonts w:eastAsiaTheme="minorEastAsia"/>
                <w:i/>
                <w:sz w:val="22"/>
              </w:rPr>
              <w:t>BWP-</w:t>
            </w:r>
            <w:proofErr w:type="spellStart"/>
            <w:r w:rsidRPr="00195931">
              <w:rPr>
                <w:rFonts w:eastAsiaTheme="minorEastAsia"/>
                <w:i/>
                <w:sz w:val="22"/>
              </w:rPr>
              <w:t>DownlinkDedicated</w:t>
            </w:r>
            <w:proofErr w:type="spellEnd"/>
            <w:r w:rsidRPr="00195931">
              <w:rPr>
                <w:rFonts w:eastAsiaTheme="minorEastAsia"/>
                <w:i/>
                <w:sz w:val="22"/>
              </w:rPr>
              <w:t>/</w:t>
            </w:r>
            <w:proofErr w:type="spellStart"/>
            <w:r w:rsidRPr="00195931">
              <w:rPr>
                <w:rFonts w:eastAsiaTheme="minorEastAsia"/>
                <w:i/>
                <w:sz w:val="22"/>
              </w:rPr>
              <w:t>UplinkDedicated</w:t>
            </w:r>
            <w:proofErr w:type="spellEnd"/>
            <w:r w:rsidRPr="00195931">
              <w:rPr>
                <w:rFonts w:eastAsiaTheme="minorEastAsia"/>
                <w:sz w:val="22"/>
              </w:rPr>
              <w:t xml:space="preserve"> for </w:t>
            </w:r>
            <w:proofErr w:type="spellStart"/>
            <w:r w:rsidRPr="00195931">
              <w:rPr>
                <w:rFonts w:eastAsiaTheme="minorEastAsia"/>
                <w:i/>
                <w:sz w:val="22"/>
              </w:rPr>
              <w:t>initialDownlink</w:t>
            </w:r>
            <w:proofErr w:type="spellEnd"/>
            <w:r w:rsidRPr="00195931">
              <w:rPr>
                <w:rFonts w:eastAsiaTheme="minorEastAsia"/>
                <w:i/>
                <w:sz w:val="22"/>
              </w:rPr>
              <w:t>/</w:t>
            </w:r>
            <w:proofErr w:type="spellStart"/>
            <w:r w:rsidRPr="00195931">
              <w:rPr>
                <w:rFonts w:eastAsiaTheme="minorEastAsia"/>
                <w:i/>
                <w:sz w:val="22"/>
              </w:rPr>
              <w:t>UplinkBWP</w:t>
            </w:r>
            <w:proofErr w:type="spellEnd"/>
            <w:r w:rsidRPr="00195931">
              <w:rPr>
                <w:rFonts w:eastAsiaTheme="minorEastAsia"/>
                <w:sz w:val="22"/>
              </w:rPr>
              <w:t xml:space="preserve"> (BWP ID #0).</w:t>
            </w:r>
          </w:p>
          <w:p w14:paraId="24BD1EB4" w14:textId="77777777" w:rsidR="00195931" w:rsidRPr="00195931" w:rsidRDefault="00195931" w:rsidP="001A430B">
            <w:pPr>
              <w:spacing w:afterLines="50" w:after="120"/>
              <w:jc w:val="both"/>
              <w:rPr>
                <w:rFonts w:eastAsiaTheme="minorEastAsia"/>
                <w:sz w:val="22"/>
              </w:rPr>
            </w:pPr>
          </w:p>
          <w:p w14:paraId="064F9771" w14:textId="77777777" w:rsidR="00195931" w:rsidRPr="00195931" w:rsidRDefault="00195931" w:rsidP="001A430B">
            <w:pPr>
              <w:spacing w:afterLines="50" w:after="120"/>
              <w:jc w:val="both"/>
              <w:rPr>
                <w:rFonts w:eastAsiaTheme="minorEastAsia"/>
                <w:sz w:val="22"/>
              </w:rPr>
            </w:pPr>
            <w:r w:rsidRPr="00195931">
              <w:rPr>
                <w:rFonts w:eastAsiaTheme="minorEastAsia" w:hint="eastAsia"/>
                <w:sz w:val="22"/>
              </w:rPr>
              <w:t xml:space="preserve">With regards to Option 1, </w:t>
            </w:r>
            <w:r w:rsidRPr="00195931">
              <w:rPr>
                <w:rFonts w:eastAsiaTheme="minorEastAsia"/>
                <w:sz w:val="22"/>
              </w:rPr>
              <w:t>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configured to P/</w:t>
            </w:r>
            <w:proofErr w:type="spellStart"/>
            <w:r w:rsidRPr="00195931">
              <w:rPr>
                <w:rFonts w:eastAsiaTheme="minorEastAsia"/>
                <w:sz w:val="22"/>
              </w:rPr>
              <w:t>SCell</w:t>
            </w:r>
            <w:proofErr w:type="spellEnd"/>
            <w:r w:rsidRPr="00195931">
              <w:rPr>
                <w:rFonts w:eastAsiaTheme="minorEastAsia"/>
                <w:sz w:val="22"/>
              </w:rPr>
              <w:t>. Using this option, RAN2 observes the potential RAN1 specification impact that the DCI bit-width calculation for BWP needs to be modified to not be used for UEs capable of #6-1 for this option/configuration.</w:t>
            </w:r>
          </w:p>
          <w:p w14:paraId="3A25FE82" w14:textId="77777777" w:rsidR="00195931" w:rsidRPr="00195931" w:rsidRDefault="00195931" w:rsidP="001A430B">
            <w:pPr>
              <w:spacing w:afterLines="50" w:after="120"/>
              <w:jc w:val="both"/>
              <w:rPr>
                <w:rFonts w:eastAsiaTheme="minorEastAsia"/>
                <w:sz w:val="22"/>
              </w:rPr>
            </w:pPr>
          </w:p>
          <w:p w14:paraId="21B1C660" w14:textId="763F4254" w:rsidR="00195931" w:rsidRPr="00195931" w:rsidRDefault="00195931" w:rsidP="001A430B">
            <w:pPr>
              <w:spacing w:afterLines="50" w:after="120"/>
              <w:jc w:val="both"/>
              <w:rPr>
                <w:rFonts w:eastAsiaTheme="minorEastAsia"/>
                <w:sz w:val="22"/>
              </w:rPr>
            </w:pPr>
            <w:r w:rsidRPr="00195931">
              <w:rPr>
                <w:rFonts w:eastAsiaTheme="minorEastAsia"/>
                <w:sz w:val="22"/>
              </w:rPr>
              <w:t xml:space="preserve">With regards to Option 2, the width of the initial BWP (BWP-Id #0) is configured in SIB1 (for the </w:t>
            </w:r>
            <w:proofErr w:type="spellStart"/>
            <w:r w:rsidRPr="00195931">
              <w:rPr>
                <w:rFonts w:eastAsiaTheme="minorEastAsia"/>
                <w:sz w:val="22"/>
              </w:rPr>
              <w:t>PCell</w:t>
            </w:r>
            <w:proofErr w:type="spellEnd"/>
            <w:r w:rsidRPr="00195931">
              <w:rPr>
                <w:rFonts w:eastAsiaTheme="minorEastAsia"/>
                <w:sz w:val="22"/>
              </w:rPr>
              <w:t xml:space="preserve">) and in </w:t>
            </w:r>
            <w:proofErr w:type="spellStart"/>
            <w:r w:rsidRPr="00195931">
              <w:rPr>
                <w:rFonts w:eastAsiaTheme="minorEastAsia"/>
                <w:sz w:val="22"/>
              </w:rPr>
              <w:t>ServingCellConfigCommon</w:t>
            </w:r>
            <w:proofErr w:type="spellEnd"/>
            <w:r w:rsidRPr="00195931">
              <w:rPr>
                <w:rFonts w:eastAsiaTheme="minorEastAsia"/>
                <w:sz w:val="22"/>
              </w:rPr>
              <w:t xml:space="preserve"> (for HO and for addition of other serving cells) using the field </w:t>
            </w:r>
            <w:proofErr w:type="spellStart"/>
            <w:r w:rsidRPr="00195931">
              <w:rPr>
                <w:rFonts w:eastAsiaTheme="minorEastAsia"/>
                <w:sz w:val="22"/>
              </w:rPr>
              <w:t>locationAndBandwidth</w:t>
            </w:r>
            <w:proofErr w:type="spellEnd"/>
            <w:r w:rsidRPr="00195931">
              <w:rPr>
                <w:rFonts w:eastAsiaTheme="minorEastAsia"/>
                <w:sz w:val="22"/>
              </w:rPr>
              <w:t xml:space="preserve">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tc>
      </w:tr>
    </w:tbl>
    <w:p w14:paraId="350C835D" w14:textId="77777777" w:rsidR="00195931" w:rsidRDefault="00195931" w:rsidP="00AB0C9F">
      <w:pPr>
        <w:spacing w:afterLines="50" w:after="120"/>
        <w:jc w:val="both"/>
        <w:rPr>
          <w:rFonts w:eastAsiaTheme="minorEastAsia"/>
          <w:sz w:val="22"/>
        </w:rPr>
      </w:pPr>
    </w:p>
    <w:p w14:paraId="4CBAAFD8" w14:textId="7797E861" w:rsidR="00A60C76" w:rsidRDefault="00A60C76" w:rsidP="00A60C76">
      <w:pPr>
        <w:spacing w:afterLines="50" w:after="120"/>
        <w:jc w:val="both"/>
        <w:rPr>
          <w:rFonts w:eastAsiaTheme="minorEastAsia"/>
          <w:sz w:val="22"/>
          <w:lang w:val="en-US"/>
        </w:rPr>
      </w:pPr>
      <w:r>
        <w:rPr>
          <w:rFonts w:eastAsiaTheme="minorEastAsia"/>
          <w:sz w:val="22"/>
          <w:lang w:val="en-US"/>
        </w:rPr>
        <w:t xml:space="preserve">Option 1 requires </w:t>
      </w:r>
      <w:r w:rsidR="001D257E">
        <w:rPr>
          <w:rFonts w:eastAsiaTheme="minorEastAsia"/>
          <w:sz w:val="22"/>
          <w:lang w:val="en-US"/>
        </w:rPr>
        <w:t>configuring</w:t>
      </w:r>
      <w:r>
        <w:rPr>
          <w:rFonts w:eastAsiaTheme="minorEastAsia"/>
          <w:sz w:val="22"/>
          <w:lang w:val="en-US"/>
        </w:rPr>
        <w:t xml:space="preserve"> at least one dedicated BWP in addition to the initial BWP, while option 2 enables using initial BWP as the dedicate data transmission/reception. Note that RAN2 specification has a terminology “initial DL/UL BWP”, which has BWP ID #0, while RAN1 specification defines “initial active DL/UL BWP”, which are given by </w:t>
      </w:r>
      <w:r w:rsidR="003B27E4">
        <w:rPr>
          <w:rFonts w:eastAsiaTheme="minorEastAsia"/>
          <w:sz w:val="22"/>
          <w:lang w:val="en-US"/>
        </w:rPr>
        <w:t>CORESET#0</w:t>
      </w:r>
      <w:r>
        <w:rPr>
          <w:rFonts w:eastAsiaTheme="minorEastAsia"/>
          <w:sz w:val="22"/>
          <w:lang w:val="en-US"/>
        </w:rPr>
        <w:t xml:space="preserve"> (for initial active DL BWP) and by SIB (for initial active UL BWP). It should be clarified that these are identical, which means “initial active DL/UL BWP” has BWP ID #0.</w:t>
      </w:r>
    </w:p>
    <w:p w14:paraId="30F8DD5E" w14:textId="027190FF" w:rsidR="00A60C76" w:rsidRPr="006C206F" w:rsidRDefault="00A60C76" w:rsidP="00A60C76">
      <w:pPr>
        <w:spacing w:afterLines="50" w:after="120"/>
        <w:jc w:val="both"/>
        <w:rPr>
          <w:rFonts w:eastAsiaTheme="minorEastAsia"/>
          <w:b/>
          <w:sz w:val="22"/>
          <w:u w:val="single"/>
          <w:lang w:val="en-US"/>
        </w:rPr>
      </w:pPr>
      <w:r w:rsidRPr="006C206F">
        <w:rPr>
          <w:rFonts w:eastAsiaTheme="minorEastAsia" w:hint="eastAsia"/>
          <w:b/>
          <w:sz w:val="22"/>
          <w:u w:val="single"/>
          <w:lang w:val="en-US"/>
        </w:rPr>
        <w:t xml:space="preserve">Proposal </w:t>
      </w:r>
      <w:r w:rsidR="00DE35C6">
        <w:rPr>
          <w:rFonts w:eastAsiaTheme="minorEastAsia" w:hint="eastAsia"/>
          <w:b/>
          <w:sz w:val="22"/>
          <w:u w:val="single"/>
          <w:lang w:val="en-US"/>
        </w:rPr>
        <w:t>13</w:t>
      </w:r>
      <w:r w:rsidRPr="006C206F">
        <w:rPr>
          <w:rFonts w:eastAsiaTheme="minorEastAsia" w:hint="eastAsia"/>
          <w:b/>
          <w:sz w:val="22"/>
          <w:u w:val="single"/>
          <w:lang w:val="en-US"/>
        </w:rPr>
        <w:t>:</w:t>
      </w:r>
    </w:p>
    <w:p w14:paraId="56512834" w14:textId="77777777" w:rsidR="00A60C76" w:rsidRDefault="00A60C76" w:rsidP="00A60C76">
      <w:pPr>
        <w:pStyle w:val="afe"/>
        <w:numPr>
          <w:ilvl w:val="0"/>
          <w:numId w:val="27"/>
        </w:numPr>
        <w:spacing w:afterLines="50" w:after="120"/>
        <w:ind w:leftChars="0"/>
        <w:jc w:val="both"/>
        <w:rPr>
          <w:rFonts w:eastAsiaTheme="minorEastAsia"/>
          <w:i/>
          <w:sz w:val="22"/>
        </w:rPr>
      </w:pPr>
      <w:r>
        <w:rPr>
          <w:rFonts w:eastAsiaTheme="minorEastAsia"/>
          <w:i/>
          <w:sz w:val="22"/>
        </w:rPr>
        <w:t>RAN1 clarifies that initial active DL BWP and initial active UL BWP defined in TS38.213 Section 12 have BWP ID #0.</w:t>
      </w:r>
    </w:p>
    <w:p w14:paraId="0280308E" w14:textId="77777777" w:rsidR="00A60C76" w:rsidRDefault="00A60C76" w:rsidP="00A60C76">
      <w:pPr>
        <w:spacing w:afterLines="50" w:after="120"/>
        <w:jc w:val="both"/>
        <w:rPr>
          <w:rFonts w:eastAsiaTheme="minorEastAsia"/>
          <w:sz w:val="22"/>
        </w:rPr>
      </w:pPr>
    </w:p>
    <w:p w14:paraId="35E4B529" w14:textId="389817FE" w:rsidR="00E93F73" w:rsidRDefault="00A60C76" w:rsidP="00AB0C9F">
      <w:pPr>
        <w:spacing w:afterLines="50" w:after="120"/>
        <w:jc w:val="both"/>
        <w:rPr>
          <w:rFonts w:eastAsiaTheme="minorEastAsia"/>
          <w:sz w:val="22"/>
        </w:rPr>
      </w:pPr>
      <w:r>
        <w:rPr>
          <w:rFonts w:eastAsiaTheme="minorEastAsia"/>
          <w:sz w:val="22"/>
        </w:rPr>
        <w:t xml:space="preserve">In our understanding, option 1 has no significant RAN1 specification impact while option 2 requires to consider that the bandwidth, subcarrier spacing, and/or cyclic prefix, of the initial active DL BWP, could no longer be equivalent to the bandwidth, subcarrier spacing, and/or cyclic prefix, of the control resource set for Type0-PDCCH common search space. This requires </w:t>
      </w:r>
      <w:r w:rsidR="00340DE2">
        <w:rPr>
          <w:rFonts w:eastAsiaTheme="minorEastAsia"/>
          <w:sz w:val="22"/>
        </w:rPr>
        <w:t>following change:</w:t>
      </w:r>
    </w:p>
    <w:p w14:paraId="6772D133" w14:textId="5B7ACFEF" w:rsidR="00861ABA" w:rsidRPr="006C206F" w:rsidRDefault="00861ABA" w:rsidP="00861ABA">
      <w:pPr>
        <w:spacing w:afterLines="50" w:after="120"/>
        <w:jc w:val="both"/>
        <w:rPr>
          <w:rFonts w:eastAsiaTheme="minorEastAsia"/>
          <w:b/>
          <w:sz w:val="22"/>
          <w:u w:val="single"/>
          <w:lang w:val="en-US"/>
        </w:rPr>
      </w:pPr>
      <w:r w:rsidRPr="006C206F">
        <w:rPr>
          <w:rFonts w:eastAsiaTheme="minorEastAsia" w:hint="eastAsia"/>
          <w:b/>
          <w:sz w:val="22"/>
          <w:u w:val="single"/>
          <w:lang w:val="en-US"/>
        </w:rPr>
        <w:t xml:space="preserve">Proposal </w:t>
      </w:r>
      <w:r>
        <w:rPr>
          <w:rFonts w:eastAsiaTheme="minorEastAsia" w:hint="eastAsia"/>
          <w:b/>
          <w:sz w:val="22"/>
          <w:u w:val="single"/>
          <w:lang w:val="en-US"/>
        </w:rPr>
        <w:t>14</w:t>
      </w:r>
      <w:r w:rsidRPr="006C206F">
        <w:rPr>
          <w:rFonts w:eastAsiaTheme="minorEastAsia" w:hint="eastAsia"/>
          <w:b/>
          <w:sz w:val="22"/>
          <w:u w:val="single"/>
          <w:lang w:val="en-US"/>
        </w:rPr>
        <w:t>:</w:t>
      </w:r>
    </w:p>
    <w:p w14:paraId="3AD07628" w14:textId="7092058E"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Adopt following TP on TS38.213 </w:t>
      </w:r>
      <w:proofErr w:type="spellStart"/>
      <w:r>
        <w:rPr>
          <w:rFonts w:eastAsiaTheme="minorEastAsia" w:hint="eastAsia"/>
          <w:i/>
          <w:sz w:val="22"/>
        </w:rPr>
        <w:t>Subclause</w:t>
      </w:r>
      <w:proofErr w:type="spellEnd"/>
      <w:r>
        <w:rPr>
          <w:rFonts w:eastAsiaTheme="minorEastAsia" w:hint="eastAsia"/>
          <w:i/>
          <w:sz w:val="22"/>
        </w:rPr>
        <w:t xml:space="preserve"> 12.</w:t>
      </w:r>
    </w:p>
    <w:tbl>
      <w:tblPr>
        <w:tblStyle w:val="afc"/>
        <w:tblW w:w="0" w:type="auto"/>
        <w:tblLook w:val="04A0" w:firstRow="1" w:lastRow="0" w:firstColumn="1" w:lastColumn="0" w:noHBand="0" w:noVBand="1"/>
      </w:tblPr>
      <w:tblGrid>
        <w:gridCol w:w="10170"/>
      </w:tblGrid>
      <w:tr w:rsidR="00A60C76" w14:paraId="149A3F78" w14:textId="77777777" w:rsidTr="00A60C76">
        <w:tc>
          <w:tcPr>
            <w:tcW w:w="10170" w:type="dxa"/>
          </w:tcPr>
          <w:p w14:paraId="72E3F206" w14:textId="77777777" w:rsidR="00E93F73" w:rsidRPr="00E93F73" w:rsidRDefault="00E93F73" w:rsidP="00E93F73">
            <w:pPr>
              <w:keepNext/>
              <w:keepLines/>
              <w:pBdr>
                <w:top w:val="single" w:sz="12" w:space="3" w:color="auto"/>
              </w:pBdr>
              <w:tabs>
                <w:tab w:val="left" w:pos="1134"/>
              </w:tabs>
              <w:spacing w:before="240"/>
              <w:ind w:left="1134" w:hanging="1134"/>
              <w:outlineLvl w:val="0"/>
              <w:rPr>
                <w:rFonts w:ascii="Arial" w:eastAsia="游明朝" w:hAnsi="Arial"/>
                <w:sz w:val="36"/>
                <w:lang w:eastAsia="en-US"/>
              </w:rPr>
            </w:pPr>
            <w:bookmarkStart w:id="10" w:name="_Ref496621482"/>
            <w:bookmarkStart w:id="11" w:name="_Toc517265080"/>
            <w:r w:rsidRPr="00E93F73">
              <w:rPr>
                <w:rFonts w:ascii="Arial" w:eastAsia="游明朝" w:hAnsi="Arial"/>
                <w:sz w:val="36"/>
                <w:lang w:eastAsia="en-US"/>
              </w:rPr>
              <w:t>12</w:t>
            </w:r>
            <w:r w:rsidRPr="00E93F73">
              <w:rPr>
                <w:rFonts w:ascii="Arial" w:eastAsia="游明朝" w:hAnsi="Arial" w:hint="eastAsia"/>
                <w:sz w:val="36"/>
                <w:lang w:eastAsia="en-US"/>
              </w:rPr>
              <w:tab/>
            </w:r>
            <w:r w:rsidRPr="00E93F73">
              <w:rPr>
                <w:rFonts w:ascii="Arial" w:eastAsia="游明朝" w:hAnsi="Arial"/>
                <w:sz w:val="36"/>
                <w:lang w:eastAsia="en-US"/>
              </w:rPr>
              <w:t>Bandwidth part operation</w:t>
            </w:r>
            <w:bookmarkEnd w:id="10"/>
            <w:bookmarkEnd w:id="11"/>
            <w:r w:rsidRPr="00E93F73">
              <w:rPr>
                <w:rFonts w:ascii="Arial" w:eastAsia="游明朝" w:hAnsi="Arial"/>
                <w:sz w:val="36"/>
                <w:lang w:eastAsia="en-US"/>
              </w:rPr>
              <w:t xml:space="preserve"> </w:t>
            </w:r>
          </w:p>
          <w:p w14:paraId="0F039940" w14:textId="72D889E1" w:rsidR="00E93F73" w:rsidRDefault="00E93F73" w:rsidP="00E93F73">
            <w:pPr>
              <w:rPr>
                <w:rFonts w:eastAsia="游明朝"/>
                <w:sz w:val="20"/>
              </w:rPr>
            </w:pPr>
            <w:r>
              <w:rPr>
                <w:rFonts w:eastAsia="游明朝" w:hint="eastAsia"/>
                <w:sz w:val="20"/>
              </w:rPr>
              <w:t>[</w:t>
            </w:r>
            <w:r>
              <w:rPr>
                <w:rFonts w:eastAsia="游明朝"/>
                <w:sz w:val="20"/>
              </w:rPr>
              <w:t>…]</w:t>
            </w:r>
          </w:p>
          <w:p w14:paraId="7058AAB8" w14:textId="6BC7C8CD" w:rsidR="00A60C76" w:rsidRPr="00E93F73" w:rsidRDefault="00E93F73" w:rsidP="00E93F73">
            <w:pPr>
              <w:rPr>
                <w:rFonts w:eastAsia="ＭＳ 明朝"/>
                <w:sz w:val="20"/>
                <w:lang w:eastAsia="en-US"/>
              </w:rPr>
            </w:pPr>
            <w:r w:rsidRPr="00E93F73">
              <w:rPr>
                <w:rFonts w:eastAsia="游明朝"/>
                <w:sz w:val="20"/>
              </w:rPr>
              <w:t>An initial active DL BWP is defined by a location and number of contiguous PRBs, a subcarrier spacing, and a cyclic prefix, for the control resource set for Type0-PDCCH common search space</w:t>
            </w:r>
            <w:r w:rsidRPr="00E93F73">
              <w:rPr>
                <w:rFonts w:eastAsia="游明朝"/>
                <w:color w:val="FF0000"/>
                <w:sz w:val="20"/>
                <w:u w:val="single"/>
              </w:rPr>
              <w:t>, unless explicitly configured</w:t>
            </w:r>
            <w:r>
              <w:rPr>
                <w:rFonts w:eastAsia="游明朝"/>
                <w:color w:val="FF0000"/>
                <w:sz w:val="20"/>
                <w:u w:val="single"/>
              </w:rPr>
              <w:t>; otherwise a UE is provided an initial active DL BWP</w:t>
            </w:r>
            <w:r w:rsidRPr="00E93F73">
              <w:rPr>
                <w:rFonts w:eastAsia="游明朝"/>
                <w:color w:val="FF0000"/>
                <w:sz w:val="20"/>
                <w:u w:val="single"/>
              </w:rPr>
              <w:t xml:space="preserve"> by </w:t>
            </w:r>
            <w:r>
              <w:rPr>
                <w:rFonts w:eastAsia="游明朝"/>
                <w:color w:val="FF0000"/>
                <w:sz w:val="20"/>
                <w:u w:val="single"/>
              </w:rPr>
              <w:t xml:space="preserve">higher layer parameter </w:t>
            </w:r>
            <w:proofErr w:type="spellStart"/>
            <w:r w:rsidRPr="00E93F73">
              <w:rPr>
                <w:rFonts w:eastAsia="游明朝"/>
                <w:i/>
                <w:color w:val="FF0000"/>
                <w:sz w:val="20"/>
                <w:u w:val="single"/>
              </w:rPr>
              <w:t>initialDownlinkBWP</w:t>
            </w:r>
            <w:proofErr w:type="spellEnd"/>
            <w:r w:rsidRPr="00E93F73">
              <w:rPr>
                <w:rFonts w:eastAsia="游明朝"/>
                <w:sz w:val="20"/>
              </w:rPr>
              <w:t>. For operation on the primary cell or on a secondary cell, a UE is</w:t>
            </w:r>
            <w:r w:rsidRPr="00E93F73" w:rsidDel="00E015D5">
              <w:rPr>
                <w:rFonts w:eastAsia="ＭＳ 明朝"/>
                <w:sz w:val="20"/>
                <w:lang w:eastAsia="en-US"/>
              </w:rPr>
              <w:t xml:space="preserve"> </w:t>
            </w:r>
            <w:r w:rsidRPr="00E93F73">
              <w:rPr>
                <w:rFonts w:eastAsia="ＭＳ 明朝"/>
                <w:sz w:val="20"/>
                <w:lang w:eastAsia="en-US"/>
              </w:rPr>
              <w:t xml:space="preserve">provided </w:t>
            </w:r>
            <w:r w:rsidRPr="00E93F73">
              <w:rPr>
                <w:rFonts w:eastAsia="游明朝"/>
                <w:sz w:val="20"/>
                <w:lang w:eastAsia="en-US"/>
              </w:rPr>
              <w:t xml:space="preserve">an initial active UL BWP by higher layer parameter </w:t>
            </w:r>
            <w:proofErr w:type="spellStart"/>
            <w:r w:rsidRPr="00E93F73">
              <w:rPr>
                <w:rFonts w:eastAsia="游明朝"/>
                <w:i/>
                <w:sz w:val="20"/>
                <w:lang w:eastAsia="en-US"/>
              </w:rPr>
              <w:t>initial</w:t>
            </w:r>
            <w:r w:rsidRPr="00E93F73">
              <w:rPr>
                <w:rFonts w:eastAsia="游明朝"/>
                <w:i/>
                <w:color w:val="FF0000"/>
                <w:sz w:val="20"/>
                <w:lang w:eastAsia="en-US"/>
              </w:rPr>
              <w:t>U</w:t>
            </w:r>
            <w:r w:rsidRPr="00E93F73">
              <w:rPr>
                <w:rFonts w:eastAsia="游明朝"/>
                <w:i/>
                <w:strike/>
                <w:color w:val="FF0000"/>
                <w:sz w:val="20"/>
                <w:lang w:eastAsia="en-US"/>
              </w:rPr>
              <w:t>u</w:t>
            </w:r>
            <w:r w:rsidRPr="00E93F73">
              <w:rPr>
                <w:rFonts w:eastAsia="游明朝"/>
                <w:i/>
                <w:sz w:val="20"/>
                <w:lang w:eastAsia="en-US"/>
              </w:rPr>
              <w:t>plinkBWP</w:t>
            </w:r>
            <w:proofErr w:type="spellEnd"/>
            <w:r w:rsidRPr="00E93F73">
              <w:rPr>
                <w:rFonts w:eastAsia="游明朝"/>
                <w:sz w:val="20"/>
                <w:lang w:eastAsia="en-US"/>
              </w:rPr>
              <w:t>.</w:t>
            </w:r>
            <w:r w:rsidRPr="00E93F73">
              <w:rPr>
                <w:rFonts w:eastAsia="ＭＳ 明朝"/>
                <w:sz w:val="20"/>
                <w:lang w:eastAsia="en-US"/>
              </w:rPr>
              <w:t xml:space="preserve"> </w:t>
            </w:r>
            <w:r w:rsidRPr="00E93F73">
              <w:rPr>
                <w:rFonts w:eastAsia="游明朝"/>
                <w:sz w:val="20"/>
                <w:lang w:eastAsia="en-US"/>
              </w:rPr>
              <w:t>If the UE is configured with a supplementary carrier</w:t>
            </w:r>
            <w:r w:rsidRPr="00E93F73">
              <w:rPr>
                <w:rFonts w:eastAsia="ＭＳ 明朝"/>
                <w:sz w:val="20"/>
                <w:lang w:eastAsia="en-US"/>
              </w:rPr>
              <w:t>, the UE can be provided an initial UL BWP on the supplementary carrier</w:t>
            </w:r>
            <w:r w:rsidRPr="00E93F73">
              <w:rPr>
                <w:rFonts w:eastAsia="游明朝"/>
                <w:sz w:val="20"/>
                <w:lang w:eastAsia="zh-CN"/>
              </w:rPr>
              <w:t xml:space="preserve"> by higher layer parameter </w:t>
            </w:r>
            <w:proofErr w:type="spellStart"/>
            <w:r w:rsidRPr="00E93F73">
              <w:rPr>
                <w:rFonts w:eastAsia="游明朝"/>
                <w:i/>
                <w:iCs/>
                <w:sz w:val="20"/>
                <w:lang w:eastAsia="zh-CN"/>
              </w:rPr>
              <w:t>initialUplinkBWP</w:t>
            </w:r>
            <w:proofErr w:type="spellEnd"/>
            <w:r w:rsidRPr="00E93F73">
              <w:rPr>
                <w:rFonts w:eastAsia="游明朝"/>
                <w:sz w:val="20"/>
                <w:lang w:eastAsia="zh-CN"/>
              </w:rPr>
              <w:t xml:space="preserve"> in </w:t>
            </w:r>
            <w:proofErr w:type="spellStart"/>
            <w:r w:rsidRPr="00E93F73">
              <w:rPr>
                <w:rFonts w:eastAsia="游明朝"/>
                <w:i/>
                <w:iCs/>
                <w:sz w:val="20"/>
                <w:lang w:eastAsia="zh-CN"/>
              </w:rPr>
              <w:t>supplementaryUplink</w:t>
            </w:r>
            <w:proofErr w:type="spellEnd"/>
            <w:r w:rsidRPr="00E93F73">
              <w:rPr>
                <w:rFonts w:eastAsia="ＭＳ 明朝"/>
                <w:sz w:val="20"/>
                <w:lang w:eastAsia="en-US"/>
              </w:rPr>
              <w:t>.</w:t>
            </w:r>
          </w:p>
        </w:tc>
      </w:tr>
    </w:tbl>
    <w:p w14:paraId="5FB5DF62" w14:textId="77777777" w:rsidR="00A60C76" w:rsidRDefault="00A60C76" w:rsidP="00AB0C9F">
      <w:pPr>
        <w:spacing w:afterLines="50" w:after="120"/>
        <w:jc w:val="both"/>
        <w:rPr>
          <w:rFonts w:eastAsiaTheme="minorEastAsia"/>
          <w:sz w:val="22"/>
        </w:rPr>
      </w:pPr>
    </w:p>
    <w:p w14:paraId="76711CF4" w14:textId="3151CF2F" w:rsidR="00265C74" w:rsidRDefault="00340DE2" w:rsidP="00AB0C9F">
      <w:pPr>
        <w:spacing w:afterLines="50" w:after="120"/>
        <w:jc w:val="both"/>
        <w:rPr>
          <w:rFonts w:eastAsiaTheme="minorEastAsia"/>
          <w:sz w:val="22"/>
        </w:rPr>
      </w:pPr>
      <w:r>
        <w:rPr>
          <w:rFonts w:eastAsiaTheme="minorEastAsia" w:hint="eastAsia"/>
          <w:sz w:val="22"/>
        </w:rPr>
        <w:t>In TS 38.212 Section 7.3.1.2.1, bit-width of frequency-domain resource allocation is defined for DCI format 1_0</w:t>
      </w:r>
      <w:r w:rsidR="00265C74">
        <w:rPr>
          <w:rFonts w:eastAsiaTheme="minorEastAsia" w:hint="eastAsia"/>
          <w:sz w:val="22"/>
        </w:rPr>
        <w:t xml:space="preserve"> with various RNTIs</w:t>
      </w:r>
      <w:r>
        <w:rPr>
          <w:rFonts w:eastAsiaTheme="minorEastAsia" w:hint="eastAsia"/>
          <w:sz w:val="22"/>
        </w:rPr>
        <w:t xml:space="preserve">. </w:t>
      </w:r>
      <w:r>
        <w:rPr>
          <w:rFonts w:eastAsiaTheme="minorEastAsia"/>
          <w:sz w:val="22"/>
        </w:rPr>
        <w:t>For this, currently</w:t>
      </w:r>
      <w:r w:rsidR="003E12DC">
        <w:rPr>
          <w:rFonts w:eastAsiaTheme="minorEastAsia" w:hint="eastAsia"/>
          <w:sz w:val="22"/>
        </w:rPr>
        <w:t>, the size of the frequency-domain resource allocation field is determined by the size of</w:t>
      </w:r>
      <w:r>
        <w:rPr>
          <w:rFonts w:eastAsiaTheme="minorEastAsia"/>
          <w:sz w:val="22"/>
        </w:rPr>
        <w:t xml:space="preserve"> the “initial DL bandwidth part”. However, </w:t>
      </w:r>
      <w:r w:rsidR="003E12DC">
        <w:rPr>
          <w:rFonts w:eastAsiaTheme="minorEastAsia" w:hint="eastAsia"/>
          <w:sz w:val="22"/>
        </w:rPr>
        <w:t>for option 2, this should be changed as following</w:t>
      </w:r>
    </w:p>
    <w:p w14:paraId="279B72A7" w14:textId="006EE971" w:rsidR="003E12DC" w:rsidRPr="00EB41ED" w:rsidRDefault="003E12DC" w:rsidP="00265C74">
      <w:pPr>
        <w:pStyle w:val="afe"/>
        <w:numPr>
          <w:ilvl w:val="0"/>
          <w:numId w:val="38"/>
        </w:numPr>
        <w:spacing w:afterLines="50" w:after="120"/>
        <w:ind w:leftChars="0"/>
        <w:jc w:val="both"/>
        <w:rPr>
          <w:rFonts w:eastAsiaTheme="minorEastAsia"/>
          <w:sz w:val="22"/>
          <w:szCs w:val="22"/>
        </w:rPr>
      </w:pPr>
      <w:r w:rsidRPr="00EB41ED">
        <w:rPr>
          <w:rFonts w:eastAsiaTheme="minorEastAsia" w:hint="eastAsia"/>
          <w:sz w:val="22"/>
          <w:szCs w:val="22"/>
        </w:rPr>
        <w:t>For DCI format 1_0 with CRC scrambled by RA-RNTI, TC-RNTI, C-RNTI/CS-RNTI/new-RNTI;</w:t>
      </w:r>
    </w:p>
    <w:p w14:paraId="118A4467" w14:textId="20178CD3" w:rsidR="003E12DC" w:rsidRPr="00EB41ED" w:rsidRDefault="00EB41ED" w:rsidP="00EB41ED">
      <w:pPr>
        <w:pStyle w:val="afe"/>
        <w:numPr>
          <w:ilvl w:val="1"/>
          <w:numId w:val="38"/>
        </w:numPr>
        <w:spacing w:afterLines="50" w:after="120"/>
        <w:ind w:leftChars="0"/>
        <w:jc w:val="both"/>
        <w:rPr>
          <w:rFonts w:eastAsiaTheme="minorEastAsia"/>
          <w:sz w:val="22"/>
          <w:szCs w:val="22"/>
        </w:rPr>
      </w:pPr>
      <w:r w:rsidRPr="00EB41ED">
        <w:rPr>
          <w:rFonts w:eastAsiaTheme="minorEastAsia" w:hint="eastAsia"/>
          <w:sz w:val="22"/>
          <w:szCs w:val="22"/>
        </w:rPr>
        <w:t xml:space="preserve">In order to use DCI format 1_0 with these RNTIs scheduling a PDSCH with a bandwidth wider than the bandwidth of the </w:t>
      </w:r>
      <w:proofErr w:type="spellStart"/>
      <w:r w:rsidRPr="00EB41ED">
        <w:rPr>
          <w:rFonts w:eastAsiaTheme="minorEastAsia" w:hint="eastAsia"/>
          <w:i/>
          <w:sz w:val="22"/>
          <w:szCs w:val="22"/>
        </w:rPr>
        <w:t>controlResourceSetZero</w:t>
      </w:r>
      <w:proofErr w:type="spellEnd"/>
      <w:r w:rsidRPr="00EB41ED">
        <w:rPr>
          <w:rFonts w:eastAsiaTheme="minorEastAsia" w:hint="eastAsia"/>
          <w:sz w:val="22"/>
          <w:szCs w:val="22"/>
        </w:rPr>
        <w:t xml:space="preserve">, the size of the frequency-domain </w:t>
      </w:r>
      <w:r w:rsidRPr="00EB41ED">
        <w:rPr>
          <w:rFonts w:eastAsiaTheme="minorEastAsia"/>
          <w:sz w:val="22"/>
          <w:szCs w:val="22"/>
        </w:rPr>
        <w:t>resource</w:t>
      </w:r>
      <w:r w:rsidRPr="00EB41ED">
        <w:rPr>
          <w:rFonts w:eastAsiaTheme="minorEastAsia" w:hint="eastAsia"/>
          <w:sz w:val="22"/>
          <w:szCs w:val="22"/>
        </w:rPr>
        <w:t xml:space="preserve"> allocation field for the DCI format 1_0 with these RNTIs should </w:t>
      </w:r>
      <w:r w:rsidRPr="004D2798">
        <w:rPr>
          <w:rFonts w:eastAsiaTheme="minorEastAsia" w:hint="eastAsia"/>
          <w:sz w:val="22"/>
          <w:szCs w:val="22"/>
        </w:rPr>
        <w:t xml:space="preserve">be determined by the </w:t>
      </w:r>
      <w:proofErr w:type="spellStart"/>
      <w:r w:rsidRPr="00EB41ED">
        <w:rPr>
          <w:rFonts w:eastAsia="SimSun"/>
          <w:i/>
          <w:sz w:val="22"/>
          <w:szCs w:val="22"/>
          <w:lang w:eastAsia="zh-CN"/>
        </w:rPr>
        <w:t>locationAndBandwidth</w:t>
      </w:r>
      <w:proofErr w:type="spellEnd"/>
      <w:r w:rsidRPr="00EB41ED">
        <w:rPr>
          <w:rFonts w:eastAsia="SimSun"/>
          <w:sz w:val="22"/>
          <w:szCs w:val="22"/>
          <w:lang w:eastAsia="zh-CN"/>
        </w:rPr>
        <w:t xml:space="preserve"> for </w:t>
      </w:r>
      <w:proofErr w:type="spellStart"/>
      <w:r w:rsidRPr="00EB41ED">
        <w:rPr>
          <w:rFonts w:eastAsia="SimSun"/>
          <w:i/>
          <w:sz w:val="22"/>
          <w:szCs w:val="22"/>
          <w:lang w:eastAsia="zh-CN"/>
        </w:rPr>
        <w:t>initialDownlinkBWP</w:t>
      </w:r>
      <w:proofErr w:type="spellEnd"/>
      <w:r w:rsidRPr="00EB41ED">
        <w:rPr>
          <w:rFonts w:eastAsiaTheme="minorEastAsia" w:hint="eastAsia"/>
          <w:sz w:val="22"/>
          <w:szCs w:val="22"/>
        </w:rPr>
        <w:t xml:space="preserve"> </w:t>
      </w:r>
      <w:r>
        <w:rPr>
          <w:rFonts w:eastAsiaTheme="minorEastAsia" w:hint="eastAsia"/>
          <w:sz w:val="22"/>
          <w:szCs w:val="22"/>
        </w:rPr>
        <w:t>whenever possible</w:t>
      </w:r>
      <w:r w:rsidRPr="00EB41ED">
        <w:rPr>
          <w:rFonts w:eastAsiaTheme="minorEastAsia" w:hint="eastAsia"/>
          <w:sz w:val="22"/>
          <w:szCs w:val="22"/>
        </w:rPr>
        <w:t>.</w:t>
      </w:r>
    </w:p>
    <w:p w14:paraId="392F5D11" w14:textId="4832EA81" w:rsidR="00265C74" w:rsidRDefault="00265C74" w:rsidP="00265C74">
      <w:pPr>
        <w:pStyle w:val="afe"/>
        <w:numPr>
          <w:ilvl w:val="0"/>
          <w:numId w:val="38"/>
        </w:numPr>
        <w:spacing w:afterLines="50" w:after="120"/>
        <w:ind w:leftChars="0"/>
        <w:jc w:val="both"/>
        <w:rPr>
          <w:rFonts w:eastAsiaTheme="minorEastAsia"/>
          <w:sz w:val="22"/>
        </w:rPr>
      </w:pPr>
      <w:r>
        <w:rPr>
          <w:rFonts w:eastAsiaTheme="minorEastAsia" w:hint="eastAsia"/>
          <w:sz w:val="22"/>
        </w:rPr>
        <w:t>For DCI format 1_0 with CRC scrambled by SI-RNTI and P-RNTI;</w:t>
      </w:r>
    </w:p>
    <w:p w14:paraId="08A70D76" w14:textId="51B51FAB" w:rsidR="00265C74" w:rsidRDefault="00EB41ED" w:rsidP="00265C74">
      <w:pPr>
        <w:pStyle w:val="afe"/>
        <w:numPr>
          <w:ilvl w:val="1"/>
          <w:numId w:val="38"/>
        </w:numPr>
        <w:spacing w:afterLines="50" w:after="120"/>
        <w:ind w:leftChars="0"/>
        <w:jc w:val="both"/>
        <w:rPr>
          <w:rFonts w:eastAsiaTheme="minorEastAsia"/>
          <w:sz w:val="22"/>
        </w:rPr>
      </w:pPr>
      <w:r>
        <w:rPr>
          <w:rFonts w:eastAsiaTheme="minorEastAsia" w:hint="eastAsia"/>
          <w:sz w:val="22"/>
        </w:rPr>
        <w:t xml:space="preserve">When the DL BWP overlaps with the </w:t>
      </w:r>
      <w:proofErr w:type="spellStart"/>
      <w:r w:rsidRPr="000B3D74">
        <w:rPr>
          <w:rFonts w:eastAsiaTheme="minorEastAsia" w:hint="eastAsia"/>
          <w:i/>
          <w:sz w:val="22"/>
        </w:rPr>
        <w:t>controlResourceSetZero</w:t>
      </w:r>
      <w:proofErr w:type="spellEnd"/>
      <w:r>
        <w:rPr>
          <w:rFonts w:eastAsiaTheme="minorEastAsia" w:hint="eastAsia"/>
          <w:sz w:val="22"/>
        </w:rPr>
        <w:t xml:space="preserve">, it is not really necessary to schedule SI or Paging outside of the bandwidth of the </w:t>
      </w:r>
      <w:proofErr w:type="spellStart"/>
      <w:r w:rsidRPr="007C04BB">
        <w:rPr>
          <w:rFonts w:eastAsiaTheme="minorEastAsia" w:hint="eastAsia"/>
          <w:i/>
          <w:sz w:val="22"/>
        </w:rPr>
        <w:t>controlResourceSetZero</w:t>
      </w:r>
      <w:proofErr w:type="spellEnd"/>
      <w:r>
        <w:rPr>
          <w:rFonts w:eastAsiaTheme="minorEastAsia" w:hint="eastAsia"/>
          <w:sz w:val="22"/>
        </w:rPr>
        <w:t xml:space="preserve">, since </w:t>
      </w:r>
      <w:r w:rsidR="000B3D74">
        <w:rPr>
          <w:rFonts w:eastAsiaTheme="minorEastAsia" w:hint="eastAsia"/>
          <w:sz w:val="22"/>
        </w:rPr>
        <w:t>this avoids duplicated transmission of SI or P</w:t>
      </w:r>
      <w:r w:rsidR="000B3D74">
        <w:rPr>
          <w:rFonts w:eastAsiaTheme="minorEastAsia"/>
          <w:sz w:val="22"/>
        </w:rPr>
        <w:t>a</w:t>
      </w:r>
      <w:r w:rsidR="000B3D74">
        <w:rPr>
          <w:rFonts w:eastAsiaTheme="minorEastAsia" w:hint="eastAsia"/>
          <w:sz w:val="22"/>
        </w:rPr>
        <w:t xml:space="preserve">ging to connected UEs and idle UEs. When the DL BWP does not overlap with the </w:t>
      </w:r>
      <w:proofErr w:type="spellStart"/>
      <w:r w:rsidR="000B3D74">
        <w:rPr>
          <w:rFonts w:eastAsiaTheme="minorEastAsia" w:hint="eastAsia"/>
          <w:sz w:val="22"/>
        </w:rPr>
        <w:t>controlResourceSetZero</w:t>
      </w:r>
      <w:proofErr w:type="spellEnd"/>
      <w:r w:rsidR="000B3D74">
        <w:rPr>
          <w:rFonts w:eastAsiaTheme="minorEastAsia" w:hint="eastAsia"/>
          <w:sz w:val="22"/>
        </w:rPr>
        <w:t xml:space="preserve">, it should be possible to schedule SI or Paging to the connected UEs in dedicated manner. </w:t>
      </w:r>
    </w:p>
    <w:p w14:paraId="2206ADC1" w14:textId="0C87AF2B" w:rsidR="00E93F73" w:rsidRDefault="00E63E41" w:rsidP="00AB0C9F">
      <w:pPr>
        <w:spacing w:afterLines="50" w:after="120"/>
        <w:jc w:val="both"/>
        <w:rPr>
          <w:rFonts w:eastAsiaTheme="minorEastAsia"/>
          <w:sz w:val="22"/>
        </w:rPr>
      </w:pPr>
      <w:r>
        <w:rPr>
          <w:rFonts w:eastAsiaTheme="minorEastAsia" w:hint="eastAsia"/>
          <w:sz w:val="22"/>
        </w:rPr>
        <w:t xml:space="preserve">The TP for </w:t>
      </w:r>
      <w:r w:rsidR="00E93F73">
        <w:rPr>
          <w:rFonts w:eastAsiaTheme="minorEastAsia" w:hint="eastAsia"/>
          <w:sz w:val="22"/>
        </w:rPr>
        <w:t xml:space="preserve">TS38.212 Section </w:t>
      </w:r>
      <w:r w:rsidR="00E93F73">
        <w:rPr>
          <w:rFonts w:eastAsiaTheme="minorEastAsia"/>
          <w:sz w:val="22"/>
        </w:rPr>
        <w:t>7.3.1.2</w:t>
      </w:r>
      <w:r>
        <w:rPr>
          <w:rFonts w:eastAsiaTheme="minorEastAsia" w:hint="eastAsia"/>
          <w:sz w:val="22"/>
        </w:rPr>
        <w:t xml:space="preserve"> is following.</w:t>
      </w:r>
    </w:p>
    <w:p w14:paraId="24316B5C" w14:textId="562F69DE" w:rsidR="00E63E41" w:rsidRPr="003B27E4" w:rsidRDefault="00E63E41" w:rsidP="00E63E41">
      <w:pPr>
        <w:spacing w:afterLines="50" w:after="120"/>
        <w:jc w:val="both"/>
        <w:rPr>
          <w:rFonts w:eastAsiaTheme="minorEastAsia"/>
          <w:b/>
          <w:sz w:val="22"/>
          <w:u w:val="single"/>
        </w:rPr>
      </w:pPr>
      <w:r w:rsidRPr="003B27E4">
        <w:rPr>
          <w:rFonts w:eastAsiaTheme="minorEastAsia"/>
          <w:b/>
          <w:sz w:val="22"/>
          <w:u w:val="single"/>
        </w:rPr>
        <w:t xml:space="preserve">Proposal </w:t>
      </w:r>
      <w:r>
        <w:rPr>
          <w:rFonts w:eastAsiaTheme="minorEastAsia" w:hint="eastAsia"/>
          <w:b/>
          <w:sz w:val="22"/>
          <w:u w:val="single"/>
        </w:rPr>
        <w:t>1</w:t>
      </w:r>
      <w:r w:rsidR="00861ABA">
        <w:rPr>
          <w:rFonts w:eastAsiaTheme="minorEastAsia" w:hint="eastAsia"/>
          <w:b/>
          <w:sz w:val="22"/>
          <w:u w:val="single"/>
        </w:rPr>
        <w:t>5</w:t>
      </w:r>
      <w:r w:rsidRPr="003B27E4">
        <w:rPr>
          <w:rFonts w:eastAsiaTheme="minorEastAsia"/>
          <w:b/>
          <w:sz w:val="22"/>
          <w:u w:val="single"/>
        </w:rPr>
        <w:t>:</w:t>
      </w:r>
    </w:p>
    <w:p w14:paraId="16F0766D" w14:textId="15932ACD" w:rsidR="00E63E41" w:rsidRDefault="00861ABA" w:rsidP="00E63E41">
      <w:pPr>
        <w:pStyle w:val="afe"/>
        <w:numPr>
          <w:ilvl w:val="0"/>
          <w:numId w:val="27"/>
        </w:numPr>
        <w:spacing w:afterLines="50" w:after="120"/>
        <w:ind w:leftChars="0"/>
        <w:jc w:val="both"/>
        <w:rPr>
          <w:rFonts w:eastAsiaTheme="minorEastAsia"/>
          <w:i/>
          <w:sz w:val="22"/>
        </w:rPr>
      </w:pPr>
      <w:r>
        <w:rPr>
          <w:rFonts w:eastAsiaTheme="minorEastAsia"/>
          <w:i/>
          <w:sz w:val="22"/>
        </w:rPr>
        <w:t xml:space="preserve">Adopt </w:t>
      </w:r>
      <w:r>
        <w:rPr>
          <w:rFonts w:eastAsiaTheme="minorEastAsia" w:hint="eastAsia"/>
          <w:i/>
          <w:sz w:val="22"/>
        </w:rPr>
        <w:t>following</w:t>
      </w:r>
      <w:r w:rsidR="00E63E41">
        <w:rPr>
          <w:rFonts w:eastAsiaTheme="minorEastAsia"/>
          <w:i/>
          <w:sz w:val="22"/>
        </w:rPr>
        <w:t xml:space="preserve"> TPs</w:t>
      </w:r>
      <w:r>
        <w:rPr>
          <w:rFonts w:eastAsiaTheme="minorEastAsia" w:hint="eastAsia"/>
          <w:i/>
          <w:sz w:val="22"/>
        </w:rPr>
        <w:t xml:space="preserve"> on TS38.212 </w:t>
      </w:r>
      <w:proofErr w:type="spellStart"/>
      <w:r>
        <w:rPr>
          <w:rFonts w:eastAsiaTheme="minorEastAsia" w:hint="eastAsia"/>
          <w:i/>
          <w:sz w:val="22"/>
        </w:rPr>
        <w:t>Subclause</w:t>
      </w:r>
      <w:proofErr w:type="spellEnd"/>
      <w:r>
        <w:rPr>
          <w:rFonts w:eastAsiaTheme="minorEastAsia" w:hint="eastAsia"/>
          <w:i/>
          <w:sz w:val="22"/>
        </w:rPr>
        <w:t xml:space="preserve"> 7.3.1.2</w:t>
      </w:r>
      <w:r w:rsidR="00E63E41">
        <w:rPr>
          <w:rFonts w:eastAsiaTheme="minorEastAsia"/>
          <w:i/>
          <w:sz w:val="22"/>
        </w:rPr>
        <w:t>.</w:t>
      </w:r>
    </w:p>
    <w:tbl>
      <w:tblPr>
        <w:tblStyle w:val="afc"/>
        <w:tblW w:w="0" w:type="auto"/>
        <w:tblLook w:val="04A0" w:firstRow="1" w:lastRow="0" w:firstColumn="1" w:lastColumn="0" w:noHBand="0" w:noVBand="1"/>
      </w:tblPr>
      <w:tblGrid>
        <w:gridCol w:w="10170"/>
      </w:tblGrid>
      <w:tr w:rsidR="00E93F73" w14:paraId="611F8ADF" w14:textId="77777777" w:rsidTr="00E93F73">
        <w:tc>
          <w:tcPr>
            <w:tcW w:w="10170" w:type="dxa"/>
          </w:tcPr>
          <w:p w14:paraId="05DDD733" w14:textId="77777777" w:rsidR="00E93F73" w:rsidRPr="00E93F73" w:rsidRDefault="00E93F73" w:rsidP="00E93F73">
            <w:pPr>
              <w:keepNext/>
              <w:keepLines/>
              <w:spacing w:before="120"/>
              <w:ind w:left="1418" w:hanging="1418"/>
              <w:outlineLvl w:val="3"/>
              <w:rPr>
                <w:rFonts w:ascii="Arial" w:eastAsia="SimSun" w:hAnsi="Arial"/>
                <w:lang w:eastAsia="zh-CN"/>
              </w:rPr>
            </w:pPr>
            <w:bookmarkStart w:id="12" w:name="_Toc517077656"/>
            <w:r w:rsidRPr="00E93F73">
              <w:rPr>
                <w:rFonts w:ascii="Arial" w:eastAsia="SimSun" w:hAnsi="Arial" w:hint="eastAsia"/>
                <w:lang w:eastAsia="zh-CN"/>
              </w:rPr>
              <w:t>7.3.1.2</w:t>
            </w:r>
            <w:r w:rsidRPr="00E93F73">
              <w:rPr>
                <w:rFonts w:ascii="Arial" w:eastAsia="SimSun" w:hAnsi="Arial" w:hint="eastAsia"/>
                <w:lang w:eastAsia="zh-CN"/>
              </w:rPr>
              <w:tab/>
              <w:t>DCI formats for scheduling of PDSCH</w:t>
            </w:r>
            <w:bookmarkEnd w:id="12"/>
            <w:r w:rsidRPr="00E93F73">
              <w:rPr>
                <w:rFonts w:ascii="Arial" w:eastAsia="SimSun" w:hAnsi="Arial" w:hint="eastAsia"/>
                <w:lang w:eastAsia="zh-CN"/>
              </w:rPr>
              <w:t xml:space="preserve"> </w:t>
            </w:r>
          </w:p>
          <w:p w14:paraId="2A95636B" w14:textId="77777777" w:rsidR="00E93F73" w:rsidRPr="00E93F73" w:rsidRDefault="00E93F73" w:rsidP="00E93F73">
            <w:pPr>
              <w:keepNext/>
              <w:keepLines/>
              <w:spacing w:before="120"/>
              <w:ind w:left="1701" w:hanging="1701"/>
              <w:outlineLvl w:val="4"/>
              <w:rPr>
                <w:rFonts w:ascii="Arial" w:eastAsia="SimSun" w:hAnsi="Arial"/>
                <w:sz w:val="22"/>
                <w:lang w:eastAsia="zh-CN"/>
              </w:rPr>
            </w:pPr>
            <w:bookmarkStart w:id="13" w:name="_Toc517077657"/>
            <w:r w:rsidRPr="00E93F73">
              <w:rPr>
                <w:rFonts w:ascii="Arial" w:eastAsia="SimSun" w:hAnsi="Arial" w:hint="eastAsia"/>
                <w:sz w:val="22"/>
                <w:lang w:eastAsia="zh-CN"/>
              </w:rPr>
              <w:t>7.3.1.2.1</w:t>
            </w:r>
            <w:r w:rsidRPr="00E93F73">
              <w:rPr>
                <w:rFonts w:ascii="Arial" w:eastAsia="SimSun" w:hAnsi="Arial" w:hint="eastAsia"/>
                <w:sz w:val="22"/>
                <w:lang w:eastAsia="zh-CN"/>
              </w:rPr>
              <w:tab/>
              <w:t>Format 1_0</w:t>
            </w:r>
            <w:bookmarkEnd w:id="13"/>
          </w:p>
          <w:p w14:paraId="4013D9EF" w14:textId="77777777" w:rsidR="00E93F73" w:rsidRPr="00E93F73" w:rsidRDefault="00E93F73" w:rsidP="00E93F73">
            <w:pPr>
              <w:rPr>
                <w:rFonts w:eastAsia="SimSun"/>
                <w:sz w:val="20"/>
                <w:lang w:eastAsia="en-US"/>
              </w:rPr>
            </w:pPr>
            <w:r w:rsidRPr="00E93F73">
              <w:rPr>
                <w:rFonts w:eastAsia="SimSun"/>
                <w:sz w:val="20"/>
                <w:lang w:eastAsia="en-US"/>
              </w:rPr>
              <w:t xml:space="preserve">DCI format </w:t>
            </w:r>
            <w:r w:rsidRPr="00E93F73">
              <w:rPr>
                <w:rFonts w:eastAsia="SimSun" w:hint="eastAsia"/>
                <w:sz w:val="20"/>
                <w:lang w:eastAsia="zh-CN"/>
              </w:rPr>
              <w:t>1_0</w:t>
            </w:r>
            <w:r w:rsidRPr="00E93F73">
              <w:rPr>
                <w:rFonts w:eastAsia="SimSun"/>
                <w:sz w:val="20"/>
                <w:lang w:eastAsia="en-US"/>
              </w:rPr>
              <w:t xml:space="preserve"> is used for the scheduling of P</w:t>
            </w:r>
            <w:r w:rsidRPr="00E93F73">
              <w:rPr>
                <w:rFonts w:eastAsia="SimSun" w:hint="eastAsia"/>
                <w:sz w:val="20"/>
                <w:lang w:eastAsia="zh-CN"/>
              </w:rPr>
              <w:t>D</w:t>
            </w:r>
            <w:r w:rsidRPr="00E93F73">
              <w:rPr>
                <w:rFonts w:eastAsia="SimSun"/>
                <w:sz w:val="20"/>
                <w:lang w:eastAsia="en-US"/>
              </w:rPr>
              <w:t xml:space="preserve">SCH in one </w:t>
            </w:r>
            <w:r w:rsidRPr="00E93F73">
              <w:rPr>
                <w:rFonts w:eastAsia="SimSun" w:hint="eastAsia"/>
                <w:sz w:val="20"/>
                <w:lang w:eastAsia="zh-CN"/>
              </w:rPr>
              <w:t>D</w:t>
            </w:r>
            <w:r w:rsidRPr="00E93F73">
              <w:rPr>
                <w:rFonts w:eastAsia="SimSun"/>
                <w:sz w:val="20"/>
                <w:lang w:eastAsia="en-US"/>
              </w:rPr>
              <w:t xml:space="preserve">L cell. </w:t>
            </w:r>
          </w:p>
          <w:p w14:paraId="549C8C66" w14:textId="77777777" w:rsidR="00E93F73" w:rsidRPr="00E93F73" w:rsidRDefault="00E93F73" w:rsidP="00E93F73">
            <w:pPr>
              <w:rPr>
                <w:rFonts w:eastAsia="SimSun"/>
                <w:sz w:val="20"/>
                <w:lang w:eastAsia="zh-CN"/>
              </w:rPr>
            </w:pPr>
            <w:r w:rsidRPr="00E93F73">
              <w:rPr>
                <w:rFonts w:eastAsia="SimSun"/>
                <w:sz w:val="20"/>
                <w:lang w:eastAsia="en-US"/>
              </w:rPr>
              <w:t>The following information is transmitted by means of the DCI format</w:t>
            </w:r>
            <w:r w:rsidRPr="00E93F73">
              <w:rPr>
                <w:rFonts w:eastAsia="SimSun" w:hint="eastAsia"/>
                <w:sz w:val="20"/>
                <w:lang w:eastAsia="zh-CN"/>
              </w:rPr>
              <w:t xml:space="preserve"> 1_0 with CRC scrambled by C-RNTI or CS-RNTI or new-RNTI</w:t>
            </w:r>
            <w:r w:rsidRPr="00E93F73">
              <w:rPr>
                <w:rFonts w:eastAsia="SimSun"/>
                <w:sz w:val="20"/>
                <w:lang w:eastAsia="en-US"/>
              </w:rPr>
              <w:t>:</w:t>
            </w:r>
          </w:p>
          <w:p w14:paraId="14C31872" w14:textId="77777777" w:rsidR="00E93F73" w:rsidRPr="00E93F73" w:rsidRDefault="00E93F73" w:rsidP="00E93F73">
            <w:pPr>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 xml:space="preserve">Identifier for </w:t>
            </w:r>
            <w:r w:rsidRPr="00E93F73">
              <w:rPr>
                <w:rFonts w:eastAsia="SimSun" w:hint="eastAsia"/>
                <w:sz w:val="20"/>
                <w:lang w:eastAsia="en-US"/>
              </w:rPr>
              <w:t>DCI formats</w:t>
            </w:r>
            <w:r w:rsidRPr="00E93F73">
              <w:rPr>
                <w:rFonts w:eastAsia="SimSun"/>
                <w:sz w:val="20"/>
                <w:lang w:eastAsia="en-US"/>
              </w:rPr>
              <w:t xml:space="preserve"> – </w:t>
            </w:r>
            <w:r w:rsidRPr="00E93F73">
              <w:rPr>
                <w:rFonts w:eastAsia="SimSun" w:hint="eastAsia"/>
                <w:sz w:val="20"/>
                <w:lang w:eastAsia="zh-CN"/>
              </w:rPr>
              <w:t>1</w:t>
            </w:r>
            <w:r w:rsidRPr="00E93F73">
              <w:rPr>
                <w:rFonts w:eastAsia="SimSun"/>
                <w:sz w:val="20"/>
                <w:lang w:eastAsia="en-US"/>
              </w:rPr>
              <w:t xml:space="preserve"> bit</w:t>
            </w:r>
            <w:r w:rsidRPr="00E93F73">
              <w:rPr>
                <w:rFonts w:eastAsia="SimSun" w:hint="eastAsia"/>
                <w:sz w:val="20"/>
                <w:lang w:eastAsia="zh-CN"/>
              </w:rPr>
              <w:t>s</w:t>
            </w:r>
          </w:p>
          <w:p w14:paraId="1B8D9CC4" w14:textId="77777777" w:rsidR="00E93F73" w:rsidRPr="00E93F73" w:rsidRDefault="00E93F73" w:rsidP="00E93F73">
            <w:pPr>
              <w:ind w:left="851"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The value of this bit field is always set to 1, indicating a DL DCI format</w:t>
            </w:r>
          </w:p>
          <w:p w14:paraId="22C3CC65" w14:textId="77777777" w:rsidR="00E93F73" w:rsidRPr="00E93F73" w:rsidRDefault="00E93F73" w:rsidP="00E93F73">
            <w:pPr>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Frequency domain resource assignment</w:t>
            </w:r>
            <w:r w:rsidRPr="00E93F73">
              <w:rPr>
                <w:rFonts w:eastAsia="SimSun"/>
                <w:sz w:val="20"/>
                <w:lang w:eastAsia="en-US"/>
              </w:rPr>
              <w:t xml:space="preserve"> –</w:t>
            </w:r>
            <w:r w:rsidRPr="00E93F73">
              <w:rPr>
                <w:rFonts w:eastAsia="SimSun" w:hint="eastAsia"/>
                <w:sz w:val="20"/>
                <w:lang w:eastAsia="zh-CN"/>
              </w:rPr>
              <w:t xml:space="preserve"> </w:t>
            </w:r>
            <w:r w:rsidR="00451756" w:rsidRPr="00FD1E85">
              <w:rPr>
                <w:rFonts w:eastAsia="SimSun"/>
                <w:noProof/>
                <w:position w:val="-12"/>
                <w:sz w:val="20"/>
                <w:lang w:eastAsia="en-US"/>
              </w:rPr>
              <w:object w:dxaOrig="3200" w:dyaOrig="440" w14:anchorId="66345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6pt;height:18pt;mso-width-percent:0;mso-height-percent:0;mso-width-percent:0;mso-height-percent:0" o:ole="">
                  <v:imagedata r:id="rId13" o:title=""/>
                </v:shape>
                <o:OLEObject Type="Embed" ProgID="Equation.3" ShapeID="_x0000_i1025" DrawAspect="Content" ObjectID="_1595440783" r:id="rId14"/>
              </w:object>
            </w:r>
            <w:r w:rsidRPr="00E93F73">
              <w:rPr>
                <w:rFonts w:eastAsia="SimSun" w:hint="eastAsia"/>
                <w:sz w:val="20"/>
                <w:lang w:eastAsia="zh-CN"/>
              </w:rPr>
              <w:t xml:space="preserve"> bits</w:t>
            </w:r>
          </w:p>
          <w:p w14:paraId="4C84F337" w14:textId="1D1FF606" w:rsidR="00E93F73" w:rsidRPr="00E93F73" w:rsidRDefault="00E93F73" w:rsidP="00E93F73">
            <w:pPr>
              <w:ind w:left="851" w:hanging="284"/>
              <w:rPr>
                <w:rFonts w:eastAsia="SimSun"/>
                <w:sz w:val="20"/>
                <w:lang w:eastAsia="zh-CN"/>
              </w:rPr>
            </w:pPr>
            <w:r w:rsidRPr="00E93F73">
              <w:rPr>
                <w:rFonts w:eastAsia="SimSun"/>
                <w:sz w:val="20"/>
                <w:lang w:eastAsia="zh-CN"/>
              </w:rPr>
              <w:t>-</w:t>
            </w:r>
            <w:r w:rsidRPr="00E93F73">
              <w:rPr>
                <w:rFonts w:eastAsia="SimSun"/>
                <w:sz w:val="20"/>
                <w:lang w:eastAsia="zh-CN"/>
              </w:rPr>
              <w:tab/>
            </w:r>
            <w:r w:rsidR="00451756" w:rsidRPr="00FD1E85">
              <w:rPr>
                <w:rFonts w:eastAsia="SimSun"/>
                <w:noProof/>
                <w:position w:val="-10"/>
                <w:sz w:val="20"/>
                <w:lang w:eastAsia="en-US"/>
              </w:rPr>
              <w:object w:dxaOrig="820" w:dyaOrig="360" w14:anchorId="044B649D">
                <v:shape id="_x0000_i1026" type="#_x0000_t75" alt="" style="width:34pt;height:15pt;mso-width-percent:0;mso-height-percent:0;mso-width-percent:0;mso-height-percent:0" o:ole="">
                  <v:imagedata r:id="rId15" o:title=""/>
                </v:shape>
                <o:OLEObject Type="Embed" ProgID="Equation.3" ShapeID="_x0000_i1026" DrawAspect="Content" ObjectID="_1595440784" r:id="rId16"/>
              </w:object>
            </w:r>
            <w:r w:rsidRPr="00E93F73">
              <w:rPr>
                <w:rFonts w:eastAsia="SimSun"/>
                <w:sz w:val="20"/>
                <w:lang w:eastAsia="zh-CN"/>
              </w:rPr>
              <w:t xml:space="preserve"> is the size of the active DL bandwidth part </w:t>
            </w:r>
            <w:r w:rsidR="004D2798" w:rsidRPr="004D2798">
              <w:rPr>
                <w:rFonts w:eastAsiaTheme="minorEastAsia" w:hint="eastAsia"/>
                <w:color w:val="FF0000"/>
                <w:sz w:val="20"/>
              </w:rPr>
              <w:t xml:space="preserve">if </w:t>
            </w:r>
            <w:r w:rsidRPr="004D2798">
              <w:rPr>
                <w:rFonts w:eastAsia="SimSun" w:hint="eastAsia"/>
                <w:strike/>
                <w:color w:val="FF0000"/>
                <w:sz w:val="20"/>
                <w:lang w:eastAsia="zh-CN"/>
              </w:rPr>
              <w:t>in case</w:t>
            </w:r>
            <w:r w:rsidRPr="004D2798">
              <w:rPr>
                <w:rFonts w:eastAsia="SimSun" w:hint="eastAsia"/>
                <w:sz w:val="20"/>
                <w:lang w:eastAsia="zh-CN"/>
              </w:rPr>
              <w:t xml:space="preserve"> DCI format 1_0 is monitored in the UE specific search space and </w:t>
            </w:r>
            <w:r w:rsidRPr="00E93F73">
              <w:rPr>
                <w:rFonts w:eastAsia="SimSun" w:hint="eastAsia"/>
                <w:sz w:val="20"/>
                <w:lang w:eastAsia="zh-CN"/>
              </w:rPr>
              <w:t>satisfying</w:t>
            </w:r>
          </w:p>
          <w:p w14:paraId="23736B7C" w14:textId="77777777" w:rsidR="00E93F73" w:rsidRPr="00E93F73" w:rsidRDefault="00E93F73" w:rsidP="00E93F73">
            <w:pPr>
              <w:ind w:left="1135"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 xml:space="preserve">the total number of different DCI sizes monitored per slot is no more than 4 for the cell, and </w:t>
            </w:r>
          </w:p>
          <w:p w14:paraId="1DEF3A1B" w14:textId="77777777" w:rsidR="00E93F73" w:rsidRPr="00E93F73" w:rsidRDefault="00E93F73" w:rsidP="00E93F73">
            <w:pPr>
              <w:ind w:left="1135" w:hanging="284"/>
              <w:rPr>
                <w:rFonts w:eastAsia="游明朝"/>
                <w:sz w:val="20"/>
                <w:lang w:eastAsia="zh-CN"/>
              </w:rPr>
            </w:pPr>
            <w:r w:rsidRPr="00E93F73">
              <w:rPr>
                <w:rFonts w:eastAsia="SimSun" w:hint="eastAsia"/>
                <w:sz w:val="20"/>
                <w:lang w:eastAsia="zh-CN"/>
              </w:rPr>
              <w:t>-</w:t>
            </w:r>
            <w:r w:rsidRPr="00E93F73">
              <w:rPr>
                <w:rFonts w:eastAsia="SimSun" w:hint="eastAsia"/>
                <w:sz w:val="20"/>
                <w:lang w:eastAsia="zh-CN"/>
              </w:rPr>
              <w:tab/>
              <w:t>the total number of different DCI sizes with C-RNTI monitored per slot is no more than 3</w:t>
            </w:r>
            <w:r w:rsidRPr="00E93F73">
              <w:rPr>
                <w:rFonts w:eastAsia="游明朝" w:hint="eastAsia"/>
                <w:sz w:val="20"/>
                <w:lang w:eastAsia="zh-CN"/>
              </w:rPr>
              <w:t xml:space="preserve"> for the cell</w:t>
            </w:r>
          </w:p>
          <w:p w14:paraId="1E3F660F" w14:textId="57A334C8" w:rsidR="00E93F73" w:rsidRDefault="007533E4" w:rsidP="00340DE2">
            <w:pPr>
              <w:ind w:left="1135" w:hanging="284"/>
              <w:rPr>
                <w:rFonts w:eastAsia="SimSun"/>
                <w:sz w:val="20"/>
                <w:lang w:eastAsia="zh-CN"/>
              </w:rPr>
            </w:pPr>
            <w:r w:rsidRPr="007533E4">
              <w:rPr>
                <w:rFonts w:eastAsiaTheme="minorEastAsia"/>
                <w:sz w:val="20"/>
              </w:rPr>
              <w:t xml:space="preserve">Otherwise </w:t>
            </w:r>
            <w:r w:rsidR="00451756" w:rsidRPr="007533E4">
              <w:rPr>
                <w:rFonts w:eastAsia="SimSun"/>
                <w:noProof/>
                <w:position w:val="-12"/>
                <w:sz w:val="20"/>
                <w:lang w:eastAsia="en-US"/>
              </w:rPr>
              <w:object w:dxaOrig="800" w:dyaOrig="380" w14:anchorId="25E31117">
                <v:shape id="_x0000_i1027" type="#_x0000_t75" alt="" style="width:32pt;height:15.5pt;mso-width-percent:0;mso-height-percent:0;mso-width-percent:0;mso-height-percent:0" o:ole="">
                  <v:imagedata r:id="rId17" o:title=""/>
                </v:shape>
                <o:OLEObject Type="Embed" ProgID="Equation.DSMT4" ShapeID="_x0000_i1027" DrawAspect="Content" ObjectID="_1595440785" r:id="rId18"/>
              </w:object>
            </w:r>
            <w:r w:rsidRPr="007533E4">
              <w:rPr>
                <w:rFonts w:eastAsiaTheme="minorEastAsia"/>
                <w:sz w:val="20"/>
              </w:rPr>
              <w:t xml:space="preserve"> is the size of the 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00E93F73" w:rsidRPr="00E93F73">
              <w:rPr>
                <w:rFonts w:eastAsia="SimSun"/>
                <w:sz w:val="20"/>
                <w:lang w:eastAsia="zh-CN"/>
              </w:rPr>
              <w:t>.</w:t>
            </w:r>
          </w:p>
          <w:p w14:paraId="4A33040B" w14:textId="77777777" w:rsidR="00340DE2" w:rsidRDefault="00340DE2" w:rsidP="00340DE2">
            <w:pPr>
              <w:rPr>
                <w:rFonts w:eastAsia="SimSun"/>
                <w:sz w:val="20"/>
                <w:lang w:eastAsia="zh-CN"/>
              </w:rPr>
            </w:pPr>
            <w:r>
              <w:rPr>
                <w:rFonts w:eastAsia="SimSun" w:hint="eastAsia"/>
                <w:sz w:val="20"/>
                <w:lang w:eastAsia="zh-CN"/>
              </w:rPr>
              <w:t>[</w:t>
            </w:r>
            <w:r>
              <w:rPr>
                <w:rFonts w:eastAsia="SimSun"/>
                <w:sz w:val="20"/>
                <w:lang w:eastAsia="zh-CN"/>
              </w:rPr>
              <w:t>…]</w:t>
            </w:r>
          </w:p>
          <w:p w14:paraId="23BD5076" w14:textId="77777777" w:rsidR="00340DE2" w:rsidRPr="00340DE2" w:rsidRDefault="00340DE2" w:rsidP="00340DE2">
            <w:pPr>
              <w:rPr>
                <w:rFonts w:eastAsia="SimSun"/>
                <w:sz w:val="20"/>
                <w:lang w:eastAsia="zh-CN"/>
              </w:rPr>
            </w:pPr>
            <w:r w:rsidRPr="00340DE2">
              <w:rPr>
                <w:rFonts w:eastAsia="SimSun" w:hint="eastAsia"/>
                <w:sz w:val="20"/>
                <w:lang w:eastAsia="zh-CN"/>
              </w:rPr>
              <w:t>T</w:t>
            </w:r>
            <w:r w:rsidRPr="00340DE2">
              <w:rPr>
                <w:rFonts w:eastAsia="SimSun"/>
                <w:sz w:val="20"/>
                <w:lang w:eastAsia="zh-CN"/>
              </w:rPr>
              <w:t xml:space="preserve">he </w:t>
            </w:r>
            <w:r w:rsidRPr="00340DE2">
              <w:rPr>
                <w:rFonts w:eastAsia="SimSun"/>
                <w:sz w:val="20"/>
                <w:lang w:eastAsia="en-US"/>
              </w:rPr>
              <w:t>following information is transmitted by means of the DCI format</w:t>
            </w:r>
            <w:r w:rsidRPr="00340DE2">
              <w:rPr>
                <w:rFonts w:eastAsia="SimSun" w:hint="eastAsia"/>
                <w:sz w:val="20"/>
                <w:lang w:eastAsia="zh-CN"/>
              </w:rPr>
              <w:t xml:space="preserve"> 1_0 with CRC scrambled by P-RNTI</w:t>
            </w:r>
            <w:r w:rsidRPr="00340DE2">
              <w:rPr>
                <w:rFonts w:eastAsia="SimSun"/>
                <w:sz w:val="20"/>
                <w:lang w:eastAsia="zh-CN"/>
              </w:rPr>
              <w:t>:</w:t>
            </w:r>
          </w:p>
          <w:p w14:paraId="30C47411" w14:textId="77777777" w:rsidR="00340DE2" w:rsidRPr="00340DE2" w:rsidRDefault="00340DE2" w:rsidP="00340DE2">
            <w:pPr>
              <w:ind w:left="568" w:hanging="284"/>
              <w:rPr>
                <w:rFonts w:eastAsia="SimSun"/>
                <w:sz w:val="20"/>
                <w:lang w:eastAsia="zh-CN"/>
              </w:rPr>
            </w:pPr>
            <w:r w:rsidRPr="00340DE2">
              <w:rPr>
                <w:rFonts w:eastAsia="SimSun"/>
                <w:sz w:val="20"/>
                <w:lang w:eastAsia="zh-CN"/>
              </w:rPr>
              <w:t>-</w:t>
            </w:r>
            <w:r w:rsidRPr="00340DE2">
              <w:rPr>
                <w:rFonts w:eastAsia="SimSun"/>
                <w:sz w:val="20"/>
                <w:lang w:eastAsia="zh-CN"/>
              </w:rPr>
              <w:tab/>
              <w:t>Short Messages Indicator – 2 bit</w:t>
            </w:r>
            <w:r w:rsidRPr="00340DE2">
              <w:rPr>
                <w:rFonts w:eastAsia="SimSun" w:hint="eastAsia"/>
                <w:sz w:val="20"/>
                <w:lang w:eastAsia="zh-CN"/>
              </w:rPr>
              <w:t>s according to Table 7.3.1.2.1-1</w:t>
            </w:r>
            <w:r w:rsidRPr="00340DE2">
              <w:rPr>
                <w:rFonts w:eastAsia="SimSun"/>
                <w:sz w:val="20"/>
                <w:lang w:eastAsia="zh-CN"/>
              </w:rPr>
              <w:t xml:space="preserve">. </w:t>
            </w:r>
          </w:p>
          <w:p w14:paraId="7BA588AA" w14:textId="77777777" w:rsidR="00340DE2" w:rsidRPr="00340DE2" w:rsidRDefault="00340DE2" w:rsidP="00340DE2">
            <w:pPr>
              <w:ind w:left="568" w:hanging="284"/>
              <w:rPr>
                <w:rFonts w:eastAsia="SimSun"/>
                <w:sz w:val="20"/>
                <w:lang w:eastAsia="zh-CN"/>
              </w:rPr>
            </w:pPr>
            <w:r w:rsidRPr="00340DE2">
              <w:rPr>
                <w:rFonts w:eastAsia="SimSun"/>
                <w:sz w:val="20"/>
                <w:lang w:eastAsia="zh-CN"/>
              </w:rPr>
              <w:t>-</w:t>
            </w:r>
            <w:r w:rsidRPr="00340DE2">
              <w:rPr>
                <w:rFonts w:eastAsia="SimSun"/>
                <w:sz w:val="20"/>
                <w:lang w:eastAsia="zh-CN"/>
              </w:rPr>
              <w:tab/>
              <w:t>Short Messages</w:t>
            </w:r>
            <w:r w:rsidRPr="00340DE2">
              <w:rPr>
                <w:rFonts w:eastAsia="SimSun" w:hint="eastAsia"/>
                <w:sz w:val="20"/>
                <w:lang w:eastAsia="zh-CN"/>
              </w:rPr>
              <w:t xml:space="preserve"> </w:t>
            </w:r>
            <w:r w:rsidRPr="00340DE2">
              <w:rPr>
                <w:rFonts w:eastAsia="SimSun"/>
                <w:sz w:val="20"/>
                <w:lang w:eastAsia="zh-CN"/>
              </w:rPr>
              <w:t xml:space="preserve">– </w:t>
            </w:r>
            <w:r w:rsidRPr="00340DE2">
              <w:rPr>
                <w:rFonts w:eastAsia="SimSun" w:hint="eastAsia"/>
                <w:sz w:val="20"/>
                <w:lang w:eastAsia="zh-CN"/>
              </w:rPr>
              <w:t>[8]</w:t>
            </w:r>
            <w:r w:rsidRPr="00340DE2">
              <w:rPr>
                <w:rFonts w:eastAsia="SimSun"/>
                <w:sz w:val="20"/>
                <w:lang w:eastAsia="zh-CN"/>
              </w:rPr>
              <w:t xml:space="preserve"> bit</w:t>
            </w:r>
            <w:r w:rsidRPr="00340DE2">
              <w:rPr>
                <w:rFonts w:eastAsia="SimSun" w:hint="eastAsia"/>
                <w:sz w:val="20"/>
                <w:lang w:eastAsia="zh-CN"/>
              </w:rPr>
              <w:t xml:space="preserve">s, according to </w:t>
            </w:r>
            <w:proofErr w:type="spellStart"/>
            <w:r w:rsidRPr="00340DE2">
              <w:rPr>
                <w:rFonts w:eastAsia="SimSun" w:hint="eastAsia"/>
                <w:sz w:val="20"/>
                <w:lang w:eastAsia="zh-CN"/>
              </w:rPr>
              <w:t>Subclause</w:t>
            </w:r>
            <w:proofErr w:type="spellEnd"/>
            <w:r w:rsidRPr="00340DE2">
              <w:rPr>
                <w:rFonts w:eastAsia="SimSun" w:hint="eastAsia"/>
                <w:sz w:val="20"/>
                <w:lang w:eastAsia="zh-CN"/>
              </w:rPr>
              <w:t xml:space="preserve"> </w:t>
            </w:r>
            <w:proofErr w:type="spellStart"/>
            <w:r w:rsidRPr="00340DE2">
              <w:rPr>
                <w:rFonts w:eastAsia="SimSun" w:hint="eastAsia"/>
                <w:sz w:val="20"/>
                <w:lang w:eastAsia="zh-CN"/>
              </w:rPr>
              <w:t>x.x</w:t>
            </w:r>
            <w:proofErr w:type="spellEnd"/>
            <w:r w:rsidRPr="00340DE2">
              <w:rPr>
                <w:rFonts w:eastAsia="SimSun" w:hint="eastAsia"/>
                <w:sz w:val="20"/>
                <w:lang w:eastAsia="zh-CN"/>
              </w:rPr>
              <w:t xml:space="preserve"> of [9, TS38.331]</w:t>
            </w:r>
            <w:r w:rsidRPr="00340DE2">
              <w:rPr>
                <w:rFonts w:eastAsia="SimSun"/>
                <w:sz w:val="20"/>
                <w:lang w:eastAsia="zh-CN"/>
              </w:rPr>
              <w:t>.</w:t>
            </w:r>
            <w:r w:rsidRPr="00340DE2">
              <w:rPr>
                <w:rFonts w:eastAsia="SimSun" w:hint="eastAsia"/>
                <w:sz w:val="20"/>
                <w:lang w:eastAsia="zh-CN"/>
              </w:rPr>
              <w:t xml:space="preserve"> </w:t>
            </w:r>
            <w:r w:rsidRPr="00340DE2">
              <w:rPr>
                <w:rFonts w:eastAsia="SimSun"/>
                <w:sz w:val="20"/>
                <w:lang w:eastAsia="zh-CN"/>
              </w:rPr>
              <w:t>I</w:t>
            </w:r>
            <w:r w:rsidRPr="00340DE2">
              <w:rPr>
                <w:rFonts w:eastAsia="SimSun" w:hint="eastAsia"/>
                <w:sz w:val="20"/>
                <w:lang w:eastAsia="zh-CN"/>
              </w:rPr>
              <w:t>f only the scheduling information for Paging is carried, this bit field is reserved.</w:t>
            </w:r>
          </w:p>
          <w:p w14:paraId="1878CF75" w14:textId="77777777" w:rsidR="00340DE2" w:rsidRPr="00340DE2" w:rsidRDefault="00340DE2" w:rsidP="00340DE2">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00451756" w:rsidRPr="00FD1E85">
              <w:rPr>
                <w:rFonts w:eastAsia="SimSun"/>
                <w:noProof/>
                <w:position w:val="-12"/>
                <w:sz w:val="20"/>
                <w:lang w:eastAsia="en-US"/>
              </w:rPr>
              <w:object w:dxaOrig="3200" w:dyaOrig="440" w14:anchorId="56A169BD">
                <v:shape id="_x0000_i1028" type="#_x0000_t75" alt="" style="width:136pt;height:19pt;mso-width-percent:0;mso-height-percent:0;mso-width-percent:0;mso-height-percent:0" o:ole="">
                  <v:imagedata r:id="rId13" o:title=""/>
                </v:shape>
                <o:OLEObject Type="Embed" ProgID="Equation.3" ShapeID="_x0000_i1028" DrawAspect="Content" ObjectID="_1595440786" r:id="rId19"/>
              </w:object>
            </w:r>
            <w:r w:rsidRPr="00340DE2">
              <w:rPr>
                <w:rFonts w:eastAsia="SimSun" w:hint="eastAsia"/>
                <w:sz w:val="20"/>
                <w:lang w:eastAsia="zh-CN"/>
              </w:rPr>
              <w:t xml:space="preserve"> bits.  If only the short message is carried, this bit field is reserved.</w:t>
            </w:r>
          </w:p>
          <w:p w14:paraId="6DBB6BFB" w14:textId="46E652AD" w:rsidR="00340DE2" w:rsidRPr="00340DE2" w:rsidRDefault="00340DE2" w:rsidP="00340DE2">
            <w:pPr>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00451756" w:rsidRPr="00FD1E85">
              <w:rPr>
                <w:rFonts w:eastAsia="SimSun"/>
                <w:noProof/>
                <w:position w:val="-10"/>
                <w:sz w:val="20"/>
                <w:lang w:eastAsia="en-US"/>
              </w:rPr>
              <w:object w:dxaOrig="820" w:dyaOrig="360" w14:anchorId="4A07BD1E">
                <v:shape id="_x0000_i1029" type="#_x0000_t75" alt="" style="width:34pt;height:15pt;mso-width-percent:0;mso-height-percent:0;mso-width-percent:0;mso-height-percent:0" o:ole="">
                  <v:imagedata r:id="rId20" o:title=""/>
                </v:shape>
                <o:OLEObject Type="Embed" ProgID="Equation.3" ShapeID="_x0000_i1029" DrawAspect="Content" ObjectID="_1595440787" r:id="rId21"/>
              </w:object>
            </w:r>
            <w:r w:rsidRPr="00340DE2">
              <w:rPr>
                <w:rFonts w:eastAsia="SimSun"/>
                <w:sz w:val="20"/>
                <w:lang w:eastAsia="zh-CN"/>
              </w:rPr>
              <w:t xml:space="preserve"> is the size of </w:t>
            </w:r>
            <w:r w:rsidR="00072C49">
              <w:rPr>
                <w:rFonts w:eastAsia="SimSun"/>
                <w:sz w:val="20"/>
                <w:lang w:eastAsia="zh-CN"/>
              </w:rPr>
              <w:t xml:space="preserve">the </w:t>
            </w:r>
            <w:r w:rsidR="00072C49" w:rsidRPr="007533E4">
              <w:rPr>
                <w:rFonts w:eastAsiaTheme="minorEastAsia"/>
                <w:sz w:val="20"/>
              </w:rPr>
              <w:t>initial DL bandwidth part</w:t>
            </w:r>
            <w:r w:rsidR="00072C49">
              <w:rPr>
                <w:rFonts w:eastAsiaTheme="minorEastAsia"/>
                <w:color w:val="FF0000"/>
                <w:sz w:val="20"/>
                <w:u w:val="single"/>
              </w:rPr>
              <w:t xml:space="preserve">, which is provided by </w:t>
            </w:r>
            <w:proofErr w:type="spellStart"/>
            <w:r w:rsidR="00072C49" w:rsidRPr="007533E4">
              <w:rPr>
                <w:rFonts w:eastAsiaTheme="minorEastAsia"/>
                <w:i/>
                <w:color w:val="FF0000"/>
                <w:sz w:val="20"/>
                <w:u w:val="single"/>
              </w:rPr>
              <w:t>locationAndBandwidth</w:t>
            </w:r>
            <w:proofErr w:type="spellEnd"/>
            <w:r w:rsidR="00072C49">
              <w:rPr>
                <w:rFonts w:eastAsiaTheme="minorEastAsia"/>
                <w:color w:val="FF0000"/>
                <w:sz w:val="20"/>
                <w:u w:val="single"/>
              </w:rPr>
              <w:t xml:space="preserve"> in the </w:t>
            </w:r>
            <w:r w:rsidR="00072C49" w:rsidRPr="007533E4">
              <w:rPr>
                <w:rFonts w:eastAsiaTheme="minorEastAsia"/>
                <w:i/>
                <w:color w:val="FF0000"/>
                <w:sz w:val="20"/>
                <w:u w:val="single"/>
              </w:rPr>
              <w:t>BWP-</w:t>
            </w:r>
            <w:proofErr w:type="spellStart"/>
            <w:r w:rsidR="00072C49" w:rsidRPr="007533E4">
              <w:rPr>
                <w:rFonts w:eastAsiaTheme="minorEastAsia"/>
                <w:i/>
                <w:color w:val="FF0000"/>
                <w:sz w:val="20"/>
                <w:u w:val="single"/>
              </w:rPr>
              <w:t>DownlinkCommon</w:t>
            </w:r>
            <w:proofErr w:type="spellEnd"/>
            <w:r w:rsidR="00072C49">
              <w:rPr>
                <w:rFonts w:eastAsiaTheme="minorEastAsia"/>
                <w:color w:val="FF0000"/>
                <w:sz w:val="20"/>
                <w:u w:val="single"/>
              </w:rPr>
              <w:t xml:space="preserve"> if configured and frequency location and bandwidth of CORESET#0 does not overlap with the </w:t>
            </w:r>
            <w:proofErr w:type="spellStart"/>
            <w:r w:rsidR="00072C49" w:rsidRPr="00072C49">
              <w:rPr>
                <w:rFonts w:eastAsiaTheme="minorEastAsia"/>
                <w:i/>
                <w:color w:val="FF0000"/>
                <w:sz w:val="20"/>
                <w:u w:val="single"/>
              </w:rPr>
              <w:t>locationAndBandwidth</w:t>
            </w:r>
            <w:proofErr w:type="spellEnd"/>
            <w:r w:rsidR="00072C49">
              <w:rPr>
                <w:rFonts w:eastAsiaTheme="minorEastAsia"/>
                <w:color w:val="FF0000"/>
                <w:sz w:val="20"/>
                <w:u w:val="single"/>
              </w:rPr>
              <w:t xml:space="preserve"> for </w:t>
            </w:r>
            <w:proofErr w:type="spellStart"/>
            <w:r w:rsidR="00072C49" w:rsidRPr="00072C49">
              <w:rPr>
                <w:rFonts w:eastAsiaTheme="minorEastAsia"/>
                <w:i/>
                <w:color w:val="FF0000"/>
                <w:sz w:val="20"/>
                <w:u w:val="single"/>
              </w:rPr>
              <w:t>initialDownlinkBWP</w:t>
            </w:r>
            <w:proofErr w:type="spellEnd"/>
            <w:r w:rsidR="00072C49">
              <w:rPr>
                <w:rFonts w:eastAsiaTheme="minorEastAsia"/>
                <w:color w:val="FF0000"/>
                <w:sz w:val="20"/>
                <w:u w:val="single"/>
              </w:rPr>
              <w:t xml:space="preserve">, and is provided by </w:t>
            </w:r>
            <w:r w:rsidR="00072C49" w:rsidRPr="007533E4">
              <w:rPr>
                <w:rFonts w:eastAsiaTheme="minorEastAsia"/>
                <w:i/>
                <w:color w:val="FF0000"/>
                <w:sz w:val="20"/>
                <w:u w:val="single"/>
              </w:rPr>
              <w:t>pdcch-ConfigSIB1</w:t>
            </w:r>
            <w:r w:rsidR="00072C49">
              <w:rPr>
                <w:rFonts w:eastAsiaTheme="minorEastAsia"/>
                <w:color w:val="FF0000"/>
                <w:sz w:val="20"/>
                <w:u w:val="single"/>
              </w:rPr>
              <w:t xml:space="preserve"> (i.e., </w:t>
            </w:r>
            <w:proofErr w:type="spellStart"/>
            <w:r w:rsidR="00072C49" w:rsidRPr="007533E4">
              <w:rPr>
                <w:rFonts w:eastAsiaTheme="minorEastAsia"/>
                <w:i/>
                <w:color w:val="FF0000"/>
                <w:sz w:val="20"/>
                <w:u w:val="single"/>
              </w:rPr>
              <w:t>controlResourceSetZero</w:t>
            </w:r>
            <w:proofErr w:type="spellEnd"/>
            <w:r w:rsidR="00072C49">
              <w:rPr>
                <w:rFonts w:eastAsiaTheme="minorEastAsia"/>
                <w:color w:val="FF0000"/>
                <w:sz w:val="20"/>
                <w:u w:val="single"/>
              </w:rPr>
              <w:t>) in the PBCH otherwise</w:t>
            </w:r>
            <w:r w:rsidR="00072C49">
              <w:rPr>
                <w:rFonts w:eastAsiaTheme="minorEastAsia" w:hint="eastAsia"/>
                <w:sz w:val="20"/>
              </w:rPr>
              <w:t>.</w:t>
            </w:r>
          </w:p>
          <w:p w14:paraId="3266A7B0" w14:textId="77777777" w:rsidR="00340DE2" w:rsidRDefault="00340DE2" w:rsidP="00340DE2">
            <w:pPr>
              <w:rPr>
                <w:rFonts w:eastAsia="SimSun"/>
                <w:sz w:val="20"/>
                <w:lang w:eastAsia="zh-CN"/>
              </w:rPr>
            </w:pPr>
            <w:r>
              <w:rPr>
                <w:rFonts w:eastAsia="SimSun"/>
                <w:sz w:val="20"/>
                <w:lang w:eastAsia="zh-CN"/>
              </w:rPr>
              <w:t>[…]</w:t>
            </w:r>
          </w:p>
          <w:p w14:paraId="1CAA14B3" w14:textId="77777777" w:rsidR="00340DE2" w:rsidRPr="00340DE2" w:rsidRDefault="00340DE2" w:rsidP="00340DE2">
            <w:pPr>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SI-RNTI</w:t>
            </w:r>
            <w:r w:rsidRPr="00340DE2">
              <w:rPr>
                <w:rFonts w:eastAsia="SimSun"/>
                <w:sz w:val="20"/>
                <w:lang w:eastAsia="en-US"/>
              </w:rPr>
              <w:t>:</w:t>
            </w:r>
          </w:p>
          <w:p w14:paraId="43E8CC27" w14:textId="77777777" w:rsidR="00340DE2" w:rsidRPr="00340DE2" w:rsidRDefault="00340DE2" w:rsidP="00340DE2">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00451756" w:rsidRPr="00FD1E85">
              <w:rPr>
                <w:rFonts w:eastAsia="SimSun"/>
                <w:noProof/>
                <w:position w:val="-12"/>
                <w:sz w:val="20"/>
                <w:lang w:eastAsia="en-US"/>
              </w:rPr>
              <w:object w:dxaOrig="3200" w:dyaOrig="440" w14:anchorId="6976E8D3">
                <v:shape id="_x0000_i1030" type="#_x0000_t75" alt="" style="width:136pt;height:19pt;mso-width-percent:0;mso-height-percent:0;mso-width-percent:0;mso-height-percent:0" o:ole="">
                  <v:imagedata r:id="rId13" o:title=""/>
                </v:shape>
                <o:OLEObject Type="Embed" ProgID="Equation.3" ShapeID="_x0000_i1030" DrawAspect="Content" ObjectID="_1595440788" r:id="rId22"/>
              </w:object>
            </w:r>
            <w:r w:rsidRPr="00340DE2">
              <w:rPr>
                <w:rFonts w:eastAsia="SimSun" w:hint="eastAsia"/>
                <w:sz w:val="20"/>
                <w:lang w:eastAsia="zh-CN"/>
              </w:rPr>
              <w:t xml:space="preserve"> bits</w:t>
            </w:r>
          </w:p>
          <w:p w14:paraId="54ECD131" w14:textId="74A96DC1" w:rsidR="00340DE2" w:rsidRPr="00340DE2" w:rsidRDefault="00340DE2" w:rsidP="00340DE2">
            <w:pPr>
              <w:ind w:left="851" w:hanging="284"/>
              <w:rPr>
                <w:rFonts w:eastAsia="SimSun"/>
                <w:b/>
                <w:sz w:val="20"/>
                <w:lang w:eastAsia="zh-CN"/>
              </w:rPr>
            </w:pPr>
            <w:r w:rsidRPr="00340DE2">
              <w:rPr>
                <w:rFonts w:eastAsia="SimSun"/>
                <w:sz w:val="20"/>
                <w:lang w:eastAsia="zh-CN"/>
              </w:rPr>
              <w:t>-</w:t>
            </w:r>
            <w:r w:rsidRPr="00340DE2">
              <w:rPr>
                <w:rFonts w:eastAsia="SimSun"/>
                <w:sz w:val="20"/>
                <w:lang w:eastAsia="zh-CN"/>
              </w:rPr>
              <w:tab/>
            </w:r>
            <w:r w:rsidR="00451756" w:rsidRPr="00FD1E85">
              <w:rPr>
                <w:rFonts w:eastAsia="SimSun"/>
                <w:noProof/>
                <w:position w:val="-10"/>
                <w:sz w:val="20"/>
                <w:lang w:eastAsia="en-US"/>
              </w:rPr>
              <w:object w:dxaOrig="820" w:dyaOrig="360" w14:anchorId="6A03E1BA">
                <v:shape id="_x0000_i1031" type="#_x0000_t75" alt="" style="width:34pt;height:15pt;mso-width-percent:0;mso-height-percent:0;mso-width-percent:0;mso-height-percent:0" o:ole="">
                  <v:imagedata r:id="rId20" o:title=""/>
                </v:shape>
                <o:OLEObject Type="Embed" ProgID="Equation.3" ShapeID="_x0000_i1031" DrawAspect="Content" ObjectID="_1595440789" r:id="rId23"/>
              </w:object>
            </w:r>
            <w:r w:rsidRPr="00340DE2">
              <w:rPr>
                <w:rFonts w:eastAsia="SimSun"/>
                <w:sz w:val="20"/>
                <w:lang w:eastAsia="zh-CN"/>
              </w:rPr>
              <w:t xml:space="preserve"> is the size of the</w:t>
            </w:r>
            <w:r w:rsidR="0043670A">
              <w:rPr>
                <w:rFonts w:eastAsia="SimSun"/>
                <w:sz w:val="20"/>
                <w:lang w:eastAsia="zh-CN"/>
              </w:rPr>
              <w:t xml:space="preserve"> initial DL bandwidth part</w:t>
            </w:r>
            <w:r w:rsidR="0043670A">
              <w:rPr>
                <w:rFonts w:eastAsiaTheme="minorEastAsia"/>
                <w:color w:val="FF0000"/>
                <w:sz w:val="20"/>
                <w:u w:val="single"/>
              </w:rPr>
              <w:t xml:space="preserve">, which is provided by </w:t>
            </w:r>
            <w:proofErr w:type="spellStart"/>
            <w:r w:rsidR="0043670A" w:rsidRPr="007533E4">
              <w:rPr>
                <w:rFonts w:eastAsiaTheme="minorEastAsia"/>
                <w:i/>
                <w:color w:val="FF0000"/>
                <w:sz w:val="20"/>
                <w:u w:val="single"/>
              </w:rPr>
              <w:t>locationAndBandwidth</w:t>
            </w:r>
            <w:proofErr w:type="spellEnd"/>
            <w:r w:rsidR="0043670A">
              <w:rPr>
                <w:rFonts w:eastAsiaTheme="minorEastAsia"/>
                <w:color w:val="FF0000"/>
                <w:sz w:val="20"/>
                <w:u w:val="single"/>
              </w:rPr>
              <w:t xml:space="preserve"> in the </w:t>
            </w:r>
            <w:r w:rsidR="0043670A" w:rsidRPr="007533E4">
              <w:rPr>
                <w:rFonts w:eastAsiaTheme="minorEastAsia"/>
                <w:i/>
                <w:color w:val="FF0000"/>
                <w:sz w:val="20"/>
                <w:u w:val="single"/>
              </w:rPr>
              <w:t>BWP-</w:t>
            </w:r>
            <w:proofErr w:type="spellStart"/>
            <w:r w:rsidR="0043670A" w:rsidRPr="007533E4">
              <w:rPr>
                <w:rFonts w:eastAsiaTheme="minorEastAsia"/>
                <w:i/>
                <w:color w:val="FF0000"/>
                <w:sz w:val="20"/>
                <w:u w:val="single"/>
              </w:rPr>
              <w:t>DownlinkCommon</w:t>
            </w:r>
            <w:proofErr w:type="spellEnd"/>
            <w:r w:rsidR="0043670A">
              <w:rPr>
                <w:rFonts w:eastAsiaTheme="minorEastAsia"/>
                <w:color w:val="FF0000"/>
                <w:sz w:val="20"/>
                <w:u w:val="single"/>
              </w:rPr>
              <w:t xml:space="preserve"> if configured and frequency location and bandwidth of CORESET#0 does not overlap with the </w:t>
            </w:r>
            <w:proofErr w:type="spellStart"/>
            <w:r w:rsidR="0043670A" w:rsidRPr="00072C49">
              <w:rPr>
                <w:rFonts w:eastAsiaTheme="minorEastAsia"/>
                <w:i/>
                <w:color w:val="FF0000"/>
                <w:sz w:val="20"/>
                <w:u w:val="single"/>
              </w:rPr>
              <w:t>locationAndBandwidth</w:t>
            </w:r>
            <w:proofErr w:type="spellEnd"/>
            <w:r w:rsidR="0043670A">
              <w:rPr>
                <w:rFonts w:eastAsiaTheme="minorEastAsia"/>
                <w:color w:val="FF0000"/>
                <w:sz w:val="20"/>
                <w:u w:val="single"/>
              </w:rPr>
              <w:t xml:space="preserve"> for </w:t>
            </w:r>
            <w:proofErr w:type="spellStart"/>
            <w:r w:rsidR="0043670A" w:rsidRPr="00072C49">
              <w:rPr>
                <w:rFonts w:eastAsiaTheme="minorEastAsia"/>
                <w:i/>
                <w:color w:val="FF0000"/>
                <w:sz w:val="20"/>
                <w:u w:val="single"/>
              </w:rPr>
              <w:t>initialDownlinkBWP</w:t>
            </w:r>
            <w:proofErr w:type="spellEnd"/>
            <w:r w:rsidR="0043670A">
              <w:rPr>
                <w:rFonts w:eastAsiaTheme="minorEastAsia"/>
                <w:color w:val="FF0000"/>
                <w:sz w:val="20"/>
                <w:u w:val="single"/>
              </w:rPr>
              <w:t xml:space="preserve">, and is provided by </w:t>
            </w:r>
            <w:r w:rsidR="0043670A" w:rsidRPr="007533E4">
              <w:rPr>
                <w:rFonts w:eastAsiaTheme="minorEastAsia"/>
                <w:i/>
                <w:color w:val="FF0000"/>
                <w:sz w:val="20"/>
                <w:u w:val="single"/>
              </w:rPr>
              <w:t>pdcch-ConfigSIB1</w:t>
            </w:r>
            <w:r w:rsidR="0043670A">
              <w:rPr>
                <w:rFonts w:eastAsiaTheme="minorEastAsia"/>
                <w:color w:val="FF0000"/>
                <w:sz w:val="20"/>
                <w:u w:val="single"/>
              </w:rPr>
              <w:t xml:space="preserve"> (i.e., </w:t>
            </w:r>
            <w:proofErr w:type="spellStart"/>
            <w:r w:rsidR="0043670A" w:rsidRPr="007533E4">
              <w:rPr>
                <w:rFonts w:eastAsiaTheme="minorEastAsia"/>
                <w:i/>
                <w:color w:val="FF0000"/>
                <w:sz w:val="20"/>
                <w:u w:val="single"/>
              </w:rPr>
              <w:t>controlResourceSetZero</w:t>
            </w:r>
            <w:proofErr w:type="spellEnd"/>
            <w:r w:rsidR="0043670A">
              <w:rPr>
                <w:rFonts w:eastAsiaTheme="minorEastAsia"/>
                <w:color w:val="FF0000"/>
                <w:sz w:val="20"/>
                <w:u w:val="single"/>
              </w:rPr>
              <w:t>) in the PBCH otherwise</w:t>
            </w:r>
          </w:p>
          <w:p w14:paraId="069C6C92" w14:textId="5B9B0682" w:rsidR="00340DE2" w:rsidRDefault="00340DE2" w:rsidP="00340DE2">
            <w:pPr>
              <w:rPr>
                <w:rFonts w:eastAsia="SimSun"/>
                <w:sz w:val="20"/>
                <w:lang w:eastAsia="en-US"/>
              </w:rPr>
            </w:pPr>
            <w:r>
              <w:rPr>
                <w:rFonts w:eastAsia="SimSun" w:hint="eastAsia"/>
                <w:sz w:val="20"/>
                <w:lang w:eastAsia="en-US"/>
              </w:rPr>
              <w:t>[</w:t>
            </w:r>
            <w:r>
              <w:rPr>
                <w:rFonts w:eastAsia="SimSun"/>
                <w:sz w:val="20"/>
                <w:lang w:eastAsia="en-US"/>
              </w:rPr>
              <w:t>…]</w:t>
            </w:r>
          </w:p>
          <w:p w14:paraId="5EE02C6A" w14:textId="77777777" w:rsidR="00340DE2" w:rsidRPr="00340DE2" w:rsidRDefault="00340DE2" w:rsidP="00340DE2">
            <w:pPr>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RA-RNTI</w:t>
            </w:r>
            <w:r w:rsidRPr="00340DE2">
              <w:rPr>
                <w:rFonts w:eastAsia="SimSun"/>
                <w:sz w:val="20"/>
                <w:lang w:eastAsia="en-US"/>
              </w:rPr>
              <w:t>:</w:t>
            </w:r>
          </w:p>
          <w:p w14:paraId="5914BCB1" w14:textId="77777777" w:rsidR="00340DE2" w:rsidRPr="00340DE2" w:rsidRDefault="00340DE2" w:rsidP="00340DE2">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00451756" w:rsidRPr="00FD1E85">
              <w:rPr>
                <w:rFonts w:eastAsia="SimSun"/>
                <w:noProof/>
                <w:position w:val="-12"/>
                <w:sz w:val="20"/>
                <w:lang w:eastAsia="en-US"/>
              </w:rPr>
              <w:object w:dxaOrig="3200" w:dyaOrig="440" w14:anchorId="152B923D">
                <v:shape id="_x0000_i1032" type="#_x0000_t75" alt="" style="width:136pt;height:18pt;mso-width-percent:0;mso-height-percent:0;mso-width-percent:0;mso-height-percent:0" o:ole="">
                  <v:imagedata r:id="rId13" o:title=""/>
                </v:shape>
                <o:OLEObject Type="Embed" ProgID="Equation.3" ShapeID="_x0000_i1032" DrawAspect="Content" ObjectID="_1595440790" r:id="rId24"/>
              </w:object>
            </w:r>
            <w:r w:rsidRPr="00340DE2">
              <w:rPr>
                <w:rFonts w:eastAsia="SimSun" w:hint="eastAsia"/>
                <w:sz w:val="20"/>
                <w:lang w:eastAsia="zh-CN"/>
              </w:rPr>
              <w:t xml:space="preserve"> bits</w:t>
            </w:r>
          </w:p>
          <w:p w14:paraId="0B97B882" w14:textId="5022DBDE" w:rsidR="00340DE2" w:rsidRPr="00340DE2" w:rsidRDefault="00340DE2" w:rsidP="00340DE2">
            <w:pPr>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00451756" w:rsidRPr="00FD1E85">
              <w:rPr>
                <w:rFonts w:eastAsia="SimSun"/>
                <w:noProof/>
                <w:position w:val="-10"/>
                <w:sz w:val="20"/>
                <w:lang w:eastAsia="en-US"/>
              </w:rPr>
              <w:object w:dxaOrig="820" w:dyaOrig="360" w14:anchorId="5C7B8B93">
                <v:shape id="_x0000_i1033" type="#_x0000_t75" alt="" style="width:34pt;height:15pt;mso-width-percent:0;mso-height-percent:0;mso-width-percent:0;mso-height-percent:0" o:ole="">
                  <v:imagedata r:id="rId20" o:title=""/>
                </v:shape>
                <o:OLEObject Type="Embed" ProgID="Equation.3" ShapeID="_x0000_i1033" DrawAspect="Content" ObjectID="_1595440791" r:id="rId25"/>
              </w:object>
            </w:r>
            <w:r w:rsidRPr="00340DE2">
              <w:rPr>
                <w:rFonts w:eastAsia="SimSun"/>
                <w:sz w:val="20"/>
                <w:lang w:eastAsia="zh-CN"/>
              </w:rPr>
              <w:t xml:space="preserve"> is the size of the </w:t>
            </w:r>
            <w:r w:rsidR="0043670A">
              <w:rPr>
                <w:rFonts w:eastAsia="SimSun"/>
                <w:sz w:val="20"/>
                <w:lang w:eastAsia="zh-CN"/>
              </w:rPr>
              <w:t>initial DL bandwidth part</w:t>
            </w:r>
            <w:r w:rsidR="0043670A">
              <w:rPr>
                <w:rFonts w:eastAsiaTheme="minorEastAsia"/>
                <w:color w:val="FF0000"/>
                <w:sz w:val="20"/>
                <w:u w:val="single"/>
              </w:rPr>
              <w:t xml:space="preserve">, which is provided by </w:t>
            </w:r>
            <w:proofErr w:type="spellStart"/>
            <w:r w:rsidR="0043670A" w:rsidRPr="007533E4">
              <w:rPr>
                <w:rFonts w:eastAsiaTheme="minorEastAsia"/>
                <w:i/>
                <w:color w:val="FF0000"/>
                <w:sz w:val="20"/>
                <w:u w:val="single"/>
              </w:rPr>
              <w:t>locationAndBandwidth</w:t>
            </w:r>
            <w:proofErr w:type="spellEnd"/>
            <w:r w:rsidR="0043670A">
              <w:rPr>
                <w:rFonts w:eastAsiaTheme="minorEastAsia"/>
                <w:color w:val="FF0000"/>
                <w:sz w:val="20"/>
                <w:u w:val="single"/>
              </w:rPr>
              <w:t xml:space="preserve"> in the </w:t>
            </w:r>
            <w:r w:rsidR="0043670A" w:rsidRPr="007533E4">
              <w:rPr>
                <w:rFonts w:eastAsiaTheme="minorEastAsia"/>
                <w:i/>
                <w:color w:val="FF0000"/>
                <w:sz w:val="20"/>
                <w:u w:val="single"/>
              </w:rPr>
              <w:t>BWP-</w:t>
            </w:r>
            <w:proofErr w:type="spellStart"/>
            <w:r w:rsidR="0043670A" w:rsidRPr="007533E4">
              <w:rPr>
                <w:rFonts w:eastAsiaTheme="minorEastAsia"/>
                <w:i/>
                <w:color w:val="FF0000"/>
                <w:sz w:val="20"/>
                <w:u w:val="single"/>
              </w:rPr>
              <w:t>DownlinkCommon</w:t>
            </w:r>
            <w:proofErr w:type="spellEnd"/>
            <w:r w:rsidR="0043670A">
              <w:rPr>
                <w:rFonts w:eastAsiaTheme="minorEastAsia"/>
                <w:color w:val="FF0000"/>
                <w:sz w:val="20"/>
                <w:u w:val="single"/>
              </w:rPr>
              <w:t xml:space="preserve"> if configured and is provided by </w:t>
            </w:r>
            <w:r w:rsidR="0043670A" w:rsidRPr="007533E4">
              <w:rPr>
                <w:rFonts w:eastAsiaTheme="minorEastAsia"/>
                <w:i/>
                <w:color w:val="FF0000"/>
                <w:sz w:val="20"/>
                <w:u w:val="single"/>
              </w:rPr>
              <w:t>pdcch-ConfigSIB1</w:t>
            </w:r>
            <w:r w:rsidR="0043670A">
              <w:rPr>
                <w:rFonts w:eastAsiaTheme="minorEastAsia"/>
                <w:color w:val="FF0000"/>
                <w:sz w:val="20"/>
                <w:u w:val="single"/>
              </w:rPr>
              <w:t xml:space="preserve"> (i.e., </w:t>
            </w:r>
            <w:proofErr w:type="spellStart"/>
            <w:r w:rsidR="0043670A" w:rsidRPr="007533E4">
              <w:rPr>
                <w:rFonts w:eastAsiaTheme="minorEastAsia"/>
                <w:i/>
                <w:color w:val="FF0000"/>
                <w:sz w:val="20"/>
                <w:u w:val="single"/>
              </w:rPr>
              <w:t>controlResourceSetZero</w:t>
            </w:r>
            <w:proofErr w:type="spellEnd"/>
            <w:r w:rsidR="0043670A">
              <w:rPr>
                <w:rFonts w:eastAsiaTheme="minorEastAsia"/>
                <w:color w:val="FF0000"/>
                <w:sz w:val="20"/>
                <w:u w:val="single"/>
              </w:rPr>
              <w:t>) in the PBCH otherwise</w:t>
            </w:r>
            <w:r w:rsidR="0043670A" w:rsidRPr="0043670A">
              <w:rPr>
                <w:rFonts w:eastAsiaTheme="minorEastAsia"/>
                <w:sz w:val="20"/>
              </w:rPr>
              <w:t>.</w:t>
            </w:r>
          </w:p>
          <w:p w14:paraId="1E335FDC" w14:textId="77777777" w:rsidR="00340DE2" w:rsidRDefault="00340DE2" w:rsidP="00340DE2">
            <w:pPr>
              <w:rPr>
                <w:rFonts w:eastAsia="SimSun"/>
                <w:sz w:val="20"/>
                <w:lang w:eastAsia="zh-CN"/>
              </w:rPr>
            </w:pPr>
            <w:r>
              <w:rPr>
                <w:rFonts w:eastAsia="SimSun" w:hint="eastAsia"/>
                <w:sz w:val="20"/>
                <w:lang w:eastAsia="zh-CN"/>
              </w:rPr>
              <w:t>[</w:t>
            </w:r>
            <w:r>
              <w:rPr>
                <w:rFonts w:eastAsia="SimSun"/>
                <w:sz w:val="20"/>
                <w:lang w:eastAsia="zh-CN"/>
              </w:rPr>
              <w:t>…]</w:t>
            </w:r>
          </w:p>
          <w:p w14:paraId="49EED91A" w14:textId="77777777" w:rsidR="00340DE2" w:rsidRPr="00340DE2" w:rsidRDefault="00340DE2" w:rsidP="00340DE2">
            <w:pPr>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TC-RNTI</w:t>
            </w:r>
            <w:r w:rsidRPr="00340DE2">
              <w:rPr>
                <w:rFonts w:eastAsia="SimSun"/>
                <w:sz w:val="20"/>
                <w:lang w:eastAsia="en-US"/>
              </w:rPr>
              <w:t>:</w:t>
            </w:r>
          </w:p>
          <w:p w14:paraId="6B0B8E5D" w14:textId="77777777" w:rsidR="00340DE2" w:rsidRPr="00340DE2" w:rsidRDefault="00340DE2" w:rsidP="00340DE2">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 xml:space="preserve">Identifier for </w:t>
            </w:r>
            <w:r w:rsidRPr="00340DE2">
              <w:rPr>
                <w:rFonts w:eastAsia="SimSun" w:hint="eastAsia"/>
                <w:sz w:val="20"/>
                <w:lang w:eastAsia="en-US"/>
              </w:rPr>
              <w:t>DCI formats</w:t>
            </w:r>
            <w:r w:rsidRPr="00340DE2">
              <w:rPr>
                <w:rFonts w:eastAsia="SimSun"/>
                <w:sz w:val="20"/>
                <w:lang w:eastAsia="en-US"/>
              </w:rPr>
              <w:t xml:space="preserve"> – </w:t>
            </w:r>
            <w:r w:rsidRPr="00340DE2">
              <w:rPr>
                <w:rFonts w:eastAsia="SimSun" w:hint="eastAsia"/>
                <w:sz w:val="20"/>
                <w:lang w:eastAsia="zh-CN"/>
              </w:rPr>
              <w:t>1</w:t>
            </w:r>
            <w:r w:rsidRPr="00340DE2">
              <w:rPr>
                <w:rFonts w:eastAsia="SimSun"/>
                <w:sz w:val="20"/>
                <w:lang w:eastAsia="en-US"/>
              </w:rPr>
              <w:t xml:space="preserve"> bit</w:t>
            </w:r>
          </w:p>
          <w:p w14:paraId="35617069" w14:textId="77777777" w:rsidR="00340DE2" w:rsidRPr="00340DE2" w:rsidRDefault="00340DE2" w:rsidP="00340DE2">
            <w:pPr>
              <w:ind w:left="851" w:hanging="284"/>
              <w:rPr>
                <w:rFonts w:eastAsia="SimSun"/>
                <w:sz w:val="20"/>
                <w:lang w:eastAsia="zh-CN"/>
              </w:rPr>
            </w:pPr>
            <w:r w:rsidRPr="00340DE2">
              <w:rPr>
                <w:rFonts w:eastAsia="SimSun" w:hint="eastAsia"/>
                <w:sz w:val="20"/>
                <w:lang w:eastAsia="zh-CN"/>
              </w:rPr>
              <w:t>-</w:t>
            </w:r>
            <w:r w:rsidRPr="00340DE2">
              <w:rPr>
                <w:rFonts w:eastAsia="SimSun" w:hint="eastAsia"/>
                <w:sz w:val="20"/>
                <w:lang w:eastAsia="zh-CN"/>
              </w:rPr>
              <w:tab/>
              <w:t>The value of this bit field is always set to 1, indicating a DL DCI format</w:t>
            </w:r>
          </w:p>
          <w:p w14:paraId="762231E6" w14:textId="77777777" w:rsidR="00340DE2" w:rsidRPr="00340DE2" w:rsidRDefault="00340DE2" w:rsidP="00340DE2">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00451756" w:rsidRPr="00FD1E85">
              <w:rPr>
                <w:rFonts w:eastAsia="SimSun"/>
                <w:noProof/>
                <w:position w:val="-12"/>
                <w:sz w:val="20"/>
                <w:lang w:eastAsia="en-US"/>
              </w:rPr>
              <w:object w:dxaOrig="3200" w:dyaOrig="440" w14:anchorId="1DD2C6B1">
                <v:shape id="_x0000_i1034" type="#_x0000_t75" alt="" style="width:136pt;height:18pt;mso-width-percent:0;mso-height-percent:0;mso-width-percent:0;mso-height-percent:0" o:ole="">
                  <v:imagedata r:id="rId13" o:title=""/>
                </v:shape>
                <o:OLEObject Type="Embed" ProgID="Equation.3" ShapeID="_x0000_i1034" DrawAspect="Content" ObjectID="_1595440792" r:id="rId26"/>
              </w:object>
            </w:r>
            <w:r w:rsidRPr="00340DE2">
              <w:rPr>
                <w:rFonts w:eastAsia="SimSun" w:hint="eastAsia"/>
                <w:sz w:val="20"/>
                <w:lang w:eastAsia="zh-CN"/>
              </w:rPr>
              <w:t xml:space="preserve"> bits</w:t>
            </w:r>
          </w:p>
          <w:p w14:paraId="4D5215EA" w14:textId="286FDC51" w:rsidR="00340DE2" w:rsidRPr="00340DE2" w:rsidRDefault="00340DE2" w:rsidP="0043670A">
            <w:pPr>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00451756" w:rsidRPr="00FD1E85">
              <w:rPr>
                <w:rFonts w:eastAsia="SimSun"/>
                <w:noProof/>
                <w:position w:val="-10"/>
                <w:sz w:val="20"/>
                <w:lang w:eastAsia="en-US"/>
              </w:rPr>
              <w:object w:dxaOrig="820" w:dyaOrig="360" w14:anchorId="54EF5A81">
                <v:shape id="_x0000_i1035" type="#_x0000_t75" alt="" style="width:34pt;height:15pt;mso-width-percent:0;mso-height-percent:0;mso-width-percent:0;mso-height-percent:0" o:ole="">
                  <v:imagedata r:id="rId20" o:title=""/>
                </v:shape>
                <o:OLEObject Type="Embed" ProgID="Equation.3" ShapeID="_x0000_i1035" DrawAspect="Content" ObjectID="_1595440793" r:id="rId27"/>
              </w:object>
            </w:r>
            <w:r w:rsidRPr="00340DE2">
              <w:rPr>
                <w:rFonts w:eastAsia="SimSun"/>
                <w:sz w:val="20"/>
                <w:lang w:eastAsia="zh-CN"/>
              </w:rPr>
              <w:t xml:space="preserve"> is the size of the </w:t>
            </w:r>
            <w:r w:rsidR="0043670A">
              <w:rPr>
                <w:rFonts w:eastAsia="SimSun"/>
                <w:sz w:val="20"/>
                <w:lang w:eastAsia="zh-CN"/>
              </w:rPr>
              <w:t>initial DL bandwidth part</w:t>
            </w:r>
            <w:r w:rsidR="0043670A">
              <w:rPr>
                <w:rFonts w:eastAsiaTheme="minorEastAsia"/>
                <w:color w:val="FF0000"/>
                <w:sz w:val="20"/>
                <w:u w:val="single"/>
              </w:rPr>
              <w:t xml:space="preserve">, which is provided by </w:t>
            </w:r>
            <w:proofErr w:type="spellStart"/>
            <w:r w:rsidR="0043670A" w:rsidRPr="007533E4">
              <w:rPr>
                <w:rFonts w:eastAsiaTheme="minorEastAsia"/>
                <w:i/>
                <w:color w:val="FF0000"/>
                <w:sz w:val="20"/>
                <w:u w:val="single"/>
              </w:rPr>
              <w:t>locationAndBandwidth</w:t>
            </w:r>
            <w:proofErr w:type="spellEnd"/>
            <w:r w:rsidR="0043670A">
              <w:rPr>
                <w:rFonts w:eastAsiaTheme="minorEastAsia"/>
                <w:color w:val="FF0000"/>
                <w:sz w:val="20"/>
                <w:u w:val="single"/>
              </w:rPr>
              <w:t xml:space="preserve"> in the </w:t>
            </w:r>
            <w:r w:rsidR="0043670A" w:rsidRPr="007533E4">
              <w:rPr>
                <w:rFonts w:eastAsiaTheme="minorEastAsia"/>
                <w:i/>
                <w:color w:val="FF0000"/>
                <w:sz w:val="20"/>
                <w:u w:val="single"/>
              </w:rPr>
              <w:t>BWP-</w:t>
            </w:r>
            <w:proofErr w:type="spellStart"/>
            <w:r w:rsidR="0043670A" w:rsidRPr="007533E4">
              <w:rPr>
                <w:rFonts w:eastAsiaTheme="minorEastAsia"/>
                <w:i/>
                <w:color w:val="FF0000"/>
                <w:sz w:val="20"/>
                <w:u w:val="single"/>
              </w:rPr>
              <w:t>DownlinkCommon</w:t>
            </w:r>
            <w:proofErr w:type="spellEnd"/>
            <w:r w:rsidR="0043670A">
              <w:rPr>
                <w:rFonts w:eastAsiaTheme="minorEastAsia"/>
                <w:color w:val="FF0000"/>
                <w:sz w:val="20"/>
                <w:u w:val="single"/>
              </w:rPr>
              <w:t xml:space="preserve"> if configured and is provided by </w:t>
            </w:r>
            <w:r w:rsidR="0043670A" w:rsidRPr="007533E4">
              <w:rPr>
                <w:rFonts w:eastAsiaTheme="minorEastAsia"/>
                <w:i/>
                <w:color w:val="FF0000"/>
                <w:sz w:val="20"/>
                <w:u w:val="single"/>
              </w:rPr>
              <w:t>pdcch-ConfigSIB1</w:t>
            </w:r>
            <w:r w:rsidR="0043670A">
              <w:rPr>
                <w:rFonts w:eastAsiaTheme="minorEastAsia"/>
                <w:color w:val="FF0000"/>
                <w:sz w:val="20"/>
                <w:u w:val="single"/>
              </w:rPr>
              <w:t xml:space="preserve"> (i.e., </w:t>
            </w:r>
            <w:proofErr w:type="spellStart"/>
            <w:r w:rsidR="0043670A" w:rsidRPr="007533E4">
              <w:rPr>
                <w:rFonts w:eastAsiaTheme="minorEastAsia"/>
                <w:i/>
                <w:color w:val="FF0000"/>
                <w:sz w:val="20"/>
                <w:u w:val="single"/>
              </w:rPr>
              <w:t>controlResourceSetZero</w:t>
            </w:r>
            <w:proofErr w:type="spellEnd"/>
            <w:r w:rsidR="0043670A">
              <w:rPr>
                <w:rFonts w:eastAsiaTheme="minorEastAsia"/>
                <w:color w:val="FF0000"/>
                <w:sz w:val="20"/>
                <w:u w:val="single"/>
              </w:rPr>
              <w:t>) in the PBCH otherwise</w:t>
            </w:r>
            <w:r w:rsidR="0043670A" w:rsidRPr="0043670A">
              <w:rPr>
                <w:rFonts w:eastAsiaTheme="minorEastAsia"/>
                <w:sz w:val="20"/>
              </w:rPr>
              <w:t>.</w:t>
            </w:r>
          </w:p>
        </w:tc>
      </w:tr>
    </w:tbl>
    <w:p w14:paraId="30780289" w14:textId="77777777" w:rsidR="00852232" w:rsidRDefault="00852232" w:rsidP="00AB0C9F">
      <w:pPr>
        <w:spacing w:afterLines="50" w:after="120"/>
        <w:jc w:val="both"/>
        <w:rPr>
          <w:rFonts w:eastAsiaTheme="minorEastAsia"/>
          <w:sz w:val="22"/>
          <w:lang w:val="en-US"/>
        </w:rPr>
      </w:pPr>
    </w:p>
    <w:p w14:paraId="5136AA14" w14:textId="6E9CBDDE" w:rsidR="00A460A6" w:rsidRPr="003B27E4" w:rsidRDefault="00923BD1" w:rsidP="003B27E4">
      <w:pPr>
        <w:pStyle w:val="2"/>
        <w:rPr>
          <w:rFonts w:eastAsiaTheme="minorEastAsia"/>
          <w:b/>
          <w:lang w:val="en-US"/>
        </w:rPr>
      </w:pPr>
      <w:r>
        <w:rPr>
          <w:rFonts w:eastAsiaTheme="minorEastAsia" w:hint="eastAsia"/>
          <w:b/>
          <w:lang w:val="en-US"/>
        </w:rPr>
        <w:t>4</w:t>
      </w:r>
      <w:r w:rsidR="004E41A6">
        <w:rPr>
          <w:rFonts w:eastAsiaTheme="minorEastAsia" w:hint="eastAsia"/>
          <w:b/>
          <w:lang w:val="en-US"/>
        </w:rPr>
        <w:t>.2</w:t>
      </w:r>
      <w:r w:rsidR="004E41A6">
        <w:rPr>
          <w:rFonts w:eastAsiaTheme="minorEastAsia" w:hint="eastAsia"/>
          <w:b/>
          <w:lang w:val="en-US"/>
        </w:rPr>
        <w:tab/>
      </w:r>
      <w:r w:rsidR="00A460A6" w:rsidRPr="00C62E8D">
        <w:rPr>
          <w:rFonts w:eastAsiaTheme="minorEastAsia"/>
          <w:b/>
          <w:lang w:val="en-US"/>
        </w:rPr>
        <w:t>Monitoring for DCI formats with CRC scrambled by CS-RNTI</w:t>
      </w:r>
    </w:p>
    <w:p w14:paraId="01D09871" w14:textId="77777777" w:rsidR="00861ABA" w:rsidRDefault="00861ABA" w:rsidP="00861ABA">
      <w:pPr>
        <w:spacing w:afterLines="50" w:after="120"/>
        <w:jc w:val="both"/>
        <w:rPr>
          <w:rFonts w:eastAsiaTheme="minorEastAsia"/>
          <w:sz w:val="22"/>
        </w:rPr>
      </w:pPr>
      <w:r>
        <w:rPr>
          <w:rFonts w:eastAsia="SimSun"/>
          <w:sz w:val="22"/>
          <w:lang w:eastAsia="zh-CN"/>
        </w:rPr>
        <w:t xml:space="preserve">Following agreements were achieved in </w:t>
      </w:r>
      <w:r>
        <w:rPr>
          <w:rFonts w:eastAsia="SimSun" w:hint="eastAsia"/>
          <w:sz w:val="22"/>
          <w:lang w:eastAsia="zh-CN"/>
        </w:rPr>
        <w:t>the</w:t>
      </w:r>
      <w:r>
        <w:rPr>
          <w:rFonts w:eastAsia="SimSun"/>
          <w:sz w:val="22"/>
          <w:lang w:eastAsia="zh-CN"/>
        </w:rPr>
        <w:t xml:space="preserve"> </w:t>
      </w:r>
      <w:r>
        <w:rPr>
          <w:rFonts w:eastAsia="SimSun" w:hint="eastAsia"/>
          <w:sz w:val="22"/>
          <w:lang w:eastAsia="zh-CN"/>
        </w:rPr>
        <w:t>RAN1</w:t>
      </w:r>
      <w:r>
        <w:rPr>
          <w:rFonts w:eastAsia="SimSun"/>
          <w:sz w:val="22"/>
          <w:lang w:eastAsia="zh-CN"/>
        </w:rPr>
        <w:t xml:space="preserve"> </w:t>
      </w:r>
      <w:r>
        <w:rPr>
          <w:rFonts w:eastAsia="SimSun" w:hint="eastAsia"/>
          <w:sz w:val="22"/>
          <w:lang w:eastAsia="zh-CN"/>
        </w:rPr>
        <w:t>#</w:t>
      </w:r>
      <w:r>
        <w:rPr>
          <w:rFonts w:eastAsia="SimSun"/>
          <w:sz w:val="22"/>
          <w:lang w:eastAsia="zh-CN"/>
        </w:rPr>
        <w:t xml:space="preserve">93 </w:t>
      </w:r>
      <w:r>
        <w:rPr>
          <w:rFonts w:eastAsia="SimSun" w:hint="eastAsia"/>
          <w:sz w:val="22"/>
          <w:lang w:eastAsia="zh-CN"/>
        </w:rPr>
        <w:t>meeting</w:t>
      </w:r>
      <w:r>
        <w:rPr>
          <w:rFonts w:eastAsia="SimSun"/>
          <w:sz w:val="22"/>
          <w:lang w:eastAsia="zh-CN"/>
        </w:rPr>
        <w:t xml:space="preserve"> [2]:</w:t>
      </w:r>
    </w:p>
    <w:tbl>
      <w:tblPr>
        <w:tblStyle w:val="afc"/>
        <w:tblW w:w="0" w:type="auto"/>
        <w:tblLook w:val="04A0" w:firstRow="1" w:lastRow="0" w:firstColumn="1" w:lastColumn="0" w:noHBand="0" w:noVBand="1"/>
      </w:tblPr>
      <w:tblGrid>
        <w:gridCol w:w="10170"/>
      </w:tblGrid>
      <w:tr w:rsidR="00861ABA" w14:paraId="446D159E" w14:textId="77777777" w:rsidTr="00705944">
        <w:tc>
          <w:tcPr>
            <w:tcW w:w="10170" w:type="dxa"/>
          </w:tcPr>
          <w:p w14:paraId="3A74E23F" w14:textId="77777777" w:rsidR="00861ABA" w:rsidRPr="007F2EC8" w:rsidRDefault="00861ABA" w:rsidP="00861ABA">
            <w:pPr>
              <w:spacing w:after="0"/>
              <w:ind w:left="720" w:hanging="720"/>
              <w:rPr>
                <w:rFonts w:eastAsia="Batang"/>
                <w:sz w:val="22"/>
                <w:highlight w:val="green"/>
                <w:lang w:eastAsia="x-none"/>
              </w:rPr>
            </w:pPr>
            <w:r w:rsidRPr="007F2EC8">
              <w:rPr>
                <w:rFonts w:eastAsia="Batang"/>
                <w:sz w:val="22"/>
                <w:highlight w:val="green"/>
                <w:lang w:eastAsia="x-none"/>
              </w:rPr>
              <w:t>Agreements:</w:t>
            </w:r>
          </w:p>
          <w:p w14:paraId="31185166" w14:textId="77777777" w:rsidR="00861ABA" w:rsidRPr="007F2EC8" w:rsidRDefault="00861ABA" w:rsidP="00861ABA">
            <w:pPr>
              <w:numPr>
                <w:ilvl w:val="0"/>
                <w:numId w:val="39"/>
              </w:numPr>
              <w:spacing w:after="0"/>
              <w:jc w:val="both"/>
              <w:rPr>
                <w:rFonts w:eastAsia="Batang"/>
                <w:sz w:val="22"/>
                <w:lang w:eastAsia="x-none"/>
              </w:rPr>
            </w:pPr>
            <w:r w:rsidRPr="007F2EC8">
              <w:rPr>
                <w:rFonts w:eastAsia="Batang"/>
                <w:sz w:val="22"/>
                <w:lang w:eastAsia="x-none"/>
              </w:rPr>
              <w:t>For CS-RNTI DCI sizes</w:t>
            </w:r>
          </w:p>
          <w:p w14:paraId="0CF77D9D" w14:textId="77777777" w:rsidR="00861ABA" w:rsidRPr="007F2EC8" w:rsidRDefault="00861ABA" w:rsidP="00861ABA">
            <w:pPr>
              <w:numPr>
                <w:ilvl w:val="1"/>
                <w:numId w:val="39"/>
              </w:numPr>
              <w:spacing w:after="0"/>
              <w:jc w:val="both"/>
              <w:rPr>
                <w:rFonts w:eastAsia="Batang"/>
                <w:sz w:val="22"/>
                <w:lang w:eastAsia="x-none"/>
              </w:rPr>
            </w:pPr>
            <w:r w:rsidRPr="007F2EC8">
              <w:rPr>
                <w:rFonts w:eastAsia="Batang"/>
                <w:sz w:val="22"/>
                <w:lang w:eastAsia="x-none"/>
              </w:rPr>
              <w:t xml:space="preserve">For DCI format 1-1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1-1 with C-RNTI in respective search space. </w:t>
            </w:r>
          </w:p>
          <w:p w14:paraId="0D9AB56C" w14:textId="77777777" w:rsidR="00861ABA" w:rsidRPr="007F2EC8" w:rsidRDefault="00861ABA" w:rsidP="00861ABA">
            <w:pPr>
              <w:numPr>
                <w:ilvl w:val="1"/>
                <w:numId w:val="39"/>
              </w:numPr>
              <w:spacing w:after="0"/>
              <w:jc w:val="both"/>
              <w:rPr>
                <w:rFonts w:eastAsia="Batang"/>
                <w:sz w:val="22"/>
                <w:lang w:eastAsia="x-none"/>
              </w:rPr>
            </w:pPr>
            <w:r w:rsidRPr="007F2EC8">
              <w:rPr>
                <w:rFonts w:eastAsia="Batang"/>
                <w:sz w:val="22"/>
                <w:lang w:eastAsia="x-none"/>
              </w:rPr>
              <w:t xml:space="preserve">For DCI format 0-1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0-1 with C-RNTI in respective search space. </w:t>
            </w:r>
          </w:p>
          <w:p w14:paraId="032EAB5B" w14:textId="77777777" w:rsidR="00861ABA" w:rsidRPr="007F2EC8" w:rsidRDefault="00861ABA" w:rsidP="00861ABA">
            <w:pPr>
              <w:numPr>
                <w:ilvl w:val="1"/>
                <w:numId w:val="39"/>
              </w:numPr>
              <w:spacing w:after="0"/>
              <w:jc w:val="both"/>
              <w:rPr>
                <w:rFonts w:eastAsia="Batang"/>
                <w:sz w:val="22"/>
                <w:lang w:eastAsia="x-none"/>
              </w:rPr>
            </w:pPr>
            <w:r w:rsidRPr="007F2EC8">
              <w:rPr>
                <w:rFonts w:eastAsia="Batang"/>
                <w:sz w:val="22"/>
                <w:lang w:eastAsia="x-none"/>
              </w:rPr>
              <w:t xml:space="preserve">For DCI format 1-0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1-0 with C-RNTI in respective search space. </w:t>
            </w:r>
          </w:p>
          <w:p w14:paraId="30708199" w14:textId="77777777" w:rsidR="00861ABA" w:rsidRPr="006B1F1D" w:rsidRDefault="00861ABA" w:rsidP="00861ABA">
            <w:pPr>
              <w:numPr>
                <w:ilvl w:val="1"/>
                <w:numId w:val="39"/>
              </w:numPr>
              <w:spacing w:after="0"/>
              <w:jc w:val="both"/>
              <w:rPr>
                <w:rFonts w:eastAsia="Batang"/>
                <w:sz w:val="21"/>
                <w:lang w:eastAsia="x-none"/>
              </w:rPr>
            </w:pPr>
            <w:r w:rsidRPr="007F2EC8">
              <w:rPr>
                <w:rFonts w:eastAsia="Batang"/>
                <w:sz w:val="22"/>
                <w:lang w:eastAsia="x-none"/>
              </w:rPr>
              <w:t xml:space="preserve">For DCI format 0-0 with CS-RNTI, the DCI </w:t>
            </w:r>
            <w:proofErr w:type="gramStart"/>
            <w:r w:rsidRPr="007F2EC8">
              <w:rPr>
                <w:rFonts w:eastAsia="Batang"/>
                <w:sz w:val="22"/>
                <w:lang w:eastAsia="x-none"/>
              </w:rPr>
              <w:t>size are</w:t>
            </w:r>
            <w:proofErr w:type="gramEnd"/>
            <w:r w:rsidRPr="007F2EC8">
              <w:rPr>
                <w:rFonts w:eastAsia="Batang"/>
                <w:sz w:val="22"/>
                <w:lang w:eastAsia="x-none"/>
              </w:rPr>
              <w:t xml:space="preserve"> the same as the DCI format 0-0 with C-RNTI in respective search space. </w:t>
            </w:r>
          </w:p>
          <w:p w14:paraId="6728A59F" w14:textId="77777777" w:rsidR="00861ABA" w:rsidRDefault="00861ABA" w:rsidP="00861ABA">
            <w:pPr>
              <w:spacing w:after="0"/>
              <w:rPr>
                <w:highlight w:val="green"/>
              </w:rPr>
            </w:pPr>
          </w:p>
          <w:p w14:paraId="1D66A9D8" w14:textId="77777777" w:rsidR="00861ABA" w:rsidRPr="007F2EC8" w:rsidRDefault="00861ABA" w:rsidP="00861ABA">
            <w:pPr>
              <w:spacing w:after="0"/>
              <w:ind w:left="720" w:hanging="720"/>
              <w:rPr>
                <w:rFonts w:eastAsia="Batang"/>
                <w:sz w:val="22"/>
                <w:highlight w:val="green"/>
                <w:lang w:eastAsia="x-none"/>
              </w:rPr>
            </w:pPr>
            <w:r w:rsidRPr="007F2EC8">
              <w:rPr>
                <w:rFonts w:eastAsia="Batang"/>
                <w:sz w:val="22"/>
                <w:highlight w:val="green"/>
                <w:lang w:eastAsia="x-none"/>
              </w:rPr>
              <w:t>Agreements:</w:t>
            </w:r>
          </w:p>
          <w:p w14:paraId="068E7839" w14:textId="77777777" w:rsidR="00861ABA" w:rsidRPr="007F2EC8" w:rsidRDefault="00861ABA" w:rsidP="00861ABA">
            <w:pPr>
              <w:numPr>
                <w:ilvl w:val="0"/>
                <w:numId w:val="39"/>
              </w:numPr>
              <w:spacing w:after="0"/>
              <w:jc w:val="both"/>
              <w:rPr>
                <w:rFonts w:eastAsia="Batang"/>
                <w:sz w:val="22"/>
                <w:lang w:eastAsia="x-none"/>
              </w:rPr>
            </w:pPr>
            <w:r w:rsidRPr="007F2EC8">
              <w:rPr>
                <w:rFonts w:eastAsia="Batang"/>
                <w:sz w:val="22"/>
                <w:lang w:eastAsia="x-none"/>
              </w:rPr>
              <w:t xml:space="preserve">For both </w:t>
            </w:r>
            <w:r w:rsidRPr="007F2EC8">
              <w:rPr>
                <w:rFonts w:eastAsia="Batang"/>
                <w:b/>
                <w:sz w:val="22"/>
                <w:lang w:eastAsia="x-none"/>
              </w:rPr>
              <w:t>initial transmission and re-transmissions</w:t>
            </w:r>
            <w:r w:rsidRPr="007F2EC8">
              <w:rPr>
                <w:rFonts w:eastAsia="Batang"/>
                <w:sz w:val="22"/>
                <w:lang w:eastAsia="x-none"/>
              </w:rPr>
              <w:t xml:space="preserve"> for GF scheduling for URLLC,</w:t>
            </w:r>
          </w:p>
          <w:p w14:paraId="22A6D164" w14:textId="77777777" w:rsidR="00861ABA" w:rsidRPr="007F2EC8" w:rsidRDefault="00861ABA" w:rsidP="00861ABA">
            <w:pPr>
              <w:numPr>
                <w:ilvl w:val="1"/>
                <w:numId w:val="39"/>
              </w:numPr>
              <w:spacing w:after="0"/>
              <w:jc w:val="both"/>
              <w:rPr>
                <w:rFonts w:eastAsia="Batang"/>
                <w:sz w:val="22"/>
                <w:lang w:eastAsia="x-none"/>
              </w:rPr>
            </w:pPr>
            <w:r w:rsidRPr="007F2EC8">
              <w:rPr>
                <w:rFonts w:eastAsia="Batang"/>
                <w:sz w:val="22"/>
                <w:lang w:eastAsia="x-none"/>
              </w:rPr>
              <w:t>For UL configured grant, the MCS table is configured by the existing parameter associated with the RRC configured grant configuration, which is extended to include the new 64QAM MCS table.</w:t>
            </w:r>
          </w:p>
          <w:p w14:paraId="5D69F1C6" w14:textId="225A403F" w:rsidR="00861ABA" w:rsidRPr="002553F0" w:rsidRDefault="00861ABA" w:rsidP="00861ABA">
            <w:pPr>
              <w:numPr>
                <w:ilvl w:val="1"/>
                <w:numId w:val="39"/>
              </w:numPr>
              <w:spacing w:after="0"/>
              <w:jc w:val="both"/>
              <w:rPr>
                <w:rFonts w:eastAsiaTheme="minorEastAsia"/>
                <w:sz w:val="22"/>
              </w:rPr>
            </w:pPr>
            <w:r w:rsidRPr="007F2EC8">
              <w:rPr>
                <w:rFonts w:eastAsia="Batang"/>
                <w:sz w:val="22"/>
                <w:lang w:eastAsia="x-none"/>
              </w:rPr>
              <w:t>For DL SPS, RRC indicates whether or not the new 64QAM table is configured. The indication for the new MCS table for DL SPS is separate from the one for grant-based DL scheduling.</w:t>
            </w:r>
          </w:p>
        </w:tc>
      </w:tr>
    </w:tbl>
    <w:p w14:paraId="03B42BF2" w14:textId="77777777" w:rsidR="00861ABA" w:rsidRDefault="00861ABA" w:rsidP="00861ABA">
      <w:pPr>
        <w:spacing w:afterLines="50" w:after="120"/>
        <w:jc w:val="both"/>
        <w:rPr>
          <w:rFonts w:eastAsiaTheme="minorEastAsia"/>
          <w:sz w:val="22"/>
          <w:szCs w:val="22"/>
        </w:rPr>
      </w:pPr>
    </w:p>
    <w:p w14:paraId="45DD8659" w14:textId="4486B8EB" w:rsidR="00861ABA" w:rsidRPr="002B2E67" w:rsidRDefault="00861ABA" w:rsidP="00861ABA">
      <w:pPr>
        <w:spacing w:afterLines="50" w:after="120"/>
        <w:jc w:val="both"/>
        <w:rPr>
          <w:rFonts w:eastAsiaTheme="minorEastAsia"/>
          <w:sz w:val="22"/>
          <w:lang w:val="en-US"/>
        </w:rPr>
      </w:pPr>
      <w:r>
        <w:rPr>
          <w:rFonts w:eastAsiaTheme="minorEastAsia" w:hint="eastAsia"/>
          <w:sz w:val="22"/>
          <w:szCs w:val="22"/>
        </w:rPr>
        <w:t>For parameters specified for both grant-based PUSCH and for configured-grant PUSCH independently</w:t>
      </w:r>
      <w:r>
        <w:rPr>
          <w:rFonts w:eastAsia="SimSun"/>
          <w:sz w:val="22"/>
          <w:szCs w:val="22"/>
          <w:lang w:eastAsia="zh-CN"/>
        </w:rPr>
        <w:t>, one</w:t>
      </w:r>
      <w:r>
        <w:rPr>
          <w:rFonts w:eastAsia="SimSun" w:hint="eastAsia"/>
          <w:sz w:val="22"/>
          <w:szCs w:val="22"/>
          <w:lang w:eastAsia="zh-CN"/>
        </w:rPr>
        <w:t xml:space="preserve"> </w:t>
      </w:r>
      <w:r>
        <w:rPr>
          <w:rFonts w:eastAsia="SimSun"/>
          <w:sz w:val="22"/>
          <w:szCs w:val="22"/>
          <w:lang w:eastAsia="zh-CN"/>
        </w:rPr>
        <w:t xml:space="preserve">remaining issue is for </w:t>
      </w:r>
      <w:r>
        <w:rPr>
          <w:rFonts w:eastAsia="SimSun"/>
          <w:sz w:val="22"/>
          <w:lang w:val="en-US" w:eastAsia="zh-CN"/>
        </w:rPr>
        <w:t xml:space="preserve">configured grant re-transmission scheduled by DCI </w:t>
      </w:r>
      <w:r w:rsidRPr="00914D2C">
        <w:rPr>
          <w:rFonts w:eastAsia="SimSun"/>
          <w:sz w:val="22"/>
          <w:lang w:val="en-US" w:eastAsia="zh-CN"/>
        </w:rPr>
        <w:t>scrambled with a CS-RNTI</w:t>
      </w:r>
      <w:r>
        <w:rPr>
          <w:rFonts w:eastAsia="SimSun"/>
          <w:sz w:val="22"/>
          <w:lang w:val="en-US" w:eastAsia="zh-CN"/>
        </w:rPr>
        <w:t>, of which</w:t>
      </w:r>
      <w:r w:rsidRPr="00914D2C">
        <w:rPr>
          <w:rFonts w:eastAsia="SimSun"/>
          <w:sz w:val="22"/>
          <w:lang w:val="en-US" w:eastAsia="zh-CN"/>
        </w:rPr>
        <w:t xml:space="preserve"> </w:t>
      </w:r>
      <w:r>
        <w:rPr>
          <w:rFonts w:eastAsia="SimSun"/>
          <w:sz w:val="22"/>
          <w:lang w:val="en-US" w:eastAsia="zh-CN"/>
        </w:rPr>
        <w:t xml:space="preserve">RRC parameters should be used. </w:t>
      </w:r>
    </w:p>
    <w:p w14:paraId="5E77DADF" w14:textId="77777777" w:rsidR="00861ABA" w:rsidRPr="00B946E5" w:rsidRDefault="00861ABA" w:rsidP="00861ABA">
      <w:pPr>
        <w:spacing w:afterLines="50" w:after="120"/>
        <w:jc w:val="both"/>
        <w:rPr>
          <w:rFonts w:eastAsia="SimSun"/>
          <w:sz w:val="22"/>
          <w:lang w:val="en-US" w:eastAsia="zh-CN"/>
        </w:rPr>
      </w:pPr>
      <w:r>
        <w:rPr>
          <w:rFonts w:eastAsia="SimSun"/>
          <w:sz w:val="22"/>
          <w:lang w:val="en-US" w:eastAsia="zh-CN"/>
        </w:rPr>
        <w:t xml:space="preserve">The DCI </w:t>
      </w:r>
      <w:r w:rsidRPr="00914D2C">
        <w:rPr>
          <w:rFonts w:eastAsia="SimSun"/>
          <w:sz w:val="22"/>
          <w:lang w:val="en-US" w:eastAsia="zh-CN"/>
        </w:rPr>
        <w:t>scrambled with</w:t>
      </w:r>
      <w:r>
        <w:rPr>
          <w:rFonts w:eastAsia="SimSun"/>
          <w:sz w:val="22"/>
          <w:lang w:val="en-US" w:eastAsia="zh-CN"/>
        </w:rPr>
        <w:t xml:space="preserve"> the</w:t>
      </w:r>
      <w:r w:rsidRPr="00914D2C">
        <w:rPr>
          <w:rFonts w:eastAsia="SimSun"/>
          <w:sz w:val="22"/>
          <w:lang w:val="en-US" w:eastAsia="zh-CN"/>
        </w:rPr>
        <w:t xml:space="preserve"> CS-RNTI</w:t>
      </w:r>
      <w:r>
        <w:rPr>
          <w:rFonts w:eastAsia="SimSun"/>
          <w:sz w:val="22"/>
          <w:lang w:val="en-US" w:eastAsia="zh-CN"/>
        </w:rPr>
        <w:t xml:space="preserve"> can be used for activation, deactivation and re-transmission of the configured grant PUSCH. By setting special value of some fields such as NDI, HPN, RV, MCS and resource block assignment, UE can differentiate the DCI with CS-RNTI that is for activation/deactivation</w:t>
      </w:r>
      <w:r w:rsidRPr="00050D48">
        <w:rPr>
          <w:rFonts w:eastAsia="SimSun"/>
          <w:sz w:val="22"/>
          <w:lang w:val="en-US" w:eastAsia="zh-CN"/>
        </w:rPr>
        <w:t xml:space="preserve"> </w:t>
      </w:r>
      <w:r>
        <w:rPr>
          <w:rFonts w:eastAsia="SimSun"/>
          <w:sz w:val="22"/>
          <w:lang w:val="en-US" w:eastAsia="zh-CN"/>
        </w:rPr>
        <w:t>or re-transmission. Above differentiation requires the positions for NDI, HPN, RV, MCS and resource block assignment fields should keep the same in</w:t>
      </w:r>
      <w:r w:rsidRPr="00B946E5">
        <w:rPr>
          <w:rFonts w:eastAsia="SimSun"/>
          <w:sz w:val="22"/>
          <w:lang w:val="en-US" w:eastAsia="zh-CN"/>
        </w:rPr>
        <w:t xml:space="preserve"> the activation/deactivation DCI and in the re-transmission scheduling DCI, otherwise UE cannot distinguish. Therefore, parameters for re-transmission should follow </w:t>
      </w:r>
      <w:proofErr w:type="spellStart"/>
      <w:r w:rsidRPr="00BA3F9F">
        <w:rPr>
          <w:rFonts w:eastAsia="SimSun"/>
          <w:i/>
          <w:sz w:val="22"/>
          <w:szCs w:val="22"/>
          <w:lang w:eastAsia="zh-CN"/>
        </w:rPr>
        <w:t>ConfiguredGrantConfig</w:t>
      </w:r>
      <w:proofErr w:type="spellEnd"/>
      <w:r w:rsidRPr="00BA3F9F">
        <w:rPr>
          <w:rFonts w:eastAsia="SimSun"/>
          <w:i/>
          <w:sz w:val="22"/>
          <w:szCs w:val="22"/>
          <w:lang w:eastAsia="zh-CN"/>
        </w:rPr>
        <w:t xml:space="preserve"> </w:t>
      </w:r>
      <w:r w:rsidRPr="00B946E5">
        <w:rPr>
          <w:rFonts w:eastAsia="SimSun"/>
          <w:sz w:val="22"/>
          <w:lang w:val="en-US" w:eastAsia="zh-CN"/>
        </w:rPr>
        <w:t xml:space="preserve">so that all the bit fields in the DCI are not different between activation/deactivation DCI and re-transmission DCI. </w:t>
      </w:r>
      <w:r>
        <w:rPr>
          <w:rFonts w:eastAsia="SimSun"/>
          <w:sz w:val="22"/>
          <w:lang w:val="en-US" w:eastAsia="zh-CN"/>
        </w:rPr>
        <w:t xml:space="preserve">This is also in line with the agreement made for URLLC MCS table used for configured grant </w:t>
      </w:r>
      <w:r w:rsidRPr="00BA3F9F">
        <w:rPr>
          <w:rFonts w:eastAsia="SimSun"/>
          <w:sz w:val="22"/>
          <w:lang w:val="en-US" w:eastAsia="zh-CN"/>
        </w:rPr>
        <w:t>initial transmission and re-transmissions</w:t>
      </w:r>
      <w:r>
        <w:rPr>
          <w:rFonts w:eastAsia="SimSun"/>
          <w:sz w:val="22"/>
          <w:lang w:val="en-US" w:eastAsia="zh-CN"/>
        </w:rPr>
        <w:t>.</w:t>
      </w:r>
    </w:p>
    <w:p w14:paraId="37149559" w14:textId="0C3D115E" w:rsidR="00861ABA" w:rsidRPr="00B946E5" w:rsidRDefault="00861ABA" w:rsidP="00861AB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16</w:t>
      </w:r>
      <w:r w:rsidRPr="00B946E5">
        <w:rPr>
          <w:rFonts w:eastAsia="SimSun"/>
          <w:b/>
          <w:sz w:val="22"/>
          <w:szCs w:val="22"/>
          <w:u w:val="single"/>
          <w:lang w:eastAsia="zh-CN"/>
        </w:rPr>
        <w:t xml:space="preserve">: </w:t>
      </w:r>
    </w:p>
    <w:p w14:paraId="2BB2463C" w14:textId="77777777" w:rsidR="00861ABA" w:rsidRPr="00B946E5" w:rsidRDefault="00861ABA" w:rsidP="00861ABA">
      <w:pPr>
        <w:pStyle w:val="afe"/>
        <w:numPr>
          <w:ilvl w:val="0"/>
          <w:numId w:val="8"/>
        </w:numPr>
        <w:spacing w:afterLines="50" w:after="120"/>
        <w:ind w:leftChars="0"/>
        <w:jc w:val="both"/>
        <w:rPr>
          <w:rFonts w:eastAsiaTheme="minorEastAsia"/>
          <w:i/>
          <w:sz w:val="22"/>
          <w:lang w:val="en-US"/>
        </w:rPr>
      </w:pPr>
      <w:r w:rsidRPr="00B946E5">
        <w:rPr>
          <w:rFonts w:eastAsiaTheme="minorEastAsia"/>
          <w:i/>
          <w:sz w:val="22"/>
          <w:lang w:val="en-US"/>
        </w:rPr>
        <w:t xml:space="preserve">For configured grant retransmission, for parameters in DCI fields having configurability, if </w:t>
      </w:r>
      <w:proofErr w:type="spellStart"/>
      <w:r w:rsidRPr="00B946E5">
        <w:rPr>
          <w:rFonts w:eastAsiaTheme="minorEastAsia"/>
          <w:i/>
          <w:sz w:val="22"/>
          <w:lang w:val="en-US"/>
        </w:rPr>
        <w:t>ConfiguredGrantConfig</w:t>
      </w:r>
      <w:proofErr w:type="spellEnd"/>
      <w:r w:rsidRPr="00B946E5">
        <w:rPr>
          <w:rFonts w:eastAsiaTheme="minorEastAsia"/>
          <w:i/>
          <w:sz w:val="22"/>
          <w:lang w:val="en-US"/>
        </w:rPr>
        <w:t xml:space="preserve"> contains the parameters, the configuration for the parameters follows the </w:t>
      </w:r>
      <w:proofErr w:type="spellStart"/>
      <w:r w:rsidRPr="00B946E5">
        <w:rPr>
          <w:rFonts w:eastAsiaTheme="minorEastAsia"/>
          <w:i/>
          <w:sz w:val="22"/>
          <w:lang w:val="en-US"/>
        </w:rPr>
        <w:t>ConfiguredGrantConfig</w:t>
      </w:r>
      <w:proofErr w:type="spellEnd"/>
      <w:r w:rsidRPr="00B946E5">
        <w:rPr>
          <w:rFonts w:eastAsiaTheme="minorEastAsia"/>
          <w:i/>
          <w:sz w:val="22"/>
          <w:lang w:val="en-US"/>
        </w:rPr>
        <w:t>; otherwise, follows the PUSCH-</w:t>
      </w:r>
      <w:proofErr w:type="spellStart"/>
      <w:r w:rsidRPr="00B946E5">
        <w:rPr>
          <w:rFonts w:eastAsiaTheme="minorEastAsia"/>
          <w:i/>
          <w:sz w:val="22"/>
          <w:lang w:val="en-US"/>
        </w:rPr>
        <w:t>Config</w:t>
      </w:r>
      <w:proofErr w:type="spellEnd"/>
      <w:r w:rsidRPr="00B946E5">
        <w:rPr>
          <w:rFonts w:eastAsiaTheme="minorEastAsia"/>
          <w:i/>
          <w:sz w:val="22"/>
          <w:lang w:val="en-US"/>
        </w:rPr>
        <w:t>.</w:t>
      </w:r>
    </w:p>
    <w:p w14:paraId="61AEB81B" w14:textId="77777777" w:rsidR="00CB1CCA" w:rsidRPr="00861ABA" w:rsidRDefault="00CB1CCA" w:rsidP="008305C6">
      <w:pPr>
        <w:pStyle w:val="afe"/>
        <w:ind w:leftChars="0" w:left="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5B081946" w:rsidR="00096E6F" w:rsidRDefault="00861ABA" w:rsidP="00D5166A">
      <w:pPr>
        <w:spacing w:after="120"/>
        <w:jc w:val="both"/>
        <w:rPr>
          <w:rFonts w:eastAsiaTheme="minorEastAsia"/>
          <w:sz w:val="22"/>
          <w:szCs w:val="22"/>
        </w:rPr>
      </w:pPr>
      <w:r>
        <w:rPr>
          <w:rFonts w:eastAsiaTheme="minorEastAsia" w:hint="eastAsia"/>
          <w:sz w:val="22"/>
          <w:szCs w:val="22"/>
        </w:rPr>
        <w:t>In this contribution we provide proposals for maintenance of physical downlink control channel as following:</w:t>
      </w:r>
    </w:p>
    <w:p w14:paraId="43A9A86C" w14:textId="77777777" w:rsidR="00861ABA" w:rsidRPr="00E802ED" w:rsidRDefault="00861ABA" w:rsidP="00861ABA">
      <w:pPr>
        <w:spacing w:afterLines="50" w:after="120"/>
        <w:jc w:val="both"/>
        <w:rPr>
          <w:rFonts w:eastAsiaTheme="minorEastAsia"/>
          <w:b/>
          <w:sz w:val="22"/>
          <w:u w:val="single"/>
          <w:lang w:val="en-US"/>
        </w:rPr>
      </w:pPr>
      <w:r w:rsidRPr="00E802ED">
        <w:rPr>
          <w:rFonts w:eastAsiaTheme="minorEastAsia"/>
          <w:b/>
          <w:sz w:val="22"/>
          <w:u w:val="single"/>
          <w:lang w:val="en-US"/>
        </w:rPr>
        <w:t>Proposal 1:</w:t>
      </w:r>
    </w:p>
    <w:p w14:paraId="5EAF0E39" w14:textId="77777777" w:rsidR="00861ABA" w:rsidRPr="00E802ED" w:rsidRDefault="00861ABA" w:rsidP="00861ABA">
      <w:pPr>
        <w:pStyle w:val="afe"/>
        <w:numPr>
          <w:ilvl w:val="0"/>
          <w:numId w:val="27"/>
        </w:numPr>
        <w:spacing w:afterLines="50" w:after="120"/>
        <w:ind w:leftChars="0"/>
        <w:jc w:val="both"/>
        <w:rPr>
          <w:rFonts w:eastAsiaTheme="minorEastAsia"/>
          <w:i/>
          <w:sz w:val="22"/>
        </w:rPr>
      </w:pPr>
      <w:r w:rsidRPr="00E802ED">
        <w:rPr>
          <w:rFonts w:eastAsiaTheme="minorEastAsia"/>
          <w:i/>
          <w:sz w:val="22"/>
        </w:rPr>
        <w:t>Confirm the working assumptions</w:t>
      </w:r>
      <w:r>
        <w:rPr>
          <w:rFonts w:eastAsiaTheme="minorEastAsia"/>
          <w:i/>
          <w:sz w:val="22"/>
        </w:rPr>
        <w:t xml:space="preserve"> included in the following RAN1#93 agreements.</w:t>
      </w:r>
    </w:p>
    <w:tbl>
      <w:tblPr>
        <w:tblStyle w:val="afc"/>
        <w:tblW w:w="0" w:type="auto"/>
        <w:tblLook w:val="04A0" w:firstRow="1" w:lastRow="0" w:firstColumn="1" w:lastColumn="0" w:noHBand="0" w:noVBand="1"/>
      </w:tblPr>
      <w:tblGrid>
        <w:gridCol w:w="10170"/>
      </w:tblGrid>
      <w:tr w:rsidR="00861ABA" w14:paraId="307A9CA8" w14:textId="77777777" w:rsidTr="00705944">
        <w:tc>
          <w:tcPr>
            <w:tcW w:w="10170" w:type="dxa"/>
          </w:tcPr>
          <w:p w14:paraId="7CC19C7C" w14:textId="77777777" w:rsidR="00861ABA" w:rsidRPr="00E802ED" w:rsidRDefault="00861ABA" w:rsidP="00705944">
            <w:pPr>
              <w:spacing w:after="0"/>
              <w:rPr>
                <w:sz w:val="22"/>
              </w:rPr>
            </w:pPr>
            <w:r w:rsidRPr="00985DB4">
              <w:rPr>
                <w:highlight w:val="green"/>
              </w:rPr>
              <w:t>Agr</w:t>
            </w:r>
            <w:r w:rsidRPr="00E802ED">
              <w:rPr>
                <w:sz w:val="22"/>
                <w:highlight w:val="green"/>
              </w:rPr>
              <w:t>eements</w:t>
            </w:r>
            <w:r w:rsidRPr="00E802ED">
              <w:rPr>
                <w:sz w:val="22"/>
              </w:rPr>
              <w:t>:</w:t>
            </w:r>
          </w:p>
          <w:p w14:paraId="2A9D43F3" w14:textId="77777777" w:rsidR="00861ABA" w:rsidRPr="00E802ED" w:rsidRDefault="00861ABA" w:rsidP="00705944">
            <w:pPr>
              <w:numPr>
                <w:ilvl w:val="0"/>
                <w:numId w:val="29"/>
              </w:numPr>
              <w:spacing w:after="0"/>
              <w:rPr>
                <w:sz w:val="22"/>
                <w:lang w:val="en-US"/>
              </w:rPr>
            </w:pPr>
            <w:r w:rsidRPr="00E802ED">
              <w:rPr>
                <w:sz w:val="22"/>
                <w:lang w:val="en-US"/>
              </w:rPr>
              <w:t>For UE BD capability reporting y = integer(4, …, 16), at least for self-scheduling,</w:t>
            </w:r>
          </w:p>
          <w:p w14:paraId="6E448157" w14:textId="77777777" w:rsidR="00861ABA" w:rsidRPr="00E802ED" w:rsidRDefault="00861ABA" w:rsidP="00705944">
            <w:pPr>
              <w:numPr>
                <w:ilvl w:val="0"/>
                <w:numId w:val="28"/>
              </w:numPr>
              <w:spacing w:after="0"/>
              <w:rPr>
                <w:sz w:val="22"/>
                <w:lang w:val="en-US"/>
              </w:rPr>
            </w:pPr>
            <w:r w:rsidRPr="00E802ED">
              <w:rPr>
                <w:sz w:val="22"/>
                <w:lang w:val="en-US"/>
              </w:rPr>
              <w:t>For UE not supporting CA with different numerologies, the reported value equally applies to all numerologies</w:t>
            </w:r>
          </w:p>
          <w:p w14:paraId="5522CC0F" w14:textId="77777777" w:rsidR="00861ABA" w:rsidRPr="00E802ED" w:rsidRDefault="00861ABA" w:rsidP="00705944">
            <w:pPr>
              <w:numPr>
                <w:ilvl w:val="0"/>
                <w:numId w:val="28"/>
              </w:numPr>
              <w:spacing w:after="0"/>
              <w:rPr>
                <w:sz w:val="22"/>
                <w:lang w:val="en-US"/>
              </w:rPr>
            </w:pPr>
            <w:r w:rsidRPr="00E802ED">
              <w:rPr>
                <w:sz w:val="22"/>
              </w:rPr>
              <w:t>(</w:t>
            </w:r>
            <w:r w:rsidRPr="00E802ED">
              <w:rPr>
                <w:sz w:val="22"/>
                <w:highlight w:val="darkYellow"/>
              </w:rPr>
              <w:t>Working assumption</w:t>
            </w:r>
            <w:r w:rsidRPr="00E802ED">
              <w:rPr>
                <w:sz w:val="22"/>
              </w:rPr>
              <w:t>)</w:t>
            </w:r>
            <w:r w:rsidRPr="00E802ED">
              <w:rPr>
                <w:sz w:val="22"/>
                <w:lang w:val="en-US"/>
              </w:rPr>
              <w:t xml:space="preserve"> For UE supporting CA with different numerologies, </w:t>
            </w:r>
          </w:p>
          <w:p w14:paraId="32FB3331" w14:textId="77777777" w:rsidR="00861ABA" w:rsidRPr="00E802ED" w:rsidRDefault="00861ABA" w:rsidP="00705944">
            <w:pPr>
              <w:numPr>
                <w:ilvl w:val="1"/>
                <w:numId w:val="28"/>
              </w:numPr>
              <w:spacing w:after="0"/>
              <w:rPr>
                <w:sz w:val="22"/>
                <w:lang w:val="en-US"/>
              </w:rPr>
            </w:pPr>
            <w:r w:rsidRPr="00E802ED">
              <w:rPr>
                <w:sz w:val="22"/>
                <w:lang w:val="en-US"/>
              </w:rPr>
              <w:t>When the UE is configured with CA with the same numerology, the reported value applies</w:t>
            </w:r>
          </w:p>
          <w:p w14:paraId="69E7AD2C" w14:textId="77777777" w:rsidR="00861ABA" w:rsidRPr="00E802ED" w:rsidRDefault="00861ABA" w:rsidP="00705944">
            <w:pPr>
              <w:numPr>
                <w:ilvl w:val="1"/>
                <w:numId w:val="28"/>
              </w:numPr>
              <w:spacing w:after="0"/>
              <w:rPr>
                <w:sz w:val="22"/>
                <w:lang w:val="en-US"/>
              </w:rPr>
            </w:pPr>
            <w:r w:rsidRPr="00E802ED">
              <w:rPr>
                <w:sz w:val="22"/>
                <w:lang w:val="en-US"/>
              </w:rPr>
              <w:t>When the UE is configured with CA with different numerologies, the reported value applies to each set of DL-CCs with the same numerology, i.e.:</w:t>
            </w:r>
          </w:p>
          <w:p w14:paraId="77EB7109" w14:textId="77777777" w:rsidR="00861ABA" w:rsidRPr="00E802ED" w:rsidRDefault="00861ABA" w:rsidP="00705944">
            <w:pPr>
              <w:numPr>
                <w:ilvl w:val="2"/>
                <w:numId w:val="28"/>
              </w:numPr>
              <w:tabs>
                <w:tab w:val="num" w:pos="2160"/>
              </w:tabs>
              <w:spacing w:after="0"/>
              <w:rPr>
                <w:sz w:val="22"/>
                <w:lang w:val="en-US"/>
              </w:rPr>
            </w:pPr>
            <w:r w:rsidRPr="00E802ED">
              <w:rPr>
                <w:sz w:val="22"/>
                <w:lang w:val="en-US"/>
              </w:rPr>
              <w:t xml:space="preserve">If a UE is configured with DL-CCs of X0, X1, X2, X3, where Xi denotes the number of DL-CCs with the numerology i, the </w:t>
            </w:r>
            <w:r w:rsidRPr="00E802ED">
              <w:rPr>
                <w:color w:val="FF0000"/>
                <w:sz w:val="22"/>
                <w:u w:val="single"/>
                <w:lang w:val="en-US"/>
              </w:rPr>
              <w:t>limit</w:t>
            </w:r>
            <w:r w:rsidRPr="00E802ED">
              <w:rPr>
                <w:sz w:val="22"/>
                <w:lang w:val="en-US"/>
              </w:rPr>
              <w:t xml:space="preserve"> </w:t>
            </w:r>
            <w:r w:rsidRPr="00E802ED">
              <w:rPr>
                <w:strike/>
                <w:color w:val="FF0000"/>
                <w:sz w:val="22"/>
                <w:lang w:val="en-US"/>
              </w:rPr>
              <w:t>total number</w:t>
            </w:r>
            <w:r w:rsidRPr="00E802ED">
              <w:rPr>
                <w:sz w:val="22"/>
                <w:lang w:val="en-US"/>
              </w:rPr>
              <w:t xml:space="preserve"> of (BDs or CCEs) for the DL-CCs with the numerology i is given by Floor{Xi / (X0 + X1 + X2 + X3) * (</w:t>
            </w:r>
            <w:proofErr w:type="spellStart"/>
            <w:r w:rsidRPr="00E802ED">
              <w:rPr>
                <w:sz w:val="22"/>
                <w:lang w:val="en-US"/>
              </w:rPr>
              <w:t>Mi</w:t>
            </w:r>
            <w:proofErr w:type="spellEnd"/>
            <w:r w:rsidRPr="00E802ED">
              <w:rPr>
                <w:sz w:val="22"/>
                <w:lang w:val="en-US"/>
              </w:rPr>
              <w:t xml:space="preserve"> or Ni) * y} per slot of the numerology i</w:t>
            </w:r>
          </w:p>
          <w:p w14:paraId="1E5C505F" w14:textId="77777777" w:rsidR="00861ABA" w:rsidRPr="00E802ED" w:rsidRDefault="00861ABA" w:rsidP="00705944">
            <w:pPr>
              <w:numPr>
                <w:ilvl w:val="3"/>
                <w:numId w:val="28"/>
              </w:numPr>
              <w:spacing w:after="0"/>
              <w:rPr>
                <w:sz w:val="22"/>
              </w:rPr>
            </w:pPr>
            <w:r w:rsidRPr="00E802ED">
              <w:rPr>
                <w:sz w:val="22"/>
                <w:lang w:val="en-US"/>
              </w:rPr>
              <w:t xml:space="preserve">Where </w:t>
            </w:r>
            <w:proofErr w:type="spellStart"/>
            <w:r w:rsidRPr="00E802ED">
              <w:rPr>
                <w:sz w:val="22"/>
                <w:lang w:val="en-US"/>
              </w:rPr>
              <w:t>Mi</w:t>
            </w:r>
            <w:proofErr w:type="spellEnd"/>
            <w:r w:rsidRPr="00E802ED">
              <w:rPr>
                <w:sz w:val="22"/>
                <w:lang w:val="en-US"/>
              </w:rPr>
              <w:t xml:space="preserve"> and Ni represent the number of BDs and CCEs per slot specified for non-CA case, respectively</w:t>
            </w:r>
          </w:p>
          <w:p w14:paraId="568407C7" w14:textId="77777777" w:rsidR="00861ABA" w:rsidRPr="00E802ED" w:rsidRDefault="00861ABA" w:rsidP="00705944">
            <w:pPr>
              <w:numPr>
                <w:ilvl w:val="3"/>
                <w:numId w:val="28"/>
              </w:numPr>
              <w:spacing w:after="0"/>
              <w:rPr>
                <w:sz w:val="22"/>
              </w:rPr>
            </w:pPr>
            <w:r w:rsidRPr="00E802ED">
              <w:rPr>
                <w:sz w:val="22"/>
              </w:rPr>
              <w:t>Note: some of the values of Xi may be zero depending on the CA configuration</w:t>
            </w:r>
          </w:p>
          <w:p w14:paraId="222B5122" w14:textId="77777777" w:rsidR="00861ABA" w:rsidRPr="00E802ED" w:rsidRDefault="00861ABA" w:rsidP="00705944">
            <w:pPr>
              <w:numPr>
                <w:ilvl w:val="1"/>
                <w:numId w:val="28"/>
              </w:numPr>
              <w:spacing w:after="0"/>
              <w:rPr>
                <w:sz w:val="22"/>
              </w:rPr>
            </w:pPr>
            <w:r w:rsidRPr="00E802ED">
              <w:rPr>
                <w:sz w:val="22"/>
              </w:rPr>
              <w:t>For each CC, the non-CA limit still applies</w:t>
            </w:r>
          </w:p>
          <w:p w14:paraId="72D45825" w14:textId="77777777" w:rsidR="00861ABA" w:rsidRDefault="00861ABA" w:rsidP="00705944">
            <w:pPr>
              <w:numPr>
                <w:ilvl w:val="0"/>
                <w:numId w:val="28"/>
              </w:numPr>
              <w:spacing w:after="0"/>
              <w:rPr>
                <w:sz w:val="22"/>
              </w:rPr>
            </w:pPr>
            <w:r w:rsidRPr="00E802ED">
              <w:rPr>
                <w:sz w:val="22"/>
              </w:rPr>
              <w:t>FFS the impact of BWP, if any</w:t>
            </w:r>
          </w:p>
          <w:p w14:paraId="574678A1" w14:textId="77777777" w:rsidR="00861ABA" w:rsidRPr="00E802ED" w:rsidRDefault="00861ABA" w:rsidP="00705944">
            <w:pPr>
              <w:spacing w:after="0"/>
              <w:rPr>
                <w:sz w:val="22"/>
              </w:rPr>
            </w:pPr>
          </w:p>
          <w:p w14:paraId="458E95A0" w14:textId="77777777" w:rsidR="00861ABA" w:rsidRPr="00E802ED" w:rsidRDefault="00861ABA" w:rsidP="00705944">
            <w:pPr>
              <w:spacing w:after="0"/>
              <w:rPr>
                <w:sz w:val="22"/>
                <w:lang w:val="en-US"/>
              </w:rPr>
            </w:pPr>
            <w:r w:rsidRPr="00E802ED">
              <w:rPr>
                <w:sz w:val="22"/>
                <w:highlight w:val="green"/>
                <w:lang w:val="en-US"/>
              </w:rPr>
              <w:t>Agreements</w:t>
            </w:r>
            <w:r w:rsidRPr="00E802ED">
              <w:rPr>
                <w:sz w:val="22"/>
                <w:lang w:val="en-US"/>
              </w:rPr>
              <w:t>:</w:t>
            </w:r>
          </w:p>
          <w:p w14:paraId="0A0EEC80" w14:textId="77777777" w:rsidR="00861ABA" w:rsidRPr="00E802ED" w:rsidRDefault="00861ABA" w:rsidP="00705944">
            <w:pPr>
              <w:numPr>
                <w:ilvl w:val="0"/>
                <w:numId w:val="30"/>
              </w:numPr>
              <w:spacing w:after="0"/>
              <w:rPr>
                <w:sz w:val="22"/>
                <w:lang w:val="en-US"/>
              </w:rPr>
            </w:pPr>
            <w:r w:rsidRPr="00E802ED">
              <w:rPr>
                <w:sz w:val="22"/>
              </w:rPr>
              <w:t>For self-scheduling with different numerologies, and the number of DL-CCs is more than 4 and with up to T DL-CCs where the UE reports BD capability of y &lt; T, the limit of BDs/CCEs per CC per slot is</w:t>
            </w:r>
          </w:p>
          <w:p w14:paraId="7993A803" w14:textId="77777777" w:rsidR="00861ABA" w:rsidRPr="00E802ED" w:rsidRDefault="00861ABA" w:rsidP="00705944">
            <w:pPr>
              <w:numPr>
                <w:ilvl w:val="1"/>
                <w:numId w:val="30"/>
              </w:numPr>
              <w:spacing w:after="0"/>
              <w:rPr>
                <w:sz w:val="22"/>
                <w:lang w:val="en-US"/>
              </w:rPr>
            </w:pPr>
            <w:r w:rsidRPr="00E802ED">
              <w:rPr>
                <w:sz w:val="22"/>
              </w:rPr>
              <w:t>(</w:t>
            </w:r>
            <w:r w:rsidRPr="00E802ED">
              <w:rPr>
                <w:sz w:val="22"/>
                <w:highlight w:val="darkYellow"/>
              </w:rPr>
              <w:t>Working assumption</w:t>
            </w:r>
            <w:r w:rsidRPr="00E802ED">
              <w:rPr>
                <w:sz w:val="22"/>
              </w:rPr>
              <w:t>) The total number of BDs/CCEs across CCs per numerology is based on UE BD capability. It can be split across CCs for the given numerology, subject to the non-CA limit on each CC.</w:t>
            </w:r>
          </w:p>
          <w:p w14:paraId="30A1802A" w14:textId="77777777" w:rsidR="00861ABA" w:rsidRPr="00E802ED" w:rsidRDefault="00861ABA" w:rsidP="00705944">
            <w:pPr>
              <w:numPr>
                <w:ilvl w:val="2"/>
                <w:numId w:val="30"/>
              </w:numPr>
              <w:spacing w:after="0"/>
              <w:rPr>
                <w:sz w:val="22"/>
                <w:lang w:val="en-US"/>
              </w:rPr>
            </w:pPr>
            <w:r w:rsidRPr="00E802ED">
              <w:rPr>
                <w:sz w:val="22"/>
                <w:lang w:val="en-US"/>
              </w:rPr>
              <w:t>If a UE is configured with DL-CCs of X0, X1, X2, X3, where Xi denotes the number of DL-CCs with the numerology i, the limit of (BDs or CCEs) for the DL-CCs with the numerology i is given by Floor{Xi / (X0 + X1 + X2 + X3) * (</w:t>
            </w:r>
            <w:proofErr w:type="spellStart"/>
            <w:r w:rsidRPr="00E802ED">
              <w:rPr>
                <w:sz w:val="22"/>
                <w:lang w:val="en-US"/>
              </w:rPr>
              <w:t>Mi</w:t>
            </w:r>
            <w:proofErr w:type="spellEnd"/>
            <w:r w:rsidRPr="00E802ED">
              <w:rPr>
                <w:sz w:val="22"/>
                <w:lang w:val="en-US"/>
              </w:rPr>
              <w:t xml:space="preserve"> or Ni) * y} per slot of the numerology i</w:t>
            </w:r>
          </w:p>
          <w:p w14:paraId="3EBE9583" w14:textId="77777777" w:rsidR="00861ABA" w:rsidRPr="00E802ED" w:rsidRDefault="00861ABA" w:rsidP="00705944">
            <w:pPr>
              <w:numPr>
                <w:ilvl w:val="1"/>
                <w:numId w:val="30"/>
              </w:numPr>
              <w:spacing w:after="0"/>
              <w:rPr>
                <w:lang w:val="en-US"/>
              </w:rPr>
            </w:pPr>
            <w:r w:rsidRPr="00E802ED">
              <w:rPr>
                <w:sz w:val="22"/>
              </w:rPr>
              <w:t xml:space="preserve">For </w:t>
            </w:r>
            <w:proofErr w:type="spellStart"/>
            <w:r w:rsidRPr="00E802ED">
              <w:rPr>
                <w:sz w:val="22"/>
              </w:rPr>
              <w:t>SCell</w:t>
            </w:r>
            <w:proofErr w:type="spellEnd"/>
            <w:r w:rsidRPr="00E802ED">
              <w:rPr>
                <w:sz w:val="22"/>
              </w:rPr>
              <w:t>, NW ensures no</w:t>
            </w:r>
            <w:r w:rsidRPr="003B47AA">
              <w:t xml:space="preserve"> overbooking based on non-CA case occurs</w:t>
            </w:r>
          </w:p>
        </w:tc>
      </w:tr>
    </w:tbl>
    <w:p w14:paraId="6AD8993E" w14:textId="77777777" w:rsidR="00861ABA" w:rsidRDefault="00861ABA" w:rsidP="00861ABA">
      <w:pPr>
        <w:spacing w:afterLines="50" w:after="120"/>
        <w:jc w:val="both"/>
        <w:rPr>
          <w:rFonts w:eastAsiaTheme="minorEastAsia"/>
          <w:sz w:val="22"/>
          <w:lang w:val="en-US"/>
        </w:rPr>
      </w:pPr>
    </w:p>
    <w:p w14:paraId="6549EF73" w14:textId="77777777" w:rsidR="00861ABA" w:rsidRPr="008847C6" w:rsidRDefault="00861ABA" w:rsidP="00861ABA">
      <w:pPr>
        <w:spacing w:afterLines="50" w:after="120"/>
        <w:jc w:val="both"/>
        <w:rPr>
          <w:rFonts w:eastAsiaTheme="minorEastAsia"/>
          <w:b/>
          <w:sz w:val="22"/>
          <w:u w:val="single"/>
          <w:lang w:val="en-US"/>
        </w:rPr>
      </w:pPr>
      <w:r w:rsidRPr="008847C6">
        <w:rPr>
          <w:rFonts w:eastAsiaTheme="minorEastAsia" w:hint="eastAsia"/>
          <w:b/>
          <w:sz w:val="22"/>
          <w:u w:val="single"/>
          <w:lang w:val="en-US"/>
        </w:rPr>
        <w:t>Proposal 2:</w:t>
      </w:r>
    </w:p>
    <w:p w14:paraId="6073FB32"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For cross-carrier scheduling with the same numerology, if the UE reports BD capability of y &lt; T, the limit of BDs or CCEs per CC per slot is equal to the minimum between (the non-CA limit) x A and (the non-CA limit) x B, where;</w:t>
      </w:r>
    </w:p>
    <w:p w14:paraId="5C78A6FF" w14:textId="77777777" w:rsidR="00861ABA" w:rsidRDefault="00861ABA" w:rsidP="00861ABA">
      <w:pPr>
        <w:pStyle w:val="afe"/>
        <w:numPr>
          <w:ilvl w:val="4"/>
          <w:numId w:val="27"/>
        </w:numPr>
        <w:spacing w:afterLines="50" w:after="120"/>
        <w:ind w:leftChars="0"/>
        <w:jc w:val="both"/>
        <w:rPr>
          <w:rFonts w:eastAsiaTheme="minorEastAsia"/>
          <w:i/>
          <w:sz w:val="22"/>
        </w:rPr>
      </w:pPr>
      <w:r>
        <w:rPr>
          <w:rFonts w:eastAsiaTheme="minorEastAsia"/>
          <w:i/>
          <w:sz w:val="22"/>
        </w:rPr>
        <w:t xml:space="preserve">A = </w:t>
      </w:r>
      <w:r w:rsidRPr="008847C6">
        <w:rPr>
          <w:rFonts w:eastAsiaTheme="minorEastAsia"/>
          <w:i/>
          <w:sz w:val="22"/>
        </w:rPr>
        <w:t>no. of CCs s</w:t>
      </w:r>
      <w:r>
        <w:rPr>
          <w:rFonts w:eastAsiaTheme="minorEastAsia"/>
          <w:i/>
          <w:sz w:val="22"/>
        </w:rPr>
        <w:t>chedulable by the scheduling CC</w:t>
      </w:r>
    </w:p>
    <w:p w14:paraId="1BAB6BD1" w14:textId="77777777" w:rsidR="00861ABA" w:rsidRPr="008847C6" w:rsidRDefault="00861ABA" w:rsidP="00861ABA">
      <w:pPr>
        <w:pStyle w:val="afe"/>
        <w:numPr>
          <w:ilvl w:val="4"/>
          <w:numId w:val="27"/>
        </w:numPr>
        <w:spacing w:afterLines="50" w:after="120"/>
        <w:ind w:leftChars="0"/>
        <w:jc w:val="both"/>
        <w:rPr>
          <w:rFonts w:eastAsiaTheme="minorEastAsia"/>
          <w:i/>
          <w:sz w:val="22"/>
        </w:rPr>
      </w:pPr>
      <w:r>
        <w:rPr>
          <w:rFonts w:eastAsiaTheme="minorEastAsia"/>
          <w:i/>
          <w:sz w:val="22"/>
        </w:rPr>
        <w:t>B = the reported value y</w:t>
      </w:r>
    </w:p>
    <w:p w14:paraId="790CCFB9" w14:textId="77777777" w:rsidR="00861ABA" w:rsidRPr="000E76D0" w:rsidRDefault="00861ABA" w:rsidP="00861ABA">
      <w:pPr>
        <w:spacing w:afterLines="50" w:after="120"/>
        <w:jc w:val="both"/>
        <w:rPr>
          <w:rFonts w:eastAsiaTheme="minorEastAsia"/>
          <w:b/>
          <w:sz w:val="22"/>
          <w:u w:val="single"/>
        </w:rPr>
      </w:pPr>
      <w:r w:rsidRPr="000E76D0">
        <w:rPr>
          <w:rFonts w:eastAsiaTheme="minorEastAsia"/>
          <w:b/>
          <w:sz w:val="22"/>
          <w:u w:val="single"/>
        </w:rPr>
        <w:t>Proposal 3:</w:t>
      </w:r>
    </w:p>
    <w:p w14:paraId="7B89E750"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 xml:space="preserve">For cross-carrier scheduling with different numerologies, </w:t>
      </w:r>
    </w:p>
    <w:p w14:paraId="747BD2AF" w14:textId="77777777" w:rsidR="00861ABA" w:rsidRDefault="00861ABA" w:rsidP="00861ABA">
      <w:pPr>
        <w:pStyle w:val="afe"/>
        <w:numPr>
          <w:ilvl w:val="4"/>
          <w:numId w:val="27"/>
        </w:numPr>
        <w:spacing w:afterLines="50" w:after="120"/>
        <w:ind w:leftChars="0"/>
        <w:jc w:val="both"/>
        <w:rPr>
          <w:rFonts w:eastAsiaTheme="minorEastAsia"/>
          <w:i/>
          <w:sz w:val="22"/>
        </w:rPr>
      </w:pPr>
      <w:r>
        <w:rPr>
          <w:rFonts w:eastAsiaTheme="minorEastAsia"/>
          <w:i/>
          <w:sz w:val="22"/>
        </w:rPr>
        <w:t>if the UE reports BD capability of y &gt;= T, the limit of BDs or CCEs per CC per slot is equal to (the non-CA limit of the numerology of the PDCCH carrier) x (no. of CCs schedulable by the scheduling CC)</w:t>
      </w:r>
    </w:p>
    <w:p w14:paraId="4D4E6FB2" w14:textId="77777777" w:rsidR="00861ABA" w:rsidRDefault="00861ABA" w:rsidP="00861ABA">
      <w:pPr>
        <w:pStyle w:val="afe"/>
        <w:numPr>
          <w:ilvl w:val="4"/>
          <w:numId w:val="27"/>
        </w:numPr>
        <w:spacing w:afterLines="50" w:after="120"/>
        <w:ind w:leftChars="0"/>
        <w:jc w:val="both"/>
        <w:rPr>
          <w:rFonts w:eastAsiaTheme="minorEastAsia"/>
          <w:i/>
          <w:sz w:val="22"/>
        </w:rPr>
      </w:pPr>
      <w:r>
        <w:rPr>
          <w:rFonts w:eastAsiaTheme="minorEastAsia"/>
          <w:i/>
          <w:sz w:val="22"/>
        </w:rPr>
        <w:t>if the UE reports BD capability of y &lt; T, the limit of BDs or CCEs per CC per slot is equal to the minimum between (the non-CA limit of the numerology of the PDCCH carrier) x A and (the non-CA limit of the numerology of the PDCCH carrier) x B, where;</w:t>
      </w:r>
    </w:p>
    <w:p w14:paraId="551FDDB3" w14:textId="77777777" w:rsidR="00861ABA" w:rsidRDefault="00861ABA" w:rsidP="00861ABA">
      <w:pPr>
        <w:pStyle w:val="afe"/>
        <w:numPr>
          <w:ilvl w:val="5"/>
          <w:numId w:val="27"/>
        </w:numPr>
        <w:spacing w:afterLines="50" w:after="120"/>
        <w:ind w:leftChars="0"/>
        <w:jc w:val="both"/>
        <w:rPr>
          <w:rFonts w:eastAsiaTheme="minorEastAsia"/>
          <w:i/>
          <w:sz w:val="22"/>
        </w:rPr>
      </w:pPr>
      <w:r>
        <w:rPr>
          <w:rFonts w:eastAsiaTheme="minorEastAsia"/>
          <w:i/>
          <w:sz w:val="22"/>
        </w:rPr>
        <w:t xml:space="preserve">A = </w:t>
      </w:r>
      <w:r w:rsidRPr="008847C6">
        <w:rPr>
          <w:rFonts w:eastAsiaTheme="minorEastAsia"/>
          <w:i/>
          <w:sz w:val="22"/>
        </w:rPr>
        <w:t>no. of CCs s</w:t>
      </w:r>
      <w:r>
        <w:rPr>
          <w:rFonts w:eastAsiaTheme="minorEastAsia"/>
          <w:i/>
          <w:sz w:val="22"/>
        </w:rPr>
        <w:t>chedulable by the scheduling CC</w:t>
      </w:r>
    </w:p>
    <w:p w14:paraId="4288F44B" w14:textId="77777777" w:rsidR="00861ABA" w:rsidRPr="000E76D0" w:rsidRDefault="00861ABA" w:rsidP="00861ABA">
      <w:pPr>
        <w:pStyle w:val="afe"/>
        <w:numPr>
          <w:ilvl w:val="5"/>
          <w:numId w:val="27"/>
        </w:numPr>
        <w:spacing w:afterLines="50" w:after="120"/>
        <w:ind w:leftChars="0"/>
        <w:jc w:val="both"/>
        <w:rPr>
          <w:rFonts w:eastAsiaTheme="minorEastAsia"/>
          <w:i/>
          <w:sz w:val="22"/>
        </w:rPr>
      </w:pPr>
      <w:r>
        <w:rPr>
          <w:rFonts w:eastAsiaTheme="minorEastAsia"/>
          <w:i/>
          <w:sz w:val="22"/>
        </w:rPr>
        <w:t>B = the reported value y</w:t>
      </w:r>
    </w:p>
    <w:p w14:paraId="7C9FB043" w14:textId="77777777" w:rsidR="00861ABA" w:rsidRPr="002540B0" w:rsidRDefault="00861ABA" w:rsidP="00861ABA">
      <w:pPr>
        <w:spacing w:afterLines="50" w:after="120"/>
        <w:jc w:val="both"/>
        <w:rPr>
          <w:rFonts w:eastAsiaTheme="minorEastAsia"/>
          <w:b/>
          <w:sz w:val="22"/>
          <w:u w:val="single"/>
          <w:lang w:val="en-US"/>
        </w:rPr>
      </w:pPr>
      <w:r w:rsidRPr="002540B0">
        <w:rPr>
          <w:rFonts w:eastAsiaTheme="minorEastAsia"/>
          <w:b/>
          <w:sz w:val="22"/>
          <w:u w:val="single"/>
          <w:lang w:val="en-US"/>
        </w:rPr>
        <w:t>Proposal 4:</w:t>
      </w:r>
    </w:p>
    <w:p w14:paraId="1539FE71"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The answer to the question “</w:t>
      </w:r>
      <w:r w:rsidRPr="002540B0">
        <w:rPr>
          <w:rFonts w:eastAsiaTheme="minorEastAsia"/>
          <w:i/>
          <w:sz w:val="22"/>
        </w:rPr>
        <w:t>whether CORESET#0 is supposed to be configurable dedicatedly with a TCI-state?</w:t>
      </w:r>
      <w:r>
        <w:rPr>
          <w:rFonts w:eastAsiaTheme="minorEastAsia"/>
          <w:i/>
          <w:sz w:val="22"/>
        </w:rPr>
        <w:t>” is;</w:t>
      </w:r>
    </w:p>
    <w:p w14:paraId="6CE2F184" w14:textId="77777777" w:rsidR="00861ABA" w:rsidRPr="002540B0" w:rsidRDefault="00861ABA" w:rsidP="00861ABA">
      <w:pPr>
        <w:pStyle w:val="afe"/>
        <w:numPr>
          <w:ilvl w:val="4"/>
          <w:numId w:val="27"/>
        </w:numPr>
        <w:spacing w:afterLines="50" w:after="120"/>
        <w:ind w:leftChars="0"/>
        <w:jc w:val="both"/>
        <w:rPr>
          <w:rFonts w:eastAsiaTheme="minorEastAsia"/>
          <w:i/>
          <w:sz w:val="22"/>
        </w:rPr>
      </w:pPr>
      <w:r>
        <w:rPr>
          <w:rFonts w:eastAsiaTheme="minorEastAsia"/>
          <w:i/>
          <w:sz w:val="22"/>
        </w:rPr>
        <w:t>No, RAN1 does not agree to support configuration of a TCI-state for CORESET#0. The QCL source for PDCCH associated with the CORESET#0 is an SSB selected from SSB(s) through CFRA or CBRA.</w:t>
      </w:r>
    </w:p>
    <w:p w14:paraId="5B8C862C" w14:textId="77777777" w:rsidR="00861ABA" w:rsidRPr="00794D95" w:rsidRDefault="00861ABA" w:rsidP="00861ABA">
      <w:pPr>
        <w:spacing w:afterLines="50" w:after="120"/>
        <w:jc w:val="both"/>
        <w:rPr>
          <w:rFonts w:eastAsiaTheme="minorEastAsia"/>
          <w:b/>
          <w:sz w:val="22"/>
          <w:u w:val="single"/>
        </w:rPr>
      </w:pPr>
      <w:r w:rsidRPr="00794D95">
        <w:rPr>
          <w:rFonts w:eastAsiaTheme="minorEastAsia"/>
          <w:b/>
          <w:sz w:val="22"/>
          <w:u w:val="single"/>
        </w:rPr>
        <w:t xml:space="preserve">Proposal </w:t>
      </w:r>
      <w:r>
        <w:rPr>
          <w:rFonts w:eastAsiaTheme="minorEastAsia"/>
          <w:b/>
          <w:sz w:val="22"/>
          <w:u w:val="single"/>
        </w:rPr>
        <w:t>5</w:t>
      </w:r>
      <w:r w:rsidRPr="00794D95">
        <w:rPr>
          <w:rFonts w:eastAsiaTheme="minorEastAsia"/>
          <w:b/>
          <w:sz w:val="22"/>
          <w:u w:val="single"/>
        </w:rPr>
        <w:t>:</w:t>
      </w:r>
    </w:p>
    <w:p w14:paraId="39041C27" w14:textId="77777777" w:rsidR="00861ABA" w:rsidRPr="00516523" w:rsidRDefault="00861ABA" w:rsidP="00861ABA">
      <w:pPr>
        <w:pStyle w:val="afe"/>
        <w:numPr>
          <w:ilvl w:val="0"/>
          <w:numId w:val="46"/>
        </w:numPr>
        <w:spacing w:afterLines="50" w:after="120"/>
        <w:ind w:leftChars="0"/>
        <w:jc w:val="both"/>
        <w:rPr>
          <w:rFonts w:eastAsiaTheme="minorEastAsia"/>
          <w:i/>
          <w:sz w:val="22"/>
        </w:rPr>
      </w:pPr>
      <w:r>
        <w:rPr>
          <w:rFonts w:eastAsiaTheme="minorEastAsia" w:hint="eastAsia"/>
          <w:i/>
          <w:sz w:val="22"/>
        </w:rPr>
        <w:t>When</w:t>
      </w:r>
      <w:r w:rsidRPr="006E06F0">
        <w:rPr>
          <w:rFonts w:eastAsiaTheme="minorEastAsia"/>
          <w:i/>
          <w:sz w:val="22"/>
        </w:rPr>
        <w:t xml:space="preserve"> </w:t>
      </w:r>
      <w:proofErr w:type="spellStart"/>
      <w:r w:rsidRPr="0092350E">
        <w:rPr>
          <w:rFonts w:eastAsiaTheme="minorEastAsia"/>
          <w:i/>
          <w:sz w:val="22"/>
        </w:rPr>
        <w:t>ra-SearchSpace</w:t>
      </w:r>
      <w:proofErr w:type="spellEnd"/>
      <w:r w:rsidRPr="0092350E">
        <w:rPr>
          <w:rFonts w:eastAsiaTheme="minorEastAsia"/>
          <w:i/>
          <w:sz w:val="22"/>
        </w:rPr>
        <w:t xml:space="preserve"> and Search space#0 (i.e., Type0-PDCCH common search space or the search space identified by SSB + MIB or the search space configured by </w:t>
      </w:r>
      <w:proofErr w:type="spellStart"/>
      <w:r w:rsidRPr="0092350E">
        <w:rPr>
          <w:rFonts w:eastAsiaTheme="minorEastAsia"/>
          <w:i/>
          <w:sz w:val="22"/>
        </w:rPr>
        <w:t>searchSpaceZero</w:t>
      </w:r>
      <w:proofErr w:type="spellEnd"/>
      <w:r w:rsidRPr="0092350E">
        <w:rPr>
          <w:rFonts w:eastAsiaTheme="minorEastAsia"/>
          <w:i/>
          <w:sz w:val="22"/>
        </w:rPr>
        <w:t xml:space="preserve"> or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are associated with CORESET#0 (i.e., the CORESET identified by SSB + MIB or the CORESET configured by </w:t>
      </w:r>
      <w:proofErr w:type="spellStart"/>
      <w:r w:rsidRPr="0092350E">
        <w:rPr>
          <w:rFonts w:eastAsiaTheme="minorEastAsia"/>
          <w:i/>
          <w:sz w:val="22"/>
        </w:rPr>
        <w:t>controlResourceSetZero</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w:t>
      </w:r>
      <w:r w:rsidRPr="00516523">
        <w:rPr>
          <w:rFonts w:eastAsiaTheme="minorEastAsia"/>
          <w:i/>
          <w:sz w:val="22"/>
        </w:rPr>
        <w:t>,</w:t>
      </w:r>
      <w:r w:rsidRPr="00516523">
        <w:rPr>
          <w:rFonts w:eastAsiaTheme="minorEastAsia" w:hint="eastAsia"/>
          <w:i/>
          <w:sz w:val="22"/>
        </w:rPr>
        <w:t xml:space="preserve"> </w:t>
      </w:r>
    </w:p>
    <w:p w14:paraId="6DB8D9A9" w14:textId="77777777" w:rsidR="00861ABA" w:rsidRDefault="00861ABA" w:rsidP="00861ABA">
      <w:pPr>
        <w:pStyle w:val="afe"/>
        <w:numPr>
          <w:ilvl w:val="1"/>
          <w:numId w:val="46"/>
        </w:numPr>
        <w:spacing w:afterLines="50" w:after="120"/>
        <w:ind w:leftChars="0"/>
        <w:jc w:val="both"/>
        <w:rPr>
          <w:rFonts w:eastAsiaTheme="minorEastAsia"/>
          <w:i/>
          <w:sz w:val="22"/>
        </w:rPr>
      </w:pPr>
      <w:r>
        <w:rPr>
          <w:rFonts w:eastAsiaTheme="minorEastAsia" w:hint="eastAsia"/>
          <w:i/>
          <w:sz w:val="22"/>
        </w:rPr>
        <w:t>The QCL source for CORESET#0 is the selected SSB through initial access or random access.</w:t>
      </w:r>
    </w:p>
    <w:p w14:paraId="67830BE6" w14:textId="77777777" w:rsidR="00861ABA" w:rsidRPr="00516523" w:rsidRDefault="00861ABA" w:rsidP="00861ABA">
      <w:pPr>
        <w:pStyle w:val="afe"/>
        <w:numPr>
          <w:ilvl w:val="1"/>
          <w:numId w:val="46"/>
        </w:numPr>
        <w:spacing w:afterLines="50" w:after="120"/>
        <w:ind w:leftChars="0"/>
        <w:jc w:val="both"/>
        <w:rPr>
          <w:rFonts w:eastAsiaTheme="minorEastAsia"/>
          <w:i/>
          <w:sz w:val="22"/>
        </w:rPr>
      </w:pPr>
      <w:r w:rsidRPr="00516523">
        <w:rPr>
          <w:rFonts w:eastAsiaTheme="minorEastAsia"/>
          <w:i/>
          <w:sz w:val="22"/>
        </w:rPr>
        <w:t xml:space="preserve">If </w:t>
      </w:r>
      <w:r>
        <w:rPr>
          <w:rFonts w:eastAsiaTheme="minorEastAsia" w:hint="eastAsia"/>
          <w:i/>
          <w:sz w:val="22"/>
        </w:rPr>
        <w:t>SSB-based RA</w:t>
      </w:r>
      <w:r w:rsidRPr="00516523">
        <w:rPr>
          <w:rFonts w:eastAsiaTheme="minorEastAsia" w:hint="eastAsia"/>
          <w:i/>
          <w:sz w:val="22"/>
        </w:rPr>
        <w:t xml:space="preserve"> is triggered, and </w:t>
      </w:r>
      <w:r w:rsidRPr="00516523">
        <w:rPr>
          <w:rFonts w:eastAsiaTheme="minorEastAsia"/>
          <w:i/>
          <w:sz w:val="22"/>
        </w:rPr>
        <w:t xml:space="preserve">if </w:t>
      </w:r>
      <w:r>
        <w:rPr>
          <w:rFonts w:eastAsiaTheme="minorEastAsia" w:hint="eastAsia"/>
          <w:i/>
          <w:sz w:val="22"/>
        </w:rPr>
        <w:t>the</w:t>
      </w:r>
      <w:r w:rsidRPr="00516523">
        <w:rPr>
          <w:rFonts w:eastAsiaTheme="minorEastAsia"/>
          <w:i/>
          <w:sz w:val="22"/>
        </w:rPr>
        <w:t xml:space="preserve"> UE selects another SSB, the QCL source for any PDCCHs associated with </w:t>
      </w:r>
      <w:r>
        <w:rPr>
          <w:rFonts w:eastAsiaTheme="minorEastAsia" w:hint="eastAsia"/>
          <w:i/>
          <w:sz w:val="22"/>
        </w:rPr>
        <w:t>CORESET#0</w:t>
      </w:r>
      <w:r w:rsidRPr="00516523">
        <w:rPr>
          <w:rFonts w:eastAsiaTheme="minorEastAsia"/>
          <w:i/>
          <w:sz w:val="22"/>
        </w:rPr>
        <w:t xml:space="preserve"> becomes the selected SSB.</w:t>
      </w:r>
    </w:p>
    <w:p w14:paraId="296C58CA" w14:textId="77777777" w:rsidR="00861ABA" w:rsidRDefault="00861ABA" w:rsidP="00861ABA">
      <w:pPr>
        <w:pStyle w:val="afe"/>
        <w:numPr>
          <w:ilvl w:val="2"/>
          <w:numId w:val="46"/>
        </w:numPr>
        <w:spacing w:afterLines="50" w:after="120"/>
        <w:ind w:leftChars="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selected SSB,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3C96F5E1" w14:textId="77777777" w:rsidR="00861ABA" w:rsidRPr="00516523" w:rsidRDefault="00861ABA" w:rsidP="00861ABA">
      <w:pPr>
        <w:pStyle w:val="afe"/>
        <w:numPr>
          <w:ilvl w:val="1"/>
          <w:numId w:val="46"/>
        </w:numPr>
        <w:spacing w:afterLines="50" w:after="120"/>
        <w:ind w:leftChars="0"/>
        <w:jc w:val="both"/>
        <w:rPr>
          <w:rFonts w:eastAsiaTheme="minorEastAsia"/>
          <w:i/>
          <w:sz w:val="22"/>
        </w:rPr>
      </w:pPr>
      <w:r>
        <w:rPr>
          <w:rFonts w:eastAsiaTheme="minorEastAsia"/>
          <w:i/>
          <w:sz w:val="22"/>
        </w:rPr>
        <w:t>CSI-RS-based RA is not applicable.</w:t>
      </w:r>
    </w:p>
    <w:p w14:paraId="066390EF" w14:textId="77777777" w:rsidR="00861ABA" w:rsidRPr="0092350E" w:rsidRDefault="00861ABA" w:rsidP="00861ABA">
      <w:pPr>
        <w:pStyle w:val="afe"/>
        <w:numPr>
          <w:ilvl w:val="0"/>
          <w:numId w:val="46"/>
        </w:numPr>
        <w:spacing w:afterLines="50" w:after="120"/>
        <w:ind w:leftChars="0"/>
        <w:jc w:val="both"/>
        <w:rPr>
          <w:rFonts w:eastAsiaTheme="minorEastAsia"/>
          <w:i/>
          <w:sz w:val="22"/>
        </w:rPr>
      </w:pPr>
      <w:r>
        <w:rPr>
          <w:rFonts w:eastAsiaTheme="minorEastAsia" w:hint="eastAsia"/>
          <w:i/>
          <w:sz w:val="22"/>
        </w:rPr>
        <w:t xml:space="preserve">When </w:t>
      </w:r>
      <w:proofErr w:type="spellStart"/>
      <w:r w:rsidRPr="0092350E">
        <w:rPr>
          <w:rFonts w:eastAsiaTheme="minorEastAsia"/>
          <w:i/>
          <w:sz w:val="22"/>
        </w:rPr>
        <w:t>ra-SearchSpace</w:t>
      </w:r>
      <w:proofErr w:type="spellEnd"/>
      <w:r w:rsidRPr="0092350E">
        <w:rPr>
          <w:rFonts w:eastAsiaTheme="minorEastAsia"/>
          <w:i/>
          <w:sz w:val="22"/>
        </w:rPr>
        <w:t xml:space="preserve"> is associated with </w:t>
      </w:r>
      <w:proofErr w:type="spellStart"/>
      <w:r w:rsidRPr="0092350E">
        <w:rPr>
          <w:rFonts w:eastAsiaTheme="minorEastAsia"/>
          <w:i/>
          <w:sz w:val="22"/>
        </w:rPr>
        <w:t>commonControlResourceSet</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 xml:space="preserve">, while Search space#0 (i.e., Type0-PDCCH common search space or the search space identified by SSB + MIB or the search space configured by </w:t>
      </w:r>
      <w:proofErr w:type="spellStart"/>
      <w:r w:rsidRPr="0092350E">
        <w:rPr>
          <w:rFonts w:eastAsiaTheme="minorEastAsia"/>
          <w:i/>
          <w:sz w:val="22"/>
        </w:rPr>
        <w:t>searchSpaceZero</w:t>
      </w:r>
      <w:proofErr w:type="spellEnd"/>
      <w:r w:rsidRPr="0092350E">
        <w:rPr>
          <w:rFonts w:eastAsiaTheme="minorEastAsia"/>
          <w:i/>
          <w:sz w:val="22"/>
        </w:rPr>
        <w:t xml:space="preserve"> or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is associated with CORESET#0 (i.e., the CORESET identified by SSB + MIB or the CORESET configured by </w:t>
      </w:r>
      <w:proofErr w:type="spellStart"/>
      <w:r w:rsidRPr="0092350E">
        <w:rPr>
          <w:rFonts w:eastAsiaTheme="minorEastAsia"/>
          <w:i/>
          <w:sz w:val="22"/>
        </w:rPr>
        <w:t>controlResourceSetZero</w:t>
      </w:r>
      <w:proofErr w:type="spellEnd"/>
      <w:r w:rsidRPr="0092350E">
        <w:rPr>
          <w:rFonts w:eastAsiaTheme="minorEastAsia"/>
          <w:i/>
          <w:sz w:val="22"/>
        </w:rPr>
        <w:t xml:space="preserve"> in PDCCH-</w:t>
      </w:r>
      <w:proofErr w:type="spellStart"/>
      <w:r w:rsidRPr="0092350E">
        <w:rPr>
          <w:rFonts w:eastAsiaTheme="minorEastAsia"/>
          <w:i/>
          <w:sz w:val="22"/>
        </w:rPr>
        <w:t>ConfigCommon</w:t>
      </w:r>
      <w:proofErr w:type="spellEnd"/>
      <w:r w:rsidRPr="0092350E">
        <w:rPr>
          <w:rFonts w:eastAsiaTheme="minorEastAsia"/>
          <w:i/>
          <w:sz w:val="22"/>
        </w:rPr>
        <w:t>),</w:t>
      </w:r>
    </w:p>
    <w:p w14:paraId="34BBCC49" w14:textId="77777777" w:rsidR="00861ABA" w:rsidRDefault="00861ABA" w:rsidP="00861ABA">
      <w:pPr>
        <w:pStyle w:val="afe"/>
        <w:numPr>
          <w:ilvl w:val="1"/>
          <w:numId w:val="46"/>
        </w:numPr>
        <w:spacing w:afterLines="50" w:after="120"/>
        <w:ind w:leftChars="0"/>
        <w:jc w:val="both"/>
        <w:rPr>
          <w:rFonts w:eastAsiaTheme="minorEastAsia"/>
          <w:i/>
          <w:sz w:val="22"/>
        </w:rPr>
      </w:pPr>
      <w:r>
        <w:rPr>
          <w:rFonts w:eastAsiaTheme="minorEastAsia" w:hint="eastAsia"/>
          <w:i/>
          <w:sz w:val="22"/>
        </w:rPr>
        <w:t>The QCL source for CORESET#0 is the selected SSB through initial access or random access.</w:t>
      </w:r>
    </w:p>
    <w:p w14:paraId="2398CD7C" w14:textId="77777777" w:rsidR="00861ABA" w:rsidRDefault="00861ABA" w:rsidP="00861ABA">
      <w:pPr>
        <w:pStyle w:val="afe"/>
        <w:numPr>
          <w:ilvl w:val="1"/>
          <w:numId w:val="46"/>
        </w:numPr>
        <w:spacing w:afterLines="50" w:after="120"/>
        <w:ind w:leftChars="0"/>
        <w:jc w:val="both"/>
        <w:rPr>
          <w:rFonts w:eastAsiaTheme="minorEastAsia"/>
          <w:i/>
          <w:sz w:val="22"/>
        </w:rPr>
      </w:pPr>
      <w:r>
        <w:rPr>
          <w:rFonts w:eastAsiaTheme="minorEastAsia" w:hint="eastAsia"/>
          <w:i/>
          <w:sz w:val="22"/>
        </w:rPr>
        <w:t xml:space="preserve">The QCL source for </w:t>
      </w:r>
      <w:proofErr w:type="spellStart"/>
      <w:r>
        <w:rPr>
          <w:rFonts w:eastAsiaTheme="minorEastAsia" w:hint="eastAsia"/>
          <w:i/>
          <w:sz w:val="22"/>
        </w:rPr>
        <w:t>commonControlResourceSet</w:t>
      </w:r>
      <w:proofErr w:type="spellEnd"/>
      <w:r>
        <w:rPr>
          <w:rFonts w:eastAsiaTheme="minorEastAsia" w:hint="eastAsia"/>
          <w:i/>
          <w:sz w:val="22"/>
        </w:rPr>
        <w:t xml:space="preserve"> can be either the SSB which is the QCL source for CORESET#0, or a CSI-RS which is associated with the SSB which is the QCL source for CORESET#0.</w:t>
      </w:r>
    </w:p>
    <w:p w14:paraId="380FD408" w14:textId="77777777" w:rsidR="00861ABA" w:rsidRDefault="00861ABA" w:rsidP="00861ABA">
      <w:pPr>
        <w:pStyle w:val="afe"/>
        <w:numPr>
          <w:ilvl w:val="1"/>
          <w:numId w:val="46"/>
        </w:numPr>
        <w:spacing w:afterLines="50" w:after="120"/>
        <w:ind w:leftChars="0"/>
        <w:jc w:val="both"/>
        <w:rPr>
          <w:rFonts w:eastAsiaTheme="minorEastAsia"/>
          <w:i/>
          <w:sz w:val="22"/>
        </w:rPr>
      </w:pPr>
      <w:r>
        <w:rPr>
          <w:rFonts w:eastAsiaTheme="minorEastAsia" w:hint="eastAsia"/>
          <w:i/>
          <w:sz w:val="22"/>
        </w:rPr>
        <w:t xml:space="preserve">If SSB-based RA is triggered, </w:t>
      </w:r>
      <w:r w:rsidRPr="00516523">
        <w:rPr>
          <w:rFonts w:eastAsiaTheme="minorEastAsia" w:hint="eastAsia"/>
          <w:i/>
          <w:sz w:val="22"/>
        </w:rPr>
        <w:t xml:space="preserve">and </w:t>
      </w:r>
      <w:r w:rsidRPr="00516523">
        <w:rPr>
          <w:rFonts w:eastAsiaTheme="minorEastAsia"/>
          <w:i/>
          <w:sz w:val="22"/>
        </w:rPr>
        <w:t xml:space="preserve">if </w:t>
      </w:r>
      <w:r>
        <w:rPr>
          <w:rFonts w:eastAsiaTheme="minorEastAsia" w:hint="eastAsia"/>
          <w:i/>
          <w:sz w:val="22"/>
        </w:rPr>
        <w:t>the</w:t>
      </w:r>
      <w:r w:rsidRPr="00516523">
        <w:rPr>
          <w:rFonts w:eastAsiaTheme="minorEastAsia"/>
          <w:i/>
          <w:sz w:val="22"/>
        </w:rPr>
        <w:t xml:space="preserve"> UE selects another SSB, the QCL source for any PDCCHs associated with </w:t>
      </w:r>
      <w:r>
        <w:rPr>
          <w:rFonts w:eastAsiaTheme="minorEastAsia" w:hint="eastAsia"/>
          <w:i/>
          <w:sz w:val="22"/>
        </w:rPr>
        <w:t>CORESET#0</w:t>
      </w:r>
      <w:r w:rsidRPr="00516523">
        <w:rPr>
          <w:rFonts w:eastAsiaTheme="minorEastAsia"/>
          <w:i/>
          <w:sz w:val="22"/>
        </w:rPr>
        <w:t xml:space="preserve"> </w:t>
      </w:r>
      <w:r>
        <w:rPr>
          <w:rFonts w:eastAsiaTheme="minorEastAsia" w:hint="eastAsia"/>
          <w:i/>
          <w:sz w:val="22"/>
        </w:rPr>
        <w:t xml:space="preserve">and </w:t>
      </w:r>
      <w:proofErr w:type="spellStart"/>
      <w:r>
        <w:rPr>
          <w:rFonts w:eastAsiaTheme="minorEastAsia" w:hint="eastAsia"/>
          <w:i/>
          <w:sz w:val="22"/>
        </w:rPr>
        <w:t>commonControlResourceSet</w:t>
      </w:r>
      <w:proofErr w:type="spellEnd"/>
      <w:r>
        <w:rPr>
          <w:rFonts w:eastAsiaTheme="minorEastAsia" w:hint="eastAsia"/>
          <w:i/>
          <w:sz w:val="22"/>
        </w:rPr>
        <w:t xml:space="preserve"> </w:t>
      </w:r>
      <w:r w:rsidRPr="00516523">
        <w:rPr>
          <w:rFonts w:eastAsiaTheme="minorEastAsia"/>
          <w:i/>
          <w:sz w:val="22"/>
        </w:rPr>
        <w:t>becomes the selected SSB.</w:t>
      </w:r>
    </w:p>
    <w:p w14:paraId="52460368" w14:textId="77777777" w:rsidR="00861ABA" w:rsidRPr="00516523" w:rsidRDefault="00861ABA" w:rsidP="00861ABA">
      <w:pPr>
        <w:pStyle w:val="afe"/>
        <w:numPr>
          <w:ilvl w:val="2"/>
          <w:numId w:val="46"/>
        </w:numPr>
        <w:spacing w:afterLines="50" w:after="120"/>
        <w:ind w:leftChars="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selected SSB,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62FD9814" w14:textId="77777777" w:rsidR="00861ABA" w:rsidRPr="00516523" w:rsidRDefault="00861ABA" w:rsidP="00861ABA">
      <w:pPr>
        <w:pStyle w:val="afe"/>
        <w:numPr>
          <w:ilvl w:val="1"/>
          <w:numId w:val="46"/>
        </w:numPr>
        <w:spacing w:afterLines="50" w:after="120"/>
        <w:ind w:leftChars="0"/>
        <w:jc w:val="both"/>
        <w:rPr>
          <w:rFonts w:eastAsiaTheme="minorEastAsia"/>
          <w:i/>
          <w:sz w:val="22"/>
        </w:rPr>
      </w:pPr>
      <w:r w:rsidRPr="00516523">
        <w:rPr>
          <w:rFonts w:eastAsiaTheme="minorEastAsia"/>
          <w:i/>
          <w:sz w:val="22"/>
        </w:rPr>
        <w:t xml:space="preserve">If </w:t>
      </w:r>
      <w:r>
        <w:rPr>
          <w:rFonts w:eastAsiaTheme="minorEastAsia" w:hint="eastAsia"/>
          <w:i/>
          <w:sz w:val="22"/>
        </w:rPr>
        <w:t xml:space="preserve">CSI-RS based RA </w:t>
      </w:r>
      <w:r w:rsidRPr="00516523">
        <w:rPr>
          <w:rFonts w:eastAsiaTheme="minorEastAsia" w:hint="eastAsia"/>
          <w:i/>
          <w:sz w:val="22"/>
        </w:rPr>
        <w:t xml:space="preserve">is triggered, and </w:t>
      </w:r>
      <w:r w:rsidRPr="00516523">
        <w:rPr>
          <w:rFonts w:eastAsiaTheme="minorEastAsia"/>
          <w:i/>
          <w:sz w:val="22"/>
        </w:rPr>
        <w:t xml:space="preserve">if a UE selects </w:t>
      </w:r>
      <w:r>
        <w:rPr>
          <w:rFonts w:eastAsiaTheme="minorEastAsia" w:hint="eastAsia"/>
          <w:i/>
          <w:sz w:val="22"/>
        </w:rPr>
        <w:t>a CSI-RS which associates with another SSB</w:t>
      </w:r>
      <w:r w:rsidRPr="00516523">
        <w:rPr>
          <w:rFonts w:eastAsiaTheme="minorEastAsia"/>
          <w:i/>
          <w:sz w:val="22"/>
        </w:rPr>
        <w:t xml:space="preserve">, the QCL source for any PDCCHs associated with </w:t>
      </w:r>
      <w:proofErr w:type="spellStart"/>
      <w:r>
        <w:rPr>
          <w:rFonts w:eastAsiaTheme="minorEastAsia" w:hint="eastAsia"/>
          <w:i/>
          <w:sz w:val="22"/>
        </w:rPr>
        <w:t>commonControlResourceSet</w:t>
      </w:r>
      <w:proofErr w:type="spellEnd"/>
      <w:r>
        <w:rPr>
          <w:rFonts w:eastAsiaTheme="minorEastAsia" w:hint="eastAsia"/>
          <w:i/>
          <w:sz w:val="22"/>
        </w:rPr>
        <w:t xml:space="preserve"> becomes the selected CSI-RS, and the QCL source for any PDCCHs associated with </w:t>
      </w:r>
      <w:proofErr w:type="spellStart"/>
      <w:r w:rsidRPr="00516523">
        <w:rPr>
          <w:rFonts w:eastAsiaTheme="minorEastAsia"/>
          <w:i/>
          <w:sz w:val="22"/>
        </w:rPr>
        <w:t>controlResourceSetZero</w:t>
      </w:r>
      <w:proofErr w:type="spellEnd"/>
      <w:r w:rsidRPr="00516523">
        <w:rPr>
          <w:rFonts w:eastAsiaTheme="minorEastAsia"/>
          <w:i/>
          <w:sz w:val="22"/>
        </w:rPr>
        <w:t xml:space="preserve"> becomes the SSB</w:t>
      </w:r>
      <w:r>
        <w:rPr>
          <w:rFonts w:eastAsiaTheme="minorEastAsia" w:hint="eastAsia"/>
          <w:i/>
          <w:sz w:val="22"/>
        </w:rPr>
        <w:t xml:space="preserve"> which is associated with the selected CSI-RS</w:t>
      </w:r>
      <w:r w:rsidRPr="00516523">
        <w:rPr>
          <w:rFonts w:eastAsiaTheme="minorEastAsia"/>
          <w:i/>
          <w:sz w:val="22"/>
        </w:rPr>
        <w:t>.</w:t>
      </w:r>
    </w:p>
    <w:p w14:paraId="35C0154D" w14:textId="77777777" w:rsidR="00861ABA" w:rsidRPr="00516523" w:rsidRDefault="00861ABA" w:rsidP="00861ABA">
      <w:pPr>
        <w:pStyle w:val="afe"/>
        <w:numPr>
          <w:ilvl w:val="2"/>
          <w:numId w:val="46"/>
        </w:numPr>
        <w:spacing w:afterLines="50" w:after="120"/>
        <w:ind w:leftChars="0"/>
        <w:jc w:val="both"/>
        <w:rPr>
          <w:rFonts w:eastAsiaTheme="minorEastAsia"/>
          <w:i/>
          <w:sz w:val="22"/>
        </w:rPr>
      </w:pPr>
      <w:r w:rsidRPr="00516523">
        <w:rPr>
          <w:rFonts w:eastAsiaTheme="minorEastAsia"/>
          <w:i/>
          <w:sz w:val="22"/>
        </w:rPr>
        <w:t xml:space="preserve">PDCCH monitoring occasion of </w:t>
      </w:r>
      <w:r>
        <w:rPr>
          <w:rFonts w:eastAsiaTheme="minorEastAsia" w:hint="eastAsia"/>
          <w:i/>
          <w:sz w:val="22"/>
        </w:rPr>
        <w:t>Search space#0</w:t>
      </w:r>
      <w:r w:rsidRPr="00516523">
        <w:rPr>
          <w:rFonts w:eastAsiaTheme="minorEastAsia"/>
          <w:i/>
          <w:sz w:val="22"/>
        </w:rPr>
        <w:t xml:space="preserve"> is determined by the SSB</w:t>
      </w:r>
      <w:r>
        <w:rPr>
          <w:rFonts w:eastAsiaTheme="minorEastAsia" w:hint="eastAsia"/>
          <w:i/>
          <w:sz w:val="22"/>
        </w:rPr>
        <w:t xml:space="preserve"> which is associated with the selected CSI-RS</w:t>
      </w:r>
      <w:r w:rsidRPr="00516523">
        <w:rPr>
          <w:rFonts w:eastAsiaTheme="minorEastAsia"/>
          <w:i/>
          <w:sz w:val="22"/>
        </w:rPr>
        <w:t xml:space="preserve">, which is known by the </w:t>
      </w:r>
      <w:proofErr w:type="spellStart"/>
      <w:r w:rsidRPr="00516523">
        <w:rPr>
          <w:rFonts w:eastAsiaTheme="minorEastAsia"/>
          <w:i/>
          <w:sz w:val="22"/>
        </w:rPr>
        <w:t>gNB</w:t>
      </w:r>
      <w:proofErr w:type="spellEnd"/>
      <w:r w:rsidRPr="00516523">
        <w:rPr>
          <w:rFonts w:eastAsiaTheme="minorEastAsia"/>
          <w:i/>
          <w:sz w:val="22"/>
        </w:rPr>
        <w:t xml:space="preserve"> by the PRACH</w:t>
      </w:r>
      <w:r>
        <w:rPr>
          <w:rFonts w:eastAsiaTheme="minorEastAsia" w:hint="eastAsia"/>
          <w:i/>
          <w:sz w:val="22"/>
        </w:rPr>
        <w:t xml:space="preserve"> resource</w:t>
      </w:r>
      <w:r w:rsidRPr="00516523">
        <w:rPr>
          <w:rFonts w:eastAsiaTheme="minorEastAsia"/>
          <w:i/>
          <w:sz w:val="22"/>
        </w:rPr>
        <w:t>.</w:t>
      </w:r>
    </w:p>
    <w:p w14:paraId="24FE033D" w14:textId="77777777" w:rsidR="00861ABA" w:rsidRPr="00516523" w:rsidRDefault="00861ABA" w:rsidP="00861ABA">
      <w:pPr>
        <w:pStyle w:val="afe"/>
        <w:numPr>
          <w:ilvl w:val="0"/>
          <w:numId w:val="46"/>
        </w:numPr>
        <w:spacing w:afterLines="50" w:after="120"/>
        <w:ind w:leftChars="0"/>
        <w:jc w:val="both"/>
        <w:rPr>
          <w:rFonts w:eastAsiaTheme="minorEastAsia"/>
          <w:i/>
          <w:sz w:val="22"/>
        </w:rPr>
      </w:pPr>
      <w:r>
        <w:rPr>
          <w:rFonts w:eastAsiaTheme="minorEastAsia" w:hint="eastAsia"/>
          <w:i/>
          <w:sz w:val="22"/>
        </w:rPr>
        <w:t xml:space="preserve">When </w:t>
      </w:r>
      <w:r w:rsidRPr="0092350E">
        <w:rPr>
          <w:rFonts w:eastAsiaTheme="minorEastAsia"/>
          <w:i/>
          <w:sz w:val="22"/>
        </w:rPr>
        <w:t xml:space="preserve">Both </w:t>
      </w:r>
      <w:proofErr w:type="spellStart"/>
      <w:r w:rsidRPr="0092350E">
        <w:rPr>
          <w:rFonts w:eastAsiaTheme="minorEastAsia"/>
          <w:i/>
          <w:sz w:val="22"/>
        </w:rPr>
        <w:t>ra-SearchSpace</w:t>
      </w:r>
      <w:proofErr w:type="spellEnd"/>
      <w:r w:rsidRPr="0092350E">
        <w:rPr>
          <w:rFonts w:eastAsiaTheme="minorEastAsia"/>
          <w:i/>
          <w:sz w:val="22"/>
        </w:rPr>
        <w:t xml:space="preserve"> and Search space#0 (i.e., Type0-PDCCH common search space or the search space configured by searchSpaceSIB1 in PDCCH-</w:t>
      </w:r>
      <w:proofErr w:type="spellStart"/>
      <w:r w:rsidRPr="0092350E">
        <w:rPr>
          <w:rFonts w:eastAsiaTheme="minorEastAsia"/>
          <w:i/>
          <w:sz w:val="22"/>
        </w:rPr>
        <w:t>ConfigCommon</w:t>
      </w:r>
      <w:proofErr w:type="spellEnd"/>
      <w:r w:rsidRPr="0092350E">
        <w:rPr>
          <w:rFonts w:eastAsiaTheme="minorEastAsia"/>
          <w:i/>
          <w:sz w:val="22"/>
        </w:rPr>
        <w:t xml:space="preserve">) are associated with </w:t>
      </w:r>
      <w:proofErr w:type="spellStart"/>
      <w:r w:rsidRPr="0092350E">
        <w:rPr>
          <w:rFonts w:eastAsiaTheme="minorEastAsia"/>
          <w:i/>
          <w:sz w:val="22"/>
        </w:rPr>
        <w:t>commonControlResourceSet</w:t>
      </w:r>
      <w:proofErr w:type="spellEnd"/>
      <w:r w:rsidRPr="00516523">
        <w:rPr>
          <w:rFonts w:eastAsiaTheme="minorEastAsia"/>
          <w:i/>
          <w:sz w:val="22"/>
        </w:rPr>
        <w:t>,</w:t>
      </w:r>
    </w:p>
    <w:p w14:paraId="3FCF13F3" w14:textId="77777777" w:rsidR="00861ABA" w:rsidRPr="00EB01E5" w:rsidRDefault="00861ABA" w:rsidP="00861ABA">
      <w:pPr>
        <w:pStyle w:val="afe"/>
        <w:numPr>
          <w:ilvl w:val="1"/>
          <w:numId w:val="46"/>
        </w:numPr>
        <w:spacing w:afterLines="50" w:after="120"/>
        <w:ind w:leftChars="0"/>
        <w:jc w:val="both"/>
        <w:rPr>
          <w:rFonts w:eastAsiaTheme="minorEastAsia"/>
          <w:i/>
          <w:sz w:val="22"/>
        </w:rPr>
      </w:pPr>
      <w:r w:rsidRPr="00516523">
        <w:rPr>
          <w:rFonts w:eastAsiaTheme="minorEastAsia"/>
          <w:i/>
          <w:sz w:val="22"/>
        </w:rPr>
        <w:t xml:space="preserve">Either SSB or CSI-RS can be configured as the QCL source for </w:t>
      </w:r>
      <w:proofErr w:type="spellStart"/>
      <w:r w:rsidRPr="00516523">
        <w:rPr>
          <w:rFonts w:eastAsiaTheme="minorEastAsia"/>
          <w:i/>
          <w:sz w:val="22"/>
        </w:rPr>
        <w:t>commonControlResourseSet</w:t>
      </w:r>
      <w:proofErr w:type="spellEnd"/>
      <w:r w:rsidRPr="00516523">
        <w:rPr>
          <w:rFonts w:eastAsiaTheme="minorEastAsia"/>
          <w:i/>
          <w:sz w:val="22"/>
        </w:rPr>
        <w:t>.</w:t>
      </w:r>
    </w:p>
    <w:p w14:paraId="063D347C" w14:textId="77777777" w:rsidR="00861ABA" w:rsidRPr="00E64127" w:rsidRDefault="00861ABA" w:rsidP="00861ABA">
      <w:pPr>
        <w:pStyle w:val="afe"/>
        <w:numPr>
          <w:ilvl w:val="2"/>
          <w:numId w:val="46"/>
        </w:numPr>
        <w:spacing w:afterLines="50" w:after="120"/>
        <w:ind w:leftChars="0"/>
        <w:jc w:val="both"/>
        <w:rPr>
          <w:rFonts w:eastAsiaTheme="minorEastAsia"/>
          <w:i/>
          <w:sz w:val="22"/>
        </w:rPr>
      </w:pPr>
      <w:r w:rsidRPr="00EB01E5">
        <w:rPr>
          <w:rFonts w:eastAsiaTheme="minorEastAsia"/>
          <w:i/>
          <w:sz w:val="22"/>
        </w:rPr>
        <w:t>If a CSI-RS is the QCL source, the CSI-RS is not necessarily be associated with an SSB.</w:t>
      </w:r>
    </w:p>
    <w:p w14:paraId="75133F67" w14:textId="77777777" w:rsidR="00861ABA" w:rsidRPr="00516523" w:rsidRDefault="00861ABA" w:rsidP="00861ABA">
      <w:pPr>
        <w:pStyle w:val="afe"/>
        <w:numPr>
          <w:ilvl w:val="1"/>
          <w:numId w:val="46"/>
        </w:numPr>
        <w:spacing w:afterLines="50" w:after="120"/>
        <w:ind w:leftChars="0"/>
        <w:jc w:val="both"/>
        <w:rPr>
          <w:rFonts w:eastAsiaTheme="minorEastAsia"/>
          <w:i/>
          <w:sz w:val="22"/>
        </w:rPr>
      </w:pPr>
      <w:r w:rsidRPr="00516523">
        <w:rPr>
          <w:rFonts w:eastAsiaTheme="minorEastAsia" w:hint="eastAsia"/>
          <w:i/>
          <w:sz w:val="22"/>
        </w:rPr>
        <w:t xml:space="preserve">If </w:t>
      </w:r>
      <w:r>
        <w:rPr>
          <w:rFonts w:eastAsiaTheme="minorEastAsia" w:hint="eastAsia"/>
          <w:i/>
          <w:sz w:val="22"/>
        </w:rPr>
        <w:t xml:space="preserve">SSB-based </w:t>
      </w:r>
      <w:r w:rsidRPr="00516523">
        <w:rPr>
          <w:rFonts w:eastAsiaTheme="minorEastAsia" w:hint="eastAsia"/>
          <w:i/>
          <w:sz w:val="22"/>
        </w:rPr>
        <w:t xml:space="preserve">RA or </w:t>
      </w:r>
      <w:r>
        <w:rPr>
          <w:rFonts w:eastAsiaTheme="minorEastAsia" w:hint="eastAsia"/>
          <w:i/>
          <w:sz w:val="22"/>
        </w:rPr>
        <w:t xml:space="preserve">CSI-RS-based </w:t>
      </w:r>
      <w:r w:rsidRPr="00516523">
        <w:rPr>
          <w:rFonts w:eastAsiaTheme="minorEastAsia" w:hint="eastAsia"/>
          <w:i/>
          <w:sz w:val="22"/>
        </w:rPr>
        <w:t xml:space="preserve">RA is triggered, and if a UE </w:t>
      </w:r>
      <w:r w:rsidRPr="00516523">
        <w:rPr>
          <w:rFonts w:eastAsiaTheme="minorEastAsia"/>
          <w:i/>
          <w:sz w:val="22"/>
        </w:rPr>
        <w:t>selects another SSB</w:t>
      </w:r>
      <w:r>
        <w:rPr>
          <w:rFonts w:eastAsiaTheme="minorEastAsia" w:hint="eastAsia"/>
          <w:i/>
          <w:sz w:val="22"/>
        </w:rPr>
        <w:t>/CSI-RS</w:t>
      </w:r>
      <w:r w:rsidRPr="00516523">
        <w:rPr>
          <w:rFonts w:eastAsiaTheme="minorEastAsia"/>
          <w:i/>
          <w:sz w:val="22"/>
        </w:rPr>
        <w:t xml:space="preserve">, the QCL source for any PDCCHs associated with </w:t>
      </w:r>
      <w:proofErr w:type="spellStart"/>
      <w:r w:rsidRPr="00516523">
        <w:rPr>
          <w:rFonts w:eastAsiaTheme="minorEastAsia"/>
          <w:i/>
          <w:sz w:val="22"/>
        </w:rPr>
        <w:t>commonControlResourceSet</w:t>
      </w:r>
      <w:proofErr w:type="spellEnd"/>
      <w:r w:rsidRPr="00516523">
        <w:rPr>
          <w:rFonts w:eastAsiaTheme="minorEastAsia"/>
          <w:i/>
          <w:sz w:val="22"/>
        </w:rPr>
        <w:t xml:space="preserve"> becomes the selected SSB</w:t>
      </w:r>
      <w:r>
        <w:rPr>
          <w:rFonts w:eastAsiaTheme="minorEastAsia" w:hint="eastAsia"/>
          <w:i/>
          <w:sz w:val="22"/>
        </w:rPr>
        <w:t>/CSI-RS.</w:t>
      </w:r>
    </w:p>
    <w:p w14:paraId="7E7441C2" w14:textId="77777777" w:rsidR="00861ABA" w:rsidRDefault="00861ABA" w:rsidP="00861ABA">
      <w:pPr>
        <w:pStyle w:val="afe"/>
        <w:numPr>
          <w:ilvl w:val="2"/>
          <w:numId w:val="46"/>
        </w:numPr>
        <w:spacing w:afterLines="50" w:after="120"/>
        <w:ind w:leftChars="0"/>
        <w:jc w:val="both"/>
        <w:rPr>
          <w:rFonts w:eastAsiaTheme="minorEastAsia"/>
          <w:i/>
          <w:sz w:val="22"/>
        </w:rPr>
      </w:pPr>
      <w:r>
        <w:rPr>
          <w:rFonts w:eastAsiaTheme="minorEastAsia" w:hint="eastAsia"/>
          <w:i/>
          <w:sz w:val="22"/>
        </w:rPr>
        <w:t>PDCCH monitoring occasion of Type0-PDCCH common search space is not impacted by the selected SSB/CSI-RS.</w:t>
      </w:r>
      <w:r w:rsidRPr="00516523">
        <w:rPr>
          <w:rFonts w:eastAsiaTheme="minorEastAsia"/>
          <w:i/>
          <w:sz w:val="22"/>
        </w:rPr>
        <w:t xml:space="preserve"> </w:t>
      </w:r>
    </w:p>
    <w:p w14:paraId="4D0BACAE" w14:textId="77777777" w:rsidR="00861ABA" w:rsidRPr="00516523" w:rsidRDefault="00861ABA" w:rsidP="00861ABA">
      <w:pPr>
        <w:pStyle w:val="afe"/>
        <w:numPr>
          <w:ilvl w:val="1"/>
          <w:numId w:val="46"/>
        </w:numPr>
        <w:spacing w:afterLines="50" w:after="120"/>
        <w:ind w:leftChars="0"/>
        <w:jc w:val="both"/>
        <w:rPr>
          <w:rFonts w:eastAsiaTheme="minorEastAsia"/>
          <w:i/>
          <w:sz w:val="22"/>
        </w:rPr>
      </w:pPr>
      <w:r>
        <w:rPr>
          <w:rFonts w:eastAsiaTheme="minorEastAsia" w:hint="eastAsia"/>
          <w:i/>
          <w:sz w:val="22"/>
        </w:rPr>
        <w:t>This case may be limited to the non-overlapping DL BWP.</w:t>
      </w:r>
    </w:p>
    <w:p w14:paraId="2B42CCF8" w14:textId="77777777" w:rsidR="00861ABA" w:rsidRPr="002540B0" w:rsidRDefault="00861ABA" w:rsidP="00861ABA">
      <w:pPr>
        <w:spacing w:afterLines="50" w:after="120"/>
        <w:jc w:val="both"/>
        <w:rPr>
          <w:rFonts w:eastAsiaTheme="minorEastAsia"/>
          <w:b/>
          <w:sz w:val="22"/>
          <w:u w:val="single"/>
          <w:lang w:val="en-US"/>
        </w:rPr>
      </w:pPr>
      <w:r>
        <w:rPr>
          <w:rFonts w:eastAsiaTheme="minorEastAsia"/>
          <w:b/>
          <w:sz w:val="22"/>
          <w:u w:val="single"/>
          <w:lang w:val="en-US"/>
        </w:rPr>
        <w:t>Proposal 6</w:t>
      </w:r>
      <w:r w:rsidRPr="002540B0">
        <w:rPr>
          <w:rFonts w:eastAsiaTheme="minorEastAsia"/>
          <w:b/>
          <w:sz w:val="22"/>
          <w:u w:val="single"/>
          <w:lang w:val="en-US"/>
        </w:rPr>
        <w:t>:</w:t>
      </w:r>
    </w:p>
    <w:p w14:paraId="3CBE03E9"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The answer to the question “</w:t>
      </w:r>
      <w:r w:rsidRPr="00516523">
        <w:rPr>
          <w:rFonts w:eastAsiaTheme="minorEastAsia"/>
          <w:i/>
          <w:sz w:val="22"/>
          <w:lang w:val="en-US"/>
        </w:rPr>
        <w:t xml:space="preserve">Whether it is allowed to configure UEs with CSI-RS based RA and send the RAR on </w:t>
      </w:r>
      <w:r>
        <w:rPr>
          <w:rFonts w:eastAsiaTheme="minorEastAsia"/>
          <w:i/>
          <w:sz w:val="22"/>
          <w:lang w:val="en-US"/>
        </w:rPr>
        <w:t>CORESET #0 associated with SSBs?</w:t>
      </w:r>
      <w:r>
        <w:rPr>
          <w:rFonts w:eastAsiaTheme="minorEastAsia"/>
          <w:i/>
          <w:sz w:val="22"/>
        </w:rPr>
        <w:t>” is;</w:t>
      </w:r>
    </w:p>
    <w:p w14:paraId="60A8D5DD" w14:textId="296A70DD" w:rsidR="00861ABA" w:rsidRDefault="001C52FB" w:rsidP="00861ABA">
      <w:pPr>
        <w:pStyle w:val="afe"/>
        <w:numPr>
          <w:ilvl w:val="4"/>
          <w:numId w:val="27"/>
        </w:numPr>
        <w:spacing w:afterLines="50" w:after="120"/>
        <w:ind w:leftChars="0"/>
        <w:jc w:val="both"/>
        <w:rPr>
          <w:rFonts w:eastAsiaTheme="minorEastAsia"/>
          <w:i/>
          <w:sz w:val="22"/>
        </w:rPr>
      </w:pPr>
      <w:r>
        <w:rPr>
          <w:rFonts w:eastAsiaTheme="minorEastAsia"/>
          <w:i/>
          <w:sz w:val="22"/>
        </w:rPr>
        <w:t>No</w:t>
      </w:r>
      <w:r>
        <w:rPr>
          <w:rFonts w:eastAsiaTheme="minorEastAsia" w:hint="eastAsia"/>
          <w:i/>
          <w:sz w:val="22"/>
        </w:rPr>
        <w:t>.</w:t>
      </w:r>
      <w:r>
        <w:rPr>
          <w:rFonts w:eastAsiaTheme="minorEastAsia"/>
          <w:i/>
          <w:sz w:val="22"/>
        </w:rPr>
        <w:t xml:space="preserve"> PDCCH for RAR is receivable only in </w:t>
      </w:r>
      <w:proofErr w:type="spellStart"/>
      <w:r>
        <w:rPr>
          <w:rFonts w:eastAsiaTheme="minorEastAsia"/>
          <w:i/>
          <w:sz w:val="22"/>
        </w:rPr>
        <w:t>ra-S</w:t>
      </w:r>
      <w:bookmarkStart w:id="14" w:name="_GoBack"/>
      <w:bookmarkEnd w:id="14"/>
      <w:r>
        <w:rPr>
          <w:rFonts w:eastAsiaTheme="minorEastAsia"/>
          <w:i/>
          <w:sz w:val="22"/>
        </w:rPr>
        <w:t>earchSpace</w:t>
      </w:r>
      <w:proofErr w:type="spellEnd"/>
      <w:r>
        <w:rPr>
          <w:rFonts w:eastAsiaTheme="minorEastAsia"/>
          <w:i/>
          <w:sz w:val="22"/>
        </w:rPr>
        <w:t xml:space="preserve">. For CSI-RS based RA, </w:t>
      </w:r>
      <w:proofErr w:type="spellStart"/>
      <w:r>
        <w:rPr>
          <w:rFonts w:eastAsiaTheme="minorEastAsia"/>
          <w:i/>
          <w:sz w:val="22"/>
        </w:rPr>
        <w:t>ra-SearchSpace</w:t>
      </w:r>
      <w:proofErr w:type="spellEnd"/>
      <w:r>
        <w:rPr>
          <w:rFonts w:eastAsiaTheme="minorEastAsia"/>
          <w:i/>
          <w:sz w:val="22"/>
        </w:rPr>
        <w:t xml:space="preserve"> </w:t>
      </w:r>
      <w:r>
        <w:rPr>
          <w:rFonts w:eastAsiaTheme="minorEastAsia" w:hint="eastAsia"/>
          <w:i/>
          <w:sz w:val="22"/>
        </w:rPr>
        <w:t xml:space="preserve">is not </w:t>
      </w:r>
      <w:r>
        <w:rPr>
          <w:rFonts w:eastAsiaTheme="minorEastAsia"/>
          <w:i/>
          <w:sz w:val="22"/>
        </w:rPr>
        <w:t xml:space="preserve">associated with CORESET#0. </w:t>
      </w:r>
      <w:r>
        <w:rPr>
          <w:rFonts w:eastAsiaTheme="minorEastAsia" w:hint="eastAsia"/>
          <w:i/>
          <w:sz w:val="22"/>
        </w:rPr>
        <w:t xml:space="preserve">Therefore, </w:t>
      </w:r>
      <w:r>
        <w:rPr>
          <w:rFonts w:eastAsiaTheme="minorEastAsia"/>
          <w:i/>
          <w:sz w:val="22"/>
        </w:rPr>
        <w:t xml:space="preserve">PDCCH for RAR in </w:t>
      </w:r>
      <w:proofErr w:type="spellStart"/>
      <w:r>
        <w:rPr>
          <w:rFonts w:eastAsiaTheme="minorEastAsia"/>
          <w:i/>
          <w:sz w:val="22"/>
        </w:rPr>
        <w:t>ra-SearchSpace</w:t>
      </w:r>
      <w:proofErr w:type="spellEnd"/>
      <w:r>
        <w:rPr>
          <w:rFonts w:eastAsiaTheme="minorEastAsia"/>
          <w:i/>
          <w:sz w:val="22"/>
        </w:rPr>
        <w:t xml:space="preserve"> is </w:t>
      </w:r>
      <w:proofErr w:type="spellStart"/>
      <w:r>
        <w:rPr>
          <w:rFonts w:eastAsiaTheme="minorEastAsia"/>
          <w:i/>
          <w:sz w:val="22"/>
        </w:rPr>
        <w:t>QCLed</w:t>
      </w:r>
      <w:proofErr w:type="spellEnd"/>
      <w:r>
        <w:rPr>
          <w:rFonts w:eastAsiaTheme="minorEastAsia"/>
          <w:i/>
          <w:sz w:val="22"/>
        </w:rPr>
        <w:t xml:space="preserve"> with the selected CSI-RS which may or may not be associated with SSB.</w:t>
      </w:r>
    </w:p>
    <w:p w14:paraId="48215F6B" w14:textId="77777777" w:rsidR="00861ABA" w:rsidRDefault="00861ABA" w:rsidP="00861ABA">
      <w:pPr>
        <w:pStyle w:val="afe"/>
        <w:numPr>
          <w:ilvl w:val="3"/>
          <w:numId w:val="27"/>
        </w:numPr>
        <w:spacing w:afterLines="50" w:after="120"/>
        <w:ind w:leftChars="0"/>
        <w:jc w:val="both"/>
        <w:rPr>
          <w:rFonts w:eastAsiaTheme="minorEastAsia"/>
          <w:i/>
          <w:sz w:val="22"/>
        </w:rPr>
      </w:pPr>
      <w:r>
        <w:rPr>
          <w:rFonts w:eastAsiaTheme="minorEastAsia"/>
          <w:i/>
          <w:sz w:val="22"/>
        </w:rPr>
        <w:t>Besides, proposal 5 should be informed to RAN2 in the same LS.</w:t>
      </w:r>
    </w:p>
    <w:p w14:paraId="4356676F" w14:textId="77777777" w:rsidR="00861ABA" w:rsidRPr="002540B0" w:rsidRDefault="00861ABA" w:rsidP="00861ABA">
      <w:pPr>
        <w:pStyle w:val="afe"/>
        <w:numPr>
          <w:ilvl w:val="4"/>
          <w:numId w:val="27"/>
        </w:numPr>
        <w:spacing w:afterLines="50" w:after="120"/>
        <w:ind w:leftChars="0"/>
        <w:jc w:val="both"/>
        <w:rPr>
          <w:rFonts w:eastAsiaTheme="minorEastAsia"/>
          <w:i/>
          <w:sz w:val="22"/>
        </w:rPr>
      </w:pPr>
      <w:r>
        <w:rPr>
          <w:rFonts w:eastAsiaTheme="minorEastAsia" w:hint="eastAsia"/>
          <w:i/>
          <w:sz w:val="22"/>
        </w:rPr>
        <w:t>Necessary spec changes in 213 and 331 should be considered carefully once agreed.</w:t>
      </w:r>
    </w:p>
    <w:p w14:paraId="095B5FBB" w14:textId="77777777" w:rsidR="00861ABA" w:rsidRDefault="00861ABA" w:rsidP="00861ABA">
      <w:pPr>
        <w:spacing w:afterLines="50" w:after="120"/>
        <w:jc w:val="both"/>
        <w:rPr>
          <w:rFonts w:eastAsia="游明朝"/>
          <w:b/>
          <w:sz w:val="22"/>
          <w:szCs w:val="22"/>
          <w:lang w:val="en-US"/>
        </w:rPr>
      </w:pPr>
      <w:r w:rsidRPr="001A2879">
        <w:rPr>
          <w:rFonts w:eastAsia="游明朝" w:hint="eastAsia"/>
          <w:b/>
          <w:sz w:val="22"/>
          <w:szCs w:val="22"/>
          <w:u w:val="single"/>
          <w:lang w:val="en-US"/>
        </w:rPr>
        <w:t xml:space="preserve">Proposal </w:t>
      </w:r>
      <w:r>
        <w:rPr>
          <w:rFonts w:eastAsia="游明朝" w:hint="eastAsia"/>
          <w:b/>
          <w:sz w:val="22"/>
          <w:szCs w:val="22"/>
          <w:u w:val="single"/>
          <w:lang w:val="en-US"/>
        </w:rPr>
        <w:t>7</w:t>
      </w:r>
      <w:r w:rsidRPr="001A2879">
        <w:rPr>
          <w:rFonts w:eastAsia="游明朝" w:hint="eastAsia"/>
          <w:b/>
          <w:sz w:val="22"/>
          <w:szCs w:val="22"/>
          <w:lang w:val="en-US"/>
        </w:rPr>
        <w:t xml:space="preserve">: </w:t>
      </w:r>
    </w:p>
    <w:p w14:paraId="11743A8A" w14:textId="77777777" w:rsidR="00861ABA" w:rsidRPr="00DE35C6" w:rsidRDefault="00861ABA" w:rsidP="00861ABA">
      <w:pPr>
        <w:pStyle w:val="afe"/>
        <w:numPr>
          <w:ilvl w:val="0"/>
          <w:numId w:val="49"/>
        </w:numPr>
        <w:spacing w:afterLines="50" w:after="120"/>
        <w:ind w:leftChars="0"/>
        <w:jc w:val="both"/>
        <w:rPr>
          <w:rFonts w:eastAsia="游明朝"/>
          <w:i/>
          <w:sz w:val="22"/>
          <w:szCs w:val="22"/>
          <w:lang w:val="en-US"/>
        </w:rPr>
      </w:pPr>
      <w:r w:rsidRPr="00DE35C6">
        <w:rPr>
          <w:rFonts w:eastAsia="游明朝" w:hint="eastAsia"/>
          <w:i/>
          <w:sz w:val="22"/>
          <w:szCs w:val="22"/>
          <w:lang w:val="en-US"/>
        </w:rPr>
        <w:t>Definition of initial active DL BWP is updated so that the initial active DL BWP covers both CORESET#0 and SS/PBCH block associated to the initial active DL BWP.</w:t>
      </w:r>
    </w:p>
    <w:p w14:paraId="32F67D0D" w14:textId="77777777" w:rsidR="00861ABA" w:rsidRPr="00DE35C6" w:rsidRDefault="00861ABA" w:rsidP="00861ABA">
      <w:pPr>
        <w:pStyle w:val="afe"/>
        <w:numPr>
          <w:ilvl w:val="1"/>
          <w:numId w:val="49"/>
        </w:numPr>
        <w:spacing w:afterLines="50" w:after="120"/>
        <w:ind w:leftChars="0"/>
        <w:jc w:val="both"/>
        <w:rPr>
          <w:rFonts w:eastAsia="游明朝"/>
          <w:i/>
          <w:sz w:val="22"/>
          <w:szCs w:val="22"/>
          <w:lang w:val="en-US"/>
        </w:rPr>
      </w:pPr>
      <w:r w:rsidRPr="00DE35C6">
        <w:rPr>
          <w:rFonts w:eastAsia="游明朝" w:hint="eastAsia"/>
          <w:i/>
          <w:sz w:val="22"/>
          <w:szCs w:val="22"/>
        </w:rPr>
        <w:t>Send reply LS to RAN2 to inform RAN1 agreements and corresponding RAN1 spec update.</w:t>
      </w:r>
    </w:p>
    <w:p w14:paraId="3528290D" w14:textId="77777777" w:rsidR="00861ABA" w:rsidRDefault="00861ABA" w:rsidP="00861ABA">
      <w:pPr>
        <w:spacing w:afterLines="50" w:after="120"/>
        <w:jc w:val="both"/>
        <w:rPr>
          <w:rFonts w:eastAsia="游明朝"/>
          <w:b/>
          <w:sz w:val="22"/>
          <w:szCs w:val="22"/>
        </w:rPr>
      </w:pPr>
      <w:r w:rsidRPr="00D55348">
        <w:rPr>
          <w:rFonts w:eastAsia="游明朝" w:hint="eastAsia"/>
          <w:b/>
          <w:sz w:val="22"/>
          <w:szCs w:val="22"/>
          <w:u w:val="single"/>
        </w:rPr>
        <w:t xml:space="preserve">Proposal </w:t>
      </w:r>
      <w:r>
        <w:rPr>
          <w:rFonts w:eastAsia="游明朝" w:hint="eastAsia"/>
          <w:b/>
          <w:sz w:val="22"/>
          <w:szCs w:val="22"/>
          <w:u w:val="single"/>
        </w:rPr>
        <w:t>8</w:t>
      </w:r>
      <w:r w:rsidRPr="00D55348">
        <w:rPr>
          <w:rFonts w:eastAsia="游明朝" w:hint="eastAsia"/>
          <w:b/>
          <w:sz w:val="22"/>
          <w:szCs w:val="22"/>
        </w:rPr>
        <w:t xml:space="preserve">: </w:t>
      </w:r>
    </w:p>
    <w:p w14:paraId="60BB9C95" w14:textId="77777777" w:rsidR="00861ABA" w:rsidRPr="00DE35C6" w:rsidRDefault="00861ABA" w:rsidP="00861ABA">
      <w:pPr>
        <w:pStyle w:val="afe"/>
        <w:numPr>
          <w:ilvl w:val="0"/>
          <w:numId w:val="49"/>
        </w:numPr>
        <w:spacing w:afterLines="50" w:after="120"/>
        <w:ind w:leftChars="0"/>
        <w:jc w:val="both"/>
        <w:rPr>
          <w:rFonts w:eastAsia="游明朝"/>
          <w:i/>
          <w:sz w:val="22"/>
          <w:szCs w:val="22"/>
        </w:rPr>
      </w:pPr>
      <w:r w:rsidRPr="00DE35C6">
        <w:rPr>
          <w:rFonts w:eastAsia="游明朝" w:hint="eastAsia"/>
          <w:i/>
          <w:sz w:val="22"/>
          <w:szCs w:val="22"/>
        </w:rPr>
        <w:t xml:space="preserve">Following text proposal is applied to Section </w:t>
      </w:r>
      <w:r>
        <w:rPr>
          <w:rFonts w:eastAsia="游明朝" w:hint="eastAsia"/>
          <w:i/>
          <w:sz w:val="22"/>
          <w:szCs w:val="22"/>
        </w:rPr>
        <w:t>12</w:t>
      </w:r>
      <w:r w:rsidRPr="00DE35C6">
        <w:rPr>
          <w:rFonts w:eastAsia="游明朝" w:hint="eastAsia"/>
          <w:i/>
          <w:sz w:val="22"/>
          <w:szCs w:val="22"/>
        </w:rPr>
        <w:t xml:space="preserve"> in TS38.213.</w:t>
      </w:r>
    </w:p>
    <w:tbl>
      <w:tblPr>
        <w:tblStyle w:val="afc"/>
        <w:tblW w:w="0" w:type="auto"/>
        <w:tblLook w:val="04A0" w:firstRow="1" w:lastRow="0" w:firstColumn="1" w:lastColumn="0" w:noHBand="0" w:noVBand="1"/>
      </w:tblPr>
      <w:tblGrid>
        <w:gridCol w:w="10170"/>
      </w:tblGrid>
      <w:tr w:rsidR="00861ABA" w14:paraId="518BE983" w14:textId="77777777" w:rsidTr="00705944">
        <w:tc>
          <w:tcPr>
            <w:tcW w:w="10170" w:type="dxa"/>
          </w:tcPr>
          <w:p w14:paraId="1872D733" w14:textId="77777777" w:rsidR="00861ABA" w:rsidRPr="00D55348" w:rsidRDefault="00861ABA" w:rsidP="00705944">
            <w:pPr>
              <w:keepNext/>
              <w:keepLines/>
              <w:pBdr>
                <w:top w:val="single" w:sz="12" w:space="3" w:color="auto"/>
              </w:pBdr>
              <w:tabs>
                <w:tab w:val="left" w:pos="1134"/>
              </w:tabs>
              <w:spacing w:before="240"/>
              <w:ind w:left="1134" w:hanging="1134"/>
              <w:outlineLvl w:val="0"/>
              <w:rPr>
                <w:rFonts w:ascii="Arial" w:eastAsia="游明朝" w:hAnsi="Arial"/>
                <w:sz w:val="36"/>
                <w:lang w:eastAsia="en-US"/>
              </w:rPr>
            </w:pPr>
            <w:r w:rsidRPr="00D55348">
              <w:rPr>
                <w:rFonts w:ascii="Arial" w:eastAsia="游明朝" w:hAnsi="Arial"/>
                <w:sz w:val="36"/>
                <w:lang w:eastAsia="en-US"/>
              </w:rPr>
              <w:t>12</w:t>
            </w:r>
            <w:r w:rsidRPr="00D55348">
              <w:rPr>
                <w:rFonts w:ascii="Arial" w:eastAsia="游明朝" w:hAnsi="Arial" w:hint="eastAsia"/>
                <w:sz w:val="36"/>
                <w:lang w:eastAsia="en-US"/>
              </w:rPr>
              <w:tab/>
            </w:r>
            <w:r w:rsidRPr="00D55348">
              <w:rPr>
                <w:rFonts w:ascii="Arial" w:eastAsia="游明朝" w:hAnsi="Arial"/>
                <w:sz w:val="36"/>
                <w:lang w:eastAsia="en-US"/>
              </w:rPr>
              <w:t xml:space="preserve">Bandwidth part operation </w:t>
            </w:r>
          </w:p>
          <w:p w14:paraId="08B6758E" w14:textId="77777777" w:rsidR="00861ABA" w:rsidRPr="00D55348" w:rsidRDefault="00861ABA" w:rsidP="00705944">
            <w:pPr>
              <w:spacing w:afterLines="50" w:after="120"/>
              <w:jc w:val="both"/>
              <w:rPr>
                <w:rFonts w:eastAsia="游明朝"/>
                <w:sz w:val="22"/>
                <w:szCs w:val="22"/>
              </w:rPr>
            </w:pPr>
            <w:r w:rsidRPr="00D55348">
              <w:rPr>
                <w:rFonts w:eastAsia="游明朝" w:hint="eastAsia"/>
                <w:sz w:val="22"/>
                <w:szCs w:val="22"/>
              </w:rPr>
              <w:t>~</w:t>
            </w:r>
          </w:p>
          <w:p w14:paraId="5AC87AA3" w14:textId="77777777" w:rsidR="00861ABA" w:rsidRPr="000927B2" w:rsidRDefault="00861ABA" w:rsidP="00705944">
            <w:pPr>
              <w:rPr>
                <w:rFonts w:eastAsia="ＭＳ 明朝"/>
                <w:sz w:val="22"/>
                <w:lang w:eastAsia="en-US"/>
              </w:rPr>
            </w:pPr>
            <w:r w:rsidRPr="000927B2">
              <w:rPr>
                <w:rFonts w:eastAsia="游明朝"/>
                <w:sz w:val="22"/>
              </w:rPr>
              <w:t>An initial active DL BWP is defined by a location and number of contiguous PRBs</w:t>
            </w:r>
            <w:r>
              <w:rPr>
                <w:rFonts w:eastAsia="游明朝" w:hint="eastAsia"/>
                <w:color w:val="FF0000"/>
                <w:sz w:val="22"/>
                <w:u w:val="single"/>
              </w:rPr>
              <w:t xml:space="preserve"> </w:t>
            </w:r>
            <w:r w:rsidRPr="00553184">
              <w:rPr>
                <w:rFonts w:eastAsia="游明朝"/>
                <w:color w:val="FF0000"/>
                <w:sz w:val="22"/>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0927B2">
              <w:rPr>
                <w:rFonts w:eastAsia="游明朝"/>
                <w:sz w:val="22"/>
              </w:rPr>
              <w:t>, a subcarrier spacing</w:t>
            </w:r>
            <w:r>
              <w:rPr>
                <w:rFonts w:eastAsia="游明朝" w:hint="eastAsia"/>
                <w:color w:val="FF0000"/>
                <w:sz w:val="22"/>
                <w:u w:val="single"/>
              </w:rPr>
              <w:t xml:space="preserve"> </w:t>
            </w:r>
            <w:r w:rsidRPr="00553184">
              <w:rPr>
                <w:rFonts w:eastAsia="游明朝"/>
                <w:color w:val="FF0000"/>
                <w:sz w:val="22"/>
                <w:u w:val="single"/>
              </w:rPr>
              <w:t>for the control resource set for Type0-PDCCH common search space</w:t>
            </w:r>
            <w:r w:rsidRPr="000927B2">
              <w:rPr>
                <w:rFonts w:eastAsia="游明朝"/>
                <w:sz w:val="22"/>
              </w:rPr>
              <w:t>, and a cyclic prefix</w:t>
            </w:r>
            <w:r w:rsidRPr="00553184">
              <w:rPr>
                <w:rFonts w:eastAsia="游明朝"/>
                <w:strike/>
                <w:color w:val="FF0000"/>
                <w:sz w:val="22"/>
              </w:rPr>
              <w:t>,</w:t>
            </w:r>
            <w:r w:rsidRPr="000927B2">
              <w:rPr>
                <w:rFonts w:eastAsia="游明朝"/>
                <w:sz w:val="22"/>
              </w:rPr>
              <w:t xml:space="preserve"> for the control resource set for Type0-PDCCH common search space. For operation on the primary cell or on a secondary cell, a UE is</w:t>
            </w:r>
            <w:r w:rsidRPr="000927B2" w:rsidDel="00E015D5">
              <w:rPr>
                <w:rFonts w:eastAsia="ＭＳ 明朝"/>
                <w:sz w:val="22"/>
                <w:lang w:eastAsia="en-US"/>
              </w:rPr>
              <w:t xml:space="preserve"> </w:t>
            </w:r>
            <w:r w:rsidRPr="000927B2">
              <w:rPr>
                <w:rFonts w:eastAsia="ＭＳ 明朝"/>
                <w:sz w:val="22"/>
                <w:lang w:eastAsia="en-US"/>
              </w:rPr>
              <w:t xml:space="preserve">provided </w:t>
            </w:r>
            <w:r w:rsidRPr="000927B2">
              <w:rPr>
                <w:rFonts w:eastAsia="游明朝"/>
                <w:sz w:val="22"/>
                <w:lang w:eastAsia="en-US"/>
              </w:rPr>
              <w:t xml:space="preserve">an initial active UL BWP by higher layer parameter </w:t>
            </w:r>
            <w:proofErr w:type="spellStart"/>
            <w:r w:rsidRPr="000927B2">
              <w:rPr>
                <w:rFonts w:eastAsia="游明朝"/>
                <w:i/>
                <w:sz w:val="22"/>
                <w:lang w:eastAsia="en-US"/>
              </w:rPr>
              <w:t>initialuplinkBWP</w:t>
            </w:r>
            <w:proofErr w:type="spellEnd"/>
            <w:r w:rsidRPr="000927B2">
              <w:rPr>
                <w:rFonts w:eastAsia="游明朝"/>
                <w:sz w:val="22"/>
                <w:lang w:eastAsia="en-US"/>
              </w:rPr>
              <w:t>.</w:t>
            </w:r>
            <w:r w:rsidRPr="000927B2">
              <w:rPr>
                <w:rFonts w:eastAsia="ＭＳ 明朝"/>
                <w:sz w:val="22"/>
                <w:lang w:eastAsia="en-US"/>
              </w:rPr>
              <w:t xml:space="preserve"> </w:t>
            </w:r>
            <w:r w:rsidRPr="000927B2">
              <w:rPr>
                <w:rFonts w:eastAsia="游明朝"/>
                <w:sz w:val="22"/>
                <w:lang w:eastAsia="en-US"/>
              </w:rPr>
              <w:t>If the UE is configured with a supplementary carrier</w:t>
            </w:r>
            <w:r w:rsidRPr="000927B2">
              <w:rPr>
                <w:rFonts w:eastAsia="ＭＳ 明朝"/>
                <w:sz w:val="22"/>
                <w:lang w:eastAsia="en-US"/>
              </w:rPr>
              <w:t>, the UE can be provided an initial UL BWP on the supplementary carrier</w:t>
            </w:r>
            <w:r w:rsidRPr="000927B2">
              <w:rPr>
                <w:rFonts w:eastAsia="游明朝"/>
                <w:sz w:val="22"/>
                <w:lang w:eastAsia="zh-CN"/>
              </w:rPr>
              <w:t xml:space="preserve"> by higher layer parameter </w:t>
            </w:r>
            <w:proofErr w:type="spellStart"/>
            <w:r w:rsidRPr="000927B2">
              <w:rPr>
                <w:rFonts w:eastAsia="游明朝"/>
                <w:i/>
                <w:iCs/>
                <w:sz w:val="22"/>
                <w:lang w:eastAsia="zh-CN"/>
              </w:rPr>
              <w:t>initialUplinkBWP</w:t>
            </w:r>
            <w:proofErr w:type="spellEnd"/>
            <w:r w:rsidRPr="000927B2">
              <w:rPr>
                <w:rFonts w:eastAsia="游明朝"/>
                <w:sz w:val="22"/>
                <w:lang w:eastAsia="zh-CN"/>
              </w:rPr>
              <w:t xml:space="preserve"> in </w:t>
            </w:r>
            <w:proofErr w:type="spellStart"/>
            <w:r w:rsidRPr="000927B2">
              <w:rPr>
                <w:rFonts w:eastAsia="游明朝"/>
                <w:i/>
                <w:iCs/>
                <w:sz w:val="22"/>
                <w:lang w:eastAsia="zh-CN"/>
              </w:rPr>
              <w:t>supplementaryUplink</w:t>
            </w:r>
            <w:proofErr w:type="spellEnd"/>
            <w:r w:rsidRPr="000927B2">
              <w:rPr>
                <w:rFonts w:eastAsia="ＭＳ 明朝"/>
                <w:sz w:val="22"/>
                <w:lang w:eastAsia="en-US"/>
              </w:rPr>
              <w:t>.</w:t>
            </w:r>
          </w:p>
          <w:p w14:paraId="5815A5F1" w14:textId="77777777" w:rsidR="00861ABA" w:rsidRDefault="00861ABA" w:rsidP="00705944">
            <w:pPr>
              <w:spacing w:afterLines="50" w:after="120"/>
              <w:jc w:val="both"/>
              <w:rPr>
                <w:rFonts w:eastAsia="游明朝"/>
                <w:sz w:val="22"/>
                <w:szCs w:val="22"/>
              </w:rPr>
            </w:pPr>
            <w:r w:rsidRPr="00D55348">
              <w:rPr>
                <w:rFonts w:eastAsia="游明朝" w:hint="eastAsia"/>
                <w:sz w:val="22"/>
                <w:szCs w:val="22"/>
              </w:rPr>
              <w:t>~</w:t>
            </w:r>
          </w:p>
        </w:tc>
      </w:tr>
    </w:tbl>
    <w:p w14:paraId="7DAFC43B" w14:textId="77777777" w:rsidR="00861ABA" w:rsidRDefault="00861ABA" w:rsidP="00D5166A">
      <w:pPr>
        <w:spacing w:after="120"/>
        <w:jc w:val="both"/>
        <w:rPr>
          <w:rFonts w:eastAsiaTheme="minorEastAsia"/>
          <w:sz w:val="22"/>
          <w:szCs w:val="22"/>
        </w:rPr>
      </w:pPr>
    </w:p>
    <w:p w14:paraId="05960BF3" w14:textId="77777777" w:rsidR="00861ABA" w:rsidRPr="002540B0" w:rsidRDefault="00861ABA" w:rsidP="00861ABA">
      <w:pPr>
        <w:spacing w:afterLines="50" w:after="120"/>
        <w:jc w:val="both"/>
        <w:rPr>
          <w:rFonts w:eastAsiaTheme="minorEastAsia"/>
          <w:b/>
          <w:sz w:val="22"/>
          <w:u w:val="single"/>
          <w:lang w:val="en-US"/>
        </w:rPr>
      </w:pPr>
      <w:r>
        <w:rPr>
          <w:rFonts w:eastAsiaTheme="minorEastAsia"/>
          <w:b/>
          <w:sz w:val="22"/>
          <w:u w:val="single"/>
          <w:lang w:val="en-US"/>
        </w:rPr>
        <w:t xml:space="preserve">Proposal </w:t>
      </w:r>
      <w:r>
        <w:rPr>
          <w:rFonts w:eastAsiaTheme="minorEastAsia" w:hint="eastAsia"/>
          <w:b/>
          <w:sz w:val="22"/>
          <w:u w:val="single"/>
          <w:lang w:val="en-US"/>
        </w:rPr>
        <w:t>9</w:t>
      </w:r>
      <w:r w:rsidRPr="002540B0">
        <w:rPr>
          <w:rFonts w:eastAsiaTheme="minorEastAsia"/>
          <w:b/>
          <w:sz w:val="22"/>
          <w:u w:val="single"/>
          <w:lang w:val="en-US"/>
        </w:rPr>
        <w:t>:</w:t>
      </w:r>
    </w:p>
    <w:p w14:paraId="68552DD6"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Inform RAN2 that the answers to the Questions #2a and #2b are both No.</w:t>
      </w:r>
    </w:p>
    <w:p w14:paraId="50411AC8" w14:textId="51DAEE82" w:rsidR="00861ABA" w:rsidRPr="00B946E5" w:rsidRDefault="00861ABA" w:rsidP="00861AB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Pr>
          <w:rFonts w:eastAsia="SimSun"/>
          <w:b/>
          <w:sz w:val="22"/>
          <w:szCs w:val="22"/>
          <w:u w:val="single"/>
          <w:lang w:eastAsia="zh-CN"/>
        </w:rPr>
        <w:t>oposal</w:t>
      </w:r>
      <w:r>
        <w:rPr>
          <w:rFonts w:eastAsiaTheme="minorEastAsia" w:hint="eastAsia"/>
          <w:b/>
          <w:sz w:val="22"/>
          <w:szCs w:val="22"/>
          <w:u w:val="single"/>
        </w:rPr>
        <w:t xml:space="preserve"> 10</w:t>
      </w:r>
      <w:r w:rsidRPr="00B946E5">
        <w:rPr>
          <w:rFonts w:eastAsia="SimSun"/>
          <w:b/>
          <w:sz w:val="22"/>
          <w:szCs w:val="22"/>
          <w:u w:val="single"/>
          <w:lang w:eastAsia="zh-CN"/>
        </w:rPr>
        <w:t xml:space="preserve">: </w:t>
      </w:r>
    </w:p>
    <w:p w14:paraId="6CAD3B94" w14:textId="77777777" w:rsidR="00861ABA" w:rsidRDefault="00861ABA" w:rsidP="00861ABA">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Adopt following TP in 38.211</w:t>
      </w:r>
      <w:r w:rsidRPr="002613BD">
        <w:rPr>
          <w:rFonts w:eastAsiaTheme="minorEastAsia"/>
          <w:i/>
          <w:sz w:val="22"/>
          <w:lang w:val="en-US"/>
        </w:rPr>
        <w:t xml:space="preserve"> </w:t>
      </w:r>
      <w:proofErr w:type="spellStart"/>
      <w:r w:rsidRPr="002613BD">
        <w:rPr>
          <w:rFonts w:eastAsiaTheme="minorEastAsia"/>
          <w:i/>
          <w:sz w:val="22"/>
          <w:lang w:val="en-US"/>
        </w:rPr>
        <w:t>subclause</w:t>
      </w:r>
      <w:proofErr w:type="spellEnd"/>
      <w:r w:rsidRPr="002613BD">
        <w:rPr>
          <w:rFonts w:eastAsiaTheme="minorEastAsia"/>
          <w:i/>
          <w:sz w:val="22"/>
          <w:lang w:val="en-US"/>
        </w:rPr>
        <w:t xml:space="preserve"> 4.3.2:</w:t>
      </w:r>
    </w:p>
    <w:tbl>
      <w:tblPr>
        <w:tblStyle w:val="afc"/>
        <w:tblW w:w="0" w:type="auto"/>
        <w:tblLook w:val="04A0" w:firstRow="1" w:lastRow="0" w:firstColumn="1" w:lastColumn="0" w:noHBand="0" w:noVBand="1"/>
      </w:tblPr>
      <w:tblGrid>
        <w:gridCol w:w="10170"/>
      </w:tblGrid>
      <w:tr w:rsidR="00861ABA" w14:paraId="213AA05D" w14:textId="77777777" w:rsidTr="00705944">
        <w:tc>
          <w:tcPr>
            <w:tcW w:w="10170" w:type="dxa"/>
          </w:tcPr>
          <w:p w14:paraId="4CD37D33" w14:textId="77777777" w:rsidR="00861ABA" w:rsidRPr="002553F0" w:rsidRDefault="00861ABA" w:rsidP="00705944">
            <w:pPr>
              <w:keepNext/>
              <w:keepLines/>
              <w:spacing w:before="120"/>
              <w:ind w:left="1134" w:hanging="1134"/>
              <w:outlineLvl w:val="2"/>
              <w:rPr>
                <w:rFonts w:ascii="Arial" w:eastAsia="游明朝" w:hAnsi="Arial"/>
                <w:sz w:val="28"/>
                <w:lang w:eastAsia="en-US"/>
              </w:rPr>
            </w:pPr>
            <w:r w:rsidRPr="002553F0">
              <w:rPr>
                <w:rFonts w:ascii="Arial" w:eastAsia="游明朝" w:hAnsi="Arial"/>
                <w:sz w:val="28"/>
                <w:lang w:eastAsia="en-US"/>
              </w:rPr>
              <w:t>4.3.2</w:t>
            </w:r>
            <w:r w:rsidRPr="002553F0">
              <w:rPr>
                <w:rFonts w:ascii="Arial" w:eastAsia="游明朝" w:hAnsi="Arial"/>
                <w:sz w:val="28"/>
                <w:lang w:eastAsia="en-US"/>
              </w:rPr>
              <w:tab/>
              <w:t>Slots</w:t>
            </w:r>
          </w:p>
          <w:p w14:paraId="6876DEAC" w14:textId="77777777" w:rsidR="00861ABA" w:rsidRPr="002553F0" w:rsidRDefault="00861ABA" w:rsidP="00705944">
            <w:pPr>
              <w:rPr>
                <w:rFonts w:eastAsia="游明朝"/>
                <w:sz w:val="20"/>
              </w:rPr>
            </w:pPr>
            <w:r>
              <w:rPr>
                <w:rFonts w:eastAsia="游明朝" w:hint="eastAsia"/>
                <w:sz w:val="20"/>
              </w:rPr>
              <w:t>[</w:t>
            </w:r>
            <w:r>
              <w:rPr>
                <w:rFonts w:eastAsia="游明朝"/>
                <w:sz w:val="20"/>
              </w:rPr>
              <w:t>…</w:t>
            </w:r>
            <w:r>
              <w:rPr>
                <w:rFonts w:eastAsia="游明朝" w:hint="eastAsia"/>
                <w:sz w:val="20"/>
              </w:rPr>
              <w:t>]</w:t>
            </w:r>
          </w:p>
          <w:p w14:paraId="334961D3" w14:textId="77777777" w:rsidR="00861ABA" w:rsidRPr="00861ABA" w:rsidRDefault="00861ABA" w:rsidP="00705944">
            <w:pPr>
              <w:rPr>
                <w:rFonts w:eastAsia="游明朝"/>
                <w:sz w:val="20"/>
              </w:rPr>
            </w:pPr>
            <w:proofErr w:type="gramStart"/>
            <w:r w:rsidRPr="002553F0">
              <w:rPr>
                <w:rFonts w:eastAsia="游明朝"/>
                <w:sz w:val="20"/>
                <w:lang w:eastAsia="en-US"/>
              </w:rPr>
              <w:t>A UE not capable of full-duplex communication is not expected to transmit</w:t>
            </w:r>
            <w:r w:rsidRPr="00861ABA">
              <w:rPr>
                <w:rFonts w:eastAsia="游明朝"/>
                <w:color w:val="FF0000"/>
                <w:sz w:val="20"/>
                <w:u w:val="single"/>
                <w:lang w:eastAsia="en-US"/>
              </w:rPr>
              <w:t xml:space="preserve"> </w:t>
            </w:r>
            <w:r w:rsidRPr="00861ABA">
              <w:rPr>
                <w:rFonts w:eastAsia="游明朝"/>
                <w:color w:val="FF0000"/>
                <w:sz w:val="20"/>
                <w:u w:val="single"/>
              </w:rPr>
              <w:t>and receive at the same time.</w:t>
            </w:r>
            <w:proofErr w:type="gramEnd"/>
            <w:r w:rsidRPr="00861ABA">
              <w:rPr>
                <w:rFonts w:eastAsia="游明朝"/>
                <w:color w:val="FF0000"/>
                <w:sz w:val="20"/>
                <w:u w:val="single"/>
              </w:rPr>
              <w:t xml:space="preserve"> The UE is not expected to transmit </w:t>
            </w:r>
            <w:r w:rsidRPr="002553F0">
              <w:rPr>
                <w:rFonts w:eastAsia="游明朝"/>
                <w:sz w:val="20"/>
                <w:lang w:eastAsia="en-US"/>
              </w:rPr>
              <w:t xml:space="preserve">in the uplink </w:t>
            </w:r>
            <w:r w:rsidRPr="00861ABA">
              <w:rPr>
                <w:rFonts w:eastAsia="游明朝"/>
                <w:color w:val="FF0000"/>
                <w:sz w:val="20"/>
                <w:u w:val="single"/>
              </w:rPr>
              <w:t xml:space="preserve">during the received downlink symbol and </w:t>
            </w:r>
            <w:r w:rsidRPr="002553F0">
              <w:rPr>
                <w:rFonts w:eastAsia="游明朝"/>
                <w:sz w:val="20"/>
                <w:lang w:eastAsia="en-US"/>
              </w:rPr>
              <w:t xml:space="preserve">earlier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ascii="Cambria Math" w:eastAsia="游明朝" w:hAnsi="Cambria Math"/>
                      <w:sz w:val="20"/>
                      <w:lang w:eastAsia="en-US"/>
                    </w:rPr>
                    <m:t>c</m:t>
                  </m:r>
                </m:sub>
              </m:sSub>
            </m:oMath>
            <w:r w:rsidRPr="002553F0">
              <w:rPr>
                <w:rFonts w:eastAsia="游明朝"/>
                <w:sz w:val="20"/>
                <w:lang w:eastAsia="en-US"/>
              </w:rPr>
              <w:t xml:space="preserve"> after the end of the last received downlink symbol</w:t>
            </w:r>
            <w:r w:rsidRPr="00861ABA">
              <w:rPr>
                <w:rFonts w:eastAsia="游明朝"/>
                <w:color w:val="FF0000"/>
                <w:sz w:val="20"/>
                <w:u w:val="single"/>
                <w:lang w:eastAsia="en-US"/>
              </w:rPr>
              <w:t xml:space="preserve"> </w:t>
            </w:r>
            <w:r w:rsidRPr="00861ABA">
              <w:rPr>
                <w:rFonts w:eastAsia="游明朝"/>
                <w:color w:val="FF0000"/>
                <w:sz w:val="20"/>
                <w:u w:val="single"/>
              </w:rPr>
              <w:t xml:space="preserve">and is not expected to receive the downlink during the transmission of uplink symbol </w:t>
            </w:r>
            <w:r w:rsidRPr="002553F0">
              <w:rPr>
                <w:rFonts w:eastAsia="游明朝"/>
                <w:sz w:val="20"/>
                <w:lang w:eastAsia="en-US"/>
              </w:rPr>
              <w:t xml:space="preserve">in the same cell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Rx-Tx</m:t>
                  </m:r>
                </m:sub>
              </m:sSub>
            </m:oMath>
            <w:r w:rsidRPr="002553F0">
              <w:rPr>
                <w:rFonts w:eastAsia="游明朝"/>
                <w:sz w:val="20"/>
                <w:lang w:eastAsia="en-US"/>
              </w:rPr>
              <w:t xml:space="preserve"> is given by [TS 38.101].</w:t>
            </w:r>
          </w:p>
        </w:tc>
      </w:tr>
    </w:tbl>
    <w:p w14:paraId="7A7F6D6E" w14:textId="77777777" w:rsidR="00861ABA" w:rsidRDefault="00861ABA" w:rsidP="00D5166A">
      <w:pPr>
        <w:spacing w:after="120"/>
        <w:jc w:val="both"/>
        <w:rPr>
          <w:rFonts w:eastAsiaTheme="minorEastAsia"/>
          <w:sz w:val="22"/>
          <w:szCs w:val="22"/>
        </w:rPr>
      </w:pPr>
    </w:p>
    <w:p w14:paraId="50E1E54A" w14:textId="77777777" w:rsidR="00861ABA" w:rsidRPr="00861ABA" w:rsidRDefault="00861ABA" w:rsidP="00861ABA">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hint="eastAsia"/>
          <w:b/>
          <w:sz w:val="22"/>
          <w:szCs w:val="22"/>
          <w:u w:val="single"/>
        </w:rPr>
        <w:t>11</w:t>
      </w:r>
      <w:r w:rsidRPr="00861ABA">
        <w:rPr>
          <w:rFonts w:eastAsia="SimSun"/>
          <w:b/>
          <w:sz w:val="22"/>
          <w:szCs w:val="22"/>
          <w:u w:val="single"/>
          <w:lang w:eastAsia="zh-CN"/>
        </w:rPr>
        <w:t>:</w:t>
      </w:r>
    </w:p>
    <w:p w14:paraId="0526228D" w14:textId="77777777" w:rsidR="00861ABA" w:rsidRPr="00861ABA" w:rsidRDefault="00861ABA" w:rsidP="00861ABA">
      <w:pPr>
        <w:pStyle w:val="afe"/>
        <w:numPr>
          <w:ilvl w:val="0"/>
          <w:numId w:val="8"/>
        </w:numPr>
        <w:spacing w:afterLines="50" w:after="120"/>
        <w:ind w:leftChars="0"/>
        <w:jc w:val="both"/>
        <w:rPr>
          <w:rFonts w:eastAsiaTheme="minorEastAsia"/>
          <w:i/>
          <w:sz w:val="22"/>
          <w:lang w:val="en-US"/>
        </w:rPr>
      </w:pPr>
      <w:r w:rsidRPr="00861ABA">
        <w:rPr>
          <w:rFonts w:eastAsiaTheme="minorEastAsia"/>
          <w:i/>
          <w:sz w:val="22"/>
          <w:lang w:val="en-US"/>
        </w:rPr>
        <w:t>In case multiple cells with different uplink-downlink-flexible configurations/indications are aggregated and the UE is not capable of simultaneous reception and transmission in the aggregated cells, the following constraints apply:</w:t>
      </w:r>
    </w:p>
    <w:p w14:paraId="23082675" w14:textId="77777777" w:rsidR="00861ABA" w:rsidRPr="00861ABA" w:rsidRDefault="00861ABA" w:rsidP="00861ABA">
      <w:pPr>
        <w:pStyle w:val="afe"/>
        <w:numPr>
          <w:ilvl w:val="1"/>
          <w:numId w:val="8"/>
        </w:numPr>
        <w:spacing w:afterLines="50" w:after="120"/>
        <w:ind w:leftChars="0"/>
        <w:jc w:val="both"/>
        <w:rPr>
          <w:rFonts w:eastAsiaTheme="minorEastAsia"/>
          <w:i/>
          <w:sz w:val="22"/>
          <w:lang w:val="en-US"/>
        </w:rPr>
      </w:pPr>
      <w:r w:rsidRPr="00861ABA">
        <w:rPr>
          <w:rFonts w:eastAsiaTheme="minorEastAsia"/>
          <w:i/>
          <w:sz w:val="22"/>
          <w:lang w:val="en-US"/>
        </w:rPr>
        <w:t xml:space="preserve">if the symbol in the </w:t>
      </w:r>
      <w:r>
        <w:rPr>
          <w:rFonts w:eastAsiaTheme="minorEastAsia" w:hint="eastAsia"/>
          <w:i/>
          <w:sz w:val="22"/>
          <w:lang w:val="en-US"/>
        </w:rPr>
        <w:t>specific</w:t>
      </w:r>
      <w:r w:rsidRPr="00861ABA">
        <w:rPr>
          <w:rFonts w:eastAsiaTheme="minorEastAsia"/>
          <w:i/>
          <w:sz w:val="22"/>
          <w:lang w:val="en-US"/>
        </w:rPr>
        <w:t xml:space="preserve"> cell is a downlink symbol, the UE shall not transmit any signal or channel on a secondary cell in the same symbol </w:t>
      </w:r>
    </w:p>
    <w:p w14:paraId="0AB828EE" w14:textId="77777777" w:rsidR="00861ABA" w:rsidRPr="00861ABA" w:rsidRDefault="00861ABA" w:rsidP="00861ABA">
      <w:pPr>
        <w:pStyle w:val="afe"/>
        <w:numPr>
          <w:ilvl w:val="1"/>
          <w:numId w:val="8"/>
        </w:numPr>
        <w:spacing w:afterLines="50" w:after="120"/>
        <w:ind w:leftChars="0"/>
        <w:jc w:val="both"/>
        <w:rPr>
          <w:rFonts w:eastAsiaTheme="minorEastAsia"/>
          <w:i/>
          <w:sz w:val="22"/>
          <w:lang w:val="en-US"/>
        </w:rPr>
      </w:pPr>
      <w:r w:rsidRPr="00861ABA">
        <w:rPr>
          <w:rFonts w:eastAsiaTheme="minorEastAsia"/>
          <w:i/>
          <w:sz w:val="22"/>
          <w:lang w:val="en-US"/>
        </w:rPr>
        <w:t xml:space="preserve">if the symbol in the </w:t>
      </w:r>
      <w:r>
        <w:rPr>
          <w:rFonts w:eastAsiaTheme="minorEastAsia" w:hint="eastAsia"/>
          <w:i/>
          <w:sz w:val="22"/>
          <w:lang w:val="en-US"/>
        </w:rPr>
        <w:t>specific</w:t>
      </w:r>
      <w:r w:rsidRPr="00861ABA">
        <w:rPr>
          <w:rFonts w:eastAsiaTheme="minorEastAsia"/>
          <w:i/>
          <w:sz w:val="22"/>
          <w:lang w:val="en-US"/>
        </w:rPr>
        <w:t xml:space="preserve"> cell is an uplink symbol, the UE is not expected to receive any downlink transmissions on </w:t>
      </w:r>
      <w:r>
        <w:rPr>
          <w:rFonts w:eastAsiaTheme="minorEastAsia" w:hint="eastAsia"/>
          <w:i/>
          <w:sz w:val="22"/>
          <w:lang w:val="en-US"/>
        </w:rPr>
        <w:t>the other</w:t>
      </w:r>
      <w:r w:rsidRPr="00861ABA">
        <w:rPr>
          <w:rFonts w:eastAsiaTheme="minorEastAsia"/>
          <w:i/>
          <w:sz w:val="22"/>
          <w:lang w:val="en-US"/>
        </w:rPr>
        <w:t xml:space="preserve"> cell in the same symbol</w:t>
      </w:r>
    </w:p>
    <w:p w14:paraId="5606DE71" w14:textId="77777777" w:rsidR="00861ABA" w:rsidRDefault="00861ABA" w:rsidP="00861ABA">
      <w:pPr>
        <w:pStyle w:val="afe"/>
        <w:numPr>
          <w:ilvl w:val="1"/>
          <w:numId w:val="8"/>
        </w:numPr>
        <w:spacing w:afterLines="50" w:after="120"/>
        <w:ind w:leftChars="0"/>
        <w:jc w:val="both"/>
        <w:rPr>
          <w:rFonts w:eastAsiaTheme="minorEastAsia"/>
          <w:i/>
          <w:sz w:val="22"/>
          <w:lang w:val="en-US"/>
        </w:rPr>
      </w:pPr>
      <w:proofErr w:type="gramStart"/>
      <w:r w:rsidRPr="00861ABA">
        <w:rPr>
          <w:rFonts w:eastAsiaTheme="minorEastAsia"/>
          <w:i/>
          <w:sz w:val="22"/>
          <w:lang w:val="en-US"/>
        </w:rPr>
        <w:t>if</w:t>
      </w:r>
      <w:proofErr w:type="gramEnd"/>
      <w:r w:rsidRPr="00861ABA">
        <w:rPr>
          <w:rFonts w:eastAsiaTheme="minorEastAsia"/>
          <w:i/>
          <w:sz w:val="22"/>
          <w:lang w:val="en-US"/>
        </w:rPr>
        <w:t xml:space="preserve"> the symbol in the </w:t>
      </w:r>
      <w:r>
        <w:rPr>
          <w:rFonts w:eastAsiaTheme="minorEastAsia" w:hint="eastAsia"/>
          <w:i/>
          <w:sz w:val="22"/>
          <w:lang w:val="en-US"/>
        </w:rPr>
        <w:t>specific</w:t>
      </w:r>
      <w:r w:rsidRPr="00861ABA">
        <w:rPr>
          <w:rFonts w:eastAsiaTheme="minorEastAsia"/>
          <w:i/>
          <w:sz w:val="22"/>
          <w:lang w:val="en-US"/>
        </w:rPr>
        <w:t xml:space="preserve"> cell is a flexible symbol, the UE is not expected to receive any downlink transmissions and transmit any signal or channel on the </w:t>
      </w:r>
      <w:r>
        <w:rPr>
          <w:rFonts w:eastAsiaTheme="minorEastAsia" w:hint="eastAsia"/>
          <w:i/>
          <w:sz w:val="22"/>
          <w:lang w:val="en-US"/>
        </w:rPr>
        <w:t>other</w:t>
      </w:r>
      <w:r w:rsidRPr="00861ABA">
        <w:rPr>
          <w:rFonts w:eastAsiaTheme="minorEastAsia"/>
          <w:i/>
          <w:sz w:val="22"/>
          <w:lang w:val="en-US"/>
        </w:rPr>
        <w:t xml:space="preserve"> cell in the same symbol.</w:t>
      </w:r>
    </w:p>
    <w:p w14:paraId="609086CA" w14:textId="77777777" w:rsidR="00861ABA" w:rsidRPr="00861ABA" w:rsidRDefault="00861ABA" w:rsidP="00861ABA">
      <w:pPr>
        <w:pStyle w:val="afe"/>
        <w:numPr>
          <w:ilvl w:val="1"/>
          <w:numId w:val="8"/>
        </w:numPr>
        <w:spacing w:afterLines="50" w:after="120"/>
        <w:ind w:leftChars="0"/>
        <w:jc w:val="both"/>
        <w:rPr>
          <w:rFonts w:eastAsiaTheme="minorEastAsia"/>
          <w:i/>
          <w:sz w:val="22"/>
          <w:lang w:val="en-US"/>
        </w:rPr>
      </w:pPr>
      <w:r>
        <w:rPr>
          <w:rFonts w:eastAsiaTheme="minorEastAsia" w:hint="eastAsia"/>
          <w:i/>
          <w:sz w:val="22"/>
          <w:lang w:val="en-US"/>
        </w:rPr>
        <w:t xml:space="preserve">The specific cell is the </w:t>
      </w:r>
      <w:proofErr w:type="spellStart"/>
      <w:r>
        <w:rPr>
          <w:rFonts w:eastAsiaTheme="minorEastAsia" w:hint="eastAsia"/>
          <w:i/>
          <w:sz w:val="22"/>
          <w:lang w:val="en-US"/>
        </w:rPr>
        <w:t>PCell</w:t>
      </w:r>
      <w:proofErr w:type="spellEnd"/>
      <w:r>
        <w:rPr>
          <w:rFonts w:eastAsiaTheme="minorEastAsia" w:hint="eastAsia"/>
          <w:i/>
          <w:sz w:val="22"/>
          <w:lang w:val="en-US"/>
        </w:rPr>
        <w:t xml:space="preserve">, </w:t>
      </w:r>
      <w:proofErr w:type="spellStart"/>
      <w:r>
        <w:rPr>
          <w:rFonts w:eastAsiaTheme="minorEastAsia" w:hint="eastAsia"/>
          <w:i/>
          <w:sz w:val="22"/>
          <w:lang w:val="en-US"/>
        </w:rPr>
        <w:t>PSCell</w:t>
      </w:r>
      <w:proofErr w:type="spellEnd"/>
      <w:r>
        <w:rPr>
          <w:rFonts w:eastAsiaTheme="minorEastAsia" w:hint="eastAsia"/>
          <w:i/>
          <w:sz w:val="22"/>
          <w:lang w:val="en-US"/>
        </w:rPr>
        <w:t>, or the CC with the smallest cell index across CCs in the band combination.</w:t>
      </w:r>
    </w:p>
    <w:p w14:paraId="4EE76D3D" w14:textId="77777777" w:rsidR="00861ABA" w:rsidRPr="003B27E4" w:rsidRDefault="00861ABA" w:rsidP="00861ABA">
      <w:pPr>
        <w:spacing w:after="160" w:line="259" w:lineRule="auto"/>
        <w:contextualSpacing/>
        <w:rPr>
          <w:rFonts w:eastAsia="SimSun"/>
          <w:sz w:val="22"/>
          <w:u w:val="single"/>
          <w:lang w:val="en-US" w:eastAsia="zh-CN"/>
        </w:rPr>
      </w:pPr>
      <w:r w:rsidRPr="003B27E4">
        <w:rPr>
          <w:rFonts w:eastAsia="SimSun"/>
          <w:b/>
          <w:sz w:val="22"/>
          <w:u w:val="single"/>
          <w:lang w:val="en-US" w:eastAsia="zh-CN"/>
        </w:rPr>
        <w:t xml:space="preserve">Proposal </w:t>
      </w:r>
      <w:r>
        <w:rPr>
          <w:rFonts w:eastAsiaTheme="minorEastAsia" w:hint="eastAsia"/>
          <w:b/>
          <w:sz w:val="22"/>
          <w:u w:val="single"/>
          <w:lang w:val="en-US"/>
        </w:rPr>
        <w:t>12</w:t>
      </w:r>
      <w:r w:rsidRPr="003B27E4">
        <w:rPr>
          <w:rFonts w:eastAsia="SimSun"/>
          <w:b/>
          <w:sz w:val="22"/>
          <w:u w:val="single"/>
          <w:lang w:val="en-US" w:eastAsia="zh-CN"/>
        </w:rPr>
        <w:t xml:space="preserve">: </w:t>
      </w:r>
    </w:p>
    <w:p w14:paraId="1F568DC9" w14:textId="77777777" w:rsidR="00861ABA" w:rsidRPr="006D2914" w:rsidRDefault="00861ABA" w:rsidP="00861ABA">
      <w:pPr>
        <w:pStyle w:val="afe"/>
        <w:numPr>
          <w:ilvl w:val="0"/>
          <w:numId w:val="8"/>
        </w:numPr>
        <w:spacing w:afterLines="50" w:after="120"/>
        <w:ind w:leftChars="0"/>
        <w:jc w:val="both"/>
        <w:rPr>
          <w:rFonts w:eastAsiaTheme="minorEastAsia"/>
          <w:i/>
          <w:sz w:val="22"/>
          <w:lang w:val="en-US"/>
        </w:rPr>
      </w:pPr>
      <w:r w:rsidRPr="006D2914">
        <w:rPr>
          <w:rFonts w:eastAsiaTheme="minorEastAsia"/>
          <w:i/>
          <w:sz w:val="22"/>
          <w:lang w:val="en-US"/>
        </w:rPr>
        <w:t xml:space="preserve">If GC-PDCCH monitoring is skipped due to </w:t>
      </w:r>
      <w:proofErr w:type="spellStart"/>
      <w:r w:rsidRPr="006D2914">
        <w:rPr>
          <w:rFonts w:eastAsiaTheme="minorEastAsia"/>
          <w:i/>
          <w:sz w:val="22"/>
          <w:lang w:val="en-US"/>
        </w:rPr>
        <w:t>Scell</w:t>
      </w:r>
      <w:proofErr w:type="spellEnd"/>
      <w:r w:rsidRPr="006D2914">
        <w:rPr>
          <w:rFonts w:eastAsiaTheme="minorEastAsia"/>
          <w:i/>
          <w:sz w:val="22"/>
          <w:lang w:val="en-US"/>
        </w:rPr>
        <w:t xml:space="preserve"> deactivation, </w:t>
      </w:r>
    </w:p>
    <w:p w14:paraId="568A1C94" w14:textId="77777777" w:rsidR="00861ABA" w:rsidRPr="006D2914" w:rsidRDefault="00861ABA" w:rsidP="00861ABA">
      <w:pPr>
        <w:pStyle w:val="afe"/>
        <w:numPr>
          <w:ilvl w:val="1"/>
          <w:numId w:val="8"/>
        </w:numPr>
        <w:spacing w:afterLines="50" w:after="120"/>
        <w:ind w:leftChars="0"/>
        <w:jc w:val="both"/>
        <w:rPr>
          <w:rFonts w:eastAsiaTheme="minorEastAsia"/>
          <w:i/>
          <w:sz w:val="22"/>
          <w:lang w:val="en-US"/>
        </w:rPr>
      </w:pPr>
      <w:r w:rsidRPr="006D2914">
        <w:rPr>
          <w:rFonts w:eastAsiaTheme="minorEastAsia"/>
          <w:i/>
          <w:sz w:val="22"/>
          <w:lang w:val="en-US"/>
        </w:rPr>
        <w:t xml:space="preserve">For the slots/symbols from the </w:t>
      </w:r>
      <w:proofErr w:type="spellStart"/>
      <w:r w:rsidRPr="006D2914">
        <w:rPr>
          <w:rFonts w:eastAsiaTheme="minorEastAsia"/>
          <w:i/>
          <w:sz w:val="22"/>
          <w:lang w:val="en-US"/>
        </w:rPr>
        <w:t>Scell</w:t>
      </w:r>
      <w:proofErr w:type="spellEnd"/>
      <w:r w:rsidRPr="006D2914">
        <w:rPr>
          <w:rFonts w:eastAsiaTheme="minorEastAsia"/>
          <w:i/>
          <w:sz w:val="22"/>
          <w:lang w:val="en-US"/>
        </w:rPr>
        <w:t xml:space="preserve"> activation till the next configured DCI format 2_0 monitoring occasion with slot format not provided by earlier SFI, PDCCH monitoring is performed but the UE will cancel RRC configured transmission, and assume RRC configured DL transmission is not transmitted, during semi-static configured flexible symbols</w:t>
      </w:r>
    </w:p>
    <w:p w14:paraId="0B773B53" w14:textId="77777777" w:rsidR="00861ABA" w:rsidRPr="006D2914" w:rsidRDefault="00861ABA" w:rsidP="00861ABA">
      <w:pPr>
        <w:pStyle w:val="afe"/>
        <w:numPr>
          <w:ilvl w:val="2"/>
          <w:numId w:val="8"/>
        </w:numPr>
        <w:spacing w:afterLines="50" w:after="120"/>
        <w:ind w:leftChars="0"/>
        <w:jc w:val="both"/>
        <w:rPr>
          <w:rFonts w:eastAsiaTheme="minorEastAsia"/>
          <w:i/>
          <w:sz w:val="22"/>
          <w:lang w:val="en-US"/>
        </w:rPr>
      </w:pPr>
      <w:r w:rsidRPr="006D2914">
        <w:rPr>
          <w:rFonts w:eastAsiaTheme="minorEastAsia"/>
          <w:i/>
          <w:sz w:val="22"/>
          <w:lang w:val="en-US"/>
        </w:rPr>
        <w:t>Spec change may not be needed</w:t>
      </w:r>
    </w:p>
    <w:p w14:paraId="50479A83" w14:textId="77777777" w:rsidR="00861ABA" w:rsidRPr="006C206F" w:rsidRDefault="00861ABA" w:rsidP="00861ABA">
      <w:pPr>
        <w:spacing w:afterLines="50" w:after="120"/>
        <w:jc w:val="both"/>
        <w:rPr>
          <w:rFonts w:eastAsiaTheme="minorEastAsia"/>
          <w:b/>
          <w:sz w:val="22"/>
          <w:u w:val="single"/>
          <w:lang w:val="en-US"/>
        </w:rPr>
      </w:pPr>
      <w:r w:rsidRPr="006C206F">
        <w:rPr>
          <w:rFonts w:eastAsiaTheme="minorEastAsia" w:hint="eastAsia"/>
          <w:b/>
          <w:sz w:val="22"/>
          <w:u w:val="single"/>
          <w:lang w:val="en-US"/>
        </w:rPr>
        <w:t xml:space="preserve">Proposal </w:t>
      </w:r>
      <w:r>
        <w:rPr>
          <w:rFonts w:eastAsiaTheme="minorEastAsia" w:hint="eastAsia"/>
          <w:b/>
          <w:sz w:val="22"/>
          <w:u w:val="single"/>
          <w:lang w:val="en-US"/>
        </w:rPr>
        <w:t>13</w:t>
      </w:r>
      <w:r w:rsidRPr="006C206F">
        <w:rPr>
          <w:rFonts w:eastAsiaTheme="minorEastAsia" w:hint="eastAsia"/>
          <w:b/>
          <w:sz w:val="22"/>
          <w:u w:val="single"/>
          <w:lang w:val="en-US"/>
        </w:rPr>
        <w:t>:</w:t>
      </w:r>
    </w:p>
    <w:p w14:paraId="65FF743F"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RAN1 clarifies that initial active DL BWP and initial active UL BWP defined in TS38.213 Section 12 have BWP ID #0.</w:t>
      </w:r>
    </w:p>
    <w:p w14:paraId="406BC10B" w14:textId="77777777" w:rsidR="00861ABA" w:rsidRPr="006C206F" w:rsidRDefault="00861ABA" w:rsidP="00861ABA">
      <w:pPr>
        <w:spacing w:afterLines="50" w:after="120"/>
        <w:jc w:val="both"/>
        <w:rPr>
          <w:rFonts w:eastAsiaTheme="minorEastAsia"/>
          <w:b/>
          <w:sz w:val="22"/>
          <w:u w:val="single"/>
          <w:lang w:val="en-US"/>
        </w:rPr>
      </w:pPr>
      <w:r w:rsidRPr="006C206F">
        <w:rPr>
          <w:rFonts w:eastAsiaTheme="minorEastAsia" w:hint="eastAsia"/>
          <w:b/>
          <w:sz w:val="22"/>
          <w:u w:val="single"/>
          <w:lang w:val="en-US"/>
        </w:rPr>
        <w:t xml:space="preserve">Proposal </w:t>
      </w:r>
      <w:r>
        <w:rPr>
          <w:rFonts w:eastAsiaTheme="minorEastAsia" w:hint="eastAsia"/>
          <w:b/>
          <w:sz w:val="22"/>
          <w:u w:val="single"/>
          <w:lang w:val="en-US"/>
        </w:rPr>
        <w:t>14</w:t>
      </w:r>
      <w:r w:rsidRPr="006C206F">
        <w:rPr>
          <w:rFonts w:eastAsiaTheme="minorEastAsia" w:hint="eastAsia"/>
          <w:b/>
          <w:sz w:val="22"/>
          <w:u w:val="single"/>
          <w:lang w:val="en-US"/>
        </w:rPr>
        <w:t>:</w:t>
      </w:r>
    </w:p>
    <w:p w14:paraId="00D99DAA"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hint="eastAsia"/>
          <w:i/>
          <w:sz w:val="22"/>
        </w:rPr>
        <w:t xml:space="preserve">Adopt following TP on TS38.213 </w:t>
      </w:r>
      <w:proofErr w:type="spellStart"/>
      <w:r>
        <w:rPr>
          <w:rFonts w:eastAsiaTheme="minorEastAsia" w:hint="eastAsia"/>
          <w:i/>
          <w:sz w:val="22"/>
        </w:rPr>
        <w:t>Subclause</w:t>
      </w:r>
      <w:proofErr w:type="spellEnd"/>
      <w:r>
        <w:rPr>
          <w:rFonts w:eastAsiaTheme="minorEastAsia" w:hint="eastAsia"/>
          <w:i/>
          <w:sz w:val="22"/>
        </w:rPr>
        <w:t xml:space="preserve"> 12.</w:t>
      </w:r>
    </w:p>
    <w:tbl>
      <w:tblPr>
        <w:tblStyle w:val="afc"/>
        <w:tblW w:w="0" w:type="auto"/>
        <w:tblLook w:val="04A0" w:firstRow="1" w:lastRow="0" w:firstColumn="1" w:lastColumn="0" w:noHBand="0" w:noVBand="1"/>
      </w:tblPr>
      <w:tblGrid>
        <w:gridCol w:w="10170"/>
      </w:tblGrid>
      <w:tr w:rsidR="00861ABA" w14:paraId="407880AE" w14:textId="77777777" w:rsidTr="00705944">
        <w:tc>
          <w:tcPr>
            <w:tcW w:w="10170" w:type="dxa"/>
          </w:tcPr>
          <w:p w14:paraId="37822DFE" w14:textId="77777777" w:rsidR="00861ABA" w:rsidRPr="00E93F73" w:rsidRDefault="00861ABA" w:rsidP="00705944">
            <w:pPr>
              <w:keepNext/>
              <w:keepLines/>
              <w:pBdr>
                <w:top w:val="single" w:sz="12" w:space="3" w:color="auto"/>
              </w:pBdr>
              <w:tabs>
                <w:tab w:val="left" w:pos="1134"/>
              </w:tabs>
              <w:spacing w:before="240"/>
              <w:ind w:left="1134" w:hanging="1134"/>
              <w:outlineLvl w:val="0"/>
              <w:rPr>
                <w:rFonts w:ascii="Arial" w:eastAsia="游明朝" w:hAnsi="Arial"/>
                <w:sz w:val="36"/>
                <w:lang w:eastAsia="en-US"/>
              </w:rPr>
            </w:pPr>
            <w:r w:rsidRPr="00E93F73">
              <w:rPr>
                <w:rFonts w:ascii="Arial" w:eastAsia="游明朝" w:hAnsi="Arial"/>
                <w:sz w:val="36"/>
                <w:lang w:eastAsia="en-US"/>
              </w:rPr>
              <w:t>12</w:t>
            </w:r>
            <w:r w:rsidRPr="00E93F73">
              <w:rPr>
                <w:rFonts w:ascii="Arial" w:eastAsia="游明朝" w:hAnsi="Arial" w:hint="eastAsia"/>
                <w:sz w:val="36"/>
                <w:lang w:eastAsia="en-US"/>
              </w:rPr>
              <w:tab/>
            </w:r>
            <w:r w:rsidRPr="00E93F73">
              <w:rPr>
                <w:rFonts w:ascii="Arial" w:eastAsia="游明朝" w:hAnsi="Arial"/>
                <w:sz w:val="36"/>
                <w:lang w:eastAsia="en-US"/>
              </w:rPr>
              <w:t xml:space="preserve">Bandwidth part operation </w:t>
            </w:r>
          </w:p>
          <w:p w14:paraId="182B3BB3" w14:textId="77777777" w:rsidR="00861ABA" w:rsidRDefault="00861ABA" w:rsidP="00705944">
            <w:pPr>
              <w:rPr>
                <w:rFonts w:eastAsia="游明朝"/>
                <w:sz w:val="20"/>
              </w:rPr>
            </w:pPr>
            <w:r>
              <w:rPr>
                <w:rFonts w:eastAsia="游明朝" w:hint="eastAsia"/>
                <w:sz w:val="20"/>
              </w:rPr>
              <w:t>[</w:t>
            </w:r>
            <w:r>
              <w:rPr>
                <w:rFonts w:eastAsia="游明朝"/>
                <w:sz w:val="20"/>
              </w:rPr>
              <w:t>…]</w:t>
            </w:r>
          </w:p>
          <w:p w14:paraId="4D9DF979" w14:textId="77777777" w:rsidR="00861ABA" w:rsidRPr="00E93F73" w:rsidRDefault="00861ABA" w:rsidP="00705944">
            <w:pPr>
              <w:rPr>
                <w:rFonts w:eastAsia="ＭＳ 明朝"/>
                <w:sz w:val="20"/>
                <w:lang w:eastAsia="en-US"/>
              </w:rPr>
            </w:pPr>
            <w:r w:rsidRPr="00E93F73">
              <w:rPr>
                <w:rFonts w:eastAsia="游明朝"/>
                <w:sz w:val="20"/>
              </w:rPr>
              <w:t>An initial active DL BWP is defined by a location and number of contiguous PRBs, a subcarrier spacing, and a cyclic prefix, for the control resource set for Type0-PDCCH common search space</w:t>
            </w:r>
            <w:r w:rsidRPr="00E93F73">
              <w:rPr>
                <w:rFonts w:eastAsia="游明朝"/>
                <w:color w:val="FF0000"/>
                <w:sz w:val="20"/>
                <w:u w:val="single"/>
              </w:rPr>
              <w:t>, unless explicitly configured</w:t>
            </w:r>
            <w:r>
              <w:rPr>
                <w:rFonts w:eastAsia="游明朝"/>
                <w:color w:val="FF0000"/>
                <w:sz w:val="20"/>
                <w:u w:val="single"/>
              </w:rPr>
              <w:t>; otherwise a UE is provided an initial active DL BWP</w:t>
            </w:r>
            <w:r w:rsidRPr="00E93F73">
              <w:rPr>
                <w:rFonts w:eastAsia="游明朝"/>
                <w:color w:val="FF0000"/>
                <w:sz w:val="20"/>
                <w:u w:val="single"/>
              </w:rPr>
              <w:t xml:space="preserve"> by </w:t>
            </w:r>
            <w:r>
              <w:rPr>
                <w:rFonts w:eastAsia="游明朝"/>
                <w:color w:val="FF0000"/>
                <w:sz w:val="20"/>
                <w:u w:val="single"/>
              </w:rPr>
              <w:t xml:space="preserve">higher layer parameter </w:t>
            </w:r>
            <w:proofErr w:type="spellStart"/>
            <w:r w:rsidRPr="00E93F73">
              <w:rPr>
                <w:rFonts w:eastAsia="游明朝"/>
                <w:i/>
                <w:color w:val="FF0000"/>
                <w:sz w:val="20"/>
                <w:u w:val="single"/>
              </w:rPr>
              <w:t>initialDownlinkBWP</w:t>
            </w:r>
            <w:proofErr w:type="spellEnd"/>
            <w:r w:rsidRPr="00E93F73">
              <w:rPr>
                <w:rFonts w:eastAsia="游明朝"/>
                <w:sz w:val="20"/>
              </w:rPr>
              <w:t>. For operation on the primary cell or on a secondary cell, a UE is</w:t>
            </w:r>
            <w:r w:rsidRPr="00E93F73" w:rsidDel="00E015D5">
              <w:rPr>
                <w:rFonts w:eastAsia="ＭＳ 明朝"/>
                <w:sz w:val="20"/>
                <w:lang w:eastAsia="en-US"/>
              </w:rPr>
              <w:t xml:space="preserve"> </w:t>
            </w:r>
            <w:r w:rsidRPr="00E93F73">
              <w:rPr>
                <w:rFonts w:eastAsia="ＭＳ 明朝"/>
                <w:sz w:val="20"/>
                <w:lang w:eastAsia="en-US"/>
              </w:rPr>
              <w:t xml:space="preserve">provided </w:t>
            </w:r>
            <w:r w:rsidRPr="00E93F73">
              <w:rPr>
                <w:rFonts w:eastAsia="游明朝"/>
                <w:sz w:val="20"/>
                <w:lang w:eastAsia="en-US"/>
              </w:rPr>
              <w:t xml:space="preserve">an initial active UL BWP by higher layer parameter </w:t>
            </w:r>
            <w:proofErr w:type="spellStart"/>
            <w:r w:rsidRPr="00E93F73">
              <w:rPr>
                <w:rFonts w:eastAsia="游明朝"/>
                <w:i/>
                <w:sz w:val="20"/>
                <w:lang w:eastAsia="en-US"/>
              </w:rPr>
              <w:t>initial</w:t>
            </w:r>
            <w:r w:rsidRPr="00E93F73">
              <w:rPr>
                <w:rFonts w:eastAsia="游明朝"/>
                <w:i/>
                <w:color w:val="FF0000"/>
                <w:sz w:val="20"/>
                <w:lang w:eastAsia="en-US"/>
              </w:rPr>
              <w:t>U</w:t>
            </w:r>
            <w:r w:rsidRPr="00E93F73">
              <w:rPr>
                <w:rFonts w:eastAsia="游明朝"/>
                <w:i/>
                <w:strike/>
                <w:color w:val="FF0000"/>
                <w:sz w:val="20"/>
                <w:lang w:eastAsia="en-US"/>
              </w:rPr>
              <w:t>u</w:t>
            </w:r>
            <w:r w:rsidRPr="00E93F73">
              <w:rPr>
                <w:rFonts w:eastAsia="游明朝"/>
                <w:i/>
                <w:sz w:val="20"/>
                <w:lang w:eastAsia="en-US"/>
              </w:rPr>
              <w:t>plinkBWP</w:t>
            </w:r>
            <w:proofErr w:type="spellEnd"/>
            <w:r w:rsidRPr="00E93F73">
              <w:rPr>
                <w:rFonts w:eastAsia="游明朝"/>
                <w:sz w:val="20"/>
                <w:lang w:eastAsia="en-US"/>
              </w:rPr>
              <w:t>.</w:t>
            </w:r>
            <w:r w:rsidRPr="00E93F73">
              <w:rPr>
                <w:rFonts w:eastAsia="ＭＳ 明朝"/>
                <w:sz w:val="20"/>
                <w:lang w:eastAsia="en-US"/>
              </w:rPr>
              <w:t xml:space="preserve"> </w:t>
            </w:r>
            <w:r w:rsidRPr="00E93F73">
              <w:rPr>
                <w:rFonts w:eastAsia="游明朝"/>
                <w:sz w:val="20"/>
                <w:lang w:eastAsia="en-US"/>
              </w:rPr>
              <w:t>If the UE is configured with a supplementary carrier</w:t>
            </w:r>
            <w:r w:rsidRPr="00E93F73">
              <w:rPr>
                <w:rFonts w:eastAsia="ＭＳ 明朝"/>
                <w:sz w:val="20"/>
                <w:lang w:eastAsia="en-US"/>
              </w:rPr>
              <w:t>, the UE can be provided an initial UL BWP on the supplementary carrier</w:t>
            </w:r>
            <w:r w:rsidRPr="00E93F73">
              <w:rPr>
                <w:rFonts w:eastAsia="游明朝"/>
                <w:sz w:val="20"/>
                <w:lang w:eastAsia="zh-CN"/>
              </w:rPr>
              <w:t xml:space="preserve"> by higher layer parameter </w:t>
            </w:r>
            <w:proofErr w:type="spellStart"/>
            <w:r w:rsidRPr="00E93F73">
              <w:rPr>
                <w:rFonts w:eastAsia="游明朝"/>
                <w:i/>
                <w:iCs/>
                <w:sz w:val="20"/>
                <w:lang w:eastAsia="zh-CN"/>
              </w:rPr>
              <w:t>initialUplinkBWP</w:t>
            </w:r>
            <w:proofErr w:type="spellEnd"/>
            <w:r w:rsidRPr="00E93F73">
              <w:rPr>
                <w:rFonts w:eastAsia="游明朝"/>
                <w:sz w:val="20"/>
                <w:lang w:eastAsia="zh-CN"/>
              </w:rPr>
              <w:t xml:space="preserve"> in </w:t>
            </w:r>
            <w:proofErr w:type="spellStart"/>
            <w:r w:rsidRPr="00E93F73">
              <w:rPr>
                <w:rFonts w:eastAsia="游明朝"/>
                <w:i/>
                <w:iCs/>
                <w:sz w:val="20"/>
                <w:lang w:eastAsia="zh-CN"/>
              </w:rPr>
              <w:t>supplementaryUplink</w:t>
            </w:r>
            <w:proofErr w:type="spellEnd"/>
            <w:r w:rsidRPr="00E93F73">
              <w:rPr>
                <w:rFonts w:eastAsia="ＭＳ 明朝"/>
                <w:sz w:val="20"/>
                <w:lang w:eastAsia="en-US"/>
              </w:rPr>
              <w:t>.</w:t>
            </w:r>
          </w:p>
        </w:tc>
      </w:tr>
    </w:tbl>
    <w:p w14:paraId="44822C14" w14:textId="77777777" w:rsidR="00861ABA" w:rsidRDefault="00861ABA" w:rsidP="00D5166A">
      <w:pPr>
        <w:spacing w:after="120"/>
        <w:jc w:val="both"/>
        <w:rPr>
          <w:rFonts w:eastAsiaTheme="minorEastAsia"/>
          <w:sz w:val="22"/>
          <w:szCs w:val="22"/>
        </w:rPr>
      </w:pPr>
    </w:p>
    <w:p w14:paraId="50A1CF4C" w14:textId="77777777" w:rsidR="00861ABA" w:rsidRPr="003B27E4" w:rsidRDefault="00861ABA" w:rsidP="00861ABA">
      <w:pPr>
        <w:spacing w:afterLines="50" w:after="120"/>
        <w:jc w:val="both"/>
        <w:rPr>
          <w:rFonts w:eastAsiaTheme="minorEastAsia"/>
          <w:b/>
          <w:sz w:val="22"/>
          <w:u w:val="single"/>
        </w:rPr>
      </w:pPr>
      <w:r w:rsidRPr="003B27E4">
        <w:rPr>
          <w:rFonts w:eastAsiaTheme="minorEastAsia"/>
          <w:b/>
          <w:sz w:val="22"/>
          <w:u w:val="single"/>
        </w:rPr>
        <w:t xml:space="preserve">Proposal </w:t>
      </w:r>
      <w:r>
        <w:rPr>
          <w:rFonts w:eastAsiaTheme="minorEastAsia" w:hint="eastAsia"/>
          <w:b/>
          <w:sz w:val="22"/>
          <w:u w:val="single"/>
        </w:rPr>
        <w:t>15</w:t>
      </w:r>
      <w:r w:rsidRPr="003B27E4">
        <w:rPr>
          <w:rFonts w:eastAsiaTheme="minorEastAsia"/>
          <w:b/>
          <w:sz w:val="22"/>
          <w:u w:val="single"/>
        </w:rPr>
        <w:t>:</w:t>
      </w:r>
    </w:p>
    <w:p w14:paraId="6A9A7DB5" w14:textId="77777777" w:rsidR="00861ABA" w:rsidRDefault="00861ABA" w:rsidP="00861ABA">
      <w:pPr>
        <w:pStyle w:val="afe"/>
        <w:numPr>
          <w:ilvl w:val="0"/>
          <w:numId w:val="27"/>
        </w:numPr>
        <w:spacing w:afterLines="50" w:after="120"/>
        <w:ind w:leftChars="0"/>
        <w:jc w:val="both"/>
        <w:rPr>
          <w:rFonts w:eastAsiaTheme="minorEastAsia"/>
          <w:i/>
          <w:sz w:val="22"/>
        </w:rPr>
      </w:pPr>
      <w:r>
        <w:rPr>
          <w:rFonts w:eastAsiaTheme="minorEastAsia"/>
          <w:i/>
          <w:sz w:val="22"/>
        </w:rPr>
        <w:t xml:space="preserve">Adopt </w:t>
      </w:r>
      <w:r>
        <w:rPr>
          <w:rFonts w:eastAsiaTheme="minorEastAsia" w:hint="eastAsia"/>
          <w:i/>
          <w:sz w:val="22"/>
        </w:rPr>
        <w:t>following</w:t>
      </w:r>
      <w:r>
        <w:rPr>
          <w:rFonts w:eastAsiaTheme="minorEastAsia"/>
          <w:i/>
          <w:sz w:val="22"/>
        </w:rPr>
        <w:t xml:space="preserve"> TPs</w:t>
      </w:r>
      <w:r>
        <w:rPr>
          <w:rFonts w:eastAsiaTheme="minorEastAsia" w:hint="eastAsia"/>
          <w:i/>
          <w:sz w:val="22"/>
        </w:rPr>
        <w:t xml:space="preserve"> on TS38.212 </w:t>
      </w:r>
      <w:proofErr w:type="spellStart"/>
      <w:r>
        <w:rPr>
          <w:rFonts w:eastAsiaTheme="minorEastAsia" w:hint="eastAsia"/>
          <w:i/>
          <w:sz w:val="22"/>
        </w:rPr>
        <w:t>Subclause</w:t>
      </w:r>
      <w:proofErr w:type="spellEnd"/>
      <w:r>
        <w:rPr>
          <w:rFonts w:eastAsiaTheme="minorEastAsia" w:hint="eastAsia"/>
          <w:i/>
          <w:sz w:val="22"/>
        </w:rPr>
        <w:t xml:space="preserve"> 7.3.1.2</w:t>
      </w:r>
      <w:r>
        <w:rPr>
          <w:rFonts w:eastAsiaTheme="minorEastAsia"/>
          <w:i/>
          <w:sz w:val="22"/>
        </w:rPr>
        <w:t>.</w:t>
      </w:r>
    </w:p>
    <w:tbl>
      <w:tblPr>
        <w:tblStyle w:val="afc"/>
        <w:tblW w:w="0" w:type="auto"/>
        <w:tblLook w:val="04A0" w:firstRow="1" w:lastRow="0" w:firstColumn="1" w:lastColumn="0" w:noHBand="0" w:noVBand="1"/>
      </w:tblPr>
      <w:tblGrid>
        <w:gridCol w:w="10170"/>
      </w:tblGrid>
      <w:tr w:rsidR="00861ABA" w14:paraId="26A596BD" w14:textId="77777777" w:rsidTr="00705944">
        <w:tc>
          <w:tcPr>
            <w:tcW w:w="10170" w:type="dxa"/>
          </w:tcPr>
          <w:p w14:paraId="43D5868F" w14:textId="77777777" w:rsidR="00861ABA" w:rsidRPr="00E93F73" w:rsidRDefault="00861ABA" w:rsidP="00705944">
            <w:pPr>
              <w:keepNext/>
              <w:keepLines/>
              <w:spacing w:before="120"/>
              <w:ind w:left="1418" w:hanging="1418"/>
              <w:outlineLvl w:val="3"/>
              <w:rPr>
                <w:rFonts w:ascii="Arial" w:eastAsia="SimSun" w:hAnsi="Arial"/>
                <w:lang w:eastAsia="zh-CN"/>
              </w:rPr>
            </w:pPr>
            <w:r w:rsidRPr="00E93F73">
              <w:rPr>
                <w:rFonts w:ascii="Arial" w:eastAsia="SimSun" w:hAnsi="Arial" w:hint="eastAsia"/>
                <w:lang w:eastAsia="zh-CN"/>
              </w:rPr>
              <w:t>7.3.1.2</w:t>
            </w:r>
            <w:r w:rsidRPr="00E93F73">
              <w:rPr>
                <w:rFonts w:ascii="Arial" w:eastAsia="SimSun" w:hAnsi="Arial" w:hint="eastAsia"/>
                <w:lang w:eastAsia="zh-CN"/>
              </w:rPr>
              <w:tab/>
              <w:t xml:space="preserve">DCI formats for scheduling of PDSCH </w:t>
            </w:r>
          </w:p>
          <w:p w14:paraId="7197F4D0" w14:textId="77777777" w:rsidR="00861ABA" w:rsidRPr="00E93F73" w:rsidRDefault="00861ABA" w:rsidP="00705944">
            <w:pPr>
              <w:keepNext/>
              <w:keepLines/>
              <w:spacing w:before="120"/>
              <w:ind w:left="1701" w:hanging="1701"/>
              <w:outlineLvl w:val="4"/>
              <w:rPr>
                <w:rFonts w:ascii="Arial" w:eastAsia="SimSun" w:hAnsi="Arial"/>
                <w:sz w:val="22"/>
                <w:lang w:eastAsia="zh-CN"/>
              </w:rPr>
            </w:pPr>
            <w:r w:rsidRPr="00E93F73">
              <w:rPr>
                <w:rFonts w:ascii="Arial" w:eastAsia="SimSun" w:hAnsi="Arial" w:hint="eastAsia"/>
                <w:sz w:val="22"/>
                <w:lang w:eastAsia="zh-CN"/>
              </w:rPr>
              <w:t>7.3.1.2.1</w:t>
            </w:r>
            <w:r w:rsidRPr="00E93F73">
              <w:rPr>
                <w:rFonts w:ascii="Arial" w:eastAsia="SimSun" w:hAnsi="Arial" w:hint="eastAsia"/>
                <w:sz w:val="22"/>
                <w:lang w:eastAsia="zh-CN"/>
              </w:rPr>
              <w:tab/>
              <w:t>Format 1_0</w:t>
            </w:r>
          </w:p>
          <w:p w14:paraId="6D97B9BC" w14:textId="77777777" w:rsidR="00861ABA" w:rsidRPr="00E93F73" w:rsidRDefault="00861ABA" w:rsidP="00705944">
            <w:pPr>
              <w:rPr>
                <w:rFonts w:eastAsia="SimSun"/>
                <w:sz w:val="20"/>
                <w:lang w:eastAsia="en-US"/>
              </w:rPr>
            </w:pPr>
            <w:r w:rsidRPr="00E93F73">
              <w:rPr>
                <w:rFonts w:eastAsia="SimSun"/>
                <w:sz w:val="20"/>
                <w:lang w:eastAsia="en-US"/>
              </w:rPr>
              <w:t xml:space="preserve">DCI format </w:t>
            </w:r>
            <w:r w:rsidRPr="00E93F73">
              <w:rPr>
                <w:rFonts w:eastAsia="SimSun" w:hint="eastAsia"/>
                <w:sz w:val="20"/>
                <w:lang w:eastAsia="zh-CN"/>
              </w:rPr>
              <w:t>1_0</w:t>
            </w:r>
            <w:r w:rsidRPr="00E93F73">
              <w:rPr>
                <w:rFonts w:eastAsia="SimSun"/>
                <w:sz w:val="20"/>
                <w:lang w:eastAsia="en-US"/>
              </w:rPr>
              <w:t xml:space="preserve"> is used for the scheduling of P</w:t>
            </w:r>
            <w:r w:rsidRPr="00E93F73">
              <w:rPr>
                <w:rFonts w:eastAsia="SimSun" w:hint="eastAsia"/>
                <w:sz w:val="20"/>
                <w:lang w:eastAsia="zh-CN"/>
              </w:rPr>
              <w:t>D</w:t>
            </w:r>
            <w:r w:rsidRPr="00E93F73">
              <w:rPr>
                <w:rFonts w:eastAsia="SimSun"/>
                <w:sz w:val="20"/>
                <w:lang w:eastAsia="en-US"/>
              </w:rPr>
              <w:t xml:space="preserve">SCH in one </w:t>
            </w:r>
            <w:r w:rsidRPr="00E93F73">
              <w:rPr>
                <w:rFonts w:eastAsia="SimSun" w:hint="eastAsia"/>
                <w:sz w:val="20"/>
                <w:lang w:eastAsia="zh-CN"/>
              </w:rPr>
              <w:t>D</w:t>
            </w:r>
            <w:r w:rsidRPr="00E93F73">
              <w:rPr>
                <w:rFonts w:eastAsia="SimSun"/>
                <w:sz w:val="20"/>
                <w:lang w:eastAsia="en-US"/>
              </w:rPr>
              <w:t xml:space="preserve">L cell. </w:t>
            </w:r>
          </w:p>
          <w:p w14:paraId="70BD49F8" w14:textId="77777777" w:rsidR="00861ABA" w:rsidRPr="00E93F73" w:rsidRDefault="00861ABA" w:rsidP="00705944">
            <w:pPr>
              <w:rPr>
                <w:rFonts w:eastAsia="SimSun"/>
                <w:sz w:val="20"/>
                <w:lang w:eastAsia="zh-CN"/>
              </w:rPr>
            </w:pPr>
            <w:r w:rsidRPr="00E93F73">
              <w:rPr>
                <w:rFonts w:eastAsia="SimSun"/>
                <w:sz w:val="20"/>
                <w:lang w:eastAsia="en-US"/>
              </w:rPr>
              <w:t>The following information is transmitted by means of the DCI format</w:t>
            </w:r>
            <w:r w:rsidRPr="00E93F73">
              <w:rPr>
                <w:rFonts w:eastAsia="SimSun" w:hint="eastAsia"/>
                <w:sz w:val="20"/>
                <w:lang w:eastAsia="zh-CN"/>
              </w:rPr>
              <w:t xml:space="preserve"> 1_0 with CRC scrambled by C-RNTI or CS-RNTI or new-RNTI</w:t>
            </w:r>
            <w:r w:rsidRPr="00E93F73">
              <w:rPr>
                <w:rFonts w:eastAsia="SimSun"/>
                <w:sz w:val="20"/>
                <w:lang w:eastAsia="en-US"/>
              </w:rPr>
              <w:t>:</w:t>
            </w:r>
          </w:p>
          <w:p w14:paraId="28CBA5DB" w14:textId="77777777" w:rsidR="00861ABA" w:rsidRPr="00E93F73" w:rsidRDefault="00861ABA" w:rsidP="00705944">
            <w:pPr>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 xml:space="preserve">Identifier for </w:t>
            </w:r>
            <w:r w:rsidRPr="00E93F73">
              <w:rPr>
                <w:rFonts w:eastAsia="SimSun" w:hint="eastAsia"/>
                <w:sz w:val="20"/>
                <w:lang w:eastAsia="en-US"/>
              </w:rPr>
              <w:t>DCI formats</w:t>
            </w:r>
            <w:r w:rsidRPr="00E93F73">
              <w:rPr>
                <w:rFonts w:eastAsia="SimSun"/>
                <w:sz w:val="20"/>
                <w:lang w:eastAsia="en-US"/>
              </w:rPr>
              <w:t xml:space="preserve"> – </w:t>
            </w:r>
            <w:r w:rsidRPr="00E93F73">
              <w:rPr>
                <w:rFonts w:eastAsia="SimSun" w:hint="eastAsia"/>
                <w:sz w:val="20"/>
                <w:lang w:eastAsia="zh-CN"/>
              </w:rPr>
              <w:t>1</w:t>
            </w:r>
            <w:r w:rsidRPr="00E93F73">
              <w:rPr>
                <w:rFonts w:eastAsia="SimSun"/>
                <w:sz w:val="20"/>
                <w:lang w:eastAsia="en-US"/>
              </w:rPr>
              <w:t xml:space="preserve"> bit</w:t>
            </w:r>
            <w:r w:rsidRPr="00E93F73">
              <w:rPr>
                <w:rFonts w:eastAsia="SimSun" w:hint="eastAsia"/>
                <w:sz w:val="20"/>
                <w:lang w:eastAsia="zh-CN"/>
              </w:rPr>
              <w:t>s</w:t>
            </w:r>
          </w:p>
          <w:p w14:paraId="27A698A7" w14:textId="77777777" w:rsidR="00861ABA" w:rsidRPr="00E93F73" w:rsidRDefault="00861ABA" w:rsidP="00705944">
            <w:pPr>
              <w:ind w:left="851"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The value of this bit field is always set to 1, indicating a DL DCI format</w:t>
            </w:r>
          </w:p>
          <w:p w14:paraId="3D3B0D31" w14:textId="77777777" w:rsidR="00861ABA" w:rsidRPr="00E93F73" w:rsidRDefault="00861ABA" w:rsidP="00705944">
            <w:pPr>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Frequency domain resource assignment</w:t>
            </w:r>
            <w:r w:rsidRPr="00E93F73">
              <w:rPr>
                <w:rFonts w:eastAsia="SimSun"/>
                <w:sz w:val="20"/>
                <w:lang w:eastAsia="en-US"/>
              </w:rPr>
              <w:t xml:space="preserve"> –</w:t>
            </w:r>
            <w:r w:rsidRPr="00E93F73">
              <w:rPr>
                <w:rFonts w:eastAsia="SimSun" w:hint="eastAsia"/>
                <w:sz w:val="20"/>
                <w:lang w:eastAsia="zh-CN"/>
              </w:rPr>
              <w:t xml:space="preserve"> </w:t>
            </w:r>
            <w:r w:rsidRPr="00FD1E85">
              <w:rPr>
                <w:rFonts w:eastAsia="SimSun"/>
                <w:noProof/>
                <w:position w:val="-12"/>
                <w:sz w:val="20"/>
                <w:lang w:eastAsia="en-US"/>
              </w:rPr>
              <w:object w:dxaOrig="3200" w:dyaOrig="440" w14:anchorId="06BD7377">
                <v:shape id="_x0000_i1036" type="#_x0000_t75" alt="" style="width:136pt;height:18pt;mso-width-percent:0;mso-height-percent:0;mso-width-percent:0;mso-height-percent:0" o:ole="">
                  <v:imagedata r:id="rId13" o:title=""/>
                </v:shape>
                <o:OLEObject Type="Embed" ProgID="Equation.3" ShapeID="_x0000_i1036" DrawAspect="Content" ObjectID="_1595440794" r:id="rId28"/>
              </w:object>
            </w:r>
            <w:r w:rsidRPr="00E93F73">
              <w:rPr>
                <w:rFonts w:eastAsia="SimSun" w:hint="eastAsia"/>
                <w:sz w:val="20"/>
                <w:lang w:eastAsia="zh-CN"/>
              </w:rPr>
              <w:t xml:space="preserve"> bits</w:t>
            </w:r>
          </w:p>
          <w:p w14:paraId="1D75F86E" w14:textId="77777777" w:rsidR="00861ABA" w:rsidRPr="00E93F73" w:rsidRDefault="00861ABA" w:rsidP="00705944">
            <w:pPr>
              <w:ind w:left="851" w:hanging="284"/>
              <w:rPr>
                <w:rFonts w:eastAsia="SimSun"/>
                <w:sz w:val="20"/>
                <w:lang w:eastAsia="zh-CN"/>
              </w:rPr>
            </w:pPr>
            <w:r w:rsidRPr="00E93F73">
              <w:rPr>
                <w:rFonts w:eastAsia="SimSun"/>
                <w:sz w:val="20"/>
                <w:lang w:eastAsia="zh-CN"/>
              </w:rPr>
              <w:t>-</w:t>
            </w:r>
            <w:r w:rsidRPr="00E93F73">
              <w:rPr>
                <w:rFonts w:eastAsia="SimSun"/>
                <w:sz w:val="20"/>
                <w:lang w:eastAsia="zh-CN"/>
              </w:rPr>
              <w:tab/>
            </w:r>
            <w:r w:rsidRPr="00FD1E85">
              <w:rPr>
                <w:rFonts w:eastAsia="SimSun"/>
                <w:noProof/>
                <w:position w:val="-10"/>
                <w:sz w:val="20"/>
                <w:lang w:eastAsia="en-US"/>
              </w:rPr>
              <w:object w:dxaOrig="820" w:dyaOrig="360" w14:anchorId="2D035DB8">
                <v:shape id="_x0000_i1037" type="#_x0000_t75" alt="" style="width:34pt;height:15pt;mso-width-percent:0;mso-height-percent:0;mso-width-percent:0;mso-height-percent:0" o:ole="">
                  <v:imagedata r:id="rId15" o:title=""/>
                </v:shape>
                <o:OLEObject Type="Embed" ProgID="Equation.3" ShapeID="_x0000_i1037" DrawAspect="Content" ObjectID="_1595440795" r:id="rId29"/>
              </w:object>
            </w:r>
            <w:r w:rsidRPr="00E93F73">
              <w:rPr>
                <w:rFonts w:eastAsia="SimSun"/>
                <w:sz w:val="20"/>
                <w:lang w:eastAsia="zh-CN"/>
              </w:rPr>
              <w:t xml:space="preserve"> is the size of the active DL bandwidth part </w:t>
            </w:r>
            <w:r w:rsidRPr="004D2798">
              <w:rPr>
                <w:rFonts w:eastAsiaTheme="minorEastAsia" w:hint="eastAsia"/>
                <w:color w:val="FF0000"/>
                <w:sz w:val="20"/>
              </w:rPr>
              <w:t xml:space="preserve">if </w:t>
            </w:r>
            <w:r w:rsidRPr="004D2798">
              <w:rPr>
                <w:rFonts w:eastAsia="SimSun" w:hint="eastAsia"/>
                <w:strike/>
                <w:color w:val="FF0000"/>
                <w:sz w:val="20"/>
                <w:lang w:eastAsia="zh-CN"/>
              </w:rPr>
              <w:t>in case</w:t>
            </w:r>
            <w:r w:rsidRPr="004D2798">
              <w:rPr>
                <w:rFonts w:eastAsia="SimSun" w:hint="eastAsia"/>
                <w:sz w:val="20"/>
                <w:lang w:eastAsia="zh-CN"/>
              </w:rPr>
              <w:t xml:space="preserve"> DCI format 1_0 is monitored in the UE specific search space and </w:t>
            </w:r>
            <w:r w:rsidRPr="00E93F73">
              <w:rPr>
                <w:rFonts w:eastAsia="SimSun" w:hint="eastAsia"/>
                <w:sz w:val="20"/>
                <w:lang w:eastAsia="zh-CN"/>
              </w:rPr>
              <w:t>satisfying</w:t>
            </w:r>
          </w:p>
          <w:p w14:paraId="51C84F74" w14:textId="77777777" w:rsidR="00861ABA" w:rsidRPr="00E93F73" w:rsidRDefault="00861ABA" w:rsidP="00705944">
            <w:pPr>
              <w:ind w:left="1135"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 xml:space="preserve">the total number of different DCI sizes monitored per slot is no more than 4 for the cell, and </w:t>
            </w:r>
          </w:p>
          <w:p w14:paraId="0C9CF786" w14:textId="77777777" w:rsidR="00861ABA" w:rsidRPr="00E93F73" w:rsidRDefault="00861ABA" w:rsidP="00705944">
            <w:pPr>
              <w:ind w:left="1135" w:hanging="284"/>
              <w:rPr>
                <w:rFonts w:eastAsia="游明朝"/>
                <w:sz w:val="20"/>
                <w:lang w:eastAsia="zh-CN"/>
              </w:rPr>
            </w:pPr>
            <w:r w:rsidRPr="00E93F73">
              <w:rPr>
                <w:rFonts w:eastAsia="SimSun" w:hint="eastAsia"/>
                <w:sz w:val="20"/>
                <w:lang w:eastAsia="zh-CN"/>
              </w:rPr>
              <w:t>-</w:t>
            </w:r>
            <w:r w:rsidRPr="00E93F73">
              <w:rPr>
                <w:rFonts w:eastAsia="SimSun" w:hint="eastAsia"/>
                <w:sz w:val="20"/>
                <w:lang w:eastAsia="zh-CN"/>
              </w:rPr>
              <w:tab/>
              <w:t>the total number of different DCI sizes with C-RNTI monitored per slot is no more than 3</w:t>
            </w:r>
            <w:r w:rsidRPr="00E93F73">
              <w:rPr>
                <w:rFonts w:eastAsia="游明朝" w:hint="eastAsia"/>
                <w:sz w:val="20"/>
                <w:lang w:eastAsia="zh-CN"/>
              </w:rPr>
              <w:t xml:space="preserve"> for the cell</w:t>
            </w:r>
          </w:p>
          <w:p w14:paraId="7CD0961C" w14:textId="77777777" w:rsidR="00861ABA" w:rsidRDefault="00861ABA" w:rsidP="00705944">
            <w:pPr>
              <w:ind w:left="1135" w:hanging="284"/>
              <w:rPr>
                <w:rFonts w:eastAsia="SimSun"/>
                <w:sz w:val="20"/>
                <w:lang w:eastAsia="zh-CN"/>
              </w:rPr>
            </w:pPr>
            <w:r w:rsidRPr="007533E4">
              <w:rPr>
                <w:rFonts w:eastAsiaTheme="minorEastAsia"/>
                <w:sz w:val="20"/>
              </w:rPr>
              <w:t xml:space="preserve">Otherwise </w:t>
            </w:r>
            <w:r w:rsidRPr="007533E4">
              <w:rPr>
                <w:rFonts w:eastAsia="SimSun"/>
                <w:noProof/>
                <w:position w:val="-12"/>
                <w:sz w:val="20"/>
                <w:lang w:eastAsia="en-US"/>
              </w:rPr>
              <w:object w:dxaOrig="800" w:dyaOrig="380" w14:anchorId="752F2C3D">
                <v:shape id="_x0000_i1038" type="#_x0000_t75" alt="" style="width:32pt;height:15.5pt;mso-width-percent:0;mso-height-percent:0;mso-width-percent:0;mso-height-percent:0" o:ole="">
                  <v:imagedata r:id="rId17" o:title=""/>
                </v:shape>
                <o:OLEObject Type="Embed" ProgID="Equation.DSMT4" ShapeID="_x0000_i1038" DrawAspect="Content" ObjectID="_1595440796" r:id="rId30"/>
              </w:object>
            </w:r>
            <w:r w:rsidRPr="007533E4">
              <w:rPr>
                <w:rFonts w:eastAsiaTheme="minorEastAsia"/>
                <w:sz w:val="20"/>
              </w:rPr>
              <w:t xml:space="preserve"> is the size of the 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E93F73">
              <w:rPr>
                <w:rFonts w:eastAsia="SimSun"/>
                <w:sz w:val="20"/>
                <w:lang w:eastAsia="zh-CN"/>
              </w:rPr>
              <w:t>.</w:t>
            </w:r>
          </w:p>
          <w:p w14:paraId="691BA67B" w14:textId="77777777" w:rsidR="00861ABA" w:rsidRDefault="00861ABA" w:rsidP="00705944">
            <w:pPr>
              <w:rPr>
                <w:rFonts w:eastAsia="SimSun"/>
                <w:sz w:val="20"/>
                <w:lang w:eastAsia="zh-CN"/>
              </w:rPr>
            </w:pPr>
            <w:r>
              <w:rPr>
                <w:rFonts w:eastAsia="SimSun" w:hint="eastAsia"/>
                <w:sz w:val="20"/>
                <w:lang w:eastAsia="zh-CN"/>
              </w:rPr>
              <w:t>[</w:t>
            </w:r>
            <w:r>
              <w:rPr>
                <w:rFonts w:eastAsia="SimSun"/>
                <w:sz w:val="20"/>
                <w:lang w:eastAsia="zh-CN"/>
              </w:rPr>
              <w:t>…]</w:t>
            </w:r>
          </w:p>
          <w:p w14:paraId="64CEB5B1" w14:textId="77777777" w:rsidR="00861ABA" w:rsidRPr="00340DE2" w:rsidRDefault="00861ABA" w:rsidP="00705944">
            <w:pPr>
              <w:rPr>
                <w:rFonts w:eastAsia="SimSun"/>
                <w:sz w:val="20"/>
                <w:lang w:eastAsia="zh-CN"/>
              </w:rPr>
            </w:pPr>
            <w:r w:rsidRPr="00340DE2">
              <w:rPr>
                <w:rFonts w:eastAsia="SimSun" w:hint="eastAsia"/>
                <w:sz w:val="20"/>
                <w:lang w:eastAsia="zh-CN"/>
              </w:rPr>
              <w:t>T</w:t>
            </w:r>
            <w:r w:rsidRPr="00340DE2">
              <w:rPr>
                <w:rFonts w:eastAsia="SimSun"/>
                <w:sz w:val="20"/>
                <w:lang w:eastAsia="zh-CN"/>
              </w:rPr>
              <w:t xml:space="preserve">he </w:t>
            </w:r>
            <w:r w:rsidRPr="00340DE2">
              <w:rPr>
                <w:rFonts w:eastAsia="SimSun"/>
                <w:sz w:val="20"/>
                <w:lang w:eastAsia="en-US"/>
              </w:rPr>
              <w:t>following information is transmitted by means of the DCI format</w:t>
            </w:r>
            <w:r w:rsidRPr="00340DE2">
              <w:rPr>
                <w:rFonts w:eastAsia="SimSun" w:hint="eastAsia"/>
                <w:sz w:val="20"/>
                <w:lang w:eastAsia="zh-CN"/>
              </w:rPr>
              <w:t xml:space="preserve"> 1_0 with CRC scrambled by P-RNTI</w:t>
            </w:r>
            <w:r w:rsidRPr="00340DE2">
              <w:rPr>
                <w:rFonts w:eastAsia="SimSun"/>
                <w:sz w:val="20"/>
                <w:lang w:eastAsia="zh-CN"/>
              </w:rPr>
              <w:t>:</w:t>
            </w:r>
          </w:p>
          <w:p w14:paraId="691D2E8D" w14:textId="77777777" w:rsidR="00861ABA" w:rsidRPr="00340DE2" w:rsidRDefault="00861ABA" w:rsidP="00705944">
            <w:pPr>
              <w:ind w:left="568" w:hanging="284"/>
              <w:rPr>
                <w:rFonts w:eastAsia="SimSun"/>
                <w:sz w:val="20"/>
                <w:lang w:eastAsia="zh-CN"/>
              </w:rPr>
            </w:pPr>
            <w:r w:rsidRPr="00340DE2">
              <w:rPr>
                <w:rFonts w:eastAsia="SimSun"/>
                <w:sz w:val="20"/>
                <w:lang w:eastAsia="zh-CN"/>
              </w:rPr>
              <w:t>-</w:t>
            </w:r>
            <w:r w:rsidRPr="00340DE2">
              <w:rPr>
                <w:rFonts w:eastAsia="SimSun"/>
                <w:sz w:val="20"/>
                <w:lang w:eastAsia="zh-CN"/>
              </w:rPr>
              <w:tab/>
              <w:t>Short Messages Indicator – 2 bit</w:t>
            </w:r>
            <w:r w:rsidRPr="00340DE2">
              <w:rPr>
                <w:rFonts w:eastAsia="SimSun" w:hint="eastAsia"/>
                <w:sz w:val="20"/>
                <w:lang w:eastAsia="zh-CN"/>
              </w:rPr>
              <w:t>s according to Table 7.3.1.2.1-1</w:t>
            </w:r>
            <w:r w:rsidRPr="00340DE2">
              <w:rPr>
                <w:rFonts w:eastAsia="SimSun"/>
                <w:sz w:val="20"/>
                <w:lang w:eastAsia="zh-CN"/>
              </w:rPr>
              <w:t xml:space="preserve">. </w:t>
            </w:r>
          </w:p>
          <w:p w14:paraId="1F8FBC9A" w14:textId="77777777" w:rsidR="00861ABA" w:rsidRPr="00340DE2" w:rsidRDefault="00861ABA" w:rsidP="00705944">
            <w:pPr>
              <w:ind w:left="568" w:hanging="284"/>
              <w:rPr>
                <w:rFonts w:eastAsia="SimSun"/>
                <w:sz w:val="20"/>
                <w:lang w:eastAsia="zh-CN"/>
              </w:rPr>
            </w:pPr>
            <w:r w:rsidRPr="00340DE2">
              <w:rPr>
                <w:rFonts w:eastAsia="SimSun"/>
                <w:sz w:val="20"/>
                <w:lang w:eastAsia="zh-CN"/>
              </w:rPr>
              <w:t>-</w:t>
            </w:r>
            <w:r w:rsidRPr="00340DE2">
              <w:rPr>
                <w:rFonts w:eastAsia="SimSun"/>
                <w:sz w:val="20"/>
                <w:lang w:eastAsia="zh-CN"/>
              </w:rPr>
              <w:tab/>
              <w:t>Short Messages</w:t>
            </w:r>
            <w:r w:rsidRPr="00340DE2">
              <w:rPr>
                <w:rFonts w:eastAsia="SimSun" w:hint="eastAsia"/>
                <w:sz w:val="20"/>
                <w:lang w:eastAsia="zh-CN"/>
              </w:rPr>
              <w:t xml:space="preserve"> </w:t>
            </w:r>
            <w:r w:rsidRPr="00340DE2">
              <w:rPr>
                <w:rFonts w:eastAsia="SimSun"/>
                <w:sz w:val="20"/>
                <w:lang w:eastAsia="zh-CN"/>
              </w:rPr>
              <w:t xml:space="preserve">– </w:t>
            </w:r>
            <w:r w:rsidRPr="00340DE2">
              <w:rPr>
                <w:rFonts w:eastAsia="SimSun" w:hint="eastAsia"/>
                <w:sz w:val="20"/>
                <w:lang w:eastAsia="zh-CN"/>
              </w:rPr>
              <w:t>[8]</w:t>
            </w:r>
            <w:r w:rsidRPr="00340DE2">
              <w:rPr>
                <w:rFonts w:eastAsia="SimSun"/>
                <w:sz w:val="20"/>
                <w:lang w:eastAsia="zh-CN"/>
              </w:rPr>
              <w:t xml:space="preserve"> bit</w:t>
            </w:r>
            <w:r w:rsidRPr="00340DE2">
              <w:rPr>
                <w:rFonts w:eastAsia="SimSun" w:hint="eastAsia"/>
                <w:sz w:val="20"/>
                <w:lang w:eastAsia="zh-CN"/>
              </w:rPr>
              <w:t xml:space="preserve">s, according to </w:t>
            </w:r>
            <w:proofErr w:type="spellStart"/>
            <w:r w:rsidRPr="00340DE2">
              <w:rPr>
                <w:rFonts w:eastAsia="SimSun" w:hint="eastAsia"/>
                <w:sz w:val="20"/>
                <w:lang w:eastAsia="zh-CN"/>
              </w:rPr>
              <w:t>Subclause</w:t>
            </w:r>
            <w:proofErr w:type="spellEnd"/>
            <w:r w:rsidRPr="00340DE2">
              <w:rPr>
                <w:rFonts w:eastAsia="SimSun" w:hint="eastAsia"/>
                <w:sz w:val="20"/>
                <w:lang w:eastAsia="zh-CN"/>
              </w:rPr>
              <w:t xml:space="preserve"> </w:t>
            </w:r>
            <w:proofErr w:type="spellStart"/>
            <w:r w:rsidRPr="00340DE2">
              <w:rPr>
                <w:rFonts w:eastAsia="SimSun" w:hint="eastAsia"/>
                <w:sz w:val="20"/>
                <w:lang w:eastAsia="zh-CN"/>
              </w:rPr>
              <w:t>x.x</w:t>
            </w:r>
            <w:proofErr w:type="spellEnd"/>
            <w:r w:rsidRPr="00340DE2">
              <w:rPr>
                <w:rFonts w:eastAsia="SimSun" w:hint="eastAsia"/>
                <w:sz w:val="20"/>
                <w:lang w:eastAsia="zh-CN"/>
              </w:rPr>
              <w:t xml:space="preserve"> of [9, TS38.331]</w:t>
            </w:r>
            <w:r w:rsidRPr="00340DE2">
              <w:rPr>
                <w:rFonts w:eastAsia="SimSun"/>
                <w:sz w:val="20"/>
                <w:lang w:eastAsia="zh-CN"/>
              </w:rPr>
              <w:t>.</w:t>
            </w:r>
            <w:r w:rsidRPr="00340DE2">
              <w:rPr>
                <w:rFonts w:eastAsia="SimSun" w:hint="eastAsia"/>
                <w:sz w:val="20"/>
                <w:lang w:eastAsia="zh-CN"/>
              </w:rPr>
              <w:t xml:space="preserve"> </w:t>
            </w:r>
            <w:r w:rsidRPr="00340DE2">
              <w:rPr>
                <w:rFonts w:eastAsia="SimSun"/>
                <w:sz w:val="20"/>
                <w:lang w:eastAsia="zh-CN"/>
              </w:rPr>
              <w:t>I</w:t>
            </w:r>
            <w:r w:rsidRPr="00340DE2">
              <w:rPr>
                <w:rFonts w:eastAsia="SimSun" w:hint="eastAsia"/>
                <w:sz w:val="20"/>
                <w:lang w:eastAsia="zh-CN"/>
              </w:rPr>
              <w:t>f only the scheduling information for Paging is carried, this bit field is reserved.</w:t>
            </w:r>
          </w:p>
          <w:p w14:paraId="68433091" w14:textId="77777777" w:rsidR="00861ABA" w:rsidRPr="00340DE2" w:rsidRDefault="00861ABA" w:rsidP="00705944">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2DC11C8B">
                <v:shape id="_x0000_i1039" type="#_x0000_t75" alt="" style="width:136pt;height:19pt;mso-width-percent:0;mso-height-percent:0;mso-width-percent:0;mso-height-percent:0" o:ole="">
                  <v:imagedata r:id="rId13" o:title=""/>
                </v:shape>
                <o:OLEObject Type="Embed" ProgID="Equation.3" ShapeID="_x0000_i1039" DrawAspect="Content" ObjectID="_1595440797" r:id="rId31"/>
              </w:object>
            </w:r>
            <w:r w:rsidRPr="00340DE2">
              <w:rPr>
                <w:rFonts w:eastAsia="SimSun" w:hint="eastAsia"/>
                <w:sz w:val="20"/>
                <w:lang w:eastAsia="zh-CN"/>
              </w:rPr>
              <w:t xml:space="preserve"> bits.  If only the short message is carried, this bit field is reserved.</w:t>
            </w:r>
          </w:p>
          <w:p w14:paraId="74AB1598" w14:textId="77777777" w:rsidR="00861ABA" w:rsidRPr="00340DE2" w:rsidRDefault="00861ABA" w:rsidP="00705944">
            <w:pPr>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6470C80D">
                <v:shape id="_x0000_i1040" type="#_x0000_t75" alt="" style="width:34pt;height:15pt;mso-width-percent:0;mso-height-percent:0;mso-width-percent:0;mso-height-percent:0" o:ole="">
                  <v:imagedata r:id="rId20" o:title=""/>
                </v:shape>
                <o:OLEObject Type="Embed" ProgID="Equation.3" ShapeID="_x0000_i1040" DrawAspect="Content" ObjectID="_1595440798" r:id="rId32"/>
              </w:object>
            </w:r>
            <w:r w:rsidRPr="00340DE2">
              <w:rPr>
                <w:rFonts w:eastAsia="SimSun"/>
                <w:sz w:val="20"/>
                <w:lang w:eastAsia="zh-CN"/>
              </w:rPr>
              <w:t xml:space="preserve"> is the size of </w:t>
            </w:r>
            <w:r>
              <w:rPr>
                <w:rFonts w:eastAsia="SimSun"/>
                <w:sz w:val="20"/>
                <w:lang w:eastAsia="zh-CN"/>
              </w:rPr>
              <w:t xml:space="preserve">the </w:t>
            </w:r>
            <w:r w:rsidRPr="007533E4">
              <w:rPr>
                <w:rFonts w:eastAsiaTheme="minorEastAsia"/>
                <w:sz w:val="20"/>
              </w:rPr>
              <w:t>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frequency location and bandwidth of CORESET#0 does not overlap with the </w:t>
            </w:r>
            <w:proofErr w:type="spellStart"/>
            <w:r w:rsidRPr="00072C49">
              <w:rPr>
                <w:rFonts w:eastAsiaTheme="minorEastAsia"/>
                <w:i/>
                <w:color w:val="FF0000"/>
                <w:sz w:val="20"/>
                <w:u w:val="single"/>
              </w:rPr>
              <w:t>locationAndBandwidth</w:t>
            </w:r>
            <w:proofErr w:type="spellEnd"/>
            <w:r>
              <w:rPr>
                <w:rFonts w:eastAsiaTheme="minorEastAsia"/>
                <w:color w:val="FF0000"/>
                <w:sz w:val="20"/>
                <w:u w:val="single"/>
              </w:rPr>
              <w:t xml:space="preserve"> for </w:t>
            </w:r>
            <w:proofErr w:type="spellStart"/>
            <w:r w:rsidRPr="00072C49">
              <w:rPr>
                <w:rFonts w:eastAsiaTheme="minorEastAsia"/>
                <w:i/>
                <w:color w:val="FF0000"/>
                <w:sz w:val="20"/>
                <w:u w:val="single"/>
              </w:rPr>
              <w:t>initialDownlinkBWP</w:t>
            </w:r>
            <w:proofErr w:type="spellEnd"/>
            <w:r>
              <w:rPr>
                <w:rFonts w:eastAsiaTheme="minorEastAsia"/>
                <w:color w:val="FF0000"/>
                <w:sz w:val="20"/>
                <w:u w:val="single"/>
              </w:rPr>
              <w:t xml:space="preserve">,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Pr>
                <w:rFonts w:eastAsiaTheme="minorEastAsia" w:hint="eastAsia"/>
                <w:sz w:val="20"/>
              </w:rPr>
              <w:t>.</w:t>
            </w:r>
          </w:p>
          <w:p w14:paraId="62687023" w14:textId="77777777" w:rsidR="00861ABA" w:rsidRDefault="00861ABA" w:rsidP="00705944">
            <w:pPr>
              <w:rPr>
                <w:rFonts w:eastAsia="SimSun"/>
                <w:sz w:val="20"/>
                <w:lang w:eastAsia="zh-CN"/>
              </w:rPr>
            </w:pPr>
            <w:r>
              <w:rPr>
                <w:rFonts w:eastAsia="SimSun"/>
                <w:sz w:val="20"/>
                <w:lang w:eastAsia="zh-CN"/>
              </w:rPr>
              <w:t>[…]</w:t>
            </w:r>
          </w:p>
          <w:p w14:paraId="5BA2DBBC" w14:textId="77777777" w:rsidR="00861ABA" w:rsidRPr="00340DE2" w:rsidRDefault="00861ABA" w:rsidP="00705944">
            <w:pPr>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SI-RNTI</w:t>
            </w:r>
            <w:r w:rsidRPr="00340DE2">
              <w:rPr>
                <w:rFonts w:eastAsia="SimSun"/>
                <w:sz w:val="20"/>
                <w:lang w:eastAsia="en-US"/>
              </w:rPr>
              <w:t>:</w:t>
            </w:r>
          </w:p>
          <w:p w14:paraId="11D4A027" w14:textId="77777777" w:rsidR="00861ABA" w:rsidRPr="00340DE2" w:rsidRDefault="00861ABA" w:rsidP="00705944">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55B78678">
                <v:shape id="_x0000_i1041" type="#_x0000_t75" alt="" style="width:136pt;height:19pt;mso-width-percent:0;mso-height-percent:0;mso-width-percent:0;mso-height-percent:0" o:ole="">
                  <v:imagedata r:id="rId13" o:title=""/>
                </v:shape>
                <o:OLEObject Type="Embed" ProgID="Equation.3" ShapeID="_x0000_i1041" DrawAspect="Content" ObjectID="_1595440799" r:id="rId33"/>
              </w:object>
            </w:r>
            <w:r w:rsidRPr="00340DE2">
              <w:rPr>
                <w:rFonts w:eastAsia="SimSun" w:hint="eastAsia"/>
                <w:sz w:val="20"/>
                <w:lang w:eastAsia="zh-CN"/>
              </w:rPr>
              <w:t xml:space="preserve"> bits</w:t>
            </w:r>
          </w:p>
          <w:p w14:paraId="2510BE61" w14:textId="77777777" w:rsidR="00861ABA" w:rsidRPr="00340DE2" w:rsidRDefault="00861ABA" w:rsidP="00705944">
            <w:pPr>
              <w:ind w:left="851" w:hanging="284"/>
              <w:rPr>
                <w:rFonts w:eastAsia="SimSun"/>
                <w:b/>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7CAE8B12">
                <v:shape id="_x0000_i1042" type="#_x0000_t75" alt="" style="width:34pt;height:15pt;mso-width-percent:0;mso-height-percent:0;mso-width-percent:0;mso-height-percent:0" o:ole="">
                  <v:imagedata r:id="rId20" o:title=""/>
                </v:shape>
                <o:OLEObject Type="Embed" ProgID="Equation.3" ShapeID="_x0000_i1042" DrawAspect="Content" ObjectID="_1595440800" r:id="rId34"/>
              </w:object>
            </w:r>
            <w:r w:rsidRPr="00340DE2">
              <w:rPr>
                <w:rFonts w:eastAsia="SimSun"/>
                <w:sz w:val="20"/>
                <w:lang w:eastAsia="zh-CN"/>
              </w:rPr>
              <w:t xml:space="preserve"> is the size of the</w:t>
            </w:r>
            <w:r>
              <w:rPr>
                <w:rFonts w:eastAsia="SimSun"/>
                <w:sz w:val="20"/>
                <w:lang w:eastAsia="zh-CN"/>
              </w:rPr>
              <w:t xml:space="preserve"> 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frequency location and bandwidth of CORESET#0 does not overlap with the </w:t>
            </w:r>
            <w:proofErr w:type="spellStart"/>
            <w:r w:rsidRPr="00072C49">
              <w:rPr>
                <w:rFonts w:eastAsiaTheme="minorEastAsia"/>
                <w:i/>
                <w:color w:val="FF0000"/>
                <w:sz w:val="20"/>
                <w:u w:val="single"/>
              </w:rPr>
              <w:t>locationAndBandwidth</w:t>
            </w:r>
            <w:proofErr w:type="spellEnd"/>
            <w:r>
              <w:rPr>
                <w:rFonts w:eastAsiaTheme="minorEastAsia"/>
                <w:color w:val="FF0000"/>
                <w:sz w:val="20"/>
                <w:u w:val="single"/>
              </w:rPr>
              <w:t xml:space="preserve"> for </w:t>
            </w:r>
            <w:proofErr w:type="spellStart"/>
            <w:r w:rsidRPr="00072C49">
              <w:rPr>
                <w:rFonts w:eastAsiaTheme="minorEastAsia"/>
                <w:i/>
                <w:color w:val="FF0000"/>
                <w:sz w:val="20"/>
                <w:u w:val="single"/>
              </w:rPr>
              <w:t>initialDownlinkBWP</w:t>
            </w:r>
            <w:proofErr w:type="spellEnd"/>
            <w:r>
              <w:rPr>
                <w:rFonts w:eastAsiaTheme="minorEastAsia"/>
                <w:color w:val="FF0000"/>
                <w:sz w:val="20"/>
                <w:u w:val="single"/>
              </w:rPr>
              <w:t xml:space="preserve">,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p>
          <w:p w14:paraId="0E644A49" w14:textId="77777777" w:rsidR="00861ABA" w:rsidRDefault="00861ABA" w:rsidP="00705944">
            <w:pPr>
              <w:rPr>
                <w:rFonts w:eastAsia="SimSun"/>
                <w:sz w:val="20"/>
                <w:lang w:eastAsia="en-US"/>
              </w:rPr>
            </w:pPr>
            <w:r>
              <w:rPr>
                <w:rFonts w:eastAsia="SimSun" w:hint="eastAsia"/>
                <w:sz w:val="20"/>
                <w:lang w:eastAsia="en-US"/>
              </w:rPr>
              <w:t>[</w:t>
            </w:r>
            <w:r>
              <w:rPr>
                <w:rFonts w:eastAsia="SimSun"/>
                <w:sz w:val="20"/>
                <w:lang w:eastAsia="en-US"/>
              </w:rPr>
              <w:t>…]</w:t>
            </w:r>
          </w:p>
          <w:p w14:paraId="38828B17" w14:textId="77777777" w:rsidR="00861ABA" w:rsidRPr="00340DE2" w:rsidRDefault="00861ABA" w:rsidP="00705944">
            <w:pPr>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RA-RNTI</w:t>
            </w:r>
            <w:r w:rsidRPr="00340DE2">
              <w:rPr>
                <w:rFonts w:eastAsia="SimSun"/>
                <w:sz w:val="20"/>
                <w:lang w:eastAsia="en-US"/>
              </w:rPr>
              <w:t>:</w:t>
            </w:r>
          </w:p>
          <w:p w14:paraId="031ED085" w14:textId="77777777" w:rsidR="00861ABA" w:rsidRPr="00340DE2" w:rsidRDefault="00861ABA" w:rsidP="00705944">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4F1A3DCE">
                <v:shape id="_x0000_i1043" type="#_x0000_t75" alt="" style="width:136pt;height:18pt;mso-width-percent:0;mso-height-percent:0;mso-width-percent:0;mso-height-percent:0" o:ole="">
                  <v:imagedata r:id="rId13" o:title=""/>
                </v:shape>
                <o:OLEObject Type="Embed" ProgID="Equation.3" ShapeID="_x0000_i1043" DrawAspect="Content" ObjectID="_1595440801" r:id="rId35"/>
              </w:object>
            </w:r>
            <w:r w:rsidRPr="00340DE2">
              <w:rPr>
                <w:rFonts w:eastAsia="SimSun" w:hint="eastAsia"/>
                <w:sz w:val="20"/>
                <w:lang w:eastAsia="zh-CN"/>
              </w:rPr>
              <w:t xml:space="preserve"> bits</w:t>
            </w:r>
          </w:p>
          <w:p w14:paraId="503225A7" w14:textId="77777777" w:rsidR="00861ABA" w:rsidRPr="00340DE2" w:rsidRDefault="00861ABA" w:rsidP="00705944">
            <w:pPr>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3CC1E2E0">
                <v:shape id="_x0000_i1044" type="#_x0000_t75" alt="" style="width:34pt;height:15pt;mso-width-percent:0;mso-height-percent:0;mso-width-percent:0;mso-height-percent:0" o:ole="">
                  <v:imagedata r:id="rId20" o:title=""/>
                </v:shape>
                <o:OLEObject Type="Embed" ProgID="Equation.3" ShapeID="_x0000_i1044" DrawAspect="Content" ObjectID="_1595440802" r:id="rId36"/>
              </w:object>
            </w:r>
            <w:r w:rsidRPr="00340DE2">
              <w:rPr>
                <w:rFonts w:eastAsia="SimSun"/>
                <w:sz w:val="20"/>
                <w:lang w:eastAsia="zh-CN"/>
              </w:rPr>
              <w:t xml:space="preserve"> is the size of the </w:t>
            </w:r>
            <w:r>
              <w:rPr>
                <w:rFonts w:eastAsia="SimSun"/>
                <w:sz w:val="20"/>
                <w:lang w:eastAsia="zh-CN"/>
              </w:rPr>
              <w:t>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43670A">
              <w:rPr>
                <w:rFonts w:eastAsiaTheme="minorEastAsia"/>
                <w:sz w:val="20"/>
              </w:rPr>
              <w:t>.</w:t>
            </w:r>
          </w:p>
          <w:p w14:paraId="2EDB5F5F" w14:textId="77777777" w:rsidR="00861ABA" w:rsidRDefault="00861ABA" w:rsidP="00705944">
            <w:pPr>
              <w:rPr>
                <w:rFonts w:eastAsia="SimSun"/>
                <w:sz w:val="20"/>
                <w:lang w:eastAsia="zh-CN"/>
              </w:rPr>
            </w:pPr>
            <w:r>
              <w:rPr>
                <w:rFonts w:eastAsia="SimSun" w:hint="eastAsia"/>
                <w:sz w:val="20"/>
                <w:lang w:eastAsia="zh-CN"/>
              </w:rPr>
              <w:t>[</w:t>
            </w:r>
            <w:r>
              <w:rPr>
                <w:rFonts w:eastAsia="SimSun"/>
                <w:sz w:val="20"/>
                <w:lang w:eastAsia="zh-CN"/>
              </w:rPr>
              <w:t>…]</w:t>
            </w:r>
          </w:p>
          <w:p w14:paraId="30E698FA" w14:textId="77777777" w:rsidR="00861ABA" w:rsidRPr="00340DE2" w:rsidRDefault="00861ABA" w:rsidP="00705944">
            <w:pPr>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TC-RNTI</w:t>
            </w:r>
            <w:r w:rsidRPr="00340DE2">
              <w:rPr>
                <w:rFonts w:eastAsia="SimSun"/>
                <w:sz w:val="20"/>
                <w:lang w:eastAsia="en-US"/>
              </w:rPr>
              <w:t>:</w:t>
            </w:r>
          </w:p>
          <w:p w14:paraId="19878404" w14:textId="77777777" w:rsidR="00861ABA" w:rsidRPr="00340DE2" w:rsidRDefault="00861ABA" w:rsidP="00705944">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 xml:space="preserve">Identifier for </w:t>
            </w:r>
            <w:r w:rsidRPr="00340DE2">
              <w:rPr>
                <w:rFonts w:eastAsia="SimSun" w:hint="eastAsia"/>
                <w:sz w:val="20"/>
                <w:lang w:eastAsia="en-US"/>
              </w:rPr>
              <w:t>DCI formats</w:t>
            </w:r>
            <w:r w:rsidRPr="00340DE2">
              <w:rPr>
                <w:rFonts w:eastAsia="SimSun"/>
                <w:sz w:val="20"/>
                <w:lang w:eastAsia="en-US"/>
              </w:rPr>
              <w:t xml:space="preserve"> – </w:t>
            </w:r>
            <w:r w:rsidRPr="00340DE2">
              <w:rPr>
                <w:rFonts w:eastAsia="SimSun" w:hint="eastAsia"/>
                <w:sz w:val="20"/>
                <w:lang w:eastAsia="zh-CN"/>
              </w:rPr>
              <w:t>1</w:t>
            </w:r>
            <w:r w:rsidRPr="00340DE2">
              <w:rPr>
                <w:rFonts w:eastAsia="SimSun"/>
                <w:sz w:val="20"/>
                <w:lang w:eastAsia="en-US"/>
              </w:rPr>
              <w:t xml:space="preserve"> bit</w:t>
            </w:r>
          </w:p>
          <w:p w14:paraId="7EE05515" w14:textId="77777777" w:rsidR="00861ABA" w:rsidRPr="00340DE2" w:rsidRDefault="00861ABA" w:rsidP="00705944">
            <w:pPr>
              <w:ind w:left="851" w:hanging="284"/>
              <w:rPr>
                <w:rFonts w:eastAsia="SimSun"/>
                <w:sz w:val="20"/>
                <w:lang w:eastAsia="zh-CN"/>
              </w:rPr>
            </w:pPr>
            <w:r w:rsidRPr="00340DE2">
              <w:rPr>
                <w:rFonts w:eastAsia="SimSun" w:hint="eastAsia"/>
                <w:sz w:val="20"/>
                <w:lang w:eastAsia="zh-CN"/>
              </w:rPr>
              <w:t>-</w:t>
            </w:r>
            <w:r w:rsidRPr="00340DE2">
              <w:rPr>
                <w:rFonts w:eastAsia="SimSun" w:hint="eastAsia"/>
                <w:sz w:val="20"/>
                <w:lang w:eastAsia="zh-CN"/>
              </w:rPr>
              <w:tab/>
              <w:t>The value of this bit field is always set to 1, indicating a DL DCI format</w:t>
            </w:r>
          </w:p>
          <w:p w14:paraId="7F2CF957" w14:textId="77777777" w:rsidR="00861ABA" w:rsidRPr="00340DE2" w:rsidRDefault="00861ABA" w:rsidP="00705944">
            <w:pPr>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75297973">
                <v:shape id="_x0000_i1045" type="#_x0000_t75" alt="" style="width:136pt;height:18pt;mso-width-percent:0;mso-height-percent:0;mso-width-percent:0;mso-height-percent:0" o:ole="">
                  <v:imagedata r:id="rId13" o:title=""/>
                </v:shape>
                <o:OLEObject Type="Embed" ProgID="Equation.3" ShapeID="_x0000_i1045" DrawAspect="Content" ObjectID="_1595440803" r:id="rId37"/>
              </w:object>
            </w:r>
            <w:r w:rsidRPr="00340DE2">
              <w:rPr>
                <w:rFonts w:eastAsia="SimSun" w:hint="eastAsia"/>
                <w:sz w:val="20"/>
                <w:lang w:eastAsia="zh-CN"/>
              </w:rPr>
              <w:t xml:space="preserve"> bits</w:t>
            </w:r>
          </w:p>
          <w:p w14:paraId="7B668267" w14:textId="77777777" w:rsidR="00861ABA" w:rsidRPr="00340DE2" w:rsidRDefault="00861ABA" w:rsidP="00705944">
            <w:pPr>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532514F5">
                <v:shape id="_x0000_i1046" type="#_x0000_t75" alt="" style="width:34pt;height:15pt;mso-width-percent:0;mso-height-percent:0;mso-width-percent:0;mso-height-percent:0" o:ole="">
                  <v:imagedata r:id="rId20" o:title=""/>
                </v:shape>
                <o:OLEObject Type="Embed" ProgID="Equation.3" ShapeID="_x0000_i1046" DrawAspect="Content" ObjectID="_1595440804" r:id="rId38"/>
              </w:object>
            </w:r>
            <w:r w:rsidRPr="00340DE2">
              <w:rPr>
                <w:rFonts w:eastAsia="SimSun"/>
                <w:sz w:val="20"/>
                <w:lang w:eastAsia="zh-CN"/>
              </w:rPr>
              <w:t xml:space="preserve"> is the size of the </w:t>
            </w:r>
            <w:r>
              <w:rPr>
                <w:rFonts w:eastAsia="SimSun"/>
                <w:sz w:val="20"/>
                <w:lang w:eastAsia="zh-CN"/>
              </w:rPr>
              <w:t>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43670A">
              <w:rPr>
                <w:rFonts w:eastAsiaTheme="minorEastAsia"/>
                <w:sz w:val="20"/>
              </w:rPr>
              <w:t>.</w:t>
            </w:r>
          </w:p>
        </w:tc>
      </w:tr>
    </w:tbl>
    <w:p w14:paraId="3EDEDC7D" w14:textId="77777777" w:rsidR="00861ABA" w:rsidRDefault="00861ABA" w:rsidP="00D5166A">
      <w:pPr>
        <w:spacing w:after="120"/>
        <w:jc w:val="both"/>
        <w:rPr>
          <w:rFonts w:eastAsiaTheme="minorEastAsia"/>
          <w:sz w:val="22"/>
          <w:szCs w:val="22"/>
        </w:rPr>
      </w:pPr>
    </w:p>
    <w:p w14:paraId="3D2B11B9" w14:textId="14CDEDEA" w:rsidR="00861ABA" w:rsidRPr="00B946E5" w:rsidRDefault="00861ABA" w:rsidP="00861ABA">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hint="eastAsia"/>
          <w:b/>
          <w:sz w:val="22"/>
          <w:szCs w:val="22"/>
          <w:u w:val="single"/>
        </w:rPr>
        <w:t>16</w:t>
      </w:r>
      <w:r w:rsidRPr="00B946E5">
        <w:rPr>
          <w:rFonts w:eastAsia="SimSun"/>
          <w:b/>
          <w:sz w:val="22"/>
          <w:szCs w:val="22"/>
          <w:u w:val="single"/>
          <w:lang w:eastAsia="zh-CN"/>
        </w:rPr>
        <w:t xml:space="preserve">: </w:t>
      </w:r>
    </w:p>
    <w:p w14:paraId="3853BC27" w14:textId="77777777" w:rsidR="00861ABA" w:rsidRPr="00B946E5" w:rsidRDefault="00861ABA" w:rsidP="00861ABA">
      <w:pPr>
        <w:pStyle w:val="afe"/>
        <w:numPr>
          <w:ilvl w:val="0"/>
          <w:numId w:val="8"/>
        </w:numPr>
        <w:spacing w:afterLines="50" w:after="120"/>
        <w:ind w:leftChars="0"/>
        <w:jc w:val="both"/>
        <w:rPr>
          <w:rFonts w:eastAsiaTheme="minorEastAsia"/>
          <w:i/>
          <w:sz w:val="22"/>
          <w:lang w:val="en-US"/>
        </w:rPr>
      </w:pPr>
      <w:r w:rsidRPr="00B946E5">
        <w:rPr>
          <w:rFonts w:eastAsiaTheme="minorEastAsia"/>
          <w:i/>
          <w:sz w:val="22"/>
          <w:lang w:val="en-US"/>
        </w:rPr>
        <w:t xml:space="preserve">For configured grant retransmission, for parameters in DCI fields having configurability, if </w:t>
      </w:r>
      <w:proofErr w:type="spellStart"/>
      <w:r w:rsidRPr="00B946E5">
        <w:rPr>
          <w:rFonts w:eastAsiaTheme="minorEastAsia"/>
          <w:i/>
          <w:sz w:val="22"/>
          <w:lang w:val="en-US"/>
        </w:rPr>
        <w:t>ConfiguredGrantConfig</w:t>
      </w:r>
      <w:proofErr w:type="spellEnd"/>
      <w:r w:rsidRPr="00B946E5">
        <w:rPr>
          <w:rFonts w:eastAsiaTheme="minorEastAsia"/>
          <w:i/>
          <w:sz w:val="22"/>
          <w:lang w:val="en-US"/>
        </w:rPr>
        <w:t xml:space="preserve"> contains the parameters, the configuration for the parameters follows the </w:t>
      </w:r>
      <w:proofErr w:type="spellStart"/>
      <w:r w:rsidRPr="00B946E5">
        <w:rPr>
          <w:rFonts w:eastAsiaTheme="minorEastAsia"/>
          <w:i/>
          <w:sz w:val="22"/>
          <w:lang w:val="en-US"/>
        </w:rPr>
        <w:t>ConfiguredGrantConfig</w:t>
      </w:r>
      <w:proofErr w:type="spellEnd"/>
      <w:r w:rsidRPr="00B946E5">
        <w:rPr>
          <w:rFonts w:eastAsiaTheme="minorEastAsia"/>
          <w:i/>
          <w:sz w:val="22"/>
          <w:lang w:val="en-US"/>
        </w:rPr>
        <w:t>; otherwise, follows the PUSCH-</w:t>
      </w:r>
      <w:proofErr w:type="spellStart"/>
      <w:r w:rsidRPr="00B946E5">
        <w:rPr>
          <w:rFonts w:eastAsiaTheme="minorEastAsia"/>
          <w:i/>
          <w:sz w:val="22"/>
          <w:lang w:val="en-US"/>
        </w:rPr>
        <w:t>Config</w:t>
      </w:r>
      <w:proofErr w:type="spellEnd"/>
      <w:r w:rsidRPr="00B946E5">
        <w:rPr>
          <w:rFonts w:eastAsiaTheme="minorEastAsia"/>
          <w:i/>
          <w:sz w:val="22"/>
          <w:lang w:val="en-US"/>
        </w:rPr>
        <w:t>.</w:t>
      </w:r>
    </w:p>
    <w:p w14:paraId="75223A7F" w14:textId="77777777" w:rsidR="00861ABA" w:rsidRPr="00861ABA" w:rsidRDefault="00861ABA" w:rsidP="00D5166A">
      <w:pPr>
        <w:spacing w:after="120"/>
        <w:jc w:val="both"/>
        <w:rPr>
          <w:rFonts w:eastAsiaTheme="minorEastAsia"/>
          <w:sz w:val="22"/>
          <w:szCs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60BE666C" w:rsidR="00F93909" w:rsidRPr="00861ABA" w:rsidRDefault="00D97C88" w:rsidP="0036158F">
      <w:pPr>
        <w:widowControl w:val="0"/>
        <w:numPr>
          <w:ilvl w:val="0"/>
          <w:numId w:val="4"/>
        </w:numPr>
        <w:spacing w:after="120"/>
        <w:jc w:val="both"/>
        <w:rPr>
          <w:sz w:val="22"/>
          <w:szCs w:val="22"/>
          <w:lang w:val="en-US"/>
        </w:rPr>
      </w:pPr>
      <w:r>
        <w:rPr>
          <w:rFonts w:eastAsiaTheme="minorEastAsia" w:hint="eastAsia"/>
          <w:sz w:val="22"/>
          <w:lang w:val="en-US"/>
        </w:rPr>
        <w:t>R1-1807732.</w:t>
      </w:r>
    </w:p>
    <w:p w14:paraId="2827675A" w14:textId="2559C908" w:rsidR="00D97C88" w:rsidRPr="00861ABA" w:rsidRDefault="00D97C88" w:rsidP="0036158F">
      <w:pPr>
        <w:widowControl w:val="0"/>
        <w:numPr>
          <w:ilvl w:val="0"/>
          <w:numId w:val="4"/>
        </w:numPr>
        <w:spacing w:after="120"/>
        <w:jc w:val="both"/>
        <w:rPr>
          <w:sz w:val="22"/>
          <w:szCs w:val="22"/>
          <w:lang w:val="en-US"/>
        </w:rPr>
      </w:pPr>
      <w:r>
        <w:rPr>
          <w:rFonts w:eastAsiaTheme="minorEastAsia" w:hint="eastAsia"/>
          <w:sz w:val="22"/>
          <w:lang w:val="en-US"/>
        </w:rPr>
        <w:t>3GPP RAN1#93 Chairman</w:t>
      </w:r>
      <w:r>
        <w:rPr>
          <w:rFonts w:eastAsiaTheme="minorEastAsia"/>
          <w:sz w:val="22"/>
          <w:lang w:val="en-US"/>
        </w:rPr>
        <w:t>’</w:t>
      </w:r>
      <w:r>
        <w:rPr>
          <w:rFonts w:eastAsiaTheme="minorEastAsia" w:hint="eastAsia"/>
          <w:sz w:val="22"/>
          <w:lang w:val="en-US"/>
        </w:rPr>
        <w:t>s note.</w:t>
      </w:r>
    </w:p>
    <w:p w14:paraId="0DAC482E" w14:textId="68092899" w:rsidR="00D97C88" w:rsidRDefault="00D97C88" w:rsidP="00D97C88">
      <w:pPr>
        <w:widowControl w:val="0"/>
        <w:numPr>
          <w:ilvl w:val="0"/>
          <w:numId w:val="4"/>
        </w:numPr>
        <w:spacing w:after="120"/>
        <w:jc w:val="both"/>
        <w:rPr>
          <w:sz w:val="22"/>
          <w:szCs w:val="22"/>
          <w:lang w:val="en-US"/>
        </w:rPr>
      </w:pPr>
      <w:r>
        <w:rPr>
          <w:rFonts w:hint="eastAsia"/>
          <w:sz w:val="22"/>
          <w:szCs w:val="22"/>
          <w:lang w:val="en-US"/>
        </w:rPr>
        <w:t xml:space="preserve">R1-1809133, </w:t>
      </w:r>
      <w:r>
        <w:rPr>
          <w:sz w:val="22"/>
          <w:szCs w:val="22"/>
          <w:lang w:val="en-US"/>
        </w:rPr>
        <w:t>‘</w:t>
      </w:r>
      <w:r w:rsidRPr="00D97C88">
        <w:rPr>
          <w:sz w:val="22"/>
          <w:szCs w:val="22"/>
          <w:lang w:val="en-US"/>
        </w:rPr>
        <w:t xml:space="preserve">Draft </w:t>
      </w:r>
      <w:proofErr w:type="gramStart"/>
      <w:r w:rsidRPr="00D97C88">
        <w:rPr>
          <w:sz w:val="22"/>
          <w:szCs w:val="22"/>
          <w:lang w:val="en-US"/>
        </w:rPr>
        <w:t>reply</w:t>
      </w:r>
      <w:proofErr w:type="gramEnd"/>
      <w:r w:rsidRPr="00D97C88">
        <w:rPr>
          <w:sz w:val="22"/>
          <w:szCs w:val="22"/>
          <w:lang w:val="en-US"/>
        </w:rPr>
        <w:t xml:space="preserve"> LS on PDCCH common search space configurations</w:t>
      </w:r>
      <w:r>
        <w:rPr>
          <w:sz w:val="22"/>
          <w:szCs w:val="22"/>
          <w:lang w:val="en-US"/>
        </w:rPr>
        <w:t>’</w:t>
      </w:r>
      <w:r>
        <w:rPr>
          <w:rFonts w:hint="eastAsia"/>
          <w:sz w:val="22"/>
          <w:szCs w:val="22"/>
          <w:lang w:val="en-US"/>
        </w:rPr>
        <w:t>, NTT DOCOMO, INC.</w:t>
      </w:r>
    </w:p>
    <w:p w14:paraId="4F937C02" w14:textId="334476F6" w:rsidR="00D97C88" w:rsidRPr="00861ABA" w:rsidRDefault="00D97C88" w:rsidP="00D97C88">
      <w:pPr>
        <w:widowControl w:val="0"/>
        <w:numPr>
          <w:ilvl w:val="0"/>
          <w:numId w:val="4"/>
        </w:numPr>
        <w:spacing w:after="120"/>
        <w:jc w:val="both"/>
        <w:rPr>
          <w:sz w:val="22"/>
          <w:szCs w:val="22"/>
          <w:lang w:val="en-US"/>
        </w:rPr>
      </w:pPr>
      <w:r>
        <w:rPr>
          <w:rFonts w:eastAsia="ＭＳ 明朝" w:hint="eastAsia"/>
          <w:sz w:val="22"/>
        </w:rPr>
        <w:t xml:space="preserve">R2-1810968, </w:t>
      </w:r>
      <w:r>
        <w:rPr>
          <w:rFonts w:eastAsia="ＭＳ 明朝"/>
          <w:sz w:val="22"/>
        </w:rPr>
        <w:t>‘</w:t>
      </w:r>
      <w:r w:rsidRPr="00110069">
        <w:rPr>
          <w:rFonts w:eastAsia="ＭＳ 明朝"/>
          <w:sz w:val="22"/>
          <w:lang w:val="en-US"/>
        </w:rPr>
        <w:t xml:space="preserve">LS on </w:t>
      </w:r>
      <w:r w:rsidRPr="00110069">
        <w:rPr>
          <w:rFonts w:eastAsia="ＭＳ 明朝"/>
          <w:bCs/>
          <w:sz w:val="22"/>
          <w:lang w:val="en-US"/>
        </w:rPr>
        <w:t>Active DL BWPs overlapping/non-overlapping with Initial DL BWP</w:t>
      </w:r>
      <w:r>
        <w:rPr>
          <w:rFonts w:eastAsia="ＭＳ 明朝"/>
          <w:bCs/>
          <w:sz w:val="22"/>
          <w:lang w:val="en-US"/>
        </w:rPr>
        <w:t>’</w:t>
      </w:r>
      <w:r>
        <w:rPr>
          <w:rFonts w:eastAsia="ＭＳ 明朝" w:hint="eastAsia"/>
          <w:bCs/>
          <w:sz w:val="22"/>
          <w:lang w:val="en-US"/>
        </w:rPr>
        <w:t>, RAN2.</w:t>
      </w:r>
    </w:p>
    <w:p w14:paraId="4CCB6DEA" w14:textId="36559200" w:rsidR="00D97C88" w:rsidRPr="00861ABA" w:rsidRDefault="00D97C88" w:rsidP="00D97C88">
      <w:pPr>
        <w:widowControl w:val="0"/>
        <w:numPr>
          <w:ilvl w:val="0"/>
          <w:numId w:val="4"/>
        </w:numPr>
        <w:spacing w:after="120"/>
        <w:jc w:val="both"/>
        <w:rPr>
          <w:sz w:val="22"/>
          <w:szCs w:val="22"/>
          <w:lang w:val="en-US"/>
        </w:rPr>
      </w:pPr>
      <w:r w:rsidRPr="00861ABA">
        <w:rPr>
          <w:rFonts w:eastAsia="SimSun"/>
          <w:sz w:val="22"/>
          <w:lang w:val="en-US" w:eastAsia="zh-CN"/>
        </w:rPr>
        <w:t>3GPP, RAN2 NR AH1807 Meeting, chairman’s notes</w:t>
      </w:r>
    </w:p>
    <w:p w14:paraId="0BCECC2A" w14:textId="2B5F7121" w:rsidR="00D97C88" w:rsidRPr="00F93909" w:rsidRDefault="00D97C88" w:rsidP="00D97C88">
      <w:pPr>
        <w:widowControl w:val="0"/>
        <w:numPr>
          <w:ilvl w:val="0"/>
          <w:numId w:val="4"/>
        </w:numPr>
        <w:spacing w:after="120"/>
        <w:jc w:val="both"/>
        <w:rPr>
          <w:sz w:val="22"/>
          <w:szCs w:val="22"/>
          <w:lang w:val="en-US"/>
        </w:rPr>
      </w:pPr>
      <w:r>
        <w:rPr>
          <w:rFonts w:hint="eastAsia"/>
          <w:sz w:val="22"/>
          <w:szCs w:val="22"/>
          <w:lang w:val="en-US"/>
        </w:rPr>
        <w:t>3GPP TS3</w:t>
      </w:r>
      <w:r w:rsidR="00861ABA">
        <w:rPr>
          <w:rFonts w:hint="eastAsia"/>
          <w:sz w:val="22"/>
          <w:szCs w:val="22"/>
          <w:lang w:val="en-US"/>
        </w:rPr>
        <w:t>6</w:t>
      </w:r>
      <w:r>
        <w:rPr>
          <w:rFonts w:hint="eastAsia"/>
          <w:sz w:val="22"/>
          <w:szCs w:val="22"/>
          <w:lang w:val="en-US"/>
        </w:rPr>
        <w:t>.211.</w:t>
      </w:r>
    </w:p>
    <w:p w14:paraId="4177A416" w14:textId="77777777" w:rsidR="00B1461C" w:rsidRPr="00D97C88" w:rsidRDefault="00B1461C" w:rsidP="00B1461C">
      <w:pPr>
        <w:widowControl w:val="0"/>
        <w:spacing w:after="120"/>
        <w:jc w:val="both"/>
        <w:rPr>
          <w:sz w:val="22"/>
          <w:szCs w:val="22"/>
          <w:lang w:val="en-US"/>
        </w:rPr>
      </w:pPr>
    </w:p>
    <w:sectPr w:rsidR="00B1461C" w:rsidRPr="00D97C88">
      <w:footerReference w:type="default" r:id="rId3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1187B" w14:textId="77777777" w:rsidR="0092350E" w:rsidRDefault="0092350E">
      <w:r>
        <w:separator/>
      </w:r>
    </w:p>
  </w:endnote>
  <w:endnote w:type="continuationSeparator" w:id="0">
    <w:p w14:paraId="32F0A2E1" w14:textId="77777777" w:rsidR="0092350E" w:rsidRDefault="0092350E">
      <w:r>
        <w:continuationSeparator/>
      </w:r>
    </w:p>
  </w:endnote>
  <w:endnote w:type="continuationNotice" w:id="1">
    <w:p w14:paraId="64E40F10" w14:textId="77777777" w:rsidR="0092350E" w:rsidRDefault="00923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DE7AF5C" w:rsidR="0092350E" w:rsidRPr="00000924" w:rsidRDefault="0092350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C52FB">
      <w:rPr>
        <w:rStyle w:val="af3"/>
        <w:rFonts w:eastAsia="ＭＳ ゴシック"/>
        <w:noProof/>
      </w:rPr>
      <w:t>23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C52FB">
      <w:rPr>
        <w:rStyle w:val="af3"/>
        <w:rFonts w:eastAsia="ＭＳ ゴシック"/>
        <w:noProof/>
      </w:rPr>
      <w:t>27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9F2EF" w14:textId="77777777" w:rsidR="0092350E" w:rsidRDefault="0092350E">
      <w:r>
        <w:separator/>
      </w:r>
    </w:p>
  </w:footnote>
  <w:footnote w:type="continuationSeparator" w:id="0">
    <w:p w14:paraId="572391E7" w14:textId="77777777" w:rsidR="0092350E" w:rsidRDefault="0092350E">
      <w:r>
        <w:continuationSeparator/>
      </w:r>
    </w:p>
  </w:footnote>
  <w:footnote w:type="continuationNotice" w:id="1">
    <w:p w14:paraId="6436EAB2" w14:textId="77777777" w:rsidR="0092350E" w:rsidRDefault="0092350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07E7FEE"/>
    <w:multiLevelType w:val="hybridMultilevel"/>
    <w:tmpl w:val="27C86C8C"/>
    <w:lvl w:ilvl="0" w:tplc="3926CB5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15E147B"/>
    <w:multiLevelType w:val="hybridMultilevel"/>
    <w:tmpl w:val="BEFEAF32"/>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9">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586947"/>
    <w:multiLevelType w:val="hybridMultilevel"/>
    <w:tmpl w:val="3AFE914C"/>
    <w:lvl w:ilvl="0" w:tplc="A606ACC6">
      <w:start w:val="1"/>
      <w:numFmt w:val="bullet"/>
      <w:lvlText w:val="•"/>
      <w:lvlJc w:val="left"/>
      <w:pPr>
        <w:tabs>
          <w:tab w:val="num" w:pos="720"/>
        </w:tabs>
        <w:ind w:left="720" w:hanging="360"/>
      </w:pPr>
      <w:rPr>
        <w:rFonts w:ascii="Arial" w:hAnsi="Arial" w:hint="default"/>
      </w:rPr>
    </w:lvl>
    <w:lvl w:ilvl="1" w:tplc="D8B4269E">
      <w:start w:val="1024"/>
      <w:numFmt w:val="bullet"/>
      <w:lvlText w:val="•"/>
      <w:lvlJc w:val="left"/>
      <w:pPr>
        <w:tabs>
          <w:tab w:val="num" w:pos="1440"/>
        </w:tabs>
        <w:ind w:left="1440" w:hanging="360"/>
      </w:pPr>
      <w:rPr>
        <w:rFonts w:ascii="Arial" w:hAnsi="Arial" w:hint="default"/>
      </w:rPr>
    </w:lvl>
    <w:lvl w:ilvl="2" w:tplc="DBA879D6">
      <w:start w:val="928"/>
      <w:numFmt w:val="bullet"/>
      <w:lvlText w:val="•"/>
      <w:lvlJc w:val="left"/>
      <w:pPr>
        <w:tabs>
          <w:tab w:val="num" w:pos="2160"/>
        </w:tabs>
        <w:ind w:left="2160" w:hanging="360"/>
      </w:pPr>
      <w:rPr>
        <w:rFonts w:ascii="Arial" w:hAnsi="Arial" w:hint="default"/>
      </w:rPr>
    </w:lvl>
    <w:lvl w:ilvl="3" w:tplc="906AA780" w:tentative="1">
      <w:start w:val="1"/>
      <w:numFmt w:val="bullet"/>
      <w:lvlText w:val="•"/>
      <w:lvlJc w:val="left"/>
      <w:pPr>
        <w:tabs>
          <w:tab w:val="num" w:pos="2880"/>
        </w:tabs>
        <w:ind w:left="2880" w:hanging="360"/>
      </w:pPr>
      <w:rPr>
        <w:rFonts w:ascii="Arial" w:hAnsi="Arial" w:hint="default"/>
      </w:rPr>
    </w:lvl>
    <w:lvl w:ilvl="4" w:tplc="474E0F38" w:tentative="1">
      <w:start w:val="1"/>
      <w:numFmt w:val="bullet"/>
      <w:lvlText w:val="•"/>
      <w:lvlJc w:val="left"/>
      <w:pPr>
        <w:tabs>
          <w:tab w:val="num" w:pos="3600"/>
        </w:tabs>
        <w:ind w:left="3600" w:hanging="360"/>
      </w:pPr>
      <w:rPr>
        <w:rFonts w:ascii="Arial" w:hAnsi="Arial" w:hint="default"/>
      </w:rPr>
    </w:lvl>
    <w:lvl w:ilvl="5" w:tplc="2CA2C0F2" w:tentative="1">
      <w:start w:val="1"/>
      <w:numFmt w:val="bullet"/>
      <w:lvlText w:val="•"/>
      <w:lvlJc w:val="left"/>
      <w:pPr>
        <w:tabs>
          <w:tab w:val="num" w:pos="4320"/>
        </w:tabs>
        <w:ind w:left="4320" w:hanging="360"/>
      </w:pPr>
      <w:rPr>
        <w:rFonts w:ascii="Arial" w:hAnsi="Arial" w:hint="default"/>
      </w:rPr>
    </w:lvl>
    <w:lvl w:ilvl="6" w:tplc="78EC675A" w:tentative="1">
      <w:start w:val="1"/>
      <w:numFmt w:val="bullet"/>
      <w:lvlText w:val="•"/>
      <w:lvlJc w:val="left"/>
      <w:pPr>
        <w:tabs>
          <w:tab w:val="num" w:pos="5040"/>
        </w:tabs>
        <w:ind w:left="5040" w:hanging="360"/>
      </w:pPr>
      <w:rPr>
        <w:rFonts w:ascii="Arial" w:hAnsi="Arial" w:hint="default"/>
      </w:rPr>
    </w:lvl>
    <w:lvl w:ilvl="7" w:tplc="8244F4D4" w:tentative="1">
      <w:start w:val="1"/>
      <w:numFmt w:val="bullet"/>
      <w:lvlText w:val="•"/>
      <w:lvlJc w:val="left"/>
      <w:pPr>
        <w:tabs>
          <w:tab w:val="num" w:pos="5760"/>
        </w:tabs>
        <w:ind w:left="5760" w:hanging="360"/>
      </w:pPr>
      <w:rPr>
        <w:rFonts w:ascii="Arial" w:hAnsi="Arial" w:hint="default"/>
      </w:rPr>
    </w:lvl>
    <w:lvl w:ilvl="8" w:tplc="32A2C104" w:tentative="1">
      <w:start w:val="1"/>
      <w:numFmt w:val="bullet"/>
      <w:lvlText w:val="•"/>
      <w:lvlJc w:val="left"/>
      <w:pPr>
        <w:tabs>
          <w:tab w:val="num" w:pos="6480"/>
        </w:tabs>
        <w:ind w:left="6480" w:hanging="360"/>
      </w:pPr>
      <w:rPr>
        <w:rFonts w:ascii="Arial" w:hAnsi="Arial" w:hint="default"/>
      </w:rPr>
    </w:lvl>
  </w:abstractNum>
  <w:abstractNum w:abstractNumId="14">
    <w:nsid w:val="1C6345AA"/>
    <w:multiLevelType w:val="hybridMultilevel"/>
    <w:tmpl w:val="AADC36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20BE452C"/>
    <w:multiLevelType w:val="hybridMultilevel"/>
    <w:tmpl w:val="CF3A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4E5BE2"/>
    <w:multiLevelType w:val="hybridMultilevel"/>
    <w:tmpl w:val="1D663EA8"/>
    <w:lvl w:ilvl="0" w:tplc="3926CB5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7632AA"/>
    <w:multiLevelType w:val="hybridMultilevel"/>
    <w:tmpl w:val="9C166EA4"/>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2">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CCA7E31"/>
    <w:multiLevelType w:val="hybridMultilevel"/>
    <w:tmpl w:val="EF9E03C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F3C4A11"/>
    <w:multiLevelType w:val="hybridMultilevel"/>
    <w:tmpl w:val="685E638E"/>
    <w:lvl w:ilvl="0" w:tplc="330E15E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9">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31">
    <w:nsid w:val="3FF67B56"/>
    <w:multiLevelType w:val="hybridMultilevel"/>
    <w:tmpl w:val="CCA440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420" w:hanging="420"/>
      </w:pPr>
      <w:rPr>
        <w:rFonts w:ascii="Wingdings" w:hAnsi="Wingdings" w:hint="default"/>
      </w:rPr>
    </w:lvl>
    <w:lvl w:ilvl="5" w:tplc="0409000D"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B" w:tentative="1">
      <w:start w:val="1"/>
      <w:numFmt w:val="bullet"/>
      <w:lvlText w:val=""/>
      <w:lvlJc w:val="left"/>
      <w:pPr>
        <w:ind w:left="840" w:hanging="420"/>
      </w:pPr>
      <w:rPr>
        <w:rFonts w:ascii="Wingdings" w:hAnsi="Wingdings" w:hint="default"/>
      </w:rPr>
    </w:lvl>
    <w:lvl w:ilvl="8" w:tplc="0409000D" w:tentative="1">
      <w:start w:val="1"/>
      <w:numFmt w:val="bullet"/>
      <w:lvlText w:val=""/>
      <w:lvlJc w:val="left"/>
      <w:pPr>
        <w:ind w:left="1260" w:hanging="420"/>
      </w:pPr>
      <w:rPr>
        <w:rFonts w:ascii="Wingdings" w:hAnsi="Wingdings" w:hint="default"/>
      </w:rPr>
    </w:lvl>
  </w:abstractNum>
  <w:abstractNum w:abstractNumId="32">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34">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nsid w:val="57617E27"/>
    <w:multiLevelType w:val="hybridMultilevel"/>
    <w:tmpl w:val="E872F49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nsid w:val="58015A3F"/>
    <w:multiLevelType w:val="multilevel"/>
    <w:tmpl w:val="4A6C682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CBD4DBD"/>
    <w:multiLevelType w:val="hybridMultilevel"/>
    <w:tmpl w:val="19120B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nsid w:val="71DC59A0"/>
    <w:multiLevelType w:val="hybridMultilevel"/>
    <w:tmpl w:val="4C12B446"/>
    <w:lvl w:ilvl="0" w:tplc="F670D86C">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46">
    <w:nsid w:val="74831E8B"/>
    <w:multiLevelType w:val="hybridMultilevel"/>
    <w:tmpl w:val="00F28076"/>
    <w:lvl w:ilvl="0" w:tplc="3926CB5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9">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0"/>
  </w:num>
  <w:num w:numId="3">
    <w:abstractNumId w:val="27"/>
  </w:num>
  <w:num w:numId="4">
    <w:abstractNumId w:val="16"/>
  </w:num>
  <w:num w:numId="5">
    <w:abstractNumId w:val="47"/>
  </w:num>
  <w:num w:numId="6">
    <w:abstractNumId w:val="36"/>
  </w:num>
  <w:num w:numId="7">
    <w:abstractNumId w:val="6"/>
  </w:num>
  <w:num w:numId="8">
    <w:abstractNumId w:val="41"/>
  </w:num>
  <w:num w:numId="9">
    <w:abstractNumId w:val="24"/>
  </w:num>
  <w:num w:numId="10">
    <w:abstractNumId w:val="41"/>
  </w:num>
  <w:num w:numId="11">
    <w:abstractNumId w:val="20"/>
  </w:num>
  <w:num w:numId="12">
    <w:abstractNumId w:val="49"/>
  </w:num>
  <w:num w:numId="13">
    <w:abstractNumId w:val="9"/>
  </w:num>
  <w:num w:numId="14">
    <w:abstractNumId w:val="38"/>
  </w:num>
  <w:num w:numId="15">
    <w:abstractNumId w:val="7"/>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7"/>
  </w:num>
  <w:num w:numId="18">
    <w:abstractNumId w:val="29"/>
  </w:num>
  <w:num w:numId="19">
    <w:abstractNumId w:val="28"/>
  </w:num>
  <w:num w:numId="20">
    <w:abstractNumId w:val="21"/>
  </w:num>
  <w:num w:numId="21">
    <w:abstractNumId w:val="11"/>
  </w:num>
  <w:num w:numId="22">
    <w:abstractNumId w:val="22"/>
  </w:num>
  <w:num w:numId="23">
    <w:abstractNumId w:val="26"/>
  </w:num>
  <w:num w:numId="24">
    <w:abstractNumId w:val="34"/>
  </w:num>
  <w:num w:numId="25">
    <w:abstractNumId w:val="32"/>
  </w:num>
  <w:num w:numId="26">
    <w:abstractNumId w:val="18"/>
  </w:num>
  <w:num w:numId="27">
    <w:abstractNumId w:val="33"/>
  </w:num>
  <w:num w:numId="28">
    <w:abstractNumId w:val="15"/>
  </w:num>
  <w:num w:numId="29">
    <w:abstractNumId w:val="12"/>
  </w:num>
  <w:num w:numId="30">
    <w:abstractNumId w:val="45"/>
  </w:num>
  <w:num w:numId="31">
    <w:abstractNumId w:val="8"/>
  </w:num>
  <w:num w:numId="32">
    <w:abstractNumId w:val="48"/>
  </w:num>
  <w:num w:numId="33">
    <w:abstractNumId w:val="42"/>
  </w:num>
  <w:num w:numId="34">
    <w:abstractNumId w:val="13"/>
  </w:num>
  <w:num w:numId="35">
    <w:abstractNumId w:val="39"/>
  </w:num>
  <w:num w:numId="36">
    <w:abstractNumId w:val="2"/>
  </w:num>
  <w:num w:numId="37">
    <w:abstractNumId w:val="31"/>
  </w:num>
  <w:num w:numId="38">
    <w:abstractNumId w:val="46"/>
  </w:num>
  <w:num w:numId="39">
    <w:abstractNumId w:val="35"/>
  </w:num>
  <w:num w:numId="40">
    <w:abstractNumId w:val="30"/>
  </w:num>
  <w:num w:numId="41">
    <w:abstractNumId w:val="5"/>
  </w:num>
  <w:num w:numId="42">
    <w:abstractNumId w:val="23"/>
  </w:num>
  <w:num w:numId="43">
    <w:abstractNumId w:val="43"/>
  </w:num>
  <w:num w:numId="44">
    <w:abstractNumId w:val="17"/>
  </w:num>
  <w:num w:numId="45">
    <w:abstractNumId w:val="3"/>
  </w:num>
  <w:num w:numId="46">
    <w:abstractNumId w:val="10"/>
  </w:num>
  <w:num w:numId="47">
    <w:abstractNumId w:val="4"/>
  </w:num>
  <w:num w:numId="48">
    <w:abstractNumId w:val="19"/>
  </w:num>
  <w:num w:numId="49">
    <w:abstractNumId w:val="14"/>
  </w:num>
  <w:num w:numId="50">
    <w:abstractNumId w:val="25"/>
  </w:num>
  <w:num w:numId="51">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F32"/>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79"/>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3E"/>
    <w:rsid w:val="000404A6"/>
    <w:rsid w:val="000414D2"/>
    <w:rsid w:val="00041699"/>
    <w:rsid w:val="00041715"/>
    <w:rsid w:val="00041C5B"/>
    <w:rsid w:val="00042B7A"/>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7D8"/>
    <w:rsid w:val="00052BE7"/>
    <w:rsid w:val="00052D2F"/>
    <w:rsid w:val="00052F1A"/>
    <w:rsid w:val="00053095"/>
    <w:rsid w:val="0005380A"/>
    <w:rsid w:val="00053AB7"/>
    <w:rsid w:val="00054622"/>
    <w:rsid w:val="00054CED"/>
    <w:rsid w:val="00055087"/>
    <w:rsid w:val="000550B8"/>
    <w:rsid w:val="000553DE"/>
    <w:rsid w:val="00055763"/>
    <w:rsid w:val="00055942"/>
    <w:rsid w:val="00055F29"/>
    <w:rsid w:val="00056631"/>
    <w:rsid w:val="0005703C"/>
    <w:rsid w:val="000572B0"/>
    <w:rsid w:val="00057481"/>
    <w:rsid w:val="00057896"/>
    <w:rsid w:val="000578B8"/>
    <w:rsid w:val="00057A56"/>
    <w:rsid w:val="00057C70"/>
    <w:rsid w:val="00057F42"/>
    <w:rsid w:val="0006006F"/>
    <w:rsid w:val="000604C4"/>
    <w:rsid w:val="00060523"/>
    <w:rsid w:val="0006091A"/>
    <w:rsid w:val="00060B82"/>
    <w:rsid w:val="00060D05"/>
    <w:rsid w:val="00060E6A"/>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C49"/>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19A"/>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08C"/>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8EC"/>
    <w:rsid w:val="000A7920"/>
    <w:rsid w:val="000A7CC2"/>
    <w:rsid w:val="000A7CF2"/>
    <w:rsid w:val="000B09C2"/>
    <w:rsid w:val="000B1298"/>
    <w:rsid w:val="000B161F"/>
    <w:rsid w:val="000B16EB"/>
    <w:rsid w:val="000B1BDB"/>
    <w:rsid w:val="000B244F"/>
    <w:rsid w:val="000B265B"/>
    <w:rsid w:val="000B2B16"/>
    <w:rsid w:val="000B31EE"/>
    <w:rsid w:val="000B3D74"/>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39C"/>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6BA0"/>
    <w:rsid w:val="000C6F42"/>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6D0"/>
    <w:rsid w:val="000F0059"/>
    <w:rsid w:val="000F01EC"/>
    <w:rsid w:val="000F04D8"/>
    <w:rsid w:val="000F0687"/>
    <w:rsid w:val="000F095C"/>
    <w:rsid w:val="000F0B03"/>
    <w:rsid w:val="000F12B6"/>
    <w:rsid w:val="000F1962"/>
    <w:rsid w:val="000F1C51"/>
    <w:rsid w:val="000F1EBD"/>
    <w:rsid w:val="000F1FA9"/>
    <w:rsid w:val="000F256C"/>
    <w:rsid w:val="000F27F8"/>
    <w:rsid w:val="000F2C7F"/>
    <w:rsid w:val="000F2C9D"/>
    <w:rsid w:val="000F2E02"/>
    <w:rsid w:val="000F2E42"/>
    <w:rsid w:val="000F3221"/>
    <w:rsid w:val="000F32F9"/>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BED"/>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055"/>
    <w:rsid w:val="00120630"/>
    <w:rsid w:val="00120A55"/>
    <w:rsid w:val="00120A5F"/>
    <w:rsid w:val="00122527"/>
    <w:rsid w:val="00122B79"/>
    <w:rsid w:val="00123120"/>
    <w:rsid w:val="00123447"/>
    <w:rsid w:val="00123696"/>
    <w:rsid w:val="00123871"/>
    <w:rsid w:val="00123A36"/>
    <w:rsid w:val="00123AFF"/>
    <w:rsid w:val="0012405B"/>
    <w:rsid w:val="0012467C"/>
    <w:rsid w:val="001246B6"/>
    <w:rsid w:val="00124B11"/>
    <w:rsid w:val="00125670"/>
    <w:rsid w:val="001261AD"/>
    <w:rsid w:val="001264B5"/>
    <w:rsid w:val="00126811"/>
    <w:rsid w:val="0012757C"/>
    <w:rsid w:val="00127D93"/>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23"/>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779"/>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612"/>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3E8"/>
    <w:rsid w:val="00162932"/>
    <w:rsid w:val="00163495"/>
    <w:rsid w:val="00163ACD"/>
    <w:rsid w:val="00163F8B"/>
    <w:rsid w:val="00164234"/>
    <w:rsid w:val="001642E7"/>
    <w:rsid w:val="00164694"/>
    <w:rsid w:val="00164A83"/>
    <w:rsid w:val="00164F75"/>
    <w:rsid w:val="00165322"/>
    <w:rsid w:val="0016574B"/>
    <w:rsid w:val="00165DE5"/>
    <w:rsid w:val="00165DE9"/>
    <w:rsid w:val="00166205"/>
    <w:rsid w:val="001663E3"/>
    <w:rsid w:val="001664E7"/>
    <w:rsid w:val="0016658A"/>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DD4"/>
    <w:rsid w:val="001751EB"/>
    <w:rsid w:val="00175255"/>
    <w:rsid w:val="0017542B"/>
    <w:rsid w:val="00175630"/>
    <w:rsid w:val="001759C3"/>
    <w:rsid w:val="00175F7A"/>
    <w:rsid w:val="0017600C"/>
    <w:rsid w:val="0017609E"/>
    <w:rsid w:val="00176222"/>
    <w:rsid w:val="001762A9"/>
    <w:rsid w:val="00176393"/>
    <w:rsid w:val="001769B1"/>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F7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BA0"/>
    <w:rsid w:val="00192CDE"/>
    <w:rsid w:val="001935CB"/>
    <w:rsid w:val="00193690"/>
    <w:rsid w:val="00193B72"/>
    <w:rsid w:val="00193B8B"/>
    <w:rsid w:val="00193DA9"/>
    <w:rsid w:val="00193F6F"/>
    <w:rsid w:val="00194674"/>
    <w:rsid w:val="0019489E"/>
    <w:rsid w:val="00194F9B"/>
    <w:rsid w:val="00195072"/>
    <w:rsid w:val="00195253"/>
    <w:rsid w:val="0019533E"/>
    <w:rsid w:val="00195931"/>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30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3D"/>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2FB"/>
    <w:rsid w:val="001C5504"/>
    <w:rsid w:val="001C558B"/>
    <w:rsid w:val="001C5930"/>
    <w:rsid w:val="001C5CC8"/>
    <w:rsid w:val="001C5DD2"/>
    <w:rsid w:val="001C5F7B"/>
    <w:rsid w:val="001C5F83"/>
    <w:rsid w:val="001C63C7"/>
    <w:rsid w:val="001C654B"/>
    <w:rsid w:val="001C68C7"/>
    <w:rsid w:val="001C6F5A"/>
    <w:rsid w:val="001C79B0"/>
    <w:rsid w:val="001D02E1"/>
    <w:rsid w:val="001D04CB"/>
    <w:rsid w:val="001D08B8"/>
    <w:rsid w:val="001D135C"/>
    <w:rsid w:val="001D1A10"/>
    <w:rsid w:val="001D1B2D"/>
    <w:rsid w:val="001D1B4D"/>
    <w:rsid w:val="001D1D55"/>
    <w:rsid w:val="001D257E"/>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3AFA"/>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0C7"/>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490"/>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57ED"/>
    <w:rsid w:val="0022678C"/>
    <w:rsid w:val="00226B0D"/>
    <w:rsid w:val="00226BB1"/>
    <w:rsid w:val="00226BF4"/>
    <w:rsid w:val="002273D4"/>
    <w:rsid w:val="00227736"/>
    <w:rsid w:val="002279F2"/>
    <w:rsid w:val="00227C51"/>
    <w:rsid w:val="00227FDC"/>
    <w:rsid w:val="0023003F"/>
    <w:rsid w:val="00230192"/>
    <w:rsid w:val="00230FC6"/>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0B0"/>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C74"/>
    <w:rsid w:val="00265E72"/>
    <w:rsid w:val="00265F6D"/>
    <w:rsid w:val="00266122"/>
    <w:rsid w:val="002667ED"/>
    <w:rsid w:val="00266F8C"/>
    <w:rsid w:val="0026755C"/>
    <w:rsid w:val="00267F74"/>
    <w:rsid w:val="002701D0"/>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3FE4"/>
    <w:rsid w:val="00294080"/>
    <w:rsid w:val="002940A5"/>
    <w:rsid w:val="0029413D"/>
    <w:rsid w:val="00294215"/>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D98"/>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CC"/>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641"/>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21"/>
    <w:rsid w:val="00320C55"/>
    <w:rsid w:val="00321949"/>
    <w:rsid w:val="003220A7"/>
    <w:rsid w:val="00323A47"/>
    <w:rsid w:val="00323AAF"/>
    <w:rsid w:val="00323C81"/>
    <w:rsid w:val="00323D79"/>
    <w:rsid w:val="00323FB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860"/>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0DE2"/>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B09"/>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3539"/>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DF7"/>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605"/>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8A1"/>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384"/>
    <w:rsid w:val="003A674A"/>
    <w:rsid w:val="003A6997"/>
    <w:rsid w:val="003A6FDE"/>
    <w:rsid w:val="003A723E"/>
    <w:rsid w:val="003A7948"/>
    <w:rsid w:val="003A7FC8"/>
    <w:rsid w:val="003B002F"/>
    <w:rsid w:val="003B024F"/>
    <w:rsid w:val="003B12DF"/>
    <w:rsid w:val="003B1373"/>
    <w:rsid w:val="003B13AB"/>
    <w:rsid w:val="003B16AD"/>
    <w:rsid w:val="003B199A"/>
    <w:rsid w:val="003B1C92"/>
    <w:rsid w:val="003B23BC"/>
    <w:rsid w:val="003B277C"/>
    <w:rsid w:val="003B27E4"/>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B"/>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5FE1"/>
    <w:rsid w:val="003D6955"/>
    <w:rsid w:val="003D6C68"/>
    <w:rsid w:val="003D715F"/>
    <w:rsid w:val="003D72C8"/>
    <w:rsid w:val="003D7E76"/>
    <w:rsid w:val="003E03AC"/>
    <w:rsid w:val="003E07EC"/>
    <w:rsid w:val="003E12D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C04"/>
    <w:rsid w:val="00403EA7"/>
    <w:rsid w:val="004047FF"/>
    <w:rsid w:val="00404C2C"/>
    <w:rsid w:val="00404E8F"/>
    <w:rsid w:val="0040549D"/>
    <w:rsid w:val="0040578C"/>
    <w:rsid w:val="004059B7"/>
    <w:rsid w:val="00405C7F"/>
    <w:rsid w:val="00406179"/>
    <w:rsid w:val="004062E1"/>
    <w:rsid w:val="00406963"/>
    <w:rsid w:val="00407198"/>
    <w:rsid w:val="00407364"/>
    <w:rsid w:val="00407B44"/>
    <w:rsid w:val="00407FDF"/>
    <w:rsid w:val="004100A9"/>
    <w:rsid w:val="00410481"/>
    <w:rsid w:val="00410511"/>
    <w:rsid w:val="0041059D"/>
    <w:rsid w:val="004108C9"/>
    <w:rsid w:val="00410BD0"/>
    <w:rsid w:val="00410C35"/>
    <w:rsid w:val="00410DEE"/>
    <w:rsid w:val="00410E1F"/>
    <w:rsid w:val="004111D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0A"/>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8F9"/>
    <w:rsid w:val="00450C13"/>
    <w:rsid w:val="00450EA8"/>
    <w:rsid w:val="00451147"/>
    <w:rsid w:val="00451638"/>
    <w:rsid w:val="00451756"/>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0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E4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0C"/>
    <w:rsid w:val="00480953"/>
    <w:rsid w:val="00480A00"/>
    <w:rsid w:val="00480D17"/>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E9B"/>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1FE5"/>
    <w:rsid w:val="004A21E9"/>
    <w:rsid w:val="004A2398"/>
    <w:rsid w:val="004A2530"/>
    <w:rsid w:val="004A2AC1"/>
    <w:rsid w:val="004A2BB2"/>
    <w:rsid w:val="004A2C32"/>
    <w:rsid w:val="004A30F0"/>
    <w:rsid w:val="004A311F"/>
    <w:rsid w:val="004A31F2"/>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8"/>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BFC"/>
    <w:rsid w:val="004E3E77"/>
    <w:rsid w:val="004E3EB9"/>
    <w:rsid w:val="004E3EBA"/>
    <w:rsid w:val="004E41A6"/>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58D"/>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DBF"/>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523"/>
    <w:rsid w:val="0051661A"/>
    <w:rsid w:val="00516D44"/>
    <w:rsid w:val="00517278"/>
    <w:rsid w:val="00517900"/>
    <w:rsid w:val="00517A52"/>
    <w:rsid w:val="00517BE7"/>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3DD"/>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4E03"/>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F4B"/>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8C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33F"/>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BE5"/>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61B"/>
    <w:rsid w:val="005847EE"/>
    <w:rsid w:val="00584905"/>
    <w:rsid w:val="005849CD"/>
    <w:rsid w:val="00584B23"/>
    <w:rsid w:val="00584B85"/>
    <w:rsid w:val="00584E6C"/>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67"/>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F77"/>
    <w:rsid w:val="005B5288"/>
    <w:rsid w:val="005B5354"/>
    <w:rsid w:val="005B5879"/>
    <w:rsid w:val="005B5BAC"/>
    <w:rsid w:val="005B673E"/>
    <w:rsid w:val="005B695E"/>
    <w:rsid w:val="005B69BE"/>
    <w:rsid w:val="005B6BFF"/>
    <w:rsid w:val="005B6CB2"/>
    <w:rsid w:val="005B6CF7"/>
    <w:rsid w:val="005B7955"/>
    <w:rsid w:val="005B7BAA"/>
    <w:rsid w:val="005B7BEA"/>
    <w:rsid w:val="005B7E30"/>
    <w:rsid w:val="005C042F"/>
    <w:rsid w:val="005C0AA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B3"/>
    <w:rsid w:val="005E16FF"/>
    <w:rsid w:val="005E1D1F"/>
    <w:rsid w:val="005E2517"/>
    <w:rsid w:val="005E258D"/>
    <w:rsid w:val="005E279A"/>
    <w:rsid w:val="005E299F"/>
    <w:rsid w:val="005E2A24"/>
    <w:rsid w:val="005E2D1D"/>
    <w:rsid w:val="005E35CB"/>
    <w:rsid w:val="005E36D0"/>
    <w:rsid w:val="005E3763"/>
    <w:rsid w:val="005E3CAA"/>
    <w:rsid w:val="005E3FB1"/>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39E3"/>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65"/>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5F66"/>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799"/>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649"/>
    <w:rsid w:val="00632940"/>
    <w:rsid w:val="0063297B"/>
    <w:rsid w:val="00632E2E"/>
    <w:rsid w:val="00632EA6"/>
    <w:rsid w:val="0063329E"/>
    <w:rsid w:val="00633AC7"/>
    <w:rsid w:val="00633B3A"/>
    <w:rsid w:val="00633C55"/>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48B"/>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BD"/>
    <w:rsid w:val="006671D3"/>
    <w:rsid w:val="00667289"/>
    <w:rsid w:val="00667379"/>
    <w:rsid w:val="00667433"/>
    <w:rsid w:val="00667A41"/>
    <w:rsid w:val="00667A64"/>
    <w:rsid w:val="00667B99"/>
    <w:rsid w:val="00667E0A"/>
    <w:rsid w:val="0067062C"/>
    <w:rsid w:val="006706EA"/>
    <w:rsid w:val="0067087D"/>
    <w:rsid w:val="00670E8F"/>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0FE"/>
    <w:rsid w:val="00674F3B"/>
    <w:rsid w:val="00675064"/>
    <w:rsid w:val="0067525E"/>
    <w:rsid w:val="006753C3"/>
    <w:rsid w:val="006754F5"/>
    <w:rsid w:val="00676034"/>
    <w:rsid w:val="00676554"/>
    <w:rsid w:val="00676BD1"/>
    <w:rsid w:val="006772D2"/>
    <w:rsid w:val="00677747"/>
    <w:rsid w:val="00677A0E"/>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76"/>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92C"/>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08D"/>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06F"/>
    <w:rsid w:val="006C215D"/>
    <w:rsid w:val="006C2420"/>
    <w:rsid w:val="006C26D8"/>
    <w:rsid w:val="006C317E"/>
    <w:rsid w:val="006C372D"/>
    <w:rsid w:val="006C3CE4"/>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5B4"/>
    <w:rsid w:val="006D161F"/>
    <w:rsid w:val="006D189D"/>
    <w:rsid w:val="006D1980"/>
    <w:rsid w:val="006D1DA0"/>
    <w:rsid w:val="006D1E4E"/>
    <w:rsid w:val="006D213B"/>
    <w:rsid w:val="006D252B"/>
    <w:rsid w:val="006D2914"/>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6F0"/>
    <w:rsid w:val="006E1226"/>
    <w:rsid w:val="006E1261"/>
    <w:rsid w:val="006E1450"/>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C47"/>
    <w:rsid w:val="006E704E"/>
    <w:rsid w:val="006E7050"/>
    <w:rsid w:val="006E75B7"/>
    <w:rsid w:val="006F024D"/>
    <w:rsid w:val="006F02FB"/>
    <w:rsid w:val="006F0BAF"/>
    <w:rsid w:val="006F11CB"/>
    <w:rsid w:val="006F1A6F"/>
    <w:rsid w:val="006F1D99"/>
    <w:rsid w:val="006F1D9A"/>
    <w:rsid w:val="006F204E"/>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86"/>
    <w:rsid w:val="00700B12"/>
    <w:rsid w:val="00700CBF"/>
    <w:rsid w:val="007010E8"/>
    <w:rsid w:val="00701BA9"/>
    <w:rsid w:val="00701E41"/>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21D"/>
    <w:rsid w:val="00707583"/>
    <w:rsid w:val="0070793C"/>
    <w:rsid w:val="007079BA"/>
    <w:rsid w:val="00707A88"/>
    <w:rsid w:val="00707D6D"/>
    <w:rsid w:val="00707DCA"/>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1D3"/>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3E4"/>
    <w:rsid w:val="00753562"/>
    <w:rsid w:val="00754657"/>
    <w:rsid w:val="00754AA2"/>
    <w:rsid w:val="00754C3B"/>
    <w:rsid w:val="00754DCC"/>
    <w:rsid w:val="00755136"/>
    <w:rsid w:val="00755B12"/>
    <w:rsid w:val="00755C16"/>
    <w:rsid w:val="00755EB6"/>
    <w:rsid w:val="007563E6"/>
    <w:rsid w:val="00756638"/>
    <w:rsid w:val="00756AC6"/>
    <w:rsid w:val="00756B13"/>
    <w:rsid w:val="00756F1D"/>
    <w:rsid w:val="007571E4"/>
    <w:rsid w:val="007575F3"/>
    <w:rsid w:val="00757981"/>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2B4"/>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180"/>
    <w:rsid w:val="00780445"/>
    <w:rsid w:val="007804E7"/>
    <w:rsid w:val="007804F3"/>
    <w:rsid w:val="00780B79"/>
    <w:rsid w:val="00781116"/>
    <w:rsid w:val="00781631"/>
    <w:rsid w:val="007816E7"/>
    <w:rsid w:val="00781988"/>
    <w:rsid w:val="00781ADE"/>
    <w:rsid w:val="0078200F"/>
    <w:rsid w:val="0078213C"/>
    <w:rsid w:val="0078225A"/>
    <w:rsid w:val="0078255E"/>
    <w:rsid w:val="007829D2"/>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921"/>
    <w:rsid w:val="00793C52"/>
    <w:rsid w:val="00793E04"/>
    <w:rsid w:val="00793F05"/>
    <w:rsid w:val="00793F73"/>
    <w:rsid w:val="0079441E"/>
    <w:rsid w:val="00794823"/>
    <w:rsid w:val="00794D95"/>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4"/>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E02"/>
    <w:rsid w:val="007B7102"/>
    <w:rsid w:val="007C019D"/>
    <w:rsid w:val="007C045C"/>
    <w:rsid w:val="007C04BB"/>
    <w:rsid w:val="007C0619"/>
    <w:rsid w:val="007C086D"/>
    <w:rsid w:val="007C0976"/>
    <w:rsid w:val="007C0C5A"/>
    <w:rsid w:val="007C109D"/>
    <w:rsid w:val="007C1209"/>
    <w:rsid w:val="007C1299"/>
    <w:rsid w:val="007C1905"/>
    <w:rsid w:val="007C1974"/>
    <w:rsid w:val="007C1AF2"/>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3E69"/>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25F"/>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78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A1"/>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20"/>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6D"/>
    <w:rsid w:val="0083649B"/>
    <w:rsid w:val="008365FF"/>
    <w:rsid w:val="008366F8"/>
    <w:rsid w:val="008369A1"/>
    <w:rsid w:val="00837B78"/>
    <w:rsid w:val="00840208"/>
    <w:rsid w:val="00840696"/>
    <w:rsid w:val="0084089A"/>
    <w:rsid w:val="00840B43"/>
    <w:rsid w:val="00840D2E"/>
    <w:rsid w:val="00840E65"/>
    <w:rsid w:val="00841011"/>
    <w:rsid w:val="00841462"/>
    <w:rsid w:val="00841737"/>
    <w:rsid w:val="008417B8"/>
    <w:rsid w:val="00841AFD"/>
    <w:rsid w:val="00841B9D"/>
    <w:rsid w:val="00842B8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232"/>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ABA"/>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7C6"/>
    <w:rsid w:val="00884A6F"/>
    <w:rsid w:val="00884A90"/>
    <w:rsid w:val="00884C5A"/>
    <w:rsid w:val="00884ED0"/>
    <w:rsid w:val="00884EDB"/>
    <w:rsid w:val="008856FE"/>
    <w:rsid w:val="008857A8"/>
    <w:rsid w:val="00885F24"/>
    <w:rsid w:val="00886157"/>
    <w:rsid w:val="008870AF"/>
    <w:rsid w:val="00887251"/>
    <w:rsid w:val="008872BD"/>
    <w:rsid w:val="008872C9"/>
    <w:rsid w:val="00887C91"/>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4AC"/>
    <w:rsid w:val="008A373B"/>
    <w:rsid w:val="008A3A03"/>
    <w:rsid w:val="008A3B91"/>
    <w:rsid w:val="008A4B78"/>
    <w:rsid w:val="008A4E03"/>
    <w:rsid w:val="008A562C"/>
    <w:rsid w:val="008A571C"/>
    <w:rsid w:val="008A6684"/>
    <w:rsid w:val="008A6717"/>
    <w:rsid w:val="008A6B8C"/>
    <w:rsid w:val="008A7059"/>
    <w:rsid w:val="008A71CE"/>
    <w:rsid w:val="008A71EB"/>
    <w:rsid w:val="008A7858"/>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F1A"/>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261"/>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AA"/>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2A7"/>
    <w:rsid w:val="00917658"/>
    <w:rsid w:val="009178C8"/>
    <w:rsid w:val="00917A94"/>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50E"/>
    <w:rsid w:val="00923742"/>
    <w:rsid w:val="00923827"/>
    <w:rsid w:val="00923BD1"/>
    <w:rsid w:val="00923C5D"/>
    <w:rsid w:val="00923EFF"/>
    <w:rsid w:val="00923F55"/>
    <w:rsid w:val="00924005"/>
    <w:rsid w:val="0092417C"/>
    <w:rsid w:val="00924321"/>
    <w:rsid w:val="009245E5"/>
    <w:rsid w:val="009247A6"/>
    <w:rsid w:val="00924A23"/>
    <w:rsid w:val="00924B52"/>
    <w:rsid w:val="00925447"/>
    <w:rsid w:val="0092574F"/>
    <w:rsid w:val="00925AF1"/>
    <w:rsid w:val="00925B96"/>
    <w:rsid w:val="00925D5D"/>
    <w:rsid w:val="00925E06"/>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5"/>
    <w:rsid w:val="00943A68"/>
    <w:rsid w:val="00943CE5"/>
    <w:rsid w:val="00943D10"/>
    <w:rsid w:val="00943E96"/>
    <w:rsid w:val="00943F28"/>
    <w:rsid w:val="00943F80"/>
    <w:rsid w:val="00944067"/>
    <w:rsid w:val="0094446C"/>
    <w:rsid w:val="0094465B"/>
    <w:rsid w:val="009448F7"/>
    <w:rsid w:val="0094495A"/>
    <w:rsid w:val="009449C6"/>
    <w:rsid w:val="00944C5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65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2F32"/>
    <w:rsid w:val="0096310D"/>
    <w:rsid w:val="00963113"/>
    <w:rsid w:val="009633DF"/>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5A"/>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08"/>
    <w:rsid w:val="0097558D"/>
    <w:rsid w:val="00975768"/>
    <w:rsid w:val="009757EF"/>
    <w:rsid w:val="009759C0"/>
    <w:rsid w:val="00975B3C"/>
    <w:rsid w:val="00975C71"/>
    <w:rsid w:val="00975EFD"/>
    <w:rsid w:val="00975F5F"/>
    <w:rsid w:val="009761A0"/>
    <w:rsid w:val="0097640D"/>
    <w:rsid w:val="009764FD"/>
    <w:rsid w:val="00976AC6"/>
    <w:rsid w:val="00976BCF"/>
    <w:rsid w:val="00977D9D"/>
    <w:rsid w:val="00980834"/>
    <w:rsid w:val="009809E7"/>
    <w:rsid w:val="00980B7F"/>
    <w:rsid w:val="009814E3"/>
    <w:rsid w:val="009816D9"/>
    <w:rsid w:val="009818B0"/>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669"/>
    <w:rsid w:val="00997746"/>
    <w:rsid w:val="009A07CA"/>
    <w:rsid w:val="009A125B"/>
    <w:rsid w:val="009A14EB"/>
    <w:rsid w:val="009A16BB"/>
    <w:rsid w:val="009A18AB"/>
    <w:rsid w:val="009A1A62"/>
    <w:rsid w:val="009A1C65"/>
    <w:rsid w:val="009A1CB4"/>
    <w:rsid w:val="009A1CD7"/>
    <w:rsid w:val="009A222E"/>
    <w:rsid w:val="009A22AD"/>
    <w:rsid w:val="009A244B"/>
    <w:rsid w:val="009A24C3"/>
    <w:rsid w:val="009A285B"/>
    <w:rsid w:val="009A2FDA"/>
    <w:rsid w:val="009A2FE1"/>
    <w:rsid w:val="009A3310"/>
    <w:rsid w:val="009A341F"/>
    <w:rsid w:val="009A37B0"/>
    <w:rsid w:val="009A3B6D"/>
    <w:rsid w:val="009A4024"/>
    <w:rsid w:val="009A416D"/>
    <w:rsid w:val="009A4263"/>
    <w:rsid w:val="009A4B50"/>
    <w:rsid w:val="009A5117"/>
    <w:rsid w:val="009A5EC0"/>
    <w:rsid w:val="009A62ED"/>
    <w:rsid w:val="009A635C"/>
    <w:rsid w:val="009A6653"/>
    <w:rsid w:val="009A77DC"/>
    <w:rsid w:val="009B0126"/>
    <w:rsid w:val="009B013F"/>
    <w:rsid w:val="009B06F9"/>
    <w:rsid w:val="009B0760"/>
    <w:rsid w:val="009B08B8"/>
    <w:rsid w:val="009B119F"/>
    <w:rsid w:val="009B125B"/>
    <w:rsid w:val="009B129E"/>
    <w:rsid w:val="009B12B2"/>
    <w:rsid w:val="009B1438"/>
    <w:rsid w:val="009B151C"/>
    <w:rsid w:val="009B1EC0"/>
    <w:rsid w:val="009B21FC"/>
    <w:rsid w:val="009B24ED"/>
    <w:rsid w:val="009B253C"/>
    <w:rsid w:val="009B2A6A"/>
    <w:rsid w:val="009B2C69"/>
    <w:rsid w:val="009B327B"/>
    <w:rsid w:val="009B3798"/>
    <w:rsid w:val="009B39C1"/>
    <w:rsid w:val="009B3B56"/>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43D"/>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880"/>
    <w:rsid w:val="009D1AB3"/>
    <w:rsid w:val="009D2340"/>
    <w:rsid w:val="009D2989"/>
    <w:rsid w:val="009D299F"/>
    <w:rsid w:val="009D2C3A"/>
    <w:rsid w:val="009D3FC1"/>
    <w:rsid w:val="009D40FB"/>
    <w:rsid w:val="009D43C3"/>
    <w:rsid w:val="009D504E"/>
    <w:rsid w:val="009D5318"/>
    <w:rsid w:val="009D5380"/>
    <w:rsid w:val="009D5CFE"/>
    <w:rsid w:val="009D61AB"/>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1A"/>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416"/>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23"/>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D72"/>
    <w:rsid w:val="00A261CE"/>
    <w:rsid w:val="00A262F2"/>
    <w:rsid w:val="00A2648E"/>
    <w:rsid w:val="00A265E1"/>
    <w:rsid w:val="00A26718"/>
    <w:rsid w:val="00A26892"/>
    <w:rsid w:val="00A268DA"/>
    <w:rsid w:val="00A26A2B"/>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0A6"/>
    <w:rsid w:val="00A467D4"/>
    <w:rsid w:val="00A467FD"/>
    <w:rsid w:val="00A471AF"/>
    <w:rsid w:val="00A4796C"/>
    <w:rsid w:val="00A47A2F"/>
    <w:rsid w:val="00A47E74"/>
    <w:rsid w:val="00A501C9"/>
    <w:rsid w:val="00A502FE"/>
    <w:rsid w:val="00A5030F"/>
    <w:rsid w:val="00A503FB"/>
    <w:rsid w:val="00A506C8"/>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C76"/>
    <w:rsid w:val="00A618F7"/>
    <w:rsid w:val="00A61D9C"/>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5EA"/>
    <w:rsid w:val="00A7293B"/>
    <w:rsid w:val="00A72DBF"/>
    <w:rsid w:val="00A73023"/>
    <w:rsid w:val="00A73761"/>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A5"/>
    <w:rsid w:val="00A966EC"/>
    <w:rsid w:val="00A969ED"/>
    <w:rsid w:val="00A96D95"/>
    <w:rsid w:val="00A971EA"/>
    <w:rsid w:val="00A97416"/>
    <w:rsid w:val="00A97565"/>
    <w:rsid w:val="00A97AAF"/>
    <w:rsid w:val="00AA02A7"/>
    <w:rsid w:val="00AA03E5"/>
    <w:rsid w:val="00AA0627"/>
    <w:rsid w:val="00AA07EC"/>
    <w:rsid w:val="00AA08D9"/>
    <w:rsid w:val="00AA0C27"/>
    <w:rsid w:val="00AA0DF2"/>
    <w:rsid w:val="00AA18C0"/>
    <w:rsid w:val="00AA19FA"/>
    <w:rsid w:val="00AA1C83"/>
    <w:rsid w:val="00AA1DF8"/>
    <w:rsid w:val="00AA226D"/>
    <w:rsid w:val="00AA2317"/>
    <w:rsid w:val="00AA2AB2"/>
    <w:rsid w:val="00AA33A3"/>
    <w:rsid w:val="00AA3420"/>
    <w:rsid w:val="00AA3D80"/>
    <w:rsid w:val="00AA3D8E"/>
    <w:rsid w:val="00AA4089"/>
    <w:rsid w:val="00AA4521"/>
    <w:rsid w:val="00AA45B3"/>
    <w:rsid w:val="00AA49D7"/>
    <w:rsid w:val="00AA4EB6"/>
    <w:rsid w:val="00AA5560"/>
    <w:rsid w:val="00AA57AF"/>
    <w:rsid w:val="00AA582C"/>
    <w:rsid w:val="00AA59F5"/>
    <w:rsid w:val="00AA62DE"/>
    <w:rsid w:val="00AA67F6"/>
    <w:rsid w:val="00AA68B1"/>
    <w:rsid w:val="00AA69C3"/>
    <w:rsid w:val="00AA6E1E"/>
    <w:rsid w:val="00AA6EC4"/>
    <w:rsid w:val="00AA7124"/>
    <w:rsid w:val="00AA7D37"/>
    <w:rsid w:val="00AA7E33"/>
    <w:rsid w:val="00AB0B65"/>
    <w:rsid w:val="00AB0BC6"/>
    <w:rsid w:val="00AB0C9F"/>
    <w:rsid w:val="00AB0E94"/>
    <w:rsid w:val="00AB1A44"/>
    <w:rsid w:val="00AB1BAC"/>
    <w:rsid w:val="00AB1C58"/>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2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30"/>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D4"/>
    <w:rsid w:val="00B060F4"/>
    <w:rsid w:val="00B068BB"/>
    <w:rsid w:val="00B06AC6"/>
    <w:rsid w:val="00B06C94"/>
    <w:rsid w:val="00B06D6D"/>
    <w:rsid w:val="00B075F6"/>
    <w:rsid w:val="00B07B2B"/>
    <w:rsid w:val="00B07D28"/>
    <w:rsid w:val="00B10496"/>
    <w:rsid w:val="00B10FFA"/>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77"/>
    <w:rsid w:val="00B432E1"/>
    <w:rsid w:val="00B43415"/>
    <w:rsid w:val="00B43CE8"/>
    <w:rsid w:val="00B43DFD"/>
    <w:rsid w:val="00B446C7"/>
    <w:rsid w:val="00B4488A"/>
    <w:rsid w:val="00B44D32"/>
    <w:rsid w:val="00B4538D"/>
    <w:rsid w:val="00B453E8"/>
    <w:rsid w:val="00B459F8"/>
    <w:rsid w:val="00B45ABF"/>
    <w:rsid w:val="00B45B99"/>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0D7"/>
    <w:rsid w:val="00B60085"/>
    <w:rsid w:val="00B60424"/>
    <w:rsid w:val="00B6084E"/>
    <w:rsid w:val="00B60894"/>
    <w:rsid w:val="00B619F7"/>
    <w:rsid w:val="00B61DD7"/>
    <w:rsid w:val="00B61DDC"/>
    <w:rsid w:val="00B62B72"/>
    <w:rsid w:val="00B63E0F"/>
    <w:rsid w:val="00B6447C"/>
    <w:rsid w:val="00B64971"/>
    <w:rsid w:val="00B64E2C"/>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1C6F"/>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68F"/>
    <w:rsid w:val="00B9772B"/>
    <w:rsid w:val="00B97A46"/>
    <w:rsid w:val="00B97D8E"/>
    <w:rsid w:val="00B97E83"/>
    <w:rsid w:val="00BA0688"/>
    <w:rsid w:val="00BA06FE"/>
    <w:rsid w:val="00BA0B4E"/>
    <w:rsid w:val="00BA0EE8"/>
    <w:rsid w:val="00BA1513"/>
    <w:rsid w:val="00BA1828"/>
    <w:rsid w:val="00BA1ACB"/>
    <w:rsid w:val="00BA1D0E"/>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26B"/>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2B"/>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4D23"/>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5BF"/>
    <w:rsid w:val="00C527C8"/>
    <w:rsid w:val="00C52824"/>
    <w:rsid w:val="00C52831"/>
    <w:rsid w:val="00C52E33"/>
    <w:rsid w:val="00C536F8"/>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2E8D"/>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976"/>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77"/>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1CCA"/>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AEF"/>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4F86"/>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A24"/>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B9D"/>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A8F"/>
    <w:rsid w:val="00D76526"/>
    <w:rsid w:val="00D76979"/>
    <w:rsid w:val="00D76A92"/>
    <w:rsid w:val="00D7707D"/>
    <w:rsid w:val="00D772AF"/>
    <w:rsid w:val="00D779DB"/>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356"/>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11C"/>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DD5"/>
    <w:rsid w:val="00D94FB8"/>
    <w:rsid w:val="00D9500C"/>
    <w:rsid w:val="00D95823"/>
    <w:rsid w:val="00D958A7"/>
    <w:rsid w:val="00D95B88"/>
    <w:rsid w:val="00D95F13"/>
    <w:rsid w:val="00D96111"/>
    <w:rsid w:val="00D9671D"/>
    <w:rsid w:val="00D96C22"/>
    <w:rsid w:val="00D96C25"/>
    <w:rsid w:val="00D96DF9"/>
    <w:rsid w:val="00D96E69"/>
    <w:rsid w:val="00D9721D"/>
    <w:rsid w:val="00D97312"/>
    <w:rsid w:val="00D97528"/>
    <w:rsid w:val="00D977AF"/>
    <w:rsid w:val="00D97BDD"/>
    <w:rsid w:val="00D97C25"/>
    <w:rsid w:val="00D97C88"/>
    <w:rsid w:val="00D97D88"/>
    <w:rsid w:val="00DA0115"/>
    <w:rsid w:val="00DA068E"/>
    <w:rsid w:val="00DA0984"/>
    <w:rsid w:val="00DA0EB9"/>
    <w:rsid w:val="00DA0F5A"/>
    <w:rsid w:val="00DA122D"/>
    <w:rsid w:val="00DA1B66"/>
    <w:rsid w:val="00DA21C4"/>
    <w:rsid w:val="00DA2354"/>
    <w:rsid w:val="00DA27A0"/>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08CC"/>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6D1"/>
    <w:rsid w:val="00DB5AE3"/>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E7B"/>
    <w:rsid w:val="00DD0FC3"/>
    <w:rsid w:val="00DD1BE6"/>
    <w:rsid w:val="00DD1F2B"/>
    <w:rsid w:val="00DD2102"/>
    <w:rsid w:val="00DD2608"/>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5C6"/>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167"/>
    <w:rsid w:val="00DF52E5"/>
    <w:rsid w:val="00DF53D8"/>
    <w:rsid w:val="00DF5429"/>
    <w:rsid w:val="00DF595C"/>
    <w:rsid w:val="00DF5F18"/>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B1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7E6"/>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0B"/>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693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529"/>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CE"/>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3E41"/>
    <w:rsid w:val="00E64127"/>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B4D"/>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513"/>
    <w:rsid w:val="00E76B4B"/>
    <w:rsid w:val="00E77279"/>
    <w:rsid w:val="00E77C16"/>
    <w:rsid w:val="00E77CA8"/>
    <w:rsid w:val="00E801EC"/>
    <w:rsid w:val="00E802ED"/>
    <w:rsid w:val="00E8031C"/>
    <w:rsid w:val="00E80358"/>
    <w:rsid w:val="00E8057E"/>
    <w:rsid w:val="00E809DB"/>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EF"/>
    <w:rsid w:val="00E929A4"/>
    <w:rsid w:val="00E93012"/>
    <w:rsid w:val="00E930A6"/>
    <w:rsid w:val="00E934FE"/>
    <w:rsid w:val="00E93579"/>
    <w:rsid w:val="00E93675"/>
    <w:rsid w:val="00E93848"/>
    <w:rsid w:val="00E938B1"/>
    <w:rsid w:val="00E93F73"/>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4DB9"/>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1E5"/>
    <w:rsid w:val="00EB1282"/>
    <w:rsid w:val="00EB12C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1ED"/>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14"/>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3CC"/>
    <w:rsid w:val="00EF5608"/>
    <w:rsid w:val="00EF5AAF"/>
    <w:rsid w:val="00EF5E3E"/>
    <w:rsid w:val="00EF636C"/>
    <w:rsid w:val="00EF672A"/>
    <w:rsid w:val="00EF6B2B"/>
    <w:rsid w:val="00EF7648"/>
    <w:rsid w:val="00EF7794"/>
    <w:rsid w:val="00EF7A26"/>
    <w:rsid w:val="00EF7DDE"/>
    <w:rsid w:val="00F00017"/>
    <w:rsid w:val="00F00386"/>
    <w:rsid w:val="00F00787"/>
    <w:rsid w:val="00F0098B"/>
    <w:rsid w:val="00F01219"/>
    <w:rsid w:val="00F0122B"/>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80C"/>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4A6"/>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562"/>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3D"/>
    <w:rsid w:val="00F33E72"/>
    <w:rsid w:val="00F34291"/>
    <w:rsid w:val="00F345D3"/>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68"/>
    <w:rsid w:val="00F4478B"/>
    <w:rsid w:val="00F45194"/>
    <w:rsid w:val="00F45301"/>
    <w:rsid w:val="00F455B8"/>
    <w:rsid w:val="00F45793"/>
    <w:rsid w:val="00F4582D"/>
    <w:rsid w:val="00F4596F"/>
    <w:rsid w:val="00F45AF8"/>
    <w:rsid w:val="00F45C65"/>
    <w:rsid w:val="00F45CF6"/>
    <w:rsid w:val="00F468AC"/>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4B89"/>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697"/>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8DE"/>
    <w:rsid w:val="00FA7C72"/>
    <w:rsid w:val="00FA7D8B"/>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A3C"/>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1E8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List Paragraph,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List Paragraph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6054778">
      <w:bodyDiv w:val="1"/>
      <w:marLeft w:val="0"/>
      <w:marRight w:val="0"/>
      <w:marTop w:val="0"/>
      <w:marBottom w:val="0"/>
      <w:divBdr>
        <w:top w:val="none" w:sz="0" w:space="0" w:color="auto"/>
        <w:left w:val="none" w:sz="0" w:space="0" w:color="auto"/>
        <w:bottom w:val="none" w:sz="0" w:space="0" w:color="auto"/>
        <w:right w:val="none" w:sz="0" w:space="0" w:color="auto"/>
      </w:divBdr>
      <w:divsChild>
        <w:div w:id="1113743053">
          <w:marLeft w:val="360"/>
          <w:marRight w:val="0"/>
          <w:marTop w:val="200"/>
          <w:marBottom w:val="0"/>
          <w:divBdr>
            <w:top w:val="none" w:sz="0" w:space="0" w:color="auto"/>
            <w:left w:val="none" w:sz="0" w:space="0" w:color="auto"/>
            <w:bottom w:val="none" w:sz="0" w:space="0" w:color="auto"/>
            <w:right w:val="none" w:sz="0" w:space="0" w:color="auto"/>
          </w:divBdr>
        </w:div>
        <w:div w:id="354355714">
          <w:marLeft w:val="1440"/>
          <w:marRight w:val="0"/>
          <w:marTop w:val="100"/>
          <w:marBottom w:val="0"/>
          <w:divBdr>
            <w:top w:val="none" w:sz="0" w:space="0" w:color="auto"/>
            <w:left w:val="none" w:sz="0" w:space="0" w:color="auto"/>
            <w:bottom w:val="none" w:sz="0" w:space="0" w:color="auto"/>
            <w:right w:val="none" w:sz="0" w:space="0" w:color="auto"/>
          </w:divBdr>
        </w:div>
        <w:div w:id="1383754251">
          <w:marLeft w:val="1800"/>
          <w:marRight w:val="0"/>
          <w:marTop w:val="100"/>
          <w:marBottom w:val="0"/>
          <w:divBdr>
            <w:top w:val="none" w:sz="0" w:space="0" w:color="auto"/>
            <w:left w:val="none" w:sz="0" w:space="0" w:color="auto"/>
            <w:bottom w:val="none" w:sz="0" w:space="0" w:color="auto"/>
            <w:right w:val="none" w:sz="0" w:space="0" w:color="auto"/>
          </w:divBdr>
        </w:div>
        <w:div w:id="1887329319">
          <w:marLeft w:val="1440"/>
          <w:marRight w:val="0"/>
          <w:marTop w:val="100"/>
          <w:marBottom w:val="0"/>
          <w:divBdr>
            <w:top w:val="none" w:sz="0" w:space="0" w:color="auto"/>
            <w:left w:val="none" w:sz="0" w:space="0" w:color="auto"/>
            <w:bottom w:val="none" w:sz="0" w:space="0" w:color="auto"/>
            <w:right w:val="none" w:sz="0" w:space="0" w:color="auto"/>
          </w:divBdr>
        </w:div>
        <w:div w:id="378405069">
          <w:marLeft w:val="1800"/>
          <w:marRight w:val="0"/>
          <w:marTop w:val="100"/>
          <w:marBottom w:val="0"/>
          <w:divBdr>
            <w:top w:val="none" w:sz="0" w:space="0" w:color="auto"/>
            <w:left w:val="none" w:sz="0" w:space="0" w:color="auto"/>
            <w:bottom w:val="none" w:sz="0" w:space="0" w:color="auto"/>
            <w:right w:val="none" w:sz="0" w:space="0" w:color="auto"/>
          </w:divBdr>
        </w:div>
        <w:div w:id="129515377">
          <w:marLeft w:val="1800"/>
          <w:marRight w:val="0"/>
          <w:marTop w:val="100"/>
          <w:marBottom w:val="0"/>
          <w:divBdr>
            <w:top w:val="none" w:sz="0" w:space="0" w:color="auto"/>
            <w:left w:val="none" w:sz="0" w:space="0" w:color="auto"/>
            <w:bottom w:val="none" w:sz="0" w:space="0" w:color="auto"/>
            <w:right w:val="none" w:sz="0" w:space="0" w:color="auto"/>
          </w:divBdr>
        </w:div>
        <w:div w:id="1965381165">
          <w:marLeft w:val="1440"/>
          <w:marRight w:val="0"/>
          <w:marTop w:val="10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6130239">
      <w:bodyDiv w:val="1"/>
      <w:marLeft w:val="0"/>
      <w:marRight w:val="0"/>
      <w:marTop w:val="0"/>
      <w:marBottom w:val="0"/>
      <w:divBdr>
        <w:top w:val="none" w:sz="0" w:space="0" w:color="auto"/>
        <w:left w:val="none" w:sz="0" w:space="0" w:color="auto"/>
        <w:bottom w:val="none" w:sz="0" w:space="0" w:color="auto"/>
        <w:right w:val="none" w:sz="0" w:space="0" w:color="auto"/>
      </w:divBdr>
      <w:divsChild>
        <w:div w:id="227037281">
          <w:marLeft w:val="360"/>
          <w:marRight w:val="0"/>
          <w:marTop w:val="200"/>
          <w:marBottom w:val="0"/>
          <w:divBdr>
            <w:top w:val="none" w:sz="0" w:space="0" w:color="auto"/>
            <w:left w:val="none" w:sz="0" w:space="0" w:color="auto"/>
            <w:bottom w:val="none" w:sz="0" w:space="0" w:color="auto"/>
            <w:right w:val="none" w:sz="0" w:space="0" w:color="auto"/>
          </w:divBdr>
        </w:div>
        <w:div w:id="1436901141">
          <w:marLeft w:val="1080"/>
          <w:marRight w:val="0"/>
          <w:marTop w:val="100"/>
          <w:marBottom w:val="0"/>
          <w:divBdr>
            <w:top w:val="none" w:sz="0" w:space="0" w:color="auto"/>
            <w:left w:val="none" w:sz="0" w:space="0" w:color="auto"/>
            <w:bottom w:val="none" w:sz="0" w:space="0" w:color="auto"/>
            <w:right w:val="none" w:sz="0" w:space="0" w:color="auto"/>
          </w:divBdr>
        </w:div>
        <w:div w:id="586155957">
          <w:marLeft w:val="1800"/>
          <w:marRight w:val="0"/>
          <w:marTop w:val="10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238377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fontTable" Target="fontTable.xml"/><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1B93F-402E-4CB3-918C-FF937A3A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10765</Words>
  <Characters>55495</Characters>
  <Application>Microsoft Office Word</Application>
  <DocSecurity>0</DocSecurity>
  <Lines>462</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2018-08-10T09:19:00Z</dcterms:created>
  <dcterms:modified xsi:type="dcterms:W3CDTF">2018-08-10T10:18:00Z</dcterms:modified>
</cp:coreProperties>
</file>