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E91C3" w14:textId="19D92631" w:rsidR="00262320" w:rsidRPr="00043098" w:rsidRDefault="00262320" w:rsidP="00043098">
      <w:pPr>
        <w:pStyle w:val="a3"/>
        <w:tabs>
          <w:tab w:val="right" w:pos="9639"/>
        </w:tabs>
        <w:jc w:val="both"/>
        <w:rPr>
          <w:rFonts w:eastAsia="新細明體" w:cs="Arial"/>
          <w:bCs/>
          <w:noProof w:val="0"/>
          <w:color w:val="000000"/>
          <w:sz w:val="28"/>
          <w:szCs w:val="28"/>
          <w:lang w:val="en-GB" w:eastAsia="zh-TW"/>
        </w:rPr>
      </w:pPr>
      <w:r w:rsidRPr="00043098">
        <w:rPr>
          <w:rFonts w:cs="Arial"/>
          <w:bCs/>
          <w:noProof w:val="0"/>
          <w:color w:val="000000"/>
          <w:sz w:val="28"/>
          <w:szCs w:val="28"/>
          <w:lang w:val="en-GB"/>
        </w:rPr>
        <w:t>3GPP T</w:t>
      </w:r>
      <w:bookmarkStart w:id="0" w:name="_Ref452454252"/>
      <w:bookmarkEnd w:id="0"/>
      <w:r w:rsidRPr="00043098">
        <w:rPr>
          <w:rFonts w:cs="Arial"/>
          <w:bCs/>
          <w:noProof w:val="0"/>
          <w:color w:val="000000"/>
          <w:sz w:val="28"/>
          <w:szCs w:val="28"/>
          <w:lang w:val="en-GB"/>
        </w:rPr>
        <w:t xml:space="preserve">SG-RAN </w:t>
      </w:r>
      <w:r w:rsidR="00FE397B" w:rsidRPr="00043098">
        <w:rPr>
          <w:rFonts w:cs="Arial"/>
          <w:noProof w:val="0"/>
          <w:color w:val="000000"/>
          <w:sz w:val="28"/>
          <w:szCs w:val="28"/>
          <w:lang w:val="en-GB"/>
        </w:rPr>
        <w:t>WG1</w:t>
      </w:r>
      <w:r w:rsidRPr="00043098">
        <w:rPr>
          <w:rFonts w:cs="Arial"/>
          <w:noProof w:val="0"/>
          <w:color w:val="000000"/>
          <w:sz w:val="28"/>
          <w:szCs w:val="28"/>
          <w:lang w:val="en-GB"/>
        </w:rPr>
        <w:t xml:space="preserve"> </w:t>
      </w:r>
      <w:r w:rsidR="00145EB1" w:rsidRPr="00043098">
        <w:rPr>
          <w:rFonts w:cs="Arial"/>
          <w:bCs/>
          <w:noProof w:val="0"/>
          <w:color w:val="000000"/>
          <w:sz w:val="28"/>
          <w:szCs w:val="28"/>
          <w:lang w:val="en-GB"/>
        </w:rPr>
        <w:t>Meeting #</w:t>
      </w:r>
      <w:r w:rsidR="002358D2" w:rsidRPr="00043098">
        <w:rPr>
          <w:rFonts w:cs="Arial"/>
          <w:bCs/>
          <w:noProof w:val="0"/>
          <w:color w:val="000000"/>
          <w:sz w:val="28"/>
          <w:szCs w:val="28"/>
          <w:lang w:val="en-GB"/>
        </w:rPr>
        <w:t>94</w:t>
      </w:r>
      <w:r w:rsidRPr="00043098">
        <w:rPr>
          <w:rFonts w:cs="Arial"/>
          <w:bCs/>
          <w:noProof w:val="0"/>
          <w:color w:val="000000"/>
          <w:sz w:val="28"/>
          <w:szCs w:val="28"/>
          <w:lang w:val="en-GB"/>
        </w:rPr>
        <w:tab/>
      </w:r>
      <w:r w:rsidR="007607F4" w:rsidRPr="00043098">
        <w:rPr>
          <w:rFonts w:eastAsia="新細明體" w:cs="Arial"/>
          <w:bCs/>
          <w:noProof w:val="0"/>
          <w:color w:val="000000"/>
          <w:sz w:val="28"/>
          <w:szCs w:val="28"/>
          <w:lang w:val="en-GB" w:eastAsia="zh-TW"/>
        </w:rPr>
        <w:t>R1-1</w:t>
      </w:r>
      <w:r w:rsidR="002358D2" w:rsidRPr="00043098">
        <w:rPr>
          <w:rFonts w:eastAsia="新細明體" w:cs="Arial"/>
          <w:bCs/>
          <w:noProof w:val="0"/>
          <w:color w:val="000000"/>
          <w:sz w:val="28"/>
          <w:szCs w:val="28"/>
          <w:lang w:val="en-GB" w:eastAsia="zh-TW"/>
        </w:rPr>
        <w:t>8</w:t>
      </w:r>
      <w:r w:rsidR="005637FF" w:rsidRPr="00043098">
        <w:rPr>
          <w:rFonts w:eastAsia="新細明體" w:cs="Arial" w:hint="eastAsia"/>
          <w:bCs/>
          <w:noProof w:val="0"/>
          <w:color w:val="000000"/>
          <w:sz w:val="28"/>
          <w:szCs w:val="28"/>
          <w:lang w:val="en-GB" w:eastAsia="zh-TW"/>
        </w:rPr>
        <w:t>08727</w:t>
      </w:r>
    </w:p>
    <w:p w14:paraId="6E4AD0AF" w14:textId="77777777" w:rsidR="00145EB1" w:rsidRPr="00043098" w:rsidRDefault="002358D2" w:rsidP="00043098">
      <w:pPr>
        <w:spacing w:after="0"/>
        <w:rPr>
          <w:rFonts w:ascii="Arial" w:hAnsi="Arial" w:cs="Arial"/>
          <w:b/>
          <w:bCs/>
          <w:color w:val="000000"/>
          <w:sz w:val="28"/>
          <w:szCs w:val="28"/>
        </w:rPr>
      </w:pPr>
      <w:r w:rsidRPr="00043098">
        <w:rPr>
          <w:rFonts w:ascii="Arial" w:eastAsia="新細明體" w:hAnsi="Arial" w:cs="Arial"/>
          <w:b/>
          <w:bCs/>
          <w:color w:val="000000"/>
          <w:sz w:val="28"/>
          <w:szCs w:val="28"/>
          <w:lang w:eastAsia="zh-TW"/>
        </w:rPr>
        <w:t>Gothenburg</w:t>
      </w:r>
      <w:r w:rsidR="00145EB1" w:rsidRPr="00043098">
        <w:rPr>
          <w:rFonts w:ascii="Arial" w:hAnsi="Arial" w:cs="Arial"/>
          <w:b/>
          <w:bCs/>
          <w:color w:val="000000"/>
          <w:sz w:val="28"/>
          <w:szCs w:val="28"/>
        </w:rPr>
        <w:t xml:space="preserve">, </w:t>
      </w:r>
      <w:r w:rsidRPr="00043098">
        <w:rPr>
          <w:rFonts w:ascii="Arial" w:hAnsi="Arial" w:cs="Arial"/>
          <w:b/>
          <w:bCs/>
          <w:color w:val="000000"/>
          <w:sz w:val="28"/>
          <w:szCs w:val="28"/>
          <w:lang w:val="en-US"/>
        </w:rPr>
        <w:t>Sweden,</w:t>
      </w:r>
      <w:r w:rsidR="00145EB1" w:rsidRPr="00043098">
        <w:rPr>
          <w:rFonts w:ascii="Arial" w:hAnsi="Arial" w:cs="Arial"/>
          <w:b/>
          <w:bCs/>
          <w:color w:val="000000"/>
          <w:sz w:val="28"/>
          <w:szCs w:val="28"/>
        </w:rPr>
        <w:t xml:space="preserve"> </w:t>
      </w:r>
      <w:r w:rsidRPr="00043098">
        <w:rPr>
          <w:rFonts w:ascii="Arial" w:hAnsi="Arial" w:cs="Arial"/>
          <w:b/>
          <w:bCs/>
          <w:color w:val="000000"/>
          <w:sz w:val="28"/>
          <w:szCs w:val="28"/>
        </w:rPr>
        <w:t>August 20</w:t>
      </w:r>
      <w:r w:rsidRPr="00043098">
        <w:rPr>
          <w:rFonts w:ascii="Arial" w:hAnsi="Arial" w:cs="Arial"/>
          <w:b/>
          <w:bCs/>
          <w:color w:val="000000"/>
          <w:sz w:val="28"/>
          <w:szCs w:val="28"/>
          <w:vertAlign w:val="superscript"/>
        </w:rPr>
        <w:t>th</w:t>
      </w:r>
      <w:r w:rsidRPr="00043098">
        <w:rPr>
          <w:rFonts w:ascii="Arial" w:hAnsi="Arial" w:cs="Arial"/>
          <w:b/>
          <w:bCs/>
          <w:color w:val="000000"/>
          <w:sz w:val="28"/>
          <w:szCs w:val="28"/>
        </w:rPr>
        <w:t xml:space="preserve"> – 24</w:t>
      </w:r>
      <w:r w:rsidRPr="00043098">
        <w:rPr>
          <w:rFonts w:ascii="Arial" w:hAnsi="Arial" w:cs="Arial"/>
          <w:b/>
          <w:bCs/>
          <w:color w:val="000000"/>
          <w:sz w:val="28"/>
          <w:szCs w:val="28"/>
          <w:vertAlign w:val="superscript"/>
        </w:rPr>
        <w:t>th</w:t>
      </w:r>
      <w:r w:rsidRPr="00043098">
        <w:rPr>
          <w:rFonts w:ascii="Arial" w:hAnsi="Arial" w:cs="Arial"/>
          <w:b/>
          <w:bCs/>
          <w:color w:val="000000"/>
          <w:sz w:val="28"/>
          <w:szCs w:val="28"/>
        </w:rPr>
        <w:t>, 2018</w:t>
      </w:r>
    </w:p>
    <w:p w14:paraId="20FE3683" w14:textId="77777777" w:rsidR="00043098" w:rsidRDefault="00043098" w:rsidP="00043098">
      <w:pPr>
        <w:spacing w:after="0"/>
        <w:rPr>
          <w:rFonts w:ascii="Arial" w:eastAsia="新細明體" w:hAnsi="Arial" w:cs="Arial" w:hint="eastAsia"/>
          <w:b/>
          <w:color w:val="000000"/>
          <w:kern w:val="2"/>
          <w:sz w:val="24"/>
          <w:lang w:val="en-US" w:eastAsia="zh-TW"/>
        </w:rPr>
      </w:pPr>
    </w:p>
    <w:p w14:paraId="4734CA87" w14:textId="77777777" w:rsidR="00262320" w:rsidRPr="00B8647E" w:rsidRDefault="00262320" w:rsidP="00043098">
      <w:pPr>
        <w:spacing w:after="0"/>
        <w:rPr>
          <w:rFonts w:ascii="Arial" w:eastAsia="新細明體" w:hAnsi="Arial" w:cs="Arial"/>
          <w:b/>
          <w:color w:val="000000"/>
          <w:kern w:val="2"/>
          <w:sz w:val="24"/>
          <w:lang w:val="en-US" w:eastAsia="zh-TW"/>
        </w:rPr>
      </w:pPr>
      <w:bookmarkStart w:id="1" w:name="_GoBack"/>
      <w:bookmarkEnd w:id="1"/>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2358D2">
        <w:rPr>
          <w:rFonts w:ascii="Arial" w:eastAsia="新細明體" w:hAnsi="Arial" w:cs="Arial"/>
          <w:b/>
          <w:color w:val="000000"/>
          <w:kern w:val="2"/>
          <w:sz w:val="24"/>
          <w:lang w:val="en-US" w:eastAsia="zh-TW"/>
        </w:rPr>
        <w:t>7.2.4.</w:t>
      </w:r>
      <w:r w:rsidR="004B2398">
        <w:rPr>
          <w:rFonts w:ascii="Arial" w:eastAsia="新細明體" w:hAnsi="Arial" w:cs="Arial"/>
          <w:b/>
          <w:color w:val="000000"/>
          <w:kern w:val="2"/>
          <w:sz w:val="24"/>
          <w:lang w:val="en-US" w:eastAsia="zh-TW"/>
        </w:rPr>
        <w:t>3.1</w:t>
      </w:r>
    </w:p>
    <w:p w14:paraId="4F4A67BF" w14:textId="77777777" w:rsidR="00262320" w:rsidRPr="00A82540" w:rsidRDefault="00262320" w:rsidP="00043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14:paraId="747AE7E5" w14:textId="77777777" w:rsidR="00262320" w:rsidRDefault="00262320" w:rsidP="00043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BE6412">
        <w:rPr>
          <w:rFonts w:ascii="Arial" w:eastAsia="新細明體" w:hAnsi="Arial" w:cs="Arial"/>
          <w:b/>
          <w:color w:val="000000"/>
          <w:kern w:val="2"/>
          <w:sz w:val="24"/>
          <w:lang w:val="en-US" w:eastAsia="zh-TW"/>
        </w:rPr>
        <w:t xml:space="preserve">Issues in </w:t>
      </w:r>
      <w:r w:rsidR="00884FC9">
        <w:rPr>
          <w:rFonts w:ascii="Arial" w:eastAsia="新細明體" w:hAnsi="Arial" w:cs="Arial"/>
          <w:b/>
          <w:color w:val="000000"/>
          <w:kern w:val="2"/>
          <w:sz w:val="24"/>
          <w:lang w:val="en-US" w:eastAsia="zh-TW"/>
        </w:rPr>
        <w:t xml:space="preserve">NR </w:t>
      </w:r>
      <w:r w:rsidR="00DB5FCF">
        <w:rPr>
          <w:rFonts w:ascii="Arial" w:eastAsia="新細明體" w:hAnsi="Arial" w:cs="Arial"/>
          <w:b/>
          <w:color w:val="000000"/>
          <w:kern w:val="2"/>
          <w:sz w:val="24"/>
          <w:lang w:val="en-US" w:eastAsia="zh-TW"/>
        </w:rPr>
        <w:t xml:space="preserve">Uu </w:t>
      </w:r>
      <w:r w:rsidR="00884FC9">
        <w:rPr>
          <w:rFonts w:ascii="Arial" w:eastAsia="新細明體" w:hAnsi="Arial" w:cs="Arial"/>
          <w:b/>
          <w:color w:val="000000"/>
          <w:kern w:val="2"/>
          <w:sz w:val="24"/>
          <w:lang w:val="en-US" w:eastAsia="zh-TW"/>
        </w:rPr>
        <w:t xml:space="preserve">for Mode 3 </w:t>
      </w:r>
      <w:r w:rsidR="001F255F">
        <w:rPr>
          <w:rFonts w:ascii="Arial" w:eastAsia="新細明體" w:hAnsi="Arial" w:cs="Arial"/>
          <w:b/>
          <w:color w:val="000000"/>
          <w:kern w:val="2"/>
          <w:sz w:val="24"/>
          <w:lang w:val="en-US" w:eastAsia="zh-TW"/>
        </w:rPr>
        <w:t>NR</w:t>
      </w:r>
      <w:r w:rsidR="00884FC9">
        <w:rPr>
          <w:rFonts w:ascii="Arial" w:eastAsia="新細明體" w:hAnsi="Arial" w:cs="Arial"/>
          <w:b/>
          <w:color w:val="000000"/>
          <w:kern w:val="2"/>
          <w:sz w:val="24"/>
          <w:lang w:val="en-US" w:eastAsia="zh-TW"/>
        </w:rPr>
        <w:t xml:space="preserve"> Sidelink Resource </w:t>
      </w:r>
      <w:r w:rsidR="00BE6412">
        <w:rPr>
          <w:rFonts w:ascii="Arial" w:eastAsia="新細明體" w:hAnsi="Arial" w:cs="Arial"/>
          <w:b/>
          <w:color w:val="000000"/>
          <w:kern w:val="2"/>
          <w:sz w:val="24"/>
          <w:lang w:val="en-US" w:eastAsia="zh-TW"/>
        </w:rPr>
        <w:t>Access</w:t>
      </w:r>
      <w:r w:rsidR="00884FC9">
        <w:rPr>
          <w:rFonts w:ascii="Arial" w:eastAsia="新細明體" w:hAnsi="Arial" w:cs="Arial"/>
          <w:b/>
          <w:color w:val="000000"/>
          <w:kern w:val="2"/>
          <w:sz w:val="24"/>
          <w:lang w:val="en-US" w:eastAsia="zh-TW"/>
        </w:rPr>
        <w:t xml:space="preserve"> </w:t>
      </w:r>
    </w:p>
    <w:p w14:paraId="2A1F3068" w14:textId="77777777" w:rsidR="00262320" w:rsidRPr="00A82540" w:rsidRDefault="00262320" w:rsidP="00043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0990D522"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144D3A8B" w14:textId="77777777" w:rsidR="00BE6412" w:rsidRDefault="00E6336D" w:rsidP="00BE6412">
      <w:pPr>
        <w:tabs>
          <w:tab w:val="num" w:pos="2160"/>
        </w:tabs>
        <w:jc w:val="both"/>
        <w:rPr>
          <w:szCs w:val="18"/>
        </w:rPr>
      </w:pPr>
      <w:r>
        <w:rPr>
          <w:kern w:val="2"/>
          <w:lang w:eastAsia="ko-KR"/>
        </w:rPr>
        <w:t>In [1]</w:t>
      </w:r>
      <w:r w:rsidR="00206AC0">
        <w:rPr>
          <w:kern w:val="2"/>
          <w:lang w:eastAsia="ko-KR"/>
        </w:rPr>
        <w:t>[2]</w:t>
      </w:r>
      <w:r>
        <w:rPr>
          <w:kern w:val="2"/>
          <w:lang w:eastAsia="ko-KR"/>
        </w:rPr>
        <w:t xml:space="preserve">, SA1 has identified </w:t>
      </w:r>
      <w:r w:rsidR="009A7A5D">
        <w:rPr>
          <w:kern w:val="2"/>
          <w:lang w:eastAsia="ko-KR"/>
        </w:rPr>
        <w:t xml:space="preserve">28 use cases </w:t>
      </w:r>
      <w:r w:rsidR="001F255F">
        <w:rPr>
          <w:kern w:val="2"/>
          <w:lang w:eastAsia="ko-KR"/>
        </w:rPr>
        <w:t xml:space="preserve">for advanced V2X services, which are </w:t>
      </w:r>
      <w:r w:rsidR="009A7A5D">
        <w:rPr>
          <w:kern w:val="2"/>
          <w:lang w:eastAsia="ko-KR"/>
        </w:rPr>
        <w:t xml:space="preserve">classified into </w:t>
      </w:r>
      <w:r w:rsidR="001F255F">
        <w:rPr>
          <w:kern w:val="2"/>
          <w:lang w:eastAsia="ko-KR"/>
        </w:rPr>
        <w:t>four categories</w:t>
      </w:r>
      <w:r>
        <w:rPr>
          <w:kern w:val="2"/>
          <w:lang w:eastAsia="ko-KR"/>
        </w:rPr>
        <w:t xml:space="preserve"> including vehicles platooning, extended sensors, advanced driving, and remove driving</w:t>
      </w:r>
      <w:r w:rsidR="005E3DB4">
        <w:rPr>
          <w:kern w:val="2"/>
          <w:lang w:eastAsia="ko-KR"/>
        </w:rPr>
        <w:t>.</w:t>
      </w:r>
      <w:r>
        <w:rPr>
          <w:kern w:val="2"/>
          <w:lang w:eastAsia="ko-KR"/>
        </w:rPr>
        <w:t xml:space="preserve"> </w:t>
      </w:r>
      <w:r w:rsidR="009A7A5D">
        <w:rPr>
          <w:kern w:val="2"/>
          <w:lang w:eastAsia="ko-KR"/>
        </w:rPr>
        <w:t xml:space="preserve">These use cases involve </w:t>
      </w:r>
      <w:r w:rsidR="009A7A5D">
        <w:rPr>
          <w:rFonts w:eastAsia="新細明體"/>
          <w:kern w:val="2"/>
          <w:lang w:val="en-US" w:eastAsia="zh-TW"/>
        </w:rPr>
        <w:t xml:space="preserve">transmissions </w:t>
      </w:r>
      <w:r w:rsidR="009A7A5D">
        <w:rPr>
          <w:szCs w:val="18"/>
        </w:rPr>
        <w:t>b</w:t>
      </w:r>
      <w:r w:rsidR="009A7A5D" w:rsidRPr="003924E6">
        <w:rPr>
          <w:szCs w:val="18"/>
        </w:rPr>
        <w:t>etween the UE supporting V2X application and the RSU</w:t>
      </w:r>
      <w:r w:rsidR="009A7A5D">
        <w:rPr>
          <w:szCs w:val="18"/>
        </w:rPr>
        <w:t>, and transmissions b</w:t>
      </w:r>
      <w:r w:rsidR="009A7A5D" w:rsidRPr="003924E6">
        <w:rPr>
          <w:szCs w:val="18"/>
        </w:rPr>
        <w:t xml:space="preserve">etween </w:t>
      </w:r>
      <w:r w:rsidR="009A7A5D">
        <w:rPr>
          <w:szCs w:val="18"/>
        </w:rPr>
        <w:t>two or multiple</w:t>
      </w:r>
      <w:r w:rsidR="009A7A5D" w:rsidRPr="003924E6">
        <w:rPr>
          <w:szCs w:val="18"/>
        </w:rPr>
        <w:t xml:space="preserve"> UE</w:t>
      </w:r>
      <w:r w:rsidR="009A7A5D">
        <w:rPr>
          <w:szCs w:val="18"/>
        </w:rPr>
        <w:t>s</w:t>
      </w:r>
      <w:r w:rsidR="009A7A5D" w:rsidRPr="003924E6">
        <w:rPr>
          <w:szCs w:val="18"/>
        </w:rPr>
        <w:t xml:space="preserve"> supporting V2X application</w:t>
      </w:r>
      <w:r w:rsidR="009A7A5D">
        <w:rPr>
          <w:szCs w:val="18"/>
        </w:rPr>
        <w:t xml:space="preserve">s. </w:t>
      </w:r>
      <w:r w:rsidR="001F255F">
        <w:rPr>
          <w:szCs w:val="18"/>
        </w:rPr>
        <w:t>For t</w:t>
      </w:r>
      <w:r w:rsidR="009A7A5D">
        <w:rPr>
          <w:szCs w:val="18"/>
        </w:rPr>
        <w:t>ransmissions b</w:t>
      </w:r>
      <w:r w:rsidR="009A7A5D" w:rsidRPr="003924E6">
        <w:rPr>
          <w:szCs w:val="18"/>
        </w:rPr>
        <w:t xml:space="preserve">etween </w:t>
      </w:r>
      <w:r w:rsidR="009A7A5D">
        <w:rPr>
          <w:szCs w:val="18"/>
        </w:rPr>
        <w:t>two or multiple</w:t>
      </w:r>
      <w:r w:rsidR="009A7A5D" w:rsidRPr="003924E6">
        <w:rPr>
          <w:szCs w:val="18"/>
        </w:rPr>
        <w:t xml:space="preserve"> UE</w:t>
      </w:r>
      <w:r w:rsidR="009A7A5D">
        <w:rPr>
          <w:szCs w:val="18"/>
        </w:rPr>
        <w:t>s</w:t>
      </w:r>
      <w:r w:rsidR="009A7A5D" w:rsidRPr="003924E6">
        <w:rPr>
          <w:szCs w:val="18"/>
        </w:rPr>
        <w:t xml:space="preserve"> supporting V2X application</w:t>
      </w:r>
      <w:r w:rsidR="009A7A5D">
        <w:rPr>
          <w:szCs w:val="18"/>
        </w:rPr>
        <w:t>s</w:t>
      </w:r>
      <w:r w:rsidR="001F255F">
        <w:rPr>
          <w:szCs w:val="18"/>
        </w:rPr>
        <w:t>, the</w:t>
      </w:r>
      <w:r w:rsidR="009A7A5D">
        <w:rPr>
          <w:szCs w:val="18"/>
        </w:rPr>
        <w:t xml:space="preserve"> PC5 interface</w:t>
      </w:r>
      <w:r w:rsidR="001F255F">
        <w:rPr>
          <w:szCs w:val="18"/>
        </w:rPr>
        <w:t xml:space="preserve"> can be utilized</w:t>
      </w:r>
      <w:r w:rsidR="009A7A5D">
        <w:rPr>
          <w:szCs w:val="18"/>
        </w:rPr>
        <w:t>, while t</w:t>
      </w:r>
      <w:r w:rsidR="009A7A5D">
        <w:rPr>
          <w:rFonts w:eastAsia="新細明體"/>
          <w:kern w:val="2"/>
          <w:lang w:val="en-US" w:eastAsia="zh-TW"/>
        </w:rPr>
        <w:t xml:space="preserve">ransmissions </w:t>
      </w:r>
      <w:r w:rsidR="009A7A5D">
        <w:rPr>
          <w:szCs w:val="18"/>
        </w:rPr>
        <w:t>b</w:t>
      </w:r>
      <w:r w:rsidR="009A7A5D" w:rsidRPr="003924E6">
        <w:rPr>
          <w:szCs w:val="18"/>
        </w:rPr>
        <w:t>etween the UE supporting V2X application</w:t>
      </w:r>
      <w:r w:rsidR="001F255F">
        <w:rPr>
          <w:szCs w:val="18"/>
        </w:rPr>
        <w:t>s</w:t>
      </w:r>
      <w:r w:rsidR="009A7A5D" w:rsidRPr="003924E6">
        <w:rPr>
          <w:szCs w:val="18"/>
        </w:rPr>
        <w:t xml:space="preserve"> and the RSU</w:t>
      </w:r>
      <w:r w:rsidR="009A7A5D">
        <w:rPr>
          <w:szCs w:val="18"/>
        </w:rPr>
        <w:t xml:space="preserve"> can take place over PC5 or Uu interface. </w:t>
      </w:r>
      <w:r w:rsidR="001F255F">
        <w:rPr>
          <w:szCs w:val="18"/>
        </w:rPr>
        <w:t>Through u</w:t>
      </w:r>
      <w:r w:rsidR="009A7A5D">
        <w:rPr>
          <w:szCs w:val="18"/>
        </w:rPr>
        <w:t>sing the PC5 interface</w:t>
      </w:r>
      <w:r w:rsidR="001F255F">
        <w:rPr>
          <w:szCs w:val="18"/>
        </w:rPr>
        <w:t xml:space="preserve"> (transmissions b</w:t>
      </w:r>
      <w:r w:rsidR="001F255F" w:rsidRPr="003924E6">
        <w:rPr>
          <w:szCs w:val="18"/>
        </w:rPr>
        <w:t xml:space="preserve">etween </w:t>
      </w:r>
      <w:r w:rsidR="001F255F">
        <w:rPr>
          <w:szCs w:val="18"/>
        </w:rPr>
        <w:t>two or multiple</w:t>
      </w:r>
      <w:r w:rsidR="001F255F" w:rsidRPr="003924E6">
        <w:rPr>
          <w:szCs w:val="18"/>
        </w:rPr>
        <w:t xml:space="preserve"> UE</w:t>
      </w:r>
      <w:r w:rsidR="001F255F">
        <w:rPr>
          <w:szCs w:val="18"/>
        </w:rPr>
        <w:t>s)</w:t>
      </w:r>
      <w:r w:rsidR="009A7A5D">
        <w:rPr>
          <w:szCs w:val="18"/>
        </w:rPr>
        <w:t xml:space="preserve">, the requirements </w:t>
      </w:r>
      <w:r w:rsidR="006827E5">
        <w:rPr>
          <w:szCs w:val="18"/>
        </w:rPr>
        <w:t xml:space="preserve">of use cases </w:t>
      </w:r>
      <w:r w:rsidR="009A7A5D">
        <w:rPr>
          <w:szCs w:val="18"/>
        </w:rPr>
        <w:t xml:space="preserve">specified in Section 5.1, 5.3, 5.5, 5.6, 5.9, 5.20, 5.21 and </w:t>
      </w:r>
      <w:r w:rsidR="006827E5">
        <w:rPr>
          <w:szCs w:val="18"/>
        </w:rPr>
        <w:t>5.23 of [1] all impose</w:t>
      </w:r>
      <w:r w:rsidR="009A7A5D">
        <w:rPr>
          <w:szCs w:val="18"/>
        </w:rPr>
        <w:t xml:space="preserve"> considerable </w:t>
      </w:r>
      <w:r w:rsidR="006827E5">
        <w:rPr>
          <w:szCs w:val="18"/>
        </w:rPr>
        <w:t xml:space="preserve">reliability constraints (at least &gt; 90%). </w:t>
      </w:r>
      <w:r w:rsidR="00E1768A">
        <w:rPr>
          <w:szCs w:val="18"/>
        </w:rPr>
        <w:t xml:space="preserve">In the meantime, </w:t>
      </w:r>
      <w:r w:rsidR="00271A49">
        <w:rPr>
          <w:szCs w:val="18"/>
        </w:rPr>
        <w:t xml:space="preserve">the </w:t>
      </w:r>
      <w:r w:rsidR="00E1768A">
        <w:rPr>
          <w:szCs w:val="18"/>
        </w:rPr>
        <w:t xml:space="preserve">use cases specified in Section 5.1, 5.3 5.5, 5.6, 5.9, 5.10, 5.11, 5.12, 5.16, 5.20, and 5.23 impose low latency constraints (3 – 100 ms). </w:t>
      </w:r>
    </w:p>
    <w:p w14:paraId="71CB9B05" w14:textId="44B6BEFB" w:rsidR="00BE6412" w:rsidRDefault="00E1768A" w:rsidP="00BE6412">
      <w:pPr>
        <w:tabs>
          <w:tab w:val="num" w:pos="2160"/>
        </w:tabs>
        <w:jc w:val="both"/>
        <w:rPr>
          <w:rFonts w:eastAsiaTheme="minorEastAsia"/>
          <w:szCs w:val="18"/>
          <w:lang w:eastAsia="zh-TW"/>
        </w:rPr>
      </w:pPr>
      <w:r>
        <w:rPr>
          <w:szCs w:val="18"/>
        </w:rPr>
        <w:t xml:space="preserve">To achieve the reliability constraints, in </w:t>
      </w:r>
      <w:r w:rsidRPr="00271A49">
        <w:rPr>
          <w:noProof/>
          <w:szCs w:val="18"/>
        </w:rPr>
        <w:t>addition</w:t>
      </w:r>
      <w:r>
        <w:rPr>
          <w:szCs w:val="18"/>
        </w:rPr>
        <w:t xml:space="preserve"> to </w:t>
      </w:r>
      <w:r w:rsidRPr="00271A49">
        <w:rPr>
          <w:noProof/>
          <w:szCs w:val="18"/>
        </w:rPr>
        <w:t>apply</w:t>
      </w:r>
      <w:r>
        <w:rPr>
          <w:szCs w:val="18"/>
        </w:rPr>
        <w:t xml:space="preserve"> conservative MCS and transmission repetitions to reduce transmission latency, a proper retransmission scheme over NR </w:t>
      </w:r>
      <w:r w:rsidRPr="00271A49">
        <w:rPr>
          <w:noProof/>
          <w:szCs w:val="18"/>
        </w:rPr>
        <w:t>sidelink</w:t>
      </w:r>
      <w:r>
        <w:rPr>
          <w:szCs w:val="18"/>
        </w:rPr>
        <w:t xml:space="preserve"> should also be studied for the use cases with relaxed latency constraints </w:t>
      </w:r>
      <w:r w:rsidR="00BE6412">
        <w:rPr>
          <w:szCs w:val="18"/>
        </w:rPr>
        <w:t xml:space="preserve">(e.g., end-to-end latency&gt;100 ms). However, to perform retransmissions, feedback channels for a receiver UE to reply the decoding status of </w:t>
      </w:r>
      <w:r w:rsidR="00BE6412" w:rsidRPr="00271A49">
        <w:rPr>
          <w:noProof/>
          <w:szCs w:val="18"/>
        </w:rPr>
        <w:t>forward</w:t>
      </w:r>
      <w:r w:rsidR="00BE6412">
        <w:rPr>
          <w:szCs w:val="18"/>
        </w:rPr>
        <w:t xml:space="preserve"> transmissions (e.g., ACK/NACK) may be needed, which are not available in LTE </w:t>
      </w:r>
      <w:r w:rsidR="00BE6412" w:rsidRPr="00271A49">
        <w:rPr>
          <w:noProof/>
          <w:szCs w:val="18"/>
        </w:rPr>
        <w:t>sidelink</w:t>
      </w:r>
      <w:r w:rsidR="00BE6412">
        <w:rPr>
          <w:szCs w:val="18"/>
        </w:rPr>
        <w:t xml:space="preserve">. In </w:t>
      </w:r>
      <w:r w:rsidR="00271A49">
        <w:rPr>
          <w:szCs w:val="18"/>
        </w:rPr>
        <w:t xml:space="preserve">the </w:t>
      </w:r>
      <w:r w:rsidR="00BE6412" w:rsidRPr="00271A49">
        <w:rPr>
          <w:noProof/>
          <w:szCs w:val="18"/>
        </w:rPr>
        <w:t>previous</w:t>
      </w:r>
      <w:r w:rsidR="00BE6412">
        <w:rPr>
          <w:szCs w:val="18"/>
        </w:rPr>
        <w:t xml:space="preserve"> RAN1</w:t>
      </w:r>
      <w:r w:rsidR="005637FF">
        <w:rPr>
          <w:rFonts w:eastAsiaTheme="minorEastAsia" w:hint="eastAsia"/>
          <w:szCs w:val="18"/>
          <w:lang w:eastAsia="zh-TW"/>
        </w:rPr>
        <w:t>#88b</w:t>
      </w:r>
      <w:r w:rsidR="00BE6412">
        <w:rPr>
          <w:szCs w:val="18"/>
        </w:rPr>
        <w:t xml:space="preserve"> meeting, the following agreements regarding the feedback design of PC5 have been reached [3].</w:t>
      </w:r>
    </w:p>
    <w:p w14:paraId="43E9DA96" w14:textId="77777777" w:rsidR="005637FF" w:rsidRPr="005E3DB4" w:rsidRDefault="005637FF" w:rsidP="005637FF">
      <w:pPr>
        <w:rPr>
          <w:rFonts w:eastAsia="MS Mincho"/>
          <w:iCs/>
          <w:lang w:val="en-US" w:eastAsia="ja-JP"/>
        </w:rPr>
      </w:pPr>
      <w:r w:rsidRPr="005E3DB4">
        <w:rPr>
          <w:rFonts w:eastAsia="MS Mincho"/>
          <w:iCs/>
          <w:highlight w:val="green"/>
          <w:lang w:val="en-US" w:eastAsia="ja-JP"/>
        </w:rPr>
        <w:t>Agreement</w:t>
      </w:r>
    </w:p>
    <w:p w14:paraId="7D737DA3" w14:textId="77777777" w:rsidR="005637FF" w:rsidRPr="005E3DB4" w:rsidRDefault="005637FF" w:rsidP="005637FF">
      <w:pPr>
        <w:numPr>
          <w:ilvl w:val="1"/>
          <w:numId w:val="11"/>
        </w:numPr>
        <w:overflowPunct w:val="0"/>
        <w:autoSpaceDE w:val="0"/>
        <w:autoSpaceDN w:val="0"/>
        <w:adjustRightInd w:val="0"/>
        <w:contextualSpacing/>
        <w:textAlignment w:val="baseline"/>
        <w:rPr>
          <w:rFonts w:eastAsia="MS Mincho"/>
          <w:iCs/>
          <w:lang w:val="ru-RU"/>
        </w:rPr>
      </w:pPr>
      <w:r w:rsidRPr="005E3DB4">
        <w:rPr>
          <w:rFonts w:eastAsia="MS Mincho"/>
          <w:iCs/>
        </w:rPr>
        <w:t>No new sidelink physical channel to be introduced solely to provide feedback</w:t>
      </w:r>
    </w:p>
    <w:p w14:paraId="52A7CB8D" w14:textId="77777777" w:rsidR="005637FF" w:rsidRPr="005E3DB4" w:rsidRDefault="005637FF" w:rsidP="005637FF">
      <w:pPr>
        <w:numPr>
          <w:ilvl w:val="2"/>
          <w:numId w:val="11"/>
        </w:numPr>
        <w:overflowPunct w:val="0"/>
        <w:autoSpaceDE w:val="0"/>
        <w:autoSpaceDN w:val="0"/>
        <w:adjustRightInd w:val="0"/>
        <w:contextualSpacing/>
        <w:textAlignment w:val="baseline"/>
        <w:rPr>
          <w:rFonts w:eastAsia="MS Mincho"/>
          <w:iCs/>
          <w:lang w:val="ru-RU"/>
        </w:rPr>
      </w:pPr>
      <w:r w:rsidRPr="005E3DB4">
        <w:rPr>
          <w:rFonts w:eastAsia="MS Mincho"/>
          <w:iCs/>
        </w:rPr>
        <w:t>Piggyback in existing channels is not precluded</w:t>
      </w:r>
    </w:p>
    <w:p w14:paraId="0A38CB73" w14:textId="77777777" w:rsidR="005637FF" w:rsidRPr="005E3DB4" w:rsidRDefault="005637FF" w:rsidP="005637FF">
      <w:pPr>
        <w:numPr>
          <w:ilvl w:val="1"/>
          <w:numId w:val="11"/>
        </w:numPr>
        <w:overflowPunct w:val="0"/>
        <w:autoSpaceDE w:val="0"/>
        <w:autoSpaceDN w:val="0"/>
        <w:adjustRightInd w:val="0"/>
        <w:contextualSpacing/>
        <w:textAlignment w:val="baseline"/>
        <w:rPr>
          <w:rFonts w:eastAsia="MS Mincho"/>
          <w:iCs/>
          <w:lang w:val="ru-RU"/>
        </w:rPr>
      </w:pPr>
      <w:r w:rsidRPr="005E3DB4">
        <w:rPr>
          <w:rFonts w:eastAsia="MS Mincho"/>
          <w:iCs/>
        </w:rPr>
        <w:t>Study the following feedback information to be exchanged between the receiving and transmitting UEs for sidelink link adaptation</w:t>
      </w:r>
    </w:p>
    <w:p w14:paraId="3FE1AB7B" w14:textId="77777777" w:rsidR="005637FF" w:rsidRPr="005E3DB4" w:rsidRDefault="005637FF" w:rsidP="005637FF">
      <w:pPr>
        <w:numPr>
          <w:ilvl w:val="2"/>
          <w:numId w:val="11"/>
        </w:numPr>
        <w:overflowPunct w:val="0"/>
        <w:autoSpaceDE w:val="0"/>
        <w:autoSpaceDN w:val="0"/>
        <w:adjustRightInd w:val="0"/>
        <w:contextualSpacing/>
        <w:textAlignment w:val="baseline"/>
        <w:rPr>
          <w:rFonts w:eastAsia="MS Mincho"/>
          <w:iCs/>
          <w:lang w:val="ru-RU"/>
        </w:rPr>
      </w:pPr>
      <w:r w:rsidRPr="005E3DB4">
        <w:rPr>
          <w:rFonts w:eastAsia="MS Mincho"/>
          <w:iCs/>
        </w:rPr>
        <w:t>Decoding status, taking into account the impacts on complexity and Remote UE power consumption</w:t>
      </w:r>
    </w:p>
    <w:p w14:paraId="4F7C6A12" w14:textId="77777777" w:rsidR="005637FF" w:rsidRPr="005E3DB4" w:rsidRDefault="005637FF" w:rsidP="005637FF">
      <w:pPr>
        <w:numPr>
          <w:ilvl w:val="2"/>
          <w:numId w:val="11"/>
        </w:numPr>
        <w:overflowPunct w:val="0"/>
        <w:autoSpaceDE w:val="0"/>
        <w:autoSpaceDN w:val="0"/>
        <w:adjustRightInd w:val="0"/>
        <w:contextualSpacing/>
        <w:textAlignment w:val="baseline"/>
        <w:rPr>
          <w:rFonts w:eastAsia="MS Mincho"/>
          <w:iCs/>
          <w:lang w:val="ru-RU"/>
        </w:rPr>
      </w:pPr>
      <w:r w:rsidRPr="005E3DB4">
        <w:rPr>
          <w:rFonts w:eastAsia="MS Mincho"/>
          <w:iCs/>
        </w:rPr>
        <w:t>Adaptation of MCS, number of (re)transmissions and resource for transmission</w:t>
      </w:r>
    </w:p>
    <w:p w14:paraId="72FE0CF4" w14:textId="77777777" w:rsidR="005637FF" w:rsidRPr="005E3DB4" w:rsidRDefault="005637FF" w:rsidP="005637FF">
      <w:pPr>
        <w:numPr>
          <w:ilvl w:val="3"/>
          <w:numId w:val="11"/>
        </w:numPr>
        <w:overflowPunct w:val="0"/>
        <w:autoSpaceDE w:val="0"/>
        <w:autoSpaceDN w:val="0"/>
        <w:adjustRightInd w:val="0"/>
        <w:contextualSpacing/>
        <w:textAlignment w:val="baseline"/>
        <w:rPr>
          <w:rFonts w:eastAsia="MS Mincho"/>
          <w:iCs/>
          <w:lang w:val="ru-RU"/>
        </w:rPr>
      </w:pPr>
      <w:r w:rsidRPr="005E3DB4">
        <w:rPr>
          <w:rFonts w:eastAsia="MS Mincho"/>
          <w:iCs/>
        </w:rPr>
        <w:t>FFS on sidelink CSI feedback</w:t>
      </w:r>
    </w:p>
    <w:p w14:paraId="1743D35F" w14:textId="77777777" w:rsidR="005637FF" w:rsidRDefault="005637FF" w:rsidP="005637FF">
      <w:pPr>
        <w:numPr>
          <w:ilvl w:val="2"/>
          <w:numId w:val="11"/>
        </w:numPr>
        <w:overflowPunct w:val="0"/>
        <w:autoSpaceDE w:val="0"/>
        <w:autoSpaceDN w:val="0"/>
        <w:adjustRightInd w:val="0"/>
        <w:spacing w:after="240"/>
        <w:ind w:left="2154" w:hanging="357"/>
        <w:contextualSpacing/>
        <w:textAlignment w:val="baseline"/>
        <w:rPr>
          <w:rFonts w:eastAsia="MS Mincho"/>
          <w:iCs/>
          <w:lang w:val="ru-RU"/>
        </w:rPr>
      </w:pPr>
      <w:r w:rsidRPr="005E3DB4">
        <w:rPr>
          <w:rFonts w:eastAsia="MS Mincho"/>
          <w:iCs/>
        </w:rPr>
        <w:t>SL measurements e.g. SL-RSSI/RSRP/RSRQ. FFS on details.</w:t>
      </w:r>
    </w:p>
    <w:p w14:paraId="631FC0A9" w14:textId="60A96FE4" w:rsidR="00271A49" w:rsidRDefault="00271A49" w:rsidP="005637FF">
      <w:pPr>
        <w:overflowPunct w:val="0"/>
        <w:autoSpaceDE w:val="0"/>
        <w:autoSpaceDN w:val="0"/>
        <w:adjustRightInd w:val="0"/>
        <w:spacing w:after="240"/>
        <w:ind w:left="2154"/>
        <w:contextualSpacing/>
        <w:textAlignment w:val="baseline"/>
        <w:rPr>
          <w:rFonts w:eastAsia="MS Mincho"/>
          <w:iCs/>
          <w:lang w:val="ru-RU"/>
        </w:rPr>
      </w:pPr>
    </w:p>
    <w:p w14:paraId="542F00F0" w14:textId="77777777" w:rsidR="00E1768A" w:rsidRDefault="00BE6412" w:rsidP="00CB5A07">
      <w:pPr>
        <w:tabs>
          <w:tab w:val="num" w:pos="2160"/>
        </w:tabs>
        <w:jc w:val="both"/>
        <w:rPr>
          <w:szCs w:val="18"/>
        </w:rPr>
      </w:pPr>
      <w:r>
        <w:rPr>
          <w:szCs w:val="18"/>
        </w:rPr>
        <w:t xml:space="preserve">Therefore, to design the retransmission scheme for NR </w:t>
      </w:r>
      <w:r w:rsidRPr="00271A49">
        <w:rPr>
          <w:noProof/>
          <w:szCs w:val="18"/>
        </w:rPr>
        <w:t>sidelink</w:t>
      </w:r>
      <w:r>
        <w:rPr>
          <w:szCs w:val="18"/>
        </w:rPr>
        <w:t xml:space="preserve">, the feedback scheme for NR </w:t>
      </w:r>
      <w:r w:rsidRPr="00271A49">
        <w:rPr>
          <w:noProof/>
          <w:szCs w:val="18"/>
        </w:rPr>
        <w:t>sidelink</w:t>
      </w:r>
      <w:r>
        <w:rPr>
          <w:szCs w:val="18"/>
        </w:rPr>
        <w:t xml:space="preserve"> should be studied first.</w:t>
      </w:r>
      <w:r w:rsidR="00271A49">
        <w:rPr>
          <w:szCs w:val="18"/>
        </w:rPr>
        <w:t xml:space="preserve"> </w:t>
      </w:r>
    </w:p>
    <w:p w14:paraId="2A43E675" w14:textId="77777777" w:rsidR="00006B6A" w:rsidRDefault="00BE6412" w:rsidP="00CB5A07">
      <w:pPr>
        <w:tabs>
          <w:tab w:val="num" w:pos="2160"/>
        </w:tabs>
        <w:jc w:val="both"/>
        <w:rPr>
          <w:szCs w:val="18"/>
        </w:rPr>
      </w:pPr>
      <w:r>
        <w:rPr>
          <w:szCs w:val="18"/>
        </w:rPr>
        <w:t xml:space="preserve">To achieve low </w:t>
      </w:r>
      <w:r w:rsidR="00C32000">
        <w:rPr>
          <w:szCs w:val="18"/>
        </w:rPr>
        <w:t xml:space="preserve">latency </w:t>
      </w:r>
      <w:r w:rsidR="001C3849">
        <w:rPr>
          <w:szCs w:val="18"/>
        </w:rPr>
        <w:t>requirements</w:t>
      </w:r>
      <w:r w:rsidR="00C32000">
        <w:rPr>
          <w:szCs w:val="18"/>
        </w:rPr>
        <w:t xml:space="preserve"> over NR </w:t>
      </w:r>
      <w:r w:rsidR="00C32000" w:rsidRPr="00271A49">
        <w:rPr>
          <w:noProof/>
          <w:szCs w:val="18"/>
        </w:rPr>
        <w:t>sidelink</w:t>
      </w:r>
      <w:r w:rsidR="00C32000">
        <w:rPr>
          <w:szCs w:val="18"/>
        </w:rPr>
        <w:t xml:space="preserve">, </w:t>
      </w:r>
      <w:r w:rsidR="00ED5E35">
        <w:rPr>
          <w:szCs w:val="18"/>
        </w:rPr>
        <w:t xml:space="preserve">although </w:t>
      </w:r>
      <w:r w:rsidR="00AA6030">
        <w:rPr>
          <w:szCs w:val="18"/>
        </w:rPr>
        <w:t xml:space="preserve">the </w:t>
      </w:r>
      <w:r w:rsidR="00AA6030" w:rsidRPr="00271A49">
        <w:rPr>
          <w:noProof/>
          <w:szCs w:val="18"/>
        </w:rPr>
        <w:t>tx</w:t>
      </w:r>
      <w:r w:rsidR="00AA6030">
        <w:rPr>
          <w:szCs w:val="18"/>
        </w:rPr>
        <w:t xml:space="preserve"> rates (in terms of the number of generated messages per second) have been specified for the use cases of vehicle platooning and advanced driving</w:t>
      </w:r>
      <w:r w:rsidR="00006B6A">
        <w:rPr>
          <w:szCs w:val="18"/>
        </w:rPr>
        <w:t xml:space="preserve"> in [2]</w:t>
      </w:r>
      <w:r w:rsidR="00AA6030">
        <w:rPr>
          <w:szCs w:val="18"/>
        </w:rPr>
        <w:t xml:space="preserve">, these messages are generated from </w:t>
      </w:r>
      <w:r w:rsidR="00007938">
        <w:rPr>
          <w:szCs w:val="18"/>
        </w:rPr>
        <w:t>the application layer. As a result, message arrivals to</w:t>
      </w:r>
      <w:r w:rsidR="0043185A">
        <w:rPr>
          <w:szCs w:val="18"/>
        </w:rPr>
        <w:t xml:space="preserve"> lower</w:t>
      </w:r>
      <w:r w:rsidR="00007938">
        <w:rPr>
          <w:szCs w:val="18"/>
        </w:rPr>
        <w:t xml:space="preserve"> layer</w:t>
      </w:r>
      <w:r w:rsidR="0043185A">
        <w:rPr>
          <w:szCs w:val="18"/>
        </w:rPr>
        <w:t>s</w:t>
      </w:r>
      <w:r w:rsidR="00007938">
        <w:rPr>
          <w:szCs w:val="18"/>
        </w:rPr>
        <w:t xml:space="preserve"> may not be fully periodic and could be occasional. </w:t>
      </w:r>
      <w:r w:rsidR="00006B6A">
        <w:rPr>
          <w:szCs w:val="18"/>
        </w:rPr>
        <w:t>On the other hand</w:t>
      </w:r>
      <w:r w:rsidR="00007938">
        <w:rPr>
          <w:szCs w:val="18"/>
        </w:rPr>
        <w:t xml:space="preserve">, the </w:t>
      </w:r>
      <w:r w:rsidR="00006B6A" w:rsidRPr="00271A49">
        <w:rPr>
          <w:noProof/>
          <w:szCs w:val="18"/>
        </w:rPr>
        <w:t>tx</w:t>
      </w:r>
      <w:r w:rsidR="00006B6A">
        <w:rPr>
          <w:szCs w:val="18"/>
        </w:rPr>
        <w:t xml:space="preserve"> </w:t>
      </w:r>
      <w:r w:rsidR="00007938">
        <w:rPr>
          <w:szCs w:val="18"/>
        </w:rPr>
        <w:t>rates for the use cases of</w:t>
      </w:r>
      <w:r w:rsidR="00006B6A">
        <w:rPr>
          <w:szCs w:val="18"/>
        </w:rPr>
        <w:t xml:space="preserve"> extended sensors and remote driving are not fully specified in [2], and therefore message arrivals to </w:t>
      </w:r>
      <w:r w:rsidR="0043185A">
        <w:rPr>
          <w:szCs w:val="18"/>
        </w:rPr>
        <w:t>lower layers</w:t>
      </w:r>
      <w:r w:rsidR="00006B6A">
        <w:rPr>
          <w:szCs w:val="18"/>
        </w:rPr>
        <w:t xml:space="preserve"> could also be occasional. This fact thus should be taken into the consideration in the resource configuration design for NR </w:t>
      </w:r>
      <w:r w:rsidR="00006B6A" w:rsidRPr="00271A49">
        <w:rPr>
          <w:noProof/>
          <w:szCs w:val="18"/>
        </w:rPr>
        <w:t>sidelink</w:t>
      </w:r>
      <w:r w:rsidR="00006B6A">
        <w:rPr>
          <w:szCs w:val="18"/>
        </w:rPr>
        <w:t xml:space="preserve">. </w:t>
      </w:r>
    </w:p>
    <w:p w14:paraId="09ECE63B" w14:textId="77777777" w:rsidR="00BE6412" w:rsidRDefault="00006B6A" w:rsidP="00CB5A07">
      <w:pPr>
        <w:tabs>
          <w:tab w:val="num" w:pos="2160"/>
        </w:tabs>
        <w:jc w:val="both"/>
        <w:rPr>
          <w:szCs w:val="18"/>
        </w:rPr>
      </w:pPr>
      <w:r>
        <w:rPr>
          <w:szCs w:val="18"/>
        </w:rPr>
        <w:t xml:space="preserve">In this contribution, </w:t>
      </w:r>
      <w:r w:rsidR="007505A9">
        <w:rPr>
          <w:szCs w:val="18"/>
        </w:rPr>
        <w:t xml:space="preserve">we </w:t>
      </w:r>
      <w:r w:rsidR="007505A9" w:rsidRPr="00271A49">
        <w:rPr>
          <w:noProof/>
          <w:szCs w:val="18"/>
        </w:rPr>
        <w:t>therefore</w:t>
      </w:r>
      <w:r w:rsidR="007505A9">
        <w:rPr>
          <w:szCs w:val="18"/>
        </w:rPr>
        <w:t xml:space="preserve"> discuss </w:t>
      </w:r>
      <w:r w:rsidR="0033280F">
        <w:rPr>
          <w:szCs w:val="18"/>
        </w:rPr>
        <w:t xml:space="preserve">potential issues in the designs of </w:t>
      </w:r>
      <w:r w:rsidR="007505A9">
        <w:rPr>
          <w:szCs w:val="18"/>
        </w:rPr>
        <w:t xml:space="preserve">Mode 3 radio access of </w:t>
      </w:r>
      <w:r w:rsidR="00AF6924">
        <w:rPr>
          <w:szCs w:val="18"/>
        </w:rPr>
        <w:t>NR</w:t>
      </w:r>
      <w:r w:rsidR="00701291">
        <w:rPr>
          <w:szCs w:val="18"/>
        </w:rPr>
        <w:t xml:space="preserve"> </w:t>
      </w:r>
      <w:r w:rsidR="00701291" w:rsidRPr="00271A49">
        <w:rPr>
          <w:noProof/>
          <w:szCs w:val="18"/>
        </w:rPr>
        <w:t>sidelink</w:t>
      </w:r>
      <w:r w:rsidR="00701291">
        <w:rPr>
          <w:szCs w:val="18"/>
        </w:rPr>
        <w:t xml:space="preserve"> </w:t>
      </w:r>
      <w:r w:rsidR="008A1410">
        <w:rPr>
          <w:szCs w:val="18"/>
        </w:rPr>
        <w:t xml:space="preserve">to meet the latency and </w:t>
      </w:r>
      <w:r w:rsidR="007505A9">
        <w:rPr>
          <w:szCs w:val="18"/>
        </w:rPr>
        <w:t xml:space="preserve">reliability requirements of advanced V2X use cases. </w:t>
      </w:r>
      <w:r>
        <w:rPr>
          <w:szCs w:val="18"/>
        </w:rPr>
        <w:t xml:space="preserve">   </w:t>
      </w:r>
      <w:r w:rsidR="00007938">
        <w:rPr>
          <w:szCs w:val="18"/>
        </w:rPr>
        <w:t xml:space="preserve">   </w:t>
      </w:r>
    </w:p>
    <w:p w14:paraId="60492319" w14:textId="77777777"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00A34A75">
        <w:rPr>
          <w:color w:val="000000"/>
          <w:lang w:val="en-US" w:eastAsia="ko-KR"/>
        </w:rPr>
        <w:t>Iss</w:t>
      </w:r>
      <w:r w:rsidR="00E523C7">
        <w:rPr>
          <w:color w:val="000000"/>
          <w:lang w:val="en-US" w:eastAsia="ko-KR"/>
        </w:rPr>
        <w:t>ues of Feedback Transmissions over</w:t>
      </w:r>
      <w:r w:rsidR="00A34A75">
        <w:rPr>
          <w:color w:val="000000"/>
          <w:lang w:val="en-US" w:eastAsia="ko-KR"/>
        </w:rPr>
        <w:t xml:space="preserve"> </w:t>
      </w:r>
      <w:r w:rsidR="007505A9">
        <w:rPr>
          <w:color w:val="000000"/>
          <w:lang w:val="en-US" w:eastAsia="ko-KR"/>
        </w:rPr>
        <w:t>NR</w:t>
      </w:r>
      <w:r w:rsidR="00A34A75">
        <w:rPr>
          <w:color w:val="000000"/>
          <w:lang w:val="en-US" w:eastAsia="ko-KR"/>
        </w:rPr>
        <w:t xml:space="preserve"> </w:t>
      </w:r>
      <w:r w:rsidR="00A34A75" w:rsidRPr="00271A49">
        <w:rPr>
          <w:noProof/>
          <w:color w:val="000000"/>
          <w:lang w:val="en-US" w:eastAsia="ko-KR"/>
        </w:rPr>
        <w:t>Sidelink</w:t>
      </w:r>
    </w:p>
    <w:p w14:paraId="70D462BA" w14:textId="77777777" w:rsidR="00AC542F" w:rsidRPr="007F2DF5" w:rsidRDefault="007505A9" w:rsidP="00A34A75">
      <w:pPr>
        <w:tabs>
          <w:tab w:val="num" w:pos="2160"/>
        </w:tabs>
        <w:jc w:val="both"/>
        <w:rPr>
          <w:rFonts w:eastAsia="新細明體"/>
          <w:color w:val="000000"/>
          <w:kern w:val="2"/>
          <w:lang w:eastAsia="zh-TW"/>
        </w:rPr>
      </w:pPr>
      <w:r w:rsidRPr="007F2DF5">
        <w:rPr>
          <w:rFonts w:eastAsia="新細明體"/>
          <w:color w:val="000000"/>
          <w:kern w:val="2"/>
          <w:lang w:eastAsia="zh-TW"/>
        </w:rPr>
        <w:t>As aforementioned, to perform retransmission when a forward transmission cannot be correctly decoded, a receiver UE should be able to at least reply the decoding status (e.g., ACK/NACK) of a forward transmission to a transmitter UE. However, t</w:t>
      </w:r>
      <w:r w:rsidR="00A34A75" w:rsidRPr="007F2DF5">
        <w:rPr>
          <w:rFonts w:eastAsia="新細明體"/>
          <w:color w:val="000000"/>
          <w:kern w:val="2"/>
          <w:lang w:eastAsia="zh-TW"/>
        </w:rPr>
        <w:t xml:space="preserve">o carry feedback information (e.g., ACK/NACK) through </w:t>
      </w:r>
      <w:r w:rsidR="00A34A75" w:rsidRPr="00271A49">
        <w:rPr>
          <w:rFonts w:eastAsia="新細明體"/>
          <w:noProof/>
          <w:color w:val="000000"/>
          <w:kern w:val="2"/>
          <w:lang w:eastAsia="zh-TW"/>
        </w:rPr>
        <w:t>sidelink</w:t>
      </w:r>
      <w:r w:rsidR="00A34A75" w:rsidRPr="007F2DF5">
        <w:rPr>
          <w:rFonts w:eastAsia="新細明體"/>
          <w:color w:val="000000"/>
          <w:kern w:val="2"/>
          <w:lang w:eastAsia="zh-TW"/>
        </w:rPr>
        <w:t xml:space="preserve">, a critical challenge </w:t>
      </w:r>
      <w:r w:rsidRPr="007F2DF5">
        <w:rPr>
          <w:rFonts w:eastAsia="新細明體"/>
          <w:color w:val="000000"/>
          <w:kern w:val="2"/>
          <w:lang w:eastAsia="zh-TW"/>
        </w:rPr>
        <w:t xml:space="preserve">in Rel-12/13 </w:t>
      </w:r>
      <w:r w:rsidRPr="00271A49">
        <w:rPr>
          <w:rFonts w:eastAsia="新細明體"/>
          <w:noProof/>
          <w:color w:val="000000"/>
          <w:kern w:val="2"/>
          <w:lang w:eastAsia="zh-TW"/>
        </w:rPr>
        <w:t>sidelink</w:t>
      </w:r>
      <w:r w:rsidRPr="007F2DF5">
        <w:rPr>
          <w:rFonts w:eastAsia="新細明體"/>
          <w:color w:val="000000"/>
          <w:kern w:val="2"/>
          <w:lang w:eastAsia="zh-TW"/>
        </w:rPr>
        <w:t xml:space="preserve"> </w:t>
      </w:r>
      <w:r w:rsidR="00A34A75" w:rsidRPr="007F2DF5">
        <w:rPr>
          <w:rFonts w:eastAsia="新細明體"/>
          <w:color w:val="000000"/>
          <w:kern w:val="2"/>
          <w:lang w:eastAsia="zh-TW"/>
        </w:rPr>
        <w:t xml:space="preserve">is that only a receiver ID (which can be a group ID </w:t>
      </w:r>
      <w:r w:rsidR="00A34A75" w:rsidRPr="00271A49">
        <w:rPr>
          <w:rFonts w:eastAsia="新細明體"/>
          <w:noProof/>
          <w:color w:val="000000"/>
          <w:kern w:val="2"/>
          <w:lang w:eastAsia="zh-TW"/>
        </w:rPr>
        <w:t>signalled</w:t>
      </w:r>
      <w:r w:rsidR="00A34A75" w:rsidRPr="007F2DF5">
        <w:rPr>
          <w:rFonts w:eastAsia="新細明體"/>
          <w:color w:val="000000"/>
          <w:kern w:val="2"/>
          <w:lang w:eastAsia="zh-TW"/>
        </w:rPr>
        <w:t xml:space="preserve"> from L2) is carried in each </w:t>
      </w:r>
      <w:r w:rsidR="00AC542F" w:rsidRPr="007F2DF5">
        <w:rPr>
          <w:rFonts w:eastAsia="新細明體"/>
          <w:color w:val="000000"/>
          <w:kern w:val="2"/>
          <w:lang w:eastAsia="zh-TW"/>
        </w:rPr>
        <w:t xml:space="preserve">forward </w:t>
      </w:r>
      <w:r w:rsidR="00A34A75" w:rsidRPr="007F2DF5">
        <w:rPr>
          <w:rFonts w:eastAsia="新細明體"/>
          <w:color w:val="000000"/>
          <w:kern w:val="2"/>
          <w:lang w:eastAsia="zh-TW"/>
        </w:rPr>
        <w:t xml:space="preserve">transmission </w:t>
      </w:r>
      <w:r w:rsidR="00AC542F" w:rsidRPr="007F2DF5">
        <w:rPr>
          <w:rFonts w:eastAsia="新細明體"/>
          <w:color w:val="000000"/>
          <w:kern w:val="2"/>
          <w:lang w:eastAsia="zh-TW"/>
        </w:rPr>
        <w:t>(</w:t>
      </w:r>
      <w:r w:rsidR="00A34A75" w:rsidRPr="007F2DF5">
        <w:rPr>
          <w:rFonts w:eastAsia="新細明體"/>
          <w:color w:val="000000"/>
          <w:kern w:val="2"/>
          <w:lang w:eastAsia="zh-TW"/>
        </w:rPr>
        <w:t xml:space="preserve">as the destination </w:t>
      </w:r>
      <w:r w:rsidR="00AC542F" w:rsidRPr="007F2DF5">
        <w:rPr>
          <w:rFonts w:eastAsia="新細明體"/>
          <w:color w:val="000000"/>
          <w:kern w:val="2"/>
          <w:lang w:eastAsia="zh-TW"/>
        </w:rPr>
        <w:t xml:space="preserve">ID </w:t>
      </w:r>
      <w:r w:rsidR="00A34A75" w:rsidRPr="007F2DF5">
        <w:rPr>
          <w:rFonts w:eastAsia="新細明體"/>
          <w:color w:val="000000"/>
          <w:kern w:val="2"/>
          <w:lang w:eastAsia="zh-TW"/>
        </w:rPr>
        <w:t xml:space="preserve">of this </w:t>
      </w:r>
      <w:r w:rsidR="00AC542F" w:rsidRPr="007F2DF5">
        <w:rPr>
          <w:rFonts w:eastAsia="新細明體"/>
          <w:color w:val="000000"/>
          <w:kern w:val="2"/>
          <w:lang w:eastAsia="zh-TW"/>
        </w:rPr>
        <w:t xml:space="preserve">forward </w:t>
      </w:r>
      <w:r w:rsidR="00A34A75" w:rsidRPr="007F2DF5">
        <w:rPr>
          <w:rFonts w:eastAsia="新細明體"/>
          <w:color w:val="000000"/>
          <w:kern w:val="2"/>
          <w:lang w:eastAsia="zh-TW"/>
        </w:rPr>
        <w:t>transmission</w:t>
      </w:r>
      <w:r w:rsidR="00AC542F" w:rsidRPr="007F2DF5">
        <w:rPr>
          <w:rFonts w:eastAsia="新細明體"/>
          <w:color w:val="000000"/>
          <w:kern w:val="2"/>
          <w:lang w:eastAsia="zh-TW"/>
        </w:rPr>
        <w:t>)</w:t>
      </w:r>
      <w:r w:rsidR="00A34A75" w:rsidRPr="007F2DF5">
        <w:rPr>
          <w:rFonts w:eastAsia="新細明體"/>
          <w:color w:val="000000"/>
          <w:kern w:val="2"/>
          <w:lang w:eastAsia="zh-TW"/>
        </w:rPr>
        <w:t xml:space="preserve">. In this case, when a </w:t>
      </w:r>
      <w:r w:rsidR="00AC542F" w:rsidRPr="007F2DF5">
        <w:rPr>
          <w:rFonts w:eastAsia="新細明體"/>
          <w:color w:val="000000"/>
          <w:kern w:val="2"/>
          <w:lang w:eastAsia="zh-TW"/>
        </w:rPr>
        <w:t xml:space="preserve">receiver </w:t>
      </w:r>
      <w:r w:rsidR="00A34A75" w:rsidRPr="007F2DF5">
        <w:rPr>
          <w:rFonts w:eastAsia="新細明體"/>
          <w:color w:val="000000"/>
          <w:kern w:val="2"/>
          <w:lang w:eastAsia="zh-TW"/>
        </w:rPr>
        <w:t xml:space="preserve">UE receives a </w:t>
      </w:r>
      <w:r w:rsidR="00A34A75" w:rsidRPr="00271A49">
        <w:rPr>
          <w:rFonts w:eastAsia="新細明體"/>
          <w:noProof/>
          <w:color w:val="000000"/>
          <w:kern w:val="2"/>
          <w:lang w:eastAsia="zh-TW"/>
        </w:rPr>
        <w:t>sidelink</w:t>
      </w:r>
      <w:r w:rsidR="00A34A75" w:rsidRPr="007F2DF5">
        <w:rPr>
          <w:rFonts w:eastAsia="新細明體"/>
          <w:color w:val="000000"/>
          <w:kern w:val="2"/>
          <w:lang w:eastAsia="zh-TW"/>
        </w:rPr>
        <w:t xml:space="preserve"> </w:t>
      </w:r>
      <w:r w:rsidR="00AC542F" w:rsidRPr="007F2DF5">
        <w:rPr>
          <w:rFonts w:eastAsia="新細明體"/>
          <w:color w:val="000000"/>
          <w:kern w:val="2"/>
          <w:lang w:eastAsia="zh-TW"/>
        </w:rPr>
        <w:t xml:space="preserve">forward </w:t>
      </w:r>
      <w:r w:rsidR="00A34A75" w:rsidRPr="007F2DF5">
        <w:rPr>
          <w:rFonts w:eastAsia="新細明體"/>
          <w:color w:val="000000"/>
          <w:kern w:val="2"/>
          <w:lang w:eastAsia="zh-TW"/>
        </w:rPr>
        <w:t xml:space="preserve">transmission </w:t>
      </w:r>
      <w:r w:rsidR="00A34A75" w:rsidRPr="007F2DF5">
        <w:rPr>
          <w:rFonts w:eastAsia="新細明體"/>
          <w:color w:val="000000"/>
          <w:kern w:val="2"/>
          <w:lang w:eastAsia="zh-TW"/>
        </w:rPr>
        <w:lastRenderedPageBreak/>
        <w:t xml:space="preserve">burst, the UE first checks whether the carried ID inserted in a transmission burst aligns with its own (group) ID. If the destination ID in a transmission burst aligns with a </w:t>
      </w:r>
      <w:r w:rsidR="00AC542F" w:rsidRPr="007F2DF5">
        <w:rPr>
          <w:rFonts w:eastAsia="新細明體"/>
          <w:color w:val="000000"/>
          <w:kern w:val="2"/>
          <w:lang w:eastAsia="zh-TW"/>
        </w:rPr>
        <w:t xml:space="preserve">receiver </w:t>
      </w:r>
      <w:r w:rsidR="00A34A75" w:rsidRPr="007F2DF5">
        <w:rPr>
          <w:rFonts w:eastAsia="新細明體"/>
          <w:color w:val="000000"/>
          <w:kern w:val="2"/>
          <w:lang w:eastAsia="zh-TW"/>
        </w:rPr>
        <w:t xml:space="preserve">UE’s (group) ID, then this </w:t>
      </w:r>
      <w:r w:rsidR="00AC542F" w:rsidRPr="007F2DF5">
        <w:rPr>
          <w:rFonts w:eastAsia="新細明體"/>
          <w:color w:val="000000"/>
          <w:kern w:val="2"/>
          <w:lang w:eastAsia="zh-TW"/>
        </w:rPr>
        <w:t xml:space="preserve">receiver </w:t>
      </w:r>
      <w:r w:rsidR="00A34A75" w:rsidRPr="007F2DF5">
        <w:rPr>
          <w:rFonts w:eastAsia="新細明體"/>
          <w:color w:val="000000"/>
          <w:kern w:val="2"/>
          <w:lang w:eastAsia="zh-TW"/>
        </w:rPr>
        <w:t xml:space="preserve">UE should proceed to the </w:t>
      </w:r>
      <w:r w:rsidR="00AC542F" w:rsidRPr="007F2DF5">
        <w:rPr>
          <w:rFonts w:eastAsia="新細明體"/>
          <w:color w:val="000000"/>
          <w:kern w:val="2"/>
          <w:lang w:eastAsia="zh-TW"/>
        </w:rPr>
        <w:t>subsequent</w:t>
      </w:r>
      <w:r w:rsidR="00A34A75" w:rsidRPr="007F2DF5">
        <w:rPr>
          <w:rFonts w:eastAsia="新細明體"/>
          <w:color w:val="000000"/>
          <w:kern w:val="2"/>
          <w:lang w:eastAsia="zh-TW"/>
        </w:rPr>
        <w:t xml:space="preserve"> reception procedure; otherwise, this </w:t>
      </w:r>
      <w:r w:rsidR="00A34A75" w:rsidRPr="00271A49">
        <w:rPr>
          <w:rFonts w:eastAsia="新細明體"/>
          <w:noProof/>
          <w:color w:val="000000"/>
          <w:kern w:val="2"/>
          <w:lang w:eastAsia="zh-TW"/>
        </w:rPr>
        <w:t>sidelink</w:t>
      </w:r>
      <w:r w:rsidR="00A34A75" w:rsidRPr="007F2DF5">
        <w:rPr>
          <w:rFonts w:eastAsia="新細明體"/>
          <w:color w:val="000000"/>
          <w:kern w:val="2"/>
          <w:lang w:eastAsia="zh-TW"/>
        </w:rPr>
        <w:t xml:space="preserve"> transmission burst is rejected from a </w:t>
      </w:r>
      <w:r w:rsidR="00AC542F" w:rsidRPr="007F2DF5">
        <w:rPr>
          <w:rFonts w:eastAsia="新細明體"/>
          <w:color w:val="000000"/>
          <w:kern w:val="2"/>
          <w:lang w:eastAsia="zh-TW"/>
        </w:rPr>
        <w:t xml:space="preserve">receiver </w:t>
      </w:r>
      <w:r w:rsidR="00A34A75" w:rsidRPr="007F2DF5">
        <w:rPr>
          <w:rFonts w:eastAsia="新細明體"/>
          <w:color w:val="000000"/>
          <w:kern w:val="2"/>
          <w:lang w:eastAsia="zh-TW"/>
        </w:rPr>
        <w:t>UE. Therefore, a destination ID in Rel</w:t>
      </w:r>
      <w:r w:rsidR="00AC542F" w:rsidRPr="007F2DF5">
        <w:rPr>
          <w:rFonts w:eastAsia="新細明體"/>
          <w:color w:val="000000"/>
          <w:kern w:val="2"/>
          <w:lang w:eastAsia="zh-TW"/>
        </w:rPr>
        <w:t>-</w:t>
      </w:r>
      <w:r w:rsidR="00A34A75" w:rsidRPr="007F2DF5">
        <w:rPr>
          <w:rFonts w:eastAsia="新細明體"/>
          <w:color w:val="000000"/>
          <w:kern w:val="2"/>
          <w:lang w:eastAsia="zh-TW"/>
        </w:rPr>
        <w:t xml:space="preserve">12/13 </w:t>
      </w:r>
      <w:r w:rsidR="00A34A75" w:rsidRPr="00271A49">
        <w:rPr>
          <w:rFonts w:eastAsia="新細明體"/>
          <w:noProof/>
          <w:color w:val="000000"/>
          <w:kern w:val="2"/>
          <w:lang w:eastAsia="zh-TW"/>
        </w:rPr>
        <w:t>sidelink</w:t>
      </w:r>
      <w:r w:rsidR="00A34A75" w:rsidRPr="007F2DF5">
        <w:rPr>
          <w:rFonts w:eastAsia="新細明體"/>
          <w:color w:val="000000"/>
          <w:kern w:val="2"/>
          <w:lang w:eastAsia="zh-TW"/>
        </w:rPr>
        <w:t xml:space="preserve"> physical channels facilitates a receiver to reject unwanted signals. Nevertheless, only a destination ID may not be sufficient if feedback </w:t>
      </w:r>
      <w:r w:rsidR="00AC542F" w:rsidRPr="007F2DF5">
        <w:rPr>
          <w:rFonts w:eastAsia="新細明體"/>
          <w:color w:val="000000"/>
          <w:kern w:val="2"/>
          <w:lang w:eastAsia="zh-TW"/>
        </w:rPr>
        <w:t>transmission should be supported</w:t>
      </w:r>
      <w:r w:rsidR="00A34A75" w:rsidRPr="007F2DF5">
        <w:rPr>
          <w:rFonts w:eastAsia="新細明體"/>
          <w:color w:val="000000"/>
          <w:kern w:val="2"/>
          <w:lang w:eastAsia="zh-TW"/>
        </w:rPr>
        <w:t xml:space="preserve"> in </w:t>
      </w:r>
      <w:r w:rsidR="00A34A75" w:rsidRPr="00271A49">
        <w:rPr>
          <w:rFonts w:eastAsia="新細明體"/>
          <w:noProof/>
          <w:color w:val="000000"/>
          <w:kern w:val="2"/>
          <w:lang w:eastAsia="zh-TW"/>
        </w:rPr>
        <w:t>sidelink</w:t>
      </w:r>
      <w:r w:rsidR="00A34A75" w:rsidRPr="007F2DF5">
        <w:rPr>
          <w:rFonts w:eastAsia="新細明體"/>
          <w:color w:val="000000"/>
          <w:kern w:val="2"/>
          <w:lang w:eastAsia="zh-TW"/>
        </w:rPr>
        <w:t xml:space="preserve">. </w:t>
      </w:r>
    </w:p>
    <w:p w14:paraId="1EDC61F3" w14:textId="452C9181" w:rsidR="005D4708" w:rsidRPr="007F2DF5" w:rsidRDefault="00A34A75" w:rsidP="009B1774">
      <w:pPr>
        <w:tabs>
          <w:tab w:val="num" w:pos="2160"/>
        </w:tabs>
        <w:jc w:val="both"/>
        <w:rPr>
          <w:rFonts w:eastAsia="新細明體"/>
          <w:color w:val="000000"/>
          <w:kern w:val="2"/>
          <w:lang w:eastAsia="zh-TW"/>
        </w:rPr>
      </w:pPr>
      <w:r w:rsidRPr="007F2DF5">
        <w:rPr>
          <w:rFonts w:eastAsia="新細明體"/>
          <w:color w:val="000000"/>
          <w:kern w:val="2"/>
          <w:lang w:eastAsia="zh-TW"/>
        </w:rPr>
        <w:t xml:space="preserve">When a UE receives a </w:t>
      </w:r>
      <w:r w:rsidRPr="00271A49">
        <w:rPr>
          <w:rFonts w:eastAsia="新細明體"/>
          <w:noProof/>
          <w:color w:val="000000"/>
          <w:kern w:val="2"/>
          <w:lang w:eastAsia="zh-TW"/>
        </w:rPr>
        <w:t>sidelink</w:t>
      </w:r>
      <w:r w:rsidRPr="007F2DF5">
        <w:rPr>
          <w:rFonts w:eastAsia="新細明體"/>
          <w:color w:val="000000"/>
          <w:kern w:val="2"/>
          <w:lang w:eastAsia="zh-TW"/>
        </w:rPr>
        <w:t xml:space="preserve"> transmission burst, this receiver UE </w:t>
      </w:r>
      <w:r w:rsidR="005D4708" w:rsidRPr="007F2DF5">
        <w:rPr>
          <w:rFonts w:eastAsia="新細明體"/>
          <w:color w:val="000000"/>
          <w:kern w:val="2"/>
          <w:lang w:eastAsia="zh-TW"/>
        </w:rPr>
        <w:t>does not know</w:t>
      </w:r>
      <w:r w:rsidRPr="007F2DF5">
        <w:rPr>
          <w:rFonts w:eastAsia="新細明體"/>
          <w:color w:val="000000"/>
          <w:kern w:val="2"/>
          <w:lang w:eastAsia="zh-TW"/>
        </w:rPr>
        <w:t xml:space="preserve"> the transmitter UE of this transmission</w:t>
      </w:r>
      <w:r w:rsidR="00B72A5A" w:rsidRPr="007F2DF5">
        <w:rPr>
          <w:rFonts w:eastAsia="新細明體"/>
          <w:color w:val="000000"/>
          <w:kern w:val="2"/>
          <w:lang w:eastAsia="zh-TW"/>
        </w:rPr>
        <w:t xml:space="preserve"> burst</w:t>
      </w:r>
      <w:r w:rsidRPr="007F2DF5">
        <w:rPr>
          <w:rFonts w:eastAsia="新細明體"/>
          <w:color w:val="000000"/>
          <w:kern w:val="2"/>
          <w:lang w:eastAsia="zh-TW"/>
        </w:rPr>
        <w:t xml:space="preserve">. As a result, a receiver UE may not provide decoding status, CSI feedback, or </w:t>
      </w:r>
      <w:r w:rsidR="00AC542F" w:rsidRPr="00271A49">
        <w:rPr>
          <w:rFonts w:eastAsia="新細明體"/>
          <w:noProof/>
          <w:color w:val="000000"/>
          <w:kern w:val="2"/>
          <w:lang w:eastAsia="zh-TW"/>
        </w:rPr>
        <w:t>sidelink</w:t>
      </w:r>
      <w:r w:rsidR="00AC542F" w:rsidRPr="007F2DF5">
        <w:rPr>
          <w:rFonts w:eastAsia="新細明體"/>
          <w:color w:val="000000"/>
          <w:kern w:val="2"/>
          <w:lang w:eastAsia="zh-TW"/>
        </w:rPr>
        <w:t xml:space="preserve"> measurement result to the corresponding</w:t>
      </w:r>
      <w:r w:rsidRPr="007F2DF5">
        <w:rPr>
          <w:rFonts w:eastAsia="新細明體"/>
          <w:color w:val="000000"/>
          <w:kern w:val="2"/>
          <w:lang w:eastAsia="zh-TW"/>
        </w:rPr>
        <w:t xml:space="preserve"> transmitter UE. </w:t>
      </w:r>
      <w:r w:rsidR="00AC542F" w:rsidRPr="007F2DF5">
        <w:rPr>
          <w:rFonts w:eastAsia="新細明體"/>
          <w:color w:val="000000"/>
          <w:kern w:val="2"/>
          <w:lang w:eastAsia="zh-TW"/>
        </w:rPr>
        <w:t xml:space="preserve">To support feedback transmissions over NR </w:t>
      </w:r>
      <w:r w:rsidR="00AC542F" w:rsidRPr="00271A49">
        <w:rPr>
          <w:rFonts w:eastAsia="新細明體"/>
          <w:noProof/>
          <w:color w:val="000000"/>
          <w:kern w:val="2"/>
          <w:lang w:eastAsia="zh-TW"/>
        </w:rPr>
        <w:t>sidelink</w:t>
      </w:r>
      <w:r w:rsidR="00AC542F" w:rsidRPr="007F2DF5">
        <w:rPr>
          <w:rFonts w:eastAsia="新細明體"/>
          <w:color w:val="000000"/>
          <w:kern w:val="2"/>
          <w:lang w:eastAsia="zh-TW"/>
        </w:rPr>
        <w:t xml:space="preserve">, </w:t>
      </w:r>
      <w:r w:rsidR="007E6545" w:rsidRPr="007F2DF5">
        <w:rPr>
          <w:rFonts w:eastAsia="新細明體"/>
          <w:color w:val="000000"/>
          <w:kern w:val="2"/>
          <w:lang w:eastAsia="zh-TW"/>
        </w:rPr>
        <w:t>a receiver UE should be able to know the destination of feedback transmissions</w:t>
      </w:r>
      <w:r w:rsidR="00B72A5A" w:rsidRPr="007F2DF5">
        <w:rPr>
          <w:rFonts w:eastAsia="新細明體"/>
          <w:color w:val="000000"/>
          <w:kern w:val="2"/>
          <w:lang w:eastAsia="zh-TW"/>
        </w:rPr>
        <w:t xml:space="preserve"> (i.e., the corresponding transmitter UE of the forward transmissions)</w:t>
      </w:r>
      <w:r w:rsidR="007E6545" w:rsidRPr="007F2DF5">
        <w:rPr>
          <w:rFonts w:eastAsia="新細明體"/>
          <w:color w:val="000000"/>
          <w:kern w:val="2"/>
          <w:lang w:eastAsia="zh-TW"/>
        </w:rPr>
        <w:t xml:space="preserve">. </w:t>
      </w:r>
      <w:r w:rsidR="00B72A5A" w:rsidRPr="007F2DF5">
        <w:rPr>
          <w:rFonts w:eastAsia="新細明體"/>
          <w:color w:val="000000"/>
          <w:kern w:val="2"/>
          <w:lang w:eastAsia="zh-TW"/>
        </w:rPr>
        <w:t>If a receiver knows the transmitter UE of the forward transmissions</w:t>
      </w:r>
      <w:r w:rsidR="007E6545" w:rsidRPr="007F2DF5">
        <w:rPr>
          <w:rFonts w:eastAsia="新細明體"/>
          <w:color w:val="000000"/>
          <w:kern w:val="2"/>
          <w:lang w:eastAsia="zh-TW"/>
        </w:rPr>
        <w:t>, when feedback transmissions are performed</w:t>
      </w:r>
      <w:r w:rsidR="00B72A5A" w:rsidRPr="007F2DF5">
        <w:rPr>
          <w:rFonts w:eastAsia="新細明體"/>
          <w:color w:val="000000"/>
          <w:kern w:val="2"/>
          <w:lang w:eastAsia="zh-TW"/>
        </w:rPr>
        <w:t xml:space="preserve">, a receiver UE can insert the ID of </w:t>
      </w:r>
      <w:r w:rsidR="00B72A5A" w:rsidRPr="00B72A5A">
        <w:rPr>
          <w:rFonts w:eastAsia="新細明體"/>
          <w:color w:val="000000"/>
          <w:kern w:val="2"/>
          <w:lang w:eastAsia="zh-TW"/>
        </w:rPr>
        <w:t>the corresponding transmitter UE</w:t>
      </w:r>
      <w:r w:rsidR="00B72A5A">
        <w:rPr>
          <w:rFonts w:eastAsia="新細明體"/>
          <w:color w:val="000000"/>
          <w:kern w:val="2"/>
          <w:lang w:eastAsia="zh-TW"/>
        </w:rPr>
        <w:t xml:space="preserve"> as the destination of feedback transmissions.</w:t>
      </w:r>
      <w:r w:rsidR="00B72A5A" w:rsidRPr="007F2DF5">
        <w:rPr>
          <w:rFonts w:eastAsia="新細明體"/>
          <w:color w:val="000000"/>
          <w:kern w:val="2"/>
          <w:lang w:eastAsia="zh-TW"/>
        </w:rPr>
        <w:t xml:space="preserve">   </w:t>
      </w:r>
    </w:p>
    <w:p w14:paraId="07A65BCE" w14:textId="77777777" w:rsidR="00B72A5A" w:rsidRPr="004825F4" w:rsidRDefault="00B72A5A" w:rsidP="00A34A75">
      <w:pPr>
        <w:tabs>
          <w:tab w:val="num" w:pos="2160"/>
        </w:tabs>
        <w:jc w:val="both"/>
        <w:rPr>
          <w:rFonts w:eastAsia="新細明體"/>
          <w:color w:val="000000"/>
          <w:kern w:val="2"/>
          <w:lang w:eastAsia="zh-TW"/>
        </w:rPr>
      </w:pPr>
      <w:r w:rsidRPr="00B72A5A">
        <w:rPr>
          <w:rFonts w:eastAsia="新細明體"/>
          <w:color w:val="000000"/>
          <w:kern w:val="2"/>
          <w:lang w:eastAsia="zh-TW"/>
        </w:rPr>
        <w:t xml:space="preserve">An alternative issue is that even though a receiver UE does not know who is the transmitter UE of </w:t>
      </w:r>
      <w:r w:rsidRPr="00271A49">
        <w:rPr>
          <w:rFonts w:eastAsia="新細明體"/>
          <w:noProof/>
          <w:color w:val="000000"/>
          <w:kern w:val="2"/>
          <w:lang w:eastAsia="zh-TW"/>
        </w:rPr>
        <w:t>forward</w:t>
      </w:r>
      <w:r w:rsidRPr="00B72A5A">
        <w:rPr>
          <w:rFonts w:eastAsia="新細明體"/>
          <w:color w:val="000000"/>
          <w:kern w:val="2"/>
          <w:lang w:eastAsia="zh-TW"/>
        </w:rPr>
        <w:t xml:space="preserve"> </w:t>
      </w:r>
      <w:r w:rsidRPr="00271A49">
        <w:rPr>
          <w:rFonts w:eastAsia="新細明體"/>
          <w:noProof/>
          <w:color w:val="000000"/>
          <w:kern w:val="2"/>
          <w:lang w:eastAsia="zh-TW"/>
        </w:rPr>
        <w:t>transmissions,</w:t>
      </w:r>
      <w:r w:rsidRPr="00B72A5A">
        <w:rPr>
          <w:rFonts w:eastAsia="新細明體"/>
          <w:color w:val="000000"/>
          <w:kern w:val="2"/>
          <w:lang w:eastAsia="zh-TW"/>
        </w:rPr>
        <w:t xml:space="preserve"> when feedback transmissions are performed, the corresponding transmitter UE should not reject the feedback transmissions</w:t>
      </w:r>
      <w:r>
        <w:rPr>
          <w:rFonts w:eastAsia="新細明體"/>
          <w:color w:val="000000"/>
          <w:kern w:val="2"/>
          <w:lang w:eastAsia="zh-TW"/>
        </w:rPr>
        <w:t xml:space="preserve"> and should receive the </w:t>
      </w:r>
      <w:r w:rsidRPr="00B72A5A">
        <w:rPr>
          <w:rFonts w:eastAsia="新細明體"/>
          <w:color w:val="000000"/>
          <w:kern w:val="2"/>
          <w:lang w:eastAsia="zh-TW"/>
        </w:rPr>
        <w:t>feedback transmissions</w:t>
      </w:r>
      <w:r>
        <w:rPr>
          <w:rFonts w:eastAsia="新細明體"/>
          <w:color w:val="000000"/>
          <w:kern w:val="2"/>
          <w:lang w:eastAsia="zh-TW"/>
        </w:rPr>
        <w:t>. In addition,</w:t>
      </w:r>
      <w:r w:rsidR="004825F4">
        <w:rPr>
          <w:rFonts w:eastAsia="新細明體"/>
          <w:color w:val="000000"/>
          <w:kern w:val="2"/>
          <w:lang w:eastAsia="zh-TW"/>
        </w:rPr>
        <w:t xml:space="preserve"> </w:t>
      </w:r>
      <w:r w:rsidR="004825F4" w:rsidRPr="00B72A5A">
        <w:rPr>
          <w:rFonts w:eastAsia="新細明體"/>
          <w:color w:val="000000"/>
          <w:kern w:val="2"/>
          <w:lang w:eastAsia="zh-TW"/>
        </w:rPr>
        <w:t>the corresponding transmitter UE</w:t>
      </w:r>
      <w:r w:rsidR="004825F4">
        <w:rPr>
          <w:rFonts w:eastAsia="新細明體"/>
          <w:color w:val="000000"/>
          <w:kern w:val="2"/>
          <w:lang w:eastAsia="zh-TW"/>
        </w:rPr>
        <w:t xml:space="preserve"> should be able to distinguish whether the received messages are feedback information or new forward transmissions from other UEs. When feedback can be identified, a transmitter UE should further know the mapping relation between the forward transmissions and corresponding feedback transmissions.</w:t>
      </w:r>
    </w:p>
    <w:p w14:paraId="141CADFA" w14:textId="29580C18" w:rsidR="005D4708" w:rsidRPr="007F2DF5" w:rsidRDefault="00865C9A" w:rsidP="00A34A75">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5D4708" w:rsidRPr="007F2DF5">
        <w:rPr>
          <w:rFonts w:eastAsia="新細明體"/>
          <w:b/>
          <w:color w:val="000000"/>
          <w:kern w:val="2"/>
          <w:lang w:eastAsia="zh-TW"/>
        </w:rPr>
        <w:t xml:space="preserve"> 1</w:t>
      </w:r>
      <w:r w:rsidR="00DD5A33">
        <w:rPr>
          <w:rFonts w:eastAsia="新細明體" w:hint="eastAsia"/>
          <w:b/>
          <w:color w:val="000000"/>
          <w:kern w:val="2"/>
          <w:lang w:eastAsia="zh-TW"/>
        </w:rPr>
        <w:t>:</w:t>
      </w:r>
      <w:r w:rsidR="005D4708">
        <w:rPr>
          <w:rFonts w:eastAsia="新細明體"/>
          <w:color w:val="0432FF"/>
          <w:kern w:val="2"/>
          <w:lang w:eastAsia="zh-TW"/>
        </w:rPr>
        <w:t xml:space="preserve"> </w:t>
      </w:r>
      <w:r w:rsidR="005D4708" w:rsidRPr="007F2DF5">
        <w:rPr>
          <w:rFonts w:eastAsia="新細明體"/>
          <w:b/>
          <w:color w:val="000000"/>
          <w:kern w:val="2"/>
          <w:lang w:eastAsia="zh-TW"/>
        </w:rPr>
        <w:t xml:space="preserve">To support feedback transmissions over NR </w:t>
      </w:r>
      <w:r w:rsidR="005D4708" w:rsidRPr="00271A49">
        <w:rPr>
          <w:rFonts w:eastAsia="新細明體"/>
          <w:b/>
          <w:noProof/>
          <w:color w:val="000000"/>
          <w:kern w:val="2"/>
          <w:lang w:eastAsia="zh-TW"/>
        </w:rPr>
        <w:t>sidelink</w:t>
      </w:r>
      <w:r w:rsidR="005D4708" w:rsidRPr="007F2DF5">
        <w:rPr>
          <w:rFonts w:eastAsia="新細明體"/>
          <w:b/>
          <w:color w:val="000000"/>
          <w:kern w:val="2"/>
          <w:lang w:eastAsia="zh-TW"/>
        </w:rPr>
        <w:t>, a receiver UE should be able to know the destination of feedback transmissions.</w:t>
      </w:r>
    </w:p>
    <w:p w14:paraId="2B4B15E1" w14:textId="4A951401" w:rsidR="004825F4" w:rsidRDefault="00865C9A" w:rsidP="004825F4">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4825F4">
        <w:rPr>
          <w:rFonts w:eastAsia="新細明體"/>
          <w:b/>
          <w:color w:val="000000"/>
          <w:kern w:val="2"/>
          <w:lang w:eastAsia="zh-TW"/>
        </w:rPr>
        <w:t xml:space="preserve"> 2</w:t>
      </w:r>
      <w:r w:rsidR="00DD5A33">
        <w:rPr>
          <w:rFonts w:eastAsia="新細明體" w:hint="eastAsia"/>
          <w:b/>
          <w:color w:val="000000"/>
          <w:kern w:val="2"/>
          <w:lang w:eastAsia="zh-TW"/>
        </w:rPr>
        <w:t>:</w:t>
      </w:r>
      <w:r w:rsidR="004825F4">
        <w:rPr>
          <w:rFonts w:eastAsia="新細明體"/>
          <w:color w:val="0432FF"/>
          <w:kern w:val="2"/>
          <w:lang w:eastAsia="zh-TW"/>
        </w:rPr>
        <w:t xml:space="preserve"> </w:t>
      </w:r>
      <w:r w:rsidR="004825F4" w:rsidRPr="007F2DF5">
        <w:rPr>
          <w:rFonts w:eastAsia="新細明體"/>
          <w:b/>
          <w:color w:val="000000"/>
          <w:kern w:val="2"/>
          <w:lang w:eastAsia="zh-TW"/>
        </w:rPr>
        <w:t xml:space="preserve">Alternatively, </w:t>
      </w:r>
      <w:r w:rsidR="004825F4" w:rsidRPr="008C3F04">
        <w:rPr>
          <w:rFonts w:eastAsia="新細明體"/>
          <w:b/>
          <w:color w:val="000000"/>
          <w:kern w:val="2"/>
          <w:lang w:eastAsia="zh-TW"/>
        </w:rPr>
        <w:t>when feedback transmissions are performed by the receiver UE, the corresponding transmitter UE should not reject the feedback transmissions and should receive the feedback transmissions.</w:t>
      </w:r>
    </w:p>
    <w:p w14:paraId="7A932C35" w14:textId="660EC289" w:rsidR="008C3F04" w:rsidRDefault="00865C9A" w:rsidP="004825F4">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8C3F04" w:rsidRPr="008C3F04">
        <w:rPr>
          <w:rFonts w:eastAsia="新細明體"/>
          <w:b/>
          <w:color w:val="000000"/>
          <w:kern w:val="2"/>
          <w:lang w:eastAsia="zh-TW"/>
        </w:rPr>
        <w:t xml:space="preserve"> 3</w:t>
      </w:r>
      <w:r w:rsidR="00DD5A33">
        <w:rPr>
          <w:rFonts w:eastAsia="新細明體" w:hint="eastAsia"/>
          <w:b/>
          <w:color w:val="000000"/>
          <w:kern w:val="2"/>
          <w:lang w:eastAsia="zh-TW"/>
        </w:rPr>
        <w:t>:</w:t>
      </w:r>
      <w:r w:rsidR="008C3F04" w:rsidRPr="008C3F04">
        <w:rPr>
          <w:rFonts w:eastAsia="新細明體"/>
          <w:b/>
          <w:color w:val="000000"/>
          <w:kern w:val="2"/>
          <w:lang w:eastAsia="zh-TW"/>
        </w:rPr>
        <w:t xml:space="preserve"> A transmitter UE should be able to distinguish whether the received messages are feedback information or new forward transmissions from other UEs. In other words, a transmitter UE should be able to identify the type of received messages</w:t>
      </w:r>
      <w:r w:rsidR="008C3F04">
        <w:rPr>
          <w:rFonts w:eastAsia="新細明體"/>
          <w:b/>
          <w:color w:val="000000"/>
          <w:kern w:val="2"/>
          <w:lang w:eastAsia="zh-TW"/>
        </w:rPr>
        <w:t xml:space="preserve"> (i.e., ACK/NACK, CSI feedback, RSRP/RSRQ measurement, or new data)</w:t>
      </w:r>
      <w:r w:rsidR="008C3F04" w:rsidRPr="008C3F04">
        <w:rPr>
          <w:rFonts w:eastAsia="新細明體"/>
          <w:b/>
          <w:color w:val="000000"/>
          <w:kern w:val="2"/>
          <w:lang w:eastAsia="zh-TW"/>
        </w:rPr>
        <w:t>.</w:t>
      </w:r>
    </w:p>
    <w:p w14:paraId="7B13D46D" w14:textId="34C4A46F" w:rsidR="008C3F04" w:rsidRDefault="00865C9A" w:rsidP="004825F4">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8C3F04">
        <w:rPr>
          <w:rFonts w:eastAsia="新細明體"/>
          <w:b/>
          <w:color w:val="000000"/>
          <w:kern w:val="2"/>
          <w:lang w:eastAsia="zh-TW"/>
        </w:rPr>
        <w:t xml:space="preserve"> 4</w:t>
      </w:r>
      <w:r w:rsidR="00DD5A33">
        <w:rPr>
          <w:rFonts w:eastAsia="新細明體" w:hint="eastAsia"/>
          <w:b/>
          <w:color w:val="000000"/>
          <w:kern w:val="2"/>
          <w:lang w:eastAsia="zh-TW"/>
        </w:rPr>
        <w:t>:</w:t>
      </w:r>
      <w:r w:rsidR="008C3F04">
        <w:rPr>
          <w:rFonts w:eastAsia="新細明體"/>
          <w:b/>
          <w:color w:val="000000"/>
          <w:kern w:val="2"/>
          <w:lang w:eastAsia="zh-TW"/>
        </w:rPr>
        <w:t xml:space="preserve"> </w:t>
      </w:r>
      <w:r w:rsidR="008C3F04" w:rsidRPr="008C3F04">
        <w:rPr>
          <w:rFonts w:eastAsia="新細明體"/>
          <w:b/>
          <w:color w:val="000000"/>
          <w:kern w:val="2"/>
          <w:lang w:eastAsia="zh-TW"/>
        </w:rPr>
        <w:t>When feedback can be identified, a transmitter UE should further know the mapping relation between the forward transmissions and corresponding feedback transmissions.</w:t>
      </w:r>
    </w:p>
    <w:p w14:paraId="42C95E72" w14:textId="77777777" w:rsidR="008C3F04" w:rsidRPr="008C3F04" w:rsidRDefault="008C3F04" w:rsidP="004825F4">
      <w:pPr>
        <w:tabs>
          <w:tab w:val="num" w:pos="2160"/>
        </w:tabs>
        <w:jc w:val="both"/>
        <w:rPr>
          <w:rFonts w:eastAsia="新細明體"/>
          <w:color w:val="000000"/>
          <w:kern w:val="2"/>
          <w:lang w:eastAsia="zh-TW"/>
        </w:rPr>
      </w:pPr>
      <w:r w:rsidRPr="008C3F04">
        <w:rPr>
          <w:rFonts w:eastAsia="新細明體"/>
          <w:color w:val="000000"/>
          <w:kern w:val="2"/>
          <w:lang w:eastAsia="zh-TW"/>
        </w:rPr>
        <w:t xml:space="preserve">Therefore, </w:t>
      </w:r>
      <w:r>
        <w:rPr>
          <w:rFonts w:eastAsia="新細明體"/>
          <w:color w:val="000000"/>
          <w:kern w:val="2"/>
          <w:lang w:eastAsia="zh-TW"/>
        </w:rPr>
        <w:t xml:space="preserve">when Mode 3 radio access is applied to NR </w:t>
      </w:r>
      <w:r w:rsidRPr="00271A49">
        <w:rPr>
          <w:rFonts w:eastAsia="新細明體"/>
          <w:noProof/>
          <w:color w:val="000000"/>
          <w:kern w:val="2"/>
          <w:lang w:eastAsia="zh-TW"/>
        </w:rPr>
        <w:t>sidelink</w:t>
      </w:r>
      <w:r>
        <w:rPr>
          <w:rFonts w:eastAsia="新細明體"/>
          <w:color w:val="000000"/>
          <w:kern w:val="2"/>
          <w:lang w:eastAsia="zh-TW"/>
        </w:rPr>
        <w:t xml:space="preserve">, the enhancements of NR Uu should be able to address above issues to support feedback transmissions over NR </w:t>
      </w:r>
      <w:r w:rsidRPr="00271A49">
        <w:rPr>
          <w:rFonts w:eastAsia="新細明體"/>
          <w:noProof/>
          <w:color w:val="000000"/>
          <w:kern w:val="2"/>
          <w:lang w:eastAsia="zh-TW"/>
        </w:rPr>
        <w:t>sidelink</w:t>
      </w:r>
      <w:r>
        <w:rPr>
          <w:rFonts w:eastAsia="新細明體"/>
          <w:color w:val="000000"/>
          <w:kern w:val="2"/>
          <w:lang w:eastAsia="zh-TW"/>
        </w:rPr>
        <w:t xml:space="preserve">.  </w:t>
      </w:r>
    </w:p>
    <w:p w14:paraId="42391734" w14:textId="77777777" w:rsidR="00A34A75" w:rsidRPr="00896240" w:rsidRDefault="00A34A75" w:rsidP="00896240">
      <w:pPr>
        <w:pStyle w:val="1"/>
        <w:jc w:val="both"/>
        <w:rPr>
          <w:color w:val="000000"/>
          <w:lang w:val="en-US" w:eastAsia="ko-KR"/>
        </w:rPr>
      </w:pPr>
      <w:r>
        <w:rPr>
          <w:rFonts w:hint="eastAsia"/>
          <w:color w:val="000000"/>
          <w:lang w:val="en-US" w:eastAsia="ko-KR"/>
        </w:rPr>
        <w:t>3</w:t>
      </w:r>
      <w:r w:rsidRPr="00A82540">
        <w:rPr>
          <w:color w:val="000000"/>
          <w:lang w:val="en-US"/>
        </w:rPr>
        <w:t>.</w:t>
      </w:r>
      <w:r w:rsidRPr="00A82540">
        <w:rPr>
          <w:color w:val="000000"/>
          <w:lang w:val="en-US"/>
        </w:rPr>
        <w:tab/>
      </w:r>
      <w:r w:rsidR="00E523C7">
        <w:rPr>
          <w:color w:val="000000"/>
          <w:lang w:val="en-US" w:eastAsia="ko-KR"/>
        </w:rPr>
        <w:t xml:space="preserve">Issues of Providing High Reliability and Low Latency over NR </w:t>
      </w:r>
      <w:r w:rsidR="00E523C7" w:rsidRPr="00271A49">
        <w:rPr>
          <w:noProof/>
          <w:color w:val="000000"/>
          <w:lang w:val="en-US" w:eastAsia="ko-KR"/>
        </w:rPr>
        <w:t>Sidelink</w:t>
      </w:r>
    </w:p>
    <w:p w14:paraId="233BECED" w14:textId="77777777" w:rsidR="00B01727" w:rsidRPr="00305AF7" w:rsidRDefault="00B01727" w:rsidP="00CB5A07">
      <w:pPr>
        <w:tabs>
          <w:tab w:val="num" w:pos="2160"/>
        </w:tabs>
        <w:jc w:val="both"/>
        <w:rPr>
          <w:rFonts w:eastAsia="新細明體"/>
          <w:b/>
          <w:kern w:val="2"/>
          <w:sz w:val="28"/>
          <w:szCs w:val="28"/>
          <w:lang w:val="en-US" w:eastAsia="zh-TW"/>
        </w:rPr>
      </w:pPr>
      <w:r w:rsidRPr="00305AF7">
        <w:rPr>
          <w:rFonts w:eastAsia="新細明體"/>
          <w:b/>
          <w:kern w:val="2"/>
          <w:sz w:val="28"/>
          <w:szCs w:val="28"/>
          <w:lang w:val="en-US" w:eastAsia="zh-TW"/>
        </w:rPr>
        <w:t xml:space="preserve">3.1 Resource Configuration for </w:t>
      </w:r>
      <w:r w:rsidRPr="00271A49">
        <w:rPr>
          <w:rFonts w:eastAsia="新細明體"/>
          <w:b/>
          <w:noProof/>
          <w:kern w:val="2"/>
          <w:sz w:val="28"/>
          <w:szCs w:val="28"/>
          <w:lang w:val="en-US" w:eastAsia="zh-TW"/>
        </w:rPr>
        <w:t>Sidelink</w:t>
      </w:r>
    </w:p>
    <w:p w14:paraId="4CFCFB11" w14:textId="59D6E810" w:rsidR="00037EDD" w:rsidRDefault="00AC2D37" w:rsidP="009B1774">
      <w:pPr>
        <w:tabs>
          <w:tab w:val="num" w:pos="2160"/>
        </w:tabs>
        <w:jc w:val="both"/>
        <w:rPr>
          <w:szCs w:val="18"/>
        </w:rPr>
      </w:pPr>
      <w:r w:rsidRPr="00AC2D37">
        <w:rPr>
          <w:rFonts w:eastAsia="新細明體"/>
          <w:kern w:val="2"/>
          <w:lang w:val="en-US" w:eastAsia="zh-TW"/>
        </w:rPr>
        <w:t xml:space="preserve">As </w:t>
      </w:r>
      <w:r w:rsidR="00301DED">
        <w:rPr>
          <w:rFonts w:eastAsia="新細明體"/>
          <w:kern w:val="2"/>
          <w:lang w:val="en-US" w:eastAsia="zh-TW"/>
        </w:rPr>
        <w:t>aforementioned</w:t>
      </w:r>
      <w:r>
        <w:rPr>
          <w:rFonts w:eastAsia="新細明體"/>
          <w:kern w:val="2"/>
          <w:lang w:val="en-US" w:eastAsia="zh-TW"/>
        </w:rPr>
        <w:t>,</w:t>
      </w:r>
      <w:r w:rsidR="00301DED">
        <w:rPr>
          <w:rFonts w:eastAsia="新細明體"/>
          <w:kern w:val="2"/>
          <w:lang w:val="en-US" w:eastAsia="zh-TW"/>
        </w:rPr>
        <w:t xml:space="preserve"> V2X use cases</w:t>
      </w:r>
      <w:r w:rsidR="00301DED">
        <w:rPr>
          <w:szCs w:val="18"/>
        </w:rPr>
        <w:t xml:space="preserve"> in Section 5.1, 5.3 5.5, 5.6, 5.9, 5.10, 5.11, 5.12, 5.16, 5.20, and 5.23 in [1] impose low latency requirements (3 – 100 ms). </w:t>
      </w:r>
      <w:r w:rsidR="00261761">
        <w:rPr>
          <w:szCs w:val="18"/>
        </w:rPr>
        <w:t xml:space="preserve">Although the messages are generated periodically form upper layers, they may not arrive at </w:t>
      </w:r>
      <w:r w:rsidR="00271A49">
        <w:rPr>
          <w:szCs w:val="18"/>
        </w:rPr>
        <w:t xml:space="preserve">the </w:t>
      </w:r>
      <w:r w:rsidR="00261761" w:rsidRPr="00271A49">
        <w:rPr>
          <w:noProof/>
          <w:szCs w:val="18"/>
        </w:rPr>
        <w:t>physical</w:t>
      </w:r>
      <w:r w:rsidR="00261761">
        <w:rPr>
          <w:szCs w:val="18"/>
        </w:rPr>
        <w:t xml:space="preserve"> layer. </w:t>
      </w:r>
      <w:r w:rsidR="00301DED">
        <w:rPr>
          <w:szCs w:val="18"/>
        </w:rPr>
        <w:t>When a message from upper layers arrives</w:t>
      </w:r>
      <w:r w:rsidR="0043185A">
        <w:rPr>
          <w:szCs w:val="18"/>
        </w:rPr>
        <w:t xml:space="preserve"> at lower layer</w:t>
      </w:r>
      <w:r w:rsidR="0043185A">
        <w:rPr>
          <w:rFonts w:ascii="SimSun" w:eastAsia="SimSun" w:hAnsi="SimSun" w:cs="SimSun"/>
          <w:szCs w:val="18"/>
          <w:lang w:val="en-US"/>
        </w:rPr>
        <w:t>s</w:t>
      </w:r>
      <w:r w:rsidR="00301DED">
        <w:rPr>
          <w:szCs w:val="18"/>
        </w:rPr>
        <w:t xml:space="preserve"> of a transmitter UE to be transmitted through </w:t>
      </w:r>
      <w:r w:rsidR="00301DED" w:rsidRPr="00271A49">
        <w:rPr>
          <w:noProof/>
          <w:szCs w:val="18"/>
        </w:rPr>
        <w:t>sidelink</w:t>
      </w:r>
      <w:r w:rsidR="00301DED">
        <w:rPr>
          <w:szCs w:val="18"/>
        </w:rPr>
        <w:t xml:space="preserve">, if Mode 3 radio access is applied, this transmitter UE should first perform the random access procedure </w:t>
      </w:r>
      <w:r w:rsidR="0063429D">
        <w:rPr>
          <w:szCs w:val="18"/>
        </w:rPr>
        <w:t xml:space="preserve">over Uu </w:t>
      </w:r>
      <w:r w:rsidR="00301DED">
        <w:rPr>
          <w:szCs w:val="18"/>
        </w:rPr>
        <w:t xml:space="preserve">to request radio resources </w:t>
      </w:r>
      <w:r w:rsidR="0063429D">
        <w:rPr>
          <w:szCs w:val="18"/>
        </w:rPr>
        <w:t>for</w:t>
      </w:r>
      <w:r w:rsidR="003F1434">
        <w:rPr>
          <w:szCs w:val="18"/>
        </w:rPr>
        <w:t xml:space="preserve"> </w:t>
      </w:r>
      <w:r w:rsidR="003F1434" w:rsidRPr="00271A49">
        <w:rPr>
          <w:noProof/>
          <w:szCs w:val="18"/>
        </w:rPr>
        <w:t>sidelink</w:t>
      </w:r>
      <w:r w:rsidR="002D2CDE">
        <w:rPr>
          <w:szCs w:val="18"/>
        </w:rPr>
        <w:t xml:space="preserve">. Then, resources of </w:t>
      </w:r>
      <w:r w:rsidR="002D2CDE" w:rsidRPr="00271A49">
        <w:rPr>
          <w:noProof/>
          <w:szCs w:val="18"/>
        </w:rPr>
        <w:t>sidelink</w:t>
      </w:r>
      <w:r w:rsidR="002D2CDE">
        <w:rPr>
          <w:szCs w:val="18"/>
        </w:rPr>
        <w:t xml:space="preserve"> can be configured through </w:t>
      </w:r>
      <w:r w:rsidR="002D2CDE" w:rsidRPr="00271A49">
        <w:rPr>
          <w:noProof/>
          <w:szCs w:val="18"/>
        </w:rPr>
        <w:t>Uu</w:t>
      </w:r>
      <w:r w:rsidR="002D2CDE">
        <w:rPr>
          <w:szCs w:val="18"/>
        </w:rPr>
        <w:t xml:space="preserve"> interface. However, </w:t>
      </w:r>
      <w:r w:rsidR="00D000A3">
        <w:rPr>
          <w:szCs w:val="18"/>
        </w:rPr>
        <w:t xml:space="preserve">performing the random access procedure may </w:t>
      </w:r>
      <w:r w:rsidR="00261761">
        <w:rPr>
          <w:szCs w:val="18"/>
        </w:rPr>
        <w:t xml:space="preserve">potentially </w:t>
      </w:r>
      <w:r w:rsidR="00D000A3">
        <w:rPr>
          <w:szCs w:val="18"/>
        </w:rPr>
        <w:t>induce</w:t>
      </w:r>
      <w:r w:rsidR="0063429D">
        <w:rPr>
          <w:szCs w:val="18"/>
        </w:rPr>
        <w:t xml:space="preserve"> long delay, and thus performing the random access procedure through Uu may not be feasible for </w:t>
      </w:r>
      <w:r w:rsidR="0063429D" w:rsidRPr="00271A49">
        <w:rPr>
          <w:noProof/>
          <w:szCs w:val="18"/>
        </w:rPr>
        <w:t>resource</w:t>
      </w:r>
      <w:r w:rsidR="0063429D">
        <w:rPr>
          <w:szCs w:val="18"/>
        </w:rPr>
        <w:t xml:space="preserve"> request for </w:t>
      </w:r>
      <w:r w:rsidR="0063429D" w:rsidRPr="00271A49">
        <w:rPr>
          <w:noProof/>
          <w:szCs w:val="18"/>
        </w:rPr>
        <w:t>sidelink</w:t>
      </w:r>
      <w:r w:rsidR="0063429D">
        <w:rPr>
          <w:szCs w:val="18"/>
        </w:rPr>
        <w:t xml:space="preserve">. As a result, </w:t>
      </w:r>
      <w:r w:rsidR="00037EDD">
        <w:rPr>
          <w:szCs w:val="18"/>
        </w:rPr>
        <w:t xml:space="preserve">there can be following possible options to configure resources for </w:t>
      </w:r>
      <w:r w:rsidR="00037EDD" w:rsidRPr="00271A49">
        <w:rPr>
          <w:noProof/>
          <w:szCs w:val="18"/>
        </w:rPr>
        <w:t>sidelink</w:t>
      </w:r>
      <w:r w:rsidR="00037EDD">
        <w:rPr>
          <w:szCs w:val="18"/>
        </w:rPr>
        <w:t xml:space="preserve"> transmissions using Mode 3.</w:t>
      </w:r>
    </w:p>
    <w:p w14:paraId="20389325" w14:textId="77777777" w:rsidR="00037EDD" w:rsidRDefault="00037EDD" w:rsidP="00037EDD">
      <w:pPr>
        <w:numPr>
          <w:ilvl w:val="0"/>
          <w:numId w:val="18"/>
        </w:numPr>
        <w:jc w:val="both"/>
        <w:rPr>
          <w:szCs w:val="18"/>
        </w:rPr>
      </w:pPr>
      <w:r w:rsidRPr="00037EDD">
        <w:rPr>
          <w:b/>
          <w:szCs w:val="18"/>
        </w:rPr>
        <w:t xml:space="preserve">Option 1: </w:t>
      </w:r>
      <w:r>
        <w:rPr>
          <w:szCs w:val="18"/>
        </w:rPr>
        <w:t xml:space="preserve">A mechanism for a UE to deliver the radio request of </w:t>
      </w:r>
      <w:r w:rsidRPr="00271A49">
        <w:rPr>
          <w:noProof/>
          <w:szCs w:val="18"/>
        </w:rPr>
        <w:t>sidelink</w:t>
      </w:r>
      <w:r>
        <w:rPr>
          <w:szCs w:val="18"/>
        </w:rPr>
        <w:t xml:space="preserve"> transmissions over Uu without using radio access can be designed. When a resource request </w:t>
      </w:r>
      <w:r w:rsidR="0043185A">
        <w:rPr>
          <w:rFonts w:eastAsia="SimSun"/>
          <w:szCs w:val="18"/>
          <w:lang w:val="en-US" w:eastAsia="zh-TW"/>
        </w:rPr>
        <w:t>for</w:t>
      </w:r>
      <w:r>
        <w:rPr>
          <w:szCs w:val="18"/>
        </w:rPr>
        <w:t xml:space="preserve"> </w:t>
      </w:r>
      <w:r w:rsidRPr="00271A49">
        <w:rPr>
          <w:noProof/>
          <w:szCs w:val="18"/>
        </w:rPr>
        <w:t>sidelink</w:t>
      </w:r>
      <w:r>
        <w:rPr>
          <w:szCs w:val="18"/>
        </w:rPr>
        <w:t xml:space="preserve"> transmissions is received by a </w:t>
      </w:r>
      <w:r w:rsidRPr="00271A49">
        <w:rPr>
          <w:noProof/>
          <w:szCs w:val="18"/>
        </w:rPr>
        <w:t>gNB</w:t>
      </w:r>
      <w:r>
        <w:rPr>
          <w:szCs w:val="18"/>
        </w:rPr>
        <w:t xml:space="preserve"> through Uu, a </w:t>
      </w:r>
      <w:r w:rsidRPr="00271A49">
        <w:rPr>
          <w:noProof/>
          <w:szCs w:val="18"/>
        </w:rPr>
        <w:t>gNB</w:t>
      </w:r>
      <w:r>
        <w:rPr>
          <w:szCs w:val="18"/>
        </w:rPr>
        <w:t xml:space="preserve"> </w:t>
      </w:r>
      <w:r w:rsidR="0043185A">
        <w:rPr>
          <w:szCs w:val="18"/>
        </w:rPr>
        <w:t>can configure</w:t>
      </w:r>
      <w:r>
        <w:rPr>
          <w:szCs w:val="18"/>
        </w:rPr>
        <w:t xml:space="preserve"> resources for </w:t>
      </w:r>
      <w:r w:rsidRPr="00271A49">
        <w:rPr>
          <w:noProof/>
          <w:szCs w:val="18"/>
        </w:rPr>
        <w:t>sidelink</w:t>
      </w:r>
      <w:r>
        <w:rPr>
          <w:szCs w:val="18"/>
        </w:rPr>
        <w:t xml:space="preserve"> transmissions. </w:t>
      </w:r>
    </w:p>
    <w:p w14:paraId="3571AF5C" w14:textId="77777777" w:rsidR="00037EDD" w:rsidRDefault="00037EDD" w:rsidP="00037EDD">
      <w:pPr>
        <w:numPr>
          <w:ilvl w:val="0"/>
          <w:numId w:val="18"/>
        </w:numPr>
        <w:jc w:val="both"/>
        <w:rPr>
          <w:szCs w:val="18"/>
        </w:rPr>
      </w:pPr>
      <w:r w:rsidRPr="00037EDD">
        <w:rPr>
          <w:b/>
          <w:szCs w:val="18"/>
        </w:rPr>
        <w:t>Option 2</w:t>
      </w:r>
      <w:r>
        <w:rPr>
          <w:szCs w:val="18"/>
        </w:rPr>
        <w:t xml:space="preserve">: Through Uu, a </w:t>
      </w:r>
      <w:r w:rsidRPr="00271A49">
        <w:rPr>
          <w:noProof/>
          <w:szCs w:val="18"/>
        </w:rPr>
        <w:t>gNB</w:t>
      </w:r>
      <w:r>
        <w:rPr>
          <w:szCs w:val="18"/>
        </w:rPr>
        <w:t xml:space="preserve"> can configure resources of </w:t>
      </w:r>
      <w:r w:rsidRPr="00271A49">
        <w:rPr>
          <w:noProof/>
          <w:szCs w:val="18"/>
        </w:rPr>
        <w:t>sidelink</w:t>
      </w:r>
      <w:r>
        <w:rPr>
          <w:szCs w:val="18"/>
        </w:rPr>
        <w:t xml:space="preserve"> transmissions </w:t>
      </w:r>
      <w:r w:rsidR="0043185A">
        <w:rPr>
          <w:szCs w:val="18"/>
        </w:rPr>
        <w:t>using</w:t>
      </w:r>
      <w:r>
        <w:rPr>
          <w:szCs w:val="18"/>
        </w:rPr>
        <w:t xml:space="preserve"> a similar scheme of UL transmissions without grant in Rel-15 (i.e., Type 1 or Type 2).</w:t>
      </w:r>
    </w:p>
    <w:p w14:paraId="656129BF" w14:textId="77777777" w:rsidR="00037EDD" w:rsidRDefault="00037EDD" w:rsidP="00037EDD">
      <w:pPr>
        <w:numPr>
          <w:ilvl w:val="0"/>
          <w:numId w:val="18"/>
        </w:numPr>
        <w:jc w:val="both"/>
        <w:rPr>
          <w:szCs w:val="18"/>
        </w:rPr>
      </w:pPr>
      <w:r w:rsidRPr="00037EDD">
        <w:rPr>
          <w:b/>
          <w:szCs w:val="18"/>
        </w:rPr>
        <w:t>Option 3:</w:t>
      </w:r>
      <w:r>
        <w:rPr>
          <w:szCs w:val="18"/>
        </w:rPr>
        <w:t xml:space="preserve"> Through Uu, a </w:t>
      </w:r>
      <w:r w:rsidRPr="00271A49">
        <w:rPr>
          <w:noProof/>
          <w:szCs w:val="18"/>
        </w:rPr>
        <w:t>gNB</w:t>
      </w:r>
      <w:r>
        <w:rPr>
          <w:szCs w:val="18"/>
        </w:rPr>
        <w:t xml:space="preserve"> can configure resources of </w:t>
      </w:r>
      <w:r w:rsidRPr="00271A49">
        <w:rPr>
          <w:noProof/>
          <w:szCs w:val="18"/>
        </w:rPr>
        <w:t>sidelink</w:t>
      </w:r>
      <w:r>
        <w:rPr>
          <w:szCs w:val="18"/>
        </w:rPr>
        <w:t xml:space="preserve"> transmissions using a different scheme of UL transmissions without grant in Rel-15 (i.e., new grant-free transmissions for </w:t>
      </w:r>
      <w:r w:rsidRPr="00271A49">
        <w:rPr>
          <w:noProof/>
          <w:szCs w:val="18"/>
        </w:rPr>
        <w:t>sidelink</w:t>
      </w:r>
      <w:r>
        <w:rPr>
          <w:szCs w:val="18"/>
        </w:rPr>
        <w:t xml:space="preserve"> can be designed).</w:t>
      </w:r>
    </w:p>
    <w:p w14:paraId="5B8B6F9C" w14:textId="77777777" w:rsidR="00037EDD" w:rsidRDefault="0043185A" w:rsidP="00CB5A07">
      <w:pPr>
        <w:tabs>
          <w:tab w:val="num" w:pos="2160"/>
        </w:tabs>
        <w:jc w:val="both"/>
        <w:rPr>
          <w:szCs w:val="18"/>
        </w:rPr>
      </w:pPr>
      <w:r>
        <w:rPr>
          <w:szCs w:val="18"/>
        </w:rPr>
        <w:lastRenderedPageBreak/>
        <w:t>In</w:t>
      </w:r>
      <w:r w:rsidR="00037EDD" w:rsidRPr="00037EDD">
        <w:rPr>
          <w:b/>
          <w:szCs w:val="18"/>
        </w:rPr>
        <w:t xml:space="preserve"> Option 1</w:t>
      </w:r>
      <w:r w:rsidR="00037EDD">
        <w:rPr>
          <w:szCs w:val="18"/>
        </w:rPr>
        <w:t xml:space="preserve">, since resources for </w:t>
      </w:r>
      <w:r w:rsidR="00037EDD" w:rsidRPr="00271A49">
        <w:rPr>
          <w:noProof/>
          <w:szCs w:val="18"/>
        </w:rPr>
        <w:t>sidelink</w:t>
      </w:r>
      <w:r w:rsidR="00037EDD">
        <w:rPr>
          <w:szCs w:val="18"/>
        </w:rPr>
        <w:t xml:space="preserve"> transmissions are configured after a UE sending the request</w:t>
      </w:r>
      <w:r>
        <w:rPr>
          <w:szCs w:val="18"/>
        </w:rPr>
        <w:t xml:space="preserve"> (i.e., upon a UE having message to be </w:t>
      </w:r>
      <w:r w:rsidR="009F406C">
        <w:rPr>
          <w:szCs w:val="18"/>
        </w:rPr>
        <w:t>transmitted</w:t>
      </w:r>
      <w:r>
        <w:rPr>
          <w:szCs w:val="18"/>
        </w:rPr>
        <w:t>)</w:t>
      </w:r>
      <w:r w:rsidR="00037EDD">
        <w:rPr>
          <w:szCs w:val="18"/>
        </w:rPr>
        <w:t>,</w:t>
      </w:r>
      <w:r>
        <w:rPr>
          <w:szCs w:val="18"/>
        </w:rPr>
        <w:t xml:space="preserve"> resources in </w:t>
      </w:r>
      <w:r w:rsidRPr="00271A49">
        <w:rPr>
          <w:noProof/>
          <w:szCs w:val="18"/>
        </w:rPr>
        <w:t>sidelink</w:t>
      </w:r>
      <w:r>
        <w:rPr>
          <w:szCs w:val="18"/>
        </w:rPr>
        <w:t xml:space="preserve"> can be utilized efficiently. In </w:t>
      </w:r>
      <w:r w:rsidRPr="0043185A">
        <w:rPr>
          <w:b/>
          <w:szCs w:val="18"/>
        </w:rPr>
        <w:t>Option 2</w:t>
      </w:r>
      <w:r>
        <w:rPr>
          <w:szCs w:val="18"/>
        </w:rPr>
        <w:t xml:space="preserve">, through using a similar scheme of UL without grant in Rel-15 to configure resources for </w:t>
      </w:r>
      <w:r w:rsidRPr="00271A49">
        <w:rPr>
          <w:noProof/>
          <w:szCs w:val="18"/>
        </w:rPr>
        <w:t>sidelink</w:t>
      </w:r>
      <w:r>
        <w:rPr>
          <w:szCs w:val="18"/>
        </w:rPr>
        <w:t xml:space="preserve">, the design effort can be alleviated. However, whether the UL transmissions without grant in Rel-15 can sufficiently support </w:t>
      </w:r>
      <w:r w:rsidRPr="00271A49">
        <w:rPr>
          <w:noProof/>
          <w:szCs w:val="18"/>
        </w:rPr>
        <w:t>sidelink</w:t>
      </w:r>
      <w:r>
        <w:rPr>
          <w:szCs w:val="18"/>
        </w:rPr>
        <w:t xml:space="preserve"> should be further investigated. In </w:t>
      </w:r>
      <w:r w:rsidRPr="0043185A">
        <w:rPr>
          <w:b/>
          <w:szCs w:val="18"/>
        </w:rPr>
        <w:t>Option 3</w:t>
      </w:r>
      <w:r>
        <w:rPr>
          <w:szCs w:val="18"/>
        </w:rPr>
        <w:t xml:space="preserve">, new grant-free transmissions for </w:t>
      </w:r>
      <w:r w:rsidRPr="00271A49">
        <w:rPr>
          <w:noProof/>
          <w:szCs w:val="18"/>
        </w:rPr>
        <w:t>sidelink</w:t>
      </w:r>
      <w:r>
        <w:rPr>
          <w:szCs w:val="18"/>
        </w:rPr>
        <w:t xml:space="preserve"> can also be designed to further enhance the resource utilization of configured resources for </w:t>
      </w:r>
      <w:r w:rsidRPr="00271A49">
        <w:rPr>
          <w:noProof/>
          <w:szCs w:val="18"/>
        </w:rPr>
        <w:t>sidelink</w:t>
      </w:r>
      <w:r>
        <w:rPr>
          <w:szCs w:val="18"/>
        </w:rPr>
        <w:t xml:space="preserve"> transmissions.   </w:t>
      </w:r>
      <w:r w:rsidR="00037EDD">
        <w:rPr>
          <w:szCs w:val="18"/>
        </w:rPr>
        <w:t xml:space="preserve"> </w:t>
      </w:r>
    </w:p>
    <w:p w14:paraId="0F458ABE" w14:textId="492BF526" w:rsidR="002D2CDE" w:rsidRDefault="00865C9A" w:rsidP="00CB5A07">
      <w:pPr>
        <w:tabs>
          <w:tab w:val="num" w:pos="2160"/>
        </w:tabs>
        <w:jc w:val="both"/>
        <w:rPr>
          <w:b/>
          <w:szCs w:val="18"/>
        </w:rPr>
      </w:pPr>
      <w:r>
        <w:rPr>
          <w:rFonts w:eastAsia="新細明體" w:hint="eastAsia"/>
          <w:b/>
          <w:color w:val="000000"/>
          <w:kern w:val="2"/>
          <w:lang w:eastAsia="zh-TW"/>
        </w:rPr>
        <w:t>Observation</w:t>
      </w:r>
      <w:r w:rsidR="0063429D" w:rsidRPr="00037EDD">
        <w:rPr>
          <w:b/>
          <w:szCs w:val="18"/>
        </w:rPr>
        <w:t xml:space="preserve"> 5</w:t>
      </w:r>
      <w:r w:rsidR="00DD5A33">
        <w:rPr>
          <w:rFonts w:eastAsiaTheme="minorEastAsia" w:hint="eastAsia"/>
          <w:b/>
          <w:szCs w:val="18"/>
          <w:lang w:eastAsia="zh-TW"/>
        </w:rPr>
        <w:t>:</w:t>
      </w:r>
      <w:r w:rsidR="0063429D" w:rsidRPr="00037EDD">
        <w:rPr>
          <w:b/>
          <w:szCs w:val="18"/>
        </w:rPr>
        <w:t xml:space="preserve"> Performing</w:t>
      </w:r>
      <w:r w:rsidR="00037EDD" w:rsidRPr="00037EDD">
        <w:rPr>
          <w:b/>
          <w:szCs w:val="18"/>
        </w:rPr>
        <w:t xml:space="preserve"> the random access procedure through Uu to deliver resource request for </w:t>
      </w:r>
      <w:r w:rsidR="00037EDD" w:rsidRPr="00271A49">
        <w:rPr>
          <w:b/>
          <w:noProof/>
          <w:szCs w:val="18"/>
        </w:rPr>
        <w:t>sidelink</w:t>
      </w:r>
      <w:r w:rsidR="00037EDD" w:rsidRPr="00037EDD">
        <w:rPr>
          <w:b/>
          <w:szCs w:val="18"/>
        </w:rPr>
        <w:t xml:space="preserve"> transmissions may not be feasible for V2X use cases needing low latency transmissions.</w:t>
      </w:r>
      <w:r w:rsidR="0063429D" w:rsidRPr="00037EDD">
        <w:rPr>
          <w:b/>
          <w:szCs w:val="18"/>
        </w:rPr>
        <w:t xml:space="preserve">  </w:t>
      </w:r>
    </w:p>
    <w:p w14:paraId="79E8510B" w14:textId="6632CD3B" w:rsidR="00305AF7" w:rsidRPr="00305AF7" w:rsidRDefault="00865C9A" w:rsidP="00CB5A07">
      <w:pPr>
        <w:tabs>
          <w:tab w:val="num" w:pos="2160"/>
        </w:tabs>
        <w:jc w:val="both"/>
        <w:rPr>
          <w:b/>
          <w:szCs w:val="18"/>
        </w:rPr>
      </w:pPr>
      <w:r>
        <w:rPr>
          <w:rFonts w:eastAsia="新細明體" w:hint="eastAsia"/>
          <w:b/>
          <w:color w:val="000000"/>
          <w:kern w:val="2"/>
          <w:lang w:eastAsia="zh-TW"/>
        </w:rPr>
        <w:t>Observation</w:t>
      </w:r>
      <w:r w:rsidR="00437733">
        <w:rPr>
          <w:b/>
          <w:szCs w:val="18"/>
        </w:rPr>
        <w:t xml:space="preserve"> 6</w:t>
      </w:r>
      <w:r w:rsidR="00DD5A33">
        <w:rPr>
          <w:rFonts w:eastAsiaTheme="minorEastAsia" w:hint="eastAsia"/>
          <w:b/>
          <w:szCs w:val="18"/>
          <w:lang w:eastAsia="zh-TW"/>
        </w:rPr>
        <w:t>:</w:t>
      </w:r>
      <w:r w:rsidR="00437733">
        <w:rPr>
          <w:b/>
          <w:szCs w:val="18"/>
        </w:rPr>
        <w:t xml:space="preserve"> Above three options to configure resources for </w:t>
      </w:r>
      <w:r w:rsidR="00437733" w:rsidRPr="00271A49">
        <w:rPr>
          <w:b/>
          <w:noProof/>
          <w:szCs w:val="18"/>
        </w:rPr>
        <w:t>sidelink</w:t>
      </w:r>
      <w:r w:rsidR="00437733">
        <w:rPr>
          <w:b/>
          <w:szCs w:val="18"/>
        </w:rPr>
        <w:t xml:space="preserve"> transmissions can be studied for Mode 3. </w:t>
      </w:r>
    </w:p>
    <w:p w14:paraId="607A11C6" w14:textId="77777777" w:rsidR="00305AF7" w:rsidRDefault="00305AF7" w:rsidP="00CB5A07">
      <w:pPr>
        <w:tabs>
          <w:tab w:val="num" w:pos="2160"/>
        </w:tabs>
        <w:jc w:val="both"/>
        <w:rPr>
          <w:b/>
          <w:sz w:val="28"/>
          <w:szCs w:val="28"/>
          <w:lang w:val="en-US" w:eastAsia="zh-TW"/>
        </w:rPr>
      </w:pPr>
    </w:p>
    <w:p w14:paraId="4608BFA8" w14:textId="77777777" w:rsidR="00305AF7" w:rsidRPr="00305AF7" w:rsidRDefault="00305AF7" w:rsidP="00CB5A07">
      <w:pPr>
        <w:tabs>
          <w:tab w:val="num" w:pos="2160"/>
        </w:tabs>
        <w:jc w:val="both"/>
        <w:rPr>
          <w:b/>
          <w:sz w:val="28"/>
          <w:szCs w:val="28"/>
          <w:lang w:val="en-US" w:eastAsia="zh-TW"/>
        </w:rPr>
      </w:pPr>
      <w:r w:rsidRPr="00305AF7">
        <w:rPr>
          <w:b/>
          <w:sz w:val="28"/>
          <w:szCs w:val="28"/>
          <w:lang w:val="en-US" w:eastAsia="zh-TW"/>
        </w:rPr>
        <w:t xml:space="preserve">3.2 Priority </w:t>
      </w:r>
      <w:r w:rsidR="009F406C" w:rsidRPr="00305AF7">
        <w:rPr>
          <w:b/>
          <w:sz w:val="28"/>
          <w:szCs w:val="28"/>
          <w:lang w:val="en-US" w:eastAsia="zh-TW"/>
        </w:rPr>
        <w:t>Handling</w:t>
      </w:r>
    </w:p>
    <w:p w14:paraId="58AD6AFE" w14:textId="77777777" w:rsidR="00305AF7" w:rsidRDefault="00B01727" w:rsidP="00CB5A07">
      <w:pPr>
        <w:tabs>
          <w:tab w:val="num" w:pos="2160"/>
        </w:tabs>
        <w:jc w:val="both"/>
        <w:rPr>
          <w:szCs w:val="18"/>
          <w:lang w:val="en-US" w:eastAsia="zh-TW"/>
        </w:rPr>
      </w:pPr>
      <w:r>
        <w:rPr>
          <w:szCs w:val="18"/>
          <w:lang w:val="en-US" w:eastAsia="zh-TW"/>
        </w:rPr>
        <w:t xml:space="preserve">When </w:t>
      </w:r>
      <w:r w:rsidRPr="00271A49">
        <w:rPr>
          <w:noProof/>
          <w:szCs w:val="18"/>
          <w:lang w:val="en-US" w:eastAsia="zh-TW"/>
        </w:rPr>
        <w:t>sidelink</w:t>
      </w:r>
      <w:r>
        <w:rPr>
          <w:szCs w:val="18"/>
          <w:lang w:val="en-US" w:eastAsia="zh-TW"/>
        </w:rPr>
        <w:t xml:space="preserve"> transmissions of a low priority (</w:t>
      </w:r>
      <w:r w:rsidR="00305AF7">
        <w:rPr>
          <w:szCs w:val="18"/>
          <w:lang w:val="en-US" w:eastAsia="zh-TW"/>
        </w:rPr>
        <w:t xml:space="preserve">e.g., </w:t>
      </w:r>
      <w:r w:rsidR="00305AF7" w:rsidRPr="00271A49">
        <w:rPr>
          <w:noProof/>
          <w:szCs w:val="18"/>
          <w:lang w:val="en-US" w:eastAsia="zh-TW"/>
        </w:rPr>
        <w:t>eMBB</w:t>
      </w:r>
      <w:r w:rsidR="00305AF7">
        <w:rPr>
          <w:szCs w:val="18"/>
          <w:lang w:val="en-US" w:eastAsia="zh-TW"/>
        </w:rPr>
        <w:t xml:space="preserve"> services or </w:t>
      </w:r>
      <w:r>
        <w:rPr>
          <w:szCs w:val="18"/>
          <w:lang w:val="en-US" w:eastAsia="zh-TW"/>
        </w:rPr>
        <w:t>a relaxed latency requirement) have taken place between two UEs (e.g., UE-A and UE-B in Fig. 1)</w:t>
      </w:r>
      <w:r w:rsidR="00305AF7">
        <w:rPr>
          <w:szCs w:val="18"/>
          <w:lang w:val="en-US" w:eastAsia="zh-TW"/>
        </w:rPr>
        <w:t xml:space="preserve">, if a high priority message should be transmitted, then the high priority message transmission may impact the on-going low priority </w:t>
      </w:r>
      <w:r w:rsidR="00305AF7" w:rsidRPr="00271A49">
        <w:rPr>
          <w:noProof/>
          <w:szCs w:val="18"/>
          <w:lang w:val="en-US" w:eastAsia="zh-TW"/>
        </w:rPr>
        <w:t>sidelink</w:t>
      </w:r>
      <w:r w:rsidR="00305AF7">
        <w:rPr>
          <w:szCs w:val="18"/>
          <w:lang w:val="en-US" w:eastAsia="zh-TW"/>
        </w:rPr>
        <w:t xml:space="preserve"> transmissions. If NR </w:t>
      </w:r>
      <w:r w:rsidR="00305AF7" w:rsidRPr="00271A49">
        <w:rPr>
          <w:noProof/>
          <w:szCs w:val="18"/>
          <w:lang w:val="en-US" w:eastAsia="zh-TW"/>
        </w:rPr>
        <w:t>sidelink</w:t>
      </w:r>
      <w:r w:rsidR="00305AF7">
        <w:rPr>
          <w:szCs w:val="18"/>
          <w:lang w:val="en-US" w:eastAsia="zh-TW"/>
        </w:rPr>
        <w:t xml:space="preserve"> transmissions reuse NR Uu uplink spectrum, and a high priority downlink message should be transmitted from a </w:t>
      </w:r>
      <w:r w:rsidR="00305AF7" w:rsidRPr="00271A49">
        <w:rPr>
          <w:noProof/>
          <w:szCs w:val="18"/>
          <w:lang w:val="en-US" w:eastAsia="zh-TW"/>
        </w:rPr>
        <w:t>gNB</w:t>
      </w:r>
      <w:r w:rsidR="00305AF7">
        <w:rPr>
          <w:szCs w:val="18"/>
          <w:lang w:val="en-US" w:eastAsia="zh-TW"/>
        </w:rPr>
        <w:t xml:space="preserve"> to either UE-A or UE-B, as illustrated in Fig. 1(a), the following two cases should be considered.</w:t>
      </w:r>
    </w:p>
    <w:p w14:paraId="0FEE7FBF" w14:textId="77777777" w:rsidR="00305AF7" w:rsidRDefault="00305AF7" w:rsidP="00305AF7">
      <w:pPr>
        <w:numPr>
          <w:ilvl w:val="0"/>
          <w:numId w:val="19"/>
        </w:numPr>
        <w:jc w:val="both"/>
        <w:rPr>
          <w:rFonts w:eastAsia="SimSun"/>
          <w:szCs w:val="18"/>
          <w:lang w:val="en-US" w:eastAsia="zh-TW"/>
        </w:rPr>
      </w:pPr>
      <w:r>
        <w:rPr>
          <w:rFonts w:eastAsia="SimSun"/>
          <w:szCs w:val="18"/>
          <w:lang w:val="en-US" w:eastAsia="zh-TW"/>
        </w:rPr>
        <w:t>When</w:t>
      </w:r>
      <w:r w:rsidRPr="00305AF7">
        <w:rPr>
          <w:rFonts w:eastAsia="SimSun"/>
          <w:szCs w:val="18"/>
          <w:lang w:val="en-US" w:eastAsia="zh-TW"/>
        </w:rPr>
        <w:t xml:space="preserve"> </w:t>
      </w:r>
      <w:r>
        <w:rPr>
          <w:rFonts w:eastAsia="SimSun"/>
          <w:szCs w:val="18"/>
          <w:lang w:val="en-US" w:eastAsia="zh-TW"/>
        </w:rPr>
        <w:t xml:space="preserve">a </w:t>
      </w:r>
      <w:r w:rsidRPr="00271A49">
        <w:rPr>
          <w:rFonts w:eastAsia="SimSun"/>
          <w:noProof/>
          <w:szCs w:val="18"/>
          <w:lang w:val="en-US" w:eastAsia="zh-TW"/>
        </w:rPr>
        <w:t>gNB</w:t>
      </w:r>
      <w:r>
        <w:rPr>
          <w:rFonts w:eastAsia="SimSun"/>
          <w:szCs w:val="18"/>
          <w:lang w:val="en-US" w:eastAsia="zh-TW"/>
        </w:rPr>
        <w:t xml:space="preserve"> should transmit a high priority message to UE-A (transmitter in </w:t>
      </w:r>
      <w:r w:rsidRPr="00271A49">
        <w:rPr>
          <w:rFonts w:eastAsia="SimSun"/>
          <w:noProof/>
          <w:szCs w:val="18"/>
          <w:lang w:val="en-US" w:eastAsia="zh-TW"/>
        </w:rPr>
        <w:t>sidelink</w:t>
      </w:r>
      <w:r>
        <w:rPr>
          <w:rFonts w:eastAsia="SimSun"/>
          <w:szCs w:val="18"/>
          <w:lang w:val="en-US" w:eastAsia="zh-TW"/>
        </w:rPr>
        <w:t xml:space="preserve">), if UE-A is able to simultaneously support downlink reception at the Uu downlink spectrum and </w:t>
      </w:r>
      <w:r w:rsidRPr="00271A49">
        <w:rPr>
          <w:rFonts w:eastAsia="SimSun"/>
          <w:noProof/>
          <w:szCs w:val="18"/>
          <w:lang w:val="en-US" w:eastAsia="zh-TW"/>
        </w:rPr>
        <w:t>sidelink</w:t>
      </w:r>
      <w:r>
        <w:rPr>
          <w:rFonts w:eastAsia="SimSun"/>
          <w:szCs w:val="18"/>
          <w:lang w:val="en-US" w:eastAsia="zh-TW"/>
        </w:rPr>
        <w:t xml:space="preserve"> transmission at the Uu uplink spectrum, then the high priority downlink transmission and low priority </w:t>
      </w:r>
      <w:r w:rsidRPr="00271A49">
        <w:rPr>
          <w:rFonts w:eastAsia="SimSun"/>
          <w:noProof/>
          <w:szCs w:val="18"/>
          <w:lang w:val="en-US" w:eastAsia="zh-TW"/>
        </w:rPr>
        <w:t>sidelink</w:t>
      </w:r>
      <w:r>
        <w:rPr>
          <w:rFonts w:eastAsia="SimSun"/>
          <w:szCs w:val="18"/>
          <w:lang w:val="en-US" w:eastAsia="zh-TW"/>
        </w:rPr>
        <w:t xml:space="preserve"> transmission can take place concurrently. On the other hand, if UE-A cannot support simultaneous downlink reception and </w:t>
      </w:r>
      <w:r w:rsidRPr="00271A49">
        <w:rPr>
          <w:rFonts w:eastAsia="SimSun"/>
          <w:noProof/>
          <w:szCs w:val="18"/>
          <w:lang w:val="en-US" w:eastAsia="zh-TW"/>
        </w:rPr>
        <w:t>sidelink</w:t>
      </w:r>
      <w:r>
        <w:rPr>
          <w:rFonts w:eastAsia="SimSun"/>
          <w:szCs w:val="18"/>
          <w:lang w:val="en-US" w:eastAsia="zh-TW"/>
        </w:rPr>
        <w:t xml:space="preserve"> transmission, then the low priority </w:t>
      </w:r>
      <w:r w:rsidRPr="00271A49">
        <w:rPr>
          <w:rFonts w:eastAsia="SimSun"/>
          <w:noProof/>
          <w:szCs w:val="18"/>
          <w:lang w:val="en-US" w:eastAsia="zh-TW"/>
        </w:rPr>
        <w:t>sidelink</w:t>
      </w:r>
      <w:r>
        <w:rPr>
          <w:rFonts w:eastAsia="SimSun"/>
          <w:szCs w:val="18"/>
          <w:lang w:val="en-US" w:eastAsia="zh-TW"/>
        </w:rPr>
        <w:t xml:space="preserve"> should be postponed. </w:t>
      </w:r>
    </w:p>
    <w:p w14:paraId="4BA78453" w14:textId="77777777" w:rsidR="00305AF7" w:rsidRDefault="00305AF7" w:rsidP="00305AF7">
      <w:pPr>
        <w:numPr>
          <w:ilvl w:val="0"/>
          <w:numId w:val="19"/>
        </w:numPr>
        <w:jc w:val="both"/>
        <w:rPr>
          <w:rFonts w:eastAsia="SimSun"/>
          <w:szCs w:val="18"/>
          <w:lang w:val="en-US" w:eastAsia="zh-TW"/>
        </w:rPr>
      </w:pPr>
      <w:r>
        <w:rPr>
          <w:rFonts w:eastAsia="SimSun"/>
          <w:szCs w:val="18"/>
          <w:lang w:val="en-US" w:eastAsia="zh-TW"/>
        </w:rPr>
        <w:t xml:space="preserve">When a </w:t>
      </w:r>
      <w:r w:rsidRPr="00271A49">
        <w:rPr>
          <w:rFonts w:eastAsia="SimSun"/>
          <w:noProof/>
          <w:szCs w:val="18"/>
          <w:lang w:val="en-US" w:eastAsia="zh-TW"/>
        </w:rPr>
        <w:t>gNB</w:t>
      </w:r>
      <w:r>
        <w:rPr>
          <w:rFonts w:eastAsia="SimSun"/>
          <w:szCs w:val="18"/>
          <w:lang w:val="en-US" w:eastAsia="zh-TW"/>
        </w:rPr>
        <w:t xml:space="preserve"> should transmit a high priority message to UE-B (receiver in </w:t>
      </w:r>
      <w:r w:rsidRPr="00271A49">
        <w:rPr>
          <w:rFonts w:eastAsia="SimSun"/>
          <w:noProof/>
          <w:szCs w:val="18"/>
          <w:lang w:val="en-US" w:eastAsia="zh-TW"/>
        </w:rPr>
        <w:t>sidelink</w:t>
      </w:r>
      <w:r>
        <w:rPr>
          <w:rFonts w:eastAsia="SimSun"/>
          <w:szCs w:val="18"/>
          <w:lang w:val="en-US" w:eastAsia="zh-TW"/>
        </w:rPr>
        <w:t xml:space="preserve">), if UE-B supports two receiver chains to simultaneously support downlink reception at Uu downlink spectrum and </w:t>
      </w:r>
      <w:r w:rsidRPr="00271A49">
        <w:rPr>
          <w:rFonts w:eastAsia="SimSun"/>
          <w:noProof/>
          <w:szCs w:val="18"/>
          <w:lang w:val="en-US" w:eastAsia="zh-TW"/>
        </w:rPr>
        <w:t>sidelink</w:t>
      </w:r>
      <w:r>
        <w:rPr>
          <w:rFonts w:eastAsia="SimSun"/>
          <w:szCs w:val="18"/>
          <w:lang w:val="en-US" w:eastAsia="zh-TW"/>
        </w:rPr>
        <w:t xml:space="preserve"> reception at Uu uplink spectrum, then concurrent transmissions of downlink reception and </w:t>
      </w:r>
      <w:r w:rsidRPr="00271A49">
        <w:rPr>
          <w:rFonts w:eastAsia="SimSun"/>
          <w:noProof/>
          <w:szCs w:val="18"/>
          <w:lang w:val="en-US" w:eastAsia="zh-TW"/>
        </w:rPr>
        <w:t>sidelink</w:t>
      </w:r>
      <w:r>
        <w:rPr>
          <w:rFonts w:eastAsia="SimSun"/>
          <w:szCs w:val="18"/>
          <w:lang w:val="en-US" w:eastAsia="zh-TW"/>
        </w:rPr>
        <w:t xml:space="preserve"> reception are allowed; otherwise, the low priority </w:t>
      </w:r>
      <w:r w:rsidRPr="00271A49">
        <w:rPr>
          <w:rFonts w:eastAsia="SimSun"/>
          <w:noProof/>
          <w:szCs w:val="18"/>
          <w:lang w:val="en-US" w:eastAsia="zh-TW"/>
        </w:rPr>
        <w:t>sidelink</w:t>
      </w:r>
      <w:r>
        <w:rPr>
          <w:rFonts w:eastAsia="SimSun"/>
          <w:szCs w:val="18"/>
          <w:lang w:val="en-US" w:eastAsia="zh-TW"/>
        </w:rPr>
        <w:t xml:space="preserve"> reception should be postponed.</w:t>
      </w:r>
    </w:p>
    <w:p w14:paraId="748C37FF" w14:textId="77777777" w:rsidR="00305AF7" w:rsidRPr="00305AF7" w:rsidRDefault="00305AF7" w:rsidP="00305AF7">
      <w:pPr>
        <w:jc w:val="both"/>
        <w:rPr>
          <w:szCs w:val="18"/>
          <w:lang w:val="en-US" w:eastAsia="zh-TW"/>
        </w:rPr>
      </w:pPr>
      <w:r>
        <w:rPr>
          <w:rFonts w:eastAsia="SimSun"/>
          <w:szCs w:val="18"/>
          <w:lang w:val="en-US" w:eastAsia="zh-TW"/>
        </w:rPr>
        <w:t xml:space="preserve">If NR transmissions do not reuse NR Uu uplink spectrum and operate on </w:t>
      </w:r>
      <w:r w:rsidR="00271A49">
        <w:rPr>
          <w:rFonts w:eastAsia="SimSun"/>
          <w:szCs w:val="18"/>
          <w:lang w:val="en-US" w:eastAsia="zh-TW"/>
        </w:rPr>
        <w:t xml:space="preserve">the </w:t>
      </w:r>
      <w:r w:rsidRPr="00271A49">
        <w:rPr>
          <w:rFonts w:eastAsia="SimSun"/>
          <w:noProof/>
          <w:szCs w:val="18"/>
          <w:lang w:val="en-US" w:eastAsia="zh-TW"/>
        </w:rPr>
        <w:t>standalone</w:t>
      </w:r>
      <w:r>
        <w:rPr>
          <w:rFonts w:eastAsia="SimSun"/>
          <w:szCs w:val="18"/>
          <w:lang w:val="en-US" w:eastAsia="zh-TW"/>
        </w:rPr>
        <w:t xml:space="preserve"> spectrum, above arguments are also valid. When </w:t>
      </w:r>
      <w:r w:rsidRPr="00271A49">
        <w:rPr>
          <w:rFonts w:eastAsia="SimSun"/>
          <w:noProof/>
          <w:szCs w:val="18"/>
          <w:lang w:val="en-US" w:eastAsia="zh-TW"/>
        </w:rPr>
        <w:t>sidelink</w:t>
      </w:r>
      <w:r>
        <w:rPr>
          <w:rFonts w:eastAsia="SimSun"/>
          <w:szCs w:val="18"/>
          <w:lang w:val="en-US" w:eastAsia="zh-TW"/>
        </w:rPr>
        <w:t xml:space="preserve"> transmissions of a low priority have been taken place between two UEs while a high priority message should be transmitted from other UE (e.g., UE-C in Fig. 1(b)) to either UE-A or UE-B through </w:t>
      </w:r>
      <w:r w:rsidRPr="00271A49">
        <w:rPr>
          <w:rFonts w:eastAsia="SimSun"/>
          <w:noProof/>
          <w:szCs w:val="18"/>
          <w:lang w:val="en-US" w:eastAsia="zh-TW"/>
        </w:rPr>
        <w:t>sidelink</w:t>
      </w:r>
      <w:r>
        <w:rPr>
          <w:rFonts w:eastAsia="SimSun"/>
          <w:szCs w:val="18"/>
          <w:lang w:val="en-US" w:eastAsia="zh-TW"/>
        </w:rPr>
        <w:t xml:space="preserve">, then the on-going low priority </w:t>
      </w:r>
      <w:r w:rsidRPr="00271A49">
        <w:rPr>
          <w:rFonts w:eastAsia="SimSun"/>
          <w:noProof/>
          <w:szCs w:val="18"/>
          <w:lang w:val="en-US" w:eastAsia="zh-TW"/>
        </w:rPr>
        <w:t>sidelink</w:t>
      </w:r>
      <w:r>
        <w:rPr>
          <w:rFonts w:eastAsia="SimSun"/>
          <w:szCs w:val="18"/>
          <w:lang w:val="en-US" w:eastAsia="zh-TW"/>
        </w:rPr>
        <w:t xml:space="preserve"> transmission should be postponed. For this purpose, </w:t>
      </w:r>
      <w:r>
        <w:rPr>
          <w:szCs w:val="18"/>
          <w:lang w:val="en-US" w:eastAsia="zh-TW"/>
        </w:rPr>
        <w:t xml:space="preserve">a mechanism of Mode 3 resource configuration for </w:t>
      </w:r>
      <w:r w:rsidRPr="00271A49">
        <w:rPr>
          <w:noProof/>
          <w:szCs w:val="18"/>
          <w:lang w:val="en-US" w:eastAsia="zh-TW"/>
        </w:rPr>
        <w:t>sidelink</w:t>
      </w:r>
      <w:r>
        <w:rPr>
          <w:szCs w:val="18"/>
          <w:lang w:val="en-US" w:eastAsia="zh-TW"/>
        </w:rPr>
        <w:t xml:space="preserve"> should be studied to allow concurrent downlink and </w:t>
      </w:r>
      <w:r w:rsidRPr="00271A49">
        <w:rPr>
          <w:noProof/>
          <w:szCs w:val="18"/>
          <w:lang w:val="en-US" w:eastAsia="zh-TW"/>
        </w:rPr>
        <w:t>sidelink</w:t>
      </w:r>
      <w:r>
        <w:rPr>
          <w:szCs w:val="18"/>
          <w:lang w:val="en-US" w:eastAsia="zh-TW"/>
        </w:rPr>
        <w:t xml:space="preserve"> transmissions if UEs have such capability; otherwise, a mechanism to allow high priority downlink transmissions to preempt low priority </w:t>
      </w:r>
      <w:r w:rsidRPr="00271A49">
        <w:rPr>
          <w:noProof/>
          <w:szCs w:val="18"/>
          <w:lang w:val="en-US" w:eastAsia="zh-TW"/>
        </w:rPr>
        <w:t>sidelink</w:t>
      </w:r>
      <w:r>
        <w:rPr>
          <w:szCs w:val="18"/>
          <w:lang w:val="en-US" w:eastAsia="zh-TW"/>
        </w:rPr>
        <w:t xml:space="preserve"> transmissions should be studied. In </w:t>
      </w:r>
      <w:r w:rsidRPr="00271A49">
        <w:rPr>
          <w:noProof/>
          <w:szCs w:val="18"/>
          <w:lang w:val="en-US" w:eastAsia="zh-TW"/>
        </w:rPr>
        <w:t>additopn</w:t>
      </w:r>
      <w:r>
        <w:rPr>
          <w:szCs w:val="18"/>
          <w:lang w:val="en-US" w:eastAsia="zh-TW"/>
        </w:rPr>
        <w:t xml:space="preserve">, a mechanism to allow high priority </w:t>
      </w:r>
      <w:r w:rsidRPr="00271A49">
        <w:rPr>
          <w:noProof/>
          <w:szCs w:val="18"/>
          <w:lang w:val="en-US" w:eastAsia="zh-TW"/>
        </w:rPr>
        <w:t>sidelink</w:t>
      </w:r>
      <w:r>
        <w:rPr>
          <w:szCs w:val="18"/>
          <w:lang w:val="en-US" w:eastAsia="zh-TW"/>
        </w:rPr>
        <w:t xml:space="preserve"> transmissions to preempt low priority </w:t>
      </w:r>
      <w:r w:rsidRPr="00271A49">
        <w:rPr>
          <w:noProof/>
          <w:szCs w:val="18"/>
          <w:lang w:val="en-US" w:eastAsia="zh-TW"/>
        </w:rPr>
        <w:t>sidelink</w:t>
      </w:r>
      <w:r>
        <w:rPr>
          <w:szCs w:val="18"/>
          <w:lang w:val="en-US" w:eastAsia="zh-TW"/>
        </w:rPr>
        <w:t xml:space="preserve"> </w:t>
      </w:r>
      <w:r w:rsidR="009F406C">
        <w:rPr>
          <w:szCs w:val="18"/>
          <w:lang w:val="en-US" w:eastAsia="zh-TW"/>
        </w:rPr>
        <w:t>transmissions</w:t>
      </w:r>
      <w:r>
        <w:rPr>
          <w:szCs w:val="18"/>
          <w:lang w:val="en-US" w:eastAsia="zh-TW"/>
        </w:rPr>
        <w:t xml:space="preserve"> should be studied for Mode 3 resource access.</w:t>
      </w:r>
    </w:p>
    <w:p w14:paraId="424D154B" w14:textId="5CE7CC30" w:rsidR="00305AF7" w:rsidRDefault="00865C9A" w:rsidP="00CB5A07">
      <w:pPr>
        <w:tabs>
          <w:tab w:val="num" w:pos="2160"/>
        </w:tabs>
        <w:jc w:val="both"/>
        <w:rPr>
          <w:b/>
          <w:szCs w:val="18"/>
          <w:lang w:val="en-US" w:eastAsia="zh-TW"/>
        </w:rPr>
      </w:pPr>
      <w:r>
        <w:rPr>
          <w:rFonts w:eastAsia="新細明體" w:hint="eastAsia"/>
          <w:b/>
          <w:color w:val="000000"/>
          <w:kern w:val="2"/>
          <w:lang w:eastAsia="zh-TW"/>
        </w:rPr>
        <w:t>Observation</w:t>
      </w:r>
      <w:r w:rsidR="00305AF7" w:rsidRPr="00305AF7">
        <w:rPr>
          <w:b/>
          <w:szCs w:val="18"/>
          <w:lang w:val="en-US" w:eastAsia="zh-TW"/>
        </w:rPr>
        <w:t xml:space="preserve"> 7</w:t>
      </w:r>
      <w:r w:rsidR="00DD5A33">
        <w:rPr>
          <w:rFonts w:eastAsiaTheme="minorEastAsia" w:hint="eastAsia"/>
          <w:b/>
          <w:szCs w:val="18"/>
          <w:lang w:val="en-US" w:eastAsia="zh-TW"/>
        </w:rPr>
        <w:t>:</w:t>
      </w:r>
      <w:r w:rsidR="00305AF7">
        <w:rPr>
          <w:szCs w:val="18"/>
          <w:lang w:val="en-US" w:eastAsia="zh-TW"/>
        </w:rPr>
        <w:t xml:space="preserve"> </w:t>
      </w:r>
      <w:r w:rsidR="00305AF7" w:rsidRPr="00305AF7">
        <w:rPr>
          <w:b/>
          <w:szCs w:val="18"/>
          <w:lang w:val="en-US" w:eastAsia="zh-TW"/>
        </w:rPr>
        <w:t xml:space="preserve">A mechanism of Mode 3 resource configuration for </w:t>
      </w:r>
      <w:r w:rsidR="00305AF7" w:rsidRPr="00271A49">
        <w:rPr>
          <w:b/>
          <w:noProof/>
          <w:szCs w:val="18"/>
          <w:lang w:val="en-US" w:eastAsia="zh-TW"/>
        </w:rPr>
        <w:t>sidelink</w:t>
      </w:r>
      <w:r w:rsidR="00305AF7" w:rsidRPr="00305AF7">
        <w:rPr>
          <w:b/>
          <w:szCs w:val="18"/>
          <w:lang w:val="en-US" w:eastAsia="zh-TW"/>
        </w:rPr>
        <w:t xml:space="preserve"> transmissions should be studied to allow</w:t>
      </w:r>
      <w:r w:rsidR="00305AF7">
        <w:rPr>
          <w:b/>
          <w:szCs w:val="18"/>
          <w:lang w:val="en-US" w:eastAsia="zh-TW"/>
        </w:rPr>
        <w:t xml:space="preserve"> concurrent downlink and </w:t>
      </w:r>
      <w:r w:rsidR="00305AF7" w:rsidRPr="00271A49">
        <w:rPr>
          <w:b/>
          <w:noProof/>
          <w:szCs w:val="18"/>
          <w:lang w:val="en-US" w:eastAsia="zh-TW"/>
        </w:rPr>
        <w:t>sidelink</w:t>
      </w:r>
      <w:r w:rsidR="00305AF7">
        <w:rPr>
          <w:b/>
          <w:szCs w:val="18"/>
          <w:lang w:val="en-US" w:eastAsia="zh-TW"/>
        </w:rPr>
        <w:t xml:space="preserve"> transmissions if UEs have such capability.</w:t>
      </w:r>
    </w:p>
    <w:p w14:paraId="2236A834" w14:textId="3212A6AC" w:rsidR="00305AF7" w:rsidRPr="00305AF7" w:rsidRDefault="00865C9A" w:rsidP="00CB5A07">
      <w:pPr>
        <w:tabs>
          <w:tab w:val="num" w:pos="2160"/>
        </w:tabs>
        <w:jc w:val="both"/>
        <w:rPr>
          <w:b/>
          <w:szCs w:val="18"/>
          <w:lang w:val="en-US" w:eastAsia="zh-TW"/>
        </w:rPr>
      </w:pPr>
      <w:r>
        <w:rPr>
          <w:rFonts w:eastAsia="新細明體" w:hint="eastAsia"/>
          <w:b/>
          <w:color w:val="000000"/>
          <w:kern w:val="2"/>
          <w:lang w:eastAsia="zh-TW"/>
        </w:rPr>
        <w:t>Observation</w:t>
      </w:r>
      <w:r w:rsidR="00305AF7">
        <w:rPr>
          <w:b/>
          <w:szCs w:val="18"/>
          <w:lang w:val="en-US" w:eastAsia="zh-TW"/>
        </w:rPr>
        <w:t xml:space="preserve"> 8</w:t>
      </w:r>
      <w:r w:rsidR="00DD5A33">
        <w:rPr>
          <w:rFonts w:eastAsiaTheme="minorEastAsia" w:hint="eastAsia"/>
          <w:b/>
          <w:szCs w:val="18"/>
          <w:lang w:val="en-US" w:eastAsia="zh-TW"/>
        </w:rPr>
        <w:t>:</w:t>
      </w:r>
      <w:r w:rsidR="00305AF7">
        <w:rPr>
          <w:b/>
          <w:szCs w:val="18"/>
          <w:lang w:val="en-US" w:eastAsia="zh-TW"/>
        </w:rPr>
        <w:t xml:space="preserve"> A mechanism of Mode 3 resource configuration for </w:t>
      </w:r>
      <w:r w:rsidR="00305AF7" w:rsidRPr="00271A49">
        <w:rPr>
          <w:b/>
          <w:noProof/>
          <w:szCs w:val="18"/>
          <w:lang w:val="en-US" w:eastAsia="zh-TW"/>
        </w:rPr>
        <w:t>sidelink</w:t>
      </w:r>
      <w:r w:rsidR="00305AF7">
        <w:rPr>
          <w:b/>
          <w:szCs w:val="18"/>
          <w:lang w:val="en-US" w:eastAsia="zh-TW"/>
        </w:rPr>
        <w:t xml:space="preserve"> transmissions should be studied to allow </w:t>
      </w:r>
      <w:r w:rsidR="00305AF7" w:rsidRPr="00305AF7">
        <w:rPr>
          <w:b/>
          <w:szCs w:val="18"/>
          <w:lang w:val="en-US" w:eastAsia="zh-TW"/>
        </w:rPr>
        <w:t xml:space="preserve">high priority downlink or </w:t>
      </w:r>
      <w:r w:rsidR="00305AF7" w:rsidRPr="00271A49">
        <w:rPr>
          <w:b/>
          <w:noProof/>
          <w:szCs w:val="18"/>
          <w:lang w:val="en-US" w:eastAsia="zh-TW"/>
        </w:rPr>
        <w:t>sidelink</w:t>
      </w:r>
      <w:r w:rsidR="00305AF7" w:rsidRPr="00305AF7">
        <w:rPr>
          <w:b/>
          <w:szCs w:val="18"/>
          <w:lang w:val="en-US" w:eastAsia="zh-TW"/>
        </w:rPr>
        <w:t xml:space="preserve"> transmi</w:t>
      </w:r>
      <w:r w:rsidR="00305AF7">
        <w:rPr>
          <w:b/>
          <w:szCs w:val="18"/>
          <w:lang w:val="en-US" w:eastAsia="zh-TW"/>
        </w:rPr>
        <w:t xml:space="preserve">ssions to </w:t>
      </w:r>
      <w:r w:rsidR="009F406C">
        <w:rPr>
          <w:b/>
          <w:szCs w:val="18"/>
          <w:lang w:val="en-US" w:eastAsia="zh-TW"/>
        </w:rPr>
        <w:t>preempt</w:t>
      </w:r>
      <w:r w:rsidR="00305AF7">
        <w:rPr>
          <w:b/>
          <w:szCs w:val="18"/>
          <w:lang w:val="en-US" w:eastAsia="zh-TW"/>
        </w:rPr>
        <w:t xml:space="preserve"> </w:t>
      </w:r>
      <w:r w:rsidR="00305AF7" w:rsidRPr="00305AF7">
        <w:rPr>
          <w:b/>
          <w:szCs w:val="18"/>
          <w:lang w:val="en-US" w:eastAsia="zh-TW"/>
        </w:rPr>
        <w:t xml:space="preserve">low priority </w:t>
      </w:r>
      <w:r w:rsidR="00305AF7" w:rsidRPr="00271A49">
        <w:rPr>
          <w:b/>
          <w:noProof/>
          <w:szCs w:val="18"/>
          <w:lang w:val="en-US" w:eastAsia="zh-TW"/>
        </w:rPr>
        <w:t>sidelink</w:t>
      </w:r>
      <w:r w:rsidR="00305AF7" w:rsidRPr="00305AF7">
        <w:rPr>
          <w:b/>
          <w:szCs w:val="18"/>
          <w:lang w:val="en-US" w:eastAsia="zh-TW"/>
        </w:rPr>
        <w:t xml:space="preserve"> transmissions. </w:t>
      </w:r>
    </w:p>
    <w:p w14:paraId="25DF9115" w14:textId="77777777" w:rsidR="00301DED" w:rsidRDefault="00305AF7" w:rsidP="00CB5A07">
      <w:pPr>
        <w:tabs>
          <w:tab w:val="num" w:pos="2160"/>
        </w:tabs>
        <w:jc w:val="both"/>
        <w:rPr>
          <w:szCs w:val="18"/>
        </w:rPr>
      </w:pPr>
      <w:r>
        <w:rPr>
          <w:szCs w:val="18"/>
        </w:rPr>
        <w:t xml:space="preserve">When </w:t>
      </w:r>
      <w:r w:rsidRPr="00271A49">
        <w:rPr>
          <w:noProof/>
          <w:szCs w:val="18"/>
        </w:rPr>
        <w:t>sidelink</w:t>
      </w:r>
      <w:r>
        <w:rPr>
          <w:szCs w:val="18"/>
        </w:rPr>
        <w:t xml:space="preserve"> transmissions of a low priority have taken place between two UEs, if a high priority uplink transmission from a UE (i.e., UE-D in Fig. 1(c)) should be transmitted to a </w:t>
      </w:r>
      <w:r w:rsidRPr="00271A49">
        <w:rPr>
          <w:noProof/>
          <w:szCs w:val="18"/>
        </w:rPr>
        <w:t>gNB</w:t>
      </w:r>
      <w:r>
        <w:rPr>
          <w:szCs w:val="18"/>
        </w:rPr>
        <w:t xml:space="preserve"> using the same spectrum of </w:t>
      </w:r>
      <w:r w:rsidRPr="00271A49">
        <w:rPr>
          <w:noProof/>
          <w:szCs w:val="18"/>
        </w:rPr>
        <w:t>sidelink</w:t>
      </w:r>
      <w:r>
        <w:rPr>
          <w:szCs w:val="18"/>
        </w:rPr>
        <w:t xml:space="preserve"> transmissions, then whether the on-going </w:t>
      </w:r>
      <w:r w:rsidRPr="00271A49">
        <w:rPr>
          <w:noProof/>
          <w:szCs w:val="18"/>
        </w:rPr>
        <w:t>sidelink</w:t>
      </w:r>
      <w:r>
        <w:rPr>
          <w:szCs w:val="18"/>
        </w:rPr>
        <w:t xml:space="preserve"> transmission should be postponed can be investigated. If uplink grant-free transmissions with Type 1 or Type 2 configuration are applied to high priority uplink transmissions, then the </w:t>
      </w:r>
      <w:r w:rsidR="009F406C">
        <w:rPr>
          <w:szCs w:val="18"/>
        </w:rPr>
        <w:t>configured</w:t>
      </w:r>
      <w:r>
        <w:rPr>
          <w:szCs w:val="18"/>
        </w:rPr>
        <w:t xml:space="preserve"> resources for high priority uplink transmissions may be overlapped with </w:t>
      </w:r>
      <w:r w:rsidR="009F406C">
        <w:rPr>
          <w:szCs w:val="18"/>
        </w:rPr>
        <w:t>resources</w:t>
      </w:r>
      <w:r>
        <w:rPr>
          <w:szCs w:val="18"/>
        </w:rPr>
        <w:t xml:space="preserve"> for low priority </w:t>
      </w:r>
      <w:r w:rsidRPr="00271A49">
        <w:rPr>
          <w:noProof/>
          <w:szCs w:val="18"/>
        </w:rPr>
        <w:t>sidelink</w:t>
      </w:r>
      <w:r>
        <w:rPr>
          <w:szCs w:val="18"/>
        </w:rPr>
        <w:t xml:space="preserve"> transmissions if interference from low priority </w:t>
      </w:r>
      <w:r w:rsidRPr="00271A49">
        <w:rPr>
          <w:noProof/>
          <w:szCs w:val="18"/>
        </w:rPr>
        <w:t>sidelink</w:t>
      </w:r>
      <w:r>
        <w:rPr>
          <w:szCs w:val="18"/>
        </w:rPr>
        <w:t xml:space="preserve"> transmissions does not impact high </w:t>
      </w:r>
      <w:r w:rsidR="009F406C">
        <w:rPr>
          <w:szCs w:val="18"/>
        </w:rPr>
        <w:t>priority</w:t>
      </w:r>
      <w:r>
        <w:rPr>
          <w:szCs w:val="18"/>
        </w:rPr>
        <w:t xml:space="preserve"> uplink transmissions. On the other hand, if there is </w:t>
      </w:r>
      <w:r w:rsidRPr="00271A49">
        <w:rPr>
          <w:noProof/>
          <w:szCs w:val="18"/>
        </w:rPr>
        <w:t>risk</w:t>
      </w:r>
      <w:r>
        <w:rPr>
          <w:szCs w:val="18"/>
        </w:rPr>
        <w:t xml:space="preserve"> that the concurrent transmissions of low priority </w:t>
      </w:r>
      <w:r w:rsidRPr="00271A49">
        <w:rPr>
          <w:noProof/>
          <w:szCs w:val="18"/>
        </w:rPr>
        <w:t>sidelink</w:t>
      </w:r>
      <w:r>
        <w:rPr>
          <w:szCs w:val="18"/>
        </w:rPr>
        <w:t xml:space="preserve"> transmissions may impact high priority uplink </w:t>
      </w:r>
      <w:r w:rsidR="009F406C">
        <w:rPr>
          <w:szCs w:val="18"/>
        </w:rPr>
        <w:t>transmissions</w:t>
      </w:r>
      <w:r>
        <w:rPr>
          <w:szCs w:val="18"/>
        </w:rPr>
        <w:t xml:space="preserve">, then low priority </w:t>
      </w:r>
      <w:r w:rsidRPr="00271A49">
        <w:rPr>
          <w:noProof/>
          <w:szCs w:val="18"/>
        </w:rPr>
        <w:t>sidelink</w:t>
      </w:r>
      <w:r>
        <w:rPr>
          <w:szCs w:val="18"/>
        </w:rPr>
        <w:t xml:space="preserve"> transmissions should be postponed.  </w:t>
      </w:r>
    </w:p>
    <w:p w14:paraId="0CCDA355" w14:textId="23E86E42" w:rsidR="00305AF7" w:rsidRDefault="00865C9A" w:rsidP="00CB5A07">
      <w:pPr>
        <w:tabs>
          <w:tab w:val="num" w:pos="2160"/>
        </w:tabs>
        <w:jc w:val="both"/>
        <w:rPr>
          <w:b/>
          <w:szCs w:val="18"/>
        </w:rPr>
      </w:pPr>
      <w:r>
        <w:rPr>
          <w:rFonts w:eastAsia="新細明體" w:hint="eastAsia"/>
          <w:b/>
          <w:color w:val="000000"/>
          <w:kern w:val="2"/>
          <w:lang w:eastAsia="zh-TW"/>
        </w:rPr>
        <w:t>Observation</w:t>
      </w:r>
      <w:r w:rsidR="00305AF7" w:rsidRPr="00305AF7">
        <w:rPr>
          <w:b/>
          <w:szCs w:val="18"/>
        </w:rPr>
        <w:t xml:space="preserve"> </w:t>
      </w:r>
      <w:r w:rsidR="00305AF7">
        <w:rPr>
          <w:b/>
          <w:szCs w:val="18"/>
        </w:rPr>
        <w:t>9</w:t>
      </w:r>
      <w:r w:rsidR="00DD5A33">
        <w:rPr>
          <w:rFonts w:eastAsiaTheme="minorEastAsia" w:hint="eastAsia"/>
          <w:b/>
          <w:szCs w:val="18"/>
          <w:lang w:eastAsia="zh-TW"/>
        </w:rPr>
        <w:t>:</w:t>
      </w:r>
      <w:r w:rsidR="00305AF7" w:rsidRPr="00305AF7">
        <w:rPr>
          <w:b/>
          <w:szCs w:val="18"/>
        </w:rPr>
        <w:t xml:space="preserve"> A mechanism of Mode 3 resource configuration for </w:t>
      </w:r>
      <w:r w:rsidR="00305AF7" w:rsidRPr="00271A49">
        <w:rPr>
          <w:b/>
          <w:noProof/>
          <w:szCs w:val="18"/>
        </w:rPr>
        <w:t>sidelink</w:t>
      </w:r>
      <w:r w:rsidR="00305AF7" w:rsidRPr="00305AF7">
        <w:rPr>
          <w:b/>
          <w:szCs w:val="18"/>
        </w:rPr>
        <w:t xml:space="preserve"> transmissions should be studied to evaluate whether concurrent transmissions of </w:t>
      </w:r>
      <w:r w:rsidR="00305AF7" w:rsidRPr="00271A49">
        <w:rPr>
          <w:b/>
          <w:noProof/>
          <w:szCs w:val="18"/>
        </w:rPr>
        <w:t>sidelink</w:t>
      </w:r>
      <w:r w:rsidR="00305AF7" w:rsidRPr="00305AF7">
        <w:rPr>
          <w:b/>
          <w:szCs w:val="18"/>
        </w:rPr>
        <w:t xml:space="preserve"> and uplink are allowed.  </w:t>
      </w:r>
    </w:p>
    <w:p w14:paraId="47FF990B" w14:textId="29AAEA3A" w:rsidR="00305AF7" w:rsidRPr="00305AF7" w:rsidRDefault="00865C9A" w:rsidP="00CB5A07">
      <w:pPr>
        <w:tabs>
          <w:tab w:val="num" w:pos="2160"/>
        </w:tabs>
        <w:jc w:val="both"/>
        <w:rPr>
          <w:b/>
          <w:szCs w:val="18"/>
        </w:rPr>
      </w:pPr>
      <w:r>
        <w:rPr>
          <w:rFonts w:eastAsia="新細明體" w:hint="eastAsia"/>
          <w:b/>
          <w:color w:val="000000"/>
          <w:kern w:val="2"/>
          <w:lang w:eastAsia="zh-TW"/>
        </w:rPr>
        <w:t>Observation</w:t>
      </w:r>
      <w:r w:rsidR="00305AF7">
        <w:rPr>
          <w:b/>
          <w:szCs w:val="18"/>
        </w:rPr>
        <w:t xml:space="preserve"> 10</w:t>
      </w:r>
      <w:r w:rsidR="00DD5A33">
        <w:rPr>
          <w:rFonts w:eastAsiaTheme="minorEastAsia" w:hint="eastAsia"/>
          <w:b/>
          <w:szCs w:val="18"/>
          <w:lang w:eastAsia="zh-TW"/>
        </w:rPr>
        <w:t>:</w:t>
      </w:r>
      <w:r w:rsidR="00305AF7">
        <w:rPr>
          <w:b/>
          <w:szCs w:val="18"/>
        </w:rPr>
        <w:t xml:space="preserve"> If concurrent transmissions of </w:t>
      </w:r>
      <w:r w:rsidR="00305AF7" w:rsidRPr="00271A49">
        <w:rPr>
          <w:b/>
          <w:noProof/>
          <w:szCs w:val="18"/>
        </w:rPr>
        <w:t>sidelink</w:t>
      </w:r>
      <w:r w:rsidR="00305AF7">
        <w:rPr>
          <w:b/>
          <w:szCs w:val="18"/>
        </w:rPr>
        <w:t xml:space="preserve"> and uplink are not allowed (no matter Issue 9 has been considered or not), a mechanism of Mode 3 resource configuration for </w:t>
      </w:r>
      <w:r w:rsidR="00305AF7" w:rsidRPr="00271A49">
        <w:rPr>
          <w:b/>
          <w:noProof/>
          <w:szCs w:val="18"/>
        </w:rPr>
        <w:t>sidelink</w:t>
      </w:r>
      <w:r w:rsidR="00305AF7">
        <w:rPr>
          <w:b/>
          <w:szCs w:val="18"/>
        </w:rPr>
        <w:t xml:space="preserve"> transmissions should be studied to allow high priority uplink transmissions to preempt low priority </w:t>
      </w:r>
      <w:r w:rsidR="00305AF7" w:rsidRPr="00271A49">
        <w:rPr>
          <w:b/>
          <w:noProof/>
          <w:szCs w:val="18"/>
        </w:rPr>
        <w:t>sidelink</w:t>
      </w:r>
      <w:r w:rsidR="00305AF7">
        <w:rPr>
          <w:b/>
          <w:szCs w:val="18"/>
        </w:rPr>
        <w:t xml:space="preserve"> transmissions. </w:t>
      </w:r>
    </w:p>
    <w:p w14:paraId="339F186F" w14:textId="77777777" w:rsidR="00305AF7" w:rsidRDefault="00DD5A33" w:rsidP="0031182E">
      <w:pPr>
        <w:tabs>
          <w:tab w:val="num" w:pos="2160"/>
        </w:tabs>
        <w:jc w:val="center"/>
        <w:rPr>
          <w:rFonts w:eastAsia="新細明體"/>
          <w:kern w:val="2"/>
          <w:lang w:val="en-US" w:eastAsia="zh-TW"/>
        </w:rPr>
      </w:pPr>
      <w:r>
        <w:rPr>
          <w:rFonts w:eastAsia="新細明體"/>
          <w:noProof/>
          <w:kern w:val="2"/>
          <w:lang w:val="en-US" w:eastAsia="zh-TW"/>
        </w:rPr>
        <w:lastRenderedPageBreak/>
        <w:drawing>
          <wp:inline distT="0" distB="0" distL="0" distR="0" wp14:anchorId="6D4710AF" wp14:editId="5A5808CD">
            <wp:extent cx="2973705" cy="651954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3705" cy="6519545"/>
                    </a:xfrm>
                    <a:prstGeom prst="rect">
                      <a:avLst/>
                    </a:prstGeom>
                    <a:noFill/>
                    <a:ln>
                      <a:noFill/>
                    </a:ln>
                  </pic:spPr>
                </pic:pic>
              </a:graphicData>
            </a:graphic>
          </wp:inline>
        </w:drawing>
      </w:r>
    </w:p>
    <w:p w14:paraId="79792134" w14:textId="77777777" w:rsidR="00D54D5D" w:rsidRPr="0031182E" w:rsidRDefault="0031182E" w:rsidP="00CB5A07">
      <w:pPr>
        <w:tabs>
          <w:tab w:val="num" w:pos="2160"/>
        </w:tabs>
        <w:jc w:val="both"/>
        <w:rPr>
          <w:rFonts w:eastAsia="新細明體"/>
          <w:b/>
          <w:kern w:val="2"/>
          <w:lang w:val="en-US" w:eastAsia="zh-TW"/>
        </w:rPr>
      </w:pPr>
      <w:r w:rsidRPr="0031182E">
        <w:rPr>
          <w:rFonts w:eastAsia="新細明體"/>
          <w:b/>
          <w:kern w:val="2"/>
          <w:lang w:val="en-US" w:eastAsia="zh-TW"/>
        </w:rPr>
        <w:t>Fig. 1</w:t>
      </w:r>
      <w:r w:rsidR="00DD5A33">
        <w:rPr>
          <w:rFonts w:eastAsia="新細明體" w:hint="eastAsia"/>
          <w:b/>
          <w:kern w:val="2"/>
          <w:lang w:val="en-US" w:eastAsia="zh-TW"/>
        </w:rPr>
        <w:t xml:space="preserve"> </w:t>
      </w:r>
      <w:r w:rsidRPr="0031182E">
        <w:rPr>
          <w:rFonts w:eastAsia="新細明體"/>
          <w:b/>
          <w:kern w:val="2"/>
          <w:lang w:val="en-US" w:eastAsia="zh-TW"/>
        </w:rPr>
        <w:t xml:space="preserve">A low priority </w:t>
      </w:r>
      <w:r w:rsidRPr="00271A49">
        <w:rPr>
          <w:rFonts w:eastAsia="新細明體"/>
          <w:b/>
          <w:noProof/>
          <w:kern w:val="2"/>
          <w:lang w:val="en-US" w:eastAsia="zh-TW"/>
        </w:rPr>
        <w:t>sidelink</w:t>
      </w:r>
      <w:r w:rsidRPr="0031182E">
        <w:rPr>
          <w:rFonts w:eastAsia="新細明體"/>
          <w:b/>
          <w:kern w:val="2"/>
          <w:lang w:val="en-US" w:eastAsia="zh-TW"/>
        </w:rPr>
        <w:t xml:space="preserve"> transmission has taken place and high priority downlink and </w:t>
      </w:r>
      <w:r w:rsidRPr="00271A49">
        <w:rPr>
          <w:rFonts w:eastAsia="新細明體"/>
          <w:b/>
          <w:noProof/>
          <w:kern w:val="2"/>
          <w:lang w:val="en-US" w:eastAsia="zh-TW"/>
        </w:rPr>
        <w:t>sidelink</w:t>
      </w:r>
      <w:r w:rsidRPr="0031182E">
        <w:rPr>
          <w:rFonts w:eastAsia="新細明體"/>
          <w:b/>
          <w:kern w:val="2"/>
          <w:lang w:val="en-US" w:eastAsia="zh-TW"/>
        </w:rPr>
        <w:t xml:space="preserve"> messages should be transmitted. </w:t>
      </w:r>
    </w:p>
    <w:p w14:paraId="36FBC1A6" w14:textId="77777777" w:rsidR="00947DEF" w:rsidRDefault="00FA13AF" w:rsidP="001A4E3C">
      <w:pPr>
        <w:jc w:val="both"/>
        <w:rPr>
          <w:rFonts w:eastAsia="新細明體"/>
          <w:color w:val="000000"/>
          <w:kern w:val="2"/>
          <w:lang w:val="en-US" w:eastAsia="zh-TW"/>
        </w:rPr>
      </w:pPr>
      <w:r>
        <w:rPr>
          <w:rFonts w:eastAsia="新細明體"/>
          <w:color w:val="000000"/>
          <w:kern w:val="2"/>
          <w:lang w:val="en-US" w:eastAsia="zh-TW"/>
        </w:rPr>
        <w:t>When a low downlink transmission has taken place between a gNB and UE-A</w:t>
      </w:r>
      <w:r w:rsidR="00947DEF">
        <w:rPr>
          <w:rFonts w:eastAsia="新細明體"/>
          <w:color w:val="000000"/>
          <w:kern w:val="2"/>
          <w:lang w:val="en-US" w:eastAsia="zh-TW"/>
        </w:rPr>
        <w:t xml:space="preserve"> (or UE-B)</w:t>
      </w:r>
      <w:r>
        <w:rPr>
          <w:rFonts w:eastAsia="新細明體"/>
          <w:color w:val="000000"/>
          <w:kern w:val="2"/>
          <w:lang w:val="en-US" w:eastAsia="zh-TW"/>
        </w:rPr>
        <w:t xml:space="preserve">, </w:t>
      </w:r>
      <w:r w:rsidR="00947DEF">
        <w:rPr>
          <w:rFonts w:eastAsia="新細明體"/>
          <w:color w:val="000000"/>
          <w:kern w:val="2"/>
          <w:lang w:val="en-US" w:eastAsia="zh-TW"/>
        </w:rPr>
        <w:t xml:space="preserve">if a high priority message should be transmitted either from UE-A to UE-B or from UE-B to UE-A through </w:t>
      </w:r>
      <w:r w:rsidR="00947DEF" w:rsidRPr="00271A49">
        <w:rPr>
          <w:rFonts w:eastAsia="新細明體"/>
          <w:noProof/>
          <w:color w:val="000000"/>
          <w:kern w:val="2"/>
          <w:lang w:val="en-US" w:eastAsia="zh-TW"/>
        </w:rPr>
        <w:t>sidelink</w:t>
      </w:r>
      <w:r w:rsidR="00947DEF">
        <w:rPr>
          <w:rFonts w:eastAsia="新細明體"/>
          <w:color w:val="000000"/>
          <w:kern w:val="2"/>
          <w:lang w:val="en-US" w:eastAsia="zh-TW"/>
        </w:rPr>
        <w:t xml:space="preserve">, then the </w:t>
      </w:r>
      <w:r w:rsidR="00947DEF" w:rsidRPr="00271A49">
        <w:rPr>
          <w:rFonts w:eastAsia="新細明體"/>
          <w:noProof/>
          <w:color w:val="000000"/>
          <w:kern w:val="2"/>
          <w:lang w:val="en-US" w:eastAsia="zh-TW"/>
        </w:rPr>
        <w:t>sidelink</w:t>
      </w:r>
      <w:r w:rsidR="00947DEF">
        <w:rPr>
          <w:rFonts w:eastAsia="新細明體"/>
          <w:color w:val="000000"/>
          <w:kern w:val="2"/>
          <w:lang w:val="en-US" w:eastAsia="zh-TW"/>
        </w:rPr>
        <w:t xml:space="preserve"> transmissions may impact the on-going downlink transmissions. If </w:t>
      </w:r>
      <w:r w:rsidR="00947DEF" w:rsidRPr="00271A49">
        <w:rPr>
          <w:rFonts w:eastAsia="新細明體"/>
          <w:noProof/>
          <w:color w:val="000000"/>
          <w:kern w:val="2"/>
          <w:lang w:val="en-US" w:eastAsia="zh-TW"/>
        </w:rPr>
        <w:t>sidelink</w:t>
      </w:r>
      <w:r w:rsidR="00947DEF">
        <w:rPr>
          <w:rFonts w:eastAsia="新細明體"/>
          <w:color w:val="000000"/>
          <w:kern w:val="2"/>
          <w:lang w:val="en-US" w:eastAsia="zh-TW"/>
        </w:rPr>
        <w:t xml:space="preserve"> transmissions reuse the Uu uplink spectrum or use a standalone spectrum, the following cases should be considered.</w:t>
      </w:r>
    </w:p>
    <w:p w14:paraId="7340DD96" w14:textId="77777777" w:rsidR="00CB5A07" w:rsidRDefault="00947DEF" w:rsidP="00947DEF">
      <w:pPr>
        <w:pStyle w:val="ColorfulList-Accent11"/>
        <w:numPr>
          <w:ilvl w:val="0"/>
          <w:numId w:val="20"/>
        </w:numPr>
        <w:ind w:leftChars="0"/>
        <w:jc w:val="both"/>
        <w:rPr>
          <w:rFonts w:eastAsia="新細明體"/>
          <w:kern w:val="2"/>
          <w:lang w:val="en-US" w:eastAsia="zh-TW"/>
        </w:rPr>
      </w:pPr>
      <w:r w:rsidRPr="00947DEF">
        <w:rPr>
          <w:rFonts w:eastAsia="新細明體"/>
          <w:kern w:val="2"/>
          <w:lang w:val="en-US" w:eastAsia="zh-TW"/>
        </w:rPr>
        <w:t xml:space="preserve">When </w:t>
      </w:r>
      <w:r>
        <w:rPr>
          <w:rFonts w:eastAsia="新細明體"/>
          <w:kern w:val="2"/>
          <w:lang w:val="en-US" w:eastAsia="zh-TW"/>
        </w:rPr>
        <w:t xml:space="preserve">a </w:t>
      </w:r>
      <w:r w:rsidRPr="00271A49">
        <w:rPr>
          <w:rFonts w:eastAsia="新細明體"/>
          <w:noProof/>
          <w:kern w:val="2"/>
          <w:lang w:val="en-US" w:eastAsia="zh-TW"/>
        </w:rPr>
        <w:t>gNB</w:t>
      </w:r>
      <w:r>
        <w:rPr>
          <w:rFonts w:eastAsia="新細明體"/>
          <w:kern w:val="2"/>
          <w:lang w:val="en-US" w:eastAsia="zh-TW"/>
        </w:rPr>
        <w:t xml:space="preserve"> is transmitting low priority messages to UE-A and a high priority message should be transmitted from UE-A to UE-B through </w:t>
      </w:r>
      <w:r w:rsidRPr="00271A49">
        <w:rPr>
          <w:rFonts w:eastAsia="新細明體"/>
          <w:noProof/>
          <w:kern w:val="2"/>
          <w:lang w:val="en-US" w:eastAsia="zh-TW"/>
        </w:rPr>
        <w:t>sidelink</w:t>
      </w:r>
      <w:r>
        <w:rPr>
          <w:rFonts w:eastAsia="新細明體"/>
          <w:kern w:val="2"/>
          <w:lang w:val="en-US" w:eastAsia="zh-TW"/>
        </w:rPr>
        <w:t xml:space="preserve">, if UE-A is able to support simultaneous reception at downlink spectrum and </w:t>
      </w:r>
      <w:r w:rsidR="009F406C">
        <w:rPr>
          <w:rFonts w:eastAsia="新細明體"/>
          <w:kern w:val="2"/>
          <w:lang w:val="en-US" w:eastAsia="zh-TW"/>
        </w:rPr>
        <w:t>transmission</w:t>
      </w:r>
      <w:r>
        <w:rPr>
          <w:rFonts w:eastAsia="新細明體"/>
          <w:kern w:val="2"/>
          <w:lang w:val="en-US" w:eastAsia="zh-TW"/>
        </w:rPr>
        <w:t xml:space="preserve"> at </w:t>
      </w:r>
      <w:r w:rsidRPr="00271A49">
        <w:rPr>
          <w:rFonts w:eastAsia="新細明體"/>
          <w:noProof/>
          <w:kern w:val="2"/>
          <w:lang w:val="en-US" w:eastAsia="zh-TW"/>
        </w:rPr>
        <w:t>sidelink</w:t>
      </w:r>
      <w:r>
        <w:rPr>
          <w:rFonts w:eastAsia="新細明體"/>
          <w:kern w:val="2"/>
          <w:lang w:val="en-US" w:eastAsia="zh-TW"/>
        </w:rPr>
        <w:t xml:space="preserve"> spectrum, then the concurrent downlink and uplink transmissions can take place; otherwise, the high priority </w:t>
      </w:r>
      <w:r w:rsidRPr="00271A49">
        <w:rPr>
          <w:rFonts w:eastAsia="新細明體"/>
          <w:noProof/>
          <w:kern w:val="2"/>
          <w:lang w:val="en-US" w:eastAsia="zh-TW"/>
        </w:rPr>
        <w:t>sidelink</w:t>
      </w:r>
      <w:r>
        <w:rPr>
          <w:rFonts w:eastAsia="新細明體"/>
          <w:kern w:val="2"/>
          <w:lang w:val="en-US" w:eastAsia="zh-TW"/>
        </w:rPr>
        <w:t xml:space="preserve"> transmissions should preempt the low priority downlink transmissions.</w:t>
      </w:r>
    </w:p>
    <w:p w14:paraId="1A81ACFE" w14:textId="77777777" w:rsidR="00947DEF" w:rsidRDefault="00947DEF" w:rsidP="00947DEF">
      <w:pPr>
        <w:pStyle w:val="ColorfulList-Accent11"/>
        <w:numPr>
          <w:ilvl w:val="0"/>
          <w:numId w:val="20"/>
        </w:numPr>
        <w:ind w:leftChars="0"/>
        <w:jc w:val="both"/>
        <w:rPr>
          <w:rFonts w:eastAsia="新細明體"/>
          <w:kern w:val="2"/>
          <w:lang w:val="en-US" w:eastAsia="zh-TW"/>
        </w:rPr>
      </w:pPr>
      <w:r>
        <w:rPr>
          <w:rFonts w:eastAsia="新細明體"/>
          <w:kern w:val="2"/>
          <w:lang w:val="en-US" w:eastAsia="zh-TW"/>
        </w:rPr>
        <w:t xml:space="preserve">When a </w:t>
      </w:r>
      <w:r w:rsidRPr="00271A49">
        <w:rPr>
          <w:rFonts w:eastAsia="新細明體"/>
          <w:noProof/>
          <w:kern w:val="2"/>
          <w:lang w:val="en-US" w:eastAsia="zh-TW"/>
        </w:rPr>
        <w:t>gNB</w:t>
      </w:r>
      <w:r>
        <w:rPr>
          <w:rFonts w:eastAsia="新細明體"/>
          <w:kern w:val="2"/>
          <w:lang w:val="en-US" w:eastAsia="zh-TW"/>
        </w:rPr>
        <w:t xml:space="preserve"> is transmitting low priority messages to UE-B and a high priority message should be transmitted from UE-A to UE-B through </w:t>
      </w:r>
      <w:r w:rsidRPr="00271A49">
        <w:rPr>
          <w:rFonts w:eastAsia="新細明體"/>
          <w:noProof/>
          <w:kern w:val="2"/>
          <w:lang w:val="en-US" w:eastAsia="zh-TW"/>
        </w:rPr>
        <w:t>sidelink</w:t>
      </w:r>
      <w:r>
        <w:rPr>
          <w:rFonts w:eastAsia="新細明體"/>
          <w:kern w:val="2"/>
          <w:lang w:val="en-US" w:eastAsia="zh-TW"/>
        </w:rPr>
        <w:t xml:space="preserve">, if UE-B is able to support simultaneous downlink transmission and </w:t>
      </w:r>
      <w:r w:rsidRPr="00271A49">
        <w:rPr>
          <w:rFonts w:eastAsia="新細明體"/>
          <w:noProof/>
          <w:kern w:val="2"/>
          <w:lang w:val="en-US" w:eastAsia="zh-TW"/>
        </w:rPr>
        <w:t>sidelink</w:t>
      </w:r>
      <w:r>
        <w:rPr>
          <w:rFonts w:eastAsia="新細明體"/>
          <w:kern w:val="2"/>
          <w:lang w:val="en-US" w:eastAsia="zh-TW"/>
        </w:rPr>
        <w:t xml:space="preserve"> transmission at different bands, then concurrent downlink and </w:t>
      </w:r>
      <w:r w:rsidRPr="00271A49">
        <w:rPr>
          <w:rFonts w:eastAsia="新細明體"/>
          <w:noProof/>
          <w:kern w:val="2"/>
          <w:lang w:val="en-US" w:eastAsia="zh-TW"/>
        </w:rPr>
        <w:t>sidelink</w:t>
      </w:r>
      <w:r>
        <w:rPr>
          <w:rFonts w:eastAsia="新細明體"/>
          <w:kern w:val="2"/>
          <w:lang w:val="en-US" w:eastAsia="zh-TW"/>
        </w:rPr>
        <w:t xml:space="preserve"> transmissions can take place; otherwise, the high priority </w:t>
      </w:r>
      <w:r w:rsidRPr="00271A49">
        <w:rPr>
          <w:rFonts w:eastAsia="新細明體"/>
          <w:noProof/>
          <w:kern w:val="2"/>
          <w:lang w:val="en-US" w:eastAsia="zh-TW"/>
        </w:rPr>
        <w:t>sidelink</w:t>
      </w:r>
      <w:r>
        <w:rPr>
          <w:rFonts w:eastAsia="新細明體"/>
          <w:kern w:val="2"/>
          <w:lang w:val="en-US" w:eastAsia="zh-TW"/>
        </w:rPr>
        <w:t xml:space="preserve"> transmissions should preempt the low priority downlink transmissions.</w:t>
      </w:r>
    </w:p>
    <w:p w14:paraId="7BD65C85" w14:textId="1F86E2EC" w:rsidR="00947DEF" w:rsidRPr="009F406C" w:rsidRDefault="00865C9A" w:rsidP="00947DEF">
      <w:pPr>
        <w:jc w:val="both"/>
        <w:rPr>
          <w:b/>
          <w:szCs w:val="18"/>
          <w:lang w:val="en-US" w:eastAsia="zh-TW"/>
        </w:rPr>
      </w:pPr>
      <w:r>
        <w:rPr>
          <w:rFonts w:eastAsia="新細明體" w:hint="eastAsia"/>
          <w:b/>
          <w:color w:val="000000"/>
          <w:kern w:val="2"/>
          <w:lang w:eastAsia="zh-TW"/>
        </w:rPr>
        <w:lastRenderedPageBreak/>
        <w:t>Observation</w:t>
      </w:r>
      <w:r w:rsidR="009F406C">
        <w:rPr>
          <w:b/>
          <w:szCs w:val="18"/>
          <w:lang w:val="en-US" w:eastAsia="zh-TW"/>
        </w:rPr>
        <w:t xml:space="preserve"> 11</w:t>
      </w:r>
      <w:r w:rsidR="00DD5A33">
        <w:rPr>
          <w:rFonts w:eastAsiaTheme="minorEastAsia" w:hint="eastAsia"/>
          <w:b/>
          <w:szCs w:val="18"/>
          <w:lang w:val="en-US" w:eastAsia="zh-TW"/>
        </w:rPr>
        <w:t>:</w:t>
      </w:r>
      <w:r w:rsidR="009F406C">
        <w:rPr>
          <w:b/>
          <w:szCs w:val="18"/>
          <w:lang w:val="en-US" w:eastAsia="zh-TW"/>
        </w:rPr>
        <w:t xml:space="preserve"> A mechanism of Mode 3 resource configuration for </w:t>
      </w:r>
      <w:r w:rsidR="009F406C" w:rsidRPr="00271A49">
        <w:rPr>
          <w:b/>
          <w:noProof/>
          <w:szCs w:val="18"/>
          <w:lang w:val="en-US" w:eastAsia="zh-TW"/>
        </w:rPr>
        <w:t>sidelink</w:t>
      </w:r>
      <w:r w:rsidR="009F406C">
        <w:rPr>
          <w:b/>
          <w:szCs w:val="18"/>
          <w:lang w:val="en-US" w:eastAsia="zh-TW"/>
        </w:rPr>
        <w:t xml:space="preserve"> transmissions should be studied to allow </w:t>
      </w:r>
      <w:r w:rsidR="009F406C" w:rsidRPr="00305AF7">
        <w:rPr>
          <w:b/>
          <w:szCs w:val="18"/>
          <w:lang w:val="en-US" w:eastAsia="zh-TW"/>
        </w:rPr>
        <w:t xml:space="preserve">high priority </w:t>
      </w:r>
      <w:r w:rsidR="009F406C" w:rsidRPr="00271A49">
        <w:rPr>
          <w:b/>
          <w:noProof/>
          <w:szCs w:val="18"/>
          <w:lang w:val="en-US" w:eastAsia="zh-TW"/>
        </w:rPr>
        <w:t>sidelink</w:t>
      </w:r>
      <w:r w:rsidR="009F406C" w:rsidRPr="00305AF7">
        <w:rPr>
          <w:b/>
          <w:szCs w:val="18"/>
          <w:lang w:val="en-US" w:eastAsia="zh-TW"/>
        </w:rPr>
        <w:t xml:space="preserve"> transmi</w:t>
      </w:r>
      <w:r w:rsidR="009F406C">
        <w:rPr>
          <w:b/>
          <w:szCs w:val="18"/>
          <w:lang w:val="en-US" w:eastAsia="zh-TW"/>
        </w:rPr>
        <w:t xml:space="preserve">ssions to preempt </w:t>
      </w:r>
      <w:r w:rsidR="009F406C" w:rsidRPr="00305AF7">
        <w:rPr>
          <w:b/>
          <w:szCs w:val="18"/>
          <w:lang w:val="en-US" w:eastAsia="zh-TW"/>
        </w:rPr>
        <w:t xml:space="preserve">low priority </w:t>
      </w:r>
      <w:r w:rsidR="009F406C">
        <w:rPr>
          <w:b/>
          <w:szCs w:val="18"/>
          <w:lang w:val="en-US" w:eastAsia="zh-TW"/>
        </w:rPr>
        <w:t>downlink</w:t>
      </w:r>
      <w:r w:rsidR="009F406C" w:rsidRPr="00305AF7">
        <w:rPr>
          <w:b/>
          <w:szCs w:val="18"/>
          <w:lang w:val="en-US" w:eastAsia="zh-TW"/>
        </w:rPr>
        <w:t xml:space="preserve"> transmissions. </w:t>
      </w:r>
    </w:p>
    <w:p w14:paraId="69A848C2" w14:textId="77777777" w:rsidR="009F406C" w:rsidRDefault="009F406C" w:rsidP="00947DEF">
      <w:pPr>
        <w:jc w:val="both"/>
        <w:rPr>
          <w:szCs w:val="18"/>
        </w:rPr>
      </w:pPr>
      <w:r>
        <w:rPr>
          <w:szCs w:val="18"/>
        </w:rPr>
        <w:t xml:space="preserve">When uplink transmissions of a low priority have taken place between a UE (say, UE-D) and a </w:t>
      </w:r>
      <w:r w:rsidRPr="00271A49">
        <w:rPr>
          <w:noProof/>
          <w:szCs w:val="18"/>
        </w:rPr>
        <w:t>gNB</w:t>
      </w:r>
      <w:r>
        <w:rPr>
          <w:szCs w:val="18"/>
        </w:rPr>
        <w:t xml:space="preserve">, and if a high priority </w:t>
      </w:r>
      <w:r w:rsidRPr="00271A49">
        <w:rPr>
          <w:noProof/>
          <w:szCs w:val="18"/>
        </w:rPr>
        <w:t>sidelink</w:t>
      </w:r>
      <w:r>
        <w:rPr>
          <w:szCs w:val="18"/>
        </w:rPr>
        <w:t xml:space="preserve"> transmission between two UEs (UE-A and UE-B) should take place using the same spectrum, then whether the on-going uplink transmission should be postponed can be investigated. If uplink grant-free transmissions with Type 1 or Type 2 configuration are applied to low priority uplink transmissions, then the configured resources for high priority </w:t>
      </w:r>
      <w:r w:rsidRPr="00271A49">
        <w:rPr>
          <w:noProof/>
          <w:szCs w:val="18"/>
        </w:rPr>
        <w:t>sidelink</w:t>
      </w:r>
      <w:r>
        <w:rPr>
          <w:szCs w:val="18"/>
        </w:rPr>
        <w:t xml:space="preserve"> transmissions may be overlapped with resources for low priority uplink transmissions if interference from low priority uplink transmissions does not impact high priority </w:t>
      </w:r>
      <w:r w:rsidRPr="00271A49">
        <w:rPr>
          <w:noProof/>
          <w:szCs w:val="18"/>
        </w:rPr>
        <w:t>sidelink</w:t>
      </w:r>
      <w:r>
        <w:rPr>
          <w:szCs w:val="18"/>
        </w:rPr>
        <w:t xml:space="preserve"> transmissions. On the other hand, if there is </w:t>
      </w:r>
      <w:r w:rsidRPr="00271A49">
        <w:rPr>
          <w:noProof/>
          <w:szCs w:val="18"/>
        </w:rPr>
        <w:t>risk</w:t>
      </w:r>
      <w:r>
        <w:rPr>
          <w:szCs w:val="18"/>
        </w:rPr>
        <w:t xml:space="preserve"> that the concurrent transmissions of low priority uplink transmissions may impact high priority </w:t>
      </w:r>
      <w:r w:rsidRPr="00271A49">
        <w:rPr>
          <w:noProof/>
          <w:szCs w:val="18"/>
        </w:rPr>
        <w:t>sidelink</w:t>
      </w:r>
      <w:r>
        <w:rPr>
          <w:szCs w:val="18"/>
        </w:rPr>
        <w:t xml:space="preserve"> transmissions, then low priority uplink transmissions should be postponed.</w:t>
      </w:r>
    </w:p>
    <w:p w14:paraId="77FC30C9" w14:textId="16675387" w:rsidR="009F406C" w:rsidRPr="009F406C" w:rsidRDefault="00865C9A" w:rsidP="009F406C">
      <w:pPr>
        <w:tabs>
          <w:tab w:val="num" w:pos="2160"/>
        </w:tabs>
        <w:jc w:val="both"/>
        <w:rPr>
          <w:b/>
          <w:szCs w:val="18"/>
        </w:rPr>
      </w:pPr>
      <w:r>
        <w:rPr>
          <w:rFonts w:eastAsia="新細明體" w:hint="eastAsia"/>
          <w:b/>
          <w:color w:val="000000"/>
          <w:kern w:val="2"/>
          <w:lang w:eastAsia="zh-TW"/>
        </w:rPr>
        <w:t>Observation</w:t>
      </w:r>
      <w:r w:rsidR="009F406C">
        <w:rPr>
          <w:b/>
          <w:szCs w:val="18"/>
        </w:rPr>
        <w:t xml:space="preserve"> 12</w:t>
      </w:r>
      <w:r w:rsidR="00DD5A33" w:rsidRPr="00271A49">
        <w:rPr>
          <w:rFonts w:eastAsiaTheme="minorEastAsia" w:hint="eastAsia"/>
          <w:b/>
          <w:noProof/>
          <w:szCs w:val="18"/>
          <w:lang w:eastAsia="zh-TW"/>
        </w:rPr>
        <w:t>:</w:t>
      </w:r>
      <w:r w:rsidR="009F406C" w:rsidRPr="00271A49">
        <w:rPr>
          <w:b/>
          <w:noProof/>
          <w:szCs w:val="18"/>
        </w:rPr>
        <w:t>.</w:t>
      </w:r>
      <w:r w:rsidR="009F406C">
        <w:rPr>
          <w:b/>
          <w:szCs w:val="18"/>
        </w:rPr>
        <w:t xml:space="preserve"> If concurrent transmissions of </w:t>
      </w:r>
      <w:r w:rsidR="009F406C" w:rsidRPr="00271A49">
        <w:rPr>
          <w:b/>
          <w:noProof/>
          <w:szCs w:val="18"/>
        </w:rPr>
        <w:t>sidelink</w:t>
      </w:r>
      <w:r w:rsidR="009F406C">
        <w:rPr>
          <w:b/>
          <w:szCs w:val="18"/>
        </w:rPr>
        <w:t xml:space="preserve"> and uplink are not allowed, a mechanism of Mode 3 resource configuration for </w:t>
      </w:r>
      <w:r w:rsidR="009F406C" w:rsidRPr="00271A49">
        <w:rPr>
          <w:b/>
          <w:noProof/>
          <w:szCs w:val="18"/>
        </w:rPr>
        <w:t>sidelink</w:t>
      </w:r>
      <w:r w:rsidR="009F406C">
        <w:rPr>
          <w:b/>
          <w:szCs w:val="18"/>
        </w:rPr>
        <w:t xml:space="preserve"> transmissions should be studied to allow high priority </w:t>
      </w:r>
      <w:r w:rsidR="009F406C" w:rsidRPr="00271A49">
        <w:rPr>
          <w:b/>
          <w:noProof/>
          <w:szCs w:val="18"/>
        </w:rPr>
        <w:t>sidelink</w:t>
      </w:r>
      <w:r w:rsidR="009F406C">
        <w:rPr>
          <w:b/>
          <w:szCs w:val="18"/>
        </w:rPr>
        <w:t xml:space="preserve"> transmissions to preempt low priority uplink transmissions. </w:t>
      </w:r>
    </w:p>
    <w:p w14:paraId="20E887F5" w14:textId="1247B63F" w:rsidR="004B278F" w:rsidRPr="00D917A7" w:rsidRDefault="00CD27C7"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917A7">
        <w:rPr>
          <w:rFonts w:eastAsia="新細明體" w:hint="eastAsia"/>
          <w:color w:val="000000"/>
          <w:lang w:val="en-US" w:eastAsia="zh-TW"/>
        </w:rPr>
        <w:t>Conclusion</w:t>
      </w:r>
    </w:p>
    <w:p w14:paraId="13B47C14" w14:textId="66F6746E"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w:t>
      </w:r>
      <w:r w:rsidR="00594511">
        <w:rPr>
          <w:rFonts w:ascii="Times New Roman" w:eastAsia="新細明體" w:hAnsi="Times New Roman" w:hint="eastAsia"/>
          <w:kern w:val="2"/>
          <w:lang w:eastAsia="zh-TW"/>
        </w:rPr>
        <w:t xml:space="preserve">we have </w:t>
      </w:r>
      <w:r w:rsidR="009F406C">
        <w:rPr>
          <w:rFonts w:ascii="Times New Roman" w:eastAsia="新細明體" w:hAnsi="Times New Roman"/>
          <w:kern w:val="2"/>
          <w:lang w:eastAsia="zh-TW"/>
        </w:rPr>
        <w:t>the foll</w:t>
      </w:r>
      <w:r w:rsidR="00865C9A">
        <w:rPr>
          <w:rFonts w:ascii="Times New Roman" w:eastAsia="新細明體" w:hAnsi="Times New Roman"/>
          <w:kern w:val="2"/>
          <w:lang w:eastAsia="zh-TW"/>
        </w:rPr>
        <w:t>owing</w:t>
      </w:r>
      <w:r w:rsidR="00865C9A">
        <w:rPr>
          <w:rFonts w:ascii="Times New Roman" w:eastAsia="新細明體" w:hAnsi="Times New Roman" w:hint="eastAsia"/>
          <w:kern w:val="2"/>
          <w:lang w:eastAsia="zh-TW"/>
        </w:rPr>
        <w:t xml:space="preserve"> observation</w:t>
      </w:r>
      <w:r w:rsidR="009F406C">
        <w:rPr>
          <w:rFonts w:ascii="Times New Roman" w:eastAsia="新細明體" w:hAnsi="Times New Roman"/>
          <w:kern w:val="2"/>
          <w:lang w:eastAsia="zh-TW"/>
        </w:rPr>
        <w:t xml:space="preserve">s for the design of Mode 3 radio access of NR </w:t>
      </w:r>
      <w:r w:rsidR="009F406C" w:rsidRPr="00271A49">
        <w:rPr>
          <w:rFonts w:ascii="Times New Roman" w:eastAsia="新細明體" w:hAnsi="Times New Roman"/>
          <w:noProof/>
          <w:kern w:val="2"/>
          <w:lang w:eastAsia="zh-TW"/>
        </w:rPr>
        <w:t>sidelink</w:t>
      </w:r>
      <w:r w:rsidR="009F406C">
        <w:rPr>
          <w:rFonts w:ascii="Times New Roman" w:eastAsia="新細明體" w:hAnsi="Times New Roman"/>
          <w:kern w:val="2"/>
          <w:lang w:eastAsia="zh-TW"/>
        </w:rPr>
        <w:t xml:space="preserve"> transmissions. </w:t>
      </w:r>
      <w:r w:rsidR="00946FF1">
        <w:rPr>
          <w:rFonts w:ascii="Times New Roman" w:eastAsia="新細明體" w:hAnsi="Times New Roman"/>
          <w:kern w:val="2"/>
          <w:lang w:eastAsia="zh-TW"/>
        </w:rPr>
        <w:t xml:space="preserve"> </w:t>
      </w:r>
    </w:p>
    <w:p w14:paraId="0E08B5FA" w14:textId="718B482D" w:rsidR="009F406C" w:rsidRPr="007F2DF5" w:rsidRDefault="00865C9A" w:rsidP="009F406C">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9F406C" w:rsidRPr="007F2DF5">
        <w:rPr>
          <w:rFonts w:eastAsia="新細明體"/>
          <w:b/>
          <w:color w:val="000000"/>
          <w:kern w:val="2"/>
          <w:lang w:eastAsia="zh-TW"/>
        </w:rPr>
        <w:t xml:space="preserve"> 1</w:t>
      </w:r>
      <w:r w:rsidR="00DD5A33">
        <w:rPr>
          <w:rFonts w:eastAsia="新細明體" w:hint="eastAsia"/>
          <w:b/>
          <w:color w:val="000000"/>
          <w:kern w:val="2"/>
          <w:lang w:eastAsia="zh-TW"/>
        </w:rPr>
        <w:t>:</w:t>
      </w:r>
      <w:r w:rsidR="009F406C">
        <w:rPr>
          <w:rFonts w:eastAsia="新細明體"/>
          <w:color w:val="0432FF"/>
          <w:kern w:val="2"/>
          <w:lang w:eastAsia="zh-TW"/>
        </w:rPr>
        <w:t xml:space="preserve"> </w:t>
      </w:r>
      <w:r w:rsidR="009F406C" w:rsidRPr="007F2DF5">
        <w:rPr>
          <w:rFonts w:eastAsia="新細明體"/>
          <w:b/>
          <w:color w:val="000000"/>
          <w:kern w:val="2"/>
          <w:lang w:eastAsia="zh-TW"/>
        </w:rPr>
        <w:t xml:space="preserve">To support feedback transmissions over NR </w:t>
      </w:r>
      <w:r w:rsidR="009F406C" w:rsidRPr="00271A49">
        <w:rPr>
          <w:rFonts w:eastAsia="新細明體"/>
          <w:b/>
          <w:noProof/>
          <w:color w:val="000000"/>
          <w:kern w:val="2"/>
          <w:lang w:eastAsia="zh-TW"/>
        </w:rPr>
        <w:t>sidelink</w:t>
      </w:r>
      <w:r w:rsidR="009F406C" w:rsidRPr="007F2DF5">
        <w:rPr>
          <w:rFonts w:eastAsia="新細明體"/>
          <w:b/>
          <w:color w:val="000000"/>
          <w:kern w:val="2"/>
          <w:lang w:eastAsia="zh-TW"/>
        </w:rPr>
        <w:t>, a receiver UE should be able to know the destination of feedback transmissions.</w:t>
      </w:r>
    </w:p>
    <w:p w14:paraId="7F39FFD3" w14:textId="109E3110" w:rsidR="009F406C" w:rsidRDefault="00865C9A" w:rsidP="009F406C">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9F406C">
        <w:rPr>
          <w:rFonts w:eastAsia="新細明體"/>
          <w:b/>
          <w:color w:val="000000"/>
          <w:kern w:val="2"/>
          <w:lang w:eastAsia="zh-TW"/>
        </w:rPr>
        <w:t xml:space="preserve"> 2</w:t>
      </w:r>
      <w:r w:rsidR="00DD5A33">
        <w:rPr>
          <w:rFonts w:eastAsia="新細明體" w:hint="eastAsia"/>
          <w:b/>
          <w:color w:val="000000"/>
          <w:kern w:val="2"/>
          <w:lang w:eastAsia="zh-TW"/>
        </w:rPr>
        <w:t>:</w:t>
      </w:r>
      <w:r w:rsidR="009F406C">
        <w:rPr>
          <w:rFonts w:eastAsia="新細明體"/>
          <w:color w:val="0432FF"/>
          <w:kern w:val="2"/>
          <w:lang w:eastAsia="zh-TW"/>
        </w:rPr>
        <w:t xml:space="preserve"> </w:t>
      </w:r>
      <w:r w:rsidR="009F406C" w:rsidRPr="007F2DF5">
        <w:rPr>
          <w:rFonts w:eastAsia="新細明體"/>
          <w:b/>
          <w:color w:val="000000"/>
          <w:kern w:val="2"/>
          <w:lang w:eastAsia="zh-TW"/>
        </w:rPr>
        <w:t xml:space="preserve">Alternatively, </w:t>
      </w:r>
      <w:r w:rsidR="009F406C" w:rsidRPr="008C3F04">
        <w:rPr>
          <w:rFonts w:eastAsia="新細明體"/>
          <w:b/>
          <w:color w:val="000000"/>
          <w:kern w:val="2"/>
          <w:lang w:eastAsia="zh-TW"/>
        </w:rPr>
        <w:t>when feedback transmissions are performed by the receiver UE, the corresponding transmitter UE should not reject the feedback transmissions and should receive the feedback transmissions.</w:t>
      </w:r>
    </w:p>
    <w:p w14:paraId="6F1830D8" w14:textId="150FBB03" w:rsidR="009F406C" w:rsidRDefault="00865C9A" w:rsidP="009F406C">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9F406C" w:rsidRPr="008C3F04">
        <w:rPr>
          <w:rFonts w:eastAsia="新細明體"/>
          <w:b/>
          <w:color w:val="000000"/>
          <w:kern w:val="2"/>
          <w:lang w:eastAsia="zh-TW"/>
        </w:rPr>
        <w:t xml:space="preserve"> 3</w:t>
      </w:r>
      <w:r w:rsidR="00DD5A33">
        <w:rPr>
          <w:rFonts w:eastAsia="新細明體" w:hint="eastAsia"/>
          <w:b/>
          <w:color w:val="000000"/>
          <w:kern w:val="2"/>
          <w:lang w:eastAsia="zh-TW"/>
        </w:rPr>
        <w:t>:</w:t>
      </w:r>
      <w:r w:rsidR="009F406C" w:rsidRPr="008C3F04">
        <w:rPr>
          <w:rFonts w:eastAsia="新細明體"/>
          <w:b/>
          <w:color w:val="000000"/>
          <w:kern w:val="2"/>
          <w:lang w:eastAsia="zh-TW"/>
        </w:rPr>
        <w:t xml:space="preserve"> A transmitter UE should be able to distinguish whether the received messages are feedback information or new forward transmissions from other UEs. In other words, a transmitter UE should be able to identify the type of received messages</w:t>
      </w:r>
      <w:r w:rsidR="009F406C">
        <w:rPr>
          <w:rFonts w:eastAsia="新細明體"/>
          <w:b/>
          <w:color w:val="000000"/>
          <w:kern w:val="2"/>
          <w:lang w:eastAsia="zh-TW"/>
        </w:rPr>
        <w:t xml:space="preserve"> (i.e., ACK/NACK, CSI feedback, RSRP/RSRQ measurement, or new data)</w:t>
      </w:r>
      <w:r w:rsidR="009F406C" w:rsidRPr="008C3F04">
        <w:rPr>
          <w:rFonts w:eastAsia="新細明體"/>
          <w:b/>
          <w:color w:val="000000"/>
          <w:kern w:val="2"/>
          <w:lang w:eastAsia="zh-TW"/>
        </w:rPr>
        <w:t>.</w:t>
      </w:r>
    </w:p>
    <w:p w14:paraId="0E16BD97" w14:textId="0E94463D" w:rsidR="009F406C" w:rsidRDefault="00865C9A" w:rsidP="009F406C">
      <w:pPr>
        <w:tabs>
          <w:tab w:val="num" w:pos="2160"/>
        </w:tabs>
        <w:jc w:val="both"/>
        <w:rPr>
          <w:rFonts w:eastAsia="新細明體"/>
          <w:b/>
          <w:color w:val="000000"/>
          <w:kern w:val="2"/>
          <w:lang w:eastAsia="zh-TW"/>
        </w:rPr>
      </w:pPr>
      <w:r>
        <w:rPr>
          <w:rFonts w:eastAsia="新細明體" w:hint="eastAsia"/>
          <w:b/>
          <w:color w:val="000000"/>
          <w:kern w:val="2"/>
          <w:lang w:eastAsia="zh-TW"/>
        </w:rPr>
        <w:t>Observation</w:t>
      </w:r>
      <w:r w:rsidR="009F406C">
        <w:rPr>
          <w:rFonts w:eastAsia="新細明體"/>
          <w:b/>
          <w:color w:val="000000"/>
          <w:kern w:val="2"/>
          <w:lang w:eastAsia="zh-TW"/>
        </w:rPr>
        <w:t xml:space="preserve"> 4</w:t>
      </w:r>
      <w:r w:rsidR="00DD5A33">
        <w:rPr>
          <w:rFonts w:eastAsia="新細明體" w:hint="eastAsia"/>
          <w:b/>
          <w:color w:val="000000"/>
          <w:kern w:val="2"/>
          <w:lang w:eastAsia="zh-TW"/>
        </w:rPr>
        <w:t>:</w:t>
      </w:r>
      <w:r w:rsidR="009F406C">
        <w:rPr>
          <w:rFonts w:eastAsia="新細明體"/>
          <w:b/>
          <w:color w:val="000000"/>
          <w:kern w:val="2"/>
          <w:lang w:eastAsia="zh-TW"/>
        </w:rPr>
        <w:t xml:space="preserve"> </w:t>
      </w:r>
      <w:r w:rsidR="009F406C" w:rsidRPr="008C3F04">
        <w:rPr>
          <w:rFonts w:eastAsia="新細明體"/>
          <w:b/>
          <w:color w:val="000000"/>
          <w:kern w:val="2"/>
          <w:lang w:eastAsia="zh-TW"/>
        </w:rPr>
        <w:t>When feedback can be identified, a transmitter UE should further know the mapping relation between the forward transmissions and corresponding feedback transmissions.</w:t>
      </w:r>
    </w:p>
    <w:p w14:paraId="19740BB8" w14:textId="548D2A95" w:rsidR="009F406C" w:rsidRDefault="00865C9A" w:rsidP="009F406C">
      <w:pPr>
        <w:tabs>
          <w:tab w:val="num" w:pos="2160"/>
        </w:tabs>
        <w:jc w:val="both"/>
        <w:rPr>
          <w:b/>
          <w:szCs w:val="18"/>
        </w:rPr>
      </w:pPr>
      <w:r>
        <w:rPr>
          <w:rFonts w:eastAsia="新細明體" w:hint="eastAsia"/>
          <w:b/>
          <w:color w:val="000000"/>
          <w:kern w:val="2"/>
          <w:lang w:eastAsia="zh-TW"/>
        </w:rPr>
        <w:t>Observation</w:t>
      </w:r>
      <w:r w:rsidR="009F406C" w:rsidRPr="00037EDD">
        <w:rPr>
          <w:b/>
          <w:szCs w:val="18"/>
        </w:rPr>
        <w:t xml:space="preserve"> 5</w:t>
      </w:r>
      <w:r w:rsidR="00DD5A33">
        <w:rPr>
          <w:rFonts w:eastAsiaTheme="minorEastAsia" w:hint="eastAsia"/>
          <w:b/>
          <w:szCs w:val="18"/>
          <w:lang w:eastAsia="zh-TW"/>
        </w:rPr>
        <w:t>:</w:t>
      </w:r>
      <w:r w:rsidR="009F406C" w:rsidRPr="00037EDD">
        <w:rPr>
          <w:b/>
          <w:szCs w:val="18"/>
        </w:rPr>
        <w:t xml:space="preserve"> Performing the random access procedure through Uu to deliver resource request for </w:t>
      </w:r>
      <w:r w:rsidR="009F406C" w:rsidRPr="00271A49">
        <w:rPr>
          <w:b/>
          <w:noProof/>
          <w:szCs w:val="18"/>
        </w:rPr>
        <w:t>sidelink</w:t>
      </w:r>
      <w:r w:rsidR="009F406C" w:rsidRPr="00037EDD">
        <w:rPr>
          <w:b/>
          <w:szCs w:val="18"/>
        </w:rPr>
        <w:t xml:space="preserve"> transmissions may not be feasible for V2X use cases needing low latency transmissions.  </w:t>
      </w:r>
    </w:p>
    <w:p w14:paraId="13F25EB9" w14:textId="23DAC819" w:rsidR="009F406C" w:rsidRPr="00305AF7" w:rsidRDefault="00865C9A" w:rsidP="009F406C">
      <w:pPr>
        <w:tabs>
          <w:tab w:val="num" w:pos="2160"/>
        </w:tabs>
        <w:jc w:val="both"/>
        <w:rPr>
          <w:b/>
          <w:szCs w:val="18"/>
        </w:rPr>
      </w:pPr>
      <w:r>
        <w:rPr>
          <w:rFonts w:eastAsia="新細明體" w:hint="eastAsia"/>
          <w:b/>
          <w:color w:val="000000"/>
          <w:kern w:val="2"/>
          <w:lang w:eastAsia="zh-TW"/>
        </w:rPr>
        <w:t>Observation</w:t>
      </w:r>
      <w:r w:rsidR="009F406C">
        <w:rPr>
          <w:b/>
          <w:szCs w:val="18"/>
        </w:rPr>
        <w:t xml:space="preserve"> 6</w:t>
      </w:r>
      <w:r w:rsidR="00DD5A33">
        <w:rPr>
          <w:rFonts w:eastAsiaTheme="minorEastAsia" w:hint="eastAsia"/>
          <w:b/>
          <w:szCs w:val="18"/>
          <w:lang w:eastAsia="zh-TW"/>
        </w:rPr>
        <w:t>:</w:t>
      </w:r>
      <w:r w:rsidR="009F406C">
        <w:rPr>
          <w:b/>
          <w:szCs w:val="18"/>
        </w:rPr>
        <w:t xml:space="preserve"> Above three options to configure resources for </w:t>
      </w:r>
      <w:r w:rsidR="009F406C" w:rsidRPr="00271A49">
        <w:rPr>
          <w:b/>
          <w:noProof/>
          <w:szCs w:val="18"/>
        </w:rPr>
        <w:t>sidelink</w:t>
      </w:r>
      <w:r w:rsidR="009F406C">
        <w:rPr>
          <w:b/>
          <w:szCs w:val="18"/>
        </w:rPr>
        <w:t xml:space="preserve"> transmissions can be studied for Mode 3. </w:t>
      </w:r>
    </w:p>
    <w:p w14:paraId="5428A09E" w14:textId="4A75D812" w:rsidR="009F406C" w:rsidRDefault="00865C9A" w:rsidP="009F406C">
      <w:pPr>
        <w:tabs>
          <w:tab w:val="num" w:pos="2160"/>
        </w:tabs>
        <w:jc w:val="both"/>
        <w:rPr>
          <w:b/>
          <w:szCs w:val="18"/>
          <w:lang w:val="en-US" w:eastAsia="zh-TW"/>
        </w:rPr>
      </w:pPr>
      <w:r>
        <w:rPr>
          <w:rFonts w:eastAsia="新細明體" w:hint="eastAsia"/>
          <w:b/>
          <w:color w:val="000000"/>
          <w:kern w:val="2"/>
          <w:lang w:eastAsia="zh-TW"/>
        </w:rPr>
        <w:t>Observation</w:t>
      </w:r>
      <w:r w:rsidR="009F406C" w:rsidRPr="00305AF7">
        <w:rPr>
          <w:b/>
          <w:szCs w:val="18"/>
          <w:lang w:val="en-US" w:eastAsia="zh-TW"/>
        </w:rPr>
        <w:t xml:space="preserve"> 7</w:t>
      </w:r>
      <w:r w:rsidR="00DD5A33">
        <w:rPr>
          <w:rFonts w:eastAsiaTheme="minorEastAsia" w:hint="eastAsia"/>
          <w:b/>
          <w:szCs w:val="18"/>
          <w:lang w:val="en-US" w:eastAsia="zh-TW"/>
        </w:rPr>
        <w:t>:</w:t>
      </w:r>
      <w:r w:rsidR="009F406C">
        <w:rPr>
          <w:szCs w:val="18"/>
          <w:lang w:val="en-US" w:eastAsia="zh-TW"/>
        </w:rPr>
        <w:t xml:space="preserve"> </w:t>
      </w:r>
      <w:r w:rsidR="009F406C" w:rsidRPr="00305AF7">
        <w:rPr>
          <w:b/>
          <w:szCs w:val="18"/>
          <w:lang w:val="en-US" w:eastAsia="zh-TW"/>
        </w:rPr>
        <w:t xml:space="preserve">A mechanism of Mode 3 resource configuration for </w:t>
      </w:r>
      <w:r w:rsidR="009F406C" w:rsidRPr="00271A49">
        <w:rPr>
          <w:b/>
          <w:noProof/>
          <w:szCs w:val="18"/>
          <w:lang w:val="en-US" w:eastAsia="zh-TW"/>
        </w:rPr>
        <w:t>sidelink</w:t>
      </w:r>
      <w:r w:rsidR="009F406C" w:rsidRPr="00305AF7">
        <w:rPr>
          <w:b/>
          <w:szCs w:val="18"/>
          <w:lang w:val="en-US" w:eastAsia="zh-TW"/>
        </w:rPr>
        <w:t xml:space="preserve"> transmissions should be studied to allow</w:t>
      </w:r>
      <w:r w:rsidR="009F406C">
        <w:rPr>
          <w:b/>
          <w:szCs w:val="18"/>
          <w:lang w:val="en-US" w:eastAsia="zh-TW"/>
        </w:rPr>
        <w:t xml:space="preserve"> concurrent downlink and </w:t>
      </w:r>
      <w:r w:rsidR="009F406C" w:rsidRPr="00271A49">
        <w:rPr>
          <w:b/>
          <w:noProof/>
          <w:szCs w:val="18"/>
          <w:lang w:val="en-US" w:eastAsia="zh-TW"/>
        </w:rPr>
        <w:t>sidelink</w:t>
      </w:r>
      <w:r w:rsidR="009F406C">
        <w:rPr>
          <w:b/>
          <w:szCs w:val="18"/>
          <w:lang w:val="en-US" w:eastAsia="zh-TW"/>
        </w:rPr>
        <w:t xml:space="preserve"> transmissions if UEs have such capability.</w:t>
      </w:r>
    </w:p>
    <w:p w14:paraId="35A6BD31" w14:textId="5E98E29F" w:rsidR="009F406C" w:rsidRPr="00305AF7" w:rsidRDefault="00865C9A" w:rsidP="009F406C">
      <w:pPr>
        <w:tabs>
          <w:tab w:val="num" w:pos="2160"/>
        </w:tabs>
        <w:jc w:val="both"/>
        <w:rPr>
          <w:b/>
          <w:szCs w:val="18"/>
          <w:lang w:val="en-US" w:eastAsia="zh-TW"/>
        </w:rPr>
      </w:pPr>
      <w:r>
        <w:rPr>
          <w:rFonts w:eastAsia="新細明體" w:hint="eastAsia"/>
          <w:b/>
          <w:color w:val="000000"/>
          <w:kern w:val="2"/>
          <w:lang w:eastAsia="zh-TW"/>
        </w:rPr>
        <w:t>Observation</w:t>
      </w:r>
      <w:r w:rsidR="009F406C">
        <w:rPr>
          <w:b/>
          <w:szCs w:val="18"/>
          <w:lang w:val="en-US" w:eastAsia="zh-TW"/>
        </w:rPr>
        <w:t xml:space="preserve"> 8</w:t>
      </w:r>
      <w:r w:rsidR="00DD5A33">
        <w:rPr>
          <w:rFonts w:eastAsiaTheme="minorEastAsia" w:hint="eastAsia"/>
          <w:b/>
          <w:szCs w:val="18"/>
          <w:lang w:val="en-US" w:eastAsia="zh-TW"/>
        </w:rPr>
        <w:t>:</w:t>
      </w:r>
      <w:r w:rsidR="009F406C">
        <w:rPr>
          <w:b/>
          <w:szCs w:val="18"/>
          <w:lang w:val="en-US" w:eastAsia="zh-TW"/>
        </w:rPr>
        <w:t xml:space="preserve"> A mechanism of Mode 3 resource configuration for </w:t>
      </w:r>
      <w:r w:rsidR="009F406C" w:rsidRPr="00271A49">
        <w:rPr>
          <w:b/>
          <w:noProof/>
          <w:szCs w:val="18"/>
          <w:lang w:val="en-US" w:eastAsia="zh-TW"/>
        </w:rPr>
        <w:t>sidelink</w:t>
      </w:r>
      <w:r w:rsidR="009F406C">
        <w:rPr>
          <w:b/>
          <w:szCs w:val="18"/>
          <w:lang w:val="en-US" w:eastAsia="zh-TW"/>
        </w:rPr>
        <w:t xml:space="preserve"> transmissions should be studied to allow </w:t>
      </w:r>
      <w:r w:rsidR="009F406C" w:rsidRPr="00305AF7">
        <w:rPr>
          <w:b/>
          <w:szCs w:val="18"/>
          <w:lang w:val="en-US" w:eastAsia="zh-TW"/>
        </w:rPr>
        <w:t xml:space="preserve">high priority downlink or </w:t>
      </w:r>
      <w:r w:rsidR="009F406C" w:rsidRPr="00271A49">
        <w:rPr>
          <w:b/>
          <w:noProof/>
          <w:szCs w:val="18"/>
          <w:lang w:val="en-US" w:eastAsia="zh-TW"/>
        </w:rPr>
        <w:t>sidelink</w:t>
      </w:r>
      <w:r w:rsidR="009F406C" w:rsidRPr="00305AF7">
        <w:rPr>
          <w:b/>
          <w:szCs w:val="18"/>
          <w:lang w:val="en-US" w:eastAsia="zh-TW"/>
        </w:rPr>
        <w:t xml:space="preserve"> transmi</w:t>
      </w:r>
      <w:r w:rsidR="009F406C">
        <w:rPr>
          <w:b/>
          <w:szCs w:val="18"/>
          <w:lang w:val="en-US" w:eastAsia="zh-TW"/>
        </w:rPr>
        <w:t xml:space="preserve">ssions to preempt </w:t>
      </w:r>
      <w:r w:rsidR="009F406C" w:rsidRPr="00305AF7">
        <w:rPr>
          <w:b/>
          <w:szCs w:val="18"/>
          <w:lang w:val="en-US" w:eastAsia="zh-TW"/>
        </w:rPr>
        <w:t xml:space="preserve">low priority </w:t>
      </w:r>
      <w:r w:rsidR="009F406C" w:rsidRPr="00271A49">
        <w:rPr>
          <w:b/>
          <w:noProof/>
          <w:szCs w:val="18"/>
          <w:lang w:val="en-US" w:eastAsia="zh-TW"/>
        </w:rPr>
        <w:t>sidelink</w:t>
      </w:r>
      <w:r w:rsidR="009F406C" w:rsidRPr="00305AF7">
        <w:rPr>
          <w:b/>
          <w:szCs w:val="18"/>
          <w:lang w:val="en-US" w:eastAsia="zh-TW"/>
        </w:rPr>
        <w:t xml:space="preserve"> transmissions. </w:t>
      </w:r>
    </w:p>
    <w:p w14:paraId="58B4DAF0" w14:textId="3088DCC2" w:rsidR="009F406C" w:rsidRDefault="00865C9A" w:rsidP="009F406C">
      <w:pPr>
        <w:tabs>
          <w:tab w:val="num" w:pos="2160"/>
        </w:tabs>
        <w:jc w:val="both"/>
        <w:rPr>
          <w:b/>
          <w:szCs w:val="18"/>
        </w:rPr>
      </w:pPr>
      <w:r>
        <w:rPr>
          <w:rFonts w:eastAsia="新細明體" w:hint="eastAsia"/>
          <w:b/>
          <w:color w:val="000000"/>
          <w:kern w:val="2"/>
          <w:lang w:eastAsia="zh-TW"/>
        </w:rPr>
        <w:t>Observation</w:t>
      </w:r>
      <w:r w:rsidR="009F406C" w:rsidRPr="00305AF7">
        <w:rPr>
          <w:b/>
          <w:szCs w:val="18"/>
        </w:rPr>
        <w:t xml:space="preserve"> </w:t>
      </w:r>
      <w:r w:rsidR="009F406C">
        <w:rPr>
          <w:b/>
          <w:szCs w:val="18"/>
        </w:rPr>
        <w:t>9</w:t>
      </w:r>
      <w:r w:rsidR="00DD5A33">
        <w:rPr>
          <w:rFonts w:eastAsiaTheme="minorEastAsia" w:hint="eastAsia"/>
          <w:b/>
          <w:szCs w:val="18"/>
          <w:lang w:eastAsia="zh-TW"/>
        </w:rPr>
        <w:t>:</w:t>
      </w:r>
      <w:r w:rsidR="009F406C" w:rsidRPr="00305AF7">
        <w:rPr>
          <w:b/>
          <w:szCs w:val="18"/>
        </w:rPr>
        <w:t xml:space="preserve"> A mechanism of Mode 3 resource configuration for </w:t>
      </w:r>
      <w:r w:rsidR="009F406C" w:rsidRPr="00271A49">
        <w:rPr>
          <w:b/>
          <w:noProof/>
          <w:szCs w:val="18"/>
        </w:rPr>
        <w:t>sidelink</w:t>
      </w:r>
      <w:r w:rsidR="009F406C" w:rsidRPr="00305AF7">
        <w:rPr>
          <w:b/>
          <w:szCs w:val="18"/>
        </w:rPr>
        <w:t xml:space="preserve"> transmissions should be studied to evaluate whether concurrent transmissions of </w:t>
      </w:r>
      <w:r w:rsidR="009F406C" w:rsidRPr="00271A49">
        <w:rPr>
          <w:b/>
          <w:noProof/>
          <w:szCs w:val="18"/>
        </w:rPr>
        <w:t>sidelink</w:t>
      </w:r>
      <w:r w:rsidR="009F406C" w:rsidRPr="00305AF7">
        <w:rPr>
          <w:b/>
          <w:szCs w:val="18"/>
        </w:rPr>
        <w:t xml:space="preserve"> and uplink are allowed.  </w:t>
      </w:r>
    </w:p>
    <w:p w14:paraId="2D4016BC" w14:textId="7BBB12EA" w:rsidR="009F406C" w:rsidRPr="00305AF7" w:rsidRDefault="00865C9A" w:rsidP="009F406C">
      <w:pPr>
        <w:tabs>
          <w:tab w:val="num" w:pos="2160"/>
        </w:tabs>
        <w:jc w:val="both"/>
        <w:rPr>
          <w:b/>
          <w:szCs w:val="18"/>
        </w:rPr>
      </w:pPr>
      <w:r>
        <w:rPr>
          <w:rFonts w:eastAsia="新細明體" w:hint="eastAsia"/>
          <w:b/>
          <w:color w:val="000000"/>
          <w:kern w:val="2"/>
          <w:lang w:eastAsia="zh-TW"/>
        </w:rPr>
        <w:t>Observation</w:t>
      </w:r>
      <w:r w:rsidR="009F406C">
        <w:rPr>
          <w:b/>
          <w:szCs w:val="18"/>
        </w:rPr>
        <w:t xml:space="preserve"> 10</w:t>
      </w:r>
      <w:r w:rsidR="00DD5A33">
        <w:rPr>
          <w:rFonts w:eastAsiaTheme="minorEastAsia" w:hint="eastAsia"/>
          <w:b/>
          <w:szCs w:val="18"/>
          <w:lang w:eastAsia="zh-TW"/>
        </w:rPr>
        <w:t>:</w:t>
      </w:r>
      <w:r w:rsidR="009F406C">
        <w:rPr>
          <w:b/>
          <w:szCs w:val="18"/>
        </w:rPr>
        <w:t xml:space="preserve"> If concurrent transmissions of </w:t>
      </w:r>
      <w:r w:rsidR="009F406C" w:rsidRPr="00271A49">
        <w:rPr>
          <w:b/>
          <w:noProof/>
          <w:szCs w:val="18"/>
        </w:rPr>
        <w:t>sidelink</w:t>
      </w:r>
      <w:r w:rsidR="009F406C">
        <w:rPr>
          <w:b/>
          <w:szCs w:val="18"/>
        </w:rPr>
        <w:t xml:space="preserve"> and uplink are not allowed (no matter Issue 9 has been considered or not), a mechanism of Mode 3 resource configuration for </w:t>
      </w:r>
      <w:r w:rsidR="009F406C" w:rsidRPr="00271A49">
        <w:rPr>
          <w:b/>
          <w:noProof/>
          <w:szCs w:val="18"/>
        </w:rPr>
        <w:t>sidelink</w:t>
      </w:r>
      <w:r w:rsidR="009F406C">
        <w:rPr>
          <w:b/>
          <w:szCs w:val="18"/>
        </w:rPr>
        <w:t xml:space="preserve"> transmissions should be studied to allow high priority uplink transmissions to preempt low priority </w:t>
      </w:r>
      <w:r w:rsidR="009F406C" w:rsidRPr="00271A49">
        <w:rPr>
          <w:b/>
          <w:noProof/>
          <w:szCs w:val="18"/>
        </w:rPr>
        <w:t>sidelink</w:t>
      </w:r>
      <w:r w:rsidR="009F406C">
        <w:rPr>
          <w:b/>
          <w:szCs w:val="18"/>
        </w:rPr>
        <w:t xml:space="preserve"> transmissions. </w:t>
      </w:r>
    </w:p>
    <w:p w14:paraId="0EB4F335" w14:textId="4D36A40F" w:rsidR="009F406C" w:rsidRPr="009F406C" w:rsidRDefault="00865C9A" w:rsidP="009F406C">
      <w:pPr>
        <w:jc w:val="both"/>
        <w:rPr>
          <w:b/>
          <w:szCs w:val="18"/>
          <w:lang w:val="en-US" w:eastAsia="zh-TW"/>
        </w:rPr>
      </w:pPr>
      <w:r>
        <w:rPr>
          <w:rFonts w:eastAsia="新細明體" w:hint="eastAsia"/>
          <w:b/>
          <w:color w:val="000000"/>
          <w:kern w:val="2"/>
          <w:lang w:eastAsia="zh-TW"/>
        </w:rPr>
        <w:t>Observation</w:t>
      </w:r>
      <w:r w:rsidR="009F406C">
        <w:rPr>
          <w:b/>
          <w:szCs w:val="18"/>
          <w:lang w:val="en-US" w:eastAsia="zh-TW"/>
        </w:rPr>
        <w:t xml:space="preserve"> 11</w:t>
      </w:r>
      <w:r w:rsidR="00DD5A33">
        <w:rPr>
          <w:rFonts w:eastAsiaTheme="minorEastAsia" w:hint="eastAsia"/>
          <w:b/>
          <w:szCs w:val="18"/>
          <w:lang w:val="en-US" w:eastAsia="zh-TW"/>
        </w:rPr>
        <w:t>:</w:t>
      </w:r>
      <w:r w:rsidR="009F406C">
        <w:rPr>
          <w:b/>
          <w:szCs w:val="18"/>
          <w:lang w:val="en-US" w:eastAsia="zh-TW"/>
        </w:rPr>
        <w:t xml:space="preserve"> A mechanism of Mode 3 resource configuration for </w:t>
      </w:r>
      <w:r w:rsidR="009F406C" w:rsidRPr="00271A49">
        <w:rPr>
          <w:b/>
          <w:noProof/>
          <w:szCs w:val="18"/>
          <w:lang w:val="en-US" w:eastAsia="zh-TW"/>
        </w:rPr>
        <w:t>sidelink</w:t>
      </w:r>
      <w:r w:rsidR="009F406C">
        <w:rPr>
          <w:b/>
          <w:szCs w:val="18"/>
          <w:lang w:val="en-US" w:eastAsia="zh-TW"/>
        </w:rPr>
        <w:t xml:space="preserve"> transmissions should be studied to allow </w:t>
      </w:r>
      <w:r w:rsidR="009F406C" w:rsidRPr="00305AF7">
        <w:rPr>
          <w:b/>
          <w:szCs w:val="18"/>
          <w:lang w:val="en-US" w:eastAsia="zh-TW"/>
        </w:rPr>
        <w:t xml:space="preserve">high priority </w:t>
      </w:r>
      <w:r w:rsidR="009F406C" w:rsidRPr="00271A49">
        <w:rPr>
          <w:b/>
          <w:noProof/>
          <w:szCs w:val="18"/>
          <w:lang w:val="en-US" w:eastAsia="zh-TW"/>
        </w:rPr>
        <w:t>sidelink</w:t>
      </w:r>
      <w:r w:rsidR="009F406C" w:rsidRPr="00305AF7">
        <w:rPr>
          <w:b/>
          <w:szCs w:val="18"/>
          <w:lang w:val="en-US" w:eastAsia="zh-TW"/>
        </w:rPr>
        <w:t xml:space="preserve"> transmi</w:t>
      </w:r>
      <w:r w:rsidR="009F406C">
        <w:rPr>
          <w:b/>
          <w:szCs w:val="18"/>
          <w:lang w:val="en-US" w:eastAsia="zh-TW"/>
        </w:rPr>
        <w:t xml:space="preserve">ssions to preempt </w:t>
      </w:r>
      <w:r w:rsidR="009F406C" w:rsidRPr="00305AF7">
        <w:rPr>
          <w:b/>
          <w:szCs w:val="18"/>
          <w:lang w:val="en-US" w:eastAsia="zh-TW"/>
        </w:rPr>
        <w:t xml:space="preserve">low priority </w:t>
      </w:r>
      <w:r w:rsidR="009F406C">
        <w:rPr>
          <w:b/>
          <w:szCs w:val="18"/>
          <w:lang w:val="en-US" w:eastAsia="zh-TW"/>
        </w:rPr>
        <w:t>downlink</w:t>
      </w:r>
      <w:r w:rsidR="009F406C" w:rsidRPr="00305AF7">
        <w:rPr>
          <w:b/>
          <w:szCs w:val="18"/>
          <w:lang w:val="en-US" w:eastAsia="zh-TW"/>
        </w:rPr>
        <w:t xml:space="preserve"> transmissions. </w:t>
      </w:r>
    </w:p>
    <w:p w14:paraId="4EE2E19D" w14:textId="7EE8F133" w:rsidR="009F406C" w:rsidRPr="009F406C" w:rsidRDefault="00865C9A" w:rsidP="009F406C">
      <w:pPr>
        <w:tabs>
          <w:tab w:val="num" w:pos="2160"/>
        </w:tabs>
        <w:jc w:val="both"/>
        <w:rPr>
          <w:b/>
          <w:szCs w:val="18"/>
        </w:rPr>
      </w:pPr>
      <w:r>
        <w:rPr>
          <w:rFonts w:eastAsia="新細明體" w:hint="eastAsia"/>
          <w:b/>
          <w:color w:val="000000"/>
          <w:kern w:val="2"/>
          <w:lang w:eastAsia="zh-TW"/>
        </w:rPr>
        <w:t>Observation</w:t>
      </w:r>
      <w:r w:rsidR="009F406C">
        <w:rPr>
          <w:b/>
          <w:szCs w:val="18"/>
        </w:rPr>
        <w:t xml:space="preserve"> 12</w:t>
      </w:r>
      <w:r w:rsidR="00DD5A33">
        <w:rPr>
          <w:rFonts w:eastAsiaTheme="minorEastAsia" w:hint="eastAsia"/>
          <w:b/>
          <w:szCs w:val="18"/>
          <w:lang w:eastAsia="zh-TW"/>
        </w:rPr>
        <w:t>:</w:t>
      </w:r>
      <w:r w:rsidR="009F406C">
        <w:rPr>
          <w:b/>
          <w:szCs w:val="18"/>
        </w:rPr>
        <w:t xml:space="preserve"> If concurrent transmissions of </w:t>
      </w:r>
      <w:r w:rsidR="009F406C" w:rsidRPr="00271A49">
        <w:rPr>
          <w:b/>
          <w:noProof/>
          <w:szCs w:val="18"/>
        </w:rPr>
        <w:t>sidelink</w:t>
      </w:r>
      <w:r w:rsidR="009F406C">
        <w:rPr>
          <w:b/>
          <w:szCs w:val="18"/>
        </w:rPr>
        <w:t xml:space="preserve"> and uplink are not allowed, a mechanism of Mode 3 resource configuration for </w:t>
      </w:r>
      <w:r w:rsidR="009F406C" w:rsidRPr="00271A49">
        <w:rPr>
          <w:b/>
          <w:noProof/>
          <w:szCs w:val="18"/>
        </w:rPr>
        <w:t>sidelink</w:t>
      </w:r>
      <w:r w:rsidR="009F406C">
        <w:rPr>
          <w:b/>
          <w:szCs w:val="18"/>
        </w:rPr>
        <w:t xml:space="preserve"> transmissions should be studied to allow high priority </w:t>
      </w:r>
      <w:r w:rsidR="009F406C" w:rsidRPr="00271A49">
        <w:rPr>
          <w:b/>
          <w:noProof/>
          <w:szCs w:val="18"/>
        </w:rPr>
        <w:t>sidelink</w:t>
      </w:r>
      <w:r w:rsidR="009F406C">
        <w:rPr>
          <w:b/>
          <w:szCs w:val="18"/>
        </w:rPr>
        <w:t xml:space="preserve"> transmissions to preempt low priority uplink transmissions. </w:t>
      </w:r>
    </w:p>
    <w:p w14:paraId="70F62810" w14:textId="50F8DDA8" w:rsidR="00A1462D" w:rsidRPr="00A82540" w:rsidRDefault="00CD27C7"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2E6BDA76" w14:textId="77777777" w:rsidR="00812626" w:rsidRDefault="0097696A"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w:t>
      </w:r>
      <w:r w:rsidR="007C6468">
        <w:rPr>
          <w:rFonts w:eastAsia="新細明體"/>
          <w:sz w:val="20"/>
          <w:lang w:val="en-US" w:eastAsia="zh-TW"/>
        </w:rPr>
        <w:t>S 22.186 V15.3.0, Jun. 2018</w:t>
      </w:r>
      <w:r w:rsidR="00812626" w:rsidRPr="000A6630">
        <w:rPr>
          <w:rFonts w:eastAsia="新細明體"/>
          <w:sz w:val="20"/>
          <w:lang w:val="en-US" w:eastAsia="zh-TW"/>
        </w:rPr>
        <w:t>.</w:t>
      </w:r>
    </w:p>
    <w:p w14:paraId="7AA8A307" w14:textId="77777777" w:rsidR="009F406C" w:rsidRPr="00C756E6" w:rsidRDefault="009F406C" w:rsidP="009F406C">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lastRenderedPageBreak/>
        <w:t>TS 22.186 V15.3.0, Jun. 2018</w:t>
      </w:r>
      <w:r w:rsidRPr="000A6630">
        <w:rPr>
          <w:rFonts w:eastAsia="新細明體"/>
          <w:sz w:val="20"/>
          <w:lang w:val="en-US" w:eastAsia="zh-TW"/>
        </w:rPr>
        <w:t>.</w:t>
      </w:r>
    </w:p>
    <w:p w14:paraId="32832C4B" w14:textId="77777777" w:rsidR="00B30027" w:rsidRPr="006B3261" w:rsidRDefault="006B3261" w:rsidP="006B3261">
      <w:pPr>
        <w:pStyle w:val="Reference"/>
        <w:numPr>
          <w:ilvl w:val="0"/>
          <w:numId w:val="5"/>
        </w:numPr>
        <w:spacing w:after="120"/>
        <w:ind w:right="0"/>
        <w:jc w:val="both"/>
        <w:rPr>
          <w:rFonts w:eastAsia="新細明體"/>
          <w:sz w:val="20"/>
          <w:lang w:val="en-US" w:eastAsia="zh-TW"/>
        </w:rPr>
      </w:pPr>
      <w:r w:rsidRPr="000A6630">
        <w:rPr>
          <w:rFonts w:eastAsia="新細明體"/>
          <w:sz w:val="20"/>
          <w:lang w:val="en-US" w:eastAsia="zh-TW"/>
        </w:rPr>
        <w:t>Chairman Notes, RAN1#8</w:t>
      </w:r>
      <w:r>
        <w:rPr>
          <w:rFonts w:eastAsia="新細明體"/>
          <w:sz w:val="20"/>
          <w:lang w:val="en-US" w:eastAsia="zh-TW"/>
        </w:rPr>
        <w:t>8b, 2017</w:t>
      </w:r>
      <w:r w:rsidRPr="000A6630">
        <w:rPr>
          <w:rFonts w:eastAsia="新細明體"/>
          <w:sz w:val="20"/>
          <w:lang w:val="en-US" w:eastAsia="zh-TW"/>
        </w:rPr>
        <w:t>.</w:t>
      </w:r>
    </w:p>
    <w:sectPr w:rsidR="00B30027" w:rsidRPr="006B3261"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6AEC48" w15:done="0"/>
  <w15:commentEx w15:paraId="17F77A39" w15:done="0"/>
  <w15:commentEx w15:paraId="0C189E0C" w15:done="0"/>
  <w15:commentEx w15:paraId="2773F4D3" w15:done="0"/>
  <w15:commentEx w15:paraId="2683FA8D" w15:done="0"/>
  <w15:commentEx w15:paraId="302FBA08" w15:done="0"/>
  <w15:commentEx w15:paraId="63B2DC6C" w15:done="0"/>
  <w15:commentEx w15:paraId="299CDF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2B0C7" w14:textId="77777777" w:rsidR="00841CC3" w:rsidRDefault="00841CC3" w:rsidP="00310F3C">
      <w:pPr>
        <w:spacing w:after="0"/>
      </w:pPr>
      <w:r>
        <w:separator/>
      </w:r>
    </w:p>
  </w:endnote>
  <w:endnote w:type="continuationSeparator" w:id="0">
    <w:p w14:paraId="08CBF019" w14:textId="77777777" w:rsidR="00841CC3" w:rsidRDefault="00841CC3"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246D7"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57147813" w14:textId="77777777"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F3D5D"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43098">
      <w:rPr>
        <w:rStyle w:val="a7"/>
      </w:rPr>
      <w:t>1</w:t>
    </w:r>
    <w:r>
      <w:rPr>
        <w:rStyle w:val="a7"/>
      </w:rPr>
      <w:fldChar w:fldCharType="end"/>
    </w:r>
  </w:p>
  <w:p w14:paraId="7FB1E608" w14:textId="77777777"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F63F7" w14:textId="77777777" w:rsidR="00841CC3" w:rsidRDefault="00841CC3" w:rsidP="00310F3C">
      <w:pPr>
        <w:spacing w:after="0"/>
      </w:pPr>
      <w:r>
        <w:separator/>
      </w:r>
    </w:p>
  </w:footnote>
  <w:footnote w:type="continuationSeparator" w:id="0">
    <w:p w14:paraId="6EB97665" w14:textId="77777777" w:rsidR="00841CC3" w:rsidRDefault="00841CC3"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1A381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DFA5DE3"/>
    <w:multiLevelType w:val="hybridMultilevel"/>
    <w:tmpl w:val="DC54108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nsid w:val="35431143"/>
    <w:multiLevelType w:val="hybridMultilevel"/>
    <w:tmpl w:val="B5F2B22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0">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8A80648"/>
    <w:multiLevelType w:val="hybridMultilevel"/>
    <w:tmpl w:val="616028D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6EC36CE"/>
    <w:multiLevelType w:val="hybridMultilevel"/>
    <w:tmpl w:val="7098D3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9"/>
  </w:num>
  <w:num w:numId="3">
    <w:abstractNumId w:val="5"/>
  </w:num>
  <w:num w:numId="4">
    <w:abstractNumId w:val="8"/>
  </w:num>
  <w:num w:numId="5">
    <w:abstractNumId w:val="1"/>
  </w:num>
  <w:num w:numId="6">
    <w:abstractNumId w:val="3"/>
  </w:num>
  <w:num w:numId="7">
    <w:abstractNumId w:val="17"/>
  </w:num>
  <w:num w:numId="8">
    <w:abstractNumId w:val="4"/>
  </w:num>
  <w:num w:numId="9">
    <w:abstractNumId w:val="6"/>
  </w:num>
  <w:num w:numId="10">
    <w:abstractNumId w:val="0"/>
  </w:num>
  <w:num w:numId="11">
    <w:abstractNumId w:val="13"/>
  </w:num>
  <w:num w:numId="12">
    <w:abstractNumId w:val="18"/>
  </w:num>
  <w:num w:numId="13">
    <w:abstractNumId w:val="15"/>
  </w:num>
  <w:num w:numId="14">
    <w:abstractNumId w:val="14"/>
  </w:num>
  <w:num w:numId="15">
    <w:abstractNumId w:val="10"/>
  </w:num>
  <w:num w:numId="16">
    <w:abstractNumId w:val="11"/>
  </w:num>
  <w:num w:numId="17">
    <w:abstractNumId w:val="2"/>
  </w:num>
  <w:num w:numId="18">
    <w:abstractNumId w:val="12"/>
  </w:num>
  <w:num w:numId="19">
    <w:abstractNumId w:val="16"/>
  </w:num>
  <w:num w:numId="2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MzO3MDc3tzS0tLRQ0lEKTi0uzszPAykwrAUAPlbYpCwAAAA="/>
  </w:docVars>
  <w:rsids>
    <w:rsidRoot w:val="004B278F"/>
    <w:rsid w:val="00002D84"/>
    <w:rsid w:val="0000377E"/>
    <w:rsid w:val="00004046"/>
    <w:rsid w:val="00005489"/>
    <w:rsid w:val="00005624"/>
    <w:rsid w:val="00006B6A"/>
    <w:rsid w:val="00007938"/>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37EDD"/>
    <w:rsid w:val="00040C94"/>
    <w:rsid w:val="000424FB"/>
    <w:rsid w:val="00042E56"/>
    <w:rsid w:val="00043098"/>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986"/>
    <w:rsid w:val="000702D4"/>
    <w:rsid w:val="0007035F"/>
    <w:rsid w:val="000704E0"/>
    <w:rsid w:val="00070CFA"/>
    <w:rsid w:val="000710B5"/>
    <w:rsid w:val="00071781"/>
    <w:rsid w:val="0007400C"/>
    <w:rsid w:val="0007435E"/>
    <w:rsid w:val="000747E2"/>
    <w:rsid w:val="00074A94"/>
    <w:rsid w:val="000763B7"/>
    <w:rsid w:val="00076775"/>
    <w:rsid w:val="0008014C"/>
    <w:rsid w:val="0008095C"/>
    <w:rsid w:val="00081622"/>
    <w:rsid w:val="00083B9D"/>
    <w:rsid w:val="0008438F"/>
    <w:rsid w:val="00085B1F"/>
    <w:rsid w:val="00086059"/>
    <w:rsid w:val="00086E95"/>
    <w:rsid w:val="0008730A"/>
    <w:rsid w:val="00087AE8"/>
    <w:rsid w:val="00087D35"/>
    <w:rsid w:val="00087FDD"/>
    <w:rsid w:val="0009017A"/>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3596"/>
    <w:rsid w:val="000E3A30"/>
    <w:rsid w:val="000E3C35"/>
    <w:rsid w:val="000E46B0"/>
    <w:rsid w:val="000E4DE1"/>
    <w:rsid w:val="000E57D5"/>
    <w:rsid w:val="000E66FB"/>
    <w:rsid w:val="000E68B8"/>
    <w:rsid w:val="000E7FA5"/>
    <w:rsid w:val="000F0200"/>
    <w:rsid w:val="000F3185"/>
    <w:rsid w:val="000F4CE9"/>
    <w:rsid w:val="000F7D7E"/>
    <w:rsid w:val="001006E0"/>
    <w:rsid w:val="00100A0E"/>
    <w:rsid w:val="0010231B"/>
    <w:rsid w:val="00104C1C"/>
    <w:rsid w:val="00105935"/>
    <w:rsid w:val="00105D26"/>
    <w:rsid w:val="001066E3"/>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6AB"/>
    <w:rsid w:val="00162A72"/>
    <w:rsid w:val="00163577"/>
    <w:rsid w:val="00164C7B"/>
    <w:rsid w:val="00165DAC"/>
    <w:rsid w:val="00172CC5"/>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671E"/>
    <w:rsid w:val="001B70CA"/>
    <w:rsid w:val="001B7182"/>
    <w:rsid w:val="001B753D"/>
    <w:rsid w:val="001C0906"/>
    <w:rsid w:val="001C0F36"/>
    <w:rsid w:val="001C2516"/>
    <w:rsid w:val="001C296E"/>
    <w:rsid w:val="001C2C80"/>
    <w:rsid w:val="001C31BC"/>
    <w:rsid w:val="001C3849"/>
    <w:rsid w:val="001C4DD5"/>
    <w:rsid w:val="001D0B23"/>
    <w:rsid w:val="001D0BE2"/>
    <w:rsid w:val="001D234A"/>
    <w:rsid w:val="001D5EF9"/>
    <w:rsid w:val="001D5FE6"/>
    <w:rsid w:val="001D5FF4"/>
    <w:rsid w:val="001D61FD"/>
    <w:rsid w:val="001E0353"/>
    <w:rsid w:val="001E053F"/>
    <w:rsid w:val="001E154C"/>
    <w:rsid w:val="001E20D5"/>
    <w:rsid w:val="001E3AD9"/>
    <w:rsid w:val="001E4D8D"/>
    <w:rsid w:val="001E5138"/>
    <w:rsid w:val="001E62F8"/>
    <w:rsid w:val="001E7152"/>
    <w:rsid w:val="001E7AAB"/>
    <w:rsid w:val="001F1BD4"/>
    <w:rsid w:val="001F255F"/>
    <w:rsid w:val="001F39FD"/>
    <w:rsid w:val="001F3ACD"/>
    <w:rsid w:val="001F41A3"/>
    <w:rsid w:val="001F4720"/>
    <w:rsid w:val="001F5CC7"/>
    <w:rsid w:val="001F61AE"/>
    <w:rsid w:val="001F6F7B"/>
    <w:rsid w:val="001F7562"/>
    <w:rsid w:val="001F7CCE"/>
    <w:rsid w:val="00200543"/>
    <w:rsid w:val="00200ECB"/>
    <w:rsid w:val="0020498F"/>
    <w:rsid w:val="002067DB"/>
    <w:rsid w:val="00206AC0"/>
    <w:rsid w:val="00207690"/>
    <w:rsid w:val="0020785C"/>
    <w:rsid w:val="00210924"/>
    <w:rsid w:val="00210EAF"/>
    <w:rsid w:val="00211BDF"/>
    <w:rsid w:val="002133D1"/>
    <w:rsid w:val="00213913"/>
    <w:rsid w:val="00214897"/>
    <w:rsid w:val="00216367"/>
    <w:rsid w:val="0021666D"/>
    <w:rsid w:val="00216B98"/>
    <w:rsid w:val="00216F48"/>
    <w:rsid w:val="00217B65"/>
    <w:rsid w:val="00220CE3"/>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DED"/>
    <w:rsid w:val="00257FE2"/>
    <w:rsid w:val="00261096"/>
    <w:rsid w:val="00261761"/>
    <w:rsid w:val="00262281"/>
    <w:rsid w:val="00262320"/>
    <w:rsid w:val="00262499"/>
    <w:rsid w:val="00262912"/>
    <w:rsid w:val="00262D17"/>
    <w:rsid w:val="00263EEE"/>
    <w:rsid w:val="0026798C"/>
    <w:rsid w:val="00271A49"/>
    <w:rsid w:val="00272209"/>
    <w:rsid w:val="00272962"/>
    <w:rsid w:val="002729C5"/>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66D8"/>
    <w:rsid w:val="002B741A"/>
    <w:rsid w:val="002B7B5C"/>
    <w:rsid w:val="002C029B"/>
    <w:rsid w:val="002C02EB"/>
    <w:rsid w:val="002C07CB"/>
    <w:rsid w:val="002C4B27"/>
    <w:rsid w:val="002C6AB0"/>
    <w:rsid w:val="002C6BB4"/>
    <w:rsid w:val="002C7ED0"/>
    <w:rsid w:val="002D0B1E"/>
    <w:rsid w:val="002D1197"/>
    <w:rsid w:val="002D18AA"/>
    <w:rsid w:val="002D2CDE"/>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72F"/>
    <w:rsid w:val="002F2850"/>
    <w:rsid w:val="002F2C06"/>
    <w:rsid w:val="002F2F69"/>
    <w:rsid w:val="002F2FE2"/>
    <w:rsid w:val="002F3BDA"/>
    <w:rsid w:val="002F44D6"/>
    <w:rsid w:val="002F4F6C"/>
    <w:rsid w:val="002F5FC4"/>
    <w:rsid w:val="002F642D"/>
    <w:rsid w:val="002F6F47"/>
    <w:rsid w:val="00301DED"/>
    <w:rsid w:val="00302F12"/>
    <w:rsid w:val="0030319D"/>
    <w:rsid w:val="00303AA9"/>
    <w:rsid w:val="00303AEF"/>
    <w:rsid w:val="00305AF7"/>
    <w:rsid w:val="00310450"/>
    <w:rsid w:val="00310D71"/>
    <w:rsid w:val="00310F3C"/>
    <w:rsid w:val="0031171D"/>
    <w:rsid w:val="0031182E"/>
    <w:rsid w:val="003121DE"/>
    <w:rsid w:val="00312AAC"/>
    <w:rsid w:val="00313DD4"/>
    <w:rsid w:val="00314681"/>
    <w:rsid w:val="00315B7E"/>
    <w:rsid w:val="00315BF5"/>
    <w:rsid w:val="0031653A"/>
    <w:rsid w:val="00316A34"/>
    <w:rsid w:val="00316ED6"/>
    <w:rsid w:val="00320152"/>
    <w:rsid w:val="00320662"/>
    <w:rsid w:val="00320B7E"/>
    <w:rsid w:val="00321D91"/>
    <w:rsid w:val="0032439C"/>
    <w:rsid w:val="00325D1C"/>
    <w:rsid w:val="003261B6"/>
    <w:rsid w:val="00326258"/>
    <w:rsid w:val="0032671B"/>
    <w:rsid w:val="003267BE"/>
    <w:rsid w:val="00327654"/>
    <w:rsid w:val="00330AAA"/>
    <w:rsid w:val="0033246F"/>
    <w:rsid w:val="0033280F"/>
    <w:rsid w:val="0033452E"/>
    <w:rsid w:val="00335826"/>
    <w:rsid w:val="00336A21"/>
    <w:rsid w:val="003411B3"/>
    <w:rsid w:val="003467A5"/>
    <w:rsid w:val="00350E92"/>
    <w:rsid w:val="00354ADD"/>
    <w:rsid w:val="00354CE5"/>
    <w:rsid w:val="00355A8E"/>
    <w:rsid w:val="00356129"/>
    <w:rsid w:val="00360F51"/>
    <w:rsid w:val="00363A20"/>
    <w:rsid w:val="0036544F"/>
    <w:rsid w:val="003670DB"/>
    <w:rsid w:val="003673B5"/>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434"/>
    <w:rsid w:val="003F1FFC"/>
    <w:rsid w:val="003F23A2"/>
    <w:rsid w:val="003F44AD"/>
    <w:rsid w:val="003F4B17"/>
    <w:rsid w:val="003F5E74"/>
    <w:rsid w:val="003F6342"/>
    <w:rsid w:val="003F7562"/>
    <w:rsid w:val="00400861"/>
    <w:rsid w:val="00402524"/>
    <w:rsid w:val="004037DD"/>
    <w:rsid w:val="004038A8"/>
    <w:rsid w:val="00404210"/>
    <w:rsid w:val="00405A31"/>
    <w:rsid w:val="0041049B"/>
    <w:rsid w:val="00413180"/>
    <w:rsid w:val="004131DB"/>
    <w:rsid w:val="004175C7"/>
    <w:rsid w:val="0041785A"/>
    <w:rsid w:val="0042077C"/>
    <w:rsid w:val="00423CC3"/>
    <w:rsid w:val="004243A0"/>
    <w:rsid w:val="00425988"/>
    <w:rsid w:val="00425A90"/>
    <w:rsid w:val="00427FC1"/>
    <w:rsid w:val="00430DCA"/>
    <w:rsid w:val="004314EA"/>
    <w:rsid w:val="0043185A"/>
    <w:rsid w:val="0043196C"/>
    <w:rsid w:val="00431AC6"/>
    <w:rsid w:val="004321D2"/>
    <w:rsid w:val="00432555"/>
    <w:rsid w:val="00432845"/>
    <w:rsid w:val="00436063"/>
    <w:rsid w:val="00436A98"/>
    <w:rsid w:val="00437733"/>
    <w:rsid w:val="00437B05"/>
    <w:rsid w:val="00437D14"/>
    <w:rsid w:val="00440727"/>
    <w:rsid w:val="004409B8"/>
    <w:rsid w:val="00441687"/>
    <w:rsid w:val="00441E3B"/>
    <w:rsid w:val="00442A60"/>
    <w:rsid w:val="00442A94"/>
    <w:rsid w:val="00445380"/>
    <w:rsid w:val="00445C38"/>
    <w:rsid w:val="004467FA"/>
    <w:rsid w:val="00447A1D"/>
    <w:rsid w:val="00450C42"/>
    <w:rsid w:val="00453317"/>
    <w:rsid w:val="00453C21"/>
    <w:rsid w:val="00455130"/>
    <w:rsid w:val="00455D7D"/>
    <w:rsid w:val="00456AFA"/>
    <w:rsid w:val="00457956"/>
    <w:rsid w:val="00461851"/>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25F4"/>
    <w:rsid w:val="0048353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A03E8"/>
    <w:rsid w:val="004A2EDB"/>
    <w:rsid w:val="004A2F77"/>
    <w:rsid w:val="004A37DA"/>
    <w:rsid w:val="004A48D7"/>
    <w:rsid w:val="004A4AC9"/>
    <w:rsid w:val="004A7DDC"/>
    <w:rsid w:val="004B087E"/>
    <w:rsid w:val="004B12F9"/>
    <w:rsid w:val="004B2398"/>
    <w:rsid w:val="004B278F"/>
    <w:rsid w:val="004B3876"/>
    <w:rsid w:val="004B44B9"/>
    <w:rsid w:val="004B4632"/>
    <w:rsid w:val="004B4886"/>
    <w:rsid w:val="004B5334"/>
    <w:rsid w:val="004B546B"/>
    <w:rsid w:val="004B564B"/>
    <w:rsid w:val="004B6549"/>
    <w:rsid w:val="004B7298"/>
    <w:rsid w:val="004B7329"/>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402"/>
    <w:rsid w:val="004E2A71"/>
    <w:rsid w:val="004E309B"/>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20184"/>
    <w:rsid w:val="00522334"/>
    <w:rsid w:val="00524360"/>
    <w:rsid w:val="005250CA"/>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7FF"/>
    <w:rsid w:val="005638A0"/>
    <w:rsid w:val="00567587"/>
    <w:rsid w:val="00567890"/>
    <w:rsid w:val="00567EDF"/>
    <w:rsid w:val="00570835"/>
    <w:rsid w:val="00571496"/>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4511"/>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A1B"/>
    <w:rsid w:val="005C4ED9"/>
    <w:rsid w:val="005C4F87"/>
    <w:rsid w:val="005C5914"/>
    <w:rsid w:val="005D1357"/>
    <w:rsid w:val="005D1F27"/>
    <w:rsid w:val="005D1F71"/>
    <w:rsid w:val="005D282A"/>
    <w:rsid w:val="005D2EF4"/>
    <w:rsid w:val="005D469C"/>
    <w:rsid w:val="005D4708"/>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29D"/>
    <w:rsid w:val="006346EE"/>
    <w:rsid w:val="00634753"/>
    <w:rsid w:val="00635312"/>
    <w:rsid w:val="00636185"/>
    <w:rsid w:val="00640090"/>
    <w:rsid w:val="006428D7"/>
    <w:rsid w:val="006429E7"/>
    <w:rsid w:val="0064367E"/>
    <w:rsid w:val="006448CC"/>
    <w:rsid w:val="006455D4"/>
    <w:rsid w:val="00646701"/>
    <w:rsid w:val="00647B32"/>
    <w:rsid w:val="00650D32"/>
    <w:rsid w:val="00650F3F"/>
    <w:rsid w:val="00653DF9"/>
    <w:rsid w:val="00654308"/>
    <w:rsid w:val="00654669"/>
    <w:rsid w:val="00657C4F"/>
    <w:rsid w:val="00657DF3"/>
    <w:rsid w:val="00661F3C"/>
    <w:rsid w:val="006623FD"/>
    <w:rsid w:val="00663D88"/>
    <w:rsid w:val="006641CD"/>
    <w:rsid w:val="00664405"/>
    <w:rsid w:val="00664A26"/>
    <w:rsid w:val="00666C36"/>
    <w:rsid w:val="0066704D"/>
    <w:rsid w:val="00670D6D"/>
    <w:rsid w:val="00670EC7"/>
    <w:rsid w:val="00677D61"/>
    <w:rsid w:val="00680A75"/>
    <w:rsid w:val="0068158E"/>
    <w:rsid w:val="00681698"/>
    <w:rsid w:val="006827E5"/>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215F"/>
    <w:rsid w:val="006B3261"/>
    <w:rsid w:val="006B3E80"/>
    <w:rsid w:val="006B3F53"/>
    <w:rsid w:val="006B4FB3"/>
    <w:rsid w:val="006B66E1"/>
    <w:rsid w:val="006C078B"/>
    <w:rsid w:val="006C18A7"/>
    <w:rsid w:val="006C2BC4"/>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74F6"/>
    <w:rsid w:val="006F7703"/>
    <w:rsid w:val="006F7BFB"/>
    <w:rsid w:val="006F7D4D"/>
    <w:rsid w:val="00701291"/>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9"/>
    <w:rsid w:val="00751186"/>
    <w:rsid w:val="00751850"/>
    <w:rsid w:val="0075371A"/>
    <w:rsid w:val="00753C08"/>
    <w:rsid w:val="0075584F"/>
    <w:rsid w:val="00755E36"/>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6545"/>
    <w:rsid w:val="007E7A76"/>
    <w:rsid w:val="007F0372"/>
    <w:rsid w:val="007F2417"/>
    <w:rsid w:val="007F2DF5"/>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5B8"/>
    <w:rsid w:val="00833C85"/>
    <w:rsid w:val="00833FBD"/>
    <w:rsid w:val="0083406F"/>
    <w:rsid w:val="00835B0C"/>
    <w:rsid w:val="00836110"/>
    <w:rsid w:val="00837549"/>
    <w:rsid w:val="00841CC3"/>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5C9A"/>
    <w:rsid w:val="00866098"/>
    <w:rsid w:val="0086759A"/>
    <w:rsid w:val="008702D9"/>
    <w:rsid w:val="008706DA"/>
    <w:rsid w:val="00870F6A"/>
    <w:rsid w:val="00875B4C"/>
    <w:rsid w:val="008760A8"/>
    <w:rsid w:val="00877141"/>
    <w:rsid w:val="00877A1B"/>
    <w:rsid w:val="00880B50"/>
    <w:rsid w:val="008816E3"/>
    <w:rsid w:val="00881702"/>
    <w:rsid w:val="0088174D"/>
    <w:rsid w:val="00881B69"/>
    <w:rsid w:val="0088370C"/>
    <w:rsid w:val="00883CD1"/>
    <w:rsid w:val="0088493F"/>
    <w:rsid w:val="00884A82"/>
    <w:rsid w:val="00884EFA"/>
    <w:rsid w:val="00884FC9"/>
    <w:rsid w:val="008905F3"/>
    <w:rsid w:val="00890759"/>
    <w:rsid w:val="00892F8B"/>
    <w:rsid w:val="00894094"/>
    <w:rsid w:val="00895A16"/>
    <w:rsid w:val="008961DB"/>
    <w:rsid w:val="00896200"/>
    <w:rsid w:val="00896240"/>
    <w:rsid w:val="008A10F4"/>
    <w:rsid w:val="008A1410"/>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3F04"/>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069"/>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FF1"/>
    <w:rsid w:val="00947DEF"/>
    <w:rsid w:val="009501AD"/>
    <w:rsid w:val="009528D9"/>
    <w:rsid w:val="00953772"/>
    <w:rsid w:val="0095415E"/>
    <w:rsid w:val="00954390"/>
    <w:rsid w:val="00955BB5"/>
    <w:rsid w:val="009563D2"/>
    <w:rsid w:val="00956C18"/>
    <w:rsid w:val="00957F84"/>
    <w:rsid w:val="00960730"/>
    <w:rsid w:val="00960F04"/>
    <w:rsid w:val="0096350E"/>
    <w:rsid w:val="0096386F"/>
    <w:rsid w:val="00963E7C"/>
    <w:rsid w:val="009669FD"/>
    <w:rsid w:val="00967840"/>
    <w:rsid w:val="00967D84"/>
    <w:rsid w:val="00970E1B"/>
    <w:rsid w:val="009718B4"/>
    <w:rsid w:val="00972574"/>
    <w:rsid w:val="00972882"/>
    <w:rsid w:val="00974D7B"/>
    <w:rsid w:val="0097696A"/>
    <w:rsid w:val="009771D0"/>
    <w:rsid w:val="00977B13"/>
    <w:rsid w:val="0098027A"/>
    <w:rsid w:val="00981F75"/>
    <w:rsid w:val="0098379B"/>
    <w:rsid w:val="009839A8"/>
    <w:rsid w:val="00985343"/>
    <w:rsid w:val="00986D18"/>
    <w:rsid w:val="00990BE2"/>
    <w:rsid w:val="0099413A"/>
    <w:rsid w:val="0099460F"/>
    <w:rsid w:val="00994BF9"/>
    <w:rsid w:val="00995627"/>
    <w:rsid w:val="00995B47"/>
    <w:rsid w:val="00995C79"/>
    <w:rsid w:val="009964C3"/>
    <w:rsid w:val="00996614"/>
    <w:rsid w:val="00997C03"/>
    <w:rsid w:val="009A09AF"/>
    <w:rsid w:val="009A6A86"/>
    <w:rsid w:val="009A6CCF"/>
    <w:rsid w:val="009A7A5D"/>
    <w:rsid w:val="009B042D"/>
    <w:rsid w:val="009B1774"/>
    <w:rsid w:val="009B193F"/>
    <w:rsid w:val="009B2943"/>
    <w:rsid w:val="009B3288"/>
    <w:rsid w:val="009B36A2"/>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4B45"/>
    <w:rsid w:val="009E663E"/>
    <w:rsid w:val="009E7901"/>
    <w:rsid w:val="009F1B28"/>
    <w:rsid w:val="009F36C6"/>
    <w:rsid w:val="009F3760"/>
    <w:rsid w:val="009F3C84"/>
    <w:rsid w:val="009F406C"/>
    <w:rsid w:val="009F4E98"/>
    <w:rsid w:val="009F5DFE"/>
    <w:rsid w:val="009F7946"/>
    <w:rsid w:val="00A0002F"/>
    <w:rsid w:val="00A00E2F"/>
    <w:rsid w:val="00A018F0"/>
    <w:rsid w:val="00A04D16"/>
    <w:rsid w:val="00A057BC"/>
    <w:rsid w:val="00A070C1"/>
    <w:rsid w:val="00A10090"/>
    <w:rsid w:val="00A10121"/>
    <w:rsid w:val="00A1042E"/>
    <w:rsid w:val="00A11011"/>
    <w:rsid w:val="00A11B0D"/>
    <w:rsid w:val="00A11C2B"/>
    <w:rsid w:val="00A11FA9"/>
    <w:rsid w:val="00A122A6"/>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4A75"/>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5DF2"/>
    <w:rsid w:val="00A56DA3"/>
    <w:rsid w:val="00A61B44"/>
    <w:rsid w:val="00A62340"/>
    <w:rsid w:val="00A629C0"/>
    <w:rsid w:val="00A62AD2"/>
    <w:rsid w:val="00A63330"/>
    <w:rsid w:val="00A641CD"/>
    <w:rsid w:val="00A64E75"/>
    <w:rsid w:val="00A64F7C"/>
    <w:rsid w:val="00A65138"/>
    <w:rsid w:val="00A653E7"/>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6030"/>
    <w:rsid w:val="00AA76F7"/>
    <w:rsid w:val="00AB00B0"/>
    <w:rsid w:val="00AB1354"/>
    <w:rsid w:val="00AB3214"/>
    <w:rsid w:val="00AB5BF7"/>
    <w:rsid w:val="00AB5C3B"/>
    <w:rsid w:val="00AB7D05"/>
    <w:rsid w:val="00AC0120"/>
    <w:rsid w:val="00AC1AC3"/>
    <w:rsid w:val="00AC26A5"/>
    <w:rsid w:val="00AC2D37"/>
    <w:rsid w:val="00AC306B"/>
    <w:rsid w:val="00AC542F"/>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AF6924"/>
    <w:rsid w:val="00B00BED"/>
    <w:rsid w:val="00B01727"/>
    <w:rsid w:val="00B044AD"/>
    <w:rsid w:val="00B04FA5"/>
    <w:rsid w:val="00B053FD"/>
    <w:rsid w:val="00B0609C"/>
    <w:rsid w:val="00B06A49"/>
    <w:rsid w:val="00B10ACD"/>
    <w:rsid w:val="00B10F23"/>
    <w:rsid w:val="00B1116E"/>
    <w:rsid w:val="00B11ACA"/>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4052"/>
    <w:rsid w:val="00B44C80"/>
    <w:rsid w:val="00B45796"/>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2A5A"/>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412"/>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00"/>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646B"/>
    <w:rsid w:val="00C76F17"/>
    <w:rsid w:val="00C7770D"/>
    <w:rsid w:val="00C77E28"/>
    <w:rsid w:val="00C82756"/>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405"/>
    <w:rsid w:val="00CA485D"/>
    <w:rsid w:val="00CA592D"/>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0E7"/>
    <w:rsid w:val="00CC7A0F"/>
    <w:rsid w:val="00CD10F6"/>
    <w:rsid w:val="00CD1726"/>
    <w:rsid w:val="00CD2202"/>
    <w:rsid w:val="00CD27C7"/>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0A3"/>
    <w:rsid w:val="00D0064F"/>
    <w:rsid w:val="00D00FD9"/>
    <w:rsid w:val="00D01855"/>
    <w:rsid w:val="00D02E20"/>
    <w:rsid w:val="00D033A2"/>
    <w:rsid w:val="00D03679"/>
    <w:rsid w:val="00D0685A"/>
    <w:rsid w:val="00D06DBA"/>
    <w:rsid w:val="00D07900"/>
    <w:rsid w:val="00D10091"/>
    <w:rsid w:val="00D100BD"/>
    <w:rsid w:val="00D10F89"/>
    <w:rsid w:val="00D113C0"/>
    <w:rsid w:val="00D12663"/>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1AF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6BD"/>
    <w:rsid w:val="00DC296E"/>
    <w:rsid w:val="00DC41CF"/>
    <w:rsid w:val="00DC43F8"/>
    <w:rsid w:val="00DC4900"/>
    <w:rsid w:val="00DC54FC"/>
    <w:rsid w:val="00DC749A"/>
    <w:rsid w:val="00DC7DEE"/>
    <w:rsid w:val="00DD02B5"/>
    <w:rsid w:val="00DD5477"/>
    <w:rsid w:val="00DD5A33"/>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170FE"/>
    <w:rsid w:val="00E1768A"/>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3C7"/>
    <w:rsid w:val="00E529AE"/>
    <w:rsid w:val="00E53DBA"/>
    <w:rsid w:val="00E5484C"/>
    <w:rsid w:val="00E55A68"/>
    <w:rsid w:val="00E571F0"/>
    <w:rsid w:val="00E57CE4"/>
    <w:rsid w:val="00E60E4B"/>
    <w:rsid w:val="00E6336D"/>
    <w:rsid w:val="00E63885"/>
    <w:rsid w:val="00E65727"/>
    <w:rsid w:val="00E65976"/>
    <w:rsid w:val="00E66E1B"/>
    <w:rsid w:val="00E7415B"/>
    <w:rsid w:val="00E74471"/>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5E35"/>
    <w:rsid w:val="00ED6497"/>
    <w:rsid w:val="00ED67F4"/>
    <w:rsid w:val="00ED690D"/>
    <w:rsid w:val="00ED71BB"/>
    <w:rsid w:val="00EE0BA2"/>
    <w:rsid w:val="00EE18B6"/>
    <w:rsid w:val="00EE1965"/>
    <w:rsid w:val="00EE208E"/>
    <w:rsid w:val="00EE330F"/>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53550"/>
    <w:rsid w:val="00F57656"/>
    <w:rsid w:val="00F57DF5"/>
    <w:rsid w:val="00F60F33"/>
    <w:rsid w:val="00F62113"/>
    <w:rsid w:val="00F643EC"/>
    <w:rsid w:val="00F66490"/>
    <w:rsid w:val="00F66895"/>
    <w:rsid w:val="00F70BF0"/>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13AF"/>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D022B"/>
    <w:rsid w:val="00FD3D8B"/>
    <w:rsid w:val="00FD5C22"/>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9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lorfulList-Accent11">
    <w:name w:val="Colorful List - Accent 11"/>
    <w:basedOn w:val="a"/>
    <w:uiPriority w:val="34"/>
    <w:qFormat/>
    <w:rsid w:val="00947DEF"/>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lorfulList-Accent11">
    <w:name w:val="Colorful List - Accent 11"/>
    <w:basedOn w:val="a"/>
    <w:uiPriority w:val="34"/>
    <w:qFormat/>
    <w:rsid w:val="00947DE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9BF82-9FC9-41E6-A524-2536D9A3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WG2 Meeting#87</vt:lpstr>
    </vt:vector>
  </TitlesOfParts>
  <Company>Toshiba</Company>
  <LinksUpToDate>false</LinksUpToDate>
  <CharactersWithSpaces>19345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920660</cp:lastModifiedBy>
  <cp:revision>8</cp:revision>
  <cp:lastPrinted>2017-08-10T08:14:00Z</cp:lastPrinted>
  <dcterms:created xsi:type="dcterms:W3CDTF">2018-08-09T07:48:00Z</dcterms:created>
  <dcterms:modified xsi:type="dcterms:W3CDTF">2018-08-10T03:09:00Z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