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A3" w:rsidRPr="00D62622" w:rsidRDefault="005968BE" w:rsidP="00D62622">
      <w:pPr>
        <w:tabs>
          <w:tab w:val="right" w:pos="9216"/>
        </w:tabs>
        <w:spacing w:after="0"/>
        <w:jc w:val="left"/>
        <w:rPr>
          <w:b/>
          <w:lang w:eastAsia="zh-CN"/>
        </w:rPr>
      </w:pPr>
      <w:r>
        <w:rPr>
          <w:b/>
          <w:noProof/>
          <w:lang w:val="en-GB" w:eastAsia="en-GB"/>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A318E"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HmtK1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F7E8F">
        <w:rPr>
          <w:b/>
          <w:lang w:eastAsia="zh-CN"/>
        </w:rPr>
        <w:t>3GPP TSG RAN WG1 Meeting #9</w:t>
      </w:r>
      <w:r w:rsidR="006F7E8F">
        <w:rPr>
          <w:rFonts w:hint="eastAsia"/>
          <w:b/>
          <w:lang w:eastAsia="zh-CN"/>
        </w:rPr>
        <w:t>4</w:t>
      </w:r>
      <w:r w:rsidR="004054A3" w:rsidRPr="00D62622">
        <w:rPr>
          <w:b/>
          <w:lang w:eastAsia="zh-CN"/>
        </w:rPr>
        <w:tab/>
        <w:t>R1-18</w:t>
      </w:r>
      <w:r w:rsidR="00540693" w:rsidRPr="00D62622">
        <w:rPr>
          <w:b/>
          <w:lang w:eastAsia="zh-CN"/>
        </w:rPr>
        <w:t>0</w:t>
      </w:r>
      <w:r>
        <w:rPr>
          <w:b/>
          <w:lang w:eastAsia="zh-CN"/>
        </w:rPr>
        <w:t>8561</w:t>
      </w:r>
    </w:p>
    <w:p w:rsidR="004054A3" w:rsidRPr="00D62622" w:rsidRDefault="006F7E8F" w:rsidP="00D62622">
      <w:pPr>
        <w:jc w:val="left"/>
        <w:rPr>
          <w:b/>
          <w:lang w:eastAsia="zh-CN"/>
        </w:rPr>
      </w:pPr>
      <w:bookmarkStart w:id="0" w:name="OLE_LINK32"/>
      <w:bookmarkStart w:id="1" w:name="OLE_LINK33"/>
      <w:r w:rsidRPr="006F7E8F">
        <w:rPr>
          <w:b/>
          <w:bCs/>
          <w:lang w:eastAsia="zh-CN"/>
        </w:rPr>
        <w:t>Gothenburg</w:t>
      </w:r>
      <w:r w:rsidR="004054A3" w:rsidRPr="00D62622">
        <w:rPr>
          <w:b/>
          <w:bCs/>
          <w:lang w:eastAsia="zh-CN"/>
        </w:rPr>
        <w:t xml:space="preserve">, </w:t>
      </w:r>
      <w:r>
        <w:rPr>
          <w:rFonts w:hint="eastAsia"/>
          <w:b/>
          <w:bCs/>
          <w:lang w:eastAsia="zh-CN"/>
        </w:rPr>
        <w:t>Sweden</w:t>
      </w:r>
      <w:r w:rsidR="004054A3" w:rsidRPr="00D62622">
        <w:rPr>
          <w:b/>
          <w:lang w:eastAsia="zh-CN"/>
        </w:rPr>
        <w:t>,</w:t>
      </w:r>
      <w:r w:rsidR="004054A3" w:rsidRPr="00D62622">
        <w:rPr>
          <w:rFonts w:hint="eastAsia"/>
          <w:b/>
          <w:lang w:eastAsia="zh-CN"/>
        </w:rPr>
        <w:t xml:space="preserve"> </w:t>
      </w:r>
      <w:r>
        <w:rPr>
          <w:rFonts w:hint="eastAsia"/>
          <w:b/>
          <w:lang w:eastAsia="zh-CN"/>
        </w:rPr>
        <w:t>Aug</w:t>
      </w:r>
      <w:r w:rsidR="008C1396">
        <w:rPr>
          <w:b/>
          <w:lang w:eastAsia="zh-CN"/>
        </w:rPr>
        <w:t>ust</w:t>
      </w:r>
      <w:bookmarkStart w:id="2" w:name="_GoBack"/>
      <w:bookmarkEnd w:id="2"/>
      <w:r w:rsidR="004054A3" w:rsidRPr="00D62622">
        <w:rPr>
          <w:b/>
          <w:lang w:eastAsia="zh-CN"/>
        </w:rPr>
        <w:t xml:space="preserve"> 2</w:t>
      </w:r>
      <w:r>
        <w:rPr>
          <w:rFonts w:hint="eastAsia"/>
          <w:b/>
          <w:lang w:eastAsia="zh-CN"/>
        </w:rPr>
        <w:t>0</w:t>
      </w:r>
      <w:r w:rsidR="004054A3" w:rsidRPr="00D62622">
        <w:rPr>
          <w:b/>
          <w:lang w:eastAsia="zh-CN"/>
        </w:rPr>
        <w:t>-2</w:t>
      </w:r>
      <w:r>
        <w:rPr>
          <w:rFonts w:hint="eastAsia"/>
          <w:b/>
          <w:lang w:eastAsia="zh-CN"/>
        </w:rPr>
        <w:t>4</w:t>
      </w:r>
      <w:r w:rsidR="004054A3" w:rsidRPr="00D62622">
        <w:rPr>
          <w:b/>
          <w:lang w:eastAsia="zh-CN"/>
        </w:rPr>
        <w:t>,</w:t>
      </w:r>
      <w:r w:rsidR="004054A3" w:rsidRPr="00D62622">
        <w:rPr>
          <w:rFonts w:hint="eastAsia"/>
          <w:b/>
          <w:lang w:eastAsia="zh-CN"/>
        </w:rPr>
        <w:t xml:space="preserve"> </w:t>
      </w:r>
      <w:r w:rsidR="004054A3" w:rsidRPr="00D62622">
        <w:rPr>
          <w:b/>
        </w:rPr>
        <w:t>20</w:t>
      </w:r>
      <w:r w:rsidR="004054A3" w:rsidRPr="00D62622">
        <w:rPr>
          <w:b/>
          <w:lang w:eastAsia="zh-CN"/>
        </w:rPr>
        <w:t>1</w:t>
      </w:r>
      <w:r w:rsidR="004054A3" w:rsidRPr="00D62622">
        <w:rPr>
          <w:rFonts w:hint="eastAsia"/>
          <w:b/>
          <w:kern w:val="2"/>
          <w:lang w:eastAsia="zh-CN"/>
        </w:rPr>
        <w:t>8</w:t>
      </w:r>
    </w:p>
    <w:bookmarkEnd w:id="0"/>
    <w:bookmarkEnd w:id="1"/>
    <w:p w:rsidR="0083619E" w:rsidRPr="00D62622" w:rsidRDefault="0083619E" w:rsidP="00D62622">
      <w:pPr>
        <w:pBdr>
          <w:top w:val="single" w:sz="4" w:space="1" w:color="auto"/>
        </w:pBdr>
        <w:spacing w:after="0"/>
        <w:jc w:val="left"/>
        <w:rPr>
          <w:b/>
          <w:kern w:val="2"/>
          <w:sz w:val="16"/>
          <w:szCs w:val="16"/>
          <w:lang w:eastAsia="zh-CN"/>
        </w:rPr>
      </w:pPr>
    </w:p>
    <w:p w:rsidR="0083619E" w:rsidRPr="00D62622" w:rsidRDefault="0083619E" w:rsidP="00D62622">
      <w:pPr>
        <w:spacing w:after="60"/>
        <w:ind w:left="1555" w:hanging="1555"/>
        <w:jc w:val="left"/>
        <w:rPr>
          <w:b/>
          <w:kern w:val="2"/>
          <w:lang w:eastAsia="zh-CN"/>
        </w:rPr>
      </w:pPr>
      <w:r w:rsidRPr="00D62622">
        <w:rPr>
          <w:b/>
          <w:kern w:val="2"/>
          <w:lang w:eastAsia="zh-CN"/>
        </w:rPr>
        <w:t>Agenda Item:</w:t>
      </w:r>
      <w:r w:rsidRPr="00D62622">
        <w:rPr>
          <w:b/>
          <w:kern w:val="2"/>
          <w:lang w:eastAsia="zh-CN"/>
        </w:rPr>
        <w:tab/>
      </w:r>
      <w:r w:rsidR="001A092D" w:rsidRPr="00D62622">
        <w:rPr>
          <w:b/>
          <w:kern w:val="2"/>
          <w:lang w:eastAsia="zh-CN"/>
        </w:rPr>
        <w:t>6</w:t>
      </w:r>
      <w:r w:rsidR="00D559D9" w:rsidRPr="00D62622">
        <w:rPr>
          <w:b/>
          <w:kern w:val="2"/>
          <w:lang w:eastAsia="zh-CN"/>
        </w:rPr>
        <w:t>.</w:t>
      </w:r>
      <w:r w:rsidR="006F7E8F">
        <w:rPr>
          <w:rFonts w:hint="eastAsia"/>
          <w:b/>
          <w:kern w:val="2"/>
          <w:lang w:eastAsia="zh-CN"/>
        </w:rPr>
        <w:t>1</w:t>
      </w:r>
      <w:r w:rsidR="00D559D9" w:rsidRPr="00D62622">
        <w:rPr>
          <w:b/>
          <w:kern w:val="2"/>
          <w:lang w:eastAsia="zh-CN"/>
        </w:rPr>
        <w:t>.</w:t>
      </w:r>
      <w:r w:rsidR="006F7E8F">
        <w:rPr>
          <w:rFonts w:hint="eastAsia"/>
          <w:b/>
          <w:kern w:val="2"/>
          <w:lang w:eastAsia="zh-CN"/>
        </w:rPr>
        <w:t>4</w:t>
      </w:r>
      <w:r w:rsidR="00D559D9" w:rsidRPr="00D62622">
        <w:rPr>
          <w:b/>
          <w:kern w:val="2"/>
          <w:lang w:eastAsia="zh-CN"/>
        </w:rPr>
        <w:t>.</w:t>
      </w:r>
      <w:r w:rsidR="006F7E8F">
        <w:rPr>
          <w:rFonts w:hint="eastAsia"/>
          <w:b/>
          <w:kern w:val="2"/>
          <w:lang w:eastAsia="zh-CN"/>
        </w:rPr>
        <w:t>6</w:t>
      </w:r>
    </w:p>
    <w:p w:rsidR="0083619E" w:rsidRPr="00D62622" w:rsidRDefault="0083619E" w:rsidP="00D62622">
      <w:pPr>
        <w:spacing w:after="60"/>
        <w:ind w:left="1555" w:hanging="1555"/>
        <w:jc w:val="left"/>
        <w:rPr>
          <w:b/>
          <w:kern w:val="2"/>
          <w:lang w:eastAsia="zh-CN"/>
        </w:rPr>
      </w:pPr>
      <w:r w:rsidRPr="00D62622">
        <w:rPr>
          <w:b/>
          <w:kern w:val="2"/>
          <w:lang w:eastAsia="zh-CN"/>
        </w:rPr>
        <w:t>Source:</w:t>
      </w:r>
      <w:r w:rsidRPr="00D62622">
        <w:rPr>
          <w:b/>
          <w:kern w:val="2"/>
          <w:lang w:eastAsia="zh-CN"/>
        </w:rPr>
        <w:tab/>
        <w:t>Huawei</w:t>
      </w:r>
      <w:r w:rsidRPr="00D62622">
        <w:rPr>
          <w:rFonts w:hint="eastAsia"/>
          <w:b/>
          <w:kern w:val="2"/>
          <w:lang w:eastAsia="zh-CN"/>
        </w:rPr>
        <w:t xml:space="preserve">, </w:t>
      </w:r>
      <w:r w:rsidRPr="00D62622">
        <w:rPr>
          <w:b/>
          <w:kern w:val="2"/>
          <w:lang w:eastAsia="zh-CN"/>
        </w:rPr>
        <w:t>HiSilicon</w:t>
      </w:r>
    </w:p>
    <w:p w:rsidR="0083619E" w:rsidRPr="00D62622" w:rsidRDefault="0083619E" w:rsidP="00D62622">
      <w:pPr>
        <w:spacing w:after="60"/>
        <w:ind w:left="1555" w:hanging="1555"/>
        <w:jc w:val="left"/>
        <w:rPr>
          <w:b/>
          <w:kern w:val="2"/>
          <w:lang w:eastAsia="zh-CN"/>
        </w:rPr>
      </w:pPr>
      <w:r w:rsidRPr="00D62622">
        <w:rPr>
          <w:b/>
          <w:kern w:val="2"/>
          <w:lang w:eastAsia="zh-CN"/>
        </w:rPr>
        <w:t>Title:</w:t>
      </w:r>
      <w:r w:rsidRPr="00D62622">
        <w:rPr>
          <w:b/>
          <w:kern w:val="2"/>
          <w:lang w:eastAsia="zh-CN"/>
        </w:rPr>
        <w:tab/>
      </w:r>
      <w:r w:rsidR="006F7E8F" w:rsidRPr="006F7E8F">
        <w:rPr>
          <w:b/>
          <w:kern w:val="2"/>
          <w:lang w:eastAsia="zh-CN"/>
        </w:rPr>
        <w:t>Discussion on the flexible starting PRB fo</w:t>
      </w:r>
      <w:r w:rsidR="00253D6B">
        <w:rPr>
          <w:b/>
          <w:kern w:val="2"/>
          <w:lang w:eastAsia="zh-CN"/>
        </w:rPr>
        <w:t xml:space="preserve">r PUSCH resource allocation in </w:t>
      </w:r>
      <w:r w:rsidR="00253D6B">
        <w:rPr>
          <w:rFonts w:hint="eastAsia"/>
          <w:b/>
          <w:kern w:val="2"/>
          <w:lang w:eastAsia="zh-CN"/>
        </w:rPr>
        <w:t>T</w:t>
      </w:r>
      <w:r w:rsidR="006F7E8F" w:rsidRPr="006F7E8F">
        <w:rPr>
          <w:b/>
          <w:kern w:val="2"/>
          <w:lang w:eastAsia="zh-CN"/>
        </w:rPr>
        <w:t>DD</w:t>
      </w:r>
    </w:p>
    <w:p w:rsidR="0083619E" w:rsidRPr="00D62622" w:rsidRDefault="0083619E" w:rsidP="00D62622">
      <w:pPr>
        <w:spacing w:after="60"/>
        <w:ind w:left="1555" w:hanging="1555"/>
        <w:jc w:val="left"/>
        <w:rPr>
          <w:b/>
          <w:kern w:val="2"/>
          <w:lang w:eastAsia="zh-CN"/>
        </w:rPr>
      </w:pPr>
      <w:r w:rsidRPr="00D62622">
        <w:rPr>
          <w:b/>
          <w:kern w:val="2"/>
          <w:lang w:eastAsia="zh-CN"/>
        </w:rPr>
        <w:t>Document for:</w:t>
      </w:r>
      <w:r w:rsidRPr="00D62622">
        <w:rPr>
          <w:b/>
          <w:kern w:val="2"/>
          <w:lang w:eastAsia="zh-CN"/>
        </w:rPr>
        <w:tab/>
        <w:t xml:space="preserve">Discussion and decision </w:t>
      </w:r>
    </w:p>
    <w:p w:rsidR="0083619E" w:rsidRPr="00D62622" w:rsidRDefault="0083619E" w:rsidP="00D62622">
      <w:pPr>
        <w:pBdr>
          <w:bottom w:val="single" w:sz="4" w:space="1" w:color="auto"/>
        </w:pBdr>
        <w:spacing w:after="0"/>
        <w:jc w:val="left"/>
        <w:rPr>
          <w:b/>
          <w:kern w:val="2"/>
          <w:sz w:val="16"/>
          <w:szCs w:val="16"/>
          <w:lang w:eastAsia="zh-CN"/>
        </w:rPr>
      </w:pPr>
    </w:p>
    <w:p w:rsidR="0083619E" w:rsidRPr="00D62622" w:rsidRDefault="0083619E" w:rsidP="0083619E">
      <w:pPr>
        <w:pStyle w:val="Heading1"/>
      </w:pPr>
      <w:bookmarkStart w:id="3" w:name="_Ref124589705"/>
      <w:bookmarkStart w:id="4" w:name="_Ref129681862"/>
      <w:r w:rsidRPr="00D62622">
        <w:t>Introduction</w:t>
      </w:r>
      <w:bookmarkEnd w:id="3"/>
      <w:bookmarkEnd w:id="4"/>
    </w:p>
    <w:p w:rsidR="00512F65" w:rsidRPr="00D62622" w:rsidRDefault="00512F65" w:rsidP="0083619E">
      <w:pPr>
        <w:spacing w:before="120"/>
        <w:rPr>
          <w:rFonts w:ascii="AdvPSA88A" w:hAnsi="AdvPSA88A" w:cs="AdvPSA88A"/>
          <w:lang w:eastAsia="zh-CN"/>
        </w:rPr>
      </w:pPr>
      <w:bookmarkStart w:id="5" w:name="_Ref129681832"/>
      <w:r w:rsidRPr="00D62622">
        <w:rPr>
          <w:rFonts w:ascii="AdvPSA88A" w:hAnsi="AdvPSA88A" w:cs="AdvPSA88A" w:hint="eastAsia"/>
          <w:lang w:eastAsia="zh-CN"/>
        </w:rPr>
        <w:t>In RAN1#</w:t>
      </w:r>
      <w:r w:rsidR="00FD1A23">
        <w:rPr>
          <w:rFonts w:ascii="AdvPSA88A" w:hAnsi="AdvPSA88A" w:cs="AdvPSA88A"/>
          <w:lang w:eastAsia="zh-CN"/>
        </w:rPr>
        <w:t>9</w:t>
      </w:r>
      <w:r w:rsidR="00FD1A23">
        <w:rPr>
          <w:rFonts w:ascii="AdvPSA88A" w:hAnsi="AdvPSA88A" w:cs="AdvPSA88A" w:hint="eastAsia"/>
          <w:lang w:eastAsia="zh-CN"/>
        </w:rPr>
        <w:t>3</w:t>
      </w:r>
      <w:r w:rsidRPr="00D62622">
        <w:rPr>
          <w:rFonts w:ascii="AdvPSA88A" w:hAnsi="AdvPSA88A" w:cs="AdvPSA88A" w:hint="eastAsia"/>
          <w:lang w:eastAsia="zh-CN"/>
        </w:rPr>
        <w:t xml:space="preserve">, </w:t>
      </w:r>
      <w:r w:rsidR="00474A7A" w:rsidRPr="00D62622">
        <w:rPr>
          <w:rFonts w:ascii="AdvPSA88A" w:hAnsi="AdvPSA88A" w:cs="AdvPSA88A"/>
          <w:lang w:eastAsia="zh-CN"/>
        </w:rPr>
        <w:t xml:space="preserve">the following </w:t>
      </w:r>
      <w:r w:rsidR="00E4429C" w:rsidRPr="00D62622">
        <w:rPr>
          <w:rFonts w:ascii="AdvPSA88A" w:hAnsi="AdvPSA88A" w:cs="AdvPSA88A"/>
          <w:lang w:eastAsia="zh-CN"/>
        </w:rPr>
        <w:t xml:space="preserve">agreements on </w:t>
      </w:r>
      <w:r w:rsidR="00FD1A23">
        <w:rPr>
          <w:rFonts w:ascii="AdvPSA88A" w:hAnsi="AdvPSA88A" w:cs="AdvPSA88A" w:hint="eastAsia"/>
          <w:lang w:eastAsia="zh-CN"/>
        </w:rPr>
        <w:t>flexible PUSCH starting PRB in CEMode A</w:t>
      </w:r>
      <w:r w:rsidRPr="00D62622">
        <w:rPr>
          <w:rFonts w:ascii="AdvPSA88A" w:hAnsi="AdvPSA88A" w:cs="AdvPSA88A" w:hint="eastAsia"/>
          <w:lang w:eastAsia="zh-CN"/>
        </w:rPr>
        <w:t xml:space="preserve"> were reached</w:t>
      </w:r>
      <w:r w:rsidR="004054A3" w:rsidRPr="00D62622">
        <w:rPr>
          <w:rFonts w:ascii="AdvPSA88A" w:hAnsi="AdvPSA88A" w:cs="AdvPSA88A"/>
          <w:lang w:eastAsia="zh-CN"/>
        </w:rPr>
        <w:t xml:space="preserve"> </w:t>
      </w:r>
      <w:r w:rsidR="003539C6" w:rsidRPr="00D62622">
        <w:rPr>
          <w:rFonts w:ascii="AdvPSA88A" w:hAnsi="AdvPSA88A" w:cs="AdvPSA88A"/>
          <w:lang w:eastAsia="zh-CN"/>
        </w:rPr>
        <w:fldChar w:fldCharType="begin"/>
      </w:r>
      <w:r w:rsidR="004054A3" w:rsidRPr="00D62622">
        <w:rPr>
          <w:rFonts w:ascii="AdvPSA88A" w:hAnsi="AdvPSA88A" w:cs="AdvPSA88A"/>
          <w:lang w:eastAsia="zh-CN"/>
        </w:rPr>
        <w:instrText xml:space="preserve"> </w:instrText>
      </w:r>
      <w:r w:rsidR="004054A3" w:rsidRPr="00D62622">
        <w:rPr>
          <w:rFonts w:ascii="AdvPSA88A" w:hAnsi="AdvPSA88A" w:cs="AdvPSA88A" w:hint="eastAsia"/>
          <w:lang w:eastAsia="zh-CN"/>
        </w:rPr>
        <w:instrText>REF _Ref512327290 \n \h</w:instrText>
      </w:r>
      <w:r w:rsidR="004054A3" w:rsidRPr="00D62622">
        <w:rPr>
          <w:rFonts w:ascii="AdvPSA88A" w:hAnsi="AdvPSA88A" w:cs="AdvPSA88A"/>
          <w:lang w:eastAsia="zh-CN"/>
        </w:rPr>
        <w:instrText xml:space="preserve"> </w:instrText>
      </w:r>
      <w:r w:rsidR="003539C6" w:rsidRPr="00D62622">
        <w:rPr>
          <w:rFonts w:ascii="AdvPSA88A" w:hAnsi="AdvPSA88A" w:cs="AdvPSA88A"/>
          <w:lang w:eastAsia="zh-CN"/>
        </w:rPr>
      </w:r>
      <w:r w:rsidR="003539C6" w:rsidRPr="00D62622">
        <w:rPr>
          <w:rFonts w:ascii="AdvPSA88A" w:hAnsi="AdvPSA88A" w:cs="AdvPSA88A"/>
          <w:lang w:eastAsia="zh-CN"/>
        </w:rPr>
        <w:fldChar w:fldCharType="separate"/>
      </w:r>
      <w:r w:rsidR="004054A3" w:rsidRPr="00D62622">
        <w:rPr>
          <w:rFonts w:ascii="AdvPSA88A" w:hAnsi="AdvPSA88A" w:cs="AdvPSA88A"/>
          <w:lang w:eastAsia="zh-CN"/>
        </w:rPr>
        <w:t>[1]</w:t>
      </w:r>
      <w:r w:rsidR="003539C6" w:rsidRPr="00D62622">
        <w:rPr>
          <w:rFonts w:ascii="AdvPSA88A" w:hAnsi="AdvPSA88A" w:cs="AdvPSA88A"/>
          <w:lang w:eastAsia="zh-CN"/>
        </w:rPr>
        <w:fldChar w:fldCharType="end"/>
      </w:r>
      <w:r w:rsidRPr="00D62622">
        <w:rPr>
          <w:rFonts w:ascii="AdvPSA88A" w:hAnsi="AdvPSA88A" w:cs="AdvPSA88A" w:hint="eastAsia"/>
          <w:lang w:eastAsia="zh-CN"/>
        </w:rPr>
        <w:t>:</w:t>
      </w:r>
    </w:p>
    <w:tbl>
      <w:tblPr>
        <w:tblStyle w:val="TableGrid"/>
        <w:tblW w:w="0" w:type="auto"/>
        <w:tblLook w:val="04A0" w:firstRow="1" w:lastRow="0" w:firstColumn="1" w:lastColumn="0" w:noHBand="0" w:noVBand="1"/>
      </w:tblPr>
      <w:tblGrid>
        <w:gridCol w:w="9307"/>
      </w:tblGrid>
      <w:tr w:rsidR="00512F65" w:rsidRPr="00D62622" w:rsidTr="004054A3">
        <w:tc>
          <w:tcPr>
            <w:tcW w:w="9307" w:type="dxa"/>
          </w:tcPr>
          <w:p w:rsidR="00FD1A23" w:rsidRPr="00131A43" w:rsidRDefault="00FD1A23" w:rsidP="00FD1A23">
            <w:pPr>
              <w:rPr>
                <w:rFonts w:eastAsia="DengXian"/>
                <w:lang w:eastAsia="ja-JP"/>
              </w:rPr>
            </w:pPr>
            <w:r w:rsidRPr="00131A43">
              <w:rPr>
                <w:rFonts w:eastAsia="DengXian"/>
                <w:highlight w:val="green"/>
                <w:lang w:eastAsia="ja-JP"/>
              </w:rPr>
              <w:t>Agreement</w:t>
            </w:r>
          </w:p>
          <w:p w:rsidR="00512F65" w:rsidRPr="00D62622" w:rsidRDefault="00FD1A23" w:rsidP="00FD1A23">
            <w:pPr>
              <w:rPr>
                <w:rFonts w:eastAsia="Yu Mincho"/>
                <w:b/>
                <w:lang w:eastAsia="ja-JP"/>
              </w:rPr>
            </w:pPr>
            <w:r w:rsidRPr="00131A43">
              <w:rPr>
                <w:rFonts w:eastAsia="DengXian"/>
                <w:noProof/>
                <w:szCs w:val="20"/>
                <w:lang w:eastAsia="zh-CN"/>
              </w:rPr>
              <w:t>For PUSCH in CE mode A and for the case where DL system BW and UL system BW is the same,</w:t>
            </w:r>
            <w:r w:rsidRPr="00131A43">
              <w:rPr>
                <w:rFonts w:eastAsia="DengXian"/>
                <w:noProof/>
                <w:sz w:val="28"/>
                <w:lang w:eastAsia="zh-CN"/>
              </w:rPr>
              <w:t xml:space="preserve"> </w:t>
            </w:r>
            <w:r w:rsidRPr="00CF7D72">
              <w:t xml:space="preserve"> </w:t>
            </w:r>
            <w:r>
              <w:t>u</w:t>
            </w:r>
            <w:r w:rsidRPr="00CF7D72">
              <w:t>se resource allocation type 2 with starting PRB within the full system BW</w:t>
            </w:r>
          </w:p>
        </w:tc>
      </w:tr>
    </w:tbl>
    <w:p w:rsidR="004131C6" w:rsidRDefault="00FD1A23" w:rsidP="0083619E">
      <w:pPr>
        <w:spacing w:before="120"/>
        <w:rPr>
          <w:rFonts w:ascii="AdvPSA88A" w:hAnsi="AdvPSA88A" w:cs="AdvPSA88A"/>
          <w:lang w:eastAsia="zh-CN"/>
        </w:rPr>
      </w:pPr>
      <w:r>
        <w:rPr>
          <w:rFonts w:ascii="AdvPSA88A" w:hAnsi="AdvPSA88A" w:cs="AdvPSA88A" w:hint="eastAsia"/>
          <w:lang w:eastAsia="zh-CN"/>
        </w:rPr>
        <w:t>However, for the case of flexible starting PRB of PUSCH in CEModeA</w:t>
      </w:r>
      <w:r w:rsidR="009A3410">
        <w:rPr>
          <w:rFonts w:ascii="AdvPSA88A" w:hAnsi="AdvPSA88A" w:cs="AdvPSA88A" w:hint="eastAsia"/>
          <w:lang w:eastAsia="zh-CN"/>
        </w:rPr>
        <w:t xml:space="preserve"> in </w:t>
      </w:r>
      <w:r w:rsidR="004131C6">
        <w:rPr>
          <w:rFonts w:ascii="AdvPSA88A" w:hAnsi="AdvPSA88A" w:cs="AdvPSA88A" w:hint="eastAsia"/>
          <w:lang w:eastAsia="zh-CN"/>
        </w:rPr>
        <w:t>T</w:t>
      </w:r>
      <w:r w:rsidR="009A3410">
        <w:rPr>
          <w:rFonts w:ascii="AdvPSA88A" w:hAnsi="AdvPSA88A" w:cs="AdvPSA88A" w:hint="eastAsia"/>
          <w:lang w:eastAsia="zh-CN"/>
        </w:rPr>
        <w:t>DD</w:t>
      </w:r>
      <w:r>
        <w:rPr>
          <w:rFonts w:ascii="AdvPSA88A" w:hAnsi="AdvPSA88A" w:cs="AdvPSA88A" w:hint="eastAsia"/>
          <w:lang w:eastAsia="zh-CN"/>
        </w:rPr>
        <w:t>,</w:t>
      </w:r>
      <w:r w:rsidR="004131C6" w:rsidRPr="004131C6">
        <w:rPr>
          <w:rFonts w:ascii="AdvPSA88A" w:hAnsi="AdvPSA88A" w:cs="AdvPSA88A"/>
          <w:lang w:eastAsia="zh-CN"/>
        </w:rPr>
        <w:t xml:space="preserve"> it is not clear from the agreements which value of L</w:t>
      </w:r>
      <w:r w:rsidR="004131C6">
        <w:rPr>
          <w:rFonts w:ascii="AdvPSA88A" w:hAnsi="AdvPSA88A" w:cs="AdvPSA88A" w:hint="eastAsia"/>
          <w:lang w:eastAsia="zh-CN"/>
        </w:rPr>
        <w:t xml:space="preserve"> (length of allocated PRBs)</w:t>
      </w:r>
      <w:r w:rsidR="004131C6" w:rsidRPr="004131C6">
        <w:rPr>
          <w:rFonts w:ascii="AdvPSA88A" w:hAnsi="AdvPSA88A" w:cs="AdvPSA88A"/>
          <w:lang w:eastAsia="zh-CN"/>
        </w:rPr>
        <w:t xml:space="preserve"> to exclude from the </w:t>
      </w:r>
      <w:r w:rsidR="004131C6">
        <w:rPr>
          <w:rFonts w:ascii="AdvPSA88A" w:hAnsi="AdvPSA88A" w:cs="AdvPSA88A" w:hint="eastAsia"/>
          <w:lang w:eastAsia="zh-CN"/>
        </w:rPr>
        <w:t>resource allocation</w:t>
      </w:r>
      <w:r w:rsidR="004131C6" w:rsidRPr="004131C6">
        <w:rPr>
          <w:rFonts w:ascii="AdvPSA88A" w:hAnsi="AdvPSA88A" w:cs="AdvPSA88A"/>
          <w:lang w:eastAsia="zh-CN"/>
        </w:rPr>
        <w:t xml:space="preserve"> to reduce the size of the RIV</w:t>
      </w:r>
      <w:r w:rsidR="004131C6">
        <w:rPr>
          <w:rFonts w:ascii="AdvPSA88A" w:hAnsi="AdvPSA88A" w:cs="AdvPSA88A" w:hint="eastAsia"/>
          <w:lang w:eastAsia="zh-CN"/>
        </w:rPr>
        <w:t>.</w:t>
      </w:r>
    </w:p>
    <w:p w:rsidR="00FD1A23" w:rsidRDefault="001F78B5" w:rsidP="0083619E">
      <w:pPr>
        <w:spacing w:before="120"/>
        <w:rPr>
          <w:rFonts w:ascii="AdvPSA88A" w:hAnsi="AdvPSA88A" w:cs="AdvPSA88A"/>
          <w:lang w:eastAsia="zh-CN"/>
        </w:rPr>
      </w:pPr>
      <w:r w:rsidRPr="00D62622">
        <w:rPr>
          <w:rFonts w:ascii="AdvPSA88A" w:hAnsi="AdvPSA88A" w:cs="AdvPSA88A" w:hint="eastAsia"/>
          <w:lang w:eastAsia="zh-CN"/>
        </w:rPr>
        <w:t xml:space="preserve">In this contribution, we </w:t>
      </w:r>
      <w:r w:rsidR="00FD1A23">
        <w:rPr>
          <w:rFonts w:ascii="AdvPSA88A" w:hAnsi="AdvPSA88A" w:cs="AdvPSA88A" w:hint="eastAsia"/>
          <w:lang w:eastAsia="zh-CN"/>
        </w:rPr>
        <w:t>provide</w:t>
      </w:r>
      <w:r w:rsidR="004F063E" w:rsidRPr="00D62622">
        <w:rPr>
          <w:rFonts w:ascii="AdvPSA88A" w:hAnsi="AdvPSA88A" w:cs="AdvPSA88A" w:hint="eastAsia"/>
          <w:lang w:eastAsia="zh-CN"/>
        </w:rPr>
        <w:t xml:space="preserve"> our </w:t>
      </w:r>
      <w:r w:rsidR="00FD1A23">
        <w:rPr>
          <w:rFonts w:ascii="AdvPSA88A" w:hAnsi="AdvPSA88A" w:cs="AdvPSA88A" w:hint="eastAsia"/>
          <w:lang w:eastAsia="zh-CN"/>
        </w:rPr>
        <w:t>considerations</w:t>
      </w:r>
      <w:r w:rsidR="004F063E" w:rsidRPr="00D62622">
        <w:rPr>
          <w:rFonts w:ascii="AdvPSA88A" w:hAnsi="AdvPSA88A" w:cs="AdvPSA88A" w:hint="eastAsia"/>
          <w:lang w:eastAsia="zh-CN"/>
        </w:rPr>
        <w:t xml:space="preserve"> on the </w:t>
      </w:r>
      <w:r w:rsidR="00FD1A23">
        <w:rPr>
          <w:rFonts w:ascii="AdvPSA88A" w:hAnsi="AdvPSA88A" w:cs="AdvPSA88A" w:hint="eastAsia"/>
          <w:lang w:eastAsia="zh-CN"/>
        </w:rPr>
        <w:t>specific bit number on resource block assignment field</w:t>
      </w:r>
      <w:r w:rsidR="00FD1A23" w:rsidRPr="00FD1A23">
        <w:rPr>
          <w:rFonts w:ascii="AdvPSA88A" w:hAnsi="AdvPSA88A" w:cs="AdvPSA88A" w:hint="eastAsia"/>
          <w:lang w:eastAsia="zh-CN"/>
        </w:rPr>
        <w:t xml:space="preserve"> </w:t>
      </w:r>
      <w:r w:rsidR="00FD1A23">
        <w:rPr>
          <w:rFonts w:ascii="AdvPSA88A" w:hAnsi="AdvPSA88A" w:cs="AdvPSA88A" w:hint="eastAsia"/>
          <w:lang w:eastAsia="zh-CN"/>
        </w:rPr>
        <w:t>for above case.</w:t>
      </w:r>
    </w:p>
    <w:p w:rsidR="0087206F" w:rsidRDefault="004131C6" w:rsidP="0087206F">
      <w:pPr>
        <w:pStyle w:val="Heading1"/>
        <w:rPr>
          <w:lang w:eastAsia="zh-CN"/>
        </w:rPr>
      </w:pPr>
      <w:r>
        <w:rPr>
          <w:rFonts w:hint="eastAsia"/>
          <w:lang w:eastAsia="zh-CN"/>
        </w:rPr>
        <w:t xml:space="preserve">Resource allocation </w:t>
      </w:r>
      <w:r w:rsidR="0087206F">
        <w:rPr>
          <w:rFonts w:hint="eastAsia"/>
          <w:lang w:eastAsia="zh-CN"/>
        </w:rPr>
        <w:t>for flexible PUSCH starting PRB in CEModeA</w:t>
      </w:r>
    </w:p>
    <w:p w:rsidR="004131C6" w:rsidRDefault="004131C6" w:rsidP="00B551B6">
      <w:pPr>
        <w:spacing w:before="120"/>
        <w:rPr>
          <w:rFonts w:ascii="AdvPSA88A" w:hAnsi="AdvPSA88A" w:cs="AdvPSA88A"/>
          <w:lang w:eastAsia="zh-CN"/>
        </w:rPr>
      </w:pPr>
      <w:r>
        <w:rPr>
          <w:rFonts w:ascii="AdvPSA88A" w:hAnsi="AdvPSA88A" w:cs="AdvPSA88A" w:hint="eastAsia"/>
          <w:lang w:eastAsia="zh-CN"/>
        </w:rPr>
        <w:t>For TDD, no extra spare bit can be used for flexible PUSCH starting PRB.  During the email discussion, several alternatives are proposed:</w:t>
      </w:r>
    </w:p>
    <w:p w:rsidR="004131C6" w:rsidRPr="00E86024" w:rsidRDefault="004131C6" w:rsidP="00B551B6">
      <w:pPr>
        <w:spacing w:before="120"/>
        <w:rPr>
          <w:rFonts w:ascii="AdvPSA88A" w:hAnsi="AdvPSA88A" w:cs="AdvPSA88A"/>
          <w:b/>
          <w:lang w:eastAsia="zh-CN"/>
        </w:rPr>
      </w:pPr>
      <w:r w:rsidRPr="00E86024">
        <w:rPr>
          <w:rFonts w:ascii="AdvPSA88A" w:hAnsi="AdvPSA88A" w:cs="AdvPSA88A" w:hint="eastAsia"/>
          <w:b/>
          <w:lang w:eastAsia="zh-CN"/>
        </w:rPr>
        <w:t xml:space="preserve">Option 1: L=1~5, and </w:t>
      </w:r>
      <w:r w:rsidRPr="00E86024">
        <w:rPr>
          <w:rFonts w:eastAsia="SimSun"/>
          <w:b/>
          <w:noProof/>
          <w:position w:val="-32"/>
          <w:lang w:val="en-GB" w:eastAsia="en-GB"/>
        </w:rPr>
        <w:drawing>
          <wp:inline distT="0" distB="0" distL="0" distR="0">
            <wp:extent cx="688336" cy="414020"/>
            <wp:effectExtent l="0" t="0" r="0" b="0"/>
            <wp:docPr id="4"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cstate="print"/>
                    <a:srcRect/>
                    <a:stretch>
                      <a:fillRect/>
                    </a:stretch>
                  </pic:blipFill>
                  <pic:spPr bwMode="auto">
                    <a:xfrm>
                      <a:off x="0" y="0"/>
                      <a:ext cx="705726" cy="424480"/>
                    </a:xfrm>
                    <a:prstGeom prst="rect">
                      <a:avLst/>
                    </a:prstGeom>
                    <a:noFill/>
                    <a:ln w="9525">
                      <a:noFill/>
                      <a:miter lim="800000"/>
                      <a:headEnd/>
                      <a:tailEnd/>
                    </a:ln>
                  </pic:spPr>
                </pic:pic>
              </a:graphicData>
            </a:graphic>
          </wp:inline>
        </w:drawing>
      </w:r>
      <w:r w:rsidRPr="00E86024">
        <w:rPr>
          <w:rFonts w:ascii="AdvPSA88A" w:hAnsi="AdvPSA88A" w:cs="AdvPSA88A" w:hint="eastAsia"/>
          <w:b/>
          <w:lang w:eastAsia="zh-CN"/>
        </w:rPr>
        <w:t>+5 bits for flexible PUSCH starting PRB</w:t>
      </w:r>
    </w:p>
    <w:p w:rsidR="00E86024" w:rsidRDefault="004131C6" w:rsidP="00B551B6">
      <w:pPr>
        <w:spacing w:before="120"/>
        <w:rPr>
          <w:rFonts w:ascii="AdvPSA88A" w:hAnsi="AdvPSA88A" w:cs="AdvPSA88A"/>
          <w:lang w:eastAsia="zh-CN"/>
        </w:rPr>
      </w:pPr>
      <w:r>
        <w:rPr>
          <w:rFonts w:ascii="AdvPSA88A" w:hAnsi="AdvPSA88A" w:cs="AdvPSA88A" w:hint="eastAsia"/>
          <w:lang w:eastAsia="zh-CN"/>
        </w:rPr>
        <w:t>For this option</w:t>
      </w:r>
      <w:r w:rsidR="00E86024">
        <w:rPr>
          <w:rFonts w:ascii="AdvPSA88A" w:hAnsi="AdvPSA88A" w:cs="AdvPSA88A" w:hint="eastAsia"/>
          <w:lang w:eastAsia="zh-CN"/>
        </w:rPr>
        <w:t>, L=6 is not supported. Moreover, for 3</w:t>
      </w:r>
      <w:r w:rsidR="00172272">
        <w:rPr>
          <w:rFonts w:ascii="AdvPSA88A" w:hAnsi="AdvPSA88A" w:cs="AdvPSA88A"/>
          <w:lang w:eastAsia="zh-CN"/>
        </w:rPr>
        <w:t xml:space="preserve"> </w:t>
      </w:r>
      <w:r w:rsidR="00E86024">
        <w:rPr>
          <w:rFonts w:ascii="AdvPSA88A" w:hAnsi="AdvPSA88A" w:cs="AdvPSA88A" w:hint="eastAsia"/>
          <w:lang w:eastAsia="zh-CN"/>
        </w:rPr>
        <w:t>MHz system bandwidth, only 4 out 11 starting PRB can be supported for L=5.</w:t>
      </w:r>
    </w:p>
    <w:p w:rsidR="00E86024" w:rsidRPr="00E86024" w:rsidRDefault="00E86024" w:rsidP="00E86024">
      <w:pPr>
        <w:spacing w:before="120"/>
        <w:rPr>
          <w:rFonts w:ascii="AdvPSA88A" w:hAnsi="AdvPSA88A" w:cs="AdvPSA88A"/>
          <w:b/>
          <w:lang w:eastAsia="zh-CN"/>
        </w:rPr>
      </w:pPr>
      <w:r w:rsidRPr="00E86024">
        <w:rPr>
          <w:rFonts w:ascii="AdvPSA88A" w:hAnsi="AdvPSA88A" w:cs="AdvPSA88A" w:hint="eastAsia"/>
          <w:b/>
          <w:lang w:eastAsia="zh-CN"/>
        </w:rPr>
        <w:t xml:space="preserve">Option </w:t>
      </w:r>
      <w:r>
        <w:rPr>
          <w:rFonts w:ascii="AdvPSA88A" w:hAnsi="AdvPSA88A" w:cs="AdvPSA88A" w:hint="eastAsia"/>
          <w:b/>
          <w:lang w:eastAsia="zh-CN"/>
        </w:rPr>
        <w:t>2</w:t>
      </w:r>
      <w:r w:rsidRPr="00E86024">
        <w:rPr>
          <w:rFonts w:ascii="AdvPSA88A" w:hAnsi="AdvPSA88A" w:cs="AdvPSA88A" w:hint="eastAsia"/>
          <w:b/>
          <w:lang w:eastAsia="zh-CN"/>
        </w:rPr>
        <w:t xml:space="preserve">: L=1~5, and </w:t>
      </w:r>
      <w:r w:rsidR="000E16D0">
        <w:rPr>
          <w:rFonts w:hint="eastAsia"/>
          <w:b/>
          <w:lang w:eastAsia="zh-CN"/>
        </w:rPr>
        <w:t>ceil{log2(5</w:t>
      </w:r>
      <w:r w:rsidR="000E16D0" w:rsidRPr="009E765F">
        <w:rPr>
          <w:rFonts w:hint="eastAsia"/>
          <w:b/>
          <w:lang w:eastAsia="zh-CN"/>
        </w:rPr>
        <w:t xml:space="preserve"> N</w:t>
      </w:r>
      <w:r w:rsidR="000E16D0" w:rsidRPr="009E765F">
        <w:rPr>
          <w:rFonts w:hint="eastAsia"/>
          <w:b/>
          <w:vertAlign w:val="superscript"/>
          <w:lang w:eastAsia="zh-CN"/>
        </w:rPr>
        <w:t>UL</w:t>
      </w:r>
      <w:r w:rsidR="000E16D0" w:rsidRPr="009E765F">
        <w:rPr>
          <w:rFonts w:hint="eastAsia"/>
          <w:b/>
          <w:vertAlign w:val="subscript"/>
          <w:lang w:eastAsia="zh-CN"/>
        </w:rPr>
        <w:t>RB</w:t>
      </w:r>
      <w:r w:rsidR="000E16D0" w:rsidRPr="009E765F">
        <w:rPr>
          <w:rFonts w:hint="eastAsia"/>
          <w:b/>
          <w:lang w:eastAsia="zh-CN"/>
        </w:rPr>
        <w:t>-5</w:t>
      </w:r>
      <w:r w:rsidR="000E16D0">
        <w:rPr>
          <w:rFonts w:hint="eastAsia"/>
          <w:b/>
          <w:lang w:eastAsia="zh-CN"/>
        </w:rPr>
        <w:t>)}</w:t>
      </w:r>
      <w:r w:rsidRPr="00E86024">
        <w:rPr>
          <w:rFonts w:ascii="AdvPSA88A" w:hAnsi="AdvPSA88A" w:cs="AdvPSA88A" w:hint="eastAsia"/>
          <w:b/>
          <w:lang w:eastAsia="zh-CN"/>
        </w:rPr>
        <w:t xml:space="preserve"> bits for flexible PUSCH starting PRB</w:t>
      </w:r>
    </w:p>
    <w:p w:rsidR="00E86024" w:rsidRDefault="00E86024" w:rsidP="00E86024">
      <w:pPr>
        <w:spacing w:before="120"/>
        <w:rPr>
          <w:rFonts w:ascii="AdvPSA88A" w:hAnsi="AdvPSA88A" w:cs="AdvPSA88A"/>
          <w:lang w:eastAsia="zh-CN"/>
        </w:rPr>
      </w:pPr>
      <w:r>
        <w:rPr>
          <w:rFonts w:ascii="AdvPSA88A" w:hAnsi="AdvPSA88A" w:cs="AdvPSA88A" w:hint="eastAsia"/>
          <w:lang w:eastAsia="zh-CN"/>
        </w:rPr>
        <w:t xml:space="preserve">For this option, L=6 is </w:t>
      </w:r>
      <w:r w:rsidR="000E16D0">
        <w:rPr>
          <w:rFonts w:ascii="AdvPSA88A" w:hAnsi="AdvPSA88A" w:cs="AdvPSA88A" w:hint="eastAsia"/>
          <w:lang w:eastAsia="zh-CN"/>
        </w:rPr>
        <w:t xml:space="preserve">also </w:t>
      </w:r>
      <w:r>
        <w:rPr>
          <w:rFonts w:ascii="AdvPSA88A" w:hAnsi="AdvPSA88A" w:cs="AdvPSA88A" w:hint="eastAsia"/>
          <w:lang w:eastAsia="zh-CN"/>
        </w:rPr>
        <w:t xml:space="preserve">not supported. Moreover, for 3MHz system bandwidth, </w:t>
      </w:r>
      <w:r w:rsidR="00D728F9">
        <w:rPr>
          <w:rFonts w:ascii="AdvPSA88A" w:hAnsi="AdvPSA88A" w:cs="AdvPSA88A" w:hint="eastAsia"/>
          <w:lang w:eastAsia="zh-CN"/>
        </w:rPr>
        <w:t>one additional bit is needed</w:t>
      </w:r>
      <w:r>
        <w:rPr>
          <w:rFonts w:ascii="AdvPSA88A" w:hAnsi="AdvPSA88A" w:cs="AdvPSA88A" w:hint="eastAsia"/>
          <w:lang w:eastAsia="zh-CN"/>
        </w:rPr>
        <w:t>.</w:t>
      </w:r>
    </w:p>
    <w:p w:rsidR="00E86024" w:rsidRDefault="003B1F9A" w:rsidP="00B551B6">
      <w:pPr>
        <w:spacing w:before="120"/>
        <w:rPr>
          <w:rFonts w:ascii="AdvPSA88A" w:hAnsi="AdvPSA88A" w:cs="AdvPSA88A"/>
          <w:lang w:eastAsia="zh-CN"/>
        </w:rPr>
      </w:pPr>
      <w:r>
        <w:rPr>
          <w:rFonts w:ascii="AdvPSA88A" w:hAnsi="AdvPSA88A" w:cs="AdvPSA88A" w:hint="eastAsia"/>
          <w:lang w:eastAsia="zh-CN"/>
        </w:rPr>
        <w:t>For each L (L=1,</w:t>
      </w:r>
      <w:r>
        <w:rPr>
          <w:rFonts w:ascii="AdvPSA88A" w:hAnsi="AdvPSA88A" w:cs="AdvPSA88A"/>
          <w:lang w:eastAsia="zh-CN"/>
        </w:rPr>
        <w:t>…</w:t>
      </w:r>
      <w:r>
        <w:rPr>
          <w:rFonts w:ascii="AdvPSA88A" w:hAnsi="AdvPSA88A" w:cs="AdvPSA88A" w:hint="eastAsia"/>
          <w:lang w:eastAsia="zh-CN"/>
        </w:rPr>
        <w:t>,6), the following table calculates the gap between legacy resource allocation within narrowband and flexible PUSCH starting PRB from any PRB within the system bandwidth. It is obvious that the gap is increased with the increased L. In other words, substantial resource allocations for smaller L are overlapped between legacy resource allocation within narrowband and flexible PUSCH starting PRB from any PRB within the system bandwidth.</w:t>
      </w:r>
    </w:p>
    <w:p w:rsidR="003B1F9A" w:rsidRDefault="003B1F9A" w:rsidP="003B1F9A">
      <w:pPr>
        <w:pStyle w:val="Caption"/>
        <w:keepNext/>
        <w:rPr>
          <w:lang w:eastAsia="zh-CN"/>
        </w:rPr>
      </w:pPr>
      <w:r>
        <w:t xml:space="preserve">Table </w:t>
      </w:r>
      <w:fldSimple w:instr=" SEQ Table \* ARABIC ">
        <w:r w:rsidR="007F6322">
          <w:rPr>
            <w:noProof/>
          </w:rPr>
          <w:t>1</w:t>
        </w:r>
      </w:fldSimple>
      <w:r>
        <w:rPr>
          <w:rFonts w:hint="eastAsia"/>
          <w:lang w:eastAsia="zh-CN"/>
        </w:rPr>
        <w:t>: G</w:t>
      </w:r>
      <w:r>
        <w:rPr>
          <w:rFonts w:ascii="AdvPSA88A" w:hAnsi="AdvPSA88A" w:cs="AdvPSA88A" w:hint="eastAsia"/>
          <w:lang w:eastAsia="zh-CN"/>
        </w:rPr>
        <w:t>ap between legacy resource allocation within narrowband and flexible PUSCH starting PRB from any PRB</w:t>
      </w:r>
    </w:p>
    <w:tbl>
      <w:tblPr>
        <w:tblW w:w="7030" w:type="dxa"/>
        <w:jc w:val="center"/>
        <w:tblCellMar>
          <w:left w:w="0" w:type="dxa"/>
          <w:right w:w="0" w:type="dxa"/>
        </w:tblCellMar>
        <w:tblLook w:val="04A0" w:firstRow="1" w:lastRow="0" w:firstColumn="1" w:lastColumn="0" w:noHBand="0" w:noVBand="1"/>
      </w:tblPr>
      <w:tblGrid>
        <w:gridCol w:w="1073"/>
        <w:gridCol w:w="1077"/>
        <w:gridCol w:w="856"/>
        <w:gridCol w:w="689"/>
        <w:gridCol w:w="667"/>
        <w:gridCol w:w="667"/>
        <w:gridCol w:w="667"/>
        <w:gridCol w:w="667"/>
        <w:gridCol w:w="667"/>
      </w:tblGrid>
      <w:tr w:rsidR="003B1F9A" w:rsidTr="00B64718">
        <w:trPr>
          <w:cantSplit/>
          <w:jc w:val="center"/>
        </w:trPr>
        <w:tc>
          <w:tcPr>
            <w:tcW w:w="1073"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3B1F9A" w:rsidRDefault="003B1F9A" w:rsidP="00B64718">
            <w:pPr>
              <w:pStyle w:val="TAH"/>
              <w:rPr>
                <w:rFonts w:ascii="Times New Roman" w:hAnsi="Times New Roman"/>
              </w:rPr>
            </w:pPr>
            <w:r>
              <w:rPr>
                <w:rFonts w:ascii="Times New Roman" w:hAnsi="Times New Roman"/>
              </w:rPr>
              <w:t>System bandwidth</w:t>
            </w:r>
          </w:p>
        </w:tc>
        <w:tc>
          <w:tcPr>
            <w:tcW w:w="107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3B1F9A" w:rsidRDefault="003B1F9A" w:rsidP="00B64718">
            <w:pPr>
              <w:pStyle w:val="TAH"/>
              <w:rPr>
                <w:rFonts w:ascii="Times New Roman" w:hAnsi="Times New Roman"/>
              </w:rPr>
            </w:pPr>
            <w:r>
              <w:rPr>
                <w:rFonts w:ascii="Times New Roman" w:hAnsi="Times New Roman"/>
                <w:color w:val="000000"/>
              </w:rPr>
              <w:t>Total number of PRBs</w:t>
            </w:r>
          </w:p>
        </w:tc>
        <w:tc>
          <w:tcPr>
            <w:tcW w:w="85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3B1F9A" w:rsidRDefault="003B1F9A" w:rsidP="00B64718">
            <w:pPr>
              <w:pStyle w:val="TAH"/>
              <w:rPr>
                <w:rFonts w:ascii="Times New Roman" w:hAnsi="Times New Roman"/>
              </w:rPr>
            </w:pPr>
            <w:r>
              <w:rPr>
                <w:rFonts w:ascii="Times New Roman" w:eastAsiaTheme="minorEastAsia" w:hAnsi="Times New Roman" w:hint="eastAsia"/>
                <w:lang w:eastAsia="zh-CN"/>
              </w:rPr>
              <w:t>Number of NB</w:t>
            </w:r>
          </w:p>
        </w:tc>
        <w:tc>
          <w:tcPr>
            <w:tcW w:w="689" w:type="dxa"/>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hideMark/>
          </w:tcPr>
          <w:p w:rsidR="003B1F9A" w:rsidRPr="00527642" w:rsidRDefault="003B1F9A" w:rsidP="00B64718">
            <w:pPr>
              <w:pStyle w:val="TAH"/>
              <w:rPr>
                <w:rFonts w:ascii="Times New Roman" w:eastAsiaTheme="minorEastAsia" w:hAnsi="Times New Roman"/>
                <w:lang w:eastAsia="zh-CN"/>
              </w:rPr>
            </w:pPr>
            <w:r>
              <w:rPr>
                <w:rFonts w:ascii="Times New Roman" w:eastAsiaTheme="minorEastAsia" w:hAnsi="Times New Roman" w:hint="eastAsia"/>
                <w:lang w:eastAsia="zh-CN"/>
              </w:rPr>
              <w:t>L=1</w:t>
            </w:r>
          </w:p>
        </w:tc>
        <w:tc>
          <w:tcPr>
            <w:tcW w:w="667" w:type="dxa"/>
            <w:tcBorders>
              <w:top w:val="single" w:sz="8" w:space="0" w:color="auto"/>
              <w:left w:val="nil"/>
              <w:bottom w:val="double" w:sz="4" w:space="0" w:color="auto"/>
              <w:right w:val="double" w:sz="4" w:space="0" w:color="auto"/>
            </w:tcBorders>
            <w:shd w:val="clear" w:color="auto" w:fill="E0E0E0"/>
            <w:vAlign w:val="center"/>
          </w:tcPr>
          <w:p w:rsidR="003B1F9A" w:rsidRPr="00527642" w:rsidRDefault="003B1F9A" w:rsidP="00B64718">
            <w:pPr>
              <w:pStyle w:val="TAH"/>
              <w:rPr>
                <w:rFonts w:ascii="Times New Roman" w:eastAsiaTheme="minorEastAsia" w:hAnsi="Times New Roman"/>
                <w:lang w:eastAsia="zh-CN"/>
              </w:rPr>
            </w:pPr>
            <w:r>
              <w:rPr>
                <w:rFonts w:ascii="Times New Roman" w:eastAsiaTheme="minorEastAsia" w:hAnsi="Times New Roman" w:hint="eastAsia"/>
                <w:lang w:eastAsia="zh-CN"/>
              </w:rPr>
              <w:t>L=2</w:t>
            </w:r>
          </w:p>
        </w:tc>
        <w:tc>
          <w:tcPr>
            <w:tcW w:w="667" w:type="dxa"/>
            <w:tcBorders>
              <w:top w:val="single" w:sz="8" w:space="0" w:color="auto"/>
              <w:left w:val="nil"/>
              <w:bottom w:val="double" w:sz="4" w:space="0" w:color="auto"/>
              <w:right w:val="double" w:sz="4" w:space="0" w:color="auto"/>
            </w:tcBorders>
            <w:shd w:val="clear" w:color="auto" w:fill="E0E0E0"/>
            <w:vAlign w:val="center"/>
          </w:tcPr>
          <w:p w:rsidR="003B1F9A" w:rsidRPr="00527642" w:rsidRDefault="003B1F9A" w:rsidP="00B64718">
            <w:pPr>
              <w:pStyle w:val="TAH"/>
              <w:rPr>
                <w:rFonts w:ascii="Times New Roman" w:eastAsiaTheme="minorEastAsia" w:hAnsi="Times New Roman"/>
                <w:lang w:eastAsia="zh-CN"/>
              </w:rPr>
            </w:pPr>
            <w:r>
              <w:rPr>
                <w:rFonts w:ascii="Times New Roman" w:eastAsiaTheme="minorEastAsia" w:hAnsi="Times New Roman" w:hint="eastAsia"/>
                <w:lang w:eastAsia="zh-CN"/>
              </w:rPr>
              <w:t>L=3</w:t>
            </w:r>
          </w:p>
        </w:tc>
        <w:tc>
          <w:tcPr>
            <w:tcW w:w="667" w:type="dxa"/>
            <w:tcBorders>
              <w:top w:val="single" w:sz="8" w:space="0" w:color="auto"/>
              <w:left w:val="nil"/>
              <w:bottom w:val="double" w:sz="4" w:space="0" w:color="auto"/>
              <w:right w:val="double" w:sz="4" w:space="0" w:color="auto"/>
            </w:tcBorders>
            <w:shd w:val="clear" w:color="auto" w:fill="E0E0E0"/>
            <w:vAlign w:val="center"/>
          </w:tcPr>
          <w:p w:rsidR="003B1F9A" w:rsidRPr="00527642" w:rsidRDefault="003B1F9A" w:rsidP="00B64718">
            <w:pPr>
              <w:pStyle w:val="TAH"/>
              <w:rPr>
                <w:rFonts w:ascii="Times New Roman" w:eastAsiaTheme="minorEastAsia" w:hAnsi="Times New Roman"/>
                <w:lang w:eastAsia="zh-CN"/>
              </w:rPr>
            </w:pPr>
            <w:r>
              <w:rPr>
                <w:rFonts w:ascii="Times New Roman" w:eastAsiaTheme="minorEastAsia" w:hAnsi="Times New Roman" w:hint="eastAsia"/>
                <w:lang w:eastAsia="zh-CN"/>
              </w:rPr>
              <w:t>L=4</w:t>
            </w:r>
          </w:p>
        </w:tc>
        <w:tc>
          <w:tcPr>
            <w:tcW w:w="667" w:type="dxa"/>
            <w:tcBorders>
              <w:top w:val="single" w:sz="8" w:space="0" w:color="auto"/>
              <w:left w:val="nil"/>
              <w:bottom w:val="double" w:sz="4" w:space="0" w:color="auto"/>
              <w:right w:val="double" w:sz="4" w:space="0" w:color="auto"/>
            </w:tcBorders>
            <w:shd w:val="clear" w:color="auto" w:fill="E0E0E0"/>
            <w:vAlign w:val="center"/>
          </w:tcPr>
          <w:p w:rsidR="003B1F9A" w:rsidRPr="00527642" w:rsidRDefault="003B1F9A" w:rsidP="00B64718">
            <w:pPr>
              <w:pStyle w:val="TAH"/>
              <w:rPr>
                <w:rFonts w:ascii="Times New Roman" w:eastAsiaTheme="minorEastAsia" w:hAnsi="Times New Roman"/>
                <w:lang w:eastAsia="zh-CN"/>
              </w:rPr>
            </w:pPr>
            <w:r>
              <w:rPr>
                <w:rFonts w:ascii="Times New Roman" w:eastAsiaTheme="minorEastAsia" w:hAnsi="Times New Roman" w:hint="eastAsia"/>
                <w:lang w:eastAsia="zh-CN"/>
              </w:rPr>
              <w:t>L=5</w:t>
            </w:r>
          </w:p>
        </w:tc>
        <w:tc>
          <w:tcPr>
            <w:tcW w:w="667" w:type="dxa"/>
            <w:tcBorders>
              <w:top w:val="single" w:sz="8" w:space="0" w:color="auto"/>
              <w:left w:val="nil"/>
              <w:bottom w:val="double" w:sz="4" w:space="0" w:color="auto"/>
              <w:right w:val="double" w:sz="4" w:space="0" w:color="auto"/>
            </w:tcBorders>
            <w:shd w:val="clear" w:color="auto" w:fill="E0E0E0"/>
            <w:vAlign w:val="center"/>
          </w:tcPr>
          <w:p w:rsidR="003B1F9A" w:rsidRPr="00527642" w:rsidRDefault="003B1F9A" w:rsidP="00B64718">
            <w:pPr>
              <w:pStyle w:val="TAH"/>
              <w:rPr>
                <w:rFonts w:ascii="Times New Roman" w:eastAsiaTheme="minorEastAsia" w:hAnsi="Times New Roman"/>
                <w:lang w:eastAsia="zh-CN"/>
              </w:rPr>
            </w:pPr>
            <w:r>
              <w:rPr>
                <w:rFonts w:ascii="Times New Roman" w:eastAsiaTheme="minorEastAsia" w:hAnsi="Times New Roman" w:hint="eastAsia"/>
                <w:lang w:eastAsia="zh-CN"/>
              </w:rPr>
              <w:t>L=6</w:t>
            </w:r>
          </w:p>
        </w:tc>
      </w:tr>
      <w:tr w:rsidR="003B1F9A" w:rsidTr="00B64718">
        <w:trPr>
          <w:cantSplit/>
          <w:jc w:val="center"/>
        </w:trPr>
        <w:tc>
          <w:tcPr>
            <w:tcW w:w="107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3B1F9A" w:rsidRDefault="003B1F9A" w:rsidP="00B64718">
            <w:pPr>
              <w:pStyle w:val="TAC"/>
              <w:rPr>
                <w:rFonts w:ascii="Times New Roman" w:hAnsi="Times New Roman"/>
              </w:rPr>
            </w:pPr>
            <w:r>
              <w:rPr>
                <w:rFonts w:ascii="Times New Roman" w:hAnsi="Times New Roman"/>
              </w:rPr>
              <w:t>3 MHz</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1F9A" w:rsidRPr="00B551B6" w:rsidRDefault="003B1F9A" w:rsidP="00B64718">
            <w:pPr>
              <w:pStyle w:val="TAC"/>
              <w:rPr>
                <w:rFonts w:ascii="Times New Roman" w:eastAsiaTheme="minorEastAsia" w:hAnsi="Times New Roman"/>
                <w:lang w:eastAsia="zh-CN"/>
              </w:rPr>
            </w:pPr>
            <w:r>
              <w:rPr>
                <w:rFonts w:ascii="Times New Roman" w:hAnsi="Times New Roman"/>
                <w:color w:val="000000"/>
              </w:rPr>
              <w:t>1</w:t>
            </w:r>
            <w:r>
              <w:rPr>
                <w:rFonts w:ascii="Times New Roman" w:eastAsiaTheme="minorEastAsia" w:hAnsi="Times New Roman" w:hint="eastAsia"/>
                <w:color w:val="000000"/>
                <w:lang w:eastAsia="zh-CN"/>
              </w:rPr>
              <w:t>5</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rsidR="003B1F9A" w:rsidRDefault="003B1F9A" w:rsidP="00B64718">
            <w:pPr>
              <w:pStyle w:val="TAC"/>
              <w:rPr>
                <w:rFonts w:ascii="Times New Roman" w:hAnsi="Times New Roman"/>
              </w:rPr>
            </w:pPr>
            <w:r>
              <w:rPr>
                <w:rFonts w:ascii="Times New Roman" w:eastAsiaTheme="minorEastAsia" w:hAnsi="Times New Roman" w:hint="eastAsia"/>
                <w:lang w:eastAsia="zh-CN"/>
              </w:rPr>
              <w:t>2</w:t>
            </w:r>
          </w:p>
        </w:tc>
        <w:tc>
          <w:tcPr>
            <w:tcW w:w="689" w:type="dxa"/>
            <w:tcBorders>
              <w:top w:val="nil"/>
              <w:left w:val="nil"/>
              <w:bottom w:val="single" w:sz="8" w:space="0" w:color="auto"/>
              <w:right w:val="double" w:sz="4" w:space="0" w:color="auto"/>
            </w:tcBorders>
            <w:tcMar>
              <w:top w:w="0" w:type="dxa"/>
              <w:left w:w="108" w:type="dxa"/>
              <w:bottom w:w="0" w:type="dxa"/>
              <w:right w:w="108" w:type="dxa"/>
            </w:tcMar>
            <w:hideMark/>
          </w:tcPr>
          <w:p w:rsidR="003B1F9A" w:rsidRPr="003B1F9A" w:rsidRDefault="003B1F9A" w:rsidP="00B64718">
            <w:pPr>
              <w:pStyle w:val="TAC"/>
              <w:rPr>
                <w:rFonts w:ascii="Times New Roman" w:eastAsiaTheme="minorEastAsia" w:hAnsi="Times New Roman"/>
                <w:lang w:eastAsia="zh-CN"/>
              </w:rPr>
            </w:pPr>
            <w:r w:rsidRPr="003B1F9A">
              <w:rPr>
                <w:rFonts w:ascii="Times New Roman" w:eastAsiaTheme="minorEastAsia" w:hAnsi="Times New Roman" w:hint="eastAsia"/>
                <w:lang w:eastAsia="zh-CN"/>
              </w:rPr>
              <w:t>3</w:t>
            </w:r>
          </w:p>
        </w:tc>
        <w:tc>
          <w:tcPr>
            <w:tcW w:w="667" w:type="dxa"/>
            <w:tcBorders>
              <w:top w:val="nil"/>
              <w:left w:val="nil"/>
              <w:bottom w:val="single" w:sz="8" w:space="0" w:color="auto"/>
              <w:right w:val="double" w:sz="4" w:space="0" w:color="auto"/>
            </w:tcBorders>
          </w:tcPr>
          <w:p w:rsidR="003B1F9A"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667" w:type="dxa"/>
            <w:tcBorders>
              <w:top w:val="nil"/>
              <w:left w:val="nil"/>
              <w:bottom w:val="single" w:sz="8" w:space="0" w:color="auto"/>
              <w:right w:val="double" w:sz="4" w:space="0" w:color="auto"/>
            </w:tcBorders>
          </w:tcPr>
          <w:p w:rsidR="003B1F9A"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5</w:t>
            </w:r>
          </w:p>
        </w:tc>
        <w:tc>
          <w:tcPr>
            <w:tcW w:w="667" w:type="dxa"/>
            <w:tcBorders>
              <w:top w:val="nil"/>
              <w:left w:val="nil"/>
              <w:bottom w:val="single" w:sz="8" w:space="0" w:color="auto"/>
              <w:right w:val="double" w:sz="4" w:space="0" w:color="auto"/>
            </w:tcBorders>
          </w:tcPr>
          <w:p w:rsidR="003B1F9A"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6</w:t>
            </w:r>
          </w:p>
        </w:tc>
        <w:tc>
          <w:tcPr>
            <w:tcW w:w="667" w:type="dxa"/>
            <w:tcBorders>
              <w:top w:val="nil"/>
              <w:left w:val="nil"/>
              <w:bottom w:val="single" w:sz="8" w:space="0" w:color="auto"/>
              <w:right w:val="double" w:sz="4" w:space="0" w:color="auto"/>
            </w:tcBorders>
          </w:tcPr>
          <w:p w:rsidR="003B1F9A"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7</w:t>
            </w:r>
          </w:p>
        </w:tc>
        <w:tc>
          <w:tcPr>
            <w:tcW w:w="667" w:type="dxa"/>
            <w:tcBorders>
              <w:top w:val="nil"/>
              <w:left w:val="nil"/>
              <w:bottom w:val="single" w:sz="8" w:space="0" w:color="auto"/>
              <w:right w:val="double" w:sz="4" w:space="0" w:color="auto"/>
            </w:tcBorders>
          </w:tcPr>
          <w:p w:rsidR="003B1F9A"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8</w:t>
            </w:r>
          </w:p>
        </w:tc>
      </w:tr>
      <w:tr w:rsidR="003B1F9A" w:rsidTr="00B64718">
        <w:trPr>
          <w:cantSplit/>
          <w:jc w:val="center"/>
        </w:trPr>
        <w:tc>
          <w:tcPr>
            <w:tcW w:w="107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3B1F9A" w:rsidRDefault="003B1F9A" w:rsidP="00B64718">
            <w:pPr>
              <w:pStyle w:val="TAC"/>
              <w:rPr>
                <w:rFonts w:ascii="Times New Roman" w:hAnsi="Times New Roman"/>
              </w:rPr>
            </w:pPr>
            <w:r>
              <w:rPr>
                <w:rFonts w:ascii="Times New Roman" w:hAnsi="Times New Roman"/>
              </w:rPr>
              <w:t>5 MHz</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1F9A" w:rsidRDefault="003B1F9A" w:rsidP="00B64718">
            <w:pPr>
              <w:pStyle w:val="TAC"/>
              <w:rPr>
                <w:rFonts w:ascii="Times New Roman" w:hAnsi="Times New Roman"/>
              </w:rPr>
            </w:pPr>
            <w:r>
              <w:rPr>
                <w:rFonts w:ascii="Times New Roman" w:hAnsi="Times New Roman"/>
                <w:color w:val="000000"/>
              </w:rPr>
              <w:t>25</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rsidR="003B1F9A" w:rsidRPr="00E21DC0"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689" w:type="dxa"/>
            <w:tcBorders>
              <w:top w:val="nil"/>
              <w:left w:val="nil"/>
              <w:bottom w:val="single" w:sz="8" w:space="0" w:color="auto"/>
              <w:right w:val="double" w:sz="4" w:space="0" w:color="auto"/>
            </w:tcBorders>
            <w:tcMar>
              <w:top w:w="0" w:type="dxa"/>
              <w:left w:w="108" w:type="dxa"/>
              <w:bottom w:w="0" w:type="dxa"/>
              <w:right w:w="108" w:type="dxa"/>
            </w:tcMar>
            <w:hideMark/>
          </w:tcPr>
          <w:p w:rsidR="003B1F9A" w:rsidRPr="003B1F9A" w:rsidRDefault="003B1F9A" w:rsidP="00B64718">
            <w:pPr>
              <w:pStyle w:val="TAC"/>
              <w:rPr>
                <w:rFonts w:ascii="Times New Roman" w:eastAsiaTheme="minorEastAsia" w:hAnsi="Times New Roman"/>
                <w:lang w:eastAsia="zh-CN"/>
              </w:rPr>
            </w:pPr>
            <w:r w:rsidRPr="003B1F9A">
              <w:rPr>
                <w:rFonts w:ascii="Times New Roman" w:eastAsiaTheme="minorEastAsia" w:hAnsi="Times New Roman" w:hint="eastAsia"/>
                <w:lang w:eastAsia="zh-CN"/>
              </w:rPr>
              <w:t>1</w:t>
            </w:r>
          </w:p>
        </w:tc>
        <w:tc>
          <w:tcPr>
            <w:tcW w:w="667" w:type="dxa"/>
            <w:tcBorders>
              <w:top w:val="nil"/>
              <w:left w:val="nil"/>
              <w:bottom w:val="single" w:sz="8" w:space="0" w:color="auto"/>
              <w:right w:val="double" w:sz="4" w:space="0" w:color="auto"/>
            </w:tcBorders>
          </w:tcPr>
          <w:p w:rsidR="003B1F9A" w:rsidRPr="00E21DC0"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667" w:type="dxa"/>
            <w:tcBorders>
              <w:top w:val="nil"/>
              <w:left w:val="nil"/>
              <w:bottom w:val="single" w:sz="8" w:space="0" w:color="auto"/>
              <w:right w:val="double" w:sz="4" w:space="0" w:color="auto"/>
            </w:tcBorders>
          </w:tcPr>
          <w:p w:rsidR="003B1F9A" w:rsidRPr="00E21DC0"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7</w:t>
            </w:r>
          </w:p>
        </w:tc>
        <w:tc>
          <w:tcPr>
            <w:tcW w:w="667" w:type="dxa"/>
            <w:tcBorders>
              <w:top w:val="nil"/>
              <w:left w:val="nil"/>
              <w:bottom w:val="single" w:sz="8" w:space="0" w:color="auto"/>
              <w:right w:val="double" w:sz="4" w:space="0" w:color="auto"/>
            </w:tcBorders>
          </w:tcPr>
          <w:p w:rsidR="003B1F9A" w:rsidRPr="00E21DC0"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10</w:t>
            </w:r>
          </w:p>
        </w:tc>
        <w:tc>
          <w:tcPr>
            <w:tcW w:w="667" w:type="dxa"/>
            <w:tcBorders>
              <w:top w:val="nil"/>
              <w:left w:val="nil"/>
              <w:bottom w:val="single" w:sz="8" w:space="0" w:color="auto"/>
              <w:right w:val="double" w:sz="4" w:space="0" w:color="auto"/>
            </w:tcBorders>
          </w:tcPr>
          <w:p w:rsidR="003B1F9A" w:rsidRPr="00E21DC0"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13</w:t>
            </w:r>
          </w:p>
        </w:tc>
        <w:tc>
          <w:tcPr>
            <w:tcW w:w="667" w:type="dxa"/>
            <w:tcBorders>
              <w:top w:val="nil"/>
              <w:left w:val="nil"/>
              <w:bottom w:val="single" w:sz="8" w:space="0" w:color="auto"/>
              <w:right w:val="double" w:sz="4" w:space="0" w:color="auto"/>
            </w:tcBorders>
          </w:tcPr>
          <w:p w:rsidR="003B1F9A" w:rsidRPr="00E21DC0"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16</w:t>
            </w:r>
          </w:p>
        </w:tc>
      </w:tr>
      <w:tr w:rsidR="003B1F9A" w:rsidTr="00B64718">
        <w:trPr>
          <w:cantSplit/>
          <w:jc w:val="center"/>
        </w:trPr>
        <w:tc>
          <w:tcPr>
            <w:tcW w:w="107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3B1F9A" w:rsidRDefault="003B1F9A" w:rsidP="00B64718">
            <w:pPr>
              <w:pStyle w:val="TAC"/>
              <w:rPr>
                <w:rFonts w:ascii="Times New Roman" w:hAnsi="Times New Roman"/>
              </w:rPr>
            </w:pPr>
            <w:r>
              <w:rPr>
                <w:rFonts w:ascii="Times New Roman" w:hAnsi="Times New Roman"/>
              </w:rPr>
              <w:t>10 MHz</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1F9A" w:rsidRDefault="003B1F9A" w:rsidP="00B64718">
            <w:pPr>
              <w:pStyle w:val="TAC"/>
              <w:rPr>
                <w:rFonts w:ascii="Times New Roman" w:hAnsi="Times New Roman"/>
              </w:rPr>
            </w:pPr>
            <w:r>
              <w:rPr>
                <w:rFonts w:ascii="Times New Roman" w:hAnsi="Times New Roman"/>
                <w:color w:val="000000"/>
              </w:rPr>
              <w:t>50</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rsidR="003B1F9A" w:rsidRPr="00527642"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8</w:t>
            </w:r>
          </w:p>
        </w:tc>
        <w:tc>
          <w:tcPr>
            <w:tcW w:w="689" w:type="dxa"/>
            <w:tcBorders>
              <w:top w:val="nil"/>
              <w:left w:val="nil"/>
              <w:bottom w:val="single" w:sz="8" w:space="0" w:color="auto"/>
              <w:right w:val="double" w:sz="4" w:space="0" w:color="auto"/>
            </w:tcBorders>
            <w:tcMar>
              <w:top w:w="0" w:type="dxa"/>
              <w:left w:w="108" w:type="dxa"/>
              <w:bottom w:w="0" w:type="dxa"/>
              <w:right w:w="108" w:type="dxa"/>
            </w:tcMar>
            <w:hideMark/>
          </w:tcPr>
          <w:p w:rsidR="003B1F9A" w:rsidRPr="003B1F9A" w:rsidRDefault="003B1F9A" w:rsidP="00B64718">
            <w:pPr>
              <w:pStyle w:val="TAC"/>
              <w:rPr>
                <w:rFonts w:ascii="Times New Roman" w:eastAsiaTheme="minorEastAsia" w:hAnsi="Times New Roman"/>
                <w:lang w:eastAsia="zh-CN"/>
              </w:rPr>
            </w:pPr>
            <w:r w:rsidRPr="003B1F9A">
              <w:rPr>
                <w:rFonts w:ascii="Times New Roman" w:eastAsiaTheme="minorEastAsia" w:hAnsi="Times New Roman" w:hint="eastAsia"/>
                <w:lang w:eastAsia="zh-CN"/>
              </w:rPr>
              <w:t>2</w:t>
            </w:r>
          </w:p>
        </w:tc>
        <w:tc>
          <w:tcPr>
            <w:tcW w:w="667" w:type="dxa"/>
            <w:tcBorders>
              <w:top w:val="nil"/>
              <w:left w:val="nil"/>
              <w:bottom w:val="single" w:sz="8" w:space="0" w:color="auto"/>
              <w:right w:val="double" w:sz="4" w:space="0" w:color="auto"/>
            </w:tcBorders>
          </w:tcPr>
          <w:p w:rsidR="003B1F9A" w:rsidRPr="00527642"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9</w:t>
            </w:r>
          </w:p>
        </w:tc>
        <w:tc>
          <w:tcPr>
            <w:tcW w:w="667" w:type="dxa"/>
            <w:tcBorders>
              <w:top w:val="nil"/>
              <w:left w:val="nil"/>
              <w:bottom w:val="single" w:sz="8" w:space="0" w:color="auto"/>
              <w:right w:val="double" w:sz="4" w:space="0" w:color="auto"/>
            </w:tcBorders>
          </w:tcPr>
          <w:p w:rsidR="003B1F9A" w:rsidRPr="00527642"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16</w:t>
            </w:r>
          </w:p>
        </w:tc>
        <w:tc>
          <w:tcPr>
            <w:tcW w:w="667" w:type="dxa"/>
            <w:tcBorders>
              <w:top w:val="nil"/>
              <w:left w:val="nil"/>
              <w:bottom w:val="single" w:sz="8" w:space="0" w:color="auto"/>
              <w:right w:val="double" w:sz="4" w:space="0" w:color="auto"/>
            </w:tcBorders>
          </w:tcPr>
          <w:p w:rsidR="003B1F9A" w:rsidRPr="00527642"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23</w:t>
            </w:r>
          </w:p>
        </w:tc>
        <w:tc>
          <w:tcPr>
            <w:tcW w:w="667" w:type="dxa"/>
            <w:tcBorders>
              <w:top w:val="nil"/>
              <w:left w:val="nil"/>
              <w:bottom w:val="single" w:sz="8" w:space="0" w:color="auto"/>
              <w:right w:val="double" w:sz="4" w:space="0" w:color="auto"/>
            </w:tcBorders>
          </w:tcPr>
          <w:p w:rsidR="003B1F9A" w:rsidRPr="00527642"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30</w:t>
            </w:r>
          </w:p>
        </w:tc>
        <w:tc>
          <w:tcPr>
            <w:tcW w:w="667" w:type="dxa"/>
            <w:tcBorders>
              <w:top w:val="nil"/>
              <w:left w:val="nil"/>
              <w:bottom w:val="single" w:sz="8" w:space="0" w:color="auto"/>
              <w:right w:val="double" w:sz="4" w:space="0" w:color="auto"/>
            </w:tcBorders>
          </w:tcPr>
          <w:p w:rsidR="003B1F9A" w:rsidRPr="00527642"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37</w:t>
            </w:r>
          </w:p>
        </w:tc>
      </w:tr>
      <w:tr w:rsidR="003B1F9A" w:rsidTr="00B64718">
        <w:trPr>
          <w:cantSplit/>
          <w:jc w:val="center"/>
        </w:trPr>
        <w:tc>
          <w:tcPr>
            <w:tcW w:w="107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3B1F9A" w:rsidRDefault="003B1F9A" w:rsidP="00B64718">
            <w:pPr>
              <w:pStyle w:val="TAC"/>
              <w:rPr>
                <w:rFonts w:ascii="Times New Roman" w:hAnsi="Times New Roman"/>
              </w:rPr>
            </w:pPr>
            <w:r>
              <w:rPr>
                <w:rFonts w:ascii="Times New Roman" w:hAnsi="Times New Roman"/>
              </w:rPr>
              <w:t>15 MHz</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1F9A" w:rsidRDefault="003B1F9A" w:rsidP="00B64718">
            <w:pPr>
              <w:pStyle w:val="TAC"/>
              <w:rPr>
                <w:rFonts w:ascii="Times New Roman" w:hAnsi="Times New Roman"/>
              </w:rPr>
            </w:pPr>
            <w:r>
              <w:rPr>
                <w:rFonts w:ascii="Times New Roman" w:hAnsi="Times New Roman"/>
                <w:color w:val="000000"/>
              </w:rPr>
              <w:t>75</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rsidR="003B1F9A" w:rsidRPr="00E21DC0"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12</w:t>
            </w:r>
          </w:p>
        </w:tc>
        <w:tc>
          <w:tcPr>
            <w:tcW w:w="689" w:type="dxa"/>
            <w:tcBorders>
              <w:top w:val="nil"/>
              <w:left w:val="nil"/>
              <w:bottom w:val="single" w:sz="8" w:space="0" w:color="auto"/>
              <w:right w:val="double" w:sz="4" w:space="0" w:color="auto"/>
            </w:tcBorders>
            <w:tcMar>
              <w:top w:w="0" w:type="dxa"/>
              <w:left w:w="108" w:type="dxa"/>
              <w:bottom w:w="0" w:type="dxa"/>
              <w:right w:w="108" w:type="dxa"/>
            </w:tcMar>
            <w:hideMark/>
          </w:tcPr>
          <w:p w:rsidR="003B1F9A" w:rsidRPr="003B1F9A" w:rsidRDefault="003B1F9A" w:rsidP="00B64718">
            <w:pPr>
              <w:pStyle w:val="TAC"/>
              <w:rPr>
                <w:rFonts w:ascii="Times New Roman" w:eastAsiaTheme="minorEastAsia" w:hAnsi="Times New Roman"/>
                <w:lang w:eastAsia="zh-CN"/>
              </w:rPr>
            </w:pPr>
            <w:r w:rsidRPr="003B1F9A">
              <w:rPr>
                <w:rFonts w:ascii="Times New Roman" w:eastAsiaTheme="minorEastAsia" w:hAnsi="Times New Roman" w:hint="eastAsia"/>
                <w:lang w:eastAsia="zh-CN"/>
              </w:rPr>
              <w:t>3</w:t>
            </w:r>
          </w:p>
        </w:tc>
        <w:tc>
          <w:tcPr>
            <w:tcW w:w="667" w:type="dxa"/>
            <w:tcBorders>
              <w:top w:val="nil"/>
              <w:left w:val="nil"/>
              <w:bottom w:val="single" w:sz="8" w:space="0" w:color="auto"/>
              <w:right w:val="double" w:sz="4" w:space="0" w:color="auto"/>
            </w:tcBorders>
          </w:tcPr>
          <w:p w:rsidR="003B1F9A" w:rsidRPr="00E21DC0"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14</w:t>
            </w:r>
          </w:p>
        </w:tc>
        <w:tc>
          <w:tcPr>
            <w:tcW w:w="667" w:type="dxa"/>
            <w:tcBorders>
              <w:top w:val="nil"/>
              <w:left w:val="nil"/>
              <w:bottom w:val="single" w:sz="8" w:space="0" w:color="auto"/>
              <w:right w:val="double" w:sz="4" w:space="0" w:color="auto"/>
            </w:tcBorders>
          </w:tcPr>
          <w:p w:rsidR="003B1F9A" w:rsidRPr="00E21DC0"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25</w:t>
            </w:r>
          </w:p>
        </w:tc>
        <w:tc>
          <w:tcPr>
            <w:tcW w:w="667" w:type="dxa"/>
            <w:tcBorders>
              <w:top w:val="nil"/>
              <w:left w:val="nil"/>
              <w:bottom w:val="single" w:sz="8" w:space="0" w:color="auto"/>
              <w:right w:val="double" w:sz="4" w:space="0" w:color="auto"/>
            </w:tcBorders>
          </w:tcPr>
          <w:p w:rsidR="003B1F9A" w:rsidRPr="00E21DC0"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36</w:t>
            </w:r>
          </w:p>
        </w:tc>
        <w:tc>
          <w:tcPr>
            <w:tcW w:w="667" w:type="dxa"/>
            <w:tcBorders>
              <w:top w:val="nil"/>
              <w:left w:val="nil"/>
              <w:bottom w:val="single" w:sz="8" w:space="0" w:color="auto"/>
              <w:right w:val="double" w:sz="4" w:space="0" w:color="auto"/>
            </w:tcBorders>
          </w:tcPr>
          <w:p w:rsidR="003B1F9A" w:rsidRPr="00E21DC0"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47</w:t>
            </w:r>
          </w:p>
        </w:tc>
        <w:tc>
          <w:tcPr>
            <w:tcW w:w="667" w:type="dxa"/>
            <w:tcBorders>
              <w:top w:val="nil"/>
              <w:left w:val="nil"/>
              <w:bottom w:val="single" w:sz="8" w:space="0" w:color="auto"/>
              <w:right w:val="double" w:sz="4" w:space="0" w:color="auto"/>
            </w:tcBorders>
          </w:tcPr>
          <w:p w:rsidR="003B1F9A" w:rsidRPr="00E21DC0"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58</w:t>
            </w:r>
          </w:p>
        </w:tc>
      </w:tr>
      <w:tr w:rsidR="003B1F9A" w:rsidTr="00B64718">
        <w:trPr>
          <w:cantSplit/>
          <w:jc w:val="center"/>
        </w:trPr>
        <w:tc>
          <w:tcPr>
            <w:tcW w:w="107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3B1F9A" w:rsidRDefault="003B1F9A" w:rsidP="00B64718">
            <w:pPr>
              <w:pStyle w:val="TAC"/>
              <w:rPr>
                <w:rFonts w:ascii="Times New Roman" w:hAnsi="Times New Roman"/>
              </w:rPr>
            </w:pPr>
            <w:r>
              <w:rPr>
                <w:rFonts w:ascii="Times New Roman" w:hAnsi="Times New Roman"/>
              </w:rPr>
              <w:t>20 MHz</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1F9A" w:rsidRDefault="003B1F9A" w:rsidP="00B64718">
            <w:pPr>
              <w:pStyle w:val="TAC"/>
              <w:rPr>
                <w:rFonts w:ascii="Times New Roman" w:hAnsi="Times New Roman"/>
              </w:rPr>
            </w:pPr>
            <w:r>
              <w:rPr>
                <w:rFonts w:ascii="Times New Roman" w:hAnsi="Times New Roman"/>
                <w:color w:val="000000"/>
              </w:rPr>
              <w:t>100</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rsidR="003B1F9A" w:rsidRPr="00527642"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16</w:t>
            </w:r>
          </w:p>
        </w:tc>
        <w:tc>
          <w:tcPr>
            <w:tcW w:w="689" w:type="dxa"/>
            <w:tcBorders>
              <w:top w:val="nil"/>
              <w:left w:val="nil"/>
              <w:bottom w:val="single" w:sz="8" w:space="0" w:color="auto"/>
              <w:right w:val="double" w:sz="4" w:space="0" w:color="auto"/>
            </w:tcBorders>
            <w:tcMar>
              <w:top w:w="0" w:type="dxa"/>
              <w:left w:w="108" w:type="dxa"/>
              <w:bottom w:w="0" w:type="dxa"/>
              <w:right w:w="108" w:type="dxa"/>
            </w:tcMar>
            <w:hideMark/>
          </w:tcPr>
          <w:p w:rsidR="003B1F9A" w:rsidRPr="003B1F9A" w:rsidRDefault="003B1F9A" w:rsidP="00B64718">
            <w:pPr>
              <w:pStyle w:val="TAC"/>
              <w:rPr>
                <w:rFonts w:ascii="Times New Roman" w:eastAsiaTheme="minorEastAsia" w:hAnsi="Times New Roman"/>
                <w:lang w:eastAsia="zh-CN"/>
              </w:rPr>
            </w:pPr>
            <w:r w:rsidRPr="003B1F9A">
              <w:rPr>
                <w:rFonts w:ascii="Times New Roman" w:eastAsiaTheme="minorEastAsia" w:hAnsi="Times New Roman" w:hint="eastAsia"/>
                <w:lang w:eastAsia="zh-CN"/>
              </w:rPr>
              <w:t>4</w:t>
            </w:r>
          </w:p>
        </w:tc>
        <w:tc>
          <w:tcPr>
            <w:tcW w:w="667" w:type="dxa"/>
            <w:tcBorders>
              <w:top w:val="nil"/>
              <w:left w:val="nil"/>
              <w:bottom w:val="single" w:sz="8" w:space="0" w:color="auto"/>
              <w:right w:val="double" w:sz="4" w:space="0" w:color="auto"/>
            </w:tcBorders>
          </w:tcPr>
          <w:p w:rsidR="003B1F9A" w:rsidRPr="00527642"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19</w:t>
            </w:r>
          </w:p>
        </w:tc>
        <w:tc>
          <w:tcPr>
            <w:tcW w:w="667" w:type="dxa"/>
            <w:tcBorders>
              <w:top w:val="nil"/>
              <w:left w:val="nil"/>
              <w:bottom w:val="single" w:sz="8" w:space="0" w:color="auto"/>
              <w:right w:val="double" w:sz="4" w:space="0" w:color="auto"/>
            </w:tcBorders>
          </w:tcPr>
          <w:p w:rsidR="003B1F9A" w:rsidRPr="00527642"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34</w:t>
            </w:r>
          </w:p>
        </w:tc>
        <w:tc>
          <w:tcPr>
            <w:tcW w:w="667" w:type="dxa"/>
            <w:tcBorders>
              <w:top w:val="nil"/>
              <w:left w:val="nil"/>
              <w:bottom w:val="single" w:sz="8" w:space="0" w:color="auto"/>
              <w:right w:val="double" w:sz="4" w:space="0" w:color="auto"/>
            </w:tcBorders>
          </w:tcPr>
          <w:p w:rsidR="003B1F9A" w:rsidRPr="00527642"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49</w:t>
            </w:r>
          </w:p>
        </w:tc>
        <w:tc>
          <w:tcPr>
            <w:tcW w:w="667" w:type="dxa"/>
            <w:tcBorders>
              <w:top w:val="nil"/>
              <w:left w:val="nil"/>
              <w:bottom w:val="single" w:sz="8" w:space="0" w:color="auto"/>
              <w:right w:val="double" w:sz="4" w:space="0" w:color="auto"/>
            </w:tcBorders>
          </w:tcPr>
          <w:p w:rsidR="003B1F9A" w:rsidRPr="00527642"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64</w:t>
            </w:r>
          </w:p>
        </w:tc>
        <w:tc>
          <w:tcPr>
            <w:tcW w:w="667" w:type="dxa"/>
            <w:tcBorders>
              <w:top w:val="nil"/>
              <w:left w:val="nil"/>
              <w:bottom w:val="single" w:sz="8" w:space="0" w:color="auto"/>
              <w:right w:val="double" w:sz="4" w:space="0" w:color="auto"/>
            </w:tcBorders>
          </w:tcPr>
          <w:p w:rsidR="003B1F9A" w:rsidRPr="00527642" w:rsidRDefault="003B1F9A"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79</w:t>
            </w:r>
          </w:p>
        </w:tc>
      </w:tr>
    </w:tbl>
    <w:p w:rsidR="00F66065" w:rsidRDefault="003B1F9A" w:rsidP="00F66065">
      <w:pPr>
        <w:spacing w:before="120"/>
        <w:rPr>
          <w:rFonts w:ascii="AdvPSA88A" w:hAnsi="AdvPSA88A" w:cs="AdvPSA88A"/>
          <w:lang w:eastAsia="zh-CN"/>
        </w:rPr>
      </w:pPr>
      <w:r>
        <w:rPr>
          <w:rFonts w:ascii="AdvPSA88A" w:hAnsi="AdvPSA88A" w:cs="AdvPSA88A" w:hint="eastAsia"/>
          <w:lang w:eastAsia="zh-CN"/>
        </w:rPr>
        <w:t xml:space="preserve">On the condition of bit limitation, in order to provide efficient and flexible resource allocation, it is beneficial to make resource allocation on large L as much as possible, which could guarantee the maximum </w:t>
      </w:r>
      <w:r>
        <w:rPr>
          <w:rFonts w:ascii="AdvPSA88A" w:hAnsi="AdvPSA88A" w:cs="AdvPSA88A" w:hint="eastAsia"/>
          <w:lang w:eastAsia="zh-CN"/>
        </w:rPr>
        <w:lastRenderedPageBreak/>
        <w:t>flexibility of resource allocation.</w:t>
      </w:r>
      <w:r w:rsidR="00F66065">
        <w:rPr>
          <w:rFonts w:ascii="AdvPSA88A" w:hAnsi="AdvPSA88A" w:cs="AdvPSA88A" w:hint="eastAsia"/>
          <w:lang w:eastAsia="zh-CN"/>
        </w:rPr>
        <w:t xml:space="preserve"> </w:t>
      </w:r>
      <w:r w:rsidR="00076321">
        <w:rPr>
          <w:rFonts w:ascii="AdvPSA88A" w:hAnsi="AdvPSA88A" w:cs="AdvPSA88A" w:hint="eastAsia"/>
          <w:lang w:eastAsia="zh-CN"/>
        </w:rPr>
        <w:t>Therefore, we propose that L=2,3,4,5,6 are supported for flexible PUSCH starting PRB in TDD.</w:t>
      </w:r>
      <w:r w:rsidR="00F66065">
        <w:rPr>
          <w:rFonts w:ascii="AdvPSA88A" w:hAnsi="AdvPSA88A" w:cs="AdvPSA88A" w:hint="eastAsia"/>
          <w:lang w:eastAsia="zh-CN"/>
        </w:rPr>
        <w:t xml:space="preserve"> </w:t>
      </w:r>
    </w:p>
    <w:p w:rsidR="00F66065" w:rsidRPr="00F66065" w:rsidRDefault="00F66065" w:rsidP="00F66065">
      <w:pPr>
        <w:spacing w:before="120"/>
        <w:rPr>
          <w:b/>
          <w:i/>
          <w:lang w:eastAsia="zh-CN"/>
        </w:rPr>
      </w:pPr>
      <w:r w:rsidRPr="00F66065">
        <w:rPr>
          <w:rFonts w:hint="eastAsia"/>
          <w:b/>
          <w:i/>
          <w:lang w:eastAsia="zh-CN"/>
        </w:rPr>
        <w:t>Proposal 1:</w:t>
      </w:r>
      <w:r w:rsidRPr="00F66065">
        <w:rPr>
          <w:rFonts w:ascii="AdvPSA88A" w:hAnsi="AdvPSA88A" w:cs="AdvPSA88A" w:hint="eastAsia"/>
          <w:b/>
          <w:i/>
          <w:lang w:eastAsia="zh-CN"/>
        </w:rPr>
        <w:t xml:space="preserve"> L=2,3,4,5,6 are supported for flexible PUSCH starting PRB in TDD</w:t>
      </w:r>
      <w:r w:rsidRPr="00F66065">
        <w:rPr>
          <w:rFonts w:hint="eastAsia"/>
          <w:b/>
          <w:i/>
          <w:lang w:eastAsia="zh-CN"/>
        </w:rPr>
        <w:t>.</w:t>
      </w:r>
    </w:p>
    <w:p w:rsidR="00F66065" w:rsidRDefault="00F66065" w:rsidP="00F66065">
      <w:pPr>
        <w:spacing w:before="120"/>
        <w:rPr>
          <w:rFonts w:ascii="AdvPSA88A" w:hAnsi="AdvPSA88A" w:cs="AdvPSA88A"/>
          <w:lang w:eastAsia="zh-CN"/>
        </w:rPr>
      </w:pPr>
      <w:r>
        <w:rPr>
          <w:rFonts w:ascii="AdvPSA88A" w:hAnsi="AdvPSA88A" w:cs="AdvPSA88A" w:hint="eastAsia"/>
          <w:lang w:eastAsia="zh-CN"/>
        </w:rPr>
        <w:t xml:space="preserve">If </w:t>
      </w:r>
      <w:r w:rsidRPr="00E86024">
        <w:rPr>
          <w:rFonts w:eastAsia="SimSun"/>
          <w:b/>
          <w:noProof/>
          <w:position w:val="-32"/>
          <w:lang w:val="en-GB" w:eastAsia="en-GB"/>
        </w:rPr>
        <w:drawing>
          <wp:inline distT="0" distB="0" distL="0" distR="0">
            <wp:extent cx="712660" cy="428650"/>
            <wp:effectExtent l="0" t="0" r="0" b="0"/>
            <wp:docPr id="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cstate="print"/>
                    <a:srcRect/>
                    <a:stretch>
                      <a:fillRect/>
                    </a:stretch>
                  </pic:blipFill>
                  <pic:spPr bwMode="auto">
                    <a:xfrm>
                      <a:off x="0" y="0"/>
                      <a:ext cx="730535" cy="439401"/>
                    </a:xfrm>
                    <a:prstGeom prst="rect">
                      <a:avLst/>
                    </a:prstGeom>
                    <a:noFill/>
                    <a:ln w="9525">
                      <a:noFill/>
                      <a:miter lim="800000"/>
                      <a:headEnd/>
                      <a:tailEnd/>
                    </a:ln>
                  </pic:spPr>
                </pic:pic>
              </a:graphicData>
            </a:graphic>
          </wp:inline>
        </w:drawing>
      </w:r>
      <w:r w:rsidRPr="00F66065">
        <w:rPr>
          <w:rFonts w:ascii="AdvPSA88A" w:hAnsi="AdvPSA88A" w:cs="AdvPSA88A" w:hint="eastAsia"/>
          <w:lang w:eastAsia="zh-CN"/>
        </w:rPr>
        <w:t>+5 bits for flexible PUSCH starting PRB</w:t>
      </w:r>
      <w:r>
        <w:rPr>
          <w:rFonts w:ascii="AdvPSA88A" w:hAnsi="AdvPSA88A" w:cs="AdvPSA88A" w:hint="eastAsia"/>
          <w:lang w:eastAsia="zh-CN"/>
        </w:rPr>
        <w:t xml:space="preserve"> based on current RIV numbering, for 3</w:t>
      </w:r>
      <w:r w:rsidR="00864138">
        <w:rPr>
          <w:rFonts w:ascii="AdvPSA88A" w:hAnsi="AdvPSA88A" w:cs="AdvPSA88A"/>
          <w:lang w:eastAsia="zh-CN"/>
        </w:rPr>
        <w:t xml:space="preserve"> </w:t>
      </w:r>
      <w:r>
        <w:rPr>
          <w:rFonts w:ascii="AdvPSA88A" w:hAnsi="AdvPSA88A" w:cs="AdvPSA88A" w:hint="eastAsia"/>
          <w:lang w:eastAsia="zh-CN"/>
        </w:rPr>
        <w:t>MHz system bandwidth, only 4 out 10 starting PRB can be supported for L=6.</w:t>
      </w:r>
      <w:r w:rsidR="00075DCE">
        <w:rPr>
          <w:rFonts w:ascii="AdvPSA88A" w:hAnsi="AdvPSA88A" w:cs="AdvPSA88A" w:hint="eastAsia"/>
          <w:lang w:eastAsia="zh-CN"/>
        </w:rPr>
        <w:t xml:space="preserve"> </w:t>
      </w:r>
      <w:r w:rsidRPr="00F66065">
        <w:rPr>
          <w:rFonts w:ascii="AdvPSA88A" w:hAnsi="AdvPSA88A" w:cs="AdvPSA88A" w:hint="eastAsia"/>
          <w:lang w:eastAsia="zh-CN"/>
        </w:rPr>
        <w:t>If ceil{log2(5 N</w:t>
      </w:r>
      <w:r w:rsidRPr="00F66065">
        <w:rPr>
          <w:rFonts w:ascii="AdvPSA88A" w:hAnsi="AdvPSA88A" w:cs="AdvPSA88A" w:hint="eastAsia"/>
          <w:vertAlign w:val="superscript"/>
          <w:lang w:eastAsia="zh-CN"/>
        </w:rPr>
        <w:t>UL</w:t>
      </w:r>
      <w:r w:rsidRPr="00F66065">
        <w:rPr>
          <w:rFonts w:ascii="AdvPSA88A" w:hAnsi="AdvPSA88A" w:cs="AdvPSA88A" w:hint="eastAsia"/>
          <w:vertAlign w:val="subscript"/>
          <w:lang w:eastAsia="zh-CN"/>
        </w:rPr>
        <w:t>RB</w:t>
      </w:r>
      <w:r w:rsidRPr="00F66065">
        <w:rPr>
          <w:rFonts w:ascii="AdvPSA88A" w:hAnsi="AdvPSA88A" w:cs="AdvPSA88A" w:hint="eastAsia"/>
          <w:lang w:eastAsia="zh-CN"/>
        </w:rPr>
        <w:t xml:space="preserve">-5)} bits for flexible PUSCH starting PRB </w:t>
      </w:r>
      <w:r>
        <w:rPr>
          <w:rFonts w:ascii="AdvPSA88A" w:hAnsi="AdvPSA88A" w:cs="AdvPSA88A" w:hint="eastAsia"/>
          <w:lang w:eastAsia="zh-CN"/>
        </w:rPr>
        <w:t>based on current RIV numbering, for 3MHz system bandwidth, one additional bit is still needed.</w:t>
      </w:r>
    </w:p>
    <w:p w:rsidR="00DC7EF4" w:rsidRDefault="00DC4AE1" w:rsidP="009E765F">
      <w:pPr>
        <w:spacing w:before="120"/>
        <w:rPr>
          <w:lang w:eastAsia="zh-CN"/>
        </w:rPr>
      </w:pPr>
      <w:r>
        <w:rPr>
          <w:rFonts w:ascii="AdvPSA88A" w:hAnsi="AdvPSA88A" w:cs="AdvPSA88A" w:hint="eastAsia"/>
          <w:lang w:eastAsia="zh-CN"/>
        </w:rPr>
        <w:t xml:space="preserve">For legacy PUSCH resource allocation type 0 (non-hopping), </w:t>
      </w:r>
      <w:r>
        <w:t xml:space="preserve"> </w:t>
      </w:r>
      <w:r>
        <w:rPr>
          <w:noProof/>
          <w:position w:val="-22"/>
          <w:lang w:val="en-GB" w:eastAsia="en-GB"/>
        </w:rPr>
        <w:drawing>
          <wp:inline distT="0" distB="0" distL="0" distR="0">
            <wp:extent cx="1503680" cy="34226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cstate="print"/>
                    <a:srcRect/>
                    <a:stretch>
                      <a:fillRect/>
                    </a:stretch>
                  </pic:blipFill>
                  <pic:spPr bwMode="auto">
                    <a:xfrm>
                      <a:off x="0" y="0"/>
                      <a:ext cx="1503680" cy="342265"/>
                    </a:xfrm>
                    <a:prstGeom prst="rect">
                      <a:avLst/>
                    </a:prstGeom>
                    <a:noFill/>
                    <a:ln w="9525">
                      <a:noFill/>
                      <a:miter lim="800000"/>
                      <a:headEnd/>
                      <a:tailEnd/>
                    </a:ln>
                  </pic:spPr>
                </pic:pic>
              </a:graphicData>
            </a:graphic>
          </wp:inline>
        </w:drawing>
      </w:r>
      <w:r>
        <w:t xml:space="preserve"> bits provide the resource allocation</w:t>
      </w:r>
      <w:r>
        <w:rPr>
          <w:rFonts w:hint="eastAsia"/>
          <w:lang w:eastAsia="zh-CN"/>
        </w:rPr>
        <w:t xml:space="preserve">. </w:t>
      </w:r>
      <w:r w:rsidR="00864138">
        <w:rPr>
          <w:lang w:eastAsia="zh-CN"/>
        </w:rPr>
        <w:t>T</w:t>
      </w:r>
      <w:r>
        <w:rPr>
          <w:rFonts w:hint="eastAsia"/>
          <w:lang w:eastAsia="zh-CN"/>
        </w:rPr>
        <w:t xml:space="preserve">he </w:t>
      </w:r>
      <w:r>
        <w:rPr>
          <w:lang w:eastAsia="zh-CN"/>
        </w:rPr>
        <w:t>physical</w:t>
      </w:r>
      <w:r>
        <w:rPr>
          <w:rFonts w:hint="eastAsia"/>
          <w:lang w:eastAsia="zh-CN"/>
        </w:rPr>
        <w:t xml:space="preserve"> meaning of </w:t>
      </w:r>
      <w:r w:rsidR="00DC7EF4">
        <w:rPr>
          <w:rFonts w:hint="eastAsia"/>
          <w:lang w:eastAsia="zh-CN"/>
        </w:rPr>
        <w:t xml:space="preserve"> (N</w:t>
      </w:r>
      <w:r w:rsidR="00DC7EF4" w:rsidRPr="00B551B6">
        <w:rPr>
          <w:rFonts w:hint="eastAsia"/>
          <w:vertAlign w:val="superscript"/>
          <w:lang w:eastAsia="zh-CN"/>
        </w:rPr>
        <w:t>UL</w:t>
      </w:r>
      <w:r w:rsidR="00DC7EF4" w:rsidRPr="00B551B6">
        <w:rPr>
          <w:rFonts w:hint="eastAsia"/>
          <w:vertAlign w:val="subscript"/>
          <w:lang w:eastAsia="zh-CN"/>
        </w:rPr>
        <w:t>RB</w:t>
      </w:r>
      <w:r w:rsidR="00DC7EF4">
        <w:rPr>
          <w:rFonts w:hint="eastAsia"/>
          <w:lang w:eastAsia="zh-CN"/>
        </w:rPr>
        <w:t xml:space="preserve"> )(</w:t>
      </w:r>
      <w:r w:rsidR="00DC7EF4" w:rsidRPr="00DC7EF4">
        <w:rPr>
          <w:rFonts w:hint="eastAsia"/>
          <w:lang w:eastAsia="zh-CN"/>
        </w:rPr>
        <w:t xml:space="preserve"> </w:t>
      </w:r>
      <w:r w:rsidR="00DC7EF4">
        <w:rPr>
          <w:rFonts w:hint="eastAsia"/>
          <w:lang w:eastAsia="zh-CN"/>
        </w:rPr>
        <w:t>N</w:t>
      </w:r>
      <w:r w:rsidR="00DC7EF4" w:rsidRPr="00B551B6">
        <w:rPr>
          <w:rFonts w:hint="eastAsia"/>
          <w:vertAlign w:val="superscript"/>
          <w:lang w:eastAsia="zh-CN"/>
        </w:rPr>
        <w:t>UL</w:t>
      </w:r>
      <w:r w:rsidR="00DC7EF4" w:rsidRPr="00B551B6">
        <w:rPr>
          <w:rFonts w:hint="eastAsia"/>
          <w:vertAlign w:val="subscript"/>
          <w:lang w:eastAsia="zh-CN"/>
        </w:rPr>
        <w:t>RB</w:t>
      </w:r>
      <w:r w:rsidR="00DC7EF4">
        <w:rPr>
          <w:rFonts w:hint="eastAsia"/>
          <w:lang w:eastAsia="zh-CN"/>
        </w:rPr>
        <w:t xml:space="preserve"> +1)/2 is there are  (</w:t>
      </w:r>
      <w:r w:rsidR="00DC7EF4" w:rsidRPr="00DC7EF4">
        <w:rPr>
          <w:rFonts w:hint="eastAsia"/>
          <w:lang w:eastAsia="zh-CN"/>
        </w:rPr>
        <w:t xml:space="preserve"> </w:t>
      </w:r>
      <w:r w:rsidR="00DC7EF4">
        <w:rPr>
          <w:rFonts w:hint="eastAsia"/>
          <w:lang w:eastAsia="zh-CN"/>
        </w:rPr>
        <w:t>N</w:t>
      </w:r>
      <w:r w:rsidR="00DC7EF4" w:rsidRPr="00B551B6">
        <w:rPr>
          <w:rFonts w:hint="eastAsia"/>
          <w:vertAlign w:val="superscript"/>
          <w:lang w:eastAsia="zh-CN"/>
        </w:rPr>
        <w:t>UL</w:t>
      </w:r>
      <w:r w:rsidR="00DC7EF4" w:rsidRPr="00B551B6">
        <w:rPr>
          <w:rFonts w:hint="eastAsia"/>
          <w:vertAlign w:val="subscript"/>
          <w:lang w:eastAsia="zh-CN"/>
        </w:rPr>
        <w:t>RB</w:t>
      </w:r>
      <w:r w:rsidR="00DC7EF4">
        <w:rPr>
          <w:rFonts w:hint="eastAsia"/>
          <w:lang w:eastAsia="zh-CN"/>
        </w:rPr>
        <w:t xml:space="preserve"> +1)/2 groups and each group includes (N</w:t>
      </w:r>
      <w:r w:rsidR="00DC7EF4" w:rsidRPr="00B551B6">
        <w:rPr>
          <w:rFonts w:hint="eastAsia"/>
          <w:vertAlign w:val="superscript"/>
          <w:lang w:eastAsia="zh-CN"/>
        </w:rPr>
        <w:t>UL</w:t>
      </w:r>
      <w:r w:rsidR="00DC7EF4" w:rsidRPr="00B551B6">
        <w:rPr>
          <w:rFonts w:hint="eastAsia"/>
          <w:vertAlign w:val="subscript"/>
          <w:lang w:eastAsia="zh-CN"/>
        </w:rPr>
        <w:t>RB</w:t>
      </w:r>
      <w:r w:rsidR="00DC7EF4">
        <w:rPr>
          <w:rFonts w:hint="eastAsia"/>
          <w:lang w:eastAsia="zh-CN"/>
        </w:rPr>
        <w:t xml:space="preserve"> ) RIVs.</w:t>
      </w:r>
    </w:p>
    <w:p w:rsidR="00075DCE" w:rsidRPr="00075DCE" w:rsidRDefault="00075DCE" w:rsidP="00075DCE">
      <w:pPr>
        <w:spacing w:before="120"/>
        <w:rPr>
          <w:b/>
          <w:i/>
          <w:vertAlign w:val="subscript"/>
          <w:lang w:eastAsia="zh-CN"/>
        </w:rPr>
      </w:pPr>
      <w:r>
        <w:rPr>
          <w:rFonts w:hint="eastAsia"/>
          <w:lang w:eastAsia="zh-CN"/>
        </w:rPr>
        <w:t xml:space="preserve">For system bandwidth with 5MHz, 10MHz, 15MHz, 20MHz, </w:t>
      </w:r>
      <w:r w:rsidRPr="00E86024">
        <w:rPr>
          <w:rFonts w:eastAsia="SimSun"/>
          <w:b/>
          <w:noProof/>
          <w:position w:val="-32"/>
          <w:lang w:val="en-GB" w:eastAsia="en-GB"/>
        </w:rPr>
        <w:drawing>
          <wp:inline distT="0" distB="0" distL="0" distR="0">
            <wp:extent cx="736983" cy="443280"/>
            <wp:effectExtent l="0" t="0" r="0" b="0"/>
            <wp:docPr id="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cstate="print"/>
                    <a:srcRect/>
                    <a:stretch>
                      <a:fillRect/>
                    </a:stretch>
                  </pic:blipFill>
                  <pic:spPr bwMode="auto">
                    <a:xfrm>
                      <a:off x="0" y="0"/>
                      <a:ext cx="748950" cy="450478"/>
                    </a:xfrm>
                    <a:prstGeom prst="rect">
                      <a:avLst/>
                    </a:prstGeom>
                    <a:noFill/>
                    <a:ln w="9525">
                      <a:noFill/>
                      <a:miter lim="800000"/>
                      <a:headEnd/>
                      <a:tailEnd/>
                    </a:ln>
                  </pic:spPr>
                </pic:pic>
              </a:graphicData>
            </a:graphic>
          </wp:inline>
        </w:drawing>
      </w:r>
      <w:r w:rsidRPr="00F66065">
        <w:rPr>
          <w:rFonts w:ascii="AdvPSA88A" w:hAnsi="AdvPSA88A" w:cs="AdvPSA88A" w:hint="eastAsia"/>
          <w:lang w:eastAsia="zh-CN"/>
        </w:rPr>
        <w:t xml:space="preserve">+5 bits </w:t>
      </w:r>
      <w:r>
        <w:rPr>
          <w:rFonts w:ascii="AdvPSA88A" w:hAnsi="AdvPSA88A" w:cs="AdvPSA88A" w:hint="eastAsia"/>
          <w:lang w:eastAsia="zh-CN"/>
        </w:rPr>
        <w:t xml:space="preserve">are enough </w:t>
      </w:r>
      <w:r w:rsidRPr="00F66065">
        <w:rPr>
          <w:rFonts w:ascii="AdvPSA88A" w:hAnsi="AdvPSA88A" w:cs="AdvPSA88A" w:hint="eastAsia"/>
          <w:lang w:eastAsia="zh-CN"/>
        </w:rPr>
        <w:t>for flexible PUSCH starting PRB</w:t>
      </w:r>
      <w:r>
        <w:rPr>
          <w:rFonts w:ascii="AdvPSA88A" w:hAnsi="AdvPSA88A" w:cs="AdvPSA88A" w:hint="eastAsia"/>
          <w:lang w:eastAsia="zh-CN"/>
        </w:rPr>
        <w:t xml:space="preserve"> with L=2~6. </w:t>
      </w:r>
      <w:r w:rsidR="00DC7EF4">
        <w:rPr>
          <w:rFonts w:hint="eastAsia"/>
          <w:lang w:eastAsia="zh-CN"/>
        </w:rPr>
        <w:t xml:space="preserve">To make similar </w:t>
      </w:r>
      <w:r w:rsidR="009A3410">
        <w:rPr>
          <w:rFonts w:hint="eastAsia"/>
          <w:lang w:eastAsia="zh-CN"/>
        </w:rPr>
        <w:t>formula</w:t>
      </w:r>
      <w:r w:rsidR="00DC7EF4">
        <w:rPr>
          <w:rFonts w:hint="eastAsia"/>
          <w:lang w:eastAsia="zh-CN"/>
        </w:rPr>
        <w:t xml:space="preserve"> to </w:t>
      </w:r>
      <w:r w:rsidR="00DC7EF4">
        <w:rPr>
          <w:rFonts w:ascii="AdvPSA88A" w:hAnsi="AdvPSA88A" w:cs="AdvPSA88A" w:hint="eastAsia"/>
          <w:lang w:eastAsia="zh-CN"/>
        </w:rPr>
        <w:t xml:space="preserve">legacy PUSCH resource allocation type 0, there are </w:t>
      </w:r>
      <w:r>
        <w:rPr>
          <w:rFonts w:ascii="AdvPSA88A" w:hAnsi="AdvPSA88A" w:cs="AdvPSA88A" w:hint="eastAsia"/>
          <w:lang w:eastAsia="zh-CN"/>
        </w:rPr>
        <w:t>5</w:t>
      </w:r>
      <w:r w:rsidR="00DC7EF4">
        <w:rPr>
          <w:rFonts w:ascii="AdvPSA88A" w:hAnsi="AdvPSA88A" w:cs="AdvPSA88A" w:hint="eastAsia"/>
          <w:lang w:eastAsia="zh-CN"/>
        </w:rPr>
        <w:t xml:space="preserve"> groups and each group </w:t>
      </w:r>
      <w:r w:rsidR="00DC7EF4">
        <w:rPr>
          <w:rFonts w:hint="eastAsia"/>
          <w:lang w:eastAsia="zh-CN"/>
        </w:rPr>
        <w:t>includes (N</w:t>
      </w:r>
      <w:r w:rsidR="00DC7EF4" w:rsidRPr="00B551B6">
        <w:rPr>
          <w:rFonts w:hint="eastAsia"/>
          <w:vertAlign w:val="superscript"/>
          <w:lang w:eastAsia="zh-CN"/>
        </w:rPr>
        <w:t>UL</w:t>
      </w:r>
      <w:r w:rsidR="00DC7EF4" w:rsidRPr="00B551B6">
        <w:rPr>
          <w:rFonts w:hint="eastAsia"/>
          <w:vertAlign w:val="subscript"/>
          <w:lang w:eastAsia="zh-CN"/>
        </w:rPr>
        <w:t>RB</w:t>
      </w:r>
      <w:r w:rsidR="00DC7EF4">
        <w:rPr>
          <w:rFonts w:hint="eastAsia"/>
          <w:lang w:eastAsia="zh-CN"/>
        </w:rPr>
        <w:t xml:space="preserve"> ) RIVs. </w:t>
      </w:r>
    </w:p>
    <w:p w:rsidR="00075DCE" w:rsidRDefault="00075DCE" w:rsidP="00075DCE">
      <w:pPr>
        <w:spacing w:before="120"/>
        <w:rPr>
          <w:lang w:eastAsia="zh-CN"/>
        </w:rPr>
      </w:pPr>
      <w:r>
        <w:rPr>
          <w:rFonts w:hint="eastAsia"/>
          <w:lang w:eastAsia="zh-CN"/>
        </w:rPr>
        <w:t xml:space="preserve">For 3MHz system bandwidth, only 6bits can be used for flexible PUSCH starting PRB. To make similar formula to </w:t>
      </w:r>
      <w:r>
        <w:rPr>
          <w:rFonts w:ascii="AdvPSA88A" w:hAnsi="AdvPSA88A" w:cs="AdvPSA88A" w:hint="eastAsia"/>
          <w:lang w:eastAsia="zh-CN"/>
        </w:rPr>
        <w:t xml:space="preserve">legacy PUSCH resource allocation type 0, there are 4 groups and each group </w:t>
      </w:r>
      <w:r>
        <w:rPr>
          <w:rFonts w:hint="eastAsia"/>
          <w:lang w:eastAsia="zh-CN"/>
        </w:rPr>
        <w:t>includes (N</w:t>
      </w:r>
      <w:r w:rsidRPr="00B551B6">
        <w:rPr>
          <w:rFonts w:hint="eastAsia"/>
          <w:vertAlign w:val="superscript"/>
          <w:lang w:eastAsia="zh-CN"/>
        </w:rPr>
        <w:t>UL</w:t>
      </w:r>
      <w:r w:rsidRPr="00B551B6">
        <w:rPr>
          <w:rFonts w:hint="eastAsia"/>
          <w:vertAlign w:val="subscript"/>
          <w:lang w:eastAsia="zh-CN"/>
        </w:rPr>
        <w:t>RB</w:t>
      </w:r>
      <w:r>
        <w:rPr>
          <w:rFonts w:hint="eastAsia"/>
          <w:lang w:eastAsia="zh-CN"/>
        </w:rPr>
        <w:t xml:space="preserve"> ) RIVs for L=3~5.  Thus, 60 states are used for L=3~5. The remaining 4 states can be used to indicate the four starting gap PRB locations (as shown in table 1) with L=2.</w:t>
      </w:r>
    </w:p>
    <w:p w:rsidR="00075DCE" w:rsidRDefault="00075DCE" w:rsidP="00075DCE">
      <w:pPr>
        <w:spacing w:before="120"/>
        <w:rPr>
          <w:lang w:eastAsia="zh-CN"/>
        </w:rPr>
      </w:pPr>
      <w:r>
        <w:rPr>
          <w:rFonts w:hint="eastAsia"/>
          <w:lang w:eastAsia="zh-CN"/>
        </w:rPr>
        <w:t xml:space="preserve">Therefore, </w:t>
      </w:r>
      <w:r w:rsidR="00F01327" w:rsidRPr="00E86024">
        <w:rPr>
          <w:rFonts w:eastAsia="SimSun"/>
          <w:b/>
          <w:noProof/>
          <w:position w:val="-32"/>
          <w:lang w:val="en-GB" w:eastAsia="en-GB"/>
        </w:rPr>
        <w:drawing>
          <wp:inline distT="0" distB="0" distL="0" distR="0" wp14:anchorId="77D1A5C0" wp14:editId="40D0B18F">
            <wp:extent cx="736983" cy="443280"/>
            <wp:effectExtent l="0" t="0" r="0" b="0"/>
            <wp:docPr id="1"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cstate="print"/>
                    <a:srcRect/>
                    <a:stretch>
                      <a:fillRect/>
                    </a:stretch>
                  </pic:blipFill>
                  <pic:spPr bwMode="auto">
                    <a:xfrm>
                      <a:off x="0" y="0"/>
                      <a:ext cx="748950" cy="450478"/>
                    </a:xfrm>
                    <a:prstGeom prst="rect">
                      <a:avLst/>
                    </a:prstGeom>
                    <a:noFill/>
                    <a:ln w="9525">
                      <a:noFill/>
                      <a:miter lim="800000"/>
                      <a:headEnd/>
                      <a:tailEnd/>
                    </a:ln>
                  </pic:spPr>
                </pic:pic>
              </a:graphicData>
            </a:graphic>
          </wp:inline>
        </w:drawing>
      </w:r>
      <w:r w:rsidRPr="00075DCE">
        <w:rPr>
          <w:rFonts w:hint="eastAsia"/>
          <w:lang w:eastAsia="zh-CN"/>
        </w:rPr>
        <w:t xml:space="preserve">+5 bits are enough to indicate the </w:t>
      </w:r>
      <w:r>
        <w:rPr>
          <w:rFonts w:hint="eastAsia"/>
          <w:lang w:eastAsia="zh-CN"/>
        </w:rPr>
        <w:t xml:space="preserve">resource </w:t>
      </w:r>
      <w:r w:rsidRPr="00075DCE">
        <w:rPr>
          <w:rFonts w:hint="eastAsia"/>
          <w:lang w:eastAsia="zh-CN"/>
        </w:rPr>
        <w:t>allocation</w:t>
      </w:r>
      <w:r>
        <w:rPr>
          <w:rFonts w:hint="eastAsia"/>
          <w:lang w:eastAsia="zh-CN"/>
        </w:rPr>
        <w:t xml:space="preserve"> with L=2~6</w:t>
      </w:r>
      <w:r w:rsidRPr="00075DCE">
        <w:rPr>
          <w:rFonts w:hint="eastAsia"/>
          <w:lang w:eastAsia="zh-CN"/>
        </w:rPr>
        <w:t xml:space="preserve"> for flexible PUSCH starting PRB in TDD</w:t>
      </w:r>
      <w:r>
        <w:rPr>
          <w:rFonts w:hint="eastAsia"/>
          <w:lang w:eastAsia="zh-CN"/>
        </w:rPr>
        <w:t>.</w:t>
      </w:r>
      <w:r w:rsidR="00A312DD">
        <w:rPr>
          <w:rFonts w:hint="eastAsia"/>
          <w:lang w:eastAsia="zh-CN"/>
        </w:rPr>
        <w:t xml:space="preserve"> Therefore, we propose following option 3:</w:t>
      </w:r>
    </w:p>
    <w:p w:rsidR="00075DCE" w:rsidRPr="00E86D9B" w:rsidRDefault="00A312DD" w:rsidP="00075DCE">
      <w:pPr>
        <w:spacing w:before="120"/>
        <w:rPr>
          <w:rFonts w:ascii="AdvPSA88A" w:hAnsi="AdvPSA88A" w:cs="AdvPSA88A"/>
          <w:b/>
          <w:lang w:eastAsia="zh-CN"/>
        </w:rPr>
      </w:pPr>
      <w:r w:rsidRPr="00E86D9B">
        <w:rPr>
          <w:rFonts w:hint="eastAsia"/>
          <w:b/>
          <w:lang w:eastAsia="zh-CN"/>
        </w:rPr>
        <w:t xml:space="preserve">Option 3: </w:t>
      </w:r>
      <w:r w:rsidR="00075DCE" w:rsidRPr="00E86D9B">
        <w:rPr>
          <w:rFonts w:eastAsia="SimSun"/>
          <w:b/>
          <w:noProof/>
          <w:position w:val="-32"/>
          <w:lang w:val="en-GB" w:eastAsia="en-GB"/>
        </w:rPr>
        <w:drawing>
          <wp:inline distT="0" distB="0" distL="0" distR="0">
            <wp:extent cx="712661" cy="428651"/>
            <wp:effectExtent l="0" t="0" r="0" b="0"/>
            <wp:docPr id="1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cstate="print"/>
                    <a:srcRect/>
                    <a:stretch>
                      <a:fillRect/>
                    </a:stretch>
                  </pic:blipFill>
                  <pic:spPr bwMode="auto">
                    <a:xfrm>
                      <a:off x="0" y="0"/>
                      <a:ext cx="728629" cy="438256"/>
                    </a:xfrm>
                    <a:prstGeom prst="rect">
                      <a:avLst/>
                    </a:prstGeom>
                    <a:noFill/>
                    <a:ln w="9525">
                      <a:noFill/>
                      <a:miter lim="800000"/>
                      <a:headEnd/>
                      <a:tailEnd/>
                    </a:ln>
                  </pic:spPr>
                </pic:pic>
              </a:graphicData>
            </a:graphic>
          </wp:inline>
        </w:drawing>
      </w:r>
      <w:r w:rsidR="00075DCE" w:rsidRPr="00E86D9B">
        <w:rPr>
          <w:rFonts w:ascii="AdvPSA88A" w:hAnsi="AdvPSA88A" w:cs="AdvPSA88A" w:hint="eastAsia"/>
          <w:b/>
          <w:lang w:eastAsia="zh-CN"/>
        </w:rPr>
        <w:t>+5 bit for</w:t>
      </w:r>
      <w:r w:rsidR="00E86D9B" w:rsidRPr="00E86D9B">
        <w:rPr>
          <w:rFonts w:ascii="AdvPSA88A" w:hAnsi="AdvPSA88A" w:cs="AdvPSA88A" w:hint="eastAsia"/>
          <w:b/>
          <w:lang w:eastAsia="zh-CN"/>
        </w:rPr>
        <w:t xml:space="preserve"> resource allocation for </w:t>
      </w:r>
      <w:r w:rsidR="00075DCE" w:rsidRPr="00E86D9B">
        <w:rPr>
          <w:rFonts w:ascii="AdvPSA88A" w:hAnsi="AdvPSA88A" w:cs="AdvPSA88A" w:hint="eastAsia"/>
          <w:b/>
          <w:lang w:eastAsia="zh-CN"/>
        </w:rPr>
        <w:t>flexible PUSCH starting PRB in TDD</w:t>
      </w:r>
      <w:r w:rsidRPr="00E86D9B">
        <w:rPr>
          <w:rFonts w:ascii="AdvPSA88A" w:hAnsi="AdvPSA88A" w:cs="AdvPSA88A" w:hint="eastAsia"/>
          <w:b/>
          <w:lang w:eastAsia="zh-CN"/>
        </w:rPr>
        <w:t>, with:</w:t>
      </w:r>
    </w:p>
    <w:p w:rsidR="00075DCE" w:rsidRPr="00E86D9B" w:rsidRDefault="00075DCE" w:rsidP="007F6322">
      <w:pPr>
        <w:pStyle w:val="ListParagraph"/>
        <w:numPr>
          <w:ilvl w:val="0"/>
          <w:numId w:val="32"/>
        </w:numPr>
        <w:spacing w:before="120"/>
        <w:ind w:firstLineChars="0"/>
        <w:rPr>
          <w:rFonts w:ascii="AdvPSA88A" w:hAnsi="AdvPSA88A" w:cs="AdvPSA88A"/>
          <w:b/>
          <w:lang w:eastAsia="zh-CN"/>
        </w:rPr>
      </w:pPr>
      <w:r w:rsidRPr="00E86D9B">
        <w:rPr>
          <w:rFonts w:ascii="AdvPSA88A" w:hAnsi="AdvPSA88A" w:cs="AdvPSA88A" w:hint="eastAsia"/>
          <w:b/>
          <w:lang w:eastAsia="zh-CN"/>
        </w:rPr>
        <w:t>For system bandwidth larger than 3</w:t>
      </w:r>
      <w:r w:rsidR="00F01327">
        <w:rPr>
          <w:rFonts w:ascii="AdvPSA88A" w:hAnsi="AdvPSA88A" w:cs="AdvPSA88A"/>
          <w:b/>
          <w:lang w:eastAsia="zh-CN"/>
        </w:rPr>
        <w:t xml:space="preserve"> </w:t>
      </w:r>
      <w:r w:rsidRPr="00E86D9B">
        <w:rPr>
          <w:rFonts w:ascii="AdvPSA88A" w:hAnsi="AdvPSA88A" w:cs="AdvPSA88A" w:hint="eastAsia"/>
          <w:b/>
          <w:lang w:eastAsia="zh-CN"/>
        </w:rPr>
        <w:t xml:space="preserve">MHz, the total </w:t>
      </w:r>
      <w:r w:rsidR="00F01327">
        <w:rPr>
          <w:rFonts w:ascii="AdvPSA88A" w:hAnsi="AdvPSA88A" w:cs="AdvPSA88A"/>
          <w:b/>
          <w:lang w:eastAsia="zh-CN"/>
        </w:rPr>
        <w:t xml:space="preserve">number of </w:t>
      </w:r>
      <w:r w:rsidRPr="00E86D9B">
        <w:rPr>
          <w:rFonts w:ascii="AdvPSA88A" w:hAnsi="AdvPSA88A" w:cs="AdvPSA88A" w:hint="eastAsia"/>
          <w:b/>
          <w:lang w:eastAsia="zh-CN"/>
        </w:rPr>
        <w:t>RIV</w:t>
      </w:r>
      <w:r w:rsidR="00F01327">
        <w:rPr>
          <w:rFonts w:ascii="AdvPSA88A" w:hAnsi="AdvPSA88A" w:cs="AdvPSA88A"/>
          <w:b/>
          <w:lang w:eastAsia="zh-CN"/>
        </w:rPr>
        <w:t>s</w:t>
      </w:r>
      <w:r w:rsidRPr="00E86D9B">
        <w:rPr>
          <w:rFonts w:ascii="AdvPSA88A" w:hAnsi="AdvPSA88A" w:cs="AdvPSA88A" w:hint="eastAsia"/>
          <w:b/>
          <w:lang w:eastAsia="zh-CN"/>
        </w:rPr>
        <w:t xml:space="preserve"> is 5</w:t>
      </w:r>
      <w:r w:rsidR="00F01327">
        <w:rPr>
          <w:rFonts w:ascii="AdvPSA88A" w:hAnsi="AdvPSA88A" w:cs="AdvPSA88A"/>
          <w:b/>
          <w:lang w:eastAsia="zh-CN"/>
        </w:rPr>
        <w:t>*</w:t>
      </w:r>
      <w:r w:rsidRPr="00E86D9B">
        <w:rPr>
          <w:rFonts w:ascii="AdvPSA88A" w:hAnsi="AdvPSA88A" w:cs="AdvPSA88A" w:hint="eastAsia"/>
          <w:b/>
          <w:lang w:eastAsia="zh-CN"/>
        </w:rPr>
        <w:t>N</w:t>
      </w:r>
      <w:r w:rsidRPr="00D01AAC">
        <w:rPr>
          <w:rFonts w:ascii="AdvPSA88A" w:hAnsi="AdvPSA88A" w:cs="AdvPSA88A"/>
          <w:b/>
          <w:vertAlign w:val="subscript"/>
          <w:lang w:eastAsia="zh-CN"/>
        </w:rPr>
        <w:t>UL</w:t>
      </w:r>
      <w:r w:rsidRPr="00D01AAC">
        <w:rPr>
          <w:rFonts w:ascii="AdvPSA88A" w:hAnsi="AdvPSA88A" w:cs="AdvPSA88A"/>
          <w:b/>
          <w:vertAlign w:val="superscript"/>
          <w:lang w:eastAsia="zh-CN"/>
        </w:rPr>
        <w:t>RB</w:t>
      </w:r>
      <w:r w:rsidR="00A312DD" w:rsidRPr="00E86D9B">
        <w:rPr>
          <w:rFonts w:ascii="AdvPSA88A" w:hAnsi="AdvPSA88A" w:cs="AdvPSA88A" w:hint="eastAsia"/>
          <w:b/>
          <w:lang w:eastAsia="zh-CN"/>
        </w:rPr>
        <w:t xml:space="preserve"> for L=2~6</w:t>
      </w:r>
      <w:r w:rsidRPr="00E86D9B">
        <w:rPr>
          <w:rFonts w:ascii="AdvPSA88A" w:hAnsi="AdvPSA88A" w:cs="AdvPSA88A" w:hint="eastAsia"/>
          <w:b/>
          <w:lang w:eastAsia="zh-CN"/>
        </w:rPr>
        <w:t>.</w:t>
      </w:r>
    </w:p>
    <w:p w:rsidR="00A312DD" w:rsidRPr="00E86D9B" w:rsidRDefault="00075DCE" w:rsidP="007F6322">
      <w:pPr>
        <w:pStyle w:val="ListParagraph"/>
        <w:numPr>
          <w:ilvl w:val="0"/>
          <w:numId w:val="32"/>
        </w:numPr>
        <w:spacing w:before="120"/>
        <w:ind w:firstLineChars="0"/>
        <w:rPr>
          <w:b/>
          <w:lang w:eastAsia="zh-CN"/>
        </w:rPr>
      </w:pPr>
      <w:r w:rsidRPr="00E86D9B">
        <w:rPr>
          <w:rFonts w:ascii="AdvPSA88A" w:hAnsi="AdvPSA88A" w:cs="AdvPSA88A" w:hint="eastAsia"/>
          <w:b/>
          <w:lang w:eastAsia="zh-CN"/>
        </w:rPr>
        <w:t>For 3</w:t>
      </w:r>
      <w:r w:rsidR="00F01327">
        <w:rPr>
          <w:rFonts w:ascii="AdvPSA88A" w:hAnsi="AdvPSA88A" w:cs="AdvPSA88A"/>
          <w:b/>
          <w:lang w:eastAsia="zh-CN"/>
        </w:rPr>
        <w:t xml:space="preserve"> </w:t>
      </w:r>
      <w:r w:rsidRPr="00E86D9B">
        <w:rPr>
          <w:rFonts w:ascii="AdvPSA88A" w:hAnsi="AdvPSA88A" w:cs="AdvPSA88A" w:hint="eastAsia"/>
          <w:b/>
          <w:lang w:eastAsia="zh-CN"/>
        </w:rPr>
        <w:t xml:space="preserve">MHz </w:t>
      </w:r>
      <w:r w:rsidRPr="00E86D9B">
        <w:rPr>
          <w:rFonts w:hint="eastAsia"/>
          <w:b/>
          <w:lang w:eastAsia="zh-CN"/>
        </w:rPr>
        <w:t>system bandwidth</w:t>
      </w:r>
      <w:r w:rsidRPr="00E86D9B">
        <w:rPr>
          <w:rFonts w:ascii="AdvPSA88A" w:hAnsi="AdvPSA88A" w:cs="AdvPSA88A" w:hint="eastAsia"/>
          <w:b/>
          <w:lang w:eastAsia="zh-CN"/>
        </w:rPr>
        <w:t xml:space="preserve">, </w:t>
      </w:r>
      <w:r w:rsidR="00A312DD" w:rsidRPr="00E86D9B">
        <w:rPr>
          <w:rFonts w:ascii="AdvPSA88A" w:hAnsi="AdvPSA88A" w:cs="AdvPSA88A" w:hint="eastAsia"/>
          <w:b/>
          <w:lang w:eastAsia="zh-CN"/>
        </w:rPr>
        <w:t>4</w:t>
      </w:r>
      <w:r w:rsidRPr="00E86D9B">
        <w:rPr>
          <w:rFonts w:ascii="AdvPSA88A" w:hAnsi="AdvPSA88A" w:cs="AdvPSA88A" w:hint="eastAsia"/>
          <w:b/>
          <w:lang w:eastAsia="zh-CN"/>
        </w:rPr>
        <w:t xml:space="preserve"> </w:t>
      </w:r>
      <w:r w:rsidRPr="00E86D9B">
        <w:rPr>
          <w:rFonts w:hint="eastAsia"/>
          <w:b/>
          <w:lang w:eastAsia="zh-CN"/>
        </w:rPr>
        <w:t>RIV</w:t>
      </w:r>
      <w:r w:rsidR="00F01327">
        <w:rPr>
          <w:b/>
          <w:lang w:eastAsia="zh-CN"/>
        </w:rPr>
        <w:t>s</w:t>
      </w:r>
      <w:r w:rsidRPr="00E86D9B">
        <w:rPr>
          <w:rFonts w:hint="eastAsia"/>
          <w:b/>
          <w:lang w:eastAsia="zh-CN"/>
        </w:rPr>
        <w:t xml:space="preserve"> for</w:t>
      </w:r>
      <w:r w:rsidR="00A312DD" w:rsidRPr="00E86D9B">
        <w:rPr>
          <w:rFonts w:hint="eastAsia"/>
          <w:b/>
          <w:lang w:eastAsia="zh-CN"/>
        </w:rPr>
        <w:t xml:space="preserve"> L=2 and 60 RIV</w:t>
      </w:r>
      <w:r w:rsidR="00F01327">
        <w:rPr>
          <w:b/>
          <w:lang w:eastAsia="zh-CN"/>
        </w:rPr>
        <w:t>s</w:t>
      </w:r>
      <w:r w:rsidR="00A312DD" w:rsidRPr="00E86D9B">
        <w:rPr>
          <w:rFonts w:hint="eastAsia"/>
          <w:b/>
          <w:lang w:eastAsia="zh-CN"/>
        </w:rPr>
        <w:t xml:space="preserve"> for L=3~6.</w:t>
      </w:r>
    </w:p>
    <w:p w:rsidR="007F6322" w:rsidRDefault="007F6322" w:rsidP="007F6322">
      <w:pPr>
        <w:pStyle w:val="Caption"/>
        <w:keepNext/>
        <w:rPr>
          <w:lang w:eastAsia="zh-CN"/>
        </w:rPr>
      </w:pPr>
      <w:r>
        <w:t xml:space="preserve">Table </w:t>
      </w:r>
      <w:fldSimple w:instr=" SEQ Table \* ARABIC ">
        <w:r>
          <w:rPr>
            <w:noProof/>
          </w:rPr>
          <w:t>2</w:t>
        </w:r>
      </w:fldSimple>
      <w:r>
        <w:rPr>
          <w:rFonts w:hint="eastAsia"/>
          <w:lang w:eastAsia="zh-CN"/>
        </w:rPr>
        <w:t>: Number of bits for different options</w:t>
      </w:r>
    </w:p>
    <w:tbl>
      <w:tblPr>
        <w:tblW w:w="6653" w:type="dxa"/>
        <w:jc w:val="center"/>
        <w:tblCellMar>
          <w:left w:w="0" w:type="dxa"/>
          <w:right w:w="0" w:type="dxa"/>
        </w:tblCellMar>
        <w:tblLook w:val="04A0" w:firstRow="1" w:lastRow="0" w:firstColumn="1" w:lastColumn="0" w:noHBand="0" w:noVBand="1"/>
      </w:tblPr>
      <w:tblGrid>
        <w:gridCol w:w="1220"/>
        <w:gridCol w:w="1615"/>
        <w:gridCol w:w="1272"/>
        <w:gridCol w:w="1273"/>
        <w:gridCol w:w="1273"/>
      </w:tblGrid>
      <w:tr w:rsidR="007F6322" w:rsidTr="007F6322">
        <w:trPr>
          <w:cantSplit/>
          <w:trHeight w:val="369"/>
          <w:jc w:val="center"/>
        </w:trPr>
        <w:tc>
          <w:tcPr>
            <w:tcW w:w="1220" w:type="dxa"/>
            <w:vMerge w:val="restart"/>
            <w:tcBorders>
              <w:top w:val="single" w:sz="8" w:space="0" w:color="auto"/>
              <w:left w:val="single" w:sz="8" w:space="0" w:color="auto"/>
              <w:right w:val="double" w:sz="4" w:space="0" w:color="auto"/>
            </w:tcBorders>
            <w:shd w:val="clear" w:color="auto" w:fill="E0E0E0"/>
            <w:tcMar>
              <w:top w:w="0" w:type="dxa"/>
              <w:left w:w="108" w:type="dxa"/>
              <w:bottom w:w="0" w:type="dxa"/>
              <w:right w:w="108" w:type="dxa"/>
            </w:tcMar>
            <w:vAlign w:val="center"/>
            <w:hideMark/>
          </w:tcPr>
          <w:p w:rsidR="007F6322" w:rsidRDefault="007F6322" w:rsidP="00B64718">
            <w:pPr>
              <w:pStyle w:val="TAH"/>
              <w:rPr>
                <w:rFonts w:ascii="Times New Roman" w:hAnsi="Times New Roman"/>
              </w:rPr>
            </w:pPr>
            <w:r>
              <w:rPr>
                <w:rFonts w:ascii="Times New Roman" w:hAnsi="Times New Roman"/>
              </w:rPr>
              <w:t>System bandwidth</w:t>
            </w:r>
          </w:p>
        </w:tc>
        <w:tc>
          <w:tcPr>
            <w:tcW w:w="1615" w:type="dxa"/>
            <w:vMerge w:val="restart"/>
            <w:tcBorders>
              <w:top w:val="single" w:sz="8" w:space="0" w:color="auto"/>
              <w:left w:val="nil"/>
              <w:right w:val="single" w:sz="8" w:space="0" w:color="auto"/>
            </w:tcBorders>
            <w:shd w:val="clear" w:color="auto" w:fill="E0E0E0"/>
            <w:tcMar>
              <w:top w:w="0" w:type="dxa"/>
              <w:left w:w="108" w:type="dxa"/>
              <w:bottom w:w="0" w:type="dxa"/>
              <w:right w:w="108" w:type="dxa"/>
            </w:tcMar>
            <w:vAlign w:val="center"/>
            <w:hideMark/>
          </w:tcPr>
          <w:p w:rsidR="007F6322" w:rsidRDefault="007F6322" w:rsidP="00B64718">
            <w:pPr>
              <w:pStyle w:val="TAH"/>
              <w:rPr>
                <w:rFonts w:ascii="Times New Roman" w:hAnsi="Times New Roman"/>
                <w:color w:val="000000"/>
              </w:rPr>
            </w:pPr>
            <w:r>
              <w:rPr>
                <w:rFonts w:ascii="Times New Roman" w:hAnsi="Times New Roman"/>
                <w:color w:val="000000"/>
              </w:rPr>
              <w:t>Total number of PRBs</w:t>
            </w:r>
          </w:p>
        </w:tc>
        <w:tc>
          <w:tcPr>
            <w:tcW w:w="3818" w:type="dxa"/>
            <w:gridSpan w:val="3"/>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hideMark/>
          </w:tcPr>
          <w:p w:rsidR="007F6322" w:rsidRDefault="007F6322" w:rsidP="007F6322">
            <w:pPr>
              <w:pStyle w:val="TAH"/>
              <w:rPr>
                <w:rFonts w:ascii="Times New Roman" w:eastAsiaTheme="minorEastAsia" w:hAnsi="Times New Roman"/>
                <w:lang w:eastAsia="zh-CN"/>
              </w:rPr>
            </w:pPr>
            <w:r>
              <w:rPr>
                <w:rFonts w:ascii="Times New Roman" w:eastAsiaTheme="minorEastAsia" w:hAnsi="Times New Roman" w:hint="eastAsia"/>
                <w:lang w:eastAsia="zh-CN"/>
              </w:rPr>
              <w:t>Number of bits:</w:t>
            </w:r>
          </w:p>
        </w:tc>
      </w:tr>
      <w:tr w:rsidR="007F6322" w:rsidTr="007F6322">
        <w:trPr>
          <w:cantSplit/>
          <w:jc w:val="center"/>
        </w:trPr>
        <w:tc>
          <w:tcPr>
            <w:tcW w:w="1220" w:type="dxa"/>
            <w:vMerge/>
            <w:tcBorders>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7F6322" w:rsidRDefault="007F6322" w:rsidP="00B64718">
            <w:pPr>
              <w:pStyle w:val="TAH"/>
              <w:rPr>
                <w:rFonts w:ascii="Times New Roman" w:hAnsi="Times New Roman"/>
              </w:rPr>
            </w:pPr>
          </w:p>
        </w:tc>
        <w:tc>
          <w:tcPr>
            <w:tcW w:w="1615" w:type="dxa"/>
            <w:vMerge/>
            <w:tcBorders>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7F6322" w:rsidRDefault="007F6322" w:rsidP="00B64718">
            <w:pPr>
              <w:pStyle w:val="TAH"/>
              <w:rPr>
                <w:rFonts w:ascii="Times New Roman" w:hAnsi="Times New Roman"/>
              </w:rPr>
            </w:pPr>
          </w:p>
        </w:tc>
        <w:tc>
          <w:tcPr>
            <w:tcW w:w="12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7F6322" w:rsidRDefault="007F6322" w:rsidP="00B64718">
            <w:pPr>
              <w:pStyle w:val="TAH"/>
              <w:rPr>
                <w:rFonts w:ascii="Times New Roman" w:hAnsi="Times New Roman"/>
              </w:rPr>
            </w:pPr>
            <w:r>
              <w:rPr>
                <w:rFonts w:ascii="Times New Roman" w:eastAsiaTheme="minorEastAsia" w:hAnsi="Times New Roman" w:hint="eastAsia"/>
                <w:lang w:eastAsia="zh-CN"/>
              </w:rPr>
              <w:t>Option 1</w:t>
            </w:r>
          </w:p>
        </w:tc>
        <w:tc>
          <w:tcPr>
            <w:tcW w:w="1273" w:type="dxa"/>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hideMark/>
          </w:tcPr>
          <w:p w:rsidR="007F6322" w:rsidRPr="00527642" w:rsidRDefault="007F6322" w:rsidP="007F6322">
            <w:pPr>
              <w:pStyle w:val="TAH"/>
              <w:rPr>
                <w:rFonts w:ascii="Times New Roman" w:eastAsiaTheme="minorEastAsia" w:hAnsi="Times New Roman"/>
                <w:lang w:eastAsia="zh-CN"/>
              </w:rPr>
            </w:pPr>
            <w:r>
              <w:rPr>
                <w:rFonts w:ascii="Times New Roman" w:eastAsiaTheme="minorEastAsia" w:hAnsi="Times New Roman" w:hint="eastAsia"/>
                <w:lang w:eastAsia="zh-CN"/>
              </w:rPr>
              <w:t>Option 2</w:t>
            </w:r>
          </w:p>
        </w:tc>
        <w:tc>
          <w:tcPr>
            <w:tcW w:w="1273" w:type="dxa"/>
            <w:tcBorders>
              <w:top w:val="single" w:sz="8" w:space="0" w:color="auto"/>
              <w:left w:val="nil"/>
              <w:bottom w:val="double" w:sz="4" w:space="0" w:color="auto"/>
              <w:right w:val="double" w:sz="4" w:space="0" w:color="auto"/>
            </w:tcBorders>
            <w:shd w:val="clear" w:color="auto" w:fill="E0E0E0"/>
            <w:vAlign w:val="center"/>
          </w:tcPr>
          <w:p w:rsidR="007F6322" w:rsidRPr="00527642" w:rsidRDefault="007F6322" w:rsidP="007F6322">
            <w:pPr>
              <w:pStyle w:val="TAH"/>
              <w:rPr>
                <w:rFonts w:ascii="Times New Roman" w:eastAsiaTheme="minorEastAsia" w:hAnsi="Times New Roman"/>
                <w:lang w:eastAsia="zh-CN"/>
              </w:rPr>
            </w:pPr>
            <w:r>
              <w:rPr>
                <w:rFonts w:ascii="Times New Roman" w:eastAsiaTheme="minorEastAsia" w:hAnsi="Times New Roman" w:hint="eastAsia"/>
                <w:lang w:eastAsia="zh-CN"/>
              </w:rPr>
              <w:t>Option 3</w:t>
            </w:r>
          </w:p>
        </w:tc>
      </w:tr>
      <w:tr w:rsidR="007F6322" w:rsidTr="007F6322">
        <w:trPr>
          <w:cantSplit/>
          <w:jc w:val="center"/>
        </w:trPr>
        <w:tc>
          <w:tcPr>
            <w:tcW w:w="122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7F6322" w:rsidRDefault="007F6322" w:rsidP="00B64718">
            <w:pPr>
              <w:pStyle w:val="TAC"/>
              <w:rPr>
                <w:rFonts w:ascii="Times New Roman" w:hAnsi="Times New Roman"/>
              </w:rPr>
            </w:pPr>
            <w:r>
              <w:rPr>
                <w:rFonts w:ascii="Times New Roman" w:hAnsi="Times New Roman"/>
              </w:rPr>
              <w:t>3 MHz</w:t>
            </w:r>
          </w:p>
        </w:tc>
        <w:tc>
          <w:tcPr>
            <w:tcW w:w="1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6322" w:rsidRPr="00B551B6" w:rsidRDefault="007F6322" w:rsidP="00B64718">
            <w:pPr>
              <w:pStyle w:val="TAC"/>
              <w:rPr>
                <w:rFonts w:ascii="Times New Roman" w:eastAsiaTheme="minorEastAsia" w:hAnsi="Times New Roman"/>
                <w:lang w:eastAsia="zh-CN"/>
              </w:rPr>
            </w:pPr>
            <w:r>
              <w:rPr>
                <w:rFonts w:ascii="Times New Roman" w:hAnsi="Times New Roman"/>
                <w:color w:val="000000"/>
              </w:rPr>
              <w:t>1</w:t>
            </w:r>
            <w:r>
              <w:rPr>
                <w:rFonts w:ascii="Times New Roman" w:eastAsiaTheme="minorEastAsia" w:hAnsi="Times New Roman" w:hint="eastAsia"/>
                <w:color w:val="000000"/>
                <w:lang w:eastAsia="zh-CN"/>
              </w:rPr>
              <w:t>5</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rsidR="007F6322" w:rsidRDefault="007F6322" w:rsidP="00B64718">
            <w:pPr>
              <w:pStyle w:val="TAC"/>
              <w:rPr>
                <w:rFonts w:ascii="Times New Roman" w:hAnsi="Times New Roman"/>
              </w:rPr>
            </w:pPr>
            <w:r>
              <w:rPr>
                <w:rFonts w:ascii="Times New Roman" w:eastAsiaTheme="minorEastAsia" w:hAnsi="Times New Roman" w:hint="eastAsia"/>
                <w:lang w:eastAsia="zh-CN"/>
              </w:rPr>
              <w:t>6</w:t>
            </w:r>
          </w:p>
        </w:tc>
        <w:tc>
          <w:tcPr>
            <w:tcW w:w="1273" w:type="dxa"/>
            <w:tcBorders>
              <w:top w:val="double" w:sz="4" w:space="0" w:color="auto"/>
              <w:left w:val="nil"/>
              <w:bottom w:val="single" w:sz="8" w:space="0" w:color="auto"/>
              <w:right w:val="double" w:sz="4" w:space="0" w:color="auto"/>
            </w:tcBorders>
            <w:shd w:val="clear" w:color="auto" w:fill="C00000"/>
            <w:tcMar>
              <w:top w:w="0" w:type="dxa"/>
              <w:left w:w="108" w:type="dxa"/>
              <w:bottom w:w="0" w:type="dxa"/>
              <w:right w:w="108" w:type="dxa"/>
            </w:tcMar>
            <w:hideMark/>
          </w:tcPr>
          <w:p w:rsidR="007F6322" w:rsidRPr="007F6322" w:rsidRDefault="007F6322" w:rsidP="00B64718">
            <w:pPr>
              <w:pStyle w:val="TAC"/>
              <w:rPr>
                <w:rFonts w:ascii="Times New Roman" w:hAnsi="Times New Roman"/>
                <w:b/>
              </w:rPr>
            </w:pPr>
            <w:r w:rsidRPr="007F6322">
              <w:rPr>
                <w:rFonts w:ascii="Times New Roman" w:eastAsiaTheme="minorEastAsia" w:hAnsi="Times New Roman" w:hint="eastAsia"/>
                <w:b/>
                <w:lang w:eastAsia="zh-CN"/>
              </w:rPr>
              <w:t>7</w:t>
            </w:r>
          </w:p>
        </w:tc>
        <w:tc>
          <w:tcPr>
            <w:tcW w:w="1273" w:type="dxa"/>
            <w:tcBorders>
              <w:top w:val="nil"/>
              <w:left w:val="nil"/>
              <w:bottom w:val="single" w:sz="8" w:space="0" w:color="auto"/>
              <w:right w:val="double" w:sz="4" w:space="0" w:color="auto"/>
            </w:tcBorders>
          </w:tcPr>
          <w:p w:rsidR="007F6322" w:rsidRDefault="007F6322" w:rsidP="00B64718">
            <w:pPr>
              <w:pStyle w:val="TAC"/>
              <w:rPr>
                <w:rFonts w:ascii="Times New Roman" w:hAnsi="Times New Roman"/>
              </w:rPr>
            </w:pPr>
            <w:r>
              <w:rPr>
                <w:rFonts w:ascii="Times New Roman" w:eastAsiaTheme="minorEastAsia" w:hAnsi="Times New Roman" w:hint="eastAsia"/>
                <w:lang w:eastAsia="zh-CN"/>
              </w:rPr>
              <w:t>6</w:t>
            </w:r>
          </w:p>
        </w:tc>
      </w:tr>
      <w:tr w:rsidR="007F6322" w:rsidTr="007F6322">
        <w:trPr>
          <w:cantSplit/>
          <w:jc w:val="center"/>
        </w:trPr>
        <w:tc>
          <w:tcPr>
            <w:tcW w:w="122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7F6322" w:rsidRDefault="007F6322" w:rsidP="00B64718">
            <w:pPr>
              <w:pStyle w:val="TAC"/>
              <w:rPr>
                <w:rFonts w:ascii="Times New Roman" w:hAnsi="Times New Roman"/>
              </w:rPr>
            </w:pPr>
            <w:r>
              <w:rPr>
                <w:rFonts w:ascii="Times New Roman" w:hAnsi="Times New Roman"/>
              </w:rPr>
              <w:t>5 MHz</w:t>
            </w:r>
          </w:p>
        </w:tc>
        <w:tc>
          <w:tcPr>
            <w:tcW w:w="1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6322" w:rsidRDefault="007F6322" w:rsidP="00B64718">
            <w:pPr>
              <w:pStyle w:val="TAC"/>
              <w:rPr>
                <w:rFonts w:ascii="Times New Roman" w:hAnsi="Times New Roman"/>
              </w:rPr>
            </w:pPr>
            <w:r>
              <w:rPr>
                <w:rFonts w:ascii="Times New Roman" w:hAnsi="Times New Roman"/>
                <w:color w:val="000000"/>
              </w:rPr>
              <w:t>25</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rsidR="007F6322" w:rsidRPr="00E21DC0" w:rsidRDefault="007F6322"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7</w:t>
            </w:r>
          </w:p>
        </w:tc>
        <w:tc>
          <w:tcPr>
            <w:tcW w:w="1273" w:type="dxa"/>
            <w:tcBorders>
              <w:top w:val="nil"/>
              <w:left w:val="nil"/>
              <w:bottom w:val="single" w:sz="8" w:space="0" w:color="auto"/>
              <w:right w:val="double" w:sz="4" w:space="0" w:color="auto"/>
            </w:tcBorders>
            <w:tcMar>
              <w:top w:w="0" w:type="dxa"/>
              <w:left w:w="108" w:type="dxa"/>
              <w:bottom w:w="0" w:type="dxa"/>
              <w:right w:w="108" w:type="dxa"/>
            </w:tcMar>
            <w:hideMark/>
          </w:tcPr>
          <w:p w:rsidR="007F6322" w:rsidRPr="00E21DC0" w:rsidRDefault="007F6322"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7</w:t>
            </w:r>
          </w:p>
        </w:tc>
        <w:tc>
          <w:tcPr>
            <w:tcW w:w="1273" w:type="dxa"/>
            <w:tcBorders>
              <w:top w:val="nil"/>
              <w:left w:val="nil"/>
              <w:bottom w:val="single" w:sz="8" w:space="0" w:color="auto"/>
              <w:right w:val="double" w:sz="4" w:space="0" w:color="auto"/>
            </w:tcBorders>
          </w:tcPr>
          <w:p w:rsidR="007F6322" w:rsidRPr="00E21DC0" w:rsidRDefault="007F6322"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7</w:t>
            </w:r>
          </w:p>
        </w:tc>
      </w:tr>
      <w:tr w:rsidR="007F6322" w:rsidTr="007F6322">
        <w:trPr>
          <w:cantSplit/>
          <w:jc w:val="center"/>
        </w:trPr>
        <w:tc>
          <w:tcPr>
            <w:tcW w:w="122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7F6322" w:rsidRDefault="007F6322" w:rsidP="00B64718">
            <w:pPr>
              <w:pStyle w:val="TAC"/>
              <w:rPr>
                <w:rFonts w:ascii="Times New Roman" w:hAnsi="Times New Roman"/>
              </w:rPr>
            </w:pPr>
            <w:r>
              <w:rPr>
                <w:rFonts w:ascii="Times New Roman" w:hAnsi="Times New Roman"/>
              </w:rPr>
              <w:t>10 MHz</w:t>
            </w:r>
          </w:p>
        </w:tc>
        <w:tc>
          <w:tcPr>
            <w:tcW w:w="1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6322" w:rsidRDefault="007F6322" w:rsidP="00B64718">
            <w:pPr>
              <w:pStyle w:val="TAC"/>
              <w:rPr>
                <w:rFonts w:ascii="Times New Roman" w:hAnsi="Times New Roman"/>
              </w:rPr>
            </w:pPr>
            <w:r>
              <w:rPr>
                <w:rFonts w:ascii="Times New Roman" w:hAnsi="Times New Roman"/>
                <w:color w:val="000000"/>
              </w:rPr>
              <w:t>50</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rsidR="007F6322" w:rsidRPr="00527642" w:rsidRDefault="007F6322"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8</w:t>
            </w:r>
          </w:p>
        </w:tc>
        <w:tc>
          <w:tcPr>
            <w:tcW w:w="1273" w:type="dxa"/>
            <w:tcBorders>
              <w:top w:val="nil"/>
              <w:left w:val="nil"/>
              <w:bottom w:val="single" w:sz="8" w:space="0" w:color="auto"/>
              <w:right w:val="double" w:sz="4" w:space="0" w:color="auto"/>
            </w:tcBorders>
            <w:tcMar>
              <w:top w:w="0" w:type="dxa"/>
              <w:left w:w="108" w:type="dxa"/>
              <w:bottom w:w="0" w:type="dxa"/>
              <w:right w:w="108" w:type="dxa"/>
            </w:tcMar>
            <w:hideMark/>
          </w:tcPr>
          <w:p w:rsidR="007F6322" w:rsidRPr="00527642" w:rsidRDefault="007F6322"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8</w:t>
            </w:r>
          </w:p>
        </w:tc>
        <w:tc>
          <w:tcPr>
            <w:tcW w:w="1273" w:type="dxa"/>
            <w:tcBorders>
              <w:top w:val="nil"/>
              <w:left w:val="nil"/>
              <w:bottom w:val="single" w:sz="8" w:space="0" w:color="auto"/>
              <w:right w:val="double" w:sz="4" w:space="0" w:color="auto"/>
            </w:tcBorders>
          </w:tcPr>
          <w:p w:rsidR="007F6322" w:rsidRPr="00527642" w:rsidRDefault="007F6322"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8</w:t>
            </w:r>
          </w:p>
        </w:tc>
      </w:tr>
      <w:tr w:rsidR="007F6322" w:rsidTr="007F6322">
        <w:trPr>
          <w:cantSplit/>
          <w:jc w:val="center"/>
        </w:trPr>
        <w:tc>
          <w:tcPr>
            <w:tcW w:w="122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7F6322" w:rsidRDefault="007F6322" w:rsidP="00B64718">
            <w:pPr>
              <w:pStyle w:val="TAC"/>
              <w:rPr>
                <w:rFonts w:ascii="Times New Roman" w:hAnsi="Times New Roman"/>
              </w:rPr>
            </w:pPr>
            <w:r>
              <w:rPr>
                <w:rFonts w:ascii="Times New Roman" w:hAnsi="Times New Roman"/>
              </w:rPr>
              <w:t>15 MHz</w:t>
            </w:r>
          </w:p>
        </w:tc>
        <w:tc>
          <w:tcPr>
            <w:tcW w:w="1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6322" w:rsidRDefault="007F6322" w:rsidP="00B64718">
            <w:pPr>
              <w:pStyle w:val="TAC"/>
              <w:rPr>
                <w:rFonts w:ascii="Times New Roman" w:hAnsi="Times New Roman"/>
              </w:rPr>
            </w:pPr>
            <w:r>
              <w:rPr>
                <w:rFonts w:ascii="Times New Roman" w:hAnsi="Times New Roman"/>
                <w:color w:val="000000"/>
              </w:rPr>
              <w:t>75</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rsidR="007F6322" w:rsidRPr="00E21DC0" w:rsidRDefault="007F6322"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9</w:t>
            </w:r>
          </w:p>
        </w:tc>
        <w:tc>
          <w:tcPr>
            <w:tcW w:w="1273" w:type="dxa"/>
            <w:tcBorders>
              <w:top w:val="nil"/>
              <w:left w:val="nil"/>
              <w:bottom w:val="single" w:sz="8" w:space="0" w:color="auto"/>
              <w:right w:val="double" w:sz="4" w:space="0" w:color="auto"/>
            </w:tcBorders>
            <w:tcMar>
              <w:top w:w="0" w:type="dxa"/>
              <w:left w:w="108" w:type="dxa"/>
              <w:bottom w:w="0" w:type="dxa"/>
              <w:right w:w="108" w:type="dxa"/>
            </w:tcMar>
            <w:hideMark/>
          </w:tcPr>
          <w:p w:rsidR="007F6322" w:rsidRPr="00E21DC0" w:rsidRDefault="007F6322"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9</w:t>
            </w:r>
          </w:p>
        </w:tc>
        <w:tc>
          <w:tcPr>
            <w:tcW w:w="1273" w:type="dxa"/>
            <w:tcBorders>
              <w:top w:val="nil"/>
              <w:left w:val="nil"/>
              <w:bottom w:val="single" w:sz="8" w:space="0" w:color="auto"/>
              <w:right w:val="double" w:sz="4" w:space="0" w:color="auto"/>
            </w:tcBorders>
          </w:tcPr>
          <w:p w:rsidR="007F6322" w:rsidRPr="00E21DC0" w:rsidRDefault="007F6322"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9</w:t>
            </w:r>
          </w:p>
        </w:tc>
      </w:tr>
      <w:tr w:rsidR="007F6322" w:rsidTr="007F6322">
        <w:trPr>
          <w:cantSplit/>
          <w:jc w:val="center"/>
        </w:trPr>
        <w:tc>
          <w:tcPr>
            <w:tcW w:w="122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7F6322" w:rsidRDefault="007F6322" w:rsidP="00B64718">
            <w:pPr>
              <w:pStyle w:val="TAC"/>
              <w:rPr>
                <w:rFonts w:ascii="Times New Roman" w:hAnsi="Times New Roman"/>
              </w:rPr>
            </w:pPr>
            <w:r>
              <w:rPr>
                <w:rFonts w:ascii="Times New Roman" w:hAnsi="Times New Roman"/>
              </w:rPr>
              <w:t>20 MHz</w:t>
            </w:r>
          </w:p>
        </w:tc>
        <w:tc>
          <w:tcPr>
            <w:tcW w:w="1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6322" w:rsidRDefault="007F6322" w:rsidP="00B64718">
            <w:pPr>
              <w:pStyle w:val="TAC"/>
              <w:rPr>
                <w:rFonts w:ascii="Times New Roman" w:hAnsi="Times New Roman"/>
              </w:rPr>
            </w:pPr>
            <w:r>
              <w:rPr>
                <w:rFonts w:ascii="Times New Roman" w:hAnsi="Times New Roman"/>
                <w:color w:val="000000"/>
              </w:rPr>
              <w:t>100</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rsidR="007F6322" w:rsidRPr="00527642" w:rsidRDefault="007F6322"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9</w:t>
            </w:r>
          </w:p>
        </w:tc>
        <w:tc>
          <w:tcPr>
            <w:tcW w:w="1273" w:type="dxa"/>
            <w:tcBorders>
              <w:top w:val="nil"/>
              <w:left w:val="nil"/>
              <w:bottom w:val="single" w:sz="8" w:space="0" w:color="auto"/>
              <w:right w:val="double" w:sz="4" w:space="0" w:color="auto"/>
            </w:tcBorders>
            <w:tcMar>
              <w:top w:w="0" w:type="dxa"/>
              <w:left w:w="108" w:type="dxa"/>
              <w:bottom w:w="0" w:type="dxa"/>
              <w:right w:w="108" w:type="dxa"/>
            </w:tcMar>
            <w:hideMark/>
          </w:tcPr>
          <w:p w:rsidR="007F6322" w:rsidRPr="00527642" w:rsidRDefault="007F6322"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9</w:t>
            </w:r>
          </w:p>
        </w:tc>
        <w:tc>
          <w:tcPr>
            <w:tcW w:w="1273" w:type="dxa"/>
            <w:tcBorders>
              <w:top w:val="nil"/>
              <w:left w:val="nil"/>
              <w:bottom w:val="single" w:sz="8" w:space="0" w:color="auto"/>
              <w:right w:val="double" w:sz="4" w:space="0" w:color="auto"/>
            </w:tcBorders>
          </w:tcPr>
          <w:p w:rsidR="007F6322" w:rsidRPr="00527642" w:rsidRDefault="007F6322"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9</w:t>
            </w:r>
          </w:p>
        </w:tc>
      </w:tr>
    </w:tbl>
    <w:p w:rsidR="007F6322" w:rsidRPr="007F6322" w:rsidRDefault="007F6322" w:rsidP="00075DCE">
      <w:pPr>
        <w:spacing w:before="120"/>
        <w:rPr>
          <w:lang w:eastAsia="zh-CN"/>
        </w:rPr>
      </w:pPr>
      <w:r w:rsidRPr="007F6322">
        <w:rPr>
          <w:rFonts w:hint="eastAsia"/>
          <w:lang w:eastAsia="zh-CN"/>
        </w:rPr>
        <w:t>It is obvious that option 3 does not increase the DCI payload size, and provides maximum flexibility. Therefore, we propos</w:t>
      </w:r>
      <w:r w:rsidR="001A62E4">
        <w:rPr>
          <w:lang w:eastAsia="zh-CN"/>
        </w:rPr>
        <w:t>e</w:t>
      </w:r>
      <w:r w:rsidRPr="007F6322">
        <w:rPr>
          <w:rFonts w:hint="eastAsia"/>
          <w:lang w:eastAsia="zh-CN"/>
        </w:rPr>
        <w:t>:</w:t>
      </w:r>
    </w:p>
    <w:p w:rsidR="0030636D" w:rsidRPr="00E86D9B" w:rsidRDefault="0030636D" w:rsidP="0030636D">
      <w:pPr>
        <w:spacing w:before="120"/>
        <w:rPr>
          <w:rFonts w:ascii="AdvPSA88A" w:hAnsi="AdvPSA88A" w:cs="AdvPSA88A"/>
          <w:b/>
          <w:lang w:eastAsia="zh-CN"/>
        </w:rPr>
      </w:pPr>
      <w:r>
        <w:rPr>
          <w:b/>
          <w:lang w:eastAsia="zh-CN"/>
        </w:rPr>
        <w:t>Proposal 2</w:t>
      </w:r>
      <w:r w:rsidRPr="00E86D9B">
        <w:rPr>
          <w:rFonts w:hint="eastAsia"/>
          <w:b/>
          <w:lang w:eastAsia="zh-CN"/>
        </w:rPr>
        <w:t xml:space="preserve">: </w:t>
      </w:r>
      <w:r w:rsidRPr="00E86D9B">
        <w:rPr>
          <w:rFonts w:eastAsia="SimSun"/>
          <w:b/>
          <w:noProof/>
          <w:position w:val="-32"/>
          <w:lang w:val="en-GB" w:eastAsia="en-GB"/>
        </w:rPr>
        <w:drawing>
          <wp:inline distT="0" distB="0" distL="0" distR="0" wp14:anchorId="5F1338D2" wp14:editId="7F77B703">
            <wp:extent cx="712661" cy="428651"/>
            <wp:effectExtent l="0" t="0" r="0" b="0"/>
            <wp:docPr id="2"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cstate="print"/>
                    <a:srcRect/>
                    <a:stretch>
                      <a:fillRect/>
                    </a:stretch>
                  </pic:blipFill>
                  <pic:spPr bwMode="auto">
                    <a:xfrm>
                      <a:off x="0" y="0"/>
                      <a:ext cx="728629" cy="438256"/>
                    </a:xfrm>
                    <a:prstGeom prst="rect">
                      <a:avLst/>
                    </a:prstGeom>
                    <a:noFill/>
                    <a:ln w="9525">
                      <a:noFill/>
                      <a:miter lim="800000"/>
                      <a:headEnd/>
                      <a:tailEnd/>
                    </a:ln>
                  </pic:spPr>
                </pic:pic>
              </a:graphicData>
            </a:graphic>
          </wp:inline>
        </w:drawing>
      </w:r>
      <w:r w:rsidRPr="00E86D9B">
        <w:rPr>
          <w:rFonts w:ascii="AdvPSA88A" w:hAnsi="AdvPSA88A" w:cs="AdvPSA88A" w:hint="eastAsia"/>
          <w:b/>
          <w:lang w:eastAsia="zh-CN"/>
        </w:rPr>
        <w:t>+5 bit for resource allocation for flexible PUSCH starting PRB in TDD, with:</w:t>
      </w:r>
    </w:p>
    <w:p w:rsidR="0030636D" w:rsidRPr="00E86D9B" w:rsidRDefault="0030636D" w:rsidP="0030636D">
      <w:pPr>
        <w:pStyle w:val="ListParagraph"/>
        <w:numPr>
          <w:ilvl w:val="0"/>
          <w:numId w:val="32"/>
        </w:numPr>
        <w:spacing w:before="120"/>
        <w:ind w:firstLineChars="0"/>
        <w:rPr>
          <w:rFonts w:ascii="AdvPSA88A" w:hAnsi="AdvPSA88A" w:cs="AdvPSA88A"/>
          <w:b/>
          <w:lang w:eastAsia="zh-CN"/>
        </w:rPr>
      </w:pPr>
      <w:r w:rsidRPr="00E86D9B">
        <w:rPr>
          <w:rFonts w:ascii="AdvPSA88A" w:hAnsi="AdvPSA88A" w:cs="AdvPSA88A" w:hint="eastAsia"/>
          <w:b/>
          <w:lang w:eastAsia="zh-CN"/>
        </w:rPr>
        <w:t>For system bandwidth larger than 3</w:t>
      </w:r>
      <w:r>
        <w:rPr>
          <w:rFonts w:ascii="AdvPSA88A" w:hAnsi="AdvPSA88A" w:cs="AdvPSA88A"/>
          <w:b/>
          <w:lang w:eastAsia="zh-CN"/>
        </w:rPr>
        <w:t xml:space="preserve"> </w:t>
      </w:r>
      <w:r w:rsidRPr="00E86D9B">
        <w:rPr>
          <w:rFonts w:ascii="AdvPSA88A" w:hAnsi="AdvPSA88A" w:cs="AdvPSA88A" w:hint="eastAsia"/>
          <w:b/>
          <w:lang w:eastAsia="zh-CN"/>
        </w:rPr>
        <w:t xml:space="preserve">MHz, the total </w:t>
      </w:r>
      <w:r>
        <w:rPr>
          <w:rFonts w:ascii="AdvPSA88A" w:hAnsi="AdvPSA88A" w:cs="AdvPSA88A"/>
          <w:b/>
          <w:lang w:eastAsia="zh-CN"/>
        </w:rPr>
        <w:t xml:space="preserve">number of </w:t>
      </w:r>
      <w:r w:rsidRPr="00E86D9B">
        <w:rPr>
          <w:rFonts w:ascii="AdvPSA88A" w:hAnsi="AdvPSA88A" w:cs="AdvPSA88A" w:hint="eastAsia"/>
          <w:b/>
          <w:lang w:eastAsia="zh-CN"/>
        </w:rPr>
        <w:t>RIV</w:t>
      </w:r>
      <w:r>
        <w:rPr>
          <w:rFonts w:ascii="AdvPSA88A" w:hAnsi="AdvPSA88A" w:cs="AdvPSA88A"/>
          <w:b/>
          <w:lang w:eastAsia="zh-CN"/>
        </w:rPr>
        <w:t>s</w:t>
      </w:r>
      <w:r w:rsidRPr="00E86D9B">
        <w:rPr>
          <w:rFonts w:ascii="AdvPSA88A" w:hAnsi="AdvPSA88A" w:cs="AdvPSA88A" w:hint="eastAsia"/>
          <w:b/>
          <w:lang w:eastAsia="zh-CN"/>
        </w:rPr>
        <w:t xml:space="preserve"> is 5</w:t>
      </w:r>
      <w:r>
        <w:rPr>
          <w:rFonts w:ascii="AdvPSA88A" w:hAnsi="AdvPSA88A" w:cs="AdvPSA88A"/>
          <w:b/>
          <w:lang w:eastAsia="zh-CN"/>
        </w:rPr>
        <w:t>*</w:t>
      </w:r>
      <w:r w:rsidRPr="00E86D9B">
        <w:rPr>
          <w:rFonts w:ascii="AdvPSA88A" w:hAnsi="AdvPSA88A" w:cs="AdvPSA88A" w:hint="eastAsia"/>
          <w:b/>
          <w:lang w:eastAsia="zh-CN"/>
        </w:rPr>
        <w:t>N</w:t>
      </w:r>
      <w:r w:rsidRPr="00D01AAC">
        <w:rPr>
          <w:rFonts w:ascii="AdvPSA88A" w:hAnsi="AdvPSA88A" w:cs="AdvPSA88A"/>
          <w:b/>
          <w:vertAlign w:val="subscript"/>
          <w:lang w:eastAsia="zh-CN"/>
        </w:rPr>
        <w:t>UL</w:t>
      </w:r>
      <w:r w:rsidRPr="00D01AAC">
        <w:rPr>
          <w:rFonts w:ascii="AdvPSA88A" w:hAnsi="AdvPSA88A" w:cs="AdvPSA88A"/>
          <w:b/>
          <w:vertAlign w:val="superscript"/>
          <w:lang w:eastAsia="zh-CN"/>
        </w:rPr>
        <w:t>RB</w:t>
      </w:r>
      <w:r w:rsidRPr="00E86D9B">
        <w:rPr>
          <w:rFonts w:ascii="AdvPSA88A" w:hAnsi="AdvPSA88A" w:cs="AdvPSA88A" w:hint="eastAsia"/>
          <w:b/>
          <w:lang w:eastAsia="zh-CN"/>
        </w:rPr>
        <w:t xml:space="preserve"> for L=2~6.</w:t>
      </w:r>
    </w:p>
    <w:p w:rsidR="00E86D9B" w:rsidRPr="0030636D" w:rsidRDefault="0030636D" w:rsidP="0030636D">
      <w:pPr>
        <w:pStyle w:val="ListParagraph"/>
        <w:numPr>
          <w:ilvl w:val="0"/>
          <w:numId w:val="32"/>
        </w:numPr>
        <w:spacing w:before="120"/>
        <w:ind w:firstLineChars="0"/>
        <w:rPr>
          <w:b/>
          <w:lang w:eastAsia="zh-CN"/>
        </w:rPr>
      </w:pPr>
      <w:r w:rsidRPr="00E86D9B">
        <w:rPr>
          <w:rFonts w:ascii="AdvPSA88A" w:hAnsi="AdvPSA88A" w:cs="AdvPSA88A" w:hint="eastAsia"/>
          <w:b/>
          <w:lang w:eastAsia="zh-CN"/>
        </w:rPr>
        <w:t>For 3</w:t>
      </w:r>
      <w:r>
        <w:rPr>
          <w:rFonts w:ascii="AdvPSA88A" w:hAnsi="AdvPSA88A" w:cs="AdvPSA88A"/>
          <w:b/>
          <w:lang w:eastAsia="zh-CN"/>
        </w:rPr>
        <w:t xml:space="preserve"> </w:t>
      </w:r>
      <w:r w:rsidRPr="00E86D9B">
        <w:rPr>
          <w:rFonts w:ascii="AdvPSA88A" w:hAnsi="AdvPSA88A" w:cs="AdvPSA88A" w:hint="eastAsia"/>
          <w:b/>
          <w:lang w:eastAsia="zh-CN"/>
        </w:rPr>
        <w:t xml:space="preserve">MHz </w:t>
      </w:r>
      <w:r w:rsidRPr="00E86D9B">
        <w:rPr>
          <w:rFonts w:hint="eastAsia"/>
          <w:b/>
          <w:lang w:eastAsia="zh-CN"/>
        </w:rPr>
        <w:t>system bandwidth</w:t>
      </w:r>
      <w:r w:rsidRPr="00E86D9B">
        <w:rPr>
          <w:rFonts w:ascii="AdvPSA88A" w:hAnsi="AdvPSA88A" w:cs="AdvPSA88A" w:hint="eastAsia"/>
          <w:b/>
          <w:lang w:eastAsia="zh-CN"/>
        </w:rPr>
        <w:t xml:space="preserve">, 4 </w:t>
      </w:r>
      <w:r w:rsidRPr="00E86D9B">
        <w:rPr>
          <w:rFonts w:hint="eastAsia"/>
          <w:b/>
          <w:lang w:eastAsia="zh-CN"/>
        </w:rPr>
        <w:t>RIV</w:t>
      </w:r>
      <w:r>
        <w:rPr>
          <w:b/>
          <w:lang w:eastAsia="zh-CN"/>
        </w:rPr>
        <w:t>s</w:t>
      </w:r>
      <w:r w:rsidRPr="00E86D9B">
        <w:rPr>
          <w:rFonts w:hint="eastAsia"/>
          <w:b/>
          <w:lang w:eastAsia="zh-CN"/>
        </w:rPr>
        <w:t xml:space="preserve"> for L=2 and 60 RIV</w:t>
      </w:r>
      <w:r>
        <w:rPr>
          <w:b/>
          <w:lang w:eastAsia="zh-CN"/>
        </w:rPr>
        <w:t>s</w:t>
      </w:r>
      <w:r w:rsidRPr="00E86D9B">
        <w:rPr>
          <w:rFonts w:hint="eastAsia"/>
          <w:b/>
          <w:lang w:eastAsia="zh-CN"/>
        </w:rPr>
        <w:t xml:space="preserve"> for L=3~6.</w:t>
      </w:r>
    </w:p>
    <w:p w:rsidR="0083619E" w:rsidRPr="00D62622" w:rsidRDefault="009A3410" w:rsidP="009A3410">
      <w:pPr>
        <w:pStyle w:val="Heading1"/>
        <w:rPr>
          <w:lang w:eastAsia="zh-CN"/>
        </w:rPr>
      </w:pPr>
      <w:r>
        <w:rPr>
          <w:lang w:eastAsia="zh-CN"/>
        </w:rPr>
        <w:lastRenderedPageBreak/>
        <w:tab/>
      </w:r>
      <w:r w:rsidR="0083619E" w:rsidRPr="00D62622">
        <w:rPr>
          <w:lang w:eastAsia="zh-CN"/>
        </w:rPr>
        <w:t>Conclusions</w:t>
      </w:r>
    </w:p>
    <w:p w:rsidR="0083619E" w:rsidRPr="00D62622" w:rsidRDefault="0083619E" w:rsidP="0083619E">
      <w:pPr>
        <w:spacing w:before="120"/>
        <w:rPr>
          <w:lang w:eastAsia="zh-CN"/>
        </w:rPr>
      </w:pPr>
      <w:r w:rsidRPr="00D62622">
        <w:rPr>
          <w:rFonts w:ascii="AdvPSA88A" w:hAnsi="AdvPSA88A" w:cs="AdvPSA88A" w:hint="eastAsia"/>
          <w:lang w:eastAsia="zh-CN"/>
        </w:rPr>
        <w:t xml:space="preserve">In this contribution, </w:t>
      </w:r>
      <w:r w:rsidR="00360A64">
        <w:rPr>
          <w:rFonts w:ascii="AdvPSA88A" w:hAnsi="AdvPSA88A" w:cs="AdvPSA88A" w:hint="eastAsia"/>
          <w:lang w:eastAsia="zh-CN"/>
        </w:rPr>
        <w:t>considerations</w:t>
      </w:r>
      <w:r w:rsidR="00360A64" w:rsidRPr="00D62622">
        <w:rPr>
          <w:rFonts w:ascii="AdvPSA88A" w:hAnsi="AdvPSA88A" w:cs="AdvPSA88A" w:hint="eastAsia"/>
          <w:lang w:eastAsia="zh-CN"/>
        </w:rPr>
        <w:t xml:space="preserve"> on </w:t>
      </w:r>
      <w:r w:rsidR="00360A64">
        <w:rPr>
          <w:rFonts w:ascii="AdvPSA88A" w:hAnsi="AdvPSA88A" w:cs="AdvPSA88A" w:hint="eastAsia"/>
          <w:lang w:eastAsia="zh-CN"/>
        </w:rPr>
        <w:t>flexible starting PRB of PUSCH in CEModeA</w:t>
      </w:r>
      <w:r w:rsidR="00E86D9B">
        <w:rPr>
          <w:rFonts w:ascii="AdvPSA88A" w:hAnsi="AdvPSA88A" w:cs="AdvPSA88A" w:hint="eastAsia"/>
          <w:lang w:eastAsia="zh-CN"/>
        </w:rPr>
        <w:t xml:space="preserve"> in T</w:t>
      </w:r>
      <w:r w:rsidR="00360A64">
        <w:rPr>
          <w:rFonts w:ascii="AdvPSA88A" w:hAnsi="AdvPSA88A" w:cs="AdvPSA88A" w:hint="eastAsia"/>
          <w:lang w:eastAsia="zh-CN"/>
        </w:rPr>
        <w:t xml:space="preserve">DD are analyzed, and following </w:t>
      </w:r>
      <w:r w:rsidR="00C33269" w:rsidRPr="00D62622">
        <w:rPr>
          <w:rFonts w:ascii="AdvPSA88A" w:hAnsi="AdvPSA88A" w:cs="AdvPSA88A" w:hint="eastAsia"/>
          <w:lang w:eastAsia="zh-CN"/>
        </w:rPr>
        <w:t>proposal</w:t>
      </w:r>
      <w:r w:rsidR="007C53C2" w:rsidRPr="00D62622">
        <w:rPr>
          <w:rFonts w:ascii="AdvPSA88A" w:hAnsi="AdvPSA88A" w:cs="AdvPSA88A" w:hint="eastAsia"/>
          <w:lang w:eastAsia="zh-CN"/>
        </w:rPr>
        <w:t>s</w:t>
      </w:r>
      <w:r w:rsidR="000F25EE" w:rsidRPr="00D62622">
        <w:rPr>
          <w:rFonts w:ascii="AdvPSA88A" w:hAnsi="AdvPSA88A" w:cs="AdvPSA88A"/>
          <w:lang w:eastAsia="zh-CN"/>
        </w:rPr>
        <w:t xml:space="preserve"> are </w:t>
      </w:r>
      <w:r w:rsidR="00360A64">
        <w:rPr>
          <w:rFonts w:ascii="AdvPSA88A" w:hAnsi="AdvPSA88A" w:cs="AdvPSA88A" w:hint="eastAsia"/>
          <w:lang w:eastAsia="zh-CN"/>
        </w:rPr>
        <w:t>provided</w:t>
      </w:r>
      <w:r w:rsidRPr="00D62622">
        <w:rPr>
          <w:rFonts w:ascii="AdvPSA88A" w:hAnsi="AdvPSA88A" w:cs="AdvPSA88A" w:hint="eastAsia"/>
          <w:lang w:eastAsia="zh-CN"/>
        </w:rPr>
        <w:t>:</w:t>
      </w:r>
    </w:p>
    <w:p w:rsidR="00E86D9B" w:rsidRDefault="00E86D9B" w:rsidP="00E86D9B">
      <w:pPr>
        <w:spacing w:before="120"/>
        <w:rPr>
          <w:b/>
          <w:i/>
          <w:lang w:eastAsia="zh-CN"/>
        </w:rPr>
      </w:pPr>
      <w:bookmarkStart w:id="6" w:name="_Ref124589665"/>
      <w:bookmarkStart w:id="7" w:name="_Ref71620620"/>
      <w:bookmarkStart w:id="8" w:name="_Ref124671424"/>
      <w:r w:rsidRPr="00F66065">
        <w:rPr>
          <w:rFonts w:hint="eastAsia"/>
          <w:b/>
          <w:i/>
          <w:lang w:eastAsia="zh-CN"/>
        </w:rPr>
        <w:t>Proposal 1:</w:t>
      </w:r>
      <w:r w:rsidRPr="00F66065">
        <w:rPr>
          <w:rFonts w:ascii="AdvPSA88A" w:hAnsi="AdvPSA88A" w:cs="AdvPSA88A" w:hint="eastAsia"/>
          <w:b/>
          <w:i/>
          <w:lang w:eastAsia="zh-CN"/>
        </w:rPr>
        <w:t xml:space="preserve"> L=2,3,4,5,6 are supported for flexible PUSCH starting PRB in TDD</w:t>
      </w:r>
      <w:r w:rsidRPr="00F66065">
        <w:rPr>
          <w:rFonts w:hint="eastAsia"/>
          <w:b/>
          <w:i/>
          <w:lang w:eastAsia="zh-CN"/>
        </w:rPr>
        <w:t>.</w:t>
      </w:r>
    </w:p>
    <w:p w:rsidR="007434DF" w:rsidRPr="00E86D9B" w:rsidRDefault="00E86D9B" w:rsidP="007434DF">
      <w:pPr>
        <w:spacing w:before="120"/>
        <w:rPr>
          <w:rFonts w:ascii="AdvPSA88A" w:hAnsi="AdvPSA88A" w:cs="AdvPSA88A"/>
          <w:b/>
          <w:lang w:eastAsia="zh-CN"/>
        </w:rPr>
      </w:pPr>
      <w:r w:rsidRPr="00E86D9B">
        <w:rPr>
          <w:rFonts w:hint="eastAsia"/>
          <w:b/>
          <w:i/>
          <w:lang w:eastAsia="zh-CN"/>
        </w:rPr>
        <w:t xml:space="preserve">Proposal 2: </w:t>
      </w:r>
      <w:r w:rsidR="007434DF" w:rsidRPr="00E86D9B">
        <w:rPr>
          <w:rFonts w:eastAsia="SimSun"/>
          <w:b/>
          <w:noProof/>
          <w:position w:val="-32"/>
          <w:lang w:val="en-GB" w:eastAsia="en-GB"/>
        </w:rPr>
        <w:drawing>
          <wp:inline distT="0" distB="0" distL="0" distR="0" wp14:anchorId="34480331" wp14:editId="49AF41D2">
            <wp:extent cx="712661" cy="428651"/>
            <wp:effectExtent l="0" t="0" r="0" b="0"/>
            <wp:docPr id="5"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cstate="print"/>
                    <a:srcRect/>
                    <a:stretch>
                      <a:fillRect/>
                    </a:stretch>
                  </pic:blipFill>
                  <pic:spPr bwMode="auto">
                    <a:xfrm>
                      <a:off x="0" y="0"/>
                      <a:ext cx="728629" cy="438256"/>
                    </a:xfrm>
                    <a:prstGeom prst="rect">
                      <a:avLst/>
                    </a:prstGeom>
                    <a:noFill/>
                    <a:ln w="9525">
                      <a:noFill/>
                      <a:miter lim="800000"/>
                      <a:headEnd/>
                      <a:tailEnd/>
                    </a:ln>
                  </pic:spPr>
                </pic:pic>
              </a:graphicData>
            </a:graphic>
          </wp:inline>
        </w:drawing>
      </w:r>
      <w:r w:rsidR="007434DF" w:rsidRPr="00E86D9B">
        <w:rPr>
          <w:rFonts w:ascii="AdvPSA88A" w:hAnsi="AdvPSA88A" w:cs="AdvPSA88A" w:hint="eastAsia"/>
          <w:b/>
          <w:lang w:eastAsia="zh-CN"/>
        </w:rPr>
        <w:t>+5 bit for resource allocation for flexible PUSCH starting PRB in TDD, with:</w:t>
      </w:r>
    </w:p>
    <w:p w:rsidR="007434DF" w:rsidRPr="00E86D9B" w:rsidRDefault="007434DF" w:rsidP="007434DF">
      <w:pPr>
        <w:pStyle w:val="ListParagraph"/>
        <w:numPr>
          <w:ilvl w:val="0"/>
          <w:numId w:val="32"/>
        </w:numPr>
        <w:spacing w:before="120"/>
        <w:ind w:firstLineChars="0"/>
        <w:rPr>
          <w:rFonts w:ascii="AdvPSA88A" w:hAnsi="AdvPSA88A" w:cs="AdvPSA88A"/>
          <w:b/>
          <w:lang w:eastAsia="zh-CN"/>
        </w:rPr>
      </w:pPr>
      <w:r w:rsidRPr="00E86D9B">
        <w:rPr>
          <w:rFonts w:ascii="AdvPSA88A" w:hAnsi="AdvPSA88A" w:cs="AdvPSA88A" w:hint="eastAsia"/>
          <w:b/>
          <w:lang w:eastAsia="zh-CN"/>
        </w:rPr>
        <w:t>For system bandwidth larger than 3</w:t>
      </w:r>
      <w:r>
        <w:rPr>
          <w:rFonts w:ascii="AdvPSA88A" w:hAnsi="AdvPSA88A" w:cs="AdvPSA88A"/>
          <w:b/>
          <w:lang w:eastAsia="zh-CN"/>
        </w:rPr>
        <w:t xml:space="preserve"> </w:t>
      </w:r>
      <w:r w:rsidRPr="00E86D9B">
        <w:rPr>
          <w:rFonts w:ascii="AdvPSA88A" w:hAnsi="AdvPSA88A" w:cs="AdvPSA88A" w:hint="eastAsia"/>
          <w:b/>
          <w:lang w:eastAsia="zh-CN"/>
        </w:rPr>
        <w:t xml:space="preserve">MHz, the total </w:t>
      </w:r>
      <w:r>
        <w:rPr>
          <w:rFonts w:ascii="AdvPSA88A" w:hAnsi="AdvPSA88A" w:cs="AdvPSA88A"/>
          <w:b/>
          <w:lang w:eastAsia="zh-CN"/>
        </w:rPr>
        <w:t xml:space="preserve">number of </w:t>
      </w:r>
      <w:r w:rsidRPr="00E86D9B">
        <w:rPr>
          <w:rFonts w:ascii="AdvPSA88A" w:hAnsi="AdvPSA88A" w:cs="AdvPSA88A" w:hint="eastAsia"/>
          <w:b/>
          <w:lang w:eastAsia="zh-CN"/>
        </w:rPr>
        <w:t>RIV</w:t>
      </w:r>
      <w:r>
        <w:rPr>
          <w:rFonts w:ascii="AdvPSA88A" w:hAnsi="AdvPSA88A" w:cs="AdvPSA88A"/>
          <w:b/>
          <w:lang w:eastAsia="zh-CN"/>
        </w:rPr>
        <w:t>s</w:t>
      </w:r>
      <w:r w:rsidRPr="00E86D9B">
        <w:rPr>
          <w:rFonts w:ascii="AdvPSA88A" w:hAnsi="AdvPSA88A" w:cs="AdvPSA88A" w:hint="eastAsia"/>
          <w:b/>
          <w:lang w:eastAsia="zh-CN"/>
        </w:rPr>
        <w:t xml:space="preserve"> is 5</w:t>
      </w:r>
      <w:r>
        <w:rPr>
          <w:rFonts w:ascii="AdvPSA88A" w:hAnsi="AdvPSA88A" w:cs="AdvPSA88A"/>
          <w:b/>
          <w:lang w:eastAsia="zh-CN"/>
        </w:rPr>
        <w:t>*</w:t>
      </w:r>
      <w:r w:rsidRPr="00E86D9B">
        <w:rPr>
          <w:rFonts w:ascii="AdvPSA88A" w:hAnsi="AdvPSA88A" w:cs="AdvPSA88A" w:hint="eastAsia"/>
          <w:b/>
          <w:lang w:eastAsia="zh-CN"/>
        </w:rPr>
        <w:t>N</w:t>
      </w:r>
      <w:r w:rsidRPr="00D01AAC">
        <w:rPr>
          <w:rFonts w:ascii="AdvPSA88A" w:hAnsi="AdvPSA88A" w:cs="AdvPSA88A"/>
          <w:b/>
          <w:vertAlign w:val="subscript"/>
          <w:lang w:eastAsia="zh-CN"/>
        </w:rPr>
        <w:t>UL</w:t>
      </w:r>
      <w:r w:rsidRPr="00D01AAC">
        <w:rPr>
          <w:rFonts w:ascii="AdvPSA88A" w:hAnsi="AdvPSA88A" w:cs="AdvPSA88A"/>
          <w:b/>
          <w:vertAlign w:val="superscript"/>
          <w:lang w:eastAsia="zh-CN"/>
        </w:rPr>
        <w:t>RB</w:t>
      </w:r>
      <w:r w:rsidRPr="00E86D9B">
        <w:rPr>
          <w:rFonts w:ascii="AdvPSA88A" w:hAnsi="AdvPSA88A" w:cs="AdvPSA88A" w:hint="eastAsia"/>
          <w:b/>
          <w:lang w:eastAsia="zh-CN"/>
        </w:rPr>
        <w:t xml:space="preserve"> for L=2~6.</w:t>
      </w:r>
    </w:p>
    <w:p w:rsidR="007434DF" w:rsidRPr="0030636D" w:rsidRDefault="007434DF" w:rsidP="007434DF">
      <w:pPr>
        <w:pStyle w:val="ListParagraph"/>
        <w:numPr>
          <w:ilvl w:val="0"/>
          <w:numId w:val="32"/>
        </w:numPr>
        <w:spacing w:before="120"/>
        <w:ind w:firstLineChars="0"/>
        <w:rPr>
          <w:b/>
          <w:lang w:eastAsia="zh-CN"/>
        </w:rPr>
      </w:pPr>
      <w:r w:rsidRPr="00E86D9B">
        <w:rPr>
          <w:rFonts w:ascii="AdvPSA88A" w:hAnsi="AdvPSA88A" w:cs="AdvPSA88A" w:hint="eastAsia"/>
          <w:b/>
          <w:lang w:eastAsia="zh-CN"/>
        </w:rPr>
        <w:t>For 3</w:t>
      </w:r>
      <w:r>
        <w:rPr>
          <w:rFonts w:ascii="AdvPSA88A" w:hAnsi="AdvPSA88A" w:cs="AdvPSA88A"/>
          <w:b/>
          <w:lang w:eastAsia="zh-CN"/>
        </w:rPr>
        <w:t xml:space="preserve"> </w:t>
      </w:r>
      <w:r w:rsidRPr="00E86D9B">
        <w:rPr>
          <w:rFonts w:ascii="AdvPSA88A" w:hAnsi="AdvPSA88A" w:cs="AdvPSA88A" w:hint="eastAsia"/>
          <w:b/>
          <w:lang w:eastAsia="zh-CN"/>
        </w:rPr>
        <w:t xml:space="preserve">MHz </w:t>
      </w:r>
      <w:r w:rsidRPr="00E86D9B">
        <w:rPr>
          <w:rFonts w:hint="eastAsia"/>
          <w:b/>
          <w:lang w:eastAsia="zh-CN"/>
        </w:rPr>
        <w:t>system bandwidth</w:t>
      </w:r>
      <w:r w:rsidRPr="00E86D9B">
        <w:rPr>
          <w:rFonts w:ascii="AdvPSA88A" w:hAnsi="AdvPSA88A" w:cs="AdvPSA88A" w:hint="eastAsia"/>
          <w:b/>
          <w:lang w:eastAsia="zh-CN"/>
        </w:rPr>
        <w:t xml:space="preserve">, 4 </w:t>
      </w:r>
      <w:r w:rsidRPr="00E86D9B">
        <w:rPr>
          <w:rFonts w:hint="eastAsia"/>
          <w:b/>
          <w:lang w:eastAsia="zh-CN"/>
        </w:rPr>
        <w:t>RIV</w:t>
      </w:r>
      <w:r>
        <w:rPr>
          <w:b/>
          <w:lang w:eastAsia="zh-CN"/>
        </w:rPr>
        <w:t>s</w:t>
      </w:r>
      <w:r w:rsidRPr="00E86D9B">
        <w:rPr>
          <w:rFonts w:hint="eastAsia"/>
          <w:b/>
          <w:lang w:eastAsia="zh-CN"/>
        </w:rPr>
        <w:t xml:space="preserve"> for L=2 and 60 RIV</w:t>
      </w:r>
      <w:r>
        <w:rPr>
          <w:b/>
          <w:lang w:eastAsia="zh-CN"/>
        </w:rPr>
        <w:t>s</w:t>
      </w:r>
      <w:r w:rsidRPr="00E86D9B">
        <w:rPr>
          <w:rFonts w:hint="eastAsia"/>
          <w:b/>
          <w:lang w:eastAsia="zh-CN"/>
        </w:rPr>
        <w:t xml:space="preserve"> for L=3~6.</w:t>
      </w:r>
    </w:p>
    <w:p w:rsidR="0083619E" w:rsidRPr="00D62622" w:rsidRDefault="0083619E" w:rsidP="007434DF">
      <w:pPr>
        <w:spacing w:before="120"/>
      </w:pPr>
      <w:r w:rsidRPr="00D62622">
        <w:t>References</w:t>
      </w:r>
    </w:p>
    <w:p w:rsidR="00FD1A23" w:rsidRPr="00FD1A23" w:rsidRDefault="00FD1A23" w:rsidP="00FD1A23">
      <w:pPr>
        <w:pStyle w:val="References"/>
        <w:numPr>
          <w:ilvl w:val="0"/>
          <w:numId w:val="13"/>
        </w:numPr>
        <w:tabs>
          <w:tab w:val="clear" w:pos="567"/>
        </w:tabs>
        <w:ind w:left="432" w:hanging="432"/>
        <w:jc w:val="left"/>
      </w:pPr>
      <w:bookmarkStart w:id="9" w:name="_Ref512327290"/>
      <w:bookmarkStart w:id="10" w:name="_Ref493672055"/>
      <w:bookmarkEnd w:id="5"/>
      <w:bookmarkEnd w:id="6"/>
      <w:bookmarkEnd w:id="7"/>
      <w:bookmarkEnd w:id="8"/>
      <w:r w:rsidRPr="00FD1A23">
        <w:t>RAN1#9</w:t>
      </w:r>
      <w:r w:rsidRPr="00FD1A23">
        <w:rPr>
          <w:rFonts w:hint="eastAsia"/>
        </w:rPr>
        <w:t>3</w:t>
      </w:r>
      <w:r w:rsidRPr="00FD1A23">
        <w:t xml:space="preserve"> Chairman’s Notes, Busan, Korea,</w:t>
      </w:r>
      <w:r w:rsidRPr="00FD1A23">
        <w:rPr>
          <w:rFonts w:hint="eastAsia"/>
        </w:rPr>
        <w:t xml:space="preserve"> </w:t>
      </w:r>
      <w:r w:rsidRPr="00FD1A23">
        <w:t>May 21-25,</w:t>
      </w:r>
      <w:r w:rsidRPr="00FD1A23">
        <w:rPr>
          <w:rFonts w:hint="eastAsia"/>
        </w:rPr>
        <w:t xml:space="preserve"> </w:t>
      </w:r>
      <w:r w:rsidRPr="00FD1A23">
        <w:t>201</w:t>
      </w:r>
      <w:r w:rsidRPr="00FD1A23">
        <w:rPr>
          <w:rFonts w:hint="eastAsia"/>
        </w:rPr>
        <w:t>8</w:t>
      </w:r>
      <w:bookmarkEnd w:id="9"/>
      <w:bookmarkEnd w:id="10"/>
    </w:p>
    <w:sectPr w:rsidR="00FD1A23" w:rsidRPr="00FD1A2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153" w:rsidRDefault="00C37153">
      <w:r>
        <w:separator/>
      </w:r>
    </w:p>
  </w:endnote>
  <w:endnote w:type="continuationSeparator" w:id="0">
    <w:p w:rsidR="00C37153" w:rsidRDefault="00C37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dvPSA88A">
    <w:altName w:val="Times New Roman"/>
    <w:charset w:val="00"/>
    <w:family w:val="roman"/>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153" w:rsidRDefault="00C37153">
      <w:r>
        <w:separator/>
      </w:r>
    </w:p>
  </w:footnote>
  <w:footnote w:type="continuationSeparator" w:id="0">
    <w:p w:rsidR="00C37153" w:rsidRDefault="00C371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8"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4"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17"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2"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3"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
  </w:num>
  <w:num w:numId="4">
    <w:abstractNumId w:val="6"/>
  </w:num>
  <w:num w:numId="5">
    <w:abstractNumId w:val="23"/>
  </w:num>
  <w:num w:numId="6">
    <w:abstractNumId w:val="12"/>
  </w:num>
  <w:num w:numId="7">
    <w:abstractNumId w:val="15"/>
  </w:num>
  <w:num w:numId="8">
    <w:abstractNumId w:val="14"/>
  </w:num>
  <w:num w:numId="9">
    <w:abstractNumId w:val="2"/>
  </w:num>
  <w:num w:numId="10">
    <w:abstractNumId w:val="22"/>
  </w:num>
  <w:num w:numId="11">
    <w:abstractNumId w:val="19"/>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25"/>
  </w:num>
  <w:num w:numId="17">
    <w:abstractNumId w:val="5"/>
  </w:num>
  <w:num w:numId="18">
    <w:abstractNumId w:val="5"/>
  </w:num>
  <w:num w:numId="19">
    <w:abstractNumId w:val="5"/>
  </w:num>
  <w:num w:numId="20">
    <w:abstractNumId w:val="9"/>
  </w:num>
  <w:num w:numId="21">
    <w:abstractNumId w:val="3"/>
  </w:num>
  <w:num w:numId="22">
    <w:abstractNumId w:val="8"/>
  </w:num>
  <w:num w:numId="23">
    <w:abstractNumId w:val="18"/>
  </w:num>
  <w:num w:numId="24">
    <w:abstractNumId w:val="21"/>
  </w:num>
  <w:num w:numId="25">
    <w:abstractNumId w:val="16"/>
  </w:num>
  <w:num w:numId="26">
    <w:abstractNumId w:val="5"/>
  </w:num>
  <w:num w:numId="27">
    <w:abstractNumId w:val="4"/>
  </w:num>
  <w:num w:numId="28">
    <w:abstractNumId w:val="0"/>
  </w:num>
  <w:num w:numId="29">
    <w:abstractNumId w:val="11"/>
  </w:num>
  <w:num w:numId="30">
    <w:abstractNumId w:val="13"/>
  </w:num>
  <w:num w:numId="31">
    <w:abstractNumId w:val="5"/>
  </w:num>
  <w:num w:numId="32">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1F67"/>
    <w:rsid w:val="00012862"/>
    <w:rsid w:val="000128E6"/>
    <w:rsid w:val="000133E2"/>
    <w:rsid w:val="0001447A"/>
    <w:rsid w:val="00014481"/>
    <w:rsid w:val="00015EFB"/>
    <w:rsid w:val="000165E2"/>
    <w:rsid w:val="000172BE"/>
    <w:rsid w:val="000175DB"/>
    <w:rsid w:val="00017D8A"/>
    <w:rsid w:val="00020573"/>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3697"/>
    <w:rsid w:val="00093D42"/>
    <w:rsid w:val="00093DD0"/>
    <w:rsid w:val="00094A16"/>
    <w:rsid w:val="00094DE6"/>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272"/>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2E4"/>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B0"/>
    <w:rsid w:val="00236AD8"/>
    <w:rsid w:val="002401F5"/>
    <w:rsid w:val="0024084D"/>
    <w:rsid w:val="00240E54"/>
    <w:rsid w:val="002451C5"/>
    <w:rsid w:val="0024553E"/>
    <w:rsid w:val="00245826"/>
    <w:rsid w:val="00245F1F"/>
    <w:rsid w:val="0024663B"/>
    <w:rsid w:val="00247103"/>
    <w:rsid w:val="00250067"/>
    <w:rsid w:val="00250E04"/>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D42"/>
    <w:rsid w:val="0027195D"/>
    <w:rsid w:val="00271F8B"/>
    <w:rsid w:val="00272B03"/>
    <w:rsid w:val="002733E2"/>
    <w:rsid w:val="002750B1"/>
    <w:rsid w:val="00275579"/>
    <w:rsid w:val="002761E8"/>
    <w:rsid w:val="00276A35"/>
    <w:rsid w:val="00277835"/>
    <w:rsid w:val="00280AB1"/>
    <w:rsid w:val="00281016"/>
    <w:rsid w:val="002840F1"/>
    <w:rsid w:val="00284BAE"/>
    <w:rsid w:val="002852DB"/>
    <w:rsid w:val="002859AF"/>
    <w:rsid w:val="00286AE7"/>
    <w:rsid w:val="00286E8D"/>
    <w:rsid w:val="00287243"/>
    <w:rsid w:val="00287F96"/>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432"/>
    <w:rsid w:val="002A6795"/>
    <w:rsid w:val="002A6F25"/>
    <w:rsid w:val="002A6FD3"/>
    <w:rsid w:val="002B0A7D"/>
    <w:rsid w:val="002B0D1D"/>
    <w:rsid w:val="002B1A69"/>
    <w:rsid w:val="002B2723"/>
    <w:rsid w:val="002B303A"/>
    <w:rsid w:val="002B401D"/>
    <w:rsid w:val="002B4731"/>
    <w:rsid w:val="002B538E"/>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36D"/>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3960"/>
    <w:rsid w:val="00323D6B"/>
    <w:rsid w:val="003252D1"/>
    <w:rsid w:val="00325487"/>
    <w:rsid w:val="0032580A"/>
    <w:rsid w:val="00326957"/>
    <w:rsid w:val="00326AE2"/>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90017"/>
    <w:rsid w:val="003901A3"/>
    <w:rsid w:val="0039072F"/>
    <w:rsid w:val="003940CE"/>
    <w:rsid w:val="00397C1D"/>
    <w:rsid w:val="003A1508"/>
    <w:rsid w:val="003A180F"/>
    <w:rsid w:val="003A18DD"/>
    <w:rsid w:val="003A20C8"/>
    <w:rsid w:val="003A2C29"/>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6486"/>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7FC0"/>
    <w:rsid w:val="00587FD8"/>
    <w:rsid w:val="005904F3"/>
    <w:rsid w:val="00590558"/>
    <w:rsid w:val="005906AD"/>
    <w:rsid w:val="00590DA6"/>
    <w:rsid w:val="00591739"/>
    <w:rsid w:val="00591C7D"/>
    <w:rsid w:val="00592B03"/>
    <w:rsid w:val="00593AB9"/>
    <w:rsid w:val="00594ABB"/>
    <w:rsid w:val="00594D1C"/>
    <w:rsid w:val="00594E36"/>
    <w:rsid w:val="00594F0A"/>
    <w:rsid w:val="0059525E"/>
    <w:rsid w:val="00595887"/>
    <w:rsid w:val="005961F7"/>
    <w:rsid w:val="005968BE"/>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B63"/>
    <w:rsid w:val="006571F6"/>
    <w:rsid w:val="006574F7"/>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59F"/>
    <w:rsid w:val="00697733"/>
    <w:rsid w:val="006A1BDD"/>
    <w:rsid w:val="006A22CB"/>
    <w:rsid w:val="006A254E"/>
    <w:rsid w:val="006A2A5E"/>
    <w:rsid w:val="006A2C30"/>
    <w:rsid w:val="006A301C"/>
    <w:rsid w:val="006A32F4"/>
    <w:rsid w:val="006A3E2B"/>
    <w:rsid w:val="006A3FC2"/>
    <w:rsid w:val="006A4F7F"/>
    <w:rsid w:val="006A6081"/>
    <w:rsid w:val="006A6E17"/>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1EFE"/>
    <w:rsid w:val="00722121"/>
    <w:rsid w:val="007224B9"/>
    <w:rsid w:val="00722F94"/>
    <w:rsid w:val="00723AA7"/>
    <w:rsid w:val="0072432E"/>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4DF"/>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9AD"/>
    <w:rsid w:val="007C1A17"/>
    <w:rsid w:val="007C2938"/>
    <w:rsid w:val="007C3598"/>
    <w:rsid w:val="007C3FA8"/>
    <w:rsid w:val="007C42B4"/>
    <w:rsid w:val="007C4C69"/>
    <w:rsid w:val="007C52B2"/>
    <w:rsid w:val="007C53C2"/>
    <w:rsid w:val="007C68DA"/>
    <w:rsid w:val="007D1512"/>
    <w:rsid w:val="007D229A"/>
    <w:rsid w:val="007D2F44"/>
    <w:rsid w:val="007D2F4D"/>
    <w:rsid w:val="007D4178"/>
    <w:rsid w:val="007D4A1F"/>
    <w:rsid w:val="007D4D33"/>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138"/>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A054B"/>
    <w:rsid w:val="008A062B"/>
    <w:rsid w:val="008A0AB2"/>
    <w:rsid w:val="008A0CFC"/>
    <w:rsid w:val="008A12FE"/>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96"/>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FF8"/>
    <w:rsid w:val="009251F6"/>
    <w:rsid w:val="00925BA8"/>
    <w:rsid w:val="00926DA7"/>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2C80"/>
    <w:rsid w:val="00943197"/>
    <w:rsid w:val="009435F2"/>
    <w:rsid w:val="009447BA"/>
    <w:rsid w:val="00945180"/>
    <w:rsid w:val="0094590C"/>
    <w:rsid w:val="00946355"/>
    <w:rsid w:val="009463BD"/>
    <w:rsid w:val="009468B7"/>
    <w:rsid w:val="00946D88"/>
    <w:rsid w:val="0094724E"/>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F8"/>
    <w:rsid w:val="00A005B0"/>
    <w:rsid w:val="00A01F17"/>
    <w:rsid w:val="00A022A5"/>
    <w:rsid w:val="00A03A22"/>
    <w:rsid w:val="00A04634"/>
    <w:rsid w:val="00A04FEF"/>
    <w:rsid w:val="00A06119"/>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184A"/>
    <w:rsid w:val="00A21A36"/>
    <w:rsid w:val="00A22BE8"/>
    <w:rsid w:val="00A25108"/>
    <w:rsid w:val="00A25294"/>
    <w:rsid w:val="00A254EE"/>
    <w:rsid w:val="00A25BE7"/>
    <w:rsid w:val="00A27008"/>
    <w:rsid w:val="00A27412"/>
    <w:rsid w:val="00A27CDF"/>
    <w:rsid w:val="00A309C6"/>
    <w:rsid w:val="00A30B7B"/>
    <w:rsid w:val="00A30D13"/>
    <w:rsid w:val="00A312DD"/>
    <w:rsid w:val="00A314F9"/>
    <w:rsid w:val="00A319D0"/>
    <w:rsid w:val="00A31ABE"/>
    <w:rsid w:val="00A32316"/>
    <w:rsid w:val="00A32B33"/>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3444"/>
    <w:rsid w:val="00B836ED"/>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2FEF"/>
    <w:rsid w:val="00BA4141"/>
    <w:rsid w:val="00BB1548"/>
    <w:rsid w:val="00BB1CE7"/>
    <w:rsid w:val="00BB2FD3"/>
    <w:rsid w:val="00BB2FDF"/>
    <w:rsid w:val="00BB2FFF"/>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49B"/>
    <w:rsid w:val="00C24835"/>
    <w:rsid w:val="00C249D3"/>
    <w:rsid w:val="00C255A5"/>
    <w:rsid w:val="00C2584B"/>
    <w:rsid w:val="00C25942"/>
    <w:rsid w:val="00C25DD9"/>
    <w:rsid w:val="00C2663F"/>
    <w:rsid w:val="00C26DB8"/>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153"/>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4C4B"/>
    <w:rsid w:val="00CC6B77"/>
    <w:rsid w:val="00CC737C"/>
    <w:rsid w:val="00CC7A93"/>
    <w:rsid w:val="00CD087D"/>
    <w:rsid w:val="00CD0F5D"/>
    <w:rsid w:val="00CD1C0B"/>
    <w:rsid w:val="00CD239A"/>
    <w:rsid w:val="00CD4E9A"/>
    <w:rsid w:val="00CD520E"/>
    <w:rsid w:val="00CD5512"/>
    <w:rsid w:val="00CD6E3D"/>
    <w:rsid w:val="00CD71AB"/>
    <w:rsid w:val="00CE0109"/>
    <w:rsid w:val="00CE0A14"/>
    <w:rsid w:val="00CE138E"/>
    <w:rsid w:val="00CE151D"/>
    <w:rsid w:val="00CE1681"/>
    <w:rsid w:val="00CE1FC5"/>
    <w:rsid w:val="00CE46E5"/>
    <w:rsid w:val="00CE485A"/>
    <w:rsid w:val="00CE5279"/>
    <w:rsid w:val="00CE5A78"/>
    <w:rsid w:val="00CE5B4C"/>
    <w:rsid w:val="00CE7804"/>
    <w:rsid w:val="00CE78AE"/>
    <w:rsid w:val="00CE7E62"/>
    <w:rsid w:val="00CF08D4"/>
    <w:rsid w:val="00CF195E"/>
    <w:rsid w:val="00CF19DA"/>
    <w:rsid w:val="00CF1C7F"/>
    <w:rsid w:val="00CF1CC0"/>
    <w:rsid w:val="00CF24F8"/>
    <w:rsid w:val="00CF2653"/>
    <w:rsid w:val="00CF41EA"/>
    <w:rsid w:val="00CF4247"/>
    <w:rsid w:val="00CF5263"/>
    <w:rsid w:val="00CF5852"/>
    <w:rsid w:val="00CF60B5"/>
    <w:rsid w:val="00CF6179"/>
    <w:rsid w:val="00CF6B58"/>
    <w:rsid w:val="00D004FA"/>
    <w:rsid w:val="00D00D59"/>
    <w:rsid w:val="00D015B4"/>
    <w:rsid w:val="00D01AAC"/>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A3C"/>
    <w:rsid w:val="00D233F1"/>
    <w:rsid w:val="00D24D19"/>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9E6"/>
    <w:rsid w:val="00D91BE1"/>
    <w:rsid w:val="00D92904"/>
    <w:rsid w:val="00D92C29"/>
    <w:rsid w:val="00D931A7"/>
    <w:rsid w:val="00D936E2"/>
    <w:rsid w:val="00D93D73"/>
    <w:rsid w:val="00D95104"/>
    <w:rsid w:val="00D95473"/>
    <w:rsid w:val="00D95600"/>
    <w:rsid w:val="00D957BF"/>
    <w:rsid w:val="00D9683C"/>
    <w:rsid w:val="00D97884"/>
    <w:rsid w:val="00DA0A7F"/>
    <w:rsid w:val="00DA1C31"/>
    <w:rsid w:val="00DA20BC"/>
    <w:rsid w:val="00DA2748"/>
    <w:rsid w:val="00DA2ED7"/>
    <w:rsid w:val="00DA3E7A"/>
    <w:rsid w:val="00DA430C"/>
    <w:rsid w:val="00DA4C8A"/>
    <w:rsid w:val="00DA4E3C"/>
    <w:rsid w:val="00DA615D"/>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39DC"/>
    <w:rsid w:val="00E33E15"/>
    <w:rsid w:val="00E35A85"/>
    <w:rsid w:val="00E361B8"/>
    <w:rsid w:val="00E36A1B"/>
    <w:rsid w:val="00E37573"/>
    <w:rsid w:val="00E40319"/>
    <w:rsid w:val="00E405F7"/>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1327"/>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E42"/>
    <w:rsid w:val="00F47498"/>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FC2"/>
    <w:rsid w:val="00FC6177"/>
    <w:rsid w:val="00FC63D1"/>
    <w:rsid w:val="00FC7528"/>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3CBB61-0D37-4850-BB58-40C6F8AB7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tabs>
        <w:tab w:val="clear" w:pos="576"/>
      </w:tabs>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basedOn w:val="Normal"/>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54F9E9-680E-42C9-9BD9-4D67BCBEF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2007-06-18T09:08:00Z</cp:lastPrinted>
  <dcterms:created xsi:type="dcterms:W3CDTF">2018-08-09T20:08:00Z</dcterms:created>
  <dcterms:modified xsi:type="dcterms:W3CDTF">2018-08-09T20:08:00Z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(3)eQDur8brXWmxx6apLntWaqkR4vfRO2GlpkV+dcAWHDuQUU3bsZ/SDN1l45swgK98sgEYTOxq
3YnroVN3Fp++ZDPT+3+B1kIzJhDtZ9gvfZ49H1+WYV2P9ukaR1ny5R5LT1WZLsn0jh/GVT0e
qzJaJ+T+62Nebt3QvbDoyx8+SgZ/wryBzEvW6W46hJS+x1QBgJ77sqoYuNcgcqJhN6EfNQtp
VhXzXDcBS+ExdiuUDd</vt:lpwstr>
  </property>
  <property fmtid="{D5CDD505-2E9C-101B-9397-08002B2CF9AE}" pid="13" name="_2015_ms_pID_725343_00">
    <vt:lpwstr>_2015_ms_pID_725343</vt:lpwstr>
  </property>
  <property fmtid="{D5CDD505-2E9C-101B-9397-08002B2CF9AE}" pid="14" name="_2015_ms_pID_7253431">
    <vt:lpwstr>rXRRkC6Lcc1ec5iGp5NsFNa/cHcepy9G9789kuiptLzejgDLkGZJnr
McIw2akI64ywXnK0Pd1oylW1YpKzyaoNqGpFFIuO5jMVvD66j1g2muFZXdQn71aDV6sMuwmw
TesCXbaKuOcknXMeaqsPqZSQTPmommcxQsTz82XMRCaCmHETJ2LGIusV/1lv26WcckTDPYO8
3nVWOQehLc4ut3djv16+5iy4FSkQ/lIyFugv</vt:lpwstr>
  </property>
  <property fmtid="{D5CDD505-2E9C-101B-9397-08002B2CF9AE}" pid="15" name="_2015_ms_pID_7253431_00">
    <vt:lpwstr>_2015_ms_pID_7253431</vt:lpwstr>
  </property>
  <property fmtid="{D5CDD505-2E9C-101B-9397-08002B2CF9AE}" pid="16" name="_2015_ms_pID_7253432">
    <vt:lpwstr>j2OT7f/nljnFRsyHMyaSHiKZ7o0KupTMsmjv
W/zRTCKh6amXJ172rdxPW3o4qigGlw==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1533844766</vt:lpwstr>
  </property>
</Properties>
</file>