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C0564" w:rsidRPr="00CF195E" w:rsidRDefault="00297A00" w:rsidP="00CF195E">
      <w:pPr>
        <w:tabs>
          <w:tab w:val="right" w:pos="9216"/>
        </w:tabs>
        <w:spacing w:after="0"/>
        <w:jc w:val="left"/>
        <w:rPr>
          <w:b/>
          <w:kern w:val="2"/>
          <w:lang w:eastAsia="zh-CN"/>
        </w:rPr>
      </w:pPr>
      <w:r>
        <w:rPr>
          <w:b/>
          <w:noProof/>
          <w:kern w:val="2"/>
        </w:rPr>
        <mc:AlternateContent>
          <mc:Choice Requires="wps">
            <w:drawing>
              <wp:anchor distT="0" distB="0" distL="114300" distR="114300" simplePos="0" relativeHeight="251657216" behindDoc="0" locked="1" layoutInCell="1" allowOverlap="1">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3CF21D" id="DtsShapeName"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CF195E">
        <w:rPr>
          <w:b/>
          <w:kern w:val="2"/>
          <w:lang w:eastAsia="zh-CN"/>
        </w:rPr>
        <w:t xml:space="preserve">3GPP </w:t>
      </w:r>
      <w:r w:rsidR="009C0564" w:rsidRPr="00CF195E">
        <w:rPr>
          <w:b/>
          <w:kern w:val="2"/>
          <w:lang w:eastAsia="zh-CN"/>
        </w:rPr>
        <w:t xml:space="preserve">TSG RAN </w:t>
      </w:r>
      <w:r w:rsidR="001A2C89" w:rsidRPr="00CF195E">
        <w:rPr>
          <w:b/>
          <w:kern w:val="2"/>
          <w:lang w:eastAsia="zh-CN"/>
        </w:rPr>
        <w:t>WG</w:t>
      </w:r>
      <w:r w:rsidR="00FF2E73" w:rsidRPr="00CF195E">
        <w:rPr>
          <w:b/>
          <w:kern w:val="2"/>
          <w:lang w:eastAsia="zh-CN"/>
        </w:rPr>
        <w:t>1</w:t>
      </w:r>
      <w:r w:rsidR="00A34D62" w:rsidRPr="00CF195E">
        <w:rPr>
          <w:b/>
          <w:kern w:val="2"/>
          <w:lang w:eastAsia="zh-CN"/>
        </w:rPr>
        <w:t xml:space="preserve"> </w:t>
      </w:r>
      <w:r w:rsidR="00CF195E" w:rsidRPr="00CF195E">
        <w:rPr>
          <w:b/>
          <w:kern w:val="2"/>
          <w:lang w:eastAsia="zh-CN"/>
        </w:rPr>
        <w:t>M</w:t>
      </w:r>
      <w:r w:rsidR="00972929" w:rsidRPr="00CF195E">
        <w:rPr>
          <w:b/>
          <w:kern w:val="2"/>
          <w:lang w:eastAsia="zh-CN"/>
        </w:rPr>
        <w:t>eeting</w:t>
      </w:r>
      <w:r w:rsidR="001F7121" w:rsidRPr="00CF195E">
        <w:rPr>
          <w:b/>
          <w:kern w:val="2"/>
          <w:lang w:eastAsia="zh-CN"/>
        </w:rPr>
        <w:t xml:space="preserve"> #</w:t>
      </w:r>
      <w:r w:rsidR="00440B55">
        <w:rPr>
          <w:b/>
          <w:kern w:val="2"/>
          <w:lang w:eastAsia="zh-CN"/>
        </w:rPr>
        <w:t>93</w:t>
      </w:r>
      <w:r w:rsidR="00972929" w:rsidRPr="00CF195E">
        <w:rPr>
          <w:b/>
          <w:kern w:val="2"/>
          <w:lang w:eastAsia="zh-CN"/>
        </w:rPr>
        <w:tab/>
      </w:r>
      <w:r w:rsidR="00685FD4" w:rsidRPr="00CF195E">
        <w:rPr>
          <w:b/>
          <w:kern w:val="2"/>
          <w:lang w:eastAsia="zh-CN"/>
        </w:rPr>
        <w:t>R</w:t>
      </w:r>
      <w:r w:rsidR="00FF2E73" w:rsidRPr="00CF195E">
        <w:rPr>
          <w:b/>
          <w:kern w:val="2"/>
          <w:lang w:eastAsia="zh-CN"/>
        </w:rPr>
        <w:t>1</w:t>
      </w:r>
      <w:r w:rsidR="009C0564" w:rsidRPr="00CF195E">
        <w:rPr>
          <w:b/>
          <w:kern w:val="2"/>
          <w:lang w:eastAsia="zh-CN"/>
        </w:rPr>
        <w:t>-</w:t>
      </w:r>
      <w:r w:rsidR="00462590" w:rsidRPr="00462590">
        <w:rPr>
          <w:b/>
          <w:kern w:val="2"/>
          <w:lang w:eastAsia="zh-CN"/>
        </w:rPr>
        <w:t>1805906</w:t>
      </w:r>
    </w:p>
    <w:p w:rsidR="009C0564" w:rsidRPr="00CF195E" w:rsidRDefault="00A35653" w:rsidP="00CF195E">
      <w:pPr>
        <w:jc w:val="left"/>
        <w:rPr>
          <w:b/>
          <w:kern w:val="2"/>
          <w:lang w:eastAsia="zh-CN"/>
        </w:rPr>
      </w:pPr>
      <w:r>
        <w:rPr>
          <w:b/>
          <w:kern w:val="2"/>
          <w:lang w:eastAsia="zh-CN"/>
        </w:rPr>
        <w:t>Busan, Korea, May 21 – 25</w:t>
      </w:r>
      <w:r w:rsidR="00F16BF2">
        <w:rPr>
          <w:b/>
          <w:kern w:val="2"/>
          <w:lang w:eastAsia="zh-CN"/>
        </w:rPr>
        <w:t>, 2018</w:t>
      </w:r>
    </w:p>
    <w:p w:rsidR="009C0564" w:rsidRPr="00A35653" w:rsidRDefault="009C0564" w:rsidP="00CF195E">
      <w:pPr>
        <w:pBdr>
          <w:top w:val="single" w:sz="4" w:space="1" w:color="auto"/>
        </w:pBdr>
        <w:spacing w:after="0"/>
        <w:jc w:val="left"/>
        <w:rPr>
          <w:b/>
          <w:kern w:val="2"/>
          <w:sz w:val="16"/>
          <w:szCs w:val="16"/>
          <w:lang w:eastAsia="zh-CN"/>
        </w:rPr>
      </w:pPr>
    </w:p>
    <w:p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A35653">
        <w:rPr>
          <w:b/>
          <w:kern w:val="2"/>
          <w:lang w:eastAsia="zh-CN"/>
        </w:rPr>
        <w:t>7.3</w:t>
      </w:r>
      <w:r w:rsidR="000D4C4E" w:rsidRPr="00CF195E">
        <w:rPr>
          <w:b/>
          <w:kern w:val="2"/>
          <w:lang w:eastAsia="zh-CN"/>
        </w:rPr>
        <w:t>.2</w:t>
      </w:r>
    </w:p>
    <w:p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A35653">
        <w:rPr>
          <w:b/>
          <w:kern w:val="2"/>
          <w:lang w:eastAsia="zh-CN"/>
        </w:rPr>
        <w:t>, HiSilicon</w:t>
      </w:r>
    </w:p>
    <w:p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1F7109" w:rsidRPr="001F7109">
        <w:rPr>
          <w:b/>
          <w:kern w:val="2"/>
          <w:lang w:eastAsia="zh-CN"/>
        </w:rPr>
        <w:t>Updated Ray Tracing simulation result for NTN</w:t>
      </w:r>
    </w:p>
    <w:p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r w:rsidR="002D0439" w:rsidRPr="00CF195E">
        <w:rPr>
          <w:b/>
          <w:kern w:val="2"/>
          <w:lang w:eastAsia="zh-CN"/>
        </w:rPr>
        <w:t xml:space="preserve"> </w:t>
      </w:r>
    </w:p>
    <w:p w:rsidR="009C0564" w:rsidRPr="00CF195E" w:rsidRDefault="009C0564" w:rsidP="00CF195E">
      <w:pPr>
        <w:pBdr>
          <w:bottom w:val="single" w:sz="4" w:space="1" w:color="auto"/>
        </w:pBdr>
        <w:spacing w:after="0"/>
        <w:jc w:val="left"/>
        <w:rPr>
          <w:b/>
          <w:kern w:val="2"/>
          <w:sz w:val="16"/>
          <w:szCs w:val="16"/>
          <w:lang w:eastAsia="zh-CN"/>
        </w:rPr>
      </w:pPr>
    </w:p>
    <w:p w:rsidR="009C0564" w:rsidRDefault="009C0564">
      <w:pPr>
        <w:pStyle w:val="Heading1"/>
      </w:pPr>
      <w:bookmarkStart w:id="0" w:name="_Ref124589705"/>
      <w:bookmarkStart w:id="1" w:name="_Ref129681862"/>
      <w:r w:rsidRPr="00CF195E">
        <w:t>Introduction</w:t>
      </w:r>
      <w:bookmarkEnd w:id="0"/>
      <w:bookmarkEnd w:id="1"/>
    </w:p>
    <w:p w:rsidR="001F7109" w:rsidRDefault="001F7109" w:rsidP="001F7109">
      <w:pPr>
        <w:rPr>
          <w:rFonts w:eastAsia="MS Mincho"/>
          <w:lang w:eastAsia="ja-JP"/>
        </w:rPr>
      </w:pPr>
      <w:r>
        <w:rPr>
          <w:rFonts w:eastAsia="MS Mincho"/>
          <w:lang w:eastAsia="ja-JP"/>
        </w:rPr>
        <w:t>During</w:t>
      </w:r>
      <w:r w:rsidRPr="00B833D5">
        <w:rPr>
          <w:rFonts w:eastAsia="MS Mincho"/>
          <w:lang w:eastAsia="ja-JP"/>
        </w:rPr>
        <w:t xml:space="preserve"> the March 2017 RAN plenary meeting</w:t>
      </w:r>
      <w:r>
        <w:rPr>
          <w:rFonts w:eastAsia="MS Mincho"/>
          <w:lang w:eastAsia="ja-JP"/>
        </w:rPr>
        <w:t xml:space="preserve"> in Dubrovnik, a new Study Item on NR to support Non-Terrestrial Networks was approved </w:t>
      </w:r>
      <w:r>
        <w:rPr>
          <w:rFonts w:eastAsia="MS Mincho"/>
          <w:lang w:eastAsia="ja-JP"/>
        </w:rPr>
        <w:fldChar w:fldCharType="begin"/>
      </w:r>
      <w:r>
        <w:rPr>
          <w:rFonts w:eastAsia="MS Mincho"/>
          <w:lang w:eastAsia="ja-JP"/>
        </w:rPr>
        <w:instrText xml:space="preserve"> REF _Ref492282945 \r \h </w:instrText>
      </w:r>
      <w:r>
        <w:rPr>
          <w:rFonts w:eastAsia="MS Mincho"/>
          <w:lang w:eastAsia="ja-JP"/>
        </w:rPr>
      </w:r>
      <w:r>
        <w:rPr>
          <w:rFonts w:eastAsia="MS Mincho"/>
          <w:lang w:eastAsia="ja-JP"/>
        </w:rPr>
        <w:fldChar w:fldCharType="separate"/>
      </w:r>
      <w:r w:rsidR="00A53CCF">
        <w:rPr>
          <w:rFonts w:eastAsia="MS Mincho"/>
          <w:lang w:eastAsia="ja-JP"/>
        </w:rPr>
        <w:t>[1]</w:t>
      </w:r>
      <w:r>
        <w:rPr>
          <w:rFonts w:eastAsia="MS Mincho"/>
          <w:lang w:eastAsia="ja-JP"/>
        </w:rPr>
        <w:fldChar w:fldCharType="end"/>
      </w:r>
      <w:r>
        <w:rPr>
          <w:rFonts w:eastAsia="MS Mincho"/>
          <w:lang w:eastAsia="ja-JP"/>
        </w:rPr>
        <w:t xml:space="preserve">. Non-terrestrial networks (NTNs) refer to networks, or segments of networks, using an airborne or spaceborne vehicle for transmission </w:t>
      </w:r>
      <w:r>
        <w:rPr>
          <w:rFonts w:eastAsia="MS Mincho"/>
          <w:lang w:eastAsia="ja-JP"/>
        </w:rPr>
        <w:fldChar w:fldCharType="begin"/>
      </w:r>
      <w:r>
        <w:rPr>
          <w:rFonts w:eastAsia="MS Mincho"/>
          <w:lang w:eastAsia="ja-JP"/>
        </w:rPr>
        <w:instrText xml:space="preserve"> REF _Ref492282945 \r \h </w:instrText>
      </w:r>
      <w:r>
        <w:rPr>
          <w:rFonts w:eastAsia="MS Mincho"/>
          <w:lang w:eastAsia="ja-JP"/>
        </w:rPr>
      </w:r>
      <w:r>
        <w:rPr>
          <w:rFonts w:eastAsia="MS Mincho"/>
          <w:lang w:eastAsia="ja-JP"/>
        </w:rPr>
        <w:fldChar w:fldCharType="separate"/>
      </w:r>
      <w:r w:rsidR="00A53CCF">
        <w:rPr>
          <w:rFonts w:eastAsia="MS Mincho"/>
          <w:lang w:eastAsia="ja-JP"/>
        </w:rPr>
        <w:t>[1]</w:t>
      </w:r>
      <w:r>
        <w:rPr>
          <w:rFonts w:eastAsia="MS Mincho"/>
          <w:lang w:eastAsia="ja-JP"/>
        </w:rPr>
        <w:fldChar w:fldCharType="end"/>
      </w:r>
      <w:r>
        <w:rPr>
          <w:rFonts w:eastAsia="MS Mincho"/>
          <w:lang w:eastAsia="ja-JP"/>
        </w:rPr>
        <w:t xml:space="preserve">. The SI Description was updated during the June 2017 RAN plenary meeting in West Balm Beach </w:t>
      </w:r>
      <w:r>
        <w:rPr>
          <w:rFonts w:eastAsia="MS Mincho"/>
          <w:lang w:eastAsia="ja-JP"/>
        </w:rPr>
        <w:fldChar w:fldCharType="begin"/>
      </w:r>
      <w:r>
        <w:rPr>
          <w:rFonts w:eastAsia="MS Mincho"/>
          <w:lang w:eastAsia="ja-JP"/>
        </w:rPr>
        <w:instrText xml:space="preserve"> REF _Ref502317661 \r \h </w:instrText>
      </w:r>
      <w:r>
        <w:rPr>
          <w:rFonts w:eastAsia="MS Mincho"/>
          <w:lang w:eastAsia="ja-JP"/>
        </w:rPr>
      </w:r>
      <w:r>
        <w:rPr>
          <w:rFonts w:eastAsia="MS Mincho"/>
          <w:lang w:eastAsia="ja-JP"/>
        </w:rPr>
        <w:fldChar w:fldCharType="separate"/>
      </w:r>
      <w:r w:rsidR="00A53CCF">
        <w:rPr>
          <w:rFonts w:eastAsia="MS Mincho"/>
          <w:lang w:eastAsia="ja-JP"/>
        </w:rPr>
        <w:t>[2]</w:t>
      </w:r>
      <w:r>
        <w:rPr>
          <w:rFonts w:eastAsia="MS Mincho"/>
          <w:lang w:eastAsia="ja-JP"/>
        </w:rPr>
        <w:fldChar w:fldCharType="end"/>
      </w:r>
      <w:r>
        <w:rPr>
          <w:rFonts w:eastAsia="MS Mincho"/>
          <w:lang w:eastAsia="ja-JP"/>
        </w:rPr>
        <w:t xml:space="preserve">. </w:t>
      </w:r>
    </w:p>
    <w:p w:rsidR="001F7109" w:rsidRDefault="001F7109" w:rsidP="001F7109">
      <w:pPr>
        <w:spacing w:after="60"/>
        <w:ind w:firstLine="5"/>
        <w:rPr>
          <w:lang w:eastAsia="zh-CN"/>
        </w:rPr>
      </w:pPr>
      <w:r>
        <w:rPr>
          <w:rFonts w:eastAsia="MS Mincho"/>
          <w:lang w:eastAsia="ja-JP"/>
        </w:rPr>
        <w:t xml:space="preserve">This contribution (revised from </w:t>
      </w:r>
      <w:r>
        <w:rPr>
          <w:rFonts w:eastAsia="MS Mincho"/>
          <w:lang w:eastAsia="ja-JP"/>
        </w:rPr>
        <w:fldChar w:fldCharType="begin"/>
      </w:r>
      <w:r>
        <w:rPr>
          <w:rFonts w:eastAsia="MS Mincho"/>
          <w:lang w:eastAsia="ja-JP"/>
        </w:rPr>
        <w:instrText xml:space="preserve"> REF _Ref509914516 \r \h </w:instrText>
      </w:r>
      <w:r>
        <w:rPr>
          <w:rFonts w:eastAsia="MS Mincho"/>
          <w:lang w:eastAsia="ja-JP"/>
        </w:rPr>
      </w:r>
      <w:r>
        <w:rPr>
          <w:rFonts w:eastAsia="MS Mincho"/>
          <w:lang w:eastAsia="ja-JP"/>
        </w:rPr>
        <w:fldChar w:fldCharType="separate"/>
      </w:r>
      <w:r w:rsidR="00A53CCF">
        <w:rPr>
          <w:rFonts w:eastAsia="MS Mincho"/>
          <w:lang w:eastAsia="ja-JP"/>
        </w:rPr>
        <w:t>[3]</w:t>
      </w:r>
      <w:r>
        <w:rPr>
          <w:rFonts w:eastAsia="MS Mincho"/>
          <w:lang w:eastAsia="ja-JP"/>
        </w:rPr>
        <w:fldChar w:fldCharType="end"/>
      </w:r>
      <w:r>
        <w:rPr>
          <w:rFonts w:eastAsia="MS Mincho"/>
          <w:lang w:eastAsia="ja-JP"/>
        </w:rPr>
        <w:t xml:space="preserve"> and </w:t>
      </w:r>
      <w:r>
        <w:rPr>
          <w:rFonts w:eastAsia="MS Mincho"/>
          <w:lang w:eastAsia="ja-JP"/>
        </w:rPr>
        <w:fldChar w:fldCharType="begin"/>
      </w:r>
      <w:r>
        <w:rPr>
          <w:rFonts w:eastAsia="MS Mincho"/>
          <w:lang w:eastAsia="ja-JP"/>
        </w:rPr>
        <w:instrText xml:space="preserve"> REF _Ref513155780 \r \h </w:instrText>
      </w:r>
      <w:r>
        <w:rPr>
          <w:rFonts w:eastAsia="MS Mincho"/>
          <w:lang w:eastAsia="ja-JP"/>
        </w:rPr>
      </w:r>
      <w:r>
        <w:rPr>
          <w:rFonts w:eastAsia="MS Mincho"/>
          <w:lang w:eastAsia="ja-JP"/>
        </w:rPr>
        <w:fldChar w:fldCharType="separate"/>
      </w:r>
      <w:r w:rsidR="00A53CCF">
        <w:rPr>
          <w:rFonts w:eastAsia="MS Mincho"/>
          <w:lang w:eastAsia="ja-JP"/>
        </w:rPr>
        <w:t>[4]</w:t>
      </w:r>
      <w:r>
        <w:rPr>
          <w:rFonts w:eastAsia="MS Mincho"/>
          <w:lang w:eastAsia="ja-JP"/>
        </w:rPr>
        <w:fldChar w:fldCharType="end"/>
      </w:r>
      <w:r>
        <w:rPr>
          <w:rFonts w:eastAsia="MS Mincho"/>
          <w:lang w:eastAsia="ja-JP"/>
        </w:rPr>
        <w:t xml:space="preserve">) discusses the </w:t>
      </w:r>
      <w:r w:rsidRPr="00683CD2">
        <w:rPr>
          <w:rFonts w:eastAsia="MS Mincho" w:hint="eastAsia"/>
          <w:lang w:eastAsia="ja-JP"/>
        </w:rPr>
        <w:t>HAP</w:t>
      </w:r>
      <w:r>
        <w:rPr>
          <w:rFonts w:eastAsia="MS Mincho"/>
          <w:lang w:eastAsia="ja-JP"/>
        </w:rPr>
        <w:t>S</w:t>
      </w:r>
      <w:r w:rsidRPr="00683CD2">
        <w:rPr>
          <w:rFonts w:eastAsia="MS Mincho" w:hint="eastAsia"/>
          <w:lang w:eastAsia="ja-JP"/>
        </w:rPr>
        <w:t xml:space="preserve"> channel </w:t>
      </w:r>
      <w:r w:rsidRPr="00683CD2">
        <w:rPr>
          <w:rFonts w:eastAsia="MS Mincho"/>
          <w:lang w:eastAsia="ja-JP"/>
        </w:rPr>
        <w:t>modeling</w:t>
      </w:r>
      <w:r w:rsidRPr="00683CD2">
        <w:rPr>
          <w:rFonts w:eastAsia="MS Mincho" w:hint="eastAsia"/>
          <w:lang w:eastAsia="ja-JP"/>
        </w:rPr>
        <w:t xml:space="preserve"> based on Ray Tracing Simulation</w:t>
      </w:r>
      <w:r>
        <w:rPr>
          <w:rFonts w:hint="eastAsia"/>
          <w:lang w:eastAsia="zh-CN"/>
        </w:rPr>
        <w:t>.</w:t>
      </w:r>
      <w:r>
        <w:rPr>
          <w:lang w:eastAsia="zh-CN"/>
        </w:rPr>
        <w:t xml:space="preserve"> The earlier contribution considered Urban environment, but in this contribution also Rural environment is included.</w:t>
      </w:r>
    </w:p>
    <w:p w:rsidR="001F7109" w:rsidRDefault="001F7109" w:rsidP="001F7109">
      <w:pPr>
        <w:spacing w:after="60"/>
        <w:ind w:firstLine="5"/>
        <w:rPr>
          <w:lang w:eastAsia="zh-CN"/>
        </w:rPr>
      </w:pPr>
    </w:p>
    <w:p w:rsidR="001F7109" w:rsidRDefault="001F7109" w:rsidP="001F7109">
      <w:pPr>
        <w:pStyle w:val="Heading1"/>
        <w:tabs>
          <w:tab w:val="num" w:pos="432"/>
        </w:tabs>
        <w:autoSpaceDE/>
        <w:autoSpaceDN/>
        <w:adjustRightInd/>
        <w:snapToGrid/>
        <w:spacing w:before="240" w:after="240"/>
        <w:rPr>
          <w:lang w:val="en-CA"/>
        </w:rPr>
      </w:pPr>
      <w:r>
        <w:rPr>
          <w:lang w:val="en-CA"/>
        </w:rPr>
        <w:t>Rural Environment</w:t>
      </w:r>
    </w:p>
    <w:p w:rsidR="005B2F65" w:rsidRDefault="005B2F65" w:rsidP="005B2F65">
      <w:pPr>
        <w:pStyle w:val="Heading2"/>
        <w:rPr>
          <w:lang w:val="en-CA"/>
        </w:rPr>
      </w:pPr>
      <w:r>
        <w:rPr>
          <w:rFonts w:hint="eastAsia"/>
          <w:lang w:val="en-CA"/>
        </w:rPr>
        <w:t>Scenario Description</w:t>
      </w:r>
    </w:p>
    <w:p w:rsidR="005B2F65" w:rsidRDefault="005B2F65" w:rsidP="005B2F65">
      <w:pPr>
        <w:spacing w:after="156"/>
        <w:rPr>
          <w:lang w:val="en-GB"/>
        </w:rPr>
      </w:pPr>
      <w:r>
        <w:rPr>
          <w:rFonts w:hint="eastAsia"/>
          <w:lang w:val="en-CA"/>
        </w:rPr>
        <w:t xml:space="preserve">We obtained small-scale channel characteristics for </w:t>
      </w:r>
      <w:r w:rsidRPr="00245B96">
        <w:t>High altitude platform station (HAPS)</w:t>
      </w:r>
      <w:r>
        <w:rPr>
          <w:rFonts w:hint="eastAsia"/>
          <w:lang w:val="en-CA"/>
        </w:rPr>
        <w:t xml:space="preserve"> channel through ray tracing simulation. The carried frequency was 2GHz. One </w:t>
      </w:r>
      <w:r>
        <w:rPr>
          <w:lang w:val="en-CA"/>
        </w:rPr>
        <w:t>rural</w:t>
      </w:r>
      <w:r>
        <w:rPr>
          <w:rFonts w:hint="eastAsia"/>
          <w:lang w:val="en-CA"/>
        </w:rPr>
        <w:t xml:space="preserve"> scenario with two different HAPS heights, 8</w:t>
      </w:r>
      <w:r>
        <w:rPr>
          <w:lang w:val="en-CA"/>
        </w:rPr>
        <w:t xml:space="preserve"> </w:t>
      </w:r>
      <w:r>
        <w:rPr>
          <w:rFonts w:hint="eastAsia"/>
          <w:lang w:val="en-CA"/>
        </w:rPr>
        <w:t>km and 20</w:t>
      </w:r>
      <w:r>
        <w:rPr>
          <w:lang w:val="en-CA"/>
        </w:rPr>
        <w:t xml:space="preserve"> </w:t>
      </w:r>
      <w:r>
        <w:rPr>
          <w:rFonts w:hint="eastAsia"/>
          <w:lang w:val="en-CA"/>
        </w:rPr>
        <w:t>km, were simulated. The elevation angle of HAPS was varied from 10</w:t>
      </w:r>
      <w:r>
        <w:rPr>
          <w:lang w:val="en-GB"/>
        </w:rPr>
        <w:t>°</w:t>
      </w:r>
      <w:r>
        <w:rPr>
          <w:rFonts w:hint="eastAsia"/>
          <w:lang w:val="en-GB"/>
        </w:rPr>
        <w:t xml:space="preserve"> to 90</w:t>
      </w:r>
      <w:r>
        <w:rPr>
          <w:lang w:val="en-GB"/>
        </w:rPr>
        <w:t>°</w:t>
      </w:r>
      <w:r>
        <w:rPr>
          <w:rFonts w:hint="eastAsia"/>
          <w:lang w:val="en-GB"/>
        </w:rPr>
        <w:t xml:space="preserve">, shown in </w:t>
      </w:r>
      <w:r w:rsidR="00A53CCF">
        <w:rPr>
          <w:lang w:val="en-GB"/>
        </w:rPr>
        <w:fldChar w:fldCharType="begin"/>
      </w:r>
      <w:r w:rsidR="00A53CCF">
        <w:rPr>
          <w:lang w:val="en-GB"/>
        </w:rPr>
        <w:instrText xml:space="preserve"> </w:instrText>
      </w:r>
      <w:r w:rsidR="00A53CCF">
        <w:rPr>
          <w:rFonts w:hint="eastAsia"/>
          <w:lang w:val="en-GB"/>
        </w:rPr>
        <w:instrText>REF _Ref513534827 \h</w:instrText>
      </w:r>
      <w:r w:rsidR="00A53CCF">
        <w:rPr>
          <w:lang w:val="en-GB"/>
        </w:rPr>
        <w:instrText xml:space="preserve"> </w:instrText>
      </w:r>
      <w:r w:rsidR="00A53CCF">
        <w:rPr>
          <w:lang w:val="en-GB"/>
        </w:rPr>
      </w:r>
      <w:r w:rsidR="00A53CCF">
        <w:rPr>
          <w:lang w:val="en-GB"/>
        </w:rPr>
        <w:fldChar w:fldCharType="separate"/>
      </w:r>
      <w:r w:rsidR="00A53CCF">
        <w:t xml:space="preserve">Figure </w:t>
      </w:r>
      <w:r w:rsidR="00A53CCF">
        <w:rPr>
          <w:noProof/>
        </w:rPr>
        <w:t>1</w:t>
      </w:r>
      <w:r w:rsidR="00A53CCF">
        <w:rPr>
          <w:lang w:val="en-GB"/>
        </w:rPr>
        <w:fldChar w:fldCharType="end"/>
      </w:r>
      <w:r>
        <w:rPr>
          <w:rFonts w:hint="eastAsia"/>
          <w:lang w:val="en-GB"/>
        </w:rPr>
        <w:t xml:space="preserve">, where the elevation angle was defined according to the city </w:t>
      </w:r>
      <w:r>
        <w:rPr>
          <w:lang w:val="en-GB"/>
        </w:rPr>
        <w:t>centre</w:t>
      </w:r>
      <w:r>
        <w:rPr>
          <w:rFonts w:hint="eastAsia"/>
          <w:lang w:val="en-GB"/>
        </w:rPr>
        <w:t xml:space="preserve">. </w:t>
      </w:r>
    </w:p>
    <w:p w:rsidR="00732CC6" w:rsidRDefault="00732CC6" w:rsidP="005B2F65">
      <w:pPr>
        <w:spacing w:after="156"/>
        <w:rPr>
          <w:lang w:val="en-CA"/>
        </w:rPr>
      </w:pPr>
      <w:r>
        <w:rPr>
          <w:noProof/>
        </w:rPr>
        <w:drawing>
          <wp:inline distT="0" distB="0" distL="0" distR="0" wp14:anchorId="62606B75" wp14:editId="469BB161">
            <wp:extent cx="5916295" cy="1706880"/>
            <wp:effectExtent l="0" t="0" r="8255" b="762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16295" cy="1706880"/>
                    </a:xfrm>
                    <a:prstGeom prst="rect">
                      <a:avLst/>
                    </a:prstGeom>
                  </pic:spPr>
                </pic:pic>
              </a:graphicData>
            </a:graphic>
          </wp:inline>
        </w:drawing>
      </w:r>
    </w:p>
    <w:p w:rsidR="005B2F65" w:rsidRPr="00620E1E" w:rsidRDefault="005B2F65" w:rsidP="005B2F65">
      <w:pPr>
        <w:pStyle w:val="Caption"/>
        <w:spacing w:after="156"/>
      </w:pPr>
      <w:bookmarkStart w:id="2" w:name="_Ref513534827"/>
      <w:r>
        <w:t xml:space="preserve">Figure </w:t>
      </w:r>
      <w:r w:rsidR="00A41FD0">
        <w:fldChar w:fldCharType="begin"/>
      </w:r>
      <w:r w:rsidR="00A41FD0">
        <w:instrText xml:space="preserve"> SEQ Figure \* ARABIC </w:instrText>
      </w:r>
      <w:r w:rsidR="00A41FD0">
        <w:fldChar w:fldCharType="separate"/>
      </w:r>
      <w:r w:rsidR="00A53CCF">
        <w:rPr>
          <w:noProof/>
        </w:rPr>
        <w:t>1</w:t>
      </w:r>
      <w:r w:rsidR="00A41FD0">
        <w:rPr>
          <w:noProof/>
        </w:rPr>
        <w:fldChar w:fldCharType="end"/>
      </w:r>
      <w:bookmarkEnd w:id="2"/>
      <w:r>
        <w:rPr>
          <w:rFonts w:hint="eastAsia"/>
        </w:rPr>
        <w:t xml:space="preserve"> Overview of simulation scenario with HAP</w:t>
      </w:r>
      <w:r>
        <w:t>S</w:t>
      </w:r>
      <w:r>
        <w:rPr>
          <w:rFonts w:hint="eastAsia"/>
        </w:rPr>
        <w:t xml:space="preserve"> 20</w:t>
      </w:r>
      <w:r>
        <w:t xml:space="preserve"> </w:t>
      </w:r>
      <w:r>
        <w:rPr>
          <w:rFonts w:hint="eastAsia"/>
        </w:rPr>
        <w:t>km height.</w:t>
      </w:r>
    </w:p>
    <w:p w:rsidR="005B2F65" w:rsidRDefault="005B2F65" w:rsidP="005B2F65">
      <w:pPr>
        <w:spacing w:after="156"/>
        <w:rPr>
          <w:lang w:val="en-CA"/>
        </w:rPr>
      </w:pPr>
      <w:r>
        <w:rPr>
          <w:rFonts w:hint="eastAsia"/>
          <w:lang w:val="en-CA"/>
        </w:rPr>
        <w:t xml:space="preserve">The scenario is in Shanghai, the highest building is 40m. The 2D and 3D scenarios are </w:t>
      </w:r>
      <w:r>
        <w:rPr>
          <w:lang w:val="en-CA"/>
        </w:rPr>
        <w:t>shown in</w:t>
      </w:r>
      <w:r w:rsidR="007930DD">
        <w:rPr>
          <w:lang w:val="en-CA"/>
        </w:rPr>
        <w:t xml:space="preserve"> </w:t>
      </w:r>
      <w:r w:rsidR="007930DD">
        <w:rPr>
          <w:lang w:val="en-CA"/>
        </w:rPr>
        <w:fldChar w:fldCharType="begin"/>
      </w:r>
      <w:r w:rsidR="007930DD">
        <w:rPr>
          <w:lang w:val="en-CA"/>
        </w:rPr>
        <w:instrText xml:space="preserve"> REF _Ref513493108 \h </w:instrText>
      </w:r>
      <w:r w:rsidR="007930DD">
        <w:rPr>
          <w:lang w:val="en-CA"/>
        </w:rPr>
      </w:r>
      <w:r w:rsidR="007930DD">
        <w:rPr>
          <w:lang w:val="en-CA"/>
        </w:rPr>
        <w:fldChar w:fldCharType="separate"/>
      </w:r>
      <w:r w:rsidR="00A53CCF">
        <w:t xml:space="preserve">Figure </w:t>
      </w:r>
      <w:r w:rsidR="00A53CCF">
        <w:rPr>
          <w:noProof/>
        </w:rPr>
        <w:t>2</w:t>
      </w:r>
      <w:r w:rsidR="007930DD">
        <w:rPr>
          <w:lang w:val="en-CA"/>
        </w:rPr>
        <w:fldChar w:fldCharType="end"/>
      </w:r>
      <w:r w:rsidR="007930DD">
        <w:rPr>
          <w:lang w:val="en-CA"/>
        </w:rPr>
        <w:t xml:space="preserve"> </w:t>
      </w:r>
      <w:r w:rsidR="007930DD" w:rsidRPr="007930DD">
        <w:rPr>
          <w:lang w:val="en-CA"/>
        </w:rPr>
        <w:t xml:space="preserve">and the satellite picture of the environment is shown in </w:t>
      </w:r>
      <w:r w:rsidR="007930DD" w:rsidRPr="007930DD">
        <w:rPr>
          <w:lang w:val="en-CA"/>
        </w:rPr>
        <w:fldChar w:fldCharType="begin"/>
      </w:r>
      <w:r w:rsidR="007930DD" w:rsidRPr="007930DD">
        <w:rPr>
          <w:lang w:val="en-CA"/>
        </w:rPr>
        <w:instrText xml:space="preserve"> REF _Ref513493125 \h </w:instrText>
      </w:r>
      <w:r w:rsidR="007930DD" w:rsidRPr="00992CC0">
        <w:rPr>
          <w:lang w:val="en-CA"/>
        </w:rPr>
        <w:instrText xml:space="preserve"> \* MERGEFORMAT </w:instrText>
      </w:r>
      <w:r w:rsidR="007930DD" w:rsidRPr="007930DD">
        <w:rPr>
          <w:lang w:val="en-CA"/>
        </w:rPr>
      </w:r>
      <w:r w:rsidR="007930DD" w:rsidRPr="007930DD">
        <w:rPr>
          <w:lang w:val="en-CA"/>
        </w:rPr>
        <w:fldChar w:fldCharType="separate"/>
      </w:r>
      <w:r w:rsidR="00A53CCF" w:rsidRPr="00992CC0">
        <w:rPr>
          <w:lang w:val="en-CA"/>
        </w:rPr>
        <w:t>Figure 5</w:t>
      </w:r>
      <w:r w:rsidR="007930DD" w:rsidRPr="007930DD">
        <w:rPr>
          <w:lang w:val="en-CA"/>
        </w:rPr>
        <w:fldChar w:fldCharType="end"/>
      </w:r>
      <w:r w:rsidRPr="007930DD">
        <w:rPr>
          <w:rFonts w:hint="eastAsia"/>
          <w:lang w:val="en-CA"/>
        </w:rPr>
        <w:t>. The average height of other</w:t>
      </w:r>
      <w:r>
        <w:rPr>
          <w:rFonts w:hint="eastAsia"/>
          <w:lang w:val="en-CA"/>
        </w:rPr>
        <w:t xml:space="preserve"> buildings is about </w:t>
      </w:r>
      <w:r>
        <w:rPr>
          <w:lang w:val="en-CA"/>
        </w:rPr>
        <w:t>10</w:t>
      </w:r>
      <w:r>
        <w:rPr>
          <w:rFonts w:hint="eastAsia"/>
          <w:lang w:val="en-CA"/>
        </w:rPr>
        <w:t xml:space="preserve"> meters. </w:t>
      </w:r>
      <w:r>
        <w:rPr>
          <w:rFonts w:hint="eastAsia"/>
          <w:lang w:val="en-GB"/>
        </w:rPr>
        <w:t xml:space="preserve">The UE height was set as </w:t>
      </w:r>
      <w:r w:rsidR="0018431C" w:rsidRPr="000B3E49">
        <w:rPr>
          <w:lang w:val="en-GB"/>
        </w:rPr>
        <w:t>2</w:t>
      </w:r>
      <w:r w:rsidR="007930DD">
        <w:rPr>
          <w:lang w:val="en-GB"/>
        </w:rPr>
        <w:t xml:space="preserve"> </w:t>
      </w:r>
      <w:r>
        <w:rPr>
          <w:rFonts w:hint="eastAsia"/>
          <w:lang w:val="en-GB"/>
        </w:rPr>
        <w:t>m. The UEs were dropped on the whole scenario with 20</w:t>
      </w:r>
      <w:r w:rsidR="007930DD">
        <w:rPr>
          <w:lang w:val="en-GB"/>
        </w:rPr>
        <w:t xml:space="preserve"> </w:t>
      </w:r>
      <w:r>
        <w:rPr>
          <w:rFonts w:hint="eastAsia"/>
          <w:lang w:val="en-GB"/>
        </w:rPr>
        <w:t>m spacing resolution, please refer to</w:t>
      </w:r>
      <w:r w:rsidR="007930DD">
        <w:rPr>
          <w:lang w:val="en-GB"/>
        </w:rPr>
        <w:t xml:space="preserve"> </w:t>
      </w:r>
      <w:r w:rsidR="007930DD">
        <w:rPr>
          <w:lang w:val="en-GB"/>
        </w:rPr>
        <w:fldChar w:fldCharType="begin"/>
      </w:r>
      <w:r w:rsidR="007930DD">
        <w:rPr>
          <w:lang w:val="en-GB"/>
        </w:rPr>
        <w:instrText xml:space="preserve"> REF _Ref513493151 \h </w:instrText>
      </w:r>
      <w:r w:rsidR="007930DD">
        <w:rPr>
          <w:lang w:val="en-GB"/>
        </w:rPr>
      </w:r>
      <w:r w:rsidR="007930DD">
        <w:rPr>
          <w:lang w:val="en-GB"/>
        </w:rPr>
        <w:fldChar w:fldCharType="separate"/>
      </w:r>
      <w:r w:rsidR="00A53CCF">
        <w:t xml:space="preserve">Figure </w:t>
      </w:r>
      <w:r w:rsidR="00A53CCF">
        <w:rPr>
          <w:noProof/>
        </w:rPr>
        <w:t>3</w:t>
      </w:r>
      <w:r w:rsidR="007930DD">
        <w:rPr>
          <w:lang w:val="en-GB"/>
        </w:rPr>
        <w:fldChar w:fldCharType="end"/>
      </w:r>
      <w:r>
        <w:rPr>
          <w:rFonts w:hint="eastAsia"/>
          <w:lang w:val="en-GB"/>
        </w:rPr>
        <w:t xml:space="preserve">. In total, there were </w:t>
      </w:r>
      <w:r w:rsidR="000F0BF4">
        <w:rPr>
          <w:lang w:val="en-GB"/>
        </w:rPr>
        <w:t>more than</w:t>
      </w:r>
      <w:r>
        <w:rPr>
          <w:lang w:val="en-GB"/>
        </w:rPr>
        <w:t xml:space="preserve"> 9000</w:t>
      </w:r>
      <w:r>
        <w:rPr>
          <w:rFonts w:hint="eastAsia"/>
          <w:lang w:val="en-GB"/>
        </w:rPr>
        <w:t xml:space="preserve"> UEs in the scenario. Note that we did not consider transmission </w:t>
      </w:r>
      <w:r>
        <w:rPr>
          <w:lang w:val="en-GB"/>
        </w:rPr>
        <w:t>mechanism</w:t>
      </w:r>
      <w:r>
        <w:rPr>
          <w:rFonts w:hint="eastAsia"/>
          <w:lang w:val="en-GB"/>
        </w:rPr>
        <w:t xml:space="preserve"> in the ray tracing simulation, which meant that the UEs located in the indoor scenario were invalid. </w:t>
      </w:r>
      <w:r>
        <w:rPr>
          <w:rFonts w:hint="eastAsia"/>
          <w:lang w:val="en-CA"/>
        </w:rPr>
        <w:t>The omni-directional antennas were used at both sides of HAPS and UEs.</w:t>
      </w:r>
    </w:p>
    <w:p w:rsidR="005B2F65" w:rsidRPr="0072468F" w:rsidRDefault="005B2F65" w:rsidP="005B2F65">
      <w:pPr>
        <w:keepNext/>
        <w:spacing w:after="156"/>
        <w:jc w:val="center"/>
        <w:rPr>
          <w:i/>
        </w:rPr>
      </w:pPr>
      <w:r>
        <w:rPr>
          <w:rFonts w:hint="eastAsia"/>
          <w:lang w:val="en-CA"/>
        </w:rPr>
        <w:lastRenderedPageBreak/>
        <w:t xml:space="preserve">  </w:t>
      </w:r>
      <w:r w:rsidR="00732CC6">
        <w:rPr>
          <w:noProof/>
        </w:rPr>
        <w:drawing>
          <wp:inline distT="0" distB="0" distL="0" distR="0" wp14:anchorId="53BDC4B5" wp14:editId="2EA6D6BE">
            <wp:extent cx="2459409" cy="2129181"/>
            <wp:effectExtent l="0" t="0" r="0" b="444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07070" cy="2170443"/>
                    </a:xfrm>
                    <a:prstGeom prst="rect">
                      <a:avLst/>
                    </a:prstGeom>
                  </pic:spPr>
                </pic:pic>
              </a:graphicData>
            </a:graphic>
          </wp:inline>
        </w:drawing>
      </w:r>
      <w:r w:rsidR="008810B4">
        <w:rPr>
          <w:rFonts w:hint="eastAsia"/>
          <w:lang w:val="en-CA" w:eastAsia="zh-CN"/>
        </w:rPr>
        <w:t xml:space="preserve">  </w:t>
      </w:r>
      <w:r w:rsidR="008810B4">
        <w:rPr>
          <w:noProof/>
        </w:rPr>
        <w:drawing>
          <wp:inline distT="0" distB="0" distL="0" distR="0" wp14:anchorId="4A86B543" wp14:editId="00F32B2E">
            <wp:extent cx="2553005" cy="2132330"/>
            <wp:effectExtent l="0" t="0" r="0" b="127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602022" cy="2173270"/>
                    </a:xfrm>
                    <a:prstGeom prst="rect">
                      <a:avLst/>
                    </a:prstGeom>
                  </pic:spPr>
                </pic:pic>
              </a:graphicData>
            </a:graphic>
          </wp:inline>
        </w:drawing>
      </w:r>
    </w:p>
    <w:p w:rsidR="005B2F65" w:rsidRPr="001B0C5C" w:rsidRDefault="005B2F65" w:rsidP="005B2F65">
      <w:pPr>
        <w:spacing w:after="156"/>
        <w:jc w:val="center"/>
        <w:rPr>
          <w:lang w:val="en-CA"/>
        </w:rPr>
      </w:pPr>
      <w:r>
        <w:rPr>
          <w:rFonts w:hint="eastAsia"/>
          <w:lang w:val="en-CA"/>
        </w:rPr>
        <w:t xml:space="preserve">(a) 2D scenario            </w:t>
      </w:r>
      <w:r w:rsidR="008810B4">
        <w:rPr>
          <w:rFonts w:hint="eastAsia"/>
          <w:lang w:val="en-CA" w:eastAsia="zh-CN"/>
        </w:rPr>
        <w:t xml:space="preserve">                        </w:t>
      </w:r>
      <w:r>
        <w:rPr>
          <w:rFonts w:hint="eastAsia"/>
          <w:lang w:val="en-CA"/>
        </w:rPr>
        <w:t xml:space="preserve">           (b) 3D scenario</w:t>
      </w:r>
    </w:p>
    <w:p w:rsidR="005B2F65" w:rsidRDefault="005B2F65" w:rsidP="005B2F65">
      <w:pPr>
        <w:pStyle w:val="Caption"/>
        <w:spacing w:after="156"/>
      </w:pPr>
      <w:bookmarkStart w:id="3" w:name="_Ref513493108"/>
      <w:r>
        <w:t xml:space="preserve">Figure </w:t>
      </w:r>
      <w:r w:rsidR="00A41FD0">
        <w:fldChar w:fldCharType="begin"/>
      </w:r>
      <w:r w:rsidR="00A41FD0">
        <w:instrText xml:space="preserve"> SEQ Figure \* ARABIC </w:instrText>
      </w:r>
      <w:r w:rsidR="00A41FD0">
        <w:fldChar w:fldCharType="separate"/>
      </w:r>
      <w:r w:rsidR="00A53CCF">
        <w:rPr>
          <w:noProof/>
        </w:rPr>
        <w:t>2</w:t>
      </w:r>
      <w:r w:rsidR="00A41FD0">
        <w:rPr>
          <w:noProof/>
        </w:rPr>
        <w:fldChar w:fldCharType="end"/>
      </w:r>
      <w:bookmarkEnd w:id="3"/>
      <w:r>
        <w:rPr>
          <w:rFonts w:hint="eastAsia"/>
        </w:rPr>
        <w:t xml:space="preserve"> 2D and 3D scenarios. </w:t>
      </w:r>
    </w:p>
    <w:p w:rsidR="005B2F65" w:rsidRPr="0072468F" w:rsidRDefault="002D183B" w:rsidP="005B2F65">
      <w:pPr>
        <w:keepNext/>
        <w:spacing w:after="156"/>
        <w:jc w:val="center"/>
        <w:rPr>
          <w:i/>
        </w:rPr>
      </w:pPr>
      <w:r>
        <w:rPr>
          <w:noProof/>
        </w:rPr>
        <w:drawing>
          <wp:inline distT="0" distB="0" distL="0" distR="0" wp14:anchorId="22B9F622" wp14:editId="16F1C0B0">
            <wp:extent cx="2801721" cy="2216493"/>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48414" cy="2253433"/>
                    </a:xfrm>
                    <a:prstGeom prst="rect">
                      <a:avLst/>
                    </a:prstGeom>
                  </pic:spPr>
                </pic:pic>
              </a:graphicData>
            </a:graphic>
          </wp:inline>
        </w:drawing>
      </w:r>
    </w:p>
    <w:p w:rsidR="005B2F65" w:rsidRDefault="005B2F65" w:rsidP="005B2F65">
      <w:pPr>
        <w:pStyle w:val="Caption"/>
        <w:spacing w:after="156"/>
      </w:pPr>
      <w:bookmarkStart w:id="4" w:name="_Ref513493151"/>
      <w:r>
        <w:t xml:space="preserve">Figure </w:t>
      </w:r>
      <w:r w:rsidR="00A41FD0">
        <w:fldChar w:fldCharType="begin"/>
      </w:r>
      <w:r w:rsidR="00A41FD0">
        <w:instrText xml:space="preserve"> SEQ Figure \* ARABIC </w:instrText>
      </w:r>
      <w:r w:rsidR="00A41FD0">
        <w:fldChar w:fldCharType="separate"/>
      </w:r>
      <w:r w:rsidR="00A53CCF">
        <w:rPr>
          <w:noProof/>
        </w:rPr>
        <w:t>3</w:t>
      </w:r>
      <w:r w:rsidR="00A41FD0">
        <w:rPr>
          <w:noProof/>
        </w:rPr>
        <w:fldChar w:fldCharType="end"/>
      </w:r>
      <w:bookmarkEnd w:id="4"/>
      <w:r>
        <w:rPr>
          <w:rFonts w:hint="eastAsia"/>
        </w:rPr>
        <w:t xml:space="preserve"> UE locations with 20m spacing resolution.</w:t>
      </w:r>
    </w:p>
    <w:p w:rsidR="007930DD" w:rsidRDefault="007930DD" w:rsidP="007930DD"/>
    <w:p w:rsidR="007930DD" w:rsidRDefault="00A53CCF" w:rsidP="007930DD">
      <w:pPr>
        <w:jc w:val="center"/>
      </w:pPr>
      <w:r>
        <w:rPr>
          <w:noProof/>
        </w:rPr>
        <w:drawing>
          <wp:inline distT="0" distB="0" distL="0" distR="0">
            <wp:extent cx="3401568" cy="2766613"/>
            <wp:effectExtent l="0" t="0" r="8890" b="0"/>
            <wp:docPr id="42" name="图片 42" descr="cid:image001.png@01D3E659.986D63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id:image001.png@01D3E659.986D63E0"/>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3413090" cy="2775984"/>
                    </a:xfrm>
                    <a:prstGeom prst="rect">
                      <a:avLst/>
                    </a:prstGeom>
                    <a:noFill/>
                    <a:ln>
                      <a:noFill/>
                    </a:ln>
                  </pic:spPr>
                </pic:pic>
              </a:graphicData>
            </a:graphic>
          </wp:inline>
        </w:drawing>
      </w:r>
    </w:p>
    <w:p w:rsidR="007930DD" w:rsidRDefault="007930DD" w:rsidP="007930DD">
      <w:pPr>
        <w:pStyle w:val="Caption"/>
        <w:spacing w:after="156"/>
      </w:pPr>
      <w:r>
        <w:t xml:space="preserve">Figure </w:t>
      </w:r>
      <w:fldSimple w:instr=" SEQ Figure \* ARABIC ">
        <w:r w:rsidR="00A53CCF">
          <w:rPr>
            <w:noProof/>
          </w:rPr>
          <w:t>4</w:t>
        </w:r>
      </w:fldSimple>
      <w:r>
        <w:rPr>
          <w:noProof/>
        </w:rPr>
        <w:t>.</w:t>
      </w:r>
      <w:r>
        <w:rPr>
          <w:rFonts w:hint="eastAsia"/>
        </w:rPr>
        <w:t xml:space="preserve"> </w:t>
      </w:r>
      <w:r>
        <w:t>Satellite picture of the environment.</w:t>
      </w:r>
    </w:p>
    <w:p w:rsidR="007930DD" w:rsidRDefault="007930DD" w:rsidP="007930DD"/>
    <w:p w:rsidR="005B2F65" w:rsidRDefault="005B2F65" w:rsidP="005B2F65">
      <w:pPr>
        <w:pStyle w:val="Heading2"/>
        <w:rPr>
          <w:lang w:val="en-CA"/>
        </w:rPr>
      </w:pPr>
      <w:r>
        <w:rPr>
          <w:rFonts w:hint="eastAsia"/>
          <w:lang w:val="en-CA"/>
        </w:rPr>
        <w:lastRenderedPageBreak/>
        <w:t xml:space="preserve">Ray Tracing Simulation </w:t>
      </w:r>
    </w:p>
    <w:p w:rsidR="005B2F65" w:rsidRDefault="005B2F65" w:rsidP="005B2F65">
      <w:pPr>
        <w:spacing w:after="156"/>
      </w:pPr>
      <w:r>
        <w:rPr>
          <w:rFonts w:hint="eastAsia"/>
          <w:lang w:val="en-CA"/>
        </w:rPr>
        <w:t xml:space="preserve">In the ray tracing simulation, we took into </w:t>
      </w:r>
      <w:r>
        <w:rPr>
          <w:lang w:val="en-CA"/>
        </w:rPr>
        <w:t>account</w:t>
      </w:r>
      <w:r>
        <w:rPr>
          <w:rFonts w:hint="eastAsia"/>
          <w:lang w:val="en-CA"/>
        </w:rPr>
        <w:t xml:space="preserve"> line of sight (LOS), up to fourth-order reflection and single-order diffraction. We obtained the channel information including delay, power, </w:t>
      </w:r>
      <w:r>
        <w:rPr>
          <w:rFonts w:hint="eastAsia"/>
        </w:rPr>
        <w:t xml:space="preserve">azimuth angle of arrival (AoA), azimuth angle of departure (AoD), elevation angle of arrival (EoA) and elevation angle of departure (EoD) of each multipath component. </w:t>
      </w:r>
    </w:p>
    <w:p w:rsidR="005B2F65" w:rsidRPr="00EB06A4" w:rsidRDefault="005B2F65" w:rsidP="005B2F65">
      <w:pPr>
        <w:spacing w:after="156"/>
        <w:rPr>
          <w:lang w:val="en-CA"/>
        </w:rPr>
      </w:pPr>
      <w:r>
        <w:rPr>
          <w:rFonts w:hint="eastAsia"/>
        </w:rPr>
        <w:t xml:space="preserve">In the data processing, </w:t>
      </w:r>
      <w:r>
        <w:rPr>
          <w:rFonts w:hint="eastAsia"/>
          <w:lang w:val="en-CA" w:eastAsia="zh-CN"/>
        </w:rPr>
        <w:t>w</w:t>
      </w:r>
      <w:r>
        <w:rPr>
          <w:rFonts w:hint="eastAsia"/>
          <w:lang w:val="en-CA"/>
        </w:rPr>
        <w:t xml:space="preserve">e calculated the LOS </w:t>
      </w:r>
      <w:r>
        <w:rPr>
          <w:lang w:val="en-CA"/>
        </w:rPr>
        <w:t>probability</w:t>
      </w:r>
      <w:r>
        <w:rPr>
          <w:rFonts w:hint="eastAsia"/>
          <w:lang w:val="en-CA"/>
        </w:rPr>
        <w:t xml:space="preserve">, AoA spread (ASA), EoA spread (ESA), AoD spread (ASD) and EoD spread (ESD). In the </w:t>
      </w:r>
      <w:r>
        <w:rPr>
          <w:lang w:val="en-CA"/>
        </w:rPr>
        <w:t>following</w:t>
      </w:r>
      <w:r>
        <w:rPr>
          <w:rFonts w:hint="eastAsia"/>
          <w:lang w:val="en-CA"/>
        </w:rPr>
        <w:t xml:space="preserve">, the simulation results are </w:t>
      </w:r>
      <w:r>
        <w:rPr>
          <w:lang w:val="en-CA"/>
        </w:rPr>
        <w:t>presented</w:t>
      </w:r>
      <w:r>
        <w:rPr>
          <w:rFonts w:hint="eastAsia"/>
          <w:lang w:val="en-CA"/>
        </w:rPr>
        <w:t xml:space="preserve">. </w:t>
      </w:r>
    </w:p>
    <w:p w:rsidR="005B2F65" w:rsidRDefault="005B2F65" w:rsidP="005B2F65">
      <w:pPr>
        <w:pStyle w:val="Heading3"/>
      </w:pPr>
      <w:r>
        <w:rPr>
          <w:rFonts w:hint="eastAsia"/>
        </w:rPr>
        <w:t xml:space="preserve">Received Power </w:t>
      </w:r>
    </w:p>
    <w:p w:rsidR="00936E9A" w:rsidRPr="00C80F54" w:rsidRDefault="00936E9A" w:rsidP="00936E9A">
      <w:pPr>
        <w:spacing w:after="156"/>
        <w:rPr>
          <w:lang w:eastAsia="zh-CN"/>
        </w:rPr>
      </w:pPr>
      <w:r>
        <w:rPr>
          <w:rFonts w:hint="eastAsia"/>
        </w:rPr>
        <w:t xml:space="preserve">Firstly, the received power at UEs according to different elevation angle and HAPS height are checked. In </w:t>
      </w:r>
      <w:r w:rsidR="007930DD" w:rsidRPr="007930DD">
        <w:fldChar w:fldCharType="begin"/>
      </w:r>
      <w:r w:rsidR="007930DD" w:rsidRPr="007930DD">
        <w:instrText xml:space="preserve"> REF _Ref513493125 \h </w:instrText>
      </w:r>
      <w:r w:rsidR="007930DD" w:rsidRPr="00992CC0">
        <w:instrText xml:space="preserve"> \* MERGEFORMAT </w:instrText>
      </w:r>
      <w:r w:rsidR="007930DD" w:rsidRPr="007930DD">
        <w:fldChar w:fldCharType="separate"/>
      </w:r>
      <w:r w:rsidR="00A53CCF" w:rsidRPr="00992CC0">
        <w:t xml:space="preserve">Figure </w:t>
      </w:r>
      <w:r w:rsidR="00A53CCF" w:rsidRPr="00992CC0">
        <w:rPr>
          <w:noProof/>
        </w:rPr>
        <w:t>5</w:t>
      </w:r>
      <w:r w:rsidR="007930DD" w:rsidRPr="007930DD">
        <w:fldChar w:fldCharType="end"/>
      </w:r>
      <w:r w:rsidRPr="007930DD">
        <w:rPr>
          <w:rFonts w:hint="eastAsia"/>
        </w:rPr>
        <w:t xml:space="preserve">, we plot the </w:t>
      </w:r>
      <w:r w:rsidRPr="007930DD">
        <w:t>relevant</w:t>
      </w:r>
      <w:r w:rsidRPr="007930DD">
        <w:rPr>
          <w:rFonts w:hint="eastAsia"/>
        </w:rPr>
        <w:t xml:space="preserve"> </w:t>
      </w:r>
      <w:r w:rsidRPr="007930DD">
        <w:t>results</w:t>
      </w:r>
      <w:r w:rsidRPr="007930DD">
        <w:rPr>
          <w:rFonts w:hint="eastAsia"/>
        </w:rPr>
        <w:t xml:space="preserve"> where the </w:t>
      </w:r>
      <w:r w:rsidRPr="007930DD">
        <w:t>selected</w:t>
      </w:r>
      <w:r w:rsidRPr="007930DD">
        <w:rPr>
          <w:rFonts w:hint="eastAsia"/>
        </w:rPr>
        <w:t xml:space="preserve"> different elevation angles are 10</w:t>
      </w:r>
      <w:r w:rsidRPr="007930DD">
        <w:rPr>
          <w:lang w:val="en-GB"/>
        </w:rPr>
        <w:t>°</w:t>
      </w:r>
      <w:r w:rsidRPr="007930DD">
        <w:rPr>
          <w:rFonts w:hint="eastAsia"/>
          <w:lang w:val="en-GB"/>
        </w:rPr>
        <w:t>, 50</w:t>
      </w:r>
      <w:r w:rsidRPr="007930DD">
        <w:rPr>
          <w:lang w:val="en-GB"/>
        </w:rPr>
        <w:t>°</w:t>
      </w:r>
      <w:r>
        <w:rPr>
          <w:rFonts w:hint="eastAsia"/>
          <w:lang w:val="en-GB"/>
        </w:rPr>
        <w:t xml:space="preserve"> and </w:t>
      </w:r>
      <w:r>
        <w:rPr>
          <w:rFonts w:hint="eastAsia"/>
        </w:rPr>
        <w:t>90</w:t>
      </w:r>
      <w:r>
        <w:rPr>
          <w:lang w:val="en-GB"/>
        </w:rPr>
        <w:t>°</w:t>
      </w:r>
      <w:r>
        <w:rPr>
          <w:rFonts w:hint="eastAsia"/>
        </w:rPr>
        <w:t xml:space="preserve"> and HAPS heights are 8</w:t>
      </w:r>
      <w:r>
        <w:t xml:space="preserve"> </w:t>
      </w:r>
      <w:r>
        <w:rPr>
          <w:rFonts w:hint="eastAsia"/>
        </w:rPr>
        <w:t>km and 20</w:t>
      </w:r>
      <w:r>
        <w:t xml:space="preserve"> </w:t>
      </w:r>
      <w:r>
        <w:rPr>
          <w:rFonts w:hint="eastAsia"/>
        </w:rPr>
        <w:t xml:space="preserve">km. </w:t>
      </w:r>
    </w:p>
    <w:p w:rsidR="00936E9A" w:rsidRPr="00936E9A" w:rsidRDefault="00936E9A" w:rsidP="00936E9A"/>
    <w:p w:rsidR="005B2F65" w:rsidRDefault="00053C11" w:rsidP="005B2F65">
      <w:pPr>
        <w:keepNext/>
        <w:spacing w:after="156"/>
        <w:jc w:val="center"/>
        <w:rPr>
          <w:noProof/>
          <w:lang w:eastAsia="zh-CN"/>
        </w:rPr>
      </w:pPr>
      <w:r>
        <w:rPr>
          <w:noProof/>
        </w:rPr>
        <w:drawing>
          <wp:inline distT="0" distB="0" distL="0" distR="0" wp14:anchorId="01D009A2" wp14:editId="3018DA40">
            <wp:extent cx="2596896" cy="2460218"/>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13591" cy="2476035"/>
                    </a:xfrm>
                    <a:prstGeom prst="rect">
                      <a:avLst/>
                    </a:prstGeom>
                  </pic:spPr>
                </pic:pic>
              </a:graphicData>
            </a:graphic>
          </wp:inline>
        </w:drawing>
      </w:r>
      <w:r>
        <w:rPr>
          <w:rFonts w:hint="eastAsia"/>
          <w:noProof/>
          <w:lang w:eastAsia="zh-CN"/>
        </w:rPr>
        <w:t xml:space="preserve"> </w:t>
      </w:r>
      <w:r>
        <w:rPr>
          <w:noProof/>
        </w:rPr>
        <w:drawing>
          <wp:inline distT="0" distB="0" distL="0" distR="0" wp14:anchorId="5AAAB76D" wp14:editId="1E774061">
            <wp:extent cx="2602509" cy="2461448"/>
            <wp:effectExtent l="0" t="0" r="762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08512" cy="2467125"/>
                    </a:xfrm>
                    <a:prstGeom prst="rect">
                      <a:avLst/>
                    </a:prstGeom>
                  </pic:spPr>
                </pic:pic>
              </a:graphicData>
            </a:graphic>
          </wp:inline>
        </w:drawing>
      </w:r>
    </w:p>
    <w:p w:rsidR="00053C11" w:rsidRPr="0072468F" w:rsidRDefault="00053C11" w:rsidP="005B2F65">
      <w:pPr>
        <w:keepNext/>
        <w:spacing w:after="156"/>
        <w:jc w:val="center"/>
        <w:rPr>
          <w:i/>
        </w:rPr>
      </w:pPr>
      <w:r>
        <w:rPr>
          <w:noProof/>
        </w:rPr>
        <w:drawing>
          <wp:inline distT="0" distB="0" distL="0" distR="0" wp14:anchorId="01FEB0C4" wp14:editId="08019AAA">
            <wp:extent cx="2567635" cy="186055"/>
            <wp:effectExtent l="0" t="0" r="4445" b="444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92848" cy="187882"/>
                    </a:xfrm>
                    <a:prstGeom prst="rect">
                      <a:avLst/>
                    </a:prstGeom>
                  </pic:spPr>
                </pic:pic>
              </a:graphicData>
            </a:graphic>
          </wp:inline>
        </w:drawing>
      </w:r>
      <w:r>
        <w:rPr>
          <w:rFonts w:hint="eastAsia"/>
          <w:i/>
          <w:lang w:eastAsia="zh-CN"/>
        </w:rPr>
        <w:t xml:space="preserve"> </w:t>
      </w:r>
      <w:r>
        <w:rPr>
          <w:noProof/>
        </w:rPr>
        <w:drawing>
          <wp:inline distT="0" distB="0" distL="0" distR="0" wp14:anchorId="23166271" wp14:editId="65F39DDB">
            <wp:extent cx="2604211" cy="180593"/>
            <wp:effectExtent l="0" t="0" r="571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676197" cy="185585"/>
                    </a:xfrm>
                    <a:prstGeom prst="rect">
                      <a:avLst/>
                    </a:prstGeom>
                  </pic:spPr>
                </pic:pic>
              </a:graphicData>
            </a:graphic>
          </wp:inline>
        </w:drawing>
      </w:r>
    </w:p>
    <w:p w:rsidR="005B2F65" w:rsidRPr="00CB4AE2" w:rsidRDefault="005B2F65" w:rsidP="005B2F65">
      <w:pPr>
        <w:spacing w:after="156"/>
        <w:jc w:val="center"/>
      </w:pPr>
      <w:r>
        <w:rPr>
          <w:rFonts w:hint="eastAsia"/>
        </w:rPr>
        <w:t xml:space="preserve"> (a) Elevation angle 10</w:t>
      </w:r>
      <w:r>
        <w:rPr>
          <w:lang w:val="en-GB"/>
        </w:rPr>
        <w:t>°</w:t>
      </w:r>
      <w:r>
        <w:rPr>
          <w:rFonts w:hint="eastAsia"/>
          <w:lang w:val="en-GB"/>
        </w:rPr>
        <w:t xml:space="preserve"> - </w:t>
      </w:r>
      <w:r>
        <w:rPr>
          <w:rFonts w:hint="eastAsia"/>
        </w:rPr>
        <w:t>HAPS 8km height  (b) Elevation angle 10</w:t>
      </w:r>
      <w:r>
        <w:rPr>
          <w:lang w:val="en-GB"/>
        </w:rPr>
        <w:t>°</w:t>
      </w:r>
      <w:r>
        <w:rPr>
          <w:rFonts w:hint="eastAsia"/>
          <w:lang w:val="en-GB"/>
        </w:rPr>
        <w:t xml:space="preserve"> - </w:t>
      </w:r>
      <w:r>
        <w:rPr>
          <w:rFonts w:hint="eastAsia"/>
        </w:rPr>
        <w:t>HAPS 20km height</w:t>
      </w:r>
    </w:p>
    <w:p w:rsidR="00053C11" w:rsidRDefault="00936E9A" w:rsidP="005B2F65">
      <w:pPr>
        <w:spacing w:after="156"/>
        <w:jc w:val="center"/>
      </w:pPr>
      <w:r>
        <w:rPr>
          <w:noProof/>
        </w:rPr>
        <w:drawing>
          <wp:inline distT="0" distB="0" distL="0" distR="0" wp14:anchorId="6A9BFE91" wp14:editId="7D81F017">
            <wp:extent cx="2593167" cy="2466251"/>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19528" cy="2491322"/>
                    </a:xfrm>
                    <a:prstGeom prst="rect">
                      <a:avLst/>
                    </a:prstGeom>
                  </pic:spPr>
                </pic:pic>
              </a:graphicData>
            </a:graphic>
          </wp:inline>
        </w:drawing>
      </w:r>
      <w:r>
        <w:t xml:space="preserve"> </w:t>
      </w:r>
      <w:r w:rsidR="00053C11">
        <w:rPr>
          <w:noProof/>
        </w:rPr>
        <w:drawing>
          <wp:inline distT="0" distB="0" distL="0" distR="0" wp14:anchorId="0E6D8936" wp14:editId="498B9F7B">
            <wp:extent cx="2596482" cy="2465223"/>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08251" cy="2476397"/>
                    </a:xfrm>
                    <a:prstGeom prst="rect">
                      <a:avLst/>
                    </a:prstGeom>
                  </pic:spPr>
                </pic:pic>
              </a:graphicData>
            </a:graphic>
          </wp:inline>
        </w:drawing>
      </w:r>
      <w:r>
        <w:t xml:space="preserve"> </w:t>
      </w:r>
      <w:r w:rsidR="00053C11">
        <w:rPr>
          <w:rFonts w:hint="eastAsia"/>
        </w:rPr>
        <w:t xml:space="preserve"> </w:t>
      </w:r>
    </w:p>
    <w:p w:rsidR="00053C11" w:rsidRDefault="00936E9A" w:rsidP="005B2F65">
      <w:pPr>
        <w:spacing w:after="156"/>
        <w:jc w:val="center"/>
      </w:pPr>
      <w:r>
        <w:rPr>
          <w:noProof/>
        </w:rPr>
        <w:drawing>
          <wp:inline distT="0" distB="0" distL="0" distR="0" wp14:anchorId="1A44CE77" wp14:editId="0EABB1CD">
            <wp:extent cx="2567635" cy="186055"/>
            <wp:effectExtent l="0" t="0" r="4445" b="444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588820" cy="187590"/>
                    </a:xfrm>
                    <a:prstGeom prst="rect">
                      <a:avLst/>
                    </a:prstGeom>
                  </pic:spPr>
                </pic:pic>
              </a:graphicData>
            </a:graphic>
          </wp:inline>
        </w:drawing>
      </w:r>
      <w:r>
        <w:rPr>
          <w:rFonts w:hint="eastAsia"/>
          <w:lang w:eastAsia="zh-CN"/>
        </w:rPr>
        <w:t xml:space="preserve"> </w:t>
      </w:r>
      <w:r w:rsidR="00053C11">
        <w:rPr>
          <w:noProof/>
        </w:rPr>
        <w:drawing>
          <wp:inline distT="0" distB="0" distL="0" distR="0" wp14:anchorId="2C76796C" wp14:editId="749F9201">
            <wp:extent cx="2604212" cy="192119"/>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647165" cy="195288"/>
                    </a:xfrm>
                    <a:prstGeom prst="rect">
                      <a:avLst/>
                    </a:prstGeom>
                  </pic:spPr>
                </pic:pic>
              </a:graphicData>
            </a:graphic>
          </wp:inline>
        </w:drawing>
      </w:r>
    </w:p>
    <w:p w:rsidR="005B2F65" w:rsidRDefault="005B2F65" w:rsidP="005B2F65">
      <w:pPr>
        <w:spacing w:after="156"/>
        <w:jc w:val="center"/>
      </w:pPr>
      <w:r>
        <w:rPr>
          <w:rFonts w:hint="eastAsia"/>
        </w:rPr>
        <w:t>(c) Elevation angle 50</w:t>
      </w:r>
      <w:r>
        <w:rPr>
          <w:lang w:val="en-GB"/>
        </w:rPr>
        <w:t>°</w:t>
      </w:r>
      <w:r>
        <w:rPr>
          <w:rFonts w:hint="eastAsia"/>
          <w:lang w:val="en-GB"/>
        </w:rPr>
        <w:t xml:space="preserve"> - </w:t>
      </w:r>
      <w:r>
        <w:rPr>
          <w:rFonts w:hint="eastAsia"/>
        </w:rPr>
        <w:t>HAPS 8km height  (d) Elevation angle 50</w:t>
      </w:r>
      <w:r>
        <w:rPr>
          <w:lang w:val="en-GB"/>
        </w:rPr>
        <w:t>°</w:t>
      </w:r>
      <w:r>
        <w:rPr>
          <w:rFonts w:hint="eastAsia"/>
          <w:lang w:val="en-GB"/>
        </w:rPr>
        <w:t xml:space="preserve"> - </w:t>
      </w:r>
      <w:r>
        <w:rPr>
          <w:rFonts w:hint="eastAsia"/>
        </w:rPr>
        <w:t>HAPS 20km height</w:t>
      </w:r>
    </w:p>
    <w:p w:rsidR="005B2F65" w:rsidRDefault="00936E9A" w:rsidP="00053C11">
      <w:pPr>
        <w:keepNext/>
        <w:spacing w:after="156"/>
        <w:jc w:val="center"/>
        <w:rPr>
          <w:i/>
        </w:rPr>
      </w:pPr>
      <w:r>
        <w:rPr>
          <w:noProof/>
        </w:rPr>
        <w:lastRenderedPageBreak/>
        <w:drawing>
          <wp:inline distT="0" distB="0" distL="0" distR="0" wp14:anchorId="46A2365B" wp14:editId="1161F3B8">
            <wp:extent cx="2517175" cy="2376957"/>
            <wp:effectExtent l="0" t="0" r="0" b="444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532036" cy="2390990"/>
                    </a:xfrm>
                    <a:prstGeom prst="rect">
                      <a:avLst/>
                    </a:prstGeom>
                  </pic:spPr>
                </pic:pic>
              </a:graphicData>
            </a:graphic>
          </wp:inline>
        </w:drawing>
      </w:r>
      <w:r>
        <w:rPr>
          <w:rFonts w:hint="eastAsia"/>
          <w:i/>
          <w:lang w:eastAsia="zh-CN"/>
        </w:rPr>
        <w:t xml:space="preserve"> </w:t>
      </w:r>
      <w:r w:rsidR="00053C11">
        <w:rPr>
          <w:noProof/>
        </w:rPr>
        <w:drawing>
          <wp:inline distT="0" distB="0" distL="0" distR="0" wp14:anchorId="1C98DD15" wp14:editId="2A0FD9D6">
            <wp:extent cx="2516429" cy="238354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33293" cy="2399518"/>
                    </a:xfrm>
                    <a:prstGeom prst="rect">
                      <a:avLst/>
                    </a:prstGeom>
                  </pic:spPr>
                </pic:pic>
              </a:graphicData>
            </a:graphic>
          </wp:inline>
        </w:drawing>
      </w:r>
    </w:p>
    <w:p w:rsidR="00053C11" w:rsidRPr="0072468F" w:rsidRDefault="00936E9A" w:rsidP="00053C11">
      <w:pPr>
        <w:keepNext/>
        <w:spacing w:after="156"/>
        <w:jc w:val="center"/>
        <w:rPr>
          <w:i/>
        </w:rPr>
      </w:pPr>
      <w:r>
        <w:rPr>
          <w:noProof/>
        </w:rPr>
        <w:drawing>
          <wp:inline distT="0" distB="0" distL="0" distR="0" wp14:anchorId="70BE8366" wp14:editId="1B76E2D6">
            <wp:extent cx="2501798" cy="176488"/>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571463" cy="181403"/>
                    </a:xfrm>
                    <a:prstGeom prst="rect">
                      <a:avLst/>
                    </a:prstGeom>
                  </pic:spPr>
                </pic:pic>
              </a:graphicData>
            </a:graphic>
          </wp:inline>
        </w:drawing>
      </w:r>
      <w:r>
        <w:rPr>
          <w:rFonts w:hint="eastAsia"/>
          <w:i/>
          <w:lang w:eastAsia="zh-CN"/>
        </w:rPr>
        <w:t xml:space="preserve"> </w:t>
      </w:r>
      <w:r w:rsidR="00053C11">
        <w:rPr>
          <w:noProof/>
        </w:rPr>
        <w:drawing>
          <wp:inline distT="0" distB="0" distL="0" distR="0" wp14:anchorId="6962CE2D" wp14:editId="2D88E5DC">
            <wp:extent cx="2479853" cy="185420"/>
            <wp:effectExtent l="0" t="0" r="0" b="508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637885" cy="197236"/>
                    </a:xfrm>
                    <a:prstGeom prst="rect">
                      <a:avLst/>
                    </a:prstGeom>
                  </pic:spPr>
                </pic:pic>
              </a:graphicData>
            </a:graphic>
          </wp:inline>
        </w:drawing>
      </w:r>
    </w:p>
    <w:p w:rsidR="005B2F65" w:rsidRDefault="005B2F65" w:rsidP="005B2F65">
      <w:pPr>
        <w:spacing w:after="156"/>
        <w:jc w:val="center"/>
      </w:pPr>
      <w:r>
        <w:rPr>
          <w:rFonts w:hint="eastAsia"/>
        </w:rPr>
        <w:t>(e) Elevation angle 90</w:t>
      </w:r>
      <w:r>
        <w:rPr>
          <w:lang w:val="en-GB"/>
        </w:rPr>
        <w:t>°</w:t>
      </w:r>
      <w:r>
        <w:rPr>
          <w:rFonts w:hint="eastAsia"/>
          <w:lang w:val="en-GB"/>
        </w:rPr>
        <w:t xml:space="preserve"> - </w:t>
      </w:r>
      <w:r>
        <w:rPr>
          <w:rFonts w:hint="eastAsia"/>
        </w:rPr>
        <w:t>HAPS 8km height  (f) Elevation angle 90</w:t>
      </w:r>
      <w:r>
        <w:rPr>
          <w:lang w:val="en-GB"/>
        </w:rPr>
        <w:t>°</w:t>
      </w:r>
      <w:r>
        <w:rPr>
          <w:rFonts w:hint="eastAsia"/>
          <w:lang w:val="en-GB"/>
        </w:rPr>
        <w:t xml:space="preserve"> - </w:t>
      </w:r>
      <w:r>
        <w:rPr>
          <w:rFonts w:hint="eastAsia"/>
        </w:rPr>
        <w:t>HAPS 20km height</w:t>
      </w:r>
    </w:p>
    <w:p w:rsidR="005B2F65" w:rsidRPr="003D57B5" w:rsidRDefault="005B2F65" w:rsidP="005B2F65">
      <w:pPr>
        <w:spacing w:after="156"/>
        <w:rPr>
          <w:b/>
          <w:sz w:val="20"/>
          <w:szCs w:val="20"/>
        </w:rPr>
      </w:pPr>
      <w:bookmarkStart w:id="5" w:name="_Ref513493125"/>
      <w:r w:rsidRPr="003D57B5">
        <w:rPr>
          <w:b/>
          <w:sz w:val="20"/>
          <w:szCs w:val="20"/>
        </w:rPr>
        <w:t xml:space="preserve">Figure </w:t>
      </w:r>
      <w:r w:rsidRPr="003D57B5">
        <w:rPr>
          <w:b/>
          <w:sz w:val="20"/>
          <w:szCs w:val="20"/>
        </w:rPr>
        <w:fldChar w:fldCharType="begin"/>
      </w:r>
      <w:r w:rsidRPr="003D57B5">
        <w:rPr>
          <w:b/>
          <w:sz w:val="20"/>
          <w:szCs w:val="20"/>
        </w:rPr>
        <w:instrText xml:space="preserve"> SEQ Figure \* ARABIC </w:instrText>
      </w:r>
      <w:r w:rsidRPr="003D57B5">
        <w:rPr>
          <w:b/>
          <w:sz w:val="20"/>
          <w:szCs w:val="20"/>
        </w:rPr>
        <w:fldChar w:fldCharType="separate"/>
      </w:r>
      <w:r w:rsidR="00A53CCF">
        <w:rPr>
          <w:b/>
          <w:noProof/>
          <w:sz w:val="20"/>
          <w:szCs w:val="20"/>
        </w:rPr>
        <w:t>5</w:t>
      </w:r>
      <w:r w:rsidRPr="003D57B5">
        <w:rPr>
          <w:b/>
          <w:sz w:val="20"/>
          <w:szCs w:val="20"/>
        </w:rPr>
        <w:fldChar w:fldCharType="end"/>
      </w:r>
      <w:bookmarkEnd w:id="5"/>
      <w:r w:rsidRPr="003D57B5">
        <w:rPr>
          <w:rFonts w:hint="eastAsia"/>
          <w:b/>
          <w:sz w:val="20"/>
          <w:szCs w:val="20"/>
        </w:rPr>
        <w:t xml:space="preserve"> Received power at UEs according to different elevation angle (10</w:t>
      </w:r>
      <w:r w:rsidRPr="003D57B5">
        <w:rPr>
          <w:b/>
          <w:sz w:val="20"/>
          <w:szCs w:val="20"/>
          <w:lang w:val="en-GB"/>
        </w:rPr>
        <w:t>°</w:t>
      </w:r>
      <w:r w:rsidRPr="003D57B5">
        <w:rPr>
          <w:rFonts w:hint="eastAsia"/>
          <w:b/>
          <w:sz w:val="20"/>
          <w:szCs w:val="20"/>
          <w:lang w:val="en-GB"/>
        </w:rPr>
        <w:t>, 50</w:t>
      </w:r>
      <w:r w:rsidRPr="003D57B5">
        <w:rPr>
          <w:b/>
          <w:sz w:val="20"/>
          <w:szCs w:val="20"/>
          <w:lang w:val="en-GB"/>
        </w:rPr>
        <w:t>°</w:t>
      </w:r>
      <w:r w:rsidRPr="003D57B5">
        <w:rPr>
          <w:rFonts w:hint="eastAsia"/>
          <w:b/>
          <w:sz w:val="20"/>
          <w:szCs w:val="20"/>
          <w:lang w:val="en-GB"/>
        </w:rPr>
        <w:t xml:space="preserve"> and </w:t>
      </w:r>
      <w:r w:rsidRPr="003D57B5">
        <w:rPr>
          <w:rFonts w:hint="eastAsia"/>
          <w:b/>
          <w:sz w:val="20"/>
          <w:szCs w:val="20"/>
        </w:rPr>
        <w:t>90</w:t>
      </w:r>
      <w:r w:rsidRPr="003D57B5">
        <w:rPr>
          <w:b/>
          <w:sz w:val="20"/>
          <w:szCs w:val="20"/>
          <w:lang w:val="en-GB"/>
        </w:rPr>
        <w:t>°</w:t>
      </w:r>
      <w:r w:rsidRPr="003D57B5">
        <w:rPr>
          <w:rFonts w:hint="eastAsia"/>
          <w:b/>
          <w:sz w:val="20"/>
          <w:szCs w:val="20"/>
        </w:rPr>
        <w:t xml:space="preserve">) and HAPS height (8km and 20km). </w:t>
      </w:r>
    </w:p>
    <w:p w:rsidR="005B2F65" w:rsidRPr="003D57B5" w:rsidRDefault="00127200" w:rsidP="005B2F65">
      <w:pPr>
        <w:spacing w:after="156"/>
        <w:rPr>
          <w:b/>
          <w:i/>
          <w:lang w:eastAsia="zh-CN"/>
        </w:rPr>
      </w:pPr>
      <w:r>
        <w:rPr>
          <w:rFonts w:hint="eastAsia"/>
          <w:b/>
          <w:i/>
          <w:lang w:eastAsia="zh-CN"/>
        </w:rPr>
        <w:t>Observation 1:</w:t>
      </w:r>
      <w:r w:rsidR="005B2F65" w:rsidRPr="00683CD2">
        <w:rPr>
          <w:rFonts w:hint="eastAsia"/>
          <w:b/>
          <w:i/>
          <w:lang w:eastAsia="zh-CN"/>
        </w:rPr>
        <w:t xml:space="preserve"> </w:t>
      </w:r>
      <w:r w:rsidR="00936E9A" w:rsidRPr="00683CD2">
        <w:rPr>
          <w:rFonts w:hint="eastAsia"/>
          <w:b/>
          <w:i/>
          <w:lang w:eastAsia="zh-CN"/>
        </w:rPr>
        <w:t xml:space="preserve">Received power </w:t>
      </w:r>
      <w:r w:rsidR="00936E9A">
        <w:rPr>
          <w:rFonts w:hint="eastAsia"/>
          <w:b/>
          <w:i/>
          <w:lang w:eastAsia="zh-CN"/>
        </w:rPr>
        <w:t>increase</w:t>
      </w:r>
      <w:r w:rsidR="00936E9A" w:rsidRPr="00683CD2">
        <w:rPr>
          <w:rFonts w:hint="eastAsia"/>
          <w:b/>
          <w:i/>
          <w:lang w:eastAsia="zh-CN"/>
        </w:rPr>
        <w:t xml:space="preserve">s with the increased elevation angles when HAPSs are at the same </w:t>
      </w:r>
      <w:r w:rsidR="00936E9A" w:rsidRPr="00683CD2">
        <w:rPr>
          <w:b/>
          <w:i/>
          <w:lang w:eastAsia="zh-CN"/>
        </w:rPr>
        <w:t>height</w:t>
      </w:r>
      <w:r w:rsidR="00936E9A" w:rsidRPr="00683CD2">
        <w:rPr>
          <w:rFonts w:hint="eastAsia"/>
          <w:b/>
          <w:i/>
          <w:lang w:eastAsia="zh-CN"/>
        </w:rPr>
        <w:t>. Moreover, the received power decreases with the increased HAPS height whe</w:t>
      </w:r>
      <w:r w:rsidR="00936E9A">
        <w:rPr>
          <w:rFonts w:hint="eastAsia"/>
          <w:b/>
          <w:i/>
          <w:lang w:eastAsia="zh-CN"/>
        </w:rPr>
        <w:t xml:space="preserve">n the elevation angles are same. </w:t>
      </w:r>
      <w:r w:rsidR="00E62CE1">
        <w:rPr>
          <w:b/>
          <w:i/>
          <w:lang w:eastAsia="zh-CN"/>
        </w:rPr>
        <w:t xml:space="preserve"> </w:t>
      </w:r>
    </w:p>
    <w:p w:rsidR="005B2F65" w:rsidRDefault="005B2F65" w:rsidP="005B2F65">
      <w:pPr>
        <w:pStyle w:val="Heading3"/>
      </w:pPr>
      <w:r>
        <w:rPr>
          <w:rFonts w:hint="eastAsia"/>
        </w:rPr>
        <w:t xml:space="preserve">LOS Probability </w:t>
      </w:r>
    </w:p>
    <w:p w:rsidR="005B2F65" w:rsidRPr="00434560" w:rsidRDefault="005B2F65" w:rsidP="005B2F65">
      <w:pPr>
        <w:spacing w:after="156"/>
        <w:rPr>
          <w:lang w:eastAsia="zh-CN"/>
        </w:rPr>
      </w:pPr>
      <w:r>
        <w:rPr>
          <w:rFonts w:hint="eastAsia"/>
        </w:rPr>
        <w:t xml:space="preserve">The LOS </w:t>
      </w:r>
      <w:r>
        <w:t>probability</w:t>
      </w:r>
      <w:r>
        <w:rPr>
          <w:rFonts w:hint="eastAsia"/>
        </w:rPr>
        <w:t xml:space="preserve"> is calculated based on the number of LOS UEs and the total number of valid UEs. </w:t>
      </w:r>
      <w:r>
        <w:rPr>
          <w:rFonts w:hint="eastAsia"/>
          <w:lang w:eastAsia="zh-CN"/>
        </w:rPr>
        <w:t xml:space="preserve">Valid UEs are the ones located in outdoor, whose number is about </w:t>
      </w:r>
      <w:r w:rsidR="002A22E5">
        <w:rPr>
          <w:lang w:eastAsia="zh-CN"/>
        </w:rPr>
        <w:t>8217</w:t>
      </w:r>
      <w:r>
        <w:rPr>
          <w:rFonts w:hint="eastAsia"/>
          <w:lang w:eastAsia="zh-CN"/>
        </w:rPr>
        <w:t xml:space="preserve">. </w:t>
      </w:r>
      <w:r w:rsidR="00A53CCF">
        <w:rPr>
          <w:lang w:eastAsia="zh-CN"/>
        </w:rPr>
        <w:fldChar w:fldCharType="begin"/>
      </w:r>
      <w:r w:rsidR="00A53CCF">
        <w:rPr>
          <w:lang w:eastAsia="zh-CN"/>
        </w:rPr>
        <w:instrText xml:space="preserve"> </w:instrText>
      </w:r>
      <w:r w:rsidR="00A53CCF">
        <w:rPr>
          <w:rFonts w:hint="eastAsia"/>
          <w:lang w:eastAsia="zh-CN"/>
        </w:rPr>
        <w:instrText>REF _Ref513534712 \h</w:instrText>
      </w:r>
      <w:r w:rsidR="00A53CCF">
        <w:rPr>
          <w:lang w:eastAsia="zh-CN"/>
        </w:rPr>
        <w:instrText xml:space="preserve"> </w:instrText>
      </w:r>
      <w:r w:rsidR="00A53CCF">
        <w:rPr>
          <w:lang w:eastAsia="zh-CN"/>
        </w:rPr>
      </w:r>
      <w:r w:rsidR="00A53CCF">
        <w:rPr>
          <w:lang w:eastAsia="zh-CN"/>
        </w:rPr>
        <w:fldChar w:fldCharType="separate"/>
      </w:r>
      <w:r w:rsidR="00A53CCF">
        <w:t xml:space="preserve">Table </w:t>
      </w:r>
      <w:r w:rsidR="00A53CCF">
        <w:rPr>
          <w:noProof/>
        </w:rPr>
        <w:t>1</w:t>
      </w:r>
      <w:r w:rsidR="00A53CCF">
        <w:rPr>
          <w:lang w:eastAsia="zh-CN"/>
        </w:rPr>
        <w:fldChar w:fldCharType="end"/>
      </w:r>
      <w:r w:rsidR="00A53CCF">
        <w:rPr>
          <w:lang w:eastAsia="zh-CN"/>
        </w:rPr>
        <w:t xml:space="preserve"> </w:t>
      </w:r>
      <w:r>
        <w:rPr>
          <w:rFonts w:hint="eastAsia"/>
        </w:rPr>
        <w:t xml:space="preserve">and </w:t>
      </w:r>
      <w:r w:rsidR="00A53CCF">
        <w:fldChar w:fldCharType="begin"/>
      </w:r>
      <w:r w:rsidR="00A53CCF">
        <w:instrText xml:space="preserve"> </w:instrText>
      </w:r>
      <w:r w:rsidR="00A53CCF">
        <w:rPr>
          <w:rFonts w:hint="eastAsia"/>
        </w:rPr>
        <w:instrText>REF _Ref513534722 \h</w:instrText>
      </w:r>
      <w:r w:rsidR="00A53CCF">
        <w:instrText xml:space="preserve"> </w:instrText>
      </w:r>
      <w:r w:rsidR="00A53CCF">
        <w:fldChar w:fldCharType="separate"/>
      </w:r>
      <w:r w:rsidR="00A53CCF">
        <w:t xml:space="preserve">Table </w:t>
      </w:r>
      <w:r w:rsidR="00A53CCF">
        <w:rPr>
          <w:noProof/>
        </w:rPr>
        <w:t>2</w:t>
      </w:r>
      <w:r w:rsidR="00A53CCF">
        <w:fldChar w:fldCharType="end"/>
      </w:r>
      <w:r w:rsidR="00A53CCF">
        <w:t xml:space="preserve"> </w:t>
      </w:r>
      <w:r>
        <w:rPr>
          <w:rFonts w:hint="eastAsia"/>
        </w:rPr>
        <w:t xml:space="preserve">show the LOS probability when HAPSs are with 8km and 20km height, respectively. We also plotted the results in </w:t>
      </w:r>
      <w:r w:rsidR="00A53CCF">
        <w:fldChar w:fldCharType="begin"/>
      </w:r>
      <w:r w:rsidR="00A53CCF">
        <w:instrText xml:space="preserve"> </w:instrText>
      </w:r>
      <w:r w:rsidR="00A53CCF">
        <w:rPr>
          <w:rFonts w:hint="eastAsia"/>
        </w:rPr>
        <w:instrText>REF _Ref513493253 \h</w:instrText>
      </w:r>
      <w:r w:rsidR="00A53CCF">
        <w:instrText xml:space="preserve"> </w:instrText>
      </w:r>
      <w:r w:rsidR="00A53CCF">
        <w:fldChar w:fldCharType="separate"/>
      </w:r>
      <w:r w:rsidR="00A53CCF">
        <w:t xml:space="preserve">Figure </w:t>
      </w:r>
      <w:r w:rsidR="00A53CCF">
        <w:rPr>
          <w:noProof/>
        </w:rPr>
        <w:t>6</w:t>
      </w:r>
      <w:r w:rsidR="00A53CCF">
        <w:fldChar w:fldCharType="end"/>
      </w:r>
      <w:r>
        <w:rPr>
          <w:rFonts w:hint="eastAsia"/>
        </w:rPr>
        <w:t>.</w:t>
      </w:r>
      <w:r>
        <w:t xml:space="preserve"> </w:t>
      </w:r>
    </w:p>
    <w:p w:rsidR="005B2F65" w:rsidRDefault="005B2F65" w:rsidP="005B2F65">
      <w:pPr>
        <w:pStyle w:val="Caption"/>
        <w:keepNext/>
        <w:spacing w:after="156"/>
      </w:pPr>
      <w:bookmarkStart w:id="6" w:name="_Ref513534712"/>
      <w:r>
        <w:t xml:space="preserve">Table </w:t>
      </w:r>
      <w:r w:rsidR="00A41FD0">
        <w:fldChar w:fldCharType="begin"/>
      </w:r>
      <w:r w:rsidR="00A41FD0">
        <w:instrText xml:space="preserve"> SEQ Table \* ARABIC </w:instrText>
      </w:r>
      <w:r w:rsidR="00A41FD0">
        <w:fldChar w:fldCharType="separate"/>
      </w:r>
      <w:r w:rsidR="00A53CCF">
        <w:rPr>
          <w:noProof/>
        </w:rPr>
        <w:t>1</w:t>
      </w:r>
      <w:r w:rsidR="00A41FD0">
        <w:rPr>
          <w:noProof/>
        </w:rPr>
        <w:fldChar w:fldCharType="end"/>
      </w:r>
      <w:bookmarkEnd w:id="6"/>
      <w:r>
        <w:rPr>
          <w:rFonts w:hint="eastAsia"/>
        </w:rPr>
        <w:t xml:space="preserve"> LOS </w:t>
      </w:r>
      <w:r>
        <w:t>probability</w:t>
      </w:r>
      <w:r>
        <w:rPr>
          <w:rFonts w:hint="eastAsia"/>
        </w:rPr>
        <w:t xml:space="preserve"> when HAPS is with 8km height.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0"/>
        <w:gridCol w:w="2131"/>
        <w:gridCol w:w="2131"/>
      </w:tblGrid>
      <w:tr w:rsidR="005B2F65" w:rsidRPr="00683CD2" w:rsidTr="00732CC6">
        <w:trPr>
          <w:jc w:val="center"/>
        </w:trPr>
        <w:tc>
          <w:tcPr>
            <w:tcW w:w="2130" w:type="dxa"/>
          </w:tcPr>
          <w:p w:rsidR="005B2F65" w:rsidRPr="00683CD2" w:rsidRDefault="005B2F65"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 xml:space="preserve">HAPS Elevation </w:t>
            </w:r>
          </w:p>
        </w:tc>
        <w:tc>
          <w:tcPr>
            <w:tcW w:w="2131" w:type="dxa"/>
          </w:tcPr>
          <w:p w:rsidR="005B2F65" w:rsidRPr="00683CD2" w:rsidRDefault="005B2F65"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Number of LOS UEs</w:t>
            </w:r>
          </w:p>
        </w:tc>
        <w:tc>
          <w:tcPr>
            <w:tcW w:w="2131" w:type="dxa"/>
          </w:tcPr>
          <w:p w:rsidR="005B2F65" w:rsidRPr="00683CD2" w:rsidRDefault="005B2F65"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LOS Probability</w:t>
            </w:r>
          </w:p>
        </w:tc>
      </w:tr>
      <w:tr w:rsidR="002A0604" w:rsidRPr="00683CD2" w:rsidTr="00732CC6">
        <w:trPr>
          <w:jc w:val="center"/>
        </w:trPr>
        <w:tc>
          <w:tcPr>
            <w:tcW w:w="2130"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10</w:t>
            </w:r>
            <w:r w:rsidRPr="00683CD2">
              <w:rPr>
                <w:rFonts w:eastAsia="Times New Roman"/>
                <w:b/>
                <w:lang w:val="en-GB"/>
              </w:rPr>
              <w:t>°</w:t>
            </w:r>
          </w:p>
        </w:tc>
        <w:tc>
          <w:tcPr>
            <w:tcW w:w="2131"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5951</w:t>
            </w:r>
          </w:p>
        </w:tc>
        <w:tc>
          <w:tcPr>
            <w:tcW w:w="2131" w:type="dxa"/>
          </w:tcPr>
          <w:p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b/>
                <w:lang w:eastAsia="zh-CN"/>
              </w:rPr>
              <w:t xml:space="preserve">    </w:t>
            </w:r>
            <w:r w:rsidRPr="002A0604">
              <w:rPr>
                <w:b/>
                <w:lang w:eastAsia="zh-CN"/>
              </w:rPr>
              <w:t>72.42%</w:t>
            </w:r>
          </w:p>
        </w:tc>
      </w:tr>
      <w:tr w:rsidR="002A0604" w:rsidRPr="00683CD2" w:rsidTr="00732CC6">
        <w:trPr>
          <w:jc w:val="center"/>
        </w:trPr>
        <w:tc>
          <w:tcPr>
            <w:tcW w:w="2130"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20</w:t>
            </w:r>
            <w:r w:rsidRPr="00683CD2">
              <w:rPr>
                <w:rFonts w:eastAsia="Times New Roman"/>
                <w:b/>
                <w:lang w:val="en-GB"/>
              </w:rPr>
              <w:t>°</w:t>
            </w:r>
          </w:p>
        </w:tc>
        <w:tc>
          <w:tcPr>
            <w:tcW w:w="2131"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6969</w:t>
            </w:r>
          </w:p>
        </w:tc>
        <w:tc>
          <w:tcPr>
            <w:tcW w:w="2131" w:type="dxa"/>
          </w:tcPr>
          <w:p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84.81%</w:t>
            </w:r>
          </w:p>
        </w:tc>
      </w:tr>
      <w:tr w:rsidR="002A0604" w:rsidRPr="00683CD2" w:rsidTr="00732CC6">
        <w:trPr>
          <w:jc w:val="center"/>
        </w:trPr>
        <w:tc>
          <w:tcPr>
            <w:tcW w:w="2130"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30</w:t>
            </w:r>
            <w:r w:rsidRPr="00683CD2">
              <w:rPr>
                <w:rFonts w:eastAsia="Times New Roman"/>
                <w:b/>
                <w:lang w:val="en-GB"/>
              </w:rPr>
              <w:t>°</w:t>
            </w:r>
          </w:p>
        </w:tc>
        <w:tc>
          <w:tcPr>
            <w:tcW w:w="2131"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7398</w:t>
            </w:r>
          </w:p>
        </w:tc>
        <w:tc>
          <w:tcPr>
            <w:tcW w:w="2131" w:type="dxa"/>
          </w:tcPr>
          <w:p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90.03%</w:t>
            </w:r>
          </w:p>
        </w:tc>
      </w:tr>
      <w:tr w:rsidR="002A0604" w:rsidRPr="00683CD2" w:rsidTr="00732CC6">
        <w:trPr>
          <w:jc w:val="center"/>
        </w:trPr>
        <w:tc>
          <w:tcPr>
            <w:tcW w:w="2130"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40</w:t>
            </w:r>
            <w:r w:rsidRPr="00683CD2">
              <w:rPr>
                <w:rFonts w:eastAsia="Times New Roman"/>
                <w:b/>
                <w:lang w:val="en-GB"/>
              </w:rPr>
              <w:t>°</w:t>
            </w:r>
          </w:p>
        </w:tc>
        <w:tc>
          <w:tcPr>
            <w:tcW w:w="2131"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7650</w:t>
            </w:r>
          </w:p>
        </w:tc>
        <w:tc>
          <w:tcPr>
            <w:tcW w:w="2131" w:type="dxa"/>
          </w:tcPr>
          <w:p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93.10%</w:t>
            </w:r>
          </w:p>
        </w:tc>
      </w:tr>
      <w:tr w:rsidR="002A0604" w:rsidRPr="00683CD2" w:rsidTr="00732CC6">
        <w:trPr>
          <w:jc w:val="center"/>
        </w:trPr>
        <w:tc>
          <w:tcPr>
            <w:tcW w:w="2130"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50</w:t>
            </w:r>
            <w:r w:rsidRPr="00683CD2">
              <w:rPr>
                <w:rFonts w:eastAsia="Times New Roman"/>
                <w:b/>
                <w:lang w:val="en-GB"/>
              </w:rPr>
              <w:t>°</w:t>
            </w:r>
          </w:p>
        </w:tc>
        <w:tc>
          <w:tcPr>
            <w:tcW w:w="2131"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7804</w:t>
            </w:r>
          </w:p>
        </w:tc>
        <w:tc>
          <w:tcPr>
            <w:tcW w:w="2131" w:type="dxa"/>
          </w:tcPr>
          <w:p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94.97%</w:t>
            </w:r>
          </w:p>
        </w:tc>
      </w:tr>
      <w:tr w:rsidR="002A0604" w:rsidRPr="00683CD2" w:rsidTr="00732CC6">
        <w:trPr>
          <w:jc w:val="center"/>
        </w:trPr>
        <w:tc>
          <w:tcPr>
            <w:tcW w:w="2130"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60</w:t>
            </w:r>
            <w:r w:rsidRPr="00683CD2">
              <w:rPr>
                <w:rFonts w:eastAsia="Times New Roman"/>
                <w:b/>
                <w:lang w:val="en-GB"/>
              </w:rPr>
              <w:t>°</w:t>
            </w:r>
          </w:p>
        </w:tc>
        <w:tc>
          <w:tcPr>
            <w:tcW w:w="2131"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7927</w:t>
            </w:r>
          </w:p>
        </w:tc>
        <w:tc>
          <w:tcPr>
            <w:tcW w:w="2131" w:type="dxa"/>
          </w:tcPr>
          <w:p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96.47%</w:t>
            </w:r>
          </w:p>
        </w:tc>
      </w:tr>
      <w:tr w:rsidR="002A0604" w:rsidRPr="00683CD2" w:rsidTr="00732CC6">
        <w:trPr>
          <w:jc w:val="center"/>
        </w:trPr>
        <w:tc>
          <w:tcPr>
            <w:tcW w:w="2130"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70</w:t>
            </w:r>
            <w:r w:rsidRPr="00683CD2">
              <w:rPr>
                <w:rFonts w:eastAsia="Times New Roman"/>
                <w:b/>
                <w:lang w:val="en-GB"/>
              </w:rPr>
              <w:t>°</w:t>
            </w:r>
          </w:p>
        </w:tc>
        <w:tc>
          <w:tcPr>
            <w:tcW w:w="2131"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8041</w:t>
            </w:r>
          </w:p>
        </w:tc>
        <w:tc>
          <w:tcPr>
            <w:tcW w:w="2131" w:type="dxa"/>
          </w:tcPr>
          <w:p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97.86%</w:t>
            </w:r>
          </w:p>
        </w:tc>
      </w:tr>
      <w:tr w:rsidR="002A0604" w:rsidRPr="00683CD2" w:rsidTr="00732CC6">
        <w:trPr>
          <w:jc w:val="center"/>
        </w:trPr>
        <w:tc>
          <w:tcPr>
            <w:tcW w:w="2130"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80</w:t>
            </w:r>
            <w:r w:rsidRPr="00683CD2">
              <w:rPr>
                <w:rFonts w:eastAsia="Times New Roman"/>
                <w:b/>
                <w:lang w:val="en-GB"/>
              </w:rPr>
              <w:t>°</w:t>
            </w:r>
          </w:p>
        </w:tc>
        <w:tc>
          <w:tcPr>
            <w:tcW w:w="2131"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8129</w:t>
            </w:r>
          </w:p>
        </w:tc>
        <w:tc>
          <w:tcPr>
            <w:tcW w:w="2131" w:type="dxa"/>
          </w:tcPr>
          <w:p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98.93%</w:t>
            </w:r>
          </w:p>
        </w:tc>
      </w:tr>
      <w:tr w:rsidR="002A0604" w:rsidRPr="00683CD2" w:rsidTr="00732CC6">
        <w:trPr>
          <w:jc w:val="center"/>
        </w:trPr>
        <w:tc>
          <w:tcPr>
            <w:tcW w:w="2130"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90</w:t>
            </w:r>
            <w:r w:rsidRPr="00683CD2">
              <w:rPr>
                <w:rFonts w:eastAsia="Times New Roman"/>
                <w:b/>
                <w:lang w:val="en-GB"/>
              </w:rPr>
              <w:t>°</w:t>
            </w:r>
          </w:p>
        </w:tc>
        <w:tc>
          <w:tcPr>
            <w:tcW w:w="2131"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8162</w:t>
            </w:r>
          </w:p>
        </w:tc>
        <w:tc>
          <w:tcPr>
            <w:tcW w:w="2131" w:type="dxa"/>
          </w:tcPr>
          <w:p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99.33%</w:t>
            </w:r>
          </w:p>
        </w:tc>
      </w:tr>
    </w:tbl>
    <w:p w:rsidR="005B2F65" w:rsidRDefault="005B2F65" w:rsidP="005B2F65">
      <w:pPr>
        <w:spacing w:after="156"/>
      </w:pPr>
    </w:p>
    <w:p w:rsidR="005B2F65" w:rsidRDefault="005B2F65" w:rsidP="005B2F65">
      <w:pPr>
        <w:pStyle w:val="Caption"/>
        <w:keepNext/>
        <w:spacing w:after="156"/>
      </w:pPr>
      <w:bookmarkStart w:id="7" w:name="_Ref513534722"/>
      <w:r>
        <w:lastRenderedPageBreak/>
        <w:t xml:space="preserve">Table </w:t>
      </w:r>
      <w:r w:rsidR="00A41FD0">
        <w:fldChar w:fldCharType="begin"/>
      </w:r>
      <w:r w:rsidR="00A41FD0">
        <w:instrText xml:space="preserve"> SEQ Table \* ARABIC </w:instrText>
      </w:r>
      <w:r w:rsidR="00A41FD0">
        <w:fldChar w:fldCharType="separate"/>
      </w:r>
      <w:r w:rsidR="00A53CCF">
        <w:rPr>
          <w:noProof/>
        </w:rPr>
        <w:t>2</w:t>
      </w:r>
      <w:r w:rsidR="00A41FD0">
        <w:rPr>
          <w:noProof/>
        </w:rPr>
        <w:fldChar w:fldCharType="end"/>
      </w:r>
      <w:bookmarkEnd w:id="7"/>
      <w:r>
        <w:rPr>
          <w:rFonts w:hint="eastAsia"/>
        </w:rPr>
        <w:t xml:space="preserve"> LOS </w:t>
      </w:r>
      <w:r>
        <w:t>probability</w:t>
      </w:r>
      <w:r>
        <w:rPr>
          <w:rFonts w:hint="eastAsia"/>
        </w:rPr>
        <w:t xml:space="preserve"> when HAPS is with 20km height.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0"/>
        <w:gridCol w:w="2131"/>
        <w:gridCol w:w="2131"/>
      </w:tblGrid>
      <w:tr w:rsidR="005B2F65" w:rsidRPr="00683CD2" w:rsidTr="00732CC6">
        <w:trPr>
          <w:jc w:val="center"/>
        </w:trPr>
        <w:tc>
          <w:tcPr>
            <w:tcW w:w="2130" w:type="dxa"/>
          </w:tcPr>
          <w:p w:rsidR="005B2F65" w:rsidRPr="00683CD2" w:rsidRDefault="005B2F65"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 xml:space="preserve">HAPS Elevation </w:t>
            </w:r>
          </w:p>
        </w:tc>
        <w:tc>
          <w:tcPr>
            <w:tcW w:w="2131" w:type="dxa"/>
          </w:tcPr>
          <w:p w:rsidR="005B2F65" w:rsidRPr="00683CD2" w:rsidRDefault="005B2F65"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Number of LOS UEs</w:t>
            </w:r>
          </w:p>
        </w:tc>
        <w:tc>
          <w:tcPr>
            <w:tcW w:w="2131" w:type="dxa"/>
          </w:tcPr>
          <w:p w:rsidR="005B2F65" w:rsidRPr="00683CD2" w:rsidRDefault="005B2F65"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LOS Probability</w:t>
            </w:r>
          </w:p>
        </w:tc>
      </w:tr>
      <w:tr w:rsidR="002A0604" w:rsidRPr="00683CD2" w:rsidTr="00732CC6">
        <w:trPr>
          <w:jc w:val="center"/>
        </w:trPr>
        <w:tc>
          <w:tcPr>
            <w:tcW w:w="2130"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10</w:t>
            </w:r>
            <w:r w:rsidRPr="00683CD2">
              <w:rPr>
                <w:rFonts w:eastAsia="Times New Roman"/>
                <w:b/>
                <w:lang w:val="en-GB"/>
              </w:rPr>
              <w:t>°</w:t>
            </w:r>
          </w:p>
        </w:tc>
        <w:tc>
          <w:tcPr>
            <w:tcW w:w="2131"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5939</w:t>
            </w:r>
          </w:p>
        </w:tc>
        <w:tc>
          <w:tcPr>
            <w:tcW w:w="2131" w:type="dxa"/>
          </w:tcPr>
          <w:p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72.28%</w:t>
            </w:r>
          </w:p>
        </w:tc>
      </w:tr>
      <w:tr w:rsidR="002A0604" w:rsidRPr="00683CD2" w:rsidTr="00732CC6">
        <w:trPr>
          <w:jc w:val="center"/>
        </w:trPr>
        <w:tc>
          <w:tcPr>
            <w:tcW w:w="2130"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20</w:t>
            </w:r>
            <w:r w:rsidRPr="00683CD2">
              <w:rPr>
                <w:rFonts w:eastAsia="Times New Roman"/>
                <w:b/>
                <w:lang w:val="en-GB"/>
              </w:rPr>
              <w:t>°</w:t>
            </w:r>
          </w:p>
        </w:tc>
        <w:tc>
          <w:tcPr>
            <w:tcW w:w="2131"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6970</w:t>
            </w:r>
          </w:p>
        </w:tc>
        <w:tc>
          <w:tcPr>
            <w:tcW w:w="2131" w:type="dxa"/>
          </w:tcPr>
          <w:p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84.82%</w:t>
            </w:r>
          </w:p>
        </w:tc>
      </w:tr>
      <w:tr w:rsidR="002A0604" w:rsidRPr="00683CD2" w:rsidTr="00732CC6">
        <w:trPr>
          <w:jc w:val="center"/>
        </w:trPr>
        <w:tc>
          <w:tcPr>
            <w:tcW w:w="2130"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30</w:t>
            </w:r>
            <w:r w:rsidRPr="00683CD2">
              <w:rPr>
                <w:rFonts w:eastAsia="Times New Roman"/>
                <w:b/>
                <w:lang w:val="en-GB"/>
              </w:rPr>
              <w:t>°</w:t>
            </w:r>
          </w:p>
        </w:tc>
        <w:tc>
          <w:tcPr>
            <w:tcW w:w="2131"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7411</w:t>
            </w:r>
          </w:p>
        </w:tc>
        <w:tc>
          <w:tcPr>
            <w:tcW w:w="2131" w:type="dxa"/>
          </w:tcPr>
          <w:p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90.19%</w:t>
            </w:r>
          </w:p>
        </w:tc>
      </w:tr>
      <w:tr w:rsidR="002A0604" w:rsidRPr="00683CD2" w:rsidTr="00732CC6">
        <w:trPr>
          <w:jc w:val="center"/>
        </w:trPr>
        <w:tc>
          <w:tcPr>
            <w:tcW w:w="2130"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40</w:t>
            </w:r>
            <w:r w:rsidRPr="00683CD2">
              <w:rPr>
                <w:rFonts w:eastAsia="Times New Roman"/>
                <w:b/>
                <w:lang w:val="en-GB"/>
              </w:rPr>
              <w:t>°</w:t>
            </w:r>
          </w:p>
        </w:tc>
        <w:tc>
          <w:tcPr>
            <w:tcW w:w="2131"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7658</w:t>
            </w:r>
          </w:p>
        </w:tc>
        <w:tc>
          <w:tcPr>
            <w:tcW w:w="2131" w:type="dxa"/>
          </w:tcPr>
          <w:p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93.20%</w:t>
            </w:r>
          </w:p>
        </w:tc>
      </w:tr>
      <w:tr w:rsidR="002A0604" w:rsidRPr="00683CD2" w:rsidTr="00732CC6">
        <w:trPr>
          <w:jc w:val="center"/>
        </w:trPr>
        <w:tc>
          <w:tcPr>
            <w:tcW w:w="2130"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50</w:t>
            </w:r>
            <w:r w:rsidRPr="00683CD2">
              <w:rPr>
                <w:rFonts w:eastAsia="Times New Roman"/>
                <w:b/>
                <w:lang w:val="en-GB"/>
              </w:rPr>
              <w:t>°</w:t>
            </w:r>
          </w:p>
        </w:tc>
        <w:tc>
          <w:tcPr>
            <w:tcW w:w="2131"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7808</w:t>
            </w:r>
          </w:p>
        </w:tc>
        <w:tc>
          <w:tcPr>
            <w:tcW w:w="2131" w:type="dxa"/>
          </w:tcPr>
          <w:p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95.02%</w:t>
            </w:r>
          </w:p>
        </w:tc>
      </w:tr>
      <w:tr w:rsidR="002A0604" w:rsidRPr="00683CD2" w:rsidTr="00732CC6">
        <w:trPr>
          <w:jc w:val="center"/>
        </w:trPr>
        <w:tc>
          <w:tcPr>
            <w:tcW w:w="2130"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60</w:t>
            </w:r>
            <w:r w:rsidRPr="00683CD2">
              <w:rPr>
                <w:rFonts w:eastAsia="Times New Roman"/>
                <w:b/>
                <w:lang w:val="en-GB"/>
              </w:rPr>
              <w:t>°</w:t>
            </w:r>
          </w:p>
        </w:tc>
        <w:tc>
          <w:tcPr>
            <w:tcW w:w="2131"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7933</w:t>
            </w:r>
          </w:p>
        </w:tc>
        <w:tc>
          <w:tcPr>
            <w:tcW w:w="2131" w:type="dxa"/>
          </w:tcPr>
          <w:p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96.54%</w:t>
            </w:r>
          </w:p>
        </w:tc>
      </w:tr>
      <w:tr w:rsidR="002A0604" w:rsidRPr="00683CD2" w:rsidTr="00732CC6">
        <w:trPr>
          <w:jc w:val="center"/>
        </w:trPr>
        <w:tc>
          <w:tcPr>
            <w:tcW w:w="2130"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70</w:t>
            </w:r>
            <w:r w:rsidRPr="00683CD2">
              <w:rPr>
                <w:rFonts w:eastAsia="Times New Roman"/>
                <w:b/>
                <w:lang w:val="en-GB"/>
              </w:rPr>
              <w:t>°</w:t>
            </w:r>
          </w:p>
        </w:tc>
        <w:tc>
          <w:tcPr>
            <w:tcW w:w="2131"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8036</w:t>
            </w:r>
          </w:p>
        </w:tc>
        <w:tc>
          <w:tcPr>
            <w:tcW w:w="2131" w:type="dxa"/>
          </w:tcPr>
          <w:p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97.80%</w:t>
            </w:r>
          </w:p>
        </w:tc>
      </w:tr>
      <w:tr w:rsidR="002A0604" w:rsidRPr="00683CD2" w:rsidTr="00732CC6">
        <w:trPr>
          <w:jc w:val="center"/>
        </w:trPr>
        <w:tc>
          <w:tcPr>
            <w:tcW w:w="2130"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80</w:t>
            </w:r>
            <w:r w:rsidRPr="00683CD2">
              <w:rPr>
                <w:rFonts w:eastAsia="Times New Roman"/>
                <w:b/>
                <w:lang w:val="en-GB"/>
              </w:rPr>
              <w:t>°</w:t>
            </w:r>
          </w:p>
        </w:tc>
        <w:tc>
          <w:tcPr>
            <w:tcW w:w="2131"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8131</w:t>
            </w:r>
          </w:p>
        </w:tc>
        <w:tc>
          <w:tcPr>
            <w:tcW w:w="2131" w:type="dxa"/>
          </w:tcPr>
          <w:p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98.95%</w:t>
            </w:r>
          </w:p>
        </w:tc>
      </w:tr>
      <w:tr w:rsidR="002A0604" w:rsidRPr="00683CD2" w:rsidTr="00732CC6">
        <w:trPr>
          <w:jc w:val="center"/>
        </w:trPr>
        <w:tc>
          <w:tcPr>
            <w:tcW w:w="2130"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90</w:t>
            </w:r>
            <w:r w:rsidRPr="00683CD2">
              <w:rPr>
                <w:rFonts w:eastAsia="Times New Roman"/>
                <w:b/>
                <w:lang w:val="en-GB"/>
              </w:rPr>
              <w:t>°</w:t>
            </w:r>
          </w:p>
        </w:tc>
        <w:tc>
          <w:tcPr>
            <w:tcW w:w="2131" w:type="dxa"/>
          </w:tcPr>
          <w:p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8198</w:t>
            </w:r>
          </w:p>
        </w:tc>
        <w:tc>
          <w:tcPr>
            <w:tcW w:w="2131" w:type="dxa"/>
          </w:tcPr>
          <w:p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99.77%</w:t>
            </w:r>
          </w:p>
        </w:tc>
      </w:tr>
    </w:tbl>
    <w:p w:rsidR="005B2F65" w:rsidRDefault="005B2F65" w:rsidP="005B2F65">
      <w:pPr>
        <w:spacing w:after="156"/>
      </w:pPr>
    </w:p>
    <w:p w:rsidR="005B2F65" w:rsidRPr="0072468F" w:rsidRDefault="002A0604" w:rsidP="005B2F65">
      <w:pPr>
        <w:keepNext/>
        <w:spacing w:after="156"/>
        <w:jc w:val="center"/>
        <w:rPr>
          <w:i/>
        </w:rPr>
      </w:pPr>
      <w:r>
        <w:rPr>
          <w:noProof/>
        </w:rPr>
        <w:drawing>
          <wp:inline distT="0" distB="0" distL="0" distR="0" wp14:anchorId="554489F7" wp14:editId="1F51CA9B">
            <wp:extent cx="3035808" cy="2413868"/>
            <wp:effectExtent l="0" t="0" r="0" b="571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50115" cy="2425244"/>
                    </a:xfrm>
                    <a:prstGeom prst="rect">
                      <a:avLst/>
                    </a:prstGeom>
                  </pic:spPr>
                </pic:pic>
              </a:graphicData>
            </a:graphic>
          </wp:inline>
        </w:drawing>
      </w:r>
    </w:p>
    <w:p w:rsidR="005B2F65" w:rsidRDefault="005B2F65" w:rsidP="005B2F65">
      <w:pPr>
        <w:pStyle w:val="Caption"/>
        <w:spacing w:after="156"/>
      </w:pPr>
      <w:bookmarkStart w:id="8" w:name="_Ref513493253"/>
      <w:r>
        <w:t xml:space="preserve">Figure </w:t>
      </w:r>
      <w:r w:rsidR="00A41FD0">
        <w:fldChar w:fldCharType="begin"/>
      </w:r>
      <w:r w:rsidR="00A41FD0">
        <w:instrText xml:space="preserve"> SEQ Figure \* ARABIC </w:instrText>
      </w:r>
      <w:r w:rsidR="00A41FD0">
        <w:fldChar w:fldCharType="separate"/>
      </w:r>
      <w:r w:rsidR="00A53CCF">
        <w:rPr>
          <w:noProof/>
        </w:rPr>
        <w:t>6</w:t>
      </w:r>
      <w:r w:rsidR="00A41FD0">
        <w:rPr>
          <w:noProof/>
        </w:rPr>
        <w:fldChar w:fldCharType="end"/>
      </w:r>
      <w:bookmarkEnd w:id="8"/>
      <w:r>
        <w:rPr>
          <w:rFonts w:hint="eastAsia"/>
        </w:rPr>
        <w:t xml:space="preserve"> LOS </w:t>
      </w:r>
      <w:r>
        <w:t>probability</w:t>
      </w:r>
      <w:r>
        <w:rPr>
          <w:rFonts w:hint="eastAsia"/>
        </w:rPr>
        <w:t xml:space="preserve"> at two different HAPS heights.</w:t>
      </w:r>
    </w:p>
    <w:p w:rsidR="005B2F65" w:rsidRPr="003D57B5" w:rsidRDefault="005B2F65" w:rsidP="005B2F65">
      <w:pPr>
        <w:rPr>
          <w:b/>
          <w:i/>
          <w:lang w:eastAsia="zh-CN"/>
        </w:rPr>
      </w:pPr>
      <w:r w:rsidRPr="001F3C4D">
        <w:rPr>
          <w:rFonts w:hint="eastAsia"/>
          <w:b/>
          <w:i/>
          <w:lang w:eastAsia="zh-CN"/>
        </w:rPr>
        <w:t xml:space="preserve">Observation 2: </w:t>
      </w:r>
      <w:r>
        <w:rPr>
          <w:rFonts w:hint="eastAsia"/>
          <w:kern w:val="2"/>
          <w:lang w:val="en-CA" w:eastAsia="zh-CN"/>
        </w:rPr>
        <w:t xml:space="preserve"> </w:t>
      </w:r>
      <w:r w:rsidR="009C2D08" w:rsidRPr="00683CD2">
        <w:rPr>
          <w:rFonts w:hint="eastAsia"/>
          <w:b/>
          <w:i/>
        </w:rPr>
        <w:t xml:space="preserve">LOS probability increases with the increased elevation angles when HAPSs are at the same </w:t>
      </w:r>
      <w:r w:rsidR="009C2D08" w:rsidRPr="00683CD2">
        <w:rPr>
          <w:b/>
          <w:i/>
        </w:rPr>
        <w:t>height</w:t>
      </w:r>
      <w:r w:rsidR="009C2D08" w:rsidRPr="00683CD2">
        <w:rPr>
          <w:rFonts w:hint="eastAsia"/>
          <w:b/>
          <w:i/>
        </w:rPr>
        <w:t>.</w:t>
      </w:r>
      <w:r w:rsidR="0000321F">
        <w:rPr>
          <w:b/>
          <w:i/>
        </w:rPr>
        <w:t xml:space="preserve"> </w:t>
      </w:r>
    </w:p>
    <w:p w:rsidR="005B2F65" w:rsidRDefault="005B2F65" w:rsidP="005B2F65">
      <w:pPr>
        <w:pStyle w:val="Heading3"/>
        <w:rPr>
          <w:lang w:val="en-CA"/>
        </w:rPr>
      </w:pPr>
      <w:r>
        <w:rPr>
          <w:rFonts w:hint="eastAsia"/>
          <w:lang w:val="en-CA"/>
        </w:rPr>
        <w:t>Delay Spread Analysis</w:t>
      </w:r>
    </w:p>
    <w:p w:rsidR="005B2F65" w:rsidRPr="001D0C53" w:rsidRDefault="005B2F65" w:rsidP="005B2F65">
      <w:pPr>
        <w:spacing w:after="156"/>
        <w:rPr>
          <w:lang w:val="en-CA" w:eastAsia="zh-CN"/>
        </w:rPr>
      </w:pPr>
      <w:r>
        <w:rPr>
          <w:rFonts w:hint="eastAsia"/>
          <w:lang w:val="en-CA"/>
        </w:rPr>
        <w:t xml:space="preserve">CDFs of delay spread </w:t>
      </w:r>
      <w:r>
        <w:rPr>
          <w:rFonts w:hint="eastAsia"/>
        </w:rPr>
        <w:t xml:space="preserve">at two different HAPS heights are shown in </w:t>
      </w:r>
      <w:r w:rsidR="00A53CCF">
        <w:fldChar w:fldCharType="begin"/>
      </w:r>
      <w:r w:rsidR="00A53CCF">
        <w:instrText xml:space="preserve"> </w:instrText>
      </w:r>
      <w:r w:rsidR="00A53CCF">
        <w:rPr>
          <w:rFonts w:hint="eastAsia"/>
        </w:rPr>
        <w:instrText>REF _Ref513534891 \h</w:instrText>
      </w:r>
      <w:r w:rsidR="00A53CCF">
        <w:instrText xml:space="preserve"> </w:instrText>
      </w:r>
      <w:r w:rsidR="00A53CCF">
        <w:fldChar w:fldCharType="separate"/>
      </w:r>
      <w:r w:rsidR="00A53CCF">
        <w:t xml:space="preserve">Figure </w:t>
      </w:r>
      <w:r w:rsidR="00A53CCF">
        <w:rPr>
          <w:noProof/>
        </w:rPr>
        <w:t>7</w:t>
      </w:r>
      <w:r w:rsidR="00A53CCF">
        <w:fldChar w:fldCharType="end"/>
      </w:r>
      <w:r>
        <w:rPr>
          <w:rFonts w:hint="eastAsia"/>
        </w:rPr>
        <w:t xml:space="preserve">, which are divided into LOS and NLOS cases, respectively. We further plot the mean and standard deviation of delay spread in </w:t>
      </w:r>
      <w:r w:rsidR="00A53CCF">
        <w:fldChar w:fldCharType="begin"/>
      </w:r>
      <w:r w:rsidR="00A53CCF">
        <w:instrText xml:space="preserve"> </w:instrText>
      </w:r>
      <w:r w:rsidR="00A53CCF">
        <w:rPr>
          <w:rFonts w:hint="eastAsia"/>
        </w:rPr>
        <w:instrText>REF _Ref513534900 \h</w:instrText>
      </w:r>
      <w:r w:rsidR="00A53CCF">
        <w:instrText xml:space="preserve"> </w:instrText>
      </w:r>
      <w:r w:rsidR="00A53CCF">
        <w:fldChar w:fldCharType="separate"/>
      </w:r>
      <w:r w:rsidR="00A53CCF">
        <w:t xml:space="preserve">Figure </w:t>
      </w:r>
      <w:r w:rsidR="00A53CCF">
        <w:rPr>
          <w:noProof/>
        </w:rPr>
        <w:t>8</w:t>
      </w:r>
      <w:r w:rsidR="00A53CCF">
        <w:fldChar w:fldCharType="end"/>
      </w:r>
      <w:r>
        <w:rPr>
          <w:rFonts w:hint="eastAsia"/>
        </w:rPr>
        <w:t xml:space="preserve">. </w:t>
      </w:r>
    </w:p>
    <w:p w:rsidR="005B2F65" w:rsidRPr="0072468F" w:rsidRDefault="005C65FD" w:rsidP="005B2F65">
      <w:pPr>
        <w:keepNext/>
        <w:spacing w:after="156"/>
        <w:jc w:val="center"/>
        <w:rPr>
          <w:i/>
        </w:rPr>
      </w:pPr>
      <w:r w:rsidRPr="005C65FD">
        <w:rPr>
          <w:noProof/>
          <w:lang w:eastAsia="zh-CN"/>
        </w:rPr>
        <w:lastRenderedPageBreak/>
        <w:t xml:space="preserve"> </w:t>
      </w:r>
      <w:r>
        <w:rPr>
          <w:noProof/>
        </w:rPr>
        <w:drawing>
          <wp:inline distT="0" distB="0" distL="0" distR="0" wp14:anchorId="1DB56E93" wp14:editId="3A432538">
            <wp:extent cx="2889421" cy="2406869"/>
            <wp:effectExtent l="0" t="0" r="635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910888" cy="2424751"/>
                    </a:xfrm>
                    <a:prstGeom prst="rect">
                      <a:avLst/>
                    </a:prstGeom>
                  </pic:spPr>
                </pic:pic>
              </a:graphicData>
            </a:graphic>
          </wp:inline>
        </w:drawing>
      </w:r>
      <w:r w:rsidRPr="005C65FD">
        <w:rPr>
          <w:noProof/>
          <w:lang w:eastAsia="zh-CN"/>
        </w:rPr>
        <w:t xml:space="preserve"> </w:t>
      </w:r>
      <w:r>
        <w:rPr>
          <w:noProof/>
        </w:rPr>
        <w:drawing>
          <wp:inline distT="0" distB="0" distL="0" distR="0" wp14:anchorId="24F5901C" wp14:editId="4B9B483F">
            <wp:extent cx="2895707" cy="238366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24443" cy="2407315"/>
                    </a:xfrm>
                    <a:prstGeom prst="rect">
                      <a:avLst/>
                    </a:prstGeom>
                  </pic:spPr>
                </pic:pic>
              </a:graphicData>
            </a:graphic>
          </wp:inline>
        </w:drawing>
      </w:r>
    </w:p>
    <w:p w:rsidR="005B2F65" w:rsidRDefault="005B2F65" w:rsidP="005B2F65">
      <w:pPr>
        <w:spacing w:after="156"/>
        <w:ind w:left="660" w:hangingChars="300" w:hanging="660"/>
        <w:jc w:val="center"/>
      </w:pPr>
      <w:r>
        <w:rPr>
          <w:rFonts w:hint="eastAsia"/>
          <w:lang w:val="en-CA"/>
        </w:rPr>
        <w:t xml:space="preserve">(a) CDF of delay spread - </w:t>
      </w:r>
      <w:r>
        <w:rPr>
          <w:rFonts w:hint="eastAsia"/>
        </w:rPr>
        <w:t>HAPS 8km LOS</w:t>
      </w:r>
      <w:r>
        <w:rPr>
          <w:rFonts w:hint="eastAsia"/>
          <w:lang w:val="en-CA"/>
        </w:rPr>
        <w:t xml:space="preserve"> </w:t>
      </w:r>
      <w:r w:rsidR="005C65FD">
        <w:rPr>
          <w:lang w:val="en-CA"/>
        </w:rPr>
        <w:t xml:space="preserve">              </w:t>
      </w:r>
      <w:r>
        <w:rPr>
          <w:rFonts w:hint="eastAsia"/>
          <w:lang w:val="en-CA"/>
        </w:rPr>
        <w:t xml:space="preserve"> (b) CDF of delay spread - </w:t>
      </w:r>
      <w:r>
        <w:rPr>
          <w:rFonts w:hint="eastAsia"/>
        </w:rPr>
        <w:t>HAPS 8km NLOS</w:t>
      </w:r>
    </w:p>
    <w:p w:rsidR="005B2F65" w:rsidRPr="0072468F" w:rsidRDefault="00D7511F" w:rsidP="005B2F65">
      <w:pPr>
        <w:keepNext/>
        <w:spacing w:after="156"/>
        <w:jc w:val="center"/>
        <w:rPr>
          <w:i/>
        </w:rPr>
      </w:pPr>
      <w:r>
        <w:rPr>
          <w:noProof/>
        </w:rPr>
        <w:drawing>
          <wp:inline distT="0" distB="0" distL="0" distR="0" wp14:anchorId="63C86B13" wp14:editId="47357D72">
            <wp:extent cx="2866964" cy="2368617"/>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83086" cy="2381937"/>
                    </a:xfrm>
                    <a:prstGeom prst="rect">
                      <a:avLst/>
                    </a:prstGeom>
                  </pic:spPr>
                </pic:pic>
              </a:graphicData>
            </a:graphic>
          </wp:inline>
        </w:drawing>
      </w:r>
      <w:r w:rsidRPr="00D7511F">
        <w:rPr>
          <w:noProof/>
          <w:lang w:eastAsia="zh-CN"/>
        </w:rPr>
        <w:t xml:space="preserve"> </w:t>
      </w:r>
      <w:r>
        <w:rPr>
          <w:noProof/>
        </w:rPr>
        <w:drawing>
          <wp:inline distT="0" distB="0" distL="0" distR="0" wp14:anchorId="50503CE8" wp14:editId="1CDAB067">
            <wp:extent cx="2859621" cy="2357728"/>
            <wp:effectExtent l="0" t="0" r="0" b="508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79782" cy="2374350"/>
                    </a:xfrm>
                    <a:prstGeom prst="rect">
                      <a:avLst/>
                    </a:prstGeom>
                  </pic:spPr>
                </pic:pic>
              </a:graphicData>
            </a:graphic>
          </wp:inline>
        </w:drawing>
      </w:r>
    </w:p>
    <w:p w:rsidR="005B2F65" w:rsidRDefault="005B2F65" w:rsidP="005B2F65">
      <w:pPr>
        <w:spacing w:after="156"/>
        <w:ind w:firstLineChars="150" w:firstLine="330"/>
      </w:pPr>
      <w:r>
        <w:rPr>
          <w:rFonts w:hint="eastAsia"/>
          <w:lang w:val="en-CA"/>
        </w:rPr>
        <w:t xml:space="preserve">(c) CDF of delay spread - </w:t>
      </w:r>
      <w:r>
        <w:rPr>
          <w:rFonts w:hint="eastAsia"/>
        </w:rPr>
        <w:t>HAPS 20km LOS</w:t>
      </w:r>
      <w:r>
        <w:rPr>
          <w:rFonts w:hint="eastAsia"/>
          <w:lang w:val="en-CA"/>
        </w:rPr>
        <w:t xml:space="preserve"> </w:t>
      </w:r>
      <w:r w:rsidR="00D7511F">
        <w:rPr>
          <w:lang w:val="en-CA"/>
        </w:rPr>
        <w:t xml:space="preserve">        </w:t>
      </w:r>
      <w:r>
        <w:rPr>
          <w:rFonts w:hint="eastAsia"/>
          <w:lang w:val="en-CA"/>
        </w:rPr>
        <w:t xml:space="preserve">  (d) CDF of delay spread - </w:t>
      </w:r>
      <w:r>
        <w:rPr>
          <w:rFonts w:hint="eastAsia"/>
        </w:rPr>
        <w:t>HAPS 20km NLOS</w:t>
      </w:r>
    </w:p>
    <w:p w:rsidR="005B2F65" w:rsidRPr="000E03F6" w:rsidRDefault="005B2F65" w:rsidP="005B2F65">
      <w:pPr>
        <w:pStyle w:val="Caption"/>
        <w:spacing w:after="156"/>
      </w:pPr>
      <w:bookmarkStart w:id="9" w:name="_Ref513534891"/>
      <w:r>
        <w:t xml:space="preserve">Figure </w:t>
      </w:r>
      <w:r w:rsidR="00A41FD0">
        <w:fldChar w:fldCharType="begin"/>
      </w:r>
      <w:r w:rsidR="00A41FD0">
        <w:instrText xml:space="preserve"> SEQ Figure \* ARABIC </w:instrText>
      </w:r>
      <w:r w:rsidR="00A41FD0">
        <w:fldChar w:fldCharType="separate"/>
      </w:r>
      <w:r w:rsidR="00A53CCF">
        <w:rPr>
          <w:noProof/>
        </w:rPr>
        <w:t>7</w:t>
      </w:r>
      <w:r w:rsidR="00A41FD0">
        <w:rPr>
          <w:noProof/>
        </w:rPr>
        <w:fldChar w:fldCharType="end"/>
      </w:r>
      <w:bookmarkEnd w:id="9"/>
      <w:r>
        <w:rPr>
          <w:rFonts w:hint="eastAsia"/>
        </w:rPr>
        <w:t xml:space="preserve"> CDFs of delay spread at two different HAPS heights.</w:t>
      </w:r>
    </w:p>
    <w:p w:rsidR="005B2F65" w:rsidRPr="0072468F" w:rsidRDefault="001E7203" w:rsidP="005B2F65">
      <w:pPr>
        <w:keepNext/>
        <w:spacing w:after="156"/>
        <w:jc w:val="center"/>
        <w:rPr>
          <w:i/>
        </w:rPr>
      </w:pPr>
      <w:r>
        <w:rPr>
          <w:noProof/>
        </w:rPr>
        <w:drawing>
          <wp:inline distT="0" distB="0" distL="0" distR="0" wp14:anchorId="76A19A5E" wp14:editId="66C41FE3">
            <wp:extent cx="2932938" cy="2386017"/>
            <wp:effectExtent l="0" t="0" r="127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963827" cy="2411146"/>
                    </a:xfrm>
                    <a:prstGeom prst="rect">
                      <a:avLst/>
                    </a:prstGeom>
                  </pic:spPr>
                </pic:pic>
              </a:graphicData>
            </a:graphic>
          </wp:inline>
        </w:drawing>
      </w:r>
      <w:r w:rsidRPr="001E7203">
        <w:rPr>
          <w:noProof/>
          <w:lang w:eastAsia="zh-CN"/>
        </w:rPr>
        <w:t xml:space="preserve"> </w:t>
      </w:r>
      <w:r>
        <w:rPr>
          <w:noProof/>
        </w:rPr>
        <w:drawing>
          <wp:inline distT="0" distB="0" distL="0" distR="0" wp14:anchorId="3A7AC3A3" wp14:editId="07F1229C">
            <wp:extent cx="2918765" cy="233262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43671" cy="2352524"/>
                    </a:xfrm>
                    <a:prstGeom prst="rect">
                      <a:avLst/>
                    </a:prstGeom>
                  </pic:spPr>
                </pic:pic>
              </a:graphicData>
            </a:graphic>
          </wp:inline>
        </w:drawing>
      </w:r>
    </w:p>
    <w:p w:rsidR="005B2F65" w:rsidRPr="00D67706" w:rsidRDefault="005B2F65" w:rsidP="005B2F65">
      <w:pPr>
        <w:spacing w:after="156"/>
        <w:jc w:val="center"/>
        <w:rPr>
          <w:lang w:val="en-CA"/>
        </w:rPr>
      </w:pPr>
      <w:r>
        <w:rPr>
          <w:rFonts w:hint="eastAsia"/>
          <w:lang w:val="en-CA"/>
        </w:rPr>
        <w:t xml:space="preserve">       </w:t>
      </w:r>
      <w:r w:rsidR="001E7203">
        <w:rPr>
          <w:lang w:val="en-CA"/>
        </w:rPr>
        <w:t xml:space="preserve">           </w:t>
      </w:r>
      <w:r>
        <w:rPr>
          <w:rFonts w:hint="eastAsia"/>
          <w:lang w:val="en-CA"/>
        </w:rPr>
        <w:t xml:space="preserve"> (a) Mean delay spread       </w:t>
      </w:r>
      <w:r w:rsidR="001E7203">
        <w:rPr>
          <w:lang w:val="en-CA"/>
        </w:rPr>
        <w:t xml:space="preserve">                         </w:t>
      </w:r>
      <w:r>
        <w:rPr>
          <w:rFonts w:hint="eastAsia"/>
          <w:lang w:val="en-CA"/>
        </w:rPr>
        <w:t xml:space="preserve">        (b) Standard deviation of delay spread</w:t>
      </w:r>
    </w:p>
    <w:p w:rsidR="005B2F65" w:rsidRDefault="005B2F65" w:rsidP="005B2F65">
      <w:pPr>
        <w:pStyle w:val="Caption"/>
        <w:spacing w:after="156"/>
      </w:pPr>
      <w:bookmarkStart w:id="10" w:name="_Ref513534900"/>
      <w:r>
        <w:t xml:space="preserve">Figure </w:t>
      </w:r>
      <w:r w:rsidR="00A41FD0">
        <w:fldChar w:fldCharType="begin"/>
      </w:r>
      <w:r w:rsidR="00A41FD0">
        <w:instrText xml:space="preserve"> SEQ Figure \* ARABIC </w:instrText>
      </w:r>
      <w:r w:rsidR="00A41FD0">
        <w:fldChar w:fldCharType="separate"/>
      </w:r>
      <w:r w:rsidR="00A53CCF">
        <w:rPr>
          <w:noProof/>
        </w:rPr>
        <w:t>8</w:t>
      </w:r>
      <w:r w:rsidR="00A41FD0">
        <w:rPr>
          <w:noProof/>
        </w:rPr>
        <w:fldChar w:fldCharType="end"/>
      </w:r>
      <w:bookmarkEnd w:id="10"/>
      <w:r>
        <w:rPr>
          <w:rFonts w:hint="eastAsia"/>
        </w:rPr>
        <w:t xml:space="preserve"> Mean and standard deviation of delay spread. </w:t>
      </w:r>
    </w:p>
    <w:p w:rsidR="005B2F65" w:rsidRPr="00DF3C88" w:rsidRDefault="005B2F65" w:rsidP="005B2F65">
      <w:pPr>
        <w:rPr>
          <w:b/>
          <w:i/>
          <w:lang w:eastAsia="zh-CN"/>
        </w:rPr>
      </w:pPr>
      <w:r>
        <w:rPr>
          <w:rFonts w:hint="eastAsia"/>
          <w:b/>
          <w:i/>
          <w:lang w:eastAsia="zh-CN"/>
        </w:rPr>
        <w:lastRenderedPageBreak/>
        <w:t>Observation 3:</w:t>
      </w:r>
      <w:r>
        <w:rPr>
          <w:b/>
          <w:i/>
          <w:lang w:eastAsia="zh-CN"/>
        </w:rPr>
        <w:t xml:space="preserve"> </w:t>
      </w:r>
      <w:r w:rsidR="00DF3C88">
        <w:rPr>
          <w:rFonts w:hint="eastAsia"/>
          <w:b/>
          <w:i/>
          <w:lang w:eastAsia="zh-CN"/>
        </w:rPr>
        <w:t xml:space="preserve">Considering all elevation angles, the maximum delay spread in NLOS case with HAP 8km height is larger than </w:t>
      </w:r>
      <w:r w:rsidR="00DF3C88">
        <w:rPr>
          <w:b/>
          <w:i/>
          <w:lang w:eastAsia="zh-CN"/>
        </w:rPr>
        <w:t>3500</w:t>
      </w:r>
      <w:r w:rsidR="00DF3C88">
        <w:rPr>
          <w:rFonts w:hint="eastAsia"/>
          <w:b/>
          <w:i/>
          <w:lang w:eastAsia="zh-CN"/>
        </w:rPr>
        <w:t>ns</w:t>
      </w:r>
      <w:r w:rsidR="00DF3C88">
        <w:rPr>
          <w:b/>
          <w:i/>
          <w:lang w:eastAsia="zh-CN"/>
        </w:rPr>
        <w:t xml:space="preserve">, </w:t>
      </w:r>
      <w:r w:rsidR="00DF3C88" w:rsidRPr="00085A68">
        <w:rPr>
          <w:b/>
          <w:i/>
          <w:lang w:eastAsia="zh-CN"/>
        </w:rPr>
        <w:t>while with HAP</w:t>
      </w:r>
      <w:r w:rsidR="00DF3C88">
        <w:rPr>
          <w:b/>
          <w:i/>
          <w:lang w:eastAsia="zh-CN"/>
        </w:rPr>
        <w:t xml:space="preserve"> 20km height it is larger than 2</w:t>
      </w:r>
      <w:r w:rsidR="00DF3C88" w:rsidRPr="00085A68">
        <w:rPr>
          <w:b/>
          <w:i/>
          <w:lang w:eastAsia="zh-CN"/>
        </w:rPr>
        <w:t>500ns.</w:t>
      </w:r>
      <w:r w:rsidR="00DF3C88">
        <w:rPr>
          <w:b/>
          <w:i/>
          <w:lang w:eastAsia="zh-CN"/>
        </w:rPr>
        <w:t xml:space="preserve"> Mean and standard deviation of delay spreads in LOS case at two different heights are almost the same, respectively. </w:t>
      </w:r>
    </w:p>
    <w:p w:rsidR="005B2F65" w:rsidRDefault="005B2F65" w:rsidP="005B2F65">
      <w:pPr>
        <w:pStyle w:val="Heading3"/>
        <w:rPr>
          <w:lang w:val="en-CA"/>
        </w:rPr>
      </w:pPr>
      <w:r>
        <w:rPr>
          <w:lang w:val="en-CA"/>
        </w:rPr>
        <w:t>Angular Spread Analysis</w:t>
      </w:r>
    </w:p>
    <w:p w:rsidR="005B2F65" w:rsidRDefault="005B2F65" w:rsidP="005B2F65">
      <w:pPr>
        <w:pStyle w:val="Heading4"/>
        <w:rPr>
          <w:lang w:val="en-CA"/>
        </w:rPr>
      </w:pPr>
      <w:r>
        <w:rPr>
          <w:rFonts w:hint="eastAsia"/>
          <w:lang w:val="en-CA"/>
        </w:rPr>
        <w:t>ASD Analysis</w:t>
      </w:r>
    </w:p>
    <w:p w:rsidR="005B2F65" w:rsidRPr="00DF3C88" w:rsidRDefault="005B2F65" w:rsidP="005B2F65">
      <w:pPr>
        <w:spacing w:after="156"/>
        <w:rPr>
          <w:lang w:val="en-GB" w:eastAsia="zh-CN"/>
        </w:rPr>
      </w:pPr>
      <w:r>
        <w:rPr>
          <w:rFonts w:hint="eastAsia"/>
          <w:lang w:val="en-CA"/>
        </w:rPr>
        <w:t xml:space="preserve">CDFs of ASD </w:t>
      </w:r>
      <w:r>
        <w:rPr>
          <w:rFonts w:hint="eastAsia"/>
        </w:rPr>
        <w:t xml:space="preserve">at two different HAPS heights are shown in </w:t>
      </w:r>
      <w:r w:rsidR="00A53CCF">
        <w:fldChar w:fldCharType="begin"/>
      </w:r>
      <w:r w:rsidR="00A53CCF">
        <w:instrText xml:space="preserve"> </w:instrText>
      </w:r>
      <w:r w:rsidR="00A53CCF">
        <w:rPr>
          <w:rFonts w:hint="eastAsia"/>
        </w:rPr>
        <w:instrText>REF _Ref513534914 \h</w:instrText>
      </w:r>
      <w:r w:rsidR="00A53CCF">
        <w:instrText xml:space="preserve"> </w:instrText>
      </w:r>
      <w:r w:rsidR="00A53CCF">
        <w:fldChar w:fldCharType="separate"/>
      </w:r>
      <w:r w:rsidR="00A53CCF">
        <w:t xml:space="preserve">Figure </w:t>
      </w:r>
      <w:r w:rsidR="00A53CCF">
        <w:rPr>
          <w:noProof/>
        </w:rPr>
        <w:t>9</w:t>
      </w:r>
      <w:r w:rsidR="00A53CCF">
        <w:fldChar w:fldCharType="end"/>
      </w:r>
      <w:r>
        <w:rPr>
          <w:rFonts w:hint="eastAsia"/>
        </w:rPr>
        <w:t>, which are divided into LOS and NLOS cases, respectively</w:t>
      </w:r>
      <w:r w:rsidRPr="00984C16">
        <w:rPr>
          <w:rFonts w:hint="eastAsia"/>
        </w:rPr>
        <w:t>.</w:t>
      </w:r>
      <w:r w:rsidRPr="00984C16">
        <w:t xml:space="preserve"> </w:t>
      </w:r>
      <w:r w:rsidR="00DF3C88" w:rsidRPr="00DF3C88">
        <w:rPr>
          <w:rFonts w:hint="eastAsia"/>
          <w:lang w:eastAsia="zh-CN"/>
        </w:rPr>
        <w:t>Considering all elevation angles, the maximum ASD in NLOS case with HAP</w:t>
      </w:r>
      <w:r w:rsidR="00DF3C88" w:rsidRPr="00DF3C88">
        <w:rPr>
          <w:lang w:eastAsia="zh-CN"/>
        </w:rPr>
        <w:t>S</w:t>
      </w:r>
      <w:r w:rsidR="00DF3C88" w:rsidRPr="00DF3C88">
        <w:rPr>
          <w:rFonts w:hint="eastAsia"/>
          <w:lang w:eastAsia="zh-CN"/>
        </w:rPr>
        <w:t xml:space="preserve"> 8</w:t>
      </w:r>
      <w:r w:rsidR="00DF3C88" w:rsidRPr="00DF3C88">
        <w:rPr>
          <w:lang w:eastAsia="zh-CN"/>
        </w:rPr>
        <w:t xml:space="preserve"> </w:t>
      </w:r>
      <w:r w:rsidR="00DF3C88" w:rsidRPr="00DF3C88">
        <w:rPr>
          <w:rFonts w:hint="eastAsia"/>
          <w:lang w:eastAsia="zh-CN"/>
        </w:rPr>
        <w:t xml:space="preserve">km height is larger than </w:t>
      </w:r>
      <w:r w:rsidR="00DF3C88" w:rsidRPr="00DF3C88">
        <w:rPr>
          <w:lang w:eastAsia="zh-CN"/>
        </w:rPr>
        <w:t>20</w:t>
      </w:r>
      <w:r w:rsidR="00DF3C88" w:rsidRPr="00DF3C88">
        <w:rPr>
          <w:lang w:val="en-GB"/>
        </w:rPr>
        <w:t>°</w:t>
      </w:r>
      <w:r w:rsidR="00DF3C88" w:rsidRPr="00DF3C88">
        <w:rPr>
          <w:lang w:eastAsia="zh-CN"/>
        </w:rPr>
        <w:t xml:space="preserve">, while </w:t>
      </w:r>
      <w:r w:rsidR="00DF3C88" w:rsidRPr="00DF3C88">
        <w:rPr>
          <w:rFonts w:hint="eastAsia"/>
          <w:lang w:eastAsia="zh-CN"/>
        </w:rPr>
        <w:t xml:space="preserve">the maximum ASD in NLOS case with HAP </w:t>
      </w:r>
      <w:r w:rsidR="00DF3C88" w:rsidRPr="00DF3C88">
        <w:rPr>
          <w:lang w:eastAsia="zh-CN"/>
        </w:rPr>
        <w:t xml:space="preserve">20 </w:t>
      </w:r>
      <w:r w:rsidR="00DF3C88" w:rsidRPr="00DF3C88">
        <w:rPr>
          <w:rFonts w:hint="eastAsia"/>
          <w:lang w:eastAsia="zh-CN"/>
        </w:rPr>
        <w:t>km height is about 5</w:t>
      </w:r>
      <w:r w:rsidR="00DF3C88" w:rsidRPr="00DF3C88">
        <w:rPr>
          <w:lang w:val="en-GB"/>
        </w:rPr>
        <w:t>°</w:t>
      </w:r>
      <w:r w:rsidR="00DF3C88" w:rsidRPr="00DF3C88">
        <w:rPr>
          <w:rFonts w:hint="eastAsia"/>
          <w:lang w:val="en-GB" w:eastAsia="zh-CN"/>
        </w:rPr>
        <w:t>.</w:t>
      </w:r>
      <w:r w:rsidR="00DF3C88" w:rsidRPr="00DF3C88">
        <w:rPr>
          <w:rFonts w:hint="eastAsia"/>
        </w:rPr>
        <w:t xml:space="preserve"> </w:t>
      </w:r>
      <w:r w:rsidR="00DF3C88" w:rsidRPr="00DF3C88">
        <w:rPr>
          <w:rFonts w:hint="eastAsia"/>
          <w:lang w:eastAsia="zh-CN"/>
        </w:rPr>
        <w:t>Considering all elevation angles</w:t>
      </w:r>
      <w:r w:rsidR="00DF3C88" w:rsidRPr="00DF3C88">
        <w:rPr>
          <w:rFonts w:hint="eastAsia"/>
        </w:rPr>
        <w:t xml:space="preserve"> </w:t>
      </w:r>
      <w:r w:rsidR="00DF3C88" w:rsidRPr="00DF3C88">
        <w:t>with two different HAPS height, the maximum ASD</w:t>
      </w:r>
      <w:r w:rsidR="00816EB8">
        <w:t>s</w:t>
      </w:r>
      <w:r w:rsidR="00DF3C88" w:rsidRPr="00DF3C88">
        <w:t xml:space="preserve"> in LOS case </w:t>
      </w:r>
      <w:r w:rsidR="00816EB8">
        <w:t>are</w:t>
      </w:r>
      <w:r w:rsidR="00DF3C88" w:rsidRPr="00DF3C88">
        <w:t xml:space="preserve"> smaller than 0.5</w:t>
      </w:r>
      <w:r w:rsidR="00DF3C88" w:rsidRPr="00DF3C88">
        <w:rPr>
          <w:lang w:val="en-GB"/>
        </w:rPr>
        <w:t>°</w:t>
      </w:r>
      <w:r w:rsidR="00DF3C88" w:rsidRPr="00DF3C88">
        <w:t>.</w:t>
      </w:r>
      <w:r w:rsidR="00816EB8">
        <w:t xml:space="preserve"> </w:t>
      </w:r>
      <w:r w:rsidR="00816EB8">
        <w:rPr>
          <w:rFonts w:hint="eastAsia"/>
        </w:rPr>
        <w:t xml:space="preserve">We further plot the mean and standard deviation of ASD in </w:t>
      </w:r>
      <w:r w:rsidR="00A53CCF">
        <w:fldChar w:fldCharType="begin"/>
      </w:r>
      <w:r w:rsidR="00A53CCF">
        <w:instrText xml:space="preserve"> </w:instrText>
      </w:r>
      <w:r w:rsidR="00A53CCF">
        <w:rPr>
          <w:rFonts w:hint="eastAsia"/>
        </w:rPr>
        <w:instrText>REF _Ref513534926 \h</w:instrText>
      </w:r>
      <w:r w:rsidR="00A53CCF">
        <w:instrText xml:space="preserve"> </w:instrText>
      </w:r>
      <w:r w:rsidR="00A53CCF">
        <w:fldChar w:fldCharType="separate"/>
      </w:r>
      <w:r w:rsidR="00A53CCF">
        <w:t xml:space="preserve">Figure </w:t>
      </w:r>
      <w:r w:rsidR="00A53CCF">
        <w:rPr>
          <w:noProof/>
        </w:rPr>
        <w:t>10</w:t>
      </w:r>
      <w:r w:rsidR="00A53CCF">
        <w:fldChar w:fldCharType="end"/>
      </w:r>
      <w:r w:rsidR="00816EB8">
        <w:rPr>
          <w:rFonts w:hint="eastAsia"/>
        </w:rPr>
        <w:t>.</w:t>
      </w:r>
      <w:r w:rsidR="00DD10A8">
        <w:t xml:space="preserve"> </w:t>
      </w:r>
      <w:r w:rsidR="00816EB8" w:rsidRPr="00816EB8">
        <w:rPr>
          <w:lang w:eastAsia="zh-CN"/>
        </w:rPr>
        <w:t xml:space="preserve">Mean and standard deviation of ASDs in LOS </w:t>
      </w:r>
      <w:r w:rsidR="00816EB8">
        <w:rPr>
          <w:lang w:eastAsia="zh-CN"/>
        </w:rPr>
        <w:t>or</w:t>
      </w:r>
      <w:r w:rsidR="00816EB8" w:rsidRPr="00816EB8">
        <w:rPr>
          <w:lang w:eastAsia="zh-CN"/>
        </w:rPr>
        <w:t xml:space="preserve"> NLOS cases at two different heights are almost the same, respectively.</w:t>
      </w:r>
    </w:p>
    <w:p w:rsidR="005B2F65" w:rsidRPr="0072468F" w:rsidRDefault="005C65FD" w:rsidP="005B2F65">
      <w:pPr>
        <w:keepNext/>
        <w:spacing w:after="156"/>
        <w:jc w:val="center"/>
        <w:rPr>
          <w:i/>
        </w:rPr>
      </w:pPr>
      <w:r>
        <w:rPr>
          <w:noProof/>
        </w:rPr>
        <w:drawing>
          <wp:inline distT="0" distB="0" distL="0" distR="0" wp14:anchorId="006F0464" wp14:editId="08C3B05F">
            <wp:extent cx="2903601" cy="2392947"/>
            <wp:effectExtent l="0" t="0" r="0" b="762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28311" cy="2413311"/>
                    </a:xfrm>
                    <a:prstGeom prst="rect">
                      <a:avLst/>
                    </a:prstGeom>
                  </pic:spPr>
                </pic:pic>
              </a:graphicData>
            </a:graphic>
          </wp:inline>
        </w:drawing>
      </w:r>
      <w:r w:rsidR="00BA2798" w:rsidRPr="00BA2798">
        <w:rPr>
          <w:noProof/>
          <w:lang w:eastAsia="zh-CN"/>
        </w:rPr>
        <w:t xml:space="preserve"> </w:t>
      </w:r>
      <w:r w:rsidR="00BA2798">
        <w:rPr>
          <w:noProof/>
        </w:rPr>
        <w:drawing>
          <wp:inline distT="0" distB="0" distL="0" distR="0" wp14:anchorId="7E12CD3C" wp14:editId="5C975B09">
            <wp:extent cx="2900136" cy="2384161"/>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13451" cy="2395107"/>
                    </a:xfrm>
                    <a:prstGeom prst="rect">
                      <a:avLst/>
                    </a:prstGeom>
                  </pic:spPr>
                </pic:pic>
              </a:graphicData>
            </a:graphic>
          </wp:inline>
        </w:drawing>
      </w:r>
    </w:p>
    <w:p w:rsidR="005B2F65" w:rsidRPr="000E03F6" w:rsidRDefault="005B2F65" w:rsidP="005B2F65">
      <w:pPr>
        <w:spacing w:after="156"/>
        <w:ind w:firstLineChars="100" w:firstLine="220"/>
        <w:jc w:val="center"/>
      </w:pPr>
      <w:r>
        <w:rPr>
          <w:rFonts w:hint="eastAsia"/>
          <w:lang w:val="en-CA"/>
        </w:rPr>
        <w:t xml:space="preserve">(a) CDF of ASD - </w:t>
      </w:r>
      <w:r>
        <w:rPr>
          <w:rFonts w:hint="eastAsia"/>
        </w:rPr>
        <w:t>HAPS 8km LOS</w:t>
      </w:r>
      <w:r>
        <w:rPr>
          <w:rFonts w:hint="eastAsia"/>
          <w:lang w:val="en-CA"/>
        </w:rPr>
        <w:t xml:space="preserve">     </w:t>
      </w:r>
      <w:r w:rsidR="00BA2798">
        <w:rPr>
          <w:lang w:val="en-CA"/>
        </w:rPr>
        <w:t xml:space="preserve">         </w:t>
      </w:r>
      <w:r>
        <w:rPr>
          <w:rFonts w:hint="eastAsia"/>
          <w:lang w:val="en-CA"/>
        </w:rPr>
        <w:t xml:space="preserve">     (b) CDF of ASD - </w:t>
      </w:r>
      <w:r>
        <w:rPr>
          <w:rFonts w:hint="eastAsia"/>
        </w:rPr>
        <w:t>HAPS 8km NLOS</w:t>
      </w:r>
    </w:p>
    <w:p w:rsidR="005B2F65" w:rsidRPr="0072468F" w:rsidRDefault="00D7511F" w:rsidP="005B2F65">
      <w:pPr>
        <w:keepNext/>
        <w:spacing w:after="156"/>
        <w:jc w:val="center"/>
        <w:rPr>
          <w:i/>
        </w:rPr>
      </w:pPr>
      <w:r>
        <w:rPr>
          <w:noProof/>
        </w:rPr>
        <w:drawing>
          <wp:inline distT="0" distB="0" distL="0" distR="0" wp14:anchorId="37953788" wp14:editId="24EEE8BB">
            <wp:extent cx="2881782" cy="2422367"/>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891363" cy="2430421"/>
                    </a:xfrm>
                    <a:prstGeom prst="rect">
                      <a:avLst/>
                    </a:prstGeom>
                  </pic:spPr>
                </pic:pic>
              </a:graphicData>
            </a:graphic>
          </wp:inline>
        </w:drawing>
      </w:r>
      <w:r w:rsidRPr="00D7511F">
        <w:rPr>
          <w:noProof/>
          <w:lang w:eastAsia="zh-CN"/>
        </w:rPr>
        <w:t xml:space="preserve"> </w:t>
      </w:r>
      <w:r>
        <w:rPr>
          <w:noProof/>
        </w:rPr>
        <w:drawing>
          <wp:inline distT="0" distB="0" distL="0" distR="0" wp14:anchorId="4DC6E420" wp14:editId="3B335439">
            <wp:extent cx="2874579" cy="2418204"/>
            <wp:effectExtent l="0" t="0" r="2540" b="127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889134" cy="2430448"/>
                    </a:xfrm>
                    <a:prstGeom prst="rect">
                      <a:avLst/>
                    </a:prstGeom>
                  </pic:spPr>
                </pic:pic>
              </a:graphicData>
            </a:graphic>
          </wp:inline>
        </w:drawing>
      </w:r>
    </w:p>
    <w:p w:rsidR="005B2F65" w:rsidRDefault="005B2F65" w:rsidP="005B2F65">
      <w:pPr>
        <w:spacing w:after="156"/>
        <w:ind w:firstLineChars="150" w:firstLine="330"/>
        <w:jc w:val="center"/>
      </w:pPr>
      <w:r>
        <w:rPr>
          <w:rFonts w:hint="eastAsia"/>
          <w:lang w:val="en-CA"/>
        </w:rPr>
        <w:t xml:space="preserve"> (c) CDF of ASD - </w:t>
      </w:r>
      <w:r>
        <w:rPr>
          <w:rFonts w:hint="eastAsia"/>
        </w:rPr>
        <w:t>HAPS 20km LOS</w:t>
      </w:r>
      <w:r>
        <w:rPr>
          <w:rFonts w:hint="eastAsia"/>
          <w:lang w:val="en-CA"/>
        </w:rPr>
        <w:t xml:space="preserve">         (d) CDF of ASD - </w:t>
      </w:r>
      <w:r>
        <w:rPr>
          <w:rFonts w:hint="eastAsia"/>
        </w:rPr>
        <w:t>HAPS 20km NLOS</w:t>
      </w:r>
    </w:p>
    <w:p w:rsidR="005B2F65" w:rsidRDefault="005B2F65" w:rsidP="005B2F65">
      <w:pPr>
        <w:pStyle w:val="Caption"/>
        <w:spacing w:after="156"/>
      </w:pPr>
      <w:bookmarkStart w:id="11" w:name="_Ref513534914"/>
      <w:r>
        <w:t xml:space="preserve">Figure </w:t>
      </w:r>
      <w:r w:rsidR="00A41FD0">
        <w:fldChar w:fldCharType="begin"/>
      </w:r>
      <w:r w:rsidR="00A41FD0">
        <w:instrText xml:space="preserve"> SEQ Figure \* ARABIC </w:instrText>
      </w:r>
      <w:r w:rsidR="00A41FD0">
        <w:fldChar w:fldCharType="separate"/>
      </w:r>
      <w:r w:rsidR="00A53CCF">
        <w:rPr>
          <w:noProof/>
        </w:rPr>
        <w:t>9</w:t>
      </w:r>
      <w:r w:rsidR="00A41FD0">
        <w:rPr>
          <w:noProof/>
        </w:rPr>
        <w:fldChar w:fldCharType="end"/>
      </w:r>
      <w:bookmarkEnd w:id="11"/>
      <w:r>
        <w:rPr>
          <w:rFonts w:hint="eastAsia"/>
        </w:rPr>
        <w:t xml:space="preserve"> CDF of ASD at two different HAPS heights.</w:t>
      </w:r>
    </w:p>
    <w:p w:rsidR="005B2F65" w:rsidRPr="0072468F" w:rsidRDefault="003F74DD" w:rsidP="005B2F65">
      <w:pPr>
        <w:keepNext/>
        <w:spacing w:after="156"/>
        <w:jc w:val="center"/>
        <w:rPr>
          <w:i/>
        </w:rPr>
      </w:pPr>
      <w:r>
        <w:rPr>
          <w:noProof/>
        </w:rPr>
        <w:lastRenderedPageBreak/>
        <w:drawing>
          <wp:inline distT="0" distB="0" distL="0" distR="0" wp14:anchorId="1E14F9E9" wp14:editId="6ED94C87">
            <wp:extent cx="2925686" cy="2369564"/>
            <wp:effectExtent l="0" t="0" r="8255"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39362" cy="2380641"/>
                    </a:xfrm>
                    <a:prstGeom prst="rect">
                      <a:avLst/>
                    </a:prstGeom>
                  </pic:spPr>
                </pic:pic>
              </a:graphicData>
            </a:graphic>
          </wp:inline>
        </w:drawing>
      </w:r>
      <w:r w:rsidRPr="003F74DD">
        <w:rPr>
          <w:noProof/>
          <w:lang w:eastAsia="zh-CN"/>
        </w:rPr>
        <w:t xml:space="preserve"> </w:t>
      </w:r>
      <w:r>
        <w:rPr>
          <w:noProof/>
        </w:rPr>
        <w:drawing>
          <wp:inline distT="0" distB="0" distL="0" distR="0" wp14:anchorId="731E19CB" wp14:editId="0112ADD3">
            <wp:extent cx="2933396" cy="2374368"/>
            <wp:effectExtent l="0" t="0" r="635" b="698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42591" cy="2381811"/>
                    </a:xfrm>
                    <a:prstGeom prst="rect">
                      <a:avLst/>
                    </a:prstGeom>
                  </pic:spPr>
                </pic:pic>
              </a:graphicData>
            </a:graphic>
          </wp:inline>
        </w:drawing>
      </w:r>
    </w:p>
    <w:p w:rsidR="005B2F65" w:rsidRDefault="005B2F65" w:rsidP="005B2F65">
      <w:pPr>
        <w:spacing w:after="156"/>
        <w:jc w:val="center"/>
        <w:rPr>
          <w:lang w:val="en-CA"/>
        </w:rPr>
      </w:pPr>
      <w:r>
        <w:rPr>
          <w:rFonts w:hint="eastAsia"/>
          <w:lang w:val="en-CA"/>
        </w:rPr>
        <w:t xml:space="preserve">        </w:t>
      </w:r>
      <w:r w:rsidR="003F74DD">
        <w:rPr>
          <w:lang w:val="en-CA"/>
        </w:rPr>
        <w:t xml:space="preserve">    </w:t>
      </w:r>
      <w:r>
        <w:rPr>
          <w:rFonts w:hint="eastAsia"/>
          <w:lang w:val="en-CA"/>
        </w:rPr>
        <w:t xml:space="preserve">(a) Mean ASD              </w:t>
      </w:r>
      <w:r w:rsidR="003F74DD">
        <w:rPr>
          <w:lang w:val="en-CA"/>
        </w:rPr>
        <w:t xml:space="preserve">                                </w:t>
      </w:r>
      <w:r>
        <w:rPr>
          <w:rFonts w:hint="eastAsia"/>
          <w:lang w:val="en-CA"/>
        </w:rPr>
        <w:t xml:space="preserve">     (b) Standard deviation of ASD</w:t>
      </w:r>
    </w:p>
    <w:p w:rsidR="005B2F65" w:rsidRPr="00D67706" w:rsidRDefault="005B2F65" w:rsidP="005B2F65">
      <w:pPr>
        <w:pStyle w:val="Caption"/>
        <w:spacing w:after="156"/>
        <w:rPr>
          <w:lang w:val="en-CA"/>
        </w:rPr>
      </w:pPr>
      <w:bookmarkStart w:id="12" w:name="_Ref513534926"/>
      <w:r>
        <w:t xml:space="preserve">Figure </w:t>
      </w:r>
      <w:r w:rsidR="00A41FD0">
        <w:fldChar w:fldCharType="begin"/>
      </w:r>
      <w:r w:rsidR="00A41FD0">
        <w:instrText xml:space="preserve"> SEQ Figure \* ARABIC </w:instrText>
      </w:r>
      <w:r w:rsidR="00A41FD0">
        <w:fldChar w:fldCharType="separate"/>
      </w:r>
      <w:r w:rsidR="00A53CCF">
        <w:rPr>
          <w:noProof/>
        </w:rPr>
        <w:t>10</w:t>
      </w:r>
      <w:r w:rsidR="00A41FD0">
        <w:rPr>
          <w:noProof/>
        </w:rPr>
        <w:fldChar w:fldCharType="end"/>
      </w:r>
      <w:bookmarkEnd w:id="12"/>
      <w:r>
        <w:rPr>
          <w:rFonts w:hint="eastAsia"/>
        </w:rPr>
        <w:t xml:space="preserve"> Mean and standard deviation of ASD.</w:t>
      </w:r>
    </w:p>
    <w:p w:rsidR="005B2F65" w:rsidRDefault="005B2F65" w:rsidP="005B2F65">
      <w:pPr>
        <w:pStyle w:val="Heading4"/>
        <w:rPr>
          <w:lang w:val="en-CA"/>
        </w:rPr>
      </w:pPr>
      <w:r>
        <w:rPr>
          <w:rFonts w:hint="eastAsia"/>
          <w:lang w:val="en-CA"/>
        </w:rPr>
        <w:t>ESD Analysis</w:t>
      </w:r>
    </w:p>
    <w:p w:rsidR="005B2F65" w:rsidRPr="00A05B9B" w:rsidRDefault="005B2F65" w:rsidP="005B2F65">
      <w:pPr>
        <w:spacing w:after="156"/>
        <w:rPr>
          <w:lang w:val="en-CA"/>
        </w:rPr>
      </w:pPr>
      <w:r>
        <w:rPr>
          <w:rFonts w:hint="eastAsia"/>
          <w:lang w:val="en-CA"/>
        </w:rPr>
        <w:t xml:space="preserve">CDFs of ESD </w:t>
      </w:r>
      <w:r>
        <w:rPr>
          <w:rFonts w:hint="eastAsia"/>
        </w:rPr>
        <w:t xml:space="preserve">at two different HAPS heights are shown in </w:t>
      </w:r>
      <w:r w:rsidR="00A53CCF">
        <w:fldChar w:fldCharType="begin"/>
      </w:r>
      <w:r w:rsidR="00A53CCF">
        <w:instrText xml:space="preserve"> </w:instrText>
      </w:r>
      <w:r w:rsidR="00A53CCF">
        <w:rPr>
          <w:rFonts w:hint="eastAsia"/>
        </w:rPr>
        <w:instrText>REF _Ref513534937 \h</w:instrText>
      </w:r>
      <w:r w:rsidR="00A53CCF">
        <w:instrText xml:space="preserve"> </w:instrText>
      </w:r>
      <w:r w:rsidR="00A53CCF">
        <w:fldChar w:fldCharType="separate"/>
      </w:r>
      <w:r w:rsidR="00A53CCF">
        <w:t xml:space="preserve">Figure </w:t>
      </w:r>
      <w:r w:rsidR="00A53CCF">
        <w:rPr>
          <w:noProof/>
        </w:rPr>
        <w:t>11</w:t>
      </w:r>
      <w:r w:rsidR="00A53CCF">
        <w:fldChar w:fldCharType="end"/>
      </w:r>
      <w:r>
        <w:rPr>
          <w:rFonts w:hint="eastAsia"/>
        </w:rPr>
        <w:t>, which are divided into LOS and NLOS cases, respectively.</w:t>
      </w:r>
      <w:r>
        <w:rPr>
          <w:b/>
          <w:i/>
          <w:lang w:eastAsia="zh-CN"/>
        </w:rPr>
        <w:t xml:space="preserve"> </w:t>
      </w:r>
      <w:r w:rsidR="00A05B9B" w:rsidRPr="00A05B9B">
        <w:t>The maximum ESD in LOS case is smaller than</w:t>
      </w:r>
      <w:r w:rsidR="00A05B9B">
        <w:t xml:space="preserve"> 0.1</w:t>
      </w:r>
      <w:r w:rsidR="00A05B9B" w:rsidRPr="00A05B9B">
        <w:rPr>
          <w:lang w:val="en-GB"/>
        </w:rPr>
        <w:t>° and in NLOS case is smaller than 1.5°.</w:t>
      </w:r>
      <w:r w:rsidR="00A05B9B">
        <w:rPr>
          <w:lang w:val="en-GB"/>
        </w:rPr>
        <w:t xml:space="preserve"> </w:t>
      </w:r>
      <w:r w:rsidR="00A05B9B">
        <w:rPr>
          <w:rFonts w:hint="eastAsia"/>
        </w:rPr>
        <w:t>We further plot the mean and standard deviation of ESD in</w:t>
      </w:r>
      <w:r w:rsidR="00A53CCF">
        <w:t xml:space="preserve"> </w:t>
      </w:r>
      <w:r w:rsidR="00A53CCF">
        <w:fldChar w:fldCharType="begin"/>
      </w:r>
      <w:r w:rsidR="00A53CCF">
        <w:instrText xml:space="preserve"> </w:instrText>
      </w:r>
      <w:r w:rsidR="00A53CCF">
        <w:rPr>
          <w:rFonts w:hint="eastAsia"/>
        </w:rPr>
        <w:instrText>REF _Ref513534945 \h</w:instrText>
      </w:r>
      <w:r w:rsidR="00A53CCF">
        <w:instrText xml:space="preserve"> </w:instrText>
      </w:r>
      <w:r w:rsidR="00A53CCF">
        <w:fldChar w:fldCharType="separate"/>
      </w:r>
      <w:r w:rsidR="00A53CCF">
        <w:t xml:space="preserve">Figure </w:t>
      </w:r>
      <w:r w:rsidR="00A53CCF">
        <w:rPr>
          <w:noProof/>
        </w:rPr>
        <w:t>12</w:t>
      </w:r>
      <w:r w:rsidR="00A53CCF">
        <w:fldChar w:fldCharType="end"/>
      </w:r>
      <w:r w:rsidR="00A05B9B">
        <w:rPr>
          <w:rFonts w:hint="eastAsia"/>
        </w:rPr>
        <w:t>.</w:t>
      </w:r>
      <w:r w:rsidR="00A05B9B">
        <w:t xml:space="preserve"> </w:t>
      </w:r>
      <w:r w:rsidR="00A05B9B" w:rsidRPr="00816EB8">
        <w:rPr>
          <w:lang w:eastAsia="zh-CN"/>
        </w:rPr>
        <w:t xml:space="preserve">Mean and standard deviation of ASDs in LOS </w:t>
      </w:r>
      <w:r w:rsidR="00A05B9B">
        <w:rPr>
          <w:lang w:eastAsia="zh-CN"/>
        </w:rPr>
        <w:t>case</w:t>
      </w:r>
      <w:r w:rsidR="00A05B9B" w:rsidRPr="00816EB8">
        <w:rPr>
          <w:lang w:eastAsia="zh-CN"/>
        </w:rPr>
        <w:t xml:space="preserve"> at two different heights ar</w:t>
      </w:r>
      <w:r w:rsidR="00A05B9B">
        <w:rPr>
          <w:lang w:eastAsia="zh-CN"/>
        </w:rPr>
        <w:t xml:space="preserve">e almost the same, respectively, while they are quite different </w:t>
      </w:r>
      <w:r w:rsidR="00A05B9B" w:rsidRPr="00816EB8">
        <w:rPr>
          <w:lang w:eastAsia="zh-CN"/>
        </w:rPr>
        <w:t>at two different heights</w:t>
      </w:r>
      <w:r w:rsidR="00A05B9B">
        <w:rPr>
          <w:lang w:eastAsia="zh-CN"/>
        </w:rPr>
        <w:t xml:space="preserve"> in NLOS case. </w:t>
      </w:r>
    </w:p>
    <w:p w:rsidR="005B2F65" w:rsidRPr="0072468F" w:rsidRDefault="00B61AE5" w:rsidP="00B61AE5">
      <w:pPr>
        <w:keepNext/>
        <w:spacing w:after="156"/>
        <w:jc w:val="center"/>
        <w:rPr>
          <w:i/>
        </w:rPr>
      </w:pPr>
      <w:r>
        <w:rPr>
          <w:noProof/>
        </w:rPr>
        <w:drawing>
          <wp:inline distT="0" distB="0" distL="0" distR="0" wp14:anchorId="6DFD2DC8" wp14:editId="1C5E5363">
            <wp:extent cx="2940187" cy="2421331"/>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943231" cy="2423838"/>
                    </a:xfrm>
                    <a:prstGeom prst="rect">
                      <a:avLst/>
                    </a:prstGeom>
                  </pic:spPr>
                </pic:pic>
              </a:graphicData>
            </a:graphic>
          </wp:inline>
        </w:drawing>
      </w:r>
      <w:r>
        <w:rPr>
          <w:noProof/>
        </w:rPr>
        <w:drawing>
          <wp:inline distT="0" distB="0" distL="0" distR="0" wp14:anchorId="6B085566" wp14:editId="7AA4469F">
            <wp:extent cx="2896819" cy="2411054"/>
            <wp:effectExtent l="0" t="0" r="0" b="889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909183" cy="2421345"/>
                    </a:xfrm>
                    <a:prstGeom prst="rect">
                      <a:avLst/>
                    </a:prstGeom>
                  </pic:spPr>
                </pic:pic>
              </a:graphicData>
            </a:graphic>
          </wp:inline>
        </w:drawing>
      </w:r>
    </w:p>
    <w:p w:rsidR="005B2F65" w:rsidRPr="000E03F6" w:rsidRDefault="005B2F65" w:rsidP="005B2F65">
      <w:pPr>
        <w:spacing w:after="156"/>
        <w:ind w:firstLineChars="100" w:firstLine="220"/>
        <w:jc w:val="center"/>
      </w:pPr>
      <w:r>
        <w:rPr>
          <w:rFonts w:hint="eastAsia"/>
          <w:lang w:val="en-CA"/>
        </w:rPr>
        <w:t xml:space="preserve">(a) CDF of ESD - </w:t>
      </w:r>
      <w:r>
        <w:rPr>
          <w:rFonts w:hint="eastAsia"/>
        </w:rPr>
        <w:t>HAPS 8km LOS</w:t>
      </w:r>
      <w:r>
        <w:rPr>
          <w:rFonts w:hint="eastAsia"/>
          <w:lang w:val="en-CA"/>
        </w:rPr>
        <w:t xml:space="preserve">       </w:t>
      </w:r>
      <w:r w:rsidR="00B61AE5">
        <w:rPr>
          <w:lang w:val="en-CA"/>
        </w:rPr>
        <w:t xml:space="preserve">                    </w:t>
      </w:r>
      <w:r>
        <w:rPr>
          <w:rFonts w:hint="eastAsia"/>
          <w:lang w:val="en-CA"/>
        </w:rPr>
        <w:t xml:space="preserve">   (b) CDF of ESD - </w:t>
      </w:r>
      <w:r>
        <w:rPr>
          <w:rFonts w:hint="eastAsia"/>
        </w:rPr>
        <w:t>HAPS 8km NLOS</w:t>
      </w:r>
    </w:p>
    <w:p w:rsidR="005B2F65" w:rsidRPr="0072468F" w:rsidRDefault="005B21DE" w:rsidP="005B2F65">
      <w:pPr>
        <w:keepNext/>
        <w:spacing w:after="156"/>
        <w:jc w:val="center"/>
        <w:rPr>
          <w:i/>
        </w:rPr>
      </w:pPr>
      <w:r>
        <w:rPr>
          <w:noProof/>
        </w:rPr>
        <w:lastRenderedPageBreak/>
        <w:drawing>
          <wp:inline distT="0" distB="0" distL="0" distR="0" wp14:anchorId="5E0067E9" wp14:editId="509F2EE2">
            <wp:extent cx="2878973" cy="2384425"/>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884327" cy="2388859"/>
                    </a:xfrm>
                    <a:prstGeom prst="rect">
                      <a:avLst/>
                    </a:prstGeom>
                  </pic:spPr>
                </pic:pic>
              </a:graphicData>
            </a:graphic>
          </wp:inline>
        </w:drawing>
      </w:r>
      <w:r w:rsidRPr="005B21DE">
        <w:rPr>
          <w:noProof/>
          <w:lang w:eastAsia="zh-CN"/>
        </w:rPr>
        <w:t xml:space="preserve"> </w:t>
      </w:r>
      <w:r>
        <w:rPr>
          <w:noProof/>
        </w:rPr>
        <w:drawing>
          <wp:inline distT="0" distB="0" distL="0" distR="0" wp14:anchorId="1F338767" wp14:editId="16DE3BFC">
            <wp:extent cx="2948025" cy="2426728"/>
            <wp:effectExtent l="0" t="0" r="508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962441" cy="2438595"/>
                    </a:xfrm>
                    <a:prstGeom prst="rect">
                      <a:avLst/>
                    </a:prstGeom>
                  </pic:spPr>
                </pic:pic>
              </a:graphicData>
            </a:graphic>
          </wp:inline>
        </w:drawing>
      </w:r>
    </w:p>
    <w:p w:rsidR="005B2F65" w:rsidRDefault="005B21DE" w:rsidP="005B2F65">
      <w:pPr>
        <w:spacing w:after="156"/>
        <w:ind w:firstLineChars="150" w:firstLine="330"/>
        <w:jc w:val="center"/>
      </w:pPr>
      <w:r>
        <w:rPr>
          <w:rFonts w:hint="eastAsia"/>
          <w:lang w:val="en-CA"/>
        </w:rPr>
        <w:t xml:space="preserve"> (c) CDF of E</w:t>
      </w:r>
      <w:r w:rsidR="005B2F65">
        <w:rPr>
          <w:rFonts w:hint="eastAsia"/>
          <w:lang w:val="en-CA"/>
        </w:rPr>
        <w:t xml:space="preserve">SD - </w:t>
      </w:r>
      <w:r w:rsidR="005B2F65">
        <w:rPr>
          <w:rFonts w:hint="eastAsia"/>
        </w:rPr>
        <w:t>HAPS 20km LOS</w:t>
      </w:r>
      <w:r>
        <w:rPr>
          <w:rFonts w:hint="eastAsia"/>
          <w:lang w:val="en-CA"/>
        </w:rPr>
        <w:t xml:space="preserve">         (d) CDF of E</w:t>
      </w:r>
      <w:r w:rsidR="005B2F65">
        <w:rPr>
          <w:rFonts w:hint="eastAsia"/>
          <w:lang w:val="en-CA"/>
        </w:rPr>
        <w:t xml:space="preserve">SD - </w:t>
      </w:r>
      <w:r w:rsidR="005B2F65">
        <w:rPr>
          <w:rFonts w:hint="eastAsia"/>
        </w:rPr>
        <w:t>HAPS 20km NLOS</w:t>
      </w:r>
    </w:p>
    <w:p w:rsidR="005B2F65" w:rsidRPr="000E03F6" w:rsidRDefault="005B2F65" w:rsidP="005B2F65">
      <w:pPr>
        <w:pStyle w:val="Caption"/>
        <w:spacing w:after="156"/>
      </w:pPr>
      <w:bookmarkStart w:id="13" w:name="_Ref513534937"/>
      <w:r>
        <w:t xml:space="preserve">Figure </w:t>
      </w:r>
      <w:r w:rsidR="00A41FD0">
        <w:fldChar w:fldCharType="begin"/>
      </w:r>
      <w:r w:rsidR="00A41FD0">
        <w:instrText xml:space="preserve"> SEQ Figure \* ARABIC </w:instrText>
      </w:r>
      <w:r w:rsidR="00A41FD0">
        <w:fldChar w:fldCharType="separate"/>
      </w:r>
      <w:r w:rsidR="00A53CCF">
        <w:rPr>
          <w:noProof/>
        </w:rPr>
        <w:t>11</w:t>
      </w:r>
      <w:r w:rsidR="00A41FD0">
        <w:rPr>
          <w:noProof/>
        </w:rPr>
        <w:fldChar w:fldCharType="end"/>
      </w:r>
      <w:bookmarkEnd w:id="13"/>
      <w:r>
        <w:rPr>
          <w:rFonts w:hint="eastAsia"/>
        </w:rPr>
        <w:t xml:space="preserve"> CDF of ESD at two different HAPS heights</w:t>
      </w:r>
    </w:p>
    <w:p w:rsidR="005B2F65" w:rsidRPr="0072468F" w:rsidRDefault="000C4CE9" w:rsidP="005B2F65">
      <w:pPr>
        <w:keepNext/>
        <w:spacing w:after="156"/>
        <w:jc w:val="center"/>
        <w:rPr>
          <w:i/>
        </w:rPr>
      </w:pPr>
      <w:r>
        <w:rPr>
          <w:noProof/>
        </w:rPr>
        <w:drawing>
          <wp:inline distT="0" distB="0" distL="0" distR="0" wp14:anchorId="41B7E67D" wp14:editId="52C5EAFC">
            <wp:extent cx="2918232" cy="2322794"/>
            <wp:effectExtent l="0" t="0" r="0" b="190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947119" cy="2345787"/>
                    </a:xfrm>
                    <a:prstGeom prst="rect">
                      <a:avLst/>
                    </a:prstGeom>
                  </pic:spPr>
                </pic:pic>
              </a:graphicData>
            </a:graphic>
          </wp:inline>
        </w:drawing>
      </w:r>
      <w:r w:rsidRPr="000C4CE9">
        <w:rPr>
          <w:noProof/>
          <w:lang w:eastAsia="zh-CN"/>
        </w:rPr>
        <w:t xml:space="preserve"> </w:t>
      </w:r>
      <w:r>
        <w:rPr>
          <w:noProof/>
        </w:rPr>
        <w:drawing>
          <wp:inline distT="0" distB="0" distL="0" distR="0" wp14:anchorId="424BC0C1" wp14:editId="7002156B">
            <wp:extent cx="2947284" cy="2311942"/>
            <wp:effectExtent l="0" t="0" r="5715"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958715" cy="2320909"/>
                    </a:xfrm>
                    <a:prstGeom prst="rect">
                      <a:avLst/>
                    </a:prstGeom>
                  </pic:spPr>
                </pic:pic>
              </a:graphicData>
            </a:graphic>
          </wp:inline>
        </w:drawing>
      </w:r>
    </w:p>
    <w:p w:rsidR="005B2F65" w:rsidRDefault="005B2F65" w:rsidP="005B2F65">
      <w:pPr>
        <w:spacing w:after="156"/>
        <w:jc w:val="center"/>
        <w:rPr>
          <w:lang w:val="en-CA"/>
        </w:rPr>
      </w:pPr>
      <w:r>
        <w:rPr>
          <w:rFonts w:hint="eastAsia"/>
          <w:lang w:val="en-CA"/>
        </w:rPr>
        <w:t xml:space="preserve">       </w:t>
      </w:r>
      <w:r w:rsidR="000C4CE9">
        <w:rPr>
          <w:lang w:val="en-CA"/>
        </w:rPr>
        <w:t xml:space="preserve">       </w:t>
      </w:r>
      <w:r>
        <w:rPr>
          <w:rFonts w:hint="eastAsia"/>
          <w:lang w:val="en-CA"/>
        </w:rPr>
        <w:t xml:space="preserve"> (a) Mean ESD                  </w:t>
      </w:r>
      <w:r w:rsidR="000C4CE9">
        <w:rPr>
          <w:lang w:val="en-CA"/>
        </w:rPr>
        <w:t xml:space="preserve">                                  </w:t>
      </w:r>
      <w:r>
        <w:rPr>
          <w:rFonts w:hint="eastAsia"/>
          <w:lang w:val="en-CA"/>
        </w:rPr>
        <w:t xml:space="preserve"> (b) Standard deviation of ESD</w:t>
      </w:r>
    </w:p>
    <w:p w:rsidR="005B2F65" w:rsidRPr="00A216C7" w:rsidRDefault="005B2F65" w:rsidP="005B2F65">
      <w:pPr>
        <w:pStyle w:val="Caption"/>
        <w:spacing w:after="156"/>
        <w:rPr>
          <w:lang w:val="en-CA"/>
        </w:rPr>
      </w:pPr>
      <w:bookmarkStart w:id="14" w:name="_Ref513534945"/>
      <w:r>
        <w:t xml:space="preserve">Figure </w:t>
      </w:r>
      <w:r w:rsidR="00A41FD0">
        <w:fldChar w:fldCharType="begin"/>
      </w:r>
      <w:r w:rsidR="00A41FD0">
        <w:instrText xml:space="preserve"> SEQ Figure \* ARABIC </w:instrText>
      </w:r>
      <w:r w:rsidR="00A41FD0">
        <w:fldChar w:fldCharType="separate"/>
      </w:r>
      <w:r w:rsidR="00A53CCF">
        <w:rPr>
          <w:noProof/>
        </w:rPr>
        <w:t>12</w:t>
      </w:r>
      <w:r w:rsidR="00A41FD0">
        <w:rPr>
          <w:noProof/>
        </w:rPr>
        <w:fldChar w:fldCharType="end"/>
      </w:r>
      <w:bookmarkEnd w:id="14"/>
      <w:r>
        <w:rPr>
          <w:rFonts w:hint="eastAsia"/>
        </w:rPr>
        <w:t xml:space="preserve"> Mean and standard deviation of ESD.</w:t>
      </w:r>
    </w:p>
    <w:p w:rsidR="005B2F65" w:rsidRDefault="005B2F65" w:rsidP="005B2F65">
      <w:pPr>
        <w:pStyle w:val="Heading4"/>
        <w:rPr>
          <w:lang w:val="en-CA"/>
        </w:rPr>
      </w:pPr>
      <w:r>
        <w:rPr>
          <w:rFonts w:hint="eastAsia"/>
          <w:lang w:val="en-CA"/>
        </w:rPr>
        <w:t>ASA Analysis</w:t>
      </w:r>
    </w:p>
    <w:p w:rsidR="006E4A3C" w:rsidRPr="00A05B9B" w:rsidRDefault="005B2F65" w:rsidP="006E4A3C">
      <w:pPr>
        <w:spacing w:after="156"/>
        <w:rPr>
          <w:lang w:val="en-CA"/>
        </w:rPr>
      </w:pPr>
      <w:r>
        <w:rPr>
          <w:rFonts w:hint="eastAsia"/>
          <w:lang w:val="en-CA"/>
        </w:rPr>
        <w:t xml:space="preserve">CDFs of ASA </w:t>
      </w:r>
      <w:r>
        <w:rPr>
          <w:rFonts w:hint="eastAsia"/>
        </w:rPr>
        <w:t xml:space="preserve">at two different HAPS heights are shown in </w:t>
      </w:r>
      <w:r w:rsidR="00A53CCF">
        <w:fldChar w:fldCharType="begin"/>
      </w:r>
      <w:r w:rsidR="00A53CCF">
        <w:instrText xml:space="preserve"> </w:instrText>
      </w:r>
      <w:r w:rsidR="00A53CCF">
        <w:rPr>
          <w:rFonts w:hint="eastAsia"/>
        </w:rPr>
        <w:instrText>REF _Ref513534963 \h</w:instrText>
      </w:r>
      <w:r w:rsidR="00A53CCF">
        <w:instrText xml:space="preserve"> </w:instrText>
      </w:r>
      <w:r w:rsidR="00A53CCF">
        <w:fldChar w:fldCharType="separate"/>
      </w:r>
      <w:r w:rsidR="00A53CCF">
        <w:t xml:space="preserve">Figure </w:t>
      </w:r>
      <w:r w:rsidR="00A53CCF">
        <w:rPr>
          <w:noProof/>
        </w:rPr>
        <w:t>13</w:t>
      </w:r>
      <w:r w:rsidR="00A53CCF">
        <w:fldChar w:fldCharType="end"/>
      </w:r>
      <w:r>
        <w:rPr>
          <w:rFonts w:hint="eastAsia"/>
        </w:rPr>
        <w:t xml:space="preserve">, which are divided into LOS and NLOS cases, respectively. </w:t>
      </w:r>
      <w:r w:rsidR="000726AF" w:rsidRPr="000726AF">
        <w:t xml:space="preserve">The maximum </w:t>
      </w:r>
      <w:r w:rsidR="000726AF">
        <w:t>ASA</w:t>
      </w:r>
      <w:r w:rsidR="000726AF" w:rsidRPr="000726AF">
        <w:t xml:space="preserve"> in LOS case is smaller than </w:t>
      </w:r>
      <w:r w:rsidR="006E4A3C">
        <w:t>40</w:t>
      </w:r>
      <w:r w:rsidR="000726AF" w:rsidRPr="000726AF">
        <w:rPr>
          <w:lang w:val="en-GB"/>
        </w:rPr>
        <w:t xml:space="preserve">° and in NLOS case is smaller than </w:t>
      </w:r>
      <w:r w:rsidR="006E4A3C">
        <w:rPr>
          <w:lang w:val="en-GB"/>
        </w:rPr>
        <w:t>140</w:t>
      </w:r>
      <w:r w:rsidR="000726AF" w:rsidRPr="000726AF">
        <w:rPr>
          <w:lang w:val="en-GB"/>
        </w:rPr>
        <w:t xml:space="preserve">°. </w:t>
      </w:r>
      <w:r>
        <w:rPr>
          <w:rFonts w:hint="eastAsia"/>
        </w:rPr>
        <w:t xml:space="preserve">We further plot the mean and standard deviation of ASA in </w:t>
      </w:r>
      <w:r w:rsidR="00A53CCF">
        <w:fldChar w:fldCharType="begin"/>
      </w:r>
      <w:r w:rsidR="00A53CCF">
        <w:instrText xml:space="preserve"> </w:instrText>
      </w:r>
      <w:r w:rsidR="00A53CCF">
        <w:rPr>
          <w:rFonts w:hint="eastAsia"/>
        </w:rPr>
        <w:instrText>REF _Ref513534973 \h</w:instrText>
      </w:r>
      <w:r w:rsidR="00A53CCF">
        <w:instrText xml:space="preserve"> </w:instrText>
      </w:r>
      <w:r w:rsidR="00A53CCF">
        <w:fldChar w:fldCharType="separate"/>
      </w:r>
      <w:r w:rsidR="00A53CCF">
        <w:t xml:space="preserve">Figure </w:t>
      </w:r>
      <w:r w:rsidR="00A53CCF">
        <w:rPr>
          <w:noProof/>
        </w:rPr>
        <w:t>14</w:t>
      </w:r>
      <w:r w:rsidR="00A53CCF">
        <w:fldChar w:fldCharType="end"/>
      </w:r>
      <w:r>
        <w:rPr>
          <w:rFonts w:hint="eastAsia"/>
        </w:rPr>
        <w:t xml:space="preserve">. </w:t>
      </w:r>
    </w:p>
    <w:p w:rsidR="005B2F65" w:rsidRPr="006E4A3C" w:rsidRDefault="005B2F65" w:rsidP="005B2F65">
      <w:pPr>
        <w:spacing w:after="156"/>
        <w:rPr>
          <w:lang w:val="en-CA"/>
        </w:rPr>
      </w:pPr>
    </w:p>
    <w:p w:rsidR="005B2F65" w:rsidRPr="0072468F" w:rsidRDefault="00F74986" w:rsidP="005B2F65">
      <w:pPr>
        <w:keepNext/>
        <w:spacing w:after="156"/>
        <w:jc w:val="center"/>
        <w:rPr>
          <w:i/>
        </w:rPr>
      </w:pPr>
      <w:r>
        <w:rPr>
          <w:noProof/>
        </w:rPr>
        <w:lastRenderedPageBreak/>
        <w:drawing>
          <wp:inline distT="0" distB="0" distL="0" distR="0" wp14:anchorId="25D1B361" wp14:editId="7825EFAF">
            <wp:extent cx="2934615" cy="2428647"/>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957184" cy="2447325"/>
                    </a:xfrm>
                    <a:prstGeom prst="rect">
                      <a:avLst/>
                    </a:prstGeom>
                  </pic:spPr>
                </pic:pic>
              </a:graphicData>
            </a:graphic>
          </wp:inline>
        </w:drawing>
      </w:r>
      <w:r w:rsidRPr="00F74986">
        <w:rPr>
          <w:noProof/>
          <w:lang w:eastAsia="zh-CN"/>
        </w:rPr>
        <w:t xml:space="preserve"> </w:t>
      </w:r>
      <w:r>
        <w:rPr>
          <w:noProof/>
        </w:rPr>
        <w:drawing>
          <wp:inline distT="0" distB="0" distL="0" distR="0" wp14:anchorId="2E858494" wp14:editId="5A3D280C">
            <wp:extent cx="2925364" cy="2418936"/>
            <wp:effectExtent l="0" t="0" r="8890" b="63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954478" cy="2443009"/>
                    </a:xfrm>
                    <a:prstGeom prst="rect">
                      <a:avLst/>
                    </a:prstGeom>
                  </pic:spPr>
                </pic:pic>
              </a:graphicData>
            </a:graphic>
          </wp:inline>
        </w:drawing>
      </w:r>
    </w:p>
    <w:p w:rsidR="005B2F65" w:rsidRDefault="005B2F65" w:rsidP="005B21DE">
      <w:pPr>
        <w:spacing w:after="156"/>
        <w:ind w:firstLineChars="100" w:firstLine="220"/>
        <w:jc w:val="center"/>
      </w:pPr>
      <w:r>
        <w:rPr>
          <w:rFonts w:hint="eastAsia"/>
          <w:lang w:val="en-CA"/>
        </w:rPr>
        <w:t xml:space="preserve">(a) CDF of ASA- </w:t>
      </w:r>
      <w:r>
        <w:rPr>
          <w:rFonts w:hint="eastAsia"/>
        </w:rPr>
        <w:t>HAPS 8km LOS</w:t>
      </w:r>
      <w:r>
        <w:rPr>
          <w:rFonts w:hint="eastAsia"/>
          <w:lang w:val="en-CA"/>
        </w:rPr>
        <w:t xml:space="preserve">      </w:t>
      </w:r>
      <w:r w:rsidR="00F74986">
        <w:rPr>
          <w:lang w:val="en-CA"/>
        </w:rPr>
        <w:t xml:space="preserve">         </w:t>
      </w:r>
      <w:r>
        <w:rPr>
          <w:rFonts w:hint="eastAsia"/>
          <w:lang w:val="en-CA"/>
        </w:rPr>
        <w:t xml:space="preserve">    (b) CDF of ASA - </w:t>
      </w:r>
      <w:r>
        <w:rPr>
          <w:rFonts w:hint="eastAsia"/>
        </w:rPr>
        <w:t>HAPS 8km NLOS</w:t>
      </w:r>
    </w:p>
    <w:p w:rsidR="005B21DE" w:rsidRPr="0072468F" w:rsidRDefault="005B21DE" w:rsidP="005B2F65">
      <w:pPr>
        <w:keepNext/>
        <w:spacing w:after="156"/>
        <w:jc w:val="center"/>
        <w:rPr>
          <w:i/>
        </w:rPr>
      </w:pPr>
      <w:r>
        <w:rPr>
          <w:noProof/>
        </w:rPr>
        <w:drawing>
          <wp:inline distT="0" distB="0" distL="0" distR="0" wp14:anchorId="67937EE8" wp14:editId="20788B03">
            <wp:extent cx="2860243" cy="2371909"/>
            <wp:effectExtent l="0" t="0" r="0" b="952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871893" cy="2381570"/>
                    </a:xfrm>
                    <a:prstGeom prst="rect">
                      <a:avLst/>
                    </a:prstGeom>
                  </pic:spPr>
                </pic:pic>
              </a:graphicData>
            </a:graphic>
          </wp:inline>
        </w:drawing>
      </w:r>
      <w:r w:rsidRPr="005B21DE">
        <w:rPr>
          <w:noProof/>
          <w:lang w:eastAsia="zh-CN"/>
        </w:rPr>
        <w:t xml:space="preserve"> </w:t>
      </w:r>
      <w:r>
        <w:rPr>
          <w:noProof/>
        </w:rPr>
        <w:drawing>
          <wp:inline distT="0" distB="0" distL="0" distR="0" wp14:anchorId="30030171" wp14:editId="7E5B2583">
            <wp:extent cx="2852201" cy="2369073"/>
            <wp:effectExtent l="0" t="0" r="5715"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871261" cy="2384904"/>
                    </a:xfrm>
                    <a:prstGeom prst="rect">
                      <a:avLst/>
                    </a:prstGeom>
                  </pic:spPr>
                </pic:pic>
              </a:graphicData>
            </a:graphic>
          </wp:inline>
        </w:drawing>
      </w:r>
    </w:p>
    <w:p w:rsidR="005B2F65" w:rsidRDefault="005B2F65" w:rsidP="005B2F65">
      <w:pPr>
        <w:spacing w:after="156"/>
        <w:ind w:firstLineChars="150" w:firstLine="330"/>
        <w:jc w:val="center"/>
      </w:pPr>
      <w:r>
        <w:rPr>
          <w:rFonts w:hint="eastAsia"/>
          <w:lang w:val="en-CA"/>
        </w:rPr>
        <w:t xml:space="preserve"> (c) CDF of ASA - </w:t>
      </w:r>
      <w:r>
        <w:rPr>
          <w:rFonts w:hint="eastAsia"/>
        </w:rPr>
        <w:t>HAPS 20km LOS</w:t>
      </w:r>
      <w:r>
        <w:rPr>
          <w:rFonts w:hint="eastAsia"/>
          <w:lang w:val="en-CA"/>
        </w:rPr>
        <w:t xml:space="preserve">         (d) CDF of ASA - </w:t>
      </w:r>
      <w:r>
        <w:rPr>
          <w:rFonts w:hint="eastAsia"/>
        </w:rPr>
        <w:t>HAPS 20km NLOS</w:t>
      </w:r>
    </w:p>
    <w:p w:rsidR="005B2F65" w:rsidRPr="009A6BC0" w:rsidRDefault="005B2F65" w:rsidP="005B2F65">
      <w:pPr>
        <w:pStyle w:val="Caption"/>
        <w:spacing w:after="156"/>
      </w:pPr>
      <w:bookmarkStart w:id="15" w:name="_Ref513534963"/>
      <w:r>
        <w:t xml:space="preserve">Figure </w:t>
      </w:r>
      <w:r w:rsidR="00A41FD0">
        <w:fldChar w:fldCharType="begin"/>
      </w:r>
      <w:r w:rsidR="00A41FD0">
        <w:instrText xml:space="preserve"> SEQ Figure \* ARABIC </w:instrText>
      </w:r>
      <w:r w:rsidR="00A41FD0">
        <w:fldChar w:fldCharType="separate"/>
      </w:r>
      <w:r w:rsidR="00A53CCF">
        <w:rPr>
          <w:noProof/>
        </w:rPr>
        <w:t>13</w:t>
      </w:r>
      <w:r w:rsidR="00A41FD0">
        <w:rPr>
          <w:noProof/>
        </w:rPr>
        <w:fldChar w:fldCharType="end"/>
      </w:r>
      <w:bookmarkEnd w:id="15"/>
      <w:r>
        <w:rPr>
          <w:rFonts w:hint="eastAsia"/>
        </w:rPr>
        <w:t xml:space="preserve"> CDF of ASA at two different HAPS heights</w:t>
      </w:r>
    </w:p>
    <w:p w:rsidR="005B2F65" w:rsidRPr="0072468F" w:rsidRDefault="00616DC5" w:rsidP="005B2F65">
      <w:pPr>
        <w:keepNext/>
        <w:spacing w:after="156"/>
        <w:jc w:val="center"/>
        <w:rPr>
          <w:i/>
        </w:rPr>
      </w:pPr>
      <w:r>
        <w:rPr>
          <w:noProof/>
        </w:rPr>
        <w:drawing>
          <wp:inline distT="0" distB="0" distL="0" distR="0" wp14:anchorId="655198BA" wp14:editId="5DF5B806">
            <wp:extent cx="2847280" cy="2318919"/>
            <wp:effectExtent l="0" t="0" r="0" b="571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65256" cy="2333559"/>
                    </a:xfrm>
                    <a:prstGeom prst="rect">
                      <a:avLst/>
                    </a:prstGeom>
                  </pic:spPr>
                </pic:pic>
              </a:graphicData>
            </a:graphic>
          </wp:inline>
        </w:drawing>
      </w:r>
      <w:r w:rsidR="001F678C" w:rsidRPr="001F678C">
        <w:rPr>
          <w:noProof/>
          <w:lang w:eastAsia="zh-CN"/>
        </w:rPr>
        <w:t xml:space="preserve"> </w:t>
      </w:r>
      <w:r w:rsidR="001F678C">
        <w:rPr>
          <w:noProof/>
        </w:rPr>
        <w:drawing>
          <wp:inline distT="0" distB="0" distL="0" distR="0" wp14:anchorId="6721BE78" wp14:editId="2E625B1C">
            <wp:extent cx="2882189" cy="2327013"/>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897165" cy="2339104"/>
                    </a:xfrm>
                    <a:prstGeom prst="rect">
                      <a:avLst/>
                    </a:prstGeom>
                  </pic:spPr>
                </pic:pic>
              </a:graphicData>
            </a:graphic>
          </wp:inline>
        </w:drawing>
      </w:r>
    </w:p>
    <w:p w:rsidR="005B2F65" w:rsidRDefault="005B2F65" w:rsidP="005B2F65">
      <w:pPr>
        <w:spacing w:after="156"/>
        <w:jc w:val="center"/>
        <w:rPr>
          <w:lang w:val="en-CA"/>
        </w:rPr>
      </w:pPr>
      <w:r>
        <w:rPr>
          <w:rFonts w:hint="eastAsia"/>
          <w:lang w:val="en-CA"/>
        </w:rPr>
        <w:t xml:space="preserve">       </w:t>
      </w:r>
      <w:r w:rsidR="001F678C">
        <w:rPr>
          <w:lang w:val="en-CA"/>
        </w:rPr>
        <w:t xml:space="preserve">      </w:t>
      </w:r>
      <w:r>
        <w:rPr>
          <w:rFonts w:hint="eastAsia"/>
          <w:lang w:val="en-CA"/>
        </w:rPr>
        <w:t xml:space="preserve">(a) Mean ASA            </w:t>
      </w:r>
      <w:r w:rsidR="001F678C">
        <w:rPr>
          <w:lang w:val="en-CA"/>
        </w:rPr>
        <w:t xml:space="preserve">                                  </w:t>
      </w:r>
      <w:r>
        <w:rPr>
          <w:rFonts w:hint="eastAsia"/>
          <w:lang w:val="en-CA"/>
        </w:rPr>
        <w:t>(b) Standard deviation of ASA</w:t>
      </w:r>
    </w:p>
    <w:p w:rsidR="005B2F65" w:rsidRPr="00457645" w:rsidRDefault="005B2F65" w:rsidP="005B2F65">
      <w:pPr>
        <w:pStyle w:val="Caption"/>
        <w:spacing w:after="156"/>
        <w:rPr>
          <w:lang w:val="en-CA"/>
        </w:rPr>
      </w:pPr>
      <w:bookmarkStart w:id="16" w:name="_Ref513534973"/>
      <w:r>
        <w:t xml:space="preserve">Figure </w:t>
      </w:r>
      <w:r w:rsidR="00A41FD0">
        <w:fldChar w:fldCharType="begin"/>
      </w:r>
      <w:r w:rsidR="00A41FD0">
        <w:instrText xml:space="preserve"> SEQ Figure \* ARABIC </w:instrText>
      </w:r>
      <w:r w:rsidR="00A41FD0">
        <w:fldChar w:fldCharType="separate"/>
      </w:r>
      <w:r w:rsidR="00A53CCF">
        <w:rPr>
          <w:noProof/>
        </w:rPr>
        <w:t>14</w:t>
      </w:r>
      <w:r w:rsidR="00A41FD0">
        <w:rPr>
          <w:noProof/>
        </w:rPr>
        <w:fldChar w:fldCharType="end"/>
      </w:r>
      <w:bookmarkEnd w:id="16"/>
      <w:r>
        <w:rPr>
          <w:rFonts w:hint="eastAsia"/>
        </w:rPr>
        <w:t xml:space="preserve"> Mean and standard deviation of ASA.</w:t>
      </w:r>
    </w:p>
    <w:p w:rsidR="005B2F65" w:rsidRDefault="005B2F65" w:rsidP="005B2F65">
      <w:pPr>
        <w:pStyle w:val="Heading4"/>
        <w:rPr>
          <w:lang w:val="en-CA"/>
        </w:rPr>
      </w:pPr>
      <w:r>
        <w:rPr>
          <w:rFonts w:hint="eastAsia"/>
          <w:lang w:val="en-CA"/>
        </w:rPr>
        <w:lastRenderedPageBreak/>
        <w:t>ESA Analysis</w:t>
      </w:r>
    </w:p>
    <w:p w:rsidR="005B2F65" w:rsidRPr="00EC2F9A" w:rsidRDefault="005B2F65" w:rsidP="005B2F65">
      <w:pPr>
        <w:spacing w:after="156"/>
        <w:rPr>
          <w:lang w:val="en-CA"/>
        </w:rPr>
      </w:pPr>
      <w:r>
        <w:rPr>
          <w:rFonts w:hint="eastAsia"/>
          <w:lang w:val="en-CA"/>
        </w:rPr>
        <w:t xml:space="preserve">CDFs of ESA </w:t>
      </w:r>
      <w:r>
        <w:rPr>
          <w:rFonts w:hint="eastAsia"/>
        </w:rPr>
        <w:t xml:space="preserve">at two different HAPS heights are shown in </w:t>
      </w:r>
      <w:r w:rsidR="00A53CCF">
        <w:fldChar w:fldCharType="begin"/>
      </w:r>
      <w:r w:rsidR="00A53CCF">
        <w:instrText xml:space="preserve"> </w:instrText>
      </w:r>
      <w:r w:rsidR="00A53CCF">
        <w:rPr>
          <w:rFonts w:hint="eastAsia"/>
        </w:rPr>
        <w:instrText>REF _Ref513534984 \h</w:instrText>
      </w:r>
      <w:r w:rsidR="00A53CCF">
        <w:instrText xml:space="preserve"> </w:instrText>
      </w:r>
      <w:r w:rsidR="00A53CCF">
        <w:fldChar w:fldCharType="separate"/>
      </w:r>
      <w:r w:rsidR="00A53CCF">
        <w:t xml:space="preserve">Figure </w:t>
      </w:r>
      <w:r w:rsidR="00A53CCF">
        <w:rPr>
          <w:noProof/>
        </w:rPr>
        <w:t>15</w:t>
      </w:r>
      <w:r w:rsidR="00A53CCF">
        <w:fldChar w:fldCharType="end"/>
      </w:r>
      <w:r>
        <w:rPr>
          <w:rFonts w:hint="eastAsia"/>
        </w:rPr>
        <w:t xml:space="preserve">, which are divided into LOS and NLOS cases, respectively. We further plot the mean and standard deviation of ESA in </w:t>
      </w:r>
      <w:r w:rsidR="00A53CCF">
        <w:fldChar w:fldCharType="begin"/>
      </w:r>
      <w:r w:rsidR="00A53CCF">
        <w:instrText xml:space="preserve"> </w:instrText>
      </w:r>
      <w:r w:rsidR="00A53CCF">
        <w:rPr>
          <w:rFonts w:hint="eastAsia"/>
        </w:rPr>
        <w:instrText>REF _Ref513534996 \h</w:instrText>
      </w:r>
      <w:r w:rsidR="00A53CCF">
        <w:instrText xml:space="preserve"> </w:instrText>
      </w:r>
      <w:r w:rsidR="00A53CCF">
        <w:fldChar w:fldCharType="separate"/>
      </w:r>
      <w:r w:rsidR="00A53CCF">
        <w:t xml:space="preserve">Figure </w:t>
      </w:r>
      <w:r w:rsidR="00A53CCF">
        <w:rPr>
          <w:noProof/>
        </w:rPr>
        <w:t>16</w:t>
      </w:r>
      <w:r w:rsidR="00A53CCF">
        <w:fldChar w:fldCharType="end"/>
      </w:r>
      <w:r>
        <w:rPr>
          <w:rFonts w:hint="eastAsia"/>
        </w:rPr>
        <w:t xml:space="preserve">. </w:t>
      </w:r>
      <w:r w:rsidR="006E4A3C">
        <w:rPr>
          <w:rFonts w:hint="eastAsia"/>
        </w:rPr>
        <w:t>In LOS case, the mean ESA at HAPS 8km is almost the same as the one at HAPS 20km at the same elevation angle and the ESAs increase along with the increased elevation angles. The maximum mean ESA value is about 80</w:t>
      </w:r>
      <w:r w:rsidR="006E4A3C">
        <w:rPr>
          <w:lang w:val="en-GB"/>
        </w:rPr>
        <w:t>°</w:t>
      </w:r>
      <w:r w:rsidR="006E4A3C">
        <w:rPr>
          <w:rFonts w:hint="eastAsia"/>
          <w:lang w:val="en-GB"/>
        </w:rPr>
        <w:t xml:space="preserve"> for all cases. </w:t>
      </w:r>
      <w:r w:rsidR="006E4A3C">
        <w:rPr>
          <w:rFonts w:hint="eastAsia"/>
        </w:rPr>
        <w:t>The standard deviation of ESA in LOS case has the same variation trend as the mean ESA in LOS case. The maximum standard deviation of ESA is about 35</w:t>
      </w:r>
      <w:r w:rsidR="006E4A3C">
        <w:rPr>
          <w:lang w:val="en-GB"/>
        </w:rPr>
        <w:t>°</w:t>
      </w:r>
      <w:r w:rsidR="006E4A3C">
        <w:rPr>
          <w:rFonts w:hint="eastAsia"/>
          <w:lang w:val="en-GB"/>
        </w:rPr>
        <w:t xml:space="preserve"> for all cases.</w:t>
      </w:r>
      <w:r w:rsidR="006E4A3C">
        <w:rPr>
          <w:rFonts w:hint="eastAsia"/>
          <w:lang w:val="en-CA"/>
        </w:rPr>
        <w:t xml:space="preserve"> Comparing with the mean and standard deviation of ESD, ESA values are larger.</w:t>
      </w:r>
    </w:p>
    <w:p w:rsidR="005B2F65" w:rsidRPr="0072468F" w:rsidRDefault="00F74986" w:rsidP="005B2F65">
      <w:pPr>
        <w:keepNext/>
        <w:spacing w:after="156"/>
        <w:jc w:val="center"/>
        <w:rPr>
          <w:i/>
        </w:rPr>
      </w:pPr>
      <w:r>
        <w:rPr>
          <w:noProof/>
        </w:rPr>
        <w:drawing>
          <wp:inline distT="0" distB="0" distL="0" distR="0" wp14:anchorId="3EC66636" wp14:editId="527C856B">
            <wp:extent cx="2894811" cy="2414321"/>
            <wp:effectExtent l="0" t="0" r="1270" b="508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908096" cy="2425401"/>
                    </a:xfrm>
                    <a:prstGeom prst="rect">
                      <a:avLst/>
                    </a:prstGeom>
                  </pic:spPr>
                </pic:pic>
              </a:graphicData>
            </a:graphic>
          </wp:inline>
        </w:drawing>
      </w:r>
      <w:r w:rsidRPr="00F74986">
        <w:rPr>
          <w:noProof/>
          <w:lang w:eastAsia="zh-CN"/>
        </w:rPr>
        <w:t xml:space="preserve"> </w:t>
      </w:r>
      <w:r>
        <w:rPr>
          <w:noProof/>
        </w:rPr>
        <w:drawing>
          <wp:inline distT="0" distB="0" distL="0" distR="0" wp14:anchorId="1D2FF8C2" wp14:editId="3E15E1A8">
            <wp:extent cx="2888855" cy="2409352"/>
            <wp:effectExtent l="0" t="0" r="6985"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903476" cy="2421546"/>
                    </a:xfrm>
                    <a:prstGeom prst="rect">
                      <a:avLst/>
                    </a:prstGeom>
                  </pic:spPr>
                </pic:pic>
              </a:graphicData>
            </a:graphic>
          </wp:inline>
        </w:drawing>
      </w:r>
    </w:p>
    <w:p w:rsidR="005B2F65" w:rsidRPr="00457645" w:rsidRDefault="005B2F65" w:rsidP="005B2F65">
      <w:pPr>
        <w:spacing w:after="156"/>
        <w:ind w:firstLineChars="100" w:firstLine="220"/>
        <w:jc w:val="center"/>
      </w:pPr>
      <w:r>
        <w:rPr>
          <w:rFonts w:hint="eastAsia"/>
          <w:lang w:val="en-CA"/>
        </w:rPr>
        <w:t xml:space="preserve">(a) CDF of ESA- </w:t>
      </w:r>
      <w:r>
        <w:rPr>
          <w:rFonts w:hint="eastAsia"/>
        </w:rPr>
        <w:t>HAPS 8km LOS</w:t>
      </w:r>
      <w:r>
        <w:rPr>
          <w:rFonts w:hint="eastAsia"/>
          <w:lang w:val="en-CA"/>
        </w:rPr>
        <w:t xml:space="preserve">         </w:t>
      </w:r>
      <w:r w:rsidR="00F74986">
        <w:rPr>
          <w:lang w:val="en-CA"/>
        </w:rPr>
        <w:t xml:space="preserve">                </w:t>
      </w:r>
      <w:r>
        <w:rPr>
          <w:rFonts w:hint="eastAsia"/>
          <w:lang w:val="en-CA"/>
        </w:rPr>
        <w:t xml:space="preserve"> (b) CDF of ESA - </w:t>
      </w:r>
      <w:r>
        <w:rPr>
          <w:rFonts w:hint="eastAsia"/>
        </w:rPr>
        <w:t>HAPS 8km NLOS</w:t>
      </w:r>
    </w:p>
    <w:p w:rsidR="005B2F65" w:rsidRPr="0072468F" w:rsidRDefault="005B2F65" w:rsidP="005B2F65">
      <w:pPr>
        <w:keepNext/>
        <w:spacing w:after="156"/>
        <w:jc w:val="center"/>
        <w:rPr>
          <w:i/>
        </w:rPr>
      </w:pPr>
      <w:r w:rsidRPr="004B4D71">
        <w:t xml:space="preserve"> </w:t>
      </w:r>
      <w:r w:rsidR="00A230F2" w:rsidRPr="00A230F2">
        <w:rPr>
          <w:noProof/>
          <w:lang w:eastAsia="zh-CN"/>
        </w:rPr>
        <w:t xml:space="preserve"> </w:t>
      </w:r>
      <w:r w:rsidR="0028356C">
        <w:rPr>
          <w:noProof/>
        </w:rPr>
        <w:drawing>
          <wp:inline distT="0" distB="0" distL="0" distR="0" wp14:anchorId="5A549B6F" wp14:editId="4211DC2C">
            <wp:extent cx="2866411" cy="2395543"/>
            <wp:effectExtent l="0" t="0" r="0" b="508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890104" cy="2415344"/>
                    </a:xfrm>
                    <a:prstGeom prst="rect">
                      <a:avLst/>
                    </a:prstGeom>
                  </pic:spPr>
                </pic:pic>
              </a:graphicData>
            </a:graphic>
          </wp:inline>
        </w:drawing>
      </w:r>
      <w:r w:rsidR="0028356C" w:rsidRPr="0028356C">
        <w:rPr>
          <w:noProof/>
          <w:lang w:eastAsia="zh-CN"/>
        </w:rPr>
        <w:t xml:space="preserve"> </w:t>
      </w:r>
      <w:r w:rsidR="0028356C">
        <w:rPr>
          <w:noProof/>
        </w:rPr>
        <w:drawing>
          <wp:inline distT="0" distB="0" distL="0" distR="0" wp14:anchorId="3E203F57" wp14:editId="423E3637">
            <wp:extent cx="2895122" cy="2403721"/>
            <wp:effectExtent l="0" t="0" r="635"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911404" cy="2417239"/>
                    </a:xfrm>
                    <a:prstGeom prst="rect">
                      <a:avLst/>
                    </a:prstGeom>
                  </pic:spPr>
                </pic:pic>
              </a:graphicData>
            </a:graphic>
          </wp:inline>
        </w:drawing>
      </w:r>
    </w:p>
    <w:p w:rsidR="005B2F65" w:rsidRDefault="005B2F65" w:rsidP="005B2F65">
      <w:pPr>
        <w:spacing w:after="156"/>
        <w:ind w:firstLineChars="150" w:firstLine="330"/>
        <w:jc w:val="center"/>
      </w:pPr>
      <w:r>
        <w:rPr>
          <w:rFonts w:hint="eastAsia"/>
          <w:lang w:val="en-CA"/>
        </w:rPr>
        <w:t xml:space="preserve"> (c) CDF of ESA - </w:t>
      </w:r>
      <w:r>
        <w:rPr>
          <w:rFonts w:hint="eastAsia"/>
        </w:rPr>
        <w:t>HAPS 20km LOS</w:t>
      </w:r>
      <w:r>
        <w:rPr>
          <w:rFonts w:hint="eastAsia"/>
          <w:lang w:val="en-CA"/>
        </w:rPr>
        <w:t xml:space="preserve">         (d) CDF of ESA - </w:t>
      </w:r>
      <w:r>
        <w:rPr>
          <w:rFonts w:hint="eastAsia"/>
        </w:rPr>
        <w:t>HAPS 20km NLOS</w:t>
      </w:r>
    </w:p>
    <w:p w:rsidR="005B2F65" w:rsidRDefault="005B2F65" w:rsidP="005B2F65">
      <w:pPr>
        <w:pStyle w:val="Caption"/>
        <w:spacing w:after="156"/>
      </w:pPr>
      <w:bookmarkStart w:id="17" w:name="_Ref513534984"/>
      <w:r>
        <w:t xml:space="preserve">Figure </w:t>
      </w:r>
      <w:r w:rsidR="00A41FD0">
        <w:fldChar w:fldCharType="begin"/>
      </w:r>
      <w:r w:rsidR="00A41FD0">
        <w:instrText xml:space="preserve"> SEQ Figure \* ARABIC </w:instrText>
      </w:r>
      <w:r w:rsidR="00A41FD0">
        <w:fldChar w:fldCharType="separate"/>
      </w:r>
      <w:r w:rsidR="00A53CCF">
        <w:rPr>
          <w:noProof/>
        </w:rPr>
        <w:t>15</w:t>
      </w:r>
      <w:r w:rsidR="00A41FD0">
        <w:rPr>
          <w:noProof/>
        </w:rPr>
        <w:fldChar w:fldCharType="end"/>
      </w:r>
      <w:bookmarkEnd w:id="17"/>
      <w:r>
        <w:rPr>
          <w:rFonts w:hint="eastAsia"/>
        </w:rPr>
        <w:t xml:space="preserve"> CDF of ESA at two different HAPS heights</w:t>
      </w:r>
    </w:p>
    <w:p w:rsidR="005B2F65" w:rsidRPr="0072468F" w:rsidRDefault="00AA0ACD" w:rsidP="005B2F65">
      <w:pPr>
        <w:keepNext/>
        <w:spacing w:after="156"/>
        <w:jc w:val="center"/>
        <w:rPr>
          <w:i/>
        </w:rPr>
      </w:pPr>
      <w:r>
        <w:rPr>
          <w:noProof/>
        </w:rPr>
        <w:lastRenderedPageBreak/>
        <w:drawing>
          <wp:inline distT="0" distB="0" distL="0" distR="0" wp14:anchorId="0DAC1650" wp14:editId="58604294">
            <wp:extent cx="2926080" cy="2399022"/>
            <wp:effectExtent l="0" t="0" r="7620" b="190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937669" cy="2408523"/>
                    </a:xfrm>
                    <a:prstGeom prst="rect">
                      <a:avLst/>
                    </a:prstGeom>
                  </pic:spPr>
                </pic:pic>
              </a:graphicData>
            </a:graphic>
          </wp:inline>
        </w:drawing>
      </w:r>
      <w:r w:rsidR="00616DC5" w:rsidRPr="00616DC5">
        <w:rPr>
          <w:noProof/>
          <w:lang w:eastAsia="zh-CN"/>
        </w:rPr>
        <w:t xml:space="preserve"> </w:t>
      </w:r>
      <w:r w:rsidR="00616DC5">
        <w:rPr>
          <w:noProof/>
        </w:rPr>
        <w:drawing>
          <wp:inline distT="0" distB="0" distL="0" distR="0" wp14:anchorId="36283169" wp14:editId="10A181A3">
            <wp:extent cx="2940127" cy="2384703"/>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958477" cy="2399587"/>
                    </a:xfrm>
                    <a:prstGeom prst="rect">
                      <a:avLst/>
                    </a:prstGeom>
                  </pic:spPr>
                </pic:pic>
              </a:graphicData>
            </a:graphic>
          </wp:inline>
        </w:drawing>
      </w:r>
    </w:p>
    <w:p w:rsidR="005B2F65" w:rsidRDefault="005B2F65" w:rsidP="005B2F65">
      <w:pPr>
        <w:spacing w:after="156"/>
        <w:jc w:val="center"/>
        <w:rPr>
          <w:lang w:val="en-CA"/>
        </w:rPr>
      </w:pPr>
      <w:r>
        <w:rPr>
          <w:rFonts w:hint="eastAsia"/>
          <w:lang w:val="en-CA"/>
        </w:rPr>
        <w:t xml:space="preserve">     </w:t>
      </w:r>
      <w:r w:rsidR="00616DC5">
        <w:rPr>
          <w:lang w:val="en-CA"/>
        </w:rPr>
        <w:t xml:space="preserve">        </w:t>
      </w:r>
      <w:r>
        <w:rPr>
          <w:rFonts w:hint="eastAsia"/>
          <w:lang w:val="en-CA"/>
        </w:rPr>
        <w:t xml:space="preserve">   (a) Mean ESA                </w:t>
      </w:r>
      <w:r w:rsidR="00616DC5">
        <w:rPr>
          <w:lang w:val="en-CA"/>
        </w:rPr>
        <w:t xml:space="preserve">                     </w:t>
      </w:r>
      <w:r>
        <w:rPr>
          <w:rFonts w:hint="eastAsia"/>
          <w:lang w:val="en-CA"/>
        </w:rPr>
        <w:t xml:space="preserve">  </w:t>
      </w:r>
      <w:r w:rsidR="00616DC5">
        <w:rPr>
          <w:lang w:val="en-CA"/>
        </w:rPr>
        <w:t xml:space="preserve">          </w:t>
      </w:r>
      <w:r>
        <w:rPr>
          <w:rFonts w:hint="eastAsia"/>
          <w:lang w:val="en-CA"/>
        </w:rPr>
        <w:t>(b) Standard deviation of ESA</w:t>
      </w:r>
    </w:p>
    <w:p w:rsidR="005B2F65" w:rsidRDefault="005B2F65" w:rsidP="005B2F65">
      <w:pPr>
        <w:pStyle w:val="Caption"/>
        <w:spacing w:after="156"/>
        <w:rPr>
          <w:lang w:val="en-CA"/>
        </w:rPr>
      </w:pPr>
      <w:bookmarkStart w:id="18" w:name="_Ref513534996"/>
      <w:r>
        <w:t xml:space="preserve">Figure </w:t>
      </w:r>
      <w:r w:rsidR="00A41FD0">
        <w:fldChar w:fldCharType="begin"/>
      </w:r>
      <w:r w:rsidR="00A41FD0">
        <w:instrText xml:space="preserve"> SEQ Figure \* ARABIC </w:instrText>
      </w:r>
      <w:r w:rsidR="00A41FD0">
        <w:fldChar w:fldCharType="separate"/>
      </w:r>
      <w:r w:rsidR="00A53CCF">
        <w:rPr>
          <w:noProof/>
        </w:rPr>
        <w:t>16</w:t>
      </w:r>
      <w:r w:rsidR="00A41FD0">
        <w:rPr>
          <w:noProof/>
        </w:rPr>
        <w:fldChar w:fldCharType="end"/>
      </w:r>
      <w:bookmarkEnd w:id="18"/>
      <w:r>
        <w:rPr>
          <w:rFonts w:hint="eastAsia"/>
        </w:rPr>
        <w:t xml:space="preserve"> Mean and standard deviation of ESA.</w:t>
      </w:r>
    </w:p>
    <w:p w:rsidR="001F7109" w:rsidRPr="001C07F2" w:rsidRDefault="00DF3C88" w:rsidP="001C07F2">
      <w:pPr>
        <w:spacing w:after="156"/>
        <w:rPr>
          <w:b/>
          <w:i/>
          <w:lang w:eastAsia="zh-CN"/>
        </w:rPr>
      </w:pPr>
      <w:r>
        <w:rPr>
          <w:rFonts w:hint="eastAsia"/>
          <w:b/>
          <w:i/>
          <w:lang w:eastAsia="zh-CN"/>
        </w:rPr>
        <w:t>Observation 4:</w:t>
      </w:r>
      <w:r w:rsidRPr="00DF3C88">
        <w:rPr>
          <w:rFonts w:hint="eastAsia"/>
          <w:b/>
          <w:i/>
          <w:lang w:eastAsia="zh-CN"/>
        </w:rPr>
        <w:t xml:space="preserve"> </w:t>
      </w:r>
      <w:r w:rsidR="006E4A3C" w:rsidRPr="006E4A3C">
        <w:rPr>
          <w:rFonts w:hint="eastAsia"/>
          <w:b/>
          <w:i/>
          <w:lang w:val="en-GB"/>
        </w:rPr>
        <w:t>Considering all elevation angles, the maximum ASD in NLOS case with HAP</w:t>
      </w:r>
      <w:r w:rsidR="006E4A3C" w:rsidRPr="006E4A3C">
        <w:rPr>
          <w:b/>
          <w:i/>
          <w:lang w:val="en-GB"/>
        </w:rPr>
        <w:t>S</w:t>
      </w:r>
      <w:r w:rsidR="006E4A3C" w:rsidRPr="006E4A3C">
        <w:rPr>
          <w:rFonts w:hint="eastAsia"/>
          <w:b/>
          <w:i/>
          <w:lang w:val="en-GB"/>
        </w:rPr>
        <w:t xml:space="preserve"> 8</w:t>
      </w:r>
      <w:r w:rsidR="006E4A3C" w:rsidRPr="006E4A3C">
        <w:rPr>
          <w:b/>
          <w:i/>
          <w:lang w:val="en-GB"/>
        </w:rPr>
        <w:t xml:space="preserve"> </w:t>
      </w:r>
      <w:r w:rsidR="006E4A3C" w:rsidRPr="006E4A3C">
        <w:rPr>
          <w:rFonts w:hint="eastAsia"/>
          <w:b/>
          <w:i/>
          <w:lang w:val="en-GB"/>
        </w:rPr>
        <w:t xml:space="preserve">km height is larger than </w:t>
      </w:r>
      <w:r w:rsidR="006E4A3C" w:rsidRPr="006E4A3C">
        <w:rPr>
          <w:b/>
          <w:i/>
          <w:lang w:val="en-GB"/>
        </w:rPr>
        <w:t xml:space="preserve">20°, while </w:t>
      </w:r>
      <w:r w:rsidR="006E4A3C" w:rsidRPr="006E4A3C">
        <w:rPr>
          <w:rFonts w:hint="eastAsia"/>
          <w:b/>
          <w:i/>
          <w:lang w:val="en-GB"/>
        </w:rPr>
        <w:t xml:space="preserve">the maximum ASD in NLOS case with HAP </w:t>
      </w:r>
      <w:r w:rsidR="006E4A3C" w:rsidRPr="006E4A3C">
        <w:rPr>
          <w:b/>
          <w:i/>
          <w:lang w:val="en-GB"/>
        </w:rPr>
        <w:t xml:space="preserve">20 </w:t>
      </w:r>
      <w:r w:rsidR="006E4A3C" w:rsidRPr="006E4A3C">
        <w:rPr>
          <w:rFonts w:hint="eastAsia"/>
          <w:b/>
          <w:i/>
          <w:lang w:val="en-GB"/>
        </w:rPr>
        <w:t>km height is about 5</w:t>
      </w:r>
      <w:r w:rsidR="006E4A3C" w:rsidRPr="006E4A3C">
        <w:rPr>
          <w:b/>
          <w:i/>
          <w:lang w:val="en-GB"/>
        </w:rPr>
        <w:t>°</w:t>
      </w:r>
      <w:r w:rsidR="006E4A3C" w:rsidRPr="006E4A3C">
        <w:rPr>
          <w:rFonts w:hint="eastAsia"/>
          <w:b/>
          <w:i/>
          <w:lang w:val="en-GB"/>
        </w:rPr>
        <w:t xml:space="preserve">. Considering all elevation angles </w:t>
      </w:r>
      <w:r w:rsidR="006E4A3C" w:rsidRPr="006E4A3C">
        <w:rPr>
          <w:b/>
          <w:i/>
          <w:lang w:val="en-GB"/>
        </w:rPr>
        <w:t>with two different HAPS height, the maximum ASDs in LOS case are smaller than 0.5°.</w:t>
      </w:r>
      <w:r w:rsidRPr="006E4A3C">
        <w:rPr>
          <w:rFonts w:hint="eastAsia"/>
          <w:b/>
          <w:i/>
          <w:lang w:val="en-GB"/>
        </w:rPr>
        <w:t xml:space="preserve"> </w:t>
      </w:r>
      <w:r w:rsidR="006E4A3C" w:rsidRPr="006E4A3C">
        <w:rPr>
          <w:b/>
          <w:i/>
          <w:lang w:val="en-GB"/>
        </w:rPr>
        <w:t xml:space="preserve">The maximum ESD in LOS case is smaller than 0.1° and in NLOS case is smaller than 1.5°. </w:t>
      </w:r>
      <w:r w:rsidRPr="006E4A3C">
        <w:rPr>
          <w:rFonts w:hint="eastAsia"/>
          <w:b/>
          <w:i/>
          <w:lang w:eastAsia="zh-CN"/>
        </w:rPr>
        <w:t>Moreover, the maximum ASA and ESA are much larger than ASD and ESD</w:t>
      </w:r>
      <w:r w:rsidRPr="006E4A3C">
        <w:rPr>
          <w:b/>
          <w:i/>
          <w:lang w:eastAsia="zh-CN"/>
        </w:rPr>
        <w:t xml:space="preserve"> values</w:t>
      </w:r>
      <w:r w:rsidRPr="006E4A3C">
        <w:rPr>
          <w:rFonts w:hint="eastAsia"/>
          <w:b/>
          <w:i/>
          <w:lang w:eastAsia="zh-CN"/>
        </w:rPr>
        <w:t xml:space="preserve">, </w:t>
      </w:r>
      <w:r w:rsidRPr="006E4A3C">
        <w:rPr>
          <w:b/>
          <w:i/>
          <w:lang w:eastAsia="zh-CN"/>
        </w:rPr>
        <w:t>because</w:t>
      </w:r>
      <w:r w:rsidRPr="006E4A3C">
        <w:rPr>
          <w:rFonts w:hint="eastAsia"/>
          <w:b/>
          <w:i/>
          <w:lang w:eastAsia="zh-CN"/>
        </w:rPr>
        <w:t xml:space="preserve"> of </w:t>
      </w:r>
      <w:r w:rsidRPr="006E4A3C">
        <w:rPr>
          <w:rFonts w:hint="eastAsia"/>
          <w:b/>
          <w:i/>
        </w:rPr>
        <w:t>the high buildings around UEs diffraction and reflection propagation.</w:t>
      </w:r>
      <w:r w:rsidRPr="006E4A3C">
        <w:rPr>
          <w:rFonts w:hint="eastAsia"/>
          <w:b/>
          <w:i/>
          <w:lang w:eastAsia="zh-CN"/>
        </w:rPr>
        <w:t xml:space="preserve"> </w:t>
      </w:r>
      <w:r w:rsidR="006E4A3C">
        <w:rPr>
          <w:b/>
          <w:i/>
          <w:lang w:eastAsia="zh-CN"/>
        </w:rPr>
        <w:t xml:space="preserve">Furthermore, the mean and standard deviation of DSs, ASDs, ESDs and ESAs in LOS cases at two different HAP heights are almost the same, respectively.   </w:t>
      </w:r>
    </w:p>
    <w:p w:rsidR="001F7109" w:rsidRDefault="001F7109" w:rsidP="001F7109">
      <w:pPr>
        <w:pStyle w:val="Heading1"/>
        <w:tabs>
          <w:tab w:val="num" w:pos="432"/>
        </w:tabs>
        <w:autoSpaceDE/>
        <w:autoSpaceDN/>
        <w:adjustRightInd/>
        <w:snapToGrid/>
        <w:spacing w:before="240" w:after="240"/>
        <w:rPr>
          <w:lang w:val="en-CA"/>
        </w:rPr>
      </w:pPr>
      <w:r>
        <w:rPr>
          <w:lang w:val="en-CA"/>
        </w:rPr>
        <w:t>Urban Environment</w:t>
      </w:r>
    </w:p>
    <w:p w:rsidR="001F7109" w:rsidRDefault="001F7109" w:rsidP="001F7109">
      <w:pPr>
        <w:pStyle w:val="Heading2"/>
        <w:rPr>
          <w:lang w:val="en-CA"/>
        </w:rPr>
      </w:pPr>
      <w:r w:rsidRPr="001F7109">
        <w:rPr>
          <w:lang w:val="en-CA"/>
        </w:rPr>
        <w:t>Scenario Description</w:t>
      </w:r>
    </w:p>
    <w:p w:rsidR="001F7109" w:rsidRDefault="001F7109" w:rsidP="001F7109">
      <w:pPr>
        <w:spacing w:after="156"/>
        <w:rPr>
          <w:lang w:val="en-CA"/>
        </w:rPr>
      </w:pPr>
      <w:r>
        <w:rPr>
          <w:rFonts w:hint="eastAsia"/>
          <w:lang w:val="en-CA"/>
        </w:rPr>
        <w:t xml:space="preserve">We obtained small-scale channel characteristics for </w:t>
      </w:r>
      <w:r w:rsidRPr="00245B96">
        <w:t>High altitude platform station (HAPS)</w:t>
      </w:r>
      <w:r>
        <w:rPr>
          <w:rFonts w:hint="eastAsia"/>
          <w:lang w:val="en-CA"/>
        </w:rPr>
        <w:t xml:space="preserve"> channel through ray tracing simulation. The carried frequency was 2</w:t>
      </w:r>
      <w:r>
        <w:rPr>
          <w:lang w:val="en-CA"/>
        </w:rPr>
        <w:t xml:space="preserve"> </w:t>
      </w:r>
      <w:r>
        <w:rPr>
          <w:rFonts w:hint="eastAsia"/>
          <w:lang w:val="en-CA"/>
        </w:rPr>
        <w:t>GHz. One UMa scenario with two different HAPS heights, 8</w:t>
      </w:r>
      <w:r>
        <w:rPr>
          <w:lang w:val="en-CA"/>
        </w:rPr>
        <w:t xml:space="preserve"> </w:t>
      </w:r>
      <w:r>
        <w:rPr>
          <w:rFonts w:hint="eastAsia"/>
          <w:lang w:val="en-CA"/>
        </w:rPr>
        <w:t>km and 20</w:t>
      </w:r>
      <w:r>
        <w:rPr>
          <w:lang w:val="en-CA"/>
        </w:rPr>
        <w:t xml:space="preserve"> </w:t>
      </w:r>
      <w:r>
        <w:rPr>
          <w:rFonts w:hint="eastAsia"/>
          <w:lang w:val="en-CA"/>
        </w:rPr>
        <w:t>km, were simulated. The elevation angle of HAPS was varied from 10</w:t>
      </w:r>
      <w:r>
        <w:rPr>
          <w:lang w:val="en-GB"/>
        </w:rPr>
        <w:t>°</w:t>
      </w:r>
      <w:r>
        <w:rPr>
          <w:rFonts w:hint="eastAsia"/>
          <w:lang w:val="en-GB"/>
        </w:rPr>
        <w:t xml:space="preserve"> to 90</w:t>
      </w:r>
      <w:r>
        <w:rPr>
          <w:lang w:val="en-GB"/>
        </w:rPr>
        <w:t>°</w:t>
      </w:r>
      <w:r>
        <w:rPr>
          <w:rFonts w:hint="eastAsia"/>
          <w:lang w:val="en-GB"/>
        </w:rPr>
        <w:t xml:space="preserve">, shown in </w:t>
      </w:r>
      <w:r>
        <w:rPr>
          <w:lang w:val="en-GB"/>
        </w:rPr>
        <w:fldChar w:fldCharType="begin"/>
      </w:r>
      <w:r>
        <w:rPr>
          <w:lang w:val="en-GB"/>
        </w:rPr>
        <w:instrText xml:space="preserve"> </w:instrText>
      </w:r>
      <w:r>
        <w:rPr>
          <w:rFonts w:hint="eastAsia"/>
          <w:lang w:val="en-GB"/>
        </w:rPr>
        <w:instrText>REF _Ref505673176 \h</w:instrText>
      </w:r>
      <w:r>
        <w:rPr>
          <w:lang w:val="en-GB"/>
        </w:rPr>
        <w:instrText xml:space="preserve"> </w:instrText>
      </w:r>
      <w:r>
        <w:rPr>
          <w:lang w:val="en-GB"/>
        </w:rPr>
      </w:r>
      <w:r>
        <w:rPr>
          <w:lang w:val="en-GB"/>
        </w:rPr>
        <w:fldChar w:fldCharType="separate"/>
      </w:r>
      <w:r w:rsidR="00A53CCF">
        <w:t xml:space="preserve">Figure </w:t>
      </w:r>
      <w:r w:rsidR="00A53CCF">
        <w:rPr>
          <w:noProof/>
        </w:rPr>
        <w:t>17</w:t>
      </w:r>
      <w:r>
        <w:rPr>
          <w:lang w:val="en-GB"/>
        </w:rPr>
        <w:fldChar w:fldCharType="end"/>
      </w:r>
      <w:r>
        <w:rPr>
          <w:rFonts w:hint="eastAsia"/>
          <w:lang w:val="en-GB"/>
        </w:rPr>
        <w:t xml:space="preserve">, where the elevation angle was defined according to the city </w:t>
      </w:r>
      <w:r>
        <w:rPr>
          <w:lang w:val="en-GB"/>
        </w:rPr>
        <w:t>centre</w:t>
      </w:r>
      <w:r>
        <w:rPr>
          <w:rFonts w:hint="eastAsia"/>
          <w:lang w:val="en-GB"/>
        </w:rPr>
        <w:t xml:space="preserve">. </w:t>
      </w:r>
    </w:p>
    <w:p w:rsidR="001F7109" w:rsidRDefault="001F7109" w:rsidP="001F7109">
      <w:pPr>
        <w:keepNext/>
        <w:spacing w:after="156"/>
        <w:jc w:val="center"/>
      </w:pPr>
      <w:r>
        <w:rPr>
          <w:noProof/>
        </w:rPr>
        <w:drawing>
          <wp:inline distT="0" distB="0" distL="0" distR="0" wp14:anchorId="0B4AE693" wp14:editId="537C3A1E">
            <wp:extent cx="5916295" cy="2099532"/>
            <wp:effectExtent l="19050" t="0" r="8255" b="0"/>
            <wp:docPr id="1" name="B8BD7BB0-1E10-47DF-8B5B-80F8135BE6EF" descr="C:\Users\m00392567\AppData\Roaming\eSpace_Desktop\UserData\m00392567\imagefiles\B8BD7BB0-1E10-47DF-8B5B-80F8135BE6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8BD7BB0-1E10-47DF-8B5B-80F8135BE6EF" descr="C:\Users\m00392567\AppData\Roaming\eSpace_Desktop\UserData\m00392567\imagefiles\B8BD7BB0-1E10-47DF-8B5B-80F8135BE6EF.png"/>
                    <pic:cNvPicPr>
                      <a:picLocks noChangeAspect="1" noChangeArrowheads="1"/>
                    </pic:cNvPicPr>
                  </pic:nvPicPr>
                  <pic:blipFill>
                    <a:blip r:embed="rId57" cstate="print"/>
                    <a:srcRect/>
                    <a:stretch>
                      <a:fillRect/>
                    </a:stretch>
                  </pic:blipFill>
                  <pic:spPr bwMode="auto">
                    <a:xfrm>
                      <a:off x="0" y="0"/>
                      <a:ext cx="5916295" cy="2099532"/>
                    </a:xfrm>
                    <a:prstGeom prst="rect">
                      <a:avLst/>
                    </a:prstGeom>
                    <a:noFill/>
                    <a:ln w="9525">
                      <a:noFill/>
                      <a:miter lim="800000"/>
                      <a:headEnd/>
                      <a:tailEnd/>
                    </a:ln>
                  </pic:spPr>
                </pic:pic>
              </a:graphicData>
            </a:graphic>
          </wp:inline>
        </w:drawing>
      </w:r>
    </w:p>
    <w:p w:rsidR="001F7109" w:rsidRPr="00620E1E" w:rsidRDefault="001F7109" w:rsidP="001F7109">
      <w:pPr>
        <w:pStyle w:val="Caption"/>
        <w:spacing w:after="156"/>
      </w:pPr>
      <w:bookmarkStart w:id="19" w:name="_Ref505673176"/>
      <w:r>
        <w:t xml:space="preserve">Figure </w:t>
      </w:r>
      <w:r w:rsidR="00A41FD0">
        <w:fldChar w:fldCharType="begin"/>
      </w:r>
      <w:r w:rsidR="00A41FD0">
        <w:instrText xml:space="preserve"> SEQ Figure \* ARABIC </w:instrText>
      </w:r>
      <w:r w:rsidR="00A41FD0">
        <w:fldChar w:fldCharType="separate"/>
      </w:r>
      <w:r w:rsidR="00A53CCF">
        <w:rPr>
          <w:noProof/>
        </w:rPr>
        <w:t>17</w:t>
      </w:r>
      <w:r w:rsidR="00A41FD0">
        <w:rPr>
          <w:noProof/>
        </w:rPr>
        <w:fldChar w:fldCharType="end"/>
      </w:r>
      <w:bookmarkEnd w:id="19"/>
      <w:r>
        <w:rPr>
          <w:noProof/>
        </w:rPr>
        <w:t>.</w:t>
      </w:r>
      <w:r>
        <w:rPr>
          <w:rFonts w:hint="eastAsia"/>
        </w:rPr>
        <w:t xml:space="preserve"> Overview of simulation scenario with HAP</w:t>
      </w:r>
      <w:r>
        <w:t>S</w:t>
      </w:r>
      <w:r>
        <w:rPr>
          <w:rFonts w:hint="eastAsia"/>
        </w:rPr>
        <w:t xml:space="preserve"> 20</w:t>
      </w:r>
      <w:r>
        <w:t xml:space="preserve"> </w:t>
      </w:r>
      <w:r>
        <w:rPr>
          <w:rFonts w:hint="eastAsia"/>
        </w:rPr>
        <w:t>km height.</w:t>
      </w:r>
    </w:p>
    <w:p w:rsidR="001F7109" w:rsidRDefault="001F7109" w:rsidP="001F7109">
      <w:pPr>
        <w:spacing w:after="156"/>
        <w:rPr>
          <w:lang w:val="en-CA"/>
        </w:rPr>
      </w:pPr>
      <w:r>
        <w:rPr>
          <w:rFonts w:hint="eastAsia"/>
          <w:lang w:val="en-CA"/>
        </w:rPr>
        <w:t xml:space="preserve">The scenario is in Shanghai, </w:t>
      </w:r>
      <w:r>
        <w:rPr>
          <w:lang w:val="en-CA"/>
        </w:rPr>
        <w:t xml:space="preserve">where </w:t>
      </w:r>
      <w:r>
        <w:rPr>
          <w:rFonts w:hint="eastAsia"/>
          <w:lang w:val="en-CA"/>
        </w:rPr>
        <w:t xml:space="preserve">the </w:t>
      </w:r>
      <w:r>
        <w:rPr>
          <w:lang w:val="en-CA"/>
        </w:rPr>
        <w:t>height of the tallest</w:t>
      </w:r>
      <w:r>
        <w:rPr>
          <w:rFonts w:hint="eastAsia"/>
          <w:lang w:val="en-CA"/>
        </w:rPr>
        <w:t xml:space="preserve"> building is 180</w:t>
      </w:r>
      <w:r>
        <w:rPr>
          <w:lang w:val="en-CA"/>
        </w:rPr>
        <w:t xml:space="preserve"> </w:t>
      </w:r>
      <w:r>
        <w:rPr>
          <w:rFonts w:hint="eastAsia"/>
          <w:lang w:val="en-CA"/>
        </w:rPr>
        <w:t xml:space="preserve">m. The 2D and 3D scenarios are </w:t>
      </w:r>
      <w:r>
        <w:rPr>
          <w:lang w:val="en-CA"/>
        </w:rPr>
        <w:t>shown in</w:t>
      </w:r>
      <w:r>
        <w:rPr>
          <w:rFonts w:hint="eastAsia"/>
          <w:lang w:val="en-CA"/>
        </w:rPr>
        <w:t xml:space="preserve"> </w:t>
      </w:r>
      <w:r>
        <w:rPr>
          <w:lang w:val="en-CA"/>
        </w:rPr>
        <w:fldChar w:fldCharType="begin"/>
      </w:r>
      <w:r>
        <w:rPr>
          <w:lang w:val="en-CA"/>
        </w:rPr>
        <w:instrText xml:space="preserve"> </w:instrText>
      </w:r>
      <w:r>
        <w:rPr>
          <w:rFonts w:hint="eastAsia"/>
          <w:lang w:val="en-CA"/>
        </w:rPr>
        <w:instrText>REF _Ref505674348 \h</w:instrText>
      </w:r>
      <w:r>
        <w:rPr>
          <w:lang w:val="en-CA"/>
        </w:rPr>
        <w:instrText xml:space="preserve"> </w:instrText>
      </w:r>
      <w:r>
        <w:rPr>
          <w:lang w:val="en-CA"/>
        </w:rPr>
      </w:r>
      <w:r>
        <w:rPr>
          <w:lang w:val="en-CA"/>
        </w:rPr>
        <w:fldChar w:fldCharType="separate"/>
      </w:r>
      <w:r w:rsidR="00A53CCF">
        <w:t xml:space="preserve">Figure </w:t>
      </w:r>
      <w:r w:rsidR="00A53CCF">
        <w:rPr>
          <w:noProof/>
        </w:rPr>
        <w:t>18</w:t>
      </w:r>
      <w:r>
        <w:rPr>
          <w:lang w:val="en-CA"/>
        </w:rPr>
        <w:fldChar w:fldCharType="end"/>
      </w:r>
      <w:r>
        <w:rPr>
          <w:rFonts w:hint="eastAsia"/>
          <w:lang w:val="en-CA"/>
        </w:rPr>
        <w:t xml:space="preserve">. The average height of other buildings is about 30 meters. </w:t>
      </w:r>
      <w:r>
        <w:rPr>
          <w:rFonts w:hint="eastAsia"/>
          <w:lang w:val="en-GB"/>
        </w:rPr>
        <w:t>The UE height was set as 1.5</w:t>
      </w:r>
      <w:r>
        <w:rPr>
          <w:lang w:val="en-GB"/>
        </w:rPr>
        <w:t xml:space="preserve"> </w:t>
      </w:r>
      <w:r>
        <w:rPr>
          <w:rFonts w:hint="eastAsia"/>
          <w:lang w:val="en-GB"/>
        </w:rPr>
        <w:t>m. The UEs were dropped on the whole scenario with 20</w:t>
      </w:r>
      <w:r>
        <w:rPr>
          <w:lang w:val="en-GB"/>
        </w:rPr>
        <w:t xml:space="preserve"> </w:t>
      </w:r>
      <w:r>
        <w:rPr>
          <w:rFonts w:hint="eastAsia"/>
          <w:lang w:val="en-GB"/>
        </w:rPr>
        <w:t xml:space="preserve">m spacing resolution, please refer to </w:t>
      </w:r>
      <w:r>
        <w:rPr>
          <w:lang w:val="en-GB"/>
        </w:rPr>
        <w:fldChar w:fldCharType="begin"/>
      </w:r>
      <w:r>
        <w:rPr>
          <w:lang w:val="en-GB"/>
        </w:rPr>
        <w:instrText xml:space="preserve"> </w:instrText>
      </w:r>
      <w:r>
        <w:rPr>
          <w:rFonts w:hint="eastAsia"/>
          <w:lang w:val="en-GB"/>
        </w:rPr>
        <w:instrText>REF _Ref505674632 \h</w:instrText>
      </w:r>
      <w:r>
        <w:rPr>
          <w:lang w:val="en-GB"/>
        </w:rPr>
        <w:instrText xml:space="preserve"> </w:instrText>
      </w:r>
      <w:r>
        <w:rPr>
          <w:lang w:val="en-GB"/>
        </w:rPr>
      </w:r>
      <w:r>
        <w:rPr>
          <w:lang w:val="en-GB"/>
        </w:rPr>
        <w:fldChar w:fldCharType="separate"/>
      </w:r>
      <w:r w:rsidR="00A53CCF">
        <w:t xml:space="preserve">Figure </w:t>
      </w:r>
      <w:r w:rsidR="00A53CCF">
        <w:rPr>
          <w:noProof/>
        </w:rPr>
        <w:lastRenderedPageBreak/>
        <w:t>19</w:t>
      </w:r>
      <w:r>
        <w:rPr>
          <w:lang w:val="en-GB"/>
        </w:rPr>
        <w:fldChar w:fldCharType="end"/>
      </w:r>
      <w:r>
        <w:rPr>
          <w:rFonts w:hint="eastAsia"/>
          <w:lang w:val="en-GB"/>
        </w:rPr>
        <w:t xml:space="preserve">. In total, there were 5089 UEs in the scenario. Note that we did not consider transmission </w:t>
      </w:r>
      <w:r>
        <w:rPr>
          <w:lang w:val="en-GB"/>
        </w:rPr>
        <w:t>mechanism</w:t>
      </w:r>
      <w:r>
        <w:rPr>
          <w:rFonts w:hint="eastAsia"/>
          <w:lang w:val="en-GB"/>
        </w:rPr>
        <w:t xml:space="preserve"> in the ray tracing simulation, which meant that the UEs located in the indoor scenario were invalid. </w:t>
      </w:r>
      <w:r>
        <w:rPr>
          <w:rFonts w:hint="eastAsia"/>
          <w:lang w:val="en-CA"/>
        </w:rPr>
        <w:t>The omni-directional antennas were used at both sides of HAPS and UEs.</w:t>
      </w:r>
      <w:r w:rsidR="008810B4">
        <w:rPr>
          <w:rFonts w:hint="eastAsia"/>
          <w:lang w:val="en-CA" w:eastAsia="zh-CN"/>
        </w:rPr>
        <w:t xml:space="preserve"> </w:t>
      </w:r>
    </w:p>
    <w:p w:rsidR="001F7109" w:rsidRDefault="001F7109" w:rsidP="001F7109">
      <w:pPr>
        <w:keepNext/>
        <w:spacing w:after="156"/>
        <w:jc w:val="center"/>
      </w:pPr>
      <w:r>
        <w:rPr>
          <w:noProof/>
        </w:rPr>
        <w:drawing>
          <wp:inline distT="0" distB="0" distL="0" distR="0" wp14:anchorId="5FCE6AE3" wp14:editId="0CE76614">
            <wp:extent cx="2550160" cy="2550160"/>
            <wp:effectExtent l="19050" t="0" r="2540" b="0"/>
            <wp:docPr id="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58" cstate="print"/>
                    <a:srcRect/>
                    <a:stretch>
                      <a:fillRect/>
                    </a:stretch>
                  </pic:blipFill>
                  <pic:spPr bwMode="auto">
                    <a:xfrm>
                      <a:off x="0" y="0"/>
                      <a:ext cx="2550160" cy="2550160"/>
                    </a:xfrm>
                    <a:prstGeom prst="rect">
                      <a:avLst/>
                    </a:prstGeom>
                    <a:noFill/>
                    <a:ln w="9525">
                      <a:noFill/>
                      <a:miter lim="800000"/>
                      <a:headEnd/>
                      <a:tailEnd/>
                    </a:ln>
                  </pic:spPr>
                </pic:pic>
              </a:graphicData>
            </a:graphic>
          </wp:inline>
        </w:drawing>
      </w:r>
      <w:r>
        <w:rPr>
          <w:rFonts w:hint="eastAsia"/>
          <w:lang w:val="en-CA"/>
        </w:rPr>
        <w:t xml:space="preserve">  </w:t>
      </w:r>
      <w:r>
        <w:rPr>
          <w:noProof/>
        </w:rPr>
        <w:drawing>
          <wp:inline distT="0" distB="0" distL="0" distR="0" wp14:anchorId="2443B80D" wp14:editId="54F899B2">
            <wp:extent cx="2519680" cy="2529840"/>
            <wp:effectExtent l="19050" t="0" r="0" b="0"/>
            <wp:docPr id="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59" cstate="print"/>
                    <a:srcRect/>
                    <a:stretch>
                      <a:fillRect/>
                    </a:stretch>
                  </pic:blipFill>
                  <pic:spPr bwMode="auto">
                    <a:xfrm>
                      <a:off x="0" y="0"/>
                      <a:ext cx="2519680" cy="2529840"/>
                    </a:xfrm>
                    <a:prstGeom prst="rect">
                      <a:avLst/>
                    </a:prstGeom>
                    <a:noFill/>
                    <a:ln w="9525">
                      <a:noFill/>
                      <a:miter lim="800000"/>
                      <a:headEnd/>
                      <a:tailEnd/>
                    </a:ln>
                  </pic:spPr>
                </pic:pic>
              </a:graphicData>
            </a:graphic>
          </wp:inline>
        </w:drawing>
      </w:r>
    </w:p>
    <w:p w:rsidR="001F7109" w:rsidRPr="001B0C5C" w:rsidRDefault="001F7109" w:rsidP="001F7109">
      <w:pPr>
        <w:spacing w:after="156"/>
        <w:jc w:val="center"/>
        <w:rPr>
          <w:lang w:val="en-CA"/>
        </w:rPr>
      </w:pPr>
      <w:r>
        <w:rPr>
          <w:rFonts w:hint="eastAsia"/>
          <w:lang w:val="en-CA"/>
        </w:rPr>
        <w:t>(a) 2D scenario                       (b) 3D scenario</w:t>
      </w:r>
    </w:p>
    <w:p w:rsidR="001F7109" w:rsidRDefault="001F7109" w:rsidP="001F7109">
      <w:pPr>
        <w:pStyle w:val="Caption"/>
        <w:spacing w:after="156"/>
      </w:pPr>
      <w:bookmarkStart w:id="20" w:name="_Ref505674348"/>
      <w:r>
        <w:t xml:space="preserve">Figure </w:t>
      </w:r>
      <w:r w:rsidR="00A41FD0">
        <w:fldChar w:fldCharType="begin"/>
      </w:r>
      <w:r w:rsidR="00A41FD0">
        <w:instrText xml:space="preserve"> SEQ Figure \* ARABIC </w:instrText>
      </w:r>
      <w:r w:rsidR="00A41FD0">
        <w:fldChar w:fldCharType="separate"/>
      </w:r>
      <w:r w:rsidR="00A53CCF">
        <w:rPr>
          <w:noProof/>
        </w:rPr>
        <w:t>18</w:t>
      </w:r>
      <w:r w:rsidR="00A41FD0">
        <w:rPr>
          <w:noProof/>
        </w:rPr>
        <w:fldChar w:fldCharType="end"/>
      </w:r>
      <w:bookmarkEnd w:id="20"/>
      <w:r>
        <w:rPr>
          <w:noProof/>
        </w:rPr>
        <w:t>.</w:t>
      </w:r>
      <w:r>
        <w:rPr>
          <w:rFonts w:hint="eastAsia"/>
        </w:rPr>
        <w:t xml:space="preserve"> 2D and 3D scenarios. </w:t>
      </w:r>
    </w:p>
    <w:p w:rsidR="001F7109" w:rsidRDefault="001F7109" w:rsidP="001F7109">
      <w:pPr>
        <w:keepNext/>
        <w:spacing w:after="156"/>
        <w:jc w:val="center"/>
      </w:pPr>
      <w:r w:rsidRPr="00DA6831">
        <w:rPr>
          <w:noProof/>
        </w:rPr>
        <w:drawing>
          <wp:inline distT="0" distB="0" distL="0" distR="0" wp14:anchorId="602D2CBC" wp14:editId="401A17CA">
            <wp:extent cx="2706370" cy="247967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06370" cy="2479675"/>
                    </a:xfrm>
                    <a:prstGeom prst="rect">
                      <a:avLst/>
                    </a:prstGeom>
                    <a:noFill/>
                    <a:ln>
                      <a:noFill/>
                    </a:ln>
                  </pic:spPr>
                </pic:pic>
              </a:graphicData>
            </a:graphic>
          </wp:inline>
        </w:drawing>
      </w:r>
    </w:p>
    <w:p w:rsidR="001F7109" w:rsidRPr="001B0C5C" w:rsidRDefault="001F7109" w:rsidP="001F7109">
      <w:pPr>
        <w:pStyle w:val="Caption"/>
        <w:spacing w:after="156"/>
      </w:pPr>
      <w:bookmarkStart w:id="21" w:name="_Ref505674632"/>
      <w:r>
        <w:t xml:space="preserve">Figure </w:t>
      </w:r>
      <w:r w:rsidR="00A41FD0">
        <w:fldChar w:fldCharType="begin"/>
      </w:r>
      <w:r w:rsidR="00A41FD0">
        <w:instrText xml:space="preserve"> SEQ Figure \* ARABIC </w:instrText>
      </w:r>
      <w:r w:rsidR="00A41FD0">
        <w:fldChar w:fldCharType="separate"/>
      </w:r>
      <w:r w:rsidR="00A53CCF">
        <w:rPr>
          <w:noProof/>
        </w:rPr>
        <w:t>19</w:t>
      </w:r>
      <w:r w:rsidR="00A41FD0">
        <w:rPr>
          <w:noProof/>
        </w:rPr>
        <w:fldChar w:fldCharType="end"/>
      </w:r>
      <w:bookmarkEnd w:id="21"/>
      <w:r>
        <w:rPr>
          <w:noProof/>
        </w:rPr>
        <w:t>.</w:t>
      </w:r>
      <w:r>
        <w:rPr>
          <w:rFonts w:hint="eastAsia"/>
        </w:rPr>
        <w:t xml:space="preserve"> UE locations with 20m spacing resolution.</w:t>
      </w:r>
    </w:p>
    <w:p w:rsidR="001F7109" w:rsidRDefault="001F7109" w:rsidP="001F7109">
      <w:pPr>
        <w:pStyle w:val="Heading2"/>
        <w:rPr>
          <w:lang w:val="en-CA"/>
        </w:rPr>
      </w:pPr>
      <w:r>
        <w:rPr>
          <w:rFonts w:hint="eastAsia"/>
          <w:lang w:val="en-CA"/>
        </w:rPr>
        <w:t xml:space="preserve">Ray Tracing Simulation </w:t>
      </w:r>
    </w:p>
    <w:p w:rsidR="001F7109" w:rsidRPr="00EB06A4" w:rsidRDefault="00DE13E7" w:rsidP="001F7109">
      <w:pPr>
        <w:spacing w:after="156"/>
        <w:rPr>
          <w:lang w:val="en-CA"/>
        </w:rPr>
      </w:pPr>
      <w:r>
        <w:rPr>
          <w:lang w:val="en-CA" w:eastAsia="zh-CN"/>
        </w:rPr>
        <w:t xml:space="preserve">Same as in rural scenario, </w:t>
      </w:r>
      <w:r w:rsidR="001F7109">
        <w:rPr>
          <w:rFonts w:hint="eastAsia"/>
          <w:lang w:val="en-CA" w:eastAsia="zh-CN"/>
        </w:rPr>
        <w:t>w</w:t>
      </w:r>
      <w:r w:rsidR="001F7109">
        <w:rPr>
          <w:rFonts w:hint="eastAsia"/>
          <w:lang w:val="en-CA"/>
        </w:rPr>
        <w:t xml:space="preserve">e calculated the LOS </w:t>
      </w:r>
      <w:r w:rsidR="001F7109">
        <w:rPr>
          <w:lang w:val="en-CA"/>
        </w:rPr>
        <w:t>probability</w:t>
      </w:r>
      <w:r w:rsidR="001F7109">
        <w:rPr>
          <w:rFonts w:hint="eastAsia"/>
          <w:lang w:val="en-CA"/>
        </w:rPr>
        <w:t xml:space="preserve">, AoA spread (ASA), EoA spread (ESA), AoD spread (ASD) and EoD spread (ESD). In the </w:t>
      </w:r>
      <w:r w:rsidR="001F7109">
        <w:rPr>
          <w:lang w:val="en-CA"/>
        </w:rPr>
        <w:t>following</w:t>
      </w:r>
      <w:r w:rsidR="001F7109">
        <w:rPr>
          <w:rFonts w:hint="eastAsia"/>
          <w:lang w:val="en-CA"/>
        </w:rPr>
        <w:t xml:space="preserve">, the simulation results are </w:t>
      </w:r>
      <w:r w:rsidR="001F7109">
        <w:rPr>
          <w:lang w:val="en-CA"/>
        </w:rPr>
        <w:t>presented</w:t>
      </w:r>
      <w:r w:rsidR="001F7109">
        <w:rPr>
          <w:rFonts w:hint="eastAsia"/>
          <w:lang w:val="en-CA"/>
        </w:rPr>
        <w:t xml:space="preserve">. </w:t>
      </w:r>
    </w:p>
    <w:p w:rsidR="001F7109" w:rsidRDefault="001F7109" w:rsidP="001F7109">
      <w:pPr>
        <w:pStyle w:val="Heading3"/>
      </w:pPr>
      <w:r>
        <w:rPr>
          <w:rFonts w:hint="eastAsia"/>
        </w:rPr>
        <w:t xml:space="preserve">Received Power </w:t>
      </w:r>
    </w:p>
    <w:p w:rsidR="001F7109" w:rsidRPr="00C80F54" w:rsidRDefault="001F7109" w:rsidP="001F7109">
      <w:pPr>
        <w:spacing w:after="156"/>
        <w:rPr>
          <w:lang w:eastAsia="zh-CN"/>
        </w:rPr>
      </w:pPr>
      <w:r>
        <w:rPr>
          <w:rFonts w:hint="eastAsia"/>
        </w:rPr>
        <w:t xml:space="preserve">Firstly, the received power at UEs according to different elevation angle and HAPS height are checked. In </w:t>
      </w:r>
      <w:r>
        <w:fldChar w:fldCharType="begin"/>
      </w:r>
      <w:r>
        <w:instrText xml:space="preserve"> REF _Ref505679894 \h  \* MERGEFORMAT </w:instrText>
      </w:r>
      <w:r>
        <w:fldChar w:fldCharType="separate"/>
      </w:r>
      <w:r w:rsidR="00A53CCF" w:rsidRPr="00992CC0">
        <w:t>Figure 20</w:t>
      </w:r>
      <w:r>
        <w:fldChar w:fldCharType="end"/>
      </w:r>
      <w:r>
        <w:rPr>
          <w:rFonts w:hint="eastAsia"/>
        </w:rPr>
        <w:t xml:space="preserve">, we plot the </w:t>
      </w:r>
      <w:r>
        <w:t>relevant</w:t>
      </w:r>
      <w:r>
        <w:rPr>
          <w:rFonts w:hint="eastAsia"/>
        </w:rPr>
        <w:t xml:space="preserve"> </w:t>
      </w:r>
      <w:r>
        <w:t>results</w:t>
      </w:r>
      <w:r>
        <w:rPr>
          <w:rFonts w:hint="eastAsia"/>
        </w:rPr>
        <w:t xml:space="preserve"> where the </w:t>
      </w:r>
      <w:r>
        <w:t>selected</w:t>
      </w:r>
      <w:r>
        <w:rPr>
          <w:rFonts w:hint="eastAsia"/>
        </w:rPr>
        <w:t xml:space="preserve"> different elevation angles are 10</w:t>
      </w:r>
      <w:r>
        <w:rPr>
          <w:lang w:val="en-GB"/>
        </w:rPr>
        <w:t>°</w:t>
      </w:r>
      <w:r>
        <w:rPr>
          <w:rFonts w:hint="eastAsia"/>
          <w:lang w:val="en-GB"/>
        </w:rPr>
        <w:t>, 50</w:t>
      </w:r>
      <w:r>
        <w:rPr>
          <w:lang w:val="en-GB"/>
        </w:rPr>
        <w:t>°</w:t>
      </w:r>
      <w:r>
        <w:rPr>
          <w:rFonts w:hint="eastAsia"/>
          <w:lang w:val="en-GB"/>
        </w:rPr>
        <w:t xml:space="preserve"> and </w:t>
      </w:r>
      <w:r>
        <w:rPr>
          <w:rFonts w:hint="eastAsia"/>
        </w:rPr>
        <w:t>90</w:t>
      </w:r>
      <w:r>
        <w:rPr>
          <w:lang w:val="en-GB"/>
        </w:rPr>
        <w:t>°</w:t>
      </w:r>
      <w:r>
        <w:rPr>
          <w:rFonts w:hint="eastAsia"/>
        </w:rPr>
        <w:t xml:space="preserve"> and HAPS heights are 8</w:t>
      </w:r>
      <w:r>
        <w:t xml:space="preserve"> </w:t>
      </w:r>
      <w:r>
        <w:rPr>
          <w:rFonts w:hint="eastAsia"/>
        </w:rPr>
        <w:t>km and 20</w:t>
      </w:r>
      <w:r>
        <w:t xml:space="preserve"> </w:t>
      </w:r>
      <w:r>
        <w:rPr>
          <w:rFonts w:hint="eastAsia"/>
        </w:rPr>
        <w:t xml:space="preserve">km. It can be observed that the received power </w:t>
      </w:r>
      <w:r>
        <w:rPr>
          <w:rFonts w:hint="eastAsia"/>
          <w:lang w:eastAsia="zh-CN"/>
        </w:rPr>
        <w:t>increases</w:t>
      </w:r>
      <w:r>
        <w:rPr>
          <w:rFonts w:hint="eastAsia"/>
        </w:rPr>
        <w:t xml:space="preserve"> with the increased elevation angles when HAPSs are at the same </w:t>
      </w:r>
      <w:r>
        <w:t>height</w:t>
      </w:r>
      <w:r>
        <w:rPr>
          <w:rFonts w:hint="eastAsia"/>
        </w:rPr>
        <w:t>. Moreover, the received power decreases with the increased HAPS height when the elevation angles are same.</w:t>
      </w:r>
    </w:p>
    <w:p w:rsidR="001F7109" w:rsidRDefault="001F7109" w:rsidP="001F7109">
      <w:pPr>
        <w:keepNext/>
        <w:spacing w:after="156"/>
        <w:jc w:val="center"/>
      </w:pPr>
      <w:r>
        <w:rPr>
          <w:noProof/>
        </w:rPr>
        <w:lastRenderedPageBreak/>
        <w:drawing>
          <wp:inline distT="0" distB="0" distL="0" distR="0" wp14:anchorId="440F8503" wp14:editId="226E9BC2">
            <wp:extent cx="2289245" cy="2384066"/>
            <wp:effectExtent l="0" t="0" r="0" b="0"/>
            <wp:docPr id="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61" cstate="print"/>
                    <a:srcRect/>
                    <a:stretch>
                      <a:fillRect/>
                    </a:stretch>
                  </pic:blipFill>
                  <pic:spPr bwMode="auto">
                    <a:xfrm>
                      <a:off x="0" y="0"/>
                      <a:ext cx="2292014" cy="2386949"/>
                    </a:xfrm>
                    <a:prstGeom prst="rect">
                      <a:avLst/>
                    </a:prstGeom>
                    <a:noFill/>
                    <a:ln w="9525">
                      <a:noFill/>
                      <a:miter lim="800000"/>
                      <a:headEnd/>
                      <a:tailEnd/>
                    </a:ln>
                  </pic:spPr>
                </pic:pic>
              </a:graphicData>
            </a:graphic>
          </wp:inline>
        </w:drawing>
      </w:r>
      <w:r>
        <w:rPr>
          <w:noProof/>
        </w:rPr>
        <w:drawing>
          <wp:inline distT="0" distB="0" distL="0" distR="0" wp14:anchorId="085A28E3" wp14:editId="05DF43EA">
            <wp:extent cx="2291088" cy="2371477"/>
            <wp:effectExtent l="0" t="0" r="0" b="0"/>
            <wp:docPr id="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62" cstate="print"/>
                    <a:srcRect/>
                    <a:stretch>
                      <a:fillRect/>
                    </a:stretch>
                  </pic:blipFill>
                  <pic:spPr bwMode="auto">
                    <a:xfrm>
                      <a:off x="0" y="0"/>
                      <a:ext cx="2295536" cy="2376081"/>
                    </a:xfrm>
                    <a:prstGeom prst="rect">
                      <a:avLst/>
                    </a:prstGeom>
                    <a:noFill/>
                    <a:ln w="9525">
                      <a:noFill/>
                      <a:miter lim="800000"/>
                      <a:headEnd/>
                      <a:tailEnd/>
                    </a:ln>
                  </pic:spPr>
                </pic:pic>
              </a:graphicData>
            </a:graphic>
          </wp:inline>
        </w:drawing>
      </w:r>
    </w:p>
    <w:p w:rsidR="001F7109" w:rsidRPr="00CB4AE2" w:rsidRDefault="001F7109" w:rsidP="001F7109">
      <w:pPr>
        <w:spacing w:after="156"/>
        <w:jc w:val="center"/>
      </w:pPr>
      <w:r>
        <w:rPr>
          <w:rFonts w:hint="eastAsia"/>
        </w:rPr>
        <w:t xml:space="preserve"> (a) Elevation angle 10</w:t>
      </w:r>
      <w:r>
        <w:rPr>
          <w:lang w:val="en-GB"/>
        </w:rPr>
        <w:t>°</w:t>
      </w:r>
      <w:r>
        <w:rPr>
          <w:rFonts w:hint="eastAsia"/>
          <w:lang w:val="en-GB"/>
        </w:rPr>
        <w:t xml:space="preserve"> - </w:t>
      </w:r>
      <w:r>
        <w:rPr>
          <w:rFonts w:hint="eastAsia"/>
        </w:rPr>
        <w:t>HAPS 8</w:t>
      </w:r>
      <w:r>
        <w:t xml:space="preserve"> </w:t>
      </w:r>
      <w:r>
        <w:rPr>
          <w:rFonts w:hint="eastAsia"/>
        </w:rPr>
        <w:t>km height  (b) Elevation angle 10</w:t>
      </w:r>
      <w:r>
        <w:rPr>
          <w:lang w:val="en-GB"/>
        </w:rPr>
        <w:t>°</w:t>
      </w:r>
      <w:r>
        <w:rPr>
          <w:rFonts w:hint="eastAsia"/>
          <w:lang w:val="en-GB"/>
        </w:rPr>
        <w:t xml:space="preserve"> - </w:t>
      </w:r>
      <w:r>
        <w:rPr>
          <w:rFonts w:hint="eastAsia"/>
        </w:rPr>
        <w:t>HAPS 20</w:t>
      </w:r>
      <w:r>
        <w:t xml:space="preserve"> </w:t>
      </w:r>
      <w:r>
        <w:rPr>
          <w:rFonts w:hint="eastAsia"/>
        </w:rPr>
        <w:t>km height</w:t>
      </w:r>
    </w:p>
    <w:p w:rsidR="001F7109" w:rsidRDefault="001F7109" w:rsidP="001F7109">
      <w:pPr>
        <w:spacing w:after="156"/>
        <w:jc w:val="center"/>
      </w:pPr>
      <w:r>
        <w:rPr>
          <w:noProof/>
        </w:rPr>
        <w:drawing>
          <wp:inline distT="0" distB="0" distL="0" distR="0" wp14:anchorId="613D2B5E" wp14:editId="02B59A4E">
            <wp:extent cx="2276024" cy="2379071"/>
            <wp:effectExtent l="0" t="0" r="0" b="2540"/>
            <wp:docPr id="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63" cstate="print"/>
                    <a:srcRect/>
                    <a:stretch>
                      <a:fillRect/>
                    </a:stretch>
                  </pic:blipFill>
                  <pic:spPr bwMode="auto">
                    <a:xfrm>
                      <a:off x="0" y="0"/>
                      <a:ext cx="2285174" cy="2388635"/>
                    </a:xfrm>
                    <a:prstGeom prst="rect">
                      <a:avLst/>
                    </a:prstGeom>
                    <a:noFill/>
                    <a:ln w="9525">
                      <a:noFill/>
                      <a:miter lim="800000"/>
                      <a:headEnd/>
                      <a:tailEnd/>
                    </a:ln>
                  </pic:spPr>
                </pic:pic>
              </a:graphicData>
            </a:graphic>
          </wp:inline>
        </w:drawing>
      </w:r>
      <w:r>
        <w:rPr>
          <w:noProof/>
        </w:rPr>
        <w:drawing>
          <wp:inline distT="0" distB="0" distL="0" distR="0" wp14:anchorId="0BED5E0F" wp14:editId="2C3E1003">
            <wp:extent cx="2320969" cy="2393784"/>
            <wp:effectExtent l="0" t="0" r="3175" b="6985"/>
            <wp:docPr id="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64" cstate="print"/>
                    <a:srcRect/>
                    <a:stretch>
                      <a:fillRect/>
                    </a:stretch>
                  </pic:blipFill>
                  <pic:spPr bwMode="auto">
                    <a:xfrm>
                      <a:off x="0" y="0"/>
                      <a:ext cx="2325444" cy="2398399"/>
                    </a:xfrm>
                    <a:prstGeom prst="rect">
                      <a:avLst/>
                    </a:prstGeom>
                    <a:noFill/>
                    <a:ln w="9525">
                      <a:noFill/>
                      <a:miter lim="800000"/>
                      <a:headEnd/>
                      <a:tailEnd/>
                    </a:ln>
                  </pic:spPr>
                </pic:pic>
              </a:graphicData>
            </a:graphic>
          </wp:inline>
        </w:drawing>
      </w:r>
    </w:p>
    <w:p w:rsidR="001F7109" w:rsidRDefault="001F7109" w:rsidP="001F7109">
      <w:pPr>
        <w:spacing w:after="156"/>
        <w:jc w:val="center"/>
      </w:pPr>
      <w:r>
        <w:rPr>
          <w:rFonts w:hint="eastAsia"/>
        </w:rPr>
        <w:t>(c) Elevation angle 50</w:t>
      </w:r>
      <w:r>
        <w:rPr>
          <w:lang w:val="en-GB"/>
        </w:rPr>
        <w:t>°</w:t>
      </w:r>
      <w:r>
        <w:rPr>
          <w:rFonts w:hint="eastAsia"/>
          <w:lang w:val="en-GB"/>
        </w:rPr>
        <w:t xml:space="preserve"> - </w:t>
      </w:r>
      <w:r>
        <w:rPr>
          <w:rFonts w:hint="eastAsia"/>
        </w:rPr>
        <w:t>HAPS 8</w:t>
      </w:r>
      <w:r>
        <w:t xml:space="preserve"> </w:t>
      </w:r>
      <w:r>
        <w:rPr>
          <w:rFonts w:hint="eastAsia"/>
        </w:rPr>
        <w:t>km height  (d) Elevation angle 50</w:t>
      </w:r>
      <w:r>
        <w:rPr>
          <w:lang w:val="en-GB"/>
        </w:rPr>
        <w:t>°</w:t>
      </w:r>
      <w:r>
        <w:rPr>
          <w:rFonts w:hint="eastAsia"/>
          <w:lang w:val="en-GB"/>
        </w:rPr>
        <w:t xml:space="preserve"> - </w:t>
      </w:r>
      <w:r>
        <w:rPr>
          <w:rFonts w:hint="eastAsia"/>
        </w:rPr>
        <w:t>HAPS 20</w:t>
      </w:r>
      <w:r>
        <w:t xml:space="preserve"> </w:t>
      </w:r>
      <w:r>
        <w:rPr>
          <w:rFonts w:hint="eastAsia"/>
        </w:rPr>
        <w:t>km height</w:t>
      </w:r>
    </w:p>
    <w:p w:rsidR="001F7109" w:rsidRDefault="001F7109" w:rsidP="001F7109">
      <w:pPr>
        <w:spacing w:after="156"/>
        <w:jc w:val="center"/>
      </w:pPr>
      <w:r>
        <w:rPr>
          <w:noProof/>
        </w:rPr>
        <w:drawing>
          <wp:inline distT="0" distB="0" distL="0" distR="0" wp14:anchorId="63F91427" wp14:editId="6586FB4A">
            <wp:extent cx="2289070" cy="2383511"/>
            <wp:effectExtent l="0" t="0" r="0" b="0"/>
            <wp:docPr id="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65" cstate="print"/>
                    <a:srcRect/>
                    <a:stretch>
                      <a:fillRect/>
                    </a:stretch>
                  </pic:blipFill>
                  <pic:spPr bwMode="auto">
                    <a:xfrm>
                      <a:off x="0" y="0"/>
                      <a:ext cx="2300219" cy="2395120"/>
                    </a:xfrm>
                    <a:prstGeom prst="rect">
                      <a:avLst/>
                    </a:prstGeom>
                    <a:noFill/>
                    <a:ln w="9525">
                      <a:noFill/>
                      <a:miter lim="800000"/>
                      <a:headEnd/>
                      <a:tailEnd/>
                    </a:ln>
                  </pic:spPr>
                </pic:pic>
              </a:graphicData>
            </a:graphic>
          </wp:inline>
        </w:drawing>
      </w:r>
      <w:r>
        <w:rPr>
          <w:noProof/>
        </w:rPr>
        <w:drawing>
          <wp:inline distT="0" distB="0" distL="0" distR="0" wp14:anchorId="0663233F" wp14:editId="244BE7CD">
            <wp:extent cx="2320604" cy="2378842"/>
            <wp:effectExtent l="0" t="0" r="3810" b="2540"/>
            <wp:docPr id="1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66" cstate="print"/>
                    <a:srcRect/>
                    <a:stretch>
                      <a:fillRect/>
                    </a:stretch>
                  </pic:blipFill>
                  <pic:spPr bwMode="auto">
                    <a:xfrm>
                      <a:off x="0" y="0"/>
                      <a:ext cx="2332267" cy="2390797"/>
                    </a:xfrm>
                    <a:prstGeom prst="rect">
                      <a:avLst/>
                    </a:prstGeom>
                    <a:noFill/>
                    <a:ln w="9525">
                      <a:noFill/>
                      <a:miter lim="800000"/>
                      <a:headEnd/>
                      <a:tailEnd/>
                    </a:ln>
                  </pic:spPr>
                </pic:pic>
              </a:graphicData>
            </a:graphic>
          </wp:inline>
        </w:drawing>
      </w:r>
    </w:p>
    <w:p w:rsidR="001F7109" w:rsidRDefault="001F7109" w:rsidP="001F7109">
      <w:pPr>
        <w:spacing w:after="156"/>
        <w:jc w:val="center"/>
      </w:pPr>
      <w:r>
        <w:rPr>
          <w:rFonts w:hint="eastAsia"/>
        </w:rPr>
        <w:t>(e) Elevation angle 90</w:t>
      </w:r>
      <w:r>
        <w:rPr>
          <w:lang w:val="en-GB"/>
        </w:rPr>
        <w:t>°</w:t>
      </w:r>
      <w:r>
        <w:rPr>
          <w:rFonts w:hint="eastAsia"/>
          <w:lang w:val="en-GB"/>
        </w:rPr>
        <w:t xml:space="preserve"> - </w:t>
      </w:r>
      <w:r>
        <w:rPr>
          <w:rFonts w:hint="eastAsia"/>
        </w:rPr>
        <w:t>HAPS 8</w:t>
      </w:r>
      <w:r>
        <w:t xml:space="preserve"> </w:t>
      </w:r>
      <w:r>
        <w:rPr>
          <w:rFonts w:hint="eastAsia"/>
        </w:rPr>
        <w:t>km height  (f) Elevation angle 90</w:t>
      </w:r>
      <w:r>
        <w:rPr>
          <w:lang w:val="en-GB"/>
        </w:rPr>
        <w:t>°</w:t>
      </w:r>
      <w:r>
        <w:rPr>
          <w:rFonts w:hint="eastAsia"/>
          <w:lang w:val="en-GB"/>
        </w:rPr>
        <w:t xml:space="preserve"> - </w:t>
      </w:r>
      <w:r>
        <w:rPr>
          <w:rFonts w:hint="eastAsia"/>
        </w:rPr>
        <w:t>HAPS 20</w:t>
      </w:r>
      <w:r>
        <w:t xml:space="preserve"> </w:t>
      </w:r>
      <w:r>
        <w:rPr>
          <w:rFonts w:hint="eastAsia"/>
        </w:rPr>
        <w:t>km height</w:t>
      </w:r>
    </w:p>
    <w:p w:rsidR="001F7109" w:rsidRPr="003D57B5" w:rsidRDefault="001F7109" w:rsidP="007D0A82">
      <w:pPr>
        <w:spacing w:after="156"/>
        <w:rPr>
          <w:b/>
          <w:sz w:val="20"/>
          <w:szCs w:val="20"/>
        </w:rPr>
      </w:pPr>
      <w:bookmarkStart w:id="22" w:name="_Ref505679894"/>
      <w:r w:rsidRPr="003D57B5">
        <w:rPr>
          <w:b/>
          <w:sz w:val="20"/>
          <w:szCs w:val="20"/>
        </w:rPr>
        <w:t xml:space="preserve">Figure </w:t>
      </w:r>
      <w:r w:rsidRPr="003D57B5">
        <w:rPr>
          <w:b/>
          <w:sz w:val="20"/>
          <w:szCs w:val="20"/>
        </w:rPr>
        <w:fldChar w:fldCharType="begin"/>
      </w:r>
      <w:r w:rsidRPr="003D57B5">
        <w:rPr>
          <w:b/>
          <w:sz w:val="20"/>
          <w:szCs w:val="20"/>
        </w:rPr>
        <w:instrText xml:space="preserve"> SEQ Figure \* ARABIC </w:instrText>
      </w:r>
      <w:r w:rsidRPr="003D57B5">
        <w:rPr>
          <w:b/>
          <w:sz w:val="20"/>
          <w:szCs w:val="20"/>
        </w:rPr>
        <w:fldChar w:fldCharType="separate"/>
      </w:r>
      <w:r w:rsidR="00A53CCF">
        <w:rPr>
          <w:b/>
          <w:noProof/>
          <w:sz w:val="20"/>
          <w:szCs w:val="20"/>
        </w:rPr>
        <w:t>20</w:t>
      </w:r>
      <w:r w:rsidRPr="003D57B5">
        <w:rPr>
          <w:b/>
          <w:sz w:val="20"/>
          <w:szCs w:val="20"/>
        </w:rPr>
        <w:fldChar w:fldCharType="end"/>
      </w:r>
      <w:bookmarkEnd w:id="22"/>
      <w:r>
        <w:rPr>
          <w:b/>
          <w:sz w:val="20"/>
          <w:szCs w:val="20"/>
        </w:rPr>
        <w:t>.</w:t>
      </w:r>
      <w:r w:rsidRPr="003D57B5">
        <w:rPr>
          <w:rFonts w:hint="eastAsia"/>
          <w:b/>
          <w:sz w:val="20"/>
          <w:szCs w:val="20"/>
        </w:rPr>
        <w:t xml:space="preserve"> Received power at UEs according to different elevation angle (10</w:t>
      </w:r>
      <w:r w:rsidRPr="003D57B5">
        <w:rPr>
          <w:b/>
          <w:sz w:val="20"/>
          <w:szCs w:val="20"/>
          <w:lang w:val="en-GB"/>
        </w:rPr>
        <w:t>°</w:t>
      </w:r>
      <w:r w:rsidRPr="003D57B5">
        <w:rPr>
          <w:rFonts w:hint="eastAsia"/>
          <w:b/>
          <w:sz w:val="20"/>
          <w:szCs w:val="20"/>
          <w:lang w:val="en-GB"/>
        </w:rPr>
        <w:t>, 50</w:t>
      </w:r>
      <w:r w:rsidRPr="003D57B5">
        <w:rPr>
          <w:b/>
          <w:sz w:val="20"/>
          <w:szCs w:val="20"/>
          <w:lang w:val="en-GB"/>
        </w:rPr>
        <w:t>°</w:t>
      </w:r>
      <w:r w:rsidRPr="003D57B5">
        <w:rPr>
          <w:rFonts w:hint="eastAsia"/>
          <w:b/>
          <w:sz w:val="20"/>
          <w:szCs w:val="20"/>
          <w:lang w:val="en-GB"/>
        </w:rPr>
        <w:t xml:space="preserve"> and </w:t>
      </w:r>
      <w:r w:rsidRPr="003D57B5">
        <w:rPr>
          <w:rFonts w:hint="eastAsia"/>
          <w:b/>
          <w:sz w:val="20"/>
          <w:szCs w:val="20"/>
        </w:rPr>
        <w:t>90</w:t>
      </w:r>
      <w:r w:rsidRPr="003D57B5">
        <w:rPr>
          <w:b/>
          <w:sz w:val="20"/>
          <w:szCs w:val="20"/>
          <w:lang w:val="en-GB"/>
        </w:rPr>
        <w:t>°</w:t>
      </w:r>
      <w:r w:rsidRPr="003D57B5">
        <w:rPr>
          <w:rFonts w:hint="eastAsia"/>
          <w:b/>
          <w:sz w:val="20"/>
          <w:szCs w:val="20"/>
        </w:rPr>
        <w:t>) and HAPS height (8</w:t>
      </w:r>
      <w:r>
        <w:rPr>
          <w:b/>
          <w:sz w:val="20"/>
          <w:szCs w:val="20"/>
        </w:rPr>
        <w:t xml:space="preserve"> </w:t>
      </w:r>
      <w:r w:rsidRPr="003D57B5">
        <w:rPr>
          <w:rFonts w:hint="eastAsia"/>
          <w:b/>
          <w:sz w:val="20"/>
          <w:szCs w:val="20"/>
        </w:rPr>
        <w:t>km and 20</w:t>
      </w:r>
      <w:r>
        <w:rPr>
          <w:b/>
          <w:sz w:val="20"/>
          <w:szCs w:val="20"/>
        </w:rPr>
        <w:t xml:space="preserve"> </w:t>
      </w:r>
      <w:r w:rsidRPr="003D57B5">
        <w:rPr>
          <w:rFonts w:hint="eastAsia"/>
          <w:b/>
          <w:sz w:val="20"/>
          <w:szCs w:val="20"/>
        </w:rPr>
        <w:t>km).</w:t>
      </w:r>
    </w:p>
    <w:p w:rsidR="001F7109" w:rsidRPr="003D57B5" w:rsidRDefault="001F7109" w:rsidP="001F7109">
      <w:pPr>
        <w:spacing w:after="156"/>
        <w:rPr>
          <w:b/>
          <w:i/>
          <w:lang w:eastAsia="zh-CN"/>
        </w:rPr>
      </w:pPr>
      <w:r w:rsidRPr="001F3C4D">
        <w:rPr>
          <w:rFonts w:hint="eastAsia"/>
          <w:b/>
          <w:i/>
          <w:lang w:eastAsia="zh-CN"/>
        </w:rPr>
        <w:lastRenderedPageBreak/>
        <w:t xml:space="preserve">Observation </w:t>
      </w:r>
      <w:r w:rsidR="00127200">
        <w:rPr>
          <w:b/>
          <w:i/>
          <w:lang w:eastAsia="zh-CN"/>
        </w:rPr>
        <w:t>5</w:t>
      </w:r>
      <w:r w:rsidRPr="001F3C4D">
        <w:rPr>
          <w:rFonts w:hint="eastAsia"/>
          <w:b/>
          <w:i/>
          <w:lang w:eastAsia="zh-CN"/>
        </w:rPr>
        <w:t xml:space="preserve">: </w:t>
      </w:r>
      <w:r w:rsidR="00127200">
        <w:rPr>
          <w:b/>
          <w:i/>
          <w:lang w:eastAsia="zh-CN"/>
        </w:rPr>
        <w:t>Same as in the rural scenario —</w:t>
      </w:r>
      <w:r w:rsidRPr="001F3C4D">
        <w:rPr>
          <w:rFonts w:hint="eastAsia"/>
          <w:b/>
          <w:i/>
          <w:lang w:eastAsia="zh-CN"/>
        </w:rPr>
        <w:t xml:space="preserve"> </w:t>
      </w:r>
      <w:r w:rsidRPr="00683CD2">
        <w:rPr>
          <w:rFonts w:hint="eastAsia"/>
          <w:b/>
          <w:i/>
          <w:lang w:eastAsia="zh-CN"/>
        </w:rPr>
        <w:t xml:space="preserve">Received power </w:t>
      </w:r>
      <w:r>
        <w:rPr>
          <w:rFonts w:hint="eastAsia"/>
          <w:b/>
          <w:i/>
          <w:lang w:eastAsia="zh-CN"/>
        </w:rPr>
        <w:t>increase</w:t>
      </w:r>
      <w:r w:rsidRPr="00683CD2">
        <w:rPr>
          <w:rFonts w:hint="eastAsia"/>
          <w:b/>
          <w:i/>
          <w:lang w:eastAsia="zh-CN"/>
        </w:rPr>
        <w:t xml:space="preserve">s with the increased elevation angles when HAPSs are at the same </w:t>
      </w:r>
      <w:r w:rsidRPr="00683CD2">
        <w:rPr>
          <w:b/>
          <w:i/>
          <w:lang w:eastAsia="zh-CN"/>
        </w:rPr>
        <w:t>height</w:t>
      </w:r>
      <w:r w:rsidRPr="00683CD2">
        <w:rPr>
          <w:rFonts w:hint="eastAsia"/>
          <w:b/>
          <w:i/>
          <w:lang w:eastAsia="zh-CN"/>
        </w:rPr>
        <w:t xml:space="preserve">. Moreover, the received power decreases with the increased HAPS height when the elevation angles are same. </w:t>
      </w:r>
    </w:p>
    <w:p w:rsidR="001F7109" w:rsidRDefault="001F7109" w:rsidP="001F7109">
      <w:pPr>
        <w:pStyle w:val="Heading3"/>
      </w:pPr>
      <w:r>
        <w:rPr>
          <w:rFonts w:hint="eastAsia"/>
        </w:rPr>
        <w:t xml:space="preserve">LOS Probability </w:t>
      </w:r>
    </w:p>
    <w:p w:rsidR="001F7109" w:rsidRPr="00434560" w:rsidRDefault="001F7109" w:rsidP="001F7109">
      <w:pPr>
        <w:spacing w:after="156"/>
        <w:rPr>
          <w:lang w:eastAsia="zh-CN"/>
        </w:rPr>
      </w:pPr>
      <w:r>
        <w:rPr>
          <w:rFonts w:hint="eastAsia"/>
        </w:rPr>
        <w:t xml:space="preserve">The LOS </w:t>
      </w:r>
      <w:r>
        <w:t>probability</w:t>
      </w:r>
      <w:r>
        <w:rPr>
          <w:rFonts w:hint="eastAsia"/>
        </w:rPr>
        <w:t xml:space="preserve"> is calculated based on the number of LOS UEs and the total number of valid UEs. </w:t>
      </w:r>
      <w:r>
        <w:rPr>
          <w:rFonts w:hint="eastAsia"/>
          <w:lang w:eastAsia="zh-CN"/>
        </w:rPr>
        <w:t xml:space="preserve">Valid UEs are the ones located in outdoor, whose number is about 3228. </w:t>
      </w:r>
      <w:r>
        <w:fldChar w:fldCharType="begin"/>
      </w:r>
      <w:r>
        <w:instrText xml:space="preserve"> </w:instrText>
      </w:r>
      <w:r>
        <w:rPr>
          <w:rFonts w:hint="eastAsia"/>
        </w:rPr>
        <w:instrText>REF _Ref505681546 \h</w:instrText>
      </w:r>
      <w:r>
        <w:instrText xml:space="preserve"> </w:instrText>
      </w:r>
      <w:r>
        <w:fldChar w:fldCharType="separate"/>
      </w:r>
      <w:r w:rsidR="00A53CCF">
        <w:t xml:space="preserve">Table </w:t>
      </w:r>
      <w:r w:rsidR="00A53CCF">
        <w:rPr>
          <w:noProof/>
        </w:rPr>
        <w:t>3</w:t>
      </w:r>
      <w:r>
        <w:fldChar w:fldCharType="end"/>
      </w:r>
      <w:r>
        <w:rPr>
          <w:rFonts w:hint="eastAsia"/>
        </w:rPr>
        <w:t xml:space="preserve"> and </w:t>
      </w:r>
      <w:r>
        <w:fldChar w:fldCharType="begin"/>
      </w:r>
      <w:r>
        <w:instrText xml:space="preserve"> </w:instrText>
      </w:r>
      <w:r>
        <w:rPr>
          <w:rFonts w:hint="eastAsia"/>
        </w:rPr>
        <w:instrText>REF _Ref505681552 \h</w:instrText>
      </w:r>
      <w:r>
        <w:instrText xml:space="preserve"> </w:instrText>
      </w:r>
      <w:r>
        <w:fldChar w:fldCharType="separate"/>
      </w:r>
      <w:r w:rsidR="00A53CCF">
        <w:t xml:space="preserve">Table </w:t>
      </w:r>
      <w:r w:rsidR="00A53CCF">
        <w:rPr>
          <w:noProof/>
        </w:rPr>
        <w:t>4</w:t>
      </w:r>
      <w:r>
        <w:fldChar w:fldCharType="end"/>
      </w:r>
      <w:r>
        <w:rPr>
          <w:rFonts w:hint="eastAsia"/>
        </w:rPr>
        <w:t xml:space="preserve"> show the LOS probability when HAPSs are with 8km and 20km height, respectively. We also plotted the results in </w:t>
      </w:r>
      <w:r>
        <w:fldChar w:fldCharType="begin"/>
      </w:r>
      <w:r>
        <w:instrText xml:space="preserve"> REF _Ref505681904 \h </w:instrText>
      </w:r>
      <w:r>
        <w:fldChar w:fldCharType="separate"/>
      </w:r>
      <w:r w:rsidR="00A53CCF">
        <w:t xml:space="preserve">Figure </w:t>
      </w:r>
      <w:r w:rsidR="00A53CCF">
        <w:rPr>
          <w:noProof/>
        </w:rPr>
        <w:t>21</w:t>
      </w:r>
      <w:r>
        <w:fldChar w:fldCharType="end"/>
      </w:r>
      <w:r>
        <w:rPr>
          <w:rFonts w:hint="eastAsia"/>
        </w:rPr>
        <w:t xml:space="preserve">, where it can be seen that the LOS probability increases with the increased elevation angles when HAPSs are at the same </w:t>
      </w:r>
      <w:r>
        <w:t>height</w:t>
      </w:r>
      <w:r>
        <w:rPr>
          <w:rFonts w:hint="eastAsia"/>
        </w:rPr>
        <w:t>. Moreover, the LOS probabilit</w:t>
      </w:r>
      <w:r>
        <w:rPr>
          <w:rFonts w:hint="eastAsia"/>
          <w:lang w:eastAsia="zh-CN"/>
        </w:rPr>
        <w:t xml:space="preserve">ies are almost the same at two different </w:t>
      </w:r>
      <w:r>
        <w:rPr>
          <w:rFonts w:hint="eastAsia"/>
        </w:rPr>
        <w:t>HAPSs height when the elevation angles are same.</w:t>
      </w:r>
      <w:r>
        <w:rPr>
          <w:rFonts w:hint="eastAsia"/>
          <w:lang w:eastAsia="zh-CN"/>
        </w:rPr>
        <w:t xml:space="preserve"> </w:t>
      </w:r>
    </w:p>
    <w:p w:rsidR="001F7109" w:rsidRDefault="001F7109" w:rsidP="001F7109">
      <w:pPr>
        <w:pStyle w:val="Caption"/>
        <w:keepNext/>
        <w:spacing w:after="156"/>
      </w:pPr>
      <w:bookmarkStart w:id="23" w:name="_Ref505681546"/>
      <w:r>
        <w:t xml:space="preserve">Table </w:t>
      </w:r>
      <w:r w:rsidR="00A41FD0">
        <w:fldChar w:fldCharType="begin"/>
      </w:r>
      <w:r w:rsidR="00A41FD0">
        <w:instrText xml:space="preserve"> SEQ Table \* ARABIC </w:instrText>
      </w:r>
      <w:r w:rsidR="00A41FD0">
        <w:fldChar w:fldCharType="separate"/>
      </w:r>
      <w:r w:rsidR="00A53CCF">
        <w:rPr>
          <w:noProof/>
        </w:rPr>
        <w:t>3</w:t>
      </w:r>
      <w:r w:rsidR="00A41FD0">
        <w:rPr>
          <w:noProof/>
        </w:rPr>
        <w:fldChar w:fldCharType="end"/>
      </w:r>
      <w:bookmarkEnd w:id="23"/>
      <w:r>
        <w:rPr>
          <w:noProof/>
        </w:rPr>
        <w:t>.</w:t>
      </w:r>
      <w:r>
        <w:rPr>
          <w:rFonts w:hint="eastAsia"/>
        </w:rPr>
        <w:t xml:space="preserve"> LOS </w:t>
      </w:r>
      <w:r>
        <w:t>probability</w:t>
      </w:r>
      <w:r>
        <w:rPr>
          <w:rFonts w:hint="eastAsia"/>
        </w:rPr>
        <w:t xml:space="preserve"> when HAPS is with 8</w:t>
      </w:r>
      <w:r>
        <w:t xml:space="preserve"> </w:t>
      </w:r>
      <w:r>
        <w:rPr>
          <w:rFonts w:hint="eastAsia"/>
        </w:rPr>
        <w:t>km height.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0"/>
        <w:gridCol w:w="2131"/>
        <w:gridCol w:w="2131"/>
      </w:tblGrid>
      <w:tr w:rsidR="001F7109" w:rsidRPr="00683CD2" w:rsidTr="00732CC6">
        <w:trPr>
          <w:jc w:val="center"/>
        </w:trPr>
        <w:tc>
          <w:tcPr>
            <w:tcW w:w="2130"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 xml:space="preserve">HAPS Elevation </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Number of LOS UEs</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LOS Probability</w:t>
            </w:r>
          </w:p>
        </w:tc>
      </w:tr>
      <w:tr w:rsidR="001F7109" w:rsidRPr="00683CD2" w:rsidTr="00732CC6">
        <w:trPr>
          <w:jc w:val="center"/>
        </w:trPr>
        <w:tc>
          <w:tcPr>
            <w:tcW w:w="2130"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10</w:t>
            </w:r>
            <w:r w:rsidRPr="00683CD2">
              <w:rPr>
                <w:rFonts w:eastAsia="Times New Roman"/>
                <w:b/>
                <w:lang w:val="en-GB"/>
              </w:rPr>
              <w:t>°</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lang w:eastAsia="zh-CN"/>
              </w:rPr>
            </w:pPr>
            <w:r w:rsidRPr="00683CD2">
              <w:rPr>
                <w:b/>
              </w:rPr>
              <w:t>611</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18.93</w:t>
            </w:r>
            <w:r w:rsidRPr="00683CD2">
              <w:rPr>
                <w:rFonts w:hint="eastAsia"/>
                <w:b/>
              </w:rPr>
              <w:t>%</w:t>
            </w:r>
          </w:p>
        </w:tc>
      </w:tr>
      <w:tr w:rsidR="001F7109" w:rsidRPr="00683CD2" w:rsidTr="00732CC6">
        <w:trPr>
          <w:jc w:val="center"/>
        </w:trPr>
        <w:tc>
          <w:tcPr>
            <w:tcW w:w="2130"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20</w:t>
            </w:r>
            <w:r w:rsidRPr="00683CD2">
              <w:rPr>
                <w:rFonts w:eastAsia="Times New Roman"/>
                <w:b/>
                <w:lang w:val="en-GB"/>
              </w:rPr>
              <w:t>°</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1235</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38.26</w:t>
            </w:r>
            <w:r w:rsidRPr="00683CD2">
              <w:rPr>
                <w:rFonts w:hint="eastAsia"/>
                <w:b/>
              </w:rPr>
              <w:t>%</w:t>
            </w:r>
          </w:p>
        </w:tc>
      </w:tr>
      <w:tr w:rsidR="001F7109" w:rsidRPr="00683CD2" w:rsidTr="00732CC6">
        <w:trPr>
          <w:jc w:val="center"/>
        </w:trPr>
        <w:tc>
          <w:tcPr>
            <w:tcW w:w="2130"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30</w:t>
            </w:r>
            <w:r w:rsidRPr="00683CD2">
              <w:rPr>
                <w:rFonts w:eastAsia="Times New Roman"/>
                <w:b/>
                <w:lang w:val="en-GB"/>
              </w:rPr>
              <w:t>°</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1668</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51.67</w:t>
            </w:r>
            <w:r w:rsidRPr="00683CD2">
              <w:rPr>
                <w:rFonts w:hint="eastAsia"/>
                <w:b/>
              </w:rPr>
              <w:t>%</w:t>
            </w:r>
          </w:p>
        </w:tc>
      </w:tr>
      <w:tr w:rsidR="001F7109" w:rsidRPr="00683CD2" w:rsidTr="00732CC6">
        <w:trPr>
          <w:jc w:val="center"/>
        </w:trPr>
        <w:tc>
          <w:tcPr>
            <w:tcW w:w="2130"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40</w:t>
            </w:r>
            <w:r w:rsidRPr="00683CD2">
              <w:rPr>
                <w:rFonts w:eastAsia="Times New Roman"/>
                <w:b/>
                <w:lang w:val="en-GB"/>
              </w:rPr>
              <w:t>°</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2027</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62.79</w:t>
            </w:r>
            <w:r w:rsidRPr="00683CD2">
              <w:rPr>
                <w:rFonts w:hint="eastAsia"/>
                <w:b/>
              </w:rPr>
              <w:t>%</w:t>
            </w:r>
          </w:p>
        </w:tc>
      </w:tr>
      <w:tr w:rsidR="001F7109" w:rsidRPr="00683CD2" w:rsidTr="00732CC6">
        <w:trPr>
          <w:jc w:val="center"/>
        </w:trPr>
        <w:tc>
          <w:tcPr>
            <w:tcW w:w="2130"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50</w:t>
            </w:r>
            <w:r w:rsidRPr="00683CD2">
              <w:rPr>
                <w:rFonts w:eastAsia="Times New Roman"/>
                <w:b/>
                <w:lang w:val="en-GB"/>
              </w:rPr>
              <w:t>°</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2331</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72.21</w:t>
            </w:r>
            <w:r w:rsidRPr="00683CD2">
              <w:rPr>
                <w:rFonts w:hint="eastAsia"/>
                <w:b/>
              </w:rPr>
              <w:t>%</w:t>
            </w:r>
          </w:p>
        </w:tc>
      </w:tr>
      <w:tr w:rsidR="001F7109" w:rsidRPr="00683CD2" w:rsidTr="00732CC6">
        <w:trPr>
          <w:jc w:val="center"/>
        </w:trPr>
        <w:tc>
          <w:tcPr>
            <w:tcW w:w="2130"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60</w:t>
            </w:r>
            <w:r w:rsidRPr="00683CD2">
              <w:rPr>
                <w:rFonts w:eastAsia="Times New Roman"/>
                <w:b/>
                <w:lang w:val="en-GB"/>
              </w:rPr>
              <w:t>°</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2581</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79.96</w:t>
            </w:r>
            <w:r w:rsidRPr="00683CD2">
              <w:rPr>
                <w:rFonts w:hint="eastAsia"/>
                <w:b/>
              </w:rPr>
              <w:t>%</w:t>
            </w:r>
          </w:p>
        </w:tc>
      </w:tr>
      <w:tr w:rsidR="001F7109" w:rsidRPr="00683CD2" w:rsidTr="00732CC6">
        <w:trPr>
          <w:jc w:val="center"/>
        </w:trPr>
        <w:tc>
          <w:tcPr>
            <w:tcW w:w="2130"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70</w:t>
            </w:r>
            <w:r w:rsidRPr="00683CD2">
              <w:rPr>
                <w:rFonts w:eastAsia="Times New Roman"/>
                <w:b/>
                <w:lang w:val="en-GB"/>
              </w:rPr>
              <w:t>°</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2808</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86.99</w:t>
            </w:r>
            <w:r w:rsidRPr="00683CD2">
              <w:rPr>
                <w:rFonts w:hint="eastAsia"/>
                <w:b/>
              </w:rPr>
              <w:t>%</w:t>
            </w:r>
          </w:p>
        </w:tc>
      </w:tr>
      <w:tr w:rsidR="001F7109" w:rsidRPr="00683CD2" w:rsidTr="00732CC6">
        <w:trPr>
          <w:jc w:val="center"/>
        </w:trPr>
        <w:tc>
          <w:tcPr>
            <w:tcW w:w="2130"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80</w:t>
            </w:r>
            <w:r w:rsidRPr="00683CD2">
              <w:rPr>
                <w:rFonts w:eastAsia="Times New Roman"/>
                <w:b/>
                <w:lang w:val="en-GB"/>
              </w:rPr>
              <w:t>°</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3029</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93.84</w:t>
            </w:r>
            <w:r w:rsidRPr="00683CD2">
              <w:rPr>
                <w:rFonts w:hint="eastAsia"/>
                <w:b/>
              </w:rPr>
              <w:t>%</w:t>
            </w:r>
          </w:p>
        </w:tc>
      </w:tr>
      <w:tr w:rsidR="001F7109" w:rsidRPr="00683CD2" w:rsidTr="00732CC6">
        <w:trPr>
          <w:jc w:val="center"/>
        </w:trPr>
        <w:tc>
          <w:tcPr>
            <w:tcW w:w="2130"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90</w:t>
            </w:r>
            <w:r w:rsidRPr="00683CD2">
              <w:rPr>
                <w:rFonts w:eastAsia="Times New Roman"/>
                <w:b/>
                <w:lang w:val="en-GB"/>
              </w:rPr>
              <w:t>°</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3177</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98</w:t>
            </w:r>
            <w:r w:rsidRPr="00683CD2">
              <w:rPr>
                <w:rFonts w:hint="eastAsia"/>
                <w:b/>
              </w:rPr>
              <w:t>.</w:t>
            </w:r>
            <w:r w:rsidRPr="00683CD2">
              <w:rPr>
                <w:b/>
              </w:rPr>
              <w:t>42</w:t>
            </w:r>
            <w:r w:rsidRPr="00683CD2">
              <w:rPr>
                <w:rFonts w:hint="eastAsia"/>
                <w:b/>
              </w:rPr>
              <w:t>%</w:t>
            </w:r>
          </w:p>
        </w:tc>
      </w:tr>
    </w:tbl>
    <w:p w:rsidR="001F7109" w:rsidRDefault="001F7109" w:rsidP="001F7109">
      <w:pPr>
        <w:spacing w:after="156"/>
      </w:pPr>
    </w:p>
    <w:p w:rsidR="001F7109" w:rsidRDefault="001F7109" w:rsidP="001F7109">
      <w:pPr>
        <w:pStyle w:val="Caption"/>
        <w:keepNext/>
        <w:spacing w:after="156"/>
      </w:pPr>
      <w:bookmarkStart w:id="24" w:name="_Ref505681552"/>
      <w:r>
        <w:t xml:space="preserve">Table </w:t>
      </w:r>
      <w:r w:rsidR="00A41FD0">
        <w:fldChar w:fldCharType="begin"/>
      </w:r>
      <w:r w:rsidR="00A41FD0">
        <w:instrText xml:space="preserve"> SEQ Table \* ARABIC </w:instrText>
      </w:r>
      <w:r w:rsidR="00A41FD0">
        <w:fldChar w:fldCharType="separate"/>
      </w:r>
      <w:r w:rsidR="00A53CCF">
        <w:rPr>
          <w:noProof/>
        </w:rPr>
        <w:t>4</w:t>
      </w:r>
      <w:r w:rsidR="00A41FD0">
        <w:rPr>
          <w:noProof/>
        </w:rPr>
        <w:fldChar w:fldCharType="end"/>
      </w:r>
      <w:bookmarkEnd w:id="24"/>
      <w:r>
        <w:rPr>
          <w:noProof/>
        </w:rPr>
        <w:t>.</w:t>
      </w:r>
      <w:r>
        <w:rPr>
          <w:rFonts w:hint="eastAsia"/>
        </w:rPr>
        <w:t xml:space="preserve"> LOS </w:t>
      </w:r>
      <w:r>
        <w:t>probability</w:t>
      </w:r>
      <w:r>
        <w:rPr>
          <w:rFonts w:hint="eastAsia"/>
        </w:rPr>
        <w:t xml:space="preserve"> when HAPS is with 20</w:t>
      </w:r>
      <w:r>
        <w:t xml:space="preserve"> </w:t>
      </w:r>
      <w:r>
        <w:rPr>
          <w:rFonts w:hint="eastAsia"/>
        </w:rPr>
        <w:t>km height.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0"/>
        <w:gridCol w:w="2131"/>
        <w:gridCol w:w="2131"/>
      </w:tblGrid>
      <w:tr w:rsidR="001F7109" w:rsidRPr="00683CD2" w:rsidTr="00732CC6">
        <w:trPr>
          <w:jc w:val="center"/>
        </w:trPr>
        <w:tc>
          <w:tcPr>
            <w:tcW w:w="2130"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 xml:space="preserve">HAPS Elevation </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Number of LOS UEs</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LOS Probability</w:t>
            </w:r>
          </w:p>
        </w:tc>
      </w:tr>
      <w:tr w:rsidR="001F7109" w:rsidRPr="00683CD2" w:rsidTr="00732CC6">
        <w:trPr>
          <w:jc w:val="center"/>
        </w:trPr>
        <w:tc>
          <w:tcPr>
            <w:tcW w:w="2130"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10</w:t>
            </w:r>
            <w:r w:rsidRPr="00683CD2">
              <w:rPr>
                <w:rFonts w:eastAsia="Times New Roman"/>
                <w:b/>
                <w:lang w:val="en-GB"/>
              </w:rPr>
              <w:t>°</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623</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19.30</w:t>
            </w:r>
            <w:r w:rsidRPr="00683CD2">
              <w:rPr>
                <w:rFonts w:hint="eastAsia"/>
                <w:b/>
              </w:rPr>
              <w:t>%</w:t>
            </w:r>
          </w:p>
        </w:tc>
      </w:tr>
      <w:tr w:rsidR="001F7109" w:rsidRPr="00683CD2" w:rsidTr="00732CC6">
        <w:trPr>
          <w:jc w:val="center"/>
        </w:trPr>
        <w:tc>
          <w:tcPr>
            <w:tcW w:w="2130"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20</w:t>
            </w:r>
            <w:r w:rsidRPr="00683CD2">
              <w:rPr>
                <w:rFonts w:eastAsia="Times New Roman"/>
                <w:b/>
                <w:lang w:val="en-GB"/>
              </w:rPr>
              <w:t>°</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1236</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38.29</w:t>
            </w:r>
            <w:r w:rsidRPr="00683CD2">
              <w:rPr>
                <w:rFonts w:hint="eastAsia"/>
                <w:b/>
              </w:rPr>
              <w:t>%</w:t>
            </w:r>
          </w:p>
        </w:tc>
      </w:tr>
      <w:tr w:rsidR="001F7109" w:rsidRPr="00683CD2" w:rsidTr="00732CC6">
        <w:trPr>
          <w:jc w:val="center"/>
        </w:trPr>
        <w:tc>
          <w:tcPr>
            <w:tcW w:w="2130"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30</w:t>
            </w:r>
            <w:r w:rsidRPr="00683CD2">
              <w:rPr>
                <w:rFonts w:eastAsia="Times New Roman"/>
                <w:b/>
                <w:lang w:val="en-GB"/>
              </w:rPr>
              <w:t>°</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1679</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52.01</w:t>
            </w:r>
            <w:r w:rsidRPr="00683CD2">
              <w:rPr>
                <w:rFonts w:hint="eastAsia"/>
                <w:b/>
              </w:rPr>
              <w:t>%</w:t>
            </w:r>
          </w:p>
        </w:tc>
      </w:tr>
      <w:tr w:rsidR="001F7109" w:rsidRPr="00683CD2" w:rsidTr="00732CC6">
        <w:trPr>
          <w:jc w:val="center"/>
        </w:trPr>
        <w:tc>
          <w:tcPr>
            <w:tcW w:w="2130"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40</w:t>
            </w:r>
            <w:r w:rsidRPr="00683CD2">
              <w:rPr>
                <w:rFonts w:eastAsia="Times New Roman"/>
                <w:b/>
                <w:lang w:val="en-GB"/>
              </w:rPr>
              <w:t>°</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2021</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62.61</w:t>
            </w:r>
            <w:r w:rsidRPr="00683CD2">
              <w:rPr>
                <w:rFonts w:hint="eastAsia"/>
                <w:b/>
              </w:rPr>
              <w:t>%</w:t>
            </w:r>
          </w:p>
        </w:tc>
      </w:tr>
      <w:tr w:rsidR="001F7109" w:rsidRPr="00683CD2" w:rsidTr="00732CC6">
        <w:trPr>
          <w:jc w:val="center"/>
        </w:trPr>
        <w:tc>
          <w:tcPr>
            <w:tcW w:w="2130"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50</w:t>
            </w:r>
            <w:r w:rsidRPr="00683CD2">
              <w:rPr>
                <w:rFonts w:eastAsia="Times New Roman"/>
                <w:b/>
                <w:lang w:val="en-GB"/>
              </w:rPr>
              <w:t>°</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2331</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72.21</w:t>
            </w:r>
            <w:r w:rsidRPr="00683CD2">
              <w:rPr>
                <w:rFonts w:hint="eastAsia"/>
                <w:b/>
              </w:rPr>
              <w:t>%</w:t>
            </w:r>
          </w:p>
        </w:tc>
      </w:tr>
      <w:tr w:rsidR="001F7109" w:rsidRPr="00683CD2" w:rsidTr="00732CC6">
        <w:trPr>
          <w:jc w:val="center"/>
        </w:trPr>
        <w:tc>
          <w:tcPr>
            <w:tcW w:w="2130"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60</w:t>
            </w:r>
            <w:r w:rsidRPr="00683CD2">
              <w:rPr>
                <w:rFonts w:eastAsia="Times New Roman"/>
                <w:b/>
                <w:lang w:val="en-GB"/>
              </w:rPr>
              <w:t>°</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2581</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79.96</w:t>
            </w:r>
            <w:r w:rsidRPr="00683CD2">
              <w:rPr>
                <w:rFonts w:hint="eastAsia"/>
                <w:b/>
              </w:rPr>
              <w:t>%</w:t>
            </w:r>
          </w:p>
        </w:tc>
      </w:tr>
      <w:tr w:rsidR="001F7109" w:rsidRPr="00683CD2" w:rsidTr="00732CC6">
        <w:trPr>
          <w:jc w:val="center"/>
        </w:trPr>
        <w:tc>
          <w:tcPr>
            <w:tcW w:w="2130"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70</w:t>
            </w:r>
            <w:r w:rsidRPr="00683CD2">
              <w:rPr>
                <w:rFonts w:eastAsia="Times New Roman"/>
                <w:b/>
                <w:lang w:val="en-GB"/>
              </w:rPr>
              <w:t>°</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2819</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87.33</w:t>
            </w:r>
            <w:r w:rsidRPr="00683CD2">
              <w:rPr>
                <w:rFonts w:hint="eastAsia"/>
                <w:b/>
              </w:rPr>
              <w:t>%</w:t>
            </w:r>
          </w:p>
        </w:tc>
      </w:tr>
      <w:tr w:rsidR="001F7109" w:rsidRPr="00683CD2" w:rsidTr="00732CC6">
        <w:trPr>
          <w:jc w:val="center"/>
        </w:trPr>
        <w:tc>
          <w:tcPr>
            <w:tcW w:w="2130"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80</w:t>
            </w:r>
            <w:r w:rsidRPr="00683CD2">
              <w:rPr>
                <w:rFonts w:eastAsia="Times New Roman"/>
                <w:b/>
                <w:lang w:val="en-GB"/>
              </w:rPr>
              <w:t>°</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3047</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94.39</w:t>
            </w:r>
            <w:r w:rsidRPr="00683CD2">
              <w:rPr>
                <w:rFonts w:hint="eastAsia"/>
                <w:b/>
              </w:rPr>
              <w:t>%</w:t>
            </w:r>
          </w:p>
        </w:tc>
      </w:tr>
      <w:tr w:rsidR="001F7109" w:rsidRPr="00683CD2" w:rsidTr="00732CC6">
        <w:trPr>
          <w:jc w:val="center"/>
        </w:trPr>
        <w:tc>
          <w:tcPr>
            <w:tcW w:w="2130"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90</w:t>
            </w:r>
            <w:r w:rsidRPr="00683CD2">
              <w:rPr>
                <w:rFonts w:eastAsia="Times New Roman"/>
                <w:b/>
                <w:lang w:val="en-GB"/>
              </w:rPr>
              <w:t>°</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3218</w:t>
            </w:r>
          </w:p>
        </w:tc>
        <w:tc>
          <w:tcPr>
            <w:tcW w:w="2131" w:type="dxa"/>
          </w:tcPr>
          <w:p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99.69</w:t>
            </w:r>
            <w:r w:rsidRPr="00683CD2">
              <w:rPr>
                <w:rFonts w:hint="eastAsia"/>
                <w:b/>
              </w:rPr>
              <w:t>%</w:t>
            </w:r>
          </w:p>
        </w:tc>
      </w:tr>
    </w:tbl>
    <w:p w:rsidR="001F7109" w:rsidRDefault="001F7109" w:rsidP="001F7109">
      <w:pPr>
        <w:spacing w:after="156"/>
      </w:pPr>
    </w:p>
    <w:p w:rsidR="001F7109" w:rsidRDefault="001F7109" w:rsidP="001F7109">
      <w:pPr>
        <w:keepNext/>
        <w:spacing w:after="156"/>
        <w:jc w:val="center"/>
      </w:pPr>
      <w:r>
        <w:rPr>
          <w:noProof/>
        </w:rPr>
        <w:lastRenderedPageBreak/>
        <w:drawing>
          <wp:inline distT="0" distB="0" distL="0" distR="0" wp14:anchorId="0F087AFE" wp14:editId="53631BBE">
            <wp:extent cx="2994813" cy="2437676"/>
            <wp:effectExtent l="1905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srcRect/>
                    <a:stretch>
                      <a:fillRect/>
                    </a:stretch>
                  </pic:blipFill>
                  <pic:spPr bwMode="auto">
                    <a:xfrm>
                      <a:off x="0" y="0"/>
                      <a:ext cx="2994877" cy="2437728"/>
                    </a:xfrm>
                    <a:prstGeom prst="rect">
                      <a:avLst/>
                    </a:prstGeom>
                    <a:noFill/>
                    <a:ln w="9525">
                      <a:noFill/>
                      <a:miter lim="800000"/>
                      <a:headEnd/>
                      <a:tailEnd/>
                    </a:ln>
                  </pic:spPr>
                </pic:pic>
              </a:graphicData>
            </a:graphic>
          </wp:inline>
        </w:drawing>
      </w:r>
    </w:p>
    <w:p w:rsidR="001F7109" w:rsidRDefault="001F7109" w:rsidP="001F7109">
      <w:pPr>
        <w:pStyle w:val="Caption"/>
        <w:spacing w:after="156"/>
      </w:pPr>
      <w:bookmarkStart w:id="25" w:name="_Ref505681904"/>
      <w:r>
        <w:t xml:space="preserve">Figure </w:t>
      </w:r>
      <w:r w:rsidR="00A41FD0">
        <w:fldChar w:fldCharType="begin"/>
      </w:r>
      <w:r w:rsidR="00A41FD0">
        <w:instrText xml:space="preserve"> SEQ Figure \* ARABIC </w:instrText>
      </w:r>
      <w:r w:rsidR="00A41FD0">
        <w:fldChar w:fldCharType="separate"/>
      </w:r>
      <w:r w:rsidR="00A53CCF">
        <w:rPr>
          <w:noProof/>
        </w:rPr>
        <w:t>21</w:t>
      </w:r>
      <w:r w:rsidR="00A41FD0">
        <w:rPr>
          <w:noProof/>
        </w:rPr>
        <w:fldChar w:fldCharType="end"/>
      </w:r>
      <w:bookmarkEnd w:id="25"/>
      <w:r>
        <w:rPr>
          <w:noProof/>
        </w:rPr>
        <w:t>.</w:t>
      </w:r>
      <w:r>
        <w:rPr>
          <w:rFonts w:hint="eastAsia"/>
        </w:rPr>
        <w:t xml:space="preserve"> LOS </w:t>
      </w:r>
      <w:r>
        <w:t>probability</w:t>
      </w:r>
      <w:r>
        <w:rPr>
          <w:rFonts w:hint="eastAsia"/>
        </w:rPr>
        <w:t xml:space="preserve"> at two different HAPS heights.</w:t>
      </w:r>
    </w:p>
    <w:p w:rsidR="001F7109" w:rsidRPr="003D57B5" w:rsidRDefault="001F7109" w:rsidP="001F7109">
      <w:pPr>
        <w:rPr>
          <w:b/>
          <w:i/>
          <w:lang w:eastAsia="zh-CN"/>
        </w:rPr>
      </w:pPr>
      <w:r w:rsidRPr="001F3C4D">
        <w:rPr>
          <w:rFonts w:hint="eastAsia"/>
          <w:b/>
          <w:i/>
          <w:lang w:eastAsia="zh-CN"/>
        </w:rPr>
        <w:t xml:space="preserve">Observation </w:t>
      </w:r>
      <w:r w:rsidR="00127200">
        <w:rPr>
          <w:b/>
          <w:i/>
          <w:lang w:eastAsia="zh-CN"/>
        </w:rPr>
        <w:t>6</w:t>
      </w:r>
      <w:r w:rsidRPr="001F3C4D">
        <w:rPr>
          <w:rFonts w:hint="eastAsia"/>
          <w:b/>
          <w:i/>
          <w:lang w:eastAsia="zh-CN"/>
        </w:rPr>
        <w:t xml:space="preserve">: </w:t>
      </w:r>
      <w:r>
        <w:rPr>
          <w:rFonts w:hint="eastAsia"/>
          <w:kern w:val="2"/>
          <w:lang w:val="en-CA" w:eastAsia="zh-CN"/>
        </w:rPr>
        <w:t xml:space="preserve"> </w:t>
      </w:r>
      <w:r w:rsidRPr="00683CD2">
        <w:rPr>
          <w:rFonts w:hint="eastAsia"/>
          <w:b/>
          <w:i/>
        </w:rPr>
        <w:t xml:space="preserve">LOS probability increases with the increased elevation angles when HAPSs are at the same </w:t>
      </w:r>
      <w:r w:rsidRPr="00683CD2">
        <w:rPr>
          <w:b/>
          <w:i/>
        </w:rPr>
        <w:t>height</w:t>
      </w:r>
      <w:r w:rsidRPr="00683CD2">
        <w:rPr>
          <w:rFonts w:hint="eastAsia"/>
          <w:b/>
          <w:i/>
        </w:rPr>
        <w:t xml:space="preserve">. </w:t>
      </w:r>
      <w:r w:rsidR="003C0869">
        <w:rPr>
          <w:b/>
          <w:i/>
        </w:rPr>
        <w:t xml:space="preserve">The values are smaller than the rural case at the same elevation angle. </w:t>
      </w:r>
    </w:p>
    <w:p w:rsidR="001F7109" w:rsidRDefault="001F7109" w:rsidP="001F7109">
      <w:pPr>
        <w:pStyle w:val="Heading3"/>
        <w:rPr>
          <w:lang w:val="en-CA"/>
        </w:rPr>
      </w:pPr>
      <w:r>
        <w:rPr>
          <w:rFonts w:hint="eastAsia"/>
          <w:lang w:val="en-CA"/>
        </w:rPr>
        <w:t>Delay Spread Analysis</w:t>
      </w:r>
    </w:p>
    <w:p w:rsidR="001F7109" w:rsidRPr="001D0C53" w:rsidRDefault="001F7109" w:rsidP="001F7109">
      <w:pPr>
        <w:spacing w:after="156"/>
        <w:rPr>
          <w:lang w:val="en-CA" w:eastAsia="zh-CN"/>
        </w:rPr>
      </w:pPr>
      <w:r>
        <w:rPr>
          <w:rFonts w:hint="eastAsia"/>
          <w:lang w:val="en-CA"/>
        </w:rPr>
        <w:t xml:space="preserve">CDFs of delay spread </w:t>
      </w:r>
      <w:r>
        <w:rPr>
          <w:rFonts w:hint="eastAsia"/>
        </w:rPr>
        <w:t xml:space="preserve">at two different HAPS heights are shown in </w:t>
      </w:r>
      <w:r>
        <w:fldChar w:fldCharType="begin"/>
      </w:r>
      <w:r>
        <w:instrText xml:space="preserve"> REF _Ref505695938 \h  \* MERGEFORMAT </w:instrText>
      </w:r>
      <w:r>
        <w:fldChar w:fldCharType="separate"/>
      </w:r>
      <w:r w:rsidR="00A53CCF">
        <w:t>Figure 22</w:t>
      </w:r>
      <w:r>
        <w:fldChar w:fldCharType="end"/>
      </w:r>
      <w:r>
        <w:rPr>
          <w:rFonts w:hint="eastAsia"/>
        </w:rPr>
        <w:t xml:space="preserve">, which are divided into LOS and NLOS cases, respectively. We further plot the mean and standard deviation of delay spread in </w:t>
      </w:r>
      <w:r>
        <w:fldChar w:fldCharType="begin"/>
      </w:r>
      <w:r>
        <w:instrText xml:space="preserve"> REF _Ref505696220 \h  \* MERGEFORMAT </w:instrText>
      </w:r>
      <w:r>
        <w:fldChar w:fldCharType="separate"/>
      </w:r>
      <w:r w:rsidR="00A53CCF">
        <w:t>Figure 23</w:t>
      </w:r>
      <w:r>
        <w:fldChar w:fldCharType="end"/>
      </w:r>
      <w:r>
        <w:rPr>
          <w:rFonts w:hint="eastAsia"/>
        </w:rPr>
        <w:t xml:space="preserve">. </w:t>
      </w:r>
      <w:r w:rsidRPr="00085A68">
        <w:rPr>
          <w:rFonts w:hint="eastAsia"/>
          <w:lang w:eastAsia="zh-CN"/>
        </w:rPr>
        <w:t>Considering all elevation angles, the maximum delay spread in NLOS case with HAP 8</w:t>
      </w:r>
      <w:r>
        <w:rPr>
          <w:lang w:eastAsia="zh-CN"/>
        </w:rPr>
        <w:t xml:space="preserve"> </w:t>
      </w:r>
      <w:r w:rsidRPr="00085A68">
        <w:rPr>
          <w:rFonts w:hint="eastAsia"/>
          <w:lang w:eastAsia="zh-CN"/>
        </w:rPr>
        <w:t>km height is larger than 20</w:t>
      </w:r>
      <w:r>
        <w:rPr>
          <w:rFonts w:hint="eastAsia"/>
          <w:lang w:eastAsia="zh-CN"/>
        </w:rPr>
        <w:t>00</w:t>
      </w:r>
      <w:r>
        <w:rPr>
          <w:lang w:eastAsia="zh-CN"/>
        </w:rPr>
        <w:t xml:space="preserve"> </w:t>
      </w:r>
      <w:r>
        <w:rPr>
          <w:rFonts w:hint="eastAsia"/>
          <w:lang w:eastAsia="zh-CN"/>
        </w:rPr>
        <w:t>ns</w:t>
      </w:r>
      <w:r>
        <w:rPr>
          <w:lang w:eastAsia="zh-CN"/>
        </w:rPr>
        <w:t>, while with HAP 20 km height it is larger than 1500 ns.</w:t>
      </w:r>
      <w:r w:rsidRPr="00085A68">
        <w:rPr>
          <w:rFonts w:hint="eastAsia"/>
          <w:lang w:eastAsia="zh-CN"/>
        </w:rPr>
        <w:t xml:space="preserve"> </w:t>
      </w:r>
      <w:r>
        <w:t>I</w:t>
      </w:r>
      <w:r>
        <w:rPr>
          <w:rFonts w:hint="eastAsia"/>
        </w:rPr>
        <w:t xml:space="preserve">t can be </w:t>
      </w:r>
      <w:r>
        <w:t>observed</w:t>
      </w:r>
      <w:r>
        <w:rPr>
          <w:rFonts w:hint="eastAsia"/>
        </w:rPr>
        <w:t xml:space="preserve"> that the mean delay spread in NLOS case is higher than the one in LOS case at the same elevation angle with the same HAPS height. Moreover, no matter LOS or NLOS case, the mean delay spread at HAPS 8km is higher than the one at HAPS 20</w:t>
      </w:r>
      <w:r>
        <w:t xml:space="preserve"> </w:t>
      </w:r>
      <w:r>
        <w:rPr>
          <w:rFonts w:hint="eastAsia"/>
        </w:rPr>
        <w:t xml:space="preserve">km at the same elevation angle. The standard deviation of delay spread has the same variation trend as the mean delay spread. </w:t>
      </w:r>
      <w:r>
        <w:rPr>
          <w:rFonts w:hint="eastAsia"/>
          <w:lang w:eastAsia="zh-CN"/>
        </w:rPr>
        <w:t>D</w:t>
      </w:r>
      <w:r>
        <w:rPr>
          <w:lang w:eastAsia="zh-CN"/>
        </w:rPr>
        <w:t>u</w:t>
      </w:r>
      <w:r>
        <w:rPr>
          <w:rFonts w:hint="eastAsia"/>
          <w:lang w:eastAsia="zh-CN"/>
        </w:rPr>
        <w:t xml:space="preserve">e to the minimum received power limitation and ray launching algorithm in the software, the geometry and the power of the multipath components at the same UE at two different </w:t>
      </w:r>
      <w:r>
        <w:rPr>
          <w:lang w:eastAsia="zh-CN"/>
        </w:rPr>
        <w:t>heights</w:t>
      </w:r>
      <w:r>
        <w:rPr>
          <w:rFonts w:hint="eastAsia"/>
          <w:lang w:eastAsia="zh-CN"/>
        </w:rPr>
        <w:t xml:space="preserve"> are not exactly the same. Therefore, we can see the delay spread differences at two different heights. </w:t>
      </w:r>
    </w:p>
    <w:p w:rsidR="001F7109" w:rsidRDefault="001F7109" w:rsidP="001F7109">
      <w:pPr>
        <w:spacing w:after="156"/>
        <w:ind w:left="660" w:hangingChars="300" w:hanging="660"/>
        <w:jc w:val="center"/>
        <w:rPr>
          <w:noProof/>
          <w:lang w:eastAsia="zh-CN"/>
        </w:rPr>
      </w:pPr>
      <w:r>
        <w:rPr>
          <w:noProof/>
        </w:rPr>
        <w:drawing>
          <wp:inline distT="0" distB="0" distL="0" distR="0" wp14:anchorId="1C2C2E14" wp14:editId="65F077E0">
            <wp:extent cx="2595880" cy="2133600"/>
            <wp:effectExtent l="1905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8" cstate="print"/>
                    <a:srcRect/>
                    <a:stretch>
                      <a:fillRect/>
                    </a:stretch>
                  </pic:blipFill>
                  <pic:spPr bwMode="auto">
                    <a:xfrm>
                      <a:off x="0" y="0"/>
                      <a:ext cx="2595880" cy="2133600"/>
                    </a:xfrm>
                    <a:prstGeom prst="rect">
                      <a:avLst/>
                    </a:prstGeom>
                    <a:noFill/>
                    <a:ln w="9525">
                      <a:noFill/>
                      <a:miter lim="800000"/>
                      <a:headEnd/>
                      <a:tailEnd/>
                    </a:ln>
                  </pic:spPr>
                </pic:pic>
              </a:graphicData>
            </a:graphic>
          </wp:inline>
        </w:drawing>
      </w:r>
      <w:r>
        <w:rPr>
          <w:noProof/>
        </w:rPr>
        <w:drawing>
          <wp:inline distT="0" distB="0" distL="0" distR="0" wp14:anchorId="5533B892" wp14:editId="3C3C9DF8">
            <wp:extent cx="2590800" cy="2133600"/>
            <wp:effectExtent l="1905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9" cstate="print"/>
                    <a:srcRect/>
                    <a:stretch>
                      <a:fillRect/>
                    </a:stretch>
                  </pic:blipFill>
                  <pic:spPr bwMode="auto">
                    <a:xfrm>
                      <a:off x="0" y="0"/>
                      <a:ext cx="2590800" cy="2133600"/>
                    </a:xfrm>
                    <a:prstGeom prst="rect">
                      <a:avLst/>
                    </a:prstGeom>
                    <a:noFill/>
                    <a:ln w="9525">
                      <a:noFill/>
                      <a:miter lim="800000"/>
                      <a:headEnd/>
                      <a:tailEnd/>
                    </a:ln>
                  </pic:spPr>
                </pic:pic>
              </a:graphicData>
            </a:graphic>
          </wp:inline>
        </w:drawing>
      </w:r>
    </w:p>
    <w:p w:rsidR="001F7109" w:rsidRDefault="001F7109" w:rsidP="001F7109">
      <w:pPr>
        <w:spacing w:after="156"/>
        <w:ind w:left="660" w:hangingChars="300" w:hanging="660"/>
        <w:jc w:val="center"/>
      </w:pPr>
      <w:r>
        <w:rPr>
          <w:rFonts w:hint="eastAsia"/>
          <w:lang w:val="en-CA"/>
        </w:rPr>
        <w:t xml:space="preserve">(a) CDF of delay spread - </w:t>
      </w:r>
      <w:r>
        <w:rPr>
          <w:rFonts w:hint="eastAsia"/>
        </w:rPr>
        <w:t>HAPS 8km LOS</w:t>
      </w:r>
      <w:r>
        <w:rPr>
          <w:rFonts w:hint="eastAsia"/>
          <w:lang w:val="en-CA"/>
        </w:rPr>
        <w:t xml:space="preserve">  (b) CDF of delay spread - </w:t>
      </w:r>
      <w:r>
        <w:rPr>
          <w:rFonts w:hint="eastAsia"/>
        </w:rPr>
        <w:t>HAPS 8km NLOS</w:t>
      </w:r>
    </w:p>
    <w:p w:rsidR="001F7109" w:rsidRDefault="001F7109" w:rsidP="001F7109">
      <w:pPr>
        <w:keepNext/>
        <w:spacing w:after="156"/>
        <w:jc w:val="center"/>
      </w:pPr>
      <w:r>
        <w:rPr>
          <w:noProof/>
        </w:rPr>
        <w:lastRenderedPageBreak/>
        <w:drawing>
          <wp:inline distT="0" distB="0" distL="0" distR="0" wp14:anchorId="7C850044" wp14:editId="1568345B">
            <wp:extent cx="2585720" cy="2098040"/>
            <wp:effectExtent l="19050" t="0" r="5080" b="0"/>
            <wp:docPr id="1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70" cstate="print"/>
                    <a:srcRect/>
                    <a:stretch>
                      <a:fillRect/>
                    </a:stretch>
                  </pic:blipFill>
                  <pic:spPr bwMode="auto">
                    <a:xfrm>
                      <a:off x="0" y="0"/>
                      <a:ext cx="2585720" cy="2098040"/>
                    </a:xfrm>
                    <a:prstGeom prst="rect">
                      <a:avLst/>
                    </a:prstGeom>
                    <a:noFill/>
                    <a:ln w="9525">
                      <a:noFill/>
                      <a:miter lim="800000"/>
                      <a:headEnd/>
                      <a:tailEnd/>
                    </a:ln>
                  </pic:spPr>
                </pic:pic>
              </a:graphicData>
            </a:graphic>
          </wp:inline>
        </w:drawing>
      </w:r>
      <w:r>
        <w:rPr>
          <w:noProof/>
        </w:rPr>
        <w:drawing>
          <wp:inline distT="0" distB="0" distL="0" distR="0" wp14:anchorId="59AD4014" wp14:editId="668021DF">
            <wp:extent cx="2529840" cy="2098040"/>
            <wp:effectExtent l="19050" t="0" r="3810" b="0"/>
            <wp:docPr id="1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71" cstate="print"/>
                    <a:srcRect/>
                    <a:stretch>
                      <a:fillRect/>
                    </a:stretch>
                  </pic:blipFill>
                  <pic:spPr bwMode="auto">
                    <a:xfrm>
                      <a:off x="0" y="0"/>
                      <a:ext cx="2529840" cy="2098040"/>
                    </a:xfrm>
                    <a:prstGeom prst="rect">
                      <a:avLst/>
                    </a:prstGeom>
                    <a:noFill/>
                    <a:ln w="9525">
                      <a:noFill/>
                      <a:miter lim="800000"/>
                      <a:headEnd/>
                      <a:tailEnd/>
                    </a:ln>
                  </pic:spPr>
                </pic:pic>
              </a:graphicData>
            </a:graphic>
          </wp:inline>
        </w:drawing>
      </w:r>
    </w:p>
    <w:p w:rsidR="001F7109" w:rsidRDefault="001F7109" w:rsidP="001F7109">
      <w:pPr>
        <w:spacing w:after="156"/>
        <w:ind w:firstLineChars="150" w:firstLine="330"/>
        <w:jc w:val="center"/>
      </w:pPr>
      <w:r>
        <w:rPr>
          <w:rFonts w:hint="eastAsia"/>
          <w:lang w:val="en-CA"/>
        </w:rPr>
        <w:t xml:space="preserve">(c) CDF of delay spread - </w:t>
      </w:r>
      <w:r>
        <w:rPr>
          <w:rFonts w:hint="eastAsia"/>
        </w:rPr>
        <w:t>HAPS 20</w:t>
      </w:r>
      <w:r>
        <w:t xml:space="preserve"> </w:t>
      </w:r>
      <w:r>
        <w:rPr>
          <w:rFonts w:hint="eastAsia"/>
        </w:rPr>
        <w:t>km LOS</w:t>
      </w:r>
      <w:r>
        <w:rPr>
          <w:rFonts w:hint="eastAsia"/>
          <w:lang w:val="en-CA"/>
        </w:rPr>
        <w:t xml:space="preserve">   (d) CDF of delay spread - </w:t>
      </w:r>
      <w:r>
        <w:rPr>
          <w:rFonts w:hint="eastAsia"/>
        </w:rPr>
        <w:t>HAPS 20</w:t>
      </w:r>
      <w:r>
        <w:t xml:space="preserve"> </w:t>
      </w:r>
      <w:r>
        <w:rPr>
          <w:rFonts w:hint="eastAsia"/>
        </w:rPr>
        <w:t>km NLOS</w:t>
      </w:r>
    </w:p>
    <w:p w:rsidR="001F7109" w:rsidRPr="000E03F6" w:rsidRDefault="001F7109" w:rsidP="001F7109">
      <w:pPr>
        <w:pStyle w:val="Caption"/>
        <w:spacing w:after="156"/>
      </w:pPr>
      <w:bookmarkStart w:id="26" w:name="_Ref505695938"/>
      <w:r>
        <w:t xml:space="preserve">Figure </w:t>
      </w:r>
      <w:r w:rsidR="00A41FD0">
        <w:fldChar w:fldCharType="begin"/>
      </w:r>
      <w:r w:rsidR="00A41FD0">
        <w:instrText xml:space="preserve"> SEQ Figure \* ARABIC </w:instrText>
      </w:r>
      <w:r w:rsidR="00A41FD0">
        <w:fldChar w:fldCharType="separate"/>
      </w:r>
      <w:r w:rsidR="00A53CCF">
        <w:rPr>
          <w:noProof/>
        </w:rPr>
        <w:t>22</w:t>
      </w:r>
      <w:r w:rsidR="00A41FD0">
        <w:rPr>
          <w:noProof/>
        </w:rPr>
        <w:fldChar w:fldCharType="end"/>
      </w:r>
      <w:bookmarkEnd w:id="26"/>
      <w:r>
        <w:rPr>
          <w:noProof/>
        </w:rPr>
        <w:t>.</w:t>
      </w:r>
      <w:r>
        <w:rPr>
          <w:rFonts w:hint="eastAsia"/>
        </w:rPr>
        <w:t xml:space="preserve"> CDFs of delay spread at two different HAPS heights.</w:t>
      </w:r>
    </w:p>
    <w:p w:rsidR="001F7109" w:rsidRDefault="001F7109" w:rsidP="001F7109">
      <w:pPr>
        <w:keepNext/>
        <w:spacing w:after="156"/>
        <w:jc w:val="center"/>
      </w:pPr>
      <w:r>
        <w:rPr>
          <w:noProof/>
        </w:rPr>
        <w:drawing>
          <wp:inline distT="0" distB="0" distL="0" distR="0" wp14:anchorId="5CA04359" wp14:editId="0B449749">
            <wp:extent cx="2621280" cy="2087880"/>
            <wp:effectExtent l="19050" t="0" r="7620" b="0"/>
            <wp:docPr id="16"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pic:cNvPicPr>
                      <a:picLocks noChangeAspect="1" noChangeArrowheads="1"/>
                    </pic:cNvPicPr>
                  </pic:nvPicPr>
                  <pic:blipFill>
                    <a:blip r:embed="rId72" cstate="print"/>
                    <a:srcRect/>
                    <a:stretch>
                      <a:fillRect/>
                    </a:stretch>
                  </pic:blipFill>
                  <pic:spPr bwMode="auto">
                    <a:xfrm>
                      <a:off x="0" y="0"/>
                      <a:ext cx="2621280" cy="2087880"/>
                    </a:xfrm>
                    <a:prstGeom prst="rect">
                      <a:avLst/>
                    </a:prstGeom>
                    <a:noFill/>
                    <a:ln w="9525">
                      <a:noFill/>
                      <a:miter lim="800000"/>
                      <a:headEnd/>
                      <a:tailEnd/>
                    </a:ln>
                  </pic:spPr>
                </pic:pic>
              </a:graphicData>
            </a:graphic>
          </wp:inline>
        </w:drawing>
      </w:r>
      <w:r>
        <w:rPr>
          <w:noProof/>
        </w:rPr>
        <w:drawing>
          <wp:inline distT="0" distB="0" distL="0" distR="0" wp14:anchorId="616C78D9" wp14:editId="196518EA">
            <wp:extent cx="2616200" cy="2098040"/>
            <wp:effectExtent l="19050" t="0" r="0" b="0"/>
            <wp:docPr id="17"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
                    <pic:cNvPicPr>
                      <a:picLocks noChangeAspect="1" noChangeArrowheads="1"/>
                    </pic:cNvPicPr>
                  </pic:nvPicPr>
                  <pic:blipFill>
                    <a:blip r:embed="rId73" cstate="print"/>
                    <a:srcRect/>
                    <a:stretch>
                      <a:fillRect/>
                    </a:stretch>
                  </pic:blipFill>
                  <pic:spPr bwMode="auto">
                    <a:xfrm>
                      <a:off x="0" y="0"/>
                      <a:ext cx="2616200" cy="2098040"/>
                    </a:xfrm>
                    <a:prstGeom prst="rect">
                      <a:avLst/>
                    </a:prstGeom>
                    <a:noFill/>
                    <a:ln w="9525">
                      <a:noFill/>
                      <a:miter lim="800000"/>
                      <a:headEnd/>
                      <a:tailEnd/>
                    </a:ln>
                  </pic:spPr>
                </pic:pic>
              </a:graphicData>
            </a:graphic>
          </wp:inline>
        </w:drawing>
      </w:r>
    </w:p>
    <w:p w:rsidR="001F7109" w:rsidRPr="00D67706" w:rsidRDefault="001F7109" w:rsidP="001F7109">
      <w:pPr>
        <w:spacing w:after="156"/>
        <w:jc w:val="center"/>
        <w:rPr>
          <w:lang w:val="en-CA"/>
        </w:rPr>
      </w:pPr>
      <w:r>
        <w:rPr>
          <w:rFonts w:hint="eastAsia"/>
          <w:lang w:val="en-CA"/>
        </w:rPr>
        <w:t xml:space="preserve">        (a) Mean delay spread               (b) Standard deviation of delay spread</w:t>
      </w:r>
    </w:p>
    <w:p w:rsidR="001F7109" w:rsidRDefault="001F7109" w:rsidP="001F7109">
      <w:pPr>
        <w:pStyle w:val="Caption"/>
        <w:spacing w:after="156"/>
      </w:pPr>
      <w:bookmarkStart w:id="27" w:name="_Ref505696220"/>
      <w:r>
        <w:t xml:space="preserve">Figure </w:t>
      </w:r>
      <w:r w:rsidR="00A41FD0">
        <w:fldChar w:fldCharType="begin"/>
      </w:r>
      <w:r w:rsidR="00A41FD0">
        <w:instrText xml:space="preserve"> SEQ Figure \* ARABIC </w:instrText>
      </w:r>
      <w:r w:rsidR="00A41FD0">
        <w:fldChar w:fldCharType="separate"/>
      </w:r>
      <w:r w:rsidR="00A53CCF">
        <w:rPr>
          <w:noProof/>
        </w:rPr>
        <w:t>23</w:t>
      </w:r>
      <w:r w:rsidR="00A41FD0">
        <w:rPr>
          <w:noProof/>
        </w:rPr>
        <w:fldChar w:fldCharType="end"/>
      </w:r>
      <w:bookmarkEnd w:id="27"/>
      <w:r>
        <w:rPr>
          <w:noProof/>
        </w:rPr>
        <w:t>.</w:t>
      </w:r>
      <w:r>
        <w:rPr>
          <w:rFonts w:hint="eastAsia"/>
        </w:rPr>
        <w:t xml:space="preserve"> Mean and standard deviation of delay spread. </w:t>
      </w:r>
    </w:p>
    <w:p w:rsidR="001F7109" w:rsidRDefault="001F7109" w:rsidP="001F7109">
      <w:pPr>
        <w:rPr>
          <w:b/>
          <w:i/>
          <w:lang w:eastAsia="zh-CN"/>
        </w:rPr>
      </w:pPr>
      <w:r>
        <w:rPr>
          <w:rFonts w:hint="eastAsia"/>
          <w:b/>
          <w:i/>
          <w:lang w:eastAsia="zh-CN"/>
        </w:rPr>
        <w:t xml:space="preserve">Observation </w:t>
      </w:r>
      <w:r w:rsidR="00127200">
        <w:rPr>
          <w:b/>
          <w:i/>
          <w:lang w:eastAsia="zh-CN"/>
        </w:rPr>
        <w:t>7</w:t>
      </w:r>
      <w:r>
        <w:rPr>
          <w:rFonts w:hint="eastAsia"/>
          <w:b/>
          <w:i/>
          <w:lang w:eastAsia="zh-CN"/>
        </w:rPr>
        <w:t>: Considering all elevation angles, the maximum delay spread in NLOS case with HAP 8km height is larger than 2000ns</w:t>
      </w:r>
      <w:r>
        <w:rPr>
          <w:b/>
          <w:i/>
          <w:lang w:eastAsia="zh-CN"/>
        </w:rPr>
        <w:t xml:space="preserve">, </w:t>
      </w:r>
      <w:r w:rsidRPr="00085A68">
        <w:rPr>
          <w:b/>
          <w:i/>
          <w:lang w:eastAsia="zh-CN"/>
        </w:rPr>
        <w:t>while with HAP 20km height it is larger than 1500ns.</w:t>
      </w:r>
    </w:p>
    <w:p w:rsidR="001F7109" w:rsidRDefault="001F7109" w:rsidP="001F7109">
      <w:pPr>
        <w:pStyle w:val="Heading3"/>
        <w:rPr>
          <w:lang w:val="en-CA"/>
        </w:rPr>
      </w:pPr>
      <w:r>
        <w:rPr>
          <w:lang w:val="en-CA"/>
        </w:rPr>
        <w:t>Angular Spread Analysis</w:t>
      </w:r>
    </w:p>
    <w:p w:rsidR="001F7109" w:rsidRDefault="001F7109" w:rsidP="001F7109">
      <w:pPr>
        <w:pStyle w:val="Heading4"/>
        <w:rPr>
          <w:lang w:val="en-CA"/>
        </w:rPr>
      </w:pPr>
      <w:r>
        <w:rPr>
          <w:rFonts w:hint="eastAsia"/>
          <w:lang w:val="en-CA"/>
        </w:rPr>
        <w:t>ASD Analysis</w:t>
      </w:r>
    </w:p>
    <w:p w:rsidR="001F7109" w:rsidRPr="00C80F54" w:rsidRDefault="001F7109" w:rsidP="001F7109">
      <w:pPr>
        <w:spacing w:after="156"/>
        <w:rPr>
          <w:lang w:val="en-GB" w:eastAsia="zh-CN"/>
        </w:rPr>
      </w:pPr>
      <w:r>
        <w:rPr>
          <w:rFonts w:hint="eastAsia"/>
          <w:lang w:val="en-CA"/>
        </w:rPr>
        <w:t xml:space="preserve">CDFs of ASD </w:t>
      </w:r>
      <w:r>
        <w:rPr>
          <w:rFonts w:hint="eastAsia"/>
        </w:rPr>
        <w:t xml:space="preserve">at two different HAPS heights are shown in </w:t>
      </w:r>
      <w:r>
        <w:fldChar w:fldCharType="begin"/>
      </w:r>
      <w:r>
        <w:instrText xml:space="preserve"> </w:instrText>
      </w:r>
      <w:r>
        <w:rPr>
          <w:rFonts w:hint="eastAsia"/>
        </w:rPr>
        <w:instrText>REF _Ref505696986 \h</w:instrText>
      </w:r>
      <w:r>
        <w:instrText xml:space="preserve"> </w:instrText>
      </w:r>
      <w:r>
        <w:fldChar w:fldCharType="separate"/>
      </w:r>
      <w:r w:rsidR="00A53CCF">
        <w:t xml:space="preserve">Figure </w:t>
      </w:r>
      <w:r w:rsidR="00A53CCF">
        <w:rPr>
          <w:noProof/>
        </w:rPr>
        <w:t>24</w:t>
      </w:r>
      <w:r>
        <w:fldChar w:fldCharType="end"/>
      </w:r>
      <w:r>
        <w:rPr>
          <w:rFonts w:hint="eastAsia"/>
        </w:rPr>
        <w:t>, which are divided into LOS and NLOS cases, respectively</w:t>
      </w:r>
      <w:r w:rsidRPr="00984C16">
        <w:rPr>
          <w:rFonts w:hint="eastAsia"/>
        </w:rPr>
        <w:t>.</w:t>
      </w:r>
      <w:r w:rsidRPr="00984C16">
        <w:t xml:space="preserve"> </w:t>
      </w:r>
      <w:r w:rsidRPr="00984C16">
        <w:rPr>
          <w:rFonts w:hint="eastAsia"/>
          <w:lang w:eastAsia="zh-CN"/>
        </w:rPr>
        <w:t>Considering all elevation angles, the maximum ASD in NLOS case with HAP 8km height is larger than 15</w:t>
      </w:r>
      <w:r w:rsidRPr="00984C16">
        <w:rPr>
          <w:lang w:val="en-GB"/>
        </w:rPr>
        <w:t>°</w:t>
      </w:r>
      <w:r>
        <w:rPr>
          <w:lang w:eastAsia="zh-CN"/>
        </w:rPr>
        <w:t xml:space="preserve">, while </w:t>
      </w:r>
      <w:r w:rsidRPr="00984C16">
        <w:rPr>
          <w:rFonts w:hint="eastAsia"/>
          <w:lang w:eastAsia="zh-CN"/>
        </w:rPr>
        <w:t xml:space="preserve">the maximum ASD in NLOS case with HAP </w:t>
      </w:r>
      <w:r w:rsidRPr="00984C16">
        <w:rPr>
          <w:lang w:eastAsia="zh-CN"/>
        </w:rPr>
        <w:t xml:space="preserve">20 </w:t>
      </w:r>
      <w:r w:rsidRPr="00984C16">
        <w:rPr>
          <w:rFonts w:hint="eastAsia"/>
          <w:lang w:eastAsia="zh-CN"/>
        </w:rPr>
        <w:t>km height is about 1.5</w:t>
      </w:r>
      <w:r w:rsidRPr="00984C16">
        <w:rPr>
          <w:lang w:val="en-GB"/>
        </w:rPr>
        <w:t>°</w:t>
      </w:r>
      <w:r w:rsidRPr="00984C16">
        <w:rPr>
          <w:rFonts w:hint="eastAsia"/>
          <w:lang w:val="en-GB" w:eastAsia="zh-CN"/>
        </w:rPr>
        <w:t>.</w:t>
      </w:r>
      <w:r>
        <w:rPr>
          <w:rFonts w:hint="eastAsia"/>
        </w:rPr>
        <w:t xml:space="preserve"> </w:t>
      </w:r>
      <w:r w:rsidRPr="00984C16">
        <w:rPr>
          <w:rFonts w:hint="eastAsia"/>
          <w:lang w:eastAsia="zh-CN"/>
        </w:rPr>
        <w:t>Considering all elevation angles</w:t>
      </w:r>
      <w:r>
        <w:rPr>
          <w:rFonts w:hint="eastAsia"/>
        </w:rPr>
        <w:t xml:space="preserve"> </w:t>
      </w:r>
      <w:r>
        <w:t>with two different HAP height, the maximum ASD in LOS case is about 0.5</w:t>
      </w:r>
      <w:r w:rsidRPr="00984C16">
        <w:rPr>
          <w:lang w:val="en-GB"/>
        </w:rPr>
        <w:t>°</w:t>
      </w:r>
      <w:r>
        <w:t>.</w:t>
      </w:r>
      <w:r>
        <w:rPr>
          <w:rFonts w:hint="eastAsia"/>
        </w:rPr>
        <w:t xml:space="preserve">We further plot the mean and standard deviation of ASD in </w:t>
      </w:r>
      <w:r>
        <w:fldChar w:fldCharType="begin"/>
      </w:r>
      <w:r>
        <w:instrText xml:space="preserve"> </w:instrText>
      </w:r>
      <w:r>
        <w:rPr>
          <w:rFonts w:hint="eastAsia"/>
        </w:rPr>
        <w:instrText>REF _Ref505696995 \h</w:instrText>
      </w:r>
      <w:r>
        <w:instrText xml:space="preserve"> </w:instrText>
      </w:r>
      <w:r>
        <w:fldChar w:fldCharType="separate"/>
      </w:r>
      <w:r w:rsidR="00A53CCF">
        <w:t xml:space="preserve">Figure </w:t>
      </w:r>
      <w:r w:rsidR="00A53CCF">
        <w:rPr>
          <w:noProof/>
        </w:rPr>
        <w:t>25</w:t>
      </w:r>
      <w:r>
        <w:fldChar w:fldCharType="end"/>
      </w:r>
      <w:r>
        <w:rPr>
          <w:rFonts w:hint="eastAsia"/>
        </w:rPr>
        <w:t xml:space="preserve">. </w:t>
      </w:r>
      <w:r>
        <w:t>I</w:t>
      </w:r>
      <w:r>
        <w:rPr>
          <w:rFonts w:hint="eastAsia"/>
        </w:rPr>
        <w:t xml:space="preserve">t can be </w:t>
      </w:r>
      <w:r>
        <w:t>observed</w:t>
      </w:r>
      <w:r>
        <w:rPr>
          <w:rFonts w:hint="eastAsia"/>
        </w:rPr>
        <w:t xml:space="preserve"> that the mean ASD in NLOS case is higher than the one in LOS case at the same elevation angle with the same HAPS height. Moreover, the mean ASD at HAPS 8km is almost the same as the one at HAPS 20km at the same elevation angle in LOS case. Considering both LOS and NLOS cases, the maximum mean ASD value is 1</w:t>
      </w:r>
      <w:r>
        <w:rPr>
          <w:lang w:val="en-GB"/>
        </w:rPr>
        <w:t>°</w:t>
      </w:r>
      <w:r>
        <w:rPr>
          <w:rFonts w:hint="eastAsia"/>
          <w:lang w:val="en-GB"/>
        </w:rPr>
        <w:t xml:space="preserve">. </w:t>
      </w:r>
      <w:r>
        <w:rPr>
          <w:rFonts w:hint="eastAsia"/>
        </w:rPr>
        <w:t>The standard deviation of delay spread has the same variation trend as the mean delay spread. The maximum standard deviation of ASD is about 3</w:t>
      </w:r>
      <w:r>
        <w:rPr>
          <w:lang w:val="en-GB"/>
        </w:rPr>
        <w:t>°</w:t>
      </w:r>
      <w:r>
        <w:rPr>
          <w:rFonts w:hint="eastAsia"/>
          <w:lang w:val="en-GB"/>
        </w:rPr>
        <w:t xml:space="preserve"> for all cases.</w:t>
      </w:r>
    </w:p>
    <w:p w:rsidR="001F7109" w:rsidRDefault="001F7109" w:rsidP="001F7109">
      <w:pPr>
        <w:spacing w:after="156"/>
        <w:jc w:val="center"/>
      </w:pPr>
      <w:r>
        <w:rPr>
          <w:noProof/>
        </w:rPr>
        <w:lastRenderedPageBreak/>
        <w:drawing>
          <wp:inline distT="0" distB="0" distL="0" distR="0" wp14:anchorId="56799B0E" wp14:editId="123E3DF5">
            <wp:extent cx="2616200" cy="2199640"/>
            <wp:effectExtent l="19050" t="0" r="0" b="0"/>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74" cstate="print"/>
                    <a:srcRect/>
                    <a:stretch>
                      <a:fillRect/>
                    </a:stretch>
                  </pic:blipFill>
                  <pic:spPr bwMode="auto">
                    <a:xfrm>
                      <a:off x="0" y="0"/>
                      <a:ext cx="2616200" cy="2199640"/>
                    </a:xfrm>
                    <a:prstGeom prst="rect">
                      <a:avLst/>
                    </a:prstGeom>
                    <a:noFill/>
                    <a:ln w="9525">
                      <a:noFill/>
                      <a:miter lim="800000"/>
                      <a:headEnd/>
                      <a:tailEnd/>
                    </a:ln>
                  </pic:spPr>
                </pic:pic>
              </a:graphicData>
            </a:graphic>
          </wp:inline>
        </w:drawing>
      </w:r>
      <w:r>
        <w:rPr>
          <w:noProof/>
        </w:rPr>
        <w:drawing>
          <wp:inline distT="0" distB="0" distL="0" distR="0" wp14:anchorId="78DB999F" wp14:editId="1BA15CC1">
            <wp:extent cx="2616200" cy="2164080"/>
            <wp:effectExtent l="19050" t="0" r="0" b="0"/>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75" cstate="print"/>
                    <a:srcRect/>
                    <a:stretch>
                      <a:fillRect/>
                    </a:stretch>
                  </pic:blipFill>
                  <pic:spPr bwMode="auto">
                    <a:xfrm>
                      <a:off x="0" y="0"/>
                      <a:ext cx="2616200" cy="2164080"/>
                    </a:xfrm>
                    <a:prstGeom prst="rect">
                      <a:avLst/>
                    </a:prstGeom>
                    <a:noFill/>
                    <a:ln w="9525">
                      <a:noFill/>
                      <a:miter lim="800000"/>
                      <a:headEnd/>
                      <a:tailEnd/>
                    </a:ln>
                  </pic:spPr>
                </pic:pic>
              </a:graphicData>
            </a:graphic>
          </wp:inline>
        </w:drawing>
      </w:r>
    </w:p>
    <w:p w:rsidR="001F7109" w:rsidRPr="000E03F6" w:rsidRDefault="001F7109" w:rsidP="001F7109">
      <w:pPr>
        <w:spacing w:after="156"/>
        <w:ind w:firstLineChars="100" w:firstLine="220"/>
        <w:jc w:val="center"/>
      </w:pPr>
      <w:r>
        <w:rPr>
          <w:rFonts w:hint="eastAsia"/>
          <w:lang w:val="en-CA"/>
        </w:rPr>
        <w:t xml:space="preserve">(a) CDF of ASD - </w:t>
      </w:r>
      <w:r>
        <w:rPr>
          <w:rFonts w:hint="eastAsia"/>
        </w:rPr>
        <w:t>HAPS 8km LOS</w:t>
      </w:r>
      <w:r>
        <w:rPr>
          <w:rFonts w:hint="eastAsia"/>
          <w:lang w:val="en-CA"/>
        </w:rPr>
        <w:t xml:space="preserve">          (b) CDF of ASD - </w:t>
      </w:r>
      <w:r>
        <w:rPr>
          <w:rFonts w:hint="eastAsia"/>
        </w:rPr>
        <w:t>HAPS 8km NLOS</w:t>
      </w:r>
    </w:p>
    <w:p w:rsidR="001F7109" w:rsidRDefault="001F7109" w:rsidP="001F7109">
      <w:pPr>
        <w:keepNext/>
        <w:spacing w:after="156"/>
        <w:jc w:val="center"/>
      </w:pPr>
      <w:r>
        <w:rPr>
          <w:noProof/>
        </w:rPr>
        <w:drawing>
          <wp:inline distT="0" distB="0" distL="0" distR="0" wp14:anchorId="1870127C" wp14:editId="1E81E5A2">
            <wp:extent cx="2606040" cy="2133600"/>
            <wp:effectExtent l="19050" t="0" r="3810" b="0"/>
            <wp:docPr id="2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76" cstate="print"/>
                    <a:srcRect/>
                    <a:stretch>
                      <a:fillRect/>
                    </a:stretch>
                  </pic:blipFill>
                  <pic:spPr bwMode="auto">
                    <a:xfrm>
                      <a:off x="0" y="0"/>
                      <a:ext cx="2606040" cy="2133600"/>
                    </a:xfrm>
                    <a:prstGeom prst="rect">
                      <a:avLst/>
                    </a:prstGeom>
                    <a:noFill/>
                    <a:ln w="9525">
                      <a:noFill/>
                      <a:miter lim="800000"/>
                      <a:headEnd/>
                      <a:tailEnd/>
                    </a:ln>
                  </pic:spPr>
                </pic:pic>
              </a:graphicData>
            </a:graphic>
          </wp:inline>
        </w:drawing>
      </w:r>
      <w:r>
        <w:rPr>
          <w:noProof/>
        </w:rPr>
        <w:drawing>
          <wp:inline distT="0" distB="0" distL="0" distR="0" wp14:anchorId="78532F5F" wp14:editId="2A4D4035">
            <wp:extent cx="2595880" cy="2143760"/>
            <wp:effectExtent l="19050" t="0" r="0" b="0"/>
            <wp:docPr id="2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77" cstate="print"/>
                    <a:srcRect/>
                    <a:stretch>
                      <a:fillRect/>
                    </a:stretch>
                  </pic:blipFill>
                  <pic:spPr bwMode="auto">
                    <a:xfrm>
                      <a:off x="0" y="0"/>
                      <a:ext cx="2595880" cy="2143760"/>
                    </a:xfrm>
                    <a:prstGeom prst="rect">
                      <a:avLst/>
                    </a:prstGeom>
                    <a:noFill/>
                    <a:ln w="9525">
                      <a:noFill/>
                      <a:miter lim="800000"/>
                      <a:headEnd/>
                      <a:tailEnd/>
                    </a:ln>
                  </pic:spPr>
                </pic:pic>
              </a:graphicData>
            </a:graphic>
          </wp:inline>
        </w:drawing>
      </w:r>
    </w:p>
    <w:p w:rsidR="001F7109" w:rsidRDefault="001F7109" w:rsidP="001F7109">
      <w:pPr>
        <w:spacing w:after="156"/>
        <w:ind w:firstLineChars="150" w:firstLine="330"/>
        <w:jc w:val="center"/>
      </w:pPr>
      <w:r>
        <w:rPr>
          <w:rFonts w:hint="eastAsia"/>
          <w:lang w:val="en-CA"/>
        </w:rPr>
        <w:t xml:space="preserve"> (c) CDF of ASD - </w:t>
      </w:r>
      <w:r>
        <w:rPr>
          <w:rFonts w:hint="eastAsia"/>
        </w:rPr>
        <w:t>HAPS 20km LOS</w:t>
      </w:r>
      <w:r>
        <w:rPr>
          <w:rFonts w:hint="eastAsia"/>
          <w:lang w:val="en-CA"/>
        </w:rPr>
        <w:t xml:space="preserve">         (d) CDF of ASD - </w:t>
      </w:r>
      <w:r>
        <w:rPr>
          <w:rFonts w:hint="eastAsia"/>
        </w:rPr>
        <w:t>HAPS 20km NLOS</w:t>
      </w:r>
    </w:p>
    <w:p w:rsidR="001F7109" w:rsidRDefault="001F7109" w:rsidP="001F7109">
      <w:pPr>
        <w:pStyle w:val="Caption"/>
        <w:spacing w:after="156"/>
      </w:pPr>
      <w:bookmarkStart w:id="28" w:name="_Ref505696986"/>
      <w:r>
        <w:t xml:space="preserve">Figure </w:t>
      </w:r>
      <w:r w:rsidR="00A41FD0">
        <w:fldChar w:fldCharType="begin"/>
      </w:r>
      <w:r w:rsidR="00A41FD0">
        <w:instrText xml:space="preserve"> SEQ Figure \* ARABIC </w:instrText>
      </w:r>
      <w:r w:rsidR="00A41FD0">
        <w:fldChar w:fldCharType="separate"/>
      </w:r>
      <w:r w:rsidR="00A53CCF">
        <w:rPr>
          <w:noProof/>
        </w:rPr>
        <w:t>24</w:t>
      </w:r>
      <w:r w:rsidR="00A41FD0">
        <w:rPr>
          <w:noProof/>
        </w:rPr>
        <w:fldChar w:fldCharType="end"/>
      </w:r>
      <w:bookmarkEnd w:id="28"/>
      <w:r>
        <w:rPr>
          <w:noProof/>
        </w:rPr>
        <w:t>.</w:t>
      </w:r>
      <w:r>
        <w:rPr>
          <w:rFonts w:hint="eastAsia"/>
        </w:rPr>
        <w:t xml:space="preserve"> CDF of ASD at two different HAPS heights.</w:t>
      </w:r>
    </w:p>
    <w:p w:rsidR="001F7109" w:rsidRDefault="001F7109" w:rsidP="001F7109">
      <w:pPr>
        <w:keepNext/>
        <w:spacing w:after="156"/>
        <w:jc w:val="center"/>
      </w:pPr>
      <w:r>
        <w:rPr>
          <w:noProof/>
        </w:rPr>
        <w:drawing>
          <wp:inline distT="0" distB="0" distL="0" distR="0" wp14:anchorId="70A4EBEC" wp14:editId="01FB9F32">
            <wp:extent cx="2585720" cy="2072640"/>
            <wp:effectExtent l="19050" t="0" r="5080" b="0"/>
            <wp:docPr id="22"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pic:cNvPicPr>
                      <a:picLocks noChangeAspect="1" noChangeArrowheads="1"/>
                    </pic:cNvPicPr>
                  </pic:nvPicPr>
                  <pic:blipFill>
                    <a:blip r:embed="rId78" cstate="print"/>
                    <a:srcRect/>
                    <a:stretch>
                      <a:fillRect/>
                    </a:stretch>
                  </pic:blipFill>
                  <pic:spPr bwMode="auto">
                    <a:xfrm>
                      <a:off x="0" y="0"/>
                      <a:ext cx="2585720" cy="2072640"/>
                    </a:xfrm>
                    <a:prstGeom prst="rect">
                      <a:avLst/>
                    </a:prstGeom>
                    <a:noFill/>
                    <a:ln w="9525">
                      <a:noFill/>
                      <a:miter lim="800000"/>
                      <a:headEnd/>
                      <a:tailEnd/>
                    </a:ln>
                  </pic:spPr>
                </pic:pic>
              </a:graphicData>
            </a:graphic>
          </wp:inline>
        </w:drawing>
      </w:r>
      <w:r>
        <w:rPr>
          <w:noProof/>
        </w:rPr>
        <w:drawing>
          <wp:inline distT="0" distB="0" distL="0" distR="0" wp14:anchorId="2D16E85A" wp14:editId="62DC9E76">
            <wp:extent cx="2631440" cy="2098040"/>
            <wp:effectExtent l="19050" t="0" r="0" b="0"/>
            <wp:docPr id="23"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79" cstate="print"/>
                    <a:srcRect/>
                    <a:stretch>
                      <a:fillRect/>
                    </a:stretch>
                  </pic:blipFill>
                  <pic:spPr bwMode="auto">
                    <a:xfrm>
                      <a:off x="0" y="0"/>
                      <a:ext cx="2631440" cy="2098040"/>
                    </a:xfrm>
                    <a:prstGeom prst="rect">
                      <a:avLst/>
                    </a:prstGeom>
                    <a:noFill/>
                    <a:ln w="9525">
                      <a:noFill/>
                      <a:miter lim="800000"/>
                      <a:headEnd/>
                      <a:tailEnd/>
                    </a:ln>
                  </pic:spPr>
                </pic:pic>
              </a:graphicData>
            </a:graphic>
          </wp:inline>
        </w:drawing>
      </w:r>
    </w:p>
    <w:p w:rsidR="001F7109" w:rsidRDefault="001F7109" w:rsidP="001F7109">
      <w:pPr>
        <w:spacing w:after="156"/>
        <w:jc w:val="center"/>
        <w:rPr>
          <w:lang w:val="en-CA"/>
        </w:rPr>
      </w:pPr>
      <w:r>
        <w:rPr>
          <w:rFonts w:hint="eastAsia"/>
          <w:lang w:val="en-CA"/>
        </w:rPr>
        <w:t xml:space="preserve">        (a) Mean ASD            </w:t>
      </w:r>
      <w:r w:rsidR="00993944">
        <w:rPr>
          <w:lang w:val="en-CA"/>
        </w:rPr>
        <w:t xml:space="preserve">     </w:t>
      </w:r>
      <w:r>
        <w:rPr>
          <w:rFonts w:hint="eastAsia"/>
          <w:lang w:val="en-CA"/>
        </w:rPr>
        <w:t xml:space="preserve">       (b) Standard deviation of ASD</w:t>
      </w:r>
    </w:p>
    <w:p w:rsidR="001F7109" w:rsidRPr="00D67706" w:rsidRDefault="001F7109" w:rsidP="001F7109">
      <w:pPr>
        <w:pStyle w:val="Caption"/>
        <w:spacing w:after="156"/>
        <w:rPr>
          <w:lang w:val="en-CA"/>
        </w:rPr>
      </w:pPr>
      <w:bookmarkStart w:id="29" w:name="_Ref505696995"/>
      <w:r>
        <w:t xml:space="preserve">Figure </w:t>
      </w:r>
      <w:r w:rsidR="00A41FD0">
        <w:fldChar w:fldCharType="begin"/>
      </w:r>
      <w:r w:rsidR="00A41FD0">
        <w:instrText xml:space="preserve"> SEQ Figure \* ARABIC </w:instrText>
      </w:r>
      <w:r w:rsidR="00A41FD0">
        <w:fldChar w:fldCharType="separate"/>
      </w:r>
      <w:r w:rsidR="00A53CCF">
        <w:rPr>
          <w:noProof/>
        </w:rPr>
        <w:t>25</w:t>
      </w:r>
      <w:r w:rsidR="00A41FD0">
        <w:rPr>
          <w:noProof/>
        </w:rPr>
        <w:fldChar w:fldCharType="end"/>
      </w:r>
      <w:bookmarkEnd w:id="29"/>
      <w:r>
        <w:rPr>
          <w:noProof/>
        </w:rPr>
        <w:t>.</w:t>
      </w:r>
      <w:r>
        <w:rPr>
          <w:rFonts w:hint="eastAsia"/>
        </w:rPr>
        <w:t xml:space="preserve"> Mean and standard deviation of ASD.</w:t>
      </w:r>
    </w:p>
    <w:p w:rsidR="001F7109" w:rsidRDefault="001F7109" w:rsidP="001F7109">
      <w:pPr>
        <w:pStyle w:val="Heading4"/>
        <w:rPr>
          <w:lang w:val="en-CA"/>
        </w:rPr>
      </w:pPr>
      <w:r>
        <w:rPr>
          <w:rFonts w:hint="eastAsia"/>
          <w:lang w:val="en-CA"/>
        </w:rPr>
        <w:t>ESD Analysis</w:t>
      </w:r>
    </w:p>
    <w:p w:rsidR="001F7109" w:rsidRPr="00C95FCC" w:rsidRDefault="001F7109" w:rsidP="001F7109">
      <w:pPr>
        <w:spacing w:after="156"/>
        <w:rPr>
          <w:lang w:val="en-CA"/>
        </w:rPr>
      </w:pPr>
      <w:r>
        <w:rPr>
          <w:rFonts w:hint="eastAsia"/>
          <w:lang w:val="en-CA"/>
        </w:rPr>
        <w:t xml:space="preserve">CDFs of ESD </w:t>
      </w:r>
      <w:r>
        <w:rPr>
          <w:rFonts w:hint="eastAsia"/>
        </w:rPr>
        <w:t xml:space="preserve">at two different HAPS heights are shown in </w:t>
      </w:r>
      <w:r>
        <w:fldChar w:fldCharType="begin"/>
      </w:r>
      <w:r>
        <w:instrText xml:space="preserve"> </w:instrText>
      </w:r>
      <w:r>
        <w:rPr>
          <w:rFonts w:hint="eastAsia"/>
        </w:rPr>
        <w:instrText>REF _Ref505697413 \h</w:instrText>
      </w:r>
      <w:r>
        <w:instrText xml:space="preserve"> </w:instrText>
      </w:r>
      <w:r>
        <w:fldChar w:fldCharType="separate"/>
      </w:r>
      <w:r w:rsidR="00A53CCF">
        <w:t xml:space="preserve">Figure </w:t>
      </w:r>
      <w:r w:rsidR="00A53CCF">
        <w:rPr>
          <w:noProof/>
        </w:rPr>
        <w:t>26</w:t>
      </w:r>
      <w:r>
        <w:fldChar w:fldCharType="end"/>
      </w:r>
      <w:r>
        <w:rPr>
          <w:rFonts w:hint="eastAsia"/>
        </w:rPr>
        <w:t>, which are divided into LOS and NLOS cases, respectively.</w:t>
      </w:r>
      <w:r>
        <w:rPr>
          <w:b/>
          <w:i/>
          <w:lang w:eastAsia="zh-CN"/>
        </w:rPr>
        <w:t xml:space="preserve"> </w:t>
      </w:r>
      <w:r w:rsidRPr="00E33FD7">
        <w:rPr>
          <w:rFonts w:hint="eastAsia"/>
          <w:b/>
          <w:i/>
          <w:lang w:eastAsia="zh-CN"/>
        </w:rPr>
        <w:t>Considering all elevation angles</w:t>
      </w:r>
      <w:r w:rsidRPr="00E33FD7">
        <w:rPr>
          <w:rFonts w:hint="eastAsia"/>
          <w:b/>
          <w:i/>
        </w:rPr>
        <w:t xml:space="preserve"> </w:t>
      </w:r>
      <w:r w:rsidRPr="00E33FD7">
        <w:rPr>
          <w:b/>
          <w:i/>
        </w:rPr>
        <w:t>with two different HAP</w:t>
      </w:r>
      <w:r>
        <w:rPr>
          <w:b/>
          <w:i/>
        </w:rPr>
        <w:t>S</w:t>
      </w:r>
      <w:r w:rsidRPr="00E33FD7">
        <w:rPr>
          <w:b/>
          <w:i/>
        </w:rPr>
        <w:t xml:space="preserve"> height, the maximum </w:t>
      </w:r>
      <w:r>
        <w:rPr>
          <w:b/>
          <w:i/>
        </w:rPr>
        <w:t>E</w:t>
      </w:r>
      <w:r w:rsidRPr="00E33FD7">
        <w:rPr>
          <w:b/>
          <w:i/>
        </w:rPr>
        <w:t xml:space="preserve">SD in LOS case is </w:t>
      </w:r>
      <w:r>
        <w:rPr>
          <w:b/>
          <w:i/>
        </w:rPr>
        <w:t>smaller than</w:t>
      </w:r>
      <w:r w:rsidRPr="00E33FD7">
        <w:rPr>
          <w:b/>
          <w:i/>
        </w:rPr>
        <w:t xml:space="preserve"> 0.5</w:t>
      </w:r>
      <w:r w:rsidRPr="00E33FD7">
        <w:rPr>
          <w:b/>
          <w:i/>
          <w:lang w:val="en-GB"/>
        </w:rPr>
        <w:t>°</w:t>
      </w:r>
      <w:r>
        <w:rPr>
          <w:b/>
          <w:i/>
          <w:lang w:val="en-GB"/>
        </w:rPr>
        <w:t xml:space="preserve"> and in NLOS case is smaller than 1.5</w:t>
      </w:r>
      <w:r w:rsidRPr="00E33FD7">
        <w:rPr>
          <w:b/>
          <w:i/>
          <w:lang w:val="en-GB"/>
        </w:rPr>
        <w:t>°</w:t>
      </w:r>
      <w:r w:rsidRPr="00E33FD7">
        <w:rPr>
          <w:b/>
          <w:i/>
        </w:rPr>
        <w:t>.</w:t>
      </w:r>
      <w:r>
        <w:rPr>
          <w:rFonts w:hint="eastAsia"/>
        </w:rPr>
        <w:t xml:space="preserve">We further plot </w:t>
      </w:r>
      <w:r>
        <w:rPr>
          <w:rFonts w:hint="eastAsia"/>
        </w:rPr>
        <w:lastRenderedPageBreak/>
        <w:t xml:space="preserve">the mean and standard deviation of ESD in </w:t>
      </w:r>
      <w:r>
        <w:fldChar w:fldCharType="begin"/>
      </w:r>
      <w:r>
        <w:instrText xml:space="preserve"> </w:instrText>
      </w:r>
      <w:r>
        <w:rPr>
          <w:rFonts w:hint="eastAsia"/>
        </w:rPr>
        <w:instrText>REF _Ref505697422 \h</w:instrText>
      </w:r>
      <w:r>
        <w:instrText xml:space="preserve"> </w:instrText>
      </w:r>
      <w:r>
        <w:fldChar w:fldCharType="separate"/>
      </w:r>
      <w:r w:rsidR="00A53CCF">
        <w:t xml:space="preserve">Figure </w:t>
      </w:r>
      <w:r w:rsidR="00A53CCF">
        <w:rPr>
          <w:noProof/>
        </w:rPr>
        <w:t>27</w:t>
      </w:r>
      <w:r>
        <w:fldChar w:fldCharType="end"/>
      </w:r>
      <w:r>
        <w:rPr>
          <w:rFonts w:hint="eastAsia"/>
        </w:rPr>
        <w:t xml:space="preserve">. </w:t>
      </w:r>
      <w:r>
        <w:t>I</w:t>
      </w:r>
      <w:r>
        <w:rPr>
          <w:rFonts w:hint="eastAsia"/>
        </w:rPr>
        <w:t xml:space="preserve">t can be </w:t>
      </w:r>
      <w:r>
        <w:t>observed</w:t>
      </w:r>
      <w:r>
        <w:rPr>
          <w:rFonts w:hint="eastAsia"/>
        </w:rPr>
        <w:t xml:space="preserve"> that the mean ESD in NLOS case is higher than the one in LOS case at the same elevation angle with the same HAPS height. Moreover, no matter LOS or NLOS case, the mean ESD at HAPS 8</w:t>
      </w:r>
      <w:r>
        <w:t xml:space="preserve"> </w:t>
      </w:r>
      <w:r>
        <w:rPr>
          <w:rFonts w:hint="eastAsia"/>
        </w:rPr>
        <w:t>km is higher than the one at HAPS 20</w:t>
      </w:r>
      <w:r>
        <w:t xml:space="preserve"> </w:t>
      </w:r>
      <w:r>
        <w:rPr>
          <w:rFonts w:hint="eastAsia"/>
        </w:rPr>
        <w:t>km at the same elevation angle. The maximum mean ESD value is 0.07</w:t>
      </w:r>
      <w:r>
        <w:rPr>
          <w:lang w:val="en-GB"/>
        </w:rPr>
        <w:t>°</w:t>
      </w:r>
      <w:r>
        <w:rPr>
          <w:rFonts w:hint="eastAsia"/>
          <w:lang w:val="en-GB"/>
        </w:rPr>
        <w:t xml:space="preserve"> for all cases. </w:t>
      </w:r>
      <w:r>
        <w:rPr>
          <w:rFonts w:hint="eastAsia"/>
        </w:rPr>
        <w:t>The standard deviation of delay spread has the same variation trend as the mean ESD. The maximum standard deviation of ESD is about 0.15</w:t>
      </w:r>
      <w:r>
        <w:rPr>
          <w:lang w:val="en-GB"/>
        </w:rPr>
        <w:t>°</w:t>
      </w:r>
      <w:r>
        <w:rPr>
          <w:rFonts w:hint="eastAsia"/>
          <w:lang w:val="en-GB"/>
        </w:rPr>
        <w:t xml:space="preserve"> for all cases.</w:t>
      </w:r>
      <w:r>
        <w:rPr>
          <w:rFonts w:hint="eastAsia"/>
          <w:lang w:val="en-CA"/>
        </w:rPr>
        <w:t xml:space="preserve"> </w:t>
      </w:r>
    </w:p>
    <w:p w:rsidR="001F7109" w:rsidRDefault="001F7109" w:rsidP="001F7109">
      <w:pPr>
        <w:spacing w:after="156"/>
        <w:jc w:val="center"/>
      </w:pPr>
      <w:r>
        <w:rPr>
          <w:noProof/>
        </w:rPr>
        <w:drawing>
          <wp:inline distT="0" distB="0" distL="0" distR="0" wp14:anchorId="44B7F693" wp14:editId="607B39D8">
            <wp:extent cx="2631440" cy="2148840"/>
            <wp:effectExtent l="19050" t="0" r="0" b="0"/>
            <wp:docPr id="2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80" cstate="print"/>
                    <a:srcRect/>
                    <a:stretch>
                      <a:fillRect/>
                    </a:stretch>
                  </pic:blipFill>
                  <pic:spPr bwMode="auto">
                    <a:xfrm>
                      <a:off x="0" y="0"/>
                      <a:ext cx="2631440" cy="2148840"/>
                    </a:xfrm>
                    <a:prstGeom prst="rect">
                      <a:avLst/>
                    </a:prstGeom>
                    <a:noFill/>
                    <a:ln w="9525">
                      <a:noFill/>
                      <a:miter lim="800000"/>
                      <a:headEnd/>
                      <a:tailEnd/>
                    </a:ln>
                  </pic:spPr>
                </pic:pic>
              </a:graphicData>
            </a:graphic>
          </wp:inline>
        </w:drawing>
      </w:r>
      <w:r>
        <w:rPr>
          <w:noProof/>
        </w:rPr>
        <w:drawing>
          <wp:inline distT="0" distB="0" distL="0" distR="0" wp14:anchorId="72670881" wp14:editId="75BE326C">
            <wp:extent cx="2590800" cy="2148840"/>
            <wp:effectExtent l="19050" t="0" r="0" b="0"/>
            <wp:docPr id="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81" cstate="print"/>
                    <a:srcRect/>
                    <a:stretch>
                      <a:fillRect/>
                    </a:stretch>
                  </pic:blipFill>
                  <pic:spPr bwMode="auto">
                    <a:xfrm>
                      <a:off x="0" y="0"/>
                      <a:ext cx="2590800" cy="2148840"/>
                    </a:xfrm>
                    <a:prstGeom prst="rect">
                      <a:avLst/>
                    </a:prstGeom>
                    <a:noFill/>
                    <a:ln w="9525">
                      <a:noFill/>
                      <a:miter lim="800000"/>
                      <a:headEnd/>
                      <a:tailEnd/>
                    </a:ln>
                  </pic:spPr>
                </pic:pic>
              </a:graphicData>
            </a:graphic>
          </wp:inline>
        </w:drawing>
      </w:r>
    </w:p>
    <w:p w:rsidR="001F7109" w:rsidRPr="000E03F6" w:rsidRDefault="001F7109" w:rsidP="001F7109">
      <w:pPr>
        <w:spacing w:after="156"/>
        <w:ind w:firstLineChars="100" w:firstLine="220"/>
        <w:jc w:val="center"/>
      </w:pPr>
      <w:r>
        <w:rPr>
          <w:rFonts w:hint="eastAsia"/>
          <w:lang w:val="en-CA"/>
        </w:rPr>
        <w:t xml:space="preserve">(a) CDF of ESD - </w:t>
      </w:r>
      <w:r>
        <w:rPr>
          <w:rFonts w:hint="eastAsia"/>
        </w:rPr>
        <w:t>HAPS 8km LOS</w:t>
      </w:r>
      <w:r>
        <w:rPr>
          <w:rFonts w:hint="eastAsia"/>
          <w:lang w:val="en-CA"/>
        </w:rPr>
        <w:t xml:space="preserve">          (b) CDF of ESD - </w:t>
      </w:r>
      <w:r>
        <w:rPr>
          <w:rFonts w:hint="eastAsia"/>
        </w:rPr>
        <w:t>HAPS 8km NLOS</w:t>
      </w:r>
    </w:p>
    <w:p w:rsidR="001F7109" w:rsidRDefault="001F7109" w:rsidP="001F7109">
      <w:pPr>
        <w:keepNext/>
        <w:spacing w:after="156"/>
        <w:jc w:val="center"/>
      </w:pPr>
      <w:r>
        <w:rPr>
          <w:noProof/>
        </w:rPr>
        <w:drawing>
          <wp:inline distT="0" distB="0" distL="0" distR="0" wp14:anchorId="1CA1594A" wp14:editId="74EB2FB1">
            <wp:extent cx="2580640" cy="2143760"/>
            <wp:effectExtent l="19050" t="0" r="0" b="0"/>
            <wp:docPr id="2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82" cstate="print"/>
                    <a:srcRect/>
                    <a:stretch>
                      <a:fillRect/>
                    </a:stretch>
                  </pic:blipFill>
                  <pic:spPr bwMode="auto">
                    <a:xfrm>
                      <a:off x="0" y="0"/>
                      <a:ext cx="2580640" cy="2143760"/>
                    </a:xfrm>
                    <a:prstGeom prst="rect">
                      <a:avLst/>
                    </a:prstGeom>
                    <a:noFill/>
                    <a:ln w="9525">
                      <a:noFill/>
                      <a:miter lim="800000"/>
                      <a:headEnd/>
                      <a:tailEnd/>
                    </a:ln>
                  </pic:spPr>
                </pic:pic>
              </a:graphicData>
            </a:graphic>
          </wp:inline>
        </w:drawing>
      </w:r>
      <w:r w:rsidRPr="00561192">
        <w:t xml:space="preserve"> </w:t>
      </w:r>
      <w:r>
        <w:rPr>
          <w:noProof/>
        </w:rPr>
        <w:drawing>
          <wp:inline distT="0" distB="0" distL="0" distR="0" wp14:anchorId="7D9181E6" wp14:editId="52314446">
            <wp:extent cx="2570480" cy="2118360"/>
            <wp:effectExtent l="19050" t="0" r="1270" b="0"/>
            <wp:docPr id="2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83" cstate="print"/>
                    <a:srcRect/>
                    <a:stretch>
                      <a:fillRect/>
                    </a:stretch>
                  </pic:blipFill>
                  <pic:spPr bwMode="auto">
                    <a:xfrm>
                      <a:off x="0" y="0"/>
                      <a:ext cx="2570480" cy="2118360"/>
                    </a:xfrm>
                    <a:prstGeom prst="rect">
                      <a:avLst/>
                    </a:prstGeom>
                    <a:noFill/>
                    <a:ln w="9525">
                      <a:noFill/>
                      <a:miter lim="800000"/>
                      <a:headEnd/>
                      <a:tailEnd/>
                    </a:ln>
                  </pic:spPr>
                </pic:pic>
              </a:graphicData>
            </a:graphic>
          </wp:inline>
        </w:drawing>
      </w:r>
    </w:p>
    <w:p w:rsidR="001F7109" w:rsidRDefault="005B21DE" w:rsidP="001F7109">
      <w:pPr>
        <w:spacing w:after="156"/>
        <w:ind w:firstLineChars="150" w:firstLine="330"/>
        <w:jc w:val="center"/>
      </w:pPr>
      <w:r>
        <w:rPr>
          <w:rFonts w:hint="eastAsia"/>
          <w:lang w:val="en-CA"/>
        </w:rPr>
        <w:t xml:space="preserve"> (c) CDF of E</w:t>
      </w:r>
      <w:r w:rsidR="001F7109">
        <w:rPr>
          <w:rFonts w:hint="eastAsia"/>
          <w:lang w:val="en-CA"/>
        </w:rPr>
        <w:t xml:space="preserve">SD - </w:t>
      </w:r>
      <w:r w:rsidR="001F7109">
        <w:rPr>
          <w:rFonts w:hint="eastAsia"/>
        </w:rPr>
        <w:t>HAPS 20km LOS</w:t>
      </w:r>
      <w:r>
        <w:rPr>
          <w:rFonts w:hint="eastAsia"/>
          <w:lang w:val="en-CA"/>
        </w:rPr>
        <w:t xml:space="preserve">         (d) CDF of E</w:t>
      </w:r>
      <w:r w:rsidR="001F7109">
        <w:rPr>
          <w:rFonts w:hint="eastAsia"/>
          <w:lang w:val="en-CA"/>
        </w:rPr>
        <w:t xml:space="preserve">SD - </w:t>
      </w:r>
      <w:r w:rsidR="001F7109">
        <w:rPr>
          <w:rFonts w:hint="eastAsia"/>
        </w:rPr>
        <w:t>HAPS 20km NLOS</w:t>
      </w:r>
    </w:p>
    <w:p w:rsidR="001F7109" w:rsidRPr="000E03F6" w:rsidRDefault="001F7109" w:rsidP="001F7109">
      <w:pPr>
        <w:pStyle w:val="Caption"/>
        <w:spacing w:after="156"/>
      </w:pPr>
      <w:bookmarkStart w:id="30" w:name="_Ref505697413"/>
      <w:r>
        <w:t xml:space="preserve">Figure </w:t>
      </w:r>
      <w:r w:rsidR="00A41FD0">
        <w:fldChar w:fldCharType="begin"/>
      </w:r>
      <w:r w:rsidR="00A41FD0">
        <w:instrText xml:space="preserve"> SEQ Figure \* ARABIC </w:instrText>
      </w:r>
      <w:r w:rsidR="00A41FD0">
        <w:fldChar w:fldCharType="separate"/>
      </w:r>
      <w:r w:rsidR="00A53CCF">
        <w:rPr>
          <w:noProof/>
        </w:rPr>
        <w:t>26</w:t>
      </w:r>
      <w:r w:rsidR="00A41FD0">
        <w:rPr>
          <w:noProof/>
        </w:rPr>
        <w:fldChar w:fldCharType="end"/>
      </w:r>
      <w:bookmarkEnd w:id="30"/>
      <w:r>
        <w:rPr>
          <w:rFonts w:hint="eastAsia"/>
        </w:rPr>
        <w:t xml:space="preserve"> CDF of ESD at two different HAPS heights</w:t>
      </w:r>
    </w:p>
    <w:p w:rsidR="001F7109" w:rsidRDefault="001F7109" w:rsidP="001F7109">
      <w:pPr>
        <w:keepNext/>
        <w:spacing w:after="156"/>
        <w:jc w:val="center"/>
      </w:pPr>
      <w:r>
        <w:rPr>
          <w:noProof/>
        </w:rPr>
        <w:lastRenderedPageBreak/>
        <w:drawing>
          <wp:inline distT="0" distB="0" distL="0" distR="0" wp14:anchorId="471504AD" wp14:editId="0C61331F">
            <wp:extent cx="2540000" cy="2042160"/>
            <wp:effectExtent l="19050" t="0" r="0" b="0"/>
            <wp:docPr id="28"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
                    <pic:cNvPicPr>
                      <a:picLocks noChangeAspect="1" noChangeArrowheads="1"/>
                    </pic:cNvPicPr>
                  </pic:nvPicPr>
                  <pic:blipFill>
                    <a:blip r:embed="rId84" cstate="print"/>
                    <a:srcRect/>
                    <a:stretch>
                      <a:fillRect/>
                    </a:stretch>
                  </pic:blipFill>
                  <pic:spPr bwMode="auto">
                    <a:xfrm>
                      <a:off x="0" y="0"/>
                      <a:ext cx="2540000" cy="2042160"/>
                    </a:xfrm>
                    <a:prstGeom prst="rect">
                      <a:avLst/>
                    </a:prstGeom>
                    <a:noFill/>
                    <a:ln w="9525">
                      <a:noFill/>
                      <a:miter lim="800000"/>
                      <a:headEnd/>
                      <a:tailEnd/>
                    </a:ln>
                  </pic:spPr>
                </pic:pic>
              </a:graphicData>
            </a:graphic>
          </wp:inline>
        </w:drawing>
      </w:r>
      <w:r>
        <w:rPr>
          <w:noProof/>
        </w:rPr>
        <w:drawing>
          <wp:inline distT="0" distB="0" distL="0" distR="0" wp14:anchorId="07F2F0AD" wp14:editId="0E07CA1C">
            <wp:extent cx="2590800" cy="2052320"/>
            <wp:effectExtent l="19050" t="0" r="0" b="0"/>
            <wp:docPr id="29"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pic:cNvPicPr>
                      <a:picLocks noChangeAspect="1" noChangeArrowheads="1"/>
                    </pic:cNvPicPr>
                  </pic:nvPicPr>
                  <pic:blipFill>
                    <a:blip r:embed="rId85" cstate="print"/>
                    <a:srcRect/>
                    <a:stretch>
                      <a:fillRect/>
                    </a:stretch>
                  </pic:blipFill>
                  <pic:spPr bwMode="auto">
                    <a:xfrm>
                      <a:off x="0" y="0"/>
                      <a:ext cx="2590800" cy="2052320"/>
                    </a:xfrm>
                    <a:prstGeom prst="rect">
                      <a:avLst/>
                    </a:prstGeom>
                    <a:noFill/>
                    <a:ln w="9525">
                      <a:noFill/>
                      <a:miter lim="800000"/>
                      <a:headEnd/>
                      <a:tailEnd/>
                    </a:ln>
                  </pic:spPr>
                </pic:pic>
              </a:graphicData>
            </a:graphic>
          </wp:inline>
        </w:drawing>
      </w:r>
    </w:p>
    <w:p w:rsidR="001F7109" w:rsidRDefault="001F7109" w:rsidP="001F7109">
      <w:pPr>
        <w:keepNext/>
        <w:spacing w:after="156"/>
        <w:jc w:val="center"/>
        <w:rPr>
          <w:lang w:val="en-CA"/>
        </w:rPr>
      </w:pPr>
      <w:r>
        <w:rPr>
          <w:rFonts w:hint="eastAsia"/>
          <w:lang w:val="en-CA"/>
        </w:rPr>
        <w:t xml:space="preserve">        (a) Mean ESD                   (b) Standard deviation of ESD</w:t>
      </w:r>
    </w:p>
    <w:p w:rsidR="001F7109" w:rsidRPr="00A216C7" w:rsidRDefault="001F7109" w:rsidP="001F7109">
      <w:pPr>
        <w:pStyle w:val="Caption"/>
        <w:spacing w:after="156"/>
        <w:rPr>
          <w:lang w:val="en-CA"/>
        </w:rPr>
      </w:pPr>
      <w:bookmarkStart w:id="31" w:name="_Ref505697422"/>
      <w:r>
        <w:t xml:space="preserve">Figure </w:t>
      </w:r>
      <w:r w:rsidR="00A41FD0">
        <w:fldChar w:fldCharType="begin"/>
      </w:r>
      <w:r w:rsidR="00A41FD0">
        <w:instrText xml:space="preserve"> SEQ Figure \* ARABIC </w:instrText>
      </w:r>
      <w:r w:rsidR="00A41FD0">
        <w:fldChar w:fldCharType="separate"/>
      </w:r>
      <w:r w:rsidR="00A53CCF">
        <w:rPr>
          <w:noProof/>
        </w:rPr>
        <w:t>27</w:t>
      </w:r>
      <w:r w:rsidR="00A41FD0">
        <w:rPr>
          <w:noProof/>
        </w:rPr>
        <w:fldChar w:fldCharType="end"/>
      </w:r>
      <w:bookmarkEnd w:id="31"/>
      <w:r>
        <w:rPr>
          <w:rFonts w:hint="eastAsia"/>
        </w:rPr>
        <w:t xml:space="preserve"> Mean and standard deviation of ESD.</w:t>
      </w:r>
    </w:p>
    <w:p w:rsidR="001F7109" w:rsidRDefault="001F7109" w:rsidP="001F7109">
      <w:pPr>
        <w:pStyle w:val="Heading4"/>
        <w:rPr>
          <w:lang w:val="en-CA"/>
        </w:rPr>
      </w:pPr>
      <w:r>
        <w:rPr>
          <w:rFonts w:hint="eastAsia"/>
          <w:lang w:val="en-CA"/>
        </w:rPr>
        <w:t>ASA Analysis</w:t>
      </w:r>
    </w:p>
    <w:p w:rsidR="001F7109" w:rsidRPr="00C95FCC" w:rsidRDefault="001F7109" w:rsidP="001F7109">
      <w:pPr>
        <w:spacing w:after="156"/>
        <w:rPr>
          <w:lang w:val="en-CA"/>
        </w:rPr>
      </w:pPr>
      <w:r>
        <w:rPr>
          <w:rFonts w:hint="eastAsia"/>
          <w:lang w:val="en-CA"/>
        </w:rPr>
        <w:t xml:space="preserve">CDFs of ASA </w:t>
      </w:r>
      <w:r>
        <w:rPr>
          <w:rFonts w:hint="eastAsia"/>
        </w:rPr>
        <w:t xml:space="preserve">at two different HAPS heights are shown in </w:t>
      </w:r>
      <w:r>
        <w:rPr>
          <w:lang w:val="en-CA"/>
        </w:rPr>
        <w:fldChar w:fldCharType="begin"/>
      </w:r>
      <w:r>
        <w:rPr>
          <w:lang w:val="en-CA"/>
        </w:rPr>
        <w:instrText xml:space="preserve"> </w:instrText>
      </w:r>
      <w:r>
        <w:rPr>
          <w:rFonts w:hint="eastAsia"/>
          <w:lang w:val="en-CA"/>
        </w:rPr>
        <w:instrText>REF _Ref505697728 \h</w:instrText>
      </w:r>
      <w:r>
        <w:rPr>
          <w:lang w:val="en-CA"/>
        </w:rPr>
        <w:instrText xml:space="preserve"> </w:instrText>
      </w:r>
      <w:r>
        <w:rPr>
          <w:lang w:val="en-CA"/>
        </w:rPr>
      </w:r>
      <w:r>
        <w:rPr>
          <w:lang w:val="en-CA"/>
        </w:rPr>
        <w:fldChar w:fldCharType="separate"/>
      </w:r>
      <w:r w:rsidR="00A53CCF">
        <w:t xml:space="preserve">Figure </w:t>
      </w:r>
      <w:r w:rsidR="00A53CCF">
        <w:rPr>
          <w:noProof/>
        </w:rPr>
        <w:t>28</w:t>
      </w:r>
      <w:r>
        <w:rPr>
          <w:lang w:val="en-CA"/>
        </w:rPr>
        <w:fldChar w:fldCharType="end"/>
      </w:r>
      <w:r>
        <w:rPr>
          <w:rFonts w:hint="eastAsia"/>
        </w:rPr>
        <w:t xml:space="preserve">, which are divided into LOS and NLOS cases, respectively. We further plot the mean and standard deviation of ASA in </w:t>
      </w:r>
      <w:r>
        <w:fldChar w:fldCharType="begin"/>
      </w:r>
      <w:r>
        <w:instrText xml:space="preserve"> </w:instrText>
      </w:r>
      <w:r>
        <w:rPr>
          <w:rFonts w:hint="eastAsia"/>
        </w:rPr>
        <w:instrText>REF _Ref505697750 \h</w:instrText>
      </w:r>
      <w:r>
        <w:instrText xml:space="preserve"> </w:instrText>
      </w:r>
      <w:r>
        <w:fldChar w:fldCharType="separate"/>
      </w:r>
      <w:r w:rsidR="00A53CCF">
        <w:t xml:space="preserve">Figure </w:t>
      </w:r>
      <w:r w:rsidR="00A53CCF">
        <w:rPr>
          <w:noProof/>
        </w:rPr>
        <w:t>29</w:t>
      </w:r>
      <w:r>
        <w:fldChar w:fldCharType="end"/>
      </w:r>
      <w:r>
        <w:rPr>
          <w:rFonts w:hint="eastAsia"/>
        </w:rPr>
        <w:t xml:space="preserve">. </w:t>
      </w:r>
      <w:r>
        <w:t>I</w:t>
      </w:r>
      <w:r>
        <w:rPr>
          <w:rFonts w:hint="eastAsia"/>
        </w:rPr>
        <w:t xml:space="preserve">t can be </w:t>
      </w:r>
      <w:r>
        <w:t>observed</w:t>
      </w:r>
      <w:r>
        <w:rPr>
          <w:rFonts w:hint="eastAsia"/>
        </w:rPr>
        <w:t xml:space="preserve"> that the mean ASA in NLOS case is higher than the one in LOS case at the same elevation angle with the same HAPS height. Moreover, no matter LOS or NLOS case, the mean ASA at HAPS 8km is higher than the one at HAPS 20</w:t>
      </w:r>
      <w:r>
        <w:t xml:space="preserve"> </w:t>
      </w:r>
      <w:r>
        <w:rPr>
          <w:rFonts w:hint="eastAsia"/>
        </w:rPr>
        <w:t>km at the same elevation angle. The maximum mean ASA value is 30</w:t>
      </w:r>
      <w:r>
        <w:rPr>
          <w:lang w:val="en-GB"/>
        </w:rPr>
        <w:t>°</w:t>
      </w:r>
      <w:r>
        <w:rPr>
          <w:rFonts w:hint="eastAsia"/>
          <w:lang w:val="en-GB"/>
        </w:rPr>
        <w:t xml:space="preserve"> for all cases. </w:t>
      </w:r>
      <w:r>
        <w:rPr>
          <w:rFonts w:hint="eastAsia"/>
        </w:rPr>
        <w:t>The standard deviation of ASA has the same variation trend as the mean ASA. The maximum standard deviation of ASA is about 35</w:t>
      </w:r>
      <w:r>
        <w:rPr>
          <w:lang w:val="en-GB"/>
        </w:rPr>
        <w:t>°</w:t>
      </w:r>
      <w:r>
        <w:rPr>
          <w:rFonts w:hint="eastAsia"/>
          <w:lang w:val="en-GB"/>
        </w:rPr>
        <w:t xml:space="preserve"> for all cases.</w:t>
      </w:r>
      <w:r>
        <w:rPr>
          <w:rFonts w:hint="eastAsia"/>
          <w:lang w:val="en-CA"/>
        </w:rPr>
        <w:t xml:space="preserve"> Comparing with the mean and standard deviation of ASD, ASA values are larger. The reason is that the high buildings around UEs cause diffraction and reflection propagation. </w:t>
      </w:r>
    </w:p>
    <w:p w:rsidR="001F7109" w:rsidRDefault="001F7109" w:rsidP="001F7109">
      <w:pPr>
        <w:spacing w:after="156"/>
        <w:jc w:val="center"/>
      </w:pPr>
      <w:r>
        <w:rPr>
          <w:noProof/>
        </w:rPr>
        <w:drawing>
          <wp:inline distT="0" distB="0" distL="0" distR="0" wp14:anchorId="5BE13C8F" wp14:editId="6ADD101D">
            <wp:extent cx="2565400" cy="2108200"/>
            <wp:effectExtent l="19050" t="0" r="6350" b="0"/>
            <wp:docPr id="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86" cstate="print"/>
                    <a:srcRect/>
                    <a:stretch>
                      <a:fillRect/>
                    </a:stretch>
                  </pic:blipFill>
                  <pic:spPr bwMode="auto">
                    <a:xfrm>
                      <a:off x="0" y="0"/>
                      <a:ext cx="2565400" cy="2108200"/>
                    </a:xfrm>
                    <a:prstGeom prst="rect">
                      <a:avLst/>
                    </a:prstGeom>
                    <a:noFill/>
                    <a:ln w="9525">
                      <a:noFill/>
                      <a:miter lim="800000"/>
                      <a:headEnd/>
                      <a:tailEnd/>
                    </a:ln>
                  </pic:spPr>
                </pic:pic>
              </a:graphicData>
            </a:graphic>
          </wp:inline>
        </w:drawing>
      </w:r>
      <w:r>
        <w:rPr>
          <w:noProof/>
        </w:rPr>
        <w:drawing>
          <wp:inline distT="0" distB="0" distL="0" distR="0" wp14:anchorId="3DC02464" wp14:editId="0F40F3E9">
            <wp:extent cx="2560320" cy="2128520"/>
            <wp:effectExtent l="19050" t="0" r="0" b="0"/>
            <wp:docPr id="3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87" cstate="print"/>
                    <a:srcRect/>
                    <a:stretch>
                      <a:fillRect/>
                    </a:stretch>
                  </pic:blipFill>
                  <pic:spPr bwMode="auto">
                    <a:xfrm>
                      <a:off x="0" y="0"/>
                      <a:ext cx="2560320" cy="2128520"/>
                    </a:xfrm>
                    <a:prstGeom prst="rect">
                      <a:avLst/>
                    </a:prstGeom>
                    <a:noFill/>
                    <a:ln w="9525">
                      <a:noFill/>
                      <a:miter lim="800000"/>
                      <a:headEnd/>
                      <a:tailEnd/>
                    </a:ln>
                  </pic:spPr>
                </pic:pic>
              </a:graphicData>
            </a:graphic>
          </wp:inline>
        </w:drawing>
      </w:r>
    </w:p>
    <w:p w:rsidR="001F7109" w:rsidRPr="009A6BC0" w:rsidRDefault="001F7109" w:rsidP="001F7109">
      <w:pPr>
        <w:spacing w:after="156"/>
        <w:ind w:firstLineChars="100" w:firstLine="220"/>
        <w:jc w:val="center"/>
      </w:pPr>
      <w:r>
        <w:rPr>
          <w:rFonts w:hint="eastAsia"/>
          <w:lang w:val="en-CA"/>
        </w:rPr>
        <w:t xml:space="preserve">(a) CDF of ASA- </w:t>
      </w:r>
      <w:r>
        <w:rPr>
          <w:rFonts w:hint="eastAsia"/>
        </w:rPr>
        <w:t>HAPS 8km LOS</w:t>
      </w:r>
      <w:r>
        <w:rPr>
          <w:rFonts w:hint="eastAsia"/>
          <w:lang w:val="en-CA"/>
        </w:rPr>
        <w:t xml:space="preserve">          (b) CDF of ASA - </w:t>
      </w:r>
      <w:r>
        <w:rPr>
          <w:rFonts w:hint="eastAsia"/>
        </w:rPr>
        <w:t>HAPS 8km NLOS</w:t>
      </w:r>
    </w:p>
    <w:p w:rsidR="001F7109" w:rsidRDefault="001F7109" w:rsidP="001F7109">
      <w:pPr>
        <w:keepNext/>
        <w:spacing w:after="156"/>
        <w:jc w:val="center"/>
      </w:pPr>
      <w:r>
        <w:rPr>
          <w:noProof/>
        </w:rPr>
        <w:lastRenderedPageBreak/>
        <w:drawing>
          <wp:inline distT="0" distB="0" distL="0" distR="0" wp14:anchorId="49D9F47B" wp14:editId="4984ED6C">
            <wp:extent cx="2575560" cy="2118360"/>
            <wp:effectExtent l="19050" t="0" r="0" b="0"/>
            <wp:docPr id="3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88" cstate="print"/>
                    <a:srcRect/>
                    <a:stretch>
                      <a:fillRect/>
                    </a:stretch>
                  </pic:blipFill>
                  <pic:spPr bwMode="auto">
                    <a:xfrm>
                      <a:off x="0" y="0"/>
                      <a:ext cx="2575560" cy="2118360"/>
                    </a:xfrm>
                    <a:prstGeom prst="rect">
                      <a:avLst/>
                    </a:prstGeom>
                    <a:noFill/>
                    <a:ln w="9525">
                      <a:noFill/>
                      <a:miter lim="800000"/>
                      <a:headEnd/>
                      <a:tailEnd/>
                    </a:ln>
                  </pic:spPr>
                </pic:pic>
              </a:graphicData>
            </a:graphic>
          </wp:inline>
        </w:drawing>
      </w:r>
      <w:r w:rsidRPr="00561192">
        <w:t xml:space="preserve"> </w:t>
      </w:r>
      <w:r>
        <w:rPr>
          <w:noProof/>
        </w:rPr>
        <w:drawing>
          <wp:inline distT="0" distB="0" distL="0" distR="0" wp14:anchorId="0B9520CE" wp14:editId="731826C5">
            <wp:extent cx="2560320" cy="2118360"/>
            <wp:effectExtent l="19050" t="0" r="0" b="0"/>
            <wp:docPr id="3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89" cstate="print"/>
                    <a:srcRect/>
                    <a:stretch>
                      <a:fillRect/>
                    </a:stretch>
                  </pic:blipFill>
                  <pic:spPr bwMode="auto">
                    <a:xfrm>
                      <a:off x="0" y="0"/>
                      <a:ext cx="2560320" cy="2118360"/>
                    </a:xfrm>
                    <a:prstGeom prst="rect">
                      <a:avLst/>
                    </a:prstGeom>
                    <a:noFill/>
                    <a:ln w="9525">
                      <a:noFill/>
                      <a:miter lim="800000"/>
                      <a:headEnd/>
                      <a:tailEnd/>
                    </a:ln>
                  </pic:spPr>
                </pic:pic>
              </a:graphicData>
            </a:graphic>
          </wp:inline>
        </w:drawing>
      </w:r>
    </w:p>
    <w:p w:rsidR="001F7109" w:rsidRDefault="001F7109" w:rsidP="001F7109">
      <w:pPr>
        <w:spacing w:after="156"/>
        <w:ind w:firstLineChars="150" w:firstLine="330"/>
        <w:jc w:val="center"/>
      </w:pPr>
      <w:r>
        <w:rPr>
          <w:rFonts w:hint="eastAsia"/>
          <w:lang w:val="en-CA"/>
        </w:rPr>
        <w:t xml:space="preserve"> (c) CDF of ASA - </w:t>
      </w:r>
      <w:r>
        <w:rPr>
          <w:rFonts w:hint="eastAsia"/>
        </w:rPr>
        <w:t>HAPS 20km LOS</w:t>
      </w:r>
      <w:r>
        <w:rPr>
          <w:rFonts w:hint="eastAsia"/>
          <w:lang w:val="en-CA"/>
        </w:rPr>
        <w:t xml:space="preserve">         (d) CDF of ASA - </w:t>
      </w:r>
      <w:r>
        <w:rPr>
          <w:rFonts w:hint="eastAsia"/>
        </w:rPr>
        <w:t>HAPS 20km NLOS</w:t>
      </w:r>
    </w:p>
    <w:p w:rsidR="001F7109" w:rsidRPr="009A6BC0" w:rsidRDefault="001F7109" w:rsidP="001F7109">
      <w:pPr>
        <w:pStyle w:val="Caption"/>
        <w:spacing w:after="156"/>
      </w:pPr>
      <w:bookmarkStart w:id="32" w:name="_Ref505697728"/>
      <w:r>
        <w:t xml:space="preserve">Figure </w:t>
      </w:r>
      <w:r w:rsidR="00A41FD0">
        <w:fldChar w:fldCharType="begin"/>
      </w:r>
      <w:r w:rsidR="00A41FD0">
        <w:instrText xml:space="preserve"> SEQ Figure \* ARABIC </w:instrText>
      </w:r>
      <w:r w:rsidR="00A41FD0">
        <w:fldChar w:fldCharType="separate"/>
      </w:r>
      <w:r w:rsidR="00A53CCF">
        <w:rPr>
          <w:noProof/>
        </w:rPr>
        <w:t>28</w:t>
      </w:r>
      <w:r w:rsidR="00A41FD0">
        <w:rPr>
          <w:noProof/>
        </w:rPr>
        <w:fldChar w:fldCharType="end"/>
      </w:r>
      <w:bookmarkEnd w:id="32"/>
      <w:r>
        <w:rPr>
          <w:noProof/>
        </w:rPr>
        <w:t>.</w:t>
      </w:r>
      <w:r>
        <w:rPr>
          <w:rFonts w:hint="eastAsia"/>
        </w:rPr>
        <w:t xml:space="preserve"> CDF of ASA at two different HAPS heights</w:t>
      </w:r>
    </w:p>
    <w:p w:rsidR="001F7109" w:rsidRDefault="001F7109" w:rsidP="001F7109">
      <w:pPr>
        <w:keepNext/>
        <w:spacing w:after="156"/>
        <w:jc w:val="center"/>
      </w:pPr>
      <w:r>
        <w:rPr>
          <w:noProof/>
        </w:rPr>
        <w:drawing>
          <wp:inline distT="0" distB="0" distL="0" distR="0" wp14:anchorId="00944CA8" wp14:editId="544D6A86">
            <wp:extent cx="2595880" cy="2108200"/>
            <wp:effectExtent l="19050" t="0" r="0" b="0"/>
            <wp:docPr id="34"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pic:cNvPicPr>
                      <a:picLocks noChangeAspect="1" noChangeArrowheads="1"/>
                    </pic:cNvPicPr>
                  </pic:nvPicPr>
                  <pic:blipFill>
                    <a:blip r:embed="rId90" cstate="print"/>
                    <a:srcRect/>
                    <a:stretch>
                      <a:fillRect/>
                    </a:stretch>
                  </pic:blipFill>
                  <pic:spPr bwMode="auto">
                    <a:xfrm>
                      <a:off x="0" y="0"/>
                      <a:ext cx="2595880" cy="2108200"/>
                    </a:xfrm>
                    <a:prstGeom prst="rect">
                      <a:avLst/>
                    </a:prstGeom>
                    <a:noFill/>
                    <a:ln w="9525">
                      <a:noFill/>
                      <a:miter lim="800000"/>
                      <a:headEnd/>
                      <a:tailEnd/>
                    </a:ln>
                  </pic:spPr>
                </pic:pic>
              </a:graphicData>
            </a:graphic>
          </wp:inline>
        </w:drawing>
      </w:r>
      <w:r>
        <w:rPr>
          <w:noProof/>
        </w:rPr>
        <w:drawing>
          <wp:inline distT="0" distB="0" distL="0" distR="0" wp14:anchorId="38FC77F0" wp14:editId="48920EA6">
            <wp:extent cx="2626360" cy="2098040"/>
            <wp:effectExtent l="19050" t="0" r="2540" b="0"/>
            <wp:docPr id="35"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pic:cNvPicPr>
                      <a:picLocks noChangeAspect="1" noChangeArrowheads="1"/>
                    </pic:cNvPicPr>
                  </pic:nvPicPr>
                  <pic:blipFill>
                    <a:blip r:embed="rId91" cstate="print"/>
                    <a:srcRect/>
                    <a:stretch>
                      <a:fillRect/>
                    </a:stretch>
                  </pic:blipFill>
                  <pic:spPr bwMode="auto">
                    <a:xfrm>
                      <a:off x="0" y="0"/>
                      <a:ext cx="2626360" cy="2098040"/>
                    </a:xfrm>
                    <a:prstGeom prst="rect">
                      <a:avLst/>
                    </a:prstGeom>
                    <a:noFill/>
                    <a:ln w="9525">
                      <a:noFill/>
                      <a:miter lim="800000"/>
                      <a:headEnd/>
                      <a:tailEnd/>
                    </a:ln>
                  </pic:spPr>
                </pic:pic>
              </a:graphicData>
            </a:graphic>
          </wp:inline>
        </w:drawing>
      </w:r>
    </w:p>
    <w:p w:rsidR="001F7109" w:rsidRDefault="001F7109" w:rsidP="001F7109">
      <w:pPr>
        <w:spacing w:after="156"/>
        <w:jc w:val="center"/>
        <w:rPr>
          <w:lang w:val="en-CA"/>
        </w:rPr>
      </w:pPr>
      <w:r>
        <w:rPr>
          <w:rFonts w:hint="eastAsia"/>
          <w:lang w:val="en-CA"/>
        </w:rPr>
        <w:t xml:space="preserve">        (a) Mean ASA                   (b) Standard deviation of ASA</w:t>
      </w:r>
    </w:p>
    <w:p w:rsidR="001F7109" w:rsidRPr="00457645" w:rsidRDefault="001F7109" w:rsidP="001F7109">
      <w:pPr>
        <w:pStyle w:val="Caption"/>
        <w:spacing w:after="156"/>
        <w:rPr>
          <w:lang w:val="en-CA"/>
        </w:rPr>
      </w:pPr>
      <w:bookmarkStart w:id="33" w:name="_Ref505697750"/>
      <w:r>
        <w:t xml:space="preserve">Figure </w:t>
      </w:r>
      <w:r w:rsidR="00A41FD0">
        <w:fldChar w:fldCharType="begin"/>
      </w:r>
      <w:r w:rsidR="00A41FD0">
        <w:instrText xml:space="preserve"> SEQ Figure \* ARABIC </w:instrText>
      </w:r>
      <w:r w:rsidR="00A41FD0">
        <w:fldChar w:fldCharType="separate"/>
      </w:r>
      <w:r w:rsidR="00A53CCF">
        <w:rPr>
          <w:noProof/>
        </w:rPr>
        <w:t>29</w:t>
      </w:r>
      <w:r w:rsidR="00A41FD0">
        <w:rPr>
          <w:noProof/>
        </w:rPr>
        <w:fldChar w:fldCharType="end"/>
      </w:r>
      <w:bookmarkEnd w:id="33"/>
      <w:r>
        <w:rPr>
          <w:noProof/>
        </w:rPr>
        <w:t>.</w:t>
      </w:r>
      <w:r>
        <w:rPr>
          <w:rFonts w:hint="eastAsia"/>
        </w:rPr>
        <w:t xml:space="preserve"> Mean and standard deviation of ASA.</w:t>
      </w:r>
    </w:p>
    <w:p w:rsidR="001F7109" w:rsidRDefault="001F7109" w:rsidP="001F7109">
      <w:pPr>
        <w:pStyle w:val="Heading4"/>
        <w:rPr>
          <w:lang w:val="en-CA"/>
        </w:rPr>
      </w:pPr>
      <w:r>
        <w:rPr>
          <w:rFonts w:hint="eastAsia"/>
          <w:lang w:val="en-CA"/>
        </w:rPr>
        <w:t>ESA Analysis</w:t>
      </w:r>
    </w:p>
    <w:p w:rsidR="001F7109" w:rsidRPr="00EC2F9A" w:rsidRDefault="001F7109" w:rsidP="001F7109">
      <w:pPr>
        <w:spacing w:after="156"/>
        <w:rPr>
          <w:lang w:val="en-CA"/>
        </w:rPr>
      </w:pPr>
      <w:r>
        <w:rPr>
          <w:rFonts w:hint="eastAsia"/>
          <w:lang w:val="en-CA"/>
        </w:rPr>
        <w:t xml:space="preserve">CDFs of ESA </w:t>
      </w:r>
      <w:r>
        <w:rPr>
          <w:rFonts w:hint="eastAsia"/>
        </w:rPr>
        <w:t xml:space="preserve">at two different HAPS heights are shown in </w:t>
      </w:r>
      <w:r>
        <w:rPr>
          <w:lang w:val="en-CA"/>
        </w:rPr>
        <w:fldChar w:fldCharType="begin"/>
      </w:r>
      <w:r>
        <w:instrText xml:space="preserve"> </w:instrText>
      </w:r>
      <w:r>
        <w:rPr>
          <w:rFonts w:hint="eastAsia"/>
        </w:rPr>
        <w:instrText>REF _Ref505700728 \h</w:instrText>
      </w:r>
      <w:r>
        <w:instrText xml:space="preserve"> </w:instrText>
      </w:r>
      <w:r>
        <w:rPr>
          <w:lang w:val="en-CA"/>
        </w:rPr>
      </w:r>
      <w:r>
        <w:rPr>
          <w:lang w:val="en-CA"/>
        </w:rPr>
        <w:fldChar w:fldCharType="separate"/>
      </w:r>
      <w:r w:rsidR="00A53CCF">
        <w:t xml:space="preserve">Figure </w:t>
      </w:r>
      <w:r w:rsidR="00A53CCF">
        <w:rPr>
          <w:noProof/>
        </w:rPr>
        <w:t>30</w:t>
      </w:r>
      <w:r>
        <w:rPr>
          <w:lang w:val="en-CA"/>
        </w:rPr>
        <w:fldChar w:fldCharType="end"/>
      </w:r>
      <w:r>
        <w:rPr>
          <w:rFonts w:hint="eastAsia"/>
        </w:rPr>
        <w:t xml:space="preserve">, which are divided into LOS and NLOS cases, respectively. We further plot the mean and standard deviation of ESA in </w:t>
      </w:r>
      <w:r>
        <w:fldChar w:fldCharType="begin"/>
      </w:r>
      <w:r>
        <w:instrText xml:space="preserve"> </w:instrText>
      </w:r>
      <w:r>
        <w:rPr>
          <w:rFonts w:hint="eastAsia"/>
        </w:rPr>
        <w:instrText>REF _Ref505700733 \h</w:instrText>
      </w:r>
      <w:r>
        <w:instrText xml:space="preserve"> </w:instrText>
      </w:r>
      <w:r>
        <w:fldChar w:fldCharType="separate"/>
      </w:r>
      <w:r w:rsidR="00A53CCF">
        <w:t xml:space="preserve">Figure </w:t>
      </w:r>
      <w:r w:rsidR="00A53CCF">
        <w:rPr>
          <w:noProof/>
        </w:rPr>
        <w:t>31</w:t>
      </w:r>
      <w:r>
        <w:fldChar w:fldCharType="end"/>
      </w:r>
      <w:r>
        <w:rPr>
          <w:rFonts w:hint="eastAsia"/>
        </w:rPr>
        <w:t xml:space="preserve">. </w:t>
      </w:r>
      <w:r>
        <w:t>I</w:t>
      </w:r>
      <w:r>
        <w:rPr>
          <w:rFonts w:hint="eastAsia"/>
        </w:rPr>
        <w:t xml:space="preserve">t can be </w:t>
      </w:r>
      <w:r>
        <w:t>observed</w:t>
      </w:r>
      <w:r>
        <w:rPr>
          <w:rFonts w:hint="eastAsia"/>
        </w:rPr>
        <w:t xml:space="preserve"> that the mean ESA in LOS case is higher than the one in NLOS case at the same elevation angle from 50</w:t>
      </w:r>
      <w:r>
        <w:rPr>
          <w:lang w:val="en-GB"/>
        </w:rPr>
        <w:t>°</w:t>
      </w:r>
      <w:r>
        <w:rPr>
          <w:rFonts w:hint="eastAsia"/>
          <w:lang w:val="en-GB"/>
        </w:rPr>
        <w:t xml:space="preserve"> to 90</w:t>
      </w:r>
      <w:r>
        <w:rPr>
          <w:lang w:val="en-GB"/>
        </w:rPr>
        <w:t>°</w:t>
      </w:r>
      <w:r>
        <w:rPr>
          <w:rFonts w:hint="eastAsia"/>
          <w:lang w:val="en-GB"/>
        </w:rPr>
        <w:t xml:space="preserve"> </w:t>
      </w:r>
      <w:r>
        <w:rPr>
          <w:rFonts w:hint="eastAsia"/>
        </w:rPr>
        <w:t>with the same HAPS height, while ESAs in LOS and NLOS cases at the same elevation angle from 10</w:t>
      </w:r>
      <w:r>
        <w:rPr>
          <w:lang w:val="en-GB"/>
        </w:rPr>
        <w:t>°</w:t>
      </w:r>
      <w:r>
        <w:rPr>
          <w:rFonts w:hint="eastAsia"/>
          <w:lang w:val="en-GB"/>
        </w:rPr>
        <w:t xml:space="preserve"> to 40</w:t>
      </w:r>
      <w:r>
        <w:rPr>
          <w:lang w:val="en-GB"/>
        </w:rPr>
        <w:t>°</w:t>
      </w:r>
      <w:r>
        <w:rPr>
          <w:rFonts w:hint="eastAsia"/>
        </w:rPr>
        <w:t xml:space="preserve"> are almost the same. Moreover, in LOS case, the mean ESA at HAPS 8km is almost the same as the one at HAPS 20km at the same elevation angle and the ESAs increase along with the increased elevation angles. The maximum mean ESA value is about 80</w:t>
      </w:r>
      <w:r>
        <w:rPr>
          <w:lang w:val="en-GB"/>
        </w:rPr>
        <w:t>°</w:t>
      </w:r>
      <w:r>
        <w:rPr>
          <w:rFonts w:hint="eastAsia"/>
          <w:lang w:val="en-GB"/>
        </w:rPr>
        <w:t xml:space="preserve"> for all cases. </w:t>
      </w:r>
      <w:r>
        <w:rPr>
          <w:rFonts w:hint="eastAsia"/>
        </w:rPr>
        <w:t>The standard deviation of ESA in LOS case has the same variation trend as the mean ESA in LOS case. The maximum standard deviation of ESA is about 35</w:t>
      </w:r>
      <w:r>
        <w:rPr>
          <w:lang w:val="en-GB"/>
        </w:rPr>
        <w:t>°</w:t>
      </w:r>
      <w:r>
        <w:rPr>
          <w:rFonts w:hint="eastAsia"/>
          <w:lang w:val="en-GB"/>
        </w:rPr>
        <w:t xml:space="preserve"> for all cases.</w:t>
      </w:r>
      <w:r>
        <w:rPr>
          <w:rFonts w:hint="eastAsia"/>
          <w:lang w:val="en-CA"/>
        </w:rPr>
        <w:t xml:space="preserve"> Comparing with the mean and standard deviation of ESD, ESA values are larger. The reason is that the high buildings around UEs cause diffraction and reflection propagation. </w:t>
      </w:r>
    </w:p>
    <w:p w:rsidR="001F7109" w:rsidRDefault="001F7109" w:rsidP="001F7109">
      <w:pPr>
        <w:spacing w:after="156"/>
        <w:jc w:val="center"/>
      </w:pPr>
      <w:r>
        <w:rPr>
          <w:noProof/>
        </w:rPr>
        <w:lastRenderedPageBreak/>
        <w:drawing>
          <wp:inline distT="0" distB="0" distL="0" distR="0" wp14:anchorId="2648D5B1" wp14:editId="533AA38B">
            <wp:extent cx="2534920" cy="2138680"/>
            <wp:effectExtent l="19050" t="0" r="0" b="0"/>
            <wp:docPr id="3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92" cstate="print"/>
                    <a:srcRect/>
                    <a:stretch>
                      <a:fillRect/>
                    </a:stretch>
                  </pic:blipFill>
                  <pic:spPr bwMode="auto">
                    <a:xfrm>
                      <a:off x="0" y="0"/>
                      <a:ext cx="2534920" cy="2138680"/>
                    </a:xfrm>
                    <a:prstGeom prst="rect">
                      <a:avLst/>
                    </a:prstGeom>
                    <a:noFill/>
                    <a:ln w="9525">
                      <a:noFill/>
                      <a:miter lim="800000"/>
                      <a:headEnd/>
                      <a:tailEnd/>
                    </a:ln>
                  </pic:spPr>
                </pic:pic>
              </a:graphicData>
            </a:graphic>
          </wp:inline>
        </w:drawing>
      </w:r>
      <w:r>
        <w:rPr>
          <w:noProof/>
        </w:rPr>
        <w:drawing>
          <wp:inline distT="0" distB="0" distL="0" distR="0" wp14:anchorId="0BA0E6D6" wp14:editId="36C46354">
            <wp:extent cx="2529840" cy="2123440"/>
            <wp:effectExtent l="19050" t="0" r="3810" b="0"/>
            <wp:docPr id="3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93" cstate="print"/>
                    <a:srcRect/>
                    <a:stretch>
                      <a:fillRect/>
                    </a:stretch>
                  </pic:blipFill>
                  <pic:spPr bwMode="auto">
                    <a:xfrm>
                      <a:off x="0" y="0"/>
                      <a:ext cx="2529840" cy="2123440"/>
                    </a:xfrm>
                    <a:prstGeom prst="rect">
                      <a:avLst/>
                    </a:prstGeom>
                    <a:noFill/>
                    <a:ln w="9525">
                      <a:noFill/>
                      <a:miter lim="800000"/>
                      <a:headEnd/>
                      <a:tailEnd/>
                    </a:ln>
                  </pic:spPr>
                </pic:pic>
              </a:graphicData>
            </a:graphic>
          </wp:inline>
        </w:drawing>
      </w:r>
    </w:p>
    <w:p w:rsidR="001F7109" w:rsidRPr="00457645" w:rsidRDefault="001F7109" w:rsidP="001F7109">
      <w:pPr>
        <w:spacing w:after="156"/>
        <w:ind w:firstLineChars="100" w:firstLine="220"/>
        <w:jc w:val="center"/>
      </w:pPr>
      <w:r>
        <w:rPr>
          <w:rFonts w:hint="eastAsia"/>
          <w:lang w:val="en-CA"/>
        </w:rPr>
        <w:t xml:space="preserve">(a) CDF of ESA- </w:t>
      </w:r>
      <w:r>
        <w:rPr>
          <w:rFonts w:hint="eastAsia"/>
        </w:rPr>
        <w:t>HAPS 8</w:t>
      </w:r>
      <w:r>
        <w:t xml:space="preserve"> </w:t>
      </w:r>
      <w:r>
        <w:rPr>
          <w:rFonts w:hint="eastAsia"/>
        </w:rPr>
        <w:t>km LOS</w:t>
      </w:r>
      <w:r>
        <w:rPr>
          <w:rFonts w:hint="eastAsia"/>
          <w:lang w:val="en-CA"/>
        </w:rPr>
        <w:t xml:space="preserve">          (b) CDF of ESA - </w:t>
      </w:r>
      <w:r>
        <w:rPr>
          <w:rFonts w:hint="eastAsia"/>
        </w:rPr>
        <w:t>HAPS 8</w:t>
      </w:r>
      <w:r>
        <w:t xml:space="preserve"> </w:t>
      </w:r>
      <w:r>
        <w:rPr>
          <w:rFonts w:hint="eastAsia"/>
        </w:rPr>
        <w:t>km NLOS</w:t>
      </w:r>
    </w:p>
    <w:p w:rsidR="001F7109" w:rsidRDefault="001F7109" w:rsidP="001F7109">
      <w:pPr>
        <w:keepNext/>
        <w:spacing w:after="156"/>
        <w:jc w:val="center"/>
      </w:pPr>
      <w:r>
        <w:rPr>
          <w:noProof/>
        </w:rPr>
        <w:drawing>
          <wp:inline distT="0" distB="0" distL="0" distR="0" wp14:anchorId="27236136" wp14:editId="13552A57">
            <wp:extent cx="2540000" cy="2143760"/>
            <wp:effectExtent l="19050" t="0" r="0" b="0"/>
            <wp:docPr id="3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94" cstate="print"/>
                    <a:srcRect/>
                    <a:stretch>
                      <a:fillRect/>
                    </a:stretch>
                  </pic:blipFill>
                  <pic:spPr bwMode="auto">
                    <a:xfrm>
                      <a:off x="0" y="0"/>
                      <a:ext cx="2540000" cy="2143760"/>
                    </a:xfrm>
                    <a:prstGeom prst="rect">
                      <a:avLst/>
                    </a:prstGeom>
                    <a:noFill/>
                    <a:ln w="9525">
                      <a:noFill/>
                      <a:miter lim="800000"/>
                      <a:headEnd/>
                      <a:tailEnd/>
                    </a:ln>
                  </pic:spPr>
                </pic:pic>
              </a:graphicData>
            </a:graphic>
          </wp:inline>
        </w:drawing>
      </w:r>
      <w:r w:rsidRPr="004B4D71">
        <w:t xml:space="preserve"> </w:t>
      </w:r>
      <w:r>
        <w:rPr>
          <w:noProof/>
        </w:rPr>
        <w:drawing>
          <wp:inline distT="0" distB="0" distL="0" distR="0" wp14:anchorId="4545F74A" wp14:editId="282CA7C1">
            <wp:extent cx="2565400" cy="2159000"/>
            <wp:effectExtent l="19050" t="0" r="6350" b="0"/>
            <wp:docPr id="3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95" cstate="print"/>
                    <a:srcRect/>
                    <a:stretch>
                      <a:fillRect/>
                    </a:stretch>
                  </pic:blipFill>
                  <pic:spPr bwMode="auto">
                    <a:xfrm>
                      <a:off x="0" y="0"/>
                      <a:ext cx="2565400" cy="2159000"/>
                    </a:xfrm>
                    <a:prstGeom prst="rect">
                      <a:avLst/>
                    </a:prstGeom>
                    <a:noFill/>
                    <a:ln w="9525">
                      <a:noFill/>
                      <a:miter lim="800000"/>
                      <a:headEnd/>
                      <a:tailEnd/>
                    </a:ln>
                  </pic:spPr>
                </pic:pic>
              </a:graphicData>
            </a:graphic>
          </wp:inline>
        </w:drawing>
      </w:r>
    </w:p>
    <w:p w:rsidR="001F7109" w:rsidRDefault="001F7109" w:rsidP="001F7109">
      <w:pPr>
        <w:spacing w:after="156"/>
        <w:ind w:firstLineChars="150" w:firstLine="330"/>
        <w:jc w:val="center"/>
      </w:pPr>
      <w:r>
        <w:rPr>
          <w:rFonts w:hint="eastAsia"/>
          <w:lang w:val="en-CA"/>
        </w:rPr>
        <w:t xml:space="preserve"> (c) CDF of ESA - </w:t>
      </w:r>
      <w:r>
        <w:rPr>
          <w:rFonts w:hint="eastAsia"/>
        </w:rPr>
        <w:t>HAPS 20</w:t>
      </w:r>
      <w:r>
        <w:t xml:space="preserve"> </w:t>
      </w:r>
      <w:r>
        <w:rPr>
          <w:rFonts w:hint="eastAsia"/>
        </w:rPr>
        <w:t>km LOS</w:t>
      </w:r>
      <w:r>
        <w:rPr>
          <w:rFonts w:hint="eastAsia"/>
          <w:lang w:val="en-CA"/>
        </w:rPr>
        <w:t xml:space="preserve">         (d) CDF of ESA - </w:t>
      </w:r>
      <w:r>
        <w:rPr>
          <w:rFonts w:hint="eastAsia"/>
        </w:rPr>
        <w:t>HAPS 20</w:t>
      </w:r>
      <w:r>
        <w:t xml:space="preserve"> </w:t>
      </w:r>
      <w:r>
        <w:rPr>
          <w:rFonts w:hint="eastAsia"/>
        </w:rPr>
        <w:t>km NLOS</w:t>
      </w:r>
    </w:p>
    <w:p w:rsidR="001F7109" w:rsidRDefault="001F7109" w:rsidP="001F7109">
      <w:pPr>
        <w:pStyle w:val="Caption"/>
        <w:spacing w:after="156"/>
      </w:pPr>
      <w:bookmarkStart w:id="34" w:name="_Ref505700728"/>
      <w:r>
        <w:t xml:space="preserve">Figure </w:t>
      </w:r>
      <w:r w:rsidR="00A41FD0">
        <w:fldChar w:fldCharType="begin"/>
      </w:r>
      <w:r w:rsidR="00A41FD0">
        <w:instrText xml:space="preserve"> SEQ F</w:instrText>
      </w:r>
      <w:r w:rsidR="00A41FD0">
        <w:instrText xml:space="preserve">igure \* ARABIC </w:instrText>
      </w:r>
      <w:r w:rsidR="00A41FD0">
        <w:fldChar w:fldCharType="separate"/>
      </w:r>
      <w:r w:rsidR="00A53CCF">
        <w:rPr>
          <w:noProof/>
        </w:rPr>
        <w:t>30</w:t>
      </w:r>
      <w:r w:rsidR="00A41FD0">
        <w:rPr>
          <w:noProof/>
        </w:rPr>
        <w:fldChar w:fldCharType="end"/>
      </w:r>
      <w:bookmarkEnd w:id="34"/>
      <w:r>
        <w:rPr>
          <w:noProof/>
        </w:rPr>
        <w:t>.</w:t>
      </w:r>
      <w:r>
        <w:rPr>
          <w:rFonts w:hint="eastAsia"/>
        </w:rPr>
        <w:t xml:space="preserve"> CDF of ESA at two different HAPS heights</w:t>
      </w:r>
    </w:p>
    <w:p w:rsidR="001F7109" w:rsidRDefault="001F7109" w:rsidP="001F7109">
      <w:pPr>
        <w:keepNext/>
        <w:spacing w:after="156"/>
        <w:jc w:val="center"/>
      </w:pPr>
      <w:r>
        <w:rPr>
          <w:noProof/>
        </w:rPr>
        <w:drawing>
          <wp:inline distT="0" distB="0" distL="0" distR="0" wp14:anchorId="542C50BB" wp14:editId="432209EC">
            <wp:extent cx="2499360" cy="2047240"/>
            <wp:effectExtent l="19050" t="0" r="0" b="0"/>
            <wp:docPr id="40"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
                    <pic:cNvPicPr>
                      <a:picLocks noChangeAspect="1" noChangeArrowheads="1"/>
                    </pic:cNvPicPr>
                  </pic:nvPicPr>
                  <pic:blipFill>
                    <a:blip r:embed="rId96" cstate="print"/>
                    <a:srcRect/>
                    <a:stretch>
                      <a:fillRect/>
                    </a:stretch>
                  </pic:blipFill>
                  <pic:spPr bwMode="auto">
                    <a:xfrm>
                      <a:off x="0" y="0"/>
                      <a:ext cx="2499360" cy="2047240"/>
                    </a:xfrm>
                    <a:prstGeom prst="rect">
                      <a:avLst/>
                    </a:prstGeom>
                    <a:noFill/>
                    <a:ln w="9525">
                      <a:noFill/>
                      <a:miter lim="800000"/>
                      <a:headEnd/>
                      <a:tailEnd/>
                    </a:ln>
                  </pic:spPr>
                </pic:pic>
              </a:graphicData>
            </a:graphic>
          </wp:inline>
        </w:drawing>
      </w:r>
      <w:r>
        <w:rPr>
          <w:noProof/>
        </w:rPr>
        <w:drawing>
          <wp:inline distT="0" distB="0" distL="0" distR="0" wp14:anchorId="0BE38378" wp14:editId="3237592D">
            <wp:extent cx="2529840" cy="2052320"/>
            <wp:effectExtent l="19050" t="0" r="3810" b="0"/>
            <wp:docPr id="41"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pic:cNvPicPr>
                      <a:picLocks noChangeAspect="1" noChangeArrowheads="1"/>
                    </pic:cNvPicPr>
                  </pic:nvPicPr>
                  <pic:blipFill>
                    <a:blip r:embed="rId97" cstate="print"/>
                    <a:srcRect/>
                    <a:stretch>
                      <a:fillRect/>
                    </a:stretch>
                  </pic:blipFill>
                  <pic:spPr bwMode="auto">
                    <a:xfrm>
                      <a:off x="0" y="0"/>
                      <a:ext cx="2529840" cy="2052320"/>
                    </a:xfrm>
                    <a:prstGeom prst="rect">
                      <a:avLst/>
                    </a:prstGeom>
                    <a:noFill/>
                    <a:ln w="9525">
                      <a:noFill/>
                      <a:miter lim="800000"/>
                      <a:headEnd/>
                      <a:tailEnd/>
                    </a:ln>
                  </pic:spPr>
                </pic:pic>
              </a:graphicData>
            </a:graphic>
          </wp:inline>
        </w:drawing>
      </w:r>
    </w:p>
    <w:p w:rsidR="001F7109" w:rsidRDefault="001F7109" w:rsidP="001F7109">
      <w:pPr>
        <w:spacing w:after="156"/>
        <w:jc w:val="center"/>
        <w:rPr>
          <w:lang w:val="en-CA"/>
        </w:rPr>
      </w:pPr>
      <w:r>
        <w:rPr>
          <w:rFonts w:hint="eastAsia"/>
          <w:lang w:val="en-CA"/>
        </w:rPr>
        <w:t xml:space="preserve">        (a) Mean ESA                  (b) Standard deviation of ESA</w:t>
      </w:r>
    </w:p>
    <w:p w:rsidR="001F7109" w:rsidRDefault="001F7109" w:rsidP="001F7109">
      <w:pPr>
        <w:pStyle w:val="Caption"/>
        <w:spacing w:after="156"/>
        <w:rPr>
          <w:lang w:val="en-CA"/>
        </w:rPr>
      </w:pPr>
      <w:bookmarkStart w:id="35" w:name="_Ref505700733"/>
      <w:r>
        <w:t xml:space="preserve">Figure </w:t>
      </w:r>
      <w:r w:rsidR="00A41FD0">
        <w:fldChar w:fldCharType="begin"/>
      </w:r>
      <w:r w:rsidR="00A41FD0">
        <w:instrText xml:space="preserve"> SEQ Figure \* ARABIC </w:instrText>
      </w:r>
      <w:r w:rsidR="00A41FD0">
        <w:fldChar w:fldCharType="separate"/>
      </w:r>
      <w:r w:rsidR="00A53CCF">
        <w:rPr>
          <w:noProof/>
        </w:rPr>
        <w:t>31</w:t>
      </w:r>
      <w:r w:rsidR="00A41FD0">
        <w:rPr>
          <w:noProof/>
        </w:rPr>
        <w:fldChar w:fldCharType="end"/>
      </w:r>
      <w:bookmarkEnd w:id="35"/>
      <w:r>
        <w:rPr>
          <w:noProof/>
        </w:rPr>
        <w:t>.</w:t>
      </w:r>
      <w:r>
        <w:rPr>
          <w:rFonts w:hint="eastAsia"/>
        </w:rPr>
        <w:t xml:space="preserve"> Mean and standard deviation of ESA.</w:t>
      </w:r>
    </w:p>
    <w:p w:rsidR="001F7109" w:rsidRDefault="001F7109" w:rsidP="001F7109">
      <w:pPr>
        <w:spacing w:after="156"/>
        <w:rPr>
          <w:b/>
          <w:i/>
          <w:lang w:eastAsia="zh-CN"/>
        </w:rPr>
      </w:pPr>
      <w:r>
        <w:rPr>
          <w:rFonts w:hint="eastAsia"/>
          <w:b/>
          <w:i/>
          <w:lang w:eastAsia="zh-CN"/>
        </w:rPr>
        <w:t xml:space="preserve">Observation </w:t>
      </w:r>
      <w:r w:rsidR="00127200">
        <w:rPr>
          <w:b/>
          <w:i/>
          <w:lang w:eastAsia="zh-CN"/>
        </w:rPr>
        <w:t>8</w:t>
      </w:r>
      <w:r>
        <w:rPr>
          <w:rFonts w:hint="eastAsia"/>
          <w:b/>
          <w:i/>
          <w:lang w:eastAsia="zh-CN"/>
        </w:rPr>
        <w:t xml:space="preserve">: </w:t>
      </w:r>
      <w:r w:rsidRPr="00E33FD7">
        <w:rPr>
          <w:rFonts w:hint="eastAsia"/>
          <w:b/>
          <w:i/>
          <w:lang w:eastAsia="zh-CN"/>
        </w:rPr>
        <w:t>Considering all elevation angles, the maximum ASD in NLOS case with HAP</w:t>
      </w:r>
      <w:r>
        <w:rPr>
          <w:b/>
          <w:i/>
          <w:lang w:eastAsia="zh-CN"/>
        </w:rPr>
        <w:t>S</w:t>
      </w:r>
      <w:r w:rsidRPr="00E33FD7">
        <w:rPr>
          <w:rFonts w:hint="eastAsia"/>
          <w:b/>
          <w:i/>
          <w:lang w:eastAsia="zh-CN"/>
        </w:rPr>
        <w:t xml:space="preserve"> 8</w:t>
      </w:r>
      <w:r>
        <w:rPr>
          <w:b/>
          <w:i/>
          <w:lang w:eastAsia="zh-CN"/>
        </w:rPr>
        <w:t xml:space="preserve"> </w:t>
      </w:r>
      <w:r w:rsidRPr="00E33FD7">
        <w:rPr>
          <w:rFonts w:hint="eastAsia"/>
          <w:b/>
          <w:i/>
          <w:lang w:eastAsia="zh-CN"/>
        </w:rPr>
        <w:t>km height is larger than 15</w:t>
      </w:r>
      <w:r w:rsidRPr="00E33FD7">
        <w:rPr>
          <w:b/>
          <w:i/>
          <w:lang w:val="en-GB"/>
        </w:rPr>
        <w:t>°</w:t>
      </w:r>
      <w:r w:rsidRPr="00E33FD7">
        <w:rPr>
          <w:b/>
          <w:i/>
          <w:lang w:eastAsia="zh-CN"/>
        </w:rPr>
        <w:t xml:space="preserve">, while </w:t>
      </w:r>
      <w:r w:rsidRPr="00E33FD7">
        <w:rPr>
          <w:rFonts w:hint="eastAsia"/>
          <w:b/>
          <w:i/>
          <w:lang w:eastAsia="zh-CN"/>
        </w:rPr>
        <w:t xml:space="preserve">the maximum ASD in NLOS case with HAP </w:t>
      </w:r>
      <w:r w:rsidRPr="00E33FD7">
        <w:rPr>
          <w:b/>
          <w:i/>
          <w:lang w:eastAsia="zh-CN"/>
        </w:rPr>
        <w:t xml:space="preserve">20 </w:t>
      </w:r>
      <w:r w:rsidRPr="00E33FD7">
        <w:rPr>
          <w:rFonts w:hint="eastAsia"/>
          <w:b/>
          <w:i/>
          <w:lang w:eastAsia="zh-CN"/>
        </w:rPr>
        <w:t>km height is about 1.5</w:t>
      </w:r>
      <w:r w:rsidRPr="00E33FD7">
        <w:rPr>
          <w:b/>
          <w:i/>
          <w:lang w:val="en-GB"/>
        </w:rPr>
        <w:t>°</w:t>
      </w:r>
      <w:r w:rsidRPr="00E33FD7">
        <w:rPr>
          <w:rFonts w:hint="eastAsia"/>
          <w:b/>
          <w:i/>
          <w:lang w:val="en-GB" w:eastAsia="zh-CN"/>
        </w:rPr>
        <w:t>.</w:t>
      </w:r>
      <w:r w:rsidRPr="00E33FD7">
        <w:rPr>
          <w:rFonts w:hint="eastAsia"/>
          <w:b/>
          <w:i/>
        </w:rPr>
        <w:t xml:space="preserve"> </w:t>
      </w:r>
      <w:r w:rsidRPr="00E33FD7">
        <w:rPr>
          <w:rFonts w:hint="eastAsia"/>
          <w:b/>
          <w:i/>
          <w:lang w:eastAsia="zh-CN"/>
        </w:rPr>
        <w:t>Considering all elevation angles</w:t>
      </w:r>
      <w:r w:rsidRPr="00E33FD7">
        <w:rPr>
          <w:rFonts w:hint="eastAsia"/>
          <w:b/>
          <w:i/>
        </w:rPr>
        <w:t xml:space="preserve"> </w:t>
      </w:r>
      <w:r w:rsidRPr="00E33FD7">
        <w:rPr>
          <w:b/>
          <w:i/>
        </w:rPr>
        <w:t>with two different HAP</w:t>
      </w:r>
      <w:r>
        <w:rPr>
          <w:b/>
          <w:i/>
        </w:rPr>
        <w:t>S</w:t>
      </w:r>
      <w:r w:rsidRPr="00E33FD7">
        <w:rPr>
          <w:b/>
          <w:i/>
        </w:rPr>
        <w:t xml:space="preserve"> height, the maximum ASD in LOS case is about 0.5</w:t>
      </w:r>
      <w:r w:rsidRPr="00E33FD7">
        <w:rPr>
          <w:b/>
          <w:i/>
          <w:lang w:val="en-GB"/>
        </w:rPr>
        <w:t>°</w:t>
      </w:r>
      <w:r w:rsidRPr="00E33FD7">
        <w:rPr>
          <w:b/>
          <w:i/>
        </w:rPr>
        <w:t>.</w:t>
      </w:r>
      <w:r>
        <w:rPr>
          <w:rFonts w:hint="eastAsia"/>
          <w:b/>
          <w:i/>
          <w:lang w:eastAsia="zh-CN"/>
        </w:rPr>
        <w:t xml:space="preserve"> </w:t>
      </w:r>
      <w:r>
        <w:rPr>
          <w:b/>
          <w:i/>
        </w:rPr>
        <w:t>T</w:t>
      </w:r>
      <w:r w:rsidRPr="00E33FD7">
        <w:rPr>
          <w:b/>
          <w:i/>
        </w:rPr>
        <w:t xml:space="preserve">he maximum </w:t>
      </w:r>
      <w:r>
        <w:rPr>
          <w:b/>
          <w:i/>
        </w:rPr>
        <w:t>ESD</w:t>
      </w:r>
      <w:r w:rsidRPr="00E33FD7">
        <w:rPr>
          <w:b/>
          <w:i/>
        </w:rPr>
        <w:t xml:space="preserve"> in LOS case is </w:t>
      </w:r>
      <w:r>
        <w:rPr>
          <w:b/>
          <w:i/>
        </w:rPr>
        <w:t>smaller than</w:t>
      </w:r>
      <w:r w:rsidRPr="00E33FD7">
        <w:rPr>
          <w:b/>
          <w:i/>
        </w:rPr>
        <w:t xml:space="preserve"> 0.5</w:t>
      </w:r>
      <w:r w:rsidRPr="00E33FD7">
        <w:rPr>
          <w:b/>
          <w:i/>
          <w:lang w:val="en-GB"/>
        </w:rPr>
        <w:t>°</w:t>
      </w:r>
      <w:r>
        <w:rPr>
          <w:b/>
          <w:i/>
          <w:lang w:val="en-GB"/>
        </w:rPr>
        <w:t xml:space="preserve"> and in NLOS case is smaller than 1.5</w:t>
      </w:r>
      <w:r w:rsidRPr="00E33FD7">
        <w:rPr>
          <w:b/>
          <w:i/>
          <w:lang w:val="en-GB"/>
        </w:rPr>
        <w:t>°</w:t>
      </w:r>
      <w:r>
        <w:rPr>
          <w:b/>
          <w:i/>
          <w:lang w:val="en-GB"/>
        </w:rPr>
        <w:t xml:space="preserve">. </w:t>
      </w:r>
      <w:r>
        <w:rPr>
          <w:rFonts w:hint="eastAsia"/>
          <w:b/>
          <w:i/>
          <w:lang w:eastAsia="zh-CN"/>
        </w:rPr>
        <w:t>Moreover, the maximum ASA and ESA are much larger than ASD and ESD</w:t>
      </w:r>
      <w:r>
        <w:rPr>
          <w:b/>
          <w:i/>
          <w:lang w:eastAsia="zh-CN"/>
        </w:rPr>
        <w:t xml:space="preserve"> values</w:t>
      </w:r>
      <w:r>
        <w:rPr>
          <w:rFonts w:hint="eastAsia"/>
          <w:b/>
          <w:i/>
          <w:lang w:eastAsia="zh-CN"/>
        </w:rPr>
        <w:t xml:space="preserve">, </w:t>
      </w:r>
      <w:r>
        <w:rPr>
          <w:b/>
          <w:i/>
          <w:lang w:eastAsia="zh-CN"/>
        </w:rPr>
        <w:t>because</w:t>
      </w:r>
      <w:r>
        <w:rPr>
          <w:rFonts w:hint="eastAsia"/>
          <w:b/>
          <w:i/>
          <w:lang w:eastAsia="zh-CN"/>
        </w:rPr>
        <w:t xml:space="preserve"> of </w:t>
      </w:r>
      <w:r w:rsidRPr="00337F85">
        <w:rPr>
          <w:rFonts w:hint="eastAsia"/>
          <w:b/>
          <w:i/>
        </w:rPr>
        <w:t xml:space="preserve">the high </w:t>
      </w:r>
      <w:r w:rsidRPr="00337F85">
        <w:rPr>
          <w:rFonts w:hint="eastAsia"/>
          <w:b/>
          <w:i/>
        </w:rPr>
        <w:lastRenderedPageBreak/>
        <w:t>buildings around UEs diffraction and reflection propagation.</w:t>
      </w:r>
      <w:r>
        <w:rPr>
          <w:rFonts w:hint="eastAsia"/>
          <w:b/>
          <w:i/>
          <w:lang w:eastAsia="zh-CN"/>
        </w:rPr>
        <w:t xml:space="preserve"> Furthermore, we found that the ASAs are more influenced than ESAs by the HAP</w:t>
      </w:r>
      <w:r>
        <w:rPr>
          <w:b/>
          <w:i/>
          <w:lang w:eastAsia="zh-CN"/>
        </w:rPr>
        <w:t>S</w:t>
      </w:r>
      <w:r>
        <w:rPr>
          <w:rFonts w:hint="eastAsia"/>
          <w:b/>
          <w:i/>
          <w:lang w:eastAsia="zh-CN"/>
        </w:rPr>
        <w:t xml:space="preserve"> heights. </w:t>
      </w:r>
    </w:p>
    <w:p w:rsidR="001F7109" w:rsidRPr="00BB3C66" w:rsidRDefault="001F7109" w:rsidP="001F7109">
      <w:pPr>
        <w:spacing w:after="156"/>
      </w:pPr>
      <w:r w:rsidRPr="00BB3C66">
        <w:t xml:space="preserve">According to the above analysis, we think that multipath fading </w:t>
      </w:r>
      <w:r w:rsidRPr="00BB3C66">
        <w:rPr>
          <w:rFonts w:hint="eastAsia"/>
          <w:lang w:eastAsia="zh-CN"/>
        </w:rPr>
        <w:t xml:space="preserve">channel is valid </w:t>
      </w:r>
      <w:r w:rsidRPr="00BB3C66">
        <w:t>f</w:t>
      </w:r>
      <w:r w:rsidRPr="00BB3C66">
        <w:rPr>
          <w:rFonts w:hint="eastAsia"/>
          <w:lang w:eastAsia="zh-CN"/>
        </w:rPr>
        <w:t>or</w:t>
      </w:r>
      <w:r w:rsidRPr="00BB3C66">
        <w:t xml:space="preserve"> </w:t>
      </w:r>
      <w:r w:rsidRPr="00BB3C66">
        <w:rPr>
          <w:rFonts w:hint="eastAsia"/>
          <w:lang w:eastAsia="zh-CN"/>
        </w:rPr>
        <w:t>HAPS</w:t>
      </w:r>
      <w:r w:rsidRPr="00BB3C66">
        <w:t xml:space="preserve"> </w:t>
      </w:r>
      <w:r w:rsidRPr="00BB3C66">
        <w:rPr>
          <w:rFonts w:hint="eastAsia"/>
          <w:lang w:eastAsia="zh-CN"/>
        </w:rPr>
        <w:t>and</w:t>
      </w:r>
      <w:r w:rsidRPr="00BB3C66">
        <w:t xml:space="preserve"> UE propagation</w:t>
      </w:r>
      <w:r>
        <w:t xml:space="preserve">. </w:t>
      </w:r>
    </w:p>
    <w:p w:rsidR="001F7109" w:rsidRPr="001F7109" w:rsidRDefault="001F7109" w:rsidP="001F7109">
      <w:pPr>
        <w:rPr>
          <w:b/>
          <w:lang w:eastAsia="zh-CN"/>
        </w:rPr>
      </w:pPr>
      <w:r>
        <w:rPr>
          <w:b/>
          <w:i/>
        </w:rPr>
        <w:t>Proposal 1: M</w:t>
      </w:r>
      <w:r w:rsidRPr="001F3C4D">
        <w:rPr>
          <w:b/>
          <w:i/>
        </w:rPr>
        <w:t xml:space="preserve">ultipath fading </w:t>
      </w:r>
      <w:r>
        <w:rPr>
          <w:rFonts w:hint="eastAsia"/>
          <w:b/>
          <w:i/>
          <w:lang w:eastAsia="zh-CN"/>
        </w:rPr>
        <w:t xml:space="preserve">channel is valid </w:t>
      </w:r>
      <w:r w:rsidRPr="001F3C4D">
        <w:rPr>
          <w:b/>
          <w:i/>
        </w:rPr>
        <w:t>f</w:t>
      </w:r>
      <w:r>
        <w:rPr>
          <w:rFonts w:hint="eastAsia"/>
          <w:b/>
          <w:i/>
          <w:lang w:eastAsia="zh-CN"/>
        </w:rPr>
        <w:t>or</w:t>
      </w:r>
      <w:r w:rsidRPr="001F3C4D">
        <w:rPr>
          <w:b/>
          <w:i/>
        </w:rPr>
        <w:t xml:space="preserve"> </w:t>
      </w:r>
      <w:r>
        <w:rPr>
          <w:rFonts w:hint="eastAsia"/>
          <w:b/>
          <w:i/>
          <w:lang w:eastAsia="zh-CN"/>
        </w:rPr>
        <w:t>HAPS</w:t>
      </w:r>
      <w:r w:rsidRPr="001F3C4D">
        <w:rPr>
          <w:b/>
          <w:i/>
        </w:rPr>
        <w:t xml:space="preserve"> </w:t>
      </w:r>
      <w:r>
        <w:rPr>
          <w:rFonts w:hint="eastAsia"/>
          <w:b/>
          <w:i/>
          <w:lang w:eastAsia="zh-CN"/>
        </w:rPr>
        <w:t>and</w:t>
      </w:r>
      <w:r w:rsidRPr="001F3C4D">
        <w:rPr>
          <w:b/>
          <w:i/>
        </w:rPr>
        <w:t xml:space="preserve"> UE propagation</w:t>
      </w:r>
      <w:r>
        <w:rPr>
          <w:b/>
          <w:i/>
        </w:rPr>
        <w:t xml:space="preserve">, so </w:t>
      </w:r>
      <w:r>
        <w:rPr>
          <w:rFonts w:hint="eastAsia"/>
          <w:b/>
          <w:i/>
          <w:lang w:eastAsia="zh-CN"/>
        </w:rPr>
        <w:t>new channel modeling parameters should be extracted for the HAP</w:t>
      </w:r>
      <w:r>
        <w:rPr>
          <w:b/>
          <w:i/>
          <w:lang w:eastAsia="zh-CN"/>
        </w:rPr>
        <w:t>S</w:t>
      </w:r>
      <w:r>
        <w:rPr>
          <w:rFonts w:hint="eastAsia"/>
          <w:b/>
          <w:i/>
          <w:lang w:eastAsia="zh-CN"/>
        </w:rPr>
        <w:t xml:space="preserve"> communication scenario.</w:t>
      </w:r>
      <w:r>
        <w:rPr>
          <w:b/>
          <w:i/>
          <w:lang w:eastAsia="zh-CN"/>
        </w:rPr>
        <w:t xml:space="preserve"> </w:t>
      </w:r>
    </w:p>
    <w:p w:rsidR="001F7109" w:rsidRPr="001F7109" w:rsidRDefault="001F7109" w:rsidP="001F7109">
      <w:pPr>
        <w:rPr>
          <w:b/>
          <w:lang w:eastAsia="zh-CN"/>
        </w:rPr>
      </w:pPr>
    </w:p>
    <w:p w:rsidR="001F7109" w:rsidRDefault="001F7109" w:rsidP="001F7109">
      <w:pPr>
        <w:pStyle w:val="Heading1"/>
        <w:rPr>
          <w:lang w:eastAsia="zh-CN"/>
        </w:rPr>
      </w:pPr>
      <w:r>
        <w:t>Conclusion</w:t>
      </w:r>
    </w:p>
    <w:p w:rsidR="001F7109" w:rsidRDefault="001F7109" w:rsidP="001F7109">
      <w:pPr>
        <w:rPr>
          <w:lang w:val="en-CA"/>
        </w:rPr>
      </w:pPr>
      <w:r>
        <w:rPr>
          <w:lang w:val="en-CA"/>
        </w:rPr>
        <w:t>In</w:t>
      </w:r>
      <w:r>
        <w:rPr>
          <w:lang w:val="en-CA" w:eastAsia="zh-CN"/>
        </w:rPr>
        <w:t xml:space="preserve"> this contribution, </w:t>
      </w:r>
      <w:r>
        <w:rPr>
          <w:lang w:val="en-CA"/>
        </w:rPr>
        <w:t>w</w:t>
      </w:r>
      <w:r w:rsidRPr="003D57B5">
        <w:rPr>
          <w:rFonts w:hint="eastAsia"/>
          <w:lang w:val="en-CA"/>
        </w:rPr>
        <w:t>e</w:t>
      </w:r>
      <w:r>
        <w:rPr>
          <w:lang w:val="en-CA"/>
        </w:rPr>
        <w:t xml:space="preserve"> have</w:t>
      </w:r>
      <w:r w:rsidRPr="003D57B5">
        <w:rPr>
          <w:rFonts w:hint="eastAsia"/>
          <w:lang w:val="en-CA"/>
        </w:rPr>
        <w:t xml:space="preserve"> analyzed the HAP</w:t>
      </w:r>
      <w:r>
        <w:rPr>
          <w:lang w:val="en-CA"/>
        </w:rPr>
        <w:t>S</w:t>
      </w:r>
      <w:r w:rsidRPr="003D57B5">
        <w:rPr>
          <w:rFonts w:hint="eastAsia"/>
          <w:lang w:val="en-CA"/>
        </w:rPr>
        <w:t xml:space="preserve"> channel </w:t>
      </w:r>
      <w:r w:rsidRPr="003D57B5">
        <w:rPr>
          <w:lang w:val="en-CA"/>
        </w:rPr>
        <w:t>characteristics</w:t>
      </w:r>
      <w:r w:rsidR="003C0869">
        <w:rPr>
          <w:lang w:val="en-CA"/>
        </w:rPr>
        <w:t xml:space="preserve"> in urban and rural scenarios</w:t>
      </w:r>
      <w:r w:rsidRPr="003D57B5">
        <w:rPr>
          <w:rFonts w:hint="eastAsia"/>
          <w:lang w:val="en-CA"/>
        </w:rPr>
        <w:t xml:space="preserve"> based on ray tracing simulation. </w:t>
      </w:r>
      <w:r>
        <w:rPr>
          <w:rFonts w:hint="eastAsia"/>
          <w:lang w:val="en-CA" w:eastAsia="zh-CN"/>
        </w:rPr>
        <w:t>W</w:t>
      </w:r>
      <w:r>
        <w:rPr>
          <w:lang w:val="en-CA"/>
        </w:rPr>
        <w:t xml:space="preserve">e have identified </w:t>
      </w:r>
      <w:r>
        <w:rPr>
          <w:rFonts w:hint="eastAsia"/>
          <w:lang w:val="en-CA" w:eastAsia="zh-CN"/>
        </w:rPr>
        <w:t>t</w:t>
      </w:r>
      <w:r w:rsidRPr="003D57B5">
        <w:rPr>
          <w:rFonts w:hint="eastAsia"/>
          <w:lang w:val="en-CA"/>
        </w:rPr>
        <w:t xml:space="preserve">he </w:t>
      </w:r>
      <w:r w:rsidRPr="003D57B5">
        <w:rPr>
          <w:lang w:val="en-CA"/>
        </w:rPr>
        <w:t>observations</w:t>
      </w:r>
      <w:r w:rsidRPr="003D57B5">
        <w:rPr>
          <w:rFonts w:hint="eastAsia"/>
          <w:lang w:val="en-CA"/>
        </w:rPr>
        <w:t xml:space="preserve"> </w:t>
      </w:r>
      <w:r>
        <w:rPr>
          <w:lang w:val="en-CA"/>
        </w:rPr>
        <w:t xml:space="preserve">and proposals </w:t>
      </w:r>
      <w:r w:rsidR="00A70874">
        <w:rPr>
          <w:rFonts w:hint="eastAsia"/>
          <w:lang w:val="en-CA"/>
        </w:rPr>
        <w:t>as follows</w:t>
      </w:r>
      <w:r w:rsidRPr="003D57B5">
        <w:rPr>
          <w:rFonts w:hint="eastAsia"/>
          <w:lang w:val="en-CA"/>
        </w:rPr>
        <w:t xml:space="preserve">: </w:t>
      </w:r>
    </w:p>
    <w:p w:rsidR="003C0869" w:rsidRPr="003C0869" w:rsidRDefault="003C0869" w:rsidP="003C0869">
      <w:pPr>
        <w:pStyle w:val="ListParagraph"/>
        <w:numPr>
          <w:ilvl w:val="0"/>
          <w:numId w:val="8"/>
        </w:numPr>
        <w:rPr>
          <w:lang w:val="en-CA"/>
        </w:rPr>
      </w:pPr>
      <w:r>
        <w:rPr>
          <w:rFonts w:hint="eastAsia"/>
          <w:lang w:val="en-CA" w:eastAsia="zh-CN"/>
        </w:rPr>
        <w:t>Rural</w:t>
      </w:r>
    </w:p>
    <w:p w:rsidR="001F7109" w:rsidRDefault="003C0869" w:rsidP="001F7109">
      <w:pPr>
        <w:spacing w:after="156"/>
        <w:rPr>
          <w:b/>
          <w:i/>
          <w:lang w:eastAsia="zh-CN"/>
        </w:rPr>
      </w:pPr>
      <w:bookmarkStart w:id="36" w:name="_GoBack"/>
      <w:bookmarkEnd w:id="36"/>
      <w:r w:rsidRPr="001F3C4D">
        <w:rPr>
          <w:rFonts w:hint="eastAsia"/>
          <w:b/>
          <w:i/>
          <w:lang w:eastAsia="zh-CN"/>
        </w:rPr>
        <w:t>Observation 1:</w:t>
      </w:r>
      <w:r w:rsidRPr="003C0869">
        <w:rPr>
          <w:rFonts w:hint="eastAsia"/>
          <w:b/>
          <w:i/>
          <w:lang w:eastAsia="zh-CN"/>
        </w:rPr>
        <w:t xml:space="preserve"> </w:t>
      </w:r>
      <w:r w:rsidRPr="00683CD2">
        <w:rPr>
          <w:rFonts w:hint="eastAsia"/>
          <w:b/>
          <w:i/>
          <w:lang w:eastAsia="zh-CN"/>
        </w:rPr>
        <w:t xml:space="preserve">Received power </w:t>
      </w:r>
      <w:r>
        <w:rPr>
          <w:rFonts w:hint="eastAsia"/>
          <w:b/>
          <w:i/>
          <w:lang w:eastAsia="zh-CN"/>
        </w:rPr>
        <w:t>increase</w:t>
      </w:r>
      <w:r w:rsidRPr="00683CD2">
        <w:rPr>
          <w:rFonts w:hint="eastAsia"/>
          <w:b/>
          <w:i/>
          <w:lang w:eastAsia="zh-CN"/>
        </w:rPr>
        <w:t xml:space="preserve">s with the increased elevation angles when HAPSs are at the same </w:t>
      </w:r>
      <w:r w:rsidRPr="00683CD2">
        <w:rPr>
          <w:b/>
          <w:i/>
          <w:lang w:eastAsia="zh-CN"/>
        </w:rPr>
        <w:t>height</w:t>
      </w:r>
      <w:r w:rsidRPr="00683CD2">
        <w:rPr>
          <w:rFonts w:hint="eastAsia"/>
          <w:b/>
          <w:i/>
          <w:lang w:eastAsia="zh-CN"/>
        </w:rPr>
        <w:t>. Moreover, the received power decreases with the increased HAPS height when the elevation angles are same.</w:t>
      </w:r>
    </w:p>
    <w:p w:rsidR="003C0869" w:rsidRDefault="003C0869" w:rsidP="001F7109">
      <w:pPr>
        <w:spacing w:after="156"/>
        <w:rPr>
          <w:b/>
          <w:i/>
          <w:lang w:eastAsia="zh-CN"/>
        </w:rPr>
      </w:pPr>
      <w:r w:rsidRPr="001F3C4D">
        <w:rPr>
          <w:rFonts w:hint="eastAsia"/>
          <w:b/>
          <w:i/>
          <w:lang w:eastAsia="zh-CN"/>
        </w:rPr>
        <w:t xml:space="preserve">Observation </w:t>
      </w:r>
      <w:r>
        <w:rPr>
          <w:b/>
          <w:i/>
          <w:lang w:eastAsia="zh-CN"/>
        </w:rPr>
        <w:t>2</w:t>
      </w:r>
      <w:r w:rsidRPr="001F3C4D">
        <w:rPr>
          <w:rFonts w:hint="eastAsia"/>
          <w:b/>
          <w:i/>
          <w:lang w:eastAsia="zh-CN"/>
        </w:rPr>
        <w:t>:</w:t>
      </w:r>
      <w:r>
        <w:rPr>
          <w:b/>
          <w:i/>
          <w:lang w:eastAsia="zh-CN"/>
        </w:rPr>
        <w:t xml:space="preserve"> </w:t>
      </w:r>
      <w:r w:rsidRPr="00683CD2">
        <w:rPr>
          <w:rFonts w:hint="eastAsia"/>
          <w:b/>
          <w:i/>
        </w:rPr>
        <w:t xml:space="preserve">LOS probability increases with the increased elevation angles when HAPSs are at the same </w:t>
      </w:r>
      <w:r w:rsidRPr="00683CD2">
        <w:rPr>
          <w:b/>
          <w:i/>
        </w:rPr>
        <w:t>height</w:t>
      </w:r>
      <w:r w:rsidRPr="00683CD2">
        <w:rPr>
          <w:rFonts w:hint="eastAsia"/>
          <w:b/>
          <w:i/>
        </w:rPr>
        <w:t>.</w:t>
      </w:r>
    </w:p>
    <w:p w:rsidR="003C0869" w:rsidRDefault="003C0869" w:rsidP="001F7109">
      <w:pPr>
        <w:spacing w:after="156"/>
        <w:rPr>
          <w:b/>
          <w:i/>
          <w:lang w:eastAsia="zh-CN"/>
        </w:rPr>
      </w:pPr>
      <w:r w:rsidRPr="001F3C4D">
        <w:rPr>
          <w:rFonts w:hint="eastAsia"/>
          <w:b/>
          <w:i/>
          <w:lang w:eastAsia="zh-CN"/>
        </w:rPr>
        <w:t xml:space="preserve">Observation </w:t>
      </w:r>
      <w:r>
        <w:rPr>
          <w:b/>
          <w:i/>
          <w:lang w:eastAsia="zh-CN"/>
        </w:rPr>
        <w:t>3</w:t>
      </w:r>
      <w:r w:rsidRPr="001F3C4D">
        <w:rPr>
          <w:rFonts w:hint="eastAsia"/>
          <w:b/>
          <w:i/>
          <w:lang w:eastAsia="zh-CN"/>
        </w:rPr>
        <w:t>:</w:t>
      </w:r>
      <w:r w:rsidR="007A3CA7">
        <w:rPr>
          <w:b/>
          <w:i/>
          <w:lang w:eastAsia="zh-CN"/>
        </w:rPr>
        <w:t xml:space="preserve"> </w:t>
      </w:r>
      <w:r w:rsidR="007A3CA7">
        <w:rPr>
          <w:rFonts w:hint="eastAsia"/>
          <w:b/>
          <w:i/>
          <w:lang w:eastAsia="zh-CN"/>
        </w:rPr>
        <w:t xml:space="preserve">Considering all elevation angles, the maximum delay spread in NLOS case with HAP 8km height is larger than </w:t>
      </w:r>
      <w:r w:rsidR="007A3CA7">
        <w:rPr>
          <w:b/>
          <w:i/>
          <w:lang w:eastAsia="zh-CN"/>
        </w:rPr>
        <w:t>3500</w:t>
      </w:r>
      <w:r w:rsidR="007A3CA7">
        <w:rPr>
          <w:rFonts w:hint="eastAsia"/>
          <w:b/>
          <w:i/>
          <w:lang w:eastAsia="zh-CN"/>
        </w:rPr>
        <w:t>ns</w:t>
      </w:r>
      <w:r w:rsidR="007A3CA7">
        <w:rPr>
          <w:b/>
          <w:i/>
          <w:lang w:eastAsia="zh-CN"/>
        </w:rPr>
        <w:t xml:space="preserve">, </w:t>
      </w:r>
      <w:r w:rsidR="007A3CA7" w:rsidRPr="00085A68">
        <w:rPr>
          <w:b/>
          <w:i/>
          <w:lang w:eastAsia="zh-CN"/>
        </w:rPr>
        <w:t>while with HAP</w:t>
      </w:r>
      <w:r w:rsidR="007A3CA7">
        <w:rPr>
          <w:b/>
          <w:i/>
          <w:lang w:eastAsia="zh-CN"/>
        </w:rPr>
        <w:t xml:space="preserve"> 20km height it is larger than 2</w:t>
      </w:r>
      <w:r w:rsidR="007A3CA7" w:rsidRPr="00085A68">
        <w:rPr>
          <w:b/>
          <w:i/>
          <w:lang w:eastAsia="zh-CN"/>
        </w:rPr>
        <w:t>500ns.</w:t>
      </w:r>
      <w:r w:rsidR="007A3CA7">
        <w:rPr>
          <w:b/>
          <w:i/>
          <w:lang w:eastAsia="zh-CN"/>
        </w:rPr>
        <w:t xml:space="preserve"> Mean and standard deviation of delay spreads in LOS case at two different heights are almost the same, respectively.</w:t>
      </w:r>
    </w:p>
    <w:p w:rsidR="003C0869" w:rsidRDefault="003C0869" w:rsidP="001F7109">
      <w:pPr>
        <w:spacing w:after="156"/>
        <w:rPr>
          <w:b/>
          <w:i/>
          <w:lang w:eastAsia="zh-CN"/>
        </w:rPr>
      </w:pPr>
      <w:r w:rsidRPr="001F3C4D">
        <w:rPr>
          <w:rFonts w:hint="eastAsia"/>
          <w:b/>
          <w:i/>
          <w:lang w:eastAsia="zh-CN"/>
        </w:rPr>
        <w:t xml:space="preserve">Observation </w:t>
      </w:r>
      <w:r>
        <w:rPr>
          <w:b/>
          <w:i/>
          <w:lang w:eastAsia="zh-CN"/>
        </w:rPr>
        <w:t>4</w:t>
      </w:r>
      <w:r w:rsidRPr="001F3C4D">
        <w:rPr>
          <w:rFonts w:hint="eastAsia"/>
          <w:b/>
          <w:i/>
          <w:lang w:eastAsia="zh-CN"/>
        </w:rPr>
        <w:t>:</w:t>
      </w:r>
      <w:r w:rsidR="007A3CA7">
        <w:rPr>
          <w:b/>
          <w:i/>
          <w:lang w:eastAsia="zh-CN"/>
        </w:rPr>
        <w:t xml:space="preserve"> </w:t>
      </w:r>
      <w:r w:rsidR="007A3CA7" w:rsidRPr="006E4A3C">
        <w:rPr>
          <w:rFonts w:hint="eastAsia"/>
          <w:b/>
          <w:i/>
          <w:lang w:val="en-GB"/>
        </w:rPr>
        <w:t>Considering all elevation angles, the maximum ASD in NLOS case with HAP</w:t>
      </w:r>
      <w:r w:rsidR="007A3CA7" w:rsidRPr="006E4A3C">
        <w:rPr>
          <w:b/>
          <w:i/>
          <w:lang w:val="en-GB"/>
        </w:rPr>
        <w:t>S</w:t>
      </w:r>
      <w:r w:rsidR="007A3CA7" w:rsidRPr="006E4A3C">
        <w:rPr>
          <w:rFonts w:hint="eastAsia"/>
          <w:b/>
          <w:i/>
          <w:lang w:val="en-GB"/>
        </w:rPr>
        <w:t xml:space="preserve"> 8</w:t>
      </w:r>
      <w:r w:rsidR="007A3CA7" w:rsidRPr="006E4A3C">
        <w:rPr>
          <w:b/>
          <w:i/>
          <w:lang w:val="en-GB"/>
        </w:rPr>
        <w:t xml:space="preserve"> </w:t>
      </w:r>
      <w:r w:rsidR="007A3CA7" w:rsidRPr="006E4A3C">
        <w:rPr>
          <w:rFonts w:hint="eastAsia"/>
          <w:b/>
          <w:i/>
          <w:lang w:val="en-GB"/>
        </w:rPr>
        <w:t xml:space="preserve">km height is larger than </w:t>
      </w:r>
      <w:r w:rsidR="007A3CA7" w:rsidRPr="006E4A3C">
        <w:rPr>
          <w:b/>
          <w:i/>
          <w:lang w:val="en-GB"/>
        </w:rPr>
        <w:t xml:space="preserve">20°, while </w:t>
      </w:r>
      <w:r w:rsidR="007A3CA7" w:rsidRPr="006E4A3C">
        <w:rPr>
          <w:rFonts w:hint="eastAsia"/>
          <w:b/>
          <w:i/>
          <w:lang w:val="en-GB"/>
        </w:rPr>
        <w:t xml:space="preserve">the maximum ASD in NLOS case with HAP </w:t>
      </w:r>
      <w:r w:rsidR="007A3CA7" w:rsidRPr="006E4A3C">
        <w:rPr>
          <w:b/>
          <w:i/>
          <w:lang w:val="en-GB"/>
        </w:rPr>
        <w:t xml:space="preserve">20 </w:t>
      </w:r>
      <w:r w:rsidR="007A3CA7" w:rsidRPr="006E4A3C">
        <w:rPr>
          <w:rFonts w:hint="eastAsia"/>
          <w:b/>
          <w:i/>
          <w:lang w:val="en-GB"/>
        </w:rPr>
        <w:t>km height is about 5</w:t>
      </w:r>
      <w:r w:rsidR="007A3CA7" w:rsidRPr="006E4A3C">
        <w:rPr>
          <w:b/>
          <w:i/>
          <w:lang w:val="en-GB"/>
        </w:rPr>
        <w:t>°</w:t>
      </w:r>
      <w:r w:rsidR="007A3CA7" w:rsidRPr="006E4A3C">
        <w:rPr>
          <w:rFonts w:hint="eastAsia"/>
          <w:b/>
          <w:i/>
          <w:lang w:val="en-GB"/>
        </w:rPr>
        <w:t xml:space="preserve">. Considering all elevation angles </w:t>
      </w:r>
      <w:r w:rsidR="007A3CA7" w:rsidRPr="006E4A3C">
        <w:rPr>
          <w:b/>
          <w:i/>
          <w:lang w:val="en-GB"/>
        </w:rPr>
        <w:t>with two different HAPS height, the maximum ASDs in LOS case are smaller than 0.5°.</w:t>
      </w:r>
      <w:r w:rsidR="007A3CA7" w:rsidRPr="006E4A3C">
        <w:rPr>
          <w:rFonts w:hint="eastAsia"/>
          <w:b/>
          <w:i/>
          <w:lang w:val="en-GB"/>
        </w:rPr>
        <w:t xml:space="preserve"> </w:t>
      </w:r>
      <w:r w:rsidR="007A3CA7" w:rsidRPr="006E4A3C">
        <w:rPr>
          <w:b/>
          <w:i/>
          <w:lang w:val="en-GB"/>
        </w:rPr>
        <w:t xml:space="preserve">The maximum ESD in LOS case is smaller than 0.1° and in NLOS case is smaller than 1.5°. </w:t>
      </w:r>
      <w:r w:rsidR="007A3CA7" w:rsidRPr="006E4A3C">
        <w:rPr>
          <w:rFonts w:hint="eastAsia"/>
          <w:b/>
          <w:i/>
          <w:lang w:eastAsia="zh-CN"/>
        </w:rPr>
        <w:t>Moreover, the maximum ASA and ESA are much larger than ASD and ESD</w:t>
      </w:r>
      <w:r w:rsidR="007A3CA7" w:rsidRPr="006E4A3C">
        <w:rPr>
          <w:b/>
          <w:i/>
          <w:lang w:eastAsia="zh-CN"/>
        </w:rPr>
        <w:t xml:space="preserve"> values</w:t>
      </w:r>
      <w:r w:rsidR="007A3CA7" w:rsidRPr="006E4A3C">
        <w:rPr>
          <w:rFonts w:hint="eastAsia"/>
          <w:b/>
          <w:i/>
          <w:lang w:eastAsia="zh-CN"/>
        </w:rPr>
        <w:t xml:space="preserve">, </w:t>
      </w:r>
      <w:r w:rsidR="007A3CA7" w:rsidRPr="006E4A3C">
        <w:rPr>
          <w:b/>
          <w:i/>
          <w:lang w:eastAsia="zh-CN"/>
        </w:rPr>
        <w:t>because</w:t>
      </w:r>
      <w:r w:rsidR="007A3CA7" w:rsidRPr="006E4A3C">
        <w:rPr>
          <w:rFonts w:hint="eastAsia"/>
          <w:b/>
          <w:i/>
          <w:lang w:eastAsia="zh-CN"/>
        </w:rPr>
        <w:t xml:space="preserve"> of </w:t>
      </w:r>
      <w:r w:rsidR="007A3CA7" w:rsidRPr="006E4A3C">
        <w:rPr>
          <w:rFonts w:hint="eastAsia"/>
          <w:b/>
          <w:i/>
        </w:rPr>
        <w:t>the high buildings around UEs diffraction and reflection propagation.</w:t>
      </w:r>
      <w:r w:rsidR="007A3CA7" w:rsidRPr="006E4A3C">
        <w:rPr>
          <w:rFonts w:hint="eastAsia"/>
          <w:b/>
          <w:i/>
          <w:lang w:eastAsia="zh-CN"/>
        </w:rPr>
        <w:t xml:space="preserve"> </w:t>
      </w:r>
      <w:r w:rsidR="007A3CA7">
        <w:rPr>
          <w:b/>
          <w:i/>
          <w:lang w:eastAsia="zh-CN"/>
        </w:rPr>
        <w:t xml:space="preserve">Furthermore, the mean and standard deviation of DSs, ASDs, ESDs and ESAs in LOS cases at two different HAP heights are almost the same, respectively.   </w:t>
      </w:r>
    </w:p>
    <w:p w:rsidR="003C0869" w:rsidRDefault="003C0869" w:rsidP="003C0869">
      <w:pPr>
        <w:pStyle w:val="ListParagraph"/>
        <w:numPr>
          <w:ilvl w:val="0"/>
          <w:numId w:val="8"/>
        </w:numPr>
        <w:spacing w:after="156"/>
        <w:rPr>
          <w:lang w:eastAsia="zh-CN"/>
        </w:rPr>
      </w:pPr>
      <w:r w:rsidRPr="003C0869">
        <w:rPr>
          <w:rFonts w:hint="eastAsia"/>
          <w:lang w:eastAsia="zh-CN"/>
        </w:rPr>
        <w:t>Urban</w:t>
      </w:r>
    </w:p>
    <w:p w:rsidR="003C0869" w:rsidRPr="00683CD2" w:rsidRDefault="003C0869" w:rsidP="003C0869">
      <w:pPr>
        <w:spacing w:after="156"/>
        <w:rPr>
          <w:b/>
          <w:i/>
          <w:lang w:eastAsia="zh-CN"/>
        </w:rPr>
      </w:pPr>
      <w:r w:rsidRPr="001F3C4D">
        <w:rPr>
          <w:rFonts w:hint="eastAsia"/>
          <w:b/>
          <w:i/>
          <w:lang w:eastAsia="zh-CN"/>
        </w:rPr>
        <w:t xml:space="preserve">Observation </w:t>
      </w:r>
      <w:r w:rsidR="007A3CA7">
        <w:rPr>
          <w:b/>
          <w:i/>
          <w:lang w:eastAsia="zh-CN"/>
        </w:rPr>
        <w:t>5</w:t>
      </w:r>
      <w:r w:rsidRPr="001F3C4D">
        <w:rPr>
          <w:rFonts w:hint="eastAsia"/>
          <w:b/>
          <w:i/>
          <w:lang w:eastAsia="zh-CN"/>
        </w:rPr>
        <w:t xml:space="preserve">:  </w:t>
      </w:r>
      <w:r>
        <w:rPr>
          <w:b/>
          <w:i/>
          <w:lang w:eastAsia="zh-CN"/>
        </w:rPr>
        <w:t xml:space="preserve">Same as in the rural scenario — </w:t>
      </w:r>
      <w:r w:rsidRPr="00683CD2">
        <w:rPr>
          <w:rFonts w:hint="eastAsia"/>
          <w:b/>
          <w:i/>
          <w:lang w:eastAsia="zh-CN"/>
        </w:rPr>
        <w:t xml:space="preserve">Received power </w:t>
      </w:r>
      <w:r>
        <w:rPr>
          <w:rFonts w:hint="eastAsia"/>
          <w:b/>
          <w:i/>
          <w:lang w:eastAsia="zh-CN"/>
        </w:rPr>
        <w:t>increase</w:t>
      </w:r>
      <w:r w:rsidRPr="00683CD2">
        <w:rPr>
          <w:rFonts w:hint="eastAsia"/>
          <w:b/>
          <w:i/>
          <w:lang w:eastAsia="zh-CN"/>
        </w:rPr>
        <w:t xml:space="preserve">s with the increased elevation angles when HAPSs are at the same </w:t>
      </w:r>
      <w:r w:rsidRPr="00683CD2">
        <w:rPr>
          <w:b/>
          <w:i/>
          <w:lang w:eastAsia="zh-CN"/>
        </w:rPr>
        <w:t>height</w:t>
      </w:r>
      <w:r w:rsidRPr="00683CD2">
        <w:rPr>
          <w:rFonts w:hint="eastAsia"/>
          <w:b/>
          <w:i/>
          <w:lang w:eastAsia="zh-CN"/>
        </w:rPr>
        <w:t xml:space="preserve">. Moreover, the received power decreases with the increased HAPS height when the elevation angles are same. </w:t>
      </w:r>
    </w:p>
    <w:p w:rsidR="003C0869" w:rsidRDefault="003C0869" w:rsidP="003C0869">
      <w:pPr>
        <w:rPr>
          <w:b/>
          <w:i/>
          <w:lang w:eastAsia="zh-CN"/>
        </w:rPr>
      </w:pPr>
      <w:r w:rsidRPr="001F3C4D">
        <w:rPr>
          <w:rFonts w:hint="eastAsia"/>
          <w:b/>
          <w:i/>
          <w:lang w:eastAsia="zh-CN"/>
        </w:rPr>
        <w:t xml:space="preserve">Observation </w:t>
      </w:r>
      <w:r w:rsidR="007A3CA7">
        <w:rPr>
          <w:b/>
          <w:i/>
          <w:lang w:eastAsia="zh-CN"/>
        </w:rPr>
        <w:t>6</w:t>
      </w:r>
      <w:r w:rsidRPr="001F3C4D">
        <w:rPr>
          <w:rFonts w:hint="eastAsia"/>
          <w:b/>
          <w:i/>
          <w:lang w:eastAsia="zh-CN"/>
        </w:rPr>
        <w:t xml:space="preserve">:  </w:t>
      </w:r>
      <w:r w:rsidRPr="00683CD2">
        <w:rPr>
          <w:rFonts w:hint="eastAsia"/>
          <w:b/>
          <w:i/>
        </w:rPr>
        <w:t xml:space="preserve">LOS probability increases with the increased elevation angles when HAPSs are at the same </w:t>
      </w:r>
      <w:r w:rsidRPr="00683CD2">
        <w:rPr>
          <w:b/>
          <w:i/>
        </w:rPr>
        <w:t>height</w:t>
      </w:r>
      <w:r w:rsidRPr="00683CD2">
        <w:rPr>
          <w:rFonts w:hint="eastAsia"/>
          <w:b/>
          <w:i/>
        </w:rPr>
        <w:t xml:space="preserve">. </w:t>
      </w:r>
      <w:r>
        <w:rPr>
          <w:b/>
          <w:i/>
        </w:rPr>
        <w:t>The values are smaller than the rural case at the same elevation angle.</w:t>
      </w:r>
    </w:p>
    <w:p w:rsidR="003C0869" w:rsidRDefault="003C0869" w:rsidP="003C0869">
      <w:pPr>
        <w:rPr>
          <w:b/>
          <w:i/>
          <w:lang w:eastAsia="zh-CN"/>
        </w:rPr>
      </w:pPr>
      <w:r>
        <w:rPr>
          <w:rFonts w:hint="eastAsia"/>
          <w:b/>
          <w:i/>
          <w:lang w:eastAsia="zh-CN"/>
        </w:rPr>
        <w:t xml:space="preserve">Observation </w:t>
      </w:r>
      <w:r w:rsidR="007A3CA7">
        <w:rPr>
          <w:b/>
          <w:i/>
          <w:lang w:eastAsia="zh-CN"/>
        </w:rPr>
        <w:t>7</w:t>
      </w:r>
      <w:r>
        <w:rPr>
          <w:rFonts w:hint="eastAsia"/>
          <w:b/>
          <w:i/>
          <w:lang w:eastAsia="zh-CN"/>
        </w:rPr>
        <w:t>: Considering all elevation angles, the maximum delay spread in NLOS case with HAP</w:t>
      </w:r>
      <w:r>
        <w:rPr>
          <w:b/>
          <w:i/>
          <w:lang w:eastAsia="zh-CN"/>
        </w:rPr>
        <w:t>S</w:t>
      </w:r>
      <w:r>
        <w:rPr>
          <w:rFonts w:hint="eastAsia"/>
          <w:b/>
          <w:i/>
          <w:lang w:eastAsia="zh-CN"/>
        </w:rPr>
        <w:t xml:space="preserve"> 8</w:t>
      </w:r>
      <w:r>
        <w:rPr>
          <w:b/>
          <w:i/>
          <w:lang w:eastAsia="zh-CN"/>
        </w:rPr>
        <w:t xml:space="preserve"> </w:t>
      </w:r>
      <w:r>
        <w:rPr>
          <w:rFonts w:hint="eastAsia"/>
          <w:b/>
          <w:i/>
          <w:lang w:eastAsia="zh-CN"/>
        </w:rPr>
        <w:t>km height is larger than 2000</w:t>
      </w:r>
      <w:r>
        <w:rPr>
          <w:b/>
          <w:i/>
          <w:lang w:eastAsia="zh-CN"/>
        </w:rPr>
        <w:t xml:space="preserve"> </w:t>
      </w:r>
      <w:r>
        <w:rPr>
          <w:rFonts w:hint="eastAsia"/>
          <w:b/>
          <w:i/>
          <w:lang w:eastAsia="zh-CN"/>
        </w:rPr>
        <w:t>ns</w:t>
      </w:r>
      <w:r>
        <w:rPr>
          <w:b/>
          <w:i/>
          <w:lang w:eastAsia="zh-CN"/>
        </w:rPr>
        <w:t xml:space="preserve">, </w:t>
      </w:r>
      <w:r w:rsidRPr="00085A68">
        <w:rPr>
          <w:b/>
          <w:i/>
          <w:lang w:eastAsia="zh-CN"/>
        </w:rPr>
        <w:t>while with HAP</w:t>
      </w:r>
      <w:r>
        <w:rPr>
          <w:b/>
          <w:i/>
          <w:lang w:eastAsia="zh-CN"/>
        </w:rPr>
        <w:t>S</w:t>
      </w:r>
      <w:r w:rsidRPr="00085A68">
        <w:rPr>
          <w:b/>
          <w:i/>
          <w:lang w:eastAsia="zh-CN"/>
        </w:rPr>
        <w:t xml:space="preserve"> 20</w:t>
      </w:r>
      <w:r>
        <w:rPr>
          <w:b/>
          <w:i/>
          <w:lang w:eastAsia="zh-CN"/>
        </w:rPr>
        <w:t xml:space="preserve"> </w:t>
      </w:r>
      <w:r w:rsidRPr="00085A68">
        <w:rPr>
          <w:b/>
          <w:i/>
          <w:lang w:eastAsia="zh-CN"/>
        </w:rPr>
        <w:t>km height it is larger than 1500</w:t>
      </w:r>
      <w:r>
        <w:rPr>
          <w:b/>
          <w:i/>
          <w:lang w:eastAsia="zh-CN"/>
        </w:rPr>
        <w:t xml:space="preserve"> </w:t>
      </w:r>
      <w:r w:rsidRPr="00085A68">
        <w:rPr>
          <w:b/>
          <w:i/>
          <w:lang w:eastAsia="zh-CN"/>
        </w:rPr>
        <w:t>ns.</w:t>
      </w:r>
    </w:p>
    <w:p w:rsidR="003C0869" w:rsidRPr="003C0869" w:rsidRDefault="003C0869" w:rsidP="003C0869">
      <w:pPr>
        <w:spacing w:after="156"/>
        <w:rPr>
          <w:lang w:eastAsia="zh-CN"/>
        </w:rPr>
      </w:pPr>
      <w:r w:rsidRPr="003C0869">
        <w:rPr>
          <w:rFonts w:hint="eastAsia"/>
          <w:b/>
          <w:i/>
          <w:lang w:eastAsia="zh-CN"/>
        </w:rPr>
        <w:t xml:space="preserve">Observation </w:t>
      </w:r>
      <w:r w:rsidR="007A3CA7">
        <w:rPr>
          <w:b/>
          <w:i/>
          <w:lang w:eastAsia="zh-CN"/>
        </w:rPr>
        <w:t>8</w:t>
      </w:r>
      <w:r w:rsidRPr="003C0869">
        <w:rPr>
          <w:rFonts w:hint="eastAsia"/>
          <w:b/>
          <w:i/>
          <w:lang w:eastAsia="zh-CN"/>
        </w:rPr>
        <w:t>: Considering all elevation angles, the maximum ASD in NLOS case with HAP</w:t>
      </w:r>
      <w:r w:rsidRPr="003C0869">
        <w:rPr>
          <w:b/>
          <w:i/>
          <w:lang w:eastAsia="zh-CN"/>
        </w:rPr>
        <w:t>S</w:t>
      </w:r>
      <w:r w:rsidRPr="003C0869">
        <w:rPr>
          <w:rFonts w:hint="eastAsia"/>
          <w:b/>
          <w:i/>
          <w:lang w:eastAsia="zh-CN"/>
        </w:rPr>
        <w:t xml:space="preserve"> 8</w:t>
      </w:r>
      <w:r w:rsidRPr="003C0869">
        <w:rPr>
          <w:b/>
          <w:i/>
          <w:lang w:eastAsia="zh-CN"/>
        </w:rPr>
        <w:t xml:space="preserve"> </w:t>
      </w:r>
      <w:r w:rsidRPr="003C0869">
        <w:rPr>
          <w:rFonts w:hint="eastAsia"/>
          <w:b/>
          <w:i/>
          <w:lang w:eastAsia="zh-CN"/>
        </w:rPr>
        <w:t>km height is larger than 15</w:t>
      </w:r>
      <w:r w:rsidRPr="003C0869">
        <w:rPr>
          <w:b/>
          <w:i/>
          <w:lang w:val="en-GB"/>
        </w:rPr>
        <w:t>°</w:t>
      </w:r>
      <w:r w:rsidRPr="003C0869">
        <w:rPr>
          <w:b/>
          <w:i/>
          <w:lang w:eastAsia="zh-CN"/>
        </w:rPr>
        <w:t xml:space="preserve">, while </w:t>
      </w:r>
      <w:r w:rsidRPr="003C0869">
        <w:rPr>
          <w:rFonts w:hint="eastAsia"/>
          <w:b/>
          <w:i/>
          <w:lang w:eastAsia="zh-CN"/>
        </w:rPr>
        <w:t>the maximum ASD in NLOS case with HAP</w:t>
      </w:r>
      <w:r w:rsidRPr="003C0869">
        <w:rPr>
          <w:b/>
          <w:i/>
          <w:lang w:eastAsia="zh-CN"/>
        </w:rPr>
        <w:t>S</w:t>
      </w:r>
      <w:r w:rsidRPr="003C0869">
        <w:rPr>
          <w:rFonts w:hint="eastAsia"/>
          <w:b/>
          <w:i/>
          <w:lang w:eastAsia="zh-CN"/>
        </w:rPr>
        <w:t xml:space="preserve"> </w:t>
      </w:r>
      <w:r w:rsidRPr="003C0869">
        <w:rPr>
          <w:b/>
          <w:i/>
          <w:lang w:eastAsia="zh-CN"/>
        </w:rPr>
        <w:t xml:space="preserve">20 </w:t>
      </w:r>
      <w:r w:rsidRPr="003C0869">
        <w:rPr>
          <w:rFonts w:hint="eastAsia"/>
          <w:b/>
          <w:i/>
          <w:lang w:eastAsia="zh-CN"/>
        </w:rPr>
        <w:t>km height is about 1.5</w:t>
      </w:r>
      <w:r w:rsidRPr="003C0869">
        <w:rPr>
          <w:b/>
          <w:i/>
          <w:lang w:val="en-GB"/>
        </w:rPr>
        <w:t>°</w:t>
      </w:r>
      <w:r w:rsidRPr="003C0869">
        <w:rPr>
          <w:rFonts w:hint="eastAsia"/>
          <w:b/>
          <w:i/>
          <w:lang w:val="en-GB" w:eastAsia="zh-CN"/>
        </w:rPr>
        <w:t>.</w:t>
      </w:r>
      <w:r w:rsidRPr="003C0869">
        <w:rPr>
          <w:rFonts w:hint="eastAsia"/>
          <w:b/>
          <w:i/>
        </w:rPr>
        <w:t xml:space="preserve"> </w:t>
      </w:r>
      <w:r w:rsidRPr="003C0869">
        <w:rPr>
          <w:rFonts w:hint="eastAsia"/>
          <w:b/>
          <w:i/>
          <w:lang w:eastAsia="zh-CN"/>
        </w:rPr>
        <w:t>Considering all elevation angles</w:t>
      </w:r>
      <w:r w:rsidRPr="003C0869">
        <w:rPr>
          <w:rFonts w:hint="eastAsia"/>
          <w:b/>
          <w:i/>
        </w:rPr>
        <w:t xml:space="preserve"> </w:t>
      </w:r>
      <w:r w:rsidRPr="003C0869">
        <w:rPr>
          <w:b/>
          <w:i/>
        </w:rPr>
        <w:t>with two different HAPS height, the maximum ASD in LOS case is about 0.5</w:t>
      </w:r>
      <w:r w:rsidRPr="003C0869">
        <w:rPr>
          <w:b/>
          <w:i/>
          <w:lang w:val="en-GB"/>
        </w:rPr>
        <w:t>°</w:t>
      </w:r>
      <w:r w:rsidRPr="003C0869">
        <w:rPr>
          <w:b/>
          <w:i/>
        </w:rPr>
        <w:t>.</w:t>
      </w:r>
      <w:r w:rsidRPr="003C0869">
        <w:rPr>
          <w:rFonts w:hint="eastAsia"/>
          <w:b/>
          <w:i/>
          <w:lang w:eastAsia="zh-CN"/>
        </w:rPr>
        <w:t xml:space="preserve"> </w:t>
      </w:r>
      <w:r w:rsidRPr="003C0869">
        <w:rPr>
          <w:b/>
          <w:i/>
        </w:rPr>
        <w:t>The maximum ESD in LOS case is smaller than 0.5</w:t>
      </w:r>
      <w:r w:rsidRPr="003C0869">
        <w:rPr>
          <w:b/>
          <w:i/>
          <w:lang w:val="en-GB"/>
        </w:rPr>
        <w:t xml:space="preserve">° and in NLOS case is smaller than 1.5°. </w:t>
      </w:r>
      <w:r w:rsidRPr="003C0869">
        <w:rPr>
          <w:rFonts w:hint="eastAsia"/>
          <w:b/>
          <w:i/>
          <w:lang w:eastAsia="zh-CN"/>
        </w:rPr>
        <w:t>Moreover, the maximum ASA and ESA are much larger than ASD and ESD</w:t>
      </w:r>
      <w:r w:rsidRPr="003C0869">
        <w:rPr>
          <w:b/>
          <w:i/>
          <w:lang w:eastAsia="zh-CN"/>
        </w:rPr>
        <w:t xml:space="preserve"> values</w:t>
      </w:r>
      <w:r w:rsidRPr="003C0869">
        <w:rPr>
          <w:rFonts w:hint="eastAsia"/>
          <w:b/>
          <w:i/>
          <w:lang w:eastAsia="zh-CN"/>
        </w:rPr>
        <w:t xml:space="preserve">, </w:t>
      </w:r>
      <w:r w:rsidRPr="003C0869">
        <w:rPr>
          <w:b/>
          <w:i/>
          <w:lang w:eastAsia="zh-CN"/>
        </w:rPr>
        <w:t>because</w:t>
      </w:r>
      <w:r w:rsidRPr="003C0869">
        <w:rPr>
          <w:rFonts w:hint="eastAsia"/>
          <w:b/>
          <w:i/>
          <w:lang w:eastAsia="zh-CN"/>
        </w:rPr>
        <w:t xml:space="preserve"> </w:t>
      </w:r>
      <w:r w:rsidRPr="003C0869">
        <w:rPr>
          <w:rFonts w:hint="eastAsia"/>
          <w:b/>
          <w:i/>
        </w:rPr>
        <w:t>the high buildings around UEs cause diffraction and reflection propagation.</w:t>
      </w:r>
      <w:r w:rsidRPr="003C0869">
        <w:rPr>
          <w:rFonts w:hint="eastAsia"/>
          <w:b/>
          <w:i/>
          <w:lang w:eastAsia="zh-CN"/>
        </w:rPr>
        <w:t xml:space="preserve"> Furthermore, we found that the ASAs are more influenced than ESAs by the HAP</w:t>
      </w:r>
      <w:r w:rsidRPr="003C0869">
        <w:rPr>
          <w:b/>
          <w:i/>
          <w:lang w:eastAsia="zh-CN"/>
        </w:rPr>
        <w:t>S</w:t>
      </w:r>
      <w:r w:rsidRPr="003C0869">
        <w:rPr>
          <w:rFonts w:hint="eastAsia"/>
          <w:b/>
          <w:i/>
          <w:lang w:eastAsia="zh-CN"/>
        </w:rPr>
        <w:t xml:space="preserve"> heights.</w:t>
      </w:r>
    </w:p>
    <w:p w:rsidR="001F7109" w:rsidRDefault="001F7109" w:rsidP="001F7109">
      <w:pPr>
        <w:rPr>
          <w:b/>
          <w:i/>
          <w:lang w:eastAsia="zh-CN"/>
        </w:rPr>
      </w:pPr>
      <w:r>
        <w:rPr>
          <w:b/>
          <w:i/>
        </w:rPr>
        <w:t>Proposal 1: M</w:t>
      </w:r>
      <w:r w:rsidRPr="001F3C4D">
        <w:rPr>
          <w:b/>
          <w:i/>
        </w:rPr>
        <w:t xml:space="preserve">ultipath fading </w:t>
      </w:r>
      <w:r>
        <w:rPr>
          <w:rFonts w:hint="eastAsia"/>
          <w:b/>
          <w:i/>
          <w:lang w:eastAsia="zh-CN"/>
        </w:rPr>
        <w:t xml:space="preserve">channel is valid </w:t>
      </w:r>
      <w:r w:rsidRPr="001F3C4D">
        <w:rPr>
          <w:b/>
          <w:i/>
        </w:rPr>
        <w:t>f</w:t>
      </w:r>
      <w:r>
        <w:rPr>
          <w:rFonts w:hint="eastAsia"/>
          <w:b/>
          <w:i/>
          <w:lang w:eastAsia="zh-CN"/>
        </w:rPr>
        <w:t>or</w:t>
      </w:r>
      <w:r w:rsidRPr="001F3C4D">
        <w:rPr>
          <w:b/>
          <w:i/>
        </w:rPr>
        <w:t xml:space="preserve"> </w:t>
      </w:r>
      <w:r>
        <w:rPr>
          <w:rFonts w:hint="eastAsia"/>
          <w:b/>
          <w:i/>
          <w:lang w:eastAsia="zh-CN"/>
        </w:rPr>
        <w:t>HAPS</w:t>
      </w:r>
      <w:r w:rsidRPr="001F3C4D">
        <w:rPr>
          <w:b/>
          <w:i/>
        </w:rPr>
        <w:t xml:space="preserve"> </w:t>
      </w:r>
      <w:r>
        <w:rPr>
          <w:rFonts w:hint="eastAsia"/>
          <w:b/>
          <w:i/>
          <w:lang w:eastAsia="zh-CN"/>
        </w:rPr>
        <w:t>and</w:t>
      </w:r>
      <w:r w:rsidRPr="001F3C4D">
        <w:rPr>
          <w:b/>
          <w:i/>
        </w:rPr>
        <w:t xml:space="preserve"> UE propagation</w:t>
      </w:r>
      <w:r>
        <w:rPr>
          <w:b/>
          <w:i/>
        </w:rPr>
        <w:t xml:space="preserve">, so </w:t>
      </w:r>
      <w:r>
        <w:rPr>
          <w:rFonts w:hint="eastAsia"/>
          <w:b/>
          <w:i/>
          <w:lang w:eastAsia="zh-CN"/>
        </w:rPr>
        <w:t>new channel modeling parameters should be extracted for the HAP</w:t>
      </w:r>
      <w:r>
        <w:rPr>
          <w:b/>
          <w:i/>
          <w:lang w:eastAsia="zh-CN"/>
        </w:rPr>
        <w:t>S</w:t>
      </w:r>
      <w:r>
        <w:rPr>
          <w:rFonts w:hint="eastAsia"/>
          <w:b/>
          <w:i/>
          <w:lang w:eastAsia="zh-CN"/>
        </w:rPr>
        <w:t xml:space="preserve"> communication scenario.</w:t>
      </w:r>
    </w:p>
    <w:p w:rsidR="001F7109" w:rsidRPr="00AD628E" w:rsidRDefault="001F7109" w:rsidP="001F7109">
      <w:pPr>
        <w:pStyle w:val="Heading1"/>
        <w:rPr>
          <w:kern w:val="2"/>
          <w:lang w:eastAsia="zh-CN"/>
        </w:rPr>
      </w:pPr>
      <w:r w:rsidRPr="00AD628E">
        <w:lastRenderedPageBreak/>
        <w:t>References</w:t>
      </w:r>
    </w:p>
    <w:p w:rsidR="001F7109" w:rsidRPr="00AD628E" w:rsidRDefault="001F7109" w:rsidP="001F7109">
      <w:pPr>
        <w:numPr>
          <w:ilvl w:val="0"/>
          <w:numId w:val="7"/>
        </w:numPr>
        <w:tabs>
          <w:tab w:val="left" w:pos="567"/>
        </w:tabs>
        <w:ind w:left="567" w:hanging="567"/>
        <w:rPr>
          <w:rFonts w:eastAsia="MS Mincho"/>
          <w:lang w:eastAsia="ja-JP"/>
        </w:rPr>
      </w:pPr>
      <w:bookmarkStart w:id="37" w:name="_Ref492282945"/>
      <w:r w:rsidRPr="00B833D5">
        <w:rPr>
          <w:kern w:val="2"/>
          <w:lang w:val="en-GB" w:eastAsia="zh-CN"/>
        </w:rPr>
        <w:t>RP-17</w:t>
      </w:r>
      <w:r>
        <w:rPr>
          <w:kern w:val="2"/>
          <w:lang w:val="en-GB" w:eastAsia="zh-CN"/>
        </w:rPr>
        <w:t>0717, Study on NR to support Non-Terrestrial Networks, 3GPP TSG RAN Meeting #75, Dubrovnik, Croatia, March 6 – 9, 2017.</w:t>
      </w:r>
      <w:bookmarkEnd w:id="37"/>
    </w:p>
    <w:p w:rsidR="001F7109" w:rsidRPr="00D65A6B" w:rsidRDefault="001F7109" w:rsidP="001F7109">
      <w:pPr>
        <w:numPr>
          <w:ilvl w:val="0"/>
          <w:numId w:val="7"/>
        </w:numPr>
        <w:tabs>
          <w:tab w:val="left" w:pos="567"/>
        </w:tabs>
        <w:ind w:left="567" w:hanging="567"/>
        <w:rPr>
          <w:rFonts w:eastAsia="MS Mincho"/>
          <w:lang w:eastAsia="ja-JP"/>
        </w:rPr>
      </w:pPr>
      <w:bookmarkStart w:id="38" w:name="_Ref502317661"/>
      <w:r>
        <w:rPr>
          <w:kern w:val="2"/>
          <w:lang w:val="en-GB" w:eastAsia="zh-CN"/>
        </w:rPr>
        <w:t xml:space="preserve">RP-171450, Study on NR to support Non-Terrestrial Networks, 3GPP TSG RAN Meeting #76, </w:t>
      </w:r>
      <w:r w:rsidRPr="00AD628E">
        <w:rPr>
          <w:kern w:val="2"/>
          <w:lang w:val="en-GB" w:eastAsia="zh-CN"/>
        </w:rPr>
        <w:t>West Palm Beach, USA, 5th – 9th June 2017</w:t>
      </w:r>
      <w:r>
        <w:rPr>
          <w:kern w:val="2"/>
          <w:lang w:val="en-GB" w:eastAsia="zh-CN"/>
        </w:rPr>
        <w:t>.</w:t>
      </w:r>
      <w:bookmarkEnd w:id="38"/>
    </w:p>
    <w:p w:rsidR="001F7109" w:rsidRDefault="001F7109" w:rsidP="001F7109">
      <w:pPr>
        <w:numPr>
          <w:ilvl w:val="0"/>
          <w:numId w:val="7"/>
        </w:numPr>
        <w:tabs>
          <w:tab w:val="left" w:pos="567"/>
        </w:tabs>
        <w:ind w:left="567" w:hanging="567"/>
        <w:rPr>
          <w:kern w:val="2"/>
          <w:lang w:val="en-GB" w:eastAsia="zh-CN"/>
        </w:rPr>
      </w:pPr>
      <w:bookmarkStart w:id="39" w:name="_Ref509914516"/>
      <w:r>
        <w:rPr>
          <w:kern w:val="2"/>
          <w:lang w:val="en-GB" w:eastAsia="zh-CN"/>
        </w:rPr>
        <w:t>Huawei, HiSilicon, “</w:t>
      </w:r>
      <w:r w:rsidRPr="00E10447">
        <w:rPr>
          <w:kern w:val="2"/>
          <w:lang w:val="en-GB" w:eastAsia="zh-CN"/>
        </w:rPr>
        <w:t>Ray tracing simulation result for NTN</w:t>
      </w:r>
      <w:r>
        <w:rPr>
          <w:kern w:val="2"/>
          <w:lang w:val="en-GB" w:eastAsia="zh-CN"/>
        </w:rPr>
        <w:t>”,</w:t>
      </w:r>
      <w:r w:rsidRPr="00E10447">
        <w:rPr>
          <w:kern w:val="2"/>
          <w:lang w:val="en-GB" w:eastAsia="zh-CN"/>
        </w:rPr>
        <w:t xml:space="preserve"> </w:t>
      </w:r>
      <w:r>
        <w:rPr>
          <w:kern w:val="2"/>
          <w:lang w:val="en-GB" w:eastAsia="zh-CN"/>
        </w:rPr>
        <w:t xml:space="preserve">R1-1802725, 3GPP RAN1 #92, </w:t>
      </w:r>
      <w:r w:rsidRPr="00E10447">
        <w:rPr>
          <w:kern w:val="2"/>
          <w:lang w:val="en-GB" w:eastAsia="zh-CN"/>
        </w:rPr>
        <w:t>Athens, Greece, February 26 – March 2, 2018</w:t>
      </w:r>
      <w:r>
        <w:rPr>
          <w:kern w:val="2"/>
          <w:lang w:val="en-GB" w:eastAsia="zh-CN"/>
        </w:rPr>
        <w:t>.</w:t>
      </w:r>
      <w:bookmarkEnd w:id="39"/>
    </w:p>
    <w:p w:rsidR="001F7109" w:rsidRPr="00BD3896" w:rsidRDefault="001F7109" w:rsidP="001F7109">
      <w:pPr>
        <w:numPr>
          <w:ilvl w:val="0"/>
          <w:numId w:val="7"/>
        </w:numPr>
        <w:tabs>
          <w:tab w:val="left" w:pos="567"/>
        </w:tabs>
        <w:ind w:left="567" w:hanging="567"/>
        <w:rPr>
          <w:kern w:val="2"/>
          <w:lang w:val="en-GB" w:eastAsia="zh-CN"/>
        </w:rPr>
      </w:pPr>
      <w:bookmarkStart w:id="40" w:name="_Ref513155780"/>
      <w:r>
        <w:rPr>
          <w:kern w:val="2"/>
          <w:lang w:val="en-GB" w:eastAsia="zh-CN"/>
        </w:rPr>
        <w:t>Huawei, HiSilicon, “</w:t>
      </w:r>
      <w:r w:rsidRPr="001F7109">
        <w:rPr>
          <w:kern w:val="2"/>
          <w:lang w:val="en-GB" w:eastAsia="zh-CN"/>
        </w:rPr>
        <w:t>Ray tracing simulation result for NTN</w:t>
      </w:r>
      <w:r>
        <w:rPr>
          <w:kern w:val="2"/>
          <w:lang w:val="en-GB" w:eastAsia="zh-CN"/>
        </w:rPr>
        <w:t>”, R1-</w:t>
      </w:r>
      <w:r w:rsidRPr="001F7109">
        <w:rPr>
          <w:kern w:val="2"/>
          <w:lang w:val="en-GB" w:eastAsia="zh-CN"/>
        </w:rPr>
        <w:t>1803696</w:t>
      </w:r>
      <w:r>
        <w:rPr>
          <w:kern w:val="2"/>
          <w:lang w:val="en-GB" w:eastAsia="zh-CN"/>
        </w:rPr>
        <w:t xml:space="preserve">, 3GPP RAN1 #92-Bis, </w:t>
      </w:r>
      <w:r w:rsidRPr="001F7109">
        <w:rPr>
          <w:kern w:val="2"/>
          <w:lang w:val="en-GB" w:eastAsia="zh-CN"/>
        </w:rPr>
        <w:t>Sanya, China, April 16 - 20, 2018</w:t>
      </w:r>
      <w:r>
        <w:rPr>
          <w:kern w:val="2"/>
          <w:lang w:val="en-GB" w:eastAsia="zh-CN"/>
        </w:rPr>
        <w:t>.</w:t>
      </w:r>
      <w:bookmarkEnd w:id="40"/>
    </w:p>
    <w:p w:rsidR="001F7109" w:rsidRPr="00BD3896" w:rsidRDefault="001F7109" w:rsidP="001F7109">
      <w:pPr>
        <w:tabs>
          <w:tab w:val="left" w:pos="567"/>
        </w:tabs>
        <w:rPr>
          <w:kern w:val="2"/>
          <w:lang w:val="en-GB" w:eastAsia="zh-CN"/>
        </w:rPr>
      </w:pPr>
    </w:p>
    <w:p w:rsidR="001F7109" w:rsidRPr="00AD628E" w:rsidRDefault="001F7109" w:rsidP="001F7109">
      <w:pPr>
        <w:rPr>
          <w:kern w:val="2"/>
          <w:lang w:val="en-GB" w:eastAsia="zh-CN"/>
        </w:rPr>
      </w:pPr>
    </w:p>
    <w:p w:rsidR="001F7109" w:rsidRPr="001F7109" w:rsidRDefault="001F7109" w:rsidP="005B5711">
      <w:pPr>
        <w:rPr>
          <w:rFonts w:eastAsia="MS Mincho"/>
          <w:lang w:val="en-GB" w:eastAsia="ja-JP"/>
        </w:rPr>
      </w:pPr>
    </w:p>
    <w:sectPr w:rsidR="001F7109" w:rsidRPr="001F7109"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41FD0" w:rsidRDefault="00A41FD0">
      <w:r>
        <w:separator/>
      </w:r>
    </w:p>
  </w:endnote>
  <w:endnote w:type="continuationSeparator" w:id="0">
    <w:p w:rsidR="00A41FD0" w:rsidRDefault="00A41F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41FD0" w:rsidRDefault="00A41FD0">
      <w:r>
        <w:separator/>
      </w:r>
    </w:p>
  </w:footnote>
  <w:footnote w:type="continuationSeparator" w:id="0">
    <w:p w:rsidR="00A41FD0" w:rsidRDefault="00A41FD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F82347"/>
    <w:multiLevelType w:val="hybridMultilevel"/>
    <w:tmpl w:val="05A86446"/>
    <w:lvl w:ilvl="0" w:tplc="62EC544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 w15:restartNumberingAfterBreak="0">
    <w:nsid w:val="5CD07438"/>
    <w:multiLevelType w:val="hybridMultilevel"/>
    <w:tmpl w:val="0DC6E32E"/>
    <w:lvl w:ilvl="0" w:tplc="9C0AD9E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61D02867"/>
    <w:multiLevelType w:val="hybridMultilevel"/>
    <w:tmpl w:val="436C1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3D776D5"/>
    <w:multiLevelType w:val="hybridMultilevel"/>
    <w:tmpl w:val="5D16A14E"/>
    <w:lvl w:ilvl="0" w:tplc="8C3EA646">
      <w:start w:val="1"/>
      <w:numFmt w:val="bullet"/>
      <w:lvlText w:val=""/>
      <w:lvlJc w:val="left"/>
      <w:pPr>
        <w:tabs>
          <w:tab w:val="num" w:pos="360"/>
        </w:tabs>
        <w:ind w:left="360" w:hanging="360"/>
      </w:pPr>
      <w:rPr>
        <w:rFonts w:ascii="Symbol" w:hAnsi="Symbol" w:hint="default"/>
      </w:rPr>
    </w:lvl>
    <w:lvl w:ilvl="1" w:tplc="CC9E3FB4">
      <w:start w:val="166"/>
      <w:numFmt w:val="bullet"/>
      <w:lvlText w:val="–"/>
      <w:lvlJc w:val="left"/>
      <w:pPr>
        <w:tabs>
          <w:tab w:val="num" w:pos="1080"/>
        </w:tabs>
        <w:ind w:left="1080" w:hanging="360"/>
      </w:pPr>
      <w:rPr>
        <w:rFonts w:ascii="Times New Roman" w:hAnsi="Times New Roman" w:cs="Times New Roman" w:hint="default"/>
      </w:rPr>
    </w:lvl>
    <w:lvl w:ilvl="2" w:tplc="04090001">
      <w:start w:val="1"/>
      <w:numFmt w:val="bullet"/>
      <w:lvlText w:val=""/>
      <w:lvlJc w:val="left"/>
      <w:pPr>
        <w:ind w:left="1800" w:hanging="360"/>
      </w:pPr>
      <w:rPr>
        <w:rFonts w:ascii="Symbol" w:hAnsi="Symbol" w:hint="default"/>
      </w:rPr>
    </w:lvl>
    <w:lvl w:ilvl="3" w:tplc="CC9E3FB4">
      <w:start w:val="166"/>
      <w:numFmt w:val="bullet"/>
      <w:lvlText w:val="–"/>
      <w:lvlJc w:val="left"/>
      <w:pPr>
        <w:ind w:left="2520" w:hanging="360"/>
      </w:pPr>
      <w:rPr>
        <w:rFonts w:ascii="Times New Roman" w:hAnsi="Times New Roman" w:cs="Times New Roman"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num w:numId="1">
    <w:abstractNumId w:val="3"/>
  </w:num>
  <w:num w:numId="2">
    <w:abstractNumId w:val="2"/>
  </w:num>
  <w:num w:numId="3">
    <w:abstractNumId w:val="1"/>
  </w:num>
  <w:num w:numId="4">
    <w:abstractNumId w:val="6"/>
  </w:num>
  <w:num w:numId="5">
    <w:abstractNumId w:val="7"/>
  </w:num>
  <w:num w:numId="6">
    <w:abstractNumId w:val="5"/>
  </w:num>
  <w:num w:numId="7">
    <w:abstractNumId w:val="0"/>
  </w:num>
  <w:num w:numId="8">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en-CA"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893"/>
    <w:rsid w:val="0000321F"/>
    <w:rsid w:val="000033A3"/>
    <w:rsid w:val="00003605"/>
    <w:rsid w:val="00003C56"/>
    <w:rsid w:val="00003EC2"/>
    <w:rsid w:val="000040A9"/>
    <w:rsid w:val="0000458E"/>
    <w:rsid w:val="00004E70"/>
    <w:rsid w:val="000072B6"/>
    <w:rsid w:val="00007813"/>
    <w:rsid w:val="000109E6"/>
    <w:rsid w:val="00011F67"/>
    <w:rsid w:val="00012862"/>
    <w:rsid w:val="000128E6"/>
    <w:rsid w:val="00015EFB"/>
    <w:rsid w:val="000165E2"/>
    <w:rsid w:val="000172BE"/>
    <w:rsid w:val="00017D8A"/>
    <w:rsid w:val="00023388"/>
    <w:rsid w:val="00023425"/>
    <w:rsid w:val="000241BE"/>
    <w:rsid w:val="000242F2"/>
    <w:rsid w:val="00026D4B"/>
    <w:rsid w:val="000275C6"/>
    <w:rsid w:val="00027AD6"/>
    <w:rsid w:val="0003024C"/>
    <w:rsid w:val="00031ADB"/>
    <w:rsid w:val="00032056"/>
    <w:rsid w:val="000328CA"/>
    <w:rsid w:val="00032E40"/>
    <w:rsid w:val="0003376B"/>
    <w:rsid w:val="00034676"/>
    <w:rsid w:val="000346E6"/>
    <w:rsid w:val="000352B3"/>
    <w:rsid w:val="0004023E"/>
    <w:rsid w:val="0004024B"/>
    <w:rsid w:val="00041C57"/>
    <w:rsid w:val="000434B7"/>
    <w:rsid w:val="000435E4"/>
    <w:rsid w:val="00046796"/>
    <w:rsid w:val="000467FD"/>
    <w:rsid w:val="00046AAF"/>
    <w:rsid w:val="00047225"/>
    <w:rsid w:val="00047E60"/>
    <w:rsid w:val="00052AD2"/>
    <w:rsid w:val="000530DF"/>
    <w:rsid w:val="00053C11"/>
    <w:rsid w:val="00054E0C"/>
    <w:rsid w:val="00055278"/>
    <w:rsid w:val="0005541D"/>
    <w:rsid w:val="000565C8"/>
    <w:rsid w:val="00057DC8"/>
    <w:rsid w:val="000612E1"/>
    <w:rsid w:val="000614FE"/>
    <w:rsid w:val="00065D38"/>
    <w:rsid w:val="00067DD1"/>
    <w:rsid w:val="00070447"/>
    <w:rsid w:val="000706E7"/>
    <w:rsid w:val="00070EF8"/>
    <w:rsid w:val="00071192"/>
    <w:rsid w:val="000713A7"/>
    <w:rsid w:val="000726AF"/>
    <w:rsid w:val="00072A80"/>
    <w:rsid w:val="000731A0"/>
    <w:rsid w:val="000736C1"/>
    <w:rsid w:val="00073797"/>
    <w:rsid w:val="00073DEC"/>
    <w:rsid w:val="000745AA"/>
    <w:rsid w:val="00074E86"/>
    <w:rsid w:val="00076097"/>
    <w:rsid w:val="00076541"/>
    <w:rsid w:val="000772F4"/>
    <w:rsid w:val="000776EB"/>
    <w:rsid w:val="000823B0"/>
    <w:rsid w:val="0008335B"/>
    <w:rsid w:val="00083379"/>
    <w:rsid w:val="00083587"/>
    <w:rsid w:val="00083838"/>
    <w:rsid w:val="00083B6A"/>
    <w:rsid w:val="00085E04"/>
    <w:rsid w:val="00086800"/>
    <w:rsid w:val="00087913"/>
    <w:rsid w:val="000902DC"/>
    <w:rsid w:val="000911AE"/>
    <w:rsid w:val="00093697"/>
    <w:rsid w:val="00093D42"/>
    <w:rsid w:val="00093DD0"/>
    <w:rsid w:val="00094A16"/>
    <w:rsid w:val="00094DE6"/>
    <w:rsid w:val="00096356"/>
    <w:rsid w:val="00097C99"/>
    <w:rsid w:val="000A0F14"/>
    <w:rsid w:val="000A1441"/>
    <w:rsid w:val="000A1A06"/>
    <w:rsid w:val="000A1B60"/>
    <w:rsid w:val="000A21B4"/>
    <w:rsid w:val="000A2CC7"/>
    <w:rsid w:val="000A2ED6"/>
    <w:rsid w:val="000A4205"/>
    <w:rsid w:val="000A4A19"/>
    <w:rsid w:val="000A6351"/>
    <w:rsid w:val="000A63D6"/>
    <w:rsid w:val="000A7B38"/>
    <w:rsid w:val="000B0343"/>
    <w:rsid w:val="000B2985"/>
    <w:rsid w:val="000B2C88"/>
    <w:rsid w:val="000B3342"/>
    <w:rsid w:val="000B3E49"/>
    <w:rsid w:val="000B51FA"/>
    <w:rsid w:val="000B5905"/>
    <w:rsid w:val="000B5975"/>
    <w:rsid w:val="000B6E2C"/>
    <w:rsid w:val="000B76C5"/>
    <w:rsid w:val="000B7A10"/>
    <w:rsid w:val="000C115D"/>
    <w:rsid w:val="000C1535"/>
    <w:rsid w:val="000C252B"/>
    <w:rsid w:val="000C2FBD"/>
    <w:rsid w:val="000C3B0C"/>
    <w:rsid w:val="000C422D"/>
    <w:rsid w:val="000C4CE9"/>
    <w:rsid w:val="000C5F91"/>
    <w:rsid w:val="000C6025"/>
    <w:rsid w:val="000D0565"/>
    <w:rsid w:val="000D0E4E"/>
    <w:rsid w:val="000D113C"/>
    <w:rsid w:val="000D12D1"/>
    <w:rsid w:val="000D159A"/>
    <w:rsid w:val="000D1796"/>
    <w:rsid w:val="000D22CC"/>
    <w:rsid w:val="000D36AE"/>
    <w:rsid w:val="000D38A1"/>
    <w:rsid w:val="000D4C4E"/>
    <w:rsid w:val="000D5077"/>
    <w:rsid w:val="000D5362"/>
    <w:rsid w:val="000D57F8"/>
    <w:rsid w:val="000D5851"/>
    <w:rsid w:val="000D5C60"/>
    <w:rsid w:val="000D71E2"/>
    <w:rsid w:val="000D73A5"/>
    <w:rsid w:val="000E07D6"/>
    <w:rsid w:val="000E1380"/>
    <w:rsid w:val="000E18DF"/>
    <w:rsid w:val="000E59A0"/>
    <w:rsid w:val="000E7A84"/>
    <w:rsid w:val="000F0BF4"/>
    <w:rsid w:val="000F15BC"/>
    <w:rsid w:val="000F180A"/>
    <w:rsid w:val="000F1C92"/>
    <w:rsid w:val="000F2EEE"/>
    <w:rsid w:val="000F3697"/>
    <w:rsid w:val="000F7F58"/>
    <w:rsid w:val="00100128"/>
    <w:rsid w:val="00100FF3"/>
    <w:rsid w:val="001026CA"/>
    <w:rsid w:val="001043C2"/>
    <w:rsid w:val="001043E1"/>
    <w:rsid w:val="0010505A"/>
    <w:rsid w:val="00105CC7"/>
    <w:rsid w:val="00107779"/>
    <w:rsid w:val="001078C2"/>
    <w:rsid w:val="00107E1C"/>
    <w:rsid w:val="00110243"/>
    <w:rsid w:val="001112C4"/>
    <w:rsid w:val="00111444"/>
    <w:rsid w:val="00111723"/>
    <w:rsid w:val="001129B5"/>
    <w:rsid w:val="00112BE6"/>
    <w:rsid w:val="001141E3"/>
    <w:rsid w:val="001144DF"/>
    <w:rsid w:val="0011557B"/>
    <w:rsid w:val="00117C85"/>
    <w:rsid w:val="00120B13"/>
    <w:rsid w:val="00124D84"/>
    <w:rsid w:val="001250DD"/>
    <w:rsid w:val="00125733"/>
    <w:rsid w:val="001263AA"/>
    <w:rsid w:val="00127200"/>
    <w:rsid w:val="00130779"/>
    <w:rsid w:val="001307A1"/>
    <w:rsid w:val="001321D3"/>
    <w:rsid w:val="00133599"/>
    <w:rsid w:val="00133BF7"/>
    <w:rsid w:val="00134B88"/>
    <w:rsid w:val="00136A23"/>
    <w:rsid w:val="00136B99"/>
    <w:rsid w:val="0014063E"/>
    <w:rsid w:val="0014087D"/>
    <w:rsid w:val="00140F74"/>
    <w:rsid w:val="00141191"/>
    <w:rsid w:val="0014159C"/>
    <w:rsid w:val="00142665"/>
    <w:rsid w:val="0014384A"/>
    <w:rsid w:val="0014450F"/>
    <w:rsid w:val="00144D8F"/>
    <w:rsid w:val="00145C74"/>
    <w:rsid w:val="001462E9"/>
    <w:rsid w:val="00146E32"/>
    <w:rsid w:val="00151619"/>
    <w:rsid w:val="00152835"/>
    <w:rsid w:val="001559FA"/>
    <w:rsid w:val="00156374"/>
    <w:rsid w:val="001577D8"/>
    <w:rsid w:val="00157FC3"/>
    <w:rsid w:val="00160739"/>
    <w:rsid w:val="0016271E"/>
    <w:rsid w:val="00162D7A"/>
    <w:rsid w:val="00164DAB"/>
    <w:rsid w:val="00165BBB"/>
    <w:rsid w:val="0016613F"/>
    <w:rsid w:val="00166215"/>
    <w:rsid w:val="00166591"/>
    <w:rsid w:val="00171143"/>
    <w:rsid w:val="00172864"/>
    <w:rsid w:val="00172B82"/>
    <w:rsid w:val="00172EFA"/>
    <w:rsid w:val="00173608"/>
    <w:rsid w:val="001745EC"/>
    <w:rsid w:val="001747B7"/>
    <w:rsid w:val="00175C30"/>
    <w:rsid w:val="00177069"/>
    <w:rsid w:val="00177FC1"/>
    <w:rsid w:val="001815A2"/>
    <w:rsid w:val="00181FC1"/>
    <w:rsid w:val="00183034"/>
    <w:rsid w:val="001830F7"/>
    <w:rsid w:val="00183EE6"/>
    <w:rsid w:val="0018431C"/>
    <w:rsid w:val="0018588A"/>
    <w:rsid w:val="00187252"/>
    <w:rsid w:val="00191C91"/>
    <w:rsid w:val="00192DD9"/>
    <w:rsid w:val="00194339"/>
    <w:rsid w:val="00194848"/>
    <w:rsid w:val="001958EA"/>
    <w:rsid w:val="00195E0E"/>
    <w:rsid w:val="001A180D"/>
    <w:rsid w:val="001A1BAC"/>
    <w:rsid w:val="001A23CE"/>
    <w:rsid w:val="001A2C89"/>
    <w:rsid w:val="001A673E"/>
    <w:rsid w:val="001A7763"/>
    <w:rsid w:val="001B3964"/>
    <w:rsid w:val="001B4452"/>
    <w:rsid w:val="001B466C"/>
    <w:rsid w:val="001B4F34"/>
    <w:rsid w:val="001B52EC"/>
    <w:rsid w:val="001B554A"/>
    <w:rsid w:val="001B6564"/>
    <w:rsid w:val="001B691A"/>
    <w:rsid w:val="001C02D8"/>
    <w:rsid w:val="001C04E3"/>
    <w:rsid w:val="001C07F2"/>
    <w:rsid w:val="001C2378"/>
    <w:rsid w:val="001C3EE9"/>
    <w:rsid w:val="001C3FA4"/>
    <w:rsid w:val="001C40F9"/>
    <w:rsid w:val="001C458B"/>
    <w:rsid w:val="001C5D4F"/>
    <w:rsid w:val="001C64C0"/>
    <w:rsid w:val="001C69DA"/>
    <w:rsid w:val="001C6F06"/>
    <w:rsid w:val="001D2360"/>
    <w:rsid w:val="001D3109"/>
    <w:rsid w:val="001D332E"/>
    <w:rsid w:val="001D5033"/>
    <w:rsid w:val="001D5C88"/>
    <w:rsid w:val="001D6567"/>
    <w:rsid w:val="001D695C"/>
    <w:rsid w:val="001D6FD9"/>
    <w:rsid w:val="001D780E"/>
    <w:rsid w:val="001E05C3"/>
    <w:rsid w:val="001E0AD3"/>
    <w:rsid w:val="001E36E4"/>
    <w:rsid w:val="001E379D"/>
    <w:rsid w:val="001E3A3C"/>
    <w:rsid w:val="001E5C23"/>
    <w:rsid w:val="001E5E6E"/>
    <w:rsid w:val="001E7203"/>
    <w:rsid w:val="001E7504"/>
    <w:rsid w:val="001E76DF"/>
    <w:rsid w:val="001F1308"/>
    <w:rsid w:val="001F1525"/>
    <w:rsid w:val="001F1E87"/>
    <w:rsid w:val="001F1EB6"/>
    <w:rsid w:val="001F2E23"/>
    <w:rsid w:val="001F341F"/>
    <w:rsid w:val="001F3911"/>
    <w:rsid w:val="001F3F1A"/>
    <w:rsid w:val="001F4CBD"/>
    <w:rsid w:val="001F5545"/>
    <w:rsid w:val="001F5777"/>
    <w:rsid w:val="001F5937"/>
    <w:rsid w:val="001F59E3"/>
    <w:rsid w:val="001F59ED"/>
    <w:rsid w:val="001F678C"/>
    <w:rsid w:val="001F7109"/>
    <w:rsid w:val="001F7121"/>
    <w:rsid w:val="00200D2C"/>
    <w:rsid w:val="002019D8"/>
    <w:rsid w:val="00201EC7"/>
    <w:rsid w:val="0020349A"/>
    <w:rsid w:val="002034B4"/>
    <w:rsid w:val="00204032"/>
    <w:rsid w:val="00204BAD"/>
    <w:rsid w:val="00204D60"/>
    <w:rsid w:val="00205627"/>
    <w:rsid w:val="002056D0"/>
    <w:rsid w:val="00210860"/>
    <w:rsid w:val="00210B6A"/>
    <w:rsid w:val="00212CB6"/>
    <w:rsid w:val="00212E37"/>
    <w:rsid w:val="002140FF"/>
    <w:rsid w:val="00220894"/>
    <w:rsid w:val="00224952"/>
    <w:rsid w:val="00224DD2"/>
    <w:rsid w:val="00225A6A"/>
    <w:rsid w:val="00225AC7"/>
    <w:rsid w:val="00225ACC"/>
    <w:rsid w:val="00231C25"/>
    <w:rsid w:val="00231C6F"/>
    <w:rsid w:val="00232A90"/>
    <w:rsid w:val="00234151"/>
    <w:rsid w:val="00234F8C"/>
    <w:rsid w:val="00235542"/>
    <w:rsid w:val="002369B0"/>
    <w:rsid w:val="00236AD8"/>
    <w:rsid w:val="002401F5"/>
    <w:rsid w:val="00240E54"/>
    <w:rsid w:val="002451C5"/>
    <w:rsid w:val="00245F1F"/>
    <w:rsid w:val="0024663B"/>
    <w:rsid w:val="00247103"/>
    <w:rsid w:val="00250067"/>
    <w:rsid w:val="002516DE"/>
    <w:rsid w:val="00251F81"/>
    <w:rsid w:val="00252BE0"/>
    <w:rsid w:val="00253588"/>
    <w:rsid w:val="002546F4"/>
    <w:rsid w:val="002551D0"/>
    <w:rsid w:val="00255374"/>
    <w:rsid w:val="00257BF4"/>
    <w:rsid w:val="00260003"/>
    <w:rsid w:val="0026035D"/>
    <w:rsid w:val="002606D6"/>
    <w:rsid w:val="00261C98"/>
    <w:rsid w:val="0026248E"/>
    <w:rsid w:val="00262914"/>
    <w:rsid w:val="002647BF"/>
    <w:rsid w:val="002647D5"/>
    <w:rsid w:val="00265032"/>
    <w:rsid w:val="002651FB"/>
    <w:rsid w:val="0026538C"/>
    <w:rsid w:val="00265781"/>
    <w:rsid w:val="00266B13"/>
    <w:rsid w:val="00270728"/>
    <w:rsid w:val="00270D42"/>
    <w:rsid w:val="0027195D"/>
    <w:rsid w:val="00272B03"/>
    <w:rsid w:val="002733E2"/>
    <w:rsid w:val="002750B1"/>
    <w:rsid w:val="00276A35"/>
    <w:rsid w:val="00277835"/>
    <w:rsid w:val="00280AB1"/>
    <w:rsid w:val="0028356C"/>
    <w:rsid w:val="00283ADA"/>
    <w:rsid w:val="00284BAE"/>
    <w:rsid w:val="002859AF"/>
    <w:rsid w:val="00286AE7"/>
    <w:rsid w:val="00287243"/>
    <w:rsid w:val="00290647"/>
    <w:rsid w:val="00291385"/>
    <w:rsid w:val="00291422"/>
    <w:rsid w:val="0029237F"/>
    <w:rsid w:val="00292715"/>
    <w:rsid w:val="00293E57"/>
    <w:rsid w:val="002947D1"/>
    <w:rsid w:val="002948DF"/>
    <w:rsid w:val="00294D90"/>
    <w:rsid w:val="00297A00"/>
    <w:rsid w:val="002A0604"/>
    <w:rsid w:val="002A1E92"/>
    <w:rsid w:val="002A204D"/>
    <w:rsid w:val="002A22E5"/>
    <w:rsid w:val="002A2616"/>
    <w:rsid w:val="002A26E1"/>
    <w:rsid w:val="002A368A"/>
    <w:rsid w:val="002A4065"/>
    <w:rsid w:val="002A59F0"/>
    <w:rsid w:val="002A6432"/>
    <w:rsid w:val="002A6F25"/>
    <w:rsid w:val="002A6FD3"/>
    <w:rsid w:val="002B0A7D"/>
    <w:rsid w:val="002B1A69"/>
    <w:rsid w:val="002B2723"/>
    <w:rsid w:val="002B303A"/>
    <w:rsid w:val="002B538E"/>
    <w:rsid w:val="002B5DCA"/>
    <w:rsid w:val="002B6BDC"/>
    <w:rsid w:val="002B75B0"/>
    <w:rsid w:val="002B7EAF"/>
    <w:rsid w:val="002C099C"/>
    <w:rsid w:val="002C0B74"/>
    <w:rsid w:val="002C0C8B"/>
    <w:rsid w:val="002C0CBB"/>
    <w:rsid w:val="002C1201"/>
    <w:rsid w:val="002C1460"/>
    <w:rsid w:val="002C20F2"/>
    <w:rsid w:val="002C38B2"/>
    <w:rsid w:val="002C3F9C"/>
    <w:rsid w:val="002C5AFA"/>
    <w:rsid w:val="002D0439"/>
    <w:rsid w:val="002D11B7"/>
    <w:rsid w:val="002D183B"/>
    <w:rsid w:val="002D3539"/>
    <w:rsid w:val="002D3BBC"/>
    <w:rsid w:val="002D438A"/>
    <w:rsid w:val="002D5738"/>
    <w:rsid w:val="002D5E53"/>
    <w:rsid w:val="002E0319"/>
    <w:rsid w:val="002E179B"/>
    <w:rsid w:val="002E1C9E"/>
    <w:rsid w:val="002E257B"/>
    <w:rsid w:val="002E3C65"/>
    <w:rsid w:val="002E3F5B"/>
    <w:rsid w:val="002E4362"/>
    <w:rsid w:val="002E63D9"/>
    <w:rsid w:val="002E640E"/>
    <w:rsid w:val="002F0C28"/>
    <w:rsid w:val="002F3CDE"/>
    <w:rsid w:val="002F5DD6"/>
    <w:rsid w:val="002F5FEA"/>
    <w:rsid w:val="002F63E7"/>
    <w:rsid w:val="002F7BE3"/>
    <w:rsid w:val="002F7E6A"/>
    <w:rsid w:val="00300165"/>
    <w:rsid w:val="003010CF"/>
    <w:rsid w:val="00303440"/>
    <w:rsid w:val="00304D9B"/>
    <w:rsid w:val="00305FF9"/>
    <w:rsid w:val="00306E6B"/>
    <w:rsid w:val="003100C8"/>
    <w:rsid w:val="00311161"/>
    <w:rsid w:val="00312400"/>
    <w:rsid w:val="00312739"/>
    <w:rsid w:val="00312D10"/>
    <w:rsid w:val="0031596A"/>
    <w:rsid w:val="003178DA"/>
    <w:rsid w:val="00317DB8"/>
    <w:rsid w:val="00320618"/>
    <w:rsid w:val="0032100B"/>
    <w:rsid w:val="00321BD7"/>
    <w:rsid w:val="0032260F"/>
    <w:rsid w:val="003228DA"/>
    <w:rsid w:val="00323D6B"/>
    <w:rsid w:val="00326957"/>
    <w:rsid w:val="00326AE2"/>
    <w:rsid w:val="00331426"/>
    <w:rsid w:val="0033171D"/>
    <w:rsid w:val="00331FC3"/>
    <w:rsid w:val="003336B3"/>
    <w:rsid w:val="00335B75"/>
    <w:rsid w:val="00335D8C"/>
    <w:rsid w:val="00336072"/>
    <w:rsid w:val="003363A1"/>
    <w:rsid w:val="0034226D"/>
    <w:rsid w:val="00342972"/>
    <w:rsid w:val="00342FDD"/>
    <w:rsid w:val="0034429B"/>
    <w:rsid w:val="00344866"/>
    <w:rsid w:val="0034638C"/>
    <w:rsid w:val="00346F7F"/>
    <w:rsid w:val="00350108"/>
    <w:rsid w:val="00350762"/>
    <w:rsid w:val="003507C4"/>
    <w:rsid w:val="003519A1"/>
    <w:rsid w:val="00352480"/>
    <w:rsid w:val="003530D2"/>
    <w:rsid w:val="0035331A"/>
    <w:rsid w:val="003534E1"/>
    <w:rsid w:val="003548D8"/>
    <w:rsid w:val="003554CA"/>
    <w:rsid w:val="00360232"/>
    <w:rsid w:val="003602E0"/>
    <w:rsid w:val="00360D01"/>
    <w:rsid w:val="00362569"/>
    <w:rsid w:val="003636CD"/>
    <w:rsid w:val="0036487C"/>
    <w:rsid w:val="00365411"/>
    <w:rsid w:val="00365FA2"/>
    <w:rsid w:val="00366C69"/>
    <w:rsid w:val="00367441"/>
    <w:rsid w:val="00367B1D"/>
    <w:rsid w:val="00370E4F"/>
    <w:rsid w:val="00371215"/>
    <w:rsid w:val="00372F0D"/>
    <w:rsid w:val="00374059"/>
    <w:rsid w:val="00375029"/>
    <w:rsid w:val="0037535B"/>
    <w:rsid w:val="0037552D"/>
    <w:rsid w:val="003756DB"/>
    <w:rsid w:val="003770BB"/>
    <w:rsid w:val="0037771A"/>
    <w:rsid w:val="003802DC"/>
    <w:rsid w:val="00380E4E"/>
    <w:rsid w:val="00380FBF"/>
    <w:rsid w:val="00382A43"/>
    <w:rsid w:val="00382D60"/>
    <w:rsid w:val="00382F29"/>
    <w:rsid w:val="00383C8D"/>
    <w:rsid w:val="003852FB"/>
    <w:rsid w:val="00385429"/>
    <w:rsid w:val="00385B05"/>
    <w:rsid w:val="00386382"/>
    <w:rsid w:val="003865EF"/>
    <w:rsid w:val="00386BA9"/>
    <w:rsid w:val="00390017"/>
    <w:rsid w:val="003901A3"/>
    <w:rsid w:val="0039072F"/>
    <w:rsid w:val="003940CE"/>
    <w:rsid w:val="00397C1D"/>
    <w:rsid w:val="003A180F"/>
    <w:rsid w:val="003A18DD"/>
    <w:rsid w:val="003A20C8"/>
    <w:rsid w:val="003A2C29"/>
    <w:rsid w:val="003A2EC3"/>
    <w:rsid w:val="003A36F2"/>
    <w:rsid w:val="003A3D39"/>
    <w:rsid w:val="003A3EC7"/>
    <w:rsid w:val="003A40B4"/>
    <w:rsid w:val="003A7834"/>
    <w:rsid w:val="003B0B5B"/>
    <w:rsid w:val="003B0E79"/>
    <w:rsid w:val="003B19A2"/>
    <w:rsid w:val="003B3575"/>
    <w:rsid w:val="003B50BC"/>
    <w:rsid w:val="003B5D97"/>
    <w:rsid w:val="003B63A4"/>
    <w:rsid w:val="003B68FE"/>
    <w:rsid w:val="003B6D7D"/>
    <w:rsid w:val="003B7D7E"/>
    <w:rsid w:val="003C0869"/>
    <w:rsid w:val="003C1012"/>
    <w:rsid w:val="003C11C9"/>
    <w:rsid w:val="003C1229"/>
    <w:rsid w:val="003C1FD4"/>
    <w:rsid w:val="003C213D"/>
    <w:rsid w:val="003C2294"/>
    <w:rsid w:val="003C25AD"/>
    <w:rsid w:val="003C2D21"/>
    <w:rsid w:val="003C5E6B"/>
    <w:rsid w:val="003C7AD7"/>
    <w:rsid w:val="003D0FC3"/>
    <w:rsid w:val="003D2C1D"/>
    <w:rsid w:val="003D2C34"/>
    <w:rsid w:val="003D3DDD"/>
    <w:rsid w:val="003D5CBF"/>
    <w:rsid w:val="003D66D2"/>
    <w:rsid w:val="003E07AE"/>
    <w:rsid w:val="003E14FC"/>
    <w:rsid w:val="003E2976"/>
    <w:rsid w:val="003E4858"/>
    <w:rsid w:val="003E6316"/>
    <w:rsid w:val="003E6884"/>
    <w:rsid w:val="003E6AC5"/>
    <w:rsid w:val="003F0096"/>
    <w:rsid w:val="003F0850"/>
    <w:rsid w:val="003F0D12"/>
    <w:rsid w:val="003F160C"/>
    <w:rsid w:val="003F324F"/>
    <w:rsid w:val="003F33BC"/>
    <w:rsid w:val="003F3D4E"/>
    <w:rsid w:val="003F477E"/>
    <w:rsid w:val="003F6CD2"/>
    <w:rsid w:val="003F74DD"/>
    <w:rsid w:val="003F788D"/>
    <w:rsid w:val="0040126E"/>
    <w:rsid w:val="004020D4"/>
    <w:rsid w:val="004021B6"/>
    <w:rsid w:val="004047C4"/>
    <w:rsid w:val="0040570B"/>
    <w:rsid w:val="00405EDB"/>
    <w:rsid w:val="00405FB1"/>
    <w:rsid w:val="00406460"/>
    <w:rsid w:val="00412461"/>
    <w:rsid w:val="00412546"/>
    <w:rsid w:val="00413053"/>
    <w:rsid w:val="0041319C"/>
    <w:rsid w:val="004137B6"/>
    <w:rsid w:val="00413A54"/>
    <w:rsid w:val="00413C10"/>
    <w:rsid w:val="00413CD9"/>
    <w:rsid w:val="00413F9A"/>
    <w:rsid w:val="004140CA"/>
    <w:rsid w:val="00414C65"/>
    <w:rsid w:val="00415D76"/>
    <w:rsid w:val="00416665"/>
    <w:rsid w:val="00416A67"/>
    <w:rsid w:val="00416ACB"/>
    <w:rsid w:val="00421DCF"/>
    <w:rsid w:val="00422341"/>
    <w:rsid w:val="00423641"/>
    <w:rsid w:val="00426266"/>
    <w:rsid w:val="00430A2D"/>
    <w:rsid w:val="00431505"/>
    <w:rsid w:val="00431AF0"/>
    <w:rsid w:val="0043213A"/>
    <w:rsid w:val="004330F4"/>
    <w:rsid w:val="00433590"/>
    <w:rsid w:val="0043393D"/>
    <w:rsid w:val="004344C7"/>
    <w:rsid w:val="00435274"/>
    <w:rsid w:val="004352AD"/>
    <w:rsid w:val="0043545D"/>
    <w:rsid w:val="00435FE2"/>
    <w:rsid w:val="00436E2F"/>
    <w:rsid w:val="00436EAB"/>
    <w:rsid w:val="00440B55"/>
    <w:rsid w:val="004461D9"/>
    <w:rsid w:val="00446AC6"/>
    <w:rsid w:val="0044759B"/>
    <w:rsid w:val="00447F54"/>
    <w:rsid w:val="00450B7E"/>
    <w:rsid w:val="0045136B"/>
    <w:rsid w:val="00451C7E"/>
    <w:rsid w:val="00453BB6"/>
    <w:rsid w:val="00453CAA"/>
    <w:rsid w:val="00455113"/>
    <w:rsid w:val="00456421"/>
    <w:rsid w:val="00456DAB"/>
    <w:rsid w:val="00460CC3"/>
    <w:rsid w:val="00460E86"/>
    <w:rsid w:val="00462590"/>
    <w:rsid w:val="004646B4"/>
    <w:rsid w:val="00464A88"/>
    <w:rsid w:val="004651A0"/>
    <w:rsid w:val="00466532"/>
    <w:rsid w:val="00467488"/>
    <w:rsid w:val="0047083E"/>
    <w:rsid w:val="00470EB5"/>
    <w:rsid w:val="0047286B"/>
    <w:rsid w:val="00472E27"/>
    <w:rsid w:val="00474220"/>
    <w:rsid w:val="004752D3"/>
    <w:rsid w:val="004754E1"/>
    <w:rsid w:val="00475CE0"/>
    <w:rsid w:val="00476827"/>
    <w:rsid w:val="004769FE"/>
    <w:rsid w:val="00476BD4"/>
    <w:rsid w:val="00477C35"/>
    <w:rsid w:val="00480988"/>
    <w:rsid w:val="00480E05"/>
    <w:rsid w:val="00482BBE"/>
    <w:rsid w:val="00483A12"/>
    <w:rsid w:val="00484A77"/>
    <w:rsid w:val="0048540F"/>
    <w:rsid w:val="00485970"/>
    <w:rsid w:val="00485C0D"/>
    <w:rsid w:val="00486575"/>
    <w:rsid w:val="004866D0"/>
    <w:rsid w:val="00486936"/>
    <w:rsid w:val="00494242"/>
    <w:rsid w:val="00494E8E"/>
    <w:rsid w:val="004955BC"/>
    <w:rsid w:val="00495D63"/>
    <w:rsid w:val="0049648F"/>
    <w:rsid w:val="00496606"/>
    <w:rsid w:val="00496F05"/>
    <w:rsid w:val="00497370"/>
    <w:rsid w:val="004A0F39"/>
    <w:rsid w:val="004A251F"/>
    <w:rsid w:val="004A3BF1"/>
    <w:rsid w:val="004A3E42"/>
    <w:rsid w:val="004A4715"/>
    <w:rsid w:val="004A5046"/>
    <w:rsid w:val="004A565E"/>
    <w:rsid w:val="004A5DF3"/>
    <w:rsid w:val="004A6134"/>
    <w:rsid w:val="004A7092"/>
    <w:rsid w:val="004B49E6"/>
    <w:rsid w:val="004B4D69"/>
    <w:rsid w:val="004C01A8"/>
    <w:rsid w:val="004C1840"/>
    <w:rsid w:val="004C24C9"/>
    <w:rsid w:val="004C31B6"/>
    <w:rsid w:val="004C5319"/>
    <w:rsid w:val="004C621F"/>
    <w:rsid w:val="004C7948"/>
    <w:rsid w:val="004C7BB8"/>
    <w:rsid w:val="004C7C60"/>
    <w:rsid w:val="004D0DFE"/>
    <w:rsid w:val="004D1D91"/>
    <w:rsid w:val="004D22C3"/>
    <w:rsid w:val="004D6F4D"/>
    <w:rsid w:val="004D6F95"/>
    <w:rsid w:val="004D72FE"/>
    <w:rsid w:val="004D7E91"/>
    <w:rsid w:val="004E003A"/>
    <w:rsid w:val="004E0768"/>
    <w:rsid w:val="004E1A31"/>
    <w:rsid w:val="004E2DE0"/>
    <w:rsid w:val="004E4060"/>
    <w:rsid w:val="004E409A"/>
    <w:rsid w:val="004F0FB9"/>
    <w:rsid w:val="004F2F7E"/>
    <w:rsid w:val="004F32B5"/>
    <w:rsid w:val="004F407E"/>
    <w:rsid w:val="004F5479"/>
    <w:rsid w:val="004F7528"/>
    <w:rsid w:val="004F7BCA"/>
    <w:rsid w:val="004F7D89"/>
    <w:rsid w:val="00501981"/>
    <w:rsid w:val="00501A85"/>
    <w:rsid w:val="00501BB3"/>
    <w:rsid w:val="005021DD"/>
    <w:rsid w:val="005026CA"/>
    <w:rsid w:val="00502B72"/>
    <w:rsid w:val="00504BC1"/>
    <w:rsid w:val="00505134"/>
    <w:rsid w:val="00505C04"/>
    <w:rsid w:val="00511F15"/>
    <w:rsid w:val="0051318C"/>
    <w:rsid w:val="005142CD"/>
    <w:rsid w:val="005143C9"/>
    <w:rsid w:val="005157A9"/>
    <w:rsid w:val="005173A7"/>
    <w:rsid w:val="005177E1"/>
    <w:rsid w:val="00520C0A"/>
    <w:rsid w:val="005218B6"/>
    <w:rsid w:val="00522589"/>
    <w:rsid w:val="00524545"/>
    <w:rsid w:val="005255BF"/>
    <w:rsid w:val="005257DE"/>
    <w:rsid w:val="00527200"/>
    <w:rsid w:val="00530157"/>
    <w:rsid w:val="00531EBE"/>
    <w:rsid w:val="00532F8B"/>
    <w:rsid w:val="00533737"/>
    <w:rsid w:val="00535B79"/>
    <w:rsid w:val="00535D7C"/>
    <w:rsid w:val="00536579"/>
    <w:rsid w:val="00536C1E"/>
    <w:rsid w:val="0054343A"/>
    <w:rsid w:val="00543974"/>
    <w:rsid w:val="00543EBF"/>
    <w:rsid w:val="00544ABA"/>
    <w:rsid w:val="0054593A"/>
    <w:rsid w:val="005467FB"/>
    <w:rsid w:val="00546AE9"/>
    <w:rsid w:val="00547989"/>
    <w:rsid w:val="00551320"/>
    <w:rsid w:val="005518A4"/>
    <w:rsid w:val="00552768"/>
    <w:rsid w:val="00552935"/>
    <w:rsid w:val="00553127"/>
    <w:rsid w:val="005537D5"/>
    <w:rsid w:val="00554BE7"/>
    <w:rsid w:val="00556D68"/>
    <w:rsid w:val="00557173"/>
    <w:rsid w:val="005576A1"/>
    <w:rsid w:val="00557A64"/>
    <w:rsid w:val="005605C0"/>
    <w:rsid w:val="00560D23"/>
    <w:rsid w:val="005615D8"/>
    <w:rsid w:val="005626D6"/>
    <w:rsid w:val="005638D4"/>
    <w:rsid w:val="005656ED"/>
    <w:rsid w:val="00566544"/>
    <w:rsid w:val="00566608"/>
    <w:rsid w:val="00566C83"/>
    <w:rsid w:val="005700FE"/>
    <w:rsid w:val="00570E24"/>
    <w:rsid w:val="00572760"/>
    <w:rsid w:val="005743DE"/>
    <w:rsid w:val="00574F3F"/>
    <w:rsid w:val="0057562C"/>
    <w:rsid w:val="005759F6"/>
    <w:rsid w:val="00575E3E"/>
    <w:rsid w:val="005765F5"/>
    <w:rsid w:val="00576D6C"/>
    <w:rsid w:val="00577A2E"/>
    <w:rsid w:val="00580E48"/>
    <w:rsid w:val="00580F0A"/>
    <w:rsid w:val="00581246"/>
    <w:rsid w:val="00582C3A"/>
    <w:rsid w:val="00582E1A"/>
    <w:rsid w:val="00583147"/>
    <w:rsid w:val="00584416"/>
    <w:rsid w:val="00584B39"/>
    <w:rsid w:val="00585028"/>
    <w:rsid w:val="005854D1"/>
    <w:rsid w:val="00585F5B"/>
    <w:rsid w:val="0058620A"/>
    <w:rsid w:val="00587FC0"/>
    <w:rsid w:val="005906AD"/>
    <w:rsid w:val="00590DA6"/>
    <w:rsid w:val="00591C7D"/>
    <w:rsid w:val="00592B03"/>
    <w:rsid w:val="00593AB9"/>
    <w:rsid w:val="00594ABB"/>
    <w:rsid w:val="00594D1C"/>
    <w:rsid w:val="00594E36"/>
    <w:rsid w:val="00594F0A"/>
    <w:rsid w:val="0059525E"/>
    <w:rsid w:val="00595887"/>
    <w:rsid w:val="005961F7"/>
    <w:rsid w:val="00596B9C"/>
    <w:rsid w:val="005A054D"/>
    <w:rsid w:val="005A0A46"/>
    <w:rsid w:val="005A10B9"/>
    <w:rsid w:val="005A11EA"/>
    <w:rsid w:val="005A269F"/>
    <w:rsid w:val="005A305E"/>
    <w:rsid w:val="005A30BB"/>
    <w:rsid w:val="005A3887"/>
    <w:rsid w:val="005B0542"/>
    <w:rsid w:val="005B21DE"/>
    <w:rsid w:val="005B2225"/>
    <w:rsid w:val="005B2799"/>
    <w:rsid w:val="005B2B77"/>
    <w:rsid w:val="005B2F65"/>
    <w:rsid w:val="005B3D4A"/>
    <w:rsid w:val="005B4D87"/>
    <w:rsid w:val="005B5711"/>
    <w:rsid w:val="005B7DD1"/>
    <w:rsid w:val="005C00A0"/>
    <w:rsid w:val="005C28FA"/>
    <w:rsid w:val="005C40F4"/>
    <w:rsid w:val="005C43BE"/>
    <w:rsid w:val="005C44F3"/>
    <w:rsid w:val="005C65FD"/>
    <w:rsid w:val="005C712D"/>
    <w:rsid w:val="005C7C75"/>
    <w:rsid w:val="005D0E4F"/>
    <w:rsid w:val="005D1E32"/>
    <w:rsid w:val="005D206B"/>
    <w:rsid w:val="005D22B7"/>
    <w:rsid w:val="005D2BDE"/>
    <w:rsid w:val="005D3D76"/>
    <w:rsid w:val="005D4578"/>
    <w:rsid w:val="005D4EFA"/>
    <w:rsid w:val="005D55BA"/>
    <w:rsid w:val="005D5ADB"/>
    <w:rsid w:val="005D648A"/>
    <w:rsid w:val="005D7E0D"/>
    <w:rsid w:val="005E1F50"/>
    <w:rsid w:val="005E234A"/>
    <w:rsid w:val="005E35CC"/>
    <w:rsid w:val="005E371E"/>
    <w:rsid w:val="005E53F9"/>
    <w:rsid w:val="005E775D"/>
    <w:rsid w:val="005F0A43"/>
    <w:rsid w:val="005F27BF"/>
    <w:rsid w:val="005F4171"/>
    <w:rsid w:val="005F46D6"/>
    <w:rsid w:val="005F4DD6"/>
    <w:rsid w:val="005F50D8"/>
    <w:rsid w:val="005F53A1"/>
    <w:rsid w:val="005F6B77"/>
    <w:rsid w:val="005F7487"/>
    <w:rsid w:val="006002C7"/>
    <w:rsid w:val="00600F95"/>
    <w:rsid w:val="00601839"/>
    <w:rsid w:val="00602759"/>
    <w:rsid w:val="0060277A"/>
    <w:rsid w:val="00602B7C"/>
    <w:rsid w:val="00603312"/>
    <w:rsid w:val="00604DC7"/>
    <w:rsid w:val="00604E47"/>
    <w:rsid w:val="00605441"/>
    <w:rsid w:val="00606970"/>
    <w:rsid w:val="00606A20"/>
    <w:rsid w:val="006072C6"/>
    <w:rsid w:val="00607A2E"/>
    <w:rsid w:val="006130F7"/>
    <w:rsid w:val="00613AF8"/>
    <w:rsid w:val="00613D8E"/>
    <w:rsid w:val="006142E0"/>
    <w:rsid w:val="00614745"/>
    <w:rsid w:val="00616112"/>
    <w:rsid w:val="00616DC5"/>
    <w:rsid w:val="006205CA"/>
    <w:rsid w:val="00621F53"/>
    <w:rsid w:val="00622E2A"/>
    <w:rsid w:val="00623089"/>
    <w:rsid w:val="0062308E"/>
    <w:rsid w:val="006234C4"/>
    <w:rsid w:val="006244C9"/>
    <w:rsid w:val="006245F6"/>
    <w:rsid w:val="0062475D"/>
    <w:rsid w:val="0062495F"/>
    <w:rsid w:val="0062660B"/>
    <w:rsid w:val="00626AD1"/>
    <w:rsid w:val="006304BC"/>
    <w:rsid w:val="00630DCE"/>
    <w:rsid w:val="0063120A"/>
    <w:rsid w:val="0063150B"/>
    <w:rsid w:val="00631585"/>
    <w:rsid w:val="00634ACF"/>
    <w:rsid w:val="00635035"/>
    <w:rsid w:val="0063580D"/>
    <w:rsid w:val="00635CAE"/>
    <w:rsid w:val="00637240"/>
    <w:rsid w:val="00643660"/>
    <w:rsid w:val="00650139"/>
    <w:rsid w:val="00652756"/>
    <w:rsid w:val="00652AD8"/>
    <w:rsid w:val="00652B79"/>
    <w:rsid w:val="006533C3"/>
    <w:rsid w:val="00654068"/>
    <w:rsid w:val="00654B38"/>
    <w:rsid w:val="00654B83"/>
    <w:rsid w:val="00655061"/>
    <w:rsid w:val="0065510C"/>
    <w:rsid w:val="00655B63"/>
    <w:rsid w:val="006571F6"/>
    <w:rsid w:val="006618CC"/>
    <w:rsid w:val="00662111"/>
    <w:rsid w:val="00662118"/>
    <w:rsid w:val="006638AD"/>
    <w:rsid w:val="0066732C"/>
    <w:rsid w:val="006679F5"/>
    <w:rsid w:val="00667B77"/>
    <w:rsid w:val="006716DA"/>
    <w:rsid w:val="006728ED"/>
    <w:rsid w:val="006732B1"/>
    <w:rsid w:val="0067446F"/>
    <w:rsid w:val="006746A4"/>
    <w:rsid w:val="00675558"/>
    <w:rsid w:val="00675611"/>
    <w:rsid w:val="00675A60"/>
    <w:rsid w:val="0067697E"/>
    <w:rsid w:val="00677443"/>
    <w:rsid w:val="0067769A"/>
    <w:rsid w:val="006806A3"/>
    <w:rsid w:val="006806A6"/>
    <w:rsid w:val="00681211"/>
    <w:rsid w:val="00681B36"/>
    <w:rsid w:val="00682E14"/>
    <w:rsid w:val="0068436C"/>
    <w:rsid w:val="0068545E"/>
    <w:rsid w:val="00685FD4"/>
    <w:rsid w:val="00686612"/>
    <w:rsid w:val="0068661E"/>
    <w:rsid w:val="00690A49"/>
    <w:rsid w:val="00690BB6"/>
    <w:rsid w:val="00691B30"/>
    <w:rsid w:val="00693E1F"/>
    <w:rsid w:val="00693ECB"/>
    <w:rsid w:val="00694797"/>
    <w:rsid w:val="00695887"/>
    <w:rsid w:val="00697733"/>
    <w:rsid w:val="006A254E"/>
    <w:rsid w:val="006A2C30"/>
    <w:rsid w:val="006A301C"/>
    <w:rsid w:val="006A3E2B"/>
    <w:rsid w:val="006A6E17"/>
    <w:rsid w:val="006B120D"/>
    <w:rsid w:val="006B17E7"/>
    <w:rsid w:val="006B19E8"/>
    <w:rsid w:val="006B1A8A"/>
    <w:rsid w:val="006B1FD5"/>
    <w:rsid w:val="006B555A"/>
    <w:rsid w:val="006B600A"/>
    <w:rsid w:val="006B6635"/>
    <w:rsid w:val="006B7D22"/>
    <w:rsid w:val="006B7D2C"/>
    <w:rsid w:val="006C1019"/>
    <w:rsid w:val="006C2BB5"/>
    <w:rsid w:val="006C2BEE"/>
    <w:rsid w:val="006C3AD8"/>
    <w:rsid w:val="006C4516"/>
    <w:rsid w:val="006C455E"/>
    <w:rsid w:val="006C5958"/>
    <w:rsid w:val="006C5B4F"/>
    <w:rsid w:val="006C643C"/>
    <w:rsid w:val="006C6E3A"/>
    <w:rsid w:val="006C6FD7"/>
    <w:rsid w:val="006D00DB"/>
    <w:rsid w:val="006D0361"/>
    <w:rsid w:val="006D16B0"/>
    <w:rsid w:val="006D2182"/>
    <w:rsid w:val="006D2444"/>
    <w:rsid w:val="006D254B"/>
    <w:rsid w:val="006D289B"/>
    <w:rsid w:val="006D3BE1"/>
    <w:rsid w:val="006D48FC"/>
    <w:rsid w:val="006D62BC"/>
    <w:rsid w:val="006D6450"/>
    <w:rsid w:val="006D6939"/>
    <w:rsid w:val="006D7EB0"/>
    <w:rsid w:val="006E0138"/>
    <w:rsid w:val="006E0BB0"/>
    <w:rsid w:val="006E12C3"/>
    <w:rsid w:val="006E2529"/>
    <w:rsid w:val="006E45F3"/>
    <w:rsid w:val="006E4A2F"/>
    <w:rsid w:val="006E4A3C"/>
    <w:rsid w:val="006E4ED4"/>
    <w:rsid w:val="006E5E19"/>
    <w:rsid w:val="006E61C3"/>
    <w:rsid w:val="006E799D"/>
    <w:rsid w:val="006F0593"/>
    <w:rsid w:val="006F1064"/>
    <w:rsid w:val="006F1EB7"/>
    <w:rsid w:val="006F52E5"/>
    <w:rsid w:val="006F6066"/>
    <w:rsid w:val="006F6850"/>
    <w:rsid w:val="006F707E"/>
    <w:rsid w:val="007001DC"/>
    <w:rsid w:val="007025CB"/>
    <w:rsid w:val="007034AA"/>
    <w:rsid w:val="00703C9D"/>
    <w:rsid w:val="0070490C"/>
    <w:rsid w:val="00705C38"/>
    <w:rsid w:val="00706465"/>
    <w:rsid w:val="0070695A"/>
    <w:rsid w:val="0070782D"/>
    <w:rsid w:val="007109C2"/>
    <w:rsid w:val="00711340"/>
    <w:rsid w:val="00712C42"/>
    <w:rsid w:val="00713DE4"/>
    <w:rsid w:val="00713E86"/>
    <w:rsid w:val="00714C47"/>
    <w:rsid w:val="00716462"/>
    <w:rsid w:val="00721084"/>
    <w:rsid w:val="00721262"/>
    <w:rsid w:val="00721D9B"/>
    <w:rsid w:val="00722121"/>
    <w:rsid w:val="007224B9"/>
    <w:rsid w:val="00722F94"/>
    <w:rsid w:val="00723AA7"/>
    <w:rsid w:val="0072432E"/>
    <w:rsid w:val="00726036"/>
    <w:rsid w:val="00726279"/>
    <w:rsid w:val="00726A9B"/>
    <w:rsid w:val="00727530"/>
    <w:rsid w:val="00731E7C"/>
    <w:rsid w:val="007329EF"/>
    <w:rsid w:val="00732CC6"/>
    <w:rsid w:val="0073327A"/>
    <w:rsid w:val="00734EBE"/>
    <w:rsid w:val="00736DD8"/>
    <w:rsid w:val="0074076A"/>
    <w:rsid w:val="00741AF4"/>
    <w:rsid w:val="00741DCC"/>
    <w:rsid w:val="0074203A"/>
    <w:rsid w:val="007427B5"/>
    <w:rsid w:val="00742865"/>
    <w:rsid w:val="0074296C"/>
    <w:rsid w:val="00742C83"/>
    <w:rsid w:val="0074360F"/>
    <w:rsid w:val="00744A64"/>
    <w:rsid w:val="00744D47"/>
    <w:rsid w:val="00744EA0"/>
    <w:rsid w:val="0074638D"/>
    <w:rsid w:val="00746484"/>
    <w:rsid w:val="0074704F"/>
    <w:rsid w:val="00747F48"/>
    <w:rsid w:val="00747F4C"/>
    <w:rsid w:val="00751091"/>
    <w:rsid w:val="00751B83"/>
    <w:rsid w:val="00754359"/>
    <w:rsid w:val="00754411"/>
    <w:rsid w:val="00754BD9"/>
    <w:rsid w:val="00754E7A"/>
    <w:rsid w:val="0075540C"/>
    <w:rsid w:val="00755DB1"/>
    <w:rsid w:val="007574FC"/>
    <w:rsid w:val="00760975"/>
    <w:rsid w:val="00761FDA"/>
    <w:rsid w:val="007621FF"/>
    <w:rsid w:val="007634E3"/>
    <w:rsid w:val="00764194"/>
    <w:rsid w:val="00765ED3"/>
    <w:rsid w:val="0076681D"/>
    <w:rsid w:val="00766A65"/>
    <w:rsid w:val="007671F5"/>
    <w:rsid w:val="007676B8"/>
    <w:rsid w:val="0077175C"/>
    <w:rsid w:val="00771870"/>
    <w:rsid w:val="00771BF9"/>
    <w:rsid w:val="00772F8A"/>
    <w:rsid w:val="007739C6"/>
    <w:rsid w:val="00774889"/>
    <w:rsid w:val="00774FF5"/>
    <w:rsid w:val="007750B3"/>
    <w:rsid w:val="00775F76"/>
    <w:rsid w:val="00776AEA"/>
    <w:rsid w:val="00777BA0"/>
    <w:rsid w:val="007803BD"/>
    <w:rsid w:val="007811DC"/>
    <w:rsid w:val="007820FA"/>
    <w:rsid w:val="0078285F"/>
    <w:rsid w:val="00783207"/>
    <w:rsid w:val="00783E1D"/>
    <w:rsid w:val="0078483B"/>
    <w:rsid w:val="00784EED"/>
    <w:rsid w:val="00785900"/>
    <w:rsid w:val="00786958"/>
    <w:rsid w:val="00786E71"/>
    <w:rsid w:val="0079162F"/>
    <w:rsid w:val="007930DD"/>
    <w:rsid w:val="00794924"/>
    <w:rsid w:val="007A0BC2"/>
    <w:rsid w:val="007A1F44"/>
    <w:rsid w:val="007A23FF"/>
    <w:rsid w:val="007A295B"/>
    <w:rsid w:val="007A3424"/>
    <w:rsid w:val="007A35EF"/>
    <w:rsid w:val="007A3CA7"/>
    <w:rsid w:val="007A43A2"/>
    <w:rsid w:val="007A4D04"/>
    <w:rsid w:val="007A7A96"/>
    <w:rsid w:val="007B03AF"/>
    <w:rsid w:val="007B1543"/>
    <w:rsid w:val="007B1AC0"/>
    <w:rsid w:val="007B270A"/>
    <w:rsid w:val="007B2D3B"/>
    <w:rsid w:val="007B52CD"/>
    <w:rsid w:val="007B7DC1"/>
    <w:rsid w:val="007B7EDB"/>
    <w:rsid w:val="007C19AD"/>
    <w:rsid w:val="007C3598"/>
    <w:rsid w:val="007C3FA8"/>
    <w:rsid w:val="007C68DA"/>
    <w:rsid w:val="007D0A82"/>
    <w:rsid w:val="007D1CFD"/>
    <w:rsid w:val="007D229A"/>
    <w:rsid w:val="007D2F44"/>
    <w:rsid w:val="007D2F4D"/>
    <w:rsid w:val="007D4178"/>
    <w:rsid w:val="007D4D33"/>
    <w:rsid w:val="007D7175"/>
    <w:rsid w:val="007E1369"/>
    <w:rsid w:val="007E1A1B"/>
    <w:rsid w:val="007E1A88"/>
    <w:rsid w:val="007E4C88"/>
    <w:rsid w:val="007E585E"/>
    <w:rsid w:val="007E7DDF"/>
    <w:rsid w:val="007F11C8"/>
    <w:rsid w:val="007F1CFB"/>
    <w:rsid w:val="007F220B"/>
    <w:rsid w:val="007F27DD"/>
    <w:rsid w:val="007F6880"/>
    <w:rsid w:val="007F76B4"/>
    <w:rsid w:val="008001B4"/>
    <w:rsid w:val="00800769"/>
    <w:rsid w:val="00800ED2"/>
    <w:rsid w:val="00802E74"/>
    <w:rsid w:val="00804B92"/>
    <w:rsid w:val="00804E21"/>
    <w:rsid w:val="00805092"/>
    <w:rsid w:val="00806AAF"/>
    <w:rsid w:val="008070AC"/>
    <w:rsid w:val="008101FD"/>
    <w:rsid w:val="00810D8D"/>
    <w:rsid w:val="00811835"/>
    <w:rsid w:val="0081581D"/>
    <w:rsid w:val="00816EB8"/>
    <w:rsid w:val="008172BE"/>
    <w:rsid w:val="00817B71"/>
    <w:rsid w:val="00820244"/>
    <w:rsid w:val="008221B3"/>
    <w:rsid w:val="0082248E"/>
    <w:rsid w:val="00824FDF"/>
    <w:rsid w:val="00825125"/>
    <w:rsid w:val="008257CC"/>
    <w:rsid w:val="008274BF"/>
    <w:rsid w:val="00830DC3"/>
    <w:rsid w:val="00831555"/>
    <w:rsid w:val="00831F52"/>
    <w:rsid w:val="00832154"/>
    <w:rsid w:val="00832F5C"/>
    <w:rsid w:val="008359E0"/>
    <w:rsid w:val="008376F6"/>
    <w:rsid w:val="00837D5B"/>
    <w:rsid w:val="00840607"/>
    <w:rsid w:val="00841CD2"/>
    <w:rsid w:val="00842B77"/>
    <w:rsid w:val="0084309F"/>
    <w:rsid w:val="00845C12"/>
    <w:rsid w:val="008469D9"/>
    <w:rsid w:val="00846DC0"/>
    <w:rsid w:val="008474A7"/>
    <w:rsid w:val="008506B6"/>
    <w:rsid w:val="00850AE0"/>
    <w:rsid w:val="008524D2"/>
    <w:rsid w:val="00852E19"/>
    <w:rsid w:val="00856833"/>
    <w:rsid w:val="00856840"/>
    <w:rsid w:val="0086087C"/>
    <w:rsid w:val="00860D8E"/>
    <w:rsid w:val="0086275E"/>
    <w:rsid w:val="00864440"/>
    <w:rsid w:val="00864D76"/>
    <w:rsid w:val="008650FC"/>
    <w:rsid w:val="00866EB3"/>
    <w:rsid w:val="0086701A"/>
    <w:rsid w:val="00867BD2"/>
    <w:rsid w:val="008712FD"/>
    <w:rsid w:val="008716A1"/>
    <w:rsid w:val="00872D3F"/>
    <w:rsid w:val="008733E4"/>
    <w:rsid w:val="00873F15"/>
    <w:rsid w:val="00874096"/>
    <w:rsid w:val="008756A4"/>
    <w:rsid w:val="00875F73"/>
    <w:rsid w:val="00880F30"/>
    <w:rsid w:val="008810B4"/>
    <w:rsid w:val="008833E8"/>
    <w:rsid w:val="00887B48"/>
    <w:rsid w:val="0089176E"/>
    <w:rsid w:val="008917E0"/>
    <w:rsid w:val="00892365"/>
    <w:rsid w:val="00892BE5"/>
    <w:rsid w:val="0089387C"/>
    <w:rsid w:val="0089444E"/>
    <w:rsid w:val="008949DF"/>
    <w:rsid w:val="008951DB"/>
    <w:rsid w:val="00896C81"/>
    <w:rsid w:val="00896D83"/>
    <w:rsid w:val="008A0AB2"/>
    <w:rsid w:val="008A0CFC"/>
    <w:rsid w:val="008A12FE"/>
    <w:rsid w:val="008A28B6"/>
    <w:rsid w:val="008A2BB1"/>
    <w:rsid w:val="008A3466"/>
    <w:rsid w:val="008A389F"/>
    <w:rsid w:val="008A3D02"/>
    <w:rsid w:val="008A5940"/>
    <w:rsid w:val="008A73B2"/>
    <w:rsid w:val="008B043F"/>
    <w:rsid w:val="008B0808"/>
    <w:rsid w:val="008B0AEC"/>
    <w:rsid w:val="008B1E53"/>
    <w:rsid w:val="008B1E5B"/>
    <w:rsid w:val="008B389D"/>
    <w:rsid w:val="008B3C5C"/>
    <w:rsid w:val="008B5299"/>
    <w:rsid w:val="008B5A5F"/>
    <w:rsid w:val="008B5AB0"/>
    <w:rsid w:val="008B6054"/>
    <w:rsid w:val="008B7B08"/>
    <w:rsid w:val="008C13F0"/>
    <w:rsid w:val="008C1F26"/>
    <w:rsid w:val="008C2A3A"/>
    <w:rsid w:val="008C4C7E"/>
    <w:rsid w:val="008C5C46"/>
    <w:rsid w:val="008C6184"/>
    <w:rsid w:val="008C785E"/>
    <w:rsid w:val="008D0AFB"/>
    <w:rsid w:val="008D1511"/>
    <w:rsid w:val="008D32DF"/>
    <w:rsid w:val="008D35E9"/>
    <w:rsid w:val="008D3959"/>
    <w:rsid w:val="008D3966"/>
    <w:rsid w:val="008D4352"/>
    <w:rsid w:val="008D60BC"/>
    <w:rsid w:val="008D6D7B"/>
    <w:rsid w:val="008D7EB7"/>
    <w:rsid w:val="008E0EB8"/>
    <w:rsid w:val="008E102A"/>
    <w:rsid w:val="008E10A6"/>
    <w:rsid w:val="008E1271"/>
    <w:rsid w:val="008E2251"/>
    <w:rsid w:val="008E24B3"/>
    <w:rsid w:val="008E24CA"/>
    <w:rsid w:val="008E2F6E"/>
    <w:rsid w:val="008E38AD"/>
    <w:rsid w:val="008E3EEC"/>
    <w:rsid w:val="008E5BF2"/>
    <w:rsid w:val="008E5C81"/>
    <w:rsid w:val="008F0A38"/>
    <w:rsid w:val="008F0F84"/>
    <w:rsid w:val="008F1014"/>
    <w:rsid w:val="008F11C9"/>
    <w:rsid w:val="008F23D8"/>
    <w:rsid w:val="008F2FD5"/>
    <w:rsid w:val="008F37E5"/>
    <w:rsid w:val="008F48C2"/>
    <w:rsid w:val="008F5840"/>
    <w:rsid w:val="008F5EEF"/>
    <w:rsid w:val="008F66FE"/>
    <w:rsid w:val="008F72CC"/>
    <w:rsid w:val="008F72CD"/>
    <w:rsid w:val="00903802"/>
    <w:rsid w:val="0090696D"/>
    <w:rsid w:val="00906CD6"/>
    <w:rsid w:val="00906E4D"/>
    <w:rsid w:val="00906F31"/>
    <w:rsid w:val="009078B3"/>
    <w:rsid w:val="00907A77"/>
    <w:rsid w:val="00907E00"/>
    <w:rsid w:val="0091088D"/>
    <w:rsid w:val="00910FC9"/>
    <w:rsid w:val="0091291A"/>
    <w:rsid w:val="00913612"/>
    <w:rsid w:val="0091366A"/>
    <w:rsid w:val="00913824"/>
    <w:rsid w:val="00915757"/>
    <w:rsid w:val="009159B3"/>
    <w:rsid w:val="00916181"/>
    <w:rsid w:val="009204C5"/>
    <w:rsid w:val="0092180D"/>
    <w:rsid w:val="009232C9"/>
    <w:rsid w:val="00923608"/>
    <w:rsid w:val="009238E5"/>
    <w:rsid w:val="00923F12"/>
    <w:rsid w:val="00924FF8"/>
    <w:rsid w:val="00925BA8"/>
    <w:rsid w:val="00926DA7"/>
    <w:rsid w:val="00927F8B"/>
    <w:rsid w:val="0093094D"/>
    <w:rsid w:val="009328C7"/>
    <w:rsid w:val="009336EC"/>
    <w:rsid w:val="00933F56"/>
    <w:rsid w:val="00934C13"/>
    <w:rsid w:val="00935228"/>
    <w:rsid w:val="009355A2"/>
    <w:rsid w:val="00935F9E"/>
    <w:rsid w:val="00936D98"/>
    <w:rsid w:val="00936E9A"/>
    <w:rsid w:val="00942C80"/>
    <w:rsid w:val="00943197"/>
    <w:rsid w:val="009435F2"/>
    <w:rsid w:val="00945180"/>
    <w:rsid w:val="0094590C"/>
    <w:rsid w:val="00946355"/>
    <w:rsid w:val="009468B7"/>
    <w:rsid w:val="0094724E"/>
    <w:rsid w:val="00947973"/>
    <w:rsid w:val="00947BE6"/>
    <w:rsid w:val="0095048D"/>
    <w:rsid w:val="00951ADB"/>
    <w:rsid w:val="0095380C"/>
    <w:rsid w:val="00954353"/>
    <w:rsid w:val="00955C0A"/>
    <w:rsid w:val="00955C4F"/>
    <w:rsid w:val="009657F1"/>
    <w:rsid w:val="0096625D"/>
    <w:rsid w:val="009709F8"/>
    <w:rsid w:val="00972929"/>
    <w:rsid w:val="00972F91"/>
    <w:rsid w:val="00973827"/>
    <w:rsid w:val="009742D3"/>
    <w:rsid w:val="00977BA7"/>
    <w:rsid w:val="00980517"/>
    <w:rsid w:val="0098194F"/>
    <w:rsid w:val="009826C8"/>
    <w:rsid w:val="009836E4"/>
    <w:rsid w:val="0098412F"/>
    <w:rsid w:val="00985F28"/>
    <w:rsid w:val="00986149"/>
    <w:rsid w:val="00986176"/>
    <w:rsid w:val="00986E7F"/>
    <w:rsid w:val="00987536"/>
    <w:rsid w:val="00990BD5"/>
    <w:rsid w:val="00991305"/>
    <w:rsid w:val="0099196F"/>
    <w:rsid w:val="00992B98"/>
    <w:rsid w:val="00992CC0"/>
    <w:rsid w:val="0099359F"/>
    <w:rsid w:val="00993944"/>
    <w:rsid w:val="00994871"/>
    <w:rsid w:val="00994E08"/>
    <w:rsid w:val="009951F9"/>
    <w:rsid w:val="00995C95"/>
    <w:rsid w:val="00995E85"/>
    <w:rsid w:val="00996468"/>
    <w:rsid w:val="00996876"/>
    <w:rsid w:val="00996FFA"/>
    <w:rsid w:val="009973F1"/>
    <w:rsid w:val="009973F3"/>
    <w:rsid w:val="009A010D"/>
    <w:rsid w:val="009A0C6F"/>
    <w:rsid w:val="009A14EF"/>
    <w:rsid w:val="009A2DF9"/>
    <w:rsid w:val="009A3A86"/>
    <w:rsid w:val="009A4869"/>
    <w:rsid w:val="009A6A6B"/>
    <w:rsid w:val="009B1EF9"/>
    <w:rsid w:val="009B26AC"/>
    <w:rsid w:val="009B37E2"/>
    <w:rsid w:val="009B4519"/>
    <w:rsid w:val="009B506B"/>
    <w:rsid w:val="009B57EF"/>
    <w:rsid w:val="009B5B85"/>
    <w:rsid w:val="009B7204"/>
    <w:rsid w:val="009C0074"/>
    <w:rsid w:val="009C0564"/>
    <w:rsid w:val="009C2685"/>
    <w:rsid w:val="009C2D08"/>
    <w:rsid w:val="009C39BC"/>
    <w:rsid w:val="009C4BC2"/>
    <w:rsid w:val="009C4D22"/>
    <w:rsid w:val="009C7320"/>
    <w:rsid w:val="009D0729"/>
    <w:rsid w:val="009D0F66"/>
    <w:rsid w:val="009D1A06"/>
    <w:rsid w:val="009D1BA4"/>
    <w:rsid w:val="009D22E4"/>
    <w:rsid w:val="009D22F7"/>
    <w:rsid w:val="009D319C"/>
    <w:rsid w:val="009D5BAB"/>
    <w:rsid w:val="009D6A0A"/>
    <w:rsid w:val="009E058F"/>
    <w:rsid w:val="009E0A9E"/>
    <w:rsid w:val="009E19A2"/>
    <w:rsid w:val="009E3AFD"/>
    <w:rsid w:val="009E3CDD"/>
    <w:rsid w:val="009E4B16"/>
    <w:rsid w:val="009E5C60"/>
    <w:rsid w:val="009E64DB"/>
    <w:rsid w:val="009E6794"/>
    <w:rsid w:val="009E7189"/>
    <w:rsid w:val="009E7E46"/>
    <w:rsid w:val="009E7FC1"/>
    <w:rsid w:val="009F01E1"/>
    <w:rsid w:val="009F0B4D"/>
    <w:rsid w:val="009F1096"/>
    <w:rsid w:val="009F150E"/>
    <w:rsid w:val="009F27AD"/>
    <w:rsid w:val="009F3FB5"/>
    <w:rsid w:val="009F521F"/>
    <w:rsid w:val="009F553C"/>
    <w:rsid w:val="009F59F8"/>
    <w:rsid w:val="00A005B0"/>
    <w:rsid w:val="00A01F17"/>
    <w:rsid w:val="00A022A5"/>
    <w:rsid w:val="00A03A22"/>
    <w:rsid w:val="00A04634"/>
    <w:rsid w:val="00A05B9B"/>
    <w:rsid w:val="00A06119"/>
    <w:rsid w:val="00A07A48"/>
    <w:rsid w:val="00A108EE"/>
    <w:rsid w:val="00A10BB8"/>
    <w:rsid w:val="00A1200D"/>
    <w:rsid w:val="00A137E4"/>
    <w:rsid w:val="00A14813"/>
    <w:rsid w:val="00A1566A"/>
    <w:rsid w:val="00A165BF"/>
    <w:rsid w:val="00A172E8"/>
    <w:rsid w:val="00A179FF"/>
    <w:rsid w:val="00A21A36"/>
    <w:rsid w:val="00A230F2"/>
    <w:rsid w:val="00A25294"/>
    <w:rsid w:val="00A254EE"/>
    <w:rsid w:val="00A25BE7"/>
    <w:rsid w:val="00A27008"/>
    <w:rsid w:val="00A27CDF"/>
    <w:rsid w:val="00A309C6"/>
    <w:rsid w:val="00A30D13"/>
    <w:rsid w:val="00A314F9"/>
    <w:rsid w:val="00A319D0"/>
    <w:rsid w:val="00A32316"/>
    <w:rsid w:val="00A33172"/>
    <w:rsid w:val="00A3432B"/>
    <w:rsid w:val="00A346BA"/>
    <w:rsid w:val="00A34C67"/>
    <w:rsid w:val="00A34D62"/>
    <w:rsid w:val="00A35653"/>
    <w:rsid w:val="00A3611D"/>
    <w:rsid w:val="00A36339"/>
    <w:rsid w:val="00A366E4"/>
    <w:rsid w:val="00A41FD0"/>
    <w:rsid w:val="00A4376F"/>
    <w:rsid w:val="00A4549F"/>
    <w:rsid w:val="00A45B9B"/>
    <w:rsid w:val="00A462FE"/>
    <w:rsid w:val="00A501C9"/>
    <w:rsid w:val="00A50506"/>
    <w:rsid w:val="00A53CCF"/>
    <w:rsid w:val="00A53F55"/>
    <w:rsid w:val="00A5417B"/>
    <w:rsid w:val="00A54599"/>
    <w:rsid w:val="00A54B82"/>
    <w:rsid w:val="00A569D4"/>
    <w:rsid w:val="00A57F1A"/>
    <w:rsid w:val="00A60163"/>
    <w:rsid w:val="00A6038D"/>
    <w:rsid w:val="00A60CF0"/>
    <w:rsid w:val="00A61429"/>
    <w:rsid w:val="00A61514"/>
    <w:rsid w:val="00A61645"/>
    <w:rsid w:val="00A62080"/>
    <w:rsid w:val="00A630A2"/>
    <w:rsid w:val="00A632B8"/>
    <w:rsid w:val="00A63BF3"/>
    <w:rsid w:val="00A64942"/>
    <w:rsid w:val="00A65911"/>
    <w:rsid w:val="00A6643C"/>
    <w:rsid w:val="00A67544"/>
    <w:rsid w:val="00A7075B"/>
    <w:rsid w:val="00A70874"/>
    <w:rsid w:val="00A71CE6"/>
    <w:rsid w:val="00A71D23"/>
    <w:rsid w:val="00A7333A"/>
    <w:rsid w:val="00A73D0D"/>
    <w:rsid w:val="00A74A92"/>
    <w:rsid w:val="00A75CC1"/>
    <w:rsid w:val="00A75E88"/>
    <w:rsid w:val="00A8056E"/>
    <w:rsid w:val="00A82D58"/>
    <w:rsid w:val="00A8399D"/>
    <w:rsid w:val="00A83E3D"/>
    <w:rsid w:val="00A8443A"/>
    <w:rsid w:val="00A8479C"/>
    <w:rsid w:val="00A8557B"/>
    <w:rsid w:val="00A85A05"/>
    <w:rsid w:val="00A86D63"/>
    <w:rsid w:val="00A87797"/>
    <w:rsid w:val="00A90E72"/>
    <w:rsid w:val="00A922A2"/>
    <w:rsid w:val="00A9327B"/>
    <w:rsid w:val="00A93B69"/>
    <w:rsid w:val="00A963C7"/>
    <w:rsid w:val="00AA0ACD"/>
    <w:rsid w:val="00AA1626"/>
    <w:rsid w:val="00AA1C25"/>
    <w:rsid w:val="00AA3DB7"/>
    <w:rsid w:val="00AA51F5"/>
    <w:rsid w:val="00AA5E3B"/>
    <w:rsid w:val="00AA68B4"/>
    <w:rsid w:val="00AB0543"/>
    <w:rsid w:val="00AB0AC9"/>
    <w:rsid w:val="00AB185A"/>
    <w:rsid w:val="00AB1BA7"/>
    <w:rsid w:val="00AB1E04"/>
    <w:rsid w:val="00AB29CF"/>
    <w:rsid w:val="00AB3113"/>
    <w:rsid w:val="00AB348A"/>
    <w:rsid w:val="00AB3F38"/>
    <w:rsid w:val="00AB43EC"/>
    <w:rsid w:val="00AB4BF4"/>
    <w:rsid w:val="00AB5ADF"/>
    <w:rsid w:val="00AB5E57"/>
    <w:rsid w:val="00AB725F"/>
    <w:rsid w:val="00AC0705"/>
    <w:rsid w:val="00AC109B"/>
    <w:rsid w:val="00AC74DA"/>
    <w:rsid w:val="00AC7A2B"/>
    <w:rsid w:val="00AC7C25"/>
    <w:rsid w:val="00AD0A51"/>
    <w:rsid w:val="00AD0B37"/>
    <w:rsid w:val="00AD11F7"/>
    <w:rsid w:val="00AD1DB7"/>
    <w:rsid w:val="00AD2852"/>
    <w:rsid w:val="00AD3976"/>
    <w:rsid w:val="00AD4D2A"/>
    <w:rsid w:val="00AD542F"/>
    <w:rsid w:val="00AD7305"/>
    <w:rsid w:val="00AD7E64"/>
    <w:rsid w:val="00AE0C56"/>
    <w:rsid w:val="00AE149E"/>
    <w:rsid w:val="00AE22F2"/>
    <w:rsid w:val="00AE29FC"/>
    <w:rsid w:val="00AE2F3F"/>
    <w:rsid w:val="00AE3B4E"/>
    <w:rsid w:val="00AE59EC"/>
    <w:rsid w:val="00AE67B3"/>
    <w:rsid w:val="00AE7864"/>
    <w:rsid w:val="00AE7949"/>
    <w:rsid w:val="00AF25D5"/>
    <w:rsid w:val="00AF3DBB"/>
    <w:rsid w:val="00AF5194"/>
    <w:rsid w:val="00AF53EF"/>
    <w:rsid w:val="00AF73C3"/>
    <w:rsid w:val="00AF795C"/>
    <w:rsid w:val="00B00752"/>
    <w:rsid w:val="00B026C1"/>
    <w:rsid w:val="00B02B9C"/>
    <w:rsid w:val="00B0353B"/>
    <w:rsid w:val="00B040B2"/>
    <w:rsid w:val="00B10558"/>
    <w:rsid w:val="00B156A9"/>
    <w:rsid w:val="00B15F83"/>
    <w:rsid w:val="00B160FF"/>
    <w:rsid w:val="00B16322"/>
    <w:rsid w:val="00B1662E"/>
    <w:rsid w:val="00B16A6F"/>
    <w:rsid w:val="00B22C0D"/>
    <w:rsid w:val="00B23AF4"/>
    <w:rsid w:val="00B23C15"/>
    <w:rsid w:val="00B25762"/>
    <w:rsid w:val="00B25B40"/>
    <w:rsid w:val="00B25FDE"/>
    <w:rsid w:val="00B26AB0"/>
    <w:rsid w:val="00B26AD2"/>
    <w:rsid w:val="00B26CA2"/>
    <w:rsid w:val="00B30B4E"/>
    <w:rsid w:val="00B31246"/>
    <w:rsid w:val="00B326FF"/>
    <w:rsid w:val="00B340AA"/>
    <w:rsid w:val="00B34A9F"/>
    <w:rsid w:val="00B34B80"/>
    <w:rsid w:val="00B35CDA"/>
    <w:rsid w:val="00B37D97"/>
    <w:rsid w:val="00B411BD"/>
    <w:rsid w:val="00B41559"/>
    <w:rsid w:val="00B418E8"/>
    <w:rsid w:val="00B42285"/>
    <w:rsid w:val="00B4274B"/>
    <w:rsid w:val="00B435B1"/>
    <w:rsid w:val="00B4367F"/>
    <w:rsid w:val="00B438BA"/>
    <w:rsid w:val="00B44F99"/>
    <w:rsid w:val="00B45876"/>
    <w:rsid w:val="00B51542"/>
    <w:rsid w:val="00B51D1D"/>
    <w:rsid w:val="00B5310E"/>
    <w:rsid w:val="00B54ACC"/>
    <w:rsid w:val="00B54DCB"/>
    <w:rsid w:val="00B55AC2"/>
    <w:rsid w:val="00B560C9"/>
    <w:rsid w:val="00B56533"/>
    <w:rsid w:val="00B56CFC"/>
    <w:rsid w:val="00B57777"/>
    <w:rsid w:val="00B57A17"/>
    <w:rsid w:val="00B61AE5"/>
    <w:rsid w:val="00B61BE2"/>
    <w:rsid w:val="00B6266F"/>
    <w:rsid w:val="00B62E0B"/>
    <w:rsid w:val="00B63C32"/>
    <w:rsid w:val="00B64434"/>
    <w:rsid w:val="00B711CE"/>
    <w:rsid w:val="00B71DC8"/>
    <w:rsid w:val="00B746C6"/>
    <w:rsid w:val="00B7604C"/>
    <w:rsid w:val="00B7652C"/>
    <w:rsid w:val="00B766BF"/>
    <w:rsid w:val="00B76FA6"/>
    <w:rsid w:val="00B77719"/>
    <w:rsid w:val="00B80910"/>
    <w:rsid w:val="00B818F4"/>
    <w:rsid w:val="00B81BC9"/>
    <w:rsid w:val="00B8222F"/>
    <w:rsid w:val="00B82615"/>
    <w:rsid w:val="00B83444"/>
    <w:rsid w:val="00B836ED"/>
    <w:rsid w:val="00B853BE"/>
    <w:rsid w:val="00B86476"/>
    <w:rsid w:val="00B86A3D"/>
    <w:rsid w:val="00B875C7"/>
    <w:rsid w:val="00B90D10"/>
    <w:rsid w:val="00B90FE5"/>
    <w:rsid w:val="00B919AD"/>
    <w:rsid w:val="00B91A2B"/>
    <w:rsid w:val="00B93204"/>
    <w:rsid w:val="00B94E17"/>
    <w:rsid w:val="00B957FE"/>
    <w:rsid w:val="00B95F02"/>
    <w:rsid w:val="00B96BEF"/>
    <w:rsid w:val="00B96FC0"/>
    <w:rsid w:val="00B97260"/>
    <w:rsid w:val="00B97A69"/>
    <w:rsid w:val="00BA0632"/>
    <w:rsid w:val="00BA0AAA"/>
    <w:rsid w:val="00BA0DFB"/>
    <w:rsid w:val="00BA2798"/>
    <w:rsid w:val="00BA2FEF"/>
    <w:rsid w:val="00BB1548"/>
    <w:rsid w:val="00BB1CE7"/>
    <w:rsid w:val="00BB2FD3"/>
    <w:rsid w:val="00BB2FDF"/>
    <w:rsid w:val="00BB2FFF"/>
    <w:rsid w:val="00BB5FCB"/>
    <w:rsid w:val="00BB604B"/>
    <w:rsid w:val="00BC00EC"/>
    <w:rsid w:val="00BC08C5"/>
    <w:rsid w:val="00BC12FB"/>
    <w:rsid w:val="00BC1C3C"/>
    <w:rsid w:val="00BC307F"/>
    <w:rsid w:val="00BC3159"/>
    <w:rsid w:val="00BC3257"/>
    <w:rsid w:val="00BC39DB"/>
    <w:rsid w:val="00BC3A32"/>
    <w:rsid w:val="00BC3B07"/>
    <w:rsid w:val="00BC46EF"/>
    <w:rsid w:val="00BC6FD6"/>
    <w:rsid w:val="00BD008E"/>
    <w:rsid w:val="00BD2F3B"/>
    <w:rsid w:val="00BD3372"/>
    <w:rsid w:val="00BD3D76"/>
    <w:rsid w:val="00BD50AA"/>
    <w:rsid w:val="00BD5135"/>
    <w:rsid w:val="00BD7291"/>
    <w:rsid w:val="00BD7EA3"/>
    <w:rsid w:val="00BD7FE2"/>
    <w:rsid w:val="00BE0B19"/>
    <w:rsid w:val="00BE0DD8"/>
    <w:rsid w:val="00BE13F0"/>
    <w:rsid w:val="00BE1D82"/>
    <w:rsid w:val="00BE1EE4"/>
    <w:rsid w:val="00BE1F8B"/>
    <w:rsid w:val="00BE2B4F"/>
    <w:rsid w:val="00BE2F39"/>
    <w:rsid w:val="00BE332D"/>
    <w:rsid w:val="00BE3CF1"/>
    <w:rsid w:val="00BE4B20"/>
    <w:rsid w:val="00BE5FC4"/>
    <w:rsid w:val="00BE7C4D"/>
    <w:rsid w:val="00BE7F6A"/>
    <w:rsid w:val="00BF0274"/>
    <w:rsid w:val="00BF08C4"/>
    <w:rsid w:val="00BF0BAF"/>
    <w:rsid w:val="00BF19CE"/>
    <w:rsid w:val="00BF2B6F"/>
    <w:rsid w:val="00BF351A"/>
    <w:rsid w:val="00BF3914"/>
    <w:rsid w:val="00BF49B1"/>
    <w:rsid w:val="00BF5552"/>
    <w:rsid w:val="00BF606C"/>
    <w:rsid w:val="00BF73F2"/>
    <w:rsid w:val="00C01671"/>
    <w:rsid w:val="00C02419"/>
    <w:rsid w:val="00C02766"/>
    <w:rsid w:val="00C03EE8"/>
    <w:rsid w:val="00C05BEC"/>
    <w:rsid w:val="00C06E7D"/>
    <w:rsid w:val="00C1112B"/>
    <w:rsid w:val="00C11A88"/>
    <w:rsid w:val="00C12012"/>
    <w:rsid w:val="00C12874"/>
    <w:rsid w:val="00C12BC1"/>
    <w:rsid w:val="00C13BDA"/>
    <w:rsid w:val="00C13FFD"/>
    <w:rsid w:val="00C14632"/>
    <w:rsid w:val="00C16C30"/>
    <w:rsid w:val="00C20A00"/>
    <w:rsid w:val="00C21673"/>
    <w:rsid w:val="00C21C7A"/>
    <w:rsid w:val="00C23130"/>
    <w:rsid w:val="00C255A5"/>
    <w:rsid w:val="00C2584B"/>
    <w:rsid w:val="00C25942"/>
    <w:rsid w:val="00C25DD9"/>
    <w:rsid w:val="00C2663F"/>
    <w:rsid w:val="00C26DB8"/>
    <w:rsid w:val="00C3400F"/>
    <w:rsid w:val="00C34B64"/>
    <w:rsid w:val="00C34C36"/>
    <w:rsid w:val="00C352B3"/>
    <w:rsid w:val="00C3654C"/>
    <w:rsid w:val="00C36BF5"/>
    <w:rsid w:val="00C36DBC"/>
    <w:rsid w:val="00C376BA"/>
    <w:rsid w:val="00C40373"/>
    <w:rsid w:val="00C4082D"/>
    <w:rsid w:val="00C40AE6"/>
    <w:rsid w:val="00C411AF"/>
    <w:rsid w:val="00C4138D"/>
    <w:rsid w:val="00C41E3A"/>
    <w:rsid w:val="00C4304C"/>
    <w:rsid w:val="00C43315"/>
    <w:rsid w:val="00C452F5"/>
    <w:rsid w:val="00C46555"/>
    <w:rsid w:val="00C46B15"/>
    <w:rsid w:val="00C46F7D"/>
    <w:rsid w:val="00C479B5"/>
    <w:rsid w:val="00C50242"/>
    <w:rsid w:val="00C5034D"/>
    <w:rsid w:val="00C5050E"/>
    <w:rsid w:val="00C50E99"/>
    <w:rsid w:val="00C52744"/>
    <w:rsid w:val="00C53EB3"/>
    <w:rsid w:val="00C542D4"/>
    <w:rsid w:val="00C54D71"/>
    <w:rsid w:val="00C563F5"/>
    <w:rsid w:val="00C570F7"/>
    <w:rsid w:val="00C62CD5"/>
    <w:rsid w:val="00C636E6"/>
    <w:rsid w:val="00C639D6"/>
    <w:rsid w:val="00C63F8E"/>
    <w:rsid w:val="00C647FB"/>
    <w:rsid w:val="00C654E0"/>
    <w:rsid w:val="00C67EAB"/>
    <w:rsid w:val="00C70DFF"/>
    <w:rsid w:val="00C75A6B"/>
    <w:rsid w:val="00C763B6"/>
    <w:rsid w:val="00C7644F"/>
    <w:rsid w:val="00C768F6"/>
    <w:rsid w:val="00C80073"/>
    <w:rsid w:val="00C80DEA"/>
    <w:rsid w:val="00C832DC"/>
    <w:rsid w:val="00C8377F"/>
    <w:rsid w:val="00C8646D"/>
    <w:rsid w:val="00C91DE3"/>
    <w:rsid w:val="00C92C7F"/>
    <w:rsid w:val="00C9369D"/>
    <w:rsid w:val="00C944FA"/>
    <w:rsid w:val="00C95854"/>
    <w:rsid w:val="00C95EFF"/>
    <w:rsid w:val="00C96E6F"/>
    <w:rsid w:val="00C97872"/>
    <w:rsid w:val="00CA0532"/>
    <w:rsid w:val="00CA2241"/>
    <w:rsid w:val="00CA3CDD"/>
    <w:rsid w:val="00CA403B"/>
    <w:rsid w:val="00CA505A"/>
    <w:rsid w:val="00CA59DD"/>
    <w:rsid w:val="00CB008E"/>
    <w:rsid w:val="00CB01FA"/>
    <w:rsid w:val="00CB0737"/>
    <w:rsid w:val="00CB097A"/>
    <w:rsid w:val="00CB26EC"/>
    <w:rsid w:val="00CB2D2A"/>
    <w:rsid w:val="00CB5B1E"/>
    <w:rsid w:val="00CB787A"/>
    <w:rsid w:val="00CC0C4A"/>
    <w:rsid w:val="00CC17F0"/>
    <w:rsid w:val="00CC1853"/>
    <w:rsid w:val="00CC1FAE"/>
    <w:rsid w:val="00CC3A23"/>
    <w:rsid w:val="00CC737C"/>
    <w:rsid w:val="00CD087D"/>
    <w:rsid w:val="00CD0F5D"/>
    <w:rsid w:val="00CD1C0B"/>
    <w:rsid w:val="00CD239A"/>
    <w:rsid w:val="00CD5512"/>
    <w:rsid w:val="00CD6E3D"/>
    <w:rsid w:val="00CD71AB"/>
    <w:rsid w:val="00CE0109"/>
    <w:rsid w:val="00CE1FC5"/>
    <w:rsid w:val="00CE46E5"/>
    <w:rsid w:val="00CE485A"/>
    <w:rsid w:val="00CE5279"/>
    <w:rsid w:val="00CE5A78"/>
    <w:rsid w:val="00CE78AE"/>
    <w:rsid w:val="00CE7E62"/>
    <w:rsid w:val="00CF195E"/>
    <w:rsid w:val="00CF19DA"/>
    <w:rsid w:val="00CF1C7F"/>
    <w:rsid w:val="00CF1CC0"/>
    <w:rsid w:val="00CF24F8"/>
    <w:rsid w:val="00CF2653"/>
    <w:rsid w:val="00CF4247"/>
    <w:rsid w:val="00CF5263"/>
    <w:rsid w:val="00CF60B5"/>
    <w:rsid w:val="00D004FA"/>
    <w:rsid w:val="00D01B21"/>
    <w:rsid w:val="00D01E2F"/>
    <w:rsid w:val="00D03102"/>
    <w:rsid w:val="00D03727"/>
    <w:rsid w:val="00D0378A"/>
    <w:rsid w:val="00D05132"/>
    <w:rsid w:val="00D05EA9"/>
    <w:rsid w:val="00D071F8"/>
    <w:rsid w:val="00D07252"/>
    <w:rsid w:val="00D074F4"/>
    <w:rsid w:val="00D07CE1"/>
    <w:rsid w:val="00D1026A"/>
    <w:rsid w:val="00D107CF"/>
    <w:rsid w:val="00D11B0B"/>
    <w:rsid w:val="00D12293"/>
    <w:rsid w:val="00D14236"/>
    <w:rsid w:val="00D14553"/>
    <w:rsid w:val="00D14DB1"/>
    <w:rsid w:val="00D15F43"/>
    <w:rsid w:val="00D16E87"/>
    <w:rsid w:val="00D20B8B"/>
    <w:rsid w:val="00D2162C"/>
    <w:rsid w:val="00D21A3C"/>
    <w:rsid w:val="00D233F1"/>
    <w:rsid w:val="00D256F8"/>
    <w:rsid w:val="00D2685C"/>
    <w:rsid w:val="00D26A3B"/>
    <w:rsid w:val="00D302FD"/>
    <w:rsid w:val="00D3038A"/>
    <w:rsid w:val="00D3098D"/>
    <w:rsid w:val="00D31A02"/>
    <w:rsid w:val="00D3323C"/>
    <w:rsid w:val="00D33456"/>
    <w:rsid w:val="00D3396F"/>
    <w:rsid w:val="00D33D4D"/>
    <w:rsid w:val="00D34A0B"/>
    <w:rsid w:val="00D36234"/>
    <w:rsid w:val="00D36371"/>
    <w:rsid w:val="00D437D8"/>
    <w:rsid w:val="00D44994"/>
    <w:rsid w:val="00D45DF3"/>
    <w:rsid w:val="00D46174"/>
    <w:rsid w:val="00D47DD0"/>
    <w:rsid w:val="00D50183"/>
    <w:rsid w:val="00D51D12"/>
    <w:rsid w:val="00D5362B"/>
    <w:rsid w:val="00D55072"/>
    <w:rsid w:val="00D551B5"/>
    <w:rsid w:val="00D56DB2"/>
    <w:rsid w:val="00D5747F"/>
    <w:rsid w:val="00D57495"/>
    <w:rsid w:val="00D574FA"/>
    <w:rsid w:val="00D60C8D"/>
    <w:rsid w:val="00D61374"/>
    <w:rsid w:val="00D6168A"/>
    <w:rsid w:val="00D616A5"/>
    <w:rsid w:val="00D61FF0"/>
    <w:rsid w:val="00D6211D"/>
    <w:rsid w:val="00D62C97"/>
    <w:rsid w:val="00D63517"/>
    <w:rsid w:val="00D63B75"/>
    <w:rsid w:val="00D659B1"/>
    <w:rsid w:val="00D66E18"/>
    <w:rsid w:val="00D6734D"/>
    <w:rsid w:val="00D679CF"/>
    <w:rsid w:val="00D679D3"/>
    <w:rsid w:val="00D7356F"/>
    <w:rsid w:val="00D73587"/>
    <w:rsid w:val="00D73EBB"/>
    <w:rsid w:val="00D7511F"/>
    <w:rsid w:val="00D751FB"/>
    <w:rsid w:val="00D754D6"/>
    <w:rsid w:val="00D761AA"/>
    <w:rsid w:val="00D76FAE"/>
    <w:rsid w:val="00D777D7"/>
    <w:rsid w:val="00D80AB8"/>
    <w:rsid w:val="00D81792"/>
    <w:rsid w:val="00D819B1"/>
    <w:rsid w:val="00D82494"/>
    <w:rsid w:val="00D83AE9"/>
    <w:rsid w:val="00D857B8"/>
    <w:rsid w:val="00D87175"/>
    <w:rsid w:val="00D87ABF"/>
    <w:rsid w:val="00D90CD3"/>
    <w:rsid w:val="00D919E6"/>
    <w:rsid w:val="00D91BE1"/>
    <w:rsid w:val="00D92C29"/>
    <w:rsid w:val="00D936E2"/>
    <w:rsid w:val="00D95104"/>
    <w:rsid w:val="00D95600"/>
    <w:rsid w:val="00D9683C"/>
    <w:rsid w:val="00D97884"/>
    <w:rsid w:val="00DA0A7F"/>
    <w:rsid w:val="00DA1C31"/>
    <w:rsid w:val="00DA20BC"/>
    <w:rsid w:val="00DA2ED7"/>
    <w:rsid w:val="00DA3E7A"/>
    <w:rsid w:val="00DA430C"/>
    <w:rsid w:val="00DA615D"/>
    <w:rsid w:val="00DA6598"/>
    <w:rsid w:val="00DA6C0F"/>
    <w:rsid w:val="00DA702F"/>
    <w:rsid w:val="00DA7F8A"/>
    <w:rsid w:val="00DB0176"/>
    <w:rsid w:val="00DB0404"/>
    <w:rsid w:val="00DB11F8"/>
    <w:rsid w:val="00DB18F8"/>
    <w:rsid w:val="00DB1F2A"/>
    <w:rsid w:val="00DB297F"/>
    <w:rsid w:val="00DB3153"/>
    <w:rsid w:val="00DB317A"/>
    <w:rsid w:val="00DB3B82"/>
    <w:rsid w:val="00DB485D"/>
    <w:rsid w:val="00DC1327"/>
    <w:rsid w:val="00DC1350"/>
    <w:rsid w:val="00DC3237"/>
    <w:rsid w:val="00DC41A4"/>
    <w:rsid w:val="00DC5672"/>
    <w:rsid w:val="00DC60A2"/>
    <w:rsid w:val="00DC6600"/>
    <w:rsid w:val="00DC67BD"/>
    <w:rsid w:val="00DC6924"/>
    <w:rsid w:val="00DC71F2"/>
    <w:rsid w:val="00DD10A8"/>
    <w:rsid w:val="00DD2025"/>
    <w:rsid w:val="00DD22EA"/>
    <w:rsid w:val="00DD23A0"/>
    <w:rsid w:val="00DD3EF5"/>
    <w:rsid w:val="00DD53FA"/>
    <w:rsid w:val="00DD5F42"/>
    <w:rsid w:val="00DD617B"/>
    <w:rsid w:val="00DE0E59"/>
    <w:rsid w:val="00DE0F6C"/>
    <w:rsid w:val="00DE13E7"/>
    <w:rsid w:val="00DE219B"/>
    <w:rsid w:val="00DE52E3"/>
    <w:rsid w:val="00DE7C00"/>
    <w:rsid w:val="00DF03E9"/>
    <w:rsid w:val="00DF03ED"/>
    <w:rsid w:val="00DF04EE"/>
    <w:rsid w:val="00DF0BF4"/>
    <w:rsid w:val="00DF179D"/>
    <w:rsid w:val="00DF1E9C"/>
    <w:rsid w:val="00DF3C88"/>
    <w:rsid w:val="00DF4572"/>
    <w:rsid w:val="00DF4658"/>
    <w:rsid w:val="00DF6C8B"/>
    <w:rsid w:val="00DF6F17"/>
    <w:rsid w:val="00DF78FA"/>
    <w:rsid w:val="00E002F1"/>
    <w:rsid w:val="00E0082C"/>
    <w:rsid w:val="00E01DAA"/>
    <w:rsid w:val="00E023E5"/>
    <w:rsid w:val="00E02432"/>
    <w:rsid w:val="00E04022"/>
    <w:rsid w:val="00E0728F"/>
    <w:rsid w:val="00E0755C"/>
    <w:rsid w:val="00E14A7E"/>
    <w:rsid w:val="00E151E1"/>
    <w:rsid w:val="00E17619"/>
    <w:rsid w:val="00E17805"/>
    <w:rsid w:val="00E20F79"/>
    <w:rsid w:val="00E21278"/>
    <w:rsid w:val="00E22CCD"/>
    <w:rsid w:val="00E23A11"/>
    <w:rsid w:val="00E23FB7"/>
    <w:rsid w:val="00E24A27"/>
    <w:rsid w:val="00E25F89"/>
    <w:rsid w:val="00E32D62"/>
    <w:rsid w:val="00E339DC"/>
    <w:rsid w:val="00E33E15"/>
    <w:rsid w:val="00E361B8"/>
    <w:rsid w:val="00E36A1B"/>
    <w:rsid w:val="00E429ED"/>
    <w:rsid w:val="00E43F37"/>
    <w:rsid w:val="00E450ED"/>
    <w:rsid w:val="00E4791B"/>
    <w:rsid w:val="00E47E31"/>
    <w:rsid w:val="00E50AC6"/>
    <w:rsid w:val="00E51DDD"/>
    <w:rsid w:val="00E51FDD"/>
    <w:rsid w:val="00E52435"/>
    <w:rsid w:val="00E53122"/>
    <w:rsid w:val="00E5351B"/>
    <w:rsid w:val="00E53FA9"/>
    <w:rsid w:val="00E5414C"/>
    <w:rsid w:val="00E547B3"/>
    <w:rsid w:val="00E5733D"/>
    <w:rsid w:val="00E61CC0"/>
    <w:rsid w:val="00E6277B"/>
    <w:rsid w:val="00E62CE1"/>
    <w:rsid w:val="00E64424"/>
    <w:rsid w:val="00E64C99"/>
    <w:rsid w:val="00E64CD3"/>
    <w:rsid w:val="00E671C9"/>
    <w:rsid w:val="00E6743F"/>
    <w:rsid w:val="00E6758E"/>
    <w:rsid w:val="00E67E23"/>
    <w:rsid w:val="00E70016"/>
    <w:rsid w:val="00E70BC7"/>
    <w:rsid w:val="00E70FBC"/>
    <w:rsid w:val="00E72C01"/>
    <w:rsid w:val="00E741AC"/>
    <w:rsid w:val="00E75174"/>
    <w:rsid w:val="00E75EBA"/>
    <w:rsid w:val="00E763B4"/>
    <w:rsid w:val="00E77848"/>
    <w:rsid w:val="00E80514"/>
    <w:rsid w:val="00E80E5B"/>
    <w:rsid w:val="00E816C5"/>
    <w:rsid w:val="00E81CE0"/>
    <w:rsid w:val="00E81E7C"/>
    <w:rsid w:val="00E8224D"/>
    <w:rsid w:val="00E8519F"/>
    <w:rsid w:val="00E85CC3"/>
    <w:rsid w:val="00E8644A"/>
    <w:rsid w:val="00E90279"/>
    <w:rsid w:val="00E90635"/>
    <w:rsid w:val="00E909A1"/>
    <w:rsid w:val="00E90BFF"/>
    <w:rsid w:val="00E91F04"/>
    <w:rsid w:val="00E91F35"/>
    <w:rsid w:val="00E95BA6"/>
    <w:rsid w:val="00E97648"/>
    <w:rsid w:val="00EA0E4A"/>
    <w:rsid w:val="00EA1A54"/>
    <w:rsid w:val="00EA2226"/>
    <w:rsid w:val="00EA26FC"/>
    <w:rsid w:val="00EA3B5A"/>
    <w:rsid w:val="00EA410E"/>
    <w:rsid w:val="00EA4FD1"/>
    <w:rsid w:val="00EA53C2"/>
    <w:rsid w:val="00EA5695"/>
    <w:rsid w:val="00EA5B0A"/>
    <w:rsid w:val="00EA65AD"/>
    <w:rsid w:val="00EA7FCF"/>
    <w:rsid w:val="00EB0CA3"/>
    <w:rsid w:val="00EB104F"/>
    <w:rsid w:val="00EB1B27"/>
    <w:rsid w:val="00EB1DA8"/>
    <w:rsid w:val="00EB4CFF"/>
    <w:rsid w:val="00EB5476"/>
    <w:rsid w:val="00EB70B0"/>
    <w:rsid w:val="00EB7633"/>
    <w:rsid w:val="00EB7736"/>
    <w:rsid w:val="00EC2E2D"/>
    <w:rsid w:val="00EC462B"/>
    <w:rsid w:val="00EC4723"/>
    <w:rsid w:val="00EC56E0"/>
    <w:rsid w:val="00EC6057"/>
    <w:rsid w:val="00EC6847"/>
    <w:rsid w:val="00EC7DB6"/>
    <w:rsid w:val="00ED162F"/>
    <w:rsid w:val="00ED2E52"/>
    <w:rsid w:val="00ED3024"/>
    <w:rsid w:val="00ED5FE4"/>
    <w:rsid w:val="00ED71C5"/>
    <w:rsid w:val="00EE16FA"/>
    <w:rsid w:val="00EE3C42"/>
    <w:rsid w:val="00EE3D4F"/>
    <w:rsid w:val="00EE534D"/>
    <w:rsid w:val="00EE5560"/>
    <w:rsid w:val="00EE6F1E"/>
    <w:rsid w:val="00EF0348"/>
    <w:rsid w:val="00EF1F9C"/>
    <w:rsid w:val="00EF4366"/>
    <w:rsid w:val="00EF4CD6"/>
    <w:rsid w:val="00EF55A0"/>
    <w:rsid w:val="00EF63D1"/>
    <w:rsid w:val="00EF6513"/>
    <w:rsid w:val="00EF6683"/>
    <w:rsid w:val="00EF7002"/>
    <w:rsid w:val="00EF769B"/>
    <w:rsid w:val="00F027BA"/>
    <w:rsid w:val="00F03E79"/>
    <w:rsid w:val="00F0628D"/>
    <w:rsid w:val="00F06651"/>
    <w:rsid w:val="00F07DE6"/>
    <w:rsid w:val="00F1056C"/>
    <w:rsid w:val="00F107F1"/>
    <w:rsid w:val="00F10FC1"/>
    <w:rsid w:val="00F112FD"/>
    <w:rsid w:val="00F133A1"/>
    <w:rsid w:val="00F13ECD"/>
    <w:rsid w:val="00F155CE"/>
    <w:rsid w:val="00F16BF2"/>
    <w:rsid w:val="00F17EAE"/>
    <w:rsid w:val="00F218D4"/>
    <w:rsid w:val="00F2250A"/>
    <w:rsid w:val="00F24788"/>
    <w:rsid w:val="00F2640F"/>
    <w:rsid w:val="00F27C34"/>
    <w:rsid w:val="00F27E46"/>
    <w:rsid w:val="00F301C2"/>
    <w:rsid w:val="00F302E1"/>
    <w:rsid w:val="00F31B22"/>
    <w:rsid w:val="00F31B49"/>
    <w:rsid w:val="00F32F56"/>
    <w:rsid w:val="00F33D4F"/>
    <w:rsid w:val="00F34CD6"/>
    <w:rsid w:val="00F35873"/>
    <w:rsid w:val="00F35920"/>
    <w:rsid w:val="00F366A5"/>
    <w:rsid w:val="00F36C5F"/>
    <w:rsid w:val="00F37259"/>
    <w:rsid w:val="00F405A4"/>
    <w:rsid w:val="00F41F05"/>
    <w:rsid w:val="00F433BD"/>
    <w:rsid w:val="00F44EC5"/>
    <w:rsid w:val="00F47498"/>
    <w:rsid w:val="00F512B2"/>
    <w:rsid w:val="00F5283D"/>
    <w:rsid w:val="00F52ABA"/>
    <w:rsid w:val="00F52BC7"/>
    <w:rsid w:val="00F53BF4"/>
    <w:rsid w:val="00F54266"/>
    <w:rsid w:val="00F55043"/>
    <w:rsid w:val="00F56DCF"/>
    <w:rsid w:val="00F57034"/>
    <w:rsid w:val="00F60BE9"/>
    <w:rsid w:val="00F61FD8"/>
    <w:rsid w:val="00F62DBF"/>
    <w:rsid w:val="00F63DD5"/>
    <w:rsid w:val="00F641FC"/>
    <w:rsid w:val="00F647F7"/>
    <w:rsid w:val="00F6583C"/>
    <w:rsid w:val="00F6589A"/>
    <w:rsid w:val="00F6783E"/>
    <w:rsid w:val="00F70DBE"/>
    <w:rsid w:val="00F71124"/>
    <w:rsid w:val="00F71888"/>
    <w:rsid w:val="00F719CD"/>
    <w:rsid w:val="00F71BB8"/>
    <w:rsid w:val="00F72584"/>
    <w:rsid w:val="00F7290D"/>
    <w:rsid w:val="00F7302F"/>
    <w:rsid w:val="00F732EC"/>
    <w:rsid w:val="00F73D08"/>
    <w:rsid w:val="00F74986"/>
    <w:rsid w:val="00F7586B"/>
    <w:rsid w:val="00F75F2F"/>
    <w:rsid w:val="00F76445"/>
    <w:rsid w:val="00F7657A"/>
    <w:rsid w:val="00F76ECC"/>
    <w:rsid w:val="00F80399"/>
    <w:rsid w:val="00F812C8"/>
    <w:rsid w:val="00F8132D"/>
    <w:rsid w:val="00F818AE"/>
    <w:rsid w:val="00F81B40"/>
    <w:rsid w:val="00F820C4"/>
    <w:rsid w:val="00F83829"/>
    <w:rsid w:val="00F84069"/>
    <w:rsid w:val="00F843D7"/>
    <w:rsid w:val="00F85536"/>
    <w:rsid w:val="00F8657A"/>
    <w:rsid w:val="00F8679A"/>
    <w:rsid w:val="00F87117"/>
    <w:rsid w:val="00F8736C"/>
    <w:rsid w:val="00F9030E"/>
    <w:rsid w:val="00F90ADB"/>
    <w:rsid w:val="00F90E78"/>
    <w:rsid w:val="00F91209"/>
    <w:rsid w:val="00F9221F"/>
    <w:rsid w:val="00F931C7"/>
    <w:rsid w:val="00F93559"/>
    <w:rsid w:val="00F93D72"/>
    <w:rsid w:val="00F93E65"/>
    <w:rsid w:val="00F94070"/>
    <w:rsid w:val="00F950B5"/>
    <w:rsid w:val="00F9513F"/>
    <w:rsid w:val="00F97908"/>
    <w:rsid w:val="00F97B43"/>
    <w:rsid w:val="00FA07F8"/>
    <w:rsid w:val="00FA105C"/>
    <w:rsid w:val="00FA1475"/>
    <w:rsid w:val="00FA148A"/>
    <w:rsid w:val="00FA27C8"/>
    <w:rsid w:val="00FA3B76"/>
    <w:rsid w:val="00FA4D66"/>
    <w:rsid w:val="00FA5A4E"/>
    <w:rsid w:val="00FB0082"/>
    <w:rsid w:val="00FB0243"/>
    <w:rsid w:val="00FB1527"/>
    <w:rsid w:val="00FB2537"/>
    <w:rsid w:val="00FB33DC"/>
    <w:rsid w:val="00FB41F5"/>
    <w:rsid w:val="00FB4338"/>
    <w:rsid w:val="00FB477E"/>
    <w:rsid w:val="00FB4C9C"/>
    <w:rsid w:val="00FB6165"/>
    <w:rsid w:val="00FC0150"/>
    <w:rsid w:val="00FC03AB"/>
    <w:rsid w:val="00FC4729"/>
    <w:rsid w:val="00FC4A8C"/>
    <w:rsid w:val="00FC53DB"/>
    <w:rsid w:val="00FC5FC2"/>
    <w:rsid w:val="00FC6177"/>
    <w:rsid w:val="00FC63D1"/>
    <w:rsid w:val="00FC7528"/>
    <w:rsid w:val="00FD0572"/>
    <w:rsid w:val="00FD1A97"/>
    <w:rsid w:val="00FD2D7B"/>
    <w:rsid w:val="00FD37F6"/>
    <w:rsid w:val="00FD4589"/>
    <w:rsid w:val="00FD473E"/>
    <w:rsid w:val="00FD7DF9"/>
    <w:rsid w:val="00FE0B51"/>
    <w:rsid w:val="00FE0B78"/>
    <w:rsid w:val="00FE0ED4"/>
    <w:rsid w:val="00FE1EAB"/>
    <w:rsid w:val="00FE3465"/>
    <w:rsid w:val="00FE67CF"/>
    <w:rsid w:val="00FE6D20"/>
    <w:rsid w:val="00FE6FB9"/>
    <w:rsid w:val="00FE7549"/>
    <w:rsid w:val="00FE7BCC"/>
    <w:rsid w:val="00FF126D"/>
    <w:rsid w:val="00FF2310"/>
    <w:rsid w:val="00FF2E73"/>
    <w:rsid w:val="00FF4AE2"/>
    <w:rsid w:val="00FF50A8"/>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2E349B"/>
  <w15:docId w15:val="{A0178479-8D10-46E9-9B53-02611735FE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D1796"/>
    <w:pPr>
      <w:autoSpaceDE w:val="0"/>
      <w:autoSpaceDN w:val="0"/>
      <w:adjustRightInd w:val="0"/>
      <w:snapToGrid w:val="0"/>
      <w:spacing w:after="120"/>
      <w:jc w:val="both"/>
    </w:pPr>
    <w:rPr>
      <w:sz w:val="22"/>
      <w:szCs w:val="22"/>
    </w:rPr>
  </w:style>
  <w:style w:type="paragraph" w:styleId="Heading1">
    <w:name w:val="heading 1"/>
    <w:basedOn w:val="Normal"/>
    <w:next w:val="Normal"/>
    <w:qFormat/>
    <w:pPr>
      <w:keepNext/>
      <w:numPr>
        <w:numId w:val="2"/>
      </w:numPr>
      <w:tabs>
        <w:tab w:val="clear" w:pos="432"/>
      </w:tabs>
      <w:spacing w:before="120"/>
      <w:outlineLvl w:val="0"/>
    </w:pPr>
    <w:rPr>
      <w:b/>
      <w:bCs/>
      <w:sz w:val="28"/>
      <w:szCs w:val="28"/>
    </w:rPr>
  </w:style>
  <w:style w:type="paragraph" w:styleId="Heading2">
    <w:name w:val="heading 2"/>
    <w:basedOn w:val="Normal"/>
    <w:next w:val="Normal"/>
    <w:link w:val="Heading2Char"/>
    <w:qFormat/>
    <w:pPr>
      <w:keepNext/>
      <w:numPr>
        <w:ilvl w:val="1"/>
        <w:numId w:val="2"/>
      </w:numPr>
      <w:tabs>
        <w:tab w:val="clear" w:pos="576"/>
      </w:tabs>
      <w:spacing w:before="120"/>
      <w:outlineLvl w:val="1"/>
    </w:pPr>
    <w:rPr>
      <w:b/>
      <w:bCs/>
      <w:sz w:val="24"/>
    </w:rPr>
  </w:style>
  <w:style w:type="paragraph" w:styleId="Heading3">
    <w:name w:val="heading 3"/>
    <w:basedOn w:val="Normal"/>
    <w:next w:val="Normal"/>
    <w:qFormat/>
    <w:pPr>
      <w:keepNext/>
      <w:numPr>
        <w:ilvl w:val="2"/>
        <w:numId w:val="2"/>
      </w:numPr>
      <w:tabs>
        <w:tab w:val="clear" w:pos="720"/>
      </w:tabs>
      <w:spacing w:before="120"/>
      <w:outlineLvl w:val="2"/>
    </w:pPr>
    <w:rPr>
      <w:b/>
    </w:rPr>
  </w:style>
  <w:style w:type="paragraph" w:styleId="Heading4">
    <w:name w:val="heading 4"/>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5B5711"/>
    <w:rPr>
      <w:b/>
      <w:bCs/>
      <w:sz w:val="24"/>
      <w:szCs w:val="22"/>
    </w:rPr>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uiPriority w:val="99"/>
    <w:rPr>
      <w:color w:val="0000FF"/>
      <w:u w:val="single"/>
    </w:rPr>
  </w:style>
  <w:style w:type="paragraph" w:styleId="Caption">
    <w:name w:val="caption"/>
    <w:aliases w:val="cap,Caption Char1 Char,cap Char Char1,Caption Char Char1 Char,cap Char2,cap Char2 Char Char Char,cap1,cap2,cap11,Légende-figure,Légende-figure Char,Beschrifubg,Beschriftung Char,label,cap11 Char Char Char,captions,Caption Equation,Caption Char1"/>
    <w:basedOn w:val="Normal"/>
    <w:next w:val="Normal"/>
    <w:link w:val="CaptionChar"/>
    <w:qFormat/>
    <w:pPr>
      <w:jc w:val="center"/>
    </w:pPr>
    <w:rPr>
      <w:b/>
      <w:bCs/>
      <w:sz w:val="20"/>
      <w:szCs w:val="20"/>
    </w:rPr>
  </w:style>
  <w:style w:type="character" w:customStyle="1" w:styleId="CaptionChar">
    <w:name w:val="Caption Char"/>
    <w:aliases w:val="cap Char,Caption Char1 Char Char,cap Char Char1 Char,Caption Char Char1 Char Char,cap Char2 Char,cap Char2 Char Char Char Char,cap1 Char,cap2 Char,cap11 Char,Légende-figure Char1,Légende-figure Char Char,Beschrifubg Char,label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link w:val="FootnoteTextChar"/>
    <w:rPr>
      <w:sz w:val="20"/>
      <w:szCs w:val="20"/>
    </w:rPr>
  </w:style>
  <w:style w:type="character" w:customStyle="1" w:styleId="FootnoteTextChar">
    <w:name w:val="Footnote Text Char"/>
    <w:basedOn w:val="DefaultParagraphFont"/>
    <w:link w:val="FootnoteText"/>
    <w:uiPriority w:val="99"/>
    <w:rsid w:val="00A35653"/>
  </w:style>
  <w:style w:type="character" w:styleId="FootnoteReference">
    <w:name w:val="footnote reference"/>
    <w:basedOn w:val="DefaultParagraphFont"/>
    <w:rPr>
      <w:vertAlign w:val="superscript"/>
    </w:rPr>
  </w:style>
  <w:style w:type="table" w:styleId="TableGrid">
    <w:name w:val="Table Grid"/>
    <w:basedOn w:val="TableNormal"/>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customStyle="1" w:styleId="Tablehead">
    <w:name w:val="Table_head"/>
    <w:basedOn w:val="Normal"/>
    <w:next w:val="Normal"/>
    <w:link w:val="TableheadChar"/>
    <w:rsid w:val="00A3565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80" w:after="80"/>
      <w:jc w:val="center"/>
      <w:textAlignment w:val="baseline"/>
    </w:pPr>
    <w:rPr>
      <w:rFonts w:eastAsia="Times New Roman"/>
      <w:b/>
      <w:kern w:val="2"/>
      <w:szCs w:val="20"/>
      <w:lang w:val="fr-FR" w:eastAsia="zh-CN"/>
    </w:rPr>
  </w:style>
  <w:style w:type="character" w:customStyle="1" w:styleId="TableheadChar">
    <w:name w:val="Table_head Char"/>
    <w:link w:val="Tablehead"/>
    <w:locked/>
    <w:rsid w:val="00A35653"/>
    <w:rPr>
      <w:rFonts w:eastAsia="Times New Roman"/>
      <w:b/>
      <w:kern w:val="2"/>
      <w:sz w:val="22"/>
      <w:lang w:val="fr-FR" w:eastAsia="zh-CN"/>
    </w:rPr>
  </w:style>
  <w:style w:type="paragraph" w:customStyle="1" w:styleId="TableNo">
    <w:name w:val="Table_No"/>
    <w:basedOn w:val="Normal"/>
    <w:next w:val="Normal"/>
    <w:link w:val="TableNo0"/>
    <w:rsid w:val="00A35653"/>
    <w:pPr>
      <w:keepNext/>
      <w:tabs>
        <w:tab w:val="left" w:pos="794"/>
        <w:tab w:val="left" w:pos="1191"/>
        <w:tab w:val="left" w:pos="1588"/>
        <w:tab w:val="left" w:pos="1985"/>
      </w:tabs>
      <w:overflowPunct w:val="0"/>
      <w:snapToGrid/>
      <w:spacing w:before="360"/>
      <w:jc w:val="center"/>
      <w:textAlignment w:val="baseline"/>
    </w:pPr>
    <w:rPr>
      <w:rFonts w:eastAsia="Times New Roman"/>
      <w:sz w:val="24"/>
      <w:szCs w:val="20"/>
      <w:lang w:val="fr-FR"/>
    </w:rPr>
  </w:style>
  <w:style w:type="character" w:customStyle="1" w:styleId="TableNo0">
    <w:name w:val="Table_No Знак"/>
    <w:link w:val="TableNo"/>
    <w:locked/>
    <w:rsid w:val="00A35653"/>
    <w:rPr>
      <w:rFonts w:eastAsia="Times New Roman"/>
      <w:sz w:val="24"/>
      <w:lang w:val="fr-FR"/>
    </w:rPr>
  </w:style>
  <w:style w:type="paragraph" w:customStyle="1" w:styleId="Tabletext">
    <w:name w:val="Table_text"/>
    <w:basedOn w:val="Normal"/>
    <w:link w:val="TabletextChar"/>
    <w:rsid w:val="00A356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textAlignment w:val="baseline"/>
    </w:pPr>
    <w:rPr>
      <w:rFonts w:eastAsia="Times New Roman"/>
      <w:kern w:val="2"/>
      <w:szCs w:val="20"/>
      <w:lang w:val="fr-FR" w:eastAsia="zh-CN"/>
    </w:rPr>
  </w:style>
  <w:style w:type="character" w:customStyle="1" w:styleId="TabletextChar">
    <w:name w:val="Table_text Char"/>
    <w:link w:val="Tabletext"/>
    <w:locked/>
    <w:rsid w:val="00A35653"/>
    <w:rPr>
      <w:rFonts w:eastAsia="Times New Roman"/>
      <w:kern w:val="2"/>
      <w:sz w:val="22"/>
      <w:lang w:val="fr-FR" w:eastAsia="zh-CN"/>
    </w:rPr>
  </w:style>
  <w:style w:type="paragraph" w:customStyle="1" w:styleId="Tabletitle">
    <w:name w:val="Table_title"/>
    <w:basedOn w:val="Normal"/>
    <w:next w:val="Tablehead"/>
    <w:link w:val="Tabletitle0"/>
    <w:rsid w:val="00A35653"/>
    <w:pPr>
      <w:keepNext/>
      <w:tabs>
        <w:tab w:val="left" w:pos="794"/>
        <w:tab w:val="left" w:pos="1191"/>
        <w:tab w:val="left" w:pos="1588"/>
        <w:tab w:val="left" w:pos="1985"/>
      </w:tabs>
      <w:overflowPunct w:val="0"/>
      <w:snapToGrid/>
      <w:jc w:val="center"/>
      <w:textAlignment w:val="baseline"/>
    </w:pPr>
    <w:rPr>
      <w:rFonts w:eastAsia="Times New Roman"/>
      <w:b/>
      <w:sz w:val="24"/>
      <w:szCs w:val="20"/>
      <w:lang w:val="fr-FR"/>
    </w:rPr>
  </w:style>
  <w:style w:type="character" w:customStyle="1" w:styleId="Tabletitle0">
    <w:name w:val="Table_title Знак"/>
    <w:link w:val="Tabletitle"/>
    <w:locked/>
    <w:rsid w:val="00A35653"/>
    <w:rPr>
      <w:rFonts w:eastAsia="Times New Roman"/>
      <w:b/>
      <w:sz w:val="24"/>
      <w:lang w:val="fr-FR"/>
    </w:rPr>
  </w:style>
  <w:style w:type="paragraph" w:customStyle="1" w:styleId="Equation">
    <w:name w:val="Equation"/>
    <w:aliases w:val="eq"/>
    <w:basedOn w:val="Normal"/>
    <w:link w:val="EquationChar"/>
    <w:rsid w:val="00A35653"/>
    <w:pPr>
      <w:tabs>
        <w:tab w:val="left" w:pos="794"/>
        <w:tab w:val="center" w:pos="4820"/>
        <w:tab w:val="right" w:pos="9639"/>
      </w:tabs>
      <w:overflowPunct w:val="0"/>
      <w:snapToGrid/>
      <w:spacing w:before="120" w:after="0"/>
      <w:textAlignment w:val="baseline"/>
    </w:pPr>
    <w:rPr>
      <w:rFonts w:eastAsia="Times New Roman"/>
      <w:sz w:val="24"/>
      <w:szCs w:val="20"/>
      <w:lang w:val="fr-FR"/>
    </w:rPr>
  </w:style>
  <w:style w:type="character" w:customStyle="1" w:styleId="EquationChar">
    <w:name w:val="Equation Char"/>
    <w:link w:val="Equation"/>
    <w:locked/>
    <w:rsid w:val="00A35653"/>
    <w:rPr>
      <w:rFonts w:eastAsia="Times New Roman"/>
      <w:sz w:val="24"/>
      <w:lang w:val="fr-FR"/>
    </w:rPr>
  </w:style>
  <w:style w:type="paragraph" w:customStyle="1" w:styleId="FigureNo">
    <w:name w:val="Figure_No"/>
    <w:basedOn w:val="Normal"/>
    <w:next w:val="Figuretitle"/>
    <w:rsid w:val="00A35653"/>
    <w:pPr>
      <w:keepNext/>
      <w:keepLines/>
      <w:tabs>
        <w:tab w:val="left" w:pos="794"/>
        <w:tab w:val="left" w:pos="1191"/>
        <w:tab w:val="left" w:pos="1588"/>
        <w:tab w:val="left" w:pos="1985"/>
      </w:tabs>
      <w:overflowPunct w:val="0"/>
      <w:snapToGrid/>
      <w:spacing w:before="480" w:after="80"/>
      <w:jc w:val="center"/>
      <w:textAlignment w:val="baseline"/>
    </w:pPr>
    <w:rPr>
      <w:rFonts w:eastAsia="Times New Roman"/>
      <w:caps/>
      <w:sz w:val="18"/>
      <w:szCs w:val="20"/>
      <w:lang w:val="fr-FR"/>
    </w:rPr>
  </w:style>
  <w:style w:type="paragraph" w:customStyle="1" w:styleId="Figuretitle">
    <w:name w:val="Figure_title"/>
    <w:basedOn w:val="Normal"/>
    <w:next w:val="Figure"/>
    <w:rsid w:val="00A35653"/>
    <w:pPr>
      <w:keepNext/>
      <w:tabs>
        <w:tab w:val="left" w:pos="794"/>
        <w:tab w:val="left" w:pos="1191"/>
        <w:tab w:val="left" w:pos="1588"/>
        <w:tab w:val="left" w:pos="1985"/>
      </w:tabs>
      <w:overflowPunct w:val="0"/>
      <w:snapToGrid/>
      <w:jc w:val="center"/>
      <w:textAlignment w:val="baseline"/>
    </w:pPr>
    <w:rPr>
      <w:rFonts w:ascii="Times New Roman Bold" w:eastAsia="Times New Roman" w:hAnsi="Times New Roman Bold"/>
      <w:b/>
      <w:sz w:val="18"/>
      <w:szCs w:val="20"/>
      <w:lang w:val="fr-FR"/>
    </w:rPr>
  </w:style>
  <w:style w:type="paragraph" w:customStyle="1" w:styleId="MTDisplayEquation">
    <w:name w:val="MTDisplayEquation"/>
    <w:basedOn w:val="Normal"/>
    <w:next w:val="Normal"/>
    <w:link w:val="MTDisplayEquationChar"/>
    <w:rsid w:val="00A35653"/>
    <w:pPr>
      <w:tabs>
        <w:tab w:val="center" w:pos="4820"/>
        <w:tab w:val="right" w:pos="9640"/>
      </w:tabs>
      <w:overflowPunct w:val="0"/>
      <w:snapToGrid/>
      <w:spacing w:before="120" w:after="0"/>
      <w:jc w:val="left"/>
      <w:textAlignment w:val="baseline"/>
    </w:pPr>
    <w:rPr>
      <w:rFonts w:eastAsia="Times New Roman"/>
      <w:kern w:val="2"/>
      <w:sz w:val="24"/>
      <w:szCs w:val="20"/>
      <w:lang w:val="en-GB" w:eastAsia="zh-CN"/>
    </w:rPr>
  </w:style>
  <w:style w:type="character" w:customStyle="1" w:styleId="MTDisplayEquationChar">
    <w:name w:val="MTDisplayEquation Char"/>
    <w:link w:val="MTDisplayEquation"/>
    <w:rsid w:val="00A35653"/>
    <w:rPr>
      <w:rFonts w:eastAsia="Times New Roman"/>
      <w:kern w:val="2"/>
      <w:sz w:val="24"/>
      <w:lang w:val="en-GB" w:eastAsia="zh-CN"/>
    </w:rPr>
  </w:style>
  <w:style w:type="paragraph" w:customStyle="1" w:styleId="Normalaftertitle">
    <w:name w:val="Normal_after_title"/>
    <w:basedOn w:val="Normal"/>
    <w:next w:val="Normal"/>
    <w:link w:val="NormalaftertitleChar"/>
    <w:rsid w:val="00A35653"/>
    <w:pPr>
      <w:tabs>
        <w:tab w:val="left" w:pos="794"/>
        <w:tab w:val="left" w:pos="1191"/>
        <w:tab w:val="left" w:pos="1588"/>
        <w:tab w:val="left" w:pos="1985"/>
      </w:tabs>
      <w:overflowPunct w:val="0"/>
      <w:snapToGrid/>
      <w:spacing w:before="320" w:after="0"/>
      <w:textAlignment w:val="baseline"/>
    </w:pPr>
    <w:rPr>
      <w:rFonts w:eastAsia="Times New Roman"/>
      <w:kern w:val="2"/>
      <w:sz w:val="24"/>
      <w:szCs w:val="20"/>
      <w:lang w:val="fr-FR" w:eastAsia="zh-CN"/>
    </w:rPr>
  </w:style>
  <w:style w:type="character" w:customStyle="1" w:styleId="NormalaftertitleChar">
    <w:name w:val="Normal_after_title Char"/>
    <w:link w:val="Normalaftertitle"/>
    <w:locked/>
    <w:rsid w:val="00A35653"/>
    <w:rPr>
      <w:rFonts w:eastAsia="Times New Roman"/>
      <w:kern w:val="2"/>
      <w:sz w:val="24"/>
      <w:lang w:val="fr-FR" w:eastAsia="zh-CN"/>
    </w:rPr>
  </w:style>
  <w:style w:type="paragraph" w:customStyle="1" w:styleId="AppendixNoTitle">
    <w:name w:val="Appendix_NoTitle"/>
    <w:basedOn w:val="Normal"/>
    <w:next w:val="Normal"/>
    <w:rsid w:val="00A35653"/>
    <w:pPr>
      <w:keepNext/>
      <w:keepLines/>
      <w:tabs>
        <w:tab w:val="left" w:pos="794"/>
        <w:tab w:val="left" w:pos="1191"/>
        <w:tab w:val="left" w:pos="1588"/>
        <w:tab w:val="left" w:pos="1985"/>
      </w:tabs>
      <w:overflowPunct w:val="0"/>
      <w:snapToGrid/>
      <w:spacing w:before="480" w:after="80"/>
      <w:jc w:val="center"/>
      <w:textAlignment w:val="baseline"/>
      <w:outlineLvl w:val="0"/>
    </w:pPr>
    <w:rPr>
      <w:rFonts w:eastAsia="Times New Roman"/>
      <w:b/>
      <w:sz w:val="28"/>
      <w:szCs w:val="20"/>
      <w:lang w:val="fr-FR"/>
    </w:rPr>
  </w:style>
  <w:style w:type="paragraph" w:customStyle="1" w:styleId="Equationlegend">
    <w:name w:val="Equation_legend"/>
    <w:basedOn w:val="NormalIndent"/>
    <w:link w:val="EquationlegendChar"/>
    <w:rsid w:val="00A35653"/>
    <w:pPr>
      <w:tabs>
        <w:tab w:val="right" w:pos="1701"/>
        <w:tab w:val="left" w:pos="1985"/>
      </w:tabs>
      <w:overflowPunct w:val="0"/>
      <w:snapToGrid/>
      <w:spacing w:before="80" w:after="0"/>
      <w:ind w:left="1985" w:hanging="1985"/>
      <w:textAlignment w:val="baseline"/>
    </w:pPr>
    <w:rPr>
      <w:rFonts w:eastAsia="Times New Roman"/>
      <w:sz w:val="24"/>
      <w:szCs w:val="20"/>
    </w:rPr>
  </w:style>
  <w:style w:type="paragraph" w:styleId="NormalIndent">
    <w:name w:val="Normal Indent"/>
    <w:basedOn w:val="Normal"/>
    <w:uiPriority w:val="99"/>
    <w:rsid w:val="00A35653"/>
    <w:pPr>
      <w:ind w:left="720"/>
    </w:pPr>
    <w:rPr>
      <w:rFonts w:eastAsiaTheme="minorEastAsia"/>
    </w:rPr>
  </w:style>
  <w:style w:type="character" w:customStyle="1" w:styleId="EquationlegendChar">
    <w:name w:val="Equation_legend Char"/>
    <w:link w:val="Equationlegend"/>
    <w:locked/>
    <w:rsid w:val="00A35653"/>
    <w:rPr>
      <w:rFonts w:eastAsia="Times New Roman"/>
      <w:sz w:val="24"/>
    </w:rPr>
  </w:style>
  <w:style w:type="character" w:styleId="CommentReference">
    <w:name w:val="annotation reference"/>
    <w:basedOn w:val="DefaultParagraphFont"/>
    <w:rsid w:val="00A35653"/>
    <w:rPr>
      <w:sz w:val="21"/>
      <w:szCs w:val="21"/>
    </w:rPr>
  </w:style>
  <w:style w:type="paragraph" w:styleId="CommentText">
    <w:name w:val="annotation text"/>
    <w:basedOn w:val="Normal"/>
    <w:link w:val="CommentTextChar"/>
    <w:rsid w:val="00A35653"/>
    <w:pPr>
      <w:jc w:val="left"/>
    </w:pPr>
    <w:rPr>
      <w:rFonts w:eastAsiaTheme="minorEastAsia"/>
    </w:rPr>
  </w:style>
  <w:style w:type="character" w:customStyle="1" w:styleId="CommentTextChar">
    <w:name w:val="Comment Text Char"/>
    <w:basedOn w:val="DefaultParagraphFont"/>
    <w:link w:val="CommentText"/>
    <w:rsid w:val="00A35653"/>
    <w:rPr>
      <w:rFonts w:eastAsiaTheme="minorEastAsia"/>
      <w:sz w:val="22"/>
      <w:szCs w:val="22"/>
    </w:rPr>
  </w:style>
  <w:style w:type="paragraph" w:styleId="CommentSubject">
    <w:name w:val="annotation subject"/>
    <w:basedOn w:val="CommentText"/>
    <w:next w:val="CommentText"/>
    <w:link w:val="CommentSubjectChar"/>
    <w:rsid w:val="00A35653"/>
    <w:rPr>
      <w:b/>
      <w:bCs/>
    </w:rPr>
  </w:style>
  <w:style w:type="character" w:customStyle="1" w:styleId="CommentSubjectChar">
    <w:name w:val="Comment Subject Char"/>
    <w:basedOn w:val="CommentTextChar"/>
    <w:link w:val="CommentSubject"/>
    <w:rsid w:val="00A35653"/>
    <w:rPr>
      <w:rFonts w:eastAsiaTheme="minorEastAsia"/>
      <w:b/>
      <w:bCs/>
      <w:sz w:val="22"/>
      <w:szCs w:val="22"/>
    </w:rPr>
  </w:style>
  <w:style w:type="paragraph" w:styleId="DocumentMap">
    <w:name w:val="Document Map"/>
    <w:basedOn w:val="Normal"/>
    <w:link w:val="DocumentMapChar"/>
    <w:rsid w:val="00A35653"/>
    <w:rPr>
      <w:rFonts w:ascii="SimSun" w:eastAsiaTheme="minorEastAsia"/>
      <w:sz w:val="18"/>
      <w:szCs w:val="18"/>
    </w:rPr>
  </w:style>
  <w:style w:type="character" w:customStyle="1" w:styleId="DocumentMapChar">
    <w:name w:val="Document Map Char"/>
    <w:basedOn w:val="DefaultParagraphFont"/>
    <w:link w:val="DocumentMap"/>
    <w:rsid w:val="00A35653"/>
    <w:rPr>
      <w:rFonts w:ascii="SimSun" w:eastAsiaTheme="minorEastAsia"/>
      <w:sz w:val="18"/>
      <w:szCs w:val="18"/>
    </w:rPr>
  </w:style>
  <w:style w:type="character" w:customStyle="1" w:styleId="EquationeqChar">
    <w:name w:val="Equation.eq Char"/>
    <w:basedOn w:val="DefaultParagraphFont"/>
    <w:locked/>
    <w:rsid w:val="00A35653"/>
    <w:rPr>
      <w:sz w:val="24"/>
      <w:lang w:val="fr-FR" w:eastAsia="en-US"/>
    </w:rPr>
  </w:style>
  <w:style w:type="character" w:styleId="PlaceholderText">
    <w:name w:val="Placeholder Text"/>
    <w:basedOn w:val="DefaultParagraphFont"/>
    <w:uiPriority w:val="99"/>
    <w:semiHidden/>
    <w:rsid w:val="00A35653"/>
    <w:rPr>
      <w:color w:val="808080"/>
    </w:rPr>
  </w:style>
  <w:style w:type="character" w:styleId="Emphasis">
    <w:name w:val="Emphasis"/>
    <w:basedOn w:val="DefaultParagraphFont"/>
    <w:uiPriority w:val="20"/>
    <w:qFormat/>
    <w:rsid w:val="005B5711"/>
    <w:rPr>
      <w:i/>
      <w:iCs/>
    </w:rPr>
  </w:style>
  <w:style w:type="paragraph" w:styleId="Date">
    <w:name w:val="Date"/>
    <w:basedOn w:val="Normal"/>
    <w:next w:val="Normal"/>
    <w:link w:val="DateChar"/>
    <w:rsid w:val="005B5711"/>
    <w:rPr>
      <w:rFonts w:eastAsiaTheme="minorEastAsia"/>
    </w:rPr>
  </w:style>
  <w:style w:type="character" w:customStyle="1" w:styleId="DateChar">
    <w:name w:val="Date Char"/>
    <w:basedOn w:val="DefaultParagraphFont"/>
    <w:link w:val="Date"/>
    <w:rsid w:val="005B5711"/>
    <w:rPr>
      <w:rFonts w:eastAsiaTheme="minorEastAsia"/>
      <w:sz w:val="22"/>
      <w:szCs w:val="22"/>
    </w:rPr>
  </w:style>
  <w:style w:type="paragraph" w:customStyle="1" w:styleId="TAR">
    <w:name w:val="TAR"/>
    <w:basedOn w:val="Normal"/>
    <w:rsid w:val="005B5711"/>
    <w:pPr>
      <w:keepNext/>
      <w:keepLines/>
      <w:autoSpaceDE/>
      <w:autoSpaceDN/>
      <w:adjustRightInd/>
      <w:snapToGrid/>
      <w:spacing w:after="0"/>
      <w:jc w:val="right"/>
    </w:pPr>
    <w:rPr>
      <w:rFonts w:ascii="Arial" w:eastAsiaTheme="minorEastAsia" w:hAnsi="Arial"/>
      <w:sz w:val="18"/>
      <w:szCs w:val="20"/>
      <w:lang w:val="en-GB"/>
    </w:rPr>
  </w:style>
  <w:style w:type="paragraph" w:customStyle="1" w:styleId="TAH">
    <w:name w:val="TAH"/>
    <w:basedOn w:val="TAC"/>
    <w:link w:val="TAHCar"/>
    <w:rsid w:val="005B5711"/>
    <w:rPr>
      <w:b/>
    </w:rPr>
  </w:style>
  <w:style w:type="paragraph" w:customStyle="1" w:styleId="TAC">
    <w:name w:val="TAC"/>
    <w:basedOn w:val="Normal"/>
    <w:link w:val="TACChar"/>
    <w:rsid w:val="005B5711"/>
    <w:pPr>
      <w:keepNext/>
      <w:keepLines/>
      <w:autoSpaceDE/>
      <w:autoSpaceDN/>
      <w:adjustRightInd/>
      <w:snapToGrid/>
      <w:spacing w:after="0"/>
      <w:jc w:val="center"/>
    </w:pPr>
    <w:rPr>
      <w:rFonts w:ascii="Arial" w:eastAsiaTheme="minorEastAsia" w:hAnsi="Arial"/>
      <w:sz w:val="18"/>
      <w:szCs w:val="20"/>
      <w:lang w:val="en-GB"/>
    </w:rPr>
  </w:style>
  <w:style w:type="character" w:customStyle="1" w:styleId="TACChar">
    <w:name w:val="TAC Char"/>
    <w:link w:val="TAC"/>
    <w:locked/>
    <w:rsid w:val="005B5711"/>
    <w:rPr>
      <w:rFonts w:ascii="Arial" w:eastAsiaTheme="minorEastAsia" w:hAnsi="Arial"/>
      <w:sz w:val="18"/>
      <w:lang w:val="en-GB"/>
    </w:rPr>
  </w:style>
  <w:style w:type="character" w:customStyle="1" w:styleId="TAHCar">
    <w:name w:val="TAH Car"/>
    <w:link w:val="TAH"/>
    <w:locked/>
    <w:rsid w:val="005B5711"/>
    <w:rPr>
      <w:rFonts w:ascii="Arial" w:eastAsiaTheme="minorEastAsia" w:hAnsi="Arial"/>
      <w:b/>
      <w:sz w:val="18"/>
      <w:lang w:val="en-GB"/>
    </w:rPr>
  </w:style>
  <w:style w:type="paragraph" w:customStyle="1" w:styleId="TH">
    <w:name w:val="TH"/>
    <w:basedOn w:val="Normal"/>
    <w:rsid w:val="005B5711"/>
    <w:pPr>
      <w:keepNext/>
      <w:keepLines/>
      <w:autoSpaceDE/>
      <w:autoSpaceDN/>
      <w:adjustRightInd/>
      <w:snapToGrid/>
      <w:spacing w:before="60" w:after="180"/>
      <w:jc w:val="center"/>
    </w:pPr>
    <w:rPr>
      <w:rFonts w:ascii="Arial" w:eastAsiaTheme="minorEastAsia" w:hAnsi="Arial"/>
      <w:b/>
      <w:sz w:val="20"/>
      <w:szCs w:val="20"/>
      <w:lang w:val="en-GB"/>
    </w:rPr>
  </w:style>
  <w:style w:type="paragraph" w:customStyle="1" w:styleId="TAN">
    <w:name w:val="TAN"/>
    <w:basedOn w:val="Normal"/>
    <w:rsid w:val="005B5711"/>
    <w:pPr>
      <w:keepNext/>
      <w:keepLines/>
      <w:autoSpaceDE/>
      <w:autoSpaceDN/>
      <w:adjustRightInd/>
      <w:snapToGrid/>
      <w:spacing w:after="0"/>
      <w:ind w:left="851" w:hanging="851"/>
      <w:jc w:val="left"/>
    </w:pPr>
    <w:rPr>
      <w:rFonts w:ascii="Arial" w:eastAsiaTheme="minorEastAsia" w:hAnsi="Arial"/>
      <w:sz w:val="18"/>
      <w:szCs w:val="20"/>
      <w:lang w:val="en-GB"/>
    </w:rPr>
  </w:style>
  <w:style w:type="paragraph" w:styleId="ListParagraph">
    <w:name w:val="List Paragraph"/>
    <w:basedOn w:val="Normal"/>
    <w:uiPriority w:val="34"/>
    <w:qFormat/>
    <w:rsid w:val="005B5711"/>
    <w:pPr>
      <w:ind w:left="720"/>
      <w:contextualSpacing/>
    </w:pPr>
    <w:rPr>
      <w:rFonts w:eastAsiaTheme="minorEastAsia"/>
    </w:rPr>
  </w:style>
  <w:style w:type="paragraph" w:customStyle="1" w:styleId="EQ">
    <w:name w:val="EQ"/>
    <w:basedOn w:val="Normal"/>
    <w:next w:val="Normal"/>
    <w:rsid w:val="005B5711"/>
    <w:pPr>
      <w:keepLines/>
      <w:tabs>
        <w:tab w:val="center" w:pos="4536"/>
        <w:tab w:val="right" w:pos="9072"/>
      </w:tabs>
      <w:autoSpaceDE/>
      <w:autoSpaceDN/>
      <w:adjustRightInd/>
      <w:snapToGrid/>
      <w:spacing w:after="180"/>
      <w:jc w:val="left"/>
    </w:pPr>
    <w:rPr>
      <w:rFonts w:eastAsia="MS Gothic"/>
      <w:noProof/>
      <w:sz w:val="24"/>
      <w:szCs w:val="24"/>
      <w:lang w:val="en-GB"/>
    </w:rPr>
  </w:style>
  <w:style w:type="paragraph" w:customStyle="1" w:styleId="textintend1">
    <w:name w:val="text intend 1"/>
    <w:basedOn w:val="Normal"/>
    <w:rsid w:val="005B5711"/>
    <w:pPr>
      <w:numPr>
        <w:numId w:val="5"/>
      </w:numPr>
      <w:autoSpaceDE/>
      <w:autoSpaceDN/>
      <w:adjustRightInd/>
      <w:snapToGrid/>
    </w:pPr>
    <w:rPr>
      <w:rFonts w:eastAsia="MS Gothic"/>
      <w:sz w:val="24"/>
      <w:szCs w:val="24"/>
      <w:lang w:eastAsia="ja-JP"/>
    </w:rPr>
  </w:style>
  <w:style w:type="character" w:styleId="EndnoteReference">
    <w:name w:val="endnote reference"/>
    <w:rsid w:val="005B571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60978581">
      <w:bodyDiv w:val="1"/>
      <w:marLeft w:val="0"/>
      <w:marRight w:val="0"/>
      <w:marTop w:val="0"/>
      <w:marBottom w:val="0"/>
      <w:divBdr>
        <w:top w:val="none" w:sz="0" w:space="0" w:color="auto"/>
        <w:left w:val="none" w:sz="0" w:space="0" w:color="auto"/>
        <w:bottom w:val="none" w:sz="0" w:space="0" w:color="auto"/>
        <w:right w:val="none" w:sz="0" w:space="0" w:color="auto"/>
      </w:divBdr>
    </w:div>
    <w:div w:id="167792229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jpe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6" Type="http://schemas.openxmlformats.org/officeDocument/2006/relationships/image" Target="media/image8.png"/><Relationship Id="rId11" Type="http://schemas.openxmlformats.org/officeDocument/2006/relationships/image" Target="media/image4.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jpeg"/><Relationship Id="rId69" Type="http://schemas.openxmlformats.org/officeDocument/2006/relationships/image" Target="media/image61.png"/><Relationship Id="rId80" Type="http://schemas.openxmlformats.org/officeDocument/2006/relationships/image" Target="media/image72.png"/><Relationship Id="rId85" Type="http://schemas.openxmlformats.org/officeDocument/2006/relationships/image" Target="media/image77.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jpe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emf"/><Relationship Id="rId65" Type="http://schemas.openxmlformats.org/officeDocument/2006/relationships/image" Target="media/image57.jpe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cid:image001.png@01D3E659.986D63E0" TargetMode="External"/><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jpeg"/><Relationship Id="rId87" Type="http://schemas.openxmlformats.org/officeDocument/2006/relationships/image" Target="media/image79.png"/><Relationship Id="rId61" Type="http://schemas.openxmlformats.org/officeDocument/2006/relationships/image" Target="media/image53.jpe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0A70B40-35E3-4A2B-8A01-5BF3EC6141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24</Pages>
  <Words>4024</Words>
  <Characters>22941</Characters>
  <Application>Microsoft Office Word</Application>
  <DocSecurity>0</DocSecurity>
  <Lines>191</Lines>
  <Paragraphs>53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26912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Brian Classon</cp:lastModifiedBy>
  <cp:revision>4</cp:revision>
  <cp:lastPrinted>2007-06-18T22:08:00Z</cp:lastPrinted>
  <dcterms:created xsi:type="dcterms:W3CDTF">2018-05-11T16:29:00Z</dcterms:created>
  <dcterms:modified xsi:type="dcterms:W3CDTF">2018-05-11T20:16:00Z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(3)7SZE4LJX7lp3162AwKsWLEUpuTAF/TlEh38F16uKKHlQdeSaOKQ6g8UR1E8GsfbmblM3bPtS
FCo4Bn3Xspgt373YgpFklP2cxTRjPj6jhyz+/24pbhtCS1hAJ9NSVeuUE0n43BacvLo866E/
hZ7HbF/PwAzbCrdUzefzPE/Maz7YZosOGX83D4PEOUM0/j3gDBn1Hp81rIRukkqDnRRQgQ2N
nkOCOW4P1bISQSJqPp</vt:lpwstr>
  </property>
  <property fmtid="{D5CDD505-2E9C-101B-9397-08002B2CF9AE}" pid="13" name="_2015_ms_pID_725343_00">
    <vt:lpwstr>_2015_ms_pID_725343</vt:lpwstr>
  </property>
  <property fmtid="{D5CDD505-2E9C-101B-9397-08002B2CF9AE}" pid="14" name="_2015_ms_pID_7253431">
    <vt:lpwstr>W69Ln4azTk2ELeT0Ycp+i7HIpF2KQG1yc/M/F4JM9am1rQs6rPQeFA
zkvvmOR5CPeN9mjBCZFk/MeLrloNHrT2GKRPB1bUD45v1C2b3hQ74rvPqoq/DJsO358x+ION
mFIVmX5QEaT5k3jHSTCKfrGRIpTVKjHQY0gq0oVBlTeqlM1DvrZzlBoi//DaskO2recfVJYL
DXzIwB4AIvgzZyRaBxX5vZIh8JHJsmYlvlJy</vt:lpwstr>
  </property>
  <property fmtid="{D5CDD505-2E9C-101B-9397-08002B2CF9AE}" pid="15" name="_2015_ms_pID_7253431_00">
    <vt:lpwstr>_2015_ms_pID_7253431</vt:lpwstr>
  </property>
  <property fmtid="{D5CDD505-2E9C-101B-9397-08002B2CF9AE}" pid="16" name="_2015_ms_pID_7253432">
    <vt:lpwstr>tZO/8vGkJqajowyHvKeYh09gU2/cpXqulGzF
1rKcUQYDDSWFwlklJ4QxJjTRBDXZoQ==</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1526056121</vt:lpwstr>
  </property>
</Properties>
</file>