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CE0D4" w14:textId="40A70A85" w:rsidR="00CA3B11" w:rsidRPr="000D2947" w:rsidRDefault="0045740A" w:rsidP="00CA3B11">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CA3B11">
        <w:rPr>
          <w:rFonts w:cs="Arial"/>
          <w:bCs/>
          <w:sz w:val="20"/>
          <w:lang w:eastAsia="ja-JP"/>
        </w:rPr>
        <w:t>3GPP TSG RAN WG1 Meeting #</w:t>
      </w:r>
      <w:r w:rsidR="0000047E">
        <w:rPr>
          <w:rFonts w:cs="Arial"/>
          <w:bCs/>
          <w:sz w:val="20"/>
          <w:lang w:eastAsia="ja-JP"/>
        </w:rPr>
        <w:t>9</w:t>
      </w:r>
      <w:r w:rsidR="0000047E" w:rsidRPr="000D2947">
        <w:rPr>
          <w:rFonts w:cs="Arial"/>
          <w:bCs/>
          <w:sz w:val="20"/>
          <w:lang w:eastAsia="ja-JP"/>
        </w:rPr>
        <w:t>3</w:t>
      </w:r>
      <w:r w:rsidR="0000047E">
        <w:rPr>
          <w:rFonts w:cs="Arial"/>
          <w:bCs/>
          <w:sz w:val="20"/>
          <w:lang w:eastAsia="ja-JP"/>
        </w:rPr>
        <w:t xml:space="preserve">               </w:t>
      </w:r>
      <w:r w:rsidR="00CA3B11">
        <w:rPr>
          <w:rFonts w:cs="Arial"/>
          <w:bCs/>
          <w:sz w:val="20"/>
          <w:lang w:eastAsia="ja-JP"/>
        </w:rPr>
        <w:tab/>
      </w:r>
      <w:r w:rsidR="00CA3B11" w:rsidRPr="000D2947">
        <w:rPr>
          <w:rFonts w:cs="Arial"/>
          <w:bCs/>
          <w:sz w:val="20"/>
          <w:lang w:eastAsia="ja-JP"/>
        </w:rPr>
        <w:t xml:space="preserve"> </w:t>
      </w:r>
      <w:r w:rsidR="00CA3B11" w:rsidRPr="00593527">
        <w:rPr>
          <w:rFonts w:cs="Arial"/>
          <w:bCs/>
          <w:sz w:val="20"/>
          <w:lang w:eastAsia="ja-JP"/>
        </w:rPr>
        <w:t xml:space="preserve">   </w:t>
      </w:r>
      <w:r w:rsidR="00CA3B11" w:rsidRPr="003F1EBC">
        <w:rPr>
          <w:rFonts w:cs="Arial"/>
          <w:bCs/>
          <w:sz w:val="20"/>
          <w:lang w:eastAsia="ja-JP"/>
        </w:rPr>
        <w:t xml:space="preserve"> </w:t>
      </w:r>
      <w:r w:rsidR="00CA3B11">
        <w:rPr>
          <w:rFonts w:cs="Arial"/>
          <w:bCs/>
          <w:sz w:val="20"/>
          <w:lang w:eastAsia="ja-JP"/>
        </w:rPr>
        <w:t xml:space="preserve">  </w:t>
      </w:r>
      <w:r w:rsidR="000D2947">
        <w:rPr>
          <w:rFonts w:cs="Arial"/>
          <w:bCs/>
          <w:sz w:val="20"/>
          <w:lang w:eastAsia="ja-JP"/>
        </w:rPr>
        <w:t xml:space="preserve"> </w:t>
      </w:r>
      <w:bookmarkStart w:id="0" w:name="_GoBack"/>
      <w:r w:rsidR="000D2947" w:rsidRPr="000D2947">
        <w:rPr>
          <w:rFonts w:cs="Arial"/>
          <w:bCs/>
          <w:sz w:val="20"/>
          <w:lang w:eastAsia="ja-JP"/>
        </w:rPr>
        <w:t>R1-1806950</w:t>
      </w:r>
      <w:bookmarkEnd w:id="0"/>
    </w:p>
    <w:p w14:paraId="2107E178" w14:textId="3EBCA1E1" w:rsidR="0045740A" w:rsidRPr="000D2947" w:rsidRDefault="0000047E" w:rsidP="001D6395">
      <w:pPr>
        <w:pStyle w:val="a3"/>
        <w:tabs>
          <w:tab w:val="right" w:pos="8280"/>
          <w:tab w:val="right" w:pos="9781"/>
        </w:tabs>
        <w:ind w:right="-58"/>
        <w:rPr>
          <w:rFonts w:cs="Arial"/>
          <w:bCs/>
          <w:sz w:val="20"/>
          <w:lang w:eastAsia="ja-JP"/>
        </w:rPr>
      </w:pPr>
      <w:r w:rsidRPr="000D2947">
        <w:rPr>
          <w:rFonts w:cs="Arial"/>
          <w:bCs/>
          <w:sz w:val="20"/>
          <w:lang w:eastAsia="ja-JP"/>
        </w:rPr>
        <w:t>Busan, Korea, May 21st – 25th, 2018</w:t>
      </w:r>
    </w:p>
    <w:p w14:paraId="659B0223" w14:textId="77777777" w:rsidR="000D2947" w:rsidRPr="003B3942" w:rsidRDefault="000D2947" w:rsidP="001D6395">
      <w:pPr>
        <w:pStyle w:val="a3"/>
        <w:tabs>
          <w:tab w:val="right" w:pos="8280"/>
          <w:tab w:val="right" w:pos="9781"/>
        </w:tabs>
        <w:ind w:right="-58"/>
        <w:rPr>
          <w:rFonts w:hint="eastAsia"/>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099636D1" w:rsidR="00363A83" w:rsidRPr="00363A83" w:rsidRDefault="0045740A" w:rsidP="0045740A">
      <w:pPr>
        <w:pStyle w:val="TdocHeader2"/>
        <w:spacing w:after="60"/>
        <w:jc w:val="left"/>
        <w:rPr>
          <w:rFonts w:eastAsia="宋体"/>
          <w:b w:val="0"/>
          <w:sz w:val="20"/>
          <w:lang w:eastAsia="zh-CN"/>
        </w:rPr>
      </w:pPr>
      <w:r w:rsidRPr="00183562">
        <w:rPr>
          <w:sz w:val="20"/>
        </w:rPr>
        <w:t xml:space="preserve">Title: </w:t>
      </w:r>
      <w:r w:rsidRPr="00183562">
        <w:rPr>
          <w:sz w:val="20"/>
        </w:rPr>
        <w:tab/>
      </w:r>
      <w:r w:rsidR="00363A83" w:rsidRPr="00363A83">
        <w:rPr>
          <w:rFonts w:eastAsia="宋体"/>
          <w:b w:val="0"/>
          <w:sz w:val="20"/>
          <w:lang w:eastAsia="zh-CN"/>
        </w:rPr>
        <w:t>I</w:t>
      </w:r>
      <w:r w:rsidR="00363A83" w:rsidRPr="00363A83">
        <w:rPr>
          <w:rFonts w:eastAsia="宋体" w:hint="eastAsia"/>
          <w:b w:val="0"/>
          <w:sz w:val="20"/>
          <w:lang w:eastAsia="zh-CN"/>
        </w:rPr>
        <w:t xml:space="preserve">ntroducing </w:t>
      </w:r>
      <w:proofErr w:type="spellStart"/>
      <w:r w:rsidR="00363A83" w:rsidRPr="00363A83">
        <w:rPr>
          <w:rFonts w:eastAsia="宋体" w:hint="eastAsia"/>
          <w:b w:val="0"/>
          <w:sz w:val="20"/>
          <w:lang w:eastAsia="zh-CN"/>
        </w:rPr>
        <w:t>sTTI</w:t>
      </w:r>
      <w:proofErr w:type="spellEnd"/>
      <w:r w:rsidR="00363A83" w:rsidRPr="00363A83">
        <w:rPr>
          <w:rFonts w:eastAsia="宋体" w:hint="eastAsia"/>
          <w:b w:val="0"/>
          <w:sz w:val="20"/>
          <w:lang w:eastAsia="zh-CN"/>
        </w:rPr>
        <w:t xml:space="preserve"> to V2X mode 3</w:t>
      </w:r>
    </w:p>
    <w:p w14:paraId="4ECD5F7C" w14:textId="1A37A67A"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027DF6" w:rsidRPr="00027DF6">
        <w:rPr>
          <w:rFonts w:ascii="Arial" w:eastAsia="宋体" w:hAnsi="Arial"/>
          <w:lang w:eastAsia="zh-CN"/>
        </w:rPr>
        <w:t>6.2.</w:t>
      </w:r>
      <w:r w:rsidR="0057317C">
        <w:rPr>
          <w:rFonts w:ascii="Arial" w:eastAsia="宋体" w:hAnsi="Arial"/>
          <w:lang w:eastAsia="zh-CN"/>
        </w:rPr>
        <w:t>5.</w:t>
      </w:r>
      <w:r w:rsidR="0000047E">
        <w:rPr>
          <w:rFonts w:ascii="Arial" w:eastAsia="宋体" w:hAnsi="Arial"/>
          <w:lang w:eastAsia="zh-CN"/>
        </w:rPr>
        <w:t>5</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061DFB6" w14:textId="63FA49F2" w:rsidR="00555198" w:rsidRPr="00555198" w:rsidRDefault="003304BB" w:rsidP="00F018D7">
      <w:pPr>
        <w:rPr>
          <w:rFonts w:eastAsia="宋体" w:cs="Arial"/>
          <w:lang w:eastAsia="zh-CN"/>
        </w:rPr>
      </w:pPr>
      <w:r>
        <w:rPr>
          <w:rFonts w:eastAsia="宋体" w:cs="Arial" w:hint="eastAsia"/>
          <w:lang w:eastAsia="zh-CN"/>
        </w:rPr>
        <w:t xml:space="preserve">This contribution is </w:t>
      </w:r>
      <w:r w:rsidR="006727F0">
        <w:rPr>
          <w:rFonts w:eastAsia="宋体" w:cs="Arial"/>
          <w:lang w:eastAsia="zh-CN"/>
        </w:rPr>
        <w:t xml:space="preserve">resubmission of </w:t>
      </w:r>
      <w:r w:rsidR="00B05E44">
        <w:rPr>
          <w:rFonts w:eastAsia="宋体" w:cs="Arial"/>
          <w:lang w:eastAsia="zh-CN"/>
        </w:rPr>
        <w:t xml:space="preserve">[1] and shows more details on introducing </w:t>
      </w:r>
      <w:proofErr w:type="spellStart"/>
      <w:r w:rsidR="00B05E44">
        <w:rPr>
          <w:rFonts w:eastAsia="宋体" w:cs="Arial"/>
          <w:lang w:eastAsia="zh-CN"/>
        </w:rPr>
        <w:t>sTTI</w:t>
      </w:r>
      <w:proofErr w:type="spellEnd"/>
      <w:r w:rsidR="00B05E44">
        <w:rPr>
          <w:rFonts w:eastAsia="宋体" w:cs="Arial"/>
          <w:lang w:eastAsia="zh-CN"/>
        </w:rPr>
        <w:t xml:space="preserve"> to V2X mode 3.</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7C174F9C" w14:textId="13F3A887" w:rsidR="00E132AC" w:rsidRDefault="00151D7C" w:rsidP="00B05E44">
      <w:pPr>
        <w:rPr>
          <w:rFonts w:eastAsia="宋体"/>
          <w:lang w:eastAsia="zh-CN"/>
        </w:rPr>
      </w:pPr>
      <w:r>
        <w:rPr>
          <w:rFonts w:eastAsia="宋体"/>
          <w:lang w:eastAsia="zh-CN"/>
        </w:rPr>
        <w:t xml:space="preserve">As explained in [1], </w:t>
      </w:r>
      <w:r w:rsidR="0061696D">
        <w:rPr>
          <w:rFonts w:eastAsia="宋体"/>
          <w:lang w:eastAsia="zh-CN"/>
        </w:rPr>
        <w:t>f</w:t>
      </w:r>
      <w:r w:rsidR="0061696D">
        <w:rPr>
          <w:rFonts w:eastAsia="宋体" w:hint="eastAsia"/>
          <w:lang w:eastAsia="zh-CN"/>
        </w:rPr>
        <w:t xml:space="preserve">or V2X mode 3, when traffic </w:t>
      </w:r>
      <w:r w:rsidR="0061696D">
        <w:rPr>
          <w:rFonts w:eastAsia="宋体"/>
          <w:lang w:eastAsia="zh-CN"/>
        </w:rPr>
        <w:t>arrives</w:t>
      </w:r>
      <w:r w:rsidR="0061696D">
        <w:rPr>
          <w:rFonts w:eastAsia="宋体" w:hint="eastAsia"/>
          <w:lang w:eastAsia="zh-CN"/>
        </w:rPr>
        <w:t xml:space="preserve"> at UE side, it needs several steps to interact with </w:t>
      </w:r>
      <w:proofErr w:type="spellStart"/>
      <w:r w:rsidR="0061696D">
        <w:rPr>
          <w:rFonts w:eastAsia="宋体" w:hint="eastAsia"/>
          <w:lang w:eastAsia="zh-CN"/>
        </w:rPr>
        <w:t>eNB</w:t>
      </w:r>
      <w:proofErr w:type="spellEnd"/>
      <w:r w:rsidR="0061696D">
        <w:rPr>
          <w:rFonts w:eastAsia="宋体" w:hint="eastAsia"/>
          <w:lang w:eastAsia="zh-CN"/>
        </w:rPr>
        <w:t xml:space="preserve"> especially if there is no </w:t>
      </w:r>
      <w:r w:rsidR="0061696D">
        <w:rPr>
          <w:rFonts w:eastAsia="宋体"/>
          <w:lang w:eastAsia="zh-CN"/>
        </w:rPr>
        <w:t>available</w:t>
      </w:r>
      <w:r w:rsidR="0061696D">
        <w:rPr>
          <w:rFonts w:eastAsia="宋体" w:hint="eastAsia"/>
          <w:lang w:eastAsia="zh-CN"/>
        </w:rPr>
        <w:t xml:space="preserve"> resources/grant for transmission, like transmission of SR, </w:t>
      </w:r>
      <w:r w:rsidR="0061696D">
        <w:rPr>
          <w:rFonts w:eastAsia="宋体"/>
          <w:lang w:eastAsia="zh-CN"/>
        </w:rPr>
        <w:t>transmission</w:t>
      </w:r>
      <w:r w:rsidR="0061696D">
        <w:rPr>
          <w:rFonts w:eastAsia="宋体" w:hint="eastAsia"/>
          <w:lang w:eastAsia="zh-CN"/>
        </w:rPr>
        <w:t xml:space="preserve"> of BSR and reception of </w:t>
      </w:r>
      <w:proofErr w:type="spellStart"/>
      <w:r w:rsidR="0061696D">
        <w:rPr>
          <w:rFonts w:eastAsia="宋体" w:hint="eastAsia"/>
          <w:lang w:eastAsia="zh-CN"/>
        </w:rPr>
        <w:t>sidelink</w:t>
      </w:r>
      <w:proofErr w:type="spellEnd"/>
      <w:r w:rsidR="0061696D">
        <w:rPr>
          <w:rFonts w:eastAsia="宋体" w:hint="eastAsia"/>
          <w:lang w:eastAsia="zh-CN"/>
        </w:rPr>
        <w:t xml:space="preserve"> grant and so on. Such procedure would require 15-20 </w:t>
      </w:r>
      <w:proofErr w:type="spellStart"/>
      <w:r w:rsidR="0061696D">
        <w:rPr>
          <w:rFonts w:eastAsia="宋体" w:hint="eastAsia"/>
          <w:lang w:eastAsia="zh-CN"/>
        </w:rPr>
        <w:t>ms</w:t>
      </w:r>
      <w:proofErr w:type="spellEnd"/>
      <w:r w:rsidR="0061696D">
        <w:rPr>
          <w:rFonts w:eastAsia="宋体" w:hint="eastAsia"/>
          <w:lang w:eastAsia="zh-CN"/>
        </w:rPr>
        <w:t xml:space="preserve"> latency </w:t>
      </w:r>
      <w:r w:rsidR="0061696D">
        <w:rPr>
          <w:rFonts w:eastAsia="宋体"/>
          <w:lang w:eastAsia="zh-CN"/>
        </w:rPr>
        <w:t>depending</w:t>
      </w:r>
      <w:r w:rsidR="0061696D">
        <w:rPr>
          <w:rFonts w:eastAsia="宋体" w:hint="eastAsia"/>
          <w:lang w:eastAsia="zh-CN"/>
        </w:rPr>
        <w:t xml:space="preserve"> on assumptions on SR </w:t>
      </w:r>
      <w:r w:rsidR="0061696D">
        <w:rPr>
          <w:rFonts w:eastAsia="宋体"/>
          <w:lang w:eastAsia="zh-CN"/>
        </w:rPr>
        <w:t>periodicity</w:t>
      </w:r>
      <w:r w:rsidR="0061696D">
        <w:rPr>
          <w:rFonts w:eastAsia="宋体" w:hint="eastAsia"/>
          <w:lang w:eastAsia="zh-CN"/>
        </w:rPr>
        <w:t xml:space="preserve"> and other factors based on T</w:t>
      </w:r>
      <w:r w:rsidR="0061696D" w:rsidRPr="00AE470E">
        <w:rPr>
          <w:rFonts w:eastAsia="宋体"/>
          <w:lang w:eastAsia="zh-CN"/>
        </w:rPr>
        <w:t>able A1.1-1</w:t>
      </w:r>
      <w:r w:rsidR="0061696D">
        <w:rPr>
          <w:rFonts w:eastAsia="宋体" w:hint="eastAsia"/>
          <w:lang w:eastAsia="zh-CN"/>
        </w:rPr>
        <w:t xml:space="preserve"> of</w:t>
      </w:r>
      <w:r w:rsidR="0061696D" w:rsidRPr="00AE470E">
        <w:rPr>
          <w:rFonts w:eastAsia="宋体" w:hint="eastAsia"/>
          <w:lang w:eastAsia="zh-CN"/>
        </w:rPr>
        <w:t xml:space="preserve"> </w:t>
      </w:r>
      <w:r w:rsidR="0061696D">
        <w:rPr>
          <w:rFonts w:eastAsia="宋体" w:hint="eastAsia"/>
          <w:lang w:eastAsia="zh-CN"/>
        </w:rPr>
        <w:t>[</w:t>
      </w:r>
      <w:r w:rsidR="0061696D">
        <w:rPr>
          <w:rFonts w:eastAsia="宋体"/>
          <w:lang w:eastAsia="zh-CN"/>
        </w:rPr>
        <w:t>2</w:t>
      </w:r>
      <w:r w:rsidR="0061696D">
        <w:rPr>
          <w:rFonts w:eastAsia="宋体" w:hint="eastAsia"/>
          <w:lang w:eastAsia="zh-CN"/>
        </w:rPr>
        <w:t xml:space="preserve">]. Considering higher/application layer processing and </w:t>
      </w:r>
      <w:proofErr w:type="spellStart"/>
      <w:r w:rsidR="0061696D">
        <w:rPr>
          <w:rFonts w:eastAsia="宋体" w:hint="eastAsia"/>
          <w:lang w:eastAsia="zh-CN"/>
        </w:rPr>
        <w:t>sidelink</w:t>
      </w:r>
      <w:proofErr w:type="spellEnd"/>
      <w:r w:rsidR="0061696D">
        <w:rPr>
          <w:rFonts w:eastAsia="宋体" w:hint="eastAsia"/>
          <w:lang w:eastAsia="zh-CN"/>
        </w:rPr>
        <w:t xml:space="preserve"> transmission time, it would be quite </w:t>
      </w:r>
      <w:r w:rsidR="0061696D">
        <w:rPr>
          <w:rFonts w:eastAsia="宋体"/>
          <w:lang w:eastAsia="zh-CN"/>
        </w:rPr>
        <w:t>difficult</w:t>
      </w:r>
      <w:r w:rsidR="0061696D">
        <w:rPr>
          <w:rFonts w:eastAsia="宋体" w:hint="eastAsia"/>
          <w:lang w:eastAsia="zh-CN"/>
        </w:rPr>
        <w:t xml:space="preserve"> to satisfy 20ms end-to-end latency.</w:t>
      </w:r>
      <w:r w:rsidR="00F9106C">
        <w:rPr>
          <w:rFonts w:eastAsia="宋体"/>
          <w:lang w:eastAsia="zh-CN"/>
        </w:rPr>
        <w:t xml:space="preserve"> To reduce interaction steps are surely one way to reduce mode 3 scheduling latency but it may introduce significant impact to RAN2 specs. Another way is to introduce </w:t>
      </w:r>
      <w:proofErr w:type="spellStart"/>
      <w:r w:rsidR="00F9106C">
        <w:rPr>
          <w:rFonts w:eastAsia="宋体"/>
          <w:lang w:eastAsia="zh-CN"/>
        </w:rPr>
        <w:t>sTTI</w:t>
      </w:r>
      <w:proofErr w:type="spellEnd"/>
      <w:r w:rsidR="00F9106C">
        <w:rPr>
          <w:rFonts w:eastAsia="宋体"/>
          <w:lang w:eastAsia="zh-CN"/>
        </w:rPr>
        <w:t xml:space="preserve"> into V2X mode 3</w:t>
      </w:r>
      <w:r w:rsidR="007B2795">
        <w:rPr>
          <w:rFonts w:eastAsia="宋体"/>
          <w:lang w:eastAsia="zh-CN"/>
        </w:rPr>
        <w:t xml:space="preserve"> </w:t>
      </w:r>
      <w:proofErr w:type="spellStart"/>
      <w:r w:rsidR="007B2795">
        <w:rPr>
          <w:rFonts w:eastAsia="宋体"/>
          <w:lang w:eastAsia="zh-CN"/>
        </w:rPr>
        <w:t>Uu</w:t>
      </w:r>
      <w:proofErr w:type="spellEnd"/>
      <w:r w:rsidR="007B2795">
        <w:rPr>
          <w:rFonts w:eastAsia="宋体"/>
          <w:lang w:eastAsia="zh-CN"/>
        </w:rPr>
        <w:t xml:space="preserve"> signalling interaction</w:t>
      </w:r>
      <w:r w:rsidR="00F9106C">
        <w:rPr>
          <w:rFonts w:eastAsia="宋体"/>
          <w:lang w:eastAsia="zh-CN"/>
        </w:rPr>
        <w:t xml:space="preserve">, which is </w:t>
      </w:r>
      <w:r w:rsidR="00353FE9">
        <w:rPr>
          <w:rFonts w:eastAsia="宋体"/>
          <w:lang w:eastAsia="zh-CN"/>
        </w:rPr>
        <w:t xml:space="preserve">also </w:t>
      </w:r>
      <w:r w:rsidR="00F9106C">
        <w:rPr>
          <w:rFonts w:eastAsia="宋体"/>
          <w:lang w:eastAsia="zh-CN"/>
        </w:rPr>
        <w:t>mentioned by some contributions</w:t>
      </w:r>
      <w:r w:rsidR="00360F28">
        <w:rPr>
          <w:rFonts w:eastAsia="宋体"/>
          <w:lang w:eastAsia="zh-CN"/>
        </w:rPr>
        <w:t xml:space="preserve"> like [3]</w:t>
      </w:r>
      <w:r w:rsidR="00F9106C">
        <w:rPr>
          <w:rFonts w:eastAsia="宋体"/>
          <w:lang w:eastAsia="zh-CN"/>
        </w:rPr>
        <w:t>.</w:t>
      </w:r>
      <w:r w:rsidR="00360F28">
        <w:rPr>
          <w:rFonts w:eastAsia="宋体"/>
          <w:lang w:eastAsia="zh-CN"/>
        </w:rPr>
        <w:t xml:space="preserve"> </w:t>
      </w:r>
      <w:r w:rsidR="00A3487B">
        <w:rPr>
          <w:rFonts w:eastAsia="宋体"/>
          <w:lang w:eastAsia="zh-CN"/>
        </w:rPr>
        <w:t xml:space="preserve">As </w:t>
      </w:r>
      <w:proofErr w:type="spellStart"/>
      <w:r w:rsidR="00A3487B">
        <w:rPr>
          <w:rFonts w:eastAsia="宋体"/>
          <w:lang w:eastAsia="zh-CN"/>
        </w:rPr>
        <w:t>sTTI</w:t>
      </w:r>
      <w:proofErr w:type="spellEnd"/>
      <w:r w:rsidR="00A3487B">
        <w:rPr>
          <w:rFonts w:eastAsia="宋体"/>
          <w:lang w:eastAsia="zh-CN"/>
        </w:rPr>
        <w:t xml:space="preserve"> function is stable in current Rel.15 LTE spec, to introduce </w:t>
      </w:r>
      <w:proofErr w:type="spellStart"/>
      <w:r w:rsidR="00A3487B">
        <w:rPr>
          <w:rFonts w:eastAsia="宋体"/>
          <w:lang w:eastAsia="zh-CN"/>
        </w:rPr>
        <w:t>sTTI</w:t>
      </w:r>
      <w:proofErr w:type="spellEnd"/>
      <w:r w:rsidR="00A3487B">
        <w:rPr>
          <w:rFonts w:eastAsia="宋体"/>
          <w:lang w:eastAsia="zh-CN"/>
        </w:rPr>
        <w:t xml:space="preserve"> into V2X mode 3 </w:t>
      </w:r>
      <w:proofErr w:type="spellStart"/>
      <w:r w:rsidR="007B2795">
        <w:rPr>
          <w:rFonts w:eastAsia="宋体"/>
          <w:lang w:eastAsia="zh-CN"/>
        </w:rPr>
        <w:t>Uu</w:t>
      </w:r>
      <w:proofErr w:type="spellEnd"/>
      <w:r w:rsidR="007B2795">
        <w:rPr>
          <w:rFonts w:eastAsia="宋体"/>
          <w:lang w:eastAsia="zh-CN"/>
        </w:rPr>
        <w:t xml:space="preserve"> signalling interaction </w:t>
      </w:r>
      <w:r w:rsidR="00A3487B">
        <w:rPr>
          <w:rFonts w:eastAsia="宋体"/>
          <w:lang w:eastAsia="zh-CN"/>
        </w:rPr>
        <w:t>is reasonable and may only need small standardization effort.</w:t>
      </w:r>
      <w:r w:rsidR="007B2795">
        <w:rPr>
          <w:rFonts w:eastAsia="宋体"/>
          <w:lang w:eastAsia="zh-CN"/>
        </w:rPr>
        <w:t xml:space="preserve"> PC5 </w:t>
      </w:r>
      <w:r w:rsidR="00765916">
        <w:rPr>
          <w:rFonts w:eastAsia="宋体"/>
          <w:lang w:eastAsia="zh-CN"/>
        </w:rPr>
        <w:t xml:space="preserve">transmission </w:t>
      </w:r>
      <w:r w:rsidR="007B2795">
        <w:rPr>
          <w:rFonts w:eastAsia="宋体"/>
          <w:lang w:eastAsia="zh-CN"/>
        </w:rPr>
        <w:t xml:space="preserve">can be still based on TTI duration due to concern on </w:t>
      </w:r>
      <w:r w:rsidR="00FF5EFA">
        <w:rPr>
          <w:rFonts w:eastAsia="宋体"/>
          <w:lang w:eastAsia="zh-CN"/>
        </w:rPr>
        <w:t xml:space="preserve">backward </w:t>
      </w:r>
      <w:r w:rsidR="007B2795">
        <w:rPr>
          <w:rFonts w:eastAsia="宋体"/>
          <w:lang w:eastAsia="zh-CN"/>
        </w:rPr>
        <w:t>compatibility</w:t>
      </w:r>
      <w:r w:rsidR="00FF5EFA">
        <w:rPr>
          <w:rFonts w:eastAsia="宋体"/>
          <w:lang w:eastAsia="zh-CN"/>
        </w:rPr>
        <w:t xml:space="preserve">. </w:t>
      </w:r>
      <w:r w:rsidR="00CA52B7">
        <w:rPr>
          <w:rFonts w:eastAsia="宋体"/>
          <w:lang w:eastAsia="zh-CN"/>
        </w:rPr>
        <w:t>The example is shown in following figure</w:t>
      </w:r>
      <w:r w:rsidR="00765916">
        <w:rPr>
          <w:rFonts w:eastAsia="宋体"/>
          <w:lang w:eastAsia="zh-CN"/>
        </w:rPr>
        <w:t>, in which</w:t>
      </w:r>
      <w:r w:rsidR="000317FF">
        <w:rPr>
          <w:rFonts w:eastAsia="宋体"/>
          <w:lang w:eastAsia="zh-CN"/>
        </w:rPr>
        <w:t xml:space="preserve"> SR/BSR/</w:t>
      </w:r>
      <w:proofErr w:type="spellStart"/>
      <w:r w:rsidR="000317FF">
        <w:rPr>
          <w:rFonts w:eastAsia="宋体"/>
          <w:lang w:eastAsia="zh-CN"/>
        </w:rPr>
        <w:t>sidelink</w:t>
      </w:r>
      <w:proofErr w:type="spellEnd"/>
      <w:r w:rsidR="000317FF">
        <w:rPr>
          <w:rFonts w:eastAsia="宋体"/>
          <w:lang w:eastAsia="zh-CN"/>
        </w:rPr>
        <w:t xml:space="preserve"> grant is transmitted </w:t>
      </w:r>
      <w:r w:rsidR="00F56EBE">
        <w:rPr>
          <w:rFonts w:eastAsia="宋体"/>
          <w:lang w:eastAsia="zh-CN"/>
        </w:rPr>
        <w:t xml:space="preserve">based on </w:t>
      </w:r>
      <w:proofErr w:type="spellStart"/>
      <w:r w:rsidR="00F56EBE">
        <w:rPr>
          <w:rFonts w:eastAsia="宋体"/>
          <w:lang w:eastAsia="zh-CN"/>
        </w:rPr>
        <w:t>sTTI</w:t>
      </w:r>
      <w:proofErr w:type="spellEnd"/>
      <w:r w:rsidR="00F56EBE">
        <w:rPr>
          <w:rFonts w:eastAsia="宋体"/>
          <w:lang w:eastAsia="zh-CN"/>
        </w:rPr>
        <w:t xml:space="preserve"> duration (0.5ms) but </w:t>
      </w:r>
      <w:proofErr w:type="spellStart"/>
      <w:r w:rsidR="00F56EBE">
        <w:rPr>
          <w:rFonts w:eastAsia="宋体"/>
          <w:lang w:eastAsia="zh-CN"/>
        </w:rPr>
        <w:t>sidelink</w:t>
      </w:r>
      <w:proofErr w:type="spellEnd"/>
      <w:r w:rsidR="00F56EBE">
        <w:rPr>
          <w:rFonts w:eastAsia="宋体"/>
          <w:lang w:eastAsia="zh-CN"/>
        </w:rPr>
        <w:t xml:space="preserve"> transmission is still based on TTI duration. The latency especially on initial scheduling would be </w:t>
      </w:r>
      <w:r w:rsidR="00F907D7">
        <w:rPr>
          <w:rFonts w:eastAsia="宋体"/>
          <w:lang w:eastAsia="zh-CN"/>
        </w:rPr>
        <w:t xml:space="preserve">reduced by </w:t>
      </w:r>
      <w:r w:rsidR="00F56EBE">
        <w:rPr>
          <w:rFonts w:eastAsia="宋体"/>
          <w:lang w:eastAsia="zh-CN"/>
        </w:rPr>
        <w:t>half</w:t>
      </w:r>
      <w:r w:rsidR="007C00E2">
        <w:rPr>
          <w:rFonts w:eastAsia="宋体"/>
          <w:lang w:eastAsia="zh-CN"/>
        </w:rPr>
        <w:t xml:space="preserve"> time. </w:t>
      </w:r>
    </w:p>
    <w:p w14:paraId="66BF2700" w14:textId="587A8497" w:rsidR="00E132AC" w:rsidRDefault="00E132AC" w:rsidP="00B05E44">
      <w:pPr>
        <w:rPr>
          <w:rFonts w:eastAsia="宋体"/>
          <w:lang w:eastAsia="zh-CN"/>
        </w:rPr>
      </w:pPr>
      <w:r w:rsidRPr="00E132AC">
        <w:rPr>
          <w:rFonts w:eastAsia="宋体" w:hint="eastAsia"/>
          <w:b/>
          <w:lang w:eastAsia="zh-CN"/>
        </w:rPr>
        <w:t>P</w:t>
      </w:r>
      <w:r w:rsidRPr="00E132AC">
        <w:rPr>
          <w:rFonts w:eastAsia="宋体"/>
          <w:b/>
          <w:lang w:eastAsia="zh-CN"/>
        </w:rPr>
        <w:t>roposal 1</w:t>
      </w:r>
      <w:r>
        <w:rPr>
          <w:rFonts w:eastAsia="宋体"/>
          <w:lang w:eastAsia="zh-CN"/>
        </w:rPr>
        <w:t xml:space="preserve">: Introducing </w:t>
      </w:r>
      <w:proofErr w:type="spellStart"/>
      <w:r>
        <w:rPr>
          <w:rFonts w:eastAsia="宋体"/>
          <w:lang w:eastAsia="zh-CN"/>
        </w:rPr>
        <w:t>sTTI</w:t>
      </w:r>
      <w:proofErr w:type="spellEnd"/>
      <w:r>
        <w:rPr>
          <w:rFonts w:eastAsia="宋体"/>
          <w:lang w:eastAsia="zh-CN"/>
        </w:rPr>
        <w:t xml:space="preserve"> specified in Rel.15 to </w:t>
      </w:r>
      <w:proofErr w:type="spellStart"/>
      <w:r>
        <w:rPr>
          <w:rFonts w:eastAsia="宋体"/>
          <w:lang w:eastAsia="zh-CN"/>
        </w:rPr>
        <w:t>Uu</w:t>
      </w:r>
      <w:proofErr w:type="spellEnd"/>
      <w:r>
        <w:rPr>
          <w:rFonts w:eastAsia="宋体"/>
          <w:lang w:eastAsia="zh-CN"/>
        </w:rPr>
        <w:t xml:space="preserve"> signalling interaction of mode 3 V2X</w:t>
      </w:r>
      <w:r w:rsidR="005E0074">
        <w:rPr>
          <w:rFonts w:eastAsia="宋体"/>
          <w:lang w:eastAsia="zh-CN"/>
        </w:rPr>
        <w:t xml:space="preserve">. PC5 </w:t>
      </w:r>
      <w:r w:rsidR="002A6D47">
        <w:rPr>
          <w:rFonts w:eastAsia="宋体"/>
          <w:lang w:eastAsia="zh-CN"/>
        </w:rPr>
        <w:t xml:space="preserve">transmission </w:t>
      </w:r>
      <w:r w:rsidR="005E0074">
        <w:rPr>
          <w:rFonts w:eastAsia="宋体"/>
          <w:lang w:eastAsia="zh-CN"/>
        </w:rPr>
        <w:t xml:space="preserve">is still based on 1ms TTI duration. </w:t>
      </w:r>
    </w:p>
    <w:p w14:paraId="26845138" w14:textId="7CD0865A" w:rsidR="007B2795" w:rsidRDefault="00F56EBE" w:rsidP="00B05E44">
      <w:pPr>
        <w:rPr>
          <w:rFonts w:eastAsia="宋体"/>
          <w:lang w:eastAsia="zh-CN"/>
        </w:rPr>
      </w:pPr>
      <w:r>
        <w:rPr>
          <w:rFonts w:eastAsia="宋体"/>
          <w:lang w:eastAsia="zh-CN"/>
        </w:rPr>
        <w:t xml:space="preserve"> </w:t>
      </w:r>
    </w:p>
    <w:p w14:paraId="0AE55D10" w14:textId="21E68A43" w:rsidR="007B2795" w:rsidRDefault="005B4260" w:rsidP="005B4260">
      <w:pPr>
        <w:jc w:val="center"/>
        <w:rPr>
          <w:rFonts w:eastAsia="宋体"/>
          <w:lang w:eastAsia="zh-CN"/>
        </w:rPr>
      </w:pPr>
      <w:r>
        <w:rPr>
          <w:rFonts w:eastAsia="宋体"/>
          <w:noProof/>
          <w:lang w:eastAsia="zh-CN"/>
        </w:rPr>
        <w:drawing>
          <wp:inline distT="0" distB="0" distL="0" distR="0" wp14:anchorId="1FA7D713" wp14:editId="7536A131">
            <wp:extent cx="4640239" cy="2324452"/>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TTI V2X 04.jpg"/>
                    <pic:cNvPicPr/>
                  </pic:nvPicPr>
                  <pic:blipFill>
                    <a:blip r:embed="rId9">
                      <a:extLst>
                        <a:ext uri="{28A0092B-C50C-407E-A947-70E740481C1C}">
                          <a14:useLocalDpi xmlns:a14="http://schemas.microsoft.com/office/drawing/2010/main" val="0"/>
                        </a:ext>
                      </a:extLst>
                    </a:blip>
                    <a:stretch>
                      <a:fillRect/>
                    </a:stretch>
                  </pic:blipFill>
                  <pic:spPr>
                    <a:xfrm>
                      <a:off x="0" y="0"/>
                      <a:ext cx="4642369" cy="2325519"/>
                    </a:xfrm>
                    <a:prstGeom prst="rect">
                      <a:avLst/>
                    </a:prstGeom>
                  </pic:spPr>
                </pic:pic>
              </a:graphicData>
            </a:graphic>
          </wp:inline>
        </w:drawing>
      </w:r>
    </w:p>
    <w:p w14:paraId="2452E55D" w14:textId="7A7E8ED9" w:rsidR="005B4260" w:rsidRDefault="005B4260" w:rsidP="005B4260">
      <w:pPr>
        <w:jc w:val="center"/>
        <w:rPr>
          <w:rFonts w:eastAsia="宋体"/>
          <w:lang w:eastAsia="zh-CN"/>
        </w:rPr>
      </w:pPr>
      <w:r>
        <w:rPr>
          <w:rFonts w:eastAsia="宋体" w:hint="eastAsia"/>
          <w:lang w:eastAsia="zh-CN"/>
        </w:rPr>
        <w:t>F</w:t>
      </w:r>
      <w:r>
        <w:rPr>
          <w:rFonts w:eastAsia="宋体"/>
          <w:lang w:eastAsia="zh-CN"/>
        </w:rPr>
        <w:t xml:space="preserve">igure 1 </w:t>
      </w:r>
      <w:proofErr w:type="spellStart"/>
      <w:r>
        <w:rPr>
          <w:rFonts w:eastAsia="宋体"/>
          <w:lang w:eastAsia="zh-CN"/>
        </w:rPr>
        <w:t>sTTI</w:t>
      </w:r>
      <w:proofErr w:type="spellEnd"/>
      <w:r>
        <w:rPr>
          <w:rFonts w:eastAsia="宋体"/>
          <w:lang w:eastAsia="zh-CN"/>
        </w:rPr>
        <w:t xml:space="preserve"> is used for </w:t>
      </w:r>
      <w:proofErr w:type="spellStart"/>
      <w:r>
        <w:rPr>
          <w:rFonts w:eastAsia="宋体"/>
          <w:lang w:eastAsia="zh-CN"/>
        </w:rPr>
        <w:t>Uu</w:t>
      </w:r>
      <w:proofErr w:type="spellEnd"/>
      <w:r>
        <w:rPr>
          <w:rFonts w:eastAsia="宋体"/>
          <w:lang w:eastAsia="zh-CN"/>
        </w:rPr>
        <w:t xml:space="preserve"> signalling interaction of V2X mode 3</w:t>
      </w:r>
    </w:p>
    <w:p w14:paraId="3B41E406" w14:textId="77777777" w:rsidR="007B2795" w:rsidRDefault="007B2795" w:rsidP="00B05E44">
      <w:pPr>
        <w:rPr>
          <w:rFonts w:eastAsia="宋体"/>
          <w:lang w:eastAsia="zh-CN"/>
        </w:rPr>
      </w:pPr>
    </w:p>
    <w:p w14:paraId="2136C104" w14:textId="01262490" w:rsidR="00873F6A" w:rsidRDefault="00873F6A" w:rsidP="00B05E44">
      <w:pPr>
        <w:rPr>
          <w:rFonts w:eastAsia="宋体"/>
          <w:lang w:eastAsia="zh-CN"/>
        </w:rPr>
      </w:pPr>
      <w:proofErr w:type="gramStart"/>
      <w:r>
        <w:rPr>
          <w:rFonts w:eastAsia="宋体"/>
          <w:lang w:eastAsia="zh-CN"/>
        </w:rPr>
        <w:t>Basically</w:t>
      </w:r>
      <w:proofErr w:type="gramEnd"/>
      <w:r>
        <w:rPr>
          <w:rFonts w:eastAsia="宋体"/>
          <w:lang w:eastAsia="zh-CN"/>
        </w:rPr>
        <w:t xml:space="preserve"> most features supported by current </w:t>
      </w:r>
      <w:proofErr w:type="spellStart"/>
      <w:r>
        <w:rPr>
          <w:rFonts w:eastAsia="宋体"/>
          <w:lang w:eastAsia="zh-CN"/>
        </w:rPr>
        <w:t>sTTI</w:t>
      </w:r>
      <w:proofErr w:type="spellEnd"/>
      <w:r>
        <w:rPr>
          <w:rFonts w:eastAsia="宋体"/>
          <w:lang w:eastAsia="zh-CN"/>
        </w:rPr>
        <w:t xml:space="preserve"> can be directly reused for V2X mode 3. </w:t>
      </w:r>
      <w:r w:rsidR="004E465F" w:rsidRPr="004E465F">
        <w:rPr>
          <w:rFonts w:eastAsia="宋体" w:hint="eastAsia"/>
          <w:lang w:eastAsia="zh-CN"/>
        </w:rPr>
        <w:t>F</w:t>
      </w:r>
      <w:r w:rsidR="004E465F" w:rsidRPr="004E465F">
        <w:rPr>
          <w:rFonts w:eastAsia="宋体"/>
          <w:lang w:eastAsia="zh-CN"/>
        </w:rPr>
        <w:t xml:space="preserve">or example, </w:t>
      </w:r>
      <w:r w:rsidR="004E465F">
        <w:rPr>
          <w:rFonts w:eastAsia="宋体"/>
          <w:lang w:eastAsia="zh-CN"/>
        </w:rPr>
        <w:t>currently t</w:t>
      </w:r>
      <w:r w:rsidRPr="00873F6A">
        <w:rPr>
          <w:rFonts w:eastAsia="宋体"/>
          <w:lang w:eastAsia="zh-CN"/>
        </w:rPr>
        <w:t>wo</w:t>
      </w:r>
      <w:r>
        <w:rPr>
          <w:rFonts w:eastAsia="宋体"/>
          <w:lang w:eastAsia="zh-CN"/>
        </w:rPr>
        <w:t>-</w:t>
      </w:r>
      <w:r w:rsidRPr="00873F6A">
        <w:rPr>
          <w:rFonts w:eastAsia="宋体"/>
          <w:lang w:eastAsia="zh-CN"/>
        </w:rPr>
        <w:t>symbol and 7</w:t>
      </w:r>
      <w:r>
        <w:rPr>
          <w:rFonts w:eastAsia="宋体"/>
          <w:lang w:eastAsia="zh-CN"/>
        </w:rPr>
        <w:t>-</w:t>
      </w:r>
      <w:r w:rsidRPr="00873F6A">
        <w:rPr>
          <w:rFonts w:eastAsia="宋体"/>
          <w:lang w:eastAsia="zh-CN"/>
        </w:rPr>
        <w:t xml:space="preserve">symbol </w:t>
      </w:r>
      <w:r w:rsidR="004E465F">
        <w:rPr>
          <w:rFonts w:eastAsia="宋体"/>
          <w:lang w:eastAsia="zh-CN"/>
        </w:rPr>
        <w:t xml:space="preserve">TTI </w:t>
      </w:r>
      <w:r w:rsidRPr="00873F6A">
        <w:rPr>
          <w:rFonts w:eastAsia="宋体"/>
          <w:lang w:eastAsia="zh-CN"/>
        </w:rPr>
        <w:t xml:space="preserve">durations </w:t>
      </w:r>
      <w:r w:rsidR="004E465F">
        <w:rPr>
          <w:rFonts w:eastAsia="宋体"/>
          <w:lang w:eastAsia="zh-CN"/>
        </w:rPr>
        <w:t>have been</w:t>
      </w:r>
      <w:r w:rsidRPr="00873F6A">
        <w:rPr>
          <w:rFonts w:eastAsia="宋体"/>
          <w:lang w:eastAsia="zh-CN"/>
        </w:rPr>
        <w:t xml:space="preserve"> specified for </w:t>
      </w:r>
      <w:proofErr w:type="spellStart"/>
      <w:r w:rsidRPr="00873F6A">
        <w:rPr>
          <w:rFonts w:eastAsia="宋体"/>
          <w:lang w:eastAsia="zh-CN"/>
        </w:rPr>
        <w:t>sTTI</w:t>
      </w:r>
      <w:proofErr w:type="spellEnd"/>
      <w:r>
        <w:rPr>
          <w:rFonts w:eastAsia="宋体"/>
          <w:lang w:eastAsia="zh-CN"/>
        </w:rPr>
        <w:t xml:space="preserve"> so it is natural to </w:t>
      </w:r>
      <w:r w:rsidR="004E465F">
        <w:rPr>
          <w:rFonts w:eastAsia="宋体"/>
          <w:lang w:eastAsia="zh-CN"/>
        </w:rPr>
        <w:t xml:space="preserve">support these two durations for V2X mode 3 as well. </w:t>
      </w:r>
      <w:r w:rsidR="007B2795">
        <w:rPr>
          <w:rFonts w:eastAsia="宋体"/>
          <w:lang w:eastAsia="zh-CN"/>
        </w:rPr>
        <w:t xml:space="preserve">But different </w:t>
      </w:r>
      <w:proofErr w:type="spellStart"/>
      <w:r w:rsidR="001229AB">
        <w:rPr>
          <w:rFonts w:eastAsia="宋体"/>
          <w:lang w:eastAsia="zh-CN"/>
        </w:rPr>
        <w:t>s</w:t>
      </w:r>
      <w:r w:rsidR="007B2795">
        <w:rPr>
          <w:rFonts w:eastAsia="宋体"/>
          <w:lang w:eastAsia="zh-CN"/>
        </w:rPr>
        <w:t>TTI</w:t>
      </w:r>
      <w:proofErr w:type="spellEnd"/>
      <w:r w:rsidR="007B2795">
        <w:rPr>
          <w:rFonts w:eastAsia="宋体"/>
          <w:lang w:eastAsia="zh-CN"/>
        </w:rPr>
        <w:t xml:space="preserve"> duration can be configured for different traffics. For </w:t>
      </w:r>
      <w:proofErr w:type="gramStart"/>
      <w:r w:rsidR="001229AB">
        <w:rPr>
          <w:rFonts w:eastAsia="宋体"/>
          <w:lang w:eastAsia="zh-CN"/>
        </w:rPr>
        <w:t>example</w:t>
      </w:r>
      <w:proofErr w:type="gramEnd"/>
      <w:r w:rsidR="001229AB">
        <w:rPr>
          <w:rFonts w:eastAsia="宋体"/>
          <w:lang w:eastAsia="zh-CN"/>
        </w:rPr>
        <w:t xml:space="preserve"> for relatively </w:t>
      </w:r>
      <w:r w:rsidR="007B2795">
        <w:rPr>
          <w:rFonts w:eastAsia="宋体"/>
          <w:lang w:eastAsia="zh-CN"/>
        </w:rPr>
        <w:t xml:space="preserve">small latency traffic, two-symbol </w:t>
      </w:r>
      <w:proofErr w:type="spellStart"/>
      <w:r w:rsidR="007B2795">
        <w:rPr>
          <w:rFonts w:eastAsia="宋体"/>
          <w:lang w:eastAsia="zh-CN"/>
        </w:rPr>
        <w:t>sTTI</w:t>
      </w:r>
      <w:proofErr w:type="spellEnd"/>
      <w:r w:rsidR="007B2795">
        <w:rPr>
          <w:rFonts w:eastAsia="宋体"/>
          <w:lang w:eastAsia="zh-CN"/>
        </w:rPr>
        <w:t xml:space="preserve"> </w:t>
      </w:r>
      <w:r w:rsidR="001229AB">
        <w:rPr>
          <w:rFonts w:eastAsia="宋体"/>
          <w:lang w:eastAsia="zh-CN"/>
        </w:rPr>
        <w:t>can be configured but for relatively larger latency traffic, 7-symbol TTI can be configured.</w:t>
      </w:r>
      <w:r w:rsidR="005E66E6">
        <w:rPr>
          <w:rFonts w:eastAsia="宋体"/>
          <w:lang w:eastAsia="zh-CN"/>
        </w:rPr>
        <w:t xml:space="preserve"> As UE knows its traffic situation better, </w:t>
      </w:r>
      <w:r w:rsidR="00F95C32">
        <w:rPr>
          <w:rFonts w:eastAsia="宋体"/>
          <w:lang w:eastAsia="zh-CN"/>
        </w:rPr>
        <w:t xml:space="preserve">it can report recommended TTI duration to </w:t>
      </w:r>
      <w:proofErr w:type="spellStart"/>
      <w:r w:rsidR="00F95C32">
        <w:rPr>
          <w:rFonts w:eastAsia="宋体"/>
          <w:lang w:eastAsia="zh-CN"/>
        </w:rPr>
        <w:t>eNB</w:t>
      </w:r>
      <w:proofErr w:type="spellEnd"/>
      <w:r w:rsidR="00F95C32">
        <w:rPr>
          <w:rFonts w:eastAsia="宋体"/>
          <w:lang w:eastAsia="zh-CN"/>
        </w:rPr>
        <w:t xml:space="preserve">. </w:t>
      </w:r>
    </w:p>
    <w:p w14:paraId="27037C94" w14:textId="1FC52A94" w:rsidR="003C3476" w:rsidRDefault="003C3476" w:rsidP="003C3476">
      <w:pPr>
        <w:rPr>
          <w:rFonts w:eastAsia="宋体"/>
          <w:lang w:eastAsia="zh-CN"/>
        </w:rPr>
      </w:pPr>
      <w:r w:rsidRPr="00E132AC">
        <w:rPr>
          <w:rFonts w:eastAsia="宋体" w:hint="eastAsia"/>
          <w:b/>
          <w:lang w:eastAsia="zh-CN"/>
        </w:rPr>
        <w:lastRenderedPageBreak/>
        <w:t>P</w:t>
      </w:r>
      <w:r w:rsidRPr="00E132AC">
        <w:rPr>
          <w:rFonts w:eastAsia="宋体"/>
          <w:b/>
          <w:lang w:eastAsia="zh-CN"/>
        </w:rPr>
        <w:t xml:space="preserve">roposal </w:t>
      </w:r>
      <w:r>
        <w:rPr>
          <w:rFonts w:eastAsia="宋体"/>
          <w:b/>
          <w:lang w:eastAsia="zh-CN"/>
        </w:rPr>
        <w:t>2</w:t>
      </w:r>
      <w:r>
        <w:rPr>
          <w:rFonts w:eastAsia="宋体"/>
          <w:lang w:eastAsia="zh-CN"/>
        </w:rPr>
        <w:t xml:space="preserve">: </w:t>
      </w:r>
      <w:r w:rsidR="009C385E">
        <w:rPr>
          <w:rFonts w:eastAsia="宋体"/>
          <w:lang w:eastAsia="zh-CN"/>
        </w:rPr>
        <w:t xml:space="preserve">The </w:t>
      </w:r>
      <w:proofErr w:type="spellStart"/>
      <w:r w:rsidR="009C385E">
        <w:rPr>
          <w:rFonts w:eastAsia="宋体"/>
          <w:lang w:eastAsia="zh-CN"/>
        </w:rPr>
        <w:t>eNB</w:t>
      </w:r>
      <w:proofErr w:type="spellEnd"/>
      <w:r w:rsidR="009C385E">
        <w:rPr>
          <w:rFonts w:eastAsia="宋体"/>
          <w:lang w:eastAsia="zh-CN"/>
        </w:rPr>
        <w:t xml:space="preserve"> can configure </w:t>
      </w:r>
      <w:proofErr w:type="spellStart"/>
      <w:r w:rsidR="009C385E">
        <w:rPr>
          <w:rFonts w:eastAsia="宋体"/>
          <w:lang w:eastAsia="zh-CN"/>
        </w:rPr>
        <w:t>sTTI</w:t>
      </w:r>
      <w:proofErr w:type="spellEnd"/>
      <w:r w:rsidR="009C385E">
        <w:rPr>
          <w:rFonts w:eastAsia="宋体"/>
          <w:lang w:eastAsia="zh-CN"/>
        </w:rPr>
        <w:t xml:space="preserve"> duration for </w:t>
      </w:r>
      <w:proofErr w:type="spellStart"/>
      <w:r w:rsidR="009C385E">
        <w:rPr>
          <w:rFonts w:eastAsia="宋体"/>
          <w:lang w:eastAsia="zh-CN"/>
        </w:rPr>
        <w:t>Uu</w:t>
      </w:r>
      <w:proofErr w:type="spellEnd"/>
      <w:r w:rsidR="009C385E">
        <w:rPr>
          <w:rFonts w:eastAsia="宋体"/>
          <w:lang w:eastAsia="zh-CN"/>
        </w:rPr>
        <w:t xml:space="preserve"> signalling interaction for V2X mode 3.</w:t>
      </w:r>
    </w:p>
    <w:p w14:paraId="2F55690D" w14:textId="1FF6B530" w:rsidR="003C3476" w:rsidRDefault="003C3476" w:rsidP="00B05E44">
      <w:pPr>
        <w:rPr>
          <w:rFonts w:eastAsia="宋体"/>
          <w:lang w:eastAsia="zh-CN"/>
        </w:rPr>
      </w:pPr>
    </w:p>
    <w:p w14:paraId="5691B100" w14:textId="4589295B" w:rsidR="00DE04C7" w:rsidRDefault="00DE04C7" w:rsidP="00B05E44">
      <w:pPr>
        <w:rPr>
          <w:rFonts w:eastAsia="宋体"/>
          <w:lang w:eastAsia="zh-CN"/>
        </w:rPr>
      </w:pPr>
      <w:r>
        <w:rPr>
          <w:rFonts w:eastAsia="宋体"/>
          <w:lang w:eastAsia="zh-CN"/>
        </w:rPr>
        <w:t xml:space="preserve">For DCI format 5A which is used for scheduling PSSCH/PSCCH by </w:t>
      </w:r>
      <w:proofErr w:type="spellStart"/>
      <w:r>
        <w:rPr>
          <w:rFonts w:eastAsia="宋体"/>
          <w:lang w:eastAsia="zh-CN"/>
        </w:rPr>
        <w:t>eNB</w:t>
      </w:r>
      <w:proofErr w:type="spellEnd"/>
      <w:r>
        <w:rPr>
          <w:rFonts w:eastAsia="宋体"/>
          <w:lang w:eastAsia="zh-CN"/>
        </w:rPr>
        <w:t xml:space="preserve">, its size is aligned with DCI format 0 based on current specification to reduce blind decoding times. In </w:t>
      </w:r>
      <w:proofErr w:type="spellStart"/>
      <w:r>
        <w:rPr>
          <w:rFonts w:eastAsia="宋体"/>
          <w:lang w:eastAsia="zh-CN"/>
        </w:rPr>
        <w:t>sTTI</w:t>
      </w:r>
      <w:proofErr w:type="spellEnd"/>
      <w:r>
        <w:rPr>
          <w:rFonts w:eastAsia="宋体"/>
          <w:lang w:eastAsia="zh-CN"/>
        </w:rPr>
        <w:t xml:space="preserve"> which introduces DCI format 7-0A and DCI format 7-1A</w:t>
      </w:r>
      <w:r w:rsidR="002A6D47">
        <w:rPr>
          <w:rFonts w:eastAsia="宋体"/>
          <w:lang w:eastAsia="zh-CN"/>
        </w:rPr>
        <w:t xml:space="preserve"> as </w:t>
      </w:r>
      <w:r>
        <w:rPr>
          <w:rFonts w:eastAsia="宋体"/>
          <w:lang w:eastAsia="zh-CN"/>
        </w:rPr>
        <w:t xml:space="preserve">kind of </w:t>
      </w:r>
      <w:proofErr w:type="spellStart"/>
      <w:r>
        <w:rPr>
          <w:rFonts w:eastAsia="宋体"/>
          <w:lang w:eastAsia="zh-CN"/>
        </w:rPr>
        <w:t>fallback</w:t>
      </w:r>
      <w:proofErr w:type="spellEnd"/>
      <w:r>
        <w:rPr>
          <w:rFonts w:eastAsia="宋体"/>
          <w:lang w:eastAsia="zh-CN"/>
        </w:rPr>
        <w:t xml:space="preserve"> DCI</w:t>
      </w:r>
      <w:r w:rsidR="002A6D47">
        <w:rPr>
          <w:rFonts w:eastAsia="宋体"/>
          <w:lang w:eastAsia="zh-CN"/>
        </w:rPr>
        <w:t>s</w:t>
      </w:r>
      <w:r>
        <w:rPr>
          <w:rFonts w:eastAsia="宋体"/>
          <w:lang w:eastAsia="zh-CN"/>
        </w:rPr>
        <w:t xml:space="preserve">, their size seems even larger than that of DCI format 0 (see some details in Appendix part). So basically DCI format 5A can be directly used in </w:t>
      </w:r>
      <w:proofErr w:type="spellStart"/>
      <w:r>
        <w:rPr>
          <w:rFonts w:eastAsia="宋体"/>
          <w:lang w:eastAsia="zh-CN"/>
        </w:rPr>
        <w:t>sTTI</w:t>
      </w:r>
      <w:proofErr w:type="spellEnd"/>
      <w:r>
        <w:rPr>
          <w:rFonts w:eastAsia="宋体"/>
          <w:lang w:eastAsia="zh-CN"/>
        </w:rPr>
        <w:t xml:space="preserve"> and </w:t>
      </w:r>
      <w:r w:rsidR="002A6D47">
        <w:rPr>
          <w:rFonts w:eastAsia="宋体"/>
          <w:lang w:eastAsia="zh-CN"/>
        </w:rPr>
        <w:t>its</w:t>
      </w:r>
      <w:r>
        <w:rPr>
          <w:rFonts w:eastAsia="宋体"/>
          <w:lang w:eastAsia="zh-CN"/>
        </w:rPr>
        <w:t xml:space="preserve"> size</w:t>
      </w:r>
      <w:r w:rsidR="002A6D47">
        <w:rPr>
          <w:rFonts w:eastAsia="宋体"/>
          <w:lang w:eastAsia="zh-CN"/>
        </w:rPr>
        <w:t xml:space="preserve"> is aligned</w:t>
      </w:r>
      <w:r>
        <w:rPr>
          <w:rFonts w:eastAsia="宋体"/>
          <w:lang w:eastAsia="zh-CN"/>
        </w:rPr>
        <w:t xml:space="preserve"> with DCI format 7-0A and DCI format 7-1A.</w:t>
      </w:r>
    </w:p>
    <w:p w14:paraId="1895609B" w14:textId="4222A369" w:rsidR="00DE04C7" w:rsidRPr="00DE04C7" w:rsidRDefault="00DE04C7" w:rsidP="00B05E44">
      <w:pPr>
        <w:rPr>
          <w:rFonts w:eastAsia="宋体"/>
          <w:b/>
          <w:lang w:eastAsia="zh-CN"/>
        </w:rPr>
      </w:pPr>
      <w:r w:rsidRPr="00DE04C7">
        <w:rPr>
          <w:rFonts w:eastAsia="宋体"/>
          <w:b/>
          <w:lang w:eastAsia="zh-CN"/>
        </w:rPr>
        <w:t>Proposal 3:</w:t>
      </w:r>
      <w:r>
        <w:rPr>
          <w:rFonts w:eastAsia="宋体"/>
          <w:b/>
          <w:lang w:eastAsia="zh-CN"/>
        </w:rPr>
        <w:t xml:space="preserve"> </w:t>
      </w:r>
      <w:r>
        <w:rPr>
          <w:rFonts w:eastAsia="宋体"/>
          <w:lang w:eastAsia="zh-CN"/>
        </w:rPr>
        <w:t xml:space="preserve">DCI format 5A is directly </w:t>
      </w:r>
      <w:r w:rsidR="00930949">
        <w:rPr>
          <w:rFonts w:eastAsia="宋体"/>
          <w:lang w:eastAsia="zh-CN"/>
        </w:rPr>
        <w:t xml:space="preserve">used in </w:t>
      </w:r>
      <w:proofErr w:type="spellStart"/>
      <w:r w:rsidR="00930949">
        <w:rPr>
          <w:rFonts w:eastAsia="宋体"/>
          <w:lang w:eastAsia="zh-CN"/>
        </w:rPr>
        <w:t>sTTI</w:t>
      </w:r>
      <w:proofErr w:type="spellEnd"/>
      <w:r w:rsidR="00930949">
        <w:rPr>
          <w:rFonts w:eastAsia="宋体"/>
          <w:lang w:eastAsia="zh-CN"/>
        </w:rPr>
        <w:t xml:space="preserve"> transmission and its size is aligned with DCI format 7-0A</w:t>
      </w:r>
      <w:r w:rsidR="002A6D47">
        <w:rPr>
          <w:rFonts w:eastAsia="宋体"/>
          <w:lang w:eastAsia="zh-CN"/>
        </w:rPr>
        <w:t>/7-1A.</w:t>
      </w:r>
      <w:r w:rsidR="00930949">
        <w:rPr>
          <w:rFonts w:eastAsia="宋体"/>
          <w:lang w:eastAsia="zh-CN"/>
        </w:rPr>
        <w:t xml:space="preserve"> </w:t>
      </w:r>
    </w:p>
    <w:p w14:paraId="2AF65B15" w14:textId="260FD55A" w:rsidR="00930949" w:rsidRDefault="00930949" w:rsidP="00B91930">
      <w:pPr>
        <w:tabs>
          <w:tab w:val="num" w:pos="2160"/>
        </w:tabs>
        <w:rPr>
          <w:rFonts w:eastAsia="宋体"/>
          <w:lang w:eastAsia="zh-CN"/>
        </w:rPr>
      </w:pPr>
    </w:p>
    <w:p w14:paraId="4878A660" w14:textId="5DF10694" w:rsidR="006D5255" w:rsidRDefault="008D3991" w:rsidP="00B91930">
      <w:pPr>
        <w:tabs>
          <w:tab w:val="num" w:pos="2160"/>
        </w:tabs>
        <w:rPr>
          <w:rFonts w:eastAsia="宋体"/>
          <w:lang w:eastAsia="zh-CN"/>
        </w:rPr>
      </w:pPr>
      <w:r>
        <w:rPr>
          <w:rFonts w:eastAsia="宋体" w:hint="eastAsia"/>
          <w:lang w:eastAsia="zh-CN"/>
        </w:rPr>
        <w:t>I</w:t>
      </w:r>
      <w:r>
        <w:rPr>
          <w:rFonts w:eastAsia="宋体"/>
          <w:lang w:eastAsia="zh-CN"/>
        </w:rPr>
        <w:t xml:space="preserve">n current </w:t>
      </w:r>
      <w:r w:rsidR="002A6D47">
        <w:rPr>
          <w:rFonts w:eastAsia="宋体"/>
          <w:lang w:eastAsia="zh-CN"/>
        </w:rPr>
        <w:t>specification in the following</w:t>
      </w:r>
      <w:r>
        <w:rPr>
          <w:rFonts w:eastAsia="宋体"/>
          <w:lang w:eastAsia="zh-CN"/>
        </w:rPr>
        <w:t xml:space="preserve">, the timing between </w:t>
      </w:r>
      <w:proofErr w:type="spellStart"/>
      <w:r>
        <w:rPr>
          <w:rFonts w:eastAsia="宋体"/>
          <w:lang w:eastAsia="zh-CN"/>
        </w:rPr>
        <w:t>sidelink</w:t>
      </w:r>
      <w:proofErr w:type="spellEnd"/>
      <w:r>
        <w:rPr>
          <w:rFonts w:eastAsia="宋体"/>
          <w:lang w:eastAsia="zh-CN"/>
        </w:rPr>
        <w:t xml:space="preserve"> grant to PSCCH is based on </w:t>
      </w:r>
      <w:r w:rsidR="00294D69">
        <w:rPr>
          <w:rFonts w:eastAsia="宋体"/>
          <w:lang w:eastAsia="zh-CN"/>
        </w:rPr>
        <w:t>millisecond</w:t>
      </w:r>
      <w:r>
        <w:rPr>
          <w:rFonts w:eastAsia="宋体"/>
          <w:lang w:eastAsia="zh-CN"/>
        </w:rPr>
        <w:t xml:space="preserve">, at least for (4+m) part. In case </w:t>
      </w:r>
      <w:proofErr w:type="spellStart"/>
      <w:r>
        <w:rPr>
          <w:rFonts w:eastAsia="宋体"/>
          <w:lang w:eastAsia="zh-CN"/>
        </w:rPr>
        <w:t>sTTI</w:t>
      </w:r>
      <w:proofErr w:type="spellEnd"/>
      <w:r>
        <w:rPr>
          <w:rFonts w:eastAsia="宋体"/>
          <w:lang w:eastAsia="zh-CN"/>
        </w:rPr>
        <w:t xml:space="preserve"> is used </w:t>
      </w:r>
      <w:r w:rsidR="002A6D47">
        <w:rPr>
          <w:rFonts w:eastAsia="宋体"/>
          <w:lang w:eastAsia="zh-CN"/>
        </w:rPr>
        <w:t xml:space="preserve">as </w:t>
      </w:r>
      <w:r>
        <w:rPr>
          <w:rFonts w:eastAsia="宋体"/>
          <w:lang w:eastAsia="zh-CN"/>
        </w:rPr>
        <w:t>time granularity</w:t>
      </w:r>
      <w:r w:rsidR="002A6D47">
        <w:rPr>
          <w:rFonts w:eastAsia="宋体"/>
          <w:lang w:eastAsia="zh-CN"/>
        </w:rPr>
        <w:t xml:space="preserve"> for signalling interaction</w:t>
      </w:r>
      <w:r>
        <w:rPr>
          <w:rFonts w:eastAsia="宋体"/>
          <w:lang w:eastAsia="zh-CN"/>
        </w:rPr>
        <w:t xml:space="preserve">, this timing should be modified based on </w:t>
      </w:r>
      <w:proofErr w:type="spellStart"/>
      <w:r>
        <w:rPr>
          <w:rFonts w:eastAsia="宋体"/>
          <w:lang w:eastAsia="zh-CN"/>
        </w:rPr>
        <w:t>sTTI</w:t>
      </w:r>
      <w:proofErr w:type="spellEnd"/>
      <w:r>
        <w:rPr>
          <w:rFonts w:eastAsia="宋体"/>
          <w:lang w:eastAsia="zh-CN"/>
        </w:rPr>
        <w:t xml:space="preserve"> duration. </w:t>
      </w:r>
    </w:p>
    <w:p w14:paraId="45990524" w14:textId="7189E93F" w:rsidR="008D3991" w:rsidRPr="002A6D47" w:rsidRDefault="008D3991" w:rsidP="00B91930">
      <w:pPr>
        <w:tabs>
          <w:tab w:val="num" w:pos="2160"/>
        </w:tabs>
        <w:rPr>
          <w:rFonts w:eastAsia="宋体"/>
          <w:i/>
          <w:lang w:eastAsia="zh-CN"/>
        </w:rPr>
      </w:pPr>
      <w:r w:rsidRPr="002A6D47">
        <w:rPr>
          <w:rFonts w:eastAsia="Malgun Gothic"/>
          <w:i/>
          <w:lang w:eastAsia="ko-KR"/>
        </w:rPr>
        <w:t>“</w:t>
      </w:r>
      <w:r w:rsidRPr="002A6D47">
        <w:rPr>
          <w:rFonts w:eastAsia="Malgun Gothic" w:hint="eastAsia"/>
          <w:i/>
          <w:lang w:eastAsia="ko-KR"/>
        </w:rPr>
        <w:t xml:space="preserve">If the UE receives in subframe n DCI format </w:t>
      </w:r>
      <w:r w:rsidRPr="002A6D47">
        <w:rPr>
          <w:rFonts w:eastAsia="Malgun Gothic"/>
          <w:i/>
          <w:lang w:eastAsia="ko-KR"/>
        </w:rPr>
        <w:t>5A</w:t>
      </w:r>
      <w:r w:rsidRPr="002A6D47">
        <w:rPr>
          <w:rFonts w:eastAsia="Malgun Gothic" w:hint="eastAsia"/>
          <w:i/>
          <w:lang w:eastAsia="ko-KR"/>
        </w:rPr>
        <w:t xml:space="preserve"> </w:t>
      </w:r>
      <w:r w:rsidRPr="002A6D47">
        <w:rPr>
          <w:rFonts w:eastAsia="Malgun Gothic"/>
          <w:i/>
          <w:lang w:eastAsia="ko-KR"/>
        </w:rPr>
        <w:t>with the CRC scrambled by the SL-V-RNTI</w:t>
      </w:r>
      <w:r w:rsidRPr="002A6D47">
        <w:rPr>
          <w:rFonts w:eastAsia="Malgun Gothic" w:hint="eastAsia"/>
          <w:i/>
          <w:lang w:eastAsia="ko-KR"/>
        </w:rPr>
        <w:t xml:space="preserve">, one transmission of PSCCH is in the PSCCH resource </w:t>
      </w:r>
      <w:r w:rsidRPr="002A6D47">
        <w:rPr>
          <w:i/>
          <w:position w:val="-12"/>
        </w:rPr>
        <w:object w:dxaOrig="420" w:dyaOrig="360" w14:anchorId="76EAD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pt;height:15.9pt" o:ole="">
            <v:imagedata r:id="rId10" o:title=""/>
          </v:shape>
          <o:OLEObject Type="Embed" ProgID="Equation.3" ShapeID="_x0000_i1025" DrawAspect="Content" ObjectID="_1587536957" r:id="rId11"/>
        </w:object>
      </w:r>
      <w:r w:rsidRPr="002A6D47">
        <w:rPr>
          <w:rFonts w:eastAsia="Malgun Gothic" w:hint="eastAsia"/>
          <w:i/>
          <w:lang w:eastAsia="ko-KR"/>
        </w:rPr>
        <w:t xml:space="preserve"> (described in Subclause 14.2.4) in </w:t>
      </w:r>
      <w:r w:rsidRPr="002A6D47">
        <w:rPr>
          <w:rFonts w:eastAsia="Malgun Gothic"/>
          <w:i/>
          <w:lang w:eastAsia="ko-KR"/>
        </w:rPr>
        <w:t xml:space="preserve">the first </w:t>
      </w:r>
      <w:r w:rsidRPr="002A6D47">
        <w:rPr>
          <w:rFonts w:eastAsia="Malgun Gothic" w:hint="eastAsia"/>
          <w:i/>
          <w:lang w:eastAsia="ko-KR"/>
        </w:rPr>
        <w:t>subframe</w:t>
      </w:r>
      <w:r w:rsidRPr="002A6D47">
        <w:rPr>
          <w:rFonts w:eastAsia="Malgun Gothic"/>
          <w:i/>
          <w:lang w:eastAsia="ko-KR"/>
        </w:rPr>
        <w:t xml:space="preserve"> that is included in </w:t>
      </w:r>
      <w:r w:rsidRPr="002A6D47">
        <w:rPr>
          <w:i/>
          <w:position w:val="-12"/>
        </w:rPr>
        <w:object w:dxaOrig="1380" w:dyaOrig="380" w14:anchorId="298C54D8">
          <v:shape id="_x0000_i1026" type="#_x0000_t75" style="width:68.9pt;height:19pt" o:ole="">
            <v:imagedata r:id="rId12" o:title=""/>
          </v:shape>
          <o:OLEObject Type="Embed" ProgID="Equation.3" ShapeID="_x0000_i1026" DrawAspect="Content" ObjectID="_1587536958" r:id="rId13"/>
        </w:object>
      </w:r>
      <w:r w:rsidRPr="002A6D47">
        <w:rPr>
          <w:i/>
        </w:rPr>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i/>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i/>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2A6D47">
        <w:rPr>
          <w:i/>
        </w:rPr>
        <w:t>.”.</w:t>
      </w:r>
    </w:p>
    <w:p w14:paraId="57F66B75" w14:textId="60FEAA82" w:rsidR="006D44E4" w:rsidRPr="00B91930" w:rsidRDefault="008D3991" w:rsidP="00B91930">
      <w:pPr>
        <w:tabs>
          <w:tab w:val="num" w:pos="2160"/>
        </w:tabs>
        <w:rPr>
          <w:rFonts w:eastAsia="宋体"/>
          <w:lang w:eastAsia="zh-CN"/>
        </w:rPr>
      </w:pPr>
      <w:r w:rsidRPr="00DE04C7">
        <w:rPr>
          <w:rFonts w:eastAsia="宋体"/>
          <w:b/>
          <w:lang w:eastAsia="zh-CN"/>
        </w:rPr>
        <w:t xml:space="preserve">Proposal </w:t>
      </w:r>
      <w:r>
        <w:rPr>
          <w:rFonts w:eastAsia="宋体"/>
          <w:b/>
          <w:lang w:eastAsia="zh-CN"/>
        </w:rPr>
        <w:t>4</w:t>
      </w:r>
      <w:r w:rsidRPr="00DE04C7">
        <w:rPr>
          <w:rFonts w:eastAsia="宋体"/>
          <w:b/>
          <w:lang w:eastAsia="zh-CN"/>
        </w:rPr>
        <w:t>:</w:t>
      </w:r>
      <w:r>
        <w:rPr>
          <w:rFonts w:eastAsia="宋体" w:hint="eastAsia"/>
          <w:lang w:eastAsia="zh-CN"/>
        </w:rPr>
        <w:t xml:space="preserve"> </w:t>
      </w:r>
      <w:r w:rsidR="006D44E4" w:rsidRPr="00B91930">
        <w:rPr>
          <w:rFonts w:eastAsia="宋体"/>
          <w:lang w:eastAsia="zh-CN"/>
        </w:rPr>
        <w:t xml:space="preserve">Reducing the processing time of </w:t>
      </w:r>
      <w:proofErr w:type="spellStart"/>
      <w:r w:rsidR="006D44E4" w:rsidRPr="00B91930">
        <w:rPr>
          <w:rFonts w:eastAsia="宋体"/>
          <w:lang w:eastAsia="zh-CN"/>
        </w:rPr>
        <w:t>sidelink</w:t>
      </w:r>
      <w:proofErr w:type="spellEnd"/>
      <w:r w:rsidR="006D44E4" w:rsidRPr="00B91930">
        <w:rPr>
          <w:rFonts w:eastAsia="宋体"/>
          <w:lang w:eastAsia="zh-CN"/>
        </w:rPr>
        <w:t xml:space="preserve"> grant and preparation of PSCCH/PSSCH</w:t>
      </w:r>
      <w:r>
        <w:rPr>
          <w:rFonts w:eastAsia="宋体"/>
          <w:lang w:eastAsia="zh-CN"/>
        </w:rPr>
        <w:t xml:space="preserve"> for V2X mode 3.</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EA158EF" w14:textId="0777C342" w:rsidR="00B05E44" w:rsidRDefault="00E432E9" w:rsidP="00B05E44">
      <w:pPr>
        <w:rPr>
          <w:rFonts w:eastAsia="宋体" w:cs="Arial"/>
          <w:lang w:eastAsia="zh-CN"/>
        </w:rPr>
      </w:pPr>
      <w:r>
        <w:rPr>
          <w:rFonts w:eastAsia="宋体" w:cs="Arial" w:hint="eastAsia"/>
          <w:lang w:eastAsia="zh-CN"/>
        </w:rPr>
        <w:t xml:space="preserve">In this contribution </w:t>
      </w:r>
      <w:r w:rsidR="008D3991">
        <w:rPr>
          <w:rFonts w:eastAsia="宋体" w:cs="Arial"/>
          <w:lang w:eastAsia="zh-CN"/>
        </w:rPr>
        <w:t xml:space="preserve">we discussed some details on introducing </w:t>
      </w:r>
      <w:proofErr w:type="spellStart"/>
      <w:r w:rsidR="008D3991">
        <w:rPr>
          <w:rFonts w:eastAsia="宋体" w:cs="Arial"/>
          <w:lang w:eastAsia="zh-CN"/>
        </w:rPr>
        <w:t>sTTI</w:t>
      </w:r>
      <w:proofErr w:type="spellEnd"/>
      <w:r w:rsidR="008D3991">
        <w:rPr>
          <w:rFonts w:eastAsia="宋体" w:cs="Arial"/>
          <w:lang w:eastAsia="zh-CN"/>
        </w:rPr>
        <w:t xml:space="preserve">, our proposals are as follows, </w:t>
      </w:r>
    </w:p>
    <w:p w14:paraId="4F6BEB5C" w14:textId="77777777" w:rsidR="002A6D47" w:rsidRDefault="002A6D47" w:rsidP="002A6D47">
      <w:pPr>
        <w:rPr>
          <w:rFonts w:eastAsia="宋体"/>
          <w:lang w:eastAsia="zh-CN"/>
        </w:rPr>
      </w:pPr>
      <w:r w:rsidRPr="00E132AC">
        <w:rPr>
          <w:rFonts w:eastAsia="宋体" w:hint="eastAsia"/>
          <w:b/>
          <w:lang w:eastAsia="zh-CN"/>
        </w:rPr>
        <w:t>P</w:t>
      </w:r>
      <w:r w:rsidRPr="00E132AC">
        <w:rPr>
          <w:rFonts w:eastAsia="宋体"/>
          <w:b/>
          <w:lang w:eastAsia="zh-CN"/>
        </w:rPr>
        <w:t>roposal 1</w:t>
      </w:r>
      <w:r>
        <w:rPr>
          <w:rFonts w:eastAsia="宋体"/>
          <w:lang w:eastAsia="zh-CN"/>
        </w:rPr>
        <w:t xml:space="preserve">: Introducing </w:t>
      </w:r>
      <w:proofErr w:type="spellStart"/>
      <w:r>
        <w:rPr>
          <w:rFonts w:eastAsia="宋体"/>
          <w:lang w:eastAsia="zh-CN"/>
        </w:rPr>
        <w:t>sTTI</w:t>
      </w:r>
      <w:proofErr w:type="spellEnd"/>
      <w:r>
        <w:rPr>
          <w:rFonts w:eastAsia="宋体"/>
          <w:lang w:eastAsia="zh-CN"/>
        </w:rPr>
        <w:t xml:space="preserve"> specified in Rel.15 to </w:t>
      </w:r>
      <w:proofErr w:type="spellStart"/>
      <w:r>
        <w:rPr>
          <w:rFonts w:eastAsia="宋体"/>
          <w:lang w:eastAsia="zh-CN"/>
        </w:rPr>
        <w:t>Uu</w:t>
      </w:r>
      <w:proofErr w:type="spellEnd"/>
      <w:r>
        <w:rPr>
          <w:rFonts w:eastAsia="宋体"/>
          <w:lang w:eastAsia="zh-CN"/>
        </w:rPr>
        <w:t xml:space="preserve"> signalling interaction of mode 3 V2X. PC5 transmission is still based on 1ms TTI duration. </w:t>
      </w:r>
    </w:p>
    <w:p w14:paraId="37D7A796" w14:textId="77777777" w:rsidR="002A6D47" w:rsidRDefault="002A6D47" w:rsidP="002A6D47">
      <w:pPr>
        <w:rPr>
          <w:rFonts w:eastAsia="宋体"/>
          <w:lang w:eastAsia="zh-CN"/>
        </w:rPr>
      </w:pPr>
      <w:r w:rsidRPr="00E132AC">
        <w:rPr>
          <w:rFonts w:eastAsia="宋体" w:hint="eastAsia"/>
          <w:b/>
          <w:lang w:eastAsia="zh-CN"/>
        </w:rPr>
        <w:t>P</w:t>
      </w:r>
      <w:r w:rsidRPr="00E132AC">
        <w:rPr>
          <w:rFonts w:eastAsia="宋体"/>
          <w:b/>
          <w:lang w:eastAsia="zh-CN"/>
        </w:rPr>
        <w:t xml:space="preserve">roposal </w:t>
      </w:r>
      <w:r>
        <w:rPr>
          <w:rFonts w:eastAsia="宋体"/>
          <w:b/>
          <w:lang w:eastAsia="zh-CN"/>
        </w:rPr>
        <w:t>2</w:t>
      </w:r>
      <w:r>
        <w:rPr>
          <w:rFonts w:eastAsia="宋体"/>
          <w:lang w:eastAsia="zh-CN"/>
        </w:rPr>
        <w:t xml:space="preserve">: The </w:t>
      </w:r>
      <w:proofErr w:type="spellStart"/>
      <w:r>
        <w:rPr>
          <w:rFonts w:eastAsia="宋体"/>
          <w:lang w:eastAsia="zh-CN"/>
        </w:rPr>
        <w:t>eNB</w:t>
      </w:r>
      <w:proofErr w:type="spellEnd"/>
      <w:r>
        <w:rPr>
          <w:rFonts w:eastAsia="宋体"/>
          <w:lang w:eastAsia="zh-CN"/>
        </w:rPr>
        <w:t xml:space="preserve"> can configure </w:t>
      </w:r>
      <w:proofErr w:type="spellStart"/>
      <w:r>
        <w:rPr>
          <w:rFonts w:eastAsia="宋体"/>
          <w:lang w:eastAsia="zh-CN"/>
        </w:rPr>
        <w:t>sTTI</w:t>
      </w:r>
      <w:proofErr w:type="spellEnd"/>
      <w:r>
        <w:rPr>
          <w:rFonts w:eastAsia="宋体"/>
          <w:lang w:eastAsia="zh-CN"/>
        </w:rPr>
        <w:t xml:space="preserve"> duration for </w:t>
      </w:r>
      <w:proofErr w:type="spellStart"/>
      <w:r>
        <w:rPr>
          <w:rFonts w:eastAsia="宋体"/>
          <w:lang w:eastAsia="zh-CN"/>
        </w:rPr>
        <w:t>Uu</w:t>
      </w:r>
      <w:proofErr w:type="spellEnd"/>
      <w:r>
        <w:rPr>
          <w:rFonts w:eastAsia="宋体"/>
          <w:lang w:eastAsia="zh-CN"/>
        </w:rPr>
        <w:t xml:space="preserve"> signalling interaction for V2X mode 3.</w:t>
      </w:r>
    </w:p>
    <w:p w14:paraId="249AFA02" w14:textId="2CC2FA49" w:rsidR="008D3991" w:rsidRPr="00DE04C7" w:rsidRDefault="002A6D47" w:rsidP="008D3991">
      <w:pPr>
        <w:rPr>
          <w:rFonts w:eastAsia="宋体"/>
          <w:b/>
          <w:lang w:eastAsia="zh-CN"/>
        </w:rPr>
      </w:pPr>
      <w:r w:rsidRPr="00DE04C7">
        <w:rPr>
          <w:rFonts w:eastAsia="宋体"/>
          <w:b/>
          <w:lang w:eastAsia="zh-CN"/>
        </w:rPr>
        <w:t>Proposal 3:</w:t>
      </w:r>
      <w:r>
        <w:rPr>
          <w:rFonts w:eastAsia="宋体"/>
          <w:b/>
          <w:lang w:eastAsia="zh-CN"/>
        </w:rPr>
        <w:t xml:space="preserve"> </w:t>
      </w:r>
      <w:r>
        <w:rPr>
          <w:rFonts w:eastAsia="宋体"/>
          <w:lang w:eastAsia="zh-CN"/>
        </w:rPr>
        <w:t xml:space="preserve">DCI format 5A is directly used in </w:t>
      </w:r>
      <w:proofErr w:type="spellStart"/>
      <w:r>
        <w:rPr>
          <w:rFonts w:eastAsia="宋体"/>
          <w:lang w:eastAsia="zh-CN"/>
        </w:rPr>
        <w:t>sTTI</w:t>
      </w:r>
      <w:proofErr w:type="spellEnd"/>
      <w:r>
        <w:rPr>
          <w:rFonts w:eastAsia="宋体"/>
          <w:lang w:eastAsia="zh-CN"/>
        </w:rPr>
        <w:t xml:space="preserve"> transmission and its size is aligned with DCI format 7-0A/7-1A.</w:t>
      </w:r>
      <w:r w:rsidR="008D3991">
        <w:rPr>
          <w:rFonts w:eastAsia="宋体"/>
          <w:lang w:eastAsia="zh-CN"/>
        </w:rPr>
        <w:t xml:space="preserve"> </w:t>
      </w:r>
    </w:p>
    <w:p w14:paraId="7FE3E292" w14:textId="77777777" w:rsidR="002A6D47" w:rsidRPr="00B91930" w:rsidRDefault="002A6D47" w:rsidP="002A6D47">
      <w:pPr>
        <w:tabs>
          <w:tab w:val="num" w:pos="2160"/>
        </w:tabs>
        <w:rPr>
          <w:rFonts w:eastAsia="宋体"/>
          <w:lang w:eastAsia="zh-CN"/>
        </w:rPr>
      </w:pPr>
      <w:r w:rsidRPr="00DE04C7">
        <w:rPr>
          <w:rFonts w:eastAsia="宋体"/>
          <w:b/>
          <w:lang w:eastAsia="zh-CN"/>
        </w:rPr>
        <w:t xml:space="preserve">Proposal </w:t>
      </w:r>
      <w:r>
        <w:rPr>
          <w:rFonts w:eastAsia="宋体"/>
          <w:b/>
          <w:lang w:eastAsia="zh-CN"/>
        </w:rPr>
        <w:t>4</w:t>
      </w:r>
      <w:r w:rsidRPr="00DE04C7">
        <w:rPr>
          <w:rFonts w:eastAsia="宋体"/>
          <w:b/>
          <w:lang w:eastAsia="zh-CN"/>
        </w:rPr>
        <w:t>:</w:t>
      </w:r>
      <w:r>
        <w:rPr>
          <w:rFonts w:eastAsia="宋体" w:hint="eastAsia"/>
          <w:lang w:eastAsia="zh-CN"/>
        </w:rPr>
        <w:t xml:space="preserve"> </w:t>
      </w:r>
      <w:r w:rsidRPr="00B91930">
        <w:rPr>
          <w:rFonts w:eastAsia="宋体"/>
          <w:lang w:eastAsia="zh-CN"/>
        </w:rPr>
        <w:t xml:space="preserve">Reducing the processing time of </w:t>
      </w:r>
      <w:proofErr w:type="spellStart"/>
      <w:r w:rsidRPr="00B91930">
        <w:rPr>
          <w:rFonts w:eastAsia="宋体"/>
          <w:lang w:eastAsia="zh-CN"/>
        </w:rPr>
        <w:t>sidelink</w:t>
      </w:r>
      <w:proofErr w:type="spellEnd"/>
      <w:r w:rsidRPr="00B91930">
        <w:rPr>
          <w:rFonts w:eastAsia="宋体"/>
          <w:lang w:eastAsia="zh-CN"/>
        </w:rPr>
        <w:t xml:space="preserve"> grant and preparation of PSCCH/PSSCH</w:t>
      </w:r>
      <w:r>
        <w:rPr>
          <w:rFonts w:eastAsia="宋体"/>
          <w:lang w:eastAsia="zh-CN"/>
        </w:rPr>
        <w:t xml:space="preserve"> for V2X mode 3.</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3D2F3C69" w14:textId="0594EDD5" w:rsidR="0055711C" w:rsidRPr="00F13FB1" w:rsidRDefault="00184315" w:rsidP="0055711C">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b w:val="0"/>
          <w:sz w:val="20"/>
          <w:lang w:eastAsia="zh-CN"/>
        </w:rPr>
        <w:t>[1]</w:t>
      </w:r>
      <w:r w:rsidR="00393681" w:rsidRPr="008D0B7E">
        <w:rPr>
          <w:rFonts w:ascii="Times New Roman" w:eastAsia="宋体" w:hAnsi="Times New Roman" w:hint="eastAsia"/>
          <w:b w:val="0"/>
          <w:sz w:val="20"/>
          <w:lang w:eastAsia="zh-CN"/>
        </w:rPr>
        <w:t xml:space="preserve"> </w:t>
      </w:r>
      <w:r w:rsidR="000E6D5D" w:rsidRPr="000E6D5D">
        <w:rPr>
          <w:rFonts w:ascii="Times New Roman" w:eastAsia="宋体" w:hAnsi="Times New Roman"/>
          <w:b w:val="0"/>
          <w:sz w:val="20"/>
          <w:lang w:eastAsia="zh-CN"/>
        </w:rPr>
        <w:t>R1-1804627</w:t>
      </w:r>
      <w:r w:rsidR="00F13FB1" w:rsidRPr="00F13FB1">
        <w:rPr>
          <w:rFonts w:ascii="Times New Roman" w:eastAsia="宋体" w:hAnsi="Times New Roman"/>
          <w:b w:val="0"/>
          <w:sz w:val="20"/>
          <w:lang w:eastAsia="zh-CN"/>
        </w:rPr>
        <w:t>, “Discussion on</w:t>
      </w:r>
      <w:r w:rsidR="00F13FB1" w:rsidRPr="00F13FB1">
        <w:rPr>
          <w:rFonts w:ascii="Times New Roman" w:eastAsia="宋体" w:hAnsi="Times New Roman" w:hint="eastAsia"/>
          <w:b w:val="0"/>
          <w:sz w:val="20"/>
          <w:lang w:eastAsia="zh-CN"/>
        </w:rPr>
        <w:t xml:space="preserve"> latency reduction for V2X phase 2</w:t>
      </w:r>
      <w:r w:rsidR="00F13FB1" w:rsidRPr="00F13FB1">
        <w:rPr>
          <w:rFonts w:ascii="Times New Roman" w:eastAsia="宋体" w:hAnsi="Times New Roman"/>
          <w:b w:val="0"/>
          <w:sz w:val="20"/>
          <w:lang w:eastAsia="zh-CN"/>
        </w:rPr>
        <w:t xml:space="preserve">”, </w:t>
      </w:r>
      <w:r w:rsidR="00F13FB1">
        <w:rPr>
          <w:rFonts w:ascii="Times New Roman" w:eastAsia="宋体" w:hAnsi="Times New Roman"/>
          <w:b w:val="0"/>
          <w:sz w:val="20"/>
          <w:lang w:eastAsia="zh-CN"/>
        </w:rPr>
        <w:t>Panasonic</w:t>
      </w:r>
    </w:p>
    <w:p w14:paraId="1F4EC8D2" w14:textId="51BEB96D" w:rsidR="0061696D" w:rsidRPr="00E12F6E" w:rsidRDefault="0061696D" w:rsidP="00E12F6E">
      <w:pPr>
        <w:pStyle w:val="TdocHeader2"/>
        <w:tabs>
          <w:tab w:val="clear" w:pos="1701"/>
        </w:tabs>
        <w:spacing w:after="60"/>
        <w:jc w:val="left"/>
        <w:rPr>
          <w:rFonts w:ascii="Times New Roman" w:eastAsia="宋体" w:hAnsi="Times New Roman"/>
          <w:b w:val="0"/>
          <w:sz w:val="20"/>
          <w:lang w:eastAsia="zh-CN"/>
        </w:rPr>
      </w:pPr>
      <w:r>
        <w:rPr>
          <w:rFonts w:ascii="Times New Roman" w:eastAsia="宋体" w:hAnsi="Times New Roman" w:hint="eastAsia"/>
          <w:b w:val="0"/>
          <w:sz w:val="20"/>
          <w:lang w:eastAsia="zh-CN"/>
        </w:rPr>
        <w:t>[</w:t>
      </w:r>
      <w:r w:rsidRPr="00E12F6E">
        <w:rPr>
          <w:rFonts w:ascii="Times New Roman" w:eastAsia="宋体" w:hAnsi="Times New Roman"/>
          <w:b w:val="0"/>
          <w:sz w:val="20"/>
          <w:lang w:eastAsia="zh-CN"/>
        </w:rPr>
        <w:t>2</w:t>
      </w:r>
      <w:r>
        <w:rPr>
          <w:rFonts w:ascii="Times New Roman" w:eastAsia="宋体" w:hAnsi="Times New Roman" w:hint="eastAsia"/>
          <w:b w:val="0"/>
          <w:sz w:val="20"/>
          <w:lang w:eastAsia="zh-CN"/>
        </w:rPr>
        <w:t>]</w:t>
      </w:r>
      <w:r w:rsidRPr="00E12F6E">
        <w:rPr>
          <w:rFonts w:ascii="Times New Roman" w:eastAsia="宋体" w:hAnsi="Times New Roman"/>
          <w:b w:val="0"/>
          <w:sz w:val="20"/>
          <w:lang w:eastAsia="zh-CN"/>
        </w:rPr>
        <w:t xml:space="preserve"> </w:t>
      </w:r>
      <w:r w:rsidRPr="00AE470E">
        <w:rPr>
          <w:rFonts w:ascii="Times New Roman" w:eastAsia="宋体" w:hAnsi="Times New Roman"/>
          <w:b w:val="0"/>
          <w:sz w:val="20"/>
          <w:lang w:eastAsia="zh-CN"/>
        </w:rPr>
        <w:t>3GPP TR 36.881</w:t>
      </w:r>
      <w:r>
        <w:rPr>
          <w:rFonts w:ascii="Times New Roman" w:eastAsia="宋体" w:hAnsi="Times New Roman" w:hint="eastAsia"/>
          <w:b w:val="0"/>
          <w:sz w:val="20"/>
          <w:lang w:eastAsia="zh-CN"/>
        </w:rPr>
        <w:t>,</w:t>
      </w:r>
      <w:r w:rsidRPr="00AE470E">
        <w:rPr>
          <w:rFonts w:ascii="Times New Roman" w:eastAsia="宋体" w:hAnsi="Times New Roman"/>
          <w:b w:val="0"/>
          <w:sz w:val="20"/>
          <w:lang w:eastAsia="zh-CN"/>
        </w:rPr>
        <w:t xml:space="preserve"> </w:t>
      </w:r>
      <w:r w:rsidRPr="003573CA">
        <w:rPr>
          <w:rFonts w:ascii="Times New Roman" w:eastAsia="宋体" w:hAnsi="Times New Roman"/>
          <w:b w:val="0"/>
          <w:sz w:val="20"/>
          <w:lang w:eastAsia="zh-CN"/>
        </w:rPr>
        <w:t>“</w:t>
      </w:r>
      <w:r w:rsidRPr="00AE470E">
        <w:rPr>
          <w:rFonts w:ascii="Times New Roman" w:eastAsia="宋体" w:hAnsi="Times New Roman"/>
          <w:b w:val="0"/>
          <w:sz w:val="20"/>
          <w:lang w:eastAsia="zh-CN"/>
        </w:rPr>
        <w:t>Study on latency reduction techniques for LTE</w:t>
      </w:r>
      <w:r>
        <w:rPr>
          <w:rFonts w:ascii="Times New Roman" w:eastAsia="宋体" w:hAnsi="Times New Roman"/>
          <w:b w:val="0"/>
          <w:sz w:val="20"/>
          <w:lang w:eastAsia="zh-CN"/>
        </w:rPr>
        <w:t>”</w:t>
      </w:r>
    </w:p>
    <w:p w14:paraId="2C8FD02D" w14:textId="249273F3" w:rsidR="00E12F6E" w:rsidRPr="00E12F6E" w:rsidRDefault="00E12F6E" w:rsidP="00E12F6E">
      <w:pPr>
        <w:pStyle w:val="TdocHeader2"/>
        <w:tabs>
          <w:tab w:val="clear" w:pos="1701"/>
        </w:tabs>
        <w:spacing w:after="60"/>
        <w:jc w:val="left"/>
        <w:rPr>
          <w:rFonts w:ascii="Times New Roman" w:eastAsia="宋体" w:hAnsi="Times New Roman"/>
          <w:b w:val="0"/>
          <w:sz w:val="20"/>
          <w:lang w:eastAsia="zh-CN"/>
        </w:rPr>
      </w:pPr>
      <w:r w:rsidRPr="00E12F6E">
        <w:rPr>
          <w:rFonts w:ascii="Times New Roman" w:eastAsia="宋体" w:hAnsi="Times New Roman"/>
          <w:b w:val="0"/>
          <w:sz w:val="20"/>
          <w:lang w:eastAsia="zh-CN"/>
        </w:rPr>
        <w:t xml:space="preserve">[3] </w:t>
      </w:r>
      <w:hyperlink r:id="rId14" w:history="1">
        <w:r w:rsidRPr="00E12F6E">
          <w:rPr>
            <w:rFonts w:ascii="Times New Roman" w:eastAsia="宋体" w:hAnsi="Times New Roman"/>
            <w:b w:val="0"/>
            <w:sz w:val="20"/>
            <w:lang w:eastAsia="zh-CN"/>
          </w:rPr>
          <w:t>R1-1719510</w:t>
        </w:r>
      </w:hyperlink>
      <w:r w:rsidRPr="00E12F6E">
        <w:rPr>
          <w:rFonts w:ascii="Times New Roman" w:eastAsia="宋体" w:hAnsi="Times New Roman"/>
          <w:b w:val="0"/>
          <w:sz w:val="20"/>
          <w:lang w:eastAsia="zh-CN"/>
        </w:rPr>
        <w:t>, “Discussion on latency reduction for eV2X”, Huawei, HiSilicon</w:t>
      </w:r>
    </w:p>
    <w:p w14:paraId="582D4FC6" w14:textId="6C0D6FBC" w:rsidR="00454C8B" w:rsidRDefault="00454C8B" w:rsidP="00C2536E">
      <w:pPr>
        <w:snapToGrid w:val="0"/>
        <w:rPr>
          <w:rFonts w:eastAsia="宋体"/>
          <w:lang w:eastAsia="zh-CN"/>
        </w:rPr>
      </w:pPr>
    </w:p>
    <w:p w14:paraId="550F5F41" w14:textId="6B529DF0" w:rsidR="006D44E4" w:rsidRDefault="006D44E4" w:rsidP="006D44E4">
      <w:pPr>
        <w:pStyle w:val="1"/>
        <w:numPr>
          <w:ilvl w:val="0"/>
          <w:numId w:val="0"/>
        </w:numPr>
        <w:rPr>
          <w:szCs w:val="36"/>
          <w:lang w:eastAsia="ja-JP"/>
        </w:rPr>
      </w:pPr>
      <w:r>
        <w:rPr>
          <w:szCs w:val="36"/>
          <w:lang w:eastAsia="ja-JP"/>
        </w:rPr>
        <w:t>Appendix</w:t>
      </w:r>
    </w:p>
    <w:p w14:paraId="5A847289" w14:textId="1C353387" w:rsidR="006D44E4" w:rsidRDefault="006D44E4" w:rsidP="00C2536E">
      <w:pPr>
        <w:snapToGrid w:val="0"/>
        <w:rPr>
          <w:rFonts w:eastAsia="宋体"/>
          <w:lang w:eastAsia="zh-CN"/>
        </w:rPr>
      </w:pPr>
    </w:p>
    <w:p w14:paraId="681C0965" w14:textId="5899435B" w:rsidR="006D44E4" w:rsidRPr="004F12F3" w:rsidRDefault="006D44E4" w:rsidP="006D44E4">
      <w:pPr>
        <w:jc w:val="center"/>
        <w:rPr>
          <w:rFonts w:eastAsia="宋体"/>
          <w:lang w:eastAsia="zh-CN"/>
        </w:rPr>
      </w:pPr>
      <w:r>
        <w:rPr>
          <w:rFonts w:eastAsia="宋体" w:hint="eastAsia"/>
          <w:lang w:eastAsia="zh-CN"/>
        </w:rPr>
        <w:t xml:space="preserve">Table </w:t>
      </w:r>
      <w:r>
        <w:rPr>
          <w:rFonts w:eastAsia="宋体"/>
          <w:lang w:eastAsia="zh-CN"/>
        </w:rPr>
        <w:t>1</w:t>
      </w:r>
      <w:r>
        <w:rPr>
          <w:rFonts w:eastAsia="宋体" w:hint="eastAsia"/>
          <w:lang w:eastAsia="zh-CN"/>
        </w:rPr>
        <w:t xml:space="preserve"> Size </w:t>
      </w:r>
      <w:r>
        <w:rPr>
          <w:rFonts w:eastAsia="宋体"/>
          <w:lang w:eastAsia="zh-CN"/>
        </w:rPr>
        <w:t>calculation</w:t>
      </w:r>
      <w:r>
        <w:rPr>
          <w:rFonts w:eastAsia="宋体" w:hint="eastAsia"/>
          <w:lang w:eastAsia="zh-CN"/>
        </w:rPr>
        <w:t xml:space="preserve"> on DCI </w:t>
      </w:r>
      <w:r w:rsidR="00C91408">
        <w:rPr>
          <w:rFonts w:eastAsia="宋体"/>
          <w:lang w:eastAsia="zh-CN"/>
        </w:rPr>
        <w:t>format 5</w:t>
      </w:r>
      <w:proofErr w:type="gramStart"/>
      <w:r w:rsidR="00C91408">
        <w:rPr>
          <w:rFonts w:eastAsia="宋体"/>
          <w:lang w:eastAsia="zh-CN"/>
        </w:rPr>
        <w:t>A</w:t>
      </w:r>
      <w:r>
        <w:rPr>
          <w:rFonts w:eastAsia="宋体" w:hint="eastAsia"/>
          <w:lang w:eastAsia="zh-CN"/>
        </w:rPr>
        <w:t>(</w:t>
      </w:r>
      <w:proofErr w:type="gramEnd"/>
      <w:r w:rsidRPr="00494078">
        <w:rPr>
          <w:rFonts w:eastAsia="宋体"/>
          <w:lang w:eastAsia="zh-CN"/>
        </w:rPr>
        <w:t>adjacent reso</w:t>
      </w:r>
      <w:r w:rsidRPr="00570CB7">
        <w:rPr>
          <w:rFonts w:eastAsia="宋体"/>
          <w:lang w:eastAsia="zh-CN"/>
        </w:rPr>
        <w:t>u</w:t>
      </w:r>
      <w:r w:rsidRPr="00494078">
        <w:rPr>
          <w:rFonts w:eastAsia="宋体"/>
          <w:lang w:eastAsia="zh-CN"/>
        </w:rPr>
        <w:t>rce allocation between SA an</w:t>
      </w:r>
      <w:r>
        <w:rPr>
          <w:rFonts w:eastAsia="宋体" w:hint="eastAsia"/>
          <w:lang w:eastAsia="zh-CN"/>
        </w:rPr>
        <w:t>d</w:t>
      </w:r>
      <w:r w:rsidRPr="00494078">
        <w:rPr>
          <w:rFonts w:eastAsia="宋体"/>
          <w:lang w:eastAsia="zh-CN"/>
        </w:rPr>
        <w:t xml:space="preserve"> data</w:t>
      </w:r>
      <w:r>
        <w:rPr>
          <w:rFonts w:eastAsia="宋体" w:hint="eastAsia"/>
          <w:lang w:eastAsia="zh-CN"/>
        </w:rPr>
        <w:t>)</w:t>
      </w:r>
    </w:p>
    <w:tbl>
      <w:tblPr>
        <w:tblW w:w="0" w:type="auto"/>
        <w:tblCellMar>
          <w:left w:w="0" w:type="dxa"/>
          <w:right w:w="0" w:type="dxa"/>
        </w:tblCellMar>
        <w:tblLook w:val="04A0" w:firstRow="1" w:lastRow="0" w:firstColumn="1" w:lastColumn="0" w:noHBand="0" w:noVBand="1"/>
      </w:tblPr>
      <w:tblGrid>
        <w:gridCol w:w="4670"/>
        <w:gridCol w:w="900"/>
        <w:gridCol w:w="750"/>
        <w:gridCol w:w="750"/>
        <w:gridCol w:w="850"/>
        <w:gridCol w:w="850"/>
        <w:gridCol w:w="850"/>
      </w:tblGrid>
      <w:tr w:rsidR="006D44E4" w:rsidRPr="004F12F3" w14:paraId="532AFF6B" w14:textId="77777777" w:rsidTr="006D44E4">
        <w:trPr>
          <w:trHeight w:val="432"/>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16A164C0" w14:textId="77777777" w:rsidR="006D44E4" w:rsidRPr="004F12F3" w:rsidRDefault="006D44E4" w:rsidP="006D44E4">
            <w:pPr>
              <w:rPr>
                <w:rFonts w:eastAsia="宋体"/>
                <w:lang w:val="en-US" w:eastAsia="zh-CN"/>
              </w:rPr>
            </w:pPr>
            <w:r w:rsidRPr="004F12F3">
              <w:rPr>
                <w:rFonts w:eastAsia="宋体"/>
                <w:b/>
                <w:bCs/>
                <w:color w:val="FFFFFF" w:themeColor="light1"/>
                <w:kern w:val="24"/>
                <w:lang w:val="en-US" w:eastAsia="zh-CN"/>
              </w:rPr>
              <w:t xml:space="preserve">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48A2D34B"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1.4MHz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2990D145"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3MHz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33B9028F"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5BA3EE28"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10MHz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3AF455F0"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15MHz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4A91B71F"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20MHz</w:t>
            </w:r>
          </w:p>
        </w:tc>
      </w:tr>
      <w:tr w:rsidR="006D44E4" w:rsidRPr="004F12F3" w14:paraId="59E5BA6C" w14:textId="77777777" w:rsidTr="006D44E4">
        <w:trPr>
          <w:trHeight w:val="338"/>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33959FF0"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Carrier indicator</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E257B87"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F00AC81"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7E6AF1F"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7D9256F"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07DDFC1"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7FDAD13"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r>
      <w:tr w:rsidR="006D44E4" w:rsidRPr="004F12F3" w14:paraId="2DDF3920" w14:textId="77777777" w:rsidTr="006D44E4">
        <w:trPr>
          <w:trHeight w:val="400"/>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D2DA4AA"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Lowest index of the subchannel allocation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B12E905"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F8247CC"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40934ED"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0403D72"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B81ED9F"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285B0E0"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5</w:t>
            </w:r>
          </w:p>
        </w:tc>
      </w:tr>
      <w:tr w:rsidR="006D44E4" w:rsidRPr="004F12F3" w14:paraId="4E7C1C00" w14:textId="77777777" w:rsidTr="006D44E4">
        <w:trPr>
          <w:trHeight w:val="451"/>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79F397E"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Frequency resource location</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26D91CE"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07F6F6B"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3E21EB5"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4C0E07E"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6</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6711A57"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7</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C0C49E9"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8</w:t>
            </w:r>
          </w:p>
        </w:tc>
      </w:tr>
      <w:tr w:rsidR="006D44E4" w:rsidRPr="004F12F3" w14:paraId="7AAD937E" w14:textId="77777777" w:rsidTr="006D44E4">
        <w:trPr>
          <w:trHeight w:val="656"/>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A4B1A39"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lastRenderedPageBreak/>
              <w:t>Time gap between initial transmission and retransmission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E39B799"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7455FF2"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B7E8808"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0354877"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729C17D"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7F0C475"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r>
      <w:tr w:rsidR="006D44E4" w:rsidRPr="004F12F3" w14:paraId="2344B85C" w14:textId="77777777" w:rsidTr="006D44E4">
        <w:trPr>
          <w:trHeight w:val="2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000448D" w14:textId="77777777" w:rsidR="006D44E4" w:rsidRPr="004F12F3" w:rsidRDefault="006D44E4" w:rsidP="006D44E4">
            <w:pPr>
              <w:rPr>
                <w:rFonts w:eastAsia="宋体"/>
                <w:lang w:val="en-US" w:eastAsia="zh-CN"/>
              </w:rPr>
            </w:pPr>
            <w:r w:rsidRPr="004F12F3">
              <w:rPr>
                <w:rFonts w:eastAsia="宋体"/>
                <w:b/>
                <w:bCs/>
                <w:color w:val="FFC000"/>
                <w:kern w:val="24"/>
                <w:lang w:eastAsia="zh-CN"/>
              </w:rPr>
              <w:t>SL SPS configuration index</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552D81F"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63A03B0"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AAC5C64"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1613FEC"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ADE012D"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1DFD6EB"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r>
      <w:tr w:rsidR="006D44E4" w:rsidRPr="004F12F3" w14:paraId="383EDD0C" w14:textId="77777777" w:rsidTr="006D44E4">
        <w:trPr>
          <w:trHeight w:val="33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E6163BC" w14:textId="77777777" w:rsidR="006D44E4" w:rsidRPr="004F12F3" w:rsidRDefault="006D44E4" w:rsidP="006D44E4">
            <w:pPr>
              <w:rPr>
                <w:rFonts w:eastAsia="宋体"/>
                <w:lang w:val="en-US" w:eastAsia="zh-CN"/>
              </w:rPr>
            </w:pPr>
            <w:r w:rsidRPr="004F12F3">
              <w:rPr>
                <w:rFonts w:eastAsia="宋体"/>
                <w:b/>
                <w:bCs/>
                <w:color w:val="FFC000"/>
                <w:kern w:val="24"/>
                <w:lang w:eastAsia="zh-CN"/>
              </w:rPr>
              <w:t>Activation/release indication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93BF39F"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BFDE9D0"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6FF9C3D"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719BB88"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13C356A"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DD9D14A"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1</w:t>
            </w:r>
          </w:p>
        </w:tc>
      </w:tr>
      <w:tr w:rsidR="006D44E4" w:rsidRPr="004F12F3" w14:paraId="79B53997" w14:textId="77777777" w:rsidTr="006D44E4">
        <w:trPr>
          <w:trHeight w:val="257"/>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EB2F50B" w14:textId="77777777" w:rsidR="006D44E4" w:rsidRPr="004F12F3" w:rsidRDefault="006D44E4" w:rsidP="006D44E4">
            <w:pPr>
              <w:rPr>
                <w:rFonts w:eastAsia="宋体"/>
                <w:lang w:val="en-US" w:eastAsia="zh-CN"/>
              </w:rPr>
            </w:pPr>
            <w:r w:rsidRPr="004F12F3">
              <w:rPr>
                <w:rFonts w:eastAsia="宋体"/>
                <w:b/>
                <w:bCs/>
                <w:color w:val="FF0000"/>
                <w:kern w:val="24"/>
                <w:lang w:eastAsia="zh-CN"/>
              </w:rPr>
              <w:t>total payload size</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26F7F1D" w14:textId="77777777" w:rsidR="006D44E4" w:rsidRPr="004F12F3" w:rsidRDefault="006D44E4" w:rsidP="006D44E4">
            <w:pPr>
              <w:rPr>
                <w:rFonts w:eastAsia="宋体"/>
                <w:lang w:val="en-US" w:eastAsia="zh-CN"/>
              </w:rPr>
            </w:pPr>
            <w:r w:rsidRPr="004F12F3">
              <w:rPr>
                <w:rFonts w:eastAsia="宋体"/>
                <w:color w:val="FF0000"/>
                <w:kern w:val="24"/>
                <w:lang w:eastAsia="zh-CN"/>
              </w:rPr>
              <w:t>11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A6C4663" w14:textId="77777777" w:rsidR="006D44E4" w:rsidRPr="004F12F3" w:rsidRDefault="006D44E4" w:rsidP="006D44E4">
            <w:pPr>
              <w:rPr>
                <w:rFonts w:eastAsia="宋体"/>
                <w:lang w:val="en-US" w:eastAsia="zh-CN"/>
              </w:rPr>
            </w:pPr>
            <w:r w:rsidRPr="004F12F3">
              <w:rPr>
                <w:rFonts w:eastAsia="宋体"/>
                <w:color w:val="FF0000"/>
                <w:kern w:val="24"/>
                <w:lang w:eastAsia="zh-CN"/>
              </w:rPr>
              <w:t>16</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6D52F6A" w14:textId="77777777" w:rsidR="006D44E4" w:rsidRPr="004F12F3" w:rsidRDefault="006D44E4" w:rsidP="006D44E4">
            <w:pPr>
              <w:rPr>
                <w:rFonts w:eastAsia="宋体"/>
                <w:lang w:val="en-US" w:eastAsia="zh-CN"/>
              </w:rPr>
            </w:pPr>
            <w:r w:rsidRPr="004F12F3">
              <w:rPr>
                <w:rFonts w:eastAsia="宋体"/>
                <w:color w:val="FF0000"/>
                <w:kern w:val="24"/>
                <w:lang w:eastAsia="zh-CN"/>
              </w:rPr>
              <w:t>18</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B88BB1E" w14:textId="77777777" w:rsidR="006D44E4" w:rsidRPr="004F12F3" w:rsidRDefault="006D44E4" w:rsidP="006D44E4">
            <w:pPr>
              <w:rPr>
                <w:rFonts w:eastAsia="宋体"/>
                <w:lang w:val="en-US" w:eastAsia="zh-CN"/>
              </w:rPr>
            </w:pPr>
            <w:r w:rsidRPr="004F12F3">
              <w:rPr>
                <w:rFonts w:eastAsia="宋体"/>
                <w:color w:val="FF0000"/>
                <w:kern w:val="24"/>
                <w:lang w:eastAsia="zh-CN"/>
              </w:rPr>
              <w:t>21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77F3DED" w14:textId="77777777" w:rsidR="006D44E4" w:rsidRPr="004F12F3" w:rsidRDefault="006D44E4" w:rsidP="006D44E4">
            <w:pPr>
              <w:rPr>
                <w:rFonts w:eastAsia="宋体"/>
                <w:lang w:val="en-US" w:eastAsia="zh-CN"/>
              </w:rPr>
            </w:pPr>
            <w:r w:rsidRPr="004F12F3">
              <w:rPr>
                <w:rFonts w:eastAsia="宋体"/>
                <w:color w:val="FF0000"/>
                <w:kern w:val="24"/>
                <w:lang w:eastAsia="zh-CN"/>
              </w:rPr>
              <w:t>22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7776046" w14:textId="77777777" w:rsidR="006D44E4" w:rsidRPr="004F12F3" w:rsidRDefault="006D44E4" w:rsidP="006D44E4">
            <w:pPr>
              <w:rPr>
                <w:rFonts w:eastAsia="宋体"/>
                <w:lang w:val="en-US" w:eastAsia="zh-CN"/>
              </w:rPr>
            </w:pPr>
            <w:r w:rsidRPr="004F12F3">
              <w:rPr>
                <w:rFonts w:eastAsia="宋体"/>
                <w:color w:val="FF0000"/>
                <w:kern w:val="24"/>
                <w:lang w:eastAsia="zh-CN"/>
              </w:rPr>
              <w:t>24</w:t>
            </w:r>
          </w:p>
        </w:tc>
      </w:tr>
      <w:tr w:rsidR="006D44E4" w:rsidRPr="004F12F3" w14:paraId="634862B9" w14:textId="77777777" w:rsidTr="006D44E4">
        <w:trPr>
          <w:trHeight w:val="321"/>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386F3FBB" w14:textId="77777777" w:rsidR="006D44E4" w:rsidRPr="004F12F3" w:rsidRDefault="006D44E4" w:rsidP="006D44E4">
            <w:pPr>
              <w:rPr>
                <w:rFonts w:eastAsia="宋体"/>
                <w:lang w:val="en-US" w:eastAsia="zh-CN"/>
              </w:rPr>
            </w:pPr>
            <w:r w:rsidRPr="004F12F3">
              <w:rPr>
                <w:rFonts w:eastAsia="宋体"/>
                <w:b/>
                <w:bCs/>
                <w:color w:val="FFFFFF" w:themeColor="light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EECB5BD" w14:textId="77777777" w:rsidR="006D44E4" w:rsidRPr="004F12F3" w:rsidRDefault="006D44E4" w:rsidP="006D44E4">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A04CE1A" w14:textId="77777777" w:rsidR="006D44E4" w:rsidRPr="004F12F3" w:rsidRDefault="006D44E4" w:rsidP="006D44E4">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563AF5D" w14:textId="77777777" w:rsidR="006D44E4" w:rsidRPr="004F12F3" w:rsidRDefault="006D44E4" w:rsidP="006D44E4">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C4B3642" w14:textId="77777777" w:rsidR="006D44E4" w:rsidRPr="004F12F3" w:rsidRDefault="006D44E4" w:rsidP="006D44E4">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C6D7A02" w14:textId="77777777" w:rsidR="006D44E4" w:rsidRPr="004F12F3" w:rsidRDefault="006D44E4" w:rsidP="006D44E4">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EEE9EA1" w14:textId="77777777" w:rsidR="006D44E4" w:rsidRPr="004F12F3" w:rsidRDefault="006D44E4" w:rsidP="006D44E4">
            <w:pPr>
              <w:rPr>
                <w:rFonts w:eastAsia="宋体"/>
                <w:lang w:val="en-US" w:eastAsia="zh-CN"/>
              </w:rPr>
            </w:pPr>
            <w:r w:rsidRPr="004F12F3">
              <w:rPr>
                <w:rFonts w:eastAsia="宋体"/>
                <w:color w:val="000000" w:themeColor="dark1"/>
                <w:kern w:val="24"/>
                <w:lang w:val="en-US" w:eastAsia="zh-CN"/>
              </w:rPr>
              <w:t xml:space="preserve">　</w:t>
            </w:r>
          </w:p>
        </w:tc>
      </w:tr>
      <w:tr w:rsidR="006D44E4" w:rsidRPr="004F12F3" w14:paraId="6D0D35B0" w14:textId="77777777" w:rsidTr="006D44E4">
        <w:trPr>
          <w:trHeight w:val="540"/>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B00440C"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Assumption on subchannel size in terms of PRB</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43F6F55"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6</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09EC3CF"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5CA8AF5"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64199AB"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DB10599"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B307534"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5</w:t>
            </w:r>
          </w:p>
        </w:tc>
      </w:tr>
    </w:tbl>
    <w:p w14:paraId="2ED18D0F" w14:textId="77777777" w:rsidR="006D44E4" w:rsidRDefault="006D44E4" w:rsidP="006D44E4">
      <w:pPr>
        <w:rPr>
          <w:rFonts w:eastAsia="宋体"/>
          <w:lang w:eastAsia="zh-CN"/>
        </w:rPr>
      </w:pPr>
    </w:p>
    <w:p w14:paraId="381D567C" w14:textId="31910DE1" w:rsidR="006D44E4" w:rsidRDefault="006D44E4" w:rsidP="006D44E4">
      <w:pPr>
        <w:jc w:val="center"/>
        <w:rPr>
          <w:rFonts w:eastAsia="宋体"/>
          <w:lang w:eastAsia="zh-CN"/>
        </w:rPr>
      </w:pPr>
      <w:r>
        <w:rPr>
          <w:rFonts w:eastAsia="宋体" w:hint="eastAsia"/>
          <w:lang w:eastAsia="zh-CN"/>
        </w:rPr>
        <w:t xml:space="preserve">Table </w:t>
      </w:r>
      <w:r w:rsidR="009C385E">
        <w:rPr>
          <w:rFonts w:eastAsia="宋体"/>
          <w:lang w:eastAsia="zh-CN"/>
        </w:rPr>
        <w:t>2</w:t>
      </w:r>
      <w:r>
        <w:rPr>
          <w:rFonts w:eastAsia="宋体" w:hint="eastAsia"/>
          <w:lang w:eastAsia="zh-CN"/>
        </w:rPr>
        <w:t xml:space="preserve"> Size </w:t>
      </w:r>
      <w:r>
        <w:rPr>
          <w:rFonts w:eastAsia="宋体"/>
          <w:lang w:eastAsia="zh-CN"/>
        </w:rPr>
        <w:t>calculation</w:t>
      </w:r>
      <w:r>
        <w:rPr>
          <w:rFonts w:eastAsia="宋体" w:hint="eastAsia"/>
          <w:lang w:eastAsia="zh-CN"/>
        </w:rPr>
        <w:t xml:space="preserve"> on DCI format 0</w:t>
      </w:r>
    </w:p>
    <w:tbl>
      <w:tblPr>
        <w:tblW w:w="0" w:type="auto"/>
        <w:tblCellMar>
          <w:left w:w="0" w:type="dxa"/>
          <w:right w:w="0" w:type="dxa"/>
        </w:tblCellMar>
        <w:tblLook w:val="04A0" w:firstRow="1" w:lastRow="0" w:firstColumn="1" w:lastColumn="0" w:noHBand="0" w:noVBand="1"/>
      </w:tblPr>
      <w:tblGrid>
        <w:gridCol w:w="4670"/>
        <w:gridCol w:w="900"/>
        <w:gridCol w:w="750"/>
        <w:gridCol w:w="750"/>
        <w:gridCol w:w="850"/>
        <w:gridCol w:w="850"/>
        <w:gridCol w:w="850"/>
      </w:tblGrid>
      <w:tr w:rsidR="006D44E4" w:rsidRPr="00B027D0" w14:paraId="549228AA" w14:textId="77777777" w:rsidTr="006D44E4">
        <w:trPr>
          <w:trHeight w:val="384"/>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588BAB50" w14:textId="77777777" w:rsidR="006D44E4" w:rsidRPr="00B027D0" w:rsidRDefault="006D44E4" w:rsidP="006D44E4">
            <w:pPr>
              <w:rPr>
                <w:rFonts w:eastAsia="宋体"/>
                <w:lang w:val="en-US" w:eastAsia="zh-CN"/>
              </w:rPr>
            </w:pPr>
            <w:r w:rsidRPr="00B027D0">
              <w:rPr>
                <w:rFonts w:eastAsia="宋体"/>
                <w:b/>
                <w:bCs/>
                <w:color w:val="FFFFFF" w:themeColor="light1"/>
                <w:kern w:val="24"/>
                <w:lang w:val="en-US" w:eastAsia="zh-CN"/>
              </w:rPr>
              <w:t xml:space="preserve">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0137F4DB"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1.4MHz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5AB93266"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3MHz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0DCF5FC8"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679A29BC"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10MHz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20400656"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15MHz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533FE071"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20MHz</w:t>
            </w:r>
          </w:p>
        </w:tc>
      </w:tr>
      <w:tr w:rsidR="006D44E4" w:rsidRPr="00B027D0" w14:paraId="7AA42A6B" w14:textId="77777777" w:rsidTr="006D44E4">
        <w:trPr>
          <w:trHeight w:val="454"/>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62EE4E4"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Carrier indicator</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00FBE38"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7013773"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4B8E6BB"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478775D"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C88060D"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95CDD56"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r>
      <w:tr w:rsidR="006D44E4" w:rsidRPr="00B027D0" w14:paraId="4172F7B0" w14:textId="77777777" w:rsidTr="006D44E4">
        <w:trPr>
          <w:trHeight w:val="559"/>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6FC4695"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Flag for format0/format1A differentiation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72C7169"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F07943A"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0CE28B3"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FFC1445"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4A29295"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BDE125A"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r>
      <w:tr w:rsidR="006D44E4" w:rsidRPr="00B027D0" w14:paraId="1295C1B1" w14:textId="77777777" w:rsidTr="006D44E4">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294F17A"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Hopping flag/RA Type 1 MSB</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700CDA7"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4DE7514"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53E724E"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7B405B5"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04BD5D5"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8572792"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r>
      <w:tr w:rsidR="006D44E4" w:rsidRPr="00B027D0" w14:paraId="51DD55D1" w14:textId="77777777" w:rsidTr="006D44E4">
        <w:trPr>
          <w:trHeight w:val="768"/>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63458E1"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Resource block assignment and hopping resource allocation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1425E57"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A2A2F10"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7</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F5C2B3D"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9</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DF3A65D"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7422A82"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0658649"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13</w:t>
            </w:r>
          </w:p>
        </w:tc>
      </w:tr>
      <w:tr w:rsidR="006D44E4" w:rsidRPr="00B027D0" w14:paraId="34236324" w14:textId="77777777" w:rsidTr="006D44E4">
        <w:trPr>
          <w:trHeight w:val="768"/>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33320EB7"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Modulation and coding scheme and redundancy version</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26B57E7"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B17EF18"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03C2BB5"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F659D3E"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84E08DF"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4B73970"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5</w:t>
            </w:r>
          </w:p>
        </w:tc>
      </w:tr>
      <w:tr w:rsidR="006D44E4" w:rsidRPr="00B027D0" w14:paraId="276C34D7" w14:textId="77777777" w:rsidTr="006D44E4">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C9F33D2"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New data indicator</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293CDAB"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B45CC72"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FC11B83"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E495239"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DE4222F"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40037DE"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r>
      <w:tr w:rsidR="006D44E4" w:rsidRPr="00B027D0" w14:paraId="3B3D6E0F" w14:textId="77777777" w:rsidTr="006D44E4">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D33D2E0"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TPC command for scheduled PUSCH</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82DD31C"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108BD34"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74F3A2C"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577925C"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736AE3C"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7C71355"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2</w:t>
            </w:r>
          </w:p>
        </w:tc>
      </w:tr>
      <w:tr w:rsidR="006D44E4" w:rsidRPr="00B027D0" w14:paraId="2AEA7966" w14:textId="77777777" w:rsidTr="006D44E4">
        <w:trPr>
          <w:trHeight w:val="516"/>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3EB4088C"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Cyclic shift for DM RS and OCC index</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BB8A732"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5F2F5D2"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4CD25CC"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D2FD8E6"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FA0EEEE"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BFB1892"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r>
      <w:tr w:rsidR="006D44E4" w:rsidRPr="00B027D0" w14:paraId="2BD77B30" w14:textId="77777777" w:rsidTr="006D44E4">
        <w:trPr>
          <w:trHeight w:val="768"/>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040082A"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UL index or Downlink Assignment Index (DAI)</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385D906"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0E383A3"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33DDEE1"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79C2F57"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DD0C8A9"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DAEF41B"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r>
      <w:tr w:rsidR="006D44E4" w:rsidRPr="00B027D0" w14:paraId="736926D7" w14:textId="77777777" w:rsidTr="006D44E4">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49DAFF1"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CSI request</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0735950"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43624B5"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C2B1B01"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CB7DABD"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44F7BA6"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84753DD"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r>
      <w:tr w:rsidR="006D44E4" w:rsidRPr="00B027D0" w14:paraId="2FFF8CE2" w14:textId="77777777" w:rsidTr="006D44E4">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2403F2FA"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SRS request</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68D37D0"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2A2FBFB"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1A9A8B9"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4BA8132"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1FB39A7"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DDF7104"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r>
      <w:tr w:rsidR="006D44E4" w:rsidRPr="00B027D0" w14:paraId="39DFBC70" w14:textId="77777777" w:rsidTr="006D44E4">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9CC7943"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Resource allocation type</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4550444"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C91612C"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0499EDD"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36061E0"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3977CD4"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59CC289"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r>
      <w:tr w:rsidR="006D44E4" w:rsidRPr="00B027D0" w14:paraId="5B6615A3" w14:textId="77777777" w:rsidTr="006D44E4">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74CF724" w14:textId="77777777" w:rsidR="006D44E4" w:rsidRPr="00B027D0" w:rsidRDefault="006D44E4" w:rsidP="006D44E4">
            <w:pPr>
              <w:rPr>
                <w:rFonts w:eastAsia="宋体"/>
                <w:lang w:val="en-US" w:eastAsia="zh-CN"/>
              </w:rPr>
            </w:pPr>
            <w:r w:rsidRPr="00B027D0">
              <w:rPr>
                <w:rFonts w:eastAsia="宋体"/>
                <w:b/>
                <w:bCs/>
                <w:color w:val="FF0000"/>
                <w:kern w:val="24"/>
                <w:lang w:eastAsia="zh-CN"/>
              </w:rPr>
              <w:t>Total payload size</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EB213D8" w14:textId="77777777" w:rsidR="006D44E4" w:rsidRPr="00B027D0" w:rsidRDefault="006D44E4" w:rsidP="006D44E4">
            <w:pPr>
              <w:rPr>
                <w:rFonts w:eastAsia="宋体"/>
                <w:lang w:val="en-US" w:eastAsia="zh-CN"/>
              </w:rPr>
            </w:pPr>
            <w:r w:rsidRPr="00B027D0">
              <w:rPr>
                <w:rFonts w:eastAsia="宋体"/>
                <w:color w:val="FF0000"/>
                <w:kern w:val="24"/>
                <w:lang w:eastAsia="zh-CN"/>
              </w:rPr>
              <w:t>23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0B0114C" w14:textId="77777777" w:rsidR="006D44E4" w:rsidRPr="00B027D0" w:rsidRDefault="006D44E4" w:rsidP="006D44E4">
            <w:pPr>
              <w:rPr>
                <w:rFonts w:eastAsia="宋体"/>
                <w:lang w:val="en-US" w:eastAsia="zh-CN"/>
              </w:rPr>
            </w:pPr>
            <w:r w:rsidRPr="00B027D0">
              <w:rPr>
                <w:rFonts w:eastAsia="宋体"/>
                <w:color w:val="FF0000"/>
                <w:kern w:val="24"/>
                <w:lang w:eastAsia="zh-CN"/>
              </w:rPr>
              <w:t>25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D94638F" w14:textId="77777777" w:rsidR="006D44E4" w:rsidRPr="00B027D0" w:rsidRDefault="006D44E4" w:rsidP="006D44E4">
            <w:pPr>
              <w:rPr>
                <w:rFonts w:eastAsia="宋体"/>
                <w:lang w:val="en-US" w:eastAsia="zh-CN"/>
              </w:rPr>
            </w:pPr>
            <w:r w:rsidRPr="00B027D0">
              <w:rPr>
                <w:rFonts w:eastAsia="宋体"/>
                <w:color w:val="FF0000"/>
                <w:kern w:val="24"/>
                <w:lang w:eastAsia="zh-CN"/>
              </w:rPr>
              <w:t>27</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0BC1B5A" w14:textId="77777777" w:rsidR="006D44E4" w:rsidRPr="00B027D0" w:rsidRDefault="006D44E4" w:rsidP="006D44E4">
            <w:pPr>
              <w:rPr>
                <w:rFonts w:eastAsia="宋体"/>
                <w:lang w:val="en-US" w:eastAsia="zh-CN"/>
              </w:rPr>
            </w:pPr>
            <w:r w:rsidRPr="00B027D0">
              <w:rPr>
                <w:rFonts w:eastAsia="宋体"/>
                <w:color w:val="FF0000"/>
                <w:kern w:val="24"/>
                <w:lang w:eastAsia="zh-CN"/>
              </w:rPr>
              <w:t>29</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B71FA3A" w14:textId="77777777" w:rsidR="006D44E4" w:rsidRPr="00B027D0" w:rsidRDefault="006D44E4" w:rsidP="006D44E4">
            <w:pPr>
              <w:rPr>
                <w:rFonts w:eastAsia="宋体"/>
                <w:color w:val="FF0000"/>
                <w:kern w:val="24"/>
                <w:lang w:eastAsia="zh-CN"/>
              </w:rPr>
            </w:pPr>
            <w:r w:rsidRPr="00B027D0">
              <w:rPr>
                <w:rFonts w:eastAsia="宋体"/>
                <w:color w:val="FF0000"/>
                <w:kern w:val="24"/>
                <w:lang w:eastAsia="zh-CN"/>
              </w:rPr>
              <w:t>30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E995530" w14:textId="77777777" w:rsidR="006D44E4" w:rsidRPr="00B027D0" w:rsidRDefault="006D44E4" w:rsidP="006D44E4">
            <w:pPr>
              <w:rPr>
                <w:rFonts w:eastAsia="宋体"/>
                <w:color w:val="FF0000"/>
                <w:kern w:val="24"/>
                <w:lang w:eastAsia="zh-CN"/>
              </w:rPr>
            </w:pPr>
            <w:r w:rsidRPr="00B027D0">
              <w:rPr>
                <w:rFonts w:eastAsia="宋体"/>
                <w:color w:val="FF0000"/>
                <w:kern w:val="24"/>
                <w:lang w:eastAsia="zh-CN"/>
              </w:rPr>
              <w:t>31</w:t>
            </w:r>
          </w:p>
        </w:tc>
      </w:tr>
    </w:tbl>
    <w:p w14:paraId="4006893A" w14:textId="311B26D9" w:rsidR="006D44E4" w:rsidRDefault="006D44E4" w:rsidP="00C2536E">
      <w:pPr>
        <w:snapToGrid w:val="0"/>
        <w:rPr>
          <w:rFonts w:eastAsia="宋体"/>
          <w:lang w:eastAsia="zh-CN"/>
        </w:rPr>
      </w:pPr>
    </w:p>
    <w:p w14:paraId="79AE1FC8" w14:textId="2159A929" w:rsidR="00C143A3" w:rsidRPr="00C143A3" w:rsidRDefault="00C143A3" w:rsidP="00C143A3">
      <w:pPr>
        <w:jc w:val="center"/>
        <w:rPr>
          <w:rFonts w:eastAsia="宋体"/>
          <w:lang w:eastAsia="zh-CN"/>
        </w:rPr>
      </w:pPr>
      <w:r>
        <w:rPr>
          <w:rFonts w:eastAsia="宋体" w:hint="eastAsia"/>
          <w:lang w:eastAsia="zh-CN"/>
        </w:rPr>
        <w:t xml:space="preserve">Table 3 Size </w:t>
      </w:r>
      <w:r>
        <w:rPr>
          <w:rFonts w:eastAsia="宋体"/>
          <w:lang w:eastAsia="zh-CN"/>
        </w:rPr>
        <w:t>calculation</w:t>
      </w:r>
      <w:r>
        <w:rPr>
          <w:rFonts w:eastAsia="宋体" w:hint="eastAsia"/>
          <w:lang w:eastAsia="zh-CN"/>
        </w:rPr>
        <w:t xml:space="preserve"> on DCI format </w:t>
      </w:r>
      <w:r>
        <w:rPr>
          <w:rFonts w:eastAsia="宋体"/>
          <w:lang w:eastAsia="zh-CN"/>
        </w:rPr>
        <w:t>7-0</w:t>
      </w:r>
    </w:p>
    <w:tbl>
      <w:tblPr>
        <w:tblW w:w="0" w:type="auto"/>
        <w:tblCellMar>
          <w:left w:w="0" w:type="dxa"/>
          <w:right w:w="0" w:type="dxa"/>
        </w:tblCellMar>
        <w:tblLook w:val="04A0" w:firstRow="1" w:lastRow="0" w:firstColumn="1" w:lastColumn="0" w:noHBand="0" w:noVBand="1"/>
      </w:tblPr>
      <w:tblGrid>
        <w:gridCol w:w="4205"/>
        <w:gridCol w:w="900"/>
        <w:gridCol w:w="750"/>
        <w:gridCol w:w="750"/>
        <w:gridCol w:w="850"/>
        <w:gridCol w:w="850"/>
        <w:gridCol w:w="850"/>
      </w:tblGrid>
      <w:tr w:rsidR="00C143A3" w:rsidRPr="00B027D0" w14:paraId="5FF8E9B9" w14:textId="77777777" w:rsidTr="00765916">
        <w:trPr>
          <w:trHeight w:val="384"/>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610D6FAC" w14:textId="77777777" w:rsidR="00C143A3" w:rsidRPr="00B027D0" w:rsidRDefault="00C143A3" w:rsidP="00765916">
            <w:pPr>
              <w:rPr>
                <w:rFonts w:eastAsia="宋体"/>
                <w:lang w:val="en-US" w:eastAsia="zh-CN"/>
              </w:rPr>
            </w:pPr>
            <w:r w:rsidRPr="00B027D0">
              <w:rPr>
                <w:rFonts w:eastAsia="宋体"/>
                <w:b/>
                <w:bCs/>
                <w:color w:val="FFFFFF" w:themeColor="light1"/>
                <w:kern w:val="24"/>
                <w:lang w:val="en-US" w:eastAsia="zh-CN"/>
              </w:rPr>
              <w:t xml:space="preserve">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5B820468" w14:textId="77777777" w:rsidR="00C143A3" w:rsidRPr="00B027D0" w:rsidRDefault="00C143A3" w:rsidP="00765916">
            <w:pPr>
              <w:rPr>
                <w:rFonts w:eastAsia="宋体"/>
                <w:lang w:val="en-US" w:eastAsia="zh-CN"/>
              </w:rPr>
            </w:pPr>
            <w:r w:rsidRPr="00B027D0">
              <w:rPr>
                <w:rFonts w:eastAsia="宋体"/>
                <w:b/>
                <w:bCs/>
                <w:color w:val="FFFFFF" w:themeColor="light1"/>
                <w:kern w:val="24"/>
                <w:lang w:eastAsia="zh-CN"/>
              </w:rPr>
              <w:t>1.4MHz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25EFEB57" w14:textId="77777777" w:rsidR="00C143A3" w:rsidRPr="00B027D0" w:rsidRDefault="00C143A3" w:rsidP="00765916">
            <w:pPr>
              <w:rPr>
                <w:rFonts w:eastAsia="宋体"/>
                <w:lang w:val="en-US" w:eastAsia="zh-CN"/>
              </w:rPr>
            </w:pPr>
            <w:r w:rsidRPr="00B027D0">
              <w:rPr>
                <w:rFonts w:eastAsia="宋体"/>
                <w:b/>
                <w:bCs/>
                <w:color w:val="FFFFFF" w:themeColor="light1"/>
                <w:kern w:val="24"/>
                <w:lang w:eastAsia="zh-CN"/>
              </w:rPr>
              <w:t>3MHz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00242F1E" w14:textId="77777777" w:rsidR="00C143A3" w:rsidRPr="00B027D0" w:rsidRDefault="00C143A3" w:rsidP="00765916">
            <w:pPr>
              <w:rPr>
                <w:rFonts w:eastAsia="宋体"/>
                <w:lang w:val="en-US" w:eastAsia="zh-CN"/>
              </w:rPr>
            </w:pPr>
            <w:r w:rsidRPr="00B027D0">
              <w:rPr>
                <w:rFonts w:eastAsia="宋体"/>
                <w:b/>
                <w:bCs/>
                <w:color w:val="FFFFFF" w:themeColor="light1"/>
                <w:kern w:val="24"/>
                <w:lang w:eastAsia="zh-CN"/>
              </w:rPr>
              <w:t>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07304275" w14:textId="77777777" w:rsidR="00C143A3" w:rsidRPr="00B027D0" w:rsidRDefault="00C143A3" w:rsidP="00765916">
            <w:pPr>
              <w:rPr>
                <w:rFonts w:eastAsia="宋体"/>
                <w:lang w:val="en-US" w:eastAsia="zh-CN"/>
              </w:rPr>
            </w:pPr>
            <w:r w:rsidRPr="00B027D0">
              <w:rPr>
                <w:rFonts w:eastAsia="宋体"/>
                <w:b/>
                <w:bCs/>
                <w:color w:val="FFFFFF" w:themeColor="light1"/>
                <w:kern w:val="24"/>
                <w:lang w:eastAsia="zh-CN"/>
              </w:rPr>
              <w:t>10MHz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61722A97" w14:textId="77777777" w:rsidR="00C143A3" w:rsidRPr="00B027D0" w:rsidRDefault="00C143A3" w:rsidP="00765916">
            <w:pPr>
              <w:rPr>
                <w:rFonts w:eastAsia="宋体"/>
                <w:lang w:val="en-US" w:eastAsia="zh-CN"/>
              </w:rPr>
            </w:pPr>
            <w:r w:rsidRPr="00B027D0">
              <w:rPr>
                <w:rFonts w:eastAsia="宋体"/>
                <w:b/>
                <w:bCs/>
                <w:color w:val="FFFFFF" w:themeColor="light1"/>
                <w:kern w:val="24"/>
                <w:lang w:eastAsia="zh-CN"/>
              </w:rPr>
              <w:t>15MHz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73D8D1E3" w14:textId="77777777" w:rsidR="00C143A3" w:rsidRPr="00B027D0" w:rsidRDefault="00C143A3" w:rsidP="00765916">
            <w:pPr>
              <w:rPr>
                <w:rFonts w:eastAsia="宋体"/>
                <w:lang w:val="en-US" w:eastAsia="zh-CN"/>
              </w:rPr>
            </w:pPr>
            <w:r w:rsidRPr="00B027D0">
              <w:rPr>
                <w:rFonts w:eastAsia="宋体"/>
                <w:b/>
                <w:bCs/>
                <w:color w:val="FFFFFF" w:themeColor="light1"/>
                <w:kern w:val="24"/>
                <w:lang w:eastAsia="zh-CN"/>
              </w:rPr>
              <w:t>20MHz</w:t>
            </w:r>
          </w:p>
        </w:tc>
      </w:tr>
      <w:tr w:rsidR="00C143A3" w:rsidRPr="00B027D0" w14:paraId="3BC220C9" w14:textId="77777777" w:rsidTr="00765916">
        <w:trPr>
          <w:trHeight w:val="454"/>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B2B4C93" w14:textId="77777777" w:rsidR="00C143A3" w:rsidRPr="0018705E" w:rsidRDefault="00C143A3" w:rsidP="00765916">
            <w:pPr>
              <w:rPr>
                <w:rFonts w:eastAsia="宋体"/>
                <w:color w:val="FFFFFF" w:themeColor="background1"/>
                <w:lang w:val="en-US" w:eastAsia="zh-CN"/>
              </w:rPr>
            </w:pPr>
            <w:r w:rsidRPr="0018705E">
              <w:rPr>
                <w:color w:val="FFFFFF" w:themeColor="background1"/>
              </w:rPr>
              <w:t>Flag for UL/DL differentiation</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7259298" w14:textId="77777777" w:rsidR="00C143A3" w:rsidRPr="00B027D0" w:rsidRDefault="00C143A3" w:rsidP="00765916">
            <w:pPr>
              <w:rPr>
                <w:rFonts w:eastAsia="宋体"/>
                <w:lang w:val="en-US" w:eastAsia="zh-CN"/>
              </w:rPr>
            </w:pPr>
            <w:r>
              <w:rPr>
                <w:color w:val="000000" w:themeColor="dark1"/>
                <w:kern w:val="24"/>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775C056"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B608B77"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1D3478C"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16C8E50"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C9C85B5" w14:textId="77777777" w:rsidR="00C143A3" w:rsidRPr="00B027D0" w:rsidRDefault="00C143A3" w:rsidP="00765916">
            <w:pPr>
              <w:rPr>
                <w:rFonts w:eastAsia="宋体"/>
                <w:color w:val="000000" w:themeColor="dark1"/>
                <w:kern w:val="24"/>
                <w:lang w:eastAsia="zh-CN"/>
              </w:rPr>
            </w:pPr>
            <w:r>
              <w:rPr>
                <w:color w:val="000000" w:themeColor="dark1"/>
                <w:kern w:val="24"/>
              </w:rPr>
              <w:t>1</w:t>
            </w:r>
          </w:p>
        </w:tc>
      </w:tr>
      <w:tr w:rsidR="00C143A3" w:rsidRPr="00B027D0" w14:paraId="3F3B31DD" w14:textId="77777777" w:rsidTr="00765916">
        <w:trPr>
          <w:trHeight w:val="559"/>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2170830E" w14:textId="77777777" w:rsidR="00C143A3" w:rsidRPr="0018705E" w:rsidRDefault="00C143A3" w:rsidP="00765916">
            <w:pPr>
              <w:rPr>
                <w:rFonts w:eastAsia="宋体"/>
                <w:color w:val="FFFFFF" w:themeColor="background1"/>
                <w:lang w:val="en-US" w:eastAsia="zh-CN"/>
              </w:rPr>
            </w:pPr>
            <w:r w:rsidRPr="0018705E">
              <w:rPr>
                <w:color w:val="FFFFFF" w:themeColor="background1"/>
              </w:rPr>
              <w:t xml:space="preserve">Resource </w:t>
            </w:r>
            <w:r w:rsidRPr="0018705E">
              <w:rPr>
                <w:rFonts w:hint="eastAsia"/>
                <w:color w:val="FFFFFF" w:themeColor="background1"/>
                <w:lang w:eastAsia="zh-CN"/>
              </w:rPr>
              <w:t>block assignment</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460873A" w14:textId="77777777" w:rsidR="00C143A3" w:rsidRPr="00B027D0" w:rsidRDefault="00C143A3" w:rsidP="00765916">
            <w:pPr>
              <w:rPr>
                <w:rFonts w:eastAsia="宋体"/>
                <w:lang w:val="en-US"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6309F6D"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7</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260ED0C"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9</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B728DAB"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11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4B1CEAF"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12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4530031"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13</w:t>
            </w:r>
          </w:p>
        </w:tc>
      </w:tr>
      <w:tr w:rsidR="00C143A3" w:rsidRPr="00B027D0" w14:paraId="11DAAE5E"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CF4D1DC" w14:textId="77777777" w:rsidR="00C143A3" w:rsidRPr="0018705E" w:rsidRDefault="00C143A3" w:rsidP="00765916">
            <w:pPr>
              <w:rPr>
                <w:rFonts w:eastAsia="宋体"/>
                <w:color w:val="FFFFFF" w:themeColor="background1"/>
                <w:lang w:val="en-US" w:eastAsia="zh-CN"/>
              </w:rPr>
            </w:pPr>
            <w:r w:rsidRPr="0018705E">
              <w:rPr>
                <w:color w:val="FFFFFF" w:themeColor="background1"/>
              </w:rPr>
              <w:lastRenderedPageBreak/>
              <w:t>Modulation and coding scheme</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723D850" w14:textId="77777777" w:rsidR="00C143A3" w:rsidRPr="00B027D0" w:rsidRDefault="00C143A3" w:rsidP="00765916">
            <w:pPr>
              <w:rPr>
                <w:rFonts w:eastAsia="宋体"/>
                <w:lang w:val="en-US" w:eastAsia="zh-CN"/>
              </w:rPr>
            </w:pPr>
            <w:r>
              <w:rPr>
                <w:color w:val="000000" w:themeColor="dark1"/>
                <w:kern w:val="24"/>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52E4469" w14:textId="77777777" w:rsidR="00C143A3" w:rsidRPr="00B027D0" w:rsidRDefault="00C143A3" w:rsidP="00765916">
            <w:pPr>
              <w:rPr>
                <w:rFonts w:eastAsia="宋体"/>
                <w:color w:val="000000" w:themeColor="dark1"/>
                <w:kern w:val="24"/>
                <w:lang w:eastAsia="zh-CN"/>
              </w:rPr>
            </w:pPr>
            <w:r>
              <w:rPr>
                <w:color w:val="000000" w:themeColor="dark1"/>
                <w:kern w:val="24"/>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B0357B3" w14:textId="77777777" w:rsidR="00C143A3" w:rsidRPr="00B027D0" w:rsidRDefault="00C143A3" w:rsidP="00765916">
            <w:pPr>
              <w:rPr>
                <w:rFonts w:eastAsia="宋体"/>
                <w:color w:val="000000" w:themeColor="dark1"/>
                <w:kern w:val="24"/>
                <w:lang w:eastAsia="zh-CN"/>
              </w:rPr>
            </w:pPr>
            <w:r>
              <w:rPr>
                <w:color w:val="000000" w:themeColor="dark1"/>
                <w:kern w:val="24"/>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A4822B4" w14:textId="77777777" w:rsidR="00C143A3" w:rsidRPr="00B027D0" w:rsidRDefault="00C143A3" w:rsidP="00765916">
            <w:pPr>
              <w:rPr>
                <w:rFonts w:eastAsia="宋体"/>
                <w:color w:val="000000" w:themeColor="dark1"/>
                <w:kern w:val="24"/>
                <w:lang w:eastAsia="zh-CN"/>
              </w:rPr>
            </w:pPr>
            <w:r>
              <w:rPr>
                <w:color w:val="000000" w:themeColor="dark1"/>
                <w:kern w:val="24"/>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C682177" w14:textId="77777777" w:rsidR="00C143A3" w:rsidRPr="00B027D0" w:rsidRDefault="00C143A3" w:rsidP="00765916">
            <w:pPr>
              <w:rPr>
                <w:rFonts w:eastAsia="宋体"/>
                <w:color w:val="000000" w:themeColor="dark1"/>
                <w:kern w:val="24"/>
                <w:lang w:eastAsia="zh-CN"/>
              </w:rPr>
            </w:pPr>
            <w:r>
              <w:rPr>
                <w:color w:val="000000" w:themeColor="dark1"/>
                <w:kern w:val="24"/>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1D8B669" w14:textId="77777777" w:rsidR="00C143A3" w:rsidRPr="00B027D0" w:rsidRDefault="00C143A3" w:rsidP="00765916">
            <w:pPr>
              <w:rPr>
                <w:rFonts w:eastAsia="宋体"/>
                <w:color w:val="000000" w:themeColor="dark1"/>
                <w:kern w:val="24"/>
                <w:lang w:eastAsia="zh-CN"/>
              </w:rPr>
            </w:pPr>
            <w:r>
              <w:rPr>
                <w:color w:val="000000" w:themeColor="dark1"/>
                <w:kern w:val="24"/>
              </w:rPr>
              <w:t>5</w:t>
            </w:r>
          </w:p>
        </w:tc>
      </w:tr>
      <w:tr w:rsidR="00C143A3" w:rsidRPr="00B027D0" w14:paraId="23D74313" w14:textId="77777777" w:rsidTr="00765916">
        <w:trPr>
          <w:trHeight w:val="768"/>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D6005EC" w14:textId="77777777" w:rsidR="00C143A3" w:rsidRPr="0018705E" w:rsidRDefault="00C143A3" w:rsidP="00765916">
            <w:pPr>
              <w:rPr>
                <w:rFonts w:eastAsia="宋体"/>
                <w:color w:val="FFFFFF" w:themeColor="background1"/>
                <w:lang w:val="en-US" w:eastAsia="zh-CN"/>
              </w:rPr>
            </w:pPr>
            <w:r w:rsidRPr="0018705E">
              <w:rPr>
                <w:color w:val="FFFFFF" w:themeColor="background1"/>
              </w:rPr>
              <w:t>HARQ process number</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7CFE3EF" w14:textId="77777777" w:rsidR="00C143A3" w:rsidRPr="00B027D0" w:rsidRDefault="00C143A3" w:rsidP="00765916">
            <w:pPr>
              <w:rPr>
                <w:rFonts w:eastAsia="宋体"/>
                <w:lang w:val="en-US" w:eastAsia="zh-CN"/>
              </w:rPr>
            </w:pPr>
            <w:r>
              <w:rPr>
                <w:color w:val="000000" w:themeColor="dark1"/>
                <w:kern w:val="24"/>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D682051" w14:textId="77777777" w:rsidR="00C143A3" w:rsidRPr="00B027D0" w:rsidRDefault="00C143A3" w:rsidP="00765916">
            <w:pPr>
              <w:rPr>
                <w:rFonts w:eastAsia="宋体"/>
                <w:color w:val="000000" w:themeColor="dark1"/>
                <w:kern w:val="24"/>
                <w:lang w:eastAsia="zh-CN"/>
              </w:rPr>
            </w:pPr>
            <w:r>
              <w:rPr>
                <w:color w:val="000000" w:themeColor="dark1"/>
                <w:kern w:val="24"/>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EAC8AC2" w14:textId="77777777" w:rsidR="00C143A3" w:rsidRPr="00B027D0" w:rsidRDefault="00C143A3" w:rsidP="00765916">
            <w:pPr>
              <w:rPr>
                <w:rFonts w:eastAsia="宋体"/>
                <w:color w:val="000000" w:themeColor="dark1"/>
                <w:kern w:val="24"/>
                <w:lang w:eastAsia="zh-CN"/>
              </w:rPr>
            </w:pPr>
            <w:r>
              <w:rPr>
                <w:color w:val="000000" w:themeColor="dark1"/>
                <w:kern w:val="24"/>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C540B52" w14:textId="77777777" w:rsidR="00C143A3" w:rsidRPr="00B027D0" w:rsidRDefault="00C143A3" w:rsidP="00765916">
            <w:pPr>
              <w:rPr>
                <w:rFonts w:eastAsia="宋体"/>
                <w:color w:val="000000" w:themeColor="dark1"/>
                <w:kern w:val="24"/>
                <w:lang w:eastAsia="zh-CN"/>
              </w:rPr>
            </w:pPr>
            <w:r>
              <w:rPr>
                <w:color w:val="000000" w:themeColor="dark1"/>
                <w:kern w:val="24"/>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F431045" w14:textId="77777777" w:rsidR="00C143A3" w:rsidRPr="00B027D0" w:rsidRDefault="00C143A3" w:rsidP="00765916">
            <w:pPr>
              <w:rPr>
                <w:rFonts w:eastAsia="宋体"/>
                <w:color w:val="000000" w:themeColor="dark1"/>
                <w:kern w:val="24"/>
                <w:lang w:eastAsia="zh-CN"/>
              </w:rPr>
            </w:pPr>
            <w:r>
              <w:rPr>
                <w:color w:val="000000" w:themeColor="dark1"/>
                <w:kern w:val="24"/>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AD40BD9" w14:textId="77777777" w:rsidR="00C143A3" w:rsidRPr="00B027D0" w:rsidRDefault="00C143A3" w:rsidP="00765916">
            <w:pPr>
              <w:rPr>
                <w:rFonts w:eastAsia="宋体"/>
                <w:color w:val="000000" w:themeColor="dark1"/>
                <w:kern w:val="24"/>
                <w:lang w:eastAsia="zh-CN"/>
              </w:rPr>
            </w:pPr>
            <w:r>
              <w:rPr>
                <w:color w:val="000000" w:themeColor="dark1"/>
                <w:kern w:val="24"/>
              </w:rPr>
              <w:t>4</w:t>
            </w:r>
          </w:p>
        </w:tc>
      </w:tr>
      <w:tr w:rsidR="00C143A3" w:rsidRPr="00B027D0" w14:paraId="4B7F235E" w14:textId="77777777" w:rsidTr="00765916">
        <w:trPr>
          <w:trHeight w:val="768"/>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434EF12" w14:textId="77777777" w:rsidR="00C143A3" w:rsidRPr="0018705E" w:rsidRDefault="00C143A3" w:rsidP="00765916">
            <w:pPr>
              <w:rPr>
                <w:rFonts w:eastAsia="宋体"/>
                <w:color w:val="FFFFFF" w:themeColor="background1"/>
                <w:lang w:val="en-US" w:eastAsia="zh-CN"/>
              </w:rPr>
            </w:pPr>
            <w:r w:rsidRPr="0018705E">
              <w:rPr>
                <w:color w:val="FFFFFF" w:themeColor="background1"/>
              </w:rPr>
              <w:t>New data indicator</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DC43DBC" w14:textId="77777777" w:rsidR="00C143A3" w:rsidRPr="00B027D0" w:rsidRDefault="00C143A3" w:rsidP="00765916">
            <w:pPr>
              <w:rPr>
                <w:rFonts w:eastAsia="宋体"/>
                <w:lang w:val="en-US"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C8137F9"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44D5421"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5A13574"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48C7736"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BC624D1" w14:textId="77777777" w:rsidR="00C143A3" w:rsidRPr="00B027D0" w:rsidRDefault="00C143A3" w:rsidP="00765916">
            <w:pPr>
              <w:rPr>
                <w:rFonts w:eastAsia="宋体"/>
                <w:color w:val="000000" w:themeColor="dark1"/>
                <w:kern w:val="24"/>
                <w:lang w:eastAsia="zh-CN"/>
              </w:rPr>
            </w:pPr>
            <w:r>
              <w:rPr>
                <w:color w:val="000000" w:themeColor="dark1"/>
                <w:kern w:val="24"/>
              </w:rPr>
              <w:t>1</w:t>
            </w:r>
          </w:p>
        </w:tc>
      </w:tr>
      <w:tr w:rsidR="00C143A3" w:rsidRPr="00B027D0" w14:paraId="1C7B0951"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77CA4E3" w14:textId="77777777" w:rsidR="00C143A3" w:rsidRPr="0018705E" w:rsidRDefault="00C143A3" w:rsidP="00765916">
            <w:pPr>
              <w:rPr>
                <w:rFonts w:eastAsia="宋体"/>
                <w:color w:val="FFFFFF" w:themeColor="background1"/>
                <w:lang w:val="en-US" w:eastAsia="zh-CN"/>
              </w:rPr>
            </w:pPr>
            <w:r w:rsidRPr="0018705E">
              <w:rPr>
                <w:color w:val="FFFFFF" w:themeColor="background1"/>
              </w:rPr>
              <w:t>Redundancy version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3CE8D34" w14:textId="77777777" w:rsidR="00C143A3" w:rsidRPr="00B027D0" w:rsidRDefault="00C143A3" w:rsidP="00765916">
            <w:pPr>
              <w:rPr>
                <w:rFonts w:eastAsia="宋体"/>
                <w:lang w:val="en-US"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60BDD95"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04060DD"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0D0DFEB"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82B07DA"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5D8E2A0" w14:textId="77777777" w:rsidR="00C143A3" w:rsidRPr="00B027D0" w:rsidRDefault="00C143A3" w:rsidP="00765916">
            <w:pPr>
              <w:rPr>
                <w:rFonts w:eastAsia="宋体"/>
                <w:color w:val="000000" w:themeColor="dark1"/>
                <w:kern w:val="24"/>
                <w:lang w:eastAsia="zh-CN"/>
              </w:rPr>
            </w:pPr>
            <w:r>
              <w:rPr>
                <w:color w:val="000000" w:themeColor="dark1"/>
                <w:kern w:val="24"/>
              </w:rPr>
              <w:t>2</w:t>
            </w:r>
          </w:p>
        </w:tc>
      </w:tr>
      <w:tr w:rsidR="00C143A3" w:rsidRPr="00B027D0" w14:paraId="707578F8"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37211F33" w14:textId="77777777" w:rsidR="00C143A3" w:rsidRPr="0018705E" w:rsidRDefault="00C143A3" w:rsidP="00765916">
            <w:pPr>
              <w:rPr>
                <w:rFonts w:eastAsia="宋体"/>
                <w:color w:val="FFFFFF" w:themeColor="background1"/>
                <w:lang w:val="en-US" w:eastAsia="zh-CN"/>
              </w:rPr>
            </w:pPr>
            <w:r w:rsidRPr="0018705E">
              <w:rPr>
                <w:color w:val="FFFFFF" w:themeColor="background1"/>
              </w:rPr>
              <w:t>TPC command for scheduled PUSCH</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CB6B8E7" w14:textId="77777777" w:rsidR="00C143A3" w:rsidRPr="00B027D0" w:rsidRDefault="00C143A3" w:rsidP="00765916">
            <w:pPr>
              <w:rPr>
                <w:rFonts w:eastAsia="宋体"/>
                <w:lang w:val="en-US"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8E0336F"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C220809"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09B0B86"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715EDBE"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F4E789A"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2</w:t>
            </w:r>
          </w:p>
        </w:tc>
      </w:tr>
      <w:tr w:rsidR="00C143A3" w:rsidRPr="00B027D0" w14:paraId="6CFF6F4C" w14:textId="77777777" w:rsidTr="00765916">
        <w:trPr>
          <w:trHeight w:val="516"/>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5AEB7CE" w14:textId="77777777" w:rsidR="00C143A3" w:rsidRPr="0018705E" w:rsidRDefault="00C143A3" w:rsidP="00765916">
            <w:pPr>
              <w:rPr>
                <w:rFonts w:eastAsia="宋体"/>
                <w:color w:val="FFFFFF" w:themeColor="background1"/>
                <w:lang w:val="en-US" w:eastAsia="zh-CN"/>
              </w:rPr>
            </w:pPr>
            <w:r w:rsidRPr="0018705E">
              <w:rPr>
                <w:color w:val="FFFFFF" w:themeColor="background1"/>
              </w:rPr>
              <w:t>DMRS pattern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ACE4175" w14:textId="77777777" w:rsidR="00C143A3" w:rsidRPr="00B027D0" w:rsidRDefault="00C143A3" w:rsidP="00765916">
            <w:pPr>
              <w:rPr>
                <w:rFonts w:eastAsia="宋体"/>
                <w:lang w:val="en-US"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5B22DB9"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F90F4BD"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709CB07"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DBEB99C"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8E38F5C" w14:textId="77777777" w:rsidR="00C143A3" w:rsidRPr="00B027D0" w:rsidRDefault="00C143A3" w:rsidP="00765916">
            <w:pPr>
              <w:rPr>
                <w:rFonts w:eastAsia="宋体"/>
                <w:color w:val="000000" w:themeColor="dark1"/>
                <w:kern w:val="24"/>
                <w:lang w:eastAsia="zh-CN"/>
              </w:rPr>
            </w:pPr>
            <w:r>
              <w:rPr>
                <w:color w:val="000000" w:themeColor="dark1"/>
                <w:kern w:val="24"/>
              </w:rPr>
              <w:t>2</w:t>
            </w:r>
          </w:p>
        </w:tc>
      </w:tr>
      <w:tr w:rsidR="00C143A3" w:rsidRPr="00B027D0" w14:paraId="789ED646" w14:textId="77777777" w:rsidTr="00765916">
        <w:trPr>
          <w:trHeight w:val="768"/>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E5D9D43" w14:textId="77777777" w:rsidR="00C143A3" w:rsidRPr="0018705E" w:rsidRDefault="00C143A3" w:rsidP="00765916">
            <w:pPr>
              <w:rPr>
                <w:rFonts w:eastAsia="宋体"/>
                <w:color w:val="FFFFFF" w:themeColor="background1"/>
                <w:lang w:val="en-US" w:eastAsia="zh-CN"/>
              </w:rPr>
            </w:pPr>
            <w:r w:rsidRPr="0018705E">
              <w:rPr>
                <w:rFonts w:hint="eastAsia"/>
                <w:color w:val="FFFFFF" w:themeColor="background1"/>
                <w:lang w:eastAsia="zh-CN"/>
              </w:rPr>
              <w:t>C</w:t>
            </w:r>
            <w:r w:rsidRPr="0018705E">
              <w:rPr>
                <w:color w:val="FFFFFF" w:themeColor="background1"/>
              </w:rPr>
              <w:t>yclic shift</w:t>
            </w:r>
            <w:r w:rsidRPr="0018705E">
              <w:rPr>
                <w:rFonts w:hint="eastAsia"/>
                <w:color w:val="FFFFFF" w:themeColor="background1"/>
                <w:lang w:eastAsia="zh-CN"/>
              </w:rPr>
              <w:t xml:space="preserve"> for DMRS</w:t>
            </w:r>
            <w:r w:rsidRPr="0018705E">
              <w:rPr>
                <w:color w:val="FFFFFF" w:themeColor="background1"/>
              </w:rPr>
              <w:t xml:space="preserve"> and IFDMA configuration</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866E77D" w14:textId="77777777" w:rsidR="00C143A3" w:rsidRPr="00B027D0" w:rsidRDefault="00C143A3" w:rsidP="00765916">
            <w:pPr>
              <w:rPr>
                <w:rFonts w:eastAsia="宋体"/>
                <w:lang w:val="en-US"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ECB5936"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A2A4C4E"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3BDFE2B"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ACC6314"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E01DD98" w14:textId="77777777" w:rsidR="00C143A3" w:rsidRPr="00B027D0" w:rsidRDefault="00C143A3" w:rsidP="00765916">
            <w:pPr>
              <w:rPr>
                <w:rFonts w:eastAsia="宋体"/>
                <w:color w:val="000000" w:themeColor="dark1"/>
                <w:kern w:val="24"/>
                <w:lang w:eastAsia="zh-CN"/>
              </w:rPr>
            </w:pPr>
            <w:r>
              <w:rPr>
                <w:color w:val="000000" w:themeColor="dark1"/>
                <w:kern w:val="24"/>
              </w:rPr>
              <w:t>1</w:t>
            </w:r>
          </w:p>
        </w:tc>
      </w:tr>
      <w:tr w:rsidR="00C143A3" w:rsidRPr="00B027D0" w14:paraId="285A1F34"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08F3544" w14:textId="77777777" w:rsidR="00C143A3" w:rsidRPr="0018705E" w:rsidRDefault="00C143A3" w:rsidP="00765916">
            <w:pPr>
              <w:rPr>
                <w:rFonts w:eastAsia="宋体"/>
                <w:color w:val="FFFFFF" w:themeColor="background1"/>
                <w:lang w:val="en-US" w:eastAsia="zh-CN"/>
              </w:rPr>
            </w:pPr>
            <w:r w:rsidRPr="0018705E">
              <w:rPr>
                <w:color w:val="FFFFFF" w:themeColor="background1"/>
              </w:rPr>
              <w:t>UL index</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0FB32AB" w14:textId="77777777" w:rsidR="00C143A3" w:rsidRPr="00B027D0" w:rsidRDefault="00C143A3" w:rsidP="00765916">
            <w:pPr>
              <w:rPr>
                <w:rFonts w:eastAsia="宋体"/>
                <w:lang w:val="en-US"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FD3901C"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24C33D0"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06C8626"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E6317D9"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A96DAF1" w14:textId="77777777" w:rsidR="00C143A3" w:rsidRPr="00B027D0" w:rsidRDefault="00C143A3" w:rsidP="00765916">
            <w:pPr>
              <w:rPr>
                <w:rFonts w:eastAsia="宋体"/>
                <w:color w:val="000000" w:themeColor="dark1"/>
                <w:kern w:val="24"/>
                <w:lang w:eastAsia="zh-CN"/>
              </w:rPr>
            </w:pPr>
            <w:r>
              <w:rPr>
                <w:color w:val="000000" w:themeColor="dark1"/>
                <w:kern w:val="24"/>
              </w:rPr>
              <w:t>2</w:t>
            </w:r>
          </w:p>
        </w:tc>
      </w:tr>
      <w:tr w:rsidR="00C143A3" w:rsidRPr="00B027D0" w14:paraId="7017F7AE"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246BC497" w14:textId="77777777" w:rsidR="00C143A3" w:rsidRPr="0018705E" w:rsidRDefault="00C143A3" w:rsidP="00765916">
            <w:pPr>
              <w:rPr>
                <w:rFonts w:eastAsia="宋体"/>
                <w:color w:val="FFFFFF" w:themeColor="background1"/>
                <w:lang w:val="en-US" w:eastAsia="zh-CN"/>
              </w:rPr>
            </w:pPr>
            <w:r w:rsidRPr="0018705E">
              <w:rPr>
                <w:color w:val="FFFFFF" w:themeColor="background1"/>
              </w:rPr>
              <w:t>Downlink Assignment Index (DAI)</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5619F42" w14:textId="77777777" w:rsidR="00C143A3" w:rsidRPr="00B027D0" w:rsidRDefault="00C143A3" w:rsidP="00765916">
            <w:pPr>
              <w:rPr>
                <w:rFonts w:eastAsia="宋体"/>
                <w:lang w:val="en-US"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D278EFB"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1A4EB28"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EDE2B4E"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C303E02"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1C79124" w14:textId="77777777" w:rsidR="00C143A3" w:rsidRPr="00B027D0" w:rsidRDefault="00C143A3" w:rsidP="00765916">
            <w:pPr>
              <w:rPr>
                <w:rFonts w:eastAsia="宋体"/>
                <w:color w:val="000000" w:themeColor="dark1"/>
                <w:kern w:val="24"/>
                <w:lang w:eastAsia="zh-CN"/>
              </w:rPr>
            </w:pPr>
            <w:r>
              <w:rPr>
                <w:color w:val="000000" w:themeColor="dark1"/>
                <w:kern w:val="24"/>
              </w:rPr>
              <w:t>2</w:t>
            </w:r>
          </w:p>
        </w:tc>
      </w:tr>
      <w:tr w:rsidR="00C143A3" w:rsidRPr="00B027D0" w14:paraId="01E519A3"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285B3BD" w14:textId="77777777" w:rsidR="00C143A3" w:rsidRPr="0018705E" w:rsidRDefault="00C143A3" w:rsidP="00765916">
            <w:pPr>
              <w:rPr>
                <w:rFonts w:eastAsia="宋体"/>
                <w:color w:val="FFFFFF" w:themeColor="background1"/>
                <w:lang w:val="en-US" w:eastAsia="zh-CN"/>
              </w:rPr>
            </w:pPr>
            <w:r w:rsidRPr="0018705E">
              <w:rPr>
                <w:color w:val="FFFFFF" w:themeColor="background1"/>
              </w:rPr>
              <w:t>CSI request</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E4D384C" w14:textId="77777777" w:rsidR="00C143A3" w:rsidRPr="00B027D0" w:rsidRDefault="00C143A3" w:rsidP="00765916">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3757EE5"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D91F560"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37F4A14"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549B1D0"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7375C84"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1</w:t>
            </w:r>
          </w:p>
        </w:tc>
      </w:tr>
      <w:tr w:rsidR="00C143A3" w:rsidRPr="00B027D0" w14:paraId="1F46C96E"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tcPr>
          <w:p w14:paraId="4D1521FC" w14:textId="77777777" w:rsidR="00C143A3" w:rsidRPr="0018705E" w:rsidRDefault="00C143A3" w:rsidP="00765916">
            <w:pPr>
              <w:rPr>
                <w:color w:val="FFFFFF" w:themeColor="background1"/>
              </w:rPr>
            </w:pPr>
            <w:r w:rsidRPr="0018705E">
              <w:rPr>
                <w:color w:val="FFFFFF" w:themeColor="background1"/>
              </w:rPr>
              <w:t>SRS request</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3EC59AFD"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3DD7AF9B"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1678A308"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2D131597"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503017B9"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600AF430" w14:textId="77777777" w:rsidR="00C143A3" w:rsidRPr="00B027D0" w:rsidRDefault="00C143A3" w:rsidP="00765916">
            <w:pPr>
              <w:rPr>
                <w:color w:val="000000" w:themeColor="dark1"/>
                <w:kern w:val="24"/>
              </w:rPr>
            </w:pPr>
            <w:r>
              <w:rPr>
                <w:rFonts w:hint="eastAsia"/>
                <w:color w:val="000000" w:themeColor="dark1"/>
                <w:kern w:val="24"/>
              </w:rPr>
              <w:t>1</w:t>
            </w:r>
          </w:p>
        </w:tc>
      </w:tr>
      <w:tr w:rsidR="00C143A3" w:rsidRPr="00B027D0" w14:paraId="1422157B"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tcPr>
          <w:p w14:paraId="79AA3B54" w14:textId="77777777" w:rsidR="00C143A3" w:rsidRPr="0018705E" w:rsidRDefault="00C143A3" w:rsidP="00765916">
            <w:pPr>
              <w:rPr>
                <w:color w:val="FFFFFF" w:themeColor="background1"/>
              </w:rPr>
            </w:pPr>
            <w:r w:rsidRPr="0018705E">
              <w:rPr>
                <w:color w:val="FFFFFF" w:themeColor="background1"/>
              </w:rPr>
              <w:t xml:space="preserve">Beta </w:t>
            </w:r>
            <w:proofErr w:type="spellStart"/>
            <w:r w:rsidRPr="0018705E">
              <w:rPr>
                <w:color w:val="FFFFFF" w:themeColor="background1"/>
              </w:rPr>
              <w:t>offet</w:t>
            </w:r>
            <w:proofErr w:type="spellEnd"/>
            <w:r w:rsidRPr="0018705E">
              <w:rPr>
                <w:rFonts w:hint="eastAsia"/>
                <w:color w:val="FFFFFF" w:themeColor="background1"/>
                <w:lang w:eastAsia="zh-CN"/>
              </w:rPr>
              <w:t xml:space="preserve"> indicator</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12B2F277"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760C76E6"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573A542F"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73BC6803"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1DEF2C3C"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7B80B80F" w14:textId="77777777" w:rsidR="00C143A3" w:rsidRPr="00B027D0" w:rsidRDefault="00C143A3" w:rsidP="00765916">
            <w:pPr>
              <w:rPr>
                <w:color w:val="000000" w:themeColor="dark1"/>
                <w:kern w:val="24"/>
              </w:rPr>
            </w:pPr>
            <w:r>
              <w:rPr>
                <w:rFonts w:hint="eastAsia"/>
                <w:color w:val="000000" w:themeColor="dark1"/>
                <w:kern w:val="24"/>
              </w:rPr>
              <w:t>1</w:t>
            </w:r>
          </w:p>
        </w:tc>
      </w:tr>
      <w:tr w:rsidR="00C143A3" w:rsidRPr="00B027D0" w14:paraId="202BCDDE"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tcPr>
          <w:p w14:paraId="7A9ED73D" w14:textId="77777777" w:rsidR="00C143A3" w:rsidRPr="0018705E" w:rsidRDefault="00C143A3" w:rsidP="00765916">
            <w:pPr>
              <w:rPr>
                <w:color w:val="FFFFFF" w:themeColor="background1"/>
              </w:rPr>
            </w:pPr>
            <w:r w:rsidRPr="0018705E">
              <w:rPr>
                <w:color w:val="FFFFFF" w:themeColor="background1"/>
              </w:rPr>
              <w:t>C</w:t>
            </w:r>
            <w:r w:rsidRPr="0018705E">
              <w:rPr>
                <w:rFonts w:hint="eastAsia"/>
                <w:color w:val="FFFFFF" w:themeColor="background1"/>
                <w:lang w:eastAsia="zh-CN"/>
              </w:rPr>
              <w:t>yclic Shift Field mapping</w:t>
            </w:r>
            <w:r w:rsidRPr="0018705E">
              <w:rPr>
                <w:rFonts w:hint="eastAsia"/>
                <w:color w:val="FFFFFF" w:themeColor="background1"/>
              </w:rPr>
              <w:t xml:space="preserve"> table for DMRS</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3AB42AE8"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2CDEE7EA"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7E73C97B"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3B056CD8"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5A2D695E"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1B301F41" w14:textId="77777777" w:rsidR="00C143A3" w:rsidRPr="00B027D0" w:rsidRDefault="00C143A3" w:rsidP="00765916">
            <w:pPr>
              <w:rPr>
                <w:color w:val="000000" w:themeColor="dark1"/>
                <w:kern w:val="24"/>
              </w:rPr>
            </w:pPr>
            <w:r>
              <w:rPr>
                <w:rFonts w:hint="eastAsia"/>
                <w:color w:val="000000" w:themeColor="dark1"/>
                <w:kern w:val="24"/>
              </w:rPr>
              <w:t>1</w:t>
            </w:r>
          </w:p>
        </w:tc>
      </w:tr>
      <w:tr w:rsidR="00C143A3" w:rsidRPr="00B027D0" w14:paraId="2B4E3958"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B857B8A" w14:textId="77777777" w:rsidR="00C143A3" w:rsidRPr="00B027D0" w:rsidRDefault="00C143A3" w:rsidP="00765916">
            <w:pPr>
              <w:rPr>
                <w:rFonts w:eastAsia="宋体"/>
                <w:lang w:val="en-US" w:eastAsia="zh-CN"/>
              </w:rPr>
            </w:pPr>
            <w:r w:rsidRPr="00B027D0">
              <w:rPr>
                <w:rFonts w:eastAsia="宋体"/>
                <w:b/>
                <w:bCs/>
                <w:color w:val="FF0000"/>
                <w:kern w:val="24"/>
                <w:lang w:eastAsia="zh-CN"/>
              </w:rPr>
              <w:t>Total payload size</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AE13852" w14:textId="77777777" w:rsidR="00C143A3" w:rsidRPr="00B027D0" w:rsidRDefault="00C143A3" w:rsidP="00765916">
            <w:pPr>
              <w:rPr>
                <w:rFonts w:eastAsia="宋体"/>
                <w:lang w:val="en-US" w:eastAsia="zh-CN"/>
              </w:rPr>
            </w:pPr>
            <w:r>
              <w:rPr>
                <w:color w:val="FF0000"/>
                <w:kern w:val="24"/>
              </w:rPr>
              <w:t>31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D3A7DCE" w14:textId="77777777" w:rsidR="00C143A3" w:rsidRPr="00B027D0" w:rsidRDefault="00C143A3" w:rsidP="00765916">
            <w:pPr>
              <w:rPr>
                <w:rFonts w:eastAsia="宋体"/>
                <w:lang w:val="en-US" w:eastAsia="zh-CN"/>
              </w:rPr>
            </w:pPr>
            <w:r>
              <w:rPr>
                <w:color w:val="FF0000"/>
                <w:kern w:val="24"/>
              </w:rPr>
              <w:t>33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7F8FD6A" w14:textId="77777777" w:rsidR="00C143A3" w:rsidRPr="00B027D0" w:rsidRDefault="00C143A3" w:rsidP="00765916">
            <w:pPr>
              <w:rPr>
                <w:rFonts w:eastAsia="宋体"/>
                <w:lang w:val="en-US" w:eastAsia="zh-CN"/>
              </w:rPr>
            </w:pPr>
            <w:r>
              <w:rPr>
                <w:color w:val="FF0000"/>
                <w:kern w:val="24"/>
              </w:rPr>
              <w:t>35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61E7A1D" w14:textId="77777777" w:rsidR="00C143A3" w:rsidRPr="00B027D0" w:rsidRDefault="00C143A3" w:rsidP="00765916">
            <w:pPr>
              <w:rPr>
                <w:rFonts w:eastAsia="宋体"/>
                <w:lang w:val="en-US" w:eastAsia="zh-CN"/>
              </w:rPr>
            </w:pPr>
            <w:r>
              <w:rPr>
                <w:color w:val="FF0000"/>
                <w:kern w:val="24"/>
              </w:rPr>
              <w:t>37</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A3F83A1" w14:textId="77777777" w:rsidR="00C143A3" w:rsidRPr="00B027D0" w:rsidRDefault="00C143A3" w:rsidP="00765916">
            <w:pPr>
              <w:rPr>
                <w:rFonts w:eastAsia="宋体"/>
                <w:color w:val="FF0000"/>
                <w:kern w:val="24"/>
                <w:lang w:eastAsia="zh-CN"/>
              </w:rPr>
            </w:pPr>
            <w:r w:rsidRPr="00B027D0">
              <w:rPr>
                <w:rFonts w:eastAsia="宋体"/>
                <w:color w:val="FF0000"/>
                <w:kern w:val="24"/>
                <w:lang w:eastAsia="zh-CN"/>
              </w:rPr>
              <w:t>3</w:t>
            </w:r>
            <w:r>
              <w:rPr>
                <w:color w:val="FF0000"/>
                <w:kern w:val="24"/>
              </w:rPr>
              <w:t>8</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1A969D8" w14:textId="77777777" w:rsidR="00C143A3" w:rsidRPr="00B027D0" w:rsidRDefault="00C143A3" w:rsidP="00765916">
            <w:pPr>
              <w:rPr>
                <w:rFonts w:eastAsia="宋体"/>
                <w:color w:val="FF0000"/>
                <w:kern w:val="24"/>
                <w:lang w:eastAsia="zh-CN"/>
              </w:rPr>
            </w:pPr>
            <w:r>
              <w:rPr>
                <w:color w:val="FF0000"/>
                <w:kern w:val="24"/>
              </w:rPr>
              <w:t>39</w:t>
            </w:r>
          </w:p>
        </w:tc>
      </w:tr>
    </w:tbl>
    <w:p w14:paraId="3CDBFA33" w14:textId="77777777" w:rsidR="00C143A3" w:rsidRPr="00E12F6E" w:rsidRDefault="00C143A3" w:rsidP="00C2536E">
      <w:pPr>
        <w:snapToGrid w:val="0"/>
        <w:rPr>
          <w:rFonts w:eastAsia="宋体"/>
          <w:lang w:eastAsia="zh-CN"/>
        </w:rPr>
      </w:pPr>
    </w:p>
    <w:sectPr w:rsidR="00C143A3" w:rsidRPr="00E12F6E">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38E51" w14:textId="77777777" w:rsidR="00FB48FA" w:rsidRDefault="00FB48FA">
      <w:r>
        <w:separator/>
      </w:r>
    </w:p>
  </w:endnote>
  <w:endnote w:type="continuationSeparator" w:id="0">
    <w:p w14:paraId="2863C057" w14:textId="77777777" w:rsidR="00FB48FA" w:rsidRDefault="00FB48FA">
      <w:r>
        <w:continuationSeparator/>
      </w:r>
    </w:p>
  </w:endnote>
  <w:endnote w:type="continuationNotice" w:id="1">
    <w:p w14:paraId="643B15C0" w14:textId="77777777" w:rsidR="00FB48FA" w:rsidRDefault="00FB48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23F7662A"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294D69">
      <w:rPr>
        <w:rStyle w:val="af7"/>
      </w:rPr>
      <w:t>1</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676F8" w14:textId="77777777" w:rsidR="00FB48FA" w:rsidRDefault="00FB48FA">
      <w:r>
        <w:separator/>
      </w:r>
    </w:p>
  </w:footnote>
  <w:footnote w:type="continuationSeparator" w:id="0">
    <w:p w14:paraId="14805B6B" w14:textId="77777777" w:rsidR="00FB48FA" w:rsidRDefault="00FB48FA">
      <w:r>
        <w:continuationSeparator/>
      </w:r>
    </w:p>
  </w:footnote>
  <w:footnote w:type="continuationNotice" w:id="1">
    <w:p w14:paraId="7982C5D6" w14:textId="77777777" w:rsidR="00FB48FA" w:rsidRDefault="00FB48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11"/>
  </w:num>
  <w:num w:numId="3">
    <w:abstractNumId w:val="1"/>
  </w:num>
  <w:num w:numId="4">
    <w:abstractNumId w:val="6"/>
  </w:num>
  <w:num w:numId="5">
    <w:abstractNumId w:val="3"/>
  </w:num>
  <w:num w:numId="6">
    <w:abstractNumId w:val="4"/>
  </w:num>
  <w:num w:numId="7">
    <w:abstractNumId w:val="2"/>
  </w:num>
  <w:num w:numId="8">
    <w:abstractNumId w:val="10"/>
  </w:num>
  <w:num w:numId="9">
    <w:abstractNumId w:val="0"/>
  </w:num>
  <w:num w:numId="10">
    <w:abstractNumId w:val="5"/>
  </w:num>
  <w:num w:numId="11">
    <w:abstractNumId w:val="8"/>
  </w:num>
  <w:num w:numId="12">
    <w:abstractNumId w:val="7"/>
  </w:num>
  <w:num w:numId="1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30"/>
    <w:rsid w:val="0000047E"/>
    <w:rsid w:val="00000835"/>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9EB"/>
    <w:rsid w:val="00023AE3"/>
    <w:rsid w:val="00023CCE"/>
    <w:rsid w:val="00024144"/>
    <w:rsid w:val="00024F2A"/>
    <w:rsid w:val="00025853"/>
    <w:rsid w:val="00026415"/>
    <w:rsid w:val="00026B2D"/>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470"/>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6B39"/>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B1"/>
    <w:rsid w:val="000B6F65"/>
    <w:rsid w:val="000B7468"/>
    <w:rsid w:val="000B7B8A"/>
    <w:rsid w:val="000B7D4A"/>
    <w:rsid w:val="000C02E0"/>
    <w:rsid w:val="000C0AD5"/>
    <w:rsid w:val="000C0D4E"/>
    <w:rsid w:val="000C0E68"/>
    <w:rsid w:val="000C0F2B"/>
    <w:rsid w:val="000C2B1F"/>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947"/>
    <w:rsid w:val="000D2B1C"/>
    <w:rsid w:val="000D2E56"/>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E6D5D"/>
    <w:rsid w:val="000F0375"/>
    <w:rsid w:val="000F056A"/>
    <w:rsid w:val="000F05AA"/>
    <w:rsid w:val="000F0DA5"/>
    <w:rsid w:val="000F12BC"/>
    <w:rsid w:val="000F255F"/>
    <w:rsid w:val="000F2810"/>
    <w:rsid w:val="000F29F2"/>
    <w:rsid w:val="000F36BC"/>
    <w:rsid w:val="000F37D9"/>
    <w:rsid w:val="000F3D68"/>
    <w:rsid w:val="000F556B"/>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1ECE"/>
    <w:rsid w:val="00113D82"/>
    <w:rsid w:val="001149BA"/>
    <w:rsid w:val="00114B5E"/>
    <w:rsid w:val="00115332"/>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9AB"/>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4653"/>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2720"/>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000"/>
    <w:rsid w:val="0020727C"/>
    <w:rsid w:val="00207B8F"/>
    <w:rsid w:val="00207C92"/>
    <w:rsid w:val="00210FF7"/>
    <w:rsid w:val="00212D25"/>
    <w:rsid w:val="00213CA5"/>
    <w:rsid w:val="00213D6D"/>
    <w:rsid w:val="002146DA"/>
    <w:rsid w:val="00214A85"/>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279EC"/>
    <w:rsid w:val="00230070"/>
    <w:rsid w:val="0023094B"/>
    <w:rsid w:val="00230F0D"/>
    <w:rsid w:val="00231AF0"/>
    <w:rsid w:val="00232899"/>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5C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6E12"/>
    <w:rsid w:val="002873DF"/>
    <w:rsid w:val="002877FB"/>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0BAA"/>
    <w:rsid w:val="002C1222"/>
    <w:rsid w:val="002C1516"/>
    <w:rsid w:val="002C1CE6"/>
    <w:rsid w:val="002C216D"/>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921"/>
    <w:rsid w:val="00346A61"/>
    <w:rsid w:val="00346B73"/>
    <w:rsid w:val="003472E6"/>
    <w:rsid w:val="00347B0D"/>
    <w:rsid w:val="00347F6B"/>
    <w:rsid w:val="00347FC8"/>
    <w:rsid w:val="00350CD1"/>
    <w:rsid w:val="00351FCB"/>
    <w:rsid w:val="00352260"/>
    <w:rsid w:val="00353FE9"/>
    <w:rsid w:val="00354CD8"/>
    <w:rsid w:val="0035546D"/>
    <w:rsid w:val="00357F85"/>
    <w:rsid w:val="003601F7"/>
    <w:rsid w:val="00360F28"/>
    <w:rsid w:val="003612FC"/>
    <w:rsid w:val="0036143D"/>
    <w:rsid w:val="00361689"/>
    <w:rsid w:val="003619F3"/>
    <w:rsid w:val="0036204C"/>
    <w:rsid w:val="00362ED2"/>
    <w:rsid w:val="00363A83"/>
    <w:rsid w:val="00365954"/>
    <w:rsid w:val="00366069"/>
    <w:rsid w:val="00366AF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5FA0"/>
    <w:rsid w:val="003A65B8"/>
    <w:rsid w:val="003A6E12"/>
    <w:rsid w:val="003A76D1"/>
    <w:rsid w:val="003B0C73"/>
    <w:rsid w:val="003B16CD"/>
    <w:rsid w:val="003B1707"/>
    <w:rsid w:val="003B1A71"/>
    <w:rsid w:val="003B25EB"/>
    <w:rsid w:val="003B2D20"/>
    <w:rsid w:val="003B359C"/>
    <w:rsid w:val="003B3942"/>
    <w:rsid w:val="003B3B29"/>
    <w:rsid w:val="003B3FE5"/>
    <w:rsid w:val="003B481A"/>
    <w:rsid w:val="003B5BAA"/>
    <w:rsid w:val="003B5C47"/>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3DBB"/>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00C"/>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741E"/>
    <w:rsid w:val="00497849"/>
    <w:rsid w:val="00497B25"/>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112"/>
    <w:rsid w:val="004C29EE"/>
    <w:rsid w:val="004C347B"/>
    <w:rsid w:val="004C3A0B"/>
    <w:rsid w:val="004C3BC4"/>
    <w:rsid w:val="004C519B"/>
    <w:rsid w:val="004C54CE"/>
    <w:rsid w:val="004C58C1"/>
    <w:rsid w:val="004C5DD0"/>
    <w:rsid w:val="004C634B"/>
    <w:rsid w:val="004C64D7"/>
    <w:rsid w:val="004C6D90"/>
    <w:rsid w:val="004C6F0B"/>
    <w:rsid w:val="004C7063"/>
    <w:rsid w:val="004C73C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934"/>
    <w:rsid w:val="004E3FEF"/>
    <w:rsid w:val="004E465F"/>
    <w:rsid w:val="004E5042"/>
    <w:rsid w:val="004E51A5"/>
    <w:rsid w:val="004E5466"/>
    <w:rsid w:val="004E65B4"/>
    <w:rsid w:val="004E6644"/>
    <w:rsid w:val="004E7427"/>
    <w:rsid w:val="004E7F59"/>
    <w:rsid w:val="004F0749"/>
    <w:rsid w:val="004F230C"/>
    <w:rsid w:val="004F285D"/>
    <w:rsid w:val="004F28E8"/>
    <w:rsid w:val="004F331D"/>
    <w:rsid w:val="004F3C98"/>
    <w:rsid w:val="004F3CCA"/>
    <w:rsid w:val="004F3EF7"/>
    <w:rsid w:val="004F437A"/>
    <w:rsid w:val="004F50C1"/>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556"/>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11C"/>
    <w:rsid w:val="00557750"/>
    <w:rsid w:val="005605DB"/>
    <w:rsid w:val="0056094F"/>
    <w:rsid w:val="00561704"/>
    <w:rsid w:val="00562864"/>
    <w:rsid w:val="0056453F"/>
    <w:rsid w:val="00565D97"/>
    <w:rsid w:val="0056611B"/>
    <w:rsid w:val="0056698A"/>
    <w:rsid w:val="00566F39"/>
    <w:rsid w:val="00567575"/>
    <w:rsid w:val="00567D33"/>
    <w:rsid w:val="00570C2B"/>
    <w:rsid w:val="005716D6"/>
    <w:rsid w:val="0057317C"/>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023D"/>
    <w:rsid w:val="00591F01"/>
    <w:rsid w:val="0059241B"/>
    <w:rsid w:val="0059248B"/>
    <w:rsid w:val="00592C6F"/>
    <w:rsid w:val="00593189"/>
    <w:rsid w:val="00593527"/>
    <w:rsid w:val="00593A48"/>
    <w:rsid w:val="00593BCA"/>
    <w:rsid w:val="00593FD9"/>
    <w:rsid w:val="0059550E"/>
    <w:rsid w:val="00595713"/>
    <w:rsid w:val="00595846"/>
    <w:rsid w:val="00595C58"/>
    <w:rsid w:val="00596108"/>
    <w:rsid w:val="005961E2"/>
    <w:rsid w:val="0059629C"/>
    <w:rsid w:val="00596481"/>
    <w:rsid w:val="0059733B"/>
    <w:rsid w:val="00597BF8"/>
    <w:rsid w:val="00597C73"/>
    <w:rsid w:val="005A004D"/>
    <w:rsid w:val="005A06C7"/>
    <w:rsid w:val="005A0739"/>
    <w:rsid w:val="005A07CA"/>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E5"/>
    <w:rsid w:val="005B2B21"/>
    <w:rsid w:val="005B419F"/>
    <w:rsid w:val="005B4260"/>
    <w:rsid w:val="005B43F8"/>
    <w:rsid w:val="005B6691"/>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FBE"/>
    <w:rsid w:val="005E6447"/>
    <w:rsid w:val="005E64DB"/>
    <w:rsid w:val="005E66E6"/>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A49"/>
    <w:rsid w:val="00621650"/>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7F0"/>
    <w:rsid w:val="00672942"/>
    <w:rsid w:val="00672B2F"/>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1AE"/>
    <w:rsid w:val="006C537B"/>
    <w:rsid w:val="006C5954"/>
    <w:rsid w:val="006C5F7B"/>
    <w:rsid w:val="006C6025"/>
    <w:rsid w:val="006C7546"/>
    <w:rsid w:val="006C762E"/>
    <w:rsid w:val="006C76CE"/>
    <w:rsid w:val="006C7F5B"/>
    <w:rsid w:val="006D05BF"/>
    <w:rsid w:val="006D0C2F"/>
    <w:rsid w:val="006D142D"/>
    <w:rsid w:val="006D18B5"/>
    <w:rsid w:val="006D254D"/>
    <w:rsid w:val="006D273D"/>
    <w:rsid w:val="006D2864"/>
    <w:rsid w:val="006D3179"/>
    <w:rsid w:val="006D370F"/>
    <w:rsid w:val="006D44E4"/>
    <w:rsid w:val="006D45F7"/>
    <w:rsid w:val="006D5255"/>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188E"/>
    <w:rsid w:val="0071213A"/>
    <w:rsid w:val="0071221F"/>
    <w:rsid w:val="0071246C"/>
    <w:rsid w:val="00713D13"/>
    <w:rsid w:val="007144E3"/>
    <w:rsid w:val="0071482D"/>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54B8"/>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39"/>
    <w:rsid w:val="007641A2"/>
    <w:rsid w:val="007647C5"/>
    <w:rsid w:val="007649E8"/>
    <w:rsid w:val="00764B3B"/>
    <w:rsid w:val="007658BB"/>
    <w:rsid w:val="00765916"/>
    <w:rsid w:val="00765D32"/>
    <w:rsid w:val="007664AC"/>
    <w:rsid w:val="00767306"/>
    <w:rsid w:val="007679B4"/>
    <w:rsid w:val="00767C7A"/>
    <w:rsid w:val="00767CAB"/>
    <w:rsid w:val="00767F2D"/>
    <w:rsid w:val="00771C9A"/>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0B94"/>
    <w:rsid w:val="00801411"/>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2793C"/>
    <w:rsid w:val="008303E6"/>
    <w:rsid w:val="0083077E"/>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550"/>
    <w:rsid w:val="0087165B"/>
    <w:rsid w:val="00871D37"/>
    <w:rsid w:val="0087296D"/>
    <w:rsid w:val="00872FAA"/>
    <w:rsid w:val="00873B45"/>
    <w:rsid w:val="00873F6A"/>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991"/>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949"/>
    <w:rsid w:val="00930A48"/>
    <w:rsid w:val="00931797"/>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48F0"/>
    <w:rsid w:val="00964A19"/>
    <w:rsid w:val="00965531"/>
    <w:rsid w:val="00965DD6"/>
    <w:rsid w:val="00966194"/>
    <w:rsid w:val="00966240"/>
    <w:rsid w:val="00966BFF"/>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5F5B"/>
    <w:rsid w:val="009B6CD5"/>
    <w:rsid w:val="009B7682"/>
    <w:rsid w:val="009B768F"/>
    <w:rsid w:val="009B79FA"/>
    <w:rsid w:val="009B7B86"/>
    <w:rsid w:val="009C0044"/>
    <w:rsid w:val="009C07A9"/>
    <w:rsid w:val="009C0E0D"/>
    <w:rsid w:val="009C1942"/>
    <w:rsid w:val="009C1BB8"/>
    <w:rsid w:val="009C291B"/>
    <w:rsid w:val="009C2E04"/>
    <w:rsid w:val="009C385E"/>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4E1C"/>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09C"/>
    <w:rsid w:val="00A0520E"/>
    <w:rsid w:val="00A0582F"/>
    <w:rsid w:val="00A05A19"/>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33B"/>
    <w:rsid w:val="00A21212"/>
    <w:rsid w:val="00A21404"/>
    <w:rsid w:val="00A22945"/>
    <w:rsid w:val="00A22C84"/>
    <w:rsid w:val="00A2375D"/>
    <w:rsid w:val="00A237EB"/>
    <w:rsid w:val="00A237F3"/>
    <w:rsid w:val="00A2523C"/>
    <w:rsid w:val="00A25653"/>
    <w:rsid w:val="00A2589E"/>
    <w:rsid w:val="00A25981"/>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1939"/>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AF4DD5"/>
    <w:rsid w:val="00B00776"/>
    <w:rsid w:val="00B02772"/>
    <w:rsid w:val="00B02F57"/>
    <w:rsid w:val="00B03112"/>
    <w:rsid w:val="00B03424"/>
    <w:rsid w:val="00B036F7"/>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5F2D"/>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960"/>
    <w:rsid w:val="00B66E99"/>
    <w:rsid w:val="00B67677"/>
    <w:rsid w:val="00B67930"/>
    <w:rsid w:val="00B703D2"/>
    <w:rsid w:val="00B706C1"/>
    <w:rsid w:val="00B70DBF"/>
    <w:rsid w:val="00B71471"/>
    <w:rsid w:val="00B7163E"/>
    <w:rsid w:val="00B71F06"/>
    <w:rsid w:val="00B723D7"/>
    <w:rsid w:val="00B727F7"/>
    <w:rsid w:val="00B728B8"/>
    <w:rsid w:val="00B7292E"/>
    <w:rsid w:val="00B72EDE"/>
    <w:rsid w:val="00B72F45"/>
    <w:rsid w:val="00B733EE"/>
    <w:rsid w:val="00B735BC"/>
    <w:rsid w:val="00B735C3"/>
    <w:rsid w:val="00B73EF6"/>
    <w:rsid w:val="00B750BF"/>
    <w:rsid w:val="00B766BA"/>
    <w:rsid w:val="00B76D2A"/>
    <w:rsid w:val="00B77214"/>
    <w:rsid w:val="00B77775"/>
    <w:rsid w:val="00B800F0"/>
    <w:rsid w:val="00B8017B"/>
    <w:rsid w:val="00B80994"/>
    <w:rsid w:val="00B82FF1"/>
    <w:rsid w:val="00B8383B"/>
    <w:rsid w:val="00B84582"/>
    <w:rsid w:val="00B8485A"/>
    <w:rsid w:val="00B85077"/>
    <w:rsid w:val="00B8525D"/>
    <w:rsid w:val="00B86C88"/>
    <w:rsid w:val="00B909F5"/>
    <w:rsid w:val="00B91930"/>
    <w:rsid w:val="00B91C1B"/>
    <w:rsid w:val="00B92176"/>
    <w:rsid w:val="00B9390B"/>
    <w:rsid w:val="00B93B43"/>
    <w:rsid w:val="00B940F0"/>
    <w:rsid w:val="00B957AF"/>
    <w:rsid w:val="00B95EC7"/>
    <w:rsid w:val="00B96099"/>
    <w:rsid w:val="00B97131"/>
    <w:rsid w:val="00B97EE3"/>
    <w:rsid w:val="00B97F4E"/>
    <w:rsid w:val="00B97FEB"/>
    <w:rsid w:val="00BA091C"/>
    <w:rsid w:val="00BA1020"/>
    <w:rsid w:val="00BA194A"/>
    <w:rsid w:val="00BA1C22"/>
    <w:rsid w:val="00BA1D5A"/>
    <w:rsid w:val="00BA22D6"/>
    <w:rsid w:val="00BA26B9"/>
    <w:rsid w:val="00BA2877"/>
    <w:rsid w:val="00BA3769"/>
    <w:rsid w:val="00BA3E6D"/>
    <w:rsid w:val="00BA4C5D"/>
    <w:rsid w:val="00BA51A5"/>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8F7"/>
    <w:rsid w:val="00BB25EF"/>
    <w:rsid w:val="00BB29DF"/>
    <w:rsid w:val="00BB33D6"/>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B4E"/>
    <w:rsid w:val="00BD7E45"/>
    <w:rsid w:val="00BE0239"/>
    <w:rsid w:val="00BE12C1"/>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1D2"/>
    <w:rsid w:val="00C1093A"/>
    <w:rsid w:val="00C11713"/>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050"/>
    <w:rsid w:val="00C40DC6"/>
    <w:rsid w:val="00C41072"/>
    <w:rsid w:val="00C41BD3"/>
    <w:rsid w:val="00C4204A"/>
    <w:rsid w:val="00C4267C"/>
    <w:rsid w:val="00C42F66"/>
    <w:rsid w:val="00C43982"/>
    <w:rsid w:val="00C4416F"/>
    <w:rsid w:val="00C4612A"/>
    <w:rsid w:val="00C474DE"/>
    <w:rsid w:val="00C477BC"/>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143"/>
    <w:rsid w:val="00C57492"/>
    <w:rsid w:val="00C57939"/>
    <w:rsid w:val="00C57B87"/>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40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1"/>
    <w:rsid w:val="00CA3B17"/>
    <w:rsid w:val="00CA3EA2"/>
    <w:rsid w:val="00CA3EB2"/>
    <w:rsid w:val="00CA4910"/>
    <w:rsid w:val="00CA52B7"/>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25B"/>
    <w:rsid w:val="00CB66AE"/>
    <w:rsid w:val="00CB724D"/>
    <w:rsid w:val="00CB7309"/>
    <w:rsid w:val="00CC0E93"/>
    <w:rsid w:val="00CC317A"/>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1685"/>
    <w:rsid w:val="00CE1752"/>
    <w:rsid w:val="00CE197D"/>
    <w:rsid w:val="00CE26D4"/>
    <w:rsid w:val="00CE28A6"/>
    <w:rsid w:val="00CE3172"/>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279"/>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6C0"/>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1F0E"/>
    <w:rsid w:val="00DA2BD9"/>
    <w:rsid w:val="00DA2FA2"/>
    <w:rsid w:val="00DA302C"/>
    <w:rsid w:val="00DA3F57"/>
    <w:rsid w:val="00DA431F"/>
    <w:rsid w:val="00DA4901"/>
    <w:rsid w:val="00DA4B2C"/>
    <w:rsid w:val="00DA56F3"/>
    <w:rsid w:val="00DA645E"/>
    <w:rsid w:val="00DA6736"/>
    <w:rsid w:val="00DA6796"/>
    <w:rsid w:val="00DA69AD"/>
    <w:rsid w:val="00DA6AB6"/>
    <w:rsid w:val="00DA6F2C"/>
    <w:rsid w:val="00DA7193"/>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6CFA"/>
    <w:rsid w:val="00DD74A3"/>
    <w:rsid w:val="00DD7D8B"/>
    <w:rsid w:val="00DE04C7"/>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2F6E"/>
    <w:rsid w:val="00E132AC"/>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A9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1D68"/>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2F47"/>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FB1"/>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424"/>
    <w:rsid w:val="00F547E6"/>
    <w:rsid w:val="00F54A35"/>
    <w:rsid w:val="00F54C22"/>
    <w:rsid w:val="00F55A45"/>
    <w:rsid w:val="00F564B0"/>
    <w:rsid w:val="00F567FE"/>
    <w:rsid w:val="00F568CD"/>
    <w:rsid w:val="00F56EBE"/>
    <w:rsid w:val="00F571F4"/>
    <w:rsid w:val="00F57580"/>
    <w:rsid w:val="00F57B23"/>
    <w:rsid w:val="00F57FFB"/>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07D7"/>
    <w:rsid w:val="00F9106C"/>
    <w:rsid w:val="00F91086"/>
    <w:rsid w:val="00F91A50"/>
    <w:rsid w:val="00F91D20"/>
    <w:rsid w:val="00F91F66"/>
    <w:rsid w:val="00F91FE9"/>
    <w:rsid w:val="00F92545"/>
    <w:rsid w:val="00F93759"/>
    <w:rsid w:val="00F941D1"/>
    <w:rsid w:val="00F94689"/>
    <w:rsid w:val="00F95293"/>
    <w:rsid w:val="00F959BC"/>
    <w:rsid w:val="00F95C32"/>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C1D"/>
    <w:rsid w:val="00FA7F1D"/>
    <w:rsid w:val="00FB0620"/>
    <w:rsid w:val="00FB073B"/>
    <w:rsid w:val="00FB1A23"/>
    <w:rsid w:val="00FB1FF8"/>
    <w:rsid w:val="00FB21A5"/>
    <w:rsid w:val="00FB48FA"/>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5EFA"/>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file:///C:\Users\merias\Documents\ETSI\RANWG1\TSGR1_91-USA\R1-1719510.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62A9C-5610-4D27-B36B-71F6B4BC0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1015</Words>
  <Characters>5791</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2</cp:revision>
  <cp:lastPrinted>2018-02-13T08:57:00Z</cp:lastPrinted>
  <dcterms:created xsi:type="dcterms:W3CDTF">2018-05-11T01:43:00Z</dcterms:created>
  <dcterms:modified xsi:type="dcterms:W3CDTF">2018-05-11T01:43:00Z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