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61417" w:rsidRPr="00C61417" w:rsidRDefault="00C61417" w:rsidP="00F025C2">
      <w:pPr>
        <w:tabs>
          <w:tab w:val="center" w:pos="4536"/>
          <w:tab w:val="right" w:pos="8280"/>
          <w:tab w:val="right" w:pos="9639"/>
        </w:tabs>
        <w:ind w:right="2"/>
        <w:jc w:val="both"/>
        <w:rPr>
          <w:b/>
          <w:bCs/>
          <w:sz w:val="24"/>
          <w:szCs w:val="24"/>
        </w:rPr>
      </w:pPr>
      <w:r w:rsidRPr="00C61417">
        <w:rPr>
          <w:b/>
          <w:bCs/>
          <w:sz w:val="24"/>
          <w:szCs w:val="24"/>
        </w:rPr>
        <w:t>3GPP TSG RAN WG1 Meeting #93</w:t>
      </w:r>
      <w:r w:rsidRPr="00C61417">
        <w:rPr>
          <w:b/>
          <w:bCs/>
          <w:sz w:val="24"/>
          <w:szCs w:val="24"/>
        </w:rPr>
        <w:tab/>
      </w:r>
      <w:r w:rsidRPr="00C61417">
        <w:rPr>
          <w:b/>
          <w:bCs/>
          <w:sz w:val="24"/>
          <w:szCs w:val="24"/>
        </w:rPr>
        <w:tab/>
        <w:t>R1-</w:t>
      </w:r>
      <w:r w:rsidR="006D58CD" w:rsidRPr="00C61417">
        <w:rPr>
          <w:b/>
          <w:bCs/>
          <w:sz w:val="24"/>
          <w:szCs w:val="24"/>
        </w:rPr>
        <w:t>18</w:t>
      </w:r>
      <w:r w:rsidR="006D58CD">
        <w:rPr>
          <w:rFonts w:eastAsiaTheme="minorEastAsia" w:hint="eastAsia"/>
          <w:b/>
          <w:bCs/>
          <w:sz w:val="24"/>
          <w:szCs w:val="24"/>
          <w:lang w:eastAsia="zh-CN"/>
        </w:rPr>
        <w:t>06312</w:t>
      </w:r>
    </w:p>
    <w:p w:rsidR="00C61417" w:rsidRPr="00C61417" w:rsidRDefault="00C61417" w:rsidP="00F025C2">
      <w:pPr>
        <w:tabs>
          <w:tab w:val="center" w:pos="4536"/>
          <w:tab w:val="right" w:pos="9072"/>
        </w:tabs>
        <w:jc w:val="both"/>
        <w:rPr>
          <w:rFonts w:eastAsia="MS Mincho"/>
          <w:b/>
          <w:bCs/>
          <w:sz w:val="24"/>
          <w:szCs w:val="24"/>
          <w:lang w:eastAsia="ja-JP"/>
        </w:rPr>
      </w:pPr>
      <w:r w:rsidRPr="00C61417">
        <w:rPr>
          <w:rFonts w:eastAsia="MS Mincho"/>
          <w:b/>
          <w:bCs/>
          <w:sz w:val="24"/>
          <w:szCs w:val="24"/>
          <w:lang w:eastAsia="ja-JP"/>
        </w:rPr>
        <w:t>Busan, Korea, May 21</w:t>
      </w:r>
      <w:r w:rsidRPr="00C61417">
        <w:rPr>
          <w:rFonts w:eastAsia="MS Mincho"/>
          <w:b/>
          <w:bCs/>
          <w:sz w:val="24"/>
          <w:szCs w:val="24"/>
          <w:vertAlign w:val="superscript"/>
          <w:lang w:eastAsia="ja-JP"/>
        </w:rPr>
        <w:t>st</w:t>
      </w:r>
      <w:r w:rsidRPr="00C61417">
        <w:rPr>
          <w:rFonts w:eastAsia="MS Mincho"/>
          <w:b/>
          <w:bCs/>
          <w:sz w:val="24"/>
          <w:szCs w:val="24"/>
          <w:lang w:eastAsia="ja-JP"/>
        </w:rPr>
        <w:t xml:space="preserve"> – 25</w:t>
      </w:r>
      <w:r w:rsidRPr="00C61417">
        <w:rPr>
          <w:rFonts w:eastAsia="MS Mincho"/>
          <w:b/>
          <w:bCs/>
          <w:sz w:val="24"/>
          <w:szCs w:val="24"/>
          <w:vertAlign w:val="superscript"/>
          <w:lang w:eastAsia="ja-JP"/>
        </w:rPr>
        <w:t>th</w:t>
      </w:r>
      <w:r w:rsidRPr="00C61417">
        <w:rPr>
          <w:rFonts w:eastAsia="MS Mincho"/>
          <w:b/>
          <w:bCs/>
          <w:sz w:val="24"/>
          <w:szCs w:val="24"/>
          <w:lang w:eastAsia="ja-JP"/>
        </w:rPr>
        <w:t xml:space="preserve">, 2018 </w:t>
      </w:r>
    </w:p>
    <w:p w:rsidR="001E2E30" w:rsidRPr="00C61417" w:rsidRDefault="001E2E30" w:rsidP="00F025C2">
      <w:pPr>
        <w:pStyle w:val="ad"/>
        <w:jc w:val="both"/>
        <w:rPr>
          <w:rFonts w:ascii="Times New Roman" w:eastAsiaTheme="minorEastAsia" w:hAnsi="Times New Roman"/>
          <w:sz w:val="22"/>
          <w:szCs w:val="22"/>
          <w:lang w:eastAsia="zh-CN"/>
        </w:rPr>
      </w:pPr>
    </w:p>
    <w:p w:rsidR="002B3EFE" w:rsidRPr="0003648C" w:rsidRDefault="002B3EFE" w:rsidP="00F025C2">
      <w:pPr>
        <w:pStyle w:val="ad"/>
        <w:tabs>
          <w:tab w:val="clear" w:pos="4536"/>
          <w:tab w:val="left" w:pos="1800"/>
        </w:tabs>
        <w:ind w:left="1800" w:hanging="1800"/>
        <w:jc w:val="both"/>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Pr="00B2260B" w:rsidRDefault="002B3EFE" w:rsidP="00F025C2">
      <w:pPr>
        <w:pStyle w:val="ad"/>
        <w:tabs>
          <w:tab w:val="clear" w:pos="4536"/>
          <w:tab w:val="left" w:pos="1798"/>
        </w:tabs>
        <w:ind w:left="1800" w:hanging="1800"/>
        <w:jc w:val="both"/>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CB251E" w:rsidRPr="00CB251E">
        <w:rPr>
          <w:rFonts w:ascii="Times New Roman" w:eastAsiaTheme="minorEastAsia" w:hAnsi="Times New Roman"/>
          <w:sz w:val="22"/>
          <w:szCs w:val="22"/>
          <w:lang w:eastAsia="zh-CN"/>
        </w:rPr>
        <w:t>Remaining details on channel models of new V2X use cases</w:t>
      </w:r>
    </w:p>
    <w:p w:rsidR="002B3EFE" w:rsidRPr="000C0B1F" w:rsidRDefault="002B3EFE" w:rsidP="00F025C2">
      <w:pPr>
        <w:pStyle w:val="ad"/>
        <w:tabs>
          <w:tab w:val="clear" w:pos="4536"/>
          <w:tab w:val="left" w:pos="1910"/>
        </w:tabs>
        <w:ind w:left="1800" w:hanging="1800"/>
        <w:jc w:val="both"/>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DF1BA0">
        <w:rPr>
          <w:rFonts w:ascii="Times New Roman" w:eastAsiaTheme="minorEastAsia" w:hAnsi="Times New Roman" w:hint="eastAsia"/>
          <w:sz w:val="22"/>
          <w:szCs w:val="22"/>
          <w:lang w:eastAsia="zh-CN"/>
        </w:rPr>
        <w:t>7.5.2</w:t>
      </w:r>
    </w:p>
    <w:p w:rsidR="002B3EFE" w:rsidRPr="0003648C" w:rsidRDefault="002B3EFE" w:rsidP="00F025C2">
      <w:pPr>
        <w:pStyle w:val="ad"/>
        <w:tabs>
          <w:tab w:val="clear" w:pos="4536"/>
          <w:tab w:val="left" w:pos="1800"/>
        </w:tabs>
        <w:ind w:left="1800" w:hanging="1800"/>
        <w:jc w:val="both"/>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F025C2">
      <w:pPr>
        <w:pBdr>
          <w:bottom w:val="single" w:sz="4" w:space="1" w:color="auto"/>
        </w:pBdr>
        <w:tabs>
          <w:tab w:val="left" w:pos="2552"/>
        </w:tabs>
        <w:jc w:val="both"/>
      </w:pPr>
    </w:p>
    <w:p w:rsidR="00ED5EF6" w:rsidRPr="0003648C" w:rsidRDefault="00830F4E" w:rsidP="00F025C2">
      <w:pPr>
        <w:pStyle w:val="1"/>
        <w:jc w:val="both"/>
        <w:rPr>
          <w:rFonts w:ascii="Times New Roman" w:hAnsi="Times New Roman"/>
        </w:rPr>
      </w:pPr>
      <w:r w:rsidRPr="0003648C">
        <w:rPr>
          <w:rFonts w:ascii="Times New Roman" w:hAnsi="Times New Roman"/>
        </w:rPr>
        <w:t>Introduction</w:t>
      </w:r>
    </w:p>
    <w:p w:rsidR="00C22AD1" w:rsidRDefault="002941B9" w:rsidP="00DA0BD1">
      <w:pPr>
        <w:spacing w:before="120" w:afterLines="50"/>
        <w:jc w:val="both"/>
        <w:rPr>
          <w:rFonts w:eastAsiaTheme="minorEastAsia"/>
          <w:lang w:eastAsia="zh-CN"/>
        </w:rPr>
      </w:pPr>
      <w:r w:rsidRPr="006B7A47">
        <w:rPr>
          <w:rFonts w:eastAsiaTheme="minorEastAsia" w:hint="eastAsia"/>
          <w:lang w:eastAsia="zh-CN"/>
        </w:rPr>
        <w:t>In RAN1 #92</w:t>
      </w:r>
      <w:r w:rsidR="009E0DF0">
        <w:rPr>
          <w:rFonts w:eastAsiaTheme="minorEastAsia" w:hint="eastAsia"/>
          <w:lang w:eastAsia="zh-CN"/>
        </w:rPr>
        <w:t xml:space="preserve">bis </w:t>
      </w:r>
      <w:r w:rsidRPr="006B7A47">
        <w:rPr>
          <w:rFonts w:eastAsiaTheme="minorEastAsia" w:hint="eastAsia"/>
          <w:lang w:eastAsia="zh-CN"/>
        </w:rPr>
        <w:t>meeting [</w:t>
      </w:r>
      <w:r w:rsidR="007261EB">
        <w:rPr>
          <w:rFonts w:eastAsiaTheme="minorEastAsia" w:hint="eastAsia"/>
          <w:lang w:eastAsia="zh-CN"/>
        </w:rPr>
        <w:t>1</w:t>
      </w:r>
      <w:r w:rsidRPr="006B7A47">
        <w:rPr>
          <w:rFonts w:eastAsiaTheme="minorEastAsia" w:hint="eastAsia"/>
          <w:lang w:eastAsia="zh-CN"/>
        </w:rPr>
        <w:t xml:space="preserve">], the following </w:t>
      </w:r>
      <w:r w:rsidR="00253B44">
        <w:rPr>
          <w:rFonts w:eastAsiaTheme="minorEastAsia"/>
          <w:lang w:eastAsia="zh-CN"/>
        </w:rPr>
        <w:t>agreement</w:t>
      </w:r>
      <w:r w:rsidR="00114886">
        <w:rPr>
          <w:rFonts w:eastAsiaTheme="minorEastAsia" w:hint="eastAsia"/>
          <w:lang w:eastAsia="zh-CN"/>
        </w:rPr>
        <w:t>s</w:t>
      </w:r>
      <w:r w:rsidR="00253B44">
        <w:rPr>
          <w:rFonts w:eastAsiaTheme="minorEastAsia" w:hint="eastAsia"/>
          <w:lang w:eastAsia="zh-CN"/>
        </w:rPr>
        <w:t xml:space="preserve"> </w:t>
      </w:r>
      <w:r w:rsidR="009F1712">
        <w:rPr>
          <w:rFonts w:eastAsiaTheme="minorEastAsia" w:hint="eastAsia"/>
          <w:lang w:eastAsia="zh-CN"/>
        </w:rPr>
        <w:t xml:space="preserve">about </w:t>
      </w:r>
      <w:r w:rsidR="006F2AE6">
        <w:rPr>
          <w:rFonts w:eastAsiaTheme="minorEastAsia" w:hint="eastAsia"/>
          <w:lang w:eastAsia="zh-CN"/>
        </w:rPr>
        <w:t xml:space="preserve">NR sidelink </w:t>
      </w:r>
      <w:r w:rsidR="009F1712">
        <w:rPr>
          <w:rFonts w:eastAsiaTheme="minorEastAsia" w:hint="eastAsia"/>
          <w:lang w:eastAsia="zh-CN"/>
        </w:rPr>
        <w:t xml:space="preserve">channel model </w:t>
      </w:r>
      <w:r w:rsidR="00253B44">
        <w:rPr>
          <w:rFonts w:eastAsiaTheme="minorEastAsia" w:hint="eastAsia"/>
          <w:lang w:eastAsia="zh-CN"/>
        </w:rPr>
        <w:t>are</w:t>
      </w:r>
      <w:r w:rsidRPr="006B7A47">
        <w:rPr>
          <w:rFonts w:eastAsiaTheme="minorEastAsia" w:hint="eastAsia"/>
          <w:lang w:eastAsia="zh-CN"/>
        </w:rPr>
        <w:t xml:space="preserve"> obtained:</w:t>
      </w:r>
    </w:p>
    <w:tbl>
      <w:tblPr>
        <w:tblStyle w:val="af3"/>
        <w:tblW w:w="0" w:type="auto"/>
        <w:tblLook w:val="04A0"/>
      </w:tblPr>
      <w:tblGrid>
        <w:gridCol w:w="9288"/>
      </w:tblGrid>
      <w:tr w:rsidR="002941B9" w:rsidRPr="006B7A47" w:rsidTr="000651BB">
        <w:tc>
          <w:tcPr>
            <w:tcW w:w="9288" w:type="dxa"/>
          </w:tcPr>
          <w:p w:rsidR="009E0DF0" w:rsidRPr="00DA0BD1" w:rsidRDefault="009E0DF0" w:rsidP="00F025C2">
            <w:pPr>
              <w:ind w:left="1440" w:hanging="1440"/>
              <w:jc w:val="both"/>
            </w:pPr>
            <w:r w:rsidRPr="00DA0BD1">
              <w:rPr>
                <w:highlight w:val="green"/>
              </w:rPr>
              <w:t>Agreements</w:t>
            </w:r>
            <w:r w:rsidRPr="00DA0BD1">
              <w:t>:</w:t>
            </w:r>
          </w:p>
          <w:p w:rsidR="009E0DF0" w:rsidRPr="00DA0BD1" w:rsidRDefault="009E0DF0" w:rsidP="00F025C2">
            <w:pPr>
              <w:widowControl w:val="0"/>
              <w:numPr>
                <w:ilvl w:val="0"/>
                <w:numId w:val="25"/>
              </w:numPr>
              <w:autoSpaceDE w:val="0"/>
              <w:autoSpaceDN w:val="0"/>
              <w:spacing w:line="360" w:lineRule="auto"/>
              <w:jc w:val="both"/>
              <w:rPr>
                <w:color w:val="000000"/>
              </w:rPr>
            </w:pPr>
            <w:r w:rsidRPr="00DA0BD1">
              <w:rPr>
                <w:color w:val="000000"/>
              </w:rPr>
              <w:t xml:space="preserve">A </w:t>
            </w:r>
            <w:bookmarkStart w:id="0" w:name="_Hlk511852511"/>
            <w:r w:rsidRPr="00DA0BD1">
              <w:rPr>
                <w:color w:val="000000"/>
              </w:rPr>
              <w:t>link between two vehicles is considered blocked (i.e., in NLOSv)</w:t>
            </w:r>
            <w:bookmarkEnd w:id="0"/>
          </w:p>
          <w:p w:rsidR="007C43CD" w:rsidRPr="00DA0BD1" w:rsidRDefault="009E0DF0">
            <w:pPr>
              <w:widowControl w:val="0"/>
              <w:numPr>
                <w:ilvl w:val="1"/>
                <w:numId w:val="25"/>
              </w:numPr>
              <w:autoSpaceDE w:val="0"/>
              <w:autoSpaceDN w:val="0"/>
              <w:spacing w:line="360" w:lineRule="auto"/>
              <w:jc w:val="both"/>
              <w:rPr>
                <w:color w:val="000000"/>
              </w:rPr>
            </w:pPr>
            <w:r w:rsidRPr="00DA0BD1">
              <w:rPr>
                <w:color w:val="000000"/>
              </w:rPr>
              <w:t>Option 1: if a line connecting the antennas of the two vehicles in the same street intersects any vehicle (including either of the two vehicles) in the 3-dimensional space.</w:t>
            </w:r>
          </w:p>
          <w:p w:rsidR="007C43CD" w:rsidRPr="00DA0BD1" w:rsidRDefault="009E0DF0">
            <w:pPr>
              <w:widowControl w:val="0"/>
              <w:numPr>
                <w:ilvl w:val="1"/>
                <w:numId w:val="25"/>
              </w:numPr>
              <w:autoSpaceDE w:val="0"/>
              <w:autoSpaceDN w:val="0"/>
              <w:spacing w:line="360" w:lineRule="auto"/>
              <w:jc w:val="both"/>
              <w:rPr>
                <w:color w:val="000000"/>
              </w:rPr>
            </w:pPr>
            <w:r w:rsidRPr="00DA0BD1">
              <w:rPr>
                <w:color w:val="000000"/>
              </w:rPr>
              <w:t>Option 2: with a probability</w:t>
            </w:r>
          </w:p>
          <w:p w:rsidR="007C43CD" w:rsidRPr="00DA0BD1" w:rsidRDefault="006A6B3E">
            <w:pPr>
              <w:widowControl w:val="0"/>
              <w:numPr>
                <w:ilvl w:val="2"/>
                <w:numId w:val="25"/>
              </w:numPr>
              <w:autoSpaceDE w:val="0"/>
              <w:autoSpaceDN w:val="0"/>
              <w:spacing w:line="360" w:lineRule="auto"/>
              <w:jc w:val="both"/>
              <w:rPr>
                <w:color w:val="000000"/>
              </w:rPr>
            </w:pPr>
            <w:r w:rsidRPr="00DA0BD1">
              <w:rPr>
                <w:color w:val="000000"/>
              </w:rPr>
              <w:t>Distribution is FFS.</w:t>
            </w:r>
            <w:r w:rsidR="009E0DF0" w:rsidRPr="00DA0BD1">
              <w:rPr>
                <w:color w:val="000000"/>
              </w:rPr>
              <w:t xml:space="preserve"> Note that vehicle width and height will not affect this option once the probability is defined.</w:t>
            </w:r>
          </w:p>
          <w:p w:rsidR="007C43CD" w:rsidRPr="00DA0BD1" w:rsidRDefault="009E0DF0">
            <w:pPr>
              <w:widowControl w:val="0"/>
              <w:numPr>
                <w:ilvl w:val="0"/>
                <w:numId w:val="25"/>
              </w:numPr>
              <w:autoSpaceDE w:val="0"/>
              <w:autoSpaceDN w:val="0"/>
              <w:spacing w:line="360" w:lineRule="auto"/>
              <w:jc w:val="both"/>
              <w:rPr>
                <w:color w:val="000000"/>
              </w:rPr>
            </w:pPr>
            <w:r w:rsidRPr="00DA0BD1">
              <w:rPr>
                <w:color w:val="000000"/>
              </w:rPr>
              <w:t>In NLOSv, a random variable is added to the pathloss equation.</w:t>
            </w:r>
          </w:p>
          <w:p w:rsidR="007C43CD" w:rsidRPr="00DA0BD1" w:rsidRDefault="009E0DF0">
            <w:pPr>
              <w:widowControl w:val="0"/>
              <w:numPr>
                <w:ilvl w:val="1"/>
                <w:numId w:val="25"/>
              </w:numPr>
              <w:autoSpaceDE w:val="0"/>
              <w:autoSpaceDN w:val="0"/>
              <w:spacing w:line="360" w:lineRule="auto"/>
              <w:jc w:val="both"/>
              <w:rPr>
                <w:color w:val="000000"/>
              </w:rPr>
            </w:pPr>
            <w:r w:rsidRPr="00DA0BD1">
              <w:rPr>
                <w:color w:val="000000"/>
              </w:rPr>
              <w:t>FFS the distribution of the random variable</w:t>
            </w:r>
          </w:p>
          <w:p w:rsidR="007C43CD" w:rsidRPr="00DA0BD1" w:rsidRDefault="009E0DF0">
            <w:pPr>
              <w:widowControl w:val="0"/>
              <w:numPr>
                <w:ilvl w:val="0"/>
                <w:numId w:val="25"/>
              </w:numPr>
              <w:autoSpaceDE w:val="0"/>
              <w:autoSpaceDN w:val="0"/>
              <w:spacing w:line="360" w:lineRule="auto"/>
              <w:jc w:val="both"/>
              <w:rPr>
                <w:color w:val="000000"/>
              </w:rPr>
            </w:pPr>
            <w:r w:rsidRPr="00DA0BD1">
              <w:rPr>
                <w:color w:val="000000"/>
              </w:rPr>
              <w:t>Vehicle blockage is applied to below 6 GHz.</w:t>
            </w:r>
          </w:p>
          <w:p w:rsidR="009E0DF0" w:rsidRPr="00DA0BD1" w:rsidRDefault="009E0DF0" w:rsidP="00F025C2">
            <w:pPr>
              <w:ind w:left="1440" w:hanging="1440"/>
              <w:jc w:val="both"/>
            </w:pPr>
            <w:r w:rsidRPr="00DA0BD1">
              <w:rPr>
                <w:highlight w:val="green"/>
              </w:rPr>
              <w:t>Agreements</w:t>
            </w:r>
            <w:r w:rsidRPr="00DA0BD1">
              <w:t>:</w:t>
            </w:r>
          </w:p>
          <w:p w:rsidR="009E0DF0" w:rsidRPr="00DA0BD1" w:rsidRDefault="009E0DF0" w:rsidP="00F025C2">
            <w:pPr>
              <w:widowControl w:val="0"/>
              <w:numPr>
                <w:ilvl w:val="0"/>
                <w:numId w:val="26"/>
              </w:numPr>
              <w:autoSpaceDE w:val="0"/>
              <w:autoSpaceDN w:val="0"/>
              <w:spacing w:line="360" w:lineRule="auto"/>
              <w:jc w:val="both"/>
              <w:rPr>
                <w:color w:val="000000"/>
              </w:rPr>
            </w:pPr>
            <w:r w:rsidRPr="00DA0BD1">
              <w:rPr>
                <w:color w:val="000000"/>
              </w:rPr>
              <w:t>The link state (LOS, NLOS, or NLOSv) is updated for each link during the SLS runtime.</w:t>
            </w:r>
          </w:p>
          <w:p w:rsidR="007C43CD" w:rsidRPr="00DA0BD1" w:rsidRDefault="009E0DF0">
            <w:pPr>
              <w:widowControl w:val="0"/>
              <w:numPr>
                <w:ilvl w:val="1"/>
                <w:numId w:val="26"/>
              </w:numPr>
              <w:autoSpaceDE w:val="0"/>
              <w:autoSpaceDN w:val="0"/>
              <w:spacing w:line="360" w:lineRule="auto"/>
              <w:jc w:val="both"/>
              <w:rPr>
                <w:color w:val="000000"/>
              </w:rPr>
            </w:pPr>
            <w:r w:rsidRPr="00DA0BD1">
              <w:rPr>
                <w:color w:val="000000"/>
              </w:rPr>
              <w:t>FFS whether the state is updated by Option 1 or Option 2 w.r.t the link between two vehicles is considered blocked (i.e., in NLOSv)</w:t>
            </w:r>
          </w:p>
          <w:p w:rsidR="007C43CD" w:rsidRPr="00DA0BD1" w:rsidRDefault="009E0DF0">
            <w:pPr>
              <w:widowControl w:val="0"/>
              <w:numPr>
                <w:ilvl w:val="0"/>
                <w:numId w:val="26"/>
              </w:numPr>
              <w:autoSpaceDE w:val="0"/>
              <w:autoSpaceDN w:val="0"/>
              <w:spacing w:line="360" w:lineRule="auto"/>
              <w:jc w:val="both"/>
              <w:rPr>
                <w:color w:val="000000"/>
              </w:rPr>
            </w:pPr>
            <w:r w:rsidRPr="00DA0BD1">
              <w:rPr>
                <w:color w:val="000000"/>
              </w:rPr>
              <w:t>At each state, each link uses pathloss, shadowing, and fast fading parameters corresponding to the state.</w:t>
            </w:r>
          </w:p>
          <w:p w:rsidR="007C43CD" w:rsidRPr="00DA0BD1" w:rsidRDefault="006A6B3E">
            <w:pPr>
              <w:widowControl w:val="0"/>
              <w:numPr>
                <w:ilvl w:val="1"/>
                <w:numId w:val="26"/>
              </w:numPr>
              <w:autoSpaceDE w:val="0"/>
              <w:autoSpaceDN w:val="0"/>
              <w:spacing w:line="360" w:lineRule="auto"/>
              <w:jc w:val="both"/>
              <w:rPr>
                <w:color w:val="000000"/>
              </w:rPr>
            </w:pPr>
            <w:r w:rsidRPr="00DA0BD1">
              <w:rPr>
                <w:color w:val="000000"/>
              </w:rPr>
              <w:t>FFS how to model smooth transition between different states</w:t>
            </w:r>
          </w:p>
          <w:p w:rsidR="007C43CD" w:rsidRDefault="009E0DF0">
            <w:pPr>
              <w:widowControl w:val="0"/>
              <w:numPr>
                <w:ilvl w:val="0"/>
                <w:numId w:val="26"/>
              </w:numPr>
              <w:autoSpaceDE w:val="0"/>
              <w:autoSpaceDN w:val="0"/>
              <w:spacing w:line="360" w:lineRule="auto"/>
              <w:jc w:val="both"/>
              <w:rPr>
                <w:rFonts w:ascii="Calibri" w:hAnsi="Calibri" w:cs="Calibri"/>
                <w:color w:val="000000"/>
              </w:rPr>
            </w:pPr>
            <w:r w:rsidRPr="00DA0BD1">
              <w:rPr>
                <w:color w:val="000000"/>
              </w:rPr>
              <w:t xml:space="preserve">UE location is updated every [100] ms. </w:t>
            </w:r>
          </w:p>
        </w:tc>
      </w:tr>
    </w:tbl>
    <w:p w:rsidR="00C22AD1" w:rsidRDefault="006150C7" w:rsidP="00DA0BD1">
      <w:pPr>
        <w:spacing w:beforeLines="50" w:afterLines="50"/>
        <w:jc w:val="both"/>
        <w:rPr>
          <w:rFonts w:eastAsiaTheme="minorEastAsia"/>
          <w:szCs w:val="24"/>
          <w:lang w:eastAsia="zh-CN"/>
        </w:rPr>
      </w:pPr>
      <w:r>
        <w:rPr>
          <w:rFonts w:eastAsiaTheme="minorEastAsia" w:hint="eastAsia"/>
          <w:szCs w:val="24"/>
          <w:lang w:eastAsia="zh-CN"/>
        </w:rPr>
        <w:t xml:space="preserve">According to the above agreements, </w:t>
      </w:r>
      <w:r w:rsidR="007A73FE">
        <w:rPr>
          <w:rFonts w:eastAsiaTheme="minorEastAsia" w:hint="eastAsia"/>
          <w:szCs w:val="24"/>
          <w:lang w:eastAsia="zh-CN"/>
        </w:rPr>
        <w:t xml:space="preserve">in this contribution, </w:t>
      </w:r>
      <w:r w:rsidR="009E0DF0">
        <w:rPr>
          <w:rFonts w:eastAsiaTheme="minorEastAsia" w:hint="eastAsia"/>
          <w:kern w:val="2"/>
          <w:lang w:eastAsia="zh-CN"/>
        </w:rPr>
        <w:t xml:space="preserve">we will further discuss </w:t>
      </w:r>
      <w:r w:rsidR="006F2AE6">
        <w:rPr>
          <w:rFonts w:eastAsiaTheme="minorEastAsia" w:hint="eastAsia"/>
          <w:kern w:val="2"/>
          <w:lang w:eastAsia="zh-CN"/>
        </w:rPr>
        <w:t xml:space="preserve">the </w:t>
      </w:r>
      <w:r w:rsidR="006F2AE6">
        <w:rPr>
          <w:rFonts w:eastAsiaTheme="minorEastAsia"/>
          <w:kern w:val="2"/>
          <w:lang w:eastAsia="zh-CN"/>
        </w:rPr>
        <w:t>remaining</w:t>
      </w:r>
      <w:r w:rsidR="006F2AE6">
        <w:rPr>
          <w:rFonts w:eastAsiaTheme="minorEastAsia" w:hint="eastAsia"/>
          <w:kern w:val="2"/>
          <w:lang w:eastAsia="zh-CN"/>
        </w:rPr>
        <w:t xml:space="preserve"> details about the channel model.</w:t>
      </w:r>
    </w:p>
    <w:p w:rsidR="00921B15" w:rsidRDefault="002B6ADF" w:rsidP="00F025C2">
      <w:pPr>
        <w:pStyle w:val="1"/>
        <w:jc w:val="both"/>
        <w:rPr>
          <w:rFonts w:ascii="Times New Roman" w:hAnsi="Times New Roman"/>
        </w:rPr>
      </w:pPr>
      <w:r>
        <w:rPr>
          <w:rFonts w:ascii="Times New Roman" w:hAnsi="Times New Roman" w:hint="eastAsia"/>
        </w:rPr>
        <w:t>Discussion</w:t>
      </w:r>
    </w:p>
    <w:p w:rsidR="003F56FD" w:rsidRDefault="008922C9" w:rsidP="00F025C2">
      <w:pPr>
        <w:pStyle w:val="2"/>
        <w:jc w:val="both"/>
        <w:rPr>
          <w:rFonts w:ascii="Times New Roman" w:hAnsi="Times New Roman"/>
          <w:sz w:val="24"/>
          <w:szCs w:val="24"/>
        </w:rPr>
      </w:pPr>
      <w:r>
        <w:rPr>
          <w:rFonts w:ascii="Times New Roman" w:eastAsiaTheme="minorEastAsia" w:hAnsi="Times New Roman" w:hint="eastAsia"/>
          <w:sz w:val="24"/>
          <w:szCs w:val="24"/>
        </w:rPr>
        <w:t>Vehicle blockage determination</w:t>
      </w:r>
    </w:p>
    <w:p w:rsidR="00E734B4" w:rsidRDefault="0011670A" w:rsidP="00DA0BD1">
      <w:pPr>
        <w:spacing w:beforeLines="50" w:afterLines="50"/>
        <w:jc w:val="both"/>
        <w:rPr>
          <w:rFonts w:eastAsiaTheme="minorEastAsia"/>
          <w:bCs/>
          <w:lang w:eastAsia="zh-CN"/>
        </w:rPr>
      </w:pPr>
      <w:r w:rsidRPr="005F68D3">
        <w:rPr>
          <w:rFonts w:eastAsiaTheme="minorEastAsia" w:hint="eastAsia"/>
          <w:bCs/>
          <w:lang w:eastAsia="zh-CN"/>
        </w:rPr>
        <w:t xml:space="preserve">According to the agreements, </w:t>
      </w:r>
      <w:r w:rsidR="000C106F" w:rsidRPr="005F68D3">
        <w:rPr>
          <w:rFonts w:eastAsiaTheme="minorEastAsia" w:hint="eastAsia"/>
          <w:bCs/>
          <w:lang w:eastAsia="zh-CN"/>
        </w:rPr>
        <w:t xml:space="preserve">there are </w:t>
      </w:r>
      <w:r w:rsidR="00B821F9">
        <w:rPr>
          <w:rFonts w:eastAsiaTheme="minorEastAsia" w:hint="eastAsia"/>
          <w:bCs/>
          <w:lang w:eastAsia="zh-CN"/>
        </w:rPr>
        <w:t xml:space="preserve">two </w:t>
      </w:r>
      <w:r w:rsidR="009E0DF0">
        <w:rPr>
          <w:rFonts w:eastAsiaTheme="minorEastAsia" w:hint="eastAsia"/>
          <w:bCs/>
          <w:lang w:eastAsia="zh-CN"/>
        </w:rPr>
        <w:t>options</w:t>
      </w:r>
      <w:r w:rsidR="00B821F9">
        <w:rPr>
          <w:rFonts w:eastAsiaTheme="minorEastAsia" w:hint="eastAsia"/>
          <w:bCs/>
          <w:lang w:eastAsia="zh-CN"/>
        </w:rPr>
        <w:t xml:space="preserve"> to determine whether the </w:t>
      </w:r>
      <w:r w:rsidR="00671D8B">
        <w:rPr>
          <w:rFonts w:eastAsiaTheme="minorEastAsia" w:hint="eastAsia"/>
          <w:bCs/>
          <w:lang w:eastAsia="zh-CN"/>
        </w:rPr>
        <w:t xml:space="preserve">vehicle </w:t>
      </w:r>
      <w:r w:rsidR="00B821F9">
        <w:rPr>
          <w:rFonts w:eastAsiaTheme="minorEastAsia" w:hint="eastAsia"/>
          <w:bCs/>
          <w:lang w:eastAsia="zh-CN"/>
        </w:rPr>
        <w:t>blockage issue happens:</w:t>
      </w:r>
    </w:p>
    <w:p w:rsidR="007C43CD" w:rsidRDefault="00B12DE5">
      <w:pPr>
        <w:pStyle w:val="af2"/>
        <w:widowControl w:val="0"/>
        <w:numPr>
          <w:ilvl w:val="0"/>
          <w:numId w:val="27"/>
        </w:numPr>
        <w:autoSpaceDE w:val="0"/>
        <w:autoSpaceDN w:val="0"/>
        <w:spacing w:before="50" w:after="50"/>
        <w:ind w:firstLineChars="0"/>
        <w:jc w:val="both"/>
        <w:rPr>
          <w:rFonts w:ascii="Times New Roman" w:eastAsiaTheme="minorEastAsia" w:hAnsi="Times New Roman" w:cs="Times New Roman"/>
          <w:bCs/>
          <w:sz w:val="20"/>
          <w:szCs w:val="20"/>
        </w:rPr>
      </w:pPr>
      <w:r w:rsidRPr="005F68D3">
        <w:rPr>
          <w:rFonts w:ascii="Times New Roman" w:eastAsiaTheme="minorEastAsia" w:hAnsi="Times New Roman" w:cs="Times New Roman"/>
          <w:bCs/>
          <w:sz w:val="20"/>
          <w:szCs w:val="20"/>
        </w:rPr>
        <w:t xml:space="preserve">Option 1: </w:t>
      </w:r>
      <w:r w:rsidRPr="005F68D3">
        <w:rPr>
          <w:rFonts w:ascii="Times New Roman" w:eastAsiaTheme="minorEastAsia" w:hAnsi="Times New Roman" w:cs="Times New Roman" w:hint="eastAsia"/>
          <w:bCs/>
          <w:sz w:val="20"/>
          <w:szCs w:val="20"/>
        </w:rPr>
        <w:t xml:space="preserve">if a line connecting the antennas of the two vehicles </w:t>
      </w:r>
      <w:r w:rsidRPr="005F68D3">
        <w:rPr>
          <w:rFonts w:ascii="Times New Roman" w:eastAsiaTheme="minorEastAsia" w:hAnsi="Times New Roman" w:cs="Times New Roman"/>
          <w:bCs/>
          <w:sz w:val="20"/>
          <w:szCs w:val="20"/>
        </w:rPr>
        <w:t xml:space="preserve">in the same street </w:t>
      </w:r>
      <w:r w:rsidRPr="005F68D3">
        <w:rPr>
          <w:rFonts w:ascii="Times New Roman" w:eastAsiaTheme="minorEastAsia" w:hAnsi="Times New Roman" w:cs="Times New Roman" w:hint="eastAsia"/>
          <w:bCs/>
          <w:sz w:val="20"/>
          <w:szCs w:val="20"/>
        </w:rPr>
        <w:t>intersects</w:t>
      </w:r>
      <w:r w:rsidRPr="005F68D3">
        <w:rPr>
          <w:rFonts w:ascii="Times New Roman" w:eastAsiaTheme="minorEastAsia" w:hAnsi="Times New Roman" w:cs="Times New Roman"/>
          <w:bCs/>
          <w:sz w:val="20"/>
          <w:szCs w:val="20"/>
        </w:rPr>
        <w:t xml:space="preserve"> any</w:t>
      </w:r>
      <w:r w:rsidRPr="005F68D3">
        <w:rPr>
          <w:rFonts w:ascii="Times New Roman" w:eastAsiaTheme="minorEastAsia" w:hAnsi="Times New Roman" w:cs="Times New Roman" w:hint="eastAsia"/>
          <w:bCs/>
          <w:sz w:val="20"/>
          <w:szCs w:val="20"/>
        </w:rPr>
        <w:t xml:space="preserve"> vehicle</w:t>
      </w:r>
      <w:r w:rsidRPr="005F68D3">
        <w:rPr>
          <w:rFonts w:ascii="Times New Roman" w:eastAsiaTheme="minorEastAsia" w:hAnsi="Times New Roman" w:cs="Times New Roman"/>
          <w:bCs/>
          <w:sz w:val="20"/>
          <w:szCs w:val="20"/>
        </w:rPr>
        <w:t xml:space="preserve"> (including either of the two vehicles) in the 3-dimensional space</w:t>
      </w:r>
      <w:r w:rsidRPr="005F68D3">
        <w:rPr>
          <w:rFonts w:ascii="Times New Roman" w:eastAsiaTheme="minorEastAsia" w:hAnsi="Times New Roman" w:cs="Times New Roman" w:hint="eastAsia"/>
          <w:bCs/>
          <w:sz w:val="20"/>
          <w:szCs w:val="20"/>
        </w:rPr>
        <w:t>.</w:t>
      </w:r>
    </w:p>
    <w:p w:rsidR="007C43CD" w:rsidRDefault="00B12DE5">
      <w:pPr>
        <w:pStyle w:val="af2"/>
        <w:widowControl w:val="0"/>
        <w:numPr>
          <w:ilvl w:val="0"/>
          <w:numId w:val="27"/>
        </w:numPr>
        <w:autoSpaceDE w:val="0"/>
        <w:autoSpaceDN w:val="0"/>
        <w:spacing w:before="50" w:after="50"/>
        <w:ind w:firstLineChars="0"/>
        <w:jc w:val="both"/>
        <w:rPr>
          <w:rFonts w:ascii="Times New Roman" w:eastAsiaTheme="minorEastAsia" w:hAnsi="Times New Roman" w:cs="Times New Roman"/>
          <w:bCs/>
          <w:sz w:val="20"/>
          <w:szCs w:val="20"/>
        </w:rPr>
      </w:pPr>
      <w:r w:rsidRPr="005F68D3">
        <w:rPr>
          <w:rFonts w:ascii="Times New Roman" w:eastAsiaTheme="minorEastAsia" w:hAnsi="Times New Roman" w:cs="Times New Roman"/>
          <w:bCs/>
          <w:sz w:val="20"/>
          <w:szCs w:val="20"/>
        </w:rPr>
        <w:t>Option 2: with a probability</w:t>
      </w:r>
    </w:p>
    <w:p w:rsidR="007C43CD" w:rsidRDefault="00B12DE5">
      <w:pPr>
        <w:pStyle w:val="af2"/>
        <w:widowControl w:val="0"/>
        <w:numPr>
          <w:ilvl w:val="1"/>
          <w:numId w:val="27"/>
        </w:numPr>
        <w:autoSpaceDE w:val="0"/>
        <w:autoSpaceDN w:val="0"/>
        <w:spacing w:before="50" w:after="50"/>
        <w:ind w:firstLineChars="0"/>
        <w:jc w:val="both"/>
        <w:rPr>
          <w:rFonts w:ascii="Times New Roman" w:eastAsiaTheme="minorEastAsia" w:hAnsi="Times New Roman" w:cs="Times New Roman"/>
          <w:bCs/>
          <w:sz w:val="20"/>
          <w:szCs w:val="20"/>
        </w:rPr>
      </w:pPr>
      <w:r w:rsidRPr="005F68D3">
        <w:rPr>
          <w:rFonts w:ascii="Times New Roman" w:eastAsiaTheme="minorEastAsia" w:hAnsi="Times New Roman" w:cs="Times New Roman"/>
          <w:bCs/>
          <w:sz w:val="20"/>
          <w:szCs w:val="20"/>
        </w:rPr>
        <w:t>Distribution is FFS. Note that vehicle width and height will not affect this option once the probability is defined.</w:t>
      </w:r>
    </w:p>
    <w:p w:rsidR="007C43CD" w:rsidRDefault="004A674E">
      <w:pPr>
        <w:spacing w:before="50" w:after="50"/>
        <w:jc w:val="both"/>
        <w:rPr>
          <w:rFonts w:eastAsiaTheme="minorEastAsia"/>
          <w:bCs/>
          <w:lang w:eastAsia="zh-CN"/>
        </w:rPr>
      </w:pPr>
      <w:r>
        <w:rPr>
          <w:rFonts w:eastAsiaTheme="minorEastAsia" w:hint="eastAsia"/>
          <w:bCs/>
          <w:lang w:eastAsia="zh-CN"/>
        </w:rPr>
        <w:t>In general, o</w:t>
      </w:r>
      <w:r w:rsidR="0084023D">
        <w:rPr>
          <w:rFonts w:eastAsiaTheme="minorEastAsia" w:hint="eastAsia"/>
          <w:bCs/>
          <w:lang w:eastAsia="zh-CN"/>
        </w:rPr>
        <w:t xml:space="preserve">ption 1 is more realistic </w:t>
      </w:r>
      <w:r w:rsidR="00427A1F">
        <w:rPr>
          <w:rFonts w:eastAsiaTheme="minorEastAsia" w:hint="eastAsia"/>
          <w:bCs/>
          <w:lang w:eastAsia="zh-CN"/>
        </w:rPr>
        <w:t xml:space="preserve">manner </w:t>
      </w:r>
      <w:r w:rsidR="0084023D">
        <w:rPr>
          <w:rFonts w:eastAsiaTheme="minorEastAsia" w:hint="eastAsia"/>
          <w:bCs/>
          <w:lang w:eastAsia="zh-CN"/>
        </w:rPr>
        <w:t xml:space="preserve">to determine </w:t>
      </w:r>
      <w:r>
        <w:rPr>
          <w:rFonts w:eastAsiaTheme="minorEastAsia" w:hint="eastAsia"/>
          <w:bCs/>
          <w:lang w:eastAsia="zh-CN"/>
        </w:rPr>
        <w:t xml:space="preserve">whether vehicle blockage happens, however, this option will require more complex calculation procedure and obviously increase the evaluation complexity and </w:t>
      </w:r>
      <w:r w:rsidR="00BA30E7">
        <w:rPr>
          <w:rFonts w:eastAsiaTheme="minorEastAsia" w:hint="eastAsia"/>
          <w:bCs/>
          <w:lang w:eastAsia="zh-CN"/>
        </w:rPr>
        <w:t xml:space="preserve">simulation </w:t>
      </w:r>
      <w:r>
        <w:rPr>
          <w:rFonts w:eastAsiaTheme="minorEastAsia" w:hint="eastAsia"/>
          <w:bCs/>
          <w:lang w:eastAsia="zh-CN"/>
        </w:rPr>
        <w:t xml:space="preserve">time. </w:t>
      </w:r>
      <w:r w:rsidR="00BA30E7">
        <w:rPr>
          <w:rFonts w:eastAsiaTheme="minorEastAsia" w:hint="eastAsia"/>
          <w:bCs/>
          <w:lang w:eastAsia="zh-CN"/>
        </w:rPr>
        <w:t xml:space="preserve">In order to simplify the evaluation and improve the evaluation efficiency, we prefer option 2 to be used in vehicle blockage determination. </w:t>
      </w:r>
      <w:r>
        <w:rPr>
          <w:rFonts w:eastAsiaTheme="minorEastAsia" w:hint="eastAsia"/>
          <w:bCs/>
          <w:lang w:eastAsia="zh-CN"/>
        </w:rPr>
        <w:t xml:space="preserve"> </w:t>
      </w:r>
    </w:p>
    <w:p w:rsidR="007C43CD" w:rsidRDefault="005825AB">
      <w:pPr>
        <w:spacing w:before="50" w:after="50"/>
        <w:jc w:val="both"/>
        <w:rPr>
          <w:rFonts w:eastAsiaTheme="minorEastAsia"/>
          <w:bCs/>
          <w:lang w:eastAsia="zh-CN"/>
        </w:rPr>
      </w:pPr>
      <w:r>
        <w:rPr>
          <w:rFonts w:eastAsiaTheme="minorEastAsia"/>
          <w:bCs/>
          <w:lang w:eastAsia="zh-CN"/>
        </w:rPr>
        <w:t>F</w:t>
      </w:r>
      <w:r>
        <w:rPr>
          <w:rFonts w:eastAsiaTheme="minorEastAsia" w:hint="eastAsia"/>
          <w:bCs/>
          <w:lang w:eastAsia="zh-CN"/>
        </w:rPr>
        <w:t>or option 2, in order to be realistic as much as possible, the probability distribution of</w:t>
      </w:r>
      <w:r w:rsidR="005E50C9">
        <w:rPr>
          <w:rFonts w:eastAsiaTheme="minorEastAsia" w:hint="eastAsia"/>
          <w:bCs/>
          <w:lang w:eastAsia="zh-CN"/>
        </w:rPr>
        <w:t xml:space="preserve"> link</w:t>
      </w:r>
      <w:r>
        <w:rPr>
          <w:rFonts w:eastAsiaTheme="minorEastAsia" w:hint="eastAsia"/>
          <w:bCs/>
          <w:lang w:eastAsia="zh-CN"/>
        </w:rPr>
        <w:t xml:space="preserve"> states shall be studied further, </w:t>
      </w:r>
      <w:r w:rsidR="00AE2FFA">
        <w:rPr>
          <w:rFonts w:eastAsiaTheme="minorEastAsia" w:hint="eastAsia"/>
          <w:bCs/>
          <w:lang w:eastAsia="zh-CN"/>
        </w:rPr>
        <w:t xml:space="preserve">and </w:t>
      </w:r>
      <w:r w:rsidR="005E50C9">
        <w:rPr>
          <w:rFonts w:eastAsiaTheme="minorEastAsia" w:hint="eastAsia"/>
          <w:bCs/>
          <w:lang w:eastAsia="zh-CN"/>
        </w:rPr>
        <w:t xml:space="preserve">the probability </w:t>
      </w:r>
      <w:r w:rsidR="005D4E17">
        <w:rPr>
          <w:rFonts w:eastAsiaTheme="minorEastAsia" w:hint="eastAsia"/>
          <w:bCs/>
          <w:lang w:eastAsia="zh-CN"/>
        </w:rPr>
        <w:t>distribution shall be different</w:t>
      </w:r>
      <w:r w:rsidR="00F574E3">
        <w:rPr>
          <w:rFonts w:eastAsiaTheme="minorEastAsia" w:hint="eastAsia"/>
          <w:bCs/>
          <w:lang w:eastAsia="zh-CN"/>
        </w:rPr>
        <w:t xml:space="preserve"> for </w:t>
      </w:r>
      <w:r w:rsidR="00F574E3">
        <w:rPr>
          <w:rFonts w:eastAsiaTheme="minorEastAsia"/>
          <w:bCs/>
          <w:lang w:eastAsia="zh-CN"/>
        </w:rPr>
        <w:t>different</w:t>
      </w:r>
      <w:r w:rsidR="00F574E3">
        <w:rPr>
          <w:rFonts w:eastAsiaTheme="minorEastAsia" w:hint="eastAsia"/>
          <w:bCs/>
          <w:lang w:eastAsia="zh-CN"/>
        </w:rPr>
        <w:t xml:space="preserve"> deployment scenario options [1]</w:t>
      </w:r>
      <w:r w:rsidR="005D4E17">
        <w:rPr>
          <w:rFonts w:eastAsiaTheme="minorEastAsia" w:hint="eastAsia"/>
          <w:bCs/>
          <w:lang w:eastAsia="zh-CN"/>
        </w:rPr>
        <w:t xml:space="preserve">. </w:t>
      </w:r>
      <w:r w:rsidR="005D4E17">
        <w:rPr>
          <w:rFonts w:eastAsiaTheme="minorEastAsia" w:hint="eastAsia"/>
          <w:bCs/>
          <w:lang w:eastAsia="zh-CN"/>
        </w:rPr>
        <w:lastRenderedPageBreak/>
        <w:t>A</w:t>
      </w:r>
      <w:r w:rsidR="00FB5A08" w:rsidRPr="00FB5A08">
        <w:rPr>
          <w:rFonts w:eastAsiaTheme="minorEastAsia"/>
          <w:bCs/>
          <w:lang w:eastAsia="zh-CN"/>
        </w:rPr>
        <w:t>s illustrated in [2]</w:t>
      </w:r>
      <w:r w:rsidR="005D4E17" w:rsidRPr="005D4E17">
        <w:rPr>
          <w:rFonts w:eastAsiaTheme="minorEastAsia"/>
          <w:bCs/>
          <w:lang w:eastAsia="zh-CN"/>
        </w:rPr>
        <w:t>,</w:t>
      </w:r>
      <w:r w:rsidR="005D4E17">
        <w:rPr>
          <w:rFonts w:eastAsiaTheme="minorEastAsia"/>
          <w:bCs/>
          <w:lang w:eastAsia="zh-CN"/>
        </w:rPr>
        <w:t xml:space="preserve"> the</w:t>
      </w:r>
      <w:r>
        <w:rPr>
          <w:rFonts w:eastAsiaTheme="minorEastAsia" w:hint="eastAsia"/>
          <w:bCs/>
          <w:lang w:eastAsia="zh-CN"/>
        </w:rPr>
        <w:t xml:space="preserve"> probability </w:t>
      </w:r>
      <w:r w:rsidR="005D4E17">
        <w:rPr>
          <w:rFonts w:eastAsiaTheme="minorEastAsia"/>
          <w:bCs/>
          <w:lang w:eastAsia="zh-CN"/>
        </w:rPr>
        <w:t>distribution</w:t>
      </w:r>
      <w:r w:rsidR="005D4E17">
        <w:rPr>
          <w:rFonts w:eastAsiaTheme="minorEastAsia" w:hint="eastAsia"/>
          <w:bCs/>
          <w:lang w:eastAsia="zh-CN"/>
        </w:rPr>
        <w:t xml:space="preserve"> </w:t>
      </w:r>
      <w:r>
        <w:rPr>
          <w:rFonts w:eastAsiaTheme="minorEastAsia" w:hint="eastAsia"/>
          <w:bCs/>
          <w:lang w:eastAsia="zh-CN"/>
        </w:rPr>
        <w:t xml:space="preserve">shall </w:t>
      </w:r>
      <w:r w:rsidR="005D4E17">
        <w:rPr>
          <w:rFonts w:eastAsiaTheme="minorEastAsia" w:hint="eastAsia"/>
          <w:bCs/>
          <w:lang w:eastAsia="zh-CN"/>
        </w:rPr>
        <w:t xml:space="preserve">also </w:t>
      </w:r>
      <w:r w:rsidR="00235CC4">
        <w:rPr>
          <w:rFonts w:eastAsiaTheme="minorEastAsia" w:hint="eastAsia"/>
          <w:bCs/>
          <w:lang w:eastAsia="zh-CN"/>
        </w:rPr>
        <w:t xml:space="preserve">be related </w:t>
      </w:r>
      <w:r>
        <w:rPr>
          <w:rFonts w:eastAsiaTheme="minorEastAsia" w:hint="eastAsia"/>
          <w:bCs/>
          <w:lang w:eastAsia="zh-CN"/>
        </w:rPr>
        <w:t xml:space="preserve">with the distance between </w:t>
      </w:r>
      <w:r w:rsidR="00D9668F">
        <w:rPr>
          <w:rFonts w:eastAsiaTheme="minorEastAsia" w:hint="eastAsia"/>
          <w:bCs/>
          <w:lang w:eastAsia="zh-CN"/>
        </w:rPr>
        <w:t>Tx and Rx pair</w:t>
      </w:r>
      <w:r>
        <w:rPr>
          <w:rFonts w:eastAsiaTheme="minorEastAsia" w:hint="eastAsia"/>
          <w:bCs/>
          <w:lang w:eastAsia="zh-CN"/>
        </w:rPr>
        <w:t xml:space="preserve">. </w:t>
      </w:r>
      <w:r w:rsidR="005D4E17">
        <w:rPr>
          <w:rFonts w:eastAsiaTheme="minorEastAsia"/>
          <w:bCs/>
          <w:lang w:eastAsia="zh-CN"/>
        </w:rPr>
        <w:t>S</w:t>
      </w:r>
      <w:r w:rsidR="005D4E17">
        <w:rPr>
          <w:rFonts w:eastAsiaTheme="minorEastAsia" w:hint="eastAsia"/>
          <w:bCs/>
          <w:lang w:eastAsia="zh-CN"/>
        </w:rPr>
        <w:t xml:space="preserve">ince the NLOS </w:t>
      </w:r>
      <w:r w:rsidR="00F42B61">
        <w:rPr>
          <w:rFonts w:eastAsiaTheme="minorEastAsia" w:hint="eastAsia"/>
          <w:bCs/>
          <w:lang w:eastAsia="zh-CN"/>
        </w:rPr>
        <w:t>by building</w:t>
      </w:r>
      <w:r w:rsidR="005D4E17">
        <w:rPr>
          <w:rFonts w:eastAsiaTheme="minorEastAsia" w:hint="eastAsia"/>
          <w:bCs/>
          <w:lang w:eastAsia="zh-CN"/>
        </w:rPr>
        <w:t xml:space="preserve"> is determined by </w:t>
      </w:r>
      <w:r w:rsidR="005D4E17">
        <w:rPr>
          <w:rFonts w:eastAsiaTheme="minorEastAsia"/>
          <w:bCs/>
          <w:lang w:eastAsia="zh-CN"/>
        </w:rPr>
        <w:t>deterministic</w:t>
      </w:r>
      <w:r w:rsidR="005D4E17">
        <w:rPr>
          <w:rFonts w:eastAsiaTheme="minorEastAsia" w:hint="eastAsia"/>
          <w:bCs/>
          <w:lang w:eastAsia="zh-CN"/>
        </w:rPr>
        <w:t xml:space="preserve"> manner as that in Rel-14</w:t>
      </w:r>
      <w:r w:rsidR="009F2633">
        <w:rPr>
          <w:rFonts w:eastAsiaTheme="minorEastAsia" w:hint="eastAsia"/>
          <w:bCs/>
          <w:lang w:eastAsia="zh-CN"/>
        </w:rPr>
        <w:t xml:space="preserve"> [3]</w:t>
      </w:r>
      <w:r w:rsidR="005D4E17">
        <w:rPr>
          <w:rFonts w:eastAsiaTheme="minorEastAsia" w:hint="eastAsia"/>
          <w:bCs/>
          <w:lang w:eastAsia="zh-CN"/>
        </w:rPr>
        <w:t xml:space="preserve">, therefore, the </w:t>
      </w:r>
      <w:r w:rsidR="005D4E17">
        <w:rPr>
          <w:rFonts w:eastAsiaTheme="minorEastAsia"/>
          <w:bCs/>
          <w:lang w:eastAsia="zh-CN"/>
        </w:rPr>
        <w:t>probability</w:t>
      </w:r>
      <w:r w:rsidR="005D4E17">
        <w:rPr>
          <w:rFonts w:eastAsiaTheme="minorEastAsia" w:hint="eastAsia"/>
          <w:bCs/>
          <w:lang w:eastAsia="zh-CN"/>
        </w:rPr>
        <w:t xml:space="preserve"> distribution for different</w:t>
      </w:r>
      <w:r w:rsidR="00235CC4">
        <w:rPr>
          <w:rFonts w:eastAsiaTheme="minorEastAsia" w:hint="eastAsia"/>
          <w:bCs/>
          <w:lang w:eastAsia="zh-CN"/>
        </w:rPr>
        <w:t xml:space="preserve"> link</w:t>
      </w:r>
      <w:r w:rsidR="005D4E17">
        <w:rPr>
          <w:rFonts w:eastAsiaTheme="minorEastAsia" w:hint="eastAsia"/>
          <w:bCs/>
          <w:lang w:eastAsia="zh-CN"/>
        </w:rPr>
        <w:t xml:space="preserve"> state is only for LOS and NLOSv state.</w:t>
      </w:r>
    </w:p>
    <w:p w:rsidR="007C43CD" w:rsidRDefault="005825AB" w:rsidP="00DA0BD1">
      <w:pPr>
        <w:spacing w:beforeLines="50" w:afterLines="50"/>
        <w:jc w:val="both"/>
        <w:rPr>
          <w:rFonts w:eastAsiaTheme="minorEastAsia"/>
          <w:b/>
          <w:i/>
          <w:lang w:eastAsia="zh-CN"/>
        </w:rPr>
      </w:pPr>
      <w:r w:rsidRPr="00BB6FEF">
        <w:rPr>
          <w:rFonts w:eastAsiaTheme="minorEastAsia" w:hint="eastAsia"/>
          <w:b/>
          <w:i/>
          <w:lang w:eastAsia="zh-CN"/>
        </w:rPr>
        <w:t xml:space="preserve">Proposal </w:t>
      </w:r>
      <w:r>
        <w:rPr>
          <w:rFonts w:eastAsiaTheme="minorEastAsia" w:hint="eastAsia"/>
          <w:b/>
          <w:i/>
          <w:lang w:eastAsia="zh-CN"/>
        </w:rPr>
        <w:t xml:space="preserve">1: </w:t>
      </w:r>
      <w:r w:rsidR="00721FAE">
        <w:rPr>
          <w:rFonts w:eastAsiaTheme="minorEastAsia" w:hint="eastAsia"/>
          <w:b/>
          <w:i/>
          <w:lang w:eastAsia="zh-CN"/>
        </w:rPr>
        <w:t>O</w:t>
      </w:r>
      <w:r>
        <w:rPr>
          <w:rFonts w:eastAsiaTheme="minorEastAsia" w:hint="eastAsia"/>
          <w:b/>
          <w:i/>
          <w:lang w:eastAsia="zh-CN"/>
        </w:rPr>
        <w:t>ption 2(s</w:t>
      </w:r>
      <w:r w:rsidRPr="00AE6566">
        <w:rPr>
          <w:rFonts w:eastAsiaTheme="minorEastAsia"/>
          <w:b/>
          <w:i/>
          <w:lang w:eastAsia="zh-CN"/>
        </w:rPr>
        <w:t xml:space="preserve">tochastic </w:t>
      </w:r>
      <w:r>
        <w:rPr>
          <w:rFonts w:eastAsiaTheme="minorEastAsia" w:hint="eastAsia"/>
          <w:b/>
          <w:i/>
          <w:lang w:eastAsia="zh-CN"/>
        </w:rPr>
        <w:t>manner)</w:t>
      </w:r>
      <w:r w:rsidRPr="00AE6566">
        <w:rPr>
          <w:rFonts w:eastAsiaTheme="minorEastAsia"/>
          <w:b/>
          <w:i/>
          <w:lang w:eastAsia="zh-CN"/>
        </w:rPr>
        <w:t xml:space="preserve"> is </w:t>
      </w:r>
      <w:r w:rsidRPr="00AE6566">
        <w:rPr>
          <w:rFonts w:eastAsiaTheme="minorEastAsia" w:hint="eastAsia"/>
          <w:b/>
          <w:i/>
          <w:lang w:eastAsia="zh-CN"/>
        </w:rPr>
        <w:t>proposed</w:t>
      </w:r>
      <w:r w:rsidRPr="00AE6566">
        <w:rPr>
          <w:rFonts w:eastAsiaTheme="minorEastAsia"/>
          <w:b/>
          <w:i/>
          <w:lang w:eastAsia="zh-CN"/>
        </w:rPr>
        <w:t xml:space="preserve"> to determine </w:t>
      </w:r>
      <w:r>
        <w:rPr>
          <w:rFonts w:eastAsiaTheme="minorEastAsia" w:hint="eastAsia"/>
          <w:b/>
          <w:i/>
          <w:lang w:eastAsia="zh-CN"/>
        </w:rPr>
        <w:t xml:space="preserve">different </w:t>
      </w:r>
      <w:r w:rsidR="005D4E17">
        <w:rPr>
          <w:rFonts w:eastAsiaTheme="minorEastAsia" w:hint="eastAsia"/>
          <w:b/>
          <w:i/>
          <w:lang w:eastAsia="zh-CN"/>
        </w:rPr>
        <w:t xml:space="preserve">link </w:t>
      </w:r>
      <w:r>
        <w:rPr>
          <w:rFonts w:eastAsiaTheme="minorEastAsia" w:hint="eastAsia"/>
          <w:b/>
          <w:i/>
          <w:lang w:eastAsia="zh-CN"/>
        </w:rPr>
        <w:t>states</w:t>
      </w:r>
      <w:r w:rsidR="005D4E17">
        <w:rPr>
          <w:rFonts w:eastAsiaTheme="minorEastAsia" w:hint="eastAsia"/>
          <w:b/>
          <w:i/>
          <w:lang w:eastAsia="zh-CN"/>
        </w:rPr>
        <w:t>.</w:t>
      </w:r>
    </w:p>
    <w:p w:rsidR="007C43CD" w:rsidRDefault="005D4E17" w:rsidP="00DA0BD1">
      <w:pPr>
        <w:spacing w:beforeLines="50" w:afterLines="50"/>
        <w:jc w:val="both"/>
        <w:rPr>
          <w:rFonts w:eastAsiaTheme="minorEastAsia"/>
          <w:b/>
          <w:i/>
          <w:lang w:eastAsia="zh-CN"/>
        </w:rPr>
      </w:pPr>
      <w:r>
        <w:rPr>
          <w:rFonts w:eastAsiaTheme="minorEastAsia" w:hint="eastAsia"/>
          <w:b/>
          <w:i/>
          <w:lang w:eastAsia="zh-CN"/>
        </w:rPr>
        <w:t>Proposal 2: The probability distribution for different link state shall be different for different deployment scenario option</w:t>
      </w:r>
      <w:r w:rsidR="005825AB">
        <w:rPr>
          <w:rFonts w:eastAsiaTheme="minorEastAsia" w:hint="eastAsia"/>
          <w:b/>
          <w:i/>
          <w:lang w:eastAsia="zh-CN"/>
        </w:rPr>
        <w:t xml:space="preserve">, and the probability distribution shall </w:t>
      </w:r>
      <w:r w:rsidR="00235CC4">
        <w:rPr>
          <w:rFonts w:eastAsiaTheme="minorEastAsia" w:hint="eastAsia"/>
          <w:b/>
          <w:i/>
          <w:lang w:eastAsia="zh-CN"/>
        </w:rPr>
        <w:t xml:space="preserve">be related </w:t>
      </w:r>
      <w:r w:rsidR="005825AB">
        <w:rPr>
          <w:rFonts w:eastAsiaTheme="minorEastAsia" w:hint="eastAsia"/>
          <w:b/>
          <w:i/>
          <w:lang w:eastAsia="zh-CN"/>
        </w:rPr>
        <w:t xml:space="preserve">with the </w:t>
      </w:r>
      <w:r w:rsidR="005825AB">
        <w:rPr>
          <w:rFonts w:eastAsiaTheme="minorEastAsia"/>
          <w:b/>
          <w:i/>
          <w:lang w:eastAsia="zh-CN"/>
        </w:rPr>
        <w:t>distance between</w:t>
      </w:r>
      <w:r w:rsidR="005825AB">
        <w:rPr>
          <w:rFonts w:eastAsiaTheme="minorEastAsia" w:hint="eastAsia"/>
          <w:b/>
          <w:i/>
          <w:lang w:eastAsia="zh-CN"/>
        </w:rPr>
        <w:t xml:space="preserve"> </w:t>
      </w:r>
      <w:r w:rsidR="00721FAE">
        <w:rPr>
          <w:rFonts w:eastAsiaTheme="minorEastAsia" w:hint="eastAsia"/>
          <w:b/>
          <w:i/>
          <w:lang w:eastAsia="zh-CN"/>
        </w:rPr>
        <w:t xml:space="preserve">Tx and Rx pair. </w:t>
      </w:r>
    </w:p>
    <w:p w:rsidR="008922C9" w:rsidRPr="008922C9" w:rsidRDefault="00BD1CF5" w:rsidP="00F025C2">
      <w:pPr>
        <w:pStyle w:val="2"/>
        <w:jc w:val="both"/>
        <w:rPr>
          <w:rFonts w:ascii="Times New Roman" w:hAnsi="Times New Roman"/>
          <w:sz w:val="24"/>
          <w:szCs w:val="24"/>
        </w:rPr>
      </w:pPr>
      <w:r>
        <w:rPr>
          <w:rFonts w:ascii="Times New Roman" w:eastAsiaTheme="minorEastAsia" w:hAnsi="Times New Roman" w:hint="eastAsia"/>
          <w:sz w:val="24"/>
          <w:szCs w:val="24"/>
        </w:rPr>
        <w:t xml:space="preserve">Link </w:t>
      </w:r>
      <w:r w:rsidR="008922C9">
        <w:rPr>
          <w:rFonts w:ascii="Times New Roman" w:eastAsiaTheme="minorEastAsia" w:hAnsi="Times New Roman" w:hint="eastAsia"/>
          <w:sz w:val="24"/>
          <w:szCs w:val="24"/>
        </w:rPr>
        <w:t>state transition</w:t>
      </w:r>
    </w:p>
    <w:p w:rsidR="00AB1362" w:rsidRDefault="00AB1362" w:rsidP="00F025C2">
      <w:pPr>
        <w:spacing w:before="50" w:after="50"/>
        <w:jc w:val="both"/>
        <w:rPr>
          <w:rFonts w:eastAsiaTheme="minorEastAsia"/>
          <w:bCs/>
          <w:lang w:eastAsia="zh-CN"/>
        </w:rPr>
      </w:pPr>
      <w:r>
        <w:rPr>
          <w:rFonts w:eastAsiaTheme="minorEastAsia" w:hint="eastAsia"/>
          <w:bCs/>
          <w:lang w:eastAsia="zh-CN"/>
        </w:rPr>
        <w:t xml:space="preserve">Since the </w:t>
      </w:r>
      <w:r w:rsidR="00BD1CF5">
        <w:rPr>
          <w:rFonts w:eastAsiaTheme="minorEastAsia" w:hint="eastAsia"/>
          <w:bCs/>
          <w:lang w:eastAsia="zh-CN"/>
        </w:rPr>
        <w:t xml:space="preserve">link </w:t>
      </w:r>
      <w:r>
        <w:rPr>
          <w:rFonts w:eastAsiaTheme="minorEastAsia" w:hint="eastAsia"/>
          <w:bCs/>
          <w:lang w:eastAsia="zh-CN"/>
        </w:rPr>
        <w:t xml:space="preserve">state transition is depended on the surrounding situation variations, in order to model smooth </w:t>
      </w:r>
      <w:r>
        <w:rPr>
          <w:rFonts w:eastAsiaTheme="minorEastAsia"/>
          <w:bCs/>
          <w:lang w:eastAsia="zh-CN"/>
        </w:rPr>
        <w:t>transition</w:t>
      </w:r>
      <w:r>
        <w:rPr>
          <w:rFonts w:eastAsiaTheme="minorEastAsia" w:hint="eastAsia"/>
          <w:bCs/>
          <w:lang w:eastAsia="zh-CN"/>
        </w:rPr>
        <w:t xml:space="preserve"> between different </w:t>
      </w:r>
      <w:r w:rsidR="00BD1CF5">
        <w:rPr>
          <w:rFonts w:eastAsiaTheme="minorEastAsia" w:hint="eastAsia"/>
          <w:bCs/>
          <w:lang w:eastAsia="zh-CN"/>
        </w:rPr>
        <w:t xml:space="preserve">link </w:t>
      </w:r>
      <w:r>
        <w:rPr>
          <w:rFonts w:eastAsiaTheme="minorEastAsia" w:hint="eastAsia"/>
          <w:bCs/>
          <w:lang w:eastAsia="zh-CN"/>
        </w:rPr>
        <w:t xml:space="preserve">states, a </w:t>
      </w:r>
      <w:r>
        <w:rPr>
          <w:rFonts w:eastAsiaTheme="minorEastAsia"/>
          <w:bCs/>
          <w:lang w:eastAsia="zh-CN"/>
        </w:rPr>
        <w:t>simplified</w:t>
      </w:r>
      <w:r>
        <w:rPr>
          <w:rFonts w:eastAsiaTheme="minorEastAsia" w:hint="eastAsia"/>
          <w:bCs/>
          <w:lang w:eastAsia="zh-CN"/>
        </w:rPr>
        <w:t xml:space="preserve"> method is proposed </w:t>
      </w:r>
      <w:r w:rsidR="00983BF0">
        <w:rPr>
          <w:rFonts w:eastAsiaTheme="minorEastAsia" w:hint="eastAsia"/>
          <w:bCs/>
          <w:lang w:eastAsia="zh-CN"/>
        </w:rPr>
        <w:t>as shown in F</w:t>
      </w:r>
      <w:r w:rsidR="00983BF0">
        <w:rPr>
          <w:rFonts w:eastAsiaTheme="minorEastAsia"/>
          <w:bCs/>
          <w:lang w:eastAsia="zh-CN"/>
        </w:rPr>
        <w:t>igure</w:t>
      </w:r>
      <w:r w:rsidR="00983BF0">
        <w:rPr>
          <w:rFonts w:eastAsiaTheme="minorEastAsia" w:hint="eastAsia"/>
          <w:bCs/>
          <w:lang w:eastAsia="zh-CN"/>
        </w:rPr>
        <w:t xml:space="preserve"> 1. In this method, only the distance variation between two vehicles will be use</w:t>
      </w:r>
      <w:r w:rsidR="003E0462">
        <w:rPr>
          <w:rFonts w:eastAsiaTheme="minorEastAsia" w:hint="eastAsia"/>
          <w:bCs/>
          <w:lang w:eastAsia="zh-CN"/>
        </w:rPr>
        <w:t>d</w:t>
      </w:r>
      <w:r w:rsidR="00983BF0">
        <w:rPr>
          <w:rFonts w:eastAsiaTheme="minorEastAsia" w:hint="eastAsia"/>
          <w:bCs/>
          <w:lang w:eastAsia="zh-CN"/>
        </w:rPr>
        <w:t xml:space="preserve"> to determine whether </w:t>
      </w:r>
      <w:r w:rsidR="00BD1CF5">
        <w:rPr>
          <w:rFonts w:eastAsiaTheme="minorEastAsia" w:hint="eastAsia"/>
          <w:bCs/>
          <w:lang w:eastAsia="zh-CN"/>
        </w:rPr>
        <w:t xml:space="preserve">link </w:t>
      </w:r>
      <w:r w:rsidR="00983BF0">
        <w:rPr>
          <w:rFonts w:eastAsiaTheme="minorEastAsia" w:hint="eastAsia"/>
          <w:bCs/>
          <w:lang w:eastAsia="zh-CN"/>
        </w:rPr>
        <w:t xml:space="preserve">state is </w:t>
      </w:r>
      <w:r w:rsidR="00042190">
        <w:rPr>
          <w:rFonts w:eastAsiaTheme="minorEastAsia"/>
          <w:bCs/>
          <w:lang w:eastAsia="zh-CN"/>
        </w:rPr>
        <w:t>changed</w:t>
      </w:r>
      <w:r w:rsidR="00042190">
        <w:rPr>
          <w:rFonts w:eastAsiaTheme="minorEastAsia" w:hint="eastAsia"/>
          <w:bCs/>
          <w:lang w:eastAsia="zh-CN"/>
        </w:rPr>
        <w:t xml:space="preserve">. </w:t>
      </w:r>
      <w:r w:rsidR="00042190">
        <w:rPr>
          <w:rFonts w:eastAsiaTheme="minorEastAsia"/>
          <w:bCs/>
          <w:lang w:eastAsia="zh-CN"/>
        </w:rPr>
        <w:t>A</w:t>
      </w:r>
      <w:r w:rsidR="00042190">
        <w:rPr>
          <w:rFonts w:eastAsiaTheme="minorEastAsia" w:hint="eastAsia"/>
          <w:bCs/>
          <w:lang w:eastAsia="zh-CN"/>
        </w:rPr>
        <w:t xml:space="preserve">s </w:t>
      </w:r>
      <w:r w:rsidR="00042190">
        <w:rPr>
          <w:rFonts w:eastAsiaTheme="minorEastAsia"/>
          <w:bCs/>
          <w:lang w:eastAsia="zh-CN"/>
        </w:rPr>
        <w:t>illustrated</w:t>
      </w:r>
      <w:r w:rsidR="00042190">
        <w:rPr>
          <w:rFonts w:eastAsiaTheme="minorEastAsia" w:hint="eastAsia"/>
          <w:bCs/>
          <w:lang w:eastAsia="zh-CN"/>
        </w:rPr>
        <w:t xml:space="preserve"> in Figure 1</w:t>
      </w:r>
      <w:r w:rsidR="00042190">
        <w:rPr>
          <w:rFonts w:eastAsiaTheme="minorEastAsia"/>
          <w:bCs/>
          <w:lang w:eastAsia="zh-CN"/>
        </w:rPr>
        <w:t xml:space="preserve">, </w:t>
      </w:r>
      <w:r w:rsidR="00197195">
        <w:rPr>
          <w:rFonts w:eastAsiaTheme="minorEastAsia" w:hint="eastAsia"/>
          <w:bCs/>
          <w:lang w:eastAsia="zh-CN"/>
        </w:rPr>
        <w:t>s</w:t>
      </w:r>
      <w:r w:rsidR="00197195">
        <w:rPr>
          <w:rFonts w:eastAsiaTheme="minorEastAsia"/>
          <w:bCs/>
          <w:lang w:eastAsia="zh-CN"/>
        </w:rPr>
        <w:t>napshot</w:t>
      </w:r>
      <w:r w:rsidR="00197195">
        <w:rPr>
          <w:rFonts w:eastAsiaTheme="minorEastAsia" w:hint="eastAsia"/>
          <w:bCs/>
          <w:lang w:eastAsia="zh-CN"/>
        </w:rPr>
        <w:t xml:space="preserve"> </w:t>
      </w:r>
      <w:r w:rsidR="00983BF0">
        <w:rPr>
          <w:rFonts w:eastAsiaTheme="minorEastAsia" w:hint="eastAsia"/>
          <w:bCs/>
          <w:lang w:eastAsia="zh-CN"/>
        </w:rPr>
        <w:t xml:space="preserve">0 is the time that the two </w:t>
      </w:r>
      <w:r w:rsidR="00983BF0">
        <w:rPr>
          <w:rFonts w:eastAsiaTheme="minorEastAsia"/>
          <w:bCs/>
          <w:lang w:eastAsia="zh-CN"/>
        </w:rPr>
        <w:t>vehicles</w:t>
      </w:r>
      <w:r w:rsidR="00983BF0">
        <w:rPr>
          <w:rFonts w:eastAsiaTheme="minorEastAsia" w:hint="eastAsia"/>
          <w:bCs/>
          <w:lang w:eastAsia="zh-CN"/>
        </w:rPr>
        <w:t xml:space="preserve"> determine their </w:t>
      </w:r>
      <w:r w:rsidR="00BD1CF5">
        <w:rPr>
          <w:rFonts w:eastAsiaTheme="minorEastAsia" w:hint="eastAsia"/>
          <w:bCs/>
          <w:lang w:eastAsia="zh-CN"/>
        </w:rPr>
        <w:t xml:space="preserve">link </w:t>
      </w:r>
      <w:r w:rsidR="00983BF0">
        <w:rPr>
          <w:rFonts w:eastAsiaTheme="minorEastAsia" w:hint="eastAsia"/>
          <w:bCs/>
          <w:lang w:eastAsia="zh-CN"/>
        </w:rPr>
        <w:t>state</w:t>
      </w:r>
      <w:r w:rsidR="00042190">
        <w:rPr>
          <w:rFonts w:eastAsiaTheme="minorEastAsia" w:hint="eastAsia"/>
          <w:bCs/>
          <w:lang w:eastAsia="zh-CN"/>
        </w:rPr>
        <w:t xml:space="preserve"> by </w:t>
      </w:r>
      <w:r w:rsidR="00BD1CF5">
        <w:rPr>
          <w:rFonts w:eastAsiaTheme="minorEastAsia" w:hint="eastAsia"/>
          <w:bCs/>
          <w:lang w:eastAsia="zh-CN"/>
        </w:rPr>
        <w:t xml:space="preserve">the </w:t>
      </w:r>
      <w:r w:rsidR="00042190">
        <w:rPr>
          <w:rFonts w:eastAsiaTheme="minorEastAsia" w:hint="eastAsia"/>
          <w:bCs/>
          <w:lang w:eastAsia="zh-CN"/>
        </w:rPr>
        <w:t>probability</w:t>
      </w:r>
      <w:r w:rsidR="00BD1CF5">
        <w:rPr>
          <w:rFonts w:eastAsiaTheme="minorEastAsia" w:hint="eastAsia"/>
          <w:bCs/>
          <w:lang w:eastAsia="zh-CN"/>
        </w:rPr>
        <w:t xml:space="preserve"> distribution</w:t>
      </w:r>
      <w:r w:rsidR="00042190">
        <w:rPr>
          <w:rFonts w:eastAsiaTheme="minorEastAsia" w:hint="eastAsia"/>
          <w:bCs/>
          <w:lang w:eastAsia="zh-CN"/>
        </w:rPr>
        <w:t xml:space="preserve">, and the </w:t>
      </w:r>
      <w:r w:rsidR="006A6B3E" w:rsidRPr="006A6B3E">
        <w:rPr>
          <w:rFonts w:eastAsiaTheme="minorEastAsia"/>
          <w:bCs/>
          <w:i/>
          <w:lang w:eastAsia="zh-CN"/>
        </w:rPr>
        <w:t>d</w:t>
      </w:r>
      <w:r w:rsidR="006A6B3E" w:rsidRPr="006A6B3E">
        <w:rPr>
          <w:rFonts w:eastAsiaTheme="minorEastAsia"/>
          <w:bCs/>
          <w:i/>
          <w:vertAlign w:val="subscript"/>
          <w:lang w:eastAsia="zh-CN"/>
        </w:rPr>
        <w:t>0</w:t>
      </w:r>
      <w:r w:rsidR="00042190">
        <w:rPr>
          <w:rFonts w:eastAsiaTheme="minorEastAsia" w:hint="eastAsia"/>
          <w:bCs/>
          <w:lang w:eastAsia="zh-CN"/>
        </w:rPr>
        <w:t xml:space="preserve"> is the </w:t>
      </w:r>
      <w:r w:rsidR="00042190">
        <w:rPr>
          <w:rFonts w:eastAsiaTheme="minorEastAsia"/>
          <w:bCs/>
          <w:lang w:eastAsia="zh-CN"/>
        </w:rPr>
        <w:t>antenna</w:t>
      </w:r>
      <w:r w:rsidR="00042190">
        <w:rPr>
          <w:rFonts w:eastAsiaTheme="minorEastAsia" w:hint="eastAsia"/>
          <w:bCs/>
          <w:lang w:eastAsia="zh-CN"/>
        </w:rPr>
        <w:t xml:space="preserve"> distance between two vehicles</w:t>
      </w:r>
      <w:r w:rsidR="002550FB">
        <w:rPr>
          <w:rFonts w:eastAsiaTheme="minorEastAsia" w:hint="eastAsia"/>
          <w:bCs/>
          <w:lang w:eastAsia="zh-CN"/>
        </w:rPr>
        <w:t xml:space="preserve"> at</w:t>
      </w:r>
      <w:r w:rsidR="00042190">
        <w:rPr>
          <w:rFonts w:eastAsiaTheme="minorEastAsia" w:hint="eastAsia"/>
          <w:bCs/>
          <w:lang w:eastAsia="zh-CN"/>
        </w:rPr>
        <w:t xml:space="preserve"> snapshot 0. </w:t>
      </w:r>
      <w:r w:rsidR="002550FB">
        <w:rPr>
          <w:rFonts w:eastAsiaTheme="minorEastAsia"/>
          <w:bCs/>
          <w:lang w:eastAsia="zh-CN"/>
        </w:rPr>
        <w:t>A</w:t>
      </w:r>
      <w:r w:rsidR="002550FB">
        <w:rPr>
          <w:rFonts w:eastAsiaTheme="minorEastAsia" w:hint="eastAsia"/>
          <w:bCs/>
          <w:lang w:eastAsia="zh-CN"/>
        </w:rPr>
        <w:t xml:space="preserve">fter that, in each upcoming snapshot, the </w:t>
      </w:r>
      <w:r w:rsidR="00BD1CF5">
        <w:rPr>
          <w:rFonts w:eastAsiaTheme="minorEastAsia" w:hint="eastAsia"/>
          <w:bCs/>
          <w:lang w:eastAsia="zh-CN"/>
        </w:rPr>
        <w:t xml:space="preserve">link </w:t>
      </w:r>
      <w:r w:rsidR="002550FB">
        <w:rPr>
          <w:rFonts w:eastAsiaTheme="minorEastAsia" w:hint="eastAsia"/>
          <w:bCs/>
          <w:lang w:eastAsia="zh-CN"/>
        </w:rPr>
        <w:t>state</w:t>
      </w:r>
      <w:r w:rsidR="00EA3088">
        <w:rPr>
          <w:rFonts w:eastAsiaTheme="minorEastAsia" w:hint="eastAsia"/>
          <w:bCs/>
          <w:lang w:eastAsia="zh-CN"/>
        </w:rPr>
        <w:t xml:space="preserve"> transition can be determined by</w:t>
      </w:r>
      <w:r w:rsidR="002550FB">
        <w:rPr>
          <w:rFonts w:eastAsiaTheme="minorEastAsia" w:hint="eastAsia"/>
          <w:bCs/>
          <w:lang w:eastAsia="zh-CN"/>
        </w:rPr>
        <w:t xml:space="preserve"> following conditions:</w:t>
      </w:r>
    </w:p>
    <w:p w:rsidR="00EA3088" w:rsidRDefault="00EA3088" w:rsidP="00F025C2">
      <w:pPr>
        <w:spacing w:before="50" w:after="50"/>
        <w:jc w:val="both"/>
        <w:rPr>
          <w:rFonts w:eastAsiaTheme="minorEastAsia"/>
          <w:bCs/>
          <w:lang w:eastAsia="zh-CN"/>
        </w:rPr>
      </w:pPr>
      <w:r>
        <w:rPr>
          <w:rFonts w:eastAsiaTheme="minorEastAsia"/>
          <w:bCs/>
          <w:lang w:eastAsia="zh-CN"/>
        </w:rPr>
        <w:t>I</w:t>
      </w:r>
      <w:r>
        <w:rPr>
          <w:rFonts w:eastAsiaTheme="minorEastAsia" w:hint="eastAsia"/>
          <w:bCs/>
          <w:lang w:eastAsia="zh-CN"/>
        </w:rPr>
        <w:t xml:space="preserve">f </w:t>
      </w:r>
      <w:r w:rsidRPr="002550FB">
        <w:rPr>
          <w:rFonts w:eastAsiaTheme="minorEastAsia"/>
          <w:bCs/>
          <w:position w:val="-14"/>
          <w:lang w:eastAsia="zh-CN"/>
        </w:rPr>
        <w:object w:dxaOrig="15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20.15pt" o:ole="">
            <v:imagedata r:id="rId8" o:title=""/>
          </v:shape>
          <o:OLEObject Type="Embed" ProgID="Equation.3" ShapeID="_x0000_i1025" DrawAspect="Content" ObjectID="_1587566921" r:id="rId9"/>
        </w:object>
      </w:r>
      <w:r>
        <w:rPr>
          <w:rFonts w:eastAsiaTheme="minorEastAsia" w:hint="eastAsia"/>
          <w:bCs/>
          <w:lang w:eastAsia="zh-CN"/>
        </w:rPr>
        <w:t>,</w:t>
      </w:r>
    </w:p>
    <w:p w:rsidR="003F56FD" w:rsidRDefault="00EA3088" w:rsidP="00F025C2">
      <w:pPr>
        <w:pStyle w:val="a7"/>
        <w:numPr>
          <w:ilvl w:val="0"/>
          <w:numId w:val="34"/>
        </w:numPr>
        <w:jc w:val="both"/>
        <w:rPr>
          <w:rFonts w:eastAsiaTheme="minorEastAsia"/>
          <w:lang w:eastAsia="zh-CN"/>
        </w:rPr>
      </w:pPr>
      <w:r>
        <w:rPr>
          <w:rFonts w:eastAsiaTheme="minorEastAsia" w:hint="eastAsia"/>
          <w:lang w:eastAsia="zh-CN"/>
        </w:rPr>
        <w:t>T</w:t>
      </w:r>
      <w:r w:rsidRPr="00EA3088">
        <w:rPr>
          <w:rFonts w:eastAsiaTheme="minorEastAsia" w:hint="eastAsia"/>
        </w:rPr>
        <w:t xml:space="preserve">he </w:t>
      </w:r>
      <w:r w:rsidR="00BD1CF5">
        <w:rPr>
          <w:rFonts w:eastAsiaTheme="minorEastAsia" w:hint="eastAsia"/>
          <w:lang w:eastAsia="zh-CN"/>
        </w:rPr>
        <w:t>link</w:t>
      </w:r>
      <w:r w:rsidR="00BD1CF5" w:rsidRPr="00EA3088">
        <w:rPr>
          <w:rFonts w:eastAsiaTheme="minorEastAsia" w:hint="eastAsia"/>
        </w:rPr>
        <w:t xml:space="preserve"> </w:t>
      </w:r>
      <w:r w:rsidRPr="00EA3088">
        <w:rPr>
          <w:rFonts w:eastAsiaTheme="minorEastAsia" w:hint="eastAsia"/>
        </w:rPr>
        <w:t>state between the two vehicles is not changed</w:t>
      </w:r>
      <w:r w:rsidR="00B74D6D">
        <w:rPr>
          <w:rFonts w:eastAsiaTheme="minorEastAsia" w:hint="eastAsia"/>
          <w:lang w:eastAsia="zh-CN"/>
        </w:rPr>
        <w:t>.</w:t>
      </w:r>
    </w:p>
    <w:p w:rsidR="003F56FD" w:rsidRDefault="006A6B3E" w:rsidP="00F025C2">
      <w:pPr>
        <w:pStyle w:val="a7"/>
        <w:numPr>
          <w:ilvl w:val="0"/>
          <w:numId w:val="34"/>
        </w:numPr>
        <w:jc w:val="both"/>
        <w:rPr>
          <w:rFonts w:eastAsiaTheme="minorEastAsia"/>
          <w:lang w:eastAsia="zh-CN"/>
        </w:rPr>
      </w:pPr>
      <w:r w:rsidRPr="006A6B3E">
        <w:rPr>
          <w:rFonts w:eastAsiaTheme="minorEastAsia"/>
          <w:i/>
          <w:lang w:eastAsia="zh-CN"/>
        </w:rPr>
        <w:t>d</w:t>
      </w:r>
      <w:r w:rsidRPr="006A6B3E">
        <w:rPr>
          <w:rFonts w:eastAsiaTheme="minorEastAsia"/>
          <w:i/>
          <w:vertAlign w:val="subscript"/>
          <w:lang w:eastAsia="zh-CN"/>
        </w:rPr>
        <w:t>thresh</w:t>
      </w:r>
      <w:r w:rsidR="00EA3088">
        <w:rPr>
          <w:rFonts w:eastAsiaTheme="minorEastAsia" w:hint="eastAsia"/>
          <w:lang w:eastAsia="zh-CN"/>
        </w:rPr>
        <w:t xml:space="preserve"> is a fixed distance for each simulation scenario, it is depended </w:t>
      </w:r>
      <w:r w:rsidR="00EA3088">
        <w:rPr>
          <w:rFonts w:eastAsiaTheme="minorEastAsia"/>
          <w:lang w:eastAsia="zh-CN"/>
        </w:rPr>
        <w:t>on the</w:t>
      </w:r>
      <w:r w:rsidR="00EA3088">
        <w:rPr>
          <w:rFonts w:eastAsiaTheme="minorEastAsia" w:hint="eastAsia"/>
          <w:lang w:eastAsia="zh-CN"/>
        </w:rPr>
        <w:t xml:space="preserve"> </w:t>
      </w:r>
      <w:r w:rsidR="00BD1CF5">
        <w:rPr>
          <w:rFonts w:eastAsiaTheme="minorEastAsia" w:hint="eastAsia"/>
          <w:lang w:eastAsia="zh-CN"/>
        </w:rPr>
        <w:t>deployment scenario option</w:t>
      </w:r>
      <w:r w:rsidR="00EA3088">
        <w:rPr>
          <w:rFonts w:eastAsiaTheme="minorEastAsia" w:hint="eastAsia"/>
          <w:lang w:eastAsia="zh-CN"/>
        </w:rPr>
        <w:t xml:space="preserve">. </w:t>
      </w:r>
      <w:r w:rsidR="00C951A6">
        <w:rPr>
          <w:rFonts w:eastAsiaTheme="minorEastAsia"/>
          <w:lang w:eastAsia="zh-CN"/>
        </w:rPr>
        <w:t>T</w:t>
      </w:r>
      <w:r w:rsidR="00C951A6">
        <w:rPr>
          <w:rFonts w:eastAsiaTheme="minorEastAsia" w:hint="eastAsia"/>
          <w:lang w:eastAsia="zh-CN"/>
        </w:rPr>
        <w:t xml:space="preserve">he exact values of </w:t>
      </w:r>
      <w:r w:rsidR="00C951A6" w:rsidRPr="00C951A6">
        <w:rPr>
          <w:rFonts w:eastAsiaTheme="minorEastAsia" w:hint="eastAsia"/>
          <w:i/>
          <w:lang w:eastAsia="zh-CN"/>
        </w:rPr>
        <w:t>d</w:t>
      </w:r>
      <w:r w:rsidR="00C951A6" w:rsidRPr="00C951A6">
        <w:rPr>
          <w:rFonts w:eastAsiaTheme="minorEastAsia"/>
          <w:i/>
          <w:vertAlign w:val="subscript"/>
          <w:lang w:eastAsia="zh-CN"/>
        </w:rPr>
        <w:t>thresh</w:t>
      </w:r>
      <w:r w:rsidR="00C951A6">
        <w:rPr>
          <w:rFonts w:eastAsiaTheme="minorEastAsia" w:hint="eastAsia"/>
          <w:lang w:eastAsia="zh-CN"/>
        </w:rPr>
        <w:t xml:space="preserve"> could be FFS. </w:t>
      </w:r>
    </w:p>
    <w:p w:rsidR="00EA3088" w:rsidRDefault="00EA3088" w:rsidP="00F025C2">
      <w:pPr>
        <w:spacing w:before="50" w:after="50"/>
        <w:jc w:val="both"/>
        <w:rPr>
          <w:rFonts w:eastAsiaTheme="minorEastAsia"/>
          <w:bCs/>
          <w:lang w:eastAsia="zh-CN"/>
        </w:rPr>
      </w:pPr>
      <w:r>
        <w:rPr>
          <w:rFonts w:eastAsiaTheme="minorEastAsia"/>
          <w:bCs/>
          <w:lang w:eastAsia="zh-CN"/>
        </w:rPr>
        <w:t>O</w:t>
      </w:r>
      <w:r>
        <w:rPr>
          <w:rFonts w:eastAsiaTheme="minorEastAsia" w:hint="eastAsia"/>
          <w:bCs/>
          <w:lang w:eastAsia="zh-CN"/>
        </w:rPr>
        <w:t xml:space="preserve">therwise, </w:t>
      </w:r>
    </w:p>
    <w:p w:rsidR="00D515F9" w:rsidRDefault="00EA3088" w:rsidP="00F025C2">
      <w:pPr>
        <w:pStyle w:val="a7"/>
        <w:numPr>
          <w:ilvl w:val="0"/>
          <w:numId w:val="34"/>
        </w:numPr>
        <w:jc w:val="both"/>
        <w:rPr>
          <w:rFonts w:eastAsiaTheme="minorEastAsia"/>
          <w:lang w:eastAsia="zh-CN"/>
        </w:rPr>
      </w:pPr>
      <w:r>
        <w:rPr>
          <w:rFonts w:eastAsiaTheme="minorEastAsia" w:hint="eastAsia"/>
          <w:lang w:val="en-US" w:eastAsia="zh-CN"/>
        </w:rPr>
        <w:t>T</w:t>
      </w:r>
      <w:r w:rsidRPr="00EA3088">
        <w:rPr>
          <w:rFonts w:eastAsiaTheme="minorEastAsia" w:hint="eastAsia"/>
          <w:lang w:eastAsia="zh-CN"/>
        </w:rPr>
        <w:t xml:space="preserve">he </w:t>
      </w:r>
      <w:r w:rsidR="00BD1CF5">
        <w:rPr>
          <w:rFonts w:eastAsiaTheme="minorEastAsia" w:hint="eastAsia"/>
          <w:lang w:eastAsia="zh-CN"/>
        </w:rPr>
        <w:t>link</w:t>
      </w:r>
      <w:r w:rsidR="00BD1CF5" w:rsidRPr="00EA3088">
        <w:rPr>
          <w:rFonts w:eastAsiaTheme="minorEastAsia" w:hint="eastAsia"/>
          <w:lang w:eastAsia="zh-CN"/>
        </w:rPr>
        <w:t xml:space="preserve"> </w:t>
      </w:r>
      <w:r w:rsidRPr="00EA3088">
        <w:rPr>
          <w:rFonts w:eastAsiaTheme="minorEastAsia" w:hint="eastAsia"/>
          <w:lang w:eastAsia="zh-CN"/>
        </w:rPr>
        <w:t xml:space="preserve">state shall be re-determined by the </w:t>
      </w:r>
      <w:r w:rsidRPr="00EA3088">
        <w:rPr>
          <w:rFonts w:eastAsiaTheme="minorEastAsia"/>
          <w:lang w:eastAsia="zh-CN"/>
        </w:rPr>
        <w:t>probability</w:t>
      </w:r>
      <w:r w:rsidRPr="00EA3088">
        <w:rPr>
          <w:rFonts w:eastAsiaTheme="minorEastAsia" w:hint="eastAsia"/>
          <w:lang w:eastAsia="zh-CN"/>
        </w:rPr>
        <w:t xml:space="preserve"> distribution of </w:t>
      </w:r>
      <w:r w:rsidRPr="00B74D6D">
        <w:rPr>
          <w:rFonts w:eastAsiaTheme="minorEastAsia" w:hint="eastAsia"/>
          <w:lang w:eastAsia="zh-CN"/>
        </w:rPr>
        <w:t xml:space="preserve">different </w:t>
      </w:r>
      <w:r w:rsidR="00235CC4" w:rsidRPr="00B74D6D">
        <w:rPr>
          <w:rFonts w:eastAsiaTheme="minorEastAsia" w:hint="eastAsia"/>
          <w:lang w:eastAsia="zh-CN"/>
        </w:rPr>
        <w:t xml:space="preserve">link </w:t>
      </w:r>
      <w:r w:rsidRPr="00B74D6D">
        <w:rPr>
          <w:rFonts w:eastAsiaTheme="minorEastAsia" w:hint="eastAsia"/>
          <w:lang w:eastAsia="zh-CN"/>
        </w:rPr>
        <w:t>states</w:t>
      </w:r>
      <w:r w:rsidR="00BD1CF5" w:rsidRPr="00B74D6D">
        <w:rPr>
          <w:rFonts w:eastAsiaTheme="minorEastAsia" w:hint="eastAsia"/>
          <w:lang w:eastAsia="zh-CN"/>
        </w:rPr>
        <w:t xml:space="preserve"> according to the distance between Tx and </w:t>
      </w:r>
      <w:r w:rsidR="00DE0A6C">
        <w:rPr>
          <w:rFonts w:eastAsiaTheme="minorEastAsia" w:hint="eastAsia"/>
          <w:lang w:eastAsia="zh-CN"/>
        </w:rPr>
        <w:t>R</w:t>
      </w:r>
      <w:r w:rsidR="00DE0A6C" w:rsidRPr="00B74D6D">
        <w:rPr>
          <w:rFonts w:eastAsiaTheme="minorEastAsia" w:hint="eastAsia"/>
          <w:lang w:eastAsia="zh-CN"/>
        </w:rPr>
        <w:t xml:space="preserve">x </w:t>
      </w:r>
      <w:r w:rsidR="00BD1CF5" w:rsidRPr="00B74D6D">
        <w:rPr>
          <w:rFonts w:eastAsiaTheme="minorEastAsia" w:hint="eastAsia"/>
          <w:lang w:eastAsia="zh-CN"/>
        </w:rPr>
        <w:t>pair(</w:t>
      </w:r>
      <w:r w:rsidR="00FB5A08" w:rsidRPr="00B74D6D">
        <w:rPr>
          <w:rFonts w:eastAsiaTheme="minorEastAsia"/>
          <w:i/>
          <w:lang w:eastAsia="zh-CN"/>
        </w:rPr>
        <w:t>d</w:t>
      </w:r>
      <w:r w:rsidR="00FB5A08" w:rsidRPr="00B74D6D">
        <w:rPr>
          <w:rFonts w:eastAsiaTheme="minorEastAsia"/>
          <w:i/>
          <w:vertAlign w:val="subscript"/>
          <w:lang w:eastAsia="zh-CN"/>
        </w:rPr>
        <w:t>n</w:t>
      </w:r>
      <w:r w:rsidR="00BD1CF5" w:rsidRPr="00B74D6D">
        <w:rPr>
          <w:rFonts w:eastAsiaTheme="minorEastAsia" w:hint="eastAsia"/>
          <w:lang w:eastAsia="zh-CN"/>
        </w:rPr>
        <w:t>)</w:t>
      </w:r>
      <w:r w:rsidRPr="00B74D6D">
        <w:rPr>
          <w:rFonts w:eastAsiaTheme="minorEastAsia" w:hint="eastAsia"/>
          <w:lang w:eastAsia="zh-CN"/>
        </w:rPr>
        <w:t>.</w:t>
      </w:r>
    </w:p>
    <w:p w:rsidR="001741B0" w:rsidRPr="00D515F9" w:rsidRDefault="001741B0" w:rsidP="00F025C2">
      <w:pPr>
        <w:pStyle w:val="a7"/>
        <w:numPr>
          <w:ilvl w:val="0"/>
          <w:numId w:val="34"/>
        </w:numPr>
        <w:jc w:val="both"/>
        <w:rPr>
          <w:rFonts w:eastAsiaTheme="minorEastAsia"/>
          <w:lang w:eastAsia="zh-CN"/>
        </w:rPr>
      </w:pPr>
      <w:r w:rsidRPr="00D515F9">
        <w:rPr>
          <w:rFonts w:eastAsiaTheme="minorEastAsia" w:hint="eastAsia"/>
          <w:lang w:val="en-US" w:eastAsia="zh-CN"/>
        </w:rPr>
        <w:t>Update snapshot n to a new snapshot 0.</w:t>
      </w:r>
    </w:p>
    <w:p w:rsidR="00AB1362" w:rsidRDefault="00AB1362" w:rsidP="00F025C2">
      <w:pPr>
        <w:spacing w:before="50" w:after="50"/>
        <w:jc w:val="both"/>
        <w:rPr>
          <w:rFonts w:eastAsiaTheme="minorEastAsia"/>
          <w:bCs/>
          <w:lang w:eastAsia="zh-CN"/>
        </w:rPr>
      </w:pPr>
    </w:p>
    <w:p w:rsidR="00983BF0" w:rsidRDefault="005C1DC9" w:rsidP="00F025C2">
      <w:pPr>
        <w:spacing w:before="50" w:after="50"/>
        <w:jc w:val="both"/>
        <w:rPr>
          <w:rFonts w:eastAsiaTheme="minorEastAsia"/>
          <w:lang w:eastAsia="zh-CN"/>
        </w:rPr>
      </w:pPr>
      <w:r>
        <w:object w:dxaOrig="11303" w:dyaOrig="1539">
          <v:shape id="_x0000_i1026" type="#_x0000_t75" style="width:453.3pt;height:61.65pt" o:ole="">
            <v:imagedata r:id="rId10" o:title=""/>
          </v:shape>
          <o:OLEObject Type="Embed" ProgID="Visio.Drawing.11" ShapeID="_x0000_i1026" DrawAspect="Content" ObjectID="_1587566922" r:id="rId11"/>
        </w:object>
      </w:r>
    </w:p>
    <w:p w:rsidR="003F56FD" w:rsidRDefault="00983BF0" w:rsidP="00F025C2">
      <w:pPr>
        <w:spacing w:before="50" w:after="50"/>
        <w:jc w:val="center"/>
        <w:rPr>
          <w:rFonts w:eastAsiaTheme="minorEastAsia"/>
          <w:bCs/>
          <w:lang w:eastAsia="zh-CN"/>
        </w:rPr>
      </w:pPr>
      <w:r>
        <w:rPr>
          <w:rFonts w:eastAsiaTheme="minorEastAsia" w:hint="eastAsia"/>
          <w:lang w:eastAsia="zh-CN"/>
        </w:rPr>
        <w:t xml:space="preserve">Figure 1: </w:t>
      </w:r>
      <w:r w:rsidR="00AB1362">
        <w:rPr>
          <w:rFonts w:eastAsiaTheme="minorEastAsia" w:hint="eastAsia"/>
          <w:bCs/>
          <w:lang w:eastAsia="zh-CN"/>
        </w:rPr>
        <w:t xml:space="preserve"> </w:t>
      </w:r>
      <w:r w:rsidR="00C951A6">
        <w:rPr>
          <w:rFonts w:eastAsiaTheme="minorEastAsia" w:hint="eastAsia"/>
          <w:bCs/>
          <w:lang w:eastAsia="zh-CN"/>
        </w:rPr>
        <w:t xml:space="preserve">Simplified </w:t>
      </w:r>
      <w:r w:rsidR="00235CC4">
        <w:rPr>
          <w:rFonts w:eastAsiaTheme="minorEastAsia" w:hint="eastAsia"/>
          <w:bCs/>
          <w:lang w:eastAsia="zh-CN"/>
        </w:rPr>
        <w:t xml:space="preserve">link </w:t>
      </w:r>
      <w:r w:rsidR="00C951A6">
        <w:rPr>
          <w:rFonts w:eastAsiaTheme="minorEastAsia" w:hint="eastAsia"/>
          <w:bCs/>
          <w:lang w:eastAsia="zh-CN"/>
        </w:rPr>
        <w:t>state transition method</w:t>
      </w:r>
    </w:p>
    <w:p w:rsidR="0084023D" w:rsidRDefault="005825AB" w:rsidP="00F025C2">
      <w:pPr>
        <w:spacing w:before="50" w:after="50"/>
        <w:jc w:val="both"/>
        <w:rPr>
          <w:rFonts w:eastAsiaTheme="minorEastAsia"/>
          <w:bCs/>
          <w:lang w:eastAsia="zh-CN"/>
        </w:rPr>
      </w:pPr>
      <w:r>
        <w:rPr>
          <w:rFonts w:eastAsiaTheme="minorEastAsia" w:hint="eastAsia"/>
          <w:bCs/>
          <w:lang w:eastAsia="zh-CN"/>
        </w:rPr>
        <w:t xml:space="preserve"> </w:t>
      </w:r>
      <w:r w:rsidR="0084023D">
        <w:rPr>
          <w:rFonts w:eastAsiaTheme="minorEastAsia" w:hint="eastAsia"/>
          <w:bCs/>
          <w:lang w:eastAsia="zh-CN"/>
        </w:rPr>
        <w:t xml:space="preserve"> </w:t>
      </w:r>
    </w:p>
    <w:p w:rsidR="007C43CD" w:rsidRDefault="000204F1" w:rsidP="00DA0BD1">
      <w:pPr>
        <w:spacing w:beforeLines="50" w:afterLines="50"/>
        <w:jc w:val="both"/>
        <w:rPr>
          <w:rFonts w:eastAsiaTheme="minorEastAsia"/>
          <w:b/>
          <w:i/>
          <w:lang w:eastAsia="zh-CN"/>
        </w:rPr>
      </w:pPr>
      <w:r w:rsidRPr="00BB6FEF">
        <w:rPr>
          <w:rFonts w:eastAsiaTheme="minorEastAsia" w:hint="eastAsia"/>
          <w:b/>
          <w:i/>
          <w:lang w:eastAsia="zh-CN"/>
        </w:rPr>
        <w:t xml:space="preserve">Proposal </w:t>
      </w:r>
      <w:r w:rsidR="00BD1CF5">
        <w:rPr>
          <w:rFonts w:eastAsiaTheme="minorEastAsia" w:hint="eastAsia"/>
          <w:b/>
          <w:i/>
          <w:lang w:eastAsia="zh-CN"/>
        </w:rPr>
        <w:t>3</w:t>
      </w:r>
      <w:r w:rsidR="004E0103">
        <w:rPr>
          <w:rFonts w:eastAsiaTheme="minorEastAsia" w:hint="eastAsia"/>
          <w:b/>
          <w:i/>
          <w:lang w:eastAsia="zh-CN"/>
        </w:rPr>
        <w:t xml:space="preserve">: </w:t>
      </w:r>
      <w:r w:rsidR="00BD1CF5">
        <w:rPr>
          <w:rFonts w:eastAsiaTheme="minorEastAsia" w:hint="eastAsia"/>
          <w:b/>
          <w:i/>
          <w:lang w:eastAsia="zh-CN"/>
        </w:rPr>
        <w:t xml:space="preserve">Link </w:t>
      </w:r>
      <w:r w:rsidR="00C951A6">
        <w:rPr>
          <w:rFonts w:eastAsiaTheme="minorEastAsia" w:hint="eastAsia"/>
          <w:b/>
          <w:i/>
          <w:lang w:eastAsia="zh-CN"/>
        </w:rPr>
        <w:t xml:space="preserve">state transition can be determined by the distance variation between the Tx and Rx pair, and the transition condition is as following: </w:t>
      </w:r>
    </w:p>
    <w:p w:rsidR="003F56FD" w:rsidRDefault="006A6B3E" w:rsidP="00F025C2">
      <w:pPr>
        <w:pStyle w:val="a7"/>
        <w:numPr>
          <w:ilvl w:val="0"/>
          <w:numId w:val="35"/>
        </w:numPr>
        <w:jc w:val="both"/>
        <w:rPr>
          <w:rFonts w:eastAsiaTheme="minorEastAsia"/>
          <w:b/>
          <w:i/>
          <w:lang w:eastAsia="zh-CN"/>
        </w:rPr>
      </w:pPr>
      <w:r w:rsidRPr="006A6B3E">
        <w:rPr>
          <w:rFonts w:eastAsiaTheme="minorEastAsia"/>
          <w:b/>
          <w:bCs/>
          <w:i/>
          <w:lang w:eastAsia="zh-CN"/>
        </w:rPr>
        <w:t xml:space="preserve">If </w:t>
      </w:r>
      <w:r w:rsidR="00C951A6" w:rsidRPr="00C951A6">
        <w:rPr>
          <w:rFonts w:eastAsiaTheme="minorEastAsia"/>
          <w:b/>
          <w:bCs/>
          <w:i/>
          <w:position w:val="-14"/>
          <w:lang w:eastAsia="zh-CN"/>
        </w:rPr>
        <w:object w:dxaOrig="1560" w:dyaOrig="400">
          <v:shape id="_x0000_i1027" type="#_x0000_t75" style="width:77.75pt;height:20.15pt" o:ole="">
            <v:imagedata r:id="rId8" o:title=""/>
          </v:shape>
          <o:OLEObject Type="Embed" ProgID="Equation.3" ShapeID="_x0000_i1027" DrawAspect="Content" ObjectID="_1587566923" r:id="rId12"/>
        </w:object>
      </w:r>
      <w:r w:rsidRPr="006A6B3E">
        <w:rPr>
          <w:rFonts w:eastAsiaTheme="minorEastAsia"/>
          <w:b/>
          <w:bCs/>
          <w:i/>
          <w:lang w:eastAsia="zh-CN"/>
        </w:rPr>
        <w:t>,</w:t>
      </w:r>
      <w:r w:rsidR="00C951A6" w:rsidRPr="00C951A6">
        <w:rPr>
          <w:rFonts w:eastAsiaTheme="minorEastAsia" w:hint="eastAsia"/>
          <w:b/>
          <w:i/>
          <w:lang w:eastAsia="zh-CN"/>
        </w:rPr>
        <w:t xml:space="preserve"> </w:t>
      </w:r>
      <w:r w:rsidR="00F13A6B">
        <w:rPr>
          <w:rFonts w:eastAsiaTheme="minorEastAsia" w:hint="eastAsia"/>
          <w:b/>
          <w:i/>
          <w:lang w:eastAsia="zh-CN"/>
        </w:rPr>
        <w:t>t</w:t>
      </w:r>
      <w:r w:rsidR="00F13A6B" w:rsidRPr="00C951A6">
        <w:rPr>
          <w:rFonts w:eastAsiaTheme="minorEastAsia" w:hint="eastAsia"/>
          <w:b/>
          <w:i/>
        </w:rPr>
        <w:t xml:space="preserve">he </w:t>
      </w:r>
      <w:r w:rsidR="00BD1CF5">
        <w:rPr>
          <w:rFonts w:eastAsiaTheme="minorEastAsia" w:hint="eastAsia"/>
          <w:b/>
          <w:i/>
          <w:lang w:eastAsia="zh-CN"/>
        </w:rPr>
        <w:t>link</w:t>
      </w:r>
      <w:r w:rsidR="00BD1CF5" w:rsidRPr="00C951A6">
        <w:rPr>
          <w:rFonts w:eastAsiaTheme="minorEastAsia" w:hint="eastAsia"/>
          <w:b/>
          <w:i/>
        </w:rPr>
        <w:t xml:space="preserve"> </w:t>
      </w:r>
      <w:r w:rsidR="00C951A6" w:rsidRPr="00C951A6">
        <w:rPr>
          <w:rFonts w:eastAsiaTheme="minorEastAsia" w:hint="eastAsia"/>
          <w:b/>
          <w:i/>
        </w:rPr>
        <w:t>state between the two vehicles is not changed</w:t>
      </w:r>
    </w:p>
    <w:p w:rsidR="003F56FD" w:rsidRDefault="006A6B3E" w:rsidP="00F025C2">
      <w:pPr>
        <w:pStyle w:val="a7"/>
        <w:numPr>
          <w:ilvl w:val="1"/>
          <w:numId w:val="36"/>
        </w:numPr>
        <w:jc w:val="both"/>
        <w:rPr>
          <w:rFonts w:eastAsiaTheme="minorEastAsia"/>
          <w:b/>
          <w:i/>
          <w:lang w:eastAsia="zh-CN"/>
        </w:rPr>
      </w:pPr>
      <w:r w:rsidRPr="006A6B3E">
        <w:rPr>
          <w:rFonts w:eastAsiaTheme="minorEastAsia"/>
          <w:b/>
          <w:bCs/>
          <w:i/>
          <w:lang w:eastAsia="zh-CN"/>
        </w:rPr>
        <w:t>d</w:t>
      </w:r>
      <w:r w:rsidRPr="006A6B3E">
        <w:rPr>
          <w:rFonts w:eastAsiaTheme="minorEastAsia"/>
          <w:b/>
          <w:bCs/>
          <w:i/>
          <w:vertAlign w:val="subscript"/>
          <w:lang w:eastAsia="zh-CN"/>
        </w:rPr>
        <w:t>0</w:t>
      </w:r>
      <w:r w:rsidRPr="006A6B3E">
        <w:rPr>
          <w:rFonts w:eastAsiaTheme="minorEastAsia"/>
          <w:b/>
          <w:bCs/>
          <w:i/>
          <w:lang w:eastAsia="zh-CN"/>
        </w:rPr>
        <w:t xml:space="preserve"> is the antenna distance between two vehicles at snapshot 0, and snapshot 0 is the time that the two vehicles determine their </w:t>
      </w:r>
      <w:r w:rsidR="00BD1CF5">
        <w:rPr>
          <w:rFonts w:eastAsiaTheme="minorEastAsia" w:hint="eastAsia"/>
          <w:b/>
          <w:bCs/>
          <w:i/>
          <w:lang w:eastAsia="zh-CN"/>
        </w:rPr>
        <w:t>link</w:t>
      </w:r>
      <w:r w:rsidR="00BD1CF5" w:rsidRPr="006A6B3E">
        <w:rPr>
          <w:rFonts w:eastAsiaTheme="minorEastAsia"/>
          <w:b/>
          <w:bCs/>
          <w:i/>
          <w:lang w:eastAsia="zh-CN"/>
        </w:rPr>
        <w:t xml:space="preserve"> </w:t>
      </w:r>
      <w:r w:rsidRPr="006A6B3E">
        <w:rPr>
          <w:rFonts w:eastAsiaTheme="minorEastAsia"/>
          <w:b/>
          <w:bCs/>
          <w:i/>
          <w:lang w:eastAsia="zh-CN"/>
        </w:rPr>
        <w:t xml:space="preserve">state by the probability distribution </w:t>
      </w:r>
    </w:p>
    <w:p w:rsidR="003F56FD" w:rsidRDefault="006A6B3E" w:rsidP="00F025C2">
      <w:pPr>
        <w:pStyle w:val="a7"/>
        <w:numPr>
          <w:ilvl w:val="1"/>
          <w:numId w:val="36"/>
        </w:numPr>
        <w:jc w:val="both"/>
        <w:rPr>
          <w:rFonts w:eastAsiaTheme="minorEastAsia"/>
          <w:b/>
          <w:i/>
          <w:lang w:eastAsia="zh-CN"/>
        </w:rPr>
      </w:pPr>
      <w:r w:rsidRPr="006A6B3E">
        <w:rPr>
          <w:rFonts w:eastAsiaTheme="minorEastAsia"/>
          <w:b/>
          <w:bCs/>
          <w:i/>
          <w:lang w:eastAsia="zh-CN"/>
        </w:rPr>
        <w:t>d</w:t>
      </w:r>
      <w:r w:rsidRPr="006A6B3E">
        <w:rPr>
          <w:rFonts w:eastAsiaTheme="minorEastAsia"/>
          <w:b/>
          <w:bCs/>
          <w:i/>
          <w:vertAlign w:val="subscript"/>
          <w:lang w:eastAsia="zh-CN"/>
        </w:rPr>
        <w:t>n</w:t>
      </w:r>
      <w:r w:rsidRPr="006A6B3E">
        <w:rPr>
          <w:rFonts w:eastAsiaTheme="minorEastAsia"/>
          <w:b/>
          <w:bCs/>
          <w:i/>
          <w:lang w:eastAsia="zh-CN"/>
        </w:rPr>
        <w:t xml:space="preserve"> is the antenna distance between two vehicles at snapshot n</w:t>
      </w:r>
    </w:p>
    <w:p w:rsidR="003F56FD" w:rsidRDefault="006A6B3E" w:rsidP="00F025C2">
      <w:pPr>
        <w:pStyle w:val="a7"/>
        <w:numPr>
          <w:ilvl w:val="1"/>
          <w:numId w:val="36"/>
        </w:numPr>
        <w:jc w:val="both"/>
        <w:rPr>
          <w:rFonts w:eastAsiaTheme="minorEastAsia"/>
          <w:b/>
          <w:i/>
          <w:lang w:eastAsia="zh-CN"/>
        </w:rPr>
      </w:pPr>
      <w:r w:rsidRPr="006A6B3E">
        <w:rPr>
          <w:rFonts w:eastAsiaTheme="minorEastAsia"/>
          <w:b/>
          <w:i/>
          <w:lang w:eastAsia="zh-CN"/>
        </w:rPr>
        <w:t>d</w:t>
      </w:r>
      <w:r w:rsidRPr="006A6B3E">
        <w:rPr>
          <w:rFonts w:eastAsiaTheme="minorEastAsia"/>
          <w:b/>
          <w:i/>
          <w:vertAlign w:val="subscript"/>
          <w:lang w:eastAsia="zh-CN"/>
        </w:rPr>
        <w:t>thresh</w:t>
      </w:r>
      <w:r w:rsidRPr="006A6B3E">
        <w:rPr>
          <w:rFonts w:eastAsiaTheme="minorEastAsia"/>
          <w:b/>
          <w:i/>
          <w:lang w:eastAsia="zh-CN"/>
        </w:rPr>
        <w:t xml:space="preserve"> is a fixed distance for each simulation scenario, it is depended on the </w:t>
      </w:r>
      <w:r w:rsidR="00FB5A08" w:rsidRPr="00FB5A08">
        <w:rPr>
          <w:rFonts w:eastAsiaTheme="minorEastAsia"/>
          <w:b/>
          <w:i/>
          <w:lang w:eastAsia="zh-CN"/>
        </w:rPr>
        <w:t>deployment scenario option</w:t>
      </w:r>
      <w:r w:rsidRPr="006A6B3E">
        <w:rPr>
          <w:rFonts w:eastAsiaTheme="minorEastAsia"/>
          <w:b/>
          <w:i/>
          <w:lang w:eastAsia="zh-CN"/>
        </w:rPr>
        <w:t>. The exact values of d</w:t>
      </w:r>
      <w:r w:rsidR="003F56FD" w:rsidRPr="00AA5866">
        <w:rPr>
          <w:rFonts w:eastAsiaTheme="minorEastAsia"/>
          <w:b/>
          <w:i/>
          <w:vertAlign w:val="subscript"/>
          <w:lang w:eastAsia="zh-CN"/>
        </w:rPr>
        <w:t>thresh</w:t>
      </w:r>
      <w:r w:rsidRPr="006A6B3E">
        <w:rPr>
          <w:rFonts w:eastAsiaTheme="minorEastAsia"/>
          <w:b/>
          <w:i/>
          <w:lang w:eastAsia="zh-CN"/>
        </w:rPr>
        <w:t xml:space="preserve"> could be FFS. </w:t>
      </w:r>
    </w:p>
    <w:p w:rsidR="00F025C2" w:rsidRDefault="00F025C2" w:rsidP="00F025C2">
      <w:pPr>
        <w:pStyle w:val="a7"/>
        <w:numPr>
          <w:ilvl w:val="0"/>
          <w:numId w:val="35"/>
        </w:numPr>
        <w:jc w:val="both"/>
        <w:rPr>
          <w:rFonts w:eastAsiaTheme="minorEastAsia"/>
          <w:b/>
          <w:i/>
          <w:lang w:eastAsia="zh-CN"/>
        </w:rPr>
      </w:pPr>
      <w:r w:rsidRPr="006A6B3E">
        <w:rPr>
          <w:rFonts w:eastAsiaTheme="minorEastAsia"/>
          <w:b/>
          <w:bCs/>
          <w:i/>
          <w:lang w:eastAsia="zh-CN"/>
        </w:rPr>
        <w:t xml:space="preserve">Otherwise, </w:t>
      </w:r>
      <w:r>
        <w:rPr>
          <w:rFonts w:eastAsiaTheme="minorEastAsia" w:hint="eastAsia"/>
          <w:b/>
          <w:i/>
          <w:lang w:val="en-US" w:eastAsia="zh-CN"/>
        </w:rPr>
        <w:t>t</w:t>
      </w:r>
      <w:r w:rsidRPr="009E1726">
        <w:rPr>
          <w:rFonts w:eastAsiaTheme="minorEastAsia" w:hint="eastAsia"/>
          <w:b/>
          <w:i/>
          <w:lang w:eastAsia="zh-CN"/>
        </w:rPr>
        <w:t xml:space="preserve">he </w:t>
      </w:r>
      <w:r>
        <w:rPr>
          <w:rFonts w:eastAsiaTheme="minorEastAsia" w:hint="eastAsia"/>
          <w:b/>
          <w:i/>
          <w:lang w:eastAsia="zh-CN"/>
        </w:rPr>
        <w:t>link</w:t>
      </w:r>
      <w:r w:rsidRPr="009E1726">
        <w:rPr>
          <w:rFonts w:eastAsiaTheme="minorEastAsia" w:hint="eastAsia"/>
          <w:b/>
          <w:i/>
          <w:lang w:eastAsia="zh-CN"/>
        </w:rPr>
        <w:t xml:space="preserve"> state shall be re-determined by the </w:t>
      </w:r>
      <w:r w:rsidRPr="009E1726">
        <w:rPr>
          <w:rFonts w:eastAsiaTheme="minorEastAsia"/>
          <w:b/>
          <w:i/>
          <w:lang w:eastAsia="zh-CN"/>
        </w:rPr>
        <w:t>probability</w:t>
      </w:r>
      <w:r w:rsidRPr="009E1726">
        <w:rPr>
          <w:rFonts w:eastAsiaTheme="minorEastAsia" w:hint="eastAsia"/>
          <w:b/>
          <w:i/>
          <w:lang w:eastAsia="zh-CN"/>
        </w:rPr>
        <w:t xml:space="preserve"> distribution of different </w:t>
      </w:r>
      <w:r>
        <w:rPr>
          <w:rFonts w:eastAsiaTheme="minorEastAsia" w:hint="eastAsia"/>
          <w:b/>
          <w:i/>
          <w:lang w:eastAsia="zh-CN"/>
        </w:rPr>
        <w:t xml:space="preserve">link </w:t>
      </w:r>
      <w:r w:rsidRPr="009E1726">
        <w:rPr>
          <w:rFonts w:eastAsiaTheme="minorEastAsia" w:hint="eastAsia"/>
          <w:b/>
          <w:i/>
          <w:lang w:eastAsia="zh-CN"/>
        </w:rPr>
        <w:t>states</w:t>
      </w:r>
      <w:r>
        <w:rPr>
          <w:rFonts w:eastAsiaTheme="minorEastAsia" w:hint="eastAsia"/>
          <w:b/>
          <w:i/>
          <w:lang w:eastAsia="zh-CN"/>
        </w:rPr>
        <w:t xml:space="preserve"> </w:t>
      </w:r>
      <w:r w:rsidRPr="00FB5A08">
        <w:rPr>
          <w:rFonts w:eastAsiaTheme="minorEastAsia"/>
          <w:b/>
          <w:i/>
          <w:lang w:eastAsia="zh-CN"/>
        </w:rPr>
        <w:t xml:space="preserve">according to the distance between Tx and </w:t>
      </w:r>
      <w:r>
        <w:rPr>
          <w:rFonts w:eastAsiaTheme="minorEastAsia" w:hint="eastAsia"/>
          <w:b/>
          <w:i/>
          <w:lang w:eastAsia="zh-CN"/>
        </w:rPr>
        <w:t>R</w:t>
      </w:r>
      <w:r w:rsidRPr="00FB5A08">
        <w:rPr>
          <w:rFonts w:eastAsiaTheme="minorEastAsia"/>
          <w:b/>
          <w:i/>
          <w:lang w:eastAsia="zh-CN"/>
        </w:rPr>
        <w:t>x pair(d</w:t>
      </w:r>
      <w:r w:rsidRPr="00FB5A08">
        <w:rPr>
          <w:rFonts w:eastAsiaTheme="minorEastAsia"/>
          <w:b/>
          <w:i/>
          <w:vertAlign w:val="subscript"/>
          <w:lang w:eastAsia="zh-CN"/>
        </w:rPr>
        <w:t>n</w:t>
      </w:r>
      <w:r w:rsidRPr="00FB5A08">
        <w:rPr>
          <w:rFonts w:eastAsiaTheme="minorEastAsia"/>
          <w:b/>
          <w:i/>
          <w:lang w:eastAsia="zh-CN"/>
        </w:rPr>
        <w:t>)</w:t>
      </w:r>
      <w:r>
        <w:rPr>
          <w:rFonts w:eastAsiaTheme="minorEastAsia" w:hint="eastAsia"/>
          <w:b/>
          <w:i/>
          <w:lang w:eastAsia="zh-CN"/>
        </w:rPr>
        <w:t xml:space="preserve">, and </w:t>
      </w:r>
      <w:r w:rsidRPr="003742C7">
        <w:rPr>
          <w:rFonts w:eastAsiaTheme="minorEastAsia" w:hint="eastAsia"/>
          <w:b/>
          <w:bCs/>
          <w:i/>
          <w:lang w:eastAsia="zh-CN"/>
        </w:rPr>
        <w:t>s</w:t>
      </w:r>
      <w:r w:rsidRPr="003742C7">
        <w:rPr>
          <w:rFonts w:eastAsiaTheme="minorEastAsia"/>
          <w:b/>
          <w:bCs/>
          <w:i/>
          <w:lang w:eastAsia="zh-CN"/>
        </w:rPr>
        <w:t>napshot</w:t>
      </w:r>
      <w:r w:rsidRPr="003742C7">
        <w:rPr>
          <w:rFonts w:eastAsiaTheme="minorEastAsia" w:hint="eastAsia"/>
          <w:b/>
          <w:bCs/>
          <w:i/>
          <w:lang w:eastAsia="zh-CN"/>
        </w:rPr>
        <w:t xml:space="preserve"> n </w:t>
      </w:r>
      <w:r w:rsidRPr="003742C7">
        <w:rPr>
          <w:rFonts w:eastAsiaTheme="minorEastAsia" w:hint="eastAsia"/>
          <w:b/>
          <w:i/>
          <w:lang w:val="en-US" w:eastAsia="zh-CN"/>
        </w:rPr>
        <w:t>i</w:t>
      </w:r>
      <w:r w:rsidRPr="003742C7">
        <w:rPr>
          <w:rFonts w:eastAsiaTheme="minorEastAsia" w:hint="eastAsia"/>
          <w:b/>
          <w:i/>
          <w:lang w:eastAsia="zh-CN"/>
        </w:rPr>
        <w:t>s u</w:t>
      </w:r>
      <w:r w:rsidRPr="003742C7">
        <w:rPr>
          <w:rFonts w:eastAsiaTheme="minorEastAsia" w:hint="eastAsia"/>
          <w:b/>
          <w:i/>
          <w:lang w:val="en-US" w:eastAsia="zh-CN"/>
        </w:rPr>
        <w:t>p</w:t>
      </w:r>
      <w:r w:rsidRPr="003742C7">
        <w:rPr>
          <w:rFonts w:eastAsiaTheme="minorEastAsia" w:hint="eastAsia"/>
          <w:b/>
          <w:i/>
          <w:lang w:eastAsia="zh-CN"/>
        </w:rPr>
        <w:t>dated to a new snapshot 0</w:t>
      </w:r>
      <w:r>
        <w:rPr>
          <w:rFonts w:eastAsiaTheme="minorEastAsia" w:hint="eastAsia"/>
          <w:b/>
          <w:i/>
          <w:lang w:eastAsia="zh-CN"/>
        </w:rPr>
        <w:t xml:space="preserve"> </w:t>
      </w:r>
      <w:r w:rsidRPr="003742C7">
        <w:rPr>
          <w:rFonts w:eastAsiaTheme="minorEastAsia" w:hint="eastAsia"/>
          <w:b/>
          <w:i/>
          <w:lang w:eastAsia="zh-CN"/>
        </w:rPr>
        <w:t>.</w:t>
      </w:r>
    </w:p>
    <w:p w:rsidR="00757D09" w:rsidRPr="00F025C2" w:rsidRDefault="00757D09" w:rsidP="00F025C2">
      <w:pPr>
        <w:jc w:val="both"/>
        <w:rPr>
          <w:rFonts w:eastAsiaTheme="minorEastAsia"/>
          <w:lang w:val="en-GB" w:eastAsia="zh-CN"/>
        </w:rPr>
      </w:pPr>
    </w:p>
    <w:p w:rsidR="00C22AD1" w:rsidRDefault="00830F4E" w:rsidP="00DA0BD1">
      <w:pPr>
        <w:pStyle w:val="1"/>
        <w:spacing w:beforeLines="50" w:afterLines="50"/>
        <w:jc w:val="both"/>
        <w:rPr>
          <w:rFonts w:ascii="Times New Roman" w:eastAsiaTheme="minorEastAsia" w:hAnsi="Times New Roman"/>
          <w:i/>
        </w:rPr>
      </w:pPr>
      <w:r w:rsidRPr="003742C7">
        <w:rPr>
          <w:rFonts w:ascii="Times New Roman" w:eastAsiaTheme="minorEastAsia" w:hAnsi="Times New Roman"/>
          <w:i/>
        </w:rPr>
        <w:t>Conclusion</w:t>
      </w:r>
    </w:p>
    <w:p w:rsidR="00C22AD1" w:rsidRDefault="003223CF" w:rsidP="00DA0BD1">
      <w:pPr>
        <w:spacing w:beforeLines="50" w:afterLines="50"/>
        <w:jc w:val="both"/>
        <w:rPr>
          <w:rFonts w:eastAsiaTheme="minorEastAsia"/>
          <w:b/>
          <w:i/>
          <w:lang w:eastAsia="zh-CN"/>
        </w:rPr>
      </w:pPr>
      <w:r w:rsidRPr="003742C7">
        <w:rPr>
          <w:rFonts w:eastAsiaTheme="minorEastAsia"/>
          <w:b/>
          <w:i/>
          <w:lang w:eastAsia="zh-CN"/>
        </w:rPr>
        <w:t>In this contribution</w:t>
      </w:r>
      <w:r w:rsidR="00905578" w:rsidRPr="003742C7">
        <w:rPr>
          <w:rFonts w:eastAsiaTheme="minorEastAsia"/>
          <w:b/>
          <w:i/>
          <w:lang w:eastAsia="zh-CN"/>
        </w:rPr>
        <w:t>,</w:t>
      </w:r>
      <w:r w:rsidR="000F4CC7" w:rsidRPr="003742C7">
        <w:rPr>
          <w:rFonts w:eastAsiaTheme="minorEastAsia" w:hint="eastAsia"/>
          <w:b/>
          <w:i/>
          <w:lang w:eastAsia="zh-CN"/>
        </w:rPr>
        <w:t xml:space="preserve"> we have following proposals:</w:t>
      </w:r>
    </w:p>
    <w:p w:rsidR="00C22AD1" w:rsidRDefault="00BD1CF5" w:rsidP="00DA0BD1">
      <w:pPr>
        <w:spacing w:beforeLines="50" w:afterLines="50"/>
        <w:jc w:val="both"/>
        <w:rPr>
          <w:rFonts w:eastAsiaTheme="minorEastAsia"/>
          <w:b/>
          <w:i/>
          <w:lang w:eastAsia="zh-CN"/>
        </w:rPr>
      </w:pPr>
      <w:r w:rsidRPr="003742C7">
        <w:rPr>
          <w:rFonts w:eastAsiaTheme="minorEastAsia" w:hint="eastAsia"/>
          <w:b/>
          <w:i/>
          <w:lang w:eastAsia="zh-CN"/>
        </w:rPr>
        <w:t>Proposal 1: Option 2(s</w:t>
      </w:r>
      <w:r w:rsidRPr="003742C7">
        <w:rPr>
          <w:rFonts w:eastAsiaTheme="minorEastAsia"/>
          <w:b/>
          <w:i/>
          <w:lang w:eastAsia="zh-CN"/>
        </w:rPr>
        <w:t xml:space="preserve">tochastic </w:t>
      </w:r>
      <w:r w:rsidRPr="003742C7">
        <w:rPr>
          <w:rFonts w:eastAsiaTheme="minorEastAsia" w:hint="eastAsia"/>
          <w:b/>
          <w:i/>
          <w:lang w:eastAsia="zh-CN"/>
        </w:rPr>
        <w:t>manner)</w:t>
      </w:r>
      <w:r w:rsidRPr="003742C7">
        <w:rPr>
          <w:rFonts w:eastAsiaTheme="minorEastAsia"/>
          <w:b/>
          <w:i/>
          <w:lang w:eastAsia="zh-CN"/>
        </w:rPr>
        <w:t xml:space="preserve"> is </w:t>
      </w:r>
      <w:r w:rsidRPr="003742C7">
        <w:rPr>
          <w:rFonts w:eastAsiaTheme="minorEastAsia" w:hint="eastAsia"/>
          <w:b/>
          <w:i/>
          <w:lang w:eastAsia="zh-CN"/>
        </w:rPr>
        <w:t>proposed</w:t>
      </w:r>
      <w:r w:rsidRPr="003742C7">
        <w:rPr>
          <w:rFonts w:eastAsiaTheme="minorEastAsia"/>
          <w:b/>
          <w:i/>
          <w:lang w:eastAsia="zh-CN"/>
        </w:rPr>
        <w:t xml:space="preserve"> to </w:t>
      </w:r>
      <w:r w:rsidR="00F025C2" w:rsidRPr="00AE6566">
        <w:rPr>
          <w:rFonts w:eastAsiaTheme="minorEastAsia"/>
          <w:b/>
          <w:i/>
          <w:lang w:eastAsia="zh-CN"/>
        </w:rPr>
        <w:t xml:space="preserve">determine </w:t>
      </w:r>
      <w:r w:rsidRPr="003742C7">
        <w:rPr>
          <w:rFonts w:eastAsiaTheme="minorEastAsia" w:hint="eastAsia"/>
          <w:b/>
          <w:i/>
          <w:lang w:eastAsia="zh-CN"/>
        </w:rPr>
        <w:t>different link states.</w:t>
      </w:r>
    </w:p>
    <w:p w:rsidR="007C43CD" w:rsidRDefault="00C02056" w:rsidP="00DA0BD1">
      <w:pPr>
        <w:spacing w:beforeLines="50" w:afterLines="50"/>
        <w:jc w:val="both"/>
        <w:rPr>
          <w:rFonts w:eastAsiaTheme="minorEastAsia"/>
          <w:b/>
          <w:i/>
          <w:lang w:eastAsia="zh-CN"/>
        </w:rPr>
      </w:pPr>
      <w:r>
        <w:rPr>
          <w:rFonts w:eastAsiaTheme="minorEastAsia"/>
          <w:b/>
          <w:i/>
          <w:lang w:eastAsia="zh-CN"/>
        </w:rPr>
        <w:t>Proposal 2: The proba</w:t>
      </w:r>
      <w:r w:rsidR="00BD1CF5">
        <w:rPr>
          <w:rFonts w:eastAsiaTheme="minorEastAsia" w:hint="eastAsia"/>
          <w:b/>
          <w:i/>
          <w:lang w:eastAsia="zh-CN"/>
        </w:rPr>
        <w:t xml:space="preserve">bility distribution for different link state shall be different for different deployment scenario option, and the probability distribution shall </w:t>
      </w:r>
      <w:r w:rsidR="00235CC4">
        <w:rPr>
          <w:rFonts w:eastAsiaTheme="minorEastAsia" w:hint="eastAsia"/>
          <w:b/>
          <w:i/>
          <w:lang w:eastAsia="zh-CN"/>
        </w:rPr>
        <w:t>be related</w:t>
      </w:r>
      <w:r w:rsidR="00BD1CF5">
        <w:rPr>
          <w:rFonts w:eastAsiaTheme="minorEastAsia" w:hint="eastAsia"/>
          <w:b/>
          <w:i/>
          <w:lang w:eastAsia="zh-CN"/>
        </w:rPr>
        <w:t xml:space="preserve"> with the </w:t>
      </w:r>
      <w:r w:rsidR="00BD1CF5">
        <w:rPr>
          <w:rFonts w:eastAsiaTheme="minorEastAsia"/>
          <w:b/>
          <w:i/>
          <w:lang w:eastAsia="zh-CN"/>
        </w:rPr>
        <w:t>distance between</w:t>
      </w:r>
      <w:r w:rsidR="00BD1CF5">
        <w:rPr>
          <w:rFonts w:eastAsiaTheme="minorEastAsia" w:hint="eastAsia"/>
          <w:b/>
          <w:i/>
          <w:lang w:eastAsia="zh-CN"/>
        </w:rPr>
        <w:t xml:space="preserve"> Tx and Rx pair. </w:t>
      </w:r>
    </w:p>
    <w:p w:rsidR="007C43CD" w:rsidRDefault="00BD1CF5" w:rsidP="00DA0BD1">
      <w:pPr>
        <w:spacing w:beforeLines="50" w:afterLines="50"/>
        <w:jc w:val="both"/>
        <w:rPr>
          <w:rFonts w:eastAsiaTheme="minorEastAsia"/>
          <w:b/>
          <w:i/>
          <w:lang w:eastAsia="zh-CN"/>
        </w:rPr>
      </w:pPr>
      <w:r w:rsidRPr="00BB6FEF">
        <w:rPr>
          <w:rFonts w:eastAsiaTheme="minorEastAsia" w:hint="eastAsia"/>
          <w:b/>
          <w:i/>
          <w:lang w:eastAsia="zh-CN"/>
        </w:rPr>
        <w:lastRenderedPageBreak/>
        <w:t xml:space="preserve">Proposal </w:t>
      </w:r>
      <w:r>
        <w:rPr>
          <w:rFonts w:eastAsiaTheme="minorEastAsia" w:hint="eastAsia"/>
          <w:b/>
          <w:i/>
          <w:lang w:eastAsia="zh-CN"/>
        </w:rPr>
        <w:t xml:space="preserve">3: Link state transition can be determined by the distance variation between the Tx and Rx pair, and the transition condition is as following: </w:t>
      </w:r>
    </w:p>
    <w:p w:rsidR="00BD1CF5" w:rsidRDefault="00BD1CF5" w:rsidP="00F025C2">
      <w:pPr>
        <w:pStyle w:val="a7"/>
        <w:numPr>
          <w:ilvl w:val="0"/>
          <w:numId w:val="35"/>
        </w:numPr>
        <w:jc w:val="both"/>
        <w:rPr>
          <w:rFonts w:eastAsiaTheme="minorEastAsia"/>
          <w:b/>
          <w:i/>
          <w:lang w:eastAsia="zh-CN"/>
        </w:rPr>
      </w:pPr>
      <w:r w:rsidRPr="006A6B3E">
        <w:rPr>
          <w:rFonts w:eastAsiaTheme="minorEastAsia"/>
          <w:b/>
          <w:bCs/>
          <w:i/>
          <w:lang w:eastAsia="zh-CN"/>
        </w:rPr>
        <w:t xml:space="preserve">If </w:t>
      </w:r>
      <w:r w:rsidRPr="00C951A6">
        <w:rPr>
          <w:rFonts w:eastAsiaTheme="minorEastAsia"/>
          <w:b/>
          <w:bCs/>
          <w:i/>
          <w:position w:val="-14"/>
          <w:lang w:eastAsia="zh-CN"/>
        </w:rPr>
        <w:object w:dxaOrig="1560" w:dyaOrig="400">
          <v:shape id="_x0000_i1028" type="#_x0000_t75" style="width:77.75pt;height:20.15pt" o:ole="">
            <v:imagedata r:id="rId8" o:title=""/>
          </v:shape>
          <o:OLEObject Type="Embed" ProgID="Equation.3" ShapeID="_x0000_i1028" DrawAspect="Content" ObjectID="_1587566924" r:id="rId13"/>
        </w:object>
      </w:r>
      <w:r w:rsidRPr="006A6B3E">
        <w:rPr>
          <w:rFonts w:eastAsiaTheme="minorEastAsia"/>
          <w:b/>
          <w:bCs/>
          <w:i/>
          <w:lang w:eastAsia="zh-CN"/>
        </w:rPr>
        <w:t>,</w:t>
      </w:r>
      <w:r w:rsidRPr="00C951A6">
        <w:rPr>
          <w:rFonts w:eastAsiaTheme="minorEastAsia" w:hint="eastAsia"/>
          <w:b/>
          <w:i/>
          <w:lang w:eastAsia="zh-CN"/>
        </w:rPr>
        <w:t xml:space="preserve"> </w:t>
      </w:r>
      <w:r w:rsidR="00F13A6B">
        <w:rPr>
          <w:rFonts w:eastAsiaTheme="minorEastAsia" w:hint="eastAsia"/>
          <w:b/>
          <w:i/>
          <w:lang w:eastAsia="zh-CN"/>
        </w:rPr>
        <w:t>t</w:t>
      </w:r>
      <w:r w:rsidR="00F13A6B" w:rsidRPr="00C951A6">
        <w:rPr>
          <w:rFonts w:eastAsiaTheme="minorEastAsia" w:hint="eastAsia"/>
          <w:b/>
          <w:i/>
        </w:rPr>
        <w:t xml:space="preserve">he </w:t>
      </w:r>
      <w:r>
        <w:rPr>
          <w:rFonts w:eastAsiaTheme="minorEastAsia" w:hint="eastAsia"/>
          <w:b/>
          <w:i/>
          <w:lang w:eastAsia="zh-CN"/>
        </w:rPr>
        <w:t>link</w:t>
      </w:r>
      <w:r w:rsidRPr="00C951A6">
        <w:rPr>
          <w:rFonts w:eastAsiaTheme="minorEastAsia" w:hint="eastAsia"/>
          <w:b/>
          <w:i/>
        </w:rPr>
        <w:t xml:space="preserve"> state between the two vehicles is not changed</w:t>
      </w:r>
    </w:p>
    <w:p w:rsidR="00BD1CF5" w:rsidRDefault="00BD1CF5" w:rsidP="00F025C2">
      <w:pPr>
        <w:pStyle w:val="a7"/>
        <w:numPr>
          <w:ilvl w:val="1"/>
          <w:numId w:val="36"/>
        </w:numPr>
        <w:jc w:val="both"/>
        <w:rPr>
          <w:rFonts w:eastAsiaTheme="minorEastAsia"/>
          <w:b/>
          <w:i/>
          <w:lang w:eastAsia="zh-CN"/>
        </w:rPr>
      </w:pPr>
      <w:r w:rsidRPr="006A6B3E">
        <w:rPr>
          <w:rFonts w:eastAsiaTheme="minorEastAsia"/>
          <w:b/>
          <w:bCs/>
          <w:i/>
          <w:lang w:eastAsia="zh-CN"/>
        </w:rPr>
        <w:t>d</w:t>
      </w:r>
      <w:r w:rsidRPr="006A6B3E">
        <w:rPr>
          <w:rFonts w:eastAsiaTheme="minorEastAsia"/>
          <w:b/>
          <w:bCs/>
          <w:i/>
          <w:vertAlign w:val="subscript"/>
          <w:lang w:eastAsia="zh-CN"/>
        </w:rPr>
        <w:t>0</w:t>
      </w:r>
      <w:r w:rsidRPr="006A6B3E">
        <w:rPr>
          <w:rFonts w:eastAsiaTheme="minorEastAsia"/>
          <w:b/>
          <w:bCs/>
          <w:i/>
          <w:lang w:eastAsia="zh-CN"/>
        </w:rPr>
        <w:t xml:space="preserve"> is the antenna distance between two vehicles at snapshot 0, and snapshot 0 is the time that the two vehicles determine their </w:t>
      </w:r>
      <w:r>
        <w:rPr>
          <w:rFonts w:eastAsiaTheme="minorEastAsia" w:hint="eastAsia"/>
          <w:b/>
          <w:bCs/>
          <w:i/>
          <w:lang w:eastAsia="zh-CN"/>
        </w:rPr>
        <w:t>link</w:t>
      </w:r>
      <w:r w:rsidRPr="006A6B3E">
        <w:rPr>
          <w:rFonts w:eastAsiaTheme="minorEastAsia"/>
          <w:b/>
          <w:bCs/>
          <w:i/>
          <w:lang w:eastAsia="zh-CN"/>
        </w:rPr>
        <w:t xml:space="preserve"> state by the probability distribution </w:t>
      </w:r>
    </w:p>
    <w:p w:rsidR="00BD1CF5" w:rsidRDefault="00BD1CF5" w:rsidP="00F025C2">
      <w:pPr>
        <w:pStyle w:val="a7"/>
        <w:numPr>
          <w:ilvl w:val="1"/>
          <w:numId w:val="36"/>
        </w:numPr>
        <w:jc w:val="both"/>
        <w:rPr>
          <w:rFonts w:eastAsiaTheme="minorEastAsia"/>
          <w:b/>
          <w:i/>
          <w:lang w:eastAsia="zh-CN"/>
        </w:rPr>
      </w:pPr>
      <w:r w:rsidRPr="006A6B3E">
        <w:rPr>
          <w:rFonts w:eastAsiaTheme="minorEastAsia"/>
          <w:b/>
          <w:bCs/>
          <w:i/>
          <w:lang w:eastAsia="zh-CN"/>
        </w:rPr>
        <w:t>d</w:t>
      </w:r>
      <w:r w:rsidRPr="006A6B3E">
        <w:rPr>
          <w:rFonts w:eastAsiaTheme="minorEastAsia"/>
          <w:b/>
          <w:bCs/>
          <w:i/>
          <w:vertAlign w:val="subscript"/>
          <w:lang w:eastAsia="zh-CN"/>
        </w:rPr>
        <w:t>n</w:t>
      </w:r>
      <w:r w:rsidRPr="006A6B3E">
        <w:rPr>
          <w:rFonts w:eastAsiaTheme="minorEastAsia"/>
          <w:b/>
          <w:bCs/>
          <w:i/>
          <w:lang w:eastAsia="zh-CN"/>
        </w:rPr>
        <w:t xml:space="preserve"> is the antenna distance between two vehicles at snapshot n</w:t>
      </w:r>
    </w:p>
    <w:p w:rsidR="00BD1CF5" w:rsidRDefault="00BD1CF5" w:rsidP="00F025C2">
      <w:pPr>
        <w:pStyle w:val="a7"/>
        <w:numPr>
          <w:ilvl w:val="1"/>
          <w:numId w:val="36"/>
        </w:numPr>
        <w:jc w:val="both"/>
        <w:rPr>
          <w:rFonts w:eastAsiaTheme="minorEastAsia"/>
          <w:b/>
          <w:i/>
          <w:lang w:eastAsia="zh-CN"/>
        </w:rPr>
      </w:pPr>
      <w:r w:rsidRPr="006A6B3E">
        <w:rPr>
          <w:rFonts w:eastAsiaTheme="minorEastAsia"/>
          <w:b/>
          <w:i/>
          <w:lang w:eastAsia="zh-CN"/>
        </w:rPr>
        <w:t>d</w:t>
      </w:r>
      <w:r w:rsidRPr="006A6B3E">
        <w:rPr>
          <w:rFonts w:eastAsiaTheme="minorEastAsia"/>
          <w:b/>
          <w:i/>
          <w:vertAlign w:val="subscript"/>
          <w:lang w:eastAsia="zh-CN"/>
        </w:rPr>
        <w:t>thresh</w:t>
      </w:r>
      <w:r w:rsidRPr="006A6B3E">
        <w:rPr>
          <w:rFonts w:eastAsiaTheme="minorEastAsia"/>
          <w:b/>
          <w:i/>
          <w:lang w:eastAsia="zh-CN"/>
        </w:rPr>
        <w:t xml:space="preserve"> is a fixed distance for each simulation scenario, it is depended on the </w:t>
      </w:r>
      <w:r w:rsidRPr="00BD1CF5">
        <w:rPr>
          <w:rFonts w:eastAsiaTheme="minorEastAsia" w:hint="eastAsia"/>
          <w:b/>
          <w:i/>
          <w:lang w:eastAsia="zh-CN"/>
        </w:rPr>
        <w:t>deployment scenario option</w:t>
      </w:r>
      <w:r w:rsidRPr="006A6B3E">
        <w:rPr>
          <w:rFonts w:eastAsiaTheme="minorEastAsia"/>
          <w:b/>
          <w:i/>
          <w:lang w:eastAsia="zh-CN"/>
        </w:rPr>
        <w:t xml:space="preserve">. The exact values of </w:t>
      </w:r>
      <w:r w:rsidR="00B74D6D" w:rsidRPr="006A6B3E">
        <w:rPr>
          <w:rFonts w:eastAsiaTheme="minorEastAsia"/>
          <w:b/>
          <w:i/>
          <w:lang w:eastAsia="zh-CN"/>
        </w:rPr>
        <w:t>d</w:t>
      </w:r>
      <w:r w:rsidR="00B74D6D" w:rsidRPr="006A6B3E">
        <w:rPr>
          <w:rFonts w:eastAsiaTheme="minorEastAsia"/>
          <w:b/>
          <w:i/>
          <w:vertAlign w:val="subscript"/>
          <w:lang w:eastAsia="zh-CN"/>
        </w:rPr>
        <w:t>thresh</w:t>
      </w:r>
      <w:r w:rsidR="00B74D6D" w:rsidRPr="006A6B3E">
        <w:rPr>
          <w:rFonts w:eastAsiaTheme="minorEastAsia"/>
          <w:b/>
          <w:i/>
          <w:lang w:eastAsia="zh-CN"/>
        </w:rPr>
        <w:t xml:space="preserve"> </w:t>
      </w:r>
      <w:r w:rsidRPr="006A6B3E">
        <w:rPr>
          <w:rFonts w:eastAsiaTheme="minorEastAsia"/>
          <w:b/>
          <w:i/>
          <w:lang w:eastAsia="zh-CN"/>
        </w:rPr>
        <w:t xml:space="preserve">could be FFS. </w:t>
      </w:r>
    </w:p>
    <w:p w:rsidR="00BD1CF5" w:rsidRPr="00D515F9" w:rsidRDefault="00BD1CF5" w:rsidP="00F025C2">
      <w:pPr>
        <w:pStyle w:val="a7"/>
        <w:numPr>
          <w:ilvl w:val="0"/>
          <w:numId w:val="35"/>
        </w:numPr>
        <w:jc w:val="both"/>
        <w:rPr>
          <w:rFonts w:eastAsiaTheme="minorEastAsia"/>
          <w:b/>
          <w:i/>
          <w:lang w:eastAsia="zh-CN"/>
        </w:rPr>
      </w:pPr>
      <w:r w:rsidRPr="006A6B3E">
        <w:rPr>
          <w:rFonts w:eastAsiaTheme="minorEastAsia"/>
          <w:b/>
          <w:bCs/>
          <w:i/>
          <w:lang w:eastAsia="zh-CN"/>
        </w:rPr>
        <w:t xml:space="preserve">Otherwise, </w:t>
      </w:r>
      <w:r w:rsidR="00DE0A6C">
        <w:rPr>
          <w:rFonts w:eastAsiaTheme="minorEastAsia" w:hint="eastAsia"/>
          <w:b/>
          <w:i/>
          <w:lang w:val="en-US" w:eastAsia="zh-CN"/>
        </w:rPr>
        <w:t>the</w:t>
      </w:r>
      <w:r w:rsidR="00DE0A6C" w:rsidRPr="009E1726">
        <w:rPr>
          <w:rFonts w:eastAsiaTheme="minorEastAsia" w:hint="eastAsia"/>
          <w:b/>
          <w:i/>
          <w:lang w:eastAsia="zh-CN"/>
        </w:rPr>
        <w:t xml:space="preserve"> </w:t>
      </w:r>
      <w:r>
        <w:rPr>
          <w:rFonts w:eastAsiaTheme="minorEastAsia" w:hint="eastAsia"/>
          <w:b/>
          <w:i/>
          <w:lang w:eastAsia="zh-CN"/>
        </w:rPr>
        <w:t>link</w:t>
      </w:r>
      <w:r w:rsidRPr="009E1726">
        <w:rPr>
          <w:rFonts w:eastAsiaTheme="minorEastAsia" w:hint="eastAsia"/>
          <w:b/>
          <w:i/>
          <w:lang w:eastAsia="zh-CN"/>
        </w:rPr>
        <w:t xml:space="preserve"> state shall be re-determined by the </w:t>
      </w:r>
      <w:r w:rsidRPr="009E1726">
        <w:rPr>
          <w:rFonts w:eastAsiaTheme="minorEastAsia"/>
          <w:b/>
          <w:i/>
          <w:lang w:eastAsia="zh-CN"/>
        </w:rPr>
        <w:t>probability</w:t>
      </w:r>
      <w:r w:rsidRPr="009E1726">
        <w:rPr>
          <w:rFonts w:eastAsiaTheme="minorEastAsia" w:hint="eastAsia"/>
          <w:b/>
          <w:i/>
          <w:lang w:eastAsia="zh-CN"/>
        </w:rPr>
        <w:t xml:space="preserve"> distribution of different </w:t>
      </w:r>
      <w:r w:rsidR="00235CC4">
        <w:rPr>
          <w:rFonts w:eastAsiaTheme="minorEastAsia" w:hint="eastAsia"/>
          <w:b/>
          <w:i/>
          <w:lang w:eastAsia="zh-CN"/>
        </w:rPr>
        <w:t xml:space="preserve">link </w:t>
      </w:r>
      <w:r w:rsidRPr="009E1726">
        <w:rPr>
          <w:rFonts w:eastAsiaTheme="minorEastAsia" w:hint="eastAsia"/>
          <w:b/>
          <w:i/>
          <w:lang w:eastAsia="zh-CN"/>
        </w:rPr>
        <w:t>states</w:t>
      </w:r>
      <w:r>
        <w:rPr>
          <w:rFonts w:eastAsiaTheme="minorEastAsia" w:hint="eastAsia"/>
          <w:b/>
          <w:i/>
          <w:lang w:eastAsia="zh-CN"/>
        </w:rPr>
        <w:t xml:space="preserve"> </w:t>
      </w:r>
      <w:r w:rsidRPr="00BD1CF5">
        <w:rPr>
          <w:rFonts w:eastAsiaTheme="minorEastAsia" w:hint="eastAsia"/>
          <w:b/>
          <w:i/>
          <w:lang w:eastAsia="zh-CN"/>
        </w:rPr>
        <w:t>according to the distance between Tx and</w:t>
      </w:r>
      <w:r w:rsidR="00DE0A6C">
        <w:rPr>
          <w:rFonts w:eastAsiaTheme="minorEastAsia" w:hint="eastAsia"/>
          <w:b/>
          <w:i/>
          <w:lang w:eastAsia="zh-CN"/>
        </w:rPr>
        <w:t xml:space="preserve"> R</w:t>
      </w:r>
      <w:r w:rsidR="00DE0A6C" w:rsidRPr="00BD1CF5">
        <w:rPr>
          <w:rFonts w:eastAsiaTheme="minorEastAsia" w:hint="eastAsia"/>
          <w:b/>
          <w:i/>
          <w:lang w:eastAsia="zh-CN"/>
        </w:rPr>
        <w:t xml:space="preserve">x </w:t>
      </w:r>
      <w:r w:rsidRPr="00BD1CF5">
        <w:rPr>
          <w:rFonts w:eastAsiaTheme="minorEastAsia" w:hint="eastAsia"/>
          <w:b/>
          <w:i/>
          <w:lang w:eastAsia="zh-CN"/>
        </w:rPr>
        <w:t>pair(d</w:t>
      </w:r>
      <w:r w:rsidRPr="00BD1CF5">
        <w:rPr>
          <w:rFonts w:eastAsiaTheme="minorEastAsia" w:hint="eastAsia"/>
          <w:b/>
          <w:i/>
          <w:vertAlign w:val="subscript"/>
          <w:lang w:eastAsia="zh-CN"/>
        </w:rPr>
        <w:t>n</w:t>
      </w:r>
      <w:r w:rsidRPr="00BD1CF5">
        <w:rPr>
          <w:rFonts w:eastAsiaTheme="minorEastAsia" w:hint="eastAsia"/>
          <w:b/>
          <w:i/>
          <w:lang w:eastAsia="zh-CN"/>
        </w:rPr>
        <w:t>)</w:t>
      </w:r>
      <w:r w:rsidR="00D515F9">
        <w:rPr>
          <w:rFonts w:eastAsiaTheme="minorEastAsia" w:hint="eastAsia"/>
          <w:b/>
          <w:i/>
          <w:lang w:eastAsia="zh-CN"/>
        </w:rPr>
        <w:t>, and s</w:t>
      </w:r>
      <w:r w:rsidR="00D515F9" w:rsidRPr="00D515F9">
        <w:rPr>
          <w:rFonts w:eastAsiaTheme="minorEastAsia"/>
          <w:b/>
          <w:i/>
          <w:lang w:eastAsia="zh-CN"/>
        </w:rPr>
        <w:t>napshot</w:t>
      </w:r>
      <w:r w:rsidR="00D515F9" w:rsidRPr="00D515F9">
        <w:rPr>
          <w:rFonts w:eastAsiaTheme="minorEastAsia" w:hint="eastAsia"/>
          <w:b/>
          <w:i/>
          <w:lang w:eastAsia="zh-CN"/>
        </w:rPr>
        <w:t xml:space="preserve"> n is updated to a new snapshot 0.</w:t>
      </w:r>
    </w:p>
    <w:p w:rsidR="00830F4E" w:rsidRPr="0003648C" w:rsidRDefault="00830F4E" w:rsidP="00F025C2">
      <w:pPr>
        <w:pStyle w:val="1"/>
        <w:jc w:val="both"/>
        <w:rPr>
          <w:rFonts w:ascii="Times New Roman" w:hAnsi="Times New Roman"/>
        </w:rPr>
      </w:pPr>
      <w:r w:rsidRPr="0003648C">
        <w:rPr>
          <w:rFonts w:ascii="Times New Roman" w:hAnsi="Times New Roman"/>
        </w:rPr>
        <w:t>References</w:t>
      </w:r>
    </w:p>
    <w:p w:rsidR="00A42F3F" w:rsidRDefault="009E0DF0" w:rsidP="00F025C2">
      <w:pPr>
        <w:pStyle w:val="a0"/>
        <w:numPr>
          <w:ilvl w:val="1"/>
          <w:numId w:val="2"/>
        </w:numPr>
        <w:tabs>
          <w:tab w:val="clear" w:pos="1545"/>
          <w:tab w:val="left" w:pos="0"/>
          <w:tab w:val="left" w:pos="540"/>
        </w:tabs>
        <w:spacing w:before="120"/>
        <w:ind w:left="540" w:hangingChars="270" w:hanging="540"/>
        <w:rPr>
          <w:rFonts w:eastAsia="宋体"/>
          <w:lang w:eastAsia="zh-CN"/>
        </w:rPr>
      </w:pPr>
      <w:bookmarkStart w:id="1" w:name="_Ref427008671"/>
      <w:bookmarkStart w:id="2" w:name="_Ref427135890"/>
      <w:bookmarkEnd w:id="1"/>
      <w:bookmarkEnd w:id="2"/>
      <w:r w:rsidRPr="00395B41">
        <w:rPr>
          <w:rFonts w:eastAsia="宋体"/>
          <w:noProof/>
          <w:lang w:eastAsia="zh-CN"/>
        </w:rPr>
        <w:t>3GPP TSG RAN WG1 Meeting RAN1 #</w:t>
      </w:r>
      <w:r>
        <w:rPr>
          <w:rFonts w:eastAsia="宋体" w:hint="eastAsia"/>
          <w:noProof/>
          <w:lang w:eastAsia="zh-CN"/>
        </w:rPr>
        <w:t>92bis</w:t>
      </w:r>
      <w:r w:rsidRPr="00395B41">
        <w:rPr>
          <w:rFonts w:eastAsia="宋体"/>
          <w:noProof/>
          <w:lang w:eastAsia="zh-CN"/>
        </w:rPr>
        <w:t xml:space="preserve"> chairman notes, </w:t>
      </w:r>
      <w:r>
        <w:rPr>
          <w:rFonts w:eastAsia="宋体" w:hint="eastAsia"/>
          <w:noProof/>
          <w:lang w:eastAsia="zh-CN"/>
        </w:rPr>
        <w:t xml:space="preserve"> April </w:t>
      </w:r>
      <w:r w:rsidRPr="00395B41">
        <w:rPr>
          <w:rFonts w:eastAsia="宋体"/>
          <w:noProof/>
          <w:lang w:eastAsia="zh-CN"/>
        </w:rPr>
        <w:t>201</w:t>
      </w:r>
      <w:r>
        <w:rPr>
          <w:rFonts w:eastAsia="宋体" w:hint="eastAsia"/>
          <w:noProof/>
          <w:lang w:eastAsia="zh-CN"/>
        </w:rPr>
        <w:t>8.</w:t>
      </w:r>
    </w:p>
    <w:p w:rsidR="007C43CD" w:rsidRDefault="00721FAE" w:rsidP="007C43CD">
      <w:pPr>
        <w:pStyle w:val="a0"/>
        <w:numPr>
          <w:ilvl w:val="1"/>
          <w:numId w:val="2"/>
        </w:numPr>
        <w:tabs>
          <w:tab w:val="clear" w:pos="1545"/>
          <w:tab w:val="left" w:pos="0"/>
          <w:tab w:val="left" w:pos="540"/>
        </w:tabs>
        <w:spacing w:before="120"/>
        <w:ind w:left="540" w:hangingChars="270" w:hanging="540"/>
        <w:rPr>
          <w:rFonts w:eastAsia="宋体"/>
          <w:noProof/>
          <w:lang w:eastAsia="zh-CN"/>
        </w:rPr>
      </w:pPr>
      <w:r w:rsidRPr="00721FAE">
        <w:rPr>
          <w:rFonts w:eastAsia="宋体"/>
          <w:lang w:eastAsia="zh-CN"/>
        </w:rPr>
        <w:t>R</w:t>
      </w:r>
      <w:r w:rsidRPr="00721FAE">
        <w:rPr>
          <w:rFonts w:eastAsia="宋体"/>
          <w:noProof/>
          <w:lang w:eastAsia="zh-CN"/>
        </w:rPr>
        <w:t>1-1805567</w:t>
      </w:r>
      <w:r>
        <w:rPr>
          <w:rFonts w:eastAsia="宋体" w:hint="eastAsia"/>
          <w:noProof/>
          <w:lang w:eastAsia="zh-CN"/>
        </w:rPr>
        <w:t xml:space="preserve">, </w:t>
      </w:r>
      <w:r>
        <w:rPr>
          <w:rFonts w:eastAsia="宋体"/>
          <w:noProof/>
          <w:lang w:eastAsia="zh-CN"/>
        </w:rPr>
        <w:t>“</w:t>
      </w:r>
      <w:r w:rsidRPr="00721FAE">
        <w:rPr>
          <w:rFonts w:eastAsia="宋体"/>
          <w:noProof/>
          <w:lang w:eastAsia="zh-CN"/>
        </w:rPr>
        <w:t>Three state V2X sidelink channel model</w:t>
      </w:r>
      <w:r>
        <w:rPr>
          <w:rFonts w:eastAsia="宋体"/>
          <w:noProof/>
          <w:lang w:eastAsia="zh-CN"/>
        </w:rPr>
        <w:t>”</w:t>
      </w:r>
      <w:r>
        <w:rPr>
          <w:rFonts w:eastAsia="宋体" w:hint="eastAsia"/>
          <w:noProof/>
          <w:lang w:eastAsia="zh-CN"/>
        </w:rPr>
        <w:t>, Huawei,and etc..</w:t>
      </w:r>
    </w:p>
    <w:p w:rsidR="001E3419" w:rsidRDefault="00FB5A08">
      <w:pPr>
        <w:pStyle w:val="a0"/>
        <w:numPr>
          <w:ilvl w:val="1"/>
          <w:numId w:val="2"/>
        </w:numPr>
        <w:tabs>
          <w:tab w:val="clear" w:pos="1545"/>
          <w:tab w:val="left" w:pos="0"/>
          <w:tab w:val="left" w:pos="540"/>
        </w:tabs>
        <w:spacing w:before="120"/>
        <w:ind w:left="540" w:hangingChars="270" w:hanging="540"/>
        <w:rPr>
          <w:rFonts w:eastAsia="宋体"/>
          <w:noProof/>
          <w:lang w:eastAsia="zh-CN"/>
        </w:rPr>
      </w:pPr>
      <w:r w:rsidRPr="00B74D6D">
        <w:rPr>
          <w:rFonts w:eastAsia="宋体"/>
          <w:noProof/>
          <w:lang w:eastAsia="zh-CN"/>
        </w:rPr>
        <w:t>3GPP TR 36.885 v14.0.0, “Study on LTE-based V2X services”, July 2016.</w:t>
      </w:r>
    </w:p>
    <w:sectPr w:rsidR="001E3419"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FE6" w:rsidRDefault="00841FE6">
      <w:r>
        <w:separator/>
      </w:r>
    </w:p>
  </w:endnote>
  <w:endnote w:type="continuationSeparator" w:id="1">
    <w:p w:rsidR="00841FE6" w:rsidRDefault="00841F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mbria"/>
    <w:charset w:val="00"/>
    <w:family w:val="auto"/>
    <w:pitch w:val="variable"/>
    <w:sig w:usb0="00000287" w:usb1="40000000" w:usb2="00000000" w:usb3="00000000" w:csb0="0000009F" w:csb1="00000000"/>
  </w:font>
  <w:font w:name="Malgun Gothic">
    <w:altName w:val="Arial Unicode MS"/>
    <w:charset w:val="81"/>
    <w:family w:val="swiss"/>
    <w:pitch w:val="variable"/>
    <w:sig w:usb0="00000000"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FE6" w:rsidRDefault="00841FE6">
      <w:r>
        <w:separator/>
      </w:r>
    </w:p>
  </w:footnote>
  <w:footnote w:type="continuationSeparator" w:id="1">
    <w:p w:rsidR="00841FE6" w:rsidRDefault="00841F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A24C38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760C50"/>
    <w:multiLevelType w:val="hybridMultilevel"/>
    <w:tmpl w:val="37D8B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BF2356"/>
    <w:multiLevelType w:val="hybridMultilevel"/>
    <w:tmpl w:val="C518C4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104510"/>
    <w:multiLevelType w:val="hybridMultilevel"/>
    <w:tmpl w:val="744AD818"/>
    <w:lvl w:ilvl="0" w:tplc="ACD26478">
      <w:start w:val="1"/>
      <w:numFmt w:val="bullet"/>
      <w:lvlText w:val="•"/>
      <w:lvlJc w:val="left"/>
      <w:pPr>
        <w:tabs>
          <w:tab w:val="num" w:pos="720"/>
        </w:tabs>
        <w:ind w:left="720" w:hanging="360"/>
      </w:pPr>
      <w:rPr>
        <w:rFonts w:ascii="Arial" w:hAnsi="Arial" w:cs="Times New Roman" w:hint="default"/>
      </w:rPr>
    </w:lvl>
    <w:lvl w:ilvl="1" w:tplc="CF78E394">
      <w:start w:val="1"/>
      <w:numFmt w:val="bullet"/>
      <w:lvlText w:val="•"/>
      <w:lvlJc w:val="left"/>
      <w:pPr>
        <w:tabs>
          <w:tab w:val="num" w:pos="1440"/>
        </w:tabs>
        <w:ind w:left="1440" w:hanging="360"/>
      </w:pPr>
      <w:rPr>
        <w:rFonts w:ascii="Arial" w:hAnsi="Arial" w:cs="Times New Roman" w:hint="default"/>
      </w:rPr>
    </w:lvl>
    <w:lvl w:ilvl="2" w:tplc="52863D88">
      <w:start w:val="4384"/>
      <w:numFmt w:val="bullet"/>
      <w:lvlText w:val="•"/>
      <w:lvlJc w:val="left"/>
      <w:pPr>
        <w:tabs>
          <w:tab w:val="num" w:pos="2160"/>
        </w:tabs>
        <w:ind w:left="2160" w:hanging="360"/>
      </w:pPr>
      <w:rPr>
        <w:rFonts w:ascii="Arial" w:hAnsi="Arial" w:cs="Times New Roman" w:hint="default"/>
      </w:rPr>
    </w:lvl>
    <w:lvl w:ilvl="3" w:tplc="E522CBF6">
      <w:start w:val="4384"/>
      <w:numFmt w:val="bullet"/>
      <w:lvlText w:val="–"/>
      <w:lvlJc w:val="left"/>
      <w:pPr>
        <w:tabs>
          <w:tab w:val="num" w:pos="2880"/>
        </w:tabs>
        <w:ind w:left="2880" w:hanging="360"/>
      </w:pPr>
      <w:rPr>
        <w:rFonts w:ascii="Arial" w:hAnsi="Arial" w:cs="Times New Roman" w:hint="default"/>
      </w:rPr>
    </w:lvl>
    <w:lvl w:ilvl="4" w:tplc="2312E2FA">
      <w:start w:val="4384"/>
      <w:numFmt w:val="bullet"/>
      <w:lvlText w:val="»"/>
      <w:lvlJc w:val="left"/>
      <w:pPr>
        <w:tabs>
          <w:tab w:val="num" w:pos="3600"/>
        </w:tabs>
        <w:ind w:left="3600" w:hanging="360"/>
      </w:pPr>
      <w:rPr>
        <w:rFonts w:ascii="Arial" w:hAnsi="Arial" w:cs="Times New Roman" w:hint="default"/>
      </w:rPr>
    </w:lvl>
    <w:lvl w:ilvl="5" w:tplc="27265D48">
      <w:start w:val="4384"/>
      <w:numFmt w:val="bullet"/>
      <w:lvlText w:val="•"/>
      <w:lvlJc w:val="left"/>
      <w:pPr>
        <w:tabs>
          <w:tab w:val="num" w:pos="4320"/>
        </w:tabs>
        <w:ind w:left="4320" w:hanging="360"/>
      </w:pPr>
      <w:rPr>
        <w:rFonts w:ascii="Arial" w:hAnsi="Arial" w:cs="Times New Roman" w:hint="default"/>
      </w:rPr>
    </w:lvl>
    <w:lvl w:ilvl="6" w:tplc="0AE8A8B4">
      <w:start w:val="4384"/>
      <w:numFmt w:val="bullet"/>
      <w:lvlText w:val="•"/>
      <w:lvlJc w:val="left"/>
      <w:pPr>
        <w:tabs>
          <w:tab w:val="num" w:pos="5040"/>
        </w:tabs>
        <w:ind w:left="5040" w:hanging="360"/>
      </w:pPr>
      <w:rPr>
        <w:rFonts w:ascii="Arial" w:hAnsi="Arial" w:cs="Times New Roman" w:hint="default"/>
      </w:rPr>
    </w:lvl>
    <w:lvl w:ilvl="7" w:tplc="7E38CA16">
      <w:start w:val="1"/>
      <w:numFmt w:val="decimal"/>
      <w:lvlText w:val="%8."/>
      <w:lvlJc w:val="left"/>
      <w:pPr>
        <w:tabs>
          <w:tab w:val="num" w:pos="5760"/>
        </w:tabs>
        <w:ind w:left="5760" w:hanging="360"/>
      </w:pPr>
    </w:lvl>
    <w:lvl w:ilvl="8" w:tplc="64A6A8B6">
      <w:start w:val="1"/>
      <w:numFmt w:val="decimal"/>
      <w:lvlText w:val="%9."/>
      <w:lvlJc w:val="left"/>
      <w:pPr>
        <w:tabs>
          <w:tab w:val="num" w:pos="6480"/>
        </w:tabs>
        <w:ind w:left="6480" w:hanging="360"/>
      </w:pPr>
    </w:lvl>
  </w:abstractNum>
  <w:abstractNum w:abstractNumId="5">
    <w:nsid w:val="07B85FD1"/>
    <w:multiLevelType w:val="hybridMultilevel"/>
    <w:tmpl w:val="32DA5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8B96308"/>
    <w:multiLevelType w:val="hybridMultilevel"/>
    <w:tmpl w:val="F0521F7C"/>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8">
    <w:nsid w:val="098B4721"/>
    <w:multiLevelType w:val="hybridMultilevel"/>
    <w:tmpl w:val="FB84B1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7F2FBC"/>
    <w:multiLevelType w:val="hybridMultilevel"/>
    <w:tmpl w:val="1C30C6FA"/>
    <w:lvl w:ilvl="0" w:tplc="ED0EF330">
      <w:start w:val="1"/>
      <w:numFmt w:val="bullet"/>
      <w:lvlText w:val="–"/>
      <w:lvlJc w:val="left"/>
      <w:pPr>
        <w:tabs>
          <w:tab w:val="num" w:pos="720"/>
        </w:tabs>
        <w:ind w:left="720" w:hanging="360"/>
      </w:pPr>
      <w:rPr>
        <w:rFonts w:ascii="Arial" w:hAnsi="Arial" w:hint="default"/>
      </w:rPr>
    </w:lvl>
    <w:lvl w:ilvl="1" w:tplc="32A8B224">
      <w:start w:val="1"/>
      <w:numFmt w:val="bullet"/>
      <w:lvlText w:val="–"/>
      <w:lvlJc w:val="left"/>
      <w:pPr>
        <w:tabs>
          <w:tab w:val="num" w:pos="1440"/>
        </w:tabs>
        <w:ind w:left="1440" w:hanging="360"/>
      </w:pPr>
      <w:rPr>
        <w:rFonts w:ascii="Arial" w:hAnsi="Arial" w:hint="default"/>
      </w:rPr>
    </w:lvl>
    <w:lvl w:ilvl="2" w:tplc="7CB48DE0">
      <w:start w:val="1742"/>
      <w:numFmt w:val="bullet"/>
      <w:lvlText w:val="•"/>
      <w:lvlJc w:val="left"/>
      <w:pPr>
        <w:tabs>
          <w:tab w:val="num" w:pos="2160"/>
        </w:tabs>
        <w:ind w:left="2160" w:hanging="360"/>
      </w:pPr>
      <w:rPr>
        <w:rFonts w:ascii="Arial" w:hAnsi="Arial" w:hint="default"/>
      </w:rPr>
    </w:lvl>
    <w:lvl w:ilvl="3" w:tplc="7276962A" w:tentative="1">
      <w:start w:val="1"/>
      <w:numFmt w:val="bullet"/>
      <w:lvlText w:val="–"/>
      <w:lvlJc w:val="left"/>
      <w:pPr>
        <w:tabs>
          <w:tab w:val="num" w:pos="2880"/>
        </w:tabs>
        <w:ind w:left="2880" w:hanging="360"/>
      </w:pPr>
      <w:rPr>
        <w:rFonts w:ascii="Arial" w:hAnsi="Arial" w:hint="default"/>
      </w:rPr>
    </w:lvl>
    <w:lvl w:ilvl="4" w:tplc="41B04FD6" w:tentative="1">
      <w:start w:val="1"/>
      <w:numFmt w:val="bullet"/>
      <w:lvlText w:val="–"/>
      <w:lvlJc w:val="left"/>
      <w:pPr>
        <w:tabs>
          <w:tab w:val="num" w:pos="3600"/>
        </w:tabs>
        <w:ind w:left="3600" w:hanging="360"/>
      </w:pPr>
      <w:rPr>
        <w:rFonts w:ascii="Arial" w:hAnsi="Arial" w:hint="default"/>
      </w:rPr>
    </w:lvl>
    <w:lvl w:ilvl="5" w:tplc="5248FA5C" w:tentative="1">
      <w:start w:val="1"/>
      <w:numFmt w:val="bullet"/>
      <w:lvlText w:val="–"/>
      <w:lvlJc w:val="left"/>
      <w:pPr>
        <w:tabs>
          <w:tab w:val="num" w:pos="4320"/>
        </w:tabs>
        <w:ind w:left="4320" w:hanging="360"/>
      </w:pPr>
      <w:rPr>
        <w:rFonts w:ascii="Arial" w:hAnsi="Arial" w:hint="default"/>
      </w:rPr>
    </w:lvl>
    <w:lvl w:ilvl="6" w:tplc="5CD8626C" w:tentative="1">
      <w:start w:val="1"/>
      <w:numFmt w:val="bullet"/>
      <w:lvlText w:val="–"/>
      <w:lvlJc w:val="left"/>
      <w:pPr>
        <w:tabs>
          <w:tab w:val="num" w:pos="5040"/>
        </w:tabs>
        <w:ind w:left="5040" w:hanging="360"/>
      </w:pPr>
      <w:rPr>
        <w:rFonts w:ascii="Arial" w:hAnsi="Arial" w:hint="default"/>
      </w:rPr>
    </w:lvl>
    <w:lvl w:ilvl="7" w:tplc="54A6EEF8" w:tentative="1">
      <w:start w:val="1"/>
      <w:numFmt w:val="bullet"/>
      <w:lvlText w:val="–"/>
      <w:lvlJc w:val="left"/>
      <w:pPr>
        <w:tabs>
          <w:tab w:val="num" w:pos="5760"/>
        </w:tabs>
        <w:ind w:left="5760" w:hanging="360"/>
      </w:pPr>
      <w:rPr>
        <w:rFonts w:ascii="Arial" w:hAnsi="Arial" w:hint="default"/>
      </w:rPr>
    </w:lvl>
    <w:lvl w:ilvl="8" w:tplc="205AA124" w:tentative="1">
      <w:start w:val="1"/>
      <w:numFmt w:val="bullet"/>
      <w:lvlText w:val="–"/>
      <w:lvlJc w:val="left"/>
      <w:pPr>
        <w:tabs>
          <w:tab w:val="num" w:pos="6480"/>
        </w:tabs>
        <w:ind w:left="6480" w:hanging="360"/>
      </w:pPr>
      <w:rPr>
        <w:rFonts w:ascii="Arial" w:hAnsi="Arial" w:hint="default"/>
      </w:rPr>
    </w:lvl>
  </w:abstractNum>
  <w:abstractNum w:abstractNumId="10">
    <w:nsid w:val="1B1C31A2"/>
    <w:multiLevelType w:val="hybridMultilevel"/>
    <w:tmpl w:val="48E2571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C16283A"/>
    <w:multiLevelType w:val="hybridMultilevel"/>
    <w:tmpl w:val="D9423702"/>
    <w:lvl w:ilvl="0" w:tplc="8F1820A0">
      <w:start w:val="1"/>
      <w:numFmt w:val="bullet"/>
      <w:lvlText w:val="•"/>
      <w:lvlJc w:val="left"/>
      <w:pPr>
        <w:tabs>
          <w:tab w:val="num" w:pos="720"/>
        </w:tabs>
        <w:ind w:left="720" w:hanging="360"/>
      </w:pPr>
      <w:rPr>
        <w:rFonts w:ascii="Arial" w:hAnsi="Arial" w:cs="Times New Roman" w:hint="default"/>
      </w:rPr>
    </w:lvl>
    <w:lvl w:ilvl="1" w:tplc="0C1AAC4E">
      <w:start w:val="1"/>
      <w:numFmt w:val="bullet"/>
      <w:lvlText w:val="•"/>
      <w:lvlJc w:val="left"/>
      <w:pPr>
        <w:tabs>
          <w:tab w:val="num" w:pos="1440"/>
        </w:tabs>
        <w:ind w:left="1440" w:hanging="360"/>
      </w:pPr>
      <w:rPr>
        <w:rFonts w:ascii="Arial" w:hAnsi="Arial" w:cs="Times New Roman" w:hint="default"/>
      </w:rPr>
    </w:lvl>
    <w:lvl w:ilvl="2" w:tplc="A7505476">
      <w:start w:val="3422"/>
      <w:numFmt w:val="bullet"/>
      <w:lvlText w:val="•"/>
      <w:lvlJc w:val="left"/>
      <w:pPr>
        <w:tabs>
          <w:tab w:val="num" w:pos="2160"/>
        </w:tabs>
        <w:ind w:left="2160" w:hanging="360"/>
      </w:pPr>
      <w:rPr>
        <w:rFonts w:ascii="Arial" w:hAnsi="Arial" w:cs="Times New Roman" w:hint="default"/>
      </w:rPr>
    </w:lvl>
    <w:lvl w:ilvl="3" w:tplc="A86823A4">
      <w:start w:val="3422"/>
      <w:numFmt w:val="bullet"/>
      <w:lvlText w:val="–"/>
      <w:lvlJc w:val="left"/>
      <w:pPr>
        <w:tabs>
          <w:tab w:val="num" w:pos="2880"/>
        </w:tabs>
        <w:ind w:left="2880" w:hanging="360"/>
      </w:pPr>
      <w:rPr>
        <w:rFonts w:ascii="Arial" w:hAnsi="Arial" w:cs="Times New Roman" w:hint="default"/>
      </w:rPr>
    </w:lvl>
    <w:lvl w:ilvl="4" w:tplc="B930FEC4">
      <w:start w:val="3422"/>
      <w:numFmt w:val="bullet"/>
      <w:lvlText w:val="»"/>
      <w:lvlJc w:val="left"/>
      <w:pPr>
        <w:tabs>
          <w:tab w:val="num" w:pos="3600"/>
        </w:tabs>
        <w:ind w:left="3600" w:hanging="360"/>
      </w:pPr>
      <w:rPr>
        <w:rFonts w:ascii="Arial" w:hAnsi="Arial" w:cs="Times New Roman" w:hint="default"/>
      </w:rPr>
    </w:lvl>
    <w:lvl w:ilvl="5" w:tplc="2A402448">
      <w:start w:val="3422"/>
      <w:numFmt w:val="bullet"/>
      <w:lvlText w:val="•"/>
      <w:lvlJc w:val="left"/>
      <w:pPr>
        <w:tabs>
          <w:tab w:val="num" w:pos="4320"/>
        </w:tabs>
        <w:ind w:left="4320" w:hanging="360"/>
      </w:pPr>
      <w:rPr>
        <w:rFonts w:ascii="Arial" w:hAnsi="Arial" w:cs="Times New Roman" w:hint="default"/>
      </w:rPr>
    </w:lvl>
    <w:lvl w:ilvl="6" w:tplc="37843C6E">
      <w:start w:val="1"/>
      <w:numFmt w:val="decimal"/>
      <w:lvlText w:val="%7."/>
      <w:lvlJc w:val="left"/>
      <w:pPr>
        <w:tabs>
          <w:tab w:val="num" w:pos="5040"/>
        </w:tabs>
        <w:ind w:left="5040" w:hanging="360"/>
      </w:pPr>
    </w:lvl>
    <w:lvl w:ilvl="7" w:tplc="957C2D88">
      <w:start w:val="1"/>
      <w:numFmt w:val="decimal"/>
      <w:lvlText w:val="%8."/>
      <w:lvlJc w:val="left"/>
      <w:pPr>
        <w:tabs>
          <w:tab w:val="num" w:pos="5760"/>
        </w:tabs>
        <w:ind w:left="5760" w:hanging="360"/>
      </w:pPr>
    </w:lvl>
    <w:lvl w:ilvl="8" w:tplc="3BEC2DEA">
      <w:start w:val="1"/>
      <w:numFmt w:val="decimal"/>
      <w:lvlText w:val="%9."/>
      <w:lvlJc w:val="left"/>
      <w:pPr>
        <w:tabs>
          <w:tab w:val="num" w:pos="6480"/>
        </w:tabs>
        <w:ind w:left="6480" w:hanging="360"/>
      </w:pPr>
    </w:lvl>
  </w:abstractNum>
  <w:abstractNum w:abstractNumId="12">
    <w:nsid w:val="36743BAE"/>
    <w:multiLevelType w:val="hybridMultilevel"/>
    <w:tmpl w:val="85B63BF2"/>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F01F6F"/>
    <w:multiLevelType w:val="hybridMultilevel"/>
    <w:tmpl w:val="B3461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AD04BA8"/>
    <w:multiLevelType w:val="hybridMultilevel"/>
    <w:tmpl w:val="62586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D10187C"/>
    <w:multiLevelType w:val="hybridMultilevel"/>
    <w:tmpl w:val="9DDC7AEC"/>
    <w:lvl w:ilvl="0" w:tplc="04090001">
      <w:start w:val="1"/>
      <w:numFmt w:val="bullet"/>
      <w:lvlText w:val=""/>
      <w:lvlJc w:val="left"/>
      <w:pPr>
        <w:ind w:left="400" w:hanging="400"/>
      </w:pPr>
      <w:rPr>
        <w:rFonts w:ascii="Wingdings" w:hAnsi="Wingdings" w:hint="default"/>
      </w:rPr>
    </w:lvl>
    <w:lvl w:ilvl="1" w:tplc="C74E9CF0">
      <w:start w:val="3908"/>
      <w:numFmt w:val="bullet"/>
      <w:lvlText w:val="–"/>
      <w:lvlJc w:val="left"/>
      <w:pPr>
        <w:ind w:left="800" w:hanging="400"/>
      </w:pPr>
      <w:rPr>
        <w:rFonts w:ascii="Ericsson Capital TT" w:hAnsi="Ericsson Capital TT"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4D5A37D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52442FEF"/>
    <w:multiLevelType w:val="hybridMultilevel"/>
    <w:tmpl w:val="30522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B0940FE"/>
    <w:multiLevelType w:val="hybridMultilevel"/>
    <w:tmpl w:val="2D90419C"/>
    <w:lvl w:ilvl="0" w:tplc="4418BDBE">
      <w:start w:val="1"/>
      <w:numFmt w:val="bullet"/>
      <w:lvlText w:val=""/>
      <w:lvlJc w:val="left"/>
      <w:pPr>
        <w:ind w:left="352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DD03B97"/>
    <w:multiLevelType w:val="hybridMultilevel"/>
    <w:tmpl w:val="8EC20ACE"/>
    <w:lvl w:ilvl="0" w:tplc="00D2C892">
      <w:start w:val="1"/>
      <w:numFmt w:val="bullet"/>
      <w:lvlText w:val="•"/>
      <w:lvlJc w:val="left"/>
      <w:pPr>
        <w:tabs>
          <w:tab w:val="num" w:pos="720"/>
        </w:tabs>
        <w:ind w:left="720" w:hanging="360"/>
      </w:pPr>
      <w:rPr>
        <w:rFonts w:ascii="Arial" w:hAnsi="Arial" w:hint="default"/>
      </w:rPr>
    </w:lvl>
    <w:lvl w:ilvl="1" w:tplc="18388FB6">
      <w:start w:val="2045"/>
      <w:numFmt w:val="bullet"/>
      <w:lvlText w:val="–"/>
      <w:lvlJc w:val="left"/>
      <w:pPr>
        <w:tabs>
          <w:tab w:val="num" w:pos="1440"/>
        </w:tabs>
        <w:ind w:left="1440" w:hanging="360"/>
      </w:pPr>
      <w:rPr>
        <w:rFonts w:ascii="Arial" w:hAnsi="Arial" w:hint="default"/>
      </w:rPr>
    </w:lvl>
    <w:lvl w:ilvl="2" w:tplc="C4EC2254" w:tentative="1">
      <w:start w:val="1"/>
      <w:numFmt w:val="bullet"/>
      <w:lvlText w:val="•"/>
      <w:lvlJc w:val="left"/>
      <w:pPr>
        <w:tabs>
          <w:tab w:val="num" w:pos="2160"/>
        </w:tabs>
        <w:ind w:left="2160" w:hanging="360"/>
      </w:pPr>
      <w:rPr>
        <w:rFonts w:ascii="Arial" w:hAnsi="Arial" w:hint="default"/>
      </w:rPr>
    </w:lvl>
    <w:lvl w:ilvl="3" w:tplc="62BADA64" w:tentative="1">
      <w:start w:val="1"/>
      <w:numFmt w:val="bullet"/>
      <w:lvlText w:val="•"/>
      <w:lvlJc w:val="left"/>
      <w:pPr>
        <w:tabs>
          <w:tab w:val="num" w:pos="2880"/>
        </w:tabs>
        <w:ind w:left="2880" w:hanging="360"/>
      </w:pPr>
      <w:rPr>
        <w:rFonts w:ascii="Arial" w:hAnsi="Arial" w:hint="default"/>
      </w:rPr>
    </w:lvl>
    <w:lvl w:ilvl="4" w:tplc="AEC0A0F8" w:tentative="1">
      <w:start w:val="1"/>
      <w:numFmt w:val="bullet"/>
      <w:lvlText w:val="•"/>
      <w:lvlJc w:val="left"/>
      <w:pPr>
        <w:tabs>
          <w:tab w:val="num" w:pos="3600"/>
        </w:tabs>
        <w:ind w:left="3600" w:hanging="360"/>
      </w:pPr>
      <w:rPr>
        <w:rFonts w:ascii="Arial" w:hAnsi="Arial" w:hint="default"/>
      </w:rPr>
    </w:lvl>
    <w:lvl w:ilvl="5" w:tplc="FA88B87A" w:tentative="1">
      <w:start w:val="1"/>
      <w:numFmt w:val="bullet"/>
      <w:lvlText w:val="•"/>
      <w:lvlJc w:val="left"/>
      <w:pPr>
        <w:tabs>
          <w:tab w:val="num" w:pos="4320"/>
        </w:tabs>
        <w:ind w:left="4320" w:hanging="360"/>
      </w:pPr>
      <w:rPr>
        <w:rFonts w:ascii="Arial" w:hAnsi="Arial" w:hint="default"/>
      </w:rPr>
    </w:lvl>
    <w:lvl w:ilvl="6" w:tplc="AADC44A4" w:tentative="1">
      <w:start w:val="1"/>
      <w:numFmt w:val="bullet"/>
      <w:lvlText w:val="•"/>
      <w:lvlJc w:val="left"/>
      <w:pPr>
        <w:tabs>
          <w:tab w:val="num" w:pos="5040"/>
        </w:tabs>
        <w:ind w:left="5040" w:hanging="360"/>
      </w:pPr>
      <w:rPr>
        <w:rFonts w:ascii="Arial" w:hAnsi="Arial" w:hint="default"/>
      </w:rPr>
    </w:lvl>
    <w:lvl w:ilvl="7" w:tplc="9C82D364" w:tentative="1">
      <w:start w:val="1"/>
      <w:numFmt w:val="bullet"/>
      <w:lvlText w:val="•"/>
      <w:lvlJc w:val="left"/>
      <w:pPr>
        <w:tabs>
          <w:tab w:val="num" w:pos="5760"/>
        </w:tabs>
        <w:ind w:left="5760" w:hanging="360"/>
      </w:pPr>
      <w:rPr>
        <w:rFonts w:ascii="Arial" w:hAnsi="Arial" w:hint="default"/>
      </w:rPr>
    </w:lvl>
    <w:lvl w:ilvl="8" w:tplc="33E8CB20" w:tentative="1">
      <w:start w:val="1"/>
      <w:numFmt w:val="bullet"/>
      <w:lvlText w:val="•"/>
      <w:lvlJc w:val="left"/>
      <w:pPr>
        <w:tabs>
          <w:tab w:val="num" w:pos="6480"/>
        </w:tabs>
        <w:ind w:left="6480" w:hanging="360"/>
      </w:pPr>
      <w:rPr>
        <w:rFonts w:ascii="Arial" w:hAnsi="Arial" w:hint="default"/>
      </w:rPr>
    </w:lvl>
  </w:abstractNum>
  <w:abstractNum w:abstractNumId="21">
    <w:nsid w:val="5E553C03"/>
    <w:multiLevelType w:val="hybridMultilevel"/>
    <w:tmpl w:val="2FDEB2EE"/>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4431795"/>
    <w:multiLevelType w:val="hybridMultilevel"/>
    <w:tmpl w:val="D80CE3B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C16C23"/>
    <w:multiLevelType w:val="hybridMultilevel"/>
    <w:tmpl w:val="9E7EB56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C2D3A9D"/>
    <w:multiLevelType w:val="hybridMultilevel"/>
    <w:tmpl w:val="A08E0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AF111F"/>
    <w:multiLevelType w:val="hybridMultilevel"/>
    <w:tmpl w:val="2C645D4C"/>
    <w:lvl w:ilvl="0" w:tplc="54EEB79A">
      <w:start w:val="1"/>
      <w:numFmt w:val="bullet"/>
      <w:lvlText w:val=""/>
      <w:lvlJc w:val="left"/>
      <w:pPr>
        <w:ind w:left="420" w:hanging="420"/>
      </w:pPr>
      <w:rPr>
        <w:rFonts w:ascii="Symbol" w:hAnsi="Symbol" w:hint="default"/>
        <w:sz w:val="20"/>
        <w:szCs w:val="20"/>
      </w:rPr>
    </w:lvl>
    <w:lvl w:ilvl="1" w:tplc="81041460">
      <w:start w:val="1"/>
      <w:numFmt w:val="bullet"/>
      <w:lvlText w:val="-"/>
      <w:lvlJc w:val="left"/>
      <w:pPr>
        <w:ind w:left="840" w:hanging="420"/>
      </w:pPr>
      <w:rPr>
        <w:rFonts w:ascii="Times" w:eastAsia="Malgun Gothic"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EC84F8D"/>
    <w:multiLevelType w:val="hybridMultilevel"/>
    <w:tmpl w:val="0FF69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F1A007A"/>
    <w:multiLevelType w:val="hybridMultilevel"/>
    <w:tmpl w:val="00949B8E"/>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EB276B"/>
    <w:multiLevelType w:val="hybridMultilevel"/>
    <w:tmpl w:val="ECCE4E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87D3055"/>
    <w:multiLevelType w:val="hybridMultilevel"/>
    <w:tmpl w:val="E1F8A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A20865"/>
    <w:multiLevelType w:val="hybridMultilevel"/>
    <w:tmpl w:val="92229E80"/>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D690B07"/>
    <w:multiLevelType w:val="multilevel"/>
    <w:tmpl w:val="C1BE0E3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7FF51CA1"/>
    <w:multiLevelType w:val="hybridMultilevel"/>
    <w:tmpl w:val="8F9E0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8"/>
  </w:num>
  <w:num w:numId="4">
    <w:abstractNumId w:val="32"/>
  </w:num>
  <w:num w:numId="5">
    <w:abstractNumId w:val="24"/>
  </w:num>
  <w:num w:numId="6">
    <w:abstractNumId w:val="15"/>
  </w:num>
  <w:num w:numId="7">
    <w:abstractNumId w:val="33"/>
  </w:num>
  <w:num w:numId="8">
    <w:abstractNumId w:val="29"/>
  </w:num>
  <w:num w:numId="9">
    <w:abstractNumId w:val="23"/>
  </w:num>
  <w:num w:numId="10">
    <w:abstractNumId w:val="10"/>
  </w:num>
  <w:num w:numId="11">
    <w:abstractNumId w:val="1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2">
    <w:abstractNumId w:val="4"/>
    <w:lvlOverride w:ilvl="0"/>
    <w:lvlOverride w:ilvl="1"/>
    <w:lvlOverride w:ilvl="2"/>
    <w:lvlOverride w:ilvl="3"/>
    <w:lvlOverride w:ilvl="4"/>
    <w:lvlOverride w:ilvl="5"/>
    <w:lvlOverride w:ilvl="6"/>
    <w:lvlOverride w:ilvl="7">
      <w:startOverride w:val="1"/>
    </w:lvlOverride>
    <w:lvlOverride w:ilvl="8">
      <w:startOverride w:val="1"/>
    </w:lvlOverride>
  </w:num>
  <w:num w:numId="13">
    <w:abstractNumId w:val="1"/>
  </w:num>
  <w:num w:numId="14">
    <w:abstractNumId w:val="1"/>
  </w:num>
  <w:num w:numId="15">
    <w:abstractNumId w:val="17"/>
  </w:num>
  <w:num w:numId="16">
    <w:abstractNumId w:val="14"/>
  </w:num>
  <w:num w:numId="17">
    <w:abstractNumId w:val="7"/>
  </w:num>
  <w:num w:numId="18">
    <w:abstractNumId w:val="6"/>
  </w:num>
  <w:num w:numId="19">
    <w:abstractNumId w:val="30"/>
  </w:num>
  <w:num w:numId="20">
    <w:abstractNumId w:val="13"/>
  </w:num>
  <w:num w:numId="21">
    <w:abstractNumId w:val="19"/>
  </w:num>
  <w:num w:numId="22">
    <w:abstractNumId w:val="25"/>
  </w:num>
  <w:num w:numId="23">
    <w:abstractNumId w:val="2"/>
  </w:num>
  <w:num w:numId="24">
    <w:abstractNumId w:val="27"/>
  </w:num>
  <w:num w:numId="25">
    <w:abstractNumId w:val="28"/>
  </w:num>
  <w:num w:numId="26">
    <w:abstractNumId w:val="22"/>
  </w:num>
  <w:num w:numId="27">
    <w:abstractNumId w:val="3"/>
  </w:num>
  <w:num w:numId="28">
    <w:abstractNumId w:val="9"/>
  </w:num>
  <w:num w:numId="29">
    <w:abstractNumId w:val="20"/>
  </w:num>
  <w:num w:numId="30">
    <w:abstractNumId w:val="8"/>
  </w:num>
  <w:num w:numId="31">
    <w:abstractNumId w:val="5"/>
  </w:num>
  <w:num w:numId="32">
    <w:abstractNumId w:val="16"/>
  </w:num>
  <w:num w:numId="33">
    <w:abstractNumId w:val="31"/>
  </w:num>
  <w:num w:numId="34">
    <w:abstractNumId w:val="21"/>
  </w:num>
  <w:num w:numId="35">
    <w:abstractNumId w:val="12"/>
  </w:num>
  <w:num w:numId="36">
    <w:abstractNumId w:val="2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996354" strokecolor="#00b050">
      <v:stroke endarrow="block" color="#00b050"/>
    </o:shapedefaults>
  </w:hdrShapeDefaults>
  <w:footnotePr>
    <w:footnote w:id="0"/>
    <w:footnote w:id="1"/>
  </w:footnotePr>
  <w:endnotePr>
    <w:endnote w:id="0"/>
    <w:endnote w:id="1"/>
  </w:endnotePr>
  <w:compat>
    <w:spaceForUL/>
    <w:doNotLeaveBackslashAlone/>
    <w:useFELayout/>
  </w:compat>
  <w:rsids>
    <w:rsidRoot w:val="00172A27"/>
    <w:rsid w:val="000000EA"/>
    <w:rsid w:val="000002E0"/>
    <w:rsid w:val="00000355"/>
    <w:rsid w:val="000005EC"/>
    <w:rsid w:val="0000076A"/>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4C64"/>
    <w:rsid w:val="00005F97"/>
    <w:rsid w:val="0000655A"/>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9FF"/>
    <w:rsid w:val="00016018"/>
    <w:rsid w:val="00016140"/>
    <w:rsid w:val="000161ED"/>
    <w:rsid w:val="00016490"/>
    <w:rsid w:val="0001656D"/>
    <w:rsid w:val="000167D1"/>
    <w:rsid w:val="000172DB"/>
    <w:rsid w:val="000172EA"/>
    <w:rsid w:val="0001761E"/>
    <w:rsid w:val="00017A19"/>
    <w:rsid w:val="00017BD0"/>
    <w:rsid w:val="000204F1"/>
    <w:rsid w:val="0002080D"/>
    <w:rsid w:val="000217A0"/>
    <w:rsid w:val="0002182E"/>
    <w:rsid w:val="000223D3"/>
    <w:rsid w:val="00022E1A"/>
    <w:rsid w:val="0002318E"/>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7FE"/>
    <w:rsid w:val="00033891"/>
    <w:rsid w:val="000339D3"/>
    <w:rsid w:val="00034185"/>
    <w:rsid w:val="00034F6F"/>
    <w:rsid w:val="00034FE0"/>
    <w:rsid w:val="000350C8"/>
    <w:rsid w:val="00035711"/>
    <w:rsid w:val="000357E1"/>
    <w:rsid w:val="00035DD5"/>
    <w:rsid w:val="0003648C"/>
    <w:rsid w:val="000364B8"/>
    <w:rsid w:val="00036766"/>
    <w:rsid w:val="00036DF6"/>
    <w:rsid w:val="0003767D"/>
    <w:rsid w:val="0003772E"/>
    <w:rsid w:val="000378D9"/>
    <w:rsid w:val="00037A6E"/>
    <w:rsid w:val="000405DE"/>
    <w:rsid w:val="00040938"/>
    <w:rsid w:val="00040CC0"/>
    <w:rsid w:val="00041106"/>
    <w:rsid w:val="00042145"/>
    <w:rsid w:val="00042190"/>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E3F"/>
    <w:rsid w:val="00045E48"/>
    <w:rsid w:val="00045EE0"/>
    <w:rsid w:val="00045F8C"/>
    <w:rsid w:val="00045FDD"/>
    <w:rsid w:val="00046003"/>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2E0"/>
    <w:rsid w:val="00051477"/>
    <w:rsid w:val="00051968"/>
    <w:rsid w:val="0005196D"/>
    <w:rsid w:val="000519B2"/>
    <w:rsid w:val="00051A8E"/>
    <w:rsid w:val="00051CCE"/>
    <w:rsid w:val="00051D33"/>
    <w:rsid w:val="00052577"/>
    <w:rsid w:val="00052886"/>
    <w:rsid w:val="00052B05"/>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6ED"/>
    <w:rsid w:val="00060B8D"/>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CA3"/>
    <w:rsid w:val="00072CE3"/>
    <w:rsid w:val="00073511"/>
    <w:rsid w:val="00073747"/>
    <w:rsid w:val="0007384D"/>
    <w:rsid w:val="000738A5"/>
    <w:rsid w:val="00073B42"/>
    <w:rsid w:val="00073D27"/>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7BE"/>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E92"/>
    <w:rsid w:val="0009505A"/>
    <w:rsid w:val="000952D1"/>
    <w:rsid w:val="000958C0"/>
    <w:rsid w:val="0009597E"/>
    <w:rsid w:val="00095CC2"/>
    <w:rsid w:val="000966B3"/>
    <w:rsid w:val="00096FF4"/>
    <w:rsid w:val="000971AD"/>
    <w:rsid w:val="00097503"/>
    <w:rsid w:val="00097687"/>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338"/>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E04"/>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B1F"/>
    <w:rsid w:val="000C0DCC"/>
    <w:rsid w:val="000C106F"/>
    <w:rsid w:val="000C1D9D"/>
    <w:rsid w:val="000C1E03"/>
    <w:rsid w:val="000C237B"/>
    <w:rsid w:val="000C2D88"/>
    <w:rsid w:val="000C2D9C"/>
    <w:rsid w:val="000C2DCE"/>
    <w:rsid w:val="000C3A16"/>
    <w:rsid w:val="000C436E"/>
    <w:rsid w:val="000C43E3"/>
    <w:rsid w:val="000C46B1"/>
    <w:rsid w:val="000C47ED"/>
    <w:rsid w:val="000C4B0C"/>
    <w:rsid w:val="000C4BE5"/>
    <w:rsid w:val="000C50E4"/>
    <w:rsid w:val="000C5188"/>
    <w:rsid w:val="000C5280"/>
    <w:rsid w:val="000C5564"/>
    <w:rsid w:val="000C57C8"/>
    <w:rsid w:val="000C5A1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2A09"/>
    <w:rsid w:val="000D40E9"/>
    <w:rsid w:val="000D40FB"/>
    <w:rsid w:val="000D4214"/>
    <w:rsid w:val="000D44BE"/>
    <w:rsid w:val="000D4C06"/>
    <w:rsid w:val="000D510E"/>
    <w:rsid w:val="000D5206"/>
    <w:rsid w:val="000D523E"/>
    <w:rsid w:val="000D525C"/>
    <w:rsid w:val="000D6ACF"/>
    <w:rsid w:val="000D6EAA"/>
    <w:rsid w:val="000D70FE"/>
    <w:rsid w:val="000D75B8"/>
    <w:rsid w:val="000D7AAF"/>
    <w:rsid w:val="000E08F3"/>
    <w:rsid w:val="000E0B39"/>
    <w:rsid w:val="000E0E57"/>
    <w:rsid w:val="000E0EB9"/>
    <w:rsid w:val="000E12AA"/>
    <w:rsid w:val="000E155B"/>
    <w:rsid w:val="000E15A7"/>
    <w:rsid w:val="000E1C29"/>
    <w:rsid w:val="000E24A4"/>
    <w:rsid w:val="000E2696"/>
    <w:rsid w:val="000E26D1"/>
    <w:rsid w:val="000E287D"/>
    <w:rsid w:val="000E29F8"/>
    <w:rsid w:val="000E2A1C"/>
    <w:rsid w:val="000E310B"/>
    <w:rsid w:val="000E344D"/>
    <w:rsid w:val="000E37A2"/>
    <w:rsid w:val="000E3953"/>
    <w:rsid w:val="000E3A85"/>
    <w:rsid w:val="000E3C57"/>
    <w:rsid w:val="000E3DE5"/>
    <w:rsid w:val="000E4345"/>
    <w:rsid w:val="000E445D"/>
    <w:rsid w:val="000E48A4"/>
    <w:rsid w:val="000E48F6"/>
    <w:rsid w:val="000E4E83"/>
    <w:rsid w:val="000E4FB7"/>
    <w:rsid w:val="000E5248"/>
    <w:rsid w:val="000E545D"/>
    <w:rsid w:val="000E55A4"/>
    <w:rsid w:val="000E5B89"/>
    <w:rsid w:val="000E60AD"/>
    <w:rsid w:val="000E622C"/>
    <w:rsid w:val="000E67AD"/>
    <w:rsid w:val="000E69F3"/>
    <w:rsid w:val="000E6C77"/>
    <w:rsid w:val="000E708F"/>
    <w:rsid w:val="000E71FF"/>
    <w:rsid w:val="000E722F"/>
    <w:rsid w:val="000E7386"/>
    <w:rsid w:val="000E74EA"/>
    <w:rsid w:val="000E770F"/>
    <w:rsid w:val="000E7978"/>
    <w:rsid w:val="000E7D87"/>
    <w:rsid w:val="000F08E3"/>
    <w:rsid w:val="000F091F"/>
    <w:rsid w:val="000F0F43"/>
    <w:rsid w:val="000F125F"/>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0C3A"/>
    <w:rsid w:val="0010115C"/>
    <w:rsid w:val="001012F0"/>
    <w:rsid w:val="001013E9"/>
    <w:rsid w:val="001014A4"/>
    <w:rsid w:val="00101B22"/>
    <w:rsid w:val="00101C52"/>
    <w:rsid w:val="001020C2"/>
    <w:rsid w:val="001023FD"/>
    <w:rsid w:val="0010280B"/>
    <w:rsid w:val="00102944"/>
    <w:rsid w:val="00102E97"/>
    <w:rsid w:val="00103413"/>
    <w:rsid w:val="00103878"/>
    <w:rsid w:val="00103F82"/>
    <w:rsid w:val="00104066"/>
    <w:rsid w:val="0010422F"/>
    <w:rsid w:val="00104287"/>
    <w:rsid w:val="00104B9F"/>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FB5"/>
    <w:rsid w:val="001133C7"/>
    <w:rsid w:val="00113EB5"/>
    <w:rsid w:val="00113F40"/>
    <w:rsid w:val="001140AB"/>
    <w:rsid w:val="00114257"/>
    <w:rsid w:val="001143D4"/>
    <w:rsid w:val="0011486C"/>
    <w:rsid w:val="00114886"/>
    <w:rsid w:val="00115168"/>
    <w:rsid w:val="0011552C"/>
    <w:rsid w:val="001155FB"/>
    <w:rsid w:val="00115837"/>
    <w:rsid w:val="0011596B"/>
    <w:rsid w:val="00115CAC"/>
    <w:rsid w:val="00115EDD"/>
    <w:rsid w:val="0011670A"/>
    <w:rsid w:val="0011715C"/>
    <w:rsid w:val="001177B6"/>
    <w:rsid w:val="00117979"/>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30B3"/>
    <w:rsid w:val="001331A9"/>
    <w:rsid w:val="0013392D"/>
    <w:rsid w:val="00133CFA"/>
    <w:rsid w:val="00133E88"/>
    <w:rsid w:val="001341B8"/>
    <w:rsid w:val="00134A7E"/>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6A4"/>
    <w:rsid w:val="001417DE"/>
    <w:rsid w:val="00141AEB"/>
    <w:rsid w:val="00141B4C"/>
    <w:rsid w:val="00141B7C"/>
    <w:rsid w:val="001424D3"/>
    <w:rsid w:val="001424E7"/>
    <w:rsid w:val="00142748"/>
    <w:rsid w:val="00142784"/>
    <w:rsid w:val="001427D3"/>
    <w:rsid w:val="00142CEA"/>
    <w:rsid w:val="0014338F"/>
    <w:rsid w:val="00143579"/>
    <w:rsid w:val="001436FC"/>
    <w:rsid w:val="00143707"/>
    <w:rsid w:val="00143816"/>
    <w:rsid w:val="00143AF2"/>
    <w:rsid w:val="00143B49"/>
    <w:rsid w:val="00143D7E"/>
    <w:rsid w:val="00143DDF"/>
    <w:rsid w:val="00143E6F"/>
    <w:rsid w:val="00143EC7"/>
    <w:rsid w:val="001440B0"/>
    <w:rsid w:val="00144167"/>
    <w:rsid w:val="0014480B"/>
    <w:rsid w:val="001451EC"/>
    <w:rsid w:val="001453FA"/>
    <w:rsid w:val="001458B2"/>
    <w:rsid w:val="00145CCA"/>
    <w:rsid w:val="0014670A"/>
    <w:rsid w:val="00146D1F"/>
    <w:rsid w:val="0014713D"/>
    <w:rsid w:val="00147255"/>
    <w:rsid w:val="00147903"/>
    <w:rsid w:val="00147932"/>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27C"/>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3FB7"/>
    <w:rsid w:val="0017404B"/>
    <w:rsid w:val="001741B0"/>
    <w:rsid w:val="00174859"/>
    <w:rsid w:val="001751F0"/>
    <w:rsid w:val="00175614"/>
    <w:rsid w:val="00175726"/>
    <w:rsid w:val="001758F8"/>
    <w:rsid w:val="00175981"/>
    <w:rsid w:val="00175BB1"/>
    <w:rsid w:val="001760B9"/>
    <w:rsid w:val="00176B25"/>
    <w:rsid w:val="00177432"/>
    <w:rsid w:val="00177501"/>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3F4C"/>
    <w:rsid w:val="0018454D"/>
    <w:rsid w:val="001846B2"/>
    <w:rsid w:val="00184E1D"/>
    <w:rsid w:val="0018504F"/>
    <w:rsid w:val="001854FA"/>
    <w:rsid w:val="001855B7"/>
    <w:rsid w:val="00185927"/>
    <w:rsid w:val="00185C8E"/>
    <w:rsid w:val="00186943"/>
    <w:rsid w:val="00186A24"/>
    <w:rsid w:val="00187302"/>
    <w:rsid w:val="00187E2A"/>
    <w:rsid w:val="00190886"/>
    <w:rsid w:val="00190DC4"/>
    <w:rsid w:val="00191690"/>
    <w:rsid w:val="00192359"/>
    <w:rsid w:val="0019284D"/>
    <w:rsid w:val="00192931"/>
    <w:rsid w:val="001929D2"/>
    <w:rsid w:val="00192F7B"/>
    <w:rsid w:val="00192F90"/>
    <w:rsid w:val="00193221"/>
    <w:rsid w:val="0019323F"/>
    <w:rsid w:val="00193335"/>
    <w:rsid w:val="0019345F"/>
    <w:rsid w:val="0019466B"/>
    <w:rsid w:val="001946E4"/>
    <w:rsid w:val="00194753"/>
    <w:rsid w:val="001947B7"/>
    <w:rsid w:val="001948ED"/>
    <w:rsid w:val="001949A6"/>
    <w:rsid w:val="001949C6"/>
    <w:rsid w:val="00194BD5"/>
    <w:rsid w:val="00194C6A"/>
    <w:rsid w:val="00194D9B"/>
    <w:rsid w:val="00195043"/>
    <w:rsid w:val="001951AB"/>
    <w:rsid w:val="00195249"/>
    <w:rsid w:val="001956D1"/>
    <w:rsid w:val="0019640F"/>
    <w:rsid w:val="00196BAA"/>
    <w:rsid w:val="00196DC1"/>
    <w:rsid w:val="00197195"/>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111"/>
    <w:rsid w:val="001A246C"/>
    <w:rsid w:val="001A2A68"/>
    <w:rsid w:val="001A2CEF"/>
    <w:rsid w:val="001A2E61"/>
    <w:rsid w:val="001A329E"/>
    <w:rsid w:val="001A379C"/>
    <w:rsid w:val="001A3EC3"/>
    <w:rsid w:val="001A4004"/>
    <w:rsid w:val="001A4454"/>
    <w:rsid w:val="001A4EF8"/>
    <w:rsid w:val="001A51B7"/>
    <w:rsid w:val="001A5EB8"/>
    <w:rsid w:val="001A6139"/>
    <w:rsid w:val="001A6234"/>
    <w:rsid w:val="001A6385"/>
    <w:rsid w:val="001A64DD"/>
    <w:rsid w:val="001A6F48"/>
    <w:rsid w:val="001A7505"/>
    <w:rsid w:val="001A7C6C"/>
    <w:rsid w:val="001B0033"/>
    <w:rsid w:val="001B012E"/>
    <w:rsid w:val="001B0B85"/>
    <w:rsid w:val="001B0F9E"/>
    <w:rsid w:val="001B10AE"/>
    <w:rsid w:val="001B113F"/>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84C"/>
    <w:rsid w:val="001B4DAF"/>
    <w:rsid w:val="001B4FE6"/>
    <w:rsid w:val="001B54C1"/>
    <w:rsid w:val="001B5788"/>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09E"/>
    <w:rsid w:val="001C1839"/>
    <w:rsid w:val="001C1B33"/>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0997"/>
    <w:rsid w:val="001D114E"/>
    <w:rsid w:val="001D1170"/>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E39"/>
    <w:rsid w:val="001D4B41"/>
    <w:rsid w:val="001D525A"/>
    <w:rsid w:val="001D5E7E"/>
    <w:rsid w:val="001D60A7"/>
    <w:rsid w:val="001D6330"/>
    <w:rsid w:val="001D6462"/>
    <w:rsid w:val="001D66BB"/>
    <w:rsid w:val="001D6E14"/>
    <w:rsid w:val="001D74CC"/>
    <w:rsid w:val="001D794C"/>
    <w:rsid w:val="001D7A83"/>
    <w:rsid w:val="001D7DE6"/>
    <w:rsid w:val="001E0836"/>
    <w:rsid w:val="001E09DF"/>
    <w:rsid w:val="001E1361"/>
    <w:rsid w:val="001E14C5"/>
    <w:rsid w:val="001E1A56"/>
    <w:rsid w:val="001E1B15"/>
    <w:rsid w:val="001E213C"/>
    <w:rsid w:val="001E229B"/>
    <w:rsid w:val="001E230D"/>
    <w:rsid w:val="001E2E10"/>
    <w:rsid w:val="001E2E30"/>
    <w:rsid w:val="001E2F50"/>
    <w:rsid w:val="001E3390"/>
    <w:rsid w:val="001E3419"/>
    <w:rsid w:val="001E3A61"/>
    <w:rsid w:val="001E3ADD"/>
    <w:rsid w:val="001E3C71"/>
    <w:rsid w:val="001E3EDF"/>
    <w:rsid w:val="001E4119"/>
    <w:rsid w:val="001E417C"/>
    <w:rsid w:val="001E43E3"/>
    <w:rsid w:val="001E491F"/>
    <w:rsid w:val="001E4DDF"/>
    <w:rsid w:val="001E51D5"/>
    <w:rsid w:val="001E541D"/>
    <w:rsid w:val="001E558B"/>
    <w:rsid w:val="001E5801"/>
    <w:rsid w:val="001E5C84"/>
    <w:rsid w:val="001E6295"/>
    <w:rsid w:val="001E630E"/>
    <w:rsid w:val="001E65C5"/>
    <w:rsid w:val="001E69B3"/>
    <w:rsid w:val="001E6B0F"/>
    <w:rsid w:val="001E7B89"/>
    <w:rsid w:val="001E7D51"/>
    <w:rsid w:val="001F04F7"/>
    <w:rsid w:val="001F07AA"/>
    <w:rsid w:val="001F08F5"/>
    <w:rsid w:val="001F0B93"/>
    <w:rsid w:val="001F0D83"/>
    <w:rsid w:val="001F16C1"/>
    <w:rsid w:val="001F1A1E"/>
    <w:rsid w:val="001F1D9B"/>
    <w:rsid w:val="001F2018"/>
    <w:rsid w:val="001F2144"/>
    <w:rsid w:val="001F2B10"/>
    <w:rsid w:val="001F2B2C"/>
    <w:rsid w:val="001F2F07"/>
    <w:rsid w:val="001F308B"/>
    <w:rsid w:val="001F47AA"/>
    <w:rsid w:val="001F4CBC"/>
    <w:rsid w:val="001F538F"/>
    <w:rsid w:val="001F5780"/>
    <w:rsid w:val="001F57D5"/>
    <w:rsid w:val="001F5E13"/>
    <w:rsid w:val="001F65EF"/>
    <w:rsid w:val="001F6906"/>
    <w:rsid w:val="001F6D8A"/>
    <w:rsid w:val="001F6E55"/>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3C8"/>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F09"/>
    <w:rsid w:val="002162D7"/>
    <w:rsid w:val="00216868"/>
    <w:rsid w:val="00216953"/>
    <w:rsid w:val="00216B5A"/>
    <w:rsid w:val="00216DFD"/>
    <w:rsid w:val="00217308"/>
    <w:rsid w:val="0022027C"/>
    <w:rsid w:val="0022052F"/>
    <w:rsid w:val="00220533"/>
    <w:rsid w:val="00220A28"/>
    <w:rsid w:val="0022121E"/>
    <w:rsid w:val="00221466"/>
    <w:rsid w:val="00221687"/>
    <w:rsid w:val="002219EF"/>
    <w:rsid w:val="00221B7A"/>
    <w:rsid w:val="00221BD8"/>
    <w:rsid w:val="00221C02"/>
    <w:rsid w:val="002220F3"/>
    <w:rsid w:val="0022210F"/>
    <w:rsid w:val="002227B8"/>
    <w:rsid w:val="00222E3A"/>
    <w:rsid w:val="00222E88"/>
    <w:rsid w:val="00223289"/>
    <w:rsid w:val="00223C5E"/>
    <w:rsid w:val="00223C80"/>
    <w:rsid w:val="00223F5B"/>
    <w:rsid w:val="0022409F"/>
    <w:rsid w:val="00224603"/>
    <w:rsid w:val="002247FD"/>
    <w:rsid w:val="00224C0B"/>
    <w:rsid w:val="00224F2F"/>
    <w:rsid w:val="00224FA3"/>
    <w:rsid w:val="00225517"/>
    <w:rsid w:val="002257CE"/>
    <w:rsid w:val="002257F2"/>
    <w:rsid w:val="0022592F"/>
    <w:rsid w:val="00226CB1"/>
    <w:rsid w:val="002274B4"/>
    <w:rsid w:val="0023052D"/>
    <w:rsid w:val="0023067C"/>
    <w:rsid w:val="00230796"/>
    <w:rsid w:val="00230EB0"/>
    <w:rsid w:val="00230EC2"/>
    <w:rsid w:val="0023110A"/>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5CC4"/>
    <w:rsid w:val="002363A8"/>
    <w:rsid w:val="002367CF"/>
    <w:rsid w:val="00236AF5"/>
    <w:rsid w:val="00236EC9"/>
    <w:rsid w:val="002373E4"/>
    <w:rsid w:val="002375AD"/>
    <w:rsid w:val="002375E1"/>
    <w:rsid w:val="00237667"/>
    <w:rsid w:val="00237712"/>
    <w:rsid w:val="002401DB"/>
    <w:rsid w:val="002403FA"/>
    <w:rsid w:val="0024072A"/>
    <w:rsid w:val="00240BB2"/>
    <w:rsid w:val="00240E04"/>
    <w:rsid w:val="002415CD"/>
    <w:rsid w:val="002419DC"/>
    <w:rsid w:val="00242455"/>
    <w:rsid w:val="00242D34"/>
    <w:rsid w:val="002431D6"/>
    <w:rsid w:val="00243D6F"/>
    <w:rsid w:val="00243D83"/>
    <w:rsid w:val="00243E66"/>
    <w:rsid w:val="00243F89"/>
    <w:rsid w:val="00244EAA"/>
    <w:rsid w:val="002453DC"/>
    <w:rsid w:val="00245657"/>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3B44"/>
    <w:rsid w:val="002540CC"/>
    <w:rsid w:val="00254364"/>
    <w:rsid w:val="00254FD3"/>
    <w:rsid w:val="002550FB"/>
    <w:rsid w:val="002554E4"/>
    <w:rsid w:val="0025591E"/>
    <w:rsid w:val="002559E3"/>
    <w:rsid w:val="00255B0F"/>
    <w:rsid w:val="00255BC5"/>
    <w:rsid w:val="00255E24"/>
    <w:rsid w:val="00256003"/>
    <w:rsid w:val="00257573"/>
    <w:rsid w:val="0025771F"/>
    <w:rsid w:val="00257DD3"/>
    <w:rsid w:val="00257F4F"/>
    <w:rsid w:val="00260941"/>
    <w:rsid w:val="00260AB2"/>
    <w:rsid w:val="00260BFE"/>
    <w:rsid w:val="00261070"/>
    <w:rsid w:val="00261558"/>
    <w:rsid w:val="0026160E"/>
    <w:rsid w:val="00261CD4"/>
    <w:rsid w:val="00261D83"/>
    <w:rsid w:val="00261E4C"/>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0A1"/>
    <w:rsid w:val="00271294"/>
    <w:rsid w:val="0027165A"/>
    <w:rsid w:val="00271B4B"/>
    <w:rsid w:val="00272027"/>
    <w:rsid w:val="002722A0"/>
    <w:rsid w:val="002724DC"/>
    <w:rsid w:val="002736EE"/>
    <w:rsid w:val="00273D42"/>
    <w:rsid w:val="00274301"/>
    <w:rsid w:val="00274595"/>
    <w:rsid w:val="00275408"/>
    <w:rsid w:val="002762CA"/>
    <w:rsid w:val="0027672B"/>
    <w:rsid w:val="002769B7"/>
    <w:rsid w:val="00276E99"/>
    <w:rsid w:val="00277619"/>
    <w:rsid w:val="00277C04"/>
    <w:rsid w:val="00277D89"/>
    <w:rsid w:val="002801B3"/>
    <w:rsid w:val="00280420"/>
    <w:rsid w:val="00280DC4"/>
    <w:rsid w:val="002810F8"/>
    <w:rsid w:val="0028144C"/>
    <w:rsid w:val="00281720"/>
    <w:rsid w:val="00281C10"/>
    <w:rsid w:val="00281D6E"/>
    <w:rsid w:val="00281EA1"/>
    <w:rsid w:val="0028246E"/>
    <w:rsid w:val="0028294C"/>
    <w:rsid w:val="00282E37"/>
    <w:rsid w:val="0028373A"/>
    <w:rsid w:val="00283896"/>
    <w:rsid w:val="002840A8"/>
    <w:rsid w:val="00284196"/>
    <w:rsid w:val="002841EE"/>
    <w:rsid w:val="0028439C"/>
    <w:rsid w:val="00284A53"/>
    <w:rsid w:val="00284DDD"/>
    <w:rsid w:val="0028546C"/>
    <w:rsid w:val="0028569B"/>
    <w:rsid w:val="00285986"/>
    <w:rsid w:val="00285BC3"/>
    <w:rsid w:val="002872FA"/>
    <w:rsid w:val="00287341"/>
    <w:rsid w:val="00287D5C"/>
    <w:rsid w:val="002904C6"/>
    <w:rsid w:val="00290D11"/>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1B9"/>
    <w:rsid w:val="00294552"/>
    <w:rsid w:val="00294CC2"/>
    <w:rsid w:val="00295327"/>
    <w:rsid w:val="00295A14"/>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3468"/>
    <w:rsid w:val="002A3B59"/>
    <w:rsid w:val="002A3E11"/>
    <w:rsid w:val="002A3F2B"/>
    <w:rsid w:val="002A42A1"/>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501"/>
    <w:rsid w:val="002B2882"/>
    <w:rsid w:val="002B29BB"/>
    <w:rsid w:val="002B2A7D"/>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ADF"/>
    <w:rsid w:val="002B6D20"/>
    <w:rsid w:val="002B7156"/>
    <w:rsid w:val="002B72CE"/>
    <w:rsid w:val="002B7360"/>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30A"/>
    <w:rsid w:val="002C4B49"/>
    <w:rsid w:val="002C4C5F"/>
    <w:rsid w:val="002C5021"/>
    <w:rsid w:val="002C521B"/>
    <w:rsid w:val="002C5951"/>
    <w:rsid w:val="002C64C1"/>
    <w:rsid w:val="002C745E"/>
    <w:rsid w:val="002C7BA0"/>
    <w:rsid w:val="002D0A16"/>
    <w:rsid w:val="002D0C16"/>
    <w:rsid w:val="002D0C7B"/>
    <w:rsid w:val="002D0D81"/>
    <w:rsid w:val="002D14C2"/>
    <w:rsid w:val="002D16AE"/>
    <w:rsid w:val="002D1B8B"/>
    <w:rsid w:val="002D214F"/>
    <w:rsid w:val="002D257C"/>
    <w:rsid w:val="002D2944"/>
    <w:rsid w:val="002D29A3"/>
    <w:rsid w:val="002D34EE"/>
    <w:rsid w:val="002D35F7"/>
    <w:rsid w:val="002D3F8C"/>
    <w:rsid w:val="002D508C"/>
    <w:rsid w:val="002D540A"/>
    <w:rsid w:val="002D5B6A"/>
    <w:rsid w:val="002D6058"/>
    <w:rsid w:val="002D6738"/>
    <w:rsid w:val="002D6B55"/>
    <w:rsid w:val="002D6CA7"/>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D6F"/>
    <w:rsid w:val="002E1F7B"/>
    <w:rsid w:val="002E2CBB"/>
    <w:rsid w:val="002E36EE"/>
    <w:rsid w:val="002E3AF0"/>
    <w:rsid w:val="002E4250"/>
    <w:rsid w:val="002E4D82"/>
    <w:rsid w:val="002E4DC4"/>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4284"/>
    <w:rsid w:val="002F53CE"/>
    <w:rsid w:val="002F5A0A"/>
    <w:rsid w:val="002F5EBA"/>
    <w:rsid w:val="002F686F"/>
    <w:rsid w:val="002F694B"/>
    <w:rsid w:val="002F6CBD"/>
    <w:rsid w:val="002F6D55"/>
    <w:rsid w:val="002F70C2"/>
    <w:rsid w:val="002F73D4"/>
    <w:rsid w:val="002F7754"/>
    <w:rsid w:val="002F79A0"/>
    <w:rsid w:val="002F7B5C"/>
    <w:rsid w:val="0030028A"/>
    <w:rsid w:val="00300C37"/>
    <w:rsid w:val="00300E58"/>
    <w:rsid w:val="00300E6C"/>
    <w:rsid w:val="00300EF7"/>
    <w:rsid w:val="0030110C"/>
    <w:rsid w:val="00301229"/>
    <w:rsid w:val="00301BC9"/>
    <w:rsid w:val="00301D24"/>
    <w:rsid w:val="003020E5"/>
    <w:rsid w:val="0030277E"/>
    <w:rsid w:val="00302ED4"/>
    <w:rsid w:val="00303064"/>
    <w:rsid w:val="003035A7"/>
    <w:rsid w:val="00303AAD"/>
    <w:rsid w:val="00303AB2"/>
    <w:rsid w:val="00304031"/>
    <w:rsid w:val="00304265"/>
    <w:rsid w:val="0030464C"/>
    <w:rsid w:val="00305115"/>
    <w:rsid w:val="00305167"/>
    <w:rsid w:val="00305948"/>
    <w:rsid w:val="00305BF2"/>
    <w:rsid w:val="003061C9"/>
    <w:rsid w:val="0030686C"/>
    <w:rsid w:val="00306C83"/>
    <w:rsid w:val="00306DF6"/>
    <w:rsid w:val="003072FA"/>
    <w:rsid w:val="00307395"/>
    <w:rsid w:val="00307B40"/>
    <w:rsid w:val="00310685"/>
    <w:rsid w:val="003107DC"/>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77C"/>
    <w:rsid w:val="00315B9E"/>
    <w:rsid w:val="00315C33"/>
    <w:rsid w:val="00315DDD"/>
    <w:rsid w:val="00315F8D"/>
    <w:rsid w:val="003163A8"/>
    <w:rsid w:val="003167E9"/>
    <w:rsid w:val="003169F2"/>
    <w:rsid w:val="00316A16"/>
    <w:rsid w:val="00316B9F"/>
    <w:rsid w:val="00316C6C"/>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244"/>
    <w:rsid w:val="00331D46"/>
    <w:rsid w:val="00331F49"/>
    <w:rsid w:val="00332356"/>
    <w:rsid w:val="003329F6"/>
    <w:rsid w:val="00332B0B"/>
    <w:rsid w:val="00332BCA"/>
    <w:rsid w:val="00332C6E"/>
    <w:rsid w:val="00332DE7"/>
    <w:rsid w:val="00332F6B"/>
    <w:rsid w:val="00333202"/>
    <w:rsid w:val="00333A69"/>
    <w:rsid w:val="00333FCA"/>
    <w:rsid w:val="003341F4"/>
    <w:rsid w:val="0033456E"/>
    <w:rsid w:val="00334A31"/>
    <w:rsid w:val="00334CBC"/>
    <w:rsid w:val="003358AF"/>
    <w:rsid w:val="00335FC9"/>
    <w:rsid w:val="003365EC"/>
    <w:rsid w:val="0033717A"/>
    <w:rsid w:val="00337880"/>
    <w:rsid w:val="00337D47"/>
    <w:rsid w:val="003402D3"/>
    <w:rsid w:val="00340500"/>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7B"/>
    <w:rsid w:val="00354C16"/>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1E79"/>
    <w:rsid w:val="00362200"/>
    <w:rsid w:val="003622C7"/>
    <w:rsid w:val="0036234B"/>
    <w:rsid w:val="0036243E"/>
    <w:rsid w:val="00362B23"/>
    <w:rsid w:val="00362C78"/>
    <w:rsid w:val="0036340A"/>
    <w:rsid w:val="00363727"/>
    <w:rsid w:val="0036376A"/>
    <w:rsid w:val="00364690"/>
    <w:rsid w:val="003647D5"/>
    <w:rsid w:val="003648AB"/>
    <w:rsid w:val="00364DE7"/>
    <w:rsid w:val="00364DF4"/>
    <w:rsid w:val="00365244"/>
    <w:rsid w:val="00365623"/>
    <w:rsid w:val="003658F8"/>
    <w:rsid w:val="003659C5"/>
    <w:rsid w:val="00365A9C"/>
    <w:rsid w:val="00366181"/>
    <w:rsid w:val="00366D2B"/>
    <w:rsid w:val="00366DF7"/>
    <w:rsid w:val="003674ED"/>
    <w:rsid w:val="003678FA"/>
    <w:rsid w:val="00367B4B"/>
    <w:rsid w:val="00367B98"/>
    <w:rsid w:val="003701BE"/>
    <w:rsid w:val="00370774"/>
    <w:rsid w:val="00370E2C"/>
    <w:rsid w:val="00371365"/>
    <w:rsid w:val="0037179F"/>
    <w:rsid w:val="003718DA"/>
    <w:rsid w:val="00371AF7"/>
    <w:rsid w:val="00371E90"/>
    <w:rsid w:val="00371F99"/>
    <w:rsid w:val="00372560"/>
    <w:rsid w:val="00372C33"/>
    <w:rsid w:val="00372D01"/>
    <w:rsid w:val="00372FCB"/>
    <w:rsid w:val="003730C1"/>
    <w:rsid w:val="00373F8F"/>
    <w:rsid w:val="0037400D"/>
    <w:rsid w:val="003742C7"/>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1A2"/>
    <w:rsid w:val="003823B8"/>
    <w:rsid w:val="003824A1"/>
    <w:rsid w:val="003827B8"/>
    <w:rsid w:val="00382C16"/>
    <w:rsid w:val="00382F4D"/>
    <w:rsid w:val="00383505"/>
    <w:rsid w:val="003835E7"/>
    <w:rsid w:val="0038360E"/>
    <w:rsid w:val="00383A11"/>
    <w:rsid w:val="00383B70"/>
    <w:rsid w:val="00383F2E"/>
    <w:rsid w:val="0038471C"/>
    <w:rsid w:val="00384E21"/>
    <w:rsid w:val="00384E49"/>
    <w:rsid w:val="003852BC"/>
    <w:rsid w:val="0038599E"/>
    <w:rsid w:val="00385BBB"/>
    <w:rsid w:val="00385EFB"/>
    <w:rsid w:val="003862AD"/>
    <w:rsid w:val="00386578"/>
    <w:rsid w:val="003873B7"/>
    <w:rsid w:val="00387643"/>
    <w:rsid w:val="003900BC"/>
    <w:rsid w:val="0039086B"/>
    <w:rsid w:val="00390C1D"/>
    <w:rsid w:val="0039120D"/>
    <w:rsid w:val="00391564"/>
    <w:rsid w:val="00391E0B"/>
    <w:rsid w:val="003922B1"/>
    <w:rsid w:val="0039249F"/>
    <w:rsid w:val="003924D6"/>
    <w:rsid w:val="003927EE"/>
    <w:rsid w:val="00392975"/>
    <w:rsid w:val="003929CC"/>
    <w:rsid w:val="00393279"/>
    <w:rsid w:val="00393B1F"/>
    <w:rsid w:val="00393D0D"/>
    <w:rsid w:val="00393D1F"/>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21C7"/>
    <w:rsid w:val="003A225E"/>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638"/>
    <w:rsid w:val="003A6A3F"/>
    <w:rsid w:val="003A6ADE"/>
    <w:rsid w:val="003A7621"/>
    <w:rsid w:val="003B06DC"/>
    <w:rsid w:val="003B0736"/>
    <w:rsid w:val="003B0D2E"/>
    <w:rsid w:val="003B1482"/>
    <w:rsid w:val="003B1552"/>
    <w:rsid w:val="003B15DA"/>
    <w:rsid w:val="003B169F"/>
    <w:rsid w:val="003B26B0"/>
    <w:rsid w:val="003B3CB4"/>
    <w:rsid w:val="003B4743"/>
    <w:rsid w:val="003B4C26"/>
    <w:rsid w:val="003B4D36"/>
    <w:rsid w:val="003B5001"/>
    <w:rsid w:val="003B5219"/>
    <w:rsid w:val="003B5312"/>
    <w:rsid w:val="003B547D"/>
    <w:rsid w:val="003B564E"/>
    <w:rsid w:val="003B5C72"/>
    <w:rsid w:val="003B5CA5"/>
    <w:rsid w:val="003B6363"/>
    <w:rsid w:val="003B6563"/>
    <w:rsid w:val="003B69CE"/>
    <w:rsid w:val="003B6CE9"/>
    <w:rsid w:val="003B6E41"/>
    <w:rsid w:val="003B6F17"/>
    <w:rsid w:val="003B710A"/>
    <w:rsid w:val="003B743C"/>
    <w:rsid w:val="003C044F"/>
    <w:rsid w:val="003C04F2"/>
    <w:rsid w:val="003C0878"/>
    <w:rsid w:val="003C1B68"/>
    <w:rsid w:val="003C2193"/>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4AF"/>
    <w:rsid w:val="003D06FC"/>
    <w:rsid w:val="003D137D"/>
    <w:rsid w:val="003D1434"/>
    <w:rsid w:val="003D14A2"/>
    <w:rsid w:val="003D14F0"/>
    <w:rsid w:val="003D1C55"/>
    <w:rsid w:val="003D2175"/>
    <w:rsid w:val="003D26A3"/>
    <w:rsid w:val="003D29B2"/>
    <w:rsid w:val="003D29D0"/>
    <w:rsid w:val="003D32D9"/>
    <w:rsid w:val="003D3761"/>
    <w:rsid w:val="003D3A0D"/>
    <w:rsid w:val="003D430C"/>
    <w:rsid w:val="003D433E"/>
    <w:rsid w:val="003D4474"/>
    <w:rsid w:val="003D48FF"/>
    <w:rsid w:val="003D4A98"/>
    <w:rsid w:val="003D4DF2"/>
    <w:rsid w:val="003D4E68"/>
    <w:rsid w:val="003D4F17"/>
    <w:rsid w:val="003D533C"/>
    <w:rsid w:val="003D58A8"/>
    <w:rsid w:val="003D590F"/>
    <w:rsid w:val="003D5929"/>
    <w:rsid w:val="003D5D5F"/>
    <w:rsid w:val="003D6D5C"/>
    <w:rsid w:val="003D71D6"/>
    <w:rsid w:val="003D7222"/>
    <w:rsid w:val="003D7338"/>
    <w:rsid w:val="003D75CC"/>
    <w:rsid w:val="003D7950"/>
    <w:rsid w:val="003D7E2A"/>
    <w:rsid w:val="003D7E45"/>
    <w:rsid w:val="003D7EFC"/>
    <w:rsid w:val="003E0462"/>
    <w:rsid w:val="003E081A"/>
    <w:rsid w:val="003E089E"/>
    <w:rsid w:val="003E0BB6"/>
    <w:rsid w:val="003E11DF"/>
    <w:rsid w:val="003E13C5"/>
    <w:rsid w:val="003E27AC"/>
    <w:rsid w:val="003E2A4A"/>
    <w:rsid w:val="003E2DD0"/>
    <w:rsid w:val="003E2FA7"/>
    <w:rsid w:val="003E30BA"/>
    <w:rsid w:val="003E3145"/>
    <w:rsid w:val="003E35CB"/>
    <w:rsid w:val="003E399F"/>
    <w:rsid w:val="003E40FC"/>
    <w:rsid w:val="003E4F8A"/>
    <w:rsid w:val="003E5014"/>
    <w:rsid w:val="003E5446"/>
    <w:rsid w:val="003E559E"/>
    <w:rsid w:val="003E56D6"/>
    <w:rsid w:val="003E58A6"/>
    <w:rsid w:val="003E598A"/>
    <w:rsid w:val="003E59C4"/>
    <w:rsid w:val="003E5B2F"/>
    <w:rsid w:val="003E5CE2"/>
    <w:rsid w:val="003E6722"/>
    <w:rsid w:val="003E709F"/>
    <w:rsid w:val="003E73B7"/>
    <w:rsid w:val="003E787F"/>
    <w:rsid w:val="003F05EE"/>
    <w:rsid w:val="003F07A3"/>
    <w:rsid w:val="003F0DED"/>
    <w:rsid w:val="003F1C32"/>
    <w:rsid w:val="003F1DC9"/>
    <w:rsid w:val="003F233D"/>
    <w:rsid w:val="003F2669"/>
    <w:rsid w:val="003F28E4"/>
    <w:rsid w:val="003F2DF4"/>
    <w:rsid w:val="003F3040"/>
    <w:rsid w:val="003F31B3"/>
    <w:rsid w:val="003F3265"/>
    <w:rsid w:val="003F3A3C"/>
    <w:rsid w:val="003F3C39"/>
    <w:rsid w:val="003F3C53"/>
    <w:rsid w:val="003F411F"/>
    <w:rsid w:val="003F41C1"/>
    <w:rsid w:val="003F46E5"/>
    <w:rsid w:val="003F5158"/>
    <w:rsid w:val="003F53EC"/>
    <w:rsid w:val="003F56FD"/>
    <w:rsid w:val="003F5B34"/>
    <w:rsid w:val="003F5D18"/>
    <w:rsid w:val="003F5DF4"/>
    <w:rsid w:val="003F62B0"/>
    <w:rsid w:val="003F64EB"/>
    <w:rsid w:val="003F6915"/>
    <w:rsid w:val="003F69D6"/>
    <w:rsid w:val="003F6ABE"/>
    <w:rsid w:val="003F6BA2"/>
    <w:rsid w:val="003F6BCF"/>
    <w:rsid w:val="003F6BEA"/>
    <w:rsid w:val="003F6CD4"/>
    <w:rsid w:val="003F6DBB"/>
    <w:rsid w:val="003F707F"/>
    <w:rsid w:val="003F717E"/>
    <w:rsid w:val="003F74AF"/>
    <w:rsid w:val="003F7729"/>
    <w:rsid w:val="003F7D7B"/>
    <w:rsid w:val="003F7E06"/>
    <w:rsid w:val="003F7EAE"/>
    <w:rsid w:val="004004E0"/>
    <w:rsid w:val="0040065F"/>
    <w:rsid w:val="004008B5"/>
    <w:rsid w:val="00400904"/>
    <w:rsid w:val="00400A34"/>
    <w:rsid w:val="0040143A"/>
    <w:rsid w:val="0040185B"/>
    <w:rsid w:val="004019A1"/>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F13"/>
    <w:rsid w:val="00411497"/>
    <w:rsid w:val="00412841"/>
    <w:rsid w:val="0041340B"/>
    <w:rsid w:val="00413786"/>
    <w:rsid w:val="00413999"/>
    <w:rsid w:val="00413C71"/>
    <w:rsid w:val="004149BD"/>
    <w:rsid w:val="00414D7E"/>
    <w:rsid w:val="00414DCF"/>
    <w:rsid w:val="00414E4A"/>
    <w:rsid w:val="0041516A"/>
    <w:rsid w:val="004153C8"/>
    <w:rsid w:val="0041589A"/>
    <w:rsid w:val="004158E7"/>
    <w:rsid w:val="00415C5D"/>
    <w:rsid w:val="00415E83"/>
    <w:rsid w:val="00416D4B"/>
    <w:rsid w:val="004174E8"/>
    <w:rsid w:val="00417619"/>
    <w:rsid w:val="004176C5"/>
    <w:rsid w:val="00417B44"/>
    <w:rsid w:val="00417DD1"/>
    <w:rsid w:val="00420094"/>
    <w:rsid w:val="00421604"/>
    <w:rsid w:val="004217A4"/>
    <w:rsid w:val="004220AD"/>
    <w:rsid w:val="004221FE"/>
    <w:rsid w:val="004223BD"/>
    <w:rsid w:val="004223E4"/>
    <w:rsid w:val="00422AAB"/>
    <w:rsid w:val="00422D50"/>
    <w:rsid w:val="0042326B"/>
    <w:rsid w:val="00423712"/>
    <w:rsid w:val="004241FE"/>
    <w:rsid w:val="00424340"/>
    <w:rsid w:val="004243E7"/>
    <w:rsid w:val="00424E2A"/>
    <w:rsid w:val="00424EFD"/>
    <w:rsid w:val="004255CA"/>
    <w:rsid w:val="0042586C"/>
    <w:rsid w:val="00425FCB"/>
    <w:rsid w:val="0042608C"/>
    <w:rsid w:val="0042648D"/>
    <w:rsid w:val="00426975"/>
    <w:rsid w:val="004271FF"/>
    <w:rsid w:val="004272C7"/>
    <w:rsid w:val="00427A1F"/>
    <w:rsid w:val="00427ADD"/>
    <w:rsid w:val="00427E91"/>
    <w:rsid w:val="00430086"/>
    <w:rsid w:val="00430401"/>
    <w:rsid w:val="00430542"/>
    <w:rsid w:val="00430BC5"/>
    <w:rsid w:val="00430DF8"/>
    <w:rsid w:val="00430F00"/>
    <w:rsid w:val="004312E3"/>
    <w:rsid w:val="00431314"/>
    <w:rsid w:val="00431415"/>
    <w:rsid w:val="0043188A"/>
    <w:rsid w:val="00431FC5"/>
    <w:rsid w:val="00432664"/>
    <w:rsid w:val="00432A60"/>
    <w:rsid w:val="00433484"/>
    <w:rsid w:val="0043353D"/>
    <w:rsid w:val="00433815"/>
    <w:rsid w:val="00433C00"/>
    <w:rsid w:val="004348A6"/>
    <w:rsid w:val="004348B9"/>
    <w:rsid w:val="00434B02"/>
    <w:rsid w:val="00434C3A"/>
    <w:rsid w:val="004358BF"/>
    <w:rsid w:val="00435981"/>
    <w:rsid w:val="00436420"/>
    <w:rsid w:val="0043677A"/>
    <w:rsid w:val="00436A54"/>
    <w:rsid w:val="004375FD"/>
    <w:rsid w:val="00437B2D"/>
    <w:rsid w:val="00437DEB"/>
    <w:rsid w:val="00437EAD"/>
    <w:rsid w:val="004400EF"/>
    <w:rsid w:val="00440A75"/>
    <w:rsid w:val="00440F85"/>
    <w:rsid w:val="004416E9"/>
    <w:rsid w:val="00442262"/>
    <w:rsid w:val="00442798"/>
    <w:rsid w:val="00442D73"/>
    <w:rsid w:val="00443079"/>
    <w:rsid w:val="004431DC"/>
    <w:rsid w:val="004433A4"/>
    <w:rsid w:val="004435E9"/>
    <w:rsid w:val="0044374F"/>
    <w:rsid w:val="00443B3B"/>
    <w:rsid w:val="004440E2"/>
    <w:rsid w:val="00444575"/>
    <w:rsid w:val="00444645"/>
    <w:rsid w:val="004446D5"/>
    <w:rsid w:val="00444812"/>
    <w:rsid w:val="00444964"/>
    <w:rsid w:val="00446002"/>
    <w:rsid w:val="004463DD"/>
    <w:rsid w:val="00446853"/>
    <w:rsid w:val="00446C75"/>
    <w:rsid w:val="00446C90"/>
    <w:rsid w:val="00446D36"/>
    <w:rsid w:val="0045038B"/>
    <w:rsid w:val="004504BE"/>
    <w:rsid w:val="004504DE"/>
    <w:rsid w:val="00450638"/>
    <w:rsid w:val="004506DE"/>
    <w:rsid w:val="00450CF9"/>
    <w:rsid w:val="00450F34"/>
    <w:rsid w:val="00451032"/>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461"/>
    <w:rsid w:val="0046058F"/>
    <w:rsid w:val="004608F7"/>
    <w:rsid w:val="00460E89"/>
    <w:rsid w:val="004610EF"/>
    <w:rsid w:val="00461324"/>
    <w:rsid w:val="004615AC"/>
    <w:rsid w:val="00461A14"/>
    <w:rsid w:val="00461C5A"/>
    <w:rsid w:val="0046336B"/>
    <w:rsid w:val="00463957"/>
    <w:rsid w:val="00463997"/>
    <w:rsid w:val="00463C20"/>
    <w:rsid w:val="00463E89"/>
    <w:rsid w:val="00464497"/>
    <w:rsid w:val="0046450E"/>
    <w:rsid w:val="0046478E"/>
    <w:rsid w:val="00464C1E"/>
    <w:rsid w:val="00464C53"/>
    <w:rsid w:val="00464C79"/>
    <w:rsid w:val="00465AE7"/>
    <w:rsid w:val="00465B11"/>
    <w:rsid w:val="00465D62"/>
    <w:rsid w:val="00465ED2"/>
    <w:rsid w:val="00466B8E"/>
    <w:rsid w:val="00466D79"/>
    <w:rsid w:val="004670CA"/>
    <w:rsid w:val="004678D6"/>
    <w:rsid w:val="00467B76"/>
    <w:rsid w:val="00467C87"/>
    <w:rsid w:val="00467D6A"/>
    <w:rsid w:val="004702AB"/>
    <w:rsid w:val="0047047A"/>
    <w:rsid w:val="0047074A"/>
    <w:rsid w:val="00470E7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213"/>
    <w:rsid w:val="0047452B"/>
    <w:rsid w:val="00474729"/>
    <w:rsid w:val="0047493F"/>
    <w:rsid w:val="0047498D"/>
    <w:rsid w:val="00474DE2"/>
    <w:rsid w:val="00475961"/>
    <w:rsid w:val="00475AB6"/>
    <w:rsid w:val="00475B6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5C6"/>
    <w:rsid w:val="00482A99"/>
    <w:rsid w:val="00482B2A"/>
    <w:rsid w:val="00482CDE"/>
    <w:rsid w:val="004831A8"/>
    <w:rsid w:val="00483575"/>
    <w:rsid w:val="00483BF0"/>
    <w:rsid w:val="00484332"/>
    <w:rsid w:val="004844AA"/>
    <w:rsid w:val="004849D1"/>
    <w:rsid w:val="00484DC9"/>
    <w:rsid w:val="00485714"/>
    <w:rsid w:val="0048578A"/>
    <w:rsid w:val="00485D42"/>
    <w:rsid w:val="0048620C"/>
    <w:rsid w:val="004863AD"/>
    <w:rsid w:val="004864D8"/>
    <w:rsid w:val="0048672F"/>
    <w:rsid w:val="00486DAB"/>
    <w:rsid w:val="00486F30"/>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CAB"/>
    <w:rsid w:val="00491254"/>
    <w:rsid w:val="00491278"/>
    <w:rsid w:val="00491575"/>
    <w:rsid w:val="0049177A"/>
    <w:rsid w:val="004921F4"/>
    <w:rsid w:val="00492425"/>
    <w:rsid w:val="004927F6"/>
    <w:rsid w:val="00492CE2"/>
    <w:rsid w:val="00493908"/>
    <w:rsid w:val="00493CE6"/>
    <w:rsid w:val="00494426"/>
    <w:rsid w:val="00494915"/>
    <w:rsid w:val="00495CDF"/>
    <w:rsid w:val="00495EA7"/>
    <w:rsid w:val="00495F23"/>
    <w:rsid w:val="0049605F"/>
    <w:rsid w:val="004961C9"/>
    <w:rsid w:val="004961D0"/>
    <w:rsid w:val="004969FB"/>
    <w:rsid w:val="00496AC4"/>
    <w:rsid w:val="00496CCE"/>
    <w:rsid w:val="00496D75"/>
    <w:rsid w:val="00497033"/>
    <w:rsid w:val="00497568"/>
    <w:rsid w:val="004976FB"/>
    <w:rsid w:val="004A0909"/>
    <w:rsid w:val="004A0DD3"/>
    <w:rsid w:val="004A0FAA"/>
    <w:rsid w:val="004A0FCD"/>
    <w:rsid w:val="004A1433"/>
    <w:rsid w:val="004A171B"/>
    <w:rsid w:val="004A190B"/>
    <w:rsid w:val="004A1994"/>
    <w:rsid w:val="004A1B61"/>
    <w:rsid w:val="004A1BCF"/>
    <w:rsid w:val="004A269D"/>
    <w:rsid w:val="004A285A"/>
    <w:rsid w:val="004A3514"/>
    <w:rsid w:val="004A3B96"/>
    <w:rsid w:val="004A41E2"/>
    <w:rsid w:val="004A6474"/>
    <w:rsid w:val="004A674E"/>
    <w:rsid w:val="004A6A7D"/>
    <w:rsid w:val="004A6F00"/>
    <w:rsid w:val="004A6F61"/>
    <w:rsid w:val="004A7524"/>
    <w:rsid w:val="004A7649"/>
    <w:rsid w:val="004A7AFB"/>
    <w:rsid w:val="004A7CE9"/>
    <w:rsid w:val="004A7E8A"/>
    <w:rsid w:val="004B069B"/>
    <w:rsid w:val="004B102E"/>
    <w:rsid w:val="004B1181"/>
    <w:rsid w:val="004B1DFF"/>
    <w:rsid w:val="004B1FD4"/>
    <w:rsid w:val="004B200D"/>
    <w:rsid w:val="004B343F"/>
    <w:rsid w:val="004B469A"/>
    <w:rsid w:val="004B4976"/>
    <w:rsid w:val="004B4A1A"/>
    <w:rsid w:val="004B534F"/>
    <w:rsid w:val="004B592A"/>
    <w:rsid w:val="004B63EF"/>
    <w:rsid w:val="004B676A"/>
    <w:rsid w:val="004B6773"/>
    <w:rsid w:val="004B6995"/>
    <w:rsid w:val="004B7107"/>
    <w:rsid w:val="004B7120"/>
    <w:rsid w:val="004B7563"/>
    <w:rsid w:val="004B7B6C"/>
    <w:rsid w:val="004B7C08"/>
    <w:rsid w:val="004C001B"/>
    <w:rsid w:val="004C0E49"/>
    <w:rsid w:val="004C0F32"/>
    <w:rsid w:val="004C1119"/>
    <w:rsid w:val="004C1A4C"/>
    <w:rsid w:val="004C1CDE"/>
    <w:rsid w:val="004C2019"/>
    <w:rsid w:val="004C227F"/>
    <w:rsid w:val="004C2321"/>
    <w:rsid w:val="004C2A05"/>
    <w:rsid w:val="004C3011"/>
    <w:rsid w:val="004C3765"/>
    <w:rsid w:val="004C3BD8"/>
    <w:rsid w:val="004C3CD3"/>
    <w:rsid w:val="004C4833"/>
    <w:rsid w:val="004C4851"/>
    <w:rsid w:val="004C4D4D"/>
    <w:rsid w:val="004C4F85"/>
    <w:rsid w:val="004C5437"/>
    <w:rsid w:val="004C59E2"/>
    <w:rsid w:val="004C5CAB"/>
    <w:rsid w:val="004C5E5C"/>
    <w:rsid w:val="004C63DF"/>
    <w:rsid w:val="004C6634"/>
    <w:rsid w:val="004C6878"/>
    <w:rsid w:val="004C688B"/>
    <w:rsid w:val="004C6C83"/>
    <w:rsid w:val="004C7050"/>
    <w:rsid w:val="004C76BF"/>
    <w:rsid w:val="004D02C6"/>
    <w:rsid w:val="004D0B2C"/>
    <w:rsid w:val="004D1219"/>
    <w:rsid w:val="004D151B"/>
    <w:rsid w:val="004D1542"/>
    <w:rsid w:val="004D1C95"/>
    <w:rsid w:val="004D1F92"/>
    <w:rsid w:val="004D2695"/>
    <w:rsid w:val="004D2971"/>
    <w:rsid w:val="004D2ADC"/>
    <w:rsid w:val="004D31CF"/>
    <w:rsid w:val="004D3E2D"/>
    <w:rsid w:val="004D4081"/>
    <w:rsid w:val="004D43CE"/>
    <w:rsid w:val="004D461D"/>
    <w:rsid w:val="004D49EC"/>
    <w:rsid w:val="004D4ABA"/>
    <w:rsid w:val="004D4E6E"/>
    <w:rsid w:val="004D502B"/>
    <w:rsid w:val="004D5CE6"/>
    <w:rsid w:val="004D5CEC"/>
    <w:rsid w:val="004D5F50"/>
    <w:rsid w:val="004D61A4"/>
    <w:rsid w:val="004D673C"/>
    <w:rsid w:val="004D70EE"/>
    <w:rsid w:val="004D74D6"/>
    <w:rsid w:val="004D76F2"/>
    <w:rsid w:val="004D7877"/>
    <w:rsid w:val="004D7D52"/>
    <w:rsid w:val="004D7EA7"/>
    <w:rsid w:val="004E0103"/>
    <w:rsid w:val="004E02E2"/>
    <w:rsid w:val="004E0A7F"/>
    <w:rsid w:val="004E100D"/>
    <w:rsid w:val="004E1222"/>
    <w:rsid w:val="004E16A7"/>
    <w:rsid w:val="004E1ADD"/>
    <w:rsid w:val="004E1B06"/>
    <w:rsid w:val="004E26D8"/>
    <w:rsid w:val="004E3049"/>
    <w:rsid w:val="004E3315"/>
    <w:rsid w:val="004E3948"/>
    <w:rsid w:val="004E3B61"/>
    <w:rsid w:val="004E408E"/>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9E2"/>
    <w:rsid w:val="004E7A9F"/>
    <w:rsid w:val="004E7CEB"/>
    <w:rsid w:val="004F04BF"/>
    <w:rsid w:val="004F0EE2"/>
    <w:rsid w:val="004F194B"/>
    <w:rsid w:val="004F1B30"/>
    <w:rsid w:val="004F1B8E"/>
    <w:rsid w:val="004F3477"/>
    <w:rsid w:val="004F34C9"/>
    <w:rsid w:val="004F402A"/>
    <w:rsid w:val="004F4389"/>
    <w:rsid w:val="004F4440"/>
    <w:rsid w:val="004F4602"/>
    <w:rsid w:val="004F4651"/>
    <w:rsid w:val="004F47B4"/>
    <w:rsid w:val="004F4B5E"/>
    <w:rsid w:val="004F4B72"/>
    <w:rsid w:val="004F4E16"/>
    <w:rsid w:val="004F51EF"/>
    <w:rsid w:val="004F55D3"/>
    <w:rsid w:val="004F5AC2"/>
    <w:rsid w:val="004F5B49"/>
    <w:rsid w:val="004F5EB8"/>
    <w:rsid w:val="004F5FE4"/>
    <w:rsid w:val="004F6250"/>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9FB"/>
    <w:rsid w:val="00503CD1"/>
    <w:rsid w:val="00503FF2"/>
    <w:rsid w:val="0050438F"/>
    <w:rsid w:val="00504BA1"/>
    <w:rsid w:val="00505443"/>
    <w:rsid w:val="00505AE6"/>
    <w:rsid w:val="005062A0"/>
    <w:rsid w:val="00506674"/>
    <w:rsid w:val="00506779"/>
    <w:rsid w:val="00506CF1"/>
    <w:rsid w:val="00507553"/>
    <w:rsid w:val="0050767D"/>
    <w:rsid w:val="00510635"/>
    <w:rsid w:val="0051091A"/>
    <w:rsid w:val="00510A0F"/>
    <w:rsid w:val="005115AA"/>
    <w:rsid w:val="005123DB"/>
    <w:rsid w:val="005126A3"/>
    <w:rsid w:val="00512BD5"/>
    <w:rsid w:val="00513080"/>
    <w:rsid w:val="00513183"/>
    <w:rsid w:val="00513467"/>
    <w:rsid w:val="00513527"/>
    <w:rsid w:val="00513A1A"/>
    <w:rsid w:val="00513E20"/>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29C"/>
    <w:rsid w:val="00524B13"/>
    <w:rsid w:val="00524F51"/>
    <w:rsid w:val="00525264"/>
    <w:rsid w:val="005252BD"/>
    <w:rsid w:val="00525C51"/>
    <w:rsid w:val="00525F5A"/>
    <w:rsid w:val="00526576"/>
    <w:rsid w:val="00526721"/>
    <w:rsid w:val="00526974"/>
    <w:rsid w:val="00526A14"/>
    <w:rsid w:val="005270BC"/>
    <w:rsid w:val="00530487"/>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0D82"/>
    <w:rsid w:val="00541051"/>
    <w:rsid w:val="005410D4"/>
    <w:rsid w:val="0054139E"/>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345"/>
    <w:rsid w:val="005534C2"/>
    <w:rsid w:val="00553E3E"/>
    <w:rsid w:val="00554008"/>
    <w:rsid w:val="00555499"/>
    <w:rsid w:val="00555659"/>
    <w:rsid w:val="0055570F"/>
    <w:rsid w:val="005557D7"/>
    <w:rsid w:val="00555E59"/>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57B"/>
    <w:rsid w:val="00562AD3"/>
    <w:rsid w:val="00563308"/>
    <w:rsid w:val="00563374"/>
    <w:rsid w:val="00563CC9"/>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DE8"/>
    <w:rsid w:val="005700BF"/>
    <w:rsid w:val="00570165"/>
    <w:rsid w:val="005704D9"/>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107"/>
    <w:rsid w:val="00575394"/>
    <w:rsid w:val="00575667"/>
    <w:rsid w:val="00575786"/>
    <w:rsid w:val="005758D0"/>
    <w:rsid w:val="00576129"/>
    <w:rsid w:val="00576171"/>
    <w:rsid w:val="005762C8"/>
    <w:rsid w:val="00576432"/>
    <w:rsid w:val="00576917"/>
    <w:rsid w:val="00577497"/>
    <w:rsid w:val="0057773D"/>
    <w:rsid w:val="0058087A"/>
    <w:rsid w:val="0058126D"/>
    <w:rsid w:val="00581C0E"/>
    <w:rsid w:val="00581C45"/>
    <w:rsid w:val="00581C9D"/>
    <w:rsid w:val="00581D9F"/>
    <w:rsid w:val="0058223C"/>
    <w:rsid w:val="00582285"/>
    <w:rsid w:val="005825AB"/>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7AD7"/>
    <w:rsid w:val="00587D12"/>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34D9"/>
    <w:rsid w:val="0059378E"/>
    <w:rsid w:val="005947BB"/>
    <w:rsid w:val="00594AFC"/>
    <w:rsid w:val="00594CD1"/>
    <w:rsid w:val="00594DA3"/>
    <w:rsid w:val="00594E75"/>
    <w:rsid w:val="00595217"/>
    <w:rsid w:val="00595282"/>
    <w:rsid w:val="00595498"/>
    <w:rsid w:val="00595527"/>
    <w:rsid w:val="005957DD"/>
    <w:rsid w:val="005957F6"/>
    <w:rsid w:val="00595A42"/>
    <w:rsid w:val="005963EB"/>
    <w:rsid w:val="00596579"/>
    <w:rsid w:val="0059687A"/>
    <w:rsid w:val="00596D83"/>
    <w:rsid w:val="00597E4D"/>
    <w:rsid w:val="00597E72"/>
    <w:rsid w:val="005A02EA"/>
    <w:rsid w:val="005A048D"/>
    <w:rsid w:val="005A0B2E"/>
    <w:rsid w:val="005A0F91"/>
    <w:rsid w:val="005A1516"/>
    <w:rsid w:val="005A2B35"/>
    <w:rsid w:val="005A2D22"/>
    <w:rsid w:val="005A2F52"/>
    <w:rsid w:val="005A3178"/>
    <w:rsid w:val="005A41CD"/>
    <w:rsid w:val="005A43A8"/>
    <w:rsid w:val="005A43D6"/>
    <w:rsid w:val="005A4839"/>
    <w:rsid w:val="005A4BE6"/>
    <w:rsid w:val="005A4CFB"/>
    <w:rsid w:val="005A4E3C"/>
    <w:rsid w:val="005A5251"/>
    <w:rsid w:val="005A5B16"/>
    <w:rsid w:val="005A5B3E"/>
    <w:rsid w:val="005A5DB9"/>
    <w:rsid w:val="005A5E7E"/>
    <w:rsid w:val="005A5F60"/>
    <w:rsid w:val="005A617E"/>
    <w:rsid w:val="005A74B7"/>
    <w:rsid w:val="005A7BF5"/>
    <w:rsid w:val="005A7E60"/>
    <w:rsid w:val="005B059E"/>
    <w:rsid w:val="005B0869"/>
    <w:rsid w:val="005B0E9B"/>
    <w:rsid w:val="005B1B31"/>
    <w:rsid w:val="005B1C9C"/>
    <w:rsid w:val="005B1EDB"/>
    <w:rsid w:val="005B24B3"/>
    <w:rsid w:val="005B2596"/>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96"/>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1DC9"/>
    <w:rsid w:val="005C25B6"/>
    <w:rsid w:val="005C28AB"/>
    <w:rsid w:val="005C2F05"/>
    <w:rsid w:val="005C3594"/>
    <w:rsid w:val="005C38CE"/>
    <w:rsid w:val="005C3933"/>
    <w:rsid w:val="005C3A53"/>
    <w:rsid w:val="005C3D9E"/>
    <w:rsid w:val="005C3E27"/>
    <w:rsid w:val="005C40BA"/>
    <w:rsid w:val="005C4DCA"/>
    <w:rsid w:val="005C4E0A"/>
    <w:rsid w:val="005C585A"/>
    <w:rsid w:val="005C5A83"/>
    <w:rsid w:val="005C5DF2"/>
    <w:rsid w:val="005C6141"/>
    <w:rsid w:val="005C6352"/>
    <w:rsid w:val="005C6491"/>
    <w:rsid w:val="005C652D"/>
    <w:rsid w:val="005C65F2"/>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F0A"/>
    <w:rsid w:val="005D2A14"/>
    <w:rsid w:val="005D33E9"/>
    <w:rsid w:val="005D3480"/>
    <w:rsid w:val="005D407C"/>
    <w:rsid w:val="005D43EE"/>
    <w:rsid w:val="005D4B39"/>
    <w:rsid w:val="005D4E17"/>
    <w:rsid w:val="005D4EFD"/>
    <w:rsid w:val="005D5973"/>
    <w:rsid w:val="005D5997"/>
    <w:rsid w:val="005D5A59"/>
    <w:rsid w:val="005D5F01"/>
    <w:rsid w:val="005D5F6B"/>
    <w:rsid w:val="005D607F"/>
    <w:rsid w:val="005D60A4"/>
    <w:rsid w:val="005D70D4"/>
    <w:rsid w:val="005D799B"/>
    <w:rsid w:val="005D7B7D"/>
    <w:rsid w:val="005E0B75"/>
    <w:rsid w:val="005E0E7C"/>
    <w:rsid w:val="005E1287"/>
    <w:rsid w:val="005E1398"/>
    <w:rsid w:val="005E14A9"/>
    <w:rsid w:val="005E14DA"/>
    <w:rsid w:val="005E15C7"/>
    <w:rsid w:val="005E1914"/>
    <w:rsid w:val="005E22DB"/>
    <w:rsid w:val="005E25FD"/>
    <w:rsid w:val="005E2D24"/>
    <w:rsid w:val="005E309F"/>
    <w:rsid w:val="005E30E7"/>
    <w:rsid w:val="005E3567"/>
    <w:rsid w:val="005E4FCB"/>
    <w:rsid w:val="005E5034"/>
    <w:rsid w:val="005E50C9"/>
    <w:rsid w:val="005E5739"/>
    <w:rsid w:val="005E591D"/>
    <w:rsid w:val="005E625F"/>
    <w:rsid w:val="005E7197"/>
    <w:rsid w:val="005E7304"/>
    <w:rsid w:val="005E76EC"/>
    <w:rsid w:val="005E7A88"/>
    <w:rsid w:val="005E7D75"/>
    <w:rsid w:val="005F00F0"/>
    <w:rsid w:val="005F050B"/>
    <w:rsid w:val="005F05FD"/>
    <w:rsid w:val="005F0BCA"/>
    <w:rsid w:val="005F1248"/>
    <w:rsid w:val="005F141E"/>
    <w:rsid w:val="005F1F23"/>
    <w:rsid w:val="005F1FEC"/>
    <w:rsid w:val="005F2B64"/>
    <w:rsid w:val="005F35C7"/>
    <w:rsid w:val="005F360C"/>
    <w:rsid w:val="005F4210"/>
    <w:rsid w:val="005F427B"/>
    <w:rsid w:val="005F4403"/>
    <w:rsid w:val="005F4670"/>
    <w:rsid w:val="005F5017"/>
    <w:rsid w:val="005F5046"/>
    <w:rsid w:val="005F52A2"/>
    <w:rsid w:val="005F60E1"/>
    <w:rsid w:val="005F639C"/>
    <w:rsid w:val="005F68D3"/>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59E"/>
    <w:rsid w:val="006045B4"/>
    <w:rsid w:val="00605AB5"/>
    <w:rsid w:val="00605F02"/>
    <w:rsid w:val="006061E1"/>
    <w:rsid w:val="00606381"/>
    <w:rsid w:val="0060660B"/>
    <w:rsid w:val="0060674C"/>
    <w:rsid w:val="006068FC"/>
    <w:rsid w:val="00606E85"/>
    <w:rsid w:val="0060782F"/>
    <w:rsid w:val="00607C9C"/>
    <w:rsid w:val="00607F72"/>
    <w:rsid w:val="00610C32"/>
    <w:rsid w:val="00610E6D"/>
    <w:rsid w:val="00612441"/>
    <w:rsid w:val="0061280E"/>
    <w:rsid w:val="00613117"/>
    <w:rsid w:val="00613373"/>
    <w:rsid w:val="00613531"/>
    <w:rsid w:val="00613774"/>
    <w:rsid w:val="00613934"/>
    <w:rsid w:val="006139ED"/>
    <w:rsid w:val="00613A1F"/>
    <w:rsid w:val="00614311"/>
    <w:rsid w:val="00614E9C"/>
    <w:rsid w:val="006150C7"/>
    <w:rsid w:val="006153CB"/>
    <w:rsid w:val="00615679"/>
    <w:rsid w:val="00615A3A"/>
    <w:rsid w:val="00615C5B"/>
    <w:rsid w:val="00615E71"/>
    <w:rsid w:val="00616BC5"/>
    <w:rsid w:val="00616CA8"/>
    <w:rsid w:val="006172BB"/>
    <w:rsid w:val="006206E0"/>
    <w:rsid w:val="00620D3F"/>
    <w:rsid w:val="00620DA0"/>
    <w:rsid w:val="00620F26"/>
    <w:rsid w:val="00621381"/>
    <w:rsid w:val="006219BC"/>
    <w:rsid w:val="00621BF9"/>
    <w:rsid w:val="00622287"/>
    <w:rsid w:val="00622719"/>
    <w:rsid w:val="00622777"/>
    <w:rsid w:val="00623451"/>
    <w:rsid w:val="00623F14"/>
    <w:rsid w:val="006245F4"/>
    <w:rsid w:val="00624C1F"/>
    <w:rsid w:val="00624CCE"/>
    <w:rsid w:val="00625285"/>
    <w:rsid w:val="006254F3"/>
    <w:rsid w:val="00625A02"/>
    <w:rsid w:val="006265E7"/>
    <w:rsid w:val="00626C6D"/>
    <w:rsid w:val="00626D35"/>
    <w:rsid w:val="006270F8"/>
    <w:rsid w:val="00627260"/>
    <w:rsid w:val="00627533"/>
    <w:rsid w:val="00627A65"/>
    <w:rsid w:val="00627E6D"/>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7124"/>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6D4"/>
    <w:rsid w:val="00664E4E"/>
    <w:rsid w:val="00664EFE"/>
    <w:rsid w:val="006651AC"/>
    <w:rsid w:val="0066562F"/>
    <w:rsid w:val="0066565D"/>
    <w:rsid w:val="00665AE4"/>
    <w:rsid w:val="00666795"/>
    <w:rsid w:val="00666A8A"/>
    <w:rsid w:val="006675E3"/>
    <w:rsid w:val="00667715"/>
    <w:rsid w:val="00667A1E"/>
    <w:rsid w:val="00667DE4"/>
    <w:rsid w:val="00670017"/>
    <w:rsid w:val="0067046C"/>
    <w:rsid w:val="00670686"/>
    <w:rsid w:val="006714F2"/>
    <w:rsid w:val="00671741"/>
    <w:rsid w:val="00671D8B"/>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A8E"/>
    <w:rsid w:val="00681E1E"/>
    <w:rsid w:val="00682339"/>
    <w:rsid w:val="006824E8"/>
    <w:rsid w:val="00682770"/>
    <w:rsid w:val="00682A61"/>
    <w:rsid w:val="006832A3"/>
    <w:rsid w:val="00683464"/>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287"/>
    <w:rsid w:val="00687B2A"/>
    <w:rsid w:val="00687F57"/>
    <w:rsid w:val="00687F7D"/>
    <w:rsid w:val="006901BE"/>
    <w:rsid w:val="006905CD"/>
    <w:rsid w:val="00690FCE"/>
    <w:rsid w:val="0069120C"/>
    <w:rsid w:val="00691AA1"/>
    <w:rsid w:val="00691C80"/>
    <w:rsid w:val="00692223"/>
    <w:rsid w:val="006923BD"/>
    <w:rsid w:val="00692400"/>
    <w:rsid w:val="006924F3"/>
    <w:rsid w:val="00692585"/>
    <w:rsid w:val="00692795"/>
    <w:rsid w:val="00692F11"/>
    <w:rsid w:val="0069343E"/>
    <w:rsid w:val="0069364E"/>
    <w:rsid w:val="00693D02"/>
    <w:rsid w:val="00694101"/>
    <w:rsid w:val="00694876"/>
    <w:rsid w:val="00694C72"/>
    <w:rsid w:val="00694C79"/>
    <w:rsid w:val="00694F12"/>
    <w:rsid w:val="0069534D"/>
    <w:rsid w:val="0069576E"/>
    <w:rsid w:val="00695878"/>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CD"/>
    <w:rsid w:val="006A194E"/>
    <w:rsid w:val="006A1F0B"/>
    <w:rsid w:val="006A20FC"/>
    <w:rsid w:val="006A21B8"/>
    <w:rsid w:val="006A2685"/>
    <w:rsid w:val="006A298F"/>
    <w:rsid w:val="006A2A87"/>
    <w:rsid w:val="006A2B13"/>
    <w:rsid w:val="006A3168"/>
    <w:rsid w:val="006A35C1"/>
    <w:rsid w:val="006A35C9"/>
    <w:rsid w:val="006A3670"/>
    <w:rsid w:val="006A36AE"/>
    <w:rsid w:val="006A37B2"/>
    <w:rsid w:val="006A402B"/>
    <w:rsid w:val="006A40C5"/>
    <w:rsid w:val="006A41E2"/>
    <w:rsid w:val="006A42C0"/>
    <w:rsid w:val="006A4518"/>
    <w:rsid w:val="006A47C9"/>
    <w:rsid w:val="006A4F16"/>
    <w:rsid w:val="006A56CA"/>
    <w:rsid w:val="006A5FA0"/>
    <w:rsid w:val="006A665F"/>
    <w:rsid w:val="006A666F"/>
    <w:rsid w:val="006A6B3E"/>
    <w:rsid w:val="006A6C2E"/>
    <w:rsid w:val="006A6DDD"/>
    <w:rsid w:val="006A79E8"/>
    <w:rsid w:val="006A7BD6"/>
    <w:rsid w:val="006A7FD6"/>
    <w:rsid w:val="006B004F"/>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D9A"/>
    <w:rsid w:val="006B3F51"/>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A47"/>
    <w:rsid w:val="006B7DD6"/>
    <w:rsid w:val="006C06CD"/>
    <w:rsid w:val="006C0C60"/>
    <w:rsid w:val="006C18DC"/>
    <w:rsid w:val="006C1A04"/>
    <w:rsid w:val="006C2600"/>
    <w:rsid w:val="006C2BEA"/>
    <w:rsid w:val="006C34F6"/>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952"/>
    <w:rsid w:val="006D2B06"/>
    <w:rsid w:val="006D2B3F"/>
    <w:rsid w:val="006D2B96"/>
    <w:rsid w:val="006D3133"/>
    <w:rsid w:val="006D319A"/>
    <w:rsid w:val="006D45F5"/>
    <w:rsid w:val="006D4B75"/>
    <w:rsid w:val="006D4E58"/>
    <w:rsid w:val="006D5006"/>
    <w:rsid w:val="006D56DC"/>
    <w:rsid w:val="006D58CD"/>
    <w:rsid w:val="006D5B67"/>
    <w:rsid w:val="006D5D25"/>
    <w:rsid w:val="006D5DA9"/>
    <w:rsid w:val="006D62F7"/>
    <w:rsid w:val="006D64FB"/>
    <w:rsid w:val="006D7173"/>
    <w:rsid w:val="006D719C"/>
    <w:rsid w:val="006D744E"/>
    <w:rsid w:val="006D7877"/>
    <w:rsid w:val="006D7DD9"/>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2AE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370"/>
    <w:rsid w:val="0070255E"/>
    <w:rsid w:val="00702C44"/>
    <w:rsid w:val="00702C49"/>
    <w:rsid w:val="00703264"/>
    <w:rsid w:val="0070332C"/>
    <w:rsid w:val="00703346"/>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135"/>
    <w:rsid w:val="00707220"/>
    <w:rsid w:val="00707342"/>
    <w:rsid w:val="00707386"/>
    <w:rsid w:val="0070758C"/>
    <w:rsid w:val="007077F3"/>
    <w:rsid w:val="00707ECA"/>
    <w:rsid w:val="00707F85"/>
    <w:rsid w:val="00710096"/>
    <w:rsid w:val="0071040B"/>
    <w:rsid w:val="00710EB9"/>
    <w:rsid w:val="007113C8"/>
    <w:rsid w:val="007116C2"/>
    <w:rsid w:val="0071194B"/>
    <w:rsid w:val="00711A2D"/>
    <w:rsid w:val="00711C26"/>
    <w:rsid w:val="007122E1"/>
    <w:rsid w:val="007125EB"/>
    <w:rsid w:val="0071287D"/>
    <w:rsid w:val="00712D34"/>
    <w:rsid w:val="00712DDA"/>
    <w:rsid w:val="007131ED"/>
    <w:rsid w:val="0071331D"/>
    <w:rsid w:val="007136AE"/>
    <w:rsid w:val="00713802"/>
    <w:rsid w:val="00714710"/>
    <w:rsid w:val="00714B2A"/>
    <w:rsid w:val="00715446"/>
    <w:rsid w:val="007161C9"/>
    <w:rsid w:val="007169D5"/>
    <w:rsid w:val="00716A44"/>
    <w:rsid w:val="00716DF0"/>
    <w:rsid w:val="00720703"/>
    <w:rsid w:val="007211B1"/>
    <w:rsid w:val="00721205"/>
    <w:rsid w:val="00721D7F"/>
    <w:rsid w:val="00721F81"/>
    <w:rsid w:val="00721FAE"/>
    <w:rsid w:val="007220F9"/>
    <w:rsid w:val="007221EE"/>
    <w:rsid w:val="00722C01"/>
    <w:rsid w:val="0072302A"/>
    <w:rsid w:val="007231EF"/>
    <w:rsid w:val="007235DC"/>
    <w:rsid w:val="00723782"/>
    <w:rsid w:val="00723972"/>
    <w:rsid w:val="00723BDD"/>
    <w:rsid w:val="00723C2E"/>
    <w:rsid w:val="00723D56"/>
    <w:rsid w:val="00723F97"/>
    <w:rsid w:val="0072443F"/>
    <w:rsid w:val="007246E9"/>
    <w:rsid w:val="00724B55"/>
    <w:rsid w:val="007261EB"/>
    <w:rsid w:val="007261F1"/>
    <w:rsid w:val="00726BB9"/>
    <w:rsid w:val="00726E98"/>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4210"/>
    <w:rsid w:val="00734683"/>
    <w:rsid w:val="00734BED"/>
    <w:rsid w:val="007356B6"/>
    <w:rsid w:val="007356D5"/>
    <w:rsid w:val="007359F0"/>
    <w:rsid w:val="00735B18"/>
    <w:rsid w:val="00735C21"/>
    <w:rsid w:val="00736605"/>
    <w:rsid w:val="007372F2"/>
    <w:rsid w:val="007373AD"/>
    <w:rsid w:val="0073782C"/>
    <w:rsid w:val="00737D3F"/>
    <w:rsid w:val="00737DEE"/>
    <w:rsid w:val="00737E2A"/>
    <w:rsid w:val="00740436"/>
    <w:rsid w:val="007406E9"/>
    <w:rsid w:val="00740719"/>
    <w:rsid w:val="00740A11"/>
    <w:rsid w:val="00740AF2"/>
    <w:rsid w:val="00740BAE"/>
    <w:rsid w:val="00740C38"/>
    <w:rsid w:val="00741285"/>
    <w:rsid w:val="0074181A"/>
    <w:rsid w:val="0074184D"/>
    <w:rsid w:val="007418BE"/>
    <w:rsid w:val="00742272"/>
    <w:rsid w:val="00742A31"/>
    <w:rsid w:val="00742D3F"/>
    <w:rsid w:val="00745D89"/>
    <w:rsid w:val="0074606F"/>
    <w:rsid w:val="00746073"/>
    <w:rsid w:val="0074653F"/>
    <w:rsid w:val="00746F25"/>
    <w:rsid w:val="0074703A"/>
    <w:rsid w:val="00747102"/>
    <w:rsid w:val="007473F3"/>
    <w:rsid w:val="00747CB2"/>
    <w:rsid w:val="00750071"/>
    <w:rsid w:val="007501F9"/>
    <w:rsid w:val="00750356"/>
    <w:rsid w:val="007505FE"/>
    <w:rsid w:val="00750C20"/>
    <w:rsid w:val="00750C95"/>
    <w:rsid w:val="007513A3"/>
    <w:rsid w:val="007513CD"/>
    <w:rsid w:val="00751617"/>
    <w:rsid w:val="00751C0E"/>
    <w:rsid w:val="00751CA7"/>
    <w:rsid w:val="00751CF9"/>
    <w:rsid w:val="00752012"/>
    <w:rsid w:val="00752908"/>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09"/>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97D"/>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700AE"/>
    <w:rsid w:val="00770408"/>
    <w:rsid w:val="007705F7"/>
    <w:rsid w:val="0077060F"/>
    <w:rsid w:val="00770BEB"/>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3B2F"/>
    <w:rsid w:val="00774450"/>
    <w:rsid w:val="00774F27"/>
    <w:rsid w:val="00774F4B"/>
    <w:rsid w:val="00774FB8"/>
    <w:rsid w:val="00775253"/>
    <w:rsid w:val="007758CA"/>
    <w:rsid w:val="007759E0"/>
    <w:rsid w:val="00775DF7"/>
    <w:rsid w:val="00776892"/>
    <w:rsid w:val="00776AFA"/>
    <w:rsid w:val="0077702D"/>
    <w:rsid w:val="00777312"/>
    <w:rsid w:val="00777A72"/>
    <w:rsid w:val="00780130"/>
    <w:rsid w:val="00780EB0"/>
    <w:rsid w:val="007813B7"/>
    <w:rsid w:val="00781700"/>
    <w:rsid w:val="00781847"/>
    <w:rsid w:val="0078187E"/>
    <w:rsid w:val="00781CD7"/>
    <w:rsid w:val="00781D70"/>
    <w:rsid w:val="007825CD"/>
    <w:rsid w:val="00782BA8"/>
    <w:rsid w:val="00783799"/>
    <w:rsid w:val="00783A53"/>
    <w:rsid w:val="00784813"/>
    <w:rsid w:val="00784C76"/>
    <w:rsid w:val="00784D62"/>
    <w:rsid w:val="00784E8C"/>
    <w:rsid w:val="00784F01"/>
    <w:rsid w:val="007851CB"/>
    <w:rsid w:val="00785587"/>
    <w:rsid w:val="007856F6"/>
    <w:rsid w:val="00785BEB"/>
    <w:rsid w:val="0078665D"/>
    <w:rsid w:val="00786673"/>
    <w:rsid w:val="00787193"/>
    <w:rsid w:val="00787329"/>
    <w:rsid w:val="00787404"/>
    <w:rsid w:val="00787BA8"/>
    <w:rsid w:val="00787CE2"/>
    <w:rsid w:val="00787D89"/>
    <w:rsid w:val="00787E34"/>
    <w:rsid w:val="007901D5"/>
    <w:rsid w:val="0079082B"/>
    <w:rsid w:val="00791591"/>
    <w:rsid w:val="00791F4F"/>
    <w:rsid w:val="00791F5E"/>
    <w:rsid w:val="00792042"/>
    <w:rsid w:val="007920DE"/>
    <w:rsid w:val="007925D6"/>
    <w:rsid w:val="0079276D"/>
    <w:rsid w:val="00792BD3"/>
    <w:rsid w:val="00792C57"/>
    <w:rsid w:val="00792D6C"/>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D30"/>
    <w:rsid w:val="007A4E87"/>
    <w:rsid w:val="007A512B"/>
    <w:rsid w:val="007A5534"/>
    <w:rsid w:val="007A5575"/>
    <w:rsid w:val="007A5B37"/>
    <w:rsid w:val="007A5DA2"/>
    <w:rsid w:val="007A60C5"/>
    <w:rsid w:val="007A6533"/>
    <w:rsid w:val="007A7276"/>
    <w:rsid w:val="007A7309"/>
    <w:rsid w:val="007A73FE"/>
    <w:rsid w:val="007A7811"/>
    <w:rsid w:val="007A78A8"/>
    <w:rsid w:val="007A7D3D"/>
    <w:rsid w:val="007A7EBC"/>
    <w:rsid w:val="007B0860"/>
    <w:rsid w:val="007B0EC2"/>
    <w:rsid w:val="007B1483"/>
    <w:rsid w:val="007B16F7"/>
    <w:rsid w:val="007B182F"/>
    <w:rsid w:val="007B1A12"/>
    <w:rsid w:val="007B1BBB"/>
    <w:rsid w:val="007B2036"/>
    <w:rsid w:val="007B2A37"/>
    <w:rsid w:val="007B2C96"/>
    <w:rsid w:val="007B2DFE"/>
    <w:rsid w:val="007B3565"/>
    <w:rsid w:val="007B3A75"/>
    <w:rsid w:val="007B45E1"/>
    <w:rsid w:val="007B47F4"/>
    <w:rsid w:val="007B4DA0"/>
    <w:rsid w:val="007B52FB"/>
    <w:rsid w:val="007B539D"/>
    <w:rsid w:val="007B545A"/>
    <w:rsid w:val="007B5802"/>
    <w:rsid w:val="007B5E1E"/>
    <w:rsid w:val="007B5F44"/>
    <w:rsid w:val="007B67EE"/>
    <w:rsid w:val="007B6D70"/>
    <w:rsid w:val="007B6F8E"/>
    <w:rsid w:val="007B7250"/>
    <w:rsid w:val="007B7855"/>
    <w:rsid w:val="007B7E26"/>
    <w:rsid w:val="007C00EF"/>
    <w:rsid w:val="007C121B"/>
    <w:rsid w:val="007C22CB"/>
    <w:rsid w:val="007C2364"/>
    <w:rsid w:val="007C24A5"/>
    <w:rsid w:val="007C2875"/>
    <w:rsid w:val="007C2DFF"/>
    <w:rsid w:val="007C3180"/>
    <w:rsid w:val="007C3247"/>
    <w:rsid w:val="007C3498"/>
    <w:rsid w:val="007C35BE"/>
    <w:rsid w:val="007C3903"/>
    <w:rsid w:val="007C3A6A"/>
    <w:rsid w:val="007C43CD"/>
    <w:rsid w:val="007C4D80"/>
    <w:rsid w:val="007C4E17"/>
    <w:rsid w:val="007C5213"/>
    <w:rsid w:val="007C52AA"/>
    <w:rsid w:val="007C5413"/>
    <w:rsid w:val="007C5573"/>
    <w:rsid w:val="007C5D3C"/>
    <w:rsid w:val="007C64A3"/>
    <w:rsid w:val="007C6665"/>
    <w:rsid w:val="007C66F0"/>
    <w:rsid w:val="007C6C85"/>
    <w:rsid w:val="007C6E4F"/>
    <w:rsid w:val="007C6FAD"/>
    <w:rsid w:val="007C72DF"/>
    <w:rsid w:val="007C7314"/>
    <w:rsid w:val="007C796F"/>
    <w:rsid w:val="007D0190"/>
    <w:rsid w:val="007D03E8"/>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6BE"/>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5EE7"/>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148"/>
    <w:rsid w:val="007F633A"/>
    <w:rsid w:val="007F6567"/>
    <w:rsid w:val="007F6B11"/>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05"/>
    <w:rsid w:val="008049B9"/>
    <w:rsid w:val="00804B4A"/>
    <w:rsid w:val="00805051"/>
    <w:rsid w:val="0080564C"/>
    <w:rsid w:val="00805918"/>
    <w:rsid w:val="008059F2"/>
    <w:rsid w:val="00806028"/>
    <w:rsid w:val="00806162"/>
    <w:rsid w:val="008068B5"/>
    <w:rsid w:val="00806D78"/>
    <w:rsid w:val="00807778"/>
    <w:rsid w:val="0080786A"/>
    <w:rsid w:val="0080787E"/>
    <w:rsid w:val="00807992"/>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7AC"/>
    <w:rsid w:val="00816EB5"/>
    <w:rsid w:val="00816FE6"/>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301"/>
    <w:rsid w:val="008236A1"/>
    <w:rsid w:val="00823996"/>
    <w:rsid w:val="00823B30"/>
    <w:rsid w:val="00823DCB"/>
    <w:rsid w:val="008245FE"/>
    <w:rsid w:val="008249F7"/>
    <w:rsid w:val="00824E14"/>
    <w:rsid w:val="008253F5"/>
    <w:rsid w:val="00825668"/>
    <w:rsid w:val="00825B20"/>
    <w:rsid w:val="00825EF7"/>
    <w:rsid w:val="008260F7"/>
    <w:rsid w:val="008261F3"/>
    <w:rsid w:val="008266E9"/>
    <w:rsid w:val="0082671D"/>
    <w:rsid w:val="00826B44"/>
    <w:rsid w:val="00826D17"/>
    <w:rsid w:val="00826E63"/>
    <w:rsid w:val="008277B5"/>
    <w:rsid w:val="00827B87"/>
    <w:rsid w:val="00830A15"/>
    <w:rsid w:val="00830A2F"/>
    <w:rsid w:val="00830C9D"/>
    <w:rsid w:val="00830CC0"/>
    <w:rsid w:val="00830D4D"/>
    <w:rsid w:val="00830E2D"/>
    <w:rsid w:val="00830F4E"/>
    <w:rsid w:val="00830F7F"/>
    <w:rsid w:val="0083171C"/>
    <w:rsid w:val="008317FA"/>
    <w:rsid w:val="00831D63"/>
    <w:rsid w:val="008329B6"/>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8A3"/>
    <w:rsid w:val="0084023D"/>
    <w:rsid w:val="0084048C"/>
    <w:rsid w:val="0084052E"/>
    <w:rsid w:val="00840771"/>
    <w:rsid w:val="008408DE"/>
    <w:rsid w:val="00840932"/>
    <w:rsid w:val="00840A90"/>
    <w:rsid w:val="00841FE6"/>
    <w:rsid w:val="00842114"/>
    <w:rsid w:val="00842579"/>
    <w:rsid w:val="008427E5"/>
    <w:rsid w:val="00842A27"/>
    <w:rsid w:val="00842F96"/>
    <w:rsid w:val="008430C7"/>
    <w:rsid w:val="00843312"/>
    <w:rsid w:val="00843F5D"/>
    <w:rsid w:val="00844746"/>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A9C"/>
    <w:rsid w:val="00847EB1"/>
    <w:rsid w:val="00847FB9"/>
    <w:rsid w:val="008502CD"/>
    <w:rsid w:val="008506E1"/>
    <w:rsid w:val="00850ED3"/>
    <w:rsid w:val="00851362"/>
    <w:rsid w:val="008513B7"/>
    <w:rsid w:val="008513D8"/>
    <w:rsid w:val="0085152F"/>
    <w:rsid w:val="00851C37"/>
    <w:rsid w:val="0085202B"/>
    <w:rsid w:val="0085212D"/>
    <w:rsid w:val="00853F77"/>
    <w:rsid w:val="008542FB"/>
    <w:rsid w:val="00854343"/>
    <w:rsid w:val="00854416"/>
    <w:rsid w:val="00854FBA"/>
    <w:rsid w:val="00855416"/>
    <w:rsid w:val="00855760"/>
    <w:rsid w:val="00855DD8"/>
    <w:rsid w:val="00855F0E"/>
    <w:rsid w:val="008563C2"/>
    <w:rsid w:val="0085664A"/>
    <w:rsid w:val="00856981"/>
    <w:rsid w:val="008569C5"/>
    <w:rsid w:val="00856CA5"/>
    <w:rsid w:val="008576EC"/>
    <w:rsid w:val="00857B25"/>
    <w:rsid w:val="00857CDA"/>
    <w:rsid w:val="00857D37"/>
    <w:rsid w:val="0086005B"/>
    <w:rsid w:val="0086024A"/>
    <w:rsid w:val="008605FC"/>
    <w:rsid w:val="00861064"/>
    <w:rsid w:val="00861091"/>
    <w:rsid w:val="00861B41"/>
    <w:rsid w:val="00861C59"/>
    <w:rsid w:val="00861CAF"/>
    <w:rsid w:val="00861D8C"/>
    <w:rsid w:val="00861E10"/>
    <w:rsid w:val="0086209D"/>
    <w:rsid w:val="00862827"/>
    <w:rsid w:val="00863160"/>
    <w:rsid w:val="00863251"/>
    <w:rsid w:val="00863627"/>
    <w:rsid w:val="008636D1"/>
    <w:rsid w:val="00863E54"/>
    <w:rsid w:val="00864019"/>
    <w:rsid w:val="0086441E"/>
    <w:rsid w:val="00864D00"/>
    <w:rsid w:val="00864D7B"/>
    <w:rsid w:val="00864D89"/>
    <w:rsid w:val="00864E10"/>
    <w:rsid w:val="008651C9"/>
    <w:rsid w:val="008654E5"/>
    <w:rsid w:val="00865EC1"/>
    <w:rsid w:val="00866751"/>
    <w:rsid w:val="0086715E"/>
    <w:rsid w:val="008677C9"/>
    <w:rsid w:val="00870015"/>
    <w:rsid w:val="0087001D"/>
    <w:rsid w:val="00870608"/>
    <w:rsid w:val="00870A42"/>
    <w:rsid w:val="00871092"/>
    <w:rsid w:val="00871337"/>
    <w:rsid w:val="00871B51"/>
    <w:rsid w:val="008728FC"/>
    <w:rsid w:val="00872B7C"/>
    <w:rsid w:val="00872E1B"/>
    <w:rsid w:val="00872E5E"/>
    <w:rsid w:val="00872F18"/>
    <w:rsid w:val="008731CF"/>
    <w:rsid w:val="0087356C"/>
    <w:rsid w:val="008735BB"/>
    <w:rsid w:val="00873C52"/>
    <w:rsid w:val="00874A47"/>
    <w:rsid w:val="00874E20"/>
    <w:rsid w:val="00875333"/>
    <w:rsid w:val="008754FC"/>
    <w:rsid w:val="00875971"/>
    <w:rsid w:val="00875BD6"/>
    <w:rsid w:val="00875BE7"/>
    <w:rsid w:val="00876359"/>
    <w:rsid w:val="00876E91"/>
    <w:rsid w:val="00876EA0"/>
    <w:rsid w:val="00877025"/>
    <w:rsid w:val="0087707C"/>
    <w:rsid w:val="00877F32"/>
    <w:rsid w:val="00880A2B"/>
    <w:rsid w:val="00880A3E"/>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0D"/>
    <w:rsid w:val="008869FC"/>
    <w:rsid w:val="00886F38"/>
    <w:rsid w:val="00886F4C"/>
    <w:rsid w:val="0088722D"/>
    <w:rsid w:val="008872DF"/>
    <w:rsid w:val="0088790B"/>
    <w:rsid w:val="0088795B"/>
    <w:rsid w:val="00890A73"/>
    <w:rsid w:val="00890CCC"/>
    <w:rsid w:val="008910D0"/>
    <w:rsid w:val="008912CF"/>
    <w:rsid w:val="00891460"/>
    <w:rsid w:val="00891603"/>
    <w:rsid w:val="0089182D"/>
    <w:rsid w:val="00891D05"/>
    <w:rsid w:val="00892043"/>
    <w:rsid w:val="00892157"/>
    <w:rsid w:val="00892290"/>
    <w:rsid w:val="008922C9"/>
    <w:rsid w:val="00892324"/>
    <w:rsid w:val="0089286D"/>
    <w:rsid w:val="00893245"/>
    <w:rsid w:val="008937C6"/>
    <w:rsid w:val="008938D2"/>
    <w:rsid w:val="00893AA2"/>
    <w:rsid w:val="0089411D"/>
    <w:rsid w:val="00894753"/>
    <w:rsid w:val="00894778"/>
    <w:rsid w:val="008947E7"/>
    <w:rsid w:val="008949F5"/>
    <w:rsid w:val="00894A42"/>
    <w:rsid w:val="00894A65"/>
    <w:rsid w:val="00894E55"/>
    <w:rsid w:val="00895B3C"/>
    <w:rsid w:val="00895F64"/>
    <w:rsid w:val="00895FA7"/>
    <w:rsid w:val="008961E3"/>
    <w:rsid w:val="008963AC"/>
    <w:rsid w:val="00896873"/>
    <w:rsid w:val="008972AC"/>
    <w:rsid w:val="00897740"/>
    <w:rsid w:val="008A0A29"/>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5ED"/>
    <w:rsid w:val="008B5C27"/>
    <w:rsid w:val="008B5CE2"/>
    <w:rsid w:val="008B5ED2"/>
    <w:rsid w:val="008B6858"/>
    <w:rsid w:val="008B7482"/>
    <w:rsid w:val="008B76D7"/>
    <w:rsid w:val="008B79CC"/>
    <w:rsid w:val="008B7F68"/>
    <w:rsid w:val="008C02FD"/>
    <w:rsid w:val="008C0A90"/>
    <w:rsid w:val="008C0A97"/>
    <w:rsid w:val="008C0DED"/>
    <w:rsid w:val="008C0F24"/>
    <w:rsid w:val="008C12D5"/>
    <w:rsid w:val="008C1956"/>
    <w:rsid w:val="008C2071"/>
    <w:rsid w:val="008C22C3"/>
    <w:rsid w:val="008C3532"/>
    <w:rsid w:val="008C3805"/>
    <w:rsid w:val="008C3902"/>
    <w:rsid w:val="008C40E1"/>
    <w:rsid w:val="008C47AD"/>
    <w:rsid w:val="008C482F"/>
    <w:rsid w:val="008C490E"/>
    <w:rsid w:val="008C4C44"/>
    <w:rsid w:val="008C4D87"/>
    <w:rsid w:val="008C5046"/>
    <w:rsid w:val="008C508E"/>
    <w:rsid w:val="008C5204"/>
    <w:rsid w:val="008C5A53"/>
    <w:rsid w:val="008C5D3F"/>
    <w:rsid w:val="008C5F0C"/>
    <w:rsid w:val="008C658F"/>
    <w:rsid w:val="008C685B"/>
    <w:rsid w:val="008C7532"/>
    <w:rsid w:val="008C75CA"/>
    <w:rsid w:val="008C77E4"/>
    <w:rsid w:val="008D0123"/>
    <w:rsid w:val="008D03CA"/>
    <w:rsid w:val="008D0581"/>
    <w:rsid w:val="008D0985"/>
    <w:rsid w:val="008D0DD2"/>
    <w:rsid w:val="008D1023"/>
    <w:rsid w:val="008D1037"/>
    <w:rsid w:val="008D136E"/>
    <w:rsid w:val="008D146D"/>
    <w:rsid w:val="008D1545"/>
    <w:rsid w:val="008D1C1B"/>
    <w:rsid w:val="008D1D2D"/>
    <w:rsid w:val="008D21C5"/>
    <w:rsid w:val="008D315E"/>
    <w:rsid w:val="008D31D1"/>
    <w:rsid w:val="008D3535"/>
    <w:rsid w:val="008D40D8"/>
    <w:rsid w:val="008D6009"/>
    <w:rsid w:val="008D608D"/>
    <w:rsid w:val="008D63B6"/>
    <w:rsid w:val="008D641A"/>
    <w:rsid w:val="008D6470"/>
    <w:rsid w:val="008D6628"/>
    <w:rsid w:val="008D6A00"/>
    <w:rsid w:val="008D7E8D"/>
    <w:rsid w:val="008E05BD"/>
    <w:rsid w:val="008E0809"/>
    <w:rsid w:val="008E08C0"/>
    <w:rsid w:val="008E1545"/>
    <w:rsid w:val="008E190F"/>
    <w:rsid w:val="008E26A6"/>
    <w:rsid w:val="008E2812"/>
    <w:rsid w:val="008E2FCA"/>
    <w:rsid w:val="008E30EB"/>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74F"/>
    <w:rsid w:val="008F2812"/>
    <w:rsid w:val="008F2F2C"/>
    <w:rsid w:val="008F4137"/>
    <w:rsid w:val="008F417C"/>
    <w:rsid w:val="008F425E"/>
    <w:rsid w:val="008F47FA"/>
    <w:rsid w:val="008F4AC5"/>
    <w:rsid w:val="008F4D22"/>
    <w:rsid w:val="008F5115"/>
    <w:rsid w:val="008F5487"/>
    <w:rsid w:val="008F5D71"/>
    <w:rsid w:val="008F6211"/>
    <w:rsid w:val="008F6D08"/>
    <w:rsid w:val="008F6F1F"/>
    <w:rsid w:val="008F6F91"/>
    <w:rsid w:val="008F70AD"/>
    <w:rsid w:val="008F744C"/>
    <w:rsid w:val="008F771A"/>
    <w:rsid w:val="008F7A65"/>
    <w:rsid w:val="008F7B20"/>
    <w:rsid w:val="008F7BFD"/>
    <w:rsid w:val="008F7FBE"/>
    <w:rsid w:val="009007CC"/>
    <w:rsid w:val="00900877"/>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518C"/>
    <w:rsid w:val="0090555F"/>
    <w:rsid w:val="00905578"/>
    <w:rsid w:val="00905A53"/>
    <w:rsid w:val="0090632F"/>
    <w:rsid w:val="00906AFB"/>
    <w:rsid w:val="009071CA"/>
    <w:rsid w:val="0090753E"/>
    <w:rsid w:val="009075EB"/>
    <w:rsid w:val="009076CC"/>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EEE"/>
    <w:rsid w:val="0091623D"/>
    <w:rsid w:val="00916282"/>
    <w:rsid w:val="009162B2"/>
    <w:rsid w:val="009163DE"/>
    <w:rsid w:val="00916821"/>
    <w:rsid w:val="00916CB8"/>
    <w:rsid w:val="009170E7"/>
    <w:rsid w:val="0091730C"/>
    <w:rsid w:val="00917B56"/>
    <w:rsid w:val="00917C3A"/>
    <w:rsid w:val="00920525"/>
    <w:rsid w:val="009206CB"/>
    <w:rsid w:val="009209BE"/>
    <w:rsid w:val="00920E82"/>
    <w:rsid w:val="00920FDC"/>
    <w:rsid w:val="009214AF"/>
    <w:rsid w:val="009214DD"/>
    <w:rsid w:val="0092153E"/>
    <w:rsid w:val="009215D0"/>
    <w:rsid w:val="009219B4"/>
    <w:rsid w:val="00921B15"/>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69"/>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39EA"/>
    <w:rsid w:val="00934036"/>
    <w:rsid w:val="0093406C"/>
    <w:rsid w:val="009341A7"/>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2B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7A1"/>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DB7"/>
    <w:rsid w:val="00950F2F"/>
    <w:rsid w:val="00951616"/>
    <w:rsid w:val="00951A7D"/>
    <w:rsid w:val="00951AB6"/>
    <w:rsid w:val="00951FE5"/>
    <w:rsid w:val="00952046"/>
    <w:rsid w:val="00952235"/>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7372"/>
    <w:rsid w:val="00957A1B"/>
    <w:rsid w:val="00957BCE"/>
    <w:rsid w:val="00960104"/>
    <w:rsid w:val="00960422"/>
    <w:rsid w:val="00960442"/>
    <w:rsid w:val="009610DF"/>
    <w:rsid w:val="00961DBE"/>
    <w:rsid w:val="0096224B"/>
    <w:rsid w:val="0096224D"/>
    <w:rsid w:val="0096283C"/>
    <w:rsid w:val="00962BE5"/>
    <w:rsid w:val="00962E56"/>
    <w:rsid w:val="009632CF"/>
    <w:rsid w:val="00963CBC"/>
    <w:rsid w:val="009640DA"/>
    <w:rsid w:val="009645F3"/>
    <w:rsid w:val="0096491D"/>
    <w:rsid w:val="009649D0"/>
    <w:rsid w:val="0096526A"/>
    <w:rsid w:val="009653C2"/>
    <w:rsid w:val="00965810"/>
    <w:rsid w:val="00965B65"/>
    <w:rsid w:val="0096666F"/>
    <w:rsid w:val="00966CAD"/>
    <w:rsid w:val="00966D29"/>
    <w:rsid w:val="009679BB"/>
    <w:rsid w:val="00967BAF"/>
    <w:rsid w:val="00967FB6"/>
    <w:rsid w:val="00970278"/>
    <w:rsid w:val="00970382"/>
    <w:rsid w:val="009709E6"/>
    <w:rsid w:val="00970D05"/>
    <w:rsid w:val="00971429"/>
    <w:rsid w:val="0097171F"/>
    <w:rsid w:val="009718CD"/>
    <w:rsid w:val="00971A23"/>
    <w:rsid w:val="00972DFF"/>
    <w:rsid w:val="00973402"/>
    <w:rsid w:val="009734DC"/>
    <w:rsid w:val="00973517"/>
    <w:rsid w:val="00973C7F"/>
    <w:rsid w:val="009742AA"/>
    <w:rsid w:val="00974461"/>
    <w:rsid w:val="00974EDB"/>
    <w:rsid w:val="009751DE"/>
    <w:rsid w:val="009754CB"/>
    <w:rsid w:val="00976476"/>
    <w:rsid w:val="009764A3"/>
    <w:rsid w:val="0097684A"/>
    <w:rsid w:val="00976F0E"/>
    <w:rsid w:val="00976F93"/>
    <w:rsid w:val="00977211"/>
    <w:rsid w:val="00977F07"/>
    <w:rsid w:val="00980E50"/>
    <w:rsid w:val="009816DF"/>
    <w:rsid w:val="00981CA7"/>
    <w:rsid w:val="00981E20"/>
    <w:rsid w:val="00982071"/>
    <w:rsid w:val="009820A9"/>
    <w:rsid w:val="009821AA"/>
    <w:rsid w:val="009821C7"/>
    <w:rsid w:val="00982814"/>
    <w:rsid w:val="009828C9"/>
    <w:rsid w:val="009832ED"/>
    <w:rsid w:val="00983631"/>
    <w:rsid w:val="00983850"/>
    <w:rsid w:val="009838B2"/>
    <w:rsid w:val="00983BF0"/>
    <w:rsid w:val="00984973"/>
    <w:rsid w:val="009849EA"/>
    <w:rsid w:val="00984BAC"/>
    <w:rsid w:val="009854B8"/>
    <w:rsid w:val="00986323"/>
    <w:rsid w:val="00986559"/>
    <w:rsid w:val="009866EF"/>
    <w:rsid w:val="009869A8"/>
    <w:rsid w:val="009869F5"/>
    <w:rsid w:val="009902EB"/>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057"/>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07"/>
    <w:rsid w:val="009A7C1E"/>
    <w:rsid w:val="009B00EC"/>
    <w:rsid w:val="009B027D"/>
    <w:rsid w:val="009B08DD"/>
    <w:rsid w:val="009B0F0E"/>
    <w:rsid w:val="009B0FE0"/>
    <w:rsid w:val="009B105D"/>
    <w:rsid w:val="009B110F"/>
    <w:rsid w:val="009B126A"/>
    <w:rsid w:val="009B1338"/>
    <w:rsid w:val="009B14D0"/>
    <w:rsid w:val="009B1583"/>
    <w:rsid w:val="009B1A55"/>
    <w:rsid w:val="009B2108"/>
    <w:rsid w:val="009B2495"/>
    <w:rsid w:val="009B2625"/>
    <w:rsid w:val="009B283B"/>
    <w:rsid w:val="009B28BB"/>
    <w:rsid w:val="009B2CDC"/>
    <w:rsid w:val="009B2EED"/>
    <w:rsid w:val="009B3312"/>
    <w:rsid w:val="009B3B77"/>
    <w:rsid w:val="009B3C17"/>
    <w:rsid w:val="009B41C6"/>
    <w:rsid w:val="009B466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03B"/>
    <w:rsid w:val="009C1361"/>
    <w:rsid w:val="009C1547"/>
    <w:rsid w:val="009C15E9"/>
    <w:rsid w:val="009C1D27"/>
    <w:rsid w:val="009C2117"/>
    <w:rsid w:val="009C29FF"/>
    <w:rsid w:val="009C2F24"/>
    <w:rsid w:val="009C306C"/>
    <w:rsid w:val="009C314D"/>
    <w:rsid w:val="009C3488"/>
    <w:rsid w:val="009C35E2"/>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8C8"/>
    <w:rsid w:val="009D09C7"/>
    <w:rsid w:val="009D0AC0"/>
    <w:rsid w:val="009D0FB7"/>
    <w:rsid w:val="009D10C3"/>
    <w:rsid w:val="009D1AC2"/>
    <w:rsid w:val="009D1D21"/>
    <w:rsid w:val="009D224D"/>
    <w:rsid w:val="009D237F"/>
    <w:rsid w:val="009D2424"/>
    <w:rsid w:val="009D250F"/>
    <w:rsid w:val="009D25BE"/>
    <w:rsid w:val="009D25DF"/>
    <w:rsid w:val="009D2986"/>
    <w:rsid w:val="009D3490"/>
    <w:rsid w:val="009D35CF"/>
    <w:rsid w:val="009D373B"/>
    <w:rsid w:val="009D3740"/>
    <w:rsid w:val="009D40F0"/>
    <w:rsid w:val="009D4621"/>
    <w:rsid w:val="009D46D5"/>
    <w:rsid w:val="009D4E0B"/>
    <w:rsid w:val="009D50BA"/>
    <w:rsid w:val="009D5681"/>
    <w:rsid w:val="009D573F"/>
    <w:rsid w:val="009D5DF9"/>
    <w:rsid w:val="009D612E"/>
    <w:rsid w:val="009D66B3"/>
    <w:rsid w:val="009D6CC7"/>
    <w:rsid w:val="009D7068"/>
    <w:rsid w:val="009D729E"/>
    <w:rsid w:val="009D7371"/>
    <w:rsid w:val="009D7660"/>
    <w:rsid w:val="009D7795"/>
    <w:rsid w:val="009D7976"/>
    <w:rsid w:val="009D7BC9"/>
    <w:rsid w:val="009D7BD1"/>
    <w:rsid w:val="009E0045"/>
    <w:rsid w:val="009E009B"/>
    <w:rsid w:val="009E0287"/>
    <w:rsid w:val="009E0654"/>
    <w:rsid w:val="009E0690"/>
    <w:rsid w:val="009E094E"/>
    <w:rsid w:val="009E0CF2"/>
    <w:rsid w:val="009E0D1F"/>
    <w:rsid w:val="009E0D60"/>
    <w:rsid w:val="009E0DF0"/>
    <w:rsid w:val="009E152B"/>
    <w:rsid w:val="009E15D3"/>
    <w:rsid w:val="009E16D2"/>
    <w:rsid w:val="009E1726"/>
    <w:rsid w:val="009E1A59"/>
    <w:rsid w:val="009E219B"/>
    <w:rsid w:val="009E2284"/>
    <w:rsid w:val="009E2512"/>
    <w:rsid w:val="009E2591"/>
    <w:rsid w:val="009E2737"/>
    <w:rsid w:val="009E2BF5"/>
    <w:rsid w:val="009E3592"/>
    <w:rsid w:val="009E3757"/>
    <w:rsid w:val="009E3947"/>
    <w:rsid w:val="009E4184"/>
    <w:rsid w:val="009E43DF"/>
    <w:rsid w:val="009E4BE8"/>
    <w:rsid w:val="009E5C5E"/>
    <w:rsid w:val="009E5D5A"/>
    <w:rsid w:val="009E6479"/>
    <w:rsid w:val="009E6C92"/>
    <w:rsid w:val="009E71F2"/>
    <w:rsid w:val="009E746E"/>
    <w:rsid w:val="009E7AA2"/>
    <w:rsid w:val="009E7F29"/>
    <w:rsid w:val="009F01C8"/>
    <w:rsid w:val="009F01D4"/>
    <w:rsid w:val="009F0246"/>
    <w:rsid w:val="009F02B5"/>
    <w:rsid w:val="009F03B3"/>
    <w:rsid w:val="009F0B9C"/>
    <w:rsid w:val="009F0EC3"/>
    <w:rsid w:val="009F10E6"/>
    <w:rsid w:val="009F1712"/>
    <w:rsid w:val="009F1E3D"/>
    <w:rsid w:val="009F25BE"/>
    <w:rsid w:val="009F2633"/>
    <w:rsid w:val="009F2986"/>
    <w:rsid w:val="009F312F"/>
    <w:rsid w:val="009F3439"/>
    <w:rsid w:val="009F378D"/>
    <w:rsid w:val="009F3A64"/>
    <w:rsid w:val="009F3A9D"/>
    <w:rsid w:val="009F3B8F"/>
    <w:rsid w:val="009F4314"/>
    <w:rsid w:val="009F4964"/>
    <w:rsid w:val="009F4C2C"/>
    <w:rsid w:val="009F4C82"/>
    <w:rsid w:val="009F50AE"/>
    <w:rsid w:val="009F515E"/>
    <w:rsid w:val="009F5671"/>
    <w:rsid w:val="009F61F6"/>
    <w:rsid w:val="009F7135"/>
    <w:rsid w:val="009F796A"/>
    <w:rsid w:val="009F7BFF"/>
    <w:rsid w:val="00A00471"/>
    <w:rsid w:val="00A00D9B"/>
    <w:rsid w:val="00A0109D"/>
    <w:rsid w:val="00A012A0"/>
    <w:rsid w:val="00A01392"/>
    <w:rsid w:val="00A013D1"/>
    <w:rsid w:val="00A01429"/>
    <w:rsid w:val="00A0176C"/>
    <w:rsid w:val="00A01BC5"/>
    <w:rsid w:val="00A01E11"/>
    <w:rsid w:val="00A02498"/>
    <w:rsid w:val="00A025C0"/>
    <w:rsid w:val="00A02E50"/>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6AF"/>
    <w:rsid w:val="00A1371A"/>
    <w:rsid w:val="00A14858"/>
    <w:rsid w:val="00A1523D"/>
    <w:rsid w:val="00A15511"/>
    <w:rsid w:val="00A15547"/>
    <w:rsid w:val="00A15647"/>
    <w:rsid w:val="00A15E2B"/>
    <w:rsid w:val="00A15F2D"/>
    <w:rsid w:val="00A15FAC"/>
    <w:rsid w:val="00A16260"/>
    <w:rsid w:val="00A1643F"/>
    <w:rsid w:val="00A16747"/>
    <w:rsid w:val="00A16E47"/>
    <w:rsid w:val="00A17480"/>
    <w:rsid w:val="00A17697"/>
    <w:rsid w:val="00A1779C"/>
    <w:rsid w:val="00A17E00"/>
    <w:rsid w:val="00A17E27"/>
    <w:rsid w:val="00A203E0"/>
    <w:rsid w:val="00A206D9"/>
    <w:rsid w:val="00A208D3"/>
    <w:rsid w:val="00A20CA8"/>
    <w:rsid w:val="00A20CFE"/>
    <w:rsid w:val="00A2100D"/>
    <w:rsid w:val="00A21189"/>
    <w:rsid w:val="00A2195F"/>
    <w:rsid w:val="00A2209C"/>
    <w:rsid w:val="00A22220"/>
    <w:rsid w:val="00A22551"/>
    <w:rsid w:val="00A232A4"/>
    <w:rsid w:val="00A233AA"/>
    <w:rsid w:val="00A23A12"/>
    <w:rsid w:val="00A24652"/>
    <w:rsid w:val="00A24745"/>
    <w:rsid w:val="00A252AC"/>
    <w:rsid w:val="00A25414"/>
    <w:rsid w:val="00A25613"/>
    <w:rsid w:val="00A25639"/>
    <w:rsid w:val="00A25977"/>
    <w:rsid w:val="00A260E2"/>
    <w:rsid w:val="00A26361"/>
    <w:rsid w:val="00A26382"/>
    <w:rsid w:val="00A26E23"/>
    <w:rsid w:val="00A26EDC"/>
    <w:rsid w:val="00A271E4"/>
    <w:rsid w:val="00A27406"/>
    <w:rsid w:val="00A2755C"/>
    <w:rsid w:val="00A279A6"/>
    <w:rsid w:val="00A27A49"/>
    <w:rsid w:val="00A27E43"/>
    <w:rsid w:val="00A3017C"/>
    <w:rsid w:val="00A305E7"/>
    <w:rsid w:val="00A30B5A"/>
    <w:rsid w:val="00A31267"/>
    <w:rsid w:val="00A315D6"/>
    <w:rsid w:val="00A31CBB"/>
    <w:rsid w:val="00A31E07"/>
    <w:rsid w:val="00A3213C"/>
    <w:rsid w:val="00A3227C"/>
    <w:rsid w:val="00A325EB"/>
    <w:rsid w:val="00A32770"/>
    <w:rsid w:val="00A3297E"/>
    <w:rsid w:val="00A329C1"/>
    <w:rsid w:val="00A32B5C"/>
    <w:rsid w:val="00A32DEC"/>
    <w:rsid w:val="00A33382"/>
    <w:rsid w:val="00A33683"/>
    <w:rsid w:val="00A336C6"/>
    <w:rsid w:val="00A336FA"/>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F3F"/>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57D92"/>
    <w:rsid w:val="00A6083E"/>
    <w:rsid w:val="00A60B5C"/>
    <w:rsid w:val="00A60CB5"/>
    <w:rsid w:val="00A60E97"/>
    <w:rsid w:val="00A612FA"/>
    <w:rsid w:val="00A616A8"/>
    <w:rsid w:val="00A61926"/>
    <w:rsid w:val="00A61D70"/>
    <w:rsid w:val="00A61EBB"/>
    <w:rsid w:val="00A61F2B"/>
    <w:rsid w:val="00A62266"/>
    <w:rsid w:val="00A63128"/>
    <w:rsid w:val="00A63806"/>
    <w:rsid w:val="00A6386E"/>
    <w:rsid w:val="00A641E5"/>
    <w:rsid w:val="00A641EC"/>
    <w:rsid w:val="00A6438E"/>
    <w:rsid w:val="00A64477"/>
    <w:rsid w:val="00A644F8"/>
    <w:rsid w:val="00A6514D"/>
    <w:rsid w:val="00A655B1"/>
    <w:rsid w:val="00A6593B"/>
    <w:rsid w:val="00A65D91"/>
    <w:rsid w:val="00A65FF3"/>
    <w:rsid w:val="00A663AE"/>
    <w:rsid w:val="00A6641C"/>
    <w:rsid w:val="00A66497"/>
    <w:rsid w:val="00A66617"/>
    <w:rsid w:val="00A666EB"/>
    <w:rsid w:val="00A66C93"/>
    <w:rsid w:val="00A67346"/>
    <w:rsid w:val="00A67C1D"/>
    <w:rsid w:val="00A70176"/>
    <w:rsid w:val="00A702F8"/>
    <w:rsid w:val="00A70C68"/>
    <w:rsid w:val="00A70ECF"/>
    <w:rsid w:val="00A70FD4"/>
    <w:rsid w:val="00A717D2"/>
    <w:rsid w:val="00A71F29"/>
    <w:rsid w:val="00A7269B"/>
    <w:rsid w:val="00A726AA"/>
    <w:rsid w:val="00A734F7"/>
    <w:rsid w:val="00A73664"/>
    <w:rsid w:val="00A738AE"/>
    <w:rsid w:val="00A73962"/>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20E1"/>
    <w:rsid w:val="00A8230D"/>
    <w:rsid w:val="00A82944"/>
    <w:rsid w:val="00A82C94"/>
    <w:rsid w:val="00A82E54"/>
    <w:rsid w:val="00A83816"/>
    <w:rsid w:val="00A839AC"/>
    <w:rsid w:val="00A83DEC"/>
    <w:rsid w:val="00A84B0C"/>
    <w:rsid w:val="00A84BC6"/>
    <w:rsid w:val="00A850DE"/>
    <w:rsid w:val="00A8583F"/>
    <w:rsid w:val="00A85A22"/>
    <w:rsid w:val="00A85BDD"/>
    <w:rsid w:val="00A85EC7"/>
    <w:rsid w:val="00A85EDD"/>
    <w:rsid w:val="00A8620D"/>
    <w:rsid w:val="00A866AA"/>
    <w:rsid w:val="00A86E0F"/>
    <w:rsid w:val="00A86E10"/>
    <w:rsid w:val="00A87363"/>
    <w:rsid w:val="00A8781A"/>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645"/>
    <w:rsid w:val="00AA4DE3"/>
    <w:rsid w:val="00AA4E0E"/>
    <w:rsid w:val="00AA509E"/>
    <w:rsid w:val="00AA526F"/>
    <w:rsid w:val="00AA532A"/>
    <w:rsid w:val="00AA5866"/>
    <w:rsid w:val="00AA64D2"/>
    <w:rsid w:val="00AA69BD"/>
    <w:rsid w:val="00AA6C1B"/>
    <w:rsid w:val="00AA6E37"/>
    <w:rsid w:val="00AA7D79"/>
    <w:rsid w:val="00AA7E53"/>
    <w:rsid w:val="00AA7EAB"/>
    <w:rsid w:val="00AB08EC"/>
    <w:rsid w:val="00AB0E65"/>
    <w:rsid w:val="00AB1155"/>
    <w:rsid w:val="00AB1362"/>
    <w:rsid w:val="00AB1A9B"/>
    <w:rsid w:val="00AB1B58"/>
    <w:rsid w:val="00AB1C69"/>
    <w:rsid w:val="00AB1CD7"/>
    <w:rsid w:val="00AB1F95"/>
    <w:rsid w:val="00AB245B"/>
    <w:rsid w:val="00AB2800"/>
    <w:rsid w:val="00AB2B09"/>
    <w:rsid w:val="00AB2B8B"/>
    <w:rsid w:val="00AB2C35"/>
    <w:rsid w:val="00AB2D57"/>
    <w:rsid w:val="00AB3091"/>
    <w:rsid w:val="00AB38D1"/>
    <w:rsid w:val="00AB3AAA"/>
    <w:rsid w:val="00AB3E7B"/>
    <w:rsid w:val="00AB4088"/>
    <w:rsid w:val="00AB4116"/>
    <w:rsid w:val="00AB49CE"/>
    <w:rsid w:val="00AB4BB7"/>
    <w:rsid w:val="00AB5F31"/>
    <w:rsid w:val="00AB64EF"/>
    <w:rsid w:val="00AB651D"/>
    <w:rsid w:val="00AB67A4"/>
    <w:rsid w:val="00AB6C31"/>
    <w:rsid w:val="00AB6E73"/>
    <w:rsid w:val="00AB763A"/>
    <w:rsid w:val="00AB7D25"/>
    <w:rsid w:val="00AB7EA9"/>
    <w:rsid w:val="00AC0079"/>
    <w:rsid w:val="00AC0BEC"/>
    <w:rsid w:val="00AC148A"/>
    <w:rsid w:val="00AC1A59"/>
    <w:rsid w:val="00AC1C4B"/>
    <w:rsid w:val="00AC1FC3"/>
    <w:rsid w:val="00AC1FD9"/>
    <w:rsid w:val="00AC2140"/>
    <w:rsid w:val="00AC2E63"/>
    <w:rsid w:val="00AC2EEC"/>
    <w:rsid w:val="00AC3441"/>
    <w:rsid w:val="00AC3C46"/>
    <w:rsid w:val="00AC42F1"/>
    <w:rsid w:val="00AC4F57"/>
    <w:rsid w:val="00AC5706"/>
    <w:rsid w:val="00AC60E1"/>
    <w:rsid w:val="00AC6521"/>
    <w:rsid w:val="00AC66FE"/>
    <w:rsid w:val="00AC688D"/>
    <w:rsid w:val="00AC6A9F"/>
    <w:rsid w:val="00AC70F1"/>
    <w:rsid w:val="00AC72C2"/>
    <w:rsid w:val="00AC7903"/>
    <w:rsid w:val="00AC7F0D"/>
    <w:rsid w:val="00AD0114"/>
    <w:rsid w:val="00AD0610"/>
    <w:rsid w:val="00AD07D6"/>
    <w:rsid w:val="00AD093A"/>
    <w:rsid w:val="00AD0F73"/>
    <w:rsid w:val="00AD1C9C"/>
    <w:rsid w:val="00AD1E57"/>
    <w:rsid w:val="00AD2C92"/>
    <w:rsid w:val="00AD2D29"/>
    <w:rsid w:val="00AD32EB"/>
    <w:rsid w:val="00AD335A"/>
    <w:rsid w:val="00AD3700"/>
    <w:rsid w:val="00AD3765"/>
    <w:rsid w:val="00AD3894"/>
    <w:rsid w:val="00AD3D24"/>
    <w:rsid w:val="00AD3E82"/>
    <w:rsid w:val="00AD4600"/>
    <w:rsid w:val="00AD46D9"/>
    <w:rsid w:val="00AD47BB"/>
    <w:rsid w:val="00AD49EA"/>
    <w:rsid w:val="00AD4AC7"/>
    <w:rsid w:val="00AD4CED"/>
    <w:rsid w:val="00AD4F13"/>
    <w:rsid w:val="00AD55A0"/>
    <w:rsid w:val="00AD5E44"/>
    <w:rsid w:val="00AD6A13"/>
    <w:rsid w:val="00AD6C5D"/>
    <w:rsid w:val="00AD6D60"/>
    <w:rsid w:val="00AD6DA9"/>
    <w:rsid w:val="00AD6F0B"/>
    <w:rsid w:val="00AD7424"/>
    <w:rsid w:val="00AD76D8"/>
    <w:rsid w:val="00AD7830"/>
    <w:rsid w:val="00AD7AF6"/>
    <w:rsid w:val="00AD7CF8"/>
    <w:rsid w:val="00AD7E03"/>
    <w:rsid w:val="00AD7E53"/>
    <w:rsid w:val="00AE0821"/>
    <w:rsid w:val="00AE0A44"/>
    <w:rsid w:val="00AE1F91"/>
    <w:rsid w:val="00AE23C6"/>
    <w:rsid w:val="00AE2FFA"/>
    <w:rsid w:val="00AE30A0"/>
    <w:rsid w:val="00AE31E7"/>
    <w:rsid w:val="00AE385F"/>
    <w:rsid w:val="00AE3917"/>
    <w:rsid w:val="00AE4A96"/>
    <w:rsid w:val="00AE4D18"/>
    <w:rsid w:val="00AE511E"/>
    <w:rsid w:val="00AE5240"/>
    <w:rsid w:val="00AE5395"/>
    <w:rsid w:val="00AE53C2"/>
    <w:rsid w:val="00AE547B"/>
    <w:rsid w:val="00AE5C66"/>
    <w:rsid w:val="00AE6193"/>
    <w:rsid w:val="00AE6566"/>
    <w:rsid w:val="00AE6AFB"/>
    <w:rsid w:val="00AE6FC8"/>
    <w:rsid w:val="00AE6FFA"/>
    <w:rsid w:val="00AF02B2"/>
    <w:rsid w:val="00AF049A"/>
    <w:rsid w:val="00AF092C"/>
    <w:rsid w:val="00AF0B07"/>
    <w:rsid w:val="00AF0CD2"/>
    <w:rsid w:val="00AF0E01"/>
    <w:rsid w:val="00AF0E21"/>
    <w:rsid w:val="00AF13CA"/>
    <w:rsid w:val="00AF181E"/>
    <w:rsid w:val="00AF1E58"/>
    <w:rsid w:val="00AF1ED9"/>
    <w:rsid w:val="00AF238D"/>
    <w:rsid w:val="00AF2F96"/>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1DD8"/>
    <w:rsid w:val="00B020A2"/>
    <w:rsid w:val="00B021E1"/>
    <w:rsid w:val="00B025C4"/>
    <w:rsid w:val="00B025E8"/>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DE5"/>
    <w:rsid w:val="00B12EA9"/>
    <w:rsid w:val="00B131B8"/>
    <w:rsid w:val="00B13362"/>
    <w:rsid w:val="00B133D9"/>
    <w:rsid w:val="00B13AA5"/>
    <w:rsid w:val="00B13E56"/>
    <w:rsid w:val="00B1402D"/>
    <w:rsid w:val="00B14040"/>
    <w:rsid w:val="00B14428"/>
    <w:rsid w:val="00B15B53"/>
    <w:rsid w:val="00B15E47"/>
    <w:rsid w:val="00B162FA"/>
    <w:rsid w:val="00B16658"/>
    <w:rsid w:val="00B167F8"/>
    <w:rsid w:val="00B16A42"/>
    <w:rsid w:val="00B176C8"/>
    <w:rsid w:val="00B17762"/>
    <w:rsid w:val="00B17F46"/>
    <w:rsid w:val="00B201D2"/>
    <w:rsid w:val="00B206ED"/>
    <w:rsid w:val="00B20719"/>
    <w:rsid w:val="00B20800"/>
    <w:rsid w:val="00B2087C"/>
    <w:rsid w:val="00B21091"/>
    <w:rsid w:val="00B2123A"/>
    <w:rsid w:val="00B22420"/>
    <w:rsid w:val="00B2260B"/>
    <w:rsid w:val="00B2290A"/>
    <w:rsid w:val="00B22B9A"/>
    <w:rsid w:val="00B23D06"/>
    <w:rsid w:val="00B23EBE"/>
    <w:rsid w:val="00B24092"/>
    <w:rsid w:val="00B24C7D"/>
    <w:rsid w:val="00B2512F"/>
    <w:rsid w:val="00B251C0"/>
    <w:rsid w:val="00B252C2"/>
    <w:rsid w:val="00B25592"/>
    <w:rsid w:val="00B256C2"/>
    <w:rsid w:val="00B25A1A"/>
    <w:rsid w:val="00B25F07"/>
    <w:rsid w:val="00B268AB"/>
    <w:rsid w:val="00B274E0"/>
    <w:rsid w:val="00B27814"/>
    <w:rsid w:val="00B27F22"/>
    <w:rsid w:val="00B27FE4"/>
    <w:rsid w:val="00B3008F"/>
    <w:rsid w:val="00B30AE3"/>
    <w:rsid w:val="00B31176"/>
    <w:rsid w:val="00B31312"/>
    <w:rsid w:val="00B3132F"/>
    <w:rsid w:val="00B317F7"/>
    <w:rsid w:val="00B31F31"/>
    <w:rsid w:val="00B321B0"/>
    <w:rsid w:val="00B328D2"/>
    <w:rsid w:val="00B3330D"/>
    <w:rsid w:val="00B33570"/>
    <w:rsid w:val="00B33866"/>
    <w:rsid w:val="00B338C9"/>
    <w:rsid w:val="00B33F00"/>
    <w:rsid w:val="00B33F0F"/>
    <w:rsid w:val="00B345AA"/>
    <w:rsid w:val="00B346F4"/>
    <w:rsid w:val="00B349AB"/>
    <w:rsid w:val="00B34EB6"/>
    <w:rsid w:val="00B352DF"/>
    <w:rsid w:val="00B3572A"/>
    <w:rsid w:val="00B35D2F"/>
    <w:rsid w:val="00B368DF"/>
    <w:rsid w:val="00B36CCF"/>
    <w:rsid w:val="00B36FB9"/>
    <w:rsid w:val="00B37000"/>
    <w:rsid w:val="00B370AD"/>
    <w:rsid w:val="00B371BE"/>
    <w:rsid w:val="00B37364"/>
    <w:rsid w:val="00B37737"/>
    <w:rsid w:val="00B378B0"/>
    <w:rsid w:val="00B401C5"/>
    <w:rsid w:val="00B40298"/>
    <w:rsid w:val="00B403A7"/>
    <w:rsid w:val="00B405B7"/>
    <w:rsid w:val="00B40646"/>
    <w:rsid w:val="00B40669"/>
    <w:rsid w:val="00B40771"/>
    <w:rsid w:val="00B40884"/>
    <w:rsid w:val="00B40A24"/>
    <w:rsid w:val="00B40E55"/>
    <w:rsid w:val="00B40FD6"/>
    <w:rsid w:val="00B41010"/>
    <w:rsid w:val="00B415C6"/>
    <w:rsid w:val="00B41665"/>
    <w:rsid w:val="00B41762"/>
    <w:rsid w:val="00B41A95"/>
    <w:rsid w:val="00B42055"/>
    <w:rsid w:val="00B42340"/>
    <w:rsid w:val="00B429B6"/>
    <w:rsid w:val="00B42A6D"/>
    <w:rsid w:val="00B42F77"/>
    <w:rsid w:val="00B43178"/>
    <w:rsid w:val="00B43623"/>
    <w:rsid w:val="00B43A26"/>
    <w:rsid w:val="00B43E2C"/>
    <w:rsid w:val="00B43EC7"/>
    <w:rsid w:val="00B43EED"/>
    <w:rsid w:val="00B44000"/>
    <w:rsid w:val="00B454FA"/>
    <w:rsid w:val="00B45562"/>
    <w:rsid w:val="00B4564F"/>
    <w:rsid w:val="00B45B4B"/>
    <w:rsid w:val="00B45BDF"/>
    <w:rsid w:val="00B45F45"/>
    <w:rsid w:val="00B462E4"/>
    <w:rsid w:val="00B46335"/>
    <w:rsid w:val="00B46FDE"/>
    <w:rsid w:val="00B47172"/>
    <w:rsid w:val="00B47C41"/>
    <w:rsid w:val="00B50211"/>
    <w:rsid w:val="00B50A4B"/>
    <w:rsid w:val="00B51163"/>
    <w:rsid w:val="00B51238"/>
    <w:rsid w:val="00B52EEE"/>
    <w:rsid w:val="00B53698"/>
    <w:rsid w:val="00B53B6B"/>
    <w:rsid w:val="00B53DA7"/>
    <w:rsid w:val="00B544FF"/>
    <w:rsid w:val="00B5462A"/>
    <w:rsid w:val="00B5462D"/>
    <w:rsid w:val="00B54990"/>
    <w:rsid w:val="00B54D6A"/>
    <w:rsid w:val="00B54F5B"/>
    <w:rsid w:val="00B55171"/>
    <w:rsid w:val="00B55753"/>
    <w:rsid w:val="00B55CD2"/>
    <w:rsid w:val="00B566A2"/>
    <w:rsid w:val="00B56729"/>
    <w:rsid w:val="00B56A2B"/>
    <w:rsid w:val="00B56C78"/>
    <w:rsid w:val="00B5759C"/>
    <w:rsid w:val="00B57DC6"/>
    <w:rsid w:val="00B6001B"/>
    <w:rsid w:val="00B60252"/>
    <w:rsid w:val="00B60A14"/>
    <w:rsid w:val="00B6103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A34"/>
    <w:rsid w:val="00B65A75"/>
    <w:rsid w:val="00B65CFA"/>
    <w:rsid w:val="00B672A2"/>
    <w:rsid w:val="00B67757"/>
    <w:rsid w:val="00B678E8"/>
    <w:rsid w:val="00B70352"/>
    <w:rsid w:val="00B704E3"/>
    <w:rsid w:val="00B7052E"/>
    <w:rsid w:val="00B70C8A"/>
    <w:rsid w:val="00B7120E"/>
    <w:rsid w:val="00B713EA"/>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4D6D"/>
    <w:rsid w:val="00B7503C"/>
    <w:rsid w:val="00B752CC"/>
    <w:rsid w:val="00B7571E"/>
    <w:rsid w:val="00B7622A"/>
    <w:rsid w:val="00B7639F"/>
    <w:rsid w:val="00B7663D"/>
    <w:rsid w:val="00B7669E"/>
    <w:rsid w:val="00B76724"/>
    <w:rsid w:val="00B76A55"/>
    <w:rsid w:val="00B76D18"/>
    <w:rsid w:val="00B807D0"/>
    <w:rsid w:val="00B80E61"/>
    <w:rsid w:val="00B80F79"/>
    <w:rsid w:val="00B8122C"/>
    <w:rsid w:val="00B8213E"/>
    <w:rsid w:val="00B821F9"/>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5C5"/>
    <w:rsid w:val="00B90625"/>
    <w:rsid w:val="00B90854"/>
    <w:rsid w:val="00B925FC"/>
    <w:rsid w:val="00B927D5"/>
    <w:rsid w:val="00B92821"/>
    <w:rsid w:val="00B9291A"/>
    <w:rsid w:val="00B92E13"/>
    <w:rsid w:val="00B93B9F"/>
    <w:rsid w:val="00B93C94"/>
    <w:rsid w:val="00B93DF9"/>
    <w:rsid w:val="00B9419B"/>
    <w:rsid w:val="00B943E2"/>
    <w:rsid w:val="00B94FDE"/>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3E9"/>
    <w:rsid w:val="00BA0F49"/>
    <w:rsid w:val="00BA14C6"/>
    <w:rsid w:val="00BA1741"/>
    <w:rsid w:val="00BA1A55"/>
    <w:rsid w:val="00BA1A57"/>
    <w:rsid w:val="00BA1ADA"/>
    <w:rsid w:val="00BA2029"/>
    <w:rsid w:val="00BA20F6"/>
    <w:rsid w:val="00BA237C"/>
    <w:rsid w:val="00BA2928"/>
    <w:rsid w:val="00BA30E7"/>
    <w:rsid w:val="00BA34EA"/>
    <w:rsid w:val="00BA3554"/>
    <w:rsid w:val="00BA3781"/>
    <w:rsid w:val="00BA39BD"/>
    <w:rsid w:val="00BA3ABC"/>
    <w:rsid w:val="00BA3C43"/>
    <w:rsid w:val="00BA4221"/>
    <w:rsid w:val="00BA4354"/>
    <w:rsid w:val="00BA4852"/>
    <w:rsid w:val="00BA4AD0"/>
    <w:rsid w:val="00BA534F"/>
    <w:rsid w:val="00BA545A"/>
    <w:rsid w:val="00BA5928"/>
    <w:rsid w:val="00BA5A33"/>
    <w:rsid w:val="00BA5FF5"/>
    <w:rsid w:val="00BA62D7"/>
    <w:rsid w:val="00BA66EA"/>
    <w:rsid w:val="00BA67B9"/>
    <w:rsid w:val="00BA67BE"/>
    <w:rsid w:val="00BA70B8"/>
    <w:rsid w:val="00BA7593"/>
    <w:rsid w:val="00BA7C0C"/>
    <w:rsid w:val="00BB0472"/>
    <w:rsid w:val="00BB0C6C"/>
    <w:rsid w:val="00BB0C96"/>
    <w:rsid w:val="00BB164B"/>
    <w:rsid w:val="00BB1AD6"/>
    <w:rsid w:val="00BB20DA"/>
    <w:rsid w:val="00BB2BD4"/>
    <w:rsid w:val="00BB2C0D"/>
    <w:rsid w:val="00BB2ECB"/>
    <w:rsid w:val="00BB3067"/>
    <w:rsid w:val="00BB366F"/>
    <w:rsid w:val="00BB3837"/>
    <w:rsid w:val="00BB3920"/>
    <w:rsid w:val="00BB39FC"/>
    <w:rsid w:val="00BB402A"/>
    <w:rsid w:val="00BB42ED"/>
    <w:rsid w:val="00BB473E"/>
    <w:rsid w:val="00BB53C5"/>
    <w:rsid w:val="00BB5B00"/>
    <w:rsid w:val="00BB5BB4"/>
    <w:rsid w:val="00BB6212"/>
    <w:rsid w:val="00BB647B"/>
    <w:rsid w:val="00BB6FEF"/>
    <w:rsid w:val="00BB70F6"/>
    <w:rsid w:val="00BB765C"/>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C81"/>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CF5"/>
    <w:rsid w:val="00BD1F81"/>
    <w:rsid w:val="00BD273A"/>
    <w:rsid w:val="00BD2BE4"/>
    <w:rsid w:val="00BD322C"/>
    <w:rsid w:val="00BD357D"/>
    <w:rsid w:val="00BD368E"/>
    <w:rsid w:val="00BD3EDC"/>
    <w:rsid w:val="00BD4055"/>
    <w:rsid w:val="00BD4100"/>
    <w:rsid w:val="00BD4785"/>
    <w:rsid w:val="00BD5B9E"/>
    <w:rsid w:val="00BD62A8"/>
    <w:rsid w:val="00BD64B9"/>
    <w:rsid w:val="00BD6C40"/>
    <w:rsid w:val="00BD6E82"/>
    <w:rsid w:val="00BD7186"/>
    <w:rsid w:val="00BD71D7"/>
    <w:rsid w:val="00BD759D"/>
    <w:rsid w:val="00BD7B93"/>
    <w:rsid w:val="00BD7F89"/>
    <w:rsid w:val="00BE004F"/>
    <w:rsid w:val="00BE0345"/>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CDA"/>
    <w:rsid w:val="00BE4F81"/>
    <w:rsid w:val="00BE5275"/>
    <w:rsid w:val="00BE571A"/>
    <w:rsid w:val="00BE5E69"/>
    <w:rsid w:val="00BE636A"/>
    <w:rsid w:val="00BE6632"/>
    <w:rsid w:val="00BE68BA"/>
    <w:rsid w:val="00BE6C45"/>
    <w:rsid w:val="00BE6CB4"/>
    <w:rsid w:val="00BE74D3"/>
    <w:rsid w:val="00BE7596"/>
    <w:rsid w:val="00BE7C27"/>
    <w:rsid w:val="00BF0B93"/>
    <w:rsid w:val="00BF0BB0"/>
    <w:rsid w:val="00BF154B"/>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22"/>
    <w:rsid w:val="00C0175C"/>
    <w:rsid w:val="00C01D95"/>
    <w:rsid w:val="00C01F98"/>
    <w:rsid w:val="00C02056"/>
    <w:rsid w:val="00C0246A"/>
    <w:rsid w:val="00C024C3"/>
    <w:rsid w:val="00C02987"/>
    <w:rsid w:val="00C0298B"/>
    <w:rsid w:val="00C029BF"/>
    <w:rsid w:val="00C02A04"/>
    <w:rsid w:val="00C02A30"/>
    <w:rsid w:val="00C02D5C"/>
    <w:rsid w:val="00C03DE7"/>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067"/>
    <w:rsid w:val="00C11429"/>
    <w:rsid w:val="00C1191D"/>
    <w:rsid w:val="00C119DD"/>
    <w:rsid w:val="00C11D78"/>
    <w:rsid w:val="00C120DB"/>
    <w:rsid w:val="00C130A8"/>
    <w:rsid w:val="00C130B1"/>
    <w:rsid w:val="00C1374C"/>
    <w:rsid w:val="00C138C6"/>
    <w:rsid w:val="00C1435B"/>
    <w:rsid w:val="00C143D6"/>
    <w:rsid w:val="00C143F1"/>
    <w:rsid w:val="00C14A6F"/>
    <w:rsid w:val="00C14BCA"/>
    <w:rsid w:val="00C14CCE"/>
    <w:rsid w:val="00C14E3E"/>
    <w:rsid w:val="00C14F55"/>
    <w:rsid w:val="00C156D1"/>
    <w:rsid w:val="00C15D30"/>
    <w:rsid w:val="00C1636C"/>
    <w:rsid w:val="00C170C2"/>
    <w:rsid w:val="00C1714E"/>
    <w:rsid w:val="00C174D0"/>
    <w:rsid w:val="00C17734"/>
    <w:rsid w:val="00C17763"/>
    <w:rsid w:val="00C17801"/>
    <w:rsid w:val="00C17BB4"/>
    <w:rsid w:val="00C17D3A"/>
    <w:rsid w:val="00C208A2"/>
    <w:rsid w:val="00C20C87"/>
    <w:rsid w:val="00C2116C"/>
    <w:rsid w:val="00C21269"/>
    <w:rsid w:val="00C213D3"/>
    <w:rsid w:val="00C21B64"/>
    <w:rsid w:val="00C22AD1"/>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9B0"/>
    <w:rsid w:val="00C32E98"/>
    <w:rsid w:val="00C3312F"/>
    <w:rsid w:val="00C3362D"/>
    <w:rsid w:val="00C33B40"/>
    <w:rsid w:val="00C33C77"/>
    <w:rsid w:val="00C33CC6"/>
    <w:rsid w:val="00C340FF"/>
    <w:rsid w:val="00C3423E"/>
    <w:rsid w:val="00C345AC"/>
    <w:rsid w:val="00C345DC"/>
    <w:rsid w:val="00C34A00"/>
    <w:rsid w:val="00C34A03"/>
    <w:rsid w:val="00C34AFA"/>
    <w:rsid w:val="00C34CD9"/>
    <w:rsid w:val="00C3579D"/>
    <w:rsid w:val="00C357FA"/>
    <w:rsid w:val="00C358D3"/>
    <w:rsid w:val="00C35C52"/>
    <w:rsid w:val="00C35CD2"/>
    <w:rsid w:val="00C3635C"/>
    <w:rsid w:val="00C3653C"/>
    <w:rsid w:val="00C368D2"/>
    <w:rsid w:val="00C36D81"/>
    <w:rsid w:val="00C36DDD"/>
    <w:rsid w:val="00C37235"/>
    <w:rsid w:val="00C3742A"/>
    <w:rsid w:val="00C37A68"/>
    <w:rsid w:val="00C40179"/>
    <w:rsid w:val="00C40D72"/>
    <w:rsid w:val="00C40F97"/>
    <w:rsid w:val="00C413A8"/>
    <w:rsid w:val="00C41527"/>
    <w:rsid w:val="00C41702"/>
    <w:rsid w:val="00C41A62"/>
    <w:rsid w:val="00C41B31"/>
    <w:rsid w:val="00C41E6C"/>
    <w:rsid w:val="00C4257F"/>
    <w:rsid w:val="00C426FA"/>
    <w:rsid w:val="00C42741"/>
    <w:rsid w:val="00C431A1"/>
    <w:rsid w:val="00C43352"/>
    <w:rsid w:val="00C43899"/>
    <w:rsid w:val="00C43A22"/>
    <w:rsid w:val="00C43C54"/>
    <w:rsid w:val="00C43F2C"/>
    <w:rsid w:val="00C440BE"/>
    <w:rsid w:val="00C440CF"/>
    <w:rsid w:val="00C44AD6"/>
    <w:rsid w:val="00C44C9B"/>
    <w:rsid w:val="00C45049"/>
    <w:rsid w:val="00C458D7"/>
    <w:rsid w:val="00C45B9E"/>
    <w:rsid w:val="00C45C8F"/>
    <w:rsid w:val="00C45DFF"/>
    <w:rsid w:val="00C46990"/>
    <w:rsid w:val="00C46BA9"/>
    <w:rsid w:val="00C46BE4"/>
    <w:rsid w:val="00C46CE1"/>
    <w:rsid w:val="00C4716D"/>
    <w:rsid w:val="00C47666"/>
    <w:rsid w:val="00C47679"/>
    <w:rsid w:val="00C50064"/>
    <w:rsid w:val="00C50129"/>
    <w:rsid w:val="00C505D5"/>
    <w:rsid w:val="00C50E28"/>
    <w:rsid w:val="00C51046"/>
    <w:rsid w:val="00C51627"/>
    <w:rsid w:val="00C523D3"/>
    <w:rsid w:val="00C52883"/>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60158"/>
    <w:rsid w:val="00C608E0"/>
    <w:rsid w:val="00C60A2C"/>
    <w:rsid w:val="00C60AD8"/>
    <w:rsid w:val="00C60B9C"/>
    <w:rsid w:val="00C61417"/>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25E"/>
    <w:rsid w:val="00C7647F"/>
    <w:rsid w:val="00C76D71"/>
    <w:rsid w:val="00C77202"/>
    <w:rsid w:val="00C77458"/>
    <w:rsid w:val="00C77823"/>
    <w:rsid w:val="00C77BBF"/>
    <w:rsid w:val="00C77BD6"/>
    <w:rsid w:val="00C801D8"/>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869"/>
    <w:rsid w:val="00C919F5"/>
    <w:rsid w:val="00C91ED7"/>
    <w:rsid w:val="00C922D0"/>
    <w:rsid w:val="00C92574"/>
    <w:rsid w:val="00C92A19"/>
    <w:rsid w:val="00C92AB4"/>
    <w:rsid w:val="00C92BC1"/>
    <w:rsid w:val="00C92ED3"/>
    <w:rsid w:val="00C92F3E"/>
    <w:rsid w:val="00C93011"/>
    <w:rsid w:val="00C9312A"/>
    <w:rsid w:val="00C94367"/>
    <w:rsid w:val="00C94B5B"/>
    <w:rsid w:val="00C94DF2"/>
    <w:rsid w:val="00C94F01"/>
    <w:rsid w:val="00C951A6"/>
    <w:rsid w:val="00C9532A"/>
    <w:rsid w:val="00C9654F"/>
    <w:rsid w:val="00C969F1"/>
    <w:rsid w:val="00C96F89"/>
    <w:rsid w:val="00C97C6D"/>
    <w:rsid w:val="00C97CB9"/>
    <w:rsid w:val="00CA04C1"/>
    <w:rsid w:val="00CA0606"/>
    <w:rsid w:val="00CA0B15"/>
    <w:rsid w:val="00CA11D2"/>
    <w:rsid w:val="00CA138F"/>
    <w:rsid w:val="00CA18BB"/>
    <w:rsid w:val="00CA1BF2"/>
    <w:rsid w:val="00CA23F7"/>
    <w:rsid w:val="00CA2843"/>
    <w:rsid w:val="00CA2A56"/>
    <w:rsid w:val="00CA2CAD"/>
    <w:rsid w:val="00CA2CBA"/>
    <w:rsid w:val="00CA2E7F"/>
    <w:rsid w:val="00CA332C"/>
    <w:rsid w:val="00CA35FA"/>
    <w:rsid w:val="00CA381E"/>
    <w:rsid w:val="00CA3B1E"/>
    <w:rsid w:val="00CA44E5"/>
    <w:rsid w:val="00CA4652"/>
    <w:rsid w:val="00CA4B03"/>
    <w:rsid w:val="00CA4C76"/>
    <w:rsid w:val="00CA4E26"/>
    <w:rsid w:val="00CA50BD"/>
    <w:rsid w:val="00CA55EB"/>
    <w:rsid w:val="00CA5BD6"/>
    <w:rsid w:val="00CA5C9A"/>
    <w:rsid w:val="00CA5D94"/>
    <w:rsid w:val="00CA6115"/>
    <w:rsid w:val="00CA6BBE"/>
    <w:rsid w:val="00CA6C7F"/>
    <w:rsid w:val="00CA6F1B"/>
    <w:rsid w:val="00CA6FF2"/>
    <w:rsid w:val="00CA71FA"/>
    <w:rsid w:val="00CA748F"/>
    <w:rsid w:val="00CA7C42"/>
    <w:rsid w:val="00CB0473"/>
    <w:rsid w:val="00CB057A"/>
    <w:rsid w:val="00CB0C04"/>
    <w:rsid w:val="00CB1F05"/>
    <w:rsid w:val="00CB1F26"/>
    <w:rsid w:val="00CB24C4"/>
    <w:rsid w:val="00CB251E"/>
    <w:rsid w:val="00CB29B6"/>
    <w:rsid w:val="00CB3557"/>
    <w:rsid w:val="00CB37A1"/>
    <w:rsid w:val="00CB37FD"/>
    <w:rsid w:val="00CB398F"/>
    <w:rsid w:val="00CB3B96"/>
    <w:rsid w:val="00CB4332"/>
    <w:rsid w:val="00CB495C"/>
    <w:rsid w:val="00CB4A83"/>
    <w:rsid w:val="00CB4DFD"/>
    <w:rsid w:val="00CB5FB2"/>
    <w:rsid w:val="00CB6270"/>
    <w:rsid w:val="00CB636B"/>
    <w:rsid w:val="00CB64C5"/>
    <w:rsid w:val="00CB6913"/>
    <w:rsid w:val="00CB6C50"/>
    <w:rsid w:val="00CB6DA9"/>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FB5"/>
    <w:rsid w:val="00CC2477"/>
    <w:rsid w:val="00CC2944"/>
    <w:rsid w:val="00CC316B"/>
    <w:rsid w:val="00CC34E7"/>
    <w:rsid w:val="00CC3D83"/>
    <w:rsid w:val="00CC3E96"/>
    <w:rsid w:val="00CC4651"/>
    <w:rsid w:val="00CC4980"/>
    <w:rsid w:val="00CC4D6A"/>
    <w:rsid w:val="00CC4F34"/>
    <w:rsid w:val="00CC4FEA"/>
    <w:rsid w:val="00CC4FFE"/>
    <w:rsid w:val="00CC5226"/>
    <w:rsid w:val="00CC5EA3"/>
    <w:rsid w:val="00CC5ECA"/>
    <w:rsid w:val="00CC6532"/>
    <w:rsid w:val="00CC7035"/>
    <w:rsid w:val="00CC7FD5"/>
    <w:rsid w:val="00CD02BA"/>
    <w:rsid w:val="00CD02E5"/>
    <w:rsid w:val="00CD105A"/>
    <w:rsid w:val="00CD1303"/>
    <w:rsid w:val="00CD1688"/>
    <w:rsid w:val="00CD1A04"/>
    <w:rsid w:val="00CD1AE8"/>
    <w:rsid w:val="00CD1E87"/>
    <w:rsid w:val="00CD1FF0"/>
    <w:rsid w:val="00CD2146"/>
    <w:rsid w:val="00CD22EE"/>
    <w:rsid w:val="00CD272D"/>
    <w:rsid w:val="00CD2A71"/>
    <w:rsid w:val="00CD30B6"/>
    <w:rsid w:val="00CD3378"/>
    <w:rsid w:val="00CD34A7"/>
    <w:rsid w:val="00CD34AF"/>
    <w:rsid w:val="00CD3832"/>
    <w:rsid w:val="00CD42CB"/>
    <w:rsid w:val="00CD4CB9"/>
    <w:rsid w:val="00CD4D59"/>
    <w:rsid w:val="00CD4F91"/>
    <w:rsid w:val="00CD51BF"/>
    <w:rsid w:val="00CD5833"/>
    <w:rsid w:val="00CD5990"/>
    <w:rsid w:val="00CD5BAF"/>
    <w:rsid w:val="00CD5CA9"/>
    <w:rsid w:val="00CD6124"/>
    <w:rsid w:val="00CD67E6"/>
    <w:rsid w:val="00CD6E15"/>
    <w:rsid w:val="00CD6FD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0EA"/>
    <w:rsid w:val="00CE31BA"/>
    <w:rsid w:val="00CE39A0"/>
    <w:rsid w:val="00CE3A4A"/>
    <w:rsid w:val="00CE3EFD"/>
    <w:rsid w:val="00CE4952"/>
    <w:rsid w:val="00CE4A62"/>
    <w:rsid w:val="00CE5253"/>
    <w:rsid w:val="00CE531F"/>
    <w:rsid w:val="00CE5CD3"/>
    <w:rsid w:val="00CE5F0A"/>
    <w:rsid w:val="00CE6357"/>
    <w:rsid w:val="00CE6484"/>
    <w:rsid w:val="00CE656D"/>
    <w:rsid w:val="00CE6819"/>
    <w:rsid w:val="00CE718E"/>
    <w:rsid w:val="00CE71D8"/>
    <w:rsid w:val="00CE7669"/>
    <w:rsid w:val="00CE78C7"/>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5A"/>
    <w:rsid w:val="00CF44B0"/>
    <w:rsid w:val="00CF4E09"/>
    <w:rsid w:val="00CF4F81"/>
    <w:rsid w:val="00CF5623"/>
    <w:rsid w:val="00CF56ED"/>
    <w:rsid w:val="00CF64F4"/>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F62"/>
    <w:rsid w:val="00D14672"/>
    <w:rsid w:val="00D14C2B"/>
    <w:rsid w:val="00D156C7"/>
    <w:rsid w:val="00D157EA"/>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914"/>
    <w:rsid w:val="00D31A91"/>
    <w:rsid w:val="00D31AA2"/>
    <w:rsid w:val="00D3205B"/>
    <w:rsid w:val="00D326EE"/>
    <w:rsid w:val="00D329B0"/>
    <w:rsid w:val="00D3345E"/>
    <w:rsid w:val="00D3378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E81"/>
    <w:rsid w:val="00D500F6"/>
    <w:rsid w:val="00D50354"/>
    <w:rsid w:val="00D503EB"/>
    <w:rsid w:val="00D50435"/>
    <w:rsid w:val="00D5055F"/>
    <w:rsid w:val="00D507CD"/>
    <w:rsid w:val="00D508B4"/>
    <w:rsid w:val="00D513C7"/>
    <w:rsid w:val="00D515F9"/>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66A"/>
    <w:rsid w:val="00D566B1"/>
    <w:rsid w:val="00D56B5F"/>
    <w:rsid w:val="00D56DF1"/>
    <w:rsid w:val="00D56FCF"/>
    <w:rsid w:val="00D578FD"/>
    <w:rsid w:val="00D57C21"/>
    <w:rsid w:val="00D57CED"/>
    <w:rsid w:val="00D61872"/>
    <w:rsid w:val="00D61A08"/>
    <w:rsid w:val="00D61F7C"/>
    <w:rsid w:val="00D621E5"/>
    <w:rsid w:val="00D626DA"/>
    <w:rsid w:val="00D626ED"/>
    <w:rsid w:val="00D63DFD"/>
    <w:rsid w:val="00D643F3"/>
    <w:rsid w:val="00D64795"/>
    <w:rsid w:val="00D65976"/>
    <w:rsid w:val="00D65C33"/>
    <w:rsid w:val="00D65F2A"/>
    <w:rsid w:val="00D66544"/>
    <w:rsid w:val="00D66F36"/>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866"/>
    <w:rsid w:val="00D80AF0"/>
    <w:rsid w:val="00D81363"/>
    <w:rsid w:val="00D81A74"/>
    <w:rsid w:val="00D82464"/>
    <w:rsid w:val="00D82C48"/>
    <w:rsid w:val="00D82E4F"/>
    <w:rsid w:val="00D83EF2"/>
    <w:rsid w:val="00D84400"/>
    <w:rsid w:val="00D84571"/>
    <w:rsid w:val="00D848F2"/>
    <w:rsid w:val="00D84A6B"/>
    <w:rsid w:val="00D84A76"/>
    <w:rsid w:val="00D84B39"/>
    <w:rsid w:val="00D85445"/>
    <w:rsid w:val="00D85D2B"/>
    <w:rsid w:val="00D865A6"/>
    <w:rsid w:val="00D865C3"/>
    <w:rsid w:val="00D86938"/>
    <w:rsid w:val="00D86DAD"/>
    <w:rsid w:val="00D86EFA"/>
    <w:rsid w:val="00D87894"/>
    <w:rsid w:val="00D87CD5"/>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68F"/>
    <w:rsid w:val="00D9695B"/>
    <w:rsid w:val="00D96B02"/>
    <w:rsid w:val="00D97225"/>
    <w:rsid w:val="00D9722F"/>
    <w:rsid w:val="00D97237"/>
    <w:rsid w:val="00D97389"/>
    <w:rsid w:val="00D97796"/>
    <w:rsid w:val="00D97E7A"/>
    <w:rsid w:val="00DA03B6"/>
    <w:rsid w:val="00DA04A8"/>
    <w:rsid w:val="00DA0BD1"/>
    <w:rsid w:val="00DA0EE2"/>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0AA"/>
    <w:rsid w:val="00DB2768"/>
    <w:rsid w:val="00DB2EA3"/>
    <w:rsid w:val="00DB321A"/>
    <w:rsid w:val="00DB40AA"/>
    <w:rsid w:val="00DB4BCB"/>
    <w:rsid w:val="00DB51E6"/>
    <w:rsid w:val="00DB5253"/>
    <w:rsid w:val="00DB552D"/>
    <w:rsid w:val="00DB56C2"/>
    <w:rsid w:val="00DB56D6"/>
    <w:rsid w:val="00DB5BEA"/>
    <w:rsid w:val="00DB6556"/>
    <w:rsid w:val="00DB6576"/>
    <w:rsid w:val="00DB6FF1"/>
    <w:rsid w:val="00DB7858"/>
    <w:rsid w:val="00DB7ADF"/>
    <w:rsid w:val="00DB7E25"/>
    <w:rsid w:val="00DC00DC"/>
    <w:rsid w:val="00DC0A50"/>
    <w:rsid w:val="00DC1114"/>
    <w:rsid w:val="00DC12F0"/>
    <w:rsid w:val="00DC173E"/>
    <w:rsid w:val="00DC1927"/>
    <w:rsid w:val="00DC2555"/>
    <w:rsid w:val="00DC2C9B"/>
    <w:rsid w:val="00DC2D84"/>
    <w:rsid w:val="00DC3C49"/>
    <w:rsid w:val="00DC3D9E"/>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BB4"/>
    <w:rsid w:val="00DD7CCB"/>
    <w:rsid w:val="00DD7EBB"/>
    <w:rsid w:val="00DE0136"/>
    <w:rsid w:val="00DE01D2"/>
    <w:rsid w:val="00DE03B7"/>
    <w:rsid w:val="00DE0A6C"/>
    <w:rsid w:val="00DE0E78"/>
    <w:rsid w:val="00DE0EE5"/>
    <w:rsid w:val="00DE1E99"/>
    <w:rsid w:val="00DE2651"/>
    <w:rsid w:val="00DE2B5D"/>
    <w:rsid w:val="00DE3322"/>
    <w:rsid w:val="00DE3472"/>
    <w:rsid w:val="00DE3C96"/>
    <w:rsid w:val="00DE3D42"/>
    <w:rsid w:val="00DE3F92"/>
    <w:rsid w:val="00DE46B9"/>
    <w:rsid w:val="00DE521F"/>
    <w:rsid w:val="00DE5748"/>
    <w:rsid w:val="00DE579B"/>
    <w:rsid w:val="00DE5887"/>
    <w:rsid w:val="00DE629A"/>
    <w:rsid w:val="00DE65BB"/>
    <w:rsid w:val="00DE66E3"/>
    <w:rsid w:val="00DE6B06"/>
    <w:rsid w:val="00DE7005"/>
    <w:rsid w:val="00DE710C"/>
    <w:rsid w:val="00DE7BAA"/>
    <w:rsid w:val="00DF0859"/>
    <w:rsid w:val="00DF1709"/>
    <w:rsid w:val="00DF182B"/>
    <w:rsid w:val="00DF1A39"/>
    <w:rsid w:val="00DF1BA0"/>
    <w:rsid w:val="00DF2159"/>
    <w:rsid w:val="00DF2307"/>
    <w:rsid w:val="00DF27A3"/>
    <w:rsid w:val="00DF2915"/>
    <w:rsid w:val="00DF3191"/>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1C4"/>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7FA"/>
    <w:rsid w:val="00E16334"/>
    <w:rsid w:val="00E16C0B"/>
    <w:rsid w:val="00E1703A"/>
    <w:rsid w:val="00E1723D"/>
    <w:rsid w:val="00E179AE"/>
    <w:rsid w:val="00E17E5C"/>
    <w:rsid w:val="00E20457"/>
    <w:rsid w:val="00E206DD"/>
    <w:rsid w:val="00E20A8C"/>
    <w:rsid w:val="00E21365"/>
    <w:rsid w:val="00E21400"/>
    <w:rsid w:val="00E2155A"/>
    <w:rsid w:val="00E22167"/>
    <w:rsid w:val="00E222BA"/>
    <w:rsid w:val="00E2282B"/>
    <w:rsid w:val="00E22CAA"/>
    <w:rsid w:val="00E22E41"/>
    <w:rsid w:val="00E232CF"/>
    <w:rsid w:val="00E233FF"/>
    <w:rsid w:val="00E23472"/>
    <w:rsid w:val="00E2378F"/>
    <w:rsid w:val="00E239F6"/>
    <w:rsid w:val="00E23D19"/>
    <w:rsid w:val="00E23D3E"/>
    <w:rsid w:val="00E23DD0"/>
    <w:rsid w:val="00E24604"/>
    <w:rsid w:val="00E24646"/>
    <w:rsid w:val="00E2472B"/>
    <w:rsid w:val="00E247D2"/>
    <w:rsid w:val="00E2482B"/>
    <w:rsid w:val="00E25019"/>
    <w:rsid w:val="00E25021"/>
    <w:rsid w:val="00E251EC"/>
    <w:rsid w:val="00E256DA"/>
    <w:rsid w:val="00E2574A"/>
    <w:rsid w:val="00E2579F"/>
    <w:rsid w:val="00E25818"/>
    <w:rsid w:val="00E25C65"/>
    <w:rsid w:val="00E25CDF"/>
    <w:rsid w:val="00E25E5E"/>
    <w:rsid w:val="00E2688A"/>
    <w:rsid w:val="00E271E3"/>
    <w:rsid w:val="00E2721B"/>
    <w:rsid w:val="00E27434"/>
    <w:rsid w:val="00E276E4"/>
    <w:rsid w:val="00E277D5"/>
    <w:rsid w:val="00E27B48"/>
    <w:rsid w:val="00E27DA2"/>
    <w:rsid w:val="00E27DEA"/>
    <w:rsid w:val="00E30A3B"/>
    <w:rsid w:val="00E30B5D"/>
    <w:rsid w:val="00E315FF"/>
    <w:rsid w:val="00E31994"/>
    <w:rsid w:val="00E31AED"/>
    <w:rsid w:val="00E31D2D"/>
    <w:rsid w:val="00E32225"/>
    <w:rsid w:val="00E3279D"/>
    <w:rsid w:val="00E3289C"/>
    <w:rsid w:val="00E32C39"/>
    <w:rsid w:val="00E32C4E"/>
    <w:rsid w:val="00E33031"/>
    <w:rsid w:val="00E3322D"/>
    <w:rsid w:val="00E339DC"/>
    <w:rsid w:val="00E343FC"/>
    <w:rsid w:val="00E34F68"/>
    <w:rsid w:val="00E350D5"/>
    <w:rsid w:val="00E35396"/>
    <w:rsid w:val="00E3664A"/>
    <w:rsid w:val="00E366E2"/>
    <w:rsid w:val="00E368BD"/>
    <w:rsid w:val="00E36932"/>
    <w:rsid w:val="00E36BB7"/>
    <w:rsid w:val="00E36D85"/>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383"/>
    <w:rsid w:val="00E426F1"/>
    <w:rsid w:val="00E42AE8"/>
    <w:rsid w:val="00E432A3"/>
    <w:rsid w:val="00E433AF"/>
    <w:rsid w:val="00E43683"/>
    <w:rsid w:val="00E439D5"/>
    <w:rsid w:val="00E44100"/>
    <w:rsid w:val="00E442A4"/>
    <w:rsid w:val="00E44F75"/>
    <w:rsid w:val="00E4535C"/>
    <w:rsid w:val="00E45653"/>
    <w:rsid w:val="00E45779"/>
    <w:rsid w:val="00E45B30"/>
    <w:rsid w:val="00E468C8"/>
    <w:rsid w:val="00E46BAE"/>
    <w:rsid w:val="00E46D81"/>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6F0"/>
    <w:rsid w:val="00E56A2C"/>
    <w:rsid w:val="00E57089"/>
    <w:rsid w:val="00E57384"/>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29"/>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040"/>
    <w:rsid w:val="00E71461"/>
    <w:rsid w:val="00E717DD"/>
    <w:rsid w:val="00E71E78"/>
    <w:rsid w:val="00E7242D"/>
    <w:rsid w:val="00E72726"/>
    <w:rsid w:val="00E7299F"/>
    <w:rsid w:val="00E72F6A"/>
    <w:rsid w:val="00E730B2"/>
    <w:rsid w:val="00E734B4"/>
    <w:rsid w:val="00E739BE"/>
    <w:rsid w:val="00E73B25"/>
    <w:rsid w:val="00E73CA0"/>
    <w:rsid w:val="00E73EC6"/>
    <w:rsid w:val="00E740A7"/>
    <w:rsid w:val="00E74230"/>
    <w:rsid w:val="00E74820"/>
    <w:rsid w:val="00E74B99"/>
    <w:rsid w:val="00E74E6C"/>
    <w:rsid w:val="00E75206"/>
    <w:rsid w:val="00E75EC5"/>
    <w:rsid w:val="00E766B1"/>
    <w:rsid w:val="00E7675D"/>
    <w:rsid w:val="00E76951"/>
    <w:rsid w:val="00E7695D"/>
    <w:rsid w:val="00E76EBB"/>
    <w:rsid w:val="00E779B9"/>
    <w:rsid w:val="00E8000C"/>
    <w:rsid w:val="00E80809"/>
    <w:rsid w:val="00E809E0"/>
    <w:rsid w:val="00E80AE2"/>
    <w:rsid w:val="00E80CA6"/>
    <w:rsid w:val="00E81679"/>
    <w:rsid w:val="00E81913"/>
    <w:rsid w:val="00E81AC6"/>
    <w:rsid w:val="00E81BB1"/>
    <w:rsid w:val="00E8210F"/>
    <w:rsid w:val="00E82419"/>
    <w:rsid w:val="00E82D5C"/>
    <w:rsid w:val="00E830FD"/>
    <w:rsid w:val="00E834D3"/>
    <w:rsid w:val="00E835C0"/>
    <w:rsid w:val="00E838E3"/>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E29"/>
    <w:rsid w:val="00E90579"/>
    <w:rsid w:val="00E909F3"/>
    <w:rsid w:val="00E90AB0"/>
    <w:rsid w:val="00E90B89"/>
    <w:rsid w:val="00E91795"/>
    <w:rsid w:val="00E92460"/>
    <w:rsid w:val="00E9253F"/>
    <w:rsid w:val="00E929D9"/>
    <w:rsid w:val="00E93271"/>
    <w:rsid w:val="00E933A7"/>
    <w:rsid w:val="00E93DE8"/>
    <w:rsid w:val="00E93DF9"/>
    <w:rsid w:val="00E94851"/>
    <w:rsid w:val="00E94D2B"/>
    <w:rsid w:val="00E94D97"/>
    <w:rsid w:val="00E95035"/>
    <w:rsid w:val="00E957B8"/>
    <w:rsid w:val="00E957FF"/>
    <w:rsid w:val="00E95953"/>
    <w:rsid w:val="00E95D38"/>
    <w:rsid w:val="00E95EA8"/>
    <w:rsid w:val="00E96EDE"/>
    <w:rsid w:val="00E979A6"/>
    <w:rsid w:val="00EA0118"/>
    <w:rsid w:val="00EA0A89"/>
    <w:rsid w:val="00EA0C0F"/>
    <w:rsid w:val="00EA0D05"/>
    <w:rsid w:val="00EA1582"/>
    <w:rsid w:val="00EA166A"/>
    <w:rsid w:val="00EA1CED"/>
    <w:rsid w:val="00EA200F"/>
    <w:rsid w:val="00EA20AB"/>
    <w:rsid w:val="00EA2EF6"/>
    <w:rsid w:val="00EA3088"/>
    <w:rsid w:val="00EA33DE"/>
    <w:rsid w:val="00EA3B65"/>
    <w:rsid w:val="00EA3C32"/>
    <w:rsid w:val="00EA3F03"/>
    <w:rsid w:val="00EA41A2"/>
    <w:rsid w:val="00EA4C53"/>
    <w:rsid w:val="00EA4DBF"/>
    <w:rsid w:val="00EA52DD"/>
    <w:rsid w:val="00EA5600"/>
    <w:rsid w:val="00EA677C"/>
    <w:rsid w:val="00EA6968"/>
    <w:rsid w:val="00EA72D2"/>
    <w:rsid w:val="00EA73AD"/>
    <w:rsid w:val="00EA77F7"/>
    <w:rsid w:val="00EA7819"/>
    <w:rsid w:val="00EA7B93"/>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018"/>
    <w:rsid w:val="00EC537F"/>
    <w:rsid w:val="00EC554A"/>
    <w:rsid w:val="00EC5BF1"/>
    <w:rsid w:val="00EC5D48"/>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2FCE"/>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D2"/>
    <w:rsid w:val="00ED68E0"/>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2BA5"/>
    <w:rsid w:val="00EF30DF"/>
    <w:rsid w:val="00EF3212"/>
    <w:rsid w:val="00EF327F"/>
    <w:rsid w:val="00EF3390"/>
    <w:rsid w:val="00EF3B19"/>
    <w:rsid w:val="00EF3B9D"/>
    <w:rsid w:val="00EF3FB9"/>
    <w:rsid w:val="00EF400C"/>
    <w:rsid w:val="00EF43A4"/>
    <w:rsid w:val="00EF49A5"/>
    <w:rsid w:val="00EF4B20"/>
    <w:rsid w:val="00EF4C99"/>
    <w:rsid w:val="00EF4DB4"/>
    <w:rsid w:val="00EF4DE3"/>
    <w:rsid w:val="00EF4E14"/>
    <w:rsid w:val="00EF560D"/>
    <w:rsid w:val="00EF5A18"/>
    <w:rsid w:val="00EF6846"/>
    <w:rsid w:val="00EF72BE"/>
    <w:rsid w:val="00EF7334"/>
    <w:rsid w:val="00EF7700"/>
    <w:rsid w:val="00EF7843"/>
    <w:rsid w:val="00EF7964"/>
    <w:rsid w:val="00EF7EEA"/>
    <w:rsid w:val="00EF7F19"/>
    <w:rsid w:val="00EF7F26"/>
    <w:rsid w:val="00EF7FC2"/>
    <w:rsid w:val="00F00053"/>
    <w:rsid w:val="00F00120"/>
    <w:rsid w:val="00F008E6"/>
    <w:rsid w:val="00F00AE1"/>
    <w:rsid w:val="00F01202"/>
    <w:rsid w:val="00F01BAB"/>
    <w:rsid w:val="00F025C2"/>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E21"/>
    <w:rsid w:val="00F07EBF"/>
    <w:rsid w:val="00F07EF3"/>
    <w:rsid w:val="00F1006C"/>
    <w:rsid w:val="00F10890"/>
    <w:rsid w:val="00F10958"/>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6B"/>
    <w:rsid w:val="00F13A77"/>
    <w:rsid w:val="00F13B30"/>
    <w:rsid w:val="00F13C5B"/>
    <w:rsid w:val="00F13D9B"/>
    <w:rsid w:val="00F13DA7"/>
    <w:rsid w:val="00F13DAA"/>
    <w:rsid w:val="00F1435B"/>
    <w:rsid w:val="00F148AB"/>
    <w:rsid w:val="00F148F6"/>
    <w:rsid w:val="00F14A9E"/>
    <w:rsid w:val="00F14DD3"/>
    <w:rsid w:val="00F14E70"/>
    <w:rsid w:val="00F14FB2"/>
    <w:rsid w:val="00F150FC"/>
    <w:rsid w:val="00F1521D"/>
    <w:rsid w:val="00F158FB"/>
    <w:rsid w:val="00F15A22"/>
    <w:rsid w:val="00F15B90"/>
    <w:rsid w:val="00F15DE3"/>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12"/>
    <w:rsid w:val="00F24358"/>
    <w:rsid w:val="00F24607"/>
    <w:rsid w:val="00F24C32"/>
    <w:rsid w:val="00F250D4"/>
    <w:rsid w:val="00F2519C"/>
    <w:rsid w:val="00F25563"/>
    <w:rsid w:val="00F26789"/>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466E"/>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7F9"/>
    <w:rsid w:val="00F418F4"/>
    <w:rsid w:val="00F41B03"/>
    <w:rsid w:val="00F422D7"/>
    <w:rsid w:val="00F42885"/>
    <w:rsid w:val="00F42B61"/>
    <w:rsid w:val="00F4314C"/>
    <w:rsid w:val="00F4421C"/>
    <w:rsid w:val="00F44BCE"/>
    <w:rsid w:val="00F44F8A"/>
    <w:rsid w:val="00F4508D"/>
    <w:rsid w:val="00F450B3"/>
    <w:rsid w:val="00F4525E"/>
    <w:rsid w:val="00F459D3"/>
    <w:rsid w:val="00F46ABC"/>
    <w:rsid w:val="00F46DE7"/>
    <w:rsid w:val="00F46E7D"/>
    <w:rsid w:val="00F47083"/>
    <w:rsid w:val="00F475C4"/>
    <w:rsid w:val="00F478E6"/>
    <w:rsid w:val="00F47DF2"/>
    <w:rsid w:val="00F47DFD"/>
    <w:rsid w:val="00F47F78"/>
    <w:rsid w:val="00F5055B"/>
    <w:rsid w:val="00F50600"/>
    <w:rsid w:val="00F50689"/>
    <w:rsid w:val="00F5070C"/>
    <w:rsid w:val="00F5095A"/>
    <w:rsid w:val="00F511A2"/>
    <w:rsid w:val="00F5140F"/>
    <w:rsid w:val="00F52244"/>
    <w:rsid w:val="00F525E0"/>
    <w:rsid w:val="00F5285F"/>
    <w:rsid w:val="00F528EE"/>
    <w:rsid w:val="00F529EC"/>
    <w:rsid w:val="00F52B23"/>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62F"/>
    <w:rsid w:val="00F568D7"/>
    <w:rsid w:val="00F56E2E"/>
    <w:rsid w:val="00F57325"/>
    <w:rsid w:val="00F574E3"/>
    <w:rsid w:val="00F576D9"/>
    <w:rsid w:val="00F57D00"/>
    <w:rsid w:val="00F603D1"/>
    <w:rsid w:val="00F603D5"/>
    <w:rsid w:val="00F60941"/>
    <w:rsid w:val="00F60E05"/>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32BB"/>
    <w:rsid w:val="00F64D90"/>
    <w:rsid w:val="00F64F06"/>
    <w:rsid w:val="00F656EC"/>
    <w:rsid w:val="00F657A1"/>
    <w:rsid w:val="00F65B7B"/>
    <w:rsid w:val="00F65EAA"/>
    <w:rsid w:val="00F66216"/>
    <w:rsid w:val="00F67003"/>
    <w:rsid w:val="00F670E6"/>
    <w:rsid w:val="00F70205"/>
    <w:rsid w:val="00F705CD"/>
    <w:rsid w:val="00F709BE"/>
    <w:rsid w:val="00F709F8"/>
    <w:rsid w:val="00F70AC3"/>
    <w:rsid w:val="00F7115C"/>
    <w:rsid w:val="00F71376"/>
    <w:rsid w:val="00F7143F"/>
    <w:rsid w:val="00F71576"/>
    <w:rsid w:val="00F71CC0"/>
    <w:rsid w:val="00F72485"/>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8F5"/>
    <w:rsid w:val="00F76D54"/>
    <w:rsid w:val="00F77129"/>
    <w:rsid w:val="00F77F7B"/>
    <w:rsid w:val="00F802F3"/>
    <w:rsid w:val="00F80B68"/>
    <w:rsid w:val="00F80F8D"/>
    <w:rsid w:val="00F81303"/>
    <w:rsid w:val="00F813A8"/>
    <w:rsid w:val="00F81A4B"/>
    <w:rsid w:val="00F81ABF"/>
    <w:rsid w:val="00F81ADF"/>
    <w:rsid w:val="00F823B0"/>
    <w:rsid w:val="00F82785"/>
    <w:rsid w:val="00F82841"/>
    <w:rsid w:val="00F82CA6"/>
    <w:rsid w:val="00F82FBD"/>
    <w:rsid w:val="00F830E0"/>
    <w:rsid w:val="00F83748"/>
    <w:rsid w:val="00F837A4"/>
    <w:rsid w:val="00F840EF"/>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598"/>
    <w:rsid w:val="00F937B1"/>
    <w:rsid w:val="00F93902"/>
    <w:rsid w:val="00F93972"/>
    <w:rsid w:val="00F93D17"/>
    <w:rsid w:val="00F94104"/>
    <w:rsid w:val="00F94286"/>
    <w:rsid w:val="00F9431A"/>
    <w:rsid w:val="00F94BCA"/>
    <w:rsid w:val="00F94C88"/>
    <w:rsid w:val="00F95216"/>
    <w:rsid w:val="00F9533D"/>
    <w:rsid w:val="00F95340"/>
    <w:rsid w:val="00F956A6"/>
    <w:rsid w:val="00F95BA6"/>
    <w:rsid w:val="00F95E5C"/>
    <w:rsid w:val="00F96370"/>
    <w:rsid w:val="00F966BC"/>
    <w:rsid w:val="00F96BBC"/>
    <w:rsid w:val="00F96D1E"/>
    <w:rsid w:val="00F96E84"/>
    <w:rsid w:val="00F96FC6"/>
    <w:rsid w:val="00F9713C"/>
    <w:rsid w:val="00F97335"/>
    <w:rsid w:val="00F97454"/>
    <w:rsid w:val="00F97F3D"/>
    <w:rsid w:val="00FA0166"/>
    <w:rsid w:val="00FA0FAC"/>
    <w:rsid w:val="00FA100C"/>
    <w:rsid w:val="00FA104B"/>
    <w:rsid w:val="00FA14AF"/>
    <w:rsid w:val="00FA174F"/>
    <w:rsid w:val="00FA1AE3"/>
    <w:rsid w:val="00FA1CBB"/>
    <w:rsid w:val="00FA1D2E"/>
    <w:rsid w:val="00FA2496"/>
    <w:rsid w:val="00FA2C5A"/>
    <w:rsid w:val="00FA2D61"/>
    <w:rsid w:val="00FA2D88"/>
    <w:rsid w:val="00FA2E73"/>
    <w:rsid w:val="00FA3B12"/>
    <w:rsid w:val="00FA445D"/>
    <w:rsid w:val="00FA46DD"/>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58F"/>
    <w:rsid w:val="00FB27B4"/>
    <w:rsid w:val="00FB2BF2"/>
    <w:rsid w:val="00FB33D4"/>
    <w:rsid w:val="00FB4343"/>
    <w:rsid w:val="00FB48B6"/>
    <w:rsid w:val="00FB51B4"/>
    <w:rsid w:val="00FB5276"/>
    <w:rsid w:val="00FB53B2"/>
    <w:rsid w:val="00FB5449"/>
    <w:rsid w:val="00FB589E"/>
    <w:rsid w:val="00FB5A08"/>
    <w:rsid w:val="00FB654D"/>
    <w:rsid w:val="00FB680E"/>
    <w:rsid w:val="00FB68B5"/>
    <w:rsid w:val="00FB6A3C"/>
    <w:rsid w:val="00FB6BE0"/>
    <w:rsid w:val="00FB6DF7"/>
    <w:rsid w:val="00FB77DC"/>
    <w:rsid w:val="00FB79B4"/>
    <w:rsid w:val="00FB7AEC"/>
    <w:rsid w:val="00FB7BFE"/>
    <w:rsid w:val="00FB7E0F"/>
    <w:rsid w:val="00FB7F7B"/>
    <w:rsid w:val="00FC0081"/>
    <w:rsid w:val="00FC05E5"/>
    <w:rsid w:val="00FC0A71"/>
    <w:rsid w:val="00FC0E43"/>
    <w:rsid w:val="00FC12CB"/>
    <w:rsid w:val="00FC1EEC"/>
    <w:rsid w:val="00FC20A9"/>
    <w:rsid w:val="00FC2A1A"/>
    <w:rsid w:val="00FC3288"/>
    <w:rsid w:val="00FC338A"/>
    <w:rsid w:val="00FC3419"/>
    <w:rsid w:val="00FC3A65"/>
    <w:rsid w:val="00FC3C97"/>
    <w:rsid w:val="00FC42A8"/>
    <w:rsid w:val="00FC4AB3"/>
    <w:rsid w:val="00FC4AE4"/>
    <w:rsid w:val="00FC4B7C"/>
    <w:rsid w:val="00FC4F96"/>
    <w:rsid w:val="00FC4FA1"/>
    <w:rsid w:val="00FC5649"/>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D55"/>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D7EA5"/>
    <w:rsid w:val="00FE0287"/>
    <w:rsid w:val="00FE0767"/>
    <w:rsid w:val="00FE0905"/>
    <w:rsid w:val="00FE0A0E"/>
    <w:rsid w:val="00FE0A54"/>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C33"/>
    <w:rsid w:val="00FF2E49"/>
    <w:rsid w:val="00FF4803"/>
    <w:rsid w:val="00FF4AA0"/>
    <w:rsid w:val="00FF4B61"/>
    <w:rsid w:val="00FF4E5B"/>
    <w:rsid w:val="00FF5414"/>
    <w:rsid w:val="00FF588E"/>
    <w:rsid w:val="00FF613A"/>
    <w:rsid w:val="00FF6A97"/>
    <w:rsid w:val="00FF6C52"/>
    <w:rsid w:val="00FF6EA5"/>
    <w:rsid w:val="00FF6F39"/>
    <w:rsid w:val="00FF784E"/>
    <w:rsid w:val="00FF79E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6354"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numPr>
        <w:ilvl w:val="1"/>
        <w:numId w:val="32"/>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32"/>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2"/>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2"/>
      </w:numPr>
      <w:spacing w:before="280" w:after="290" w:line="376" w:lineRule="auto"/>
      <w:outlineLvl w:val="4"/>
    </w:pPr>
    <w:rPr>
      <w:b/>
      <w:bCs/>
      <w:sz w:val="28"/>
      <w:szCs w:val="28"/>
    </w:rPr>
  </w:style>
  <w:style w:type="paragraph" w:styleId="6">
    <w:name w:val="heading 6"/>
    <w:basedOn w:val="a"/>
    <w:next w:val="a"/>
    <w:link w:val="6Char"/>
    <w:semiHidden/>
    <w:unhideWhenUsed/>
    <w:qFormat/>
    <w:rsid w:val="008922C9"/>
    <w:pPr>
      <w:keepNext/>
      <w:keepLines/>
      <w:numPr>
        <w:ilvl w:val="5"/>
        <w:numId w:val="3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8922C9"/>
    <w:pPr>
      <w:keepNext/>
      <w:keepLines/>
      <w:numPr>
        <w:ilvl w:val="6"/>
        <w:numId w:val="32"/>
      </w:numPr>
      <w:spacing w:before="240" w:after="64" w:line="320" w:lineRule="auto"/>
      <w:outlineLvl w:val="6"/>
    </w:pPr>
    <w:rPr>
      <w:b/>
      <w:bCs/>
      <w:sz w:val="24"/>
      <w:szCs w:val="24"/>
    </w:rPr>
  </w:style>
  <w:style w:type="paragraph" w:styleId="8">
    <w:name w:val="heading 8"/>
    <w:basedOn w:val="a"/>
    <w:next w:val="a"/>
    <w:link w:val="8Char"/>
    <w:semiHidden/>
    <w:unhideWhenUsed/>
    <w:qFormat/>
    <w:rsid w:val="008922C9"/>
    <w:pPr>
      <w:keepNext/>
      <w:keepLines/>
      <w:numPr>
        <w:ilvl w:val="7"/>
        <w:numId w:val="3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AC5706"/>
    <w:pPr>
      <w:keepNext/>
      <w:keepLines/>
      <w:numPr>
        <w:ilvl w:val="8"/>
        <w:numId w:val="3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link w:val="TALChar"/>
    <w:uiPriority w:val="99"/>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qFormat/>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hAnsi="Cambria"/>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aliases w:val="- Bullets Char1,Lista1 Char1,?? ?? Char1,????? Char1,???? Char1"/>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0">
    <w:name w:val="列出段落 Char1"/>
    <w:aliases w:val="- Bullets Char,Lista1 Char,?? ?? Char,????? Char,???? Char"/>
    <w:uiPriority w:val="34"/>
    <w:qFormat/>
    <w:locked/>
    <w:rsid w:val="009447A1"/>
    <w:rPr>
      <w:rFonts w:eastAsia="SimSun"/>
      <w:lang w:eastAsia="ja-JP"/>
    </w:rPr>
  </w:style>
  <w:style w:type="character" w:customStyle="1" w:styleId="TALChar">
    <w:name w:val="TAL Char"/>
    <w:link w:val="TAL"/>
    <w:uiPriority w:val="99"/>
    <w:qFormat/>
    <w:locked/>
    <w:rsid w:val="009447A1"/>
    <w:rPr>
      <w:rFonts w:ascii="Arial" w:hAnsi="Arial"/>
      <w:sz w:val="18"/>
      <w:lang w:val="en-GB" w:eastAsia="en-US"/>
    </w:rPr>
  </w:style>
  <w:style w:type="character" w:customStyle="1" w:styleId="6Char">
    <w:name w:val="标题 6 Char"/>
    <w:basedOn w:val="a1"/>
    <w:link w:val="6"/>
    <w:semiHidden/>
    <w:rsid w:val="008922C9"/>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8922C9"/>
    <w:rPr>
      <w:rFonts w:eastAsia="Times New Roman"/>
      <w:b/>
      <w:bCs/>
      <w:sz w:val="24"/>
      <w:szCs w:val="24"/>
      <w:lang w:eastAsia="en-US"/>
    </w:rPr>
  </w:style>
  <w:style w:type="character" w:customStyle="1" w:styleId="8Char">
    <w:name w:val="标题 8 Char"/>
    <w:basedOn w:val="a1"/>
    <w:link w:val="8"/>
    <w:semiHidden/>
    <w:rsid w:val="008922C9"/>
    <w:rPr>
      <w:rFonts w:asciiTheme="majorHAnsi" w:eastAsiaTheme="majorEastAsia" w:hAnsiTheme="majorHAnsi" w:cstheme="majorBidi"/>
      <w:sz w:val="24"/>
      <w:szCs w:val="24"/>
      <w:lang w:eastAsia="en-US"/>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169612748">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54631495">
      <w:bodyDiv w:val="1"/>
      <w:marLeft w:val="0"/>
      <w:marRight w:val="0"/>
      <w:marTop w:val="0"/>
      <w:marBottom w:val="0"/>
      <w:divBdr>
        <w:top w:val="none" w:sz="0" w:space="0" w:color="auto"/>
        <w:left w:val="none" w:sz="0" w:space="0" w:color="auto"/>
        <w:bottom w:val="none" w:sz="0" w:space="0" w:color="auto"/>
        <w:right w:val="none" w:sz="0" w:space="0" w:color="auto"/>
      </w:divBdr>
      <w:divsChild>
        <w:div w:id="1218273648">
          <w:marLeft w:val="1166"/>
          <w:marRight w:val="0"/>
          <w:marTop w:val="125"/>
          <w:marBottom w:val="0"/>
          <w:divBdr>
            <w:top w:val="none" w:sz="0" w:space="0" w:color="auto"/>
            <w:left w:val="none" w:sz="0" w:space="0" w:color="auto"/>
            <w:bottom w:val="none" w:sz="0" w:space="0" w:color="auto"/>
            <w:right w:val="none" w:sz="0" w:space="0" w:color="auto"/>
          </w:divBdr>
        </w:div>
        <w:div w:id="945506300">
          <w:marLeft w:val="1800"/>
          <w:marRight w:val="0"/>
          <w:marTop w:val="106"/>
          <w:marBottom w:val="0"/>
          <w:divBdr>
            <w:top w:val="none" w:sz="0" w:space="0" w:color="auto"/>
            <w:left w:val="none" w:sz="0" w:space="0" w:color="auto"/>
            <w:bottom w:val="none" w:sz="0" w:space="0" w:color="auto"/>
            <w:right w:val="none" w:sz="0" w:space="0" w:color="auto"/>
          </w:divBdr>
        </w:div>
        <w:div w:id="939992126">
          <w:marLeft w:val="1166"/>
          <w:marRight w:val="0"/>
          <w:marTop w:val="125"/>
          <w:marBottom w:val="0"/>
          <w:divBdr>
            <w:top w:val="none" w:sz="0" w:space="0" w:color="auto"/>
            <w:left w:val="none" w:sz="0" w:space="0" w:color="auto"/>
            <w:bottom w:val="none" w:sz="0" w:space="0" w:color="auto"/>
            <w:right w:val="none" w:sz="0" w:space="0" w:color="auto"/>
          </w:divBdr>
        </w:div>
        <w:div w:id="61023219">
          <w:marLeft w:val="1800"/>
          <w:marRight w:val="0"/>
          <w:marTop w:val="106"/>
          <w:marBottom w:val="0"/>
          <w:divBdr>
            <w:top w:val="none" w:sz="0" w:space="0" w:color="auto"/>
            <w:left w:val="none" w:sz="0" w:space="0" w:color="auto"/>
            <w:bottom w:val="none" w:sz="0" w:space="0" w:color="auto"/>
            <w:right w:val="none" w:sz="0" w:space="0" w:color="auto"/>
          </w:divBdr>
        </w:div>
        <w:div w:id="1084956565">
          <w:marLeft w:val="1800"/>
          <w:marRight w:val="0"/>
          <w:marTop w:val="106"/>
          <w:marBottom w:val="0"/>
          <w:divBdr>
            <w:top w:val="none" w:sz="0" w:space="0" w:color="auto"/>
            <w:left w:val="none" w:sz="0" w:space="0" w:color="auto"/>
            <w:bottom w:val="none" w:sz="0" w:space="0" w:color="auto"/>
            <w:right w:val="none" w:sz="0" w:space="0" w:color="auto"/>
          </w:divBdr>
        </w:div>
        <w:div w:id="854005225">
          <w:marLeft w:val="1800"/>
          <w:marRight w:val="0"/>
          <w:marTop w:val="10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4715600">
      <w:bodyDiv w:val="1"/>
      <w:marLeft w:val="0"/>
      <w:marRight w:val="0"/>
      <w:marTop w:val="0"/>
      <w:marBottom w:val="0"/>
      <w:divBdr>
        <w:top w:val="none" w:sz="0" w:space="0" w:color="auto"/>
        <w:left w:val="none" w:sz="0" w:space="0" w:color="auto"/>
        <w:bottom w:val="none" w:sz="0" w:space="0" w:color="auto"/>
        <w:right w:val="none" w:sz="0" w:space="0" w:color="auto"/>
      </w:divBdr>
      <w:divsChild>
        <w:div w:id="81997159">
          <w:marLeft w:val="547"/>
          <w:marRight w:val="0"/>
          <w:marTop w:val="106"/>
          <w:marBottom w:val="0"/>
          <w:divBdr>
            <w:top w:val="none" w:sz="0" w:space="0" w:color="auto"/>
            <w:left w:val="none" w:sz="0" w:space="0" w:color="auto"/>
            <w:bottom w:val="none" w:sz="0" w:space="0" w:color="auto"/>
            <w:right w:val="none" w:sz="0" w:space="0" w:color="auto"/>
          </w:divBdr>
        </w:div>
        <w:div w:id="1599286042">
          <w:marLeft w:val="547"/>
          <w:marRight w:val="0"/>
          <w:marTop w:val="106"/>
          <w:marBottom w:val="0"/>
          <w:divBdr>
            <w:top w:val="none" w:sz="0" w:space="0" w:color="auto"/>
            <w:left w:val="none" w:sz="0" w:space="0" w:color="auto"/>
            <w:bottom w:val="none" w:sz="0" w:space="0" w:color="auto"/>
            <w:right w:val="none" w:sz="0" w:space="0" w:color="auto"/>
          </w:divBdr>
        </w:div>
        <w:div w:id="427851503">
          <w:marLeft w:val="547"/>
          <w:marRight w:val="0"/>
          <w:marTop w:val="106"/>
          <w:marBottom w:val="0"/>
          <w:divBdr>
            <w:top w:val="none" w:sz="0" w:space="0" w:color="auto"/>
            <w:left w:val="none" w:sz="0" w:space="0" w:color="auto"/>
            <w:bottom w:val="none" w:sz="0" w:space="0" w:color="auto"/>
            <w:right w:val="none" w:sz="0" w:space="0" w:color="auto"/>
          </w:divBdr>
        </w:div>
        <w:div w:id="1196307461">
          <w:marLeft w:val="1166"/>
          <w:marRight w:val="0"/>
          <w:marTop w:val="96"/>
          <w:marBottom w:val="0"/>
          <w:divBdr>
            <w:top w:val="none" w:sz="0" w:space="0" w:color="auto"/>
            <w:left w:val="none" w:sz="0" w:space="0" w:color="auto"/>
            <w:bottom w:val="none" w:sz="0" w:space="0" w:color="auto"/>
            <w:right w:val="none" w:sz="0" w:space="0" w:color="auto"/>
          </w:divBdr>
        </w:div>
        <w:div w:id="1196041855">
          <w:marLeft w:val="1166"/>
          <w:marRight w:val="0"/>
          <w:marTop w:val="96"/>
          <w:marBottom w:val="0"/>
          <w:divBdr>
            <w:top w:val="none" w:sz="0" w:space="0" w:color="auto"/>
            <w:left w:val="none" w:sz="0" w:space="0" w:color="auto"/>
            <w:bottom w:val="none" w:sz="0" w:space="0" w:color="auto"/>
            <w:right w:val="none" w:sz="0" w:space="0" w:color="auto"/>
          </w:divBdr>
        </w:div>
        <w:div w:id="1494833555">
          <w:marLeft w:val="1166"/>
          <w:marRight w:val="0"/>
          <w:marTop w:val="96"/>
          <w:marBottom w:val="0"/>
          <w:divBdr>
            <w:top w:val="none" w:sz="0" w:space="0" w:color="auto"/>
            <w:left w:val="none" w:sz="0" w:space="0" w:color="auto"/>
            <w:bottom w:val="none" w:sz="0" w:space="0" w:color="auto"/>
            <w:right w:val="none" w:sz="0" w:space="0" w:color="auto"/>
          </w:divBdr>
        </w:div>
        <w:div w:id="205067399">
          <w:marLeft w:val="547"/>
          <w:marRight w:val="0"/>
          <w:marTop w:val="106"/>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B665F3-C401-41E1-ACA2-0B54B23D0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977</Words>
  <Characters>5569</Characters>
  <Application>Microsoft Office Word</Application>
  <DocSecurity>0</DocSecurity>
  <PresentationFormat/>
  <Lines>46</Lines>
  <Paragraphs>13</Paragraphs>
  <Slides>0</Slides>
  <Notes>0</Notes>
  <HiddenSlides>0</HiddenSlides>
  <MMClips>0</MMClips>
  <ScaleCrop>false</ScaleCrop>
  <Company>DaTang Mobile</Company>
  <LinksUpToDate>false</LinksUpToDate>
  <CharactersWithSpaces>6533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linlin</cp:lastModifiedBy>
  <cp:revision>7</cp:revision>
  <dcterms:created xsi:type="dcterms:W3CDTF">2018-05-11T09:40:00Z</dcterms:created>
  <dcterms:modified xsi:type="dcterms:W3CDTF">2018-05-11T09:57:00Z</dcterms:modified>
</cp:coreProperties>
</file>