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4FBB5" w14:textId="6197B982" w:rsidR="00613B95" w:rsidRPr="00DA055D" w:rsidRDefault="00613B95" w:rsidP="00DA055D">
      <w:pPr>
        <w:tabs>
          <w:tab w:val="right" w:pos="9216"/>
        </w:tabs>
        <w:spacing w:after="0"/>
        <w:jc w:val="left"/>
        <w:rPr>
          <w:b/>
          <w:lang w:eastAsia="zh-CN"/>
        </w:rPr>
      </w:pPr>
      <w:r w:rsidRPr="00DA055D">
        <w:rPr>
          <w:b/>
          <w:noProof/>
          <w:lang w:val="en-GB" w:eastAsia="en-GB"/>
        </w:rPr>
        <mc:AlternateContent>
          <mc:Choice Requires="wps">
            <w:drawing>
              <wp:anchor distT="0" distB="0" distL="114300" distR="114300" simplePos="0" relativeHeight="251659264" behindDoc="0" locked="1" layoutInCell="1" allowOverlap="1" wp14:anchorId="1175204B" wp14:editId="5564AA32">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FF05D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A055D">
        <w:rPr>
          <w:b/>
          <w:lang w:eastAsia="zh-CN"/>
        </w:rPr>
        <w:t>3GPP TSG RAN WG1 Meeting #9</w:t>
      </w:r>
      <w:r w:rsidR="009961A4" w:rsidRPr="00DA055D">
        <w:rPr>
          <w:b/>
          <w:lang w:eastAsia="zh-CN"/>
        </w:rPr>
        <w:t>3</w:t>
      </w:r>
      <w:r w:rsidRPr="00DA055D">
        <w:rPr>
          <w:b/>
          <w:lang w:eastAsia="zh-CN"/>
        </w:rPr>
        <w:tab/>
      </w:r>
      <w:r w:rsidR="001560F3" w:rsidRPr="00DA055D">
        <w:rPr>
          <w:b/>
          <w:lang w:eastAsia="zh-CN"/>
        </w:rPr>
        <w:t>R1-1805964</w:t>
      </w:r>
    </w:p>
    <w:p w14:paraId="1F59187C" w14:textId="7D2D5CD0" w:rsidR="00613B95" w:rsidRPr="00DA055D" w:rsidRDefault="00AA732C" w:rsidP="00DA055D">
      <w:pPr>
        <w:jc w:val="left"/>
        <w:rPr>
          <w:b/>
          <w:kern w:val="2"/>
          <w:lang w:eastAsia="zh-CN"/>
        </w:rPr>
      </w:pPr>
      <w:r w:rsidRPr="00DA055D">
        <w:rPr>
          <w:b/>
          <w:kern w:val="2"/>
          <w:lang w:eastAsia="zh-CN"/>
        </w:rPr>
        <w:t>Busan</w:t>
      </w:r>
      <w:r w:rsidR="00613B95" w:rsidRPr="00DA055D">
        <w:rPr>
          <w:b/>
          <w:kern w:val="2"/>
          <w:lang w:eastAsia="zh-CN"/>
        </w:rPr>
        <w:t xml:space="preserve">, </w:t>
      </w:r>
      <w:r w:rsidRPr="00DA055D">
        <w:rPr>
          <w:b/>
          <w:kern w:val="2"/>
          <w:lang w:eastAsia="zh-CN"/>
        </w:rPr>
        <w:t>Korea</w:t>
      </w:r>
      <w:r w:rsidR="00613B95" w:rsidRPr="00DA055D">
        <w:rPr>
          <w:b/>
          <w:kern w:val="2"/>
          <w:lang w:eastAsia="zh-CN"/>
        </w:rPr>
        <w:t xml:space="preserve">, </w:t>
      </w:r>
      <w:r w:rsidR="00DF30DA" w:rsidRPr="00DA055D">
        <w:rPr>
          <w:b/>
          <w:kern w:val="2"/>
          <w:lang w:eastAsia="zh-CN"/>
        </w:rPr>
        <w:t>May</w:t>
      </w:r>
      <w:r w:rsidR="003F7D19" w:rsidRPr="00DA055D">
        <w:rPr>
          <w:b/>
          <w:kern w:val="2"/>
          <w:lang w:eastAsia="zh-CN"/>
        </w:rPr>
        <w:t xml:space="preserve"> </w:t>
      </w:r>
      <w:r w:rsidR="00DF30DA" w:rsidRPr="00DA055D">
        <w:rPr>
          <w:b/>
          <w:kern w:val="2"/>
          <w:lang w:eastAsia="zh-CN"/>
        </w:rPr>
        <w:t>21</w:t>
      </w:r>
      <w:r w:rsidR="00E8319F" w:rsidRPr="00DA055D">
        <w:rPr>
          <w:b/>
          <w:kern w:val="2"/>
          <w:lang w:eastAsia="zh-CN"/>
        </w:rPr>
        <w:t>-</w:t>
      </w:r>
      <w:r w:rsidR="003F7D19" w:rsidRPr="00DA055D">
        <w:rPr>
          <w:b/>
          <w:kern w:val="2"/>
          <w:lang w:eastAsia="zh-CN"/>
        </w:rPr>
        <w:t>2</w:t>
      </w:r>
      <w:r w:rsidR="00DF30DA" w:rsidRPr="00DA055D">
        <w:rPr>
          <w:b/>
          <w:kern w:val="2"/>
          <w:lang w:eastAsia="zh-CN"/>
        </w:rPr>
        <w:t>5</w:t>
      </w:r>
      <w:r w:rsidR="00613B95" w:rsidRPr="00DA055D">
        <w:rPr>
          <w:b/>
          <w:kern w:val="2"/>
          <w:lang w:eastAsia="zh-CN"/>
        </w:rPr>
        <w:t>, 2018</w:t>
      </w:r>
    </w:p>
    <w:p w14:paraId="380D1CB2" w14:textId="77777777" w:rsidR="00613B95" w:rsidRPr="00DA055D" w:rsidRDefault="00613B95" w:rsidP="00DA055D">
      <w:pPr>
        <w:pBdr>
          <w:top w:val="single" w:sz="4" w:space="1" w:color="auto"/>
        </w:pBdr>
        <w:spacing w:after="0"/>
        <w:jc w:val="left"/>
        <w:rPr>
          <w:b/>
          <w:kern w:val="2"/>
          <w:sz w:val="16"/>
          <w:szCs w:val="16"/>
          <w:lang w:eastAsia="zh-CN"/>
        </w:rPr>
      </w:pPr>
    </w:p>
    <w:p w14:paraId="6A12B5B9" w14:textId="6AE8FF8A" w:rsidR="00613B95" w:rsidRPr="00DA055D" w:rsidRDefault="00613B95" w:rsidP="00DA055D">
      <w:pPr>
        <w:spacing w:after="60"/>
        <w:ind w:left="1555" w:hanging="1555"/>
        <w:jc w:val="left"/>
        <w:rPr>
          <w:b/>
          <w:lang w:eastAsia="zh-CN"/>
        </w:rPr>
      </w:pPr>
      <w:r w:rsidRPr="00DA055D">
        <w:rPr>
          <w:b/>
          <w:lang w:eastAsia="zh-CN"/>
        </w:rPr>
        <w:t>Agenda Item:</w:t>
      </w:r>
      <w:r w:rsidRPr="00DA055D">
        <w:rPr>
          <w:b/>
          <w:lang w:eastAsia="zh-CN"/>
        </w:rPr>
        <w:tab/>
      </w:r>
      <w:r w:rsidR="000D3289" w:rsidRPr="00DA055D">
        <w:rPr>
          <w:b/>
          <w:lang w:eastAsia="zh-CN"/>
        </w:rPr>
        <w:t>6.2.7.1.1.2</w:t>
      </w:r>
    </w:p>
    <w:p w14:paraId="6AD26AF9" w14:textId="77777777" w:rsidR="00613B95" w:rsidRPr="00DA055D" w:rsidRDefault="00613B95" w:rsidP="00DA055D">
      <w:pPr>
        <w:spacing w:after="60"/>
        <w:ind w:left="1555" w:hanging="1555"/>
        <w:jc w:val="left"/>
        <w:rPr>
          <w:b/>
          <w:kern w:val="2"/>
          <w:lang w:eastAsia="zh-CN"/>
        </w:rPr>
      </w:pPr>
      <w:r w:rsidRPr="00DA055D">
        <w:rPr>
          <w:b/>
          <w:kern w:val="2"/>
          <w:lang w:eastAsia="zh-CN"/>
        </w:rPr>
        <w:t>Source:</w:t>
      </w:r>
      <w:r w:rsidRPr="00DA055D">
        <w:rPr>
          <w:b/>
          <w:kern w:val="2"/>
          <w:lang w:eastAsia="zh-CN"/>
        </w:rPr>
        <w:tab/>
        <w:t>Huawei, HiSilicon</w:t>
      </w:r>
    </w:p>
    <w:p w14:paraId="255EBA76" w14:textId="77777777" w:rsidR="00613B95" w:rsidRPr="00DA055D" w:rsidRDefault="00613B95" w:rsidP="00DA055D">
      <w:pPr>
        <w:spacing w:after="60"/>
        <w:ind w:left="1555" w:hanging="1555"/>
        <w:jc w:val="left"/>
        <w:rPr>
          <w:b/>
          <w:kern w:val="2"/>
          <w:lang w:eastAsia="zh-CN"/>
        </w:rPr>
      </w:pPr>
      <w:r w:rsidRPr="00DA055D">
        <w:rPr>
          <w:b/>
          <w:kern w:val="2"/>
          <w:lang w:eastAsia="zh-CN"/>
        </w:rPr>
        <w:t>Title:</w:t>
      </w:r>
      <w:r w:rsidRPr="00DA055D">
        <w:rPr>
          <w:b/>
          <w:kern w:val="2"/>
          <w:lang w:eastAsia="zh-CN"/>
        </w:rPr>
        <w:tab/>
        <w:t>On configurations and procedures of power saving signal</w:t>
      </w:r>
    </w:p>
    <w:p w14:paraId="3E23F8D7" w14:textId="77777777" w:rsidR="00613B95" w:rsidRPr="00DA055D" w:rsidRDefault="00613B95" w:rsidP="00DA055D">
      <w:pPr>
        <w:spacing w:after="60"/>
        <w:ind w:left="1555" w:hanging="1555"/>
        <w:jc w:val="left"/>
        <w:rPr>
          <w:b/>
          <w:kern w:val="2"/>
          <w:lang w:eastAsia="zh-CN"/>
        </w:rPr>
      </w:pPr>
      <w:r w:rsidRPr="00DA055D">
        <w:rPr>
          <w:b/>
          <w:kern w:val="2"/>
          <w:lang w:eastAsia="zh-CN"/>
        </w:rPr>
        <w:t>Document for:</w:t>
      </w:r>
      <w:r w:rsidRPr="00DA055D">
        <w:rPr>
          <w:b/>
          <w:kern w:val="2"/>
          <w:lang w:eastAsia="zh-CN"/>
        </w:rPr>
        <w:tab/>
        <w:t>Discussion and decision</w:t>
      </w:r>
    </w:p>
    <w:p w14:paraId="050E1DE3" w14:textId="77777777" w:rsidR="00613B95" w:rsidRPr="00DA055D" w:rsidRDefault="00613B95" w:rsidP="00DA055D">
      <w:pPr>
        <w:pBdr>
          <w:bottom w:val="single" w:sz="4" w:space="1" w:color="auto"/>
        </w:pBdr>
        <w:spacing w:after="0"/>
        <w:jc w:val="left"/>
        <w:rPr>
          <w:b/>
          <w:kern w:val="2"/>
          <w:sz w:val="16"/>
          <w:szCs w:val="16"/>
          <w:lang w:eastAsia="zh-CN"/>
        </w:rPr>
      </w:pPr>
    </w:p>
    <w:p w14:paraId="099D2F69" w14:textId="77777777" w:rsidR="00613B95" w:rsidRPr="00DA055D" w:rsidRDefault="00613B95" w:rsidP="00613B95">
      <w:pPr>
        <w:pStyle w:val="Heading1"/>
      </w:pPr>
      <w:bookmarkStart w:id="0" w:name="_Ref124589705"/>
      <w:bookmarkStart w:id="1" w:name="_Ref129681862"/>
      <w:r w:rsidRPr="00DA055D">
        <w:t>Introduction</w:t>
      </w:r>
      <w:bookmarkEnd w:id="0"/>
      <w:bookmarkEnd w:id="1"/>
    </w:p>
    <w:p w14:paraId="6E308D7B" w14:textId="793F9B85" w:rsidR="00613B95" w:rsidRPr="00DA055D" w:rsidRDefault="00BE550A" w:rsidP="00613B95">
      <w:pPr>
        <w:rPr>
          <w:lang w:eastAsia="zh-CN"/>
        </w:rPr>
      </w:pPr>
      <w:r w:rsidRPr="00DA055D">
        <w:rPr>
          <w:lang w:eastAsia="zh-CN"/>
        </w:rPr>
        <w:t>In</w:t>
      </w:r>
      <w:r w:rsidR="003C3797" w:rsidRPr="00DA055D">
        <w:rPr>
          <w:lang w:eastAsia="zh-CN"/>
        </w:rPr>
        <w:t xml:space="preserve"> </w:t>
      </w:r>
      <w:r w:rsidR="001A595A" w:rsidRPr="00DA055D">
        <w:rPr>
          <w:lang w:eastAsia="zh-CN"/>
        </w:rPr>
        <w:t>RAN1#92</w:t>
      </w:r>
      <w:r w:rsidR="00A04341" w:rsidRPr="00DA055D">
        <w:rPr>
          <w:lang w:eastAsia="zh-CN"/>
        </w:rPr>
        <w:t>bis</w:t>
      </w:r>
      <w:r w:rsidR="001A595A" w:rsidRPr="00DA055D">
        <w:rPr>
          <w:lang w:eastAsia="zh-CN"/>
        </w:rPr>
        <w:t xml:space="preserve"> [1]</w:t>
      </w:r>
      <w:r w:rsidR="00613B95" w:rsidRPr="00DA055D">
        <w:rPr>
          <w:lang w:eastAsia="zh-CN"/>
        </w:rPr>
        <w:t>, the following agreements</w:t>
      </w:r>
      <w:r w:rsidR="00F30084" w:rsidRPr="00DA055D">
        <w:rPr>
          <w:lang w:eastAsia="zh-CN"/>
        </w:rPr>
        <w:t xml:space="preserve"> </w:t>
      </w:r>
      <w:r w:rsidR="00613B95" w:rsidRPr="00DA055D">
        <w:rPr>
          <w:lang w:eastAsia="zh-CN"/>
        </w:rPr>
        <w:t>were made with respect to the configurations and procedures of power saving signal.</w:t>
      </w:r>
    </w:p>
    <w:p w14:paraId="399C70A5" w14:textId="77777777" w:rsidR="00F117D0" w:rsidRPr="00DA055D" w:rsidRDefault="00F117D0" w:rsidP="00F117D0">
      <w:pPr>
        <w:rPr>
          <w:rFonts w:eastAsia="Yu Mincho"/>
          <w:szCs w:val="20"/>
          <w:lang w:eastAsia="ja-JP"/>
        </w:rPr>
      </w:pPr>
      <w:r w:rsidRPr="00DA055D">
        <w:rPr>
          <w:rFonts w:eastAsia="Yu Mincho"/>
          <w:szCs w:val="20"/>
          <w:highlight w:val="green"/>
          <w:lang w:eastAsia="ja-JP"/>
        </w:rPr>
        <w:t>Agreement</w:t>
      </w:r>
    </w:p>
    <w:p w14:paraId="419A41E8" w14:textId="77777777" w:rsidR="00F117D0" w:rsidRPr="00DA055D" w:rsidRDefault="00F117D0" w:rsidP="00DB1FA6">
      <w:pPr>
        <w:pStyle w:val="ListParagraph"/>
        <w:numPr>
          <w:ilvl w:val="0"/>
          <w:numId w:val="47"/>
        </w:numPr>
        <w:overflowPunct w:val="0"/>
        <w:ind w:firstLineChars="0"/>
        <w:contextualSpacing/>
        <w:textAlignment w:val="baseline"/>
        <w:rPr>
          <w:bCs/>
          <w:szCs w:val="20"/>
          <w:lang w:val="en-US"/>
        </w:rPr>
      </w:pPr>
      <w:r w:rsidRPr="00DA055D">
        <w:rPr>
          <w:bCs/>
          <w:szCs w:val="20"/>
          <w:lang w:val="en-US"/>
        </w:rPr>
        <w:t xml:space="preserve">Confirm the following working assumption </w:t>
      </w:r>
    </w:p>
    <w:p w14:paraId="55DF448F" w14:textId="77777777" w:rsidR="00F117D0" w:rsidRPr="00DA055D" w:rsidRDefault="00F117D0" w:rsidP="00F117D0">
      <w:pPr>
        <w:numPr>
          <w:ilvl w:val="1"/>
          <w:numId w:val="41"/>
        </w:numPr>
        <w:autoSpaceDE/>
        <w:autoSpaceDN/>
        <w:adjustRightInd/>
        <w:snapToGrid/>
        <w:spacing w:after="0"/>
        <w:jc w:val="left"/>
        <w:rPr>
          <w:kern w:val="2"/>
          <w:szCs w:val="20"/>
        </w:rPr>
      </w:pPr>
      <w:r w:rsidRPr="00DA055D">
        <w:rPr>
          <w:kern w:val="2"/>
          <w:szCs w:val="20"/>
        </w:rPr>
        <w:t>WUS transmission relative to associated PO of subgroup of UEs is aligned to the start of the configured maximum duration of WUS.</w:t>
      </w:r>
    </w:p>
    <w:p w14:paraId="0123903F" w14:textId="77777777" w:rsidR="002C6A8C" w:rsidRPr="00DA055D" w:rsidRDefault="00F117D0" w:rsidP="00DB1FA6">
      <w:pPr>
        <w:numPr>
          <w:ilvl w:val="1"/>
          <w:numId w:val="41"/>
        </w:numPr>
        <w:autoSpaceDE/>
        <w:autoSpaceDN/>
        <w:adjustRightInd/>
        <w:snapToGrid/>
        <w:spacing w:after="0"/>
        <w:jc w:val="left"/>
        <w:rPr>
          <w:kern w:val="2"/>
          <w:szCs w:val="20"/>
        </w:rPr>
      </w:pPr>
      <w:r w:rsidRPr="00DA055D">
        <w:rPr>
          <w:kern w:val="2"/>
          <w:szCs w:val="20"/>
        </w:rPr>
        <w:t>Note: the above applies to at least the case where the gap is large enough for scheduling UE</w:t>
      </w:r>
    </w:p>
    <w:p w14:paraId="69069E37" w14:textId="4C618239" w:rsidR="00255A8C" w:rsidRPr="00DA055D" w:rsidRDefault="00F117D0" w:rsidP="00DB1FA6">
      <w:pPr>
        <w:numPr>
          <w:ilvl w:val="1"/>
          <w:numId w:val="41"/>
        </w:numPr>
        <w:autoSpaceDE/>
        <w:autoSpaceDN/>
        <w:adjustRightInd/>
        <w:snapToGrid/>
        <w:spacing w:after="0"/>
        <w:jc w:val="left"/>
        <w:rPr>
          <w:kern w:val="2"/>
          <w:szCs w:val="20"/>
        </w:rPr>
      </w:pPr>
      <w:r w:rsidRPr="00DA055D">
        <w:rPr>
          <w:kern w:val="2"/>
          <w:szCs w:val="20"/>
        </w:rPr>
        <w:t>Note: the above does not imply that subgroup of UEs is introduced and that subgroup is TDM</w:t>
      </w:r>
    </w:p>
    <w:p w14:paraId="5ABF5484" w14:textId="34DAFF8F" w:rsidR="006106AB" w:rsidRPr="00DA055D" w:rsidRDefault="006106AB" w:rsidP="00502098">
      <w:pPr>
        <w:rPr>
          <w:rFonts w:eastAsia="Yu Mincho"/>
          <w:szCs w:val="20"/>
          <w:lang w:eastAsia="ja-JP"/>
        </w:rPr>
      </w:pPr>
      <w:r w:rsidRPr="00DA055D">
        <w:rPr>
          <w:rFonts w:eastAsia="Yu Mincho"/>
          <w:szCs w:val="20"/>
          <w:highlight w:val="green"/>
          <w:lang w:eastAsia="ja-JP"/>
        </w:rPr>
        <w:t>Agreement</w:t>
      </w:r>
    </w:p>
    <w:p w14:paraId="7397DFD9" w14:textId="77777777" w:rsidR="00DD03BF" w:rsidRPr="00DA055D" w:rsidRDefault="00DD03BF" w:rsidP="00DD03BF">
      <w:pPr>
        <w:pStyle w:val="ListParagraph"/>
        <w:numPr>
          <w:ilvl w:val="0"/>
          <w:numId w:val="47"/>
        </w:numPr>
        <w:overflowPunct w:val="0"/>
        <w:ind w:firstLineChars="0"/>
        <w:contextualSpacing/>
        <w:textAlignment w:val="baseline"/>
        <w:rPr>
          <w:lang w:val="en-US" w:eastAsia="x-none"/>
        </w:rPr>
      </w:pPr>
      <w:r w:rsidRPr="00DA055D">
        <w:rPr>
          <w:lang w:val="en-US" w:eastAsia="zh-CN"/>
        </w:rPr>
        <w:t xml:space="preserve">3 bits are used to indicate </w:t>
      </w:r>
      <w:r w:rsidRPr="00DA055D">
        <w:rPr>
          <w:lang w:val="en-US" w:eastAsia="x-none"/>
        </w:rPr>
        <w:t>the scaling factors between maximum duration of WUS and Rmax associated with type 1 CSS</w:t>
      </w:r>
    </w:p>
    <w:p w14:paraId="1F4548CE" w14:textId="1F141198" w:rsidR="006106AB" w:rsidRPr="00DA055D" w:rsidRDefault="006106AB" w:rsidP="00DB1FA6">
      <w:pPr>
        <w:rPr>
          <w:rFonts w:eastAsia="Yu Mincho"/>
          <w:szCs w:val="20"/>
          <w:lang w:eastAsia="ja-JP"/>
        </w:rPr>
      </w:pPr>
      <w:r w:rsidRPr="00DA055D">
        <w:rPr>
          <w:rFonts w:eastAsia="Yu Mincho"/>
          <w:szCs w:val="20"/>
          <w:highlight w:val="green"/>
          <w:lang w:eastAsia="ja-JP"/>
        </w:rPr>
        <w:t>Agreement</w:t>
      </w:r>
    </w:p>
    <w:p w14:paraId="461F10EC" w14:textId="1B6E8060" w:rsidR="00D8649C" w:rsidRPr="00DA055D" w:rsidRDefault="00D8649C" w:rsidP="00502098">
      <w:pPr>
        <w:pStyle w:val="ListParagraph"/>
        <w:numPr>
          <w:ilvl w:val="0"/>
          <w:numId w:val="47"/>
        </w:numPr>
        <w:overflowPunct w:val="0"/>
        <w:snapToGrid/>
        <w:spacing w:after="180"/>
        <w:ind w:firstLineChars="0"/>
        <w:contextualSpacing/>
        <w:jc w:val="left"/>
        <w:textAlignment w:val="baseline"/>
        <w:rPr>
          <w:rFonts w:eastAsia="Yu Mincho"/>
          <w:lang w:val="en-US"/>
        </w:rPr>
      </w:pPr>
      <w:r w:rsidRPr="00DA055D">
        <w:rPr>
          <w:lang w:val="en-US" w:eastAsia="zh-CN"/>
        </w:rPr>
        <w:t>The gap between the end of configured maximum WUS duration and the first associated PO is equal or larger than the minimum value which is implicitly or explicitly configured and is an absolute number of subf</w:t>
      </w:r>
      <w:r w:rsidR="00481304" w:rsidRPr="00DA055D">
        <w:rPr>
          <w:lang w:val="en-US" w:eastAsia="zh-CN"/>
        </w:rPr>
        <w:t>r</w:t>
      </w:r>
      <w:r w:rsidRPr="00DA055D">
        <w:rPr>
          <w:lang w:val="en-US" w:eastAsia="zh-CN"/>
        </w:rPr>
        <w:t xml:space="preserve">ames </w:t>
      </w:r>
    </w:p>
    <w:p w14:paraId="30D903E7" w14:textId="77777777" w:rsidR="00D8649C" w:rsidRPr="00DA055D" w:rsidRDefault="00D8649C" w:rsidP="007077C6">
      <w:pPr>
        <w:pStyle w:val="ListParagraph"/>
        <w:numPr>
          <w:ilvl w:val="1"/>
          <w:numId w:val="47"/>
        </w:numPr>
        <w:overflowPunct w:val="0"/>
        <w:snapToGrid/>
        <w:spacing w:after="180"/>
        <w:ind w:firstLineChars="0"/>
        <w:contextualSpacing/>
        <w:jc w:val="left"/>
        <w:textAlignment w:val="baseline"/>
        <w:rPr>
          <w:rFonts w:eastAsia="Yu Mincho"/>
          <w:lang w:val="en-US"/>
        </w:rPr>
      </w:pPr>
      <w:r w:rsidRPr="00DA055D">
        <w:rPr>
          <w:lang w:val="en-US" w:eastAsia="zh-CN"/>
        </w:rPr>
        <w:t>There are at least 10 valid subframes between the end of configured maximum WUS duration and the first associated PO.</w:t>
      </w:r>
    </w:p>
    <w:p w14:paraId="10778A6A" w14:textId="77777777" w:rsidR="00D8649C" w:rsidRPr="00DA055D" w:rsidRDefault="00D8649C" w:rsidP="007077C6">
      <w:pPr>
        <w:pStyle w:val="ListParagraph"/>
        <w:numPr>
          <w:ilvl w:val="0"/>
          <w:numId w:val="47"/>
        </w:numPr>
        <w:overflowPunct w:val="0"/>
        <w:snapToGrid/>
        <w:spacing w:after="180"/>
        <w:ind w:firstLineChars="0"/>
        <w:contextualSpacing/>
        <w:jc w:val="left"/>
        <w:textAlignment w:val="baseline"/>
        <w:rPr>
          <w:rFonts w:eastAsia="Yu Mincho"/>
          <w:lang w:val="en-US"/>
        </w:rPr>
      </w:pPr>
      <w:r w:rsidRPr="00DA055D">
        <w:rPr>
          <w:rFonts w:eastAsia="Yu Mincho"/>
          <w:lang w:val="en-US"/>
        </w:rPr>
        <w:t xml:space="preserve">FFS: whether to define UE capability for wake-up time </w:t>
      </w:r>
    </w:p>
    <w:p w14:paraId="01D99231" w14:textId="77777777" w:rsidR="00387275" w:rsidRPr="00DA055D" w:rsidRDefault="00387275" w:rsidP="00387275">
      <w:pPr>
        <w:ind w:left="720" w:hanging="720"/>
        <w:rPr>
          <w:rFonts w:eastAsia="Yu Mincho"/>
          <w:szCs w:val="20"/>
          <w:lang w:eastAsia="ja-JP"/>
        </w:rPr>
      </w:pPr>
      <w:r w:rsidRPr="00DA055D">
        <w:rPr>
          <w:rFonts w:eastAsia="Yu Mincho"/>
          <w:szCs w:val="20"/>
          <w:highlight w:val="green"/>
          <w:lang w:eastAsia="ja-JP"/>
        </w:rPr>
        <w:t>Agreement</w:t>
      </w:r>
    </w:p>
    <w:p w14:paraId="12CA0312" w14:textId="77777777" w:rsidR="00387275" w:rsidRPr="00DA055D" w:rsidRDefault="00387275" w:rsidP="00DB1FA6">
      <w:pPr>
        <w:pStyle w:val="ListParagraph"/>
        <w:numPr>
          <w:ilvl w:val="0"/>
          <w:numId w:val="47"/>
        </w:numPr>
        <w:overflowPunct w:val="0"/>
        <w:snapToGrid/>
        <w:spacing w:after="180"/>
        <w:ind w:firstLineChars="0"/>
        <w:contextualSpacing/>
        <w:jc w:val="left"/>
        <w:textAlignment w:val="baseline"/>
        <w:rPr>
          <w:lang w:val="en-US" w:eastAsia="zh-CN"/>
        </w:rPr>
      </w:pPr>
      <w:r w:rsidRPr="00DA055D">
        <w:rPr>
          <w:lang w:val="en-US" w:eastAsia="zh-CN"/>
        </w:rPr>
        <w:t>WUS is postponed in subframes that are not NB-IoT DL subframes and is not transmitted [FFS dropped/postponed] in the subframes that carries SIs other than SIB1.</w:t>
      </w:r>
    </w:p>
    <w:p w14:paraId="6AE495E4" w14:textId="77777777" w:rsidR="00387275" w:rsidRPr="00DA055D" w:rsidRDefault="00387275" w:rsidP="00DB1FA6">
      <w:pPr>
        <w:pStyle w:val="ListParagraph"/>
        <w:numPr>
          <w:ilvl w:val="1"/>
          <w:numId w:val="47"/>
        </w:numPr>
        <w:overflowPunct w:val="0"/>
        <w:snapToGrid/>
        <w:spacing w:after="180"/>
        <w:ind w:firstLineChars="0"/>
        <w:contextualSpacing/>
        <w:jc w:val="left"/>
        <w:textAlignment w:val="baseline"/>
        <w:rPr>
          <w:lang w:val="en-US" w:eastAsia="zh-CN"/>
        </w:rPr>
      </w:pPr>
      <w:r w:rsidRPr="00DA055D">
        <w:rPr>
          <w:rFonts w:eastAsia="DengXian"/>
          <w:lang w:val="en-US" w:eastAsia="zh-CN"/>
        </w:rPr>
        <w:t>Note: “P</w:t>
      </w:r>
      <w:r w:rsidRPr="00DA055D">
        <w:rPr>
          <w:lang w:val="en-US" w:eastAsia="zh-CN"/>
        </w:rPr>
        <w:t>ostpone” means the corresponding subframes are not counted as configured maximum WUS transmission duration and actual WUS transmission duration.</w:t>
      </w:r>
    </w:p>
    <w:p w14:paraId="5E574031" w14:textId="77777777" w:rsidR="00387275" w:rsidRPr="00DA055D" w:rsidRDefault="00387275" w:rsidP="00DB1FA6">
      <w:pPr>
        <w:pStyle w:val="ListParagraph"/>
        <w:numPr>
          <w:ilvl w:val="1"/>
          <w:numId w:val="47"/>
        </w:numPr>
        <w:overflowPunct w:val="0"/>
        <w:snapToGrid/>
        <w:spacing w:after="180"/>
        <w:ind w:firstLineChars="0"/>
        <w:contextualSpacing/>
        <w:jc w:val="left"/>
        <w:textAlignment w:val="baseline"/>
        <w:rPr>
          <w:rFonts w:eastAsia="DengXian"/>
          <w:lang w:val="en-US" w:eastAsia="zh-CN"/>
        </w:rPr>
      </w:pPr>
      <w:r w:rsidRPr="00DA055D">
        <w:rPr>
          <w:lang w:val="en-US" w:eastAsia="zh-CN"/>
        </w:rPr>
        <w:t>Note: This does not imply that the minimum gap between the end of actual WUS duration and the first asso</w:t>
      </w:r>
      <w:r w:rsidRPr="00DA055D">
        <w:rPr>
          <w:rFonts w:eastAsia="Yu Mincho"/>
          <w:lang w:val="en-US"/>
        </w:rPr>
        <w:t>ciated PO is reduced</w:t>
      </w:r>
    </w:p>
    <w:p w14:paraId="66814477" w14:textId="060A82CB" w:rsidR="00E31643" w:rsidRPr="00DA055D" w:rsidRDefault="00E31643" w:rsidP="00613B95">
      <w:pPr>
        <w:rPr>
          <w:lang w:eastAsia="zh-CN"/>
        </w:rPr>
      </w:pPr>
    </w:p>
    <w:p w14:paraId="082C7CC6" w14:textId="419A64A8" w:rsidR="00613B95" w:rsidRPr="00DA055D" w:rsidRDefault="00613B95" w:rsidP="00613B95">
      <w:pPr>
        <w:rPr>
          <w:rFonts w:eastAsia="MS Mincho"/>
          <w:i/>
          <w:lang w:eastAsia="ja-JP"/>
        </w:rPr>
      </w:pPr>
      <w:r w:rsidRPr="00DA055D">
        <w:rPr>
          <w:lang w:eastAsia="zh-CN"/>
        </w:rPr>
        <w:t xml:space="preserve">In this paper, we provide some further considerations on the resource configuration </w:t>
      </w:r>
      <w:r w:rsidR="001C7E90" w:rsidRPr="00DA055D">
        <w:rPr>
          <w:lang w:eastAsia="zh-CN"/>
        </w:rPr>
        <w:t>of</w:t>
      </w:r>
      <w:r w:rsidRPr="00DA055D">
        <w:rPr>
          <w:lang w:eastAsia="zh-CN"/>
        </w:rPr>
        <w:t xml:space="preserve"> the power saving signal.</w:t>
      </w:r>
    </w:p>
    <w:p w14:paraId="36F1B499" w14:textId="6D673A9D" w:rsidR="00613B95" w:rsidRPr="00DA055D" w:rsidRDefault="00613B95" w:rsidP="00DB1FA6">
      <w:pPr>
        <w:pStyle w:val="Heading1"/>
        <w:rPr>
          <w:lang w:eastAsia="zh-CN"/>
        </w:rPr>
      </w:pPr>
      <w:bookmarkStart w:id="2" w:name="_Ref497933232"/>
      <w:bookmarkStart w:id="3" w:name="_Ref129681832"/>
      <w:r w:rsidRPr="00DA055D">
        <w:rPr>
          <w:lang w:eastAsia="zh-CN"/>
        </w:rPr>
        <w:t>UEs associated to a WUS</w:t>
      </w:r>
      <w:bookmarkEnd w:id="2"/>
      <w:r w:rsidR="0038473A" w:rsidRPr="00DA055D">
        <w:rPr>
          <w:lang w:eastAsia="zh-CN"/>
        </w:rPr>
        <w:t xml:space="preserve"> (UE sub-grouping)</w:t>
      </w:r>
    </w:p>
    <w:p w14:paraId="71AA2221" w14:textId="77777777" w:rsidR="00613B95" w:rsidRPr="00DA055D" w:rsidRDefault="00613B95" w:rsidP="00613B95">
      <w:pPr>
        <w:rPr>
          <w:kern w:val="2"/>
          <w:lang w:eastAsia="zh-CN"/>
        </w:rPr>
      </w:pPr>
      <w:r w:rsidRPr="00DA055D">
        <w:rPr>
          <w:kern w:val="2"/>
          <w:lang w:eastAsia="zh-CN"/>
        </w:rPr>
        <w:t xml:space="preserve">According to the current specification, PO is calculated based on higher layer UEID and some cell-specific parameters, as the formula </w:t>
      </w:r>
      <w:r w:rsidR="002F7B4F" w:rsidRPr="00DA055D">
        <w:rPr>
          <w:kern w:val="2"/>
          <w:lang w:eastAsia="zh-CN"/>
        </w:rPr>
        <w:t xml:space="preserve">below </w:t>
      </w:r>
      <w:r w:rsidRPr="00DA055D">
        <w:rPr>
          <w:kern w:val="2"/>
          <w:lang w:eastAsia="zh-CN"/>
        </w:rPr>
        <w:t xml:space="preserve">shows. It can be seen that different UEIDs may be mapped to the same PO during the DRX cycle. A PO corresponds to a group of UEs whose </w:t>
      </w:r>
      <w:r w:rsidRPr="00DA055D">
        <w:rPr>
          <w:i/>
          <w:kern w:val="2"/>
          <w:lang w:eastAsia="zh-CN"/>
        </w:rPr>
        <w:t>UEID mod N</w:t>
      </w:r>
      <w:r w:rsidRPr="00DA055D">
        <w:rPr>
          <w:kern w:val="2"/>
          <w:lang w:eastAsia="zh-CN"/>
        </w:rPr>
        <w:t xml:space="preserve"> are the same (and </w:t>
      </w:r>
      <w:r w:rsidRPr="00DA055D">
        <w:rPr>
          <w:i/>
          <w:kern w:val="2"/>
          <w:lang w:eastAsia="zh-CN"/>
        </w:rPr>
        <w:t xml:space="preserve">UEID/N </w:t>
      </w:r>
      <w:r w:rsidRPr="00DA055D">
        <w:rPr>
          <w:kern w:val="2"/>
          <w:lang w:eastAsia="zh-CN"/>
        </w:rPr>
        <w:t>are the same).</w:t>
      </w:r>
    </w:p>
    <w:p w14:paraId="26EC2FF2" w14:textId="77777777" w:rsidR="00613B95" w:rsidRPr="00DA055D" w:rsidRDefault="00613B95" w:rsidP="00613B95">
      <w:pPr>
        <w:pStyle w:val="B2"/>
        <w:rPr>
          <w:i/>
          <w:lang w:val="en-US"/>
        </w:rPr>
      </w:pPr>
      <w:r w:rsidRPr="00DA055D">
        <w:rPr>
          <w:b/>
          <w:i/>
          <w:lang w:val="en-US"/>
        </w:rPr>
        <w:t>PF:</w:t>
      </w:r>
      <w:r w:rsidRPr="00DA055D">
        <w:rPr>
          <w:i/>
          <w:lang w:val="en-US"/>
        </w:rPr>
        <w:t xml:space="preserve"> SFN mod T= (T div N)*(UE_ID mod N)</w:t>
      </w:r>
    </w:p>
    <w:p w14:paraId="4DF81661" w14:textId="77777777" w:rsidR="00613B95" w:rsidRPr="00DA055D" w:rsidRDefault="00613B95" w:rsidP="00613B95">
      <w:pPr>
        <w:pStyle w:val="B2"/>
        <w:rPr>
          <w:i/>
          <w:lang w:val="en-US"/>
        </w:rPr>
      </w:pPr>
      <w:r w:rsidRPr="00DA055D">
        <w:rPr>
          <w:b/>
          <w:i/>
          <w:lang w:val="en-US"/>
        </w:rPr>
        <w:lastRenderedPageBreak/>
        <w:t>Index (subframe) of PO:</w:t>
      </w:r>
      <w:r w:rsidRPr="00DA055D">
        <w:rPr>
          <w:i/>
          <w:lang w:val="en-US"/>
        </w:rPr>
        <w:t xml:space="preserve"> i_s = floor(UE_ID/N) mod Ns</w:t>
      </w:r>
    </w:p>
    <w:p w14:paraId="417F5B4F" w14:textId="14B4A4AB" w:rsidR="00613B95" w:rsidRPr="00DA055D" w:rsidRDefault="00613B95" w:rsidP="00613B95">
      <w:pPr>
        <w:rPr>
          <w:kern w:val="2"/>
          <w:lang w:eastAsia="zh-CN"/>
        </w:rPr>
      </w:pPr>
      <w:r w:rsidRPr="00DA055D">
        <w:rPr>
          <w:kern w:val="2"/>
          <w:lang w:eastAsia="zh-CN"/>
        </w:rPr>
        <w:t xml:space="preserve">So the power saving signal should </w:t>
      </w:r>
      <w:r w:rsidR="00891AE3" w:rsidRPr="00DA055D">
        <w:rPr>
          <w:kern w:val="2"/>
          <w:lang w:eastAsia="zh-CN"/>
        </w:rPr>
        <w:t xml:space="preserve">also </w:t>
      </w:r>
      <w:r w:rsidRPr="00DA055D">
        <w:rPr>
          <w:kern w:val="2"/>
          <w:lang w:eastAsia="zh-CN"/>
        </w:rPr>
        <w:t>be associated with multiple UEs. The question is whether the multiple UEs should be all or can be only some of the UEs corresponding to a PO. For example, suppose the paging rate is 0.1 for a single UE at a PO, and consider two examples, with 20 UEs shar</w:t>
      </w:r>
      <w:r w:rsidR="007769E8" w:rsidRPr="00DA055D">
        <w:rPr>
          <w:kern w:val="2"/>
          <w:lang w:eastAsia="zh-CN"/>
        </w:rPr>
        <w:t>ing</w:t>
      </w:r>
      <w:r w:rsidRPr="00DA055D">
        <w:rPr>
          <w:kern w:val="2"/>
          <w:lang w:eastAsia="zh-CN"/>
        </w:rPr>
        <w:t xml:space="preserve"> one WUS and 5 UEs shar</w:t>
      </w:r>
      <w:r w:rsidR="007769E8" w:rsidRPr="00DA055D">
        <w:rPr>
          <w:kern w:val="2"/>
          <w:lang w:eastAsia="zh-CN"/>
        </w:rPr>
        <w:t>ing</w:t>
      </w:r>
      <w:r w:rsidRPr="00DA055D">
        <w:rPr>
          <w:kern w:val="2"/>
          <w:lang w:eastAsia="zh-CN"/>
        </w:rPr>
        <w:t xml:space="preserve"> one WUS. Then the probability of being unnecessarily woken </w:t>
      </w:r>
      <w:r w:rsidR="00CF7C6D" w:rsidRPr="00DA055D">
        <w:rPr>
          <w:kern w:val="2"/>
          <w:lang w:eastAsia="zh-CN"/>
        </w:rPr>
        <w:t xml:space="preserve">up </w:t>
      </w:r>
      <w:r w:rsidRPr="00DA055D">
        <w:rPr>
          <w:kern w:val="2"/>
          <w:lang w:eastAsia="zh-CN"/>
        </w:rPr>
        <w:t>for a given UE is about (1-0.1)*[1-(1-0.1)</w:t>
      </w:r>
      <w:r w:rsidRPr="00DA055D">
        <w:rPr>
          <w:kern w:val="2"/>
          <w:vertAlign w:val="superscript"/>
          <w:lang w:eastAsia="zh-CN"/>
        </w:rPr>
        <w:t>19</w:t>
      </w:r>
      <w:r w:rsidRPr="00DA055D">
        <w:rPr>
          <w:kern w:val="2"/>
          <w:lang w:eastAsia="zh-CN"/>
        </w:rPr>
        <w:t xml:space="preserve">] = </w:t>
      </w:r>
      <w:r w:rsidRPr="00DA055D">
        <w:rPr>
          <w:b/>
          <w:kern w:val="2"/>
          <w:lang w:eastAsia="zh-CN"/>
        </w:rPr>
        <w:t xml:space="preserve">0.78 </w:t>
      </w:r>
      <w:r w:rsidRPr="00DA055D">
        <w:rPr>
          <w:kern w:val="2"/>
          <w:lang w:eastAsia="zh-CN"/>
        </w:rPr>
        <w:t>and (1-0.1)*[1-(1-0.1)</w:t>
      </w:r>
      <w:r w:rsidRPr="00DA055D">
        <w:rPr>
          <w:kern w:val="2"/>
          <w:vertAlign w:val="superscript"/>
          <w:lang w:eastAsia="zh-CN"/>
        </w:rPr>
        <w:t>4</w:t>
      </w:r>
      <w:r w:rsidRPr="00DA055D">
        <w:rPr>
          <w:kern w:val="2"/>
          <w:lang w:eastAsia="zh-CN"/>
        </w:rPr>
        <w:t xml:space="preserve">] = </w:t>
      </w:r>
      <w:r w:rsidRPr="00DA055D">
        <w:rPr>
          <w:b/>
          <w:kern w:val="2"/>
          <w:lang w:eastAsia="zh-CN"/>
        </w:rPr>
        <w:t>0.31</w:t>
      </w:r>
      <w:r w:rsidRPr="00DA055D">
        <w:rPr>
          <w:kern w:val="2"/>
          <w:lang w:eastAsia="zh-CN"/>
        </w:rPr>
        <w:t xml:space="preserve"> in the two examples</w:t>
      </w:r>
      <w:r w:rsidR="00C12520" w:rsidRPr="00DA055D">
        <w:rPr>
          <w:kern w:val="2"/>
          <w:lang w:eastAsia="zh-CN"/>
        </w:rPr>
        <w:t>,</w:t>
      </w:r>
      <w:r w:rsidRPr="00DA055D">
        <w:rPr>
          <w:kern w:val="2"/>
          <w:lang w:eastAsia="zh-CN"/>
        </w:rPr>
        <w:t xml:space="preserve"> respectively. So </w:t>
      </w:r>
      <w:r w:rsidR="00FD31FB" w:rsidRPr="00DA055D">
        <w:rPr>
          <w:kern w:val="2"/>
          <w:lang w:eastAsia="zh-CN"/>
        </w:rPr>
        <w:t>we can conclude</w:t>
      </w:r>
      <w:r w:rsidRPr="00DA055D">
        <w:rPr>
          <w:kern w:val="2"/>
          <w:lang w:eastAsia="zh-CN"/>
        </w:rPr>
        <w:t xml:space="preserve"> that the fewer UEs which share one WUS, the less influence they have on each other.</w:t>
      </w:r>
      <w:r w:rsidR="004B7861" w:rsidRPr="00DA055D">
        <w:rPr>
          <w:kern w:val="2"/>
          <w:lang w:eastAsia="zh-CN"/>
        </w:rPr>
        <w:t xml:space="preserve"> </w:t>
      </w:r>
      <w:r w:rsidR="00C40962" w:rsidRPr="00DA055D">
        <w:rPr>
          <w:kern w:val="2"/>
          <w:lang w:eastAsia="zh-CN"/>
        </w:rPr>
        <w:t>RAN2 have sent an LS informing RAN1 that it is feasible to configure the WUS to be applied to a group of UEs associated to one PO [</w:t>
      </w:r>
      <w:r w:rsidR="0090572D" w:rsidRPr="00DA055D">
        <w:rPr>
          <w:kern w:val="2"/>
          <w:lang w:eastAsia="zh-CN"/>
        </w:rPr>
        <w:t>5</w:t>
      </w:r>
      <w:r w:rsidR="00C40962" w:rsidRPr="00DA055D">
        <w:rPr>
          <w:kern w:val="2"/>
          <w:lang w:eastAsia="zh-CN"/>
        </w:rPr>
        <w:t>], so the benefits are clear.</w:t>
      </w:r>
    </w:p>
    <w:p w14:paraId="4DDEB7E5" w14:textId="4DE3382D" w:rsidR="00613B95" w:rsidRPr="00DA055D" w:rsidRDefault="00613B95" w:rsidP="00613B95">
      <w:pPr>
        <w:rPr>
          <w:b/>
          <w:kern w:val="2"/>
          <w:lang w:eastAsia="zh-CN"/>
        </w:rPr>
      </w:pPr>
      <w:r w:rsidRPr="00DA055D">
        <w:rPr>
          <w:b/>
          <w:kern w:val="2"/>
          <w:lang w:eastAsia="zh-CN"/>
        </w:rPr>
        <w:t>Observation 1: From the physical layer</w:t>
      </w:r>
      <w:r w:rsidR="00B81271" w:rsidRPr="00DA055D">
        <w:rPr>
          <w:b/>
          <w:kern w:val="2"/>
          <w:lang w:eastAsia="zh-CN"/>
        </w:rPr>
        <w:t>’s</w:t>
      </w:r>
      <w:r w:rsidRPr="00DA055D">
        <w:rPr>
          <w:b/>
          <w:kern w:val="2"/>
          <w:lang w:eastAsia="zh-CN"/>
        </w:rPr>
        <w:t xml:space="preserve"> viewpoint, it is beneficial if the WUS can be configured to apply to a sub-group of UEs associated to a PO</w:t>
      </w:r>
      <w:r w:rsidR="00FF6880" w:rsidRPr="00DA055D">
        <w:rPr>
          <w:b/>
          <w:kern w:val="2"/>
          <w:lang w:eastAsia="zh-CN"/>
        </w:rPr>
        <w:t>, and it is feasible to do so for higher layers</w:t>
      </w:r>
      <w:r w:rsidRPr="00DA055D">
        <w:rPr>
          <w:b/>
          <w:kern w:val="2"/>
          <w:lang w:eastAsia="zh-CN"/>
        </w:rPr>
        <w:t>.</w:t>
      </w:r>
    </w:p>
    <w:p w14:paraId="0A218B70" w14:textId="3F000A90" w:rsidR="00C22248" w:rsidRPr="00DA055D" w:rsidRDefault="00613B95" w:rsidP="00613B95">
      <w:pPr>
        <w:rPr>
          <w:kern w:val="2"/>
          <w:lang w:eastAsia="zh-CN"/>
        </w:rPr>
      </w:pPr>
      <w:r w:rsidRPr="00DA055D">
        <w:rPr>
          <w:kern w:val="2"/>
          <w:lang w:eastAsia="zh-CN"/>
        </w:rPr>
        <w:t>The association of UE</w:t>
      </w:r>
      <w:r w:rsidR="00F057A1" w:rsidRPr="00DA055D">
        <w:rPr>
          <w:kern w:val="2"/>
          <w:lang w:eastAsia="zh-CN"/>
        </w:rPr>
        <w:t>s</w:t>
      </w:r>
      <w:r w:rsidRPr="00DA055D">
        <w:rPr>
          <w:kern w:val="2"/>
          <w:lang w:eastAsia="zh-CN"/>
        </w:rPr>
        <w:t xml:space="preserve"> to WUS will depend on a formula similar to UE</w:t>
      </w:r>
      <w:r w:rsidR="00F057A1" w:rsidRPr="00DA055D">
        <w:rPr>
          <w:kern w:val="2"/>
          <w:lang w:eastAsia="zh-CN"/>
        </w:rPr>
        <w:t>s</w:t>
      </w:r>
      <w:r w:rsidRPr="00DA055D">
        <w:rPr>
          <w:kern w:val="2"/>
          <w:lang w:eastAsia="zh-CN"/>
        </w:rPr>
        <w:t xml:space="preserve"> association to PO, which needs to know the number of WUS that are configured in total. Therefore, this need</w:t>
      </w:r>
      <w:r w:rsidR="00F057A1" w:rsidRPr="00DA055D">
        <w:rPr>
          <w:kern w:val="2"/>
          <w:lang w:eastAsia="zh-CN"/>
        </w:rPr>
        <w:t>s</w:t>
      </w:r>
      <w:r w:rsidRPr="00DA055D">
        <w:rPr>
          <w:kern w:val="2"/>
          <w:lang w:eastAsia="zh-CN"/>
        </w:rPr>
        <w:t xml:space="preserve"> to be configured to the UE. We </w:t>
      </w:r>
      <w:r w:rsidR="000A3340" w:rsidRPr="00DA055D">
        <w:rPr>
          <w:kern w:val="2"/>
          <w:lang w:eastAsia="zh-CN"/>
        </w:rPr>
        <w:t xml:space="preserve">believe </w:t>
      </w:r>
      <w:r w:rsidRPr="00DA055D">
        <w:rPr>
          <w:kern w:val="2"/>
          <w:lang w:eastAsia="zh-CN"/>
        </w:rPr>
        <w:t xml:space="preserve">that a range of 1 – 8 WUS per PO </w:t>
      </w:r>
      <w:r w:rsidR="000A3340" w:rsidRPr="00DA055D">
        <w:rPr>
          <w:kern w:val="2"/>
          <w:lang w:eastAsia="zh-CN"/>
        </w:rPr>
        <w:t xml:space="preserve">will be </w:t>
      </w:r>
      <w:r w:rsidRPr="00DA055D">
        <w:rPr>
          <w:kern w:val="2"/>
          <w:lang w:eastAsia="zh-CN"/>
        </w:rPr>
        <w:t>sufficient.</w:t>
      </w:r>
      <w:r w:rsidR="00BC490B" w:rsidRPr="00DA055D">
        <w:rPr>
          <w:kern w:val="2"/>
          <w:lang w:eastAsia="zh-CN"/>
        </w:rPr>
        <w:t xml:space="preserve"> The formula to determine the UE group ID is up to RAN2’s discussion.</w:t>
      </w:r>
    </w:p>
    <w:p w14:paraId="1709A161" w14:textId="711DF1EF" w:rsidR="00613B95" w:rsidRPr="00DA055D" w:rsidRDefault="00613B95" w:rsidP="00613B95">
      <w:pPr>
        <w:rPr>
          <w:b/>
          <w:kern w:val="2"/>
          <w:lang w:eastAsia="zh-CN"/>
        </w:rPr>
      </w:pPr>
      <w:r w:rsidRPr="00DA055D">
        <w:rPr>
          <w:b/>
          <w:kern w:val="2"/>
          <w:lang w:eastAsia="zh-CN"/>
        </w:rPr>
        <w:t xml:space="preserve">Proposal </w:t>
      </w:r>
      <w:r w:rsidR="003F076B" w:rsidRPr="00DA055D">
        <w:rPr>
          <w:b/>
          <w:kern w:val="2"/>
          <w:lang w:eastAsia="zh-CN"/>
        </w:rPr>
        <w:t>1</w:t>
      </w:r>
      <w:r w:rsidRPr="00DA055D">
        <w:rPr>
          <w:b/>
          <w:kern w:val="2"/>
          <w:lang w:eastAsia="zh-CN"/>
        </w:rPr>
        <w:t>: eNB configures the number of WUS associated to one PO in a DRX cycle from the set {1, 2, 4, 8}.</w:t>
      </w:r>
    </w:p>
    <w:p w14:paraId="58906132" w14:textId="3EF08592" w:rsidR="00613B95" w:rsidRPr="00DA055D" w:rsidRDefault="000A21CD" w:rsidP="00DB1FA6">
      <w:pPr>
        <w:pStyle w:val="Heading1"/>
        <w:rPr>
          <w:lang w:eastAsia="zh-CN"/>
        </w:rPr>
      </w:pPr>
      <w:bookmarkStart w:id="4" w:name="_Ref498609428"/>
      <w:bookmarkStart w:id="5" w:name="_Ref509511666"/>
      <w:r w:rsidRPr="00DA055D">
        <w:rPr>
          <w:lang w:eastAsia="zh-CN"/>
        </w:rPr>
        <w:t xml:space="preserve">Maximum duration of </w:t>
      </w:r>
      <w:r w:rsidR="00613B95" w:rsidRPr="00DA055D">
        <w:rPr>
          <w:lang w:eastAsia="zh-CN"/>
        </w:rPr>
        <w:t>WUS</w:t>
      </w:r>
      <w:bookmarkEnd w:id="4"/>
      <w:bookmarkEnd w:id="5"/>
    </w:p>
    <w:p w14:paraId="377708A7" w14:textId="0775823A" w:rsidR="003B5797" w:rsidRPr="00DA055D" w:rsidRDefault="00480079" w:rsidP="00613B95">
      <w:pPr>
        <w:rPr>
          <w:szCs w:val="20"/>
          <w:lang w:eastAsia="x-none"/>
        </w:rPr>
      </w:pPr>
      <w:r w:rsidRPr="00DA055D">
        <w:rPr>
          <w:szCs w:val="20"/>
          <w:lang w:eastAsia="x-none"/>
        </w:rPr>
        <w:t xml:space="preserve">In RAN1#92bis [1], it has been agreed that </w:t>
      </w:r>
      <w:r w:rsidRPr="00DA055D">
        <w:rPr>
          <w:lang w:eastAsia="zh-CN"/>
        </w:rPr>
        <w:t xml:space="preserve">3 bits are used to indicate </w:t>
      </w:r>
      <w:r w:rsidRPr="00DA055D">
        <w:rPr>
          <w:lang w:eastAsia="x-none"/>
        </w:rPr>
        <w:t>the scaling factors between maximum duration of WUS and Rmax associated with type 1 CSS</w:t>
      </w:r>
      <w:r w:rsidR="007156C0" w:rsidRPr="00DA055D">
        <w:rPr>
          <w:lang w:eastAsia="x-none"/>
        </w:rPr>
        <w:t>, a</w:t>
      </w:r>
      <w:r w:rsidR="00C42A09" w:rsidRPr="00DA055D">
        <w:rPr>
          <w:lang w:eastAsia="x-none"/>
        </w:rPr>
        <w:t xml:space="preserve">nd the </w:t>
      </w:r>
      <w:r w:rsidR="00C42A09" w:rsidRPr="00DA055D">
        <w:rPr>
          <w:szCs w:val="20"/>
          <w:lang w:eastAsia="x-none"/>
        </w:rPr>
        <w:t>exact values of the scaling factors are FFS.</w:t>
      </w:r>
    </w:p>
    <w:p w14:paraId="2E64242F" w14:textId="789FE17B" w:rsidR="00EE5BF9" w:rsidRPr="00DA055D" w:rsidRDefault="00C07C3A">
      <w:pPr>
        <w:rPr>
          <w:lang w:eastAsia="zh-CN"/>
        </w:rPr>
      </w:pPr>
      <w:r w:rsidRPr="00DA055D">
        <w:rPr>
          <w:lang w:eastAsia="zh-CN"/>
        </w:rPr>
        <w:t>L</w:t>
      </w:r>
      <w:r w:rsidR="00EE5BF9" w:rsidRPr="00DA055D">
        <w:rPr>
          <w:lang w:eastAsia="zh-CN"/>
        </w:rPr>
        <w:t xml:space="preserve">et </w:t>
      </w:r>
      <m:oMath>
        <m:sSubSup>
          <m:sSubSupPr>
            <m:ctrlPr>
              <w:rPr>
                <w:rFonts w:ascii="Cambria Math" w:hAnsi="Cambria Math"/>
                <w:i/>
                <w:lang w:eastAsia="zh-CN"/>
              </w:rPr>
            </m:ctrlPr>
          </m:sSubSupPr>
          <m:e>
            <m:r>
              <m:rPr>
                <m:sty m:val="p"/>
              </m:rPr>
              <w:rPr>
                <w:rFonts w:ascii="Cambria Math" w:hAnsi="Cambria Math" w:hint="eastAsia"/>
                <w:lang w:eastAsia="zh-CN"/>
              </w:rPr>
              <m:t>T</m:t>
            </m:r>
            <m:ctrlPr>
              <w:rPr>
                <w:rFonts w:ascii="Cambria Math" w:hAnsi="Cambria Math"/>
                <w:lang w:eastAsia="zh-CN"/>
              </w:rPr>
            </m:ctrlPr>
          </m:e>
          <m:sub>
            <m:r>
              <m:rPr>
                <m:sty m:val="p"/>
              </m:rPr>
              <w:rPr>
                <w:rFonts w:ascii="Cambria Math" w:hAnsi="Cambria Math" w:hint="eastAsia"/>
                <w:lang w:eastAsia="zh-CN"/>
              </w:rPr>
              <m:t>WUS</m:t>
            </m:r>
            <m:ctrlPr>
              <w:rPr>
                <w:rFonts w:ascii="Cambria Math" w:hAnsi="Cambria Math"/>
                <w:lang w:eastAsia="zh-CN"/>
              </w:rPr>
            </m:ctrlPr>
          </m:sub>
          <m:sup>
            <m:r>
              <m:rPr>
                <m:sty m:val="p"/>
              </m:rPr>
              <w:rPr>
                <w:rFonts w:ascii="Cambria Math" w:hAnsi="Cambria Math" w:hint="eastAsia"/>
                <w:lang w:eastAsia="zh-CN"/>
              </w:rPr>
              <m:t>max</m:t>
            </m:r>
          </m:sup>
        </m:sSubSup>
        <m:r>
          <w:rPr>
            <w:rFonts w:ascii="Cambria Math" w:hAnsi="Cambria Math" w:hint="eastAsia"/>
            <w:lang w:eastAsia="zh-CN"/>
          </w:rPr>
          <m:t xml:space="preserve"> </m:t>
        </m:r>
      </m:oMath>
      <w:r w:rsidR="00EE5BF9" w:rsidRPr="00DA055D">
        <w:rPr>
          <w:lang w:eastAsia="zh-CN"/>
        </w:rPr>
        <w:t xml:space="preserve">and </w:t>
      </w:r>
      <m:oMath>
        <m:sSub>
          <m:sSubPr>
            <m:ctrlPr>
              <w:rPr>
                <w:rFonts w:ascii="Cambria Math" w:hAnsi="Cambria Math"/>
                <w:lang w:eastAsia="zh-CN"/>
              </w:rPr>
            </m:ctrlPr>
          </m:sSubPr>
          <m:e>
            <m:r>
              <m:rPr>
                <m:sty m:val="p"/>
              </m:rPr>
              <w:rPr>
                <w:rFonts w:ascii="Cambria Math" w:hAnsi="Cambria Math" w:hint="eastAsia"/>
                <w:lang w:eastAsia="zh-CN"/>
              </w:rPr>
              <m:t>α</m:t>
            </m:r>
          </m:e>
          <m:sub>
            <m:r>
              <m:rPr>
                <m:sty m:val="p"/>
              </m:rPr>
              <w:rPr>
                <w:rFonts w:ascii="Cambria Math" w:hAnsi="Cambria Math" w:hint="eastAsia"/>
                <w:lang w:eastAsia="zh-CN"/>
              </w:rPr>
              <m:t>WUS</m:t>
            </m:r>
          </m:sub>
        </m:sSub>
      </m:oMath>
      <w:r w:rsidR="00EE5BF9" w:rsidRPr="00DA055D">
        <w:rPr>
          <w:lang w:eastAsia="zh-CN"/>
        </w:rPr>
        <w:t xml:space="preserve"> denote the configured maximum duration of WUS and the scaling factor, respectively. Then we have </w:t>
      </w:r>
      <m:oMath>
        <m:sSubSup>
          <m:sSubSupPr>
            <m:ctrlPr>
              <w:rPr>
                <w:rFonts w:ascii="Cambria Math" w:hAnsi="Cambria Math"/>
                <w:i/>
                <w:lang w:eastAsia="zh-CN"/>
              </w:rPr>
            </m:ctrlPr>
          </m:sSubSupPr>
          <m:e>
            <m:r>
              <m:rPr>
                <m:sty m:val="p"/>
              </m:rPr>
              <w:rPr>
                <w:rFonts w:ascii="Cambria Math" w:hAnsi="Cambria Math" w:hint="eastAsia"/>
                <w:lang w:eastAsia="zh-CN"/>
              </w:rPr>
              <m:t>T</m:t>
            </m:r>
            <m:ctrlPr>
              <w:rPr>
                <w:rFonts w:ascii="Cambria Math" w:hAnsi="Cambria Math"/>
                <w:lang w:eastAsia="zh-CN"/>
              </w:rPr>
            </m:ctrlPr>
          </m:e>
          <m:sub>
            <m:r>
              <m:rPr>
                <m:sty m:val="p"/>
              </m:rPr>
              <w:rPr>
                <w:rFonts w:ascii="Cambria Math" w:hAnsi="Cambria Math" w:hint="eastAsia"/>
                <w:lang w:eastAsia="zh-CN"/>
              </w:rPr>
              <m:t>WUS</m:t>
            </m:r>
            <m:ctrlPr>
              <w:rPr>
                <w:rFonts w:ascii="Cambria Math" w:hAnsi="Cambria Math"/>
                <w:lang w:eastAsia="zh-CN"/>
              </w:rPr>
            </m:ctrlPr>
          </m:sub>
          <m:sup>
            <m:r>
              <m:rPr>
                <m:sty m:val="p"/>
              </m:rPr>
              <w:rPr>
                <w:rFonts w:ascii="Cambria Math" w:hAnsi="Cambria Math" w:hint="eastAsia"/>
                <w:lang w:eastAsia="zh-CN"/>
              </w:rPr>
              <m:t>max</m:t>
            </m:r>
          </m:sup>
        </m:sSubSup>
        <m:r>
          <m:rPr>
            <m:sty m:val="p"/>
          </m:rPr>
          <w:rPr>
            <w:rFonts w:ascii="Cambria Math" w:hAnsi="Cambria Math" w:hint="eastAsia"/>
            <w:lang w:eastAsia="zh-CN"/>
          </w:rPr>
          <m:t xml:space="preserve">= </m:t>
        </m:r>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hint="eastAsia"/>
                    <w:lang w:eastAsia="zh-CN"/>
                  </w:rPr>
                  <m:t>α</m:t>
                </m:r>
              </m:e>
              <m:sub>
                <m:r>
                  <m:rPr>
                    <m:sty m:val="p"/>
                  </m:rPr>
                  <w:rPr>
                    <w:rFonts w:ascii="Cambria Math" w:hAnsi="Cambria Math" w:hint="eastAsia"/>
                    <w:lang w:eastAsia="zh-CN"/>
                  </w:rPr>
                  <m:t>WUS</m:t>
                </m:r>
              </m:sub>
            </m:sSub>
            <m:sSub>
              <m:sSubPr>
                <m:ctrlPr>
                  <w:rPr>
                    <w:rFonts w:ascii="Cambria Math" w:hAnsi="Cambria Math"/>
                    <w:lang w:eastAsia="zh-CN"/>
                  </w:rPr>
                </m:ctrlPr>
              </m:sSubPr>
              <m:e>
                <m:r>
                  <m:rPr>
                    <m:sty m:val="p"/>
                  </m:rPr>
                  <w:rPr>
                    <w:rFonts w:ascii="Cambria Math" w:hAnsi="Cambria Math" w:hint="eastAsia"/>
                    <w:lang w:eastAsia="zh-CN"/>
                  </w:rPr>
                  <m:t>R</m:t>
                </m:r>
              </m:e>
              <m:sub>
                <m:r>
                  <m:rPr>
                    <m:sty m:val="p"/>
                  </m:rPr>
                  <w:rPr>
                    <w:rFonts w:ascii="Cambria Math" w:hAnsi="Cambria Math" w:hint="eastAsia"/>
                    <w:lang w:eastAsia="zh-CN"/>
                  </w:rPr>
                  <m:t>max</m:t>
                </m:r>
              </m:sub>
            </m:sSub>
          </m:e>
        </m:d>
      </m:oMath>
      <w:r w:rsidR="00DC1B12" w:rsidRPr="00DA055D">
        <w:rPr>
          <w:lang w:eastAsia="zh-CN"/>
        </w:rPr>
        <w:t xml:space="preserve">. </w:t>
      </w:r>
      <w:r w:rsidR="003821C3" w:rsidRPr="00DA055D">
        <w:rPr>
          <w:lang w:eastAsia="zh-CN"/>
        </w:rPr>
        <w:t xml:space="preserve">For the purpose of power saving, the duration of WUS shall be smaller than NPDCCH. Therefore, we propose that </w:t>
      </w:r>
      <m:oMath>
        <m:sSub>
          <m:sSubPr>
            <m:ctrlPr>
              <w:rPr>
                <w:rFonts w:ascii="Cambria Math" w:hAnsi="Cambria Math"/>
                <w:lang w:eastAsia="zh-CN"/>
              </w:rPr>
            </m:ctrlPr>
          </m:sSubPr>
          <m:e>
            <m:r>
              <m:rPr>
                <m:sty m:val="p"/>
              </m:rPr>
              <w:rPr>
                <w:rFonts w:ascii="Cambria Math" w:hAnsi="Cambria Math" w:hint="eastAsia"/>
                <w:lang w:eastAsia="zh-CN"/>
              </w:rPr>
              <m:t>α</m:t>
            </m:r>
          </m:e>
          <m:sub>
            <m:r>
              <m:rPr>
                <m:sty m:val="p"/>
              </m:rPr>
              <w:rPr>
                <w:rFonts w:ascii="Cambria Math" w:hAnsi="Cambria Math" w:hint="eastAsia"/>
                <w:lang w:eastAsia="zh-CN"/>
              </w:rPr>
              <m:t>WUS</m:t>
            </m:r>
          </m:sub>
        </m:sSub>
        <m:r>
          <w:rPr>
            <w:rFonts w:ascii="Cambria Math" w:hAnsi="Cambria Math" w:hint="eastAsia"/>
            <w:lang w:eastAsia="zh-CN"/>
          </w:rPr>
          <m:t>∈</m:t>
        </m:r>
        <m:r>
          <m:rPr>
            <m:lit/>
          </m:rPr>
          <w:rPr>
            <w:rFonts w:ascii="Cambria Math" w:hAnsi="Cambria Math" w:hint="eastAsia"/>
            <w:lang w:eastAsia="zh-CN"/>
          </w:rPr>
          <m:t>{</m:t>
        </m:r>
        <m:f>
          <m:fPr>
            <m:ctrlPr>
              <w:rPr>
                <w:rFonts w:ascii="Cambria Math" w:hAnsi="Cambria Math"/>
                <w:i/>
                <w:lang w:eastAsia="zh-CN"/>
              </w:rPr>
            </m:ctrlPr>
          </m:fPr>
          <m:num>
            <m:r>
              <w:rPr>
                <w:rFonts w:ascii="Cambria Math" w:hAnsi="Cambria Math" w:hint="eastAsia"/>
                <w:lang w:eastAsia="zh-CN"/>
              </w:rPr>
              <m:t>1</m:t>
            </m:r>
          </m:num>
          <m:den>
            <m:r>
              <w:rPr>
                <w:rFonts w:ascii="Cambria Math" w:hAnsi="Cambria Math" w:hint="eastAsia"/>
                <w:lang w:eastAsia="zh-CN"/>
              </w:rPr>
              <m:t>64</m:t>
            </m:r>
          </m:den>
        </m:f>
        <m:r>
          <w:rPr>
            <w:rFonts w:ascii="Cambria Math" w:hAnsi="Cambria Math" w:hint="eastAsia"/>
            <w:lang w:eastAsia="zh-CN"/>
          </w:rPr>
          <m:t>,</m:t>
        </m:r>
        <m:f>
          <m:fPr>
            <m:ctrlPr>
              <w:rPr>
                <w:rFonts w:ascii="Cambria Math" w:hAnsi="Cambria Math"/>
                <w:i/>
                <w:lang w:eastAsia="zh-CN"/>
              </w:rPr>
            </m:ctrlPr>
          </m:fPr>
          <m:num>
            <m:r>
              <w:rPr>
                <w:rFonts w:ascii="Cambria Math" w:hAnsi="Cambria Math" w:hint="eastAsia"/>
                <w:lang w:eastAsia="zh-CN"/>
              </w:rPr>
              <m:t>1</m:t>
            </m:r>
          </m:num>
          <m:den>
            <m:r>
              <w:rPr>
                <w:rFonts w:ascii="Cambria Math" w:hAnsi="Cambria Math" w:hint="eastAsia"/>
                <w:lang w:eastAsia="zh-CN"/>
              </w:rPr>
              <m:t>32</m:t>
            </m:r>
          </m:den>
        </m:f>
        <m:r>
          <w:rPr>
            <w:rFonts w:ascii="Cambria Math" w:hAnsi="Cambria Math" w:hint="eastAsia"/>
            <w:lang w:eastAsia="zh-CN"/>
          </w:rPr>
          <m:t>,</m:t>
        </m:r>
        <m:f>
          <m:fPr>
            <m:ctrlPr>
              <w:rPr>
                <w:rFonts w:ascii="Cambria Math" w:hAnsi="Cambria Math"/>
                <w:i/>
                <w:lang w:eastAsia="zh-CN"/>
              </w:rPr>
            </m:ctrlPr>
          </m:fPr>
          <m:num>
            <m:r>
              <w:rPr>
                <w:rFonts w:ascii="Cambria Math" w:hAnsi="Cambria Math" w:hint="eastAsia"/>
                <w:lang w:eastAsia="zh-CN"/>
              </w:rPr>
              <m:t>1</m:t>
            </m:r>
          </m:num>
          <m:den>
            <m:r>
              <w:rPr>
                <w:rFonts w:ascii="Cambria Math" w:hAnsi="Cambria Math" w:hint="eastAsia"/>
                <w:lang w:eastAsia="zh-CN"/>
              </w:rPr>
              <m:t>16</m:t>
            </m:r>
          </m:den>
        </m:f>
        <m:r>
          <w:rPr>
            <w:rFonts w:ascii="Cambria Math" w:hAnsi="Cambria Math" w:hint="eastAsia"/>
            <w:lang w:eastAsia="zh-CN"/>
          </w:rPr>
          <m:t>,</m:t>
        </m:r>
        <m:f>
          <m:fPr>
            <m:ctrlPr>
              <w:rPr>
                <w:rFonts w:ascii="Cambria Math" w:hAnsi="Cambria Math"/>
                <w:i/>
                <w:lang w:eastAsia="zh-CN"/>
              </w:rPr>
            </m:ctrlPr>
          </m:fPr>
          <m:num>
            <m:r>
              <w:rPr>
                <w:rFonts w:ascii="Cambria Math" w:hAnsi="Cambria Math" w:hint="eastAsia"/>
                <w:lang w:eastAsia="zh-CN"/>
              </w:rPr>
              <m:t>1</m:t>
            </m:r>
          </m:num>
          <m:den>
            <m:r>
              <w:rPr>
                <w:rFonts w:ascii="Cambria Math" w:hAnsi="Cambria Math" w:hint="eastAsia"/>
                <w:lang w:eastAsia="zh-CN"/>
              </w:rPr>
              <m:t>8</m:t>
            </m:r>
          </m:den>
        </m:f>
        <m:r>
          <w:rPr>
            <w:rFonts w:ascii="Cambria Math" w:hAnsi="Cambria Math" w:hint="eastAsia"/>
            <w:lang w:eastAsia="zh-CN"/>
          </w:rPr>
          <m:t>,</m:t>
        </m:r>
        <m:f>
          <m:fPr>
            <m:ctrlPr>
              <w:rPr>
                <w:rFonts w:ascii="Cambria Math" w:hAnsi="Cambria Math"/>
                <w:i/>
                <w:lang w:eastAsia="zh-CN"/>
              </w:rPr>
            </m:ctrlPr>
          </m:fPr>
          <m:num>
            <m:r>
              <w:rPr>
                <w:rFonts w:ascii="Cambria Math" w:hAnsi="Cambria Math" w:hint="eastAsia"/>
                <w:lang w:eastAsia="zh-CN"/>
              </w:rPr>
              <m:t>1</m:t>
            </m:r>
          </m:num>
          <m:den>
            <m:r>
              <w:rPr>
                <w:rFonts w:ascii="Cambria Math" w:hAnsi="Cambria Math" w:hint="eastAsia"/>
                <w:lang w:eastAsia="zh-CN"/>
              </w:rPr>
              <m:t>4</m:t>
            </m:r>
          </m:den>
        </m:f>
        <m:r>
          <w:rPr>
            <w:rFonts w:ascii="Cambria Math" w:hAnsi="Cambria Math" w:hint="eastAsia"/>
            <w:lang w:eastAsia="zh-CN"/>
          </w:rPr>
          <m:t xml:space="preserve">, </m:t>
        </m:r>
        <m:f>
          <m:fPr>
            <m:ctrlPr>
              <w:rPr>
                <w:rFonts w:ascii="Cambria Math" w:hAnsi="Cambria Math"/>
                <w:i/>
                <w:lang w:eastAsia="zh-CN"/>
              </w:rPr>
            </m:ctrlPr>
          </m:fPr>
          <m:num>
            <m:r>
              <w:rPr>
                <w:rFonts w:ascii="Cambria Math" w:hAnsi="Cambria Math" w:hint="eastAsia"/>
                <w:lang w:eastAsia="zh-CN"/>
              </w:rPr>
              <m:t>1</m:t>
            </m:r>
          </m:num>
          <m:den>
            <m:r>
              <w:rPr>
                <w:rFonts w:ascii="Cambria Math" w:hAnsi="Cambria Math" w:hint="eastAsia"/>
                <w:lang w:eastAsia="zh-CN"/>
              </w:rPr>
              <m:t>2</m:t>
            </m:r>
          </m:den>
        </m:f>
        <m:r>
          <m:rPr>
            <m:sty m:val="p"/>
          </m:rPr>
          <w:rPr>
            <w:rFonts w:ascii="Cambria Math" w:hAnsi="Cambria Math" w:hint="eastAsia"/>
            <w:lang w:eastAsia="zh-CN"/>
          </w:rPr>
          <m:t>, spare1, spare2</m:t>
        </m:r>
        <m:r>
          <w:rPr>
            <w:rFonts w:ascii="Cambria Math" w:hAnsi="Cambria Math" w:hint="eastAsia"/>
            <w:lang w:eastAsia="zh-CN"/>
          </w:rPr>
          <m:t>}</m:t>
        </m:r>
      </m:oMath>
      <w:r w:rsidR="00534B7F" w:rsidRPr="00DA055D">
        <w:rPr>
          <w:lang w:eastAsia="zh-CN"/>
        </w:rPr>
        <w:t>.</w:t>
      </w:r>
    </w:p>
    <w:p w14:paraId="28A9CD1E" w14:textId="2307754A" w:rsidR="004F10C3" w:rsidRPr="00DA055D" w:rsidRDefault="00291170" w:rsidP="0045020F">
      <w:pPr>
        <w:rPr>
          <w:b/>
          <w:kern w:val="2"/>
          <w:lang w:eastAsia="zh-CN"/>
        </w:rPr>
      </w:pPr>
      <w:r w:rsidRPr="00DA055D">
        <w:rPr>
          <w:b/>
          <w:kern w:val="2"/>
          <w:lang w:eastAsia="zh-CN"/>
        </w:rPr>
        <w:t xml:space="preserve">Proposal </w:t>
      </w:r>
      <w:r w:rsidR="00704A62" w:rsidRPr="00DA055D">
        <w:rPr>
          <w:b/>
          <w:kern w:val="2"/>
          <w:lang w:eastAsia="zh-CN"/>
        </w:rPr>
        <w:t>2</w:t>
      </w:r>
      <w:r w:rsidRPr="00DA055D">
        <w:rPr>
          <w:b/>
          <w:kern w:val="2"/>
          <w:lang w:eastAsia="zh-CN"/>
        </w:rPr>
        <w:t xml:space="preserve">: The list of values of configured maximum duration of WUS is </w:t>
      </w:r>
      <m:oMath>
        <m:r>
          <m:rPr>
            <m:lit/>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64</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32</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16</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8</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4</m:t>
            </m:r>
          </m:den>
        </m:f>
        <m:r>
          <m:rPr>
            <m:sty m:val="b"/>
          </m:rPr>
          <w:rPr>
            <w:rFonts w:ascii="Cambria Math" w:hAnsi="Cambria Math" w:hint="eastAsia"/>
            <w:kern w:val="2"/>
            <w:sz w:val="18"/>
            <w:lang w:eastAsia="zh-CN"/>
          </w:rPr>
          <m:t xml:space="preserve">, </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2</m:t>
            </m:r>
          </m:den>
        </m:f>
        <m:r>
          <m:rPr>
            <m:sty m:val="b"/>
          </m:rPr>
          <w:rPr>
            <w:rFonts w:ascii="Cambria Math" w:hAnsi="Cambria Math" w:hint="eastAsia"/>
            <w:kern w:val="2"/>
            <w:sz w:val="18"/>
            <w:lang w:eastAsia="zh-CN"/>
          </w:rPr>
          <m:t xml:space="preserve">, spare1, spare2} </m:t>
        </m:r>
        <m:sSub>
          <m:sSubPr>
            <m:ctrlPr>
              <w:rPr>
                <w:rFonts w:ascii="Cambria Math" w:hAnsi="Cambria Math"/>
                <w:b/>
                <w:kern w:val="2"/>
                <w:sz w:val="18"/>
                <w:lang w:eastAsia="zh-CN"/>
              </w:rPr>
            </m:ctrlPr>
          </m:sSubPr>
          <m:e>
            <m:r>
              <m:rPr>
                <m:sty m:val="b"/>
              </m:rPr>
              <w:rPr>
                <w:rFonts w:ascii="Cambria Math" w:hAnsi="Cambria Math" w:hint="eastAsia"/>
                <w:kern w:val="2"/>
                <w:sz w:val="18"/>
                <w:lang w:eastAsia="zh-CN"/>
              </w:rPr>
              <m:t>R</m:t>
            </m:r>
          </m:e>
          <m:sub>
            <m:r>
              <m:rPr>
                <m:sty m:val="b"/>
              </m:rPr>
              <w:rPr>
                <w:rFonts w:ascii="Cambria Math" w:hAnsi="Cambria Math" w:hint="eastAsia"/>
                <w:kern w:val="2"/>
                <w:sz w:val="18"/>
                <w:lang w:eastAsia="zh-CN"/>
              </w:rPr>
              <m:t>max</m:t>
            </m:r>
          </m:sub>
        </m:sSub>
      </m:oMath>
      <w:r w:rsidRPr="00DA055D">
        <w:rPr>
          <w:b/>
          <w:kern w:val="2"/>
          <w:lang w:eastAsia="zh-CN"/>
        </w:rPr>
        <w:t xml:space="preserve"> subframes</w:t>
      </w:r>
      <w:r w:rsidR="00030ADE" w:rsidRPr="00DA055D">
        <w:rPr>
          <w:b/>
          <w:kern w:val="2"/>
          <w:lang w:eastAsia="zh-CN"/>
        </w:rPr>
        <w:t>.</w:t>
      </w:r>
    </w:p>
    <w:p w14:paraId="6BE61921" w14:textId="475CAC2D" w:rsidR="00E05354" w:rsidRPr="00DA055D" w:rsidRDefault="00E05354" w:rsidP="004F10C3">
      <w:pPr>
        <w:pStyle w:val="Heading1"/>
        <w:rPr>
          <w:lang w:eastAsia="zh-CN"/>
        </w:rPr>
      </w:pPr>
      <w:r w:rsidRPr="00DA055D">
        <w:rPr>
          <w:lang w:eastAsia="zh-CN"/>
        </w:rPr>
        <w:t>Postpone</w:t>
      </w:r>
      <w:r w:rsidR="008065AB" w:rsidRPr="00DA055D">
        <w:rPr>
          <w:lang w:eastAsia="zh-CN"/>
        </w:rPr>
        <w:t xml:space="preserve"> or </w:t>
      </w:r>
      <w:r w:rsidRPr="00DA055D">
        <w:rPr>
          <w:lang w:eastAsia="zh-CN"/>
        </w:rPr>
        <w:t xml:space="preserve">drop when WUS overlaps with </w:t>
      </w:r>
      <w:r w:rsidR="00F80E36" w:rsidRPr="00DA055D">
        <w:rPr>
          <w:lang w:eastAsia="zh-CN"/>
        </w:rPr>
        <w:t>other SIBs</w:t>
      </w:r>
      <w:r w:rsidR="00CB5899" w:rsidRPr="00DA055D">
        <w:rPr>
          <w:lang w:eastAsia="zh-CN"/>
        </w:rPr>
        <w:t>.</w:t>
      </w:r>
    </w:p>
    <w:p w14:paraId="755EF2E2" w14:textId="19B9F767" w:rsidR="00E05354" w:rsidRPr="00DA055D" w:rsidRDefault="00CF44BA" w:rsidP="00E05354">
      <w:pPr>
        <w:rPr>
          <w:szCs w:val="20"/>
        </w:rPr>
      </w:pPr>
      <w:r w:rsidRPr="00DA055D">
        <w:rPr>
          <w:szCs w:val="20"/>
          <w:lang w:eastAsia="x-none"/>
        </w:rPr>
        <w:t xml:space="preserve">In RAN1#92bis [1], it has been agreed that </w:t>
      </w:r>
      <w:r w:rsidR="00E05354" w:rsidRPr="00DA055D">
        <w:rPr>
          <w:szCs w:val="20"/>
        </w:rPr>
        <w:t>WUS is postponed in subframes that are not NB-IoT DL subframes and is not transmitted [FFS dropped/postponed] in the subframes that carries SIs other than SIB1.</w:t>
      </w:r>
    </w:p>
    <w:p w14:paraId="40FCA3FD" w14:textId="1671E33A" w:rsidR="00B24783" w:rsidRPr="00DA055D" w:rsidRDefault="00B24783" w:rsidP="00E05354">
      <w:pPr>
        <w:rPr>
          <w:szCs w:val="20"/>
        </w:rPr>
      </w:pPr>
      <w:r w:rsidRPr="00DA055D">
        <w:rPr>
          <w:szCs w:val="20"/>
        </w:rPr>
        <w:t>In this section, we analyze the drawbacks of adopting drop</w:t>
      </w:r>
      <w:r w:rsidR="00EE05CC" w:rsidRPr="00DA055D">
        <w:rPr>
          <w:szCs w:val="20"/>
        </w:rPr>
        <w:t>ping</w:t>
      </w:r>
      <w:r w:rsidR="00367AA5" w:rsidRPr="00DA055D">
        <w:rPr>
          <w:szCs w:val="20"/>
        </w:rPr>
        <w:t xml:space="preserve"> or postponing</w:t>
      </w:r>
      <w:r w:rsidRPr="00DA055D">
        <w:rPr>
          <w:szCs w:val="20"/>
        </w:rPr>
        <w:t xml:space="preserve">, and propose a solution which can achieve a better tradeoff between UE power consumption and </w:t>
      </w:r>
      <w:r w:rsidR="00731A5A" w:rsidRPr="00DA055D">
        <w:rPr>
          <w:szCs w:val="20"/>
        </w:rPr>
        <w:t xml:space="preserve">the </w:t>
      </w:r>
      <w:r w:rsidRPr="00DA055D">
        <w:rPr>
          <w:szCs w:val="20"/>
        </w:rPr>
        <w:t xml:space="preserve">number of subframes </w:t>
      </w:r>
      <w:r w:rsidR="001659A9" w:rsidRPr="00DA055D">
        <w:rPr>
          <w:szCs w:val="20"/>
        </w:rPr>
        <w:t xml:space="preserve">available </w:t>
      </w:r>
      <w:r w:rsidRPr="00DA055D">
        <w:rPr>
          <w:szCs w:val="20"/>
        </w:rPr>
        <w:t>for WUS transmission.</w:t>
      </w:r>
    </w:p>
    <w:p w14:paraId="36A043BE" w14:textId="27809410" w:rsidR="00BF2806" w:rsidRPr="00DA055D" w:rsidRDefault="002267CF" w:rsidP="00E05354">
      <w:pPr>
        <w:rPr>
          <w:szCs w:val="20"/>
        </w:rPr>
      </w:pPr>
      <w:r w:rsidRPr="00DA055D">
        <w:rPr>
          <w:szCs w:val="20"/>
        </w:rPr>
        <w:t xml:space="preserve">For the </w:t>
      </w:r>
      <w:r w:rsidR="00353D22" w:rsidRPr="00DA055D">
        <w:rPr>
          <w:szCs w:val="20"/>
        </w:rPr>
        <w:t>t</w:t>
      </w:r>
      <w:r w:rsidR="00BF2806" w:rsidRPr="00DA055D">
        <w:rPr>
          <w:szCs w:val="20"/>
        </w:rPr>
        <w:t xml:space="preserve">ransmission of SIs other </w:t>
      </w:r>
      <w:r w:rsidR="005B36B2" w:rsidRPr="00DA055D">
        <w:rPr>
          <w:szCs w:val="20"/>
        </w:rPr>
        <w:t xml:space="preserve">than </w:t>
      </w:r>
      <w:r w:rsidR="00BF2806" w:rsidRPr="00DA055D">
        <w:rPr>
          <w:szCs w:val="20"/>
        </w:rPr>
        <w:t xml:space="preserve">SIB1-NB, one TB occupies 2 or 8 consecutive NB-IoT DL subframes. </w:t>
      </w:r>
      <w:r w:rsidR="005800EC" w:rsidRPr="00DA055D">
        <w:rPr>
          <w:szCs w:val="20"/>
        </w:rPr>
        <w:t>T</w:t>
      </w:r>
      <w:r w:rsidR="00BF2806" w:rsidRPr="00DA055D">
        <w:rPr>
          <w:szCs w:val="20"/>
        </w:rPr>
        <w:t>he repetitio</w:t>
      </w:r>
      <w:r w:rsidR="00A54F15" w:rsidRPr="00DA055D">
        <w:rPr>
          <w:szCs w:val="20"/>
        </w:rPr>
        <w:t xml:space="preserve">n pattern within the SI window is </w:t>
      </w:r>
      <w:r w:rsidR="00BF2806" w:rsidRPr="00DA055D">
        <w:rPr>
          <w:szCs w:val="20"/>
        </w:rPr>
        <w:t xml:space="preserve">every {2, 4, 8, 16} </w:t>
      </w:r>
      <w:r w:rsidR="003D023A" w:rsidRPr="00DA055D">
        <w:rPr>
          <w:szCs w:val="20"/>
        </w:rPr>
        <w:t>radio frame</w:t>
      </w:r>
      <w:r w:rsidR="005800EC" w:rsidRPr="00DA055D">
        <w:rPr>
          <w:szCs w:val="20"/>
        </w:rPr>
        <w:t>s</w:t>
      </w:r>
      <w:r w:rsidR="00591D79" w:rsidRPr="00DA055D">
        <w:rPr>
          <w:szCs w:val="20"/>
        </w:rPr>
        <w:t>.</w:t>
      </w:r>
    </w:p>
    <w:p w14:paraId="30A90FE0" w14:textId="44D0EF71" w:rsidR="00B440C9" w:rsidRPr="00DA055D" w:rsidRDefault="00653023" w:rsidP="00E05354">
      <w:pPr>
        <w:rPr>
          <w:szCs w:val="20"/>
        </w:rPr>
      </w:pPr>
      <w:r w:rsidRPr="00DA055D">
        <w:rPr>
          <w:szCs w:val="20"/>
        </w:rPr>
        <w:t>W</w:t>
      </w:r>
      <w:r w:rsidR="003D023A" w:rsidRPr="00DA055D">
        <w:rPr>
          <w:szCs w:val="20"/>
        </w:rPr>
        <w:t>hen the SI message</w:t>
      </w:r>
      <w:r w:rsidRPr="00DA055D">
        <w:rPr>
          <w:szCs w:val="20"/>
        </w:rPr>
        <w:t xml:space="preserve"> transmission</w:t>
      </w:r>
      <w:r w:rsidR="003D023A" w:rsidRPr="00DA055D">
        <w:rPr>
          <w:szCs w:val="20"/>
        </w:rPr>
        <w:t xml:space="preserve"> is dense in time domain, such as when one TB occupies 8 consecutive NB-IoT DL subframes and the repetition pattern within the SI window is every </w:t>
      </w:r>
      <w:r w:rsidR="00F41307" w:rsidRPr="00DA055D">
        <w:rPr>
          <w:szCs w:val="20"/>
        </w:rPr>
        <w:t>16</w:t>
      </w:r>
      <w:r w:rsidR="003D023A" w:rsidRPr="00DA055D">
        <w:rPr>
          <w:szCs w:val="20"/>
        </w:rPr>
        <w:t xml:space="preserve"> radio frame</w:t>
      </w:r>
      <w:r w:rsidR="00212AB9" w:rsidRPr="00DA055D">
        <w:rPr>
          <w:szCs w:val="20"/>
        </w:rPr>
        <w:t>, it becomes necessary to check the available resources for WUS</w:t>
      </w:r>
      <w:r w:rsidR="000B1652" w:rsidRPr="00DA055D">
        <w:rPr>
          <w:szCs w:val="20"/>
        </w:rPr>
        <w:t>.</w:t>
      </w:r>
      <w:r w:rsidR="007F07AD" w:rsidRPr="00DA055D">
        <w:rPr>
          <w:szCs w:val="20"/>
        </w:rPr>
        <w:t xml:space="preserve"> </w:t>
      </w:r>
      <w:r w:rsidR="00B440C9" w:rsidRPr="00DA055D">
        <w:rPr>
          <w:szCs w:val="20"/>
        </w:rPr>
        <w:t>Figure 1 is an illustration of adopting drop</w:t>
      </w:r>
      <w:r w:rsidR="00367AA5" w:rsidRPr="00DA055D">
        <w:rPr>
          <w:szCs w:val="20"/>
        </w:rPr>
        <w:t>ping</w:t>
      </w:r>
      <w:r w:rsidR="00B440C9" w:rsidRPr="00DA055D">
        <w:rPr>
          <w:szCs w:val="20"/>
        </w:rPr>
        <w:t xml:space="preserve"> or postpon</w:t>
      </w:r>
      <w:r w:rsidR="00001A25" w:rsidRPr="00DA055D">
        <w:rPr>
          <w:szCs w:val="20"/>
        </w:rPr>
        <w:t>ing</w:t>
      </w:r>
      <w:r w:rsidR="00B440C9" w:rsidRPr="00DA055D">
        <w:rPr>
          <w:szCs w:val="20"/>
        </w:rPr>
        <w:t xml:space="preserve"> under such configuration</w:t>
      </w:r>
      <w:r w:rsidR="00F428EF" w:rsidRPr="00DA055D">
        <w:rPr>
          <w:szCs w:val="20"/>
        </w:rPr>
        <w:t xml:space="preserve">, where the </w:t>
      </w:r>
      <w:r w:rsidR="00F428EF" w:rsidRPr="00DA055D">
        <w:rPr>
          <w:lang w:eastAsia="zh-CN"/>
        </w:rPr>
        <w:t xml:space="preserve">configured maximum duration of WUS is </w:t>
      </w:r>
      <w:r w:rsidR="00F41307" w:rsidRPr="00DA055D">
        <w:rPr>
          <w:lang w:eastAsia="zh-CN"/>
        </w:rPr>
        <w:t>10</w:t>
      </w:r>
      <w:r w:rsidR="00F428EF" w:rsidRPr="00DA055D">
        <w:rPr>
          <w:lang w:eastAsia="zh-CN"/>
        </w:rPr>
        <w:t xml:space="preserve"> </w:t>
      </w:r>
      <w:r w:rsidR="005800EC" w:rsidRPr="00DA055D">
        <w:rPr>
          <w:lang w:eastAsia="zh-CN"/>
        </w:rPr>
        <w:t xml:space="preserve">subframes </w:t>
      </w:r>
      <w:r w:rsidR="00F428EF" w:rsidRPr="00DA055D">
        <w:rPr>
          <w:lang w:eastAsia="zh-CN"/>
        </w:rPr>
        <w:t>and the WUS</w:t>
      </w:r>
      <w:r w:rsidR="008377F6" w:rsidRPr="00DA055D">
        <w:rPr>
          <w:lang w:eastAsia="zh-CN"/>
        </w:rPr>
        <w:t xml:space="preserve"> transmission</w:t>
      </w:r>
      <w:r w:rsidR="00F428EF" w:rsidRPr="00DA055D">
        <w:rPr>
          <w:lang w:eastAsia="zh-CN"/>
        </w:rPr>
        <w:t xml:space="preserve"> is assumed to start at the beginning of SFN#1.</w:t>
      </w:r>
      <w:r w:rsidR="00370C35" w:rsidRPr="00DA055D">
        <w:rPr>
          <w:lang w:eastAsia="zh-CN"/>
        </w:rPr>
        <w:t xml:space="preserve"> In </w:t>
      </w:r>
      <w:r w:rsidR="008E765A" w:rsidRPr="00DA055D">
        <w:rPr>
          <w:lang w:eastAsia="zh-CN"/>
        </w:rPr>
        <w:t>Figure 1</w:t>
      </w:r>
      <w:r w:rsidR="00370C35" w:rsidRPr="00DA055D">
        <w:rPr>
          <w:lang w:eastAsia="zh-CN"/>
        </w:rPr>
        <w:t xml:space="preserve">, the </w:t>
      </w:r>
      <w:r w:rsidR="00DB33E5" w:rsidRPr="00DA055D">
        <w:rPr>
          <w:lang w:eastAsia="zh-CN"/>
        </w:rPr>
        <w:t>10</w:t>
      </w:r>
      <w:r w:rsidR="00370C35" w:rsidRPr="00DA055D">
        <w:rPr>
          <w:lang w:eastAsia="zh-CN"/>
        </w:rPr>
        <w:t xml:space="preserve"> potential subframes for WUS are those not containing NPSS, NSSS, </w:t>
      </w:r>
      <w:r w:rsidR="00C45587" w:rsidRPr="00DA055D">
        <w:rPr>
          <w:lang w:eastAsia="zh-CN"/>
        </w:rPr>
        <w:t>NPBCH</w:t>
      </w:r>
      <w:r w:rsidR="00DB33E5" w:rsidRPr="00DA055D">
        <w:rPr>
          <w:lang w:eastAsia="zh-CN"/>
        </w:rPr>
        <w:t xml:space="preserve"> and SIB1-NB</w:t>
      </w:r>
      <w:r w:rsidR="00C45587" w:rsidRPr="00DA055D">
        <w:rPr>
          <w:lang w:eastAsia="zh-CN"/>
        </w:rPr>
        <w:t>. They</w:t>
      </w:r>
      <w:r w:rsidR="00554B97" w:rsidRPr="00DA055D">
        <w:rPr>
          <w:lang w:eastAsia="zh-CN"/>
        </w:rPr>
        <w:t xml:space="preserve"> extend through the first </w:t>
      </w:r>
      <w:r w:rsidR="00E259B5" w:rsidRPr="00DA055D">
        <w:rPr>
          <w:lang w:eastAsia="zh-CN"/>
        </w:rPr>
        <w:t>14</w:t>
      </w:r>
      <w:r w:rsidR="00554B97" w:rsidRPr="00DA055D">
        <w:rPr>
          <w:lang w:eastAsia="zh-CN"/>
        </w:rPr>
        <w:t xml:space="preserve"> subframes, if dropping is assumed which means that subframes which actually contain other-SI are counted in the </w:t>
      </w:r>
      <w:r w:rsidR="00BF690F" w:rsidRPr="00DA055D">
        <w:rPr>
          <w:lang w:eastAsia="zh-CN"/>
        </w:rPr>
        <w:t>10</w:t>
      </w:r>
      <w:r w:rsidR="00554B97" w:rsidRPr="00DA055D">
        <w:rPr>
          <w:lang w:eastAsia="zh-CN"/>
        </w:rPr>
        <w:t xml:space="preserve"> subframes. In </w:t>
      </w:r>
      <w:r w:rsidR="00BF690F" w:rsidRPr="00DA055D">
        <w:rPr>
          <w:lang w:eastAsia="zh-CN"/>
        </w:rPr>
        <w:t>Figure 1(b)</w:t>
      </w:r>
      <w:r w:rsidR="00554B97" w:rsidRPr="00DA055D">
        <w:rPr>
          <w:lang w:eastAsia="zh-CN"/>
        </w:rPr>
        <w:t xml:space="preserve">, since WUS is postponed around other-SI, only the </w:t>
      </w:r>
      <w:r w:rsidR="00554B97" w:rsidRPr="00DA055D">
        <w:rPr>
          <w:i/>
          <w:lang w:eastAsia="zh-CN"/>
        </w:rPr>
        <w:t>white</w:t>
      </w:r>
      <w:r w:rsidR="00554B97" w:rsidRPr="00DA055D">
        <w:rPr>
          <w:lang w:eastAsia="zh-CN"/>
        </w:rPr>
        <w:t xml:space="preserve"> subframes are counted, and to reach </w:t>
      </w:r>
      <w:r w:rsidR="002F1247" w:rsidRPr="00DA055D">
        <w:rPr>
          <w:lang w:eastAsia="zh-CN"/>
        </w:rPr>
        <w:t>10</w:t>
      </w:r>
      <w:r w:rsidR="00554B97" w:rsidRPr="00DA055D">
        <w:rPr>
          <w:lang w:eastAsia="zh-CN"/>
        </w:rPr>
        <w:t xml:space="preserve"> WUS subframes take a total of </w:t>
      </w:r>
      <w:r w:rsidR="002F1247" w:rsidRPr="00DA055D">
        <w:rPr>
          <w:lang w:eastAsia="zh-CN"/>
        </w:rPr>
        <w:t>27</w:t>
      </w:r>
      <w:r w:rsidR="00554B97" w:rsidRPr="00DA055D">
        <w:rPr>
          <w:lang w:eastAsia="zh-CN"/>
        </w:rPr>
        <w:t xml:space="preserve"> subframes.</w:t>
      </w:r>
    </w:p>
    <w:p w14:paraId="246763C6" w14:textId="4098B0EC" w:rsidR="00277DE9" w:rsidRPr="00DA055D" w:rsidRDefault="00EC4BC8" w:rsidP="00DB1FA6">
      <w:pPr>
        <w:keepNext/>
        <w:jc w:val="center"/>
      </w:pPr>
      <w:r>
        <w:lastRenderedPageBreak/>
        <w:pict w14:anchorId="65195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19pt">
            <v:imagedata r:id="rId8" o:title=""/>
          </v:shape>
        </w:pict>
      </w:r>
    </w:p>
    <w:p w14:paraId="7CF2243B" w14:textId="1C16D530" w:rsidR="004C3FB6" w:rsidRPr="00DA055D" w:rsidRDefault="00240587" w:rsidP="00DB1FA6">
      <w:pPr>
        <w:keepNext/>
        <w:jc w:val="center"/>
      </w:pPr>
      <w:r w:rsidRPr="00DA055D">
        <w:rPr>
          <w:b/>
        </w:rPr>
        <w:t xml:space="preserve">Figure </w:t>
      </w:r>
      <w:r w:rsidR="00AB4076" w:rsidRPr="00DA055D">
        <w:rPr>
          <w:b/>
        </w:rPr>
        <w:t>1</w:t>
      </w:r>
      <w:r w:rsidRPr="00DA055D">
        <w:rPr>
          <w:b/>
        </w:rPr>
        <w:t xml:space="preserve"> Illustration of adopting </w:t>
      </w:r>
      <w:r w:rsidR="00DA4F37" w:rsidRPr="00DA055D">
        <w:rPr>
          <w:b/>
        </w:rPr>
        <w:t>drop</w:t>
      </w:r>
      <w:r w:rsidR="006F41AF" w:rsidRPr="00DA055D">
        <w:rPr>
          <w:b/>
        </w:rPr>
        <w:t>ping</w:t>
      </w:r>
      <w:r w:rsidR="00DA4F37" w:rsidRPr="00DA055D">
        <w:rPr>
          <w:b/>
        </w:rPr>
        <w:t xml:space="preserve"> or postpon</w:t>
      </w:r>
      <w:r w:rsidR="006F41AF" w:rsidRPr="00DA055D">
        <w:rPr>
          <w:b/>
        </w:rPr>
        <w:t>ing</w:t>
      </w:r>
    </w:p>
    <w:p w14:paraId="7B729A6E" w14:textId="77777777" w:rsidR="00240587" w:rsidRPr="00DA055D" w:rsidRDefault="00240587" w:rsidP="00322EDA"/>
    <w:p w14:paraId="6AAF55A8" w14:textId="57A6DBC6" w:rsidR="001659A9" w:rsidRPr="00DA055D" w:rsidRDefault="001659A9">
      <w:pPr>
        <w:rPr>
          <w:lang w:eastAsia="zh-CN"/>
        </w:rPr>
      </w:pPr>
      <w:r w:rsidRPr="00DA055D">
        <w:rPr>
          <w:lang w:eastAsia="zh-CN"/>
        </w:rPr>
        <w:t>As Figure 1</w:t>
      </w:r>
      <w:r w:rsidR="00867443" w:rsidRPr="00DA055D">
        <w:rPr>
          <w:lang w:eastAsia="zh-CN"/>
        </w:rPr>
        <w:t>(a)</w:t>
      </w:r>
      <w:r w:rsidRPr="00DA055D">
        <w:rPr>
          <w:lang w:eastAsia="zh-CN"/>
        </w:rPr>
        <w:t xml:space="preserve"> shows, when adopting drop</w:t>
      </w:r>
      <w:r w:rsidR="003D04F4" w:rsidRPr="00DA055D">
        <w:rPr>
          <w:lang w:eastAsia="zh-CN"/>
        </w:rPr>
        <w:t>ping</w:t>
      </w:r>
      <w:r w:rsidRPr="00DA055D">
        <w:rPr>
          <w:lang w:eastAsia="zh-CN"/>
        </w:rPr>
        <w:t xml:space="preserve"> under such configuration, the </w:t>
      </w:r>
      <w:r w:rsidR="00D36906" w:rsidRPr="00DA055D">
        <w:rPr>
          <w:szCs w:val="20"/>
        </w:rPr>
        <w:t xml:space="preserve">number of subframes available for WUS transmission within the </w:t>
      </w:r>
      <w:r w:rsidR="00EA27EC" w:rsidRPr="00DA055D">
        <w:rPr>
          <w:szCs w:val="20"/>
        </w:rPr>
        <w:t xml:space="preserve">maximum UE Rx window is just </w:t>
      </w:r>
      <w:r w:rsidR="00867443" w:rsidRPr="00DA055D">
        <w:rPr>
          <w:szCs w:val="20"/>
        </w:rPr>
        <w:t>2</w:t>
      </w:r>
      <w:r w:rsidR="00EA27EC" w:rsidRPr="00DA055D">
        <w:rPr>
          <w:szCs w:val="20"/>
        </w:rPr>
        <w:t>.</w:t>
      </w:r>
      <w:r w:rsidR="00031BF2" w:rsidRPr="00DA055D">
        <w:rPr>
          <w:szCs w:val="20"/>
        </w:rPr>
        <w:t xml:space="preserve"> As a result, the WUS is only applicable for UEs in good coverage.</w:t>
      </w:r>
      <w:r w:rsidR="00DA72FF" w:rsidRPr="00DA055D">
        <w:rPr>
          <w:szCs w:val="20"/>
        </w:rPr>
        <w:t xml:space="preserve"> Moreover, it can be figured out that if the configured maximum duration of WUS is less than 8 </w:t>
      </w:r>
      <w:r w:rsidR="00B1332F" w:rsidRPr="00DA055D">
        <w:rPr>
          <w:szCs w:val="20"/>
        </w:rPr>
        <w:t xml:space="preserve">and dropping is assumed </w:t>
      </w:r>
      <w:r w:rsidR="00DA72FF" w:rsidRPr="00DA055D">
        <w:rPr>
          <w:szCs w:val="20"/>
        </w:rPr>
        <w:t xml:space="preserve">in Figure 1, then </w:t>
      </w:r>
      <w:r w:rsidR="00163835" w:rsidRPr="00DA055D">
        <w:rPr>
          <w:szCs w:val="20"/>
        </w:rPr>
        <w:t>all the potential WUS subframes actually contain other-SI, and WUS is dropped completely</w:t>
      </w:r>
      <w:r w:rsidR="009C00E1" w:rsidRPr="00DA055D">
        <w:rPr>
          <w:szCs w:val="20"/>
        </w:rPr>
        <w:t>.</w:t>
      </w:r>
    </w:p>
    <w:p w14:paraId="62D5279B" w14:textId="374A196A" w:rsidR="009969DB" w:rsidRPr="00DA055D" w:rsidRDefault="009969DB" w:rsidP="009969DB">
      <w:pPr>
        <w:rPr>
          <w:b/>
          <w:kern w:val="2"/>
          <w:lang w:eastAsia="zh-CN"/>
        </w:rPr>
      </w:pPr>
      <w:r w:rsidRPr="00DA055D">
        <w:rPr>
          <w:b/>
          <w:kern w:val="2"/>
          <w:lang w:eastAsia="zh-CN"/>
        </w:rPr>
        <w:t xml:space="preserve">Observation </w:t>
      </w:r>
      <w:r w:rsidR="00AC7EEE" w:rsidRPr="00DA055D">
        <w:rPr>
          <w:b/>
          <w:kern w:val="2"/>
          <w:lang w:eastAsia="zh-CN"/>
        </w:rPr>
        <w:t>2</w:t>
      </w:r>
      <w:r w:rsidRPr="00DA055D">
        <w:rPr>
          <w:b/>
          <w:kern w:val="2"/>
          <w:lang w:eastAsia="zh-CN"/>
        </w:rPr>
        <w:t xml:space="preserve">: If WUS is dropped </w:t>
      </w:r>
      <w:r w:rsidR="003D6433" w:rsidRPr="00DA055D">
        <w:rPr>
          <w:b/>
          <w:kern w:val="2"/>
          <w:lang w:eastAsia="zh-CN"/>
        </w:rPr>
        <w:t>in the subframes that carry</w:t>
      </w:r>
      <w:r w:rsidRPr="00DA055D">
        <w:rPr>
          <w:b/>
          <w:kern w:val="2"/>
          <w:lang w:eastAsia="zh-CN"/>
        </w:rPr>
        <w:t xml:space="preserve"> SIs other than SIB1</w:t>
      </w:r>
      <w:r w:rsidR="003D6433" w:rsidRPr="00DA055D">
        <w:rPr>
          <w:b/>
          <w:kern w:val="2"/>
          <w:lang w:eastAsia="zh-CN"/>
        </w:rPr>
        <w:t>-NB, then in some situations, such as when the SI message is dense in time domain, the number of subframes available for WUS transmission within the maximum UE Rx window might be too small.</w:t>
      </w:r>
      <w:r w:rsidR="003D6433" w:rsidRPr="00DA055D">
        <w:t xml:space="preserve"> </w:t>
      </w:r>
      <w:r w:rsidR="003D6433" w:rsidRPr="00DA055D">
        <w:rPr>
          <w:b/>
          <w:kern w:val="2"/>
          <w:lang w:eastAsia="zh-CN"/>
        </w:rPr>
        <w:t>As a result, the WUS is only appl</w:t>
      </w:r>
      <w:r w:rsidR="000F1795" w:rsidRPr="00DA055D">
        <w:rPr>
          <w:b/>
          <w:kern w:val="2"/>
          <w:lang w:eastAsia="zh-CN"/>
        </w:rPr>
        <w:t>icable for UEs in go</w:t>
      </w:r>
      <w:r w:rsidR="000D0A32" w:rsidRPr="00DA055D">
        <w:rPr>
          <w:b/>
          <w:kern w:val="2"/>
          <w:lang w:eastAsia="zh-CN"/>
        </w:rPr>
        <w:t>od coverage.</w:t>
      </w:r>
    </w:p>
    <w:p w14:paraId="5267D2F7" w14:textId="06FAB10D" w:rsidR="00E44B98" w:rsidRPr="00DA055D" w:rsidRDefault="00272833" w:rsidP="00531808">
      <w:pPr>
        <w:rPr>
          <w:szCs w:val="20"/>
        </w:rPr>
      </w:pPr>
      <w:r w:rsidRPr="00DA055D">
        <w:rPr>
          <w:lang w:eastAsia="zh-CN"/>
        </w:rPr>
        <w:t xml:space="preserve">It is therefore desirable to have WUS transmissions postponed </w:t>
      </w:r>
      <w:r w:rsidR="007B794C" w:rsidRPr="00DA055D">
        <w:rPr>
          <w:lang w:eastAsia="zh-CN"/>
        </w:rPr>
        <w:t xml:space="preserve">to </w:t>
      </w:r>
      <w:r w:rsidR="002C0784" w:rsidRPr="00DA055D">
        <w:rPr>
          <w:lang w:eastAsia="zh-CN"/>
        </w:rPr>
        <w:t>guarantee</w:t>
      </w:r>
      <w:r w:rsidR="007B794C" w:rsidRPr="00DA055D">
        <w:rPr>
          <w:lang w:eastAsia="zh-CN"/>
        </w:rPr>
        <w:t xml:space="preserve"> </w:t>
      </w:r>
      <w:r w:rsidR="00B91C30" w:rsidRPr="00DA055D">
        <w:rPr>
          <w:lang w:eastAsia="zh-CN"/>
        </w:rPr>
        <w:t>sufficient</w:t>
      </w:r>
      <w:r w:rsidR="007B794C" w:rsidRPr="00DA055D">
        <w:rPr>
          <w:lang w:eastAsia="zh-CN"/>
        </w:rPr>
        <w:t xml:space="preserve"> number of subframes available for WUS transmission</w:t>
      </w:r>
      <w:r w:rsidRPr="00DA055D">
        <w:rPr>
          <w:lang w:eastAsia="zh-CN"/>
        </w:rPr>
        <w:t xml:space="preserve">. </w:t>
      </w:r>
      <w:r w:rsidR="009A00E0" w:rsidRPr="00DA055D">
        <w:rPr>
          <w:lang w:eastAsia="zh-CN"/>
        </w:rPr>
        <w:t xml:space="preserve">In general, </w:t>
      </w:r>
      <w:r w:rsidR="007B58DF" w:rsidRPr="00DA055D">
        <w:t xml:space="preserve">postponement is </w:t>
      </w:r>
      <w:r w:rsidR="009A00E0" w:rsidRPr="00DA055D">
        <w:t>a better solution than dropping</w:t>
      </w:r>
      <w:r w:rsidR="007B58DF" w:rsidRPr="00DA055D">
        <w:t xml:space="preserve">, but it has a resource consumption problem and UE awake-time problem. </w:t>
      </w:r>
      <w:r w:rsidR="002F636B" w:rsidRPr="00DA055D">
        <w:rPr>
          <w:lang w:eastAsia="zh-CN"/>
        </w:rPr>
        <w:t>For example</w:t>
      </w:r>
      <w:r w:rsidR="00420FAB" w:rsidRPr="00DA055D">
        <w:rPr>
          <w:lang w:eastAsia="zh-CN"/>
        </w:rPr>
        <w:t xml:space="preserve">, </w:t>
      </w:r>
      <w:r w:rsidR="0039130C" w:rsidRPr="00DA055D">
        <w:rPr>
          <w:lang w:eastAsia="zh-CN"/>
        </w:rPr>
        <w:t>a</w:t>
      </w:r>
      <w:r w:rsidR="00531808" w:rsidRPr="00DA055D">
        <w:rPr>
          <w:lang w:eastAsia="zh-CN"/>
        </w:rPr>
        <w:t xml:space="preserve">s Figure 1 shows, when adopting </w:t>
      </w:r>
      <w:r w:rsidR="00C2036E" w:rsidRPr="00DA055D">
        <w:rPr>
          <w:lang w:eastAsia="zh-CN"/>
        </w:rPr>
        <w:t xml:space="preserve">dropping and </w:t>
      </w:r>
      <w:r w:rsidR="00666A30" w:rsidRPr="00DA055D">
        <w:rPr>
          <w:lang w:eastAsia="zh-CN"/>
        </w:rPr>
        <w:t>postponing</w:t>
      </w:r>
      <w:r w:rsidR="00531808" w:rsidRPr="00DA055D">
        <w:rPr>
          <w:lang w:eastAsia="zh-CN"/>
        </w:rPr>
        <w:t xml:space="preserve"> under such configuration, </w:t>
      </w:r>
      <w:r w:rsidR="005D632C" w:rsidRPr="00DA055D">
        <w:rPr>
          <w:lang w:eastAsia="zh-CN"/>
        </w:rPr>
        <w:t xml:space="preserve">the </w:t>
      </w:r>
      <w:r w:rsidR="00D70F7D" w:rsidRPr="00DA055D">
        <w:rPr>
          <w:lang w:eastAsia="zh-CN"/>
        </w:rPr>
        <w:t xml:space="preserve">maximum UE Rx window </w:t>
      </w:r>
      <w:r w:rsidR="002032C5" w:rsidRPr="00DA055D">
        <w:rPr>
          <w:lang w:eastAsia="zh-CN"/>
        </w:rPr>
        <w:t xml:space="preserve">size </w:t>
      </w:r>
      <w:r w:rsidR="00C2036E" w:rsidRPr="00DA055D">
        <w:rPr>
          <w:lang w:eastAsia="zh-CN"/>
        </w:rPr>
        <w:t>is 14 and</w:t>
      </w:r>
      <w:r w:rsidR="00301594" w:rsidRPr="00DA055D">
        <w:rPr>
          <w:lang w:eastAsia="zh-CN"/>
        </w:rPr>
        <w:t xml:space="preserve"> </w:t>
      </w:r>
      <w:r w:rsidR="007B794C" w:rsidRPr="00DA055D">
        <w:rPr>
          <w:lang w:eastAsia="zh-CN"/>
        </w:rPr>
        <w:t>27</w:t>
      </w:r>
      <w:r w:rsidR="00301594" w:rsidRPr="00DA055D">
        <w:rPr>
          <w:lang w:eastAsia="zh-CN"/>
        </w:rPr>
        <w:t xml:space="preserve"> subframes</w:t>
      </w:r>
      <w:r w:rsidR="00C2036E" w:rsidRPr="00DA055D">
        <w:rPr>
          <w:lang w:eastAsia="zh-CN"/>
        </w:rPr>
        <w:t>, respectively</w:t>
      </w:r>
      <w:r w:rsidR="00531808" w:rsidRPr="00DA055D">
        <w:rPr>
          <w:szCs w:val="20"/>
        </w:rPr>
        <w:t xml:space="preserve">. As a result, </w:t>
      </w:r>
      <w:r w:rsidR="00E44B98" w:rsidRPr="00DA055D">
        <w:rPr>
          <w:szCs w:val="20"/>
        </w:rPr>
        <w:t>the UE power consumption</w:t>
      </w:r>
      <w:r w:rsidR="007B794C" w:rsidRPr="00DA055D">
        <w:rPr>
          <w:szCs w:val="20"/>
        </w:rPr>
        <w:t xml:space="preserve"> </w:t>
      </w:r>
      <w:r w:rsidR="003F6A6A" w:rsidRPr="00DA055D">
        <w:rPr>
          <w:szCs w:val="20"/>
        </w:rPr>
        <w:t xml:space="preserve">under postponing </w:t>
      </w:r>
      <w:r w:rsidR="00E44B98" w:rsidRPr="00DA055D">
        <w:rPr>
          <w:szCs w:val="20"/>
        </w:rPr>
        <w:t>will be increased too much</w:t>
      </w:r>
      <w:r w:rsidR="003F6A6A" w:rsidRPr="00DA055D">
        <w:rPr>
          <w:szCs w:val="20"/>
        </w:rPr>
        <w:t xml:space="preserve"> compared to that under dropping</w:t>
      </w:r>
      <w:r w:rsidR="00E44B98" w:rsidRPr="00DA055D">
        <w:rPr>
          <w:szCs w:val="20"/>
        </w:rPr>
        <w:t>.</w:t>
      </w:r>
    </w:p>
    <w:p w14:paraId="6FF64C59" w14:textId="39958852" w:rsidR="00060F77" w:rsidRPr="00DA055D" w:rsidRDefault="00531808" w:rsidP="00531808">
      <w:pPr>
        <w:rPr>
          <w:b/>
          <w:kern w:val="2"/>
          <w:lang w:eastAsia="zh-CN"/>
        </w:rPr>
      </w:pPr>
      <w:r w:rsidRPr="00DA055D">
        <w:rPr>
          <w:b/>
          <w:kern w:val="2"/>
          <w:lang w:eastAsia="zh-CN"/>
        </w:rPr>
        <w:t xml:space="preserve">Observation </w:t>
      </w:r>
      <w:r w:rsidR="005806C6" w:rsidRPr="00DA055D">
        <w:rPr>
          <w:b/>
          <w:kern w:val="2"/>
          <w:lang w:eastAsia="zh-CN"/>
        </w:rPr>
        <w:t>3</w:t>
      </w:r>
      <w:r w:rsidRPr="00DA055D">
        <w:rPr>
          <w:b/>
          <w:kern w:val="2"/>
          <w:lang w:eastAsia="zh-CN"/>
        </w:rPr>
        <w:t xml:space="preserve">: If WUS is </w:t>
      </w:r>
      <w:r w:rsidR="005806C6" w:rsidRPr="00DA055D">
        <w:rPr>
          <w:b/>
          <w:kern w:val="2"/>
          <w:lang w:eastAsia="zh-CN"/>
        </w:rPr>
        <w:t>postponed</w:t>
      </w:r>
      <w:r w:rsidRPr="00DA055D">
        <w:rPr>
          <w:b/>
          <w:kern w:val="2"/>
          <w:lang w:eastAsia="zh-CN"/>
        </w:rPr>
        <w:t xml:space="preserve"> in the subframes that carry SIs other than SIB1-NB, then in some situations, such as when the SI message is dense in time domain, the </w:t>
      </w:r>
      <w:r w:rsidR="00060F77" w:rsidRPr="00DA055D">
        <w:rPr>
          <w:b/>
          <w:kern w:val="2"/>
          <w:lang w:eastAsia="zh-CN"/>
        </w:rPr>
        <w:t xml:space="preserve">maximum UE Rx window </w:t>
      </w:r>
      <w:r w:rsidR="002032C5" w:rsidRPr="00DA055D">
        <w:rPr>
          <w:b/>
          <w:kern w:val="2"/>
          <w:lang w:eastAsia="zh-CN"/>
        </w:rPr>
        <w:t xml:space="preserve">size </w:t>
      </w:r>
      <w:r w:rsidR="00060F77" w:rsidRPr="00DA055D">
        <w:rPr>
          <w:b/>
          <w:kern w:val="2"/>
          <w:lang w:eastAsia="zh-CN"/>
        </w:rPr>
        <w:t xml:space="preserve">will be increased. </w:t>
      </w:r>
      <w:r w:rsidR="00004CD3" w:rsidRPr="00DA055D">
        <w:rPr>
          <w:b/>
          <w:kern w:val="2"/>
          <w:lang w:eastAsia="zh-CN"/>
        </w:rPr>
        <w:t>As a result, the UE power consumption will be increased.</w:t>
      </w:r>
    </w:p>
    <w:p w14:paraId="63760996" w14:textId="389B9452" w:rsidR="001659A9" w:rsidRPr="00DA055D" w:rsidRDefault="00B1115D" w:rsidP="00322EDA">
      <w:pPr>
        <w:rPr>
          <w:lang w:eastAsia="zh-CN"/>
        </w:rPr>
      </w:pPr>
      <w:r w:rsidRPr="00DA055D">
        <w:rPr>
          <w:lang w:eastAsia="zh-CN"/>
        </w:rPr>
        <w:t xml:space="preserve">Furthermore, </w:t>
      </w:r>
      <w:r w:rsidR="00B71CAA" w:rsidRPr="00DA055D">
        <w:rPr>
          <w:lang w:eastAsia="zh-CN"/>
        </w:rPr>
        <w:t xml:space="preserve">based </w:t>
      </w:r>
      <w:r w:rsidR="00C62E1F" w:rsidRPr="00DA055D">
        <w:rPr>
          <w:lang w:eastAsia="zh-CN"/>
        </w:rPr>
        <w:t>on</w:t>
      </w:r>
      <w:r w:rsidR="00B71CAA" w:rsidRPr="00DA055D">
        <w:rPr>
          <w:lang w:eastAsia="zh-CN"/>
        </w:rPr>
        <w:t xml:space="preserve"> network’s configuration, the distribution of SIs before each PO is different. </w:t>
      </w:r>
      <w:r w:rsidR="009403C7" w:rsidRPr="00DA055D">
        <w:rPr>
          <w:lang w:eastAsia="zh-CN"/>
        </w:rPr>
        <w:t>Before</w:t>
      </w:r>
      <w:r w:rsidR="00B71CAA" w:rsidRPr="00DA055D">
        <w:rPr>
          <w:lang w:eastAsia="zh-CN"/>
        </w:rPr>
        <w:t xml:space="preserve"> some POs, the number of subframes that carry SIs other than SIB1-NB might be large, so adopting droppin</w:t>
      </w:r>
      <w:r w:rsidR="00A315B0" w:rsidRPr="00DA055D">
        <w:rPr>
          <w:lang w:eastAsia="zh-CN"/>
        </w:rPr>
        <w:t xml:space="preserve">g might suitable for those POs to avoid increasing the UE power consumption too much. While </w:t>
      </w:r>
      <w:r w:rsidR="00A919C4" w:rsidRPr="00DA055D">
        <w:rPr>
          <w:lang w:eastAsia="zh-CN"/>
        </w:rPr>
        <w:t>before</w:t>
      </w:r>
      <w:r w:rsidR="00A315B0" w:rsidRPr="00DA055D">
        <w:rPr>
          <w:lang w:eastAsia="zh-CN"/>
        </w:rPr>
        <w:t xml:space="preserve"> some other POs, the number of subframes that carry SIs other than SIB1-NB might be </w:t>
      </w:r>
      <w:r w:rsidR="00DE1B7B" w:rsidRPr="00DA055D">
        <w:rPr>
          <w:lang w:eastAsia="zh-CN"/>
        </w:rPr>
        <w:t>small</w:t>
      </w:r>
      <w:r w:rsidR="00A315B0" w:rsidRPr="00DA055D">
        <w:rPr>
          <w:lang w:eastAsia="zh-CN"/>
        </w:rPr>
        <w:t xml:space="preserve">, so adopting </w:t>
      </w:r>
      <w:r w:rsidR="00303555" w:rsidRPr="00DA055D">
        <w:rPr>
          <w:lang w:eastAsia="zh-CN"/>
        </w:rPr>
        <w:t>postponing</w:t>
      </w:r>
      <w:r w:rsidR="00A315B0" w:rsidRPr="00DA055D">
        <w:rPr>
          <w:lang w:eastAsia="zh-CN"/>
        </w:rPr>
        <w:t xml:space="preserve"> might</w:t>
      </w:r>
      <w:r w:rsidR="00B8537C" w:rsidRPr="00DA055D">
        <w:rPr>
          <w:lang w:eastAsia="zh-CN"/>
        </w:rPr>
        <w:t xml:space="preserve"> be</w:t>
      </w:r>
      <w:r w:rsidR="00A315B0" w:rsidRPr="00DA055D">
        <w:rPr>
          <w:lang w:eastAsia="zh-CN"/>
        </w:rPr>
        <w:t xml:space="preserve"> suitable for those POs to</w:t>
      </w:r>
      <w:r w:rsidR="00404BB9" w:rsidRPr="00DA055D">
        <w:rPr>
          <w:lang w:eastAsia="zh-CN"/>
        </w:rPr>
        <w:t xml:space="preserve"> guarantee </w:t>
      </w:r>
      <w:r w:rsidR="00DC7C9C" w:rsidRPr="00DA055D">
        <w:rPr>
          <w:lang w:eastAsia="zh-CN"/>
        </w:rPr>
        <w:t xml:space="preserve">sufficient </w:t>
      </w:r>
      <w:r w:rsidR="00404BB9" w:rsidRPr="00DA055D">
        <w:rPr>
          <w:szCs w:val="20"/>
        </w:rPr>
        <w:t>number of subframes available for WUS transmission.</w:t>
      </w:r>
      <w:r w:rsidR="00FB3F1D" w:rsidRPr="00DA055D">
        <w:rPr>
          <w:szCs w:val="20"/>
        </w:rPr>
        <w:t xml:space="preserve"> In general, adopting </w:t>
      </w:r>
      <w:r w:rsidR="00A6311E" w:rsidRPr="00DA055D">
        <w:rPr>
          <w:szCs w:val="20"/>
        </w:rPr>
        <w:t xml:space="preserve">only </w:t>
      </w:r>
      <w:r w:rsidR="00FB3F1D" w:rsidRPr="00DA055D">
        <w:rPr>
          <w:szCs w:val="20"/>
        </w:rPr>
        <w:t xml:space="preserve">dropping or postponing for all the POs </w:t>
      </w:r>
      <w:r w:rsidR="00A6311E" w:rsidRPr="00DA055D">
        <w:rPr>
          <w:szCs w:val="20"/>
        </w:rPr>
        <w:t>is</w:t>
      </w:r>
      <w:r w:rsidR="00FB3F1D" w:rsidRPr="00DA055D">
        <w:rPr>
          <w:szCs w:val="20"/>
        </w:rPr>
        <w:t xml:space="preserve"> inflexible, leading to less </w:t>
      </w:r>
      <w:r w:rsidR="00FB3F1D" w:rsidRPr="00DA055D">
        <w:rPr>
          <w:szCs w:val="20"/>
        </w:rPr>
        <w:lastRenderedPageBreak/>
        <w:t>efficient tradeoff between UE power consumption and the number of subframes available for WUS transmission.</w:t>
      </w:r>
    </w:p>
    <w:p w14:paraId="0E92B3C1" w14:textId="1B63ABB2" w:rsidR="00384F92" w:rsidRPr="00DA055D" w:rsidRDefault="00384F92" w:rsidP="00384F92">
      <w:pPr>
        <w:rPr>
          <w:b/>
          <w:kern w:val="2"/>
          <w:lang w:eastAsia="zh-CN"/>
        </w:rPr>
      </w:pPr>
      <w:r w:rsidRPr="00DA055D">
        <w:rPr>
          <w:b/>
          <w:kern w:val="2"/>
          <w:lang w:eastAsia="zh-CN"/>
        </w:rPr>
        <w:t xml:space="preserve">Observation 4: The number of subframes that carry SIs other than SIB1-NB before each PO </w:t>
      </w:r>
      <w:r w:rsidR="00A6311E" w:rsidRPr="00DA055D">
        <w:rPr>
          <w:b/>
          <w:kern w:val="2"/>
          <w:lang w:eastAsia="zh-CN"/>
        </w:rPr>
        <w:t>is variable</w:t>
      </w:r>
      <w:r w:rsidRPr="00DA055D">
        <w:rPr>
          <w:b/>
          <w:kern w:val="2"/>
          <w:lang w:eastAsia="zh-CN"/>
        </w:rPr>
        <w:t xml:space="preserve">. </w:t>
      </w:r>
      <w:r w:rsidR="00BE51E7" w:rsidRPr="00DA055D">
        <w:rPr>
          <w:b/>
          <w:kern w:val="2"/>
          <w:lang w:eastAsia="zh-CN"/>
        </w:rPr>
        <w:t>So adopting</w:t>
      </w:r>
      <w:r w:rsidR="00A6311E" w:rsidRPr="00DA055D">
        <w:rPr>
          <w:b/>
          <w:kern w:val="2"/>
          <w:lang w:eastAsia="zh-CN"/>
        </w:rPr>
        <w:t xml:space="preserve"> only</w:t>
      </w:r>
      <w:r w:rsidR="00BE51E7" w:rsidRPr="00DA055D">
        <w:rPr>
          <w:b/>
          <w:kern w:val="2"/>
          <w:lang w:eastAsia="zh-CN"/>
        </w:rPr>
        <w:t xml:space="preserve"> dropping or postponing for all POs </w:t>
      </w:r>
      <w:r w:rsidR="00A6311E" w:rsidRPr="00DA055D">
        <w:rPr>
          <w:b/>
          <w:kern w:val="2"/>
          <w:lang w:eastAsia="zh-CN"/>
        </w:rPr>
        <w:t>is</w:t>
      </w:r>
      <w:r w:rsidR="00BE51E7" w:rsidRPr="00DA055D">
        <w:rPr>
          <w:b/>
          <w:kern w:val="2"/>
          <w:lang w:eastAsia="zh-CN"/>
        </w:rPr>
        <w:t xml:space="preserve"> inflexible, leading to less efficient tradeoff between UE power consumption and the number of subframes available for WUS transmission.</w:t>
      </w:r>
    </w:p>
    <w:p w14:paraId="233F0FA2" w14:textId="4B0076C7" w:rsidR="00AB4076" w:rsidRPr="00DA055D" w:rsidRDefault="00F15AF9" w:rsidP="00322EDA">
      <w:pPr>
        <w:rPr>
          <w:lang w:eastAsia="zh-CN"/>
        </w:rPr>
      </w:pPr>
      <w:r w:rsidRPr="00DA055D">
        <w:rPr>
          <w:lang w:eastAsia="zh-CN"/>
        </w:rPr>
        <w:t xml:space="preserve">To cope with the issues above, </w:t>
      </w:r>
      <w:r w:rsidR="005D4DA9" w:rsidRPr="00DA055D">
        <w:rPr>
          <w:lang w:eastAsia="zh-CN"/>
        </w:rPr>
        <w:t xml:space="preserve">as illustrated in Figure 2, </w:t>
      </w:r>
      <w:r w:rsidR="00AB4076" w:rsidRPr="00DA055D">
        <w:rPr>
          <w:lang w:eastAsia="zh-CN"/>
        </w:rPr>
        <w:t xml:space="preserve">we propose to adopt postponing </w:t>
      </w:r>
      <w:r w:rsidR="001C1132" w:rsidRPr="00DA055D">
        <w:rPr>
          <w:lang w:eastAsia="zh-CN"/>
        </w:rPr>
        <w:t xml:space="preserve">only up to </w:t>
      </w:r>
      <w:r w:rsidR="00AB4076" w:rsidRPr="00DA055D">
        <w:rPr>
          <w:lang w:eastAsia="zh-CN"/>
        </w:rPr>
        <w:t>an upper bound</w:t>
      </w:r>
      <w:r w:rsidR="001C1132" w:rsidRPr="00DA055D">
        <w:rPr>
          <w:lang w:eastAsia="zh-CN"/>
        </w:rPr>
        <w:t xml:space="preserve"> of subframes, </w:t>
      </w:r>
      <w:r w:rsidR="006F1F50" w:rsidRPr="00DA055D">
        <w:rPr>
          <w:lang w:eastAsia="zh-CN"/>
        </w:rPr>
        <w:t xml:space="preserve">denoted as </w:t>
      </w:r>
      <w:r w:rsidR="001C1132" w:rsidRPr="00DA055D">
        <w:rPr>
          <w:lang w:eastAsia="zh-CN"/>
        </w:rPr>
        <w:t>T</w:t>
      </w:r>
      <w:r w:rsidR="001C1132" w:rsidRPr="00DA055D">
        <w:rPr>
          <w:vertAlign w:val="subscript"/>
          <w:lang w:eastAsia="zh-CN"/>
        </w:rPr>
        <w:softHyphen/>
      </w:r>
      <w:r w:rsidR="001C1132" w:rsidRPr="00DA055D">
        <w:rPr>
          <w:vertAlign w:val="superscript"/>
          <w:lang w:eastAsia="zh-CN"/>
        </w:rPr>
        <w:t>postpone</w:t>
      </w:r>
      <w:r w:rsidR="00147CA9" w:rsidRPr="00DA055D">
        <w:rPr>
          <w:lang w:eastAsia="zh-CN"/>
        </w:rPr>
        <w:t xml:space="preserve">. And </w:t>
      </w:r>
      <w:r w:rsidR="00131489" w:rsidRPr="00DA055D">
        <w:rPr>
          <w:lang w:eastAsia="zh-CN"/>
        </w:rPr>
        <w:t>w</w:t>
      </w:r>
      <w:r w:rsidR="00AA5619" w:rsidRPr="00DA055D">
        <w:rPr>
          <w:lang w:eastAsia="zh-CN"/>
        </w:rPr>
        <w:t>hen WUS overlaps with</w:t>
      </w:r>
      <w:r w:rsidR="00A02A4D" w:rsidRPr="00DA055D">
        <w:rPr>
          <w:lang w:eastAsia="zh-CN"/>
        </w:rPr>
        <w:t xml:space="preserve"> subframes after</w:t>
      </w:r>
      <w:r w:rsidR="00AA5619" w:rsidRPr="00DA055D">
        <w:rPr>
          <w:lang w:eastAsia="zh-CN"/>
        </w:rPr>
        <w:t xml:space="preserve"> the first</w:t>
      </w:r>
      <w:r w:rsidR="001C1132" w:rsidRPr="00DA055D">
        <w:rPr>
          <w:lang w:eastAsia="zh-CN"/>
        </w:rPr>
        <w:t xml:space="preserve"> T</w:t>
      </w:r>
      <w:r w:rsidR="001C1132" w:rsidRPr="00DA055D">
        <w:rPr>
          <w:vertAlign w:val="superscript"/>
          <w:lang w:eastAsia="zh-CN"/>
        </w:rPr>
        <w:t>postpone</w:t>
      </w:r>
      <w:r w:rsidR="00AA5619" w:rsidRPr="00DA055D">
        <w:rPr>
          <w:lang w:eastAsia="zh-CN"/>
        </w:rPr>
        <w:t xml:space="preserve"> subframes that carry SIs other than SIB1-NB, then </w:t>
      </w:r>
      <w:r w:rsidR="00A02A4D" w:rsidRPr="00DA055D">
        <w:rPr>
          <w:lang w:eastAsia="zh-CN"/>
        </w:rPr>
        <w:t>WUS is dropped for the rest of its transmission</w:t>
      </w:r>
      <w:r w:rsidR="00AA5619" w:rsidRPr="00DA055D">
        <w:rPr>
          <w:lang w:eastAsia="zh-CN"/>
        </w:rPr>
        <w:t>.</w:t>
      </w:r>
    </w:p>
    <w:p w14:paraId="7F7A4E4C" w14:textId="702D8631" w:rsidR="00A666A3" w:rsidRPr="00DA055D" w:rsidRDefault="00EC4BC8" w:rsidP="00DB1FA6">
      <w:pPr>
        <w:keepNext/>
        <w:jc w:val="center"/>
      </w:pPr>
      <w:r>
        <w:pict w14:anchorId="2343840C">
          <v:shape id="_x0000_i1026" type="#_x0000_t75" style="width:456.35pt;height:182.75pt">
            <v:imagedata r:id="rId9" o:title=""/>
          </v:shape>
        </w:pict>
      </w:r>
    </w:p>
    <w:p w14:paraId="15E4C18F" w14:textId="2B0885C5" w:rsidR="00F71D29" w:rsidRPr="00DA055D" w:rsidRDefault="00AB4076" w:rsidP="00DB1FA6">
      <w:pPr>
        <w:keepNext/>
        <w:jc w:val="center"/>
      </w:pPr>
      <w:r w:rsidRPr="00DA055D">
        <w:rPr>
          <w:b/>
        </w:rPr>
        <w:t>Figure 2 Illustration of</w:t>
      </w:r>
      <w:r w:rsidR="001E27D6" w:rsidRPr="00DA055D">
        <w:rPr>
          <w:b/>
        </w:rPr>
        <w:t xml:space="preserve"> the proposed solution (</w:t>
      </w:r>
      <w:r w:rsidR="00A666A3" w:rsidRPr="00DA055D">
        <w:rPr>
          <w:b/>
        </w:rPr>
        <w:t xml:space="preserve">limited </w:t>
      </w:r>
      <w:r w:rsidR="001E27D6" w:rsidRPr="00DA055D">
        <w:rPr>
          <w:b/>
        </w:rPr>
        <w:t>postpone</w:t>
      </w:r>
      <w:r w:rsidR="00AF2D1E" w:rsidRPr="00DA055D">
        <w:rPr>
          <w:b/>
        </w:rPr>
        <w:t>ment</w:t>
      </w:r>
      <w:r w:rsidR="001E27D6" w:rsidRPr="00DA055D">
        <w:rPr>
          <w:b/>
        </w:rPr>
        <w:t>)</w:t>
      </w:r>
    </w:p>
    <w:p w14:paraId="491E74C1" w14:textId="77777777" w:rsidR="00CC684B" w:rsidRPr="00DA055D" w:rsidRDefault="00CC684B" w:rsidP="00CC684B">
      <w:pPr>
        <w:rPr>
          <w:lang w:eastAsia="zh-CN"/>
        </w:rPr>
      </w:pPr>
    </w:p>
    <w:p w14:paraId="31209CB3" w14:textId="3F819C04" w:rsidR="00CC684B" w:rsidRPr="00DA055D" w:rsidRDefault="005C6D53" w:rsidP="00CC684B">
      <w:pPr>
        <w:rPr>
          <w:lang w:eastAsia="zh-CN"/>
        </w:rPr>
      </w:pPr>
      <w:r w:rsidRPr="00DA055D">
        <w:rPr>
          <w:lang w:eastAsia="zh-CN"/>
        </w:rPr>
        <w:t xml:space="preserve">Having postponement only to a certain extent has two main </w:t>
      </w:r>
      <w:r w:rsidR="00CC684B" w:rsidRPr="00DA055D">
        <w:rPr>
          <w:lang w:eastAsia="zh-CN"/>
        </w:rPr>
        <w:t>advantages:</w:t>
      </w:r>
    </w:p>
    <w:p w14:paraId="4B2855CB" w14:textId="1549DD4E" w:rsidR="00CC684B" w:rsidRPr="00DA055D" w:rsidRDefault="00062D07" w:rsidP="00CC684B">
      <w:pPr>
        <w:pStyle w:val="ListParagraph"/>
        <w:numPr>
          <w:ilvl w:val="0"/>
          <w:numId w:val="50"/>
        </w:numPr>
        <w:ind w:firstLineChars="0"/>
        <w:rPr>
          <w:lang w:val="en-US" w:eastAsia="zh-CN"/>
        </w:rPr>
      </w:pPr>
      <w:r w:rsidRPr="00DA055D">
        <w:rPr>
          <w:lang w:val="en-US" w:eastAsia="zh-CN"/>
        </w:rPr>
        <w:t>By postponing only T</w:t>
      </w:r>
      <w:r w:rsidRPr="00DA055D">
        <w:rPr>
          <w:vertAlign w:val="superscript"/>
          <w:lang w:val="en-US" w:eastAsia="zh-CN"/>
        </w:rPr>
        <w:t>postpone</w:t>
      </w:r>
      <w:r w:rsidRPr="00DA055D">
        <w:rPr>
          <w:lang w:val="en-US" w:eastAsia="zh-CN"/>
        </w:rPr>
        <w:t xml:space="preserve"> subframes</w:t>
      </w:r>
      <w:r w:rsidR="00CC684B" w:rsidRPr="00DA055D">
        <w:rPr>
          <w:lang w:val="en-US" w:eastAsia="zh-CN"/>
        </w:rPr>
        <w:t xml:space="preserve">, </w:t>
      </w:r>
      <w:r w:rsidR="005C6D53" w:rsidRPr="00DA055D">
        <w:rPr>
          <w:lang w:val="en-US" w:eastAsia="zh-CN"/>
        </w:rPr>
        <w:t>it</w:t>
      </w:r>
      <w:r w:rsidR="00CC684B" w:rsidRPr="00DA055D">
        <w:rPr>
          <w:lang w:val="en-US" w:eastAsia="zh-CN"/>
        </w:rPr>
        <w:t xml:space="preserve"> </w:t>
      </w:r>
      <w:r w:rsidR="00D36500" w:rsidRPr="00DA055D">
        <w:rPr>
          <w:lang w:val="en-US" w:eastAsia="zh-CN"/>
        </w:rPr>
        <w:t>balances between</w:t>
      </w:r>
      <w:r w:rsidR="00CC684B" w:rsidRPr="00DA055D">
        <w:rPr>
          <w:lang w:val="en-US" w:eastAsia="zh-CN"/>
        </w:rPr>
        <w:t xml:space="preserve"> increasing the UE </w:t>
      </w:r>
      <w:r w:rsidRPr="00DA055D">
        <w:rPr>
          <w:lang w:val="en-US" w:eastAsia="zh-CN"/>
        </w:rPr>
        <w:t xml:space="preserve">active time </w:t>
      </w:r>
      <w:r w:rsidR="00D36500" w:rsidRPr="00DA055D">
        <w:rPr>
          <w:lang w:val="en-US" w:eastAsia="zh-CN"/>
        </w:rPr>
        <w:t>and</w:t>
      </w:r>
      <w:r w:rsidRPr="00DA055D">
        <w:rPr>
          <w:lang w:val="en-US" w:eastAsia="zh-CN"/>
        </w:rPr>
        <w:t xml:space="preserve"> shortening the number of transmitted WUS subframes</w:t>
      </w:r>
      <w:r w:rsidR="00D36500" w:rsidRPr="00DA055D">
        <w:rPr>
          <w:lang w:val="en-US" w:eastAsia="zh-CN"/>
        </w:rPr>
        <w:t xml:space="preserve"> to avoid high resource consumption by WUS</w:t>
      </w:r>
      <w:r w:rsidR="00CC684B" w:rsidRPr="00DA055D">
        <w:rPr>
          <w:lang w:val="en-US" w:eastAsia="zh-CN"/>
        </w:rPr>
        <w:t>.</w:t>
      </w:r>
    </w:p>
    <w:p w14:paraId="0458437B" w14:textId="49E82528" w:rsidR="00AB4076" w:rsidRPr="00DA055D" w:rsidRDefault="005C6D53" w:rsidP="00DB1FA6">
      <w:pPr>
        <w:pStyle w:val="ListParagraph"/>
        <w:numPr>
          <w:ilvl w:val="0"/>
          <w:numId w:val="50"/>
        </w:numPr>
        <w:ind w:firstLineChars="0"/>
        <w:rPr>
          <w:lang w:val="en-US" w:eastAsia="zh-CN"/>
        </w:rPr>
      </w:pPr>
      <w:r w:rsidRPr="00DA055D">
        <w:rPr>
          <w:lang w:val="en-US" w:eastAsia="zh-CN"/>
        </w:rPr>
        <w:t>It</w:t>
      </w:r>
      <w:r w:rsidR="00CC684B" w:rsidRPr="00DA055D">
        <w:rPr>
          <w:lang w:val="en-US" w:eastAsia="zh-CN"/>
        </w:rPr>
        <w:t xml:space="preserve"> adjust the </w:t>
      </w:r>
      <w:r w:rsidR="00CC684B" w:rsidRPr="00DA055D">
        <w:rPr>
          <w:szCs w:val="20"/>
          <w:lang w:val="en-US"/>
        </w:rPr>
        <w:t>number of subframes available for WUS transmission on a per-PO basis, which is flexible.</w:t>
      </w:r>
    </w:p>
    <w:p w14:paraId="2EFC33D6" w14:textId="6D4E768C" w:rsidR="008B3D58" w:rsidRPr="00DA055D" w:rsidRDefault="008B3D58" w:rsidP="00322EDA">
      <w:r w:rsidRPr="00DA055D">
        <w:rPr>
          <w:lang w:eastAsia="zh-CN"/>
        </w:rPr>
        <w:t>Table 1 summarize</w:t>
      </w:r>
      <w:r w:rsidR="00855B92" w:rsidRPr="00DA055D">
        <w:rPr>
          <w:lang w:eastAsia="zh-CN"/>
        </w:rPr>
        <w:t>s</w:t>
      </w:r>
      <w:r w:rsidRPr="00DA055D">
        <w:rPr>
          <w:lang w:eastAsia="zh-CN"/>
        </w:rPr>
        <w:t xml:space="preserve"> the three alternatives</w:t>
      </w:r>
      <w:r w:rsidR="007D48DE" w:rsidRPr="00DA055D">
        <w:rPr>
          <w:lang w:eastAsia="zh-CN"/>
        </w:rPr>
        <w:t xml:space="preserve"> in Figure 1 and Figure 2</w:t>
      </w:r>
      <w:r w:rsidRPr="00DA055D">
        <w:rPr>
          <w:lang w:eastAsia="zh-CN"/>
        </w:rPr>
        <w:t xml:space="preserve">. </w:t>
      </w:r>
      <w:r w:rsidR="00294F3C" w:rsidRPr="00DA055D">
        <w:rPr>
          <w:lang w:eastAsia="zh-CN"/>
        </w:rPr>
        <w:t xml:space="preserve">Compared with dropping, </w:t>
      </w:r>
      <w:r w:rsidR="00E1037C" w:rsidRPr="00DA055D">
        <w:rPr>
          <w:lang w:eastAsia="zh-CN"/>
        </w:rPr>
        <w:t>limited postponement</w:t>
      </w:r>
      <w:r w:rsidR="00294F3C" w:rsidRPr="00DA055D">
        <w:rPr>
          <w:lang w:eastAsia="zh-CN"/>
        </w:rPr>
        <w:t xml:space="preserve"> can increase the </w:t>
      </w:r>
      <w:r w:rsidR="00294F3C" w:rsidRPr="00DA055D">
        <w:t xml:space="preserve">number of subframes available for WUS transmission by </w:t>
      </w:r>
      <w:r w:rsidR="004C7A0B" w:rsidRPr="00DA055D">
        <w:t>200</w:t>
      </w:r>
      <w:r w:rsidR="00294F3C" w:rsidRPr="00DA055D">
        <w:t>%</w:t>
      </w:r>
      <w:r w:rsidR="00C750DF" w:rsidRPr="00DA055D">
        <w:t>,</w:t>
      </w:r>
      <w:r w:rsidR="00294F3C" w:rsidRPr="00DA055D">
        <w:t xml:space="preserve"> </w:t>
      </w:r>
      <w:r w:rsidR="00E1037C" w:rsidRPr="00DA055D">
        <w:t>whilst increasing</w:t>
      </w:r>
      <w:r w:rsidR="00294F3C" w:rsidRPr="00DA055D">
        <w:t xml:space="preserve"> </w:t>
      </w:r>
      <w:r w:rsidR="008F12CC" w:rsidRPr="00DA055D">
        <w:t xml:space="preserve">maximum </w:t>
      </w:r>
      <w:r w:rsidR="00294F3C" w:rsidRPr="00DA055D">
        <w:t xml:space="preserve">UE Rx window </w:t>
      </w:r>
      <w:r w:rsidR="00C750DF" w:rsidRPr="00DA055D">
        <w:t xml:space="preserve">size </w:t>
      </w:r>
      <w:r w:rsidR="00E1037C" w:rsidRPr="00DA055D">
        <w:t>by only</w:t>
      </w:r>
      <w:r w:rsidR="00294F3C" w:rsidRPr="00DA055D">
        <w:t xml:space="preserve"> </w:t>
      </w:r>
      <w:r w:rsidR="004C7A0B" w:rsidRPr="00DA055D">
        <w:t>36</w:t>
      </w:r>
      <w:r w:rsidR="00294F3C" w:rsidRPr="00DA055D">
        <w:t>%.</w:t>
      </w:r>
      <w:r w:rsidR="00C750DF" w:rsidRPr="00DA055D">
        <w:t xml:space="preserve"> </w:t>
      </w:r>
      <w:r w:rsidR="00C750DF" w:rsidRPr="00DA055D">
        <w:rPr>
          <w:lang w:eastAsia="zh-CN"/>
        </w:rPr>
        <w:t xml:space="preserve">Compared with </w:t>
      </w:r>
      <w:r w:rsidR="00E1037C" w:rsidRPr="00DA055D">
        <w:rPr>
          <w:lang w:eastAsia="zh-CN"/>
        </w:rPr>
        <w:t xml:space="preserve">full </w:t>
      </w:r>
      <w:r w:rsidR="004C7A0B" w:rsidRPr="00DA055D">
        <w:rPr>
          <w:lang w:eastAsia="zh-CN"/>
        </w:rPr>
        <w:t>postponement</w:t>
      </w:r>
      <w:r w:rsidR="00C750DF" w:rsidRPr="00DA055D">
        <w:rPr>
          <w:lang w:eastAsia="zh-CN"/>
        </w:rPr>
        <w:t xml:space="preserve">, </w:t>
      </w:r>
      <w:r w:rsidR="00E1037C" w:rsidRPr="00DA055D">
        <w:rPr>
          <w:lang w:eastAsia="zh-CN"/>
        </w:rPr>
        <w:t>it</w:t>
      </w:r>
      <w:r w:rsidR="00C750DF" w:rsidRPr="00DA055D">
        <w:rPr>
          <w:lang w:eastAsia="zh-CN"/>
        </w:rPr>
        <w:t xml:space="preserve"> can decrease </w:t>
      </w:r>
      <w:r w:rsidR="00FC0D4C" w:rsidRPr="00DA055D">
        <w:rPr>
          <w:lang w:eastAsia="zh-CN"/>
        </w:rPr>
        <w:t xml:space="preserve">the </w:t>
      </w:r>
      <w:r w:rsidR="00C750DF" w:rsidRPr="00DA055D">
        <w:rPr>
          <w:lang w:eastAsia="zh-CN"/>
        </w:rPr>
        <w:t xml:space="preserve">UE Rx window size by </w:t>
      </w:r>
      <w:r w:rsidR="00667D80" w:rsidRPr="00DA055D">
        <w:rPr>
          <w:lang w:eastAsia="zh-CN"/>
        </w:rPr>
        <w:t>30</w:t>
      </w:r>
      <w:r w:rsidR="00C750DF" w:rsidRPr="00DA055D">
        <w:rPr>
          <w:lang w:eastAsia="zh-CN"/>
        </w:rPr>
        <w:t>%</w:t>
      </w:r>
      <w:r w:rsidR="00320F12" w:rsidRPr="00DA055D">
        <w:rPr>
          <w:lang w:eastAsia="zh-CN"/>
        </w:rPr>
        <w:t xml:space="preserve">, which is beneficial in terms of </w:t>
      </w:r>
      <w:r w:rsidR="00320F12" w:rsidRPr="00DA055D">
        <w:rPr>
          <w:szCs w:val="20"/>
        </w:rPr>
        <w:t>UE power consumption.</w:t>
      </w:r>
    </w:p>
    <w:p w14:paraId="26813A56" w14:textId="2EC64243" w:rsidR="00070698" w:rsidRPr="00DA055D" w:rsidRDefault="00070698" w:rsidP="00DB1FA6">
      <w:pPr>
        <w:pStyle w:val="Caption"/>
        <w:keepNext/>
      </w:pPr>
      <w:r w:rsidRPr="00DA055D">
        <w:t>Table 1 Comparison of dropping, postponing, and the proposed solution</w:t>
      </w:r>
    </w:p>
    <w:tbl>
      <w:tblPr>
        <w:tblW w:w="5000" w:type="pct"/>
        <w:tblCellMar>
          <w:left w:w="0" w:type="dxa"/>
          <w:right w:w="0" w:type="dxa"/>
        </w:tblCellMar>
        <w:tblLook w:val="0420" w:firstRow="1" w:lastRow="0" w:firstColumn="0" w:lastColumn="0" w:noHBand="0" w:noVBand="1"/>
      </w:tblPr>
      <w:tblGrid>
        <w:gridCol w:w="3109"/>
        <w:gridCol w:w="2410"/>
        <w:gridCol w:w="3778"/>
      </w:tblGrid>
      <w:tr w:rsidR="006A29C8" w:rsidRPr="00DA055D" w14:paraId="698B2A92" w14:textId="77777777" w:rsidTr="00E84C40">
        <w:trPr>
          <w:trHeight w:val="267"/>
        </w:trPr>
        <w:tc>
          <w:tcPr>
            <w:tcW w:w="1672" w:type="pct"/>
            <w:tcBorders>
              <w:top w:val="single" w:sz="8" w:space="0" w:color="FFFFFF"/>
              <w:left w:val="single" w:sz="8" w:space="0" w:color="FFFFFF"/>
              <w:bottom w:val="single" w:sz="24" w:space="0" w:color="FFFFFF"/>
              <w:right w:val="single" w:sz="8" w:space="0" w:color="FFFFFF"/>
            </w:tcBorders>
            <w:shd w:val="clear" w:color="auto" w:fill="99CCFF"/>
            <w:tcMar>
              <w:top w:w="72" w:type="dxa"/>
              <w:left w:w="144" w:type="dxa"/>
              <w:bottom w:w="72" w:type="dxa"/>
              <w:right w:w="144" w:type="dxa"/>
            </w:tcMar>
            <w:vAlign w:val="center"/>
            <w:hideMark/>
          </w:tcPr>
          <w:p w14:paraId="50E08E76" w14:textId="77777777" w:rsidR="009D139B" w:rsidRPr="00DA055D" w:rsidRDefault="009D139B" w:rsidP="00E84C40">
            <w:pPr>
              <w:spacing w:after="0"/>
              <w:jc w:val="center"/>
            </w:pPr>
            <w:r w:rsidRPr="00DA055D">
              <w:t>Alt.</w:t>
            </w:r>
          </w:p>
        </w:tc>
        <w:tc>
          <w:tcPr>
            <w:tcW w:w="1296" w:type="pct"/>
            <w:tcBorders>
              <w:top w:val="single" w:sz="8" w:space="0" w:color="FFFFFF"/>
              <w:left w:val="single" w:sz="8" w:space="0" w:color="FFFFFF"/>
              <w:bottom w:val="single" w:sz="24" w:space="0" w:color="FFFFFF"/>
              <w:right w:val="single" w:sz="8" w:space="0" w:color="FFFFFF"/>
            </w:tcBorders>
            <w:shd w:val="clear" w:color="auto" w:fill="99CCFF"/>
            <w:tcMar>
              <w:top w:w="72" w:type="dxa"/>
              <w:left w:w="144" w:type="dxa"/>
              <w:bottom w:w="72" w:type="dxa"/>
              <w:right w:w="144" w:type="dxa"/>
            </w:tcMar>
            <w:vAlign w:val="center"/>
            <w:hideMark/>
          </w:tcPr>
          <w:p w14:paraId="51C63569" w14:textId="77777777" w:rsidR="009D139B" w:rsidRPr="00DA055D" w:rsidRDefault="009D139B" w:rsidP="00E84C40">
            <w:pPr>
              <w:spacing w:after="0"/>
              <w:jc w:val="center"/>
            </w:pPr>
            <w:r w:rsidRPr="00DA055D">
              <w:t>Maximum UE Rx window for WUS</w:t>
            </w:r>
          </w:p>
        </w:tc>
        <w:tc>
          <w:tcPr>
            <w:tcW w:w="2032" w:type="pct"/>
            <w:tcBorders>
              <w:top w:val="single" w:sz="8" w:space="0" w:color="FFFFFF"/>
              <w:left w:val="single" w:sz="8" w:space="0" w:color="FFFFFF"/>
              <w:bottom w:val="single" w:sz="24" w:space="0" w:color="FFFFFF"/>
              <w:right w:val="single" w:sz="8" w:space="0" w:color="FFFFFF"/>
            </w:tcBorders>
            <w:shd w:val="clear" w:color="auto" w:fill="99CCFF"/>
            <w:tcMar>
              <w:top w:w="72" w:type="dxa"/>
              <w:left w:w="144" w:type="dxa"/>
              <w:bottom w:w="72" w:type="dxa"/>
              <w:right w:w="144" w:type="dxa"/>
            </w:tcMar>
            <w:vAlign w:val="center"/>
            <w:hideMark/>
          </w:tcPr>
          <w:p w14:paraId="3BFBD03E" w14:textId="1306EA2D" w:rsidR="009D139B" w:rsidRPr="00DA055D" w:rsidRDefault="009D139B" w:rsidP="00E84C40">
            <w:pPr>
              <w:spacing w:after="0"/>
              <w:jc w:val="center"/>
            </w:pPr>
            <w:r w:rsidRPr="00DA055D">
              <w:t xml:space="preserve">Number of subframes available for WUS </w:t>
            </w:r>
            <w:r w:rsidR="00294F3C" w:rsidRPr="00DA055D">
              <w:t xml:space="preserve">transmission </w:t>
            </w:r>
            <w:r w:rsidRPr="00DA055D">
              <w:t>within the window</w:t>
            </w:r>
          </w:p>
        </w:tc>
      </w:tr>
      <w:tr w:rsidR="006A29C8" w:rsidRPr="00DA055D" w14:paraId="55C7AEF9" w14:textId="77777777" w:rsidTr="00E84C40">
        <w:trPr>
          <w:trHeight w:val="152"/>
        </w:trPr>
        <w:tc>
          <w:tcPr>
            <w:tcW w:w="1672" w:type="pct"/>
            <w:tcBorders>
              <w:top w:val="single" w:sz="24" w:space="0" w:color="FFFFFF"/>
              <w:left w:val="single" w:sz="8" w:space="0" w:color="FFFFFF"/>
              <w:bottom w:val="single" w:sz="24" w:space="0" w:color="FFFFFF"/>
              <w:right w:val="single" w:sz="8" w:space="0" w:color="FFFFFF"/>
            </w:tcBorders>
            <w:shd w:val="clear" w:color="auto" w:fill="DEECFF"/>
            <w:tcMar>
              <w:top w:w="72" w:type="dxa"/>
              <w:left w:w="144" w:type="dxa"/>
              <w:bottom w:w="72" w:type="dxa"/>
              <w:right w:w="144" w:type="dxa"/>
            </w:tcMar>
            <w:vAlign w:val="center"/>
            <w:hideMark/>
          </w:tcPr>
          <w:p w14:paraId="1AED1C47" w14:textId="77777777" w:rsidR="009D139B" w:rsidRPr="00DA055D" w:rsidRDefault="009D139B" w:rsidP="00E84C40">
            <w:pPr>
              <w:spacing w:after="0"/>
              <w:jc w:val="center"/>
            </w:pPr>
            <w:r w:rsidRPr="00DA055D">
              <w:t>Drop</w:t>
            </w:r>
          </w:p>
        </w:tc>
        <w:tc>
          <w:tcPr>
            <w:tcW w:w="1296" w:type="pct"/>
            <w:tcBorders>
              <w:top w:val="single" w:sz="24" w:space="0" w:color="FFFFFF"/>
              <w:left w:val="single" w:sz="8" w:space="0" w:color="FFFFFF"/>
              <w:bottom w:val="single" w:sz="24" w:space="0" w:color="FFFFFF"/>
              <w:right w:val="single" w:sz="8" w:space="0" w:color="FFFFFF"/>
            </w:tcBorders>
            <w:shd w:val="clear" w:color="auto" w:fill="DEECFF"/>
            <w:tcMar>
              <w:top w:w="72" w:type="dxa"/>
              <w:left w:w="144" w:type="dxa"/>
              <w:bottom w:w="72" w:type="dxa"/>
              <w:right w:w="144" w:type="dxa"/>
            </w:tcMar>
            <w:vAlign w:val="center"/>
            <w:hideMark/>
          </w:tcPr>
          <w:p w14:paraId="7EB786B8" w14:textId="36167490" w:rsidR="009D139B" w:rsidRPr="00DA055D" w:rsidRDefault="004656C1" w:rsidP="00E84C40">
            <w:pPr>
              <w:spacing w:after="0"/>
              <w:jc w:val="center"/>
            </w:pPr>
            <w:r w:rsidRPr="00DA055D">
              <w:t>14</w:t>
            </w:r>
          </w:p>
        </w:tc>
        <w:tc>
          <w:tcPr>
            <w:tcW w:w="2032" w:type="pct"/>
            <w:tcBorders>
              <w:top w:val="single" w:sz="24" w:space="0" w:color="FFFFFF"/>
              <w:left w:val="single" w:sz="8" w:space="0" w:color="FFFFFF"/>
              <w:bottom w:val="single" w:sz="24" w:space="0" w:color="FFFFFF"/>
              <w:right w:val="single" w:sz="8" w:space="0" w:color="FFFFFF"/>
            </w:tcBorders>
            <w:shd w:val="clear" w:color="auto" w:fill="DEECFF"/>
            <w:tcMar>
              <w:top w:w="72" w:type="dxa"/>
              <w:left w:w="144" w:type="dxa"/>
              <w:bottom w:w="72" w:type="dxa"/>
              <w:right w:w="144" w:type="dxa"/>
            </w:tcMar>
            <w:vAlign w:val="center"/>
            <w:hideMark/>
          </w:tcPr>
          <w:p w14:paraId="61B838F4" w14:textId="7AF83765" w:rsidR="009D139B" w:rsidRPr="00DA055D" w:rsidRDefault="004656C1" w:rsidP="00E84C40">
            <w:pPr>
              <w:spacing w:after="0"/>
              <w:jc w:val="center"/>
            </w:pPr>
            <w:r w:rsidRPr="00DA055D">
              <w:t>2</w:t>
            </w:r>
          </w:p>
        </w:tc>
      </w:tr>
      <w:tr w:rsidR="006A29C8" w:rsidRPr="00DA055D" w14:paraId="0654A4CF" w14:textId="77777777" w:rsidTr="00E84C40">
        <w:trPr>
          <w:trHeight w:val="133"/>
        </w:trPr>
        <w:tc>
          <w:tcPr>
            <w:tcW w:w="1672" w:type="pct"/>
            <w:tcBorders>
              <w:top w:val="single" w:sz="24" w:space="0" w:color="FFFFFF"/>
              <w:left w:val="single" w:sz="8" w:space="0" w:color="FFFFFF"/>
              <w:bottom w:val="single" w:sz="24" w:space="0" w:color="FFFFFF"/>
              <w:right w:val="single" w:sz="8" w:space="0" w:color="FFFFFF"/>
            </w:tcBorders>
            <w:shd w:val="clear" w:color="auto" w:fill="DEECFF"/>
            <w:tcMar>
              <w:top w:w="72" w:type="dxa"/>
              <w:left w:w="144" w:type="dxa"/>
              <w:bottom w:w="72" w:type="dxa"/>
              <w:right w:w="144" w:type="dxa"/>
            </w:tcMar>
            <w:vAlign w:val="center"/>
          </w:tcPr>
          <w:p w14:paraId="65A0B5F3" w14:textId="78434A0D" w:rsidR="009D139B" w:rsidRPr="00DA055D" w:rsidRDefault="009D139B" w:rsidP="00E84C40">
            <w:pPr>
              <w:spacing w:after="0"/>
              <w:jc w:val="center"/>
              <w:rPr>
                <w:lang w:eastAsia="zh-CN"/>
              </w:rPr>
            </w:pPr>
            <w:r w:rsidRPr="00DA055D">
              <w:rPr>
                <w:lang w:eastAsia="zh-CN"/>
              </w:rPr>
              <w:t>Postpone</w:t>
            </w:r>
          </w:p>
        </w:tc>
        <w:tc>
          <w:tcPr>
            <w:tcW w:w="1296" w:type="pct"/>
            <w:tcBorders>
              <w:top w:val="single" w:sz="24" w:space="0" w:color="FFFFFF"/>
              <w:left w:val="single" w:sz="8" w:space="0" w:color="FFFFFF"/>
              <w:bottom w:val="single" w:sz="24" w:space="0" w:color="FFFFFF"/>
              <w:right w:val="single" w:sz="8" w:space="0" w:color="FFFFFF"/>
            </w:tcBorders>
            <w:shd w:val="clear" w:color="auto" w:fill="DEECFF"/>
            <w:tcMar>
              <w:top w:w="72" w:type="dxa"/>
              <w:left w:w="144" w:type="dxa"/>
              <w:bottom w:w="72" w:type="dxa"/>
              <w:right w:w="144" w:type="dxa"/>
            </w:tcMar>
            <w:vAlign w:val="center"/>
          </w:tcPr>
          <w:p w14:paraId="617106EA" w14:textId="17C8EBC0" w:rsidR="009D139B" w:rsidRPr="00DA055D" w:rsidRDefault="004656C1" w:rsidP="00E84C40">
            <w:pPr>
              <w:spacing w:after="0"/>
              <w:jc w:val="center"/>
              <w:rPr>
                <w:lang w:eastAsia="zh-CN"/>
              </w:rPr>
            </w:pPr>
            <w:r w:rsidRPr="00DA055D">
              <w:rPr>
                <w:lang w:eastAsia="zh-CN"/>
              </w:rPr>
              <w:t>27</w:t>
            </w:r>
          </w:p>
        </w:tc>
        <w:tc>
          <w:tcPr>
            <w:tcW w:w="2032" w:type="pct"/>
            <w:tcBorders>
              <w:top w:val="single" w:sz="24" w:space="0" w:color="FFFFFF"/>
              <w:left w:val="single" w:sz="8" w:space="0" w:color="FFFFFF"/>
              <w:bottom w:val="single" w:sz="24" w:space="0" w:color="FFFFFF"/>
              <w:right w:val="single" w:sz="8" w:space="0" w:color="FFFFFF"/>
            </w:tcBorders>
            <w:shd w:val="clear" w:color="auto" w:fill="DEECFF"/>
            <w:tcMar>
              <w:top w:w="72" w:type="dxa"/>
              <w:left w:w="144" w:type="dxa"/>
              <w:bottom w:w="72" w:type="dxa"/>
              <w:right w:w="144" w:type="dxa"/>
            </w:tcMar>
            <w:vAlign w:val="center"/>
          </w:tcPr>
          <w:p w14:paraId="48231E77" w14:textId="0831C8CB" w:rsidR="009D139B" w:rsidRPr="00DA055D" w:rsidRDefault="004656C1" w:rsidP="00E84C40">
            <w:pPr>
              <w:spacing w:after="0"/>
              <w:jc w:val="center"/>
              <w:rPr>
                <w:lang w:eastAsia="zh-CN"/>
              </w:rPr>
            </w:pPr>
            <w:r w:rsidRPr="00DA055D">
              <w:rPr>
                <w:lang w:eastAsia="zh-CN"/>
              </w:rPr>
              <w:t>10</w:t>
            </w:r>
          </w:p>
        </w:tc>
      </w:tr>
      <w:tr w:rsidR="009D139B" w:rsidRPr="00DA055D" w14:paraId="237FBB3F" w14:textId="77777777" w:rsidTr="00E84C40">
        <w:trPr>
          <w:trHeight w:val="21"/>
        </w:trPr>
        <w:tc>
          <w:tcPr>
            <w:tcW w:w="1672" w:type="pct"/>
            <w:tcBorders>
              <w:top w:val="single" w:sz="24"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vAlign w:val="center"/>
          </w:tcPr>
          <w:p w14:paraId="59EA7AE2" w14:textId="1B95E315" w:rsidR="009D139B" w:rsidRPr="00DA055D" w:rsidRDefault="00E1037C" w:rsidP="00E84C40">
            <w:pPr>
              <w:spacing w:after="0"/>
              <w:jc w:val="center"/>
              <w:rPr>
                <w:lang w:eastAsia="zh-CN"/>
              </w:rPr>
            </w:pPr>
            <w:r w:rsidRPr="00DA055D">
              <w:rPr>
                <w:lang w:eastAsia="zh-CN"/>
              </w:rPr>
              <w:t>Limited postponement</w:t>
            </w:r>
          </w:p>
        </w:tc>
        <w:tc>
          <w:tcPr>
            <w:tcW w:w="1296" w:type="pct"/>
            <w:tcBorders>
              <w:top w:val="single" w:sz="24"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vAlign w:val="center"/>
          </w:tcPr>
          <w:p w14:paraId="1379199B" w14:textId="749A2CAD" w:rsidR="009D139B" w:rsidRPr="00DA055D" w:rsidRDefault="004656C1" w:rsidP="00E84C40">
            <w:pPr>
              <w:spacing w:after="0"/>
              <w:jc w:val="center"/>
              <w:rPr>
                <w:lang w:eastAsia="zh-CN"/>
              </w:rPr>
            </w:pPr>
            <w:r w:rsidRPr="00DA055D">
              <w:rPr>
                <w:lang w:eastAsia="zh-CN"/>
              </w:rPr>
              <w:t>19</w:t>
            </w:r>
          </w:p>
        </w:tc>
        <w:tc>
          <w:tcPr>
            <w:tcW w:w="2032" w:type="pct"/>
            <w:tcBorders>
              <w:top w:val="single" w:sz="24"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vAlign w:val="center"/>
          </w:tcPr>
          <w:p w14:paraId="27D7F932" w14:textId="3EBE1BA0" w:rsidR="009D139B" w:rsidRPr="00DA055D" w:rsidRDefault="004656C1" w:rsidP="00E84C40">
            <w:pPr>
              <w:spacing w:after="0"/>
              <w:jc w:val="center"/>
              <w:rPr>
                <w:lang w:eastAsia="zh-CN"/>
              </w:rPr>
            </w:pPr>
            <w:r w:rsidRPr="00DA055D">
              <w:rPr>
                <w:lang w:eastAsia="zh-CN"/>
              </w:rPr>
              <w:t>6</w:t>
            </w:r>
          </w:p>
        </w:tc>
      </w:tr>
    </w:tbl>
    <w:p w14:paraId="24231F2E" w14:textId="77777777" w:rsidR="0003286B" w:rsidRPr="00DA055D" w:rsidRDefault="0003286B" w:rsidP="00322EDA">
      <w:pPr>
        <w:rPr>
          <w:b/>
          <w:kern w:val="2"/>
          <w:lang w:eastAsia="zh-CN"/>
        </w:rPr>
      </w:pPr>
    </w:p>
    <w:p w14:paraId="20992A22" w14:textId="79B648B2" w:rsidR="009D139B" w:rsidRPr="00DA055D" w:rsidRDefault="0003286B" w:rsidP="00322EDA">
      <w:pPr>
        <w:rPr>
          <w:b/>
          <w:lang w:eastAsia="zh-CN"/>
        </w:rPr>
      </w:pPr>
      <w:r w:rsidRPr="00DA055D">
        <w:rPr>
          <w:b/>
          <w:kern w:val="2"/>
          <w:lang w:eastAsia="zh-CN"/>
        </w:rPr>
        <w:t xml:space="preserve">Proposal 3: </w:t>
      </w:r>
      <w:r w:rsidRPr="00DA055D">
        <w:rPr>
          <w:b/>
          <w:lang w:eastAsia="zh-CN"/>
        </w:rPr>
        <w:t xml:space="preserve">Adopt postponing when WUS overlaps with the first </w:t>
      </w:r>
      <w:r w:rsidR="00B97F88" w:rsidRPr="00DA055D">
        <w:rPr>
          <w:b/>
          <w:lang w:eastAsia="zh-CN"/>
        </w:rPr>
        <w:t>T</w:t>
      </w:r>
      <w:r w:rsidR="00B97F88" w:rsidRPr="00DA055D">
        <w:rPr>
          <w:b/>
          <w:vertAlign w:val="superscript"/>
          <w:lang w:eastAsia="zh-CN"/>
        </w:rPr>
        <w:t>postpone</w:t>
      </w:r>
      <w:r w:rsidRPr="00DA055D">
        <w:rPr>
          <w:b/>
          <w:lang w:eastAsia="zh-CN"/>
        </w:rPr>
        <w:t xml:space="preserve"> subframes that carry SIs other than SIB1-NB, then adopt dropping, where</w:t>
      </w:r>
      <w:r w:rsidR="00B97F88" w:rsidRPr="00DA055D">
        <w:rPr>
          <w:b/>
          <w:lang w:eastAsia="zh-CN"/>
        </w:rPr>
        <w:t xml:space="preserve"> T</w:t>
      </w:r>
      <w:r w:rsidR="00B97F88" w:rsidRPr="00DA055D">
        <w:rPr>
          <w:b/>
          <w:vertAlign w:val="superscript"/>
          <w:lang w:eastAsia="zh-CN"/>
        </w:rPr>
        <w:t>postpone</w:t>
      </w:r>
      <w:r w:rsidRPr="00DA055D">
        <w:rPr>
          <w:b/>
          <w:lang w:eastAsia="zh-CN"/>
        </w:rPr>
        <w:t xml:space="preserve"> is a predefined threshold</w:t>
      </w:r>
      <w:r w:rsidR="0043013C" w:rsidRPr="00DA055D">
        <w:rPr>
          <w:b/>
          <w:lang w:eastAsia="zh-CN"/>
        </w:rPr>
        <w:t>.</w:t>
      </w:r>
    </w:p>
    <w:p w14:paraId="3802B2A8" w14:textId="0D7AFB65" w:rsidR="003B5313" w:rsidRPr="00DA055D" w:rsidRDefault="003B5313" w:rsidP="00322EDA">
      <w:r w:rsidRPr="00DA055D">
        <w:rPr>
          <w:b/>
          <w:lang w:eastAsia="zh-CN"/>
        </w:rPr>
        <w:t xml:space="preserve">Proposal 4: The predefined threshold </w:t>
      </w:r>
      <m:oMath>
        <m:sSup>
          <m:sSupPr>
            <m:ctrlPr>
              <w:rPr>
                <w:rFonts w:ascii="Cambria Math" w:hAnsi="Cambria Math"/>
                <w:b/>
                <w:lang w:eastAsia="zh-CN"/>
              </w:rPr>
            </m:ctrlPr>
          </m:sSupPr>
          <m:e>
            <m:r>
              <m:rPr>
                <m:sty m:val="b"/>
              </m:rPr>
              <w:rPr>
                <w:rFonts w:ascii="Cambria Math" w:hAnsi="Cambria Math" w:hint="eastAsia"/>
                <w:lang w:eastAsia="zh-CN"/>
              </w:rPr>
              <m:t>T</m:t>
            </m:r>
          </m:e>
          <m:sup>
            <m:r>
              <m:rPr>
                <m:sty m:val="b"/>
              </m:rPr>
              <w:rPr>
                <w:rFonts w:ascii="Cambria Math" w:hAnsi="Cambria Math" w:hint="eastAsia"/>
                <w:lang w:eastAsia="zh-CN"/>
              </w:rPr>
              <m:t>threshold</m:t>
            </m:r>
          </m:sup>
        </m:sSup>
      </m:oMath>
      <w:r w:rsidR="00F673B5" w:rsidRPr="00DA055D">
        <w:rPr>
          <w:b/>
          <w:lang w:eastAsia="zh-CN"/>
        </w:rPr>
        <w:t xml:space="preserve"> is </w:t>
      </w:r>
      <w:r w:rsidR="00C06F77" w:rsidRPr="00DA055D">
        <w:rPr>
          <w:b/>
          <w:lang w:eastAsia="zh-CN"/>
        </w:rPr>
        <w:t>configured in SIB</w:t>
      </w:r>
      <w:r w:rsidR="008F4E71" w:rsidRPr="00DA055D">
        <w:rPr>
          <w:b/>
          <w:lang w:eastAsia="zh-CN"/>
        </w:rPr>
        <w:t xml:space="preserve"> or fixed in specification</w:t>
      </w:r>
      <w:r w:rsidR="00C06F77" w:rsidRPr="00DA055D">
        <w:rPr>
          <w:b/>
          <w:lang w:eastAsia="zh-CN"/>
        </w:rPr>
        <w:t>.</w:t>
      </w:r>
    </w:p>
    <w:p w14:paraId="4780D1FA" w14:textId="77777777" w:rsidR="00613B95" w:rsidRPr="00DA055D" w:rsidRDefault="00613B95" w:rsidP="00DB1FA6">
      <w:pPr>
        <w:pStyle w:val="Heading1"/>
        <w:rPr>
          <w:lang w:eastAsia="zh-CN"/>
        </w:rPr>
      </w:pPr>
      <w:r w:rsidRPr="00DA055D">
        <w:rPr>
          <w:lang w:eastAsia="zh-CN"/>
        </w:rPr>
        <w:lastRenderedPageBreak/>
        <w:t>Time location of WUS</w:t>
      </w:r>
    </w:p>
    <w:p w14:paraId="34042C80" w14:textId="610FE007" w:rsidR="00613B95" w:rsidRPr="00DA055D" w:rsidRDefault="00642DFD" w:rsidP="00613B95">
      <w:pPr>
        <w:rPr>
          <w:kern w:val="2"/>
          <w:lang w:eastAsia="zh-CN"/>
        </w:rPr>
      </w:pPr>
      <w:r w:rsidRPr="00DA055D">
        <w:t>In RAN1#90bis</w:t>
      </w:r>
      <w:r w:rsidR="00ED54E7" w:rsidRPr="00DA055D">
        <w:t xml:space="preserve"> [</w:t>
      </w:r>
      <w:r w:rsidR="00B3651C" w:rsidRPr="00DA055D">
        <w:t>3</w:t>
      </w:r>
      <w:r w:rsidRPr="00DA055D">
        <w:t xml:space="preserve">], it </w:t>
      </w:r>
      <w:r w:rsidR="00B11E84" w:rsidRPr="00DA055D">
        <w:t>was agr</w:t>
      </w:r>
      <w:r w:rsidR="00613B95" w:rsidRPr="00DA055D">
        <w:t xml:space="preserve">eed as </w:t>
      </w:r>
      <w:r w:rsidR="00BC676B" w:rsidRPr="00DA055D">
        <w:t xml:space="preserve">a </w:t>
      </w:r>
      <w:r w:rsidR="00613B95" w:rsidRPr="00DA055D">
        <w:t>working assumption that at least in a UE’s DRX cycle, a WUS has a t</w:t>
      </w:r>
      <w:r w:rsidR="0087511D" w:rsidRPr="00DA055D">
        <w:t>ime location which is configurable</w:t>
      </w:r>
      <w:r w:rsidR="00613B95" w:rsidRPr="00DA055D">
        <w:t xml:space="preserve"> with respect to the associated PO(s) location(s)</w:t>
      </w:r>
      <w:r w:rsidR="00613B95" w:rsidRPr="00DA055D">
        <w:rPr>
          <w:kern w:val="2"/>
          <w:lang w:eastAsia="zh-CN"/>
        </w:rPr>
        <w:t xml:space="preserve">. If instead, WUS timing has no relationship to the PO location, then WUS has an absolute time location and indicates more than one PO from the network perspective. The delay in the worst case, i.e. the delay between the WUS and the last associated PO may be much larger than the delay in the best case, i.e. the delay between the WUS and the first associated PO. Whereas with the working assumption, the time location of WUS is configured with a delay relative to the associated PO, and the average delay from WUS to the associated PO can be controlled. </w:t>
      </w:r>
    </w:p>
    <w:p w14:paraId="1F2C0BAF" w14:textId="3912670D" w:rsidR="00613B95" w:rsidRPr="00DA055D" w:rsidRDefault="00613B95" w:rsidP="00613B95">
      <w:pPr>
        <w:jc w:val="left"/>
        <w:rPr>
          <w:kern w:val="2"/>
          <w:lang w:eastAsia="zh-CN"/>
        </w:rPr>
      </w:pPr>
      <w:r w:rsidRPr="00DA055D">
        <w:rPr>
          <w:b/>
          <w:kern w:val="2"/>
          <w:lang w:eastAsia="zh-CN"/>
        </w:rPr>
        <w:t xml:space="preserve">Proposal </w:t>
      </w:r>
      <w:r w:rsidR="008F4E71" w:rsidRPr="00DA055D">
        <w:rPr>
          <w:b/>
          <w:kern w:val="2"/>
          <w:lang w:eastAsia="zh-CN"/>
        </w:rPr>
        <w:t>5</w:t>
      </w:r>
      <w:r w:rsidRPr="00DA055D">
        <w:rPr>
          <w:b/>
          <w:kern w:val="2"/>
          <w:lang w:eastAsia="zh-CN"/>
        </w:rPr>
        <w:t>: Confirm the working assumption that at least in a UE’s DRX cycle, a WUS has a time location which is configurable with respect to the associated PO(s) location(s).</w:t>
      </w:r>
    </w:p>
    <w:p w14:paraId="39056976" w14:textId="09BFFF97" w:rsidR="00985BD8" w:rsidRPr="00DA055D" w:rsidRDefault="004A3AEF" w:rsidP="00613B95">
      <w:pPr>
        <w:rPr>
          <w:kern w:val="2"/>
          <w:lang w:eastAsia="zh-CN"/>
        </w:rPr>
      </w:pPr>
      <w:r w:rsidRPr="00DA055D">
        <w:rPr>
          <w:kern w:val="2"/>
          <w:lang w:eastAsia="zh-CN"/>
        </w:rPr>
        <w:t>To leave UE enough processing time before decoding NPDCCH</w:t>
      </w:r>
      <w:r w:rsidR="00A24BEB" w:rsidRPr="00DA055D">
        <w:rPr>
          <w:kern w:val="2"/>
          <w:lang w:eastAsia="zh-CN"/>
        </w:rPr>
        <w:t xml:space="preserve"> after detecting WUS</w:t>
      </w:r>
      <w:r w:rsidRPr="00DA055D">
        <w:rPr>
          <w:kern w:val="2"/>
          <w:lang w:eastAsia="zh-CN"/>
        </w:rPr>
        <w:t>, i</w:t>
      </w:r>
      <w:r w:rsidR="00195940" w:rsidRPr="00DA055D">
        <w:rPr>
          <w:kern w:val="2"/>
          <w:lang w:eastAsia="zh-CN"/>
        </w:rPr>
        <w:t xml:space="preserve">t </w:t>
      </w:r>
      <w:r w:rsidR="00045FEA" w:rsidRPr="00DA055D">
        <w:rPr>
          <w:kern w:val="2"/>
          <w:lang w:eastAsia="zh-CN"/>
        </w:rPr>
        <w:t>was</w:t>
      </w:r>
      <w:r w:rsidR="00195940" w:rsidRPr="00DA055D">
        <w:rPr>
          <w:kern w:val="2"/>
          <w:lang w:eastAsia="zh-CN"/>
        </w:rPr>
        <w:t xml:space="preserve"> agreed in RAN1#9</w:t>
      </w:r>
      <w:r w:rsidR="006C2F23" w:rsidRPr="00DA055D">
        <w:rPr>
          <w:kern w:val="2"/>
          <w:lang w:eastAsia="zh-CN"/>
        </w:rPr>
        <w:t>2</w:t>
      </w:r>
      <w:r w:rsidR="008D34C9" w:rsidRPr="00DA055D">
        <w:rPr>
          <w:kern w:val="2"/>
          <w:lang w:eastAsia="zh-CN"/>
        </w:rPr>
        <w:t>bis</w:t>
      </w:r>
      <w:r w:rsidR="00195940" w:rsidRPr="00DA055D">
        <w:rPr>
          <w:kern w:val="2"/>
          <w:lang w:eastAsia="zh-CN"/>
        </w:rPr>
        <w:t xml:space="preserve"> [</w:t>
      </w:r>
      <w:r w:rsidR="006C2F23" w:rsidRPr="00DA055D">
        <w:rPr>
          <w:kern w:val="2"/>
          <w:lang w:eastAsia="zh-CN"/>
        </w:rPr>
        <w:t>1</w:t>
      </w:r>
      <w:r w:rsidR="00195940" w:rsidRPr="00DA055D">
        <w:rPr>
          <w:kern w:val="2"/>
          <w:lang w:eastAsia="zh-CN"/>
        </w:rPr>
        <w:t xml:space="preserve">] that </w:t>
      </w:r>
      <w:r w:rsidR="00985BD8" w:rsidRPr="00DA055D">
        <w:rPr>
          <w:szCs w:val="20"/>
        </w:rPr>
        <w:t>the gap between the end of configured maximum WUS duration and the first associated PO is equal or larger than the minimum value which is implicitly or explicitly configured and is an absolute number of subf</w:t>
      </w:r>
      <w:r w:rsidR="00F40D4E" w:rsidRPr="00DA055D">
        <w:rPr>
          <w:szCs w:val="20"/>
        </w:rPr>
        <w:t>r</w:t>
      </w:r>
      <w:r w:rsidR="00985BD8" w:rsidRPr="00DA055D">
        <w:rPr>
          <w:szCs w:val="20"/>
        </w:rPr>
        <w:t>ames</w:t>
      </w:r>
      <w:r w:rsidR="00A66967" w:rsidRPr="00DA055D">
        <w:rPr>
          <w:szCs w:val="20"/>
        </w:rPr>
        <w:t xml:space="preserve">, </w:t>
      </w:r>
      <w:r w:rsidR="00A66967" w:rsidRPr="00DA055D">
        <w:rPr>
          <w:kern w:val="2"/>
          <w:lang w:eastAsia="zh-CN"/>
        </w:rPr>
        <w:t xml:space="preserve">as </w:t>
      </w:r>
      <w:r w:rsidR="00A66967" w:rsidRPr="00DA055D">
        <w:t xml:space="preserve">Figure </w:t>
      </w:r>
      <w:r w:rsidR="00A13C61" w:rsidRPr="00DA055D">
        <w:t>3</w:t>
      </w:r>
      <w:r w:rsidR="00A66967" w:rsidRPr="00DA055D">
        <w:rPr>
          <w:kern w:val="2"/>
          <w:lang w:eastAsia="zh-CN"/>
        </w:rPr>
        <w:t xml:space="preserve"> shows</w:t>
      </w:r>
      <w:r w:rsidR="00F40D4E" w:rsidRPr="00DA055D">
        <w:rPr>
          <w:szCs w:val="20"/>
        </w:rPr>
        <w:t>.</w:t>
      </w:r>
      <w:r w:rsidR="004373D3" w:rsidRPr="00DA055D">
        <w:rPr>
          <w:szCs w:val="20"/>
        </w:rPr>
        <w:t xml:space="preserve"> There are at least 10 valid subframes between the end of configured maximum WUS duration and the first associated PO.</w:t>
      </w:r>
      <w:r w:rsidR="0094069E" w:rsidRPr="00DA055D">
        <w:rPr>
          <w:szCs w:val="20"/>
        </w:rPr>
        <w:t xml:space="preserve"> And it is </w:t>
      </w:r>
      <w:r w:rsidR="0094069E" w:rsidRPr="00DA055D">
        <w:rPr>
          <w:rFonts w:eastAsia="Yu Mincho"/>
          <w:szCs w:val="20"/>
          <w:lang w:eastAsia="ja-JP"/>
        </w:rPr>
        <w:t>FFS whether to define UE capability for wake-up time</w:t>
      </w:r>
      <w:r w:rsidR="00EB7150" w:rsidRPr="00DA055D">
        <w:rPr>
          <w:rFonts w:eastAsia="Yu Mincho"/>
          <w:szCs w:val="20"/>
          <w:lang w:eastAsia="ja-JP"/>
        </w:rPr>
        <w:t>.</w:t>
      </w:r>
    </w:p>
    <w:p w14:paraId="270D0041" w14:textId="5592B7A9" w:rsidR="00984198" w:rsidRPr="00DA055D" w:rsidRDefault="00EC4BC8" w:rsidP="00E43B48">
      <w:pPr>
        <w:keepNext/>
        <w:jc w:val="center"/>
      </w:pPr>
      <w:r>
        <w:pict w14:anchorId="7ABD91E3">
          <v:shape id="_x0000_i1027" type="#_x0000_t75" style="width:300.75pt;height:72.55pt">
            <v:imagedata r:id="rId10" o:title=""/>
          </v:shape>
        </w:pict>
      </w:r>
    </w:p>
    <w:p w14:paraId="30F82CD5" w14:textId="35297595" w:rsidR="004A3AEF" w:rsidRPr="00DA055D" w:rsidRDefault="00E43B48" w:rsidP="00E43B48">
      <w:pPr>
        <w:pStyle w:val="Caption"/>
        <w:rPr>
          <w:lang w:eastAsia="zh-CN"/>
        </w:rPr>
      </w:pPr>
      <w:bookmarkStart w:id="6" w:name="_Ref504840435"/>
      <w:r w:rsidRPr="00DA055D">
        <w:t xml:space="preserve">Figure </w:t>
      </w:r>
      <w:bookmarkEnd w:id="6"/>
      <w:r w:rsidR="00A13C61" w:rsidRPr="00DA055D">
        <w:t>3</w:t>
      </w:r>
      <w:r w:rsidRPr="00DA055D">
        <w:t>: Illustration of the timing location of WUS.</w:t>
      </w:r>
    </w:p>
    <w:p w14:paraId="1736F80B" w14:textId="77777777" w:rsidR="002E0A12" w:rsidRPr="00DA055D" w:rsidRDefault="002E0A12" w:rsidP="00DB1FA6">
      <w:pPr>
        <w:rPr>
          <w:lang w:eastAsia="zh-CN"/>
        </w:rPr>
      </w:pPr>
    </w:p>
    <w:p w14:paraId="6153A18C" w14:textId="0CD27ADB" w:rsidR="003133D6" w:rsidRPr="00DA055D" w:rsidRDefault="00956F74" w:rsidP="00956F74">
      <w:pPr>
        <w:rPr>
          <w:kern w:val="2"/>
          <w:lang w:eastAsia="zh-CN"/>
        </w:rPr>
      </w:pPr>
      <w:r w:rsidRPr="00DA055D">
        <w:rPr>
          <w:kern w:val="2"/>
          <w:lang w:eastAsia="zh-CN"/>
        </w:rPr>
        <w:t xml:space="preserve">The exact value of the non-zero gap </w:t>
      </w:r>
      <w:r w:rsidR="005129CD" w:rsidRPr="00DA055D">
        <w:rPr>
          <w:kern w:val="2"/>
          <w:lang w:eastAsia="zh-CN"/>
        </w:rPr>
        <w:t>needs to be</w:t>
      </w:r>
      <w:r w:rsidR="00CC1620" w:rsidRPr="00DA055D">
        <w:rPr>
          <w:kern w:val="2"/>
          <w:lang w:eastAsia="zh-CN"/>
        </w:rPr>
        <w:t xml:space="preserve"> determined by taking UE’s processing capability into consideration</w:t>
      </w:r>
      <w:r w:rsidR="005129CD" w:rsidRPr="00DA055D">
        <w:rPr>
          <w:kern w:val="2"/>
          <w:lang w:eastAsia="zh-CN"/>
        </w:rPr>
        <w:t xml:space="preserve"> along with the </w:t>
      </w:r>
      <w:r w:rsidR="00CE0C64" w:rsidRPr="00DA055D">
        <w:rPr>
          <w:kern w:val="2"/>
          <w:lang w:eastAsia="zh-CN"/>
        </w:rPr>
        <w:t>relationship between when CN sends the paging command and when RAN has a PO</w:t>
      </w:r>
      <w:r w:rsidR="00CC1620" w:rsidRPr="00DA055D">
        <w:rPr>
          <w:kern w:val="2"/>
          <w:lang w:eastAsia="zh-CN"/>
        </w:rPr>
        <w:t xml:space="preserve">. </w:t>
      </w:r>
      <w:r w:rsidR="00714D51" w:rsidRPr="00DA055D">
        <w:rPr>
          <w:kern w:val="2"/>
          <w:lang w:eastAsia="zh-CN"/>
        </w:rPr>
        <w:t xml:space="preserve">A larger gap can enable scheduling </w:t>
      </w:r>
      <w:r w:rsidR="004822F2" w:rsidRPr="00DA055D">
        <w:rPr>
          <w:kern w:val="2"/>
          <w:lang w:eastAsia="zh-CN"/>
        </w:rPr>
        <w:t xml:space="preserve">another </w:t>
      </w:r>
      <w:r w:rsidR="00714D51" w:rsidRPr="00DA055D">
        <w:rPr>
          <w:kern w:val="2"/>
          <w:lang w:eastAsia="zh-CN"/>
        </w:rPr>
        <w:t>data transmission within the gap</w:t>
      </w:r>
      <w:r w:rsidR="00C174A5" w:rsidRPr="00DA055D">
        <w:rPr>
          <w:kern w:val="2"/>
          <w:lang w:eastAsia="zh-CN"/>
        </w:rPr>
        <w:t>, and could allow more relaxed UE implementations in the early stages of deployment of the feature</w:t>
      </w:r>
      <w:r w:rsidR="00714D51" w:rsidRPr="00DA055D">
        <w:rPr>
          <w:kern w:val="2"/>
          <w:lang w:eastAsia="zh-CN"/>
        </w:rPr>
        <w:t xml:space="preserve">. </w:t>
      </w:r>
      <w:r w:rsidR="007E434A" w:rsidRPr="00DA055D">
        <w:rPr>
          <w:kern w:val="2"/>
          <w:lang w:eastAsia="zh-CN"/>
        </w:rPr>
        <w:t xml:space="preserve">On the other hand, a smaller gap may </w:t>
      </w:r>
      <w:r w:rsidR="007F0C2B" w:rsidRPr="00DA055D">
        <w:rPr>
          <w:kern w:val="2"/>
          <w:lang w:eastAsia="zh-CN"/>
        </w:rPr>
        <w:t>reduce the total time the</w:t>
      </w:r>
      <w:r w:rsidR="007E434A" w:rsidRPr="00DA055D">
        <w:rPr>
          <w:kern w:val="2"/>
          <w:lang w:eastAsia="zh-CN"/>
        </w:rPr>
        <w:t xml:space="preserve"> UE </w:t>
      </w:r>
      <w:r w:rsidR="007F0C2B" w:rsidRPr="00DA055D">
        <w:rPr>
          <w:kern w:val="2"/>
          <w:lang w:eastAsia="zh-CN"/>
        </w:rPr>
        <w:t xml:space="preserve">is awake and reduce the latency of paging, </w:t>
      </w:r>
      <w:r w:rsidR="007E434A" w:rsidRPr="00DA055D">
        <w:rPr>
          <w:kern w:val="2"/>
          <w:lang w:eastAsia="zh-CN"/>
        </w:rPr>
        <w:t>but may fragment the time resource.</w:t>
      </w:r>
      <w:r w:rsidR="00331D67" w:rsidRPr="00DA055D">
        <w:rPr>
          <w:kern w:val="2"/>
          <w:lang w:eastAsia="zh-CN"/>
        </w:rPr>
        <w:t xml:space="preserve"> </w:t>
      </w:r>
    </w:p>
    <w:p w14:paraId="538AB916" w14:textId="21816627" w:rsidR="00714D51" w:rsidRPr="00DA055D" w:rsidRDefault="003133D6" w:rsidP="00956F74">
      <w:pPr>
        <w:rPr>
          <w:kern w:val="2"/>
          <w:lang w:eastAsia="zh-CN"/>
        </w:rPr>
      </w:pPr>
      <w:r w:rsidRPr="00DA055D">
        <w:rPr>
          <w:kern w:val="2"/>
          <w:lang w:eastAsia="zh-CN"/>
        </w:rPr>
        <w:t xml:space="preserve">It is difficult to predict before UE implementations are available what will be the necessary values of wake-up time. </w:t>
      </w:r>
      <w:r w:rsidR="00331D67" w:rsidRPr="00DA055D">
        <w:rPr>
          <w:kern w:val="2"/>
          <w:lang w:eastAsia="zh-CN"/>
        </w:rPr>
        <w:t xml:space="preserve">As a result, we propose </w:t>
      </w:r>
      <w:r w:rsidRPr="00DA055D">
        <w:rPr>
          <w:kern w:val="2"/>
          <w:lang w:eastAsia="zh-CN"/>
        </w:rPr>
        <w:t>to define in Rel-15 two relatively generous values</w:t>
      </w:r>
      <w:r w:rsidR="008E6C27" w:rsidRPr="00DA055D">
        <w:rPr>
          <w:kern w:val="2"/>
          <w:lang w:eastAsia="zh-CN"/>
        </w:rPr>
        <w:t>, one assuming faster wake-up and one assuming slower wake-up</w:t>
      </w:r>
      <w:r w:rsidR="00AB6B1B" w:rsidRPr="00DA055D">
        <w:rPr>
          <w:kern w:val="2"/>
          <w:lang w:eastAsia="zh-CN"/>
        </w:rPr>
        <w:t>,</w:t>
      </w:r>
      <w:r w:rsidRPr="00DA055D">
        <w:rPr>
          <w:kern w:val="2"/>
          <w:lang w:eastAsia="zh-CN"/>
        </w:rPr>
        <w:t xml:space="preserve"> that </w:t>
      </w:r>
      <w:r w:rsidR="008E6C27" w:rsidRPr="00DA055D">
        <w:rPr>
          <w:kern w:val="2"/>
          <w:lang w:eastAsia="zh-CN"/>
        </w:rPr>
        <w:t>a</w:t>
      </w:r>
      <w:r w:rsidR="00AB6B1B" w:rsidRPr="00DA055D">
        <w:rPr>
          <w:kern w:val="2"/>
          <w:lang w:eastAsia="zh-CN"/>
        </w:rPr>
        <w:t>llow flexible but competitive implementation</w:t>
      </w:r>
      <w:r w:rsidR="008E6C27" w:rsidRPr="00DA055D">
        <w:rPr>
          <w:kern w:val="2"/>
          <w:lang w:eastAsia="zh-CN"/>
        </w:rPr>
        <w:t xml:space="preserve">. </w:t>
      </w:r>
      <w:r w:rsidR="00EC6C39" w:rsidRPr="00DA055D">
        <w:rPr>
          <w:kern w:val="2"/>
          <w:lang w:eastAsia="zh-CN"/>
        </w:rPr>
        <w:t xml:space="preserve">The value that is used can be configured per NB-IoT carrier, so that if there are diverse UE implementations, or they become faster over time, the eNB can put slower UEs on one carrier, and faster UEs on another, rather than setting the whole cell to </w:t>
      </w:r>
      <w:r w:rsidR="00A07D3A" w:rsidRPr="00DA055D">
        <w:rPr>
          <w:kern w:val="2"/>
          <w:lang w:eastAsia="zh-CN"/>
        </w:rPr>
        <w:t xml:space="preserve">‘slower’ </w:t>
      </w:r>
      <w:r w:rsidR="00EC6C39" w:rsidRPr="00DA055D">
        <w:rPr>
          <w:kern w:val="2"/>
          <w:lang w:eastAsia="zh-CN"/>
        </w:rPr>
        <w:t xml:space="preserve">wake-up. </w:t>
      </w:r>
      <w:r w:rsidR="00A07D3A" w:rsidRPr="00DA055D">
        <w:rPr>
          <w:kern w:val="2"/>
          <w:lang w:eastAsia="zh-CN"/>
        </w:rPr>
        <w:t>The configuration should also allow for chipset developments in future, with some spare values that can be brought into use in later Releases when hardware has evolved.</w:t>
      </w:r>
      <w:r w:rsidR="00310DA7" w:rsidRPr="00DA055D">
        <w:rPr>
          <w:kern w:val="2"/>
          <w:lang w:eastAsia="zh-CN"/>
        </w:rPr>
        <w:t xml:space="preserve"> The UE’s wake-up time capability can be signaled from the same list.</w:t>
      </w:r>
    </w:p>
    <w:p w14:paraId="0E1C26DF" w14:textId="5DF81E08" w:rsidR="00EE1B61" w:rsidRPr="00DA055D" w:rsidRDefault="00CA3289" w:rsidP="00EE1B61">
      <w:pPr>
        <w:rPr>
          <w:lang w:eastAsia="zh-CN"/>
        </w:rPr>
      </w:pPr>
      <w:r w:rsidRPr="00DA055D">
        <w:rPr>
          <w:b/>
          <w:kern w:val="2"/>
          <w:lang w:eastAsia="zh-CN"/>
        </w:rPr>
        <w:t xml:space="preserve">Proposal </w:t>
      </w:r>
      <w:r w:rsidR="00EC4BC8">
        <w:rPr>
          <w:b/>
          <w:kern w:val="2"/>
          <w:lang w:eastAsia="zh-CN"/>
        </w:rPr>
        <w:t>6</w:t>
      </w:r>
      <w:r w:rsidRPr="00DA055D">
        <w:rPr>
          <w:b/>
          <w:kern w:val="2"/>
          <w:lang w:eastAsia="zh-CN"/>
        </w:rPr>
        <w:t>: The value of the gap</w:t>
      </w:r>
      <w:r w:rsidR="000A568D" w:rsidRPr="00DA055D">
        <w:rPr>
          <w:b/>
          <w:kern w:val="2"/>
          <w:lang w:eastAsia="zh-CN"/>
        </w:rPr>
        <w:t xml:space="preserve"> is </w:t>
      </w:r>
      <w:r w:rsidR="00310DA7" w:rsidRPr="00DA055D">
        <w:rPr>
          <w:b/>
          <w:kern w:val="2"/>
          <w:lang w:eastAsia="zh-CN"/>
        </w:rPr>
        <w:t xml:space="preserve">configured per NB-IoT carrier from the set </w:t>
      </w:r>
      <w:r w:rsidR="001709F1" w:rsidRPr="00DA055D">
        <w:rPr>
          <w:b/>
          <w:kern w:val="2"/>
          <w:lang w:eastAsia="zh-CN"/>
        </w:rPr>
        <w:t>{40, 80, spare1, spare2} ms</w:t>
      </w:r>
      <w:r w:rsidR="00AB6B1B" w:rsidRPr="00DA055D">
        <w:rPr>
          <w:b/>
          <w:kern w:val="2"/>
          <w:lang w:eastAsia="zh-CN"/>
        </w:rPr>
        <w:t xml:space="preserve"> in Rel-15</w:t>
      </w:r>
      <w:r w:rsidR="00F1166C" w:rsidRPr="00DA055D">
        <w:rPr>
          <w:b/>
          <w:kern w:val="2"/>
          <w:lang w:eastAsia="zh-CN"/>
        </w:rPr>
        <w:t>.</w:t>
      </w:r>
      <w:r w:rsidR="00AB6B1B" w:rsidRPr="00DA055D">
        <w:rPr>
          <w:b/>
          <w:kern w:val="2"/>
          <w:lang w:eastAsia="zh-CN"/>
        </w:rPr>
        <w:t xml:space="preserve"> The spare values are introduced for the purpose of being smaller values in later Releases when UE hardware has evolved to justify them.</w:t>
      </w:r>
    </w:p>
    <w:p w14:paraId="5EFA735D" w14:textId="21E831E3" w:rsidR="00A327BE" w:rsidRPr="00DA055D" w:rsidRDefault="00A327BE" w:rsidP="001A6ECA">
      <w:pPr>
        <w:rPr>
          <w:lang w:eastAsia="zh-CN"/>
        </w:rPr>
      </w:pPr>
      <w:r w:rsidRPr="00DA055D">
        <w:rPr>
          <w:lang w:eastAsia="zh-CN"/>
        </w:rPr>
        <w:t>As described above, currently two values, i.e., {40, 80} ms, are proposed</w:t>
      </w:r>
      <w:r w:rsidR="008D1154" w:rsidRPr="00DA055D">
        <w:rPr>
          <w:lang w:eastAsia="zh-CN"/>
        </w:rPr>
        <w:t xml:space="preserve"> for Rel-15</w:t>
      </w:r>
      <w:r w:rsidRPr="00DA055D">
        <w:rPr>
          <w:lang w:eastAsia="zh-CN"/>
        </w:rPr>
        <w:t xml:space="preserve">. Therefore, we propose that </w:t>
      </w:r>
      <w:r w:rsidR="00732E29" w:rsidRPr="00DA055D">
        <w:rPr>
          <w:lang w:eastAsia="zh-CN"/>
        </w:rPr>
        <w:t xml:space="preserve">Rel-15 </w:t>
      </w:r>
      <w:r w:rsidRPr="00DA055D">
        <w:rPr>
          <w:lang w:eastAsia="zh-CN"/>
        </w:rPr>
        <w:t xml:space="preserve">UE reports which of the two Rel-15 values it wants to </w:t>
      </w:r>
      <w:r w:rsidR="00A43CC2" w:rsidRPr="00DA055D">
        <w:rPr>
          <w:lang w:eastAsia="zh-CN"/>
        </w:rPr>
        <w:t>enable</w:t>
      </w:r>
      <w:r w:rsidRPr="00DA055D">
        <w:rPr>
          <w:lang w:eastAsia="zh-CN"/>
        </w:rPr>
        <w:t xml:space="preserve"> </w:t>
      </w:r>
      <w:r w:rsidR="00164AE0" w:rsidRPr="00DA055D">
        <w:rPr>
          <w:lang w:eastAsia="zh-CN"/>
        </w:rPr>
        <w:t>better</w:t>
      </w:r>
      <w:r w:rsidRPr="00DA055D">
        <w:rPr>
          <w:lang w:eastAsia="zh-CN"/>
        </w:rPr>
        <w:t xml:space="preserve"> scheduling.</w:t>
      </w:r>
    </w:p>
    <w:p w14:paraId="7D64C232" w14:textId="608AD252" w:rsidR="001A6ECA" w:rsidRPr="00DA055D" w:rsidRDefault="006E7121" w:rsidP="003919B8">
      <w:pPr>
        <w:jc w:val="left"/>
        <w:rPr>
          <w:b/>
          <w:kern w:val="2"/>
          <w:lang w:eastAsia="zh-CN"/>
        </w:rPr>
      </w:pPr>
      <w:r w:rsidRPr="00DA055D">
        <w:rPr>
          <w:b/>
          <w:kern w:val="2"/>
          <w:lang w:eastAsia="zh-CN"/>
        </w:rPr>
        <w:t xml:space="preserve">Proposal </w:t>
      </w:r>
      <w:r w:rsidR="00EC4BC8">
        <w:rPr>
          <w:b/>
          <w:kern w:val="2"/>
          <w:lang w:eastAsia="zh-CN"/>
        </w:rPr>
        <w:t>7</w:t>
      </w:r>
      <w:r w:rsidRPr="00DA055D">
        <w:rPr>
          <w:b/>
          <w:kern w:val="2"/>
          <w:lang w:eastAsia="zh-CN"/>
        </w:rPr>
        <w:t>: UE reports</w:t>
      </w:r>
      <w:r w:rsidR="0088472F" w:rsidRPr="00DA055D">
        <w:rPr>
          <w:b/>
          <w:kern w:val="2"/>
          <w:lang w:eastAsia="zh-CN"/>
        </w:rPr>
        <w:t xml:space="preserve"> a capability of</w:t>
      </w:r>
      <w:r w:rsidRPr="00DA055D">
        <w:rPr>
          <w:b/>
          <w:kern w:val="2"/>
          <w:lang w:eastAsia="zh-CN"/>
        </w:rPr>
        <w:t xml:space="preserve"> which</w:t>
      </w:r>
      <w:r w:rsidR="0088472F" w:rsidRPr="00DA055D">
        <w:rPr>
          <w:b/>
          <w:kern w:val="2"/>
          <w:lang w:eastAsia="zh-CN"/>
        </w:rPr>
        <w:t xml:space="preserve"> is the fastest wake-up time value it supports, from the list {40, 80, spare1 spare2} ms</w:t>
      </w:r>
      <w:r w:rsidRPr="00DA055D">
        <w:rPr>
          <w:b/>
          <w:kern w:val="2"/>
          <w:lang w:eastAsia="zh-CN"/>
        </w:rPr>
        <w:t>.</w:t>
      </w:r>
    </w:p>
    <w:p w14:paraId="0FCE42EC" w14:textId="5129AA07" w:rsidR="0088472F" w:rsidRPr="00DA055D" w:rsidRDefault="0088472F" w:rsidP="003919B8">
      <w:pPr>
        <w:jc w:val="left"/>
        <w:rPr>
          <w:kern w:val="2"/>
          <w:lang w:eastAsia="zh-CN"/>
        </w:rPr>
      </w:pPr>
      <w:r w:rsidRPr="00DA055D">
        <w:rPr>
          <w:kern w:val="2"/>
          <w:lang w:eastAsia="zh-CN"/>
        </w:rPr>
        <w:t>Note that the values of 40 ms and 80 ms in these proposals can be adjusted according to feedback from chipset vendors.</w:t>
      </w:r>
    </w:p>
    <w:p w14:paraId="6168D4CD" w14:textId="08A742F8" w:rsidR="00676F27" w:rsidRPr="00DA055D" w:rsidRDefault="00676F27" w:rsidP="00E84C40">
      <w:pPr>
        <w:pStyle w:val="Heading1"/>
        <w:rPr>
          <w:lang w:eastAsia="zh-CN"/>
        </w:rPr>
      </w:pPr>
      <w:r w:rsidRPr="00DA055D">
        <w:rPr>
          <w:lang w:eastAsia="zh-CN"/>
        </w:rPr>
        <w:lastRenderedPageBreak/>
        <w:t>Others</w:t>
      </w:r>
    </w:p>
    <w:p w14:paraId="7C989A08" w14:textId="7188438F" w:rsidR="00676F27" w:rsidRPr="00DA055D" w:rsidRDefault="00676F27" w:rsidP="00676F27">
      <w:pPr>
        <w:rPr>
          <w:lang w:eastAsia="zh-CN"/>
        </w:rPr>
      </w:pPr>
      <w:r w:rsidRPr="00DA055D">
        <w:rPr>
          <w:lang w:eastAsia="zh-CN"/>
        </w:rPr>
        <w:t>It is agreed that the configured maximum WUS duration is broadcast</w:t>
      </w:r>
      <w:r w:rsidR="001D6769" w:rsidRPr="00DA055D">
        <w:rPr>
          <w:lang w:eastAsia="zh-CN"/>
        </w:rPr>
        <w:t>ed</w:t>
      </w:r>
      <w:r w:rsidRPr="00DA055D">
        <w:rPr>
          <w:lang w:eastAsia="zh-CN"/>
        </w:rPr>
        <w:t xml:space="preserve"> per NB-IoT carrier, and the actual transmitted WUS duration can be smaller than the configured maximum duration. Hence, besides the configured maximum WUS duration, it is necessary to configure a minimum WUS duration also. The actual transmitted WUS duration is expected to be always longer than the configured minimum WUS duration. UEs can determine whether WUS can be used for synchronization on this PO by assuming that the actual WUS is larger than the configured minimum WUS duration.</w:t>
      </w:r>
    </w:p>
    <w:p w14:paraId="055A27A9" w14:textId="77777777" w:rsidR="00676F27" w:rsidRPr="00DA055D" w:rsidRDefault="00676F27" w:rsidP="00676F27">
      <w:pPr>
        <w:keepNext/>
        <w:jc w:val="center"/>
      </w:pPr>
      <w:r w:rsidRPr="00DA055D">
        <w:rPr>
          <w:noProof/>
          <w:lang w:val="en-GB" w:eastAsia="en-GB"/>
        </w:rPr>
        <w:drawing>
          <wp:inline distT="0" distB="0" distL="0" distR="0" wp14:anchorId="226AE5EF" wp14:editId="7A03C961">
            <wp:extent cx="2844800" cy="1705658"/>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nimum WUS duration.emf"/>
                    <pic:cNvPicPr/>
                  </pic:nvPicPr>
                  <pic:blipFill>
                    <a:blip r:embed="rId11">
                      <a:extLst>
                        <a:ext uri="{28A0092B-C50C-407E-A947-70E740481C1C}">
                          <a14:useLocalDpi xmlns:a14="http://schemas.microsoft.com/office/drawing/2010/main" val="0"/>
                        </a:ext>
                      </a:extLst>
                    </a:blip>
                    <a:stretch>
                      <a:fillRect/>
                    </a:stretch>
                  </pic:blipFill>
                  <pic:spPr>
                    <a:xfrm>
                      <a:off x="0" y="0"/>
                      <a:ext cx="2848116" cy="1707646"/>
                    </a:xfrm>
                    <a:prstGeom prst="rect">
                      <a:avLst/>
                    </a:prstGeom>
                  </pic:spPr>
                </pic:pic>
              </a:graphicData>
            </a:graphic>
          </wp:inline>
        </w:drawing>
      </w:r>
    </w:p>
    <w:p w14:paraId="6EB03085" w14:textId="1E8FB9F9" w:rsidR="00676F27" w:rsidRPr="00DA055D" w:rsidRDefault="00676F27" w:rsidP="00676F27">
      <w:pPr>
        <w:pStyle w:val="Caption"/>
      </w:pPr>
      <w:r w:rsidRPr="00DA055D">
        <w:t>Figure 4 Illustration of configured minimum WUS duration</w:t>
      </w:r>
    </w:p>
    <w:p w14:paraId="00C4F9AC" w14:textId="60002DE5" w:rsidR="00676F27" w:rsidRPr="00DA055D" w:rsidRDefault="00676F27" w:rsidP="00676F27">
      <w:pPr>
        <w:jc w:val="left"/>
        <w:rPr>
          <w:kern w:val="2"/>
          <w:lang w:eastAsia="zh-CN"/>
        </w:rPr>
      </w:pPr>
      <w:r w:rsidRPr="00DA055D">
        <w:rPr>
          <w:b/>
          <w:lang w:eastAsia="zh-CN"/>
        </w:rPr>
        <w:t xml:space="preserve">Proposal </w:t>
      </w:r>
      <w:r w:rsidR="00EC4BC8">
        <w:rPr>
          <w:b/>
          <w:lang w:eastAsia="zh-CN"/>
        </w:rPr>
        <w:t>8</w:t>
      </w:r>
      <w:bookmarkStart w:id="7" w:name="_GoBack"/>
      <w:bookmarkEnd w:id="7"/>
      <w:r w:rsidRPr="00DA055D">
        <w:rPr>
          <w:b/>
          <w:lang w:eastAsia="zh-CN"/>
        </w:rPr>
        <w:t>: In addition to the configured maximum WUS duration, the minimum WUS duration is also broadcast per NB-IoT carrier.</w:t>
      </w:r>
    </w:p>
    <w:p w14:paraId="660FA700" w14:textId="77777777" w:rsidR="00613B95" w:rsidRPr="00DA055D" w:rsidRDefault="00613B95" w:rsidP="00613B95">
      <w:pPr>
        <w:pStyle w:val="Heading1"/>
      </w:pPr>
      <w:r w:rsidRPr="00DA055D">
        <w:t>Conclusions</w:t>
      </w:r>
    </w:p>
    <w:p w14:paraId="4C3F8F2E" w14:textId="40C4D480" w:rsidR="001112B8" w:rsidRPr="00DA055D" w:rsidRDefault="00613B95" w:rsidP="00613B95">
      <w:pPr>
        <w:rPr>
          <w:lang w:eastAsia="zh-CN"/>
        </w:rPr>
      </w:pPr>
      <w:r w:rsidRPr="00DA055D">
        <w:rPr>
          <w:lang w:eastAsia="zh-CN"/>
        </w:rPr>
        <w:t>In this paper, some considerations on the resource allocation and configuration of power saving signal are provided. The following proposals and observations are made.</w:t>
      </w:r>
    </w:p>
    <w:p w14:paraId="5B4099BC" w14:textId="21B64712" w:rsidR="0041321E" w:rsidRPr="00DA055D" w:rsidRDefault="0041321E" w:rsidP="00613B95">
      <w:pPr>
        <w:rPr>
          <w:b/>
          <w:kern w:val="2"/>
          <w:lang w:eastAsia="zh-CN"/>
        </w:rPr>
      </w:pPr>
      <w:r w:rsidRPr="00DA055D">
        <w:rPr>
          <w:b/>
          <w:kern w:val="2"/>
          <w:lang w:eastAsia="zh-CN"/>
        </w:rPr>
        <w:t>Proposal 1: eNB configures the number of WUS associated to one PO in a DRX cycle from the set {1, 2, 4, 8}.</w:t>
      </w:r>
    </w:p>
    <w:p w14:paraId="786BCA8A" w14:textId="5A46059E" w:rsidR="0041321E" w:rsidRPr="00DA055D" w:rsidRDefault="0041321E" w:rsidP="00613B95">
      <w:pPr>
        <w:rPr>
          <w:lang w:eastAsia="zh-CN"/>
        </w:rPr>
      </w:pPr>
      <w:r w:rsidRPr="00DA055D">
        <w:rPr>
          <w:b/>
          <w:kern w:val="2"/>
          <w:lang w:eastAsia="zh-CN"/>
        </w:rPr>
        <w:t xml:space="preserve">Proposal 2: The list of values of configured maximum duration of WUS is </w:t>
      </w:r>
      <m:oMath>
        <m:r>
          <m:rPr>
            <m:lit/>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64</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32</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16</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8</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4</m:t>
            </m:r>
          </m:den>
        </m:f>
        <m:r>
          <m:rPr>
            <m:sty m:val="b"/>
          </m:rPr>
          <w:rPr>
            <w:rFonts w:ascii="Cambria Math" w:hAnsi="Cambria Math" w:hint="eastAsia"/>
            <w:kern w:val="2"/>
            <w:sz w:val="18"/>
            <w:lang w:eastAsia="zh-CN"/>
          </w:rPr>
          <m:t xml:space="preserve">, </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2</m:t>
            </m:r>
          </m:den>
        </m:f>
        <m:r>
          <m:rPr>
            <m:sty m:val="b"/>
          </m:rPr>
          <w:rPr>
            <w:rFonts w:ascii="Cambria Math" w:hAnsi="Cambria Math" w:hint="eastAsia"/>
            <w:kern w:val="2"/>
            <w:sz w:val="18"/>
            <w:lang w:eastAsia="zh-CN"/>
          </w:rPr>
          <m:t xml:space="preserve">, spare1, spare2} </m:t>
        </m:r>
        <m:sSub>
          <m:sSubPr>
            <m:ctrlPr>
              <w:rPr>
                <w:rFonts w:ascii="Cambria Math" w:hAnsi="Cambria Math"/>
                <w:b/>
                <w:kern w:val="2"/>
                <w:sz w:val="18"/>
                <w:lang w:eastAsia="zh-CN"/>
              </w:rPr>
            </m:ctrlPr>
          </m:sSubPr>
          <m:e>
            <m:r>
              <m:rPr>
                <m:sty m:val="b"/>
              </m:rPr>
              <w:rPr>
                <w:rFonts w:ascii="Cambria Math" w:hAnsi="Cambria Math" w:hint="eastAsia"/>
                <w:kern w:val="2"/>
                <w:sz w:val="18"/>
                <w:lang w:eastAsia="zh-CN"/>
              </w:rPr>
              <m:t>R</m:t>
            </m:r>
          </m:e>
          <m:sub>
            <m:r>
              <m:rPr>
                <m:sty m:val="b"/>
              </m:rPr>
              <w:rPr>
                <w:rFonts w:ascii="Cambria Math" w:hAnsi="Cambria Math" w:hint="eastAsia"/>
                <w:kern w:val="2"/>
                <w:sz w:val="18"/>
                <w:lang w:eastAsia="zh-CN"/>
              </w:rPr>
              <m:t>max</m:t>
            </m:r>
          </m:sub>
        </m:sSub>
      </m:oMath>
      <w:r w:rsidRPr="00DA055D">
        <w:rPr>
          <w:b/>
          <w:kern w:val="2"/>
          <w:lang w:eastAsia="zh-CN"/>
        </w:rPr>
        <w:t xml:space="preserve"> subframes.</w:t>
      </w:r>
    </w:p>
    <w:p w14:paraId="4D85A5C5" w14:textId="77777777" w:rsidR="0041321E" w:rsidRPr="00DA055D" w:rsidRDefault="0041321E" w:rsidP="0041321E">
      <w:pPr>
        <w:rPr>
          <w:b/>
          <w:lang w:eastAsia="zh-CN"/>
        </w:rPr>
      </w:pPr>
      <w:r w:rsidRPr="00DA055D">
        <w:rPr>
          <w:b/>
          <w:kern w:val="2"/>
          <w:lang w:eastAsia="zh-CN"/>
        </w:rPr>
        <w:t xml:space="preserve">Proposal 3: </w:t>
      </w:r>
      <w:r w:rsidRPr="00DA055D">
        <w:rPr>
          <w:b/>
          <w:lang w:eastAsia="zh-CN"/>
        </w:rPr>
        <w:t>Adopt postponing when WUS overlaps with the first T</w:t>
      </w:r>
      <w:r w:rsidRPr="00DA055D">
        <w:rPr>
          <w:b/>
          <w:vertAlign w:val="superscript"/>
          <w:lang w:eastAsia="zh-CN"/>
        </w:rPr>
        <w:t>postpone</w:t>
      </w:r>
      <w:r w:rsidRPr="00DA055D">
        <w:rPr>
          <w:b/>
          <w:lang w:eastAsia="zh-CN"/>
        </w:rPr>
        <w:t xml:space="preserve"> subframes that carry SIs other than SIB1-NB, then adopt dropping, where T</w:t>
      </w:r>
      <w:r w:rsidRPr="00DA055D">
        <w:rPr>
          <w:b/>
          <w:vertAlign w:val="superscript"/>
          <w:lang w:eastAsia="zh-CN"/>
        </w:rPr>
        <w:t>postpone</w:t>
      </w:r>
      <w:r w:rsidRPr="00DA055D">
        <w:rPr>
          <w:b/>
          <w:lang w:eastAsia="zh-CN"/>
        </w:rPr>
        <w:t xml:space="preserve"> is a predefined threshold.</w:t>
      </w:r>
    </w:p>
    <w:p w14:paraId="6C8BD099" w14:textId="1B3543BF" w:rsidR="0041321E" w:rsidRPr="00DA055D" w:rsidRDefault="0041321E" w:rsidP="0041321E">
      <w:pPr>
        <w:rPr>
          <w:b/>
          <w:lang w:eastAsia="zh-CN"/>
        </w:rPr>
      </w:pPr>
      <w:r w:rsidRPr="00DA055D">
        <w:rPr>
          <w:b/>
          <w:lang w:eastAsia="zh-CN"/>
        </w:rPr>
        <w:t xml:space="preserve">Proposal 4: The predefined threshold </w:t>
      </w:r>
      <m:oMath>
        <m:sSup>
          <m:sSupPr>
            <m:ctrlPr>
              <w:rPr>
                <w:rFonts w:ascii="Cambria Math" w:hAnsi="Cambria Math"/>
                <w:b/>
                <w:lang w:eastAsia="zh-CN"/>
              </w:rPr>
            </m:ctrlPr>
          </m:sSupPr>
          <m:e>
            <m:r>
              <m:rPr>
                <m:sty m:val="b"/>
              </m:rPr>
              <w:rPr>
                <w:rFonts w:ascii="Cambria Math" w:hAnsi="Cambria Math" w:hint="eastAsia"/>
                <w:lang w:eastAsia="zh-CN"/>
              </w:rPr>
              <m:t>T</m:t>
            </m:r>
          </m:e>
          <m:sup>
            <m:r>
              <m:rPr>
                <m:sty m:val="b"/>
              </m:rPr>
              <w:rPr>
                <w:rFonts w:ascii="Cambria Math" w:hAnsi="Cambria Math" w:hint="eastAsia"/>
                <w:lang w:eastAsia="zh-CN"/>
              </w:rPr>
              <m:t>threshold</m:t>
            </m:r>
          </m:sup>
        </m:sSup>
      </m:oMath>
      <w:r w:rsidRPr="00DA055D">
        <w:rPr>
          <w:b/>
          <w:lang w:eastAsia="zh-CN"/>
        </w:rPr>
        <w:t xml:space="preserve"> is configured in SIB or fixed in specification.</w:t>
      </w:r>
    </w:p>
    <w:p w14:paraId="3A26DAAA" w14:textId="69C5B4B5" w:rsidR="0041321E" w:rsidRPr="00DA055D" w:rsidRDefault="0041321E" w:rsidP="0041321E">
      <w:pPr>
        <w:rPr>
          <w:b/>
          <w:kern w:val="2"/>
          <w:lang w:eastAsia="zh-CN"/>
        </w:rPr>
      </w:pPr>
      <w:r w:rsidRPr="00DA055D">
        <w:rPr>
          <w:b/>
          <w:kern w:val="2"/>
          <w:lang w:eastAsia="zh-CN"/>
        </w:rPr>
        <w:t>Proposal 5: Confirm the working assumption that at least in a UE’s DRX cycle, a WUS has a time location which is configurable with respect to the associated PO(s) location(s).</w:t>
      </w:r>
    </w:p>
    <w:p w14:paraId="19439599" w14:textId="275EE134" w:rsidR="00CD6DE3" w:rsidRPr="00DA055D" w:rsidRDefault="00CD6DE3" w:rsidP="0041321E">
      <w:pPr>
        <w:rPr>
          <w:b/>
          <w:kern w:val="2"/>
          <w:lang w:eastAsia="zh-CN"/>
        </w:rPr>
      </w:pPr>
      <w:r w:rsidRPr="00DA055D">
        <w:rPr>
          <w:b/>
          <w:kern w:val="2"/>
          <w:lang w:eastAsia="zh-CN"/>
        </w:rPr>
        <w:t>Proposal</w:t>
      </w:r>
      <w:r w:rsidR="00EC4BC8">
        <w:rPr>
          <w:b/>
          <w:kern w:val="2"/>
          <w:lang w:eastAsia="zh-CN"/>
        </w:rPr>
        <w:t>6</w:t>
      </w:r>
      <w:r w:rsidRPr="00DA055D">
        <w:rPr>
          <w:b/>
          <w:kern w:val="2"/>
          <w:lang w:eastAsia="zh-CN"/>
        </w:rPr>
        <w:t>: The value of the gap is configured per NB-IoT carrier from the set {40, 80, spare1, spare2} ms in Rel-15. The spare values are introduced for the purpose of being smaller values in later Releases when UE hardware has evolved to justify them.</w:t>
      </w:r>
    </w:p>
    <w:p w14:paraId="41757214" w14:textId="54FB475B" w:rsidR="00CD6DE3" w:rsidRPr="00DA055D" w:rsidRDefault="00CD6DE3" w:rsidP="00CD6DE3">
      <w:pPr>
        <w:jc w:val="left"/>
        <w:rPr>
          <w:b/>
          <w:kern w:val="2"/>
          <w:lang w:eastAsia="zh-CN"/>
        </w:rPr>
      </w:pPr>
      <w:r w:rsidRPr="00DA055D">
        <w:rPr>
          <w:b/>
          <w:kern w:val="2"/>
          <w:lang w:eastAsia="zh-CN"/>
        </w:rPr>
        <w:t xml:space="preserve">Proposal </w:t>
      </w:r>
      <w:r w:rsidR="00EC4BC8">
        <w:rPr>
          <w:b/>
          <w:kern w:val="2"/>
          <w:lang w:eastAsia="zh-CN"/>
        </w:rPr>
        <w:t>7</w:t>
      </w:r>
      <w:r w:rsidRPr="00DA055D">
        <w:rPr>
          <w:b/>
          <w:kern w:val="2"/>
          <w:lang w:eastAsia="zh-CN"/>
        </w:rPr>
        <w:t>: UE reports a capability of which is the fastest wake-up time value it supports, from the list {40, 80, spare1 spare2} ms.</w:t>
      </w:r>
    </w:p>
    <w:p w14:paraId="29CAED68" w14:textId="1B2DAEB9" w:rsidR="0041321E" w:rsidRPr="00DA055D" w:rsidRDefault="00125684" w:rsidP="0041321E">
      <w:pPr>
        <w:rPr>
          <w:b/>
          <w:lang w:eastAsia="zh-CN"/>
        </w:rPr>
      </w:pPr>
      <w:r w:rsidRPr="00DA055D">
        <w:rPr>
          <w:b/>
          <w:lang w:eastAsia="zh-CN"/>
        </w:rPr>
        <w:t xml:space="preserve">Proposal </w:t>
      </w:r>
      <w:r w:rsidR="00EC4BC8">
        <w:rPr>
          <w:b/>
          <w:lang w:eastAsia="zh-CN"/>
        </w:rPr>
        <w:t>8</w:t>
      </w:r>
      <w:r w:rsidRPr="00DA055D">
        <w:rPr>
          <w:b/>
          <w:lang w:eastAsia="zh-CN"/>
        </w:rPr>
        <w:t>: In addition to the configured maximum WUS duration, the minimum WUS duration is also broadcast per NB-IoT carrier.</w:t>
      </w:r>
    </w:p>
    <w:p w14:paraId="6A4909BB" w14:textId="77777777" w:rsidR="00125684" w:rsidRPr="00DA055D" w:rsidRDefault="00125684" w:rsidP="0041321E">
      <w:pPr>
        <w:rPr>
          <w:lang w:eastAsia="zh-CN"/>
        </w:rPr>
      </w:pPr>
    </w:p>
    <w:p w14:paraId="4ACE7DB6" w14:textId="6EB979F8" w:rsidR="0041321E" w:rsidRPr="00DA055D" w:rsidRDefault="0041321E" w:rsidP="00613B95">
      <w:pPr>
        <w:rPr>
          <w:b/>
          <w:kern w:val="2"/>
          <w:lang w:eastAsia="zh-CN"/>
        </w:rPr>
      </w:pPr>
      <w:r w:rsidRPr="00DA055D">
        <w:rPr>
          <w:b/>
          <w:kern w:val="2"/>
          <w:lang w:eastAsia="zh-CN"/>
        </w:rPr>
        <w:t>Observation 1: From the physical layer’s viewpoint, it is beneficial if the WUS can be configured to apply to a sub-group of UEs associated to a PO, and it is feasible to do so for higher layers.</w:t>
      </w:r>
    </w:p>
    <w:p w14:paraId="5C890A8A" w14:textId="7906D555" w:rsidR="0041321E" w:rsidRPr="00DA055D" w:rsidRDefault="0041321E" w:rsidP="00613B95">
      <w:pPr>
        <w:rPr>
          <w:b/>
          <w:kern w:val="2"/>
          <w:lang w:eastAsia="zh-CN"/>
        </w:rPr>
      </w:pPr>
      <w:r w:rsidRPr="00DA055D">
        <w:rPr>
          <w:b/>
          <w:kern w:val="2"/>
          <w:lang w:eastAsia="zh-CN"/>
        </w:rPr>
        <w:t xml:space="preserve">Observation 2: If WUS is dropped in the subframes that carry SIs other than SIB1-NB, then in some situations, such as when the SI message is dense in time domain, the number of subframes available </w:t>
      </w:r>
      <w:r w:rsidRPr="00DA055D">
        <w:rPr>
          <w:b/>
          <w:kern w:val="2"/>
          <w:lang w:eastAsia="zh-CN"/>
        </w:rPr>
        <w:lastRenderedPageBreak/>
        <w:t>for WUS transmission within the maximum UE Rx window might be too small.</w:t>
      </w:r>
      <w:r w:rsidRPr="00DA055D">
        <w:t xml:space="preserve"> </w:t>
      </w:r>
      <w:r w:rsidRPr="00DA055D">
        <w:rPr>
          <w:b/>
          <w:kern w:val="2"/>
          <w:lang w:eastAsia="zh-CN"/>
        </w:rPr>
        <w:t>As a result, the WUS is only applicable for UEs in good coverage.</w:t>
      </w:r>
    </w:p>
    <w:p w14:paraId="4B200F80" w14:textId="489F9755" w:rsidR="0041321E" w:rsidRPr="00DA055D" w:rsidRDefault="0041321E" w:rsidP="00613B95">
      <w:pPr>
        <w:rPr>
          <w:b/>
          <w:kern w:val="2"/>
          <w:lang w:eastAsia="zh-CN"/>
        </w:rPr>
      </w:pPr>
      <w:r w:rsidRPr="00DA055D">
        <w:rPr>
          <w:b/>
          <w:kern w:val="2"/>
          <w:lang w:eastAsia="zh-CN"/>
        </w:rPr>
        <w:t>Observation 3: If WUS is postponed in the subframes that carry SIs other than SIB1-NB, then in some situations, such as when the SI message is dense in time domain, the maximum UE Rx window size will be increased. As a result, the UE power consumption will be increased.</w:t>
      </w:r>
    </w:p>
    <w:p w14:paraId="5E2D7E7E" w14:textId="619D9701" w:rsidR="0041321E" w:rsidRPr="00DA055D" w:rsidRDefault="00A6311E" w:rsidP="00613B95">
      <w:pPr>
        <w:rPr>
          <w:lang w:eastAsia="zh-CN"/>
        </w:rPr>
      </w:pPr>
      <w:r w:rsidRPr="00DA055D">
        <w:rPr>
          <w:b/>
          <w:kern w:val="2"/>
          <w:lang w:eastAsia="zh-CN"/>
        </w:rPr>
        <w:t>Observation 4: The number of subframes that carry SIs other than SIB1-NB before each PO is variable. So adopting only dropping or postponing for all POs is inflexible, leading to less efficient tradeoff between UE power consumption and the number of subframes available for WUS transmission</w:t>
      </w:r>
      <w:r w:rsidR="0041321E" w:rsidRPr="00DA055D">
        <w:rPr>
          <w:b/>
          <w:kern w:val="2"/>
          <w:lang w:eastAsia="zh-CN"/>
        </w:rPr>
        <w:t>.</w:t>
      </w:r>
    </w:p>
    <w:p w14:paraId="11713ABB" w14:textId="77777777" w:rsidR="00613B95" w:rsidRPr="00DA055D" w:rsidRDefault="00613B95" w:rsidP="00613B95">
      <w:pPr>
        <w:pStyle w:val="Heading1"/>
        <w:numPr>
          <w:ilvl w:val="0"/>
          <w:numId w:val="0"/>
        </w:numPr>
        <w:ind w:left="432" w:hanging="432"/>
        <w:rPr>
          <w:lang w:eastAsia="zh-CN"/>
        </w:rPr>
      </w:pPr>
      <w:bookmarkStart w:id="8" w:name="_Ref124589665"/>
      <w:bookmarkStart w:id="9" w:name="_Ref71620620"/>
      <w:bookmarkStart w:id="10" w:name="_Ref124671424"/>
      <w:r w:rsidRPr="00DA055D">
        <w:t>References</w:t>
      </w:r>
      <w:bookmarkEnd w:id="3"/>
      <w:bookmarkEnd w:id="8"/>
      <w:bookmarkEnd w:id="9"/>
      <w:bookmarkEnd w:id="10"/>
    </w:p>
    <w:p w14:paraId="12383887" w14:textId="30F9091E" w:rsidR="001C46EF" w:rsidRPr="00DA055D" w:rsidRDefault="001C46EF" w:rsidP="001C46EF">
      <w:pPr>
        <w:numPr>
          <w:ilvl w:val="0"/>
          <w:numId w:val="32"/>
        </w:numPr>
        <w:rPr>
          <w:lang w:eastAsia="zh-CN"/>
        </w:rPr>
      </w:pPr>
      <w:r w:rsidRPr="00DA055D">
        <w:rPr>
          <w:lang w:eastAsia="zh-CN"/>
        </w:rPr>
        <w:t>Chairman's Notes RAN1 92</w:t>
      </w:r>
      <w:r w:rsidR="00F31FF4" w:rsidRPr="00DA055D">
        <w:rPr>
          <w:lang w:eastAsia="zh-CN"/>
        </w:rPr>
        <w:t>bis</w:t>
      </w:r>
      <w:r w:rsidRPr="00DA055D">
        <w:rPr>
          <w:lang w:eastAsia="zh-CN"/>
        </w:rPr>
        <w:t xml:space="preserve"> final</w:t>
      </w:r>
    </w:p>
    <w:p w14:paraId="0E37525B" w14:textId="036BE922" w:rsidR="00A57770" w:rsidRPr="00DA055D" w:rsidRDefault="00A57770" w:rsidP="001C46EF">
      <w:pPr>
        <w:numPr>
          <w:ilvl w:val="0"/>
          <w:numId w:val="32"/>
        </w:numPr>
        <w:rPr>
          <w:lang w:eastAsia="zh-CN"/>
        </w:rPr>
      </w:pPr>
      <w:r w:rsidRPr="00DA055D">
        <w:rPr>
          <w:lang w:eastAsia="zh-CN"/>
        </w:rPr>
        <w:t>Chairman's Notes RAN1 92 final</w:t>
      </w:r>
    </w:p>
    <w:p w14:paraId="373C9550" w14:textId="2A38F368" w:rsidR="008F0270" w:rsidRPr="00DA055D" w:rsidRDefault="008F0270" w:rsidP="001C46EF">
      <w:pPr>
        <w:numPr>
          <w:ilvl w:val="0"/>
          <w:numId w:val="32"/>
        </w:numPr>
        <w:rPr>
          <w:lang w:eastAsia="zh-CN"/>
        </w:rPr>
      </w:pPr>
      <w:r w:rsidRPr="00DA055D">
        <w:t>3GPP Chairman Notes, RAN1#90bis, Prague, Czech Rep, 9th – 13th October 2017.</w:t>
      </w:r>
    </w:p>
    <w:p w14:paraId="0D46D1CD" w14:textId="2F672CFD" w:rsidR="007C3FA8" w:rsidRPr="00DA055D" w:rsidRDefault="00CD7954" w:rsidP="00CD7954">
      <w:pPr>
        <w:numPr>
          <w:ilvl w:val="0"/>
          <w:numId w:val="32"/>
        </w:numPr>
        <w:rPr>
          <w:lang w:eastAsia="zh-CN"/>
        </w:rPr>
      </w:pPr>
      <w:r w:rsidRPr="00DA055D">
        <w:rPr>
          <w:lang w:eastAsia="zh-CN"/>
        </w:rPr>
        <w:t>R1-1803868</w:t>
      </w:r>
      <w:r w:rsidR="00613B95" w:rsidRPr="00DA055D">
        <w:rPr>
          <w:lang w:eastAsia="zh-CN"/>
        </w:rPr>
        <w:t>, “On detailed design and evaluations of power saving signal”, Huawei, HiSilicon, RAN1#9</w:t>
      </w:r>
      <w:r w:rsidR="00C476E8" w:rsidRPr="00DA055D">
        <w:rPr>
          <w:lang w:eastAsia="zh-CN"/>
        </w:rPr>
        <w:t>2</w:t>
      </w:r>
      <w:r w:rsidR="00E8264A" w:rsidRPr="00DA055D">
        <w:rPr>
          <w:lang w:eastAsia="zh-CN"/>
        </w:rPr>
        <w:t>bis</w:t>
      </w:r>
      <w:r w:rsidR="00613B95" w:rsidRPr="00DA055D">
        <w:rPr>
          <w:lang w:eastAsia="zh-CN"/>
        </w:rPr>
        <w:t xml:space="preserve">, </w:t>
      </w:r>
      <w:r w:rsidR="00E8264A" w:rsidRPr="00DA055D">
        <w:rPr>
          <w:lang w:eastAsia="zh-CN"/>
        </w:rPr>
        <w:t>Sanya</w:t>
      </w:r>
      <w:r w:rsidR="00613B95" w:rsidRPr="00DA055D">
        <w:rPr>
          <w:lang w:eastAsia="zh-CN"/>
        </w:rPr>
        <w:t xml:space="preserve">, </w:t>
      </w:r>
      <w:r w:rsidR="00E8264A" w:rsidRPr="00DA055D">
        <w:rPr>
          <w:lang w:eastAsia="zh-CN"/>
        </w:rPr>
        <w:t>China</w:t>
      </w:r>
      <w:r w:rsidR="00613B95" w:rsidRPr="00DA055D">
        <w:rPr>
          <w:lang w:eastAsia="zh-CN"/>
        </w:rPr>
        <w:t xml:space="preserve">, </w:t>
      </w:r>
      <w:r w:rsidR="00E8264A" w:rsidRPr="00DA055D">
        <w:rPr>
          <w:lang w:eastAsia="zh-CN"/>
        </w:rPr>
        <w:t xml:space="preserve">April </w:t>
      </w:r>
      <w:r w:rsidR="00613B95" w:rsidRPr="00DA055D">
        <w:rPr>
          <w:lang w:eastAsia="zh-CN"/>
        </w:rPr>
        <w:t>201</w:t>
      </w:r>
      <w:r w:rsidR="00C476E8" w:rsidRPr="00DA055D">
        <w:rPr>
          <w:lang w:eastAsia="zh-CN"/>
        </w:rPr>
        <w:t>8</w:t>
      </w:r>
      <w:r w:rsidR="00613B95" w:rsidRPr="00DA055D">
        <w:rPr>
          <w:lang w:eastAsia="zh-CN"/>
        </w:rPr>
        <w:t>.</w:t>
      </w:r>
    </w:p>
    <w:p w14:paraId="4735E774" w14:textId="4B0FC548" w:rsidR="008A489F" w:rsidRPr="00DA055D" w:rsidRDefault="008A489F" w:rsidP="008A489F">
      <w:pPr>
        <w:numPr>
          <w:ilvl w:val="0"/>
          <w:numId w:val="32"/>
        </w:numPr>
        <w:rPr>
          <w:lang w:eastAsia="zh-CN"/>
        </w:rPr>
      </w:pPr>
      <w:r w:rsidRPr="00DA055D">
        <w:rPr>
          <w:lang w:eastAsia="zh-CN"/>
        </w:rPr>
        <w:t>R2-1714008, “Reply LS to RAN1 on wake-up signal”, Huawei, HiSilicon, RAN2#100, Reno, USA, November 2017.</w:t>
      </w:r>
    </w:p>
    <w:sectPr w:rsidR="008A489F" w:rsidRPr="00DA055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73FB4" w14:textId="77777777" w:rsidR="0093497D" w:rsidRDefault="0093497D">
      <w:r>
        <w:separator/>
      </w:r>
    </w:p>
  </w:endnote>
  <w:endnote w:type="continuationSeparator" w:id="0">
    <w:p w14:paraId="07D17D7C" w14:textId="77777777" w:rsidR="0093497D" w:rsidRDefault="0093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0"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A8619" w14:textId="77777777" w:rsidR="0093497D" w:rsidRDefault="0093497D">
      <w:r>
        <w:separator/>
      </w:r>
    </w:p>
  </w:footnote>
  <w:footnote w:type="continuationSeparator" w:id="0">
    <w:p w14:paraId="560A03E3" w14:textId="77777777" w:rsidR="0093497D" w:rsidRDefault="009349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71C6737"/>
    <w:multiLevelType w:val="hybridMultilevel"/>
    <w:tmpl w:val="FFB2DE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ED47ED"/>
    <w:multiLevelType w:val="hybridMultilevel"/>
    <w:tmpl w:val="28A6AD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9111A6"/>
    <w:multiLevelType w:val="hybridMultilevel"/>
    <w:tmpl w:val="7B54C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765421A"/>
    <w:multiLevelType w:val="hybridMultilevel"/>
    <w:tmpl w:val="FA9259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AD47B4"/>
    <w:multiLevelType w:val="hybridMultilevel"/>
    <w:tmpl w:val="F098AF10"/>
    <w:lvl w:ilvl="0" w:tplc="BD168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1A12B2"/>
    <w:multiLevelType w:val="hybridMultilevel"/>
    <w:tmpl w:val="31B8AB16"/>
    <w:lvl w:ilvl="0" w:tplc="D0F02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46B7E05"/>
    <w:multiLevelType w:val="hybridMultilevel"/>
    <w:tmpl w:val="A9A4A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cs="Times New Roman" w:hint="default"/>
      </w:rPr>
    </w:lvl>
    <w:lvl w:ilvl="3" w:tplc="D976FB6E">
      <w:start w:val="1"/>
      <w:numFmt w:val="bullet"/>
      <w:lvlText w:val=""/>
      <w:lvlJc w:val="left"/>
      <w:pPr>
        <w:tabs>
          <w:tab w:val="num" w:pos="2880"/>
        </w:tabs>
        <w:ind w:left="2880" w:hanging="360"/>
      </w:pPr>
      <w:rPr>
        <w:rFonts w:ascii="Symbol" w:hAnsi="Symbol" w:hint="default"/>
      </w:rPr>
    </w:lvl>
    <w:lvl w:ilvl="4" w:tplc="36B2A308">
      <w:start w:val="1"/>
      <w:numFmt w:val="bullet"/>
      <w:lvlText w:val=""/>
      <w:lvlJc w:val="left"/>
      <w:pPr>
        <w:tabs>
          <w:tab w:val="num" w:pos="3600"/>
        </w:tabs>
        <w:ind w:left="3600" w:hanging="360"/>
      </w:pPr>
      <w:rPr>
        <w:rFonts w:ascii="Symbol" w:hAnsi="Symbol" w:hint="default"/>
      </w:rPr>
    </w:lvl>
    <w:lvl w:ilvl="5" w:tplc="FCA4E0CC">
      <w:start w:val="1"/>
      <w:numFmt w:val="bullet"/>
      <w:lvlText w:val=""/>
      <w:lvlJc w:val="left"/>
      <w:pPr>
        <w:tabs>
          <w:tab w:val="num" w:pos="4320"/>
        </w:tabs>
        <w:ind w:left="4320" w:hanging="360"/>
      </w:pPr>
      <w:rPr>
        <w:rFonts w:ascii="Symbol" w:hAnsi="Symbol" w:hint="default"/>
      </w:rPr>
    </w:lvl>
    <w:lvl w:ilvl="6" w:tplc="99E21CD8">
      <w:start w:val="1"/>
      <w:numFmt w:val="bullet"/>
      <w:lvlText w:val=""/>
      <w:lvlJc w:val="left"/>
      <w:pPr>
        <w:tabs>
          <w:tab w:val="num" w:pos="5040"/>
        </w:tabs>
        <w:ind w:left="5040" w:hanging="360"/>
      </w:pPr>
      <w:rPr>
        <w:rFonts w:ascii="Symbol" w:hAnsi="Symbol" w:hint="default"/>
      </w:rPr>
    </w:lvl>
    <w:lvl w:ilvl="7" w:tplc="E9367A30">
      <w:start w:val="1"/>
      <w:numFmt w:val="bullet"/>
      <w:lvlText w:val=""/>
      <w:lvlJc w:val="left"/>
      <w:pPr>
        <w:tabs>
          <w:tab w:val="num" w:pos="5760"/>
        </w:tabs>
        <w:ind w:left="5760" w:hanging="360"/>
      </w:pPr>
      <w:rPr>
        <w:rFonts w:ascii="Symbol" w:hAnsi="Symbol" w:hint="default"/>
      </w:rPr>
    </w:lvl>
    <w:lvl w:ilvl="8" w:tplc="F7E23E94">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38C4BA4"/>
    <w:multiLevelType w:val="hybridMultilevel"/>
    <w:tmpl w:val="50BEE280"/>
    <w:lvl w:ilvl="0" w:tplc="23E0C7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6AA569F"/>
    <w:multiLevelType w:val="hybridMultilevel"/>
    <w:tmpl w:val="A8183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5B2F94"/>
    <w:multiLevelType w:val="hybridMultilevel"/>
    <w:tmpl w:val="0AD26A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B3E92"/>
    <w:multiLevelType w:val="hybridMultilevel"/>
    <w:tmpl w:val="56D836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17116A"/>
    <w:multiLevelType w:val="hybridMultilevel"/>
    <w:tmpl w:val="7C22B3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25"/>
  </w:num>
  <w:num w:numId="3">
    <w:abstractNumId w:val="24"/>
  </w:num>
  <w:num w:numId="4">
    <w:abstractNumId w:val="20"/>
  </w:num>
  <w:num w:numId="5">
    <w:abstractNumId w:val="13"/>
  </w:num>
  <w:num w:numId="6">
    <w:abstractNumId w:val="41"/>
  </w:num>
  <w:num w:numId="7">
    <w:abstractNumId w:val="22"/>
  </w:num>
  <w:num w:numId="8">
    <w:abstractNumId w:val="32"/>
  </w:num>
  <w:num w:numId="9">
    <w:abstractNumId w:val="38"/>
  </w:num>
  <w:num w:numId="10">
    <w:abstractNumId w:val="40"/>
  </w:num>
  <w:num w:numId="11">
    <w:abstractNumId w:val="45"/>
  </w:num>
  <w:num w:numId="12">
    <w:abstractNumId w:val="19"/>
  </w:num>
  <w:num w:numId="13">
    <w:abstractNumId w:val="35"/>
  </w:num>
  <w:num w:numId="14">
    <w:abstractNumId w:val="34"/>
  </w:num>
  <w:num w:numId="15">
    <w:abstractNumId w:val="28"/>
  </w:num>
  <w:num w:numId="16">
    <w:abstractNumId w:val="17"/>
  </w:num>
  <w:num w:numId="17">
    <w:abstractNumId w:val="27"/>
  </w:num>
  <w:num w:numId="18">
    <w:abstractNumId w:val="18"/>
  </w:num>
  <w:num w:numId="19">
    <w:abstractNumId w:val="15"/>
  </w:num>
  <w:num w:numId="20">
    <w:abstractNumId w:val="36"/>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37"/>
  </w:num>
  <w:num w:numId="33">
    <w:abstractNumId w:val="39"/>
  </w:num>
  <w:num w:numId="34">
    <w:abstractNumId w:val="42"/>
  </w:num>
  <w:num w:numId="35">
    <w:abstractNumId w:val="11"/>
  </w:num>
  <w:num w:numId="36">
    <w:abstractNumId w:val="46"/>
  </w:num>
  <w:num w:numId="37">
    <w:abstractNumId w:val="23"/>
  </w:num>
  <w:num w:numId="38">
    <w:abstractNumId w:val="10"/>
  </w:num>
  <w:num w:numId="39">
    <w:abstractNumId w:val="47"/>
  </w:num>
  <w:num w:numId="40">
    <w:abstractNumId w:val="48"/>
  </w:num>
  <w:num w:numId="41">
    <w:abstractNumId w:val="43"/>
  </w:num>
  <w:num w:numId="42">
    <w:abstractNumId w:val="10"/>
  </w:num>
  <w:num w:numId="43">
    <w:abstractNumId w:val="30"/>
  </w:num>
  <w:num w:numId="44">
    <w:abstractNumId w:val="47"/>
  </w:num>
  <w:num w:numId="45">
    <w:abstractNumId w:val="12"/>
  </w:num>
  <w:num w:numId="46">
    <w:abstractNumId w:val="9"/>
  </w:num>
  <w:num w:numId="47">
    <w:abstractNumId w:val="16"/>
  </w:num>
  <w:num w:numId="48">
    <w:abstractNumId w:val="49"/>
  </w:num>
  <w:num w:numId="49">
    <w:abstractNumId w:val="14"/>
  </w:num>
  <w:num w:numId="50">
    <w:abstractNumId w:val="29"/>
  </w:num>
  <w:num w:numId="51">
    <w:abstractNumId w:val="26"/>
  </w:num>
  <w:num w:numId="5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D2"/>
    <w:rsid w:val="000019CF"/>
    <w:rsid w:val="00001A25"/>
    <w:rsid w:val="00001FD0"/>
    <w:rsid w:val="000020F6"/>
    <w:rsid w:val="00002893"/>
    <w:rsid w:val="000033A3"/>
    <w:rsid w:val="00003605"/>
    <w:rsid w:val="00003C56"/>
    <w:rsid w:val="00003EC2"/>
    <w:rsid w:val="00003FD1"/>
    <w:rsid w:val="000040A9"/>
    <w:rsid w:val="0000458E"/>
    <w:rsid w:val="00004CD3"/>
    <w:rsid w:val="00004E70"/>
    <w:rsid w:val="00005B46"/>
    <w:rsid w:val="000072B6"/>
    <w:rsid w:val="00007813"/>
    <w:rsid w:val="00010664"/>
    <w:rsid w:val="000109E6"/>
    <w:rsid w:val="00011E30"/>
    <w:rsid w:val="00011F67"/>
    <w:rsid w:val="00012862"/>
    <w:rsid w:val="000128E6"/>
    <w:rsid w:val="00015EFB"/>
    <w:rsid w:val="000165E2"/>
    <w:rsid w:val="000172BE"/>
    <w:rsid w:val="00017D8A"/>
    <w:rsid w:val="00023388"/>
    <w:rsid w:val="00023425"/>
    <w:rsid w:val="00023679"/>
    <w:rsid w:val="000241BE"/>
    <w:rsid w:val="000242F2"/>
    <w:rsid w:val="000263DE"/>
    <w:rsid w:val="000265D2"/>
    <w:rsid w:val="00026D4B"/>
    <w:rsid w:val="000274EE"/>
    <w:rsid w:val="000275C6"/>
    <w:rsid w:val="00027AD6"/>
    <w:rsid w:val="0003024C"/>
    <w:rsid w:val="00030A44"/>
    <w:rsid w:val="00030ADE"/>
    <w:rsid w:val="00031ADB"/>
    <w:rsid w:val="00031BF2"/>
    <w:rsid w:val="00032056"/>
    <w:rsid w:val="0003286B"/>
    <w:rsid w:val="000328CA"/>
    <w:rsid w:val="00032E40"/>
    <w:rsid w:val="0003376B"/>
    <w:rsid w:val="00034676"/>
    <w:rsid w:val="000346E6"/>
    <w:rsid w:val="000352B3"/>
    <w:rsid w:val="00035C4D"/>
    <w:rsid w:val="0004023E"/>
    <w:rsid w:val="0004024B"/>
    <w:rsid w:val="000414E4"/>
    <w:rsid w:val="00041C57"/>
    <w:rsid w:val="00042F19"/>
    <w:rsid w:val="000434B7"/>
    <w:rsid w:val="000435E4"/>
    <w:rsid w:val="00045FEA"/>
    <w:rsid w:val="00046796"/>
    <w:rsid w:val="000467FD"/>
    <w:rsid w:val="00046AAF"/>
    <w:rsid w:val="00047225"/>
    <w:rsid w:val="00047E60"/>
    <w:rsid w:val="000507EB"/>
    <w:rsid w:val="00052AD2"/>
    <w:rsid w:val="00052C17"/>
    <w:rsid w:val="000530DF"/>
    <w:rsid w:val="000532A2"/>
    <w:rsid w:val="00054E0C"/>
    <w:rsid w:val="0005541D"/>
    <w:rsid w:val="000565C8"/>
    <w:rsid w:val="00057DC8"/>
    <w:rsid w:val="00060B0D"/>
    <w:rsid w:val="00060F77"/>
    <w:rsid w:val="000612E1"/>
    <w:rsid w:val="000614FE"/>
    <w:rsid w:val="00062B6B"/>
    <w:rsid w:val="00062D07"/>
    <w:rsid w:val="00063E4E"/>
    <w:rsid w:val="0006577D"/>
    <w:rsid w:val="00065D38"/>
    <w:rsid w:val="00066904"/>
    <w:rsid w:val="00066B1C"/>
    <w:rsid w:val="00067DD1"/>
    <w:rsid w:val="00070447"/>
    <w:rsid w:val="00070698"/>
    <w:rsid w:val="000706E7"/>
    <w:rsid w:val="00070EF8"/>
    <w:rsid w:val="00071192"/>
    <w:rsid w:val="000713A7"/>
    <w:rsid w:val="00072A80"/>
    <w:rsid w:val="000731A0"/>
    <w:rsid w:val="000736C1"/>
    <w:rsid w:val="00073797"/>
    <w:rsid w:val="00073DEC"/>
    <w:rsid w:val="000745AA"/>
    <w:rsid w:val="00074E86"/>
    <w:rsid w:val="00075163"/>
    <w:rsid w:val="00076097"/>
    <w:rsid w:val="00076181"/>
    <w:rsid w:val="00076541"/>
    <w:rsid w:val="000772F4"/>
    <w:rsid w:val="000776EB"/>
    <w:rsid w:val="000814E0"/>
    <w:rsid w:val="000823B0"/>
    <w:rsid w:val="0008335B"/>
    <w:rsid w:val="00083379"/>
    <w:rsid w:val="00083587"/>
    <w:rsid w:val="00083838"/>
    <w:rsid w:val="00083B6A"/>
    <w:rsid w:val="00085E04"/>
    <w:rsid w:val="00086800"/>
    <w:rsid w:val="0008729D"/>
    <w:rsid w:val="00087913"/>
    <w:rsid w:val="000902DC"/>
    <w:rsid w:val="00090A26"/>
    <w:rsid w:val="000911AE"/>
    <w:rsid w:val="000921C5"/>
    <w:rsid w:val="00093697"/>
    <w:rsid w:val="00093D42"/>
    <w:rsid w:val="00093DD0"/>
    <w:rsid w:val="00094A16"/>
    <w:rsid w:val="00094DE6"/>
    <w:rsid w:val="00096356"/>
    <w:rsid w:val="00096F60"/>
    <w:rsid w:val="00097777"/>
    <w:rsid w:val="00097C99"/>
    <w:rsid w:val="000A0F14"/>
    <w:rsid w:val="000A1441"/>
    <w:rsid w:val="000A1A06"/>
    <w:rsid w:val="000A1B60"/>
    <w:rsid w:val="000A21B4"/>
    <w:rsid w:val="000A21CD"/>
    <w:rsid w:val="000A2CC7"/>
    <w:rsid w:val="000A2ED6"/>
    <w:rsid w:val="000A3340"/>
    <w:rsid w:val="000A3534"/>
    <w:rsid w:val="000A3691"/>
    <w:rsid w:val="000A4205"/>
    <w:rsid w:val="000A4A19"/>
    <w:rsid w:val="000A568D"/>
    <w:rsid w:val="000A6351"/>
    <w:rsid w:val="000A63D6"/>
    <w:rsid w:val="000A6F69"/>
    <w:rsid w:val="000A6F92"/>
    <w:rsid w:val="000A6FA8"/>
    <w:rsid w:val="000A7B38"/>
    <w:rsid w:val="000B0343"/>
    <w:rsid w:val="000B1652"/>
    <w:rsid w:val="000B2985"/>
    <w:rsid w:val="000B2C88"/>
    <w:rsid w:val="000B3342"/>
    <w:rsid w:val="000B51FA"/>
    <w:rsid w:val="000B5905"/>
    <w:rsid w:val="000B5975"/>
    <w:rsid w:val="000B6E2C"/>
    <w:rsid w:val="000B76C5"/>
    <w:rsid w:val="000B7A10"/>
    <w:rsid w:val="000C115D"/>
    <w:rsid w:val="000C1535"/>
    <w:rsid w:val="000C252B"/>
    <w:rsid w:val="000C28C1"/>
    <w:rsid w:val="000C2FBD"/>
    <w:rsid w:val="000C3B0C"/>
    <w:rsid w:val="000C422D"/>
    <w:rsid w:val="000C5F91"/>
    <w:rsid w:val="000C6025"/>
    <w:rsid w:val="000D0565"/>
    <w:rsid w:val="000D0A32"/>
    <w:rsid w:val="000D0E4E"/>
    <w:rsid w:val="000D113C"/>
    <w:rsid w:val="000D12D1"/>
    <w:rsid w:val="000D159A"/>
    <w:rsid w:val="000D1796"/>
    <w:rsid w:val="000D22CC"/>
    <w:rsid w:val="000D3289"/>
    <w:rsid w:val="000D36AE"/>
    <w:rsid w:val="000D38A1"/>
    <w:rsid w:val="000D4C4E"/>
    <w:rsid w:val="000D5077"/>
    <w:rsid w:val="000D5362"/>
    <w:rsid w:val="000D57F8"/>
    <w:rsid w:val="000D5851"/>
    <w:rsid w:val="000D5C60"/>
    <w:rsid w:val="000D71E2"/>
    <w:rsid w:val="000D73A5"/>
    <w:rsid w:val="000D7D38"/>
    <w:rsid w:val="000E07D6"/>
    <w:rsid w:val="000E1380"/>
    <w:rsid w:val="000E1671"/>
    <w:rsid w:val="000E18DF"/>
    <w:rsid w:val="000E1E1D"/>
    <w:rsid w:val="000E4373"/>
    <w:rsid w:val="000E5870"/>
    <w:rsid w:val="000E59A0"/>
    <w:rsid w:val="000E7A84"/>
    <w:rsid w:val="000F145D"/>
    <w:rsid w:val="000F15BC"/>
    <w:rsid w:val="000F1795"/>
    <w:rsid w:val="000F180A"/>
    <w:rsid w:val="000F1C92"/>
    <w:rsid w:val="000F2EEE"/>
    <w:rsid w:val="000F2F38"/>
    <w:rsid w:val="000F3697"/>
    <w:rsid w:val="000F7F58"/>
    <w:rsid w:val="00100128"/>
    <w:rsid w:val="00100982"/>
    <w:rsid w:val="00100FF3"/>
    <w:rsid w:val="001026CA"/>
    <w:rsid w:val="00103CB4"/>
    <w:rsid w:val="001041C8"/>
    <w:rsid w:val="0010429A"/>
    <w:rsid w:val="001043C2"/>
    <w:rsid w:val="001043E1"/>
    <w:rsid w:val="0010505A"/>
    <w:rsid w:val="00105CC7"/>
    <w:rsid w:val="00107779"/>
    <w:rsid w:val="001078C2"/>
    <w:rsid w:val="00107E1C"/>
    <w:rsid w:val="00110243"/>
    <w:rsid w:val="001112B8"/>
    <w:rsid w:val="001112C4"/>
    <w:rsid w:val="00111444"/>
    <w:rsid w:val="0011171B"/>
    <w:rsid w:val="00111723"/>
    <w:rsid w:val="00112954"/>
    <w:rsid w:val="001129B5"/>
    <w:rsid w:val="00112BE6"/>
    <w:rsid w:val="001141E3"/>
    <w:rsid w:val="001144DF"/>
    <w:rsid w:val="00114997"/>
    <w:rsid w:val="0011529A"/>
    <w:rsid w:val="00115518"/>
    <w:rsid w:val="0011557B"/>
    <w:rsid w:val="00117C85"/>
    <w:rsid w:val="00120B13"/>
    <w:rsid w:val="00120B44"/>
    <w:rsid w:val="00122035"/>
    <w:rsid w:val="0012308A"/>
    <w:rsid w:val="00124D84"/>
    <w:rsid w:val="001250DD"/>
    <w:rsid w:val="00125684"/>
    <w:rsid w:val="00125733"/>
    <w:rsid w:val="001263AA"/>
    <w:rsid w:val="00130234"/>
    <w:rsid w:val="00130779"/>
    <w:rsid w:val="001307A1"/>
    <w:rsid w:val="00131489"/>
    <w:rsid w:val="001321D3"/>
    <w:rsid w:val="00132A06"/>
    <w:rsid w:val="0013344F"/>
    <w:rsid w:val="00133599"/>
    <w:rsid w:val="00133BE3"/>
    <w:rsid w:val="00133BF7"/>
    <w:rsid w:val="00134A98"/>
    <w:rsid w:val="00134B88"/>
    <w:rsid w:val="00136A23"/>
    <w:rsid w:val="00136B99"/>
    <w:rsid w:val="0014063E"/>
    <w:rsid w:val="0014087D"/>
    <w:rsid w:val="00140F74"/>
    <w:rsid w:val="00141191"/>
    <w:rsid w:val="0014159C"/>
    <w:rsid w:val="00142665"/>
    <w:rsid w:val="0014384A"/>
    <w:rsid w:val="001443E9"/>
    <w:rsid w:val="0014450F"/>
    <w:rsid w:val="00144D8F"/>
    <w:rsid w:val="00145C74"/>
    <w:rsid w:val="001462E9"/>
    <w:rsid w:val="00146866"/>
    <w:rsid w:val="00146E32"/>
    <w:rsid w:val="00147CA9"/>
    <w:rsid w:val="00151619"/>
    <w:rsid w:val="00152835"/>
    <w:rsid w:val="00152F04"/>
    <w:rsid w:val="00153D7E"/>
    <w:rsid w:val="001559FA"/>
    <w:rsid w:val="001560F3"/>
    <w:rsid w:val="00156374"/>
    <w:rsid w:val="00157571"/>
    <w:rsid w:val="001577D8"/>
    <w:rsid w:val="00157FC3"/>
    <w:rsid w:val="00160739"/>
    <w:rsid w:val="001614F0"/>
    <w:rsid w:val="0016271E"/>
    <w:rsid w:val="00162D7A"/>
    <w:rsid w:val="00163835"/>
    <w:rsid w:val="00164AE0"/>
    <w:rsid w:val="00164DAB"/>
    <w:rsid w:val="00164EB1"/>
    <w:rsid w:val="001652C0"/>
    <w:rsid w:val="001659A9"/>
    <w:rsid w:val="00165BBB"/>
    <w:rsid w:val="0016613F"/>
    <w:rsid w:val="00166215"/>
    <w:rsid w:val="00166591"/>
    <w:rsid w:val="001709F1"/>
    <w:rsid w:val="00171143"/>
    <w:rsid w:val="00172864"/>
    <w:rsid w:val="00172B82"/>
    <w:rsid w:val="00172EFA"/>
    <w:rsid w:val="00173608"/>
    <w:rsid w:val="001738C1"/>
    <w:rsid w:val="001745EC"/>
    <w:rsid w:val="001747B7"/>
    <w:rsid w:val="00175378"/>
    <w:rsid w:val="00175C30"/>
    <w:rsid w:val="00177069"/>
    <w:rsid w:val="00177472"/>
    <w:rsid w:val="00177735"/>
    <w:rsid w:val="00177FC1"/>
    <w:rsid w:val="001815A2"/>
    <w:rsid w:val="00181FC1"/>
    <w:rsid w:val="00183034"/>
    <w:rsid w:val="001830F7"/>
    <w:rsid w:val="00183EE6"/>
    <w:rsid w:val="0018588A"/>
    <w:rsid w:val="00185B8B"/>
    <w:rsid w:val="001865B8"/>
    <w:rsid w:val="0018661E"/>
    <w:rsid w:val="00187252"/>
    <w:rsid w:val="0019021C"/>
    <w:rsid w:val="00191C91"/>
    <w:rsid w:val="00192DD9"/>
    <w:rsid w:val="00194339"/>
    <w:rsid w:val="00194848"/>
    <w:rsid w:val="001958EA"/>
    <w:rsid w:val="00195940"/>
    <w:rsid w:val="00195E0E"/>
    <w:rsid w:val="00196D46"/>
    <w:rsid w:val="001A0A7D"/>
    <w:rsid w:val="001A180D"/>
    <w:rsid w:val="001A1BAC"/>
    <w:rsid w:val="001A23CE"/>
    <w:rsid w:val="001A29C4"/>
    <w:rsid w:val="001A2C89"/>
    <w:rsid w:val="001A595A"/>
    <w:rsid w:val="001A673E"/>
    <w:rsid w:val="001A6ECA"/>
    <w:rsid w:val="001A7763"/>
    <w:rsid w:val="001B008B"/>
    <w:rsid w:val="001B25F0"/>
    <w:rsid w:val="001B2922"/>
    <w:rsid w:val="001B3964"/>
    <w:rsid w:val="001B4452"/>
    <w:rsid w:val="001B466C"/>
    <w:rsid w:val="001B4F34"/>
    <w:rsid w:val="001B52EC"/>
    <w:rsid w:val="001B554A"/>
    <w:rsid w:val="001B6564"/>
    <w:rsid w:val="001B691A"/>
    <w:rsid w:val="001C02D8"/>
    <w:rsid w:val="001C04E3"/>
    <w:rsid w:val="001C1132"/>
    <w:rsid w:val="001C145F"/>
    <w:rsid w:val="001C2378"/>
    <w:rsid w:val="001C3EE9"/>
    <w:rsid w:val="001C3FA4"/>
    <w:rsid w:val="001C40F9"/>
    <w:rsid w:val="001C458B"/>
    <w:rsid w:val="001C46EF"/>
    <w:rsid w:val="001C5D4F"/>
    <w:rsid w:val="001C64C0"/>
    <w:rsid w:val="001C69DA"/>
    <w:rsid w:val="001C6F06"/>
    <w:rsid w:val="001C7E90"/>
    <w:rsid w:val="001D2360"/>
    <w:rsid w:val="001D3109"/>
    <w:rsid w:val="001D332E"/>
    <w:rsid w:val="001D5033"/>
    <w:rsid w:val="001D5C88"/>
    <w:rsid w:val="001D6567"/>
    <w:rsid w:val="001D6769"/>
    <w:rsid w:val="001D695C"/>
    <w:rsid w:val="001D6FD9"/>
    <w:rsid w:val="001D780E"/>
    <w:rsid w:val="001D7D61"/>
    <w:rsid w:val="001E05C3"/>
    <w:rsid w:val="001E0AD3"/>
    <w:rsid w:val="001E0B12"/>
    <w:rsid w:val="001E27D6"/>
    <w:rsid w:val="001E2E0E"/>
    <w:rsid w:val="001E36E4"/>
    <w:rsid w:val="001E379D"/>
    <w:rsid w:val="001E393C"/>
    <w:rsid w:val="001E3A3C"/>
    <w:rsid w:val="001E552C"/>
    <w:rsid w:val="001E5C23"/>
    <w:rsid w:val="001E7504"/>
    <w:rsid w:val="001E76DF"/>
    <w:rsid w:val="001F1308"/>
    <w:rsid w:val="001F1525"/>
    <w:rsid w:val="001F1E87"/>
    <w:rsid w:val="001F1EB6"/>
    <w:rsid w:val="001F2E23"/>
    <w:rsid w:val="001F341F"/>
    <w:rsid w:val="001F3911"/>
    <w:rsid w:val="001F3F1A"/>
    <w:rsid w:val="001F40AA"/>
    <w:rsid w:val="001F4CBD"/>
    <w:rsid w:val="001F5545"/>
    <w:rsid w:val="001F5777"/>
    <w:rsid w:val="001F5937"/>
    <w:rsid w:val="001F59E3"/>
    <w:rsid w:val="001F59ED"/>
    <w:rsid w:val="001F7121"/>
    <w:rsid w:val="00200D2C"/>
    <w:rsid w:val="002019D8"/>
    <w:rsid w:val="00201EC7"/>
    <w:rsid w:val="002028A2"/>
    <w:rsid w:val="002032C5"/>
    <w:rsid w:val="0020349A"/>
    <w:rsid w:val="002034B4"/>
    <w:rsid w:val="00204032"/>
    <w:rsid w:val="0020456E"/>
    <w:rsid w:val="00204BAD"/>
    <w:rsid w:val="00204D60"/>
    <w:rsid w:val="00205253"/>
    <w:rsid w:val="00205627"/>
    <w:rsid w:val="002056D0"/>
    <w:rsid w:val="00210860"/>
    <w:rsid w:val="00210B6A"/>
    <w:rsid w:val="00212AB9"/>
    <w:rsid w:val="00212CB6"/>
    <w:rsid w:val="00212E37"/>
    <w:rsid w:val="002140FF"/>
    <w:rsid w:val="00220894"/>
    <w:rsid w:val="00220FF4"/>
    <w:rsid w:val="00224952"/>
    <w:rsid w:val="00224DD2"/>
    <w:rsid w:val="00225A6A"/>
    <w:rsid w:val="00225AC7"/>
    <w:rsid w:val="00225ACC"/>
    <w:rsid w:val="002267CF"/>
    <w:rsid w:val="00227801"/>
    <w:rsid w:val="00231C25"/>
    <w:rsid w:val="00231C6F"/>
    <w:rsid w:val="00232A90"/>
    <w:rsid w:val="002334C6"/>
    <w:rsid w:val="00234151"/>
    <w:rsid w:val="00234F8C"/>
    <w:rsid w:val="00235542"/>
    <w:rsid w:val="002369B0"/>
    <w:rsid w:val="00236AD8"/>
    <w:rsid w:val="002401F5"/>
    <w:rsid w:val="00240587"/>
    <w:rsid w:val="00240E54"/>
    <w:rsid w:val="00241AD9"/>
    <w:rsid w:val="002448AD"/>
    <w:rsid w:val="002451C5"/>
    <w:rsid w:val="00245F1F"/>
    <w:rsid w:val="0024663B"/>
    <w:rsid w:val="00246854"/>
    <w:rsid w:val="00247103"/>
    <w:rsid w:val="00247D1E"/>
    <w:rsid w:val="00250067"/>
    <w:rsid w:val="002516DE"/>
    <w:rsid w:val="00251F81"/>
    <w:rsid w:val="00252BE0"/>
    <w:rsid w:val="00253588"/>
    <w:rsid w:val="00253E7B"/>
    <w:rsid w:val="0025445B"/>
    <w:rsid w:val="002546F4"/>
    <w:rsid w:val="002551D0"/>
    <w:rsid w:val="00255374"/>
    <w:rsid w:val="00255A8C"/>
    <w:rsid w:val="0025745D"/>
    <w:rsid w:val="00257BF4"/>
    <w:rsid w:val="00260003"/>
    <w:rsid w:val="0026035D"/>
    <w:rsid w:val="002606D6"/>
    <w:rsid w:val="00261C98"/>
    <w:rsid w:val="0026248E"/>
    <w:rsid w:val="00262914"/>
    <w:rsid w:val="0026347D"/>
    <w:rsid w:val="002647BF"/>
    <w:rsid w:val="002647D5"/>
    <w:rsid w:val="002649A0"/>
    <w:rsid w:val="00265032"/>
    <w:rsid w:val="002651FB"/>
    <w:rsid w:val="0026538C"/>
    <w:rsid w:val="00265781"/>
    <w:rsid w:val="0026649B"/>
    <w:rsid w:val="00266B13"/>
    <w:rsid w:val="00266B35"/>
    <w:rsid w:val="00270728"/>
    <w:rsid w:val="00270D42"/>
    <w:rsid w:val="0027195D"/>
    <w:rsid w:val="00271DF9"/>
    <w:rsid w:val="00272833"/>
    <w:rsid w:val="00272B03"/>
    <w:rsid w:val="002730C6"/>
    <w:rsid w:val="002733E2"/>
    <w:rsid w:val="00274AA5"/>
    <w:rsid w:val="002750B1"/>
    <w:rsid w:val="00276A35"/>
    <w:rsid w:val="00277835"/>
    <w:rsid w:val="00277DE9"/>
    <w:rsid w:val="00280AB1"/>
    <w:rsid w:val="00282BAC"/>
    <w:rsid w:val="00283CBD"/>
    <w:rsid w:val="00284BAE"/>
    <w:rsid w:val="002859AF"/>
    <w:rsid w:val="00286AE7"/>
    <w:rsid w:val="00287243"/>
    <w:rsid w:val="00290647"/>
    <w:rsid w:val="00291170"/>
    <w:rsid w:val="00291385"/>
    <w:rsid w:val="00291422"/>
    <w:rsid w:val="00291D52"/>
    <w:rsid w:val="0029237F"/>
    <w:rsid w:val="00292715"/>
    <w:rsid w:val="00292874"/>
    <w:rsid w:val="00293E57"/>
    <w:rsid w:val="002947D1"/>
    <w:rsid w:val="002948DF"/>
    <w:rsid w:val="00294D90"/>
    <w:rsid w:val="00294F3C"/>
    <w:rsid w:val="002962B9"/>
    <w:rsid w:val="002A1E92"/>
    <w:rsid w:val="002A204D"/>
    <w:rsid w:val="002A2616"/>
    <w:rsid w:val="002A26E1"/>
    <w:rsid w:val="002A29AF"/>
    <w:rsid w:val="002A368A"/>
    <w:rsid w:val="002A4065"/>
    <w:rsid w:val="002A59F0"/>
    <w:rsid w:val="002A6432"/>
    <w:rsid w:val="002A6F25"/>
    <w:rsid w:val="002A6FD3"/>
    <w:rsid w:val="002B0A7D"/>
    <w:rsid w:val="002B1A69"/>
    <w:rsid w:val="002B2723"/>
    <w:rsid w:val="002B303A"/>
    <w:rsid w:val="002B36DD"/>
    <w:rsid w:val="002B538E"/>
    <w:rsid w:val="002B5DCA"/>
    <w:rsid w:val="002B6BDC"/>
    <w:rsid w:val="002B75B0"/>
    <w:rsid w:val="002B7EAF"/>
    <w:rsid w:val="002C0784"/>
    <w:rsid w:val="002C07F9"/>
    <w:rsid w:val="002C0898"/>
    <w:rsid w:val="002C099C"/>
    <w:rsid w:val="002C0B74"/>
    <w:rsid w:val="002C0C8B"/>
    <w:rsid w:val="002C0CBB"/>
    <w:rsid w:val="002C1201"/>
    <w:rsid w:val="002C1460"/>
    <w:rsid w:val="002C20F2"/>
    <w:rsid w:val="002C38B2"/>
    <w:rsid w:val="002C3F9C"/>
    <w:rsid w:val="002C5AFA"/>
    <w:rsid w:val="002C6A8C"/>
    <w:rsid w:val="002D0439"/>
    <w:rsid w:val="002D11B7"/>
    <w:rsid w:val="002D171D"/>
    <w:rsid w:val="002D3BBC"/>
    <w:rsid w:val="002D438A"/>
    <w:rsid w:val="002D4519"/>
    <w:rsid w:val="002D4F54"/>
    <w:rsid w:val="002D5738"/>
    <w:rsid w:val="002D5E53"/>
    <w:rsid w:val="002E0319"/>
    <w:rsid w:val="002E050E"/>
    <w:rsid w:val="002E0A12"/>
    <w:rsid w:val="002E179B"/>
    <w:rsid w:val="002E1C9E"/>
    <w:rsid w:val="002E257B"/>
    <w:rsid w:val="002E3C65"/>
    <w:rsid w:val="002E3F5B"/>
    <w:rsid w:val="002E4362"/>
    <w:rsid w:val="002E47EA"/>
    <w:rsid w:val="002E63D9"/>
    <w:rsid w:val="002E640E"/>
    <w:rsid w:val="002E703F"/>
    <w:rsid w:val="002F0C28"/>
    <w:rsid w:val="002F1247"/>
    <w:rsid w:val="002F3CDE"/>
    <w:rsid w:val="002F55E8"/>
    <w:rsid w:val="002F59E0"/>
    <w:rsid w:val="002F5DD6"/>
    <w:rsid w:val="002F5FEA"/>
    <w:rsid w:val="002F636B"/>
    <w:rsid w:val="002F63E7"/>
    <w:rsid w:val="002F7B4F"/>
    <w:rsid w:val="002F7BE3"/>
    <w:rsid w:val="002F7DC1"/>
    <w:rsid w:val="002F7E6A"/>
    <w:rsid w:val="00300165"/>
    <w:rsid w:val="003003F0"/>
    <w:rsid w:val="003004B6"/>
    <w:rsid w:val="003010CF"/>
    <w:rsid w:val="00301594"/>
    <w:rsid w:val="00301C82"/>
    <w:rsid w:val="00302071"/>
    <w:rsid w:val="0030214C"/>
    <w:rsid w:val="003028C2"/>
    <w:rsid w:val="00303440"/>
    <w:rsid w:val="00303555"/>
    <w:rsid w:val="00303B76"/>
    <w:rsid w:val="00304753"/>
    <w:rsid w:val="00304D9B"/>
    <w:rsid w:val="00305FF9"/>
    <w:rsid w:val="00306551"/>
    <w:rsid w:val="00306A95"/>
    <w:rsid w:val="00306B7F"/>
    <w:rsid w:val="00306E6B"/>
    <w:rsid w:val="003100C8"/>
    <w:rsid w:val="00310DA7"/>
    <w:rsid w:val="00311161"/>
    <w:rsid w:val="00312400"/>
    <w:rsid w:val="00312739"/>
    <w:rsid w:val="00312D10"/>
    <w:rsid w:val="003133D6"/>
    <w:rsid w:val="003135FB"/>
    <w:rsid w:val="00313708"/>
    <w:rsid w:val="003147FD"/>
    <w:rsid w:val="003178DA"/>
    <w:rsid w:val="00317BB4"/>
    <w:rsid w:val="00317DB8"/>
    <w:rsid w:val="00320618"/>
    <w:rsid w:val="00320F12"/>
    <w:rsid w:val="0032100B"/>
    <w:rsid w:val="00321BD7"/>
    <w:rsid w:val="0032260F"/>
    <w:rsid w:val="003228DA"/>
    <w:rsid w:val="00322EDA"/>
    <w:rsid w:val="00323B70"/>
    <w:rsid w:val="00323D6B"/>
    <w:rsid w:val="0032482B"/>
    <w:rsid w:val="00325268"/>
    <w:rsid w:val="003265E8"/>
    <w:rsid w:val="00326957"/>
    <w:rsid w:val="00326AE2"/>
    <w:rsid w:val="00331426"/>
    <w:rsid w:val="0033171D"/>
    <w:rsid w:val="00331D67"/>
    <w:rsid w:val="00331FC3"/>
    <w:rsid w:val="003336B3"/>
    <w:rsid w:val="00334A46"/>
    <w:rsid w:val="00335B75"/>
    <w:rsid w:val="00335CC4"/>
    <w:rsid w:val="00335D8C"/>
    <w:rsid w:val="00336072"/>
    <w:rsid w:val="003363A1"/>
    <w:rsid w:val="00336689"/>
    <w:rsid w:val="0034226D"/>
    <w:rsid w:val="00342972"/>
    <w:rsid w:val="00342FDD"/>
    <w:rsid w:val="00343181"/>
    <w:rsid w:val="00343DD0"/>
    <w:rsid w:val="0034429B"/>
    <w:rsid w:val="003446D3"/>
    <w:rsid w:val="00344866"/>
    <w:rsid w:val="0034638C"/>
    <w:rsid w:val="00346F7F"/>
    <w:rsid w:val="003474EA"/>
    <w:rsid w:val="00350108"/>
    <w:rsid w:val="0035035E"/>
    <w:rsid w:val="00350762"/>
    <w:rsid w:val="003507C4"/>
    <w:rsid w:val="003519A1"/>
    <w:rsid w:val="00352480"/>
    <w:rsid w:val="003530D2"/>
    <w:rsid w:val="0035331A"/>
    <w:rsid w:val="003534E1"/>
    <w:rsid w:val="00353D22"/>
    <w:rsid w:val="003548D8"/>
    <w:rsid w:val="003554CA"/>
    <w:rsid w:val="00360232"/>
    <w:rsid w:val="003602E0"/>
    <w:rsid w:val="00360D01"/>
    <w:rsid w:val="00361CA8"/>
    <w:rsid w:val="00361F09"/>
    <w:rsid w:val="00362569"/>
    <w:rsid w:val="00362B6B"/>
    <w:rsid w:val="00362E9B"/>
    <w:rsid w:val="003636CD"/>
    <w:rsid w:val="0036487C"/>
    <w:rsid w:val="00365411"/>
    <w:rsid w:val="0036586D"/>
    <w:rsid w:val="00365FA2"/>
    <w:rsid w:val="00366C69"/>
    <w:rsid w:val="00367441"/>
    <w:rsid w:val="00367AA5"/>
    <w:rsid w:val="00367B1D"/>
    <w:rsid w:val="00370C35"/>
    <w:rsid w:val="00370E4F"/>
    <w:rsid w:val="00371215"/>
    <w:rsid w:val="00372229"/>
    <w:rsid w:val="00372D3E"/>
    <w:rsid w:val="00372F0D"/>
    <w:rsid w:val="00373FB6"/>
    <w:rsid w:val="00374059"/>
    <w:rsid w:val="00374B55"/>
    <w:rsid w:val="0037535B"/>
    <w:rsid w:val="0037552D"/>
    <w:rsid w:val="003756DB"/>
    <w:rsid w:val="00375EC2"/>
    <w:rsid w:val="003770BB"/>
    <w:rsid w:val="0037771A"/>
    <w:rsid w:val="003802DC"/>
    <w:rsid w:val="00380E4E"/>
    <w:rsid w:val="00380E5E"/>
    <w:rsid w:val="00380FBF"/>
    <w:rsid w:val="003821C3"/>
    <w:rsid w:val="00382A43"/>
    <w:rsid w:val="00382D60"/>
    <w:rsid w:val="00382F29"/>
    <w:rsid w:val="00383C8D"/>
    <w:rsid w:val="00383DDD"/>
    <w:rsid w:val="0038473A"/>
    <w:rsid w:val="00384F92"/>
    <w:rsid w:val="003852FB"/>
    <w:rsid w:val="00385429"/>
    <w:rsid w:val="00385B05"/>
    <w:rsid w:val="00386382"/>
    <w:rsid w:val="003865EF"/>
    <w:rsid w:val="00386BA9"/>
    <w:rsid w:val="00387275"/>
    <w:rsid w:val="00390017"/>
    <w:rsid w:val="003901A3"/>
    <w:rsid w:val="0039072F"/>
    <w:rsid w:val="0039130C"/>
    <w:rsid w:val="003919B8"/>
    <w:rsid w:val="00392D8F"/>
    <w:rsid w:val="003940CE"/>
    <w:rsid w:val="00394518"/>
    <w:rsid w:val="00395085"/>
    <w:rsid w:val="0039708C"/>
    <w:rsid w:val="00397C1D"/>
    <w:rsid w:val="003A180F"/>
    <w:rsid w:val="003A18C5"/>
    <w:rsid w:val="003A18DD"/>
    <w:rsid w:val="003A20C8"/>
    <w:rsid w:val="003A2A89"/>
    <w:rsid w:val="003A2C29"/>
    <w:rsid w:val="003A2CED"/>
    <w:rsid w:val="003A2EC3"/>
    <w:rsid w:val="003A36F2"/>
    <w:rsid w:val="003A3D39"/>
    <w:rsid w:val="003A3EC7"/>
    <w:rsid w:val="003A40B4"/>
    <w:rsid w:val="003A68AA"/>
    <w:rsid w:val="003A6905"/>
    <w:rsid w:val="003A7834"/>
    <w:rsid w:val="003B0AE2"/>
    <w:rsid w:val="003B0B5B"/>
    <w:rsid w:val="003B0E79"/>
    <w:rsid w:val="003B3575"/>
    <w:rsid w:val="003B50BC"/>
    <w:rsid w:val="003B5313"/>
    <w:rsid w:val="003B5797"/>
    <w:rsid w:val="003B5D97"/>
    <w:rsid w:val="003B6266"/>
    <w:rsid w:val="003B63A4"/>
    <w:rsid w:val="003B68FE"/>
    <w:rsid w:val="003B6D7D"/>
    <w:rsid w:val="003B7D7E"/>
    <w:rsid w:val="003C0BC1"/>
    <w:rsid w:val="003C1012"/>
    <w:rsid w:val="003C11C9"/>
    <w:rsid w:val="003C1229"/>
    <w:rsid w:val="003C1FD4"/>
    <w:rsid w:val="003C213D"/>
    <w:rsid w:val="003C25AD"/>
    <w:rsid w:val="003C2D21"/>
    <w:rsid w:val="003C2DFD"/>
    <w:rsid w:val="003C3797"/>
    <w:rsid w:val="003C3D29"/>
    <w:rsid w:val="003C4F6F"/>
    <w:rsid w:val="003C5E6B"/>
    <w:rsid w:val="003C61EC"/>
    <w:rsid w:val="003C6694"/>
    <w:rsid w:val="003C7AD7"/>
    <w:rsid w:val="003D023A"/>
    <w:rsid w:val="003D04F4"/>
    <w:rsid w:val="003D0FC3"/>
    <w:rsid w:val="003D1644"/>
    <w:rsid w:val="003D2C1D"/>
    <w:rsid w:val="003D2C34"/>
    <w:rsid w:val="003D392B"/>
    <w:rsid w:val="003D3DDD"/>
    <w:rsid w:val="003D5CBF"/>
    <w:rsid w:val="003D6433"/>
    <w:rsid w:val="003D6586"/>
    <w:rsid w:val="003D66D2"/>
    <w:rsid w:val="003D682A"/>
    <w:rsid w:val="003D7476"/>
    <w:rsid w:val="003E07AE"/>
    <w:rsid w:val="003E14FC"/>
    <w:rsid w:val="003E2976"/>
    <w:rsid w:val="003E4858"/>
    <w:rsid w:val="003E6265"/>
    <w:rsid w:val="003E6316"/>
    <w:rsid w:val="003E6884"/>
    <w:rsid w:val="003E6AC5"/>
    <w:rsid w:val="003F0096"/>
    <w:rsid w:val="003F076B"/>
    <w:rsid w:val="003F0850"/>
    <w:rsid w:val="003F0D12"/>
    <w:rsid w:val="003F160C"/>
    <w:rsid w:val="003F324F"/>
    <w:rsid w:val="003F3292"/>
    <w:rsid w:val="003F33BC"/>
    <w:rsid w:val="003F3D4E"/>
    <w:rsid w:val="003F477E"/>
    <w:rsid w:val="003F6A6A"/>
    <w:rsid w:val="003F6CD2"/>
    <w:rsid w:val="003F788D"/>
    <w:rsid w:val="003F7D19"/>
    <w:rsid w:val="0040126E"/>
    <w:rsid w:val="004020D4"/>
    <w:rsid w:val="004021B6"/>
    <w:rsid w:val="00402E68"/>
    <w:rsid w:val="00403C5A"/>
    <w:rsid w:val="004047C4"/>
    <w:rsid w:val="00404BB9"/>
    <w:rsid w:val="00404BBC"/>
    <w:rsid w:val="0040570B"/>
    <w:rsid w:val="00405EDB"/>
    <w:rsid w:val="00405FB1"/>
    <w:rsid w:val="00406460"/>
    <w:rsid w:val="004065F0"/>
    <w:rsid w:val="00406C0A"/>
    <w:rsid w:val="00411D7F"/>
    <w:rsid w:val="00412461"/>
    <w:rsid w:val="00412546"/>
    <w:rsid w:val="00413053"/>
    <w:rsid w:val="0041319C"/>
    <w:rsid w:val="0041321E"/>
    <w:rsid w:val="004137B6"/>
    <w:rsid w:val="00413A54"/>
    <w:rsid w:val="00413C10"/>
    <w:rsid w:val="00413CD9"/>
    <w:rsid w:val="00413F9A"/>
    <w:rsid w:val="004140CA"/>
    <w:rsid w:val="00414A30"/>
    <w:rsid w:val="00414AE4"/>
    <w:rsid w:val="00414C65"/>
    <w:rsid w:val="00415D76"/>
    <w:rsid w:val="00415E52"/>
    <w:rsid w:val="00416665"/>
    <w:rsid w:val="00416A67"/>
    <w:rsid w:val="00416ACB"/>
    <w:rsid w:val="0041735A"/>
    <w:rsid w:val="00420FAB"/>
    <w:rsid w:val="00421DCF"/>
    <w:rsid w:val="004220CE"/>
    <w:rsid w:val="00422341"/>
    <w:rsid w:val="00423641"/>
    <w:rsid w:val="004253D1"/>
    <w:rsid w:val="00426266"/>
    <w:rsid w:val="0043013C"/>
    <w:rsid w:val="00430A2D"/>
    <w:rsid w:val="00431505"/>
    <w:rsid w:val="00431758"/>
    <w:rsid w:val="00431AF0"/>
    <w:rsid w:val="0043213A"/>
    <w:rsid w:val="004330F4"/>
    <w:rsid w:val="00433590"/>
    <w:rsid w:val="0043393D"/>
    <w:rsid w:val="00433E32"/>
    <w:rsid w:val="004344C7"/>
    <w:rsid w:val="00435274"/>
    <w:rsid w:val="004352AD"/>
    <w:rsid w:val="0043543E"/>
    <w:rsid w:val="0043545D"/>
    <w:rsid w:val="0043598F"/>
    <w:rsid w:val="00435FE2"/>
    <w:rsid w:val="0043613C"/>
    <w:rsid w:val="004363E0"/>
    <w:rsid w:val="00436E2F"/>
    <w:rsid w:val="00436EAB"/>
    <w:rsid w:val="004373D3"/>
    <w:rsid w:val="00437D77"/>
    <w:rsid w:val="00443505"/>
    <w:rsid w:val="004461D9"/>
    <w:rsid w:val="00446AC6"/>
    <w:rsid w:val="0044759B"/>
    <w:rsid w:val="00447F54"/>
    <w:rsid w:val="0045020F"/>
    <w:rsid w:val="00450953"/>
    <w:rsid w:val="00450B7E"/>
    <w:rsid w:val="0045136B"/>
    <w:rsid w:val="00451C7E"/>
    <w:rsid w:val="00453BB6"/>
    <w:rsid w:val="00453CAA"/>
    <w:rsid w:val="004547E8"/>
    <w:rsid w:val="00454ACD"/>
    <w:rsid w:val="00455113"/>
    <w:rsid w:val="00456421"/>
    <w:rsid w:val="00456DAB"/>
    <w:rsid w:val="0045781A"/>
    <w:rsid w:val="00460CC3"/>
    <w:rsid w:val="00460E86"/>
    <w:rsid w:val="00461BC9"/>
    <w:rsid w:val="004646B4"/>
    <w:rsid w:val="00464771"/>
    <w:rsid w:val="00464A88"/>
    <w:rsid w:val="004651A0"/>
    <w:rsid w:val="004656C1"/>
    <w:rsid w:val="00466532"/>
    <w:rsid w:val="00467488"/>
    <w:rsid w:val="0047083E"/>
    <w:rsid w:val="00470EB5"/>
    <w:rsid w:val="0047286B"/>
    <w:rsid w:val="00472E27"/>
    <w:rsid w:val="004732F6"/>
    <w:rsid w:val="00474220"/>
    <w:rsid w:val="004752D3"/>
    <w:rsid w:val="004754E1"/>
    <w:rsid w:val="00475CE0"/>
    <w:rsid w:val="00476827"/>
    <w:rsid w:val="00476BD4"/>
    <w:rsid w:val="00477C35"/>
    <w:rsid w:val="00480079"/>
    <w:rsid w:val="00480988"/>
    <w:rsid w:val="00480E05"/>
    <w:rsid w:val="00481304"/>
    <w:rsid w:val="004822F2"/>
    <w:rsid w:val="00482BBE"/>
    <w:rsid w:val="004836C7"/>
    <w:rsid w:val="00483A12"/>
    <w:rsid w:val="00484A01"/>
    <w:rsid w:val="00484A77"/>
    <w:rsid w:val="0048540F"/>
    <w:rsid w:val="00485970"/>
    <w:rsid w:val="00485C0D"/>
    <w:rsid w:val="00486575"/>
    <w:rsid w:val="004866D0"/>
    <w:rsid w:val="00486936"/>
    <w:rsid w:val="004908F0"/>
    <w:rsid w:val="00491A38"/>
    <w:rsid w:val="00494242"/>
    <w:rsid w:val="00494E8E"/>
    <w:rsid w:val="004955BC"/>
    <w:rsid w:val="00495D63"/>
    <w:rsid w:val="0049648F"/>
    <w:rsid w:val="00496606"/>
    <w:rsid w:val="00496F05"/>
    <w:rsid w:val="00497370"/>
    <w:rsid w:val="004A0F39"/>
    <w:rsid w:val="004A1003"/>
    <w:rsid w:val="004A251F"/>
    <w:rsid w:val="004A3783"/>
    <w:rsid w:val="004A3AEF"/>
    <w:rsid w:val="004A3BF1"/>
    <w:rsid w:val="004A3E42"/>
    <w:rsid w:val="004A4715"/>
    <w:rsid w:val="004A5046"/>
    <w:rsid w:val="004A565E"/>
    <w:rsid w:val="004A5DF3"/>
    <w:rsid w:val="004A6134"/>
    <w:rsid w:val="004A7092"/>
    <w:rsid w:val="004B0A6D"/>
    <w:rsid w:val="004B1B27"/>
    <w:rsid w:val="004B1EC2"/>
    <w:rsid w:val="004B49D1"/>
    <w:rsid w:val="004B49E6"/>
    <w:rsid w:val="004B4D69"/>
    <w:rsid w:val="004B5F6C"/>
    <w:rsid w:val="004B6D84"/>
    <w:rsid w:val="004B7733"/>
    <w:rsid w:val="004B7861"/>
    <w:rsid w:val="004C01A8"/>
    <w:rsid w:val="004C1840"/>
    <w:rsid w:val="004C24C9"/>
    <w:rsid w:val="004C31B6"/>
    <w:rsid w:val="004C3FB6"/>
    <w:rsid w:val="004C4C5C"/>
    <w:rsid w:val="004C5319"/>
    <w:rsid w:val="004C53BE"/>
    <w:rsid w:val="004C621F"/>
    <w:rsid w:val="004C7948"/>
    <w:rsid w:val="004C7A0B"/>
    <w:rsid w:val="004C7BB8"/>
    <w:rsid w:val="004C7C60"/>
    <w:rsid w:val="004D0DFE"/>
    <w:rsid w:val="004D1D91"/>
    <w:rsid w:val="004D22C3"/>
    <w:rsid w:val="004D2ADE"/>
    <w:rsid w:val="004D4542"/>
    <w:rsid w:val="004D68C9"/>
    <w:rsid w:val="004D6F4D"/>
    <w:rsid w:val="004D6F95"/>
    <w:rsid w:val="004D72FE"/>
    <w:rsid w:val="004D7E91"/>
    <w:rsid w:val="004E003A"/>
    <w:rsid w:val="004E0768"/>
    <w:rsid w:val="004E1A31"/>
    <w:rsid w:val="004E2D45"/>
    <w:rsid w:val="004E2DE0"/>
    <w:rsid w:val="004E4060"/>
    <w:rsid w:val="004E409A"/>
    <w:rsid w:val="004E4648"/>
    <w:rsid w:val="004E5963"/>
    <w:rsid w:val="004F0FB9"/>
    <w:rsid w:val="004F10C3"/>
    <w:rsid w:val="004F10D3"/>
    <w:rsid w:val="004F1A56"/>
    <w:rsid w:val="004F2CE4"/>
    <w:rsid w:val="004F2F7E"/>
    <w:rsid w:val="004F32B5"/>
    <w:rsid w:val="004F402E"/>
    <w:rsid w:val="004F407E"/>
    <w:rsid w:val="004F5479"/>
    <w:rsid w:val="004F7528"/>
    <w:rsid w:val="004F7BCA"/>
    <w:rsid w:val="004F7D89"/>
    <w:rsid w:val="00501981"/>
    <w:rsid w:val="00501A85"/>
    <w:rsid w:val="00501BB3"/>
    <w:rsid w:val="00502098"/>
    <w:rsid w:val="005021DD"/>
    <w:rsid w:val="005026CA"/>
    <w:rsid w:val="00502B72"/>
    <w:rsid w:val="00503937"/>
    <w:rsid w:val="00504BC1"/>
    <w:rsid w:val="00505134"/>
    <w:rsid w:val="00505595"/>
    <w:rsid w:val="00505C04"/>
    <w:rsid w:val="00507227"/>
    <w:rsid w:val="005075A4"/>
    <w:rsid w:val="005077B9"/>
    <w:rsid w:val="00507C25"/>
    <w:rsid w:val="00507FE7"/>
    <w:rsid w:val="00511F15"/>
    <w:rsid w:val="005129CD"/>
    <w:rsid w:val="0051318C"/>
    <w:rsid w:val="005142CD"/>
    <w:rsid w:val="005143C9"/>
    <w:rsid w:val="005157A9"/>
    <w:rsid w:val="00516AD5"/>
    <w:rsid w:val="005173A7"/>
    <w:rsid w:val="005177E1"/>
    <w:rsid w:val="00520C0A"/>
    <w:rsid w:val="005218B6"/>
    <w:rsid w:val="00521D48"/>
    <w:rsid w:val="0052213E"/>
    <w:rsid w:val="00522589"/>
    <w:rsid w:val="00523092"/>
    <w:rsid w:val="00524545"/>
    <w:rsid w:val="00524DB5"/>
    <w:rsid w:val="005255BF"/>
    <w:rsid w:val="005255C5"/>
    <w:rsid w:val="005257DE"/>
    <w:rsid w:val="00527200"/>
    <w:rsid w:val="00530157"/>
    <w:rsid w:val="00531276"/>
    <w:rsid w:val="00531808"/>
    <w:rsid w:val="00531EBE"/>
    <w:rsid w:val="00532F8B"/>
    <w:rsid w:val="00533737"/>
    <w:rsid w:val="00534B7F"/>
    <w:rsid w:val="00535B79"/>
    <w:rsid w:val="00535D7C"/>
    <w:rsid w:val="00536579"/>
    <w:rsid w:val="00536C1E"/>
    <w:rsid w:val="00536F44"/>
    <w:rsid w:val="005378E9"/>
    <w:rsid w:val="0054138B"/>
    <w:rsid w:val="0054343A"/>
    <w:rsid w:val="00543974"/>
    <w:rsid w:val="00543EBF"/>
    <w:rsid w:val="00544ABA"/>
    <w:rsid w:val="0054593A"/>
    <w:rsid w:val="0054639A"/>
    <w:rsid w:val="005467FB"/>
    <w:rsid w:val="00546AE9"/>
    <w:rsid w:val="00547989"/>
    <w:rsid w:val="00551320"/>
    <w:rsid w:val="005518A4"/>
    <w:rsid w:val="00552768"/>
    <w:rsid w:val="00552935"/>
    <w:rsid w:val="00553127"/>
    <w:rsid w:val="005535DB"/>
    <w:rsid w:val="005537D5"/>
    <w:rsid w:val="00554A44"/>
    <w:rsid w:val="00554B97"/>
    <w:rsid w:val="00554BE7"/>
    <w:rsid w:val="00556D68"/>
    <w:rsid w:val="00557173"/>
    <w:rsid w:val="005576A1"/>
    <w:rsid w:val="00557A64"/>
    <w:rsid w:val="00557E39"/>
    <w:rsid w:val="005605C0"/>
    <w:rsid w:val="00560D23"/>
    <w:rsid w:val="005615D8"/>
    <w:rsid w:val="005626D6"/>
    <w:rsid w:val="005638D4"/>
    <w:rsid w:val="00563B65"/>
    <w:rsid w:val="005656ED"/>
    <w:rsid w:val="00566544"/>
    <w:rsid w:val="00566608"/>
    <w:rsid w:val="00566C83"/>
    <w:rsid w:val="005700FE"/>
    <w:rsid w:val="00570589"/>
    <w:rsid w:val="00570E24"/>
    <w:rsid w:val="00572760"/>
    <w:rsid w:val="00572D64"/>
    <w:rsid w:val="005743DE"/>
    <w:rsid w:val="00574F3F"/>
    <w:rsid w:val="0057562C"/>
    <w:rsid w:val="005759F6"/>
    <w:rsid w:val="00575E3E"/>
    <w:rsid w:val="005765F5"/>
    <w:rsid w:val="00576D6C"/>
    <w:rsid w:val="0057781C"/>
    <w:rsid w:val="00577A2E"/>
    <w:rsid w:val="005800EC"/>
    <w:rsid w:val="005806C6"/>
    <w:rsid w:val="00580E48"/>
    <w:rsid w:val="00580F0A"/>
    <w:rsid w:val="00581246"/>
    <w:rsid w:val="00582C3A"/>
    <w:rsid w:val="00582E1A"/>
    <w:rsid w:val="00583147"/>
    <w:rsid w:val="00584416"/>
    <w:rsid w:val="00584B39"/>
    <w:rsid w:val="00585028"/>
    <w:rsid w:val="005854D1"/>
    <w:rsid w:val="00585F5B"/>
    <w:rsid w:val="0058620A"/>
    <w:rsid w:val="00587175"/>
    <w:rsid w:val="00587FC0"/>
    <w:rsid w:val="005906AD"/>
    <w:rsid w:val="00590DA6"/>
    <w:rsid w:val="00591C7D"/>
    <w:rsid w:val="00591D79"/>
    <w:rsid w:val="0059216F"/>
    <w:rsid w:val="00592506"/>
    <w:rsid w:val="00592B03"/>
    <w:rsid w:val="00593AB9"/>
    <w:rsid w:val="00594436"/>
    <w:rsid w:val="00594ABB"/>
    <w:rsid w:val="00594D1C"/>
    <w:rsid w:val="00594E36"/>
    <w:rsid w:val="00594F0A"/>
    <w:rsid w:val="0059525E"/>
    <w:rsid w:val="00595887"/>
    <w:rsid w:val="005961F7"/>
    <w:rsid w:val="00596B5C"/>
    <w:rsid w:val="00596B9C"/>
    <w:rsid w:val="005A054D"/>
    <w:rsid w:val="005A0A46"/>
    <w:rsid w:val="005A10B9"/>
    <w:rsid w:val="005A11EA"/>
    <w:rsid w:val="005A24B6"/>
    <w:rsid w:val="005A24E9"/>
    <w:rsid w:val="005A269F"/>
    <w:rsid w:val="005A305E"/>
    <w:rsid w:val="005A30BB"/>
    <w:rsid w:val="005A3887"/>
    <w:rsid w:val="005A55CF"/>
    <w:rsid w:val="005A6A5F"/>
    <w:rsid w:val="005B0542"/>
    <w:rsid w:val="005B2225"/>
    <w:rsid w:val="005B2799"/>
    <w:rsid w:val="005B2B77"/>
    <w:rsid w:val="005B36B2"/>
    <w:rsid w:val="005B3D4A"/>
    <w:rsid w:val="005B4D87"/>
    <w:rsid w:val="005B6347"/>
    <w:rsid w:val="005B7DD1"/>
    <w:rsid w:val="005C00A0"/>
    <w:rsid w:val="005C01F1"/>
    <w:rsid w:val="005C095A"/>
    <w:rsid w:val="005C28FA"/>
    <w:rsid w:val="005C3E75"/>
    <w:rsid w:val="005C40F4"/>
    <w:rsid w:val="005C43BE"/>
    <w:rsid w:val="005C44F3"/>
    <w:rsid w:val="005C6D53"/>
    <w:rsid w:val="005C712D"/>
    <w:rsid w:val="005C7C75"/>
    <w:rsid w:val="005D0E4F"/>
    <w:rsid w:val="005D1E32"/>
    <w:rsid w:val="005D206B"/>
    <w:rsid w:val="005D22B7"/>
    <w:rsid w:val="005D2BDE"/>
    <w:rsid w:val="005D3D76"/>
    <w:rsid w:val="005D4578"/>
    <w:rsid w:val="005D4DA9"/>
    <w:rsid w:val="005D4EFA"/>
    <w:rsid w:val="005D55BA"/>
    <w:rsid w:val="005D5ADB"/>
    <w:rsid w:val="005D632C"/>
    <w:rsid w:val="005D648A"/>
    <w:rsid w:val="005D7E0D"/>
    <w:rsid w:val="005E0471"/>
    <w:rsid w:val="005E1F7D"/>
    <w:rsid w:val="005E234A"/>
    <w:rsid w:val="005E35CC"/>
    <w:rsid w:val="005E371E"/>
    <w:rsid w:val="005E53F9"/>
    <w:rsid w:val="005E775D"/>
    <w:rsid w:val="005F0A43"/>
    <w:rsid w:val="005F20EC"/>
    <w:rsid w:val="005F27BF"/>
    <w:rsid w:val="005F2D8F"/>
    <w:rsid w:val="005F4171"/>
    <w:rsid w:val="005F46D6"/>
    <w:rsid w:val="005F4DD6"/>
    <w:rsid w:val="005F50D8"/>
    <w:rsid w:val="005F53A1"/>
    <w:rsid w:val="005F6B77"/>
    <w:rsid w:val="005F7487"/>
    <w:rsid w:val="006002C7"/>
    <w:rsid w:val="00600D0A"/>
    <w:rsid w:val="00600D7B"/>
    <w:rsid w:val="00600F95"/>
    <w:rsid w:val="00601839"/>
    <w:rsid w:val="00601D75"/>
    <w:rsid w:val="00601F9F"/>
    <w:rsid w:val="00602759"/>
    <w:rsid w:val="0060277A"/>
    <w:rsid w:val="00602B7C"/>
    <w:rsid w:val="00603312"/>
    <w:rsid w:val="00603510"/>
    <w:rsid w:val="00604938"/>
    <w:rsid w:val="00604DC7"/>
    <w:rsid w:val="00604E47"/>
    <w:rsid w:val="00605441"/>
    <w:rsid w:val="00606970"/>
    <w:rsid w:val="00606A20"/>
    <w:rsid w:val="006072C6"/>
    <w:rsid w:val="00607A2E"/>
    <w:rsid w:val="006106AB"/>
    <w:rsid w:val="006130F7"/>
    <w:rsid w:val="00613AF8"/>
    <w:rsid w:val="00613B95"/>
    <w:rsid w:val="00613D8E"/>
    <w:rsid w:val="006142E0"/>
    <w:rsid w:val="0061517C"/>
    <w:rsid w:val="0061549D"/>
    <w:rsid w:val="00616112"/>
    <w:rsid w:val="006205CA"/>
    <w:rsid w:val="00621F53"/>
    <w:rsid w:val="00622E2A"/>
    <w:rsid w:val="00623089"/>
    <w:rsid w:val="0062308E"/>
    <w:rsid w:val="006234C4"/>
    <w:rsid w:val="006244C9"/>
    <w:rsid w:val="006245F6"/>
    <w:rsid w:val="0062475D"/>
    <w:rsid w:val="0062495F"/>
    <w:rsid w:val="00624A5A"/>
    <w:rsid w:val="0062660B"/>
    <w:rsid w:val="00626AD1"/>
    <w:rsid w:val="006304BC"/>
    <w:rsid w:val="00630DCE"/>
    <w:rsid w:val="0063120A"/>
    <w:rsid w:val="0063150B"/>
    <w:rsid w:val="00631585"/>
    <w:rsid w:val="00631FF9"/>
    <w:rsid w:val="00634ACF"/>
    <w:rsid w:val="00635035"/>
    <w:rsid w:val="006350B9"/>
    <w:rsid w:val="0063580D"/>
    <w:rsid w:val="00635CAE"/>
    <w:rsid w:val="00637240"/>
    <w:rsid w:val="00637D6C"/>
    <w:rsid w:val="00637F5F"/>
    <w:rsid w:val="006409E3"/>
    <w:rsid w:val="00642DFD"/>
    <w:rsid w:val="00643660"/>
    <w:rsid w:val="00643986"/>
    <w:rsid w:val="00643FAF"/>
    <w:rsid w:val="006446BD"/>
    <w:rsid w:val="00645D67"/>
    <w:rsid w:val="00647260"/>
    <w:rsid w:val="00650139"/>
    <w:rsid w:val="00652756"/>
    <w:rsid w:val="00652AD8"/>
    <w:rsid w:val="00652B79"/>
    <w:rsid w:val="00653023"/>
    <w:rsid w:val="006533C3"/>
    <w:rsid w:val="0065368E"/>
    <w:rsid w:val="00654068"/>
    <w:rsid w:val="006540E0"/>
    <w:rsid w:val="00654B38"/>
    <w:rsid w:val="00654B83"/>
    <w:rsid w:val="00655061"/>
    <w:rsid w:val="0065510C"/>
    <w:rsid w:val="00655B63"/>
    <w:rsid w:val="00656217"/>
    <w:rsid w:val="006562D9"/>
    <w:rsid w:val="00656986"/>
    <w:rsid w:val="006571F6"/>
    <w:rsid w:val="006575D2"/>
    <w:rsid w:val="006618CC"/>
    <w:rsid w:val="00662111"/>
    <w:rsid w:val="00662118"/>
    <w:rsid w:val="006638AD"/>
    <w:rsid w:val="00663E2B"/>
    <w:rsid w:val="006651EF"/>
    <w:rsid w:val="006662F3"/>
    <w:rsid w:val="00666A30"/>
    <w:rsid w:val="0066732C"/>
    <w:rsid w:val="006679F5"/>
    <w:rsid w:val="00667B77"/>
    <w:rsid w:val="00667D80"/>
    <w:rsid w:val="006716DA"/>
    <w:rsid w:val="006728ED"/>
    <w:rsid w:val="00672C29"/>
    <w:rsid w:val="006732B1"/>
    <w:rsid w:val="0067337D"/>
    <w:rsid w:val="0067446F"/>
    <w:rsid w:val="006746A4"/>
    <w:rsid w:val="00674BD3"/>
    <w:rsid w:val="00675558"/>
    <w:rsid w:val="00675611"/>
    <w:rsid w:val="00675A60"/>
    <w:rsid w:val="006760A1"/>
    <w:rsid w:val="00676777"/>
    <w:rsid w:val="0067697E"/>
    <w:rsid w:val="00676F27"/>
    <w:rsid w:val="00677443"/>
    <w:rsid w:val="0067769A"/>
    <w:rsid w:val="0068019F"/>
    <w:rsid w:val="006806A3"/>
    <w:rsid w:val="006806A6"/>
    <w:rsid w:val="00681211"/>
    <w:rsid w:val="00681593"/>
    <w:rsid w:val="00681926"/>
    <w:rsid w:val="00681B36"/>
    <w:rsid w:val="00682E14"/>
    <w:rsid w:val="00683E83"/>
    <w:rsid w:val="0068436C"/>
    <w:rsid w:val="00684530"/>
    <w:rsid w:val="0068545E"/>
    <w:rsid w:val="00685772"/>
    <w:rsid w:val="00685DE2"/>
    <w:rsid w:val="00685FD4"/>
    <w:rsid w:val="00686612"/>
    <w:rsid w:val="0068661E"/>
    <w:rsid w:val="00690A49"/>
    <w:rsid w:val="00690BB6"/>
    <w:rsid w:val="00691B30"/>
    <w:rsid w:val="00693E1F"/>
    <w:rsid w:val="00693ECB"/>
    <w:rsid w:val="00694797"/>
    <w:rsid w:val="00695887"/>
    <w:rsid w:val="00697733"/>
    <w:rsid w:val="006A254E"/>
    <w:rsid w:val="006A29C8"/>
    <w:rsid w:val="006A2C30"/>
    <w:rsid w:val="006A301C"/>
    <w:rsid w:val="006A3E2B"/>
    <w:rsid w:val="006A61D6"/>
    <w:rsid w:val="006A6E17"/>
    <w:rsid w:val="006B120D"/>
    <w:rsid w:val="006B17E7"/>
    <w:rsid w:val="006B18BF"/>
    <w:rsid w:val="006B19E8"/>
    <w:rsid w:val="006B1A8A"/>
    <w:rsid w:val="006B1FD5"/>
    <w:rsid w:val="006B555A"/>
    <w:rsid w:val="006B600A"/>
    <w:rsid w:val="006B6635"/>
    <w:rsid w:val="006B7746"/>
    <w:rsid w:val="006B7D22"/>
    <w:rsid w:val="006B7D2C"/>
    <w:rsid w:val="006C1019"/>
    <w:rsid w:val="006C2BB5"/>
    <w:rsid w:val="006C2BEE"/>
    <w:rsid w:val="006C2F23"/>
    <w:rsid w:val="006C3AD8"/>
    <w:rsid w:val="006C4516"/>
    <w:rsid w:val="006C455E"/>
    <w:rsid w:val="006C58C1"/>
    <w:rsid w:val="006C5958"/>
    <w:rsid w:val="006C5B4F"/>
    <w:rsid w:val="006C643C"/>
    <w:rsid w:val="006C6E3A"/>
    <w:rsid w:val="006C6FD7"/>
    <w:rsid w:val="006D00DB"/>
    <w:rsid w:val="006D0361"/>
    <w:rsid w:val="006D09C2"/>
    <w:rsid w:val="006D0E6D"/>
    <w:rsid w:val="006D16B0"/>
    <w:rsid w:val="006D2182"/>
    <w:rsid w:val="006D2444"/>
    <w:rsid w:val="006D254B"/>
    <w:rsid w:val="006D289B"/>
    <w:rsid w:val="006D3BE1"/>
    <w:rsid w:val="006D48FC"/>
    <w:rsid w:val="006D4B39"/>
    <w:rsid w:val="006D62BC"/>
    <w:rsid w:val="006D6450"/>
    <w:rsid w:val="006D6939"/>
    <w:rsid w:val="006D7EB0"/>
    <w:rsid w:val="006E0138"/>
    <w:rsid w:val="006E0BB0"/>
    <w:rsid w:val="006E12C3"/>
    <w:rsid w:val="006E2529"/>
    <w:rsid w:val="006E4317"/>
    <w:rsid w:val="006E45F3"/>
    <w:rsid w:val="006E48C4"/>
    <w:rsid w:val="006E4A2F"/>
    <w:rsid w:val="006E4ED4"/>
    <w:rsid w:val="006E5E19"/>
    <w:rsid w:val="006E61C3"/>
    <w:rsid w:val="006E66C2"/>
    <w:rsid w:val="006E7121"/>
    <w:rsid w:val="006E799D"/>
    <w:rsid w:val="006F0593"/>
    <w:rsid w:val="006F1064"/>
    <w:rsid w:val="006F1EB7"/>
    <w:rsid w:val="006F1F50"/>
    <w:rsid w:val="006F41AF"/>
    <w:rsid w:val="006F52E5"/>
    <w:rsid w:val="006F53C9"/>
    <w:rsid w:val="006F555B"/>
    <w:rsid w:val="006F6066"/>
    <w:rsid w:val="006F6850"/>
    <w:rsid w:val="006F707E"/>
    <w:rsid w:val="00700128"/>
    <w:rsid w:val="007001DC"/>
    <w:rsid w:val="007025CB"/>
    <w:rsid w:val="007034AA"/>
    <w:rsid w:val="00703C9D"/>
    <w:rsid w:val="0070490C"/>
    <w:rsid w:val="00704A62"/>
    <w:rsid w:val="00705C38"/>
    <w:rsid w:val="00705D31"/>
    <w:rsid w:val="0070622F"/>
    <w:rsid w:val="00706465"/>
    <w:rsid w:val="007068E0"/>
    <w:rsid w:val="0070695A"/>
    <w:rsid w:val="007077C6"/>
    <w:rsid w:val="0070782D"/>
    <w:rsid w:val="007109C2"/>
    <w:rsid w:val="00711340"/>
    <w:rsid w:val="00712534"/>
    <w:rsid w:val="00712C42"/>
    <w:rsid w:val="00713DE4"/>
    <w:rsid w:val="00714C47"/>
    <w:rsid w:val="00714D51"/>
    <w:rsid w:val="00715365"/>
    <w:rsid w:val="007156C0"/>
    <w:rsid w:val="007159B1"/>
    <w:rsid w:val="00716462"/>
    <w:rsid w:val="007172AC"/>
    <w:rsid w:val="00721084"/>
    <w:rsid w:val="00721262"/>
    <w:rsid w:val="00721267"/>
    <w:rsid w:val="00721D9B"/>
    <w:rsid w:val="00722121"/>
    <w:rsid w:val="007224B9"/>
    <w:rsid w:val="00722F94"/>
    <w:rsid w:val="00723A9F"/>
    <w:rsid w:val="00723AA7"/>
    <w:rsid w:val="00723F65"/>
    <w:rsid w:val="0072410B"/>
    <w:rsid w:val="0072432E"/>
    <w:rsid w:val="00726036"/>
    <w:rsid w:val="00726279"/>
    <w:rsid w:val="00726A9B"/>
    <w:rsid w:val="00727530"/>
    <w:rsid w:val="00730F0F"/>
    <w:rsid w:val="00731A5A"/>
    <w:rsid w:val="00731E7C"/>
    <w:rsid w:val="007329EF"/>
    <w:rsid w:val="00732E29"/>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081"/>
    <w:rsid w:val="0074638D"/>
    <w:rsid w:val="00746484"/>
    <w:rsid w:val="0074704F"/>
    <w:rsid w:val="00747F48"/>
    <w:rsid w:val="00747F4C"/>
    <w:rsid w:val="00751091"/>
    <w:rsid w:val="007515A8"/>
    <w:rsid w:val="00751B83"/>
    <w:rsid w:val="00753110"/>
    <w:rsid w:val="0075372D"/>
    <w:rsid w:val="0075415A"/>
    <w:rsid w:val="00754359"/>
    <w:rsid w:val="00754411"/>
    <w:rsid w:val="00754BD9"/>
    <w:rsid w:val="00754E7A"/>
    <w:rsid w:val="0075540C"/>
    <w:rsid w:val="00755DB1"/>
    <w:rsid w:val="007565EE"/>
    <w:rsid w:val="00756B45"/>
    <w:rsid w:val="007574FC"/>
    <w:rsid w:val="00757EC5"/>
    <w:rsid w:val="00760287"/>
    <w:rsid w:val="00760975"/>
    <w:rsid w:val="007612D1"/>
    <w:rsid w:val="00761FDA"/>
    <w:rsid w:val="007621FF"/>
    <w:rsid w:val="007634E3"/>
    <w:rsid w:val="00764194"/>
    <w:rsid w:val="0076492C"/>
    <w:rsid w:val="00764B70"/>
    <w:rsid w:val="0076515F"/>
    <w:rsid w:val="00765ED3"/>
    <w:rsid w:val="0076681D"/>
    <w:rsid w:val="007668A8"/>
    <w:rsid w:val="00766A65"/>
    <w:rsid w:val="007671F5"/>
    <w:rsid w:val="007676B8"/>
    <w:rsid w:val="0077175C"/>
    <w:rsid w:val="00771870"/>
    <w:rsid w:val="007719D3"/>
    <w:rsid w:val="00771BF9"/>
    <w:rsid w:val="00772F8A"/>
    <w:rsid w:val="007738EA"/>
    <w:rsid w:val="007739C6"/>
    <w:rsid w:val="00774889"/>
    <w:rsid w:val="00774FF5"/>
    <w:rsid w:val="007750B3"/>
    <w:rsid w:val="00775F76"/>
    <w:rsid w:val="0077687B"/>
    <w:rsid w:val="007769E8"/>
    <w:rsid w:val="00776AEA"/>
    <w:rsid w:val="00777BA0"/>
    <w:rsid w:val="007803BD"/>
    <w:rsid w:val="00780D31"/>
    <w:rsid w:val="007811DC"/>
    <w:rsid w:val="007820FA"/>
    <w:rsid w:val="0078285F"/>
    <w:rsid w:val="00783207"/>
    <w:rsid w:val="007832DA"/>
    <w:rsid w:val="00783E1D"/>
    <w:rsid w:val="0078483B"/>
    <w:rsid w:val="00784EED"/>
    <w:rsid w:val="00785900"/>
    <w:rsid w:val="00785B23"/>
    <w:rsid w:val="00786958"/>
    <w:rsid w:val="00786E71"/>
    <w:rsid w:val="0078726C"/>
    <w:rsid w:val="00787EA6"/>
    <w:rsid w:val="0079162F"/>
    <w:rsid w:val="007919B6"/>
    <w:rsid w:val="00794924"/>
    <w:rsid w:val="0079745F"/>
    <w:rsid w:val="007A0BC2"/>
    <w:rsid w:val="007A1F44"/>
    <w:rsid w:val="007A23FF"/>
    <w:rsid w:val="007A295B"/>
    <w:rsid w:val="007A3424"/>
    <w:rsid w:val="007A35EF"/>
    <w:rsid w:val="007A43A2"/>
    <w:rsid w:val="007A4D04"/>
    <w:rsid w:val="007A58B6"/>
    <w:rsid w:val="007A7A96"/>
    <w:rsid w:val="007A7D96"/>
    <w:rsid w:val="007B03AF"/>
    <w:rsid w:val="007B0D6F"/>
    <w:rsid w:val="007B1085"/>
    <w:rsid w:val="007B14C4"/>
    <w:rsid w:val="007B1543"/>
    <w:rsid w:val="007B15A2"/>
    <w:rsid w:val="007B1AC0"/>
    <w:rsid w:val="007B1CA9"/>
    <w:rsid w:val="007B270A"/>
    <w:rsid w:val="007B2D3B"/>
    <w:rsid w:val="007B337E"/>
    <w:rsid w:val="007B52CD"/>
    <w:rsid w:val="007B58DF"/>
    <w:rsid w:val="007B6D9F"/>
    <w:rsid w:val="007B794C"/>
    <w:rsid w:val="007B7DC1"/>
    <w:rsid w:val="007B7EDB"/>
    <w:rsid w:val="007C0674"/>
    <w:rsid w:val="007C19AD"/>
    <w:rsid w:val="007C3598"/>
    <w:rsid w:val="007C3FA8"/>
    <w:rsid w:val="007C68DA"/>
    <w:rsid w:val="007D1A83"/>
    <w:rsid w:val="007D2222"/>
    <w:rsid w:val="007D2284"/>
    <w:rsid w:val="007D229A"/>
    <w:rsid w:val="007D2F44"/>
    <w:rsid w:val="007D2F4D"/>
    <w:rsid w:val="007D4178"/>
    <w:rsid w:val="007D4370"/>
    <w:rsid w:val="007D441F"/>
    <w:rsid w:val="007D48DE"/>
    <w:rsid w:val="007D4D33"/>
    <w:rsid w:val="007D6EE9"/>
    <w:rsid w:val="007D7175"/>
    <w:rsid w:val="007D7DC0"/>
    <w:rsid w:val="007E0C68"/>
    <w:rsid w:val="007E1369"/>
    <w:rsid w:val="007E1A1B"/>
    <w:rsid w:val="007E1A88"/>
    <w:rsid w:val="007E434A"/>
    <w:rsid w:val="007E4C88"/>
    <w:rsid w:val="007E50D8"/>
    <w:rsid w:val="007E585E"/>
    <w:rsid w:val="007E7DDF"/>
    <w:rsid w:val="007F07AD"/>
    <w:rsid w:val="007F0BBF"/>
    <w:rsid w:val="007F0C2B"/>
    <w:rsid w:val="007F11C8"/>
    <w:rsid w:val="007F1CFB"/>
    <w:rsid w:val="007F206B"/>
    <w:rsid w:val="007F220B"/>
    <w:rsid w:val="007F27DD"/>
    <w:rsid w:val="007F3864"/>
    <w:rsid w:val="007F5173"/>
    <w:rsid w:val="007F6880"/>
    <w:rsid w:val="007F6A7A"/>
    <w:rsid w:val="007F76B4"/>
    <w:rsid w:val="008001B4"/>
    <w:rsid w:val="00800230"/>
    <w:rsid w:val="00800769"/>
    <w:rsid w:val="00800ED2"/>
    <w:rsid w:val="0080116A"/>
    <w:rsid w:val="00802E74"/>
    <w:rsid w:val="008045D8"/>
    <w:rsid w:val="00804B92"/>
    <w:rsid w:val="00804E21"/>
    <w:rsid w:val="00805092"/>
    <w:rsid w:val="00805339"/>
    <w:rsid w:val="008065AB"/>
    <w:rsid w:val="00806AAF"/>
    <w:rsid w:val="008070AC"/>
    <w:rsid w:val="008101FD"/>
    <w:rsid w:val="00810D8D"/>
    <w:rsid w:val="00811835"/>
    <w:rsid w:val="00812ADE"/>
    <w:rsid w:val="0081581D"/>
    <w:rsid w:val="008158B9"/>
    <w:rsid w:val="008172BE"/>
    <w:rsid w:val="00817435"/>
    <w:rsid w:val="00817B71"/>
    <w:rsid w:val="00820244"/>
    <w:rsid w:val="00821B6C"/>
    <w:rsid w:val="008221B3"/>
    <w:rsid w:val="0082248E"/>
    <w:rsid w:val="008227DB"/>
    <w:rsid w:val="00824FDF"/>
    <w:rsid w:val="00825125"/>
    <w:rsid w:val="0082577A"/>
    <w:rsid w:val="008257CC"/>
    <w:rsid w:val="0082685D"/>
    <w:rsid w:val="00827042"/>
    <w:rsid w:val="008274BF"/>
    <w:rsid w:val="0083009C"/>
    <w:rsid w:val="00830A72"/>
    <w:rsid w:val="00830DC3"/>
    <w:rsid w:val="00831555"/>
    <w:rsid w:val="00831F52"/>
    <w:rsid w:val="00832154"/>
    <w:rsid w:val="00832F5C"/>
    <w:rsid w:val="008359E0"/>
    <w:rsid w:val="008376F6"/>
    <w:rsid w:val="008377F6"/>
    <w:rsid w:val="00837D5B"/>
    <w:rsid w:val="00840044"/>
    <w:rsid w:val="00840607"/>
    <w:rsid w:val="0084178A"/>
    <w:rsid w:val="00841CD2"/>
    <w:rsid w:val="00842A0B"/>
    <w:rsid w:val="00842B77"/>
    <w:rsid w:val="0084309F"/>
    <w:rsid w:val="00845C12"/>
    <w:rsid w:val="008469D9"/>
    <w:rsid w:val="00846DC0"/>
    <w:rsid w:val="008474A7"/>
    <w:rsid w:val="008506B6"/>
    <w:rsid w:val="0085078E"/>
    <w:rsid w:val="00850AE0"/>
    <w:rsid w:val="008524D2"/>
    <w:rsid w:val="00852E19"/>
    <w:rsid w:val="00854E43"/>
    <w:rsid w:val="00855B92"/>
    <w:rsid w:val="00856833"/>
    <w:rsid w:val="00856840"/>
    <w:rsid w:val="00860270"/>
    <w:rsid w:val="0086087C"/>
    <w:rsid w:val="00860D8E"/>
    <w:rsid w:val="0086162E"/>
    <w:rsid w:val="0086275E"/>
    <w:rsid w:val="00863958"/>
    <w:rsid w:val="00864440"/>
    <w:rsid w:val="00864D76"/>
    <w:rsid w:val="008650FC"/>
    <w:rsid w:val="00866EB3"/>
    <w:rsid w:val="00866F76"/>
    <w:rsid w:val="0086701A"/>
    <w:rsid w:val="00867443"/>
    <w:rsid w:val="00867BD2"/>
    <w:rsid w:val="00867F0B"/>
    <w:rsid w:val="008712FD"/>
    <w:rsid w:val="008716A1"/>
    <w:rsid w:val="00872D3F"/>
    <w:rsid w:val="008733E4"/>
    <w:rsid w:val="0087347D"/>
    <w:rsid w:val="00873F15"/>
    <w:rsid w:val="00874096"/>
    <w:rsid w:val="0087511D"/>
    <w:rsid w:val="008753EA"/>
    <w:rsid w:val="008756A4"/>
    <w:rsid w:val="00875F73"/>
    <w:rsid w:val="0087652D"/>
    <w:rsid w:val="00880F30"/>
    <w:rsid w:val="008833E8"/>
    <w:rsid w:val="0088472F"/>
    <w:rsid w:val="008866E1"/>
    <w:rsid w:val="00887B48"/>
    <w:rsid w:val="0089176E"/>
    <w:rsid w:val="008917E0"/>
    <w:rsid w:val="00891AE3"/>
    <w:rsid w:val="00892365"/>
    <w:rsid w:val="00892BE5"/>
    <w:rsid w:val="00892E9A"/>
    <w:rsid w:val="0089387C"/>
    <w:rsid w:val="0089444E"/>
    <w:rsid w:val="008949DF"/>
    <w:rsid w:val="008951DB"/>
    <w:rsid w:val="00896C81"/>
    <w:rsid w:val="00896D83"/>
    <w:rsid w:val="0089780C"/>
    <w:rsid w:val="008A0AB2"/>
    <w:rsid w:val="008A0CFC"/>
    <w:rsid w:val="008A12FE"/>
    <w:rsid w:val="008A28B6"/>
    <w:rsid w:val="008A2BB1"/>
    <w:rsid w:val="008A3466"/>
    <w:rsid w:val="008A3497"/>
    <w:rsid w:val="008A389F"/>
    <w:rsid w:val="008A3D02"/>
    <w:rsid w:val="008A3F6C"/>
    <w:rsid w:val="008A489F"/>
    <w:rsid w:val="008A5940"/>
    <w:rsid w:val="008A73B2"/>
    <w:rsid w:val="008B043F"/>
    <w:rsid w:val="008B0808"/>
    <w:rsid w:val="008B0AEC"/>
    <w:rsid w:val="008B1937"/>
    <w:rsid w:val="008B1E53"/>
    <w:rsid w:val="008B1E5B"/>
    <w:rsid w:val="008B389D"/>
    <w:rsid w:val="008B3C5C"/>
    <w:rsid w:val="008B3D58"/>
    <w:rsid w:val="008B5299"/>
    <w:rsid w:val="008B5A5F"/>
    <w:rsid w:val="008B5AB0"/>
    <w:rsid w:val="008B6054"/>
    <w:rsid w:val="008B7B08"/>
    <w:rsid w:val="008B7E90"/>
    <w:rsid w:val="008C00EE"/>
    <w:rsid w:val="008C0C8C"/>
    <w:rsid w:val="008C13F0"/>
    <w:rsid w:val="008C1F26"/>
    <w:rsid w:val="008C2A3A"/>
    <w:rsid w:val="008C4C7E"/>
    <w:rsid w:val="008C5664"/>
    <w:rsid w:val="008C5C46"/>
    <w:rsid w:val="008C6184"/>
    <w:rsid w:val="008C785E"/>
    <w:rsid w:val="008C79E4"/>
    <w:rsid w:val="008D03D6"/>
    <w:rsid w:val="008D0AFB"/>
    <w:rsid w:val="008D1154"/>
    <w:rsid w:val="008D1511"/>
    <w:rsid w:val="008D32DF"/>
    <w:rsid w:val="008D34C9"/>
    <w:rsid w:val="008D35E9"/>
    <w:rsid w:val="008D36B7"/>
    <w:rsid w:val="008D3959"/>
    <w:rsid w:val="008D3966"/>
    <w:rsid w:val="008D4352"/>
    <w:rsid w:val="008D60BC"/>
    <w:rsid w:val="008D6CA9"/>
    <w:rsid w:val="008D6D7B"/>
    <w:rsid w:val="008D7EB7"/>
    <w:rsid w:val="008E0EB8"/>
    <w:rsid w:val="008E10A6"/>
    <w:rsid w:val="008E1146"/>
    <w:rsid w:val="008E1271"/>
    <w:rsid w:val="008E1516"/>
    <w:rsid w:val="008E2251"/>
    <w:rsid w:val="008E24B3"/>
    <w:rsid w:val="008E24CA"/>
    <w:rsid w:val="008E2F6E"/>
    <w:rsid w:val="008E301F"/>
    <w:rsid w:val="008E38AD"/>
    <w:rsid w:val="008E3AA9"/>
    <w:rsid w:val="008E3EEC"/>
    <w:rsid w:val="008E54C1"/>
    <w:rsid w:val="008E5BF2"/>
    <w:rsid w:val="008E5C81"/>
    <w:rsid w:val="008E6C27"/>
    <w:rsid w:val="008E70B5"/>
    <w:rsid w:val="008E765A"/>
    <w:rsid w:val="008E7915"/>
    <w:rsid w:val="008F0270"/>
    <w:rsid w:val="008F0A38"/>
    <w:rsid w:val="008F0F84"/>
    <w:rsid w:val="008F1014"/>
    <w:rsid w:val="008F11C9"/>
    <w:rsid w:val="008F12CC"/>
    <w:rsid w:val="008F193B"/>
    <w:rsid w:val="008F23D8"/>
    <w:rsid w:val="008F2FD5"/>
    <w:rsid w:val="008F37E5"/>
    <w:rsid w:val="008F3AC8"/>
    <w:rsid w:val="008F48C2"/>
    <w:rsid w:val="008F4E71"/>
    <w:rsid w:val="008F5840"/>
    <w:rsid w:val="008F5EEF"/>
    <w:rsid w:val="008F66FE"/>
    <w:rsid w:val="008F72CC"/>
    <w:rsid w:val="008F72CD"/>
    <w:rsid w:val="00903802"/>
    <w:rsid w:val="0090572D"/>
    <w:rsid w:val="0090696D"/>
    <w:rsid w:val="00906CD6"/>
    <w:rsid w:val="00906E4D"/>
    <w:rsid w:val="00906F31"/>
    <w:rsid w:val="009078B3"/>
    <w:rsid w:val="00907A77"/>
    <w:rsid w:val="00907E00"/>
    <w:rsid w:val="0091088D"/>
    <w:rsid w:val="00910ADB"/>
    <w:rsid w:val="00910E75"/>
    <w:rsid w:val="00910FC9"/>
    <w:rsid w:val="0091184B"/>
    <w:rsid w:val="0091291A"/>
    <w:rsid w:val="00913612"/>
    <w:rsid w:val="0091366A"/>
    <w:rsid w:val="00913824"/>
    <w:rsid w:val="00915716"/>
    <w:rsid w:val="00915757"/>
    <w:rsid w:val="009159B3"/>
    <w:rsid w:val="00916181"/>
    <w:rsid w:val="0091767C"/>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97D"/>
    <w:rsid w:val="00934C13"/>
    <w:rsid w:val="00935228"/>
    <w:rsid w:val="009355A2"/>
    <w:rsid w:val="00935F9E"/>
    <w:rsid w:val="00936D98"/>
    <w:rsid w:val="009403C7"/>
    <w:rsid w:val="0094069E"/>
    <w:rsid w:val="00940D31"/>
    <w:rsid w:val="00942C80"/>
    <w:rsid w:val="00943197"/>
    <w:rsid w:val="009435F2"/>
    <w:rsid w:val="0094403C"/>
    <w:rsid w:val="00945180"/>
    <w:rsid w:val="0094590C"/>
    <w:rsid w:val="00946355"/>
    <w:rsid w:val="009468B7"/>
    <w:rsid w:val="00946EB8"/>
    <w:rsid w:val="0094724E"/>
    <w:rsid w:val="0094790D"/>
    <w:rsid w:val="00947973"/>
    <w:rsid w:val="00947BE6"/>
    <w:rsid w:val="0095048D"/>
    <w:rsid w:val="00951ADB"/>
    <w:rsid w:val="0095380C"/>
    <w:rsid w:val="00954353"/>
    <w:rsid w:val="00955C0A"/>
    <w:rsid w:val="00955C4F"/>
    <w:rsid w:val="00956F74"/>
    <w:rsid w:val="00957EFD"/>
    <w:rsid w:val="00961FA6"/>
    <w:rsid w:val="00963933"/>
    <w:rsid w:val="009646DD"/>
    <w:rsid w:val="009657F1"/>
    <w:rsid w:val="00965C7F"/>
    <w:rsid w:val="0096625D"/>
    <w:rsid w:val="00970220"/>
    <w:rsid w:val="009709F8"/>
    <w:rsid w:val="00971317"/>
    <w:rsid w:val="00972929"/>
    <w:rsid w:val="00972F91"/>
    <w:rsid w:val="009732E9"/>
    <w:rsid w:val="00973827"/>
    <w:rsid w:val="00973A54"/>
    <w:rsid w:val="009742D3"/>
    <w:rsid w:val="00977BA7"/>
    <w:rsid w:val="00980517"/>
    <w:rsid w:val="0098194F"/>
    <w:rsid w:val="009826C8"/>
    <w:rsid w:val="009836E4"/>
    <w:rsid w:val="0098412F"/>
    <w:rsid w:val="00984198"/>
    <w:rsid w:val="00985203"/>
    <w:rsid w:val="00985BD8"/>
    <w:rsid w:val="00985F28"/>
    <w:rsid w:val="00986149"/>
    <w:rsid w:val="00986176"/>
    <w:rsid w:val="00986E7F"/>
    <w:rsid w:val="00987536"/>
    <w:rsid w:val="00990BD5"/>
    <w:rsid w:val="0099196F"/>
    <w:rsid w:val="00992A1D"/>
    <w:rsid w:val="00992B98"/>
    <w:rsid w:val="0099359F"/>
    <w:rsid w:val="00994871"/>
    <w:rsid w:val="00994E08"/>
    <w:rsid w:val="009951F9"/>
    <w:rsid w:val="00995C95"/>
    <w:rsid w:val="00995E85"/>
    <w:rsid w:val="009961A4"/>
    <w:rsid w:val="00996468"/>
    <w:rsid w:val="00996876"/>
    <w:rsid w:val="009969DB"/>
    <w:rsid w:val="00996FFA"/>
    <w:rsid w:val="00997382"/>
    <w:rsid w:val="009973F1"/>
    <w:rsid w:val="009973F3"/>
    <w:rsid w:val="00997665"/>
    <w:rsid w:val="009A00E0"/>
    <w:rsid w:val="009A010D"/>
    <w:rsid w:val="009A0C6F"/>
    <w:rsid w:val="009A14EF"/>
    <w:rsid w:val="009A29C7"/>
    <w:rsid w:val="009A2DF9"/>
    <w:rsid w:val="009A3A86"/>
    <w:rsid w:val="009A4869"/>
    <w:rsid w:val="009A668D"/>
    <w:rsid w:val="009A6A6B"/>
    <w:rsid w:val="009B0B0E"/>
    <w:rsid w:val="009B1EF9"/>
    <w:rsid w:val="009B26AC"/>
    <w:rsid w:val="009B37E2"/>
    <w:rsid w:val="009B4519"/>
    <w:rsid w:val="009B506B"/>
    <w:rsid w:val="009B57EF"/>
    <w:rsid w:val="009B5B85"/>
    <w:rsid w:val="009B7204"/>
    <w:rsid w:val="009B7B83"/>
    <w:rsid w:val="009C0074"/>
    <w:rsid w:val="009C00E1"/>
    <w:rsid w:val="009C00F5"/>
    <w:rsid w:val="009C0564"/>
    <w:rsid w:val="009C2685"/>
    <w:rsid w:val="009C39BC"/>
    <w:rsid w:val="009C4BC2"/>
    <w:rsid w:val="009C4D22"/>
    <w:rsid w:val="009C6CA5"/>
    <w:rsid w:val="009C7320"/>
    <w:rsid w:val="009D0729"/>
    <w:rsid w:val="009D0F66"/>
    <w:rsid w:val="009D139B"/>
    <w:rsid w:val="009D1A06"/>
    <w:rsid w:val="009D1BA4"/>
    <w:rsid w:val="009D2068"/>
    <w:rsid w:val="009D22E4"/>
    <w:rsid w:val="009D22F7"/>
    <w:rsid w:val="009D319C"/>
    <w:rsid w:val="009D3D69"/>
    <w:rsid w:val="009D4E8C"/>
    <w:rsid w:val="009D5BAB"/>
    <w:rsid w:val="009D6A0A"/>
    <w:rsid w:val="009E058F"/>
    <w:rsid w:val="009E0A9E"/>
    <w:rsid w:val="009E19A2"/>
    <w:rsid w:val="009E1E40"/>
    <w:rsid w:val="009E3092"/>
    <w:rsid w:val="009E35B1"/>
    <w:rsid w:val="009E3AFD"/>
    <w:rsid w:val="009E3CDD"/>
    <w:rsid w:val="009E4B16"/>
    <w:rsid w:val="009E559F"/>
    <w:rsid w:val="009E5C60"/>
    <w:rsid w:val="009E6410"/>
    <w:rsid w:val="009E64DB"/>
    <w:rsid w:val="009E6794"/>
    <w:rsid w:val="009E7082"/>
    <w:rsid w:val="009E7189"/>
    <w:rsid w:val="009E7E46"/>
    <w:rsid w:val="009E7FC1"/>
    <w:rsid w:val="009F01E1"/>
    <w:rsid w:val="009F0B4D"/>
    <w:rsid w:val="009F0DBE"/>
    <w:rsid w:val="009F1096"/>
    <w:rsid w:val="009F150E"/>
    <w:rsid w:val="009F27AD"/>
    <w:rsid w:val="009F3FB5"/>
    <w:rsid w:val="009F41CA"/>
    <w:rsid w:val="009F521F"/>
    <w:rsid w:val="009F553C"/>
    <w:rsid w:val="009F59F8"/>
    <w:rsid w:val="009F6DC7"/>
    <w:rsid w:val="00A005B0"/>
    <w:rsid w:val="00A014E0"/>
    <w:rsid w:val="00A01ABD"/>
    <w:rsid w:val="00A01F17"/>
    <w:rsid w:val="00A022A5"/>
    <w:rsid w:val="00A02A4D"/>
    <w:rsid w:val="00A03A22"/>
    <w:rsid w:val="00A04341"/>
    <w:rsid w:val="00A04634"/>
    <w:rsid w:val="00A06119"/>
    <w:rsid w:val="00A07A48"/>
    <w:rsid w:val="00A07CE5"/>
    <w:rsid w:val="00A07D3A"/>
    <w:rsid w:val="00A108EE"/>
    <w:rsid w:val="00A10BB8"/>
    <w:rsid w:val="00A11EC0"/>
    <w:rsid w:val="00A1200D"/>
    <w:rsid w:val="00A125A8"/>
    <w:rsid w:val="00A137E4"/>
    <w:rsid w:val="00A13C61"/>
    <w:rsid w:val="00A14813"/>
    <w:rsid w:val="00A1566A"/>
    <w:rsid w:val="00A165BF"/>
    <w:rsid w:val="00A172E8"/>
    <w:rsid w:val="00A1733F"/>
    <w:rsid w:val="00A179FF"/>
    <w:rsid w:val="00A20D08"/>
    <w:rsid w:val="00A21A36"/>
    <w:rsid w:val="00A22156"/>
    <w:rsid w:val="00A22A29"/>
    <w:rsid w:val="00A22B9F"/>
    <w:rsid w:val="00A23C1D"/>
    <w:rsid w:val="00A24BEB"/>
    <w:rsid w:val="00A25294"/>
    <w:rsid w:val="00A254EE"/>
    <w:rsid w:val="00A25BE7"/>
    <w:rsid w:val="00A27008"/>
    <w:rsid w:val="00A27CDF"/>
    <w:rsid w:val="00A309C6"/>
    <w:rsid w:val="00A30D13"/>
    <w:rsid w:val="00A314F9"/>
    <w:rsid w:val="00A315B0"/>
    <w:rsid w:val="00A319D0"/>
    <w:rsid w:val="00A32316"/>
    <w:rsid w:val="00A327BE"/>
    <w:rsid w:val="00A33172"/>
    <w:rsid w:val="00A33C1B"/>
    <w:rsid w:val="00A33C9A"/>
    <w:rsid w:val="00A3432B"/>
    <w:rsid w:val="00A346BA"/>
    <w:rsid w:val="00A34C67"/>
    <w:rsid w:val="00A34D62"/>
    <w:rsid w:val="00A357DF"/>
    <w:rsid w:val="00A3611D"/>
    <w:rsid w:val="00A36339"/>
    <w:rsid w:val="00A366E4"/>
    <w:rsid w:val="00A372AA"/>
    <w:rsid w:val="00A40860"/>
    <w:rsid w:val="00A433F4"/>
    <w:rsid w:val="00A4376F"/>
    <w:rsid w:val="00A43CC2"/>
    <w:rsid w:val="00A4455B"/>
    <w:rsid w:val="00A4549F"/>
    <w:rsid w:val="00A45701"/>
    <w:rsid w:val="00A45B9B"/>
    <w:rsid w:val="00A462FE"/>
    <w:rsid w:val="00A501C9"/>
    <w:rsid w:val="00A50506"/>
    <w:rsid w:val="00A51ACD"/>
    <w:rsid w:val="00A53AB9"/>
    <w:rsid w:val="00A53F55"/>
    <w:rsid w:val="00A5417B"/>
    <w:rsid w:val="00A54599"/>
    <w:rsid w:val="00A54B82"/>
    <w:rsid w:val="00A54F15"/>
    <w:rsid w:val="00A55E2A"/>
    <w:rsid w:val="00A569D4"/>
    <w:rsid w:val="00A572D5"/>
    <w:rsid w:val="00A57770"/>
    <w:rsid w:val="00A57F1A"/>
    <w:rsid w:val="00A600EA"/>
    <w:rsid w:val="00A60163"/>
    <w:rsid w:val="00A6038D"/>
    <w:rsid w:val="00A60CF0"/>
    <w:rsid w:val="00A61429"/>
    <w:rsid w:val="00A61514"/>
    <w:rsid w:val="00A61645"/>
    <w:rsid w:val="00A61B5F"/>
    <w:rsid w:val="00A62080"/>
    <w:rsid w:val="00A630A2"/>
    <w:rsid w:val="00A6311E"/>
    <w:rsid w:val="00A632B8"/>
    <w:rsid w:val="00A63BF3"/>
    <w:rsid w:val="00A64942"/>
    <w:rsid w:val="00A65911"/>
    <w:rsid w:val="00A65E65"/>
    <w:rsid w:val="00A6643C"/>
    <w:rsid w:val="00A666A3"/>
    <w:rsid w:val="00A66967"/>
    <w:rsid w:val="00A67544"/>
    <w:rsid w:val="00A7075B"/>
    <w:rsid w:val="00A71CE6"/>
    <w:rsid w:val="00A71D23"/>
    <w:rsid w:val="00A72098"/>
    <w:rsid w:val="00A7333A"/>
    <w:rsid w:val="00A73D0D"/>
    <w:rsid w:val="00A74A92"/>
    <w:rsid w:val="00A75CC1"/>
    <w:rsid w:val="00A75E88"/>
    <w:rsid w:val="00A76C72"/>
    <w:rsid w:val="00A8056E"/>
    <w:rsid w:val="00A809EB"/>
    <w:rsid w:val="00A81397"/>
    <w:rsid w:val="00A82340"/>
    <w:rsid w:val="00A826EF"/>
    <w:rsid w:val="00A82D58"/>
    <w:rsid w:val="00A82E9C"/>
    <w:rsid w:val="00A83426"/>
    <w:rsid w:val="00A8399D"/>
    <w:rsid w:val="00A83E3D"/>
    <w:rsid w:val="00A8443A"/>
    <w:rsid w:val="00A8479C"/>
    <w:rsid w:val="00A8557B"/>
    <w:rsid w:val="00A85A05"/>
    <w:rsid w:val="00A8693A"/>
    <w:rsid w:val="00A86D63"/>
    <w:rsid w:val="00A87797"/>
    <w:rsid w:val="00A90E72"/>
    <w:rsid w:val="00A919C4"/>
    <w:rsid w:val="00A922A2"/>
    <w:rsid w:val="00A9327B"/>
    <w:rsid w:val="00A93B69"/>
    <w:rsid w:val="00A963C7"/>
    <w:rsid w:val="00A963E3"/>
    <w:rsid w:val="00AA1626"/>
    <w:rsid w:val="00AA16D8"/>
    <w:rsid w:val="00AA1C25"/>
    <w:rsid w:val="00AA3DB7"/>
    <w:rsid w:val="00AA51F5"/>
    <w:rsid w:val="00AA5619"/>
    <w:rsid w:val="00AA5E3B"/>
    <w:rsid w:val="00AA68B4"/>
    <w:rsid w:val="00AA732C"/>
    <w:rsid w:val="00AB0057"/>
    <w:rsid w:val="00AB0543"/>
    <w:rsid w:val="00AB092D"/>
    <w:rsid w:val="00AB0AC9"/>
    <w:rsid w:val="00AB185A"/>
    <w:rsid w:val="00AB1BA7"/>
    <w:rsid w:val="00AB1E04"/>
    <w:rsid w:val="00AB29CF"/>
    <w:rsid w:val="00AB3113"/>
    <w:rsid w:val="00AB348A"/>
    <w:rsid w:val="00AB3F38"/>
    <w:rsid w:val="00AB4076"/>
    <w:rsid w:val="00AB43EC"/>
    <w:rsid w:val="00AB444B"/>
    <w:rsid w:val="00AB4BF4"/>
    <w:rsid w:val="00AB5ADF"/>
    <w:rsid w:val="00AB5E57"/>
    <w:rsid w:val="00AB6702"/>
    <w:rsid w:val="00AB6B1B"/>
    <w:rsid w:val="00AB725F"/>
    <w:rsid w:val="00AC0705"/>
    <w:rsid w:val="00AC109B"/>
    <w:rsid w:val="00AC64D2"/>
    <w:rsid w:val="00AC74DA"/>
    <w:rsid w:val="00AC7A2B"/>
    <w:rsid w:val="00AC7C25"/>
    <w:rsid w:val="00AC7EEE"/>
    <w:rsid w:val="00AD0A51"/>
    <w:rsid w:val="00AD0B37"/>
    <w:rsid w:val="00AD11F7"/>
    <w:rsid w:val="00AD1DB7"/>
    <w:rsid w:val="00AD2852"/>
    <w:rsid w:val="00AD3976"/>
    <w:rsid w:val="00AD4D2A"/>
    <w:rsid w:val="00AD542F"/>
    <w:rsid w:val="00AD6CFC"/>
    <w:rsid w:val="00AD7305"/>
    <w:rsid w:val="00AD77B2"/>
    <w:rsid w:val="00AD7E64"/>
    <w:rsid w:val="00AE0C56"/>
    <w:rsid w:val="00AE149E"/>
    <w:rsid w:val="00AE1768"/>
    <w:rsid w:val="00AE22F2"/>
    <w:rsid w:val="00AE29FC"/>
    <w:rsid w:val="00AE2F3F"/>
    <w:rsid w:val="00AE3681"/>
    <w:rsid w:val="00AE3B4E"/>
    <w:rsid w:val="00AE500D"/>
    <w:rsid w:val="00AE59EC"/>
    <w:rsid w:val="00AE67B3"/>
    <w:rsid w:val="00AE71AF"/>
    <w:rsid w:val="00AE7864"/>
    <w:rsid w:val="00AE7949"/>
    <w:rsid w:val="00AF1A4B"/>
    <w:rsid w:val="00AF25D5"/>
    <w:rsid w:val="00AF2D1E"/>
    <w:rsid w:val="00AF3DBB"/>
    <w:rsid w:val="00AF4D0D"/>
    <w:rsid w:val="00AF5194"/>
    <w:rsid w:val="00AF53EF"/>
    <w:rsid w:val="00AF73C3"/>
    <w:rsid w:val="00AF795C"/>
    <w:rsid w:val="00B00752"/>
    <w:rsid w:val="00B026C1"/>
    <w:rsid w:val="00B02B9C"/>
    <w:rsid w:val="00B0353B"/>
    <w:rsid w:val="00B035AE"/>
    <w:rsid w:val="00B040B2"/>
    <w:rsid w:val="00B10558"/>
    <w:rsid w:val="00B108F6"/>
    <w:rsid w:val="00B1115D"/>
    <w:rsid w:val="00B11E84"/>
    <w:rsid w:val="00B1253A"/>
    <w:rsid w:val="00B1332F"/>
    <w:rsid w:val="00B13E6C"/>
    <w:rsid w:val="00B156A9"/>
    <w:rsid w:val="00B15F83"/>
    <w:rsid w:val="00B160FF"/>
    <w:rsid w:val="00B16322"/>
    <w:rsid w:val="00B1662E"/>
    <w:rsid w:val="00B16A6F"/>
    <w:rsid w:val="00B22C0D"/>
    <w:rsid w:val="00B23AF4"/>
    <w:rsid w:val="00B23C15"/>
    <w:rsid w:val="00B23F5C"/>
    <w:rsid w:val="00B24163"/>
    <w:rsid w:val="00B24783"/>
    <w:rsid w:val="00B25762"/>
    <w:rsid w:val="00B25B40"/>
    <w:rsid w:val="00B25FDE"/>
    <w:rsid w:val="00B26AB0"/>
    <w:rsid w:val="00B26AD2"/>
    <w:rsid w:val="00B26CA2"/>
    <w:rsid w:val="00B30B4E"/>
    <w:rsid w:val="00B31246"/>
    <w:rsid w:val="00B3233E"/>
    <w:rsid w:val="00B326FF"/>
    <w:rsid w:val="00B340AA"/>
    <w:rsid w:val="00B34A9F"/>
    <w:rsid w:val="00B34B80"/>
    <w:rsid w:val="00B35CDA"/>
    <w:rsid w:val="00B3651C"/>
    <w:rsid w:val="00B37D97"/>
    <w:rsid w:val="00B4014B"/>
    <w:rsid w:val="00B411BD"/>
    <w:rsid w:val="00B414D6"/>
    <w:rsid w:val="00B41559"/>
    <w:rsid w:val="00B418E8"/>
    <w:rsid w:val="00B41DA5"/>
    <w:rsid w:val="00B42285"/>
    <w:rsid w:val="00B4274B"/>
    <w:rsid w:val="00B435B1"/>
    <w:rsid w:val="00B4367F"/>
    <w:rsid w:val="00B438BA"/>
    <w:rsid w:val="00B440C9"/>
    <w:rsid w:val="00B44F99"/>
    <w:rsid w:val="00B45035"/>
    <w:rsid w:val="00B4523B"/>
    <w:rsid w:val="00B45876"/>
    <w:rsid w:val="00B467C9"/>
    <w:rsid w:val="00B468DB"/>
    <w:rsid w:val="00B51542"/>
    <w:rsid w:val="00B51D1D"/>
    <w:rsid w:val="00B52838"/>
    <w:rsid w:val="00B5310E"/>
    <w:rsid w:val="00B53883"/>
    <w:rsid w:val="00B54973"/>
    <w:rsid w:val="00B54ACC"/>
    <w:rsid w:val="00B54DCB"/>
    <w:rsid w:val="00B55122"/>
    <w:rsid w:val="00B55AC2"/>
    <w:rsid w:val="00B560C9"/>
    <w:rsid w:val="00B56533"/>
    <w:rsid w:val="00B56CFC"/>
    <w:rsid w:val="00B57038"/>
    <w:rsid w:val="00B57777"/>
    <w:rsid w:val="00B57A17"/>
    <w:rsid w:val="00B61BE2"/>
    <w:rsid w:val="00B6266F"/>
    <w:rsid w:val="00B62E0B"/>
    <w:rsid w:val="00B62EAC"/>
    <w:rsid w:val="00B63C32"/>
    <w:rsid w:val="00B64434"/>
    <w:rsid w:val="00B64A65"/>
    <w:rsid w:val="00B65794"/>
    <w:rsid w:val="00B711CE"/>
    <w:rsid w:val="00B71CAA"/>
    <w:rsid w:val="00B71DC8"/>
    <w:rsid w:val="00B72776"/>
    <w:rsid w:val="00B746C6"/>
    <w:rsid w:val="00B75ECC"/>
    <w:rsid w:val="00B7604C"/>
    <w:rsid w:val="00B7645A"/>
    <w:rsid w:val="00B7652C"/>
    <w:rsid w:val="00B766BF"/>
    <w:rsid w:val="00B76FA6"/>
    <w:rsid w:val="00B8076B"/>
    <w:rsid w:val="00B80910"/>
    <w:rsid w:val="00B81271"/>
    <w:rsid w:val="00B818F4"/>
    <w:rsid w:val="00B81BC9"/>
    <w:rsid w:val="00B8222F"/>
    <w:rsid w:val="00B82467"/>
    <w:rsid w:val="00B82615"/>
    <w:rsid w:val="00B83444"/>
    <w:rsid w:val="00B836ED"/>
    <w:rsid w:val="00B8537C"/>
    <w:rsid w:val="00B853BE"/>
    <w:rsid w:val="00B86476"/>
    <w:rsid w:val="00B8697F"/>
    <w:rsid w:val="00B86A3D"/>
    <w:rsid w:val="00B875C7"/>
    <w:rsid w:val="00B90D10"/>
    <w:rsid w:val="00B90FE5"/>
    <w:rsid w:val="00B91204"/>
    <w:rsid w:val="00B912A2"/>
    <w:rsid w:val="00B919AD"/>
    <w:rsid w:val="00B91A2B"/>
    <w:rsid w:val="00B91C30"/>
    <w:rsid w:val="00B91E48"/>
    <w:rsid w:val="00B93204"/>
    <w:rsid w:val="00B94E17"/>
    <w:rsid w:val="00B957FE"/>
    <w:rsid w:val="00B95F02"/>
    <w:rsid w:val="00B95F89"/>
    <w:rsid w:val="00B96AE3"/>
    <w:rsid w:val="00B96BEF"/>
    <w:rsid w:val="00B96FC0"/>
    <w:rsid w:val="00B97260"/>
    <w:rsid w:val="00B9729F"/>
    <w:rsid w:val="00B97A69"/>
    <w:rsid w:val="00B97F88"/>
    <w:rsid w:val="00BA057C"/>
    <w:rsid w:val="00BA0632"/>
    <w:rsid w:val="00BA0AAA"/>
    <w:rsid w:val="00BA0DFB"/>
    <w:rsid w:val="00BA1916"/>
    <w:rsid w:val="00BA2FEF"/>
    <w:rsid w:val="00BA61FC"/>
    <w:rsid w:val="00BA6C98"/>
    <w:rsid w:val="00BA717B"/>
    <w:rsid w:val="00BA722A"/>
    <w:rsid w:val="00BB1548"/>
    <w:rsid w:val="00BB1CE7"/>
    <w:rsid w:val="00BB2FD3"/>
    <w:rsid w:val="00BB2FDF"/>
    <w:rsid w:val="00BB2FFF"/>
    <w:rsid w:val="00BB45E8"/>
    <w:rsid w:val="00BB5FCB"/>
    <w:rsid w:val="00BB604B"/>
    <w:rsid w:val="00BC00EC"/>
    <w:rsid w:val="00BC08C5"/>
    <w:rsid w:val="00BC12FB"/>
    <w:rsid w:val="00BC1C3C"/>
    <w:rsid w:val="00BC307F"/>
    <w:rsid w:val="00BC3159"/>
    <w:rsid w:val="00BC3257"/>
    <w:rsid w:val="00BC39DB"/>
    <w:rsid w:val="00BC3A32"/>
    <w:rsid w:val="00BC3B07"/>
    <w:rsid w:val="00BC46EF"/>
    <w:rsid w:val="00BC490B"/>
    <w:rsid w:val="00BC570A"/>
    <w:rsid w:val="00BC676B"/>
    <w:rsid w:val="00BC6FD6"/>
    <w:rsid w:val="00BD008E"/>
    <w:rsid w:val="00BD2895"/>
    <w:rsid w:val="00BD2F3B"/>
    <w:rsid w:val="00BD3372"/>
    <w:rsid w:val="00BD4DFC"/>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1E7"/>
    <w:rsid w:val="00BE550A"/>
    <w:rsid w:val="00BE5FC4"/>
    <w:rsid w:val="00BE7C4D"/>
    <w:rsid w:val="00BE7F6A"/>
    <w:rsid w:val="00BF0274"/>
    <w:rsid w:val="00BF0560"/>
    <w:rsid w:val="00BF08C4"/>
    <w:rsid w:val="00BF0BAF"/>
    <w:rsid w:val="00BF19CE"/>
    <w:rsid w:val="00BF2806"/>
    <w:rsid w:val="00BF2B6F"/>
    <w:rsid w:val="00BF351A"/>
    <w:rsid w:val="00BF3914"/>
    <w:rsid w:val="00BF49B1"/>
    <w:rsid w:val="00BF5552"/>
    <w:rsid w:val="00BF67C7"/>
    <w:rsid w:val="00BF690F"/>
    <w:rsid w:val="00BF73F2"/>
    <w:rsid w:val="00BF7919"/>
    <w:rsid w:val="00C01671"/>
    <w:rsid w:val="00C01BA7"/>
    <w:rsid w:val="00C01C94"/>
    <w:rsid w:val="00C02419"/>
    <w:rsid w:val="00C02766"/>
    <w:rsid w:val="00C02D29"/>
    <w:rsid w:val="00C03EE8"/>
    <w:rsid w:val="00C05BEC"/>
    <w:rsid w:val="00C06E7D"/>
    <w:rsid w:val="00C06F77"/>
    <w:rsid w:val="00C074AD"/>
    <w:rsid w:val="00C07C3A"/>
    <w:rsid w:val="00C1112B"/>
    <w:rsid w:val="00C11A88"/>
    <w:rsid w:val="00C12012"/>
    <w:rsid w:val="00C12520"/>
    <w:rsid w:val="00C12874"/>
    <w:rsid w:val="00C12BC1"/>
    <w:rsid w:val="00C12EA7"/>
    <w:rsid w:val="00C13BDA"/>
    <w:rsid w:val="00C13FFD"/>
    <w:rsid w:val="00C14632"/>
    <w:rsid w:val="00C16C30"/>
    <w:rsid w:val="00C174A5"/>
    <w:rsid w:val="00C2036E"/>
    <w:rsid w:val="00C20A00"/>
    <w:rsid w:val="00C21673"/>
    <w:rsid w:val="00C21C23"/>
    <w:rsid w:val="00C21C7A"/>
    <w:rsid w:val="00C22248"/>
    <w:rsid w:val="00C23130"/>
    <w:rsid w:val="00C249F7"/>
    <w:rsid w:val="00C255A5"/>
    <w:rsid w:val="00C2584B"/>
    <w:rsid w:val="00C25942"/>
    <w:rsid w:val="00C25DD9"/>
    <w:rsid w:val="00C265C5"/>
    <w:rsid w:val="00C2663F"/>
    <w:rsid w:val="00C26DB8"/>
    <w:rsid w:val="00C27B00"/>
    <w:rsid w:val="00C33297"/>
    <w:rsid w:val="00C33F29"/>
    <w:rsid w:val="00C3400F"/>
    <w:rsid w:val="00C34B64"/>
    <w:rsid w:val="00C34C36"/>
    <w:rsid w:val="00C352B3"/>
    <w:rsid w:val="00C3654C"/>
    <w:rsid w:val="00C36BF5"/>
    <w:rsid w:val="00C36DBC"/>
    <w:rsid w:val="00C376BA"/>
    <w:rsid w:val="00C40373"/>
    <w:rsid w:val="00C4082D"/>
    <w:rsid w:val="00C40962"/>
    <w:rsid w:val="00C40AE6"/>
    <w:rsid w:val="00C411AF"/>
    <w:rsid w:val="00C4138D"/>
    <w:rsid w:val="00C41B07"/>
    <w:rsid w:val="00C41E3A"/>
    <w:rsid w:val="00C42A09"/>
    <w:rsid w:val="00C4304C"/>
    <w:rsid w:val="00C43315"/>
    <w:rsid w:val="00C448A1"/>
    <w:rsid w:val="00C452F5"/>
    <w:rsid w:val="00C45587"/>
    <w:rsid w:val="00C4589B"/>
    <w:rsid w:val="00C46555"/>
    <w:rsid w:val="00C46B15"/>
    <w:rsid w:val="00C46E52"/>
    <w:rsid w:val="00C46F7D"/>
    <w:rsid w:val="00C476E8"/>
    <w:rsid w:val="00C479B5"/>
    <w:rsid w:val="00C50242"/>
    <w:rsid w:val="00C5034D"/>
    <w:rsid w:val="00C5050E"/>
    <w:rsid w:val="00C50E99"/>
    <w:rsid w:val="00C52744"/>
    <w:rsid w:val="00C53EB3"/>
    <w:rsid w:val="00C542D4"/>
    <w:rsid w:val="00C54D71"/>
    <w:rsid w:val="00C563F5"/>
    <w:rsid w:val="00C56657"/>
    <w:rsid w:val="00C570F7"/>
    <w:rsid w:val="00C60F77"/>
    <w:rsid w:val="00C62CD5"/>
    <w:rsid w:val="00C62E1F"/>
    <w:rsid w:val="00C636E6"/>
    <w:rsid w:val="00C639D6"/>
    <w:rsid w:val="00C63F8E"/>
    <w:rsid w:val="00C647FB"/>
    <w:rsid w:val="00C654E0"/>
    <w:rsid w:val="00C65E83"/>
    <w:rsid w:val="00C67EAB"/>
    <w:rsid w:val="00C70DFF"/>
    <w:rsid w:val="00C7284C"/>
    <w:rsid w:val="00C750DF"/>
    <w:rsid w:val="00C75A64"/>
    <w:rsid w:val="00C75A6B"/>
    <w:rsid w:val="00C763B6"/>
    <w:rsid w:val="00C7644F"/>
    <w:rsid w:val="00C768F6"/>
    <w:rsid w:val="00C80073"/>
    <w:rsid w:val="00C80DEA"/>
    <w:rsid w:val="00C82AFA"/>
    <w:rsid w:val="00C832DC"/>
    <w:rsid w:val="00C8377F"/>
    <w:rsid w:val="00C84368"/>
    <w:rsid w:val="00C8646D"/>
    <w:rsid w:val="00C90B7E"/>
    <w:rsid w:val="00C91DE3"/>
    <w:rsid w:val="00C92C7F"/>
    <w:rsid w:val="00C9353F"/>
    <w:rsid w:val="00C9369D"/>
    <w:rsid w:val="00C93C92"/>
    <w:rsid w:val="00C944FA"/>
    <w:rsid w:val="00C95854"/>
    <w:rsid w:val="00C95D21"/>
    <w:rsid w:val="00C95EFF"/>
    <w:rsid w:val="00C96E6F"/>
    <w:rsid w:val="00C975EA"/>
    <w:rsid w:val="00C97872"/>
    <w:rsid w:val="00CA0532"/>
    <w:rsid w:val="00CA0960"/>
    <w:rsid w:val="00CA138A"/>
    <w:rsid w:val="00CA2241"/>
    <w:rsid w:val="00CA3289"/>
    <w:rsid w:val="00CA3CDD"/>
    <w:rsid w:val="00CA3FE6"/>
    <w:rsid w:val="00CA403B"/>
    <w:rsid w:val="00CA505A"/>
    <w:rsid w:val="00CA579D"/>
    <w:rsid w:val="00CA59DD"/>
    <w:rsid w:val="00CB008E"/>
    <w:rsid w:val="00CB01FA"/>
    <w:rsid w:val="00CB0737"/>
    <w:rsid w:val="00CB097A"/>
    <w:rsid w:val="00CB0A78"/>
    <w:rsid w:val="00CB26EC"/>
    <w:rsid w:val="00CB2D2A"/>
    <w:rsid w:val="00CB4B25"/>
    <w:rsid w:val="00CB5899"/>
    <w:rsid w:val="00CB5B1E"/>
    <w:rsid w:val="00CB787A"/>
    <w:rsid w:val="00CB7A0E"/>
    <w:rsid w:val="00CC09BE"/>
    <w:rsid w:val="00CC0C4A"/>
    <w:rsid w:val="00CC1620"/>
    <w:rsid w:val="00CC17F0"/>
    <w:rsid w:val="00CC1853"/>
    <w:rsid w:val="00CC1FAE"/>
    <w:rsid w:val="00CC2126"/>
    <w:rsid w:val="00CC3A23"/>
    <w:rsid w:val="00CC50F2"/>
    <w:rsid w:val="00CC538E"/>
    <w:rsid w:val="00CC684B"/>
    <w:rsid w:val="00CC6E86"/>
    <w:rsid w:val="00CC737C"/>
    <w:rsid w:val="00CD087D"/>
    <w:rsid w:val="00CD0F5D"/>
    <w:rsid w:val="00CD1C0B"/>
    <w:rsid w:val="00CD239A"/>
    <w:rsid w:val="00CD5512"/>
    <w:rsid w:val="00CD6DE3"/>
    <w:rsid w:val="00CD6E3D"/>
    <w:rsid w:val="00CD71AB"/>
    <w:rsid w:val="00CD7954"/>
    <w:rsid w:val="00CE0109"/>
    <w:rsid w:val="00CE0C64"/>
    <w:rsid w:val="00CE1FC5"/>
    <w:rsid w:val="00CE285B"/>
    <w:rsid w:val="00CE46E5"/>
    <w:rsid w:val="00CE485A"/>
    <w:rsid w:val="00CE5279"/>
    <w:rsid w:val="00CE5A78"/>
    <w:rsid w:val="00CE694B"/>
    <w:rsid w:val="00CE6E41"/>
    <w:rsid w:val="00CE78AE"/>
    <w:rsid w:val="00CE7E0B"/>
    <w:rsid w:val="00CE7E62"/>
    <w:rsid w:val="00CF0151"/>
    <w:rsid w:val="00CF195E"/>
    <w:rsid w:val="00CF19DA"/>
    <w:rsid w:val="00CF1C7F"/>
    <w:rsid w:val="00CF1CC0"/>
    <w:rsid w:val="00CF24F8"/>
    <w:rsid w:val="00CF2653"/>
    <w:rsid w:val="00CF4247"/>
    <w:rsid w:val="00CF44BA"/>
    <w:rsid w:val="00CF4712"/>
    <w:rsid w:val="00CF4C72"/>
    <w:rsid w:val="00CF5263"/>
    <w:rsid w:val="00CF587D"/>
    <w:rsid w:val="00CF60B5"/>
    <w:rsid w:val="00CF798C"/>
    <w:rsid w:val="00CF7C6D"/>
    <w:rsid w:val="00CF7CCC"/>
    <w:rsid w:val="00D004FA"/>
    <w:rsid w:val="00D01B21"/>
    <w:rsid w:val="00D01E2F"/>
    <w:rsid w:val="00D02B64"/>
    <w:rsid w:val="00D03102"/>
    <w:rsid w:val="00D03727"/>
    <w:rsid w:val="00D0378A"/>
    <w:rsid w:val="00D05132"/>
    <w:rsid w:val="00D05EA9"/>
    <w:rsid w:val="00D071F8"/>
    <w:rsid w:val="00D07252"/>
    <w:rsid w:val="00D074F4"/>
    <w:rsid w:val="00D07CE1"/>
    <w:rsid w:val="00D1026A"/>
    <w:rsid w:val="00D107CF"/>
    <w:rsid w:val="00D118F4"/>
    <w:rsid w:val="00D11B0B"/>
    <w:rsid w:val="00D12293"/>
    <w:rsid w:val="00D14236"/>
    <w:rsid w:val="00D14553"/>
    <w:rsid w:val="00D14B17"/>
    <w:rsid w:val="00D14DB1"/>
    <w:rsid w:val="00D15F43"/>
    <w:rsid w:val="00D16E87"/>
    <w:rsid w:val="00D1719E"/>
    <w:rsid w:val="00D171C0"/>
    <w:rsid w:val="00D209D3"/>
    <w:rsid w:val="00D20B4B"/>
    <w:rsid w:val="00D20B8B"/>
    <w:rsid w:val="00D2162C"/>
    <w:rsid w:val="00D21A3C"/>
    <w:rsid w:val="00D22B9E"/>
    <w:rsid w:val="00D233F1"/>
    <w:rsid w:val="00D24BEE"/>
    <w:rsid w:val="00D256F8"/>
    <w:rsid w:val="00D2685C"/>
    <w:rsid w:val="00D26970"/>
    <w:rsid w:val="00D26A3B"/>
    <w:rsid w:val="00D2764B"/>
    <w:rsid w:val="00D302FD"/>
    <w:rsid w:val="00D3038A"/>
    <w:rsid w:val="00D3098D"/>
    <w:rsid w:val="00D31A02"/>
    <w:rsid w:val="00D31D5C"/>
    <w:rsid w:val="00D3323C"/>
    <w:rsid w:val="00D33456"/>
    <w:rsid w:val="00D3396F"/>
    <w:rsid w:val="00D33D4D"/>
    <w:rsid w:val="00D34A0B"/>
    <w:rsid w:val="00D34F08"/>
    <w:rsid w:val="00D36234"/>
    <w:rsid w:val="00D36371"/>
    <w:rsid w:val="00D36500"/>
    <w:rsid w:val="00D36906"/>
    <w:rsid w:val="00D36BC0"/>
    <w:rsid w:val="00D37EEF"/>
    <w:rsid w:val="00D42688"/>
    <w:rsid w:val="00D437D8"/>
    <w:rsid w:val="00D44994"/>
    <w:rsid w:val="00D45DF3"/>
    <w:rsid w:val="00D46174"/>
    <w:rsid w:val="00D468A7"/>
    <w:rsid w:val="00D470F2"/>
    <w:rsid w:val="00D472B3"/>
    <w:rsid w:val="00D47DD0"/>
    <w:rsid w:val="00D5009B"/>
    <w:rsid w:val="00D50183"/>
    <w:rsid w:val="00D51D12"/>
    <w:rsid w:val="00D52ADA"/>
    <w:rsid w:val="00D52BAB"/>
    <w:rsid w:val="00D5362B"/>
    <w:rsid w:val="00D53747"/>
    <w:rsid w:val="00D5390D"/>
    <w:rsid w:val="00D53E70"/>
    <w:rsid w:val="00D55072"/>
    <w:rsid w:val="00D551B5"/>
    <w:rsid w:val="00D55362"/>
    <w:rsid w:val="00D56DB2"/>
    <w:rsid w:val="00D5747F"/>
    <w:rsid w:val="00D57495"/>
    <w:rsid w:val="00D574FA"/>
    <w:rsid w:val="00D60C8D"/>
    <w:rsid w:val="00D61374"/>
    <w:rsid w:val="00D6168A"/>
    <w:rsid w:val="00D616A5"/>
    <w:rsid w:val="00D61FF0"/>
    <w:rsid w:val="00D6211D"/>
    <w:rsid w:val="00D62C97"/>
    <w:rsid w:val="00D63517"/>
    <w:rsid w:val="00D63A58"/>
    <w:rsid w:val="00D63B75"/>
    <w:rsid w:val="00D659B1"/>
    <w:rsid w:val="00D66E18"/>
    <w:rsid w:val="00D6734D"/>
    <w:rsid w:val="00D679CF"/>
    <w:rsid w:val="00D679D3"/>
    <w:rsid w:val="00D70ACE"/>
    <w:rsid w:val="00D70F7D"/>
    <w:rsid w:val="00D71422"/>
    <w:rsid w:val="00D7257D"/>
    <w:rsid w:val="00D7356F"/>
    <w:rsid w:val="00D73587"/>
    <w:rsid w:val="00D737BE"/>
    <w:rsid w:val="00D738C8"/>
    <w:rsid w:val="00D73EBB"/>
    <w:rsid w:val="00D751FB"/>
    <w:rsid w:val="00D754D6"/>
    <w:rsid w:val="00D761AA"/>
    <w:rsid w:val="00D76FAE"/>
    <w:rsid w:val="00D777D7"/>
    <w:rsid w:val="00D80AB8"/>
    <w:rsid w:val="00D81792"/>
    <w:rsid w:val="00D819B1"/>
    <w:rsid w:val="00D82494"/>
    <w:rsid w:val="00D827F7"/>
    <w:rsid w:val="00D837A3"/>
    <w:rsid w:val="00D83AE9"/>
    <w:rsid w:val="00D857B8"/>
    <w:rsid w:val="00D8649C"/>
    <w:rsid w:val="00D87175"/>
    <w:rsid w:val="00D87ABF"/>
    <w:rsid w:val="00D90CD3"/>
    <w:rsid w:val="00D9102B"/>
    <w:rsid w:val="00D919E6"/>
    <w:rsid w:val="00D91BE1"/>
    <w:rsid w:val="00D92C29"/>
    <w:rsid w:val="00D936E2"/>
    <w:rsid w:val="00D95104"/>
    <w:rsid w:val="00D95600"/>
    <w:rsid w:val="00D9683C"/>
    <w:rsid w:val="00D96B21"/>
    <w:rsid w:val="00D97884"/>
    <w:rsid w:val="00DA055D"/>
    <w:rsid w:val="00DA0A7F"/>
    <w:rsid w:val="00DA1C31"/>
    <w:rsid w:val="00DA20BC"/>
    <w:rsid w:val="00DA29E1"/>
    <w:rsid w:val="00DA2ED7"/>
    <w:rsid w:val="00DA3E7A"/>
    <w:rsid w:val="00DA430C"/>
    <w:rsid w:val="00DA4F37"/>
    <w:rsid w:val="00DA5383"/>
    <w:rsid w:val="00DA615D"/>
    <w:rsid w:val="00DA6598"/>
    <w:rsid w:val="00DA6C0F"/>
    <w:rsid w:val="00DA702F"/>
    <w:rsid w:val="00DA72FF"/>
    <w:rsid w:val="00DA7F8A"/>
    <w:rsid w:val="00DB0176"/>
    <w:rsid w:val="00DB0404"/>
    <w:rsid w:val="00DB04E6"/>
    <w:rsid w:val="00DB11F8"/>
    <w:rsid w:val="00DB18F8"/>
    <w:rsid w:val="00DB1F2A"/>
    <w:rsid w:val="00DB1FA6"/>
    <w:rsid w:val="00DB297F"/>
    <w:rsid w:val="00DB3153"/>
    <w:rsid w:val="00DB317A"/>
    <w:rsid w:val="00DB33E5"/>
    <w:rsid w:val="00DB33E6"/>
    <w:rsid w:val="00DB3B82"/>
    <w:rsid w:val="00DB485D"/>
    <w:rsid w:val="00DC1327"/>
    <w:rsid w:val="00DC1350"/>
    <w:rsid w:val="00DC1B12"/>
    <w:rsid w:val="00DC3237"/>
    <w:rsid w:val="00DC41A4"/>
    <w:rsid w:val="00DC4A64"/>
    <w:rsid w:val="00DC5672"/>
    <w:rsid w:val="00DC60A2"/>
    <w:rsid w:val="00DC6600"/>
    <w:rsid w:val="00DC67BD"/>
    <w:rsid w:val="00DC6924"/>
    <w:rsid w:val="00DC717D"/>
    <w:rsid w:val="00DC71F2"/>
    <w:rsid w:val="00DC7C9C"/>
    <w:rsid w:val="00DD00D3"/>
    <w:rsid w:val="00DD03BF"/>
    <w:rsid w:val="00DD2025"/>
    <w:rsid w:val="00DD22EA"/>
    <w:rsid w:val="00DD23A0"/>
    <w:rsid w:val="00DD2AE4"/>
    <w:rsid w:val="00DD3816"/>
    <w:rsid w:val="00DD3EF5"/>
    <w:rsid w:val="00DD53FA"/>
    <w:rsid w:val="00DD5F42"/>
    <w:rsid w:val="00DD617B"/>
    <w:rsid w:val="00DD7CF7"/>
    <w:rsid w:val="00DD7F61"/>
    <w:rsid w:val="00DE0E59"/>
    <w:rsid w:val="00DE0F6C"/>
    <w:rsid w:val="00DE1B7B"/>
    <w:rsid w:val="00DE219B"/>
    <w:rsid w:val="00DE4AA5"/>
    <w:rsid w:val="00DE52E3"/>
    <w:rsid w:val="00DE6E17"/>
    <w:rsid w:val="00DE778B"/>
    <w:rsid w:val="00DE7C00"/>
    <w:rsid w:val="00DF03E9"/>
    <w:rsid w:val="00DF03ED"/>
    <w:rsid w:val="00DF04EE"/>
    <w:rsid w:val="00DF0BF4"/>
    <w:rsid w:val="00DF10B4"/>
    <w:rsid w:val="00DF179D"/>
    <w:rsid w:val="00DF196A"/>
    <w:rsid w:val="00DF1E9C"/>
    <w:rsid w:val="00DF2F6F"/>
    <w:rsid w:val="00DF30DA"/>
    <w:rsid w:val="00DF4572"/>
    <w:rsid w:val="00DF4658"/>
    <w:rsid w:val="00DF51FC"/>
    <w:rsid w:val="00DF60D3"/>
    <w:rsid w:val="00DF6378"/>
    <w:rsid w:val="00DF6585"/>
    <w:rsid w:val="00DF6C8B"/>
    <w:rsid w:val="00DF6F17"/>
    <w:rsid w:val="00DF78FA"/>
    <w:rsid w:val="00E002F1"/>
    <w:rsid w:val="00E0082C"/>
    <w:rsid w:val="00E01DAA"/>
    <w:rsid w:val="00E023E5"/>
    <w:rsid w:val="00E02432"/>
    <w:rsid w:val="00E03D8E"/>
    <w:rsid w:val="00E04022"/>
    <w:rsid w:val="00E05354"/>
    <w:rsid w:val="00E06C06"/>
    <w:rsid w:val="00E0714F"/>
    <w:rsid w:val="00E0728F"/>
    <w:rsid w:val="00E0755C"/>
    <w:rsid w:val="00E07D79"/>
    <w:rsid w:val="00E1037C"/>
    <w:rsid w:val="00E129DC"/>
    <w:rsid w:val="00E136D2"/>
    <w:rsid w:val="00E14A7E"/>
    <w:rsid w:val="00E151E1"/>
    <w:rsid w:val="00E17619"/>
    <w:rsid w:val="00E17805"/>
    <w:rsid w:val="00E20603"/>
    <w:rsid w:val="00E20F79"/>
    <w:rsid w:val="00E21278"/>
    <w:rsid w:val="00E21FA7"/>
    <w:rsid w:val="00E22CCD"/>
    <w:rsid w:val="00E23751"/>
    <w:rsid w:val="00E23A11"/>
    <w:rsid w:val="00E23FB7"/>
    <w:rsid w:val="00E24A27"/>
    <w:rsid w:val="00E259B5"/>
    <w:rsid w:val="00E25F89"/>
    <w:rsid w:val="00E26F49"/>
    <w:rsid w:val="00E309BD"/>
    <w:rsid w:val="00E30FE0"/>
    <w:rsid w:val="00E31627"/>
    <w:rsid w:val="00E31643"/>
    <w:rsid w:val="00E31D84"/>
    <w:rsid w:val="00E32B40"/>
    <w:rsid w:val="00E32D62"/>
    <w:rsid w:val="00E339DC"/>
    <w:rsid w:val="00E33E15"/>
    <w:rsid w:val="00E3479C"/>
    <w:rsid w:val="00E3538C"/>
    <w:rsid w:val="00E359A3"/>
    <w:rsid w:val="00E361B8"/>
    <w:rsid w:val="00E36A1B"/>
    <w:rsid w:val="00E429ED"/>
    <w:rsid w:val="00E43B48"/>
    <w:rsid w:val="00E43F37"/>
    <w:rsid w:val="00E44460"/>
    <w:rsid w:val="00E44584"/>
    <w:rsid w:val="00E44B98"/>
    <w:rsid w:val="00E450ED"/>
    <w:rsid w:val="00E4791B"/>
    <w:rsid w:val="00E47A17"/>
    <w:rsid w:val="00E47E31"/>
    <w:rsid w:val="00E50AC6"/>
    <w:rsid w:val="00E51DDD"/>
    <w:rsid w:val="00E51FDD"/>
    <w:rsid w:val="00E52435"/>
    <w:rsid w:val="00E53122"/>
    <w:rsid w:val="00E5351B"/>
    <w:rsid w:val="00E53A0E"/>
    <w:rsid w:val="00E53FA9"/>
    <w:rsid w:val="00E5414C"/>
    <w:rsid w:val="00E547B3"/>
    <w:rsid w:val="00E559B3"/>
    <w:rsid w:val="00E5733D"/>
    <w:rsid w:val="00E576F4"/>
    <w:rsid w:val="00E61CC0"/>
    <w:rsid w:val="00E6233C"/>
    <w:rsid w:val="00E6277B"/>
    <w:rsid w:val="00E632D3"/>
    <w:rsid w:val="00E635B3"/>
    <w:rsid w:val="00E63DC4"/>
    <w:rsid w:val="00E64424"/>
    <w:rsid w:val="00E64C99"/>
    <w:rsid w:val="00E64CD3"/>
    <w:rsid w:val="00E64F50"/>
    <w:rsid w:val="00E671C9"/>
    <w:rsid w:val="00E6743F"/>
    <w:rsid w:val="00E6758E"/>
    <w:rsid w:val="00E67DC6"/>
    <w:rsid w:val="00E67E23"/>
    <w:rsid w:val="00E70016"/>
    <w:rsid w:val="00E70BC7"/>
    <w:rsid w:val="00E70FBC"/>
    <w:rsid w:val="00E71DD7"/>
    <w:rsid w:val="00E725C7"/>
    <w:rsid w:val="00E72C01"/>
    <w:rsid w:val="00E72CAF"/>
    <w:rsid w:val="00E7384B"/>
    <w:rsid w:val="00E73988"/>
    <w:rsid w:val="00E741AC"/>
    <w:rsid w:val="00E75174"/>
    <w:rsid w:val="00E75EBA"/>
    <w:rsid w:val="00E763B4"/>
    <w:rsid w:val="00E77848"/>
    <w:rsid w:val="00E80514"/>
    <w:rsid w:val="00E80E5B"/>
    <w:rsid w:val="00E816C5"/>
    <w:rsid w:val="00E81CE0"/>
    <w:rsid w:val="00E81E7C"/>
    <w:rsid w:val="00E8224D"/>
    <w:rsid w:val="00E8264A"/>
    <w:rsid w:val="00E8319F"/>
    <w:rsid w:val="00E832CB"/>
    <w:rsid w:val="00E84C40"/>
    <w:rsid w:val="00E8519F"/>
    <w:rsid w:val="00E853DE"/>
    <w:rsid w:val="00E85A3E"/>
    <w:rsid w:val="00E85CC3"/>
    <w:rsid w:val="00E86334"/>
    <w:rsid w:val="00E8644A"/>
    <w:rsid w:val="00E90279"/>
    <w:rsid w:val="00E90635"/>
    <w:rsid w:val="00E909A1"/>
    <w:rsid w:val="00E90BFF"/>
    <w:rsid w:val="00E913A9"/>
    <w:rsid w:val="00E91F04"/>
    <w:rsid w:val="00E91F35"/>
    <w:rsid w:val="00E9581C"/>
    <w:rsid w:val="00E959C6"/>
    <w:rsid w:val="00E95BA6"/>
    <w:rsid w:val="00E97586"/>
    <w:rsid w:val="00E97648"/>
    <w:rsid w:val="00EA09A7"/>
    <w:rsid w:val="00EA0E4A"/>
    <w:rsid w:val="00EA0F9D"/>
    <w:rsid w:val="00EA1A54"/>
    <w:rsid w:val="00EA2226"/>
    <w:rsid w:val="00EA26FC"/>
    <w:rsid w:val="00EA27EC"/>
    <w:rsid w:val="00EA2C2B"/>
    <w:rsid w:val="00EA3B5A"/>
    <w:rsid w:val="00EA410E"/>
    <w:rsid w:val="00EA47F6"/>
    <w:rsid w:val="00EA4FD1"/>
    <w:rsid w:val="00EA53C2"/>
    <w:rsid w:val="00EA5695"/>
    <w:rsid w:val="00EA5B0A"/>
    <w:rsid w:val="00EA65AD"/>
    <w:rsid w:val="00EA7687"/>
    <w:rsid w:val="00EA7FCF"/>
    <w:rsid w:val="00EB0CA3"/>
    <w:rsid w:val="00EB104F"/>
    <w:rsid w:val="00EB1B27"/>
    <w:rsid w:val="00EB1DA8"/>
    <w:rsid w:val="00EB1FE3"/>
    <w:rsid w:val="00EB3F86"/>
    <w:rsid w:val="00EB45D1"/>
    <w:rsid w:val="00EB4CFF"/>
    <w:rsid w:val="00EB5476"/>
    <w:rsid w:val="00EB70B0"/>
    <w:rsid w:val="00EB7150"/>
    <w:rsid w:val="00EB7633"/>
    <w:rsid w:val="00EB7666"/>
    <w:rsid w:val="00EB7736"/>
    <w:rsid w:val="00EC0496"/>
    <w:rsid w:val="00EC2E2D"/>
    <w:rsid w:val="00EC3559"/>
    <w:rsid w:val="00EC365E"/>
    <w:rsid w:val="00EC462B"/>
    <w:rsid w:val="00EC4723"/>
    <w:rsid w:val="00EC4BC8"/>
    <w:rsid w:val="00EC5689"/>
    <w:rsid w:val="00EC56E0"/>
    <w:rsid w:val="00EC6057"/>
    <w:rsid w:val="00EC6847"/>
    <w:rsid w:val="00EC6C39"/>
    <w:rsid w:val="00EC7DB6"/>
    <w:rsid w:val="00ED162F"/>
    <w:rsid w:val="00ED2DFC"/>
    <w:rsid w:val="00ED2E52"/>
    <w:rsid w:val="00ED3024"/>
    <w:rsid w:val="00ED3195"/>
    <w:rsid w:val="00ED537E"/>
    <w:rsid w:val="00ED54E7"/>
    <w:rsid w:val="00ED5FE4"/>
    <w:rsid w:val="00ED71C5"/>
    <w:rsid w:val="00EE05CC"/>
    <w:rsid w:val="00EE16FA"/>
    <w:rsid w:val="00EE1B61"/>
    <w:rsid w:val="00EE3C42"/>
    <w:rsid w:val="00EE3D4F"/>
    <w:rsid w:val="00EE5129"/>
    <w:rsid w:val="00EE534D"/>
    <w:rsid w:val="00EE5560"/>
    <w:rsid w:val="00EE5BF9"/>
    <w:rsid w:val="00EE6F1E"/>
    <w:rsid w:val="00EE7528"/>
    <w:rsid w:val="00EF0348"/>
    <w:rsid w:val="00EF1F9C"/>
    <w:rsid w:val="00EF2A35"/>
    <w:rsid w:val="00EF4366"/>
    <w:rsid w:val="00EF4CD6"/>
    <w:rsid w:val="00EF55A0"/>
    <w:rsid w:val="00EF63D1"/>
    <w:rsid w:val="00EF6513"/>
    <w:rsid w:val="00EF6683"/>
    <w:rsid w:val="00EF6FD9"/>
    <w:rsid w:val="00EF7002"/>
    <w:rsid w:val="00EF769B"/>
    <w:rsid w:val="00F02606"/>
    <w:rsid w:val="00F02741"/>
    <w:rsid w:val="00F027BA"/>
    <w:rsid w:val="00F03E79"/>
    <w:rsid w:val="00F0442E"/>
    <w:rsid w:val="00F057A1"/>
    <w:rsid w:val="00F0628D"/>
    <w:rsid w:val="00F06651"/>
    <w:rsid w:val="00F07D6C"/>
    <w:rsid w:val="00F07DE6"/>
    <w:rsid w:val="00F1056C"/>
    <w:rsid w:val="00F107F1"/>
    <w:rsid w:val="00F10FC1"/>
    <w:rsid w:val="00F112FD"/>
    <w:rsid w:val="00F1166C"/>
    <w:rsid w:val="00F117D0"/>
    <w:rsid w:val="00F133A1"/>
    <w:rsid w:val="00F13ECD"/>
    <w:rsid w:val="00F155CE"/>
    <w:rsid w:val="00F15A7A"/>
    <w:rsid w:val="00F15AF9"/>
    <w:rsid w:val="00F16BF2"/>
    <w:rsid w:val="00F17EAE"/>
    <w:rsid w:val="00F218D4"/>
    <w:rsid w:val="00F2250A"/>
    <w:rsid w:val="00F24788"/>
    <w:rsid w:val="00F2640F"/>
    <w:rsid w:val="00F27C34"/>
    <w:rsid w:val="00F27E46"/>
    <w:rsid w:val="00F30084"/>
    <w:rsid w:val="00F301C2"/>
    <w:rsid w:val="00F302E1"/>
    <w:rsid w:val="00F31B22"/>
    <w:rsid w:val="00F31B49"/>
    <w:rsid w:val="00F31FF4"/>
    <w:rsid w:val="00F32C5E"/>
    <w:rsid w:val="00F32F56"/>
    <w:rsid w:val="00F3344B"/>
    <w:rsid w:val="00F33D4F"/>
    <w:rsid w:val="00F34793"/>
    <w:rsid w:val="00F34CD6"/>
    <w:rsid w:val="00F35873"/>
    <w:rsid w:val="00F35920"/>
    <w:rsid w:val="00F366A5"/>
    <w:rsid w:val="00F36C5F"/>
    <w:rsid w:val="00F36DBB"/>
    <w:rsid w:val="00F37259"/>
    <w:rsid w:val="00F37F10"/>
    <w:rsid w:val="00F405A4"/>
    <w:rsid w:val="00F40D4E"/>
    <w:rsid w:val="00F41307"/>
    <w:rsid w:val="00F415AF"/>
    <w:rsid w:val="00F41F05"/>
    <w:rsid w:val="00F428EF"/>
    <w:rsid w:val="00F433BD"/>
    <w:rsid w:val="00F44EC5"/>
    <w:rsid w:val="00F46294"/>
    <w:rsid w:val="00F47498"/>
    <w:rsid w:val="00F512B2"/>
    <w:rsid w:val="00F5283D"/>
    <w:rsid w:val="00F52ABA"/>
    <w:rsid w:val="00F52BC7"/>
    <w:rsid w:val="00F52E4F"/>
    <w:rsid w:val="00F5307F"/>
    <w:rsid w:val="00F5348B"/>
    <w:rsid w:val="00F53BF4"/>
    <w:rsid w:val="00F54266"/>
    <w:rsid w:val="00F54954"/>
    <w:rsid w:val="00F55043"/>
    <w:rsid w:val="00F5548C"/>
    <w:rsid w:val="00F56DCF"/>
    <w:rsid w:val="00F57034"/>
    <w:rsid w:val="00F577C0"/>
    <w:rsid w:val="00F60BE9"/>
    <w:rsid w:val="00F611A7"/>
    <w:rsid w:val="00F61502"/>
    <w:rsid w:val="00F61FD8"/>
    <w:rsid w:val="00F62DBF"/>
    <w:rsid w:val="00F62FB1"/>
    <w:rsid w:val="00F6416E"/>
    <w:rsid w:val="00F641FC"/>
    <w:rsid w:val="00F64312"/>
    <w:rsid w:val="00F647F7"/>
    <w:rsid w:val="00F64E33"/>
    <w:rsid w:val="00F6583C"/>
    <w:rsid w:val="00F6589A"/>
    <w:rsid w:val="00F673B5"/>
    <w:rsid w:val="00F6783E"/>
    <w:rsid w:val="00F70DBE"/>
    <w:rsid w:val="00F71124"/>
    <w:rsid w:val="00F71888"/>
    <w:rsid w:val="00F719CD"/>
    <w:rsid w:val="00F71BB8"/>
    <w:rsid w:val="00F71D29"/>
    <w:rsid w:val="00F71DD8"/>
    <w:rsid w:val="00F72584"/>
    <w:rsid w:val="00F7290D"/>
    <w:rsid w:val="00F7302F"/>
    <w:rsid w:val="00F732EC"/>
    <w:rsid w:val="00F73D08"/>
    <w:rsid w:val="00F73D83"/>
    <w:rsid w:val="00F75295"/>
    <w:rsid w:val="00F7586B"/>
    <w:rsid w:val="00F75F2F"/>
    <w:rsid w:val="00F76445"/>
    <w:rsid w:val="00F76ECC"/>
    <w:rsid w:val="00F7766B"/>
    <w:rsid w:val="00F776FC"/>
    <w:rsid w:val="00F77C66"/>
    <w:rsid w:val="00F80399"/>
    <w:rsid w:val="00F80E36"/>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DC8"/>
    <w:rsid w:val="00F90E78"/>
    <w:rsid w:val="00F91209"/>
    <w:rsid w:val="00F913AC"/>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71"/>
    <w:rsid w:val="00FA240C"/>
    <w:rsid w:val="00FA27C8"/>
    <w:rsid w:val="00FA3715"/>
    <w:rsid w:val="00FA3B76"/>
    <w:rsid w:val="00FA4D66"/>
    <w:rsid w:val="00FA4E30"/>
    <w:rsid w:val="00FA5A4E"/>
    <w:rsid w:val="00FA5AEE"/>
    <w:rsid w:val="00FA6BC5"/>
    <w:rsid w:val="00FB0082"/>
    <w:rsid w:val="00FB0243"/>
    <w:rsid w:val="00FB1527"/>
    <w:rsid w:val="00FB249A"/>
    <w:rsid w:val="00FB2537"/>
    <w:rsid w:val="00FB3264"/>
    <w:rsid w:val="00FB33DC"/>
    <w:rsid w:val="00FB3F1D"/>
    <w:rsid w:val="00FB4338"/>
    <w:rsid w:val="00FB477E"/>
    <w:rsid w:val="00FB4C9C"/>
    <w:rsid w:val="00FB6126"/>
    <w:rsid w:val="00FB6165"/>
    <w:rsid w:val="00FC0150"/>
    <w:rsid w:val="00FC03AB"/>
    <w:rsid w:val="00FC0D4C"/>
    <w:rsid w:val="00FC4729"/>
    <w:rsid w:val="00FC4A8C"/>
    <w:rsid w:val="00FC53DB"/>
    <w:rsid w:val="00FC5FC2"/>
    <w:rsid w:val="00FC6177"/>
    <w:rsid w:val="00FC63D1"/>
    <w:rsid w:val="00FC65E7"/>
    <w:rsid w:val="00FC7528"/>
    <w:rsid w:val="00FD0572"/>
    <w:rsid w:val="00FD1A97"/>
    <w:rsid w:val="00FD2438"/>
    <w:rsid w:val="00FD2D7B"/>
    <w:rsid w:val="00FD31FB"/>
    <w:rsid w:val="00FD37F6"/>
    <w:rsid w:val="00FD4589"/>
    <w:rsid w:val="00FD473E"/>
    <w:rsid w:val="00FD64E4"/>
    <w:rsid w:val="00FD7698"/>
    <w:rsid w:val="00FD7DF9"/>
    <w:rsid w:val="00FE0B51"/>
    <w:rsid w:val="00FE0B78"/>
    <w:rsid w:val="00FE0ED4"/>
    <w:rsid w:val="00FE1EAB"/>
    <w:rsid w:val="00FE282E"/>
    <w:rsid w:val="00FE3465"/>
    <w:rsid w:val="00FE3803"/>
    <w:rsid w:val="00FE42A0"/>
    <w:rsid w:val="00FE67CF"/>
    <w:rsid w:val="00FE6D20"/>
    <w:rsid w:val="00FE6FB9"/>
    <w:rsid w:val="00FE7549"/>
    <w:rsid w:val="00FE78CC"/>
    <w:rsid w:val="00FE7BCC"/>
    <w:rsid w:val="00FF126D"/>
    <w:rsid w:val="00FF2310"/>
    <w:rsid w:val="00FF2E73"/>
    <w:rsid w:val="00FF3B41"/>
    <w:rsid w:val="00FF486B"/>
    <w:rsid w:val="00FF4AE2"/>
    <w:rsid w:val="00FF50A8"/>
    <w:rsid w:val="00FF571E"/>
    <w:rsid w:val="00FF6880"/>
    <w:rsid w:val="00FF68F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88942"/>
  <w15:chartTrackingRefBased/>
  <w15:docId w15:val="{5ADBB595-B4A9-4CA8-B0C0-92EB74600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basedOn w:val="DefaultParagraphFont"/>
    <w:rPr>
      <w:color w:val="0000FF"/>
      <w:kern w:val="2"/>
      <w:u w:val="single"/>
      <w:lang w:val="en-GB" w:eastAsia="zh-CN" w:bidi="ar-SA"/>
    </w:rPr>
  </w:style>
  <w:style w:type="paragraph" w:styleId="Caption">
    <w:name w:val="caption"/>
    <w:aliases w:val="cap,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条目 Char,cap1 Char,cap2 Char,cap11 Char,cap Char Char Char Char Char Char Char Char,Caption Char2 Char,fig and tbl Char"/>
    <w:basedOn w:val="DefaultParagraphFont"/>
    <w:link w:val="Caption"/>
    <w:rsid w:val="00C411AF"/>
    <w:rPr>
      <w:b/>
      <w:bCs/>
      <w:lang w:eastAsia="en-U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
    <w:basedOn w:val="Normal"/>
    <w:link w:val="ListParagraphChar"/>
    <w:uiPriority w:val="34"/>
    <w:qFormat/>
    <w:rsid w:val="00613B95"/>
    <w:pPr>
      <w:ind w:firstLineChars="200" w:firstLine="420"/>
    </w:pPr>
    <w:rPr>
      <w:lang w:val="x-none"/>
    </w:rPr>
  </w:style>
  <w:style w:type="paragraph" w:customStyle="1" w:styleId="B2">
    <w:name w:val="B2"/>
    <w:basedOn w:val="List2"/>
    <w:link w:val="B2Char"/>
    <w:rsid w:val="00613B9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13B95"/>
    <w:rPr>
      <w:rFonts w:eastAsia="MS Mincho"/>
      <w:lang w:val="en-GB" w:eastAsia="en-US"/>
    </w:rPr>
  </w:style>
  <w:style w:type="character" w:customStyle="1" w:styleId="ListParagraphChar">
    <w:name w:val="List Paragraph Char"/>
    <w:aliases w:val="- Bullets Char,목록 단락 Char,リスト段落 Char,?? ?? Char,????? Char,???? Char,Lista1 Char"/>
    <w:link w:val="ListParagraph"/>
    <w:uiPriority w:val="34"/>
    <w:qFormat/>
    <w:rsid w:val="00613B95"/>
    <w:rPr>
      <w:sz w:val="22"/>
      <w:szCs w:val="22"/>
      <w:lang w:val="x-none" w:eastAsia="en-US"/>
    </w:rPr>
  </w:style>
  <w:style w:type="paragraph" w:styleId="List2">
    <w:name w:val="List 2"/>
    <w:basedOn w:val="Normal"/>
    <w:rsid w:val="00613B95"/>
    <w:pPr>
      <w:ind w:leftChars="200" w:left="100" w:hangingChars="200" w:hanging="200"/>
      <w:contextualSpacing/>
    </w:pPr>
  </w:style>
  <w:style w:type="character" w:styleId="PlaceholderText">
    <w:name w:val="Placeholder Text"/>
    <w:basedOn w:val="DefaultParagraphFont"/>
    <w:uiPriority w:val="99"/>
    <w:semiHidden/>
    <w:rsid w:val="00336689"/>
    <w:rPr>
      <w:color w:val="808080"/>
    </w:rPr>
  </w:style>
  <w:style w:type="character" w:styleId="CommentReference">
    <w:name w:val="annotation reference"/>
    <w:basedOn w:val="DefaultParagraphFont"/>
    <w:rsid w:val="00E31643"/>
    <w:rPr>
      <w:sz w:val="16"/>
      <w:szCs w:val="16"/>
    </w:rPr>
  </w:style>
  <w:style w:type="paragraph" w:styleId="CommentText">
    <w:name w:val="annotation text"/>
    <w:basedOn w:val="Normal"/>
    <w:link w:val="CommentTextChar"/>
    <w:rsid w:val="00E31643"/>
    <w:rPr>
      <w:sz w:val="20"/>
      <w:szCs w:val="20"/>
    </w:rPr>
  </w:style>
  <w:style w:type="character" w:customStyle="1" w:styleId="CommentTextChar">
    <w:name w:val="Comment Text Char"/>
    <w:basedOn w:val="DefaultParagraphFont"/>
    <w:link w:val="CommentText"/>
    <w:rsid w:val="00E31643"/>
    <w:rPr>
      <w:lang w:eastAsia="en-US"/>
    </w:rPr>
  </w:style>
  <w:style w:type="paragraph" w:styleId="CommentSubject">
    <w:name w:val="annotation subject"/>
    <w:basedOn w:val="CommentText"/>
    <w:next w:val="CommentText"/>
    <w:link w:val="CommentSubjectChar"/>
    <w:rsid w:val="00E31643"/>
    <w:rPr>
      <w:b/>
      <w:bCs/>
    </w:rPr>
  </w:style>
  <w:style w:type="character" w:customStyle="1" w:styleId="CommentSubjectChar">
    <w:name w:val="Comment Subject Char"/>
    <w:basedOn w:val="CommentTextChar"/>
    <w:link w:val="CommentSubject"/>
    <w:rsid w:val="00E31643"/>
    <w:rPr>
      <w:b/>
      <w:bCs/>
      <w:lang w:eastAsia="en-US"/>
    </w:rPr>
  </w:style>
  <w:style w:type="paragraph" w:styleId="Revision">
    <w:name w:val="Revision"/>
    <w:hidden/>
    <w:uiPriority w:val="99"/>
    <w:semiHidden/>
    <w:rsid w:val="00D118F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24470">
      <w:bodyDiv w:val="1"/>
      <w:marLeft w:val="0"/>
      <w:marRight w:val="0"/>
      <w:marTop w:val="0"/>
      <w:marBottom w:val="0"/>
      <w:divBdr>
        <w:top w:val="none" w:sz="0" w:space="0" w:color="auto"/>
        <w:left w:val="none" w:sz="0" w:space="0" w:color="auto"/>
        <w:bottom w:val="none" w:sz="0" w:space="0" w:color="auto"/>
        <w:right w:val="none" w:sz="0" w:space="0" w:color="auto"/>
      </w:divBdr>
      <w:divsChild>
        <w:div w:id="931201545">
          <w:marLeft w:val="102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1966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00183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46D64-A727-4945-B860-084694985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2628</Words>
  <Characters>14985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Huawei2_</cp:lastModifiedBy>
  <cp:revision>6</cp:revision>
  <cp:lastPrinted>2007-06-18T09:08:00Z</cp:lastPrinted>
  <dcterms:created xsi:type="dcterms:W3CDTF">2018-05-11T11:12:00Z</dcterms:created>
  <dcterms:modified xsi:type="dcterms:W3CDTF">2018-05-11T18:53:00Z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(3)j+sJEvhp6rA2pfEzlzEFdpaqpG3ftGQ407qgk2V0T50mBcSoNVSxry3NIMkx6hUIXX8YJbgP
pns6VldkTKCOnvjxIkZql3dM4ZLQccCDPHcMJ/3VxIs0ygnLE/Gb1M9yTUBT+vx2Hx1Q8cYr
Vr9DV6iQh+YE7vFZnE4LVuVHWCtm+001HIMdgcSWAT/Q5eQfm2/3Xtk/HKSWmp3B4oSdeSCa
cSay9/OPVyuK41MYpz</vt:lpwstr>
  </property>
  <property fmtid="{D5CDD505-2E9C-101B-9397-08002B2CF9AE}" pid="13" name="_2015_ms_pID_725343_00">
    <vt:lpwstr>_2015_ms_pID_725343</vt:lpwstr>
  </property>
  <property fmtid="{D5CDD505-2E9C-101B-9397-08002B2CF9AE}" pid="14" name="_2015_ms_pID_7253431">
    <vt:lpwstr>1vRvUSEuEWNZ20XX/oZvFyqEDxdfBJlR3I9E0kJwSMph6N2cHJtjdU
VDqaB8yuo0rurjllfRxLELRYplJhhQlFfpZD9vpSt7PWkTIcCycaMUX91o1pe1yu/fF79mM2
bGn73nL7QHOaf8AbGo8tUyRgkHoE7WcselxYS4LVCnejhIUJivZdIsq3mIbQAg2IfwUU7vqO
fwXs32Yobil35dSAnbjGfqf+dJpUhLcOvtrm</vt:lpwstr>
  </property>
  <property fmtid="{D5CDD505-2E9C-101B-9397-08002B2CF9AE}" pid="15" name="_2015_ms_pID_7253431_00">
    <vt:lpwstr>_2015_ms_pID_7253431</vt:lpwstr>
  </property>
  <property fmtid="{D5CDD505-2E9C-101B-9397-08002B2CF9AE}" pid="16" name="_2015_ms_pID_7253432">
    <vt:lpwstr>/IUFwqafDnR6uIf9C/MFfhtNTFfuuT3+34bL
8Yq3Farp</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1526064761</vt:lpwstr>
  </property>
</Properties>
</file>