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2CD01C16" w:rsidR="00941D27" w:rsidRPr="00CF6834" w:rsidRDefault="00941D27" w:rsidP="00941D27">
      <w:pPr>
        <w:pStyle w:val="Header"/>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#92</w:t>
      </w:r>
      <w:r w:rsidR="000C376C">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6C09E6">
        <w:rPr>
          <w:rFonts w:hint="eastAsia"/>
        </w:rPr>
        <w:t>R1-18</w:t>
      </w:r>
      <w:r w:rsidR="009B7548">
        <w:t>04641</w:t>
      </w:r>
    </w:p>
    <w:p w14:paraId="552A328C" w14:textId="19877748" w:rsidR="00941D27" w:rsidRPr="0093682F" w:rsidRDefault="000C376C" w:rsidP="00941D27">
      <w:pPr>
        <w:pStyle w:val="TdocHeader2"/>
        <w:jc w:val="left"/>
        <w:rPr>
          <w:rFonts w:eastAsiaTheme="minorEastAsia"/>
          <w:lang w:val="en-US"/>
        </w:rPr>
      </w:pPr>
      <w:proofErr w:type="spellStart"/>
      <w:r>
        <w:rPr>
          <w:rFonts w:eastAsia="MS Mincho" w:cs="Arial"/>
          <w:bCs/>
          <w:sz w:val="20"/>
          <w:lang w:val="en-US" w:eastAsia="ja-JP"/>
        </w:rPr>
        <w:t>Sanya</w:t>
      </w:r>
      <w:proofErr w:type="spellEnd"/>
      <w:r w:rsidR="0027062E">
        <w:rPr>
          <w:rFonts w:eastAsia="MS Mincho" w:cs="Arial" w:hint="eastAsia"/>
          <w:bCs/>
          <w:sz w:val="20"/>
          <w:lang w:val="en-US" w:eastAsia="ja-JP"/>
        </w:rPr>
        <w:t xml:space="preserve">, </w:t>
      </w:r>
      <w:r>
        <w:rPr>
          <w:rFonts w:eastAsia="MS Mincho" w:cs="Arial"/>
          <w:bCs/>
          <w:sz w:val="20"/>
          <w:lang w:val="en-US" w:eastAsia="ja-JP"/>
        </w:rPr>
        <w:t>China</w:t>
      </w:r>
      <w:r w:rsidR="0027062E" w:rsidRPr="007D67B4">
        <w:rPr>
          <w:rFonts w:eastAsia="MS Mincho" w:cs="Arial"/>
          <w:bCs/>
          <w:sz w:val="20"/>
          <w:lang w:val="en-US" w:eastAsia="ja-JP"/>
        </w:rPr>
        <w:t xml:space="preserve">, </w:t>
      </w:r>
      <w:r>
        <w:rPr>
          <w:rFonts w:eastAsia="MS Mincho" w:cs="Arial"/>
          <w:bCs/>
          <w:sz w:val="20"/>
          <w:lang w:val="en-US" w:eastAsia="ja-JP"/>
        </w:rPr>
        <w:t>April</w:t>
      </w:r>
      <w:r w:rsidR="00FF53A0">
        <w:rPr>
          <w:rFonts w:eastAsia="MS Mincho" w:cs="Arial" w:hint="eastAsia"/>
          <w:bCs/>
          <w:sz w:val="20"/>
          <w:lang w:val="en-US" w:eastAsia="ja-JP"/>
        </w:rPr>
        <w:t xml:space="preserve"> </w:t>
      </w:r>
      <w:r>
        <w:rPr>
          <w:rFonts w:eastAsia="MS Mincho" w:cs="Arial"/>
          <w:bCs/>
          <w:sz w:val="20"/>
          <w:lang w:val="en-US" w:eastAsia="ja-JP"/>
        </w:rPr>
        <w:t>1</w:t>
      </w:r>
      <w:r w:rsidR="00F728D9">
        <w:rPr>
          <w:rFonts w:eastAsia="MS Mincho" w:cs="Arial"/>
          <w:bCs/>
          <w:sz w:val="20"/>
          <w:lang w:val="en-US" w:eastAsia="ja-JP"/>
        </w:rPr>
        <w:t>6th</w:t>
      </w:r>
      <w:r w:rsidR="00E33953" w:rsidRPr="00B556BF">
        <w:rPr>
          <w:rFonts w:cs="Arial"/>
          <w:bCs/>
          <w:sz w:val="20"/>
          <w:lang w:val="en-US" w:eastAsia="ja-JP"/>
        </w:rPr>
        <w:t xml:space="preserve"> </w:t>
      </w:r>
      <w:r w:rsidR="0027062E" w:rsidRPr="00B556BF">
        <w:rPr>
          <w:rFonts w:cs="Arial"/>
          <w:bCs/>
          <w:sz w:val="20"/>
          <w:lang w:val="en-US" w:eastAsia="ja-JP"/>
        </w:rPr>
        <w:t xml:space="preserve">– </w:t>
      </w:r>
      <w:r w:rsidR="00F728D9">
        <w:rPr>
          <w:rFonts w:eastAsiaTheme="minorEastAsia" w:cs="Arial"/>
          <w:bCs/>
          <w:sz w:val="20"/>
          <w:lang w:val="en-US" w:eastAsia="ja-JP"/>
        </w:rPr>
        <w:t>2</w:t>
      </w:r>
      <w:r>
        <w:rPr>
          <w:rFonts w:eastAsiaTheme="minorEastAsia" w:cs="Arial"/>
          <w:bCs/>
          <w:sz w:val="20"/>
          <w:lang w:val="en-US" w:eastAsia="ja-JP"/>
        </w:rPr>
        <w:t>0th</w:t>
      </w:r>
      <w:r w:rsidR="00FF53A0">
        <w:rPr>
          <w:rFonts w:eastAsia="MS Mincho"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FootnoteText"/>
        <w:widowControl w:val="0"/>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44170A05"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1C3D0F">
        <w:rPr>
          <w:rFonts w:eastAsia="MS Mincho"/>
          <w:b w:val="0"/>
          <w:sz w:val="20"/>
          <w:lang w:eastAsia="ja-JP"/>
        </w:rPr>
        <w:t>On details of CQI and MCS tables for NR URLLC</w:t>
      </w:r>
    </w:p>
    <w:p w14:paraId="3BEF152C" w14:textId="42E83882"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8719E">
        <w:rPr>
          <w:rFonts w:ascii="Arial" w:hAnsi="Arial" w:hint="eastAsia"/>
          <w:lang w:eastAsia="ja-JP"/>
        </w:rPr>
        <w:t>2</w:t>
      </w:r>
      <w:r w:rsidR="0027062E">
        <w:rPr>
          <w:rFonts w:ascii="Arial" w:hAnsi="Arial" w:hint="eastAsia"/>
          <w:lang w:eastAsia="ja-JP"/>
        </w:rPr>
        <w:t>.</w:t>
      </w:r>
      <w:r w:rsidR="001C3D0F">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bookmarkStart w:id="0" w:name="_GoBack"/>
      <w:bookmarkEnd w:id="0"/>
    </w:p>
    <w:p w14:paraId="00C8C455" w14:textId="532BBCBD" w:rsidR="004417B3" w:rsidRDefault="00737CDF" w:rsidP="00FB47AD">
      <w:pPr>
        <w:spacing w:beforeLines="50" w:before="120" w:after="0"/>
        <w:rPr>
          <w:lang w:eastAsia="ja-JP"/>
        </w:rPr>
      </w:pPr>
      <w:bookmarkStart w:id="1" w:name="OLE_LINK10"/>
      <w:bookmarkStart w:id="2" w:name="OLE_LINK11"/>
      <w:r>
        <w:rPr>
          <w:rFonts w:hint="eastAsia"/>
          <w:lang w:eastAsia="ja-JP"/>
        </w:rPr>
        <w:t>T</w:t>
      </w:r>
      <w:r w:rsidR="005F1514">
        <w:rPr>
          <w:rFonts w:hint="eastAsia"/>
          <w:lang w:eastAsia="ja-JP"/>
        </w:rPr>
        <w:t xml:space="preserve">his contribution discusses </w:t>
      </w:r>
      <w:r w:rsidR="001C3D0F">
        <w:rPr>
          <w:lang w:eastAsia="ja-JP"/>
        </w:rPr>
        <w:t xml:space="preserve">the details related to the support of separate CQI and MCS tables for NR URLLC.  </w:t>
      </w:r>
    </w:p>
    <w:bookmarkEnd w:id="1"/>
    <w:bookmarkEnd w:id="2"/>
    <w:p w14:paraId="20412E5E" w14:textId="32DE363C" w:rsidR="00F55133" w:rsidRPr="00865DC1" w:rsidRDefault="00767DF3" w:rsidP="005111E6">
      <w:pPr>
        <w:pStyle w:val="Heading1"/>
        <w:tabs>
          <w:tab w:val="num" w:pos="426"/>
        </w:tabs>
        <w:ind w:left="426" w:hanging="426"/>
        <w:rPr>
          <w:szCs w:val="36"/>
          <w:u w:val="single"/>
          <w:lang w:eastAsia="ja-JP"/>
        </w:rPr>
      </w:pPr>
      <w:r w:rsidRPr="00865DC1">
        <w:rPr>
          <w:szCs w:val="36"/>
          <w:lang w:val="en-US" w:eastAsia="ja-JP"/>
        </w:rPr>
        <w:t>Discussion</w:t>
      </w:r>
    </w:p>
    <w:p w14:paraId="3042A76F" w14:textId="14E7EB79" w:rsidR="00340085" w:rsidRPr="00865DC1" w:rsidRDefault="00FB47AD" w:rsidP="00C44C24">
      <w:pPr>
        <w:rPr>
          <w:b/>
          <w:u w:val="single"/>
          <w:lang w:eastAsia="ja-JP"/>
        </w:rPr>
      </w:pPr>
      <w:r w:rsidRPr="00865DC1">
        <w:rPr>
          <w:b/>
          <w:u w:val="single"/>
          <w:lang w:eastAsia="ja-JP"/>
        </w:rPr>
        <w:t>BLER targets for CQI reporting</w:t>
      </w:r>
    </w:p>
    <w:p w14:paraId="6DE3CB8B" w14:textId="555DB717" w:rsidR="00FB47AD" w:rsidRDefault="00FB47AD" w:rsidP="00C44C24">
      <w:pPr>
        <w:rPr>
          <w:lang w:eastAsia="ja-JP"/>
        </w:rPr>
      </w:pPr>
      <w:r>
        <w:rPr>
          <w:lang w:eastAsia="ja-JP"/>
        </w:rPr>
        <w:t>In RAN1#92, following agreements related to the down-selection of BLER targets for CQI reporting were captured in the Chairman’s notes [1]:</w:t>
      </w:r>
    </w:p>
    <w:p w14:paraId="450B041E" w14:textId="77777777" w:rsidR="00FB47AD" w:rsidRPr="00902212" w:rsidRDefault="00FB47AD" w:rsidP="00FB47AD">
      <w:pPr>
        <w:spacing w:after="0"/>
        <w:rPr>
          <w:i/>
        </w:rPr>
      </w:pPr>
      <w:r w:rsidRPr="00902212">
        <w:rPr>
          <w:i/>
          <w:highlight w:val="green"/>
        </w:rPr>
        <w:t>Agreements</w:t>
      </w:r>
      <w:r w:rsidRPr="00902212">
        <w:rPr>
          <w:i/>
        </w:rPr>
        <w:t>:</w:t>
      </w:r>
    </w:p>
    <w:p w14:paraId="52A9DD4C" w14:textId="77777777" w:rsidR="00FB47AD" w:rsidRPr="00902212" w:rsidRDefault="00FB47AD" w:rsidP="00FB47AD">
      <w:pPr>
        <w:spacing w:after="0"/>
        <w:rPr>
          <w:i/>
        </w:rPr>
      </w:pPr>
      <w:r w:rsidRPr="00902212">
        <w:rPr>
          <w:i/>
        </w:rPr>
        <w:t>The two BLER targets for CQI reporting that are configurable for URLLC are to be down-selected from one of the following options:</w:t>
      </w:r>
    </w:p>
    <w:p w14:paraId="599B83C0" w14:textId="77777777" w:rsidR="00FB47AD" w:rsidRPr="00902212" w:rsidRDefault="00FB47AD" w:rsidP="00FB47AD">
      <w:pPr>
        <w:pStyle w:val="ListParagraph"/>
        <w:numPr>
          <w:ilvl w:val="0"/>
          <w:numId w:val="23"/>
        </w:numPr>
        <w:spacing w:after="0"/>
        <w:ind w:leftChars="0" w:left="2070"/>
        <w:contextualSpacing/>
        <w:rPr>
          <w:i/>
        </w:rPr>
      </w:pPr>
      <w:r w:rsidRPr="00902212">
        <w:rPr>
          <w:i/>
        </w:rPr>
        <w:t>Option A. (10</w:t>
      </w:r>
      <w:r w:rsidRPr="00902212">
        <w:rPr>
          <w:i/>
          <w:vertAlign w:val="superscript"/>
        </w:rPr>
        <w:t>-1</w:t>
      </w:r>
      <w:r w:rsidRPr="00902212">
        <w:rPr>
          <w:i/>
        </w:rPr>
        <w:t>, 10</w:t>
      </w:r>
      <w:r w:rsidRPr="00902212">
        <w:rPr>
          <w:i/>
          <w:vertAlign w:val="superscript"/>
        </w:rPr>
        <w:t>-4</w:t>
      </w:r>
      <w:r w:rsidRPr="00902212">
        <w:rPr>
          <w:i/>
        </w:rPr>
        <w:t>)</w:t>
      </w:r>
    </w:p>
    <w:p w14:paraId="3E1A401B" w14:textId="77777777" w:rsidR="00FB47AD" w:rsidRPr="00902212" w:rsidRDefault="00FB47AD" w:rsidP="00FB47AD">
      <w:pPr>
        <w:pStyle w:val="ListParagraph"/>
        <w:numPr>
          <w:ilvl w:val="0"/>
          <w:numId w:val="23"/>
        </w:numPr>
        <w:spacing w:after="0"/>
        <w:ind w:leftChars="0" w:left="2070"/>
        <w:contextualSpacing/>
        <w:rPr>
          <w:i/>
        </w:rPr>
      </w:pPr>
      <w:r w:rsidRPr="00902212">
        <w:rPr>
          <w:i/>
        </w:rPr>
        <w:t>Option B. (10</w:t>
      </w:r>
      <w:r w:rsidRPr="00902212">
        <w:rPr>
          <w:i/>
          <w:vertAlign w:val="superscript"/>
        </w:rPr>
        <w:t>-1</w:t>
      </w:r>
      <w:r w:rsidRPr="00902212">
        <w:rPr>
          <w:i/>
        </w:rPr>
        <w:t>, 10</w:t>
      </w:r>
      <w:r w:rsidRPr="00902212">
        <w:rPr>
          <w:i/>
          <w:vertAlign w:val="superscript"/>
        </w:rPr>
        <w:t>-5</w:t>
      </w:r>
      <w:r w:rsidRPr="00902212">
        <w:rPr>
          <w:i/>
        </w:rPr>
        <w:t>)</w:t>
      </w:r>
    </w:p>
    <w:p w14:paraId="101A201B" w14:textId="77777777" w:rsidR="00FB47AD" w:rsidRPr="00902212" w:rsidRDefault="00FB47AD" w:rsidP="00FB47AD">
      <w:pPr>
        <w:pStyle w:val="ListParagraph"/>
        <w:numPr>
          <w:ilvl w:val="0"/>
          <w:numId w:val="23"/>
        </w:numPr>
        <w:spacing w:after="0"/>
        <w:ind w:leftChars="0" w:left="2070"/>
        <w:contextualSpacing/>
        <w:rPr>
          <w:i/>
        </w:rPr>
      </w:pPr>
      <w:r w:rsidRPr="00902212">
        <w:rPr>
          <w:i/>
        </w:rPr>
        <w:t>Option C. (10</w:t>
      </w:r>
      <w:r w:rsidRPr="00902212">
        <w:rPr>
          <w:i/>
          <w:vertAlign w:val="superscript"/>
        </w:rPr>
        <w:t>-3</w:t>
      </w:r>
      <w:r w:rsidRPr="00902212">
        <w:rPr>
          <w:i/>
        </w:rPr>
        <w:t>, 10</w:t>
      </w:r>
      <w:r w:rsidRPr="00902212">
        <w:rPr>
          <w:i/>
          <w:vertAlign w:val="superscript"/>
        </w:rPr>
        <w:t>-5</w:t>
      </w:r>
      <w:r w:rsidRPr="00902212">
        <w:rPr>
          <w:i/>
        </w:rPr>
        <w:t xml:space="preserve">) </w:t>
      </w:r>
    </w:p>
    <w:p w14:paraId="554E6C8C" w14:textId="77777777" w:rsidR="00FB47AD" w:rsidRPr="00902212" w:rsidRDefault="00FB47AD" w:rsidP="00FB47AD">
      <w:pPr>
        <w:pStyle w:val="ListParagraph"/>
        <w:numPr>
          <w:ilvl w:val="0"/>
          <w:numId w:val="23"/>
        </w:numPr>
        <w:spacing w:after="0"/>
        <w:ind w:leftChars="0" w:left="2070"/>
        <w:contextualSpacing/>
        <w:rPr>
          <w:i/>
        </w:rPr>
      </w:pPr>
      <w:r w:rsidRPr="00902212">
        <w:rPr>
          <w:i/>
        </w:rPr>
        <w:t>Option D. (10</w:t>
      </w:r>
      <w:r w:rsidRPr="00902212">
        <w:rPr>
          <w:i/>
          <w:vertAlign w:val="superscript"/>
        </w:rPr>
        <w:t>-2</w:t>
      </w:r>
      <w:r w:rsidRPr="00902212">
        <w:rPr>
          <w:i/>
        </w:rPr>
        <w:t>, 10</w:t>
      </w:r>
      <w:r w:rsidRPr="00902212">
        <w:rPr>
          <w:i/>
          <w:vertAlign w:val="superscript"/>
        </w:rPr>
        <w:t>-4</w:t>
      </w:r>
      <w:r w:rsidRPr="00902212">
        <w:rPr>
          <w:i/>
        </w:rPr>
        <w:t>)</w:t>
      </w:r>
    </w:p>
    <w:p w14:paraId="3CA70E4D" w14:textId="77777777" w:rsidR="00FB47AD" w:rsidRPr="004417B3" w:rsidRDefault="00FB47AD" w:rsidP="00FB47AD">
      <w:pPr>
        <w:pStyle w:val="ListParagraph"/>
        <w:spacing w:after="0"/>
        <w:ind w:leftChars="0"/>
        <w:contextualSpacing/>
        <w:rPr>
          <w:b/>
          <w:i/>
        </w:rPr>
      </w:pPr>
    </w:p>
    <w:p w14:paraId="48E76BB0" w14:textId="50EC4336" w:rsidR="00BC2B47" w:rsidRDefault="00901ED9" w:rsidP="00865DC1">
      <w:pPr>
        <w:spacing w:after="0"/>
        <w:rPr>
          <w:lang w:eastAsia="ja-JP"/>
        </w:rPr>
      </w:pPr>
      <w:r>
        <w:rPr>
          <w:lang w:eastAsia="ja-JP"/>
        </w:rPr>
        <w:t xml:space="preserve">The above options are primarily different in terms of the variation between the maximum and minimum BLER target. In order to down-select one of the four options, we must </w:t>
      </w:r>
      <w:r w:rsidR="00BC2B47">
        <w:rPr>
          <w:lang w:eastAsia="ja-JP"/>
        </w:rPr>
        <w:t>take following factors into consideration:</w:t>
      </w:r>
    </w:p>
    <w:p w14:paraId="1BAC9BB5" w14:textId="656B95BE" w:rsidR="00BC2B47" w:rsidRDefault="00BC2B47" w:rsidP="00865DC1">
      <w:pPr>
        <w:pStyle w:val="ListParagraph"/>
        <w:numPr>
          <w:ilvl w:val="0"/>
          <w:numId w:val="29"/>
        </w:numPr>
        <w:spacing w:after="0"/>
        <w:ind w:leftChars="0"/>
        <w:rPr>
          <w:lang w:eastAsia="ja-JP"/>
        </w:rPr>
      </w:pPr>
      <w:r>
        <w:rPr>
          <w:lang w:eastAsia="ja-JP"/>
        </w:rPr>
        <w:t xml:space="preserve">The scheduling decision in terms of MCS selection is up to </w:t>
      </w:r>
      <w:proofErr w:type="spellStart"/>
      <w:r>
        <w:rPr>
          <w:lang w:eastAsia="ja-JP"/>
        </w:rPr>
        <w:t>gNB</w:t>
      </w:r>
      <w:proofErr w:type="spellEnd"/>
      <w:r>
        <w:rPr>
          <w:lang w:eastAsia="ja-JP"/>
        </w:rPr>
        <w:t xml:space="preserve"> scheduler, so the selection of the BLER target values for CQI reporting do no restrict using a different MCS index corresponding to different BLER target for data transmission</w:t>
      </w:r>
    </w:p>
    <w:p w14:paraId="700DB170" w14:textId="3390B31B" w:rsidR="00BC2B47" w:rsidRDefault="00BC2B47" w:rsidP="00865DC1">
      <w:pPr>
        <w:pStyle w:val="ListParagraph"/>
        <w:numPr>
          <w:ilvl w:val="0"/>
          <w:numId w:val="29"/>
        </w:numPr>
        <w:spacing w:after="0"/>
        <w:ind w:leftChars="0"/>
        <w:rPr>
          <w:lang w:eastAsia="ja-JP"/>
        </w:rPr>
      </w:pPr>
      <w:r w:rsidRPr="00BC2B47">
        <w:rPr>
          <w:lang w:eastAsia="ja-JP"/>
        </w:rPr>
        <w:t xml:space="preserve">At least one of the BLER target values for CQI reporting should be </w:t>
      </w:r>
      <w:r w:rsidR="00B54F73" w:rsidRPr="00902212">
        <w:rPr>
          <w:i/>
        </w:rPr>
        <w:t>10</w:t>
      </w:r>
      <w:r w:rsidR="00B54F73" w:rsidRPr="00902212">
        <w:rPr>
          <w:i/>
          <w:vertAlign w:val="superscript"/>
        </w:rPr>
        <w:t>-1</w:t>
      </w:r>
      <w:r w:rsidR="00B54F73">
        <w:rPr>
          <w:lang w:eastAsia="ja-JP"/>
        </w:rPr>
        <w:t xml:space="preserve">, which is used for </w:t>
      </w:r>
      <w:proofErr w:type="spellStart"/>
      <w:r w:rsidR="00B54F73">
        <w:rPr>
          <w:lang w:eastAsia="ja-JP"/>
        </w:rPr>
        <w:t>eMBB</w:t>
      </w:r>
      <w:proofErr w:type="spellEnd"/>
      <w:r w:rsidR="00B54F73">
        <w:rPr>
          <w:lang w:eastAsia="ja-JP"/>
        </w:rPr>
        <w:t xml:space="preserve">. This intends to </w:t>
      </w:r>
      <w:r w:rsidRPr="00BC2B47">
        <w:rPr>
          <w:lang w:eastAsia="ja-JP"/>
        </w:rPr>
        <w:t xml:space="preserve">support simultaneous operation of </w:t>
      </w:r>
      <w:proofErr w:type="spellStart"/>
      <w:r w:rsidRPr="00BC2B47">
        <w:rPr>
          <w:lang w:eastAsia="ja-JP"/>
        </w:rPr>
        <w:t>eMBB</w:t>
      </w:r>
      <w:proofErr w:type="spellEnd"/>
      <w:r w:rsidRPr="00BC2B47">
        <w:rPr>
          <w:lang w:eastAsia="ja-JP"/>
        </w:rPr>
        <w:t xml:space="preserve"> and URLLC</w:t>
      </w:r>
      <w:r w:rsidR="00B54F73">
        <w:rPr>
          <w:lang w:eastAsia="ja-JP"/>
        </w:rPr>
        <w:t>.</w:t>
      </w:r>
      <w:r w:rsidR="00872FC4">
        <w:rPr>
          <w:lang w:eastAsia="ja-JP"/>
        </w:rPr>
        <w:t xml:space="preserve"> In addition, the amount of additional test for CQI performance can be reduced.</w:t>
      </w:r>
    </w:p>
    <w:p w14:paraId="4316CB29" w14:textId="12DB47DC" w:rsidR="00BC2B47" w:rsidRDefault="00BC2B47" w:rsidP="00865DC1">
      <w:pPr>
        <w:pStyle w:val="ListParagraph"/>
        <w:numPr>
          <w:ilvl w:val="0"/>
          <w:numId w:val="29"/>
        </w:numPr>
        <w:ind w:leftChars="0"/>
        <w:rPr>
          <w:lang w:eastAsia="ja-JP"/>
        </w:rPr>
      </w:pPr>
      <w:r>
        <w:rPr>
          <w:lang w:eastAsia="ja-JP"/>
        </w:rPr>
        <w:t>Very low BLER target value for CQI reporting might result in increased testing time from RAN4 perspective</w:t>
      </w:r>
    </w:p>
    <w:p w14:paraId="459DBC9F" w14:textId="5B1A1288" w:rsidR="00493564" w:rsidRDefault="00493564" w:rsidP="00C44C24">
      <w:pPr>
        <w:rPr>
          <w:lang w:eastAsia="ja-JP"/>
        </w:rPr>
      </w:pPr>
      <w:r>
        <w:rPr>
          <w:lang w:eastAsia="ja-JP"/>
        </w:rPr>
        <w:t xml:space="preserve">Based on the above </w:t>
      </w:r>
      <w:r w:rsidR="00A25CDD">
        <w:rPr>
          <w:lang w:eastAsia="ja-JP"/>
        </w:rPr>
        <w:t>arguments</w:t>
      </w:r>
      <w:r>
        <w:rPr>
          <w:lang w:eastAsia="ja-JP"/>
        </w:rPr>
        <w:t xml:space="preserve">, we propose to use Option </w:t>
      </w:r>
      <w:r w:rsidR="009E0484">
        <w:rPr>
          <w:lang w:eastAsia="ja-JP"/>
        </w:rPr>
        <w:t xml:space="preserve">A </w:t>
      </w:r>
      <w:r>
        <w:rPr>
          <w:lang w:eastAsia="ja-JP"/>
        </w:rPr>
        <w:t xml:space="preserve">as </w:t>
      </w:r>
      <w:r w:rsidR="00776066">
        <w:rPr>
          <w:lang w:eastAsia="ja-JP"/>
        </w:rPr>
        <w:t>the preferred</w:t>
      </w:r>
      <w:r w:rsidR="00A25CDD">
        <w:rPr>
          <w:lang w:eastAsia="ja-JP"/>
        </w:rPr>
        <w:t xml:space="preserve"> alternative</w:t>
      </w:r>
      <w:r w:rsidR="009E0484">
        <w:rPr>
          <w:lang w:eastAsia="ja-JP"/>
        </w:rPr>
        <w:t>.</w:t>
      </w:r>
      <w:r w:rsidR="00776066">
        <w:rPr>
          <w:lang w:eastAsia="ja-JP"/>
        </w:rPr>
        <w:t xml:space="preserve"> </w:t>
      </w:r>
    </w:p>
    <w:p w14:paraId="2D156E75" w14:textId="3C294511" w:rsidR="00F55133" w:rsidRDefault="00776066" w:rsidP="00C44C24">
      <w:pPr>
        <w:rPr>
          <w:b/>
          <w:sz w:val="22"/>
          <w:u w:val="single"/>
          <w:lang w:eastAsia="ja-JP"/>
        </w:rPr>
      </w:pPr>
      <w:r w:rsidRPr="00776066">
        <w:rPr>
          <w:b/>
          <w:lang w:eastAsia="ja-JP"/>
        </w:rPr>
        <w:t xml:space="preserve">Proposal 1: Select Option </w:t>
      </w:r>
      <w:r w:rsidR="009E0484">
        <w:rPr>
          <w:b/>
          <w:lang w:eastAsia="ja-JP"/>
        </w:rPr>
        <w:t>A</w:t>
      </w:r>
      <w:r w:rsidR="009E0484" w:rsidRPr="00776066">
        <w:rPr>
          <w:b/>
          <w:lang w:eastAsia="ja-JP"/>
        </w:rPr>
        <w:t xml:space="preserve"> </w:t>
      </w:r>
      <w:r w:rsidRPr="00776066">
        <w:rPr>
          <w:b/>
          <w:lang w:eastAsia="ja-JP"/>
        </w:rPr>
        <w:t>with BLER target values of (</w:t>
      </w:r>
      <w:r>
        <w:rPr>
          <w:b/>
          <w:lang w:eastAsia="ja-JP"/>
        </w:rPr>
        <w:t>10</w:t>
      </w:r>
      <w:r>
        <w:rPr>
          <w:b/>
          <w:vertAlign w:val="superscript"/>
          <w:lang w:eastAsia="ja-JP"/>
        </w:rPr>
        <w:t>-</w:t>
      </w:r>
      <w:r w:rsidR="009E0484">
        <w:rPr>
          <w:b/>
          <w:vertAlign w:val="superscript"/>
          <w:lang w:eastAsia="ja-JP"/>
        </w:rPr>
        <w:t>1</w:t>
      </w:r>
      <w:r>
        <w:rPr>
          <w:b/>
          <w:lang w:eastAsia="ja-JP"/>
        </w:rPr>
        <w:t>, 10</w:t>
      </w:r>
      <w:r>
        <w:rPr>
          <w:b/>
          <w:vertAlign w:val="superscript"/>
          <w:lang w:eastAsia="ja-JP"/>
        </w:rPr>
        <w:t>-4</w:t>
      </w:r>
      <w:r w:rsidRPr="00776066">
        <w:rPr>
          <w:b/>
          <w:lang w:eastAsia="ja-JP"/>
        </w:rPr>
        <w:t>) for CQI reporting that are configurable for URLLC in NR.</w:t>
      </w:r>
    </w:p>
    <w:p w14:paraId="39C536CD" w14:textId="1E513971" w:rsidR="00457054" w:rsidRPr="00865DC1" w:rsidRDefault="00457054" w:rsidP="00C44C24">
      <w:pPr>
        <w:rPr>
          <w:b/>
          <w:u w:val="single"/>
          <w:lang w:eastAsia="ja-JP"/>
        </w:rPr>
      </w:pPr>
      <w:r w:rsidRPr="00865DC1">
        <w:rPr>
          <w:b/>
          <w:u w:val="single"/>
          <w:lang w:eastAsia="ja-JP"/>
        </w:rPr>
        <w:t>CQI and MCS tables</w:t>
      </w:r>
    </w:p>
    <w:p w14:paraId="074BFDE8" w14:textId="7BC6D780" w:rsidR="00B71B78" w:rsidRPr="00803E03" w:rsidRDefault="00B71B78" w:rsidP="00C44C24">
      <w:pPr>
        <w:rPr>
          <w:lang w:eastAsia="ja-JP"/>
        </w:rPr>
      </w:pPr>
      <w:r w:rsidRPr="00803E03">
        <w:rPr>
          <w:lang w:eastAsia="ja-JP"/>
        </w:rPr>
        <w:t>In RAN1#92, following agreements related to the CQI and MCS tables were captured in the Chairman’s notes [1]:</w:t>
      </w:r>
    </w:p>
    <w:p w14:paraId="43B63205" w14:textId="77777777" w:rsidR="00B71B78" w:rsidRPr="00902212" w:rsidRDefault="00B71B78" w:rsidP="00B71B78">
      <w:pPr>
        <w:spacing w:after="0"/>
        <w:rPr>
          <w:i/>
        </w:rPr>
      </w:pPr>
      <w:r w:rsidRPr="00902212">
        <w:rPr>
          <w:i/>
          <w:highlight w:val="green"/>
        </w:rPr>
        <w:t>Agreements</w:t>
      </w:r>
      <w:r w:rsidRPr="00902212">
        <w:rPr>
          <w:i/>
        </w:rPr>
        <w:t>:</w:t>
      </w:r>
    </w:p>
    <w:p w14:paraId="3FA9B053" w14:textId="77777777" w:rsidR="00B71B78" w:rsidRPr="00902212" w:rsidRDefault="00B71B78" w:rsidP="00B71B78">
      <w:pPr>
        <w:numPr>
          <w:ilvl w:val="0"/>
          <w:numId w:val="22"/>
        </w:numPr>
        <w:spacing w:after="0"/>
        <w:rPr>
          <w:i/>
        </w:rPr>
      </w:pPr>
      <w:r w:rsidRPr="00902212">
        <w:rPr>
          <w:i/>
        </w:rPr>
        <w:t>For new CQI table and MCS table constructed specifically for URLLC, 256QAM is not included.</w:t>
      </w:r>
    </w:p>
    <w:p w14:paraId="6BDE3711" w14:textId="77777777" w:rsidR="00B71B78" w:rsidRPr="00902212" w:rsidRDefault="00B71B78" w:rsidP="00B71B78">
      <w:pPr>
        <w:numPr>
          <w:ilvl w:val="0"/>
          <w:numId w:val="22"/>
        </w:numPr>
        <w:spacing w:after="0"/>
        <w:rPr>
          <w:i/>
        </w:rPr>
      </w:pPr>
      <w:r w:rsidRPr="00902212">
        <w:rPr>
          <w:i/>
        </w:rPr>
        <w:t>Lowest spectral efficiency in any/all CQI table is not lower than 30/1024 * 2 (QPSK)</w:t>
      </w:r>
    </w:p>
    <w:p w14:paraId="522C7E47" w14:textId="6B03C56A" w:rsidR="00F55133" w:rsidRPr="00865DC1" w:rsidRDefault="00B71B78" w:rsidP="00865DC1">
      <w:pPr>
        <w:pStyle w:val="ListParagraph"/>
        <w:numPr>
          <w:ilvl w:val="0"/>
          <w:numId w:val="22"/>
        </w:numPr>
        <w:spacing w:after="0"/>
        <w:ind w:leftChars="0"/>
        <w:rPr>
          <w:i/>
        </w:rPr>
      </w:pPr>
      <w:r w:rsidRPr="00865DC1">
        <w:rPr>
          <w:i/>
        </w:rPr>
        <w:t xml:space="preserve">Highest spectral efficiency in any/all CQI table is not greater than a value, where the value is selected from one of the following: </w:t>
      </w:r>
    </w:p>
    <w:p w14:paraId="05E879A5" w14:textId="08C394B4" w:rsidR="00B71B78" w:rsidRPr="00902212" w:rsidRDefault="00B71B78" w:rsidP="00B71B78">
      <w:pPr>
        <w:numPr>
          <w:ilvl w:val="1"/>
          <w:numId w:val="25"/>
        </w:numPr>
        <w:spacing w:after="0"/>
        <w:rPr>
          <w:i/>
        </w:rPr>
      </w:pPr>
      <w:r w:rsidRPr="00902212">
        <w:rPr>
          <w:i/>
        </w:rPr>
        <w:t>666/1024 * 6</w:t>
      </w:r>
    </w:p>
    <w:p w14:paraId="428F7586" w14:textId="77777777" w:rsidR="00B71B78" w:rsidRPr="00902212" w:rsidRDefault="00B71B78" w:rsidP="00B71B78">
      <w:pPr>
        <w:numPr>
          <w:ilvl w:val="1"/>
          <w:numId w:val="25"/>
        </w:numPr>
        <w:spacing w:after="0"/>
        <w:rPr>
          <w:i/>
        </w:rPr>
      </w:pPr>
      <w:r w:rsidRPr="00902212">
        <w:rPr>
          <w:i/>
        </w:rPr>
        <w:t>772/1024 * 6</w:t>
      </w:r>
    </w:p>
    <w:p w14:paraId="149C7391" w14:textId="77777777" w:rsidR="00B71B78" w:rsidRPr="00902212" w:rsidRDefault="00B71B78" w:rsidP="00B71B78">
      <w:pPr>
        <w:numPr>
          <w:ilvl w:val="1"/>
          <w:numId w:val="25"/>
        </w:numPr>
        <w:spacing w:after="0"/>
        <w:rPr>
          <w:i/>
        </w:rPr>
      </w:pPr>
      <w:r w:rsidRPr="00902212">
        <w:rPr>
          <w:i/>
        </w:rPr>
        <w:t>873/1024 * 6</w:t>
      </w:r>
    </w:p>
    <w:p w14:paraId="510A4C01" w14:textId="77777777" w:rsidR="00B71B78" w:rsidRPr="00902212" w:rsidRDefault="00B71B78" w:rsidP="00B71B78">
      <w:pPr>
        <w:numPr>
          <w:ilvl w:val="1"/>
          <w:numId w:val="25"/>
        </w:numPr>
        <w:spacing w:after="0"/>
        <w:rPr>
          <w:i/>
        </w:rPr>
      </w:pPr>
      <w:r w:rsidRPr="00902212">
        <w:rPr>
          <w:i/>
        </w:rPr>
        <w:t xml:space="preserve">948/1024 * 6 </w:t>
      </w:r>
    </w:p>
    <w:p w14:paraId="1312A366" w14:textId="77777777" w:rsidR="00B71B78" w:rsidRPr="00902212" w:rsidRDefault="00B71B78" w:rsidP="00B71B78">
      <w:pPr>
        <w:numPr>
          <w:ilvl w:val="0"/>
          <w:numId w:val="24"/>
        </w:numPr>
        <w:spacing w:after="0"/>
        <w:rPr>
          <w:i/>
        </w:rPr>
      </w:pPr>
      <w:r w:rsidRPr="00902212">
        <w:rPr>
          <w:i/>
        </w:rPr>
        <w:t>Lowest spectral efficiency in any/all MCS table is not lower than 30/1024 * 2.</w:t>
      </w:r>
    </w:p>
    <w:p w14:paraId="4D133C26" w14:textId="77777777" w:rsidR="00B71B78" w:rsidRPr="00902212" w:rsidRDefault="00B71B78" w:rsidP="00B71B78">
      <w:pPr>
        <w:numPr>
          <w:ilvl w:val="0"/>
          <w:numId w:val="24"/>
        </w:numPr>
        <w:spacing w:after="0"/>
        <w:rPr>
          <w:i/>
        </w:rPr>
      </w:pPr>
      <w:r w:rsidRPr="00902212">
        <w:rPr>
          <w:i/>
        </w:rPr>
        <w:t xml:space="preserve">Highest spectral efficiency in any/all MCS table is not greater than a value, where the value is selected from the following: </w:t>
      </w:r>
    </w:p>
    <w:p w14:paraId="75F74B34" w14:textId="77777777" w:rsidR="00B71B78" w:rsidRPr="00902212" w:rsidRDefault="00B71B78" w:rsidP="00B71B78">
      <w:pPr>
        <w:numPr>
          <w:ilvl w:val="0"/>
          <w:numId w:val="26"/>
        </w:numPr>
        <w:spacing w:after="0"/>
        <w:rPr>
          <w:i/>
        </w:rPr>
      </w:pPr>
      <w:r w:rsidRPr="00902212">
        <w:rPr>
          <w:i/>
        </w:rPr>
        <w:t>666/1024 * 6</w:t>
      </w:r>
    </w:p>
    <w:p w14:paraId="2B0CFC15" w14:textId="77777777" w:rsidR="00B71B78" w:rsidRPr="00902212" w:rsidRDefault="00B71B78" w:rsidP="00B71B78">
      <w:pPr>
        <w:numPr>
          <w:ilvl w:val="0"/>
          <w:numId w:val="26"/>
        </w:numPr>
        <w:spacing w:after="0"/>
        <w:rPr>
          <w:i/>
        </w:rPr>
      </w:pPr>
      <w:r w:rsidRPr="00902212">
        <w:rPr>
          <w:i/>
        </w:rPr>
        <w:t>772/1024 * 6</w:t>
      </w:r>
    </w:p>
    <w:p w14:paraId="2C2F8493" w14:textId="77777777" w:rsidR="00B71B78" w:rsidRPr="00902212" w:rsidRDefault="00B71B78" w:rsidP="00B71B78">
      <w:pPr>
        <w:numPr>
          <w:ilvl w:val="0"/>
          <w:numId w:val="26"/>
        </w:numPr>
        <w:spacing w:after="0"/>
        <w:rPr>
          <w:i/>
        </w:rPr>
      </w:pPr>
      <w:r w:rsidRPr="00902212">
        <w:rPr>
          <w:i/>
        </w:rPr>
        <w:lastRenderedPageBreak/>
        <w:t>873/1024 * 6</w:t>
      </w:r>
    </w:p>
    <w:p w14:paraId="35FDD82A" w14:textId="2B4E7E72" w:rsidR="00B71B78" w:rsidRPr="00902212" w:rsidRDefault="00B71B78" w:rsidP="00B71B78">
      <w:pPr>
        <w:numPr>
          <w:ilvl w:val="0"/>
          <w:numId w:val="26"/>
        </w:numPr>
        <w:spacing w:after="0"/>
        <w:rPr>
          <w:i/>
        </w:rPr>
      </w:pPr>
      <w:r w:rsidRPr="00902212">
        <w:rPr>
          <w:i/>
        </w:rPr>
        <w:t xml:space="preserve">948/1024 * 6 </w:t>
      </w:r>
    </w:p>
    <w:p w14:paraId="7D55B6F9" w14:textId="77777777" w:rsidR="00566F94" w:rsidRPr="004417B3" w:rsidRDefault="00566F94" w:rsidP="00566F94">
      <w:pPr>
        <w:spacing w:after="0"/>
        <w:ind w:left="1040"/>
        <w:rPr>
          <w:b/>
          <w:i/>
        </w:rPr>
      </w:pPr>
    </w:p>
    <w:p w14:paraId="44C6D755" w14:textId="63973476" w:rsidR="00920D51" w:rsidRPr="00566F94" w:rsidRDefault="00566F94" w:rsidP="00566F94">
      <w:pPr>
        <w:spacing w:after="0"/>
        <w:rPr>
          <w:lang w:eastAsia="ja-JP"/>
        </w:rPr>
      </w:pPr>
      <w:r w:rsidRPr="00566F94">
        <w:rPr>
          <w:lang w:eastAsia="ja-JP"/>
        </w:rPr>
        <w:t xml:space="preserve">For designing CQI and MCS tables for URLLC, following </w:t>
      </w:r>
      <w:r w:rsidR="00A25CDD">
        <w:rPr>
          <w:lang w:eastAsia="ja-JP"/>
        </w:rPr>
        <w:t>arguments</w:t>
      </w:r>
      <w:r w:rsidR="00A25CDD" w:rsidRPr="00566F94">
        <w:rPr>
          <w:lang w:eastAsia="ja-JP"/>
        </w:rPr>
        <w:t xml:space="preserve"> </w:t>
      </w:r>
      <w:r w:rsidRPr="00566F94">
        <w:rPr>
          <w:lang w:eastAsia="ja-JP"/>
        </w:rPr>
        <w:t>need to be taken into consideration:</w:t>
      </w:r>
    </w:p>
    <w:p w14:paraId="6B3BEAC7" w14:textId="3D7A18C9" w:rsidR="001F531E" w:rsidRPr="00F55133" w:rsidRDefault="00566F94" w:rsidP="00873C44">
      <w:pPr>
        <w:pStyle w:val="ListParagraph"/>
        <w:numPr>
          <w:ilvl w:val="0"/>
          <w:numId w:val="30"/>
        </w:numPr>
        <w:spacing w:after="0"/>
        <w:ind w:leftChars="0"/>
        <w:rPr>
          <w:lang w:eastAsia="ja-JP"/>
        </w:rPr>
      </w:pPr>
      <w:r w:rsidRPr="00F55133">
        <w:rPr>
          <w:lang w:eastAsia="ja-JP"/>
        </w:rPr>
        <w:t xml:space="preserve">Reliability needs to be prioritized over high spectral efficiency values, meaning, </w:t>
      </w:r>
      <w:r w:rsidR="00920D51" w:rsidRPr="00F55133">
        <w:rPr>
          <w:lang w:eastAsia="ja-JP"/>
        </w:rPr>
        <w:t>finer</w:t>
      </w:r>
      <w:r w:rsidRPr="00F55133">
        <w:rPr>
          <w:lang w:eastAsia="ja-JP"/>
        </w:rPr>
        <w:t xml:space="preserve"> values with lower spectral efficiency values should be included</w:t>
      </w:r>
      <w:r w:rsidR="001F531E" w:rsidRPr="00F55133">
        <w:rPr>
          <w:lang w:eastAsia="ja-JP"/>
        </w:rPr>
        <w:t>.</w:t>
      </w:r>
    </w:p>
    <w:p w14:paraId="739793B2" w14:textId="33EC5D62" w:rsidR="001F531E" w:rsidRPr="00F55133" w:rsidRDefault="001F531E" w:rsidP="00F267C9">
      <w:pPr>
        <w:pStyle w:val="ListParagraph"/>
        <w:numPr>
          <w:ilvl w:val="0"/>
          <w:numId w:val="30"/>
        </w:numPr>
        <w:spacing w:after="0"/>
        <w:ind w:leftChars="0"/>
        <w:rPr>
          <w:lang w:eastAsia="ja-JP"/>
        </w:rPr>
      </w:pPr>
      <w:r w:rsidRPr="00F55133">
        <w:rPr>
          <w:lang w:eastAsia="ja-JP"/>
        </w:rPr>
        <w:t>H</w:t>
      </w:r>
      <w:r w:rsidR="00566F94" w:rsidRPr="00F55133">
        <w:rPr>
          <w:lang w:eastAsia="ja-JP"/>
        </w:rPr>
        <w:t>igh reliability could be achieved along with high spectral efficiency when the channel condition is quite good. Therefore, the range of spectral efficiency should still be sufficient to cover high spectral efficiency values</w:t>
      </w:r>
    </w:p>
    <w:p w14:paraId="2874B34B" w14:textId="37B64AF2" w:rsidR="00566F94" w:rsidRPr="00F55133" w:rsidRDefault="00566F94" w:rsidP="00B54F73">
      <w:pPr>
        <w:pStyle w:val="ListParagraph"/>
        <w:numPr>
          <w:ilvl w:val="0"/>
          <w:numId w:val="30"/>
        </w:numPr>
        <w:spacing w:after="0"/>
        <w:ind w:leftChars="0"/>
        <w:rPr>
          <w:lang w:eastAsia="ja-JP"/>
        </w:rPr>
      </w:pPr>
      <w:r w:rsidRPr="00F55133">
        <w:rPr>
          <w:lang w:eastAsia="ja-JP"/>
        </w:rPr>
        <w:t xml:space="preserve">Signalling overhead needs to be considered and therefore, more coarser entries for high spectral efficiency values should be </w:t>
      </w:r>
      <w:r w:rsidR="001F531E" w:rsidRPr="00F55133">
        <w:rPr>
          <w:lang w:eastAsia="ja-JP"/>
        </w:rPr>
        <w:t>supported.</w:t>
      </w:r>
    </w:p>
    <w:p w14:paraId="078B3B06" w14:textId="5F756748" w:rsidR="00426894" w:rsidRDefault="00426894" w:rsidP="00426894">
      <w:pPr>
        <w:spacing w:after="0"/>
        <w:rPr>
          <w:lang w:eastAsia="ja-JP"/>
        </w:rPr>
      </w:pPr>
    </w:p>
    <w:p w14:paraId="70DC8337" w14:textId="0A266BCE" w:rsidR="00111574" w:rsidRDefault="00426894" w:rsidP="00426894">
      <w:pPr>
        <w:spacing w:after="0"/>
        <w:rPr>
          <w:lang w:eastAsia="ja-JP"/>
        </w:rPr>
      </w:pPr>
      <w:r>
        <w:rPr>
          <w:lang w:eastAsia="ja-JP"/>
        </w:rPr>
        <w:t xml:space="preserve">Furthermore, </w:t>
      </w:r>
      <w:r w:rsidR="001F531E">
        <w:rPr>
          <w:lang w:eastAsia="ja-JP"/>
        </w:rPr>
        <w:t>considering the limited timeframe for URLLC in NR Rel. 15, relatively simple solutions should be aimed.</w:t>
      </w:r>
      <w:r w:rsidR="00F55133">
        <w:rPr>
          <w:lang w:eastAsia="ja-JP"/>
        </w:rPr>
        <w:t xml:space="preserve"> </w:t>
      </w:r>
      <w:r w:rsidR="001F531E">
        <w:rPr>
          <w:lang w:eastAsia="ja-JP"/>
        </w:rPr>
        <w:t xml:space="preserve">Based on the above </w:t>
      </w:r>
      <w:r w:rsidR="00A25CDD">
        <w:rPr>
          <w:lang w:eastAsia="ja-JP"/>
        </w:rPr>
        <w:t>arguments</w:t>
      </w:r>
      <w:r w:rsidR="001F531E">
        <w:rPr>
          <w:lang w:eastAsia="ja-JP"/>
        </w:rPr>
        <w:t>, following proposals could be considered for CQI and MCS tables for NR URLLC in Rel. 15:</w:t>
      </w:r>
    </w:p>
    <w:p w14:paraId="631A8F93" w14:textId="4A2342CB" w:rsidR="001F531E" w:rsidRDefault="001F531E" w:rsidP="00426894">
      <w:pPr>
        <w:spacing w:after="0"/>
        <w:rPr>
          <w:lang w:eastAsia="ja-JP"/>
        </w:rPr>
      </w:pPr>
    </w:p>
    <w:p w14:paraId="2844F586" w14:textId="77777777" w:rsidR="00865DC1" w:rsidRDefault="001F531E" w:rsidP="00865DC1">
      <w:pPr>
        <w:spacing w:after="0"/>
        <w:rPr>
          <w:b/>
          <w:lang w:eastAsia="ja-JP"/>
        </w:rPr>
      </w:pPr>
      <w:r w:rsidRPr="001F531E">
        <w:rPr>
          <w:b/>
          <w:lang w:eastAsia="ja-JP"/>
        </w:rPr>
        <w:t xml:space="preserve">Proposal </w:t>
      </w:r>
      <w:r w:rsidR="00A25CDD">
        <w:rPr>
          <w:b/>
          <w:lang w:eastAsia="ja-JP"/>
        </w:rPr>
        <w:t>2</w:t>
      </w:r>
      <w:r w:rsidRPr="001F531E">
        <w:rPr>
          <w:b/>
          <w:lang w:eastAsia="ja-JP"/>
        </w:rPr>
        <w:t>: Highest spectral efficiency in any/all CQI table is not greater than 873/1024 * 6 for NR URLLC in Rel. 15</w:t>
      </w:r>
      <w:r w:rsidR="00A25CDD">
        <w:rPr>
          <w:b/>
          <w:lang w:eastAsia="ja-JP"/>
        </w:rPr>
        <w:t xml:space="preserve"> and following CQI table for NR URLLC could be supported:</w:t>
      </w:r>
    </w:p>
    <w:p w14:paraId="19B0356C" w14:textId="1C05DEE7" w:rsidR="00A25CDD" w:rsidRPr="00DB4C8C" w:rsidRDefault="00A25CDD" w:rsidP="00865DC1">
      <w:pPr>
        <w:spacing w:after="0"/>
        <w:jc w:val="center"/>
        <w:rPr>
          <w:b/>
          <w:color w:val="000000"/>
          <w:lang w:val="en-US"/>
        </w:rPr>
      </w:pPr>
      <w:r w:rsidRPr="00DB4C8C">
        <w:rPr>
          <w:b/>
          <w:color w:val="000000"/>
        </w:rPr>
        <w:t>Table 1: 4-bit CQI Table for NR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5"/>
        <w:gridCol w:w="1228"/>
        <w:gridCol w:w="1761"/>
        <w:gridCol w:w="1116"/>
      </w:tblGrid>
      <w:tr w:rsidR="00A25CDD" w:rsidRPr="00DB4C8C" w14:paraId="6FC1D12E" w14:textId="77777777" w:rsidTr="00F6583C">
        <w:trPr>
          <w:jc w:val="center"/>
        </w:trPr>
        <w:tc>
          <w:tcPr>
            <w:tcW w:w="1155" w:type="dxa"/>
            <w:shd w:val="clear" w:color="auto" w:fill="E0E0E0"/>
            <w:tcMar>
              <w:top w:w="0" w:type="dxa"/>
              <w:left w:w="108" w:type="dxa"/>
              <w:bottom w:w="0" w:type="dxa"/>
              <w:right w:w="108" w:type="dxa"/>
            </w:tcMar>
            <w:hideMark/>
          </w:tcPr>
          <w:p w14:paraId="17FE2B35" w14:textId="77777777" w:rsidR="00A25CDD" w:rsidRPr="00DB4C8C" w:rsidRDefault="00A25CDD" w:rsidP="00F6583C">
            <w:pPr>
              <w:keepNext/>
              <w:keepLines/>
              <w:spacing w:after="0"/>
              <w:jc w:val="center"/>
              <w:rPr>
                <w:b/>
                <w:color w:val="000000"/>
                <w:lang w:val="en-US"/>
              </w:rPr>
            </w:pPr>
            <w:r w:rsidRPr="00DB4C8C">
              <w:rPr>
                <w:b/>
                <w:color w:val="000000"/>
                <w:lang w:val="en-US"/>
              </w:rPr>
              <w:t>CQI index</w:t>
            </w:r>
          </w:p>
        </w:tc>
        <w:tc>
          <w:tcPr>
            <w:tcW w:w="1228" w:type="dxa"/>
            <w:shd w:val="clear" w:color="auto" w:fill="E0E0E0"/>
            <w:tcMar>
              <w:top w:w="0" w:type="dxa"/>
              <w:left w:w="108" w:type="dxa"/>
              <w:bottom w:w="0" w:type="dxa"/>
              <w:right w:w="108" w:type="dxa"/>
            </w:tcMar>
            <w:hideMark/>
          </w:tcPr>
          <w:p w14:paraId="0CCC41DC" w14:textId="77777777" w:rsidR="00A25CDD" w:rsidRPr="00DB4C8C" w:rsidRDefault="00A25CDD" w:rsidP="00F6583C">
            <w:pPr>
              <w:keepNext/>
              <w:keepLines/>
              <w:spacing w:after="0"/>
              <w:jc w:val="center"/>
              <w:rPr>
                <w:b/>
                <w:color w:val="000000"/>
                <w:lang w:val="en-US"/>
              </w:rPr>
            </w:pPr>
            <w:r w:rsidRPr="00DB4C8C">
              <w:rPr>
                <w:b/>
                <w:color w:val="000000"/>
                <w:lang w:val="en-US"/>
              </w:rPr>
              <w:t>modulation</w:t>
            </w:r>
          </w:p>
        </w:tc>
        <w:tc>
          <w:tcPr>
            <w:tcW w:w="1761" w:type="dxa"/>
            <w:shd w:val="clear" w:color="auto" w:fill="E0E0E0"/>
            <w:tcMar>
              <w:top w:w="0" w:type="dxa"/>
              <w:left w:w="108" w:type="dxa"/>
              <w:bottom w:w="0" w:type="dxa"/>
              <w:right w:w="108" w:type="dxa"/>
            </w:tcMar>
            <w:hideMark/>
          </w:tcPr>
          <w:p w14:paraId="130751D7" w14:textId="77777777" w:rsidR="00A25CDD" w:rsidRPr="00DB4C8C" w:rsidRDefault="00A25CDD" w:rsidP="00F6583C">
            <w:pPr>
              <w:keepNext/>
              <w:keepLines/>
              <w:spacing w:after="0"/>
              <w:jc w:val="center"/>
              <w:rPr>
                <w:b/>
                <w:color w:val="000000"/>
                <w:lang w:val="en-US"/>
              </w:rPr>
            </w:pPr>
            <w:r w:rsidRPr="00DB4C8C">
              <w:rPr>
                <w:b/>
                <w:color w:val="000000"/>
                <w:lang w:val="en-US"/>
              </w:rPr>
              <w:t>code rate x 1024</w:t>
            </w:r>
          </w:p>
        </w:tc>
        <w:tc>
          <w:tcPr>
            <w:tcW w:w="1116" w:type="dxa"/>
            <w:shd w:val="clear" w:color="auto" w:fill="E0E0E0"/>
            <w:tcMar>
              <w:top w:w="0" w:type="dxa"/>
              <w:left w:w="108" w:type="dxa"/>
              <w:bottom w:w="0" w:type="dxa"/>
              <w:right w:w="108" w:type="dxa"/>
            </w:tcMar>
            <w:hideMark/>
          </w:tcPr>
          <w:p w14:paraId="1ADB726F" w14:textId="77777777" w:rsidR="00A25CDD" w:rsidRPr="00DB4C8C" w:rsidRDefault="00A25CDD" w:rsidP="00F6583C">
            <w:pPr>
              <w:keepNext/>
              <w:keepLines/>
              <w:spacing w:after="0"/>
              <w:jc w:val="center"/>
              <w:rPr>
                <w:b/>
                <w:color w:val="000000"/>
                <w:lang w:val="en-US"/>
              </w:rPr>
            </w:pPr>
            <w:r w:rsidRPr="00DB4C8C">
              <w:rPr>
                <w:b/>
                <w:color w:val="000000"/>
                <w:lang w:val="en-US"/>
              </w:rPr>
              <w:t>efficiency</w:t>
            </w:r>
          </w:p>
        </w:tc>
      </w:tr>
      <w:tr w:rsidR="00A25CDD" w:rsidRPr="00DB4C8C" w14:paraId="11F39177" w14:textId="77777777" w:rsidTr="00F6583C">
        <w:trPr>
          <w:jc w:val="center"/>
        </w:trPr>
        <w:tc>
          <w:tcPr>
            <w:tcW w:w="1155" w:type="dxa"/>
            <w:tcMar>
              <w:top w:w="0" w:type="dxa"/>
              <w:left w:w="108" w:type="dxa"/>
              <w:bottom w:w="0" w:type="dxa"/>
              <w:right w:w="108" w:type="dxa"/>
            </w:tcMar>
            <w:hideMark/>
          </w:tcPr>
          <w:p w14:paraId="7982CF23" w14:textId="77777777" w:rsidR="00A25CDD" w:rsidRPr="00DB4C8C" w:rsidRDefault="00A25CDD" w:rsidP="00F6583C">
            <w:pPr>
              <w:keepNext/>
              <w:keepLines/>
              <w:spacing w:after="0"/>
              <w:jc w:val="center"/>
              <w:rPr>
                <w:color w:val="000000"/>
                <w:lang w:val="en-US"/>
              </w:rPr>
            </w:pPr>
            <w:r w:rsidRPr="00DB4C8C">
              <w:rPr>
                <w:color w:val="000000"/>
                <w:lang w:val="en-US"/>
              </w:rPr>
              <w:t>0</w:t>
            </w:r>
          </w:p>
        </w:tc>
        <w:tc>
          <w:tcPr>
            <w:tcW w:w="4105" w:type="dxa"/>
            <w:gridSpan w:val="3"/>
            <w:tcMar>
              <w:top w:w="0" w:type="dxa"/>
              <w:left w:w="108" w:type="dxa"/>
              <w:bottom w:w="0" w:type="dxa"/>
              <w:right w:w="108" w:type="dxa"/>
            </w:tcMar>
            <w:hideMark/>
          </w:tcPr>
          <w:p w14:paraId="2A51749E" w14:textId="77777777" w:rsidR="00A25CDD" w:rsidRPr="00DB4C8C" w:rsidRDefault="00A25CDD" w:rsidP="00F6583C">
            <w:pPr>
              <w:keepNext/>
              <w:keepLines/>
              <w:spacing w:after="0"/>
              <w:jc w:val="center"/>
              <w:rPr>
                <w:color w:val="000000"/>
                <w:lang w:val="en-US"/>
              </w:rPr>
            </w:pPr>
            <w:r w:rsidRPr="00DB4C8C">
              <w:rPr>
                <w:color w:val="000000"/>
                <w:lang w:val="en-US"/>
              </w:rPr>
              <w:t>out of range</w:t>
            </w:r>
          </w:p>
        </w:tc>
      </w:tr>
      <w:tr w:rsidR="00A25CDD" w:rsidRPr="00DB4C8C" w14:paraId="04BE60AA" w14:textId="77777777" w:rsidTr="00F6583C">
        <w:trPr>
          <w:jc w:val="center"/>
        </w:trPr>
        <w:tc>
          <w:tcPr>
            <w:tcW w:w="1155" w:type="dxa"/>
            <w:tcMar>
              <w:top w:w="0" w:type="dxa"/>
              <w:left w:w="108" w:type="dxa"/>
              <w:bottom w:w="0" w:type="dxa"/>
              <w:right w:w="108" w:type="dxa"/>
            </w:tcMar>
            <w:hideMark/>
          </w:tcPr>
          <w:p w14:paraId="48204152" w14:textId="77777777" w:rsidR="00A25CDD" w:rsidRPr="00DB4C8C" w:rsidRDefault="00A25CDD" w:rsidP="00F6583C">
            <w:pPr>
              <w:keepNext/>
              <w:keepLines/>
              <w:spacing w:after="0"/>
              <w:jc w:val="center"/>
              <w:rPr>
                <w:color w:val="000000"/>
                <w:lang w:val="en-US"/>
              </w:rPr>
            </w:pPr>
            <w:r w:rsidRPr="00DB4C8C">
              <w:rPr>
                <w:color w:val="000000"/>
                <w:lang w:val="en-US"/>
              </w:rPr>
              <w:t>1</w:t>
            </w:r>
          </w:p>
        </w:tc>
        <w:tc>
          <w:tcPr>
            <w:tcW w:w="1228" w:type="dxa"/>
            <w:tcMar>
              <w:top w:w="0" w:type="dxa"/>
              <w:left w:w="108" w:type="dxa"/>
              <w:bottom w:w="0" w:type="dxa"/>
              <w:right w:w="108" w:type="dxa"/>
            </w:tcMar>
            <w:hideMark/>
          </w:tcPr>
          <w:p w14:paraId="1876BE62"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hideMark/>
          </w:tcPr>
          <w:p w14:paraId="1E72760B" w14:textId="77777777" w:rsidR="00A25CDD" w:rsidRPr="00DB4C8C" w:rsidRDefault="00A25CDD" w:rsidP="00F6583C">
            <w:pPr>
              <w:keepNext/>
              <w:keepLines/>
              <w:spacing w:after="0"/>
              <w:jc w:val="center"/>
              <w:rPr>
                <w:color w:val="000000"/>
                <w:lang w:val="en-US"/>
              </w:rPr>
            </w:pPr>
            <w:r>
              <w:rPr>
                <w:color w:val="000000"/>
                <w:lang w:val="en-US"/>
              </w:rPr>
              <w:t>30</w:t>
            </w:r>
          </w:p>
        </w:tc>
        <w:tc>
          <w:tcPr>
            <w:tcW w:w="1116" w:type="dxa"/>
            <w:tcMar>
              <w:top w:w="0" w:type="dxa"/>
              <w:left w:w="108" w:type="dxa"/>
              <w:bottom w:w="0" w:type="dxa"/>
              <w:right w:w="108" w:type="dxa"/>
            </w:tcMar>
            <w:hideMark/>
          </w:tcPr>
          <w:p w14:paraId="28273F91" w14:textId="77777777" w:rsidR="00A25CDD" w:rsidRPr="00DB4C8C" w:rsidRDefault="00A25CDD" w:rsidP="00F6583C">
            <w:pPr>
              <w:keepNext/>
              <w:keepLines/>
              <w:spacing w:after="0"/>
              <w:jc w:val="center"/>
              <w:rPr>
                <w:color w:val="000000"/>
                <w:lang w:val="en-US"/>
              </w:rPr>
            </w:pPr>
            <w:r>
              <w:rPr>
                <w:color w:val="000000"/>
                <w:lang w:val="en-US"/>
              </w:rPr>
              <w:t>0.0586</w:t>
            </w:r>
          </w:p>
        </w:tc>
      </w:tr>
      <w:tr w:rsidR="00A25CDD" w:rsidRPr="00DB4C8C" w14:paraId="1F57D3E5" w14:textId="77777777" w:rsidTr="00F6583C">
        <w:trPr>
          <w:jc w:val="center"/>
        </w:trPr>
        <w:tc>
          <w:tcPr>
            <w:tcW w:w="1155" w:type="dxa"/>
            <w:tcMar>
              <w:top w:w="0" w:type="dxa"/>
              <w:left w:w="108" w:type="dxa"/>
              <w:bottom w:w="0" w:type="dxa"/>
              <w:right w:w="108" w:type="dxa"/>
            </w:tcMar>
            <w:hideMark/>
          </w:tcPr>
          <w:p w14:paraId="168F1C12" w14:textId="77777777" w:rsidR="00A25CDD" w:rsidRPr="00DB4C8C" w:rsidRDefault="00A25CDD" w:rsidP="00F6583C">
            <w:pPr>
              <w:keepNext/>
              <w:keepLines/>
              <w:spacing w:after="0"/>
              <w:jc w:val="center"/>
              <w:rPr>
                <w:color w:val="000000"/>
                <w:lang w:val="en-US"/>
              </w:rPr>
            </w:pPr>
            <w:r w:rsidRPr="00DB4C8C">
              <w:rPr>
                <w:color w:val="000000"/>
                <w:lang w:val="en-US"/>
              </w:rPr>
              <w:t>2</w:t>
            </w:r>
          </w:p>
        </w:tc>
        <w:tc>
          <w:tcPr>
            <w:tcW w:w="1228" w:type="dxa"/>
            <w:tcMar>
              <w:top w:w="0" w:type="dxa"/>
              <w:left w:w="108" w:type="dxa"/>
              <w:bottom w:w="0" w:type="dxa"/>
              <w:right w:w="108" w:type="dxa"/>
            </w:tcMar>
          </w:tcPr>
          <w:p w14:paraId="0B34AEDE"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7F252355"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60</w:t>
            </w:r>
          </w:p>
        </w:tc>
        <w:tc>
          <w:tcPr>
            <w:tcW w:w="1116" w:type="dxa"/>
            <w:tcMar>
              <w:top w:w="0" w:type="dxa"/>
              <w:left w:w="108" w:type="dxa"/>
              <w:bottom w:w="0" w:type="dxa"/>
              <w:right w:w="108" w:type="dxa"/>
            </w:tcMar>
            <w:vAlign w:val="center"/>
          </w:tcPr>
          <w:p w14:paraId="4EC965EB"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0.1172</w:t>
            </w:r>
          </w:p>
        </w:tc>
      </w:tr>
      <w:tr w:rsidR="00A25CDD" w:rsidRPr="00DB4C8C" w14:paraId="493416EB" w14:textId="77777777" w:rsidTr="00F6583C">
        <w:trPr>
          <w:jc w:val="center"/>
        </w:trPr>
        <w:tc>
          <w:tcPr>
            <w:tcW w:w="1155" w:type="dxa"/>
            <w:tcMar>
              <w:top w:w="0" w:type="dxa"/>
              <w:left w:w="108" w:type="dxa"/>
              <w:bottom w:w="0" w:type="dxa"/>
              <w:right w:w="108" w:type="dxa"/>
            </w:tcMar>
          </w:tcPr>
          <w:p w14:paraId="0768C4C6" w14:textId="77777777" w:rsidR="00A25CDD" w:rsidRPr="00DB4C8C" w:rsidRDefault="00A25CDD" w:rsidP="00F6583C">
            <w:pPr>
              <w:keepNext/>
              <w:keepLines/>
              <w:spacing w:after="0"/>
              <w:jc w:val="center"/>
              <w:rPr>
                <w:color w:val="000000"/>
                <w:lang w:val="en-US"/>
              </w:rPr>
            </w:pPr>
            <w:r>
              <w:rPr>
                <w:color w:val="000000"/>
                <w:lang w:val="en-US"/>
              </w:rPr>
              <w:t>3</w:t>
            </w:r>
          </w:p>
        </w:tc>
        <w:tc>
          <w:tcPr>
            <w:tcW w:w="1228" w:type="dxa"/>
            <w:tcMar>
              <w:top w:w="0" w:type="dxa"/>
              <w:left w:w="108" w:type="dxa"/>
              <w:bottom w:w="0" w:type="dxa"/>
              <w:right w:w="108" w:type="dxa"/>
            </w:tcMar>
          </w:tcPr>
          <w:p w14:paraId="59518578" w14:textId="77777777" w:rsidR="00A25CDD" w:rsidRPr="00DB4C8C" w:rsidRDefault="00A25CDD" w:rsidP="00F6583C">
            <w:pPr>
              <w:keepNext/>
              <w:keepLines/>
              <w:spacing w:after="0"/>
              <w:jc w:val="center"/>
              <w:rPr>
                <w:color w:val="000000"/>
                <w:lang w:val="en-US"/>
              </w:rPr>
            </w:pPr>
            <w:r>
              <w:rPr>
                <w:color w:val="000000"/>
                <w:lang w:val="en-US"/>
              </w:rPr>
              <w:t>QPSK</w:t>
            </w:r>
          </w:p>
        </w:tc>
        <w:tc>
          <w:tcPr>
            <w:tcW w:w="1761" w:type="dxa"/>
            <w:tcMar>
              <w:top w:w="0" w:type="dxa"/>
              <w:left w:w="108" w:type="dxa"/>
              <w:bottom w:w="0" w:type="dxa"/>
              <w:right w:w="108" w:type="dxa"/>
            </w:tcMar>
            <w:vAlign w:val="center"/>
          </w:tcPr>
          <w:p w14:paraId="277A2682" w14:textId="77777777" w:rsidR="00A25CDD" w:rsidRDefault="00A25CDD" w:rsidP="00F6583C">
            <w:pPr>
              <w:keepNext/>
              <w:keepLines/>
              <w:spacing w:after="0"/>
              <w:jc w:val="center"/>
              <w:rPr>
                <w:color w:val="000000"/>
                <w:lang w:val="en-US"/>
              </w:rPr>
            </w:pPr>
            <w:r>
              <w:rPr>
                <w:rFonts w:eastAsia="Times New Roman"/>
                <w:color w:val="000000"/>
                <w:lang w:eastAsia="en-GB"/>
              </w:rPr>
              <w:t>90</w:t>
            </w:r>
          </w:p>
        </w:tc>
        <w:tc>
          <w:tcPr>
            <w:tcW w:w="1116" w:type="dxa"/>
            <w:tcMar>
              <w:top w:w="0" w:type="dxa"/>
              <w:left w:w="108" w:type="dxa"/>
              <w:bottom w:w="0" w:type="dxa"/>
              <w:right w:w="108" w:type="dxa"/>
            </w:tcMar>
            <w:vAlign w:val="center"/>
          </w:tcPr>
          <w:p w14:paraId="142421DF"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0.1758</w:t>
            </w:r>
          </w:p>
        </w:tc>
      </w:tr>
      <w:tr w:rsidR="00A25CDD" w:rsidRPr="00DB4C8C" w14:paraId="1264224F" w14:textId="77777777" w:rsidTr="00F6583C">
        <w:trPr>
          <w:jc w:val="center"/>
        </w:trPr>
        <w:tc>
          <w:tcPr>
            <w:tcW w:w="1155" w:type="dxa"/>
            <w:tcMar>
              <w:top w:w="0" w:type="dxa"/>
              <w:left w:w="108" w:type="dxa"/>
              <w:bottom w:w="0" w:type="dxa"/>
              <w:right w:w="108" w:type="dxa"/>
            </w:tcMar>
            <w:hideMark/>
          </w:tcPr>
          <w:p w14:paraId="6E6003F8" w14:textId="77777777" w:rsidR="00A25CDD" w:rsidRPr="00DB4C8C" w:rsidRDefault="00A25CDD" w:rsidP="00F6583C">
            <w:pPr>
              <w:keepNext/>
              <w:keepLines/>
              <w:spacing w:after="0"/>
              <w:jc w:val="center"/>
              <w:rPr>
                <w:color w:val="000000"/>
                <w:lang w:val="en-US"/>
              </w:rPr>
            </w:pPr>
            <w:r>
              <w:rPr>
                <w:color w:val="000000"/>
                <w:lang w:val="en-US"/>
              </w:rPr>
              <w:t>4</w:t>
            </w:r>
          </w:p>
        </w:tc>
        <w:tc>
          <w:tcPr>
            <w:tcW w:w="1228" w:type="dxa"/>
            <w:tcMar>
              <w:top w:w="0" w:type="dxa"/>
              <w:left w:w="108" w:type="dxa"/>
              <w:bottom w:w="0" w:type="dxa"/>
              <w:right w:w="108" w:type="dxa"/>
            </w:tcMar>
          </w:tcPr>
          <w:p w14:paraId="74852FAF"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348350AC" w14:textId="77777777" w:rsidR="00A25CDD" w:rsidRPr="00DB4C8C" w:rsidRDefault="00A25CDD" w:rsidP="00F6583C">
            <w:pPr>
              <w:keepNext/>
              <w:keepLines/>
              <w:spacing w:after="0"/>
              <w:jc w:val="center"/>
              <w:rPr>
                <w:color w:val="000000"/>
                <w:lang w:val="en-US"/>
              </w:rPr>
            </w:pPr>
            <w:r>
              <w:rPr>
                <w:color w:val="000000"/>
                <w:lang w:val="en-US"/>
              </w:rPr>
              <w:t>120</w:t>
            </w:r>
          </w:p>
        </w:tc>
        <w:tc>
          <w:tcPr>
            <w:tcW w:w="1116" w:type="dxa"/>
            <w:tcMar>
              <w:top w:w="0" w:type="dxa"/>
              <w:left w:w="108" w:type="dxa"/>
              <w:bottom w:w="0" w:type="dxa"/>
              <w:right w:w="108" w:type="dxa"/>
            </w:tcMar>
          </w:tcPr>
          <w:p w14:paraId="2CBAB951" w14:textId="77777777" w:rsidR="00A25CDD" w:rsidRPr="00DB4C8C" w:rsidRDefault="00A25CDD" w:rsidP="00F6583C">
            <w:pPr>
              <w:keepNext/>
              <w:keepLines/>
              <w:spacing w:after="0"/>
              <w:jc w:val="center"/>
              <w:rPr>
                <w:color w:val="000000"/>
                <w:lang w:val="en-US"/>
              </w:rPr>
            </w:pPr>
            <w:r w:rsidRPr="00DB4C8C">
              <w:rPr>
                <w:color w:val="000000"/>
                <w:lang w:val="en-US"/>
              </w:rPr>
              <w:t>0.2344</w:t>
            </w:r>
          </w:p>
        </w:tc>
      </w:tr>
      <w:tr w:rsidR="00A25CDD" w:rsidRPr="00DB4C8C" w14:paraId="2A2AC2E3" w14:textId="77777777" w:rsidTr="00F6583C">
        <w:trPr>
          <w:jc w:val="center"/>
        </w:trPr>
        <w:tc>
          <w:tcPr>
            <w:tcW w:w="1155" w:type="dxa"/>
            <w:tcMar>
              <w:top w:w="0" w:type="dxa"/>
              <w:left w:w="108" w:type="dxa"/>
              <w:bottom w:w="0" w:type="dxa"/>
              <w:right w:w="108" w:type="dxa"/>
            </w:tcMar>
            <w:hideMark/>
          </w:tcPr>
          <w:p w14:paraId="2684E7EC" w14:textId="77777777" w:rsidR="00A25CDD" w:rsidRPr="00DB4C8C" w:rsidRDefault="00A25CDD" w:rsidP="00F6583C">
            <w:pPr>
              <w:keepNext/>
              <w:keepLines/>
              <w:spacing w:after="0"/>
              <w:jc w:val="center"/>
              <w:rPr>
                <w:color w:val="000000"/>
                <w:lang w:val="en-US"/>
              </w:rPr>
            </w:pPr>
            <w:r>
              <w:rPr>
                <w:color w:val="000000"/>
                <w:lang w:val="en-US"/>
              </w:rPr>
              <w:t>5</w:t>
            </w:r>
          </w:p>
        </w:tc>
        <w:tc>
          <w:tcPr>
            <w:tcW w:w="1228" w:type="dxa"/>
            <w:tcMar>
              <w:top w:w="0" w:type="dxa"/>
              <w:left w:w="108" w:type="dxa"/>
              <w:bottom w:w="0" w:type="dxa"/>
              <w:right w:w="108" w:type="dxa"/>
            </w:tcMar>
          </w:tcPr>
          <w:p w14:paraId="53C21D8D"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58F49BBD" w14:textId="77777777" w:rsidR="00A25CDD" w:rsidRPr="00DB4C8C" w:rsidRDefault="00A25CDD" w:rsidP="00F6583C">
            <w:pPr>
              <w:keepNext/>
              <w:keepLines/>
              <w:spacing w:after="0"/>
              <w:jc w:val="center"/>
              <w:rPr>
                <w:color w:val="000000"/>
                <w:lang w:val="en-US"/>
              </w:rPr>
            </w:pPr>
            <w:r>
              <w:rPr>
                <w:color w:val="000000"/>
                <w:lang w:val="en-US"/>
              </w:rPr>
              <w:t>193</w:t>
            </w:r>
          </w:p>
        </w:tc>
        <w:tc>
          <w:tcPr>
            <w:tcW w:w="1116" w:type="dxa"/>
            <w:tcMar>
              <w:top w:w="0" w:type="dxa"/>
              <w:left w:w="108" w:type="dxa"/>
              <w:bottom w:w="0" w:type="dxa"/>
              <w:right w:w="108" w:type="dxa"/>
            </w:tcMar>
            <w:vAlign w:val="center"/>
          </w:tcPr>
          <w:p w14:paraId="3B07829E" w14:textId="77777777" w:rsidR="00A25CDD" w:rsidRPr="00DB4C8C" w:rsidRDefault="00A25CDD" w:rsidP="00F6583C">
            <w:pPr>
              <w:keepNext/>
              <w:keepLines/>
              <w:spacing w:after="0"/>
              <w:jc w:val="center"/>
              <w:rPr>
                <w:color w:val="000000"/>
                <w:lang w:val="en-US"/>
              </w:rPr>
            </w:pPr>
            <w:r w:rsidRPr="00DB4C8C">
              <w:rPr>
                <w:color w:val="000000"/>
                <w:lang w:val="en-US"/>
              </w:rPr>
              <w:t>0.3770</w:t>
            </w:r>
          </w:p>
        </w:tc>
      </w:tr>
      <w:tr w:rsidR="00A25CDD" w:rsidRPr="00DB4C8C" w14:paraId="5A19667E" w14:textId="77777777" w:rsidTr="00F6583C">
        <w:trPr>
          <w:jc w:val="center"/>
        </w:trPr>
        <w:tc>
          <w:tcPr>
            <w:tcW w:w="1155" w:type="dxa"/>
            <w:tcMar>
              <w:top w:w="0" w:type="dxa"/>
              <w:left w:w="108" w:type="dxa"/>
              <w:bottom w:w="0" w:type="dxa"/>
              <w:right w:w="108" w:type="dxa"/>
            </w:tcMar>
            <w:vAlign w:val="center"/>
          </w:tcPr>
          <w:p w14:paraId="45834FFD" w14:textId="77777777" w:rsidR="00A25CDD" w:rsidRPr="008A3164" w:rsidRDefault="00A25CDD" w:rsidP="00F6583C">
            <w:pPr>
              <w:keepNext/>
              <w:keepLines/>
              <w:spacing w:after="0"/>
              <w:jc w:val="center"/>
              <w:rPr>
                <w:color w:val="000000"/>
                <w:lang w:val="en-US"/>
              </w:rPr>
            </w:pPr>
            <w:r>
              <w:rPr>
                <w:rFonts w:eastAsia="Times New Roman"/>
                <w:bCs/>
                <w:color w:val="000000"/>
                <w:lang w:eastAsia="en-GB"/>
              </w:rPr>
              <w:t>6</w:t>
            </w:r>
          </w:p>
        </w:tc>
        <w:tc>
          <w:tcPr>
            <w:tcW w:w="1228" w:type="dxa"/>
            <w:tcMar>
              <w:top w:w="0" w:type="dxa"/>
              <w:left w:w="108" w:type="dxa"/>
              <w:bottom w:w="0" w:type="dxa"/>
              <w:right w:w="108" w:type="dxa"/>
            </w:tcMar>
            <w:vAlign w:val="center"/>
          </w:tcPr>
          <w:p w14:paraId="59A0685D"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79D08E40"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308</w:t>
            </w:r>
          </w:p>
        </w:tc>
        <w:tc>
          <w:tcPr>
            <w:tcW w:w="1116" w:type="dxa"/>
            <w:tcMar>
              <w:top w:w="0" w:type="dxa"/>
              <w:left w:w="108" w:type="dxa"/>
              <w:bottom w:w="0" w:type="dxa"/>
              <w:right w:w="108" w:type="dxa"/>
            </w:tcMar>
          </w:tcPr>
          <w:p w14:paraId="50EE1E9E"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0.6016</w:t>
            </w:r>
          </w:p>
        </w:tc>
      </w:tr>
      <w:tr w:rsidR="00A25CDD" w:rsidRPr="00DB4C8C" w14:paraId="3BA15CE6" w14:textId="77777777" w:rsidTr="00F6583C">
        <w:trPr>
          <w:jc w:val="center"/>
        </w:trPr>
        <w:tc>
          <w:tcPr>
            <w:tcW w:w="1155" w:type="dxa"/>
            <w:tcMar>
              <w:top w:w="0" w:type="dxa"/>
              <w:left w:w="108" w:type="dxa"/>
              <w:bottom w:w="0" w:type="dxa"/>
              <w:right w:w="108" w:type="dxa"/>
            </w:tcMar>
          </w:tcPr>
          <w:p w14:paraId="1B7DDA79" w14:textId="77777777" w:rsidR="00A25CDD" w:rsidRPr="00DB4C8C" w:rsidRDefault="00A25CDD" w:rsidP="00F6583C">
            <w:pPr>
              <w:keepNext/>
              <w:keepLines/>
              <w:spacing w:after="0"/>
              <w:jc w:val="center"/>
              <w:rPr>
                <w:color w:val="000000"/>
                <w:lang w:val="en-US"/>
              </w:rPr>
            </w:pPr>
            <w:r>
              <w:rPr>
                <w:color w:val="000000"/>
                <w:lang w:val="en-US"/>
              </w:rPr>
              <w:t>7</w:t>
            </w:r>
          </w:p>
        </w:tc>
        <w:tc>
          <w:tcPr>
            <w:tcW w:w="1228" w:type="dxa"/>
            <w:tcMar>
              <w:top w:w="0" w:type="dxa"/>
              <w:left w:w="108" w:type="dxa"/>
              <w:bottom w:w="0" w:type="dxa"/>
              <w:right w:w="108" w:type="dxa"/>
            </w:tcMar>
          </w:tcPr>
          <w:p w14:paraId="4633209C"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3276D38B" w14:textId="77777777" w:rsidR="00A25CDD" w:rsidRPr="00DB4C8C" w:rsidRDefault="00A25CDD" w:rsidP="00F6583C">
            <w:pPr>
              <w:keepNext/>
              <w:keepLines/>
              <w:spacing w:after="0"/>
              <w:jc w:val="center"/>
              <w:rPr>
                <w:color w:val="000000"/>
                <w:lang w:val="en-US"/>
              </w:rPr>
            </w:pPr>
            <w:r>
              <w:rPr>
                <w:color w:val="000000"/>
                <w:lang w:val="en-US"/>
              </w:rPr>
              <w:t>449</w:t>
            </w:r>
          </w:p>
        </w:tc>
        <w:tc>
          <w:tcPr>
            <w:tcW w:w="1116" w:type="dxa"/>
            <w:tcMar>
              <w:top w:w="0" w:type="dxa"/>
              <w:left w:w="108" w:type="dxa"/>
              <w:bottom w:w="0" w:type="dxa"/>
              <w:right w:w="108" w:type="dxa"/>
            </w:tcMar>
          </w:tcPr>
          <w:p w14:paraId="139E514B"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0.8770</w:t>
            </w:r>
          </w:p>
        </w:tc>
      </w:tr>
      <w:tr w:rsidR="00A25CDD" w:rsidRPr="00DB4C8C" w14:paraId="22ECB54E" w14:textId="77777777" w:rsidTr="00F6583C">
        <w:trPr>
          <w:jc w:val="center"/>
        </w:trPr>
        <w:tc>
          <w:tcPr>
            <w:tcW w:w="1155" w:type="dxa"/>
            <w:tcMar>
              <w:top w:w="0" w:type="dxa"/>
              <w:left w:w="108" w:type="dxa"/>
              <w:bottom w:w="0" w:type="dxa"/>
              <w:right w:w="108" w:type="dxa"/>
            </w:tcMar>
          </w:tcPr>
          <w:p w14:paraId="3875B54D" w14:textId="77777777" w:rsidR="00A25CDD" w:rsidRPr="00DB4C8C" w:rsidRDefault="00A25CDD" w:rsidP="00F6583C">
            <w:pPr>
              <w:keepNext/>
              <w:keepLines/>
              <w:spacing w:after="0"/>
              <w:jc w:val="center"/>
              <w:rPr>
                <w:color w:val="000000"/>
                <w:lang w:val="en-US"/>
              </w:rPr>
            </w:pPr>
            <w:r>
              <w:rPr>
                <w:color w:val="000000"/>
                <w:lang w:val="en-US"/>
              </w:rPr>
              <w:t>8</w:t>
            </w:r>
          </w:p>
        </w:tc>
        <w:tc>
          <w:tcPr>
            <w:tcW w:w="1228" w:type="dxa"/>
            <w:tcMar>
              <w:top w:w="0" w:type="dxa"/>
              <w:left w:w="108" w:type="dxa"/>
              <w:bottom w:w="0" w:type="dxa"/>
              <w:right w:w="108" w:type="dxa"/>
            </w:tcMar>
          </w:tcPr>
          <w:p w14:paraId="16B92B55"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58C025FB" w14:textId="77777777" w:rsidR="00A25CDD" w:rsidRPr="00DB4C8C" w:rsidRDefault="00A25CDD" w:rsidP="00F6583C">
            <w:pPr>
              <w:keepNext/>
              <w:keepLines/>
              <w:spacing w:after="0"/>
              <w:jc w:val="center"/>
              <w:rPr>
                <w:color w:val="000000"/>
                <w:lang w:val="en-US"/>
              </w:rPr>
            </w:pPr>
            <w:r>
              <w:rPr>
                <w:color w:val="000000"/>
                <w:lang w:val="en-US"/>
              </w:rPr>
              <w:t>602</w:t>
            </w:r>
          </w:p>
        </w:tc>
        <w:tc>
          <w:tcPr>
            <w:tcW w:w="1116" w:type="dxa"/>
            <w:tcMar>
              <w:top w:w="0" w:type="dxa"/>
              <w:left w:w="108" w:type="dxa"/>
              <w:bottom w:w="0" w:type="dxa"/>
              <w:right w:w="108" w:type="dxa"/>
            </w:tcMar>
          </w:tcPr>
          <w:p w14:paraId="5E7E00AC"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1.1758</w:t>
            </w:r>
          </w:p>
        </w:tc>
      </w:tr>
      <w:tr w:rsidR="00A25CDD" w:rsidRPr="00DB4C8C" w14:paraId="21B2ED8A" w14:textId="77777777" w:rsidTr="00F6583C">
        <w:trPr>
          <w:jc w:val="center"/>
        </w:trPr>
        <w:tc>
          <w:tcPr>
            <w:tcW w:w="1155" w:type="dxa"/>
            <w:tcMar>
              <w:top w:w="0" w:type="dxa"/>
              <w:left w:w="108" w:type="dxa"/>
              <w:bottom w:w="0" w:type="dxa"/>
              <w:right w:w="108" w:type="dxa"/>
            </w:tcMar>
            <w:hideMark/>
          </w:tcPr>
          <w:p w14:paraId="6DF43D9C" w14:textId="77777777" w:rsidR="00A25CDD" w:rsidRPr="00DB4C8C" w:rsidRDefault="00A25CDD" w:rsidP="00F6583C">
            <w:pPr>
              <w:keepNext/>
              <w:keepLines/>
              <w:spacing w:after="0"/>
              <w:jc w:val="center"/>
              <w:rPr>
                <w:color w:val="000000"/>
                <w:lang w:val="en-US"/>
              </w:rPr>
            </w:pPr>
            <w:r>
              <w:rPr>
                <w:color w:val="000000"/>
                <w:lang w:val="en-US"/>
              </w:rPr>
              <w:t>9</w:t>
            </w:r>
          </w:p>
        </w:tc>
        <w:tc>
          <w:tcPr>
            <w:tcW w:w="1228" w:type="dxa"/>
            <w:tcMar>
              <w:top w:w="0" w:type="dxa"/>
              <w:left w:w="108" w:type="dxa"/>
              <w:bottom w:w="0" w:type="dxa"/>
              <w:right w:w="108" w:type="dxa"/>
            </w:tcMar>
            <w:hideMark/>
          </w:tcPr>
          <w:p w14:paraId="4DEC866D"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05EDEE13"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340</w:t>
            </w:r>
          </w:p>
        </w:tc>
        <w:tc>
          <w:tcPr>
            <w:tcW w:w="1116" w:type="dxa"/>
            <w:tcMar>
              <w:top w:w="0" w:type="dxa"/>
              <w:left w:w="108" w:type="dxa"/>
              <w:bottom w:w="0" w:type="dxa"/>
              <w:right w:w="108" w:type="dxa"/>
            </w:tcMar>
            <w:vAlign w:val="center"/>
            <w:hideMark/>
          </w:tcPr>
          <w:p w14:paraId="13D306A7"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1.3281</w:t>
            </w:r>
          </w:p>
        </w:tc>
      </w:tr>
      <w:tr w:rsidR="00A25CDD" w:rsidRPr="00DB4C8C" w14:paraId="7D60DC85" w14:textId="77777777" w:rsidTr="00F6583C">
        <w:trPr>
          <w:jc w:val="center"/>
        </w:trPr>
        <w:tc>
          <w:tcPr>
            <w:tcW w:w="1155" w:type="dxa"/>
            <w:tcMar>
              <w:top w:w="0" w:type="dxa"/>
              <w:left w:w="108" w:type="dxa"/>
              <w:bottom w:w="0" w:type="dxa"/>
              <w:right w:w="108" w:type="dxa"/>
            </w:tcMar>
            <w:hideMark/>
          </w:tcPr>
          <w:p w14:paraId="684F9BCD" w14:textId="77777777" w:rsidR="00A25CDD" w:rsidRPr="00DB4C8C" w:rsidRDefault="00A25CDD" w:rsidP="00F6583C">
            <w:pPr>
              <w:keepNext/>
              <w:keepLines/>
              <w:spacing w:after="0"/>
              <w:jc w:val="center"/>
              <w:rPr>
                <w:color w:val="000000"/>
                <w:lang w:val="en-US"/>
              </w:rPr>
            </w:pPr>
            <w:r>
              <w:rPr>
                <w:color w:val="000000"/>
                <w:lang w:val="en-US"/>
              </w:rPr>
              <w:t>10</w:t>
            </w:r>
          </w:p>
        </w:tc>
        <w:tc>
          <w:tcPr>
            <w:tcW w:w="1228" w:type="dxa"/>
            <w:tcMar>
              <w:top w:w="0" w:type="dxa"/>
              <w:left w:w="108" w:type="dxa"/>
              <w:bottom w:w="0" w:type="dxa"/>
              <w:right w:w="108" w:type="dxa"/>
            </w:tcMar>
            <w:hideMark/>
          </w:tcPr>
          <w:p w14:paraId="5118EB0D"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43FE3AEC"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378</w:t>
            </w:r>
          </w:p>
        </w:tc>
        <w:tc>
          <w:tcPr>
            <w:tcW w:w="1116" w:type="dxa"/>
            <w:tcMar>
              <w:top w:w="0" w:type="dxa"/>
              <w:left w:w="108" w:type="dxa"/>
              <w:bottom w:w="0" w:type="dxa"/>
              <w:right w:w="108" w:type="dxa"/>
            </w:tcMar>
            <w:vAlign w:val="center"/>
            <w:hideMark/>
          </w:tcPr>
          <w:p w14:paraId="0B274A7A"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1.4766</w:t>
            </w:r>
          </w:p>
        </w:tc>
      </w:tr>
      <w:tr w:rsidR="00A25CDD" w:rsidRPr="00DB4C8C" w14:paraId="5414F9A8" w14:textId="77777777" w:rsidTr="00F6583C">
        <w:trPr>
          <w:jc w:val="center"/>
        </w:trPr>
        <w:tc>
          <w:tcPr>
            <w:tcW w:w="1155" w:type="dxa"/>
            <w:tcMar>
              <w:top w:w="0" w:type="dxa"/>
              <w:left w:w="108" w:type="dxa"/>
              <w:bottom w:w="0" w:type="dxa"/>
              <w:right w:w="108" w:type="dxa"/>
            </w:tcMar>
            <w:hideMark/>
          </w:tcPr>
          <w:p w14:paraId="07F8CEFC" w14:textId="77777777" w:rsidR="00A25CDD" w:rsidRPr="00DB4C8C" w:rsidRDefault="00A25CDD" w:rsidP="00F6583C">
            <w:pPr>
              <w:keepNext/>
              <w:keepLines/>
              <w:spacing w:after="0"/>
              <w:jc w:val="center"/>
              <w:rPr>
                <w:color w:val="000000"/>
                <w:lang w:val="en-US"/>
              </w:rPr>
            </w:pPr>
            <w:r>
              <w:rPr>
                <w:color w:val="000000"/>
                <w:lang w:val="en-US"/>
              </w:rPr>
              <w:t>11</w:t>
            </w:r>
          </w:p>
        </w:tc>
        <w:tc>
          <w:tcPr>
            <w:tcW w:w="1228" w:type="dxa"/>
            <w:tcMar>
              <w:top w:w="0" w:type="dxa"/>
              <w:left w:w="108" w:type="dxa"/>
              <w:bottom w:w="0" w:type="dxa"/>
              <w:right w:w="108" w:type="dxa"/>
            </w:tcMar>
            <w:hideMark/>
          </w:tcPr>
          <w:p w14:paraId="6F2945FA"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1D6E7D03"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490</w:t>
            </w:r>
          </w:p>
        </w:tc>
        <w:tc>
          <w:tcPr>
            <w:tcW w:w="1116" w:type="dxa"/>
            <w:tcMar>
              <w:top w:w="0" w:type="dxa"/>
              <w:left w:w="108" w:type="dxa"/>
              <w:bottom w:w="0" w:type="dxa"/>
              <w:right w:w="108" w:type="dxa"/>
            </w:tcMar>
            <w:vAlign w:val="center"/>
            <w:hideMark/>
          </w:tcPr>
          <w:p w14:paraId="32BE92DD"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1.9141</w:t>
            </w:r>
          </w:p>
        </w:tc>
      </w:tr>
      <w:tr w:rsidR="00A25CDD" w:rsidRPr="00DB4C8C" w14:paraId="3EFAE434" w14:textId="77777777" w:rsidTr="00F6583C">
        <w:trPr>
          <w:jc w:val="center"/>
        </w:trPr>
        <w:tc>
          <w:tcPr>
            <w:tcW w:w="1155" w:type="dxa"/>
            <w:tcMar>
              <w:top w:w="0" w:type="dxa"/>
              <w:left w:w="108" w:type="dxa"/>
              <w:bottom w:w="0" w:type="dxa"/>
              <w:right w:w="108" w:type="dxa"/>
            </w:tcMar>
          </w:tcPr>
          <w:p w14:paraId="43BA85E9" w14:textId="77777777" w:rsidR="00A25CDD" w:rsidRDefault="00A25CDD" w:rsidP="00F6583C">
            <w:pPr>
              <w:keepNext/>
              <w:keepLines/>
              <w:spacing w:after="0"/>
              <w:jc w:val="center"/>
              <w:rPr>
                <w:color w:val="000000"/>
                <w:lang w:val="en-US"/>
              </w:rPr>
            </w:pPr>
            <w:r>
              <w:rPr>
                <w:color w:val="000000"/>
                <w:lang w:val="en-US"/>
              </w:rPr>
              <w:t>12</w:t>
            </w:r>
          </w:p>
        </w:tc>
        <w:tc>
          <w:tcPr>
            <w:tcW w:w="1228" w:type="dxa"/>
            <w:tcMar>
              <w:top w:w="0" w:type="dxa"/>
              <w:left w:w="108" w:type="dxa"/>
              <w:bottom w:w="0" w:type="dxa"/>
              <w:right w:w="108" w:type="dxa"/>
            </w:tcMar>
          </w:tcPr>
          <w:p w14:paraId="65B01A5A" w14:textId="77777777" w:rsidR="00A25CDD" w:rsidRPr="00DB4C8C" w:rsidRDefault="00A25CDD" w:rsidP="00F6583C">
            <w:pPr>
              <w:keepNext/>
              <w:keepLines/>
              <w:spacing w:after="0"/>
              <w:jc w:val="center"/>
              <w:rPr>
                <w:color w:val="000000"/>
                <w:lang w:val="en-US"/>
              </w:rPr>
            </w:pPr>
            <w:r>
              <w:rPr>
                <w:color w:val="000000"/>
                <w:lang w:val="en-US"/>
              </w:rPr>
              <w:t>16QAM</w:t>
            </w:r>
          </w:p>
        </w:tc>
        <w:tc>
          <w:tcPr>
            <w:tcW w:w="1761" w:type="dxa"/>
            <w:tcMar>
              <w:top w:w="0" w:type="dxa"/>
              <w:left w:w="108" w:type="dxa"/>
              <w:bottom w:w="0" w:type="dxa"/>
              <w:right w:w="108" w:type="dxa"/>
            </w:tcMar>
            <w:vAlign w:val="center"/>
          </w:tcPr>
          <w:p w14:paraId="2FEFDF50"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616</w:t>
            </w:r>
          </w:p>
        </w:tc>
        <w:tc>
          <w:tcPr>
            <w:tcW w:w="1116" w:type="dxa"/>
            <w:tcMar>
              <w:top w:w="0" w:type="dxa"/>
              <w:left w:w="108" w:type="dxa"/>
              <w:bottom w:w="0" w:type="dxa"/>
              <w:right w:w="108" w:type="dxa"/>
            </w:tcMar>
            <w:vAlign w:val="center"/>
          </w:tcPr>
          <w:p w14:paraId="2056DA21"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2.4063</w:t>
            </w:r>
          </w:p>
        </w:tc>
      </w:tr>
      <w:tr w:rsidR="00A25CDD" w:rsidRPr="00DB4C8C" w14:paraId="1F9B4045" w14:textId="77777777" w:rsidTr="00F6583C">
        <w:trPr>
          <w:jc w:val="center"/>
        </w:trPr>
        <w:tc>
          <w:tcPr>
            <w:tcW w:w="1155" w:type="dxa"/>
            <w:tcMar>
              <w:top w:w="0" w:type="dxa"/>
              <w:left w:w="108" w:type="dxa"/>
              <w:bottom w:w="0" w:type="dxa"/>
              <w:right w:w="108" w:type="dxa"/>
            </w:tcMar>
            <w:hideMark/>
          </w:tcPr>
          <w:p w14:paraId="3A116BEB"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3</w:t>
            </w:r>
          </w:p>
        </w:tc>
        <w:tc>
          <w:tcPr>
            <w:tcW w:w="1228" w:type="dxa"/>
            <w:tcMar>
              <w:top w:w="0" w:type="dxa"/>
              <w:left w:w="108" w:type="dxa"/>
              <w:bottom w:w="0" w:type="dxa"/>
              <w:right w:w="108" w:type="dxa"/>
            </w:tcMar>
            <w:hideMark/>
          </w:tcPr>
          <w:p w14:paraId="4965E5B8"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hideMark/>
          </w:tcPr>
          <w:p w14:paraId="652AAB65" w14:textId="77777777" w:rsidR="00A25CDD" w:rsidRPr="00DB4C8C" w:rsidRDefault="00A25CDD" w:rsidP="00F6583C">
            <w:pPr>
              <w:keepNext/>
              <w:keepLines/>
              <w:spacing w:after="0"/>
              <w:jc w:val="center"/>
              <w:rPr>
                <w:color w:val="000000"/>
                <w:lang w:val="en-US"/>
              </w:rPr>
            </w:pPr>
            <w:r w:rsidRPr="002B6740">
              <w:t>466</w:t>
            </w:r>
          </w:p>
        </w:tc>
        <w:tc>
          <w:tcPr>
            <w:tcW w:w="1116" w:type="dxa"/>
            <w:tcMar>
              <w:top w:w="0" w:type="dxa"/>
              <w:left w:w="108" w:type="dxa"/>
              <w:bottom w:w="0" w:type="dxa"/>
              <w:right w:w="108" w:type="dxa"/>
            </w:tcMar>
            <w:hideMark/>
          </w:tcPr>
          <w:p w14:paraId="30FE1C95" w14:textId="77777777" w:rsidR="00A25CDD" w:rsidRPr="00DB4C8C" w:rsidRDefault="00A25CDD" w:rsidP="00F6583C">
            <w:pPr>
              <w:keepNext/>
              <w:keepLines/>
              <w:spacing w:after="0"/>
              <w:jc w:val="center"/>
              <w:rPr>
                <w:color w:val="000000"/>
                <w:lang w:val="en-US"/>
              </w:rPr>
            </w:pPr>
            <w:r w:rsidRPr="002B6740">
              <w:t>2.7305</w:t>
            </w:r>
          </w:p>
        </w:tc>
      </w:tr>
      <w:tr w:rsidR="00A25CDD" w:rsidRPr="00DB4C8C" w14:paraId="53CCBAB0" w14:textId="77777777" w:rsidTr="00F6583C">
        <w:trPr>
          <w:jc w:val="center"/>
        </w:trPr>
        <w:tc>
          <w:tcPr>
            <w:tcW w:w="1155" w:type="dxa"/>
            <w:tcMar>
              <w:top w:w="0" w:type="dxa"/>
              <w:left w:w="108" w:type="dxa"/>
              <w:bottom w:w="0" w:type="dxa"/>
              <w:right w:w="108" w:type="dxa"/>
            </w:tcMar>
            <w:hideMark/>
          </w:tcPr>
          <w:p w14:paraId="21FD5D20"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4</w:t>
            </w:r>
          </w:p>
        </w:tc>
        <w:tc>
          <w:tcPr>
            <w:tcW w:w="1228" w:type="dxa"/>
            <w:tcMar>
              <w:top w:w="0" w:type="dxa"/>
              <w:left w:w="108" w:type="dxa"/>
              <w:bottom w:w="0" w:type="dxa"/>
              <w:right w:w="108" w:type="dxa"/>
            </w:tcMar>
            <w:hideMark/>
          </w:tcPr>
          <w:p w14:paraId="0FEA6819"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tcPr>
          <w:p w14:paraId="2EA847E5" w14:textId="77777777" w:rsidR="00A25CDD" w:rsidRPr="00DB4C8C" w:rsidRDefault="00A25CDD" w:rsidP="00F6583C">
            <w:pPr>
              <w:keepNext/>
              <w:keepLines/>
              <w:spacing w:after="0"/>
              <w:jc w:val="center"/>
              <w:rPr>
                <w:color w:val="000000"/>
                <w:lang w:val="en-US"/>
              </w:rPr>
            </w:pPr>
            <w:r w:rsidRPr="0032609E">
              <w:t>666</w:t>
            </w:r>
          </w:p>
        </w:tc>
        <w:tc>
          <w:tcPr>
            <w:tcW w:w="1116" w:type="dxa"/>
            <w:tcMar>
              <w:top w:w="0" w:type="dxa"/>
              <w:left w:w="108" w:type="dxa"/>
              <w:bottom w:w="0" w:type="dxa"/>
              <w:right w:w="108" w:type="dxa"/>
            </w:tcMar>
          </w:tcPr>
          <w:p w14:paraId="08DAFA9B" w14:textId="77777777" w:rsidR="00A25CDD" w:rsidRPr="00DB4C8C" w:rsidRDefault="00A25CDD" w:rsidP="00F6583C">
            <w:pPr>
              <w:keepNext/>
              <w:keepLines/>
              <w:spacing w:after="0"/>
              <w:jc w:val="center"/>
              <w:rPr>
                <w:color w:val="000000"/>
                <w:lang w:val="en-US"/>
              </w:rPr>
            </w:pPr>
            <w:r w:rsidRPr="0032609E">
              <w:t>3.9023</w:t>
            </w:r>
          </w:p>
        </w:tc>
      </w:tr>
      <w:tr w:rsidR="00A25CDD" w:rsidRPr="00DB4C8C" w14:paraId="657BC256" w14:textId="77777777" w:rsidTr="00865DC1">
        <w:trPr>
          <w:trHeight w:val="56"/>
          <w:jc w:val="center"/>
        </w:trPr>
        <w:tc>
          <w:tcPr>
            <w:tcW w:w="1155" w:type="dxa"/>
            <w:tcMar>
              <w:top w:w="0" w:type="dxa"/>
              <w:left w:w="108" w:type="dxa"/>
              <w:bottom w:w="0" w:type="dxa"/>
              <w:right w:w="108" w:type="dxa"/>
            </w:tcMar>
            <w:hideMark/>
          </w:tcPr>
          <w:p w14:paraId="7022DC7C"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5</w:t>
            </w:r>
          </w:p>
        </w:tc>
        <w:tc>
          <w:tcPr>
            <w:tcW w:w="1228" w:type="dxa"/>
            <w:tcMar>
              <w:top w:w="0" w:type="dxa"/>
              <w:left w:w="108" w:type="dxa"/>
              <w:bottom w:w="0" w:type="dxa"/>
              <w:right w:w="108" w:type="dxa"/>
            </w:tcMar>
            <w:hideMark/>
          </w:tcPr>
          <w:p w14:paraId="04716621"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hideMark/>
          </w:tcPr>
          <w:p w14:paraId="0D67B4D1" w14:textId="77777777" w:rsidR="00A25CDD" w:rsidRPr="00DB4C8C" w:rsidRDefault="00A25CDD" w:rsidP="00F6583C">
            <w:pPr>
              <w:keepNext/>
              <w:keepLines/>
              <w:spacing w:after="0"/>
              <w:jc w:val="center"/>
              <w:rPr>
                <w:color w:val="000000"/>
                <w:lang w:val="en-US"/>
              </w:rPr>
            </w:pPr>
            <w:r w:rsidRPr="00DB4C8C">
              <w:rPr>
                <w:color w:val="000000"/>
                <w:lang w:val="en-US"/>
              </w:rPr>
              <w:t>873</w:t>
            </w:r>
          </w:p>
        </w:tc>
        <w:tc>
          <w:tcPr>
            <w:tcW w:w="1116" w:type="dxa"/>
            <w:tcMar>
              <w:top w:w="0" w:type="dxa"/>
              <w:left w:w="108" w:type="dxa"/>
              <w:bottom w:w="0" w:type="dxa"/>
              <w:right w:w="108" w:type="dxa"/>
            </w:tcMar>
            <w:hideMark/>
          </w:tcPr>
          <w:p w14:paraId="5E906B93" w14:textId="77777777" w:rsidR="00A25CDD" w:rsidRPr="00DB4C8C" w:rsidRDefault="00A25CDD" w:rsidP="00F6583C">
            <w:pPr>
              <w:keepNext/>
              <w:keepLines/>
              <w:spacing w:after="0"/>
              <w:jc w:val="center"/>
              <w:rPr>
                <w:color w:val="000000"/>
                <w:lang w:val="en-US"/>
              </w:rPr>
            </w:pPr>
            <w:r w:rsidRPr="00DB4C8C">
              <w:rPr>
                <w:color w:val="000000"/>
                <w:lang w:val="en-US"/>
              </w:rPr>
              <w:t>5.1152</w:t>
            </w:r>
          </w:p>
        </w:tc>
      </w:tr>
    </w:tbl>
    <w:p w14:paraId="10B3F5B3" w14:textId="77777777" w:rsidR="00F55133" w:rsidRDefault="00F55133" w:rsidP="00426894">
      <w:pPr>
        <w:spacing w:after="0"/>
        <w:rPr>
          <w:b/>
          <w:lang w:eastAsia="ja-JP"/>
        </w:rPr>
      </w:pPr>
    </w:p>
    <w:p w14:paraId="54158C73" w14:textId="77777777" w:rsidR="00865DC1" w:rsidRDefault="00DE74CD" w:rsidP="00865DC1">
      <w:pPr>
        <w:spacing w:after="0"/>
        <w:rPr>
          <w:b/>
          <w:lang w:eastAsia="ja-JP"/>
        </w:rPr>
      </w:pPr>
      <w:r>
        <w:rPr>
          <w:b/>
          <w:lang w:eastAsia="ja-JP"/>
        </w:rPr>
        <w:t xml:space="preserve">Proposal </w:t>
      </w:r>
      <w:r w:rsidR="00A25CDD">
        <w:rPr>
          <w:b/>
          <w:lang w:eastAsia="ja-JP"/>
        </w:rPr>
        <w:t>3</w:t>
      </w:r>
      <w:r w:rsidRPr="001F531E">
        <w:rPr>
          <w:b/>
          <w:lang w:eastAsia="ja-JP"/>
        </w:rPr>
        <w:t xml:space="preserve">: Highest spectral efficiency in any/all </w:t>
      </w:r>
      <w:r>
        <w:rPr>
          <w:b/>
          <w:lang w:eastAsia="ja-JP"/>
        </w:rPr>
        <w:t>MCS</w:t>
      </w:r>
      <w:r w:rsidRPr="001F531E">
        <w:rPr>
          <w:b/>
          <w:lang w:eastAsia="ja-JP"/>
        </w:rPr>
        <w:t xml:space="preserve"> table is not greater than 873/1024 * 6 for NR URLLC in Rel. 15</w:t>
      </w:r>
      <w:r w:rsidR="00A25CDD">
        <w:rPr>
          <w:b/>
          <w:lang w:eastAsia="ja-JP"/>
        </w:rPr>
        <w:t xml:space="preserve"> and following MCS table for NR URLLC could be supported:</w:t>
      </w:r>
    </w:p>
    <w:p w14:paraId="3CC5A663" w14:textId="032F9937" w:rsidR="00A25CDD" w:rsidRPr="00865DC1" w:rsidRDefault="00A25CDD" w:rsidP="00865DC1">
      <w:pPr>
        <w:spacing w:after="0"/>
        <w:jc w:val="center"/>
        <w:rPr>
          <w:b/>
          <w:lang w:val="en-US"/>
        </w:rPr>
      </w:pPr>
      <w:r w:rsidRPr="00865DC1">
        <w:rPr>
          <w:b/>
        </w:rPr>
        <w:t xml:space="preserve">Table </w:t>
      </w:r>
      <w:r w:rsidRPr="00865DC1">
        <w:rPr>
          <w:b/>
        </w:rPr>
        <w:fldChar w:fldCharType="begin"/>
      </w:r>
      <w:r w:rsidRPr="00865DC1">
        <w:rPr>
          <w:b/>
        </w:rPr>
        <w:instrText xml:space="preserve"> STYLEREF 1 \s </w:instrText>
      </w:r>
      <w:r w:rsidRPr="00865DC1">
        <w:rPr>
          <w:b/>
        </w:rPr>
        <w:fldChar w:fldCharType="separate"/>
      </w:r>
      <w:r w:rsidRPr="00865DC1">
        <w:rPr>
          <w:b/>
          <w:noProof/>
        </w:rPr>
        <w:t>2</w:t>
      </w:r>
      <w:r w:rsidRPr="00865DC1">
        <w:rPr>
          <w:b/>
          <w:noProof/>
        </w:rPr>
        <w:fldChar w:fldCharType="end"/>
      </w:r>
      <w:r w:rsidRPr="00865DC1">
        <w:rPr>
          <w:b/>
          <w:noProof/>
        </w:rPr>
        <w:t>:</w:t>
      </w:r>
      <w:r w:rsidRPr="00865DC1">
        <w:rPr>
          <w:b/>
          <w:lang w:val="en-US"/>
        </w:rPr>
        <w:t xml:space="preserve"> 4-bit MCS table for NR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2"/>
        <w:gridCol w:w="1228"/>
        <w:gridCol w:w="1761"/>
        <w:gridCol w:w="1116"/>
      </w:tblGrid>
      <w:tr w:rsidR="00A25CDD" w:rsidRPr="00DB4C8C" w14:paraId="39AB9F35" w14:textId="77777777" w:rsidTr="00865DC1">
        <w:trPr>
          <w:jc w:val="center"/>
        </w:trPr>
        <w:tc>
          <w:tcPr>
            <w:tcW w:w="1302" w:type="dxa"/>
            <w:shd w:val="clear" w:color="auto" w:fill="E0E0E0"/>
            <w:tcMar>
              <w:top w:w="0" w:type="dxa"/>
              <w:left w:w="108" w:type="dxa"/>
              <w:bottom w:w="0" w:type="dxa"/>
              <w:right w:w="108" w:type="dxa"/>
            </w:tcMar>
            <w:hideMark/>
          </w:tcPr>
          <w:p w14:paraId="058D0633" w14:textId="77777777" w:rsidR="00A25CDD" w:rsidRPr="00DB4C8C" w:rsidRDefault="00A25CDD" w:rsidP="00F6583C">
            <w:pPr>
              <w:keepNext/>
              <w:keepLines/>
              <w:spacing w:after="0"/>
              <w:jc w:val="center"/>
              <w:rPr>
                <w:b/>
                <w:color w:val="000000"/>
                <w:lang w:val="en-US"/>
              </w:rPr>
            </w:pPr>
            <w:r>
              <w:rPr>
                <w:b/>
                <w:color w:val="000000"/>
                <w:lang w:val="en-US"/>
              </w:rPr>
              <w:t>MCS</w:t>
            </w:r>
            <w:r w:rsidRPr="00DB4C8C">
              <w:rPr>
                <w:b/>
                <w:color w:val="000000"/>
                <w:lang w:val="en-US"/>
              </w:rPr>
              <w:t xml:space="preserve"> index</w:t>
            </w:r>
          </w:p>
        </w:tc>
        <w:tc>
          <w:tcPr>
            <w:tcW w:w="1228" w:type="dxa"/>
            <w:shd w:val="clear" w:color="auto" w:fill="E0E0E0"/>
            <w:tcMar>
              <w:top w:w="0" w:type="dxa"/>
              <w:left w:w="108" w:type="dxa"/>
              <w:bottom w:w="0" w:type="dxa"/>
              <w:right w:w="108" w:type="dxa"/>
            </w:tcMar>
            <w:hideMark/>
          </w:tcPr>
          <w:p w14:paraId="0E338B07" w14:textId="77777777" w:rsidR="00A25CDD" w:rsidRPr="00DB4C8C" w:rsidRDefault="00A25CDD" w:rsidP="00F6583C">
            <w:pPr>
              <w:keepNext/>
              <w:keepLines/>
              <w:spacing w:after="0"/>
              <w:jc w:val="center"/>
              <w:rPr>
                <w:b/>
                <w:color w:val="000000"/>
                <w:lang w:val="en-US"/>
              </w:rPr>
            </w:pPr>
            <w:r w:rsidRPr="00DB4C8C">
              <w:rPr>
                <w:b/>
                <w:color w:val="000000"/>
                <w:lang w:val="en-US"/>
              </w:rPr>
              <w:t>modulation</w:t>
            </w:r>
          </w:p>
        </w:tc>
        <w:tc>
          <w:tcPr>
            <w:tcW w:w="1761" w:type="dxa"/>
            <w:shd w:val="clear" w:color="auto" w:fill="E0E0E0"/>
            <w:tcMar>
              <w:top w:w="0" w:type="dxa"/>
              <w:left w:w="108" w:type="dxa"/>
              <w:bottom w:w="0" w:type="dxa"/>
              <w:right w:w="108" w:type="dxa"/>
            </w:tcMar>
            <w:hideMark/>
          </w:tcPr>
          <w:p w14:paraId="6A693D5E" w14:textId="77777777" w:rsidR="00A25CDD" w:rsidRPr="00DB4C8C" w:rsidRDefault="00A25CDD" w:rsidP="00F6583C">
            <w:pPr>
              <w:keepNext/>
              <w:keepLines/>
              <w:spacing w:after="0"/>
              <w:jc w:val="center"/>
              <w:rPr>
                <w:b/>
                <w:color w:val="000000"/>
                <w:lang w:val="en-US"/>
              </w:rPr>
            </w:pPr>
            <w:r w:rsidRPr="00DB4C8C">
              <w:rPr>
                <w:b/>
                <w:color w:val="000000"/>
                <w:lang w:val="en-US"/>
              </w:rPr>
              <w:t>code rate x 1024</w:t>
            </w:r>
          </w:p>
        </w:tc>
        <w:tc>
          <w:tcPr>
            <w:tcW w:w="1116" w:type="dxa"/>
            <w:shd w:val="clear" w:color="auto" w:fill="E0E0E0"/>
            <w:tcMar>
              <w:top w:w="0" w:type="dxa"/>
              <w:left w:w="108" w:type="dxa"/>
              <w:bottom w:w="0" w:type="dxa"/>
              <w:right w:w="108" w:type="dxa"/>
            </w:tcMar>
            <w:hideMark/>
          </w:tcPr>
          <w:p w14:paraId="62643755" w14:textId="77777777" w:rsidR="00A25CDD" w:rsidRPr="00DB4C8C" w:rsidRDefault="00A25CDD" w:rsidP="00F6583C">
            <w:pPr>
              <w:keepNext/>
              <w:keepLines/>
              <w:spacing w:after="0"/>
              <w:jc w:val="center"/>
              <w:rPr>
                <w:b/>
                <w:color w:val="000000"/>
                <w:lang w:val="en-US"/>
              </w:rPr>
            </w:pPr>
            <w:r w:rsidRPr="00DB4C8C">
              <w:rPr>
                <w:b/>
                <w:color w:val="000000"/>
                <w:lang w:val="en-US"/>
              </w:rPr>
              <w:t>efficiency</w:t>
            </w:r>
          </w:p>
        </w:tc>
      </w:tr>
      <w:tr w:rsidR="00A25CDD" w:rsidRPr="00DB4C8C" w14:paraId="6B2C0781" w14:textId="77777777" w:rsidTr="00865DC1">
        <w:trPr>
          <w:jc w:val="center"/>
        </w:trPr>
        <w:tc>
          <w:tcPr>
            <w:tcW w:w="1302" w:type="dxa"/>
            <w:tcMar>
              <w:top w:w="0" w:type="dxa"/>
              <w:left w:w="108" w:type="dxa"/>
              <w:bottom w:w="0" w:type="dxa"/>
              <w:right w:w="108" w:type="dxa"/>
            </w:tcMar>
          </w:tcPr>
          <w:p w14:paraId="08077A3E" w14:textId="77777777" w:rsidR="00A25CDD" w:rsidRPr="00DB4C8C" w:rsidRDefault="00A25CDD" w:rsidP="00F6583C">
            <w:pPr>
              <w:keepNext/>
              <w:keepLines/>
              <w:spacing w:after="0"/>
              <w:jc w:val="center"/>
              <w:rPr>
                <w:color w:val="000000"/>
                <w:lang w:val="en-US"/>
              </w:rPr>
            </w:pPr>
            <w:r>
              <w:rPr>
                <w:color w:val="000000"/>
                <w:lang w:val="en-US"/>
              </w:rPr>
              <w:t>0</w:t>
            </w:r>
          </w:p>
        </w:tc>
        <w:tc>
          <w:tcPr>
            <w:tcW w:w="1228" w:type="dxa"/>
            <w:tcMar>
              <w:top w:w="0" w:type="dxa"/>
              <w:left w:w="108" w:type="dxa"/>
              <w:bottom w:w="0" w:type="dxa"/>
              <w:right w:w="108" w:type="dxa"/>
            </w:tcMar>
            <w:hideMark/>
          </w:tcPr>
          <w:p w14:paraId="21E942AA"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hideMark/>
          </w:tcPr>
          <w:p w14:paraId="0CAF38B2" w14:textId="77777777" w:rsidR="00A25CDD" w:rsidRPr="00DB4C8C" w:rsidRDefault="00A25CDD" w:rsidP="00F6583C">
            <w:pPr>
              <w:keepNext/>
              <w:keepLines/>
              <w:spacing w:after="0"/>
              <w:jc w:val="center"/>
              <w:rPr>
                <w:color w:val="000000"/>
                <w:lang w:val="en-US"/>
              </w:rPr>
            </w:pPr>
            <w:r>
              <w:rPr>
                <w:color w:val="000000"/>
                <w:lang w:val="en-US"/>
              </w:rPr>
              <w:t>30</w:t>
            </w:r>
          </w:p>
        </w:tc>
        <w:tc>
          <w:tcPr>
            <w:tcW w:w="1116" w:type="dxa"/>
            <w:tcMar>
              <w:top w:w="0" w:type="dxa"/>
              <w:left w:w="108" w:type="dxa"/>
              <w:bottom w:w="0" w:type="dxa"/>
              <w:right w:w="108" w:type="dxa"/>
            </w:tcMar>
            <w:hideMark/>
          </w:tcPr>
          <w:p w14:paraId="391EBC56" w14:textId="77777777" w:rsidR="00A25CDD" w:rsidRPr="00DB4C8C" w:rsidRDefault="00A25CDD" w:rsidP="00F6583C">
            <w:pPr>
              <w:keepNext/>
              <w:keepLines/>
              <w:spacing w:after="0"/>
              <w:jc w:val="center"/>
              <w:rPr>
                <w:color w:val="000000"/>
                <w:lang w:val="en-US"/>
              </w:rPr>
            </w:pPr>
            <w:r>
              <w:rPr>
                <w:color w:val="000000"/>
                <w:lang w:val="en-US"/>
              </w:rPr>
              <w:t>0.0586</w:t>
            </w:r>
          </w:p>
        </w:tc>
      </w:tr>
      <w:tr w:rsidR="00A25CDD" w:rsidRPr="00DB4C8C" w14:paraId="7FFA9C9C" w14:textId="77777777" w:rsidTr="00865DC1">
        <w:trPr>
          <w:jc w:val="center"/>
        </w:trPr>
        <w:tc>
          <w:tcPr>
            <w:tcW w:w="1302" w:type="dxa"/>
            <w:tcMar>
              <w:top w:w="0" w:type="dxa"/>
              <w:left w:w="108" w:type="dxa"/>
              <w:bottom w:w="0" w:type="dxa"/>
              <w:right w:w="108" w:type="dxa"/>
            </w:tcMar>
          </w:tcPr>
          <w:p w14:paraId="1328DF05" w14:textId="77777777" w:rsidR="00A25CDD" w:rsidRPr="00DB4C8C" w:rsidRDefault="00A25CDD" w:rsidP="00F6583C">
            <w:pPr>
              <w:keepNext/>
              <w:keepLines/>
              <w:spacing w:after="0"/>
              <w:jc w:val="center"/>
              <w:rPr>
                <w:color w:val="000000"/>
                <w:lang w:val="en-US"/>
              </w:rPr>
            </w:pPr>
            <w:r w:rsidRPr="00DB4C8C">
              <w:rPr>
                <w:color w:val="000000"/>
                <w:lang w:val="en-US"/>
              </w:rPr>
              <w:t>1</w:t>
            </w:r>
          </w:p>
        </w:tc>
        <w:tc>
          <w:tcPr>
            <w:tcW w:w="1228" w:type="dxa"/>
            <w:tcMar>
              <w:top w:w="0" w:type="dxa"/>
              <w:left w:w="108" w:type="dxa"/>
              <w:bottom w:w="0" w:type="dxa"/>
              <w:right w:w="108" w:type="dxa"/>
            </w:tcMar>
          </w:tcPr>
          <w:p w14:paraId="22007FBC"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08311CA0"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60</w:t>
            </w:r>
          </w:p>
        </w:tc>
        <w:tc>
          <w:tcPr>
            <w:tcW w:w="1116" w:type="dxa"/>
            <w:tcMar>
              <w:top w:w="0" w:type="dxa"/>
              <w:left w:w="108" w:type="dxa"/>
              <w:bottom w:w="0" w:type="dxa"/>
              <w:right w:w="108" w:type="dxa"/>
            </w:tcMar>
            <w:vAlign w:val="center"/>
          </w:tcPr>
          <w:p w14:paraId="5F23EAFC"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0.1172</w:t>
            </w:r>
          </w:p>
        </w:tc>
      </w:tr>
      <w:tr w:rsidR="00A25CDD" w:rsidRPr="00DB4C8C" w14:paraId="6A3CDC52" w14:textId="77777777" w:rsidTr="00865DC1">
        <w:trPr>
          <w:jc w:val="center"/>
        </w:trPr>
        <w:tc>
          <w:tcPr>
            <w:tcW w:w="1302" w:type="dxa"/>
            <w:tcMar>
              <w:top w:w="0" w:type="dxa"/>
              <w:left w:w="108" w:type="dxa"/>
              <w:bottom w:w="0" w:type="dxa"/>
              <w:right w:w="108" w:type="dxa"/>
            </w:tcMar>
          </w:tcPr>
          <w:p w14:paraId="4C570F6C" w14:textId="77777777" w:rsidR="00A25CDD" w:rsidRPr="00DB4C8C" w:rsidRDefault="00A25CDD" w:rsidP="00F6583C">
            <w:pPr>
              <w:keepNext/>
              <w:keepLines/>
              <w:spacing w:after="0"/>
              <w:jc w:val="center"/>
              <w:rPr>
                <w:color w:val="000000"/>
                <w:lang w:val="en-US"/>
              </w:rPr>
            </w:pPr>
            <w:r w:rsidRPr="00DB4C8C">
              <w:rPr>
                <w:color w:val="000000"/>
                <w:lang w:val="en-US"/>
              </w:rPr>
              <w:t>2</w:t>
            </w:r>
          </w:p>
        </w:tc>
        <w:tc>
          <w:tcPr>
            <w:tcW w:w="1228" w:type="dxa"/>
            <w:tcMar>
              <w:top w:w="0" w:type="dxa"/>
              <w:left w:w="108" w:type="dxa"/>
              <w:bottom w:w="0" w:type="dxa"/>
              <w:right w:w="108" w:type="dxa"/>
            </w:tcMar>
          </w:tcPr>
          <w:p w14:paraId="42F77ABA" w14:textId="77777777" w:rsidR="00A25CDD" w:rsidRPr="00DB4C8C" w:rsidRDefault="00A25CDD" w:rsidP="00F6583C">
            <w:pPr>
              <w:keepNext/>
              <w:keepLines/>
              <w:spacing w:after="0"/>
              <w:jc w:val="center"/>
              <w:rPr>
                <w:color w:val="000000"/>
                <w:lang w:val="en-US"/>
              </w:rPr>
            </w:pPr>
            <w:r>
              <w:rPr>
                <w:color w:val="000000"/>
                <w:lang w:val="en-US"/>
              </w:rPr>
              <w:t>QPSK</w:t>
            </w:r>
          </w:p>
        </w:tc>
        <w:tc>
          <w:tcPr>
            <w:tcW w:w="1761" w:type="dxa"/>
            <w:tcMar>
              <w:top w:w="0" w:type="dxa"/>
              <w:left w:w="108" w:type="dxa"/>
              <w:bottom w:w="0" w:type="dxa"/>
              <w:right w:w="108" w:type="dxa"/>
            </w:tcMar>
            <w:vAlign w:val="center"/>
          </w:tcPr>
          <w:p w14:paraId="2B2BF8E7" w14:textId="77777777" w:rsidR="00A25CDD" w:rsidRDefault="00A25CDD" w:rsidP="00F6583C">
            <w:pPr>
              <w:keepNext/>
              <w:keepLines/>
              <w:spacing w:after="0"/>
              <w:jc w:val="center"/>
              <w:rPr>
                <w:color w:val="000000"/>
                <w:lang w:val="en-US"/>
              </w:rPr>
            </w:pPr>
            <w:r>
              <w:rPr>
                <w:rFonts w:eastAsia="Times New Roman"/>
                <w:color w:val="000000"/>
                <w:lang w:eastAsia="en-GB"/>
              </w:rPr>
              <w:t>90</w:t>
            </w:r>
          </w:p>
        </w:tc>
        <w:tc>
          <w:tcPr>
            <w:tcW w:w="1116" w:type="dxa"/>
            <w:tcMar>
              <w:top w:w="0" w:type="dxa"/>
              <w:left w:w="108" w:type="dxa"/>
              <w:bottom w:w="0" w:type="dxa"/>
              <w:right w:w="108" w:type="dxa"/>
            </w:tcMar>
            <w:vAlign w:val="center"/>
          </w:tcPr>
          <w:p w14:paraId="50F88CC2"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0.1758</w:t>
            </w:r>
          </w:p>
        </w:tc>
      </w:tr>
      <w:tr w:rsidR="00A25CDD" w:rsidRPr="00DB4C8C" w14:paraId="1572AC04" w14:textId="77777777" w:rsidTr="00865DC1">
        <w:trPr>
          <w:jc w:val="center"/>
        </w:trPr>
        <w:tc>
          <w:tcPr>
            <w:tcW w:w="1302" w:type="dxa"/>
            <w:tcMar>
              <w:top w:w="0" w:type="dxa"/>
              <w:left w:w="108" w:type="dxa"/>
              <w:bottom w:w="0" w:type="dxa"/>
              <w:right w:w="108" w:type="dxa"/>
            </w:tcMar>
          </w:tcPr>
          <w:p w14:paraId="3BDD1A91" w14:textId="77777777" w:rsidR="00A25CDD" w:rsidRPr="00DB4C8C" w:rsidRDefault="00A25CDD" w:rsidP="00F6583C">
            <w:pPr>
              <w:keepNext/>
              <w:keepLines/>
              <w:spacing w:after="0"/>
              <w:jc w:val="center"/>
              <w:rPr>
                <w:color w:val="000000"/>
                <w:lang w:val="en-US"/>
              </w:rPr>
            </w:pPr>
            <w:r>
              <w:rPr>
                <w:color w:val="000000"/>
                <w:lang w:val="en-US"/>
              </w:rPr>
              <w:t>3</w:t>
            </w:r>
          </w:p>
        </w:tc>
        <w:tc>
          <w:tcPr>
            <w:tcW w:w="1228" w:type="dxa"/>
            <w:tcMar>
              <w:top w:w="0" w:type="dxa"/>
              <w:left w:w="108" w:type="dxa"/>
              <w:bottom w:w="0" w:type="dxa"/>
              <w:right w:w="108" w:type="dxa"/>
            </w:tcMar>
          </w:tcPr>
          <w:p w14:paraId="2C511248"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3D371352" w14:textId="77777777" w:rsidR="00A25CDD" w:rsidRPr="00DB4C8C" w:rsidRDefault="00A25CDD" w:rsidP="00F6583C">
            <w:pPr>
              <w:keepNext/>
              <w:keepLines/>
              <w:spacing w:after="0"/>
              <w:jc w:val="center"/>
              <w:rPr>
                <w:color w:val="000000"/>
                <w:lang w:val="en-US"/>
              </w:rPr>
            </w:pPr>
            <w:r>
              <w:rPr>
                <w:color w:val="000000"/>
                <w:lang w:val="en-US"/>
              </w:rPr>
              <w:t>120</w:t>
            </w:r>
          </w:p>
        </w:tc>
        <w:tc>
          <w:tcPr>
            <w:tcW w:w="1116" w:type="dxa"/>
            <w:tcMar>
              <w:top w:w="0" w:type="dxa"/>
              <w:left w:w="108" w:type="dxa"/>
              <w:bottom w:w="0" w:type="dxa"/>
              <w:right w:w="108" w:type="dxa"/>
            </w:tcMar>
          </w:tcPr>
          <w:p w14:paraId="04ED0F5A" w14:textId="77777777" w:rsidR="00A25CDD" w:rsidRPr="00DB4C8C" w:rsidRDefault="00A25CDD" w:rsidP="00F6583C">
            <w:pPr>
              <w:keepNext/>
              <w:keepLines/>
              <w:spacing w:after="0"/>
              <w:jc w:val="center"/>
              <w:rPr>
                <w:color w:val="000000"/>
                <w:lang w:val="en-US"/>
              </w:rPr>
            </w:pPr>
            <w:r w:rsidRPr="00DB4C8C">
              <w:rPr>
                <w:color w:val="000000"/>
                <w:lang w:val="en-US"/>
              </w:rPr>
              <w:t>0.2344</w:t>
            </w:r>
          </w:p>
        </w:tc>
      </w:tr>
      <w:tr w:rsidR="00A25CDD" w:rsidRPr="00DB4C8C" w14:paraId="49A29597" w14:textId="77777777" w:rsidTr="00865DC1">
        <w:trPr>
          <w:jc w:val="center"/>
        </w:trPr>
        <w:tc>
          <w:tcPr>
            <w:tcW w:w="1302" w:type="dxa"/>
            <w:tcMar>
              <w:top w:w="0" w:type="dxa"/>
              <w:left w:w="108" w:type="dxa"/>
              <w:bottom w:w="0" w:type="dxa"/>
              <w:right w:w="108" w:type="dxa"/>
            </w:tcMar>
          </w:tcPr>
          <w:p w14:paraId="6B3DD165" w14:textId="77777777" w:rsidR="00A25CDD" w:rsidRPr="00DB4C8C" w:rsidRDefault="00A25CDD" w:rsidP="00F6583C">
            <w:pPr>
              <w:keepNext/>
              <w:keepLines/>
              <w:spacing w:after="0"/>
              <w:jc w:val="center"/>
              <w:rPr>
                <w:color w:val="000000"/>
                <w:lang w:val="en-US"/>
              </w:rPr>
            </w:pPr>
            <w:r>
              <w:rPr>
                <w:color w:val="000000"/>
                <w:lang w:val="en-US"/>
              </w:rPr>
              <w:t>4</w:t>
            </w:r>
          </w:p>
        </w:tc>
        <w:tc>
          <w:tcPr>
            <w:tcW w:w="1228" w:type="dxa"/>
            <w:tcMar>
              <w:top w:w="0" w:type="dxa"/>
              <w:left w:w="108" w:type="dxa"/>
              <w:bottom w:w="0" w:type="dxa"/>
              <w:right w:w="108" w:type="dxa"/>
            </w:tcMar>
          </w:tcPr>
          <w:p w14:paraId="3D96F585"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6355C376" w14:textId="77777777" w:rsidR="00A25CDD" w:rsidRPr="00DB4C8C" w:rsidRDefault="00A25CDD" w:rsidP="00F6583C">
            <w:pPr>
              <w:keepNext/>
              <w:keepLines/>
              <w:spacing w:after="0"/>
              <w:jc w:val="center"/>
              <w:rPr>
                <w:color w:val="000000"/>
                <w:lang w:val="en-US"/>
              </w:rPr>
            </w:pPr>
            <w:r>
              <w:rPr>
                <w:color w:val="000000"/>
                <w:lang w:val="en-US"/>
              </w:rPr>
              <w:t>193</w:t>
            </w:r>
          </w:p>
        </w:tc>
        <w:tc>
          <w:tcPr>
            <w:tcW w:w="1116" w:type="dxa"/>
            <w:tcMar>
              <w:top w:w="0" w:type="dxa"/>
              <w:left w:w="108" w:type="dxa"/>
              <w:bottom w:w="0" w:type="dxa"/>
              <w:right w:w="108" w:type="dxa"/>
            </w:tcMar>
            <w:vAlign w:val="center"/>
          </w:tcPr>
          <w:p w14:paraId="6C385F08" w14:textId="77777777" w:rsidR="00A25CDD" w:rsidRPr="00DB4C8C" w:rsidRDefault="00A25CDD" w:rsidP="00F6583C">
            <w:pPr>
              <w:keepNext/>
              <w:keepLines/>
              <w:spacing w:after="0"/>
              <w:jc w:val="center"/>
              <w:rPr>
                <w:color w:val="000000"/>
                <w:lang w:val="en-US"/>
              </w:rPr>
            </w:pPr>
            <w:r w:rsidRPr="00DB4C8C">
              <w:rPr>
                <w:color w:val="000000"/>
                <w:lang w:val="en-US"/>
              </w:rPr>
              <w:t>0.3770</w:t>
            </w:r>
          </w:p>
        </w:tc>
      </w:tr>
      <w:tr w:rsidR="00A25CDD" w:rsidRPr="00DB4C8C" w14:paraId="330686E7" w14:textId="77777777" w:rsidTr="00865DC1">
        <w:trPr>
          <w:jc w:val="center"/>
        </w:trPr>
        <w:tc>
          <w:tcPr>
            <w:tcW w:w="1302" w:type="dxa"/>
            <w:tcMar>
              <w:top w:w="0" w:type="dxa"/>
              <w:left w:w="108" w:type="dxa"/>
              <w:bottom w:w="0" w:type="dxa"/>
              <w:right w:w="108" w:type="dxa"/>
            </w:tcMar>
          </w:tcPr>
          <w:p w14:paraId="7D519A0B" w14:textId="77777777" w:rsidR="00A25CDD" w:rsidRPr="008A3164" w:rsidRDefault="00A25CDD" w:rsidP="00F6583C">
            <w:pPr>
              <w:keepNext/>
              <w:keepLines/>
              <w:spacing w:after="0"/>
              <w:jc w:val="center"/>
              <w:rPr>
                <w:color w:val="000000"/>
                <w:lang w:val="en-US"/>
              </w:rPr>
            </w:pPr>
            <w:r>
              <w:rPr>
                <w:color w:val="000000"/>
                <w:lang w:val="en-US"/>
              </w:rPr>
              <w:t>5</w:t>
            </w:r>
          </w:p>
        </w:tc>
        <w:tc>
          <w:tcPr>
            <w:tcW w:w="1228" w:type="dxa"/>
            <w:tcMar>
              <w:top w:w="0" w:type="dxa"/>
              <w:left w:w="108" w:type="dxa"/>
              <w:bottom w:w="0" w:type="dxa"/>
              <w:right w:w="108" w:type="dxa"/>
            </w:tcMar>
            <w:vAlign w:val="center"/>
          </w:tcPr>
          <w:p w14:paraId="3E8F902E"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249B1C0A"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308</w:t>
            </w:r>
          </w:p>
        </w:tc>
        <w:tc>
          <w:tcPr>
            <w:tcW w:w="1116" w:type="dxa"/>
            <w:tcMar>
              <w:top w:w="0" w:type="dxa"/>
              <w:left w:w="108" w:type="dxa"/>
              <w:bottom w:w="0" w:type="dxa"/>
              <w:right w:w="108" w:type="dxa"/>
            </w:tcMar>
          </w:tcPr>
          <w:p w14:paraId="6D8F719D"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0.6016</w:t>
            </w:r>
          </w:p>
        </w:tc>
      </w:tr>
      <w:tr w:rsidR="00A25CDD" w:rsidRPr="00DB4C8C" w14:paraId="5D4C4F80" w14:textId="77777777" w:rsidTr="00865DC1">
        <w:trPr>
          <w:jc w:val="center"/>
        </w:trPr>
        <w:tc>
          <w:tcPr>
            <w:tcW w:w="1302" w:type="dxa"/>
            <w:tcMar>
              <w:top w:w="0" w:type="dxa"/>
              <w:left w:w="108" w:type="dxa"/>
              <w:bottom w:w="0" w:type="dxa"/>
              <w:right w:w="108" w:type="dxa"/>
            </w:tcMar>
            <w:vAlign w:val="center"/>
          </w:tcPr>
          <w:p w14:paraId="1C7210EE" w14:textId="77777777" w:rsidR="00A25CDD" w:rsidRPr="00DB4C8C" w:rsidRDefault="00A25CDD" w:rsidP="00F6583C">
            <w:pPr>
              <w:keepNext/>
              <w:keepLines/>
              <w:spacing w:after="0"/>
              <w:jc w:val="center"/>
              <w:rPr>
                <w:color w:val="000000"/>
                <w:lang w:val="en-US"/>
              </w:rPr>
            </w:pPr>
            <w:r>
              <w:rPr>
                <w:rFonts w:eastAsia="Times New Roman"/>
                <w:bCs/>
                <w:color w:val="000000"/>
                <w:lang w:eastAsia="en-GB"/>
              </w:rPr>
              <w:t>6</w:t>
            </w:r>
          </w:p>
        </w:tc>
        <w:tc>
          <w:tcPr>
            <w:tcW w:w="1228" w:type="dxa"/>
            <w:tcMar>
              <w:top w:w="0" w:type="dxa"/>
              <w:left w:w="108" w:type="dxa"/>
              <w:bottom w:w="0" w:type="dxa"/>
              <w:right w:w="108" w:type="dxa"/>
            </w:tcMar>
          </w:tcPr>
          <w:p w14:paraId="5F003919"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269B6E97" w14:textId="77777777" w:rsidR="00A25CDD" w:rsidRPr="00DB4C8C" w:rsidRDefault="00A25CDD" w:rsidP="00F6583C">
            <w:pPr>
              <w:keepNext/>
              <w:keepLines/>
              <w:spacing w:after="0"/>
              <w:jc w:val="center"/>
              <w:rPr>
                <w:color w:val="000000"/>
                <w:lang w:val="en-US"/>
              </w:rPr>
            </w:pPr>
            <w:r>
              <w:rPr>
                <w:color w:val="000000"/>
                <w:lang w:val="en-US"/>
              </w:rPr>
              <w:t>449</w:t>
            </w:r>
          </w:p>
        </w:tc>
        <w:tc>
          <w:tcPr>
            <w:tcW w:w="1116" w:type="dxa"/>
            <w:tcMar>
              <w:top w:w="0" w:type="dxa"/>
              <w:left w:w="108" w:type="dxa"/>
              <w:bottom w:w="0" w:type="dxa"/>
              <w:right w:w="108" w:type="dxa"/>
            </w:tcMar>
          </w:tcPr>
          <w:p w14:paraId="33EE7005"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0.8770</w:t>
            </w:r>
          </w:p>
        </w:tc>
      </w:tr>
      <w:tr w:rsidR="00A25CDD" w:rsidRPr="00DB4C8C" w14:paraId="0A6BE83E" w14:textId="77777777" w:rsidTr="00865DC1">
        <w:trPr>
          <w:jc w:val="center"/>
        </w:trPr>
        <w:tc>
          <w:tcPr>
            <w:tcW w:w="1302" w:type="dxa"/>
            <w:tcMar>
              <w:top w:w="0" w:type="dxa"/>
              <w:left w:w="108" w:type="dxa"/>
              <w:bottom w:w="0" w:type="dxa"/>
              <w:right w:w="108" w:type="dxa"/>
            </w:tcMar>
          </w:tcPr>
          <w:p w14:paraId="5392B99D" w14:textId="77777777" w:rsidR="00A25CDD" w:rsidRPr="00DB4C8C" w:rsidRDefault="00A25CDD" w:rsidP="00F6583C">
            <w:pPr>
              <w:keepNext/>
              <w:keepLines/>
              <w:spacing w:after="0"/>
              <w:jc w:val="center"/>
              <w:rPr>
                <w:color w:val="000000"/>
                <w:lang w:val="en-US"/>
              </w:rPr>
            </w:pPr>
            <w:r>
              <w:rPr>
                <w:color w:val="000000"/>
                <w:lang w:val="en-US"/>
              </w:rPr>
              <w:t>7</w:t>
            </w:r>
          </w:p>
        </w:tc>
        <w:tc>
          <w:tcPr>
            <w:tcW w:w="1228" w:type="dxa"/>
            <w:tcMar>
              <w:top w:w="0" w:type="dxa"/>
              <w:left w:w="108" w:type="dxa"/>
              <w:bottom w:w="0" w:type="dxa"/>
              <w:right w:w="108" w:type="dxa"/>
            </w:tcMar>
          </w:tcPr>
          <w:p w14:paraId="3EE7AD41"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58EE5BB2" w14:textId="77777777" w:rsidR="00A25CDD" w:rsidRPr="00DB4C8C" w:rsidRDefault="00A25CDD" w:rsidP="00F6583C">
            <w:pPr>
              <w:keepNext/>
              <w:keepLines/>
              <w:spacing w:after="0"/>
              <w:jc w:val="center"/>
              <w:rPr>
                <w:color w:val="000000"/>
                <w:lang w:val="en-US"/>
              </w:rPr>
            </w:pPr>
            <w:r>
              <w:rPr>
                <w:color w:val="000000"/>
                <w:lang w:val="en-US"/>
              </w:rPr>
              <w:t>602</w:t>
            </w:r>
          </w:p>
        </w:tc>
        <w:tc>
          <w:tcPr>
            <w:tcW w:w="1116" w:type="dxa"/>
            <w:tcMar>
              <w:top w:w="0" w:type="dxa"/>
              <w:left w:w="108" w:type="dxa"/>
              <w:bottom w:w="0" w:type="dxa"/>
              <w:right w:w="108" w:type="dxa"/>
            </w:tcMar>
          </w:tcPr>
          <w:p w14:paraId="4B40A7A3"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1.1758</w:t>
            </w:r>
          </w:p>
        </w:tc>
      </w:tr>
      <w:tr w:rsidR="00A25CDD" w:rsidRPr="00DB4C8C" w14:paraId="503D1739" w14:textId="77777777" w:rsidTr="00865DC1">
        <w:trPr>
          <w:jc w:val="center"/>
        </w:trPr>
        <w:tc>
          <w:tcPr>
            <w:tcW w:w="1302" w:type="dxa"/>
            <w:tcMar>
              <w:top w:w="0" w:type="dxa"/>
              <w:left w:w="108" w:type="dxa"/>
              <w:bottom w:w="0" w:type="dxa"/>
              <w:right w:w="108" w:type="dxa"/>
            </w:tcMar>
          </w:tcPr>
          <w:p w14:paraId="68B945B3" w14:textId="77777777" w:rsidR="00A25CDD" w:rsidRPr="00DB4C8C" w:rsidRDefault="00A25CDD" w:rsidP="00F6583C">
            <w:pPr>
              <w:keepNext/>
              <w:keepLines/>
              <w:spacing w:after="0"/>
              <w:jc w:val="center"/>
              <w:rPr>
                <w:color w:val="000000"/>
                <w:lang w:val="en-US"/>
              </w:rPr>
            </w:pPr>
            <w:r>
              <w:rPr>
                <w:color w:val="000000"/>
                <w:lang w:val="en-US"/>
              </w:rPr>
              <w:t>8</w:t>
            </w:r>
          </w:p>
        </w:tc>
        <w:tc>
          <w:tcPr>
            <w:tcW w:w="1228" w:type="dxa"/>
            <w:tcMar>
              <w:top w:w="0" w:type="dxa"/>
              <w:left w:w="108" w:type="dxa"/>
              <w:bottom w:w="0" w:type="dxa"/>
              <w:right w:w="108" w:type="dxa"/>
            </w:tcMar>
            <w:hideMark/>
          </w:tcPr>
          <w:p w14:paraId="26B3C031"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58E0DB4F"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340</w:t>
            </w:r>
          </w:p>
        </w:tc>
        <w:tc>
          <w:tcPr>
            <w:tcW w:w="1116" w:type="dxa"/>
            <w:tcMar>
              <w:top w:w="0" w:type="dxa"/>
              <w:left w:w="108" w:type="dxa"/>
              <w:bottom w:w="0" w:type="dxa"/>
              <w:right w:w="108" w:type="dxa"/>
            </w:tcMar>
            <w:vAlign w:val="center"/>
            <w:hideMark/>
          </w:tcPr>
          <w:p w14:paraId="454A58CA"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1.3281</w:t>
            </w:r>
          </w:p>
        </w:tc>
      </w:tr>
      <w:tr w:rsidR="00A25CDD" w:rsidRPr="00DB4C8C" w14:paraId="44B650D9" w14:textId="77777777" w:rsidTr="00865DC1">
        <w:trPr>
          <w:jc w:val="center"/>
        </w:trPr>
        <w:tc>
          <w:tcPr>
            <w:tcW w:w="1302" w:type="dxa"/>
            <w:tcMar>
              <w:top w:w="0" w:type="dxa"/>
              <w:left w:w="108" w:type="dxa"/>
              <w:bottom w:w="0" w:type="dxa"/>
              <w:right w:w="108" w:type="dxa"/>
            </w:tcMar>
          </w:tcPr>
          <w:p w14:paraId="52B0B761" w14:textId="77777777" w:rsidR="00A25CDD" w:rsidRPr="00DB4C8C" w:rsidRDefault="00A25CDD" w:rsidP="00F6583C">
            <w:pPr>
              <w:keepNext/>
              <w:keepLines/>
              <w:spacing w:after="0"/>
              <w:jc w:val="center"/>
              <w:rPr>
                <w:color w:val="000000"/>
                <w:lang w:val="en-US"/>
              </w:rPr>
            </w:pPr>
            <w:r>
              <w:rPr>
                <w:color w:val="000000"/>
                <w:lang w:val="en-US"/>
              </w:rPr>
              <w:t>9</w:t>
            </w:r>
          </w:p>
        </w:tc>
        <w:tc>
          <w:tcPr>
            <w:tcW w:w="1228" w:type="dxa"/>
            <w:tcMar>
              <w:top w:w="0" w:type="dxa"/>
              <w:left w:w="108" w:type="dxa"/>
              <w:bottom w:w="0" w:type="dxa"/>
              <w:right w:w="108" w:type="dxa"/>
            </w:tcMar>
            <w:hideMark/>
          </w:tcPr>
          <w:p w14:paraId="6077DDA0"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717E37B6"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378</w:t>
            </w:r>
          </w:p>
        </w:tc>
        <w:tc>
          <w:tcPr>
            <w:tcW w:w="1116" w:type="dxa"/>
            <w:tcMar>
              <w:top w:w="0" w:type="dxa"/>
              <w:left w:w="108" w:type="dxa"/>
              <w:bottom w:w="0" w:type="dxa"/>
              <w:right w:w="108" w:type="dxa"/>
            </w:tcMar>
            <w:vAlign w:val="center"/>
            <w:hideMark/>
          </w:tcPr>
          <w:p w14:paraId="122C333C"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1.4766</w:t>
            </w:r>
          </w:p>
        </w:tc>
      </w:tr>
      <w:tr w:rsidR="00A25CDD" w:rsidRPr="00DB4C8C" w14:paraId="13FB2F33" w14:textId="77777777" w:rsidTr="00865DC1">
        <w:trPr>
          <w:jc w:val="center"/>
        </w:trPr>
        <w:tc>
          <w:tcPr>
            <w:tcW w:w="1302" w:type="dxa"/>
            <w:tcMar>
              <w:top w:w="0" w:type="dxa"/>
              <w:left w:w="108" w:type="dxa"/>
              <w:bottom w:w="0" w:type="dxa"/>
              <w:right w:w="108" w:type="dxa"/>
            </w:tcMar>
          </w:tcPr>
          <w:p w14:paraId="21487CAF" w14:textId="77777777" w:rsidR="00A25CDD" w:rsidRDefault="00A25CDD" w:rsidP="00F6583C">
            <w:pPr>
              <w:keepNext/>
              <w:keepLines/>
              <w:spacing w:after="0"/>
              <w:jc w:val="center"/>
              <w:rPr>
                <w:color w:val="000000"/>
                <w:lang w:val="en-US"/>
              </w:rPr>
            </w:pPr>
            <w:r>
              <w:rPr>
                <w:color w:val="000000"/>
                <w:lang w:val="en-US"/>
              </w:rPr>
              <w:t>10</w:t>
            </w:r>
          </w:p>
        </w:tc>
        <w:tc>
          <w:tcPr>
            <w:tcW w:w="1228" w:type="dxa"/>
            <w:tcMar>
              <w:top w:w="0" w:type="dxa"/>
              <w:left w:w="108" w:type="dxa"/>
              <w:bottom w:w="0" w:type="dxa"/>
              <w:right w:w="108" w:type="dxa"/>
            </w:tcMar>
          </w:tcPr>
          <w:p w14:paraId="74E415F8"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tcPr>
          <w:p w14:paraId="6D2BC779" w14:textId="77777777" w:rsidR="00A25CDD" w:rsidRPr="007369C5" w:rsidRDefault="00A25CDD" w:rsidP="00F6583C">
            <w:pPr>
              <w:keepNext/>
              <w:keepLines/>
              <w:spacing w:after="0"/>
              <w:jc w:val="center"/>
              <w:rPr>
                <w:rFonts w:eastAsia="Times New Roman"/>
                <w:color w:val="000000"/>
                <w:lang w:eastAsia="en-GB"/>
              </w:rPr>
            </w:pPr>
            <w:r w:rsidRPr="009417D1">
              <w:rPr>
                <w:rFonts w:eastAsia="Times New Roman"/>
                <w:color w:val="000000"/>
                <w:lang w:eastAsia="en-GB"/>
              </w:rPr>
              <w:t>434</w:t>
            </w:r>
          </w:p>
        </w:tc>
        <w:tc>
          <w:tcPr>
            <w:tcW w:w="1116" w:type="dxa"/>
            <w:tcMar>
              <w:top w:w="0" w:type="dxa"/>
              <w:left w:w="108" w:type="dxa"/>
              <w:bottom w:w="0" w:type="dxa"/>
              <w:right w:w="108" w:type="dxa"/>
            </w:tcMar>
            <w:vAlign w:val="center"/>
          </w:tcPr>
          <w:p w14:paraId="43905AE0" w14:textId="77777777" w:rsidR="00A25CDD" w:rsidRPr="007369C5" w:rsidRDefault="00A25CDD" w:rsidP="00F6583C">
            <w:pPr>
              <w:keepNext/>
              <w:keepLines/>
              <w:spacing w:after="0"/>
              <w:jc w:val="center"/>
              <w:rPr>
                <w:rFonts w:eastAsia="Times New Roman"/>
                <w:color w:val="000000"/>
                <w:lang w:eastAsia="en-GB"/>
              </w:rPr>
            </w:pPr>
            <w:r w:rsidRPr="009417D1">
              <w:rPr>
                <w:rFonts w:eastAsia="Times New Roman"/>
                <w:color w:val="000000"/>
                <w:lang w:eastAsia="en-GB"/>
              </w:rPr>
              <w:t>1.6953</w:t>
            </w:r>
          </w:p>
        </w:tc>
      </w:tr>
      <w:tr w:rsidR="00A25CDD" w:rsidRPr="00DB4C8C" w14:paraId="788B1E77" w14:textId="77777777" w:rsidTr="00865DC1">
        <w:trPr>
          <w:jc w:val="center"/>
        </w:trPr>
        <w:tc>
          <w:tcPr>
            <w:tcW w:w="1302" w:type="dxa"/>
            <w:tcMar>
              <w:top w:w="0" w:type="dxa"/>
              <w:left w:w="108" w:type="dxa"/>
              <w:bottom w:w="0" w:type="dxa"/>
              <w:right w:w="108" w:type="dxa"/>
            </w:tcMar>
            <w:hideMark/>
          </w:tcPr>
          <w:p w14:paraId="264E799E" w14:textId="77777777" w:rsidR="00A25CDD" w:rsidRPr="00DB4C8C" w:rsidRDefault="00A25CDD" w:rsidP="00F6583C">
            <w:pPr>
              <w:keepNext/>
              <w:keepLines/>
              <w:spacing w:after="0"/>
              <w:jc w:val="center"/>
              <w:rPr>
                <w:color w:val="000000"/>
                <w:lang w:val="en-US"/>
              </w:rPr>
            </w:pPr>
            <w:r>
              <w:rPr>
                <w:color w:val="000000"/>
                <w:lang w:val="en-US"/>
              </w:rPr>
              <w:t>11</w:t>
            </w:r>
          </w:p>
        </w:tc>
        <w:tc>
          <w:tcPr>
            <w:tcW w:w="1228" w:type="dxa"/>
            <w:tcMar>
              <w:top w:w="0" w:type="dxa"/>
              <w:left w:w="108" w:type="dxa"/>
              <w:bottom w:w="0" w:type="dxa"/>
              <w:right w:w="108" w:type="dxa"/>
            </w:tcMar>
            <w:hideMark/>
          </w:tcPr>
          <w:p w14:paraId="2B9C5DD1"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28C7F657"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490</w:t>
            </w:r>
          </w:p>
        </w:tc>
        <w:tc>
          <w:tcPr>
            <w:tcW w:w="1116" w:type="dxa"/>
            <w:tcMar>
              <w:top w:w="0" w:type="dxa"/>
              <w:left w:w="108" w:type="dxa"/>
              <w:bottom w:w="0" w:type="dxa"/>
              <w:right w:w="108" w:type="dxa"/>
            </w:tcMar>
            <w:vAlign w:val="center"/>
            <w:hideMark/>
          </w:tcPr>
          <w:p w14:paraId="1A423229"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1.9141</w:t>
            </w:r>
          </w:p>
        </w:tc>
      </w:tr>
      <w:tr w:rsidR="00A25CDD" w:rsidRPr="00DB4C8C" w14:paraId="58753D12" w14:textId="77777777" w:rsidTr="00865DC1">
        <w:trPr>
          <w:jc w:val="center"/>
        </w:trPr>
        <w:tc>
          <w:tcPr>
            <w:tcW w:w="1302" w:type="dxa"/>
            <w:tcMar>
              <w:top w:w="0" w:type="dxa"/>
              <w:left w:w="108" w:type="dxa"/>
              <w:bottom w:w="0" w:type="dxa"/>
              <w:right w:w="108" w:type="dxa"/>
            </w:tcMar>
          </w:tcPr>
          <w:p w14:paraId="0C1CB7B1" w14:textId="77777777" w:rsidR="00A25CDD" w:rsidRDefault="00A25CDD" w:rsidP="00F6583C">
            <w:pPr>
              <w:keepNext/>
              <w:keepLines/>
              <w:spacing w:after="0"/>
              <w:jc w:val="center"/>
              <w:rPr>
                <w:color w:val="000000"/>
                <w:lang w:val="en-US"/>
              </w:rPr>
            </w:pPr>
            <w:r>
              <w:rPr>
                <w:color w:val="000000"/>
                <w:lang w:val="en-US"/>
              </w:rPr>
              <w:t>12</w:t>
            </w:r>
          </w:p>
        </w:tc>
        <w:tc>
          <w:tcPr>
            <w:tcW w:w="1228" w:type="dxa"/>
            <w:tcMar>
              <w:top w:w="0" w:type="dxa"/>
              <w:left w:w="108" w:type="dxa"/>
              <w:bottom w:w="0" w:type="dxa"/>
              <w:right w:w="108" w:type="dxa"/>
            </w:tcMar>
          </w:tcPr>
          <w:p w14:paraId="44BFA98A" w14:textId="77777777" w:rsidR="00A25CDD" w:rsidRPr="00DB4C8C" w:rsidRDefault="00A25CDD" w:rsidP="00F6583C">
            <w:pPr>
              <w:keepNext/>
              <w:keepLines/>
              <w:spacing w:after="0"/>
              <w:jc w:val="center"/>
              <w:rPr>
                <w:color w:val="000000"/>
                <w:lang w:val="en-US"/>
              </w:rPr>
            </w:pPr>
            <w:r>
              <w:rPr>
                <w:color w:val="000000"/>
                <w:lang w:val="en-US"/>
              </w:rPr>
              <w:t>16QAM</w:t>
            </w:r>
          </w:p>
        </w:tc>
        <w:tc>
          <w:tcPr>
            <w:tcW w:w="1761" w:type="dxa"/>
            <w:tcMar>
              <w:top w:w="0" w:type="dxa"/>
              <w:left w:w="108" w:type="dxa"/>
              <w:bottom w:w="0" w:type="dxa"/>
              <w:right w:w="108" w:type="dxa"/>
            </w:tcMar>
            <w:vAlign w:val="center"/>
          </w:tcPr>
          <w:p w14:paraId="07D7DB5E"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616</w:t>
            </w:r>
          </w:p>
        </w:tc>
        <w:tc>
          <w:tcPr>
            <w:tcW w:w="1116" w:type="dxa"/>
            <w:tcMar>
              <w:top w:w="0" w:type="dxa"/>
              <w:left w:w="108" w:type="dxa"/>
              <w:bottom w:w="0" w:type="dxa"/>
              <w:right w:w="108" w:type="dxa"/>
            </w:tcMar>
            <w:vAlign w:val="center"/>
          </w:tcPr>
          <w:p w14:paraId="7F075C84"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2.4063</w:t>
            </w:r>
          </w:p>
        </w:tc>
      </w:tr>
      <w:tr w:rsidR="00A25CDD" w:rsidRPr="00DB4C8C" w14:paraId="242566A4" w14:textId="77777777" w:rsidTr="00865DC1">
        <w:trPr>
          <w:jc w:val="center"/>
        </w:trPr>
        <w:tc>
          <w:tcPr>
            <w:tcW w:w="1302" w:type="dxa"/>
            <w:tcMar>
              <w:top w:w="0" w:type="dxa"/>
              <w:left w:w="108" w:type="dxa"/>
              <w:bottom w:w="0" w:type="dxa"/>
              <w:right w:w="108" w:type="dxa"/>
            </w:tcMar>
            <w:hideMark/>
          </w:tcPr>
          <w:p w14:paraId="24B4C4F7"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3</w:t>
            </w:r>
          </w:p>
        </w:tc>
        <w:tc>
          <w:tcPr>
            <w:tcW w:w="1228" w:type="dxa"/>
            <w:tcMar>
              <w:top w:w="0" w:type="dxa"/>
              <w:left w:w="108" w:type="dxa"/>
              <w:bottom w:w="0" w:type="dxa"/>
              <w:right w:w="108" w:type="dxa"/>
            </w:tcMar>
            <w:hideMark/>
          </w:tcPr>
          <w:p w14:paraId="45F50103"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hideMark/>
          </w:tcPr>
          <w:p w14:paraId="63349C4A" w14:textId="77777777" w:rsidR="00A25CDD" w:rsidRPr="00DB4C8C" w:rsidRDefault="00A25CDD" w:rsidP="00F6583C">
            <w:pPr>
              <w:keepNext/>
              <w:keepLines/>
              <w:spacing w:after="0"/>
              <w:jc w:val="center"/>
              <w:rPr>
                <w:color w:val="000000"/>
                <w:lang w:val="en-US"/>
              </w:rPr>
            </w:pPr>
            <w:r w:rsidRPr="002B6740">
              <w:t>466</w:t>
            </w:r>
          </w:p>
        </w:tc>
        <w:tc>
          <w:tcPr>
            <w:tcW w:w="1116" w:type="dxa"/>
            <w:tcMar>
              <w:top w:w="0" w:type="dxa"/>
              <w:left w:w="108" w:type="dxa"/>
              <w:bottom w:w="0" w:type="dxa"/>
              <w:right w:w="108" w:type="dxa"/>
            </w:tcMar>
            <w:hideMark/>
          </w:tcPr>
          <w:p w14:paraId="745CB8AB" w14:textId="77777777" w:rsidR="00A25CDD" w:rsidRPr="00DB4C8C" w:rsidRDefault="00A25CDD" w:rsidP="00F6583C">
            <w:pPr>
              <w:keepNext/>
              <w:keepLines/>
              <w:spacing w:after="0"/>
              <w:jc w:val="center"/>
              <w:rPr>
                <w:color w:val="000000"/>
                <w:lang w:val="en-US"/>
              </w:rPr>
            </w:pPr>
            <w:r w:rsidRPr="002B6740">
              <w:t>2.7305</w:t>
            </w:r>
          </w:p>
        </w:tc>
      </w:tr>
      <w:tr w:rsidR="00A25CDD" w:rsidRPr="00DB4C8C" w14:paraId="7C2E774A" w14:textId="77777777" w:rsidTr="00865DC1">
        <w:trPr>
          <w:jc w:val="center"/>
        </w:trPr>
        <w:tc>
          <w:tcPr>
            <w:tcW w:w="1302" w:type="dxa"/>
            <w:tcMar>
              <w:top w:w="0" w:type="dxa"/>
              <w:left w:w="108" w:type="dxa"/>
              <w:bottom w:w="0" w:type="dxa"/>
              <w:right w:w="108" w:type="dxa"/>
            </w:tcMar>
            <w:hideMark/>
          </w:tcPr>
          <w:p w14:paraId="49DF786B"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4</w:t>
            </w:r>
          </w:p>
        </w:tc>
        <w:tc>
          <w:tcPr>
            <w:tcW w:w="1228" w:type="dxa"/>
            <w:tcMar>
              <w:top w:w="0" w:type="dxa"/>
              <w:left w:w="108" w:type="dxa"/>
              <w:bottom w:w="0" w:type="dxa"/>
              <w:right w:w="108" w:type="dxa"/>
            </w:tcMar>
            <w:hideMark/>
          </w:tcPr>
          <w:p w14:paraId="1D1B8EB8"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tcPr>
          <w:p w14:paraId="453EE742" w14:textId="77777777" w:rsidR="00A25CDD" w:rsidRPr="00DB4C8C" w:rsidRDefault="00A25CDD" w:rsidP="00F6583C">
            <w:pPr>
              <w:keepNext/>
              <w:keepLines/>
              <w:spacing w:after="0"/>
              <w:jc w:val="center"/>
              <w:rPr>
                <w:color w:val="000000"/>
                <w:lang w:val="en-US"/>
              </w:rPr>
            </w:pPr>
            <w:r w:rsidRPr="0032609E">
              <w:t>666</w:t>
            </w:r>
          </w:p>
        </w:tc>
        <w:tc>
          <w:tcPr>
            <w:tcW w:w="1116" w:type="dxa"/>
            <w:tcMar>
              <w:top w:w="0" w:type="dxa"/>
              <w:left w:w="108" w:type="dxa"/>
              <w:bottom w:w="0" w:type="dxa"/>
              <w:right w:w="108" w:type="dxa"/>
            </w:tcMar>
          </w:tcPr>
          <w:p w14:paraId="193AB495" w14:textId="77777777" w:rsidR="00A25CDD" w:rsidRPr="00DB4C8C" w:rsidRDefault="00A25CDD" w:rsidP="00F6583C">
            <w:pPr>
              <w:keepNext/>
              <w:keepLines/>
              <w:spacing w:after="0"/>
              <w:jc w:val="center"/>
              <w:rPr>
                <w:color w:val="000000"/>
                <w:lang w:val="en-US"/>
              </w:rPr>
            </w:pPr>
            <w:r w:rsidRPr="0032609E">
              <w:t>3.9023</w:t>
            </w:r>
          </w:p>
        </w:tc>
      </w:tr>
      <w:tr w:rsidR="00A25CDD" w:rsidRPr="00DB4C8C" w14:paraId="0E9ECD64" w14:textId="77777777" w:rsidTr="00865DC1">
        <w:trPr>
          <w:jc w:val="center"/>
        </w:trPr>
        <w:tc>
          <w:tcPr>
            <w:tcW w:w="1302" w:type="dxa"/>
            <w:tcMar>
              <w:top w:w="0" w:type="dxa"/>
              <w:left w:w="108" w:type="dxa"/>
              <w:bottom w:w="0" w:type="dxa"/>
              <w:right w:w="108" w:type="dxa"/>
            </w:tcMar>
            <w:hideMark/>
          </w:tcPr>
          <w:p w14:paraId="1DA356CF"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5</w:t>
            </w:r>
          </w:p>
        </w:tc>
        <w:tc>
          <w:tcPr>
            <w:tcW w:w="1228" w:type="dxa"/>
            <w:tcMar>
              <w:top w:w="0" w:type="dxa"/>
              <w:left w:w="108" w:type="dxa"/>
              <w:bottom w:w="0" w:type="dxa"/>
              <w:right w:w="108" w:type="dxa"/>
            </w:tcMar>
            <w:hideMark/>
          </w:tcPr>
          <w:p w14:paraId="1E45FFAB"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hideMark/>
          </w:tcPr>
          <w:p w14:paraId="7E6E0CFF" w14:textId="77777777" w:rsidR="00A25CDD" w:rsidRPr="00DB4C8C" w:rsidRDefault="00A25CDD" w:rsidP="00F6583C">
            <w:pPr>
              <w:keepNext/>
              <w:keepLines/>
              <w:spacing w:after="0"/>
              <w:jc w:val="center"/>
              <w:rPr>
                <w:color w:val="000000"/>
                <w:lang w:val="en-US"/>
              </w:rPr>
            </w:pPr>
            <w:r w:rsidRPr="00DB4C8C">
              <w:rPr>
                <w:color w:val="000000"/>
                <w:lang w:val="en-US"/>
              </w:rPr>
              <w:t>873</w:t>
            </w:r>
          </w:p>
        </w:tc>
        <w:tc>
          <w:tcPr>
            <w:tcW w:w="1116" w:type="dxa"/>
            <w:tcMar>
              <w:top w:w="0" w:type="dxa"/>
              <w:left w:w="108" w:type="dxa"/>
              <w:bottom w:w="0" w:type="dxa"/>
              <w:right w:w="108" w:type="dxa"/>
            </w:tcMar>
            <w:hideMark/>
          </w:tcPr>
          <w:p w14:paraId="5EF59695" w14:textId="77777777" w:rsidR="00A25CDD" w:rsidRPr="00DB4C8C" w:rsidRDefault="00A25CDD" w:rsidP="00F6583C">
            <w:pPr>
              <w:keepNext/>
              <w:keepLines/>
              <w:spacing w:after="0"/>
              <w:jc w:val="center"/>
              <w:rPr>
                <w:color w:val="000000"/>
                <w:lang w:val="en-US"/>
              </w:rPr>
            </w:pPr>
            <w:r w:rsidRPr="00DB4C8C">
              <w:rPr>
                <w:color w:val="000000"/>
                <w:lang w:val="en-US"/>
              </w:rPr>
              <w:t>5.1152</w:t>
            </w:r>
          </w:p>
        </w:tc>
      </w:tr>
    </w:tbl>
    <w:p w14:paraId="2563FA91" w14:textId="0F2C449B" w:rsidR="00E0705B" w:rsidRDefault="00E0705B" w:rsidP="00426894">
      <w:pPr>
        <w:spacing w:after="0"/>
        <w:rPr>
          <w:b/>
          <w:lang w:eastAsia="ja-JP"/>
        </w:rPr>
      </w:pP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lastRenderedPageBreak/>
        <w:t>Conclusion</w:t>
      </w:r>
    </w:p>
    <w:p w14:paraId="227DB5A5" w14:textId="47E9263E" w:rsidR="00D815CA" w:rsidRPr="00D815CA" w:rsidRDefault="00D815CA" w:rsidP="00D815CA">
      <w:pPr>
        <w:rPr>
          <w:lang w:eastAsia="ja-JP"/>
        </w:rPr>
      </w:pPr>
      <w:r w:rsidRPr="00D815CA">
        <w:rPr>
          <w:lang w:eastAsia="ja-JP"/>
        </w:rPr>
        <w:t xml:space="preserve">In this contribution we discussed the open issues related to the BLER targets for CQI reporting and the design of CQI and MCS tabled for URLLC in NR. Based on the discussion, following </w:t>
      </w:r>
      <w:r w:rsidR="00A25CDD">
        <w:rPr>
          <w:lang w:eastAsia="ja-JP"/>
        </w:rPr>
        <w:t>pr</w:t>
      </w:r>
      <w:r w:rsidRPr="00D815CA">
        <w:rPr>
          <w:lang w:eastAsia="ja-JP"/>
        </w:rPr>
        <w:t>oposals are made:</w:t>
      </w:r>
    </w:p>
    <w:p w14:paraId="7EFF1DD7" w14:textId="77777777" w:rsidR="00A25CDD" w:rsidRDefault="00A25CDD" w:rsidP="00A25CDD">
      <w:pPr>
        <w:rPr>
          <w:b/>
          <w:lang w:eastAsia="ja-JP"/>
        </w:rPr>
      </w:pPr>
      <w:r w:rsidRPr="00776066">
        <w:rPr>
          <w:b/>
          <w:lang w:eastAsia="ja-JP"/>
        </w:rPr>
        <w:t xml:space="preserve">Proposal 1: Select Option </w:t>
      </w:r>
      <w:r>
        <w:rPr>
          <w:b/>
          <w:lang w:eastAsia="ja-JP"/>
        </w:rPr>
        <w:t>A</w:t>
      </w:r>
      <w:r w:rsidRPr="00776066">
        <w:rPr>
          <w:b/>
          <w:lang w:eastAsia="ja-JP"/>
        </w:rPr>
        <w:t xml:space="preserve"> with BLER target values of (</w:t>
      </w:r>
      <w:r>
        <w:rPr>
          <w:b/>
          <w:lang w:eastAsia="ja-JP"/>
        </w:rPr>
        <w:t>10</w:t>
      </w:r>
      <w:r>
        <w:rPr>
          <w:b/>
          <w:vertAlign w:val="superscript"/>
          <w:lang w:eastAsia="ja-JP"/>
        </w:rPr>
        <w:t>-1</w:t>
      </w:r>
      <w:r>
        <w:rPr>
          <w:b/>
          <w:lang w:eastAsia="ja-JP"/>
        </w:rPr>
        <w:t>, 10</w:t>
      </w:r>
      <w:r>
        <w:rPr>
          <w:b/>
          <w:vertAlign w:val="superscript"/>
          <w:lang w:eastAsia="ja-JP"/>
        </w:rPr>
        <w:t>-4</w:t>
      </w:r>
      <w:r w:rsidRPr="00776066">
        <w:rPr>
          <w:b/>
          <w:lang w:eastAsia="ja-JP"/>
        </w:rPr>
        <w:t>) for CQI reporting that are configurable for URLLC in NR.</w:t>
      </w:r>
    </w:p>
    <w:p w14:paraId="1C28BB2B" w14:textId="77777777" w:rsidR="00A25CDD" w:rsidRDefault="00A25CDD" w:rsidP="00A25CDD">
      <w:pPr>
        <w:spacing w:after="0"/>
        <w:rPr>
          <w:b/>
          <w:lang w:eastAsia="ja-JP"/>
        </w:rPr>
      </w:pPr>
      <w:r w:rsidRPr="001F531E">
        <w:rPr>
          <w:b/>
          <w:lang w:eastAsia="ja-JP"/>
        </w:rPr>
        <w:t xml:space="preserve">Proposal </w:t>
      </w:r>
      <w:r>
        <w:rPr>
          <w:b/>
          <w:lang w:eastAsia="ja-JP"/>
        </w:rPr>
        <w:t>2</w:t>
      </w:r>
      <w:r w:rsidRPr="001F531E">
        <w:rPr>
          <w:b/>
          <w:lang w:eastAsia="ja-JP"/>
        </w:rPr>
        <w:t>: Highest spectral efficiency in any/all CQI table is not greater than 873/1024 * 6 for NR URLLC in Rel. 15</w:t>
      </w:r>
      <w:r>
        <w:rPr>
          <w:b/>
          <w:lang w:eastAsia="ja-JP"/>
        </w:rPr>
        <w:t xml:space="preserve"> and following CQI table for NR URLLC could be supported:</w:t>
      </w:r>
    </w:p>
    <w:p w14:paraId="61A1100D" w14:textId="77777777" w:rsidR="00A25CDD" w:rsidRPr="00DB4C8C" w:rsidRDefault="00A25CDD" w:rsidP="00865DC1">
      <w:pPr>
        <w:keepNext/>
        <w:keepLines/>
        <w:spacing w:after="0"/>
        <w:jc w:val="center"/>
        <w:rPr>
          <w:b/>
          <w:color w:val="000000"/>
          <w:lang w:val="en-US"/>
        </w:rPr>
      </w:pPr>
      <w:r w:rsidRPr="00DB4C8C">
        <w:rPr>
          <w:b/>
          <w:color w:val="000000"/>
        </w:rPr>
        <w:t>Table 1: 4-bit CQI Table for NR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5"/>
        <w:gridCol w:w="1228"/>
        <w:gridCol w:w="1761"/>
        <w:gridCol w:w="1116"/>
      </w:tblGrid>
      <w:tr w:rsidR="00A25CDD" w:rsidRPr="00DB4C8C" w14:paraId="34F03918" w14:textId="77777777" w:rsidTr="00F6583C">
        <w:trPr>
          <w:jc w:val="center"/>
        </w:trPr>
        <w:tc>
          <w:tcPr>
            <w:tcW w:w="1155" w:type="dxa"/>
            <w:shd w:val="clear" w:color="auto" w:fill="E0E0E0"/>
            <w:tcMar>
              <w:top w:w="0" w:type="dxa"/>
              <w:left w:w="108" w:type="dxa"/>
              <w:bottom w:w="0" w:type="dxa"/>
              <w:right w:w="108" w:type="dxa"/>
            </w:tcMar>
            <w:hideMark/>
          </w:tcPr>
          <w:p w14:paraId="7AF19BBC" w14:textId="77777777" w:rsidR="00A25CDD" w:rsidRPr="00DB4C8C" w:rsidRDefault="00A25CDD" w:rsidP="00F6583C">
            <w:pPr>
              <w:keepNext/>
              <w:keepLines/>
              <w:spacing w:after="0"/>
              <w:jc w:val="center"/>
              <w:rPr>
                <w:b/>
                <w:color w:val="000000"/>
                <w:lang w:val="en-US"/>
              </w:rPr>
            </w:pPr>
            <w:r w:rsidRPr="00DB4C8C">
              <w:rPr>
                <w:b/>
                <w:color w:val="000000"/>
                <w:lang w:val="en-US"/>
              </w:rPr>
              <w:t>CQI index</w:t>
            </w:r>
          </w:p>
        </w:tc>
        <w:tc>
          <w:tcPr>
            <w:tcW w:w="1228" w:type="dxa"/>
            <w:shd w:val="clear" w:color="auto" w:fill="E0E0E0"/>
            <w:tcMar>
              <w:top w:w="0" w:type="dxa"/>
              <w:left w:w="108" w:type="dxa"/>
              <w:bottom w:w="0" w:type="dxa"/>
              <w:right w:w="108" w:type="dxa"/>
            </w:tcMar>
            <w:hideMark/>
          </w:tcPr>
          <w:p w14:paraId="21F07369" w14:textId="77777777" w:rsidR="00A25CDD" w:rsidRPr="00DB4C8C" w:rsidRDefault="00A25CDD" w:rsidP="00F6583C">
            <w:pPr>
              <w:keepNext/>
              <w:keepLines/>
              <w:spacing w:after="0"/>
              <w:jc w:val="center"/>
              <w:rPr>
                <w:b/>
                <w:color w:val="000000"/>
                <w:lang w:val="en-US"/>
              </w:rPr>
            </w:pPr>
            <w:r w:rsidRPr="00DB4C8C">
              <w:rPr>
                <w:b/>
                <w:color w:val="000000"/>
                <w:lang w:val="en-US"/>
              </w:rPr>
              <w:t>modulation</w:t>
            </w:r>
          </w:p>
        </w:tc>
        <w:tc>
          <w:tcPr>
            <w:tcW w:w="1761" w:type="dxa"/>
            <w:shd w:val="clear" w:color="auto" w:fill="E0E0E0"/>
            <w:tcMar>
              <w:top w:w="0" w:type="dxa"/>
              <w:left w:w="108" w:type="dxa"/>
              <w:bottom w:w="0" w:type="dxa"/>
              <w:right w:w="108" w:type="dxa"/>
            </w:tcMar>
            <w:hideMark/>
          </w:tcPr>
          <w:p w14:paraId="20883D37" w14:textId="77777777" w:rsidR="00A25CDD" w:rsidRPr="00DB4C8C" w:rsidRDefault="00A25CDD" w:rsidP="00F6583C">
            <w:pPr>
              <w:keepNext/>
              <w:keepLines/>
              <w:spacing w:after="0"/>
              <w:jc w:val="center"/>
              <w:rPr>
                <w:b/>
                <w:color w:val="000000"/>
                <w:lang w:val="en-US"/>
              </w:rPr>
            </w:pPr>
            <w:r w:rsidRPr="00DB4C8C">
              <w:rPr>
                <w:b/>
                <w:color w:val="000000"/>
                <w:lang w:val="en-US"/>
              </w:rPr>
              <w:t>code rate x 1024</w:t>
            </w:r>
          </w:p>
        </w:tc>
        <w:tc>
          <w:tcPr>
            <w:tcW w:w="1116" w:type="dxa"/>
            <w:shd w:val="clear" w:color="auto" w:fill="E0E0E0"/>
            <w:tcMar>
              <w:top w:w="0" w:type="dxa"/>
              <w:left w:w="108" w:type="dxa"/>
              <w:bottom w:w="0" w:type="dxa"/>
              <w:right w:w="108" w:type="dxa"/>
            </w:tcMar>
            <w:hideMark/>
          </w:tcPr>
          <w:p w14:paraId="25A1380E" w14:textId="77777777" w:rsidR="00A25CDD" w:rsidRPr="00DB4C8C" w:rsidRDefault="00A25CDD" w:rsidP="00F6583C">
            <w:pPr>
              <w:keepNext/>
              <w:keepLines/>
              <w:spacing w:after="0"/>
              <w:jc w:val="center"/>
              <w:rPr>
                <w:b/>
                <w:color w:val="000000"/>
                <w:lang w:val="en-US"/>
              </w:rPr>
            </w:pPr>
            <w:r w:rsidRPr="00DB4C8C">
              <w:rPr>
                <w:b/>
                <w:color w:val="000000"/>
                <w:lang w:val="en-US"/>
              </w:rPr>
              <w:t>efficiency</w:t>
            </w:r>
          </w:p>
        </w:tc>
      </w:tr>
      <w:tr w:rsidR="00A25CDD" w:rsidRPr="00DB4C8C" w14:paraId="65CC4A0B" w14:textId="77777777" w:rsidTr="00F6583C">
        <w:trPr>
          <w:jc w:val="center"/>
        </w:trPr>
        <w:tc>
          <w:tcPr>
            <w:tcW w:w="1155" w:type="dxa"/>
            <w:tcMar>
              <w:top w:w="0" w:type="dxa"/>
              <w:left w:w="108" w:type="dxa"/>
              <w:bottom w:w="0" w:type="dxa"/>
              <w:right w:w="108" w:type="dxa"/>
            </w:tcMar>
            <w:hideMark/>
          </w:tcPr>
          <w:p w14:paraId="7ECB168C" w14:textId="77777777" w:rsidR="00A25CDD" w:rsidRPr="00DB4C8C" w:rsidRDefault="00A25CDD" w:rsidP="00F6583C">
            <w:pPr>
              <w:keepNext/>
              <w:keepLines/>
              <w:spacing w:after="0"/>
              <w:jc w:val="center"/>
              <w:rPr>
                <w:color w:val="000000"/>
                <w:lang w:val="en-US"/>
              </w:rPr>
            </w:pPr>
            <w:r w:rsidRPr="00DB4C8C">
              <w:rPr>
                <w:color w:val="000000"/>
                <w:lang w:val="en-US"/>
              </w:rPr>
              <w:t>0</w:t>
            </w:r>
          </w:p>
        </w:tc>
        <w:tc>
          <w:tcPr>
            <w:tcW w:w="4105" w:type="dxa"/>
            <w:gridSpan w:val="3"/>
            <w:tcMar>
              <w:top w:w="0" w:type="dxa"/>
              <w:left w:w="108" w:type="dxa"/>
              <w:bottom w:w="0" w:type="dxa"/>
              <w:right w:w="108" w:type="dxa"/>
            </w:tcMar>
            <w:hideMark/>
          </w:tcPr>
          <w:p w14:paraId="502CE7FA" w14:textId="77777777" w:rsidR="00A25CDD" w:rsidRPr="00DB4C8C" w:rsidRDefault="00A25CDD" w:rsidP="00F6583C">
            <w:pPr>
              <w:keepNext/>
              <w:keepLines/>
              <w:spacing w:after="0"/>
              <w:jc w:val="center"/>
              <w:rPr>
                <w:color w:val="000000"/>
                <w:lang w:val="en-US"/>
              </w:rPr>
            </w:pPr>
            <w:r w:rsidRPr="00DB4C8C">
              <w:rPr>
                <w:color w:val="000000"/>
                <w:lang w:val="en-US"/>
              </w:rPr>
              <w:t>out of range</w:t>
            </w:r>
          </w:p>
        </w:tc>
      </w:tr>
      <w:tr w:rsidR="00A25CDD" w:rsidRPr="00DB4C8C" w14:paraId="59CF7A92" w14:textId="77777777" w:rsidTr="00F6583C">
        <w:trPr>
          <w:jc w:val="center"/>
        </w:trPr>
        <w:tc>
          <w:tcPr>
            <w:tcW w:w="1155" w:type="dxa"/>
            <w:tcMar>
              <w:top w:w="0" w:type="dxa"/>
              <w:left w:w="108" w:type="dxa"/>
              <w:bottom w:w="0" w:type="dxa"/>
              <w:right w:w="108" w:type="dxa"/>
            </w:tcMar>
            <w:hideMark/>
          </w:tcPr>
          <w:p w14:paraId="69417B3C" w14:textId="77777777" w:rsidR="00A25CDD" w:rsidRPr="00DB4C8C" w:rsidRDefault="00A25CDD" w:rsidP="00F6583C">
            <w:pPr>
              <w:keepNext/>
              <w:keepLines/>
              <w:spacing w:after="0"/>
              <w:jc w:val="center"/>
              <w:rPr>
                <w:color w:val="000000"/>
                <w:lang w:val="en-US"/>
              </w:rPr>
            </w:pPr>
            <w:r w:rsidRPr="00DB4C8C">
              <w:rPr>
                <w:color w:val="000000"/>
                <w:lang w:val="en-US"/>
              </w:rPr>
              <w:t>1</w:t>
            </w:r>
          </w:p>
        </w:tc>
        <w:tc>
          <w:tcPr>
            <w:tcW w:w="1228" w:type="dxa"/>
            <w:tcMar>
              <w:top w:w="0" w:type="dxa"/>
              <w:left w:w="108" w:type="dxa"/>
              <w:bottom w:w="0" w:type="dxa"/>
              <w:right w:w="108" w:type="dxa"/>
            </w:tcMar>
            <w:hideMark/>
          </w:tcPr>
          <w:p w14:paraId="10219493"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hideMark/>
          </w:tcPr>
          <w:p w14:paraId="734D94D4" w14:textId="77777777" w:rsidR="00A25CDD" w:rsidRPr="00DB4C8C" w:rsidRDefault="00A25CDD" w:rsidP="00F6583C">
            <w:pPr>
              <w:keepNext/>
              <w:keepLines/>
              <w:spacing w:after="0"/>
              <w:jc w:val="center"/>
              <w:rPr>
                <w:color w:val="000000"/>
                <w:lang w:val="en-US"/>
              </w:rPr>
            </w:pPr>
            <w:r>
              <w:rPr>
                <w:color w:val="000000"/>
                <w:lang w:val="en-US"/>
              </w:rPr>
              <w:t>30</w:t>
            </w:r>
          </w:p>
        </w:tc>
        <w:tc>
          <w:tcPr>
            <w:tcW w:w="1116" w:type="dxa"/>
            <w:tcMar>
              <w:top w:w="0" w:type="dxa"/>
              <w:left w:w="108" w:type="dxa"/>
              <w:bottom w:w="0" w:type="dxa"/>
              <w:right w:w="108" w:type="dxa"/>
            </w:tcMar>
            <w:hideMark/>
          </w:tcPr>
          <w:p w14:paraId="02538986" w14:textId="77777777" w:rsidR="00A25CDD" w:rsidRPr="00DB4C8C" w:rsidRDefault="00A25CDD" w:rsidP="00F6583C">
            <w:pPr>
              <w:keepNext/>
              <w:keepLines/>
              <w:spacing w:after="0"/>
              <w:jc w:val="center"/>
              <w:rPr>
                <w:color w:val="000000"/>
                <w:lang w:val="en-US"/>
              </w:rPr>
            </w:pPr>
            <w:r>
              <w:rPr>
                <w:color w:val="000000"/>
                <w:lang w:val="en-US"/>
              </w:rPr>
              <w:t>0.0586</w:t>
            </w:r>
          </w:p>
        </w:tc>
      </w:tr>
      <w:tr w:rsidR="00A25CDD" w:rsidRPr="00DB4C8C" w14:paraId="58CE607D" w14:textId="77777777" w:rsidTr="00F6583C">
        <w:trPr>
          <w:jc w:val="center"/>
        </w:trPr>
        <w:tc>
          <w:tcPr>
            <w:tcW w:w="1155" w:type="dxa"/>
            <w:tcMar>
              <w:top w:w="0" w:type="dxa"/>
              <w:left w:w="108" w:type="dxa"/>
              <w:bottom w:w="0" w:type="dxa"/>
              <w:right w:w="108" w:type="dxa"/>
            </w:tcMar>
            <w:hideMark/>
          </w:tcPr>
          <w:p w14:paraId="079E2948" w14:textId="77777777" w:rsidR="00A25CDD" w:rsidRPr="00DB4C8C" w:rsidRDefault="00A25CDD" w:rsidP="00F6583C">
            <w:pPr>
              <w:keepNext/>
              <w:keepLines/>
              <w:spacing w:after="0"/>
              <w:jc w:val="center"/>
              <w:rPr>
                <w:color w:val="000000"/>
                <w:lang w:val="en-US"/>
              </w:rPr>
            </w:pPr>
            <w:r w:rsidRPr="00DB4C8C">
              <w:rPr>
                <w:color w:val="000000"/>
                <w:lang w:val="en-US"/>
              </w:rPr>
              <w:t>2</w:t>
            </w:r>
          </w:p>
        </w:tc>
        <w:tc>
          <w:tcPr>
            <w:tcW w:w="1228" w:type="dxa"/>
            <w:tcMar>
              <w:top w:w="0" w:type="dxa"/>
              <w:left w:w="108" w:type="dxa"/>
              <w:bottom w:w="0" w:type="dxa"/>
              <w:right w:w="108" w:type="dxa"/>
            </w:tcMar>
          </w:tcPr>
          <w:p w14:paraId="59A26B66"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46FF0364"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60</w:t>
            </w:r>
          </w:p>
        </w:tc>
        <w:tc>
          <w:tcPr>
            <w:tcW w:w="1116" w:type="dxa"/>
            <w:tcMar>
              <w:top w:w="0" w:type="dxa"/>
              <w:left w:w="108" w:type="dxa"/>
              <w:bottom w:w="0" w:type="dxa"/>
              <w:right w:w="108" w:type="dxa"/>
            </w:tcMar>
            <w:vAlign w:val="center"/>
          </w:tcPr>
          <w:p w14:paraId="4031FD47"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0.1172</w:t>
            </w:r>
          </w:p>
        </w:tc>
      </w:tr>
      <w:tr w:rsidR="00A25CDD" w:rsidRPr="00DB4C8C" w14:paraId="5D5269E5" w14:textId="77777777" w:rsidTr="00F6583C">
        <w:trPr>
          <w:jc w:val="center"/>
        </w:trPr>
        <w:tc>
          <w:tcPr>
            <w:tcW w:w="1155" w:type="dxa"/>
            <w:tcMar>
              <w:top w:w="0" w:type="dxa"/>
              <w:left w:w="108" w:type="dxa"/>
              <w:bottom w:w="0" w:type="dxa"/>
              <w:right w:w="108" w:type="dxa"/>
            </w:tcMar>
          </w:tcPr>
          <w:p w14:paraId="00587122" w14:textId="77777777" w:rsidR="00A25CDD" w:rsidRPr="00DB4C8C" w:rsidRDefault="00A25CDD" w:rsidP="00F6583C">
            <w:pPr>
              <w:keepNext/>
              <w:keepLines/>
              <w:spacing w:after="0"/>
              <w:jc w:val="center"/>
              <w:rPr>
                <w:color w:val="000000"/>
                <w:lang w:val="en-US"/>
              </w:rPr>
            </w:pPr>
            <w:r>
              <w:rPr>
                <w:color w:val="000000"/>
                <w:lang w:val="en-US"/>
              </w:rPr>
              <w:t>3</w:t>
            </w:r>
          </w:p>
        </w:tc>
        <w:tc>
          <w:tcPr>
            <w:tcW w:w="1228" w:type="dxa"/>
            <w:tcMar>
              <w:top w:w="0" w:type="dxa"/>
              <w:left w:w="108" w:type="dxa"/>
              <w:bottom w:w="0" w:type="dxa"/>
              <w:right w:w="108" w:type="dxa"/>
            </w:tcMar>
          </w:tcPr>
          <w:p w14:paraId="5BF8D109" w14:textId="77777777" w:rsidR="00A25CDD" w:rsidRPr="00DB4C8C" w:rsidRDefault="00A25CDD" w:rsidP="00F6583C">
            <w:pPr>
              <w:keepNext/>
              <w:keepLines/>
              <w:spacing w:after="0"/>
              <w:jc w:val="center"/>
              <w:rPr>
                <w:color w:val="000000"/>
                <w:lang w:val="en-US"/>
              </w:rPr>
            </w:pPr>
            <w:r>
              <w:rPr>
                <w:color w:val="000000"/>
                <w:lang w:val="en-US"/>
              </w:rPr>
              <w:t>QPSK</w:t>
            </w:r>
          </w:p>
        </w:tc>
        <w:tc>
          <w:tcPr>
            <w:tcW w:w="1761" w:type="dxa"/>
            <w:tcMar>
              <w:top w:w="0" w:type="dxa"/>
              <w:left w:w="108" w:type="dxa"/>
              <w:bottom w:w="0" w:type="dxa"/>
              <w:right w:w="108" w:type="dxa"/>
            </w:tcMar>
            <w:vAlign w:val="center"/>
          </w:tcPr>
          <w:p w14:paraId="73781C23" w14:textId="77777777" w:rsidR="00A25CDD" w:rsidRDefault="00A25CDD" w:rsidP="00F6583C">
            <w:pPr>
              <w:keepNext/>
              <w:keepLines/>
              <w:spacing w:after="0"/>
              <w:jc w:val="center"/>
              <w:rPr>
                <w:color w:val="000000"/>
                <w:lang w:val="en-US"/>
              </w:rPr>
            </w:pPr>
            <w:r>
              <w:rPr>
                <w:rFonts w:eastAsia="Times New Roman"/>
                <w:color w:val="000000"/>
                <w:lang w:eastAsia="en-GB"/>
              </w:rPr>
              <w:t>90</w:t>
            </w:r>
          </w:p>
        </w:tc>
        <w:tc>
          <w:tcPr>
            <w:tcW w:w="1116" w:type="dxa"/>
            <w:tcMar>
              <w:top w:w="0" w:type="dxa"/>
              <w:left w:w="108" w:type="dxa"/>
              <w:bottom w:w="0" w:type="dxa"/>
              <w:right w:w="108" w:type="dxa"/>
            </w:tcMar>
            <w:vAlign w:val="center"/>
          </w:tcPr>
          <w:p w14:paraId="61DC5915"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0.1758</w:t>
            </w:r>
          </w:p>
        </w:tc>
      </w:tr>
      <w:tr w:rsidR="00A25CDD" w:rsidRPr="00DB4C8C" w14:paraId="7C70C714" w14:textId="77777777" w:rsidTr="00F6583C">
        <w:trPr>
          <w:jc w:val="center"/>
        </w:trPr>
        <w:tc>
          <w:tcPr>
            <w:tcW w:w="1155" w:type="dxa"/>
            <w:tcMar>
              <w:top w:w="0" w:type="dxa"/>
              <w:left w:w="108" w:type="dxa"/>
              <w:bottom w:w="0" w:type="dxa"/>
              <w:right w:w="108" w:type="dxa"/>
            </w:tcMar>
            <w:hideMark/>
          </w:tcPr>
          <w:p w14:paraId="3DB56C47" w14:textId="77777777" w:rsidR="00A25CDD" w:rsidRPr="00DB4C8C" w:rsidRDefault="00A25CDD" w:rsidP="00F6583C">
            <w:pPr>
              <w:keepNext/>
              <w:keepLines/>
              <w:spacing w:after="0"/>
              <w:jc w:val="center"/>
              <w:rPr>
                <w:color w:val="000000"/>
                <w:lang w:val="en-US"/>
              </w:rPr>
            </w:pPr>
            <w:r>
              <w:rPr>
                <w:color w:val="000000"/>
                <w:lang w:val="en-US"/>
              </w:rPr>
              <w:t>4</w:t>
            </w:r>
          </w:p>
        </w:tc>
        <w:tc>
          <w:tcPr>
            <w:tcW w:w="1228" w:type="dxa"/>
            <w:tcMar>
              <w:top w:w="0" w:type="dxa"/>
              <w:left w:w="108" w:type="dxa"/>
              <w:bottom w:w="0" w:type="dxa"/>
              <w:right w:w="108" w:type="dxa"/>
            </w:tcMar>
          </w:tcPr>
          <w:p w14:paraId="7407C3D2"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68F03BEF" w14:textId="77777777" w:rsidR="00A25CDD" w:rsidRPr="00DB4C8C" w:rsidRDefault="00A25CDD" w:rsidP="00F6583C">
            <w:pPr>
              <w:keepNext/>
              <w:keepLines/>
              <w:spacing w:after="0"/>
              <w:jc w:val="center"/>
              <w:rPr>
                <w:color w:val="000000"/>
                <w:lang w:val="en-US"/>
              </w:rPr>
            </w:pPr>
            <w:r>
              <w:rPr>
                <w:color w:val="000000"/>
                <w:lang w:val="en-US"/>
              </w:rPr>
              <w:t>120</w:t>
            </w:r>
          </w:p>
        </w:tc>
        <w:tc>
          <w:tcPr>
            <w:tcW w:w="1116" w:type="dxa"/>
            <w:tcMar>
              <w:top w:w="0" w:type="dxa"/>
              <w:left w:w="108" w:type="dxa"/>
              <w:bottom w:w="0" w:type="dxa"/>
              <w:right w:w="108" w:type="dxa"/>
            </w:tcMar>
          </w:tcPr>
          <w:p w14:paraId="63382859" w14:textId="77777777" w:rsidR="00A25CDD" w:rsidRPr="00DB4C8C" w:rsidRDefault="00A25CDD" w:rsidP="00F6583C">
            <w:pPr>
              <w:keepNext/>
              <w:keepLines/>
              <w:spacing w:after="0"/>
              <w:jc w:val="center"/>
              <w:rPr>
                <w:color w:val="000000"/>
                <w:lang w:val="en-US"/>
              </w:rPr>
            </w:pPr>
            <w:r w:rsidRPr="00DB4C8C">
              <w:rPr>
                <w:color w:val="000000"/>
                <w:lang w:val="en-US"/>
              </w:rPr>
              <w:t>0.2344</w:t>
            </w:r>
          </w:p>
        </w:tc>
      </w:tr>
      <w:tr w:rsidR="00A25CDD" w:rsidRPr="00DB4C8C" w14:paraId="7DA91852" w14:textId="77777777" w:rsidTr="00F6583C">
        <w:trPr>
          <w:jc w:val="center"/>
        </w:trPr>
        <w:tc>
          <w:tcPr>
            <w:tcW w:w="1155" w:type="dxa"/>
            <w:tcMar>
              <w:top w:w="0" w:type="dxa"/>
              <w:left w:w="108" w:type="dxa"/>
              <w:bottom w:w="0" w:type="dxa"/>
              <w:right w:w="108" w:type="dxa"/>
            </w:tcMar>
            <w:hideMark/>
          </w:tcPr>
          <w:p w14:paraId="0D9247EC" w14:textId="77777777" w:rsidR="00A25CDD" w:rsidRPr="00DB4C8C" w:rsidRDefault="00A25CDD" w:rsidP="00F6583C">
            <w:pPr>
              <w:keepNext/>
              <w:keepLines/>
              <w:spacing w:after="0"/>
              <w:jc w:val="center"/>
              <w:rPr>
                <w:color w:val="000000"/>
                <w:lang w:val="en-US"/>
              </w:rPr>
            </w:pPr>
            <w:r>
              <w:rPr>
                <w:color w:val="000000"/>
                <w:lang w:val="en-US"/>
              </w:rPr>
              <w:t>5</w:t>
            </w:r>
          </w:p>
        </w:tc>
        <w:tc>
          <w:tcPr>
            <w:tcW w:w="1228" w:type="dxa"/>
            <w:tcMar>
              <w:top w:w="0" w:type="dxa"/>
              <w:left w:w="108" w:type="dxa"/>
              <w:bottom w:w="0" w:type="dxa"/>
              <w:right w:w="108" w:type="dxa"/>
            </w:tcMar>
          </w:tcPr>
          <w:p w14:paraId="3FDDF3BD"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40DC6CAE" w14:textId="77777777" w:rsidR="00A25CDD" w:rsidRPr="00DB4C8C" w:rsidRDefault="00A25CDD" w:rsidP="00F6583C">
            <w:pPr>
              <w:keepNext/>
              <w:keepLines/>
              <w:spacing w:after="0"/>
              <w:jc w:val="center"/>
              <w:rPr>
                <w:color w:val="000000"/>
                <w:lang w:val="en-US"/>
              </w:rPr>
            </w:pPr>
            <w:r>
              <w:rPr>
                <w:color w:val="000000"/>
                <w:lang w:val="en-US"/>
              </w:rPr>
              <w:t>193</w:t>
            </w:r>
          </w:p>
        </w:tc>
        <w:tc>
          <w:tcPr>
            <w:tcW w:w="1116" w:type="dxa"/>
            <w:tcMar>
              <w:top w:w="0" w:type="dxa"/>
              <w:left w:w="108" w:type="dxa"/>
              <w:bottom w:w="0" w:type="dxa"/>
              <w:right w:w="108" w:type="dxa"/>
            </w:tcMar>
            <w:vAlign w:val="center"/>
          </w:tcPr>
          <w:p w14:paraId="634232F0" w14:textId="77777777" w:rsidR="00A25CDD" w:rsidRPr="00DB4C8C" w:rsidRDefault="00A25CDD" w:rsidP="00F6583C">
            <w:pPr>
              <w:keepNext/>
              <w:keepLines/>
              <w:spacing w:after="0"/>
              <w:jc w:val="center"/>
              <w:rPr>
                <w:color w:val="000000"/>
                <w:lang w:val="en-US"/>
              </w:rPr>
            </w:pPr>
            <w:r w:rsidRPr="00DB4C8C">
              <w:rPr>
                <w:color w:val="000000"/>
                <w:lang w:val="en-US"/>
              </w:rPr>
              <w:t>0.3770</w:t>
            </w:r>
          </w:p>
        </w:tc>
      </w:tr>
      <w:tr w:rsidR="00A25CDD" w:rsidRPr="00DB4C8C" w14:paraId="4863FF1B" w14:textId="77777777" w:rsidTr="00F6583C">
        <w:trPr>
          <w:jc w:val="center"/>
        </w:trPr>
        <w:tc>
          <w:tcPr>
            <w:tcW w:w="1155" w:type="dxa"/>
            <w:tcMar>
              <w:top w:w="0" w:type="dxa"/>
              <w:left w:w="108" w:type="dxa"/>
              <w:bottom w:w="0" w:type="dxa"/>
              <w:right w:w="108" w:type="dxa"/>
            </w:tcMar>
            <w:vAlign w:val="center"/>
          </w:tcPr>
          <w:p w14:paraId="5B16FAA6" w14:textId="77777777" w:rsidR="00A25CDD" w:rsidRPr="008A3164" w:rsidRDefault="00A25CDD" w:rsidP="00F6583C">
            <w:pPr>
              <w:keepNext/>
              <w:keepLines/>
              <w:spacing w:after="0"/>
              <w:jc w:val="center"/>
              <w:rPr>
                <w:color w:val="000000"/>
                <w:lang w:val="en-US"/>
              </w:rPr>
            </w:pPr>
            <w:r>
              <w:rPr>
                <w:rFonts w:eastAsia="Times New Roman"/>
                <w:bCs/>
                <w:color w:val="000000"/>
                <w:lang w:eastAsia="en-GB"/>
              </w:rPr>
              <w:t>6</w:t>
            </w:r>
          </w:p>
        </w:tc>
        <w:tc>
          <w:tcPr>
            <w:tcW w:w="1228" w:type="dxa"/>
            <w:tcMar>
              <w:top w:w="0" w:type="dxa"/>
              <w:left w:w="108" w:type="dxa"/>
              <w:bottom w:w="0" w:type="dxa"/>
              <w:right w:w="108" w:type="dxa"/>
            </w:tcMar>
            <w:vAlign w:val="center"/>
          </w:tcPr>
          <w:p w14:paraId="1B9A8BB2"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12EDF9E4"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308</w:t>
            </w:r>
          </w:p>
        </w:tc>
        <w:tc>
          <w:tcPr>
            <w:tcW w:w="1116" w:type="dxa"/>
            <w:tcMar>
              <w:top w:w="0" w:type="dxa"/>
              <w:left w:w="108" w:type="dxa"/>
              <w:bottom w:w="0" w:type="dxa"/>
              <w:right w:w="108" w:type="dxa"/>
            </w:tcMar>
          </w:tcPr>
          <w:p w14:paraId="4E986B94"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0.6016</w:t>
            </w:r>
          </w:p>
        </w:tc>
      </w:tr>
      <w:tr w:rsidR="00A25CDD" w:rsidRPr="00DB4C8C" w14:paraId="522BBCE8" w14:textId="77777777" w:rsidTr="00F6583C">
        <w:trPr>
          <w:jc w:val="center"/>
        </w:trPr>
        <w:tc>
          <w:tcPr>
            <w:tcW w:w="1155" w:type="dxa"/>
            <w:tcMar>
              <w:top w:w="0" w:type="dxa"/>
              <w:left w:w="108" w:type="dxa"/>
              <w:bottom w:w="0" w:type="dxa"/>
              <w:right w:w="108" w:type="dxa"/>
            </w:tcMar>
          </w:tcPr>
          <w:p w14:paraId="3F3E8FB1" w14:textId="77777777" w:rsidR="00A25CDD" w:rsidRPr="00DB4C8C" w:rsidRDefault="00A25CDD" w:rsidP="00F6583C">
            <w:pPr>
              <w:keepNext/>
              <w:keepLines/>
              <w:spacing w:after="0"/>
              <w:jc w:val="center"/>
              <w:rPr>
                <w:color w:val="000000"/>
                <w:lang w:val="en-US"/>
              </w:rPr>
            </w:pPr>
            <w:r>
              <w:rPr>
                <w:color w:val="000000"/>
                <w:lang w:val="en-US"/>
              </w:rPr>
              <w:t>7</w:t>
            </w:r>
          </w:p>
        </w:tc>
        <w:tc>
          <w:tcPr>
            <w:tcW w:w="1228" w:type="dxa"/>
            <w:tcMar>
              <w:top w:w="0" w:type="dxa"/>
              <w:left w:w="108" w:type="dxa"/>
              <w:bottom w:w="0" w:type="dxa"/>
              <w:right w:w="108" w:type="dxa"/>
            </w:tcMar>
          </w:tcPr>
          <w:p w14:paraId="5E1B4DD2"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588546EE" w14:textId="77777777" w:rsidR="00A25CDD" w:rsidRPr="00DB4C8C" w:rsidRDefault="00A25CDD" w:rsidP="00F6583C">
            <w:pPr>
              <w:keepNext/>
              <w:keepLines/>
              <w:spacing w:after="0"/>
              <w:jc w:val="center"/>
              <w:rPr>
                <w:color w:val="000000"/>
                <w:lang w:val="en-US"/>
              </w:rPr>
            </w:pPr>
            <w:r>
              <w:rPr>
                <w:color w:val="000000"/>
                <w:lang w:val="en-US"/>
              </w:rPr>
              <w:t>449</w:t>
            </w:r>
          </w:p>
        </w:tc>
        <w:tc>
          <w:tcPr>
            <w:tcW w:w="1116" w:type="dxa"/>
            <w:tcMar>
              <w:top w:w="0" w:type="dxa"/>
              <w:left w:w="108" w:type="dxa"/>
              <w:bottom w:w="0" w:type="dxa"/>
              <w:right w:w="108" w:type="dxa"/>
            </w:tcMar>
          </w:tcPr>
          <w:p w14:paraId="0BFF09E8"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0.8770</w:t>
            </w:r>
          </w:p>
        </w:tc>
      </w:tr>
      <w:tr w:rsidR="00A25CDD" w:rsidRPr="00DB4C8C" w14:paraId="1B671C50" w14:textId="77777777" w:rsidTr="00F6583C">
        <w:trPr>
          <w:jc w:val="center"/>
        </w:trPr>
        <w:tc>
          <w:tcPr>
            <w:tcW w:w="1155" w:type="dxa"/>
            <w:tcMar>
              <w:top w:w="0" w:type="dxa"/>
              <w:left w:w="108" w:type="dxa"/>
              <w:bottom w:w="0" w:type="dxa"/>
              <w:right w:w="108" w:type="dxa"/>
            </w:tcMar>
          </w:tcPr>
          <w:p w14:paraId="72FAEFE3" w14:textId="77777777" w:rsidR="00A25CDD" w:rsidRPr="00DB4C8C" w:rsidRDefault="00A25CDD" w:rsidP="00F6583C">
            <w:pPr>
              <w:keepNext/>
              <w:keepLines/>
              <w:spacing w:after="0"/>
              <w:jc w:val="center"/>
              <w:rPr>
                <w:color w:val="000000"/>
                <w:lang w:val="en-US"/>
              </w:rPr>
            </w:pPr>
            <w:r>
              <w:rPr>
                <w:color w:val="000000"/>
                <w:lang w:val="en-US"/>
              </w:rPr>
              <w:t>8</w:t>
            </w:r>
          </w:p>
        </w:tc>
        <w:tc>
          <w:tcPr>
            <w:tcW w:w="1228" w:type="dxa"/>
            <w:tcMar>
              <w:top w:w="0" w:type="dxa"/>
              <w:left w:w="108" w:type="dxa"/>
              <w:bottom w:w="0" w:type="dxa"/>
              <w:right w:w="108" w:type="dxa"/>
            </w:tcMar>
          </w:tcPr>
          <w:p w14:paraId="1FD1CEFA"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4EFE1BDE" w14:textId="77777777" w:rsidR="00A25CDD" w:rsidRPr="00DB4C8C" w:rsidRDefault="00A25CDD" w:rsidP="00F6583C">
            <w:pPr>
              <w:keepNext/>
              <w:keepLines/>
              <w:spacing w:after="0"/>
              <w:jc w:val="center"/>
              <w:rPr>
                <w:color w:val="000000"/>
                <w:lang w:val="en-US"/>
              </w:rPr>
            </w:pPr>
            <w:r>
              <w:rPr>
                <w:color w:val="000000"/>
                <w:lang w:val="en-US"/>
              </w:rPr>
              <w:t>602</w:t>
            </w:r>
          </w:p>
        </w:tc>
        <w:tc>
          <w:tcPr>
            <w:tcW w:w="1116" w:type="dxa"/>
            <w:tcMar>
              <w:top w:w="0" w:type="dxa"/>
              <w:left w:w="108" w:type="dxa"/>
              <w:bottom w:w="0" w:type="dxa"/>
              <w:right w:w="108" w:type="dxa"/>
            </w:tcMar>
          </w:tcPr>
          <w:p w14:paraId="058005B1"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1.1758</w:t>
            </w:r>
          </w:p>
        </w:tc>
      </w:tr>
      <w:tr w:rsidR="00A25CDD" w:rsidRPr="00DB4C8C" w14:paraId="6F663B57" w14:textId="77777777" w:rsidTr="00F6583C">
        <w:trPr>
          <w:jc w:val="center"/>
        </w:trPr>
        <w:tc>
          <w:tcPr>
            <w:tcW w:w="1155" w:type="dxa"/>
            <w:tcMar>
              <w:top w:w="0" w:type="dxa"/>
              <w:left w:w="108" w:type="dxa"/>
              <w:bottom w:w="0" w:type="dxa"/>
              <w:right w:w="108" w:type="dxa"/>
            </w:tcMar>
            <w:hideMark/>
          </w:tcPr>
          <w:p w14:paraId="5DB5E7B3" w14:textId="77777777" w:rsidR="00A25CDD" w:rsidRPr="00DB4C8C" w:rsidRDefault="00A25CDD" w:rsidP="00F6583C">
            <w:pPr>
              <w:keepNext/>
              <w:keepLines/>
              <w:spacing w:after="0"/>
              <w:jc w:val="center"/>
              <w:rPr>
                <w:color w:val="000000"/>
                <w:lang w:val="en-US"/>
              </w:rPr>
            </w:pPr>
            <w:r>
              <w:rPr>
                <w:color w:val="000000"/>
                <w:lang w:val="en-US"/>
              </w:rPr>
              <w:t>9</w:t>
            </w:r>
          </w:p>
        </w:tc>
        <w:tc>
          <w:tcPr>
            <w:tcW w:w="1228" w:type="dxa"/>
            <w:tcMar>
              <w:top w:w="0" w:type="dxa"/>
              <w:left w:w="108" w:type="dxa"/>
              <w:bottom w:w="0" w:type="dxa"/>
              <w:right w:w="108" w:type="dxa"/>
            </w:tcMar>
            <w:hideMark/>
          </w:tcPr>
          <w:p w14:paraId="2686B889"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196238F0"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340</w:t>
            </w:r>
          </w:p>
        </w:tc>
        <w:tc>
          <w:tcPr>
            <w:tcW w:w="1116" w:type="dxa"/>
            <w:tcMar>
              <w:top w:w="0" w:type="dxa"/>
              <w:left w:w="108" w:type="dxa"/>
              <w:bottom w:w="0" w:type="dxa"/>
              <w:right w:w="108" w:type="dxa"/>
            </w:tcMar>
            <w:vAlign w:val="center"/>
            <w:hideMark/>
          </w:tcPr>
          <w:p w14:paraId="682F0881"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1.3281</w:t>
            </w:r>
          </w:p>
        </w:tc>
      </w:tr>
      <w:tr w:rsidR="00A25CDD" w:rsidRPr="00DB4C8C" w14:paraId="68854718" w14:textId="77777777" w:rsidTr="00F6583C">
        <w:trPr>
          <w:jc w:val="center"/>
        </w:trPr>
        <w:tc>
          <w:tcPr>
            <w:tcW w:w="1155" w:type="dxa"/>
            <w:tcMar>
              <w:top w:w="0" w:type="dxa"/>
              <w:left w:w="108" w:type="dxa"/>
              <w:bottom w:w="0" w:type="dxa"/>
              <w:right w:w="108" w:type="dxa"/>
            </w:tcMar>
            <w:hideMark/>
          </w:tcPr>
          <w:p w14:paraId="3FFF69D3" w14:textId="77777777" w:rsidR="00A25CDD" w:rsidRPr="00DB4C8C" w:rsidRDefault="00A25CDD" w:rsidP="00F6583C">
            <w:pPr>
              <w:keepNext/>
              <w:keepLines/>
              <w:spacing w:after="0"/>
              <w:jc w:val="center"/>
              <w:rPr>
                <w:color w:val="000000"/>
                <w:lang w:val="en-US"/>
              </w:rPr>
            </w:pPr>
            <w:r>
              <w:rPr>
                <w:color w:val="000000"/>
                <w:lang w:val="en-US"/>
              </w:rPr>
              <w:t>10</w:t>
            </w:r>
          </w:p>
        </w:tc>
        <w:tc>
          <w:tcPr>
            <w:tcW w:w="1228" w:type="dxa"/>
            <w:tcMar>
              <w:top w:w="0" w:type="dxa"/>
              <w:left w:w="108" w:type="dxa"/>
              <w:bottom w:w="0" w:type="dxa"/>
              <w:right w:w="108" w:type="dxa"/>
            </w:tcMar>
            <w:hideMark/>
          </w:tcPr>
          <w:p w14:paraId="448B88D0"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380C6024"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378</w:t>
            </w:r>
          </w:p>
        </w:tc>
        <w:tc>
          <w:tcPr>
            <w:tcW w:w="1116" w:type="dxa"/>
            <w:tcMar>
              <w:top w:w="0" w:type="dxa"/>
              <w:left w:w="108" w:type="dxa"/>
              <w:bottom w:w="0" w:type="dxa"/>
              <w:right w:w="108" w:type="dxa"/>
            </w:tcMar>
            <w:vAlign w:val="center"/>
            <w:hideMark/>
          </w:tcPr>
          <w:p w14:paraId="4DD110FB"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1.4766</w:t>
            </w:r>
          </w:p>
        </w:tc>
      </w:tr>
      <w:tr w:rsidR="00A25CDD" w:rsidRPr="00DB4C8C" w14:paraId="15616078" w14:textId="77777777" w:rsidTr="00F6583C">
        <w:trPr>
          <w:jc w:val="center"/>
        </w:trPr>
        <w:tc>
          <w:tcPr>
            <w:tcW w:w="1155" w:type="dxa"/>
            <w:tcMar>
              <w:top w:w="0" w:type="dxa"/>
              <w:left w:w="108" w:type="dxa"/>
              <w:bottom w:w="0" w:type="dxa"/>
              <w:right w:w="108" w:type="dxa"/>
            </w:tcMar>
            <w:hideMark/>
          </w:tcPr>
          <w:p w14:paraId="5C0562B9" w14:textId="77777777" w:rsidR="00A25CDD" w:rsidRPr="00DB4C8C" w:rsidRDefault="00A25CDD" w:rsidP="00F6583C">
            <w:pPr>
              <w:keepNext/>
              <w:keepLines/>
              <w:spacing w:after="0"/>
              <w:jc w:val="center"/>
              <w:rPr>
                <w:color w:val="000000"/>
                <w:lang w:val="en-US"/>
              </w:rPr>
            </w:pPr>
            <w:r>
              <w:rPr>
                <w:color w:val="000000"/>
                <w:lang w:val="en-US"/>
              </w:rPr>
              <w:t>11</w:t>
            </w:r>
          </w:p>
        </w:tc>
        <w:tc>
          <w:tcPr>
            <w:tcW w:w="1228" w:type="dxa"/>
            <w:tcMar>
              <w:top w:w="0" w:type="dxa"/>
              <w:left w:w="108" w:type="dxa"/>
              <w:bottom w:w="0" w:type="dxa"/>
              <w:right w:w="108" w:type="dxa"/>
            </w:tcMar>
            <w:hideMark/>
          </w:tcPr>
          <w:p w14:paraId="55A92879"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55829EEB"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490</w:t>
            </w:r>
          </w:p>
        </w:tc>
        <w:tc>
          <w:tcPr>
            <w:tcW w:w="1116" w:type="dxa"/>
            <w:tcMar>
              <w:top w:w="0" w:type="dxa"/>
              <w:left w:w="108" w:type="dxa"/>
              <w:bottom w:w="0" w:type="dxa"/>
              <w:right w:w="108" w:type="dxa"/>
            </w:tcMar>
            <w:vAlign w:val="center"/>
            <w:hideMark/>
          </w:tcPr>
          <w:p w14:paraId="0F178BF8"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1.9141</w:t>
            </w:r>
          </w:p>
        </w:tc>
      </w:tr>
      <w:tr w:rsidR="00A25CDD" w:rsidRPr="00DB4C8C" w14:paraId="5A7B774D" w14:textId="77777777" w:rsidTr="00F6583C">
        <w:trPr>
          <w:jc w:val="center"/>
        </w:trPr>
        <w:tc>
          <w:tcPr>
            <w:tcW w:w="1155" w:type="dxa"/>
            <w:tcMar>
              <w:top w:w="0" w:type="dxa"/>
              <w:left w:w="108" w:type="dxa"/>
              <w:bottom w:w="0" w:type="dxa"/>
              <w:right w:w="108" w:type="dxa"/>
            </w:tcMar>
          </w:tcPr>
          <w:p w14:paraId="53BE97FC" w14:textId="77777777" w:rsidR="00A25CDD" w:rsidRDefault="00A25CDD" w:rsidP="00F6583C">
            <w:pPr>
              <w:keepNext/>
              <w:keepLines/>
              <w:spacing w:after="0"/>
              <w:jc w:val="center"/>
              <w:rPr>
                <w:color w:val="000000"/>
                <w:lang w:val="en-US"/>
              </w:rPr>
            </w:pPr>
            <w:r>
              <w:rPr>
                <w:color w:val="000000"/>
                <w:lang w:val="en-US"/>
              </w:rPr>
              <w:t>12</w:t>
            </w:r>
          </w:p>
        </w:tc>
        <w:tc>
          <w:tcPr>
            <w:tcW w:w="1228" w:type="dxa"/>
            <w:tcMar>
              <w:top w:w="0" w:type="dxa"/>
              <w:left w:w="108" w:type="dxa"/>
              <w:bottom w:w="0" w:type="dxa"/>
              <w:right w:w="108" w:type="dxa"/>
            </w:tcMar>
          </w:tcPr>
          <w:p w14:paraId="51D987D2" w14:textId="77777777" w:rsidR="00A25CDD" w:rsidRPr="00DB4C8C" w:rsidRDefault="00A25CDD" w:rsidP="00F6583C">
            <w:pPr>
              <w:keepNext/>
              <w:keepLines/>
              <w:spacing w:after="0"/>
              <w:jc w:val="center"/>
              <w:rPr>
                <w:color w:val="000000"/>
                <w:lang w:val="en-US"/>
              </w:rPr>
            </w:pPr>
            <w:r>
              <w:rPr>
                <w:color w:val="000000"/>
                <w:lang w:val="en-US"/>
              </w:rPr>
              <w:t>16QAM</w:t>
            </w:r>
          </w:p>
        </w:tc>
        <w:tc>
          <w:tcPr>
            <w:tcW w:w="1761" w:type="dxa"/>
            <w:tcMar>
              <w:top w:w="0" w:type="dxa"/>
              <w:left w:w="108" w:type="dxa"/>
              <w:bottom w:w="0" w:type="dxa"/>
              <w:right w:w="108" w:type="dxa"/>
            </w:tcMar>
            <w:vAlign w:val="center"/>
          </w:tcPr>
          <w:p w14:paraId="213C64FF"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616</w:t>
            </w:r>
          </w:p>
        </w:tc>
        <w:tc>
          <w:tcPr>
            <w:tcW w:w="1116" w:type="dxa"/>
            <w:tcMar>
              <w:top w:w="0" w:type="dxa"/>
              <w:left w:w="108" w:type="dxa"/>
              <w:bottom w:w="0" w:type="dxa"/>
              <w:right w:w="108" w:type="dxa"/>
            </w:tcMar>
            <w:vAlign w:val="center"/>
          </w:tcPr>
          <w:p w14:paraId="24FB5F15"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2.4063</w:t>
            </w:r>
          </w:p>
        </w:tc>
      </w:tr>
      <w:tr w:rsidR="00A25CDD" w:rsidRPr="00DB4C8C" w14:paraId="578EED0A" w14:textId="77777777" w:rsidTr="00F6583C">
        <w:trPr>
          <w:jc w:val="center"/>
        </w:trPr>
        <w:tc>
          <w:tcPr>
            <w:tcW w:w="1155" w:type="dxa"/>
            <w:tcMar>
              <w:top w:w="0" w:type="dxa"/>
              <w:left w:w="108" w:type="dxa"/>
              <w:bottom w:w="0" w:type="dxa"/>
              <w:right w:w="108" w:type="dxa"/>
            </w:tcMar>
            <w:hideMark/>
          </w:tcPr>
          <w:p w14:paraId="4D9CBA89"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3</w:t>
            </w:r>
          </w:p>
        </w:tc>
        <w:tc>
          <w:tcPr>
            <w:tcW w:w="1228" w:type="dxa"/>
            <w:tcMar>
              <w:top w:w="0" w:type="dxa"/>
              <w:left w:w="108" w:type="dxa"/>
              <w:bottom w:w="0" w:type="dxa"/>
              <w:right w:w="108" w:type="dxa"/>
            </w:tcMar>
            <w:hideMark/>
          </w:tcPr>
          <w:p w14:paraId="10ACF363"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hideMark/>
          </w:tcPr>
          <w:p w14:paraId="5601D9BB" w14:textId="77777777" w:rsidR="00A25CDD" w:rsidRPr="00DB4C8C" w:rsidRDefault="00A25CDD" w:rsidP="00F6583C">
            <w:pPr>
              <w:keepNext/>
              <w:keepLines/>
              <w:spacing w:after="0"/>
              <w:jc w:val="center"/>
              <w:rPr>
                <w:color w:val="000000"/>
                <w:lang w:val="en-US"/>
              </w:rPr>
            </w:pPr>
            <w:r w:rsidRPr="002B6740">
              <w:t>466</w:t>
            </w:r>
          </w:p>
        </w:tc>
        <w:tc>
          <w:tcPr>
            <w:tcW w:w="1116" w:type="dxa"/>
            <w:tcMar>
              <w:top w:w="0" w:type="dxa"/>
              <w:left w:w="108" w:type="dxa"/>
              <w:bottom w:w="0" w:type="dxa"/>
              <w:right w:w="108" w:type="dxa"/>
            </w:tcMar>
            <w:hideMark/>
          </w:tcPr>
          <w:p w14:paraId="200AC0B0" w14:textId="77777777" w:rsidR="00A25CDD" w:rsidRPr="00DB4C8C" w:rsidRDefault="00A25CDD" w:rsidP="00F6583C">
            <w:pPr>
              <w:keepNext/>
              <w:keepLines/>
              <w:spacing w:after="0"/>
              <w:jc w:val="center"/>
              <w:rPr>
                <w:color w:val="000000"/>
                <w:lang w:val="en-US"/>
              </w:rPr>
            </w:pPr>
            <w:r w:rsidRPr="002B6740">
              <w:t>2.7305</w:t>
            </w:r>
          </w:p>
        </w:tc>
      </w:tr>
      <w:tr w:rsidR="00A25CDD" w:rsidRPr="00DB4C8C" w14:paraId="2480E824" w14:textId="77777777" w:rsidTr="00F6583C">
        <w:trPr>
          <w:jc w:val="center"/>
        </w:trPr>
        <w:tc>
          <w:tcPr>
            <w:tcW w:w="1155" w:type="dxa"/>
            <w:tcMar>
              <w:top w:w="0" w:type="dxa"/>
              <w:left w:w="108" w:type="dxa"/>
              <w:bottom w:w="0" w:type="dxa"/>
              <w:right w:w="108" w:type="dxa"/>
            </w:tcMar>
            <w:hideMark/>
          </w:tcPr>
          <w:p w14:paraId="21286EF4"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4</w:t>
            </w:r>
          </w:p>
        </w:tc>
        <w:tc>
          <w:tcPr>
            <w:tcW w:w="1228" w:type="dxa"/>
            <w:tcMar>
              <w:top w:w="0" w:type="dxa"/>
              <w:left w:w="108" w:type="dxa"/>
              <w:bottom w:w="0" w:type="dxa"/>
              <w:right w:w="108" w:type="dxa"/>
            </w:tcMar>
            <w:hideMark/>
          </w:tcPr>
          <w:p w14:paraId="273543B6"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tcPr>
          <w:p w14:paraId="41735204" w14:textId="77777777" w:rsidR="00A25CDD" w:rsidRPr="00DB4C8C" w:rsidRDefault="00A25CDD" w:rsidP="00F6583C">
            <w:pPr>
              <w:keepNext/>
              <w:keepLines/>
              <w:spacing w:after="0"/>
              <w:jc w:val="center"/>
              <w:rPr>
                <w:color w:val="000000"/>
                <w:lang w:val="en-US"/>
              </w:rPr>
            </w:pPr>
            <w:r w:rsidRPr="0032609E">
              <w:t>666</w:t>
            </w:r>
          </w:p>
        </w:tc>
        <w:tc>
          <w:tcPr>
            <w:tcW w:w="1116" w:type="dxa"/>
            <w:tcMar>
              <w:top w:w="0" w:type="dxa"/>
              <w:left w:w="108" w:type="dxa"/>
              <w:bottom w:w="0" w:type="dxa"/>
              <w:right w:w="108" w:type="dxa"/>
            </w:tcMar>
          </w:tcPr>
          <w:p w14:paraId="001E4670" w14:textId="77777777" w:rsidR="00A25CDD" w:rsidRPr="00DB4C8C" w:rsidRDefault="00A25CDD" w:rsidP="00F6583C">
            <w:pPr>
              <w:keepNext/>
              <w:keepLines/>
              <w:spacing w:after="0"/>
              <w:jc w:val="center"/>
              <w:rPr>
                <w:color w:val="000000"/>
                <w:lang w:val="en-US"/>
              </w:rPr>
            </w:pPr>
            <w:r w:rsidRPr="0032609E">
              <w:t>3.9023</w:t>
            </w:r>
          </w:p>
        </w:tc>
      </w:tr>
      <w:tr w:rsidR="00A25CDD" w:rsidRPr="00DB4C8C" w14:paraId="7FD1DD90" w14:textId="77777777" w:rsidTr="00F6583C">
        <w:trPr>
          <w:jc w:val="center"/>
        </w:trPr>
        <w:tc>
          <w:tcPr>
            <w:tcW w:w="1155" w:type="dxa"/>
            <w:tcMar>
              <w:top w:w="0" w:type="dxa"/>
              <w:left w:w="108" w:type="dxa"/>
              <w:bottom w:w="0" w:type="dxa"/>
              <w:right w:w="108" w:type="dxa"/>
            </w:tcMar>
            <w:hideMark/>
          </w:tcPr>
          <w:p w14:paraId="0056826D"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5</w:t>
            </w:r>
          </w:p>
        </w:tc>
        <w:tc>
          <w:tcPr>
            <w:tcW w:w="1228" w:type="dxa"/>
            <w:tcMar>
              <w:top w:w="0" w:type="dxa"/>
              <w:left w:w="108" w:type="dxa"/>
              <w:bottom w:w="0" w:type="dxa"/>
              <w:right w:w="108" w:type="dxa"/>
            </w:tcMar>
            <w:hideMark/>
          </w:tcPr>
          <w:p w14:paraId="11D64D31"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hideMark/>
          </w:tcPr>
          <w:p w14:paraId="655C101D" w14:textId="77777777" w:rsidR="00A25CDD" w:rsidRPr="00DB4C8C" w:rsidRDefault="00A25CDD" w:rsidP="00F6583C">
            <w:pPr>
              <w:keepNext/>
              <w:keepLines/>
              <w:spacing w:after="0"/>
              <w:jc w:val="center"/>
              <w:rPr>
                <w:color w:val="000000"/>
                <w:lang w:val="en-US"/>
              </w:rPr>
            </w:pPr>
            <w:r w:rsidRPr="00DB4C8C">
              <w:rPr>
                <w:color w:val="000000"/>
                <w:lang w:val="en-US"/>
              </w:rPr>
              <w:t>873</w:t>
            </w:r>
          </w:p>
        </w:tc>
        <w:tc>
          <w:tcPr>
            <w:tcW w:w="1116" w:type="dxa"/>
            <w:tcMar>
              <w:top w:w="0" w:type="dxa"/>
              <w:left w:w="108" w:type="dxa"/>
              <w:bottom w:w="0" w:type="dxa"/>
              <w:right w:w="108" w:type="dxa"/>
            </w:tcMar>
            <w:hideMark/>
          </w:tcPr>
          <w:p w14:paraId="17E32367" w14:textId="77777777" w:rsidR="00A25CDD" w:rsidRPr="00DB4C8C" w:rsidRDefault="00A25CDD" w:rsidP="00F6583C">
            <w:pPr>
              <w:keepNext/>
              <w:keepLines/>
              <w:spacing w:after="0"/>
              <w:jc w:val="center"/>
              <w:rPr>
                <w:color w:val="000000"/>
                <w:lang w:val="en-US"/>
              </w:rPr>
            </w:pPr>
            <w:r w:rsidRPr="00DB4C8C">
              <w:rPr>
                <w:color w:val="000000"/>
                <w:lang w:val="en-US"/>
              </w:rPr>
              <w:t>5.1152</w:t>
            </w:r>
          </w:p>
        </w:tc>
      </w:tr>
    </w:tbl>
    <w:p w14:paraId="312DD187" w14:textId="77777777" w:rsidR="00A25CDD" w:rsidRDefault="00A25CDD" w:rsidP="00A25CDD">
      <w:pPr>
        <w:spacing w:after="0"/>
        <w:rPr>
          <w:b/>
          <w:lang w:eastAsia="ja-JP"/>
        </w:rPr>
      </w:pPr>
    </w:p>
    <w:p w14:paraId="16BBF692" w14:textId="77777777" w:rsidR="00F55133" w:rsidRDefault="00F55133" w:rsidP="00A25CDD">
      <w:pPr>
        <w:spacing w:after="0"/>
        <w:rPr>
          <w:b/>
          <w:lang w:eastAsia="ja-JP"/>
        </w:rPr>
      </w:pPr>
    </w:p>
    <w:p w14:paraId="3CDE9EE1" w14:textId="77777777" w:rsidR="00A25CDD" w:rsidRDefault="00A25CDD" w:rsidP="00A25CDD">
      <w:pPr>
        <w:spacing w:after="0"/>
        <w:rPr>
          <w:b/>
          <w:lang w:eastAsia="ja-JP"/>
        </w:rPr>
      </w:pPr>
      <w:r>
        <w:rPr>
          <w:b/>
          <w:lang w:eastAsia="ja-JP"/>
        </w:rPr>
        <w:t>Proposal 3</w:t>
      </w:r>
      <w:r w:rsidRPr="001F531E">
        <w:rPr>
          <w:b/>
          <w:lang w:eastAsia="ja-JP"/>
        </w:rPr>
        <w:t xml:space="preserve">: Highest spectral efficiency in any/all </w:t>
      </w:r>
      <w:r>
        <w:rPr>
          <w:b/>
          <w:lang w:eastAsia="ja-JP"/>
        </w:rPr>
        <w:t>MCS</w:t>
      </w:r>
      <w:r w:rsidRPr="001F531E">
        <w:rPr>
          <w:b/>
          <w:lang w:eastAsia="ja-JP"/>
        </w:rPr>
        <w:t xml:space="preserve"> table is not greater than 873/1024 * 6 for NR URLLC in Rel. 15</w:t>
      </w:r>
      <w:r>
        <w:rPr>
          <w:b/>
          <w:lang w:eastAsia="ja-JP"/>
        </w:rPr>
        <w:t xml:space="preserve"> and following MCS table for NR URLLC could be supported:</w:t>
      </w:r>
    </w:p>
    <w:p w14:paraId="4381F8A0" w14:textId="77777777" w:rsidR="00A25CDD" w:rsidRPr="00DB4C8C" w:rsidRDefault="00A25CDD" w:rsidP="00865DC1">
      <w:pPr>
        <w:pStyle w:val="Caption"/>
        <w:spacing w:before="0" w:after="0"/>
        <w:jc w:val="center"/>
        <w:rPr>
          <w:b w:val="0"/>
          <w:lang w:val="en-US"/>
        </w:rPr>
      </w:pPr>
      <w:r w:rsidRPr="00DB4C8C">
        <w:t xml:space="preserve">Table </w:t>
      </w:r>
      <w:r w:rsidRPr="00DB4C8C">
        <w:fldChar w:fldCharType="begin"/>
      </w:r>
      <w:r w:rsidRPr="00DB4C8C">
        <w:instrText xml:space="preserve"> STYLEREF 1 \s </w:instrText>
      </w:r>
      <w:r w:rsidRPr="00DB4C8C">
        <w:fldChar w:fldCharType="separate"/>
      </w:r>
      <w:r w:rsidRPr="00DB4C8C">
        <w:rPr>
          <w:noProof/>
        </w:rPr>
        <w:t>2</w:t>
      </w:r>
      <w:r w:rsidRPr="00DB4C8C">
        <w:rPr>
          <w:noProof/>
        </w:rPr>
        <w:fldChar w:fldCharType="end"/>
      </w:r>
      <w:r>
        <w:rPr>
          <w:noProof/>
        </w:rPr>
        <w:t>:</w:t>
      </w:r>
      <w:r w:rsidRPr="00DB4C8C">
        <w:rPr>
          <w:lang w:val="en-US"/>
        </w:rPr>
        <w:t xml:space="preserve"> </w:t>
      </w:r>
      <w:r>
        <w:rPr>
          <w:lang w:val="en-US"/>
        </w:rPr>
        <w:t xml:space="preserve">4-bit </w:t>
      </w:r>
      <w:r w:rsidRPr="00DB4C8C">
        <w:rPr>
          <w:lang w:val="en-US"/>
        </w:rPr>
        <w:t xml:space="preserve">MCS table for </w:t>
      </w:r>
      <w:r>
        <w:rPr>
          <w:lang w:val="en-US"/>
        </w:rPr>
        <w:t xml:space="preserve">NR </w:t>
      </w:r>
      <w:r w:rsidRPr="00DB4C8C">
        <w:rPr>
          <w:lang w:val="en-US"/>
        </w:rPr>
        <w:t>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5"/>
        <w:gridCol w:w="1228"/>
        <w:gridCol w:w="1761"/>
        <w:gridCol w:w="1116"/>
      </w:tblGrid>
      <w:tr w:rsidR="00A25CDD" w:rsidRPr="00DB4C8C" w14:paraId="0CF7CB7A" w14:textId="77777777" w:rsidTr="00F6583C">
        <w:trPr>
          <w:jc w:val="center"/>
        </w:trPr>
        <w:tc>
          <w:tcPr>
            <w:tcW w:w="1155" w:type="dxa"/>
            <w:shd w:val="clear" w:color="auto" w:fill="E0E0E0"/>
            <w:tcMar>
              <w:top w:w="0" w:type="dxa"/>
              <w:left w:w="108" w:type="dxa"/>
              <w:bottom w:w="0" w:type="dxa"/>
              <w:right w:w="108" w:type="dxa"/>
            </w:tcMar>
            <w:hideMark/>
          </w:tcPr>
          <w:p w14:paraId="6C2BF8A0" w14:textId="77777777" w:rsidR="00A25CDD" w:rsidRPr="00DB4C8C" w:rsidRDefault="00A25CDD" w:rsidP="00F6583C">
            <w:pPr>
              <w:keepNext/>
              <w:keepLines/>
              <w:spacing w:after="0"/>
              <w:jc w:val="center"/>
              <w:rPr>
                <w:b/>
                <w:color w:val="000000"/>
                <w:lang w:val="en-US"/>
              </w:rPr>
            </w:pPr>
            <w:r>
              <w:rPr>
                <w:b/>
                <w:color w:val="000000"/>
                <w:lang w:val="en-US"/>
              </w:rPr>
              <w:t>MCS</w:t>
            </w:r>
            <w:r w:rsidRPr="00DB4C8C">
              <w:rPr>
                <w:b/>
                <w:color w:val="000000"/>
                <w:lang w:val="en-US"/>
              </w:rPr>
              <w:t xml:space="preserve"> index</w:t>
            </w:r>
          </w:p>
        </w:tc>
        <w:tc>
          <w:tcPr>
            <w:tcW w:w="1228" w:type="dxa"/>
            <w:shd w:val="clear" w:color="auto" w:fill="E0E0E0"/>
            <w:tcMar>
              <w:top w:w="0" w:type="dxa"/>
              <w:left w:w="108" w:type="dxa"/>
              <w:bottom w:w="0" w:type="dxa"/>
              <w:right w:w="108" w:type="dxa"/>
            </w:tcMar>
            <w:hideMark/>
          </w:tcPr>
          <w:p w14:paraId="6DEDFE8B" w14:textId="77777777" w:rsidR="00A25CDD" w:rsidRPr="00DB4C8C" w:rsidRDefault="00A25CDD" w:rsidP="00F6583C">
            <w:pPr>
              <w:keepNext/>
              <w:keepLines/>
              <w:spacing w:after="0"/>
              <w:jc w:val="center"/>
              <w:rPr>
                <w:b/>
                <w:color w:val="000000"/>
                <w:lang w:val="en-US"/>
              </w:rPr>
            </w:pPr>
            <w:r w:rsidRPr="00DB4C8C">
              <w:rPr>
                <w:b/>
                <w:color w:val="000000"/>
                <w:lang w:val="en-US"/>
              </w:rPr>
              <w:t>modulation</w:t>
            </w:r>
          </w:p>
        </w:tc>
        <w:tc>
          <w:tcPr>
            <w:tcW w:w="1761" w:type="dxa"/>
            <w:shd w:val="clear" w:color="auto" w:fill="E0E0E0"/>
            <w:tcMar>
              <w:top w:w="0" w:type="dxa"/>
              <w:left w:w="108" w:type="dxa"/>
              <w:bottom w:w="0" w:type="dxa"/>
              <w:right w:w="108" w:type="dxa"/>
            </w:tcMar>
            <w:hideMark/>
          </w:tcPr>
          <w:p w14:paraId="5E4B1467" w14:textId="77777777" w:rsidR="00A25CDD" w:rsidRPr="00DB4C8C" w:rsidRDefault="00A25CDD" w:rsidP="00F6583C">
            <w:pPr>
              <w:keepNext/>
              <w:keepLines/>
              <w:spacing w:after="0"/>
              <w:jc w:val="center"/>
              <w:rPr>
                <w:b/>
                <w:color w:val="000000"/>
                <w:lang w:val="en-US"/>
              </w:rPr>
            </w:pPr>
            <w:r w:rsidRPr="00DB4C8C">
              <w:rPr>
                <w:b/>
                <w:color w:val="000000"/>
                <w:lang w:val="en-US"/>
              </w:rPr>
              <w:t>code rate x 1024</w:t>
            </w:r>
          </w:p>
        </w:tc>
        <w:tc>
          <w:tcPr>
            <w:tcW w:w="1116" w:type="dxa"/>
            <w:shd w:val="clear" w:color="auto" w:fill="E0E0E0"/>
            <w:tcMar>
              <w:top w:w="0" w:type="dxa"/>
              <w:left w:w="108" w:type="dxa"/>
              <w:bottom w:w="0" w:type="dxa"/>
              <w:right w:w="108" w:type="dxa"/>
            </w:tcMar>
            <w:hideMark/>
          </w:tcPr>
          <w:p w14:paraId="015AA1A4" w14:textId="77777777" w:rsidR="00A25CDD" w:rsidRPr="00DB4C8C" w:rsidRDefault="00A25CDD" w:rsidP="00F6583C">
            <w:pPr>
              <w:keepNext/>
              <w:keepLines/>
              <w:spacing w:after="0"/>
              <w:jc w:val="center"/>
              <w:rPr>
                <w:b/>
                <w:color w:val="000000"/>
                <w:lang w:val="en-US"/>
              </w:rPr>
            </w:pPr>
            <w:r w:rsidRPr="00DB4C8C">
              <w:rPr>
                <w:b/>
                <w:color w:val="000000"/>
                <w:lang w:val="en-US"/>
              </w:rPr>
              <w:t>efficiency</w:t>
            </w:r>
          </w:p>
        </w:tc>
      </w:tr>
      <w:tr w:rsidR="00A25CDD" w:rsidRPr="00DB4C8C" w14:paraId="5C08B4D4" w14:textId="77777777" w:rsidTr="00F6583C">
        <w:trPr>
          <w:jc w:val="center"/>
        </w:trPr>
        <w:tc>
          <w:tcPr>
            <w:tcW w:w="1155" w:type="dxa"/>
            <w:tcMar>
              <w:top w:w="0" w:type="dxa"/>
              <w:left w:w="108" w:type="dxa"/>
              <w:bottom w:w="0" w:type="dxa"/>
              <w:right w:w="108" w:type="dxa"/>
            </w:tcMar>
          </w:tcPr>
          <w:p w14:paraId="1945B1F5" w14:textId="77777777" w:rsidR="00A25CDD" w:rsidRPr="00DB4C8C" w:rsidRDefault="00A25CDD" w:rsidP="00F6583C">
            <w:pPr>
              <w:keepNext/>
              <w:keepLines/>
              <w:spacing w:after="0"/>
              <w:jc w:val="center"/>
              <w:rPr>
                <w:color w:val="000000"/>
                <w:lang w:val="en-US"/>
              </w:rPr>
            </w:pPr>
            <w:r>
              <w:rPr>
                <w:color w:val="000000"/>
                <w:lang w:val="en-US"/>
              </w:rPr>
              <w:t>0</w:t>
            </w:r>
          </w:p>
        </w:tc>
        <w:tc>
          <w:tcPr>
            <w:tcW w:w="1228" w:type="dxa"/>
            <w:tcMar>
              <w:top w:w="0" w:type="dxa"/>
              <w:left w:w="108" w:type="dxa"/>
              <w:bottom w:w="0" w:type="dxa"/>
              <w:right w:w="108" w:type="dxa"/>
            </w:tcMar>
            <w:hideMark/>
          </w:tcPr>
          <w:p w14:paraId="21C8D08C"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hideMark/>
          </w:tcPr>
          <w:p w14:paraId="2FF54019" w14:textId="77777777" w:rsidR="00A25CDD" w:rsidRPr="00DB4C8C" w:rsidRDefault="00A25CDD" w:rsidP="00F6583C">
            <w:pPr>
              <w:keepNext/>
              <w:keepLines/>
              <w:spacing w:after="0"/>
              <w:jc w:val="center"/>
              <w:rPr>
                <w:color w:val="000000"/>
                <w:lang w:val="en-US"/>
              </w:rPr>
            </w:pPr>
            <w:r>
              <w:rPr>
                <w:color w:val="000000"/>
                <w:lang w:val="en-US"/>
              </w:rPr>
              <w:t>30</w:t>
            </w:r>
          </w:p>
        </w:tc>
        <w:tc>
          <w:tcPr>
            <w:tcW w:w="1116" w:type="dxa"/>
            <w:tcMar>
              <w:top w:w="0" w:type="dxa"/>
              <w:left w:w="108" w:type="dxa"/>
              <w:bottom w:w="0" w:type="dxa"/>
              <w:right w:w="108" w:type="dxa"/>
            </w:tcMar>
            <w:hideMark/>
          </w:tcPr>
          <w:p w14:paraId="6EA8C7DF" w14:textId="77777777" w:rsidR="00A25CDD" w:rsidRPr="00DB4C8C" w:rsidRDefault="00A25CDD" w:rsidP="00F6583C">
            <w:pPr>
              <w:keepNext/>
              <w:keepLines/>
              <w:spacing w:after="0"/>
              <w:jc w:val="center"/>
              <w:rPr>
                <w:color w:val="000000"/>
                <w:lang w:val="en-US"/>
              </w:rPr>
            </w:pPr>
            <w:r>
              <w:rPr>
                <w:color w:val="000000"/>
                <w:lang w:val="en-US"/>
              </w:rPr>
              <w:t>0.0586</w:t>
            </w:r>
          </w:p>
        </w:tc>
      </w:tr>
      <w:tr w:rsidR="00A25CDD" w:rsidRPr="00DB4C8C" w14:paraId="162C7736" w14:textId="77777777" w:rsidTr="00F6583C">
        <w:trPr>
          <w:jc w:val="center"/>
        </w:trPr>
        <w:tc>
          <w:tcPr>
            <w:tcW w:w="1155" w:type="dxa"/>
            <w:tcMar>
              <w:top w:w="0" w:type="dxa"/>
              <w:left w:w="108" w:type="dxa"/>
              <w:bottom w:w="0" w:type="dxa"/>
              <w:right w:w="108" w:type="dxa"/>
            </w:tcMar>
          </w:tcPr>
          <w:p w14:paraId="550E0028" w14:textId="77777777" w:rsidR="00A25CDD" w:rsidRPr="00DB4C8C" w:rsidRDefault="00A25CDD" w:rsidP="00F6583C">
            <w:pPr>
              <w:keepNext/>
              <w:keepLines/>
              <w:spacing w:after="0"/>
              <w:jc w:val="center"/>
              <w:rPr>
                <w:color w:val="000000"/>
                <w:lang w:val="en-US"/>
              </w:rPr>
            </w:pPr>
            <w:r w:rsidRPr="00DB4C8C">
              <w:rPr>
                <w:color w:val="000000"/>
                <w:lang w:val="en-US"/>
              </w:rPr>
              <w:t>1</w:t>
            </w:r>
          </w:p>
        </w:tc>
        <w:tc>
          <w:tcPr>
            <w:tcW w:w="1228" w:type="dxa"/>
            <w:tcMar>
              <w:top w:w="0" w:type="dxa"/>
              <w:left w:w="108" w:type="dxa"/>
              <w:bottom w:w="0" w:type="dxa"/>
              <w:right w:w="108" w:type="dxa"/>
            </w:tcMar>
          </w:tcPr>
          <w:p w14:paraId="1528E1E4"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5C6E95C2"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60</w:t>
            </w:r>
          </w:p>
        </w:tc>
        <w:tc>
          <w:tcPr>
            <w:tcW w:w="1116" w:type="dxa"/>
            <w:tcMar>
              <w:top w:w="0" w:type="dxa"/>
              <w:left w:w="108" w:type="dxa"/>
              <w:bottom w:w="0" w:type="dxa"/>
              <w:right w:w="108" w:type="dxa"/>
            </w:tcMar>
            <w:vAlign w:val="center"/>
          </w:tcPr>
          <w:p w14:paraId="19741A95"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0.1172</w:t>
            </w:r>
          </w:p>
        </w:tc>
      </w:tr>
      <w:tr w:rsidR="00A25CDD" w:rsidRPr="00DB4C8C" w14:paraId="03680080" w14:textId="77777777" w:rsidTr="00F6583C">
        <w:trPr>
          <w:jc w:val="center"/>
        </w:trPr>
        <w:tc>
          <w:tcPr>
            <w:tcW w:w="1155" w:type="dxa"/>
            <w:tcMar>
              <w:top w:w="0" w:type="dxa"/>
              <w:left w:w="108" w:type="dxa"/>
              <w:bottom w:w="0" w:type="dxa"/>
              <w:right w:w="108" w:type="dxa"/>
            </w:tcMar>
          </w:tcPr>
          <w:p w14:paraId="42E6051E" w14:textId="77777777" w:rsidR="00A25CDD" w:rsidRPr="00DB4C8C" w:rsidRDefault="00A25CDD" w:rsidP="00F6583C">
            <w:pPr>
              <w:keepNext/>
              <w:keepLines/>
              <w:spacing w:after="0"/>
              <w:jc w:val="center"/>
              <w:rPr>
                <w:color w:val="000000"/>
                <w:lang w:val="en-US"/>
              </w:rPr>
            </w:pPr>
            <w:r w:rsidRPr="00DB4C8C">
              <w:rPr>
                <w:color w:val="000000"/>
                <w:lang w:val="en-US"/>
              </w:rPr>
              <w:t>2</w:t>
            </w:r>
          </w:p>
        </w:tc>
        <w:tc>
          <w:tcPr>
            <w:tcW w:w="1228" w:type="dxa"/>
            <w:tcMar>
              <w:top w:w="0" w:type="dxa"/>
              <w:left w:w="108" w:type="dxa"/>
              <w:bottom w:w="0" w:type="dxa"/>
              <w:right w:w="108" w:type="dxa"/>
            </w:tcMar>
          </w:tcPr>
          <w:p w14:paraId="0D5F3A13" w14:textId="77777777" w:rsidR="00A25CDD" w:rsidRPr="00DB4C8C" w:rsidRDefault="00A25CDD" w:rsidP="00F6583C">
            <w:pPr>
              <w:keepNext/>
              <w:keepLines/>
              <w:spacing w:after="0"/>
              <w:jc w:val="center"/>
              <w:rPr>
                <w:color w:val="000000"/>
                <w:lang w:val="en-US"/>
              </w:rPr>
            </w:pPr>
            <w:r>
              <w:rPr>
                <w:color w:val="000000"/>
                <w:lang w:val="en-US"/>
              </w:rPr>
              <w:t>QPSK</w:t>
            </w:r>
          </w:p>
        </w:tc>
        <w:tc>
          <w:tcPr>
            <w:tcW w:w="1761" w:type="dxa"/>
            <w:tcMar>
              <w:top w:w="0" w:type="dxa"/>
              <w:left w:w="108" w:type="dxa"/>
              <w:bottom w:w="0" w:type="dxa"/>
              <w:right w:w="108" w:type="dxa"/>
            </w:tcMar>
            <w:vAlign w:val="center"/>
          </w:tcPr>
          <w:p w14:paraId="1943AD24" w14:textId="77777777" w:rsidR="00A25CDD" w:rsidRDefault="00A25CDD" w:rsidP="00F6583C">
            <w:pPr>
              <w:keepNext/>
              <w:keepLines/>
              <w:spacing w:after="0"/>
              <w:jc w:val="center"/>
              <w:rPr>
                <w:color w:val="000000"/>
                <w:lang w:val="en-US"/>
              </w:rPr>
            </w:pPr>
            <w:r>
              <w:rPr>
                <w:rFonts w:eastAsia="Times New Roman"/>
                <w:color w:val="000000"/>
                <w:lang w:eastAsia="en-GB"/>
              </w:rPr>
              <w:t>90</w:t>
            </w:r>
          </w:p>
        </w:tc>
        <w:tc>
          <w:tcPr>
            <w:tcW w:w="1116" w:type="dxa"/>
            <w:tcMar>
              <w:top w:w="0" w:type="dxa"/>
              <w:left w:w="108" w:type="dxa"/>
              <w:bottom w:w="0" w:type="dxa"/>
              <w:right w:w="108" w:type="dxa"/>
            </w:tcMar>
            <w:vAlign w:val="center"/>
          </w:tcPr>
          <w:p w14:paraId="5456076F"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0.1758</w:t>
            </w:r>
          </w:p>
        </w:tc>
      </w:tr>
      <w:tr w:rsidR="00A25CDD" w:rsidRPr="00DB4C8C" w14:paraId="46EC2C37" w14:textId="77777777" w:rsidTr="00F6583C">
        <w:trPr>
          <w:jc w:val="center"/>
        </w:trPr>
        <w:tc>
          <w:tcPr>
            <w:tcW w:w="1155" w:type="dxa"/>
            <w:tcMar>
              <w:top w:w="0" w:type="dxa"/>
              <w:left w:w="108" w:type="dxa"/>
              <w:bottom w:w="0" w:type="dxa"/>
              <w:right w:w="108" w:type="dxa"/>
            </w:tcMar>
          </w:tcPr>
          <w:p w14:paraId="47E7D371" w14:textId="77777777" w:rsidR="00A25CDD" w:rsidRPr="00DB4C8C" w:rsidRDefault="00A25CDD" w:rsidP="00F6583C">
            <w:pPr>
              <w:keepNext/>
              <w:keepLines/>
              <w:spacing w:after="0"/>
              <w:jc w:val="center"/>
              <w:rPr>
                <w:color w:val="000000"/>
                <w:lang w:val="en-US"/>
              </w:rPr>
            </w:pPr>
            <w:r>
              <w:rPr>
                <w:color w:val="000000"/>
                <w:lang w:val="en-US"/>
              </w:rPr>
              <w:t>3</w:t>
            </w:r>
          </w:p>
        </w:tc>
        <w:tc>
          <w:tcPr>
            <w:tcW w:w="1228" w:type="dxa"/>
            <w:tcMar>
              <w:top w:w="0" w:type="dxa"/>
              <w:left w:w="108" w:type="dxa"/>
              <w:bottom w:w="0" w:type="dxa"/>
              <w:right w:w="108" w:type="dxa"/>
            </w:tcMar>
          </w:tcPr>
          <w:p w14:paraId="23A75E95"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66E44D5F" w14:textId="77777777" w:rsidR="00A25CDD" w:rsidRPr="00DB4C8C" w:rsidRDefault="00A25CDD" w:rsidP="00F6583C">
            <w:pPr>
              <w:keepNext/>
              <w:keepLines/>
              <w:spacing w:after="0"/>
              <w:jc w:val="center"/>
              <w:rPr>
                <w:color w:val="000000"/>
                <w:lang w:val="en-US"/>
              </w:rPr>
            </w:pPr>
            <w:r>
              <w:rPr>
                <w:color w:val="000000"/>
                <w:lang w:val="en-US"/>
              </w:rPr>
              <w:t>120</w:t>
            </w:r>
          </w:p>
        </w:tc>
        <w:tc>
          <w:tcPr>
            <w:tcW w:w="1116" w:type="dxa"/>
            <w:tcMar>
              <w:top w:w="0" w:type="dxa"/>
              <w:left w:w="108" w:type="dxa"/>
              <w:bottom w:w="0" w:type="dxa"/>
              <w:right w:w="108" w:type="dxa"/>
            </w:tcMar>
          </w:tcPr>
          <w:p w14:paraId="5F792E25" w14:textId="77777777" w:rsidR="00A25CDD" w:rsidRPr="00DB4C8C" w:rsidRDefault="00A25CDD" w:rsidP="00F6583C">
            <w:pPr>
              <w:keepNext/>
              <w:keepLines/>
              <w:spacing w:after="0"/>
              <w:jc w:val="center"/>
              <w:rPr>
                <w:color w:val="000000"/>
                <w:lang w:val="en-US"/>
              </w:rPr>
            </w:pPr>
            <w:r w:rsidRPr="00DB4C8C">
              <w:rPr>
                <w:color w:val="000000"/>
                <w:lang w:val="en-US"/>
              </w:rPr>
              <w:t>0.2344</w:t>
            </w:r>
          </w:p>
        </w:tc>
      </w:tr>
      <w:tr w:rsidR="00A25CDD" w:rsidRPr="00DB4C8C" w14:paraId="157A715B" w14:textId="77777777" w:rsidTr="00F6583C">
        <w:trPr>
          <w:jc w:val="center"/>
        </w:trPr>
        <w:tc>
          <w:tcPr>
            <w:tcW w:w="1155" w:type="dxa"/>
            <w:tcMar>
              <w:top w:w="0" w:type="dxa"/>
              <w:left w:w="108" w:type="dxa"/>
              <w:bottom w:w="0" w:type="dxa"/>
              <w:right w:w="108" w:type="dxa"/>
            </w:tcMar>
          </w:tcPr>
          <w:p w14:paraId="6D690D99" w14:textId="77777777" w:rsidR="00A25CDD" w:rsidRPr="00DB4C8C" w:rsidRDefault="00A25CDD" w:rsidP="00F6583C">
            <w:pPr>
              <w:keepNext/>
              <w:keepLines/>
              <w:spacing w:after="0"/>
              <w:jc w:val="center"/>
              <w:rPr>
                <w:color w:val="000000"/>
                <w:lang w:val="en-US"/>
              </w:rPr>
            </w:pPr>
            <w:r>
              <w:rPr>
                <w:color w:val="000000"/>
                <w:lang w:val="en-US"/>
              </w:rPr>
              <w:t>4</w:t>
            </w:r>
          </w:p>
        </w:tc>
        <w:tc>
          <w:tcPr>
            <w:tcW w:w="1228" w:type="dxa"/>
            <w:tcMar>
              <w:top w:w="0" w:type="dxa"/>
              <w:left w:w="108" w:type="dxa"/>
              <w:bottom w:w="0" w:type="dxa"/>
              <w:right w:w="108" w:type="dxa"/>
            </w:tcMar>
          </w:tcPr>
          <w:p w14:paraId="723B9BB1"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73D0D1E7" w14:textId="77777777" w:rsidR="00A25CDD" w:rsidRPr="00DB4C8C" w:rsidRDefault="00A25CDD" w:rsidP="00F6583C">
            <w:pPr>
              <w:keepNext/>
              <w:keepLines/>
              <w:spacing w:after="0"/>
              <w:jc w:val="center"/>
              <w:rPr>
                <w:color w:val="000000"/>
                <w:lang w:val="en-US"/>
              </w:rPr>
            </w:pPr>
            <w:r>
              <w:rPr>
                <w:color w:val="000000"/>
                <w:lang w:val="en-US"/>
              </w:rPr>
              <w:t>193</w:t>
            </w:r>
          </w:p>
        </w:tc>
        <w:tc>
          <w:tcPr>
            <w:tcW w:w="1116" w:type="dxa"/>
            <w:tcMar>
              <w:top w:w="0" w:type="dxa"/>
              <w:left w:w="108" w:type="dxa"/>
              <w:bottom w:w="0" w:type="dxa"/>
              <w:right w:w="108" w:type="dxa"/>
            </w:tcMar>
            <w:vAlign w:val="center"/>
          </w:tcPr>
          <w:p w14:paraId="2D118DD2" w14:textId="77777777" w:rsidR="00A25CDD" w:rsidRPr="00DB4C8C" w:rsidRDefault="00A25CDD" w:rsidP="00F6583C">
            <w:pPr>
              <w:keepNext/>
              <w:keepLines/>
              <w:spacing w:after="0"/>
              <w:jc w:val="center"/>
              <w:rPr>
                <w:color w:val="000000"/>
                <w:lang w:val="en-US"/>
              </w:rPr>
            </w:pPr>
            <w:r w:rsidRPr="00DB4C8C">
              <w:rPr>
                <w:color w:val="000000"/>
                <w:lang w:val="en-US"/>
              </w:rPr>
              <w:t>0.3770</w:t>
            </w:r>
          </w:p>
        </w:tc>
      </w:tr>
      <w:tr w:rsidR="00A25CDD" w:rsidRPr="00DB4C8C" w14:paraId="65FF16BD" w14:textId="77777777" w:rsidTr="00F6583C">
        <w:trPr>
          <w:jc w:val="center"/>
        </w:trPr>
        <w:tc>
          <w:tcPr>
            <w:tcW w:w="1155" w:type="dxa"/>
            <w:tcMar>
              <w:top w:w="0" w:type="dxa"/>
              <w:left w:w="108" w:type="dxa"/>
              <w:bottom w:w="0" w:type="dxa"/>
              <w:right w:w="108" w:type="dxa"/>
            </w:tcMar>
          </w:tcPr>
          <w:p w14:paraId="155B6F27" w14:textId="77777777" w:rsidR="00A25CDD" w:rsidRPr="008A3164" w:rsidRDefault="00A25CDD" w:rsidP="00F6583C">
            <w:pPr>
              <w:keepNext/>
              <w:keepLines/>
              <w:spacing w:after="0"/>
              <w:jc w:val="center"/>
              <w:rPr>
                <w:color w:val="000000"/>
                <w:lang w:val="en-US"/>
              </w:rPr>
            </w:pPr>
            <w:r>
              <w:rPr>
                <w:color w:val="000000"/>
                <w:lang w:val="en-US"/>
              </w:rPr>
              <w:t>5</w:t>
            </w:r>
          </w:p>
        </w:tc>
        <w:tc>
          <w:tcPr>
            <w:tcW w:w="1228" w:type="dxa"/>
            <w:tcMar>
              <w:top w:w="0" w:type="dxa"/>
              <w:left w:w="108" w:type="dxa"/>
              <w:bottom w:w="0" w:type="dxa"/>
              <w:right w:w="108" w:type="dxa"/>
            </w:tcMar>
            <w:vAlign w:val="center"/>
          </w:tcPr>
          <w:p w14:paraId="6FC3DC65"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47EAF57E" w14:textId="77777777" w:rsidR="00A25CDD" w:rsidRPr="00DB4C8C" w:rsidRDefault="00A25CDD" w:rsidP="00F6583C">
            <w:pPr>
              <w:keepNext/>
              <w:keepLines/>
              <w:spacing w:after="0"/>
              <w:jc w:val="center"/>
              <w:rPr>
                <w:color w:val="000000"/>
                <w:lang w:val="en-US"/>
              </w:rPr>
            </w:pPr>
            <w:r>
              <w:rPr>
                <w:rFonts w:eastAsia="Times New Roman"/>
                <w:color w:val="000000"/>
                <w:lang w:eastAsia="en-GB"/>
              </w:rPr>
              <w:t>308</w:t>
            </w:r>
          </w:p>
        </w:tc>
        <w:tc>
          <w:tcPr>
            <w:tcW w:w="1116" w:type="dxa"/>
            <w:tcMar>
              <w:top w:w="0" w:type="dxa"/>
              <w:left w:w="108" w:type="dxa"/>
              <w:bottom w:w="0" w:type="dxa"/>
              <w:right w:w="108" w:type="dxa"/>
            </w:tcMar>
          </w:tcPr>
          <w:p w14:paraId="1BD8C4B5"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0.6016</w:t>
            </w:r>
          </w:p>
        </w:tc>
      </w:tr>
      <w:tr w:rsidR="00A25CDD" w:rsidRPr="00DB4C8C" w14:paraId="038F146A" w14:textId="77777777" w:rsidTr="00F6583C">
        <w:trPr>
          <w:jc w:val="center"/>
        </w:trPr>
        <w:tc>
          <w:tcPr>
            <w:tcW w:w="1155" w:type="dxa"/>
            <w:tcMar>
              <w:top w:w="0" w:type="dxa"/>
              <w:left w:w="108" w:type="dxa"/>
              <w:bottom w:w="0" w:type="dxa"/>
              <w:right w:w="108" w:type="dxa"/>
            </w:tcMar>
            <w:vAlign w:val="center"/>
          </w:tcPr>
          <w:p w14:paraId="06183957" w14:textId="77777777" w:rsidR="00A25CDD" w:rsidRPr="00DB4C8C" w:rsidRDefault="00A25CDD" w:rsidP="00F6583C">
            <w:pPr>
              <w:keepNext/>
              <w:keepLines/>
              <w:spacing w:after="0"/>
              <w:jc w:val="center"/>
              <w:rPr>
                <w:color w:val="000000"/>
                <w:lang w:val="en-US"/>
              </w:rPr>
            </w:pPr>
            <w:r>
              <w:rPr>
                <w:rFonts w:eastAsia="Times New Roman"/>
                <w:bCs/>
                <w:color w:val="000000"/>
                <w:lang w:eastAsia="en-GB"/>
              </w:rPr>
              <w:t>6</w:t>
            </w:r>
          </w:p>
        </w:tc>
        <w:tc>
          <w:tcPr>
            <w:tcW w:w="1228" w:type="dxa"/>
            <w:tcMar>
              <w:top w:w="0" w:type="dxa"/>
              <w:left w:w="108" w:type="dxa"/>
              <w:bottom w:w="0" w:type="dxa"/>
              <w:right w:w="108" w:type="dxa"/>
            </w:tcMar>
          </w:tcPr>
          <w:p w14:paraId="6A5C6890"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762451B9" w14:textId="77777777" w:rsidR="00A25CDD" w:rsidRPr="00DB4C8C" w:rsidRDefault="00A25CDD" w:rsidP="00F6583C">
            <w:pPr>
              <w:keepNext/>
              <w:keepLines/>
              <w:spacing w:after="0"/>
              <w:jc w:val="center"/>
              <w:rPr>
                <w:color w:val="000000"/>
                <w:lang w:val="en-US"/>
              </w:rPr>
            </w:pPr>
            <w:r>
              <w:rPr>
                <w:color w:val="000000"/>
                <w:lang w:val="en-US"/>
              </w:rPr>
              <w:t>449</w:t>
            </w:r>
          </w:p>
        </w:tc>
        <w:tc>
          <w:tcPr>
            <w:tcW w:w="1116" w:type="dxa"/>
            <w:tcMar>
              <w:top w:w="0" w:type="dxa"/>
              <w:left w:w="108" w:type="dxa"/>
              <w:bottom w:w="0" w:type="dxa"/>
              <w:right w:w="108" w:type="dxa"/>
            </w:tcMar>
          </w:tcPr>
          <w:p w14:paraId="6A60183F"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0.8770</w:t>
            </w:r>
          </w:p>
        </w:tc>
      </w:tr>
      <w:tr w:rsidR="00A25CDD" w:rsidRPr="00DB4C8C" w14:paraId="0173C120" w14:textId="77777777" w:rsidTr="00F6583C">
        <w:trPr>
          <w:jc w:val="center"/>
        </w:trPr>
        <w:tc>
          <w:tcPr>
            <w:tcW w:w="1155" w:type="dxa"/>
            <w:tcMar>
              <w:top w:w="0" w:type="dxa"/>
              <w:left w:w="108" w:type="dxa"/>
              <w:bottom w:w="0" w:type="dxa"/>
              <w:right w:w="108" w:type="dxa"/>
            </w:tcMar>
          </w:tcPr>
          <w:p w14:paraId="230ECCB9" w14:textId="77777777" w:rsidR="00A25CDD" w:rsidRPr="00DB4C8C" w:rsidRDefault="00A25CDD" w:rsidP="00F6583C">
            <w:pPr>
              <w:keepNext/>
              <w:keepLines/>
              <w:spacing w:after="0"/>
              <w:jc w:val="center"/>
              <w:rPr>
                <w:color w:val="000000"/>
                <w:lang w:val="en-US"/>
              </w:rPr>
            </w:pPr>
            <w:r>
              <w:rPr>
                <w:color w:val="000000"/>
                <w:lang w:val="en-US"/>
              </w:rPr>
              <w:t>7</w:t>
            </w:r>
          </w:p>
        </w:tc>
        <w:tc>
          <w:tcPr>
            <w:tcW w:w="1228" w:type="dxa"/>
            <w:tcMar>
              <w:top w:w="0" w:type="dxa"/>
              <w:left w:w="108" w:type="dxa"/>
              <w:bottom w:w="0" w:type="dxa"/>
              <w:right w:w="108" w:type="dxa"/>
            </w:tcMar>
          </w:tcPr>
          <w:p w14:paraId="09D0A11D" w14:textId="77777777" w:rsidR="00A25CDD" w:rsidRPr="00DB4C8C" w:rsidRDefault="00A25CDD" w:rsidP="00F6583C">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23C18916" w14:textId="77777777" w:rsidR="00A25CDD" w:rsidRPr="00DB4C8C" w:rsidRDefault="00A25CDD" w:rsidP="00F6583C">
            <w:pPr>
              <w:keepNext/>
              <w:keepLines/>
              <w:spacing w:after="0"/>
              <w:jc w:val="center"/>
              <w:rPr>
                <w:color w:val="000000"/>
                <w:lang w:val="en-US"/>
              </w:rPr>
            </w:pPr>
            <w:r>
              <w:rPr>
                <w:color w:val="000000"/>
                <w:lang w:val="en-US"/>
              </w:rPr>
              <w:t>602</w:t>
            </w:r>
          </w:p>
        </w:tc>
        <w:tc>
          <w:tcPr>
            <w:tcW w:w="1116" w:type="dxa"/>
            <w:tcMar>
              <w:top w:w="0" w:type="dxa"/>
              <w:left w:w="108" w:type="dxa"/>
              <w:bottom w:w="0" w:type="dxa"/>
              <w:right w:w="108" w:type="dxa"/>
            </w:tcMar>
          </w:tcPr>
          <w:p w14:paraId="52B4E9A2"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1.1758</w:t>
            </w:r>
          </w:p>
        </w:tc>
      </w:tr>
      <w:tr w:rsidR="00A25CDD" w:rsidRPr="00DB4C8C" w14:paraId="31BD4DD9" w14:textId="77777777" w:rsidTr="00F6583C">
        <w:trPr>
          <w:jc w:val="center"/>
        </w:trPr>
        <w:tc>
          <w:tcPr>
            <w:tcW w:w="1155" w:type="dxa"/>
            <w:tcMar>
              <w:top w:w="0" w:type="dxa"/>
              <w:left w:w="108" w:type="dxa"/>
              <w:bottom w:w="0" w:type="dxa"/>
              <w:right w:w="108" w:type="dxa"/>
            </w:tcMar>
          </w:tcPr>
          <w:p w14:paraId="50C490DC" w14:textId="77777777" w:rsidR="00A25CDD" w:rsidRPr="00DB4C8C" w:rsidRDefault="00A25CDD" w:rsidP="00F6583C">
            <w:pPr>
              <w:keepNext/>
              <w:keepLines/>
              <w:spacing w:after="0"/>
              <w:jc w:val="center"/>
              <w:rPr>
                <w:color w:val="000000"/>
                <w:lang w:val="en-US"/>
              </w:rPr>
            </w:pPr>
            <w:r>
              <w:rPr>
                <w:color w:val="000000"/>
                <w:lang w:val="en-US"/>
              </w:rPr>
              <w:t>8</w:t>
            </w:r>
          </w:p>
        </w:tc>
        <w:tc>
          <w:tcPr>
            <w:tcW w:w="1228" w:type="dxa"/>
            <w:tcMar>
              <w:top w:w="0" w:type="dxa"/>
              <w:left w:w="108" w:type="dxa"/>
              <w:bottom w:w="0" w:type="dxa"/>
              <w:right w:w="108" w:type="dxa"/>
            </w:tcMar>
            <w:hideMark/>
          </w:tcPr>
          <w:p w14:paraId="1FF63685"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43964F27"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340</w:t>
            </w:r>
          </w:p>
        </w:tc>
        <w:tc>
          <w:tcPr>
            <w:tcW w:w="1116" w:type="dxa"/>
            <w:tcMar>
              <w:top w:w="0" w:type="dxa"/>
              <w:left w:w="108" w:type="dxa"/>
              <w:bottom w:w="0" w:type="dxa"/>
              <w:right w:w="108" w:type="dxa"/>
            </w:tcMar>
            <w:vAlign w:val="center"/>
            <w:hideMark/>
          </w:tcPr>
          <w:p w14:paraId="786765E7"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1.3281</w:t>
            </w:r>
          </w:p>
        </w:tc>
      </w:tr>
      <w:tr w:rsidR="00A25CDD" w:rsidRPr="00DB4C8C" w14:paraId="544515E7" w14:textId="77777777" w:rsidTr="00F6583C">
        <w:trPr>
          <w:jc w:val="center"/>
        </w:trPr>
        <w:tc>
          <w:tcPr>
            <w:tcW w:w="1155" w:type="dxa"/>
            <w:tcMar>
              <w:top w:w="0" w:type="dxa"/>
              <w:left w:w="108" w:type="dxa"/>
              <w:bottom w:w="0" w:type="dxa"/>
              <w:right w:w="108" w:type="dxa"/>
            </w:tcMar>
          </w:tcPr>
          <w:p w14:paraId="46604C48" w14:textId="77777777" w:rsidR="00A25CDD" w:rsidRPr="00DB4C8C" w:rsidRDefault="00A25CDD" w:rsidP="00F6583C">
            <w:pPr>
              <w:keepNext/>
              <w:keepLines/>
              <w:spacing w:after="0"/>
              <w:jc w:val="center"/>
              <w:rPr>
                <w:color w:val="000000"/>
                <w:lang w:val="en-US"/>
              </w:rPr>
            </w:pPr>
            <w:r>
              <w:rPr>
                <w:color w:val="000000"/>
                <w:lang w:val="en-US"/>
              </w:rPr>
              <w:t>9</w:t>
            </w:r>
          </w:p>
        </w:tc>
        <w:tc>
          <w:tcPr>
            <w:tcW w:w="1228" w:type="dxa"/>
            <w:tcMar>
              <w:top w:w="0" w:type="dxa"/>
              <w:left w:w="108" w:type="dxa"/>
              <w:bottom w:w="0" w:type="dxa"/>
              <w:right w:w="108" w:type="dxa"/>
            </w:tcMar>
            <w:hideMark/>
          </w:tcPr>
          <w:p w14:paraId="775B46D0"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03B87F8B"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378</w:t>
            </w:r>
          </w:p>
        </w:tc>
        <w:tc>
          <w:tcPr>
            <w:tcW w:w="1116" w:type="dxa"/>
            <w:tcMar>
              <w:top w:w="0" w:type="dxa"/>
              <w:left w:w="108" w:type="dxa"/>
              <w:bottom w:w="0" w:type="dxa"/>
              <w:right w:w="108" w:type="dxa"/>
            </w:tcMar>
            <w:vAlign w:val="center"/>
            <w:hideMark/>
          </w:tcPr>
          <w:p w14:paraId="5801B336"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1.4766</w:t>
            </w:r>
          </w:p>
        </w:tc>
      </w:tr>
      <w:tr w:rsidR="00A25CDD" w:rsidRPr="00DB4C8C" w14:paraId="1DBB6F56" w14:textId="77777777" w:rsidTr="00F6583C">
        <w:trPr>
          <w:jc w:val="center"/>
        </w:trPr>
        <w:tc>
          <w:tcPr>
            <w:tcW w:w="1155" w:type="dxa"/>
            <w:tcMar>
              <w:top w:w="0" w:type="dxa"/>
              <w:left w:w="108" w:type="dxa"/>
              <w:bottom w:w="0" w:type="dxa"/>
              <w:right w:w="108" w:type="dxa"/>
            </w:tcMar>
          </w:tcPr>
          <w:p w14:paraId="79661F59" w14:textId="77777777" w:rsidR="00A25CDD" w:rsidRDefault="00A25CDD" w:rsidP="00F6583C">
            <w:pPr>
              <w:keepNext/>
              <w:keepLines/>
              <w:spacing w:after="0"/>
              <w:jc w:val="center"/>
              <w:rPr>
                <w:color w:val="000000"/>
                <w:lang w:val="en-US"/>
              </w:rPr>
            </w:pPr>
            <w:r>
              <w:rPr>
                <w:color w:val="000000"/>
                <w:lang w:val="en-US"/>
              </w:rPr>
              <w:t>10</w:t>
            </w:r>
          </w:p>
        </w:tc>
        <w:tc>
          <w:tcPr>
            <w:tcW w:w="1228" w:type="dxa"/>
            <w:tcMar>
              <w:top w:w="0" w:type="dxa"/>
              <w:left w:w="108" w:type="dxa"/>
              <w:bottom w:w="0" w:type="dxa"/>
              <w:right w:w="108" w:type="dxa"/>
            </w:tcMar>
          </w:tcPr>
          <w:p w14:paraId="5DCD90C4"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tcPr>
          <w:p w14:paraId="32379DB9" w14:textId="77777777" w:rsidR="00A25CDD" w:rsidRPr="007369C5" w:rsidRDefault="00A25CDD" w:rsidP="00F6583C">
            <w:pPr>
              <w:keepNext/>
              <w:keepLines/>
              <w:spacing w:after="0"/>
              <w:jc w:val="center"/>
              <w:rPr>
                <w:rFonts w:eastAsia="Times New Roman"/>
                <w:color w:val="000000"/>
                <w:lang w:eastAsia="en-GB"/>
              </w:rPr>
            </w:pPr>
            <w:r w:rsidRPr="009417D1">
              <w:rPr>
                <w:rFonts w:eastAsia="Times New Roman"/>
                <w:color w:val="000000"/>
                <w:lang w:eastAsia="en-GB"/>
              </w:rPr>
              <w:t>434</w:t>
            </w:r>
          </w:p>
        </w:tc>
        <w:tc>
          <w:tcPr>
            <w:tcW w:w="1116" w:type="dxa"/>
            <w:tcMar>
              <w:top w:w="0" w:type="dxa"/>
              <w:left w:w="108" w:type="dxa"/>
              <w:bottom w:w="0" w:type="dxa"/>
              <w:right w:w="108" w:type="dxa"/>
            </w:tcMar>
            <w:vAlign w:val="center"/>
          </w:tcPr>
          <w:p w14:paraId="1AAA98FA" w14:textId="77777777" w:rsidR="00A25CDD" w:rsidRPr="007369C5" w:rsidRDefault="00A25CDD" w:rsidP="00F6583C">
            <w:pPr>
              <w:keepNext/>
              <w:keepLines/>
              <w:spacing w:after="0"/>
              <w:jc w:val="center"/>
              <w:rPr>
                <w:rFonts w:eastAsia="Times New Roman"/>
                <w:color w:val="000000"/>
                <w:lang w:eastAsia="en-GB"/>
              </w:rPr>
            </w:pPr>
            <w:r w:rsidRPr="009417D1">
              <w:rPr>
                <w:rFonts w:eastAsia="Times New Roman"/>
                <w:color w:val="000000"/>
                <w:lang w:eastAsia="en-GB"/>
              </w:rPr>
              <w:t>1.6953</w:t>
            </w:r>
          </w:p>
        </w:tc>
      </w:tr>
      <w:tr w:rsidR="00A25CDD" w:rsidRPr="00DB4C8C" w14:paraId="512F3F15" w14:textId="77777777" w:rsidTr="00F6583C">
        <w:trPr>
          <w:jc w:val="center"/>
        </w:trPr>
        <w:tc>
          <w:tcPr>
            <w:tcW w:w="1155" w:type="dxa"/>
            <w:tcMar>
              <w:top w:w="0" w:type="dxa"/>
              <w:left w:w="108" w:type="dxa"/>
              <w:bottom w:w="0" w:type="dxa"/>
              <w:right w:w="108" w:type="dxa"/>
            </w:tcMar>
            <w:hideMark/>
          </w:tcPr>
          <w:p w14:paraId="3AAAF8C7" w14:textId="77777777" w:rsidR="00A25CDD" w:rsidRPr="00DB4C8C" w:rsidRDefault="00A25CDD" w:rsidP="00F6583C">
            <w:pPr>
              <w:keepNext/>
              <w:keepLines/>
              <w:spacing w:after="0"/>
              <w:jc w:val="center"/>
              <w:rPr>
                <w:color w:val="000000"/>
                <w:lang w:val="en-US"/>
              </w:rPr>
            </w:pPr>
            <w:r>
              <w:rPr>
                <w:color w:val="000000"/>
                <w:lang w:val="en-US"/>
              </w:rPr>
              <w:t>11</w:t>
            </w:r>
          </w:p>
        </w:tc>
        <w:tc>
          <w:tcPr>
            <w:tcW w:w="1228" w:type="dxa"/>
            <w:tcMar>
              <w:top w:w="0" w:type="dxa"/>
              <w:left w:w="108" w:type="dxa"/>
              <w:bottom w:w="0" w:type="dxa"/>
              <w:right w:w="108" w:type="dxa"/>
            </w:tcMar>
            <w:hideMark/>
          </w:tcPr>
          <w:p w14:paraId="4C16CF85" w14:textId="77777777" w:rsidR="00A25CDD" w:rsidRPr="00DB4C8C" w:rsidRDefault="00A25CDD" w:rsidP="00F6583C">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22240A5E"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490</w:t>
            </w:r>
          </w:p>
        </w:tc>
        <w:tc>
          <w:tcPr>
            <w:tcW w:w="1116" w:type="dxa"/>
            <w:tcMar>
              <w:top w:w="0" w:type="dxa"/>
              <w:left w:w="108" w:type="dxa"/>
              <w:bottom w:w="0" w:type="dxa"/>
              <w:right w:w="108" w:type="dxa"/>
            </w:tcMar>
            <w:vAlign w:val="center"/>
            <w:hideMark/>
          </w:tcPr>
          <w:p w14:paraId="5BAE84F3"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1.9141</w:t>
            </w:r>
          </w:p>
        </w:tc>
      </w:tr>
      <w:tr w:rsidR="00A25CDD" w:rsidRPr="00DB4C8C" w14:paraId="42D61EF3" w14:textId="77777777" w:rsidTr="00F6583C">
        <w:trPr>
          <w:jc w:val="center"/>
        </w:trPr>
        <w:tc>
          <w:tcPr>
            <w:tcW w:w="1155" w:type="dxa"/>
            <w:tcMar>
              <w:top w:w="0" w:type="dxa"/>
              <w:left w:w="108" w:type="dxa"/>
              <w:bottom w:w="0" w:type="dxa"/>
              <w:right w:w="108" w:type="dxa"/>
            </w:tcMar>
          </w:tcPr>
          <w:p w14:paraId="1C93FC8C" w14:textId="77777777" w:rsidR="00A25CDD" w:rsidRDefault="00A25CDD" w:rsidP="00F6583C">
            <w:pPr>
              <w:keepNext/>
              <w:keepLines/>
              <w:spacing w:after="0"/>
              <w:jc w:val="center"/>
              <w:rPr>
                <w:color w:val="000000"/>
                <w:lang w:val="en-US"/>
              </w:rPr>
            </w:pPr>
            <w:r>
              <w:rPr>
                <w:color w:val="000000"/>
                <w:lang w:val="en-US"/>
              </w:rPr>
              <w:t>12</w:t>
            </w:r>
          </w:p>
        </w:tc>
        <w:tc>
          <w:tcPr>
            <w:tcW w:w="1228" w:type="dxa"/>
            <w:tcMar>
              <w:top w:w="0" w:type="dxa"/>
              <w:left w:w="108" w:type="dxa"/>
              <w:bottom w:w="0" w:type="dxa"/>
              <w:right w:w="108" w:type="dxa"/>
            </w:tcMar>
          </w:tcPr>
          <w:p w14:paraId="744C3A42" w14:textId="77777777" w:rsidR="00A25CDD" w:rsidRPr="00DB4C8C" w:rsidRDefault="00A25CDD" w:rsidP="00F6583C">
            <w:pPr>
              <w:keepNext/>
              <w:keepLines/>
              <w:spacing w:after="0"/>
              <w:jc w:val="center"/>
              <w:rPr>
                <w:color w:val="000000"/>
                <w:lang w:val="en-US"/>
              </w:rPr>
            </w:pPr>
            <w:r>
              <w:rPr>
                <w:color w:val="000000"/>
                <w:lang w:val="en-US"/>
              </w:rPr>
              <w:t>16QAM</w:t>
            </w:r>
          </w:p>
        </w:tc>
        <w:tc>
          <w:tcPr>
            <w:tcW w:w="1761" w:type="dxa"/>
            <w:tcMar>
              <w:top w:w="0" w:type="dxa"/>
              <w:left w:w="108" w:type="dxa"/>
              <w:bottom w:w="0" w:type="dxa"/>
              <w:right w:w="108" w:type="dxa"/>
            </w:tcMar>
            <w:vAlign w:val="center"/>
          </w:tcPr>
          <w:p w14:paraId="2B63E70C"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616</w:t>
            </w:r>
          </w:p>
        </w:tc>
        <w:tc>
          <w:tcPr>
            <w:tcW w:w="1116" w:type="dxa"/>
            <w:tcMar>
              <w:top w:w="0" w:type="dxa"/>
              <w:left w:w="108" w:type="dxa"/>
              <w:bottom w:w="0" w:type="dxa"/>
              <w:right w:w="108" w:type="dxa"/>
            </w:tcMar>
            <w:vAlign w:val="center"/>
          </w:tcPr>
          <w:p w14:paraId="32A36E95" w14:textId="77777777" w:rsidR="00A25CDD" w:rsidRPr="00DB4C8C" w:rsidRDefault="00A25CDD" w:rsidP="00F6583C">
            <w:pPr>
              <w:keepNext/>
              <w:keepLines/>
              <w:spacing w:after="0"/>
              <w:jc w:val="center"/>
              <w:rPr>
                <w:color w:val="000000"/>
                <w:lang w:val="en-US"/>
              </w:rPr>
            </w:pPr>
            <w:r w:rsidRPr="007369C5">
              <w:rPr>
                <w:rFonts w:eastAsia="Times New Roman"/>
                <w:color w:val="000000"/>
                <w:lang w:eastAsia="en-GB"/>
              </w:rPr>
              <w:t>2.4063</w:t>
            </w:r>
          </w:p>
        </w:tc>
      </w:tr>
      <w:tr w:rsidR="00A25CDD" w:rsidRPr="00DB4C8C" w14:paraId="77D1DEDD" w14:textId="77777777" w:rsidTr="00F6583C">
        <w:trPr>
          <w:jc w:val="center"/>
        </w:trPr>
        <w:tc>
          <w:tcPr>
            <w:tcW w:w="1155" w:type="dxa"/>
            <w:tcMar>
              <w:top w:w="0" w:type="dxa"/>
              <w:left w:w="108" w:type="dxa"/>
              <w:bottom w:w="0" w:type="dxa"/>
              <w:right w:w="108" w:type="dxa"/>
            </w:tcMar>
            <w:hideMark/>
          </w:tcPr>
          <w:p w14:paraId="2B6E1B6F"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3</w:t>
            </w:r>
          </w:p>
        </w:tc>
        <w:tc>
          <w:tcPr>
            <w:tcW w:w="1228" w:type="dxa"/>
            <w:tcMar>
              <w:top w:w="0" w:type="dxa"/>
              <w:left w:w="108" w:type="dxa"/>
              <w:bottom w:w="0" w:type="dxa"/>
              <w:right w:w="108" w:type="dxa"/>
            </w:tcMar>
            <w:hideMark/>
          </w:tcPr>
          <w:p w14:paraId="3A1F2BEB"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hideMark/>
          </w:tcPr>
          <w:p w14:paraId="58E4B1DB" w14:textId="77777777" w:rsidR="00A25CDD" w:rsidRPr="00DB4C8C" w:rsidRDefault="00A25CDD" w:rsidP="00F6583C">
            <w:pPr>
              <w:keepNext/>
              <w:keepLines/>
              <w:spacing w:after="0"/>
              <w:jc w:val="center"/>
              <w:rPr>
                <w:color w:val="000000"/>
                <w:lang w:val="en-US"/>
              </w:rPr>
            </w:pPr>
            <w:r w:rsidRPr="002B6740">
              <w:t>466</w:t>
            </w:r>
          </w:p>
        </w:tc>
        <w:tc>
          <w:tcPr>
            <w:tcW w:w="1116" w:type="dxa"/>
            <w:tcMar>
              <w:top w:w="0" w:type="dxa"/>
              <w:left w:w="108" w:type="dxa"/>
              <w:bottom w:w="0" w:type="dxa"/>
              <w:right w:w="108" w:type="dxa"/>
            </w:tcMar>
            <w:hideMark/>
          </w:tcPr>
          <w:p w14:paraId="58881671" w14:textId="77777777" w:rsidR="00A25CDD" w:rsidRPr="00DB4C8C" w:rsidRDefault="00A25CDD" w:rsidP="00F6583C">
            <w:pPr>
              <w:keepNext/>
              <w:keepLines/>
              <w:spacing w:after="0"/>
              <w:jc w:val="center"/>
              <w:rPr>
                <w:color w:val="000000"/>
                <w:lang w:val="en-US"/>
              </w:rPr>
            </w:pPr>
            <w:r w:rsidRPr="002B6740">
              <w:t>2.7305</w:t>
            </w:r>
          </w:p>
        </w:tc>
      </w:tr>
      <w:tr w:rsidR="00A25CDD" w:rsidRPr="00DB4C8C" w14:paraId="720A884A" w14:textId="77777777" w:rsidTr="00F6583C">
        <w:trPr>
          <w:jc w:val="center"/>
        </w:trPr>
        <w:tc>
          <w:tcPr>
            <w:tcW w:w="1155" w:type="dxa"/>
            <w:tcMar>
              <w:top w:w="0" w:type="dxa"/>
              <w:left w:w="108" w:type="dxa"/>
              <w:bottom w:w="0" w:type="dxa"/>
              <w:right w:w="108" w:type="dxa"/>
            </w:tcMar>
            <w:hideMark/>
          </w:tcPr>
          <w:p w14:paraId="495FC11E"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4</w:t>
            </w:r>
          </w:p>
        </w:tc>
        <w:tc>
          <w:tcPr>
            <w:tcW w:w="1228" w:type="dxa"/>
            <w:tcMar>
              <w:top w:w="0" w:type="dxa"/>
              <w:left w:w="108" w:type="dxa"/>
              <w:bottom w:w="0" w:type="dxa"/>
              <w:right w:w="108" w:type="dxa"/>
            </w:tcMar>
            <w:hideMark/>
          </w:tcPr>
          <w:p w14:paraId="7980670C"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tcPr>
          <w:p w14:paraId="4DFE3EAE" w14:textId="77777777" w:rsidR="00A25CDD" w:rsidRPr="00DB4C8C" w:rsidRDefault="00A25CDD" w:rsidP="00F6583C">
            <w:pPr>
              <w:keepNext/>
              <w:keepLines/>
              <w:spacing w:after="0"/>
              <w:jc w:val="center"/>
              <w:rPr>
                <w:color w:val="000000"/>
                <w:lang w:val="en-US"/>
              </w:rPr>
            </w:pPr>
            <w:r w:rsidRPr="0032609E">
              <w:t>666</w:t>
            </w:r>
          </w:p>
        </w:tc>
        <w:tc>
          <w:tcPr>
            <w:tcW w:w="1116" w:type="dxa"/>
            <w:tcMar>
              <w:top w:w="0" w:type="dxa"/>
              <w:left w:w="108" w:type="dxa"/>
              <w:bottom w:w="0" w:type="dxa"/>
              <w:right w:w="108" w:type="dxa"/>
            </w:tcMar>
          </w:tcPr>
          <w:p w14:paraId="2DB774DA" w14:textId="77777777" w:rsidR="00A25CDD" w:rsidRPr="00DB4C8C" w:rsidRDefault="00A25CDD" w:rsidP="00F6583C">
            <w:pPr>
              <w:keepNext/>
              <w:keepLines/>
              <w:spacing w:after="0"/>
              <w:jc w:val="center"/>
              <w:rPr>
                <w:color w:val="000000"/>
                <w:lang w:val="en-US"/>
              </w:rPr>
            </w:pPr>
            <w:r w:rsidRPr="0032609E">
              <w:t>3.9023</w:t>
            </w:r>
          </w:p>
        </w:tc>
      </w:tr>
      <w:tr w:rsidR="00A25CDD" w:rsidRPr="00DB4C8C" w14:paraId="5F37286D" w14:textId="77777777" w:rsidTr="00F6583C">
        <w:trPr>
          <w:jc w:val="center"/>
        </w:trPr>
        <w:tc>
          <w:tcPr>
            <w:tcW w:w="1155" w:type="dxa"/>
            <w:tcMar>
              <w:top w:w="0" w:type="dxa"/>
              <w:left w:w="108" w:type="dxa"/>
              <w:bottom w:w="0" w:type="dxa"/>
              <w:right w:w="108" w:type="dxa"/>
            </w:tcMar>
            <w:hideMark/>
          </w:tcPr>
          <w:p w14:paraId="191B6876" w14:textId="77777777" w:rsidR="00A25CDD" w:rsidRPr="00DB4C8C" w:rsidRDefault="00A25CDD" w:rsidP="00F6583C">
            <w:pPr>
              <w:keepNext/>
              <w:keepLines/>
              <w:spacing w:after="0"/>
              <w:jc w:val="center"/>
              <w:rPr>
                <w:color w:val="000000"/>
                <w:lang w:val="en-US"/>
              </w:rPr>
            </w:pPr>
            <w:r w:rsidRPr="00DB4C8C">
              <w:rPr>
                <w:color w:val="000000"/>
                <w:lang w:val="en-US"/>
              </w:rPr>
              <w:t>1</w:t>
            </w:r>
            <w:r>
              <w:rPr>
                <w:color w:val="000000"/>
                <w:lang w:val="en-US"/>
              </w:rPr>
              <w:t>5</w:t>
            </w:r>
          </w:p>
        </w:tc>
        <w:tc>
          <w:tcPr>
            <w:tcW w:w="1228" w:type="dxa"/>
            <w:tcMar>
              <w:top w:w="0" w:type="dxa"/>
              <w:left w:w="108" w:type="dxa"/>
              <w:bottom w:w="0" w:type="dxa"/>
              <w:right w:w="108" w:type="dxa"/>
            </w:tcMar>
            <w:hideMark/>
          </w:tcPr>
          <w:p w14:paraId="4B8327CC" w14:textId="77777777" w:rsidR="00A25CDD" w:rsidRPr="00DB4C8C" w:rsidRDefault="00A25CDD" w:rsidP="00F6583C">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hideMark/>
          </w:tcPr>
          <w:p w14:paraId="019A880B" w14:textId="77777777" w:rsidR="00A25CDD" w:rsidRPr="00DB4C8C" w:rsidRDefault="00A25CDD" w:rsidP="00F6583C">
            <w:pPr>
              <w:keepNext/>
              <w:keepLines/>
              <w:spacing w:after="0"/>
              <w:jc w:val="center"/>
              <w:rPr>
                <w:color w:val="000000"/>
                <w:lang w:val="en-US"/>
              </w:rPr>
            </w:pPr>
            <w:r w:rsidRPr="00DB4C8C">
              <w:rPr>
                <w:color w:val="000000"/>
                <w:lang w:val="en-US"/>
              </w:rPr>
              <w:t>873</w:t>
            </w:r>
          </w:p>
        </w:tc>
        <w:tc>
          <w:tcPr>
            <w:tcW w:w="1116" w:type="dxa"/>
            <w:tcMar>
              <w:top w:w="0" w:type="dxa"/>
              <w:left w:w="108" w:type="dxa"/>
              <w:bottom w:w="0" w:type="dxa"/>
              <w:right w:w="108" w:type="dxa"/>
            </w:tcMar>
            <w:hideMark/>
          </w:tcPr>
          <w:p w14:paraId="2061B3B0" w14:textId="77777777" w:rsidR="00A25CDD" w:rsidRPr="00DB4C8C" w:rsidRDefault="00A25CDD" w:rsidP="00F6583C">
            <w:pPr>
              <w:keepNext/>
              <w:keepLines/>
              <w:spacing w:after="0"/>
              <w:jc w:val="center"/>
              <w:rPr>
                <w:color w:val="000000"/>
                <w:lang w:val="en-US"/>
              </w:rPr>
            </w:pPr>
            <w:r w:rsidRPr="00DB4C8C">
              <w:rPr>
                <w:color w:val="000000"/>
                <w:lang w:val="en-US"/>
              </w:rPr>
              <w:t>5.1152</w:t>
            </w:r>
          </w:p>
        </w:tc>
      </w:tr>
    </w:tbl>
    <w:p w14:paraId="0E24F1D3" w14:textId="77777777" w:rsidR="00D815CA" w:rsidRPr="00920D51" w:rsidRDefault="00D815CA" w:rsidP="00D815CA">
      <w:pPr>
        <w:spacing w:after="0"/>
        <w:rPr>
          <w:b/>
          <w:lang w:eastAsia="ja-JP"/>
        </w:rPr>
      </w:pP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39F05172" w14:textId="347B6C8B" w:rsidR="0051298C" w:rsidRDefault="003B04F0" w:rsidP="005C183D">
      <w:pPr>
        <w:tabs>
          <w:tab w:val="left" w:pos="4008"/>
        </w:tabs>
        <w:spacing w:before="120" w:after="120"/>
        <w:rPr>
          <w:rFonts w:eastAsiaTheme="minorEastAsia"/>
          <w:lang w:eastAsia="ja-JP"/>
        </w:rPr>
      </w:pPr>
      <w:r>
        <w:t xml:space="preserve"> [1</w:t>
      </w:r>
      <w:r w:rsidR="0051298C">
        <w:t>] RAN1 Chairman’s Notes,</w:t>
      </w:r>
      <w:r w:rsidR="006222D1">
        <w:t xml:space="preserve"> 3GPP</w:t>
      </w:r>
      <w:r w:rsidR="0051298C">
        <w:t xml:space="preserve"> RAN1#92</w:t>
      </w:r>
    </w:p>
    <w:sectPr w:rsidR="0051298C" w:rsidSect="004417B3">
      <w:footerReference w:type="even" r:id="rId9"/>
      <w:footerReference w:type="default" r:id="rId10"/>
      <w:footnotePr>
        <w:numRestart w:val="eachSect"/>
      </w:footnotePr>
      <w:pgSz w:w="11907" w:h="16840" w:code="9"/>
      <w:pgMar w:top="1416" w:right="1134"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F1736" w14:textId="77777777" w:rsidR="00E17E21" w:rsidRDefault="00E17E21">
      <w:r>
        <w:separator/>
      </w:r>
    </w:p>
  </w:endnote>
  <w:endnote w:type="continuationSeparator" w:id="0">
    <w:p w14:paraId="0D0D527C" w14:textId="77777777" w:rsidR="00E17E21" w:rsidRDefault="00E17E21">
      <w:r>
        <w:continuationSeparator/>
      </w:r>
    </w:p>
  </w:endnote>
  <w:endnote w:type="continuationNotice" w:id="1">
    <w:p w14:paraId="5F2199D9" w14:textId="77777777" w:rsidR="00E17E21" w:rsidRDefault="00E17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1578C4AB"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B7548">
      <w:rPr>
        <w:rStyle w:val="PageNumber"/>
      </w:rPr>
      <w:t>3</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01E8E" w14:textId="77777777" w:rsidR="00E17E21" w:rsidRDefault="00E17E21">
      <w:r>
        <w:separator/>
      </w:r>
    </w:p>
  </w:footnote>
  <w:footnote w:type="continuationSeparator" w:id="0">
    <w:p w14:paraId="60C450AD" w14:textId="77777777" w:rsidR="00E17E21" w:rsidRDefault="00E17E21">
      <w:r>
        <w:continuationSeparator/>
      </w:r>
    </w:p>
  </w:footnote>
  <w:footnote w:type="continuationNotice" w:id="1">
    <w:p w14:paraId="5529D4B5" w14:textId="77777777" w:rsidR="00E17E21" w:rsidRDefault="00E17E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327BF"/>
    <w:multiLevelType w:val="hybridMultilevel"/>
    <w:tmpl w:val="8502410E"/>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2" w15:restartNumberingAfterBreak="0">
    <w:nsid w:val="10DD2364"/>
    <w:multiLevelType w:val="hybridMultilevel"/>
    <w:tmpl w:val="EF7C25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2BA64B92"/>
    <w:multiLevelType w:val="hybridMultilevel"/>
    <w:tmpl w:val="B614C5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58856D3"/>
    <w:multiLevelType w:val="hybridMultilevel"/>
    <w:tmpl w:val="3B42D51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20" w15:restartNumberingAfterBreak="0">
    <w:nsid w:val="6AC97695"/>
    <w:multiLevelType w:val="hybridMultilevel"/>
    <w:tmpl w:val="48EE5D7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72C13EE"/>
    <w:multiLevelType w:val="multilevel"/>
    <w:tmpl w:val="D48C7CD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782C0FD9"/>
    <w:multiLevelType w:val="hybridMultilevel"/>
    <w:tmpl w:val="4BF66EE2"/>
    <w:lvl w:ilvl="0" w:tplc="04090017">
      <w:start w:val="1"/>
      <w:numFmt w:val="lowerLetter"/>
      <w:lvlText w:val="%1)"/>
      <w:lvlJc w:val="left"/>
      <w:pPr>
        <w:ind w:left="1040" w:hanging="42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29"/>
  </w:num>
  <w:num w:numId="3">
    <w:abstractNumId w:val="12"/>
  </w:num>
  <w:num w:numId="4">
    <w:abstractNumId w:val="24"/>
  </w:num>
  <w:num w:numId="5">
    <w:abstractNumId w:val="15"/>
  </w:num>
  <w:num w:numId="6">
    <w:abstractNumId w:val="16"/>
  </w:num>
  <w:num w:numId="7">
    <w:abstractNumId w:val="13"/>
  </w:num>
  <w:num w:numId="8">
    <w:abstractNumId w:val="27"/>
  </w:num>
  <w:num w:numId="9">
    <w:abstractNumId w:val="10"/>
  </w:num>
  <w:num w:numId="10">
    <w:abstractNumId w:val="23"/>
  </w:num>
  <w:num w:numId="11">
    <w:abstractNumId w:val="22"/>
  </w:num>
  <w:num w:numId="12">
    <w:abstractNumId w:val="3"/>
  </w:num>
  <w:num w:numId="13">
    <w:abstractNumId w:val="8"/>
  </w:num>
  <w:num w:numId="14">
    <w:abstractNumId w:val="4"/>
  </w:num>
  <w:num w:numId="15">
    <w:abstractNumId w:val="5"/>
  </w:num>
  <w:num w:numId="16">
    <w:abstractNumId w:val="1"/>
  </w:num>
  <w:num w:numId="17">
    <w:abstractNumId w:val="7"/>
  </w:num>
  <w:num w:numId="18">
    <w:abstractNumId w:val="6"/>
  </w:num>
  <w:num w:numId="19">
    <w:abstractNumId w:val="21"/>
  </w:num>
  <w:num w:numId="20">
    <w:abstractNumId w:val="14"/>
  </w:num>
  <w:num w:numId="21">
    <w:abstractNumId w:val="18"/>
  </w:num>
  <w:num w:numId="22">
    <w:abstractNumId w:val="0"/>
  </w:num>
  <w:num w:numId="23">
    <w:abstractNumId w:val="11"/>
  </w:num>
  <w:num w:numId="24">
    <w:abstractNumId w:val="17"/>
  </w:num>
  <w:num w:numId="25">
    <w:abstractNumId w:val="28"/>
  </w:num>
  <w:num w:numId="26">
    <w:abstractNumId w:val="26"/>
  </w:num>
  <w:num w:numId="27">
    <w:abstractNumId w:val="20"/>
  </w:num>
  <w:num w:numId="28">
    <w:abstractNumId w:val="9"/>
  </w:num>
  <w:num w:numId="29">
    <w:abstractNumId w:val="19"/>
  </w:num>
  <w:num w:numId="3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6F0"/>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1E3"/>
    <w:rsid w:val="00040D18"/>
    <w:rsid w:val="0004128F"/>
    <w:rsid w:val="00041836"/>
    <w:rsid w:val="00041E8D"/>
    <w:rsid w:val="00042C82"/>
    <w:rsid w:val="00042E74"/>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76C"/>
    <w:rsid w:val="000C3EA7"/>
    <w:rsid w:val="000C4771"/>
    <w:rsid w:val="000C5251"/>
    <w:rsid w:val="000C5BF8"/>
    <w:rsid w:val="000C5D4C"/>
    <w:rsid w:val="000C656D"/>
    <w:rsid w:val="000C672C"/>
    <w:rsid w:val="000C67C1"/>
    <w:rsid w:val="000C7B42"/>
    <w:rsid w:val="000C7FF3"/>
    <w:rsid w:val="000D04ED"/>
    <w:rsid w:val="000D0AAE"/>
    <w:rsid w:val="000D0D9D"/>
    <w:rsid w:val="000D0EA6"/>
    <w:rsid w:val="000D1A83"/>
    <w:rsid w:val="000D1F34"/>
    <w:rsid w:val="000D2B1C"/>
    <w:rsid w:val="000D2E56"/>
    <w:rsid w:val="000D3951"/>
    <w:rsid w:val="000D3BAD"/>
    <w:rsid w:val="000D3D6A"/>
    <w:rsid w:val="000D3D6D"/>
    <w:rsid w:val="000D49D0"/>
    <w:rsid w:val="000D4E9D"/>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FD"/>
    <w:rsid w:val="00107D5D"/>
    <w:rsid w:val="00107F2F"/>
    <w:rsid w:val="00110451"/>
    <w:rsid w:val="00111574"/>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85F"/>
    <w:rsid w:val="00123AE5"/>
    <w:rsid w:val="0012418D"/>
    <w:rsid w:val="00124354"/>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42E"/>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3D0F"/>
    <w:rsid w:val="001C4FC0"/>
    <w:rsid w:val="001C5988"/>
    <w:rsid w:val="001C5CA7"/>
    <w:rsid w:val="001C79AC"/>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21B"/>
    <w:rsid w:val="001E1CF2"/>
    <w:rsid w:val="001E2866"/>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531E"/>
    <w:rsid w:val="001F5B54"/>
    <w:rsid w:val="001F5CC0"/>
    <w:rsid w:val="001F62A4"/>
    <w:rsid w:val="001F667A"/>
    <w:rsid w:val="001F6C8B"/>
    <w:rsid w:val="001F7571"/>
    <w:rsid w:val="001F79B9"/>
    <w:rsid w:val="001F7C32"/>
    <w:rsid w:val="002010AF"/>
    <w:rsid w:val="002010CF"/>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B4C"/>
    <w:rsid w:val="00237D0B"/>
    <w:rsid w:val="002403E6"/>
    <w:rsid w:val="00240AD3"/>
    <w:rsid w:val="00241E1F"/>
    <w:rsid w:val="002423E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2A83"/>
    <w:rsid w:val="002A37B3"/>
    <w:rsid w:val="002A3866"/>
    <w:rsid w:val="002A418B"/>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B9"/>
    <w:rsid w:val="00301CC9"/>
    <w:rsid w:val="00302C4D"/>
    <w:rsid w:val="00303142"/>
    <w:rsid w:val="00303A58"/>
    <w:rsid w:val="00303CCD"/>
    <w:rsid w:val="003046F4"/>
    <w:rsid w:val="00304C1C"/>
    <w:rsid w:val="00304E10"/>
    <w:rsid w:val="0030520F"/>
    <w:rsid w:val="0030540E"/>
    <w:rsid w:val="00306EFD"/>
    <w:rsid w:val="00307F8C"/>
    <w:rsid w:val="00310B73"/>
    <w:rsid w:val="0031136A"/>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1B86"/>
    <w:rsid w:val="0033208B"/>
    <w:rsid w:val="0033297A"/>
    <w:rsid w:val="00332E37"/>
    <w:rsid w:val="00332F13"/>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AC5"/>
    <w:rsid w:val="00344063"/>
    <w:rsid w:val="0034408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1FC"/>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04F0"/>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3FDA"/>
    <w:rsid w:val="00425242"/>
    <w:rsid w:val="004258B3"/>
    <w:rsid w:val="00426894"/>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17B3"/>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22A"/>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054"/>
    <w:rsid w:val="004577F8"/>
    <w:rsid w:val="004605FA"/>
    <w:rsid w:val="0046068A"/>
    <w:rsid w:val="00460C3F"/>
    <w:rsid w:val="00461569"/>
    <w:rsid w:val="0046173B"/>
    <w:rsid w:val="004618FE"/>
    <w:rsid w:val="00461E9B"/>
    <w:rsid w:val="0046210B"/>
    <w:rsid w:val="00462488"/>
    <w:rsid w:val="00463B83"/>
    <w:rsid w:val="00463D73"/>
    <w:rsid w:val="004640AF"/>
    <w:rsid w:val="004646A0"/>
    <w:rsid w:val="00465C03"/>
    <w:rsid w:val="00465C42"/>
    <w:rsid w:val="0046604F"/>
    <w:rsid w:val="004664DB"/>
    <w:rsid w:val="00466A81"/>
    <w:rsid w:val="00466F95"/>
    <w:rsid w:val="004670C7"/>
    <w:rsid w:val="00467503"/>
    <w:rsid w:val="00467597"/>
    <w:rsid w:val="00467CA4"/>
    <w:rsid w:val="004702D2"/>
    <w:rsid w:val="004708FE"/>
    <w:rsid w:val="00470BFF"/>
    <w:rsid w:val="00471CC5"/>
    <w:rsid w:val="00472C46"/>
    <w:rsid w:val="00473206"/>
    <w:rsid w:val="00474496"/>
    <w:rsid w:val="004746EB"/>
    <w:rsid w:val="004755DD"/>
    <w:rsid w:val="004762FE"/>
    <w:rsid w:val="00476E9A"/>
    <w:rsid w:val="0047719C"/>
    <w:rsid w:val="004771A6"/>
    <w:rsid w:val="00480888"/>
    <w:rsid w:val="0048088F"/>
    <w:rsid w:val="0048098F"/>
    <w:rsid w:val="0048150E"/>
    <w:rsid w:val="00481980"/>
    <w:rsid w:val="00482967"/>
    <w:rsid w:val="0048299E"/>
    <w:rsid w:val="004833F8"/>
    <w:rsid w:val="004841DC"/>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56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2E4"/>
    <w:rsid w:val="004A2CE2"/>
    <w:rsid w:val="004A37D6"/>
    <w:rsid w:val="004A3A61"/>
    <w:rsid w:val="004A4B9C"/>
    <w:rsid w:val="004A548F"/>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6A5A"/>
    <w:rsid w:val="00566F94"/>
    <w:rsid w:val="005676FC"/>
    <w:rsid w:val="00567D33"/>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2C14"/>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0C3F"/>
    <w:rsid w:val="00601DC0"/>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1EF2"/>
    <w:rsid w:val="006420FA"/>
    <w:rsid w:val="0064228B"/>
    <w:rsid w:val="0064276F"/>
    <w:rsid w:val="00642F94"/>
    <w:rsid w:val="0064310E"/>
    <w:rsid w:val="00643DC8"/>
    <w:rsid w:val="006441B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0AE"/>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5FD5"/>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1843"/>
    <w:rsid w:val="006B2854"/>
    <w:rsid w:val="006B3077"/>
    <w:rsid w:val="006B30E4"/>
    <w:rsid w:val="006B3451"/>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628"/>
    <w:rsid w:val="006E779C"/>
    <w:rsid w:val="006E7DDA"/>
    <w:rsid w:val="006E7EEE"/>
    <w:rsid w:val="006F0829"/>
    <w:rsid w:val="006F0F1C"/>
    <w:rsid w:val="006F1DE9"/>
    <w:rsid w:val="006F20E2"/>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762"/>
    <w:rsid w:val="00720C14"/>
    <w:rsid w:val="00720E42"/>
    <w:rsid w:val="00721713"/>
    <w:rsid w:val="00721C13"/>
    <w:rsid w:val="00721CC3"/>
    <w:rsid w:val="007224F2"/>
    <w:rsid w:val="00722A16"/>
    <w:rsid w:val="00722BD3"/>
    <w:rsid w:val="0072328F"/>
    <w:rsid w:val="00724EC2"/>
    <w:rsid w:val="00725027"/>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D7"/>
    <w:rsid w:val="007451E0"/>
    <w:rsid w:val="0074520C"/>
    <w:rsid w:val="00745428"/>
    <w:rsid w:val="007454BA"/>
    <w:rsid w:val="00745ACC"/>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00B"/>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EE3"/>
    <w:rsid w:val="00767306"/>
    <w:rsid w:val="00767901"/>
    <w:rsid w:val="00767C7A"/>
    <w:rsid w:val="00767CAB"/>
    <w:rsid w:val="00767DF3"/>
    <w:rsid w:val="00767F2D"/>
    <w:rsid w:val="00771C9A"/>
    <w:rsid w:val="007745D4"/>
    <w:rsid w:val="00774714"/>
    <w:rsid w:val="00775639"/>
    <w:rsid w:val="00776066"/>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6D2C"/>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63E"/>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3E03"/>
    <w:rsid w:val="008044A1"/>
    <w:rsid w:val="00805037"/>
    <w:rsid w:val="0080535C"/>
    <w:rsid w:val="00806200"/>
    <w:rsid w:val="008069D9"/>
    <w:rsid w:val="00807DE2"/>
    <w:rsid w:val="00810502"/>
    <w:rsid w:val="00810955"/>
    <w:rsid w:val="00810DFC"/>
    <w:rsid w:val="008111C7"/>
    <w:rsid w:val="00811730"/>
    <w:rsid w:val="00811945"/>
    <w:rsid w:val="00811CDE"/>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00DC"/>
    <w:rsid w:val="00841275"/>
    <w:rsid w:val="008413BE"/>
    <w:rsid w:val="00841BDE"/>
    <w:rsid w:val="00841F07"/>
    <w:rsid w:val="00842A7B"/>
    <w:rsid w:val="00842EF7"/>
    <w:rsid w:val="008432ED"/>
    <w:rsid w:val="0084379B"/>
    <w:rsid w:val="00844660"/>
    <w:rsid w:val="00844C65"/>
    <w:rsid w:val="00844CF8"/>
    <w:rsid w:val="008460B0"/>
    <w:rsid w:val="0084618E"/>
    <w:rsid w:val="008466B3"/>
    <w:rsid w:val="0084762B"/>
    <w:rsid w:val="00847AF4"/>
    <w:rsid w:val="00847F13"/>
    <w:rsid w:val="0085014F"/>
    <w:rsid w:val="00850533"/>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5DC1"/>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2FC4"/>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38F"/>
    <w:rsid w:val="00891762"/>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3164"/>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34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ED9"/>
    <w:rsid w:val="00902212"/>
    <w:rsid w:val="00902FB2"/>
    <w:rsid w:val="00902FF8"/>
    <w:rsid w:val="0090367F"/>
    <w:rsid w:val="00903EF6"/>
    <w:rsid w:val="00904AA2"/>
    <w:rsid w:val="00905195"/>
    <w:rsid w:val="00905383"/>
    <w:rsid w:val="0090585D"/>
    <w:rsid w:val="00905D64"/>
    <w:rsid w:val="009060F7"/>
    <w:rsid w:val="009061A5"/>
    <w:rsid w:val="0090623F"/>
    <w:rsid w:val="009062AF"/>
    <w:rsid w:val="00906976"/>
    <w:rsid w:val="0090706A"/>
    <w:rsid w:val="0090773B"/>
    <w:rsid w:val="00910A04"/>
    <w:rsid w:val="00910EBE"/>
    <w:rsid w:val="00911A2A"/>
    <w:rsid w:val="00913135"/>
    <w:rsid w:val="009157DF"/>
    <w:rsid w:val="009157F1"/>
    <w:rsid w:val="00915B39"/>
    <w:rsid w:val="00915CC9"/>
    <w:rsid w:val="009160C4"/>
    <w:rsid w:val="00916736"/>
    <w:rsid w:val="00916DC2"/>
    <w:rsid w:val="009172A6"/>
    <w:rsid w:val="009172FF"/>
    <w:rsid w:val="0091773F"/>
    <w:rsid w:val="009177C2"/>
    <w:rsid w:val="009200FC"/>
    <w:rsid w:val="009201B1"/>
    <w:rsid w:val="00920D5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C0A"/>
    <w:rsid w:val="00936E36"/>
    <w:rsid w:val="00936ED4"/>
    <w:rsid w:val="00937574"/>
    <w:rsid w:val="00937DFE"/>
    <w:rsid w:val="00940116"/>
    <w:rsid w:val="0094080C"/>
    <w:rsid w:val="0094117F"/>
    <w:rsid w:val="009417D1"/>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548"/>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796"/>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48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993"/>
    <w:rsid w:val="009F2BB5"/>
    <w:rsid w:val="009F2BF7"/>
    <w:rsid w:val="009F3513"/>
    <w:rsid w:val="009F3E0A"/>
    <w:rsid w:val="009F3FB9"/>
    <w:rsid w:val="009F40CE"/>
    <w:rsid w:val="009F4774"/>
    <w:rsid w:val="009F5056"/>
    <w:rsid w:val="009F5F1F"/>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262"/>
    <w:rsid w:val="00A2375D"/>
    <w:rsid w:val="00A237EB"/>
    <w:rsid w:val="00A237F3"/>
    <w:rsid w:val="00A24D21"/>
    <w:rsid w:val="00A2523C"/>
    <w:rsid w:val="00A25653"/>
    <w:rsid w:val="00A25981"/>
    <w:rsid w:val="00A25CDD"/>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88A"/>
    <w:rsid w:val="00A44E92"/>
    <w:rsid w:val="00A4572A"/>
    <w:rsid w:val="00A45A63"/>
    <w:rsid w:val="00A4660B"/>
    <w:rsid w:val="00A470AA"/>
    <w:rsid w:val="00A47595"/>
    <w:rsid w:val="00A47BFF"/>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F7"/>
    <w:rsid w:val="00A55C8A"/>
    <w:rsid w:val="00A55DCC"/>
    <w:rsid w:val="00A56CB5"/>
    <w:rsid w:val="00A575DF"/>
    <w:rsid w:val="00A577CC"/>
    <w:rsid w:val="00A57F2B"/>
    <w:rsid w:val="00A6012E"/>
    <w:rsid w:val="00A603AC"/>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907"/>
    <w:rsid w:val="00A72F19"/>
    <w:rsid w:val="00A73486"/>
    <w:rsid w:val="00A73D68"/>
    <w:rsid w:val="00A74491"/>
    <w:rsid w:val="00A75456"/>
    <w:rsid w:val="00A75DFB"/>
    <w:rsid w:val="00A806BC"/>
    <w:rsid w:val="00A8086E"/>
    <w:rsid w:val="00A80B98"/>
    <w:rsid w:val="00A80E8D"/>
    <w:rsid w:val="00A80FAC"/>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5E2"/>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97"/>
    <w:rsid w:val="00AE1BA6"/>
    <w:rsid w:val="00AE1EDC"/>
    <w:rsid w:val="00AE1F79"/>
    <w:rsid w:val="00AE2702"/>
    <w:rsid w:val="00AE2E27"/>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BEC"/>
    <w:rsid w:val="00AF6F41"/>
    <w:rsid w:val="00B00635"/>
    <w:rsid w:val="00B00776"/>
    <w:rsid w:val="00B01FF3"/>
    <w:rsid w:val="00B0275E"/>
    <w:rsid w:val="00B02F57"/>
    <w:rsid w:val="00B02F93"/>
    <w:rsid w:val="00B03112"/>
    <w:rsid w:val="00B03424"/>
    <w:rsid w:val="00B03695"/>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4F73"/>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B78"/>
    <w:rsid w:val="00B71F06"/>
    <w:rsid w:val="00B727F7"/>
    <w:rsid w:val="00B7292E"/>
    <w:rsid w:val="00B72EDE"/>
    <w:rsid w:val="00B72F45"/>
    <w:rsid w:val="00B733EE"/>
    <w:rsid w:val="00B735C3"/>
    <w:rsid w:val="00B750BF"/>
    <w:rsid w:val="00B75221"/>
    <w:rsid w:val="00B7591D"/>
    <w:rsid w:val="00B766BA"/>
    <w:rsid w:val="00B76D2A"/>
    <w:rsid w:val="00B76F61"/>
    <w:rsid w:val="00B77214"/>
    <w:rsid w:val="00B77775"/>
    <w:rsid w:val="00B77C53"/>
    <w:rsid w:val="00B8017B"/>
    <w:rsid w:val="00B80994"/>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22D6"/>
    <w:rsid w:val="00BA26B9"/>
    <w:rsid w:val="00BA2C46"/>
    <w:rsid w:val="00BA3769"/>
    <w:rsid w:val="00BA3E6D"/>
    <w:rsid w:val="00BA4C5D"/>
    <w:rsid w:val="00BA5A80"/>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1484"/>
    <w:rsid w:val="00BC2B4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7C"/>
    <w:rsid w:val="00C42F66"/>
    <w:rsid w:val="00C4416F"/>
    <w:rsid w:val="00C44C24"/>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0EB3"/>
    <w:rsid w:val="00C61087"/>
    <w:rsid w:val="00C6116E"/>
    <w:rsid w:val="00C62A5C"/>
    <w:rsid w:val="00C633FC"/>
    <w:rsid w:val="00C6409C"/>
    <w:rsid w:val="00C6431C"/>
    <w:rsid w:val="00C6444E"/>
    <w:rsid w:val="00C64869"/>
    <w:rsid w:val="00C64AC4"/>
    <w:rsid w:val="00C64C19"/>
    <w:rsid w:val="00C650A7"/>
    <w:rsid w:val="00C65CA8"/>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A3B"/>
    <w:rsid w:val="00D10C13"/>
    <w:rsid w:val="00D1261F"/>
    <w:rsid w:val="00D135C5"/>
    <w:rsid w:val="00D136CA"/>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9AE"/>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984"/>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15CA"/>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5DE1"/>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4C8C"/>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26C"/>
    <w:rsid w:val="00DE596D"/>
    <w:rsid w:val="00DE5A66"/>
    <w:rsid w:val="00DE6CCB"/>
    <w:rsid w:val="00DE6EE1"/>
    <w:rsid w:val="00DE74CD"/>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05B"/>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860"/>
    <w:rsid w:val="00E17E21"/>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5F9"/>
    <w:rsid w:val="00E42E00"/>
    <w:rsid w:val="00E43CF2"/>
    <w:rsid w:val="00E44132"/>
    <w:rsid w:val="00E44F61"/>
    <w:rsid w:val="00E44FF5"/>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925"/>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3EF"/>
    <w:rsid w:val="00F430A5"/>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3F7E"/>
    <w:rsid w:val="00F5463E"/>
    <w:rsid w:val="00F547E6"/>
    <w:rsid w:val="00F54C22"/>
    <w:rsid w:val="00F55133"/>
    <w:rsid w:val="00F5532E"/>
    <w:rsid w:val="00F55A45"/>
    <w:rsid w:val="00F55EC6"/>
    <w:rsid w:val="00F567FE"/>
    <w:rsid w:val="00F568CD"/>
    <w:rsid w:val="00F571F4"/>
    <w:rsid w:val="00F574A9"/>
    <w:rsid w:val="00F57580"/>
    <w:rsid w:val="00F602FC"/>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7AD"/>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
    <w:basedOn w:val="DefaultParagraphFont"/>
    <w:link w:val="ListParagraph"/>
    <w:uiPriority w:val="34"/>
    <w:qFormat/>
    <w:locked/>
    <w:rsid w:val="005B63D3"/>
    <w:rPr>
      <w:lang w:val="en-GB" w:eastAsia="en-US"/>
    </w:rPr>
  </w:style>
  <w:style w:type="paragraph" w:customStyle="1" w:styleId="Proposal">
    <w:name w:val="Proposal"/>
    <w:basedOn w:val="Normal"/>
    <w:link w:val="ProposalChar"/>
    <w:qFormat/>
    <w:rsid w:val="004417B3"/>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4417B3"/>
    <w:rPr>
      <w:rFonts w:eastAsia="Times New Roman"/>
      <w:b/>
      <w:bCs/>
      <w:lang w:val="en-GB"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DB4C8C"/>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7919031">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3893459">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925290">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4AE66-3AC8-401B-A1B3-36633314E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1075</Words>
  <Characters>5207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4</cp:revision>
  <cp:lastPrinted>2010-04-02T09:58:00Z</cp:lastPrinted>
  <dcterms:created xsi:type="dcterms:W3CDTF">2018-04-05T11:56:00Z</dcterms:created>
  <dcterms:modified xsi:type="dcterms:W3CDTF">2018-04-06T08:48:00Z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