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127FE" w14:textId="7C226FE8" w:rsidR="00987C49" w:rsidRPr="00EB2001" w:rsidRDefault="00987C49" w:rsidP="00987C4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0B7204">
        <w:rPr>
          <w:rFonts w:ascii="Arial" w:hAnsi="Arial" w:cs="Arial"/>
          <w:b/>
          <w:bCs/>
          <w:sz w:val="28"/>
        </w:rPr>
        <w:t>3GPP TSG RAN WG1 Meeting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 w:rsidR="00EB2001">
        <w:rPr>
          <w:rFonts w:ascii="Arial" w:hAnsi="Arial" w:cs="Arial"/>
          <w:b/>
          <w:bCs/>
          <w:sz w:val="28"/>
        </w:rPr>
        <w:t>#92</w:t>
      </w:r>
      <w:r w:rsidR="003C42D2" w:rsidRPr="003C42D2">
        <w:rPr>
          <w:rFonts w:ascii="Arial" w:hAnsi="Arial" w:cs="Arial" w:hint="eastAsia"/>
          <w:b/>
          <w:bCs/>
          <w:sz w:val="28"/>
        </w:rPr>
        <w:t>bis</w:t>
      </w:r>
      <w:r w:rsidR="00EB2001">
        <w:rPr>
          <w:rFonts w:ascii="Arial" w:hAnsi="Arial" w:cs="Arial"/>
          <w:b/>
          <w:bCs/>
          <w:sz w:val="28"/>
        </w:rPr>
        <w:tab/>
        <w:t xml:space="preserve">  </w:t>
      </w:r>
      <w:r w:rsidRPr="00987C49">
        <w:rPr>
          <w:rFonts w:ascii="Arial" w:hAnsi="Arial" w:cs="Arial"/>
          <w:b/>
          <w:bCs/>
          <w:sz w:val="28"/>
        </w:rPr>
        <w:t xml:space="preserve"> </w:t>
      </w:r>
      <w:r w:rsidRPr="00987C49">
        <w:rPr>
          <w:rFonts w:ascii="Arial" w:hAnsi="Arial" w:cs="Arial" w:hint="eastAsia"/>
          <w:b/>
          <w:bCs/>
          <w:sz w:val="28"/>
        </w:rPr>
        <w:t xml:space="preserve">           </w:t>
      </w:r>
      <w:r w:rsidRPr="00987C49">
        <w:rPr>
          <w:rFonts w:ascii="Arial" w:hAnsi="Arial" w:cs="Arial"/>
          <w:b/>
          <w:bCs/>
          <w:sz w:val="28"/>
        </w:rPr>
        <w:t xml:space="preserve">  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 w:rsidRPr="005A6DE8">
        <w:rPr>
          <w:rFonts w:ascii="Arial" w:hAnsi="Arial" w:cs="Arial"/>
          <w:b/>
          <w:bCs/>
          <w:sz w:val="28"/>
        </w:rPr>
        <w:t>R1-</w:t>
      </w:r>
      <w:r w:rsidR="00327F4B" w:rsidRPr="005A6DE8">
        <w:rPr>
          <w:rFonts w:ascii="Arial" w:hAnsi="Arial" w:cs="Arial"/>
          <w:b/>
          <w:bCs/>
          <w:sz w:val="28"/>
        </w:rPr>
        <w:t>1</w:t>
      </w:r>
      <w:r w:rsidR="00327F4B">
        <w:rPr>
          <w:rFonts w:ascii="Arial" w:hAnsi="Arial" w:cs="Arial"/>
          <w:b/>
          <w:bCs/>
          <w:sz w:val="28"/>
        </w:rPr>
        <w:t>804554</w:t>
      </w:r>
    </w:p>
    <w:p w14:paraId="646806F3" w14:textId="0A14D5B2" w:rsidR="00987C49" w:rsidRPr="00F37EA2" w:rsidRDefault="005363DB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proofErr w:type="spellStart"/>
      <w:r>
        <w:rPr>
          <w:rFonts w:ascii="Arial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hAnsi="Arial" w:cs="Arial"/>
          <w:b/>
          <w:bCs/>
          <w:sz w:val="28"/>
          <w:lang w:eastAsia="ja-JP"/>
        </w:rPr>
        <w:t>, China, April 16</w:t>
      </w:r>
      <w:r w:rsidRPr="005363D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EB2001" w:rsidRPr="00EB2001"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/>
          <w:b/>
          <w:bCs/>
          <w:sz w:val="28"/>
          <w:lang w:eastAsia="ja-JP"/>
        </w:rPr>
        <w:t>20</w:t>
      </w:r>
      <w:r w:rsidRPr="005363D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EB2001">
        <w:rPr>
          <w:rFonts w:ascii="Arial" w:hAnsi="Arial" w:cs="Arial"/>
          <w:b/>
          <w:bCs/>
          <w:sz w:val="28"/>
          <w:lang w:eastAsia="ja-JP"/>
        </w:rPr>
        <w:t>, 2018</w:t>
      </w:r>
    </w:p>
    <w:p w14:paraId="05DF83A7" w14:textId="77777777" w:rsidR="00987C49" w:rsidRPr="00EB2001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6ACA5C4E" w14:textId="77777777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 w:rsidR="00EB2001">
        <w:rPr>
          <w:rFonts w:ascii="Arial" w:eastAsia="맑은 고딕" w:hAnsi="Arial"/>
          <w:sz w:val="24"/>
          <w:lang w:val="en-US" w:eastAsia="ko-KR"/>
        </w:rPr>
        <w:t>1.</w:t>
      </w:r>
      <w:r>
        <w:rPr>
          <w:rFonts w:ascii="Arial" w:eastAsia="맑은 고딕" w:hAnsi="Arial" w:hint="eastAsia"/>
          <w:sz w:val="24"/>
          <w:lang w:val="en-US" w:eastAsia="ko-KR"/>
        </w:rPr>
        <w:t>3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</w:t>
      </w:r>
    </w:p>
    <w:p w14:paraId="704416D7" w14:textId="77777777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7F2D35B4" w14:textId="76FE175F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6B0BC2" w:rsidRPr="006B0BC2">
        <w:rPr>
          <w:rFonts w:ascii="Arial" w:eastAsia="바탕" w:hAnsi="Arial" w:hint="eastAsia"/>
          <w:sz w:val="24"/>
          <w:lang w:eastAsia="ko-KR"/>
        </w:rPr>
        <w:t>Remaining</w:t>
      </w:r>
      <w:r w:rsidR="006B0BC2">
        <w:rPr>
          <w:rFonts w:ascii="Arial" w:eastAsia="바탕" w:hAnsi="Arial"/>
          <w:sz w:val="24"/>
          <w:lang w:eastAsia="ko-KR"/>
        </w:rPr>
        <w:t xml:space="preserve"> issues on short-duration PUCCH</w:t>
      </w:r>
    </w:p>
    <w:p w14:paraId="0472477C" w14:textId="77777777" w:rsidR="00987C49" w:rsidRPr="00A440DA" w:rsidRDefault="00987C49" w:rsidP="00987C4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2F2D14B9" w14:textId="77777777" w:rsidR="00987C49" w:rsidRPr="00A440DA" w:rsidRDefault="00987C49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6F80CB48" w14:textId="4F10DED1" w:rsidR="00987C49" w:rsidRDefault="00987C49" w:rsidP="00987C4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</w:t>
      </w:r>
      <w:r w:rsidR="000343DC">
        <w:rPr>
          <w:rFonts w:eastAsia="바탕"/>
          <w:sz w:val="22"/>
          <w:szCs w:val="22"/>
          <w:lang w:eastAsia="ko-KR"/>
        </w:rPr>
        <w:t xml:space="preserve"> #</w:t>
      </w:r>
      <w:r w:rsidR="00142726">
        <w:rPr>
          <w:rFonts w:eastAsia="바탕"/>
          <w:sz w:val="22"/>
          <w:szCs w:val="22"/>
          <w:lang w:eastAsia="ko-KR"/>
        </w:rPr>
        <w:t>92</w:t>
      </w:r>
      <w:r w:rsidR="000343DC">
        <w:rPr>
          <w:rFonts w:eastAsia="바탕"/>
          <w:sz w:val="22"/>
          <w:szCs w:val="22"/>
          <w:lang w:eastAsia="ko-KR"/>
        </w:rPr>
        <w:t xml:space="preserve"> meeting, there was discussion on multiplexing of HARQ-ACK</w:t>
      </w:r>
      <w:r w:rsidR="006B0C5D">
        <w:rPr>
          <w:rFonts w:eastAsia="바탕"/>
          <w:sz w:val="22"/>
          <w:szCs w:val="22"/>
          <w:lang w:eastAsia="ko-KR"/>
        </w:rPr>
        <w:t xml:space="preserve"> </w:t>
      </w:r>
      <w:r w:rsidR="000343DC">
        <w:rPr>
          <w:rFonts w:eastAsia="바탕"/>
          <w:sz w:val="22"/>
          <w:szCs w:val="22"/>
          <w:lang w:eastAsia="ko-KR"/>
        </w:rPr>
        <w:t xml:space="preserve">and SR especially for the case when PUCCH resources for </w:t>
      </w:r>
      <w:r w:rsidR="006B0C5D">
        <w:rPr>
          <w:rFonts w:eastAsia="바탕"/>
          <w:sz w:val="22"/>
          <w:szCs w:val="22"/>
          <w:lang w:eastAsia="ko-KR"/>
        </w:rPr>
        <w:t>HARQ-ACK</w:t>
      </w:r>
      <w:r w:rsidR="00285DC8">
        <w:rPr>
          <w:rFonts w:eastAsia="바탕"/>
          <w:sz w:val="22"/>
          <w:szCs w:val="22"/>
          <w:lang w:eastAsia="ko-KR"/>
        </w:rPr>
        <w:t xml:space="preserve"> </w:t>
      </w:r>
      <w:r w:rsidR="000343DC">
        <w:rPr>
          <w:rFonts w:eastAsia="바탕"/>
          <w:sz w:val="22"/>
          <w:szCs w:val="22"/>
          <w:lang w:eastAsia="ko-KR"/>
        </w:rPr>
        <w:t xml:space="preserve">and SR </w:t>
      </w:r>
      <w:r w:rsidR="000B77EF">
        <w:rPr>
          <w:rFonts w:eastAsia="바탕" w:hint="eastAsia"/>
          <w:sz w:val="22"/>
          <w:szCs w:val="22"/>
          <w:lang w:eastAsia="ko-KR"/>
        </w:rPr>
        <w:t xml:space="preserve">are </w:t>
      </w:r>
      <w:r w:rsidR="000B77EF">
        <w:rPr>
          <w:rFonts w:eastAsia="바탕"/>
          <w:sz w:val="22"/>
          <w:szCs w:val="22"/>
          <w:lang w:eastAsia="ko-KR"/>
        </w:rPr>
        <w:t xml:space="preserve">overlapped in time and </w:t>
      </w:r>
      <w:r w:rsidR="000343DC">
        <w:rPr>
          <w:rFonts w:eastAsia="바탕"/>
          <w:sz w:val="22"/>
          <w:szCs w:val="22"/>
          <w:lang w:eastAsia="ko-KR"/>
        </w:rPr>
        <w:t xml:space="preserve">have different durations and/or starting symbols [1]. In this contribution, we </w:t>
      </w:r>
      <w:r w:rsidR="00C045FF">
        <w:rPr>
          <w:rFonts w:eastAsia="바탕"/>
          <w:sz w:val="22"/>
          <w:szCs w:val="22"/>
          <w:lang w:eastAsia="ko-KR"/>
        </w:rPr>
        <w:t xml:space="preserve">provide our view on </w:t>
      </w:r>
      <w:r w:rsidR="000B77EF">
        <w:rPr>
          <w:rFonts w:eastAsia="바탕"/>
          <w:sz w:val="22"/>
          <w:szCs w:val="22"/>
          <w:lang w:eastAsia="ko-KR"/>
        </w:rPr>
        <w:t xml:space="preserve">multiplexing </w:t>
      </w:r>
      <w:r w:rsidR="00C045FF">
        <w:rPr>
          <w:rFonts w:eastAsia="바탕"/>
          <w:sz w:val="22"/>
          <w:szCs w:val="22"/>
          <w:lang w:eastAsia="ko-KR"/>
        </w:rPr>
        <w:t>between</w:t>
      </w:r>
      <w:r w:rsidR="000B77EF">
        <w:rPr>
          <w:rFonts w:eastAsia="바탕"/>
          <w:sz w:val="22"/>
          <w:szCs w:val="22"/>
          <w:lang w:eastAsia="ko-KR"/>
        </w:rPr>
        <w:t xml:space="preserve"> </w:t>
      </w:r>
      <w:r w:rsidR="006B0C5D">
        <w:rPr>
          <w:rFonts w:eastAsia="바탕"/>
          <w:sz w:val="22"/>
          <w:szCs w:val="22"/>
          <w:lang w:eastAsia="ko-KR"/>
        </w:rPr>
        <w:t>HARQ-ACK</w:t>
      </w:r>
      <w:r w:rsidR="00285DC8">
        <w:rPr>
          <w:rFonts w:eastAsia="바탕"/>
          <w:sz w:val="22"/>
          <w:szCs w:val="22"/>
          <w:lang w:eastAsia="ko-KR"/>
        </w:rPr>
        <w:t xml:space="preserve"> </w:t>
      </w:r>
      <w:r w:rsidR="000343DC">
        <w:rPr>
          <w:rFonts w:eastAsia="바탕"/>
          <w:sz w:val="22"/>
          <w:szCs w:val="22"/>
          <w:lang w:eastAsia="ko-KR"/>
        </w:rPr>
        <w:t>and</w:t>
      </w:r>
      <w:r w:rsidR="000B77EF">
        <w:rPr>
          <w:rFonts w:eastAsia="바탕"/>
          <w:sz w:val="22"/>
          <w:szCs w:val="22"/>
          <w:lang w:eastAsia="ko-KR"/>
        </w:rPr>
        <w:t xml:space="preserve"> SR </w:t>
      </w:r>
      <w:r w:rsidR="00C045FF">
        <w:rPr>
          <w:rFonts w:eastAsia="바탕"/>
          <w:sz w:val="22"/>
          <w:szCs w:val="22"/>
          <w:lang w:eastAsia="ko-KR"/>
        </w:rPr>
        <w:t xml:space="preserve">or </w:t>
      </w:r>
      <w:r w:rsidR="006B0C5D">
        <w:rPr>
          <w:rFonts w:eastAsia="바탕"/>
          <w:sz w:val="22"/>
          <w:szCs w:val="22"/>
          <w:lang w:eastAsia="ko-KR"/>
        </w:rPr>
        <w:t>HARQ-ACK</w:t>
      </w:r>
      <w:r w:rsidR="00C045FF">
        <w:rPr>
          <w:rFonts w:eastAsia="바탕"/>
          <w:sz w:val="22"/>
          <w:szCs w:val="22"/>
          <w:lang w:eastAsia="ko-KR"/>
        </w:rPr>
        <w:t>/SR and CSI</w:t>
      </w:r>
      <w:r w:rsidR="000B77EF">
        <w:rPr>
          <w:rFonts w:eastAsia="바탕"/>
          <w:sz w:val="22"/>
          <w:szCs w:val="22"/>
          <w:lang w:eastAsia="ko-KR"/>
        </w:rPr>
        <w:t>.</w:t>
      </w:r>
    </w:p>
    <w:p w14:paraId="3B036D56" w14:textId="0A2D9A5E" w:rsidR="00987C49" w:rsidRPr="003E4CC0" w:rsidRDefault="00987C49" w:rsidP="00987C4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0D86508A" w14:textId="77777777" w:rsidR="00987C49" w:rsidRDefault="000343DC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74CC7EDE" w14:textId="64DD4430" w:rsidR="00987C49" w:rsidRPr="00986420" w:rsidRDefault="00285DC8" w:rsidP="000343DC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Priority between </w:t>
      </w:r>
      <w:r w:rsidR="006B0C5D">
        <w:rPr>
          <w:rFonts w:ascii="Arial" w:eastAsia="바탕" w:hAnsi="Arial" w:cs="Arial"/>
          <w:b/>
          <w:sz w:val="24"/>
          <w:szCs w:val="24"/>
          <w:lang w:eastAsia="ko-KR"/>
        </w:rPr>
        <w:t xml:space="preserve">HARQ-ACK </w:t>
      </w:r>
      <w:r>
        <w:rPr>
          <w:rFonts w:ascii="Arial" w:eastAsia="바탕" w:hAnsi="Arial" w:cs="Arial"/>
          <w:b/>
          <w:sz w:val="24"/>
          <w:szCs w:val="24"/>
          <w:lang w:eastAsia="ko-KR"/>
        </w:rPr>
        <w:t>and SR</w:t>
      </w:r>
    </w:p>
    <w:p w14:paraId="712F227C" w14:textId="0C20FE4E" w:rsidR="004C5285" w:rsidRDefault="004C5285" w:rsidP="000B77E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" w:eastAsia="ko-KR"/>
        </w:rPr>
      </w:pPr>
      <w:r w:rsidRPr="004C5285">
        <w:rPr>
          <w:rFonts w:eastAsia="바탕"/>
          <w:sz w:val="22"/>
          <w:szCs w:val="22"/>
          <w:lang w:val="en" w:eastAsia="ko-KR"/>
        </w:rPr>
        <w:t xml:space="preserve">In </w:t>
      </w:r>
      <w:r>
        <w:rPr>
          <w:rFonts w:eastAsia="바탕"/>
          <w:sz w:val="22"/>
          <w:szCs w:val="22"/>
          <w:lang w:val="en" w:eastAsia="ko-KR"/>
        </w:rPr>
        <w:t xml:space="preserve">the previous meeting </w:t>
      </w:r>
      <w:r>
        <w:rPr>
          <w:rFonts w:eastAsia="바탕"/>
          <w:sz w:val="22"/>
          <w:szCs w:val="22"/>
          <w:lang w:eastAsia="ko-KR"/>
        </w:rPr>
        <w:t>[1]</w:t>
      </w:r>
      <w:r w:rsidRPr="004C5285">
        <w:rPr>
          <w:rFonts w:eastAsia="바탕"/>
          <w:sz w:val="22"/>
          <w:szCs w:val="22"/>
          <w:lang w:val="en" w:eastAsia="ko-KR"/>
        </w:rPr>
        <w:t>, from a high-level viewpoint</w:t>
      </w:r>
      <w:r>
        <w:rPr>
          <w:rFonts w:eastAsia="바탕"/>
          <w:sz w:val="22"/>
          <w:szCs w:val="22"/>
          <w:lang w:val="en" w:eastAsia="ko-KR"/>
        </w:rPr>
        <w:t>,</w:t>
      </w:r>
      <w:r w:rsidRPr="004C5285">
        <w:rPr>
          <w:rFonts w:eastAsia="바탕"/>
          <w:sz w:val="22"/>
          <w:szCs w:val="22"/>
          <w:lang w:val="en" w:eastAsia="ko-KR"/>
        </w:rPr>
        <w:t xml:space="preserve"> the following three options have been discussed for multiplexing between </w:t>
      </w:r>
      <w:r w:rsidR="006B0C5D">
        <w:rPr>
          <w:rFonts w:eastAsia="바탕"/>
          <w:sz w:val="22"/>
          <w:szCs w:val="22"/>
          <w:lang w:val="en" w:eastAsia="ko-KR"/>
        </w:rPr>
        <w:t>HARQ-ACK</w:t>
      </w:r>
      <w:r>
        <w:rPr>
          <w:rFonts w:eastAsia="바탕"/>
          <w:sz w:val="22"/>
          <w:szCs w:val="22"/>
          <w:lang w:val="en" w:eastAsia="ko-KR"/>
        </w:rPr>
        <w:t xml:space="preserve"> </w:t>
      </w:r>
      <w:r w:rsidRPr="004C5285">
        <w:rPr>
          <w:rFonts w:eastAsia="바탕"/>
          <w:sz w:val="22"/>
          <w:szCs w:val="22"/>
          <w:lang w:val="en" w:eastAsia="ko-KR"/>
        </w:rPr>
        <w:t>and SR</w:t>
      </w:r>
      <w:r w:rsidR="00166AF8">
        <w:rPr>
          <w:rFonts w:eastAsia="바탕"/>
          <w:sz w:val="22"/>
          <w:szCs w:val="22"/>
          <w:lang w:val="en" w:eastAsia="ko-KR"/>
        </w:rPr>
        <w:t xml:space="preserve"> with partial</w:t>
      </w:r>
      <w:r w:rsidR="00166AF8" w:rsidRPr="004C5285">
        <w:rPr>
          <w:rFonts w:eastAsia="바탕"/>
          <w:sz w:val="22"/>
          <w:szCs w:val="22"/>
          <w:lang w:val="en" w:eastAsia="ko-KR"/>
        </w:rPr>
        <w:t xml:space="preserve"> overlapping</w:t>
      </w:r>
      <w:r w:rsidRPr="004C5285">
        <w:rPr>
          <w:rFonts w:eastAsia="바탕"/>
          <w:sz w:val="22"/>
          <w:szCs w:val="22"/>
          <w:lang w:val="en" w:eastAsia="ko-KR"/>
        </w:rPr>
        <w:t xml:space="preserve"> in the time.</w:t>
      </w:r>
    </w:p>
    <w:p w14:paraId="595B9C26" w14:textId="57CF0BD2" w:rsidR="004C5285" w:rsidRPr="000F10CE" w:rsidRDefault="004C5285" w:rsidP="00866502">
      <w:pPr>
        <w:pStyle w:val="a7"/>
        <w:numPr>
          <w:ilvl w:val="0"/>
          <w:numId w:val="18"/>
        </w:numPr>
        <w:spacing w:after="60" w:line="240" w:lineRule="auto"/>
        <w:ind w:leftChars="0" w:hanging="357"/>
        <w:rPr>
          <w:rFonts w:eastAsia="바탕"/>
          <w:sz w:val="22"/>
          <w:szCs w:val="22"/>
          <w:lang w:val="en" w:eastAsia="ko-KR"/>
        </w:rPr>
      </w:pPr>
      <w:r w:rsidRPr="000F10CE">
        <w:rPr>
          <w:rFonts w:eastAsia="바탕" w:hint="eastAsia"/>
          <w:sz w:val="22"/>
          <w:szCs w:val="22"/>
          <w:lang w:val="en" w:eastAsia="ko-KR"/>
        </w:rPr>
        <w:t>O</w:t>
      </w:r>
      <w:r w:rsidRPr="000F10CE">
        <w:rPr>
          <w:rFonts w:eastAsia="바탕"/>
          <w:sz w:val="22"/>
          <w:szCs w:val="22"/>
          <w:lang w:val="en" w:eastAsia="ko-KR"/>
        </w:rPr>
        <w:t>pt</w:t>
      </w:r>
      <w:r w:rsidR="00E47BA7" w:rsidRPr="000F10CE">
        <w:rPr>
          <w:rFonts w:eastAsia="바탕"/>
          <w:sz w:val="22"/>
          <w:szCs w:val="22"/>
          <w:lang w:val="en" w:eastAsia="ko-KR"/>
        </w:rPr>
        <w:t>.</w:t>
      </w:r>
      <w:r w:rsidRPr="000F10CE">
        <w:rPr>
          <w:rFonts w:eastAsia="바탕"/>
          <w:sz w:val="22"/>
          <w:szCs w:val="22"/>
          <w:lang w:val="en" w:eastAsia="ko-KR"/>
        </w:rPr>
        <w:t xml:space="preserve"> 1: UE assumes there is no information with respect to M</w:t>
      </w:r>
      <w:r w:rsidR="00E47BA7" w:rsidRPr="000F10CE">
        <w:rPr>
          <w:rFonts w:eastAsia="바탕" w:hint="eastAsia"/>
          <w:sz w:val="22"/>
          <w:szCs w:val="22"/>
          <w:lang w:val="en" w:eastAsia="ko-KR"/>
        </w:rPr>
        <w:t>AC/PHY</w:t>
      </w:r>
      <w:r w:rsidRPr="000F10CE">
        <w:rPr>
          <w:rFonts w:eastAsia="바탕"/>
          <w:sz w:val="22"/>
          <w:szCs w:val="22"/>
          <w:lang w:val="en" w:eastAsia="ko-KR"/>
        </w:rPr>
        <w:t xml:space="preserve"> layer priority for the UCI transmission on PUCCH.</w:t>
      </w:r>
    </w:p>
    <w:p w14:paraId="67E9ECBE" w14:textId="01B6AF7F" w:rsidR="004C5285" w:rsidRPr="000F10CE" w:rsidRDefault="004C5285" w:rsidP="00866502">
      <w:pPr>
        <w:pStyle w:val="a7"/>
        <w:numPr>
          <w:ilvl w:val="0"/>
          <w:numId w:val="18"/>
        </w:numPr>
        <w:spacing w:after="60" w:line="240" w:lineRule="auto"/>
        <w:ind w:leftChars="0" w:hanging="357"/>
        <w:rPr>
          <w:rFonts w:eastAsia="바탕"/>
          <w:sz w:val="22"/>
          <w:szCs w:val="22"/>
          <w:lang w:val="en" w:eastAsia="ko-KR"/>
        </w:rPr>
      </w:pPr>
      <w:r w:rsidRPr="000F10CE">
        <w:rPr>
          <w:rFonts w:eastAsia="바탕"/>
          <w:sz w:val="22"/>
          <w:szCs w:val="22"/>
          <w:lang w:val="en" w:eastAsia="ko-KR"/>
        </w:rPr>
        <w:t>Opt</w:t>
      </w:r>
      <w:r w:rsidR="00E47BA7" w:rsidRPr="000F10CE">
        <w:rPr>
          <w:rFonts w:eastAsia="바탕"/>
          <w:sz w:val="22"/>
          <w:szCs w:val="22"/>
          <w:lang w:val="en" w:eastAsia="ko-KR"/>
        </w:rPr>
        <w:t>.</w:t>
      </w:r>
      <w:r w:rsidRPr="000F10CE">
        <w:rPr>
          <w:rFonts w:eastAsia="바탕"/>
          <w:sz w:val="22"/>
          <w:szCs w:val="22"/>
          <w:lang w:val="en" w:eastAsia="ko-KR"/>
        </w:rPr>
        <w:t xml:space="preserve"> 2: UE assumes there is information with respect to PHY layer priority for the UCI transmission on PUCCH.</w:t>
      </w:r>
    </w:p>
    <w:p w14:paraId="03676675" w14:textId="3373A3B6" w:rsidR="004C5285" w:rsidRPr="000F10CE" w:rsidRDefault="004C5285" w:rsidP="00866502">
      <w:pPr>
        <w:pStyle w:val="a7"/>
        <w:numPr>
          <w:ilvl w:val="0"/>
          <w:numId w:val="18"/>
        </w:numPr>
        <w:spacing w:after="60" w:line="240" w:lineRule="auto"/>
        <w:ind w:leftChars="0" w:hanging="357"/>
        <w:rPr>
          <w:rFonts w:eastAsia="바탕"/>
          <w:sz w:val="22"/>
          <w:szCs w:val="22"/>
          <w:lang w:val="en" w:eastAsia="ko-KR"/>
        </w:rPr>
      </w:pPr>
      <w:r w:rsidRPr="000F10CE">
        <w:rPr>
          <w:rFonts w:eastAsia="바탕"/>
          <w:sz w:val="22"/>
          <w:szCs w:val="22"/>
          <w:lang w:val="en" w:eastAsia="ko-KR"/>
        </w:rPr>
        <w:t>Opt</w:t>
      </w:r>
      <w:r w:rsidR="00E47BA7" w:rsidRPr="000F10CE">
        <w:rPr>
          <w:rFonts w:eastAsia="바탕"/>
          <w:sz w:val="22"/>
          <w:szCs w:val="22"/>
          <w:lang w:val="en" w:eastAsia="ko-KR"/>
        </w:rPr>
        <w:t>.</w:t>
      </w:r>
      <w:r w:rsidRPr="000F10CE">
        <w:rPr>
          <w:rFonts w:eastAsia="바탕"/>
          <w:sz w:val="22"/>
          <w:szCs w:val="22"/>
          <w:lang w:val="en" w:eastAsia="ko-KR"/>
        </w:rPr>
        <w:t xml:space="preserve"> 3: UE assumes there is information with respect to </w:t>
      </w:r>
      <w:r w:rsidR="00E47BA7" w:rsidRPr="000F10CE">
        <w:rPr>
          <w:rFonts w:eastAsia="바탕"/>
          <w:sz w:val="22"/>
          <w:szCs w:val="22"/>
          <w:lang w:val="en" w:eastAsia="ko-KR"/>
        </w:rPr>
        <w:t>MAC</w:t>
      </w:r>
      <w:r w:rsidRPr="000F10CE">
        <w:rPr>
          <w:rFonts w:eastAsia="바탕"/>
          <w:sz w:val="22"/>
          <w:szCs w:val="22"/>
          <w:lang w:val="en" w:eastAsia="ko-KR"/>
        </w:rPr>
        <w:t xml:space="preserve"> layer priority for the UCI transmission on PUCCH.</w:t>
      </w:r>
    </w:p>
    <w:p w14:paraId="133B46E6" w14:textId="74278DBE" w:rsidR="004C5285" w:rsidRDefault="00E47BA7" w:rsidP="00245F5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" w:eastAsia="ko-KR"/>
        </w:rPr>
        <w:t>At first</w:t>
      </w:r>
      <w:r w:rsidRPr="00E47BA7">
        <w:rPr>
          <w:rFonts w:eastAsia="바탕"/>
          <w:sz w:val="22"/>
          <w:szCs w:val="22"/>
          <w:lang w:val="en" w:eastAsia="ko-KR"/>
        </w:rPr>
        <w:t xml:space="preserve">, </w:t>
      </w:r>
      <w:r>
        <w:rPr>
          <w:rFonts w:eastAsia="바탕"/>
          <w:sz w:val="22"/>
          <w:szCs w:val="22"/>
          <w:lang w:val="en" w:eastAsia="ko-KR"/>
        </w:rPr>
        <w:t xml:space="preserve">Opt. 3 may not be desirable since it would not be feasible to use MAC layer information at the PHY layer in terms of UE implementation. </w:t>
      </w:r>
      <w:r w:rsidR="00166AF8">
        <w:rPr>
          <w:rFonts w:eastAsia="바탕"/>
          <w:sz w:val="22"/>
          <w:szCs w:val="22"/>
          <w:lang w:val="en" w:eastAsia="ko-KR"/>
        </w:rPr>
        <w:t>In case of</w:t>
      </w:r>
      <w:r w:rsidR="00DF796B">
        <w:rPr>
          <w:rFonts w:eastAsia="바탕"/>
          <w:sz w:val="22"/>
          <w:szCs w:val="22"/>
          <w:lang w:val="en" w:eastAsia="ko-KR"/>
        </w:rPr>
        <w:t xml:space="preserve"> Opt. 2,</w:t>
      </w:r>
      <w:r w:rsidR="00DF796B" w:rsidRPr="00DF796B">
        <w:rPr>
          <w:rFonts w:eastAsia="바탕"/>
          <w:sz w:val="22"/>
          <w:szCs w:val="22"/>
          <w:lang w:val="en" w:eastAsia="ko-KR"/>
        </w:rPr>
        <w:t xml:space="preserve"> it </w:t>
      </w:r>
      <w:r w:rsidR="00022A18">
        <w:rPr>
          <w:rFonts w:eastAsia="바탕"/>
          <w:sz w:val="22"/>
          <w:szCs w:val="22"/>
          <w:lang w:val="en" w:eastAsia="ko-KR"/>
        </w:rPr>
        <w:t xml:space="preserve">seems </w:t>
      </w:r>
      <w:r w:rsidR="00B579D5">
        <w:rPr>
          <w:rFonts w:eastAsia="바탕"/>
          <w:sz w:val="22"/>
          <w:szCs w:val="22"/>
          <w:lang w:val="en" w:eastAsia="ko-KR"/>
        </w:rPr>
        <w:t xml:space="preserve">to be controversial </w:t>
      </w:r>
      <w:r w:rsidR="00022A18">
        <w:rPr>
          <w:rFonts w:eastAsia="바탕"/>
          <w:sz w:val="22"/>
          <w:szCs w:val="22"/>
          <w:lang w:val="en" w:eastAsia="ko-KR"/>
        </w:rPr>
        <w:t xml:space="preserve">to </w:t>
      </w:r>
      <w:r w:rsidR="00DF796B" w:rsidRPr="00DF796B">
        <w:rPr>
          <w:rFonts w:eastAsia="바탕"/>
          <w:sz w:val="22"/>
          <w:szCs w:val="22"/>
          <w:lang w:val="en" w:eastAsia="ko-KR"/>
        </w:rPr>
        <w:t xml:space="preserve">determine the priority between </w:t>
      </w:r>
      <w:r w:rsidR="00024E69">
        <w:rPr>
          <w:rFonts w:eastAsia="바탕"/>
          <w:sz w:val="22"/>
          <w:szCs w:val="22"/>
          <w:lang w:val="en" w:eastAsia="ko-KR"/>
        </w:rPr>
        <w:t>HARQ-ACK</w:t>
      </w:r>
      <w:r w:rsidR="00DF796B" w:rsidRPr="00DF796B">
        <w:rPr>
          <w:rFonts w:eastAsia="바탕"/>
          <w:sz w:val="22"/>
          <w:szCs w:val="22"/>
          <w:lang w:val="en" w:eastAsia="ko-KR"/>
        </w:rPr>
        <w:t xml:space="preserve"> and SR </w:t>
      </w:r>
      <w:r w:rsidR="00022A18">
        <w:rPr>
          <w:rFonts w:eastAsia="바탕"/>
          <w:sz w:val="22"/>
          <w:szCs w:val="22"/>
          <w:lang w:val="en" w:eastAsia="ko-KR"/>
        </w:rPr>
        <w:t xml:space="preserve">using </w:t>
      </w:r>
      <w:r w:rsidR="00DF796B" w:rsidRPr="00DF796B">
        <w:rPr>
          <w:rFonts w:eastAsia="바탕"/>
          <w:sz w:val="22"/>
          <w:szCs w:val="22"/>
          <w:lang w:val="en" w:eastAsia="ko-KR"/>
        </w:rPr>
        <w:t>only physical layer information.</w:t>
      </w:r>
      <w:r w:rsidR="004E4EC8">
        <w:rPr>
          <w:rFonts w:eastAsia="바탕"/>
          <w:sz w:val="22"/>
          <w:szCs w:val="22"/>
          <w:lang w:val="en" w:eastAsia="ko-KR"/>
        </w:rPr>
        <w:t xml:space="preserve"> </w:t>
      </w:r>
      <w:r w:rsidR="004E4EC8" w:rsidRPr="004E4EC8">
        <w:rPr>
          <w:rFonts w:eastAsia="바탕"/>
          <w:sz w:val="22"/>
          <w:szCs w:val="22"/>
          <w:lang w:val="en" w:eastAsia="ko-KR"/>
        </w:rPr>
        <w:t>For example, even if the transmission length of the PUCCH resource</w:t>
      </w:r>
      <w:r w:rsidR="00024E69">
        <w:rPr>
          <w:rFonts w:eastAsia="바탕"/>
          <w:sz w:val="22"/>
          <w:szCs w:val="22"/>
          <w:lang w:val="en" w:eastAsia="ko-KR"/>
        </w:rPr>
        <w:t xml:space="preserve"> for HARQ-ACK </w:t>
      </w:r>
      <w:r w:rsidR="004E4EC8" w:rsidRPr="004E4EC8">
        <w:rPr>
          <w:rFonts w:eastAsia="바탕"/>
          <w:sz w:val="22"/>
          <w:szCs w:val="22"/>
          <w:lang w:val="en" w:eastAsia="ko-KR"/>
        </w:rPr>
        <w:t xml:space="preserve">is </w:t>
      </w:r>
      <w:r w:rsidR="00DA3EF5">
        <w:rPr>
          <w:rFonts w:eastAsia="바탕"/>
          <w:sz w:val="22"/>
          <w:szCs w:val="22"/>
          <w:lang w:val="en" w:eastAsia="ko-KR"/>
        </w:rPr>
        <w:t xml:space="preserve">longer </w:t>
      </w:r>
      <w:r w:rsidR="004E4EC8" w:rsidRPr="004E4EC8">
        <w:rPr>
          <w:rFonts w:eastAsia="바탕"/>
          <w:sz w:val="22"/>
          <w:szCs w:val="22"/>
          <w:lang w:val="en" w:eastAsia="ko-KR"/>
        </w:rPr>
        <w:t xml:space="preserve">than the SR period, it is </w:t>
      </w:r>
      <w:r w:rsidR="004B026F">
        <w:rPr>
          <w:rFonts w:eastAsia="바탕"/>
          <w:sz w:val="22"/>
          <w:szCs w:val="22"/>
          <w:lang w:val="en" w:eastAsia="ko-KR"/>
        </w:rPr>
        <w:t xml:space="preserve">hard </w:t>
      </w:r>
      <w:r w:rsidR="004E4EC8" w:rsidRPr="004E4EC8">
        <w:rPr>
          <w:rFonts w:eastAsia="바탕"/>
          <w:sz w:val="22"/>
          <w:szCs w:val="22"/>
          <w:lang w:val="en" w:eastAsia="ko-KR"/>
        </w:rPr>
        <w:t xml:space="preserve">to say that the </w:t>
      </w:r>
      <w:r w:rsidR="00024E69">
        <w:rPr>
          <w:rFonts w:eastAsia="바탕"/>
          <w:sz w:val="22"/>
          <w:szCs w:val="22"/>
          <w:lang w:val="en" w:eastAsia="ko-KR"/>
        </w:rPr>
        <w:t>HARQ-ACK</w:t>
      </w:r>
      <w:r w:rsidR="004E4EC8" w:rsidRPr="004E4EC8">
        <w:rPr>
          <w:rFonts w:eastAsia="바탕"/>
          <w:sz w:val="22"/>
          <w:szCs w:val="22"/>
          <w:lang w:val="en" w:eastAsia="ko-KR"/>
        </w:rPr>
        <w:t xml:space="preserve"> </w:t>
      </w:r>
      <w:r w:rsidR="004E4EC8">
        <w:rPr>
          <w:rFonts w:eastAsia="바탕"/>
          <w:sz w:val="22"/>
          <w:szCs w:val="22"/>
          <w:lang w:val="en" w:eastAsia="ko-KR"/>
        </w:rPr>
        <w:t xml:space="preserve">has </w:t>
      </w:r>
      <w:r w:rsidR="00CB7D35">
        <w:rPr>
          <w:rFonts w:eastAsia="바탕"/>
          <w:sz w:val="22"/>
          <w:szCs w:val="22"/>
          <w:lang w:val="en" w:eastAsia="ko-KR"/>
        </w:rPr>
        <w:t xml:space="preserve">always </w:t>
      </w:r>
      <w:r w:rsidR="004E4EC8">
        <w:rPr>
          <w:rFonts w:eastAsia="바탕"/>
          <w:sz w:val="22"/>
          <w:szCs w:val="22"/>
          <w:lang w:val="en" w:eastAsia="ko-KR"/>
        </w:rPr>
        <w:t xml:space="preserve">lower </w:t>
      </w:r>
      <w:r w:rsidR="004E4EC8" w:rsidRPr="004E4EC8">
        <w:rPr>
          <w:rFonts w:eastAsia="바탕"/>
          <w:sz w:val="22"/>
          <w:szCs w:val="22"/>
          <w:lang w:val="en" w:eastAsia="ko-KR"/>
        </w:rPr>
        <w:t>priority than the SR</w:t>
      </w:r>
      <w:r w:rsidR="00C0265A">
        <w:rPr>
          <w:rFonts w:eastAsia="바탕"/>
          <w:sz w:val="22"/>
          <w:szCs w:val="22"/>
          <w:lang w:val="en" w:eastAsia="ko-KR"/>
        </w:rPr>
        <w:t xml:space="preserve"> </w:t>
      </w:r>
      <w:r w:rsidR="003725F9">
        <w:rPr>
          <w:rFonts w:eastAsia="바탕"/>
          <w:sz w:val="22"/>
          <w:szCs w:val="22"/>
          <w:lang w:val="en" w:eastAsia="ko-KR"/>
        </w:rPr>
        <w:t xml:space="preserve">as proposed in [1] </w:t>
      </w:r>
      <w:r w:rsidR="00EC693B">
        <w:rPr>
          <w:rFonts w:eastAsia="바탕"/>
          <w:sz w:val="22"/>
          <w:szCs w:val="22"/>
          <w:lang w:val="en" w:eastAsia="ko-KR"/>
        </w:rPr>
        <w:t xml:space="preserve">since </w:t>
      </w:r>
      <w:r w:rsidR="000A7E43">
        <w:rPr>
          <w:rFonts w:eastAsia="바탕"/>
          <w:sz w:val="22"/>
          <w:szCs w:val="22"/>
          <w:lang w:val="en" w:eastAsia="ko-KR"/>
        </w:rPr>
        <w:t xml:space="preserve">the </w:t>
      </w:r>
      <w:r w:rsidR="00024E69">
        <w:rPr>
          <w:rFonts w:eastAsia="바탕"/>
          <w:sz w:val="22"/>
          <w:szCs w:val="22"/>
          <w:lang w:val="en" w:eastAsia="ko-KR"/>
        </w:rPr>
        <w:t>HARQ-ACK</w:t>
      </w:r>
      <w:r w:rsidR="00C0265A" w:rsidRPr="00C0265A">
        <w:rPr>
          <w:rFonts w:eastAsia="바탕"/>
          <w:sz w:val="22"/>
          <w:szCs w:val="22"/>
          <w:lang w:val="en" w:eastAsia="ko-KR"/>
        </w:rPr>
        <w:t xml:space="preserve"> payload </w:t>
      </w:r>
      <w:r w:rsidR="00EC693B">
        <w:rPr>
          <w:rFonts w:eastAsia="바탕"/>
          <w:sz w:val="22"/>
          <w:szCs w:val="22"/>
          <w:lang w:val="en" w:eastAsia="ko-KR"/>
        </w:rPr>
        <w:t xml:space="preserve">can </w:t>
      </w:r>
      <w:r w:rsidR="000A7E43">
        <w:rPr>
          <w:rFonts w:eastAsia="바탕"/>
          <w:sz w:val="22"/>
          <w:szCs w:val="22"/>
          <w:lang w:val="en" w:eastAsia="ko-KR"/>
        </w:rPr>
        <w:t xml:space="preserve">contain </w:t>
      </w:r>
      <w:r w:rsidR="00024E69">
        <w:rPr>
          <w:rFonts w:eastAsia="바탕"/>
          <w:sz w:val="22"/>
          <w:szCs w:val="22"/>
          <w:lang w:val="en" w:eastAsia="ko-KR"/>
        </w:rPr>
        <w:t>HARQ-ACK</w:t>
      </w:r>
      <w:r w:rsidR="000A7E43">
        <w:rPr>
          <w:rFonts w:eastAsia="바탕"/>
          <w:sz w:val="22"/>
          <w:szCs w:val="22"/>
          <w:lang w:val="en" w:eastAsia="ko-KR"/>
        </w:rPr>
        <w:t xml:space="preserve"> </w:t>
      </w:r>
      <w:r w:rsidR="00CB7D35">
        <w:rPr>
          <w:rFonts w:eastAsia="바탕"/>
          <w:sz w:val="22"/>
          <w:szCs w:val="22"/>
          <w:lang w:val="en" w:eastAsia="ko-KR"/>
        </w:rPr>
        <w:t xml:space="preserve">bit(s) </w:t>
      </w:r>
      <w:r w:rsidR="000A7E43">
        <w:rPr>
          <w:rFonts w:eastAsia="바탕"/>
          <w:sz w:val="22"/>
          <w:szCs w:val="22"/>
          <w:lang w:val="en" w:eastAsia="ko-KR"/>
        </w:rPr>
        <w:t>for URLLC</w:t>
      </w:r>
      <w:r w:rsidR="00166AF8">
        <w:rPr>
          <w:rFonts w:eastAsia="바탕"/>
          <w:sz w:val="22"/>
          <w:szCs w:val="22"/>
          <w:lang w:val="en" w:eastAsia="ko-KR"/>
        </w:rPr>
        <w:t xml:space="preserve"> and/or </w:t>
      </w:r>
      <w:r w:rsidR="000F07AF">
        <w:rPr>
          <w:rFonts w:eastAsia="바탕"/>
          <w:sz w:val="22"/>
          <w:szCs w:val="22"/>
          <w:lang w:val="en" w:eastAsia="ko-KR"/>
        </w:rPr>
        <w:t xml:space="preserve">can </w:t>
      </w:r>
      <w:r w:rsidR="00166AF8">
        <w:rPr>
          <w:rFonts w:eastAsia="바탕"/>
          <w:sz w:val="22"/>
          <w:szCs w:val="22"/>
          <w:lang w:val="en" w:eastAsia="ko-KR"/>
        </w:rPr>
        <w:t>correspond to large number of PDSCHs</w:t>
      </w:r>
      <w:r w:rsidR="00C0265A">
        <w:rPr>
          <w:rFonts w:eastAsia="바탕"/>
          <w:sz w:val="22"/>
          <w:szCs w:val="22"/>
          <w:lang w:val="en" w:eastAsia="ko-KR"/>
        </w:rPr>
        <w:t>.</w:t>
      </w:r>
      <w:r w:rsidR="000859D9">
        <w:rPr>
          <w:rFonts w:eastAsia="바탕"/>
          <w:sz w:val="22"/>
          <w:szCs w:val="22"/>
          <w:lang w:val="en" w:eastAsia="ko-KR"/>
        </w:rPr>
        <w:t xml:space="preserve"> </w:t>
      </w:r>
      <w:r w:rsidR="00245F53">
        <w:rPr>
          <w:rFonts w:eastAsia="바탕"/>
          <w:sz w:val="22"/>
          <w:szCs w:val="22"/>
          <w:lang w:val="en" w:eastAsia="ko-KR"/>
        </w:rPr>
        <w:t>From our perspective, i</w:t>
      </w:r>
      <w:r w:rsidR="007B29D9">
        <w:rPr>
          <w:rFonts w:eastAsia="바탕"/>
          <w:sz w:val="22"/>
          <w:szCs w:val="22"/>
          <w:lang w:val="en" w:eastAsia="ko-KR"/>
        </w:rPr>
        <w:t xml:space="preserve">t may be </w:t>
      </w:r>
      <w:r w:rsidR="003725F9">
        <w:rPr>
          <w:rFonts w:eastAsia="바탕"/>
          <w:sz w:val="22"/>
          <w:szCs w:val="22"/>
          <w:lang w:val="en" w:eastAsia="ko-KR"/>
        </w:rPr>
        <w:t>difficult</w:t>
      </w:r>
      <w:r w:rsidR="007B29D9">
        <w:rPr>
          <w:rFonts w:eastAsia="바탕"/>
          <w:sz w:val="22"/>
          <w:szCs w:val="22"/>
          <w:lang w:val="en" w:eastAsia="ko-KR"/>
        </w:rPr>
        <w:t xml:space="preserve"> to make a concrete solution with Opt. 2 </w:t>
      </w:r>
      <w:r w:rsidR="000F07AF">
        <w:rPr>
          <w:rFonts w:eastAsia="바탕"/>
          <w:sz w:val="22"/>
          <w:szCs w:val="22"/>
          <w:lang w:val="en" w:eastAsia="ko-KR"/>
        </w:rPr>
        <w:t>due to</w:t>
      </w:r>
      <w:r w:rsidR="007B29D9">
        <w:rPr>
          <w:rFonts w:eastAsia="바탕"/>
          <w:sz w:val="22"/>
          <w:szCs w:val="22"/>
          <w:lang w:val="en" w:eastAsia="ko-KR"/>
        </w:rPr>
        <w:t xml:space="preserve"> </w:t>
      </w:r>
      <w:r w:rsidR="00245F53">
        <w:rPr>
          <w:rFonts w:eastAsia="바탕"/>
          <w:sz w:val="22"/>
          <w:szCs w:val="22"/>
          <w:lang w:val="en" w:eastAsia="ko-KR"/>
        </w:rPr>
        <w:t xml:space="preserve">the limited </w:t>
      </w:r>
      <w:r w:rsidR="007B29D9">
        <w:rPr>
          <w:rFonts w:eastAsia="바탕"/>
          <w:sz w:val="22"/>
          <w:szCs w:val="22"/>
          <w:lang w:val="en" w:eastAsia="ko-KR"/>
        </w:rPr>
        <w:t>time for Rel-15 NR.</w:t>
      </w:r>
      <w:r w:rsidR="00245F53">
        <w:rPr>
          <w:rFonts w:eastAsia="바탕"/>
          <w:sz w:val="22"/>
          <w:szCs w:val="22"/>
          <w:lang w:val="en" w:eastAsia="ko-KR"/>
        </w:rPr>
        <w:t xml:space="preserve"> Therefore, </w:t>
      </w:r>
      <w:r w:rsidR="00001E92">
        <w:rPr>
          <w:rFonts w:eastAsia="바탕"/>
          <w:sz w:val="22"/>
          <w:szCs w:val="22"/>
          <w:lang w:eastAsia="ko-KR"/>
        </w:rPr>
        <w:t>w</w:t>
      </w:r>
      <w:r w:rsidR="00001E92" w:rsidRPr="00001E92">
        <w:rPr>
          <w:rFonts w:eastAsia="바탕"/>
          <w:sz w:val="22"/>
          <w:szCs w:val="22"/>
          <w:lang w:eastAsia="ko-KR"/>
        </w:rPr>
        <w:t xml:space="preserve">e prefer </w:t>
      </w:r>
      <w:r w:rsidR="002C6497">
        <w:rPr>
          <w:rFonts w:eastAsia="바탕"/>
          <w:sz w:val="22"/>
          <w:szCs w:val="22"/>
          <w:lang w:eastAsia="ko-KR"/>
        </w:rPr>
        <w:t xml:space="preserve">to adopt </w:t>
      </w:r>
      <w:r w:rsidR="00001E92" w:rsidRPr="00001E92">
        <w:rPr>
          <w:rFonts w:eastAsia="바탕"/>
          <w:sz w:val="22"/>
          <w:szCs w:val="22"/>
          <w:lang w:eastAsia="ko-KR"/>
        </w:rPr>
        <w:t>Opt</w:t>
      </w:r>
      <w:r w:rsidR="00001E92">
        <w:rPr>
          <w:rFonts w:eastAsia="바탕"/>
          <w:sz w:val="22"/>
          <w:szCs w:val="22"/>
          <w:lang w:eastAsia="ko-KR"/>
        </w:rPr>
        <w:t>.</w:t>
      </w:r>
      <w:r w:rsidR="00001E92" w:rsidRPr="00001E92">
        <w:rPr>
          <w:rFonts w:eastAsia="바탕"/>
          <w:sz w:val="22"/>
          <w:szCs w:val="22"/>
          <w:lang w:eastAsia="ko-KR"/>
        </w:rPr>
        <w:t xml:space="preserve"> 1 and </w:t>
      </w:r>
      <w:r w:rsidR="002C6497">
        <w:rPr>
          <w:rFonts w:eastAsia="바탕"/>
          <w:sz w:val="22"/>
          <w:szCs w:val="22"/>
          <w:lang w:eastAsia="ko-KR"/>
        </w:rPr>
        <w:t xml:space="preserve">to </w:t>
      </w:r>
      <w:r w:rsidR="00001E92" w:rsidRPr="00001E92">
        <w:rPr>
          <w:rFonts w:eastAsia="바탕"/>
          <w:sz w:val="22"/>
          <w:szCs w:val="22"/>
          <w:lang w:eastAsia="ko-KR"/>
        </w:rPr>
        <w:t>discuss further improvements</w:t>
      </w:r>
      <w:r w:rsidR="00245F53">
        <w:rPr>
          <w:rFonts w:eastAsia="바탕"/>
          <w:sz w:val="22"/>
          <w:szCs w:val="22"/>
          <w:lang w:eastAsia="ko-KR"/>
        </w:rPr>
        <w:t xml:space="preserve"> (for URLLC)</w:t>
      </w:r>
      <w:r w:rsidR="00001E92" w:rsidRPr="00001E92">
        <w:rPr>
          <w:rFonts w:eastAsia="바탕"/>
          <w:sz w:val="22"/>
          <w:szCs w:val="22"/>
          <w:lang w:eastAsia="ko-KR"/>
        </w:rPr>
        <w:t xml:space="preserve"> in future releases.</w:t>
      </w:r>
    </w:p>
    <w:p w14:paraId="324AD116" w14:textId="32EAF469" w:rsidR="002E0F69" w:rsidRDefault="002E0F69" w:rsidP="002E0F69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In Rel-15 NR, </w:t>
      </w:r>
      <w:r w:rsidRPr="002E0F69">
        <w:rPr>
          <w:rFonts w:eastAsia="바탕"/>
          <w:b/>
          <w:sz w:val="22"/>
          <w:szCs w:val="22"/>
          <w:lang w:eastAsia="ko-KR"/>
        </w:rPr>
        <w:t>UE assumes there is no information with respect to M</w:t>
      </w:r>
      <w:r w:rsidRPr="002E0F69">
        <w:rPr>
          <w:rFonts w:eastAsia="바탕" w:hint="eastAsia"/>
          <w:b/>
          <w:sz w:val="22"/>
          <w:szCs w:val="22"/>
          <w:lang w:eastAsia="ko-KR"/>
        </w:rPr>
        <w:t>AC/PHY</w:t>
      </w:r>
      <w:r w:rsidRPr="002E0F69">
        <w:rPr>
          <w:rFonts w:eastAsia="바탕"/>
          <w:b/>
          <w:sz w:val="22"/>
          <w:szCs w:val="22"/>
          <w:lang w:eastAsia="ko-KR"/>
        </w:rPr>
        <w:t xml:space="preserve"> layer priority for the UCI transmission on PUCCH.</w:t>
      </w:r>
    </w:p>
    <w:p w14:paraId="23BB8EA5" w14:textId="77777777" w:rsidR="002B59D0" w:rsidRDefault="002B59D0" w:rsidP="003C1A71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4F476552" w14:textId="0281668B" w:rsidR="00B32A96" w:rsidRPr="00986420" w:rsidRDefault="005721E7" w:rsidP="00B32A96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Multiplexing </w:t>
      </w:r>
      <w:r w:rsidR="006B0C5D">
        <w:rPr>
          <w:rFonts w:ascii="Arial" w:eastAsia="바탕" w:hAnsi="Arial" w:cs="Arial"/>
          <w:b/>
          <w:sz w:val="24"/>
          <w:szCs w:val="24"/>
          <w:lang w:eastAsia="ko-KR"/>
        </w:rPr>
        <w:t>of HARQ-ACK</w:t>
      </w: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 and SR</w:t>
      </w:r>
    </w:p>
    <w:p w14:paraId="2A894141" w14:textId="17B7931A" w:rsidR="00C07EF5" w:rsidRDefault="00C07EF5" w:rsidP="0002302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" w:eastAsia="ko-KR"/>
        </w:rPr>
      </w:pPr>
      <w:r w:rsidRPr="00DC06BC">
        <w:rPr>
          <w:rFonts w:eastAsia="바탕"/>
          <w:sz w:val="22"/>
          <w:szCs w:val="22"/>
          <w:lang w:val="en" w:eastAsia="ko-KR"/>
        </w:rPr>
        <w:t>I</w:t>
      </w:r>
      <w:r w:rsidRPr="00DC06BC">
        <w:rPr>
          <w:rFonts w:eastAsia="바탕" w:hint="eastAsia"/>
          <w:sz w:val="22"/>
          <w:szCs w:val="22"/>
          <w:lang w:val="en" w:eastAsia="ko-KR"/>
        </w:rPr>
        <w:t xml:space="preserve">n </w:t>
      </w:r>
      <w:r w:rsidRPr="00DC06BC">
        <w:rPr>
          <w:rFonts w:eastAsia="바탕"/>
          <w:sz w:val="22"/>
          <w:szCs w:val="22"/>
          <w:lang w:val="en" w:eastAsia="ko-KR"/>
        </w:rPr>
        <w:t>the correction for TS38.213 [2],</w:t>
      </w:r>
      <w:r w:rsidR="004C6630" w:rsidRPr="00DC06BC">
        <w:rPr>
          <w:rFonts w:eastAsia="바탕"/>
          <w:sz w:val="22"/>
          <w:szCs w:val="22"/>
          <w:lang w:val="en" w:eastAsia="ko-KR"/>
        </w:rPr>
        <w:t xml:space="preserve"> it was captured to use the same UCI multiplexing rule</w:t>
      </w:r>
      <w:r w:rsidR="000F07AF">
        <w:rPr>
          <w:rFonts w:eastAsia="바탕"/>
          <w:sz w:val="22"/>
          <w:szCs w:val="22"/>
          <w:lang w:val="en" w:eastAsia="ko-KR"/>
        </w:rPr>
        <w:t>,</w:t>
      </w:r>
      <w:r w:rsidR="004C6630" w:rsidRPr="00DC06BC">
        <w:rPr>
          <w:rFonts w:eastAsia="바탕"/>
          <w:sz w:val="22"/>
          <w:szCs w:val="22"/>
          <w:lang w:val="en" w:eastAsia="ko-KR"/>
        </w:rPr>
        <w:t xml:space="preserve"> </w:t>
      </w:r>
      <w:r w:rsidR="00E50E5F" w:rsidRPr="00DC06BC">
        <w:rPr>
          <w:rFonts w:eastAsia="바탕"/>
          <w:sz w:val="22"/>
          <w:szCs w:val="22"/>
          <w:lang w:val="en" w:eastAsia="ko-KR"/>
        </w:rPr>
        <w:t xml:space="preserve">which is </w:t>
      </w:r>
      <w:r w:rsidR="004C6630" w:rsidRPr="00DC06BC">
        <w:rPr>
          <w:rFonts w:eastAsia="바탕"/>
          <w:sz w:val="22"/>
          <w:szCs w:val="22"/>
          <w:lang w:val="en" w:eastAsia="ko-KR"/>
        </w:rPr>
        <w:t xml:space="preserve">applied when </w:t>
      </w:r>
      <w:r w:rsidR="00E50E5F" w:rsidRPr="00DC06BC">
        <w:rPr>
          <w:rFonts w:eastAsia="바탕"/>
          <w:sz w:val="22"/>
          <w:szCs w:val="22"/>
          <w:lang w:val="en" w:eastAsia="ko-KR"/>
        </w:rPr>
        <w:t>PUCCH resource for HARQ-ACK (denoted as ‘</w:t>
      </w:r>
      <w:r w:rsidR="004C6630" w:rsidRPr="00DC06BC">
        <w:rPr>
          <w:rFonts w:eastAsia="바탕"/>
          <w:sz w:val="22"/>
          <w:szCs w:val="22"/>
          <w:lang w:val="en" w:eastAsia="ko-KR"/>
        </w:rPr>
        <w:t>A/N PUCCH</w:t>
      </w:r>
      <w:r w:rsidR="00E50E5F" w:rsidRPr="00DC06BC">
        <w:rPr>
          <w:rFonts w:eastAsia="바탕"/>
          <w:sz w:val="22"/>
          <w:szCs w:val="22"/>
          <w:lang w:val="en" w:eastAsia="ko-KR"/>
        </w:rPr>
        <w:t xml:space="preserve">’ hereafter) </w:t>
      </w:r>
      <w:r w:rsidR="004C6630" w:rsidRPr="00DC06BC">
        <w:rPr>
          <w:rFonts w:eastAsia="바탕"/>
          <w:sz w:val="22"/>
          <w:szCs w:val="22"/>
          <w:lang w:val="en" w:eastAsia="ko-KR"/>
        </w:rPr>
        <w:t xml:space="preserve">and </w:t>
      </w:r>
      <w:r w:rsidR="00E50E5F" w:rsidRPr="00DC06BC">
        <w:rPr>
          <w:rFonts w:eastAsia="바탕"/>
          <w:sz w:val="22"/>
          <w:szCs w:val="22"/>
          <w:lang w:val="en" w:eastAsia="ko-KR"/>
        </w:rPr>
        <w:t xml:space="preserve">PUCCH resource for SR (denoted as ‘SR PUCCH’ hereafter) </w:t>
      </w:r>
      <w:r w:rsidR="004C6630" w:rsidRPr="00DC06BC">
        <w:rPr>
          <w:rFonts w:eastAsia="바탕"/>
          <w:sz w:val="22"/>
          <w:szCs w:val="22"/>
          <w:lang w:val="en" w:eastAsia="ko-KR"/>
        </w:rPr>
        <w:t>are completely overlapped in time</w:t>
      </w:r>
      <w:r w:rsidR="000F07AF">
        <w:rPr>
          <w:rFonts w:eastAsia="바탕"/>
          <w:sz w:val="22"/>
          <w:szCs w:val="22"/>
          <w:lang w:val="en" w:eastAsia="ko-KR"/>
        </w:rPr>
        <w:t>,</w:t>
      </w:r>
      <w:r w:rsidR="004C6630" w:rsidRPr="00DC06BC">
        <w:rPr>
          <w:rFonts w:eastAsia="바탕"/>
          <w:sz w:val="22"/>
          <w:szCs w:val="22"/>
          <w:lang w:val="en" w:eastAsia="ko-KR"/>
        </w:rPr>
        <w:t xml:space="preserve"> even for the case when starting symbols of A/N PUCCH and SR PUCCH </w:t>
      </w:r>
      <w:r w:rsidR="000F07AF">
        <w:rPr>
          <w:rFonts w:eastAsia="바탕"/>
          <w:sz w:val="22"/>
          <w:szCs w:val="22"/>
          <w:lang w:val="en" w:eastAsia="ko-KR"/>
        </w:rPr>
        <w:t>are aligned</w:t>
      </w:r>
      <w:r w:rsidR="004C6630" w:rsidRPr="00DC06BC">
        <w:rPr>
          <w:rFonts w:eastAsia="바탕"/>
          <w:sz w:val="22"/>
          <w:szCs w:val="22"/>
          <w:lang w:val="en" w:eastAsia="ko-KR"/>
        </w:rPr>
        <w:t>.</w:t>
      </w:r>
      <w:r w:rsidR="00A91032" w:rsidRPr="00DC06BC">
        <w:rPr>
          <w:rFonts w:eastAsia="바탕"/>
          <w:sz w:val="22"/>
          <w:szCs w:val="22"/>
          <w:lang w:val="en" w:eastAsia="ko-KR"/>
        </w:rPr>
        <w:t xml:space="preserve"> </w:t>
      </w:r>
      <w:r w:rsidR="00A91032" w:rsidRPr="00DC06BC">
        <w:rPr>
          <w:rFonts w:eastAsia="바탕"/>
          <w:sz w:val="22"/>
          <w:szCs w:val="22"/>
          <w:lang w:eastAsia="ko-KR"/>
        </w:rPr>
        <w:t>For</w:t>
      </w:r>
      <w:r w:rsidR="00A91032" w:rsidRPr="00DC06BC">
        <w:rPr>
          <w:rFonts w:eastAsia="바탕"/>
          <w:sz w:val="22"/>
          <w:szCs w:val="22"/>
          <w:lang w:val="en" w:eastAsia="ko-KR"/>
        </w:rPr>
        <w:t xml:space="preserve"> the case when A/N PUCCH and SR PUCCH have different starting symbols, it was proposed to determine whether to multiplex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A91032" w:rsidRPr="00DC06BC">
        <w:rPr>
          <w:rFonts w:eastAsia="바탕"/>
          <w:sz w:val="22"/>
          <w:szCs w:val="22"/>
          <w:lang w:val="en" w:eastAsia="ko-KR"/>
        </w:rPr>
        <w:t xml:space="preserve"> and SR </w:t>
      </w:r>
      <w:r w:rsidR="000F07AF">
        <w:rPr>
          <w:rFonts w:eastAsia="바탕"/>
          <w:sz w:val="22"/>
          <w:szCs w:val="22"/>
          <w:lang w:val="en" w:eastAsia="ko-KR"/>
        </w:rPr>
        <w:t>based on</w:t>
      </w:r>
      <w:r w:rsidR="00A91032" w:rsidRPr="00DC06BC">
        <w:rPr>
          <w:rFonts w:eastAsia="바탕"/>
          <w:sz w:val="22"/>
          <w:szCs w:val="22"/>
          <w:lang w:val="en" w:eastAsia="ko-KR"/>
        </w:rPr>
        <w:t xml:space="preserve"> compari</w:t>
      </w:r>
      <w:r w:rsidR="000F07AF">
        <w:rPr>
          <w:rFonts w:eastAsia="바탕"/>
          <w:sz w:val="22"/>
          <w:szCs w:val="22"/>
          <w:lang w:val="en" w:eastAsia="ko-KR"/>
        </w:rPr>
        <w:t>son of</w:t>
      </w:r>
      <w:r w:rsidR="00A91032" w:rsidRPr="00DC06BC">
        <w:rPr>
          <w:rFonts w:eastAsia="바탕"/>
          <w:sz w:val="22"/>
          <w:szCs w:val="22"/>
          <w:lang w:val="en" w:eastAsia="ko-KR"/>
        </w:rPr>
        <w:t xml:space="preserve"> the starting symbols between </w:t>
      </w:r>
      <w:r w:rsidR="00E50E5F" w:rsidRPr="00DC06BC">
        <w:rPr>
          <w:rFonts w:eastAsia="바탕"/>
          <w:sz w:val="22"/>
          <w:szCs w:val="22"/>
          <w:lang w:val="en" w:eastAsia="ko-KR"/>
        </w:rPr>
        <w:t xml:space="preserve">A/N PUCCH and SR PUCCH </w:t>
      </w:r>
      <w:r w:rsidR="00A91032" w:rsidRPr="00DC06BC">
        <w:rPr>
          <w:rFonts w:eastAsia="바탕"/>
          <w:sz w:val="22"/>
          <w:szCs w:val="22"/>
          <w:lang w:val="en" w:eastAsia="ko-KR"/>
        </w:rPr>
        <w:t>[1].</w:t>
      </w:r>
      <w:r w:rsidR="00DC06BC">
        <w:rPr>
          <w:rFonts w:eastAsia="바탕"/>
          <w:sz w:val="22"/>
          <w:szCs w:val="22"/>
          <w:lang w:val="en" w:eastAsia="ko-KR"/>
        </w:rPr>
        <w:t xml:space="preserve"> For example, if the starting symbol of SR PUCCH precedes the starting symbol of A/N PUCCH, UE can transmit SR PUCCH </w:t>
      </w:r>
      <w:r w:rsidR="003725F9">
        <w:rPr>
          <w:rFonts w:eastAsia="바탕"/>
          <w:sz w:val="22"/>
          <w:szCs w:val="22"/>
          <w:lang w:val="en" w:eastAsia="ko-KR"/>
        </w:rPr>
        <w:t>and omit</w:t>
      </w:r>
      <w:r w:rsidR="00DC06BC">
        <w:rPr>
          <w:rFonts w:eastAsia="바탕"/>
          <w:sz w:val="22"/>
          <w:szCs w:val="22"/>
          <w:lang w:val="en" w:eastAsia="ko-KR"/>
        </w:rPr>
        <w:t xml:space="preserve">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DC06BC">
        <w:rPr>
          <w:rFonts w:eastAsia="바탕"/>
          <w:sz w:val="22"/>
          <w:szCs w:val="22"/>
          <w:lang w:val="en" w:eastAsia="ko-KR"/>
        </w:rPr>
        <w:t xml:space="preserve"> transmission while if the starting symbol of </w:t>
      </w:r>
      <w:r w:rsidR="000F07AF">
        <w:rPr>
          <w:rFonts w:eastAsia="바탕"/>
          <w:sz w:val="22"/>
          <w:szCs w:val="22"/>
          <w:lang w:val="en" w:eastAsia="ko-KR"/>
        </w:rPr>
        <w:t>A/N</w:t>
      </w:r>
      <w:r w:rsidR="00DC06BC">
        <w:rPr>
          <w:rFonts w:eastAsia="바탕"/>
          <w:sz w:val="22"/>
          <w:szCs w:val="22"/>
          <w:lang w:val="en" w:eastAsia="ko-KR"/>
        </w:rPr>
        <w:t xml:space="preserve"> PUCCH </w:t>
      </w:r>
      <w:r w:rsidR="000F07AF">
        <w:rPr>
          <w:rFonts w:eastAsia="바탕"/>
          <w:sz w:val="22"/>
          <w:szCs w:val="22"/>
          <w:lang w:val="en" w:eastAsia="ko-KR"/>
        </w:rPr>
        <w:t>precedes</w:t>
      </w:r>
      <w:r w:rsidR="00DC06BC">
        <w:rPr>
          <w:rFonts w:eastAsia="바탕"/>
          <w:sz w:val="22"/>
          <w:szCs w:val="22"/>
          <w:lang w:val="en" w:eastAsia="ko-KR"/>
        </w:rPr>
        <w:t xml:space="preserve"> the starting symbol of </w:t>
      </w:r>
      <w:r w:rsidR="000F07AF">
        <w:rPr>
          <w:rFonts w:eastAsia="바탕"/>
          <w:sz w:val="22"/>
          <w:szCs w:val="22"/>
          <w:lang w:val="en" w:eastAsia="ko-KR"/>
        </w:rPr>
        <w:t>SR</w:t>
      </w:r>
      <w:r w:rsidR="00DC06BC">
        <w:rPr>
          <w:rFonts w:eastAsia="바탕"/>
          <w:sz w:val="22"/>
          <w:szCs w:val="22"/>
          <w:lang w:val="en" w:eastAsia="ko-KR"/>
        </w:rPr>
        <w:t xml:space="preserve"> PUCCH, UE can multiplex SR and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DC06BC">
        <w:rPr>
          <w:rFonts w:eastAsia="바탕"/>
          <w:sz w:val="22"/>
          <w:szCs w:val="22"/>
          <w:lang w:val="en" w:eastAsia="ko-KR"/>
        </w:rPr>
        <w:t xml:space="preserve"> and transmit the </w:t>
      </w:r>
      <w:r w:rsidR="003725F9">
        <w:rPr>
          <w:rFonts w:eastAsia="바탕"/>
          <w:sz w:val="22"/>
          <w:szCs w:val="22"/>
          <w:lang w:val="en" w:eastAsia="ko-KR"/>
        </w:rPr>
        <w:t xml:space="preserve">multiplexed </w:t>
      </w:r>
      <w:r w:rsidR="00DC06BC">
        <w:rPr>
          <w:rFonts w:eastAsia="바탕"/>
          <w:sz w:val="22"/>
          <w:szCs w:val="22"/>
          <w:lang w:val="en" w:eastAsia="ko-KR"/>
        </w:rPr>
        <w:t>UCI in a single PUCCH resource.</w:t>
      </w:r>
      <w:r w:rsidR="00AB0487">
        <w:rPr>
          <w:rFonts w:eastAsia="바탕"/>
          <w:sz w:val="22"/>
          <w:szCs w:val="22"/>
          <w:lang w:val="en" w:eastAsia="ko-KR"/>
        </w:rPr>
        <w:t xml:space="preserve"> However, this solution is not </w:t>
      </w:r>
      <w:r w:rsidR="000F07AF">
        <w:rPr>
          <w:rFonts w:eastAsia="바탕"/>
          <w:sz w:val="22"/>
          <w:szCs w:val="22"/>
          <w:lang w:val="en" w:eastAsia="ko-KR"/>
        </w:rPr>
        <w:t xml:space="preserve">desirable </w:t>
      </w:r>
      <w:r w:rsidR="00AB0487">
        <w:rPr>
          <w:rFonts w:eastAsia="바탕"/>
          <w:sz w:val="22"/>
          <w:szCs w:val="22"/>
          <w:lang w:val="en" w:eastAsia="ko-KR"/>
        </w:rPr>
        <w:t xml:space="preserve">since it </w:t>
      </w:r>
      <w:r w:rsidR="000F07AF">
        <w:rPr>
          <w:rFonts w:eastAsia="바탕"/>
          <w:sz w:val="22"/>
          <w:szCs w:val="22"/>
          <w:lang w:val="en" w:eastAsia="ko-KR"/>
        </w:rPr>
        <w:t>would</w:t>
      </w:r>
      <w:r w:rsidR="00AB0487">
        <w:rPr>
          <w:rFonts w:eastAsia="바탕"/>
          <w:sz w:val="22"/>
          <w:szCs w:val="22"/>
          <w:lang w:val="en" w:eastAsia="ko-KR"/>
        </w:rPr>
        <w:t xml:space="preserve"> cause excessive</w:t>
      </w:r>
      <w:r w:rsidR="000F07AF">
        <w:rPr>
          <w:rFonts w:eastAsia="바탕"/>
          <w:sz w:val="22"/>
          <w:szCs w:val="22"/>
          <w:lang w:val="en" w:eastAsia="ko-KR"/>
        </w:rPr>
        <w:t>/unnecessary</w:t>
      </w:r>
      <w:r w:rsidR="00AB0487">
        <w:rPr>
          <w:rFonts w:eastAsia="바탕"/>
          <w:sz w:val="22"/>
          <w:szCs w:val="22"/>
          <w:lang w:val="en" w:eastAsia="ko-KR"/>
        </w:rPr>
        <w:t xml:space="preserve"> dropping of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AB0487">
        <w:rPr>
          <w:rFonts w:eastAsia="바탕"/>
          <w:sz w:val="22"/>
          <w:szCs w:val="22"/>
          <w:lang w:val="en" w:eastAsia="ko-KR"/>
        </w:rPr>
        <w:t xml:space="preserve"> transmission even if UE has sufficient processing time for UCI (e.g., </w:t>
      </w:r>
      <w:r w:rsidR="003725F9">
        <w:rPr>
          <w:rFonts w:eastAsia="바탕" w:hint="eastAsia"/>
          <w:sz w:val="22"/>
          <w:szCs w:val="22"/>
          <w:lang w:val="en" w:eastAsia="ko-KR"/>
        </w:rPr>
        <w:t>HARQ-ACK</w:t>
      </w:r>
      <w:r w:rsidR="00AB0487">
        <w:rPr>
          <w:rFonts w:eastAsia="바탕" w:hint="eastAsia"/>
          <w:sz w:val="22"/>
          <w:szCs w:val="22"/>
          <w:lang w:val="en" w:eastAsia="ko-KR"/>
        </w:rPr>
        <w:t xml:space="preserve"> and SR)</w:t>
      </w:r>
      <w:r w:rsidR="00AB0487">
        <w:rPr>
          <w:rFonts w:eastAsia="바탕"/>
          <w:sz w:val="22"/>
          <w:szCs w:val="22"/>
          <w:lang w:val="en" w:eastAsia="ko-KR"/>
        </w:rPr>
        <w:t xml:space="preserve"> multiplexing.</w:t>
      </w:r>
      <w:r w:rsidR="00C8627E">
        <w:rPr>
          <w:rFonts w:eastAsia="바탕"/>
          <w:sz w:val="22"/>
          <w:szCs w:val="22"/>
          <w:lang w:val="en" w:eastAsia="ko-KR"/>
        </w:rPr>
        <w:t xml:space="preserve"> </w:t>
      </w:r>
      <w:r w:rsidR="006752E4">
        <w:rPr>
          <w:rFonts w:eastAsia="바탕"/>
          <w:sz w:val="22"/>
          <w:szCs w:val="22"/>
          <w:lang w:val="en" w:eastAsia="ko-KR"/>
        </w:rPr>
        <w:t xml:space="preserve">As another solution, it can be considered </w:t>
      </w:r>
      <w:r w:rsidR="00023029">
        <w:rPr>
          <w:rFonts w:eastAsia="바탕" w:hint="eastAsia"/>
          <w:sz w:val="22"/>
          <w:szCs w:val="22"/>
          <w:lang w:val="en" w:eastAsia="ko-KR"/>
        </w:rPr>
        <w:t xml:space="preserve">to specify the </w:t>
      </w:r>
      <w:r w:rsidR="00023029" w:rsidRPr="00AB0487">
        <w:rPr>
          <w:rFonts w:eastAsia="바탕"/>
          <w:sz w:val="22"/>
          <w:szCs w:val="22"/>
          <w:lang w:val="en" w:eastAsia="ko-KR"/>
        </w:rPr>
        <w:t xml:space="preserve">point at which the UE can decide whether to transmit SR </w:t>
      </w:r>
      <w:r w:rsidR="00023029">
        <w:rPr>
          <w:rFonts w:eastAsia="바탕"/>
          <w:sz w:val="22"/>
          <w:szCs w:val="22"/>
          <w:lang w:val="en" w:eastAsia="ko-KR"/>
        </w:rPr>
        <w:t xml:space="preserve">only or multiplex </w:t>
      </w:r>
      <w:r w:rsidR="003725F9">
        <w:rPr>
          <w:rFonts w:eastAsia="바탕"/>
          <w:sz w:val="22"/>
          <w:szCs w:val="22"/>
          <w:lang w:val="en" w:eastAsia="ko-KR"/>
        </w:rPr>
        <w:t xml:space="preserve">HARQ-ACK and </w:t>
      </w:r>
      <w:r w:rsidR="00023029">
        <w:rPr>
          <w:rFonts w:eastAsia="바탕"/>
          <w:sz w:val="22"/>
          <w:szCs w:val="22"/>
          <w:lang w:val="en" w:eastAsia="ko-KR"/>
        </w:rPr>
        <w:t>SR as below</w:t>
      </w:r>
      <w:r w:rsidR="007D4EA4">
        <w:rPr>
          <w:rFonts w:eastAsia="바탕"/>
          <w:sz w:val="22"/>
          <w:szCs w:val="22"/>
          <w:lang w:val="en" w:eastAsia="ko-KR"/>
        </w:rPr>
        <w:t>,</w:t>
      </w:r>
      <w:r w:rsidR="007D4EA4" w:rsidRPr="007D4EA4">
        <w:rPr>
          <w:rFonts w:eastAsia="바탕"/>
          <w:sz w:val="22"/>
          <w:szCs w:val="22"/>
          <w:lang w:val="en" w:eastAsia="ko-KR"/>
        </w:rPr>
        <w:t xml:space="preserve"> where </w:t>
      </w:r>
      <w:r w:rsidR="007D4EA4" w:rsidRPr="007D4EA4">
        <w:rPr>
          <w:rFonts w:eastAsia="바탕"/>
          <w:i/>
          <w:sz w:val="22"/>
          <w:szCs w:val="22"/>
          <w:lang w:val="en" w:eastAsia="ko-KR"/>
        </w:rPr>
        <w:t>T</w:t>
      </w:r>
      <w:r w:rsidR="007D4EA4" w:rsidRPr="007D4EA4">
        <w:rPr>
          <w:rFonts w:eastAsia="바탕"/>
          <w:sz w:val="22"/>
          <w:szCs w:val="22"/>
          <w:vertAlign w:val="subscript"/>
          <w:lang w:val="en" w:eastAsia="ko-KR"/>
        </w:rPr>
        <w:t>proc</w:t>
      </w:r>
      <w:proofErr w:type="gramStart"/>
      <w:r w:rsidR="007D4EA4" w:rsidRPr="007D4EA4">
        <w:rPr>
          <w:rFonts w:eastAsia="바탕"/>
          <w:sz w:val="22"/>
          <w:szCs w:val="22"/>
          <w:vertAlign w:val="subscript"/>
          <w:lang w:val="en" w:eastAsia="ko-KR"/>
        </w:rPr>
        <w:t>,</w:t>
      </w:r>
      <w:r w:rsidR="007D4EA4">
        <w:rPr>
          <w:rFonts w:eastAsia="바탕"/>
          <w:sz w:val="22"/>
          <w:szCs w:val="22"/>
          <w:vertAlign w:val="subscript"/>
          <w:lang w:val="en" w:eastAsia="ko-KR"/>
        </w:rPr>
        <w:t>1</w:t>
      </w:r>
      <w:proofErr w:type="gramEnd"/>
      <w:r w:rsidR="007D4EA4" w:rsidRPr="007D4EA4">
        <w:rPr>
          <w:rFonts w:eastAsia="바탕"/>
          <w:sz w:val="22"/>
          <w:szCs w:val="22"/>
          <w:lang w:val="en" w:eastAsia="ko-KR"/>
        </w:rPr>
        <w:t xml:space="preserve"> is</w:t>
      </w:r>
      <w:r w:rsidR="007D4EA4" w:rsidRPr="007C5303">
        <w:rPr>
          <w:rFonts w:eastAsia="바탕"/>
          <w:sz w:val="22"/>
          <w:szCs w:val="22"/>
          <w:lang w:val="en" w:eastAsia="ko-KR"/>
        </w:rPr>
        <w:t xml:space="preserve"> the </w:t>
      </w:r>
      <w:r w:rsidR="007D4EA4">
        <w:rPr>
          <w:rFonts w:eastAsia="바탕"/>
          <w:sz w:val="22"/>
          <w:szCs w:val="22"/>
          <w:lang w:val="en" w:eastAsia="ko-KR"/>
        </w:rPr>
        <w:t xml:space="preserve">UE </w:t>
      </w:r>
      <w:r w:rsidR="00A6126F">
        <w:rPr>
          <w:rFonts w:eastAsia="바탕"/>
          <w:sz w:val="22"/>
          <w:szCs w:val="22"/>
          <w:lang w:val="en" w:eastAsia="ko-KR"/>
        </w:rPr>
        <w:t xml:space="preserve">PDSCH processing procedure time which is </w:t>
      </w:r>
      <w:r w:rsidR="007D4EA4">
        <w:rPr>
          <w:rFonts w:eastAsia="바탕"/>
          <w:sz w:val="22"/>
          <w:szCs w:val="22"/>
          <w:lang w:val="en" w:eastAsia="ko-KR"/>
        </w:rPr>
        <w:t>defined in [3]</w:t>
      </w:r>
      <w:r w:rsidR="007D4EA4" w:rsidRPr="00AB0487">
        <w:rPr>
          <w:rFonts w:eastAsia="바탕"/>
          <w:sz w:val="22"/>
          <w:szCs w:val="22"/>
          <w:lang w:val="en" w:eastAsia="ko-KR"/>
        </w:rPr>
        <w:t>..</w:t>
      </w:r>
    </w:p>
    <w:p w14:paraId="290A792E" w14:textId="3262B780" w:rsidR="00AB0487" w:rsidRPr="004E2469" w:rsidRDefault="009D2DCB" w:rsidP="00A237C2">
      <w:pPr>
        <w:pStyle w:val="a7"/>
        <w:numPr>
          <w:ilvl w:val="0"/>
          <w:numId w:val="18"/>
        </w:numPr>
        <w:spacing w:after="60" w:line="240" w:lineRule="auto"/>
        <w:ind w:leftChars="0"/>
        <w:rPr>
          <w:rFonts w:eastAsia="바탕"/>
          <w:sz w:val="22"/>
          <w:szCs w:val="22"/>
          <w:lang w:val="en" w:eastAsia="ko-KR"/>
        </w:rPr>
      </w:pPr>
      <w:r w:rsidRPr="009D2DCB">
        <w:rPr>
          <w:rFonts w:eastAsia="바탕" w:hint="eastAsia"/>
          <w:sz w:val="22"/>
          <w:szCs w:val="22"/>
          <w:lang w:val="en" w:eastAsia="ko-KR"/>
        </w:rPr>
        <w:t>If A/N PUCCH</w:t>
      </w:r>
      <w:r w:rsidRPr="009D2DCB">
        <w:rPr>
          <w:rFonts w:eastAsia="바탕"/>
          <w:sz w:val="22"/>
          <w:szCs w:val="22"/>
          <w:lang w:val="en" w:eastAsia="ko-KR"/>
        </w:rPr>
        <w:t xml:space="preserve"> is</w:t>
      </w:r>
      <w:r w:rsidRPr="009D2DCB">
        <w:rPr>
          <w:rFonts w:eastAsia="바탕" w:hint="eastAsia"/>
          <w:sz w:val="22"/>
          <w:szCs w:val="22"/>
          <w:lang w:val="en" w:eastAsia="ko-KR"/>
        </w:rPr>
        <w:t xml:space="preserve"> indicated by PDCCH/PDSCH(s) received up to </w:t>
      </w:r>
      <w:r w:rsidRPr="009D2DCB">
        <w:rPr>
          <w:rFonts w:eastAsia="바탕"/>
          <w:i/>
          <w:sz w:val="22"/>
          <w:szCs w:val="22"/>
          <w:lang w:val="en" w:eastAsia="ko-KR"/>
        </w:rPr>
        <w:t>T</w:t>
      </w:r>
      <w:r w:rsidRPr="009D2DCB">
        <w:rPr>
          <w:rFonts w:eastAsia="바탕"/>
          <w:sz w:val="22"/>
          <w:szCs w:val="22"/>
          <w:vertAlign w:val="subscript"/>
          <w:lang w:val="en" w:eastAsia="ko-KR"/>
        </w:rPr>
        <w:t>proc,1</w:t>
      </w:r>
      <w:r w:rsidRPr="009D2DCB">
        <w:rPr>
          <w:rFonts w:eastAsia="바탕"/>
          <w:sz w:val="22"/>
          <w:szCs w:val="22"/>
          <w:lang w:val="en" w:eastAsia="ko-KR"/>
        </w:rPr>
        <w:t xml:space="preserve"> before the start of SR PUCCH and the A/N PUCCH overlaps partially with the SR PUCCH</w:t>
      </w:r>
    </w:p>
    <w:p w14:paraId="75041A13" w14:textId="06E47A2C" w:rsidR="00967AFA" w:rsidRDefault="00773E30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 xml:space="preserve">If A/N PUCCH is </w:t>
      </w:r>
      <w:r w:rsidR="00105E21">
        <w:rPr>
          <w:rFonts w:eastAsia="바탕"/>
          <w:sz w:val="22"/>
          <w:szCs w:val="22"/>
          <w:lang w:val="en" w:eastAsia="ko-KR"/>
        </w:rPr>
        <w:t xml:space="preserve">PUCCH format </w:t>
      </w:r>
      <w:r>
        <w:rPr>
          <w:rFonts w:eastAsia="바탕"/>
          <w:sz w:val="22"/>
          <w:szCs w:val="22"/>
          <w:lang w:val="en" w:eastAsia="ko-KR"/>
        </w:rPr>
        <w:t xml:space="preserve">0/2/3/4, </w:t>
      </w:r>
      <w:r w:rsidR="000F10CE">
        <w:rPr>
          <w:rFonts w:eastAsia="바탕" w:hint="eastAsia"/>
          <w:sz w:val="22"/>
          <w:szCs w:val="22"/>
          <w:lang w:val="en" w:eastAsia="ko-KR"/>
        </w:rPr>
        <w:t xml:space="preserve">the UE transmits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0F10CE">
        <w:rPr>
          <w:rFonts w:eastAsia="바탕"/>
          <w:sz w:val="22"/>
          <w:szCs w:val="22"/>
          <w:lang w:val="en" w:eastAsia="ko-KR"/>
        </w:rPr>
        <w:t xml:space="preserve"> and SR using the same UCI multiplexing rule for the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0F10CE">
        <w:rPr>
          <w:rFonts w:eastAsia="바탕"/>
          <w:sz w:val="22"/>
          <w:szCs w:val="22"/>
          <w:lang w:val="en" w:eastAsia="ko-KR"/>
        </w:rPr>
        <w:t xml:space="preserve"> and SR with same starting and ending symbols</w:t>
      </w:r>
    </w:p>
    <w:p w14:paraId="0C803BB8" w14:textId="062FB059" w:rsidR="00773E30" w:rsidRDefault="000F10CE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 xml:space="preserve">If </w:t>
      </w:r>
      <w:r w:rsidR="00773E30">
        <w:rPr>
          <w:rFonts w:eastAsia="바탕"/>
          <w:sz w:val="22"/>
          <w:szCs w:val="22"/>
          <w:lang w:val="en" w:eastAsia="ko-KR"/>
        </w:rPr>
        <w:t xml:space="preserve">A/N PUCCH is </w:t>
      </w:r>
      <w:r w:rsidR="00105E21">
        <w:rPr>
          <w:rFonts w:eastAsia="바탕"/>
          <w:sz w:val="22"/>
          <w:szCs w:val="22"/>
          <w:lang w:val="en" w:eastAsia="ko-KR"/>
        </w:rPr>
        <w:t xml:space="preserve">PUCCH format </w:t>
      </w:r>
      <w:r w:rsidR="00773E30">
        <w:rPr>
          <w:rFonts w:eastAsia="바탕"/>
          <w:sz w:val="22"/>
          <w:szCs w:val="22"/>
          <w:lang w:val="en" w:eastAsia="ko-KR"/>
        </w:rPr>
        <w:t>1,</w:t>
      </w:r>
    </w:p>
    <w:p w14:paraId="520A023B" w14:textId="6E8CE8F2" w:rsidR="000F10CE" w:rsidRPr="007D4EA4" w:rsidRDefault="00773E30">
      <w:pPr>
        <w:pStyle w:val="a7"/>
        <w:numPr>
          <w:ilvl w:val="2"/>
          <w:numId w:val="19"/>
        </w:numPr>
        <w:spacing w:after="6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 xml:space="preserve">If </w:t>
      </w:r>
      <w:r w:rsidRPr="007D4EA4">
        <w:rPr>
          <w:rFonts w:eastAsia="바탕"/>
          <w:sz w:val="22"/>
          <w:szCs w:val="22"/>
          <w:lang w:val="en" w:eastAsia="ko-KR"/>
        </w:rPr>
        <w:t xml:space="preserve">SR PUCCH is </w:t>
      </w:r>
      <w:r w:rsidR="00105E21" w:rsidRPr="007D4EA4">
        <w:rPr>
          <w:rFonts w:eastAsia="바탕"/>
          <w:sz w:val="22"/>
          <w:szCs w:val="22"/>
          <w:lang w:val="en" w:eastAsia="ko-KR"/>
        </w:rPr>
        <w:t xml:space="preserve">PUCCH format </w:t>
      </w:r>
      <w:r w:rsidRPr="007D4EA4">
        <w:rPr>
          <w:rFonts w:eastAsia="바탕"/>
          <w:sz w:val="22"/>
          <w:szCs w:val="22"/>
          <w:lang w:val="en" w:eastAsia="ko-KR"/>
        </w:rPr>
        <w:t xml:space="preserve">1, </w:t>
      </w:r>
      <w:r w:rsidRPr="007D4EA4">
        <w:rPr>
          <w:rFonts w:eastAsia="바탕" w:hint="eastAsia"/>
          <w:sz w:val="22"/>
          <w:szCs w:val="22"/>
          <w:lang w:val="en" w:eastAsia="ko-KR"/>
        </w:rPr>
        <w:t xml:space="preserve">the UE transmits </w:t>
      </w:r>
      <w:r w:rsidR="003725F9" w:rsidRPr="007D4EA4">
        <w:rPr>
          <w:rFonts w:eastAsia="바탕"/>
          <w:sz w:val="22"/>
          <w:szCs w:val="22"/>
          <w:lang w:val="en" w:eastAsia="ko-KR"/>
        </w:rPr>
        <w:t>HARQ-ACK</w:t>
      </w:r>
      <w:r w:rsidRPr="007D4EA4">
        <w:rPr>
          <w:rFonts w:eastAsia="바탕"/>
          <w:sz w:val="22"/>
          <w:szCs w:val="22"/>
          <w:lang w:val="en" w:eastAsia="ko-KR"/>
        </w:rPr>
        <w:t xml:space="preserve"> and SR using the same UCI multiplexing rule for the </w:t>
      </w:r>
      <w:r w:rsidR="003725F9" w:rsidRPr="007D4EA4">
        <w:rPr>
          <w:rFonts w:eastAsia="바탕"/>
          <w:sz w:val="22"/>
          <w:szCs w:val="22"/>
          <w:lang w:val="en" w:eastAsia="ko-KR"/>
        </w:rPr>
        <w:t>HARQ-ACK</w:t>
      </w:r>
      <w:r w:rsidRPr="007D4EA4">
        <w:rPr>
          <w:rFonts w:eastAsia="바탕"/>
          <w:sz w:val="22"/>
          <w:szCs w:val="22"/>
          <w:lang w:val="en" w:eastAsia="ko-KR"/>
        </w:rPr>
        <w:t xml:space="preserve"> and SR with same starting and ending symbols</w:t>
      </w:r>
    </w:p>
    <w:p w14:paraId="47FF4A9C" w14:textId="37807214" w:rsidR="00773E30" w:rsidRPr="007D4EA4" w:rsidRDefault="00773E30">
      <w:pPr>
        <w:pStyle w:val="a7"/>
        <w:numPr>
          <w:ilvl w:val="2"/>
          <w:numId w:val="19"/>
        </w:numPr>
        <w:spacing w:after="60" w:line="240" w:lineRule="auto"/>
        <w:ind w:leftChars="0"/>
        <w:rPr>
          <w:rFonts w:eastAsia="바탕"/>
          <w:sz w:val="22"/>
          <w:szCs w:val="22"/>
          <w:lang w:val="en" w:eastAsia="ko-KR"/>
        </w:rPr>
      </w:pPr>
      <w:r w:rsidRPr="007D4EA4">
        <w:rPr>
          <w:rFonts w:eastAsia="바탕"/>
          <w:sz w:val="22"/>
          <w:szCs w:val="22"/>
          <w:lang w:val="en" w:eastAsia="ko-KR"/>
        </w:rPr>
        <w:t xml:space="preserve">If SR PUCCH is </w:t>
      </w:r>
      <w:r w:rsidR="00105E21" w:rsidRPr="007D4EA4">
        <w:rPr>
          <w:rFonts w:eastAsia="바탕"/>
          <w:sz w:val="22"/>
          <w:szCs w:val="22"/>
          <w:lang w:val="en" w:eastAsia="ko-KR"/>
        </w:rPr>
        <w:t xml:space="preserve">PUCCH format </w:t>
      </w:r>
      <w:r w:rsidRPr="007D4EA4">
        <w:rPr>
          <w:rFonts w:eastAsia="바탕"/>
          <w:sz w:val="22"/>
          <w:szCs w:val="22"/>
          <w:lang w:val="en" w:eastAsia="ko-KR"/>
        </w:rPr>
        <w:t xml:space="preserve">0, </w:t>
      </w:r>
      <w:r w:rsidR="00C033B4" w:rsidRPr="007D4EA4">
        <w:rPr>
          <w:rFonts w:eastAsia="바탕"/>
          <w:sz w:val="22"/>
          <w:szCs w:val="22"/>
          <w:lang w:val="en" w:eastAsia="ko-KR"/>
        </w:rPr>
        <w:t xml:space="preserve">the </w:t>
      </w:r>
      <w:r w:rsidR="002E45FA" w:rsidRPr="007D4EA4">
        <w:rPr>
          <w:rFonts w:eastAsia="바탕"/>
          <w:sz w:val="22"/>
          <w:szCs w:val="22"/>
          <w:lang w:val="en" w:eastAsia="ko-KR"/>
        </w:rPr>
        <w:t xml:space="preserve">UE transmits only </w:t>
      </w:r>
      <w:r w:rsidR="003725F9" w:rsidRPr="007D4EA4">
        <w:rPr>
          <w:rFonts w:eastAsia="바탕"/>
          <w:sz w:val="22"/>
          <w:szCs w:val="22"/>
          <w:lang w:val="en" w:eastAsia="ko-KR"/>
        </w:rPr>
        <w:t>HARQ-ACK</w:t>
      </w:r>
      <w:r w:rsidR="002E45FA" w:rsidRPr="007D4EA4">
        <w:rPr>
          <w:rFonts w:eastAsia="바탕"/>
          <w:sz w:val="22"/>
          <w:szCs w:val="22"/>
          <w:lang w:val="en" w:eastAsia="ko-KR"/>
        </w:rPr>
        <w:t xml:space="preserve"> </w:t>
      </w:r>
      <w:r w:rsidR="00105E21" w:rsidRPr="007D4EA4">
        <w:rPr>
          <w:rFonts w:eastAsia="바탕"/>
          <w:sz w:val="22"/>
          <w:szCs w:val="22"/>
          <w:lang w:val="en" w:eastAsia="ko-KR"/>
        </w:rPr>
        <w:t>by using</w:t>
      </w:r>
      <w:r w:rsidR="002E45FA" w:rsidRPr="007D4EA4">
        <w:rPr>
          <w:rFonts w:eastAsia="바탕"/>
          <w:sz w:val="22"/>
          <w:szCs w:val="22"/>
          <w:lang w:val="en" w:eastAsia="ko-KR"/>
        </w:rPr>
        <w:t xml:space="preserve"> the A/N PUCCH</w:t>
      </w:r>
    </w:p>
    <w:p w14:paraId="7F0C1425" w14:textId="48C97E6E" w:rsidR="00967AFA" w:rsidRDefault="00967AFA" w:rsidP="00D5686E">
      <w:pPr>
        <w:pStyle w:val="a7"/>
        <w:numPr>
          <w:ilvl w:val="0"/>
          <w:numId w:val="18"/>
        </w:numPr>
        <w:spacing w:after="6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>Otherwise</w:t>
      </w:r>
    </w:p>
    <w:p w14:paraId="6AA0F399" w14:textId="55A536E4" w:rsidR="000F10CE" w:rsidRDefault="000F10CE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 w:hint="eastAsia"/>
          <w:sz w:val="22"/>
          <w:szCs w:val="22"/>
          <w:lang w:val="en" w:eastAsia="ko-KR"/>
        </w:rPr>
        <w:t xml:space="preserve">If SR is positive, the UE transmits only SR </w:t>
      </w:r>
      <w:r w:rsidR="00105E21">
        <w:rPr>
          <w:rFonts w:eastAsia="바탕"/>
          <w:sz w:val="22"/>
          <w:szCs w:val="22"/>
          <w:lang w:val="en" w:eastAsia="ko-KR"/>
        </w:rPr>
        <w:t>by using</w:t>
      </w:r>
      <w:r>
        <w:rPr>
          <w:rFonts w:eastAsia="바탕" w:hint="eastAsia"/>
          <w:sz w:val="22"/>
          <w:szCs w:val="22"/>
          <w:lang w:val="en" w:eastAsia="ko-KR"/>
        </w:rPr>
        <w:t xml:space="preserve"> the SR PUCCH</w:t>
      </w:r>
    </w:p>
    <w:p w14:paraId="0D6DCFCC" w14:textId="3E37A990" w:rsidR="00967AFA" w:rsidRPr="00CD0355" w:rsidRDefault="000F10CE" w:rsidP="00273C1B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sz w:val="22"/>
          <w:szCs w:val="22"/>
          <w:lang w:val="en" w:eastAsia="ko-KR"/>
        </w:rPr>
      </w:pPr>
      <w:r w:rsidRPr="00273C1B">
        <w:rPr>
          <w:rFonts w:eastAsia="바탕"/>
          <w:sz w:val="22"/>
          <w:szCs w:val="22"/>
          <w:lang w:val="en" w:eastAsia="ko-KR"/>
        </w:rPr>
        <w:t xml:space="preserve">If SR is negative, the UE transmits </w:t>
      </w:r>
      <w:r w:rsidR="003725F9" w:rsidRPr="00273C1B">
        <w:rPr>
          <w:rFonts w:eastAsia="바탕"/>
          <w:sz w:val="22"/>
          <w:szCs w:val="22"/>
          <w:lang w:val="en" w:eastAsia="ko-KR"/>
        </w:rPr>
        <w:t>HARQ-ACK</w:t>
      </w:r>
      <w:r w:rsidRPr="00CD0355">
        <w:rPr>
          <w:rFonts w:eastAsia="바탕"/>
          <w:sz w:val="22"/>
          <w:szCs w:val="22"/>
          <w:lang w:val="en" w:eastAsia="ko-KR"/>
        </w:rPr>
        <w:t xml:space="preserve"> </w:t>
      </w:r>
      <w:r w:rsidR="00105E21">
        <w:rPr>
          <w:rFonts w:eastAsia="바탕"/>
          <w:sz w:val="22"/>
          <w:szCs w:val="22"/>
          <w:lang w:val="en" w:eastAsia="ko-KR"/>
        </w:rPr>
        <w:t>by using</w:t>
      </w:r>
      <w:r w:rsidRPr="00CD0355">
        <w:rPr>
          <w:rFonts w:eastAsia="바탕"/>
          <w:sz w:val="22"/>
          <w:szCs w:val="22"/>
          <w:lang w:val="en" w:eastAsia="ko-KR"/>
        </w:rPr>
        <w:t xml:space="preserve"> the A/N PUCCH</w:t>
      </w:r>
    </w:p>
    <w:p w14:paraId="6D29BFF1" w14:textId="37A54EA8" w:rsidR="00DE387E" w:rsidRDefault="00BF631F" w:rsidP="00A237C2">
      <w:pPr>
        <w:spacing w:before="120" w:after="240" w:line="240" w:lineRule="auto"/>
        <w:ind w:left="0" w:firstLine="0"/>
        <w:rPr>
          <w:rFonts w:eastAsia="바탕"/>
          <w:sz w:val="22"/>
          <w:szCs w:val="22"/>
          <w:lang w:val="en" w:eastAsia="ko-KR"/>
        </w:rPr>
      </w:pPr>
      <w:r w:rsidRPr="00BF631F">
        <w:rPr>
          <w:rFonts w:eastAsia="바탕"/>
          <w:sz w:val="22"/>
          <w:szCs w:val="22"/>
          <w:lang w:val="en" w:eastAsia="ko-KR"/>
        </w:rPr>
        <w:t>Figure 1</w:t>
      </w:r>
      <w:r w:rsidR="00DE387E">
        <w:rPr>
          <w:rFonts w:eastAsia="바탕"/>
          <w:sz w:val="22"/>
          <w:szCs w:val="22"/>
          <w:lang w:val="en" w:eastAsia="ko-KR"/>
        </w:rPr>
        <w:t>-(a) and Figure 1-(b)</w:t>
      </w:r>
      <w:r w:rsidRPr="00BF631F">
        <w:rPr>
          <w:rFonts w:eastAsia="바탕"/>
          <w:sz w:val="22"/>
          <w:szCs w:val="22"/>
          <w:lang w:val="en" w:eastAsia="ko-KR"/>
        </w:rPr>
        <w:t xml:space="preserve"> below illustrate how the UCI multiplexing rule is applied when A/N PUCCH is </w:t>
      </w:r>
      <w:r w:rsidR="00105E21">
        <w:rPr>
          <w:rFonts w:eastAsia="바탕"/>
          <w:sz w:val="22"/>
          <w:szCs w:val="22"/>
          <w:lang w:val="en" w:eastAsia="ko-KR"/>
        </w:rPr>
        <w:t>P</w:t>
      </w:r>
      <w:r w:rsidR="00224EE5">
        <w:rPr>
          <w:rFonts w:eastAsia="바탕"/>
          <w:sz w:val="22"/>
          <w:szCs w:val="22"/>
          <w:lang w:val="en" w:eastAsia="ko-KR"/>
        </w:rPr>
        <w:t xml:space="preserve">UCCH format </w:t>
      </w:r>
      <w:r w:rsidRPr="00BF631F">
        <w:rPr>
          <w:rFonts w:eastAsia="바탕"/>
          <w:sz w:val="22"/>
          <w:szCs w:val="22"/>
          <w:lang w:val="en" w:eastAsia="ko-KR"/>
        </w:rPr>
        <w:t>0/2/3/4</w:t>
      </w:r>
      <w:r w:rsidR="00DE387E">
        <w:rPr>
          <w:rFonts w:eastAsia="바탕"/>
          <w:sz w:val="22"/>
          <w:szCs w:val="22"/>
          <w:lang w:val="en" w:eastAsia="ko-KR"/>
        </w:rPr>
        <w:t xml:space="preserve"> and when </w:t>
      </w:r>
      <w:r w:rsidR="00105E21">
        <w:rPr>
          <w:rFonts w:eastAsia="바탕"/>
          <w:sz w:val="22"/>
          <w:szCs w:val="22"/>
          <w:lang w:val="en" w:eastAsia="ko-KR"/>
        </w:rPr>
        <w:t xml:space="preserve">both </w:t>
      </w:r>
      <w:r w:rsidR="00DE387E">
        <w:rPr>
          <w:rFonts w:eastAsia="바탕"/>
          <w:sz w:val="22"/>
          <w:szCs w:val="22"/>
          <w:lang w:val="en" w:eastAsia="ko-KR"/>
        </w:rPr>
        <w:t xml:space="preserve">A/N PUCCH and SR PUCCH are </w:t>
      </w:r>
      <w:r w:rsidR="00105E21">
        <w:rPr>
          <w:rFonts w:eastAsia="바탕"/>
          <w:sz w:val="22"/>
          <w:szCs w:val="22"/>
          <w:lang w:val="en" w:eastAsia="ko-KR"/>
        </w:rPr>
        <w:t>P</w:t>
      </w:r>
      <w:r w:rsidR="00224EE5">
        <w:rPr>
          <w:rFonts w:eastAsia="바탕"/>
          <w:sz w:val="22"/>
          <w:szCs w:val="22"/>
          <w:lang w:val="en" w:eastAsia="ko-KR"/>
        </w:rPr>
        <w:t xml:space="preserve">UCCH format </w:t>
      </w:r>
      <w:r w:rsidR="00DE387E">
        <w:rPr>
          <w:rFonts w:eastAsia="바탕"/>
          <w:sz w:val="22"/>
          <w:szCs w:val="22"/>
          <w:lang w:val="en" w:eastAsia="ko-KR"/>
        </w:rPr>
        <w:t>1, respectively</w:t>
      </w:r>
      <w:r w:rsidRPr="00BF631F">
        <w:rPr>
          <w:rFonts w:eastAsia="바탕"/>
          <w:sz w:val="22"/>
          <w:szCs w:val="22"/>
          <w:lang w:val="en" w:eastAsia="ko-KR"/>
        </w:rPr>
        <w:t>.</w:t>
      </w:r>
      <w:r w:rsidR="00023029">
        <w:rPr>
          <w:rFonts w:eastAsia="바탕"/>
          <w:sz w:val="22"/>
          <w:szCs w:val="22"/>
          <w:lang w:val="en" w:eastAsia="ko-KR"/>
        </w:rPr>
        <w:t xml:space="preserve"> </w:t>
      </w:r>
      <w:r w:rsidR="00F263A4">
        <w:rPr>
          <w:rFonts w:eastAsia="바탕"/>
          <w:sz w:val="22"/>
          <w:szCs w:val="22"/>
          <w:lang w:val="en" w:eastAsia="ko-KR"/>
        </w:rPr>
        <w:t>As depicted in the Figure 1</w:t>
      </w:r>
      <w:r w:rsidR="00DE387E">
        <w:rPr>
          <w:rFonts w:eastAsia="바탕"/>
          <w:sz w:val="22"/>
          <w:szCs w:val="22"/>
          <w:lang w:val="en" w:eastAsia="ko-KR"/>
        </w:rPr>
        <w:t>-(a)</w:t>
      </w:r>
      <w:proofErr w:type="gramStart"/>
      <w:r w:rsidR="00DE387E">
        <w:rPr>
          <w:rFonts w:eastAsia="바탕"/>
          <w:sz w:val="22"/>
          <w:szCs w:val="22"/>
          <w:lang w:val="en" w:eastAsia="ko-KR"/>
        </w:rPr>
        <w:t>/(</w:t>
      </w:r>
      <w:proofErr w:type="gramEnd"/>
      <w:r w:rsidR="00DE387E">
        <w:rPr>
          <w:rFonts w:eastAsia="바탕"/>
          <w:sz w:val="22"/>
          <w:szCs w:val="22"/>
          <w:lang w:val="en" w:eastAsia="ko-KR"/>
        </w:rPr>
        <w:t>b)</w:t>
      </w:r>
      <w:r w:rsidR="00F263A4">
        <w:rPr>
          <w:rFonts w:eastAsia="바탕"/>
          <w:sz w:val="22"/>
          <w:szCs w:val="22"/>
          <w:lang w:val="en" w:eastAsia="ko-KR"/>
        </w:rPr>
        <w:t xml:space="preserve">, </w:t>
      </w:r>
      <w:r w:rsidR="00DE387E">
        <w:rPr>
          <w:rFonts w:eastAsia="바탕"/>
          <w:sz w:val="22"/>
          <w:szCs w:val="22"/>
          <w:lang w:val="en" w:eastAsia="ko-KR"/>
        </w:rPr>
        <w:t>the UCI multiplexing rule have three benefits. First</w:t>
      </w:r>
      <w:r w:rsidR="005721E7">
        <w:rPr>
          <w:rFonts w:eastAsia="바탕"/>
          <w:sz w:val="22"/>
          <w:szCs w:val="22"/>
          <w:lang w:val="en" w:eastAsia="ko-KR"/>
        </w:rPr>
        <w:t>ly</w:t>
      </w:r>
      <w:r w:rsidR="00DE387E">
        <w:rPr>
          <w:rFonts w:eastAsia="바탕"/>
          <w:sz w:val="22"/>
          <w:szCs w:val="22"/>
          <w:lang w:val="en" w:eastAsia="ko-KR"/>
        </w:rPr>
        <w:t xml:space="preserve">, since </w:t>
      </w:r>
      <w:r w:rsidR="00DE387E" w:rsidRPr="00FD2299">
        <w:rPr>
          <w:rFonts w:eastAsia="바탕"/>
          <w:sz w:val="22"/>
          <w:szCs w:val="22"/>
          <w:lang w:val="en" w:eastAsia="ko-KR"/>
        </w:rPr>
        <w:t xml:space="preserve">the UE can </w:t>
      </w:r>
      <w:r w:rsidR="00DE060E">
        <w:rPr>
          <w:rFonts w:eastAsia="바탕"/>
          <w:sz w:val="22"/>
          <w:szCs w:val="22"/>
          <w:lang w:val="en" w:eastAsia="ko-KR"/>
        </w:rPr>
        <w:t xml:space="preserve">clearly </w:t>
      </w:r>
      <w:r w:rsidR="00DE387E" w:rsidRPr="00FD2299">
        <w:rPr>
          <w:rFonts w:eastAsia="바탕"/>
          <w:sz w:val="22"/>
          <w:szCs w:val="22"/>
          <w:lang w:val="en" w:eastAsia="ko-KR"/>
        </w:rPr>
        <w:t xml:space="preserve">determine whether to transmit SR only or </w:t>
      </w:r>
      <w:r w:rsidR="003725F9">
        <w:rPr>
          <w:rFonts w:eastAsia="바탕"/>
          <w:sz w:val="22"/>
          <w:szCs w:val="22"/>
          <w:lang w:val="en" w:eastAsia="ko-KR"/>
        </w:rPr>
        <w:t xml:space="preserve">HARQ-ACK and </w:t>
      </w:r>
      <w:r w:rsidR="00DE387E" w:rsidRPr="00FD2299">
        <w:rPr>
          <w:rFonts w:eastAsia="바탕"/>
          <w:sz w:val="22"/>
          <w:szCs w:val="22"/>
          <w:lang w:val="en" w:eastAsia="ko-KR"/>
        </w:rPr>
        <w:t xml:space="preserve">SR by </w:t>
      </w:r>
      <w:r w:rsidR="00DE387E">
        <w:rPr>
          <w:rFonts w:eastAsia="바탕"/>
          <w:sz w:val="22"/>
          <w:szCs w:val="22"/>
          <w:lang w:val="en" w:eastAsia="ko-KR"/>
        </w:rPr>
        <w:t xml:space="preserve">UCI </w:t>
      </w:r>
      <w:r w:rsidR="00DE387E" w:rsidRPr="00FD2299">
        <w:rPr>
          <w:rFonts w:eastAsia="바탕"/>
          <w:sz w:val="22"/>
          <w:szCs w:val="22"/>
          <w:lang w:val="en" w:eastAsia="ko-KR"/>
        </w:rPr>
        <w:t>multiplexing</w:t>
      </w:r>
      <w:r w:rsidR="00D475AF">
        <w:rPr>
          <w:rFonts w:eastAsia="바탕"/>
          <w:sz w:val="22"/>
          <w:szCs w:val="22"/>
          <w:lang w:val="en" w:eastAsia="ko-KR"/>
        </w:rPr>
        <w:t xml:space="preserve"> at</w:t>
      </w:r>
      <w:r w:rsidR="00DE387E" w:rsidRPr="00FD2299">
        <w:rPr>
          <w:rFonts w:eastAsia="바탕"/>
          <w:sz w:val="22"/>
          <w:szCs w:val="22"/>
          <w:lang w:val="en" w:eastAsia="ko-KR"/>
        </w:rPr>
        <w:t xml:space="preserve"> </w:t>
      </w:r>
      <w:r w:rsidR="00DE387E" w:rsidRPr="00A97D1A">
        <w:rPr>
          <w:rFonts w:eastAsia="바탕"/>
          <w:i/>
          <w:sz w:val="22"/>
          <w:szCs w:val="22"/>
          <w:lang w:val="en" w:eastAsia="ko-KR"/>
        </w:rPr>
        <w:t>T</w:t>
      </w:r>
      <w:r w:rsidR="00DE387E">
        <w:rPr>
          <w:rFonts w:eastAsia="바탕"/>
          <w:sz w:val="22"/>
          <w:szCs w:val="22"/>
          <w:vertAlign w:val="subscript"/>
          <w:lang w:val="en" w:eastAsia="ko-KR"/>
        </w:rPr>
        <w:t xml:space="preserve">proc,1 </w:t>
      </w:r>
      <w:r w:rsidR="00DE387E" w:rsidRPr="00FD2299">
        <w:rPr>
          <w:rFonts w:eastAsia="바탕"/>
          <w:sz w:val="22"/>
          <w:szCs w:val="22"/>
          <w:lang w:val="en" w:eastAsia="ko-KR"/>
        </w:rPr>
        <w:t>before the start of the SR PUCCH transmission</w:t>
      </w:r>
      <w:r w:rsidR="00DE387E" w:rsidRPr="003F47FF">
        <w:rPr>
          <w:rFonts w:eastAsia="바탕"/>
          <w:sz w:val="22"/>
          <w:szCs w:val="22"/>
          <w:lang w:val="en" w:eastAsia="ko-KR"/>
        </w:rPr>
        <w:t>,</w:t>
      </w:r>
      <w:r w:rsidR="00DE387E">
        <w:rPr>
          <w:rFonts w:eastAsia="바탕"/>
          <w:sz w:val="22"/>
          <w:szCs w:val="22"/>
          <w:lang w:val="en" w:eastAsia="ko-KR"/>
        </w:rPr>
        <w:t xml:space="preserve"> it make </w:t>
      </w:r>
      <w:r w:rsidR="00DE387E">
        <w:rPr>
          <w:rFonts w:eastAsia="바탕" w:hint="eastAsia"/>
          <w:sz w:val="22"/>
          <w:szCs w:val="22"/>
          <w:lang w:val="en" w:eastAsia="ko-KR"/>
        </w:rPr>
        <w:t>UE</w:t>
      </w:r>
      <w:r w:rsidR="00DE387E" w:rsidRPr="003F47FF">
        <w:rPr>
          <w:rFonts w:eastAsia="바탕"/>
          <w:sz w:val="22"/>
          <w:szCs w:val="22"/>
          <w:lang w:val="en" w:eastAsia="ko-KR"/>
        </w:rPr>
        <w:t xml:space="preserve"> implementation</w:t>
      </w:r>
      <w:r w:rsidR="00DE387E">
        <w:rPr>
          <w:rFonts w:eastAsia="바탕"/>
          <w:sz w:val="22"/>
          <w:szCs w:val="22"/>
          <w:lang w:val="en" w:eastAsia="ko-KR"/>
        </w:rPr>
        <w:t xml:space="preserve"> easier</w:t>
      </w:r>
      <w:r w:rsidR="00DE387E" w:rsidRPr="003F47FF">
        <w:rPr>
          <w:rFonts w:eastAsia="바탕"/>
          <w:sz w:val="22"/>
          <w:szCs w:val="22"/>
          <w:lang w:val="en" w:eastAsia="ko-KR"/>
        </w:rPr>
        <w:t>.</w:t>
      </w:r>
      <w:r w:rsidR="00DE387E">
        <w:rPr>
          <w:rFonts w:eastAsia="바탕"/>
          <w:sz w:val="22"/>
          <w:szCs w:val="22"/>
          <w:lang w:val="en" w:eastAsia="ko-KR"/>
        </w:rPr>
        <w:t xml:space="preserve"> </w:t>
      </w:r>
      <w:r w:rsidR="009A5DD3">
        <w:rPr>
          <w:rFonts w:eastAsia="바탕"/>
          <w:sz w:val="22"/>
          <w:szCs w:val="22"/>
          <w:lang w:val="en" w:eastAsia="ko-KR"/>
        </w:rPr>
        <w:t>Second</w:t>
      </w:r>
      <w:r w:rsidR="005721E7">
        <w:rPr>
          <w:rFonts w:eastAsia="바탕"/>
          <w:sz w:val="22"/>
          <w:szCs w:val="22"/>
          <w:lang w:val="en" w:eastAsia="ko-KR"/>
        </w:rPr>
        <w:t>ly</w:t>
      </w:r>
      <w:r w:rsidR="009A5DD3">
        <w:rPr>
          <w:rFonts w:eastAsia="바탕"/>
          <w:sz w:val="22"/>
          <w:szCs w:val="22"/>
          <w:lang w:val="en" w:eastAsia="ko-KR"/>
        </w:rPr>
        <w:t xml:space="preserve">, it allows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9A5DD3">
        <w:rPr>
          <w:rFonts w:eastAsia="바탕"/>
          <w:sz w:val="22"/>
          <w:szCs w:val="22"/>
          <w:lang w:val="en" w:eastAsia="ko-KR"/>
        </w:rPr>
        <w:t xml:space="preserve"> and SR to be multiplexed </w:t>
      </w:r>
      <w:r w:rsidR="00C86FB9">
        <w:rPr>
          <w:rFonts w:eastAsia="바탕"/>
          <w:sz w:val="22"/>
          <w:szCs w:val="22"/>
          <w:lang w:val="en" w:eastAsia="ko-KR"/>
        </w:rPr>
        <w:t xml:space="preserve">in most cases since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C86FB9">
        <w:rPr>
          <w:rFonts w:eastAsia="바탕"/>
          <w:sz w:val="22"/>
          <w:szCs w:val="22"/>
          <w:lang w:val="en" w:eastAsia="ko-KR"/>
        </w:rPr>
        <w:t xml:space="preserve"> and SR can be multiplexed onto a single PUCCH resource </w:t>
      </w:r>
      <w:r w:rsidR="00023029">
        <w:rPr>
          <w:rFonts w:eastAsia="바탕"/>
          <w:sz w:val="22"/>
          <w:szCs w:val="22"/>
          <w:lang w:val="en" w:eastAsia="ko-KR"/>
        </w:rPr>
        <w:t xml:space="preserve">regardless of the relationship of starting symbols </w:t>
      </w:r>
      <w:r w:rsidR="00DE387E">
        <w:rPr>
          <w:rFonts w:eastAsia="바탕"/>
          <w:sz w:val="22"/>
          <w:szCs w:val="22"/>
          <w:lang w:val="en" w:eastAsia="ko-KR"/>
        </w:rPr>
        <w:t xml:space="preserve">for </w:t>
      </w:r>
      <w:r w:rsidR="00A62761">
        <w:rPr>
          <w:rFonts w:eastAsia="바탕"/>
          <w:sz w:val="22"/>
          <w:szCs w:val="22"/>
          <w:lang w:val="en" w:eastAsia="ko-KR"/>
        </w:rPr>
        <w:t xml:space="preserve">PUCCH resources for </w:t>
      </w:r>
      <w:r w:rsidR="003725F9">
        <w:rPr>
          <w:rFonts w:eastAsia="바탕"/>
          <w:sz w:val="22"/>
          <w:szCs w:val="22"/>
          <w:lang w:val="en" w:eastAsia="ko-KR"/>
        </w:rPr>
        <w:t>HARQ-ACK</w:t>
      </w:r>
      <w:r w:rsidR="00A62761">
        <w:rPr>
          <w:rFonts w:eastAsia="바탕"/>
          <w:sz w:val="22"/>
          <w:szCs w:val="22"/>
          <w:lang w:val="en" w:eastAsia="ko-KR"/>
        </w:rPr>
        <w:t xml:space="preserve"> and SR</w:t>
      </w:r>
      <w:r w:rsidR="00023029">
        <w:rPr>
          <w:rFonts w:eastAsia="바탕"/>
          <w:sz w:val="22"/>
          <w:szCs w:val="22"/>
          <w:lang w:val="en" w:eastAsia="ko-KR"/>
        </w:rPr>
        <w:t xml:space="preserve"> if </w:t>
      </w:r>
      <w:r w:rsidR="00D475AF">
        <w:rPr>
          <w:rFonts w:eastAsia="바탕"/>
          <w:sz w:val="22"/>
          <w:szCs w:val="22"/>
          <w:lang w:val="en" w:eastAsia="ko-KR"/>
        </w:rPr>
        <w:t xml:space="preserve">the </w:t>
      </w:r>
      <w:r w:rsidRPr="00BF631F">
        <w:rPr>
          <w:rFonts w:eastAsia="바탕"/>
          <w:sz w:val="22"/>
          <w:szCs w:val="22"/>
          <w:lang w:val="en" w:eastAsia="ko-KR"/>
        </w:rPr>
        <w:lastRenderedPageBreak/>
        <w:t>PDSCH</w:t>
      </w:r>
      <w:r w:rsidR="00023029">
        <w:rPr>
          <w:rFonts w:eastAsia="바탕"/>
          <w:sz w:val="22"/>
          <w:szCs w:val="22"/>
          <w:lang w:val="en" w:eastAsia="ko-KR"/>
        </w:rPr>
        <w:t>(s)</w:t>
      </w:r>
      <w:r w:rsidRPr="00BF631F">
        <w:rPr>
          <w:rFonts w:eastAsia="바탕"/>
          <w:sz w:val="22"/>
          <w:szCs w:val="22"/>
          <w:lang w:val="en" w:eastAsia="ko-KR"/>
        </w:rPr>
        <w:t xml:space="preserve"> </w:t>
      </w:r>
      <w:r w:rsidR="00875DC7">
        <w:rPr>
          <w:rFonts w:eastAsia="바탕"/>
          <w:sz w:val="22"/>
          <w:szCs w:val="22"/>
          <w:lang w:val="en" w:eastAsia="ko-KR"/>
        </w:rPr>
        <w:t>corresponding to HARQ-ACK</w:t>
      </w:r>
      <w:r w:rsidR="00D475AF">
        <w:rPr>
          <w:rFonts w:eastAsia="바탕"/>
          <w:sz w:val="22"/>
          <w:szCs w:val="22"/>
          <w:lang w:val="en" w:eastAsia="ko-KR"/>
        </w:rPr>
        <w:t xml:space="preserve"> PUCCH</w:t>
      </w:r>
      <w:r w:rsidR="00875DC7">
        <w:rPr>
          <w:rFonts w:eastAsia="바탕"/>
          <w:sz w:val="22"/>
          <w:szCs w:val="22"/>
          <w:lang w:val="en" w:eastAsia="ko-KR"/>
        </w:rPr>
        <w:t xml:space="preserve"> </w:t>
      </w:r>
      <w:r w:rsidR="00F263A4">
        <w:rPr>
          <w:rFonts w:eastAsia="바탕"/>
          <w:sz w:val="22"/>
          <w:szCs w:val="22"/>
          <w:lang w:val="en" w:eastAsia="ko-KR"/>
        </w:rPr>
        <w:t>are</w:t>
      </w:r>
      <w:r w:rsidRPr="00BF631F">
        <w:rPr>
          <w:rFonts w:eastAsia="바탕"/>
          <w:sz w:val="22"/>
          <w:szCs w:val="22"/>
          <w:lang w:val="en" w:eastAsia="ko-KR"/>
        </w:rPr>
        <w:t xml:space="preserve"> </w:t>
      </w:r>
      <w:r w:rsidR="00D475AF">
        <w:rPr>
          <w:rFonts w:eastAsia="바탕"/>
          <w:sz w:val="22"/>
          <w:szCs w:val="22"/>
          <w:lang w:val="en" w:eastAsia="ko-KR"/>
        </w:rPr>
        <w:t xml:space="preserve">only </w:t>
      </w:r>
      <w:r w:rsidR="00177966">
        <w:rPr>
          <w:rFonts w:eastAsia="바탕"/>
          <w:sz w:val="22"/>
          <w:szCs w:val="22"/>
          <w:lang w:val="en" w:eastAsia="ko-KR"/>
        </w:rPr>
        <w:t xml:space="preserve">received </w:t>
      </w:r>
      <w:r w:rsidR="00875DC7">
        <w:rPr>
          <w:rFonts w:eastAsia="바탕" w:hint="eastAsia"/>
          <w:sz w:val="22"/>
          <w:szCs w:val="22"/>
          <w:lang w:val="en" w:eastAsia="ko-KR"/>
        </w:rPr>
        <w:t xml:space="preserve">up </w:t>
      </w:r>
      <w:r w:rsidR="00875DC7">
        <w:rPr>
          <w:rFonts w:eastAsia="바탕"/>
          <w:sz w:val="22"/>
          <w:szCs w:val="22"/>
          <w:lang w:val="en" w:eastAsia="ko-KR"/>
        </w:rPr>
        <w:t xml:space="preserve">to </w:t>
      </w:r>
      <w:r w:rsidR="000D1423" w:rsidRPr="00A97D1A">
        <w:rPr>
          <w:rFonts w:eastAsia="바탕"/>
          <w:i/>
          <w:sz w:val="22"/>
          <w:szCs w:val="22"/>
          <w:lang w:val="en" w:eastAsia="ko-KR"/>
        </w:rPr>
        <w:t>T</w:t>
      </w:r>
      <w:r w:rsidR="000D1423">
        <w:rPr>
          <w:rFonts w:eastAsia="바탕"/>
          <w:sz w:val="22"/>
          <w:szCs w:val="22"/>
          <w:vertAlign w:val="subscript"/>
          <w:lang w:val="en" w:eastAsia="ko-KR"/>
        </w:rPr>
        <w:t>proc</w:t>
      </w:r>
      <w:proofErr w:type="gramStart"/>
      <w:r w:rsidR="000D1423">
        <w:rPr>
          <w:rFonts w:eastAsia="바탕"/>
          <w:sz w:val="22"/>
          <w:szCs w:val="22"/>
          <w:vertAlign w:val="subscript"/>
          <w:lang w:val="en" w:eastAsia="ko-KR"/>
        </w:rPr>
        <w:t>,1</w:t>
      </w:r>
      <w:proofErr w:type="gramEnd"/>
      <w:r w:rsidR="00023029">
        <w:rPr>
          <w:rFonts w:eastAsia="바탕"/>
          <w:sz w:val="22"/>
          <w:szCs w:val="22"/>
          <w:vertAlign w:val="subscript"/>
          <w:lang w:val="en" w:eastAsia="ko-KR"/>
        </w:rPr>
        <w:t xml:space="preserve"> </w:t>
      </w:r>
      <w:r w:rsidR="00023029">
        <w:rPr>
          <w:rFonts w:eastAsia="바탕"/>
          <w:sz w:val="22"/>
          <w:szCs w:val="22"/>
          <w:lang w:val="en" w:eastAsia="ko-KR"/>
        </w:rPr>
        <w:t xml:space="preserve">before the start of </w:t>
      </w:r>
      <w:r w:rsidR="00C86FB9">
        <w:rPr>
          <w:rFonts w:eastAsia="바탕"/>
          <w:sz w:val="22"/>
          <w:szCs w:val="22"/>
          <w:lang w:val="en" w:eastAsia="ko-KR"/>
        </w:rPr>
        <w:t xml:space="preserve">SR PUCCH. Finally, the same UCI multiplexing rule can be applied even for the case when A/N PUCCH and SR PUCCH are </w:t>
      </w:r>
      <w:r w:rsidR="00D475AF">
        <w:rPr>
          <w:rFonts w:eastAsia="바탕"/>
          <w:sz w:val="22"/>
          <w:szCs w:val="22"/>
          <w:lang w:val="en" w:eastAsia="ko-KR"/>
        </w:rPr>
        <w:t>P</w:t>
      </w:r>
      <w:r w:rsidR="00224EE5">
        <w:rPr>
          <w:rFonts w:eastAsia="바탕"/>
          <w:sz w:val="22"/>
          <w:szCs w:val="22"/>
          <w:lang w:val="en" w:eastAsia="ko-KR"/>
        </w:rPr>
        <w:t>UCCH format 1</w:t>
      </w:r>
      <w:r w:rsidR="00A237C2">
        <w:rPr>
          <w:rFonts w:eastAsia="바탕"/>
          <w:sz w:val="22"/>
          <w:szCs w:val="22"/>
          <w:lang w:val="en" w:eastAsia="ko-KR"/>
        </w:rPr>
        <w:t xml:space="preserve"> since it guarantees minimum PDSCH-to-HARQ-ACK timing when HARQ-ACK and SR are transmitted </w:t>
      </w:r>
      <w:r w:rsidR="00E632A8">
        <w:rPr>
          <w:rFonts w:eastAsia="바탕"/>
          <w:sz w:val="22"/>
          <w:szCs w:val="22"/>
          <w:lang w:val="en" w:eastAsia="ko-KR"/>
        </w:rPr>
        <w:t>on</w:t>
      </w:r>
      <w:r w:rsidR="00A237C2">
        <w:rPr>
          <w:rFonts w:eastAsia="바탕"/>
          <w:sz w:val="22"/>
          <w:szCs w:val="22"/>
          <w:lang w:val="en" w:eastAsia="ko-KR"/>
        </w:rPr>
        <w:t xml:space="preserve"> SR PUCCH.</w:t>
      </w:r>
    </w:p>
    <w:p w14:paraId="0792D3AE" w14:textId="2F20833C" w:rsidR="00F263A4" w:rsidRDefault="0086798C" w:rsidP="00BA2C6C">
      <w:pPr>
        <w:spacing w:before="120" w:after="0" w:line="240" w:lineRule="auto"/>
        <w:ind w:left="0" w:firstLine="0"/>
        <w:jc w:val="center"/>
        <w:rPr>
          <w:rFonts w:eastAsia="바탕"/>
          <w:sz w:val="22"/>
          <w:szCs w:val="22"/>
          <w:lang w:val="en" w:eastAsia="ko-KR"/>
        </w:rPr>
      </w:pPr>
      <w:r w:rsidRPr="0086798C">
        <w:drawing>
          <wp:inline distT="0" distB="0" distL="0" distR="0" wp14:anchorId="75007833" wp14:editId="6030119C">
            <wp:extent cx="5010150" cy="340995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E2D19" w14:textId="7905395B" w:rsidR="00A62761" w:rsidRPr="00D64C04" w:rsidRDefault="00866502" w:rsidP="00BA2C6C">
      <w:pPr>
        <w:pStyle w:val="a7"/>
        <w:numPr>
          <w:ilvl w:val="3"/>
          <w:numId w:val="19"/>
        </w:numPr>
        <w:spacing w:before="0" w:after="120" w:line="240" w:lineRule="auto"/>
        <w:ind w:leftChars="0" w:left="384" w:hangingChars="178" w:hanging="384"/>
        <w:jc w:val="center"/>
        <w:rPr>
          <w:rFonts w:eastAsia="바탕"/>
          <w:b/>
          <w:sz w:val="22"/>
          <w:szCs w:val="22"/>
          <w:lang w:val="en" w:eastAsia="ko-KR"/>
        </w:rPr>
      </w:pPr>
      <w:r w:rsidRPr="00D64C04">
        <w:rPr>
          <w:rFonts w:eastAsia="바탕" w:hint="eastAsia"/>
          <w:b/>
          <w:sz w:val="22"/>
          <w:szCs w:val="22"/>
          <w:lang w:val="en" w:eastAsia="ko-KR"/>
        </w:rPr>
        <w:t>A/N PUCCH</w:t>
      </w:r>
      <w:r w:rsidRPr="00D64C04">
        <w:rPr>
          <w:rFonts w:eastAsia="바탕"/>
          <w:b/>
          <w:sz w:val="22"/>
          <w:szCs w:val="22"/>
          <w:lang w:val="en" w:eastAsia="ko-KR"/>
        </w:rPr>
        <w:t xml:space="preserve"> </w:t>
      </w:r>
      <w:r w:rsidR="004C5F98">
        <w:rPr>
          <w:rFonts w:eastAsia="바탕"/>
          <w:b/>
          <w:sz w:val="22"/>
          <w:szCs w:val="22"/>
          <w:lang w:val="en" w:eastAsia="ko-KR"/>
        </w:rPr>
        <w:t>by</w:t>
      </w:r>
      <w:r w:rsidRPr="00D64C04">
        <w:rPr>
          <w:rFonts w:eastAsia="바탕"/>
          <w:b/>
          <w:sz w:val="22"/>
          <w:szCs w:val="22"/>
          <w:lang w:val="en" w:eastAsia="ko-KR"/>
        </w:rPr>
        <w:t xml:space="preserve"> </w:t>
      </w:r>
      <w:r w:rsidR="004C5F98">
        <w:rPr>
          <w:rFonts w:eastAsia="바탕"/>
          <w:b/>
          <w:sz w:val="22"/>
          <w:szCs w:val="22"/>
          <w:lang w:val="en" w:eastAsia="ko-KR"/>
        </w:rPr>
        <w:t>PUCCH format 0/2/3/4</w:t>
      </w:r>
    </w:p>
    <w:p w14:paraId="6704520C" w14:textId="270AFA5D" w:rsidR="00866502" w:rsidRDefault="0086798C" w:rsidP="00BA2C6C">
      <w:pPr>
        <w:spacing w:before="120" w:after="0" w:line="240" w:lineRule="auto"/>
        <w:ind w:left="0" w:firstLine="0"/>
        <w:jc w:val="center"/>
      </w:pPr>
      <w:r w:rsidRPr="0086798C">
        <w:drawing>
          <wp:inline distT="0" distB="0" distL="0" distR="0" wp14:anchorId="02F46BF1" wp14:editId="7EE80B6B">
            <wp:extent cx="5076825" cy="3419475"/>
            <wp:effectExtent l="0" t="0" r="0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57E27E40" w14:textId="76F2A80F" w:rsidR="00866502" w:rsidRPr="00D64C04" w:rsidRDefault="00866502" w:rsidP="00BA2C6C">
      <w:pPr>
        <w:pStyle w:val="a7"/>
        <w:numPr>
          <w:ilvl w:val="3"/>
          <w:numId w:val="19"/>
        </w:numPr>
        <w:spacing w:before="0" w:after="120" w:line="240" w:lineRule="auto"/>
        <w:ind w:leftChars="0" w:left="384" w:hangingChars="178" w:hanging="384"/>
        <w:jc w:val="center"/>
        <w:rPr>
          <w:rFonts w:eastAsia="바탕"/>
          <w:b/>
          <w:sz w:val="22"/>
          <w:szCs w:val="22"/>
          <w:lang w:val="en" w:eastAsia="ko-KR"/>
        </w:rPr>
      </w:pPr>
      <w:r w:rsidRPr="00D64C04">
        <w:rPr>
          <w:rFonts w:eastAsia="바탕" w:hint="eastAsia"/>
          <w:b/>
          <w:sz w:val="22"/>
          <w:szCs w:val="22"/>
          <w:lang w:val="en" w:eastAsia="ko-KR"/>
        </w:rPr>
        <w:t>A/N PUCCH</w:t>
      </w:r>
      <w:r w:rsidRPr="00D64C04">
        <w:rPr>
          <w:rFonts w:eastAsia="바탕"/>
          <w:b/>
          <w:sz w:val="22"/>
          <w:szCs w:val="22"/>
          <w:lang w:val="en" w:eastAsia="ko-KR"/>
        </w:rPr>
        <w:t xml:space="preserve"> </w:t>
      </w:r>
      <w:r w:rsidR="004C5F98">
        <w:rPr>
          <w:rFonts w:eastAsia="바탕"/>
          <w:b/>
          <w:sz w:val="22"/>
          <w:szCs w:val="22"/>
          <w:lang w:val="en" w:eastAsia="ko-KR"/>
        </w:rPr>
        <w:t>by</w:t>
      </w:r>
      <w:r w:rsidRPr="00D64C04">
        <w:rPr>
          <w:rFonts w:eastAsia="바탕"/>
          <w:b/>
          <w:sz w:val="22"/>
          <w:szCs w:val="22"/>
          <w:lang w:val="en" w:eastAsia="ko-KR"/>
        </w:rPr>
        <w:t xml:space="preserve"> </w:t>
      </w:r>
      <w:r w:rsidR="004C5F98">
        <w:rPr>
          <w:rFonts w:eastAsia="바탕"/>
          <w:b/>
          <w:sz w:val="22"/>
          <w:szCs w:val="22"/>
          <w:lang w:val="en" w:eastAsia="ko-KR"/>
        </w:rPr>
        <w:t>P</w:t>
      </w:r>
      <w:r w:rsidR="00224EE5">
        <w:rPr>
          <w:rFonts w:eastAsia="바탕"/>
          <w:b/>
          <w:sz w:val="22"/>
          <w:szCs w:val="22"/>
          <w:lang w:val="en" w:eastAsia="ko-KR"/>
        </w:rPr>
        <w:t>UCCH format 1</w:t>
      </w:r>
      <w:r w:rsidRPr="00D64C04">
        <w:rPr>
          <w:rFonts w:eastAsia="바탕"/>
          <w:b/>
          <w:sz w:val="22"/>
          <w:szCs w:val="22"/>
          <w:lang w:val="en" w:eastAsia="ko-KR"/>
        </w:rPr>
        <w:t xml:space="preserve"> &amp; SR PUCCH </w:t>
      </w:r>
      <w:r w:rsidR="004C5F98">
        <w:rPr>
          <w:rFonts w:eastAsia="바탕"/>
          <w:b/>
          <w:sz w:val="22"/>
          <w:szCs w:val="22"/>
          <w:lang w:val="en" w:eastAsia="ko-KR"/>
        </w:rPr>
        <w:t>by</w:t>
      </w:r>
      <w:r w:rsidRPr="00D64C04">
        <w:rPr>
          <w:rFonts w:eastAsia="바탕"/>
          <w:b/>
          <w:sz w:val="22"/>
          <w:szCs w:val="22"/>
          <w:lang w:val="en" w:eastAsia="ko-KR"/>
        </w:rPr>
        <w:t xml:space="preserve"> </w:t>
      </w:r>
      <w:r w:rsidR="00224EE5">
        <w:rPr>
          <w:rFonts w:eastAsia="바탕"/>
          <w:b/>
          <w:sz w:val="22"/>
          <w:szCs w:val="22"/>
          <w:lang w:val="en" w:eastAsia="ko-KR"/>
        </w:rPr>
        <w:t>PUCCH format 1</w:t>
      </w:r>
    </w:p>
    <w:p w14:paraId="2BCC96CA" w14:textId="068C65F0" w:rsidR="00866502" w:rsidRPr="00D64C04" w:rsidRDefault="00866502" w:rsidP="005721E7">
      <w:pPr>
        <w:spacing w:before="120" w:after="240" w:line="240" w:lineRule="auto"/>
        <w:ind w:left="0" w:firstLine="0"/>
        <w:jc w:val="center"/>
        <w:rPr>
          <w:rFonts w:eastAsia="바탕"/>
          <w:b/>
          <w:sz w:val="22"/>
          <w:szCs w:val="22"/>
          <w:lang w:val="en" w:eastAsia="ko-KR"/>
        </w:rPr>
      </w:pPr>
      <w:r w:rsidRPr="00D64C04">
        <w:rPr>
          <w:rFonts w:eastAsia="바탕" w:hint="eastAsia"/>
          <w:b/>
          <w:sz w:val="22"/>
          <w:szCs w:val="22"/>
          <w:lang w:val="en" w:eastAsia="ko-KR"/>
        </w:rPr>
        <w:t xml:space="preserve">Figure 1. Example of UCI multiplexing rule for </w:t>
      </w:r>
      <w:r w:rsidR="003725F9" w:rsidRPr="00D64C04">
        <w:rPr>
          <w:rFonts w:eastAsia="바탕" w:hint="eastAsia"/>
          <w:b/>
          <w:sz w:val="22"/>
          <w:szCs w:val="22"/>
          <w:lang w:val="en" w:eastAsia="ko-KR"/>
        </w:rPr>
        <w:t>HARQ-ACK</w:t>
      </w:r>
      <w:r w:rsidRPr="00D64C04">
        <w:rPr>
          <w:rFonts w:eastAsia="바탕" w:hint="eastAsia"/>
          <w:b/>
          <w:sz w:val="22"/>
          <w:szCs w:val="22"/>
          <w:lang w:val="en" w:eastAsia="ko-KR"/>
        </w:rPr>
        <w:t xml:space="preserve"> and SR</w:t>
      </w:r>
      <w:r w:rsidR="004C5F98">
        <w:rPr>
          <w:rFonts w:eastAsia="바탕"/>
          <w:b/>
          <w:sz w:val="22"/>
          <w:szCs w:val="22"/>
          <w:lang w:val="en" w:eastAsia="ko-KR"/>
        </w:rPr>
        <w:t xml:space="preserve"> with </w:t>
      </w:r>
      <w:r w:rsidR="004C5F98">
        <w:rPr>
          <w:rFonts w:eastAsia="바탕" w:hint="eastAsia"/>
          <w:b/>
          <w:sz w:val="22"/>
          <w:szCs w:val="22"/>
          <w:lang w:val="en" w:eastAsia="ko-KR"/>
        </w:rPr>
        <w:t>partial</w:t>
      </w:r>
      <w:r w:rsidR="004C5F98" w:rsidRPr="00D64C04">
        <w:rPr>
          <w:rFonts w:eastAsia="바탕" w:hint="eastAsia"/>
          <w:b/>
          <w:sz w:val="22"/>
          <w:szCs w:val="22"/>
          <w:lang w:val="en" w:eastAsia="ko-KR"/>
        </w:rPr>
        <w:t xml:space="preserve"> overlapping</w:t>
      </w:r>
    </w:p>
    <w:p w14:paraId="7228AF5C" w14:textId="477D61E7" w:rsidR="00DE387E" w:rsidRDefault="00DE387E" w:rsidP="00DE387E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When PUCCH resources for HARQ-ACK and SR are partially overlapped in time, the </w:t>
      </w:r>
      <w:r w:rsidRPr="00DE387E">
        <w:rPr>
          <w:rFonts w:eastAsia="바탕"/>
          <w:b/>
          <w:sz w:val="22"/>
          <w:szCs w:val="22"/>
          <w:lang w:eastAsia="ko-KR"/>
        </w:rPr>
        <w:t>following UCI multiplexing rule is applied.</w:t>
      </w:r>
    </w:p>
    <w:p w14:paraId="45C36A4A" w14:textId="1D5D53FE" w:rsidR="009D2DCB" w:rsidRDefault="009D2DCB" w:rsidP="007D4EA4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val="en" w:eastAsia="ko-KR"/>
        </w:rPr>
      </w:pPr>
      <w:r>
        <w:rPr>
          <w:rFonts w:eastAsia="바탕" w:hint="eastAsia"/>
          <w:b/>
          <w:sz w:val="22"/>
          <w:szCs w:val="22"/>
          <w:lang w:val="en" w:eastAsia="ko-KR"/>
        </w:rPr>
        <w:t>If A/N PUCCH</w:t>
      </w:r>
      <w:r>
        <w:rPr>
          <w:rFonts w:eastAsia="바탕"/>
          <w:b/>
          <w:sz w:val="22"/>
          <w:szCs w:val="22"/>
          <w:lang w:val="en" w:eastAsia="ko-KR"/>
        </w:rPr>
        <w:t xml:space="preserve"> is</w:t>
      </w:r>
      <w:r>
        <w:rPr>
          <w:rFonts w:eastAsia="바탕" w:hint="eastAsia"/>
          <w:b/>
          <w:sz w:val="22"/>
          <w:szCs w:val="22"/>
          <w:lang w:val="en" w:eastAsia="ko-KR"/>
        </w:rPr>
        <w:t xml:space="preserve"> indicated by PDCCH/PDSCH(s) received up to </w:t>
      </w:r>
      <w:r w:rsidRPr="004E2469">
        <w:rPr>
          <w:rFonts w:eastAsia="바탕"/>
          <w:b/>
          <w:i/>
          <w:sz w:val="22"/>
          <w:szCs w:val="22"/>
          <w:lang w:val="en" w:eastAsia="ko-KR"/>
        </w:rPr>
        <w:t>T</w:t>
      </w:r>
      <w:r w:rsidRPr="004E2469">
        <w:rPr>
          <w:rFonts w:eastAsia="바탕"/>
          <w:b/>
          <w:sz w:val="22"/>
          <w:szCs w:val="22"/>
          <w:vertAlign w:val="subscript"/>
          <w:lang w:val="en" w:eastAsia="ko-KR"/>
        </w:rPr>
        <w:t>proc,1</w:t>
      </w:r>
      <w:r w:rsidRPr="004E2469">
        <w:rPr>
          <w:rFonts w:eastAsia="바탕"/>
          <w:b/>
          <w:sz w:val="22"/>
          <w:szCs w:val="22"/>
          <w:lang w:val="en" w:eastAsia="ko-KR"/>
        </w:rPr>
        <w:t xml:space="preserve"> before the start of SR PUCCH </w:t>
      </w:r>
      <w:r>
        <w:rPr>
          <w:rFonts w:eastAsia="바탕"/>
          <w:b/>
          <w:sz w:val="22"/>
          <w:szCs w:val="22"/>
          <w:lang w:val="en" w:eastAsia="ko-KR"/>
        </w:rPr>
        <w:t xml:space="preserve">and the A/N PUCCH </w:t>
      </w:r>
      <w:r w:rsidRPr="004E2469">
        <w:rPr>
          <w:rFonts w:eastAsia="바탕"/>
          <w:b/>
          <w:sz w:val="22"/>
          <w:szCs w:val="22"/>
          <w:lang w:val="en" w:eastAsia="ko-KR"/>
        </w:rPr>
        <w:t xml:space="preserve">overlaps </w:t>
      </w:r>
      <w:r w:rsidRPr="00C01CEA">
        <w:rPr>
          <w:rFonts w:eastAsia="바탕"/>
          <w:b/>
          <w:sz w:val="22"/>
          <w:szCs w:val="22"/>
          <w:lang w:val="en" w:eastAsia="ko-KR"/>
        </w:rPr>
        <w:t>partially with the SR PUCCH</w:t>
      </w:r>
    </w:p>
    <w:p w14:paraId="744F3068" w14:textId="663C6ADD" w:rsidR="004C5F98" w:rsidRPr="004E2469" w:rsidRDefault="004C5F98" w:rsidP="004C5F98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>If A/N PUCCH is PUCCH format 0/2/3/4, UE transmits HARQ-ACK and SR using the same UCI multiplexing rule for the case with same starting/ending symbols</w:t>
      </w:r>
    </w:p>
    <w:p w14:paraId="1D010E74" w14:textId="77777777" w:rsidR="004C5F98" w:rsidRPr="004E2469" w:rsidRDefault="004C5F98" w:rsidP="004C5F98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>If A/N PUCCH is PUCCH format 1,</w:t>
      </w:r>
    </w:p>
    <w:p w14:paraId="4C94379B" w14:textId="24E323B8" w:rsidR="004C5F98" w:rsidRPr="00C01CEA" w:rsidRDefault="004C5F98" w:rsidP="007D4EA4">
      <w:pPr>
        <w:pStyle w:val="a7"/>
        <w:numPr>
          <w:ilvl w:val="2"/>
          <w:numId w:val="21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 xml:space="preserve">If SR </w:t>
      </w:r>
      <w:r w:rsidRPr="00C01CEA">
        <w:rPr>
          <w:rFonts w:eastAsia="바탕"/>
          <w:b/>
          <w:sz w:val="22"/>
          <w:szCs w:val="22"/>
          <w:lang w:val="en" w:eastAsia="ko-KR"/>
        </w:rPr>
        <w:t>PUCCH is PUCCH format 1, UE transmits HARQ-ACK and SR using the same UCI multiplexing rule for the case with same starting/ending symbols</w:t>
      </w:r>
    </w:p>
    <w:p w14:paraId="6D260960" w14:textId="77777777" w:rsidR="004C5F98" w:rsidRPr="004E2469" w:rsidRDefault="004C5F98" w:rsidP="007D4EA4">
      <w:pPr>
        <w:pStyle w:val="a7"/>
        <w:numPr>
          <w:ilvl w:val="2"/>
          <w:numId w:val="21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>If SR PUCCH is PUCCH format 0, the UE transmits only HARQ-ACK by using the A/N PUCCH</w:t>
      </w:r>
    </w:p>
    <w:p w14:paraId="1FFC8CD5" w14:textId="3AC95486" w:rsidR="004E2469" w:rsidRPr="004E2469" w:rsidRDefault="004E2469" w:rsidP="004E2469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 xml:space="preserve">Note: </w:t>
      </w:r>
      <w:r w:rsidRPr="004E2469">
        <w:rPr>
          <w:rFonts w:eastAsia="바탕"/>
          <w:b/>
          <w:i/>
          <w:sz w:val="22"/>
          <w:szCs w:val="22"/>
          <w:lang w:val="en" w:eastAsia="ko-KR"/>
        </w:rPr>
        <w:t>T</w:t>
      </w:r>
      <w:r w:rsidRPr="004E2469">
        <w:rPr>
          <w:rFonts w:eastAsia="바탕"/>
          <w:b/>
          <w:sz w:val="22"/>
          <w:szCs w:val="22"/>
          <w:vertAlign w:val="subscript"/>
          <w:lang w:val="en" w:eastAsia="ko-KR"/>
        </w:rPr>
        <w:t>proc</w:t>
      </w:r>
      <w:proofErr w:type="gramStart"/>
      <w:r w:rsidRPr="004E2469">
        <w:rPr>
          <w:rFonts w:eastAsia="바탕"/>
          <w:b/>
          <w:sz w:val="22"/>
          <w:szCs w:val="22"/>
          <w:vertAlign w:val="subscript"/>
          <w:lang w:val="en" w:eastAsia="ko-KR"/>
        </w:rPr>
        <w:t>,1</w:t>
      </w:r>
      <w:proofErr w:type="gramEnd"/>
      <w:r w:rsidRPr="004E2469">
        <w:rPr>
          <w:rFonts w:eastAsia="바탕"/>
          <w:b/>
          <w:sz w:val="22"/>
          <w:szCs w:val="22"/>
          <w:lang w:val="en" w:eastAsia="ko-KR"/>
        </w:rPr>
        <w:t xml:space="preserve"> is </w:t>
      </w:r>
      <w:r w:rsidR="00D91684">
        <w:rPr>
          <w:rFonts w:eastAsia="바탕"/>
          <w:b/>
          <w:sz w:val="22"/>
          <w:szCs w:val="22"/>
          <w:lang w:val="en" w:eastAsia="ko-KR"/>
        </w:rPr>
        <w:t xml:space="preserve">the </w:t>
      </w:r>
      <w:r w:rsidRPr="004E2469">
        <w:rPr>
          <w:rFonts w:eastAsia="바탕"/>
          <w:b/>
          <w:sz w:val="22"/>
          <w:szCs w:val="22"/>
          <w:lang w:val="en" w:eastAsia="ko-KR"/>
        </w:rPr>
        <w:t xml:space="preserve">UE PDSCH processing time </w:t>
      </w:r>
      <w:r w:rsidR="00C01CEA">
        <w:rPr>
          <w:rFonts w:eastAsia="바탕"/>
          <w:b/>
          <w:sz w:val="22"/>
          <w:szCs w:val="22"/>
          <w:lang w:val="en" w:eastAsia="ko-KR"/>
        </w:rPr>
        <w:t xml:space="preserve">which is </w:t>
      </w:r>
      <w:r w:rsidRPr="004E2469">
        <w:rPr>
          <w:rFonts w:eastAsia="바탕"/>
          <w:b/>
          <w:sz w:val="22"/>
          <w:szCs w:val="22"/>
          <w:lang w:val="en" w:eastAsia="ko-KR"/>
        </w:rPr>
        <w:t>defined in TS38.214.</w:t>
      </w:r>
    </w:p>
    <w:p w14:paraId="6742A06F" w14:textId="77777777" w:rsidR="004C5F98" w:rsidRPr="007D4EA4" w:rsidRDefault="004C5F98" w:rsidP="007D4EA4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val="en" w:eastAsia="ko-KR"/>
        </w:rPr>
      </w:pPr>
      <w:r w:rsidRPr="007D4EA4">
        <w:rPr>
          <w:rFonts w:eastAsia="바탕"/>
          <w:b/>
          <w:sz w:val="22"/>
          <w:szCs w:val="22"/>
          <w:lang w:val="en" w:eastAsia="ko-KR"/>
        </w:rPr>
        <w:t>Otherwise</w:t>
      </w:r>
    </w:p>
    <w:p w14:paraId="0211A635" w14:textId="77777777" w:rsidR="004C5F98" w:rsidRPr="007D4EA4" w:rsidRDefault="004C5F98" w:rsidP="004C5F98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7D4EA4">
        <w:rPr>
          <w:rFonts w:eastAsia="바탕"/>
          <w:b/>
          <w:sz w:val="22"/>
          <w:szCs w:val="22"/>
          <w:lang w:val="en" w:eastAsia="ko-KR"/>
        </w:rPr>
        <w:t>If SR is positive, the UE transmits only SR by using the SR PUCCH</w:t>
      </w:r>
    </w:p>
    <w:p w14:paraId="7A21F799" w14:textId="77777777" w:rsidR="004C5F98" w:rsidRDefault="004C5F98" w:rsidP="004C5F98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7D4EA4">
        <w:rPr>
          <w:rFonts w:eastAsia="바탕"/>
          <w:b/>
          <w:sz w:val="22"/>
          <w:szCs w:val="22"/>
          <w:lang w:val="en" w:eastAsia="ko-KR"/>
        </w:rPr>
        <w:t>If SR is negative, the UE transmits HARQ-ACK by using the A/N PUCCH</w:t>
      </w:r>
    </w:p>
    <w:p w14:paraId="20985E17" w14:textId="77777777" w:rsidR="00942773" w:rsidRPr="00F85560" w:rsidRDefault="00942773" w:rsidP="00BF4FD6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" w:eastAsia="ko-KR"/>
        </w:rPr>
      </w:pPr>
    </w:p>
    <w:p w14:paraId="3F746524" w14:textId="614C13C9" w:rsidR="00E31B8A" w:rsidRPr="00986420" w:rsidRDefault="00E31B8A" w:rsidP="00E31B8A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Multiplexing of </w:t>
      </w:r>
      <w:r w:rsidR="006B0C5D">
        <w:rPr>
          <w:rFonts w:ascii="Arial" w:eastAsia="바탕" w:hAnsi="Arial" w:cs="Arial"/>
          <w:b/>
          <w:sz w:val="24"/>
          <w:szCs w:val="24"/>
          <w:lang w:eastAsia="ko-KR"/>
        </w:rPr>
        <w:t>HARQ-ACK</w:t>
      </w:r>
      <w:r>
        <w:rPr>
          <w:rFonts w:ascii="Arial" w:eastAsia="바탕" w:hAnsi="Arial" w:cs="Arial"/>
          <w:b/>
          <w:sz w:val="24"/>
          <w:szCs w:val="24"/>
          <w:lang w:eastAsia="ko-KR"/>
        </w:rPr>
        <w:t>/SR and CSI</w:t>
      </w:r>
    </w:p>
    <w:p w14:paraId="6F58DEC2" w14:textId="5E223370" w:rsidR="000A3526" w:rsidRDefault="000A3526" w:rsidP="000A352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A3526">
        <w:rPr>
          <w:rFonts w:eastAsia="바탕"/>
          <w:sz w:val="22"/>
          <w:szCs w:val="22"/>
          <w:lang w:eastAsia="ko-KR"/>
        </w:rPr>
        <w:t>If PDSCH</w:t>
      </w:r>
      <w:r w:rsidR="0096689E">
        <w:rPr>
          <w:rFonts w:eastAsia="바탕"/>
          <w:sz w:val="22"/>
          <w:szCs w:val="22"/>
          <w:lang w:eastAsia="ko-KR"/>
        </w:rPr>
        <w:t>(s)</w:t>
      </w:r>
      <w:r w:rsidRPr="000A3526">
        <w:rPr>
          <w:rFonts w:eastAsia="바탕"/>
          <w:sz w:val="22"/>
          <w:szCs w:val="22"/>
          <w:lang w:eastAsia="ko-KR"/>
        </w:rPr>
        <w:t xml:space="preserve"> corresponding to HARQ-ACK is a DL a</w:t>
      </w:r>
      <w:r>
        <w:rPr>
          <w:rFonts w:eastAsia="바탕"/>
          <w:sz w:val="22"/>
          <w:szCs w:val="22"/>
          <w:lang w:eastAsia="ko-KR"/>
        </w:rPr>
        <w:t>ssignment-based PDSCH, HARQ-ACK</w:t>
      </w:r>
      <w:r w:rsidRPr="000A3526">
        <w:rPr>
          <w:rFonts w:eastAsia="바탕"/>
          <w:sz w:val="22"/>
          <w:szCs w:val="22"/>
          <w:lang w:eastAsia="ko-KR"/>
        </w:rPr>
        <w:t xml:space="preserve">/SR and CSI can be </w:t>
      </w:r>
      <w:r>
        <w:rPr>
          <w:rFonts w:eastAsia="바탕"/>
          <w:sz w:val="22"/>
          <w:szCs w:val="22"/>
          <w:lang w:eastAsia="ko-KR"/>
        </w:rPr>
        <w:t xml:space="preserve">multiplexed on the </w:t>
      </w:r>
      <w:r w:rsidRPr="000A3526">
        <w:rPr>
          <w:rFonts w:eastAsia="바탕"/>
          <w:sz w:val="22"/>
          <w:szCs w:val="22"/>
          <w:lang w:eastAsia="ko-KR"/>
        </w:rPr>
        <w:t>A</w:t>
      </w:r>
      <w:r w:rsidR="00434493">
        <w:rPr>
          <w:rFonts w:eastAsia="바탕"/>
          <w:sz w:val="22"/>
          <w:szCs w:val="22"/>
          <w:lang w:eastAsia="ko-KR"/>
        </w:rPr>
        <w:t>/</w:t>
      </w:r>
      <w:r w:rsidRPr="000A3526">
        <w:rPr>
          <w:rFonts w:eastAsia="바탕"/>
          <w:sz w:val="22"/>
          <w:szCs w:val="22"/>
          <w:lang w:eastAsia="ko-KR"/>
        </w:rPr>
        <w:t>N PUCCH. Therefore, when PUCCH resources to be transmitted for HARQ-ACK/SR and CSI are overlapped on the time axis, a simple solution is that UE always transmits HARQ-ACK/SR and CSI by UCI multiplexing with a single PUCCH resource</w:t>
      </w:r>
      <w:r>
        <w:rPr>
          <w:rFonts w:eastAsia="바탕"/>
          <w:sz w:val="22"/>
          <w:szCs w:val="22"/>
          <w:lang w:eastAsia="ko-KR"/>
        </w:rPr>
        <w:t xml:space="preserve"> (e.g., </w:t>
      </w:r>
      <w:r>
        <w:rPr>
          <w:rFonts w:eastAsia="바탕" w:hint="eastAsia"/>
          <w:sz w:val="22"/>
          <w:szCs w:val="22"/>
          <w:lang w:eastAsia="ko-KR"/>
        </w:rPr>
        <w:t>A</w:t>
      </w:r>
      <w:r w:rsidR="00434493">
        <w:rPr>
          <w:rFonts w:eastAsia="바탕"/>
          <w:sz w:val="22"/>
          <w:szCs w:val="22"/>
          <w:lang w:eastAsia="ko-KR"/>
        </w:rPr>
        <w:t>/</w:t>
      </w:r>
      <w:r>
        <w:rPr>
          <w:rFonts w:eastAsia="바탕" w:hint="eastAsia"/>
          <w:sz w:val="22"/>
          <w:szCs w:val="22"/>
          <w:lang w:eastAsia="ko-KR"/>
        </w:rPr>
        <w:t xml:space="preserve">N PUCCH) </w:t>
      </w:r>
      <w:r>
        <w:rPr>
          <w:rFonts w:eastAsia="바탕"/>
          <w:sz w:val="22"/>
          <w:szCs w:val="22"/>
          <w:lang w:eastAsia="ko-KR"/>
        </w:rPr>
        <w:t xml:space="preserve">with changes on </w:t>
      </w:r>
      <w:r w:rsidRPr="000A3526">
        <w:rPr>
          <w:rFonts w:eastAsia="바탕"/>
          <w:sz w:val="22"/>
          <w:szCs w:val="22"/>
          <w:lang w:eastAsia="ko-KR"/>
        </w:rPr>
        <w:t xml:space="preserve">the CSI reference resource </w:t>
      </w:r>
      <w:r>
        <w:rPr>
          <w:rFonts w:eastAsia="바탕"/>
          <w:sz w:val="22"/>
          <w:szCs w:val="22"/>
          <w:lang w:eastAsia="ko-KR"/>
        </w:rPr>
        <w:t xml:space="preserve">to guarantee </w:t>
      </w:r>
      <w:r w:rsidRPr="000A3526">
        <w:rPr>
          <w:rFonts w:eastAsia="바탕"/>
          <w:sz w:val="22"/>
          <w:szCs w:val="22"/>
          <w:lang w:eastAsia="ko-KR"/>
        </w:rPr>
        <w:t xml:space="preserve">UE processing time for </w:t>
      </w:r>
      <w:r>
        <w:rPr>
          <w:rFonts w:eastAsia="바탕"/>
          <w:sz w:val="22"/>
          <w:szCs w:val="22"/>
          <w:lang w:eastAsia="ko-KR"/>
        </w:rPr>
        <w:t>HARQ-ACK</w:t>
      </w:r>
      <w:r w:rsidRPr="000A3526">
        <w:rPr>
          <w:rFonts w:eastAsia="바탕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A3526">
        <w:rPr>
          <w:rFonts w:eastAsia="바탕"/>
          <w:sz w:val="22"/>
          <w:szCs w:val="22"/>
          <w:lang w:eastAsia="ko-KR"/>
        </w:rPr>
        <w:t xml:space="preserve">For example, if CSI reference resource for CSI-only transmission is later than the </w:t>
      </w:r>
      <w:r>
        <w:rPr>
          <w:rFonts w:eastAsia="바탕" w:hint="eastAsia"/>
          <w:sz w:val="22"/>
          <w:szCs w:val="22"/>
          <w:lang w:eastAsia="ko-KR"/>
        </w:rPr>
        <w:t xml:space="preserve">start </w:t>
      </w:r>
      <w:r>
        <w:rPr>
          <w:rFonts w:eastAsia="바탕"/>
          <w:sz w:val="22"/>
          <w:szCs w:val="22"/>
          <w:lang w:eastAsia="ko-KR"/>
        </w:rPr>
        <w:t xml:space="preserve">time of </w:t>
      </w:r>
      <w:r w:rsidRPr="000A3526">
        <w:rPr>
          <w:rFonts w:eastAsia="바탕"/>
          <w:sz w:val="22"/>
          <w:szCs w:val="22"/>
          <w:lang w:eastAsia="ko-KR"/>
        </w:rPr>
        <w:t>HARQ-ACK encoding</w:t>
      </w:r>
      <w:r>
        <w:rPr>
          <w:rFonts w:eastAsia="바탕"/>
          <w:sz w:val="22"/>
          <w:szCs w:val="22"/>
          <w:lang w:eastAsia="ko-KR"/>
        </w:rPr>
        <w:t xml:space="preserve"> for HARQ-ACK only case, and </w:t>
      </w:r>
      <w:r w:rsidRPr="000A3526">
        <w:rPr>
          <w:rFonts w:eastAsia="바탕"/>
          <w:sz w:val="22"/>
          <w:szCs w:val="22"/>
          <w:lang w:eastAsia="ko-KR"/>
        </w:rPr>
        <w:t>if the HARQ-ACK and the CSI</w:t>
      </w:r>
      <w:r>
        <w:rPr>
          <w:rFonts w:eastAsia="바탕"/>
          <w:sz w:val="22"/>
          <w:szCs w:val="22"/>
          <w:lang w:eastAsia="ko-KR"/>
        </w:rPr>
        <w:t xml:space="preserve"> (e.g., </w:t>
      </w:r>
      <w:r>
        <w:rPr>
          <w:rFonts w:eastAsia="바탕" w:hint="eastAsia"/>
          <w:sz w:val="22"/>
          <w:szCs w:val="22"/>
          <w:lang w:eastAsia="ko-KR"/>
        </w:rPr>
        <w:t>CSI part 1)</w:t>
      </w:r>
      <w:r w:rsidRPr="000A3526">
        <w:rPr>
          <w:rFonts w:eastAsia="바탕"/>
          <w:sz w:val="22"/>
          <w:szCs w:val="22"/>
          <w:lang w:eastAsia="ko-KR"/>
        </w:rPr>
        <w:t xml:space="preserve"> are jointly encoded after the CSI calculation, </w:t>
      </w:r>
      <w:r>
        <w:rPr>
          <w:rFonts w:eastAsia="바탕"/>
          <w:sz w:val="22"/>
          <w:szCs w:val="22"/>
          <w:lang w:eastAsia="ko-KR"/>
        </w:rPr>
        <w:t xml:space="preserve">UE may not able to finish HARQ-ACK encoding before the PUCCH transmission due to potential waiting time for CSI calculation. </w:t>
      </w:r>
      <w:r w:rsidRPr="000A3526">
        <w:rPr>
          <w:rFonts w:eastAsia="바탕"/>
          <w:sz w:val="22"/>
          <w:szCs w:val="22"/>
          <w:lang w:eastAsia="ko-KR"/>
        </w:rPr>
        <w:t xml:space="preserve">Therefore, </w:t>
      </w:r>
      <w:r>
        <w:rPr>
          <w:rFonts w:eastAsia="바탕"/>
          <w:sz w:val="22"/>
          <w:szCs w:val="22"/>
          <w:lang w:eastAsia="ko-KR"/>
        </w:rPr>
        <w:t xml:space="preserve">we propose </w:t>
      </w:r>
      <w:r w:rsidR="005D41F2">
        <w:rPr>
          <w:rFonts w:eastAsia="바탕"/>
          <w:sz w:val="22"/>
          <w:szCs w:val="22"/>
          <w:lang w:eastAsia="ko-KR"/>
        </w:rPr>
        <w:t>to multiplex</w:t>
      </w:r>
      <w:r w:rsidR="00072F64">
        <w:rPr>
          <w:rFonts w:eastAsia="바탕"/>
          <w:sz w:val="22"/>
          <w:szCs w:val="22"/>
          <w:lang w:eastAsia="ko-KR"/>
        </w:rPr>
        <w:t>/transmit</w:t>
      </w:r>
      <w:r w:rsidR="005D41F2">
        <w:rPr>
          <w:rFonts w:eastAsia="바탕"/>
          <w:sz w:val="22"/>
          <w:szCs w:val="22"/>
          <w:lang w:eastAsia="ko-KR"/>
        </w:rPr>
        <w:t xml:space="preserve"> </w:t>
      </w:r>
      <w:r w:rsidRPr="000A3526">
        <w:rPr>
          <w:rFonts w:eastAsia="바탕"/>
          <w:sz w:val="22"/>
          <w:szCs w:val="22"/>
          <w:lang w:eastAsia="ko-KR"/>
        </w:rPr>
        <w:t>HARQ-ACK</w:t>
      </w:r>
      <w:r w:rsidR="00072F64">
        <w:rPr>
          <w:rFonts w:eastAsia="바탕"/>
          <w:sz w:val="22"/>
          <w:szCs w:val="22"/>
          <w:lang w:eastAsia="ko-KR"/>
        </w:rPr>
        <w:t xml:space="preserve"> and CSI</w:t>
      </w:r>
      <w:r w:rsidRPr="000A3526">
        <w:rPr>
          <w:rFonts w:eastAsia="바탕"/>
          <w:sz w:val="22"/>
          <w:szCs w:val="22"/>
          <w:lang w:eastAsia="ko-KR"/>
        </w:rPr>
        <w:t xml:space="preserve"> </w:t>
      </w:r>
      <w:r w:rsidR="005D41F2">
        <w:rPr>
          <w:rFonts w:eastAsia="바탕"/>
          <w:sz w:val="22"/>
          <w:szCs w:val="22"/>
          <w:lang w:eastAsia="ko-KR"/>
        </w:rPr>
        <w:t xml:space="preserve">on a </w:t>
      </w:r>
      <w:r w:rsidRPr="000A3526">
        <w:rPr>
          <w:rFonts w:eastAsia="바탕"/>
          <w:sz w:val="22"/>
          <w:szCs w:val="22"/>
          <w:lang w:eastAsia="ko-KR"/>
        </w:rPr>
        <w:t>single PUCCH</w:t>
      </w:r>
      <w:r w:rsidR="005D41F2">
        <w:rPr>
          <w:rFonts w:eastAsia="바탕"/>
          <w:sz w:val="22"/>
          <w:szCs w:val="22"/>
          <w:lang w:eastAsia="ko-KR"/>
        </w:rPr>
        <w:t xml:space="preserve"> with modification on the </w:t>
      </w:r>
      <w:r w:rsidRPr="000A3526">
        <w:rPr>
          <w:rFonts w:eastAsia="바탕"/>
          <w:sz w:val="22"/>
          <w:szCs w:val="22"/>
          <w:lang w:eastAsia="ko-KR"/>
        </w:rPr>
        <w:t xml:space="preserve">CSI reference resource </w:t>
      </w:r>
      <w:r>
        <w:rPr>
          <w:rFonts w:eastAsia="바탕"/>
          <w:sz w:val="22"/>
          <w:szCs w:val="22"/>
          <w:lang w:eastAsia="ko-KR"/>
        </w:rPr>
        <w:t xml:space="preserve">so that it exists </w:t>
      </w:r>
      <w:r w:rsidRPr="000A3526">
        <w:rPr>
          <w:rFonts w:eastAsia="바탕"/>
          <w:sz w:val="22"/>
          <w:szCs w:val="22"/>
          <w:lang w:eastAsia="ko-KR"/>
        </w:rPr>
        <w:t xml:space="preserve">before the </w:t>
      </w:r>
      <w:r>
        <w:rPr>
          <w:rFonts w:eastAsia="바탕"/>
          <w:sz w:val="22"/>
          <w:szCs w:val="22"/>
          <w:lang w:eastAsia="ko-KR"/>
        </w:rPr>
        <w:t xml:space="preserve">(min.) PDSCH-to-HARQ-ACK timing from the </w:t>
      </w:r>
      <w:r w:rsidRPr="000A3526">
        <w:rPr>
          <w:rFonts w:eastAsia="바탕"/>
          <w:sz w:val="22"/>
          <w:szCs w:val="22"/>
          <w:lang w:eastAsia="ko-KR"/>
        </w:rPr>
        <w:t>PUCCH resource to transmit the multiplexed UCI</w:t>
      </w:r>
      <w:r>
        <w:rPr>
          <w:rFonts w:eastAsia="바탕"/>
          <w:sz w:val="22"/>
          <w:szCs w:val="22"/>
          <w:lang w:eastAsia="ko-KR"/>
        </w:rPr>
        <w:t>.</w:t>
      </w:r>
    </w:p>
    <w:p w14:paraId="3F6699A9" w14:textId="67C7CEC9" w:rsidR="005132F1" w:rsidRDefault="005132F1" w:rsidP="00C045FF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 w:hint="eastAsia"/>
          <w:b/>
          <w:sz w:val="22"/>
          <w:szCs w:val="22"/>
          <w:lang w:eastAsia="ko-KR"/>
        </w:rPr>
        <w:t>Proposal #</w:t>
      </w:r>
      <w:r w:rsidR="005721E7">
        <w:rPr>
          <w:rFonts w:eastAsia="바탕"/>
          <w:b/>
          <w:sz w:val="22"/>
          <w:szCs w:val="22"/>
          <w:lang w:eastAsia="ko-KR"/>
        </w:rPr>
        <w:t>3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When PUCCH resources for HARQ-ACK/SR and CSI are overlapped in time,</w:t>
      </w:r>
    </w:p>
    <w:p w14:paraId="5E21B27F" w14:textId="77777777" w:rsidR="005132F1" w:rsidRDefault="005132F1" w:rsidP="005132F1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5D41F2">
        <w:rPr>
          <w:rFonts w:eastAsia="바탕" w:hint="eastAsia"/>
          <w:b/>
          <w:sz w:val="22"/>
          <w:szCs w:val="22"/>
          <w:lang w:eastAsia="ko-KR"/>
        </w:rPr>
        <w:t>HARQ-ACK and CSI</w:t>
      </w:r>
      <w:r>
        <w:rPr>
          <w:rFonts w:eastAsia="바탕"/>
          <w:b/>
          <w:sz w:val="22"/>
          <w:szCs w:val="22"/>
          <w:lang w:eastAsia="ko-KR"/>
        </w:rPr>
        <w:t xml:space="preserve"> are always multiplexed and transmitted on a single PUCCH resource.</w:t>
      </w:r>
    </w:p>
    <w:p w14:paraId="4DC9A4A0" w14:textId="3DCB55ED" w:rsidR="005D41F2" w:rsidRPr="00A237C2" w:rsidRDefault="00F57C59" w:rsidP="005132F1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CSI reference resource can be defined to exist before </w:t>
      </w:r>
      <w:r w:rsidR="005132F1">
        <w:rPr>
          <w:rFonts w:eastAsia="바탕"/>
          <w:b/>
          <w:sz w:val="22"/>
          <w:szCs w:val="22"/>
          <w:lang w:eastAsia="ko-KR"/>
        </w:rPr>
        <w:t>(</w:t>
      </w:r>
      <w:r w:rsidR="005132F1">
        <w:rPr>
          <w:rFonts w:eastAsia="바탕" w:hint="eastAsia"/>
          <w:b/>
          <w:sz w:val="22"/>
          <w:szCs w:val="22"/>
          <w:lang w:eastAsia="ko-KR"/>
        </w:rPr>
        <w:t xml:space="preserve">min.) </w:t>
      </w:r>
      <w:r w:rsidR="005132F1">
        <w:rPr>
          <w:rFonts w:eastAsia="바탕"/>
          <w:b/>
          <w:sz w:val="22"/>
          <w:szCs w:val="22"/>
          <w:lang w:eastAsia="ko-KR"/>
        </w:rPr>
        <w:t>PDSCH-to-HARQ-ACK timing (</w:t>
      </w:r>
      <w:r w:rsidR="005132F1">
        <w:rPr>
          <w:rFonts w:eastAsia="바탕" w:hint="eastAsia"/>
          <w:b/>
          <w:sz w:val="22"/>
          <w:szCs w:val="22"/>
          <w:lang w:eastAsia="ko-KR"/>
        </w:rPr>
        <w:t xml:space="preserve">e.g., </w:t>
      </w:r>
      <w:r w:rsidR="005132F1" w:rsidRPr="005132F1">
        <w:rPr>
          <w:rFonts w:eastAsia="바탕" w:hint="eastAsia"/>
          <w:b/>
          <w:i/>
          <w:sz w:val="22"/>
          <w:szCs w:val="22"/>
          <w:lang w:eastAsia="ko-KR"/>
        </w:rPr>
        <w:t>K</w:t>
      </w:r>
      <w:r w:rsidR="005132F1">
        <w:rPr>
          <w:rFonts w:eastAsia="바탕"/>
          <w:b/>
          <w:i/>
          <w:sz w:val="22"/>
          <w:szCs w:val="22"/>
          <w:lang w:eastAsia="ko-KR"/>
        </w:rPr>
        <w:t>1</w:t>
      </w:r>
      <w:r w:rsidR="00D72AAC" w:rsidRPr="00D72AAC">
        <w:rPr>
          <w:rFonts w:eastAsia="바탕"/>
          <w:b/>
          <w:sz w:val="22"/>
          <w:szCs w:val="22"/>
          <w:lang w:eastAsia="ko-KR"/>
        </w:rPr>
        <w:t xml:space="preserve"> </w:t>
      </w:r>
      <w:r w:rsidR="00D72AAC" w:rsidRPr="00D72AAC">
        <w:rPr>
          <w:rFonts w:eastAsia="바탕" w:hint="eastAsia"/>
          <w:b/>
          <w:sz w:val="22"/>
          <w:szCs w:val="22"/>
          <w:lang w:eastAsia="ko-KR"/>
        </w:rPr>
        <w:t xml:space="preserve">or </w:t>
      </w:r>
      <w:r w:rsidR="00D72AAC">
        <w:rPr>
          <w:rFonts w:eastAsia="바탕"/>
          <w:b/>
          <w:i/>
          <w:sz w:val="22"/>
          <w:szCs w:val="22"/>
          <w:lang w:eastAsia="ko-KR"/>
        </w:rPr>
        <w:t>N1</w:t>
      </w:r>
      <w:r w:rsidR="005132F1">
        <w:rPr>
          <w:rFonts w:eastAsia="바탕" w:hint="eastAsia"/>
          <w:b/>
          <w:sz w:val="22"/>
          <w:szCs w:val="22"/>
          <w:lang w:eastAsia="ko-KR"/>
        </w:rPr>
        <w:t>)</w:t>
      </w:r>
      <w:r>
        <w:rPr>
          <w:rFonts w:eastAsia="바탕"/>
          <w:b/>
          <w:sz w:val="22"/>
          <w:szCs w:val="22"/>
          <w:lang w:eastAsia="ko-KR"/>
        </w:rPr>
        <w:t xml:space="preserve"> from the PUCCH transmission</w:t>
      </w:r>
      <w:r w:rsidR="005132F1">
        <w:rPr>
          <w:rFonts w:eastAsia="바탕"/>
          <w:b/>
          <w:sz w:val="22"/>
          <w:szCs w:val="22"/>
          <w:lang w:eastAsia="ko-KR"/>
        </w:rPr>
        <w:t>.</w:t>
      </w:r>
    </w:p>
    <w:p w14:paraId="1A6512D1" w14:textId="77777777" w:rsidR="00A237C2" w:rsidRPr="00A237C2" w:rsidRDefault="00A237C2" w:rsidP="00A237C2">
      <w:pPr>
        <w:spacing w:after="6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</w:p>
    <w:p w14:paraId="3F6F1C31" w14:textId="77777777" w:rsidR="00772ADF" w:rsidRDefault="005D41F2" w:rsidP="00772ADF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24995A32" w14:textId="14C2D636" w:rsidR="00C045FF" w:rsidRDefault="00C045FF" w:rsidP="00C045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1F095B"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>
        <w:rPr>
          <w:rFonts w:eastAsia="바탕" w:hint="eastAsia"/>
          <w:sz w:val="22"/>
          <w:szCs w:val="22"/>
          <w:lang w:eastAsia="ko-KR"/>
        </w:rPr>
        <w:t xml:space="preserve">discussed </w:t>
      </w:r>
      <w:r>
        <w:rPr>
          <w:rFonts w:eastAsia="바탕"/>
          <w:sz w:val="22"/>
          <w:szCs w:val="22"/>
          <w:lang w:eastAsia="ko-KR"/>
        </w:rPr>
        <w:t xml:space="preserve">the multiplexing between HARQ-ACK and SR or </w:t>
      </w:r>
      <w:r w:rsidR="004C5F98">
        <w:rPr>
          <w:rFonts w:eastAsia="바탕"/>
          <w:sz w:val="22"/>
          <w:szCs w:val="22"/>
          <w:lang w:eastAsia="ko-KR"/>
        </w:rPr>
        <w:t xml:space="preserve">the multiplexing between </w:t>
      </w:r>
      <w:r>
        <w:rPr>
          <w:rFonts w:eastAsia="바탕"/>
          <w:sz w:val="22"/>
          <w:szCs w:val="22"/>
          <w:lang w:eastAsia="ko-KR"/>
        </w:rPr>
        <w:t>HARQ-ACK/SR and CSI</w:t>
      </w:r>
      <w:r w:rsidR="004C5F98">
        <w:rPr>
          <w:rFonts w:eastAsia="바탕"/>
          <w:sz w:val="22"/>
          <w:szCs w:val="22"/>
          <w:lang w:eastAsia="ko-KR"/>
        </w:rPr>
        <w:t>, and t</w:t>
      </w:r>
      <w:r>
        <w:rPr>
          <w:rFonts w:eastAsia="바탕"/>
          <w:sz w:val="22"/>
          <w:szCs w:val="22"/>
          <w:lang w:eastAsia="ko-KR"/>
        </w:rPr>
        <w:t>he following</w:t>
      </w:r>
      <w:r w:rsidR="004C5F98">
        <w:rPr>
          <w:rFonts w:eastAsia="바탕"/>
          <w:sz w:val="22"/>
          <w:szCs w:val="22"/>
          <w:lang w:eastAsia="ko-KR"/>
        </w:rPr>
        <w:t>s are</w:t>
      </w:r>
      <w:r>
        <w:rPr>
          <w:rFonts w:eastAsia="바탕"/>
          <w:sz w:val="22"/>
          <w:szCs w:val="22"/>
          <w:lang w:eastAsia="ko-KR"/>
        </w:rPr>
        <w:t xml:space="preserve"> propo</w:t>
      </w:r>
      <w:r w:rsidR="004C5F98">
        <w:rPr>
          <w:rFonts w:eastAsia="바탕"/>
          <w:sz w:val="22"/>
          <w:szCs w:val="22"/>
          <w:lang w:eastAsia="ko-KR"/>
        </w:rPr>
        <w:t>sed</w:t>
      </w:r>
      <w:r>
        <w:rPr>
          <w:rFonts w:eastAsia="바탕"/>
          <w:sz w:val="22"/>
          <w:szCs w:val="22"/>
          <w:lang w:eastAsia="ko-KR"/>
        </w:rPr>
        <w:t>:</w:t>
      </w:r>
    </w:p>
    <w:p w14:paraId="1971D1B1" w14:textId="77777777" w:rsidR="00D5686E" w:rsidRDefault="00D5686E" w:rsidP="00D5686E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In Rel-15 NR, </w:t>
      </w:r>
      <w:r w:rsidRPr="002E0F69">
        <w:rPr>
          <w:rFonts w:eastAsia="바탕"/>
          <w:b/>
          <w:sz w:val="22"/>
          <w:szCs w:val="22"/>
          <w:lang w:eastAsia="ko-KR"/>
        </w:rPr>
        <w:t>UE assumes there is no information with respect to M</w:t>
      </w:r>
      <w:r w:rsidRPr="002E0F69">
        <w:rPr>
          <w:rFonts w:eastAsia="바탕" w:hint="eastAsia"/>
          <w:b/>
          <w:sz w:val="22"/>
          <w:szCs w:val="22"/>
          <w:lang w:eastAsia="ko-KR"/>
        </w:rPr>
        <w:t>AC/PHY</w:t>
      </w:r>
      <w:r w:rsidRPr="002E0F69">
        <w:rPr>
          <w:rFonts w:eastAsia="바탕"/>
          <w:b/>
          <w:sz w:val="22"/>
          <w:szCs w:val="22"/>
          <w:lang w:eastAsia="ko-KR"/>
        </w:rPr>
        <w:t xml:space="preserve"> layer priority for the UCI transmission on PUCCH.</w:t>
      </w:r>
    </w:p>
    <w:p w14:paraId="792383F3" w14:textId="77777777" w:rsidR="00D5686E" w:rsidRPr="00DE387E" w:rsidRDefault="00D5686E" w:rsidP="00D5686E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When PUCCH resources for HARQ-ACK and SR are partially overlapped in time, the </w:t>
      </w:r>
      <w:r w:rsidRPr="00DE387E">
        <w:rPr>
          <w:rFonts w:eastAsia="바탕"/>
          <w:b/>
          <w:sz w:val="22"/>
          <w:szCs w:val="22"/>
          <w:lang w:eastAsia="ko-KR"/>
        </w:rPr>
        <w:t>following UCI multiplexing rule is applied.</w:t>
      </w:r>
    </w:p>
    <w:p w14:paraId="007CE117" w14:textId="77777777" w:rsidR="00226870" w:rsidRDefault="00226870" w:rsidP="00226870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val="en" w:eastAsia="ko-KR"/>
        </w:rPr>
      </w:pPr>
      <w:r>
        <w:rPr>
          <w:rFonts w:eastAsia="바탕" w:hint="eastAsia"/>
          <w:b/>
          <w:sz w:val="22"/>
          <w:szCs w:val="22"/>
          <w:lang w:val="en" w:eastAsia="ko-KR"/>
        </w:rPr>
        <w:t>If A/N PUCCH</w:t>
      </w:r>
      <w:r>
        <w:rPr>
          <w:rFonts w:eastAsia="바탕"/>
          <w:b/>
          <w:sz w:val="22"/>
          <w:szCs w:val="22"/>
          <w:lang w:val="en" w:eastAsia="ko-KR"/>
        </w:rPr>
        <w:t xml:space="preserve"> is</w:t>
      </w:r>
      <w:r>
        <w:rPr>
          <w:rFonts w:eastAsia="바탕" w:hint="eastAsia"/>
          <w:b/>
          <w:sz w:val="22"/>
          <w:szCs w:val="22"/>
          <w:lang w:val="en" w:eastAsia="ko-KR"/>
        </w:rPr>
        <w:t xml:space="preserve"> indicated by PDCCH/PDSCH(s) received up to </w:t>
      </w:r>
      <w:r w:rsidRPr="004E2469">
        <w:rPr>
          <w:rFonts w:eastAsia="바탕"/>
          <w:b/>
          <w:i/>
          <w:sz w:val="22"/>
          <w:szCs w:val="22"/>
          <w:lang w:val="en" w:eastAsia="ko-KR"/>
        </w:rPr>
        <w:t>T</w:t>
      </w:r>
      <w:r w:rsidRPr="004E2469">
        <w:rPr>
          <w:rFonts w:eastAsia="바탕"/>
          <w:b/>
          <w:sz w:val="22"/>
          <w:szCs w:val="22"/>
          <w:vertAlign w:val="subscript"/>
          <w:lang w:val="en" w:eastAsia="ko-KR"/>
        </w:rPr>
        <w:t>proc,1</w:t>
      </w:r>
      <w:r w:rsidRPr="004E2469">
        <w:rPr>
          <w:rFonts w:eastAsia="바탕"/>
          <w:b/>
          <w:sz w:val="22"/>
          <w:szCs w:val="22"/>
          <w:lang w:val="en" w:eastAsia="ko-KR"/>
        </w:rPr>
        <w:t xml:space="preserve"> before the start of SR PUCCH </w:t>
      </w:r>
      <w:r>
        <w:rPr>
          <w:rFonts w:eastAsia="바탕"/>
          <w:b/>
          <w:sz w:val="22"/>
          <w:szCs w:val="22"/>
          <w:lang w:val="en" w:eastAsia="ko-KR"/>
        </w:rPr>
        <w:t xml:space="preserve">and the A/N PUCCH </w:t>
      </w:r>
      <w:r w:rsidRPr="004E2469">
        <w:rPr>
          <w:rFonts w:eastAsia="바탕"/>
          <w:b/>
          <w:sz w:val="22"/>
          <w:szCs w:val="22"/>
          <w:lang w:val="en" w:eastAsia="ko-KR"/>
        </w:rPr>
        <w:t xml:space="preserve">overlaps </w:t>
      </w:r>
      <w:r w:rsidRPr="00C01CEA">
        <w:rPr>
          <w:rFonts w:eastAsia="바탕"/>
          <w:b/>
          <w:sz w:val="22"/>
          <w:szCs w:val="22"/>
          <w:lang w:val="en" w:eastAsia="ko-KR"/>
        </w:rPr>
        <w:t>partially with the SR PUCCH</w:t>
      </w:r>
    </w:p>
    <w:p w14:paraId="0BB0E1B5" w14:textId="77777777" w:rsidR="004C5F98" w:rsidRPr="004E2469" w:rsidRDefault="004C5F98" w:rsidP="004C5F98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>If A/N PUCCH is PUCCH format 0/2/3/4, UE transmits HARQ-ACK and SR using the same UCI multiplexing rule for the case with same starting/ending symbols</w:t>
      </w:r>
    </w:p>
    <w:p w14:paraId="1BCF8E5C" w14:textId="77777777" w:rsidR="004C5F98" w:rsidRPr="004E2469" w:rsidRDefault="004C5F98" w:rsidP="004C5F98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>If A/N PUCCH is PUCCH format 1,</w:t>
      </w:r>
    </w:p>
    <w:p w14:paraId="04953356" w14:textId="77777777" w:rsidR="004C5F98" w:rsidRPr="0073231B" w:rsidRDefault="004C5F98" w:rsidP="004C5F98">
      <w:pPr>
        <w:pStyle w:val="a7"/>
        <w:numPr>
          <w:ilvl w:val="2"/>
          <w:numId w:val="21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 xml:space="preserve">If SR PUCCH </w:t>
      </w:r>
      <w:r w:rsidRPr="0073231B">
        <w:rPr>
          <w:rFonts w:eastAsia="바탕"/>
          <w:b/>
          <w:sz w:val="22"/>
          <w:szCs w:val="22"/>
          <w:lang w:val="en" w:eastAsia="ko-KR"/>
        </w:rPr>
        <w:t xml:space="preserve">is PUCCH format 1, </w:t>
      </w:r>
      <w:r w:rsidRPr="0073231B">
        <w:rPr>
          <w:rFonts w:eastAsia="바탕" w:hint="eastAsia"/>
          <w:b/>
          <w:sz w:val="22"/>
          <w:szCs w:val="22"/>
          <w:lang w:val="en" w:eastAsia="ko-KR"/>
        </w:rPr>
        <w:t xml:space="preserve">UE transmits </w:t>
      </w:r>
      <w:r w:rsidRPr="0073231B">
        <w:rPr>
          <w:rFonts w:eastAsia="바탕"/>
          <w:b/>
          <w:sz w:val="22"/>
          <w:szCs w:val="22"/>
          <w:lang w:val="en" w:eastAsia="ko-KR"/>
        </w:rPr>
        <w:t>HARQ-ACK and SR using the same UCI multiplexing rule for the case with same starting/ending symbols</w:t>
      </w:r>
    </w:p>
    <w:p w14:paraId="6ADF1F40" w14:textId="77777777" w:rsidR="004C5F98" w:rsidRPr="004E2469" w:rsidRDefault="004C5F98" w:rsidP="004C5F98">
      <w:pPr>
        <w:pStyle w:val="a7"/>
        <w:numPr>
          <w:ilvl w:val="2"/>
          <w:numId w:val="21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 xml:space="preserve">If SR PUCCH is PUCCH format 0, </w:t>
      </w:r>
      <w:r w:rsidRPr="004E2469">
        <w:rPr>
          <w:rFonts w:eastAsia="바탕" w:hint="eastAsia"/>
          <w:b/>
          <w:sz w:val="22"/>
          <w:szCs w:val="22"/>
          <w:lang w:val="en" w:eastAsia="ko-KR"/>
        </w:rPr>
        <w:t xml:space="preserve">the </w:t>
      </w:r>
      <w:r w:rsidRPr="004E2469">
        <w:rPr>
          <w:rFonts w:eastAsia="바탕"/>
          <w:b/>
          <w:sz w:val="22"/>
          <w:szCs w:val="22"/>
          <w:lang w:val="en" w:eastAsia="ko-KR"/>
        </w:rPr>
        <w:t>UE transmits only HARQ-ACK by using the A/N PUCCH</w:t>
      </w:r>
    </w:p>
    <w:p w14:paraId="0ED11691" w14:textId="58BC6555" w:rsidR="004E2469" w:rsidRPr="004E2469" w:rsidRDefault="004E2469" w:rsidP="004E2469">
      <w:pPr>
        <w:pStyle w:val="a7"/>
        <w:numPr>
          <w:ilvl w:val="1"/>
          <w:numId w:val="21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4E2469">
        <w:rPr>
          <w:rFonts w:eastAsia="바탕"/>
          <w:b/>
          <w:sz w:val="22"/>
          <w:szCs w:val="22"/>
          <w:lang w:val="en" w:eastAsia="ko-KR"/>
        </w:rPr>
        <w:t xml:space="preserve">Note: </w:t>
      </w:r>
      <w:r w:rsidRPr="004E2469">
        <w:rPr>
          <w:rFonts w:eastAsia="바탕"/>
          <w:b/>
          <w:i/>
          <w:sz w:val="22"/>
          <w:szCs w:val="22"/>
          <w:lang w:val="en" w:eastAsia="ko-KR"/>
        </w:rPr>
        <w:t>T</w:t>
      </w:r>
      <w:r w:rsidRPr="004E2469">
        <w:rPr>
          <w:rFonts w:eastAsia="바탕"/>
          <w:b/>
          <w:sz w:val="22"/>
          <w:szCs w:val="22"/>
          <w:vertAlign w:val="subscript"/>
          <w:lang w:val="en" w:eastAsia="ko-KR"/>
        </w:rPr>
        <w:t>proc,1</w:t>
      </w:r>
      <w:r w:rsidRPr="004E2469">
        <w:rPr>
          <w:rFonts w:eastAsia="바탕"/>
          <w:b/>
          <w:sz w:val="22"/>
          <w:szCs w:val="22"/>
          <w:lang w:val="en" w:eastAsia="ko-KR"/>
        </w:rPr>
        <w:t xml:space="preserve"> is </w:t>
      </w:r>
      <w:r w:rsidR="00D91684">
        <w:rPr>
          <w:rFonts w:eastAsia="바탕"/>
          <w:b/>
          <w:sz w:val="22"/>
          <w:szCs w:val="22"/>
          <w:lang w:val="en" w:eastAsia="ko-KR"/>
        </w:rPr>
        <w:t xml:space="preserve">the </w:t>
      </w:r>
      <w:r w:rsidRPr="004E2469">
        <w:rPr>
          <w:rFonts w:eastAsia="바탕"/>
          <w:b/>
          <w:sz w:val="22"/>
          <w:szCs w:val="22"/>
          <w:lang w:val="en" w:eastAsia="ko-KR"/>
        </w:rPr>
        <w:t xml:space="preserve">UE PDSCH processing time </w:t>
      </w:r>
      <w:r w:rsidR="00C01CEA">
        <w:rPr>
          <w:rFonts w:eastAsia="바탕"/>
          <w:b/>
          <w:sz w:val="22"/>
          <w:szCs w:val="22"/>
          <w:lang w:val="en" w:eastAsia="ko-KR"/>
        </w:rPr>
        <w:t xml:space="preserve">which is </w:t>
      </w:r>
      <w:r w:rsidRPr="004E2469">
        <w:rPr>
          <w:rFonts w:eastAsia="바탕"/>
          <w:b/>
          <w:sz w:val="22"/>
          <w:szCs w:val="22"/>
          <w:lang w:val="en" w:eastAsia="ko-KR"/>
        </w:rPr>
        <w:t>defined in TS38.214.</w:t>
      </w:r>
    </w:p>
    <w:p w14:paraId="0CBEDADE" w14:textId="77777777" w:rsidR="004C5F98" w:rsidRPr="005C67D5" w:rsidRDefault="004C5F98" w:rsidP="004C5F98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val="en" w:eastAsia="ko-KR"/>
        </w:rPr>
      </w:pPr>
      <w:r w:rsidRPr="005C67D5">
        <w:rPr>
          <w:rFonts w:eastAsia="바탕"/>
          <w:b/>
          <w:sz w:val="22"/>
          <w:szCs w:val="22"/>
          <w:lang w:val="en" w:eastAsia="ko-KR"/>
        </w:rPr>
        <w:t>Otherwise</w:t>
      </w:r>
    </w:p>
    <w:p w14:paraId="10DF3537" w14:textId="77777777" w:rsidR="004C5F98" w:rsidRPr="005C67D5" w:rsidRDefault="004C5F98" w:rsidP="004C5F98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5C67D5">
        <w:rPr>
          <w:rFonts w:eastAsia="바탕" w:hint="eastAsia"/>
          <w:b/>
          <w:sz w:val="22"/>
          <w:szCs w:val="22"/>
          <w:lang w:val="en" w:eastAsia="ko-KR"/>
        </w:rPr>
        <w:t xml:space="preserve">If SR is positive, the UE transmits only SR </w:t>
      </w:r>
      <w:r w:rsidRPr="005C67D5">
        <w:rPr>
          <w:rFonts w:eastAsia="바탕"/>
          <w:b/>
          <w:sz w:val="22"/>
          <w:szCs w:val="22"/>
          <w:lang w:val="en" w:eastAsia="ko-KR"/>
        </w:rPr>
        <w:t>by using</w:t>
      </w:r>
      <w:r w:rsidRPr="005C67D5">
        <w:rPr>
          <w:rFonts w:eastAsia="바탕" w:hint="eastAsia"/>
          <w:b/>
          <w:sz w:val="22"/>
          <w:szCs w:val="22"/>
          <w:lang w:val="en" w:eastAsia="ko-KR"/>
        </w:rPr>
        <w:t xml:space="preserve"> the SR PUCCH</w:t>
      </w:r>
    </w:p>
    <w:p w14:paraId="5E094C28" w14:textId="77777777" w:rsidR="004C5F98" w:rsidRPr="005C67D5" w:rsidRDefault="004C5F98" w:rsidP="004C5F98">
      <w:pPr>
        <w:pStyle w:val="a7"/>
        <w:numPr>
          <w:ilvl w:val="1"/>
          <w:numId w:val="17"/>
        </w:numPr>
        <w:spacing w:after="6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5C67D5">
        <w:rPr>
          <w:rFonts w:eastAsia="바탕"/>
          <w:b/>
          <w:sz w:val="22"/>
          <w:szCs w:val="22"/>
          <w:lang w:val="en" w:eastAsia="ko-KR"/>
        </w:rPr>
        <w:t>If SR is negative, the UE transmits HARQ-ACK by using the A/N PUCCH</w:t>
      </w:r>
    </w:p>
    <w:p w14:paraId="0A2FCE17" w14:textId="77777777" w:rsidR="00C14503" w:rsidRDefault="00C14503" w:rsidP="00C14503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When PUCCH resources for HARQ-ACK/SR and CSI are overlapped in time,</w:t>
      </w:r>
    </w:p>
    <w:p w14:paraId="6701EBB8" w14:textId="77777777" w:rsidR="00C14503" w:rsidRDefault="00C14503" w:rsidP="00C14503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5D41F2">
        <w:rPr>
          <w:rFonts w:eastAsia="바탕" w:hint="eastAsia"/>
          <w:b/>
          <w:sz w:val="22"/>
          <w:szCs w:val="22"/>
          <w:lang w:eastAsia="ko-KR"/>
        </w:rPr>
        <w:t>HARQ-ACK and CSI</w:t>
      </w:r>
      <w:r>
        <w:rPr>
          <w:rFonts w:eastAsia="바탕"/>
          <w:b/>
          <w:sz w:val="22"/>
          <w:szCs w:val="22"/>
          <w:lang w:eastAsia="ko-KR"/>
        </w:rPr>
        <w:t xml:space="preserve"> are always multiplexed and transmitted on a single PUCCH resource.</w:t>
      </w:r>
    </w:p>
    <w:p w14:paraId="4FBCE7DB" w14:textId="77777777" w:rsidR="00C14503" w:rsidRPr="00A237C2" w:rsidRDefault="00C14503" w:rsidP="00C14503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CSI reference resource can be defined to exist before (</w:t>
      </w:r>
      <w:r>
        <w:rPr>
          <w:rFonts w:eastAsia="바탕" w:hint="eastAsia"/>
          <w:b/>
          <w:sz w:val="22"/>
          <w:szCs w:val="22"/>
          <w:lang w:eastAsia="ko-KR"/>
        </w:rPr>
        <w:t xml:space="preserve">min.) </w:t>
      </w:r>
      <w:r>
        <w:rPr>
          <w:rFonts w:eastAsia="바탕"/>
          <w:b/>
          <w:sz w:val="22"/>
          <w:szCs w:val="22"/>
          <w:lang w:eastAsia="ko-KR"/>
        </w:rPr>
        <w:t>PDSCH-to-HARQ-ACK timing (</w:t>
      </w:r>
      <w:r>
        <w:rPr>
          <w:rFonts w:eastAsia="바탕" w:hint="eastAsia"/>
          <w:b/>
          <w:sz w:val="22"/>
          <w:szCs w:val="22"/>
          <w:lang w:eastAsia="ko-KR"/>
        </w:rPr>
        <w:t xml:space="preserve">e.g., </w:t>
      </w:r>
      <w:r w:rsidRPr="005132F1">
        <w:rPr>
          <w:rFonts w:eastAsia="바탕" w:hint="eastAsia"/>
          <w:b/>
          <w:i/>
          <w:sz w:val="22"/>
          <w:szCs w:val="22"/>
          <w:lang w:eastAsia="ko-KR"/>
        </w:rPr>
        <w:t>K</w:t>
      </w:r>
      <w:r>
        <w:rPr>
          <w:rFonts w:eastAsia="바탕"/>
          <w:b/>
          <w:i/>
          <w:sz w:val="22"/>
          <w:szCs w:val="22"/>
          <w:lang w:eastAsia="ko-KR"/>
        </w:rPr>
        <w:t>1</w:t>
      </w:r>
      <w:r w:rsidRPr="00D72AAC">
        <w:rPr>
          <w:rFonts w:eastAsia="바탕"/>
          <w:b/>
          <w:sz w:val="22"/>
          <w:szCs w:val="22"/>
          <w:lang w:eastAsia="ko-KR"/>
        </w:rPr>
        <w:t xml:space="preserve"> </w:t>
      </w:r>
      <w:r w:rsidRPr="00D72AAC">
        <w:rPr>
          <w:rFonts w:eastAsia="바탕" w:hint="eastAsia"/>
          <w:b/>
          <w:sz w:val="22"/>
          <w:szCs w:val="22"/>
          <w:lang w:eastAsia="ko-KR"/>
        </w:rPr>
        <w:t xml:space="preserve">or </w:t>
      </w:r>
      <w:r>
        <w:rPr>
          <w:rFonts w:eastAsia="바탕"/>
          <w:b/>
          <w:i/>
          <w:sz w:val="22"/>
          <w:szCs w:val="22"/>
          <w:lang w:eastAsia="ko-KR"/>
        </w:rPr>
        <w:t>N1</w:t>
      </w:r>
      <w:r>
        <w:rPr>
          <w:rFonts w:eastAsia="바탕" w:hint="eastAsia"/>
          <w:b/>
          <w:sz w:val="22"/>
          <w:szCs w:val="22"/>
          <w:lang w:eastAsia="ko-KR"/>
        </w:rPr>
        <w:t>)</w:t>
      </w:r>
      <w:r>
        <w:rPr>
          <w:rFonts w:eastAsia="바탕"/>
          <w:b/>
          <w:sz w:val="22"/>
          <w:szCs w:val="22"/>
          <w:lang w:eastAsia="ko-KR"/>
        </w:rPr>
        <w:t xml:space="preserve"> from the PUCCH transmission.</w:t>
      </w:r>
    </w:p>
    <w:p w14:paraId="552494D5" w14:textId="77777777" w:rsidR="005D41F2" w:rsidRPr="004E59CC" w:rsidRDefault="005D41F2" w:rsidP="005D41F2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</w:p>
    <w:p w14:paraId="776E8133" w14:textId="77777777" w:rsidR="00987C49" w:rsidRDefault="00987C49" w:rsidP="00056A4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70ECC71F" w14:textId="09CF6EE2" w:rsidR="003C20ED" w:rsidRDefault="003C20ED" w:rsidP="003C20ED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0343DC">
        <w:rPr>
          <w:rFonts w:eastAsia="맑은 고딕"/>
          <w:szCs w:val="22"/>
          <w:lang w:eastAsia="ko-KR"/>
        </w:rPr>
        <w:t>R1-180</w:t>
      </w:r>
      <w:r>
        <w:rPr>
          <w:rFonts w:eastAsia="맑은 고딕"/>
          <w:szCs w:val="22"/>
          <w:lang w:eastAsia="ko-KR"/>
        </w:rPr>
        <w:t>3531, “</w:t>
      </w:r>
      <w:r>
        <w:rPr>
          <w:rFonts w:eastAsia="맑은 고딕" w:hint="eastAsia"/>
          <w:szCs w:val="22"/>
          <w:lang w:eastAsia="ko-KR"/>
        </w:rPr>
        <w:t>Partial overlapping of PUCCH resources</w:t>
      </w:r>
      <w:r>
        <w:rPr>
          <w:rFonts w:eastAsia="맑은 고딕"/>
          <w:szCs w:val="22"/>
          <w:lang w:eastAsia="ko-KR"/>
        </w:rPr>
        <w:t xml:space="preserve">,” </w:t>
      </w:r>
      <w:r w:rsidRPr="000343DC">
        <w:rPr>
          <w:rFonts w:eastAsia="맑은 고딕"/>
          <w:szCs w:val="22"/>
          <w:lang w:eastAsia="ko-KR"/>
        </w:rPr>
        <w:t>Ericsson</w:t>
      </w:r>
      <w:r>
        <w:rPr>
          <w:rFonts w:eastAsia="맑은 고딕"/>
          <w:szCs w:val="22"/>
          <w:lang w:eastAsia="ko-KR"/>
        </w:rPr>
        <w:t>.</w:t>
      </w:r>
    </w:p>
    <w:p w14:paraId="2667A334" w14:textId="1BBEBA31" w:rsidR="003C20ED" w:rsidRDefault="003C20ED" w:rsidP="003C20ED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3C20ED">
        <w:rPr>
          <w:rFonts w:eastAsia="맑은 고딕"/>
          <w:szCs w:val="22"/>
          <w:lang w:eastAsia="ko-KR"/>
        </w:rPr>
        <w:t>3GPP TS38.213 V15.0.1 (2018-03): “NR; Physical layer procedures for control”.</w:t>
      </w:r>
    </w:p>
    <w:p w14:paraId="38BC7CB1" w14:textId="1A3C4EF6" w:rsidR="00BA3236" w:rsidRPr="003C20ED" w:rsidRDefault="00BA3236" w:rsidP="003C20ED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3C20ED">
        <w:rPr>
          <w:rFonts w:eastAsia="맑은 고딕"/>
          <w:szCs w:val="22"/>
          <w:lang w:eastAsia="ko-KR"/>
        </w:rPr>
        <w:t xml:space="preserve">3GPP TS38.213 V15.0.1 (2018-03): “NR; Physical layer procedures for </w:t>
      </w:r>
      <w:r>
        <w:rPr>
          <w:rFonts w:eastAsia="맑은 고딕"/>
          <w:szCs w:val="22"/>
          <w:lang w:eastAsia="ko-KR"/>
        </w:rPr>
        <w:t>data</w:t>
      </w:r>
      <w:r w:rsidRPr="003C20ED">
        <w:rPr>
          <w:rFonts w:eastAsia="맑은 고딕"/>
          <w:szCs w:val="22"/>
          <w:lang w:eastAsia="ko-KR"/>
        </w:rPr>
        <w:t>”.</w:t>
      </w:r>
    </w:p>
    <w:sectPr w:rsidR="00BA3236" w:rsidRPr="003C20ED" w:rsidSect="00857A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2D094" w14:textId="77777777" w:rsidR="00CF2D70" w:rsidRDefault="00CF2D70" w:rsidP="004936B7">
      <w:pPr>
        <w:spacing w:before="0" w:after="0" w:line="240" w:lineRule="auto"/>
      </w:pPr>
      <w:r>
        <w:separator/>
      </w:r>
    </w:p>
  </w:endnote>
  <w:endnote w:type="continuationSeparator" w:id="0">
    <w:p w14:paraId="012A57FC" w14:textId="77777777" w:rsidR="00CF2D70" w:rsidRDefault="00CF2D70" w:rsidP="004936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AF2F2" w14:textId="77777777" w:rsidR="00BF631F" w:rsidRDefault="00BF631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784E8" w14:textId="77777777" w:rsidR="00BF631F" w:rsidRDefault="00BF631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9B5E1" w14:textId="77777777" w:rsidR="00BF631F" w:rsidRDefault="00BF63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2620E" w14:textId="77777777" w:rsidR="00CF2D70" w:rsidRDefault="00CF2D70" w:rsidP="004936B7">
      <w:pPr>
        <w:spacing w:before="0" w:after="0" w:line="240" w:lineRule="auto"/>
      </w:pPr>
      <w:r>
        <w:separator/>
      </w:r>
    </w:p>
  </w:footnote>
  <w:footnote w:type="continuationSeparator" w:id="0">
    <w:p w14:paraId="4C5B9551" w14:textId="77777777" w:rsidR="00CF2D70" w:rsidRDefault="00CF2D70" w:rsidP="004936B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8A11C" w14:textId="77777777" w:rsidR="00BF631F" w:rsidRDefault="00BF631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6928E" w14:textId="77777777" w:rsidR="00BF631F" w:rsidRDefault="00BF631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39073" w14:textId="77777777" w:rsidR="00BF631F" w:rsidRDefault="00BF631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55B75"/>
    <w:multiLevelType w:val="hybridMultilevel"/>
    <w:tmpl w:val="3EB072EE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7A44706"/>
    <w:multiLevelType w:val="hybridMultilevel"/>
    <w:tmpl w:val="66D45F84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8F42C33"/>
    <w:multiLevelType w:val="hybridMultilevel"/>
    <w:tmpl w:val="DAA2185A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56E861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5B04245"/>
    <w:multiLevelType w:val="hybridMultilevel"/>
    <w:tmpl w:val="14349198"/>
    <w:lvl w:ilvl="0" w:tplc="5E1CD2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24A01"/>
    <w:multiLevelType w:val="hybridMultilevel"/>
    <w:tmpl w:val="6F34B33C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D80522A"/>
    <w:multiLevelType w:val="hybridMultilevel"/>
    <w:tmpl w:val="3EB072EE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26B6BB1"/>
    <w:multiLevelType w:val="hybridMultilevel"/>
    <w:tmpl w:val="49163AD0"/>
    <w:lvl w:ilvl="0" w:tplc="45D4675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56A6DD3"/>
    <w:multiLevelType w:val="hybridMultilevel"/>
    <w:tmpl w:val="A30A42E2"/>
    <w:lvl w:ilvl="0" w:tplc="56E8615C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5DD0B0D"/>
    <w:multiLevelType w:val="hybridMultilevel"/>
    <w:tmpl w:val="5FE440DA"/>
    <w:lvl w:ilvl="0" w:tplc="5E1CD2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F2F0A450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5BE585E"/>
    <w:multiLevelType w:val="hybridMultilevel"/>
    <w:tmpl w:val="4782D0F0"/>
    <w:lvl w:ilvl="0" w:tplc="45D4675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65080D"/>
    <w:multiLevelType w:val="hybridMultilevel"/>
    <w:tmpl w:val="9852004A"/>
    <w:lvl w:ilvl="0" w:tplc="C7A809FE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>
    <w:nsid w:val="63BD26D9"/>
    <w:multiLevelType w:val="hybridMultilevel"/>
    <w:tmpl w:val="C7AEE612"/>
    <w:lvl w:ilvl="0" w:tplc="5E1CD2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1D0001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F2F0A450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4A84702"/>
    <w:multiLevelType w:val="hybridMultilevel"/>
    <w:tmpl w:val="DC367CD4"/>
    <w:lvl w:ilvl="0" w:tplc="BB506F3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6730F74"/>
    <w:multiLevelType w:val="hybridMultilevel"/>
    <w:tmpl w:val="0E180CFE"/>
    <w:lvl w:ilvl="0" w:tplc="5E1CD2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F2F0A450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C193D71"/>
    <w:multiLevelType w:val="hybridMultilevel"/>
    <w:tmpl w:val="04C443F2"/>
    <w:lvl w:ilvl="0" w:tplc="A8AC7EF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DCE51C5"/>
    <w:multiLevelType w:val="hybridMultilevel"/>
    <w:tmpl w:val="DAA2185A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56E861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0"/>
  </w:num>
  <w:num w:numId="2">
    <w:abstractNumId w:val="11"/>
  </w:num>
  <w:num w:numId="3">
    <w:abstractNumId w:val="3"/>
  </w:num>
  <w:num w:numId="4">
    <w:abstractNumId w:val="13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18"/>
  </w:num>
  <w:num w:numId="10">
    <w:abstractNumId w:val="12"/>
  </w:num>
  <w:num w:numId="11">
    <w:abstractNumId w:val="14"/>
  </w:num>
  <w:num w:numId="12">
    <w:abstractNumId w:val="2"/>
  </w:num>
  <w:num w:numId="13">
    <w:abstractNumId w:val="19"/>
  </w:num>
  <w:num w:numId="14">
    <w:abstractNumId w:val="8"/>
  </w:num>
  <w:num w:numId="15">
    <w:abstractNumId w:val="16"/>
  </w:num>
  <w:num w:numId="16">
    <w:abstractNumId w:val="0"/>
  </w:num>
  <w:num w:numId="17">
    <w:abstractNumId w:val="4"/>
  </w:num>
  <w:num w:numId="18">
    <w:abstractNumId w:val="9"/>
  </w:num>
  <w:num w:numId="19">
    <w:abstractNumId w:val="15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1A"/>
    <w:rsid w:val="00001E92"/>
    <w:rsid w:val="000114A8"/>
    <w:rsid w:val="000154D9"/>
    <w:rsid w:val="00022A18"/>
    <w:rsid w:val="00023029"/>
    <w:rsid w:val="000249D9"/>
    <w:rsid w:val="00024E69"/>
    <w:rsid w:val="000343DC"/>
    <w:rsid w:val="0003501A"/>
    <w:rsid w:val="00046E0C"/>
    <w:rsid w:val="00047DBB"/>
    <w:rsid w:val="00056A4E"/>
    <w:rsid w:val="00061F50"/>
    <w:rsid w:val="00072F64"/>
    <w:rsid w:val="00073850"/>
    <w:rsid w:val="000850F5"/>
    <w:rsid w:val="000859D9"/>
    <w:rsid w:val="0009102E"/>
    <w:rsid w:val="000A0E95"/>
    <w:rsid w:val="000A3526"/>
    <w:rsid w:val="000A7E43"/>
    <w:rsid w:val="000B4373"/>
    <w:rsid w:val="000B541F"/>
    <w:rsid w:val="000B77EF"/>
    <w:rsid w:val="000D1423"/>
    <w:rsid w:val="000D22F6"/>
    <w:rsid w:val="000E50C0"/>
    <w:rsid w:val="000F07AF"/>
    <w:rsid w:val="000F10CE"/>
    <w:rsid w:val="00103FA4"/>
    <w:rsid w:val="00105A45"/>
    <w:rsid w:val="00105E21"/>
    <w:rsid w:val="00110992"/>
    <w:rsid w:val="00112880"/>
    <w:rsid w:val="00122187"/>
    <w:rsid w:val="00123048"/>
    <w:rsid w:val="00131DB7"/>
    <w:rsid w:val="00142726"/>
    <w:rsid w:val="001440CC"/>
    <w:rsid w:val="001459E1"/>
    <w:rsid w:val="00166AF8"/>
    <w:rsid w:val="00177966"/>
    <w:rsid w:val="00192EE3"/>
    <w:rsid w:val="00193F5A"/>
    <w:rsid w:val="001941BC"/>
    <w:rsid w:val="001B0988"/>
    <w:rsid w:val="001B4F92"/>
    <w:rsid w:val="001D6386"/>
    <w:rsid w:val="001F640B"/>
    <w:rsid w:val="002020F0"/>
    <w:rsid w:val="002213FA"/>
    <w:rsid w:val="00224EE5"/>
    <w:rsid w:val="002253D9"/>
    <w:rsid w:val="00226870"/>
    <w:rsid w:val="00245A3A"/>
    <w:rsid w:val="00245F53"/>
    <w:rsid w:val="00250ECE"/>
    <w:rsid w:val="00267A3C"/>
    <w:rsid w:val="002703BE"/>
    <w:rsid w:val="00272673"/>
    <w:rsid w:val="00273C1B"/>
    <w:rsid w:val="00274DBD"/>
    <w:rsid w:val="00285DC8"/>
    <w:rsid w:val="002A2368"/>
    <w:rsid w:val="002A403E"/>
    <w:rsid w:val="002A62DC"/>
    <w:rsid w:val="002A7BB1"/>
    <w:rsid w:val="002B225A"/>
    <w:rsid w:val="002B59D0"/>
    <w:rsid w:val="002B7E45"/>
    <w:rsid w:val="002C6497"/>
    <w:rsid w:val="002E0F69"/>
    <w:rsid w:val="002E26F6"/>
    <w:rsid w:val="002E371A"/>
    <w:rsid w:val="002E45FA"/>
    <w:rsid w:val="002E5C39"/>
    <w:rsid w:val="00301B83"/>
    <w:rsid w:val="00304EBA"/>
    <w:rsid w:val="00311D9B"/>
    <w:rsid w:val="00316153"/>
    <w:rsid w:val="003225A6"/>
    <w:rsid w:val="00326B0B"/>
    <w:rsid w:val="00327F4B"/>
    <w:rsid w:val="00331F67"/>
    <w:rsid w:val="00333A6B"/>
    <w:rsid w:val="00342844"/>
    <w:rsid w:val="003725F9"/>
    <w:rsid w:val="00373B9F"/>
    <w:rsid w:val="00374D46"/>
    <w:rsid w:val="00384D13"/>
    <w:rsid w:val="00393EF8"/>
    <w:rsid w:val="003C1A71"/>
    <w:rsid w:val="003C20ED"/>
    <w:rsid w:val="003C250B"/>
    <w:rsid w:val="003C42D2"/>
    <w:rsid w:val="003D0FEC"/>
    <w:rsid w:val="003E4CC0"/>
    <w:rsid w:val="003F47FF"/>
    <w:rsid w:val="003F7BEF"/>
    <w:rsid w:val="0040358F"/>
    <w:rsid w:val="00405B92"/>
    <w:rsid w:val="0040632E"/>
    <w:rsid w:val="00410523"/>
    <w:rsid w:val="0042108A"/>
    <w:rsid w:val="00434493"/>
    <w:rsid w:val="0044133E"/>
    <w:rsid w:val="004504DF"/>
    <w:rsid w:val="00467AD4"/>
    <w:rsid w:val="0047581A"/>
    <w:rsid w:val="004936B7"/>
    <w:rsid w:val="004B026F"/>
    <w:rsid w:val="004B3EA3"/>
    <w:rsid w:val="004C5285"/>
    <w:rsid w:val="004C5F98"/>
    <w:rsid w:val="004C6630"/>
    <w:rsid w:val="004C6F44"/>
    <w:rsid w:val="004D14E1"/>
    <w:rsid w:val="004E2469"/>
    <w:rsid w:val="004E4EC8"/>
    <w:rsid w:val="004E59CC"/>
    <w:rsid w:val="004E6D49"/>
    <w:rsid w:val="00502C31"/>
    <w:rsid w:val="00506400"/>
    <w:rsid w:val="005132F1"/>
    <w:rsid w:val="00513E79"/>
    <w:rsid w:val="005160AF"/>
    <w:rsid w:val="00517F61"/>
    <w:rsid w:val="0052699E"/>
    <w:rsid w:val="0053557F"/>
    <w:rsid w:val="005363DB"/>
    <w:rsid w:val="005429F9"/>
    <w:rsid w:val="00546F58"/>
    <w:rsid w:val="00547374"/>
    <w:rsid w:val="005509F8"/>
    <w:rsid w:val="00560E1E"/>
    <w:rsid w:val="00562568"/>
    <w:rsid w:val="005662E3"/>
    <w:rsid w:val="005721E7"/>
    <w:rsid w:val="005A3897"/>
    <w:rsid w:val="005B0A06"/>
    <w:rsid w:val="005C030F"/>
    <w:rsid w:val="005C7670"/>
    <w:rsid w:val="005D41F2"/>
    <w:rsid w:val="005D76EE"/>
    <w:rsid w:val="005E36D9"/>
    <w:rsid w:val="005E6BAC"/>
    <w:rsid w:val="00617BCD"/>
    <w:rsid w:val="006239C8"/>
    <w:rsid w:val="00631A7D"/>
    <w:rsid w:val="00651CD0"/>
    <w:rsid w:val="0065420C"/>
    <w:rsid w:val="006752E4"/>
    <w:rsid w:val="00676EF7"/>
    <w:rsid w:val="00684559"/>
    <w:rsid w:val="006A4B4B"/>
    <w:rsid w:val="006B0BC2"/>
    <w:rsid w:val="006B0C5D"/>
    <w:rsid w:val="006C04E1"/>
    <w:rsid w:val="006C30DA"/>
    <w:rsid w:val="006D7478"/>
    <w:rsid w:val="006F3795"/>
    <w:rsid w:val="007101BC"/>
    <w:rsid w:val="007103AB"/>
    <w:rsid w:val="00722CCA"/>
    <w:rsid w:val="00730F2A"/>
    <w:rsid w:val="0073231B"/>
    <w:rsid w:val="00736E2A"/>
    <w:rsid w:val="00772ADF"/>
    <w:rsid w:val="00773DBE"/>
    <w:rsid w:val="00773E30"/>
    <w:rsid w:val="0078096B"/>
    <w:rsid w:val="00781E6F"/>
    <w:rsid w:val="007824CC"/>
    <w:rsid w:val="00793403"/>
    <w:rsid w:val="007B29D9"/>
    <w:rsid w:val="007B7114"/>
    <w:rsid w:val="007D4EA4"/>
    <w:rsid w:val="007F76EA"/>
    <w:rsid w:val="0081641A"/>
    <w:rsid w:val="00821AAB"/>
    <w:rsid w:val="0083727D"/>
    <w:rsid w:val="00857AA8"/>
    <w:rsid w:val="00861B30"/>
    <w:rsid w:val="0086614F"/>
    <w:rsid w:val="00866502"/>
    <w:rsid w:val="0086798C"/>
    <w:rsid w:val="00867FFE"/>
    <w:rsid w:val="00873613"/>
    <w:rsid w:val="00875DC7"/>
    <w:rsid w:val="00877522"/>
    <w:rsid w:val="008830DF"/>
    <w:rsid w:val="008859D1"/>
    <w:rsid w:val="008963C0"/>
    <w:rsid w:val="008C2B40"/>
    <w:rsid w:val="008D1A48"/>
    <w:rsid w:val="008D4C11"/>
    <w:rsid w:val="008E5129"/>
    <w:rsid w:val="008F5308"/>
    <w:rsid w:val="00912F9C"/>
    <w:rsid w:val="009175B1"/>
    <w:rsid w:val="009262F6"/>
    <w:rsid w:val="00934F5F"/>
    <w:rsid w:val="00942773"/>
    <w:rsid w:val="009467DF"/>
    <w:rsid w:val="00954B2E"/>
    <w:rsid w:val="009612A3"/>
    <w:rsid w:val="0096689E"/>
    <w:rsid w:val="00967429"/>
    <w:rsid w:val="00967AFA"/>
    <w:rsid w:val="00987C49"/>
    <w:rsid w:val="009924DF"/>
    <w:rsid w:val="009A23DE"/>
    <w:rsid w:val="009A5DD3"/>
    <w:rsid w:val="009D2DCB"/>
    <w:rsid w:val="009F2C97"/>
    <w:rsid w:val="009F35E2"/>
    <w:rsid w:val="009F5713"/>
    <w:rsid w:val="00A015A2"/>
    <w:rsid w:val="00A068DB"/>
    <w:rsid w:val="00A237C2"/>
    <w:rsid w:val="00A24952"/>
    <w:rsid w:val="00A44303"/>
    <w:rsid w:val="00A46B7F"/>
    <w:rsid w:val="00A47299"/>
    <w:rsid w:val="00A609F9"/>
    <w:rsid w:val="00A6126F"/>
    <w:rsid w:val="00A62761"/>
    <w:rsid w:val="00A7068C"/>
    <w:rsid w:val="00A771FD"/>
    <w:rsid w:val="00A91032"/>
    <w:rsid w:val="00A93A20"/>
    <w:rsid w:val="00A97D1A"/>
    <w:rsid w:val="00AA3023"/>
    <w:rsid w:val="00AB0487"/>
    <w:rsid w:val="00AC4F0E"/>
    <w:rsid w:val="00AD434E"/>
    <w:rsid w:val="00AD4A19"/>
    <w:rsid w:val="00AE48B7"/>
    <w:rsid w:val="00B00E7E"/>
    <w:rsid w:val="00B03F52"/>
    <w:rsid w:val="00B05D60"/>
    <w:rsid w:val="00B320F9"/>
    <w:rsid w:val="00B32A96"/>
    <w:rsid w:val="00B3460D"/>
    <w:rsid w:val="00B37BD1"/>
    <w:rsid w:val="00B44A90"/>
    <w:rsid w:val="00B579D5"/>
    <w:rsid w:val="00B6233F"/>
    <w:rsid w:val="00B677E3"/>
    <w:rsid w:val="00B9494A"/>
    <w:rsid w:val="00BA117E"/>
    <w:rsid w:val="00BA2C6C"/>
    <w:rsid w:val="00BA3236"/>
    <w:rsid w:val="00BA3BED"/>
    <w:rsid w:val="00BB2105"/>
    <w:rsid w:val="00BC52BB"/>
    <w:rsid w:val="00BD7C76"/>
    <w:rsid w:val="00BE70CF"/>
    <w:rsid w:val="00BF4FD6"/>
    <w:rsid w:val="00BF631F"/>
    <w:rsid w:val="00C01464"/>
    <w:rsid w:val="00C01CEA"/>
    <w:rsid w:val="00C0265A"/>
    <w:rsid w:val="00C033B4"/>
    <w:rsid w:val="00C045FF"/>
    <w:rsid w:val="00C07EF5"/>
    <w:rsid w:val="00C10606"/>
    <w:rsid w:val="00C14503"/>
    <w:rsid w:val="00C17B89"/>
    <w:rsid w:val="00C274A5"/>
    <w:rsid w:val="00C61CD1"/>
    <w:rsid w:val="00C66D41"/>
    <w:rsid w:val="00C70713"/>
    <w:rsid w:val="00C84A21"/>
    <w:rsid w:val="00C8627E"/>
    <w:rsid w:val="00C868F1"/>
    <w:rsid w:val="00C86FB9"/>
    <w:rsid w:val="00C964A4"/>
    <w:rsid w:val="00CA4B7B"/>
    <w:rsid w:val="00CB233E"/>
    <w:rsid w:val="00CB343E"/>
    <w:rsid w:val="00CB6716"/>
    <w:rsid w:val="00CB7D35"/>
    <w:rsid w:val="00CC13E8"/>
    <w:rsid w:val="00CC281A"/>
    <w:rsid w:val="00CD0355"/>
    <w:rsid w:val="00CD651C"/>
    <w:rsid w:val="00CE45E0"/>
    <w:rsid w:val="00CE7A0C"/>
    <w:rsid w:val="00CF2D70"/>
    <w:rsid w:val="00D032FD"/>
    <w:rsid w:val="00D12323"/>
    <w:rsid w:val="00D3621C"/>
    <w:rsid w:val="00D475AF"/>
    <w:rsid w:val="00D5686E"/>
    <w:rsid w:val="00D64C04"/>
    <w:rsid w:val="00D72AAC"/>
    <w:rsid w:val="00D83275"/>
    <w:rsid w:val="00D853EE"/>
    <w:rsid w:val="00D85BE5"/>
    <w:rsid w:val="00D91684"/>
    <w:rsid w:val="00DA3EF5"/>
    <w:rsid w:val="00DC06BC"/>
    <w:rsid w:val="00DC3787"/>
    <w:rsid w:val="00DD4698"/>
    <w:rsid w:val="00DE060E"/>
    <w:rsid w:val="00DE2B19"/>
    <w:rsid w:val="00DE387E"/>
    <w:rsid w:val="00DE65FE"/>
    <w:rsid w:val="00DF751C"/>
    <w:rsid w:val="00DF796B"/>
    <w:rsid w:val="00E00C36"/>
    <w:rsid w:val="00E20DAC"/>
    <w:rsid w:val="00E25E6E"/>
    <w:rsid w:val="00E31B8A"/>
    <w:rsid w:val="00E46117"/>
    <w:rsid w:val="00E47BA7"/>
    <w:rsid w:val="00E50E5F"/>
    <w:rsid w:val="00E6082E"/>
    <w:rsid w:val="00E632A8"/>
    <w:rsid w:val="00E70339"/>
    <w:rsid w:val="00E8100F"/>
    <w:rsid w:val="00E81094"/>
    <w:rsid w:val="00E821BF"/>
    <w:rsid w:val="00E95BCB"/>
    <w:rsid w:val="00EA168D"/>
    <w:rsid w:val="00EA4FBF"/>
    <w:rsid w:val="00EB2001"/>
    <w:rsid w:val="00EC693B"/>
    <w:rsid w:val="00ED3A38"/>
    <w:rsid w:val="00ED7CC0"/>
    <w:rsid w:val="00EF5899"/>
    <w:rsid w:val="00F101FD"/>
    <w:rsid w:val="00F1237B"/>
    <w:rsid w:val="00F263A4"/>
    <w:rsid w:val="00F46F82"/>
    <w:rsid w:val="00F5601A"/>
    <w:rsid w:val="00F57C59"/>
    <w:rsid w:val="00F63E37"/>
    <w:rsid w:val="00F77477"/>
    <w:rsid w:val="00F85560"/>
    <w:rsid w:val="00F85EEA"/>
    <w:rsid w:val="00FD1CC4"/>
    <w:rsid w:val="00FD2299"/>
    <w:rsid w:val="00FD259A"/>
    <w:rsid w:val="00FE348F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4AC2D"/>
  <w15:chartTrackingRefBased/>
  <w15:docId w15:val="{ED6A68D2-4216-428D-89FF-B2C85B51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ind w:firstLineChars="100" w:firstLine="1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49"/>
    <w:pPr>
      <w:spacing w:before="60" w:after="180" w:line="360" w:lineRule="atLeast"/>
      <w:ind w:left="851" w:firstLineChars="0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987C49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F5713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F571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3A6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3A6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45A3A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987C4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987C49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character" w:customStyle="1" w:styleId="4Char">
    <w:name w:val="제목 4 Char"/>
    <w:basedOn w:val="a0"/>
    <w:link w:val="4"/>
    <w:uiPriority w:val="9"/>
    <w:semiHidden/>
    <w:rsid w:val="00333A6B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333A6B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annotation text"/>
    <w:basedOn w:val="a"/>
    <w:link w:val="Char"/>
    <w:uiPriority w:val="99"/>
    <w:semiHidden/>
    <w:unhideWhenUsed/>
    <w:rsid w:val="00333A6B"/>
    <w:pPr>
      <w:jc w:val="left"/>
    </w:pPr>
  </w:style>
  <w:style w:type="character" w:customStyle="1" w:styleId="Char">
    <w:name w:val="메모 텍스트 Char"/>
    <w:basedOn w:val="a0"/>
    <w:link w:val="a3"/>
    <w:uiPriority w:val="99"/>
    <w:semiHidden/>
    <w:rsid w:val="00333A6B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4">
    <w:name w:val="annotation reference"/>
    <w:qFormat/>
    <w:rsid w:val="00333A6B"/>
    <w:rPr>
      <w:sz w:val="16"/>
    </w:rPr>
  </w:style>
  <w:style w:type="paragraph" w:styleId="a5">
    <w:name w:val="Balloon Text"/>
    <w:basedOn w:val="a"/>
    <w:link w:val="Char0"/>
    <w:uiPriority w:val="99"/>
    <w:semiHidden/>
    <w:unhideWhenUsed/>
    <w:rsid w:val="00333A6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333A6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6">
    <w:name w:val="Placeholder Text"/>
    <w:basedOn w:val="a0"/>
    <w:uiPriority w:val="99"/>
    <w:semiHidden/>
    <w:rsid w:val="001440CC"/>
    <w:rPr>
      <w:color w:val="808080"/>
    </w:rPr>
  </w:style>
  <w:style w:type="paragraph" w:customStyle="1" w:styleId="B1">
    <w:name w:val="B1"/>
    <w:basedOn w:val="a"/>
    <w:link w:val="B1Zchn"/>
    <w:rsid w:val="006C30DA"/>
    <w:pPr>
      <w:spacing w:before="0" w:line="240" w:lineRule="auto"/>
      <w:ind w:left="568"/>
      <w:jc w:val="left"/>
    </w:pPr>
    <w:rPr>
      <w:rFonts w:eastAsia="맑은 고딕"/>
      <w:lang w:val="x-none"/>
    </w:rPr>
  </w:style>
  <w:style w:type="character" w:customStyle="1" w:styleId="B1Zchn">
    <w:name w:val="B1 Zchn"/>
    <w:link w:val="B1"/>
    <w:rsid w:val="006C30DA"/>
    <w:rPr>
      <w:rFonts w:ascii="Times New Roman" w:eastAsia="맑은 고딕" w:hAnsi="Times New Roman" w:cs="Times New Roman"/>
      <w:kern w:val="0"/>
      <w:szCs w:val="20"/>
      <w:lang w:val="x-none" w:eastAsia="en-US"/>
    </w:rPr>
  </w:style>
  <w:style w:type="paragraph" w:styleId="a7">
    <w:name w:val="List Paragraph"/>
    <w:basedOn w:val="a"/>
    <w:uiPriority w:val="34"/>
    <w:qFormat/>
    <w:rsid w:val="005B0A06"/>
    <w:pPr>
      <w:ind w:leftChars="400" w:left="800"/>
    </w:pPr>
  </w:style>
  <w:style w:type="character" w:customStyle="1" w:styleId="6Char">
    <w:name w:val="제목 6 Char"/>
    <w:basedOn w:val="a0"/>
    <w:link w:val="6"/>
    <w:uiPriority w:val="9"/>
    <w:semiHidden/>
    <w:rsid w:val="00245A3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8736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Char1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9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footer"/>
    <w:basedOn w:val="a"/>
    <w:link w:val="Char2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a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shorttext">
    <w:name w:val="short_text"/>
    <w:basedOn w:val="a0"/>
    <w:rsid w:val="007B7114"/>
  </w:style>
  <w:style w:type="paragraph" w:styleId="ab">
    <w:name w:val="annotation subject"/>
    <w:basedOn w:val="a3"/>
    <w:next w:val="a3"/>
    <w:link w:val="Char3"/>
    <w:uiPriority w:val="99"/>
    <w:semiHidden/>
    <w:unhideWhenUsed/>
    <w:rsid w:val="00123048"/>
    <w:rPr>
      <w:b/>
      <w:bCs/>
    </w:rPr>
  </w:style>
  <w:style w:type="character" w:customStyle="1" w:styleId="Char3">
    <w:name w:val="메모 주제 Char"/>
    <w:basedOn w:val="Char"/>
    <w:link w:val="ab"/>
    <w:uiPriority w:val="99"/>
    <w:semiHidden/>
    <w:rsid w:val="00123048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c">
    <w:name w:val="Revision"/>
    <w:hidden/>
    <w:uiPriority w:val="99"/>
    <w:semiHidden/>
    <w:rsid w:val="001B0988"/>
    <w:pPr>
      <w:ind w:firstLineChars="0" w:firstLine="0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35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85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3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14699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12099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18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133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85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28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39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404567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6531791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066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89867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66659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75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140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69874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9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6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16616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351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7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1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83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54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410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7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2904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02245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198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0802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698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3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47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83957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6412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308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2227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96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5903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636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209998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6151225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1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822491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624505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04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764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0584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632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285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6768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736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A8CF1-3161-4FEF-AA66-90DAB0F45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5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박한준/선임연구원/차세대표준(연)CAS팀(hanjun.park@lge.com)</cp:lastModifiedBy>
  <cp:revision>137</cp:revision>
  <dcterms:created xsi:type="dcterms:W3CDTF">2018-02-14T12:27:00Z</dcterms:created>
  <dcterms:modified xsi:type="dcterms:W3CDTF">2018-04-05T11:32:00Z</dcterms:modified>
</cp:coreProperties>
</file>