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017E1F0" w14:textId="6F161AB0" w:rsidR="00F314DB" w:rsidRPr="00B04045" w:rsidRDefault="00EC009F" w:rsidP="00F314DB">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E9B05B8" wp14:editId="5CD4F957">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E68B1"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E7B01" w:rsidRPr="00B04045">
        <w:rPr>
          <w:b/>
          <w:kern w:val="2"/>
          <w:lang w:eastAsia="zh-CN"/>
        </w:rPr>
        <w:t xml:space="preserve">3GPP TSG RAN </w:t>
      </w:r>
      <w:r w:rsidR="005E7B01">
        <w:rPr>
          <w:b/>
          <w:kern w:val="2"/>
          <w:lang w:eastAsia="zh-CN"/>
        </w:rPr>
        <w:t xml:space="preserve">WG1 Meeting </w:t>
      </w:r>
      <w:r w:rsidR="000B4C83">
        <w:rPr>
          <w:b/>
          <w:kern w:val="2"/>
          <w:lang w:eastAsia="zh-CN"/>
        </w:rPr>
        <w:t>#92</w:t>
      </w:r>
      <w:r w:rsidR="003043DB">
        <w:rPr>
          <w:b/>
          <w:kern w:val="2"/>
          <w:lang w:eastAsia="zh-CN"/>
        </w:rPr>
        <w:t>bis</w:t>
      </w:r>
      <w:r w:rsidR="00F314DB" w:rsidRPr="00B04045">
        <w:rPr>
          <w:b/>
          <w:kern w:val="2"/>
          <w:lang w:eastAsia="zh-CN"/>
        </w:rPr>
        <w:tab/>
      </w:r>
      <w:r w:rsidR="00F314DB" w:rsidRPr="000249F5">
        <w:rPr>
          <w:b/>
          <w:kern w:val="2"/>
          <w:lang w:eastAsia="zh-CN"/>
        </w:rPr>
        <w:t>R1-</w:t>
      </w:r>
      <w:r w:rsidR="00B80154" w:rsidRPr="000249F5">
        <w:rPr>
          <w:rFonts w:hint="eastAsia"/>
          <w:b/>
          <w:kern w:val="2"/>
          <w:lang w:eastAsia="zh-CN"/>
        </w:rPr>
        <w:t>1</w:t>
      </w:r>
      <w:r w:rsidR="00B80154">
        <w:rPr>
          <w:b/>
          <w:kern w:val="2"/>
          <w:lang w:eastAsia="zh-CN"/>
        </w:rPr>
        <w:t>803659</w:t>
      </w:r>
    </w:p>
    <w:p w14:paraId="7F4375E6" w14:textId="0F6BBD88" w:rsidR="00505414" w:rsidRDefault="003043DB" w:rsidP="005F3374">
      <w:pPr>
        <w:jc w:val="left"/>
        <w:rPr>
          <w:b/>
          <w:kern w:val="2"/>
          <w:lang w:eastAsia="zh-CN"/>
        </w:rPr>
      </w:pPr>
      <w:proofErr w:type="spellStart"/>
      <w:r>
        <w:rPr>
          <w:b/>
          <w:kern w:val="2"/>
          <w:lang w:eastAsia="zh-CN"/>
        </w:rPr>
        <w:t>Sanya</w:t>
      </w:r>
      <w:proofErr w:type="spellEnd"/>
      <w:r>
        <w:rPr>
          <w:b/>
          <w:kern w:val="2"/>
          <w:lang w:eastAsia="zh-CN"/>
        </w:rPr>
        <w:t>, China</w:t>
      </w:r>
      <w:r w:rsidR="000B4C83" w:rsidRPr="003A4C1A">
        <w:rPr>
          <w:b/>
          <w:kern w:val="2"/>
          <w:lang w:eastAsia="zh-CN"/>
        </w:rPr>
        <w:t xml:space="preserve">, </w:t>
      </w:r>
      <w:r>
        <w:rPr>
          <w:b/>
          <w:kern w:val="2"/>
          <w:lang w:eastAsia="zh-CN"/>
        </w:rPr>
        <w:t>16</w:t>
      </w:r>
      <w:r w:rsidR="000B4C83" w:rsidRPr="00C0549B">
        <w:rPr>
          <w:b/>
          <w:kern w:val="2"/>
          <w:vertAlign w:val="superscript"/>
          <w:lang w:eastAsia="zh-CN"/>
        </w:rPr>
        <w:t>th</w:t>
      </w:r>
      <w:r w:rsidR="000B4C83" w:rsidRPr="003A4C1A">
        <w:rPr>
          <w:b/>
          <w:kern w:val="2"/>
          <w:lang w:eastAsia="zh-CN"/>
        </w:rPr>
        <w:t xml:space="preserve"> –</w:t>
      </w:r>
      <w:r>
        <w:rPr>
          <w:b/>
          <w:kern w:val="2"/>
          <w:lang w:eastAsia="zh-CN"/>
        </w:rPr>
        <w:t xml:space="preserve"> 20</w:t>
      </w:r>
      <w:r>
        <w:rPr>
          <w:b/>
          <w:kern w:val="2"/>
          <w:vertAlign w:val="superscript"/>
          <w:lang w:eastAsia="zh-CN"/>
        </w:rPr>
        <w:t>th</w:t>
      </w:r>
      <w:r w:rsidRPr="003043DB">
        <w:rPr>
          <w:b/>
          <w:kern w:val="2"/>
          <w:lang w:eastAsia="zh-CN"/>
        </w:rPr>
        <w:t xml:space="preserve"> </w:t>
      </w:r>
      <w:r>
        <w:rPr>
          <w:b/>
          <w:kern w:val="2"/>
          <w:lang w:eastAsia="zh-CN"/>
        </w:rPr>
        <w:t>April</w:t>
      </w:r>
      <w:r w:rsidR="000B4C83" w:rsidRPr="003A4C1A">
        <w:rPr>
          <w:b/>
          <w:kern w:val="2"/>
          <w:lang w:eastAsia="zh-CN"/>
        </w:rPr>
        <w:t>, 2018</w:t>
      </w:r>
    </w:p>
    <w:p w14:paraId="5A0EE95C" w14:textId="77777777" w:rsidR="00F314DB" w:rsidRPr="008518E9" w:rsidRDefault="00F314DB" w:rsidP="00F314DB">
      <w:pPr>
        <w:pBdr>
          <w:top w:val="single" w:sz="4" w:space="1" w:color="auto"/>
        </w:pBdr>
        <w:spacing w:after="0"/>
        <w:jc w:val="left"/>
        <w:rPr>
          <w:b/>
          <w:sz w:val="16"/>
          <w:szCs w:val="16"/>
        </w:rPr>
      </w:pPr>
    </w:p>
    <w:p w14:paraId="091B46C4" w14:textId="61978A2D"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B80154">
        <w:rPr>
          <w:b/>
          <w:lang w:eastAsia="zh-CN"/>
        </w:rPr>
        <w:t>2</w:t>
      </w:r>
      <w:r w:rsidR="000B4C83">
        <w:rPr>
          <w:b/>
          <w:lang w:eastAsia="zh-CN"/>
        </w:rPr>
        <w:t>.</w:t>
      </w:r>
      <w:r w:rsidR="00B80154">
        <w:rPr>
          <w:b/>
          <w:lang w:eastAsia="zh-CN"/>
        </w:rPr>
        <w:t>4</w:t>
      </w:r>
    </w:p>
    <w:p w14:paraId="76768698"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xml:space="preserve">, </w:t>
      </w:r>
      <w:proofErr w:type="spellStart"/>
      <w:r w:rsidR="00A82AA7">
        <w:rPr>
          <w:b/>
        </w:rPr>
        <w:t>HiSilicon</w:t>
      </w:r>
      <w:proofErr w:type="spellEnd"/>
    </w:p>
    <w:p w14:paraId="3C167AAB" w14:textId="30FA68C7"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74712" w:rsidRPr="00274712">
        <w:rPr>
          <w:b/>
          <w:lang w:eastAsia="zh-CN"/>
        </w:rPr>
        <w:t xml:space="preserve">UL multiplexing </w:t>
      </w:r>
      <w:r w:rsidR="00E87906">
        <w:rPr>
          <w:b/>
          <w:lang w:eastAsia="zh-CN"/>
        </w:rPr>
        <w:t>between</w:t>
      </w:r>
      <w:r w:rsidR="00A55AAA">
        <w:rPr>
          <w:b/>
          <w:lang w:eastAsia="zh-CN"/>
        </w:rPr>
        <w:t xml:space="preserve"> </w:t>
      </w:r>
      <w:r w:rsidR="005E7B01" w:rsidRPr="00274712">
        <w:rPr>
          <w:b/>
          <w:lang w:eastAsia="zh-CN"/>
        </w:rPr>
        <w:t>URLLC</w:t>
      </w:r>
      <w:r w:rsidR="005E7B01" w:rsidRPr="00274712" w:rsidDel="005E7B01">
        <w:rPr>
          <w:b/>
          <w:lang w:eastAsia="zh-CN"/>
        </w:rPr>
        <w:t xml:space="preserve"> </w:t>
      </w:r>
      <w:r w:rsidR="007F7CA9">
        <w:rPr>
          <w:b/>
          <w:lang w:eastAsia="zh-CN"/>
        </w:rPr>
        <w:t xml:space="preserve">and </w:t>
      </w:r>
      <w:proofErr w:type="spellStart"/>
      <w:r w:rsidR="005E7B01" w:rsidRPr="00274712">
        <w:rPr>
          <w:b/>
          <w:lang w:eastAsia="zh-CN"/>
        </w:rPr>
        <w:t>eMBB</w:t>
      </w:r>
      <w:proofErr w:type="spellEnd"/>
      <w:r w:rsidR="00274712" w:rsidRPr="00274712">
        <w:rPr>
          <w:b/>
          <w:lang w:eastAsia="zh-CN"/>
        </w:rPr>
        <w:t xml:space="preserve"> </w:t>
      </w:r>
    </w:p>
    <w:p w14:paraId="456CB8EE"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14:paraId="76FF4EE3" w14:textId="77777777" w:rsidR="00AC4591" w:rsidRPr="008518E9" w:rsidRDefault="00AC4591" w:rsidP="008518E9">
      <w:pPr>
        <w:pBdr>
          <w:bottom w:val="single" w:sz="4" w:space="1" w:color="auto"/>
        </w:pBdr>
        <w:spacing w:after="0"/>
        <w:jc w:val="left"/>
        <w:rPr>
          <w:b/>
          <w:sz w:val="16"/>
          <w:szCs w:val="16"/>
          <w:lang w:eastAsia="zh-CN"/>
        </w:rPr>
      </w:pPr>
    </w:p>
    <w:p w14:paraId="3B823ECB" w14:textId="77777777" w:rsidR="009C0564" w:rsidRPr="008E35B3" w:rsidRDefault="009C0564">
      <w:pPr>
        <w:pStyle w:val="Heading1"/>
        <w:rPr>
          <w:lang w:val="en-US"/>
        </w:rPr>
      </w:pPr>
      <w:r w:rsidRPr="008E35B3">
        <w:rPr>
          <w:lang w:val="en-US"/>
        </w:rPr>
        <w:t>Introduction</w:t>
      </w:r>
      <w:bookmarkEnd w:id="0"/>
      <w:bookmarkEnd w:id="1"/>
    </w:p>
    <w:p w14:paraId="2FBB4217" w14:textId="5A670B3B" w:rsidR="00505414" w:rsidRDefault="00437F0C" w:rsidP="005F3374">
      <w:pPr>
        <w:spacing w:after="0"/>
      </w:pPr>
      <w:r w:rsidRPr="00130B93">
        <w:rPr>
          <w:lang w:eastAsia="zh-CN"/>
        </w:rPr>
        <w:t xml:space="preserve">This </w:t>
      </w:r>
      <w:r>
        <w:rPr>
          <w:lang w:eastAsia="zh-CN"/>
        </w:rPr>
        <w:t xml:space="preserve">paper is </w:t>
      </w:r>
      <w:r w:rsidR="00FA3F87">
        <w:rPr>
          <w:lang w:eastAsia="zh-CN"/>
        </w:rPr>
        <w:t xml:space="preserve">the </w:t>
      </w:r>
      <w:r w:rsidR="00080403">
        <w:rPr>
          <w:lang w:eastAsia="zh-CN"/>
        </w:rPr>
        <w:t>re</w:t>
      </w:r>
      <w:r w:rsidR="007D4D2F">
        <w:rPr>
          <w:lang w:eastAsia="zh-CN"/>
        </w:rPr>
        <w:t>vision</w:t>
      </w:r>
      <w:r w:rsidR="00080403">
        <w:rPr>
          <w:lang w:eastAsia="zh-CN"/>
        </w:rPr>
        <w:t xml:space="preserve"> of</w:t>
      </w:r>
      <w:r>
        <w:rPr>
          <w:lang w:eastAsia="zh-CN"/>
        </w:rPr>
        <w:t xml:space="preserve"> R1-1</w:t>
      </w:r>
      <w:r w:rsidR="00080403">
        <w:rPr>
          <w:lang w:eastAsia="zh-CN"/>
        </w:rPr>
        <w:t>80</w:t>
      </w:r>
      <w:r w:rsidR="003043DB">
        <w:rPr>
          <w:lang w:eastAsia="zh-CN"/>
        </w:rPr>
        <w:t>1356</w:t>
      </w:r>
      <w:r w:rsidRPr="00130B93">
        <w:rPr>
          <w:lang w:eastAsia="zh-CN"/>
        </w:rPr>
        <w:t>.</w:t>
      </w:r>
      <w:r>
        <w:rPr>
          <w:lang w:eastAsia="zh-CN"/>
        </w:rPr>
        <w:t xml:space="preserve"> </w:t>
      </w:r>
      <w:r w:rsidR="008B1DF0">
        <w:rPr>
          <w:rFonts w:hint="eastAsia"/>
        </w:rPr>
        <w:t>At</w:t>
      </w:r>
      <w:r w:rsidR="008B1DF0">
        <w:t xml:space="preserve"> </w:t>
      </w:r>
      <w:r w:rsidR="008B1DF0" w:rsidRPr="00F65842">
        <w:t>RAN</w:t>
      </w:r>
      <w:r w:rsidR="008B1DF0">
        <w:t xml:space="preserve"> </w:t>
      </w:r>
      <w:r w:rsidR="008B1DF0" w:rsidRPr="00F65842">
        <w:t>#7</w:t>
      </w:r>
      <w:r w:rsidR="008B1DF0">
        <w:t>8, the s</w:t>
      </w:r>
      <w:r w:rsidR="008B1DF0" w:rsidRPr="003F30D2">
        <w:t xml:space="preserve">cope for URLLC work </w:t>
      </w:r>
      <w:r w:rsidR="008B1DF0">
        <w:t>in</w:t>
      </w:r>
      <w:r w:rsidR="008B1DF0" w:rsidRPr="003F30D2">
        <w:t xml:space="preserve"> Rel-15 </w:t>
      </w:r>
      <w:r w:rsidR="008B1DF0">
        <w:t>was endorsed in [</w:t>
      </w:r>
      <w:r w:rsidR="00B75F96">
        <w:t>1</w:t>
      </w:r>
      <w:r w:rsidR="008B1DF0">
        <w:t>] and the following was agreed to be included</w:t>
      </w:r>
      <w:r w:rsidR="00FA3F87">
        <w:t>.</w:t>
      </w:r>
    </w:p>
    <w:p w14:paraId="3DE330D7" w14:textId="77777777" w:rsidR="008B1DF0" w:rsidRPr="00F65842" w:rsidRDefault="008B1DF0" w:rsidP="005D1E0E">
      <w:pPr>
        <w:numPr>
          <w:ilvl w:val="0"/>
          <w:numId w:val="26"/>
        </w:numPr>
        <w:tabs>
          <w:tab w:val="num" w:pos="1505"/>
        </w:tabs>
        <w:spacing w:after="0"/>
        <w:rPr>
          <w:i/>
          <w:lang w:eastAsia="zh-CN"/>
        </w:rPr>
      </w:pPr>
      <w:r w:rsidRPr="00F65842">
        <w:rPr>
          <w:i/>
          <w:lang w:eastAsia="zh-CN"/>
        </w:rPr>
        <w:t>Study and specify if gains are identified</w:t>
      </w:r>
    </w:p>
    <w:p w14:paraId="4FD582B1" w14:textId="77777777" w:rsidR="00505414" w:rsidRDefault="008B1DF0" w:rsidP="005F3374">
      <w:pPr>
        <w:numPr>
          <w:ilvl w:val="1"/>
          <w:numId w:val="26"/>
        </w:numPr>
        <w:tabs>
          <w:tab w:val="num" w:pos="2225"/>
        </w:tabs>
        <w:ind w:left="1502" w:hanging="357"/>
        <w:rPr>
          <w:i/>
          <w:lang w:eastAsia="zh-CN"/>
        </w:rPr>
      </w:pPr>
      <w:r w:rsidRPr="00F65842">
        <w:rPr>
          <w:i/>
          <w:lang w:eastAsia="zh-CN"/>
        </w:rPr>
        <w:t xml:space="preserve">Handle UL multiplexing of transmission with different reliability requirements (including the potential need for UL UE pre-emption) </w:t>
      </w:r>
    </w:p>
    <w:p w14:paraId="32EBA228" w14:textId="77777777" w:rsidR="00433742" w:rsidRDefault="00433742" w:rsidP="0052576E">
      <w:pPr>
        <w:tabs>
          <w:tab w:val="num" w:pos="2225"/>
        </w:tabs>
        <w:spacing w:after="0"/>
        <w:rPr>
          <w:lang w:eastAsia="zh-CN"/>
        </w:rPr>
      </w:pPr>
      <w:r>
        <w:rPr>
          <w:rFonts w:hint="eastAsia"/>
          <w:lang w:eastAsia="zh-CN"/>
        </w:rPr>
        <w:t>In RAN1 #92, the following agreements were reached for</w:t>
      </w:r>
      <w:r>
        <w:rPr>
          <w:lang w:eastAsia="zh-CN"/>
        </w:rPr>
        <w:t xml:space="preserve"> UL multiplexing techniques in [2]</w:t>
      </w:r>
    </w:p>
    <w:p w14:paraId="14B8A1D0" w14:textId="2E84C670" w:rsidR="00433742" w:rsidRPr="003043DB" w:rsidRDefault="00433742" w:rsidP="00433742">
      <w:pPr>
        <w:pStyle w:val="ListParagraph"/>
        <w:numPr>
          <w:ilvl w:val="0"/>
          <w:numId w:val="32"/>
        </w:numPr>
        <w:rPr>
          <w:rFonts w:ascii="Times New Roman" w:eastAsia="SimSun" w:hAnsi="Times New Roman" w:cs="Times New Roman"/>
          <w:i/>
          <w:szCs w:val="20"/>
        </w:rPr>
      </w:pPr>
      <w:r w:rsidRPr="003043DB">
        <w:rPr>
          <w:rFonts w:ascii="Times New Roman" w:eastAsia="SimSun" w:hAnsi="Times New Roman" w:cs="Times New Roman"/>
          <w:i/>
          <w:szCs w:val="20"/>
        </w:rPr>
        <w:t xml:space="preserve">Study the options to support dynamic resource sharing between </w:t>
      </w:r>
      <w:proofErr w:type="spellStart"/>
      <w:r w:rsidRPr="003043DB">
        <w:rPr>
          <w:rFonts w:ascii="Times New Roman" w:eastAsia="SimSun" w:hAnsi="Times New Roman" w:cs="Times New Roman"/>
          <w:i/>
          <w:szCs w:val="20"/>
        </w:rPr>
        <w:t>eMBB</w:t>
      </w:r>
      <w:proofErr w:type="spellEnd"/>
      <w:r w:rsidRPr="003043DB">
        <w:rPr>
          <w:rFonts w:ascii="Times New Roman" w:eastAsia="SimSun" w:hAnsi="Times New Roman" w:cs="Times New Roman"/>
          <w:i/>
          <w:szCs w:val="20"/>
        </w:rPr>
        <w:t xml:space="preserve"> UL and URLLC UL from different UEs (comparing with existing techniques)</w:t>
      </w:r>
    </w:p>
    <w:p w14:paraId="0A2474C5" w14:textId="77777777" w:rsidR="00433742" w:rsidRPr="003043DB" w:rsidRDefault="00433742" w:rsidP="00433742">
      <w:pPr>
        <w:pStyle w:val="ListParagraph"/>
        <w:numPr>
          <w:ilvl w:val="6"/>
          <w:numId w:val="32"/>
        </w:numPr>
        <w:rPr>
          <w:rFonts w:ascii="Times New Roman" w:eastAsia="SimSun" w:hAnsi="Times New Roman" w:cs="Times New Roman"/>
          <w:i/>
          <w:szCs w:val="20"/>
        </w:rPr>
      </w:pPr>
      <w:r w:rsidRPr="003043DB">
        <w:rPr>
          <w:rFonts w:ascii="Times New Roman" w:eastAsia="SimSun" w:hAnsi="Times New Roman" w:cs="Times New Roman"/>
          <w:i/>
          <w:szCs w:val="20"/>
        </w:rPr>
        <w:t xml:space="preserve">Option 1: </w:t>
      </w:r>
      <w:proofErr w:type="spellStart"/>
      <w:r w:rsidRPr="003043DB">
        <w:rPr>
          <w:rFonts w:ascii="Times New Roman" w:eastAsia="SimSun" w:hAnsi="Times New Roman" w:cs="Times New Roman"/>
          <w:i/>
          <w:szCs w:val="20"/>
        </w:rPr>
        <w:t>eMBB</w:t>
      </w:r>
      <w:proofErr w:type="spellEnd"/>
      <w:r w:rsidRPr="003043DB">
        <w:rPr>
          <w:rFonts w:ascii="Times New Roman" w:eastAsia="SimSun" w:hAnsi="Times New Roman" w:cs="Times New Roman"/>
          <w:i/>
          <w:szCs w:val="20"/>
        </w:rPr>
        <w:t xml:space="preserve"> UE cancels UL transmission when an indication is detected. Details to be discussed/clarified</w:t>
      </w:r>
    </w:p>
    <w:p w14:paraId="33A052A1"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UE processing timeline for cancelation</w:t>
      </w:r>
    </w:p>
    <w:p w14:paraId="288EB2A5"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UE monitoring periodicity</w:t>
      </w:r>
    </w:p>
    <w:p w14:paraId="05683AB6"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 xml:space="preserve">Group common or UE specific </w:t>
      </w:r>
      <w:proofErr w:type="spellStart"/>
      <w:r w:rsidRPr="003043DB">
        <w:rPr>
          <w:rFonts w:ascii="Times New Roman" w:eastAsia="SimSun" w:hAnsi="Times New Roman" w:cs="Times New Roman"/>
          <w:i/>
          <w:szCs w:val="20"/>
        </w:rPr>
        <w:t>signalling</w:t>
      </w:r>
      <w:proofErr w:type="spellEnd"/>
      <w:r w:rsidRPr="003043DB">
        <w:rPr>
          <w:rFonts w:ascii="Times New Roman" w:eastAsia="SimSun" w:hAnsi="Times New Roman" w:cs="Times New Roman"/>
          <w:i/>
          <w:szCs w:val="20"/>
        </w:rPr>
        <w:t xml:space="preserve"> (including the possibility to use </w:t>
      </w:r>
      <w:proofErr w:type="spellStart"/>
      <w:r w:rsidRPr="003043DB">
        <w:rPr>
          <w:rFonts w:ascii="Times New Roman" w:eastAsia="SimSun" w:hAnsi="Times New Roman" w:cs="Times New Roman"/>
          <w:i/>
          <w:szCs w:val="20"/>
        </w:rPr>
        <w:t>eMBB</w:t>
      </w:r>
      <w:proofErr w:type="spellEnd"/>
      <w:r w:rsidRPr="003043DB">
        <w:rPr>
          <w:rFonts w:ascii="Times New Roman" w:eastAsia="SimSun" w:hAnsi="Times New Roman" w:cs="Times New Roman"/>
          <w:i/>
          <w:szCs w:val="20"/>
        </w:rPr>
        <w:t xml:space="preserve"> scheduling DCI)</w:t>
      </w:r>
    </w:p>
    <w:p w14:paraId="0AA118A2"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reliability of indication</w:t>
      </w:r>
    </w:p>
    <w:p w14:paraId="613AC163"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Any impact due to timing advance</w:t>
      </w:r>
    </w:p>
    <w:p w14:paraId="2619D832" w14:textId="77777777" w:rsidR="00433742" w:rsidRPr="003043DB" w:rsidRDefault="00433742" w:rsidP="00433742">
      <w:pPr>
        <w:pStyle w:val="ListParagraph"/>
        <w:numPr>
          <w:ilvl w:val="6"/>
          <w:numId w:val="32"/>
        </w:numPr>
        <w:rPr>
          <w:rFonts w:ascii="Times New Roman" w:eastAsia="SimSun" w:hAnsi="Times New Roman" w:cs="Times New Roman"/>
          <w:i/>
          <w:szCs w:val="20"/>
        </w:rPr>
      </w:pPr>
      <w:r w:rsidRPr="003043DB">
        <w:rPr>
          <w:rFonts w:ascii="Times New Roman" w:eastAsia="SimSun" w:hAnsi="Times New Roman" w:cs="Times New Roman"/>
          <w:i/>
          <w:szCs w:val="20"/>
        </w:rPr>
        <w:t xml:space="preserve">Option 2: UL power control. URLLC UE transmits over the same resource with </w:t>
      </w:r>
      <w:proofErr w:type="spellStart"/>
      <w:r w:rsidRPr="003043DB">
        <w:rPr>
          <w:rFonts w:ascii="Times New Roman" w:eastAsia="SimSun" w:hAnsi="Times New Roman" w:cs="Times New Roman"/>
          <w:i/>
          <w:szCs w:val="20"/>
        </w:rPr>
        <w:t>eMBB</w:t>
      </w:r>
      <w:proofErr w:type="spellEnd"/>
      <w:r w:rsidRPr="003043DB">
        <w:rPr>
          <w:rFonts w:ascii="Times New Roman" w:eastAsia="SimSun" w:hAnsi="Times New Roman" w:cs="Times New Roman"/>
          <w:i/>
          <w:szCs w:val="20"/>
        </w:rPr>
        <w:t xml:space="preserve"> UE transmission. The transmission power for URLLC UL is boosted and/or transmission power for </w:t>
      </w:r>
      <w:proofErr w:type="spellStart"/>
      <w:r w:rsidRPr="003043DB">
        <w:rPr>
          <w:rFonts w:ascii="Times New Roman" w:eastAsia="SimSun" w:hAnsi="Times New Roman" w:cs="Times New Roman"/>
          <w:i/>
          <w:szCs w:val="20"/>
        </w:rPr>
        <w:t>eMBB</w:t>
      </w:r>
      <w:proofErr w:type="spellEnd"/>
      <w:r w:rsidRPr="003043DB">
        <w:rPr>
          <w:rFonts w:ascii="Times New Roman" w:eastAsia="SimSun" w:hAnsi="Times New Roman" w:cs="Times New Roman"/>
          <w:i/>
          <w:szCs w:val="20"/>
        </w:rPr>
        <w:t xml:space="preserve"> UL is reduced. Details need to be discussed/clarified</w:t>
      </w:r>
    </w:p>
    <w:p w14:paraId="4887B8DA"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 xml:space="preserve">Performance impact to </w:t>
      </w:r>
      <w:proofErr w:type="spellStart"/>
      <w:r w:rsidRPr="003043DB">
        <w:rPr>
          <w:rFonts w:ascii="Times New Roman" w:eastAsia="SimSun" w:hAnsi="Times New Roman" w:cs="Times New Roman"/>
          <w:i/>
          <w:szCs w:val="20"/>
        </w:rPr>
        <w:t>eMBB</w:t>
      </w:r>
      <w:proofErr w:type="spellEnd"/>
      <w:r w:rsidRPr="003043DB">
        <w:rPr>
          <w:rFonts w:ascii="Times New Roman" w:eastAsia="SimSun" w:hAnsi="Times New Roman" w:cs="Times New Roman"/>
          <w:i/>
          <w:szCs w:val="20"/>
        </w:rPr>
        <w:t>/URLLC transmission</w:t>
      </w:r>
    </w:p>
    <w:p w14:paraId="19CB5000"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How to signal the URLLC transmission power boosting</w:t>
      </w:r>
    </w:p>
    <w:p w14:paraId="27C8CA72"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 xml:space="preserve">How to signal the </w:t>
      </w:r>
      <w:proofErr w:type="spellStart"/>
      <w:r w:rsidRPr="003043DB">
        <w:rPr>
          <w:rFonts w:ascii="Times New Roman" w:eastAsia="SimSun" w:hAnsi="Times New Roman" w:cs="Times New Roman"/>
          <w:i/>
          <w:szCs w:val="20"/>
        </w:rPr>
        <w:t>eMBB</w:t>
      </w:r>
      <w:proofErr w:type="spellEnd"/>
      <w:r w:rsidRPr="003043DB">
        <w:rPr>
          <w:rFonts w:ascii="Times New Roman" w:eastAsia="SimSun" w:hAnsi="Times New Roman" w:cs="Times New Roman"/>
          <w:i/>
          <w:szCs w:val="20"/>
        </w:rPr>
        <w:t xml:space="preserve"> transmission power reduction after UL grant</w:t>
      </w:r>
    </w:p>
    <w:p w14:paraId="5D0B44F7"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UE monitoring periodicity</w:t>
      </w:r>
    </w:p>
    <w:p w14:paraId="1461917F"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Processing timeline</w:t>
      </w:r>
    </w:p>
    <w:p w14:paraId="7E177FD6"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 xml:space="preserve">Feasibility of changing </w:t>
      </w:r>
      <w:proofErr w:type="spellStart"/>
      <w:r w:rsidRPr="003043DB">
        <w:rPr>
          <w:rFonts w:ascii="Times New Roman" w:eastAsia="SimSun" w:hAnsi="Times New Roman" w:cs="Times New Roman"/>
          <w:i/>
          <w:szCs w:val="20"/>
        </w:rPr>
        <w:t>eMBB</w:t>
      </w:r>
      <w:proofErr w:type="spellEnd"/>
      <w:r w:rsidRPr="003043DB">
        <w:rPr>
          <w:rFonts w:ascii="Times New Roman" w:eastAsia="SimSun" w:hAnsi="Times New Roman" w:cs="Times New Roman"/>
          <w:i/>
          <w:szCs w:val="20"/>
        </w:rPr>
        <w:t xml:space="preserve"> </w:t>
      </w:r>
      <w:proofErr w:type="spellStart"/>
      <w:r w:rsidRPr="003043DB">
        <w:rPr>
          <w:rFonts w:ascii="Times New Roman" w:eastAsia="SimSun" w:hAnsi="Times New Roman" w:cs="Times New Roman"/>
          <w:i/>
          <w:szCs w:val="20"/>
        </w:rPr>
        <w:t>Tx</w:t>
      </w:r>
      <w:proofErr w:type="spellEnd"/>
      <w:r w:rsidRPr="003043DB">
        <w:rPr>
          <w:rFonts w:ascii="Times New Roman" w:eastAsia="SimSun" w:hAnsi="Times New Roman" w:cs="Times New Roman"/>
          <w:i/>
          <w:szCs w:val="20"/>
        </w:rPr>
        <w:t xml:space="preserve"> power during the transmission </w:t>
      </w:r>
    </w:p>
    <w:p w14:paraId="6690389D"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reliability of indication</w:t>
      </w:r>
    </w:p>
    <w:p w14:paraId="45D8D340"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Any impact due to timing advance</w:t>
      </w:r>
    </w:p>
    <w:p w14:paraId="2A2D0D87" w14:textId="77777777" w:rsidR="00433742" w:rsidRPr="003043DB" w:rsidRDefault="00433742" w:rsidP="00433742">
      <w:pPr>
        <w:pStyle w:val="ListParagraph"/>
        <w:numPr>
          <w:ilvl w:val="6"/>
          <w:numId w:val="32"/>
        </w:numPr>
        <w:rPr>
          <w:rFonts w:ascii="Times New Roman" w:eastAsia="SimSun" w:hAnsi="Times New Roman" w:cs="Times New Roman"/>
          <w:i/>
          <w:szCs w:val="20"/>
        </w:rPr>
      </w:pPr>
      <w:r w:rsidRPr="003043DB">
        <w:rPr>
          <w:rFonts w:ascii="Times New Roman" w:eastAsia="SimSun" w:hAnsi="Times New Roman" w:cs="Times New Roman"/>
          <w:i/>
          <w:szCs w:val="20"/>
        </w:rPr>
        <w:t xml:space="preserve">Other options including </w:t>
      </w:r>
      <w:proofErr w:type="spellStart"/>
      <w:r w:rsidRPr="003043DB">
        <w:rPr>
          <w:rFonts w:ascii="Times New Roman" w:eastAsia="SimSun" w:hAnsi="Times New Roman" w:cs="Times New Roman"/>
          <w:i/>
          <w:szCs w:val="20"/>
        </w:rPr>
        <w:t>gNB</w:t>
      </w:r>
      <w:proofErr w:type="spellEnd"/>
      <w:r w:rsidRPr="003043DB">
        <w:rPr>
          <w:rFonts w:ascii="Times New Roman" w:eastAsia="SimSun" w:hAnsi="Times New Roman" w:cs="Times New Roman"/>
          <w:i/>
          <w:szCs w:val="20"/>
        </w:rPr>
        <w:t xml:space="preserve"> receiver interference cancelation schemes are not precluded</w:t>
      </w:r>
    </w:p>
    <w:p w14:paraId="1D6CAE44" w14:textId="77777777" w:rsidR="00433742" w:rsidRPr="003043DB" w:rsidRDefault="00433742" w:rsidP="00433742">
      <w:pPr>
        <w:pStyle w:val="ListParagraph"/>
        <w:numPr>
          <w:ilvl w:val="6"/>
          <w:numId w:val="32"/>
        </w:numPr>
        <w:rPr>
          <w:rFonts w:ascii="Times New Roman" w:eastAsia="SimSun" w:hAnsi="Times New Roman" w:cs="Times New Roman"/>
          <w:i/>
          <w:szCs w:val="20"/>
        </w:rPr>
      </w:pPr>
      <w:r w:rsidRPr="003043DB">
        <w:rPr>
          <w:rFonts w:ascii="Times New Roman" w:eastAsia="SimSun" w:hAnsi="Times New Roman" w:cs="Times New Roman"/>
          <w:i/>
          <w:szCs w:val="20"/>
        </w:rPr>
        <w:t>Aspects to be included in the study</w:t>
      </w:r>
    </w:p>
    <w:p w14:paraId="6D661F59"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Processing timeline for grant-based procedure for URLLC in UL</w:t>
      </w:r>
    </w:p>
    <w:p w14:paraId="01CD7F77" w14:textId="77777777" w:rsidR="00433742" w:rsidRPr="003043DB" w:rsidRDefault="00433742" w:rsidP="00433742">
      <w:pPr>
        <w:pStyle w:val="ListParagraph"/>
        <w:numPr>
          <w:ilvl w:val="7"/>
          <w:numId w:val="32"/>
        </w:numPr>
        <w:rPr>
          <w:rFonts w:ascii="Times New Roman" w:eastAsia="SimSun" w:hAnsi="Times New Roman" w:cs="Times New Roman"/>
          <w:i/>
          <w:szCs w:val="20"/>
        </w:rPr>
      </w:pPr>
      <w:r w:rsidRPr="003043DB">
        <w:rPr>
          <w:rFonts w:ascii="Times New Roman" w:eastAsia="SimSun" w:hAnsi="Times New Roman" w:cs="Times New Roman"/>
          <w:i/>
          <w:szCs w:val="20"/>
        </w:rPr>
        <w:t>Applicability of the options to TDD and/or FDD can be studied</w:t>
      </w:r>
    </w:p>
    <w:p w14:paraId="1AFB39F8" w14:textId="2B32BBBA" w:rsidR="00433742" w:rsidRPr="00433742" w:rsidRDefault="00433742" w:rsidP="004B1607">
      <w:pPr>
        <w:pStyle w:val="ListParagraph"/>
        <w:numPr>
          <w:ilvl w:val="7"/>
          <w:numId w:val="32"/>
        </w:numPr>
        <w:tabs>
          <w:tab w:val="num" w:pos="2225"/>
        </w:tabs>
        <w:rPr>
          <w:rFonts w:ascii="Times New Roman" w:hAnsi="Times New Roman" w:cs="Times New Roman"/>
          <w:i/>
        </w:rPr>
      </w:pPr>
      <w:r w:rsidRPr="00433742">
        <w:rPr>
          <w:rFonts w:ascii="Times New Roman" w:eastAsia="SimSun" w:hAnsi="Times New Roman" w:cs="Times New Roman"/>
          <w:i/>
          <w:szCs w:val="20"/>
        </w:rPr>
        <w:t>Cases for GB-based &amp; GF-based</w:t>
      </w:r>
    </w:p>
    <w:p w14:paraId="464EF75B" w14:textId="645730D7" w:rsidR="002128BF" w:rsidRDefault="00321F0D" w:rsidP="0052576E">
      <w:pPr>
        <w:autoSpaceDE/>
        <w:autoSpaceDN/>
        <w:adjustRightInd/>
        <w:snapToGrid/>
        <w:spacing w:before="120"/>
        <w:rPr>
          <w:bCs/>
          <w:lang w:eastAsia="zh-CN"/>
        </w:rPr>
      </w:pPr>
      <w:bookmarkStart w:id="2" w:name="_Ref129681832"/>
      <w:r>
        <w:rPr>
          <w:bCs/>
          <w:lang w:val="en-GB" w:eastAsia="zh-CN"/>
        </w:rPr>
        <w:t>A typical</w:t>
      </w:r>
      <w:r w:rsidR="001B2346">
        <w:rPr>
          <w:bCs/>
          <w:lang w:val="en-GB" w:eastAsia="zh-CN"/>
        </w:rPr>
        <w:t xml:space="preserve"> performance</w:t>
      </w:r>
      <w:r>
        <w:rPr>
          <w:bCs/>
          <w:lang w:val="en-GB" w:eastAsia="zh-CN"/>
        </w:rPr>
        <w:t xml:space="preserve"> requirement for </w:t>
      </w:r>
      <w:r w:rsidR="002128BF">
        <w:rPr>
          <w:bCs/>
          <w:lang w:eastAsia="zh-CN"/>
        </w:rPr>
        <w:t xml:space="preserve">URLLC </w:t>
      </w:r>
      <w:r w:rsidR="00E83F83">
        <w:rPr>
          <w:bCs/>
          <w:lang w:eastAsia="zh-CN"/>
        </w:rPr>
        <w:t>is</w:t>
      </w:r>
      <w:r w:rsidR="002128BF">
        <w:rPr>
          <w:bCs/>
          <w:lang w:eastAsia="zh-CN"/>
        </w:rPr>
        <w:t xml:space="preserve"> </w:t>
      </w:r>
      <w:r w:rsidR="005F7188">
        <w:rPr>
          <w:bCs/>
          <w:lang w:eastAsia="zh-CN"/>
        </w:rPr>
        <w:t xml:space="preserve">a successful transmission rate of </w:t>
      </w:r>
      <w:r w:rsidR="002128BF">
        <w:rPr>
          <w:bCs/>
          <w:lang w:eastAsia="zh-CN"/>
        </w:rPr>
        <w:t>99.999% within 1ms</w:t>
      </w:r>
      <w:r w:rsidR="005F7188">
        <w:rPr>
          <w:bCs/>
          <w:lang w:eastAsia="zh-CN"/>
        </w:rPr>
        <w:t xml:space="preserve"> latency</w:t>
      </w:r>
      <w:r w:rsidR="002128BF">
        <w:rPr>
          <w:bCs/>
          <w:lang w:eastAsia="zh-CN"/>
        </w:rPr>
        <w:t xml:space="preserve">. Due to such high requirements, the resources </w:t>
      </w:r>
      <w:r w:rsidR="00327CD6">
        <w:rPr>
          <w:bCs/>
          <w:lang w:eastAsia="zh-CN"/>
        </w:rPr>
        <w:t>allocated to</w:t>
      </w:r>
      <w:r w:rsidR="00561FDF">
        <w:rPr>
          <w:bCs/>
          <w:lang w:eastAsia="zh-CN"/>
        </w:rPr>
        <w:t xml:space="preserve"> </w:t>
      </w:r>
      <w:r w:rsidR="002128BF">
        <w:rPr>
          <w:bCs/>
          <w:lang w:eastAsia="zh-CN"/>
        </w:rPr>
        <w:t xml:space="preserve">URLLC packets are </w:t>
      </w:r>
      <w:r w:rsidR="00561FDF">
        <w:rPr>
          <w:bCs/>
          <w:lang w:eastAsia="zh-CN"/>
        </w:rPr>
        <w:t xml:space="preserve">preferably to be much </w:t>
      </w:r>
      <w:r w:rsidR="005F7188">
        <w:rPr>
          <w:bCs/>
          <w:lang w:eastAsia="zh-CN"/>
        </w:rPr>
        <w:t xml:space="preserve">shorter </w:t>
      </w:r>
      <w:r w:rsidR="002128BF">
        <w:rPr>
          <w:bCs/>
          <w:lang w:eastAsia="zh-CN"/>
        </w:rPr>
        <w:t xml:space="preserve">in time domain and wider in frequency domain than those needed </w:t>
      </w:r>
      <w:r w:rsidR="005F7188">
        <w:rPr>
          <w:bCs/>
          <w:lang w:eastAsia="zh-CN"/>
        </w:rPr>
        <w:t xml:space="preserve">for </w:t>
      </w:r>
      <w:proofErr w:type="spellStart"/>
      <w:r w:rsidR="002128BF">
        <w:rPr>
          <w:bCs/>
          <w:lang w:eastAsia="zh-CN"/>
        </w:rPr>
        <w:t>eMBB</w:t>
      </w:r>
      <w:proofErr w:type="spellEnd"/>
      <w:r w:rsidR="002128BF">
        <w:rPr>
          <w:bCs/>
          <w:lang w:eastAsia="zh-CN"/>
        </w:rPr>
        <w:t xml:space="preserve"> packets.</w:t>
      </w:r>
    </w:p>
    <w:p w14:paraId="5E742CF5" w14:textId="12D87A1F" w:rsidR="002128BF" w:rsidRDefault="002128BF" w:rsidP="004B1607">
      <w:pPr>
        <w:autoSpaceDE/>
        <w:autoSpaceDN/>
        <w:adjustRightInd/>
        <w:snapToGrid/>
        <w:rPr>
          <w:bCs/>
          <w:lang w:eastAsia="zh-CN"/>
        </w:rPr>
      </w:pPr>
      <w:r>
        <w:rPr>
          <w:bCs/>
          <w:lang w:eastAsia="zh-CN"/>
        </w:rPr>
        <w:t>URLLC traffic could be periodic and</w:t>
      </w:r>
      <w:r w:rsidR="005F7188">
        <w:rPr>
          <w:bCs/>
          <w:lang w:eastAsia="zh-CN"/>
        </w:rPr>
        <w:t>/or</w:t>
      </w:r>
      <w:r>
        <w:rPr>
          <w:bCs/>
          <w:lang w:eastAsia="zh-CN"/>
        </w:rPr>
        <w:t xml:space="preserve"> sporadic. The </w:t>
      </w:r>
      <w:r w:rsidR="005F7188">
        <w:rPr>
          <w:bCs/>
          <w:lang w:eastAsia="zh-CN"/>
        </w:rPr>
        <w:t xml:space="preserve">occurrence of </w:t>
      </w:r>
      <w:r>
        <w:rPr>
          <w:bCs/>
          <w:lang w:eastAsia="zh-CN"/>
        </w:rPr>
        <w:t xml:space="preserve">periodic URLLC </w:t>
      </w:r>
      <w:r w:rsidR="005F7188">
        <w:rPr>
          <w:bCs/>
          <w:lang w:eastAsia="zh-CN"/>
        </w:rPr>
        <w:t>data is</w:t>
      </w:r>
      <w:r>
        <w:rPr>
          <w:bCs/>
          <w:lang w:eastAsia="zh-CN"/>
        </w:rPr>
        <w:t xml:space="preserve"> predictable. Using dedicated wide-band resource</w:t>
      </w:r>
      <w:r w:rsidR="005F7188">
        <w:rPr>
          <w:bCs/>
          <w:lang w:eastAsia="zh-CN"/>
        </w:rPr>
        <w:t>s</w:t>
      </w:r>
      <w:r>
        <w:rPr>
          <w:bCs/>
          <w:lang w:eastAsia="zh-CN"/>
        </w:rPr>
        <w:t xml:space="preserve"> to support periodic URLLC traffic is an efficient manner. What is more difficult is how to efficiently meet the </w:t>
      </w:r>
      <w:r w:rsidR="005F7188">
        <w:rPr>
          <w:bCs/>
          <w:lang w:eastAsia="zh-CN"/>
        </w:rPr>
        <w:t>stringent</w:t>
      </w:r>
      <w:r>
        <w:rPr>
          <w:bCs/>
          <w:lang w:eastAsia="zh-CN"/>
        </w:rPr>
        <w:t xml:space="preserve"> requirement</w:t>
      </w:r>
      <w:r w:rsidR="005F7188">
        <w:rPr>
          <w:bCs/>
          <w:lang w:eastAsia="zh-CN"/>
        </w:rPr>
        <w:t>s</w:t>
      </w:r>
      <w:r>
        <w:rPr>
          <w:bCs/>
          <w:lang w:eastAsia="zh-CN"/>
        </w:rPr>
        <w:t xml:space="preserve"> for the sporadic URLLC traffic which usually </w:t>
      </w:r>
      <w:r w:rsidR="005F7188">
        <w:rPr>
          <w:bCs/>
          <w:lang w:eastAsia="zh-CN"/>
        </w:rPr>
        <w:t xml:space="preserve">is </w:t>
      </w:r>
      <w:r>
        <w:rPr>
          <w:bCs/>
          <w:lang w:eastAsia="zh-CN"/>
        </w:rPr>
        <w:t>unpredictable</w:t>
      </w:r>
      <w:r w:rsidR="005F7188">
        <w:rPr>
          <w:bCs/>
          <w:lang w:eastAsia="zh-CN"/>
        </w:rPr>
        <w:t xml:space="preserve"> in its occurrence</w:t>
      </w:r>
      <w:r>
        <w:rPr>
          <w:bCs/>
          <w:lang w:eastAsia="zh-CN"/>
        </w:rPr>
        <w:t xml:space="preserve">. </w:t>
      </w:r>
      <w:r w:rsidR="00805AC2">
        <w:rPr>
          <w:bCs/>
          <w:lang w:eastAsia="zh-CN"/>
        </w:rPr>
        <w:t>R</w:t>
      </w:r>
      <w:r>
        <w:rPr>
          <w:bCs/>
          <w:lang w:eastAsia="zh-CN"/>
        </w:rPr>
        <w:t>eserving wide-band resource</w:t>
      </w:r>
      <w:r w:rsidR="005F7188">
        <w:rPr>
          <w:bCs/>
          <w:lang w:eastAsia="zh-CN"/>
        </w:rPr>
        <w:t>s</w:t>
      </w:r>
      <w:r>
        <w:rPr>
          <w:bCs/>
          <w:lang w:eastAsia="zh-CN"/>
        </w:rPr>
        <w:t xml:space="preserve"> in each millisecond </w:t>
      </w:r>
      <w:r w:rsidR="005F7188">
        <w:rPr>
          <w:bCs/>
          <w:lang w:eastAsia="zh-CN"/>
        </w:rPr>
        <w:t>to facilitate the potential transmission of</w:t>
      </w:r>
      <w:r>
        <w:rPr>
          <w:bCs/>
          <w:lang w:eastAsia="zh-CN"/>
        </w:rPr>
        <w:t xml:space="preserve"> sporadic URLLC traffic would cause a considerable waste. Therefore, at least for sporadic URLLC traffic, multiplexing of </w:t>
      </w:r>
      <w:proofErr w:type="spellStart"/>
      <w:r>
        <w:rPr>
          <w:bCs/>
          <w:lang w:eastAsia="zh-CN"/>
        </w:rPr>
        <w:t>eMBB</w:t>
      </w:r>
      <w:proofErr w:type="spellEnd"/>
      <w:r>
        <w:rPr>
          <w:bCs/>
          <w:lang w:eastAsia="zh-CN"/>
        </w:rPr>
        <w:t xml:space="preserve"> and URLLC needs to be considered.</w:t>
      </w:r>
    </w:p>
    <w:p w14:paraId="29ED971C" w14:textId="3275E71E" w:rsidR="002128BF" w:rsidRDefault="00D0340E">
      <w:r>
        <w:lastRenderedPageBreak/>
        <w:t xml:space="preserve">In this contribution, </w:t>
      </w:r>
      <w:r w:rsidR="002128BF">
        <w:t xml:space="preserve">we discuss UL multiplexing </w:t>
      </w:r>
      <w:r w:rsidR="00132883">
        <w:t xml:space="preserve">both </w:t>
      </w:r>
      <w:r w:rsidR="002128BF">
        <w:t>from inter-UE (</w:t>
      </w:r>
      <w:proofErr w:type="spellStart"/>
      <w:r w:rsidR="002128BF">
        <w:t>eMBB</w:t>
      </w:r>
      <w:proofErr w:type="spellEnd"/>
      <w:r w:rsidR="002128BF">
        <w:t xml:space="preserve"> and URLLC</w:t>
      </w:r>
      <w:r w:rsidR="00132883">
        <w:t xml:space="preserve"> traffics originate</w:t>
      </w:r>
      <w:r w:rsidR="002128BF">
        <w:t xml:space="preserve"> from different UEs) and intra-UE (</w:t>
      </w:r>
      <w:proofErr w:type="spellStart"/>
      <w:r w:rsidR="002128BF">
        <w:t>eMBB</w:t>
      </w:r>
      <w:proofErr w:type="spellEnd"/>
      <w:r w:rsidR="002128BF">
        <w:t xml:space="preserve"> and URLLC traffic</w:t>
      </w:r>
      <w:r w:rsidR="00132883">
        <w:t>s originate</w:t>
      </w:r>
      <w:r w:rsidR="002128BF">
        <w:t xml:space="preserve"> from same UE) perspective</w:t>
      </w:r>
      <w:r w:rsidR="00132883">
        <w:t>s</w:t>
      </w:r>
      <w:r w:rsidR="002128BF">
        <w:t>.</w:t>
      </w:r>
    </w:p>
    <w:p w14:paraId="1ACADA6D" w14:textId="77777777" w:rsidR="002927EE" w:rsidRDefault="002128BF" w:rsidP="00DE034C">
      <w:pPr>
        <w:pStyle w:val="Heading1"/>
      </w:pPr>
      <w:r>
        <w:t>Inter-UE multiplexing</w:t>
      </w:r>
    </w:p>
    <w:p w14:paraId="732A457C" w14:textId="6AD62B82" w:rsidR="002128BF" w:rsidRDefault="002128BF" w:rsidP="007B43D4">
      <w:pPr>
        <w:rPr>
          <w:lang w:eastAsia="zh-CN"/>
        </w:rPr>
      </w:pPr>
      <w:r>
        <w:rPr>
          <w:lang w:eastAsia="zh-CN"/>
        </w:rPr>
        <w:t xml:space="preserve">Inter-UE </w:t>
      </w:r>
      <w:proofErr w:type="spellStart"/>
      <w:r>
        <w:rPr>
          <w:lang w:eastAsia="zh-CN"/>
        </w:rPr>
        <w:t>eMBB</w:t>
      </w:r>
      <w:proofErr w:type="spellEnd"/>
      <w:r>
        <w:rPr>
          <w:lang w:eastAsia="zh-CN"/>
        </w:rPr>
        <w:t xml:space="preserve"> </w:t>
      </w:r>
      <w:r w:rsidRPr="002128BF">
        <w:rPr>
          <w:lang w:eastAsia="zh-CN"/>
        </w:rPr>
        <w:t xml:space="preserve">and URLLC UL multiplexing in shared resources can be achieved by different ways, such as Option 1) Stop </w:t>
      </w:r>
      <w:proofErr w:type="spellStart"/>
      <w:r w:rsidRPr="002128BF">
        <w:rPr>
          <w:lang w:eastAsia="zh-CN"/>
        </w:rPr>
        <w:t>eMBB</w:t>
      </w:r>
      <w:proofErr w:type="spellEnd"/>
      <w:r w:rsidRPr="002128BF">
        <w:rPr>
          <w:lang w:eastAsia="zh-CN"/>
        </w:rPr>
        <w:t xml:space="preserve"> transmission when URLLC transmission </w:t>
      </w:r>
      <w:r w:rsidR="005B0F55">
        <w:rPr>
          <w:lang w:eastAsia="zh-CN"/>
        </w:rPr>
        <w:t>occurs</w:t>
      </w:r>
      <w:r w:rsidRPr="002128BF">
        <w:rPr>
          <w:lang w:eastAsia="zh-CN"/>
        </w:rPr>
        <w:t xml:space="preserve"> in overlapping resources, and Option 2) </w:t>
      </w:r>
      <w:r w:rsidR="00A7762C">
        <w:rPr>
          <w:lang w:eastAsia="zh-CN"/>
        </w:rPr>
        <w:t xml:space="preserve">Allow overlapping between </w:t>
      </w:r>
      <w:proofErr w:type="spellStart"/>
      <w:r w:rsidRPr="002128BF">
        <w:rPr>
          <w:lang w:eastAsia="zh-CN"/>
        </w:rPr>
        <w:t>eMBB</w:t>
      </w:r>
      <w:proofErr w:type="spellEnd"/>
      <w:r w:rsidRPr="002128BF">
        <w:rPr>
          <w:lang w:eastAsia="zh-CN"/>
        </w:rPr>
        <w:t xml:space="preserve"> and URLLC transmission</w:t>
      </w:r>
      <w:r w:rsidR="00A7762C">
        <w:rPr>
          <w:lang w:eastAsia="zh-CN"/>
        </w:rPr>
        <w:t>s</w:t>
      </w:r>
      <w:r w:rsidR="00215E29">
        <w:rPr>
          <w:lang w:eastAsia="zh-CN"/>
        </w:rPr>
        <w:t xml:space="preserve"> with power control</w:t>
      </w:r>
      <w:r w:rsidRPr="002128BF">
        <w:rPr>
          <w:lang w:eastAsia="zh-CN"/>
        </w:rPr>
        <w:t xml:space="preserve">. As expected, Option 1) would require signaling to the </w:t>
      </w:r>
      <w:proofErr w:type="spellStart"/>
      <w:r w:rsidRPr="002128BF">
        <w:rPr>
          <w:lang w:eastAsia="zh-CN"/>
        </w:rPr>
        <w:t>eMBB</w:t>
      </w:r>
      <w:proofErr w:type="spellEnd"/>
      <w:r w:rsidRPr="002128BF">
        <w:rPr>
          <w:lang w:eastAsia="zh-CN"/>
        </w:rPr>
        <w:t xml:space="preserve"> UEs to stop </w:t>
      </w:r>
      <w:r w:rsidR="00BD7F73">
        <w:rPr>
          <w:lang w:eastAsia="zh-CN"/>
        </w:rPr>
        <w:t xml:space="preserve">an </w:t>
      </w:r>
      <w:r w:rsidRPr="002128BF">
        <w:rPr>
          <w:lang w:eastAsia="zh-CN"/>
        </w:rPr>
        <w:t>ongoing transmission so that collision with URLLC traffic can be avoided. Whereas in case of Option 2) some collisions are expected. Below, we discuss these options in more details</w:t>
      </w:r>
      <w:r>
        <w:rPr>
          <w:rFonts w:hint="eastAsia"/>
          <w:lang w:eastAsia="zh-CN"/>
        </w:rPr>
        <w:t>.</w:t>
      </w:r>
    </w:p>
    <w:p w14:paraId="37B8A799" w14:textId="21B8609A" w:rsidR="002128BF" w:rsidRDefault="004671C4" w:rsidP="00787404">
      <w:pPr>
        <w:pStyle w:val="Heading2"/>
        <w:tabs>
          <w:tab w:val="clear" w:pos="2703"/>
          <w:tab w:val="num" w:pos="709"/>
        </w:tabs>
        <w:ind w:left="567"/>
        <w:rPr>
          <w:lang w:eastAsia="zh-CN"/>
        </w:rPr>
      </w:pPr>
      <w:r>
        <w:t>Discussion on UL pre-emption indication</w:t>
      </w:r>
    </w:p>
    <w:p w14:paraId="737D990F" w14:textId="5E8EE0A1" w:rsidR="002370CB" w:rsidRDefault="003A66F2" w:rsidP="006B77F2">
      <w:r>
        <w:t xml:space="preserve">The basic idea of UL PI is to stop </w:t>
      </w:r>
      <w:r w:rsidR="005F7188">
        <w:t xml:space="preserve">an </w:t>
      </w:r>
      <w:proofErr w:type="spellStart"/>
      <w:r w:rsidR="004671C4">
        <w:t>eMBB</w:t>
      </w:r>
      <w:proofErr w:type="spellEnd"/>
      <w:r w:rsidR="004671C4">
        <w:t xml:space="preserve"> transmission </w:t>
      </w:r>
      <w:r w:rsidR="005E7460">
        <w:t xml:space="preserve">which has already been </w:t>
      </w:r>
      <w:r w:rsidR="004671C4">
        <w:t xml:space="preserve">scheduled when </w:t>
      </w:r>
      <w:r w:rsidR="005E7460">
        <w:t xml:space="preserve">there is an </w:t>
      </w:r>
      <w:r w:rsidR="004671C4">
        <w:t xml:space="preserve">incoming URLLC traffic </w:t>
      </w:r>
      <w:r w:rsidR="005E7460">
        <w:t>scheduled</w:t>
      </w:r>
      <w:r w:rsidR="004671C4">
        <w:t xml:space="preserve"> on the same resources. </w:t>
      </w:r>
      <w:r w:rsidR="002370CB">
        <w:t xml:space="preserve"> A typical scenario is that </w:t>
      </w:r>
      <w:proofErr w:type="spellStart"/>
      <w:r w:rsidR="002370CB">
        <w:t>gNB</w:t>
      </w:r>
      <w:proofErr w:type="spellEnd"/>
      <w:r w:rsidR="002370CB">
        <w:t xml:space="preserve"> first receives SR 1 from an </w:t>
      </w:r>
      <w:proofErr w:type="spellStart"/>
      <w:r w:rsidR="002370CB">
        <w:t>eMBB</w:t>
      </w:r>
      <w:proofErr w:type="spellEnd"/>
      <w:r w:rsidR="002370CB">
        <w:t xml:space="preserve"> UE and then transmits UL Grant 1 to schedule a</w:t>
      </w:r>
      <w:r w:rsidR="00BC7217">
        <w:t>n</w:t>
      </w:r>
      <w:r w:rsidR="002370CB">
        <w:t xml:space="preserve"> </w:t>
      </w:r>
      <w:proofErr w:type="spellStart"/>
      <w:r w:rsidR="002370CB">
        <w:t>eMBB</w:t>
      </w:r>
      <w:proofErr w:type="spellEnd"/>
      <w:r w:rsidR="002370CB">
        <w:t xml:space="preserve"> PUSCH. After transmitting the UL Grant 1 (also before the transmission of </w:t>
      </w:r>
      <w:proofErr w:type="spellStart"/>
      <w:r w:rsidR="002370CB">
        <w:t>eMBB</w:t>
      </w:r>
      <w:proofErr w:type="spellEnd"/>
      <w:r w:rsidR="002370CB">
        <w:t xml:space="preserve"> PUSCH), </w:t>
      </w:r>
      <w:proofErr w:type="spellStart"/>
      <w:r w:rsidR="002370CB">
        <w:t>gNB</w:t>
      </w:r>
      <w:proofErr w:type="spellEnd"/>
      <w:r w:rsidR="002370CB">
        <w:t xml:space="preserve"> receives a new SR 2 from a URLLC UE which requires an urgent uplink transmission. Then </w:t>
      </w:r>
      <w:proofErr w:type="spellStart"/>
      <w:r w:rsidR="002370CB">
        <w:t>gNB</w:t>
      </w:r>
      <w:proofErr w:type="spellEnd"/>
      <w:r w:rsidR="002370CB">
        <w:t xml:space="preserve"> can transmit a new UL Grant 2 to URLLC UE, and schedule a PUSCH which overlap</w:t>
      </w:r>
      <w:r w:rsidR="005E7460">
        <w:t>s</w:t>
      </w:r>
      <w:r w:rsidR="002370CB">
        <w:t xml:space="preserve"> with the previously scheduled </w:t>
      </w:r>
      <w:proofErr w:type="spellStart"/>
      <w:r w:rsidR="002370CB">
        <w:t>eMBB</w:t>
      </w:r>
      <w:proofErr w:type="spellEnd"/>
      <w:r w:rsidR="002370CB">
        <w:t xml:space="preserve"> PUSCH. Meanwhile, an UL PI will be transmitted to </w:t>
      </w:r>
      <w:proofErr w:type="spellStart"/>
      <w:r w:rsidR="002370CB">
        <w:t>eMBB</w:t>
      </w:r>
      <w:proofErr w:type="spellEnd"/>
      <w:r w:rsidR="002370CB">
        <w:t xml:space="preserve"> UE to cancel or interrupt the previously scheduled PUSCH. </w:t>
      </w:r>
    </w:p>
    <w:p w14:paraId="4B933DDE" w14:textId="40E2CA41" w:rsidR="004671C4" w:rsidRDefault="002370CB" w:rsidP="004432F9">
      <w:pPr>
        <w:rPr>
          <w:lang w:eastAsia="zh-CN"/>
        </w:rPr>
      </w:pPr>
      <w:r>
        <w:rPr>
          <w:lang w:eastAsia="zh-CN"/>
        </w:rPr>
        <w:t xml:space="preserve">Although the UL PI </w:t>
      </w:r>
      <w:r w:rsidR="00C6190F">
        <w:rPr>
          <w:lang w:eastAsia="zh-CN"/>
        </w:rPr>
        <w:t>seems to be</w:t>
      </w:r>
      <w:r>
        <w:rPr>
          <w:lang w:eastAsia="zh-CN"/>
        </w:rPr>
        <w:t xml:space="preserve"> appealing in the sense that it can perfectly eliminate the UL interference from </w:t>
      </w:r>
      <w:proofErr w:type="spellStart"/>
      <w:r>
        <w:rPr>
          <w:lang w:eastAsia="zh-CN"/>
        </w:rPr>
        <w:t>eMBB</w:t>
      </w:r>
      <w:proofErr w:type="spellEnd"/>
      <w:r>
        <w:rPr>
          <w:lang w:eastAsia="zh-CN"/>
        </w:rPr>
        <w:t xml:space="preserve"> UEs and protect URLLC transmission in some scenarios</w:t>
      </w:r>
      <w:r w:rsidR="005C5419">
        <w:rPr>
          <w:lang w:eastAsia="zh-CN"/>
        </w:rPr>
        <w:t xml:space="preserve">, </w:t>
      </w:r>
      <w:r w:rsidR="00634CBB">
        <w:rPr>
          <w:lang w:eastAsia="zh-CN"/>
        </w:rPr>
        <w:t>this method is not a generic approach which applies well in all scenarios. T</w:t>
      </w:r>
      <w:r w:rsidR="009D1C11">
        <w:rPr>
          <w:lang w:eastAsia="zh-CN"/>
        </w:rPr>
        <w:t xml:space="preserve">he </w:t>
      </w:r>
      <w:r w:rsidR="001C3522">
        <w:rPr>
          <w:lang w:eastAsia="zh-CN"/>
        </w:rPr>
        <w:t>following aspects</w:t>
      </w:r>
      <w:r w:rsidR="00DB0613">
        <w:rPr>
          <w:lang w:eastAsia="zh-CN"/>
        </w:rPr>
        <w:t xml:space="preserve"> </w:t>
      </w:r>
      <w:r w:rsidR="001C3522">
        <w:rPr>
          <w:lang w:eastAsia="zh-CN"/>
        </w:rPr>
        <w:t>need to be carefully considered</w:t>
      </w:r>
      <w:r w:rsidR="00634CBB">
        <w:rPr>
          <w:lang w:eastAsia="zh-CN"/>
        </w:rPr>
        <w:t xml:space="preserve"> for the UL PI</w:t>
      </w:r>
      <w:r w:rsidR="009D1C11">
        <w:rPr>
          <w:lang w:eastAsia="zh-CN"/>
        </w:rPr>
        <w:t>.</w:t>
      </w:r>
    </w:p>
    <w:p w14:paraId="54B01F83" w14:textId="362E9275" w:rsidR="004671B8" w:rsidRDefault="004671B8" w:rsidP="004671B8">
      <w:pPr>
        <w:rPr>
          <w:lang w:eastAsia="zh-CN"/>
        </w:rPr>
      </w:pPr>
      <w:r>
        <w:rPr>
          <w:rFonts w:hint="eastAsia"/>
          <w:lang w:eastAsia="zh-CN"/>
        </w:rPr>
        <w:t xml:space="preserve">1) </w:t>
      </w:r>
      <w:r>
        <w:rPr>
          <w:lang w:eastAsia="zh-CN"/>
        </w:rPr>
        <w:t>The UL pre-emption indication</w:t>
      </w:r>
      <w:r>
        <w:rPr>
          <w:rFonts w:hint="eastAsia"/>
          <w:lang w:eastAsia="zh-CN"/>
        </w:rPr>
        <w:t xml:space="preserve"> </w:t>
      </w:r>
      <w:r w:rsidR="008A2D66">
        <w:rPr>
          <w:lang w:eastAsia="zh-CN"/>
        </w:rPr>
        <w:t>does not</w:t>
      </w:r>
      <w:r>
        <w:rPr>
          <w:lang w:eastAsia="zh-CN"/>
        </w:rPr>
        <w:t xml:space="preserve"> work</w:t>
      </w:r>
      <w:r>
        <w:rPr>
          <w:rFonts w:hint="eastAsia"/>
          <w:lang w:eastAsia="zh-CN"/>
        </w:rPr>
        <w:t xml:space="preserve"> when the URLLC traffic is based on </w:t>
      </w:r>
      <w:r>
        <w:rPr>
          <w:lang w:eastAsia="zh-CN"/>
        </w:rPr>
        <w:t>UL GF transmission</w:t>
      </w:r>
      <w:r>
        <w:rPr>
          <w:rFonts w:hint="eastAsia"/>
          <w:lang w:eastAsia="zh-CN"/>
        </w:rPr>
        <w:t>.</w:t>
      </w:r>
      <w:r>
        <w:rPr>
          <w:lang w:eastAsia="zh-CN"/>
        </w:rPr>
        <w:t xml:space="preserve"> Since it is not possible for the </w:t>
      </w:r>
      <w:proofErr w:type="spellStart"/>
      <w:r>
        <w:rPr>
          <w:lang w:eastAsia="zh-CN"/>
        </w:rPr>
        <w:t>gNB</w:t>
      </w:r>
      <w:proofErr w:type="spellEnd"/>
      <w:r>
        <w:rPr>
          <w:lang w:eastAsia="zh-CN"/>
        </w:rPr>
        <w:t xml:space="preserve"> </w:t>
      </w:r>
      <w:r w:rsidR="008A2D66">
        <w:rPr>
          <w:lang w:eastAsia="zh-CN"/>
        </w:rPr>
        <w:t xml:space="preserve">to </w:t>
      </w:r>
      <w:r>
        <w:rPr>
          <w:lang w:eastAsia="zh-CN"/>
        </w:rPr>
        <w:t xml:space="preserve">know in advance whether there will be any URLLC traffic, hence it is impossible to stop the </w:t>
      </w:r>
      <w:proofErr w:type="spellStart"/>
      <w:r>
        <w:rPr>
          <w:lang w:eastAsia="zh-CN"/>
        </w:rPr>
        <w:t>eMBB</w:t>
      </w:r>
      <w:proofErr w:type="spellEnd"/>
      <w:r>
        <w:rPr>
          <w:lang w:eastAsia="zh-CN"/>
        </w:rPr>
        <w:t xml:space="preserve"> traffic.</w:t>
      </w:r>
      <w:r w:rsidR="0052576E" w:rsidRPr="006F0684" w:rsidDel="0052576E">
        <w:rPr>
          <w:lang w:eastAsia="zh-CN"/>
        </w:rPr>
        <w:t xml:space="preserve"> </w:t>
      </w:r>
    </w:p>
    <w:p w14:paraId="03B5D908" w14:textId="496BFA35" w:rsidR="004671B8" w:rsidRDefault="004671B8" w:rsidP="004671B8">
      <w:r>
        <w:rPr>
          <w:lang w:eastAsia="zh-CN"/>
        </w:rPr>
        <w:t>2</w:t>
      </w:r>
      <w:r>
        <w:rPr>
          <w:rFonts w:hint="eastAsia"/>
          <w:lang w:eastAsia="zh-CN"/>
        </w:rPr>
        <w:t>)</w:t>
      </w:r>
      <w:r w:rsidR="00362273">
        <w:rPr>
          <w:lang w:eastAsia="zh-CN"/>
        </w:rPr>
        <w:t xml:space="preserve"> In [</w:t>
      </w:r>
      <w:r w:rsidR="004827F6">
        <w:rPr>
          <w:lang w:eastAsia="zh-CN"/>
        </w:rPr>
        <w:t>3</w:t>
      </w:r>
      <w:r w:rsidR="00362273">
        <w:rPr>
          <w:lang w:eastAsia="zh-CN"/>
        </w:rPr>
        <w:t>], it was proposed that t</w:t>
      </w:r>
      <w:r w:rsidR="00CA7A65" w:rsidRPr="003B3843">
        <w:rPr>
          <w:lang w:eastAsia="zh-CN"/>
        </w:rPr>
        <w:t xml:space="preserve">he </w:t>
      </w:r>
      <w:r w:rsidR="00CA7A65">
        <w:rPr>
          <w:lang w:eastAsia="zh-CN"/>
        </w:rPr>
        <w:t xml:space="preserve">monitoring periodicity of UL PI should be the same as </w:t>
      </w:r>
      <w:r w:rsidR="00CA7A65" w:rsidRPr="003B3843">
        <w:rPr>
          <w:lang w:eastAsia="zh-CN"/>
        </w:rPr>
        <w:t>URLLC scheduling granularity.</w:t>
      </w:r>
      <w:r w:rsidR="00B21DE9" w:rsidRPr="00B21DE9">
        <w:t xml:space="preserve"> </w:t>
      </w:r>
      <w:r w:rsidR="00B21DE9" w:rsidRPr="00B21DE9">
        <w:rPr>
          <w:lang w:eastAsia="zh-CN"/>
        </w:rPr>
        <w:t xml:space="preserve">Some or </w:t>
      </w:r>
      <w:r w:rsidR="008A2D66">
        <w:rPr>
          <w:lang w:eastAsia="zh-CN"/>
        </w:rPr>
        <w:t>most</w:t>
      </w:r>
      <w:r w:rsidR="00B21DE9" w:rsidRPr="00B21DE9">
        <w:rPr>
          <w:lang w:eastAsia="zh-CN"/>
        </w:rPr>
        <w:t xml:space="preserve"> of</w:t>
      </w:r>
      <w:r w:rsidR="00CA7A65" w:rsidRPr="003B3843">
        <w:rPr>
          <w:lang w:eastAsia="zh-CN"/>
        </w:rPr>
        <w:t xml:space="preserve"> </w:t>
      </w:r>
      <w:proofErr w:type="spellStart"/>
      <w:r w:rsidR="00CA7A65" w:rsidRPr="003B3843">
        <w:rPr>
          <w:lang w:eastAsia="zh-CN"/>
        </w:rPr>
        <w:t>eMBB</w:t>
      </w:r>
      <w:proofErr w:type="spellEnd"/>
      <w:r w:rsidR="00CA7A65" w:rsidRPr="003B3843">
        <w:rPr>
          <w:lang w:eastAsia="zh-CN"/>
        </w:rPr>
        <w:t xml:space="preserve"> UE</w:t>
      </w:r>
      <w:r w:rsidR="008A2D66">
        <w:rPr>
          <w:lang w:eastAsia="zh-CN"/>
        </w:rPr>
        <w:t>s do not</w:t>
      </w:r>
      <w:r w:rsidR="00CA7A65" w:rsidRPr="003B3843">
        <w:rPr>
          <w:lang w:eastAsia="zh-CN"/>
        </w:rPr>
        <w:t xml:space="preserve"> </w:t>
      </w:r>
      <w:r w:rsidR="0085214C">
        <w:rPr>
          <w:lang w:eastAsia="zh-CN"/>
        </w:rPr>
        <w:t>require</w:t>
      </w:r>
      <w:r w:rsidR="00CA7A65" w:rsidRPr="003B3843">
        <w:rPr>
          <w:lang w:eastAsia="zh-CN"/>
        </w:rPr>
        <w:t xml:space="preserve"> </w:t>
      </w:r>
      <w:r w:rsidR="0085214C">
        <w:rPr>
          <w:lang w:eastAsia="zh-CN"/>
        </w:rPr>
        <w:t xml:space="preserve">the </w:t>
      </w:r>
      <w:r w:rsidR="00CA7A65" w:rsidRPr="003B3843">
        <w:rPr>
          <w:lang w:eastAsia="zh-CN"/>
        </w:rPr>
        <w:t xml:space="preserve">monitoring </w:t>
      </w:r>
      <w:r w:rsidR="00B21DE9" w:rsidRPr="00B21DE9">
        <w:rPr>
          <w:lang w:eastAsia="zh-CN"/>
        </w:rPr>
        <w:t>granu</w:t>
      </w:r>
      <w:r w:rsidR="0085214C">
        <w:rPr>
          <w:lang w:eastAsia="zh-CN"/>
        </w:rPr>
        <w:t>larity of mini-slot level at all since it may incur higher</w:t>
      </w:r>
      <w:r w:rsidR="00CA7A65" w:rsidRPr="003B3843">
        <w:rPr>
          <w:lang w:eastAsia="zh-CN"/>
        </w:rPr>
        <w:t xml:space="preserve"> signaling</w:t>
      </w:r>
      <w:r w:rsidR="0085214C">
        <w:rPr>
          <w:lang w:eastAsia="zh-CN"/>
        </w:rPr>
        <w:t xml:space="preserve"> overhead</w:t>
      </w:r>
      <w:r w:rsidR="00CA7A65" w:rsidRPr="003B3843">
        <w:rPr>
          <w:lang w:eastAsia="zh-CN"/>
        </w:rPr>
        <w:t xml:space="preserve"> and power consumption.</w:t>
      </w:r>
      <w:r w:rsidR="00CA7A65">
        <w:rPr>
          <w:lang w:eastAsia="zh-CN"/>
        </w:rPr>
        <w:t xml:space="preserve"> Moreover, i</w:t>
      </w:r>
      <w:r w:rsidR="00CA7A65" w:rsidRPr="003B3843">
        <w:rPr>
          <w:lang w:eastAsia="zh-CN"/>
        </w:rPr>
        <w:t xml:space="preserve">f there is no </w:t>
      </w:r>
      <w:proofErr w:type="spellStart"/>
      <w:r w:rsidR="00CA7A65" w:rsidRPr="003B3843">
        <w:rPr>
          <w:lang w:eastAsia="zh-CN"/>
        </w:rPr>
        <w:t>eMBB</w:t>
      </w:r>
      <w:proofErr w:type="spellEnd"/>
      <w:r w:rsidR="00CA7A65" w:rsidRPr="003B3843">
        <w:rPr>
          <w:lang w:eastAsia="zh-CN"/>
        </w:rPr>
        <w:t xml:space="preserve"> transmission, it is </w:t>
      </w:r>
      <w:r w:rsidR="0085214C">
        <w:rPr>
          <w:lang w:eastAsia="zh-CN"/>
        </w:rPr>
        <w:t>wasteful</w:t>
      </w:r>
      <w:r w:rsidR="00CA7A65" w:rsidRPr="003B3843">
        <w:rPr>
          <w:lang w:eastAsia="zh-CN"/>
        </w:rPr>
        <w:t xml:space="preserve"> to monitor UL PI since </w:t>
      </w:r>
      <w:r w:rsidR="0085214C">
        <w:rPr>
          <w:lang w:eastAsia="zh-CN"/>
        </w:rPr>
        <w:t>the</w:t>
      </w:r>
      <w:r w:rsidR="00CA7A65" w:rsidRPr="003B3843">
        <w:rPr>
          <w:lang w:eastAsia="zh-CN"/>
        </w:rPr>
        <w:t xml:space="preserve"> resource sharing </w:t>
      </w:r>
      <w:r w:rsidR="0085214C">
        <w:rPr>
          <w:lang w:eastAsia="zh-CN"/>
        </w:rPr>
        <w:t>between</w:t>
      </w:r>
      <w:r w:rsidR="00CA7A65" w:rsidRPr="003B3843">
        <w:rPr>
          <w:lang w:eastAsia="zh-CN"/>
        </w:rPr>
        <w:t xml:space="preserve"> </w:t>
      </w:r>
      <w:proofErr w:type="spellStart"/>
      <w:r w:rsidR="00CA7A65" w:rsidRPr="003B3843">
        <w:rPr>
          <w:lang w:eastAsia="zh-CN"/>
        </w:rPr>
        <w:t>eMBB</w:t>
      </w:r>
      <w:proofErr w:type="spellEnd"/>
      <w:r w:rsidR="00CA7A65" w:rsidRPr="003B3843">
        <w:rPr>
          <w:lang w:eastAsia="zh-CN"/>
        </w:rPr>
        <w:t xml:space="preserve"> and URLLC</w:t>
      </w:r>
      <w:r w:rsidR="0085214C">
        <w:rPr>
          <w:lang w:eastAsia="zh-CN"/>
        </w:rPr>
        <w:t xml:space="preserve"> UEs</w:t>
      </w:r>
      <w:r w:rsidR="00CA7A65" w:rsidRPr="003B3843">
        <w:rPr>
          <w:lang w:eastAsia="zh-CN"/>
        </w:rPr>
        <w:t xml:space="preserve"> </w:t>
      </w:r>
      <w:r w:rsidR="0085214C">
        <w:rPr>
          <w:lang w:eastAsia="zh-CN"/>
        </w:rPr>
        <w:t>would not</w:t>
      </w:r>
      <w:r w:rsidR="00CA7A65" w:rsidRPr="003B3843">
        <w:rPr>
          <w:lang w:eastAsia="zh-CN"/>
        </w:rPr>
        <w:t xml:space="preserve"> happen.</w:t>
      </w:r>
      <w:r w:rsidR="00CA7A65">
        <w:rPr>
          <w:lang w:eastAsia="zh-CN"/>
        </w:rPr>
        <w:t xml:space="preserve"> </w:t>
      </w:r>
      <w:r w:rsidR="0085214C">
        <w:rPr>
          <w:lang w:eastAsia="zh-CN"/>
        </w:rPr>
        <w:t xml:space="preserve">Hence, </w:t>
      </w:r>
      <w:proofErr w:type="spellStart"/>
      <w:r w:rsidR="00CA7A65">
        <w:rPr>
          <w:lang w:eastAsia="zh-CN"/>
        </w:rPr>
        <w:t>eMBB</w:t>
      </w:r>
      <w:proofErr w:type="spellEnd"/>
      <w:r w:rsidR="0085214C">
        <w:rPr>
          <w:lang w:eastAsia="zh-CN"/>
        </w:rPr>
        <w:t xml:space="preserve"> UEs should not </w:t>
      </w:r>
      <w:r w:rsidR="00CA7A65">
        <w:rPr>
          <w:lang w:eastAsia="zh-CN"/>
        </w:rPr>
        <w:t>monitor UL PI with finer granularity until receiving the UL grant.</w:t>
      </w:r>
    </w:p>
    <w:p w14:paraId="7253C5B8" w14:textId="5083B852" w:rsidR="004671B8" w:rsidRDefault="004671B8" w:rsidP="004671B8">
      <w:r>
        <w:rPr>
          <w:lang w:eastAsia="zh-CN"/>
        </w:rPr>
        <w:t>3</w:t>
      </w:r>
      <w:r>
        <w:rPr>
          <w:rFonts w:hint="eastAsia"/>
          <w:lang w:eastAsia="zh-CN"/>
        </w:rPr>
        <w:t>)</w:t>
      </w:r>
      <w:r>
        <w:rPr>
          <w:lang w:eastAsia="zh-CN"/>
        </w:rPr>
        <w:t xml:space="preserve"> </w:t>
      </w:r>
      <w:r>
        <w:t xml:space="preserve">The reliability requirement of the indication signaling </w:t>
      </w:r>
      <w:r w:rsidR="00362273">
        <w:t xml:space="preserve">needs to be very </w:t>
      </w:r>
      <w:r>
        <w:t xml:space="preserve">high. This is because if </w:t>
      </w:r>
      <w:proofErr w:type="spellStart"/>
      <w:r>
        <w:t>eMBB</w:t>
      </w:r>
      <w:proofErr w:type="spellEnd"/>
      <w:r>
        <w:t xml:space="preserve"> UE fails to detect/decode the signaling, it implies </w:t>
      </w:r>
      <w:r w:rsidR="0085214C">
        <w:t xml:space="preserve">an </w:t>
      </w:r>
      <w:r>
        <w:t xml:space="preserve">uncontrolled collision between URLLC and </w:t>
      </w:r>
      <w:proofErr w:type="spellStart"/>
      <w:r>
        <w:t>eMBB</w:t>
      </w:r>
      <w:proofErr w:type="spellEnd"/>
      <w:r>
        <w:t xml:space="preserve"> transmission</w:t>
      </w:r>
      <w:r w:rsidR="0085214C">
        <w:t>s</w:t>
      </w:r>
      <w:r>
        <w:t>,</w:t>
      </w:r>
      <w:r w:rsidR="0085214C">
        <w:t xml:space="preserve"> and consequently the</w:t>
      </w:r>
      <w:r>
        <w:t xml:space="preserve"> reliability of URLLC transmission may not be guaranteed.</w:t>
      </w:r>
      <w:r w:rsidR="00CA7A65" w:rsidRPr="00CA7A65">
        <w:t xml:space="preserve"> </w:t>
      </w:r>
      <w:r w:rsidR="00CF2E51">
        <w:t>Moreover</w:t>
      </w:r>
      <w:r w:rsidR="00CA7A65" w:rsidRPr="00CA7A65">
        <w:t>,</w:t>
      </w:r>
      <w:r w:rsidR="00CF2E51">
        <w:t xml:space="preserve"> the</w:t>
      </w:r>
      <w:r w:rsidR="00CA7A65" w:rsidRPr="00CA7A65">
        <w:t xml:space="preserve"> high reliability requirement implies</w:t>
      </w:r>
      <w:r w:rsidR="0085214C">
        <w:t xml:space="preserve"> that</w:t>
      </w:r>
      <w:r w:rsidR="00CA7A65" w:rsidRPr="00CA7A65">
        <w:t xml:space="preserve"> </w:t>
      </w:r>
      <w:r w:rsidR="00362273">
        <w:t>more</w:t>
      </w:r>
      <w:r w:rsidR="00CA7A65" w:rsidRPr="00CA7A65">
        <w:t xml:space="preserve"> time-frequency resources</w:t>
      </w:r>
      <w:r w:rsidR="00362273">
        <w:t xml:space="preserve"> are</w:t>
      </w:r>
      <w:r w:rsidR="00CA7A65" w:rsidRPr="00CA7A65">
        <w:t xml:space="preserve"> needed for PDCCH carrying the indication, or higher aggregation level</w:t>
      </w:r>
      <w:r w:rsidR="00CF2E51">
        <w:t>s are required</w:t>
      </w:r>
      <w:r w:rsidR="00CA7A65" w:rsidRPr="00CA7A65">
        <w:t>. This may cause blocking of other PDCCH transmission</w:t>
      </w:r>
      <w:r w:rsidR="00CF2E51">
        <w:t>s</w:t>
      </w:r>
      <w:r w:rsidR="00CA7A65" w:rsidRPr="00CA7A65">
        <w:t xml:space="preserve"> sharing the same CORESET.</w:t>
      </w:r>
    </w:p>
    <w:p w14:paraId="0A8D904B" w14:textId="219C7F6F" w:rsidR="00CA7A65" w:rsidRDefault="00CA7A65" w:rsidP="004671B8">
      <w:pPr>
        <w:rPr>
          <w:lang w:eastAsia="zh-CN"/>
        </w:rPr>
      </w:pPr>
      <w:r>
        <w:rPr>
          <w:lang w:eastAsia="zh-CN"/>
        </w:rPr>
        <w:t xml:space="preserve">4) The detailed </w:t>
      </w:r>
      <w:r w:rsidR="00161FD7">
        <w:rPr>
          <w:lang w:eastAsia="zh-CN"/>
        </w:rPr>
        <w:t>signaling</w:t>
      </w:r>
      <w:r>
        <w:rPr>
          <w:lang w:eastAsia="zh-CN"/>
        </w:rPr>
        <w:t xml:space="preserve"> design for UL PI</w:t>
      </w:r>
      <w:r w:rsidR="00C8108D">
        <w:rPr>
          <w:lang w:eastAsia="zh-CN"/>
        </w:rPr>
        <w:t xml:space="preserve"> should be discussed further</w:t>
      </w:r>
      <w:r>
        <w:rPr>
          <w:lang w:eastAsia="zh-CN"/>
        </w:rPr>
        <w:t>. On one hand, some companies propose to use group-common DCI</w:t>
      </w:r>
      <w:r>
        <w:rPr>
          <w:rFonts w:hint="eastAsia"/>
          <w:lang w:eastAsia="zh-CN"/>
        </w:rPr>
        <w:t xml:space="preserve">, </w:t>
      </w:r>
      <w:r>
        <w:rPr>
          <w:lang w:eastAsia="zh-CN"/>
        </w:rPr>
        <w:t xml:space="preserve">and a new PDCCH format similar to format 2_1 needs to be introduced. This unavoidably requires more standard work, e.g., more considerations on how to design DL PI and UL PI uniformly. </w:t>
      </w:r>
      <w:r w:rsidR="00E515FE" w:rsidRPr="00E515FE">
        <w:rPr>
          <w:lang w:eastAsia="zh-CN"/>
        </w:rPr>
        <w:t xml:space="preserve">Thus, the design of DL PI can be reused to reduce the standardization efforts. The preempted resource in reference UL resource is indicated by UL PI, </w:t>
      </w:r>
      <w:r w:rsidR="00CF2E51">
        <w:rPr>
          <w:lang w:eastAsia="zh-CN"/>
        </w:rPr>
        <w:t xml:space="preserve">an </w:t>
      </w:r>
      <w:proofErr w:type="spellStart"/>
      <w:r w:rsidR="00E515FE" w:rsidRPr="00E515FE">
        <w:rPr>
          <w:lang w:eastAsia="zh-CN"/>
        </w:rPr>
        <w:t>eMBB</w:t>
      </w:r>
      <w:proofErr w:type="spellEnd"/>
      <w:r w:rsidR="00E515FE" w:rsidRPr="00E515FE">
        <w:rPr>
          <w:lang w:eastAsia="zh-CN"/>
        </w:rPr>
        <w:t xml:space="preserve"> UE decides whether to cancel its UL traffic according to the indicated resource in UL PI. </w:t>
      </w:r>
      <w:r w:rsidR="00CF2E51">
        <w:rPr>
          <w:lang w:eastAsia="zh-CN"/>
        </w:rPr>
        <w:t xml:space="preserve">An </w:t>
      </w:r>
      <w:proofErr w:type="spellStart"/>
      <w:r w:rsidR="00E515FE" w:rsidRPr="00E515FE">
        <w:rPr>
          <w:lang w:eastAsia="zh-CN"/>
        </w:rPr>
        <w:t>eMBB</w:t>
      </w:r>
      <w:proofErr w:type="spellEnd"/>
      <w:r w:rsidR="00E515FE" w:rsidRPr="00E515FE">
        <w:rPr>
          <w:lang w:eastAsia="zh-CN"/>
        </w:rPr>
        <w:t xml:space="preserve"> UE will not monitor the UL PI if its PUSCH is not overlapped with the reference UL resource to reduce the number of BD.</w:t>
      </w:r>
      <w:r w:rsidR="00E515FE">
        <w:rPr>
          <w:lang w:eastAsia="zh-CN"/>
        </w:rPr>
        <w:t xml:space="preserve"> </w:t>
      </w:r>
      <w:r>
        <w:rPr>
          <w:lang w:eastAsia="zh-CN"/>
        </w:rPr>
        <w:t xml:space="preserve">On the other hand, some companies propose to use </w:t>
      </w:r>
      <w:r>
        <w:t>UE-specific DCI to inform the UL PI, mainly referring to the intra-U</w:t>
      </w:r>
      <w:r w:rsidR="00CF2E51">
        <w:t>E UL case. An enhanced scheme is required so that</w:t>
      </w:r>
      <w:r>
        <w:t xml:space="preserve"> </w:t>
      </w:r>
      <w:proofErr w:type="spellStart"/>
      <w:r>
        <w:t>gNB</w:t>
      </w:r>
      <w:proofErr w:type="spellEnd"/>
      <w:r>
        <w:t xml:space="preserve"> </w:t>
      </w:r>
      <w:r w:rsidR="00CF2E51">
        <w:t>can reschedule</w:t>
      </w:r>
      <w:r>
        <w:t xml:space="preserve"> a new resource for the </w:t>
      </w:r>
      <w:proofErr w:type="spellStart"/>
      <w:r>
        <w:t>eMBB</w:t>
      </w:r>
      <w:proofErr w:type="spellEnd"/>
      <w:r>
        <w:t xml:space="preserve"> UE </w:t>
      </w:r>
      <w:r w:rsidR="00CF2E51">
        <w:t xml:space="preserve">with a </w:t>
      </w:r>
      <w:r>
        <w:t>new UL Grant</w:t>
      </w:r>
      <w:r w:rsidR="00CF2E51">
        <w:t>. The grant</w:t>
      </w:r>
      <w:r>
        <w:t xml:space="preserve"> </w:t>
      </w:r>
      <w:r w:rsidR="00CF2E51">
        <w:t>should not only schedule</w:t>
      </w:r>
      <w:r>
        <w:t xml:space="preserve"> a new PUSCH in a non-overlapping resource</w:t>
      </w:r>
      <w:r w:rsidR="00CF2E51">
        <w:t xml:space="preserve"> but also indicate to</w:t>
      </w:r>
      <w:r>
        <w:t xml:space="preserve"> the </w:t>
      </w:r>
      <w:proofErr w:type="spellStart"/>
      <w:r>
        <w:t>eMBB</w:t>
      </w:r>
      <w:proofErr w:type="spellEnd"/>
      <w:r>
        <w:t xml:space="preserve"> UE to cancel the previously scheduled PUSCH. By </w:t>
      </w:r>
      <w:r w:rsidR="00CF2E51">
        <w:t xml:space="preserve">doing </w:t>
      </w:r>
      <w:r>
        <w:t xml:space="preserve">this, the data of </w:t>
      </w:r>
      <w:proofErr w:type="spellStart"/>
      <w:r>
        <w:t>eMBB</w:t>
      </w:r>
      <w:proofErr w:type="spellEnd"/>
      <w:r>
        <w:t xml:space="preserve"> UE can quickly be transmitted in the re-scheduled PUSCH resource. Alternatively, one may re-design the UL Grant to achieve the same function as group-common DCI, and use one extra bit or some implicit methods to indicate the UL Grant is actually an UL PI, while the allocated time-frequency resource for the ‘virtually scheduled PUSCH’ can be interpreted as the resource on whic</w:t>
      </w:r>
      <w:r w:rsidR="00D34763">
        <w:t>h UE should remain silent, i.e.</w:t>
      </w:r>
      <w:r>
        <w:t xml:space="preserve"> stop</w:t>
      </w:r>
      <w:r w:rsidR="00D34763">
        <w:t>ping</w:t>
      </w:r>
      <w:r>
        <w:t xml:space="preserve"> any uplink transmission. However, all these </w:t>
      </w:r>
      <w:r w:rsidR="00544B2C">
        <w:t>methods mentioned above require</w:t>
      </w:r>
      <w:r>
        <w:t xml:space="preserve"> to define extra conditions for </w:t>
      </w:r>
      <w:r>
        <w:lastRenderedPageBreak/>
        <w:t xml:space="preserve">UE to decide whether the previously scheduled or configured uplink transmission should be interrupted, </w:t>
      </w:r>
      <w:r w:rsidR="00544B2C">
        <w:t xml:space="preserve">resulting in </w:t>
      </w:r>
      <w:r>
        <w:t>either more extra bits in</w:t>
      </w:r>
      <w:r w:rsidR="00544B2C">
        <w:t xml:space="preserve"> DCI or </w:t>
      </w:r>
      <w:r>
        <w:t xml:space="preserve">scheduling </w:t>
      </w:r>
      <w:r w:rsidR="00544B2C">
        <w:t>restriction</w:t>
      </w:r>
      <w:r>
        <w:t xml:space="preserve">. </w:t>
      </w:r>
    </w:p>
    <w:p w14:paraId="14FD1BBC" w14:textId="2BE4C506" w:rsidR="004671B8" w:rsidRDefault="004671B8" w:rsidP="004671B8">
      <w:r>
        <w:t xml:space="preserve">5) To </w:t>
      </w:r>
      <w:r w:rsidR="00176CC8">
        <w:t>prevent</w:t>
      </w:r>
      <w:r>
        <w:t xml:space="preserve"> </w:t>
      </w:r>
      <w:proofErr w:type="spellStart"/>
      <w:r>
        <w:t>eMBB</w:t>
      </w:r>
      <w:proofErr w:type="spellEnd"/>
      <w:r>
        <w:t xml:space="preserve"> UEs </w:t>
      </w:r>
      <w:r w:rsidR="00176CC8">
        <w:t>from unnecessary</w:t>
      </w:r>
      <w:r>
        <w:t xml:space="preserve"> stop/postpone transmission, the granularity of indication needs to be very fine. This requires higher payload for the PDCCH. If a high payload PDCCH is signaled every few symbols, this would have significant impact</w:t>
      </w:r>
      <w:r w:rsidR="00C50195">
        <w:t xml:space="preserve"> on</w:t>
      </w:r>
      <w:r>
        <w:t xml:space="preserve"> system resource efficiency, as those time-frequency resources cannot be used for data transmission. On the contrary, if small payload PDCCH is used, i.e. only coarse granularity of indication is supported</w:t>
      </w:r>
      <w:r w:rsidR="00C50195">
        <w:t xml:space="preserve"> for example to indicate</w:t>
      </w:r>
      <w:r>
        <w:t xml:space="preserve"> </w:t>
      </w:r>
      <w:r w:rsidR="00C50195">
        <w:t xml:space="preserve">the </w:t>
      </w:r>
      <w:r>
        <w:t xml:space="preserve">whole bandwidth part, this could impact multiple </w:t>
      </w:r>
      <w:proofErr w:type="spellStart"/>
      <w:r>
        <w:t>eMBB</w:t>
      </w:r>
      <w:proofErr w:type="spellEnd"/>
      <w:r>
        <w:t xml:space="preserve"> packet transmissions and potentially stop some transmission</w:t>
      </w:r>
      <w:r w:rsidR="00C50195">
        <w:t>s</w:t>
      </w:r>
      <w:r>
        <w:t xml:space="preserve"> </w:t>
      </w:r>
      <w:r w:rsidR="00176CC8">
        <w:t xml:space="preserve">due to the fact that a large region of </w:t>
      </w:r>
      <w:r>
        <w:t>resource</w:t>
      </w:r>
      <w:r w:rsidR="00176CC8">
        <w:t>s are pre-empted</w:t>
      </w:r>
      <w:r>
        <w:t xml:space="preserve">. Hence, there is concern on both approaches.    </w:t>
      </w:r>
    </w:p>
    <w:p w14:paraId="4D1DB07F" w14:textId="2329D1A9" w:rsidR="004671B8" w:rsidRDefault="004671B8" w:rsidP="004671B8">
      <w:r>
        <w:t xml:space="preserve">6) </w:t>
      </w:r>
      <w:r w:rsidR="00474228">
        <w:t>According to [</w:t>
      </w:r>
      <w:r w:rsidR="004827F6">
        <w:t>4</w:t>
      </w:r>
      <w:r w:rsidR="00474228">
        <w:t xml:space="preserve">], </w:t>
      </w:r>
      <w:r>
        <w:t xml:space="preserve">additional signaling is needed to notify </w:t>
      </w:r>
      <w:proofErr w:type="spellStart"/>
      <w:r>
        <w:t>eMBB</w:t>
      </w:r>
      <w:proofErr w:type="spellEnd"/>
      <w:r>
        <w:t xml:space="preserve"> UEs to resume transmission, if the UEs received an indication</w:t>
      </w:r>
      <w:r w:rsidR="00EC34D3">
        <w:t xml:space="preserve"> earlier</w:t>
      </w:r>
      <w:r>
        <w:t xml:space="preserve"> to stop transmission. </w:t>
      </w:r>
      <w:r w:rsidR="00EC34D3">
        <w:t xml:space="preserve">This can </w:t>
      </w:r>
      <w:r>
        <w:t xml:space="preserve">further increase signaling overhead and complicate UE operation. </w:t>
      </w:r>
    </w:p>
    <w:p w14:paraId="46F66FAA" w14:textId="11D7DD38" w:rsidR="00D34FBA" w:rsidRDefault="004671B8" w:rsidP="004671B8">
      <w:pPr>
        <w:rPr>
          <w:lang w:eastAsia="zh-CN"/>
        </w:rPr>
      </w:pPr>
      <w:r>
        <w:rPr>
          <w:lang w:eastAsia="zh-CN"/>
        </w:rPr>
        <w:t xml:space="preserve">7) The processing </w:t>
      </w:r>
      <w:r w:rsidR="00CA7A65">
        <w:rPr>
          <w:lang w:eastAsia="zh-CN"/>
        </w:rPr>
        <w:t xml:space="preserve">timeline </w:t>
      </w:r>
      <w:r>
        <w:rPr>
          <w:lang w:eastAsia="zh-CN"/>
        </w:rPr>
        <w:t xml:space="preserve">of the UL pre-emption indication should be considered. </w:t>
      </w:r>
      <w:r w:rsidR="00CA7A65">
        <w:rPr>
          <w:lang w:eastAsia="zh-CN"/>
        </w:rPr>
        <w:t xml:space="preserve">When an </w:t>
      </w:r>
      <w:proofErr w:type="spellStart"/>
      <w:r w:rsidR="00CA7A65">
        <w:rPr>
          <w:lang w:eastAsia="zh-CN"/>
        </w:rPr>
        <w:t>eMBB</w:t>
      </w:r>
      <w:proofErr w:type="spellEnd"/>
      <w:r w:rsidR="00CA7A65" w:rsidRPr="00CD6A94">
        <w:rPr>
          <w:lang w:eastAsia="zh-CN"/>
        </w:rPr>
        <w:t xml:space="preserve"> transmission</w:t>
      </w:r>
      <w:r w:rsidR="00CA7A65">
        <w:rPr>
          <w:lang w:eastAsia="zh-CN"/>
        </w:rPr>
        <w:t xml:space="preserve"> </w:t>
      </w:r>
      <w:r w:rsidR="00CA7A65" w:rsidRPr="00CD6A94">
        <w:rPr>
          <w:lang w:eastAsia="zh-CN"/>
        </w:rPr>
        <w:t xml:space="preserve">is interrupted by a </w:t>
      </w:r>
      <w:r w:rsidR="00CA7A65">
        <w:rPr>
          <w:lang w:eastAsia="zh-CN"/>
        </w:rPr>
        <w:t xml:space="preserve">URLLC </w:t>
      </w:r>
      <w:r w:rsidR="00CA7A65" w:rsidRPr="00CD6A94">
        <w:rPr>
          <w:lang w:eastAsia="zh-CN"/>
        </w:rPr>
        <w:t>transmission</w:t>
      </w:r>
      <w:r w:rsidR="00CA7A65">
        <w:rPr>
          <w:lang w:eastAsia="zh-CN"/>
        </w:rPr>
        <w:t>,</w:t>
      </w:r>
      <w:r w:rsidR="00CA7A65" w:rsidRPr="00CD6A94">
        <w:rPr>
          <w:lang w:eastAsia="zh-CN"/>
        </w:rPr>
        <w:t xml:space="preserve"> </w:t>
      </w:r>
      <w:r w:rsidR="00CA7A65">
        <w:rPr>
          <w:lang w:eastAsia="zh-CN"/>
        </w:rPr>
        <w:t xml:space="preserve">UL PI </w:t>
      </w:r>
      <w:r w:rsidR="00CA7A65" w:rsidRPr="00CD6A94">
        <w:rPr>
          <w:lang w:eastAsia="zh-CN"/>
        </w:rPr>
        <w:t xml:space="preserve">has to be received and processed </w:t>
      </w:r>
      <w:r w:rsidR="00CA7A65">
        <w:rPr>
          <w:lang w:eastAsia="zh-CN"/>
        </w:rPr>
        <w:t xml:space="preserve">before </w:t>
      </w:r>
      <w:r w:rsidR="00CA7A65" w:rsidRPr="00CD6A94">
        <w:rPr>
          <w:lang w:eastAsia="zh-CN"/>
        </w:rPr>
        <w:t>the start of the</w:t>
      </w:r>
      <w:r w:rsidR="00CA7A65">
        <w:rPr>
          <w:lang w:eastAsia="zh-CN"/>
        </w:rPr>
        <w:t xml:space="preserve"> URLLC</w:t>
      </w:r>
      <w:r w:rsidR="00CA7A65">
        <w:rPr>
          <w:rFonts w:hint="eastAsia"/>
          <w:lang w:eastAsia="zh-CN"/>
        </w:rPr>
        <w:t xml:space="preserve"> transmission</w:t>
      </w:r>
      <w:r w:rsidR="00CA7A65">
        <w:rPr>
          <w:lang w:eastAsia="zh-CN"/>
        </w:rPr>
        <w:t xml:space="preserve">. </w:t>
      </w:r>
      <w:r>
        <w:rPr>
          <w:lang w:eastAsia="zh-CN"/>
        </w:rPr>
        <w:t xml:space="preserve">It is possible that when the UE is ready to stop the current </w:t>
      </w:r>
      <w:proofErr w:type="spellStart"/>
      <w:r>
        <w:rPr>
          <w:lang w:eastAsia="zh-CN"/>
        </w:rPr>
        <w:t>eMBB</w:t>
      </w:r>
      <w:proofErr w:type="spellEnd"/>
      <w:r>
        <w:rPr>
          <w:lang w:eastAsia="zh-CN"/>
        </w:rPr>
        <w:t xml:space="preserve"> transmission as indicated by the UL pre-emption indication, URLLC transmission has already begun. The interference from </w:t>
      </w:r>
      <w:proofErr w:type="spellStart"/>
      <w:r>
        <w:rPr>
          <w:lang w:eastAsia="zh-CN"/>
        </w:rPr>
        <w:t>eMBB</w:t>
      </w:r>
      <w:proofErr w:type="spellEnd"/>
      <w:r>
        <w:rPr>
          <w:lang w:eastAsia="zh-CN"/>
        </w:rPr>
        <w:t xml:space="preserve"> to URLLC is inevitable in this case. </w:t>
      </w:r>
      <w:r w:rsidR="00CA7A65">
        <w:rPr>
          <w:lang w:eastAsia="zh-CN"/>
        </w:rPr>
        <w:t xml:space="preserve">In addition, the timing advance should also be considered. </w:t>
      </w:r>
      <w:r w:rsidR="006C7BAC">
        <w:rPr>
          <w:lang w:eastAsia="zh-CN"/>
        </w:rPr>
        <w:t xml:space="preserve">An </w:t>
      </w:r>
      <w:proofErr w:type="spellStart"/>
      <w:r w:rsidR="00CA7A65">
        <w:rPr>
          <w:lang w:eastAsia="zh-CN"/>
        </w:rPr>
        <w:t>eMBB</w:t>
      </w:r>
      <w:proofErr w:type="spellEnd"/>
      <w:r w:rsidR="00CA7A65">
        <w:rPr>
          <w:lang w:eastAsia="zh-CN"/>
        </w:rPr>
        <w:t xml:space="preserve"> UE may not be capable of processing it in short time. </w:t>
      </w:r>
    </w:p>
    <w:p w14:paraId="1D01E73C" w14:textId="165D11EB" w:rsidR="004671B8" w:rsidRDefault="004671B8" w:rsidP="004432F9">
      <w:r>
        <w:rPr>
          <w:lang w:eastAsia="zh-CN"/>
        </w:rPr>
        <w:t xml:space="preserve">8) For a </w:t>
      </w:r>
      <w:r w:rsidR="006C7BAC">
        <w:rPr>
          <w:lang w:eastAsia="zh-CN"/>
        </w:rPr>
        <w:t xml:space="preserve">UE capable of </w:t>
      </w:r>
      <w:r>
        <w:rPr>
          <w:lang w:eastAsia="zh-CN"/>
        </w:rPr>
        <w:t>TDD and FDD with half-duplex</w:t>
      </w:r>
      <w:r w:rsidRPr="00436117">
        <w:rPr>
          <w:lang w:eastAsia="zh-CN"/>
        </w:rPr>
        <w:t xml:space="preserve">, the </w:t>
      </w:r>
      <w:proofErr w:type="spellStart"/>
      <w:r>
        <w:rPr>
          <w:lang w:eastAsia="zh-CN"/>
        </w:rPr>
        <w:t>e</w:t>
      </w:r>
      <w:r w:rsidRPr="00436117">
        <w:rPr>
          <w:lang w:eastAsia="zh-CN"/>
        </w:rPr>
        <w:t>MBB</w:t>
      </w:r>
      <w:proofErr w:type="spellEnd"/>
      <w:r w:rsidRPr="00436117">
        <w:rPr>
          <w:lang w:eastAsia="zh-CN"/>
        </w:rPr>
        <w:t xml:space="preserve"> UE will not be able to transmit and listen to the downlink at the same time.</w:t>
      </w:r>
      <w:r>
        <w:rPr>
          <w:lang w:eastAsia="zh-CN"/>
        </w:rPr>
        <w:t xml:space="preserve"> Therefore, UL pre-emption indication does not work properly for these UEs.</w:t>
      </w:r>
    </w:p>
    <w:p w14:paraId="56D0C21A" w14:textId="3DD9149C" w:rsidR="00E9421B" w:rsidRDefault="00B36462" w:rsidP="004B1607">
      <w:pPr>
        <w:autoSpaceDE/>
        <w:autoSpaceDN/>
      </w:pPr>
      <w:r>
        <w:t>Other than the above technical issues, standardization efforts would be significant to formalize UL pre-empti</w:t>
      </w:r>
      <w:r w:rsidR="001D4465">
        <w:t xml:space="preserve">on indication/stopping </w:t>
      </w:r>
      <w:r w:rsidR="00E53498">
        <w:t xml:space="preserve">and/or resume </w:t>
      </w:r>
      <w:r w:rsidR="001D4465">
        <w:t>signaling, such as the details of L1 signaling and time-frequency resource addressed by the signaling etc.</w:t>
      </w:r>
      <w:r>
        <w:t xml:space="preserve"> </w:t>
      </w:r>
      <w:r w:rsidR="00030246">
        <w:t xml:space="preserve">Later in this paper, </w:t>
      </w:r>
      <w:r>
        <w:t>we discuss alternative mechanisms that can be viable solution</w:t>
      </w:r>
      <w:r w:rsidR="001D4465">
        <w:t xml:space="preserve"> and would require less specification effort. </w:t>
      </w:r>
    </w:p>
    <w:p w14:paraId="2F8C8454" w14:textId="3E937271" w:rsidR="00030246" w:rsidRDefault="00030246" w:rsidP="004B1607">
      <w:pPr>
        <w:autoSpaceDE/>
        <w:autoSpaceDN/>
      </w:pPr>
      <w:r>
        <w:rPr>
          <w:b/>
          <w:lang w:eastAsia="zh-CN"/>
        </w:rPr>
        <w:t>Proposal 1</w:t>
      </w:r>
      <w:r w:rsidRPr="002128BF">
        <w:rPr>
          <w:b/>
          <w:lang w:eastAsia="zh-CN"/>
        </w:rPr>
        <w:t xml:space="preserve">: </w:t>
      </w:r>
      <w:r>
        <w:rPr>
          <w:b/>
          <w:lang w:eastAsia="zh-CN"/>
        </w:rPr>
        <w:t>UL pre-emption indication is not supported in R15.</w:t>
      </w:r>
    </w:p>
    <w:p w14:paraId="245345EB" w14:textId="4E17E87D" w:rsidR="00EE2AB0" w:rsidRDefault="00914C90" w:rsidP="006A55DF">
      <w:pPr>
        <w:rPr>
          <w:lang w:eastAsia="zh-CN"/>
        </w:rPr>
      </w:pPr>
      <w:bookmarkStart w:id="3" w:name="OLE_LINK3"/>
      <w:r>
        <w:rPr>
          <w:rFonts w:hint="eastAsia"/>
          <w:lang w:eastAsia="zh-CN"/>
        </w:rPr>
        <w:t>In the following</w:t>
      </w:r>
      <w:r w:rsidR="004C2EE1">
        <w:rPr>
          <w:lang w:eastAsia="zh-CN"/>
        </w:rPr>
        <w:t>,</w:t>
      </w:r>
      <w:r>
        <w:rPr>
          <w:rFonts w:hint="eastAsia"/>
          <w:lang w:eastAsia="zh-CN"/>
        </w:rPr>
        <w:t xml:space="preserve"> we </w:t>
      </w:r>
      <w:r w:rsidR="004C2EE1">
        <w:rPr>
          <w:lang w:eastAsia="zh-CN"/>
        </w:rPr>
        <w:t>investigate further</w:t>
      </w:r>
      <w:r>
        <w:rPr>
          <w:rFonts w:hint="eastAsia"/>
          <w:lang w:eastAsia="zh-CN"/>
        </w:rPr>
        <w:t xml:space="preserve"> on option 2</w:t>
      </w:r>
      <w:r w:rsidR="007461C4">
        <w:rPr>
          <w:lang w:eastAsia="zh-CN"/>
        </w:rPr>
        <w:t xml:space="preserve"> for coexistence of grant-free URLLC and </w:t>
      </w:r>
      <w:proofErr w:type="spellStart"/>
      <w:r w:rsidR="007461C4">
        <w:rPr>
          <w:lang w:eastAsia="zh-CN"/>
        </w:rPr>
        <w:t>eMBB</w:t>
      </w:r>
      <w:proofErr w:type="spellEnd"/>
      <w:r w:rsidR="007461C4">
        <w:rPr>
          <w:lang w:eastAsia="zh-CN"/>
        </w:rPr>
        <w:t xml:space="preserve"> traffics. For this case,</w:t>
      </w:r>
      <w:r w:rsidR="004C2EE1">
        <w:rPr>
          <w:lang w:eastAsia="zh-CN"/>
        </w:rPr>
        <w:t xml:space="preserve"> </w:t>
      </w:r>
      <w:r>
        <w:rPr>
          <w:lang w:eastAsia="zh-CN"/>
        </w:rPr>
        <w:t>some collision</w:t>
      </w:r>
      <w:r w:rsidR="004C2EE1">
        <w:rPr>
          <w:lang w:eastAsia="zh-CN"/>
        </w:rPr>
        <w:t>s</w:t>
      </w:r>
      <w:r>
        <w:rPr>
          <w:lang w:eastAsia="zh-CN"/>
        </w:rPr>
        <w:t xml:space="preserve"> between </w:t>
      </w:r>
      <w:proofErr w:type="spellStart"/>
      <w:r>
        <w:rPr>
          <w:lang w:eastAsia="zh-CN"/>
        </w:rPr>
        <w:t>eMBB</w:t>
      </w:r>
      <w:proofErr w:type="spellEnd"/>
      <w:r>
        <w:rPr>
          <w:lang w:eastAsia="zh-CN"/>
        </w:rPr>
        <w:t xml:space="preserve"> and URLLC </w:t>
      </w:r>
      <w:r w:rsidR="004C2EE1">
        <w:rPr>
          <w:lang w:eastAsia="zh-CN"/>
        </w:rPr>
        <w:t xml:space="preserve">are </w:t>
      </w:r>
      <w:r>
        <w:rPr>
          <w:lang w:eastAsia="zh-CN"/>
        </w:rPr>
        <w:t xml:space="preserve">allowed </w:t>
      </w:r>
      <w:r w:rsidR="007461C4">
        <w:rPr>
          <w:lang w:eastAsia="zh-CN"/>
        </w:rPr>
        <w:t>and</w:t>
      </w:r>
      <w:r>
        <w:rPr>
          <w:lang w:eastAsia="zh-CN"/>
        </w:rPr>
        <w:t xml:space="preserve"> </w:t>
      </w:r>
      <w:r w:rsidR="0004113A">
        <w:rPr>
          <w:lang w:eastAsia="zh-CN"/>
        </w:rPr>
        <w:t>enhance</w:t>
      </w:r>
      <w:r>
        <w:rPr>
          <w:lang w:eastAsia="zh-CN"/>
        </w:rPr>
        <w:t xml:space="preserve">d power control schemes </w:t>
      </w:r>
      <w:r w:rsidR="007461C4">
        <w:rPr>
          <w:lang w:eastAsia="zh-CN"/>
        </w:rPr>
        <w:t>are used to</w:t>
      </w:r>
      <w:r>
        <w:rPr>
          <w:lang w:eastAsia="zh-CN"/>
        </w:rPr>
        <w:t xml:space="preserve"> cope with interference. </w:t>
      </w:r>
      <w:bookmarkEnd w:id="3"/>
      <w:r w:rsidR="004C2EE1">
        <w:rPr>
          <w:lang w:eastAsia="zh-CN"/>
        </w:rPr>
        <w:t xml:space="preserve">Moreover, </w:t>
      </w:r>
      <w:r w:rsidR="008338FD">
        <w:rPr>
          <w:lang w:eastAsia="zh-CN"/>
        </w:rPr>
        <w:t xml:space="preserve">LLS results for URLLC and </w:t>
      </w:r>
      <w:proofErr w:type="spellStart"/>
      <w:r w:rsidR="008338FD">
        <w:rPr>
          <w:lang w:eastAsia="zh-CN"/>
        </w:rPr>
        <w:t>eMBB</w:t>
      </w:r>
      <w:proofErr w:type="spellEnd"/>
      <w:r w:rsidR="008338FD">
        <w:rPr>
          <w:lang w:eastAsia="zh-CN"/>
        </w:rPr>
        <w:t xml:space="preserve"> </w:t>
      </w:r>
      <w:r w:rsidR="000C565A">
        <w:rPr>
          <w:rFonts w:hint="eastAsia"/>
          <w:lang w:eastAsia="zh-CN"/>
        </w:rPr>
        <w:t>with</w:t>
      </w:r>
      <w:r w:rsidR="000C565A">
        <w:rPr>
          <w:lang w:eastAsia="zh-CN"/>
        </w:rPr>
        <w:t xml:space="preserve"> </w:t>
      </w:r>
      <w:r w:rsidR="008338FD">
        <w:rPr>
          <w:lang w:eastAsia="zh-CN"/>
        </w:rPr>
        <w:t>controlled collision</w:t>
      </w:r>
      <w:r w:rsidR="004C2EE1">
        <w:rPr>
          <w:lang w:eastAsia="zh-CN"/>
        </w:rPr>
        <w:t xml:space="preserve"> are shown</w:t>
      </w:r>
      <w:r w:rsidR="008338FD">
        <w:rPr>
          <w:lang w:eastAsia="zh-CN"/>
        </w:rPr>
        <w:t xml:space="preserve">. </w:t>
      </w:r>
      <w:r w:rsidR="00424DA2">
        <w:rPr>
          <w:lang w:eastAsia="zh-CN"/>
        </w:rPr>
        <w:t>S</w:t>
      </w:r>
      <w:r w:rsidR="008338FD">
        <w:rPr>
          <w:lang w:eastAsia="zh-CN"/>
        </w:rPr>
        <w:t xml:space="preserve">ome of its transmission may collide with </w:t>
      </w:r>
      <w:proofErr w:type="spellStart"/>
      <w:r w:rsidR="008338FD">
        <w:rPr>
          <w:lang w:eastAsia="zh-CN"/>
        </w:rPr>
        <w:t>eMBB</w:t>
      </w:r>
      <w:proofErr w:type="spellEnd"/>
      <w:r w:rsidR="008338FD">
        <w:rPr>
          <w:lang w:eastAsia="zh-CN"/>
        </w:rPr>
        <w:t xml:space="preserve"> data</w:t>
      </w:r>
      <w:r w:rsidR="00424DA2">
        <w:rPr>
          <w:lang w:eastAsia="zh-CN"/>
        </w:rPr>
        <w:t xml:space="preserve"> if URLLC packet has four transmissions </w:t>
      </w:r>
      <w:r w:rsidR="008338FD">
        <w:rPr>
          <w:lang w:eastAsia="zh-CN"/>
        </w:rPr>
        <w:t>. Partial overlap can occur in time/frequency/power domain. For 60</w:t>
      </w:r>
      <w:r w:rsidR="00A96EF3">
        <w:rPr>
          <w:lang w:eastAsia="zh-CN"/>
        </w:rPr>
        <w:t xml:space="preserve"> </w:t>
      </w:r>
      <w:r w:rsidR="008338FD">
        <w:rPr>
          <w:lang w:eastAsia="zh-CN"/>
        </w:rPr>
        <w:t xml:space="preserve">kHz SCS and 7-symbols </w:t>
      </w:r>
      <w:r w:rsidR="007A6D81">
        <w:rPr>
          <w:lang w:eastAsia="zh-CN"/>
        </w:rPr>
        <w:t>non</w:t>
      </w:r>
      <w:r w:rsidR="00510EF1">
        <w:rPr>
          <w:lang w:eastAsia="zh-CN"/>
        </w:rPr>
        <w:t>-</w:t>
      </w:r>
      <w:r w:rsidR="008338FD">
        <w:rPr>
          <w:lang w:eastAsia="zh-CN"/>
        </w:rPr>
        <w:t>slot</w:t>
      </w:r>
      <w:r w:rsidR="007A6D81">
        <w:rPr>
          <w:lang w:eastAsia="zh-CN"/>
        </w:rPr>
        <w:t xml:space="preserve"> based scheduling</w:t>
      </w:r>
      <w:r w:rsidR="008338FD">
        <w:rPr>
          <w:lang w:eastAsia="zh-CN"/>
        </w:rPr>
        <w:t>, we assume one URLLC packet occupies 5</w:t>
      </w:r>
      <w:r w:rsidR="00A96EF3">
        <w:rPr>
          <w:lang w:eastAsia="zh-CN"/>
        </w:rPr>
        <w:t xml:space="preserve"> </w:t>
      </w:r>
      <w:r w:rsidR="008338FD">
        <w:rPr>
          <w:lang w:eastAsia="zh-CN"/>
        </w:rPr>
        <w:t>RB</w:t>
      </w:r>
      <w:r w:rsidR="004C2EE1">
        <w:rPr>
          <w:lang w:eastAsia="zh-CN"/>
        </w:rPr>
        <w:t>s</w:t>
      </w:r>
      <w:r w:rsidR="008338FD">
        <w:rPr>
          <w:lang w:eastAsia="zh-CN"/>
        </w:rPr>
        <w:t xml:space="preserve"> in each transmission and </w:t>
      </w:r>
      <w:proofErr w:type="spellStart"/>
      <w:r w:rsidR="008338FD">
        <w:rPr>
          <w:lang w:eastAsia="zh-CN"/>
        </w:rPr>
        <w:t>eMBB</w:t>
      </w:r>
      <w:proofErr w:type="spellEnd"/>
      <w:r w:rsidR="008338FD">
        <w:rPr>
          <w:lang w:eastAsia="zh-CN"/>
        </w:rPr>
        <w:t xml:space="preserve"> packet occupies 10</w:t>
      </w:r>
      <w:r w:rsidR="00A96EF3">
        <w:rPr>
          <w:lang w:eastAsia="zh-CN"/>
        </w:rPr>
        <w:t xml:space="preserve"> </w:t>
      </w:r>
      <w:r w:rsidR="008338FD">
        <w:rPr>
          <w:lang w:eastAsia="zh-CN"/>
        </w:rPr>
        <w:t>RB</w:t>
      </w:r>
      <w:r w:rsidR="004C2EE1">
        <w:rPr>
          <w:lang w:eastAsia="zh-CN"/>
        </w:rPr>
        <w:t>s</w:t>
      </w:r>
      <w:r w:rsidR="008338FD">
        <w:rPr>
          <w:lang w:eastAsia="zh-CN"/>
        </w:rPr>
        <w:t>. We evaluate</w:t>
      </w:r>
      <w:r w:rsidR="004C2EE1">
        <w:rPr>
          <w:lang w:eastAsia="zh-CN"/>
        </w:rPr>
        <w:t xml:space="preserve"> the </w:t>
      </w:r>
      <w:r w:rsidR="008338FD">
        <w:rPr>
          <w:lang w:eastAsia="zh-CN"/>
        </w:rPr>
        <w:t xml:space="preserve">performance for a scenario where time/frequency resource is shared among 4 URLLC UEs and URLLC packets may observe </w:t>
      </w:r>
      <w:proofErr w:type="spellStart"/>
      <w:r w:rsidR="008338FD">
        <w:rPr>
          <w:lang w:eastAsia="zh-CN"/>
        </w:rPr>
        <w:t>eMBB</w:t>
      </w:r>
      <w:proofErr w:type="spellEnd"/>
      <w:r w:rsidR="008338FD">
        <w:rPr>
          <w:lang w:eastAsia="zh-CN"/>
        </w:rPr>
        <w:t xml:space="preserve"> interference in one or two transmissions out of four, i.e., partial overlap in time/frequency resources and there are some reserved areas where URLLC do not observe collision with </w:t>
      </w:r>
      <w:proofErr w:type="spellStart"/>
      <w:r w:rsidR="008338FD">
        <w:rPr>
          <w:lang w:eastAsia="zh-CN"/>
        </w:rPr>
        <w:t>eMBB</w:t>
      </w:r>
      <w:proofErr w:type="spellEnd"/>
      <w:r w:rsidR="008338FD">
        <w:rPr>
          <w:lang w:eastAsia="zh-CN"/>
        </w:rPr>
        <w:t xml:space="preserve"> (by pre-configured resource assignment). </w:t>
      </w:r>
      <w:r w:rsidR="003E3788">
        <w:rPr>
          <w:lang w:eastAsia="zh-CN"/>
        </w:rPr>
        <w:t xml:space="preserve">The </w:t>
      </w:r>
      <w:r w:rsidR="008338FD">
        <w:rPr>
          <w:lang w:eastAsia="zh-CN"/>
        </w:rPr>
        <w:t>5</w:t>
      </w:r>
      <w:r w:rsidR="00A96EF3">
        <w:rPr>
          <w:lang w:eastAsia="zh-CN"/>
        </w:rPr>
        <w:t xml:space="preserve"> </w:t>
      </w:r>
      <w:r w:rsidR="008338FD">
        <w:rPr>
          <w:lang w:eastAsia="zh-CN"/>
        </w:rPr>
        <w:t>RB</w:t>
      </w:r>
      <w:r w:rsidR="003E3788">
        <w:rPr>
          <w:lang w:eastAsia="zh-CN"/>
        </w:rPr>
        <w:t>s</w:t>
      </w:r>
      <w:r w:rsidR="008338FD">
        <w:rPr>
          <w:lang w:eastAsia="zh-CN"/>
        </w:rPr>
        <w:t xml:space="preserve"> </w:t>
      </w:r>
      <w:r w:rsidR="003E3788">
        <w:rPr>
          <w:lang w:eastAsia="zh-CN"/>
        </w:rPr>
        <w:t xml:space="preserve">occupied by </w:t>
      </w:r>
      <w:proofErr w:type="spellStart"/>
      <w:r w:rsidR="008338FD">
        <w:rPr>
          <w:lang w:eastAsia="zh-CN"/>
        </w:rPr>
        <w:t>eMBB</w:t>
      </w:r>
      <w:proofErr w:type="spellEnd"/>
      <w:r w:rsidR="008338FD">
        <w:rPr>
          <w:lang w:eastAsia="zh-CN"/>
        </w:rPr>
        <w:t xml:space="preserve"> data may collide with URLLC</w:t>
      </w:r>
      <w:r w:rsidR="003E3788">
        <w:rPr>
          <w:lang w:eastAsia="zh-CN"/>
        </w:rPr>
        <w:t xml:space="preserve"> data</w:t>
      </w:r>
      <w:r w:rsidR="008338FD">
        <w:rPr>
          <w:lang w:eastAsia="zh-CN"/>
        </w:rPr>
        <w:t xml:space="preserve">. Another option we explore is that </w:t>
      </w:r>
      <w:proofErr w:type="spellStart"/>
      <w:r w:rsidR="008338FD">
        <w:rPr>
          <w:lang w:eastAsia="zh-CN"/>
        </w:rPr>
        <w:t>eMBB</w:t>
      </w:r>
      <w:proofErr w:type="spellEnd"/>
      <w:r w:rsidR="008338FD">
        <w:rPr>
          <w:lang w:eastAsia="zh-CN"/>
        </w:rPr>
        <w:t xml:space="preserve"> transmit power can be controlled over the suspected collision region. In this example, </w:t>
      </w:r>
      <w:r w:rsidR="003E3788">
        <w:rPr>
          <w:lang w:eastAsia="zh-CN"/>
        </w:rPr>
        <w:t xml:space="preserve">the </w:t>
      </w:r>
      <w:r w:rsidR="008338FD">
        <w:rPr>
          <w:lang w:eastAsia="zh-CN"/>
        </w:rPr>
        <w:t>5</w:t>
      </w:r>
      <w:r w:rsidR="00A96EF3">
        <w:rPr>
          <w:lang w:eastAsia="zh-CN"/>
        </w:rPr>
        <w:t xml:space="preserve"> </w:t>
      </w:r>
      <w:r w:rsidR="008338FD">
        <w:rPr>
          <w:lang w:eastAsia="zh-CN"/>
        </w:rPr>
        <w:t>RB</w:t>
      </w:r>
      <w:r w:rsidR="003E3788">
        <w:rPr>
          <w:lang w:eastAsia="zh-CN"/>
        </w:rPr>
        <w:t>s</w:t>
      </w:r>
      <w:r w:rsidR="008338FD">
        <w:rPr>
          <w:lang w:eastAsia="zh-CN"/>
        </w:rPr>
        <w:t xml:space="preserve"> of </w:t>
      </w:r>
      <w:proofErr w:type="spellStart"/>
      <w:r w:rsidR="008338FD">
        <w:rPr>
          <w:lang w:eastAsia="zh-CN"/>
        </w:rPr>
        <w:t>eMBB</w:t>
      </w:r>
      <w:proofErr w:type="spellEnd"/>
      <w:r w:rsidR="008338FD">
        <w:rPr>
          <w:lang w:eastAsia="zh-CN"/>
        </w:rPr>
        <w:t xml:space="preserve"> data may reduce power to 80%, other 5</w:t>
      </w:r>
      <w:r w:rsidR="00A96EF3">
        <w:rPr>
          <w:lang w:eastAsia="zh-CN"/>
        </w:rPr>
        <w:t xml:space="preserve"> </w:t>
      </w:r>
      <w:r w:rsidR="008338FD">
        <w:rPr>
          <w:lang w:eastAsia="zh-CN"/>
        </w:rPr>
        <w:t xml:space="preserve">RBs do not </w:t>
      </w:r>
      <w:r w:rsidR="003E3788">
        <w:rPr>
          <w:lang w:eastAsia="zh-CN"/>
        </w:rPr>
        <w:t xml:space="preserve">reduce </w:t>
      </w:r>
      <w:r w:rsidR="008338FD">
        <w:rPr>
          <w:lang w:eastAsia="zh-CN"/>
        </w:rPr>
        <w:t>power. Advanced receiver is assumed for collision handling and interference cancellation. Detail</w:t>
      </w:r>
      <w:r w:rsidR="003E3788">
        <w:rPr>
          <w:lang w:eastAsia="zh-CN"/>
        </w:rPr>
        <w:t>ed</w:t>
      </w:r>
      <w:r w:rsidR="008338FD">
        <w:rPr>
          <w:lang w:eastAsia="zh-CN"/>
        </w:rPr>
        <w:t xml:space="preserve"> simulation parameters are provided in </w:t>
      </w:r>
      <w:r w:rsidR="003E3788">
        <w:rPr>
          <w:lang w:eastAsia="zh-CN"/>
        </w:rPr>
        <w:t xml:space="preserve">the </w:t>
      </w:r>
      <w:r w:rsidR="008338FD">
        <w:rPr>
          <w:lang w:eastAsia="zh-CN"/>
        </w:rPr>
        <w:t xml:space="preserve">Appendix. In Figure </w:t>
      </w:r>
      <w:r w:rsidR="00EA0EF3">
        <w:rPr>
          <w:lang w:eastAsia="zh-CN"/>
        </w:rPr>
        <w:t>1</w:t>
      </w:r>
      <w:r w:rsidR="008338FD">
        <w:rPr>
          <w:lang w:eastAsia="zh-CN"/>
        </w:rPr>
        <w:t>, we show</w:t>
      </w:r>
      <w:r w:rsidR="003E3788">
        <w:rPr>
          <w:lang w:eastAsia="zh-CN"/>
        </w:rPr>
        <w:t xml:space="preserve"> the</w:t>
      </w:r>
      <w:r w:rsidR="008338FD">
        <w:rPr>
          <w:lang w:eastAsia="zh-CN"/>
        </w:rPr>
        <w:t xml:space="preserve"> URLLC BLER performance with 4 transmissions and URLLC UEs are decoded first treating </w:t>
      </w:r>
      <w:proofErr w:type="spellStart"/>
      <w:r w:rsidR="008338FD">
        <w:rPr>
          <w:lang w:eastAsia="zh-CN"/>
        </w:rPr>
        <w:t>eMBB</w:t>
      </w:r>
      <w:proofErr w:type="spellEnd"/>
      <w:r w:rsidR="008338FD">
        <w:rPr>
          <w:lang w:eastAsia="zh-CN"/>
        </w:rPr>
        <w:t xml:space="preserve"> as interference. </w:t>
      </w:r>
    </w:p>
    <w:p w14:paraId="29ADFDA6" w14:textId="3D275417" w:rsidR="00EE2AB0" w:rsidRDefault="008338FD" w:rsidP="006A55DF">
      <w:pPr>
        <w:rPr>
          <w:lang w:eastAsia="zh-CN"/>
        </w:rPr>
      </w:pPr>
      <w:r>
        <w:rPr>
          <w:lang w:eastAsia="zh-CN"/>
        </w:rPr>
        <w:t>We observe that URLLC performance degrades very little compared to no collision, when one of its transmission (i.e., 25%) overlap</w:t>
      </w:r>
      <w:r w:rsidR="000C565A">
        <w:rPr>
          <w:rFonts w:hint="eastAsia"/>
          <w:lang w:eastAsia="zh-CN"/>
        </w:rPr>
        <w:t>s</w:t>
      </w:r>
      <w:r>
        <w:rPr>
          <w:lang w:eastAsia="zh-CN"/>
        </w:rPr>
        <w:t xml:space="preserve"> with </w:t>
      </w:r>
      <w:proofErr w:type="spellStart"/>
      <w:r>
        <w:rPr>
          <w:lang w:eastAsia="zh-CN"/>
        </w:rPr>
        <w:t>eMBB</w:t>
      </w:r>
      <w:proofErr w:type="spellEnd"/>
      <w:r>
        <w:rPr>
          <w:lang w:eastAsia="zh-CN"/>
        </w:rPr>
        <w:t xml:space="preserve"> which has power reduced to 80%. If 25% overlap is used with same power or 50% overlap is used with 80% power, performance is still reasonable,</w:t>
      </w:r>
      <w:r w:rsidR="000C565A">
        <w:rPr>
          <w:rFonts w:hint="eastAsia"/>
          <w:lang w:eastAsia="zh-CN"/>
        </w:rPr>
        <w:t xml:space="preserve"> with</w:t>
      </w:r>
      <w:r>
        <w:rPr>
          <w:lang w:eastAsia="zh-CN"/>
        </w:rPr>
        <w:t xml:space="preserve"> less than 0.5</w:t>
      </w:r>
      <w:r w:rsidR="00A96EF3">
        <w:rPr>
          <w:lang w:eastAsia="zh-CN"/>
        </w:rPr>
        <w:t xml:space="preserve"> </w:t>
      </w:r>
      <w:r>
        <w:rPr>
          <w:lang w:eastAsia="zh-CN"/>
        </w:rPr>
        <w:t xml:space="preserve">dB loss. </w:t>
      </w:r>
    </w:p>
    <w:p w14:paraId="12E88267" w14:textId="5C3F162C" w:rsidR="00EE2AB0" w:rsidRDefault="008338FD" w:rsidP="006A55DF">
      <w:pPr>
        <w:rPr>
          <w:lang w:eastAsia="zh-CN"/>
        </w:rPr>
      </w:pPr>
      <w:r>
        <w:rPr>
          <w:lang w:eastAsia="zh-CN"/>
        </w:rPr>
        <w:t xml:space="preserve">In Figure </w:t>
      </w:r>
      <w:r w:rsidR="00EA0EF3">
        <w:rPr>
          <w:lang w:eastAsia="zh-CN"/>
        </w:rPr>
        <w:t>2</w:t>
      </w:r>
      <w:r>
        <w:rPr>
          <w:lang w:eastAsia="zh-CN"/>
        </w:rPr>
        <w:t xml:space="preserve">, we show </w:t>
      </w:r>
      <w:proofErr w:type="spellStart"/>
      <w:r>
        <w:rPr>
          <w:lang w:eastAsia="zh-CN"/>
        </w:rPr>
        <w:t>eMBB</w:t>
      </w:r>
      <w:proofErr w:type="spellEnd"/>
      <w:r>
        <w:rPr>
          <w:lang w:eastAsia="zh-CN"/>
        </w:rPr>
        <w:t xml:space="preserve"> performance where 5 out of 10</w:t>
      </w:r>
      <w:r w:rsidR="00A96EF3">
        <w:rPr>
          <w:lang w:eastAsia="zh-CN"/>
        </w:rPr>
        <w:t xml:space="preserve"> </w:t>
      </w:r>
      <w:r>
        <w:rPr>
          <w:lang w:eastAsia="zh-CN"/>
        </w:rPr>
        <w:t>RB</w:t>
      </w:r>
      <w:r w:rsidR="003E3788">
        <w:rPr>
          <w:lang w:eastAsia="zh-CN"/>
        </w:rPr>
        <w:t>s</w:t>
      </w:r>
      <w:r>
        <w:rPr>
          <w:lang w:eastAsia="zh-CN"/>
        </w:rPr>
        <w:t xml:space="preserve"> may observe power reduction. We observe that </w:t>
      </w:r>
      <w:r w:rsidR="003E3788">
        <w:rPr>
          <w:lang w:eastAsia="zh-CN"/>
        </w:rPr>
        <w:t xml:space="preserve">the </w:t>
      </w:r>
      <w:r>
        <w:rPr>
          <w:lang w:eastAsia="zh-CN"/>
        </w:rPr>
        <w:t xml:space="preserve">partial power reduction causes small performance loss, </w:t>
      </w:r>
      <w:r w:rsidR="000C565A">
        <w:rPr>
          <w:rFonts w:hint="eastAsia"/>
          <w:lang w:eastAsia="zh-CN"/>
        </w:rPr>
        <w:t xml:space="preserve">with </w:t>
      </w:r>
      <w:r>
        <w:rPr>
          <w:lang w:eastAsia="zh-CN"/>
        </w:rPr>
        <w:t>less than 0.5</w:t>
      </w:r>
      <w:r w:rsidR="00961E60">
        <w:rPr>
          <w:lang w:eastAsia="zh-CN"/>
        </w:rPr>
        <w:t xml:space="preserve"> </w:t>
      </w:r>
      <w:proofErr w:type="spellStart"/>
      <w:r>
        <w:rPr>
          <w:lang w:eastAsia="zh-CN"/>
        </w:rPr>
        <w:t>dB.</w:t>
      </w:r>
      <w:proofErr w:type="spellEnd"/>
      <w:r>
        <w:rPr>
          <w:lang w:eastAsia="zh-CN"/>
        </w:rPr>
        <w:t xml:space="preserve"> Hence, allowing </w:t>
      </w:r>
      <w:proofErr w:type="spellStart"/>
      <w:r>
        <w:rPr>
          <w:lang w:eastAsia="zh-CN"/>
        </w:rPr>
        <w:t>eMBB</w:t>
      </w:r>
      <w:proofErr w:type="spellEnd"/>
      <w:r>
        <w:rPr>
          <w:lang w:eastAsia="zh-CN"/>
        </w:rPr>
        <w:t xml:space="preserve"> data to use coexistence region in a controlled manner improves the capacity of the coexistence region.</w:t>
      </w:r>
    </w:p>
    <w:p w14:paraId="7CDF6CA0" w14:textId="4B901D50" w:rsidR="00F83F10" w:rsidRDefault="006867FF" w:rsidP="005F3374">
      <w:pPr>
        <w:spacing w:after="0"/>
        <w:rPr>
          <w:color w:val="000000"/>
        </w:rPr>
      </w:pPr>
      <w:r>
        <w:rPr>
          <w:b/>
          <w:color w:val="000000"/>
          <w:lang w:eastAsia="zh-CN"/>
        </w:rPr>
        <w:lastRenderedPageBreak/>
        <w:t xml:space="preserve">Observation </w:t>
      </w:r>
      <w:r w:rsidR="00EA0EF3">
        <w:rPr>
          <w:b/>
          <w:color w:val="000000"/>
          <w:lang w:eastAsia="zh-CN"/>
        </w:rPr>
        <w:t>1</w:t>
      </w:r>
      <w:r>
        <w:rPr>
          <w:b/>
          <w:color w:val="000000"/>
          <w:lang w:eastAsia="zh-CN"/>
        </w:rPr>
        <w:t xml:space="preserve">: </w:t>
      </w:r>
      <w:r w:rsidR="00CB151E">
        <w:rPr>
          <w:rFonts w:hint="eastAsia"/>
          <w:b/>
          <w:color w:val="000000"/>
          <w:lang w:eastAsia="zh-CN"/>
        </w:rPr>
        <w:t xml:space="preserve">Resource </w:t>
      </w:r>
      <w:r>
        <w:rPr>
          <w:rFonts w:hint="eastAsia"/>
          <w:b/>
          <w:color w:val="000000"/>
          <w:lang w:eastAsia="zh-CN"/>
        </w:rPr>
        <w:t xml:space="preserve">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sidR="00F83F10">
        <w:rPr>
          <w:b/>
          <w:color w:val="000000"/>
          <w:lang w:eastAsia="zh-CN"/>
        </w:rPr>
        <w:t xml:space="preserve">and </w:t>
      </w:r>
      <w:r>
        <w:rPr>
          <w:rFonts w:hint="eastAsia"/>
          <w:b/>
          <w:color w:val="000000"/>
          <w:lang w:eastAsia="zh-CN"/>
        </w:rPr>
        <w:t>grant-free URLLC in UL</w:t>
      </w:r>
      <w:r w:rsidR="00F83F10">
        <w:rPr>
          <w:b/>
          <w:color w:val="000000"/>
          <w:lang w:eastAsia="zh-CN"/>
        </w:rPr>
        <w:t xml:space="preserve"> with controlled collision</w:t>
      </w:r>
      <w:r>
        <w:rPr>
          <w:b/>
          <w:color w:val="000000"/>
          <w:lang w:eastAsia="zh-CN"/>
        </w:rPr>
        <w:t>.</w:t>
      </w:r>
    </w:p>
    <w:p w14:paraId="225733B5" w14:textId="3F565CCB" w:rsidR="008D2EC6" w:rsidRPr="00374901" w:rsidRDefault="006867FF" w:rsidP="004B1607">
      <w:pPr>
        <w:pStyle w:val="ListParagraph"/>
        <w:numPr>
          <w:ilvl w:val="0"/>
          <w:numId w:val="24"/>
        </w:numPr>
        <w:jc w:val="both"/>
        <w:rPr>
          <w:rFonts w:ascii="Times New Roman" w:hAnsi="Times New Roman" w:cs="Times New Roman"/>
          <w:b/>
        </w:rPr>
      </w:pPr>
      <w:r w:rsidRPr="00374901">
        <w:rPr>
          <w:rFonts w:ascii="Times New Roman" w:hAnsi="Times New Roman" w:cs="Times New Roman"/>
          <w:b/>
          <w:color w:val="000000"/>
        </w:rPr>
        <w:t>C</w:t>
      </w:r>
      <w:r w:rsidRPr="00374901">
        <w:rPr>
          <w:rFonts w:ascii="Times New Roman" w:hAnsi="Times New Roman" w:cs="Times New Roman"/>
          <w:b/>
        </w:rPr>
        <w:t xml:space="preserve">ollision can be controlled by </w:t>
      </w:r>
      <w:r w:rsidR="001118C3" w:rsidRPr="00374901">
        <w:rPr>
          <w:rFonts w:ascii="Times New Roman" w:hAnsi="Times New Roman" w:cs="Times New Roman"/>
          <w:b/>
        </w:rPr>
        <w:t>semi-static</w:t>
      </w:r>
      <w:r w:rsidRPr="00374901">
        <w:rPr>
          <w:rFonts w:ascii="Times New Roman" w:hAnsi="Times New Roman" w:cs="Times New Roman"/>
          <w:b/>
        </w:rPr>
        <w:t xml:space="preserve"> resource assignment, </w:t>
      </w:r>
      <w:r w:rsidR="001118C3" w:rsidRPr="00374901">
        <w:rPr>
          <w:rFonts w:ascii="Times New Roman" w:hAnsi="Times New Roman" w:cs="Times New Roman"/>
          <w:b/>
        </w:rPr>
        <w:t xml:space="preserve">e.g., partial overlap in resources (time/frequency/power) assigned to </w:t>
      </w:r>
      <w:proofErr w:type="spellStart"/>
      <w:r w:rsidR="001118C3" w:rsidRPr="00374901">
        <w:rPr>
          <w:rFonts w:ascii="Times New Roman" w:hAnsi="Times New Roman" w:cs="Times New Roman"/>
          <w:b/>
        </w:rPr>
        <w:t>eMBB</w:t>
      </w:r>
      <w:proofErr w:type="spellEnd"/>
      <w:r w:rsidR="001118C3" w:rsidRPr="00374901">
        <w:rPr>
          <w:rFonts w:ascii="Times New Roman" w:hAnsi="Times New Roman" w:cs="Times New Roman"/>
          <w:b/>
        </w:rPr>
        <w:t xml:space="preserve"> and URLLC transmission</w:t>
      </w:r>
      <w:r w:rsidRPr="00374901">
        <w:rPr>
          <w:rFonts w:ascii="Times New Roman" w:hAnsi="Times New Roman" w:cs="Times New Roman"/>
          <w:b/>
        </w:rPr>
        <w:t xml:space="preserve"> such that performance of each will not be degraded</w:t>
      </w:r>
      <w:r w:rsidR="009E1964" w:rsidRPr="00374901">
        <w:rPr>
          <w:rFonts w:ascii="Times New Roman" w:hAnsi="Times New Roman" w:cs="Times New Roman"/>
          <w:b/>
        </w:rPr>
        <w:t xml:space="preserve"> much.</w:t>
      </w:r>
    </w:p>
    <w:p w14:paraId="06676AB8" w14:textId="373F6F5D" w:rsidR="0006063D" w:rsidRDefault="003A250E" w:rsidP="00E649C0">
      <w:pPr>
        <w:ind w:firstLine="425"/>
        <w:rPr>
          <w:lang w:eastAsia="zh-CN"/>
        </w:rPr>
      </w:pPr>
      <w:r>
        <w:rPr>
          <w:lang w:eastAsia="zh-CN"/>
        </w:rPr>
        <w:t xml:space="preserve"> </w:t>
      </w:r>
      <w:r w:rsidR="0006063D">
        <w:rPr>
          <w:lang w:eastAsia="zh-CN"/>
        </w:rPr>
        <w:t xml:space="preserve">             </w:t>
      </w:r>
      <w:r w:rsidR="0006063D">
        <w:rPr>
          <w:noProof/>
          <w:lang w:eastAsia="zh-CN"/>
        </w:rPr>
        <w:drawing>
          <wp:inline distT="0" distB="0" distL="0" distR="0" wp14:anchorId="605215A3" wp14:editId="5C01E4C5">
            <wp:extent cx="3691259" cy="35669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695743" cy="3571297"/>
                    </a:xfrm>
                    <a:prstGeom prst="rect">
                      <a:avLst/>
                    </a:prstGeom>
                    <a:noFill/>
                    <a:ln w="9525">
                      <a:noFill/>
                      <a:miter lim="800000"/>
                      <a:headEnd/>
                      <a:tailEnd/>
                    </a:ln>
                  </pic:spPr>
                </pic:pic>
              </a:graphicData>
            </a:graphic>
          </wp:inline>
        </w:drawing>
      </w:r>
    </w:p>
    <w:p w14:paraId="4875BEA7" w14:textId="7B42833A" w:rsidR="0006063D" w:rsidRDefault="0006063D" w:rsidP="0006063D">
      <w:pPr>
        <w:ind w:firstLine="425"/>
        <w:rPr>
          <w:lang w:eastAsia="zh-CN"/>
        </w:rPr>
      </w:pPr>
      <w:r>
        <w:rPr>
          <w:lang w:eastAsia="zh-CN"/>
        </w:rPr>
        <w:t xml:space="preserve">Figure </w:t>
      </w:r>
      <w:r w:rsidR="00EA0EF3">
        <w:rPr>
          <w:lang w:eastAsia="zh-CN"/>
        </w:rPr>
        <w:t>1</w:t>
      </w:r>
      <w:r>
        <w:rPr>
          <w:lang w:eastAsia="zh-CN"/>
        </w:rPr>
        <w:t xml:space="preserve">: URLLC </w:t>
      </w:r>
      <w:r w:rsidR="00FE50DD">
        <w:rPr>
          <w:lang w:eastAsia="zh-CN"/>
        </w:rPr>
        <w:t>p</w:t>
      </w:r>
      <w:r>
        <w:rPr>
          <w:lang w:eastAsia="zh-CN"/>
        </w:rPr>
        <w:t xml:space="preserve">erformance with controlled collision with </w:t>
      </w:r>
      <w:proofErr w:type="spellStart"/>
      <w:r>
        <w:rPr>
          <w:lang w:eastAsia="zh-CN"/>
        </w:rPr>
        <w:t>eMBB</w:t>
      </w:r>
      <w:proofErr w:type="spellEnd"/>
      <w:r>
        <w:rPr>
          <w:lang w:eastAsia="zh-CN"/>
        </w:rPr>
        <w:t xml:space="preserve"> in coexistence region </w:t>
      </w:r>
    </w:p>
    <w:p w14:paraId="681FF424" w14:textId="209E00C4" w:rsidR="0006063D" w:rsidRDefault="0006063D" w:rsidP="00E649C0">
      <w:pPr>
        <w:ind w:firstLine="425"/>
        <w:rPr>
          <w:lang w:eastAsia="zh-CN"/>
        </w:rPr>
      </w:pPr>
      <w:r>
        <w:rPr>
          <w:lang w:eastAsia="zh-CN"/>
        </w:rPr>
        <w:t xml:space="preserve">               </w:t>
      </w:r>
      <w:r>
        <w:rPr>
          <w:noProof/>
          <w:lang w:eastAsia="zh-CN"/>
        </w:rPr>
        <w:drawing>
          <wp:inline distT="0" distB="0" distL="0" distR="0" wp14:anchorId="655C2FA7" wp14:editId="1FF05F09">
            <wp:extent cx="3859553" cy="34702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865915" cy="3475976"/>
                    </a:xfrm>
                    <a:prstGeom prst="rect">
                      <a:avLst/>
                    </a:prstGeom>
                    <a:noFill/>
                    <a:ln w="9525">
                      <a:noFill/>
                      <a:miter lim="800000"/>
                      <a:headEnd/>
                      <a:tailEnd/>
                    </a:ln>
                  </pic:spPr>
                </pic:pic>
              </a:graphicData>
            </a:graphic>
          </wp:inline>
        </w:drawing>
      </w:r>
    </w:p>
    <w:p w14:paraId="0F1BCB0C" w14:textId="41B141D4" w:rsidR="00FD3E82" w:rsidRDefault="0006063D" w:rsidP="00E649C0">
      <w:pPr>
        <w:ind w:firstLine="425"/>
        <w:rPr>
          <w:lang w:eastAsia="zh-CN"/>
        </w:rPr>
      </w:pPr>
      <w:r>
        <w:rPr>
          <w:lang w:eastAsia="zh-CN"/>
        </w:rPr>
        <w:t xml:space="preserve">Figure </w:t>
      </w:r>
      <w:r w:rsidR="00EA0EF3">
        <w:rPr>
          <w:lang w:eastAsia="zh-CN"/>
        </w:rPr>
        <w:t>2</w:t>
      </w:r>
      <w:r>
        <w:rPr>
          <w:lang w:eastAsia="zh-CN"/>
        </w:rPr>
        <w:t xml:space="preserve">: </w:t>
      </w:r>
      <w:proofErr w:type="spellStart"/>
      <w:r>
        <w:rPr>
          <w:lang w:eastAsia="zh-CN"/>
        </w:rPr>
        <w:t>eMBB</w:t>
      </w:r>
      <w:proofErr w:type="spellEnd"/>
      <w:r>
        <w:rPr>
          <w:lang w:eastAsia="zh-CN"/>
        </w:rPr>
        <w:t xml:space="preserve"> </w:t>
      </w:r>
      <w:r w:rsidR="00FE50DD">
        <w:rPr>
          <w:lang w:eastAsia="zh-CN"/>
        </w:rPr>
        <w:t>p</w:t>
      </w:r>
      <w:r>
        <w:rPr>
          <w:lang w:eastAsia="zh-CN"/>
        </w:rPr>
        <w:t>erformance in coexistence region, with partial power control.</w:t>
      </w:r>
    </w:p>
    <w:p w14:paraId="3849510B" w14:textId="4B6FCD6B" w:rsidR="00FD3E82" w:rsidRDefault="00FD3E82" w:rsidP="005F3374">
      <w:pPr>
        <w:spacing w:after="0"/>
        <w:rPr>
          <w:b/>
          <w:color w:val="000000"/>
        </w:rPr>
      </w:pPr>
      <w:r w:rsidRPr="000A616C">
        <w:rPr>
          <w:b/>
          <w:color w:val="000000"/>
        </w:rPr>
        <w:t xml:space="preserve">Proposal </w:t>
      </w:r>
      <w:r>
        <w:rPr>
          <w:b/>
          <w:color w:val="000000"/>
        </w:rPr>
        <w:t>2</w:t>
      </w:r>
      <w:r w:rsidRPr="000A616C">
        <w:rPr>
          <w:b/>
          <w:color w:val="000000"/>
        </w:rPr>
        <w:t xml:space="preserve">: </w:t>
      </w:r>
      <w:r>
        <w:rPr>
          <w:b/>
          <w:color w:val="000000"/>
        </w:rPr>
        <w:t xml:space="preserve">For inter-UE multiplexing, </w:t>
      </w:r>
      <w:r w:rsidRPr="000A616C">
        <w:rPr>
          <w:b/>
          <w:color w:val="000000"/>
        </w:rPr>
        <w:t xml:space="preserve">NR </w:t>
      </w:r>
      <w:r>
        <w:rPr>
          <w:b/>
          <w:color w:val="000000"/>
        </w:rPr>
        <w:t>supports</w:t>
      </w:r>
      <w:r w:rsidRPr="000A616C">
        <w:rPr>
          <w:b/>
          <w:color w:val="000000"/>
        </w:rPr>
        <w:t xml:space="preserve"> </w:t>
      </w:r>
      <w:r>
        <w:rPr>
          <w:rFonts w:hint="eastAsia"/>
          <w:b/>
          <w:color w:val="000000"/>
          <w:lang w:eastAsia="zh-CN"/>
        </w:rPr>
        <w:t xml:space="preserve">UL </w:t>
      </w:r>
      <w:r>
        <w:rPr>
          <w:b/>
          <w:color w:val="000000"/>
        </w:rPr>
        <w:t xml:space="preserve">coexistence of </w:t>
      </w:r>
      <w:proofErr w:type="spellStart"/>
      <w:r w:rsidRPr="000A616C">
        <w:rPr>
          <w:b/>
          <w:color w:val="000000"/>
        </w:rPr>
        <w:t>eMBB</w:t>
      </w:r>
      <w:proofErr w:type="spellEnd"/>
      <w:r>
        <w:rPr>
          <w:b/>
          <w:color w:val="000000"/>
        </w:rPr>
        <w:t xml:space="preserve"> and </w:t>
      </w:r>
      <w:r w:rsidRPr="000A616C">
        <w:rPr>
          <w:b/>
          <w:color w:val="000000"/>
        </w:rPr>
        <w:t>URLLC</w:t>
      </w:r>
      <w:r>
        <w:rPr>
          <w:rFonts w:hint="eastAsia"/>
          <w:b/>
          <w:color w:val="000000"/>
          <w:lang w:eastAsia="zh-CN"/>
        </w:rPr>
        <w:t>,</w:t>
      </w:r>
      <w:r>
        <w:rPr>
          <w:b/>
          <w:color w:val="000000"/>
          <w:lang w:eastAsia="zh-CN"/>
        </w:rPr>
        <w:t xml:space="preserve"> where</w:t>
      </w:r>
      <w:r w:rsidR="00281DCE">
        <w:rPr>
          <w:b/>
          <w:color w:val="000000"/>
          <w:lang w:eastAsia="zh-CN"/>
        </w:rPr>
        <w:t xml:space="preserve"> </w:t>
      </w:r>
      <w:r>
        <w:rPr>
          <w:b/>
          <w:color w:val="000000"/>
          <w:lang w:eastAsia="zh-CN"/>
        </w:rPr>
        <w:t>r</w:t>
      </w:r>
      <w:r>
        <w:rPr>
          <w:rFonts w:hint="eastAsia"/>
          <w:b/>
          <w:color w:val="000000"/>
        </w:rPr>
        <w:t>esource</w:t>
      </w:r>
      <w:r w:rsidR="00281DCE">
        <w:rPr>
          <w:b/>
          <w:color w:val="000000"/>
        </w:rPr>
        <w:t xml:space="preserve">s for </w:t>
      </w:r>
      <w:proofErr w:type="spellStart"/>
      <w:r w:rsidR="00281DCE" w:rsidRPr="008D73EE">
        <w:rPr>
          <w:b/>
          <w:color w:val="000000"/>
        </w:rPr>
        <w:t>eMBB</w:t>
      </w:r>
      <w:proofErr w:type="spellEnd"/>
      <w:r w:rsidR="00281DCE" w:rsidRPr="008D73EE">
        <w:rPr>
          <w:b/>
          <w:color w:val="000000"/>
        </w:rPr>
        <w:t xml:space="preserve"> and URLLC</w:t>
      </w:r>
      <w:r w:rsidR="00281DCE">
        <w:rPr>
          <w:b/>
          <w:color w:val="000000"/>
        </w:rPr>
        <w:t xml:space="preserve"> transmissions</w:t>
      </w:r>
      <w:r>
        <w:rPr>
          <w:rFonts w:hint="eastAsia"/>
          <w:b/>
          <w:color w:val="000000"/>
        </w:rPr>
        <w:t xml:space="preserve"> can be</w:t>
      </w:r>
      <w:r w:rsidRPr="008D73EE">
        <w:rPr>
          <w:b/>
          <w:color w:val="000000"/>
        </w:rPr>
        <w:t xml:space="preserve"> partially overlapped</w:t>
      </w:r>
      <w:r>
        <w:rPr>
          <w:b/>
          <w:color w:val="000000"/>
        </w:rPr>
        <w:t>.</w:t>
      </w:r>
    </w:p>
    <w:p w14:paraId="3883BB02" w14:textId="6A8E2624" w:rsidR="00EA0EF3" w:rsidRPr="004827F6" w:rsidRDefault="005C6F7A" w:rsidP="00EA0EF3">
      <w:pPr>
        <w:pStyle w:val="ListParagraph"/>
        <w:numPr>
          <w:ilvl w:val="0"/>
          <w:numId w:val="24"/>
        </w:numPr>
        <w:rPr>
          <w:rFonts w:ascii="Times New Roman" w:hAnsi="Times New Roman" w:cs="Times New Roman"/>
          <w:b/>
        </w:rPr>
      </w:pPr>
      <w:r w:rsidRPr="005F3374">
        <w:rPr>
          <w:rFonts w:ascii="Times New Roman" w:hAnsi="Times New Roman" w:cs="Times New Roman"/>
          <w:b/>
          <w:color w:val="000000"/>
        </w:rPr>
        <w:t xml:space="preserve">NR identifies enabling mechanisms for such operation </w:t>
      </w:r>
    </w:p>
    <w:p w14:paraId="25BEA396" w14:textId="77777777" w:rsidR="00FE50DD" w:rsidRPr="004827F6" w:rsidRDefault="00FE50DD" w:rsidP="004827F6">
      <w:pPr>
        <w:ind w:left="360"/>
        <w:rPr>
          <w:b/>
        </w:rPr>
      </w:pPr>
    </w:p>
    <w:p w14:paraId="4896497F" w14:textId="53798C94" w:rsidR="00914C90" w:rsidRPr="00A02C4F" w:rsidRDefault="00914C90" w:rsidP="0052576E">
      <w:pPr>
        <w:rPr>
          <w:b/>
        </w:rPr>
      </w:pPr>
      <w:r>
        <w:rPr>
          <w:lang w:eastAsia="zh-CN"/>
        </w:rPr>
        <w:t>It should be noted that o</w:t>
      </w:r>
      <w:r w:rsidRPr="009A2ACF">
        <w:rPr>
          <w:lang w:eastAsia="zh-CN"/>
        </w:rPr>
        <w:t xml:space="preserve">ne additional option not discussed in more detail is that advanced receivers can be used at the </w:t>
      </w:r>
      <w:proofErr w:type="spellStart"/>
      <w:r w:rsidRPr="009A2ACF">
        <w:rPr>
          <w:lang w:eastAsia="zh-CN"/>
        </w:rPr>
        <w:t>gNBs</w:t>
      </w:r>
      <w:proofErr w:type="spellEnd"/>
      <w:r w:rsidRPr="009A2ACF">
        <w:rPr>
          <w:lang w:eastAsia="zh-CN"/>
        </w:rPr>
        <w:t xml:space="preserve">. An advanced receiver (or even NOMA techniques later in R16) could be an enabler for UL multiplexing of </w:t>
      </w:r>
      <w:proofErr w:type="spellStart"/>
      <w:r w:rsidRPr="009A2ACF">
        <w:rPr>
          <w:lang w:eastAsia="zh-CN"/>
        </w:rPr>
        <w:t>eMBB</w:t>
      </w:r>
      <w:proofErr w:type="spellEnd"/>
      <w:r w:rsidRPr="009A2ACF">
        <w:rPr>
          <w:lang w:eastAsia="zh-CN"/>
        </w:rPr>
        <w:t xml:space="preserve"> and URLLC in the inter-UE case</w:t>
      </w:r>
      <w:r>
        <w:rPr>
          <w:lang w:eastAsia="zh-CN"/>
        </w:rPr>
        <w:t xml:space="preserve">. </w:t>
      </w:r>
      <w:r w:rsidRPr="00374901">
        <w:rPr>
          <w:lang w:eastAsia="zh-CN"/>
        </w:rPr>
        <w:t xml:space="preserve">Below, we discuss Option 2) </w:t>
      </w:r>
      <w:r>
        <w:rPr>
          <w:lang w:eastAsia="zh-CN"/>
        </w:rPr>
        <w:t xml:space="preserve">power control mechanism </w:t>
      </w:r>
      <w:r w:rsidRPr="00374901">
        <w:rPr>
          <w:lang w:eastAsia="zh-CN"/>
        </w:rPr>
        <w:t>in details</w:t>
      </w:r>
    </w:p>
    <w:p w14:paraId="1C84C70E" w14:textId="77777777" w:rsidR="00505414" w:rsidRDefault="00435C42" w:rsidP="005F3374">
      <w:pPr>
        <w:pStyle w:val="Heading2"/>
        <w:tabs>
          <w:tab w:val="clear" w:pos="2703"/>
          <w:tab w:val="num" w:pos="426"/>
        </w:tabs>
        <w:ind w:left="576"/>
        <w:rPr>
          <w:lang w:eastAsia="zh-CN"/>
        </w:rPr>
      </w:pPr>
      <w:r>
        <w:t>Power control mechanism for c</w:t>
      </w:r>
      <w:r w:rsidRPr="00A82AA7">
        <w:t xml:space="preserve">oexistence of </w:t>
      </w:r>
      <w:proofErr w:type="spellStart"/>
      <w:r w:rsidRPr="00A82AA7">
        <w:t>eMBB</w:t>
      </w:r>
      <w:proofErr w:type="spellEnd"/>
      <w:r w:rsidRPr="00A82AA7">
        <w:t>/URLLC</w:t>
      </w:r>
      <w:r w:rsidR="00E1116D">
        <w:t xml:space="preserve"> </w:t>
      </w:r>
    </w:p>
    <w:p w14:paraId="2CD52414" w14:textId="0F7B36A2" w:rsidR="00252AA4" w:rsidRDefault="00252AA4" w:rsidP="00252AA4">
      <w:pPr>
        <w:pStyle w:val="Heading3"/>
        <w:rPr>
          <w:lang w:eastAsia="zh-CN"/>
        </w:rPr>
      </w:pPr>
      <w:r>
        <w:t xml:space="preserve">Power control mechanism for </w:t>
      </w:r>
      <w:r>
        <w:rPr>
          <w:rFonts w:hint="eastAsia"/>
          <w:lang w:eastAsia="zh-CN"/>
        </w:rPr>
        <w:t>grant based UE</w:t>
      </w:r>
    </w:p>
    <w:p w14:paraId="03B3F9E3" w14:textId="618083FB" w:rsidR="00435C42" w:rsidRDefault="00A704A1" w:rsidP="00A12425">
      <w:r w:rsidRPr="00F20BDB">
        <w:t xml:space="preserve">In case of coexistence of grant-based </w:t>
      </w:r>
      <w:proofErr w:type="spellStart"/>
      <w:r w:rsidRPr="00F20BDB">
        <w:t>eMBB</w:t>
      </w:r>
      <w:proofErr w:type="spellEnd"/>
      <w:r w:rsidRPr="00F20BDB">
        <w:t xml:space="preserve"> and grant-based URLLC transmission</w:t>
      </w:r>
      <w:r w:rsidR="00466D32">
        <w:t>s</w:t>
      </w:r>
      <w:r w:rsidRPr="00F20BDB">
        <w:t xml:space="preserve">, </w:t>
      </w:r>
      <w:r w:rsidR="00F20BDB">
        <w:t>w</w:t>
      </w:r>
      <w:r w:rsidR="00F20BDB" w:rsidRPr="00595C51">
        <w:t xml:space="preserve">hen URLLC and </w:t>
      </w:r>
      <w:proofErr w:type="spellStart"/>
      <w:r w:rsidR="00F20BDB" w:rsidRPr="00595C51">
        <w:t>eMBB</w:t>
      </w:r>
      <w:proofErr w:type="spellEnd"/>
      <w:r w:rsidR="00F20BDB" w:rsidRPr="00595C51">
        <w:t xml:space="preserve"> packets are scheduled on the same </w:t>
      </w:r>
      <w:r w:rsidR="00DB39D9">
        <w:t xml:space="preserve">time and/or frequency </w:t>
      </w:r>
      <w:r w:rsidR="00F20BDB" w:rsidRPr="00595C51">
        <w:t>resource</w:t>
      </w:r>
      <w:r w:rsidR="00F20BDB">
        <w:t>,</w:t>
      </w:r>
      <w:r w:rsidR="00F20BDB" w:rsidRPr="00F20BDB">
        <w:t xml:space="preserve"> the URLLC </w:t>
      </w:r>
      <w:r w:rsidR="00F20BDB">
        <w:t xml:space="preserve">which is typically scheduled later than </w:t>
      </w:r>
      <w:proofErr w:type="spellStart"/>
      <w:r w:rsidR="00F20BDB">
        <w:t>eMBB</w:t>
      </w:r>
      <w:proofErr w:type="spellEnd"/>
      <w:r w:rsidR="00F20BDB">
        <w:t xml:space="preserve"> can apply</w:t>
      </w:r>
      <w:r w:rsidR="00F20BDB" w:rsidRPr="00F20BDB">
        <w:t xml:space="preserve"> </w:t>
      </w:r>
      <w:r w:rsidR="00F20BDB">
        <w:t xml:space="preserve">a </w:t>
      </w:r>
      <w:r w:rsidR="00F20BDB" w:rsidRPr="00F20BDB">
        <w:t>relatively high power</w:t>
      </w:r>
      <w:r w:rsidR="00F20BDB">
        <w:t xml:space="preserve">. </w:t>
      </w:r>
      <w:r w:rsidR="00A12425">
        <w:t>Therefore</w:t>
      </w:r>
      <w:r w:rsidR="005C6F7A" w:rsidRPr="005F3374">
        <w:t>, it should be possible to indicate different sets of power control parameters</w:t>
      </w:r>
      <w:r w:rsidRPr="00F20BDB">
        <w:t xml:space="preserve"> dynamically</w:t>
      </w:r>
      <w:r w:rsidR="005C6F7A" w:rsidRPr="005F3374">
        <w:t xml:space="preserve">. </w:t>
      </w:r>
      <w:r w:rsidR="00F20BDB" w:rsidRPr="00A12425">
        <w:t xml:space="preserve">One </w:t>
      </w:r>
      <w:r w:rsidR="00F20BDB" w:rsidRPr="00A12425">
        <w:rPr>
          <w:rFonts w:eastAsia="SimSun"/>
          <w:szCs w:val="24"/>
          <w:u w:color="EEECE1"/>
        </w:rPr>
        <w:t>p</w:t>
      </w:r>
      <w:r w:rsidR="00435C42" w:rsidRPr="00A12425">
        <w:rPr>
          <w:rFonts w:eastAsia="SimSun"/>
          <w:szCs w:val="24"/>
          <w:u w:color="EEECE1"/>
        </w:rPr>
        <w:t xml:space="preserve">ossible solution could be </w:t>
      </w:r>
      <w:r w:rsidR="00396B62" w:rsidRPr="00A12425">
        <w:rPr>
          <w:rFonts w:eastAsia="SimSun"/>
          <w:szCs w:val="24"/>
          <w:u w:color="EEECE1"/>
        </w:rPr>
        <w:t xml:space="preserve">that </w:t>
      </w:r>
      <w:r w:rsidR="00435C42" w:rsidRPr="00A12425">
        <w:rPr>
          <w:rFonts w:eastAsia="SimSun"/>
          <w:szCs w:val="24"/>
          <w:u w:color="EEECE1"/>
        </w:rPr>
        <w:t>a DCI signaling indicate</w:t>
      </w:r>
      <w:r w:rsidR="00396B62" w:rsidRPr="00A12425">
        <w:rPr>
          <w:rFonts w:eastAsia="SimSun"/>
          <w:szCs w:val="24"/>
          <w:u w:color="EEECE1"/>
        </w:rPr>
        <w:t>s</w:t>
      </w:r>
      <w:r w:rsidR="00435C42" w:rsidRPr="00A12425">
        <w:rPr>
          <w:rFonts w:eastAsia="SimSun"/>
          <w:szCs w:val="24"/>
          <w:u w:color="EEECE1"/>
        </w:rPr>
        <w:t xml:space="preserve"> parameter set {P0 and alpha}</w:t>
      </w:r>
      <w:r w:rsidR="00435C42" w:rsidRPr="00F20BDB">
        <w:rPr>
          <w:rFonts w:eastAsia="SimSun"/>
          <w:szCs w:val="24"/>
          <w:u w:color="EEECE1"/>
        </w:rPr>
        <w:t>.</w:t>
      </w:r>
      <w:r w:rsidR="00DB39D9">
        <w:rPr>
          <w:rFonts w:eastAsia="SimSun"/>
          <w:szCs w:val="24"/>
          <w:u w:color="EEECE1"/>
        </w:rPr>
        <w:t xml:space="preserve"> </w:t>
      </w:r>
      <w:r w:rsidR="001426E3">
        <w:rPr>
          <w:rFonts w:eastAsia="SimSun"/>
          <w:szCs w:val="24"/>
          <w:u w:color="EEECE1"/>
        </w:rPr>
        <w:t>Another way is to</w:t>
      </w:r>
      <w:r w:rsidR="00DB39D9">
        <w:rPr>
          <w:rFonts w:eastAsia="SimSun"/>
          <w:szCs w:val="24"/>
          <w:u w:color="EEECE1"/>
        </w:rPr>
        <w:t xml:space="preserve"> use the </w:t>
      </w:r>
      <w:r w:rsidR="00DB39D9">
        <w:rPr>
          <w:rFonts w:eastAsia="SimSun" w:hint="eastAsia"/>
          <w:szCs w:val="24"/>
          <w:u w:color="EEECE1"/>
          <w:lang w:eastAsia="zh-CN"/>
        </w:rPr>
        <w:t>T</w:t>
      </w:r>
      <w:r w:rsidR="00DB39D9">
        <w:rPr>
          <w:rFonts w:eastAsia="SimSun"/>
          <w:szCs w:val="24"/>
          <w:u w:color="EEECE1"/>
          <w:lang w:eastAsia="zh-CN"/>
        </w:rPr>
        <w:t>PC command field to adjust closed loop power control</w:t>
      </w:r>
      <w:r w:rsidR="00885CD6">
        <w:rPr>
          <w:rFonts w:eastAsia="SimSun"/>
          <w:szCs w:val="24"/>
          <w:u w:color="EEECE1"/>
          <w:lang w:eastAsia="zh-CN"/>
        </w:rPr>
        <w:t xml:space="preserve"> parameters</w:t>
      </w:r>
      <w:r w:rsidR="00DB39D9">
        <w:rPr>
          <w:rFonts w:eastAsia="SimSun"/>
          <w:szCs w:val="24"/>
          <w:u w:color="EEECE1"/>
          <w:lang w:eastAsia="zh-CN"/>
        </w:rPr>
        <w:t>.</w:t>
      </w:r>
      <w:r w:rsidR="008458C6">
        <w:rPr>
          <w:rFonts w:eastAsia="SimSun"/>
          <w:szCs w:val="24"/>
          <w:u w:color="EEECE1"/>
          <w:lang w:eastAsia="zh-CN"/>
        </w:rPr>
        <w:t xml:space="preserve"> </w:t>
      </w:r>
      <w:r w:rsidR="00E42A44">
        <w:rPr>
          <w:rFonts w:eastAsia="SimSun"/>
          <w:szCs w:val="24"/>
          <w:u w:color="EEECE1"/>
          <w:lang w:eastAsia="zh-CN"/>
        </w:rPr>
        <w:t xml:space="preserve">In the </w:t>
      </w:r>
      <w:r w:rsidR="00237921">
        <w:rPr>
          <w:rFonts w:eastAsia="SimSun"/>
          <w:szCs w:val="24"/>
          <w:u w:color="EEECE1"/>
          <w:lang w:eastAsia="zh-CN"/>
        </w:rPr>
        <w:t>c</w:t>
      </w:r>
      <w:r w:rsidR="008458C6">
        <w:rPr>
          <w:rFonts w:eastAsia="SimSun"/>
          <w:szCs w:val="24"/>
          <w:u w:color="EEECE1"/>
          <w:lang w:eastAsia="zh-CN"/>
        </w:rPr>
        <w:t>urrent table ‘Mapping of TPC Command field in DCI format</w:t>
      </w:r>
      <w:r w:rsidR="00466D32">
        <w:rPr>
          <w:rFonts w:eastAsia="SimSun"/>
          <w:szCs w:val="24"/>
          <w:u w:color="EEECE1"/>
          <w:lang w:eastAsia="zh-CN"/>
        </w:rPr>
        <w:t xml:space="preserve"> </w:t>
      </w:r>
      <w:r w:rsidR="008458C6" w:rsidRPr="00B916EC">
        <w:rPr>
          <w:iCs/>
        </w:rPr>
        <w:t xml:space="preserve">0_0, DCI format 0_1, or DCI format </w:t>
      </w:r>
      <w:r w:rsidR="008458C6" w:rsidRPr="00B916EC">
        <w:t>2_2</w:t>
      </w:r>
      <w:r w:rsidR="008458C6">
        <w:t xml:space="preserve">, </w:t>
      </w:r>
      <w:r w:rsidR="008458C6" w:rsidRPr="00B916EC">
        <w:t>having</w:t>
      </w:r>
      <w:r w:rsidR="008458C6" w:rsidRPr="00B916EC">
        <w:rPr>
          <w:rFonts w:hint="eastAsia"/>
        </w:rPr>
        <w:t xml:space="preserve"> CRC parity bits scrambled </w:t>
      </w:r>
      <w:r w:rsidR="008458C6" w:rsidRPr="00B916EC">
        <w:t>by</w:t>
      </w:r>
      <w:r w:rsidR="008458C6" w:rsidRPr="00B916EC">
        <w:rPr>
          <w:rFonts w:hint="eastAsia"/>
        </w:rPr>
        <w:t xml:space="preserve"> TPC-PUSCH-RNTI</w:t>
      </w:r>
      <w:r w:rsidR="008458C6">
        <w:t>,</w:t>
      </w:r>
      <w:r w:rsidR="008458C6" w:rsidRPr="00B916EC">
        <w:t xml:space="preserve"> </w:t>
      </w:r>
      <w:r w:rsidR="008458C6">
        <w:t>or DCI format 2_3</w:t>
      </w:r>
      <w:r w:rsidR="008458C6" w:rsidRPr="00B916EC">
        <w:t xml:space="preserve">, to absolute and accumulated </w:t>
      </w:r>
      <w:r w:rsidR="008458C6" w:rsidRPr="00B916EC">
        <w:rPr>
          <w:position w:val="-12"/>
        </w:rPr>
        <w:object w:dxaOrig="880" w:dyaOrig="320" w14:anchorId="4A66B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6.1pt" o:ole="">
            <v:imagedata r:id="rId11" o:title=""/>
          </v:shape>
          <o:OLEObject Type="Embed" ProgID="Equation.3" ShapeID="_x0000_i1025" DrawAspect="Content" ObjectID="_1584486063" r:id="rId12"/>
        </w:object>
      </w:r>
      <w:r w:rsidR="008458C6" w:rsidRPr="00B916EC">
        <w:t xml:space="preserve"> values</w:t>
      </w:r>
      <w:r w:rsidR="008458C6">
        <w:rPr>
          <w:rFonts w:eastAsia="SimSun"/>
          <w:szCs w:val="24"/>
          <w:u w:color="EEECE1"/>
          <w:lang w:eastAsia="zh-CN"/>
        </w:rPr>
        <w:t>’ in [</w:t>
      </w:r>
      <w:r w:rsidR="000B0C18">
        <w:rPr>
          <w:rFonts w:eastAsia="SimSun"/>
          <w:szCs w:val="24"/>
          <w:u w:color="EEECE1"/>
          <w:lang w:eastAsia="zh-CN"/>
        </w:rPr>
        <w:t>5</w:t>
      </w:r>
      <w:bookmarkStart w:id="4" w:name="_GoBack"/>
      <w:bookmarkEnd w:id="4"/>
      <w:r w:rsidR="008458C6">
        <w:rPr>
          <w:rFonts w:eastAsia="SimSun"/>
          <w:szCs w:val="24"/>
          <w:u w:color="EEECE1"/>
          <w:lang w:eastAsia="zh-CN"/>
        </w:rPr>
        <w:t>]</w:t>
      </w:r>
      <w:r w:rsidR="00E42A44">
        <w:rPr>
          <w:rFonts w:eastAsia="SimSun"/>
          <w:szCs w:val="24"/>
          <w:u w:color="EEECE1"/>
          <w:lang w:eastAsia="zh-CN"/>
        </w:rPr>
        <w:t xml:space="preserve">, the values </w:t>
      </w:r>
      <w:r w:rsidR="001426E3">
        <w:rPr>
          <w:rFonts w:eastAsia="SimSun"/>
          <w:szCs w:val="24"/>
          <w:u w:color="EEECE1"/>
          <w:lang w:eastAsia="zh-CN"/>
        </w:rPr>
        <w:t xml:space="preserve">range is not capable to trace the change of BLER requirements of </w:t>
      </w:r>
      <w:proofErr w:type="spellStart"/>
      <w:r w:rsidR="001426E3">
        <w:rPr>
          <w:rFonts w:eastAsia="SimSun"/>
          <w:szCs w:val="24"/>
          <w:u w:color="EEECE1"/>
          <w:lang w:eastAsia="zh-CN"/>
        </w:rPr>
        <w:t>eMBB</w:t>
      </w:r>
      <w:proofErr w:type="spellEnd"/>
      <w:r w:rsidR="001426E3">
        <w:rPr>
          <w:rFonts w:eastAsia="SimSun"/>
          <w:szCs w:val="24"/>
          <w:u w:color="EEECE1"/>
          <w:lang w:eastAsia="zh-CN"/>
        </w:rPr>
        <w:t xml:space="preserve"> and URLLC transmission dynamically and compensate the change of required transmission power efficiently. Thus, enlarging the range of accumulated and absolute</w:t>
      </w:r>
      <w:r w:rsidR="001426E3" w:rsidRPr="00B916EC">
        <w:rPr>
          <w:position w:val="-12"/>
        </w:rPr>
        <w:object w:dxaOrig="880" w:dyaOrig="320" w14:anchorId="47EED4CC">
          <v:shape id="_x0000_i1026" type="#_x0000_t75" style="width:43.8pt;height:16.1pt" o:ole="">
            <v:imagedata r:id="rId11" o:title=""/>
          </v:shape>
          <o:OLEObject Type="Embed" ProgID="Equation.3" ShapeID="_x0000_i1026" DrawAspect="Content" ObjectID="_1584486064" r:id="rId13"/>
        </w:object>
      </w:r>
      <w:r w:rsidR="001426E3">
        <w:t xml:space="preserve"> denoted by TPC command is a fair solution. </w:t>
      </w:r>
      <w:r w:rsidR="00237921">
        <w:t>This can be done by</w:t>
      </w:r>
      <w:r w:rsidR="001426E3">
        <w:t xml:space="preserve"> modify</w:t>
      </w:r>
      <w:r w:rsidR="00237921">
        <w:t>ing</w:t>
      </w:r>
      <w:r w:rsidR="001426E3">
        <w:t xml:space="preserve"> the entries or extend the TPC command with more bits. As shown in Table</w:t>
      </w:r>
      <w:r w:rsidR="00237921">
        <w:t>s</w:t>
      </w:r>
      <w:r w:rsidR="001426E3">
        <w:t xml:space="preserve"> 1 and 2, </w:t>
      </w:r>
      <w:r w:rsidR="00237921">
        <w:t xml:space="preserve">the </w:t>
      </w:r>
      <w:r w:rsidR="001426E3">
        <w:t>possible examples</w:t>
      </w:r>
      <w:r w:rsidR="008F18B4">
        <w:t xml:space="preserve"> for modified and extended</w:t>
      </w:r>
      <w:r w:rsidR="001426E3">
        <w:t xml:space="preserve"> </w:t>
      </w:r>
      <w:r w:rsidR="008F18B4">
        <w:t>accumulated and absolute</w:t>
      </w:r>
      <w:r w:rsidR="001426E3" w:rsidRPr="00B916EC">
        <w:rPr>
          <w:position w:val="-12"/>
        </w:rPr>
        <w:object w:dxaOrig="880" w:dyaOrig="320" w14:anchorId="0A7AFC95">
          <v:shape id="_x0000_i1027" type="#_x0000_t75" style="width:43.8pt;height:16.1pt" o:ole="">
            <v:imagedata r:id="rId11" o:title=""/>
          </v:shape>
          <o:OLEObject Type="Embed" ProgID="Equation.3" ShapeID="_x0000_i1027" DrawAspect="Content" ObjectID="_1584486065" r:id="rId14"/>
        </w:object>
      </w:r>
      <w:r w:rsidR="00237921">
        <w:t>,</w:t>
      </w:r>
      <w:r w:rsidR="008F18B4">
        <w:t xml:space="preserve"> respectively.</w:t>
      </w:r>
    </w:p>
    <w:p w14:paraId="43172512" w14:textId="4F3BCA8E" w:rsidR="008F18B4" w:rsidRPr="00F602EC" w:rsidRDefault="008F18B4" w:rsidP="004432F9">
      <w:pPr>
        <w:pStyle w:val="Caption"/>
        <w:keepNext/>
        <w:tabs>
          <w:tab w:val="left" w:pos="0"/>
        </w:tabs>
        <w:jc w:val="center"/>
      </w:pPr>
      <w:r w:rsidRPr="00F602EC">
        <w:t xml:space="preserve">Table </w:t>
      </w:r>
      <w:r w:rsidRPr="0045090C">
        <w:fldChar w:fldCharType="begin"/>
      </w:r>
      <w:r w:rsidRPr="004432F9">
        <w:instrText xml:space="preserve"> SEQ table \* ARABIC </w:instrText>
      </w:r>
      <w:r w:rsidRPr="0045090C">
        <w:fldChar w:fldCharType="separate"/>
      </w:r>
      <w:r>
        <w:rPr>
          <w:noProof/>
        </w:rPr>
        <w:t>1</w:t>
      </w:r>
      <w:r w:rsidRPr="0045090C">
        <w:fldChar w:fldCharType="end"/>
      </w:r>
      <w:r>
        <w:t xml:space="preserve"> </w:t>
      </w:r>
      <w:r>
        <w:tab/>
      </w:r>
      <w:r w:rsidRPr="008F18B4">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309"/>
        <w:gridCol w:w="2015"/>
      </w:tblGrid>
      <w:tr w:rsidR="008F18B4" w:rsidRPr="008F18B4" w14:paraId="4A15EAA2" w14:textId="77777777" w:rsidTr="004432F9">
        <w:trPr>
          <w:jc w:val="center"/>
        </w:trPr>
        <w:tc>
          <w:tcPr>
            <w:tcW w:w="0" w:type="auto"/>
            <w:shd w:val="clear" w:color="auto" w:fill="auto"/>
          </w:tcPr>
          <w:p w14:paraId="1215DF5C" w14:textId="268E60BD" w:rsidR="008F18B4" w:rsidRPr="004432F9" w:rsidRDefault="008F18B4" w:rsidP="00F602EC">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TCP command field</w:t>
            </w:r>
          </w:p>
        </w:tc>
        <w:tc>
          <w:tcPr>
            <w:tcW w:w="0" w:type="auto"/>
            <w:shd w:val="clear" w:color="auto" w:fill="auto"/>
          </w:tcPr>
          <w:p w14:paraId="1C3EE9A4" w14:textId="68281FA2" w:rsidR="008F18B4" w:rsidRPr="004432F9" w:rsidRDefault="008F18B4" w:rsidP="00F602EC">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accumulated</w:t>
            </w:r>
            <w:r w:rsidRPr="0045090C">
              <w:rPr>
                <w:rFonts w:eastAsia="KaiTi_GB2312"/>
                <w:sz w:val="20"/>
                <w:szCs w:val="20"/>
                <w:lang w:val="x-none" w:eastAsia="zh-CN"/>
              </w:rPr>
              <w:object w:dxaOrig="660" w:dyaOrig="320" w14:anchorId="1F2D45EB">
                <v:shape id="_x0000_i1028" type="#_x0000_t75" style="width:33.25pt;height:16.1pt" o:ole="">
                  <v:imagedata r:id="rId15" o:title=""/>
                </v:shape>
                <o:OLEObject Type="Embed" ProgID="Equation.3" ShapeID="_x0000_i1028" DrawAspect="Content" ObjectID="_1584486066" r:id="rId16"/>
              </w:object>
            </w:r>
            <w:r w:rsidRPr="004432F9">
              <w:rPr>
                <w:rFonts w:eastAsia="KaiTi_GB2312"/>
                <w:sz w:val="20"/>
                <w:szCs w:val="20"/>
                <w:lang w:val="x-none" w:eastAsia="zh-CN"/>
              </w:rPr>
              <w:t xml:space="preserve"> [dB]</w:t>
            </w:r>
          </w:p>
        </w:tc>
        <w:tc>
          <w:tcPr>
            <w:tcW w:w="0" w:type="auto"/>
            <w:shd w:val="clear" w:color="auto" w:fill="auto"/>
          </w:tcPr>
          <w:p w14:paraId="7B676EE3" w14:textId="0744D589" w:rsidR="008F18B4" w:rsidRPr="004432F9" w:rsidRDefault="008F18B4">
            <w:pPr>
              <w:widowControl w:val="0"/>
              <w:snapToGrid/>
              <w:spacing w:after="0" w:line="360" w:lineRule="exact"/>
              <w:jc w:val="center"/>
              <w:outlineLvl w:val="0"/>
              <w:rPr>
                <w:rFonts w:eastAsia="SimSun"/>
                <w:sz w:val="20"/>
                <w:szCs w:val="20"/>
                <w:lang w:val="x-none" w:eastAsia="zh-CN"/>
              </w:rPr>
            </w:pPr>
            <w:r w:rsidRPr="004432F9">
              <w:rPr>
                <w:rFonts w:eastAsia="SimSun"/>
                <w:sz w:val="20"/>
                <w:szCs w:val="20"/>
                <w:lang w:val="x-none" w:eastAsia="zh-CN"/>
              </w:rPr>
              <w:t>a</w:t>
            </w:r>
            <w:r w:rsidRPr="004432F9">
              <w:rPr>
                <w:rFonts w:eastAsia="SimSun"/>
                <w:sz w:val="20"/>
                <w:szCs w:val="20"/>
                <w:lang w:val="x-none" w:eastAsia="x-none"/>
              </w:rPr>
              <w:t xml:space="preserve">bsolute </w:t>
            </w:r>
            <w:r w:rsidRPr="0045090C">
              <w:rPr>
                <w:rFonts w:eastAsia="SimSun"/>
                <w:position w:val="-12"/>
                <w:sz w:val="20"/>
                <w:szCs w:val="20"/>
                <w:lang w:val="x-none" w:eastAsia="x-none"/>
              </w:rPr>
              <w:object w:dxaOrig="660" w:dyaOrig="320" w14:anchorId="759BA6FA">
                <v:shape id="_x0000_i1029" type="#_x0000_t75" style="width:33.25pt;height:16.1pt" o:ole="">
                  <v:imagedata r:id="rId17" o:title=""/>
                </v:shape>
                <o:OLEObject Type="Embed" ProgID="Equation.3" ShapeID="_x0000_i1029" DrawAspect="Content" ObjectID="_1584486067" r:id="rId18"/>
              </w:object>
            </w:r>
            <w:r w:rsidRPr="004432F9">
              <w:rPr>
                <w:rFonts w:eastAsia="SimSun"/>
                <w:sz w:val="20"/>
                <w:szCs w:val="20"/>
                <w:lang w:val="x-none" w:eastAsia="x-none"/>
              </w:rPr>
              <w:t xml:space="preserve"> [dB]</w:t>
            </w:r>
          </w:p>
        </w:tc>
      </w:tr>
      <w:tr w:rsidR="008F18B4" w:rsidRPr="008F18B4" w14:paraId="1FD9088B" w14:textId="77777777" w:rsidTr="004432F9">
        <w:trPr>
          <w:jc w:val="center"/>
        </w:trPr>
        <w:tc>
          <w:tcPr>
            <w:tcW w:w="0" w:type="auto"/>
            <w:shd w:val="clear" w:color="auto" w:fill="auto"/>
          </w:tcPr>
          <w:p w14:paraId="45D71F8B" w14:textId="77777777" w:rsidR="008F18B4" w:rsidRPr="004432F9" w:rsidRDefault="008F18B4" w:rsidP="00F602EC">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0</w:t>
            </w:r>
          </w:p>
        </w:tc>
        <w:tc>
          <w:tcPr>
            <w:tcW w:w="0" w:type="auto"/>
            <w:shd w:val="clear" w:color="auto" w:fill="auto"/>
          </w:tcPr>
          <w:p w14:paraId="68E1F767" w14:textId="77777777" w:rsidR="008F18B4" w:rsidRPr="004432F9" w:rsidRDefault="008F18B4">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-2</w:t>
            </w:r>
          </w:p>
        </w:tc>
        <w:tc>
          <w:tcPr>
            <w:tcW w:w="0" w:type="auto"/>
            <w:shd w:val="clear" w:color="auto" w:fill="auto"/>
          </w:tcPr>
          <w:p w14:paraId="3FDD1770" w14:textId="77777777" w:rsidR="008F18B4" w:rsidRPr="004432F9" w:rsidRDefault="008F18B4">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-7</w:t>
            </w:r>
          </w:p>
        </w:tc>
      </w:tr>
      <w:tr w:rsidR="008F18B4" w:rsidRPr="008F18B4" w14:paraId="59384627" w14:textId="77777777" w:rsidTr="004432F9">
        <w:trPr>
          <w:jc w:val="center"/>
        </w:trPr>
        <w:tc>
          <w:tcPr>
            <w:tcW w:w="0" w:type="auto"/>
            <w:shd w:val="clear" w:color="auto" w:fill="auto"/>
          </w:tcPr>
          <w:p w14:paraId="642982B4" w14:textId="77777777" w:rsidR="008F18B4" w:rsidRPr="004432F9" w:rsidRDefault="008F18B4" w:rsidP="00F602EC">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1</w:t>
            </w:r>
          </w:p>
        </w:tc>
        <w:tc>
          <w:tcPr>
            <w:tcW w:w="0" w:type="auto"/>
            <w:shd w:val="clear" w:color="auto" w:fill="auto"/>
          </w:tcPr>
          <w:p w14:paraId="278814CD" w14:textId="77777777" w:rsidR="008F18B4" w:rsidRPr="004432F9" w:rsidRDefault="008F18B4">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0</w:t>
            </w:r>
          </w:p>
        </w:tc>
        <w:tc>
          <w:tcPr>
            <w:tcW w:w="0" w:type="auto"/>
            <w:shd w:val="clear" w:color="auto" w:fill="auto"/>
          </w:tcPr>
          <w:p w14:paraId="2A92B50C" w14:textId="77777777" w:rsidR="008F18B4" w:rsidRPr="004432F9" w:rsidRDefault="008F18B4">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-2</w:t>
            </w:r>
          </w:p>
        </w:tc>
      </w:tr>
      <w:tr w:rsidR="008F18B4" w:rsidRPr="008F18B4" w14:paraId="05B3129D" w14:textId="77777777" w:rsidTr="004432F9">
        <w:trPr>
          <w:jc w:val="center"/>
        </w:trPr>
        <w:tc>
          <w:tcPr>
            <w:tcW w:w="0" w:type="auto"/>
            <w:shd w:val="clear" w:color="auto" w:fill="auto"/>
          </w:tcPr>
          <w:p w14:paraId="5EE83A3B" w14:textId="77777777" w:rsidR="008F18B4" w:rsidRPr="004432F9" w:rsidRDefault="008F18B4" w:rsidP="00F602EC">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2</w:t>
            </w:r>
          </w:p>
        </w:tc>
        <w:tc>
          <w:tcPr>
            <w:tcW w:w="0" w:type="auto"/>
            <w:shd w:val="clear" w:color="auto" w:fill="auto"/>
          </w:tcPr>
          <w:p w14:paraId="0E0ED123" w14:textId="77777777" w:rsidR="008F18B4" w:rsidRPr="004432F9" w:rsidRDefault="008F18B4">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2</w:t>
            </w:r>
          </w:p>
        </w:tc>
        <w:tc>
          <w:tcPr>
            <w:tcW w:w="0" w:type="auto"/>
            <w:shd w:val="clear" w:color="auto" w:fill="auto"/>
          </w:tcPr>
          <w:p w14:paraId="6979EE2D" w14:textId="77777777" w:rsidR="008F18B4" w:rsidRPr="004432F9" w:rsidRDefault="008F18B4">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2</w:t>
            </w:r>
          </w:p>
        </w:tc>
      </w:tr>
      <w:tr w:rsidR="008F18B4" w:rsidRPr="008F18B4" w14:paraId="3749D6BB" w14:textId="77777777" w:rsidTr="004432F9">
        <w:trPr>
          <w:jc w:val="center"/>
        </w:trPr>
        <w:tc>
          <w:tcPr>
            <w:tcW w:w="0" w:type="auto"/>
            <w:shd w:val="clear" w:color="auto" w:fill="auto"/>
          </w:tcPr>
          <w:p w14:paraId="41DDB17B" w14:textId="77777777" w:rsidR="008F18B4" w:rsidRPr="004432F9" w:rsidRDefault="008F18B4" w:rsidP="00F602EC">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3</w:t>
            </w:r>
          </w:p>
        </w:tc>
        <w:tc>
          <w:tcPr>
            <w:tcW w:w="0" w:type="auto"/>
            <w:shd w:val="clear" w:color="auto" w:fill="auto"/>
          </w:tcPr>
          <w:p w14:paraId="70EE881C" w14:textId="77777777" w:rsidR="008F18B4" w:rsidRPr="004432F9" w:rsidRDefault="008F18B4">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5</w:t>
            </w:r>
          </w:p>
        </w:tc>
        <w:tc>
          <w:tcPr>
            <w:tcW w:w="0" w:type="auto"/>
            <w:shd w:val="clear" w:color="auto" w:fill="auto"/>
          </w:tcPr>
          <w:p w14:paraId="09E87E81" w14:textId="77777777" w:rsidR="008F18B4" w:rsidRPr="004432F9" w:rsidRDefault="008F18B4">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7</w:t>
            </w:r>
          </w:p>
        </w:tc>
      </w:tr>
    </w:tbl>
    <w:p w14:paraId="625B461D" w14:textId="77777777" w:rsidR="001426E3" w:rsidRDefault="001426E3" w:rsidP="00A12425">
      <w:pPr>
        <w:rPr>
          <w:rFonts w:eastAsia="SimSun"/>
          <w:szCs w:val="24"/>
          <w:u w:color="EEECE1"/>
          <w:lang w:eastAsia="zh-CN"/>
        </w:rPr>
      </w:pPr>
    </w:p>
    <w:p w14:paraId="14EAF552" w14:textId="413ACED8" w:rsidR="008F18B4" w:rsidRDefault="008F18B4" w:rsidP="004432F9">
      <w:pPr>
        <w:pStyle w:val="Caption"/>
        <w:keepNext/>
        <w:jc w:val="center"/>
      </w:pPr>
      <w:r>
        <w:t xml:space="preserve">Table </w:t>
      </w:r>
      <w:fldSimple w:instr=" SEQ table \* ARABIC ">
        <w:r>
          <w:rPr>
            <w:noProof/>
          </w:rPr>
          <w:t>2</w:t>
        </w:r>
      </w:fldSimple>
      <w:r>
        <w:t xml:space="preserve"> Extended</w:t>
      </w:r>
      <w:r w:rsidRPr="008F18B4">
        <w:t xml:space="preserve">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509"/>
        <w:gridCol w:w="2215"/>
      </w:tblGrid>
      <w:tr w:rsidR="008F18B4" w:rsidRPr="00397ED2" w14:paraId="0A3F91FA" w14:textId="77777777" w:rsidTr="004432F9">
        <w:trPr>
          <w:jc w:val="center"/>
        </w:trPr>
        <w:tc>
          <w:tcPr>
            <w:tcW w:w="0" w:type="auto"/>
            <w:shd w:val="clear" w:color="auto" w:fill="auto"/>
          </w:tcPr>
          <w:p w14:paraId="0DD915E1" w14:textId="59884B3E"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TCP command field</w:t>
            </w:r>
          </w:p>
        </w:tc>
        <w:tc>
          <w:tcPr>
            <w:tcW w:w="0" w:type="auto"/>
            <w:shd w:val="clear" w:color="auto" w:fill="auto"/>
          </w:tcPr>
          <w:p w14:paraId="2FE2D357" w14:textId="0592554A" w:rsidR="008F18B4" w:rsidRPr="004432F9" w:rsidRDefault="008F18B4" w:rsidP="00F602EC">
            <w:pPr>
              <w:pStyle w:val="BodyTextFirstIndent"/>
              <w:spacing w:line="360" w:lineRule="exact"/>
              <w:ind w:firstLine="200"/>
              <w:jc w:val="center"/>
              <w:outlineLvl w:val="0"/>
              <w:rPr>
                <w:rFonts w:eastAsia="KaiTi_GB2312"/>
                <w:sz w:val="20"/>
                <w:szCs w:val="20"/>
                <w:lang w:val="x-none" w:eastAsia="zh-CN"/>
              </w:rPr>
            </w:pPr>
            <w:r w:rsidRPr="00F602EC">
              <w:rPr>
                <w:rFonts w:eastAsia="KaiTi_GB2312" w:hint="eastAsia"/>
                <w:sz w:val="20"/>
                <w:szCs w:val="20"/>
                <w:lang w:val="x-none" w:eastAsia="zh-CN"/>
              </w:rPr>
              <w:t>a</w:t>
            </w:r>
            <w:r w:rsidRPr="00F602EC">
              <w:rPr>
                <w:rFonts w:eastAsia="KaiTi_GB2312"/>
                <w:sz w:val="20"/>
                <w:szCs w:val="20"/>
                <w:lang w:val="x-none" w:eastAsia="zh-CN"/>
              </w:rPr>
              <w:t>ccumulated</w:t>
            </w:r>
            <w:r w:rsidRPr="00F602EC">
              <w:rPr>
                <w:rFonts w:eastAsia="KaiTi_GB2312"/>
                <w:sz w:val="20"/>
                <w:szCs w:val="20"/>
                <w:lang w:val="x-none" w:eastAsia="zh-CN"/>
              </w:rPr>
              <w:object w:dxaOrig="660" w:dyaOrig="320" w14:anchorId="4F40D759">
                <v:shape id="_x0000_i1030" type="#_x0000_t75" style="width:33.25pt;height:16.1pt" o:ole="">
                  <v:imagedata r:id="rId15" o:title=""/>
                </v:shape>
                <o:OLEObject Type="Embed" ProgID="Equation.3" ShapeID="_x0000_i1030" DrawAspect="Content" ObjectID="_1584486068" r:id="rId19"/>
              </w:object>
            </w:r>
            <w:r w:rsidRPr="00F602EC">
              <w:rPr>
                <w:rFonts w:eastAsia="KaiTi_GB2312"/>
                <w:sz w:val="20"/>
                <w:szCs w:val="20"/>
                <w:lang w:val="x-none" w:eastAsia="zh-CN"/>
              </w:rPr>
              <w:t xml:space="preserve"> [dB]</w:t>
            </w:r>
          </w:p>
        </w:tc>
        <w:tc>
          <w:tcPr>
            <w:tcW w:w="0" w:type="auto"/>
            <w:shd w:val="clear" w:color="auto" w:fill="auto"/>
          </w:tcPr>
          <w:p w14:paraId="45E556CB" w14:textId="4D82B59F" w:rsidR="008F18B4" w:rsidRPr="004432F9" w:rsidRDefault="008F18B4" w:rsidP="00F602EC">
            <w:pPr>
              <w:pStyle w:val="BodyTextFirstIndent"/>
              <w:spacing w:line="360" w:lineRule="exact"/>
              <w:ind w:firstLine="200"/>
              <w:jc w:val="center"/>
              <w:outlineLvl w:val="0"/>
              <w:rPr>
                <w:rFonts w:eastAsia="KaiTi_GB2312"/>
                <w:sz w:val="20"/>
                <w:szCs w:val="20"/>
                <w:lang w:val="x-none" w:eastAsia="zh-CN"/>
              </w:rPr>
            </w:pPr>
            <w:r w:rsidRPr="004432F9">
              <w:rPr>
                <w:rFonts w:eastAsia="KaiTi_GB2312"/>
                <w:sz w:val="20"/>
                <w:szCs w:val="20"/>
                <w:lang w:val="x-none" w:eastAsia="zh-CN"/>
              </w:rPr>
              <w:t xml:space="preserve">absolute </w:t>
            </w:r>
            <w:r w:rsidRPr="0045090C">
              <w:rPr>
                <w:rFonts w:eastAsia="KaiTi_GB2312"/>
                <w:sz w:val="20"/>
                <w:szCs w:val="20"/>
                <w:lang w:val="x-none" w:eastAsia="zh-CN"/>
              </w:rPr>
              <w:object w:dxaOrig="660" w:dyaOrig="320" w14:anchorId="401A56DA">
                <v:shape id="_x0000_i1031" type="#_x0000_t75" style="width:33.25pt;height:16.1pt" o:ole="">
                  <v:imagedata r:id="rId17" o:title=""/>
                </v:shape>
                <o:OLEObject Type="Embed" ProgID="Equation.3" ShapeID="_x0000_i1031" DrawAspect="Content" ObjectID="_1584486069" r:id="rId20"/>
              </w:object>
            </w:r>
            <w:r w:rsidRPr="004432F9">
              <w:rPr>
                <w:rFonts w:eastAsia="KaiTi_GB2312"/>
                <w:sz w:val="20"/>
                <w:szCs w:val="20"/>
                <w:lang w:val="x-none" w:eastAsia="zh-CN"/>
              </w:rPr>
              <w:t xml:space="preserve"> [dB]</w:t>
            </w:r>
          </w:p>
        </w:tc>
      </w:tr>
      <w:tr w:rsidR="008F18B4" w:rsidRPr="00397ED2" w14:paraId="52819D01" w14:textId="77777777" w:rsidTr="004432F9">
        <w:trPr>
          <w:jc w:val="center"/>
        </w:trPr>
        <w:tc>
          <w:tcPr>
            <w:tcW w:w="0" w:type="auto"/>
            <w:shd w:val="clear" w:color="auto" w:fill="auto"/>
          </w:tcPr>
          <w:p w14:paraId="43CFCA55"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0</w:t>
            </w:r>
          </w:p>
        </w:tc>
        <w:tc>
          <w:tcPr>
            <w:tcW w:w="0" w:type="auto"/>
            <w:shd w:val="clear" w:color="auto" w:fill="auto"/>
          </w:tcPr>
          <w:p w14:paraId="159206A8"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-3</w:t>
            </w:r>
          </w:p>
        </w:tc>
        <w:tc>
          <w:tcPr>
            <w:tcW w:w="0" w:type="auto"/>
            <w:shd w:val="clear" w:color="auto" w:fill="auto"/>
          </w:tcPr>
          <w:p w14:paraId="1E162477"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-8</w:t>
            </w:r>
          </w:p>
        </w:tc>
      </w:tr>
      <w:tr w:rsidR="008F18B4" w:rsidRPr="00397ED2" w14:paraId="25D56EF2" w14:textId="77777777" w:rsidTr="004432F9">
        <w:trPr>
          <w:jc w:val="center"/>
        </w:trPr>
        <w:tc>
          <w:tcPr>
            <w:tcW w:w="0" w:type="auto"/>
            <w:shd w:val="clear" w:color="auto" w:fill="auto"/>
          </w:tcPr>
          <w:p w14:paraId="51711CE8"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1</w:t>
            </w:r>
          </w:p>
        </w:tc>
        <w:tc>
          <w:tcPr>
            <w:tcW w:w="0" w:type="auto"/>
            <w:shd w:val="clear" w:color="auto" w:fill="auto"/>
          </w:tcPr>
          <w:p w14:paraId="7B6EDF8C"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-1</w:t>
            </w:r>
          </w:p>
        </w:tc>
        <w:tc>
          <w:tcPr>
            <w:tcW w:w="0" w:type="auto"/>
            <w:shd w:val="clear" w:color="auto" w:fill="auto"/>
          </w:tcPr>
          <w:p w14:paraId="6782F3F2"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-4</w:t>
            </w:r>
          </w:p>
        </w:tc>
      </w:tr>
      <w:tr w:rsidR="008F18B4" w:rsidRPr="00397ED2" w14:paraId="7527A172" w14:textId="77777777" w:rsidTr="004432F9">
        <w:trPr>
          <w:jc w:val="center"/>
        </w:trPr>
        <w:tc>
          <w:tcPr>
            <w:tcW w:w="0" w:type="auto"/>
            <w:shd w:val="clear" w:color="auto" w:fill="auto"/>
          </w:tcPr>
          <w:p w14:paraId="080E0033"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2</w:t>
            </w:r>
          </w:p>
        </w:tc>
        <w:tc>
          <w:tcPr>
            <w:tcW w:w="0" w:type="auto"/>
            <w:shd w:val="clear" w:color="auto" w:fill="auto"/>
          </w:tcPr>
          <w:p w14:paraId="1C2A668B"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0</w:t>
            </w:r>
          </w:p>
        </w:tc>
        <w:tc>
          <w:tcPr>
            <w:tcW w:w="0" w:type="auto"/>
            <w:shd w:val="clear" w:color="auto" w:fill="auto"/>
          </w:tcPr>
          <w:p w14:paraId="21AC96F3"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-1</w:t>
            </w:r>
          </w:p>
        </w:tc>
      </w:tr>
      <w:tr w:rsidR="008F18B4" w:rsidRPr="00397ED2" w14:paraId="7A41E216" w14:textId="77777777" w:rsidTr="004432F9">
        <w:trPr>
          <w:jc w:val="center"/>
        </w:trPr>
        <w:tc>
          <w:tcPr>
            <w:tcW w:w="0" w:type="auto"/>
            <w:shd w:val="clear" w:color="auto" w:fill="auto"/>
          </w:tcPr>
          <w:p w14:paraId="0C6982F6"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3</w:t>
            </w:r>
          </w:p>
        </w:tc>
        <w:tc>
          <w:tcPr>
            <w:tcW w:w="0" w:type="auto"/>
            <w:shd w:val="clear" w:color="auto" w:fill="auto"/>
          </w:tcPr>
          <w:p w14:paraId="46D1C440"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1</w:t>
            </w:r>
          </w:p>
        </w:tc>
        <w:tc>
          <w:tcPr>
            <w:tcW w:w="0" w:type="auto"/>
            <w:shd w:val="clear" w:color="auto" w:fill="auto"/>
          </w:tcPr>
          <w:p w14:paraId="78629D85"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1</w:t>
            </w:r>
          </w:p>
        </w:tc>
      </w:tr>
      <w:tr w:rsidR="008F18B4" w:rsidRPr="00397ED2" w14:paraId="2FC803D8" w14:textId="77777777" w:rsidTr="004432F9">
        <w:trPr>
          <w:jc w:val="center"/>
        </w:trPr>
        <w:tc>
          <w:tcPr>
            <w:tcW w:w="0" w:type="auto"/>
            <w:shd w:val="clear" w:color="auto" w:fill="auto"/>
          </w:tcPr>
          <w:p w14:paraId="4C8B600D"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4</w:t>
            </w:r>
          </w:p>
        </w:tc>
        <w:tc>
          <w:tcPr>
            <w:tcW w:w="0" w:type="auto"/>
            <w:shd w:val="clear" w:color="auto" w:fill="auto"/>
          </w:tcPr>
          <w:p w14:paraId="19F0A885"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3</w:t>
            </w:r>
          </w:p>
        </w:tc>
        <w:tc>
          <w:tcPr>
            <w:tcW w:w="0" w:type="auto"/>
            <w:shd w:val="clear" w:color="auto" w:fill="auto"/>
          </w:tcPr>
          <w:p w14:paraId="407DA8F8"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4</w:t>
            </w:r>
          </w:p>
        </w:tc>
      </w:tr>
      <w:tr w:rsidR="008F18B4" w:rsidRPr="00397ED2" w14:paraId="30F859F8" w14:textId="77777777" w:rsidTr="004432F9">
        <w:trPr>
          <w:jc w:val="center"/>
        </w:trPr>
        <w:tc>
          <w:tcPr>
            <w:tcW w:w="0" w:type="auto"/>
            <w:shd w:val="clear" w:color="auto" w:fill="auto"/>
          </w:tcPr>
          <w:p w14:paraId="27482F77"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5</w:t>
            </w:r>
          </w:p>
        </w:tc>
        <w:tc>
          <w:tcPr>
            <w:tcW w:w="0" w:type="auto"/>
            <w:shd w:val="clear" w:color="auto" w:fill="auto"/>
          </w:tcPr>
          <w:p w14:paraId="1751B256"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5</w:t>
            </w:r>
          </w:p>
        </w:tc>
        <w:tc>
          <w:tcPr>
            <w:tcW w:w="0" w:type="auto"/>
            <w:shd w:val="clear" w:color="auto" w:fill="auto"/>
          </w:tcPr>
          <w:p w14:paraId="3433595F" w14:textId="77777777" w:rsidR="008F18B4" w:rsidRPr="004432F9" w:rsidRDefault="008F18B4" w:rsidP="004432F9">
            <w:pPr>
              <w:widowControl w:val="0"/>
              <w:snapToGrid/>
              <w:spacing w:after="0" w:line="360" w:lineRule="exact"/>
              <w:jc w:val="center"/>
              <w:outlineLvl w:val="0"/>
              <w:rPr>
                <w:rFonts w:eastAsia="KaiTi_GB2312"/>
                <w:sz w:val="20"/>
                <w:szCs w:val="20"/>
                <w:lang w:val="x-none" w:eastAsia="zh-CN"/>
              </w:rPr>
            </w:pPr>
            <w:r w:rsidRPr="004432F9">
              <w:rPr>
                <w:rFonts w:eastAsia="KaiTi_GB2312"/>
                <w:sz w:val="20"/>
                <w:szCs w:val="20"/>
                <w:lang w:val="x-none" w:eastAsia="zh-CN"/>
              </w:rPr>
              <w:t>8</w:t>
            </w:r>
          </w:p>
        </w:tc>
      </w:tr>
    </w:tbl>
    <w:p w14:paraId="13334744" w14:textId="77777777" w:rsidR="008F18B4" w:rsidRPr="00F20BDB" w:rsidRDefault="008F18B4" w:rsidP="00A12425">
      <w:pPr>
        <w:rPr>
          <w:rFonts w:eastAsia="SimSun"/>
          <w:szCs w:val="24"/>
          <w:u w:color="EEECE1"/>
          <w:lang w:eastAsia="zh-CN"/>
        </w:rPr>
      </w:pPr>
    </w:p>
    <w:p w14:paraId="2A862AB2" w14:textId="4CCF524F" w:rsidR="00E1116D" w:rsidRDefault="00E1116D" w:rsidP="00E1116D">
      <w:pPr>
        <w:pStyle w:val="Heading3"/>
      </w:pPr>
      <w:r>
        <w:t xml:space="preserve">Power control mechanism for </w:t>
      </w:r>
      <w:r>
        <w:rPr>
          <w:rFonts w:hint="eastAsia"/>
          <w:lang w:eastAsia="zh-CN"/>
        </w:rPr>
        <w:t>grant free UE</w:t>
      </w:r>
    </w:p>
    <w:p w14:paraId="632A93D5" w14:textId="76A063C4" w:rsidR="00743302" w:rsidRDefault="0065243F" w:rsidP="00E1116D">
      <w:r>
        <w:t>The</w:t>
      </w:r>
      <w:r w:rsidR="00391142" w:rsidRPr="00391142">
        <w:t xml:space="preserve"> grant free resource</w:t>
      </w:r>
      <w:r>
        <w:t>s</w:t>
      </w:r>
      <w:r w:rsidR="00391142" w:rsidRPr="00391142">
        <w:t xml:space="preserve"> </w:t>
      </w:r>
      <w:r>
        <w:t xml:space="preserve">are configured by the gNB </w:t>
      </w:r>
      <w:r w:rsidR="00391142" w:rsidRPr="00391142">
        <w:t xml:space="preserve">to satisfy the </w:t>
      </w:r>
      <w:r>
        <w:t xml:space="preserve">performance </w:t>
      </w:r>
      <w:r w:rsidR="00391142" w:rsidRPr="00391142">
        <w:t xml:space="preserve">requirement of </w:t>
      </w:r>
      <w:r>
        <w:t>URLLC</w:t>
      </w:r>
      <w:r w:rsidR="00391142" w:rsidRPr="00391142">
        <w:t xml:space="preserve">. </w:t>
      </w:r>
      <w:r w:rsidR="00237921">
        <w:t xml:space="preserve">However, the GF </w:t>
      </w:r>
      <w:r w:rsidR="00391142" w:rsidRPr="00391142">
        <w:t xml:space="preserve">URLLC transmission </w:t>
      </w:r>
      <w:r>
        <w:t>can be</w:t>
      </w:r>
      <w:r w:rsidR="00391142" w:rsidRPr="00391142">
        <w:t xml:space="preserve"> aperiodic and sporadic, </w:t>
      </w:r>
      <w:r w:rsidR="00237921">
        <w:t>so it is possible to have</w:t>
      </w:r>
      <w:r w:rsidR="00391142" w:rsidRPr="00391142">
        <w:t xml:space="preserve"> no transmission on the grant free resource for a long period of time, </w:t>
      </w:r>
      <w:r w:rsidR="00237921">
        <w:t>reducing the</w:t>
      </w:r>
      <w:r w:rsidR="00391142" w:rsidRPr="00391142">
        <w:t xml:space="preserve"> system efficiency. Therefore, gNB may schedule part of eMBB transmission on grant free resource to </w:t>
      </w:r>
      <w:r w:rsidR="005E6FD8">
        <w:t>improve</w:t>
      </w:r>
      <w:r w:rsidR="00391142" w:rsidRPr="00391142">
        <w:t xml:space="preserve"> the system efficiency, which may result in potential collision between eMBB and URLLC, and de</w:t>
      </w:r>
      <w:r w:rsidR="005E6FD8">
        <w:t>grade</w:t>
      </w:r>
      <w:r w:rsidR="00391142" w:rsidRPr="00391142">
        <w:t xml:space="preserve"> </w:t>
      </w:r>
      <w:r w:rsidR="005E6FD8">
        <w:t xml:space="preserve">the </w:t>
      </w:r>
      <w:r w:rsidR="00391142" w:rsidRPr="00391142">
        <w:t xml:space="preserve">URLLC transmission reliability. </w:t>
      </w:r>
    </w:p>
    <w:p w14:paraId="62E7A87D" w14:textId="2B639F31" w:rsidR="00E57518" w:rsidRDefault="00391142" w:rsidP="00E1116D">
      <w:pPr>
        <w:rPr>
          <w:color w:val="000000"/>
          <w:lang w:eastAsia="zh-CN"/>
        </w:rPr>
      </w:pPr>
      <w:r w:rsidRPr="00391142">
        <w:lastRenderedPageBreak/>
        <w:t xml:space="preserve">In this </w:t>
      </w:r>
      <w:r w:rsidR="00AA58B6">
        <w:t>case</w:t>
      </w:r>
      <w:r w:rsidRPr="00391142">
        <w:t xml:space="preserve">, </w:t>
      </w:r>
      <w:r w:rsidR="00AA58B6">
        <w:t>one</w:t>
      </w:r>
      <w:r w:rsidRPr="00391142">
        <w:t xml:space="preserve"> possible solution </w:t>
      </w:r>
      <w:r w:rsidR="00AA58B6">
        <w:t xml:space="preserve">is </w:t>
      </w:r>
      <w:r w:rsidRPr="00391142">
        <w:t xml:space="preserve">that </w:t>
      </w:r>
      <w:r w:rsidRPr="00A02C4F">
        <w:t>grant free URLLC UE is configured with two sets of transmission power control parameter</w:t>
      </w:r>
      <w:r w:rsidR="00DC7F04" w:rsidRPr="00A02C4F">
        <w:t>s</w:t>
      </w:r>
      <w:r w:rsidRPr="00A02C4F">
        <w:t>, corresponding to scenarios with and witho</w:t>
      </w:r>
      <w:r w:rsidR="00743302" w:rsidRPr="00A02C4F">
        <w:t>ut eMBB collision</w:t>
      </w:r>
      <w:r w:rsidR="00237921">
        <w:t>,</w:t>
      </w:r>
      <w:r w:rsidR="00743302" w:rsidRPr="00A02C4F">
        <w:t xml:space="preserve"> respectively</w:t>
      </w:r>
      <w:r w:rsidR="00743302">
        <w:t>.</w:t>
      </w:r>
      <w:r w:rsidR="005C6F7A" w:rsidRPr="00E2111D">
        <w:rPr>
          <w:color w:val="000000"/>
          <w:lang w:eastAsia="zh-CN"/>
        </w:rPr>
        <w:t xml:space="preserve"> </w:t>
      </w:r>
      <w:r w:rsidR="00A87354" w:rsidRPr="00391142">
        <w:t xml:space="preserve">Thus, a </w:t>
      </w:r>
      <w:r w:rsidR="00F61276">
        <w:t>mechanism to inform the</w:t>
      </w:r>
      <w:r w:rsidR="00A87354" w:rsidRPr="00391142">
        <w:t xml:space="preserve"> grant free URLLC UE of </w:t>
      </w:r>
      <w:r w:rsidR="00F61276">
        <w:t>the collision</w:t>
      </w:r>
      <w:r w:rsidR="00A87354" w:rsidRPr="00391142">
        <w:t xml:space="preserve"> is needed. </w:t>
      </w:r>
      <w:r w:rsidR="00A87354">
        <w:t>When</w:t>
      </w:r>
      <w:r w:rsidR="00A87354">
        <w:rPr>
          <w:color w:val="000000"/>
          <w:lang w:eastAsia="zh-CN"/>
        </w:rPr>
        <w:t xml:space="preserve"> gNB schedules grant based eMBB transmission on the configured resource for grant free UE, there is potential collision between eMBB transmission and grant free URLLC transmission. When sporadic URLLC transmission arrives, the scheduling information of eMBB is known, and an indication sending to grant free URLLC UE about this is necessary.</w:t>
      </w:r>
      <w:r w:rsidR="004432F9">
        <w:rPr>
          <w:color w:val="000000"/>
          <w:lang w:eastAsia="zh-CN"/>
        </w:rPr>
        <w:t xml:space="preserve">  </w:t>
      </w:r>
    </w:p>
    <w:p w14:paraId="7082A9B8" w14:textId="7CE9BF78" w:rsidR="00743302" w:rsidRDefault="00DC7F04" w:rsidP="00E1116D">
      <w:pPr>
        <w:rPr>
          <w:color w:val="000000"/>
          <w:lang w:eastAsia="zh-CN"/>
        </w:rPr>
      </w:pPr>
      <w:r>
        <w:rPr>
          <w:color w:val="000000"/>
          <w:lang w:eastAsia="zh-CN"/>
        </w:rPr>
        <w:t>In detail</w:t>
      </w:r>
      <w:r w:rsidR="00A87354">
        <w:rPr>
          <w:color w:val="000000"/>
          <w:lang w:eastAsia="zh-CN"/>
        </w:rPr>
        <w:t xml:space="preserve">, </w:t>
      </w:r>
      <w:r w:rsidR="00E57518">
        <w:rPr>
          <w:color w:val="000000"/>
          <w:lang w:eastAsia="zh-CN"/>
        </w:rPr>
        <w:t>as for the sets of power control parameter, o</w:t>
      </w:r>
      <w:r w:rsidR="00E57518" w:rsidRPr="00E2111D">
        <w:rPr>
          <w:color w:val="000000"/>
          <w:lang w:eastAsia="zh-CN"/>
        </w:rPr>
        <w:t xml:space="preserve">ne set of </w:t>
      </w:r>
      <w:r w:rsidR="00E57518">
        <w:rPr>
          <w:color w:val="000000"/>
          <w:lang w:eastAsia="zh-CN"/>
        </w:rPr>
        <w:t xml:space="preserve">which </w:t>
      </w:r>
      <w:r w:rsidR="00E57518" w:rsidRPr="00E2111D">
        <w:rPr>
          <w:color w:val="000000"/>
          <w:lang w:eastAsia="zh-CN"/>
        </w:rPr>
        <w:t xml:space="preserve">corresponds to default power </w:t>
      </w:r>
      <w:r w:rsidR="00E57518">
        <w:rPr>
          <w:color w:val="000000"/>
          <w:lang w:eastAsia="zh-CN"/>
        </w:rPr>
        <w:t>control parameter</w:t>
      </w:r>
      <w:r w:rsidR="00E57518" w:rsidRPr="00E2111D">
        <w:rPr>
          <w:color w:val="000000"/>
          <w:lang w:eastAsia="zh-CN"/>
        </w:rPr>
        <w:t>,</w:t>
      </w:r>
      <w:r w:rsidR="00E57518">
        <w:rPr>
          <w:color w:val="000000"/>
          <w:lang w:eastAsia="zh-CN"/>
        </w:rPr>
        <w:t xml:space="preserve"> named #1 TPC,</w:t>
      </w:r>
      <w:r w:rsidR="00E57518" w:rsidRPr="00E2111D">
        <w:rPr>
          <w:color w:val="000000"/>
          <w:lang w:eastAsia="zh-CN"/>
        </w:rPr>
        <w:t xml:space="preserve"> and the other one corres</w:t>
      </w:r>
      <w:r w:rsidR="00E57518">
        <w:rPr>
          <w:color w:val="000000"/>
          <w:lang w:eastAsia="zh-CN"/>
        </w:rPr>
        <w:t>ponds to the power control parameter higher than default parameter set, named #2 TPC.</w:t>
      </w:r>
      <w:r w:rsidR="00E57518" w:rsidRPr="00A87354">
        <w:t xml:space="preserve"> </w:t>
      </w:r>
      <w:r w:rsidR="00E57518">
        <w:rPr>
          <w:color w:val="000000"/>
          <w:lang w:eastAsia="zh-CN"/>
        </w:rPr>
        <w:t>A</w:t>
      </w:r>
      <w:r w:rsidR="00E2111D">
        <w:rPr>
          <w:color w:val="000000"/>
          <w:lang w:eastAsia="zh-CN"/>
        </w:rPr>
        <w:t xml:space="preserve">s shown in Figure 3, </w:t>
      </w:r>
      <w:r w:rsidR="00CB7C63">
        <w:rPr>
          <w:color w:val="000000"/>
          <w:lang w:eastAsia="zh-CN"/>
        </w:rPr>
        <w:t>when gNB schedules eMBB transmission on grant free resource,  i</w:t>
      </w:r>
      <w:r w:rsidR="00CB7C63" w:rsidRPr="00A02C4F">
        <w:rPr>
          <w:color w:val="000000"/>
          <w:lang w:eastAsia="zh-CN"/>
        </w:rPr>
        <w:t>t</w:t>
      </w:r>
      <w:r w:rsidR="00EF69B0" w:rsidRPr="00A02C4F">
        <w:rPr>
          <w:color w:val="000000"/>
          <w:lang w:eastAsia="zh-CN"/>
        </w:rPr>
        <w:t xml:space="preserve"> sends a </w:t>
      </w:r>
      <w:r w:rsidR="004837F1" w:rsidRPr="00A02C4F">
        <w:rPr>
          <w:color w:val="000000"/>
          <w:lang w:eastAsia="zh-CN"/>
        </w:rPr>
        <w:t xml:space="preserve">broadcast </w:t>
      </w:r>
      <w:r w:rsidR="00EF69B0" w:rsidRPr="00A02C4F">
        <w:rPr>
          <w:color w:val="000000"/>
          <w:lang w:eastAsia="zh-CN"/>
        </w:rPr>
        <w:t>signaling to grant free UE</w:t>
      </w:r>
      <w:r w:rsidR="00861D08" w:rsidRPr="00A02C4F">
        <w:rPr>
          <w:color w:val="000000"/>
          <w:lang w:eastAsia="zh-CN"/>
        </w:rPr>
        <w:t>s</w:t>
      </w:r>
      <w:r w:rsidR="00EF69B0" w:rsidRPr="00A02C4F">
        <w:rPr>
          <w:color w:val="000000"/>
          <w:lang w:eastAsia="zh-CN"/>
        </w:rPr>
        <w:t xml:space="preserve"> to indicate the resource scheduled to eMBB transmission and is overlapped with configured resource for grant free UE. After receiving the </w:t>
      </w:r>
      <w:r w:rsidR="00CB7C63" w:rsidRPr="00A02C4F">
        <w:rPr>
          <w:color w:val="000000"/>
          <w:lang w:eastAsia="zh-CN"/>
        </w:rPr>
        <w:t xml:space="preserve">resource </w:t>
      </w:r>
      <w:r w:rsidR="00EF69B0" w:rsidRPr="00A02C4F">
        <w:rPr>
          <w:color w:val="000000"/>
          <w:lang w:eastAsia="zh-CN"/>
        </w:rPr>
        <w:t>indication, if the grant free UE has no transmission on the indicated resource, it will transmit data with the default power control parameter</w:t>
      </w:r>
      <w:r w:rsidR="00E2111D" w:rsidRPr="00A02C4F">
        <w:rPr>
          <w:color w:val="000000"/>
          <w:lang w:eastAsia="zh-CN"/>
        </w:rPr>
        <w:t>, #1 TPC</w:t>
      </w:r>
      <w:r w:rsidR="00EF69B0" w:rsidRPr="00A02C4F">
        <w:rPr>
          <w:color w:val="000000"/>
          <w:lang w:eastAsia="zh-CN"/>
        </w:rPr>
        <w:t xml:space="preserve">. Otherwise, once the grant free UE needs to transmit data on the indicated resource, it will </w:t>
      </w:r>
      <w:r w:rsidR="00326EA7" w:rsidRPr="00A02C4F">
        <w:rPr>
          <w:color w:val="000000"/>
          <w:lang w:eastAsia="zh-CN"/>
        </w:rPr>
        <w:t xml:space="preserve">turn to the </w:t>
      </w:r>
      <w:r w:rsidR="00461FC4" w:rsidRPr="00A02C4F">
        <w:rPr>
          <w:color w:val="000000"/>
          <w:lang w:eastAsia="zh-CN"/>
        </w:rPr>
        <w:t xml:space="preserve">other </w:t>
      </w:r>
      <w:r w:rsidR="00326EA7" w:rsidRPr="00A02C4F">
        <w:rPr>
          <w:color w:val="000000"/>
          <w:lang w:eastAsia="zh-CN"/>
        </w:rPr>
        <w:t>power control parameter set</w:t>
      </w:r>
      <w:r w:rsidR="00461FC4" w:rsidRPr="00A02C4F">
        <w:rPr>
          <w:color w:val="000000"/>
          <w:lang w:eastAsia="zh-CN"/>
        </w:rPr>
        <w:t>,</w:t>
      </w:r>
      <w:r w:rsidR="00326EA7" w:rsidRPr="00A02C4F">
        <w:rPr>
          <w:color w:val="000000"/>
          <w:lang w:eastAsia="zh-CN"/>
        </w:rPr>
        <w:t xml:space="preserve"> </w:t>
      </w:r>
      <w:r w:rsidR="00E2111D" w:rsidRPr="00A02C4F">
        <w:rPr>
          <w:color w:val="000000"/>
          <w:lang w:eastAsia="zh-CN"/>
        </w:rPr>
        <w:t>#2 TPC</w:t>
      </w:r>
      <w:r w:rsidR="00326EA7" w:rsidRPr="00A02C4F">
        <w:rPr>
          <w:color w:val="000000"/>
          <w:lang w:eastAsia="zh-CN"/>
        </w:rPr>
        <w:t>.</w:t>
      </w:r>
      <w:r w:rsidR="00EF69B0" w:rsidRPr="00A02C4F">
        <w:rPr>
          <w:color w:val="000000"/>
          <w:lang w:eastAsia="zh-CN"/>
        </w:rPr>
        <w:t xml:space="preserve"> </w:t>
      </w:r>
      <w:r w:rsidR="00326EA7" w:rsidRPr="00A02C4F">
        <w:rPr>
          <w:color w:val="000000"/>
          <w:lang w:eastAsia="zh-CN"/>
        </w:rPr>
        <w:t>With this method,</w:t>
      </w:r>
      <w:r w:rsidR="00F61276">
        <w:rPr>
          <w:color w:val="000000"/>
          <w:lang w:eastAsia="zh-CN"/>
        </w:rPr>
        <w:t xml:space="preserve"> the</w:t>
      </w:r>
      <w:r w:rsidR="00326EA7" w:rsidRPr="00A02C4F">
        <w:rPr>
          <w:color w:val="000000"/>
          <w:lang w:eastAsia="zh-CN"/>
        </w:rPr>
        <w:t xml:space="preserve"> grant free UE can be precisely indicated when to </w:t>
      </w:r>
      <w:r w:rsidR="00A87354" w:rsidRPr="00A02C4F">
        <w:rPr>
          <w:color w:val="000000"/>
          <w:lang w:eastAsia="zh-CN"/>
        </w:rPr>
        <w:t>change</w:t>
      </w:r>
      <w:r w:rsidR="00326EA7" w:rsidRPr="00A02C4F">
        <w:rPr>
          <w:color w:val="000000"/>
          <w:lang w:eastAsia="zh-CN"/>
        </w:rPr>
        <w:t xml:space="preserve"> power</w:t>
      </w:r>
      <w:r w:rsidR="00F61276">
        <w:rPr>
          <w:color w:val="000000"/>
          <w:lang w:eastAsia="zh-CN"/>
        </w:rPr>
        <w:t>.</w:t>
      </w:r>
      <w:r w:rsidR="00326EA7" w:rsidRPr="00A02C4F">
        <w:rPr>
          <w:color w:val="000000"/>
          <w:lang w:eastAsia="zh-CN"/>
        </w:rPr>
        <w:t xml:space="preserve"> </w:t>
      </w:r>
      <w:r w:rsidR="00F61276">
        <w:rPr>
          <w:color w:val="000000"/>
          <w:lang w:eastAsia="zh-CN"/>
        </w:rPr>
        <w:t>This</w:t>
      </w:r>
      <w:r w:rsidR="00326EA7" w:rsidRPr="00A02C4F">
        <w:rPr>
          <w:color w:val="000000"/>
          <w:lang w:eastAsia="zh-CN"/>
        </w:rPr>
        <w:t xml:space="preserve"> effectively alleviate</w:t>
      </w:r>
      <w:r w:rsidR="00F61276">
        <w:rPr>
          <w:color w:val="000000"/>
          <w:lang w:eastAsia="zh-CN"/>
        </w:rPr>
        <w:t>s</w:t>
      </w:r>
      <w:r w:rsidR="00326EA7" w:rsidRPr="00A02C4F">
        <w:rPr>
          <w:color w:val="000000"/>
          <w:lang w:eastAsia="zh-CN"/>
        </w:rPr>
        <w:t xml:space="preserve"> the impacts from the eMBB transmission on the shared resource</w:t>
      </w:r>
      <w:r w:rsidR="00CB7C63" w:rsidRPr="00A02C4F">
        <w:rPr>
          <w:color w:val="000000"/>
          <w:lang w:eastAsia="zh-CN"/>
        </w:rPr>
        <w:t>, ensur</w:t>
      </w:r>
      <w:r w:rsidR="00F61276">
        <w:rPr>
          <w:color w:val="000000"/>
          <w:lang w:eastAsia="zh-CN"/>
        </w:rPr>
        <w:t>ing</w:t>
      </w:r>
      <w:r w:rsidR="00CB7C63" w:rsidRPr="00A02C4F">
        <w:rPr>
          <w:color w:val="000000"/>
          <w:lang w:eastAsia="zh-CN"/>
        </w:rPr>
        <w:t xml:space="preserve"> the reliability of grant free URLLC transmission</w:t>
      </w:r>
      <w:r w:rsidR="00326EA7" w:rsidRPr="00A02C4F">
        <w:rPr>
          <w:color w:val="000000"/>
          <w:lang w:eastAsia="zh-CN"/>
        </w:rPr>
        <w:t>.</w:t>
      </w:r>
      <w:r w:rsidR="00326EA7">
        <w:rPr>
          <w:color w:val="000000"/>
          <w:lang w:eastAsia="zh-CN"/>
        </w:rPr>
        <w:t xml:space="preserve"> </w:t>
      </w:r>
    </w:p>
    <w:p w14:paraId="0C578C35" w14:textId="77777777" w:rsidR="00E2111D" w:rsidRDefault="00E2111D" w:rsidP="00E2111D">
      <w:pPr>
        <w:keepNext/>
        <w:jc w:val="center"/>
      </w:pPr>
      <w:r w:rsidRPr="00E2111D">
        <w:rPr>
          <w:noProof/>
          <w:color w:val="000000"/>
          <w:lang w:eastAsia="zh-CN"/>
        </w:rPr>
        <w:drawing>
          <wp:inline distT="0" distB="0" distL="0" distR="0" wp14:anchorId="4C638A55" wp14:editId="1D49A8DC">
            <wp:extent cx="4503600" cy="151200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1"/>
                    <a:stretch>
                      <a:fillRect/>
                    </a:stretch>
                  </pic:blipFill>
                  <pic:spPr>
                    <a:xfrm>
                      <a:off x="0" y="0"/>
                      <a:ext cx="4503600" cy="1512000"/>
                    </a:xfrm>
                    <a:prstGeom prst="rect">
                      <a:avLst/>
                    </a:prstGeom>
                  </pic:spPr>
                </pic:pic>
              </a:graphicData>
            </a:graphic>
          </wp:inline>
        </w:drawing>
      </w:r>
    </w:p>
    <w:p w14:paraId="3F54E9C2" w14:textId="08FC58E1" w:rsidR="00E2111D" w:rsidRDefault="00E2111D" w:rsidP="00E2111D">
      <w:pPr>
        <w:pStyle w:val="Caption"/>
        <w:jc w:val="center"/>
        <w:rPr>
          <w:b w:val="0"/>
          <w:sz w:val="22"/>
          <w:szCs w:val="22"/>
        </w:rPr>
      </w:pPr>
      <w:r w:rsidRPr="0052576E">
        <w:rPr>
          <w:b w:val="0"/>
          <w:sz w:val="22"/>
          <w:szCs w:val="22"/>
        </w:rPr>
        <w:t xml:space="preserve">Figure 3 </w:t>
      </w:r>
      <w:r w:rsidR="00157DC1" w:rsidRPr="0052576E">
        <w:rPr>
          <w:b w:val="0"/>
          <w:sz w:val="22"/>
          <w:szCs w:val="22"/>
        </w:rPr>
        <w:t>Power control method for Grant Free case</w:t>
      </w:r>
    </w:p>
    <w:p w14:paraId="7BD712E7" w14:textId="2E634D57" w:rsidR="00E57518" w:rsidRPr="0052576E" w:rsidRDefault="00E57518" w:rsidP="0052576E">
      <w:pPr>
        <w:rPr>
          <w:b/>
          <w:color w:val="000000"/>
          <w:lang w:eastAsia="zh-CN"/>
        </w:rPr>
      </w:pPr>
      <w:r>
        <w:rPr>
          <w:color w:val="000000"/>
          <w:lang w:eastAsia="zh-CN"/>
        </w:rPr>
        <w:t xml:space="preserve">Another option could be that gNB sends a signaling to grant free UEs to indicate transmission power control parameter set directly. When the potential collision would happen, namely, </w:t>
      </w:r>
      <w:proofErr w:type="spellStart"/>
      <w:r>
        <w:rPr>
          <w:color w:val="000000"/>
          <w:lang w:eastAsia="zh-CN"/>
        </w:rPr>
        <w:t>eMBB</w:t>
      </w:r>
      <w:proofErr w:type="spellEnd"/>
      <w:r>
        <w:rPr>
          <w:color w:val="000000"/>
          <w:lang w:eastAsia="zh-CN"/>
        </w:rPr>
        <w:t xml:space="preserve"> traffic is scheduled on grant free resource,  </w:t>
      </w:r>
      <w:proofErr w:type="spellStart"/>
      <w:r>
        <w:rPr>
          <w:color w:val="000000"/>
          <w:lang w:eastAsia="zh-CN"/>
        </w:rPr>
        <w:t>gNB</w:t>
      </w:r>
      <w:proofErr w:type="spellEnd"/>
      <w:r>
        <w:rPr>
          <w:color w:val="000000"/>
          <w:lang w:eastAsia="zh-CN"/>
        </w:rPr>
        <w:t xml:space="preserve"> informs grant free UEs of power control parameter set, such as, open-loop {P0, </w:t>
      </w:r>
      <m:oMath>
        <m:r>
          <m:rPr>
            <m:sty m:val="p"/>
          </m:rPr>
          <w:rPr>
            <w:rFonts w:ascii="Cambria Math" w:hAnsi="Cambria Math"/>
            <w:color w:val="000000"/>
            <w:lang w:eastAsia="zh-CN"/>
          </w:rPr>
          <m:t>α</m:t>
        </m:r>
      </m:oMath>
      <w:r>
        <w:rPr>
          <w:color w:val="000000"/>
          <w:lang w:eastAsia="zh-CN"/>
        </w:rPr>
        <w:t xml:space="preserve">} or closed-loop power control parameter accumulated and/or absolute </w:t>
      </w:r>
      <w:r w:rsidRPr="00406B91">
        <w:rPr>
          <w:rFonts w:eastAsia="SimSun"/>
          <w:position w:val="-12"/>
          <w:sz w:val="20"/>
          <w:szCs w:val="20"/>
          <w:lang w:val="en-GB"/>
        </w:rPr>
        <w:object w:dxaOrig="660" w:dyaOrig="320" w14:anchorId="04FD13D2">
          <v:shape id="_x0000_i1032" type="#_x0000_t75" style="width:32.75pt;height:16.1pt" o:ole="">
            <v:imagedata r:id="rId15" o:title=""/>
          </v:shape>
          <o:OLEObject Type="Embed" ProgID="Equation.3" ShapeID="_x0000_i1032" DrawAspect="Content" ObjectID="_1584486070" r:id="rId22"/>
        </w:object>
      </w:r>
      <w:r w:rsidRPr="009D0EF0">
        <w:rPr>
          <w:rFonts w:eastAsia="SimSun"/>
          <w:lang w:val="en-GB"/>
        </w:rPr>
        <w:t>to adjust transmission power of URLLC</w:t>
      </w:r>
      <w:r>
        <w:rPr>
          <w:color w:val="000000"/>
          <w:lang w:eastAsia="zh-CN"/>
        </w:rPr>
        <w:t xml:space="preserve"> . If the grant free UE does</w:t>
      </w:r>
      <w:r w:rsidR="00F61276">
        <w:rPr>
          <w:color w:val="000000"/>
          <w:lang w:eastAsia="zh-CN"/>
        </w:rPr>
        <w:t xml:space="preserve"> not</w:t>
      </w:r>
      <w:r>
        <w:rPr>
          <w:color w:val="000000"/>
          <w:lang w:eastAsia="zh-CN"/>
        </w:rPr>
        <w:t xml:space="preserve"> receive the signaling, it transmits data with default power control parameter. The function can be realized by DCI format 2_2 currently. </w:t>
      </w:r>
    </w:p>
    <w:p w14:paraId="3A36804C" w14:textId="7ACFBF75" w:rsidR="00743302" w:rsidRPr="0052576E" w:rsidRDefault="00743302" w:rsidP="0052576E">
      <w:r>
        <w:rPr>
          <w:color w:val="000000"/>
          <w:lang w:eastAsia="zh-CN"/>
        </w:rPr>
        <w:t xml:space="preserve">Apart from power control parameter adjustment, to ensure the reliability of URLLC transmission, another method is that grant free UE sends data with lower MCS. </w:t>
      </w:r>
      <w:r>
        <w:rPr>
          <w:rFonts w:hint="eastAsia"/>
          <w:color w:val="000000"/>
          <w:lang w:eastAsia="zh-CN"/>
        </w:rPr>
        <w:t xml:space="preserve"> </w:t>
      </w:r>
      <w:r>
        <w:rPr>
          <w:color w:val="000000"/>
          <w:lang w:eastAsia="zh-CN"/>
        </w:rPr>
        <w:t xml:space="preserve">Grant free UE </w:t>
      </w:r>
      <w:r w:rsidR="00DC7F04">
        <w:rPr>
          <w:color w:val="000000"/>
          <w:lang w:eastAsia="zh-CN"/>
        </w:rPr>
        <w:t>can be</w:t>
      </w:r>
      <w:r>
        <w:rPr>
          <w:color w:val="000000"/>
          <w:lang w:eastAsia="zh-CN"/>
        </w:rPr>
        <w:t xml:space="preserve"> configured with two sets of MCS. One </w:t>
      </w:r>
      <w:r w:rsidR="00BB6414">
        <w:rPr>
          <w:color w:val="000000"/>
          <w:lang w:eastAsia="zh-CN"/>
        </w:rPr>
        <w:t xml:space="preserve">MCS </w:t>
      </w:r>
      <w:r>
        <w:rPr>
          <w:color w:val="000000"/>
          <w:lang w:eastAsia="zh-CN"/>
        </w:rPr>
        <w:t>set is</w:t>
      </w:r>
      <w:r w:rsidR="00BB6414">
        <w:rPr>
          <w:color w:val="000000"/>
          <w:lang w:eastAsia="zh-CN"/>
        </w:rPr>
        <w:t xml:space="preserve"> the</w:t>
      </w:r>
      <w:r>
        <w:rPr>
          <w:color w:val="000000"/>
          <w:lang w:eastAsia="zh-CN"/>
        </w:rPr>
        <w:t xml:space="preserve"> default</w:t>
      </w:r>
      <w:r w:rsidR="00BB6414">
        <w:rPr>
          <w:color w:val="000000"/>
          <w:lang w:eastAsia="zh-CN"/>
        </w:rPr>
        <w:t xml:space="preserve"> one, e.g.</w:t>
      </w:r>
      <w:r>
        <w:rPr>
          <w:color w:val="000000"/>
          <w:lang w:eastAsia="zh-CN"/>
        </w:rPr>
        <w:t xml:space="preserve"> MCS </w:t>
      </w:r>
      <w:r w:rsidR="00BB6414">
        <w:rPr>
          <w:color w:val="000000"/>
          <w:lang w:eastAsia="zh-CN"/>
        </w:rPr>
        <w:t xml:space="preserve">set </w:t>
      </w:r>
      <w:r>
        <w:rPr>
          <w:color w:val="000000"/>
          <w:lang w:eastAsia="zh-CN"/>
        </w:rPr>
        <w:t xml:space="preserve">#1 and </w:t>
      </w:r>
      <w:r w:rsidR="00BB6414">
        <w:rPr>
          <w:color w:val="000000"/>
          <w:lang w:eastAsia="zh-CN"/>
        </w:rPr>
        <w:t>another</w:t>
      </w:r>
      <w:r>
        <w:rPr>
          <w:color w:val="000000"/>
          <w:lang w:eastAsia="zh-CN"/>
        </w:rPr>
        <w:t xml:space="preserve"> set</w:t>
      </w:r>
      <w:r w:rsidR="00BB6414">
        <w:rPr>
          <w:color w:val="000000"/>
          <w:lang w:eastAsia="zh-CN"/>
        </w:rPr>
        <w:t xml:space="preserve">, e.g. </w:t>
      </w:r>
      <w:r>
        <w:rPr>
          <w:color w:val="000000"/>
          <w:lang w:eastAsia="zh-CN"/>
        </w:rPr>
        <w:t xml:space="preserve">MCS </w:t>
      </w:r>
      <w:r w:rsidR="00BB6414">
        <w:rPr>
          <w:color w:val="000000"/>
          <w:lang w:eastAsia="zh-CN"/>
        </w:rPr>
        <w:t xml:space="preserve">set #2 </w:t>
      </w:r>
      <w:r>
        <w:rPr>
          <w:color w:val="000000"/>
          <w:lang w:eastAsia="zh-CN"/>
        </w:rPr>
        <w:t>corresponds to lower modulation order and</w:t>
      </w:r>
      <w:r>
        <w:rPr>
          <w:rFonts w:hint="eastAsia"/>
          <w:color w:val="000000"/>
          <w:lang w:eastAsia="zh-CN"/>
        </w:rPr>
        <w:t xml:space="preserve">/or lower coding rate than </w:t>
      </w:r>
      <w:r w:rsidR="00BB6414">
        <w:rPr>
          <w:color w:val="000000"/>
          <w:lang w:eastAsia="zh-CN"/>
        </w:rPr>
        <w:t>the</w:t>
      </w:r>
      <w:r>
        <w:rPr>
          <w:rFonts w:hint="eastAsia"/>
          <w:color w:val="000000"/>
          <w:lang w:eastAsia="zh-CN"/>
        </w:rPr>
        <w:t xml:space="preserve"> default</w:t>
      </w:r>
      <w:r w:rsidR="00BB6414">
        <w:rPr>
          <w:color w:val="000000"/>
          <w:lang w:eastAsia="zh-CN"/>
        </w:rPr>
        <w:t xml:space="preserve"> set</w:t>
      </w:r>
      <w:r>
        <w:rPr>
          <w:rFonts w:hint="eastAsia"/>
          <w:color w:val="000000"/>
          <w:lang w:eastAsia="zh-CN"/>
        </w:rPr>
        <w:t xml:space="preserve">. </w:t>
      </w:r>
      <w:r>
        <w:rPr>
          <w:color w:val="000000"/>
          <w:lang w:eastAsia="zh-CN"/>
        </w:rPr>
        <w:t>W</w:t>
      </w:r>
      <w:r w:rsidRPr="00F602EC">
        <w:rPr>
          <w:color w:val="000000"/>
          <w:lang w:eastAsia="zh-CN"/>
        </w:rPr>
        <w:t xml:space="preserve">hen </w:t>
      </w:r>
      <w:r>
        <w:rPr>
          <w:color w:val="000000"/>
          <w:lang w:eastAsia="zh-CN"/>
        </w:rPr>
        <w:t xml:space="preserve">eMBB is scheduled on grant free resource, </w:t>
      </w:r>
      <w:r w:rsidRPr="00F602EC">
        <w:rPr>
          <w:color w:val="000000"/>
          <w:lang w:eastAsia="zh-CN"/>
        </w:rPr>
        <w:t xml:space="preserve">gNB </w:t>
      </w:r>
      <w:r>
        <w:rPr>
          <w:color w:val="000000"/>
          <w:lang w:eastAsia="zh-CN"/>
        </w:rPr>
        <w:t>can indicate grant free UE which set of MCS to use accordingly.</w:t>
      </w:r>
    </w:p>
    <w:p w14:paraId="6DA27AA5" w14:textId="35527A61" w:rsidR="00F462E2" w:rsidRPr="005F3374" w:rsidRDefault="00E1116D" w:rsidP="008438C5">
      <w:pPr>
        <w:rPr>
          <w:rFonts w:eastAsia="SimSun"/>
          <w:b/>
          <w:szCs w:val="24"/>
          <w:u w:color="EEECE1"/>
        </w:rPr>
      </w:pPr>
      <w:r w:rsidRPr="00335025">
        <w:rPr>
          <w:b/>
          <w:lang w:eastAsia="zh-CN"/>
        </w:rPr>
        <w:t>Proposal</w:t>
      </w:r>
      <w:r>
        <w:rPr>
          <w:b/>
          <w:lang w:eastAsia="zh-CN"/>
        </w:rPr>
        <w:t xml:space="preserve"> </w:t>
      </w:r>
      <w:r w:rsidR="00F3254F">
        <w:rPr>
          <w:b/>
          <w:lang w:eastAsia="zh-CN"/>
        </w:rPr>
        <w:t>3</w:t>
      </w:r>
      <w:r>
        <w:rPr>
          <w:b/>
          <w:lang w:eastAsia="zh-CN"/>
        </w:rPr>
        <w:t xml:space="preserve">: </w:t>
      </w:r>
      <w:r>
        <w:rPr>
          <w:rFonts w:hint="eastAsia"/>
          <w:b/>
          <w:lang w:eastAsia="zh-CN"/>
        </w:rPr>
        <w:t xml:space="preserve">Grant free UE can be indicated by gNB which set of power control parameters to be used for its transmission. </w:t>
      </w:r>
      <w:r>
        <w:rPr>
          <w:b/>
          <w:lang w:eastAsia="zh-CN"/>
        </w:rPr>
        <w:t xml:space="preserve"> </w:t>
      </w:r>
    </w:p>
    <w:p w14:paraId="1F93BE5D" w14:textId="77777777" w:rsidR="004C601A" w:rsidRDefault="008717A6" w:rsidP="004C601A">
      <w:pPr>
        <w:pStyle w:val="Heading1"/>
      </w:pPr>
      <w:r>
        <w:rPr>
          <w:rFonts w:hint="eastAsia"/>
        </w:rPr>
        <w:t>Intra-UE m</w:t>
      </w:r>
      <w:r>
        <w:t>ultiplexing</w:t>
      </w:r>
    </w:p>
    <w:p w14:paraId="01FABB2C" w14:textId="3816A424" w:rsidR="004C601A" w:rsidRDefault="004C601A" w:rsidP="004C601A">
      <w:pPr>
        <w:rPr>
          <w:lang w:eastAsia="zh-CN"/>
        </w:rPr>
      </w:pPr>
      <w:r>
        <w:rPr>
          <w:lang w:eastAsia="zh-CN"/>
        </w:rPr>
        <w:t>Intra-UE multiplexing means that a user has an on-going eMBB UL transmission when a URLLC UL transmission arrives in its buffer. In this case, the resource for the URLLC transmission could be assigned by the gNB or selected by the user</w:t>
      </w:r>
      <w:r w:rsidR="00696BE3">
        <w:rPr>
          <w:lang w:eastAsia="zh-CN"/>
        </w:rPr>
        <w:t xml:space="preserve"> it</w:t>
      </w:r>
      <w:r>
        <w:rPr>
          <w:lang w:eastAsia="zh-CN"/>
        </w:rPr>
        <w:t>self. For instance, the user could reuse its eMBB resource for the urgent URLLC transmission.</w:t>
      </w:r>
    </w:p>
    <w:p w14:paraId="0AEB421B" w14:textId="1E5A599B" w:rsidR="004C601A" w:rsidRDefault="004C601A" w:rsidP="004C601A">
      <w:pPr>
        <w:rPr>
          <w:lang w:eastAsia="zh-CN"/>
        </w:rPr>
      </w:pPr>
      <w:r w:rsidRPr="004C601A">
        <w:rPr>
          <w:lang w:eastAsia="zh-CN"/>
        </w:rPr>
        <w:t>If separate resources are assigned for URLLC transmission, the resource of eMBB and URLLC would be overlapped in time domain but non-</w:t>
      </w:r>
      <w:r w:rsidR="00696BE3" w:rsidRPr="004C601A">
        <w:rPr>
          <w:lang w:eastAsia="zh-CN"/>
        </w:rPr>
        <w:t>overla</w:t>
      </w:r>
      <w:r w:rsidR="00696BE3">
        <w:rPr>
          <w:lang w:eastAsia="zh-CN"/>
        </w:rPr>
        <w:t>p</w:t>
      </w:r>
      <w:r w:rsidR="00696BE3" w:rsidRPr="004C601A">
        <w:rPr>
          <w:lang w:eastAsia="zh-CN"/>
        </w:rPr>
        <w:t>ped</w:t>
      </w:r>
      <w:r w:rsidRPr="004C601A">
        <w:rPr>
          <w:lang w:eastAsia="zh-CN"/>
        </w:rPr>
        <w:t xml:space="preserve"> in frequency domain. In this case, how to operate power control and how to </w:t>
      </w:r>
      <w:r w:rsidR="00696BE3">
        <w:rPr>
          <w:lang w:eastAsia="zh-CN"/>
        </w:rPr>
        <w:t>share the</w:t>
      </w:r>
      <w:r w:rsidRPr="004C601A">
        <w:rPr>
          <w:lang w:eastAsia="zh-CN"/>
        </w:rPr>
        <w:t xml:space="preserve"> UL power between eMBB and URLLC transmissions need further </w:t>
      </w:r>
      <w:r w:rsidRPr="004C601A">
        <w:rPr>
          <w:lang w:eastAsia="zh-CN"/>
        </w:rPr>
        <w:lastRenderedPageBreak/>
        <w:t xml:space="preserve">considerations and discussions. One principle </w:t>
      </w:r>
      <w:r w:rsidR="00696BE3">
        <w:rPr>
          <w:lang w:eastAsia="zh-CN"/>
        </w:rPr>
        <w:t xml:space="preserve">that </w:t>
      </w:r>
      <w:r w:rsidRPr="004C601A">
        <w:rPr>
          <w:lang w:eastAsia="zh-CN"/>
        </w:rPr>
        <w:t xml:space="preserve">should be followed </w:t>
      </w:r>
      <w:r w:rsidR="00696BE3">
        <w:rPr>
          <w:lang w:eastAsia="zh-CN"/>
        </w:rPr>
        <w:t xml:space="preserve">is </w:t>
      </w:r>
      <w:r w:rsidRPr="004C601A">
        <w:rPr>
          <w:lang w:eastAsia="zh-CN"/>
        </w:rPr>
        <w:t>that URLLC traffic should have higher priority.</w:t>
      </w:r>
    </w:p>
    <w:p w14:paraId="27A69262" w14:textId="1250D2A9" w:rsidR="00DD3711" w:rsidRDefault="004C601A" w:rsidP="00885CD6">
      <w:pPr>
        <w:rPr>
          <w:lang w:eastAsia="zh-CN"/>
        </w:rPr>
      </w:pPr>
      <w:r>
        <w:rPr>
          <w:lang w:eastAsia="zh-CN"/>
        </w:rPr>
        <w:t xml:space="preserve">If using eMBB resources for URLLC transmission, </w:t>
      </w:r>
      <w:r w:rsidR="00696BE3">
        <w:rPr>
          <w:lang w:eastAsia="zh-CN"/>
        </w:rPr>
        <w:t xml:space="preserve">at least </w:t>
      </w:r>
      <w:r>
        <w:rPr>
          <w:lang w:eastAsia="zh-CN"/>
        </w:rPr>
        <w:t xml:space="preserve">some of </w:t>
      </w:r>
      <w:r w:rsidR="00696BE3">
        <w:rPr>
          <w:lang w:eastAsia="zh-CN"/>
        </w:rPr>
        <w:t xml:space="preserve">the </w:t>
      </w:r>
      <w:r>
        <w:rPr>
          <w:lang w:eastAsia="zh-CN"/>
        </w:rPr>
        <w:t xml:space="preserve">resources </w:t>
      </w:r>
      <w:r w:rsidR="00696BE3">
        <w:rPr>
          <w:lang w:eastAsia="zh-CN"/>
        </w:rPr>
        <w:t>for</w:t>
      </w:r>
      <w:r>
        <w:rPr>
          <w:lang w:eastAsia="zh-CN"/>
        </w:rPr>
        <w:t xml:space="preserve"> eMBB and URLLC would be overlapped in both time domain and frequency domain. In this case, how to operate the overlapped transmissions needs to be specified, e.g. the URLLC transmission could puncture or be </w:t>
      </w:r>
      <w:r w:rsidR="00E57518">
        <w:rPr>
          <w:lang w:eastAsia="zh-CN"/>
        </w:rPr>
        <w:t>handled in a MIMO layer together</w:t>
      </w:r>
      <w:r>
        <w:rPr>
          <w:lang w:eastAsia="zh-CN"/>
        </w:rPr>
        <w:t xml:space="preserve"> with an </w:t>
      </w:r>
      <w:r w:rsidR="00E57518">
        <w:rPr>
          <w:lang w:eastAsia="zh-CN"/>
        </w:rPr>
        <w:t xml:space="preserve">ongoing </w:t>
      </w:r>
      <w:r>
        <w:rPr>
          <w:lang w:eastAsia="zh-CN"/>
        </w:rPr>
        <w:t xml:space="preserve">eMBB transmission. Puncturing is a simple </w:t>
      </w:r>
      <w:r w:rsidR="00353B8D">
        <w:rPr>
          <w:lang w:eastAsia="zh-CN"/>
        </w:rPr>
        <w:t xml:space="preserve">option </w:t>
      </w:r>
      <w:r>
        <w:rPr>
          <w:lang w:eastAsia="zh-CN"/>
        </w:rPr>
        <w:t xml:space="preserve">and requires limited standardization efforts. </w:t>
      </w:r>
      <w:r w:rsidR="00E57518">
        <w:rPr>
          <w:lang w:eastAsia="zh-CN"/>
        </w:rPr>
        <w:t xml:space="preserve">MIMO </w:t>
      </w:r>
      <w:r>
        <w:rPr>
          <w:lang w:eastAsia="zh-CN"/>
        </w:rPr>
        <w:t xml:space="preserve">can provide some additional </w:t>
      </w:r>
      <w:r w:rsidR="00E57518">
        <w:rPr>
          <w:lang w:eastAsia="zh-CN"/>
        </w:rPr>
        <w:t>spectral efficiency and system throughput</w:t>
      </w:r>
      <w:r>
        <w:rPr>
          <w:lang w:eastAsia="zh-CN"/>
        </w:rPr>
        <w:t xml:space="preserve"> improvement compared with puncturing</w:t>
      </w:r>
      <w:r w:rsidR="00E57518">
        <w:rPr>
          <w:lang w:eastAsia="zh-CN"/>
        </w:rPr>
        <w:t xml:space="preserve"> but less reliability</w:t>
      </w:r>
      <w:r>
        <w:rPr>
          <w:lang w:eastAsia="zh-CN"/>
        </w:rPr>
        <w:t xml:space="preserve">. Especially, in </w:t>
      </w:r>
      <w:r w:rsidR="00696BE3">
        <w:rPr>
          <w:lang w:eastAsia="zh-CN"/>
        </w:rPr>
        <w:t xml:space="preserve">the </w:t>
      </w:r>
      <w:r>
        <w:rPr>
          <w:lang w:eastAsia="zh-CN"/>
        </w:rPr>
        <w:t xml:space="preserve">intra-UE multiplexing case, </w:t>
      </w:r>
      <w:r w:rsidR="00E57518">
        <w:rPr>
          <w:lang w:eastAsia="zh-CN"/>
        </w:rPr>
        <w:t>URLLC and eMBB signal</w:t>
      </w:r>
      <w:r w:rsidR="00353B8D">
        <w:rPr>
          <w:lang w:eastAsia="zh-CN"/>
        </w:rPr>
        <w:t>s</w:t>
      </w:r>
      <w:r w:rsidR="00E57518">
        <w:rPr>
          <w:lang w:eastAsia="zh-CN"/>
        </w:rPr>
        <w:t xml:space="preserve"> originate from the same source</w:t>
      </w:r>
      <w:r>
        <w:rPr>
          <w:lang w:eastAsia="zh-CN"/>
        </w:rPr>
        <w:t xml:space="preserve">. Therefore, RS can be shared between them. Specific designs required by intra-UE </w:t>
      </w:r>
      <w:r w:rsidR="00E57518">
        <w:rPr>
          <w:lang w:eastAsia="zh-CN"/>
        </w:rPr>
        <w:t>multiplexing</w:t>
      </w:r>
      <w:r>
        <w:rPr>
          <w:lang w:eastAsia="zh-CN"/>
        </w:rPr>
        <w:t xml:space="preserve"> are less than those needed for the inter-UE case.</w:t>
      </w:r>
      <w:r w:rsidR="00DD3711">
        <w:rPr>
          <w:lang w:eastAsia="zh-CN"/>
        </w:rPr>
        <w:t xml:space="preserve"> </w:t>
      </w:r>
      <w:r w:rsidR="00885CD6">
        <w:rPr>
          <w:lang w:eastAsia="zh-CN"/>
        </w:rPr>
        <w:t xml:space="preserve">To satisfy both </w:t>
      </w:r>
      <w:r w:rsidR="00D54946">
        <w:rPr>
          <w:lang w:eastAsia="zh-CN"/>
        </w:rPr>
        <w:t xml:space="preserve">the </w:t>
      </w:r>
      <w:r w:rsidR="00885CD6">
        <w:rPr>
          <w:lang w:eastAsia="zh-CN"/>
        </w:rPr>
        <w:t xml:space="preserve">reliability and the bounded latency </w:t>
      </w:r>
      <w:r w:rsidR="00D54946">
        <w:rPr>
          <w:lang w:eastAsia="zh-CN"/>
        </w:rPr>
        <w:t xml:space="preserve">requirement </w:t>
      </w:r>
      <w:r w:rsidR="00885CD6">
        <w:rPr>
          <w:lang w:eastAsia="zh-CN"/>
        </w:rPr>
        <w:t xml:space="preserve">and </w:t>
      </w:r>
      <w:r w:rsidR="00D54946">
        <w:rPr>
          <w:lang w:eastAsia="zh-CN"/>
        </w:rPr>
        <w:t xml:space="preserve">to </w:t>
      </w:r>
      <w:r w:rsidR="00885CD6">
        <w:rPr>
          <w:lang w:eastAsia="zh-CN"/>
        </w:rPr>
        <w:t>improve the spectral efficiency, a more resource efficient way of coexistence could be considered</w:t>
      </w:r>
      <w:r w:rsidR="00D54946">
        <w:rPr>
          <w:lang w:eastAsia="zh-CN"/>
        </w:rPr>
        <w:t>,</w:t>
      </w:r>
      <w:r w:rsidR="00885CD6">
        <w:rPr>
          <w:lang w:eastAsia="zh-CN"/>
        </w:rPr>
        <w:t xml:space="preserve"> </w:t>
      </w:r>
      <w:r w:rsidR="00D54946">
        <w:rPr>
          <w:lang w:eastAsia="zh-CN"/>
        </w:rPr>
        <w:t>e.g.</w:t>
      </w:r>
      <w:r w:rsidR="00885CD6">
        <w:rPr>
          <w:lang w:eastAsia="zh-CN"/>
        </w:rPr>
        <w:t xml:space="preserve"> a resource efficient </w:t>
      </w:r>
      <w:r w:rsidR="00823DD4">
        <w:rPr>
          <w:lang w:eastAsia="zh-CN"/>
        </w:rPr>
        <w:t xml:space="preserve">adaptive </w:t>
      </w:r>
      <w:r w:rsidR="00885CD6">
        <w:rPr>
          <w:lang w:eastAsia="zh-CN"/>
        </w:rPr>
        <w:t xml:space="preserve">HARQ </w:t>
      </w:r>
      <w:r w:rsidR="00823DD4">
        <w:rPr>
          <w:lang w:eastAsia="zh-CN"/>
        </w:rPr>
        <w:t xml:space="preserve">transmission </w:t>
      </w:r>
      <w:r w:rsidR="00885CD6">
        <w:rPr>
          <w:lang w:eastAsia="zh-CN"/>
        </w:rPr>
        <w:t xml:space="preserve">method. As depicted in Figure </w:t>
      </w:r>
      <w:r w:rsidR="00157DC1">
        <w:rPr>
          <w:lang w:eastAsia="zh-CN"/>
        </w:rPr>
        <w:t>4</w:t>
      </w:r>
      <w:r w:rsidR="00885CD6">
        <w:rPr>
          <w:lang w:eastAsia="zh-CN"/>
        </w:rPr>
        <w:t xml:space="preserve"> the initial transmission of URLLC could be overlapped with eMBB</w:t>
      </w:r>
      <w:r w:rsidR="00823DD4">
        <w:rPr>
          <w:lang w:eastAsia="zh-CN"/>
        </w:rPr>
        <w:t xml:space="preserve"> with MIMO</w:t>
      </w:r>
      <w:r w:rsidR="00885CD6">
        <w:rPr>
          <w:lang w:eastAsia="zh-CN"/>
        </w:rPr>
        <w:t>, i.e</w:t>
      </w:r>
      <w:r w:rsidR="00D54946">
        <w:rPr>
          <w:lang w:eastAsia="zh-CN"/>
        </w:rPr>
        <w:t>.</w:t>
      </w:r>
      <w:r w:rsidR="00885CD6">
        <w:rPr>
          <w:lang w:eastAsia="zh-CN"/>
        </w:rPr>
        <w:t xml:space="preserve"> </w:t>
      </w:r>
      <w:r w:rsidR="00823DD4">
        <w:rPr>
          <w:lang w:eastAsia="zh-CN"/>
        </w:rPr>
        <w:t>and power control for MIMO layers could be considered to increase the reliability of URLLC transmission over eMBB</w:t>
      </w:r>
      <w:r w:rsidR="00823DD4" w:rsidDel="00823DD4">
        <w:rPr>
          <w:lang w:eastAsia="zh-CN"/>
        </w:rPr>
        <w:t xml:space="preserve"> </w:t>
      </w:r>
      <w:r w:rsidR="00D54946">
        <w:rPr>
          <w:lang w:eastAsia="zh-CN"/>
        </w:rPr>
        <w:t>.</w:t>
      </w:r>
      <w:r w:rsidR="00885CD6">
        <w:rPr>
          <w:lang w:eastAsia="zh-CN"/>
        </w:rPr>
        <w:t xml:space="preserve"> </w:t>
      </w:r>
      <w:r w:rsidR="00D54946">
        <w:rPr>
          <w:lang w:eastAsia="zh-CN"/>
        </w:rPr>
        <w:t>W</w:t>
      </w:r>
      <w:r w:rsidR="00885CD6">
        <w:rPr>
          <w:lang w:eastAsia="zh-CN"/>
        </w:rPr>
        <w:t xml:space="preserve">hile in the retransmissions, </w:t>
      </w:r>
      <w:r w:rsidR="00823DD4">
        <w:rPr>
          <w:lang w:eastAsia="zh-CN"/>
        </w:rPr>
        <w:t xml:space="preserve">URLLC reliability is increased by adapting the transmission method to SISO or </w:t>
      </w:r>
      <w:r w:rsidR="00353B8D">
        <w:rPr>
          <w:lang w:eastAsia="zh-CN"/>
        </w:rPr>
        <w:t>d</w:t>
      </w:r>
      <w:r w:rsidR="00823DD4">
        <w:rPr>
          <w:lang w:eastAsia="zh-CN"/>
        </w:rPr>
        <w:t xml:space="preserve">iversity </w:t>
      </w:r>
      <w:r w:rsidR="00353B8D">
        <w:rPr>
          <w:lang w:eastAsia="zh-CN"/>
        </w:rPr>
        <w:t xml:space="preserve">or </w:t>
      </w:r>
      <w:r w:rsidR="00823DD4">
        <w:rPr>
          <w:lang w:eastAsia="zh-CN"/>
        </w:rPr>
        <w:t>by puncturing the eMBB transmission. Considering the stringent latency requirement of URLLC and the limited number of HARQ retransmission, the transmission method at each transmission should strictly follow the reliability target. The adaptation in the transmission method could also be studied for repetition scheme.</w:t>
      </w:r>
    </w:p>
    <w:p w14:paraId="7DA17DF1" w14:textId="6C771E75" w:rsidR="00885CD6" w:rsidRDefault="00823DD4" w:rsidP="00885CD6">
      <w:pPr>
        <w:jc w:val="center"/>
        <w:rPr>
          <w:noProof/>
        </w:rPr>
      </w:pPr>
      <w:r>
        <w:rPr>
          <w:noProof/>
          <w:lang w:eastAsia="zh-CN"/>
        </w:rPr>
        <w:drawing>
          <wp:inline distT="0" distB="0" distL="0" distR="0" wp14:anchorId="41AD5749" wp14:editId="31FA5AB8">
            <wp:extent cx="4562475" cy="2208216"/>
            <wp:effectExtent l="0" t="0" r="0" b="190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11507" cy="2231947"/>
                    </a:xfrm>
                    <a:prstGeom prst="rect">
                      <a:avLst/>
                    </a:prstGeom>
                    <a:noFill/>
                  </pic:spPr>
                </pic:pic>
              </a:graphicData>
            </a:graphic>
          </wp:inline>
        </w:drawing>
      </w:r>
    </w:p>
    <w:p w14:paraId="3769857B" w14:textId="64999549" w:rsidR="00885CD6" w:rsidRPr="006C38F1" w:rsidRDefault="00885CD6" w:rsidP="00885CD6">
      <w:pPr>
        <w:ind w:firstLine="425"/>
        <w:rPr>
          <w:lang w:eastAsia="zh-CN"/>
        </w:rPr>
      </w:pPr>
      <w:r w:rsidRPr="00AC5EC8">
        <w:rPr>
          <w:lang w:eastAsia="zh-CN"/>
        </w:rPr>
        <w:t xml:space="preserve">Figure </w:t>
      </w:r>
      <w:r w:rsidR="00157DC1">
        <w:rPr>
          <w:lang w:eastAsia="zh-CN"/>
        </w:rPr>
        <w:t>4</w:t>
      </w:r>
      <w:r w:rsidR="009A5321">
        <w:rPr>
          <w:lang w:eastAsia="zh-CN"/>
        </w:rPr>
        <w:t xml:space="preserve"> </w:t>
      </w:r>
      <w:r w:rsidRPr="00AC5EC8">
        <w:rPr>
          <w:lang w:eastAsia="zh-CN"/>
        </w:rPr>
        <w:t xml:space="preserve">Adaptive HARQ Transmission </w:t>
      </w:r>
      <w:r>
        <w:rPr>
          <w:lang w:eastAsia="zh-CN"/>
        </w:rPr>
        <w:t xml:space="preserve">of URLLC </w:t>
      </w:r>
      <w:r w:rsidRPr="00AC5EC8">
        <w:rPr>
          <w:lang w:eastAsia="zh-CN"/>
        </w:rPr>
        <w:t>based on flexible reliability targets</w:t>
      </w:r>
    </w:p>
    <w:p w14:paraId="054EC449" w14:textId="619B2FB1" w:rsidR="00885CD6" w:rsidRDefault="00D54946" w:rsidP="00885CD6">
      <w:r>
        <w:rPr>
          <w:lang w:eastAsia="zh-CN"/>
        </w:rPr>
        <w:t>The a</w:t>
      </w:r>
      <w:r w:rsidR="00885CD6">
        <w:rPr>
          <w:lang w:eastAsia="zh-CN"/>
        </w:rPr>
        <w:t xml:space="preserve">daptive HARQ method could be studied together with </w:t>
      </w:r>
      <w:r w:rsidR="00823DD4">
        <w:rPr>
          <w:lang w:eastAsia="zh-CN"/>
        </w:rPr>
        <w:t xml:space="preserve">MIMO transmission method </w:t>
      </w:r>
      <w:r w:rsidR="00885CD6">
        <w:rPr>
          <w:lang w:eastAsia="zh-CN"/>
        </w:rPr>
        <w:t>for intra-UE multiplexing</w:t>
      </w:r>
      <w:r w:rsidR="00353B8D">
        <w:rPr>
          <w:lang w:eastAsia="zh-CN"/>
        </w:rPr>
        <w:t>.</w:t>
      </w:r>
      <w:r w:rsidR="00885CD6">
        <w:rPr>
          <w:lang w:eastAsia="zh-CN"/>
        </w:rPr>
        <w:t xml:space="preserve"> </w:t>
      </w:r>
      <w:r w:rsidR="00353B8D">
        <w:rPr>
          <w:lang w:eastAsia="zh-CN"/>
        </w:rPr>
        <w:t xml:space="preserve">For example, the </w:t>
      </w:r>
      <w:r w:rsidR="00885CD6">
        <w:rPr>
          <w:lang w:eastAsia="zh-CN"/>
        </w:rPr>
        <w:t xml:space="preserve"> </w:t>
      </w:r>
      <w:r w:rsidR="00885CD6">
        <w:t xml:space="preserve">first set of transmissions/retransmission or repetition for URLLC may </w:t>
      </w:r>
      <w:r w:rsidR="00353B8D">
        <w:t>use</w:t>
      </w:r>
      <w:r w:rsidR="00885CD6">
        <w:t xml:space="preserve"> </w:t>
      </w:r>
      <w:r w:rsidR="00353B8D">
        <w:t>a</w:t>
      </w:r>
      <w:r w:rsidR="00885CD6">
        <w:t xml:space="preserve"> </w:t>
      </w:r>
      <w:r w:rsidR="00823DD4">
        <w:t>MIMO</w:t>
      </w:r>
      <w:r w:rsidR="00885CD6">
        <w:t xml:space="preserve"> </w:t>
      </w:r>
      <w:r w:rsidR="00353B8D">
        <w:t xml:space="preserve">scheme with </w:t>
      </w:r>
      <w:r w:rsidR="00885CD6">
        <w:t xml:space="preserve">relaxed reliability target </w:t>
      </w:r>
      <w:r w:rsidR="00353B8D">
        <w:t xml:space="preserve">for </w:t>
      </w:r>
      <w:r w:rsidR="00885CD6">
        <w:t>both URLLC/eMBB coexistence</w:t>
      </w:r>
      <w:r w:rsidR="00353B8D">
        <w:t>. Then, the</w:t>
      </w:r>
      <w:r w:rsidR="00885CD6">
        <w:t xml:space="preserve"> second set of re-transmissions may occur over a same or different group of time and/or frequency resources with higher reliability target</w:t>
      </w:r>
      <w:r w:rsidR="00823DD4">
        <w:t xml:space="preserve"> </w:t>
      </w:r>
      <w:r w:rsidR="00353B8D">
        <w:t>using</w:t>
      </w:r>
      <w:r w:rsidR="00823DD4">
        <w:t xml:space="preserve"> different transmission method</w:t>
      </w:r>
      <w:r w:rsidR="00885CD6">
        <w:t xml:space="preserve">. Thereby avoiding coexistence with eMBB for retransmission for higher reliability target is more important to achieve certain target reliability within the latency bound as shown in Fig </w:t>
      </w:r>
      <w:r w:rsidR="00823DD4">
        <w:t>4</w:t>
      </w:r>
      <w:r w:rsidR="00885CD6">
        <w:t xml:space="preserve">. </w:t>
      </w:r>
      <w:r w:rsidR="007461C4">
        <w:t xml:space="preserve">The </w:t>
      </w:r>
      <w:r w:rsidR="00885CD6">
        <w:t xml:space="preserve">UE may receive adaptation parameter such as </w:t>
      </w:r>
      <w:r w:rsidR="00823DD4">
        <w:t>transmission</w:t>
      </w:r>
      <w:r w:rsidR="00885CD6">
        <w:t xml:space="preserve"> method dynamically signaled via DCI as part of resource efficient HARQ methodology.</w:t>
      </w:r>
      <w:r w:rsidR="00823DD4" w:rsidRPr="00823DD4">
        <w:t xml:space="preserve"> </w:t>
      </w:r>
      <w:r w:rsidR="00823DD4">
        <w:t>The decision to use this method based on the CSI feedback parameter such as RI and lower mobility.</w:t>
      </w:r>
    </w:p>
    <w:p w14:paraId="49B9F2B9" w14:textId="174D50B1" w:rsidR="00885CD6" w:rsidRPr="00885CD6" w:rsidRDefault="00885CD6" w:rsidP="00885CD6">
      <w:pPr>
        <w:rPr>
          <w:lang w:eastAsia="zh-CN"/>
        </w:rPr>
      </w:pPr>
      <w:r w:rsidRPr="005D1118">
        <w:rPr>
          <w:lang w:eastAsia="zh-CN"/>
        </w:rPr>
        <w:t xml:space="preserve">Since we target </w:t>
      </w:r>
      <w:r w:rsidR="007461C4">
        <w:rPr>
          <w:lang w:eastAsia="zh-CN"/>
        </w:rPr>
        <w:t>i</w:t>
      </w:r>
      <w:r w:rsidRPr="005D1118">
        <w:rPr>
          <w:lang w:eastAsia="zh-CN"/>
        </w:rPr>
        <w:t xml:space="preserve">ntra-UE multiplexing, the channel condition for </w:t>
      </w:r>
      <w:r w:rsidR="007461C4">
        <w:rPr>
          <w:lang w:eastAsia="zh-CN"/>
        </w:rPr>
        <w:t>U</w:t>
      </w:r>
      <w:r w:rsidRPr="005D1118">
        <w:rPr>
          <w:lang w:eastAsia="zh-CN"/>
        </w:rPr>
        <w:t>RLLC/eMBB remains same and also the limitation of channel capacity for the same UE</w:t>
      </w:r>
      <w:r>
        <w:rPr>
          <w:lang w:eastAsia="zh-CN"/>
        </w:rPr>
        <w:t xml:space="preserve"> is based on the SINR and hence coexistence between URLLC/eMBB should be further studied with </w:t>
      </w:r>
      <w:r w:rsidR="007461C4">
        <w:rPr>
          <w:lang w:eastAsia="zh-CN"/>
        </w:rPr>
        <w:t xml:space="preserve">various </w:t>
      </w:r>
      <w:r w:rsidR="00823DD4">
        <w:rPr>
          <w:lang w:eastAsia="zh-CN"/>
        </w:rPr>
        <w:t xml:space="preserve">MIMO </w:t>
      </w:r>
      <w:r>
        <w:rPr>
          <w:lang w:eastAsia="zh-CN"/>
        </w:rPr>
        <w:t>technique</w:t>
      </w:r>
      <w:r w:rsidR="007461C4">
        <w:rPr>
          <w:lang w:eastAsia="zh-CN"/>
        </w:rPr>
        <w:t>s</w:t>
      </w:r>
      <w:r>
        <w:rPr>
          <w:lang w:eastAsia="zh-CN"/>
        </w:rPr>
        <w:t>.</w:t>
      </w:r>
    </w:p>
    <w:p w14:paraId="7E53C559" w14:textId="72C7C5A4" w:rsidR="004C601A" w:rsidRDefault="004C601A" w:rsidP="004C601A">
      <w:pPr>
        <w:rPr>
          <w:lang w:eastAsia="zh-CN"/>
        </w:rPr>
      </w:pPr>
      <w:r>
        <w:rPr>
          <w:lang w:eastAsia="zh-CN"/>
        </w:rPr>
        <w:t xml:space="preserve"> Further evaluations and discussions are necessary in order to decide which scheme should be adopted in NR, i.e., puncturing, </w:t>
      </w:r>
      <w:r w:rsidR="00823DD4">
        <w:rPr>
          <w:lang w:eastAsia="zh-CN"/>
        </w:rPr>
        <w:t xml:space="preserve">MIMO transmission </w:t>
      </w:r>
      <w:r>
        <w:rPr>
          <w:lang w:eastAsia="zh-CN"/>
        </w:rPr>
        <w:t xml:space="preserve">or </w:t>
      </w:r>
      <w:r w:rsidR="00885CD6">
        <w:rPr>
          <w:lang w:eastAsia="zh-CN"/>
        </w:rPr>
        <w:t xml:space="preserve">adaptation between </w:t>
      </w:r>
      <w:r>
        <w:rPr>
          <w:lang w:eastAsia="zh-CN"/>
        </w:rPr>
        <w:t>both</w:t>
      </w:r>
      <w:r w:rsidR="00823DD4">
        <w:rPr>
          <w:lang w:eastAsia="zh-CN"/>
        </w:rPr>
        <w:t xml:space="preserve"> MIMO</w:t>
      </w:r>
      <w:r w:rsidR="00885CD6">
        <w:rPr>
          <w:lang w:eastAsia="zh-CN"/>
        </w:rPr>
        <w:t xml:space="preserve"> and puncturing</w:t>
      </w:r>
      <w:r>
        <w:rPr>
          <w:lang w:eastAsia="zh-CN"/>
        </w:rPr>
        <w:t>.</w:t>
      </w:r>
    </w:p>
    <w:p w14:paraId="1A5254E0" w14:textId="5748D477" w:rsidR="004C601A" w:rsidRDefault="004C601A" w:rsidP="004C601A">
      <w:pPr>
        <w:rPr>
          <w:b/>
          <w:lang w:eastAsia="zh-CN"/>
        </w:rPr>
      </w:pPr>
      <w:r w:rsidRPr="00335025">
        <w:rPr>
          <w:b/>
          <w:lang w:eastAsia="zh-CN"/>
        </w:rPr>
        <w:t>Proposal</w:t>
      </w:r>
      <w:r>
        <w:rPr>
          <w:b/>
          <w:lang w:eastAsia="zh-CN"/>
        </w:rPr>
        <w:t xml:space="preserve"> </w:t>
      </w:r>
      <w:r w:rsidR="00F3254F">
        <w:rPr>
          <w:b/>
          <w:lang w:eastAsia="zh-CN"/>
        </w:rPr>
        <w:t>4</w:t>
      </w:r>
      <w:r w:rsidRPr="00335025">
        <w:rPr>
          <w:b/>
          <w:lang w:eastAsia="zh-CN"/>
        </w:rPr>
        <w:t>: For intra-UE multiplexing of eMBB and URLLC</w:t>
      </w:r>
      <w:r w:rsidR="002D3BB6">
        <w:rPr>
          <w:b/>
          <w:lang w:eastAsia="zh-CN"/>
        </w:rPr>
        <w:t xml:space="preserve"> transmissions</w:t>
      </w:r>
      <w:r w:rsidRPr="00335025">
        <w:rPr>
          <w:b/>
          <w:lang w:eastAsia="zh-CN"/>
        </w:rPr>
        <w:t>, NR considers</w:t>
      </w:r>
      <w:r w:rsidR="00281DCE">
        <w:rPr>
          <w:b/>
          <w:lang w:eastAsia="zh-CN"/>
        </w:rPr>
        <w:t xml:space="preserve"> that</w:t>
      </w:r>
      <w:r w:rsidRPr="00335025">
        <w:rPr>
          <w:b/>
          <w:lang w:eastAsia="zh-CN"/>
        </w:rPr>
        <w:t xml:space="preserve"> </w:t>
      </w:r>
      <w:r>
        <w:rPr>
          <w:b/>
          <w:lang w:eastAsia="zh-CN"/>
        </w:rPr>
        <w:t xml:space="preserve">URLLC traffic </w:t>
      </w:r>
      <w:r w:rsidR="00281DCE">
        <w:rPr>
          <w:b/>
          <w:lang w:eastAsia="zh-CN"/>
        </w:rPr>
        <w:t xml:space="preserve">can </w:t>
      </w:r>
      <w:r w:rsidRPr="00335025">
        <w:rPr>
          <w:b/>
          <w:lang w:eastAsia="zh-CN"/>
        </w:rPr>
        <w:t>punctur</w:t>
      </w:r>
      <w:r>
        <w:rPr>
          <w:b/>
          <w:lang w:eastAsia="zh-CN"/>
        </w:rPr>
        <w:t>e</w:t>
      </w:r>
      <w:r w:rsidRPr="00335025">
        <w:rPr>
          <w:b/>
          <w:lang w:eastAsia="zh-CN"/>
        </w:rPr>
        <w:t xml:space="preserve"> and</w:t>
      </w:r>
      <w:r w:rsidR="007461C4">
        <w:rPr>
          <w:b/>
          <w:lang w:eastAsia="zh-CN"/>
        </w:rPr>
        <w:t>/or</w:t>
      </w:r>
      <w:r>
        <w:rPr>
          <w:b/>
          <w:lang w:eastAsia="zh-CN"/>
        </w:rPr>
        <w:t xml:space="preserve"> </w:t>
      </w:r>
      <w:r w:rsidRPr="00335025">
        <w:rPr>
          <w:b/>
          <w:lang w:eastAsia="zh-CN"/>
        </w:rPr>
        <w:t>superpos</w:t>
      </w:r>
      <w:r>
        <w:rPr>
          <w:b/>
          <w:lang w:eastAsia="zh-CN"/>
        </w:rPr>
        <w:t xml:space="preserve">e </w:t>
      </w:r>
      <w:r w:rsidR="007461C4">
        <w:rPr>
          <w:b/>
          <w:lang w:eastAsia="zh-CN"/>
        </w:rPr>
        <w:t>on</w:t>
      </w:r>
      <w:r w:rsidRPr="00335025">
        <w:rPr>
          <w:b/>
          <w:lang w:eastAsia="zh-CN"/>
        </w:rPr>
        <w:t xml:space="preserve"> the </w:t>
      </w:r>
      <w:r>
        <w:rPr>
          <w:b/>
          <w:lang w:eastAsia="zh-CN"/>
        </w:rPr>
        <w:t xml:space="preserve">on-going </w:t>
      </w:r>
      <w:r w:rsidRPr="00335025">
        <w:rPr>
          <w:b/>
          <w:lang w:eastAsia="zh-CN"/>
        </w:rPr>
        <w:t xml:space="preserve">eMBB </w:t>
      </w:r>
      <w:r>
        <w:rPr>
          <w:b/>
          <w:lang w:eastAsia="zh-CN"/>
        </w:rPr>
        <w:t>transmission.</w:t>
      </w:r>
    </w:p>
    <w:p w14:paraId="638EC51A" w14:textId="77777777" w:rsidR="000471BC" w:rsidRPr="00F3254F" w:rsidRDefault="000471BC" w:rsidP="004C601A">
      <w:pPr>
        <w:rPr>
          <w:lang w:eastAsia="zh-CN"/>
        </w:rPr>
      </w:pPr>
    </w:p>
    <w:p w14:paraId="772C6B55" w14:textId="77777777" w:rsidR="001A67C6" w:rsidRDefault="004B565B" w:rsidP="000C59DA">
      <w:pPr>
        <w:pStyle w:val="Heading1"/>
      </w:pPr>
      <w:r w:rsidRPr="000C59DA">
        <w:rPr>
          <w:rFonts w:hint="eastAsia"/>
        </w:rPr>
        <w:lastRenderedPageBreak/>
        <w:t>Conclusion</w:t>
      </w:r>
    </w:p>
    <w:p w14:paraId="7E1E8380" w14:textId="200BAD01" w:rsidR="000643A8"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3C5DEC">
        <w:rPr>
          <w:lang w:eastAsia="zh-CN"/>
        </w:rPr>
        <w:t xml:space="preserve"> of the UL multiplexing of eMBB and URLLC</w:t>
      </w:r>
      <w:r>
        <w:rPr>
          <w:lang w:eastAsia="zh-CN"/>
        </w:rPr>
        <w:t xml:space="preserve">. We have the following </w:t>
      </w:r>
      <w:r w:rsidR="003C5DEC">
        <w:rPr>
          <w:lang w:eastAsia="zh-CN"/>
        </w:rPr>
        <w:t xml:space="preserve">observation and </w:t>
      </w:r>
      <w:r>
        <w:rPr>
          <w:lang w:eastAsia="zh-CN"/>
        </w:rPr>
        <w:t>proposal</w:t>
      </w:r>
      <w:r w:rsidR="003C5DEC">
        <w:rPr>
          <w:lang w:eastAsia="zh-CN"/>
        </w:rPr>
        <w:t>s:</w:t>
      </w:r>
    </w:p>
    <w:p w14:paraId="60BFD7C6" w14:textId="187BEC58" w:rsidR="005D1E0E" w:rsidRDefault="005D1E0E" w:rsidP="005F3374">
      <w:pPr>
        <w:spacing w:after="0"/>
        <w:rPr>
          <w:color w:val="000000"/>
        </w:rPr>
      </w:pPr>
      <w:bookmarkStart w:id="5" w:name="_Ref124589665"/>
      <w:bookmarkStart w:id="6" w:name="_Ref71620620"/>
      <w:bookmarkStart w:id="7" w:name="_Ref124671424"/>
      <w:r>
        <w:rPr>
          <w:b/>
          <w:color w:val="000000"/>
          <w:lang w:eastAsia="zh-CN"/>
        </w:rPr>
        <w:t xml:space="preserve">Observation </w:t>
      </w:r>
      <w:r w:rsidR="00EA0EF3">
        <w:rPr>
          <w:b/>
          <w:color w:val="000000"/>
          <w:lang w:eastAsia="zh-CN"/>
        </w:rPr>
        <w:t>1</w:t>
      </w:r>
      <w:r>
        <w:rPr>
          <w:b/>
          <w:color w:val="000000"/>
          <w:lang w:eastAsia="zh-CN"/>
        </w:rPr>
        <w:t xml:space="preserve">: </w:t>
      </w:r>
      <w:r>
        <w:rPr>
          <w:rFonts w:hint="eastAsia"/>
          <w:b/>
          <w:color w:val="000000"/>
          <w:lang w:eastAsia="zh-CN"/>
        </w:rPr>
        <w:t xml:space="preserve">Resource efficiency can be improved by multiplexing eMBB </w:t>
      </w:r>
      <w:r>
        <w:rPr>
          <w:b/>
          <w:color w:val="000000"/>
          <w:lang w:eastAsia="zh-CN"/>
        </w:rPr>
        <w:t xml:space="preserve">and </w:t>
      </w:r>
      <w:r>
        <w:rPr>
          <w:rFonts w:hint="eastAsia"/>
          <w:b/>
          <w:color w:val="000000"/>
          <w:lang w:eastAsia="zh-CN"/>
        </w:rPr>
        <w:t>grant-free URLLC in UL</w:t>
      </w:r>
      <w:r>
        <w:rPr>
          <w:b/>
          <w:color w:val="000000"/>
          <w:lang w:eastAsia="zh-CN"/>
        </w:rPr>
        <w:t xml:space="preserve"> with controlled collision.</w:t>
      </w:r>
    </w:p>
    <w:p w14:paraId="6AD69C73" w14:textId="3D45183C" w:rsidR="007461C4" w:rsidRPr="004827F6" w:rsidRDefault="005C6F7A" w:rsidP="004827F6">
      <w:pPr>
        <w:pStyle w:val="ListParagraph"/>
        <w:numPr>
          <w:ilvl w:val="0"/>
          <w:numId w:val="24"/>
        </w:numPr>
        <w:adjustRightInd w:val="0"/>
        <w:snapToGrid w:val="0"/>
        <w:spacing w:after="120"/>
        <w:ind w:left="709"/>
        <w:jc w:val="both"/>
        <w:rPr>
          <w:b/>
        </w:rPr>
      </w:pPr>
      <w:r w:rsidRPr="0052576E">
        <w:rPr>
          <w:rFonts w:ascii="Times New Roman" w:hAnsi="Times New Roman" w:cs="Times New Roman"/>
          <w:b/>
          <w:color w:val="000000"/>
        </w:rPr>
        <w:t>C</w:t>
      </w:r>
      <w:r w:rsidRPr="0052576E">
        <w:rPr>
          <w:rFonts w:ascii="Times New Roman" w:hAnsi="Times New Roman" w:cs="Times New Roman"/>
          <w:b/>
        </w:rPr>
        <w:t>ollision can be controlled by semi-static resource assignment, e.g., partial overlap in resources (time/frequency/power) assigned to eMBB and URLLC transmission such that performance of each will not be degraded much</w:t>
      </w:r>
    </w:p>
    <w:p w14:paraId="4E4759DF" w14:textId="1F82D6D9" w:rsidR="00505414" w:rsidRDefault="00EA0EF3" w:rsidP="005F3374">
      <w:pPr>
        <w:rPr>
          <w:b/>
          <w:color w:val="000000"/>
        </w:rPr>
      </w:pPr>
      <w:r>
        <w:rPr>
          <w:b/>
          <w:lang w:eastAsia="zh-CN"/>
        </w:rPr>
        <w:t xml:space="preserve">Proposal </w:t>
      </w:r>
      <w:r w:rsidR="00F462E2">
        <w:rPr>
          <w:b/>
          <w:lang w:eastAsia="zh-CN"/>
        </w:rPr>
        <w:t>1</w:t>
      </w:r>
      <w:r w:rsidR="00F462E2" w:rsidRPr="002128BF">
        <w:rPr>
          <w:b/>
          <w:lang w:eastAsia="zh-CN"/>
        </w:rPr>
        <w:t xml:space="preserve">: </w:t>
      </w:r>
      <w:r w:rsidR="00F462E2">
        <w:rPr>
          <w:b/>
          <w:lang w:eastAsia="zh-CN"/>
        </w:rPr>
        <w:t>UL pre-emption indication is not supported in R15.</w:t>
      </w:r>
    </w:p>
    <w:p w14:paraId="392963DB" w14:textId="77777777" w:rsidR="00281DCE" w:rsidRDefault="00281DCE" w:rsidP="00281DCE">
      <w:pPr>
        <w:spacing w:after="0"/>
        <w:rPr>
          <w:b/>
          <w:color w:val="000000"/>
        </w:rPr>
      </w:pPr>
      <w:r w:rsidRPr="000A616C">
        <w:rPr>
          <w:b/>
          <w:color w:val="000000"/>
        </w:rPr>
        <w:t xml:space="preserve">Proposal </w:t>
      </w:r>
      <w:r>
        <w:rPr>
          <w:b/>
          <w:color w:val="000000"/>
        </w:rPr>
        <w:t>2</w:t>
      </w:r>
      <w:r w:rsidRPr="000A616C">
        <w:rPr>
          <w:b/>
          <w:color w:val="000000"/>
        </w:rPr>
        <w:t xml:space="preserve">: </w:t>
      </w:r>
      <w:r>
        <w:rPr>
          <w:b/>
          <w:color w:val="000000"/>
        </w:rPr>
        <w:t xml:space="preserve">For inter-UE multiplexing, </w:t>
      </w:r>
      <w:r w:rsidRPr="000A616C">
        <w:rPr>
          <w:b/>
          <w:color w:val="000000"/>
        </w:rPr>
        <w:t xml:space="preserve">NR </w:t>
      </w:r>
      <w:r>
        <w:rPr>
          <w:b/>
          <w:color w:val="000000"/>
        </w:rPr>
        <w:t>supports</w:t>
      </w:r>
      <w:r w:rsidRPr="000A616C">
        <w:rPr>
          <w:b/>
          <w:color w:val="000000"/>
        </w:rPr>
        <w:t xml:space="preserve"> </w:t>
      </w:r>
      <w:r>
        <w:rPr>
          <w:rFonts w:hint="eastAsia"/>
          <w:b/>
          <w:color w:val="000000"/>
          <w:lang w:eastAsia="zh-CN"/>
        </w:rPr>
        <w:t xml:space="preserve">UL </w:t>
      </w:r>
      <w:r>
        <w:rPr>
          <w:b/>
          <w:color w:val="000000"/>
        </w:rPr>
        <w:t xml:space="preserve">coexistence of </w:t>
      </w:r>
      <w:r w:rsidRPr="000A616C">
        <w:rPr>
          <w:b/>
          <w:color w:val="000000"/>
        </w:rPr>
        <w:t>eMBB</w:t>
      </w:r>
      <w:r>
        <w:rPr>
          <w:b/>
          <w:color w:val="000000"/>
        </w:rPr>
        <w:t xml:space="preserve"> and </w:t>
      </w:r>
      <w:r w:rsidRPr="000A616C">
        <w:rPr>
          <w:b/>
          <w:color w:val="000000"/>
        </w:rPr>
        <w:t>URLLC</w:t>
      </w:r>
      <w:r>
        <w:rPr>
          <w:rFonts w:hint="eastAsia"/>
          <w:b/>
          <w:color w:val="000000"/>
          <w:lang w:eastAsia="zh-CN"/>
        </w:rPr>
        <w:t>,</w:t>
      </w:r>
      <w:r>
        <w:rPr>
          <w:b/>
          <w:color w:val="000000"/>
          <w:lang w:eastAsia="zh-CN"/>
        </w:rPr>
        <w:t xml:space="preserve"> where r</w:t>
      </w:r>
      <w:r>
        <w:rPr>
          <w:rFonts w:hint="eastAsia"/>
          <w:b/>
          <w:color w:val="000000"/>
        </w:rPr>
        <w:t>esource</w:t>
      </w:r>
      <w:r>
        <w:rPr>
          <w:b/>
          <w:color w:val="000000"/>
        </w:rPr>
        <w:t xml:space="preserve">s for </w:t>
      </w:r>
      <w:r w:rsidRPr="008D73EE">
        <w:rPr>
          <w:b/>
          <w:color w:val="000000"/>
        </w:rPr>
        <w:t>eMBB and URLLC</w:t>
      </w:r>
      <w:r>
        <w:rPr>
          <w:b/>
          <w:color w:val="000000"/>
        </w:rPr>
        <w:t xml:space="preserve"> transmissions</w:t>
      </w:r>
      <w:r>
        <w:rPr>
          <w:rFonts w:hint="eastAsia"/>
          <w:b/>
          <w:color w:val="000000"/>
        </w:rPr>
        <w:t xml:space="preserve"> can be</w:t>
      </w:r>
      <w:r w:rsidRPr="008D73EE">
        <w:rPr>
          <w:b/>
          <w:color w:val="000000"/>
        </w:rPr>
        <w:t xml:space="preserve"> partially overlapped</w:t>
      </w:r>
      <w:r>
        <w:rPr>
          <w:b/>
          <w:color w:val="000000"/>
        </w:rPr>
        <w:t>.</w:t>
      </w:r>
    </w:p>
    <w:p w14:paraId="61DF7C99" w14:textId="1F8A5CFF" w:rsidR="000765B1" w:rsidRPr="005F3374" w:rsidRDefault="00281DCE" w:rsidP="004827F6">
      <w:pPr>
        <w:pStyle w:val="ListParagraph"/>
      </w:pPr>
      <w:r w:rsidRPr="005F3374">
        <w:rPr>
          <w:rFonts w:ascii="Times New Roman" w:hAnsi="Times New Roman" w:cs="Times New Roman"/>
          <w:b/>
          <w:color w:val="000000"/>
        </w:rPr>
        <w:t xml:space="preserve">NR identifies enabling mechanisms for such operation </w:t>
      </w:r>
    </w:p>
    <w:p w14:paraId="55BBF61D" w14:textId="3C588733" w:rsidR="00505414" w:rsidRDefault="00836ABB" w:rsidP="005F3374">
      <w:pPr>
        <w:rPr>
          <w:b/>
          <w:color w:val="000000"/>
        </w:rPr>
      </w:pPr>
      <w:r w:rsidRPr="00335025">
        <w:rPr>
          <w:b/>
          <w:lang w:eastAsia="zh-CN"/>
        </w:rPr>
        <w:t>Proposal</w:t>
      </w:r>
      <w:r>
        <w:rPr>
          <w:b/>
          <w:lang w:eastAsia="zh-CN"/>
        </w:rPr>
        <w:t xml:space="preserve"> </w:t>
      </w:r>
      <w:r>
        <w:rPr>
          <w:rFonts w:hint="eastAsia"/>
          <w:b/>
          <w:lang w:eastAsia="zh-CN"/>
        </w:rPr>
        <w:t>3</w:t>
      </w:r>
      <w:r>
        <w:rPr>
          <w:b/>
          <w:lang w:eastAsia="zh-CN"/>
        </w:rPr>
        <w:t xml:space="preserve">: </w:t>
      </w:r>
      <w:r>
        <w:rPr>
          <w:rFonts w:hint="eastAsia"/>
          <w:b/>
          <w:lang w:eastAsia="zh-CN"/>
        </w:rPr>
        <w:t xml:space="preserve">Grant free UE can be indicated by gNB which set of power control parameters to be used for its transmission. </w:t>
      </w:r>
      <w:r>
        <w:rPr>
          <w:b/>
          <w:lang w:eastAsia="zh-CN"/>
        </w:rPr>
        <w:t xml:space="preserve"> </w:t>
      </w:r>
    </w:p>
    <w:p w14:paraId="14D57CF9" w14:textId="77777777" w:rsidR="00281DCE" w:rsidRDefault="00281DCE" w:rsidP="00281DCE">
      <w:pPr>
        <w:rPr>
          <w:b/>
          <w:lang w:eastAsia="zh-CN"/>
        </w:rPr>
      </w:pPr>
      <w:r w:rsidRPr="00335025">
        <w:rPr>
          <w:b/>
          <w:lang w:eastAsia="zh-CN"/>
        </w:rPr>
        <w:t>Proposal</w:t>
      </w:r>
      <w:r>
        <w:rPr>
          <w:b/>
          <w:lang w:eastAsia="zh-CN"/>
        </w:rPr>
        <w:t xml:space="preserve"> 4</w:t>
      </w:r>
      <w:r w:rsidRPr="00335025">
        <w:rPr>
          <w:b/>
          <w:lang w:eastAsia="zh-CN"/>
        </w:rPr>
        <w:t>: For intra-UE multiplexing of eMBB and URLLC</w:t>
      </w:r>
      <w:r>
        <w:rPr>
          <w:b/>
          <w:lang w:eastAsia="zh-CN"/>
        </w:rPr>
        <w:t xml:space="preserve"> transmissions</w:t>
      </w:r>
      <w:r w:rsidRPr="00335025">
        <w:rPr>
          <w:b/>
          <w:lang w:eastAsia="zh-CN"/>
        </w:rPr>
        <w:t>, NR considers</w:t>
      </w:r>
      <w:r>
        <w:rPr>
          <w:b/>
          <w:lang w:eastAsia="zh-CN"/>
        </w:rPr>
        <w:t xml:space="preserve"> that</w:t>
      </w:r>
      <w:r w:rsidRPr="00335025">
        <w:rPr>
          <w:b/>
          <w:lang w:eastAsia="zh-CN"/>
        </w:rPr>
        <w:t xml:space="preserve"> </w:t>
      </w:r>
      <w:r>
        <w:rPr>
          <w:b/>
          <w:lang w:eastAsia="zh-CN"/>
        </w:rPr>
        <w:t xml:space="preserve">URLLC traffic can </w:t>
      </w:r>
      <w:r w:rsidRPr="00335025">
        <w:rPr>
          <w:b/>
          <w:lang w:eastAsia="zh-CN"/>
        </w:rPr>
        <w:t>punctur</w:t>
      </w:r>
      <w:r>
        <w:rPr>
          <w:b/>
          <w:lang w:eastAsia="zh-CN"/>
        </w:rPr>
        <w:t>e</w:t>
      </w:r>
      <w:r w:rsidRPr="00335025">
        <w:rPr>
          <w:b/>
          <w:lang w:eastAsia="zh-CN"/>
        </w:rPr>
        <w:t xml:space="preserve"> and</w:t>
      </w:r>
      <w:r>
        <w:rPr>
          <w:b/>
          <w:lang w:eastAsia="zh-CN"/>
        </w:rPr>
        <w:t xml:space="preserve">/or </w:t>
      </w:r>
      <w:r w:rsidRPr="00335025">
        <w:rPr>
          <w:b/>
          <w:lang w:eastAsia="zh-CN"/>
        </w:rPr>
        <w:t>superpos</w:t>
      </w:r>
      <w:r>
        <w:rPr>
          <w:b/>
          <w:lang w:eastAsia="zh-CN"/>
        </w:rPr>
        <w:t>e on</w:t>
      </w:r>
      <w:r w:rsidRPr="00335025">
        <w:rPr>
          <w:b/>
          <w:lang w:eastAsia="zh-CN"/>
        </w:rPr>
        <w:t xml:space="preserve"> the </w:t>
      </w:r>
      <w:r>
        <w:rPr>
          <w:b/>
          <w:lang w:eastAsia="zh-CN"/>
        </w:rPr>
        <w:t xml:space="preserve">on-going </w:t>
      </w:r>
      <w:r w:rsidRPr="00335025">
        <w:rPr>
          <w:b/>
          <w:lang w:eastAsia="zh-CN"/>
        </w:rPr>
        <w:t xml:space="preserve">eMBB </w:t>
      </w:r>
      <w:r>
        <w:rPr>
          <w:b/>
          <w:lang w:eastAsia="zh-CN"/>
        </w:rPr>
        <w:t>transmission.</w:t>
      </w:r>
    </w:p>
    <w:p w14:paraId="090DCA98" w14:textId="77777777" w:rsidR="00EE2AB0" w:rsidRPr="00EE2AB0" w:rsidRDefault="00EE2AB0" w:rsidP="00EE2AB0">
      <w:pPr>
        <w:pStyle w:val="Heading1"/>
        <w:numPr>
          <w:ilvl w:val="0"/>
          <w:numId w:val="0"/>
        </w:numPr>
        <w:ind w:left="432" w:hanging="432"/>
        <w:rPr>
          <w:color w:val="000000"/>
        </w:rPr>
      </w:pPr>
      <w:r w:rsidRPr="00EE2AB0">
        <w:rPr>
          <w:color w:val="000000"/>
        </w:rPr>
        <w:t>References</w:t>
      </w:r>
      <w:bookmarkEnd w:id="2"/>
      <w:bookmarkEnd w:id="5"/>
      <w:bookmarkEnd w:id="6"/>
      <w:bookmarkEnd w:id="7"/>
    </w:p>
    <w:p w14:paraId="2895F562" w14:textId="2D6F6EA9" w:rsidR="008B1DF0" w:rsidRPr="004827F6" w:rsidRDefault="008B1DF0" w:rsidP="004827F6">
      <w:pPr>
        <w:pStyle w:val="References"/>
        <w:numPr>
          <w:ilvl w:val="0"/>
          <w:numId w:val="34"/>
        </w:numPr>
        <w:adjustRightInd w:val="0"/>
        <w:spacing w:after="0"/>
        <w:rPr>
          <w:lang w:eastAsia="zh-CN"/>
        </w:rPr>
      </w:pPr>
      <w:r w:rsidRPr="004827F6">
        <w:rPr>
          <w:lang w:eastAsia="zh-CN"/>
        </w:rPr>
        <w:t>[</w:t>
      </w:r>
      <w:r w:rsidR="002D3BB6" w:rsidRPr="004827F6">
        <w:rPr>
          <w:lang w:eastAsia="zh-CN"/>
        </w:rPr>
        <w:t>1</w:t>
      </w:r>
      <w:r w:rsidRPr="004827F6">
        <w:rPr>
          <w:lang w:eastAsia="zh-CN"/>
        </w:rPr>
        <w:t xml:space="preserve">] </w:t>
      </w:r>
      <w:r w:rsidR="00B4101F" w:rsidRPr="004827F6">
        <w:rPr>
          <w:lang w:eastAsia="zh-CN"/>
        </w:rPr>
        <w:t>RP-172817</w:t>
      </w:r>
      <w:r w:rsidR="000471BC" w:rsidRPr="004827F6">
        <w:rPr>
          <w:rFonts w:hint="eastAsia"/>
          <w:lang w:eastAsia="zh-CN"/>
        </w:rPr>
        <w:t>,</w:t>
      </w:r>
      <w:r w:rsidR="00B4101F" w:rsidRPr="004827F6">
        <w:rPr>
          <w:lang w:eastAsia="zh-CN"/>
        </w:rPr>
        <w:t xml:space="preserve"> NR High-Reliability URLLC scope for RAN1/RAN2, Ericsson</w:t>
      </w:r>
      <w:r w:rsidR="000471BC" w:rsidRPr="004827F6">
        <w:rPr>
          <w:rFonts w:hint="eastAsia"/>
          <w:lang w:eastAsia="zh-CN"/>
        </w:rPr>
        <w:t>.</w:t>
      </w:r>
    </w:p>
    <w:p w14:paraId="6AC081E6" w14:textId="78A0BEE7" w:rsidR="00433742" w:rsidRPr="004827F6" w:rsidRDefault="00433742" w:rsidP="004827F6">
      <w:pPr>
        <w:pStyle w:val="References"/>
        <w:numPr>
          <w:ilvl w:val="0"/>
          <w:numId w:val="34"/>
        </w:numPr>
        <w:adjustRightInd w:val="0"/>
        <w:spacing w:after="0"/>
        <w:rPr>
          <w:lang w:eastAsia="zh-CN"/>
        </w:rPr>
      </w:pPr>
      <w:r w:rsidRPr="004827F6">
        <w:rPr>
          <w:rFonts w:hint="eastAsia"/>
          <w:lang w:eastAsia="zh-CN"/>
        </w:rPr>
        <w:t>[</w:t>
      </w:r>
      <w:r w:rsidRPr="004827F6">
        <w:rPr>
          <w:lang w:eastAsia="zh-CN"/>
        </w:rPr>
        <w:t>2</w:t>
      </w:r>
      <w:r w:rsidRPr="004827F6">
        <w:rPr>
          <w:rFonts w:hint="eastAsia"/>
          <w:lang w:eastAsia="zh-CN"/>
        </w:rPr>
        <w:t>]</w:t>
      </w:r>
      <w:r w:rsidRPr="004827F6">
        <w:rPr>
          <w:lang w:eastAsia="zh-CN"/>
        </w:rPr>
        <w:t xml:space="preserve"> RAN1 chairman’s notes, RAN1#92, Athens, Greece, Feb 26th – Mar 2nd, 2018</w:t>
      </w:r>
    </w:p>
    <w:p w14:paraId="6424596D" w14:textId="77777777" w:rsidR="004827F6" w:rsidRDefault="004827F6" w:rsidP="004827F6">
      <w:pPr>
        <w:pStyle w:val="References"/>
        <w:numPr>
          <w:ilvl w:val="0"/>
          <w:numId w:val="34"/>
        </w:numPr>
        <w:adjustRightInd w:val="0"/>
        <w:spacing w:after="0"/>
        <w:rPr>
          <w:lang w:eastAsia="zh-CN"/>
        </w:rPr>
      </w:pPr>
      <w:r>
        <w:rPr>
          <w:lang w:eastAsia="zh-CN"/>
        </w:rPr>
        <w:t>R1-1802854, “</w:t>
      </w:r>
      <w:r w:rsidRPr="001B4F10">
        <w:rPr>
          <w:lang w:eastAsia="zh-CN"/>
        </w:rPr>
        <w:t>eMBB and URLLC dynamic multiplexing and preemption indication on the uplink</w:t>
      </w:r>
      <w:r>
        <w:rPr>
          <w:lang w:eastAsia="zh-CN"/>
        </w:rPr>
        <w:t xml:space="preserve">”, </w:t>
      </w:r>
      <w:r w:rsidRPr="001B4F10">
        <w:rPr>
          <w:lang w:eastAsia="zh-CN"/>
        </w:rPr>
        <w:t>Qualcomm Incorporated</w:t>
      </w:r>
    </w:p>
    <w:p w14:paraId="61879BD0" w14:textId="77777777" w:rsidR="004827F6" w:rsidRPr="008B35AA" w:rsidRDefault="004827F6" w:rsidP="004827F6">
      <w:pPr>
        <w:pStyle w:val="References"/>
        <w:numPr>
          <w:ilvl w:val="0"/>
          <w:numId w:val="34"/>
        </w:numPr>
        <w:adjustRightInd w:val="0"/>
        <w:spacing w:after="0"/>
        <w:rPr>
          <w:lang w:eastAsia="zh-CN"/>
        </w:rPr>
      </w:pPr>
      <w:r>
        <w:rPr>
          <w:lang w:eastAsia="zh-CN"/>
        </w:rPr>
        <w:t>R1-1802549, “</w:t>
      </w:r>
      <w:r w:rsidRPr="008B35AA">
        <w:rPr>
          <w:lang w:eastAsia="zh-CN"/>
        </w:rPr>
        <w:t>On UL multiplexing between eMBB and URLLC</w:t>
      </w:r>
      <w:r>
        <w:rPr>
          <w:lang w:eastAsia="zh-CN"/>
        </w:rPr>
        <w:t xml:space="preserve">”, </w:t>
      </w:r>
      <w:r w:rsidRPr="008B35AA">
        <w:rPr>
          <w:lang w:eastAsia="zh-CN"/>
        </w:rPr>
        <w:t>Nokia, Nokia Shanghai Bell</w:t>
      </w:r>
    </w:p>
    <w:p w14:paraId="5570D190" w14:textId="77777777" w:rsidR="004827F6" w:rsidRPr="00433742" w:rsidRDefault="004827F6" w:rsidP="00433742">
      <w:pPr>
        <w:spacing w:after="0"/>
        <w:rPr>
          <w:sz w:val="20"/>
          <w:szCs w:val="20"/>
          <w:lang w:eastAsia="zh-CN"/>
        </w:rPr>
      </w:pPr>
    </w:p>
    <w:p w14:paraId="6663E1A1" w14:textId="6E065707" w:rsidR="008B1DF0" w:rsidRPr="000471BC" w:rsidRDefault="008458C6" w:rsidP="008E581B">
      <w:pPr>
        <w:rPr>
          <w:lang w:eastAsia="zh-CN"/>
        </w:rPr>
      </w:pPr>
      <w:r>
        <w:rPr>
          <w:szCs w:val="20"/>
          <w:lang w:eastAsia="zh-CN"/>
        </w:rPr>
        <w:t>[</w:t>
      </w:r>
      <w:r w:rsidR="0040499C">
        <w:rPr>
          <w:szCs w:val="20"/>
          <w:lang w:eastAsia="zh-CN"/>
        </w:rPr>
        <w:t>5</w:t>
      </w:r>
      <w:r>
        <w:rPr>
          <w:szCs w:val="20"/>
          <w:lang w:eastAsia="zh-CN"/>
        </w:rPr>
        <w:t>] TS 38213_v1500. Chapter 7 Uplink Power control. Table 7.1.1-1</w:t>
      </w:r>
    </w:p>
    <w:p w14:paraId="57073757" w14:textId="77777777" w:rsidR="007417AA" w:rsidRDefault="007417AA" w:rsidP="007417AA">
      <w:pPr>
        <w:pStyle w:val="Heading1"/>
        <w:numPr>
          <w:ilvl w:val="0"/>
          <w:numId w:val="0"/>
        </w:numPr>
        <w:jc w:val="left"/>
      </w:pPr>
      <w:r>
        <w:t>Appendix</w:t>
      </w:r>
    </w:p>
    <w:p w14:paraId="4AE2E09E" w14:textId="77777777" w:rsidR="007417AA" w:rsidRDefault="007417AA" w:rsidP="007417AA">
      <w:pPr>
        <w:keepNext/>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firstRow="1" w:lastRow="0" w:firstColumn="1" w:lastColumn="0" w:noHBand="0" w:noVBand="1"/>
      </w:tblPr>
      <w:tblGrid>
        <w:gridCol w:w="4643"/>
        <w:gridCol w:w="4654"/>
      </w:tblGrid>
      <w:tr w:rsidR="007417AA" w:rsidRPr="0039738E" w14:paraId="19FFB9DC" w14:textId="77777777" w:rsidTr="009D0EF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CCFE955" w14:textId="77777777" w:rsidR="007417AA" w:rsidRPr="0039738E" w:rsidRDefault="007417AA" w:rsidP="009D0EF0">
            <w:pPr>
              <w:keepNext/>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375D36" w14:textId="77777777" w:rsidR="007417AA" w:rsidRPr="0039738E" w:rsidRDefault="007417AA" w:rsidP="009D0EF0">
            <w:pPr>
              <w:keepNext/>
              <w:spacing w:after="0"/>
              <w:jc w:val="center"/>
              <w:rPr>
                <w:rFonts w:eastAsia="Times New Roman"/>
                <w:b/>
              </w:rPr>
            </w:pPr>
            <w:r w:rsidRPr="0039738E">
              <w:rPr>
                <w:rFonts w:eastAsia="Times New Roman"/>
                <w:b/>
              </w:rPr>
              <w:t>Value</w:t>
            </w:r>
          </w:p>
        </w:tc>
      </w:tr>
      <w:tr w:rsidR="007417AA" w:rsidRPr="0039738E" w14:paraId="31E3C644" w14:textId="77777777" w:rsidTr="009D0EF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289ED37" w14:textId="77777777" w:rsidR="007417AA" w:rsidRPr="0039738E" w:rsidRDefault="007417AA" w:rsidP="009D0EF0">
            <w:pPr>
              <w:keepNext/>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05E049E" w14:textId="77777777" w:rsidR="007417AA" w:rsidRPr="0039738E" w:rsidRDefault="007417AA" w:rsidP="009D0EF0">
            <w:pPr>
              <w:keepNext/>
              <w:spacing w:after="0"/>
              <w:jc w:val="left"/>
              <w:rPr>
                <w:rFonts w:eastAsia="Times New Roman"/>
              </w:rPr>
            </w:pPr>
            <w:r w:rsidRPr="0039738E">
              <w:rPr>
                <w:rFonts w:eastAsia="Times New Roman"/>
              </w:rPr>
              <w:t>4 GHz</w:t>
            </w:r>
          </w:p>
        </w:tc>
      </w:tr>
      <w:tr w:rsidR="007417AA" w:rsidRPr="0039738E" w14:paraId="75AFC725" w14:textId="77777777" w:rsidTr="009D0EF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39F744" w14:textId="77777777" w:rsidR="007417AA" w:rsidRPr="0039738E" w:rsidRDefault="007417AA" w:rsidP="009D0EF0">
            <w:pPr>
              <w:keepNext/>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CCFA9BE" w14:textId="77777777" w:rsidR="007417AA" w:rsidRPr="0039738E" w:rsidRDefault="007417AA" w:rsidP="009D0EF0">
            <w:pPr>
              <w:keepNext/>
              <w:spacing w:after="0"/>
              <w:jc w:val="left"/>
              <w:rPr>
                <w:rFonts w:eastAsia="Times New Roman"/>
              </w:rPr>
            </w:pPr>
            <w:r w:rsidRPr="0039738E">
              <w:rPr>
                <w:rFonts w:eastAsia="Times New Roman"/>
              </w:rPr>
              <w:t xml:space="preserve">5 RB </w:t>
            </w:r>
            <w:r>
              <w:t>(URLLC), 10RB (eMBB)</w:t>
            </w:r>
          </w:p>
        </w:tc>
      </w:tr>
      <w:tr w:rsidR="007417AA" w:rsidRPr="0039738E" w14:paraId="6080AE1E" w14:textId="77777777" w:rsidTr="009D0EF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377D0A6" w14:textId="77777777" w:rsidR="007417AA" w:rsidRPr="0039738E" w:rsidRDefault="007417AA" w:rsidP="009D0EF0">
            <w:pPr>
              <w:keepNext/>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68C5408" w14:textId="77777777" w:rsidR="007417AA" w:rsidRPr="0039738E" w:rsidRDefault="007417AA" w:rsidP="009D0EF0">
            <w:pPr>
              <w:keepNext/>
              <w:spacing w:after="0"/>
              <w:jc w:val="left"/>
              <w:rPr>
                <w:rFonts w:eastAsia="Times New Roman"/>
                <w:lang w:eastAsia="zh-CN"/>
              </w:rPr>
            </w:pPr>
            <w:r>
              <w:t xml:space="preserve">½, </w:t>
            </w:r>
            <w:r w:rsidRPr="0039738E">
              <w:rPr>
                <w:rFonts w:eastAsia="Times New Roman"/>
              </w:rPr>
              <w:t>QPSK</w:t>
            </w:r>
            <w:r>
              <w:t>(URLLC), ½ 16 QAM, 64 QAM (eMBB)</w:t>
            </w:r>
          </w:p>
        </w:tc>
      </w:tr>
      <w:tr w:rsidR="007417AA" w:rsidRPr="0039738E" w14:paraId="780D16D0" w14:textId="77777777" w:rsidTr="009D0EF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3A48E5D" w14:textId="77777777" w:rsidR="007417AA" w:rsidRPr="0039738E" w:rsidRDefault="007417AA" w:rsidP="009D0EF0">
            <w:pPr>
              <w:keepNext/>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AF65AFB" w14:textId="77777777" w:rsidR="007417AA" w:rsidRPr="0039738E" w:rsidRDefault="007417AA" w:rsidP="009D0EF0">
            <w:pPr>
              <w:keepNext/>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7417AA" w:rsidRPr="0039738E" w14:paraId="6D007750" w14:textId="77777777" w:rsidTr="009D0EF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311C48" w14:textId="77777777" w:rsidR="007417AA" w:rsidRPr="0039738E" w:rsidRDefault="007417AA" w:rsidP="009D0EF0">
            <w:pPr>
              <w:keepNext/>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6AD3A" w14:textId="77777777" w:rsidR="007417AA" w:rsidRPr="0039738E" w:rsidRDefault="007417AA" w:rsidP="009D0EF0">
            <w:pPr>
              <w:keepNext/>
              <w:spacing w:after="0"/>
              <w:jc w:val="left"/>
              <w:rPr>
                <w:rFonts w:eastAsia="Times New Roman"/>
              </w:rPr>
            </w:pPr>
            <w:r>
              <w:t>4</w:t>
            </w:r>
          </w:p>
        </w:tc>
      </w:tr>
      <w:tr w:rsidR="007417AA" w:rsidRPr="0039738E" w14:paraId="60803B89" w14:textId="77777777" w:rsidTr="009D0EF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E31D2" w14:textId="77777777" w:rsidR="007417AA" w:rsidRPr="0039738E" w:rsidRDefault="007417AA" w:rsidP="009D0EF0">
            <w:pPr>
              <w:keepNext/>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A2592" w14:textId="77777777" w:rsidR="007417AA" w:rsidRPr="0039738E" w:rsidRDefault="007417AA" w:rsidP="009D0EF0">
            <w:pPr>
              <w:keepNext/>
              <w:spacing w:after="0"/>
              <w:jc w:val="left"/>
              <w:rPr>
                <w:rFonts w:eastAsia="Times New Roman"/>
              </w:rPr>
            </w:pPr>
            <w:r w:rsidRPr="0039738E">
              <w:rPr>
                <w:rFonts w:eastAsia="Times New Roman"/>
              </w:rPr>
              <w:t>TDLA, 3km/h</w:t>
            </w:r>
          </w:p>
        </w:tc>
      </w:tr>
      <w:tr w:rsidR="007417AA" w:rsidRPr="0039738E" w14:paraId="42B6595F" w14:textId="77777777" w:rsidTr="009D0EF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8ED62" w14:textId="77777777" w:rsidR="007417AA" w:rsidRPr="0039738E" w:rsidRDefault="007417AA" w:rsidP="009D0EF0">
            <w:pPr>
              <w:keepNext/>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790AE" w14:textId="77777777" w:rsidR="007417AA" w:rsidRPr="0039738E" w:rsidRDefault="007417AA" w:rsidP="009D0EF0">
            <w:pPr>
              <w:keepNext/>
              <w:spacing w:after="0"/>
              <w:jc w:val="left"/>
              <w:rPr>
                <w:rFonts w:eastAsia="Times New Roman"/>
                <w:lang w:eastAsia="zh-CN"/>
              </w:rPr>
            </w:pPr>
            <w:r>
              <w:rPr>
                <w:rFonts w:eastAsia="Times New Roman" w:hint="eastAsia"/>
                <w:lang w:eastAsia="zh-CN"/>
              </w:rPr>
              <w:t>-10 dB to 10 dB</w:t>
            </w:r>
          </w:p>
        </w:tc>
      </w:tr>
      <w:tr w:rsidR="007417AA" w:rsidRPr="0039738E" w14:paraId="4FD40180" w14:textId="77777777" w:rsidTr="009D0EF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F7C82" w14:textId="77777777" w:rsidR="007417AA" w:rsidRPr="0039738E" w:rsidRDefault="007417AA" w:rsidP="009D0EF0">
            <w:pPr>
              <w:keepNext/>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86FC0" w14:textId="77777777" w:rsidR="007417AA" w:rsidRPr="0039738E" w:rsidRDefault="007417AA" w:rsidP="009D0EF0">
            <w:pPr>
              <w:keepNext/>
              <w:spacing w:after="0"/>
              <w:jc w:val="left"/>
              <w:rPr>
                <w:rFonts w:eastAsia="Times New Roman"/>
              </w:rPr>
            </w:pPr>
            <w:r w:rsidRPr="0039738E">
              <w:rPr>
                <w:rFonts w:eastAsia="Times New Roman"/>
              </w:rPr>
              <w:t>60KHz</w:t>
            </w:r>
          </w:p>
        </w:tc>
      </w:tr>
      <w:tr w:rsidR="007417AA" w:rsidRPr="0039738E" w14:paraId="119E48E7" w14:textId="77777777" w:rsidTr="009D0EF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A62CB" w14:textId="77777777" w:rsidR="007417AA" w:rsidRPr="0039738E" w:rsidRDefault="007417AA" w:rsidP="009D0EF0">
            <w:pPr>
              <w:keepNext/>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CD0AD" w14:textId="77777777" w:rsidR="007417AA" w:rsidRPr="0039738E" w:rsidRDefault="007417AA" w:rsidP="009D0EF0">
            <w:pPr>
              <w:keepNext/>
              <w:spacing w:after="0"/>
              <w:jc w:val="left"/>
              <w:rPr>
                <w:rFonts w:eastAsia="Times New Roman"/>
              </w:rPr>
            </w:pPr>
            <w:r w:rsidRPr="0039738E">
              <w:rPr>
                <w:rFonts w:eastAsia="Times New Roman"/>
              </w:rPr>
              <w:t>0.125 ms</w:t>
            </w:r>
          </w:p>
        </w:tc>
      </w:tr>
      <w:tr w:rsidR="007417AA" w:rsidRPr="0039738E" w14:paraId="3634C7BB" w14:textId="77777777" w:rsidTr="009D0EF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5F8769" w14:textId="77777777" w:rsidR="007417AA" w:rsidRPr="0039738E" w:rsidRDefault="007417AA" w:rsidP="009D0EF0">
            <w:pPr>
              <w:keepNext/>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A712D" w14:textId="77777777" w:rsidR="007417AA" w:rsidRPr="0039738E" w:rsidRDefault="007417AA" w:rsidP="009D0EF0">
            <w:pPr>
              <w:keepNext/>
              <w:spacing w:after="0"/>
              <w:jc w:val="left"/>
              <w:rPr>
                <w:rFonts w:eastAsia="Times New Roman"/>
              </w:rPr>
            </w:pPr>
            <w:r w:rsidRPr="0039738E">
              <w:rPr>
                <w:rFonts w:eastAsia="Times New Roman"/>
              </w:rPr>
              <w:t>7</w:t>
            </w:r>
          </w:p>
        </w:tc>
      </w:tr>
      <w:tr w:rsidR="007417AA" w:rsidRPr="0039738E" w14:paraId="120DCE06" w14:textId="77777777" w:rsidTr="009D0EF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DF26E1" w14:textId="77777777" w:rsidR="007417AA" w:rsidRPr="0039738E" w:rsidRDefault="007417AA" w:rsidP="009D0EF0">
            <w:pPr>
              <w:keepNext/>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34655" w14:textId="77777777" w:rsidR="007417AA" w:rsidRPr="0039738E" w:rsidRDefault="007417AA" w:rsidP="009D0EF0">
            <w:pPr>
              <w:keepNext/>
              <w:spacing w:after="0"/>
              <w:jc w:val="left"/>
              <w:rPr>
                <w:rFonts w:eastAsia="Times New Roman"/>
              </w:rPr>
            </w:pPr>
            <w:r w:rsidRPr="0039738E">
              <w:rPr>
                <w:rFonts w:eastAsia="Times New Roman"/>
              </w:rPr>
              <w:t>1</w:t>
            </w:r>
          </w:p>
        </w:tc>
      </w:tr>
      <w:tr w:rsidR="007417AA" w:rsidRPr="0039738E" w14:paraId="402E5F2D" w14:textId="77777777" w:rsidTr="009D0EF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6A576ED" w14:textId="77777777" w:rsidR="007417AA" w:rsidRPr="0039738E" w:rsidRDefault="007417AA" w:rsidP="009D0EF0">
            <w:pPr>
              <w:keepNext/>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4D0252A" w14:textId="77777777" w:rsidR="007417AA" w:rsidRPr="0039738E" w:rsidRDefault="007417AA" w:rsidP="009D0EF0">
            <w:pPr>
              <w:keepNext/>
              <w:spacing w:after="0"/>
              <w:jc w:val="left"/>
              <w:rPr>
                <w:rFonts w:eastAsia="Times New Roman"/>
                <w:lang w:eastAsia="zh-CN"/>
              </w:rPr>
            </w:pPr>
            <w:r>
              <w:rPr>
                <w:rFonts w:eastAsia="Times New Roman" w:hint="eastAsia"/>
                <w:lang w:eastAsia="zh-CN"/>
              </w:rPr>
              <w:t>4 Rx</w:t>
            </w:r>
          </w:p>
        </w:tc>
      </w:tr>
      <w:tr w:rsidR="007417AA" w:rsidRPr="0039738E" w14:paraId="6D730D75" w14:textId="77777777" w:rsidTr="009D0EF0">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E060D8D" w14:textId="77777777" w:rsidR="007417AA" w:rsidRPr="0039738E" w:rsidRDefault="007417AA" w:rsidP="009D0EF0">
            <w:pPr>
              <w:keepNext/>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42A9A5" w14:textId="77777777" w:rsidR="007417AA" w:rsidRPr="0039738E" w:rsidRDefault="007417AA" w:rsidP="009D0EF0">
            <w:pPr>
              <w:keepNext/>
              <w:spacing w:after="0"/>
              <w:jc w:val="left"/>
              <w:rPr>
                <w:rFonts w:eastAsia="Times New Roman"/>
                <w:lang w:eastAsia="zh-CN"/>
              </w:rPr>
            </w:pPr>
            <w:r>
              <w:rPr>
                <w:rFonts w:eastAsia="Times New Roman" w:hint="eastAsia"/>
                <w:lang w:eastAsia="zh-CN"/>
              </w:rPr>
              <w:t>1 Tx</w:t>
            </w:r>
          </w:p>
        </w:tc>
      </w:tr>
      <w:tr w:rsidR="007417AA" w:rsidRPr="0039738E" w14:paraId="46EC8F49" w14:textId="77777777" w:rsidTr="009D0EF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1D83EA2" w14:textId="77777777" w:rsidR="007417AA" w:rsidRDefault="007417AA" w:rsidP="009D0EF0">
            <w:pPr>
              <w:keepNext/>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FE7B3E2" w14:textId="77777777" w:rsidR="007417AA" w:rsidRDefault="007417AA" w:rsidP="009D0EF0">
            <w:pPr>
              <w:keepNext/>
              <w:spacing w:after="0"/>
              <w:jc w:val="left"/>
              <w:rPr>
                <w:lang w:eastAsia="zh-CN"/>
              </w:rPr>
            </w:pPr>
            <w:r>
              <w:rPr>
                <w:lang w:eastAsia="zh-CN"/>
              </w:rPr>
              <w:t>OFDMA</w:t>
            </w:r>
          </w:p>
        </w:tc>
      </w:tr>
      <w:tr w:rsidR="007417AA" w:rsidRPr="0039738E" w14:paraId="2904FD6D" w14:textId="77777777" w:rsidTr="009D0EF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C41C778" w14:textId="77777777" w:rsidR="007417AA" w:rsidRPr="0039738E" w:rsidRDefault="007417AA" w:rsidP="009D0EF0">
            <w:pPr>
              <w:keepNext/>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14:paraId="028E52A4" w14:textId="77777777" w:rsidR="007417AA" w:rsidRPr="0039738E" w:rsidRDefault="007417AA" w:rsidP="009D0EF0">
            <w:pPr>
              <w:keepNext/>
              <w:spacing w:after="0"/>
              <w:jc w:val="left"/>
              <w:rPr>
                <w:rFonts w:eastAsia="Times New Roman"/>
              </w:rPr>
            </w:pPr>
          </w:p>
        </w:tc>
      </w:tr>
      <w:tr w:rsidR="007417AA" w:rsidRPr="0039738E" w14:paraId="727BE40B" w14:textId="77777777" w:rsidTr="009D0EF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3F7AF9A5" w14:textId="77777777" w:rsidR="007417AA" w:rsidRPr="0039738E" w:rsidRDefault="007417AA" w:rsidP="009D0EF0">
            <w:pPr>
              <w:keepNext/>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14:paraId="6BC7FE83" w14:textId="77777777" w:rsidR="007417AA" w:rsidRPr="0039738E" w:rsidRDefault="007417AA" w:rsidP="009D0EF0">
            <w:pPr>
              <w:keepNext/>
              <w:spacing w:after="0"/>
              <w:jc w:val="left"/>
              <w:rPr>
                <w:rFonts w:eastAsia="Times New Roman"/>
              </w:rPr>
            </w:pPr>
          </w:p>
        </w:tc>
      </w:tr>
      <w:tr w:rsidR="007417AA" w:rsidRPr="0039738E" w14:paraId="3961FA30" w14:textId="77777777" w:rsidTr="009D0EF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5E86EF6" w14:textId="77777777" w:rsidR="007417AA" w:rsidRPr="0039738E" w:rsidRDefault="007417AA" w:rsidP="009D0EF0">
            <w:pPr>
              <w:keepNext/>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14:paraId="10F59BAD" w14:textId="77777777" w:rsidR="007417AA" w:rsidRPr="0039738E" w:rsidRDefault="007417AA" w:rsidP="009D0EF0">
            <w:pPr>
              <w:keepNext/>
              <w:spacing w:after="0"/>
              <w:jc w:val="left"/>
              <w:rPr>
                <w:rFonts w:eastAsia="Times New Roman"/>
              </w:rPr>
            </w:pPr>
          </w:p>
        </w:tc>
      </w:tr>
      <w:tr w:rsidR="007417AA" w:rsidRPr="0039738E" w14:paraId="7BB22DC5" w14:textId="77777777" w:rsidTr="009D0EF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EC7E212" w14:textId="77777777" w:rsidR="007417AA" w:rsidRPr="0039738E" w:rsidRDefault="007417AA" w:rsidP="009D0EF0">
            <w:pPr>
              <w:keepNext/>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538B630" w14:textId="77777777" w:rsidR="007417AA" w:rsidRPr="0039738E" w:rsidRDefault="007417AA" w:rsidP="009D0EF0">
            <w:pPr>
              <w:keepNext/>
              <w:spacing w:after="0"/>
              <w:jc w:val="left"/>
              <w:rPr>
                <w:rFonts w:eastAsia="Times New Roman"/>
              </w:rPr>
            </w:pPr>
            <w:r>
              <w:t>Ideal</w:t>
            </w:r>
          </w:p>
        </w:tc>
      </w:tr>
    </w:tbl>
    <w:p w14:paraId="7D92D2B4" w14:textId="77777777" w:rsidR="007417AA" w:rsidRPr="0006063D" w:rsidRDefault="007417AA" w:rsidP="007417AA">
      <w:pPr>
        <w:rPr>
          <w:lang w:val="en-GB" w:eastAsia="zh-CN"/>
        </w:rPr>
      </w:pPr>
    </w:p>
    <w:p w14:paraId="16F636A5" w14:textId="77777777" w:rsidR="0006063D" w:rsidRPr="0006063D" w:rsidRDefault="0006063D" w:rsidP="00215E29">
      <w:pPr>
        <w:keepNext/>
        <w:spacing w:before="120"/>
        <w:jc w:val="left"/>
        <w:outlineLvl w:val="0"/>
        <w:rPr>
          <w:lang w:val="en-GB" w:eastAsia="zh-CN"/>
        </w:rPr>
      </w:pPr>
    </w:p>
    <w:sectPr w:rsidR="0006063D" w:rsidRPr="0006063D" w:rsidSect="003A250E">
      <w:headerReference w:type="default" r:id="rId2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55159" w14:textId="77777777" w:rsidR="006E6D73" w:rsidRDefault="006E6D73">
      <w:r>
        <w:separator/>
      </w:r>
    </w:p>
  </w:endnote>
  <w:endnote w:type="continuationSeparator" w:id="0">
    <w:p w14:paraId="003E718B" w14:textId="77777777" w:rsidR="006E6D73" w:rsidRDefault="006E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KaiTi_GB2312">
    <w:altName w:val="Arial Unicode MS"/>
    <w:charset w:val="86"/>
    <w:family w:val="modern"/>
    <w:pitch w:val="fixed"/>
    <w:sig w:usb0="00000000" w:usb1="080E0000" w:usb2="0000001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262C9" w14:textId="77777777" w:rsidR="006E6D73" w:rsidRDefault="006E6D73">
      <w:r>
        <w:separator/>
      </w:r>
    </w:p>
  </w:footnote>
  <w:footnote w:type="continuationSeparator" w:id="0">
    <w:p w14:paraId="00B3ED77" w14:textId="77777777" w:rsidR="006E6D73" w:rsidRDefault="006E6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1A59EE" w:rsidRDefault="001A59EE"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8"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5"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18"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6"/>
  </w:num>
  <w:num w:numId="4">
    <w:abstractNumId w:val="23"/>
  </w:num>
  <w:num w:numId="5">
    <w:abstractNumId w:val="3"/>
  </w:num>
  <w:num w:numId="6">
    <w:abstractNumId w:val="24"/>
  </w:num>
  <w:num w:numId="7">
    <w:abstractNumId w:val="4"/>
  </w:num>
  <w:num w:numId="8">
    <w:abstractNumId w:val="9"/>
  </w:num>
  <w:num w:numId="9">
    <w:abstractNumId w:val="14"/>
  </w:num>
  <w:num w:numId="10">
    <w:abstractNumId w:val="15"/>
  </w:num>
  <w:num w:numId="11">
    <w:abstractNumId w:val="19"/>
  </w:num>
  <w:num w:numId="12">
    <w:abstractNumId w:val="1"/>
  </w:num>
  <w:num w:numId="13">
    <w:abstractNumId w:val="25"/>
  </w:num>
  <w:num w:numId="14">
    <w:abstractNumId w:val="5"/>
  </w:num>
  <w:num w:numId="15">
    <w:abstractNumId w:val="13"/>
  </w:num>
  <w:num w:numId="16">
    <w:abstractNumId w:val="11"/>
  </w:num>
  <w:num w:numId="17">
    <w:abstractNumId w:val="6"/>
  </w:num>
  <w:num w:numId="18">
    <w:abstractNumId w:val="10"/>
  </w:num>
  <w:num w:numId="19">
    <w:abstractNumId w:val="10"/>
  </w:num>
  <w:num w:numId="20">
    <w:abstractNumId w:val="10"/>
  </w:num>
  <w:num w:numId="21">
    <w:abstractNumId w:val="10"/>
  </w:num>
  <w:num w:numId="22">
    <w:abstractNumId w:val="10"/>
  </w:num>
  <w:num w:numId="23">
    <w:abstractNumId w:val="8"/>
  </w:num>
  <w:num w:numId="24">
    <w:abstractNumId w:val="2"/>
  </w:num>
  <w:num w:numId="25">
    <w:abstractNumId w:val="16"/>
  </w:num>
  <w:num w:numId="26">
    <w:abstractNumId w:val="7"/>
  </w:num>
  <w:num w:numId="27">
    <w:abstractNumId w:val="20"/>
  </w:num>
  <w:num w:numId="28">
    <w:abstractNumId w:val="22"/>
  </w:num>
  <w:num w:numId="29">
    <w:abstractNumId w:val="21"/>
  </w:num>
  <w:num w:numId="30">
    <w:abstractNumId w:val="10"/>
  </w:num>
  <w:num w:numId="31">
    <w:abstractNumId w:val="12"/>
  </w:num>
  <w:num w:numId="32">
    <w:abstractNumId w:val="17"/>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18"/>
    <w:rsid w:val="000B0C38"/>
    <w:rsid w:val="000B1B10"/>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0CB"/>
    <w:rsid w:val="00237585"/>
    <w:rsid w:val="00237921"/>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0C6"/>
    <w:rsid w:val="00312162"/>
    <w:rsid w:val="00312400"/>
    <w:rsid w:val="00312739"/>
    <w:rsid w:val="00312775"/>
    <w:rsid w:val="00312D10"/>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6B91"/>
    <w:rsid w:val="00406CD9"/>
    <w:rsid w:val="00407034"/>
    <w:rsid w:val="00407329"/>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13B"/>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FE"/>
    <w:rsid w:val="0068550D"/>
    <w:rsid w:val="0068552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C7B90"/>
    <w:rsid w:val="006C7BAC"/>
    <w:rsid w:val="006D00DB"/>
    <w:rsid w:val="006D0361"/>
    <w:rsid w:val="006D08E7"/>
    <w:rsid w:val="006D0B6D"/>
    <w:rsid w:val="006D0DA3"/>
    <w:rsid w:val="006D0F3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4B0"/>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4C4"/>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879"/>
    <w:rsid w:val="00A03A22"/>
    <w:rsid w:val="00A04256"/>
    <w:rsid w:val="00A04634"/>
    <w:rsid w:val="00A04A18"/>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884"/>
    <w:rsid w:val="00CE0987"/>
    <w:rsid w:val="00CE0AF0"/>
    <w:rsid w:val="00CE0F08"/>
    <w:rsid w:val="00CE12E0"/>
    <w:rsid w:val="00CE1346"/>
    <w:rsid w:val="00CE1B22"/>
    <w:rsid w:val="00CE1FC5"/>
    <w:rsid w:val="00CE2229"/>
    <w:rsid w:val="00CE231E"/>
    <w:rsid w:val="00CE2375"/>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3D3"/>
    <w:rsid w:val="00E5147C"/>
    <w:rsid w:val="00E51588"/>
    <w:rsid w:val="00E515FE"/>
    <w:rsid w:val="00E517F8"/>
    <w:rsid w:val="00E51A86"/>
    <w:rsid w:val="00E51A8E"/>
    <w:rsid w:val="00E51DDD"/>
    <w:rsid w:val="00E51FDD"/>
    <w:rsid w:val="00E52435"/>
    <w:rsid w:val="00E52459"/>
    <w:rsid w:val="00E52CEF"/>
    <w:rsid w:val="00E52E16"/>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DB"/>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1997"/>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FD4E8-5865-4E1C-9B7E-5C58574EA562}">
  <ds:schemaRefs>
    <ds:schemaRef ds:uri="http://schemas.openxmlformats.org/officeDocument/2006/bibliography"/>
  </ds:schemaRefs>
</ds:datastoreItem>
</file>

<file path=customXml/itemProps2.xml><?xml version="1.0" encoding="utf-8"?>
<ds:datastoreItem xmlns:ds="http://schemas.openxmlformats.org/officeDocument/2006/customXml" ds:itemID="{D3A642BC-A13D-4F62-9671-0D8040F7E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3698</Words>
  <Characters>21081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Lyu Yongxia</cp:lastModifiedBy>
  <cp:revision>14</cp:revision>
  <cp:lastPrinted>2018-01-11T06:12:00Z</cp:lastPrinted>
  <dcterms:created xsi:type="dcterms:W3CDTF">2018-04-05T16:37:00Z</dcterms:created>
  <dcterms:modified xsi:type="dcterms:W3CDTF">2018-04-06T06:01:00Z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(3)vznu8gZBJqmMGucoEoDTY2gkwXHGCyUo6hxJ9Bhpfk2FSG52S02Zn0ovRhbZJM1tOj8UGwLk
MwAzZXQHWACRgW4C8P6qEkjZnOJKWM50eGFtL0Izcogb5hPDOw7bGy2m6lJ7Z1wXz5Sx83Sr
PKVjiTWO98yJMGmt+3CdWGpqnzgHLMdMAKf6vOu5sGxxoK0V+ii0bxTyFwG8+yliDDAEmeMa
+u7rYMNXLPW8en2t+8</vt:lpwstr>
  </property>
  <property fmtid="{D5CDD505-2E9C-101B-9397-08002B2CF9AE}" pid="30" name="_2015_ms_pID_725343_00">
    <vt:lpwstr>_2015_ms_pID_725343</vt:lpwstr>
  </property>
  <property fmtid="{D5CDD505-2E9C-101B-9397-08002B2CF9AE}" pid="31" name="_2015_ms_pID_7253431">
    <vt:lpwstr>mWs4RU51Ne5XQ3wrHRjb8SlP4DJ9K3jFqv4qWoEhEvFWixtRmVk7Kx
Ju5xg/kOoesVBv+8vX94Fc3+Eb6jXfU2l8S2GDIgBy3VqWuU2spiYAM2WhCswQCU19sdv9Pp
lFvstteT7/fMQyvP28irC9wcmtpEexeXVXd67DWYngcdmx8reBd1JjxD2EE0HmbUy+PZkK8K
K1JCf0y/SF4SEJ46ZOihudRG4S3E229yfp+6</vt:lpwstr>
  </property>
  <property fmtid="{D5CDD505-2E9C-101B-9397-08002B2CF9AE}" pid="32" name="_2015_ms_pID_7253431_00">
    <vt:lpwstr>_2015_ms_pID_7253431</vt:lpwstr>
  </property>
  <property fmtid="{D5CDD505-2E9C-101B-9397-08002B2CF9AE}" pid="33" name="_2015_ms_pID_7253432">
    <vt:lpwstr>faf9eKPIiQMD0yC00m64pg+XPz7n15fQLt/r
ADA355j8+Ht+d/r53WfZGdSyJdVFiAI0yyf4I68nI/ghv/21nV8=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1521771860</vt:lpwstr>
  </property>
</Properties>
</file>