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130" w:rsidRPr="00DA72B9" w:rsidRDefault="00667DB7" w:rsidP="00441130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ascii="Calibri" w:eastAsiaTheme="minorEastAsia" w:hAnsi="Calibri" w:cs="Calibri"/>
          <w:b/>
          <w:lang w:val="en-US" w:eastAsia="ja-JP"/>
        </w:rPr>
      </w:pPr>
      <w:r w:rsidRPr="00F46961">
        <w:rPr>
          <w:rFonts w:ascii="Calibri" w:hAnsi="Calibri" w:cs="Calibri"/>
          <w:b/>
        </w:rPr>
        <w:t>3GPP TSG RAN WG1 Meeting #92</w:t>
      </w:r>
      <w:r w:rsidR="00441130" w:rsidRPr="00F46961">
        <w:rPr>
          <w:rFonts w:ascii="Calibri" w:eastAsia="ＭＳ 明朝" w:hAnsi="Calibri" w:cs="Calibri"/>
          <w:b/>
          <w:lang w:val="en-US" w:eastAsia="ja-JP"/>
        </w:rPr>
        <w:t xml:space="preserve">    </w:t>
      </w:r>
      <w:r w:rsidR="00441130" w:rsidRPr="00F46961">
        <w:rPr>
          <w:rFonts w:ascii="Calibri" w:eastAsia="SimSun" w:hAnsi="Calibri" w:cs="Calibri"/>
          <w:b/>
          <w:lang w:val="en-US" w:eastAsia="zh-CN"/>
        </w:rPr>
        <w:t xml:space="preserve">   </w:t>
      </w:r>
      <w:r w:rsidR="00441130" w:rsidRPr="00F46961">
        <w:rPr>
          <w:rFonts w:ascii="Calibri" w:eastAsiaTheme="minorEastAsia" w:hAnsi="Calibri" w:cs="Calibri"/>
          <w:b/>
          <w:lang w:val="en-US" w:eastAsia="ja-JP"/>
        </w:rPr>
        <w:t xml:space="preserve">　　</w:t>
      </w:r>
      <w:r w:rsidR="00441130" w:rsidRPr="00F46961">
        <w:rPr>
          <w:rFonts w:ascii="Calibri" w:eastAsiaTheme="minorEastAsia" w:hAnsi="Calibri" w:cs="Calibri"/>
          <w:b/>
          <w:lang w:val="en-US" w:eastAsia="ja-JP"/>
        </w:rPr>
        <w:tab/>
        <w:t xml:space="preserve">                       </w:t>
      </w:r>
      <w:r w:rsidR="006204E2" w:rsidRPr="00F46961">
        <w:rPr>
          <w:rFonts w:ascii="Calibri" w:eastAsiaTheme="minorEastAsia" w:hAnsi="Calibri" w:cs="Calibri"/>
          <w:b/>
          <w:lang w:val="en-US" w:eastAsia="ja-JP"/>
        </w:rPr>
        <w:t xml:space="preserve">    </w:t>
      </w:r>
      <w:r w:rsidR="00DA72B9">
        <w:rPr>
          <w:rFonts w:ascii="Calibri" w:eastAsiaTheme="minorEastAsia" w:hAnsi="Calibri" w:cs="Calibri"/>
          <w:b/>
          <w:lang w:val="en-US" w:eastAsia="ja-JP"/>
        </w:rPr>
        <w:t xml:space="preserve">       </w:t>
      </w:r>
      <w:r w:rsidR="00DA72B9" w:rsidRPr="00DA72B9">
        <w:rPr>
          <w:rFonts w:ascii="Calibri" w:eastAsiaTheme="minorEastAsia" w:hAnsi="Calibri" w:cs="Calibri"/>
          <w:b/>
          <w:lang w:val="en-US" w:eastAsia="ja-JP"/>
        </w:rPr>
        <w:t>R1-1802655</w:t>
      </w:r>
    </w:p>
    <w:p w:rsidR="00441130" w:rsidRPr="00F46961" w:rsidRDefault="00667DB7" w:rsidP="00441130">
      <w:pPr>
        <w:pStyle w:val="a3"/>
        <w:spacing w:line="276" w:lineRule="auto"/>
        <w:rPr>
          <w:rFonts w:ascii="Calibri" w:hAnsi="Calibri" w:cs="Calibri"/>
          <w:noProof w:val="0"/>
          <w:lang w:val="en-GB"/>
        </w:rPr>
      </w:pPr>
      <w:r w:rsidRPr="00F46961">
        <w:rPr>
          <w:rFonts w:ascii="Calibri" w:hAnsi="Calibri" w:cs="Calibri"/>
          <w:noProof w:val="0"/>
          <w:sz w:val="24"/>
        </w:rPr>
        <w:t>Athens, Greece, February 26th – March 2nd, 2018</w:t>
      </w:r>
    </w:p>
    <w:p w:rsidR="00B4401C" w:rsidRPr="00F46961" w:rsidRDefault="00B4401C" w:rsidP="00F617B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val="en-GB"/>
        </w:rPr>
      </w:pPr>
    </w:p>
    <w:p w:rsidR="00F617BD" w:rsidRPr="00F46961" w:rsidRDefault="00F617BD" w:rsidP="00F617B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eastAsia="ja-JP"/>
        </w:rPr>
      </w:pPr>
      <w:r w:rsidRPr="00F46961">
        <w:rPr>
          <w:rFonts w:ascii="Calibri" w:eastAsia="ＭＳ ゴシック" w:hAnsi="Calibri" w:cs="Calibri"/>
          <w:noProof w:val="0"/>
          <w:sz w:val="24"/>
        </w:rPr>
        <w:t>Source:</w:t>
      </w:r>
      <w:r w:rsidRPr="00F46961">
        <w:rPr>
          <w:rFonts w:ascii="Calibri" w:eastAsia="ＭＳ ゴシック" w:hAnsi="Calibri" w:cs="Calibri"/>
          <w:noProof w:val="0"/>
          <w:sz w:val="24"/>
        </w:rPr>
        <w:tab/>
      </w:r>
      <w:r w:rsidRPr="00F46961">
        <w:rPr>
          <w:rFonts w:ascii="Calibri" w:eastAsia="ＭＳ ゴシック" w:hAnsi="Calibri" w:cs="Calibri"/>
          <w:noProof w:val="0"/>
          <w:sz w:val="24"/>
          <w:lang w:eastAsia="ja-JP"/>
        </w:rPr>
        <w:t>Mitsubishi Electric</w:t>
      </w:r>
    </w:p>
    <w:p w:rsidR="00F617BD" w:rsidRPr="00F46961" w:rsidRDefault="00F617BD" w:rsidP="006F73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F46961">
        <w:rPr>
          <w:rFonts w:ascii="Calibri" w:eastAsia="ＭＳ ゴシック" w:hAnsi="Calibri" w:cs="Calibri"/>
          <w:noProof w:val="0"/>
          <w:sz w:val="24"/>
        </w:rPr>
        <w:t>Title:</w:t>
      </w:r>
      <w:r w:rsidRPr="00F46961">
        <w:rPr>
          <w:rFonts w:ascii="Calibri" w:eastAsia="ＭＳ ゴシック" w:hAnsi="Calibri" w:cs="Calibri"/>
          <w:noProof w:val="0"/>
          <w:sz w:val="24"/>
        </w:rPr>
        <w:tab/>
      </w:r>
      <w:r w:rsidR="00A83EC4" w:rsidRPr="00F46961">
        <w:rPr>
          <w:rFonts w:ascii="Calibri" w:eastAsia="ＭＳ ゴシック" w:hAnsi="Calibri" w:cs="Calibri"/>
          <w:noProof w:val="0"/>
          <w:sz w:val="24"/>
          <w:lang w:eastAsia="ja-JP"/>
        </w:rPr>
        <w:t>Discussions on</w:t>
      </w:r>
      <w:r w:rsidR="00AF4E72" w:rsidRPr="00F46961">
        <w:rPr>
          <w:rFonts w:ascii="Calibri" w:eastAsia="ＭＳ ゴシック" w:hAnsi="Calibri" w:cs="Calibri"/>
          <w:noProof w:val="0"/>
          <w:sz w:val="24"/>
        </w:rPr>
        <w:t xml:space="preserve"> </w:t>
      </w:r>
      <w:r w:rsidR="00161DDA" w:rsidRPr="00F46961">
        <w:rPr>
          <w:rFonts w:ascii="Calibri" w:eastAsia="ＭＳ ゴシック" w:hAnsi="Calibri" w:cs="Calibri"/>
          <w:noProof w:val="0"/>
          <w:sz w:val="24"/>
        </w:rPr>
        <w:t>DMRS</w:t>
      </w:r>
    </w:p>
    <w:p w:rsidR="00F617BD" w:rsidRPr="00F46961" w:rsidRDefault="00F617BD" w:rsidP="00CC1D3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F46961">
        <w:rPr>
          <w:rFonts w:ascii="Calibri" w:eastAsia="ＭＳ ゴシック" w:hAnsi="Calibri" w:cs="Calibri"/>
          <w:noProof w:val="0"/>
          <w:sz w:val="24"/>
        </w:rPr>
        <w:t>Agenda Item:</w:t>
      </w:r>
      <w:r w:rsidRPr="00F46961">
        <w:rPr>
          <w:rFonts w:ascii="Calibri" w:eastAsia="ＭＳ ゴシック" w:hAnsi="Calibri" w:cs="Calibri"/>
          <w:noProof w:val="0"/>
          <w:sz w:val="24"/>
        </w:rPr>
        <w:tab/>
      </w:r>
      <w:r w:rsidR="00192759">
        <w:rPr>
          <w:rFonts w:ascii="Calibri" w:eastAsia="ＭＳ ゴシック" w:hAnsi="Calibri" w:cs="Calibri"/>
          <w:noProof w:val="0"/>
          <w:sz w:val="24"/>
        </w:rPr>
        <w:t xml:space="preserve">7.1.2.3.3 </w:t>
      </w:r>
      <w:r w:rsidR="00192759" w:rsidRPr="00192759">
        <w:rPr>
          <w:rFonts w:ascii="Calibri" w:eastAsia="ＭＳ ゴシック" w:hAnsi="Calibri" w:cs="Calibri"/>
          <w:noProof w:val="0"/>
          <w:sz w:val="24"/>
        </w:rPr>
        <w:t>DMRS</w:t>
      </w:r>
    </w:p>
    <w:p w:rsidR="00F617BD" w:rsidRPr="00F46961" w:rsidRDefault="00F617BD" w:rsidP="00F617BD">
      <w:pPr>
        <w:pBdr>
          <w:bottom w:val="single" w:sz="6" w:space="1" w:color="auto"/>
        </w:pBdr>
        <w:spacing w:line="276" w:lineRule="auto"/>
        <w:ind w:left="1800" w:hanging="1800"/>
        <w:rPr>
          <w:rFonts w:ascii="Calibri" w:eastAsia="SimSun" w:hAnsi="Calibri" w:cs="Calibri"/>
          <w:b/>
          <w:lang w:val="en-US" w:eastAsia="zh-CN"/>
        </w:rPr>
      </w:pPr>
      <w:r w:rsidRPr="00F46961">
        <w:rPr>
          <w:rFonts w:ascii="Calibri" w:hAnsi="Calibri" w:cs="Calibri"/>
          <w:b/>
          <w:lang w:val="en-US"/>
        </w:rPr>
        <w:t>Document for:</w:t>
      </w:r>
      <w:r w:rsidRPr="00F46961">
        <w:rPr>
          <w:rFonts w:ascii="Calibri" w:hAnsi="Calibri" w:cs="Calibri"/>
          <w:b/>
          <w:lang w:val="en-US" w:eastAsia="ja-JP"/>
        </w:rPr>
        <w:t xml:space="preserve"> </w:t>
      </w:r>
      <w:r w:rsidRPr="00F46961">
        <w:rPr>
          <w:rFonts w:ascii="Calibri" w:hAnsi="Calibri" w:cs="Calibri"/>
          <w:b/>
          <w:lang w:val="en-US" w:eastAsia="ja-JP"/>
        </w:rPr>
        <w:tab/>
        <w:t>Discussion/Decision</w:t>
      </w:r>
    </w:p>
    <w:p w:rsidR="00F617BD" w:rsidRPr="00F46961" w:rsidRDefault="00F617BD" w:rsidP="00F617BD">
      <w:pPr>
        <w:pStyle w:val="1"/>
        <w:spacing w:line="360" w:lineRule="auto"/>
        <w:rPr>
          <w:rFonts w:ascii="Calibri" w:hAnsi="Calibri" w:cs="Calibri"/>
          <w:lang w:val="en-US"/>
        </w:rPr>
      </w:pPr>
      <w:r w:rsidRPr="00F46961">
        <w:rPr>
          <w:rFonts w:ascii="Calibri" w:hAnsi="Calibri" w:cs="Calibri"/>
          <w:lang w:val="en-US"/>
        </w:rPr>
        <w:t>Introduction</w:t>
      </w:r>
    </w:p>
    <w:p w:rsidR="00F62648" w:rsidRDefault="00F617BD" w:rsidP="00981A92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 w:rsidRPr="00F46961">
        <w:rPr>
          <w:rFonts w:ascii="Calibri" w:hAnsi="Calibri" w:cs="Calibri"/>
          <w:lang w:val="en-US" w:eastAsia="ja-JP"/>
        </w:rPr>
        <w:t xml:space="preserve"> In the RAN1</w:t>
      </w:r>
      <w:r w:rsidR="00255D15" w:rsidRPr="00F46961">
        <w:rPr>
          <w:rFonts w:ascii="Calibri" w:hAnsi="Calibri" w:cs="Calibri"/>
          <w:lang w:val="en-US" w:eastAsia="ja-JP"/>
        </w:rPr>
        <w:t xml:space="preserve"> </w:t>
      </w:r>
      <w:r w:rsidR="00E9449E" w:rsidRPr="00F46961">
        <w:rPr>
          <w:rFonts w:ascii="Calibri" w:hAnsi="Calibri" w:cs="Calibri"/>
          <w:lang w:val="en-US" w:eastAsia="ja-JP"/>
        </w:rPr>
        <w:t>AH1</w:t>
      </w:r>
      <w:r w:rsidR="007875F1" w:rsidRPr="00F46961">
        <w:rPr>
          <w:rFonts w:ascii="Calibri" w:hAnsi="Calibri" w:cs="Calibri"/>
          <w:lang w:val="en-US" w:eastAsia="ja-JP"/>
        </w:rPr>
        <w:t xml:space="preserve"> </w:t>
      </w:r>
      <w:r w:rsidR="00D9209A" w:rsidRPr="00F46961">
        <w:rPr>
          <w:rFonts w:ascii="Calibri" w:hAnsi="Calibri" w:cs="Calibri"/>
          <w:lang w:val="en-US" w:eastAsia="ja-JP"/>
        </w:rPr>
        <w:t xml:space="preserve">meeting, </w:t>
      </w:r>
      <w:r w:rsidR="00FB6DCF" w:rsidRPr="00F46961">
        <w:rPr>
          <w:rFonts w:ascii="Calibri" w:hAnsi="Calibri" w:cs="Calibri"/>
          <w:lang w:val="en-US" w:eastAsia="ja-JP"/>
        </w:rPr>
        <w:t>agreements</w:t>
      </w:r>
      <w:r w:rsidRPr="00F46961">
        <w:rPr>
          <w:rFonts w:ascii="Calibri" w:hAnsi="Calibri" w:cs="Calibri"/>
          <w:lang w:val="en-US" w:eastAsia="ja-JP"/>
        </w:rPr>
        <w:t xml:space="preserve"> </w:t>
      </w:r>
      <w:r w:rsidR="005235B2" w:rsidRPr="00F46961">
        <w:rPr>
          <w:rFonts w:ascii="Calibri" w:hAnsi="Calibri" w:cs="Calibri"/>
          <w:lang w:val="en-US" w:eastAsia="ja-JP"/>
        </w:rPr>
        <w:t>were</w:t>
      </w:r>
      <w:r w:rsidRPr="00F46961">
        <w:rPr>
          <w:rFonts w:ascii="Calibri" w:hAnsi="Calibri" w:cs="Calibri"/>
          <w:lang w:val="en-US" w:eastAsia="ja-JP"/>
        </w:rPr>
        <w:t xml:space="preserve"> made</w:t>
      </w:r>
      <w:r w:rsidR="00D9209A" w:rsidRPr="00F46961">
        <w:rPr>
          <w:rFonts w:ascii="Calibri" w:hAnsi="Calibri" w:cs="Calibri"/>
          <w:lang w:val="en-US" w:eastAsia="ja-JP"/>
        </w:rPr>
        <w:t xml:space="preserve"> on</w:t>
      </w:r>
      <w:r w:rsidR="002405A0" w:rsidRPr="00F46961">
        <w:rPr>
          <w:rFonts w:ascii="Calibri" w:hAnsi="Calibri" w:cs="Calibri"/>
          <w:lang w:val="en-US" w:eastAsia="ja-JP"/>
        </w:rPr>
        <w:t xml:space="preserve"> DMRS designs</w:t>
      </w:r>
      <w:r w:rsidRPr="00F46961">
        <w:rPr>
          <w:rFonts w:ascii="Calibri" w:hAnsi="Calibri" w:cs="Calibri"/>
          <w:lang w:val="en-US" w:eastAsia="ja-JP"/>
        </w:rPr>
        <w:t xml:space="preserve"> [</w:t>
      </w:r>
      <w:r w:rsidR="00D67B69" w:rsidRPr="00F46961">
        <w:rPr>
          <w:rFonts w:ascii="Calibri" w:hAnsi="Calibri" w:cs="Calibri"/>
          <w:lang w:val="en-US" w:eastAsia="ja-JP"/>
        </w:rPr>
        <w:fldChar w:fldCharType="begin"/>
      </w:r>
      <w:r w:rsidR="00D67B69" w:rsidRPr="00F46961">
        <w:rPr>
          <w:rFonts w:ascii="Calibri" w:hAnsi="Calibri" w:cs="Calibri"/>
          <w:lang w:val="en-US" w:eastAsia="ja-JP"/>
        </w:rPr>
        <w:instrText xml:space="preserve"> REF ref_chairmansnote_86 \h </w:instrText>
      </w:r>
      <w:r w:rsidR="00F46961">
        <w:rPr>
          <w:rFonts w:ascii="Calibri" w:hAnsi="Calibri" w:cs="Calibri"/>
          <w:lang w:val="en-US" w:eastAsia="ja-JP"/>
        </w:rPr>
        <w:instrText xml:space="preserve"> \* MERGEFORMAT </w:instrText>
      </w:r>
      <w:r w:rsidR="00D67B69" w:rsidRPr="00F46961">
        <w:rPr>
          <w:rFonts w:ascii="Calibri" w:hAnsi="Calibri" w:cs="Calibri"/>
          <w:lang w:val="en-US" w:eastAsia="ja-JP"/>
        </w:rPr>
      </w:r>
      <w:r w:rsidR="00D67B69" w:rsidRPr="00F46961">
        <w:rPr>
          <w:rFonts w:ascii="Calibri" w:hAnsi="Calibri" w:cs="Calibri"/>
          <w:lang w:val="en-US" w:eastAsia="ja-JP"/>
        </w:rPr>
        <w:fldChar w:fldCharType="separate"/>
      </w:r>
      <w:r w:rsidR="005E7AD0" w:rsidRPr="00F46961">
        <w:rPr>
          <w:rFonts w:ascii="Calibri" w:hAnsi="Calibri" w:cs="Calibri"/>
          <w:noProof/>
        </w:rPr>
        <w:t>1</w:t>
      </w:r>
      <w:r w:rsidR="00D67B69" w:rsidRPr="00F46961">
        <w:rPr>
          <w:rFonts w:ascii="Calibri" w:hAnsi="Calibri" w:cs="Calibri"/>
          <w:lang w:val="en-US" w:eastAsia="ja-JP"/>
        </w:rPr>
        <w:fldChar w:fldCharType="end"/>
      </w:r>
      <w:r w:rsidR="00D9209A" w:rsidRPr="00F46961">
        <w:rPr>
          <w:rFonts w:ascii="Calibri" w:hAnsi="Calibri" w:cs="Calibri"/>
          <w:lang w:val="en-US" w:eastAsia="ja-JP"/>
        </w:rPr>
        <w:t xml:space="preserve">]. In this contribution, we </w:t>
      </w:r>
      <w:r w:rsidR="00981A92">
        <w:rPr>
          <w:rFonts w:ascii="Calibri" w:hAnsi="Calibri" w:cs="Calibri"/>
          <w:lang w:val="en-US" w:eastAsia="ja-JP"/>
        </w:rPr>
        <w:t>describe</w:t>
      </w:r>
      <w:r w:rsidR="00D9209A" w:rsidRPr="00F46961">
        <w:rPr>
          <w:rFonts w:ascii="Calibri" w:hAnsi="Calibri" w:cs="Calibri"/>
          <w:lang w:val="en-US" w:eastAsia="ja-JP"/>
        </w:rPr>
        <w:t xml:space="preserve"> modifications that should be applied to 38.211</w:t>
      </w:r>
      <w:r w:rsidR="009631E0" w:rsidRPr="00F46961">
        <w:rPr>
          <w:rFonts w:ascii="Calibri" w:hAnsi="Calibri" w:cs="Calibri"/>
          <w:lang w:val="en-US" w:eastAsia="ja-JP"/>
        </w:rPr>
        <w:t xml:space="preserve"> [</w:t>
      </w:r>
      <w:r w:rsidR="009631E0" w:rsidRPr="00F46961">
        <w:rPr>
          <w:rFonts w:ascii="Calibri" w:hAnsi="Calibri" w:cs="Calibri"/>
          <w:lang w:val="en-US" w:eastAsia="ja-JP"/>
        </w:rPr>
        <w:fldChar w:fldCharType="begin"/>
      </w:r>
      <w:r w:rsidR="009631E0" w:rsidRPr="00F46961">
        <w:rPr>
          <w:rFonts w:ascii="Calibri" w:hAnsi="Calibri" w:cs="Calibri"/>
          <w:lang w:val="en-US" w:eastAsia="ja-JP"/>
        </w:rPr>
        <w:instrText xml:space="preserve"> REF ref_TS38211 \h </w:instrText>
      </w:r>
      <w:r w:rsidR="00F46961">
        <w:rPr>
          <w:rFonts w:ascii="Calibri" w:hAnsi="Calibri" w:cs="Calibri"/>
          <w:lang w:val="en-US" w:eastAsia="ja-JP"/>
        </w:rPr>
        <w:instrText xml:space="preserve"> \* MERGEFORMAT </w:instrText>
      </w:r>
      <w:r w:rsidR="009631E0" w:rsidRPr="00F46961">
        <w:rPr>
          <w:rFonts w:ascii="Calibri" w:hAnsi="Calibri" w:cs="Calibri"/>
          <w:lang w:val="en-US" w:eastAsia="ja-JP"/>
        </w:rPr>
      </w:r>
      <w:r w:rsidR="009631E0" w:rsidRPr="00F46961">
        <w:rPr>
          <w:rFonts w:ascii="Calibri" w:hAnsi="Calibri" w:cs="Calibri"/>
          <w:lang w:val="en-US" w:eastAsia="ja-JP"/>
        </w:rPr>
        <w:fldChar w:fldCharType="separate"/>
      </w:r>
      <w:r w:rsidR="005E7AD0" w:rsidRPr="00F46961">
        <w:rPr>
          <w:rFonts w:ascii="Calibri" w:hAnsi="Calibri" w:cs="Calibri"/>
          <w:noProof/>
        </w:rPr>
        <w:t>2</w:t>
      </w:r>
      <w:r w:rsidR="009631E0" w:rsidRPr="00F46961">
        <w:rPr>
          <w:rFonts w:ascii="Calibri" w:hAnsi="Calibri" w:cs="Calibri"/>
          <w:lang w:val="en-US" w:eastAsia="ja-JP"/>
        </w:rPr>
        <w:fldChar w:fldCharType="end"/>
      </w:r>
      <w:r w:rsidR="009631E0" w:rsidRPr="00F46961">
        <w:rPr>
          <w:rFonts w:ascii="Calibri" w:hAnsi="Calibri" w:cs="Calibri"/>
          <w:lang w:val="en-US" w:eastAsia="ja-JP"/>
        </w:rPr>
        <w:t>]</w:t>
      </w:r>
      <w:r w:rsidR="00E54EC9" w:rsidRPr="00F46961">
        <w:rPr>
          <w:rFonts w:ascii="Calibri" w:hAnsi="Calibri" w:cs="Calibri"/>
          <w:lang w:val="en-US" w:eastAsia="ja-JP"/>
        </w:rPr>
        <w:t>.</w:t>
      </w:r>
      <w:r w:rsidR="000752DC">
        <w:rPr>
          <w:rFonts w:ascii="Calibri" w:hAnsi="Calibri" w:cs="Calibri"/>
          <w:lang w:val="en-US" w:eastAsia="ja-JP"/>
        </w:rPr>
        <w:t xml:space="preserve"> We have a text proposal for the configuration for</w:t>
      </w:r>
      <w:r w:rsidR="00AB514E">
        <w:rPr>
          <w:rFonts w:ascii="Calibri" w:hAnsi="Calibri" w:cs="Calibri"/>
          <w:lang w:val="en-US" w:eastAsia="ja-JP"/>
        </w:rPr>
        <w:t xml:space="preserve"> additional DMRS</w:t>
      </w:r>
      <w:r w:rsidR="000752DC">
        <w:rPr>
          <w:rFonts w:ascii="Calibri" w:hAnsi="Calibri" w:cs="Calibri"/>
          <w:lang w:val="en-US" w:eastAsia="ja-JP"/>
        </w:rPr>
        <w:t xml:space="preserve"> symbols</w:t>
      </w:r>
      <w:r w:rsidR="00AB514E">
        <w:rPr>
          <w:rFonts w:ascii="Calibri" w:hAnsi="Calibri" w:cs="Calibri"/>
          <w:lang w:val="en-US" w:eastAsia="ja-JP"/>
        </w:rPr>
        <w:t xml:space="preserve"> for type B 14-symbol PUSCH and a minor correction in </w:t>
      </w:r>
      <w:r w:rsidR="00AB514E">
        <w:rPr>
          <w:rFonts w:ascii="Calibri" w:hAnsi="Calibri" w:cs="Calibri"/>
          <w:lang w:eastAsia="ja-JP"/>
        </w:rPr>
        <w:t>7.4.1.1.1 of TS 38.211.</w:t>
      </w:r>
    </w:p>
    <w:p w:rsidR="00AB514E" w:rsidRDefault="008E4317" w:rsidP="00EE08D1">
      <w:pPr>
        <w:pStyle w:val="1"/>
        <w:rPr>
          <w:rFonts w:ascii="Calibri" w:hAnsi="Calibri" w:cs="Calibri"/>
          <w:lang w:val="en-US"/>
        </w:rPr>
      </w:pPr>
      <w:r w:rsidRPr="00AB514E">
        <w:rPr>
          <w:rFonts w:ascii="Calibri" w:hAnsi="Calibri" w:cs="Calibri"/>
          <w:lang w:val="en-US"/>
        </w:rPr>
        <w:t xml:space="preserve">Additional DMRS for type B 14-symbol PUSCH </w:t>
      </w:r>
      <w:bookmarkStart w:id="0" w:name="_GoBack"/>
      <w:bookmarkEnd w:id="0"/>
    </w:p>
    <w:p w:rsidR="00441EEF" w:rsidRPr="00441EEF" w:rsidRDefault="00441EEF" w:rsidP="00441EEF">
      <w:pPr>
        <w:rPr>
          <w:lang w:val="en-US" w:eastAsia="ja-JP"/>
        </w:rPr>
      </w:pPr>
    </w:p>
    <w:p w:rsidR="008E4317" w:rsidRPr="0037109B" w:rsidRDefault="008E4317" w:rsidP="008E4317">
      <w:pPr>
        <w:pStyle w:val="2"/>
        <w:rPr>
          <w:rFonts w:ascii="Calibri" w:hAnsi="Calibri" w:cs="Calibri"/>
          <w:lang w:val="en-US"/>
        </w:rPr>
      </w:pPr>
      <w:r w:rsidRPr="0037109B">
        <w:rPr>
          <w:rFonts w:ascii="Calibri" w:hAnsi="Calibri" w:cs="Calibri"/>
          <w:lang w:val="en-US"/>
        </w:rPr>
        <w:t xml:space="preserve">Single-DMRS </w:t>
      </w:r>
    </w:p>
    <w:p w:rsidR="0035161E" w:rsidRDefault="008E4317" w:rsidP="008E4317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 xml:space="preserve">The DMRS configuration for type </w:t>
      </w:r>
      <w:proofErr w:type="gramStart"/>
      <w:r>
        <w:rPr>
          <w:rFonts w:ascii="Calibri" w:hAnsi="Calibri" w:cs="Calibri"/>
          <w:lang w:val="en-US" w:eastAsia="ja-JP"/>
        </w:rPr>
        <w:t>A</w:t>
      </w:r>
      <w:proofErr w:type="gramEnd"/>
      <w:r>
        <w:rPr>
          <w:rFonts w:ascii="Calibri" w:hAnsi="Calibri" w:cs="Calibri"/>
          <w:lang w:val="en-US" w:eastAsia="ja-JP"/>
        </w:rPr>
        <w:t xml:space="preserve"> 14-symbol PUSCH has been specified, but l</w:t>
      </w:r>
      <w:r>
        <w:rPr>
          <w:rFonts w:ascii="Calibri" w:hAnsi="Calibri" w:cs="Calibri" w:hint="eastAsia"/>
          <w:lang w:val="en-US" w:eastAsia="ja-JP"/>
        </w:rPr>
        <w:t xml:space="preserve">ocations of </w:t>
      </w:r>
      <w:r>
        <w:rPr>
          <w:rFonts w:ascii="Calibri" w:hAnsi="Calibri" w:cs="Calibri"/>
          <w:lang w:val="en-US" w:eastAsia="ja-JP"/>
        </w:rPr>
        <w:t>additional</w:t>
      </w:r>
      <w:r>
        <w:rPr>
          <w:rFonts w:ascii="Calibri" w:hAnsi="Calibri" w:cs="Calibri" w:hint="eastAsia"/>
          <w:lang w:val="en-US" w:eastAsia="ja-JP"/>
        </w:rPr>
        <w:t xml:space="preserve"> </w:t>
      </w:r>
      <w:r>
        <w:rPr>
          <w:rFonts w:ascii="Calibri" w:hAnsi="Calibri" w:cs="Calibri"/>
          <w:lang w:val="en-US" w:eastAsia="ja-JP"/>
        </w:rPr>
        <w:t>DMRS for 14-symbol PUSCH for type B have not been agreed yet. In this scenario, up to 3 additional DMRS symbols can be scheduled. Compared to the 13-symbol PUSCH, there is no need to optimize locations of 1 or 2 additional DMRS</w:t>
      </w:r>
      <w:r w:rsidR="00B01DE6">
        <w:rPr>
          <w:rFonts w:ascii="Calibri" w:hAnsi="Calibri" w:cs="Calibri"/>
          <w:lang w:val="en-US" w:eastAsia="ja-JP"/>
        </w:rPr>
        <w:t xml:space="preserve"> symbols, i.e., considering low to medium speed scenario in which 1 or 2 </w:t>
      </w:r>
      <w:r w:rsidR="00B741A6">
        <w:rPr>
          <w:rFonts w:ascii="Calibri" w:hAnsi="Calibri" w:cs="Calibri"/>
          <w:lang w:val="en-US" w:eastAsia="ja-JP"/>
        </w:rPr>
        <w:t>additional</w:t>
      </w:r>
      <w:r w:rsidR="00B01DE6">
        <w:rPr>
          <w:rFonts w:ascii="Calibri" w:hAnsi="Calibri" w:cs="Calibri"/>
          <w:lang w:val="en-US" w:eastAsia="ja-JP"/>
        </w:rPr>
        <w:t xml:space="preserve"> DMRS </w:t>
      </w:r>
      <w:r w:rsidR="00B741A6">
        <w:rPr>
          <w:rFonts w:ascii="Calibri" w:hAnsi="Calibri" w:cs="Calibri"/>
          <w:lang w:val="en-US" w:eastAsia="ja-JP"/>
        </w:rPr>
        <w:t>configurations</w:t>
      </w:r>
      <w:r w:rsidR="00B01DE6">
        <w:rPr>
          <w:rFonts w:ascii="Calibri" w:hAnsi="Calibri" w:cs="Calibri"/>
          <w:lang w:val="en-US" w:eastAsia="ja-JP"/>
        </w:rPr>
        <w:t xml:space="preserve"> are used, optimization of the location of additional DMRS symbols may not bring additional benefits.</w:t>
      </w:r>
    </w:p>
    <w:p w:rsidR="008E4317" w:rsidRDefault="008E4317" w:rsidP="008E4317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>However, the 3-symbol</w:t>
      </w:r>
      <w:r w:rsidR="006A2C99">
        <w:rPr>
          <w:rFonts w:ascii="Calibri" w:hAnsi="Calibri" w:cs="Calibri"/>
          <w:lang w:val="en-US" w:eastAsia="ja-JP"/>
        </w:rPr>
        <w:t xml:space="preserve"> additional</w:t>
      </w:r>
      <w:r>
        <w:rPr>
          <w:rFonts w:ascii="Calibri" w:hAnsi="Calibri" w:cs="Calibri"/>
          <w:lang w:val="en-US" w:eastAsia="ja-JP"/>
        </w:rPr>
        <w:t xml:space="preserve"> DMRS should be updated for the 14-symbol PUSCH due to increased density in DMRS. In this section, we propose evenly distributed DMRS, i.e., </w:t>
      </w:r>
      <w:r w:rsidRPr="00EC6E0C">
        <w:rPr>
          <w:rFonts w:ascii="Calibri" w:hAnsi="Calibri" w:cs="Calibri"/>
          <w:lang w:val="en-US" w:eastAsia="ja-JP"/>
        </w:rPr>
        <w:t>[0 5 10 13]</w:t>
      </w:r>
      <w:r w:rsidR="007041AF">
        <w:rPr>
          <w:rFonts w:ascii="Calibri" w:hAnsi="Calibri" w:cs="Calibri"/>
          <w:lang w:val="en-US" w:eastAsia="ja-JP"/>
        </w:rPr>
        <w:t>, with the last additional DMRS symbol located in the last symbol of the slot.</w:t>
      </w:r>
      <w:r>
        <w:rPr>
          <w:rFonts w:ascii="Calibri" w:hAnsi="Calibri" w:cs="Calibri"/>
          <w:lang w:val="en-US" w:eastAsia="ja-JP"/>
        </w:rPr>
        <w:t xml:space="preserve"> The evenly distributed DMRS throughout the slot will provide robustness in fast fading channels, allowing interpolation</w:t>
      </w:r>
      <w:r w:rsidR="00AF7BF5">
        <w:rPr>
          <w:rFonts w:ascii="Calibri" w:hAnsi="Calibri" w:cs="Calibri"/>
          <w:lang w:val="en-US" w:eastAsia="ja-JP"/>
        </w:rPr>
        <w:t xml:space="preserve"> to acquire channel estimates</w:t>
      </w:r>
      <w:r>
        <w:rPr>
          <w:rFonts w:ascii="Calibri" w:hAnsi="Calibri" w:cs="Calibri"/>
          <w:lang w:val="en-US" w:eastAsia="ja-JP"/>
        </w:rPr>
        <w:t>. PUSCH contained between the first and 14</w:t>
      </w:r>
      <w:r w:rsidRPr="001954B6">
        <w:rPr>
          <w:rFonts w:ascii="Calibri" w:hAnsi="Calibri" w:cs="Calibri"/>
          <w:vertAlign w:val="superscript"/>
          <w:lang w:val="en-US" w:eastAsia="ja-JP"/>
        </w:rPr>
        <w:t>th</w:t>
      </w:r>
      <w:r>
        <w:rPr>
          <w:rFonts w:ascii="Calibri" w:hAnsi="Calibri" w:cs="Calibri"/>
          <w:lang w:val="en-US" w:eastAsia="ja-JP"/>
        </w:rPr>
        <w:t xml:space="preserve"> DMRS symbol sh</w:t>
      </w:r>
      <w:r w:rsidR="00AD1781">
        <w:rPr>
          <w:rFonts w:ascii="Calibri" w:hAnsi="Calibri" w:cs="Calibri"/>
          <w:lang w:val="en-US" w:eastAsia="ja-JP"/>
        </w:rPr>
        <w:t>ould benefit from interpolation, and performance degradation due to extrapolation can be prevented with the proposed configuration.</w:t>
      </w:r>
      <w:r>
        <w:rPr>
          <w:rFonts w:ascii="Calibri" w:hAnsi="Calibri" w:cs="Calibri"/>
          <w:lang w:val="en-US" w:eastAsia="ja-JP"/>
        </w:rPr>
        <w:t xml:space="preserve"> Finally, the proposed DMRS arrangement align with</w:t>
      </w:r>
      <w:r w:rsidR="001A536F">
        <w:rPr>
          <w:rFonts w:ascii="Calibri" w:hAnsi="Calibri" w:cs="Calibri"/>
          <w:lang w:val="en-US" w:eastAsia="ja-JP"/>
        </w:rPr>
        <w:t xml:space="preserve"> the already agreed</w:t>
      </w:r>
      <w:r>
        <w:rPr>
          <w:rFonts w:ascii="Calibri" w:hAnsi="Calibri" w:cs="Calibri"/>
          <w:lang w:val="en-US" w:eastAsia="ja-JP"/>
        </w:rPr>
        <w:t xml:space="preserve"> 1 or 2 additional DMRS positions, creating a convenient compatibility. </w:t>
      </w:r>
      <w:r w:rsidR="00EA0AB2">
        <w:rPr>
          <w:rFonts w:ascii="Calibri" w:hAnsi="Calibri" w:cs="Calibri"/>
          <w:lang w:val="en-US" w:eastAsia="ja-JP"/>
        </w:rPr>
        <w:t>The last row of</w:t>
      </w:r>
      <w:r>
        <w:rPr>
          <w:rFonts w:ascii="Calibri" w:hAnsi="Calibri" w:cs="Calibri"/>
          <w:lang w:val="en-US" w:eastAsia="ja-JP"/>
        </w:rPr>
        <w:t xml:space="preserve"> </w:t>
      </w:r>
      <w:r w:rsidRPr="00B407A4">
        <w:rPr>
          <w:rFonts w:ascii="Calibri" w:hAnsi="Calibri" w:cs="Calibri"/>
          <w:lang w:val="en-US" w:eastAsia="ja-JP"/>
        </w:rPr>
        <w:t>Table 6.4.1.1.3-3</w:t>
      </w:r>
      <w:r w:rsidR="00EA0AB2">
        <w:rPr>
          <w:rFonts w:ascii="Calibri" w:hAnsi="Calibri" w:cs="Calibri"/>
          <w:lang w:val="en-US" w:eastAsia="ja-JP"/>
        </w:rPr>
        <w:t xml:space="preserve"> in TS 38.211</w:t>
      </w:r>
      <w:r w:rsidR="00B01DE6">
        <w:rPr>
          <w:rFonts w:ascii="Calibri" w:hAnsi="Calibri" w:cs="Calibri"/>
          <w:lang w:val="en-US" w:eastAsia="ja-JP"/>
        </w:rPr>
        <w:t>, shown in Table 1,</w:t>
      </w:r>
      <w:r>
        <w:rPr>
          <w:rFonts w:ascii="Calibri" w:hAnsi="Calibri" w:cs="Calibri"/>
          <w:lang w:val="en-US" w:eastAsia="ja-JP"/>
        </w:rPr>
        <w:t xml:space="preserve"> should be updated with the </w:t>
      </w:r>
      <w:r w:rsidR="008E2D3D">
        <w:rPr>
          <w:rFonts w:ascii="Calibri" w:hAnsi="Calibri" w:cs="Calibri"/>
          <w:lang w:val="en-US" w:eastAsia="ja-JP"/>
        </w:rPr>
        <w:t>proposed</w:t>
      </w:r>
      <w:r>
        <w:rPr>
          <w:rFonts w:ascii="Calibri" w:hAnsi="Calibri" w:cs="Calibri"/>
          <w:lang w:val="en-US" w:eastAsia="ja-JP"/>
        </w:rPr>
        <w:t xml:space="preserve"> positions marked in red.</w:t>
      </w:r>
      <w:r>
        <w:rPr>
          <w:rFonts w:ascii="Calibri" w:hAnsi="Calibri" w:cs="Calibri" w:hint="eastAsia"/>
          <w:lang w:val="en-US" w:eastAsia="ja-JP"/>
        </w:rPr>
        <w:t xml:space="preserve">　</w:t>
      </w:r>
    </w:p>
    <w:p w:rsidR="00B01DE6" w:rsidRDefault="00B01DE6" w:rsidP="00B01DE6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:rsidR="00B01DE6" w:rsidRPr="0037109B" w:rsidRDefault="00B01DE6" w:rsidP="00B01DE6">
      <w:pPr>
        <w:pStyle w:val="2"/>
        <w:rPr>
          <w:rFonts w:ascii="Calibri" w:hAnsi="Calibri" w:cs="Calibri"/>
          <w:lang w:val="en-US"/>
        </w:rPr>
      </w:pPr>
      <w:r w:rsidRPr="0037109B">
        <w:rPr>
          <w:rFonts w:ascii="Calibri" w:hAnsi="Calibri" w:cs="Calibri"/>
          <w:lang w:val="en-US"/>
        </w:rPr>
        <w:t xml:space="preserve">Double-DMRS </w:t>
      </w:r>
    </w:p>
    <w:p w:rsidR="00B01DE6" w:rsidRDefault="00B01DE6" w:rsidP="00B01DE6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eastAsia="ja-JP"/>
        </w:rPr>
        <w:t xml:space="preserve">The additional DMRS location for 13 or 14-symbol PUSCH for type B mapping for double-DMRS can mirror the positions for type A. Further optimization regarding the position of DMRS is not required for the configuration. The updated parameters in </w:t>
      </w:r>
      <w:r w:rsidRPr="00950D84">
        <w:rPr>
          <w:rFonts w:ascii="Calibri" w:hAnsi="Calibri" w:cs="Calibri"/>
          <w:lang w:eastAsia="ja-JP"/>
        </w:rPr>
        <w:t>Table 6.4.1.1.3-4</w:t>
      </w:r>
      <w:r>
        <w:rPr>
          <w:rFonts w:ascii="Calibri" w:hAnsi="Calibri" w:cs="Calibri"/>
          <w:lang w:eastAsia="ja-JP"/>
        </w:rPr>
        <w:t xml:space="preserve"> in TS 38.211 are shown in Table 2.</w:t>
      </w:r>
    </w:p>
    <w:p w:rsidR="002266FF" w:rsidRPr="00574684" w:rsidRDefault="00574684" w:rsidP="002266FF">
      <w:pPr>
        <w:pStyle w:val="aa"/>
        <w:keepNext/>
        <w:jc w:val="center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lastRenderedPageBreak/>
        <w:t>Table 1: Suggested changes for “</w:t>
      </w:r>
      <w:r w:rsidR="002266FF" w:rsidRPr="00574684">
        <w:rPr>
          <w:rFonts w:ascii="Calibri" w:hAnsi="Calibri" w:cs="Calibri"/>
          <w:sz w:val="24"/>
        </w:rPr>
        <w:t xml:space="preserve">Table 6.4.1.1.3-3: PUSCH DM-RS positions </w:t>
      </w:r>
      <w:r w:rsidR="002266FF" w:rsidRPr="00574684">
        <w:rPr>
          <w:rFonts w:ascii="Calibri" w:hAnsi="Calibri" w:cs="Calibri"/>
          <w:position w:val="-6"/>
          <w:sz w:val="24"/>
        </w:rPr>
        <w:object w:dxaOrig="1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4pt;height:14.95pt" o:ole="">
            <v:imagedata r:id="rId7" o:title=""/>
          </v:shape>
          <o:OLEObject Type="Embed" ProgID="Equation.3" ShapeID="_x0000_i1025" DrawAspect="Content" ObjectID="_1580317486" r:id="rId8"/>
        </w:object>
      </w:r>
      <w:r w:rsidR="002266FF" w:rsidRPr="00574684">
        <w:rPr>
          <w:rFonts w:ascii="Calibri" w:hAnsi="Calibri" w:cs="Calibri"/>
          <w:sz w:val="24"/>
        </w:rPr>
        <w:t xml:space="preserve"> for single-symbol DM-RS.</w:t>
      </w:r>
      <w:r>
        <w:rPr>
          <w:rFonts w:ascii="Calibri" w:hAnsi="Calibri" w:cs="Calibri"/>
          <w:sz w:val="24"/>
        </w:rPr>
        <w:t>” In TS 38.211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851"/>
        <w:gridCol w:w="851"/>
        <w:gridCol w:w="945"/>
        <w:gridCol w:w="1134"/>
        <w:gridCol w:w="474"/>
        <w:gridCol w:w="851"/>
        <w:gridCol w:w="943"/>
        <w:gridCol w:w="759"/>
      </w:tblGrid>
      <w:tr w:rsidR="002266FF" w:rsidTr="00566C11">
        <w:trPr>
          <w:jc w:val="center"/>
        </w:trPr>
        <w:tc>
          <w:tcPr>
            <w:tcW w:w="947" w:type="dxa"/>
            <w:vMerge w:val="restart"/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</w:rPr>
            </w:pPr>
            <w:bookmarkStart w:id="1" w:name="_Hlk503444976"/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</w:t>
            </w:r>
            <w:r>
              <w:rPr>
                <w:rFonts w:eastAsia="Batang"/>
              </w:rPr>
              <w:t xml:space="preserve"> duration</w:t>
            </w:r>
            <w:r w:rsidRPr="00A20A0E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 xml:space="preserve">in </w:t>
            </w:r>
            <w:r w:rsidRPr="00A20A0E">
              <w:rPr>
                <w:rFonts w:eastAsia="Batang"/>
              </w:rPr>
              <w:t>symbol</w:t>
            </w:r>
            <w:r>
              <w:rPr>
                <w:rFonts w:eastAsia="Batang"/>
              </w:rPr>
              <w:t>s</w: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:rsidR="002266FF" w:rsidRPr="00A20A0E" w:rsidRDefault="002266FF" w:rsidP="00566C11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 xml:space="preserve">DM-RS positions </w:t>
            </w:r>
            <w:r w:rsidRPr="00A20A0E">
              <w:rPr>
                <w:rFonts w:eastAsia="Batang"/>
                <w:position w:val="-6"/>
              </w:rPr>
              <w:object w:dxaOrig="160" w:dyaOrig="300">
                <v:shape id="_x0000_i1026" type="#_x0000_t75" style="width:8.4pt;height:14.95pt" o:ole="">
                  <v:imagedata r:id="rId7" o:title=""/>
                </v:shape>
                <o:OLEObject Type="Embed" ProgID="Equation.3" ShapeID="_x0000_i1026" DrawAspect="Content" ObjectID="_1580317487" r:id="rId9"/>
              </w:object>
            </w:r>
          </w:p>
        </w:tc>
      </w:tr>
      <w:tr w:rsidR="002266FF" w:rsidTr="00566C11">
        <w:trPr>
          <w:jc w:val="center"/>
        </w:trPr>
        <w:tc>
          <w:tcPr>
            <w:tcW w:w="947" w:type="dxa"/>
            <w:vMerge/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</w:rPr>
            </w:pPr>
          </w:p>
        </w:tc>
        <w:tc>
          <w:tcPr>
            <w:tcW w:w="3781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2266FF" w:rsidRPr="00A20A0E" w:rsidRDefault="002266FF" w:rsidP="00566C11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 mapping type A</w:t>
            </w:r>
          </w:p>
        </w:tc>
        <w:tc>
          <w:tcPr>
            <w:tcW w:w="3027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2266FF" w:rsidRPr="00A20A0E" w:rsidRDefault="002266FF" w:rsidP="00566C11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 mapping type B</w:t>
            </w:r>
          </w:p>
        </w:tc>
      </w:tr>
      <w:tr w:rsidR="002266FF" w:rsidTr="00566C11">
        <w:trPr>
          <w:jc w:val="center"/>
        </w:trPr>
        <w:tc>
          <w:tcPr>
            <w:tcW w:w="947" w:type="dxa"/>
            <w:vMerge/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3781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U</w:t>
            </w:r>
            <w:r w:rsidRPr="00A20A0E">
              <w:rPr>
                <w:rFonts w:eastAsia="Batang"/>
                <w:i/>
              </w:rPr>
              <w:t>L-DMRS-add-</w:t>
            </w:r>
            <w:proofErr w:type="spellStart"/>
            <w:r w:rsidRPr="00A20A0E">
              <w:rPr>
                <w:rFonts w:eastAsia="Batang"/>
                <w:i/>
              </w:rPr>
              <w:t>pos</w:t>
            </w:r>
            <w:proofErr w:type="spellEnd"/>
          </w:p>
        </w:tc>
        <w:tc>
          <w:tcPr>
            <w:tcW w:w="3027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U</w:t>
            </w:r>
            <w:r w:rsidRPr="00A20A0E">
              <w:rPr>
                <w:rFonts w:eastAsia="Batang"/>
                <w:i/>
              </w:rPr>
              <w:t>L-DMRS-add-</w:t>
            </w:r>
            <w:proofErr w:type="spellStart"/>
            <w:r w:rsidRPr="00A20A0E">
              <w:rPr>
                <w:rFonts w:eastAsia="Batang"/>
                <w:i/>
              </w:rPr>
              <w:t>pos</w:t>
            </w:r>
            <w:proofErr w:type="spellEnd"/>
          </w:p>
        </w:tc>
      </w:tr>
      <w:tr w:rsidR="002266FF" w:rsidTr="00566C11">
        <w:trPr>
          <w:jc w:val="center"/>
        </w:trPr>
        <w:tc>
          <w:tcPr>
            <w:tcW w:w="947" w:type="dxa"/>
            <w:vMerge/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945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  <w:tc>
          <w:tcPr>
            <w:tcW w:w="474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759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</w:tr>
      <w:tr w:rsidR="002266FF" w:rsidTr="00566C11">
        <w:trPr>
          <w:jc w:val="center"/>
        </w:trPr>
        <w:tc>
          <w:tcPr>
            <w:tcW w:w="947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 w:cs="Arial"/>
              </w:rPr>
              <w:t>≤</w:t>
            </w:r>
            <w:r w:rsidRPr="00A20A0E">
              <w:rPr>
                <w:rFonts w:eastAsia="Batang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27" type="#_x0000_t75" style="width:10.3pt;height:14.95pt" o:ole="">
                  <v:imagedata r:id="rId10" o:title=""/>
                </v:shape>
                <o:OLEObject Type="Embed" ProgID="Equation.3" ShapeID="_x0000_i1027" DrawAspect="Content" ObjectID="_1580317488" r:id="rId11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474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0, 4</w:t>
            </w:r>
          </w:p>
        </w:tc>
        <w:tc>
          <w:tcPr>
            <w:tcW w:w="943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759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2266FF" w:rsidTr="00566C11">
        <w:trPr>
          <w:jc w:val="center"/>
        </w:trPr>
        <w:tc>
          <w:tcPr>
            <w:tcW w:w="947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28" type="#_x0000_t75" style="width:10.3pt;height:14.95pt" o:ole="">
                  <v:imagedata r:id="rId10" o:title=""/>
                </v:shape>
                <o:OLEObject Type="Embed" ProgID="Equation.3" ShapeID="_x0000_i1028" DrawAspect="Content" ObjectID="_1580317489" r:id="rId12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474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0, 6</w:t>
            </w:r>
          </w:p>
        </w:tc>
        <w:tc>
          <w:tcPr>
            <w:tcW w:w="943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0, 3, 6</w:t>
            </w:r>
          </w:p>
        </w:tc>
        <w:tc>
          <w:tcPr>
            <w:tcW w:w="759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2266FF" w:rsidTr="00566C11">
        <w:trPr>
          <w:jc w:val="center"/>
        </w:trPr>
        <w:tc>
          <w:tcPr>
            <w:tcW w:w="947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29" type="#_x0000_t75" style="width:10.3pt;height:14.95pt" o:ole="">
                  <v:imagedata r:id="rId10" o:title=""/>
                </v:shape>
                <o:OLEObject Type="Embed" ProgID="Equation.3" ShapeID="_x0000_i1029" DrawAspect="Content" ObjectID="_1580317490" r:id="rId13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30" type="#_x0000_t75" style="width:10.3pt;height:14.95pt" o:ole="">
                  <v:imagedata r:id="rId10" o:title=""/>
                </v:shape>
                <o:OLEObject Type="Embed" ProgID="Equation.3" ShapeID="_x0000_i1030" DrawAspect="Content" ObjectID="_1580317491" r:id="rId14"/>
              </w:object>
            </w:r>
            <w:r>
              <w:t xml:space="preserve">, </w:t>
            </w:r>
            <w:r>
              <w:rPr>
                <w:rFonts w:eastAsia="Batang"/>
              </w:rPr>
              <w:t>7</w:t>
            </w:r>
          </w:p>
        </w:tc>
        <w:tc>
          <w:tcPr>
            <w:tcW w:w="945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474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0, 6</w:t>
            </w:r>
          </w:p>
        </w:tc>
        <w:tc>
          <w:tcPr>
            <w:tcW w:w="943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0, 3, 6</w:t>
            </w:r>
          </w:p>
        </w:tc>
        <w:tc>
          <w:tcPr>
            <w:tcW w:w="759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2266FF" w:rsidTr="00566C11">
        <w:trPr>
          <w:jc w:val="center"/>
        </w:trPr>
        <w:tc>
          <w:tcPr>
            <w:tcW w:w="947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31" type="#_x0000_t75" style="width:10.3pt;height:14.95pt" o:ole="">
                  <v:imagedata r:id="rId10" o:title=""/>
                </v:shape>
                <o:OLEObject Type="Embed" ProgID="Equation.3" ShapeID="_x0000_i1031" DrawAspect="Content" ObjectID="_1580317492" r:id="rId15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32" type="#_x0000_t75" style="width:10.3pt;height:14.95pt" o:ole="">
                  <v:imagedata r:id="rId10" o:title=""/>
                </v:shape>
                <o:OLEObject Type="Embed" ProgID="Equation.3" ShapeID="_x0000_i1032" DrawAspect="Content" ObjectID="_1580317493" r:id="rId16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9</w:t>
            </w:r>
          </w:p>
        </w:tc>
        <w:tc>
          <w:tcPr>
            <w:tcW w:w="945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33" type="#_x0000_t75" style="width:10.3pt;height:14.95pt" o:ole="">
                  <v:imagedata r:id="rId10" o:title=""/>
                </v:shape>
                <o:OLEObject Type="Embed" ProgID="Equation.3" ShapeID="_x0000_i1033" DrawAspect="Content" ObjectID="_1580317494" r:id="rId17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1134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474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0, 8</w:t>
            </w:r>
          </w:p>
        </w:tc>
        <w:tc>
          <w:tcPr>
            <w:tcW w:w="943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0, 4, 8</w:t>
            </w:r>
          </w:p>
        </w:tc>
        <w:tc>
          <w:tcPr>
            <w:tcW w:w="759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2266FF" w:rsidTr="00566C11">
        <w:trPr>
          <w:jc w:val="center"/>
        </w:trPr>
        <w:tc>
          <w:tcPr>
            <w:tcW w:w="947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34" type="#_x0000_t75" style="width:10.3pt;height:14.95pt" o:ole="">
                  <v:imagedata r:id="rId10" o:title=""/>
                </v:shape>
                <o:OLEObject Type="Embed" ProgID="Equation.3" ShapeID="_x0000_i1034" DrawAspect="Content" ObjectID="_1580317495" r:id="rId18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35" type="#_x0000_t75" style="width:10.3pt;height:14.95pt" o:ole="">
                  <v:imagedata r:id="rId10" o:title=""/>
                </v:shape>
                <o:OLEObject Type="Embed" ProgID="Equation.3" ShapeID="_x0000_i1035" DrawAspect="Content" ObjectID="_1580317496" r:id="rId19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9</w:t>
            </w:r>
          </w:p>
        </w:tc>
        <w:tc>
          <w:tcPr>
            <w:tcW w:w="945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36" type="#_x0000_t75" style="width:10.3pt;height:14.95pt" o:ole="">
                  <v:imagedata r:id="rId10" o:title=""/>
                </v:shape>
                <o:OLEObject Type="Embed" ProgID="Equation.3" ShapeID="_x0000_i1036" DrawAspect="Content" ObjectID="_1580317497" r:id="rId20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1134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474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0, 8</w:t>
            </w:r>
          </w:p>
        </w:tc>
        <w:tc>
          <w:tcPr>
            <w:tcW w:w="943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0, 4, 8</w:t>
            </w:r>
          </w:p>
        </w:tc>
        <w:tc>
          <w:tcPr>
            <w:tcW w:w="759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2266FF" w:rsidTr="00566C11">
        <w:trPr>
          <w:jc w:val="center"/>
        </w:trPr>
        <w:tc>
          <w:tcPr>
            <w:tcW w:w="947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37" type="#_x0000_t75" style="width:10.3pt;height:14.95pt" o:ole="">
                  <v:imagedata r:id="rId10" o:title=""/>
                </v:shape>
                <o:OLEObject Type="Embed" ProgID="Equation.3" ShapeID="_x0000_i1037" DrawAspect="Content" ObjectID="_1580317498" r:id="rId21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38" type="#_x0000_t75" style="width:10.3pt;height:14.95pt" o:ole="">
                  <v:imagedata r:id="rId10" o:title=""/>
                </v:shape>
                <o:OLEObject Type="Embed" ProgID="Equation.3" ShapeID="_x0000_i1038" DrawAspect="Content" ObjectID="_1580317499" r:id="rId22"/>
              </w:object>
            </w:r>
            <w:r>
              <w:t xml:space="preserve">, </w:t>
            </w:r>
            <w:r>
              <w:rPr>
                <w:rFonts w:eastAsia="Batang"/>
              </w:rPr>
              <w:t>9</w:t>
            </w:r>
          </w:p>
        </w:tc>
        <w:tc>
          <w:tcPr>
            <w:tcW w:w="945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39" type="#_x0000_t75" style="width:10.3pt;height:14.95pt" o:ole="">
                  <v:imagedata r:id="rId10" o:title=""/>
                </v:shape>
                <o:OLEObject Type="Embed" ProgID="Equation.3" ShapeID="_x0000_i1039" DrawAspect="Content" ObjectID="_1580317500" r:id="rId23"/>
              </w:object>
            </w:r>
            <w:r>
              <w:t xml:space="preserve">, </w:t>
            </w:r>
            <w:r>
              <w:rPr>
                <w:rFonts w:eastAsia="Batang"/>
              </w:rPr>
              <w:t>6</w:t>
            </w:r>
            <w:r w:rsidRPr="00A20A0E">
              <w:rPr>
                <w:rFonts w:eastAsia="Batang"/>
              </w:rPr>
              <w:t xml:space="preserve">, </w:t>
            </w:r>
            <w:r>
              <w:rPr>
                <w:rFonts w:eastAsia="Batang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40" type="#_x0000_t75" style="width:10.3pt;height:14.95pt" o:ole="">
                  <v:imagedata r:id="rId10" o:title=""/>
                </v:shape>
                <o:OLEObject Type="Embed" ProgID="Equation.3" ShapeID="_x0000_i1040" DrawAspect="Content" ObjectID="_1580317501" r:id="rId24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474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0, 10</w:t>
            </w:r>
          </w:p>
        </w:tc>
        <w:tc>
          <w:tcPr>
            <w:tcW w:w="943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0, 5, 10</w:t>
            </w:r>
          </w:p>
        </w:tc>
        <w:tc>
          <w:tcPr>
            <w:tcW w:w="759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2266FF" w:rsidTr="00566C11">
        <w:trPr>
          <w:jc w:val="center"/>
        </w:trPr>
        <w:tc>
          <w:tcPr>
            <w:tcW w:w="947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41" type="#_x0000_t75" style="width:10.3pt;height:14.95pt" o:ole="">
                  <v:imagedata r:id="rId10" o:title=""/>
                </v:shape>
                <o:OLEObject Type="Embed" ProgID="Equation.3" ShapeID="_x0000_i1041" DrawAspect="Content" ObjectID="_1580317502" r:id="rId25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42" type="#_x0000_t75" style="width:10.3pt;height:14.95pt" o:ole="">
                  <v:imagedata r:id="rId10" o:title=""/>
                </v:shape>
                <o:OLEObject Type="Embed" ProgID="Equation.3" ShapeID="_x0000_i1042" DrawAspect="Content" ObjectID="_1580317503" r:id="rId26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11</w:t>
            </w:r>
          </w:p>
        </w:tc>
        <w:tc>
          <w:tcPr>
            <w:tcW w:w="945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43" type="#_x0000_t75" style="width:10.3pt;height:14.95pt" o:ole="">
                  <v:imagedata r:id="rId10" o:title=""/>
                </v:shape>
                <o:OLEObject Type="Embed" ProgID="Equation.3" ShapeID="_x0000_i1043" DrawAspect="Content" ObjectID="_1580317504" r:id="rId27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7, 11</w:t>
            </w:r>
          </w:p>
        </w:tc>
        <w:tc>
          <w:tcPr>
            <w:tcW w:w="1134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44" type="#_x0000_t75" style="width:10.3pt;height:14.95pt" o:ole="">
                  <v:imagedata r:id="rId10" o:title=""/>
                </v:shape>
                <o:OLEObject Type="Embed" ProgID="Equation.3" ShapeID="_x0000_i1044" DrawAspect="Content" ObjectID="_1580317505" r:id="rId28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474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0, 10</w:t>
            </w:r>
          </w:p>
        </w:tc>
        <w:tc>
          <w:tcPr>
            <w:tcW w:w="943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0, 5, 10</w:t>
            </w:r>
          </w:p>
        </w:tc>
        <w:tc>
          <w:tcPr>
            <w:tcW w:w="759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2266FF" w:rsidTr="00566C11">
        <w:trPr>
          <w:jc w:val="center"/>
        </w:trPr>
        <w:tc>
          <w:tcPr>
            <w:tcW w:w="947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2266FF" w:rsidRDefault="002266FF" w:rsidP="002266FF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045" type="#_x0000_t75" style="width:10.3pt;height:14.95pt" o:ole="">
                  <v:imagedata r:id="rId10" o:title=""/>
                </v:shape>
                <o:OLEObject Type="Embed" ProgID="Equation.3" ShapeID="_x0000_i1045" DrawAspect="Content" ObjectID="_1580317506" r:id="rId29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Default="002266FF" w:rsidP="002266FF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046" type="#_x0000_t75" style="width:10.3pt;height:14.95pt" o:ole="">
                  <v:imagedata r:id="rId10" o:title=""/>
                </v:shape>
                <o:OLEObject Type="Embed" ProgID="Equation.3" ShapeID="_x0000_i1046" DrawAspect="Content" ObjectID="_1580317507" r:id="rId30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11</w:t>
            </w:r>
          </w:p>
        </w:tc>
        <w:tc>
          <w:tcPr>
            <w:tcW w:w="945" w:type="dxa"/>
            <w:shd w:val="clear" w:color="auto" w:fill="auto"/>
          </w:tcPr>
          <w:p w:rsidR="002266FF" w:rsidRDefault="002266FF" w:rsidP="002266FF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047" type="#_x0000_t75" style="width:10.3pt;height:14.95pt" o:ole="">
                  <v:imagedata r:id="rId10" o:title=""/>
                </v:shape>
                <o:OLEObject Type="Embed" ProgID="Equation.3" ShapeID="_x0000_i1047" DrawAspect="Content" ObjectID="_1580317508" r:id="rId31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7, 11</w:t>
            </w:r>
          </w:p>
        </w:tc>
        <w:tc>
          <w:tcPr>
            <w:tcW w:w="1134" w:type="dxa"/>
            <w:shd w:val="clear" w:color="auto" w:fill="auto"/>
          </w:tcPr>
          <w:p w:rsidR="002266FF" w:rsidRDefault="002266FF" w:rsidP="002266FF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048" type="#_x0000_t75" style="width:10.3pt;height:14.95pt" o:ole="">
                  <v:imagedata r:id="rId10" o:title=""/>
                </v:shape>
                <o:OLEObject Type="Embed" ProgID="Equation.3" ShapeID="_x0000_i1048" DrawAspect="Content" ObjectID="_1580317509" r:id="rId32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474" w:type="dxa"/>
            <w:shd w:val="clear" w:color="auto" w:fill="auto"/>
          </w:tcPr>
          <w:p w:rsidR="002266FF" w:rsidRPr="00B407A4" w:rsidRDefault="002266FF" w:rsidP="002266FF">
            <w:pPr>
              <w:pStyle w:val="TAC"/>
              <w:rPr>
                <w:color w:val="FF0000"/>
              </w:rPr>
            </w:pPr>
            <w:r w:rsidRPr="00B407A4">
              <w:rPr>
                <w:color w:val="FF000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B407A4" w:rsidRDefault="002266FF" w:rsidP="002266FF">
            <w:pPr>
              <w:pStyle w:val="TAC"/>
              <w:rPr>
                <w:color w:val="FF0000"/>
              </w:rPr>
            </w:pPr>
            <w:r w:rsidRPr="00B407A4">
              <w:rPr>
                <w:color w:val="FF0000"/>
              </w:rPr>
              <w:t>0, 10</w:t>
            </w:r>
          </w:p>
        </w:tc>
        <w:tc>
          <w:tcPr>
            <w:tcW w:w="943" w:type="dxa"/>
            <w:shd w:val="clear" w:color="auto" w:fill="auto"/>
          </w:tcPr>
          <w:p w:rsidR="002266FF" w:rsidRPr="00B407A4" w:rsidRDefault="002266FF" w:rsidP="002266FF">
            <w:pPr>
              <w:pStyle w:val="TAC"/>
              <w:rPr>
                <w:color w:val="FF0000"/>
              </w:rPr>
            </w:pPr>
            <w:r w:rsidRPr="00B407A4">
              <w:rPr>
                <w:color w:val="FF0000"/>
              </w:rPr>
              <w:t>0, 5, 10</w:t>
            </w:r>
          </w:p>
        </w:tc>
        <w:tc>
          <w:tcPr>
            <w:tcW w:w="759" w:type="dxa"/>
            <w:shd w:val="clear" w:color="auto" w:fill="auto"/>
          </w:tcPr>
          <w:p w:rsidR="002266FF" w:rsidRDefault="002266FF" w:rsidP="002266FF">
            <w:pPr>
              <w:pStyle w:val="TAC"/>
            </w:pPr>
            <w:r w:rsidRPr="00EC6E0C">
              <w:rPr>
                <w:color w:val="FF0000"/>
              </w:rPr>
              <w:t>0, 5, 10, 13</w:t>
            </w:r>
          </w:p>
        </w:tc>
      </w:tr>
      <w:bookmarkEnd w:id="1"/>
    </w:tbl>
    <w:p w:rsidR="008E4317" w:rsidRDefault="008E4317" w:rsidP="008E4317">
      <w:pPr>
        <w:spacing w:line="276" w:lineRule="auto"/>
        <w:jc w:val="both"/>
        <w:rPr>
          <w:rFonts w:ascii="Calibri" w:hAnsi="Calibri" w:cs="Calibri"/>
          <w:lang w:eastAsia="ja-JP"/>
        </w:rPr>
      </w:pPr>
    </w:p>
    <w:p w:rsidR="002266FF" w:rsidRPr="00574684" w:rsidRDefault="00574684" w:rsidP="002266FF">
      <w:pPr>
        <w:spacing w:line="276" w:lineRule="auto"/>
        <w:jc w:val="center"/>
        <w:rPr>
          <w:rFonts w:ascii="Calibri" w:hAnsi="Calibri" w:cs="Calibri"/>
          <w:b/>
          <w:lang w:eastAsia="ja-JP"/>
        </w:rPr>
      </w:pPr>
      <w:r w:rsidRPr="00574684">
        <w:rPr>
          <w:rFonts w:ascii="Calibri" w:hAnsi="Calibri" w:cs="Calibri"/>
          <w:b/>
          <w:lang w:eastAsia="ja-JP"/>
        </w:rPr>
        <w:t>Table 2: Suggested changes for “</w:t>
      </w:r>
      <w:r w:rsidR="002266FF" w:rsidRPr="00574684">
        <w:rPr>
          <w:rFonts w:ascii="Calibri" w:hAnsi="Calibri" w:cs="Calibri"/>
          <w:b/>
          <w:lang w:eastAsia="ja-JP"/>
        </w:rPr>
        <w:t xml:space="preserve">Table 6.4.1.1.3-4: PUSCH DM-RS positions </w:t>
      </w:r>
      <w:r w:rsidR="002266FF" w:rsidRPr="00574684">
        <w:rPr>
          <w:rFonts w:ascii="Calibri" w:hAnsi="Calibri" w:cs="Calibri"/>
          <w:b/>
          <w:position w:val="-6"/>
        </w:rPr>
        <w:object w:dxaOrig="160" w:dyaOrig="300">
          <v:shape id="_x0000_i1049" type="#_x0000_t75" style="width:8.4pt;height:14.95pt" o:ole="">
            <v:imagedata r:id="rId7" o:title=""/>
          </v:shape>
          <o:OLEObject Type="Embed" ProgID="Equation.3" ShapeID="_x0000_i1049" DrawAspect="Content" ObjectID="_1580317510" r:id="rId33"/>
        </w:object>
      </w:r>
      <w:r w:rsidR="002266FF" w:rsidRPr="00574684">
        <w:rPr>
          <w:rFonts w:ascii="Calibri" w:hAnsi="Calibri" w:cs="Calibri"/>
          <w:b/>
        </w:rPr>
        <w:t xml:space="preserve"> </w:t>
      </w:r>
      <w:r w:rsidR="002266FF" w:rsidRPr="00574684">
        <w:rPr>
          <w:rFonts w:ascii="Calibri" w:hAnsi="Calibri" w:cs="Calibri"/>
          <w:b/>
          <w:lang w:eastAsia="ja-JP"/>
        </w:rPr>
        <w:t>for double-symbol DM-RS.</w:t>
      </w:r>
      <w:r w:rsidRPr="00574684">
        <w:rPr>
          <w:rFonts w:ascii="Calibri" w:hAnsi="Calibri" w:cs="Calibri"/>
          <w:b/>
          <w:lang w:eastAsia="ja-JP"/>
        </w:rPr>
        <w:t>” In TS 38.211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2266FF" w:rsidTr="00566C11">
        <w:trPr>
          <w:jc w:val="center"/>
        </w:trPr>
        <w:tc>
          <w:tcPr>
            <w:tcW w:w="1657" w:type="dxa"/>
            <w:vMerge w:val="restart"/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</w:rPr>
            </w:pPr>
            <w:bookmarkStart w:id="2" w:name="_Hlk498007820"/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</w:t>
            </w:r>
            <w:r>
              <w:rPr>
                <w:rFonts w:eastAsia="Batang"/>
              </w:rPr>
              <w:t xml:space="preserve"> duration</w:t>
            </w:r>
            <w:r w:rsidRPr="00A20A0E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 xml:space="preserve">in </w:t>
            </w:r>
            <w:r w:rsidRPr="00A20A0E">
              <w:rPr>
                <w:rFonts w:eastAsia="Batang"/>
              </w:rPr>
              <w:t>symbol</w:t>
            </w:r>
            <w:r>
              <w:rPr>
                <w:rFonts w:eastAsia="Batang"/>
              </w:rPr>
              <w:t>s</w: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:rsidR="002266FF" w:rsidRPr="00A20A0E" w:rsidRDefault="002266FF" w:rsidP="00566C11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 xml:space="preserve">DM-RS positions </w:t>
            </w:r>
            <w:r w:rsidRPr="00A20A0E">
              <w:rPr>
                <w:rFonts w:eastAsia="Batang"/>
                <w:position w:val="-6"/>
              </w:rPr>
              <w:object w:dxaOrig="160" w:dyaOrig="300">
                <v:shape id="_x0000_i1050" type="#_x0000_t75" style="width:8.4pt;height:14.95pt" o:ole="">
                  <v:imagedata r:id="rId7" o:title=""/>
                </v:shape>
                <o:OLEObject Type="Embed" ProgID="Equation.3" ShapeID="_x0000_i1050" DrawAspect="Content" ObjectID="_1580317511" r:id="rId34"/>
              </w:object>
            </w:r>
          </w:p>
        </w:tc>
      </w:tr>
      <w:tr w:rsidR="002266FF" w:rsidTr="00566C11">
        <w:trPr>
          <w:jc w:val="center"/>
        </w:trPr>
        <w:tc>
          <w:tcPr>
            <w:tcW w:w="1657" w:type="dxa"/>
            <w:vMerge/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</w:rPr>
            </w:pP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2266FF" w:rsidRPr="00A20A0E" w:rsidRDefault="002266FF" w:rsidP="00566C11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 mapping type A</w:t>
            </w: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2266FF" w:rsidRPr="00A20A0E" w:rsidRDefault="002266FF" w:rsidP="00566C11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 mapping type B</w:t>
            </w:r>
          </w:p>
        </w:tc>
      </w:tr>
      <w:tr w:rsidR="002266FF" w:rsidTr="00566C11">
        <w:trPr>
          <w:jc w:val="center"/>
        </w:trPr>
        <w:tc>
          <w:tcPr>
            <w:tcW w:w="1657" w:type="dxa"/>
            <w:vMerge/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U</w:t>
            </w:r>
            <w:r w:rsidRPr="00A20A0E">
              <w:rPr>
                <w:rFonts w:eastAsia="Batang"/>
                <w:i/>
              </w:rPr>
              <w:t>L-DMRS-add-</w:t>
            </w:r>
            <w:proofErr w:type="spellStart"/>
            <w:r w:rsidRPr="00A20A0E">
              <w:rPr>
                <w:rFonts w:eastAsia="Batang"/>
                <w:i/>
              </w:rPr>
              <w:t>pos</w:t>
            </w:r>
            <w:proofErr w:type="spellEnd"/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U</w:t>
            </w:r>
            <w:r w:rsidRPr="00A20A0E">
              <w:rPr>
                <w:rFonts w:eastAsia="Batang"/>
                <w:i/>
              </w:rPr>
              <w:t>L-DMRS-add-</w:t>
            </w:r>
            <w:proofErr w:type="spellStart"/>
            <w:r w:rsidRPr="00A20A0E">
              <w:rPr>
                <w:rFonts w:eastAsia="Batang"/>
                <w:i/>
              </w:rPr>
              <w:t>pos</w:t>
            </w:r>
            <w:proofErr w:type="spellEnd"/>
          </w:p>
        </w:tc>
      </w:tr>
      <w:tr w:rsidR="002266FF" w:rsidTr="00566C11">
        <w:trPr>
          <w:jc w:val="center"/>
        </w:trPr>
        <w:tc>
          <w:tcPr>
            <w:tcW w:w="1657" w:type="dxa"/>
            <w:vMerge/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2266FF" w:rsidRPr="00A20A0E" w:rsidRDefault="002266FF" w:rsidP="00566C11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</w:tr>
      <w:tr w:rsidR="002266FF" w:rsidTr="00566C11">
        <w:trPr>
          <w:jc w:val="center"/>
        </w:trPr>
        <w:tc>
          <w:tcPr>
            <w:tcW w:w="1657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 w:cs="Arial"/>
              </w:rPr>
              <w:t>≤</w:t>
            </w:r>
            <w:r w:rsidRPr="00A20A0E">
              <w:rPr>
                <w:rFonts w:eastAsia="Batang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51" type="#_x0000_t75" style="width:10.3pt;height:14.95pt" o:ole="">
                  <v:imagedata r:id="rId10" o:title=""/>
                </v:shape>
                <o:OLEObject Type="Embed" ProgID="Equation.3" ShapeID="_x0000_i1051" DrawAspect="Content" ObjectID="_1580317512" r:id="rId35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</w:tr>
      <w:tr w:rsidR="002266FF" w:rsidTr="002266FF">
        <w:trPr>
          <w:jc w:val="center"/>
        </w:trPr>
        <w:tc>
          <w:tcPr>
            <w:tcW w:w="1657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52" type="#_x0000_t75" style="width:10.3pt;height:14.95pt" o:ole="">
                  <v:imagedata r:id="rId10" o:title=""/>
                </v:shape>
                <o:OLEObject Type="Embed" ProgID="Equation.3" ShapeID="_x0000_i1052" DrawAspect="Content" ObjectID="_1580317513" r:id="rId36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0, 5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</w:tr>
      <w:tr w:rsidR="002266FF" w:rsidTr="002266FF">
        <w:trPr>
          <w:jc w:val="center"/>
        </w:trPr>
        <w:tc>
          <w:tcPr>
            <w:tcW w:w="1657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53" type="#_x0000_t75" style="width:10.3pt;height:14.95pt" o:ole="">
                  <v:imagedata r:id="rId10" o:title=""/>
                </v:shape>
                <o:OLEObject Type="Embed" ProgID="Equation.3" ShapeID="_x0000_i1053" DrawAspect="Content" ObjectID="_1580317514" r:id="rId37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0, 5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</w:tr>
      <w:tr w:rsidR="002266FF" w:rsidTr="002266FF">
        <w:trPr>
          <w:jc w:val="center"/>
        </w:trPr>
        <w:tc>
          <w:tcPr>
            <w:tcW w:w="1657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54" type="#_x0000_t75" style="width:10.3pt;height:14.95pt" o:ole="">
                  <v:imagedata r:id="rId10" o:title=""/>
                </v:shape>
                <o:OLEObject Type="Embed" ProgID="Equation.3" ShapeID="_x0000_i1054" DrawAspect="Content" ObjectID="_1580317515" r:id="rId38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55" type="#_x0000_t75" style="width:10.3pt;height:14.95pt" o:ole="">
                  <v:imagedata r:id="rId39" o:title=""/>
                </v:shape>
                <o:OLEObject Type="Embed" ProgID="Equation.3" ShapeID="_x0000_i1055" DrawAspect="Content" ObjectID="_1580317516" r:id="rId40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0, 7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</w:tr>
      <w:tr w:rsidR="002266FF" w:rsidTr="002266FF">
        <w:trPr>
          <w:jc w:val="center"/>
        </w:trPr>
        <w:tc>
          <w:tcPr>
            <w:tcW w:w="1657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56" type="#_x0000_t75" style="width:10.3pt;height:14.95pt" o:ole="">
                  <v:imagedata r:id="rId10" o:title=""/>
                </v:shape>
                <o:OLEObject Type="Embed" ProgID="Equation.3" ShapeID="_x0000_i1056" DrawAspect="Content" ObjectID="_1580317517" r:id="rId41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57" type="#_x0000_t75" style="width:10.3pt;height:14.95pt" o:ole="">
                  <v:imagedata r:id="rId39" o:title=""/>
                </v:shape>
                <o:OLEObject Type="Embed" ProgID="Equation.3" ShapeID="_x0000_i1057" DrawAspect="Content" ObjectID="_1580317518" r:id="rId42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0, 7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</w:tr>
      <w:tr w:rsidR="002266FF" w:rsidTr="002266FF">
        <w:trPr>
          <w:jc w:val="center"/>
        </w:trPr>
        <w:tc>
          <w:tcPr>
            <w:tcW w:w="1657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58" type="#_x0000_t75" style="width:10.3pt;height:14.95pt" o:ole="">
                  <v:imagedata r:id="rId10" o:title=""/>
                </v:shape>
                <o:OLEObject Type="Embed" ProgID="Equation.3" ShapeID="_x0000_i1058" DrawAspect="Content" ObjectID="_1580317519" r:id="rId43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59" type="#_x0000_t75" style="width:10.3pt;height:14.95pt" o:ole="">
                  <v:imagedata r:id="rId39" o:title=""/>
                </v:shape>
                <o:OLEObject Type="Embed" ProgID="Equation.3" ShapeID="_x0000_i1059" DrawAspect="Content" ObjectID="_1580317520" r:id="rId44"/>
              </w:object>
            </w:r>
            <w:r>
              <w:t xml:space="preserve">, </w:t>
            </w:r>
            <w:r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0, 9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566C11">
            <w:pPr>
              <w:pStyle w:val="TAC"/>
              <w:rPr>
                <w:rFonts w:eastAsia="Batang"/>
              </w:rPr>
            </w:pPr>
          </w:p>
        </w:tc>
      </w:tr>
      <w:tr w:rsidR="002266FF" w:rsidTr="002266FF">
        <w:trPr>
          <w:jc w:val="center"/>
        </w:trPr>
        <w:tc>
          <w:tcPr>
            <w:tcW w:w="1657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6036BD84">
                <v:shape id="_x0000_i1060" type="#_x0000_t75" style="width:9.35pt;height:14.95pt" o:ole="">
                  <v:imagedata r:id="rId10" o:title=""/>
                </v:shape>
                <o:OLEObject Type="Embed" ProgID="Equation.3" ShapeID="_x0000_i1060" DrawAspect="Content" ObjectID="_1580317521" r:id="rId45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2F115270">
                <v:shape id="_x0000_i1061" type="#_x0000_t75" style="width:9.35pt;height:14.95pt" o:ole="">
                  <v:imagedata r:id="rId39" o:title=""/>
                </v:shape>
                <o:OLEObject Type="Embed" ProgID="Equation.3" ShapeID="_x0000_i1061" DrawAspect="Content" ObjectID="_1580317522" r:id="rId46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  <w:r w:rsidRPr="00EC140A">
              <w:rPr>
                <w:rFonts w:eastAsia="Batang"/>
                <w:color w:val="FF0000"/>
              </w:rPr>
              <w:t>0, 10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</w:p>
        </w:tc>
      </w:tr>
      <w:tr w:rsidR="002266FF" w:rsidTr="002266FF">
        <w:trPr>
          <w:jc w:val="center"/>
        </w:trPr>
        <w:tc>
          <w:tcPr>
            <w:tcW w:w="1657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2266FF" w:rsidRDefault="002266FF" w:rsidP="002266FF">
            <w:pPr>
              <w:pStyle w:val="TAC"/>
            </w:pPr>
            <w:r w:rsidRPr="009A1E80">
              <w:rPr>
                <w:position w:val="-10"/>
              </w:rPr>
              <w:object w:dxaOrig="200" w:dyaOrig="300" w14:anchorId="1543F382">
                <v:shape id="_x0000_i1062" type="#_x0000_t75" style="width:9.35pt;height:14.95pt" o:ole="">
                  <v:imagedata r:id="rId10" o:title=""/>
                </v:shape>
                <o:OLEObject Type="Embed" ProgID="Equation.3" ShapeID="_x0000_i1062" DrawAspect="Content" ObjectID="_1580317523" r:id="rId47"/>
              </w:object>
            </w:r>
          </w:p>
        </w:tc>
        <w:tc>
          <w:tcPr>
            <w:tcW w:w="851" w:type="dxa"/>
            <w:shd w:val="clear" w:color="auto" w:fill="auto"/>
          </w:tcPr>
          <w:p w:rsidR="002266FF" w:rsidRDefault="002266FF" w:rsidP="002266FF">
            <w:pPr>
              <w:pStyle w:val="TAC"/>
            </w:pPr>
            <w:r w:rsidRPr="00E616C7">
              <w:rPr>
                <w:position w:val="-10"/>
              </w:rPr>
              <w:object w:dxaOrig="200" w:dyaOrig="300" w14:anchorId="6AE18A75">
                <v:shape id="_x0000_i1063" type="#_x0000_t75" style="width:9.35pt;height:14.95pt" o:ole="">
                  <v:imagedata r:id="rId39" o:title=""/>
                </v:shape>
                <o:OLEObject Type="Embed" ProgID="Equation.3" ShapeID="_x0000_i1063" DrawAspect="Content" ObjectID="_1580317524" r:id="rId48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Default="002266FF" w:rsidP="002266FF">
            <w:pPr>
              <w:pStyle w:val="TAC"/>
              <w:rPr>
                <w:rFonts w:eastAsia="Batang"/>
              </w:rPr>
            </w:pPr>
            <w:r w:rsidRPr="00EC140A">
              <w:rPr>
                <w:rFonts w:eastAsia="Batang"/>
                <w:color w:val="FF000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  <w:r w:rsidRPr="00EC140A">
              <w:rPr>
                <w:rFonts w:eastAsia="Batang"/>
                <w:color w:val="FF0000"/>
              </w:rPr>
              <w:t>0, 10</w:t>
            </w: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2266FF" w:rsidRPr="00A20A0E" w:rsidRDefault="002266FF" w:rsidP="002266FF">
            <w:pPr>
              <w:pStyle w:val="TAC"/>
              <w:rPr>
                <w:rFonts w:eastAsia="Batang"/>
              </w:rPr>
            </w:pPr>
          </w:p>
        </w:tc>
      </w:tr>
      <w:bookmarkEnd w:id="2"/>
    </w:tbl>
    <w:p w:rsidR="002266FF" w:rsidRDefault="002266FF" w:rsidP="008E4317">
      <w:pPr>
        <w:spacing w:line="276" w:lineRule="auto"/>
        <w:jc w:val="both"/>
        <w:rPr>
          <w:rFonts w:ascii="Calibri" w:hAnsi="Calibri" w:cs="Calibri"/>
          <w:lang w:eastAsia="ja-JP"/>
        </w:rPr>
      </w:pPr>
    </w:p>
    <w:p w:rsidR="00EF2219" w:rsidRPr="0037109B" w:rsidRDefault="00441EEF" w:rsidP="00EF2219">
      <w:pPr>
        <w:pStyle w:val="2"/>
        <w:rPr>
          <w:rFonts w:ascii="Calibri" w:hAnsi="Calibri" w:cs="Calibri"/>
          <w:lang w:val="en-US"/>
        </w:rPr>
      </w:pPr>
      <w:r w:rsidRPr="0037109B">
        <w:rPr>
          <w:rFonts w:ascii="Calibri" w:hAnsi="Calibri" w:cs="Calibri"/>
          <w:lang w:val="en-US"/>
        </w:rPr>
        <w:t>Text proposal</w:t>
      </w:r>
    </w:p>
    <w:p w:rsidR="00EF2219" w:rsidRDefault="00EF2219" w:rsidP="008E4317">
      <w:pPr>
        <w:spacing w:line="276" w:lineRule="auto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 xml:space="preserve">With the proposals described in </w:t>
      </w:r>
      <w:r>
        <w:rPr>
          <w:rFonts w:ascii="Calibri" w:hAnsi="Calibri" w:cs="Calibri"/>
          <w:lang w:eastAsia="ja-JP"/>
        </w:rPr>
        <w:t>subs</w:t>
      </w:r>
      <w:r>
        <w:rPr>
          <w:rFonts w:ascii="Calibri" w:hAnsi="Calibri" w:cs="Calibri" w:hint="eastAsia"/>
          <w:lang w:eastAsia="ja-JP"/>
        </w:rPr>
        <w:t xml:space="preserve">ection 2.1 and 2.2, </w:t>
      </w:r>
      <w:r>
        <w:rPr>
          <w:rFonts w:ascii="Calibri" w:hAnsi="Calibri" w:cs="Calibri"/>
          <w:lang w:eastAsia="ja-JP"/>
        </w:rPr>
        <w:t>the following text proposals are made.</w:t>
      </w:r>
    </w:p>
    <w:p w:rsidR="00EF2219" w:rsidRDefault="00EF2219" w:rsidP="008E4317">
      <w:pPr>
        <w:spacing w:line="276" w:lineRule="auto"/>
        <w:jc w:val="both"/>
        <w:rPr>
          <w:rFonts w:ascii="Calibri" w:hAnsi="Calibri" w:cs="Calibri"/>
          <w:lang w:eastAsia="ja-JP"/>
        </w:rPr>
      </w:pPr>
    </w:p>
    <w:p w:rsidR="00574684" w:rsidRDefault="00574684" w:rsidP="008E4317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 w:rsidRPr="00EC6E0C">
        <w:rPr>
          <w:rFonts w:ascii="Calibri" w:hAnsi="Calibri" w:cs="Calibri" w:hint="eastAsia"/>
          <w:b/>
          <w:lang w:eastAsia="ja-JP"/>
        </w:rPr>
        <w:t xml:space="preserve">Text Proposal </w:t>
      </w:r>
      <w:r w:rsidR="00EC6E0C">
        <w:rPr>
          <w:rFonts w:ascii="Calibri" w:hAnsi="Calibri" w:cs="Calibri"/>
          <w:b/>
          <w:lang w:eastAsia="ja-JP"/>
        </w:rPr>
        <w:t>1</w:t>
      </w:r>
      <w:r w:rsidRPr="00EC6E0C">
        <w:rPr>
          <w:rFonts w:ascii="Calibri" w:hAnsi="Calibri" w:cs="Calibri" w:hint="eastAsia"/>
          <w:b/>
          <w:lang w:eastAsia="ja-JP"/>
        </w:rPr>
        <w:t xml:space="preserve">: </w:t>
      </w:r>
    </w:p>
    <w:p w:rsidR="00EC6E0C" w:rsidRDefault="00EC6E0C" w:rsidP="008E4317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:rsidR="00EC6E0C" w:rsidRPr="00EC6E0C" w:rsidRDefault="00EC6E0C" w:rsidP="00EC6E0C">
      <w:pPr>
        <w:pStyle w:val="a6"/>
        <w:numPr>
          <w:ilvl w:val="0"/>
          <w:numId w:val="34"/>
        </w:numPr>
        <w:spacing w:line="276" w:lineRule="auto"/>
        <w:ind w:leftChars="0"/>
        <w:jc w:val="both"/>
        <w:rPr>
          <w:rFonts w:ascii="Calibri" w:hAnsi="Calibri" w:cs="Calibri"/>
          <w:b/>
        </w:rPr>
      </w:pPr>
      <w:r w:rsidRPr="00EC6E0C">
        <w:rPr>
          <w:rFonts w:ascii="Calibri" w:hAnsi="Calibri" w:cs="Calibri"/>
          <w:b/>
        </w:rPr>
        <w:t>Update the last row of Table 6.4.1.1.3-3 in TS 38.211 as follows:</w:t>
      </w:r>
    </w:p>
    <w:p w:rsidR="00EC6E0C" w:rsidRDefault="00EC6E0C" w:rsidP="008E4317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851"/>
        <w:gridCol w:w="851"/>
        <w:gridCol w:w="945"/>
        <w:gridCol w:w="1134"/>
        <w:gridCol w:w="474"/>
        <w:gridCol w:w="851"/>
        <w:gridCol w:w="943"/>
        <w:gridCol w:w="759"/>
      </w:tblGrid>
      <w:tr w:rsidR="00EC6E0C" w:rsidTr="00E02B74">
        <w:trPr>
          <w:jc w:val="center"/>
        </w:trPr>
        <w:tc>
          <w:tcPr>
            <w:tcW w:w="947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EC6E0C" w:rsidRDefault="00EC6E0C" w:rsidP="00E02B74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064" type="#_x0000_t75" style="width:10.3pt;height:14.95pt" o:ole="">
                  <v:imagedata r:id="rId10" o:title=""/>
                </v:shape>
                <o:OLEObject Type="Embed" ProgID="Equation.3" ShapeID="_x0000_i1064" DrawAspect="Content" ObjectID="_1580317525" r:id="rId49"/>
              </w:object>
            </w:r>
          </w:p>
        </w:tc>
        <w:tc>
          <w:tcPr>
            <w:tcW w:w="851" w:type="dxa"/>
            <w:shd w:val="clear" w:color="auto" w:fill="auto"/>
          </w:tcPr>
          <w:p w:rsidR="00EC6E0C" w:rsidRDefault="00EC6E0C" w:rsidP="00E02B74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065" type="#_x0000_t75" style="width:10.3pt;height:14.95pt" o:ole="">
                  <v:imagedata r:id="rId10" o:title=""/>
                </v:shape>
                <o:OLEObject Type="Embed" ProgID="Equation.3" ShapeID="_x0000_i1065" DrawAspect="Content" ObjectID="_1580317526" r:id="rId50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11</w:t>
            </w:r>
          </w:p>
        </w:tc>
        <w:tc>
          <w:tcPr>
            <w:tcW w:w="945" w:type="dxa"/>
            <w:shd w:val="clear" w:color="auto" w:fill="auto"/>
          </w:tcPr>
          <w:p w:rsidR="00EC6E0C" w:rsidRDefault="00EC6E0C" w:rsidP="00E02B74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066" type="#_x0000_t75" style="width:10.3pt;height:14.95pt" o:ole="">
                  <v:imagedata r:id="rId10" o:title=""/>
                </v:shape>
                <o:OLEObject Type="Embed" ProgID="Equation.3" ShapeID="_x0000_i1066" DrawAspect="Content" ObjectID="_1580317527" r:id="rId51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7, 11</w:t>
            </w:r>
          </w:p>
        </w:tc>
        <w:tc>
          <w:tcPr>
            <w:tcW w:w="1134" w:type="dxa"/>
            <w:shd w:val="clear" w:color="auto" w:fill="auto"/>
          </w:tcPr>
          <w:p w:rsidR="00EC6E0C" w:rsidRDefault="00EC6E0C" w:rsidP="00E02B74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067" type="#_x0000_t75" style="width:10.3pt;height:14.95pt" o:ole="">
                  <v:imagedata r:id="rId10" o:title=""/>
                </v:shape>
                <o:OLEObject Type="Embed" ProgID="Equation.3" ShapeID="_x0000_i1067" DrawAspect="Content" ObjectID="_1580317528" r:id="rId52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474" w:type="dxa"/>
            <w:shd w:val="clear" w:color="auto" w:fill="auto"/>
          </w:tcPr>
          <w:p w:rsidR="00EC6E0C" w:rsidRPr="00B407A4" w:rsidRDefault="00EC6E0C" w:rsidP="00E02B74">
            <w:pPr>
              <w:pStyle w:val="TAC"/>
              <w:rPr>
                <w:color w:val="FF0000"/>
              </w:rPr>
            </w:pPr>
            <w:r w:rsidRPr="00B407A4">
              <w:rPr>
                <w:color w:val="FF000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C6E0C" w:rsidRPr="00B407A4" w:rsidRDefault="00EC6E0C" w:rsidP="00E02B74">
            <w:pPr>
              <w:pStyle w:val="TAC"/>
              <w:rPr>
                <w:color w:val="FF0000"/>
              </w:rPr>
            </w:pPr>
            <w:r w:rsidRPr="00B407A4">
              <w:rPr>
                <w:color w:val="FF0000"/>
              </w:rPr>
              <w:t>0, 10</w:t>
            </w:r>
          </w:p>
        </w:tc>
        <w:tc>
          <w:tcPr>
            <w:tcW w:w="943" w:type="dxa"/>
            <w:shd w:val="clear" w:color="auto" w:fill="auto"/>
          </w:tcPr>
          <w:p w:rsidR="00EC6E0C" w:rsidRPr="00B407A4" w:rsidRDefault="00EC6E0C" w:rsidP="00E02B74">
            <w:pPr>
              <w:pStyle w:val="TAC"/>
              <w:rPr>
                <w:color w:val="FF0000"/>
              </w:rPr>
            </w:pPr>
            <w:r w:rsidRPr="00B407A4">
              <w:rPr>
                <w:color w:val="FF0000"/>
              </w:rPr>
              <w:t>0, 5, 10</w:t>
            </w:r>
          </w:p>
        </w:tc>
        <w:tc>
          <w:tcPr>
            <w:tcW w:w="759" w:type="dxa"/>
            <w:shd w:val="clear" w:color="auto" w:fill="auto"/>
          </w:tcPr>
          <w:p w:rsidR="00EC6E0C" w:rsidRDefault="00EC6E0C" w:rsidP="00E02B74">
            <w:pPr>
              <w:pStyle w:val="TAC"/>
            </w:pPr>
            <w:r w:rsidRPr="00EC6E0C">
              <w:rPr>
                <w:color w:val="FF0000"/>
              </w:rPr>
              <w:t>0, 5, 10, 13</w:t>
            </w:r>
          </w:p>
        </w:tc>
      </w:tr>
    </w:tbl>
    <w:p w:rsidR="00EC6E0C" w:rsidRDefault="00EC6E0C" w:rsidP="008E4317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:rsidR="00EC6E0C" w:rsidRPr="00EC6E0C" w:rsidRDefault="00EC6E0C" w:rsidP="00EC6E0C">
      <w:pPr>
        <w:pStyle w:val="a6"/>
        <w:numPr>
          <w:ilvl w:val="0"/>
          <w:numId w:val="34"/>
        </w:numPr>
        <w:spacing w:line="276" w:lineRule="auto"/>
        <w:ind w:leftChars="0"/>
        <w:jc w:val="both"/>
        <w:rPr>
          <w:rFonts w:ascii="Calibri" w:hAnsi="Calibri" w:cs="Calibri"/>
          <w:b/>
        </w:rPr>
      </w:pPr>
      <w:r w:rsidRPr="00EC6E0C">
        <w:rPr>
          <w:rFonts w:ascii="Calibri" w:hAnsi="Calibri" w:cs="Calibri" w:hint="eastAsia"/>
          <w:b/>
        </w:rPr>
        <w:t>Update the last</w:t>
      </w:r>
      <w:r w:rsidRPr="00EC6E0C">
        <w:rPr>
          <w:rFonts w:ascii="Calibri" w:hAnsi="Calibri" w:cs="Calibri"/>
          <w:b/>
        </w:rPr>
        <w:t xml:space="preserve"> two</w:t>
      </w:r>
      <w:r w:rsidRPr="00EC6E0C">
        <w:rPr>
          <w:rFonts w:ascii="Calibri" w:hAnsi="Calibri" w:cs="Calibri" w:hint="eastAsia"/>
          <w:b/>
        </w:rPr>
        <w:t xml:space="preserve"> row</w:t>
      </w:r>
      <w:r w:rsidRPr="00EC6E0C">
        <w:rPr>
          <w:rFonts w:ascii="Calibri" w:hAnsi="Calibri" w:cs="Calibri"/>
          <w:b/>
        </w:rPr>
        <w:t>s</w:t>
      </w:r>
      <w:r w:rsidRPr="00EC6E0C">
        <w:rPr>
          <w:rFonts w:ascii="Calibri" w:hAnsi="Calibri" w:cs="Calibri" w:hint="eastAsia"/>
          <w:b/>
        </w:rPr>
        <w:t xml:space="preserve"> of </w:t>
      </w:r>
      <w:r w:rsidRPr="00EC6E0C">
        <w:rPr>
          <w:rFonts w:ascii="Calibri" w:hAnsi="Calibri" w:cs="Calibri"/>
          <w:b/>
        </w:rPr>
        <w:t>Table 6.4.1.1.3-4 in TS 38.211 as follows:</w:t>
      </w:r>
    </w:p>
    <w:p w:rsidR="00EC6E0C" w:rsidRDefault="00EC6E0C" w:rsidP="00EC6E0C">
      <w:pPr>
        <w:spacing w:line="276" w:lineRule="auto"/>
        <w:jc w:val="both"/>
        <w:rPr>
          <w:rFonts w:ascii="Calibri" w:hAnsi="Calibri" w:cs="Calibri"/>
          <w:b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EC6E0C" w:rsidRPr="00A20A0E" w:rsidTr="00E02B74">
        <w:trPr>
          <w:jc w:val="center"/>
        </w:trPr>
        <w:tc>
          <w:tcPr>
            <w:tcW w:w="1657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lastRenderedPageBreak/>
              <w:t>13</w:t>
            </w:r>
          </w:p>
        </w:tc>
        <w:tc>
          <w:tcPr>
            <w:tcW w:w="851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68" type="#_x0000_t75" style="width:9.35pt;height:14.95pt" o:ole="">
                  <v:imagedata r:id="rId10" o:title=""/>
                </v:shape>
                <o:OLEObject Type="Embed" ProgID="Equation.3" ShapeID="_x0000_i1068" DrawAspect="Content" ObjectID="_1580317529" r:id="rId53"/>
              </w:object>
            </w:r>
          </w:p>
        </w:tc>
        <w:tc>
          <w:tcPr>
            <w:tcW w:w="851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9" type="#_x0000_t75" style="width:9.35pt;height:14.95pt" o:ole="">
                  <v:imagedata r:id="rId39" o:title=""/>
                </v:shape>
                <o:OLEObject Type="Embed" ProgID="Equation.3" ShapeID="_x0000_i1069" DrawAspect="Content" ObjectID="_1580317530" r:id="rId54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  <w:r w:rsidRPr="00EC140A">
              <w:rPr>
                <w:rFonts w:eastAsia="Batang"/>
                <w:color w:val="FF0000"/>
              </w:rPr>
              <w:t>0, 10</w:t>
            </w:r>
          </w:p>
        </w:tc>
        <w:tc>
          <w:tcPr>
            <w:tcW w:w="851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</w:p>
        </w:tc>
      </w:tr>
      <w:tr w:rsidR="00EC6E0C" w:rsidRPr="00A20A0E" w:rsidTr="00E02B74">
        <w:trPr>
          <w:jc w:val="center"/>
        </w:trPr>
        <w:tc>
          <w:tcPr>
            <w:tcW w:w="1657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EC6E0C" w:rsidRDefault="00EC6E0C" w:rsidP="00E02B74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070" type="#_x0000_t75" style="width:9.35pt;height:14.95pt" o:ole="">
                  <v:imagedata r:id="rId10" o:title=""/>
                </v:shape>
                <o:OLEObject Type="Embed" ProgID="Equation.3" ShapeID="_x0000_i1070" DrawAspect="Content" ObjectID="_1580317531" r:id="rId55"/>
              </w:object>
            </w:r>
          </w:p>
        </w:tc>
        <w:tc>
          <w:tcPr>
            <w:tcW w:w="851" w:type="dxa"/>
            <w:shd w:val="clear" w:color="auto" w:fill="auto"/>
          </w:tcPr>
          <w:p w:rsidR="00EC6E0C" w:rsidRDefault="00EC6E0C" w:rsidP="00E02B74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71" type="#_x0000_t75" style="width:9.35pt;height:14.95pt" o:ole="">
                  <v:imagedata r:id="rId39" o:title=""/>
                </v:shape>
                <o:OLEObject Type="Embed" ProgID="Equation.3" ShapeID="_x0000_i1071" DrawAspect="Content" ObjectID="_1580317532" r:id="rId56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EC6E0C" w:rsidRDefault="00EC6E0C" w:rsidP="00E02B74">
            <w:pPr>
              <w:pStyle w:val="TAC"/>
              <w:rPr>
                <w:rFonts w:eastAsia="Batang"/>
              </w:rPr>
            </w:pPr>
            <w:r w:rsidRPr="00EC140A">
              <w:rPr>
                <w:rFonts w:eastAsia="Batang"/>
                <w:color w:val="FF000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  <w:r w:rsidRPr="00EC140A">
              <w:rPr>
                <w:rFonts w:eastAsia="Batang"/>
                <w:color w:val="FF0000"/>
              </w:rPr>
              <w:t>0, 10</w:t>
            </w:r>
          </w:p>
        </w:tc>
        <w:tc>
          <w:tcPr>
            <w:tcW w:w="851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EC6E0C" w:rsidRPr="00A20A0E" w:rsidRDefault="00EC6E0C" w:rsidP="00E02B74">
            <w:pPr>
              <w:pStyle w:val="TAC"/>
              <w:rPr>
                <w:rFonts w:eastAsia="Batang"/>
              </w:rPr>
            </w:pPr>
          </w:p>
        </w:tc>
      </w:tr>
    </w:tbl>
    <w:p w:rsidR="00574684" w:rsidRDefault="00574684" w:rsidP="008E4317">
      <w:pPr>
        <w:spacing w:line="276" w:lineRule="auto"/>
        <w:jc w:val="both"/>
        <w:rPr>
          <w:rFonts w:ascii="Calibri" w:hAnsi="Calibri" w:cs="Calibri"/>
          <w:lang w:eastAsia="ja-JP"/>
        </w:rPr>
      </w:pPr>
    </w:p>
    <w:p w:rsidR="00A85555" w:rsidRPr="00F46961" w:rsidRDefault="00F46961" w:rsidP="00A85555">
      <w:pPr>
        <w:pStyle w:val="1"/>
        <w:spacing w:line="360" w:lineRule="auto"/>
        <w:rPr>
          <w:rFonts w:ascii="Calibri" w:hAnsi="Calibri" w:cs="Calibri"/>
          <w:lang w:val="en-US"/>
        </w:rPr>
      </w:pPr>
      <w:r w:rsidRPr="00F46961">
        <w:rPr>
          <w:rFonts w:ascii="Calibri" w:hAnsi="Calibri" w:cs="Calibri"/>
          <w:lang w:val="en-US"/>
        </w:rPr>
        <w:t>Editorial c</w:t>
      </w:r>
      <w:r w:rsidR="00A85555" w:rsidRPr="00F46961">
        <w:rPr>
          <w:rFonts w:ascii="Calibri" w:hAnsi="Calibri" w:cs="Calibri"/>
          <w:lang w:val="en-US"/>
        </w:rPr>
        <w:t>orrections on DMRS sequence generation</w:t>
      </w:r>
    </w:p>
    <w:p w:rsidR="00A85555" w:rsidRPr="00F46961" w:rsidRDefault="00075808" w:rsidP="00780030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 w:rsidRPr="00F46961">
        <w:rPr>
          <w:rFonts w:ascii="Calibri" w:hAnsi="Calibri" w:cs="Calibri"/>
          <w:lang w:val="en-US" w:eastAsia="ja-JP"/>
        </w:rPr>
        <w:t xml:space="preserve"> </w:t>
      </w:r>
      <w:r w:rsidR="005C3674" w:rsidRPr="00F46961">
        <w:rPr>
          <w:rFonts w:ascii="Calibri" w:hAnsi="Calibri" w:cs="Calibri"/>
          <w:lang w:val="en-US" w:eastAsia="ja-JP"/>
        </w:rPr>
        <w:t>In 7.4.1.1.1 of TS 38.211, the f</w:t>
      </w:r>
      <w:r w:rsidR="007743EF" w:rsidRPr="00F46961">
        <w:rPr>
          <w:rFonts w:ascii="Calibri" w:hAnsi="Calibri" w:cs="Calibri"/>
          <w:lang w:val="en-US" w:eastAsia="ja-JP"/>
        </w:rPr>
        <w:t xml:space="preserve">ollowing equation is used </w:t>
      </w:r>
      <w:proofErr w:type="gramStart"/>
      <w:r w:rsidR="007743EF" w:rsidRPr="00F46961">
        <w:rPr>
          <w:rFonts w:ascii="Calibri" w:hAnsi="Calibri" w:cs="Calibri"/>
          <w:lang w:val="en-US" w:eastAsia="ja-JP"/>
        </w:rPr>
        <w:t xml:space="preserve">for </w:t>
      </w:r>
      <w:proofErr w:type="gramEnd"/>
      <m:oMath>
        <m:sSub>
          <m:sSubPr>
            <m:ctrlPr>
              <w:rPr>
                <w:rFonts w:ascii="Cambria Math" w:hAnsi="Cambria Math" w:cs="Calibr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lang w:val="en-US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val="en-US" w:eastAsia="ja-JP"/>
              </w:rPr>
              <m:t>init</m:t>
            </m:r>
          </m:sub>
        </m:sSub>
      </m:oMath>
      <w:r w:rsidR="005C3674" w:rsidRPr="00F46961">
        <w:rPr>
          <w:rFonts w:ascii="Calibri" w:hAnsi="Calibri" w:cs="Calibri"/>
          <w:lang w:val="en-US" w:eastAsia="ja-JP"/>
        </w:rPr>
        <w:t>.</w:t>
      </w:r>
    </w:p>
    <w:p w:rsidR="005227FC" w:rsidRPr="00F46961" w:rsidRDefault="005227FC" w:rsidP="00780030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:rsidR="003E29DE" w:rsidRPr="00F46961" w:rsidRDefault="00A6332F" w:rsidP="005C3674">
      <w:pPr>
        <w:spacing w:line="276" w:lineRule="auto"/>
        <w:jc w:val="center"/>
        <w:rPr>
          <w:rFonts w:ascii="Calibri" w:hAnsi="Calibri" w:cs="Calibri"/>
        </w:rPr>
      </w:pPr>
      <m:oMathPara>
        <m:oMath>
          <m:sSub>
            <m:sSubPr>
              <m:ctrlPr>
                <w:rPr>
                  <w:rFonts w:ascii="Cambria Math" w:hAnsi="Cambria Math" w:cs="Calibr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Calibri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="Calibri"/>
                </w:rPr>
                <m:t>init</m:t>
              </m:r>
            </m:sub>
          </m:sSub>
          <m:r>
            <w:rPr>
              <w:rFonts w:ascii="Cambria Math" w:hAnsi="Cambria Math" w:cs="Calibri"/>
            </w:rPr>
            <m:t>=</m:t>
          </m:r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Calibri"/>
                      <w:i/>
                    </w:rPr>
                  </m:ctrlPr>
                </m:sSupPr>
                <m:e>
                  <m:r>
                    <w:rPr>
                      <w:rFonts w:ascii="Cambria Math" w:hAnsi="Cambria Math" w:cs="Calibri"/>
                    </w:rPr>
                    <m:t>2</m:t>
                  </m:r>
                </m:e>
                <m:sup>
                  <m:r>
                    <w:rPr>
                      <w:rFonts w:ascii="Cambria Math" w:hAnsi="Cambria Math" w:cs="Calibri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 w:cs="Calibri"/>
                      <w:i/>
                    </w:rPr>
                  </m:ctrlPr>
                </m:dPr>
                <m:e>
                  <m:r>
                    <w:rPr>
                      <w:rFonts w:ascii="Cambria Math" w:hAnsi="Cambria Math" w:cs="Calibri"/>
                    </w:rPr>
                    <m:t>14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Calibri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 w:cs="Calibri"/>
                        </w:rPr>
                        <m:t>u</m:t>
                      </m:r>
                    </m:sup>
                  </m:sSubSup>
                  <m:r>
                    <w:rPr>
                      <w:rFonts w:ascii="Cambria Math" w:hAnsi="Cambria Math" w:cs="Calibri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hAnsi="Cambria Math" w:cs="Calibri"/>
                      <w:i/>
                    </w:rPr>
                  </m:ctrlPr>
                </m:dPr>
                <m:e>
                  <m:r>
                    <w:rPr>
                      <w:rFonts w:ascii="Cambria Math" w:hAnsi="Cambria Math" w:cs="Calibri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Calibri"/>
                        </w:rPr>
                        <m:t>ID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alibri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Calibri"/>
                            </w:rPr>
                            <m:t>SCID</m:t>
                          </m:r>
                        </m:sub>
                      </m:sSub>
                    </m:sup>
                  </m:sSubSup>
                  <m:r>
                    <w:rPr>
                      <w:rFonts w:ascii="Cambria Math" w:hAnsi="Cambria Math" w:cs="Calibri"/>
                    </w:rPr>
                    <m:t>+1</m:t>
                  </m:r>
                </m:e>
              </m:d>
              <m:r>
                <w:rPr>
                  <w:rFonts w:ascii="Cambria Math" w:hAnsi="Cambria Math" w:cs="Calibri"/>
                </w:rPr>
                <m:t>+2</m:t>
              </m:r>
              <m:sSubSup>
                <m:sSubSupPr>
                  <m:ctrlPr>
                    <w:rPr>
                      <w:rFonts w:ascii="Cambria Math" w:hAnsi="Cambria Math" w:cs="Calibr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Calibri"/>
                        </w:rPr>
                        <m:t>SCID</m:t>
                      </m:r>
                    </m:sub>
                  </m:sSub>
                </m:sup>
              </m:sSubSup>
              <m:r>
                <w:rPr>
                  <w:rFonts w:ascii="Cambria Math" w:hAnsi="Cambria Math" w:cs="Calibri"/>
                </w:rPr>
                <m:t>+</m:t>
              </m:r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SCID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Calibri"/>
            </w:rPr>
            <m:t>mod</m:t>
          </m:r>
          <m:sSup>
            <m:sSupPr>
              <m:ctrlPr>
                <w:rPr>
                  <w:rFonts w:ascii="Cambria Math" w:hAnsi="Cambria Math" w:cs="Calibri"/>
                  <w:i/>
                </w:rPr>
              </m:ctrlPr>
            </m:sSupPr>
            <m:e>
              <m:r>
                <w:rPr>
                  <w:rFonts w:ascii="Cambria Math" w:hAnsi="Cambria Math" w:cs="Calibri"/>
                </w:rPr>
                <m:t>2</m:t>
              </m:r>
            </m:e>
            <m:sup>
              <m:r>
                <w:rPr>
                  <w:rFonts w:ascii="Cambria Math" w:hAnsi="Cambria Math" w:cs="Calibri"/>
                </w:rPr>
                <m:t>31</m:t>
              </m:r>
            </m:sup>
          </m:sSup>
          <m:r>
            <w:rPr>
              <w:rFonts w:ascii="Cambria Math" w:hAnsi="Cambria Math" w:cs="Calibri"/>
            </w:rPr>
            <m:t xml:space="preserve"> </m:t>
          </m:r>
        </m:oMath>
      </m:oMathPara>
    </w:p>
    <w:p w:rsidR="005227FC" w:rsidRPr="00F46961" w:rsidRDefault="005227FC" w:rsidP="00780030">
      <w:pPr>
        <w:spacing w:line="276" w:lineRule="auto"/>
        <w:jc w:val="both"/>
        <w:rPr>
          <w:rFonts w:ascii="Calibri" w:hAnsi="Calibri" w:cs="Calibri"/>
          <w:lang w:eastAsia="ja-JP"/>
        </w:rPr>
      </w:pPr>
    </w:p>
    <w:p w:rsidR="009631E0" w:rsidRPr="00F46961" w:rsidRDefault="005C3674" w:rsidP="00780030">
      <w:pPr>
        <w:spacing w:line="276" w:lineRule="auto"/>
        <w:jc w:val="both"/>
        <w:rPr>
          <w:rFonts w:ascii="Calibri" w:hAnsi="Calibri" w:cs="Calibri"/>
          <w:lang w:eastAsia="ja-JP"/>
        </w:rPr>
      </w:pPr>
      <w:r w:rsidRPr="00F46961">
        <w:rPr>
          <w:rFonts w:ascii="Calibri" w:hAnsi="Calibri" w:cs="Calibri"/>
          <w:lang w:eastAsia="ja-JP"/>
        </w:rPr>
        <w:t xml:space="preserve">In the above equation, </w:t>
      </w:r>
      <m:oMath>
        <m:sSubSup>
          <m:sSubSupPr>
            <m:ctrlPr>
              <w:rPr>
                <w:rFonts w:ascii="Cambria Math" w:hAnsi="Cambria Math" w:cs="Calibri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eastAsia="ja-JP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 w:cs="Calibri"/>
                    <w:lang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lang w:eastAsia="ja-JP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libri"/>
                    <w:lang w:eastAsia="ja-JP"/>
                  </w:rPr>
                  <m:t>SCID</m:t>
                </m:r>
              </m:sub>
            </m:sSub>
          </m:sup>
        </m:sSubSup>
      </m:oMath>
      <w:r w:rsidRPr="00F46961">
        <w:rPr>
          <w:rFonts w:ascii="Calibri" w:hAnsi="Calibri" w:cs="Calibri"/>
          <w:lang w:eastAsia="ja-JP"/>
        </w:rPr>
        <w:t xml:space="preserve"> should be replaced by </w:t>
      </w:r>
      <m:oMath>
        <m:sSubSup>
          <m:sSubSupPr>
            <m:ctrlPr>
              <w:rPr>
                <w:rFonts w:ascii="Cambria Math" w:hAnsi="Cambria Math" w:cs="Calibri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eastAsia="ja-JP"/>
              </w:rPr>
              <m:t>ID</m:t>
            </m:r>
          </m:sub>
          <m:sup>
            <m:r>
              <w:rPr>
                <w:rFonts w:ascii="Cambria Math" w:hAnsi="Cambria Math" w:cs="Calibri"/>
                <w:lang w:eastAsia="ja-JP"/>
              </w:rPr>
              <m:t>(</m:t>
            </m:r>
            <m:sSub>
              <m:sSubPr>
                <m:ctrlPr>
                  <w:rPr>
                    <w:rFonts w:ascii="Cambria Math" w:hAnsi="Cambria Math" w:cs="Calibri"/>
                    <w:lang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lang w:eastAsia="ja-JP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libri"/>
                    <w:lang w:eastAsia="ja-JP"/>
                  </w:rPr>
                  <m:t>SCID</m:t>
                </m:r>
              </m:sub>
            </m:sSub>
            <m:r>
              <w:rPr>
                <w:rFonts w:ascii="Cambria Math" w:hAnsi="Cambria Math" w:cs="Calibri"/>
                <w:lang w:eastAsia="ja-JP"/>
              </w:rPr>
              <m:t>)</m:t>
            </m:r>
          </m:sup>
        </m:sSubSup>
      </m:oMath>
      <w:r w:rsidRPr="00F46961">
        <w:rPr>
          <w:rFonts w:ascii="Calibri" w:hAnsi="Calibri" w:cs="Calibri"/>
          <w:lang w:eastAsia="ja-JP"/>
        </w:rPr>
        <w:t xml:space="preserve"> since </w:t>
      </w:r>
      <m:oMath>
        <m:sSub>
          <m:sSubPr>
            <m:ctrlPr>
              <w:rPr>
                <w:rFonts w:ascii="Cambria Math" w:hAnsi="Cambria Math" w:cs="Calibri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eastAsia="ja-JP"/>
              </w:rPr>
              <m:t>SCID</m:t>
            </m:r>
          </m:sub>
        </m:sSub>
      </m:oMath>
      <w:r w:rsidRPr="00F46961">
        <w:rPr>
          <w:rFonts w:ascii="Calibri" w:hAnsi="Calibri" w:cs="Calibri"/>
          <w:lang w:eastAsia="ja-JP"/>
        </w:rPr>
        <w:t xml:space="preserve"> is the scrambling ID which can be dynamically configured to select one of the DMRS generation IDs. </w:t>
      </w:r>
      <w:r w:rsidR="00E56389" w:rsidRPr="00F46961">
        <w:rPr>
          <w:rFonts w:ascii="Calibri" w:hAnsi="Calibri" w:cs="Calibri"/>
          <w:lang w:eastAsia="ja-JP"/>
        </w:rPr>
        <w:t xml:space="preserve">Typically, </w:t>
      </w:r>
      <w:r w:rsidR="00506106" w:rsidRPr="00F46961">
        <w:rPr>
          <w:rFonts w:ascii="Calibri" w:hAnsi="Calibri" w:cs="Calibri"/>
          <w:lang w:eastAsia="ja-JP"/>
        </w:rPr>
        <w:t xml:space="preserve">a </w:t>
      </w:r>
      <w:r w:rsidR="00E56389" w:rsidRPr="00F46961">
        <w:rPr>
          <w:rFonts w:ascii="Calibri" w:hAnsi="Calibri" w:cs="Calibri"/>
          <w:lang w:eastAsia="ja-JP"/>
        </w:rPr>
        <w:t>superscript</w:t>
      </w:r>
      <w:r w:rsidR="00506106" w:rsidRPr="00F46961">
        <w:rPr>
          <w:rFonts w:ascii="Calibri" w:hAnsi="Calibri" w:cs="Calibri"/>
          <w:lang w:eastAsia="ja-JP"/>
        </w:rPr>
        <w:t xml:space="preserve"> in a variable</w:t>
      </w:r>
      <w:r w:rsidR="00E56389" w:rsidRPr="00F46961">
        <w:rPr>
          <w:rFonts w:ascii="Calibri" w:hAnsi="Calibri" w:cs="Calibri"/>
          <w:lang w:eastAsia="ja-JP"/>
        </w:rPr>
        <w:t xml:space="preserve"> </w:t>
      </w:r>
      <w:r w:rsidR="00506106" w:rsidRPr="00F46961">
        <w:rPr>
          <w:rFonts w:ascii="Calibri" w:hAnsi="Calibri" w:cs="Calibri"/>
          <w:lang w:eastAsia="ja-JP"/>
        </w:rPr>
        <w:t>is</w:t>
      </w:r>
      <w:r w:rsidR="00E56389" w:rsidRPr="00F46961">
        <w:rPr>
          <w:rFonts w:ascii="Calibri" w:hAnsi="Calibri" w:cs="Calibri"/>
          <w:lang w:eastAsia="ja-JP"/>
        </w:rPr>
        <w:t xml:space="preserve"> used to indicate the type of ID</w:t>
      </w:r>
      <w:r w:rsidR="00B25301">
        <w:rPr>
          <w:rFonts w:ascii="Calibri" w:hAnsi="Calibri" w:cs="Calibri"/>
          <w:lang w:eastAsia="ja-JP"/>
        </w:rPr>
        <w:t xml:space="preserve"> in the </w:t>
      </w:r>
      <w:proofErr w:type="spellStart"/>
      <w:r w:rsidR="00B25301">
        <w:rPr>
          <w:rFonts w:ascii="Calibri" w:hAnsi="Calibri" w:cs="Calibri"/>
          <w:lang w:eastAsia="ja-JP"/>
        </w:rPr>
        <w:t>specifcation</w:t>
      </w:r>
      <w:proofErr w:type="spellEnd"/>
      <w:r w:rsidR="00E56389" w:rsidRPr="00F46961">
        <w:rPr>
          <w:rFonts w:ascii="Calibri" w:hAnsi="Calibri" w:cs="Calibri"/>
          <w:lang w:eastAsia="ja-JP"/>
        </w:rPr>
        <w:t xml:space="preserve">, such as cell </w:t>
      </w:r>
      <w:proofErr w:type="gramStart"/>
      <w:r w:rsidR="00E56389" w:rsidRPr="00F46961">
        <w:rPr>
          <w:rFonts w:ascii="Calibri" w:hAnsi="Calibri" w:cs="Calibri"/>
          <w:lang w:eastAsia="ja-JP"/>
        </w:rPr>
        <w:t xml:space="preserve">ID </w:t>
      </w:r>
      <w:proofErr w:type="gramEnd"/>
      <m:oMath>
        <m:sSubSup>
          <m:sSubSupPr>
            <m:ctrlPr>
              <w:rPr>
                <w:rFonts w:ascii="Cambria Math" w:hAnsi="Cambria Math" w:cs="Calibri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eastAsia="ja-JP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lang w:eastAsia="ja-JP"/>
              </w:rPr>
              <m:t>cell</m:t>
            </m:r>
          </m:sup>
        </m:sSubSup>
      </m:oMath>
      <w:r w:rsidR="00E56389" w:rsidRPr="00F46961">
        <w:rPr>
          <w:rFonts w:ascii="Calibri" w:hAnsi="Calibri" w:cs="Calibri"/>
          <w:lang w:eastAsia="ja-JP"/>
        </w:rPr>
        <w:t xml:space="preserve">. </w:t>
      </w:r>
      <w:r w:rsidR="009631E0" w:rsidRPr="00F46961">
        <w:rPr>
          <w:rFonts w:ascii="Calibri" w:hAnsi="Calibri" w:cs="Calibri"/>
          <w:lang w:eastAsia="ja-JP"/>
        </w:rPr>
        <w:t>Thus</w:t>
      </w:r>
      <w:r w:rsidR="00E56389" w:rsidRPr="00F46961">
        <w:rPr>
          <w:rFonts w:ascii="Calibri" w:hAnsi="Calibri" w:cs="Calibri"/>
          <w:lang w:eastAsia="ja-JP"/>
        </w:rPr>
        <w:t>, to keep the meaning of the notation throughout the specification,</w:t>
      </w:r>
      <w:r w:rsidR="009631E0" w:rsidRPr="00F46961">
        <w:rPr>
          <w:rFonts w:ascii="Calibri" w:hAnsi="Calibri" w:cs="Calibri"/>
          <w:lang w:eastAsia="ja-JP"/>
        </w:rPr>
        <w:t xml:space="preserve"> the equation should appear as follows,</w:t>
      </w:r>
    </w:p>
    <w:p w:rsidR="009631E0" w:rsidRPr="00F46961" w:rsidRDefault="009631E0" w:rsidP="00780030">
      <w:pPr>
        <w:spacing w:line="276" w:lineRule="auto"/>
        <w:jc w:val="both"/>
        <w:rPr>
          <w:rFonts w:ascii="Calibri" w:hAnsi="Calibri" w:cs="Calibri"/>
          <w:lang w:eastAsia="ja-JP"/>
        </w:rPr>
      </w:pPr>
    </w:p>
    <w:p w:rsidR="009631E0" w:rsidRPr="00F46961" w:rsidRDefault="00A6332F" w:rsidP="00780030">
      <w:pPr>
        <w:spacing w:line="276" w:lineRule="auto"/>
        <w:jc w:val="both"/>
        <w:rPr>
          <w:rFonts w:ascii="Calibri" w:hAnsi="Calibri" w:cs="Calibri"/>
          <w:lang w:eastAsia="ja-JP"/>
        </w:rPr>
      </w:pPr>
      <m:oMathPara>
        <m:oMath>
          <m:sSub>
            <m:sSubPr>
              <m:ctrlPr>
                <w:rPr>
                  <w:rFonts w:ascii="Cambria Math" w:hAnsi="Cambria Math" w:cs="Calibr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Calibri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="Calibri"/>
                </w:rPr>
                <m:t>init</m:t>
              </m:r>
            </m:sub>
          </m:sSub>
          <m:r>
            <w:rPr>
              <w:rFonts w:ascii="Cambria Math" w:hAnsi="Cambria Math" w:cs="Calibri"/>
            </w:rPr>
            <m:t>=</m:t>
          </m:r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Calibri"/>
                      <w:i/>
                    </w:rPr>
                  </m:ctrlPr>
                </m:sSupPr>
                <m:e>
                  <m:r>
                    <w:rPr>
                      <w:rFonts w:ascii="Cambria Math" w:hAnsi="Cambria Math" w:cs="Calibri"/>
                    </w:rPr>
                    <m:t>2</m:t>
                  </m:r>
                </m:e>
                <m:sup>
                  <m:r>
                    <w:rPr>
                      <w:rFonts w:ascii="Cambria Math" w:hAnsi="Cambria Math" w:cs="Calibri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 w:cs="Calibri"/>
                      <w:i/>
                    </w:rPr>
                  </m:ctrlPr>
                </m:dPr>
                <m:e>
                  <m:r>
                    <w:rPr>
                      <w:rFonts w:ascii="Cambria Math" w:hAnsi="Cambria Math" w:cs="Calibri"/>
                    </w:rPr>
                    <m:t>14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Calibri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 w:cs="Calibri"/>
                        </w:rPr>
                        <m:t>u</m:t>
                      </m:r>
                    </m:sup>
                  </m:sSubSup>
                  <m:r>
                    <w:rPr>
                      <w:rFonts w:ascii="Cambria Math" w:hAnsi="Cambria Math" w:cs="Calibri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hAnsi="Cambria Math" w:cs="Calibri"/>
                      <w:i/>
                    </w:rPr>
                  </m:ctrlPr>
                </m:dPr>
                <m:e>
                  <m:r>
                    <w:rPr>
                      <w:rFonts w:ascii="Cambria Math" w:hAnsi="Cambria Math" w:cs="Calibri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Calibri"/>
                        </w:rPr>
                        <m:t>ID</m:t>
                      </m:r>
                    </m:sub>
                    <m:sup>
                      <m:r>
                        <w:rPr>
                          <w:rFonts w:ascii="Cambria Math" w:hAnsi="Cambria Math" w:cs="Calibri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alibri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Calibri"/>
                            </w:rPr>
                            <m:t>SCID</m:t>
                          </m:r>
                        </m:sub>
                      </m:sSub>
                      <m:r>
                        <w:rPr>
                          <w:rFonts w:ascii="Cambria Math" w:hAnsi="Cambria Math" w:cs="Calibri"/>
                        </w:rPr>
                        <m:t>)</m:t>
                      </m:r>
                    </m:sup>
                  </m:sSubSup>
                  <m:r>
                    <w:rPr>
                      <w:rFonts w:ascii="Cambria Math" w:hAnsi="Cambria Math" w:cs="Calibri"/>
                    </w:rPr>
                    <m:t>+1</m:t>
                  </m:r>
                </m:e>
              </m:d>
              <m:r>
                <w:rPr>
                  <w:rFonts w:ascii="Cambria Math" w:hAnsi="Cambria Math" w:cs="Calibri"/>
                </w:rPr>
                <m:t>+2</m:t>
              </m:r>
              <m:sSubSup>
                <m:sSubSupPr>
                  <m:ctrlPr>
                    <w:rPr>
                      <w:rFonts w:ascii="Cambria Math" w:hAnsi="Cambria Math" w:cs="Calibr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ID</m:t>
                  </m:r>
                </m:sub>
                <m:sup>
                  <m:r>
                    <w:rPr>
                      <w:rFonts w:ascii="Cambria Math" w:hAnsi="Cambria Math" w:cs="Calibri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Calibri"/>
                        </w:rPr>
                        <m:t>SCID</m:t>
                      </m:r>
                    </m:sub>
                  </m:sSub>
                  <m:r>
                    <w:rPr>
                      <w:rFonts w:ascii="Cambria Math" w:hAnsi="Cambria Math" w:cs="Calibri"/>
                    </w:rPr>
                    <m:t>)</m:t>
                  </m:r>
                </m:sup>
              </m:sSubSup>
              <m:r>
                <w:rPr>
                  <w:rFonts w:ascii="Cambria Math" w:hAnsi="Cambria Math" w:cs="Calibri"/>
                </w:rPr>
                <m:t>+</m:t>
              </m:r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SCID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Calibri"/>
            </w:rPr>
            <m:t>mod</m:t>
          </m:r>
          <m:sSup>
            <m:sSupPr>
              <m:ctrlPr>
                <w:rPr>
                  <w:rFonts w:ascii="Cambria Math" w:hAnsi="Cambria Math" w:cs="Calibri"/>
                  <w:i/>
                </w:rPr>
              </m:ctrlPr>
            </m:sSupPr>
            <m:e>
              <m:r>
                <w:rPr>
                  <w:rFonts w:ascii="Cambria Math" w:hAnsi="Cambria Math" w:cs="Calibri"/>
                </w:rPr>
                <m:t>2</m:t>
              </m:r>
            </m:e>
            <m:sup>
              <m:r>
                <w:rPr>
                  <w:rFonts w:ascii="Cambria Math" w:hAnsi="Cambria Math" w:cs="Calibri"/>
                </w:rPr>
                <m:t>31</m:t>
              </m:r>
            </m:sup>
          </m:sSup>
        </m:oMath>
      </m:oMathPara>
    </w:p>
    <w:p w:rsidR="009631E0" w:rsidRPr="00F46961" w:rsidRDefault="009631E0" w:rsidP="00780030">
      <w:pPr>
        <w:spacing w:line="276" w:lineRule="auto"/>
        <w:jc w:val="both"/>
        <w:rPr>
          <w:rFonts w:ascii="Calibri" w:hAnsi="Calibri" w:cs="Calibri"/>
          <w:lang w:eastAsia="ja-JP"/>
        </w:rPr>
      </w:pPr>
    </w:p>
    <w:p w:rsidR="00063957" w:rsidRPr="00F46961" w:rsidRDefault="00063957" w:rsidP="00063957">
      <w:pPr>
        <w:spacing w:line="276" w:lineRule="auto"/>
        <w:jc w:val="both"/>
        <w:rPr>
          <w:rFonts w:ascii="Calibri" w:hAnsi="Calibri" w:cs="Calibri"/>
          <w:lang w:eastAsia="ja-JP"/>
        </w:rPr>
      </w:pPr>
      <w:r w:rsidRPr="00F46961">
        <w:rPr>
          <w:rFonts w:ascii="Calibri" w:hAnsi="Calibri" w:cs="Calibri"/>
          <w:b/>
          <w:lang w:eastAsia="ja-JP"/>
        </w:rPr>
        <w:t xml:space="preserve">Text Proposal </w:t>
      </w:r>
      <w:r w:rsidR="00EC6E0C">
        <w:rPr>
          <w:rFonts w:ascii="Calibri" w:hAnsi="Calibri" w:cs="Calibri"/>
          <w:b/>
          <w:lang w:eastAsia="ja-JP"/>
        </w:rPr>
        <w:t>2</w:t>
      </w:r>
      <w:r w:rsidRPr="00F46961">
        <w:rPr>
          <w:rFonts w:ascii="Calibri" w:hAnsi="Calibri" w:cs="Calibri"/>
          <w:lang w:eastAsia="ja-JP"/>
        </w:rPr>
        <w:t>: In 7.4.1.1.1, the following equation and sentences should be corrected</w:t>
      </w:r>
    </w:p>
    <w:p w:rsidR="00063957" w:rsidRPr="00F46961" w:rsidRDefault="00063957" w:rsidP="00063957">
      <w:pPr>
        <w:spacing w:line="276" w:lineRule="auto"/>
        <w:jc w:val="both"/>
        <w:rPr>
          <w:rFonts w:ascii="Calibri" w:hAnsi="Calibri" w:cs="Calibri"/>
          <w:lang w:eastAsia="ja-JP"/>
        </w:rPr>
      </w:pPr>
    </w:p>
    <w:p w:rsidR="00063957" w:rsidRPr="00F46961" w:rsidRDefault="00A6332F" w:rsidP="00063957">
      <w:pPr>
        <w:spacing w:line="276" w:lineRule="auto"/>
        <w:jc w:val="both"/>
        <w:rPr>
          <w:rFonts w:ascii="Calibri" w:hAnsi="Calibri" w:cs="Calibri"/>
          <w:lang w:eastAsia="ja-JP"/>
        </w:rPr>
      </w:pPr>
      <m:oMathPara>
        <m:oMath>
          <m:sSub>
            <m:sSubPr>
              <m:ctrlPr>
                <w:rPr>
                  <w:rFonts w:ascii="Cambria Math" w:hAnsi="Cambria Math" w:cs="Calibr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Calibri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="Calibri"/>
                </w:rPr>
                <m:t>init</m:t>
              </m:r>
            </m:sub>
          </m:sSub>
          <m:r>
            <w:rPr>
              <w:rFonts w:ascii="Cambria Math" w:hAnsi="Cambria Math" w:cs="Calibri"/>
            </w:rPr>
            <m:t>=</m:t>
          </m:r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Calibri"/>
                      <w:i/>
                    </w:rPr>
                  </m:ctrlPr>
                </m:sSupPr>
                <m:e>
                  <m:r>
                    <w:rPr>
                      <w:rFonts w:ascii="Cambria Math" w:hAnsi="Cambria Math" w:cs="Calibri"/>
                    </w:rPr>
                    <m:t>2</m:t>
                  </m:r>
                </m:e>
                <m:sup>
                  <m:r>
                    <w:rPr>
                      <w:rFonts w:ascii="Cambria Math" w:hAnsi="Cambria Math" w:cs="Calibri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 w:cs="Calibri"/>
                      <w:i/>
                    </w:rPr>
                  </m:ctrlPr>
                </m:dPr>
                <m:e>
                  <m:r>
                    <w:rPr>
                      <w:rFonts w:ascii="Cambria Math" w:hAnsi="Cambria Math" w:cs="Calibri"/>
                    </w:rPr>
                    <m:t>14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Calibri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 w:cs="Calibri"/>
                        </w:rPr>
                        <m:t>u</m:t>
                      </m:r>
                    </m:sup>
                  </m:sSubSup>
                  <m:r>
                    <w:rPr>
                      <w:rFonts w:ascii="Cambria Math" w:hAnsi="Cambria Math" w:cs="Calibri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hAnsi="Cambria Math" w:cs="Calibri"/>
                      <w:i/>
                    </w:rPr>
                  </m:ctrlPr>
                </m:dPr>
                <m:e>
                  <m:r>
                    <w:rPr>
                      <w:rFonts w:ascii="Cambria Math" w:hAnsi="Cambria Math" w:cs="Calibri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Calibri"/>
                        </w:rPr>
                        <m:t>ID</m:t>
                      </m:r>
                    </m:sub>
                    <m:sup>
                      <m:r>
                        <w:rPr>
                          <w:rFonts w:ascii="Cambria Math" w:hAnsi="Cambria Math" w:cs="Calibri"/>
                          <w:color w:val="FF000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alibri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Calibri"/>
                            </w:rPr>
                            <m:t>SCID</m:t>
                          </m:r>
                        </m:sub>
                      </m:sSub>
                      <m:r>
                        <w:rPr>
                          <w:rFonts w:ascii="Cambria Math" w:hAnsi="Cambria Math" w:cs="Calibri"/>
                          <w:color w:val="FF0000"/>
                        </w:rPr>
                        <m:t>)</m:t>
                      </m:r>
                    </m:sup>
                  </m:sSubSup>
                  <m:r>
                    <w:rPr>
                      <w:rFonts w:ascii="Cambria Math" w:hAnsi="Cambria Math" w:cs="Calibri"/>
                    </w:rPr>
                    <m:t>+1</m:t>
                  </m:r>
                </m:e>
              </m:d>
              <m:r>
                <w:rPr>
                  <w:rFonts w:ascii="Cambria Math" w:hAnsi="Cambria Math" w:cs="Calibri"/>
                </w:rPr>
                <m:t>+2</m:t>
              </m:r>
              <m:sSubSup>
                <m:sSubSupPr>
                  <m:ctrlPr>
                    <w:rPr>
                      <w:rFonts w:ascii="Cambria Math" w:hAnsi="Cambria Math" w:cs="Calibr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ID</m:t>
                  </m:r>
                </m:sub>
                <m:sup>
                  <m:r>
                    <w:rPr>
                      <w:rFonts w:ascii="Cambria Math" w:hAnsi="Cambria Math" w:cs="Calibri"/>
                      <w:color w:val="FF0000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Calibri"/>
                        </w:rPr>
                        <m:t>SCID</m:t>
                      </m:r>
                    </m:sub>
                  </m:sSub>
                  <m:r>
                    <w:rPr>
                      <w:rFonts w:ascii="Cambria Math" w:hAnsi="Cambria Math" w:cs="Calibri"/>
                      <w:color w:val="FF0000"/>
                    </w:rPr>
                    <m:t>)</m:t>
                  </m:r>
                </m:sup>
              </m:sSubSup>
              <m:r>
                <w:rPr>
                  <w:rFonts w:ascii="Cambria Math" w:hAnsi="Cambria Math" w:cs="Calibri"/>
                </w:rPr>
                <m:t>+</m:t>
              </m:r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SCID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Calibri"/>
            </w:rPr>
            <m:t>mod</m:t>
          </m:r>
          <m:sSup>
            <m:sSupPr>
              <m:ctrlPr>
                <w:rPr>
                  <w:rFonts w:ascii="Cambria Math" w:hAnsi="Cambria Math" w:cs="Calibri"/>
                  <w:i/>
                </w:rPr>
              </m:ctrlPr>
            </m:sSupPr>
            <m:e>
              <m:r>
                <w:rPr>
                  <w:rFonts w:ascii="Cambria Math" w:hAnsi="Cambria Math" w:cs="Calibri"/>
                </w:rPr>
                <m:t>2</m:t>
              </m:r>
            </m:e>
            <m:sup>
              <m:r>
                <w:rPr>
                  <w:rFonts w:ascii="Cambria Math" w:hAnsi="Cambria Math" w:cs="Calibri"/>
                </w:rPr>
                <m:t>31</m:t>
              </m:r>
            </m:sup>
          </m:sSup>
        </m:oMath>
      </m:oMathPara>
    </w:p>
    <w:p w:rsidR="00063957" w:rsidRPr="00F46961" w:rsidRDefault="00063957" w:rsidP="00063957">
      <w:pPr>
        <w:pStyle w:val="B1"/>
        <w:rPr>
          <w:rFonts w:ascii="Calibri" w:hAnsi="Calibri" w:cs="Calibri"/>
        </w:rPr>
      </w:pPr>
    </w:p>
    <w:p w:rsidR="00063957" w:rsidRPr="00F46961" w:rsidRDefault="00063957" w:rsidP="00063957">
      <w:pPr>
        <w:pStyle w:val="B1"/>
        <w:rPr>
          <w:rFonts w:ascii="Calibri" w:hAnsi="Calibri" w:cs="Calibri"/>
        </w:rPr>
      </w:pPr>
      <w:r w:rsidRPr="00F46961">
        <w:rPr>
          <w:rFonts w:ascii="Calibri" w:hAnsi="Calibri" w:cs="Calibri"/>
        </w:rPr>
        <w:t>-</w:t>
      </w:r>
      <w:r w:rsidRPr="00F46961">
        <w:rPr>
          <w:rFonts w:ascii="Calibri" w:hAnsi="Calibri" w:cs="Calibri"/>
        </w:rPr>
        <w:tab/>
      </w:r>
      <w:r w:rsidRPr="00F46961">
        <w:rPr>
          <w:rFonts w:ascii="Calibri" w:hAnsi="Calibri" w:cs="Calibri"/>
          <w:position w:val="-10"/>
        </w:rPr>
        <w:object w:dxaOrig="1040" w:dyaOrig="300">
          <v:shape id="_x0000_i1072" type="#_x0000_t75" style="width:51.45pt;height:14.95pt" o:ole="">
            <v:imagedata r:id="rId57" o:title=""/>
          </v:shape>
          <o:OLEObject Type="Embed" ProgID="Equation.3" ShapeID="_x0000_i1072" DrawAspect="Content" ObjectID="_1580317533" r:id="rId58"/>
        </w:object>
      </w:r>
      <w:r w:rsidRPr="00F46961">
        <w:rPr>
          <w:rFonts w:ascii="Calibri" w:hAnsi="Calibri" w:cs="Calibri"/>
        </w:rPr>
        <w:t xml:space="preserve"> </w:t>
      </w:r>
      <w:proofErr w:type="gramStart"/>
      <w:r w:rsidRPr="00F46961">
        <w:rPr>
          <w:rFonts w:ascii="Calibri" w:hAnsi="Calibri" w:cs="Calibri"/>
        </w:rPr>
        <w:t>and</w:t>
      </w:r>
      <w:proofErr w:type="gramEnd"/>
      <w:r w:rsidRPr="00F46961">
        <w:rPr>
          <w:rFonts w:ascii="Calibri" w:hAnsi="Calibri" w:cs="Calibri"/>
        </w:rPr>
        <w:t xml:space="preserve"> </w:t>
      </w:r>
      <m:oMath>
        <m:sSubSup>
          <m:sSubSupPr>
            <m:ctrlPr>
              <w:rPr>
                <w:rFonts w:ascii="Cambria Math" w:hAnsi="Cambria Math" w:cs="Calibri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</w:rPr>
              <m:t>N</m:t>
            </m:r>
            <m:ctrlPr>
              <w:rPr>
                <w:rFonts w:ascii="Cambria Math" w:hAnsi="Cambria Math" w:cs="Calibri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ID</m:t>
            </m:r>
            <m:ctrlPr>
              <w:rPr>
                <w:rFonts w:ascii="Cambria Math" w:hAnsi="Cambria Math" w:cs="Calibri"/>
              </w:rPr>
            </m:ctrlPr>
          </m:sub>
          <m:sup>
            <m:r>
              <w:rPr>
                <w:rFonts w:ascii="Cambria Math" w:hAnsi="Cambria Math" w:cs="Calibri"/>
                <w:color w:val="FF0000"/>
              </w:rPr>
              <m:t>(</m:t>
            </m:r>
            <m:sSub>
              <m:sSubPr>
                <m:ctrlPr>
                  <w:rPr>
                    <w:rFonts w:ascii="Cambria Math" w:hAnsi="Cambria Math" w:cs="Calibri"/>
                    <w:i/>
                  </w:rPr>
                </m:ctrlPr>
              </m:sSubPr>
              <m:e>
                <m:r>
                  <w:rPr>
                    <w:rFonts w:ascii="Cambria Math" w:hAnsi="Cambria Math" w:cs="Calibri"/>
                  </w:rPr>
                  <m:t>n</m:t>
                </m:r>
              </m:e>
              <m:sub>
                <m:r>
                  <w:rPr>
                    <w:rFonts w:ascii="Cambria Math" w:hAnsi="Cambria Math" w:cs="Calibri"/>
                  </w:rPr>
                  <m:t>SCID</m:t>
                </m:r>
              </m:sub>
            </m:sSub>
            <m:r>
              <w:rPr>
                <w:rFonts w:ascii="Cambria Math" w:hAnsi="Cambria Math" w:cs="Calibri"/>
                <w:color w:val="FF0000"/>
              </w:rPr>
              <m:t>)</m:t>
            </m:r>
          </m:sup>
        </m:sSubSup>
        <m:r>
          <w:rPr>
            <w:rFonts w:ascii="Cambria Math" w:hAnsi="Cambria Math" w:cs="Calibri"/>
          </w:rPr>
          <m:t>∈{0,1,…,65535}</m:t>
        </m:r>
      </m:oMath>
      <w:r w:rsidRPr="00F46961">
        <w:rPr>
          <w:rFonts w:ascii="Calibri" w:hAnsi="Calibri" w:cs="Calibri"/>
        </w:rPr>
        <w:t xml:space="preserve"> is given by the higher-layer parameter </w:t>
      </w:r>
      <w:r w:rsidRPr="00F46961">
        <w:rPr>
          <w:rFonts w:ascii="Calibri" w:hAnsi="Calibri" w:cs="Calibri"/>
          <w:i/>
        </w:rPr>
        <w:t>DL-DMRS-Scrambling-ID</w:t>
      </w:r>
      <w:r w:rsidRPr="00F46961">
        <w:rPr>
          <w:rFonts w:ascii="Calibri" w:hAnsi="Calibri" w:cs="Calibri"/>
        </w:rPr>
        <w:t xml:space="preserve"> if provided</w:t>
      </w:r>
    </w:p>
    <w:p w:rsidR="0097308E" w:rsidRPr="00F46961" w:rsidRDefault="00063957" w:rsidP="00AB514E">
      <w:pPr>
        <w:pStyle w:val="B1"/>
        <w:rPr>
          <w:rFonts w:ascii="Calibri" w:hAnsi="Calibri" w:cs="Calibri"/>
          <w:lang w:eastAsia="ja-JP"/>
        </w:rPr>
      </w:pPr>
      <w:r w:rsidRPr="00F46961">
        <w:rPr>
          <w:rFonts w:ascii="Calibri" w:hAnsi="Calibri" w:cs="Calibri"/>
        </w:rPr>
        <w:t>-</w:t>
      </w:r>
      <w:r w:rsidRPr="00F46961">
        <w:rPr>
          <w:rFonts w:ascii="Calibri" w:hAnsi="Calibri" w:cs="Calibri"/>
        </w:rPr>
        <w:tab/>
      </w:r>
      <w:r w:rsidRPr="00F46961">
        <w:rPr>
          <w:rFonts w:ascii="Calibri" w:hAnsi="Calibri" w:cs="Calibri"/>
          <w:position w:val="-10"/>
        </w:rPr>
        <w:object w:dxaOrig="820" w:dyaOrig="300">
          <v:shape id="_x0000_i1073" type="#_x0000_t75" style="width:41.15pt;height:14.95pt" o:ole="">
            <v:imagedata r:id="rId59" o:title=""/>
          </v:shape>
          <o:OLEObject Type="Embed" ProgID="Equation.3" ShapeID="_x0000_i1073" DrawAspect="Content" ObjectID="_1580317534" r:id="rId60"/>
        </w:object>
      </w:r>
      <w:r w:rsidRPr="00F46961">
        <w:rPr>
          <w:rFonts w:ascii="Calibri" w:hAnsi="Calibri" w:cs="Calibri"/>
        </w:rPr>
        <w:t xml:space="preserve"> </w:t>
      </w:r>
      <w:proofErr w:type="gramStart"/>
      <w:r w:rsidRPr="00F46961">
        <w:rPr>
          <w:rFonts w:ascii="Calibri" w:hAnsi="Calibri" w:cs="Calibri"/>
        </w:rPr>
        <w:t>and</w:t>
      </w:r>
      <w:proofErr w:type="gramEnd"/>
      <w:r w:rsidRPr="00F46961">
        <w:rPr>
          <w:rFonts w:ascii="Calibri" w:hAnsi="Calibri" w:cs="Calibri"/>
        </w:rPr>
        <w:t xml:space="preserve"> </w:t>
      </w:r>
      <m:oMath>
        <m:sSubSup>
          <m:sSubSupPr>
            <m:ctrlPr>
              <w:rPr>
                <w:rFonts w:ascii="Cambria Math" w:hAnsi="Cambria Math" w:cs="Calibri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</w:rPr>
              <m:t>N</m:t>
            </m:r>
            <m:ctrlPr>
              <w:rPr>
                <w:rFonts w:ascii="Cambria Math" w:hAnsi="Cambria Math" w:cs="Calibri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ID</m:t>
            </m:r>
            <m:ctrlPr>
              <w:rPr>
                <w:rFonts w:ascii="Cambria Math" w:hAnsi="Cambria Math" w:cs="Calibri"/>
              </w:rPr>
            </m:ctrlPr>
          </m:sub>
          <m:sup>
            <m:r>
              <w:rPr>
                <w:rFonts w:ascii="Cambria Math" w:hAnsi="Cambria Math" w:cs="Calibri"/>
                <w:color w:val="FF0000"/>
              </w:rPr>
              <m:t>(</m:t>
            </m:r>
            <m:sSub>
              <m:sSubPr>
                <m:ctrlPr>
                  <w:rPr>
                    <w:rFonts w:ascii="Cambria Math" w:hAnsi="Cambria Math" w:cs="Calibri"/>
                    <w:i/>
                  </w:rPr>
                </m:ctrlPr>
              </m:sSubPr>
              <m:e>
                <m:r>
                  <w:rPr>
                    <w:rFonts w:ascii="Cambria Math" w:hAnsi="Cambria Math" w:cs="Calibri"/>
                  </w:rPr>
                  <m:t>n</m:t>
                </m:r>
              </m:e>
              <m:sub>
                <m:r>
                  <w:rPr>
                    <w:rFonts w:ascii="Cambria Math" w:hAnsi="Cambria Math" w:cs="Calibri"/>
                  </w:rPr>
                  <m:t>SCID</m:t>
                </m:r>
              </m:sub>
            </m:sSub>
            <m:r>
              <w:rPr>
                <w:rFonts w:ascii="Cambria Math" w:hAnsi="Cambria Math" w:cs="Calibri"/>
                <w:color w:val="FF0000"/>
              </w:rPr>
              <m:t>)</m:t>
            </m:r>
          </m:sup>
        </m:sSubSup>
        <m:r>
          <w:rPr>
            <w:rFonts w:ascii="Cambria Math" w:hAnsi="Cambria Math" w:cs="Calibri"/>
          </w:rPr>
          <m:t>=</m:t>
        </m:r>
        <m:sSubSup>
          <m:sSubSupPr>
            <m:ctrlPr>
              <w:rPr>
                <w:rFonts w:ascii="Cambria Math" w:hAnsi="Cambria Math" w:cs="Calibri"/>
                <w:i/>
              </w:rPr>
            </m:ctrlPr>
          </m:sSubSupPr>
          <m:e>
            <m:r>
              <w:rPr>
                <w:rFonts w:ascii="Cambria Math" w:hAnsi="Cambria Math" w:cs="Calibri"/>
              </w:rPr>
              <m:t>N</m:t>
            </m:r>
          </m:e>
          <m:sub>
            <m:r>
              <w:rPr>
                <w:rFonts w:ascii="Cambria Math" w:hAnsi="Cambria Math" w:cs="Calibri"/>
              </w:rPr>
              <m:t>ID</m:t>
            </m:r>
          </m:sub>
          <m:sup>
            <m:r>
              <w:rPr>
                <w:rFonts w:ascii="Cambria Math" w:hAnsi="Cambria Math" w:cs="Calibri"/>
              </w:rPr>
              <m:t>cell</m:t>
            </m:r>
          </m:sup>
        </m:sSubSup>
      </m:oMath>
      <w:r w:rsidRPr="00F46961">
        <w:rPr>
          <w:rFonts w:ascii="Calibri" w:hAnsi="Calibri" w:cs="Calibri"/>
        </w:rPr>
        <w:t xml:space="preserve"> otherwise</w:t>
      </w:r>
    </w:p>
    <w:p w:rsidR="00F617BD" w:rsidRPr="00F46961" w:rsidRDefault="00F617BD" w:rsidP="00F617BD">
      <w:pPr>
        <w:pStyle w:val="1"/>
        <w:spacing w:line="360" w:lineRule="auto"/>
        <w:rPr>
          <w:rFonts w:ascii="Calibri" w:hAnsi="Calibri" w:cs="Calibri"/>
          <w:lang w:val="en-US"/>
        </w:rPr>
      </w:pPr>
      <w:r w:rsidRPr="00F46961">
        <w:rPr>
          <w:rFonts w:ascii="Calibri" w:hAnsi="Calibri" w:cs="Calibri"/>
          <w:lang w:eastAsia="zh-CN"/>
        </w:rPr>
        <w:t>Conclusion</w:t>
      </w:r>
      <w:r w:rsidRPr="00F46961">
        <w:rPr>
          <w:rFonts w:ascii="Calibri" w:hAnsi="Calibri" w:cs="Calibri"/>
          <w:lang w:val="en-US"/>
        </w:rPr>
        <w:t xml:space="preserve"> </w:t>
      </w:r>
    </w:p>
    <w:p w:rsidR="00AD0163" w:rsidRDefault="00B57D26" w:rsidP="00AD0163">
      <w:pPr>
        <w:spacing w:line="276" w:lineRule="auto"/>
        <w:ind w:firstLineChars="50" w:firstLine="120"/>
        <w:jc w:val="both"/>
        <w:rPr>
          <w:rFonts w:ascii="Calibri" w:hAnsi="Calibri" w:cs="Calibri"/>
          <w:lang w:eastAsia="ja-JP"/>
        </w:rPr>
      </w:pPr>
      <w:r w:rsidRPr="00F46961">
        <w:rPr>
          <w:rFonts w:ascii="Calibri" w:hAnsi="Calibri" w:cs="Calibri"/>
          <w:lang w:eastAsia="ja-JP"/>
        </w:rPr>
        <w:t xml:space="preserve"> </w:t>
      </w:r>
      <w:r w:rsidR="00272B28" w:rsidRPr="00F46961">
        <w:rPr>
          <w:rFonts w:ascii="Calibri" w:hAnsi="Calibri" w:cs="Calibri"/>
          <w:lang w:eastAsia="ja-JP"/>
        </w:rPr>
        <w:t>T</w:t>
      </w:r>
      <w:r w:rsidRPr="00F46961">
        <w:rPr>
          <w:rFonts w:ascii="Calibri" w:hAnsi="Calibri" w:cs="Calibri"/>
          <w:lang w:eastAsia="ja-JP"/>
        </w:rPr>
        <w:t>he following</w:t>
      </w:r>
      <w:r w:rsidR="00AB514E">
        <w:rPr>
          <w:rFonts w:ascii="Calibri" w:hAnsi="Calibri" w:cs="Calibri"/>
          <w:lang w:eastAsia="ja-JP"/>
        </w:rPr>
        <w:t xml:space="preserve"> text</w:t>
      </w:r>
      <w:r w:rsidR="003A4BC4" w:rsidRPr="00F46961">
        <w:rPr>
          <w:rFonts w:ascii="Calibri" w:hAnsi="Calibri" w:cs="Calibri"/>
          <w:lang w:eastAsia="ja-JP"/>
        </w:rPr>
        <w:t xml:space="preserve"> proposals are made in this contribution</w:t>
      </w:r>
      <w:r w:rsidR="00272B28" w:rsidRPr="00F46961">
        <w:rPr>
          <w:rFonts w:ascii="Calibri" w:hAnsi="Calibri" w:cs="Calibri"/>
          <w:lang w:eastAsia="ja-JP"/>
        </w:rPr>
        <w:t>.</w:t>
      </w:r>
    </w:p>
    <w:p w:rsidR="00CD743A" w:rsidRDefault="00CD743A" w:rsidP="00AD0163">
      <w:pPr>
        <w:spacing w:line="276" w:lineRule="auto"/>
        <w:ind w:firstLineChars="50" w:firstLine="120"/>
        <w:jc w:val="both"/>
        <w:rPr>
          <w:rFonts w:ascii="Calibri" w:hAnsi="Calibri" w:cs="Calibri"/>
          <w:lang w:eastAsia="ja-JP"/>
        </w:rPr>
      </w:pPr>
    </w:p>
    <w:p w:rsidR="00CD743A" w:rsidRDefault="00CD743A" w:rsidP="00CD743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 w:rsidRPr="00EC6E0C">
        <w:rPr>
          <w:rFonts w:ascii="Calibri" w:hAnsi="Calibri" w:cs="Calibri" w:hint="eastAsia"/>
          <w:b/>
          <w:lang w:eastAsia="ja-JP"/>
        </w:rPr>
        <w:t xml:space="preserve">Text Proposal </w:t>
      </w:r>
      <w:r>
        <w:rPr>
          <w:rFonts w:ascii="Calibri" w:hAnsi="Calibri" w:cs="Calibri"/>
          <w:b/>
          <w:lang w:eastAsia="ja-JP"/>
        </w:rPr>
        <w:t>1</w:t>
      </w:r>
      <w:r w:rsidRPr="00EC6E0C">
        <w:rPr>
          <w:rFonts w:ascii="Calibri" w:hAnsi="Calibri" w:cs="Calibri" w:hint="eastAsia"/>
          <w:b/>
          <w:lang w:eastAsia="ja-JP"/>
        </w:rPr>
        <w:t xml:space="preserve">: </w:t>
      </w:r>
    </w:p>
    <w:p w:rsidR="00CD743A" w:rsidRDefault="00CD743A" w:rsidP="00CD743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:rsidR="00CD743A" w:rsidRPr="00EC6E0C" w:rsidRDefault="00CD743A" w:rsidP="00CD743A">
      <w:pPr>
        <w:pStyle w:val="a6"/>
        <w:numPr>
          <w:ilvl w:val="0"/>
          <w:numId w:val="34"/>
        </w:numPr>
        <w:spacing w:line="276" w:lineRule="auto"/>
        <w:ind w:leftChars="0"/>
        <w:jc w:val="both"/>
        <w:rPr>
          <w:rFonts w:ascii="Calibri" w:hAnsi="Calibri" w:cs="Calibri"/>
          <w:b/>
        </w:rPr>
      </w:pPr>
      <w:r w:rsidRPr="00EC6E0C">
        <w:rPr>
          <w:rFonts w:ascii="Calibri" w:hAnsi="Calibri" w:cs="Calibri"/>
          <w:b/>
        </w:rPr>
        <w:t>Update the last row of Table 6.4.1.1.3-3 in TS 38.211 as follows:</w:t>
      </w:r>
    </w:p>
    <w:p w:rsidR="00CD743A" w:rsidRDefault="00CD743A" w:rsidP="00CD743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851"/>
        <w:gridCol w:w="851"/>
        <w:gridCol w:w="945"/>
        <w:gridCol w:w="1134"/>
        <w:gridCol w:w="474"/>
        <w:gridCol w:w="851"/>
        <w:gridCol w:w="943"/>
        <w:gridCol w:w="759"/>
      </w:tblGrid>
      <w:tr w:rsidR="00CD743A" w:rsidTr="00E02B74">
        <w:trPr>
          <w:jc w:val="center"/>
        </w:trPr>
        <w:tc>
          <w:tcPr>
            <w:tcW w:w="947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CD743A" w:rsidRDefault="00CD743A" w:rsidP="00E02B74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074" type="#_x0000_t75" style="width:10.3pt;height:14.95pt" o:ole="">
                  <v:imagedata r:id="rId10" o:title=""/>
                </v:shape>
                <o:OLEObject Type="Embed" ProgID="Equation.3" ShapeID="_x0000_i1074" DrawAspect="Content" ObjectID="_1580317535" r:id="rId61"/>
              </w:object>
            </w:r>
          </w:p>
        </w:tc>
        <w:tc>
          <w:tcPr>
            <w:tcW w:w="851" w:type="dxa"/>
            <w:shd w:val="clear" w:color="auto" w:fill="auto"/>
          </w:tcPr>
          <w:p w:rsidR="00CD743A" w:rsidRDefault="00CD743A" w:rsidP="00E02B74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075" type="#_x0000_t75" style="width:10.3pt;height:14.95pt" o:ole="">
                  <v:imagedata r:id="rId10" o:title=""/>
                </v:shape>
                <o:OLEObject Type="Embed" ProgID="Equation.3" ShapeID="_x0000_i1075" DrawAspect="Content" ObjectID="_1580317536" r:id="rId62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11</w:t>
            </w:r>
          </w:p>
        </w:tc>
        <w:tc>
          <w:tcPr>
            <w:tcW w:w="945" w:type="dxa"/>
            <w:shd w:val="clear" w:color="auto" w:fill="auto"/>
          </w:tcPr>
          <w:p w:rsidR="00CD743A" w:rsidRDefault="00CD743A" w:rsidP="00E02B74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076" type="#_x0000_t75" style="width:10.3pt;height:14.95pt" o:ole="">
                  <v:imagedata r:id="rId10" o:title=""/>
                </v:shape>
                <o:OLEObject Type="Embed" ProgID="Equation.3" ShapeID="_x0000_i1076" DrawAspect="Content" ObjectID="_1580317537" r:id="rId63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7, 11</w:t>
            </w:r>
          </w:p>
        </w:tc>
        <w:tc>
          <w:tcPr>
            <w:tcW w:w="1134" w:type="dxa"/>
            <w:shd w:val="clear" w:color="auto" w:fill="auto"/>
          </w:tcPr>
          <w:p w:rsidR="00CD743A" w:rsidRDefault="00CD743A" w:rsidP="00E02B74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077" type="#_x0000_t75" style="width:10.3pt;height:14.95pt" o:ole="">
                  <v:imagedata r:id="rId10" o:title=""/>
                </v:shape>
                <o:OLEObject Type="Embed" ProgID="Equation.3" ShapeID="_x0000_i1077" DrawAspect="Content" ObjectID="_1580317538" r:id="rId64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474" w:type="dxa"/>
            <w:shd w:val="clear" w:color="auto" w:fill="auto"/>
          </w:tcPr>
          <w:p w:rsidR="00CD743A" w:rsidRPr="00B407A4" w:rsidRDefault="00CD743A" w:rsidP="00E02B74">
            <w:pPr>
              <w:pStyle w:val="TAC"/>
              <w:rPr>
                <w:color w:val="FF0000"/>
              </w:rPr>
            </w:pPr>
            <w:r w:rsidRPr="00B407A4">
              <w:rPr>
                <w:color w:val="FF000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43A" w:rsidRPr="00B407A4" w:rsidRDefault="00CD743A" w:rsidP="00E02B74">
            <w:pPr>
              <w:pStyle w:val="TAC"/>
              <w:rPr>
                <w:color w:val="FF0000"/>
              </w:rPr>
            </w:pPr>
            <w:r w:rsidRPr="00B407A4">
              <w:rPr>
                <w:color w:val="FF0000"/>
              </w:rPr>
              <w:t>0, 10</w:t>
            </w:r>
          </w:p>
        </w:tc>
        <w:tc>
          <w:tcPr>
            <w:tcW w:w="943" w:type="dxa"/>
            <w:shd w:val="clear" w:color="auto" w:fill="auto"/>
          </w:tcPr>
          <w:p w:rsidR="00CD743A" w:rsidRPr="00B407A4" w:rsidRDefault="00CD743A" w:rsidP="00E02B74">
            <w:pPr>
              <w:pStyle w:val="TAC"/>
              <w:rPr>
                <w:color w:val="FF0000"/>
              </w:rPr>
            </w:pPr>
            <w:r w:rsidRPr="00B407A4">
              <w:rPr>
                <w:color w:val="FF0000"/>
              </w:rPr>
              <w:t>0, 5, 10</w:t>
            </w:r>
          </w:p>
        </w:tc>
        <w:tc>
          <w:tcPr>
            <w:tcW w:w="759" w:type="dxa"/>
            <w:shd w:val="clear" w:color="auto" w:fill="auto"/>
          </w:tcPr>
          <w:p w:rsidR="00CD743A" w:rsidRDefault="00CD743A" w:rsidP="00E02B74">
            <w:pPr>
              <w:pStyle w:val="TAC"/>
            </w:pPr>
            <w:r w:rsidRPr="00EC6E0C">
              <w:rPr>
                <w:color w:val="FF0000"/>
              </w:rPr>
              <w:t>0, 5, 10, 13</w:t>
            </w:r>
          </w:p>
        </w:tc>
      </w:tr>
    </w:tbl>
    <w:p w:rsidR="00CD743A" w:rsidRDefault="00CD743A" w:rsidP="00CD743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:rsidR="00CD743A" w:rsidRPr="00EC6E0C" w:rsidRDefault="00CD743A" w:rsidP="00CD743A">
      <w:pPr>
        <w:pStyle w:val="a6"/>
        <w:numPr>
          <w:ilvl w:val="0"/>
          <w:numId w:val="34"/>
        </w:numPr>
        <w:spacing w:line="276" w:lineRule="auto"/>
        <w:ind w:leftChars="0"/>
        <w:jc w:val="both"/>
        <w:rPr>
          <w:rFonts w:ascii="Calibri" w:hAnsi="Calibri" w:cs="Calibri"/>
          <w:b/>
        </w:rPr>
      </w:pPr>
      <w:r w:rsidRPr="00EC6E0C">
        <w:rPr>
          <w:rFonts w:ascii="Calibri" w:hAnsi="Calibri" w:cs="Calibri" w:hint="eastAsia"/>
          <w:b/>
        </w:rPr>
        <w:t>Update the last</w:t>
      </w:r>
      <w:r w:rsidRPr="00EC6E0C">
        <w:rPr>
          <w:rFonts w:ascii="Calibri" w:hAnsi="Calibri" w:cs="Calibri"/>
          <w:b/>
        </w:rPr>
        <w:t xml:space="preserve"> two</w:t>
      </w:r>
      <w:r w:rsidRPr="00EC6E0C">
        <w:rPr>
          <w:rFonts w:ascii="Calibri" w:hAnsi="Calibri" w:cs="Calibri" w:hint="eastAsia"/>
          <w:b/>
        </w:rPr>
        <w:t xml:space="preserve"> row</w:t>
      </w:r>
      <w:r w:rsidRPr="00EC6E0C">
        <w:rPr>
          <w:rFonts w:ascii="Calibri" w:hAnsi="Calibri" w:cs="Calibri"/>
          <w:b/>
        </w:rPr>
        <w:t>s</w:t>
      </w:r>
      <w:r w:rsidRPr="00EC6E0C">
        <w:rPr>
          <w:rFonts w:ascii="Calibri" w:hAnsi="Calibri" w:cs="Calibri" w:hint="eastAsia"/>
          <w:b/>
        </w:rPr>
        <w:t xml:space="preserve"> of </w:t>
      </w:r>
      <w:r w:rsidRPr="00EC6E0C">
        <w:rPr>
          <w:rFonts w:ascii="Calibri" w:hAnsi="Calibri" w:cs="Calibri"/>
          <w:b/>
        </w:rPr>
        <w:t>Table 6.4.1.1.3-4 in TS 38.211 as follows:</w:t>
      </w:r>
    </w:p>
    <w:p w:rsidR="00CD743A" w:rsidRDefault="00CD743A" w:rsidP="00CD743A">
      <w:pPr>
        <w:spacing w:line="276" w:lineRule="auto"/>
        <w:jc w:val="both"/>
        <w:rPr>
          <w:rFonts w:ascii="Calibri" w:hAnsi="Calibri" w:cs="Calibri"/>
          <w:b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CD743A" w:rsidRPr="00A20A0E" w:rsidTr="00E02B74">
        <w:trPr>
          <w:jc w:val="center"/>
        </w:trPr>
        <w:tc>
          <w:tcPr>
            <w:tcW w:w="1657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078" type="#_x0000_t75" style="width:9.35pt;height:14.95pt" o:ole="">
                  <v:imagedata r:id="rId10" o:title=""/>
                </v:shape>
                <o:OLEObject Type="Embed" ProgID="Equation.3" ShapeID="_x0000_i1078" DrawAspect="Content" ObjectID="_1580317539" r:id="rId65"/>
              </w:object>
            </w:r>
          </w:p>
        </w:tc>
        <w:tc>
          <w:tcPr>
            <w:tcW w:w="851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79" type="#_x0000_t75" style="width:9.35pt;height:14.95pt" o:ole="">
                  <v:imagedata r:id="rId39" o:title=""/>
                </v:shape>
                <o:OLEObject Type="Embed" ProgID="Equation.3" ShapeID="_x0000_i1079" DrawAspect="Content" ObjectID="_1580317540" r:id="rId66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  <w:r w:rsidRPr="00EC140A">
              <w:rPr>
                <w:rFonts w:eastAsia="Batang"/>
                <w:color w:val="FF0000"/>
              </w:rPr>
              <w:t>0, 10</w:t>
            </w:r>
          </w:p>
        </w:tc>
        <w:tc>
          <w:tcPr>
            <w:tcW w:w="851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</w:p>
        </w:tc>
      </w:tr>
      <w:tr w:rsidR="00CD743A" w:rsidRPr="00A20A0E" w:rsidTr="00E02B74">
        <w:trPr>
          <w:jc w:val="center"/>
        </w:trPr>
        <w:tc>
          <w:tcPr>
            <w:tcW w:w="1657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CD743A" w:rsidRDefault="00CD743A" w:rsidP="00E02B74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080" type="#_x0000_t75" style="width:9.35pt;height:14.95pt" o:ole="">
                  <v:imagedata r:id="rId10" o:title=""/>
                </v:shape>
                <o:OLEObject Type="Embed" ProgID="Equation.3" ShapeID="_x0000_i1080" DrawAspect="Content" ObjectID="_1580317541" r:id="rId67"/>
              </w:object>
            </w:r>
          </w:p>
        </w:tc>
        <w:tc>
          <w:tcPr>
            <w:tcW w:w="851" w:type="dxa"/>
            <w:shd w:val="clear" w:color="auto" w:fill="auto"/>
          </w:tcPr>
          <w:p w:rsidR="00CD743A" w:rsidRDefault="00CD743A" w:rsidP="00E02B74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81" type="#_x0000_t75" style="width:9.35pt;height:14.95pt" o:ole="">
                  <v:imagedata r:id="rId39" o:title=""/>
                </v:shape>
                <o:OLEObject Type="Embed" ProgID="Equation.3" ShapeID="_x0000_i1081" DrawAspect="Content" ObjectID="_1580317542" r:id="rId68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CD743A" w:rsidRDefault="00CD743A" w:rsidP="00E02B74">
            <w:pPr>
              <w:pStyle w:val="TAC"/>
              <w:rPr>
                <w:rFonts w:eastAsia="Batang"/>
              </w:rPr>
            </w:pPr>
            <w:r w:rsidRPr="00EC140A">
              <w:rPr>
                <w:rFonts w:eastAsia="Batang"/>
                <w:color w:val="FF000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  <w:r w:rsidRPr="00EC140A">
              <w:rPr>
                <w:rFonts w:eastAsia="Batang"/>
                <w:color w:val="FF0000"/>
              </w:rPr>
              <w:t>0, 10</w:t>
            </w:r>
          </w:p>
        </w:tc>
        <w:tc>
          <w:tcPr>
            <w:tcW w:w="851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CD743A" w:rsidRPr="00A20A0E" w:rsidRDefault="00CD743A" w:rsidP="00E02B74">
            <w:pPr>
              <w:pStyle w:val="TAC"/>
              <w:rPr>
                <w:rFonts w:eastAsia="Batang"/>
              </w:rPr>
            </w:pPr>
          </w:p>
        </w:tc>
      </w:tr>
    </w:tbl>
    <w:p w:rsidR="00AD0163" w:rsidRPr="00F46961" w:rsidRDefault="00AD0163" w:rsidP="00AD0163">
      <w:pPr>
        <w:spacing w:line="276" w:lineRule="auto"/>
        <w:ind w:firstLineChars="50" w:firstLine="120"/>
        <w:jc w:val="both"/>
        <w:rPr>
          <w:rFonts w:ascii="Calibri" w:hAnsi="Calibri" w:cs="Calibri"/>
          <w:lang w:eastAsia="ja-JP"/>
        </w:rPr>
      </w:pPr>
    </w:p>
    <w:p w:rsidR="00645722" w:rsidRDefault="00645722" w:rsidP="00645722">
      <w:pPr>
        <w:spacing w:line="276" w:lineRule="auto"/>
        <w:jc w:val="both"/>
        <w:rPr>
          <w:rFonts w:ascii="Calibri" w:hAnsi="Calibri" w:cs="Calibri"/>
          <w:lang w:eastAsia="ja-JP"/>
        </w:rPr>
      </w:pPr>
      <w:r w:rsidRPr="00F46961">
        <w:rPr>
          <w:rFonts w:ascii="Calibri" w:hAnsi="Calibri" w:cs="Calibri"/>
          <w:b/>
          <w:lang w:eastAsia="ja-JP"/>
        </w:rPr>
        <w:lastRenderedPageBreak/>
        <w:t xml:space="preserve">Text Proposal </w:t>
      </w:r>
      <w:r>
        <w:rPr>
          <w:rFonts w:ascii="Calibri" w:hAnsi="Calibri" w:cs="Calibri"/>
          <w:b/>
          <w:lang w:eastAsia="ja-JP"/>
        </w:rPr>
        <w:t>2</w:t>
      </w:r>
      <w:r w:rsidRPr="00F46961">
        <w:rPr>
          <w:rFonts w:ascii="Calibri" w:hAnsi="Calibri" w:cs="Calibri"/>
          <w:lang w:eastAsia="ja-JP"/>
        </w:rPr>
        <w:t xml:space="preserve">: </w:t>
      </w:r>
    </w:p>
    <w:p w:rsidR="00645722" w:rsidRDefault="00645722" w:rsidP="00645722">
      <w:pPr>
        <w:spacing w:line="276" w:lineRule="auto"/>
        <w:jc w:val="both"/>
        <w:rPr>
          <w:rFonts w:ascii="Calibri" w:hAnsi="Calibri" w:cs="Calibri"/>
          <w:lang w:eastAsia="ja-JP"/>
        </w:rPr>
      </w:pPr>
    </w:p>
    <w:p w:rsidR="00645722" w:rsidRPr="00F46961" w:rsidRDefault="00645722" w:rsidP="00645722">
      <w:pPr>
        <w:spacing w:line="276" w:lineRule="auto"/>
        <w:jc w:val="both"/>
        <w:rPr>
          <w:rFonts w:ascii="Calibri" w:hAnsi="Calibri" w:cs="Calibri"/>
          <w:lang w:eastAsia="ja-JP"/>
        </w:rPr>
      </w:pPr>
      <w:r w:rsidRPr="00F46961">
        <w:rPr>
          <w:rFonts w:ascii="Calibri" w:hAnsi="Calibri" w:cs="Calibri"/>
          <w:lang w:eastAsia="ja-JP"/>
        </w:rPr>
        <w:t>In 7.4.1.1.1, the following equation and sentences should be corrected</w:t>
      </w:r>
    </w:p>
    <w:p w:rsidR="00645722" w:rsidRPr="00F46961" w:rsidRDefault="00645722" w:rsidP="00645722">
      <w:pPr>
        <w:spacing w:line="276" w:lineRule="auto"/>
        <w:jc w:val="both"/>
        <w:rPr>
          <w:rFonts w:ascii="Calibri" w:hAnsi="Calibri" w:cs="Calibri"/>
          <w:lang w:eastAsia="ja-JP"/>
        </w:rPr>
      </w:pPr>
    </w:p>
    <w:p w:rsidR="00645722" w:rsidRPr="00F46961" w:rsidRDefault="00A6332F" w:rsidP="00645722">
      <w:pPr>
        <w:spacing w:line="276" w:lineRule="auto"/>
        <w:jc w:val="both"/>
        <w:rPr>
          <w:rFonts w:ascii="Calibri" w:hAnsi="Calibri" w:cs="Calibri"/>
          <w:lang w:eastAsia="ja-JP"/>
        </w:rPr>
      </w:pPr>
      <m:oMathPara>
        <m:oMath>
          <m:sSub>
            <m:sSubPr>
              <m:ctrlPr>
                <w:rPr>
                  <w:rFonts w:ascii="Cambria Math" w:hAnsi="Cambria Math" w:cs="Calibr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Calibri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="Calibri"/>
                </w:rPr>
                <m:t>init</m:t>
              </m:r>
            </m:sub>
          </m:sSub>
          <m:r>
            <w:rPr>
              <w:rFonts w:ascii="Cambria Math" w:hAnsi="Cambria Math" w:cs="Calibri"/>
            </w:rPr>
            <m:t>=</m:t>
          </m:r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Calibri"/>
                      <w:i/>
                    </w:rPr>
                  </m:ctrlPr>
                </m:sSupPr>
                <m:e>
                  <m:r>
                    <w:rPr>
                      <w:rFonts w:ascii="Cambria Math" w:hAnsi="Cambria Math" w:cs="Calibri"/>
                    </w:rPr>
                    <m:t>2</m:t>
                  </m:r>
                </m:e>
                <m:sup>
                  <m:r>
                    <w:rPr>
                      <w:rFonts w:ascii="Cambria Math" w:hAnsi="Cambria Math" w:cs="Calibri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 w:cs="Calibri"/>
                      <w:i/>
                    </w:rPr>
                  </m:ctrlPr>
                </m:dPr>
                <m:e>
                  <m:r>
                    <w:rPr>
                      <w:rFonts w:ascii="Cambria Math" w:hAnsi="Cambria Math" w:cs="Calibri"/>
                    </w:rPr>
                    <m:t>14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Calibri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 w:cs="Calibri"/>
                        </w:rPr>
                        <m:t>u</m:t>
                      </m:r>
                    </m:sup>
                  </m:sSubSup>
                  <m:r>
                    <w:rPr>
                      <w:rFonts w:ascii="Cambria Math" w:hAnsi="Cambria Math" w:cs="Calibri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hAnsi="Cambria Math" w:cs="Calibri"/>
                      <w:i/>
                    </w:rPr>
                  </m:ctrlPr>
                </m:dPr>
                <m:e>
                  <m:r>
                    <w:rPr>
                      <w:rFonts w:ascii="Cambria Math" w:hAnsi="Cambria Math" w:cs="Calibri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Calibri"/>
                        </w:rPr>
                        <m:t>ID</m:t>
                      </m:r>
                    </m:sub>
                    <m:sup>
                      <m:r>
                        <w:rPr>
                          <w:rFonts w:ascii="Cambria Math" w:hAnsi="Cambria Math" w:cs="Calibri"/>
                          <w:color w:val="FF000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alibri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Calibri"/>
                            </w:rPr>
                            <m:t>SCID</m:t>
                          </m:r>
                        </m:sub>
                      </m:sSub>
                      <m:r>
                        <w:rPr>
                          <w:rFonts w:ascii="Cambria Math" w:hAnsi="Cambria Math" w:cs="Calibri"/>
                          <w:color w:val="FF0000"/>
                        </w:rPr>
                        <m:t>)</m:t>
                      </m:r>
                    </m:sup>
                  </m:sSubSup>
                  <m:r>
                    <w:rPr>
                      <w:rFonts w:ascii="Cambria Math" w:hAnsi="Cambria Math" w:cs="Calibri"/>
                    </w:rPr>
                    <m:t>+1</m:t>
                  </m:r>
                </m:e>
              </m:d>
              <m:r>
                <w:rPr>
                  <w:rFonts w:ascii="Cambria Math" w:hAnsi="Cambria Math" w:cs="Calibri"/>
                </w:rPr>
                <m:t>+2</m:t>
              </m:r>
              <m:sSubSup>
                <m:sSubSupPr>
                  <m:ctrlPr>
                    <w:rPr>
                      <w:rFonts w:ascii="Cambria Math" w:hAnsi="Cambria Math" w:cs="Calibr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ID</m:t>
                  </m:r>
                </m:sub>
                <m:sup>
                  <m:r>
                    <w:rPr>
                      <w:rFonts w:ascii="Cambria Math" w:hAnsi="Cambria Math" w:cs="Calibri"/>
                      <w:color w:val="FF0000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Calibri"/>
                        </w:rPr>
                        <m:t>SCID</m:t>
                      </m:r>
                    </m:sub>
                  </m:sSub>
                  <m:r>
                    <w:rPr>
                      <w:rFonts w:ascii="Cambria Math" w:hAnsi="Cambria Math" w:cs="Calibri"/>
                      <w:color w:val="FF0000"/>
                    </w:rPr>
                    <m:t>)</m:t>
                  </m:r>
                </m:sup>
              </m:sSubSup>
              <m:r>
                <w:rPr>
                  <w:rFonts w:ascii="Cambria Math" w:hAnsi="Cambria Math" w:cs="Calibri"/>
                </w:rPr>
                <m:t>+</m:t>
              </m:r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SCID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Calibri"/>
            </w:rPr>
            <m:t>mod</m:t>
          </m:r>
          <m:sSup>
            <m:sSupPr>
              <m:ctrlPr>
                <w:rPr>
                  <w:rFonts w:ascii="Cambria Math" w:hAnsi="Cambria Math" w:cs="Calibri"/>
                  <w:i/>
                </w:rPr>
              </m:ctrlPr>
            </m:sSupPr>
            <m:e>
              <m:r>
                <w:rPr>
                  <w:rFonts w:ascii="Cambria Math" w:hAnsi="Cambria Math" w:cs="Calibri"/>
                </w:rPr>
                <m:t>2</m:t>
              </m:r>
            </m:e>
            <m:sup>
              <m:r>
                <w:rPr>
                  <w:rFonts w:ascii="Cambria Math" w:hAnsi="Cambria Math" w:cs="Calibri"/>
                </w:rPr>
                <m:t>31</m:t>
              </m:r>
            </m:sup>
          </m:sSup>
        </m:oMath>
      </m:oMathPara>
    </w:p>
    <w:p w:rsidR="00645722" w:rsidRPr="00F46961" w:rsidRDefault="00645722" w:rsidP="00645722">
      <w:pPr>
        <w:pStyle w:val="B1"/>
        <w:rPr>
          <w:rFonts w:ascii="Calibri" w:hAnsi="Calibri" w:cs="Calibri"/>
        </w:rPr>
      </w:pPr>
    </w:p>
    <w:p w:rsidR="00645722" w:rsidRPr="00F46961" w:rsidRDefault="00645722" w:rsidP="00645722">
      <w:pPr>
        <w:pStyle w:val="B1"/>
        <w:rPr>
          <w:rFonts w:ascii="Calibri" w:hAnsi="Calibri" w:cs="Calibri"/>
        </w:rPr>
      </w:pPr>
      <w:r w:rsidRPr="00F46961">
        <w:rPr>
          <w:rFonts w:ascii="Calibri" w:hAnsi="Calibri" w:cs="Calibri"/>
        </w:rPr>
        <w:t>-</w:t>
      </w:r>
      <w:r w:rsidRPr="00F46961">
        <w:rPr>
          <w:rFonts w:ascii="Calibri" w:hAnsi="Calibri" w:cs="Calibri"/>
        </w:rPr>
        <w:tab/>
      </w:r>
      <w:r w:rsidRPr="00F46961">
        <w:rPr>
          <w:rFonts w:ascii="Calibri" w:hAnsi="Calibri" w:cs="Calibri"/>
          <w:position w:val="-10"/>
        </w:rPr>
        <w:object w:dxaOrig="1040" w:dyaOrig="300">
          <v:shape id="_x0000_i1082" type="#_x0000_t75" style="width:51.45pt;height:14.95pt" o:ole="">
            <v:imagedata r:id="rId57" o:title=""/>
          </v:shape>
          <o:OLEObject Type="Embed" ProgID="Equation.3" ShapeID="_x0000_i1082" DrawAspect="Content" ObjectID="_1580317543" r:id="rId69"/>
        </w:object>
      </w:r>
      <w:r w:rsidRPr="00F46961">
        <w:rPr>
          <w:rFonts w:ascii="Calibri" w:hAnsi="Calibri" w:cs="Calibri"/>
        </w:rPr>
        <w:t xml:space="preserve"> </w:t>
      </w:r>
      <w:proofErr w:type="gramStart"/>
      <w:r w:rsidRPr="00F46961">
        <w:rPr>
          <w:rFonts w:ascii="Calibri" w:hAnsi="Calibri" w:cs="Calibri"/>
        </w:rPr>
        <w:t>and</w:t>
      </w:r>
      <w:proofErr w:type="gramEnd"/>
      <w:r w:rsidRPr="00F46961">
        <w:rPr>
          <w:rFonts w:ascii="Calibri" w:hAnsi="Calibri" w:cs="Calibri"/>
        </w:rPr>
        <w:t xml:space="preserve"> </w:t>
      </w:r>
      <m:oMath>
        <m:sSubSup>
          <m:sSubSupPr>
            <m:ctrlPr>
              <w:rPr>
                <w:rFonts w:ascii="Cambria Math" w:hAnsi="Cambria Math" w:cs="Calibri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</w:rPr>
              <m:t>N</m:t>
            </m:r>
            <m:ctrlPr>
              <w:rPr>
                <w:rFonts w:ascii="Cambria Math" w:hAnsi="Cambria Math" w:cs="Calibri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ID</m:t>
            </m:r>
            <m:ctrlPr>
              <w:rPr>
                <w:rFonts w:ascii="Cambria Math" w:hAnsi="Cambria Math" w:cs="Calibri"/>
              </w:rPr>
            </m:ctrlPr>
          </m:sub>
          <m:sup>
            <m:r>
              <w:rPr>
                <w:rFonts w:ascii="Cambria Math" w:hAnsi="Cambria Math" w:cs="Calibri"/>
                <w:color w:val="FF0000"/>
              </w:rPr>
              <m:t>(</m:t>
            </m:r>
            <m:sSub>
              <m:sSubPr>
                <m:ctrlPr>
                  <w:rPr>
                    <w:rFonts w:ascii="Cambria Math" w:hAnsi="Cambria Math" w:cs="Calibri"/>
                    <w:i/>
                  </w:rPr>
                </m:ctrlPr>
              </m:sSubPr>
              <m:e>
                <m:r>
                  <w:rPr>
                    <w:rFonts w:ascii="Cambria Math" w:hAnsi="Cambria Math" w:cs="Calibri"/>
                  </w:rPr>
                  <m:t>n</m:t>
                </m:r>
              </m:e>
              <m:sub>
                <m:r>
                  <w:rPr>
                    <w:rFonts w:ascii="Cambria Math" w:hAnsi="Cambria Math" w:cs="Calibri"/>
                  </w:rPr>
                  <m:t>SCID</m:t>
                </m:r>
              </m:sub>
            </m:sSub>
            <m:r>
              <w:rPr>
                <w:rFonts w:ascii="Cambria Math" w:hAnsi="Cambria Math" w:cs="Calibri"/>
                <w:color w:val="FF0000"/>
              </w:rPr>
              <m:t>)</m:t>
            </m:r>
          </m:sup>
        </m:sSubSup>
        <m:r>
          <w:rPr>
            <w:rFonts w:ascii="Cambria Math" w:hAnsi="Cambria Math" w:cs="Calibri"/>
          </w:rPr>
          <m:t>∈{0,1,…,65535}</m:t>
        </m:r>
      </m:oMath>
      <w:r w:rsidRPr="00F46961">
        <w:rPr>
          <w:rFonts w:ascii="Calibri" w:hAnsi="Calibri" w:cs="Calibri"/>
        </w:rPr>
        <w:t xml:space="preserve"> is given by the higher-layer parameter </w:t>
      </w:r>
      <w:r w:rsidRPr="00F46961">
        <w:rPr>
          <w:rFonts w:ascii="Calibri" w:hAnsi="Calibri" w:cs="Calibri"/>
          <w:i/>
        </w:rPr>
        <w:t>DL-DMRS-Scrambling-ID</w:t>
      </w:r>
      <w:r w:rsidRPr="00F46961">
        <w:rPr>
          <w:rFonts w:ascii="Calibri" w:hAnsi="Calibri" w:cs="Calibri"/>
        </w:rPr>
        <w:t xml:space="preserve"> if provided</w:t>
      </w:r>
    </w:p>
    <w:p w:rsidR="00645722" w:rsidRPr="00F46961" w:rsidRDefault="00645722" w:rsidP="00645722">
      <w:pPr>
        <w:pStyle w:val="B1"/>
        <w:rPr>
          <w:rFonts w:ascii="Calibri" w:hAnsi="Calibri" w:cs="Calibri"/>
          <w:lang w:eastAsia="ja-JP"/>
        </w:rPr>
      </w:pPr>
      <w:r w:rsidRPr="00F46961">
        <w:rPr>
          <w:rFonts w:ascii="Calibri" w:hAnsi="Calibri" w:cs="Calibri"/>
        </w:rPr>
        <w:t>-</w:t>
      </w:r>
      <w:r w:rsidRPr="00F46961">
        <w:rPr>
          <w:rFonts w:ascii="Calibri" w:hAnsi="Calibri" w:cs="Calibri"/>
        </w:rPr>
        <w:tab/>
      </w:r>
      <w:r w:rsidRPr="00F46961">
        <w:rPr>
          <w:rFonts w:ascii="Calibri" w:hAnsi="Calibri" w:cs="Calibri"/>
          <w:position w:val="-10"/>
        </w:rPr>
        <w:object w:dxaOrig="820" w:dyaOrig="300">
          <v:shape id="_x0000_i1083" type="#_x0000_t75" style="width:41.15pt;height:14.95pt" o:ole="">
            <v:imagedata r:id="rId59" o:title=""/>
          </v:shape>
          <o:OLEObject Type="Embed" ProgID="Equation.3" ShapeID="_x0000_i1083" DrawAspect="Content" ObjectID="_1580317544" r:id="rId70"/>
        </w:object>
      </w:r>
      <w:r w:rsidRPr="00F46961">
        <w:rPr>
          <w:rFonts w:ascii="Calibri" w:hAnsi="Calibri" w:cs="Calibri"/>
        </w:rPr>
        <w:t xml:space="preserve"> </w:t>
      </w:r>
      <w:proofErr w:type="gramStart"/>
      <w:r w:rsidRPr="00F46961">
        <w:rPr>
          <w:rFonts w:ascii="Calibri" w:hAnsi="Calibri" w:cs="Calibri"/>
        </w:rPr>
        <w:t>and</w:t>
      </w:r>
      <w:proofErr w:type="gramEnd"/>
      <w:r w:rsidRPr="00F46961">
        <w:rPr>
          <w:rFonts w:ascii="Calibri" w:hAnsi="Calibri" w:cs="Calibri"/>
        </w:rPr>
        <w:t xml:space="preserve"> </w:t>
      </w:r>
      <m:oMath>
        <m:sSubSup>
          <m:sSubSupPr>
            <m:ctrlPr>
              <w:rPr>
                <w:rFonts w:ascii="Cambria Math" w:hAnsi="Cambria Math" w:cs="Calibri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</w:rPr>
              <m:t>N</m:t>
            </m:r>
            <m:ctrlPr>
              <w:rPr>
                <w:rFonts w:ascii="Cambria Math" w:hAnsi="Cambria Math" w:cs="Calibri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ID</m:t>
            </m:r>
            <m:ctrlPr>
              <w:rPr>
                <w:rFonts w:ascii="Cambria Math" w:hAnsi="Cambria Math" w:cs="Calibri"/>
              </w:rPr>
            </m:ctrlPr>
          </m:sub>
          <m:sup>
            <m:r>
              <w:rPr>
                <w:rFonts w:ascii="Cambria Math" w:hAnsi="Cambria Math" w:cs="Calibri"/>
                <w:color w:val="FF0000"/>
              </w:rPr>
              <m:t>(</m:t>
            </m:r>
            <m:sSub>
              <m:sSubPr>
                <m:ctrlPr>
                  <w:rPr>
                    <w:rFonts w:ascii="Cambria Math" w:hAnsi="Cambria Math" w:cs="Calibri"/>
                    <w:i/>
                  </w:rPr>
                </m:ctrlPr>
              </m:sSubPr>
              <m:e>
                <m:r>
                  <w:rPr>
                    <w:rFonts w:ascii="Cambria Math" w:hAnsi="Cambria Math" w:cs="Calibri"/>
                  </w:rPr>
                  <m:t>n</m:t>
                </m:r>
              </m:e>
              <m:sub>
                <m:r>
                  <w:rPr>
                    <w:rFonts w:ascii="Cambria Math" w:hAnsi="Cambria Math" w:cs="Calibri"/>
                  </w:rPr>
                  <m:t>SCID</m:t>
                </m:r>
              </m:sub>
            </m:sSub>
            <m:r>
              <w:rPr>
                <w:rFonts w:ascii="Cambria Math" w:hAnsi="Cambria Math" w:cs="Calibri"/>
                <w:color w:val="FF0000"/>
              </w:rPr>
              <m:t>)</m:t>
            </m:r>
          </m:sup>
        </m:sSubSup>
        <m:r>
          <w:rPr>
            <w:rFonts w:ascii="Cambria Math" w:hAnsi="Cambria Math" w:cs="Calibri"/>
          </w:rPr>
          <m:t>=</m:t>
        </m:r>
        <m:sSubSup>
          <m:sSubSupPr>
            <m:ctrlPr>
              <w:rPr>
                <w:rFonts w:ascii="Cambria Math" w:hAnsi="Cambria Math" w:cs="Calibri"/>
                <w:i/>
              </w:rPr>
            </m:ctrlPr>
          </m:sSubSupPr>
          <m:e>
            <m:r>
              <w:rPr>
                <w:rFonts w:ascii="Cambria Math" w:hAnsi="Cambria Math" w:cs="Calibri"/>
              </w:rPr>
              <m:t>N</m:t>
            </m:r>
          </m:e>
          <m:sub>
            <m:r>
              <w:rPr>
                <w:rFonts w:ascii="Cambria Math" w:hAnsi="Cambria Math" w:cs="Calibri"/>
              </w:rPr>
              <m:t>ID</m:t>
            </m:r>
          </m:sub>
          <m:sup>
            <m:r>
              <w:rPr>
                <w:rFonts w:ascii="Cambria Math" w:hAnsi="Cambria Math" w:cs="Calibri"/>
              </w:rPr>
              <m:t>cell</m:t>
            </m:r>
          </m:sup>
        </m:sSubSup>
      </m:oMath>
      <w:r w:rsidRPr="00F46961">
        <w:rPr>
          <w:rFonts w:ascii="Calibri" w:hAnsi="Calibri" w:cs="Calibri"/>
        </w:rPr>
        <w:t xml:space="preserve"> otherwise</w:t>
      </w:r>
    </w:p>
    <w:p w:rsidR="003A4BC4" w:rsidRPr="00645722" w:rsidRDefault="003A4BC4" w:rsidP="00741928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:rsidR="00F617BD" w:rsidRPr="00F46961" w:rsidRDefault="00F617BD" w:rsidP="00F617BD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lang w:val="en-US"/>
        </w:rPr>
      </w:pPr>
      <w:r w:rsidRPr="00F46961">
        <w:rPr>
          <w:rFonts w:ascii="Calibri" w:hAnsi="Calibri" w:cs="Calibri"/>
          <w:b/>
          <w:lang w:val="en-US"/>
        </w:rPr>
        <w:t>References</w:t>
      </w:r>
    </w:p>
    <w:p w:rsidR="00543A9A" w:rsidRPr="00F46961" w:rsidRDefault="00441130" w:rsidP="00543A9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lang w:val="en-US" w:eastAsia="ja-JP"/>
        </w:rPr>
      </w:pPr>
      <w:r w:rsidRPr="00F46961">
        <w:rPr>
          <w:rFonts w:ascii="Calibri" w:hAnsi="Calibri" w:cs="Calibri"/>
          <w:lang w:val="en-US" w:eastAsia="ja-JP"/>
        </w:rPr>
        <w:t>[</w:t>
      </w:r>
      <w:bookmarkStart w:id="3" w:name="ref_chairmansnote_86"/>
      <w:r w:rsidRPr="00F46961">
        <w:rPr>
          <w:rFonts w:ascii="Calibri" w:hAnsi="Calibri" w:cs="Calibri"/>
        </w:rPr>
        <w:fldChar w:fldCharType="begin"/>
      </w:r>
      <w:r w:rsidRPr="00F46961">
        <w:rPr>
          <w:rFonts w:ascii="Calibri" w:hAnsi="Calibri" w:cs="Calibri"/>
        </w:rPr>
        <w:instrText xml:space="preserve"> SEQ BIB \* MERGEFORMAT </w:instrText>
      </w:r>
      <w:r w:rsidRPr="00F46961">
        <w:rPr>
          <w:rFonts w:ascii="Calibri" w:hAnsi="Calibri" w:cs="Calibri"/>
        </w:rPr>
        <w:fldChar w:fldCharType="separate"/>
      </w:r>
      <w:r w:rsidR="005E7AD0" w:rsidRPr="00F46961">
        <w:rPr>
          <w:rFonts w:ascii="Calibri" w:hAnsi="Calibri" w:cs="Calibri"/>
          <w:noProof/>
        </w:rPr>
        <w:t>1</w:t>
      </w:r>
      <w:r w:rsidRPr="00F46961">
        <w:rPr>
          <w:rFonts w:ascii="Calibri" w:hAnsi="Calibri" w:cs="Calibri"/>
        </w:rPr>
        <w:fldChar w:fldCharType="end"/>
      </w:r>
      <w:bookmarkEnd w:id="3"/>
      <w:r w:rsidRPr="00F46961">
        <w:rPr>
          <w:rFonts w:ascii="Calibri" w:hAnsi="Calibri" w:cs="Calibri"/>
          <w:lang w:val="en-US" w:eastAsia="ja-JP"/>
        </w:rPr>
        <w:t>]</w:t>
      </w:r>
      <w:r w:rsidRPr="00F46961">
        <w:rPr>
          <w:rFonts w:ascii="Calibri" w:hAnsi="Calibri" w:cs="Calibri"/>
          <w:lang w:val="en-US" w:eastAsia="ja-JP"/>
        </w:rPr>
        <w:tab/>
        <w:t xml:space="preserve">Draft Minutes Report of 3GPP TSG RAN WG1 </w:t>
      </w:r>
      <w:r w:rsidR="00E9449E" w:rsidRPr="00F46961">
        <w:rPr>
          <w:rFonts w:ascii="Calibri" w:hAnsi="Calibri" w:cs="Calibri"/>
          <w:lang w:val="en-US" w:eastAsia="ja-JP"/>
        </w:rPr>
        <w:t>NR Ad hoc #1</w:t>
      </w:r>
      <w:r w:rsidRPr="00F46961">
        <w:rPr>
          <w:rFonts w:ascii="Calibri" w:hAnsi="Calibri" w:cs="Calibri"/>
          <w:lang w:val="en-US" w:eastAsia="ja-JP"/>
        </w:rPr>
        <w:t xml:space="preserve">, </w:t>
      </w:r>
      <w:r w:rsidR="00E9449E" w:rsidRPr="00F46961">
        <w:rPr>
          <w:rFonts w:ascii="Calibri" w:hAnsi="Calibri" w:cs="Calibri"/>
          <w:lang w:val="en-US" w:eastAsia="ja-JP"/>
        </w:rPr>
        <w:t>Vancouver</w:t>
      </w:r>
      <w:r w:rsidR="00F213C3" w:rsidRPr="00F46961">
        <w:rPr>
          <w:rFonts w:ascii="Calibri" w:hAnsi="Calibri" w:cs="Calibri"/>
          <w:lang w:val="en-US" w:eastAsia="ja-JP"/>
        </w:rPr>
        <w:t xml:space="preserve">, </w:t>
      </w:r>
      <w:r w:rsidR="00E9449E" w:rsidRPr="00F46961">
        <w:rPr>
          <w:rFonts w:ascii="Calibri" w:hAnsi="Calibri" w:cs="Calibri"/>
          <w:lang w:val="en-US" w:eastAsia="ja-JP"/>
        </w:rPr>
        <w:t>Canada</w:t>
      </w:r>
      <w:r w:rsidRPr="00F46961">
        <w:rPr>
          <w:rFonts w:ascii="Calibri" w:hAnsi="Calibri" w:cs="Calibri"/>
          <w:lang w:val="en-US" w:eastAsia="ja-JP"/>
        </w:rPr>
        <w:t xml:space="preserve">, </w:t>
      </w:r>
      <w:r w:rsidR="00E9449E" w:rsidRPr="00F46961">
        <w:rPr>
          <w:rFonts w:ascii="Calibri" w:hAnsi="Calibri" w:cs="Calibri"/>
          <w:lang w:val="en-US" w:eastAsia="ja-JP"/>
        </w:rPr>
        <w:t>Jan</w:t>
      </w:r>
      <w:r w:rsidRPr="00F46961">
        <w:rPr>
          <w:rFonts w:ascii="Calibri" w:hAnsi="Calibri" w:cs="Calibri"/>
          <w:lang w:val="en-US" w:eastAsia="ja-JP"/>
        </w:rPr>
        <w:t>. 201</w:t>
      </w:r>
      <w:r w:rsidR="00E9449E" w:rsidRPr="00F46961">
        <w:rPr>
          <w:rFonts w:ascii="Calibri" w:hAnsi="Calibri" w:cs="Calibri"/>
          <w:lang w:val="en-US" w:eastAsia="ja-JP"/>
        </w:rPr>
        <w:t>8.</w:t>
      </w:r>
    </w:p>
    <w:p w:rsidR="002405A0" w:rsidRPr="00F46961" w:rsidRDefault="002405A0" w:rsidP="00E56389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lang w:val="en-US" w:eastAsia="ja-JP"/>
        </w:rPr>
      </w:pPr>
      <w:r w:rsidRPr="00F46961">
        <w:rPr>
          <w:rFonts w:ascii="Calibri" w:hAnsi="Calibri" w:cs="Calibri"/>
          <w:lang w:val="en-US" w:eastAsia="ja-JP"/>
        </w:rPr>
        <w:t>[</w:t>
      </w:r>
      <w:bookmarkStart w:id="4" w:name="ref_TS38211"/>
      <w:r w:rsidRPr="00F46961">
        <w:rPr>
          <w:rFonts w:ascii="Calibri" w:hAnsi="Calibri" w:cs="Calibri"/>
        </w:rPr>
        <w:fldChar w:fldCharType="begin"/>
      </w:r>
      <w:r w:rsidRPr="00F46961">
        <w:rPr>
          <w:rFonts w:ascii="Calibri" w:hAnsi="Calibri" w:cs="Calibri"/>
        </w:rPr>
        <w:instrText xml:space="preserve"> SEQ BIB \* MERGEFORMAT </w:instrText>
      </w:r>
      <w:r w:rsidRPr="00F46961">
        <w:rPr>
          <w:rFonts w:ascii="Calibri" w:hAnsi="Calibri" w:cs="Calibri"/>
        </w:rPr>
        <w:fldChar w:fldCharType="separate"/>
      </w:r>
      <w:r w:rsidR="005E7AD0" w:rsidRPr="00F46961">
        <w:rPr>
          <w:rFonts w:ascii="Calibri" w:hAnsi="Calibri" w:cs="Calibri"/>
          <w:noProof/>
        </w:rPr>
        <w:t>2</w:t>
      </w:r>
      <w:r w:rsidRPr="00F46961">
        <w:rPr>
          <w:rFonts w:ascii="Calibri" w:hAnsi="Calibri" w:cs="Calibri"/>
        </w:rPr>
        <w:fldChar w:fldCharType="end"/>
      </w:r>
      <w:bookmarkEnd w:id="4"/>
      <w:r w:rsidRPr="00F46961">
        <w:rPr>
          <w:rFonts w:ascii="Calibri" w:hAnsi="Calibri" w:cs="Calibri"/>
          <w:lang w:val="en-US" w:eastAsia="ja-JP"/>
        </w:rPr>
        <w:t>]</w:t>
      </w:r>
      <w:r w:rsidRPr="00F46961">
        <w:rPr>
          <w:rFonts w:ascii="Calibri" w:hAnsi="Calibri" w:cs="Calibri"/>
          <w:lang w:val="en-US" w:eastAsia="ja-JP"/>
        </w:rPr>
        <w:tab/>
      </w:r>
      <w:r w:rsidR="009631E0" w:rsidRPr="00F46961">
        <w:rPr>
          <w:rFonts w:ascii="Calibri" w:hAnsi="Calibri" w:cs="Calibri"/>
          <w:lang w:val="en-US" w:eastAsia="ja-JP"/>
        </w:rPr>
        <w:t>3GPP TS 38.211 v</w:t>
      </w:r>
      <w:r w:rsidR="008B4F8E">
        <w:rPr>
          <w:rFonts w:ascii="Calibri" w:hAnsi="Calibri" w:cs="Calibri"/>
          <w:lang w:val="en-US" w:eastAsia="ja-JP"/>
        </w:rPr>
        <w:t>15</w:t>
      </w:r>
      <w:r w:rsidR="009631E0" w:rsidRPr="00F46961">
        <w:rPr>
          <w:rFonts w:ascii="Calibri" w:hAnsi="Calibri" w:cs="Calibri"/>
          <w:lang w:val="en-US" w:eastAsia="ja-JP"/>
        </w:rPr>
        <w:t>.0.0</w:t>
      </w:r>
    </w:p>
    <w:p w:rsidR="00F36813" w:rsidRPr="00F46961" w:rsidRDefault="00F36813" w:rsidP="00F9119B">
      <w:pPr>
        <w:rPr>
          <w:rFonts w:ascii="Calibri" w:hAnsi="Calibri" w:cs="Calibri"/>
          <w:lang w:val="en-US" w:eastAsia="ja-JP"/>
        </w:rPr>
      </w:pPr>
    </w:p>
    <w:sectPr w:rsidR="00F36813" w:rsidRPr="00F46961" w:rsidSect="00F617BD">
      <w:headerReference w:type="even" r:id="rId71"/>
      <w:headerReference w:type="default" r:id="rId72"/>
      <w:footerReference w:type="even" r:id="rId73"/>
      <w:footerReference w:type="default" r:id="rId74"/>
      <w:headerReference w:type="first" r:id="rId75"/>
      <w:footerReference w:type="first" r:id="rId76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6EC" w:rsidRDefault="001516EC" w:rsidP="001D0048">
      <w:r>
        <w:separator/>
      </w:r>
    </w:p>
  </w:endnote>
  <w:endnote w:type="continuationSeparator" w:id="0">
    <w:p w:rsidR="001516EC" w:rsidRDefault="001516EC" w:rsidP="001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32F" w:rsidRDefault="00A6332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32F" w:rsidRDefault="00A6332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32F" w:rsidRDefault="00A6332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6EC" w:rsidRDefault="001516EC" w:rsidP="001D0048">
      <w:r>
        <w:separator/>
      </w:r>
    </w:p>
  </w:footnote>
  <w:footnote w:type="continuationSeparator" w:id="0">
    <w:p w:rsidR="001516EC" w:rsidRDefault="001516EC" w:rsidP="001D0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32F" w:rsidRDefault="00A6332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32F" w:rsidRDefault="00A6332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32F" w:rsidRDefault="00A6332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E427A4"/>
    <w:multiLevelType w:val="hybridMultilevel"/>
    <w:tmpl w:val="0088E3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E121BD"/>
    <w:multiLevelType w:val="hybridMultilevel"/>
    <w:tmpl w:val="0D360F8E"/>
    <w:lvl w:ilvl="0" w:tplc="0A1E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4BE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D8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CF12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F4A90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5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CD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C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8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368C7"/>
    <w:multiLevelType w:val="hybridMultilevel"/>
    <w:tmpl w:val="CDCCC8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76762F"/>
    <w:multiLevelType w:val="hybridMultilevel"/>
    <w:tmpl w:val="908CB12A"/>
    <w:lvl w:ilvl="0" w:tplc="46604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FF30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CE5C2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0C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4E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B80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08E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E260B9"/>
    <w:multiLevelType w:val="hybridMultilevel"/>
    <w:tmpl w:val="EACC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1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FA22CF"/>
    <w:multiLevelType w:val="hybridMultilevel"/>
    <w:tmpl w:val="2FD444DA"/>
    <w:lvl w:ilvl="0" w:tplc="DC1C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83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59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0A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EF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CB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1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4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5" w15:restartNumberingAfterBreak="0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B1B18"/>
    <w:multiLevelType w:val="hybridMultilevel"/>
    <w:tmpl w:val="A208BE9E"/>
    <w:lvl w:ilvl="0" w:tplc="F25C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671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2A7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EB56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01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E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DE9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E5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8E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965D3A"/>
    <w:multiLevelType w:val="hybridMultilevel"/>
    <w:tmpl w:val="81088796"/>
    <w:lvl w:ilvl="0" w:tplc="EFCE42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342A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009C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FE2F6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6E7B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56F1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22A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6A8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702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CD301F2"/>
    <w:multiLevelType w:val="hybridMultilevel"/>
    <w:tmpl w:val="AE1259DC"/>
    <w:lvl w:ilvl="0" w:tplc="BD2E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E1C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2E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9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542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90D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09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5C4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3E5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DE75A5"/>
    <w:multiLevelType w:val="hybridMultilevel"/>
    <w:tmpl w:val="3BE67262"/>
    <w:lvl w:ilvl="0" w:tplc="F3A81B00">
      <w:start w:val="78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D7A514D"/>
    <w:multiLevelType w:val="hybridMultilevel"/>
    <w:tmpl w:val="9B1ADD9A"/>
    <w:lvl w:ilvl="0" w:tplc="1F962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DC6E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E0F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AD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01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C6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C8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2B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EC1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F3055"/>
    <w:multiLevelType w:val="hybridMultilevel"/>
    <w:tmpl w:val="E258D4C6"/>
    <w:lvl w:ilvl="0" w:tplc="3E2A2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8034">
      <w:start w:val="23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ADA40">
      <w:start w:val="23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2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88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8D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2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7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5DD00AA"/>
    <w:multiLevelType w:val="hybridMultilevel"/>
    <w:tmpl w:val="3ED85D4A"/>
    <w:lvl w:ilvl="0" w:tplc="274E5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9624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A818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EAB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2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4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B2C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EF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CE64714"/>
    <w:multiLevelType w:val="hybridMultilevel"/>
    <w:tmpl w:val="E0F6FF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</w:num>
  <w:num w:numId="3">
    <w:abstractNumId w:val="3"/>
  </w:num>
  <w:num w:numId="4">
    <w:abstractNumId w:val="26"/>
  </w:num>
  <w:num w:numId="5">
    <w:abstractNumId w:val="11"/>
  </w:num>
  <w:num w:numId="6">
    <w:abstractNumId w:val="12"/>
  </w:num>
  <w:num w:numId="7">
    <w:abstractNumId w:val="6"/>
  </w:num>
  <w:num w:numId="8">
    <w:abstractNumId w:val="28"/>
  </w:num>
  <w:num w:numId="9">
    <w:abstractNumId w:val="20"/>
  </w:num>
  <w:num w:numId="10">
    <w:abstractNumId w:val="17"/>
  </w:num>
  <w:num w:numId="11">
    <w:abstractNumId w:val="2"/>
  </w:num>
  <w:num w:numId="12">
    <w:abstractNumId w:val="4"/>
  </w:num>
  <w:num w:numId="13">
    <w:abstractNumId w:val="31"/>
  </w:num>
  <w:num w:numId="14">
    <w:abstractNumId w:val="30"/>
  </w:num>
  <w:num w:numId="15">
    <w:abstractNumId w:val="10"/>
  </w:num>
  <w:num w:numId="16">
    <w:abstractNumId w:val="13"/>
  </w:num>
  <w:num w:numId="17">
    <w:abstractNumId w:val="14"/>
  </w:num>
  <w:num w:numId="18">
    <w:abstractNumId w:val="19"/>
  </w:num>
  <w:num w:numId="19">
    <w:abstractNumId w:val="18"/>
  </w:num>
  <w:num w:numId="20">
    <w:abstractNumId w:val="29"/>
  </w:num>
  <w:num w:numId="21">
    <w:abstractNumId w:val="7"/>
  </w:num>
  <w:num w:numId="22">
    <w:abstractNumId w:val="22"/>
  </w:num>
  <w:num w:numId="23">
    <w:abstractNumId w:val="23"/>
  </w:num>
  <w:num w:numId="24">
    <w:abstractNumId w:val="33"/>
  </w:num>
  <w:num w:numId="25">
    <w:abstractNumId w:val="8"/>
  </w:num>
  <w:num w:numId="26">
    <w:abstractNumId w:val="24"/>
  </w:num>
  <w:num w:numId="27">
    <w:abstractNumId w:val="9"/>
  </w:num>
  <w:num w:numId="28">
    <w:abstractNumId w:val="16"/>
  </w:num>
  <w:num w:numId="29">
    <w:abstractNumId w:val="32"/>
  </w:num>
  <w:num w:numId="30">
    <w:abstractNumId w:val="21"/>
  </w:num>
  <w:num w:numId="31">
    <w:abstractNumId w:val="15"/>
  </w:num>
  <w:num w:numId="32">
    <w:abstractNumId w:val="1"/>
  </w:num>
  <w:num w:numId="33">
    <w:abstractNumId w:val="25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BD"/>
    <w:rsid w:val="000011E3"/>
    <w:rsid w:val="0000187C"/>
    <w:rsid w:val="000028FD"/>
    <w:rsid w:val="00002B9C"/>
    <w:rsid w:val="00002BCC"/>
    <w:rsid w:val="00002FA6"/>
    <w:rsid w:val="00004D9B"/>
    <w:rsid w:val="000058A6"/>
    <w:rsid w:val="000070F9"/>
    <w:rsid w:val="000105BC"/>
    <w:rsid w:val="000107B1"/>
    <w:rsid w:val="000130D1"/>
    <w:rsid w:val="00014713"/>
    <w:rsid w:val="000226D2"/>
    <w:rsid w:val="00023AA8"/>
    <w:rsid w:val="00023FEA"/>
    <w:rsid w:val="00031372"/>
    <w:rsid w:val="00035235"/>
    <w:rsid w:val="00035A78"/>
    <w:rsid w:val="00035ABD"/>
    <w:rsid w:val="00040A4C"/>
    <w:rsid w:val="00042156"/>
    <w:rsid w:val="00042BA7"/>
    <w:rsid w:val="000437F4"/>
    <w:rsid w:val="0004614C"/>
    <w:rsid w:val="000474AB"/>
    <w:rsid w:val="00050CA5"/>
    <w:rsid w:val="00050DE7"/>
    <w:rsid w:val="000517EB"/>
    <w:rsid w:val="00053EB1"/>
    <w:rsid w:val="0005424D"/>
    <w:rsid w:val="00063957"/>
    <w:rsid w:val="00067907"/>
    <w:rsid w:val="00067AEC"/>
    <w:rsid w:val="00071E13"/>
    <w:rsid w:val="00072B74"/>
    <w:rsid w:val="000752DC"/>
    <w:rsid w:val="00075808"/>
    <w:rsid w:val="00075C80"/>
    <w:rsid w:val="00077091"/>
    <w:rsid w:val="00091583"/>
    <w:rsid w:val="00091E55"/>
    <w:rsid w:val="000922E1"/>
    <w:rsid w:val="000953E9"/>
    <w:rsid w:val="0009776F"/>
    <w:rsid w:val="000A12FC"/>
    <w:rsid w:val="000A1748"/>
    <w:rsid w:val="000A2B46"/>
    <w:rsid w:val="000A3B86"/>
    <w:rsid w:val="000A458D"/>
    <w:rsid w:val="000A5FB2"/>
    <w:rsid w:val="000B0021"/>
    <w:rsid w:val="000B464A"/>
    <w:rsid w:val="000B606D"/>
    <w:rsid w:val="000C1C83"/>
    <w:rsid w:val="000C6148"/>
    <w:rsid w:val="000C6325"/>
    <w:rsid w:val="000D0486"/>
    <w:rsid w:val="000D107B"/>
    <w:rsid w:val="000D1C26"/>
    <w:rsid w:val="000D21CB"/>
    <w:rsid w:val="000D4187"/>
    <w:rsid w:val="000D45DD"/>
    <w:rsid w:val="000D676F"/>
    <w:rsid w:val="000E1154"/>
    <w:rsid w:val="000E1E5B"/>
    <w:rsid w:val="000E248B"/>
    <w:rsid w:val="000F142C"/>
    <w:rsid w:val="000F180B"/>
    <w:rsid w:val="000F30CA"/>
    <w:rsid w:val="000F4E4A"/>
    <w:rsid w:val="000F54DA"/>
    <w:rsid w:val="000F7231"/>
    <w:rsid w:val="0010032C"/>
    <w:rsid w:val="0010074E"/>
    <w:rsid w:val="001043E4"/>
    <w:rsid w:val="00104ACD"/>
    <w:rsid w:val="001051A4"/>
    <w:rsid w:val="0010536F"/>
    <w:rsid w:val="0010569D"/>
    <w:rsid w:val="00105F5B"/>
    <w:rsid w:val="00107038"/>
    <w:rsid w:val="001119BE"/>
    <w:rsid w:val="001123F5"/>
    <w:rsid w:val="0011367D"/>
    <w:rsid w:val="00116098"/>
    <w:rsid w:val="00117EBF"/>
    <w:rsid w:val="00121C8F"/>
    <w:rsid w:val="0012294C"/>
    <w:rsid w:val="0012542D"/>
    <w:rsid w:val="00125B89"/>
    <w:rsid w:val="001264A9"/>
    <w:rsid w:val="001342AE"/>
    <w:rsid w:val="00134363"/>
    <w:rsid w:val="00137730"/>
    <w:rsid w:val="001403A9"/>
    <w:rsid w:val="00140618"/>
    <w:rsid w:val="00141763"/>
    <w:rsid w:val="00141B26"/>
    <w:rsid w:val="00143336"/>
    <w:rsid w:val="00145075"/>
    <w:rsid w:val="00145FE6"/>
    <w:rsid w:val="00147638"/>
    <w:rsid w:val="001510CB"/>
    <w:rsid w:val="0015145B"/>
    <w:rsid w:val="001516EC"/>
    <w:rsid w:val="0015369C"/>
    <w:rsid w:val="001543A2"/>
    <w:rsid w:val="00157044"/>
    <w:rsid w:val="0015758C"/>
    <w:rsid w:val="001608BD"/>
    <w:rsid w:val="00161717"/>
    <w:rsid w:val="00161DDA"/>
    <w:rsid w:val="00166E72"/>
    <w:rsid w:val="00167136"/>
    <w:rsid w:val="00170DEF"/>
    <w:rsid w:val="00172F35"/>
    <w:rsid w:val="0017340D"/>
    <w:rsid w:val="00174EF0"/>
    <w:rsid w:val="00175414"/>
    <w:rsid w:val="00177179"/>
    <w:rsid w:val="00177D21"/>
    <w:rsid w:val="00180758"/>
    <w:rsid w:val="00181AC2"/>
    <w:rsid w:val="0018336D"/>
    <w:rsid w:val="00186A6A"/>
    <w:rsid w:val="001872DD"/>
    <w:rsid w:val="00190719"/>
    <w:rsid w:val="00191EAC"/>
    <w:rsid w:val="001920C6"/>
    <w:rsid w:val="00192759"/>
    <w:rsid w:val="00193B5B"/>
    <w:rsid w:val="001954B6"/>
    <w:rsid w:val="0019726B"/>
    <w:rsid w:val="001A1AD2"/>
    <w:rsid w:val="001A2947"/>
    <w:rsid w:val="001A4EC4"/>
    <w:rsid w:val="001A536F"/>
    <w:rsid w:val="001A686A"/>
    <w:rsid w:val="001A6B13"/>
    <w:rsid w:val="001B1276"/>
    <w:rsid w:val="001B1437"/>
    <w:rsid w:val="001B3705"/>
    <w:rsid w:val="001B3DF5"/>
    <w:rsid w:val="001B4A4A"/>
    <w:rsid w:val="001B566B"/>
    <w:rsid w:val="001B6631"/>
    <w:rsid w:val="001B6E8A"/>
    <w:rsid w:val="001C04F5"/>
    <w:rsid w:val="001C0B58"/>
    <w:rsid w:val="001C104E"/>
    <w:rsid w:val="001C1D32"/>
    <w:rsid w:val="001C3623"/>
    <w:rsid w:val="001C4E7C"/>
    <w:rsid w:val="001C5CAF"/>
    <w:rsid w:val="001D0048"/>
    <w:rsid w:val="001D00FE"/>
    <w:rsid w:val="001D29BA"/>
    <w:rsid w:val="001D30C5"/>
    <w:rsid w:val="001D51A6"/>
    <w:rsid w:val="001D78DD"/>
    <w:rsid w:val="001D7D0D"/>
    <w:rsid w:val="001E2088"/>
    <w:rsid w:val="001E48CD"/>
    <w:rsid w:val="001F11E2"/>
    <w:rsid w:val="001F6974"/>
    <w:rsid w:val="0020061D"/>
    <w:rsid w:val="0020176F"/>
    <w:rsid w:val="00201BB2"/>
    <w:rsid w:val="002045C8"/>
    <w:rsid w:val="00204A66"/>
    <w:rsid w:val="00204AC0"/>
    <w:rsid w:val="00204B46"/>
    <w:rsid w:val="002132A0"/>
    <w:rsid w:val="00213C23"/>
    <w:rsid w:val="00216A1C"/>
    <w:rsid w:val="00217405"/>
    <w:rsid w:val="0022077F"/>
    <w:rsid w:val="00220AC2"/>
    <w:rsid w:val="00220FE1"/>
    <w:rsid w:val="0022455F"/>
    <w:rsid w:val="00224BE1"/>
    <w:rsid w:val="002266FF"/>
    <w:rsid w:val="0022699D"/>
    <w:rsid w:val="00226DA7"/>
    <w:rsid w:val="00227639"/>
    <w:rsid w:val="00227C3E"/>
    <w:rsid w:val="002300F3"/>
    <w:rsid w:val="00230B73"/>
    <w:rsid w:val="00231EA6"/>
    <w:rsid w:val="002322DC"/>
    <w:rsid w:val="0023308B"/>
    <w:rsid w:val="0023623E"/>
    <w:rsid w:val="002405A0"/>
    <w:rsid w:val="002427FA"/>
    <w:rsid w:val="002456E4"/>
    <w:rsid w:val="00247262"/>
    <w:rsid w:val="00250808"/>
    <w:rsid w:val="00250F0E"/>
    <w:rsid w:val="00252DE2"/>
    <w:rsid w:val="00253310"/>
    <w:rsid w:val="00254241"/>
    <w:rsid w:val="00255D15"/>
    <w:rsid w:val="00255F10"/>
    <w:rsid w:val="00255FFE"/>
    <w:rsid w:val="00256093"/>
    <w:rsid w:val="00257822"/>
    <w:rsid w:val="00260179"/>
    <w:rsid w:val="00260AFB"/>
    <w:rsid w:val="00261B80"/>
    <w:rsid w:val="00265DBF"/>
    <w:rsid w:val="002716C6"/>
    <w:rsid w:val="00272B28"/>
    <w:rsid w:val="00272CD9"/>
    <w:rsid w:val="0027331D"/>
    <w:rsid w:val="00273514"/>
    <w:rsid w:val="00281837"/>
    <w:rsid w:val="0028426C"/>
    <w:rsid w:val="00286D34"/>
    <w:rsid w:val="00286D58"/>
    <w:rsid w:val="002879B8"/>
    <w:rsid w:val="00290AF7"/>
    <w:rsid w:val="00292CA0"/>
    <w:rsid w:val="00292DC9"/>
    <w:rsid w:val="00293631"/>
    <w:rsid w:val="00294C12"/>
    <w:rsid w:val="00295969"/>
    <w:rsid w:val="00296643"/>
    <w:rsid w:val="00297602"/>
    <w:rsid w:val="002A20D8"/>
    <w:rsid w:val="002A51C8"/>
    <w:rsid w:val="002A55AE"/>
    <w:rsid w:val="002A5FFF"/>
    <w:rsid w:val="002A7195"/>
    <w:rsid w:val="002B0432"/>
    <w:rsid w:val="002B07D4"/>
    <w:rsid w:val="002B39A2"/>
    <w:rsid w:val="002B4539"/>
    <w:rsid w:val="002B4F18"/>
    <w:rsid w:val="002B66EC"/>
    <w:rsid w:val="002C291F"/>
    <w:rsid w:val="002C2B06"/>
    <w:rsid w:val="002C36DD"/>
    <w:rsid w:val="002C69AB"/>
    <w:rsid w:val="002D130F"/>
    <w:rsid w:val="002D144A"/>
    <w:rsid w:val="002D2CBA"/>
    <w:rsid w:val="002D33F2"/>
    <w:rsid w:val="002D43A7"/>
    <w:rsid w:val="002D5236"/>
    <w:rsid w:val="002D5470"/>
    <w:rsid w:val="002E0A0B"/>
    <w:rsid w:val="002E2CD1"/>
    <w:rsid w:val="002E49FD"/>
    <w:rsid w:val="002E7F39"/>
    <w:rsid w:val="002F1A9E"/>
    <w:rsid w:val="002F1B6E"/>
    <w:rsid w:val="002F3513"/>
    <w:rsid w:val="002F3D9A"/>
    <w:rsid w:val="002F4003"/>
    <w:rsid w:val="002F47BD"/>
    <w:rsid w:val="002F685D"/>
    <w:rsid w:val="002F6E07"/>
    <w:rsid w:val="002F746F"/>
    <w:rsid w:val="0030117C"/>
    <w:rsid w:val="003013C7"/>
    <w:rsid w:val="003056D7"/>
    <w:rsid w:val="0030774F"/>
    <w:rsid w:val="003116BD"/>
    <w:rsid w:val="00312838"/>
    <w:rsid w:val="00314E75"/>
    <w:rsid w:val="003178EB"/>
    <w:rsid w:val="003201FC"/>
    <w:rsid w:val="00321497"/>
    <w:rsid w:val="00322D2E"/>
    <w:rsid w:val="003238A5"/>
    <w:rsid w:val="00325352"/>
    <w:rsid w:val="003258E8"/>
    <w:rsid w:val="00325C80"/>
    <w:rsid w:val="00325FA2"/>
    <w:rsid w:val="003273D4"/>
    <w:rsid w:val="00331AD7"/>
    <w:rsid w:val="0033371B"/>
    <w:rsid w:val="003366EA"/>
    <w:rsid w:val="003474D6"/>
    <w:rsid w:val="00347971"/>
    <w:rsid w:val="00347CCD"/>
    <w:rsid w:val="0035161E"/>
    <w:rsid w:val="0035213D"/>
    <w:rsid w:val="0035310A"/>
    <w:rsid w:val="00354646"/>
    <w:rsid w:val="003556CA"/>
    <w:rsid w:val="003576EC"/>
    <w:rsid w:val="00357B7D"/>
    <w:rsid w:val="00360B86"/>
    <w:rsid w:val="00360D0F"/>
    <w:rsid w:val="00360D8B"/>
    <w:rsid w:val="0036236C"/>
    <w:rsid w:val="00362A71"/>
    <w:rsid w:val="00365357"/>
    <w:rsid w:val="0036668E"/>
    <w:rsid w:val="0036682D"/>
    <w:rsid w:val="00366A72"/>
    <w:rsid w:val="00366EC2"/>
    <w:rsid w:val="0037109B"/>
    <w:rsid w:val="00371302"/>
    <w:rsid w:val="0037161F"/>
    <w:rsid w:val="003718C8"/>
    <w:rsid w:val="0037314F"/>
    <w:rsid w:val="003735AF"/>
    <w:rsid w:val="00373FB3"/>
    <w:rsid w:val="00376B65"/>
    <w:rsid w:val="00376EDB"/>
    <w:rsid w:val="003815DE"/>
    <w:rsid w:val="003829B0"/>
    <w:rsid w:val="00382C97"/>
    <w:rsid w:val="003831F9"/>
    <w:rsid w:val="00385BEC"/>
    <w:rsid w:val="00390A49"/>
    <w:rsid w:val="00390A90"/>
    <w:rsid w:val="00393847"/>
    <w:rsid w:val="00394C42"/>
    <w:rsid w:val="00394F54"/>
    <w:rsid w:val="00394FDA"/>
    <w:rsid w:val="003A1C4A"/>
    <w:rsid w:val="003A43ED"/>
    <w:rsid w:val="003A4BC4"/>
    <w:rsid w:val="003A4E78"/>
    <w:rsid w:val="003A54F7"/>
    <w:rsid w:val="003A6446"/>
    <w:rsid w:val="003B0DDC"/>
    <w:rsid w:val="003B30A9"/>
    <w:rsid w:val="003B7A5F"/>
    <w:rsid w:val="003C0C48"/>
    <w:rsid w:val="003C2C25"/>
    <w:rsid w:val="003C420F"/>
    <w:rsid w:val="003C51F3"/>
    <w:rsid w:val="003C5727"/>
    <w:rsid w:val="003C7650"/>
    <w:rsid w:val="003D1E13"/>
    <w:rsid w:val="003D333F"/>
    <w:rsid w:val="003D522F"/>
    <w:rsid w:val="003D62D2"/>
    <w:rsid w:val="003D6363"/>
    <w:rsid w:val="003E121A"/>
    <w:rsid w:val="003E1BFE"/>
    <w:rsid w:val="003E2308"/>
    <w:rsid w:val="003E29DE"/>
    <w:rsid w:val="003E2A18"/>
    <w:rsid w:val="003E4103"/>
    <w:rsid w:val="003E49AF"/>
    <w:rsid w:val="003E608C"/>
    <w:rsid w:val="003E61FF"/>
    <w:rsid w:val="003E63BE"/>
    <w:rsid w:val="003E6DFF"/>
    <w:rsid w:val="003E7520"/>
    <w:rsid w:val="003E77EE"/>
    <w:rsid w:val="003F1061"/>
    <w:rsid w:val="003F2C6D"/>
    <w:rsid w:val="003F5808"/>
    <w:rsid w:val="00400628"/>
    <w:rsid w:val="00400A8E"/>
    <w:rsid w:val="00401FF2"/>
    <w:rsid w:val="00403E76"/>
    <w:rsid w:val="0040528A"/>
    <w:rsid w:val="00405FC8"/>
    <w:rsid w:val="00407C2C"/>
    <w:rsid w:val="00421323"/>
    <w:rsid w:val="004217C7"/>
    <w:rsid w:val="004249B1"/>
    <w:rsid w:val="00425CBB"/>
    <w:rsid w:val="004276F9"/>
    <w:rsid w:val="00427F8C"/>
    <w:rsid w:val="004316A0"/>
    <w:rsid w:val="00431B09"/>
    <w:rsid w:val="004320D5"/>
    <w:rsid w:val="00432543"/>
    <w:rsid w:val="004346C0"/>
    <w:rsid w:val="00441130"/>
    <w:rsid w:val="004418BB"/>
    <w:rsid w:val="00441EEF"/>
    <w:rsid w:val="00443066"/>
    <w:rsid w:val="00444436"/>
    <w:rsid w:val="004446B0"/>
    <w:rsid w:val="00445AD8"/>
    <w:rsid w:val="004460F2"/>
    <w:rsid w:val="004507FF"/>
    <w:rsid w:val="00450A03"/>
    <w:rsid w:val="004529DC"/>
    <w:rsid w:val="00454B7B"/>
    <w:rsid w:val="00457289"/>
    <w:rsid w:val="00461304"/>
    <w:rsid w:val="004623DA"/>
    <w:rsid w:val="004626D8"/>
    <w:rsid w:val="00463312"/>
    <w:rsid w:val="00463525"/>
    <w:rsid w:val="00463646"/>
    <w:rsid w:val="00465C69"/>
    <w:rsid w:val="00466CE0"/>
    <w:rsid w:val="00467D25"/>
    <w:rsid w:val="00470AAE"/>
    <w:rsid w:val="00470D9F"/>
    <w:rsid w:val="004779D7"/>
    <w:rsid w:val="004826F4"/>
    <w:rsid w:val="00484EBC"/>
    <w:rsid w:val="004850F2"/>
    <w:rsid w:val="0048557D"/>
    <w:rsid w:val="004859B7"/>
    <w:rsid w:val="00486B9B"/>
    <w:rsid w:val="00491415"/>
    <w:rsid w:val="00491D88"/>
    <w:rsid w:val="004A1BE2"/>
    <w:rsid w:val="004A33D7"/>
    <w:rsid w:val="004A3D8D"/>
    <w:rsid w:val="004A5245"/>
    <w:rsid w:val="004A5372"/>
    <w:rsid w:val="004A6BBC"/>
    <w:rsid w:val="004A7641"/>
    <w:rsid w:val="004B1AFB"/>
    <w:rsid w:val="004B275E"/>
    <w:rsid w:val="004B3C68"/>
    <w:rsid w:val="004B40E2"/>
    <w:rsid w:val="004B6991"/>
    <w:rsid w:val="004B7729"/>
    <w:rsid w:val="004C1C33"/>
    <w:rsid w:val="004C68A3"/>
    <w:rsid w:val="004C6CD9"/>
    <w:rsid w:val="004C78E9"/>
    <w:rsid w:val="004C7BB0"/>
    <w:rsid w:val="004D1B79"/>
    <w:rsid w:val="004D3693"/>
    <w:rsid w:val="004D64FB"/>
    <w:rsid w:val="004E2367"/>
    <w:rsid w:val="004E2801"/>
    <w:rsid w:val="004E4C7A"/>
    <w:rsid w:val="004E75A6"/>
    <w:rsid w:val="004F1B7C"/>
    <w:rsid w:val="004F1C3B"/>
    <w:rsid w:val="004F37FD"/>
    <w:rsid w:val="004F6A6E"/>
    <w:rsid w:val="004F6D75"/>
    <w:rsid w:val="005003BB"/>
    <w:rsid w:val="005003D6"/>
    <w:rsid w:val="005003E0"/>
    <w:rsid w:val="00500AA5"/>
    <w:rsid w:val="0050197D"/>
    <w:rsid w:val="005020E5"/>
    <w:rsid w:val="00503226"/>
    <w:rsid w:val="005034CC"/>
    <w:rsid w:val="00506106"/>
    <w:rsid w:val="0050669B"/>
    <w:rsid w:val="005066E0"/>
    <w:rsid w:val="00506935"/>
    <w:rsid w:val="005101E4"/>
    <w:rsid w:val="0051073D"/>
    <w:rsid w:val="00512501"/>
    <w:rsid w:val="00514B36"/>
    <w:rsid w:val="005157DB"/>
    <w:rsid w:val="005162A6"/>
    <w:rsid w:val="00516605"/>
    <w:rsid w:val="0051786C"/>
    <w:rsid w:val="00517994"/>
    <w:rsid w:val="0052185C"/>
    <w:rsid w:val="00521B1D"/>
    <w:rsid w:val="00522511"/>
    <w:rsid w:val="005227FC"/>
    <w:rsid w:val="005235B2"/>
    <w:rsid w:val="005236D1"/>
    <w:rsid w:val="005239FE"/>
    <w:rsid w:val="00524C1D"/>
    <w:rsid w:val="00526C74"/>
    <w:rsid w:val="005336F6"/>
    <w:rsid w:val="00533B65"/>
    <w:rsid w:val="00533DE3"/>
    <w:rsid w:val="00533ECF"/>
    <w:rsid w:val="00534CA2"/>
    <w:rsid w:val="005350F2"/>
    <w:rsid w:val="00540468"/>
    <w:rsid w:val="005411F9"/>
    <w:rsid w:val="00541BC4"/>
    <w:rsid w:val="00543A9A"/>
    <w:rsid w:val="00544D87"/>
    <w:rsid w:val="005479DD"/>
    <w:rsid w:val="00547A84"/>
    <w:rsid w:val="0055037C"/>
    <w:rsid w:val="005517F2"/>
    <w:rsid w:val="00552B5D"/>
    <w:rsid w:val="00553351"/>
    <w:rsid w:val="00554B92"/>
    <w:rsid w:val="00556833"/>
    <w:rsid w:val="00556EAC"/>
    <w:rsid w:val="00557654"/>
    <w:rsid w:val="0056422C"/>
    <w:rsid w:val="00564C7C"/>
    <w:rsid w:val="00572A0D"/>
    <w:rsid w:val="00574684"/>
    <w:rsid w:val="00575F00"/>
    <w:rsid w:val="00577340"/>
    <w:rsid w:val="00577B60"/>
    <w:rsid w:val="00581C9B"/>
    <w:rsid w:val="0058355D"/>
    <w:rsid w:val="0058396D"/>
    <w:rsid w:val="00583FDF"/>
    <w:rsid w:val="00584A3F"/>
    <w:rsid w:val="005862BF"/>
    <w:rsid w:val="00586A55"/>
    <w:rsid w:val="0059120E"/>
    <w:rsid w:val="005915EE"/>
    <w:rsid w:val="00591CC1"/>
    <w:rsid w:val="00592539"/>
    <w:rsid w:val="005A0704"/>
    <w:rsid w:val="005A111C"/>
    <w:rsid w:val="005A4B77"/>
    <w:rsid w:val="005A6983"/>
    <w:rsid w:val="005B0C02"/>
    <w:rsid w:val="005B432F"/>
    <w:rsid w:val="005B4BBB"/>
    <w:rsid w:val="005B4EC3"/>
    <w:rsid w:val="005B5E64"/>
    <w:rsid w:val="005B6E70"/>
    <w:rsid w:val="005B7F60"/>
    <w:rsid w:val="005C10AC"/>
    <w:rsid w:val="005C2548"/>
    <w:rsid w:val="005C3463"/>
    <w:rsid w:val="005C346F"/>
    <w:rsid w:val="005C3674"/>
    <w:rsid w:val="005C56E8"/>
    <w:rsid w:val="005D0615"/>
    <w:rsid w:val="005D0A87"/>
    <w:rsid w:val="005D2FA2"/>
    <w:rsid w:val="005D5DE7"/>
    <w:rsid w:val="005D6D8B"/>
    <w:rsid w:val="005D6DE2"/>
    <w:rsid w:val="005E0B51"/>
    <w:rsid w:val="005E1892"/>
    <w:rsid w:val="005E1D80"/>
    <w:rsid w:val="005E3175"/>
    <w:rsid w:val="005E4E69"/>
    <w:rsid w:val="005E520E"/>
    <w:rsid w:val="005E6E08"/>
    <w:rsid w:val="005E7AD0"/>
    <w:rsid w:val="00600C8C"/>
    <w:rsid w:val="00602443"/>
    <w:rsid w:val="006043F9"/>
    <w:rsid w:val="00605676"/>
    <w:rsid w:val="0060663E"/>
    <w:rsid w:val="006078EA"/>
    <w:rsid w:val="00607941"/>
    <w:rsid w:val="00612147"/>
    <w:rsid w:val="006133F3"/>
    <w:rsid w:val="00614113"/>
    <w:rsid w:val="00615A28"/>
    <w:rsid w:val="00615B42"/>
    <w:rsid w:val="0061702E"/>
    <w:rsid w:val="006204E2"/>
    <w:rsid w:val="006234D5"/>
    <w:rsid w:val="00624B3B"/>
    <w:rsid w:val="00626841"/>
    <w:rsid w:val="006269A8"/>
    <w:rsid w:val="0063009F"/>
    <w:rsid w:val="00631604"/>
    <w:rsid w:val="0063177B"/>
    <w:rsid w:val="00632327"/>
    <w:rsid w:val="006349F9"/>
    <w:rsid w:val="00635302"/>
    <w:rsid w:val="0063610C"/>
    <w:rsid w:val="00641D40"/>
    <w:rsid w:val="00642F97"/>
    <w:rsid w:val="006453AF"/>
    <w:rsid w:val="006456B2"/>
    <w:rsid w:val="006456D5"/>
    <w:rsid w:val="00645722"/>
    <w:rsid w:val="00647E61"/>
    <w:rsid w:val="00652C75"/>
    <w:rsid w:val="006556A8"/>
    <w:rsid w:val="00661CF7"/>
    <w:rsid w:val="006660E8"/>
    <w:rsid w:val="0066698E"/>
    <w:rsid w:val="00667DB7"/>
    <w:rsid w:val="00670B38"/>
    <w:rsid w:val="006716E7"/>
    <w:rsid w:val="00673014"/>
    <w:rsid w:val="00674A66"/>
    <w:rsid w:val="00676A50"/>
    <w:rsid w:val="00676F26"/>
    <w:rsid w:val="00684116"/>
    <w:rsid w:val="006856DC"/>
    <w:rsid w:val="00686C52"/>
    <w:rsid w:val="00687A44"/>
    <w:rsid w:val="00687AF3"/>
    <w:rsid w:val="00690407"/>
    <w:rsid w:val="00692D4C"/>
    <w:rsid w:val="006957CC"/>
    <w:rsid w:val="006975A3"/>
    <w:rsid w:val="006A02CD"/>
    <w:rsid w:val="006A06B8"/>
    <w:rsid w:val="006A2C99"/>
    <w:rsid w:val="006A3D68"/>
    <w:rsid w:val="006A62E4"/>
    <w:rsid w:val="006A755E"/>
    <w:rsid w:val="006A78FB"/>
    <w:rsid w:val="006B0E26"/>
    <w:rsid w:val="006B2728"/>
    <w:rsid w:val="006B290D"/>
    <w:rsid w:val="006B2B11"/>
    <w:rsid w:val="006B51AD"/>
    <w:rsid w:val="006B547F"/>
    <w:rsid w:val="006B5760"/>
    <w:rsid w:val="006B696E"/>
    <w:rsid w:val="006B6DD1"/>
    <w:rsid w:val="006C0A96"/>
    <w:rsid w:val="006C20C3"/>
    <w:rsid w:val="006C4C9E"/>
    <w:rsid w:val="006C6CE8"/>
    <w:rsid w:val="006C7001"/>
    <w:rsid w:val="006C7ACF"/>
    <w:rsid w:val="006D0A9B"/>
    <w:rsid w:val="006D0DD8"/>
    <w:rsid w:val="006D19AF"/>
    <w:rsid w:val="006D3BE4"/>
    <w:rsid w:val="006D43A0"/>
    <w:rsid w:val="006D5E7A"/>
    <w:rsid w:val="006E1956"/>
    <w:rsid w:val="006E1EE8"/>
    <w:rsid w:val="006E5539"/>
    <w:rsid w:val="006E7332"/>
    <w:rsid w:val="006E7443"/>
    <w:rsid w:val="006F0331"/>
    <w:rsid w:val="006F03CC"/>
    <w:rsid w:val="006F0F51"/>
    <w:rsid w:val="006F2153"/>
    <w:rsid w:val="006F58B3"/>
    <w:rsid w:val="006F67C1"/>
    <w:rsid w:val="006F736D"/>
    <w:rsid w:val="006F741C"/>
    <w:rsid w:val="007041AF"/>
    <w:rsid w:val="00714CFB"/>
    <w:rsid w:val="00714F52"/>
    <w:rsid w:val="0071585D"/>
    <w:rsid w:val="0071740D"/>
    <w:rsid w:val="00720D5A"/>
    <w:rsid w:val="00721229"/>
    <w:rsid w:val="00721540"/>
    <w:rsid w:val="00722F47"/>
    <w:rsid w:val="007236B9"/>
    <w:rsid w:val="00724658"/>
    <w:rsid w:val="00726636"/>
    <w:rsid w:val="00726A38"/>
    <w:rsid w:val="007272DB"/>
    <w:rsid w:val="00730270"/>
    <w:rsid w:val="00731EB1"/>
    <w:rsid w:val="0073253D"/>
    <w:rsid w:val="007328B0"/>
    <w:rsid w:val="007347F4"/>
    <w:rsid w:val="00735702"/>
    <w:rsid w:val="00737390"/>
    <w:rsid w:val="00737A18"/>
    <w:rsid w:val="00740D0B"/>
    <w:rsid w:val="00741928"/>
    <w:rsid w:val="00743E29"/>
    <w:rsid w:val="00744D23"/>
    <w:rsid w:val="007458FC"/>
    <w:rsid w:val="00745F9D"/>
    <w:rsid w:val="00746428"/>
    <w:rsid w:val="007522AE"/>
    <w:rsid w:val="00754913"/>
    <w:rsid w:val="007568CF"/>
    <w:rsid w:val="007571F2"/>
    <w:rsid w:val="00757268"/>
    <w:rsid w:val="0076180E"/>
    <w:rsid w:val="00762422"/>
    <w:rsid w:val="00762CCD"/>
    <w:rsid w:val="00763EF2"/>
    <w:rsid w:val="00766FC6"/>
    <w:rsid w:val="0077083A"/>
    <w:rsid w:val="007710F1"/>
    <w:rsid w:val="007713BC"/>
    <w:rsid w:val="0077190F"/>
    <w:rsid w:val="00772439"/>
    <w:rsid w:val="007743EF"/>
    <w:rsid w:val="0077592E"/>
    <w:rsid w:val="00777E25"/>
    <w:rsid w:val="00780030"/>
    <w:rsid w:val="0078428C"/>
    <w:rsid w:val="007875F1"/>
    <w:rsid w:val="00787BC2"/>
    <w:rsid w:val="00790214"/>
    <w:rsid w:val="00790602"/>
    <w:rsid w:val="00791A66"/>
    <w:rsid w:val="00792E23"/>
    <w:rsid w:val="00793978"/>
    <w:rsid w:val="0079450E"/>
    <w:rsid w:val="00794ADD"/>
    <w:rsid w:val="00794FC2"/>
    <w:rsid w:val="00795CFF"/>
    <w:rsid w:val="00797227"/>
    <w:rsid w:val="007972A3"/>
    <w:rsid w:val="007A16EF"/>
    <w:rsid w:val="007A1BCC"/>
    <w:rsid w:val="007A2A3C"/>
    <w:rsid w:val="007B1D83"/>
    <w:rsid w:val="007C01D1"/>
    <w:rsid w:val="007C02D5"/>
    <w:rsid w:val="007C0610"/>
    <w:rsid w:val="007C253C"/>
    <w:rsid w:val="007C261C"/>
    <w:rsid w:val="007C485F"/>
    <w:rsid w:val="007C4FAA"/>
    <w:rsid w:val="007D0920"/>
    <w:rsid w:val="007D19C7"/>
    <w:rsid w:val="007D3F73"/>
    <w:rsid w:val="007D4119"/>
    <w:rsid w:val="007D60BE"/>
    <w:rsid w:val="007D7E8E"/>
    <w:rsid w:val="007E0A29"/>
    <w:rsid w:val="007E1F8A"/>
    <w:rsid w:val="007E3602"/>
    <w:rsid w:val="007E4248"/>
    <w:rsid w:val="007E46F6"/>
    <w:rsid w:val="007E5FF0"/>
    <w:rsid w:val="007F0B4C"/>
    <w:rsid w:val="007F2A1A"/>
    <w:rsid w:val="007F3ED8"/>
    <w:rsid w:val="007F5EA7"/>
    <w:rsid w:val="007F64A1"/>
    <w:rsid w:val="007F6D4C"/>
    <w:rsid w:val="00800279"/>
    <w:rsid w:val="0080075B"/>
    <w:rsid w:val="00801947"/>
    <w:rsid w:val="0080401D"/>
    <w:rsid w:val="008044E0"/>
    <w:rsid w:val="00804ACF"/>
    <w:rsid w:val="008057A4"/>
    <w:rsid w:val="00805F16"/>
    <w:rsid w:val="008110C7"/>
    <w:rsid w:val="00811E75"/>
    <w:rsid w:val="00812ACC"/>
    <w:rsid w:val="00813F37"/>
    <w:rsid w:val="008205D5"/>
    <w:rsid w:val="00821A30"/>
    <w:rsid w:val="008237AD"/>
    <w:rsid w:val="00823A00"/>
    <w:rsid w:val="0082447D"/>
    <w:rsid w:val="00824494"/>
    <w:rsid w:val="0082601E"/>
    <w:rsid w:val="00830094"/>
    <w:rsid w:val="00830CEF"/>
    <w:rsid w:val="00831BCC"/>
    <w:rsid w:val="00832534"/>
    <w:rsid w:val="0083271A"/>
    <w:rsid w:val="00832CB0"/>
    <w:rsid w:val="00834D1F"/>
    <w:rsid w:val="00835D69"/>
    <w:rsid w:val="0083607B"/>
    <w:rsid w:val="00836276"/>
    <w:rsid w:val="008365B4"/>
    <w:rsid w:val="00837A5F"/>
    <w:rsid w:val="00844BE7"/>
    <w:rsid w:val="00845D05"/>
    <w:rsid w:val="008464D8"/>
    <w:rsid w:val="0085134B"/>
    <w:rsid w:val="00854AF2"/>
    <w:rsid w:val="00856487"/>
    <w:rsid w:val="008619D8"/>
    <w:rsid w:val="00862657"/>
    <w:rsid w:val="00864D1F"/>
    <w:rsid w:val="00866721"/>
    <w:rsid w:val="008674D8"/>
    <w:rsid w:val="00871D79"/>
    <w:rsid w:val="00872065"/>
    <w:rsid w:val="00872D6B"/>
    <w:rsid w:val="00874558"/>
    <w:rsid w:val="00874B39"/>
    <w:rsid w:val="008755C9"/>
    <w:rsid w:val="00876593"/>
    <w:rsid w:val="0087778B"/>
    <w:rsid w:val="008777E9"/>
    <w:rsid w:val="008818E5"/>
    <w:rsid w:val="00881F5A"/>
    <w:rsid w:val="00882C61"/>
    <w:rsid w:val="0088515B"/>
    <w:rsid w:val="00885DEA"/>
    <w:rsid w:val="008927A9"/>
    <w:rsid w:val="008928C4"/>
    <w:rsid w:val="00895C8D"/>
    <w:rsid w:val="00896B2E"/>
    <w:rsid w:val="00896DA3"/>
    <w:rsid w:val="0089743A"/>
    <w:rsid w:val="008A125C"/>
    <w:rsid w:val="008A3894"/>
    <w:rsid w:val="008A515A"/>
    <w:rsid w:val="008A6364"/>
    <w:rsid w:val="008A6568"/>
    <w:rsid w:val="008A6DFF"/>
    <w:rsid w:val="008A7197"/>
    <w:rsid w:val="008A7B9F"/>
    <w:rsid w:val="008B080E"/>
    <w:rsid w:val="008B4F8E"/>
    <w:rsid w:val="008B5681"/>
    <w:rsid w:val="008B77AC"/>
    <w:rsid w:val="008B78E3"/>
    <w:rsid w:val="008C0033"/>
    <w:rsid w:val="008C361F"/>
    <w:rsid w:val="008C376A"/>
    <w:rsid w:val="008C703F"/>
    <w:rsid w:val="008C7D68"/>
    <w:rsid w:val="008D2060"/>
    <w:rsid w:val="008D2E90"/>
    <w:rsid w:val="008D4E19"/>
    <w:rsid w:val="008E01F5"/>
    <w:rsid w:val="008E2D3D"/>
    <w:rsid w:val="008E37D2"/>
    <w:rsid w:val="008E3D40"/>
    <w:rsid w:val="008E4317"/>
    <w:rsid w:val="008E4D47"/>
    <w:rsid w:val="008E5454"/>
    <w:rsid w:val="008E5A97"/>
    <w:rsid w:val="008E5EA1"/>
    <w:rsid w:val="008E6EBA"/>
    <w:rsid w:val="008E7D20"/>
    <w:rsid w:val="008F2130"/>
    <w:rsid w:val="008F3458"/>
    <w:rsid w:val="008F3C3C"/>
    <w:rsid w:val="008F3CB3"/>
    <w:rsid w:val="0090142A"/>
    <w:rsid w:val="00901AEF"/>
    <w:rsid w:val="009034C3"/>
    <w:rsid w:val="00903AF0"/>
    <w:rsid w:val="00903C02"/>
    <w:rsid w:val="009043D1"/>
    <w:rsid w:val="00904EC3"/>
    <w:rsid w:val="00910707"/>
    <w:rsid w:val="0091191D"/>
    <w:rsid w:val="009138D8"/>
    <w:rsid w:val="009149B7"/>
    <w:rsid w:val="00915175"/>
    <w:rsid w:val="009154F6"/>
    <w:rsid w:val="00915CC5"/>
    <w:rsid w:val="00923F3C"/>
    <w:rsid w:val="00924E82"/>
    <w:rsid w:val="00924FC8"/>
    <w:rsid w:val="00931C1E"/>
    <w:rsid w:val="00935492"/>
    <w:rsid w:val="0093615F"/>
    <w:rsid w:val="009404EA"/>
    <w:rsid w:val="00940677"/>
    <w:rsid w:val="0094185B"/>
    <w:rsid w:val="00942054"/>
    <w:rsid w:val="00943300"/>
    <w:rsid w:val="00943810"/>
    <w:rsid w:val="00943E11"/>
    <w:rsid w:val="009443C4"/>
    <w:rsid w:val="00944457"/>
    <w:rsid w:val="009447B0"/>
    <w:rsid w:val="00945A6D"/>
    <w:rsid w:val="0094708E"/>
    <w:rsid w:val="009476DF"/>
    <w:rsid w:val="00950D84"/>
    <w:rsid w:val="00951C8A"/>
    <w:rsid w:val="00952106"/>
    <w:rsid w:val="00953C07"/>
    <w:rsid w:val="00955ADD"/>
    <w:rsid w:val="009569F7"/>
    <w:rsid w:val="00956E17"/>
    <w:rsid w:val="00957083"/>
    <w:rsid w:val="00961603"/>
    <w:rsid w:val="009631E0"/>
    <w:rsid w:val="00965A0D"/>
    <w:rsid w:val="00967FF9"/>
    <w:rsid w:val="00970FBD"/>
    <w:rsid w:val="00972B0E"/>
    <w:rsid w:val="0097308E"/>
    <w:rsid w:val="009734D6"/>
    <w:rsid w:val="00974A2A"/>
    <w:rsid w:val="00974E36"/>
    <w:rsid w:val="00975C77"/>
    <w:rsid w:val="00977475"/>
    <w:rsid w:val="00977ECA"/>
    <w:rsid w:val="00980187"/>
    <w:rsid w:val="00980DA2"/>
    <w:rsid w:val="0098130F"/>
    <w:rsid w:val="00981A92"/>
    <w:rsid w:val="00982D30"/>
    <w:rsid w:val="00982E1A"/>
    <w:rsid w:val="0099051D"/>
    <w:rsid w:val="00993DAC"/>
    <w:rsid w:val="00997B95"/>
    <w:rsid w:val="009A14EB"/>
    <w:rsid w:val="009A1971"/>
    <w:rsid w:val="009B0391"/>
    <w:rsid w:val="009B1158"/>
    <w:rsid w:val="009B7F59"/>
    <w:rsid w:val="009C011B"/>
    <w:rsid w:val="009C1105"/>
    <w:rsid w:val="009C30CF"/>
    <w:rsid w:val="009C3B93"/>
    <w:rsid w:val="009C3CCE"/>
    <w:rsid w:val="009C64BE"/>
    <w:rsid w:val="009C7102"/>
    <w:rsid w:val="009C7836"/>
    <w:rsid w:val="009D0F2F"/>
    <w:rsid w:val="009D1DFA"/>
    <w:rsid w:val="009D4FC8"/>
    <w:rsid w:val="009D513C"/>
    <w:rsid w:val="009D57FB"/>
    <w:rsid w:val="009D7063"/>
    <w:rsid w:val="009D75C5"/>
    <w:rsid w:val="009E2858"/>
    <w:rsid w:val="009E588F"/>
    <w:rsid w:val="009E6140"/>
    <w:rsid w:val="009F47B1"/>
    <w:rsid w:val="00A012A4"/>
    <w:rsid w:val="00A012CA"/>
    <w:rsid w:val="00A016DA"/>
    <w:rsid w:val="00A021B5"/>
    <w:rsid w:val="00A03E5E"/>
    <w:rsid w:val="00A040B1"/>
    <w:rsid w:val="00A04571"/>
    <w:rsid w:val="00A0502D"/>
    <w:rsid w:val="00A12461"/>
    <w:rsid w:val="00A12B43"/>
    <w:rsid w:val="00A14268"/>
    <w:rsid w:val="00A14280"/>
    <w:rsid w:val="00A144B2"/>
    <w:rsid w:val="00A15D5C"/>
    <w:rsid w:val="00A16A0B"/>
    <w:rsid w:val="00A176F7"/>
    <w:rsid w:val="00A2141B"/>
    <w:rsid w:val="00A21459"/>
    <w:rsid w:val="00A26A4F"/>
    <w:rsid w:val="00A30523"/>
    <w:rsid w:val="00A309D9"/>
    <w:rsid w:val="00A3159F"/>
    <w:rsid w:val="00A33767"/>
    <w:rsid w:val="00A34887"/>
    <w:rsid w:val="00A35C6F"/>
    <w:rsid w:val="00A363B0"/>
    <w:rsid w:val="00A40E3A"/>
    <w:rsid w:val="00A41535"/>
    <w:rsid w:val="00A41CE4"/>
    <w:rsid w:val="00A424F8"/>
    <w:rsid w:val="00A43698"/>
    <w:rsid w:val="00A46C86"/>
    <w:rsid w:val="00A51124"/>
    <w:rsid w:val="00A55DE5"/>
    <w:rsid w:val="00A6079F"/>
    <w:rsid w:val="00A625E7"/>
    <w:rsid w:val="00A62739"/>
    <w:rsid w:val="00A6332F"/>
    <w:rsid w:val="00A6394F"/>
    <w:rsid w:val="00A643FF"/>
    <w:rsid w:val="00A646C0"/>
    <w:rsid w:val="00A64E8E"/>
    <w:rsid w:val="00A7090C"/>
    <w:rsid w:val="00A737D0"/>
    <w:rsid w:val="00A750AA"/>
    <w:rsid w:val="00A76448"/>
    <w:rsid w:val="00A7655E"/>
    <w:rsid w:val="00A82185"/>
    <w:rsid w:val="00A83EC4"/>
    <w:rsid w:val="00A8548E"/>
    <w:rsid w:val="00A85555"/>
    <w:rsid w:val="00A87081"/>
    <w:rsid w:val="00A87E43"/>
    <w:rsid w:val="00A9129F"/>
    <w:rsid w:val="00A93BAD"/>
    <w:rsid w:val="00A95143"/>
    <w:rsid w:val="00A969A0"/>
    <w:rsid w:val="00AA17B2"/>
    <w:rsid w:val="00AA3F2C"/>
    <w:rsid w:val="00AA77F0"/>
    <w:rsid w:val="00AB514E"/>
    <w:rsid w:val="00AB62D2"/>
    <w:rsid w:val="00AB6370"/>
    <w:rsid w:val="00AB7B89"/>
    <w:rsid w:val="00AC1449"/>
    <w:rsid w:val="00AC21E2"/>
    <w:rsid w:val="00AC2EA4"/>
    <w:rsid w:val="00AC45CA"/>
    <w:rsid w:val="00AC7568"/>
    <w:rsid w:val="00AD0163"/>
    <w:rsid w:val="00AD16BC"/>
    <w:rsid w:val="00AD1781"/>
    <w:rsid w:val="00AD28A5"/>
    <w:rsid w:val="00AD4896"/>
    <w:rsid w:val="00AD6092"/>
    <w:rsid w:val="00AD6222"/>
    <w:rsid w:val="00AD647D"/>
    <w:rsid w:val="00AD65EC"/>
    <w:rsid w:val="00AD7101"/>
    <w:rsid w:val="00AD749E"/>
    <w:rsid w:val="00AD7B6D"/>
    <w:rsid w:val="00AD7DA6"/>
    <w:rsid w:val="00AE087C"/>
    <w:rsid w:val="00AE092C"/>
    <w:rsid w:val="00AE2196"/>
    <w:rsid w:val="00AE23F9"/>
    <w:rsid w:val="00AE2BDA"/>
    <w:rsid w:val="00AE3D23"/>
    <w:rsid w:val="00AE49A8"/>
    <w:rsid w:val="00AE71FB"/>
    <w:rsid w:val="00AF0017"/>
    <w:rsid w:val="00AF20E4"/>
    <w:rsid w:val="00AF45A9"/>
    <w:rsid w:val="00AF4E72"/>
    <w:rsid w:val="00AF547C"/>
    <w:rsid w:val="00AF5807"/>
    <w:rsid w:val="00AF7BF5"/>
    <w:rsid w:val="00B00EDC"/>
    <w:rsid w:val="00B01631"/>
    <w:rsid w:val="00B01649"/>
    <w:rsid w:val="00B01DE6"/>
    <w:rsid w:val="00B0446B"/>
    <w:rsid w:val="00B0632B"/>
    <w:rsid w:val="00B076EC"/>
    <w:rsid w:val="00B1031D"/>
    <w:rsid w:val="00B11AE3"/>
    <w:rsid w:val="00B1320D"/>
    <w:rsid w:val="00B13676"/>
    <w:rsid w:val="00B1702A"/>
    <w:rsid w:val="00B20B71"/>
    <w:rsid w:val="00B244F6"/>
    <w:rsid w:val="00B24F83"/>
    <w:rsid w:val="00B25301"/>
    <w:rsid w:val="00B25DA2"/>
    <w:rsid w:val="00B271ED"/>
    <w:rsid w:val="00B274B4"/>
    <w:rsid w:val="00B27576"/>
    <w:rsid w:val="00B30519"/>
    <w:rsid w:val="00B318BD"/>
    <w:rsid w:val="00B32762"/>
    <w:rsid w:val="00B34010"/>
    <w:rsid w:val="00B34264"/>
    <w:rsid w:val="00B35C18"/>
    <w:rsid w:val="00B35C24"/>
    <w:rsid w:val="00B35DCD"/>
    <w:rsid w:val="00B407A4"/>
    <w:rsid w:val="00B4182B"/>
    <w:rsid w:val="00B42464"/>
    <w:rsid w:val="00B4401C"/>
    <w:rsid w:val="00B46677"/>
    <w:rsid w:val="00B50AEE"/>
    <w:rsid w:val="00B5115B"/>
    <w:rsid w:val="00B5529C"/>
    <w:rsid w:val="00B554A3"/>
    <w:rsid w:val="00B55D1B"/>
    <w:rsid w:val="00B57D26"/>
    <w:rsid w:val="00B60A74"/>
    <w:rsid w:val="00B62C4C"/>
    <w:rsid w:val="00B63B71"/>
    <w:rsid w:val="00B6429D"/>
    <w:rsid w:val="00B66A77"/>
    <w:rsid w:val="00B67860"/>
    <w:rsid w:val="00B67DBA"/>
    <w:rsid w:val="00B724CC"/>
    <w:rsid w:val="00B733BE"/>
    <w:rsid w:val="00B741A6"/>
    <w:rsid w:val="00B74319"/>
    <w:rsid w:val="00B74B8B"/>
    <w:rsid w:val="00B75ACB"/>
    <w:rsid w:val="00B77624"/>
    <w:rsid w:val="00B77B1B"/>
    <w:rsid w:val="00B806B6"/>
    <w:rsid w:val="00B81606"/>
    <w:rsid w:val="00B822A8"/>
    <w:rsid w:val="00B864C1"/>
    <w:rsid w:val="00B923D4"/>
    <w:rsid w:val="00B930B6"/>
    <w:rsid w:val="00B9432E"/>
    <w:rsid w:val="00B9514D"/>
    <w:rsid w:val="00B95F82"/>
    <w:rsid w:val="00B965C5"/>
    <w:rsid w:val="00B96742"/>
    <w:rsid w:val="00BA52AC"/>
    <w:rsid w:val="00BA6D9F"/>
    <w:rsid w:val="00BA73AC"/>
    <w:rsid w:val="00BA7A1F"/>
    <w:rsid w:val="00BA7EC7"/>
    <w:rsid w:val="00BB012C"/>
    <w:rsid w:val="00BB15E8"/>
    <w:rsid w:val="00BB1C9E"/>
    <w:rsid w:val="00BB23BC"/>
    <w:rsid w:val="00BB28CB"/>
    <w:rsid w:val="00BC016C"/>
    <w:rsid w:val="00BC2E84"/>
    <w:rsid w:val="00BC6894"/>
    <w:rsid w:val="00BD37BC"/>
    <w:rsid w:val="00BD4DFF"/>
    <w:rsid w:val="00BD6FFE"/>
    <w:rsid w:val="00BE0A52"/>
    <w:rsid w:val="00BE32F0"/>
    <w:rsid w:val="00BE510A"/>
    <w:rsid w:val="00BE5957"/>
    <w:rsid w:val="00BE6765"/>
    <w:rsid w:val="00BF1F2C"/>
    <w:rsid w:val="00BF2FBD"/>
    <w:rsid w:val="00BF6FC8"/>
    <w:rsid w:val="00BF7C54"/>
    <w:rsid w:val="00C00D86"/>
    <w:rsid w:val="00C00FE8"/>
    <w:rsid w:val="00C049D0"/>
    <w:rsid w:val="00C0578C"/>
    <w:rsid w:val="00C05CB7"/>
    <w:rsid w:val="00C06EF7"/>
    <w:rsid w:val="00C111D2"/>
    <w:rsid w:val="00C12605"/>
    <w:rsid w:val="00C14BAA"/>
    <w:rsid w:val="00C16191"/>
    <w:rsid w:val="00C20D63"/>
    <w:rsid w:val="00C21600"/>
    <w:rsid w:val="00C24F89"/>
    <w:rsid w:val="00C25FCF"/>
    <w:rsid w:val="00C264E1"/>
    <w:rsid w:val="00C26E5B"/>
    <w:rsid w:val="00C339BA"/>
    <w:rsid w:val="00C33A62"/>
    <w:rsid w:val="00C34FF7"/>
    <w:rsid w:val="00C36D1C"/>
    <w:rsid w:val="00C42A46"/>
    <w:rsid w:val="00C444E2"/>
    <w:rsid w:val="00C4498C"/>
    <w:rsid w:val="00C46EBE"/>
    <w:rsid w:val="00C47982"/>
    <w:rsid w:val="00C47FBC"/>
    <w:rsid w:val="00C521CA"/>
    <w:rsid w:val="00C53F5C"/>
    <w:rsid w:val="00C54EF0"/>
    <w:rsid w:val="00C57421"/>
    <w:rsid w:val="00C57ADD"/>
    <w:rsid w:val="00C631F0"/>
    <w:rsid w:val="00C637F5"/>
    <w:rsid w:val="00C67BC3"/>
    <w:rsid w:val="00C67D30"/>
    <w:rsid w:val="00C70587"/>
    <w:rsid w:val="00C7142C"/>
    <w:rsid w:val="00C71D28"/>
    <w:rsid w:val="00C72897"/>
    <w:rsid w:val="00C72B6E"/>
    <w:rsid w:val="00C7355D"/>
    <w:rsid w:val="00C74A00"/>
    <w:rsid w:val="00C7569F"/>
    <w:rsid w:val="00C764A8"/>
    <w:rsid w:val="00C76AEA"/>
    <w:rsid w:val="00C7747A"/>
    <w:rsid w:val="00C80342"/>
    <w:rsid w:val="00C80678"/>
    <w:rsid w:val="00C80E2E"/>
    <w:rsid w:val="00C834AF"/>
    <w:rsid w:val="00C90CC6"/>
    <w:rsid w:val="00C9367C"/>
    <w:rsid w:val="00C940AF"/>
    <w:rsid w:val="00C95215"/>
    <w:rsid w:val="00C96417"/>
    <w:rsid w:val="00CA1978"/>
    <w:rsid w:val="00CA21C5"/>
    <w:rsid w:val="00CA2813"/>
    <w:rsid w:val="00CA328D"/>
    <w:rsid w:val="00CA33B3"/>
    <w:rsid w:val="00CA3907"/>
    <w:rsid w:val="00CA3F81"/>
    <w:rsid w:val="00CA4183"/>
    <w:rsid w:val="00CA4537"/>
    <w:rsid w:val="00CA5196"/>
    <w:rsid w:val="00CA5A73"/>
    <w:rsid w:val="00CB18F9"/>
    <w:rsid w:val="00CB3487"/>
    <w:rsid w:val="00CB42F6"/>
    <w:rsid w:val="00CB4CD4"/>
    <w:rsid w:val="00CB6019"/>
    <w:rsid w:val="00CC0122"/>
    <w:rsid w:val="00CC0E63"/>
    <w:rsid w:val="00CC1D3D"/>
    <w:rsid w:val="00CC4F63"/>
    <w:rsid w:val="00CC622C"/>
    <w:rsid w:val="00CD0BCE"/>
    <w:rsid w:val="00CD20D2"/>
    <w:rsid w:val="00CD2C77"/>
    <w:rsid w:val="00CD2D4E"/>
    <w:rsid w:val="00CD3996"/>
    <w:rsid w:val="00CD4CAB"/>
    <w:rsid w:val="00CD5645"/>
    <w:rsid w:val="00CD57FB"/>
    <w:rsid w:val="00CD6453"/>
    <w:rsid w:val="00CD743A"/>
    <w:rsid w:val="00CE040E"/>
    <w:rsid w:val="00CE138A"/>
    <w:rsid w:val="00CE13A9"/>
    <w:rsid w:val="00CE22C4"/>
    <w:rsid w:val="00CE2EF2"/>
    <w:rsid w:val="00CE48AB"/>
    <w:rsid w:val="00CE75FC"/>
    <w:rsid w:val="00CE7DBC"/>
    <w:rsid w:val="00CF028B"/>
    <w:rsid w:val="00CF0C03"/>
    <w:rsid w:val="00CF1083"/>
    <w:rsid w:val="00CF1EAB"/>
    <w:rsid w:val="00CF1FEC"/>
    <w:rsid w:val="00CF2577"/>
    <w:rsid w:val="00CF25E3"/>
    <w:rsid w:val="00CF2BFD"/>
    <w:rsid w:val="00CF5152"/>
    <w:rsid w:val="00CF7631"/>
    <w:rsid w:val="00CF7C22"/>
    <w:rsid w:val="00CF7E95"/>
    <w:rsid w:val="00D000DB"/>
    <w:rsid w:val="00D00558"/>
    <w:rsid w:val="00D0093C"/>
    <w:rsid w:val="00D00B3B"/>
    <w:rsid w:val="00D0542E"/>
    <w:rsid w:val="00D1018C"/>
    <w:rsid w:val="00D10BDC"/>
    <w:rsid w:val="00D10EDB"/>
    <w:rsid w:val="00D12390"/>
    <w:rsid w:val="00D12D90"/>
    <w:rsid w:val="00D14263"/>
    <w:rsid w:val="00D14D73"/>
    <w:rsid w:val="00D17F2E"/>
    <w:rsid w:val="00D2073E"/>
    <w:rsid w:val="00D20BAD"/>
    <w:rsid w:val="00D224AB"/>
    <w:rsid w:val="00D228EA"/>
    <w:rsid w:val="00D22E44"/>
    <w:rsid w:val="00D24360"/>
    <w:rsid w:val="00D2683D"/>
    <w:rsid w:val="00D3057E"/>
    <w:rsid w:val="00D40E55"/>
    <w:rsid w:val="00D41846"/>
    <w:rsid w:val="00D422DA"/>
    <w:rsid w:val="00D43068"/>
    <w:rsid w:val="00D460A7"/>
    <w:rsid w:val="00D47474"/>
    <w:rsid w:val="00D5036A"/>
    <w:rsid w:val="00D524CA"/>
    <w:rsid w:val="00D56E8A"/>
    <w:rsid w:val="00D57C9D"/>
    <w:rsid w:val="00D57FE0"/>
    <w:rsid w:val="00D60452"/>
    <w:rsid w:val="00D604FB"/>
    <w:rsid w:val="00D61A27"/>
    <w:rsid w:val="00D640DB"/>
    <w:rsid w:val="00D6592E"/>
    <w:rsid w:val="00D66B2D"/>
    <w:rsid w:val="00D66BC5"/>
    <w:rsid w:val="00D67698"/>
    <w:rsid w:val="00D67B69"/>
    <w:rsid w:val="00D715B8"/>
    <w:rsid w:val="00D721AD"/>
    <w:rsid w:val="00D81960"/>
    <w:rsid w:val="00D81DCE"/>
    <w:rsid w:val="00D867A7"/>
    <w:rsid w:val="00D9201E"/>
    <w:rsid w:val="00D9209A"/>
    <w:rsid w:val="00D93902"/>
    <w:rsid w:val="00D964A4"/>
    <w:rsid w:val="00DA4C79"/>
    <w:rsid w:val="00DA72B9"/>
    <w:rsid w:val="00DA761D"/>
    <w:rsid w:val="00DB04FE"/>
    <w:rsid w:val="00DB0832"/>
    <w:rsid w:val="00DB1C9C"/>
    <w:rsid w:val="00DB1CF2"/>
    <w:rsid w:val="00DB4E98"/>
    <w:rsid w:val="00DB4F7A"/>
    <w:rsid w:val="00DB63F6"/>
    <w:rsid w:val="00DB652F"/>
    <w:rsid w:val="00DC1253"/>
    <w:rsid w:val="00DC1F30"/>
    <w:rsid w:val="00DC41A9"/>
    <w:rsid w:val="00DC53DD"/>
    <w:rsid w:val="00DC59EB"/>
    <w:rsid w:val="00DD0884"/>
    <w:rsid w:val="00DD0E25"/>
    <w:rsid w:val="00DD101D"/>
    <w:rsid w:val="00DD2775"/>
    <w:rsid w:val="00DD3827"/>
    <w:rsid w:val="00DD4E0E"/>
    <w:rsid w:val="00DD5371"/>
    <w:rsid w:val="00DD584E"/>
    <w:rsid w:val="00DD59E3"/>
    <w:rsid w:val="00DD6BB6"/>
    <w:rsid w:val="00DD7BDE"/>
    <w:rsid w:val="00DE1382"/>
    <w:rsid w:val="00DE1B6F"/>
    <w:rsid w:val="00DE2ECC"/>
    <w:rsid w:val="00DE4E32"/>
    <w:rsid w:val="00DE5E34"/>
    <w:rsid w:val="00DE7F8A"/>
    <w:rsid w:val="00DF2290"/>
    <w:rsid w:val="00DF321D"/>
    <w:rsid w:val="00DF34B4"/>
    <w:rsid w:val="00DF4E82"/>
    <w:rsid w:val="00DF6235"/>
    <w:rsid w:val="00E01F64"/>
    <w:rsid w:val="00E023E4"/>
    <w:rsid w:val="00E070A0"/>
    <w:rsid w:val="00E1178E"/>
    <w:rsid w:val="00E17EE2"/>
    <w:rsid w:val="00E215E4"/>
    <w:rsid w:val="00E2447B"/>
    <w:rsid w:val="00E249C4"/>
    <w:rsid w:val="00E27530"/>
    <w:rsid w:val="00E31648"/>
    <w:rsid w:val="00E31B1F"/>
    <w:rsid w:val="00E3223C"/>
    <w:rsid w:val="00E332FF"/>
    <w:rsid w:val="00E3590F"/>
    <w:rsid w:val="00E361CC"/>
    <w:rsid w:val="00E3708A"/>
    <w:rsid w:val="00E37D10"/>
    <w:rsid w:val="00E42C05"/>
    <w:rsid w:val="00E43355"/>
    <w:rsid w:val="00E435B4"/>
    <w:rsid w:val="00E44B56"/>
    <w:rsid w:val="00E45952"/>
    <w:rsid w:val="00E45A62"/>
    <w:rsid w:val="00E50206"/>
    <w:rsid w:val="00E538F3"/>
    <w:rsid w:val="00E54EC9"/>
    <w:rsid w:val="00E55086"/>
    <w:rsid w:val="00E56389"/>
    <w:rsid w:val="00E6175C"/>
    <w:rsid w:val="00E637FC"/>
    <w:rsid w:val="00E65051"/>
    <w:rsid w:val="00E6624D"/>
    <w:rsid w:val="00E66629"/>
    <w:rsid w:val="00E66AD2"/>
    <w:rsid w:val="00E66EA8"/>
    <w:rsid w:val="00E71035"/>
    <w:rsid w:val="00E713DF"/>
    <w:rsid w:val="00E71C2C"/>
    <w:rsid w:val="00E71FEF"/>
    <w:rsid w:val="00E722D3"/>
    <w:rsid w:val="00E727D9"/>
    <w:rsid w:val="00E72E96"/>
    <w:rsid w:val="00E73178"/>
    <w:rsid w:val="00E742AE"/>
    <w:rsid w:val="00E765DF"/>
    <w:rsid w:val="00E76F5D"/>
    <w:rsid w:val="00E8093E"/>
    <w:rsid w:val="00E809CB"/>
    <w:rsid w:val="00E843C4"/>
    <w:rsid w:val="00E85911"/>
    <w:rsid w:val="00E86318"/>
    <w:rsid w:val="00E90815"/>
    <w:rsid w:val="00E90A9A"/>
    <w:rsid w:val="00E90F3C"/>
    <w:rsid w:val="00E91350"/>
    <w:rsid w:val="00E9449E"/>
    <w:rsid w:val="00EA0AB2"/>
    <w:rsid w:val="00EA1A6C"/>
    <w:rsid w:val="00EA3A51"/>
    <w:rsid w:val="00EA4483"/>
    <w:rsid w:val="00EA650B"/>
    <w:rsid w:val="00EB0B86"/>
    <w:rsid w:val="00EB1D85"/>
    <w:rsid w:val="00EB389A"/>
    <w:rsid w:val="00EB56C6"/>
    <w:rsid w:val="00EB5934"/>
    <w:rsid w:val="00EB6957"/>
    <w:rsid w:val="00EC099E"/>
    <w:rsid w:val="00EC140A"/>
    <w:rsid w:val="00EC162D"/>
    <w:rsid w:val="00EC1FD6"/>
    <w:rsid w:val="00EC6375"/>
    <w:rsid w:val="00EC647A"/>
    <w:rsid w:val="00EC6E0C"/>
    <w:rsid w:val="00ED07D7"/>
    <w:rsid w:val="00ED09B9"/>
    <w:rsid w:val="00ED35DA"/>
    <w:rsid w:val="00ED3B9F"/>
    <w:rsid w:val="00ED3BDB"/>
    <w:rsid w:val="00ED6FFE"/>
    <w:rsid w:val="00EE13A1"/>
    <w:rsid w:val="00EE1431"/>
    <w:rsid w:val="00EE1E95"/>
    <w:rsid w:val="00EE2125"/>
    <w:rsid w:val="00EE4C6A"/>
    <w:rsid w:val="00EE53F4"/>
    <w:rsid w:val="00EE58F8"/>
    <w:rsid w:val="00EE6A6B"/>
    <w:rsid w:val="00EE7847"/>
    <w:rsid w:val="00EF0827"/>
    <w:rsid w:val="00EF1390"/>
    <w:rsid w:val="00EF2219"/>
    <w:rsid w:val="00EF2297"/>
    <w:rsid w:val="00EF2847"/>
    <w:rsid w:val="00EF37B4"/>
    <w:rsid w:val="00EF3CAE"/>
    <w:rsid w:val="00EF49A4"/>
    <w:rsid w:val="00EF540D"/>
    <w:rsid w:val="00EF5FFC"/>
    <w:rsid w:val="00EF6408"/>
    <w:rsid w:val="00EF648E"/>
    <w:rsid w:val="00EF676A"/>
    <w:rsid w:val="00F029C0"/>
    <w:rsid w:val="00F02B2B"/>
    <w:rsid w:val="00F04335"/>
    <w:rsid w:val="00F05699"/>
    <w:rsid w:val="00F070E5"/>
    <w:rsid w:val="00F072F1"/>
    <w:rsid w:val="00F108A3"/>
    <w:rsid w:val="00F152AB"/>
    <w:rsid w:val="00F15E21"/>
    <w:rsid w:val="00F16250"/>
    <w:rsid w:val="00F16671"/>
    <w:rsid w:val="00F16888"/>
    <w:rsid w:val="00F1715E"/>
    <w:rsid w:val="00F17DEB"/>
    <w:rsid w:val="00F2024A"/>
    <w:rsid w:val="00F213C3"/>
    <w:rsid w:val="00F24AA2"/>
    <w:rsid w:val="00F25F79"/>
    <w:rsid w:val="00F26C60"/>
    <w:rsid w:val="00F32E31"/>
    <w:rsid w:val="00F33028"/>
    <w:rsid w:val="00F353A4"/>
    <w:rsid w:val="00F35700"/>
    <w:rsid w:val="00F36813"/>
    <w:rsid w:val="00F41FE0"/>
    <w:rsid w:val="00F4216E"/>
    <w:rsid w:val="00F45606"/>
    <w:rsid w:val="00F46961"/>
    <w:rsid w:val="00F512EC"/>
    <w:rsid w:val="00F51887"/>
    <w:rsid w:val="00F528A6"/>
    <w:rsid w:val="00F52A72"/>
    <w:rsid w:val="00F566F6"/>
    <w:rsid w:val="00F60EF8"/>
    <w:rsid w:val="00F61652"/>
    <w:rsid w:val="00F617BD"/>
    <w:rsid w:val="00F62135"/>
    <w:rsid w:val="00F62648"/>
    <w:rsid w:val="00F64107"/>
    <w:rsid w:val="00F64434"/>
    <w:rsid w:val="00F70B1B"/>
    <w:rsid w:val="00F71E0D"/>
    <w:rsid w:val="00F74107"/>
    <w:rsid w:val="00F75276"/>
    <w:rsid w:val="00F778D3"/>
    <w:rsid w:val="00F77D36"/>
    <w:rsid w:val="00F82651"/>
    <w:rsid w:val="00F83447"/>
    <w:rsid w:val="00F8728E"/>
    <w:rsid w:val="00F87662"/>
    <w:rsid w:val="00F90FC3"/>
    <w:rsid w:val="00F9119B"/>
    <w:rsid w:val="00F92152"/>
    <w:rsid w:val="00F92768"/>
    <w:rsid w:val="00F93783"/>
    <w:rsid w:val="00F94B33"/>
    <w:rsid w:val="00FA0F4F"/>
    <w:rsid w:val="00FA2053"/>
    <w:rsid w:val="00FA468B"/>
    <w:rsid w:val="00FA6934"/>
    <w:rsid w:val="00FA6BBB"/>
    <w:rsid w:val="00FB0B50"/>
    <w:rsid w:val="00FB381F"/>
    <w:rsid w:val="00FB5535"/>
    <w:rsid w:val="00FB5E70"/>
    <w:rsid w:val="00FB6DCF"/>
    <w:rsid w:val="00FB6E97"/>
    <w:rsid w:val="00FB6EBE"/>
    <w:rsid w:val="00FC3F1E"/>
    <w:rsid w:val="00FC4E86"/>
    <w:rsid w:val="00FC532D"/>
    <w:rsid w:val="00FC659E"/>
    <w:rsid w:val="00FD06D4"/>
    <w:rsid w:val="00FD1F11"/>
    <w:rsid w:val="00FD33F9"/>
    <w:rsid w:val="00FD3CBA"/>
    <w:rsid w:val="00FD6784"/>
    <w:rsid w:val="00FE0567"/>
    <w:rsid w:val="00FE0C80"/>
    <w:rsid w:val="00FE1B6F"/>
    <w:rsid w:val="00FE3225"/>
    <w:rsid w:val="00FE3D50"/>
    <w:rsid w:val="00FE46E0"/>
    <w:rsid w:val="00FE692C"/>
    <w:rsid w:val="00FF2E99"/>
    <w:rsid w:val="00FF39A7"/>
    <w:rsid w:val="00FF3E66"/>
    <w:rsid w:val="00FF5BBC"/>
    <w:rsid w:val="00FF6118"/>
    <w:rsid w:val="00FF6746"/>
    <w:rsid w:val="00FF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B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F617B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F617B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F617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F617B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0F1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F617B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F617B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F617B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F617B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styleId="a5">
    <w:name w:val="Hyperlink"/>
    <w:rsid w:val="00F617B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6">
    <w:name w:val="List Paragraph"/>
    <w:basedOn w:val="a"/>
    <w:link w:val="a7"/>
    <w:uiPriority w:val="34"/>
    <w:qFormat/>
    <w:rsid w:val="00F617BD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8">
    <w:name w:val="Table Grid"/>
    <w:basedOn w:val="a1"/>
    <w:uiPriority w:val="59"/>
    <w:rsid w:val="00F617B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6716E7"/>
    <w:rPr>
      <w:color w:val="808080"/>
    </w:rPr>
  </w:style>
  <w:style w:type="paragraph" w:styleId="aa">
    <w:name w:val="caption"/>
    <w:basedOn w:val="a"/>
    <w:next w:val="a"/>
    <w:uiPriority w:val="35"/>
    <w:unhideWhenUsed/>
    <w:qFormat/>
    <w:rsid w:val="004826F4"/>
    <w:rPr>
      <w:b/>
      <w:bCs/>
      <w:sz w:val="21"/>
      <w:szCs w:val="21"/>
    </w:rPr>
  </w:style>
  <w:style w:type="character" w:styleId="ab">
    <w:name w:val="annotation reference"/>
    <w:qFormat/>
    <w:rsid w:val="005003E0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c">
    <w:name w:val="footer"/>
    <w:basedOn w:val="a"/>
    <w:link w:val="ad"/>
    <w:uiPriority w:val="99"/>
    <w:unhideWhenUsed/>
    <w:rsid w:val="001D004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D004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7710F1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E322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E3223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a7">
    <w:name w:val="リスト段落 (文字)"/>
    <w:link w:val="a6"/>
    <w:uiPriority w:val="34"/>
    <w:rsid w:val="005235B2"/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text">
    <w:name w:val="text"/>
    <w:basedOn w:val="a"/>
    <w:link w:val="textChar"/>
    <w:qFormat/>
    <w:rsid w:val="00E54EC9"/>
    <w:pPr>
      <w:widowControl w:val="0"/>
      <w:spacing w:after="240"/>
      <w:jc w:val="both"/>
    </w:pPr>
    <w:rPr>
      <w:rFonts w:ascii="Calibri" w:eastAsia="SimSun" w:hAnsi="Calibri"/>
      <w:kern w:val="2"/>
      <w:szCs w:val="20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E54EC9"/>
    <w:pPr>
      <w:widowControl/>
      <w:numPr>
        <w:numId w:val="3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E54EC9"/>
    <w:rPr>
      <w:rFonts w:ascii="Calibri" w:eastAsia="SimSun" w:hAnsi="Calibri" w:cs="Times New Roman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qFormat/>
    <w:rsid w:val="00E54EC9"/>
    <w:pPr>
      <w:widowControl/>
      <w:numPr>
        <w:ilvl w:val="1"/>
        <w:numId w:val="3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E54EC9"/>
    <w:rPr>
      <w:rFonts w:ascii="Calibri" w:eastAsia="SimSun" w:hAnsi="Calibri" w:cs="Times New Roman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54EC9"/>
    <w:pPr>
      <w:widowControl/>
      <w:numPr>
        <w:ilvl w:val="2"/>
        <w:numId w:val="3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E54EC9"/>
    <w:pPr>
      <w:widowControl/>
      <w:numPr>
        <w:ilvl w:val="3"/>
        <w:numId w:val="3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1">
    <w:name w:val="B1"/>
    <w:basedOn w:val="a"/>
    <w:link w:val="B10"/>
    <w:uiPriority w:val="99"/>
    <w:rsid w:val="00063957"/>
    <w:pPr>
      <w:spacing w:after="180"/>
      <w:ind w:left="568" w:hanging="284"/>
    </w:pPr>
    <w:rPr>
      <w:rFonts w:eastAsia="ＭＳ 明朝"/>
      <w:sz w:val="20"/>
      <w:szCs w:val="20"/>
    </w:rPr>
  </w:style>
  <w:style w:type="character" w:customStyle="1" w:styleId="B10">
    <w:name w:val="B1 (文字)"/>
    <w:link w:val="B1"/>
    <w:uiPriority w:val="99"/>
    <w:locked/>
    <w:rsid w:val="00063957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D29BA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eastAsia="ko-KR"/>
    </w:rPr>
  </w:style>
  <w:style w:type="character" w:customStyle="1" w:styleId="maintextChar">
    <w:name w:val="main text Char"/>
    <w:link w:val="maintext"/>
    <w:qFormat/>
    <w:rsid w:val="001D29BA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bullet2Char">
    <w:name w:val="bullet2 Char"/>
    <w:link w:val="bullet2"/>
    <w:rsid w:val="001D29BA"/>
    <w:rPr>
      <w:rFonts w:ascii="Times" w:eastAsia="SimSun" w:hAnsi="Times" w:cs="Times New Roman"/>
      <w:sz w:val="24"/>
      <w:szCs w:val="24"/>
      <w:lang w:val="en-GB" w:eastAsia="zh-CN"/>
    </w:rPr>
  </w:style>
  <w:style w:type="paragraph" w:customStyle="1" w:styleId="TAC">
    <w:name w:val="TAC"/>
    <w:basedOn w:val="a"/>
    <w:link w:val="TACChar"/>
    <w:rsid w:val="00B407A4"/>
    <w:pPr>
      <w:keepNext/>
      <w:keepLines/>
      <w:jc w:val="center"/>
    </w:pPr>
    <w:rPr>
      <w:rFonts w:ascii="Arial" w:eastAsiaTheme="minorEastAsia" w:hAnsi="Arial"/>
      <w:sz w:val="18"/>
      <w:szCs w:val="20"/>
    </w:rPr>
  </w:style>
  <w:style w:type="paragraph" w:styleId="af0">
    <w:name w:val="annotation text"/>
    <w:basedOn w:val="a"/>
    <w:link w:val="af1"/>
    <w:uiPriority w:val="99"/>
    <w:rsid w:val="00B407A4"/>
    <w:pPr>
      <w:spacing w:after="180"/>
    </w:pPr>
    <w:rPr>
      <w:rFonts w:eastAsiaTheme="minorEastAsia"/>
      <w:sz w:val="20"/>
      <w:szCs w:val="20"/>
    </w:rPr>
  </w:style>
  <w:style w:type="character" w:customStyle="1" w:styleId="af1">
    <w:name w:val="コメント文字列 (文字)"/>
    <w:basedOn w:val="a0"/>
    <w:link w:val="af0"/>
    <w:uiPriority w:val="99"/>
    <w:rsid w:val="00B407A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B407A4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2266FF"/>
    <w:rPr>
      <w:b/>
    </w:rPr>
  </w:style>
  <w:style w:type="character" w:customStyle="1" w:styleId="TAHCar">
    <w:name w:val="TAH Car"/>
    <w:link w:val="TAH"/>
    <w:rsid w:val="002266FF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5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0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8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8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63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9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28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8.bin"/><Relationship Id="rId39" Type="http://schemas.openxmlformats.org/officeDocument/2006/relationships/image" Target="media/image3.wmf"/><Relationship Id="rId21" Type="http://schemas.openxmlformats.org/officeDocument/2006/relationships/oleObject" Target="embeddings/oleObject13.bin"/><Relationship Id="rId34" Type="http://schemas.openxmlformats.org/officeDocument/2006/relationships/oleObject" Target="embeddings/oleObject26.bin"/><Relationship Id="rId42" Type="http://schemas.openxmlformats.org/officeDocument/2006/relationships/oleObject" Target="embeddings/oleObject33.bin"/><Relationship Id="rId47" Type="http://schemas.openxmlformats.org/officeDocument/2006/relationships/oleObject" Target="embeddings/oleObject38.bin"/><Relationship Id="rId50" Type="http://schemas.openxmlformats.org/officeDocument/2006/relationships/oleObject" Target="embeddings/oleObject41.bin"/><Relationship Id="rId55" Type="http://schemas.openxmlformats.org/officeDocument/2006/relationships/oleObject" Target="embeddings/oleObject46.bin"/><Relationship Id="rId63" Type="http://schemas.openxmlformats.org/officeDocument/2006/relationships/oleObject" Target="embeddings/oleObject52.bin"/><Relationship Id="rId68" Type="http://schemas.openxmlformats.org/officeDocument/2006/relationships/oleObject" Target="embeddings/oleObject57.bin"/><Relationship Id="rId76" Type="http://schemas.openxmlformats.org/officeDocument/2006/relationships/footer" Target="footer3.xml"/><Relationship Id="rId7" Type="http://schemas.openxmlformats.org/officeDocument/2006/relationships/image" Target="media/image1.wmf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9" Type="http://schemas.openxmlformats.org/officeDocument/2006/relationships/oleObject" Target="embeddings/oleObject21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6.bin"/><Relationship Id="rId32" Type="http://schemas.openxmlformats.org/officeDocument/2006/relationships/oleObject" Target="embeddings/oleObject24.bin"/><Relationship Id="rId37" Type="http://schemas.openxmlformats.org/officeDocument/2006/relationships/oleObject" Target="embeddings/oleObject29.bin"/><Relationship Id="rId40" Type="http://schemas.openxmlformats.org/officeDocument/2006/relationships/oleObject" Target="embeddings/oleObject31.bin"/><Relationship Id="rId45" Type="http://schemas.openxmlformats.org/officeDocument/2006/relationships/oleObject" Target="embeddings/oleObject36.bin"/><Relationship Id="rId53" Type="http://schemas.openxmlformats.org/officeDocument/2006/relationships/oleObject" Target="embeddings/oleObject44.bin"/><Relationship Id="rId58" Type="http://schemas.openxmlformats.org/officeDocument/2006/relationships/oleObject" Target="embeddings/oleObject48.bin"/><Relationship Id="rId66" Type="http://schemas.openxmlformats.org/officeDocument/2006/relationships/oleObject" Target="embeddings/oleObject55.bin"/><Relationship Id="rId7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5.bin"/><Relationship Id="rId28" Type="http://schemas.openxmlformats.org/officeDocument/2006/relationships/oleObject" Target="embeddings/oleObject20.bin"/><Relationship Id="rId36" Type="http://schemas.openxmlformats.org/officeDocument/2006/relationships/oleObject" Target="embeddings/oleObject28.bin"/><Relationship Id="rId49" Type="http://schemas.openxmlformats.org/officeDocument/2006/relationships/oleObject" Target="embeddings/oleObject40.bin"/><Relationship Id="rId57" Type="http://schemas.openxmlformats.org/officeDocument/2006/relationships/image" Target="media/image4.wmf"/><Relationship Id="rId61" Type="http://schemas.openxmlformats.org/officeDocument/2006/relationships/oleObject" Target="embeddings/oleObject50.bin"/><Relationship Id="rId10" Type="http://schemas.openxmlformats.org/officeDocument/2006/relationships/image" Target="media/image2.wmf"/><Relationship Id="rId19" Type="http://schemas.openxmlformats.org/officeDocument/2006/relationships/oleObject" Target="embeddings/oleObject11.bin"/><Relationship Id="rId31" Type="http://schemas.openxmlformats.org/officeDocument/2006/relationships/oleObject" Target="embeddings/oleObject23.bin"/><Relationship Id="rId44" Type="http://schemas.openxmlformats.org/officeDocument/2006/relationships/oleObject" Target="embeddings/oleObject35.bin"/><Relationship Id="rId52" Type="http://schemas.openxmlformats.org/officeDocument/2006/relationships/oleObject" Target="embeddings/oleObject43.bin"/><Relationship Id="rId60" Type="http://schemas.openxmlformats.org/officeDocument/2006/relationships/oleObject" Target="embeddings/oleObject49.bin"/><Relationship Id="rId65" Type="http://schemas.openxmlformats.org/officeDocument/2006/relationships/oleObject" Target="embeddings/oleObject54.bin"/><Relationship Id="rId73" Type="http://schemas.openxmlformats.org/officeDocument/2006/relationships/footer" Target="footer1.xm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4.bin"/><Relationship Id="rId27" Type="http://schemas.openxmlformats.org/officeDocument/2006/relationships/oleObject" Target="embeddings/oleObject19.bin"/><Relationship Id="rId30" Type="http://schemas.openxmlformats.org/officeDocument/2006/relationships/oleObject" Target="embeddings/oleObject22.bin"/><Relationship Id="rId35" Type="http://schemas.openxmlformats.org/officeDocument/2006/relationships/oleObject" Target="embeddings/oleObject27.bin"/><Relationship Id="rId43" Type="http://schemas.openxmlformats.org/officeDocument/2006/relationships/oleObject" Target="embeddings/oleObject34.bin"/><Relationship Id="rId48" Type="http://schemas.openxmlformats.org/officeDocument/2006/relationships/oleObject" Target="embeddings/oleObject39.bin"/><Relationship Id="rId56" Type="http://schemas.openxmlformats.org/officeDocument/2006/relationships/oleObject" Target="embeddings/oleObject47.bin"/><Relationship Id="rId64" Type="http://schemas.openxmlformats.org/officeDocument/2006/relationships/oleObject" Target="embeddings/oleObject53.bin"/><Relationship Id="rId69" Type="http://schemas.openxmlformats.org/officeDocument/2006/relationships/oleObject" Target="embeddings/oleObject58.bin"/><Relationship Id="rId77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42.bin"/><Relationship Id="rId72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7.bin"/><Relationship Id="rId33" Type="http://schemas.openxmlformats.org/officeDocument/2006/relationships/oleObject" Target="embeddings/oleObject25.bin"/><Relationship Id="rId38" Type="http://schemas.openxmlformats.org/officeDocument/2006/relationships/oleObject" Target="embeddings/oleObject30.bin"/><Relationship Id="rId46" Type="http://schemas.openxmlformats.org/officeDocument/2006/relationships/oleObject" Target="embeddings/oleObject37.bin"/><Relationship Id="rId59" Type="http://schemas.openxmlformats.org/officeDocument/2006/relationships/image" Target="media/image5.wmf"/><Relationship Id="rId67" Type="http://schemas.openxmlformats.org/officeDocument/2006/relationships/oleObject" Target="embeddings/oleObject56.bin"/><Relationship Id="rId20" Type="http://schemas.openxmlformats.org/officeDocument/2006/relationships/oleObject" Target="embeddings/oleObject12.bin"/><Relationship Id="rId41" Type="http://schemas.openxmlformats.org/officeDocument/2006/relationships/oleObject" Target="embeddings/oleObject32.bin"/><Relationship Id="rId54" Type="http://schemas.openxmlformats.org/officeDocument/2006/relationships/oleObject" Target="embeddings/oleObject45.bin"/><Relationship Id="rId62" Type="http://schemas.openxmlformats.org/officeDocument/2006/relationships/oleObject" Target="embeddings/oleObject51.bin"/><Relationship Id="rId70" Type="http://schemas.openxmlformats.org/officeDocument/2006/relationships/oleObject" Target="embeddings/oleObject59.bin"/><Relationship Id="rId75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2018-02-16T08:33:00Z</dcterms:created>
  <dcterms:modified xsi:type="dcterms:W3CDTF">2018-02-16T10:38:00Z</dcterms:modified>
</cp:coreProperties>
</file>