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E8" w:rsidRPr="00663AA8" w:rsidRDefault="009A24BB" w:rsidP="003270E8">
      <w:pPr>
        <w:tabs>
          <w:tab w:val="right" w:pos="9216"/>
        </w:tabs>
        <w:rPr>
          <w:b/>
          <w:kern w:val="2"/>
          <w:lang w:eastAsia="zh-CN"/>
        </w:rPr>
      </w:pPr>
      <w:r w:rsidRPr="009A24BB">
        <w:rPr>
          <w:noProof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JFmDwUAAEY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  <w:r w:rsidR="003270E8" w:rsidRPr="008518E9">
        <w:rPr>
          <w:b/>
        </w:rPr>
        <w:t xml:space="preserve">3GPP TSG </w:t>
      </w:r>
      <w:r w:rsidR="003270E8" w:rsidRPr="00C430AF">
        <w:rPr>
          <w:b/>
        </w:rPr>
        <w:t>RAN WG1 Meeting #9</w:t>
      </w:r>
      <w:r w:rsidR="003270E8">
        <w:rPr>
          <w:b/>
        </w:rPr>
        <w:t>1</w:t>
      </w:r>
      <w:r w:rsidR="003270E8" w:rsidRPr="00663AA8">
        <w:rPr>
          <w:b/>
          <w:kern w:val="2"/>
          <w:lang w:eastAsia="zh-CN"/>
        </w:rPr>
        <w:tab/>
      </w:r>
      <w:r w:rsidR="00034245" w:rsidRPr="00034245">
        <w:rPr>
          <w:b/>
          <w:kern w:val="2"/>
          <w:lang w:eastAsia="zh-CN"/>
        </w:rPr>
        <w:t>R1-1719394</w:t>
      </w:r>
    </w:p>
    <w:p w:rsidR="003270E8" w:rsidRPr="00B646AE" w:rsidRDefault="003270E8" w:rsidP="003270E8">
      <w:pPr>
        <w:rPr>
          <w:b/>
          <w:kern w:val="2"/>
          <w:lang w:val="sv-SE" w:eastAsia="zh-CN"/>
        </w:rPr>
      </w:pPr>
      <w:bookmarkStart w:id="0" w:name="OLE_LINK4"/>
      <w:r w:rsidRPr="00B646AE">
        <w:rPr>
          <w:b/>
          <w:kern w:val="2"/>
          <w:lang w:val="sv-SE" w:eastAsia="zh-CN"/>
        </w:rPr>
        <w:t>Reno, USA, 27 November – 1 December 2017</w:t>
      </w:r>
    </w:p>
    <w:bookmarkEnd w:id="0"/>
    <w:p w:rsidR="009C0564" w:rsidRPr="00B646AE" w:rsidRDefault="009C0564" w:rsidP="00E62912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sv-SE" w:eastAsia="zh-CN"/>
        </w:rPr>
      </w:pPr>
    </w:p>
    <w:p w:rsidR="009C0564" w:rsidRPr="00B646AE" w:rsidRDefault="009C0564" w:rsidP="00E62912">
      <w:pPr>
        <w:spacing w:after="60"/>
        <w:ind w:left="1555" w:hanging="1555"/>
        <w:rPr>
          <w:b/>
          <w:kern w:val="2"/>
          <w:lang w:val="sv-SE" w:eastAsia="zh-CN"/>
        </w:rPr>
      </w:pPr>
      <w:r w:rsidRPr="00B646AE">
        <w:rPr>
          <w:b/>
          <w:kern w:val="2"/>
          <w:lang w:val="sv-SE" w:eastAsia="zh-CN"/>
        </w:rPr>
        <w:t>Agenda Item:</w:t>
      </w:r>
      <w:r w:rsidR="00F31B49" w:rsidRPr="00B646AE">
        <w:rPr>
          <w:b/>
          <w:kern w:val="2"/>
          <w:lang w:val="sv-SE" w:eastAsia="zh-CN"/>
        </w:rPr>
        <w:tab/>
      </w:r>
      <w:r w:rsidR="000F5C06" w:rsidRPr="00B646AE">
        <w:rPr>
          <w:b/>
          <w:kern w:val="2"/>
          <w:lang w:val="sv-SE" w:eastAsia="zh-CN"/>
        </w:rPr>
        <w:t>7</w:t>
      </w:r>
      <w:r w:rsidR="00F73B62" w:rsidRPr="00B646AE">
        <w:rPr>
          <w:b/>
          <w:kern w:val="2"/>
          <w:lang w:val="sv-SE" w:eastAsia="zh-CN"/>
        </w:rPr>
        <w:t>.3.2.2.1</w:t>
      </w:r>
    </w:p>
    <w:p w:rsidR="00BC1C3C" w:rsidRPr="00663AA8" w:rsidRDefault="00305FF9" w:rsidP="00E62912">
      <w:pPr>
        <w:spacing w:after="60"/>
        <w:ind w:left="1555" w:hanging="1555"/>
        <w:rPr>
          <w:b/>
          <w:kern w:val="2"/>
          <w:lang w:eastAsia="zh-CN"/>
        </w:rPr>
      </w:pPr>
      <w:r w:rsidRPr="00663AA8">
        <w:rPr>
          <w:b/>
          <w:kern w:val="2"/>
          <w:lang w:eastAsia="zh-CN"/>
        </w:rPr>
        <w:t>Source:</w:t>
      </w:r>
      <w:r w:rsidRPr="00663AA8">
        <w:rPr>
          <w:b/>
          <w:kern w:val="2"/>
          <w:lang w:eastAsia="zh-CN"/>
        </w:rPr>
        <w:tab/>
      </w:r>
      <w:r w:rsidR="009C0564" w:rsidRPr="00663AA8">
        <w:rPr>
          <w:b/>
          <w:kern w:val="2"/>
          <w:lang w:eastAsia="zh-CN"/>
        </w:rPr>
        <w:t>Huawei</w:t>
      </w:r>
      <w:r w:rsidR="004C7A82" w:rsidRPr="00663AA8">
        <w:rPr>
          <w:b/>
          <w:kern w:val="2"/>
          <w:lang w:eastAsia="zh-CN"/>
        </w:rPr>
        <w:t>, HiS</w:t>
      </w:r>
      <w:r w:rsidR="00512AEB" w:rsidRPr="00663AA8">
        <w:rPr>
          <w:b/>
          <w:kern w:val="2"/>
          <w:lang w:eastAsia="zh-CN"/>
        </w:rPr>
        <w:t>ilicon</w:t>
      </w:r>
    </w:p>
    <w:p w:rsidR="0026538C" w:rsidRPr="00663AA8" w:rsidRDefault="009C0564" w:rsidP="00E62912">
      <w:pPr>
        <w:spacing w:after="60"/>
        <w:ind w:left="1555" w:hanging="1555"/>
        <w:rPr>
          <w:b/>
          <w:kern w:val="2"/>
          <w:lang w:eastAsia="zh-CN"/>
        </w:rPr>
      </w:pPr>
      <w:r w:rsidRPr="00663AA8">
        <w:rPr>
          <w:b/>
          <w:kern w:val="2"/>
          <w:lang w:eastAsia="zh-CN"/>
        </w:rPr>
        <w:t>Title:</w:t>
      </w:r>
      <w:r w:rsidRPr="00663AA8">
        <w:rPr>
          <w:b/>
          <w:kern w:val="2"/>
          <w:lang w:eastAsia="zh-CN"/>
        </w:rPr>
        <w:tab/>
      </w:r>
      <w:r w:rsidR="00F73B62" w:rsidRPr="00F73B62">
        <w:rPr>
          <w:b/>
          <w:kern w:val="2"/>
          <w:lang w:eastAsia="zh-CN"/>
        </w:rPr>
        <w:t>Long PUCCH for UCI of up to 2 bits</w:t>
      </w:r>
    </w:p>
    <w:p w:rsidR="009C0564" w:rsidRPr="00CF195E" w:rsidRDefault="009C0564" w:rsidP="00E62912">
      <w:pPr>
        <w:spacing w:after="60"/>
        <w:ind w:left="1555" w:hanging="1555"/>
        <w:rPr>
          <w:b/>
          <w:kern w:val="2"/>
          <w:lang w:eastAsia="zh-CN"/>
        </w:rPr>
      </w:pPr>
      <w:r w:rsidRPr="00663AA8">
        <w:rPr>
          <w:b/>
          <w:kern w:val="2"/>
          <w:lang w:eastAsia="zh-CN"/>
        </w:rPr>
        <w:t>Document for:</w:t>
      </w:r>
      <w:r w:rsidRPr="00663AA8">
        <w:rPr>
          <w:b/>
          <w:kern w:val="2"/>
          <w:lang w:eastAsia="zh-CN"/>
        </w:rPr>
        <w:tab/>
      </w:r>
      <w:r w:rsidR="001F7121" w:rsidRPr="00663AA8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E62912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4C7A82" w:rsidRPr="00E92103" w:rsidRDefault="004C7A82" w:rsidP="00E62912">
      <w:pPr>
        <w:pStyle w:val="Heading1"/>
        <w:wordWrap w:val="0"/>
        <w:autoSpaceDE/>
        <w:autoSpaceDN/>
      </w:pPr>
      <w:bookmarkStart w:id="1" w:name="_Ref124589705"/>
      <w:bookmarkStart w:id="2" w:name="_Ref129681862"/>
      <w:r w:rsidRPr="00E92103">
        <w:t>Introduction</w:t>
      </w:r>
      <w:bookmarkEnd w:id="1"/>
      <w:bookmarkEnd w:id="2"/>
    </w:p>
    <w:p w:rsidR="001334C3" w:rsidRDefault="006640D3" w:rsidP="00343D5A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kern w:val="2"/>
          <w:lang w:val="en-GB" w:eastAsia="zh-CN"/>
        </w:rPr>
        <w:t>Based on the agreements</w:t>
      </w:r>
      <w:r w:rsidR="00384E17">
        <w:rPr>
          <w:kern w:val="2"/>
          <w:lang w:val="en-GB" w:eastAsia="zh-CN"/>
        </w:rPr>
        <w:t xml:space="preserve"> in </w:t>
      </w:r>
      <w:r w:rsidR="00384E17">
        <w:rPr>
          <w:rFonts w:hint="eastAsia"/>
          <w:kern w:val="2"/>
          <w:lang w:eastAsia="zh-CN"/>
        </w:rPr>
        <w:t xml:space="preserve">3GPP </w:t>
      </w:r>
      <w:r w:rsidR="00384E17" w:rsidRPr="00E92103">
        <w:rPr>
          <w:kern w:val="2"/>
          <w:lang w:eastAsia="zh-CN"/>
        </w:rPr>
        <w:t>RAN1</w:t>
      </w:r>
      <w:r w:rsidR="00384E17">
        <w:rPr>
          <w:kern w:val="2"/>
          <w:lang w:eastAsia="zh-CN"/>
        </w:rPr>
        <w:t xml:space="preserve">#88bis meeting and </w:t>
      </w:r>
      <w:r w:rsidR="00384E17" w:rsidRPr="00E92103">
        <w:rPr>
          <w:kern w:val="2"/>
          <w:lang w:eastAsia="zh-CN"/>
        </w:rPr>
        <w:t>RAN1</w:t>
      </w:r>
      <w:r w:rsidR="00384E17">
        <w:rPr>
          <w:kern w:val="2"/>
          <w:lang w:eastAsia="zh-CN"/>
        </w:rPr>
        <w:t xml:space="preserve"> </w:t>
      </w:r>
      <w:r w:rsidR="00384E17">
        <w:rPr>
          <w:rFonts w:hint="eastAsia"/>
          <w:kern w:val="2"/>
          <w:lang w:eastAsia="zh-CN"/>
        </w:rPr>
        <w:t>NR</w:t>
      </w:r>
      <w:r w:rsidR="00384E17">
        <w:rPr>
          <w:kern w:val="2"/>
          <w:lang w:eastAsia="zh-CN"/>
        </w:rPr>
        <w:t xml:space="preserve"> Ad-hoc#3 meeting </w:t>
      </w:r>
      <w:r w:rsidR="009A24BB">
        <w:rPr>
          <w:kern w:val="2"/>
          <w:lang w:eastAsia="zh-CN"/>
        </w:rPr>
        <w:fldChar w:fldCharType="begin"/>
      </w:r>
      <w:r w:rsidR="00384E17">
        <w:rPr>
          <w:kern w:val="2"/>
          <w:lang w:eastAsia="zh-CN"/>
        </w:rPr>
        <w:instrText xml:space="preserve"> REF _Ref485130908 \r \h </w:instrText>
      </w:r>
      <w:r w:rsidR="009A24BB">
        <w:rPr>
          <w:kern w:val="2"/>
          <w:lang w:eastAsia="zh-CN"/>
        </w:rPr>
      </w:r>
      <w:r w:rsidR="009A24BB">
        <w:rPr>
          <w:kern w:val="2"/>
          <w:lang w:eastAsia="zh-CN"/>
        </w:rPr>
        <w:fldChar w:fldCharType="separate"/>
      </w:r>
      <w:r w:rsidR="00274F37">
        <w:rPr>
          <w:kern w:val="2"/>
          <w:lang w:eastAsia="zh-CN"/>
        </w:rPr>
        <w:t>[1]</w:t>
      </w:r>
      <w:r w:rsidR="009A24BB">
        <w:rPr>
          <w:kern w:val="2"/>
          <w:lang w:eastAsia="zh-CN"/>
        </w:rPr>
        <w:fldChar w:fldCharType="end"/>
      </w:r>
      <w:r w:rsidR="00384E17">
        <w:rPr>
          <w:kern w:val="2"/>
          <w:lang w:eastAsia="zh-CN"/>
        </w:rPr>
        <w:t xml:space="preserve"> </w:t>
      </w:r>
      <w:r w:rsidR="009A24BB">
        <w:rPr>
          <w:kern w:val="2"/>
          <w:lang w:eastAsia="zh-CN"/>
        </w:rPr>
        <w:fldChar w:fldCharType="begin"/>
      </w:r>
      <w:r w:rsidR="00384E17">
        <w:rPr>
          <w:kern w:val="2"/>
          <w:lang w:eastAsia="zh-CN"/>
        </w:rPr>
        <w:instrText xml:space="preserve"> REF _Ref490168395 \r \h </w:instrText>
      </w:r>
      <w:r w:rsidR="009A24BB">
        <w:rPr>
          <w:kern w:val="2"/>
          <w:lang w:eastAsia="zh-CN"/>
        </w:rPr>
      </w:r>
      <w:r w:rsidR="009A24BB">
        <w:rPr>
          <w:kern w:val="2"/>
          <w:lang w:eastAsia="zh-CN"/>
        </w:rPr>
        <w:fldChar w:fldCharType="separate"/>
      </w:r>
      <w:r w:rsidR="00274F37">
        <w:rPr>
          <w:kern w:val="2"/>
          <w:lang w:eastAsia="zh-CN"/>
        </w:rPr>
        <w:t>[2]</w:t>
      </w:r>
      <w:r w:rsidR="009A24BB">
        <w:rPr>
          <w:kern w:val="2"/>
          <w:lang w:eastAsia="zh-CN"/>
        </w:rPr>
        <w:fldChar w:fldCharType="end"/>
      </w:r>
      <w:r w:rsidR="00F11CC4">
        <w:rPr>
          <w:kern w:val="2"/>
          <w:lang w:val="en-GB" w:eastAsia="zh-CN"/>
        </w:rPr>
        <w:t>,</w:t>
      </w:r>
      <w:r w:rsidR="00A66ADA">
        <w:rPr>
          <w:kern w:val="2"/>
          <w:lang w:val="en-GB" w:eastAsia="zh-CN"/>
        </w:rPr>
        <w:t xml:space="preserve"> this contribution will discuss the</w:t>
      </w:r>
      <w:r w:rsidR="00964036">
        <w:rPr>
          <w:kern w:val="2"/>
          <w:lang w:val="en-GB" w:eastAsia="zh-CN"/>
        </w:rPr>
        <w:t xml:space="preserve"> </w:t>
      </w:r>
      <w:r w:rsidR="00F11CC4" w:rsidRPr="00F11CC4">
        <w:rPr>
          <w:kern w:val="2"/>
          <w:lang w:val="en-GB" w:eastAsia="zh-CN"/>
        </w:rPr>
        <w:t>structure</w:t>
      </w:r>
      <w:r w:rsidR="000F4B38">
        <w:rPr>
          <w:kern w:val="2"/>
          <w:lang w:val="en-GB" w:eastAsia="zh-CN"/>
        </w:rPr>
        <w:t>s</w:t>
      </w:r>
      <w:r w:rsidR="00F11CC4" w:rsidRPr="00F11CC4">
        <w:rPr>
          <w:kern w:val="2"/>
          <w:lang w:val="en-GB" w:eastAsia="zh-CN"/>
        </w:rPr>
        <w:t xml:space="preserve"> for </w:t>
      </w:r>
      <w:r w:rsidR="00395B0F">
        <w:rPr>
          <w:kern w:val="2"/>
          <w:lang w:val="en-GB" w:eastAsia="zh-CN"/>
        </w:rPr>
        <w:t>l</w:t>
      </w:r>
      <w:r w:rsidR="00395B0F" w:rsidRPr="00F11CC4">
        <w:rPr>
          <w:kern w:val="2"/>
          <w:lang w:val="en-GB" w:eastAsia="zh-CN"/>
        </w:rPr>
        <w:t xml:space="preserve">ong PUCCH </w:t>
      </w:r>
      <w:r w:rsidR="00395B0F">
        <w:rPr>
          <w:kern w:val="2"/>
          <w:lang w:val="en-GB" w:eastAsia="zh-CN"/>
        </w:rPr>
        <w:t xml:space="preserve">with </w:t>
      </w:r>
      <w:r w:rsidR="009C6F37">
        <w:rPr>
          <w:kern w:val="2"/>
          <w:lang w:val="en-GB" w:eastAsia="zh-CN"/>
        </w:rPr>
        <w:t>up to 2</w:t>
      </w:r>
      <w:r w:rsidR="00A66ADA">
        <w:rPr>
          <w:kern w:val="2"/>
          <w:lang w:val="en-GB" w:eastAsia="zh-CN"/>
        </w:rPr>
        <w:t xml:space="preserve"> </w:t>
      </w:r>
      <w:r w:rsidR="009C6F37">
        <w:rPr>
          <w:kern w:val="2"/>
          <w:lang w:val="en-GB" w:eastAsia="zh-CN"/>
        </w:rPr>
        <w:t>bits</w:t>
      </w:r>
      <w:r w:rsidR="00BA340B">
        <w:rPr>
          <w:kern w:val="2"/>
          <w:lang w:val="en-GB" w:eastAsia="zh-CN"/>
        </w:rPr>
        <w:t xml:space="preserve">, which includes </w:t>
      </w:r>
      <w:r w:rsidR="00343D5A">
        <w:rPr>
          <w:kern w:val="2"/>
          <w:lang w:val="en-GB" w:eastAsia="zh-CN"/>
        </w:rPr>
        <w:t>sequence design for UCI, frequency hopping, scheme of sequences hopping</w:t>
      </w:r>
      <w:r w:rsidR="000F4DD6">
        <w:rPr>
          <w:kern w:val="2"/>
          <w:lang w:val="en-GB" w:eastAsia="zh-CN"/>
        </w:rPr>
        <w:t xml:space="preserve"> </w:t>
      </w:r>
      <w:r w:rsidR="00BA340B">
        <w:rPr>
          <w:kern w:val="2"/>
          <w:lang w:val="en-GB" w:eastAsia="zh-CN"/>
        </w:rPr>
        <w:t xml:space="preserve">the FFS </w:t>
      </w:r>
      <w:r w:rsidR="00343D5A">
        <w:rPr>
          <w:kern w:val="2"/>
          <w:lang w:val="en-GB" w:eastAsia="zh-CN"/>
        </w:rPr>
        <w:t>issue</w:t>
      </w:r>
      <w:r w:rsidR="00BA340B">
        <w:rPr>
          <w:kern w:val="2"/>
          <w:lang w:val="en-GB" w:eastAsia="zh-CN"/>
        </w:rPr>
        <w:t xml:space="preserve"> </w:t>
      </w:r>
      <w:r w:rsidR="00343D5A">
        <w:rPr>
          <w:kern w:val="2"/>
          <w:lang w:val="en-GB" w:eastAsia="zh-CN"/>
        </w:rPr>
        <w:t>on</w:t>
      </w:r>
      <w:r w:rsidR="00BA340B">
        <w:rPr>
          <w:kern w:val="2"/>
          <w:lang w:val="en-GB" w:eastAsia="zh-CN"/>
        </w:rPr>
        <w:t xml:space="preserve"> </w:t>
      </w:r>
      <w:r w:rsidR="000F4DD6">
        <w:rPr>
          <w:kern w:val="2"/>
          <w:lang w:val="en-GB" w:eastAsia="zh-CN"/>
        </w:rPr>
        <w:t xml:space="preserve">time </w:t>
      </w:r>
      <w:r w:rsidR="00A66ADA">
        <w:rPr>
          <w:kern w:val="2"/>
          <w:lang w:val="en-GB" w:eastAsia="zh-CN"/>
        </w:rPr>
        <w:t>domain OCC</w:t>
      </w:r>
      <w:r w:rsidR="008921BD">
        <w:rPr>
          <w:lang w:eastAsia="zh-CN"/>
        </w:rPr>
        <w:t>.</w:t>
      </w:r>
    </w:p>
    <w:p w:rsidR="004C7A82" w:rsidRDefault="00746C21" w:rsidP="00E62912">
      <w:pPr>
        <w:pStyle w:val="Heading1"/>
        <w:wordWrap w:val="0"/>
        <w:autoSpaceDE/>
        <w:autoSpaceDN/>
        <w:rPr>
          <w:lang w:eastAsia="zh-CN"/>
        </w:rPr>
      </w:pPr>
      <w:r>
        <w:rPr>
          <w:lang w:eastAsia="zh-CN"/>
        </w:rPr>
        <w:t>Structures of l</w:t>
      </w:r>
      <w:r w:rsidRPr="003224BA">
        <w:rPr>
          <w:lang w:eastAsia="zh-CN"/>
        </w:rPr>
        <w:t xml:space="preserve">ong PUCCH </w:t>
      </w:r>
      <w:r>
        <w:rPr>
          <w:lang w:eastAsia="zh-CN"/>
        </w:rPr>
        <w:t>with up to 2 bits</w:t>
      </w:r>
    </w:p>
    <w:p w:rsidR="0021625A" w:rsidRDefault="0021625A" w:rsidP="009061F5">
      <w:pPr>
        <w:pStyle w:val="Heading2"/>
        <w:rPr>
          <w:kern w:val="2"/>
          <w:lang w:eastAsia="zh-CN"/>
        </w:rPr>
      </w:pPr>
      <w:bookmarkStart w:id="3" w:name="OLE_LINK2"/>
      <w:bookmarkStart w:id="4" w:name="OLE_LINK3"/>
      <w:bookmarkStart w:id="5" w:name="OLE_LINK46"/>
      <w:bookmarkStart w:id="6" w:name="OLE_LINK47"/>
      <w:r>
        <w:rPr>
          <w:rFonts w:hint="eastAsia"/>
          <w:kern w:val="2"/>
          <w:lang w:eastAsia="zh-CN"/>
        </w:rPr>
        <w:t>Sequence design for UCI of PUCCH format 1</w:t>
      </w:r>
    </w:p>
    <w:p w:rsidR="0021625A" w:rsidRDefault="002F4A97" w:rsidP="0021625A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In</w:t>
      </w:r>
      <w:r>
        <w:rPr>
          <w:kern w:val="2"/>
          <w:lang w:val="en-GB" w:eastAsia="zh-CN"/>
        </w:rPr>
        <w:t xml:space="preserve"> last meeting, the CGSs </w:t>
      </w:r>
      <w:r w:rsidR="004277DB">
        <w:rPr>
          <w:kern w:val="2"/>
          <w:lang w:val="en-GB" w:eastAsia="zh-CN"/>
        </w:rPr>
        <w:t xml:space="preserve">for NR </w:t>
      </w:r>
      <w:r>
        <w:rPr>
          <w:kern w:val="2"/>
          <w:lang w:val="en-GB" w:eastAsia="zh-CN"/>
        </w:rPr>
        <w:t xml:space="preserve">have been </w:t>
      </w:r>
      <w:r w:rsidR="004277DB">
        <w:rPr>
          <w:kern w:val="2"/>
          <w:lang w:val="en-GB" w:eastAsia="zh-CN"/>
        </w:rPr>
        <w:t>determined</w:t>
      </w:r>
      <w:r>
        <w:rPr>
          <w:kern w:val="2"/>
          <w:lang w:val="en-GB" w:eastAsia="zh-CN"/>
        </w:rPr>
        <w:t xml:space="preserve"> </w:t>
      </w:r>
      <w:r w:rsidR="004277DB">
        <w:rPr>
          <w:kern w:val="2"/>
          <w:lang w:val="en-GB" w:eastAsia="zh-CN"/>
        </w:rPr>
        <w:t xml:space="preserve">which will be used </w:t>
      </w:r>
      <w:r>
        <w:rPr>
          <w:kern w:val="2"/>
          <w:lang w:val="en-GB" w:eastAsia="zh-CN"/>
        </w:rPr>
        <w:t xml:space="preserve">as the sequences for DMRS, but the sequences for UCI is FFS still. In our opinion, the sequences for UCI should </w:t>
      </w:r>
      <w:r w:rsidR="004277DB">
        <w:rPr>
          <w:kern w:val="2"/>
          <w:lang w:val="en-GB" w:eastAsia="zh-CN"/>
        </w:rPr>
        <w:t>be the</w:t>
      </w:r>
      <w:r>
        <w:rPr>
          <w:kern w:val="2"/>
          <w:lang w:val="en-GB" w:eastAsia="zh-CN"/>
        </w:rPr>
        <w:t xml:space="preserve"> CGSs which are used for DMRS. For two neighbour cells, </w:t>
      </w:r>
      <w:r w:rsidR="001F07EA">
        <w:rPr>
          <w:kern w:val="2"/>
          <w:lang w:val="en-GB" w:eastAsia="zh-CN"/>
        </w:rPr>
        <w:t xml:space="preserve">the </w:t>
      </w:r>
      <w:r w:rsidR="004277DB">
        <w:rPr>
          <w:kern w:val="2"/>
          <w:lang w:val="en-GB" w:eastAsia="zh-CN"/>
        </w:rPr>
        <w:t xml:space="preserve">number of </w:t>
      </w:r>
      <w:r w:rsidR="001F07EA">
        <w:rPr>
          <w:kern w:val="2"/>
          <w:lang w:val="en-GB" w:eastAsia="zh-CN"/>
        </w:rPr>
        <w:t>symbol</w:t>
      </w:r>
      <w:r w:rsidR="004277DB">
        <w:rPr>
          <w:kern w:val="2"/>
          <w:lang w:val="en-GB" w:eastAsia="zh-CN"/>
        </w:rPr>
        <w:t xml:space="preserve">s for </w:t>
      </w:r>
      <w:r w:rsidR="001F07EA">
        <w:rPr>
          <w:kern w:val="2"/>
          <w:lang w:val="en-GB" w:eastAsia="zh-CN"/>
        </w:rPr>
        <w:t xml:space="preserve">DL control channel may be different, which leads </w:t>
      </w:r>
      <w:r w:rsidR="004277DB">
        <w:rPr>
          <w:kern w:val="2"/>
          <w:lang w:val="en-GB" w:eastAsia="zh-CN"/>
        </w:rPr>
        <w:t xml:space="preserve">to that </w:t>
      </w:r>
      <w:r w:rsidR="001F07EA">
        <w:rPr>
          <w:kern w:val="2"/>
          <w:lang w:val="en-GB" w:eastAsia="zh-CN"/>
        </w:rPr>
        <w:t>the start</w:t>
      </w:r>
      <w:r w:rsidR="004277DB">
        <w:rPr>
          <w:kern w:val="2"/>
          <w:lang w:val="en-GB" w:eastAsia="zh-CN"/>
        </w:rPr>
        <w:t>ing</w:t>
      </w:r>
      <w:r w:rsidR="001F07EA">
        <w:rPr>
          <w:kern w:val="2"/>
          <w:lang w:val="en-GB" w:eastAsia="zh-CN"/>
        </w:rPr>
        <w:t xml:space="preserve"> symbol</w:t>
      </w:r>
      <w:r w:rsidR="004277DB">
        <w:rPr>
          <w:kern w:val="2"/>
          <w:lang w:val="en-GB" w:eastAsia="zh-CN"/>
        </w:rPr>
        <w:t>s</w:t>
      </w:r>
      <w:r w:rsidR="001F07EA">
        <w:rPr>
          <w:kern w:val="2"/>
          <w:lang w:val="en-GB" w:eastAsia="zh-CN"/>
        </w:rPr>
        <w:t xml:space="preserve"> of long PUCCH </w:t>
      </w:r>
      <w:r w:rsidR="004277DB">
        <w:rPr>
          <w:kern w:val="2"/>
          <w:lang w:val="en-GB" w:eastAsia="zh-CN"/>
        </w:rPr>
        <w:t>for</w:t>
      </w:r>
      <w:r w:rsidR="001F07EA">
        <w:rPr>
          <w:kern w:val="2"/>
          <w:lang w:val="en-GB" w:eastAsia="zh-CN"/>
        </w:rPr>
        <w:t xml:space="preserve"> different cells </w:t>
      </w:r>
      <w:r w:rsidR="004277DB">
        <w:rPr>
          <w:kern w:val="2"/>
          <w:lang w:val="en-GB" w:eastAsia="zh-CN"/>
        </w:rPr>
        <w:t>are</w:t>
      </w:r>
      <w:r w:rsidR="001F07EA">
        <w:rPr>
          <w:kern w:val="2"/>
          <w:lang w:val="en-GB" w:eastAsia="zh-CN"/>
        </w:rPr>
        <w:t xml:space="preserve"> different. Since the DMRS symbols are always located </w:t>
      </w:r>
      <w:r w:rsidR="004277DB">
        <w:rPr>
          <w:kern w:val="2"/>
          <w:lang w:val="en-GB" w:eastAsia="zh-CN"/>
        </w:rPr>
        <w:t xml:space="preserve">relatively to the start of the long PUCCH (i.e., </w:t>
      </w:r>
      <w:r w:rsidR="001F07EA">
        <w:rPr>
          <w:kern w:val="2"/>
          <w:lang w:val="en-GB" w:eastAsia="zh-CN"/>
        </w:rPr>
        <w:t xml:space="preserve">at the even number </w:t>
      </w:r>
      <w:r w:rsidR="004277DB">
        <w:rPr>
          <w:kern w:val="2"/>
          <w:lang w:val="en-GB" w:eastAsia="zh-CN"/>
        </w:rPr>
        <w:t>indexed symbols)</w:t>
      </w:r>
      <w:r w:rsidR="001F07EA">
        <w:rPr>
          <w:kern w:val="2"/>
          <w:lang w:val="en-GB" w:eastAsia="zh-CN"/>
        </w:rPr>
        <w:t xml:space="preserve">, the DMRS symbol from one PUCCH (cell A) may </w:t>
      </w:r>
      <w:r w:rsidR="004277DB">
        <w:rPr>
          <w:kern w:val="2"/>
          <w:lang w:val="en-GB" w:eastAsia="zh-CN"/>
        </w:rPr>
        <w:t>overlap</w:t>
      </w:r>
      <w:r w:rsidR="001F07EA">
        <w:rPr>
          <w:kern w:val="2"/>
          <w:lang w:val="en-GB" w:eastAsia="zh-CN"/>
        </w:rPr>
        <w:t xml:space="preserve"> with the UCI symbol from the other PUCCH (cell B)</w:t>
      </w:r>
      <w:r w:rsidR="00324CC1">
        <w:rPr>
          <w:kern w:val="2"/>
          <w:lang w:val="en-GB" w:eastAsia="zh-CN"/>
        </w:rPr>
        <w:t xml:space="preserve">, which can be found in </w:t>
      </w:r>
      <w:r w:rsidR="009A24BB">
        <w:rPr>
          <w:kern w:val="2"/>
          <w:lang w:val="en-GB" w:eastAsia="zh-CN"/>
        </w:rPr>
        <w:fldChar w:fldCharType="begin"/>
      </w:r>
      <w:r w:rsidR="00324CC1">
        <w:rPr>
          <w:kern w:val="2"/>
          <w:lang w:val="en-GB" w:eastAsia="zh-CN"/>
        </w:rPr>
        <w:instrText xml:space="preserve"> REF _Ref497750027 \h </w:instrText>
      </w:r>
      <w:r w:rsidR="009A24BB">
        <w:rPr>
          <w:kern w:val="2"/>
          <w:lang w:val="en-GB" w:eastAsia="zh-CN"/>
        </w:rPr>
      </w:r>
      <w:r w:rsidR="009A24BB">
        <w:rPr>
          <w:kern w:val="2"/>
          <w:lang w:val="en-GB" w:eastAsia="zh-CN"/>
        </w:rPr>
        <w:fldChar w:fldCharType="separate"/>
      </w:r>
      <w:r w:rsidR="00274F37">
        <w:t xml:space="preserve">Figure </w:t>
      </w:r>
      <w:r w:rsidR="00274F37">
        <w:rPr>
          <w:noProof/>
        </w:rPr>
        <w:t>1</w:t>
      </w:r>
      <w:r w:rsidR="009A24BB">
        <w:rPr>
          <w:kern w:val="2"/>
          <w:lang w:val="en-GB" w:eastAsia="zh-CN"/>
        </w:rPr>
        <w:fldChar w:fldCharType="end"/>
      </w:r>
      <w:r w:rsidR="001F07EA">
        <w:rPr>
          <w:kern w:val="2"/>
          <w:lang w:val="en-GB" w:eastAsia="zh-CN"/>
        </w:rPr>
        <w:t xml:space="preserve">. </w:t>
      </w:r>
      <w:r w:rsidR="00274F37">
        <w:rPr>
          <w:kern w:val="2"/>
          <w:lang w:val="en-GB" w:eastAsia="zh-CN"/>
        </w:rPr>
        <w:t>Since new CGSs were already adopted for DMRS for PUCCH format 1, t</w:t>
      </w:r>
      <w:r w:rsidR="001F07EA">
        <w:rPr>
          <w:kern w:val="2"/>
          <w:lang w:val="en-GB" w:eastAsia="zh-CN"/>
        </w:rPr>
        <w:t xml:space="preserve">o keep the low cross-correlation between two long PUCCHs, </w:t>
      </w:r>
      <w:r w:rsidR="00A95276">
        <w:t>it is preferred to adopt the same set of sequences for UCI</w:t>
      </w:r>
      <w:r w:rsidR="001F07EA">
        <w:rPr>
          <w:kern w:val="2"/>
          <w:lang w:val="en-GB" w:eastAsia="zh-CN"/>
        </w:rPr>
        <w:t>.</w:t>
      </w:r>
    </w:p>
    <w:p w:rsidR="001F07EA" w:rsidRDefault="00CE48AB" w:rsidP="001F07EA">
      <w:pPr>
        <w:jc w:val="center"/>
      </w:pPr>
      <w:r w:rsidRPr="001F07EA">
        <w:rPr>
          <w:rFonts w:hint="eastAsia"/>
          <w:noProof/>
          <w:lang w:val="sv-SE" w:eastAsia="sv-SE"/>
        </w:rPr>
        <w:drawing>
          <wp:inline distT="0" distB="0" distL="0" distR="0">
            <wp:extent cx="4783455" cy="51879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45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EA" w:rsidRPr="002F4A97" w:rsidRDefault="001F07EA" w:rsidP="001F07EA">
      <w:pPr>
        <w:pStyle w:val="Caption"/>
      </w:pPr>
      <w:bookmarkStart w:id="7" w:name="_Ref497750027"/>
      <w:r>
        <w:t xml:space="preserve">Figure </w:t>
      </w:r>
      <w:r w:rsidR="009A24BB">
        <w:fldChar w:fldCharType="begin"/>
      </w:r>
      <w:r>
        <w:instrText xml:space="preserve"> SEQ Figure \* ARABIC </w:instrText>
      </w:r>
      <w:r w:rsidR="009A24BB">
        <w:fldChar w:fldCharType="separate"/>
      </w:r>
      <w:r w:rsidR="00274F37">
        <w:rPr>
          <w:noProof/>
        </w:rPr>
        <w:t>1</w:t>
      </w:r>
      <w:r w:rsidR="009A24BB">
        <w:fldChar w:fldCharType="end"/>
      </w:r>
      <w:bookmarkEnd w:id="7"/>
      <w:r>
        <w:t xml:space="preserve">. </w:t>
      </w:r>
      <w:r w:rsidR="004277DB">
        <w:t>Example of t</w:t>
      </w:r>
      <w:r w:rsidR="00324CC1">
        <w:t>wo long PUCCH</w:t>
      </w:r>
      <w:r w:rsidR="004277DB">
        <w:t>s</w:t>
      </w:r>
      <w:r w:rsidR="00324CC1">
        <w:t xml:space="preserve"> from different cells</w:t>
      </w:r>
      <w:r w:rsidR="004277DB">
        <w:t>, where the UCI and DMRS sequences will interfere with each other within the same OFDM symbol.</w:t>
      </w:r>
    </w:p>
    <w:p w:rsidR="0021625A" w:rsidRDefault="0021625A" w:rsidP="0021625A">
      <w:pPr>
        <w:spacing w:afterLines="50"/>
        <w:rPr>
          <w:i/>
          <w:kern w:val="2"/>
          <w:lang w:eastAsia="zh-CN"/>
        </w:rPr>
      </w:pPr>
      <w:r w:rsidRPr="009061F5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1</w:t>
      </w:r>
      <w:r w:rsidRPr="009061F5">
        <w:rPr>
          <w:rFonts w:hint="eastAsia"/>
          <w:b/>
          <w:i/>
          <w:kern w:val="2"/>
          <w:lang w:eastAsia="zh-CN"/>
        </w:rPr>
        <w:t>:</w:t>
      </w:r>
      <w:r w:rsidRPr="009061F5">
        <w:rPr>
          <w:i/>
          <w:kern w:val="2"/>
          <w:lang w:eastAsia="zh-CN"/>
        </w:rPr>
        <w:t xml:space="preserve"> </w:t>
      </w:r>
      <w:r w:rsidR="006A5B38" w:rsidRPr="006A5B38">
        <w:rPr>
          <w:i/>
          <w:kern w:val="2"/>
          <w:lang w:eastAsia="zh-CN"/>
        </w:rPr>
        <w:t xml:space="preserve">The same length-12 CGSs as used for DMRS </w:t>
      </w:r>
      <w:r w:rsidR="006A5B38">
        <w:rPr>
          <w:i/>
          <w:kern w:val="2"/>
          <w:lang w:eastAsia="zh-CN"/>
        </w:rPr>
        <w:t xml:space="preserve">of PUCCH format 1 </w:t>
      </w:r>
      <w:r w:rsidR="006A5B38" w:rsidRPr="006A5B38">
        <w:rPr>
          <w:i/>
          <w:kern w:val="2"/>
          <w:lang w:eastAsia="zh-CN"/>
        </w:rPr>
        <w:t>should be used for UCI</w:t>
      </w:r>
      <w:r w:rsidR="006A5B38">
        <w:rPr>
          <w:i/>
          <w:kern w:val="2"/>
          <w:lang w:eastAsia="zh-CN"/>
        </w:rPr>
        <w:t xml:space="preserve"> of PUCCH format 1</w:t>
      </w:r>
      <w:r w:rsidR="006A5B38" w:rsidRPr="006A5B38">
        <w:rPr>
          <w:i/>
          <w:kern w:val="2"/>
          <w:lang w:eastAsia="zh-CN"/>
        </w:rPr>
        <w:t>.</w:t>
      </w:r>
    </w:p>
    <w:p w:rsidR="0021625A" w:rsidRDefault="00043DDE" w:rsidP="0021625A">
      <w:pPr>
        <w:pStyle w:val="Heading2"/>
        <w:rPr>
          <w:kern w:val="2"/>
          <w:lang w:eastAsia="zh-CN"/>
        </w:rPr>
      </w:pPr>
      <w:r>
        <w:rPr>
          <w:kern w:val="2"/>
          <w:lang w:eastAsia="zh-CN"/>
        </w:rPr>
        <w:t>S</w:t>
      </w:r>
      <w:r w:rsidR="0021625A">
        <w:rPr>
          <w:rFonts w:hint="eastAsia"/>
          <w:kern w:val="2"/>
          <w:lang w:eastAsia="zh-CN"/>
        </w:rPr>
        <w:t>equence hopping</w:t>
      </w:r>
      <w:r>
        <w:rPr>
          <w:kern w:val="2"/>
          <w:lang w:eastAsia="zh-CN"/>
        </w:rPr>
        <w:t xml:space="preserve"> and cyclic shift hopping</w:t>
      </w:r>
    </w:p>
    <w:p w:rsidR="00D86F44" w:rsidRDefault="00D86F44" w:rsidP="00D86F44">
      <w:r>
        <w:rPr>
          <w:kern w:val="2"/>
          <w:lang w:val="en-GB" w:eastAsia="zh-CN"/>
        </w:rPr>
        <w:t>For the sequence hopping scheme of NR PUCCH format 1</w:t>
      </w:r>
      <w:r w:rsidR="003E76B2">
        <w:rPr>
          <w:kern w:val="2"/>
          <w:lang w:val="en-GB" w:eastAsia="zh-CN"/>
        </w:rPr>
        <w:t>, format 3 and format 4</w:t>
      </w:r>
      <w:r>
        <w:rPr>
          <w:kern w:val="2"/>
          <w:lang w:val="en-GB" w:eastAsia="zh-CN"/>
        </w:rPr>
        <w:t xml:space="preserve">, LTE PUCCH’s sequence hopping scheme can be considered. For example, </w:t>
      </w:r>
      <w:r w:rsidR="00802476">
        <w:t>t</w:t>
      </w:r>
      <w:r>
        <w:t xml:space="preserve">he sequence-group number </w:t>
      </w:r>
      <w:r w:rsidRPr="005A4952">
        <w:rPr>
          <w:i/>
        </w:rPr>
        <w:t>u</w:t>
      </w:r>
      <w:r>
        <w:t xml:space="preserve"> in slot </w:t>
      </w:r>
      <w:r w:rsidRPr="002B5E61">
        <w:rPr>
          <w:i/>
        </w:rPr>
        <w:t>n</w:t>
      </w:r>
      <w:r w:rsidRPr="002B5E61">
        <w:rPr>
          <w:i/>
          <w:vertAlign w:val="subscript"/>
        </w:rPr>
        <w:t>s</w:t>
      </w:r>
      <w:r>
        <w:rPr>
          <w:i/>
          <w:vertAlign w:val="subscript"/>
        </w:rPr>
        <w:t>lot</w:t>
      </w:r>
      <w:r>
        <w:t xml:space="preserve"> is defined by a group hopping pattern </w:t>
      </w:r>
      <w:r w:rsidRPr="002B5E61">
        <w:rPr>
          <w:i/>
        </w:rPr>
        <w:t>f</w:t>
      </w:r>
      <w:r w:rsidRPr="002B5E61">
        <w:rPr>
          <w:i/>
          <w:vertAlign w:val="subscript"/>
        </w:rPr>
        <w:t>gh</w:t>
      </w:r>
      <w:r w:rsidRPr="002B5E61">
        <w:rPr>
          <w:i/>
        </w:rPr>
        <w:t>(n</w:t>
      </w:r>
      <w:r w:rsidRPr="002B5E61">
        <w:rPr>
          <w:i/>
          <w:vertAlign w:val="subscript"/>
        </w:rPr>
        <w:t>s</w:t>
      </w:r>
      <w:r>
        <w:rPr>
          <w:i/>
          <w:vertAlign w:val="subscript"/>
        </w:rPr>
        <w:t>lot</w:t>
      </w:r>
      <w:r w:rsidRPr="002B5E61">
        <w:rPr>
          <w:i/>
        </w:rPr>
        <w:t>)</w:t>
      </w:r>
      <w:r>
        <w:t xml:space="preserve"> and a sequence-shift pattern </w:t>
      </w:r>
      <w:r w:rsidRPr="002B5E61">
        <w:rPr>
          <w:i/>
        </w:rPr>
        <w:t>f</w:t>
      </w:r>
      <w:r w:rsidRPr="002B5E61">
        <w:rPr>
          <w:i/>
          <w:vertAlign w:val="subscript"/>
        </w:rPr>
        <w:t>ss</w:t>
      </w:r>
      <w:r>
        <w:t xml:space="preserve"> according to the following formula:</w:t>
      </w:r>
    </w:p>
    <w:p w:rsidR="00D86F44" w:rsidRDefault="00655D4F" w:rsidP="00D86F44">
      <w:pPr>
        <w:pStyle w:val="EQ"/>
        <w:spacing w:after="0"/>
        <w:jc w:val="center"/>
      </w:pPr>
      <w:r w:rsidRPr="00655D4F">
        <w:rPr>
          <w:position w:val="-14"/>
        </w:rPr>
        <w:object w:dxaOrig="24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19pt" o:ole="">
            <v:imagedata r:id="rId9" o:title=""/>
          </v:shape>
          <o:OLEObject Type="Embed" ProgID="Equation.3" ShapeID="_x0000_i1025" DrawAspect="Content" ObjectID="_1572432309" r:id="rId10"/>
        </w:object>
      </w:r>
    </w:p>
    <w:p w:rsidR="00D86F44" w:rsidRPr="00D86F44" w:rsidRDefault="00D86F44" w:rsidP="00D86F44">
      <w:r w:rsidRPr="00D86F44">
        <w:t xml:space="preserve">The group-hopping pattern </w:t>
      </w:r>
      <w:r w:rsidRPr="002B5E61">
        <w:rPr>
          <w:i/>
        </w:rPr>
        <w:t>f</w:t>
      </w:r>
      <w:r w:rsidRPr="002B5E61">
        <w:rPr>
          <w:i/>
          <w:vertAlign w:val="subscript"/>
        </w:rPr>
        <w:t>gh</w:t>
      </w:r>
      <w:r w:rsidRPr="002B5E61">
        <w:rPr>
          <w:i/>
        </w:rPr>
        <w:t>(n</w:t>
      </w:r>
      <w:r w:rsidRPr="002B5E61">
        <w:rPr>
          <w:i/>
          <w:vertAlign w:val="subscript"/>
        </w:rPr>
        <w:t>s</w:t>
      </w:r>
      <w:r>
        <w:rPr>
          <w:i/>
          <w:vertAlign w:val="subscript"/>
        </w:rPr>
        <w:t>lot</w:t>
      </w:r>
      <w:r w:rsidRPr="002B5E61">
        <w:rPr>
          <w:i/>
        </w:rPr>
        <w:t>)</w:t>
      </w:r>
      <w:r w:rsidRPr="00D86F44">
        <w:t xml:space="preserve">  may be different for PUSCH, PUCCH and SRS and is given by</w:t>
      </w:r>
    </w:p>
    <w:p w:rsidR="00D86F44" w:rsidRDefault="006A5B38" w:rsidP="00D86F44">
      <w:pPr>
        <w:spacing w:after="0"/>
        <w:jc w:val="center"/>
      </w:pPr>
      <w:r w:rsidRPr="00D86F44">
        <w:rPr>
          <w:position w:val="-38"/>
        </w:rPr>
        <w:object w:dxaOrig="6560" w:dyaOrig="859">
          <v:shape id="_x0000_i1026" type="#_x0000_t75" style="width:327pt;height:43.5pt" o:ole="">
            <v:imagedata r:id="rId11" o:title=""/>
          </v:shape>
          <o:OLEObject Type="Embed" ProgID="Equation.3" ShapeID="_x0000_i1026" DrawAspect="Content" ObjectID="_1572432310" r:id="rId12"/>
        </w:object>
      </w:r>
    </w:p>
    <w:p w:rsidR="00655D4F" w:rsidRPr="00822506" w:rsidRDefault="00CE70A0" w:rsidP="00655D4F">
      <w:pPr>
        <w:jc w:val="left"/>
        <w:rPr>
          <w:kern w:val="2"/>
          <w:lang w:val="en-GB" w:eastAsia="zh-CN"/>
        </w:rPr>
      </w:pPr>
      <w:r>
        <w:t>w</w:t>
      </w:r>
      <w:r w:rsidR="00655D4F">
        <w:t xml:space="preserve">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</m:sSub>
      </m:oMath>
      <w:r w:rsidR="00655D4F">
        <w:rPr>
          <w:vertAlign w:val="subscript"/>
        </w:rPr>
        <w:t xml:space="preserve"> </w:t>
      </w:r>
      <w:r w:rsidR="00655D4F">
        <w:rPr>
          <w:kern w:val="2"/>
          <w:lang w:val="en-GB" w:eastAsia="zh-CN"/>
        </w:rPr>
        <w:t xml:space="preserve">is </w:t>
      </w:r>
      <w:r w:rsidR="00043DDE">
        <w:rPr>
          <w:kern w:val="2"/>
          <w:lang w:val="en-GB" w:eastAsia="zh-CN"/>
        </w:rPr>
        <w:t xml:space="preserve">slot </w:t>
      </w:r>
      <w:r w:rsidR="00655D4F">
        <w:rPr>
          <w:kern w:val="2"/>
          <w:lang w:val="en-GB" w:eastAsia="zh-CN"/>
        </w:rPr>
        <w:t xml:space="preserve">index, </w:t>
      </w:r>
      <w:r w:rsidR="00655D4F">
        <w:t>pseudo-random sequence</w:t>
      </w:r>
      <w:r w:rsidR="00655D4F">
        <w:rPr>
          <w:kern w:val="2"/>
          <w:lang w:val="en-GB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kern w:val="2"/>
            <w:lang w:val="en-GB" w:eastAsia="zh-CN"/>
          </w:rPr>
          <m:t>c(i)</m:t>
        </m:r>
      </m:oMath>
      <w:r w:rsidR="00655D4F">
        <w:rPr>
          <w:kern w:val="2"/>
          <w:lang w:val="en-GB" w:eastAsia="zh-CN"/>
        </w:rPr>
        <w:t xml:space="preserve"> is defined by TS 38.211 v1.1.1 section 5.2.1, </w:t>
      </w:r>
      <m:oMath>
        <m:r>
          <m:rPr>
            <m:sty m:val="p"/>
          </m:rPr>
          <w:rPr>
            <w:rFonts w:ascii="Cambria Math" w:hAnsi="Cambria Math"/>
            <w:kern w:val="2"/>
            <w:lang w:val="en-GB" w:eastAsia="zh-CN"/>
          </w:rPr>
          <m:t>c(i)</m:t>
        </m:r>
      </m:oMath>
      <w:r w:rsidR="00655D4F">
        <w:rPr>
          <w:kern w:val="2"/>
          <w:lang w:val="en-GB" w:eastAsia="zh-CN"/>
        </w:rPr>
        <w:t xml:space="preserve"> is initiated </w:t>
      </w:r>
      <w:r w:rsidR="00F3746B">
        <w:rPr>
          <w:kern w:val="2"/>
          <w:lang w:val="en-GB" w:eastAsia="zh-CN"/>
        </w:rPr>
        <w:t xml:space="preserve">by a configurable ID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i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/>
                <w:i/>
                <w:kern w:val="2"/>
                <w:lang w:val="en-GB" w:eastAsia="zh-CN"/>
              </w:rPr>
              <m:t>ID</m:t>
            </m:r>
          </m:sup>
        </m:sSubSup>
      </m:oMath>
      <w:r w:rsidR="00655D4F">
        <w:rPr>
          <w:kern w:val="2"/>
          <w:lang w:val="en-GB" w:eastAsia="zh-CN"/>
        </w:rPr>
        <w:t xml:space="preserve"> </w:t>
      </w:r>
      <w:r w:rsidR="00F3746B" w:rsidRPr="00403C30">
        <w:rPr>
          <w:kern w:val="2"/>
          <w:lang w:val="en-GB" w:eastAsia="zh-CN"/>
        </w:rPr>
        <w:t>with a bitwidth of 10 bits</w:t>
      </w:r>
      <w:r w:rsidR="00F3746B" w:rsidDel="00F3746B">
        <w:rPr>
          <w:kern w:val="2"/>
          <w:lang w:val="en-GB" w:eastAsia="zh-CN"/>
        </w:rPr>
        <w:t xml:space="preserve"> </w:t>
      </w:r>
      <w:r w:rsidR="00655D4F">
        <w:rPr>
          <w:kern w:val="2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SS</m:t>
            </m:r>
          </m:sub>
        </m:sSub>
      </m:oMath>
      <w:r w:rsidR="00655D4F">
        <w:rPr>
          <w:kern w:val="2"/>
          <w:lang w:val="en-GB" w:eastAsia="zh-CN"/>
        </w:rPr>
        <w:t>=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ID</m:t>
            </m:r>
          </m:sup>
        </m:sSubSup>
        <m:r>
          <m:rPr>
            <m:nor/>
          </m:rPr>
          <w:rPr>
            <w:rFonts w:ascii="Cambria Math" w:hAnsi="Cambria Math"/>
            <w:kern w:val="2"/>
            <w:lang w:val="en-GB" w:eastAsia="zh-CN"/>
          </w:rPr>
          <m:t>mod 30</m:t>
        </m:r>
      </m:oMath>
      <w:r w:rsidR="00655D4F">
        <w:rPr>
          <w:kern w:val="2"/>
          <w:lang w:val="en-GB" w:eastAsia="zh-CN"/>
        </w:rPr>
        <w:t xml:space="preserve"> is a sequence shift pattern.</w:t>
      </w:r>
    </w:p>
    <w:p w:rsidR="00655D4F" w:rsidRDefault="00655D4F" w:rsidP="00A95276">
      <w:pPr>
        <w:spacing w:afterLines="50"/>
        <w:rPr>
          <w:kern w:val="2"/>
          <w:lang w:val="en-GB" w:eastAsia="zh-CN"/>
        </w:rPr>
      </w:pPr>
      <w:r w:rsidRPr="0028144A">
        <w:rPr>
          <w:kern w:val="2"/>
          <w:lang w:val="en-GB" w:eastAsia="zh-CN"/>
        </w:rPr>
        <w:lastRenderedPageBreak/>
        <w:t xml:space="preserve">For the cyclic shift hopping, </w:t>
      </w:r>
      <w:r>
        <w:rPr>
          <w:kern w:val="2"/>
          <w:lang w:val="en-GB" w:eastAsia="zh-CN"/>
        </w:rPr>
        <w:t xml:space="preserve">the </w:t>
      </w:r>
      <w:r w:rsidRPr="0028144A">
        <w:rPr>
          <w:kern w:val="2"/>
          <w:lang w:val="en-GB" w:eastAsia="zh-CN"/>
        </w:rPr>
        <w:t xml:space="preserve">mechanism </w:t>
      </w:r>
      <w:r>
        <w:rPr>
          <w:kern w:val="2"/>
          <w:lang w:val="en-GB" w:eastAsia="zh-CN"/>
        </w:rPr>
        <w:t xml:space="preserve">of LTE PUCCH format 1 </w:t>
      </w:r>
      <w:r w:rsidRPr="0028144A">
        <w:rPr>
          <w:kern w:val="2"/>
          <w:lang w:val="en-GB" w:eastAsia="zh-CN"/>
        </w:rPr>
        <w:t xml:space="preserve">can be reused. The cyclic shift is </w:t>
      </w:r>
      <w:r>
        <w:rPr>
          <w:kern w:val="2"/>
          <w:lang w:val="en-GB" w:eastAsia="zh-CN"/>
        </w:rPr>
        <w:t>a function of</w:t>
      </w:r>
      <w:r w:rsidRPr="0028144A">
        <w:rPr>
          <w:kern w:val="2"/>
          <w:lang w:val="en-GB" w:eastAsia="zh-CN"/>
        </w:rPr>
        <w:t xml:space="preserve"> the slot index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slot</m:t>
            </m:r>
          </m:sub>
        </m:sSub>
      </m:oMath>
      <w:r>
        <w:rPr>
          <w:kern w:val="2"/>
          <w:lang w:val="en-GB" w:eastAsia="zh-CN"/>
        </w:rPr>
        <w:t xml:space="preserve"> </w:t>
      </w:r>
      <w:r w:rsidRPr="0028144A">
        <w:rPr>
          <w:kern w:val="2"/>
          <w:lang w:val="en-GB" w:eastAsia="zh-CN"/>
        </w:rPr>
        <w:t xml:space="preserve">and symbol index </w:t>
      </w:r>
      <m:oMath>
        <m:r>
          <w:rPr>
            <w:rFonts w:ascii="Cambria Math" w:hAnsi="Cambria Math"/>
            <w:kern w:val="2"/>
            <w:lang w:val="en-GB" w:eastAsia="zh-CN"/>
          </w:rPr>
          <m:t>l</m:t>
        </m:r>
      </m:oMath>
      <w:r>
        <w:rPr>
          <w:kern w:val="2"/>
          <w:lang w:val="en-GB" w:eastAsia="zh-CN"/>
        </w:rPr>
        <w:t xml:space="preserve">, i.e., </w:t>
      </w:r>
      <m:oMath>
        <m:r>
          <w:rPr>
            <w:rFonts w:ascii="Cambria Math" w:hAnsi="Cambria Math"/>
            <w:kern w:val="2"/>
            <w:lang w:val="en-GB" w:eastAsia="zh-CN"/>
          </w:rPr>
          <m:t>α</m:t>
        </m:r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GB" w:eastAsia="zh-CN"/>
                  </w:rPr>
                  <m:t>slot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,l</m:t>
            </m:r>
          </m:e>
        </m:d>
        <m:r>
          <w:rPr>
            <w:rFonts w:ascii="Cambria Math" w:hAnsi="Cambria Math"/>
            <w:kern w:val="2"/>
            <w:lang w:val="en-GB" w:eastAsia="zh-CN"/>
          </w:rPr>
          <m:t>=f(</m:t>
        </m:r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cs</m:t>
            </m:r>
          </m:sub>
          <m:sup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ID</m:t>
            </m:r>
          </m:sup>
        </m:sSubSup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GB" w:eastAsia="zh-CN"/>
                  </w:rPr>
                  <m:t>slot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,l</m:t>
            </m:r>
          </m:e>
        </m:d>
        <m:r>
          <w:rPr>
            <w:rFonts w:ascii="Cambria Math" w:hAnsi="Cambria Math"/>
            <w:kern w:val="2"/>
            <w:lang w:val="en-GB" w:eastAsia="zh-CN"/>
          </w:rPr>
          <m:t>,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η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PUCCH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)</m:t>
        </m:r>
      </m:oMath>
      <w:r>
        <w:rPr>
          <w:kern w:val="2"/>
          <w:lang w:val="en-GB" w:eastAsia="zh-CN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cs</m:t>
            </m:r>
          </m:sub>
          <m:sup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ID</m:t>
            </m:r>
          </m:sup>
        </m:sSubSup>
        <m:r>
          <w:rPr>
            <w:rFonts w:ascii="Cambria Math" w:hAnsi="Cambria Math"/>
            <w:kern w:val="2"/>
            <w:lang w:val="en-GB" w:eastAsia="zh-CN"/>
          </w:rPr>
          <m:t>(i,j)</m:t>
        </m:r>
      </m:oMath>
      <w:r>
        <w:rPr>
          <w:kern w:val="2"/>
          <w:lang w:val="en-GB" w:eastAsia="zh-CN"/>
        </w:rPr>
        <w:t xml:space="preserve"> is a pseudo-random sequence based on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i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/>
                <w:i/>
                <w:kern w:val="2"/>
                <w:lang w:val="en-GB" w:eastAsia="zh-CN"/>
              </w:rPr>
              <m:t>ID</m:t>
            </m:r>
          </m:sup>
        </m:sSubSup>
      </m:oMath>
      <w:r w:rsidR="000D5C4A">
        <w:rPr>
          <w:rFonts w:hint="eastAsia"/>
          <w:kern w:val="2"/>
          <w:lang w:val="en-GB" w:eastAsia="zh-CN"/>
        </w:rPr>
        <w:t xml:space="preserve"> </w:t>
      </w:r>
      <w:r w:rsidR="000D5C4A">
        <w:rPr>
          <w:kern w:val="2"/>
          <w:lang w:val="en-GB" w:eastAsia="zh-CN"/>
        </w:rPr>
        <w:t>used for sequence hopping</w:t>
      </w:r>
      <w:r w:rsidR="00F3746B" w:rsidRPr="00F3746B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η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PUCCH</m:t>
            </m:r>
          </m:sub>
        </m:sSub>
      </m:oMath>
      <w:r>
        <w:rPr>
          <w:kern w:val="2"/>
          <w:lang w:val="en-GB" w:eastAsia="zh-CN"/>
        </w:rPr>
        <w:t xml:space="preserve"> is the PUCCH resource index in the slot.</w:t>
      </w:r>
    </w:p>
    <w:p w:rsidR="00C26A05" w:rsidRDefault="00C26A05" w:rsidP="00A95276">
      <w:pPr>
        <w:spacing w:afterLines="50"/>
        <w:rPr>
          <w:kern w:val="2"/>
          <w:lang w:val="en-GB" w:eastAsia="zh-CN"/>
        </w:rPr>
      </w:pPr>
      <w:r>
        <w:t xml:space="preserve">In LTE, cyclic shift hopping scheme of PUCCH format 4/5 reused the same mechanism of PUSCH. In NR, the cyclic shift hopping scheme of PUCCH format 3/4 </w:t>
      </w:r>
      <w:r w:rsidR="003E76B2">
        <w:t xml:space="preserve">could </w:t>
      </w:r>
      <w:r>
        <w:t xml:space="preserve">also </w:t>
      </w:r>
      <w:r w:rsidR="003E76B2">
        <w:t xml:space="preserve">consider </w:t>
      </w:r>
      <w:r>
        <w:t xml:space="preserve">the same mechanism of </w:t>
      </w:r>
      <w:r w:rsidR="003E76B2">
        <w:t>LTE’s design</w:t>
      </w:r>
      <w:r>
        <w:t>.</w:t>
      </w:r>
      <w:r w:rsidR="00896E4F" w:rsidRPr="00896E4F">
        <w:rPr>
          <w:kern w:val="2"/>
          <w:lang w:val="en-GB" w:eastAsia="zh-CN"/>
        </w:rPr>
        <w:t xml:space="preserve"> </w:t>
      </w:r>
      <w:r w:rsidR="00896E4F" w:rsidRPr="0028144A">
        <w:rPr>
          <w:kern w:val="2"/>
          <w:lang w:val="en-GB" w:eastAsia="zh-CN"/>
        </w:rPr>
        <w:t xml:space="preserve">The cyclic shift is </w:t>
      </w:r>
      <w:r w:rsidR="00896E4F">
        <w:rPr>
          <w:kern w:val="2"/>
          <w:lang w:val="en-GB" w:eastAsia="zh-CN"/>
        </w:rPr>
        <w:t>a function of</w:t>
      </w:r>
      <w:r w:rsidR="00896E4F" w:rsidRPr="0028144A">
        <w:rPr>
          <w:kern w:val="2"/>
          <w:lang w:val="en-GB" w:eastAsia="zh-CN"/>
        </w:rPr>
        <w:t xml:space="preserve"> the slot index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slot</m:t>
            </m:r>
          </m:sub>
        </m:sSub>
      </m:oMath>
      <w:r w:rsidR="00896E4F">
        <w:rPr>
          <w:kern w:val="2"/>
          <w:lang w:val="en-GB" w:eastAsia="zh-CN"/>
        </w:rPr>
        <w:t xml:space="preserve">, i.e., </w:t>
      </w:r>
      <m:oMath>
        <m:r>
          <w:rPr>
            <w:rFonts w:ascii="Cambria Math" w:hAnsi="Cambria Math"/>
            <w:kern w:val="2"/>
            <w:lang w:val="en-GB" w:eastAsia="zh-CN"/>
          </w:rPr>
          <m:t>α</m:t>
        </m:r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GB" w:eastAsia="zh-CN"/>
                  </w:rPr>
                  <m:t>slot</m:t>
                </m:r>
              </m:sub>
            </m:sSub>
          </m:e>
        </m:d>
        <m:r>
          <w:rPr>
            <w:rFonts w:ascii="Cambria Math" w:hAnsi="Cambria Math"/>
            <w:kern w:val="2"/>
            <w:lang w:val="en-GB" w:eastAsia="zh-CN"/>
          </w:rPr>
          <m:t>=f(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CS</m:t>
            </m:r>
          </m:sub>
        </m:sSub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GB" w:eastAsia="zh-CN"/>
                  </w:rPr>
                  <m:t>slot</m:t>
                </m:r>
              </m:sub>
            </m:sSub>
          </m:e>
        </m:d>
        <m:r>
          <w:rPr>
            <w:rFonts w:ascii="Cambria Math" w:hAnsi="Cambria Math"/>
            <w:kern w:val="2"/>
            <w:lang w:val="en-GB" w:eastAsia="zh-CN"/>
          </w:rPr>
          <m:t>,</m:t>
        </m:r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DMRS</m:t>
            </m:r>
          </m:sub>
          <m:sup>
            <m:r>
              <w:rPr>
                <w:rFonts w:ascii="Cambria Math" w:hAnsi="Cambria Math"/>
                <w:kern w:val="2"/>
                <w:lang w:val="en-GB" w:eastAsia="zh-CN"/>
              </w:rPr>
              <m:t>(1)</m:t>
            </m:r>
          </m:sup>
        </m:sSubSup>
        <m:r>
          <w:rPr>
            <w:rFonts w:ascii="Cambria Math" w:hAnsi="Cambria Math"/>
            <w:kern w:val="2"/>
            <w:lang w:val="en-GB" w:eastAsia="zh-CN"/>
          </w:rPr>
          <m:t>,</m:t>
        </m:r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DMRS</m:t>
            </m:r>
          </m:sub>
          <m:sup>
            <m:r>
              <w:rPr>
                <w:rFonts w:ascii="Cambria Math" w:hAnsi="Cambria Math"/>
                <w:kern w:val="2"/>
                <w:lang w:val="en-GB" w:eastAsia="zh-CN"/>
              </w:rPr>
              <m:t>(2)</m:t>
            </m:r>
          </m:sup>
        </m:sSubSup>
        <m:r>
          <w:rPr>
            <w:rFonts w:ascii="Cambria Math" w:hAnsi="Cambria Math"/>
            <w:kern w:val="2"/>
            <w:lang w:val="en-GB" w:eastAsia="zh-CN"/>
          </w:rPr>
          <m:t>)</m:t>
        </m:r>
      </m:oMath>
      <w:r w:rsidR="00896E4F">
        <w:rPr>
          <w:kern w:val="2"/>
          <w:lang w:val="en-GB"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CS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(i)</m:t>
        </m:r>
      </m:oMath>
      <w:r w:rsidR="00896E4F">
        <w:rPr>
          <w:kern w:val="2"/>
          <w:lang w:val="en-GB" w:eastAsia="zh-CN"/>
        </w:rPr>
        <w:t xml:space="preserve"> is a pseudo-random sequence,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DMRS</m:t>
            </m:r>
          </m:sub>
          <m:sup>
            <m:r>
              <w:rPr>
                <w:rFonts w:ascii="Cambria Math" w:hAnsi="Cambria Math"/>
                <w:kern w:val="2"/>
                <w:lang w:val="en-GB" w:eastAsia="zh-CN"/>
              </w:rPr>
              <m:t>(1)</m:t>
            </m:r>
          </m:sup>
        </m:sSubSup>
      </m:oMath>
      <w:r w:rsidR="00896E4F">
        <w:rPr>
          <w:rFonts w:hint="eastAsia"/>
          <w:kern w:val="2"/>
          <w:lang w:val="en-GB" w:eastAsia="zh-CN"/>
        </w:rPr>
        <w:t xml:space="preserve"> </w:t>
      </w:r>
      <w:r w:rsidR="008C5718">
        <w:rPr>
          <w:kern w:val="2"/>
          <w:lang w:val="en-GB" w:eastAsia="zh-CN"/>
        </w:rPr>
        <w:t xml:space="preserve">is offset of cyclic shift indicated by gNB </w:t>
      </w:r>
      <w:r w:rsidR="00896E4F">
        <w:rPr>
          <w:rFonts w:hint="eastAsia"/>
          <w:kern w:val="2"/>
          <w:lang w:val="en-GB"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DMRS</m:t>
            </m:r>
          </m:sub>
          <m:sup>
            <m:r>
              <w:rPr>
                <w:rFonts w:ascii="Cambria Math" w:hAnsi="Cambria Math"/>
                <w:kern w:val="2"/>
                <w:lang w:val="en-GB" w:eastAsia="zh-CN"/>
              </w:rPr>
              <m:t>(2)</m:t>
            </m:r>
          </m:sup>
        </m:sSubSup>
      </m:oMath>
      <w:r w:rsidR="00896E4F">
        <w:rPr>
          <w:rFonts w:hint="eastAsia"/>
          <w:kern w:val="2"/>
          <w:lang w:val="en-GB" w:eastAsia="zh-CN"/>
        </w:rPr>
        <w:t xml:space="preserve"> </w:t>
      </w:r>
      <w:r w:rsidR="008C5718">
        <w:rPr>
          <w:kern w:val="2"/>
          <w:lang w:val="en-GB" w:eastAsia="zh-CN"/>
        </w:rPr>
        <w:t>is</w:t>
      </w:r>
      <w:r w:rsidR="00896E4F">
        <w:rPr>
          <w:kern w:val="2"/>
          <w:lang w:val="en-GB" w:eastAsia="zh-CN"/>
        </w:rPr>
        <w:t xml:space="preserve"> </w:t>
      </w:r>
      <w:r w:rsidR="008C5718">
        <w:rPr>
          <w:kern w:val="2"/>
          <w:lang w:val="en-GB" w:eastAsia="zh-CN"/>
        </w:rPr>
        <w:t xml:space="preserve">offset of cyclic shift related to the </w:t>
      </w:r>
      <w:r w:rsidR="000D5C4A">
        <w:rPr>
          <w:kern w:val="2"/>
          <w:lang w:val="en-GB" w:eastAsia="zh-CN"/>
        </w:rPr>
        <w:t>index</w:t>
      </w:r>
      <w:r w:rsidR="008C5718">
        <w:rPr>
          <w:kern w:val="2"/>
          <w:lang w:val="en-GB" w:eastAsia="zh-CN"/>
        </w:rPr>
        <w:t xml:space="preserve"> of pre-DFT-OCC</w:t>
      </w:r>
      <w:r w:rsidR="000D5C4A">
        <w:rPr>
          <w:kern w:val="2"/>
          <w:lang w:val="en-GB" w:eastAsia="zh-CN"/>
        </w:rPr>
        <w:t xml:space="preserve"> sequence</w:t>
      </w:r>
      <w:r w:rsidR="00896E4F">
        <w:rPr>
          <w:kern w:val="2"/>
          <w:lang w:val="en-GB" w:eastAsia="zh-CN"/>
        </w:rPr>
        <w:t>.</w:t>
      </w:r>
      <w:r w:rsidR="000D5C4A">
        <w:rPr>
          <w:kern w:val="2"/>
          <w:lang w:val="en-GB" w:eastAsia="zh-CN"/>
        </w:rPr>
        <w:t xml:space="preserve"> For the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DMRS</m:t>
            </m:r>
          </m:sub>
          <m:sup>
            <m:r>
              <w:rPr>
                <w:rFonts w:ascii="Cambria Math" w:hAnsi="Cambria Math"/>
                <w:kern w:val="2"/>
                <w:lang w:val="en-GB" w:eastAsia="zh-CN"/>
              </w:rPr>
              <m:t>(2)</m:t>
            </m:r>
          </m:sup>
        </m:sSubSup>
      </m:oMath>
      <w:r w:rsidR="000D5C4A">
        <w:rPr>
          <w:rFonts w:hint="eastAsia"/>
          <w:kern w:val="2"/>
          <w:lang w:val="en-GB" w:eastAsia="zh-CN"/>
        </w:rPr>
        <w:t>, an example is showed as following,</w:t>
      </w:r>
    </w:p>
    <w:p w:rsidR="000D5C4A" w:rsidRPr="005A4952" w:rsidRDefault="000D5C4A" w:rsidP="000D5C4A">
      <w:pPr>
        <w:spacing w:afterLines="50"/>
        <w:jc w:val="center"/>
        <w:rPr>
          <w:lang w:eastAsia="zh-CN"/>
        </w:rPr>
      </w:pPr>
      <w:r w:rsidRPr="000D5C4A">
        <w:rPr>
          <w:position w:val="-70"/>
        </w:rPr>
        <w:object w:dxaOrig="3780" w:dyaOrig="1500">
          <v:shape id="_x0000_i1027" type="#_x0000_t75" style="width:189pt;height:75pt" o:ole="">
            <v:imagedata r:id="rId13" o:title=""/>
          </v:shape>
          <o:OLEObject Type="Embed" ProgID="Equation.3" ShapeID="_x0000_i1027" DrawAspect="Content" ObjectID="_1572432311" r:id="rId14"/>
        </w:object>
      </w:r>
    </w:p>
    <w:p w:rsidR="00655D4F" w:rsidRDefault="009D580C" w:rsidP="00A95276">
      <w:pPr>
        <w:spacing w:after="0"/>
        <w:rPr>
          <w:i/>
          <w:kern w:val="2"/>
          <w:lang w:eastAsia="zh-CN"/>
        </w:rPr>
      </w:pPr>
      <w:r w:rsidRPr="009061F5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2</w:t>
      </w:r>
      <w:r w:rsidRPr="009061F5">
        <w:rPr>
          <w:rFonts w:hint="eastAsia"/>
          <w:b/>
          <w:i/>
          <w:kern w:val="2"/>
          <w:lang w:eastAsia="zh-CN"/>
        </w:rPr>
        <w:t>:</w:t>
      </w:r>
      <w:r w:rsidRPr="009061F5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 xml:space="preserve">For </w:t>
      </w:r>
      <w:r w:rsidR="00655D4F">
        <w:rPr>
          <w:i/>
          <w:kern w:val="2"/>
          <w:lang w:eastAsia="zh-CN"/>
        </w:rPr>
        <w:t>NR PUCCH format 1</w:t>
      </w:r>
      <w:r w:rsidR="003E76B2">
        <w:rPr>
          <w:i/>
          <w:kern w:val="2"/>
          <w:lang w:eastAsia="zh-CN"/>
        </w:rPr>
        <w:t>, format 3 and format 4</w:t>
      </w:r>
      <w:r w:rsidR="00655D4F">
        <w:rPr>
          <w:i/>
          <w:kern w:val="2"/>
          <w:lang w:eastAsia="zh-CN"/>
        </w:rPr>
        <w:t>,</w:t>
      </w:r>
      <w:r w:rsidR="008C5718">
        <w:rPr>
          <w:i/>
          <w:kern w:val="2"/>
          <w:lang w:eastAsia="zh-CN"/>
        </w:rPr>
        <w:t xml:space="preserve"> sequence hopping scheme is same as </w:t>
      </w:r>
      <w:r w:rsidR="003E76B2">
        <w:rPr>
          <w:i/>
          <w:kern w:val="2"/>
          <w:lang w:eastAsia="zh-CN"/>
        </w:rPr>
        <w:t xml:space="preserve">design of </w:t>
      </w:r>
      <w:r w:rsidR="008C5718">
        <w:rPr>
          <w:i/>
          <w:kern w:val="2"/>
          <w:lang w:eastAsia="zh-CN"/>
        </w:rPr>
        <w:t>LTE</w:t>
      </w:r>
      <w:r w:rsidR="003E76B2">
        <w:rPr>
          <w:i/>
          <w:kern w:val="2"/>
          <w:lang w:eastAsia="zh-CN"/>
        </w:rPr>
        <w:t>’s</w:t>
      </w:r>
      <w:r w:rsidR="008C5718">
        <w:rPr>
          <w:i/>
          <w:kern w:val="2"/>
          <w:lang w:eastAsia="zh-CN"/>
        </w:rPr>
        <w:t xml:space="preserve"> </w:t>
      </w:r>
      <w:r w:rsidR="003E76B2">
        <w:rPr>
          <w:i/>
          <w:kern w:val="2"/>
          <w:lang w:eastAsia="zh-CN"/>
        </w:rPr>
        <w:t xml:space="preserve">sequence hopping </w:t>
      </w:r>
    </w:p>
    <w:p w:rsidR="008C5718" w:rsidRDefault="00655D4F" w:rsidP="000D5C4A">
      <w:pPr>
        <w:numPr>
          <w:ilvl w:val="0"/>
          <w:numId w:val="23"/>
        </w:numPr>
        <w:spacing w:afterLines="50"/>
        <w:rPr>
          <w:i/>
          <w:kern w:val="2"/>
          <w:lang w:val="en-GB" w:eastAsia="zh-CN"/>
        </w:rPr>
      </w:pPr>
      <w:r>
        <w:rPr>
          <w:i/>
          <w:kern w:val="2"/>
          <w:lang w:val="en-GB" w:eastAsia="zh-CN"/>
        </w:rPr>
        <w:t>Base</w:t>
      </w:r>
      <w:r w:rsidRPr="00975227">
        <w:rPr>
          <w:i/>
          <w:kern w:val="2"/>
          <w:lang w:val="en-GB" w:eastAsia="zh-CN"/>
        </w:rPr>
        <w:t xml:space="preserve"> sequence hopping </w:t>
      </w:r>
      <w:r>
        <w:rPr>
          <w:i/>
          <w:kern w:val="2"/>
          <w:lang w:val="en-GB" w:eastAsia="zh-CN"/>
        </w:rPr>
        <w:t xml:space="preserve">between </w:t>
      </w:r>
      <w:r w:rsidRPr="00975227">
        <w:rPr>
          <w:i/>
          <w:kern w:val="2"/>
          <w:lang w:val="en-GB" w:eastAsia="zh-CN"/>
        </w:rPr>
        <w:t>slot</w:t>
      </w:r>
      <w:r>
        <w:rPr>
          <w:i/>
          <w:kern w:val="2"/>
          <w:lang w:val="en-GB" w:eastAsia="zh-CN"/>
        </w:rPr>
        <w:t>s</w:t>
      </w:r>
      <w:r w:rsidRPr="00997FD3">
        <w:rPr>
          <w:kern w:val="2"/>
          <w:lang w:val="en-GB" w:eastAsia="zh-CN"/>
        </w:rPr>
        <w:t xml:space="preserve"> </w:t>
      </w:r>
      <w:r w:rsidRPr="00997FD3">
        <w:rPr>
          <w:i/>
          <w:kern w:val="2"/>
          <w:lang w:val="en-GB" w:eastAsia="zh-CN"/>
        </w:rPr>
        <w:t>is performed according to</w:t>
      </w:r>
      <w:r>
        <w:rPr>
          <w:kern w:val="2"/>
          <w:lang w:val="en-GB" w:eastAsia="zh-CN"/>
        </w:rPr>
        <w:t xml:space="preserve"> </w:t>
      </w:r>
      <m:oMath>
        <m:r>
          <w:rPr>
            <w:rFonts w:ascii="Cambria Math" w:hAnsi="Cambria Math"/>
            <w:kern w:val="2"/>
            <w:lang w:val="en-GB" w:eastAsia="zh-CN"/>
          </w:rPr>
          <m:t>u=</m:t>
        </m:r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GB" w:eastAsia="zh-CN"/>
                  </w:rPr>
                  <m:t>gh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slot</m:t>
                    </m:r>
                  </m:sub>
                </m:sSub>
              </m:e>
            </m:d>
            <m:r>
              <w:rPr>
                <w:rFonts w:ascii="Cambria Math" w:hAnsi="Cambria Math"/>
                <w:kern w:val="2"/>
                <w:lang w:val="en-GB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SS</m:t>
                </m:r>
              </m:sub>
            </m:sSub>
          </m:e>
        </m:d>
        <m:r>
          <m:rPr>
            <m:nor/>
          </m:rPr>
          <w:rPr>
            <w:rFonts w:ascii="Cambria Math" w:hAnsi="Cambria Math"/>
            <w:kern w:val="2"/>
            <w:lang w:val="en-GB" w:eastAsia="zh-CN"/>
          </w:rPr>
          <m:t>mod 30</m:t>
        </m:r>
      </m:oMath>
      <w:r>
        <w:rPr>
          <w:kern w:val="2"/>
          <w:lang w:val="en-GB" w:eastAsia="zh-CN"/>
        </w:rPr>
        <w:t xml:space="preserve">, </w:t>
      </w:r>
      <w:r w:rsidRPr="00997FD3">
        <w:rPr>
          <w:i/>
          <w:kern w:val="2"/>
          <w:lang w:val="en-GB" w:eastAsia="zh-CN"/>
        </w:rPr>
        <w:t>where</w:t>
      </w:r>
      <w:r>
        <w:rPr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gh</m:t>
            </m:r>
          </m:sub>
        </m:sSub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GB" w:eastAsia="zh-CN"/>
                  </w:rPr>
                  <m:t>slot</m:t>
                </m:r>
              </m:sub>
            </m:sSub>
          </m:e>
        </m:d>
        <m:r>
          <w:rPr>
            <w:rFonts w:ascii="Cambria Math" w:hAnsi="Cambria Math"/>
            <w:kern w:val="2"/>
            <w:lang w:val="en-GB" w:eastAsia="zh-CN"/>
          </w:rPr>
          <m:t xml:space="preserve"> </m:t>
        </m:r>
      </m:oMath>
      <w:r w:rsidRPr="00997FD3">
        <w:rPr>
          <w:i/>
          <w:kern w:val="2"/>
          <w:lang w:val="en-GB" w:eastAsia="zh-CN"/>
        </w:rPr>
        <w:t>is a pseudo-random sequence initiated with a configurable ID</w:t>
      </w:r>
      <w:r>
        <w:rPr>
          <w:kern w:val="2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ID</m:t>
            </m:r>
          </m:sup>
        </m:sSubSup>
      </m:oMath>
      <w:r>
        <w:rPr>
          <w:kern w:val="2"/>
          <w:lang w:val="en-GB" w:eastAsia="zh-CN"/>
        </w:rPr>
        <w:t xml:space="preserve"> </w:t>
      </w:r>
      <w:r w:rsidRPr="009D5509">
        <w:rPr>
          <w:i/>
          <w:kern w:val="2"/>
          <w:lang w:val="en-GB" w:eastAsia="zh-CN"/>
        </w:rPr>
        <w:t>with a bitwidth</w:t>
      </w:r>
      <w:r>
        <w:rPr>
          <w:kern w:val="2"/>
          <w:lang w:val="en-GB" w:eastAsia="zh-CN"/>
        </w:rPr>
        <w:t xml:space="preserve"> </w:t>
      </w:r>
      <w:r w:rsidRPr="009D5509">
        <w:rPr>
          <w:i/>
          <w:kern w:val="2"/>
          <w:lang w:val="en-GB" w:eastAsia="zh-CN"/>
        </w:rPr>
        <w:t>of</w:t>
      </w:r>
      <w:r>
        <w:rPr>
          <w:kern w:val="2"/>
          <w:lang w:val="en-GB" w:eastAsia="zh-CN"/>
        </w:rPr>
        <w:t xml:space="preserve"> </w:t>
      </w:r>
      <w:r w:rsidR="00B646AE">
        <w:rPr>
          <w:kern w:val="2"/>
          <w:lang w:val="en-GB" w:eastAsia="zh-CN"/>
        </w:rPr>
        <w:t>10</w:t>
      </w:r>
      <w:r>
        <w:rPr>
          <w:kern w:val="2"/>
          <w:lang w:val="en-GB" w:eastAsia="zh-CN"/>
        </w:rPr>
        <w:t xml:space="preserve"> </w:t>
      </w:r>
      <w:r w:rsidRPr="009D5509">
        <w:rPr>
          <w:i/>
          <w:kern w:val="2"/>
          <w:lang w:val="en-GB" w:eastAsia="zh-CN"/>
        </w:rPr>
        <w:t>bits</w:t>
      </w:r>
      <w:r>
        <w:rPr>
          <w:kern w:val="2"/>
          <w:lang w:val="en-GB" w:eastAsia="zh-CN"/>
        </w:rPr>
        <w:t xml:space="preserve"> </w:t>
      </w:r>
      <w:r w:rsidRPr="00997FD3">
        <w:rPr>
          <w:i/>
          <w:kern w:val="2"/>
          <w:lang w:val="en-GB" w:eastAsia="zh-CN"/>
        </w:rPr>
        <w:t>and</w:t>
      </w:r>
      <w:r>
        <w:rPr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SS</m:t>
            </m:r>
          </m:sub>
        </m:sSub>
      </m:oMath>
      <w:r>
        <w:rPr>
          <w:kern w:val="2"/>
          <w:lang w:val="en-GB" w:eastAsia="zh-CN"/>
        </w:rPr>
        <w:t>=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ID</m:t>
            </m:r>
          </m:sup>
        </m:sSubSup>
        <m:r>
          <m:rPr>
            <m:nor/>
          </m:rPr>
          <w:rPr>
            <w:rFonts w:ascii="Cambria Math" w:hAnsi="Cambria Math"/>
            <w:kern w:val="2"/>
            <w:lang w:val="en-GB" w:eastAsia="zh-CN"/>
          </w:rPr>
          <m:t>mod 30</m:t>
        </m:r>
      </m:oMath>
      <w:r>
        <w:rPr>
          <w:kern w:val="2"/>
          <w:lang w:val="en-GB" w:eastAsia="zh-CN"/>
        </w:rPr>
        <w:t xml:space="preserve"> </w:t>
      </w:r>
      <w:r w:rsidRPr="00997FD3">
        <w:rPr>
          <w:i/>
          <w:kern w:val="2"/>
          <w:lang w:val="en-GB" w:eastAsia="zh-CN"/>
        </w:rPr>
        <w:t>is a sequence shift pattern.</w:t>
      </w:r>
    </w:p>
    <w:p w:rsidR="00655D4F" w:rsidRPr="00975227" w:rsidRDefault="00655D4F" w:rsidP="004E6F13">
      <w:pPr>
        <w:spacing w:after="0"/>
        <w:rPr>
          <w:i/>
          <w:kern w:val="2"/>
          <w:lang w:val="en-GB" w:eastAsia="zh-CN"/>
        </w:rPr>
      </w:pPr>
      <w:r>
        <w:rPr>
          <w:i/>
          <w:kern w:val="2"/>
          <w:lang w:val="en-GB" w:eastAsia="zh-CN"/>
        </w:rPr>
        <w:t xml:space="preserve"> </w:t>
      </w:r>
      <w:r w:rsidR="003E76B2" w:rsidRPr="009061F5">
        <w:rPr>
          <w:b/>
          <w:i/>
          <w:kern w:val="2"/>
          <w:lang w:eastAsia="zh-CN"/>
        </w:rPr>
        <w:t xml:space="preserve">Proposal </w:t>
      </w:r>
      <w:r w:rsidR="003E76B2">
        <w:rPr>
          <w:b/>
          <w:i/>
          <w:kern w:val="2"/>
          <w:lang w:eastAsia="zh-CN"/>
        </w:rPr>
        <w:t>3</w:t>
      </w:r>
      <w:r w:rsidR="003E76B2" w:rsidRPr="009061F5">
        <w:rPr>
          <w:rFonts w:hint="eastAsia"/>
          <w:b/>
          <w:i/>
          <w:kern w:val="2"/>
          <w:lang w:eastAsia="zh-CN"/>
        </w:rPr>
        <w:t>:</w:t>
      </w:r>
      <w:r w:rsidR="003E76B2" w:rsidRPr="009061F5">
        <w:rPr>
          <w:i/>
          <w:kern w:val="2"/>
          <w:lang w:eastAsia="zh-CN"/>
        </w:rPr>
        <w:t xml:space="preserve"> </w:t>
      </w:r>
      <w:r w:rsidR="003E76B2">
        <w:rPr>
          <w:i/>
          <w:kern w:val="2"/>
          <w:lang w:eastAsia="zh-CN"/>
        </w:rPr>
        <w:t xml:space="preserve">For NR PUCCH format 1, </w:t>
      </w:r>
      <w:r w:rsidR="003E76B2">
        <w:rPr>
          <w:i/>
          <w:kern w:val="2"/>
          <w:lang w:val="en-GB" w:eastAsia="zh-CN"/>
        </w:rPr>
        <w:t>cyclic shift</w:t>
      </w:r>
      <w:r w:rsidR="003E76B2">
        <w:rPr>
          <w:i/>
          <w:kern w:val="2"/>
          <w:lang w:eastAsia="zh-CN"/>
        </w:rPr>
        <w:t xml:space="preserve"> hopping scheme is same as design of LTE PUCCH format 1 </w:t>
      </w:r>
    </w:p>
    <w:p w:rsidR="009D580C" w:rsidRPr="00A95276" w:rsidRDefault="00655D4F" w:rsidP="00A95276">
      <w:pPr>
        <w:numPr>
          <w:ilvl w:val="0"/>
          <w:numId w:val="23"/>
        </w:numPr>
        <w:spacing w:afterLines="50"/>
        <w:rPr>
          <w:i/>
          <w:kern w:val="2"/>
          <w:lang w:val="en-GB" w:eastAsia="zh-CN"/>
        </w:rPr>
      </w:pPr>
      <w:r>
        <w:rPr>
          <w:i/>
          <w:kern w:val="2"/>
          <w:lang w:val="en-GB" w:eastAsia="zh-CN"/>
        </w:rPr>
        <w:t>Cyclic shift</w:t>
      </w:r>
      <w:r w:rsidRPr="00975227">
        <w:rPr>
          <w:i/>
          <w:kern w:val="2"/>
          <w:lang w:val="en-GB" w:eastAsia="zh-CN"/>
        </w:rPr>
        <w:t xml:space="preserve"> hopping</w:t>
      </w:r>
      <w:r>
        <w:rPr>
          <w:i/>
          <w:kern w:val="2"/>
          <w:lang w:val="en-GB" w:eastAsia="zh-CN"/>
        </w:rPr>
        <w:t xml:space="preserve"> is</w:t>
      </w:r>
      <w:r w:rsidRPr="00A95276">
        <w:rPr>
          <w:i/>
          <w:kern w:val="2"/>
          <w:lang w:val="en-GB" w:eastAsia="zh-CN"/>
        </w:rPr>
        <w:t xml:space="preserve"> </w:t>
      </w:r>
      <w:r w:rsidRPr="009D5509">
        <w:rPr>
          <w:i/>
          <w:kern w:val="2"/>
          <w:lang w:val="en-GB" w:eastAsia="zh-CN"/>
        </w:rPr>
        <w:t>a function of the slot index</w:t>
      </w:r>
      <w:r w:rsidRPr="00A95276">
        <w:rPr>
          <w:i/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slot</m:t>
            </m:r>
          </m:sub>
        </m:sSub>
      </m:oMath>
      <w:r w:rsidRPr="00A95276">
        <w:rPr>
          <w:i/>
          <w:kern w:val="2"/>
          <w:lang w:val="en-GB" w:eastAsia="zh-CN"/>
        </w:rPr>
        <w:t xml:space="preserve"> </w:t>
      </w:r>
      <w:r w:rsidRPr="009D5509">
        <w:rPr>
          <w:i/>
          <w:kern w:val="2"/>
          <w:lang w:val="en-GB" w:eastAsia="zh-CN"/>
        </w:rPr>
        <w:t>and symbol index</w:t>
      </w:r>
      <w:r w:rsidRPr="00A95276">
        <w:rPr>
          <w:i/>
          <w:kern w:val="2"/>
          <w:lang w:val="en-GB" w:eastAsia="zh-CN"/>
        </w:rPr>
        <w:t xml:space="preserve"> </w:t>
      </w:r>
      <m:oMath>
        <m:r>
          <w:rPr>
            <w:rFonts w:ascii="Cambria Math" w:hAnsi="Cambria Math"/>
            <w:kern w:val="2"/>
            <w:lang w:val="en-GB" w:eastAsia="zh-CN"/>
          </w:rPr>
          <m:t>l</m:t>
        </m:r>
      </m:oMath>
      <w:r w:rsidRPr="009D5509">
        <w:rPr>
          <w:i/>
          <w:kern w:val="2"/>
          <w:lang w:val="en-GB" w:eastAsia="zh-CN"/>
        </w:rPr>
        <w:t>, i.e.,</w:t>
      </w:r>
      <w:r w:rsidRPr="00A95276">
        <w:rPr>
          <w:i/>
          <w:kern w:val="2"/>
          <w:lang w:val="en-GB" w:eastAsia="zh-CN"/>
        </w:rPr>
        <w:t xml:space="preserve"> </w:t>
      </w:r>
      <m:oMath>
        <m:r>
          <w:rPr>
            <w:rFonts w:ascii="Cambria Math" w:hAnsi="Cambria Math"/>
            <w:kern w:val="2"/>
            <w:lang w:val="en-GB" w:eastAsia="zh-CN"/>
          </w:rPr>
          <m:t>α</m:t>
        </m:r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/>
                    <w:kern w:val="2"/>
                    <w:lang w:val="en-GB" w:eastAsia="zh-CN"/>
                  </w:rPr>
                  <m:t>slot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,l</m:t>
            </m:r>
          </m:e>
        </m:d>
        <m:r>
          <w:rPr>
            <w:rFonts w:ascii="Cambria Math" w:hAnsi="Cambria Math"/>
            <w:kern w:val="2"/>
            <w:lang w:val="en-GB" w:eastAsia="zh-CN"/>
          </w:rPr>
          <m:t>=f(</m:t>
        </m:r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cs</m:t>
            </m:r>
          </m:sub>
          <m:sup>
            <m:r>
              <m:rPr>
                <m:nor/>
              </m:rPr>
              <w:rPr>
                <w:rFonts w:ascii="Cambria Math"/>
                <w:i/>
                <w:kern w:val="2"/>
                <w:lang w:val="en-GB" w:eastAsia="zh-CN"/>
              </w:rPr>
              <m:t>ID</m:t>
            </m:r>
          </m:sup>
        </m:sSubSup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/>
                    <w:kern w:val="2"/>
                    <w:lang w:val="en-GB" w:eastAsia="zh-CN"/>
                  </w:rPr>
                  <m:t>slot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,l</m:t>
            </m:r>
          </m:e>
        </m:d>
        <m:r>
          <w:rPr>
            <w:rFonts w:ascii="Cambria Math" w:hAnsi="Cambria Math"/>
            <w:kern w:val="2"/>
            <w:lang w:val="en-GB" w:eastAsia="zh-CN"/>
          </w:rPr>
          <m:t>,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η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PUCCH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)</m:t>
        </m:r>
      </m:oMath>
      <w:r w:rsidRPr="00A95276">
        <w:rPr>
          <w:i/>
          <w:kern w:val="2"/>
          <w:lang w:val="en-GB" w:eastAsia="zh-CN"/>
        </w:rPr>
        <w:t xml:space="preserve"> </w:t>
      </w:r>
      <w:r w:rsidRPr="009D5509">
        <w:rPr>
          <w:i/>
          <w:kern w:val="2"/>
          <w:lang w:val="en-GB"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/>
                <w:i/>
                <w:kern w:val="2"/>
                <w:lang w:val="en-GB" w:eastAsia="zh-CN"/>
              </w:rPr>
              <m:t>ID</m:t>
            </m:r>
          </m:sup>
        </m:sSubSup>
      </m:oMath>
      <w:r w:rsidRPr="00A95276">
        <w:rPr>
          <w:i/>
          <w:kern w:val="2"/>
          <w:lang w:val="en-GB" w:eastAsia="zh-CN"/>
        </w:rPr>
        <w:t xml:space="preserve"> </w:t>
      </w:r>
      <w:r w:rsidRPr="009D5509">
        <w:rPr>
          <w:i/>
          <w:kern w:val="2"/>
          <w:lang w:val="en-GB" w:eastAsia="zh-CN"/>
        </w:rPr>
        <w:t>is a pseudo-random sequence</w:t>
      </w:r>
      <w:r w:rsidR="000D5C4A" w:rsidRPr="000D5C4A">
        <w:rPr>
          <w:kern w:val="2"/>
          <w:lang w:val="en-GB" w:eastAsia="zh-CN"/>
        </w:rPr>
        <w:t xml:space="preserve"> </w:t>
      </w:r>
      <w:r w:rsidR="000D5C4A" w:rsidRPr="000D5C4A">
        <w:rPr>
          <w:i/>
          <w:kern w:val="2"/>
          <w:lang w:val="en-GB" w:eastAsia="zh-CN"/>
        </w:rPr>
        <w:t xml:space="preserve">based on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i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/>
                <w:i/>
                <w:kern w:val="2"/>
                <w:lang w:val="en-GB" w:eastAsia="zh-CN"/>
              </w:rPr>
              <m:t>ID</m:t>
            </m:r>
          </m:sup>
        </m:sSubSup>
      </m:oMath>
      <w:r w:rsidR="000D5C4A" w:rsidRPr="000D5C4A">
        <w:rPr>
          <w:rFonts w:hint="eastAsia"/>
          <w:i/>
          <w:kern w:val="2"/>
          <w:lang w:val="en-GB" w:eastAsia="zh-CN"/>
        </w:rPr>
        <w:t xml:space="preserve"> </w:t>
      </w:r>
      <w:r w:rsidR="000D5C4A" w:rsidRPr="000D5C4A">
        <w:rPr>
          <w:i/>
          <w:kern w:val="2"/>
          <w:lang w:val="en-GB" w:eastAsia="zh-CN"/>
        </w:rPr>
        <w:t>used for sequence hopping</w:t>
      </w:r>
      <w:r w:rsidRPr="00A95276">
        <w:rPr>
          <w:i/>
          <w:kern w:val="2"/>
          <w:lang w:val="en-GB" w:eastAsia="zh-CN"/>
        </w:rPr>
        <w:t xml:space="preserve"> </w:t>
      </w:r>
      <w:r w:rsidRPr="009D5509">
        <w:rPr>
          <w:i/>
          <w:kern w:val="2"/>
          <w:lang w:val="en-GB" w:eastAsia="zh-CN"/>
        </w:rPr>
        <w:t>and</w:t>
      </w:r>
      <w:r w:rsidRPr="00A95276">
        <w:rPr>
          <w:i/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η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PUCCH</m:t>
            </m:r>
          </m:sub>
        </m:sSub>
      </m:oMath>
      <w:r w:rsidRPr="00A95276">
        <w:rPr>
          <w:i/>
          <w:kern w:val="2"/>
          <w:lang w:val="en-GB" w:eastAsia="zh-CN"/>
        </w:rPr>
        <w:t xml:space="preserve"> </w:t>
      </w:r>
      <w:r w:rsidRPr="009D5509">
        <w:rPr>
          <w:i/>
          <w:kern w:val="2"/>
          <w:lang w:val="en-GB" w:eastAsia="zh-CN"/>
        </w:rPr>
        <w:t>is the PUCCH resource index in the slot.</w:t>
      </w:r>
    </w:p>
    <w:p w:rsidR="00C26A05" w:rsidRDefault="00C26A05" w:rsidP="00C26A05">
      <w:pPr>
        <w:spacing w:after="0"/>
        <w:rPr>
          <w:i/>
          <w:kern w:val="2"/>
          <w:lang w:eastAsia="zh-CN"/>
        </w:rPr>
      </w:pPr>
      <w:r w:rsidRPr="009061F5">
        <w:rPr>
          <w:b/>
          <w:i/>
          <w:kern w:val="2"/>
          <w:lang w:eastAsia="zh-CN"/>
        </w:rPr>
        <w:t xml:space="preserve">Proposal </w:t>
      </w:r>
      <w:r w:rsidR="008C5718">
        <w:rPr>
          <w:b/>
          <w:i/>
          <w:kern w:val="2"/>
          <w:lang w:eastAsia="zh-CN"/>
        </w:rPr>
        <w:t>4</w:t>
      </w:r>
      <w:r w:rsidRPr="009061F5">
        <w:rPr>
          <w:rFonts w:hint="eastAsia"/>
          <w:b/>
          <w:i/>
          <w:kern w:val="2"/>
          <w:lang w:eastAsia="zh-CN"/>
        </w:rPr>
        <w:t>:</w:t>
      </w:r>
      <w:r w:rsidRPr="009061F5">
        <w:rPr>
          <w:i/>
          <w:kern w:val="2"/>
          <w:lang w:eastAsia="zh-CN"/>
        </w:rPr>
        <w:t xml:space="preserve"> </w:t>
      </w:r>
      <w:r w:rsidR="003E76B2">
        <w:rPr>
          <w:i/>
          <w:kern w:val="2"/>
          <w:lang w:eastAsia="zh-CN"/>
        </w:rPr>
        <w:t xml:space="preserve">For NR PUCCH format 3 and format 4, </w:t>
      </w:r>
      <w:r>
        <w:rPr>
          <w:i/>
          <w:kern w:val="2"/>
          <w:lang w:eastAsia="zh-CN"/>
        </w:rPr>
        <w:t xml:space="preserve">cyclic shift hopping scheme </w:t>
      </w:r>
      <w:r w:rsidR="003E76B2">
        <w:rPr>
          <w:i/>
          <w:kern w:val="2"/>
          <w:lang w:eastAsia="zh-CN"/>
        </w:rPr>
        <w:t>is</w:t>
      </w:r>
      <w:r w:rsidR="00802476">
        <w:rPr>
          <w:i/>
          <w:kern w:val="2"/>
          <w:lang w:eastAsia="zh-CN"/>
        </w:rPr>
        <w:t xml:space="preserve"> same as </w:t>
      </w:r>
      <w:r w:rsidR="003E76B2">
        <w:rPr>
          <w:i/>
          <w:kern w:val="2"/>
          <w:lang w:eastAsia="zh-CN"/>
        </w:rPr>
        <w:t xml:space="preserve">design of </w:t>
      </w:r>
      <w:r w:rsidR="008C5718">
        <w:rPr>
          <w:i/>
          <w:kern w:val="2"/>
          <w:lang w:eastAsia="zh-CN"/>
        </w:rPr>
        <w:t>LTE</w:t>
      </w:r>
      <w:r w:rsidR="003E76B2">
        <w:rPr>
          <w:i/>
          <w:kern w:val="2"/>
          <w:lang w:eastAsia="zh-CN"/>
        </w:rPr>
        <w:t xml:space="preserve"> PUCCH format 4 and format 5</w:t>
      </w:r>
      <w:r>
        <w:rPr>
          <w:i/>
          <w:kern w:val="2"/>
          <w:lang w:eastAsia="zh-CN"/>
        </w:rPr>
        <w:t>.</w:t>
      </w:r>
    </w:p>
    <w:p w:rsidR="008C5718" w:rsidRPr="004E6F13" w:rsidRDefault="008C5718" w:rsidP="00D02201">
      <w:pPr>
        <w:numPr>
          <w:ilvl w:val="0"/>
          <w:numId w:val="23"/>
        </w:numPr>
        <w:spacing w:after="0"/>
        <w:rPr>
          <w:i/>
          <w:kern w:val="2"/>
          <w:lang w:val="en-GB" w:eastAsia="zh-CN"/>
        </w:rPr>
      </w:pPr>
      <w:r>
        <w:rPr>
          <w:i/>
          <w:kern w:val="2"/>
          <w:lang w:val="en-GB" w:eastAsia="zh-CN"/>
        </w:rPr>
        <w:t>C</w:t>
      </w:r>
      <w:r w:rsidRPr="004E6F13">
        <w:rPr>
          <w:i/>
          <w:kern w:val="2"/>
          <w:lang w:val="en-GB" w:eastAsia="zh-CN"/>
        </w:rPr>
        <w:t xml:space="preserve">yclic shift is a function of the slot index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slot</m:t>
            </m:r>
          </m:sub>
        </m:sSub>
      </m:oMath>
      <w:r w:rsidRPr="004E6F13">
        <w:rPr>
          <w:i/>
          <w:kern w:val="2"/>
          <w:lang w:val="en-GB" w:eastAsia="zh-CN"/>
        </w:rPr>
        <w:t xml:space="preserve">, i.e., </w:t>
      </w:r>
      <m:oMath>
        <m:r>
          <w:rPr>
            <w:rFonts w:ascii="Cambria Math" w:hAnsi="Cambria Math"/>
            <w:kern w:val="2"/>
            <w:lang w:val="en-GB" w:eastAsia="zh-CN"/>
          </w:rPr>
          <m:t>α</m:t>
        </m:r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/>
                    <w:kern w:val="2"/>
                    <w:lang w:val="en-GB" w:eastAsia="zh-CN"/>
                  </w:rPr>
                  <m:t>slot</m:t>
                </m:r>
              </m:sub>
            </m:sSub>
          </m:e>
        </m:d>
        <m:r>
          <w:rPr>
            <w:rFonts w:ascii="Cambria Math" w:hAnsi="Cambria Math"/>
            <w:kern w:val="2"/>
            <w:lang w:val="en-GB" w:eastAsia="zh-CN"/>
          </w:rPr>
          <m:t>=f(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CS</m:t>
            </m:r>
          </m:sub>
        </m:sSub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/>
                    <w:kern w:val="2"/>
                    <w:lang w:val="en-GB" w:eastAsia="zh-CN"/>
                  </w:rPr>
                  <m:t>slot</m:t>
                </m:r>
              </m:sub>
            </m:sSub>
          </m:e>
        </m:d>
        <m:r>
          <w:rPr>
            <w:rFonts w:ascii="Cambria Math" w:hAnsi="Cambria Math"/>
            <w:kern w:val="2"/>
            <w:lang w:val="en-GB" w:eastAsia="zh-CN"/>
          </w:rPr>
          <m:t>,</m:t>
        </m:r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DMRS</m:t>
            </m:r>
          </m:sub>
          <m:sup>
            <m:r>
              <w:rPr>
                <w:rFonts w:ascii="Cambria Math" w:hAnsi="Cambria Math"/>
                <w:kern w:val="2"/>
                <w:lang w:val="en-GB" w:eastAsia="zh-CN"/>
              </w:rPr>
              <m:t>(1)</m:t>
            </m:r>
          </m:sup>
        </m:sSubSup>
        <m:r>
          <w:rPr>
            <w:rFonts w:ascii="Cambria Math" w:hAnsi="Cambria Math"/>
            <w:kern w:val="2"/>
            <w:lang w:val="en-GB" w:eastAsia="zh-CN"/>
          </w:rPr>
          <m:t>,</m:t>
        </m:r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DMRS</m:t>
            </m:r>
          </m:sub>
          <m:sup>
            <m:r>
              <w:rPr>
                <w:rFonts w:ascii="Cambria Math" w:hAnsi="Cambria Math"/>
                <w:kern w:val="2"/>
                <w:lang w:val="en-GB" w:eastAsia="zh-CN"/>
              </w:rPr>
              <m:t>(2)</m:t>
            </m:r>
          </m:sup>
        </m:sSubSup>
        <m:r>
          <w:rPr>
            <w:rFonts w:ascii="Cambria Math" w:hAnsi="Cambria Math"/>
            <w:kern w:val="2"/>
            <w:lang w:val="en-GB" w:eastAsia="zh-CN"/>
          </w:rPr>
          <m:t>)</m:t>
        </m:r>
      </m:oMath>
      <w:r w:rsidRPr="004E6F13">
        <w:rPr>
          <w:i/>
          <w:kern w:val="2"/>
          <w:lang w:val="en-GB"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CS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(i)</m:t>
        </m:r>
      </m:oMath>
      <w:r w:rsidRPr="004E6F13">
        <w:rPr>
          <w:i/>
          <w:kern w:val="2"/>
          <w:lang w:val="en-GB" w:eastAsia="zh-CN"/>
        </w:rPr>
        <w:t xml:space="preserve"> is a pseudo-random sequence,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DMRS</m:t>
            </m:r>
          </m:sub>
          <m:sup>
            <m:r>
              <w:rPr>
                <w:rFonts w:ascii="Cambria Math" w:hAnsi="Cambria Math"/>
                <w:kern w:val="2"/>
                <w:lang w:val="en-GB" w:eastAsia="zh-CN"/>
              </w:rPr>
              <m:t>(1)</m:t>
            </m:r>
          </m:sup>
        </m:sSubSup>
      </m:oMath>
      <w:r w:rsidRPr="004E6F13">
        <w:rPr>
          <w:i/>
          <w:kern w:val="2"/>
          <w:lang w:val="en-GB" w:eastAsia="zh-CN"/>
        </w:rPr>
        <w:t xml:space="preserve"> is offset of cyclic shift indicated by gNB and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DMRS</m:t>
            </m:r>
          </m:sub>
          <m:sup>
            <m:r>
              <w:rPr>
                <w:rFonts w:ascii="Cambria Math" w:hAnsi="Cambria Math"/>
                <w:kern w:val="2"/>
                <w:lang w:val="en-GB" w:eastAsia="zh-CN"/>
              </w:rPr>
              <m:t>(2)</m:t>
            </m:r>
          </m:sup>
        </m:sSubSup>
      </m:oMath>
      <w:r w:rsidRPr="004E6F13">
        <w:rPr>
          <w:i/>
          <w:kern w:val="2"/>
          <w:lang w:val="en-GB" w:eastAsia="zh-CN"/>
        </w:rPr>
        <w:t xml:space="preserve"> is offset of cyclic shift related to the </w:t>
      </w:r>
      <w:r w:rsidR="00D02201" w:rsidRPr="00D02201">
        <w:rPr>
          <w:i/>
          <w:kern w:val="2"/>
          <w:lang w:val="en-GB" w:eastAsia="zh-CN"/>
        </w:rPr>
        <w:t>index of pre-DFT-OCC sequence</w:t>
      </w:r>
      <w:r w:rsidRPr="004E6F13">
        <w:rPr>
          <w:i/>
          <w:kern w:val="2"/>
          <w:lang w:val="en-GB" w:eastAsia="zh-CN"/>
        </w:rPr>
        <w:t>.</w:t>
      </w:r>
    </w:p>
    <w:p w:rsidR="00DE7D90" w:rsidRPr="00A15264" w:rsidRDefault="00DE7D90" w:rsidP="009061F5">
      <w:pPr>
        <w:pStyle w:val="Heading2"/>
        <w:rPr>
          <w:kern w:val="2"/>
          <w:lang w:eastAsia="zh-CN"/>
        </w:rPr>
      </w:pPr>
      <w:r w:rsidRPr="00A15264">
        <w:rPr>
          <w:rFonts w:hint="eastAsia"/>
          <w:kern w:val="2"/>
          <w:lang w:eastAsia="zh-CN"/>
        </w:rPr>
        <w:t>Frequency hopping</w:t>
      </w:r>
    </w:p>
    <w:p w:rsidR="00B77CB3" w:rsidRDefault="00DE7D90" w:rsidP="00B77CB3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As agreed in </w:t>
      </w:r>
      <w:r w:rsidR="00B45939">
        <w:rPr>
          <w:kern w:val="2"/>
          <w:lang w:eastAsia="zh-CN"/>
        </w:rPr>
        <w:t>previous meetings</w:t>
      </w:r>
      <w:r>
        <w:rPr>
          <w:kern w:val="2"/>
          <w:lang w:eastAsia="zh-CN"/>
        </w:rPr>
        <w:t>, intra-slot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frequency</w:t>
      </w:r>
      <w:r>
        <w:rPr>
          <w:rFonts w:hint="eastAsia"/>
          <w:kern w:val="2"/>
          <w:lang w:eastAsia="zh-CN"/>
        </w:rPr>
        <w:t xml:space="preserve"> hopping</w:t>
      </w:r>
      <w:r>
        <w:rPr>
          <w:kern w:val="2"/>
          <w:lang w:eastAsia="zh-CN"/>
        </w:rPr>
        <w:t xml:space="preserve"> needs to be supported</w:t>
      </w:r>
      <w:r w:rsidR="00B45939">
        <w:rPr>
          <w:kern w:val="2"/>
          <w:lang w:eastAsia="zh-CN"/>
        </w:rPr>
        <w:t>, while at most one hop is supported</w:t>
      </w:r>
      <w:r>
        <w:rPr>
          <w:kern w:val="2"/>
          <w:lang w:eastAsia="zh-CN"/>
        </w:rPr>
        <w:t>.</w:t>
      </w:r>
      <w:r w:rsidR="009D229D" w:rsidRPr="009D229D">
        <w:rPr>
          <w:noProof/>
          <w:lang w:eastAsia="zh-CN"/>
        </w:rPr>
        <w:t xml:space="preserve"> </w:t>
      </w:r>
      <w:r w:rsidR="00F4208C">
        <w:rPr>
          <w:kern w:val="2"/>
          <w:lang w:eastAsia="zh-CN"/>
        </w:rPr>
        <w:t xml:space="preserve">When </w:t>
      </w:r>
      <w:r w:rsidR="00B77CB3">
        <w:rPr>
          <w:kern w:val="2"/>
          <w:lang w:eastAsia="zh-CN"/>
        </w:rPr>
        <w:t>frequency hopping</w:t>
      </w:r>
      <w:r w:rsidR="00F4208C">
        <w:rPr>
          <w:kern w:val="2"/>
          <w:lang w:eastAsia="zh-CN"/>
        </w:rPr>
        <w:t xml:space="preserve"> is enabled</w:t>
      </w:r>
      <w:r w:rsidR="00B77CB3">
        <w:rPr>
          <w:kern w:val="2"/>
          <w:lang w:eastAsia="zh-CN"/>
        </w:rPr>
        <w:t xml:space="preserve">, </w:t>
      </w:r>
      <w:r w:rsidR="00802476">
        <w:rPr>
          <w:kern w:val="2"/>
          <w:lang w:eastAsia="zh-CN"/>
        </w:rPr>
        <w:t xml:space="preserve">the number of </w:t>
      </w:r>
      <w:r w:rsidR="00B77CB3">
        <w:rPr>
          <w:kern w:val="2"/>
          <w:lang w:eastAsia="zh-CN"/>
        </w:rPr>
        <w:t>symbol</w:t>
      </w:r>
      <w:r w:rsidR="00802476">
        <w:rPr>
          <w:kern w:val="2"/>
          <w:lang w:eastAsia="zh-CN"/>
        </w:rPr>
        <w:t>s</w:t>
      </w:r>
      <w:r w:rsidR="00B77CB3">
        <w:rPr>
          <w:kern w:val="2"/>
          <w:lang w:eastAsia="zh-CN"/>
        </w:rPr>
        <w:t xml:space="preserve"> of </w:t>
      </w:r>
      <w:r w:rsidR="00F4208C">
        <w:rPr>
          <w:kern w:val="2"/>
          <w:lang w:eastAsia="zh-CN"/>
        </w:rPr>
        <w:t xml:space="preserve">two </w:t>
      </w:r>
      <w:r w:rsidR="00B77CB3">
        <w:rPr>
          <w:kern w:val="2"/>
          <w:lang w:eastAsia="zh-CN"/>
        </w:rPr>
        <w:t xml:space="preserve">long PUCCH </w:t>
      </w:r>
      <w:r w:rsidR="00F4208C">
        <w:rPr>
          <w:kern w:val="2"/>
          <w:lang w:eastAsia="zh-CN"/>
        </w:rPr>
        <w:t xml:space="preserve">paired in hopping </w:t>
      </w:r>
      <w:r w:rsidR="00B77CB3">
        <w:rPr>
          <w:kern w:val="2"/>
          <w:lang w:eastAsia="zh-CN"/>
        </w:rPr>
        <w:t>sh</w:t>
      </w:r>
      <w:r w:rsidR="00F4208C">
        <w:rPr>
          <w:kern w:val="2"/>
          <w:lang w:eastAsia="zh-CN"/>
        </w:rPr>
        <w:t>all</w:t>
      </w:r>
      <w:r w:rsidR="00B77CB3">
        <w:rPr>
          <w:kern w:val="2"/>
          <w:lang w:eastAsia="zh-CN"/>
        </w:rPr>
        <w:t xml:space="preserve"> be </w:t>
      </w:r>
      <w:r w:rsidR="00802476">
        <w:rPr>
          <w:kern w:val="2"/>
          <w:lang w:eastAsia="zh-CN"/>
        </w:rPr>
        <w:t xml:space="preserve">the </w:t>
      </w:r>
      <w:r w:rsidR="00B77CB3">
        <w:rPr>
          <w:kern w:val="2"/>
          <w:lang w:eastAsia="zh-CN"/>
        </w:rPr>
        <w:t>same on a PRB pair, which can be found in</w:t>
      </w:r>
      <w:r w:rsidR="00B033E7">
        <w:rPr>
          <w:kern w:val="2"/>
          <w:lang w:eastAsia="zh-CN"/>
        </w:rPr>
        <w:t xml:space="preserve"> </w:t>
      </w:r>
      <w:r w:rsidR="009A24BB">
        <w:rPr>
          <w:kern w:val="2"/>
          <w:lang w:eastAsia="zh-CN"/>
        </w:rPr>
        <w:fldChar w:fldCharType="begin"/>
      </w:r>
      <w:r w:rsidR="00B033E7">
        <w:rPr>
          <w:kern w:val="2"/>
          <w:lang w:eastAsia="zh-CN"/>
        </w:rPr>
        <w:instrText xml:space="preserve"> REF _Ref497762280 \h </w:instrText>
      </w:r>
      <w:r w:rsidR="009A24BB">
        <w:rPr>
          <w:kern w:val="2"/>
          <w:lang w:eastAsia="zh-CN"/>
        </w:rPr>
      </w:r>
      <w:r w:rsidR="009A24BB">
        <w:rPr>
          <w:kern w:val="2"/>
          <w:lang w:eastAsia="zh-CN"/>
        </w:rPr>
        <w:fldChar w:fldCharType="separate"/>
      </w:r>
      <w:r w:rsidR="00274F37">
        <w:t xml:space="preserve">Figure </w:t>
      </w:r>
      <w:r w:rsidR="00274F37">
        <w:rPr>
          <w:noProof/>
        </w:rPr>
        <w:t>2</w:t>
      </w:r>
      <w:r w:rsidR="009A24BB">
        <w:rPr>
          <w:kern w:val="2"/>
          <w:lang w:eastAsia="zh-CN"/>
        </w:rPr>
        <w:fldChar w:fldCharType="end"/>
      </w:r>
      <w:r w:rsidR="00B033E7">
        <w:rPr>
          <w:kern w:val="2"/>
          <w:lang w:eastAsia="zh-CN"/>
        </w:rPr>
        <w:t>.</w:t>
      </w:r>
      <w:r w:rsidR="00B77CB3">
        <w:rPr>
          <w:kern w:val="2"/>
          <w:lang w:eastAsia="zh-CN"/>
        </w:rPr>
        <w:t xml:space="preserve"> </w:t>
      </w:r>
      <w:r w:rsidR="00B033E7">
        <w:rPr>
          <w:kern w:val="2"/>
          <w:lang w:eastAsia="zh-CN"/>
        </w:rPr>
        <w:t xml:space="preserve">For </w:t>
      </w:r>
      <w:r w:rsidR="00B77CB3">
        <w:rPr>
          <w:kern w:val="2"/>
          <w:lang w:eastAsia="zh-CN"/>
        </w:rPr>
        <w:t>the</w:t>
      </w:r>
      <w:r w:rsidR="00B033E7">
        <w:rPr>
          <w:kern w:val="2"/>
          <w:lang w:eastAsia="zh-CN"/>
        </w:rPr>
        <w:t xml:space="preserve"> frequency hopping boundary of PUCCH format 1 with odd number of symbols, the number of symbols in the second part should be </w:t>
      </w:r>
      <w:r w:rsidR="00802476">
        <w:rPr>
          <w:kern w:val="2"/>
          <w:lang w:eastAsia="zh-CN"/>
        </w:rPr>
        <w:t>larger</w:t>
      </w:r>
      <w:r w:rsidR="00B033E7">
        <w:rPr>
          <w:kern w:val="2"/>
          <w:lang w:eastAsia="zh-CN"/>
        </w:rPr>
        <w:t xml:space="preserve"> than in the first part, which can support multiplexing with SRS and </w:t>
      </w:r>
      <w:r w:rsidR="00AB3838">
        <w:rPr>
          <w:kern w:val="2"/>
          <w:lang w:eastAsia="zh-CN"/>
        </w:rPr>
        <w:t>short PUCCH</w:t>
      </w:r>
      <w:r w:rsidR="00B033E7">
        <w:rPr>
          <w:kern w:val="2"/>
          <w:lang w:eastAsia="zh-CN"/>
        </w:rPr>
        <w:t>.</w:t>
      </w:r>
      <w:r w:rsidR="00F4208C">
        <w:rPr>
          <w:kern w:val="2"/>
          <w:lang w:eastAsia="zh-CN"/>
        </w:rPr>
        <w:t xml:space="preserve">  </w:t>
      </w:r>
    </w:p>
    <w:p w:rsidR="00B77CB3" w:rsidRDefault="00CE48AB" w:rsidP="00B77CB3">
      <w:pPr>
        <w:jc w:val="center"/>
      </w:pPr>
      <w:r w:rsidRPr="00B77CB3">
        <w:rPr>
          <w:rFonts w:hint="eastAsia"/>
          <w:noProof/>
          <w:lang w:val="sv-SE" w:eastAsia="sv-SE"/>
        </w:rPr>
        <w:lastRenderedPageBreak/>
        <w:drawing>
          <wp:inline distT="0" distB="0" distL="0" distR="0">
            <wp:extent cx="2777490" cy="1473835"/>
            <wp:effectExtent l="0" t="0" r="38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490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CB3" w:rsidRPr="00B77CB3" w:rsidRDefault="00B77CB3" w:rsidP="00B77CB3">
      <w:pPr>
        <w:pStyle w:val="Caption"/>
      </w:pPr>
      <w:bookmarkStart w:id="8" w:name="_Ref497762280"/>
      <w:r>
        <w:t xml:space="preserve">Figure </w:t>
      </w:r>
      <w:r w:rsidR="009A24BB">
        <w:fldChar w:fldCharType="begin"/>
      </w:r>
      <w:r>
        <w:instrText xml:space="preserve"> SEQ Figure \* ARABIC </w:instrText>
      </w:r>
      <w:r w:rsidR="009A24BB">
        <w:fldChar w:fldCharType="separate"/>
      </w:r>
      <w:r w:rsidR="00274F37">
        <w:rPr>
          <w:noProof/>
        </w:rPr>
        <w:t>2</w:t>
      </w:r>
      <w:r w:rsidR="009A24BB">
        <w:fldChar w:fldCharType="end"/>
      </w:r>
      <w:bookmarkEnd w:id="8"/>
      <w:r>
        <w:t xml:space="preserve">. </w:t>
      </w:r>
      <w:r w:rsidR="005173F5">
        <w:t>Example of f</w:t>
      </w:r>
      <w:r w:rsidR="00B033E7">
        <w:t>requency hopping boundary for PUCCH format 1</w:t>
      </w:r>
      <w:r w:rsidR="005173F5">
        <w:t xml:space="preserve"> using an odd number of symbols.</w:t>
      </w:r>
    </w:p>
    <w:p w:rsidR="0021625A" w:rsidRDefault="0021625A" w:rsidP="0021625A">
      <w:pPr>
        <w:spacing w:before="100" w:beforeAutospacing="1" w:after="0"/>
        <w:rPr>
          <w:i/>
          <w:kern w:val="2"/>
          <w:lang w:eastAsia="zh-CN"/>
        </w:rPr>
      </w:pPr>
      <w:r w:rsidRPr="009061F5">
        <w:rPr>
          <w:b/>
          <w:i/>
          <w:kern w:val="2"/>
          <w:lang w:eastAsia="zh-CN"/>
        </w:rPr>
        <w:t xml:space="preserve">Proposal </w:t>
      </w:r>
      <w:r w:rsidR="004E6F13">
        <w:rPr>
          <w:b/>
          <w:i/>
          <w:kern w:val="2"/>
          <w:lang w:eastAsia="zh-CN"/>
        </w:rPr>
        <w:t>5</w:t>
      </w:r>
      <w:r w:rsidRPr="009061F5">
        <w:rPr>
          <w:rFonts w:hint="eastAsia"/>
          <w:b/>
          <w:i/>
          <w:kern w:val="2"/>
          <w:lang w:eastAsia="zh-CN"/>
        </w:rPr>
        <w:t>:</w:t>
      </w:r>
      <w:r w:rsidRPr="009061F5">
        <w:rPr>
          <w:i/>
          <w:kern w:val="2"/>
          <w:lang w:eastAsia="zh-CN"/>
        </w:rPr>
        <w:t xml:space="preserve"> For NR long PUCCH with up to 2 bits, </w:t>
      </w:r>
      <w:r w:rsidR="00BD7703">
        <w:rPr>
          <w:i/>
          <w:kern w:val="2"/>
          <w:lang w:eastAsia="zh-CN"/>
        </w:rPr>
        <w:t xml:space="preserve">if enabled, the </w:t>
      </w:r>
      <w:r>
        <w:rPr>
          <w:i/>
          <w:kern w:val="2"/>
          <w:lang w:eastAsia="zh-CN"/>
        </w:rPr>
        <w:t xml:space="preserve">frequency hopping </w:t>
      </w:r>
      <w:r w:rsidR="00BD7703">
        <w:rPr>
          <w:i/>
          <w:kern w:val="2"/>
          <w:lang w:eastAsia="zh-CN"/>
        </w:rPr>
        <w:t xml:space="preserve">boundary </w:t>
      </w:r>
      <w:r>
        <w:rPr>
          <w:i/>
          <w:kern w:val="2"/>
          <w:lang w:eastAsia="zh-CN"/>
        </w:rPr>
        <w:t xml:space="preserve">should locate </w:t>
      </w:r>
      <w:r w:rsidR="005836A1">
        <w:rPr>
          <w:i/>
          <w:kern w:val="2"/>
          <w:lang w:eastAsia="zh-CN"/>
        </w:rPr>
        <w:t>around</w:t>
      </w:r>
      <w:r>
        <w:rPr>
          <w:i/>
          <w:kern w:val="2"/>
          <w:lang w:eastAsia="zh-CN"/>
        </w:rPr>
        <w:t xml:space="preserve"> the middle of N-symbol long PUCCH:</w:t>
      </w:r>
    </w:p>
    <w:p w:rsidR="0021625A" w:rsidRDefault="0021625A" w:rsidP="0021625A">
      <w:pPr>
        <w:numPr>
          <w:ilvl w:val="0"/>
          <w:numId w:val="4"/>
        </w:numPr>
        <w:autoSpaceDE/>
        <w:autoSpaceDN/>
        <w:adjustRightInd/>
        <w:snapToGrid/>
        <w:spacing w:after="0"/>
        <w:rPr>
          <w:i/>
          <w:kern w:val="2"/>
          <w:lang w:eastAsia="zh-CN"/>
        </w:rPr>
      </w:pPr>
      <w:r>
        <w:rPr>
          <w:i/>
          <w:kern w:val="2"/>
          <w:lang w:eastAsia="zh-CN"/>
        </w:rPr>
        <w:t>When N is even, the end of first frequency-hop is at symbol (N/2-1);</w:t>
      </w:r>
    </w:p>
    <w:p w:rsidR="0021625A" w:rsidRDefault="0021625A" w:rsidP="0021625A">
      <w:pPr>
        <w:numPr>
          <w:ilvl w:val="0"/>
          <w:numId w:val="4"/>
        </w:numPr>
        <w:autoSpaceDE/>
        <w:autoSpaceDN/>
        <w:adjustRightInd/>
        <w:snapToGrid/>
        <w:spacing w:after="0"/>
        <w:rPr>
          <w:i/>
          <w:kern w:val="2"/>
          <w:lang w:eastAsia="zh-CN"/>
        </w:rPr>
      </w:pPr>
      <w:r>
        <w:rPr>
          <w:i/>
          <w:kern w:val="2"/>
          <w:lang w:eastAsia="zh-CN"/>
        </w:rPr>
        <w:t>When N is odd, the end of first frequency-hop is at symbol ((N-1)/2-1);</w:t>
      </w:r>
    </w:p>
    <w:p w:rsidR="002F4A97" w:rsidRDefault="002F4A97" w:rsidP="002F4A97">
      <w:pPr>
        <w:numPr>
          <w:ilvl w:val="0"/>
          <w:numId w:val="4"/>
        </w:numPr>
        <w:autoSpaceDE/>
        <w:autoSpaceDN/>
        <w:adjustRightInd/>
        <w:snapToGrid/>
        <w:spacing w:afterLines="50"/>
        <w:rPr>
          <w:i/>
          <w:kern w:val="2"/>
          <w:lang w:eastAsia="zh-CN"/>
        </w:rPr>
      </w:pPr>
      <w:r>
        <w:rPr>
          <w:i/>
          <w:kern w:val="2"/>
          <w:lang w:eastAsia="zh-CN"/>
        </w:rPr>
        <w:t>Note: the start</w:t>
      </w:r>
      <w:r w:rsidR="005836A1">
        <w:rPr>
          <w:i/>
          <w:kern w:val="2"/>
          <w:lang w:eastAsia="zh-CN"/>
        </w:rPr>
        <w:t>ing</w:t>
      </w:r>
      <w:r>
        <w:rPr>
          <w:i/>
          <w:kern w:val="2"/>
          <w:lang w:eastAsia="zh-CN"/>
        </w:rPr>
        <w:t xml:space="preserve"> symbol index is from 0.</w:t>
      </w:r>
    </w:p>
    <w:p w:rsidR="00A66ADA" w:rsidRPr="00A15264" w:rsidRDefault="00A66ADA" w:rsidP="009061F5">
      <w:pPr>
        <w:pStyle w:val="Heading2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Tim</w:t>
      </w:r>
      <w:r>
        <w:rPr>
          <w:kern w:val="2"/>
          <w:lang w:eastAsia="zh-CN"/>
        </w:rPr>
        <w:t>e domain OCC</w:t>
      </w:r>
    </w:p>
    <w:p w:rsidR="00C62268" w:rsidRDefault="0016560F" w:rsidP="00CE70A0">
      <w:pPr>
        <w:spacing w:beforeLines="50"/>
        <w:rPr>
          <w:kern w:val="2"/>
          <w:lang w:eastAsia="zh-CN"/>
        </w:rPr>
      </w:pPr>
      <w:r>
        <w:rPr>
          <w:kern w:val="2"/>
          <w:lang w:eastAsia="zh-CN"/>
        </w:rPr>
        <w:t>T</w:t>
      </w:r>
      <w:r>
        <w:rPr>
          <w:rFonts w:hint="eastAsia"/>
          <w:kern w:val="2"/>
          <w:lang w:eastAsia="zh-CN"/>
        </w:rPr>
        <w:t xml:space="preserve">o </w:t>
      </w:r>
      <w:r>
        <w:rPr>
          <w:kern w:val="2"/>
          <w:lang w:eastAsia="zh-CN"/>
        </w:rPr>
        <w:t xml:space="preserve">achieve the same/similar UE multiplexing capacity of LTE PUCCH </w:t>
      </w:r>
      <w:r w:rsidR="009173D0">
        <w:rPr>
          <w:kern w:val="2"/>
          <w:lang w:eastAsia="zh-CN"/>
        </w:rPr>
        <w:t xml:space="preserve">format </w:t>
      </w:r>
      <w:r>
        <w:rPr>
          <w:kern w:val="2"/>
          <w:lang w:eastAsia="zh-CN"/>
        </w:rPr>
        <w:t xml:space="preserve">1 in one RB, design of </w:t>
      </w:r>
      <w:r w:rsidR="00DB75A6">
        <w:rPr>
          <w:kern w:val="2"/>
          <w:lang w:eastAsia="zh-CN"/>
        </w:rPr>
        <w:t>long PUCCH with up to 2 bits should strive for maximum multiplexing capacity.</w:t>
      </w:r>
      <w:r w:rsidR="00BD5197">
        <w:rPr>
          <w:kern w:val="2"/>
          <w:lang w:eastAsia="zh-CN"/>
        </w:rPr>
        <w:t xml:space="preserve"> </w:t>
      </w:r>
      <w:r w:rsidR="0015525B">
        <w:rPr>
          <w:kern w:val="2"/>
          <w:lang w:eastAsia="zh-CN"/>
        </w:rPr>
        <w:t xml:space="preserve">If frequency hopping is enabled, the multiplexing capacity is </w:t>
      </w:r>
      <w:r w:rsidR="00A62DE1">
        <w:rPr>
          <w:kern w:val="2"/>
          <w:lang w:eastAsia="zh-CN"/>
        </w:rPr>
        <w:t xml:space="preserve">given by the smallest </w:t>
      </w:r>
      <w:r w:rsidR="0015525B">
        <w:rPr>
          <w:kern w:val="2"/>
          <w:lang w:eastAsia="zh-CN"/>
        </w:rPr>
        <w:t xml:space="preserve">multiplexing capacity </w:t>
      </w:r>
      <w:r w:rsidR="00A62DE1">
        <w:rPr>
          <w:kern w:val="2"/>
          <w:lang w:eastAsia="zh-CN"/>
        </w:rPr>
        <w:t>of the two</w:t>
      </w:r>
      <w:r w:rsidR="0015525B">
        <w:rPr>
          <w:kern w:val="2"/>
          <w:lang w:eastAsia="zh-CN"/>
        </w:rPr>
        <w:t xml:space="preserve"> hop</w:t>
      </w:r>
      <w:r w:rsidR="00A62DE1">
        <w:rPr>
          <w:kern w:val="2"/>
          <w:lang w:eastAsia="zh-CN"/>
        </w:rPr>
        <w:t>s</w:t>
      </w:r>
      <w:r w:rsidR="0015525B">
        <w:rPr>
          <w:kern w:val="2"/>
          <w:lang w:eastAsia="zh-CN"/>
        </w:rPr>
        <w:t xml:space="preserve">. In addition the multiplexing capacity is determined by the multiplexing capacity of the </w:t>
      </w:r>
      <w:r w:rsidR="00A62DE1">
        <w:rPr>
          <w:kern w:val="2"/>
          <w:lang w:eastAsia="zh-CN"/>
        </w:rPr>
        <w:t xml:space="preserve">smallest </w:t>
      </w:r>
      <w:r w:rsidR="0015525B">
        <w:rPr>
          <w:kern w:val="2"/>
          <w:lang w:eastAsia="zh-CN"/>
        </w:rPr>
        <w:t xml:space="preserve">multiplexing capacity of </w:t>
      </w:r>
      <w:r w:rsidR="00A62DE1">
        <w:rPr>
          <w:kern w:val="2"/>
          <w:lang w:eastAsia="zh-CN"/>
        </w:rPr>
        <w:t xml:space="preserve">the </w:t>
      </w:r>
      <w:r w:rsidR="0015525B">
        <w:rPr>
          <w:kern w:val="2"/>
          <w:lang w:eastAsia="zh-CN"/>
        </w:rPr>
        <w:t xml:space="preserve">DMRS and UCI. </w:t>
      </w:r>
      <w:r w:rsidR="008E1DB6">
        <w:rPr>
          <w:rFonts w:hint="eastAsia"/>
          <w:kern w:val="2"/>
          <w:lang w:eastAsia="zh-CN"/>
        </w:rPr>
        <w:t>For the 4-</w:t>
      </w:r>
      <w:r w:rsidR="00BD5197">
        <w:rPr>
          <w:kern w:val="2"/>
          <w:lang w:eastAsia="zh-CN"/>
        </w:rPr>
        <w:t>symbol</w:t>
      </w:r>
      <w:r w:rsidR="008E1DB6">
        <w:rPr>
          <w:rFonts w:hint="eastAsia"/>
          <w:kern w:val="2"/>
          <w:lang w:eastAsia="zh-CN"/>
        </w:rPr>
        <w:t xml:space="preserve"> to 7-</w:t>
      </w:r>
      <w:r w:rsidR="00BD5197">
        <w:rPr>
          <w:kern w:val="2"/>
          <w:lang w:eastAsia="zh-CN"/>
        </w:rPr>
        <w:t>symbol</w:t>
      </w:r>
      <w:r w:rsidR="008E1DB6">
        <w:rPr>
          <w:rFonts w:hint="eastAsia"/>
          <w:kern w:val="2"/>
          <w:lang w:eastAsia="zh-CN"/>
        </w:rPr>
        <w:t xml:space="preserve"> long PUCCH,</w:t>
      </w:r>
      <w:r w:rsidR="008E1DB6">
        <w:rPr>
          <w:kern w:val="2"/>
          <w:lang w:eastAsia="zh-CN"/>
        </w:rPr>
        <w:t xml:space="preserve"> </w:t>
      </w:r>
      <w:r w:rsidR="00B13490">
        <w:rPr>
          <w:kern w:val="2"/>
          <w:lang w:eastAsia="zh-CN"/>
        </w:rPr>
        <w:t xml:space="preserve">if frequency hopping is enabled, </w:t>
      </w:r>
      <w:r w:rsidR="008E1DB6">
        <w:rPr>
          <w:kern w:val="2"/>
          <w:lang w:eastAsia="zh-CN"/>
        </w:rPr>
        <w:t xml:space="preserve">at least one </w:t>
      </w:r>
      <w:r w:rsidR="008E1DB6">
        <w:rPr>
          <w:rFonts w:hint="eastAsia"/>
          <w:kern w:val="2"/>
          <w:lang w:eastAsia="zh-CN"/>
        </w:rPr>
        <w:t>frequency hopping</w:t>
      </w:r>
      <w:r w:rsidR="008E1DB6">
        <w:rPr>
          <w:kern w:val="2"/>
          <w:lang w:eastAsia="zh-CN"/>
        </w:rPr>
        <w:t xml:space="preserve"> part will </w:t>
      </w:r>
      <w:r w:rsidR="00965D5A">
        <w:rPr>
          <w:kern w:val="2"/>
          <w:lang w:eastAsia="zh-CN"/>
        </w:rPr>
        <w:t xml:space="preserve">include less than 4 symbols, which means either UCI or DMRS will include less than 2 symbols. So </w:t>
      </w:r>
      <w:r w:rsidR="00BD5197">
        <w:rPr>
          <w:kern w:val="2"/>
          <w:lang w:eastAsia="zh-CN"/>
        </w:rPr>
        <w:t xml:space="preserve">OCC </w:t>
      </w:r>
      <w:r w:rsidR="00D42C6C">
        <w:rPr>
          <w:kern w:val="2"/>
          <w:lang w:eastAsia="zh-CN"/>
        </w:rPr>
        <w:t xml:space="preserve">multiplexing </w:t>
      </w:r>
      <w:r w:rsidR="00BD5197">
        <w:rPr>
          <w:kern w:val="2"/>
          <w:lang w:eastAsia="zh-CN"/>
        </w:rPr>
        <w:t>is not applicable</w:t>
      </w:r>
      <w:r w:rsidR="00C62268">
        <w:rPr>
          <w:kern w:val="2"/>
          <w:lang w:eastAsia="zh-CN"/>
        </w:rPr>
        <w:t>.</w:t>
      </w:r>
      <w:r w:rsidR="00B13490">
        <w:rPr>
          <w:kern w:val="2"/>
          <w:lang w:eastAsia="zh-CN"/>
        </w:rPr>
        <w:t xml:space="preserve"> </w:t>
      </w:r>
      <w:r w:rsidR="00C62268">
        <w:rPr>
          <w:rFonts w:hint="eastAsia"/>
          <w:kern w:val="2"/>
          <w:lang w:eastAsia="zh-CN"/>
        </w:rPr>
        <w:t xml:space="preserve">For the </w:t>
      </w:r>
      <w:r w:rsidR="00C62268">
        <w:rPr>
          <w:kern w:val="2"/>
          <w:lang w:eastAsia="zh-CN"/>
        </w:rPr>
        <w:t>8</w:t>
      </w:r>
      <w:r w:rsidR="00C62268">
        <w:rPr>
          <w:rFonts w:hint="eastAsia"/>
          <w:kern w:val="2"/>
          <w:lang w:eastAsia="zh-CN"/>
        </w:rPr>
        <w:t>-</w:t>
      </w:r>
      <w:r w:rsidR="00BD5197">
        <w:rPr>
          <w:kern w:val="2"/>
          <w:lang w:eastAsia="zh-CN"/>
        </w:rPr>
        <w:t>symbol</w:t>
      </w:r>
      <w:r w:rsidR="00C62268">
        <w:rPr>
          <w:rFonts w:hint="eastAsia"/>
          <w:kern w:val="2"/>
          <w:lang w:eastAsia="zh-CN"/>
        </w:rPr>
        <w:t xml:space="preserve"> to </w:t>
      </w:r>
      <w:r w:rsidR="00C62268">
        <w:rPr>
          <w:kern w:val="2"/>
          <w:lang w:eastAsia="zh-CN"/>
        </w:rPr>
        <w:t>11</w:t>
      </w:r>
      <w:r w:rsidR="00C62268">
        <w:rPr>
          <w:rFonts w:hint="eastAsia"/>
          <w:kern w:val="2"/>
          <w:lang w:eastAsia="zh-CN"/>
        </w:rPr>
        <w:t>-</w:t>
      </w:r>
      <w:r w:rsidR="00BD5197">
        <w:rPr>
          <w:kern w:val="2"/>
          <w:lang w:eastAsia="zh-CN"/>
        </w:rPr>
        <w:t>symbol</w:t>
      </w:r>
      <w:r w:rsidR="00C62268">
        <w:rPr>
          <w:rFonts w:hint="eastAsia"/>
          <w:kern w:val="2"/>
          <w:lang w:eastAsia="zh-CN"/>
        </w:rPr>
        <w:t xml:space="preserve"> long PUCCH,</w:t>
      </w:r>
      <w:r w:rsidR="00C62268">
        <w:rPr>
          <w:kern w:val="2"/>
          <w:lang w:eastAsia="zh-CN"/>
        </w:rPr>
        <w:t xml:space="preserve"> both of two frequency hopping parts will include not less than 4 symbols, and at least one </w:t>
      </w:r>
      <w:r w:rsidR="00C62268">
        <w:rPr>
          <w:rFonts w:hint="eastAsia"/>
          <w:kern w:val="2"/>
          <w:lang w:eastAsia="zh-CN"/>
        </w:rPr>
        <w:t>frequency hopping</w:t>
      </w:r>
      <w:r w:rsidR="00C62268">
        <w:rPr>
          <w:kern w:val="2"/>
          <w:lang w:eastAsia="zh-CN"/>
        </w:rPr>
        <w:t xml:space="preserve"> part will include less than 6 symbols, which means </w:t>
      </w:r>
      <w:r w:rsidR="00BD5197">
        <w:rPr>
          <w:kern w:val="2"/>
          <w:lang w:eastAsia="zh-CN"/>
        </w:rPr>
        <w:t>length-</w:t>
      </w:r>
      <w:r w:rsidR="00C62268">
        <w:rPr>
          <w:kern w:val="2"/>
          <w:lang w:eastAsia="zh-CN"/>
        </w:rPr>
        <w:t>2</w:t>
      </w:r>
      <w:r w:rsidR="00BD5197">
        <w:rPr>
          <w:kern w:val="2"/>
          <w:lang w:eastAsia="zh-CN"/>
        </w:rPr>
        <w:t xml:space="preserve"> OCC</w:t>
      </w:r>
      <w:r w:rsidR="00D42C6C">
        <w:rPr>
          <w:kern w:val="2"/>
          <w:lang w:eastAsia="zh-CN"/>
        </w:rPr>
        <w:t xml:space="preserve"> multiplexing </w:t>
      </w:r>
      <w:r w:rsidR="00C62268">
        <w:rPr>
          <w:kern w:val="2"/>
          <w:lang w:eastAsia="zh-CN"/>
        </w:rPr>
        <w:t>can be applied.</w:t>
      </w:r>
      <w:r w:rsidR="00B13490" w:rsidRPr="00B13490">
        <w:rPr>
          <w:kern w:val="2"/>
          <w:lang w:eastAsia="zh-CN"/>
        </w:rPr>
        <w:t xml:space="preserve"> </w:t>
      </w:r>
      <w:r w:rsidR="00324CC1">
        <w:rPr>
          <w:kern w:val="2"/>
          <w:lang w:eastAsia="zh-CN"/>
        </w:rPr>
        <w:t>Based on the previous analysis, we propose to confirm the WA on the OCC multiplexing for 7-symbol long PUCCH and 11-symbol long PUCCH</w:t>
      </w:r>
    </w:p>
    <w:p w:rsidR="00324CC1" w:rsidRDefault="00324CC1" w:rsidP="00324CC1">
      <w:pPr>
        <w:spacing w:after="0"/>
        <w:rPr>
          <w:i/>
          <w:kern w:val="2"/>
          <w:lang w:eastAsia="zh-CN"/>
        </w:rPr>
      </w:pPr>
      <w:r w:rsidRPr="009061F5">
        <w:rPr>
          <w:b/>
          <w:i/>
          <w:kern w:val="2"/>
          <w:lang w:eastAsia="zh-CN"/>
        </w:rPr>
        <w:t xml:space="preserve">Proposal </w:t>
      </w:r>
      <w:r w:rsidR="004E6F13">
        <w:rPr>
          <w:b/>
          <w:i/>
          <w:kern w:val="2"/>
          <w:lang w:eastAsia="zh-CN"/>
        </w:rPr>
        <w:t>6</w:t>
      </w:r>
      <w:r w:rsidRPr="009061F5">
        <w:rPr>
          <w:rFonts w:hint="eastAsia"/>
          <w:b/>
          <w:i/>
          <w:kern w:val="2"/>
          <w:lang w:eastAsia="zh-CN"/>
        </w:rPr>
        <w:t>:</w:t>
      </w:r>
      <w:r w:rsidRPr="009061F5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 xml:space="preserve">Confirm Working assumption, </w:t>
      </w:r>
    </w:p>
    <w:p w:rsidR="00324CC1" w:rsidRPr="00343D5A" w:rsidRDefault="00324CC1" w:rsidP="00324CC1">
      <w:pPr>
        <w:numPr>
          <w:ilvl w:val="0"/>
          <w:numId w:val="18"/>
        </w:numPr>
        <w:spacing w:afterLines="50"/>
        <w:rPr>
          <w:i/>
          <w:kern w:val="2"/>
          <w:lang w:eastAsia="zh-CN"/>
        </w:rPr>
      </w:pPr>
      <w:r w:rsidRPr="00343D5A">
        <w:rPr>
          <w:i/>
          <w:kern w:val="2"/>
          <w:lang w:eastAsia="zh-CN"/>
        </w:rPr>
        <w:t>For long-PUCCH for UCI of up to 2 bits, if frequency hopping is enabled, the OCC multiplexing capacity for 7-symbol long PUCCH is 1, and for 11-symbol long PUCCH is 2.</w:t>
      </w:r>
    </w:p>
    <w:p w:rsidR="00203353" w:rsidRDefault="00906935" w:rsidP="00906935">
      <w:pPr>
        <w:spacing w:after="0"/>
        <w:rPr>
          <w:kern w:val="2"/>
          <w:lang w:eastAsia="zh-CN"/>
        </w:rPr>
      </w:pPr>
      <w:bookmarkStart w:id="9" w:name="OLE_LINK81"/>
      <w:bookmarkStart w:id="10" w:name="OLE_LINK82"/>
      <w:bookmarkStart w:id="11" w:name="OLE_LINK85"/>
      <w:bookmarkStart w:id="12" w:name="OLE_LINK14"/>
      <w:bookmarkStart w:id="13" w:name="OLE_LINK15"/>
      <w:r>
        <w:rPr>
          <w:rFonts w:hint="eastAsia"/>
          <w:kern w:val="2"/>
          <w:lang w:eastAsia="zh-CN"/>
        </w:rPr>
        <w:t xml:space="preserve">In 3GPP RAN1 90bis meeting, </w:t>
      </w:r>
      <w:r>
        <w:rPr>
          <w:kern w:val="2"/>
          <w:lang w:eastAsia="zh-CN"/>
        </w:rPr>
        <w:t xml:space="preserve">it is agreed to </w:t>
      </w:r>
      <w:r w:rsidR="00DD555F">
        <w:rPr>
          <w:kern w:val="2"/>
          <w:lang w:eastAsia="zh-CN"/>
        </w:rPr>
        <w:t>reuse OCC length 2</w:t>
      </w:r>
      <w:r w:rsidR="00B64D86">
        <w:rPr>
          <w:kern w:val="2"/>
          <w:lang w:eastAsia="zh-CN"/>
        </w:rPr>
        <w:t>,</w:t>
      </w:r>
      <w:r w:rsidR="00A62DE1">
        <w:rPr>
          <w:kern w:val="2"/>
          <w:lang w:eastAsia="zh-CN"/>
        </w:rPr>
        <w:t xml:space="preserve"> </w:t>
      </w:r>
      <w:r w:rsidR="00DD555F">
        <w:rPr>
          <w:kern w:val="2"/>
          <w:lang w:eastAsia="zh-CN"/>
        </w:rPr>
        <w:t>3,</w:t>
      </w:r>
      <w:r w:rsidR="00A62DE1">
        <w:rPr>
          <w:kern w:val="2"/>
          <w:lang w:eastAsia="zh-CN"/>
        </w:rPr>
        <w:t xml:space="preserve"> </w:t>
      </w:r>
      <w:r w:rsidR="00DD555F">
        <w:rPr>
          <w:kern w:val="2"/>
          <w:lang w:eastAsia="zh-CN"/>
        </w:rPr>
        <w:t>4</w:t>
      </w:r>
      <w:r w:rsidR="00A62DE1">
        <w:rPr>
          <w:kern w:val="2"/>
          <w:lang w:eastAsia="zh-CN"/>
        </w:rPr>
        <w:t xml:space="preserve"> and </w:t>
      </w:r>
      <w:r w:rsidR="00DD555F">
        <w:rPr>
          <w:kern w:val="2"/>
          <w:lang w:eastAsia="zh-CN"/>
        </w:rPr>
        <w:t xml:space="preserve">5 from LTE and </w:t>
      </w:r>
      <w:r w:rsidR="00A62DE1">
        <w:rPr>
          <w:kern w:val="2"/>
          <w:lang w:eastAsia="zh-CN"/>
        </w:rPr>
        <w:t xml:space="preserve">to </w:t>
      </w:r>
      <w:r>
        <w:rPr>
          <w:kern w:val="2"/>
          <w:lang w:eastAsia="zh-CN"/>
        </w:rPr>
        <w:t xml:space="preserve">have OCC length 6 and 7 with </w:t>
      </w:r>
      <w:r w:rsidR="00203353">
        <w:rPr>
          <w:kern w:val="2"/>
          <w:lang w:eastAsia="zh-CN"/>
        </w:rPr>
        <w:t>OCC being</w:t>
      </w:r>
      <w:r>
        <w:rPr>
          <w:kern w:val="2"/>
          <w:lang w:eastAsia="zh-CN"/>
        </w:rPr>
        <w:t xml:space="preserve"> FFS</w:t>
      </w:r>
      <w:r w:rsidR="00DD555F">
        <w:rPr>
          <w:kern w:val="2"/>
          <w:lang w:eastAsia="zh-CN"/>
        </w:rPr>
        <w:t xml:space="preserve"> as they are not used in LTE</w:t>
      </w:r>
      <w:r>
        <w:rPr>
          <w:kern w:val="2"/>
          <w:lang w:eastAsia="zh-CN"/>
        </w:rPr>
        <w:t>. Since the OCC for length 3 and 5 use DFT sequence</w:t>
      </w:r>
      <w:r w:rsidR="00203353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, the </w:t>
      </w:r>
      <w:r w:rsidR="00203353">
        <w:rPr>
          <w:kern w:val="2"/>
          <w:lang w:eastAsia="zh-CN"/>
        </w:rPr>
        <w:t>OCC</w:t>
      </w:r>
      <w:r>
        <w:rPr>
          <w:kern w:val="2"/>
          <w:lang w:eastAsia="zh-CN"/>
        </w:rPr>
        <w:t xml:space="preserve"> of length 7 could adopt DFT sequence also. As for length 6, two </w:t>
      </w:r>
      <w:r w:rsidR="00EA00A3">
        <w:rPr>
          <w:kern w:val="2"/>
          <w:lang w:eastAsia="zh-CN"/>
        </w:rPr>
        <w:t xml:space="preserve">alternatives </w:t>
      </w:r>
      <w:r>
        <w:rPr>
          <w:kern w:val="2"/>
          <w:lang w:eastAsia="zh-CN"/>
        </w:rPr>
        <w:t>can be considered</w:t>
      </w:r>
      <w:r w:rsidR="00DF205C">
        <w:rPr>
          <w:kern w:val="2"/>
          <w:lang w:eastAsia="zh-CN"/>
        </w:rPr>
        <w:t>:</w:t>
      </w:r>
    </w:p>
    <w:p w:rsidR="00DF205C" w:rsidRDefault="00DF205C" w:rsidP="00906935">
      <w:pPr>
        <w:spacing w:after="0"/>
        <w:rPr>
          <w:kern w:val="2"/>
          <w:lang w:eastAsia="zh-CN"/>
        </w:rPr>
      </w:pPr>
    </w:p>
    <w:p w:rsidR="00203353" w:rsidRDefault="00203353" w:rsidP="00906935">
      <w:pPr>
        <w:spacing w:after="0"/>
        <w:rPr>
          <w:kern w:val="2"/>
          <w:lang w:eastAsia="zh-CN"/>
        </w:rPr>
      </w:pPr>
      <w:r>
        <w:rPr>
          <w:kern w:val="2"/>
          <w:lang w:eastAsia="zh-CN"/>
        </w:rPr>
        <w:t>Alternative 1:</w:t>
      </w:r>
      <w:r w:rsidR="00906935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The length-6 OCC</w:t>
      </w:r>
      <w:r w:rsidR="00B57D98">
        <w:rPr>
          <w:kern w:val="2"/>
          <w:lang w:eastAsia="zh-CN"/>
        </w:rPr>
        <w:t>s are</w:t>
      </w:r>
      <w:r>
        <w:rPr>
          <w:kern w:val="2"/>
          <w:lang w:eastAsia="zh-CN"/>
        </w:rPr>
        <w:t xml:space="preserve"> </w:t>
      </w:r>
      <w:r w:rsidR="00B57D98">
        <w:rPr>
          <w:kern w:val="2"/>
          <w:lang w:eastAsia="zh-CN"/>
        </w:rPr>
        <w:t>obtained as the rows</w:t>
      </w:r>
      <w:r>
        <w:rPr>
          <w:kern w:val="2"/>
          <w:lang w:eastAsia="zh-CN"/>
        </w:rPr>
        <w:t xml:space="preserve"> from a Walsh-Hadamard matrix </w:t>
      </w:r>
    </w:p>
    <w:proofErr w:type="gramStart"/>
    <w:p w:rsidR="00203353" w:rsidRDefault="00B57D98" w:rsidP="00906935">
      <w:pPr>
        <w:spacing w:after="0"/>
        <w:rPr>
          <w:kern w:val="2"/>
          <w:lang w:eastAsia="zh-CN"/>
        </w:rPr>
      </w:pPr>
      <w:r w:rsidRPr="00B57D98">
        <w:rPr>
          <w:position w:val="-28"/>
        </w:rPr>
        <w:object w:dxaOrig="920" w:dyaOrig="680">
          <v:shape id="_x0000_i1028" type="#_x0000_t75" style="width:45pt;height:34pt" o:ole="">
            <v:imagedata r:id="rId16" o:title=""/>
          </v:shape>
          <o:OLEObject Type="Embed" ProgID="Equation.3" ShapeID="_x0000_i1028" DrawAspect="Content" ObjectID="_1572432312" r:id="rId17"/>
        </w:object>
      </w:r>
      <w:r>
        <w:t>where</w:t>
      </w:r>
      <w:proofErr w:type="gramEnd"/>
      <w:r>
        <w:t xml:space="preserve"> </w:t>
      </w:r>
      <w:r w:rsidRPr="00A95276">
        <w:rPr>
          <w:i/>
        </w:rPr>
        <w:t>S</w:t>
      </w:r>
      <w:r>
        <w:t xml:space="preserve"> is a 3x3 DFT matrix.</w:t>
      </w:r>
    </w:p>
    <w:p w:rsidR="00B57D98" w:rsidRDefault="00203353" w:rsidP="00906935">
      <w:pPr>
        <w:spacing w:after="0"/>
        <w:rPr>
          <w:kern w:val="2"/>
          <w:lang w:eastAsia="zh-CN"/>
        </w:rPr>
      </w:pPr>
      <w:r>
        <w:rPr>
          <w:kern w:val="2"/>
          <w:lang w:eastAsia="zh-CN"/>
        </w:rPr>
        <w:t xml:space="preserve">Alternative 2: </w:t>
      </w:r>
      <w:r w:rsidR="00B57D98">
        <w:rPr>
          <w:kern w:val="2"/>
          <w:lang w:eastAsia="zh-CN"/>
        </w:rPr>
        <w:t>The length-6 OCCs</w:t>
      </w:r>
      <w:r w:rsidR="00906935">
        <w:rPr>
          <w:kern w:val="2"/>
          <w:lang w:eastAsia="zh-CN"/>
        </w:rPr>
        <w:t xml:space="preserve"> </w:t>
      </w:r>
      <w:r w:rsidR="00B57D98">
        <w:rPr>
          <w:kern w:val="2"/>
          <w:lang w:eastAsia="zh-CN"/>
        </w:rPr>
        <w:t>are obtained as the rows from a 6x6 DFT matrix.</w:t>
      </w:r>
    </w:p>
    <w:p w:rsidR="00B57D98" w:rsidRDefault="00B57D98" w:rsidP="00906935">
      <w:pPr>
        <w:spacing w:after="0"/>
        <w:rPr>
          <w:kern w:val="2"/>
          <w:lang w:eastAsia="zh-CN"/>
        </w:rPr>
      </w:pPr>
    </w:p>
    <w:p w:rsidR="00906935" w:rsidRDefault="00906935" w:rsidP="00906935">
      <w:pPr>
        <w:spacing w:after="0"/>
        <w:rPr>
          <w:kern w:val="2"/>
          <w:lang w:eastAsia="zh-CN"/>
        </w:rPr>
      </w:pPr>
      <w:r>
        <w:rPr>
          <w:kern w:val="2"/>
          <w:lang w:eastAsia="zh-CN"/>
        </w:rPr>
        <w:t>The OCC</w:t>
      </w:r>
      <w:r w:rsidR="00203353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of length 6 and 7 are listed </w:t>
      </w:r>
      <w:r w:rsidR="00DF205C">
        <w:rPr>
          <w:kern w:val="2"/>
          <w:lang w:eastAsia="zh-CN"/>
        </w:rPr>
        <w:t>in Table 1</w:t>
      </w:r>
      <w:r>
        <w:rPr>
          <w:kern w:val="2"/>
          <w:lang w:eastAsia="zh-CN"/>
        </w:rPr>
        <w:t>.</w:t>
      </w:r>
    </w:p>
    <w:p w:rsidR="00906935" w:rsidRDefault="00906935" w:rsidP="00906935">
      <w:pPr>
        <w:pStyle w:val="Caption"/>
        <w:keepNext/>
      </w:pPr>
      <w:bookmarkStart w:id="14" w:name="_Ref497750111"/>
      <w:r>
        <w:t xml:space="preserve">Table </w:t>
      </w:r>
      <w:r w:rsidR="009A24BB">
        <w:fldChar w:fldCharType="begin"/>
      </w:r>
      <w:r>
        <w:instrText xml:space="preserve"> SEQ Table \* ARABIC </w:instrText>
      </w:r>
      <w:r w:rsidR="009A24BB">
        <w:fldChar w:fldCharType="separate"/>
      </w:r>
      <w:r w:rsidR="00274F37">
        <w:rPr>
          <w:noProof/>
        </w:rPr>
        <w:t>1</w:t>
      </w:r>
      <w:r w:rsidR="009A24BB">
        <w:fldChar w:fldCharType="end"/>
      </w:r>
      <w:bookmarkEnd w:id="14"/>
      <w:r>
        <w:t xml:space="preserve">. The orthogonal sequences </w:t>
      </w:r>
      <w:r w:rsidRPr="00424ABE">
        <w:rPr>
          <w:position w:val="-10"/>
        </w:rPr>
        <w:object w:dxaOrig="2020" w:dyaOrig="400">
          <v:shape id="_x0000_i1029" type="#_x0000_t75" style="width:101.5pt;height:20.5pt" o:ole="">
            <v:imagedata r:id="rId18" o:title=""/>
          </v:shape>
          <o:OLEObject Type="Embed" ProgID="Equation.3" ShapeID="_x0000_i1029" DrawAspect="Content" ObjectID="_1572432313" r:id="rId19"/>
        </w:object>
      </w:r>
      <w:r>
        <w:t>for PUCCH format 1</w:t>
      </w:r>
      <w:r w:rsidR="00DF205C">
        <w:t>.</w:t>
      </w:r>
    </w:p>
    <w:tbl>
      <w:tblPr>
        <w:tblW w:w="7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802"/>
        <w:gridCol w:w="851"/>
        <w:gridCol w:w="850"/>
        <w:gridCol w:w="851"/>
        <w:gridCol w:w="850"/>
        <w:gridCol w:w="851"/>
        <w:gridCol w:w="850"/>
      </w:tblGrid>
      <w:tr w:rsidR="00B2266A" w:rsidRPr="00552C8E" w:rsidTr="00B646AE">
        <w:trPr>
          <w:jc w:val="center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:rsidR="00B2266A" w:rsidRPr="00B2266A" w:rsidRDefault="00B2266A" w:rsidP="00B2266A">
            <w:pPr>
              <w:widowControl w:val="0"/>
              <w:spacing w:afterLines="50"/>
              <w:jc w:val="center"/>
              <w:rPr>
                <w:i/>
                <w:kern w:val="2"/>
                <w:vertAlign w:val="subscript"/>
                <w:lang w:eastAsia="zh-CN"/>
              </w:rPr>
            </w:pPr>
            <w:r w:rsidRPr="00B2266A">
              <w:rPr>
                <w:rFonts w:hint="eastAsia"/>
                <w:i/>
                <w:kern w:val="2"/>
                <w:lang w:eastAsia="zh-CN"/>
              </w:rPr>
              <w:t>N</w:t>
            </w:r>
            <w:r w:rsidRPr="00B2266A">
              <w:rPr>
                <w:i/>
                <w:kern w:val="2"/>
                <w:vertAlign w:val="subscript"/>
                <w:lang w:eastAsia="zh-CN"/>
              </w:rPr>
              <w:t>SF</w:t>
            </w:r>
          </w:p>
        </w:tc>
        <w:tc>
          <w:tcPr>
            <w:tcW w:w="5905" w:type="dxa"/>
            <w:gridSpan w:val="7"/>
            <w:shd w:val="clear" w:color="auto" w:fill="auto"/>
          </w:tcPr>
          <w:p w:rsidR="00B2266A" w:rsidRPr="00906935" w:rsidRDefault="00B2266A" w:rsidP="000E4311">
            <w:pPr>
              <w:widowControl w:val="0"/>
              <w:spacing w:afterLines="50"/>
              <w:jc w:val="center"/>
              <w:rPr>
                <w:kern w:val="2"/>
                <w:lang w:eastAsia="zh-CN"/>
              </w:rPr>
            </w:pPr>
            <w:r w:rsidRPr="00906935">
              <w:rPr>
                <w:kern w:val="2"/>
                <w:position w:val="-8"/>
                <w:lang w:eastAsia="zh-CN"/>
              </w:rPr>
              <w:object w:dxaOrig="160" w:dyaOrig="200">
                <v:shape id="_x0000_i1030" type="#_x0000_t75" style="width:15.5pt;height:20.5pt" o:ole="">
                  <v:imagedata r:id="rId20" o:title=""/>
                </v:shape>
                <o:OLEObject Type="Embed" ProgID="Equation.3" ShapeID="_x0000_i1030" DrawAspect="Content" ObjectID="_1572432314" r:id="rId21"/>
              </w:object>
            </w:r>
          </w:p>
        </w:tc>
      </w:tr>
      <w:tr w:rsidR="00B2266A" w:rsidRPr="00275679" w:rsidTr="00B646AE">
        <w:trPr>
          <w:jc w:val="center"/>
        </w:trPr>
        <w:tc>
          <w:tcPr>
            <w:tcW w:w="1984" w:type="dxa"/>
            <w:vMerge/>
            <w:shd w:val="clear" w:color="auto" w:fill="auto"/>
          </w:tcPr>
          <w:p w:rsidR="00B2266A" w:rsidRPr="00906935" w:rsidRDefault="00B2266A" w:rsidP="000E4311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</w:p>
        </w:tc>
        <w:tc>
          <w:tcPr>
            <w:tcW w:w="802" w:type="dxa"/>
            <w:shd w:val="clear" w:color="auto" w:fill="auto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0</w:t>
            </w:r>
          </w:p>
        </w:tc>
        <w:tc>
          <w:tcPr>
            <w:tcW w:w="851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1</w:t>
            </w:r>
          </w:p>
        </w:tc>
        <w:tc>
          <w:tcPr>
            <w:tcW w:w="850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2</w:t>
            </w:r>
          </w:p>
        </w:tc>
        <w:tc>
          <w:tcPr>
            <w:tcW w:w="851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3</w:t>
            </w:r>
          </w:p>
        </w:tc>
        <w:tc>
          <w:tcPr>
            <w:tcW w:w="850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4</w:t>
            </w:r>
          </w:p>
        </w:tc>
        <w:tc>
          <w:tcPr>
            <w:tcW w:w="851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5</w:t>
            </w:r>
          </w:p>
        </w:tc>
        <w:tc>
          <w:tcPr>
            <w:tcW w:w="850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6</w:t>
            </w:r>
          </w:p>
        </w:tc>
      </w:tr>
      <w:tr w:rsidR="00906935" w:rsidRPr="00275679" w:rsidTr="00B646AE">
        <w:trPr>
          <w:jc w:val="center"/>
        </w:trPr>
        <w:tc>
          <w:tcPr>
            <w:tcW w:w="1984" w:type="dxa"/>
            <w:shd w:val="clear" w:color="auto" w:fill="auto"/>
            <w:vAlign w:val="center"/>
          </w:tcPr>
          <w:p w:rsidR="00906935" w:rsidRDefault="00906935" w:rsidP="00B646AE">
            <w:pPr>
              <w:widowControl w:val="0"/>
              <w:spacing w:after="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6</w:t>
            </w:r>
          </w:p>
          <w:p w:rsidR="00203353" w:rsidRPr="00906935" w:rsidRDefault="00203353" w:rsidP="00B646AE">
            <w:pPr>
              <w:widowControl w:val="0"/>
              <w:spacing w:after="0"/>
              <w:jc w:val="center"/>
              <w:rPr>
                <w:kern w:val="2"/>
                <w:sz w:val="18"/>
                <w:lang w:eastAsia="zh-CN"/>
              </w:rPr>
            </w:pPr>
            <w:r>
              <w:rPr>
                <w:kern w:val="2"/>
                <w:sz w:val="18"/>
                <w:lang w:eastAsia="zh-CN"/>
              </w:rPr>
              <w:t>(Alt. 1: 2x length-3 DFT sequence)</w:t>
            </w:r>
          </w:p>
        </w:tc>
        <w:tc>
          <w:tcPr>
            <w:tcW w:w="802" w:type="dxa"/>
            <w:shd w:val="clear" w:color="auto" w:fill="auto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>0 0 0 0 0 0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0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0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0 0 0 </w:t>
            </w:r>
            <w:r w:rsidR="00B2266A"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</w:p>
        </w:tc>
      </w:tr>
      <w:tr w:rsidR="00906935" w:rsidRPr="00275679" w:rsidTr="00B646AE">
        <w:trPr>
          <w:jc w:val="center"/>
        </w:trPr>
        <w:tc>
          <w:tcPr>
            <w:tcW w:w="1984" w:type="dxa"/>
            <w:shd w:val="clear" w:color="auto" w:fill="auto"/>
            <w:vAlign w:val="center"/>
          </w:tcPr>
          <w:p w:rsidR="00203353" w:rsidRDefault="00906935" w:rsidP="00B646AE">
            <w:pPr>
              <w:widowControl w:val="0"/>
              <w:spacing w:after="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6</w:t>
            </w:r>
          </w:p>
          <w:p w:rsidR="00906935" w:rsidRPr="00906935" w:rsidRDefault="00CE70A0" w:rsidP="00B646AE">
            <w:pPr>
              <w:widowControl w:val="0"/>
              <w:spacing w:after="0"/>
              <w:jc w:val="center"/>
              <w:rPr>
                <w:kern w:val="2"/>
                <w:sz w:val="18"/>
                <w:lang w:eastAsia="zh-CN"/>
              </w:rPr>
            </w:pPr>
            <w:r>
              <w:rPr>
                <w:kern w:val="2"/>
                <w:sz w:val="18"/>
                <w:lang w:eastAsia="zh-CN"/>
              </w:rPr>
              <w:t>(Alt. 2: length-</w:t>
            </w:r>
            <w:r w:rsidR="00203353">
              <w:rPr>
                <w:kern w:val="2"/>
                <w:sz w:val="18"/>
                <w:lang w:eastAsia="zh-CN"/>
              </w:rPr>
              <w:t>6 DFT sequence)</w:t>
            </w:r>
          </w:p>
        </w:tc>
        <w:tc>
          <w:tcPr>
            <w:tcW w:w="802" w:type="dxa"/>
            <w:shd w:val="clear" w:color="auto" w:fill="auto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>0 0 0 0 0 0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 w:rsidR="00B2266A"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0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 w:rsidR="00B2266A"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0 </w:t>
            </w:r>
            <w:r w:rsidR="00B2266A"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0 </w:t>
            </w:r>
            <w:r w:rsidR="00B2266A"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0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 w:rsidR="00B2266A"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</w:p>
        </w:tc>
      </w:tr>
      <w:tr w:rsidR="00906935" w:rsidRPr="00275679" w:rsidTr="00B646AE">
        <w:trPr>
          <w:jc w:val="center"/>
        </w:trPr>
        <w:tc>
          <w:tcPr>
            <w:tcW w:w="1984" w:type="dxa"/>
            <w:shd w:val="clear" w:color="auto" w:fill="auto"/>
            <w:vAlign w:val="center"/>
          </w:tcPr>
          <w:p w:rsidR="00906935" w:rsidRPr="00906935" w:rsidRDefault="00906935" w:rsidP="00B646AE">
            <w:pPr>
              <w:widowControl w:val="0"/>
              <w:spacing w:after="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7</w:t>
            </w:r>
          </w:p>
        </w:tc>
        <w:tc>
          <w:tcPr>
            <w:tcW w:w="802" w:type="dxa"/>
            <w:shd w:val="clear" w:color="auto" w:fill="auto"/>
          </w:tcPr>
          <w:p w:rsidR="00906935" w:rsidRPr="00906935" w:rsidRDefault="00906935" w:rsidP="000E4311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>0 0 0 0 0 0 0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 w:rsidR="00B2266A"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 w:rsidR="00B2266A"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906935" w:rsidRPr="00906935" w:rsidRDefault="00906935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 w:rsidR="00B2266A"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906935" w:rsidRPr="00906935" w:rsidRDefault="00906935" w:rsidP="00B2266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 xml:space="preserve">[0 </w:t>
            </w:r>
            <w:r w:rsidR="00B2266A"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 w:rsidR="00B2266A"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>]</w:t>
            </w:r>
          </w:p>
        </w:tc>
      </w:tr>
    </w:tbl>
    <w:p w:rsidR="00DF205C" w:rsidRDefault="00DF205C" w:rsidP="00BA340B">
      <w:pPr>
        <w:spacing w:afterLines="50"/>
        <w:rPr>
          <w:kern w:val="2"/>
          <w:lang w:eastAsia="zh-CN"/>
        </w:rPr>
      </w:pPr>
    </w:p>
    <w:p w:rsidR="00A55449" w:rsidRDefault="00EE26DB" w:rsidP="00BA340B">
      <w:pPr>
        <w:spacing w:afterLines="50"/>
        <w:rPr>
          <w:kern w:val="2"/>
          <w:lang w:eastAsia="zh-CN"/>
        </w:rPr>
      </w:pPr>
      <w:r>
        <w:rPr>
          <w:kern w:val="2"/>
          <w:lang w:eastAsia="zh-CN"/>
        </w:rPr>
        <w:t>Since Alt 1 reuses the length-3 DFT sequence, it may be less complexity to be implemented. Given that reason, we propose that</w:t>
      </w:r>
      <w:r w:rsidR="00A55449" w:rsidRPr="009061F5">
        <w:rPr>
          <w:kern w:val="2"/>
          <w:lang w:eastAsia="zh-CN"/>
        </w:rPr>
        <w:t xml:space="preserve">: </w:t>
      </w:r>
    </w:p>
    <w:bookmarkEnd w:id="9"/>
    <w:bookmarkEnd w:id="10"/>
    <w:bookmarkEnd w:id="11"/>
    <w:bookmarkEnd w:id="12"/>
    <w:bookmarkEnd w:id="13"/>
    <w:p w:rsidR="00906935" w:rsidRPr="00906935" w:rsidRDefault="00906935" w:rsidP="00906935">
      <w:pPr>
        <w:spacing w:afterLines="50"/>
        <w:rPr>
          <w:b/>
          <w:i/>
          <w:kern w:val="2"/>
          <w:lang w:eastAsia="zh-CN"/>
        </w:rPr>
      </w:pPr>
      <w:r w:rsidRPr="009061F5">
        <w:rPr>
          <w:b/>
          <w:i/>
          <w:kern w:val="2"/>
          <w:lang w:eastAsia="zh-CN"/>
        </w:rPr>
        <w:t xml:space="preserve">Proposal </w:t>
      </w:r>
      <w:r w:rsidR="004E6F13">
        <w:rPr>
          <w:b/>
          <w:i/>
          <w:kern w:val="2"/>
          <w:lang w:eastAsia="zh-CN"/>
        </w:rPr>
        <w:t>7</w:t>
      </w:r>
      <w:r w:rsidRPr="009061F5">
        <w:rPr>
          <w:rFonts w:hint="eastAsia"/>
          <w:b/>
          <w:i/>
          <w:kern w:val="2"/>
          <w:lang w:eastAsia="zh-CN"/>
        </w:rPr>
        <w:t>:</w:t>
      </w:r>
      <w:r w:rsidRPr="009061F5">
        <w:rPr>
          <w:i/>
          <w:kern w:val="2"/>
          <w:lang w:eastAsia="zh-CN"/>
        </w:rPr>
        <w:t xml:space="preserve"> </w:t>
      </w:r>
      <w:r w:rsidR="00DF205C">
        <w:rPr>
          <w:i/>
          <w:kern w:val="2"/>
          <w:lang w:eastAsia="zh-CN"/>
        </w:rPr>
        <w:t>T</w:t>
      </w:r>
      <w:r>
        <w:rPr>
          <w:i/>
          <w:kern w:val="2"/>
          <w:lang w:eastAsia="zh-CN"/>
        </w:rPr>
        <w:t>he OCC</w:t>
      </w:r>
      <w:r w:rsidR="00DF205C">
        <w:rPr>
          <w:i/>
          <w:kern w:val="2"/>
          <w:lang w:eastAsia="zh-CN"/>
        </w:rPr>
        <w:t>s</w:t>
      </w:r>
      <w:r>
        <w:rPr>
          <w:i/>
          <w:kern w:val="2"/>
          <w:lang w:eastAsia="zh-CN"/>
        </w:rPr>
        <w:t xml:space="preserve"> </w:t>
      </w:r>
      <w:r w:rsidR="00DF205C">
        <w:rPr>
          <w:i/>
          <w:kern w:val="2"/>
          <w:lang w:eastAsia="zh-CN"/>
        </w:rPr>
        <w:t>of</w:t>
      </w:r>
      <w:r>
        <w:rPr>
          <w:i/>
          <w:kern w:val="2"/>
          <w:lang w:eastAsia="zh-CN"/>
        </w:rPr>
        <w:t xml:space="preserve"> length-6 and length-7</w:t>
      </w:r>
      <w:r w:rsidR="00DF205C">
        <w:rPr>
          <w:i/>
          <w:kern w:val="2"/>
          <w:lang w:eastAsia="zh-CN"/>
        </w:rPr>
        <w:t xml:space="preserve"> are selected from</w:t>
      </w:r>
      <w:r>
        <w:rPr>
          <w:i/>
          <w:kern w:val="2"/>
          <w:lang w:eastAsia="zh-CN"/>
        </w:rPr>
        <w:t xml:space="preserve"> the following table.</w:t>
      </w:r>
    </w:p>
    <w:tbl>
      <w:tblPr>
        <w:tblW w:w="7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5"/>
        <w:gridCol w:w="802"/>
        <w:gridCol w:w="851"/>
        <w:gridCol w:w="850"/>
        <w:gridCol w:w="851"/>
        <w:gridCol w:w="850"/>
        <w:gridCol w:w="851"/>
        <w:gridCol w:w="850"/>
      </w:tblGrid>
      <w:tr w:rsidR="00B2266A" w:rsidRPr="00552C8E" w:rsidTr="00AC4BC4">
        <w:trPr>
          <w:jc w:val="center"/>
        </w:trPr>
        <w:tc>
          <w:tcPr>
            <w:tcW w:w="1125" w:type="dxa"/>
            <w:vMerge w:val="restart"/>
            <w:shd w:val="clear" w:color="auto" w:fill="auto"/>
            <w:vAlign w:val="center"/>
          </w:tcPr>
          <w:p w:rsidR="00B2266A" w:rsidRPr="00B2266A" w:rsidRDefault="00B2266A" w:rsidP="00AC4BC4">
            <w:pPr>
              <w:widowControl w:val="0"/>
              <w:spacing w:afterLines="50"/>
              <w:jc w:val="center"/>
              <w:rPr>
                <w:i/>
                <w:kern w:val="2"/>
                <w:vertAlign w:val="subscript"/>
                <w:lang w:eastAsia="zh-CN"/>
              </w:rPr>
            </w:pPr>
            <w:r w:rsidRPr="00B2266A">
              <w:rPr>
                <w:rFonts w:hint="eastAsia"/>
                <w:i/>
                <w:kern w:val="2"/>
                <w:lang w:eastAsia="zh-CN"/>
              </w:rPr>
              <w:t>N</w:t>
            </w:r>
            <w:r w:rsidRPr="00B2266A">
              <w:rPr>
                <w:i/>
                <w:kern w:val="2"/>
                <w:vertAlign w:val="subscript"/>
                <w:lang w:eastAsia="zh-CN"/>
              </w:rPr>
              <w:t>SF</w:t>
            </w:r>
          </w:p>
        </w:tc>
        <w:tc>
          <w:tcPr>
            <w:tcW w:w="5905" w:type="dxa"/>
            <w:gridSpan w:val="7"/>
            <w:shd w:val="clear" w:color="auto" w:fill="auto"/>
          </w:tcPr>
          <w:p w:rsidR="00B2266A" w:rsidRPr="00906935" w:rsidRDefault="00B2266A" w:rsidP="00AC4BC4">
            <w:pPr>
              <w:widowControl w:val="0"/>
              <w:spacing w:afterLines="50"/>
              <w:jc w:val="center"/>
              <w:rPr>
                <w:kern w:val="2"/>
                <w:lang w:eastAsia="zh-CN"/>
              </w:rPr>
            </w:pPr>
            <w:r w:rsidRPr="00906935">
              <w:rPr>
                <w:kern w:val="2"/>
                <w:position w:val="-8"/>
                <w:lang w:eastAsia="zh-CN"/>
              </w:rPr>
              <w:object w:dxaOrig="160" w:dyaOrig="200">
                <v:shape id="_x0000_i1031" type="#_x0000_t75" style="width:15.5pt;height:20.5pt" o:ole="">
                  <v:imagedata r:id="rId20" o:title=""/>
                </v:shape>
                <o:OLEObject Type="Embed" ProgID="Equation.3" ShapeID="_x0000_i1031" DrawAspect="Content" ObjectID="_1572432315" r:id="rId22"/>
              </w:object>
            </w:r>
          </w:p>
        </w:tc>
      </w:tr>
      <w:tr w:rsidR="00B2266A" w:rsidRPr="00275679" w:rsidTr="00AC4BC4">
        <w:trPr>
          <w:jc w:val="center"/>
        </w:trPr>
        <w:tc>
          <w:tcPr>
            <w:tcW w:w="1125" w:type="dxa"/>
            <w:vMerge/>
            <w:shd w:val="clear" w:color="auto" w:fill="auto"/>
          </w:tcPr>
          <w:p w:rsidR="00B2266A" w:rsidRPr="00906935" w:rsidRDefault="00B2266A" w:rsidP="00AC4BC4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</w:p>
        </w:tc>
        <w:tc>
          <w:tcPr>
            <w:tcW w:w="802" w:type="dxa"/>
            <w:shd w:val="clear" w:color="auto" w:fill="auto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0</w:t>
            </w:r>
          </w:p>
        </w:tc>
        <w:tc>
          <w:tcPr>
            <w:tcW w:w="851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1</w:t>
            </w:r>
          </w:p>
        </w:tc>
        <w:tc>
          <w:tcPr>
            <w:tcW w:w="850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2</w:t>
            </w:r>
          </w:p>
        </w:tc>
        <w:tc>
          <w:tcPr>
            <w:tcW w:w="851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3</w:t>
            </w:r>
          </w:p>
        </w:tc>
        <w:tc>
          <w:tcPr>
            <w:tcW w:w="850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4</w:t>
            </w:r>
          </w:p>
        </w:tc>
        <w:tc>
          <w:tcPr>
            <w:tcW w:w="851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5</w:t>
            </w:r>
          </w:p>
        </w:tc>
        <w:tc>
          <w:tcPr>
            <w:tcW w:w="850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6</w:t>
            </w:r>
          </w:p>
        </w:tc>
      </w:tr>
      <w:tr w:rsidR="00B2266A" w:rsidRPr="00275679" w:rsidTr="00AC4BC4">
        <w:trPr>
          <w:jc w:val="center"/>
        </w:trPr>
        <w:tc>
          <w:tcPr>
            <w:tcW w:w="1125" w:type="dxa"/>
            <w:shd w:val="clear" w:color="auto" w:fill="auto"/>
          </w:tcPr>
          <w:p w:rsidR="00B2266A" w:rsidRPr="00906935" w:rsidRDefault="00B2266A" w:rsidP="00AC4BC4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6</w:t>
            </w:r>
          </w:p>
        </w:tc>
        <w:tc>
          <w:tcPr>
            <w:tcW w:w="802" w:type="dxa"/>
            <w:shd w:val="clear" w:color="auto" w:fill="auto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>0 0 0 0 0 0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0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0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0 0 0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</w:p>
        </w:tc>
      </w:tr>
      <w:tr w:rsidR="00B2266A" w:rsidRPr="00275679" w:rsidTr="00AC4BC4">
        <w:trPr>
          <w:jc w:val="center"/>
        </w:trPr>
        <w:tc>
          <w:tcPr>
            <w:tcW w:w="1125" w:type="dxa"/>
            <w:shd w:val="clear" w:color="auto" w:fill="auto"/>
          </w:tcPr>
          <w:p w:rsidR="00B2266A" w:rsidRPr="00906935" w:rsidRDefault="00B2266A" w:rsidP="00AC4BC4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7</w:t>
            </w:r>
          </w:p>
        </w:tc>
        <w:tc>
          <w:tcPr>
            <w:tcW w:w="802" w:type="dxa"/>
            <w:shd w:val="clear" w:color="auto" w:fill="auto"/>
          </w:tcPr>
          <w:p w:rsidR="00B2266A" w:rsidRPr="00906935" w:rsidRDefault="00B2266A" w:rsidP="00AC4BC4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>0 0 0 0 0 0 0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B2266A" w:rsidRPr="00906935" w:rsidRDefault="00B2266A" w:rsidP="00CE48AB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B2266A" w:rsidRPr="00906935" w:rsidRDefault="00B2266A" w:rsidP="00AC4BC4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 xml:space="preserve">[0 </w:t>
            </w:r>
            <w:r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>]</w:t>
            </w:r>
          </w:p>
        </w:tc>
      </w:tr>
    </w:tbl>
    <w:bookmarkEnd w:id="3"/>
    <w:bookmarkEnd w:id="4"/>
    <w:bookmarkEnd w:id="5"/>
    <w:bookmarkEnd w:id="6"/>
    <w:p w:rsidR="004C7A82" w:rsidRDefault="00C56FF5" w:rsidP="002E5EC2">
      <w:pPr>
        <w:pStyle w:val="Heading1"/>
        <w:wordWrap w:val="0"/>
        <w:autoSpaceDE/>
        <w:autoSpaceDN/>
        <w:spacing w:before="24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E7D90" w:rsidRDefault="001F2730" w:rsidP="00DE7D90">
      <w:pPr>
        <w:spacing w:afterLines="50"/>
        <w:rPr>
          <w:kern w:val="2"/>
          <w:lang w:val="en-GB" w:eastAsia="zh-CN"/>
        </w:rPr>
      </w:pPr>
      <w:r>
        <w:rPr>
          <w:rFonts w:hint="eastAsia"/>
          <w:lang w:eastAsia="zh-CN"/>
        </w:rPr>
        <w:t xml:space="preserve">In this contribution, </w:t>
      </w:r>
      <w:r w:rsidR="00617552">
        <w:rPr>
          <w:lang w:eastAsia="zh-CN"/>
        </w:rPr>
        <w:t xml:space="preserve">structures of long PUCCH </w:t>
      </w:r>
      <w:r w:rsidR="00456CD7">
        <w:rPr>
          <w:lang w:eastAsia="zh-CN"/>
        </w:rPr>
        <w:t xml:space="preserve">with up to 2 bits </w:t>
      </w:r>
      <w:r w:rsidR="00617552">
        <w:rPr>
          <w:lang w:eastAsia="zh-CN"/>
        </w:rPr>
        <w:t>are</w:t>
      </w:r>
      <w:r w:rsidR="00617552">
        <w:rPr>
          <w:rFonts w:hint="eastAsia"/>
          <w:lang w:eastAsia="zh-CN"/>
        </w:rPr>
        <w:t xml:space="preserve"> given</w:t>
      </w:r>
      <w:r>
        <w:rPr>
          <w:rFonts w:hint="eastAsia"/>
          <w:lang w:eastAsia="zh-CN"/>
        </w:rPr>
        <w:t xml:space="preserve">. </w:t>
      </w:r>
      <w:r w:rsidR="00505AC4">
        <w:rPr>
          <w:rFonts w:hint="eastAsia"/>
          <w:kern w:val="2"/>
          <w:lang w:val="en-GB" w:eastAsia="zh-CN"/>
        </w:rPr>
        <w:t xml:space="preserve">Based on above </w:t>
      </w:r>
      <w:r w:rsidR="007A22A3">
        <w:rPr>
          <w:rFonts w:hint="eastAsia"/>
          <w:kern w:val="2"/>
          <w:lang w:val="en-GB" w:eastAsia="zh-CN"/>
        </w:rPr>
        <w:t>discussions</w:t>
      </w:r>
      <w:r w:rsidR="00505AC4">
        <w:rPr>
          <w:rFonts w:hint="eastAsia"/>
          <w:kern w:val="2"/>
          <w:lang w:val="en-GB" w:eastAsia="zh-CN"/>
        </w:rPr>
        <w:t xml:space="preserve">, </w:t>
      </w:r>
      <w:r w:rsidR="00553E60">
        <w:rPr>
          <w:rFonts w:hint="eastAsia"/>
          <w:kern w:val="2"/>
          <w:lang w:val="en-GB" w:eastAsia="zh-CN"/>
        </w:rPr>
        <w:t>following proposal</w:t>
      </w:r>
      <w:r w:rsidR="00456CD7">
        <w:rPr>
          <w:kern w:val="2"/>
          <w:lang w:val="en-GB" w:eastAsia="zh-CN"/>
        </w:rPr>
        <w:t>s</w:t>
      </w:r>
      <w:r w:rsidR="007A22A3">
        <w:rPr>
          <w:rFonts w:hint="eastAsia"/>
          <w:kern w:val="2"/>
          <w:lang w:val="en-GB" w:eastAsia="zh-CN"/>
        </w:rPr>
        <w:t xml:space="preserve"> are given</w:t>
      </w:r>
      <w:r>
        <w:rPr>
          <w:rFonts w:hint="eastAsia"/>
          <w:kern w:val="2"/>
          <w:lang w:val="en-GB" w:eastAsia="zh-CN"/>
        </w:rPr>
        <w:t>.</w:t>
      </w:r>
      <w:r w:rsidR="00624C35">
        <w:rPr>
          <w:rFonts w:hint="eastAsia"/>
          <w:kern w:val="2"/>
          <w:lang w:val="en-GB" w:eastAsia="zh-CN"/>
        </w:rPr>
        <w:t xml:space="preserve"> </w:t>
      </w:r>
      <w:bookmarkStart w:id="15" w:name="OLE_LINK79"/>
      <w:bookmarkStart w:id="16" w:name="OLE_LINK80"/>
    </w:p>
    <w:bookmarkEnd w:id="15"/>
    <w:bookmarkEnd w:id="16"/>
    <w:p w:rsidR="004E6F13" w:rsidRDefault="004E6F13" w:rsidP="004E6F13">
      <w:pPr>
        <w:spacing w:afterLines="50"/>
        <w:rPr>
          <w:i/>
          <w:kern w:val="2"/>
          <w:lang w:eastAsia="zh-CN"/>
        </w:rPr>
      </w:pPr>
      <w:r w:rsidRPr="009061F5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1</w:t>
      </w:r>
      <w:r w:rsidRPr="009061F5">
        <w:rPr>
          <w:rFonts w:hint="eastAsia"/>
          <w:b/>
          <w:i/>
          <w:kern w:val="2"/>
          <w:lang w:eastAsia="zh-CN"/>
        </w:rPr>
        <w:t>:</w:t>
      </w:r>
      <w:r w:rsidRPr="009061F5">
        <w:rPr>
          <w:i/>
          <w:kern w:val="2"/>
          <w:lang w:eastAsia="zh-CN"/>
        </w:rPr>
        <w:t xml:space="preserve"> </w:t>
      </w:r>
      <w:r w:rsidRPr="006A5B38">
        <w:rPr>
          <w:i/>
          <w:kern w:val="2"/>
          <w:lang w:eastAsia="zh-CN"/>
        </w:rPr>
        <w:t xml:space="preserve">The same length-12 CGSs as used for DMRS </w:t>
      </w:r>
      <w:r>
        <w:rPr>
          <w:i/>
          <w:kern w:val="2"/>
          <w:lang w:eastAsia="zh-CN"/>
        </w:rPr>
        <w:t xml:space="preserve">of PUCCH format 1 </w:t>
      </w:r>
      <w:r w:rsidRPr="006A5B38">
        <w:rPr>
          <w:i/>
          <w:kern w:val="2"/>
          <w:lang w:eastAsia="zh-CN"/>
        </w:rPr>
        <w:t>should be used for UCI</w:t>
      </w:r>
      <w:r>
        <w:rPr>
          <w:i/>
          <w:kern w:val="2"/>
          <w:lang w:eastAsia="zh-CN"/>
        </w:rPr>
        <w:t xml:space="preserve"> of PUCCH format 1</w:t>
      </w:r>
      <w:r w:rsidRPr="006A5B38">
        <w:rPr>
          <w:i/>
          <w:kern w:val="2"/>
          <w:lang w:eastAsia="zh-CN"/>
        </w:rPr>
        <w:t>.</w:t>
      </w:r>
      <w:r>
        <w:rPr>
          <w:i/>
          <w:kern w:val="2"/>
          <w:lang w:eastAsia="zh-CN"/>
        </w:rPr>
        <w:t>.</w:t>
      </w:r>
    </w:p>
    <w:p w:rsidR="00D02201" w:rsidRDefault="00D02201" w:rsidP="00D02201">
      <w:pPr>
        <w:spacing w:after="0"/>
        <w:rPr>
          <w:i/>
          <w:kern w:val="2"/>
          <w:lang w:eastAsia="zh-CN"/>
        </w:rPr>
      </w:pPr>
      <w:r w:rsidRPr="009061F5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2</w:t>
      </w:r>
      <w:r w:rsidRPr="009061F5">
        <w:rPr>
          <w:rFonts w:hint="eastAsia"/>
          <w:b/>
          <w:i/>
          <w:kern w:val="2"/>
          <w:lang w:eastAsia="zh-CN"/>
        </w:rPr>
        <w:t>:</w:t>
      </w:r>
      <w:r w:rsidRPr="009061F5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 xml:space="preserve">For NR PUCCH format 1, format 3 and format 4, sequence hopping scheme is same as design of LTE’s sequence hopping </w:t>
      </w:r>
    </w:p>
    <w:p w:rsidR="00D02201" w:rsidRDefault="00D02201" w:rsidP="00D02201">
      <w:pPr>
        <w:numPr>
          <w:ilvl w:val="0"/>
          <w:numId w:val="23"/>
        </w:numPr>
        <w:spacing w:afterLines="50"/>
        <w:rPr>
          <w:i/>
          <w:kern w:val="2"/>
          <w:lang w:val="en-GB" w:eastAsia="zh-CN"/>
        </w:rPr>
      </w:pPr>
      <w:r>
        <w:rPr>
          <w:i/>
          <w:kern w:val="2"/>
          <w:lang w:val="en-GB" w:eastAsia="zh-CN"/>
        </w:rPr>
        <w:t>Base</w:t>
      </w:r>
      <w:r w:rsidRPr="00975227">
        <w:rPr>
          <w:i/>
          <w:kern w:val="2"/>
          <w:lang w:val="en-GB" w:eastAsia="zh-CN"/>
        </w:rPr>
        <w:t xml:space="preserve"> sequence hopping </w:t>
      </w:r>
      <w:r>
        <w:rPr>
          <w:i/>
          <w:kern w:val="2"/>
          <w:lang w:val="en-GB" w:eastAsia="zh-CN"/>
        </w:rPr>
        <w:t xml:space="preserve">between </w:t>
      </w:r>
      <w:r w:rsidRPr="00975227">
        <w:rPr>
          <w:i/>
          <w:kern w:val="2"/>
          <w:lang w:val="en-GB" w:eastAsia="zh-CN"/>
        </w:rPr>
        <w:t>slot</w:t>
      </w:r>
      <w:r>
        <w:rPr>
          <w:i/>
          <w:kern w:val="2"/>
          <w:lang w:val="en-GB" w:eastAsia="zh-CN"/>
        </w:rPr>
        <w:t>s</w:t>
      </w:r>
      <w:r w:rsidRPr="00997FD3">
        <w:rPr>
          <w:kern w:val="2"/>
          <w:lang w:val="en-GB" w:eastAsia="zh-CN"/>
        </w:rPr>
        <w:t xml:space="preserve"> </w:t>
      </w:r>
      <w:r w:rsidRPr="00997FD3">
        <w:rPr>
          <w:i/>
          <w:kern w:val="2"/>
          <w:lang w:val="en-GB" w:eastAsia="zh-CN"/>
        </w:rPr>
        <w:t>is performed according to</w:t>
      </w:r>
      <w:r>
        <w:rPr>
          <w:kern w:val="2"/>
          <w:lang w:val="en-GB" w:eastAsia="zh-CN"/>
        </w:rPr>
        <w:t xml:space="preserve"> </w:t>
      </w:r>
      <m:oMath>
        <m:r>
          <w:rPr>
            <w:rFonts w:ascii="Cambria Math" w:hAnsi="Cambria Math"/>
            <w:kern w:val="2"/>
            <w:lang w:val="en-GB" w:eastAsia="zh-CN"/>
          </w:rPr>
          <m:t>u=</m:t>
        </m:r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GB" w:eastAsia="zh-CN"/>
                  </w:rPr>
                  <m:t>gh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slot</m:t>
                    </m:r>
                  </m:sub>
                </m:sSub>
              </m:e>
            </m:d>
            <m:r>
              <w:rPr>
                <w:rFonts w:ascii="Cambria Math" w:hAnsi="Cambria Math"/>
                <w:kern w:val="2"/>
                <w:lang w:val="en-GB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SS</m:t>
                </m:r>
              </m:sub>
            </m:sSub>
          </m:e>
        </m:d>
        <m:r>
          <m:rPr>
            <m:nor/>
          </m:rPr>
          <w:rPr>
            <w:rFonts w:ascii="Cambria Math" w:hAnsi="Cambria Math"/>
            <w:kern w:val="2"/>
            <w:lang w:val="en-GB" w:eastAsia="zh-CN"/>
          </w:rPr>
          <m:t>mod 30</m:t>
        </m:r>
      </m:oMath>
      <w:r>
        <w:rPr>
          <w:kern w:val="2"/>
          <w:lang w:val="en-GB" w:eastAsia="zh-CN"/>
        </w:rPr>
        <w:t xml:space="preserve">, </w:t>
      </w:r>
      <w:r w:rsidRPr="00997FD3">
        <w:rPr>
          <w:i/>
          <w:kern w:val="2"/>
          <w:lang w:val="en-GB" w:eastAsia="zh-CN"/>
        </w:rPr>
        <w:t>where</w:t>
      </w:r>
      <w:r>
        <w:rPr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gh</m:t>
            </m:r>
          </m:sub>
        </m:sSub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GB" w:eastAsia="zh-CN"/>
                  </w:rPr>
                  <m:t>slot</m:t>
                </m:r>
              </m:sub>
            </m:sSub>
          </m:e>
        </m:d>
        <m:r>
          <w:rPr>
            <w:rFonts w:ascii="Cambria Math" w:hAnsi="Cambria Math"/>
            <w:kern w:val="2"/>
            <w:lang w:val="en-GB" w:eastAsia="zh-CN"/>
          </w:rPr>
          <m:t xml:space="preserve"> </m:t>
        </m:r>
      </m:oMath>
      <w:r w:rsidRPr="00997FD3">
        <w:rPr>
          <w:i/>
          <w:kern w:val="2"/>
          <w:lang w:val="en-GB" w:eastAsia="zh-CN"/>
        </w:rPr>
        <w:t>is a pseudo-random sequence initiated with a configurable ID</w:t>
      </w:r>
      <w:r>
        <w:rPr>
          <w:kern w:val="2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ID</m:t>
            </m:r>
          </m:sup>
        </m:sSubSup>
      </m:oMath>
      <w:r>
        <w:rPr>
          <w:kern w:val="2"/>
          <w:lang w:val="en-GB" w:eastAsia="zh-CN"/>
        </w:rPr>
        <w:t xml:space="preserve"> </w:t>
      </w:r>
      <w:r w:rsidRPr="009D5509">
        <w:rPr>
          <w:i/>
          <w:kern w:val="2"/>
          <w:lang w:val="en-GB" w:eastAsia="zh-CN"/>
        </w:rPr>
        <w:t>with a bitwidth</w:t>
      </w:r>
      <w:r>
        <w:rPr>
          <w:kern w:val="2"/>
          <w:lang w:val="en-GB" w:eastAsia="zh-CN"/>
        </w:rPr>
        <w:t xml:space="preserve"> </w:t>
      </w:r>
      <w:r w:rsidRPr="009D5509">
        <w:rPr>
          <w:i/>
          <w:kern w:val="2"/>
          <w:lang w:val="en-GB" w:eastAsia="zh-CN"/>
        </w:rPr>
        <w:t>of</w:t>
      </w:r>
      <w:r>
        <w:rPr>
          <w:kern w:val="2"/>
          <w:lang w:val="en-GB" w:eastAsia="zh-CN"/>
        </w:rPr>
        <w:t xml:space="preserve"> 10 </w:t>
      </w:r>
      <w:r w:rsidRPr="009D5509">
        <w:rPr>
          <w:i/>
          <w:kern w:val="2"/>
          <w:lang w:val="en-GB" w:eastAsia="zh-CN"/>
        </w:rPr>
        <w:t>bits</w:t>
      </w:r>
      <w:r>
        <w:rPr>
          <w:kern w:val="2"/>
          <w:lang w:val="en-GB" w:eastAsia="zh-CN"/>
        </w:rPr>
        <w:t xml:space="preserve"> </w:t>
      </w:r>
      <w:r w:rsidRPr="00997FD3">
        <w:rPr>
          <w:i/>
          <w:kern w:val="2"/>
          <w:lang w:val="en-GB" w:eastAsia="zh-CN"/>
        </w:rPr>
        <w:t>and</w:t>
      </w:r>
      <w:r>
        <w:rPr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SS</m:t>
            </m:r>
          </m:sub>
        </m:sSub>
      </m:oMath>
      <w:r>
        <w:rPr>
          <w:kern w:val="2"/>
          <w:lang w:val="en-GB" w:eastAsia="zh-CN"/>
        </w:rPr>
        <w:t>=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ID</m:t>
            </m:r>
          </m:sup>
        </m:sSubSup>
        <m:r>
          <m:rPr>
            <m:nor/>
          </m:rPr>
          <w:rPr>
            <w:rFonts w:ascii="Cambria Math" w:hAnsi="Cambria Math"/>
            <w:kern w:val="2"/>
            <w:lang w:val="en-GB" w:eastAsia="zh-CN"/>
          </w:rPr>
          <m:t>mod 30</m:t>
        </m:r>
      </m:oMath>
      <w:r>
        <w:rPr>
          <w:kern w:val="2"/>
          <w:lang w:val="en-GB" w:eastAsia="zh-CN"/>
        </w:rPr>
        <w:t xml:space="preserve"> </w:t>
      </w:r>
      <w:r w:rsidRPr="00997FD3">
        <w:rPr>
          <w:i/>
          <w:kern w:val="2"/>
          <w:lang w:val="en-GB" w:eastAsia="zh-CN"/>
        </w:rPr>
        <w:t>is a sequence shift pattern.</w:t>
      </w:r>
    </w:p>
    <w:p w:rsidR="00D02201" w:rsidRPr="00975227" w:rsidRDefault="00D02201" w:rsidP="00D02201">
      <w:pPr>
        <w:spacing w:after="0"/>
        <w:rPr>
          <w:i/>
          <w:kern w:val="2"/>
          <w:lang w:val="en-GB" w:eastAsia="zh-CN"/>
        </w:rPr>
      </w:pPr>
      <w:r>
        <w:rPr>
          <w:i/>
          <w:kern w:val="2"/>
          <w:lang w:val="en-GB" w:eastAsia="zh-CN"/>
        </w:rPr>
        <w:t xml:space="preserve"> </w:t>
      </w:r>
      <w:r w:rsidRPr="009061F5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3</w:t>
      </w:r>
      <w:r w:rsidRPr="009061F5">
        <w:rPr>
          <w:rFonts w:hint="eastAsia"/>
          <w:b/>
          <w:i/>
          <w:kern w:val="2"/>
          <w:lang w:eastAsia="zh-CN"/>
        </w:rPr>
        <w:t>:</w:t>
      </w:r>
      <w:r w:rsidRPr="009061F5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 xml:space="preserve">For NR PUCCH format 1, </w:t>
      </w:r>
      <w:r>
        <w:rPr>
          <w:i/>
          <w:kern w:val="2"/>
          <w:lang w:val="en-GB" w:eastAsia="zh-CN"/>
        </w:rPr>
        <w:t>cyclic shift</w:t>
      </w:r>
      <w:r>
        <w:rPr>
          <w:i/>
          <w:kern w:val="2"/>
          <w:lang w:eastAsia="zh-CN"/>
        </w:rPr>
        <w:t xml:space="preserve"> hopping scheme is same as design of LTE PUCCH format 1 </w:t>
      </w:r>
    </w:p>
    <w:p w:rsidR="00D02201" w:rsidRPr="00A95276" w:rsidRDefault="00D02201" w:rsidP="00D02201">
      <w:pPr>
        <w:numPr>
          <w:ilvl w:val="0"/>
          <w:numId w:val="23"/>
        </w:numPr>
        <w:spacing w:afterLines="50"/>
        <w:rPr>
          <w:i/>
          <w:kern w:val="2"/>
          <w:lang w:val="en-GB" w:eastAsia="zh-CN"/>
        </w:rPr>
      </w:pPr>
      <w:r>
        <w:rPr>
          <w:i/>
          <w:kern w:val="2"/>
          <w:lang w:val="en-GB" w:eastAsia="zh-CN"/>
        </w:rPr>
        <w:t>Cyclic shift</w:t>
      </w:r>
      <w:r w:rsidRPr="00975227">
        <w:rPr>
          <w:i/>
          <w:kern w:val="2"/>
          <w:lang w:val="en-GB" w:eastAsia="zh-CN"/>
        </w:rPr>
        <w:t xml:space="preserve"> hopping</w:t>
      </w:r>
      <w:r>
        <w:rPr>
          <w:i/>
          <w:kern w:val="2"/>
          <w:lang w:val="en-GB" w:eastAsia="zh-CN"/>
        </w:rPr>
        <w:t xml:space="preserve"> is</w:t>
      </w:r>
      <w:r w:rsidRPr="00A95276">
        <w:rPr>
          <w:i/>
          <w:kern w:val="2"/>
          <w:lang w:val="en-GB" w:eastAsia="zh-CN"/>
        </w:rPr>
        <w:t xml:space="preserve"> </w:t>
      </w:r>
      <w:r w:rsidRPr="009D5509">
        <w:rPr>
          <w:i/>
          <w:kern w:val="2"/>
          <w:lang w:val="en-GB" w:eastAsia="zh-CN"/>
        </w:rPr>
        <w:t>a function of the slot index</w:t>
      </w:r>
      <w:r w:rsidRPr="00A95276">
        <w:rPr>
          <w:i/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slot</m:t>
            </m:r>
          </m:sub>
        </m:sSub>
      </m:oMath>
      <w:r w:rsidRPr="00A95276">
        <w:rPr>
          <w:i/>
          <w:kern w:val="2"/>
          <w:lang w:val="en-GB" w:eastAsia="zh-CN"/>
        </w:rPr>
        <w:t xml:space="preserve"> </w:t>
      </w:r>
      <w:r w:rsidRPr="009D5509">
        <w:rPr>
          <w:i/>
          <w:kern w:val="2"/>
          <w:lang w:val="en-GB" w:eastAsia="zh-CN"/>
        </w:rPr>
        <w:t>and symbol index</w:t>
      </w:r>
      <w:r w:rsidRPr="00A95276">
        <w:rPr>
          <w:i/>
          <w:kern w:val="2"/>
          <w:lang w:val="en-GB" w:eastAsia="zh-CN"/>
        </w:rPr>
        <w:t xml:space="preserve"> </w:t>
      </w:r>
      <m:oMath>
        <m:r>
          <w:rPr>
            <w:rFonts w:ascii="Cambria Math" w:hAnsi="Cambria Math"/>
            <w:kern w:val="2"/>
            <w:lang w:val="en-GB" w:eastAsia="zh-CN"/>
          </w:rPr>
          <m:t>l</m:t>
        </m:r>
      </m:oMath>
      <w:r w:rsidRPr="009D5509">
        <w:rPr>
          <w:i/>
          <w:kern w:val="2"/>
          <w:lang w:val="en-GB" w:eastAsia="zh-CN"/>
        </w:rPr>
        <w:t>, i.e.,</w:t>
      </w:r>
      <w:r w:rsidRPr="00A95276">
        <w:rPr>
          <w:i/>
          <w:kern w:val="2"/>
          <w:lang w:val="en-GB" w:eastAsia="zh-CN"/>
        </w:rPr>
        <w:t xml:space="preserve"> </w:t>
      </w:r>
      <m:oMath>
        <m:r>
          <w:rPr>
            <w:rFonts w:ascii="Cambria Math" w:hAnsi="Cambria Math"/>
            <w:kern w:val="2"/>
            <w:lang w:val="en-GB" w:eastAsia="zh-CN"/>
          </w:rPr>
          <m:t>α</m:t>
        </m:r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/>
                    <w:kern w:val="2"/>
                    <w:lang w:val="en-GB" w:eastAsia="zh-CN"/>
                  </w:rPr>
                  <m:t>slot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,l</m:t>
            </m:r>
          </m:e>
        </m:d>
        <m:r>
          <w:rPr>
            <w:rFonts w:ascii="Cambria Math" w:hAnsi="Cambria Math"/>
            <w:kern w:val="2"/>
            <w:lang w:val="en-GB" w:eastAsia="zh-CN"/>
          </w:rPr>
          <m:t>=f(</m:t>
        </m:r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cs</m:t>
            </m:r>
          </m:sub>
          <m:sup>
            <m:r>
              <m:rPr>
                <m:nor/>
              </m:rPr>
              <w:rPr>
                <w:rFonts w:ascii="Cambria Math"/>
                <w:i/>
                <w:kern w:val="2"/>
                <w:lang w:val="en-GB" w:eastAsia="zh-CN"/>
              </w:rPr>
              <m:t>ID</m:t>
            </m:r>
          </m:sup>
        </m:sSubSup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/>
                    <w:kern w:val="2"/>
                    <w:lang w:val="en-GB" w:eastAsia="zh-CN"/>
                  </w:rPr>
                  <m:t>slot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,l</m:t>
            </m:r>
          </m:e>
        </m:d>
        <m:r>
          <w:rPr>
            <w:rFonts w:ascii="Cambria Math" w:hAnsi="Cambria Math"/>
            <w:kern w:val="2"/>
            <w:lang w:val="en-GB" w:eastAsia="zh-CN"/>
          </w:rPr>
          <m:t>,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η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PUCCH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)</m:t>
        </m:r>
      </m:oMath>
      <w:r w:rsidRPr="00A95276">
        <w:rPr>
          <w:i/>
          <w:kern w:val="2"/>
          <w:lang w:val="en-GB" w:eastAsia="zh-CN"/>
        </w:rPr>
        <w:t xml:space="preserve"> </w:t>
      </w:r>
      <w:r w:rsidRPr="009D5509">
        <w:rPr>
          <w:i/>
          <w:kern w:val="2"/>
          <w:lang w:val="en-GB"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/>
                <w:i/>
                <w:kern w:val="2"/>
                <w:lang w:val="en-GB" w:eastAsia="zh-CN"/>
              </w:rPr>
              <m:t>ID</m:t>
            </m:r>
          </m:sup>
        </m:sSubSup>
      </m:oMath>
      <w:r w:rsidRPr="00A95276">
        <w:rPr>
          <w:i/>
          <w:kern w:val="2"/>
          <w:lang w:val="en-GB" w:eastAsia="zh-CN"/>
        </w:rPr>
        <w:t xml:space="preserve"> </w:t>
      </w:r>
      <w:r w:rsidRPr="009D5509">
        <w:rPr>
          <w:i/>
          <w:kern w:val="2"/>
          <w:lang w:val="en-GB" w:eastAsia="zh-CN"/>
        </w:rPr>
        <w:t>is a pseudo-random sequence</w:t>
      </w:r>
      <w:r w:rsidRPr="000D5C4A">
        <w:rPr>
          <w:kern w:val="2"/>
          <w:lang w:val="en-GB" w:eastAsia="zh-CN"/>
        </w:rPr>
        <w:t xml:space="preserve"> </w:t>
      </w:r>
      <w:r w:rsidRPr="000D5C4A">
        <w:rPr>
          <w:i/>
          <w:kern w:val="2"/>
          <w:lang w:val="en-GB" w:eastAsia="zh-CN"/>
        </w:rPr>
        <w:t xml:space="preserve">based on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i/>
                <w:kern w:val="2"/>
                <w:lang w:val="en-GB" w:eastAsia="zh-CN"/>
              </w:rPr>
              <m:t>PUCCH</m:t>
            </m:r>
          </m:sub>
          <m:sup>
            <m:r>
              <m:rPr>
                <m:nor/>
              </m:rPr>
              <w:rPr>
                <w:rFonts w:ascii="Cambria Math"/>
                <w:i/>
                <w:kern w:val="2"/>
                <w:lang w:val="en-GB" w:eastAsia="zh-CN"/>
              </w:rPr>
              <m:t>ID</m:t>
            </m:r>
          </m:sup>
        </m:sSubSup>
      </m:oMath>
      <w:r w:rsidRPr="000D5C4A">
        <w:rPr>
          <w:rFonts w:hint="eastAsia"/>
          <w:i/>
          <w:kern w:val="2"/>
          <w:lang w:val="en-GB" w:eastAsia="zh-CN"/>
        </w:rPr>
        <w:t xml:space="preserve"> </w:t>
      </w:r>
      <w:r w:rsidRPr="000D5C4A">
        <w:rPr>
          <w:i/>
          <w:kern w:val="2"/>
          <w:lang w:val="en-GB" w:eastAsia="zh-CN"/>
        </w:rPr>
        <w:t>used for sequence hopping</w:t>
      </w:r>
      <w:r w:rsidRPr="00A95276">
        <w:rPr>
          <w:i/>
          <w:kern w:val="2"/>
          <w:lang w:val="en-GB" w:eastAsia="zh-CN"/>
        </w:rPr>
        <w:t xml:space="preserve"> </w:t>
      </w:r>
      <w:r w:rsidRPr="009D5509">
        <w:rPr>
          <w:i/>
          <w:kern w:val="2"/>
          <w:lang w:val="en-GB" w:eastAsia="zh-CN"/>
        </w:rPr>
        <w:t>and</w:t>
      </w:r>
      <w:r w:rsidRPr="00A95276">
        <w:rPr>
          <w:i/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η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PUCCH</m:t>
            </m:r>
          </m:sub>
        </m:sSub>
      </m:oMath>
      <w:r w:rsidRPr="00A95276">
        <w:rPr>
          <w:i/>
          <w:kern w:val="2"/>
          <w:lang w:val="en-GB" w:eastAsia="zh-CN"/>
        </w:rPr>
        <w:t xml:space="preserve"> </w:t>
      </w:r>
      <w:r w:rsidRPr="009D5509">
        <w:rPr>
          <w:i/>
          <w:kern w:val="2"/>
          <w:lang w:val="en-GB" w:eastAsia="zh-CN"/>
        </w:rPr>
        <w:t>is the PUCCH resource index in the slot.</w:t>
      </w:r>
    </w:p>
    <w:p w:rsidR="00D02201" w:rsidRDefault="00D02201" w:rsidP="00D02201">
      <w:pPr>
        <w:spacing w:after="0"/>
        <w:rPr>
          <w:i/>
          <w:kern w:val="2"/>
          <w:lang w:eastAsia="zh-CN"/>
        </w:rPr>
      </w:pPr>
      <w:r w:rsidRPr="009061F5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4</w:t>
      </w:r>
      <w:r w:rsidRPr="009061F5">
        <w:rPr>
          <w:rFonts w:hint="eastAsia"/>
          <w:b/>
          <w:i/>
          <w:kern w:val="2"/>
          <w:lang w:eastAsia="zh-CN"/>
        </w:rPr>
        <w:t>:</w:t>
      </w:r>
      <w:r w:rsidRPr="009061F5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For NR PUCCH format 3 and format 4, cyclic shift hopping scheme is same as design of LTE PUCCH format 4 and format 5.</w:t>
      </w:r>
    </w:p>
    <w:p w:rsidR="00D02201" w:rsidRPr="004E6F13" w:rsidRDefault="00D02201" w:rsidP="00D02201">
      <w:pPr>
        <w:numPr>
          <w:ilvl w:val="0"/>
          <w:numId w:val="23"/>
        </w:numPr>
        <w:spacing w:after="0"/>
        <w:rPr>
          <w:i/>
          <w:kern w:val="2"/>
          <w:lang w:val="en-GB" w:eastAsia="zh-CN"/>
        </w:rPr>
      </w:pPr>
      <w:r>
        <w:rPr>
          <w:i/>
          <w:kern w:val="2"/>
          <w:lang w:val="en-GB" w:eastAsia="zh-CN"/>
        </w:rPr>
        <w:t>C</w:t>
      </w:r>
      <w:r w:rsidRPr="004E6F13">
        <w:rPr>
          <w:i/>
          <w:kern w:val="2"/>
          <w:lang w:val="en-GB" w:eastAsia="zh-CN"/>
        </w:rPr>
        <w:t xml:space="preserve">yclic shift is a function of the slot index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slot</m:t>
            </m:r>
          </m:sub>
        </m:sSub>
      </m:oMath>
      <w:r w:rsidRPr="004E6F13">
        <w:rPr>
          <w:i/>
          <w:kern w:val="2"/>
          <w:lang w:val="en-GB" w:eastAsia="zh-CN"/>
        </w:rPr>
        <w:t xml:space="preserve">, i.e., </w:t>
      </w:r>
      <m:oMath>
        <m:r>
          <w:rPr>
            <w:rFonts w:ascii="Cambria Math" w:hAnsi="Cambria Math"/>
            <w:kern w:val="2"/>
            <w:lang w:val="en-GB" w:eastAsia="zh-CN"/>
          </w:rPr>
          <m:t>α</m:t>
        </m:r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/>
                    <w:kern w:val="2"/>
                    <w:lang w:val="en-GB" w:eastAsia="zh-CN"/>
                  </w:rPr>
                  <m:t>slot</m:t>
                </m:r>
              </m:sub>
            </m:sSub>
          </m:e>
        </m:d>
        <m:r>
          <w:rPr>
            <w:rFonts w:ascii="Cambria Math" w:hAnsi="Cambria Math"/>
            <w:kern w:val="2"/>
            <w:lang w:val="en-GB" w:eastAsia="zh-CN"/>
          </w:rPr>
          <m:t>=f(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CS</m:t>
            </m:r>
          </m:sub>
        </m:sSub>
        <m:d>
          <m:d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/>
                    <w:kern w:val="2"/>
                    <w:lang w:val="en-GB" w:eastAsia="zh-CN"/>
                  </w:rPr>
                  <m:t>slot</m:t>
                </m:r>
              </m:sub>
            </m:sSub>
          </m:e>
        </m:d>
        <m:r>
          <w:rPr>
            <w:rFonts w:ascii="Cambria Math" w:hAnsi="Cambria Math"/>
            <w:kern w:val="2"/>
            <w:lang w:val="en-GB" w:eastAsia="zh-CN"/>
          </w:rPr>
          <m:t>,</m:t>
        </m:r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DMRS</m:t>
            </m:r>
          </m:sub>
          <m:sup>
            <m:r>
              <w:rPr>
                <w:rFonts w:ascii="Cambria Math" w:hAnsi="Cambria Math"/>
                <w:kern w:val="2"/>
                <w:lang w:val="en-GB" w:eastAsia="zh-CN"/>
              </w:rPr>
              <m:t>(1)</m:t>
            </m:r>
          </m:sup>
        </m:sSubSup>
        <m:r>
          <w:rPr>
            <w:rFonts w:ascii="Cambria Math" w:hAnsi="Cambria Math"/>
            <w:kern w:val="2"/>
            <w:lang w:val="en-GB" w:eastAsia="zh-CN"/>
          </w:rPr>
          <m:t>,</m:t>
        </m:r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DMRS</m:t>
            </m:r>
          </m:sub>
          <m:sup>
            <m:r>
              <w:rPr>
                <w:rFonts w:ascii="Cambria Math" w:hAnsi="Cambria Math"/>
                <w:kern w:val="2"/>
                <w:lang w:val="en-GB" w:eastAsia="zh-CN"/>
              </w:rPr>
              <m:t>(2)</m:t>
            </m:r>
          </m:sup>
        </m:sSubSup>
        <m:r>
          <w:rPr>
            <w:rFonts w:ascii="Cambria Math" w:hAnsi="Cambria Math"/>
            <w:kern w:val="2"/>
            <w:lang w:val="en-GB" w:eastAsia="zh-CN"/>
          </w:rPr>
          <m:t>)</m:t>
        </m:r>
      </m:oMath>
      <w:r w:rsidRPr="004E6F13">
        <w:rPr>
          <w:i/>
          <w:kern w:val="2"/>
          <w:lang w:val="en-GB"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CS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(i)</m:t>
        </m:r>
      </m:oMath>
      <w:r w:rsidRPr="004E6F13">
        <w:rPr>
          <w:i/>
          <w:kern w:val="2"/>
          <w:lang w:val="en-GB" w:eastAsia="zh-CN"/>
        </w:rPr>
        <w:t xml:space="preserve"> is a pseudo-random sequence,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DMRS</m:t>
            </m:r>
          </m:sub>
          <m:sup>
            <m:r>
              <w:rPr>
                <w:rFonts w:ascii="Cambria Math" w:hAnsi="Cambria Math"/>
                <w:kern w:val="2"/>
                <w:lang w:val="en-GB" w:eastAsia="zh-CN"/>
              </w:rPr>
              <m:t>(1)</m:t>
            </m:r>
          </m:sup>
        </m:sSubSup>
      </m:oMath>
      <w:r w:rsidRPr="004E6F13">
        <w:rPr>
          <w:i/>
          <w:kern w:val="2"/>
          <w:lang w:val="en-GB" w:eastAsia="zh-CN"/>
        </w:rPr>
        <w:t xml:space="preserve"> is offset of cyclic shift indicated by gNB and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i/>
                <w:kern w:val="2"/>
                <w:lang w:val="en-GB" w:eastAsia="zh-CN"/>
              </w:rPr>
              <m:t>DMRS</m:t>
            </m:r>
          </m:sub>
          <m:sup>
            <m:r>
              <w:rPr>
                <w:rFonts w:ascii="Cambria Math" w:hAnsi="Cambria Math"/>
                <w:kern w:val="2"/>
                <w:lang w:val="en-GB" w:eastAsia="zh-CN"/>
              </w:rPr>
              <m:t>(2)</m:t>
            </m:r>
          </m:sup>
        </m:sSubSup>
      </m:oMath>
      <w:r w:rsidRPr="004E6F13">
        <w:rPr>
          <w:i/>
          <w:kern w:val="2"/>
          <w:lang w:val="en-GB" w:eastAsia="zh-CN"/>
        </w:rPr>
        <w:t xml:space="preserve"> is offset of cyclic shift related to the </w:t>
      </w:r>
      <w:r w:rsidRPr="00D02201">
        <w:rPr>
          <w:i/>
          <w:kern w:val="2"/>
          <w:lang w:val="en-GB" w:eastAsia="zh-CN"/>
        </w:rPr>
        <w:t>index of pre-DFT-OCC sequence</w:t>
      </w:r>
      <w:r w:rsidRPr="004E6F13">
        <w:rPr>
          <w:i/>
          <w:kern w:val="2"/>
          <w:lang w:val="en-GB" w:eastAsia="zh-CN"/>
        </w:rPr>
        <w:t>.</w:t>
      </w:r>
    </w:p>
    <w:p w:rsidR="004E6F13" w:rsidRDefault="004E6F13" w:rsidP="00CE70A0">
      <w:pPr>
        <w:spacing w:beforeLines="50" w:after="0"/>
        <w:rPr>
          <w:i/>
          <w:kern w:val="2"/>
          <w:lang w:eastAsia="zh-CN"/>
        </w:rPr>
      </w:pPr>
      <w:bookmarkStart w:id="17" w:name="_GoBack"/>
      <w:bookmarkEnd w:id="17"/>
      <w:r w:rsidRPr="009061F5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5</w:t>
      </w:r>
      <w:r w:rsidRPr="009061F5">
        <w:rPr>
          <w:rFonts w:hint="eastAsia"/>
          <w:b/>
          <w:i/>
          <w:kern w:val="2"/>
          <w:lang w:eastAsia="zh-CN"/>
        </w:rPr>
        <w:t>:</w:t>
      </w:r>
      <w:r w:rsidRPr="009061F5">
        <w:rPr>
          <w:i/>
          <w:kern w:val="2"/>
          <w:lang w:eastAsia="zh-CN"/>
        </w:rPr>
        <w:t xml:space="preserve"> For NR long PUCCH with up to 2 bits, </w:t>
      </w:r>
      <w:r>
        <w:rPr>
          <w:i/>
          <w:kern w:val="2"/>
          <w:lang w:eastAsia="zh-CN"/>
        </w:rPr>
        <w:t>if enabled, the frequency hopping boundary should locate around the middle of N-symbol long PUCCH:</w:t>
      </w:r>
    </w:p>
    <w:p w:rsidR="004E6F13" w:rsidRDefault="004E6F13" w:rsidP="004E6F13">
      <w:pPr>
        <w:numPr>
          <w:ilvl w:val="0"/>
          <w:numId w:val="4"/>
        </w:numPr>
        <w:autoSpaceDE/>
        <w:autoSpaceDN/>
        <w:adjustRightInd/>
        <w:snapToGrid/>
        <w:spacing w:after="0"/>
        <w:rPr>
          <w:i/>
          <w:kern w:val="2"/>
          <w:lang w:eastAsia="zh-CN"/>
        </w:rPr>
      </w:pPr>
      <w:r>
        <w:rPr>
          <w:i/>
          <w:kern w:val="2"/>
          <w:lang w:eastAsia="zh-CN"/>
        </w:rPr>
        <w:t>When N is even, the end of first frequency-hop is at symbol (N/2-1);</w:t>
      </w:r>
    </w:p>
    <w:p w:rsidR="004E6F13" w:rsidRDefault="004E6F13" w:rsidP="004E6F13">
      <w:pPr>
        <w:numPr>
          <w:ilvl w:val="0"/>
          <w:numId w:val="4"/>
        </w:numPr>
        <w:autoSpaceDE/>
        <w:autoSpaceDN/>
        <w:adjustRightInd/>
        <w:snapToGrid/>
        <w:spacing w:after="0"/>
        <w:rPr>
          <w:i/>
          <w:kern w:val="2"/>
          <w:lang w:eastAsia="zh-CN"/>
        </w:rPr>
      </w:pPr>
      <w:r>
        <w:rPr>
          <w:i/>
          <w:kern w:val="2"/>
          <w:lang w:eastAsia="zh-CN"/>
        </w:rPr>
        <w:t>When N is odd, the end of first frequency-hop is at symbol ((N-1)/2-1);</w:t>
      </w:r>
    </w:p>
    <w:p w:rsidR="004E6F13" w:rsidRDefault="004E6F13" w:rsidP="004E6F13">
      <w:pPr>
        <w:numPr>
          <w:ilvl w:val="0"/>
          <w:numId w:val="4"/>
        </w:numPr>
        <w:autoSpaceDE/>
        <w:autoSpaceDN/>
        <w:adjustRightInd/>
        <w:snapToGrid/>
        <w:spacing w:afterLines="50"/>
        <w:rPr>
          <w:i/>
          <w:kern w:val="2"/>
          <w:lang w:eastAsia="zh-CN"/>
        </w:rPr>
      </w:pPr>
      <w:r>
        <w:rPr>
          <w:i/>
          <w:kern w:val="2"/>
          <w:lang w:eastAsia="zh-CN"/>
        </w:rPr>
        <w:t>Note: the starting symbol index is from 0.</w:t>
      </w:r>
    </w:p>
    <w:p w:rsidR="004E6F13" w:rsidRDefault="004E6F13" w:rsidP="004E6F13">
      <w:pPr>
        <w:spacing w:after="0"/>
        <w:rPr>
          <w:i/>
          <w:kern w:val="2"/>
          <w:lang w:eastAsia="zh-CN"/>
        </w:rPr>
      </w:pPr>
      <w:r w:rsidRPr="009061F5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6</w:t>
      </w:r>
      <w:r w:rsidRPr="009061F5">
        <w:rPr>
          <w:rFonts w:hint="eastAsia"/>
          <w:b/>
          <w:i/>
          <w:kern w:val="2"/>
          <w:lang w:eastAsia="zh-CN"/>
        </w:rPr>
        <w:t>:</w:t>
      </w:r>
      <w:r w:rsidRPr="009061F5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 xml:space="preserve">Confirm Working assumption, </w:t>
      </w:r>
    </w:p>
    <w:p w:rsidR="004E6F13" w:rsidRPr="00343D5A" w:rsidRDefault="004E6F13" w:rsidP="004E6F13">
      <w:pPr>
        <w:numPr>
          <w:ilvl w:val="0"/>
          <w:numId w:val="18"/>
        </w:numPr>
        <w:spacing w:afterLines="50"/>
        <w:rPr>
          <w:i/>
          <w:kern w:val="2"/>
          <w:lang w:eastAsia="zh-CN"/>
        </w:rPr>
      </w:pPr>
      <w:r w:rsidRPr="00343D5A">
        <w:rPr>
          <w:i/>
          <w:kern w:val="2"/>
          <w:lang w:eastAsia="zh-CN"/>
        </w:rPr>
        <w:t>For long-PUCCH for UCI of up to 2 bits, if frequency hopping is enabled, the OCC multiplexing capacity for 7-symbol long PUCCH is 1, and for 11-symbol long PUCCH is 2.</w:t>
      </w:r>
    </w:p>
    <w:p w:rsidR="004E6F13" w:rsidRPr="004E6F13" w:rsidRDefault="004E6F13" w:rsidP="004E6F13">
      <w:pPr>
        <w:pStyle w:val="ListParagraph"/>
        <w:spacing w:afterLines="50"/>
        <w:ind w:left="0" w:firstLine="0"/>
        <w:rPr>
          <w:b/>
          <w:i/>
          <w:kern w:val="2"/>
          <w:lang w:eastAsia="zh-CN"/>
        </w:rPr>
      </w:pPr>
      <w:r w:rsidRPr="004E6F13">
        <w:rPr>
          <w:b/>
          <w:i/>
          <w:kern w:val="2"/>
          <w:lang w:eastAsia="zh-CN"/>
        </w:rPr>
        <w:t>Proposal 7</w:t>
      </w:r>
      <w:r w:rsidRPr="004E6F13">
        <w:rPr>
          <w:rFonts w:hint="eastAsia"/>
          <w:b/>
          <w:i/>
          <w:kern w:val="2"/>
          <w:lang w:eastAsia="zh-CN"/>
        </w:rPr>
        <w:t>:</w:t>
      </w:r>
      <w:r w:rsidRPr="004E6F13">
        <w:rPr>
          <w:i/>
          <w:kern w:val="2"/>
          <w:lang w:eastAsia="zh-CN"/>
        </w:rPr>
        <w:t xml:space="preserve"> The OCCs of length-6 and length-7 are selected from the following table.</w:t>
      </w:r>
    </w:p>
    <w:tbl>
      <w:tblPr>
        <w:tblW w:w="7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5"/>
        <w:gridCol w:w="802"/>
        <w:gridCol w:w="851"/>
        <w:gridCol w:w="850"/>
        <w:gridCol w:w="851"/>
        <w:gridCol w:w="850"/>
        <w:gridCol w:w="851"/>
        <w:gridCol w:w="850"/>
      </w:tblGrid>
      <w:tr w:rsidR="004E6F13" w:rsidRPr="00552C8E" w:rsidTr="000D5C4A">
        <w:trPr>
          <w:jc w:val="center"/>
        </w:trPr>
        <w:tc>
          <w:tcPr>
            <w:tcW w:w="1125" w:type="dxa"/>
            <w:vMerge w:val="restart"/>
            <w:shd w:val="clear" w:color="auto" w:fill="auto"/>
            <w:vAlign w:val="center"/>
          </w:tcPr>
          <w:p w:rsidR="004E6F13" w:rsidRPr="00B2266A" w:rsidRDefault="004E6F13" w:rsidP="000D5C4A">
            <w:pPr>
              <w:widowControl w:val="0"/>
              <w:spacing w:afterLines="50"/>
              <w:jc w:val="center"/>
              <w:rPr>
                <w:i/>
                <w:kern w:val="2"/>
                <w:vertAlign w:val="subscript"/>
                <w:lang w:eastAsia="zh-CN"/>
              </w:rPr>
            </w:pPr>
            <w:r w:rsidRPr="00B2266A">
              <w:rPr>
                <w:rFonts w:hint="eastAsia"/>
                <w:i/>
                <w:kern w:val="2"/>
                <w:lang w:eastAsia="zh-CN"/>
              </w:rPr>
              <w:t>N</w:t>
            </w:r>
            <w:r w:rsidRPr="00B2266A">
              <w:rPr>
                <w:i/>
                <w:kern w:val="2"/>
                <w:vertAlign w:val="subscript"/>
                <w:lang w:eastAsia="zh-CN"/>
              </w:rPr>
              <w:t>SF</w:t>
            </w:r>
          </w:p>
        </w:tc>
        <w:tc>
          <w:tcPr>
            <w:tcW w:w="5905" w:type="dxa"/>
            <w:gridSpan w:val="7"/>
            <w:shd w:val="clear" w:color="auto" w:fill="auto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lang w:eastAsia="zh-CN"/>
              </w:rPr>
            </w:pPr>
            <w:r w:rsidRPr="00906935">
              <w:rPr>
                <w:kern w:val="2"/>
                <w:position w:val="-8"/>
                <w:lang w:eastAsia="zh-CN"/>
              </w:rPr>
              <w:object w:dxaOrig="160" w:dyaOrig="200">
                <v:shape id="_x0000_i1032" type="#_x0000_t75" style="width:15.5pt;height:20.5pt" o:ole="">
                  <v:imagedata r:id="rId20" o:title=""/>
                </v:shape>
                <o:OLEObject Type="Embed" ProgID="Equation.3" ShapeID="_x0000_i1032" DrawAspect="Content" ObjectID="_1572432316" r:id="rId23"/>
              </w:object>
            </w:r>
          </w:p>
        </w:tc>
      </w:tr>
      <w:tr w:rsidR="004E6F13" w:rsidRPr="00275679" w:rsidTr="000D5C4A">
        <w:trPr>
          <w:jc w:val="center"/>
        </w:trPr>
        <w:tc>
          <w:tcPr>
            <w:tcW w:w="1125" w:type="dxa"/>
            <w:vMerge/>
            <w:shd w:val="clear" w:color="auto" w:fill="auto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</w:p>
        </w:tc>
        <w:tc>
          <w:tcPr>
            <w:tcW w:w="802" w:type="dxa"/>
            <w:shd w:val="clear" w:color="auto" w:fill="auto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0</w:t>
            </w:r>
          </w:p>
        </w:tc>
        <w:tc>
          <w:tcPr>
            <w:tcW w:w="851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1</w:t>
            </w:r>
          </w:p>
        </w:tc>
        <w:tc>
          <w:tcPr>
            <w:tcW w:w="850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2</w:t>
            </w:r>
          </w:p>
        </w:tc>
        <w:tc>
          <w:tcPr>
            <w:tcW w:w="851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3</w:t>
            </w:r>
          </w:p>
        </w:tc>
        <w:tc>
          <w:tcPr>
            <w:tcW w:w="850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4</w:t>
            </w:r>
          </w:p>
        </w:tc>
        <w:tc>
          <w:tcPr>
            <w:tcW w:w="851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5</w:t>
            </w:r>
          </w:p>
        </w:tc>
        <w:tc>
          <w:tcPr>
            <w:tcW w:w="850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>i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=</w:t>
            </w:r>
            <w:r w:rsidRPr="00906935">
              <w:rPr>
                <w:kern w:val="2"/>
                <w:sz w:val="18"/>
                <w:lang w:eastAsia="zh-CN"/>
              </w:rPr>
              <w:t>6</w:t>
            </w:r>
          </w:p>
        </w:tc>
      </w:tr>
      <w:tr w:rsidR="004E6F13" w:rsidRPr="00275679" w:rsidTr="000D5C4A">
        <w:trPr>
          <w:jc w:val="center"/>
        </w:trPr>
        <w:tc>
          <w:tcPr>
            <w:tcW w:w="1125" w:type="dxa"/>
            <w:shd w:val="clear" w:color="auto" w:fill="auto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6</w:t>
            </w:r>
          </w:p>
        </w:tc>
        <w:tc>
          <w:tcPr>
            <w:tcW w:w="802" w:type="dxa"/>
            <w:shd w:val="clear" w:color="auto" w:fill="auto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>0 0 0 0 0 0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0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0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0 0 0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</w:p>
        </w:tc>
      </w:tr>
      <w:tr w:rsidR="004E6F13" w:rsidRPr="00275679" w:rsidTr="000D5C4A">
        <w:trPr>
          <w:jc w:val="center"/>
        </w:trPr>
        <w:tc>
          <w:tcPr>
            <w:tcW w:w="1125" w:type="dxa"/>
            <w:shd w:val="clear" w:color="auto" w:fill="auto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7</w:t>
            </w:r>
          </w:p>
        </w:tc>
        <w:tc>
          <w:tcPr>
            <w:tcW w:w="802" w:type="dxa"/>
            <w:shd w:val="clear" w:color="auto" w:fill="auto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>0 0 0 0 0 0 0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1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rFonts w:hint="eastAsia"/>
                <w:kern w:val="2"/>
                <w:sz w:val="18"/>
                <w:lang w:eastAsia="zh-CN"/>
              </w:rPr>
              <w:t>[</w:t>
            </w:r>
            <w:r w:rsidRPr="00906935">
              <w:rPr>
                <w:kern w:val="2"/>
                <w:sz w:val="18"/>
                <w:lang w:eastAsia="zh-CN"/>
              </w:rPr>
              <w:t xml:space="preserve">0 </w:t>
            </w:r>
            <w:r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rFonts w:hint="eastAsia"/>
                <w:kern w:val="2"/>
                <w:sz w:val="18"/>
                <w:lang w:eastAsia="zh-CN"/>
              </w:rPr>
              <w:t>]</w:t>
            </w:r>
          </w:p>
        </w:tc>
        <w:tc>
          <w:tcPr>
            <w:tcW w:w="850" w:type="dxa"/>
          </w:tcPr>
          <w:p w:rsidR="004E6F13" w:rsidRPr="00906935" w:rsidRDefault="004E6F13" w:rsidP="000D5C4A">
            <w:pPr>
              <w:widowControl w:val="0"/>
              <w:spacing w:afterLines="50"/>
              <w:jc w:val="center"/>
              <w:rPr>
                <w:kern w:val="2"/>
                <w:sz w:val="18"/>
                <w:lang w:eastAsia="zh-CN"/>
              </w:rPr>
            </w:pPr>
            <w:r w:rsidRPr="00906935">
              <w:rPr>
                <w:kern w:val="2"/>
                <w:sz w:val="18"/>
                <w:lang w:eastAsia="zh-CN"/>
              </w:rPr>
              <w:t xml:space="preserve">[0 </w:t>
            </w:r>
            <w:r>
              <w:rPr>
                <w:kern w:val="2"/>
                <w:sz w:val="18"/>
                <w:lang w:eastAsia="zh-CN"/>
              </w:rPr>
              <w:t>6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5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4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3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2</w:t>
            </w:r>
            <w:r w:rsidRPr="00906935">
              <w:rPr>
                <w:kern w:val="2"/>
                <w:sz w:val="18"/>
                <w:lang w:eastAsia="zh-CN"/>
              </w:rPr>
              <w:t xml:space="preserve"> </w:t>
            </w:r>
            <w:r>
              <w:rPr>
                <w:kern w:val="2"/>
                <w:sz w:val="18"/>
                <w:lang w:eastAsia="zh-CN"/>
              </w:rPr>
              <w:t>1</w:t>
            </w:r>
            <w:r w:rsidRPr="00906935">
              <w:rPr>
                <w:kern w:val="2"/>
                <w:sz w:val="18"/>
                <w:lang w:eastAsia="zh-CN"/>
              </w:rPr>
              <w:t>]</w:t>
            </w:r>
          </w:p>
        </w:tc>
      </w:tr>
    </w:tbl>
    <w:p w:rsidR="002B7C37" w:rsidRDefault="004C7A82" w:rsidP="00BD0BAF">
      <w:pPr>
        <w:pStyle w:val="Heading1"/>
        <w:numPr>
          <w:ilvl w:val="0"/>
          <w:numId w:val="0"/>
        </w:numPr>
        <w:wordWrap w:val="0"/>
        <w:autoSpaceDE/>
        <w:autoSpaceDN/>
        <w:spacing w:before="240"/>
        <w:ind w:left="431" w:hanging="431"/>
        <w:rPr>
          <w:lang w:eastAsia="zh-CN"/>
        </w:rPr>
      </w:pPr>
      <w:r w:rsidRPr="00E92103">
        <w:rPr>
          <w:rFonts w:hint="eastAsia"/>
        </w:rPr>
        <w:t>Reference</w:t>
      </w:r>
      <w:r w:rsidRPr="00E92103">
        <w:rPr>
          <w:rFonts w:hint="eastAsia"/>
          <w:lang w:eastAsia="zh-CN"/>
        </w:rPr>
        <w:t>s</w:t>
      </w:r>
    </w:p>
    <w:p w:rsidR="002D6DD1" w:rsidRPr="002D6DD1" w:rsidRDefault="002D6DD1" w:rsidP="004D56F2">
      <w:pPr>
        <w:pStyle w:val="References"/>
        <w:numPr>
          <w:ilvl w:val="0"/>
          <w:numId w:val="6"/>
        </w:numPr>
        <w:rPr>
          <w:lang w:eastAsia="zh-CN"/>
        </w:rPr>
      </w:pPr>
      <w:bookmarkStart w:id="18" w:name="_Ref485130908"/>
      <w:bookmarkStart w:id="19" w:name="_Ref481758036"/>
      <w:r w:rsidRPr="002D6DD1">
        <w:rPr>
          <w:lang w:eastAsia="zh-CN"/>
        </w:rPr>
        <w:t>3GPP, “</w:t>
      </w:r>
      <w:r w:rsidRPr="002D6DD1">
        <w:rPr>
          <w:szCs w:val="20"/>
          <w:lang w:eastAsia="zh-CN"/>
        </w:rPr>
        <w:t>Chairman's Notes RAN1_88bis_final</w:t>
      </w:r>
      <w:r w:rsidRPr="002D6DD1">
        <w:rPr>
          <w:lang w:eastAsia="zh-CN"/>
        </w:rPr>
        <w:t>”, Spokane, USA, 3rd – 7th Apr, 2017.</w:t>
      </w:r>
      <w:bookmarkEnd w:id="18"/>
    </w:p>
    <w:p w:rsidR="00421CED" w:rsidRDefault="002D6DD1" w:rsidP="004D56F2">
      <w:pPr>
        <w:pStyle w:val="References"/>
        <w:numPr>
          <w:ilvl w:val="0"/>
          <w:numId w:val="6"/>
        </w:numPr>
        <w:rPr>
          <w:lang w:eastAsia="zh-CN"/>
        </w:rPr>
      </w:pPr>
      <w:bookmarkStart w:id="20" w:name="_Ref490168395"/>
      <w:r w:rsidRPr="002D6DD1">
        <w:rPr>
          <w:lang w:eastAsia="zh-CN"/>
        </w:rPr>
        <w:t>3GPP, “</w:t>
      </w:r>
      <w:r w:rsidRPr="002D6DD1">
        <w:rPr>
          <w:szCs w:val="20"/>
          <w:lang w:eastAsia="zh-CN"/>
        </w:rPr>
        <w:t>Chairman's Notes RAN1_</w:t>
      </w:r>
      <w:r w:rsidR="00F02FB2">
        <w:rPr>
          <w:szCs w:val="20"/>
          <w:lang w:eastAsia="zh-CN"/>
        </w:rPr>
        <w:t>NRAH</w:t>
      </w:r>
      <w:r w:rsidR="00BA340B">
        <w:rPr>
          <w:szCs w:val="20"/>
          <w:lang w:eastAsia="zh-CN"/>
        </w:rPr>
        <w:t>3</w:t>
      </w:r>
      <w:r w:rsidRPr="002D6DD1">
        <w:rPr>
          <w:szCs w:val="20"/>
          <w:lang w:eastAsia="zh-CN"/>
        </w:rPr>
        <w:t>_final</w:t>
      </w:r>
      <w:r w:rsidR="004E412A">
        <w:rPr>
          <w:lang w:eastAsia="zh-CN"/>
        </w:rPr>
        <w:t xml:space="preserve">”, </w:t>
      </w:r>
      <w:r w:rsidR="00BA340B">
        <w:rPr>
          <w:lang w:eastAsia="zh-CN"/>
        </w:rPr>
        <w:t>Nagoya</w:t>
      </w:r>
      <w:r w:rsidR="004E412A">
        <w:rPr>
          <w:lang w:eastAsia="zh-CN"/>
        </w:rPr>
        <w:t xml:space="preserve">, </w:t>
      </w:r>
      <w:r w:rsidR="00BA340B">
        <w:rPr>
          <w:lang w:eastAsia="zh-CN"/>
        </w:rPr>
        <w:t>Japan</w:t>
      </w:r>
      <w:r w:rsidR="00F02FB2">
        <w:rPr>
          <w:lang w:eastAsia="zh-CN"/>
        </w:rPr>
        <w:t xml:space="preserve">, </w:t>
      </w:r>
      <w:r w:rsidR="00BA340B">
        <w:rPr>
          <w:lang w:eastAsia="zh-CN"/>
        </w:rPr>
        <w:t>18</w:t>
      </w:r>
      <w:r w:rsidRPr="002D6DD1">
        <w:rPr>
          <w:lang w:eastAsia="zh-CN"/>
        </w:rPr>
        <w:t xml:space="preserve"> – </w:t>
      </w:r>
      <w:r w:rsidR="00BA340B">
        <w:rPr>
          <w:lang w:eastAsia="zh-CN"/>
        </w:rPr>
        <w:t>21</w:t>
      </w:r>
      <w:r w:rsidRPr="002D6DD1">
        <w:rPr>
          <w:lang w:eastAsia="zh-CN"/>
        </w:rPr>
        <w:t xml:space="preserve"> </w:t>
      </w:r>
      <w:r w:rsidR="00BA340B">
        <w:rPr>
          <w:lang w:eastAsia="zh-CN"/>
        </w:rPr>
        <w:t>September</w:t>
      </w:r>
      <w:r w:rsidRPr="002D6DD1">
        <w:rPr>
          <w:lang w:eastAsia="zh-CN"/>
        </w:rPr>
        <w:t>, 2017.</w:t>
      </w:r>
      <w:bookmarkEnd w:id="20"/>
    </w:p>
    <w:p w:rsidR="00D40FEB" w:rsidRPr="00BA340B" w:rsidRDefault="00421CED" w:rsidP="00BA340B">
      <w:pPr>
        <w:pStyle w:val="References"/>
        <w:numPr>
          <w:ilvl w:val="0"/>
          <w:numId w:val="6"/>
        </w:numPr>
        <w:rPr>
          <w:lang w:eastAsia="zh-CN"/>
        </w:rPr>
      </w:pPr>
      <w:bookmarkStart w:id="21" w:name="_Ref492564975"/>
      <w:bookmarkEnd w:id="19"/>
      <w:r w:rsidRPr="00BA340B">
        <w:rPr>
          <w:lang w:eastAsia="zh-CN"/>
        </w:rPr>
        <w:t>R1-17</w:t>
      </w:r>
      <w:r w:rsidR="00BA340B" w:rsidRPr="00BA340B">
        <w:rPr>
          <w:lang w:eastAsia="zh-CN"/>
        </w:rPr>
        <w:t>16</w:t>
      </w:r>
      <w:r w:rsidRPr="00BA340B">
        <w:rPr>
          <w:lang w:eastAsia="zh-CN"/>
        </w:rPr>
        <w:t>4</w:t>
      </w:r>
      <w:r w:rsidR="00BA340B" w:rsidRPr="00BA340B">
        <w:rPr>
          <w:lang w:eastAsia="zh-CN"/>
        </w:rPr>
        <w:t>2</w:t>
      </w:r>
      <w:r w:rsidRPr="00BA340B">
        <w:rPr>
          <w:lang w:eastAsia="zh-CN"/>
        </w:rPr>
        <w:t xml:space="preserve">2, Qualcomm Incorporated, “Long PUCCH design with 1 or 2 bits UCI payload”, </w:t>
      </w:r>
      <w:r w:rsidR="00BA340B" w:rsidRPr="00BA340B">
        <w:rPr>
          <w:lang w:eastAsia="zh-CN"/>
        </w:rPr>
        <w:t>Nagoya</w:t>
      </w:r>
      <w:r w:rsidRPr="00BA340B">
        <w:rPr>
          <w:lang w:eastAsia="zh-CN"/>
        </w:rPr>
        <w:t xml:space="preserve">, </w:t>
      </w:r>
      <w:r w:rsidR="00BA340B" w:rsidRPr="00BA340B">
        <w:rPr>
          <w:lang w:eastAsia="zh-CN"/>
        </w:rPr>
        <w:t>Japan</w:t>
      </w:r>
      <w:r w:rsidR="00BA340B">
        <w:rPr>
          <w:lang w:eastAsia="zh-CN"/>
        </w:rPr>
        <w:t>,</w:t>
      </w:r>
      <w:r w:rsidR="00BA340B" w:rsidRPr="00BA340B">
        <w:rPr>
          <w:lang w:eastAsia="zh-CN"/>
        </w:rPr>
        <w:t xml:space="preserve"> 18 – 21 September</w:t>
      </w:r>
      <w:r w:rsidRPr="00BA340B">
        <w:rPr>
          <w:lang w:eastAsia="zh-CN"/>
        </w:rPr>
        <w:t>, 2017.</w:t>
      </w:r>
      <w:bookmarkEnd w:id="21"/>
    </w:p>
    <w:p w:rsidR="007E4B67" w:rsidRDefault="007E4B67" w:rsidP="007E4B67">
      <w:pPr>
        <w:pStyle w:val="Heading1"/>
        <w:numPr>
          <w:ilvl w:val="0"/>
          <w:numId w:val="0"/>
        </w:numPr>
        <w:wordWrap w:val="0"/>
        <w:autoSpaceDE/>
        <w:autoSpaceDN/>
        <w:ind w:left="432" w:hanging="432"/>
      </w:pPr>
      <w:r>
        <w:t>Appendix</w:t>
      </w:r>
      <w:r w:rsidR="00384E17">
        <w:t xml:space="preserve"> A</w:t>
      </w:r>
    </w:p>
    <w:p w:rsidR="00421CED" w:rsidRDefault="00421CED" w:rsidP="00421CED">
      <w:pPr>
        <w:pStyle w:val="Caption"/>
        <w:rPr>
          <w:lang w:val="en-US"/>
        </w:rPr>
      </w:pPr>
      <w:bookmarkStart w:id="22" w:name="_Ref485202838"/>
      <w:r>
        <w:t xml:space="preserve">Table </w:t>
      </w:r>
      <w:r w:rsidR="009A24BB">
        <w:fldChar w:fldCharType="begin"/>
      </w:r>
      <w:r>
        <w:instrText xml:space="preserve"> SEQ Table \* ARABIC </w:instrText>
      </w:r>
      <w:r w:rsidR="009A24BB">
        <w:fldChar w:fldCharType="separate"/>
      </w:r>
      <w:r w:rsidR="00274F37">
        <w:rPr>
          <w:noProof/>
        </w:rPr>
        <w:t>2</w:t>
      </w:r>
      <w:r w:rsidR="009A24BB">
        <w:fldChar w:fldCharType="end"/>
      </w:r>
      <w:bookmarkEnd w:id="22"/>
      <w:r>
        <w:t>. Simulation parameters of long PUCCH for UCI of up to 2 bits</w:t>
      </w:r>
    </w:p>
    <w:tbl>
      <w:tblPr>
        <w:tblW w:w="6582" w:type="dxa"/>
        <w:jc w:val="center"/>
        <w:tblCellMar>
          <w:left w:w="0" w:type="dxa"/>
          <w:right w:w="0" w:type="dxa"/>
        </w:tblCellMar>
        <w:tblLook w:val="04A0"/>
      </w:tblPr>
      <w:tblGrid>
        <w:gridCol w:w="3669"/>
        <w:gridCol w:w="2913"/>
      </w:tblGrid>
      <w:tr w:rsidR="00421CED" w:rsidTr="00A70572">
        <w:trPr>
          <w:trHeight w:val="454"/>
          <w:jc w:val="center"/>
        </w:trPr>
        <w:tc>
          <w:tcPr>
            <w:tcW w:w="3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EAADB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21CED" w:rsidRDefault="00421CED" w:rsidP="00421CED">
            <w:pPr>
              <w:spacing w:before="120" w:line="276" w:lineRule="auto"/>
              <w:jc w:val="center"/>
              <w:rPr>
                <w:rFonts w:ascii="Times" w:hAnsi="Times" w:cs="Times"/>
                <w:b/>
                <w:bCs/>
                <w:kern w:val="2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kern w:val="2"/>
                <w:sz w:val="20"/>
                <w:szCs w:val="20"/>
              </w:rPr>
              <w:t>Parameter</w:t>
            </w:r>
          </w:p>
        </w:tc>
        <w:tc>
          <w:tcPr>
            <w:tcW w:w="2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EAADB"/>
            <w:vAlign w:val="center"/>
          </w:tcPr>
          <w:p w:rsidR="00421CED" w:rsidRPr="00A70572" w:rsidRDefault="00421CED" w:rsidP="00421CED">
            <w:pPr>
              <w:spacing w:before="120" w:line="276" w:lineRule="auto"/>
              <w:jc w:val="center"/>
              <w:rPr>
                <w:rFonts w:ascii="Times" w:hAnsi="Times" w:cs="Times"/>
                <w:bCs/>
                <w:kern w:val="2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kern w:val="2"/>
                <w:sz w:val="20"/>
                <w:szCs w:val="20"/>
              </w:rPr>
              <w:t>Value</w:t>
            </w:r>
          </w:p>
        </w:tc>
      </w:tr>
      <w:tr w:rsidR="00421CED" w:rsidTr="00A70572">
        <w:trPr>
          <w:trHeight w:val="454"/>
          <w:jc w:val="center"/>
        </w:trPr>
        <w:tc>
          <w:tcPr>
            <w:tcW w:w="3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CED" w:rsidRDefault="00421CED" w:rsidP="00421CED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>
              <w:rPr>
                <w:rFonts w:ascii="Times" w:hAnsi="Times" w:cs="Times"/>
                <w:kern w:val="2"/>
                <w:sz w:val="20"/>
                <w:szCs w:val="20"/>
              </w:rPr>
              <w:t>Carrier Frequency</w:t>
            </w:r>
          </w:p>
        </w:tc>
        <w:tc>
          <w:tcPr>
            <w:tcW w:w="2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1CED" w:rsidRDefault="00421CED" w:rsidP="00421CED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>
              <w:rPr>
                <w:rFonts w:ascii="Times" w:hAnsi="Times" w:cs="Times"/>
                <w:kern w:val="2"/>
                <w:sz w:val="20"/>
                <w:szCs w:val="20"/>
              </w:rPr>
              <w:t>4 GHz</w:t>
            </w:r>
          </w:p>
        </w:tc>
      </w:tr>
      <w:tr w:rsidR="00421CED" w:rsidTr="00A70572">
        <w:trPr>
          <w:trHeight w:val="454"/>
          <w:jc w:val="center"/>
        </w:trPr>
        <w:tc>
          <w:tcPr>
            <w:tcW w:w="3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CED" w:rsidRDefault="00421CED" w:rsidP="00421CED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System bandwidth</w:t>
            </w:r>
          </w:p>
        </w:tc>
        <w:tc>
          <w:tcPr>
            <w:tcW w:w="2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1CED" w:rsidRDefault="00421CED" w:rsidP="00421CED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20 MHz</w:t>
            </w:r>
          </w:p>
        </w:tc>
      </w:tr>
      <w:tr w:rsidR="00421CED" w:rsidTr="00A70572">
        <w:trPr>
          <w:trHeight w:val="454"/>
          <w:jc w:val="center"/>
        </w:trPr>
        <w:tc>
          <w:tcPr>
            <w:tcW w:w="3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CED" w:rsidRDefault="00421CED" w:rsidP="00421CED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Subcarrier spacing</w:t>
            </w:r>
          </w:p>
        </w:tc>
        <w:tc>
          <w:tcPr>
            <w:tcW w:w="2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1CED" w:rsidRDefault="00421CED" w:rsidP="00421CED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15 kHz</w:t>
            </w:r>
          </w:p>
        </w:tc>
      </w:tr>
      <w:tr w:rsidR="00421CED" w:rsidTr="00A70572">
        <w:trPr>
          <w:trHeight w:val="454"/>
          <w:jc w:val="center"/>
        </w:trPr>
        <w:tc>
          <w:tcPr>
            <w:tcW w:w="3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CED" w:rsidRDefault="00421CED" w:rsidP="00421CED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No. of subcarriers per PRB</w:t>
            </w:r>
          </w:p>
        </w:tc>
        <w:tc>
          <w:tcPr>
            <w:tcW w:w="2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1CED" w:rsidRDefault="00421CED" w:rsidP="00421CED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421CED" w:rsidTr="00A70572">
        <w:trPr>
          <w:trHeight w:val="454"/>
          <w:jc w:val="center"/>
        </w:trPr>
        <w:tc>
          <w:tcPr>
            <w:tcW w:w="3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CED" w:rsidRDefault="00421CED" w:rsidP="00421CED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Number of PRBs </w:t>
            </w:r>
          </w:p>
        </w:tc>
        <w:tc>
          <w:tcPr>
            <w:tcW w:w="2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1CED" w:rsidRDefault="00421CED" w:rsidP="00421CED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 RB</w:t>
            </w:r>
          </w:p>
        </w:tc>
      </w:tr>
      <w:tr w:rsidR="00421CED" w:rsidTr="00A70572">
        <w:trPr>
          <w:trHeight w:val="454"/>
          <w:jc w:val="center"/>
        </w:trPr>
        <w:tc>
          <w:tcPr>
            <w:tcW w:w="3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CED" w:rsidRDefault="00421CED" w:rsidP="00421CED">
            <w:pPr>
              <w:spacing w:before="120"/>
              <w:jc w:val="center"/>
              <w:rPr>
                <w:rFonts w:ascii="Times" w:hAnsi="Times"/>
                <w:sz w:val="20"/>
                <w:szCs w:val="20"/>
                <w:lang w:eastAsia="zh-CN"/>
              </w:rPr>
            </w:pPr>
            <w:r>
              <w:rPr>
                <w:rFonts w:ascii="Times" w:hAnsi="Times"/>
                <w:sz w:val="20"/>
                <w:szCs w:val="20"/>
                <w:lang w:eastAsia="zh-CN"/>
              </w:rPr>
              <w:t>Number of symbols</w:t>
            </w:r>
          </w:p>
        </w:tc>
        <w:tc>
          <w:tcPr>
            <w:tcW w:w="2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1CED" w:rsidRDefault="00421CED" w:rsidP="00421CED">
            <w:pPr>
              <w:spacing w:before="120"/>
              <w:jc w:val="center"/>
              <w:rPr>
                <w:rFonts w:ascii="Times" w:hAnsi="Times"/>
                <w:sz w:val="20"/>
                <w:szCs w:val="20"/>
                <w:lang w:eastAsia="zh-CN"/>
              </w:rPr>
            </w:pPr>
            <w:r>
              <w:rPr>
                <w:rFonts w:ascii="Times" w:hAnsi="Times"/>
                <w:sz w:val="20"/>
                <w:szCs w:val="20"/>
                <w:lang w:eastAsia="zh-CN"/>
              </w:rPr>
              <w:t>6, 10 and 14 symbols</w:t>
            </w:r>
          </w:p>
        </w:tc>
      </w:tr>
      <w:tr w:rsidR="00421CED" w:rsidTr="00A70572">
        <w:trPr>
          <w:trHeight w:val="454"/>
          <w:jc w:val="center"/>
        </w:trPr>
        <w:tc>
          <w:tcPr>
            <w:tcW w:w="3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CED" w:rsidRDefault="00421CED" w:rsidP="00421CED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antenna configuration</w:t>
            </w:r>
          </w:p>
        </w:tc>
        <w:tc>
          <w:tcPr>
            <w:tcW w:w="2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1CED" w:rsidRDefault="00421CED" w:rsidP="00421CED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1Tx * 2Rx</w:t>
            </w:r>
          </w:p>
        </w:tc>
      </w:tr>
      <w:tr w:rsidR="00421CED" w:rsidTr="00A70572">
        <w:trPr>
          <w:trHeight w:val="454"/>
          <w:jc w:val="center"/>
        </w:trPr>
        <w:tc>
          <w:tcPr>
            <w:tcW w:w="3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CED" w:rsidRDefault="00421CED" w:rsidP="00421CED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Channel model</w:t>
            </w:r>
          </w:p>
        </w:tc>
        <w:tc>
          <w:tcPr>
            <w:tcW w:w="2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1CED" w:rsidRDefault="00421CED" w:rsidP="00421CED">
            <w:pPr>
              <w:spacing w:before="120"/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TDL-C (300 ns) </w:t>
            </w:r>
          </w:p>
        </w:tc>
      </w:tr>
      <w:tr w:rsidR="00421CED" w:rsidTr="00A70572">
        <w:trPr>
          <w:trHeight w:val="454"/>
          <w:jc w:val="center"/>
        </w:trPr>
        <w:tc>
          <w:tcPr>
            <w:tcW w:w="3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CED" w:rsidRDefault="00421CED" w:rsidP="00421CED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>
              <w:rPr>
                <w:rFonts w:ascii="Times" w:hAnsi="Times" w:cs="Times"/>
                <w:kern w:val="2"/>
                <w:sz w:val="20"/>
                <w:szCs w:val="20"/>
              </w:rPr>
              <w:t>UE velocity</w:t>
            </w:r>
          </w:p>
        </w:tc>
        <w:tc>
          <w:tcPr>
            <w:tcW w:w="2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1CED" w:rsidRDefault="00421CED" w:rsidP="00421CED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>
              <w:rPr>
                <w:rFonts w:ascii="Times" w:hAnsi="Times" w:cs="Times"/>
                <w:kern w:val="2"/>
                <w:sz w:val="20"/>
                <w:szCs w:val="20"/>
              </w:rPr>
              <w:t>3 km/h</w:t>
            </w:r>
          </w:p>
        </w:tc>
      </w:tr>
      <w:tr w:rsidR="00421CED" w:rsidTr="00A70572">
        <w:trPr>
          <w:trHeight w:val="548"/>
          <w:jc w:val="center"/>
        </w:trPr>
        <w:tc>
          <w:tcPr>
            <w:tcW w:w="3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CED" w:rsidRDefault="00421CED" w:rsidP="00421CED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>
              <w:rPr>
                <w:rFonts w:ascii="Times" w:hAnsi="Times" w:cs="Times"/>
                <w:kern w:val="2"/>
                <w:sz w:val="20"/>
                <w:szCs w:val="20"/>
              </w:rPr>
              <w:t>Payload size</w:t>
            </w:r>
          </w:p>
        </w:tc>
        <w:tc>
          <w:tcPr>
            <w:tcW w:w="2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1CED" w:rsidRDefault="00421CED" w:rsidP="00421CED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>
              <w:rPr>
                <w:rFonts w:ascii="Times" w:hAnsi="Times" w:cs="Times"/>
                <w:kern w:val="2"/>
                <w:sz w:val="20"/>
                <w:szCs w:val="20"/>
              </w:rPr>
              <w:t>2 bits</w:t>
            </w:r>
          </w:p>
        </w:tc>
      </w:tr>
      <w:tr w:rsidR="00421CED" w:rsidTr="00A70572">
        <w:trPr>
          <w:trHeight w:val="454"/>
          <w:jc w:val="center"/>
        </w:trPr>
        <w:tc>
          <w:tcPr>
            <w:tcW w:w="3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CED" w:rsidRDefault="00421CED" w:rsidP="00421CED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>
              <w:rPr>
                <w:rFonts w:ascii="Times" w:hAnsi="Times" w:cs="Times"/>
                <w:kern w:val="2"/>
                <w:sz w:val="20"/>
                <w:szCs w:val="20"/>
              </w:rPr>
              <w:t>Modulation</w:t>
            </w:r>
          </w:p>
        </w:tc>
        <w:tc>
          <w:tcPr>
            <w:tcW w:w="2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1CED" w:rsidRDefault="00421CED" w:rsidP="00421CED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>
              <w:rPr>
                <w:rFonts w:ascii="Times" w:hAnsi="Times" w:cs="Times"/>
                <w:kern w:val="2"/>
                <w:sz w:val="20"/>
                <w:szCs w:val="20"/>
              </w:rPr>
              <w:t>QPSK</w:t>
            </w:r>
          </w:p>
        </w:tc>
      </w:tr>
      <w:tr w:rsidR="00421CED" w:rsidTr="00A70572">
        <w:trPr>
          <w:trHeight w:val="633"/>
          <w:jc w:val="center"/>
        </w:trPr>
        <w:tc>
          <w:tcPr>
            <w:tcW w:w="3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CED" w:rsidRDefault="00421CED" w:rsidP="00421CED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  <w:t>Channel coding</w:t>
            </w:r>
          </w:p>
        </w:tc>
        <w:tc>
          <w:tcPr>
            <w:tcW w:w="2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1CED" w:rsidRDefault="00421CED" w:rsidP="00421CED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  <w:t>RM code</w:t>
            </w:r>
          </w:p>
        </w:tc>
      </w:tr>
      <w:tr w:rsidR="00421CED" w:rsidTr="00A70572">
        <w:trPr>
          <w:trHeight w:val="454"/>
          <w:jc w:val="center"/>
        </w:trPr>
        <w:tc>
          <w:tcPr>
            <w:tcW w:w="3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CED" w:rsidRDefault="00421CED" w:rsidP="00421CED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>
              <w:rPr>
                <w:rFonts w:ascii="Times" w:hAnsi="Times" w:cs="Times"/>
                <w:kern w:val="2"/>
                <w:sz w:val="20"/>
                <w:szCs w:val="20"/>
              </w:rPr>
              <w:t>Performance metric</w:t>
            </w:r>
          </w:p>
        </w:tc>
        <w:tc>
          <w:tcPr>
            <w:tcW w:w="2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1CED" w:rsidRDefault="00421CED" w:rsidP="00421CED">
            <w:pPr>
              <w:spacing w:before="120" w:line="276" w:lineRule="auto"/>
              <w:jc w:val="center"/>
              <w:rPr>
                <w:rFonts w:ascii="Times" w:hAnsi="Times" w:cs="Times"/>
                <w:kern w:val="2"/>
                <w:sz w:val="20"/>
                <w:szCs w:val="20"/>
              </w:rPr>
            </w:pPr>
            <w:r>
              <w:rPr>
                <w:rFonts w:ascii="Times" w:hAnsi="Times" w:cs="Times"/>
                <w:kern w:val="2"/>
                <w:sz w:val="20"/>
                <w:szCs w:val="20"/>
              </w:rPr>
              <w:t>Required SNR for B(L)ER of 1 %</w:t>
            </w:r>
          </w:p>
        </w:tc>
      </w:tr>
    </w:tbl>
    <w:p w:rsidR="00D63037" w:rsidRDefault="00D63037" w:rsidP="00CE70A0">
      <w:pPr>
        <w:pStyle w:val="References"/>
        <w:numPr>
          <w:ilvl w:val="0"/>
          <w:numId w:val="0"/>
        </w:numPr>
        <w:spacing w:afterLines="30"/>
        <w:ind w:left="431"/>
        <w:jc w:val="left"/>
        <w:rPr>
          <w:szCs w:val="20"/>
          <w:lang w:eastAsia="zh-CN"/>
        </w:rPr>
      </w:pPr>
    </w:p>
    <w:p w:rsidR="00384E17" w:rsidRDefault="00384E17" w:rsidP="00A95276">
      <w:pPr>
        <w:pStyle w:val="Heading1"/>
        <w:numPr>
          <w:ilvl w:val="0"/>
          <w:numId w:val="0"/>
        </w:numPr>
        <w:wordWrap w:val="0"/>
        <w:autoSpaceDE/>
        <w:autoSpaceDN/>
        <w:ind w:left="432" w:hanging="432"/>
      </w:pPr>
      <w:r w:rsidRPr="00A95276">
        <w:t>Appendix B</w:t>
      </w:r>
    </w:p>
    <w:p w:rsidR="00384E17" w:rsidRDefault="00384E17" w:rsidP="00384E17">
      <w:pPr>
        <w:autoSpaceDE/>
        <w:adjustRightInd/>
        <w:snapToGrid/>
        <w:spacing w:after="0"/>
        <w:jc w:val="left"/>
        <w:rPr>
          <w:i/>
          <w:iCs/>
          <w:szCs w:val="20"/>
          <w:highlight w:val="green"/>
          <w:lang w:eastAsia="zh-CN"/>
        </w:rPr>
      </w:pPr>
      <w:r>
        <w:rPr>
          <w:i/>
          <w:iCs/>
          <w:szCs w:val="20"/>
          <w:highlight w:val="green"/>
          <w:lang w:eastAsia="zh-CN"/>
        </w:rPr>
        <w:t>RAN1#90</w:t>
      </w:r>
    </w:p>
    <w:p w:rsidR="00384E17" w:rsidRPr="00B33129" w:rsidRDefault="00384E17" w:rsidP="00384E17">
      <w:pPr>
        <w:spacing w:before="100" w:beforeAutospacing="1" w:after="0"/>
        <w:rPr>
          <w:szCs w:val="20"/>
          <w:highlight w:val="darkYellow"/>
        </w:rPr>
      </w:pPr>
      <w:r w:rsidRPr="003270E8">
        <w:rPr>
          <w:b/>
          <w:szCs w:val="20"/>
          <w:highlight w:val="darkYellow"/>
        </w:rPr>
        <w:t>Working assumption</w:t>
      </w:r>
      <w:r w:rsidRPr="00B33129">
        <w:rPr>
          <w:szCs w:val="20"/>
          <w:highlight w:val="darkYellow"/>
        </w:rPr>
        <w:t>:</w:t>
      </w:r>
    </w:p>
    <w:p w:rsidR="00384E17" w:rsidRDefault="00384E17" w:rsidP="00384E17">
      <w:pPr>
        <w:pStyle w:val="ListParagraph"/>
        <w:numPr>
          <w:ilvl w:val="0"/>
          <w:numId w:val="15"/>
        </w:numPr>
        <w:autoSpaceDE/>
        <w:autoSpaceDN/>
        <w:adjustRightInd/>
        <w:snapToGrid/>
        <w:spacing w:afterLines="50"/>
        <w:ind w:left="714" w:hanging="357"/>
        <w:jc w:val="left"/>
        <w:rPr>
          <w:i/>
          <w:szCs w:val="20"/>
          <w:lang w:eastAsia="zh-CN"/>
        </w:rPr>
      </w:pPr>
      <w:r w:rsidRPr="003270E8">
        <w:rPr>
          <w:i/>
          <w:szCs w:val="20"/>
          <w:lang w:eastAsia="zh-CN"/>
        </w:rPr>
        <w:t>For long-PUCCH for UCI of up to 2 bits, if frequency hopping is enabled, the OCC multiplexing capacity for 7-symbol long PUCCH is 1, and for 11-symbol long PUCCH is 2.</w:t>
      </w:r>
    </w:p>
    <w:p w:rsidR="00384E17" w:rsidRPr="003270E8" w:rsidRDefault="00384E17" w:rsidP="00384E17">
      <w:pPr>
        <w:autoSpaceDE/>
        <w:adjustRightInd/>
        <w:snapToGrid/>
        <w:spacing w:after="0"/>
        <w:jc w:val="left"/>
        <w:rPr>
          <w:b/>
          <w:iCs/>
          <w:szCs w:val="20"/>
          <w:highlight w:val="green"/>
          <w:lang w:eastAsia="zh-CN"/>
        </w:rPr>
      </w:pPr>
      <w:r w:rsidRPr="003270E8">
        <w:rPr>
          <w:b/>
          <w:iCs/>
          <w:szCs w:val="20"/>
          <w:highlight w:val="green"/>
          <w:lang w:eastAsia="zh-CN"/>
        </w:rPr>
        <w:t>Agreements</w:t>
      </w:r>
    </w:p>
    <w:p w:rsidR="00384E17" w:rsidRPr="003270E8" w:rsidRDefault="00384E17" w:rsidP="00384E17">
      <w:pPr>
        <w:pStyle w:val="ListParagraph"/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3270E8">
        <w:rPr>
          <w:i/>
          <w:szCs w:val="20"/>
          <w:lang w:eastAsia="zh-CN"/>
        </w:rPr>
        <w:t>For long PUCCH for up to 2 UCI bits, the base sequence can be hopped for transmission of PUCCH in different slots</w:t>
      </w:r>
    </w:p>
    <w:p w:rsidR="00384E17" w:rsidRPr="003270E8" w:rsidRDefault="00384E17" w:rsidP="00384E17">
      <w:pPr>
        <w:pStyle w:val="ListParagraph"/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3270E8">
        <w:rPr>
          <w:i/>
          <w:szCs w:val="20"/>
          <w:lang w:eastAsia="zh-CN"/>
        </w:rPr>
        <w:t>The base sequence hopping can be enabled or disabled by cell-specific RRC parameters via RMSI</w:t>
      </w:r>
    </w:p>
    <w:p w:rsidR="00384E17" w:rsidRPr="003270E8" w:rsidRDefault="00384E17" w:rsidP="00384E17">
      <w:pPr>
        <w:pStyle w:val="ListParagraph"/>
        <w:numPr>
          <w:ilvl w:val="2"/>
          <w:numId w:val="1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3270E8">
        <w:rPr>
          <w:i/>
          <w:szCs w:val="20"/>
          <w:lang w:eastAsia="zh-CN"/>
        </w:rPr>
        <w:t>Note this parameter for hopping is the same as the one used for short PUCCH for up to 2 UCI bits</w:t>
      </w:r>
    </w:p>
    <w:p w:rsidR="00384E17" w:rsidRPr="003270E8" w:rsidRDefault="00384E17" w:rsidP="00384E17">
      <w:pPr>
        <w:pStyle w:val="ListParagraph"/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3270E8">
        <w:rPr>
          <w:i/>
          <w:szCs w:val="20"/>
        </w:rPr>
        <w:t>Hopping pattern is at least based on a configurable ID</w:t>
      </w:r>
    </w:p>
    <w:p w:rsidR="00384E17" w:rsidRPr="003270E8" w:rsidRDefault="00384E17" w:rsidP="00384E17">
      <w:pPr>
        <w:pStyle w:val="ListParagraph"/>
        <w:numPr>
          <w:ilvl w:val="2"/>
          <w:numId w:val="1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3270E8">
        <w:rPr>
          <w:i/>
          <w:szCs w:val="20"/>
        </w:rPr>
        <w:t>FFS on details of the hopping pattern</w:t>
      </w:r>
    </w:p>
    <w:p w:rsidR="00384E17" w:rsidRPr="003270E8" w:rsidRDefault="00384E17" w:rsidP="00384E17">
      <w:pPr>
        <w:pStyle w:val="ListParagraph"/>
        <w:numPr>
          <w:ilvl w:val="2"/>
          <w:numId w:val="1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3270E8">
        <w:rPr>
          <w:i/>
          <w:szCs w:val="20"/>
        </w:rPr>
        <w:t>The ID has a bitwidth of [10] bits</w:t>
      </w:r>
    </w:p>
    <w:p w:rsidR="00384E17" w:rsidRPr="003270E8" w:rsidRDefault="00384E17" w:rsidP="00384E17">
      <w:pPr>
        <w:pStyle w:val="ListParagraph"/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3270E8">
        <w:rPr>
          <w:i/>
          <w:szCs w:val="20"/>
        </w:rPr>
        <w:t>FFS on cyclic shift hopping</w:t>
      </w:r>
    </w:p>
    <w:p w:rsidR="00384E17" w:rsidRPr="00343D5A" w:rsidRDefault="00384E17" w:rsidP="00384E17">
      <w:pPr>
        <w:pStyle w:val="ListParagraph"/>
        <w:numPr>
          <w:ilvl w:val="2"/>
          <w:numId w:val="15"/>
        </w:numPr>
        <w:autoSpaceDE/>
        <w:autoSpaceDN/>
        <w:adjustRightInd/>
        <w:snapToGrid/>
        <w:spacing w:afterLines="50"/>
        <w:ind w:left="2154" w:hanging="357"/>
        <w:jc w:val="left"/>
        <w:rPr>
          <w:i/>
          <w:szCs w:val="20"/>
          <w:lang w:eastAsia="zh-CN"/>
        </w:rPr>
      </w:pPr>
      <w:r w:rsidRPr="003270E8">
        <w:rPr>
          <w:i/>
          <w:szCs w:val="20"/>
        </w:rPr>
        <w:t>No RRC signaling impact</w:t>
      </w:r>
    </w:p>
    <w:p w:rsidR="00384E17" w:rsidRPr="00343D5A" w:rsidRDefault="00384E17" w:rsidP="00384E17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343D5A">
        <w:rPr>
          <w:i/>
          <w:szCs w:val="20"/>
        </w:rPr>
        <w:t>If frequency hopping is enabled for long PUCCH for UCI of up to 2 bits and more than 2 bits, hopping boundary is determined by long PUCCH duration/start symbol of long PUCCH</w:t>
      </w:r>
    </w:p>
    <w:p w:rsidR="00384E17" w:rsidRPr="00343D5A" w:rsidRDefault="00384E17" w:rsidP="00384E17">
      <w:pPr>
        <w:numPr>
          <w:ilvl w:val="1"/>
          <w:numId w:val="15"/>
        </w:numPr>
        <w:autoSpaceDE/>
        <w:autoSpaceDN/>
        <w:adjustRightInd/>
        <w:snapToGrid/>
        <w:spacing w:afterLines="50"/>
        <w:ind w:left="1434" w:hanging="357"/>
        <w:jc w:val="left"/>
        <w:rPr>
          <w:i/>
          <w:szCs w:val="20"/>
        </w:rPr>
      </w:pPr>
      <w:r w:rsidRPr="00343D5A">
        <w:rPr>
          <w:i/>
          <w:szCs w:val="20"/>
        </w:rPr>
        <w:t>No RRC configuration is involved in determining the hopping boundary</w:t>
      </w:r>
    </w:p>
    <w:p w:rsidR="00384E17" w:rsidRPr="00343D5A" w:rsidRDefault="00384E17" w:rsidP="00384E17">
      <w:pPr>
        <w:pStyle w:val="ListParagraph"/>
        <w:numPr>
          <w:ilvl w:val="0"/>
          <w:numId w:val="1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343D5A">
        <w:rPr>
          <w:i/>
          <w:szCs w:val="20"/>
        </w:rPr>
        <w:t>For long PUCCH, reuse LTE OCC code for OCC length =2,3,4,5</w:t>
      </w:r>
    </w:p>
    <w:p w:rsidR="00384E17" w:rsidRPr="00343D5A" w:rsidRDefault="00384E17" w:rsidP="00384E17">
      <w:pPr>
        <w:pStyle w:val="ListParagraph"/>
        <w:numPr>
          <w:ilvl w:val="1"/>
          <w:numId w:val="1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343D5A">
        <w:rPr>
          <w:i/>
          <w:szCs w:val="20"/>
        </w:rPr>
        <w:t>FFS OCC code for OCC length =6,7</w:t>
      </w:r>
    </w:p>
    <w:p w:rsidR="00384E17" w:rsidRPr="00343D5A" w:rsidRDefault="00384E17" w:rsidP="00384E17">
      <w:pPr>
        <w:pStyle w:val="ListParagraph"/>
        <w:numPr>
          <w:ilvl w:val="0"/>
          <w:numId w:val="1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343D5A">
        <w:rPr>
          <w:i/>
          <w:szCs w:val="20"/>
        </w:rPr>
        <w:t xml:space="preserve">Note: For long PUCCH for UCI of up to 2 bits,  </w:t>
      </w:r>
    </w:p>
    <w:p w:rsidR="00384E17" w:rsidRPr="00343D5A" w:rsidRDefault="00384E17" w:rsidP="00384E17">
      <w:pPr>
        <w:pStyle w:val="ListParagraph"/>
        <w:numPr>
          <w:ilvl w:val="1"/>
          <w:numId w:val="1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343D5A">
        <w:rPr>
          <w:i/>
          <w:szCs w:val="20"/>
        </w:rPr>
        <w:t>If FH is enabled, support OCC length on DMRS  = number of DMRS symbol in each hop, support OCC length on UCI  = number of UCI symbol in each hop</w:t>
      </w:r>
    </w:p>
    <w:p w:rsidR="00384E17" w:rsidRPr="00343D5A" w:rsidRDefault="00384E17" w:rsidP="00384E17">
      <w:pPr>
        <w:pStyle w:val="ListParagraph"/>
        <w:numPr>
          <w:ilvl w:val="1"/>
          <w:numId w:val="15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i/>
          <w:szCs w:val="20"/>
        </w:rPr>
      </w:pPr>
      <w:r w:rsidRPr="00343D5A">
        <w:rPr>
          <w:i/>
          <w:szCs w:val="20"/>
        </w:rPr>
        <w:t>If FH is disabled, support OCC length on DMRS  = number of DMRS symbol in the long PUCCH, support OCC length on UCI  = number of UCI symbol in the long PUCCH</w:t>
      </w:r>
    </w:p>
    <w:p w:rsidR="00384E17" w:rsidRPr="00A95276" w:rsidRDefault="00384E17" w:rsidP="00A95276">
      <w:pPr>
        <w:rPr>
          <w:b/>
          <w:kern w:val="2"/>
          <w:lang w:eastAsia="zh-CN"/>
        </w:rPr>
      </w:pPr>
    </w:p>
    <w:p w:rsidR="00D63037" w:rsidRDefault="00D63037" w:rsidP="009A24BB">
      <w:pPr>
        <w:pStyle w:val="References"/>
        <w:numPr>
          <w:ilvl w:val="0"/>
          <w:numId w:val="0"/>
        </w:numPr>
        <w:spacing w:afterLines="30"/>
        <w:ind w:left="431"/>
        <w:jc w:val="center"/>
        <w:rPr>
          <w:szCs w:val="20"/>
          <w:lang w:eastAsia="zh-CN"/>
        </w:rPr>
      </w:pPr>
    </w:p>
    <w:sectPr w:rsidR="00D63037" w:rsidSect="008C3707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C08" w:rsidRDefault="00BE0C08">
      <w:r>
        <w:separator/>
      </w:r>
    </w:p>
  </w:endnote>
  <w:endnote w:type="continuationSeparator" w:id="0">
    <w:p w:rsidR="00BE0C08" w:rsidRDefault="00BE0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charset w:val="02"/>
    <w:family w:val="decorative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0A0" w:rsidRDefault="00CE70A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0A0" w:rsidRDefault="00CE70A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0A0" w:rsidRDefault="00CE70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C08" w:rsidRDefault="00BE0C08">
      <w:r>
        <w:separator/>
      </w:r>
    </w:p>
  </w:footnote>
  <w:footnote w:type="continuationSeparator" w:id="0">
    <w:p w:rsidR="00BE0C08" w:rsidRDefault="00BE0C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0A0" w:rsidRDefault="00CE70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0A0" w:rsidRDefault="00CE70A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0A0" w:rsidRDefault="00CE70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865587"/>
    <w:multiLevelType w:val="hybridMultilevel"/>
    <w:tmpl w:val="BCE677FE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>
    <w:nsid w:val="04030E45"/>
    <w:multiLevelType w:val="multilevel"/>
    <w:tmpl w:val="46688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9C25263"/>
    <w:multiLevelType w:val="hybridMultilevel"/>
    <w:tmpl w:val="DB087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A541E">
      <w:numFmt w:val="bullet"/>
      <w:lvlText w:val="·"/>
      <w:lvlJc w:val="left"/>
      <w:pPr>
        <w:ind w:left="3600" w:hanging="360"/>
      </w:pPr>
      <w:rPr>
        <w:rFonts w:ascii="Times New Roman" w:eastAsia="Calibri" w:hAnsi="Times New Roman" w:cs="Times New Roman" w:hint="default"/>
        <w:color w:val="000000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57502"/>
    <w:multiLevelType w:val="multilevel"/>
    <w:tmpl w:val="36026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4272194"/>
    <w:multiLevelType w:val="hybridMultilevel"/>
    <w:tmpl w:val="CD08555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D638B5DA">
      <w:start w:val="6"/>
      <w:numFmt w:val="bullet"/>
      <w:lvlText w:val="-"/>
      <w:lvlJc w:val="left"/>
      <w:pPr>
        <w:ind w:left="2040" w:hanging="360"/>
      </w:pPr>
      <w:rPr>
        <w:rFonts w:ascii="Times New Roman" w:eastAsia="SimSun" w:hAnsi="Times New Roman" w:cs="Times New Roma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3B557C1"/>
    <w:multiLevelType w:val="multilevel"/>
    <w:tmpl w:val="10FC10F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CA6731F"/>
    <w:multiLevelType w:val="hybridMultilevel"/>
    <w:tmpl w:val="6F22E06A"/>
    <w:lvl w:ilvl="0" w:tplc="49107AE2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A6F0E26E">
      <w:numFmt w:val="bullet"/>
      <w:lvlText w:val="–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1E2E34A0">
      <w:numFmt w:val="bullet"/>
      <w:lvlText w:val="•"/>
      <w:lvlJc w:val="left"/>
      <w:pPr>
        <w:tabs>
          <w:tab w:val="num" w:pos="2225"/>
        </w:tabs>
        <w:ind w:left="2225" w:hanging="360"/>
      </w:pPr>
      <w:rPr>
        <w:rFonts w:ascii="Arial" w:hAnsi="Arial" w:hint="default"/>
      </w:rPr>
    </w:lvl>
    <w:lvl w:ilvl="3" w:tplc="45066412">
      <w:numFmt w:val="bullet"/>
      <w:lvlText w:val="–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5E488262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5B82000E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D547A4E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9BDE13A8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507E5260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10">
    <w:nsid w:val="3DD37B3C"/>
    <w:multiLevelType w:val="hybridMultilevel"/>
    <w:tmpl w:val="888624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2916AB7"/>
    <w:multiLevelType w:val="hybridMultilevel"/>
    <w:tmpl w:val="7CCADF5A"/>
    <w:lvl w:ilvl="0" w:tplc="1EA29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6BAF4">
      <w:start w:val="2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6AF36">
      <w:start w:val="2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89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89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CC9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92F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9E6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AE0D2F"/>
    <w:multiLevelType w:val="hybridMultilevel"/>
    <w:tmpl w:val="0E9605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CA5465"/>
    <w:multiLevelType w:val="hybridMultilevel"/>
    <w:tmpl w:val="661EFF30"/>
    <w:lvl w:ilvl="0" w:tplc="D75C8F48">
      <w:start w:val="4"/>
      <w:numFmt w:val="bullet"/>
      <w:lvlText w:val="•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1E9239C2"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63EB6834"/>
    <w:multiLevelType w:val="hybridMultilevel"/>
    <w:tmpl w:val="A302090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>
    <w:nsid w:val="66EA6120"/>
    <w:multiLevelType w:val="hybridMultilevel"/>
    <w:tmpl w:val="950801C6"/>
    <w:lvl w:ilvl="0" w:tplc="77EC3E24">
      <w:start w:val="1"/>
      <w:numFmt w:val="decimal"/>
      <w:lvlText w:val="[%1]"/>
      <w:lvlJc w:val="left"/>
      <w:pPr>
        <w:ind w:left="36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FE03D5B"/>
    <w:multiLevelType w:val="hybridMultilevel"/>
    <w:tmpl w:val="44E8ED88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2824549"/>
    <w:multiLevelType w:val="hybridMultilevel"/>
    <w:tmpl w:val="67A46E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36B1CE2"/>
    <w:multiLevelType w:val="hybridMultilevel"/>
    <w:tmpl w:val="95D823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6"/>
  </w:num>
  <w:num w:numId="5">
    <w:abstractNumId w:val="6"/>
  </w:num>
  <w:num w:numId="6">
    <w:abstractNumId w:val="8"/>
    <w:lvlOverride w:ilvl="0">
      <w:startOverride w:val="1"/>
    </w:lvlOverride>
  </w:num>
  <w:num w:numId="7">
    <w:abstractNumId w:val="10"/>
  </w:num>
  <w:num w:numId="8">
    <w:abstractNumId w:val="11"/>
  </w:num>
  <w:num w:numId="9">
    <w:abstractNumId w:val="3"/>
  </w:num>
  <w:num w:numId="10">
    <w:abstractNumId w:val="15"/>
  </w:num>
  <w:num w:numId="11">
    <w:abstractNumId w:val="1"/>
  </w:num>
  <w:num w:numId="12">
    <w:abstractNumId w:val="18"/>
  </w:num>
  <w:num w:numId="13">
    <w:abstractNumId w:val="8"/>
  </w:num>
  <w:num w:numId="14">
    <w:abstractNumId w:val="13"/>
  </w:num>
  <w:num w:numId="15">
    <w:abstractNumId w:val="12"/>
  </w:num>
  <w:num w:numId="16">
    <w:abstractNumId w:val="14"/>
  </w:num>
  <w:num w:numId="17">
    <w:abstractNumId w:val="9"/>
  </w:num>
  <w:num w:numId="18">
    <w:abstractNumId w:val="16"/>
  </w:num>
  <w:num w:numId="19">
    <w:abstractNumId w:val="4"/>
  </w:num>
  <w:num w:numId="20">
    <w:abstractNumId w:val="2"/>
  </w:num>
  <w:num w:numId="21">
    <w:abstractNumId w:val="5"/>
  </w:num>
  <w:num w:numId="22">
    <w:abstractNumId w:val="7"/>
  </w:num>
  <w:num w:numId="23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A9A"/>
    <w:rsid w:val="000072B6"/>
    <w:rsid w:val="00007813"/>
    <w:rsid w:val="00010438"/>
    <w:rsid w:val="0001051B"/>
    <w:rsid w:val="000109E6"/>
    <w:rsid w:val="000114FC"/>
    <w:rsid w:val="000115D3"/>
    <w:rsid w:val="00011F67"/>
    <w:rsid w:val="00012862"/>
    <w:rsid w:val="000128E6"/>
    <w:rsid w:val="000150A2"/>
    <w:rsid w:val="00015EFB"/>
    <w:rsid w:val="000165E2"/>
    <w:rsid w:val="00017012"/>
    <w:rsid w:val="000172BE"/>
    <w:rsid w:val="00017AB7"/>
    <w:rsid w:val="00017D8A"/>
    <w:rsid w:val="000212F7"/>
    <w:rsid w:val="00023388"/>
    <w:rsid w:val="00023425"/>
    <w:rsid w:val="000241BE"/>
    <w:rsid w:val="000242F2"/>
    <w:rsid w:val="00026D4B"/>
    <w:rsid w:val="000275C6"/>
    <w:rsid w:val="00027AD6"/>
    <w:rsid w:val="00027B4E"/>
    <w:rsid w:val="0003024C"/>
    <w:rsid w:val="0003067E"/>
    <w:rsid w:val="00031538"/>
    <w:rsid w:val="00031874"/>
    <w:rsid w:val="00031ADB"/>
    <w:rsid w:val="00032056"/>
    <w:rsid w:val="000328CA"/>
    <w:rsid w:val="00032E40"/>
    <w:rsid w:val="0003376B"/>
    <w:rsid w:val="00034245"/>
    <w:rsid w:val="00034676"/>
    <w:rsid w:val="000346E6"/>
    <w:rsid w:val="000352B3"/>
    <w:rsid w:val="0003796B"/>
    <w:rsid w:val="0004023E"/>
    <w:rsid w:val="0004024B"/>
    <w:rsid w:val="00041B33"/>
    <w:rsid w:val="00041C57"/>
    <w:rsid w:val="00041F28"/>
    <w:rsid w:val="000434B7"/>
    <w:rsid w:val="000435E4"/>
    <w:rsid w:val="0004364F"/>
    <w:rsid w:val="000437DD"/>
    <w:rsid w:val="00043DDE"/>
    <w:rsid w:val="00046796"/>
    <w:rsid w:val="000467FD"/>
    <w:rsid w:val="00046AAF"/>
    <w:rsid w:val="00047225"/>
    <w:rsid w:val="00047CBE"/>
    <w:rsid w:val="00047D72"/>
    <w:rsid w:val="00047E60"/>
    <w:rsid w:val="00052AD2"/>
    <w:rsid w:val="000530DF"/>
    <w:rsid w:val="0005334C"/>
    <w:rsid w:val="00054E0C"/>
    <w:rsid w:val="0005541D"/>
    <w:rsid w:val="000565C8"/>
    <w:rsid w:val="00056603"/>
    <w:rsid w:val="00057DC8"/>
    <w:rsid w:val="00060C62"/>
    <w:rsid w:val="000612E1"/>
    <w:rsid w:val="000614FE"/>
    <w:rsid w:val="00061BBA"/>
    <w:rsid w:val="00064FF0"/>
    <w:rsid w:val="00065D38"/>
    <w:rsid w:val="000664F5"/>
    <w:rsid w:val="00067DD1"/>
    <w:rsid w:val="00070447"/>
    <w:rsid w:val="000706E7"/>
    <w:rsid w:val="00070EF8"/>
    <w:rsid w:val="00071192"/>
    <w:rsid w:val="000713A7"/>
    <w:rsid w:val="00071756"/>
    <w:rsid w:val="000717AD"/>
    <w:rsid w:val="00071B57"/>
    <w:rsid w:val="000726BF"/>
    <w:rsid w:val="00072905"/>
    <w:rsid w:val="00072A80"/>
    <w:rsid w:val="000731A0"/>
    <w:rsid w:val="000736C1"/>
    <w:rsid w:val="00073797"/>
    <w:rsid w:val="00073DEC"/>
    <w:rsid w:val="000745AA"/>
    <w:rsid w:val="00074E86"/>
    <w:rsid w:val="00076097"/>
    <w:rsid w:val="000763ED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87F80"/>
    <w:rsid w:val="000902DC"/>
    <w:rsid w:val="000911AE"/>
    <w:rsid w:val="0009201E"/>
    <w:rsid w:val="000924B3"/>
    <w:rsid w:val="00093697"/>
    <w:rsid w:val="00093D42"/>
    <w:rsid w:val="00093DD0"/>
    <w:rsid w:val="00094A16"/>
    <w:rsid w:val="00094DE6"/>
    <w:rsid w:val="0009516A"/>
    <w:rsid w:val="00095AE4"/>
    <w:rsid w:val="00096356"/>
    <w:rsid w:val="00097C99"/>
    <w:rsid w:val="000A0D02"/>
    <w:rsid w:val="000A0F14"/>
    <w:rsid w:val="000A1441"/>
    <w:rsid w:val="000A1A06"/>
    <w:rsid w:val="000A1B60"/>
    <w:rsid w:val="000A21B4"/>
    <w:rsid w:val="000A2693"/>
    <w:rsid w:val="000A2CC7"/>
    <w:rsid w:val="000A2ED6"/>
    <w:rsid w:val="000A4205"/>
    <w:rsid w:val="000A43BF"/>
    <w:rsid w:val="000A4A19"/>
    <w:rsid w:val="000A6351"/>
    <w:rsid w:val="000A63D6"/>
    <w:rsid w:val="000A71FB"/>
    <w:rsid w:val="000A7B38"/>
    <w:rsid w:val="000B0343"/>
    <w:rsid w:val="000B1307"/>
    <w:rsid w:val="000B2985"/>
    <w:rsid w:val="000B2C88"/>
    <w:rsid w:val="000B3342"/>
    <w:rsid w:val="000B3C2F"/>
    <w:rsid w:val="000B4FBD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79A"/>
    <w:rsid w:val="000C3B0C"/>
    <w:rsid w:val="000C422D"/>
    <w:rsid w:val="000C42EB"/>
    <w:rsid w:val="000C5F91"/>
    <w:rsid w:val="000C6025"/>
    <w:rsid w:val="000C7B27"/>
    <w:rsid w:val="000D0565"/>
    <w:rsid w:val="000D0E4E"/>
    <w:rsid w:val="000D113C"/>
    <w:rsid w:val="000D12D1"/>
    <w:rsid w:val="000D159A"/>
    <w:rsid w:val="000D1796"/>
    <w:rsid w:val="000D22CC"/>
    <w:rsid w:val="000D284D"/>
    <w:rsid w:val="000D36AE"/>
    <w:rsid w:val="000D38A1"/>
    <w:rsid w:val="000D4C4E"/>
    <w:rsid w:val="000D5077"/>
    <w:rsid w:val="000D5362"/>
    <w:rsid w:val="000D57F8"/>
    <w:rsid w:val="000D5851"/>
    <w:rsid w:val="000D5B7E"/>
    <w:rsid w:val="000D5C4A"/>
    <w:rsid w:val="000D5C60"/>
    <w:rsid w:val="000D71E2"/>
    <w:rsid w:val="000D73A5"/>
    <w:rsid w:val="000E07D6"/>
    <w:rsid w:val="000E1380"/>
    <w:rsid w:val="000E18DF"/>
    <w:rsid w:val="000E33B8"/>
    <w:rsid w:val="000E34F6"/>
    <w:rsid w:val="000E3A4E"/>
    <w:rsid w:val="000E4311"/>
    <w:rsid w:val="000E506F"/>
    <w:rsid w:val="000E59A0"/>
    <w:rsid w:val="000E68D5"/>
    <w:rsid w:val="000E7A84"/>
    <w:rsid w:val="000F15BC"/>
    <w:rsid w:val="000F180A"/>
    <w:rsid w:val="000F1C92"/>
    <w:rsid w:val="000F2EEE"/>
    <w:rsid w:val="000F3697"/>
    <w:rsid w:val="000F4B38"/>
    <w:rsid w:val="000F4C18"/>
    <w:rsid w:val="000F4DD6"/>
    <w:rsid w:val="000F5462"/>
    <w:rsid w:val="000F5C06"/>
    <w:rsid w:val="000F7F58"/>
    <w:rsid w:val="00100128"/>
    <w:rsid w:val="00100FF3"/>
    <w:rsid w:val="001026CA"/>
    <w:rsid w:val="00103253"/>
    <w:rsid w:val="001043C2"/>
    <w:rsid w:val="001043E1"/>
    <w:rsid w:val="0010505A"/>
    <w:rsid w:val="00105CC7"/>
    <w:rsid w:val="00107779"/>
    <w:rsid w:val="001078C2"/>
    <w:rsid w:val="00107E1C"/>
    <w:rsid w:val="00110243"/>
    <w:rsid w:val="0011068C"/>
    <w:rsid w:val="001112C4"/>
    <w:rsid w:val="00111444"/>
    <w:rsid w:val="00111723"/>
    <w:rsid w:val="001129B5"/>
    <w:rsid w:val="0011381F"/>
    <w:rsid w:val="001141E3"/>
    <w:rsid w:val="001144DF"/>
    <w:rsid w:val="0011557B"/>
    <w:rsid w:val="00115E4C"/>
    <w:rsid w:val="00116699"/>
    <w:rsid w:val="00117C85"/>
    <w:rsid w:val="00120B13"/>
    <w:rsid w:val="001232F7"/>
    <w:rsid w:val="00124D84"/>
    <w:rsid w:val="001250DD"/>
    <w:rsid w:val="00125733"/>
    <w:rsid w:val="001263AA"/>
    <w:rsid w:val="00130779"/>
    <w:rsid w:val="001307A1"/>
    <w:rsid w:val="001321D3"/>
    <w:rsid w:val="001334C3"/>
    <w:rsid w:val="00133599"/>
    <w:rsid w:val="00133BF7"/>
    <w:rsid w:val="00134006"/>
    <w:rsid w:val="00134B88"/>
    <w:rsid w:val="0013635B"/>
    <w:rsid w:val="00136632"/>
    <w:rsid w:val="00136A23"/>
    <w:rsid w:val="00136B99"/>
    <w:rsid w:val="0014063E"/>
    <w:rsid w:val="0014087D"/>
    <w:rsid w:val="00140C98"/>
    <w:rsid w:val="00140F74"/>
    <w:rsid w:val="00141191"/>
    <w:rsid w:val="0014159C"/>
    <w:rsid w:val="00141FF6"/>
    <w:rsid w:val="00142665"/>
    <w:rsid w:val="0014384A"/>
    <w:rsid w:val="0014450F"/>
    <w:rsid w:val="00144D8F"/>
    <w:rsid w:val="00144DAF"/>
    <w:rsid w:val="00145C74"/>
    <w:rsid w:val="001462E9"/>
    <w:rsid w:val="00146DA3"/>
    <w:rsid w:val="00146E32"/>
    <w:rsid w:val="00147A26"/>
    <w:rsid w:val="001503E0"/>
    <w:rsid w:val="00151619"/>
    <w:rsid w:val="001520A5"/>
    <w:rsid w:val="00152835"/>
    <w:rsid w:val="00154EDE"/>
    <w:rsid w:val="0015525B"/>
    <w:rsid w:val="001559FA"/>
    <w:rsid w:val="00155A44"/>
    <w:rsid w:val="00156374"/>
    <w:rsid w:val="00156F29"/>
    <w:rsid w:val="001577D8"/>
    <w:rsid w:val="00157FC3"/>
    <w:rsid w:val="00160739"/>
    <w:rsid w:val="0016271E"/>
    <w:rsid w:val="00162D7A"/>
    <w:rsid w:val="00162F2A"/>
    <w:rsid w:val="00164DAB"/>
    <w:rsid w:val="0016560F"/>
    <w:rsid w:val="00165BBB"/>
    <w:rsid w:val="0016613F"/>
    <w:rsid w:val="00166215"/>
    <w:rsid w:val="00166591"/>
    <w:rsid w:val="0016712C"/>
    <w:rsid w:val="00170834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6AD"/>
    <w:rsid w:val="00177B47"/>
    <w:rsid w:val="00177FC1"/>
    <w:rsid w:val="001815A2"/>
    <w:rsid w:val="001817D9"/>
    <w:rsid w:val="00181FC1"/>
    <w:rsid w:val="00183034"/>
    <w:rsid w:val="001830F7"/>
    <w:rsid w:val="00183EE6"/>
    <w:rsid w:val="00184012"/>
    <w:rsid w:val="0018588A"/>
    <w:rsid w:val="00187252"/>
    <w:rsid w:val="00191C91"/>
    <w:rsid w:val="00192DD9"/>
    <w:rsid w:val="00194339"/>
    <w:rsid w:val="00194848"/>
    <w:rsid w:val="00194CAA"/>
    <w:rsid w:val="001958EA"/>
    <w:rsid w:val="00195B38"/>
    <w:rsid w:val="00195E0E"/>
    <w:rsid w:val="00197120"/>
    <w:rsid w:val="001A180D"/>
    <w:rsid w:val="001A1BAC"/>
    <w:rsid w:val="001A23CE"/>
    <w:rsid w:val="001A2647"/>
    <w:rsid w:val="001A2C89"/>
    <w:rsid w:val="001A65B8"/>
    <w:rsid w:val="001A673E"/>
    <w:rsid w:val="001A7763"/>
    <w:rsid w:val="001B3964"/>
    <w:rsid w:val="001B3FDB"/>
    <w:rsid w:val="001B4452"/>
    <w:rsid w:val="001B466C"/>
    <w:rsid w:val="001B4F34"/>
    <w:rsid w:val="001B4FBB"/>
    <w:rsid w:val="001B52EC"/>
    <w:rsid w:val="001B554A"/>
    <w:rsid w:val="001B5B25"/>
    <w:rsid w:val="001B6564"/>
    <w:rsid w:val="001B691A"/>
    <w:rsid w:val="001B7CCD"/>
    <w:rsid w:val="001C02D8"/>
    <w:rsid w:val="001C04E3"/>
    <w:rsid w:val="001C09B8"/>
    <w:rsid w:val="001C0D9A"/>
    <w:rsid w:val="001C2378"/>
    <w:rsid w:val="001C2C23"/>
    <w:rsid w:val="001C3EE9"/>
    <w:rsid w:val="001C3FA4"/>
    <w:rsid w:val="001C40F9"/>
    <w:rsid w:val="001C458B"/>
    <w:rsid w:val="001C5D4F"/>
    <w:rsid w:val="001C5E99"/>
    <w:rsid w:val="001C64C0"/>
    <w:rsid w:val="001C69DA"/>
    <w:rsid w:val="001C6F06"/>
    <w:rsid w:val="001D1468"/>
    <w:rsid w:val="001D2360"/>
    <w:rsid w:val="001D3109"/>
    <w:rsid w:val="001D332E"/>
    <w:rsid w:val="001D46D1"/>
    <w:rsid w:val="001D5033"/>
    <w:rsid w:val="001D5C88"/>
    <w:rsid w:val="001D6567"/>
    <w:rsid w:val="001D695C"/>
    <w:rsid w:val="001D6FD9"/>
    <w:rsid w:val="001D780E"/>
    <w:rsid w:val="001E05C3"/>
    <w:rsid w:val="001E0AD3"/>
    <w:rsid w:val="001E1411"/>
    <w:rsid w:val="001E36E4"/>
    <w:rsid w:val="001E379D"/>
    <w:rsid w:val="001E3A3C"/>
    <w:rsid w:val="001E4E84"/>
    <w:rsid w:val="001E51A6"/>
    <w:rsid w:val="001E5C23"/>
    <w:rsid w:val="001E71D6"/>
    <w:rsid w:val="001E7504"/>
    <w:rsid w:val="001E76DF"/>
    <w:rsid w:val="001F0066"/>
    <w:rsid w:val="001F07EA"/>
    <w:rsid w:val="001F0885"/>
    <w:rsid w:val="001F09EB"/>
    <w:rsid w:val="001F1308"/>
    <w:rsid w:val="001F1525"/>
    <w:rsid w:val="001F1E87"/>
    <w:rsid w:val="001F1EB6"/>
    <w:rsid w:val="001F2730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D05"/>
    <w:rsid w:val="001F7121"/>
    <w:rsid w:val="001F7CCE"/>
    <w:rsid w:val="00200D2C"/>
    <w:rsid w:val="002019D8"/>
    <w:rsid w:val="00201A54"/>
    <w:rsid w:val="00201EC7"/>
    <w:rsid w:val="00202006"/>
    <w:rsid w:val="00203353"/>
    <w:rsid w:val="0020349A"/>
    <w:rsid w:val="002034B4"/>
    <w:rsid w:val="002038C2"/>
    <w:rsid w:val="00204032"/>
    <w:rsid w:val="00204932"/>
    <w:rsid w:val="00204AEB"/>
    <w:rsid w:val="00204BAD"/>
    <w:rsid w:val="00204D60"/>
    <w:rsid w:val="00205379"/>
    <w:rsid w:val="00205627"/>
    <w:rsid w:val="002056D0"/>
    <w:rsid w:val="00207F92"/>
    <w:rsid w:val="00210860"/>
    <w:rsid w:val="00210B6A"/>
    <w:rsid w:val="00212CB6"/>
    <w:rsid w:val="00212E37"/>
    <w:rsid w:val="002135EC"/>
    <w:rsid w:val="00213854"/>
    <w:rsid w:val="002140FF"/>
    <w:rsid w:val="002149A2"/>
    <w:rsid w:val="00214CF5"/>
    <w:rsid w:val="0021625A"/>
    <w:rsid w:val="00216F9E"/>
    <w:rsid w:val="00220894"/>
    <w:rsid w:val="00224952"/>
    <w:rsid w:val="00224CED"/>
    <w:rsid w:val="00224DD2"/>
    <w:rsid w:val="00224F89"/>
    <w:rsid w:val="00225735"/>
    <w:rsid w:val="00225A6A"/>
    <w:rsid w:val="00225AC7"/>
    <w:rsid w:val="00225ACC"/>
    <w:rsid w:val="00226369"/>
    <w:rsid w:val="00231C25"/>
    <w:rsid w:val="00231C6F"/>
    <w:rsid w:val="00232A90"/>
    <w:rsid w:val="002330AD"/>
    <w:rsid w:val="002336B0"/>
    <w:rsid w:val="00234151"/>
    <w:rsid w:val="00234F8C"/>
    <w:rsid w:val="00235542"/>
    <w:rsid w:val="002369B0"/>
    <w:rsid w:val="00236AD8"/>
    <w:rsid w:val="002401F5"/>
    <w:rsid w:val="00240E54"/>
    <w:rsid w:val="00244E5C"/>
    <w:rsid w:val="00244EBA"/>
    <w:rsid w:val="00244FDF"/>
    <w:rsid w:val="002451C5"/>
    <w:rsid w:val="00245F1F"/>
    <w:rsid w:val="00246486"/>
    <w:rsid w:val="0024663B"/>
    <w:rsid w:val="00247103"/>
    <w:rsid w:val="00250067"/>
    <w:rsid w:val="002516DE"/>
    <w:rsid w:val="00251F81"/>
    <w:rsid w:val="00252BE0"/>
    <w:rsid w:val="00253588"/>
    <w:rsid w:val="00254326"/>
    <w:rsid w:val="002546F4"/>
    <w:rsid w:val="00254F44"/>
    <w:rsid w:val="002551D0"/>
    <w:rsid w:val="00255374"/>
    <w:rsid w:val="00257317"/>
    <w:rsid w:val="00257BF4"/>
    <w:rsid w:val="00260003"/>
    <w:rsid w:val="0026035D"/>
    <w:rsid w:val="002606AD"/>
    <w:rsid w:val="002606D6"/>
    <w:rsid w:val="00260728"/>
    <w:rsid w:val="00260B41"/>
    <w:rsid w:val="00261668"/>
    <w:rsid w:val="00261C98"/>
    <w:rsid w:val="0026248E"/>
    <w:rsid w:val="00262914"/>
    <w:rsid w:val="002638CF"/>
    <w:rsid w:val="00264230"/>
    <w:rsid w:val="002647BF"/>
    <w:rsid w:val="002647D5"/>
    <w:rsid w:val="0026496B"/>
    <w:rsid w:val="00265032"/>
    <w:rsid w:val="002651FB"/>
    <w:rsid w:val="0026538C"/>
    <w:rsid w:val="0026577B"/>
    <w:rsid w:val="00265781"/>
    <w:rsid w:val="00266B13"/>
    <w:rsid w:val="00266F4F"/>
    <w:rsid w:val="0026741F"/>
    <w:rsid w:val="00267440"/>
    <w:rsid w:val="00270201"/>
    <w:rsid w:val="00270728"/>
    <w:rsid w:val="00270D42"/>
    <w:rsid w:val="0027195D"/>
    <w:rsid w:val="0027227F"/>
    <w:rsid w:val="00272B03"/>
    <w:rsid w:val="00272BE9"/>
    <w:rsid w:val="002733E2"/>
    <w:rsid w:val="002738D7"/>
    <w:rsid w:val="00274F37"/>
    <w:rsid w:val="002750B1"/>
    <w:rsid w:val="00276A35"/>
    <w:rsid w:val="00276A55"/>
    <w:rsid w:val="0027706D"/>
    <w:rsid w:val="00277835"/>
    <w:rsid w:val="00280AB1"/>
    <w:rsid w:val="00284BAE"/>
    <w:rsid w:val="002859AF"/>
    <w:rsid w:val="00286AE7"/>
    <w:rsid w:val="00286E9E"/>
    <w:rsid w:val="00287243"/>
    <w:rsid w:val="00290647"/>
    <w:rsid w:val="00291385"/>
    <w:rsid w:val="00291422"/>
    <w:rsid w:val="00291C0F"/>
    <w:rsid w:val="0029237F"/>
    <w:rsid w:val="00292715"/>
    <w:rsid w:val="00293E57"/>
    <w:rsid w:val="002947D1"/>
    <w:rsid w:val="002948DF"/>
    <w:rsid w:val="00294D90"/>
    <w:rsid w:val="002A00A6"/>
    <w:rsid w:val="002A1E92"/>
    <w:rsid w:val="002A204D"/>
    <w:rsid w:val="002A2616"/>
    <w:rsid w:val="002A26E1"/>
    <w:rsid w:val="002A2916"/>
    <w:rsid w:val="002A368A"/>
    <w:rsid w:val="002A4065"/>
    <w:rsid w:val="002A56B0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C30"/>
    <w:rsid w:val="002B7C37"/>
    <w:rsid w:val="002B7EAF"/>
    <w:rsid w:val="002C099C"/>
    <w:rsid w:val="002C0B74"/>
    <w:rsid w:val="002C0C8B"/>
    <w:rsid w:val="002C0CBB"/>
    <w:rsid w:val="002C1201"/>
    <w:rsid w:val="002C1460"/>
    <w:rsid w:val="002C1BDF"/>
    <w:rsid w:val="002C20F2"/>
    <w:rsid w:val="002C2E55"/>
    <w:rsid w:val="002C38B2"/>
    <w:rsid w:val="002C3F9C"/>
    <w:rsid w:val="002C5AFA"/>
    <w:rsid w:val="002C7601"/>
    <w:rsid w:val="002D0439"/>
    <w:rsid w:val="002D0C61"/>
    <w:rsid w:val="002D1179"/>
    <w:rsid w:val="002D11B7"/>
    <w:rsid w:val="002D166D"/>
    <w:rsid w:val="002D3BBC"/>
    <w:rsid w:val="002D438A"/>
    <w:rsid w:val="002D5651"/>
    <w:rsid w:val="002D5738"/>
    <w:rsid w:val="002D5E53"/>
    <w:rsid w:val="002D6DD1"/>
    <w:rsid w:val="002E0319"/>
    <w:rsid w:val="002E179B"/>
    <w:rsid w:val="002E1C9E"/>
    <w:rsid w:val="002E1F6F"/>
    <w:rsid w:val="002E257B"/>
    <w:rsid w:val="002E2A4C"/>
    <w:rsid w:val="002E2B20"/>
    <w:rsid w:val="002E3268"/>
    <w:rsid w:val="002E3C65"/>
    <w:rsid w:val="002E3F5B"/>
    <w:rsid w:val="002E4362"/>
    <w:rsid w:val="002E5763"/>
    <w:rsid w:val="002E5EC2"/>
    <w:rsid w:val="002E63D9"/>
    <w:rsid w:val="002E640E"/>
    <w:rsid w:val="002E7C23"/>
    <w:rsid w:val="002F0C28"/>
    <w:rsid w:val="002F3CDE"/>
    <w:rsid w:val="002F4A97"/>
    <w:rsid w:val="002F50A5"/>
    <w:rsid w:val="002F5ACD"/>
    <w:rsid w:val="002F5DD6"/>
    <w:rsid w:val="002F5FEA"/>
    <w:rsid w:val="002F63E7"/>
    <w:rsid w:val="002F7BE3"/>
    <w:rsid w:val="002F7E6A"/>
    <w:rsid w:val="002F7FEF"/>
    <w:rsid w:val="00300165"/>
    <w:rsid w:val="00300379"/>
    <w:rsid w:val="003010CF"/>
    <w:rsid w:val="003028C2"/>
    <w:rsid w:val="00303440"/>
    <w:rsid w:val="00304D9B"/>
    <w:rsid w:val="00305FF9"/>
    <w:rsid w:val="00306E6B"/>
    <w:rsid w:val="003100C8"/>
    <w:rsid w:val="003101DA"/>
    <w:rsid w:val="00311161"/>
    <w:rsid w:val="00312400"/>
    <w:rsid w:val="00312739"/>
    <w:rsid w:val="00312D10"/>
    <w:rsid w:val="00315D38"/>
    <w:rsid w:val="00317457"/>
    <w:rsid w:val="003178DA"/>
    <w:rsid w:val="00317C14"/>
    <w:rsid w:val="00317DB8"/>
    <w:rsid w:val="00320618"/>
    <w:rsid w:val="0032100B"/>
    <w:rsid w:val="00321BD7"/>
    <w:rsid w:val="003224BA"/>
    <w:rsid w:val="0032260F"/>
    <w:rsid w:val="003228DA"/>
    <w:rsid w:val="00323998"/>
    <w:rsid w:val="00323D6B"/>
    <w:rsid w:val="00324CC1"/>
    <w:rsid w:val="003252B0"/>
    <w:rsid w:val="003263E6"/>
    <w:rsid w:val="00326957"/>
    <w:rsid w:val="00326AE2"/>
    <w:rsid w:val="003270E8"/>
    <w:rsid w:val="0032734C"/>
    <w:rsid w:val="00330F1D"/>
    <w:rsid w:val="00331426"/>
    <w:rsid w:val="0033171D"/>
    <w:rsid w:val="00331BE7"/>
    <w:rsid w:val="00331FC3"/>
    <w:rsid w:val="003336B3"/>
    <w:rsid w:val="0033445B"/>
    <w:rsid w:val="003353E8"/>
    <w:rsid w:val="00335B75"/>
    <w:rsid w:val="00335D8C"/>
    <w:rsid w:val="00336072"/>
    <w:rsid w:val="003363A1"/>
    <w:rsid w:val="0034226D"/>
    <w:rsid w:val="00342972"/>
    <w:rsid w:val="00342FDD"/>
    <w:rsid w:val="003431D0"/>
    <w:rsid w:val="00343D5A"/>
    <w:rsid w:val="0034429B"/>
    <w:rsid w:val="00344866"/>
    <w:rsid w:val="0034638C"/>
    <w:rsid w:val="00346F7F"/>
    <w:rsid w:val="00350108"/>
    <w:rsid w:val="00350762"/>
    <w:rsid w:val="003507C4"/>
    <w:rsid w:val="0035184D"/>
    <w:rsid w:val="003519A1"/>
    <w:rsid w:val="003523BE"/>
    <w:rsid w:val="00352480"/>
    <w:rsid w:val="003530D2"/>
    <w:rsid w:val="0035331A"/>
    <w:rsid w:val="003534E1"/>
    <w:rsid w:val="003548D8"/>
    <w:rsid w:val="003554CA"/>
    <w:rsid w:val="00355ACB"/>
    <w:rsid w:val="00355FB3"/>
    <w:rsid w:val="00356AF0"/>
    <w:rsid w:val="00360232"/>
    <w:rsid w:val="003602E0"/>
    <w:rsid w:val="00360D01"/>
    <w:rsid w:val="003624B7"/>
    <w:rsid w:val="00362569"/>
    <w:rsid w:val="003636CD"/>
    <w:rsid w:val="00363E1E"/>
    <w:rsid w:val="0036487C"/>
    <w:rsid w:val="0036510F"/>
    <w:rsid w:val="00365411"/>
    <w:rsid w:val="003658E5"/>
    <w:rsid w:val="00365FA2"/>
    <w:rsid w:val="00366C69"/>
    <w:rsid w:val="00367441"/>
    <w:rsid w:val="00367B1D"/>
    <w:rsid w:val="00370E4F"/>
    <w:rsid w:val="00370FA6"/>
    <w:rsid w:val="00371215"/>
    <w:rsid w:val="003716A5"/>
    <w:rsid w:val="003718EC"/>
    <w:rsid w:val="00372F0D"/>
    <w:rsid w:val="00374059"/>
    <w:rsid w:val="00374EF9"/>
    <w:rsid w:val="0037535B"/>
    <w:rsid w:val="0037552D"/>
    <w:rsid w:val="003756DB"/>
    <w:rsid w:val="003770BB"/>
    <w:rsid w:val="0037737E"/>
    <w:rsid w:val="0037771A"/>
    <w:rsid w:val="003802DC"/>
    <w:rsid w:val="00380D9F"/>
    <w:rsid w:val="00380E4E"/>
    <w:rsid w:val="00380FBF"/>
    <w:rsid w:val="00382A43"/>
    <w:rsid w:val="00382D60"/>
    <w:rsid w:val="00382F29"/>
    <w:rsid w:val="00383C8D"/>
    <w:rsid w:val="00384E17"/>
    <w:rsid w:val="003852FB"/>
    <w:rsid w:val="00385429"/>
    <w:rsid w:val="00385B05"/>
    <w:rsid w:val="0038612C"/>
    <w:rsid w:val="00386382"/>
    <w:rsid w:val="003865EF"/>
    <w:rsid w:val="00386BA9"/>
    <w:rsid w:val="00387916"/>
    <w:rsid w:val="00390017"/>
    <w:rsid w:val="003901A3"/>
    <w:rsid w:val="0039072F"/>
    <w:rsid w:val="003917DF"/>
    <w:rsid w:val="00391CE6"/>
    <w:rsid w:val="003929DE"/>
    <w:rsid w:val="003940CE"/>
    <w:rsid w:val="00395B0F"/>
    <w:rsid w:val="00397C1D"/>
    <w:rsid w:val="003A0009"/>
    <w:rsid w:val="003A180F"/>
    <w:rsid w:val="003A18DD"/>
    <w:rsid w:val="003A1B13"/>
    <w:rsid w:val="003A20C8"/>
    <w:rsid w:val="003A2C29"/>
    <w:rsid w:val="003A2EC3"/>
    <w:rsid w:val="003A36F2"/>
    <w:rsid w:val="003A3D39"/>
    <w:rsid w:val="003A3EC7"/>
    <w:rsid w:val="003A40B4"/>
    <w:rsid w:val="003A4E10"/>
    <w:rsid w:val="003A5667"/>
    <w:rsid w:val="003A7834"/>
    <w:rsid w:val="003B0B5B"/>
    <w:rsid w:val="003B0E79"/>
    <w:rsid w:val="003B321C"/>
    <w:rsid w:val="003B3575"/>
    <w:rsid w:val="003B50BC"/>
    <w:rsid w:val="003B576E"/>
    <w:rsid w:val="003B5D97"/>
    <w:rsid w:val="003B63A4"/>
    <w:rsid w:val="003B68FE"/>
    <w:rsid w:val="003B6D7D"/>
    <w:rsid w:val="003B7D7E"/>
    <w:rsid w:val="003C0644"/>
    <w:rsid w:val="003C1012"/>
    <w:rsid w:val="003C11C9"/>
    <w:rsid w:val="003C1229"/>
    <w:rsid w:val="003C1FD4"/>
    <w:rsid w:val="003C213D"/>
    <w:rsid w:val="003C25AD"/>
    <w:rsid w:val="003C2D21"/>
    <w:rsid w:val="003C3AB3"/>
    <w:rsid w:val="003C5E6B"/>
    <w:rsid w:val="003C6801"/>
    <w:rsid w:val="003C7AD7"/>
    <w:rsid w:val="003C7D3A"/>
    <w:rsid w:val="003D0FC3"/>
    <w:rsid w:val="003D1168"/>
    <w:rsid w:val="003D2C1D"/>
    <w:rsid w:val="003D2C34"/>
    <w:rsid w:val="003D397A"/>
    <w:rsid w:val="003D3D8E"/>
    <w:rsid w:val="003D3DDD"/>
    <w:rsid w:val="003D5CBF"/>
    <w:rsid w:val="003D66D2"/>
    <w:rsid w:val="003E07AE"/>
    <w:rsid w:val="003E14FC"/>
    <w:rsid w:val="003E20E4"/>
    <w:rsid w:val="003E2976"/>
    <w:rsid w:val="003E3A96"/>
    <w:rsid w:val="003E4858"/>
    <w:rsid w:val="003E6316"/>
    <w:rsid w:val="003E6884"/>
    <w:rsid w:val="003E6AC5"/>
    <w:rsid w:val="003E76B2"/>
    <w:rsid w:val="003F0096"/>
    <w:rsid w:val="003F0850"/>
    <w:rsid w:val="003F0D12"/>
    <w:rsid w:val="003F160C"/>
    <w:rsid w:val="003F324F"/>
    <w:rsid w:val="003F33BC"/>
    <w:rsid w:val="003F3D4E"/>
    <w:rsid w:val="003F402F"/>
    <w:rsid w:val="003F477E"/>
    <w:rsid w:val="003F6679"/>
    <w:rsid w:val="003F6CD2"/>
    <w:rsid w:val="003F788D"/>
    <w:rsid w:val="0040126E"/>
    <w:rsid w:val="004020D4"/>
    <w:rsid w:val="004021B6"/>
    <w:rsid w:val="004047C4"/>
    <w:rsid w:val="00404955"/>
    <w:rsid w:val="0040567F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9EE"/>
    <w:rsid w:val="00415D76"/>
    <w:rsid w:val="00415E39"/>
    <w:rsid w:val="00416665"/>
    <w:rsid w:val="00416A67"/>
    <w:rsid w:val="00416ACB"/>
    <w:rsid w:val="00421CED"/>
    <w:rsid w:val="00421DCF"/>
    <w:rsid w:val="00422341"/>
    <w:rsid w:val="004235BC"/>
    <w:rsid w:val="004235C2"/>
    <w:rsid w:val="00423641"/>
    <w:rsid w:val="00426266"/>
    <w:rsid w:val="004270AA"/>
    <w:rsid w:val="004270D1"/>
    <w:rsid w:val="004277DB"/>
    <w:rsid w:val="00427CC8"/>
    <w:rsid w:val="00430127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40B"/>
    <w:rsid w:val="00444BF2"/>
    <w:rsid w:val="00445884"/>
    <w:rsid w:val="00445DEE"/>
    <w:rsid w:val="004461D9"/>
    <w:rsid w:val="00446AC6"/>
    <w:rsid w:val="0044759B"/>
    <w:rsid w:val="00447F54"/>
    <w:rsid w:val="00450B7E"/>
    <w:rsid w:val="0045136B"/>
    <w:rsid w:val="00451B0B"/>
    <w:rsid w:val="00451C7E"/>
    <w:rsid w:val="00453BB6"/>
    <w:rsid w:val="00453CAA"/>
    <w:rsid w:val="00455113"/>
    <w:rsid w:val="00456421"/>
    <w:rsid w:val="00456CD7"/>
    <w:rsid w:val="00456DAB"/>
    <w:rsid w:val="004570E5"/>
    <w:rsid w:val="00460CC3"/>
    <w:rsid w:val="00460E86"/>
    <w:rsid w:val="004646B4"/>
    <w:rsid w:val="00464A88"/>
    <w:rsid w:val="004651A0"/>
    <w:rsid w:val="00465491"/>
    <w:rsid w:val="00466532"/>
    <w:rsid w:val="00467488"/>
    <w:rsid w:val="0047083E"/>
    <w:rsid w:val="00470B35"/>
    <w:rsid w:val="00470EB5"/>
    <w:rsid w:val="00472333"/>
    <w:rsid w:val="0047286B"/>
    <w:rsid w:val="00472A3B"/>
    <w:rsid w:val="00472E27"/>
    <w:rsid w:val="00474220"/>
    <w:rsid w:val="004752D3"/>
    <w:rsid w:val="004754E1"/>
    <w:rsid w:val="00475CE0"/>
    <w:rsid w:val="0047618E"/>
    <w:rsid w:val="00476827"/>
    <w:rsid w:val="00476BD4"/>
    <w:rsid w:val="00477C35"/>
    <w:rsid w:val="00480988"/>
    <w:rsid w:val="00480E05"/>
    <w:rsid w:val="00482BBE"/>
    <w:rsid w:val="00483A12"/>
    <w:rsid w:val="00484353"/>
    <w:rsid w:val="00484A77"/>
    <w:rsid w:val="0048540F"/>
    <w:rsid w:val="00485970"/>
    <w:rsid w:val="00485C0D"/>
    <w:rsid w:val="0048622B"/>
    <w:rsid w:val="00486575"/>
    <w:rsid w:val="004866D0"/>
    <w:rsid w:val="00487B0B"/>
    <w:rsid w:val="00490A99"/>
    <w:rsid w:val="00490F62"/>
    <w:rsid w:val="00491862"/>
    <w:rsid w:val="00493DFD"/>
    <w:rsid w:val="00494242"/>
    <w:rsid w:val="00494C59"/>
    <w:rsid w:val="00494E8E"/>
    <w:rsid w:val="004955BC"/>
    <w:rsid w:val="00495D63"/>
    <w:rsid w:val="0049648F"/>
    <w:rsid w:val="00496606"/>
    <w:rsid w:val="00496F05"/>
    <w:rsid w:val="00497370"/>
    <w:rsid w:val="004A0990"/>
    <w:rsid w:val="004A0F39"/>
    <w:rsid w:val="004A1C65"/>
    <w:rsid w:val="004A1F52"/>
    <w:rsid w:val="004A211D"/>
    <w:rsid w:val="004A251F"/>
    <w:rsid w:val="004A3BF1"/>
    <w:rsid w:val="004A3E42"/>
    <w:rsid w:val="004A425E"/>
    <w:rsid w:val="004A4715"/>
    <w:rsid w:val="004A5046"/>
    <w:rsid w:val="004A565E"/>
    <w:rsid w:val="004A5DF3"/>
    <w:rsid w:val="004A6134"/>
    <w:rsid w:val="004A67F7"/>
    <w:rsid w:val="004A7092"/>
    <w:rsid w:val="004A72E8"/>
    <w:rsid w:val="004B18E4"/>
    <w:rsid w:val="004B2395"/>
    <w:rsid w:val="004B49E6"/>
    <w:rsid w:val="004B4CE1"/>
    <w:rsid w:val="004B4D69"/>
    <w:rsid w:val="004B50C6"/>
    <w:rsid w:val="004C01A8"/>
    <w:rsid w:val="004C1112"/>
    <w:rsid w:val="004C1840"/>
    <w:rsid w:val="004C24C9"/>
    <w:rsid w:val="004C31B6"/>
    <w:rsid w:val="004C4A41"/>
    <w:rsid w:val="004C5047"/>
    <w:rsid w:val="004C5319"/>
    <w:rsid w:val="004C621F"/>
    <w:rsid w:val="004C631A"/>
    <w:rsid w:val="004C7948"/>
    <w:rsid w:val="004C7A82"/>
    <w:rsid w:val="004C7BB8"/>
    <w:rsid w:val="004C7C60"/>
    <w:rsid w:val="004D0DFE"/>
    <w:rsid w:val="004D1A6C"/>
    <w:rsid w:val="004D1D91"/>
    <w:rsid w:val="004D22C3"/>
    <w:rsid w:val="004D4D78"/>
    <w:rsid w:val="004D56F2"/>
    <w:rsid w:val="004D6F4D"/>
    <w:rsid w:val="004D6F95"/>
    <w:rsid w:val="004D72FE"/>
    <w:rsid w:val="004D7E91"/>
    <w:rsid w:val="004E003A"/>
    <w:rsid w:val="004E0768"/>
    <w:rsid w:val="004E11FC"/>
    <w:rsid w:val="004E1A31"/>
    <w:rsid w:val="004E2DE0"/>
    <w:rsid w:val="004E4060"/>
    <w:rsid w:val="004E409A"/>
    <w:rsid w:val="004E412A"/>
    <w:rsid w:val="004E6C7D"/>
    <w:rsid w:val="004E6F13"/>
    <w:rsid w:val="004F08CA"/>
    <w:rsid w:val="004F0FB9"/>
    <w:rsid w:val="004F2F7E"/>
    <w:rsid w:val="004F32B5"/>
    <w:rsid w:val="004F3A78"/>
    <w:rsid w:val="004F3BED"/>
    <w:rsid w:val="004F407E"/>
    <w:rsid w:val="004F52A4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AC4"/>
    <w:rsid w:val="00505C04"/>
    <w:rsid w:val="00511F15"/>
    <w:rsid w:val="00512AEB"/>
    <w:rsid w:val="0051318C"/>
    <w:rsid w:val="0051325C"/>
    <w:rsid w:val="00513704"/>
    <w:rsid w:val="005142CD"/>
    <w:rsid w:val="005143C9"/>
    <w:rsid w:val="00514997"/>
    <w:rsid w:val="005149C6"/>
    <w:rsid w:val="005157A9"/>
    <w:rsid w:val="005173A7"/>
    <w:rsid w:val="005173F5"/>
    <w:rsid w:val="005177E1"/>
    <w:rsid w:val="00520C0A"/>
    <w:rsid w:val="005218B6"/>
    <w:rsid w:val="00522589"/>
    <w:rsid w:val="00524545"/>
    <w:rsid w:val="00524CFB"/>
    <w:rsid w:val="005255BF"/>
    <w:rsid w:val="005257DE"/>
    <w:rsid w:val="00525E8E"/>
    <w:rsid w:val="00527200"/>
    <w:rsid w:val="00527EE6"/>
    <w:rsid w:val="00530157"/>
    <w:rsid w:val="00531EBE"/>
    <w:rsid w:val="00532F8B"/>
    <w:rsid w:val="00533737"/>
    <w:rsid w:val="00535B79"/>
    <w:rsid w:val="00535D7C"/>
    <w:rsid w:val="005360D0"/>
    <w:rsid w:val="00536579"/>
    <w:rsid w:val="005366C7"/>
    <w:rsid w:val="00536C1E"/>
    <w:rsid w:val="00536E41"/>
    <w:rsid w:val="005400D9"/>
    <w:rsid w:val="0054343A"/>
    <w:rsid w:val="00543974"/>
    <w:rsid w:val="00543EBF"/>
    <w:rsid w:val="00544ABA"/>
    <w:rsid w:val="00544E19"/>
    <w:rsid w:val="0054593A"/>
    <w:rsid w:val="005467FB"/>
    <w:rsid w:val="00546AE9"/>
    <w:rsid w:val="00547358"/>
    <w:rsid w:val="00547989"/>
    <w:rsid w:val="00551320"/>
    <w:rsid w:val="005518A4"/>
    <w:rsid w:val="00551A1D"/>
    <w:rsid w:val="00552768"/>
    <w:rsid w:val="00552935"/>
    <w:rsid w:val="00552F40"/>
    <w:rsid w:val="00553127"/>
    <w:rsid w:val="005537D5"/>
    <w:rsid w:val="00553BB3"/>
    <w:rsid w:val="00553E60"/>
    <w:rsid w:val="00554BE7"/>
    <w:rsid w:val="00556D68"/>
    <w:rsid w:val="00557052"/>
    <w:rsid w:val="00557173"/>
    <w:rsid w:val="00557485"/>
    <w:rsid w:val="005576A1"/>
    <w:rsid w:val="00557A64"/>
    <w:rsid w:val="005605C0"/>
    <w:rsid w:val="00560D23"/>
    <w:rsid w:val="005615D8"/>
    <w:rsid w:val="00561D4F"/>
    <w:rsid w:val="0056266E"/>
    <w:rsid w:val="005626D6"/>
    <w:rsid w:val="00562763"/>
    <w:rsid w:val="005638D4"/>
    <w:rsid w:val="00565253"/>
    <w:rsid w:val="005656ED"/>
    <w:rsid w:val="00566544"/>
    <w:rsid w:val="00566608"/>
    <w:rsid w:val="005667D7"/>
    <w:rsid w:val="005668D8"/>
    <w:rsid w:val="00566C83"/>
    <w:rsid w:val="005700FE"/>
    <w:rsid w:val="00570E24"/>
    <w:rsid w:val="005718DB"/>
    <w:rsid w:val="00572760"/>
    <w:rsid w:val="00572798"/>
    <w:rsid w:val="00573637"/>
    <w:rsid w:val="005743DE"/>
    <w:rsid w:val="00574F3F"/>
    <w:rsid w:val="0057562C"/>
    <w:rsid w:val="005759F6"/>
    <w:rsid w:val="00575E3E"/>
    <w:rsid w:val="005763D6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4D7"/>
    <w:rsid w:val="005836A1"/>
    <w:rsid w:val="00584416"/>
    <w:rsid w:val="00584B39"/>
    <w:rsid w:val="00585028"/>
    <w:rsid w:val="005854D1"/>
    <w:rsid w:val="00585F5B"/>
    <w:rsid w:val="0058620A"/>
    <w:rsid w:val="005877CA"/>
    <w:rsid w:val="00587FC0"/>
    <w:rsid w:val="005906AD"/>
    <w:rsid w:val="00590DA6"/>
    <w:rsid w:val="00591C7D"/>
    <w:rsid w:val="00592555"/>
    <w:rsid w:val="005925D8"/>
    <w:rsid w:val="00592B03"/>
    <w:rsid w:val="00593AB9"/>
    <w:rsid w:val="00594ABB"/>
    <w:rsid w:val="00594D1C"/>
    <w:rsid w:val="00594E36"/>
    <w:rsid w:val="00594F0A"/>
    <w:rsid w:val="00595147"/>
    <w:rsid w:val="0059525E"/>
    <w:rsid w:val="00595887"/>
    <w:rsid w:val="005961F7"/>
    <w:rsid w:val="00596B9C"/>
    <w:rsid w:val="005A054D"/>
    <w:rsid w:val="005A0A46"/>
    <w:rsid w:val="005A10B9"/>
    <w:rsid w:val="005A11EA"/>
    <w:rsid w:val="005A2217"/>
    <w:rsid w:val="005A24E4"/>
    <w:rsid w:val="005A269F"/>
    <w:rsid w:val="005A2C18"/>
    <w:rsid w:val="005A305E"/>
    <w:rsid w:val="005A30BB"/>
    <w:rsid w:val="005A3887"/>
    <w:rsid w:val="005A5722"/>
    <w:rsid w:val="005A704E"/>
    <w:rsid w:val="005A7AB4"/>
    <w:rsid w:val="005B0542"/>
    <w:rsid w:val="005B2225"/>
    <w:rsid w:val="005B2799"/>
    <w:rsid w:val="005B2923"/>
    <w:rsid w:val="005B2B77"/>
    <w:rsid w:val="005B300D"/>
    <w:rsid w:val="005B3D4A"/>
    <w:rsid w:val="005B4D87"/>
    <w:rsid w:val="005B5597"/>
    <w:rsid w:val="005B7DD1"/>
    <w:rsid w:val="005C00A0"/>
    <w:rsid w:val="005C018A"/>
    <w:rsid w:val="005C0B2F"/>
    <w:rsid w:val="005C1FE7"/>
    <w:rsid w:val="005C2885"/>
    <w:rsid w:val="005C28FA"/>
    <w:rsid w:val="005C3D1E"/>
    <w:rsid w:val="005C40F4"/>
    <w:rsid w:val="005C43BE"/>
    <w:rsid w:val="005C44F3"/>
    <w:rsid w:val="005C4CF5"/>
    <w:rsid w:val="005C7016"/>
    <w:rsid w:val="005C712D"/>
    <w:rsid w:val="005C7C75"/>
    <w:rsid w:val="005D010B"/>
    <w:rsid w:val="005D0E4F"/>
    <w:rsid w:val="005D1E32"/>
    <w:rsid w:val="005D2043"/>
    <w:rsid w:val="005D206B"/>
    <w:rsid w:val="005D22B7"/>
    <w:rsid w:val="005D2A73"/>
    <w:rsid w:val="005D2BDE"/>
    <w:rsid w:val="005D3C9C"/>
    <w:rsid w:val="005D3D76"/>
    <w:rsid w:val="005D3EB1"/>
    <w:rsid w:val="005D4501"/>
    <w:rsid w:val="005D4578"/>
    <w:rsid w:val="005D4EFA"/>
    <w:rsid w:val="005D55BA"/>
    <w:rsid w:val="005D5ADB"/>
    <w:rsid w:val="005D648A"/>
    <w:rsid w:val="005D7526"/>
    <w:rsid w:val="005D7E0D"/>
    <w:rsid w:val="005E03CE"/>
    <w:rsid w:val="005E234A"/>
    <w:rsid w:val="005E35CC"/>
    <w:rsid w:val="005E371E"/>
    <w:rsid w:val="005E4381"/>
    <w:rsid w:val="005E53F9"/>
    <w:rsid w:val="005E775D"/>
    <w:rsid w:val="005F0A43"/>
    <w:rsid w:val="005F27BF"/>
    <w:rsid w:val="005F4171"/>
    <w:rsid w:val="005F4437"/>
    <w:rsid w:val="005F46D6"/>
    <w:rsid w:val="005F4DD6"/>
    <w:rsid w:val="005F50D8"/>
    <w:rsid w:val="005F53A1"/>
    <w:rsid w:val="005F6B77"/>
    <w:rsid w:val="005F7214"/>
    <w:rsid w:val="005F7487"/>
    <w:rsid w:val="006002C7"/>
    <w:rsid w:val="00600F95"/>
    <w:rsid w:val="00600FC9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6FC6"/>
    <w:rsid w:val="006072C6"/>
    <w:rsid w:val="00607A2E"/>
    <w:rsid w:val="00607A6C"/>
    <w:rsid w:val="006130F7"/>
    <w:rsid w:val="006135E9"/>
    <w:rsid w:val="00613753"/>
    <w:rsid w:val="00613AF8"/>
    <w:rsid w:val="00613D8E"/>
    <w:rsid w:val="006142E0"/>
    <w:rsid w:val="00616112"/>
    <w:rsid w:val="00616F75"/>
    <w:rsid w:val="00617552"/>
    <w:rsid w:val="006205CA"/>
    <w:rsid w:val="006212AB"/>
    <w:rsid w:val="00621F53"/>
    <w:rsid w:val="00622E2A"/>
    <w:rsid w:val="00623089"/>
    <w:rsid w:val="0062308E"/>
    <w:rsid w:val="00623343"/>
    <w:rsid w:val="006234C4"/>
    <w:rsid w:val="006239F8"/>
    <w:rsid w:val="006244C9"/>
    <w:rsid w:val="006245F6"/>
    <w:rsid w:val="0062475D"/>
    <w:rsid w:val="0062495F"/>
    <w:rsid w:val="00624C35"/>
    <w:rsid w:val="0062660B"/>
    <w:rsid w:val="00626AD1"/>
    <w:rsid w:val="00627951"/>
    <w:rsid w:val="006304BC"/>
    <w:rsid w:val="00630C25"/>
    <w:rsid w:val="00630DCE"/>
    <w:rsid w:val="0063120A"/>
    <w:rsid w:val="0063150B"/>
    <w:rsid w:val="00631585"/>
    <w:rsid w:val="00633B14"/>
    <w:rsid w:val="00634ACF"/>
    <w:rsid w:val="00635035"/>
    <w:rsid w:val="00635222"/>
    <w:rsid w:val="0063580D"/>
    <w:rsid w:val="00635CAE"/>
    <w:rsid w:val="00636E5C"/>
    <w:rsid w:val="00637240"/>
    <w:rsid w:val="00640BE4"/>
    <w:rsid w:val="00642D52"/>
    <w:rsid w:val="00643660"/>
    <w:rsid w:val="00643C6F"/>
    <w:rsid w:val="00644D47"/>
    <w:rsid w:val="00650139"/>
    <w:rsid w:val="00650987"/>
    <w:rsid w:val="00652756"/>
    <w:rsid w:val="00652AD8"/>
    <w:rsid w:val="00652B5B"/>
    <w:rsid w:val="00652B79"/>
    <w:rsid w:val="006533C3"/>
    <w:rsid w:val="00653611"/>
    <w:rsid w:val="00654068"/>
    <w:rsid w:val="00654B38"/>
    <w:rsid w:val="00654B83"/>
    <w:rsid w:val="00655061"/>
    <w:rsid w:val="0065510C"/>
    <w:rsid w:val="00655B2D"/>
    <w:rsid w:val="00655B63"/>
    <w:rsid w:val="00655D4F"/>
    <w:rsid w:val="006571F6"/>
    <w:rsid w:val="006618CC"/>
    <w:rsid w:val="00662111"/>
    <w:rsid w:val="00662118"/>
    <w:rsid w:val="006638AD"/>
    <w:rsid w:val="00663AA8"/>
    <w:rsid w:val="006640D3"/>
    <w:rsid w:val="0066732C"/>
    <w:rsid w:val="006679F5"/>
    <w:rsid w:val="00667B77"/>
    <w:rsid w:val="00670129"/>
    <w:rsid w:val="006716DA"/>
    <w:rsid w:val="006728ED"/>
    <w:rsid w:val="00672CCB"/>
    <w:rsid w:val="006732B1"/>
    <w:rsid w:val="0067433B"/>
    <w:rsid w:val="006743F9"/>
    <w:rsid w:val="0067446F"/>
    <w:rsid w:val="0067469A"/>
    <w:rsid w:val="006746A4"/>
    <w:rsid w:val="00674760"/>
    <w:rsid w:val="006750A5"/>
    <w:rsid w:val="00675558"/>
    <w:rsid w:val="00675611"/>
    <w:rsid w:val="00675A60"/>
    <w:rsid w:val="006761C0"/>
    <w:rsid w:val="0067697E"/>
    <w:rsid w:val="00677443"/>
    <w:rsid w:val="0067769A"/>
    <w:rsid w:val="006806A3"/>
    <w:rsid w:val="006806A6"/>
    <w:rsid w:val="00680F80"/>
    <w:rsid w:val="00681211"/>
    <w:rsid w:val="00681B36"/>
    <w:rsid w:val="00682E14"/>
    <w:rsid w:val="0068436C"/>
    <w:rsid w:val="0068456D"/>
    <w:rsid w:val="00684772"/>
    <w:rsid w:val="0068545E"/>
    <w:rsid w:val="00685FD4"/>
    <w:rsid w:val="00686612"/>
    <w:rsid w:val="0068661E"/>
    <w:rsid w:val="006874B9"/>
    <w:rsid w:val="00687F77"/>
    <w:rsid w:val="00690A49"/>
    <w:rsid w:val="00690BB6"/>
    <w:rsid w:val="00691B30"/>
    <w:rsid w:val="00691D23"/>
    <w:rsid w:val="00692FCB"/>
    <w:rsid w:val="00693E1F"/>
    <w:rsid w:val="00693ECB"/>
    <w:rsid w:val="00694797"/>
    <w:rsid w:val="00695887"/>
    <w:rsid w:val="00697733"/>
    <w:rsid w:val="006A254E"/>
    <w:rsid w:val="006A2C30"/>
    <w:rsid w:val="006A301C"/>
    <w:rsid w:val="006A367E"/>
    <w:rsid w:val="006A3E2B"/>
    <w:rsid w:val="006A4F14"/>
    <w:rsid w:val="006A5B38"/>
    <w:rsid w:val="006A5E53"/>
    <w:rsid w:val="006A6AEF"/>
    <w:rsid w:val="006A6E17"/>
    <w:rsid w:val="006A70D6"/>
    <w:rsid w:val="006A7618"/>
    <w:rsid w:val="006B0C2E"/>
    <w:rsid w:val="006B120D"/>
    <w:rsid w:val="006B17E7"/>
    <w:rsid w:val="006B19E8"/>
    <w:rsid w:val="006B1A8A"/>
    <w:rsid w:val="006B1FD5"/>
    <w:rsid w:val="006B3FBB"/>
    <w:rsid w:val="006B555A"/>
    <w:rsid w:val="006B5A5A"/>
    <w:rsid w:val="006B600A"/>
    <w:rsid w:val="006B6635"/>
    <w:rsid w:val="006B7781"/>
    <w:rsid w:val="006B7D22"/>
    <w:rsid w:val="006B7D2C"/>
    <w:rsid w:val="006B7FF0"/>
    <w:rsid w:val="006C0894"/>
    <w:rsid w:val="006C1019"/>
    <w:rsid w:val="006C13DF"/>
    <w:rsid w:val="006C2BB5"/>
    <w:rsid w:val="006C2BEE"/>
    <w:rsid w:val="006C3AD8"/>
    <w:rsid w:val="006C4516"/>
    <w:rsid w:val="006C455E"/>
    <w:rsid w:val="006C58EF"/>
    <w:rsid w:val="006C5958"/>
    <w:rsid w:val="006C5B4F"/>
    <w:rsid w:val="006C643C"/>
    <w:rsid w:val="006C6E3A"/>
    <w:rsid w:val="006C6F15"/>
    <w:rsid w:val="006C6FD7"/>
    <w:rsid w:val="006D00CD"/>
    <w:rsid w:val="006D00DB"/>
    <w:rsid w:val="006D0361"/>
    <w:rsid w:val="006D16B0"/>
    <w:rsid w:val="006D2182"/>
    <w:rsid w:val="006D2444"/>
    <w:rsid w:val="006D254B"/>
    <w:rsid w:val="006D289B"/>
    <w:rsid w:val="006D36A0"/>
    <w:rsid w:val="006D3BE1"/>
    <w:rsid w:val="006D48FC"/>
    <w:rsid w:val="006D6108"/>
    <w:rsid w:val="006D62BC"/>
    <w:rsid w:val="006D6450"/>
    <w:rsid w:val="006D6939"/>
    <w:rsid w:val="006D7EB0"/>
    <w:rsid w:val="006E0138"/>
    <w:rsid w:val="006E0BB0"/>
    <w:rsid w:val="006E12C3"/>
    <w:rsid w:val="006E2529"/>
    <w:rsid w:val="006E305A"/>
    <w:rsid w:val="006E45F3"/>
    <w:rsid w:val="006E4A2F"/>
    <w:rsid w:val="006E4ED4"/>
    <w:rsid w:val="006E5E19"/>
    <w:rsid w:val="006E61C3"/>
    <w:rsid w:val="006E6EB0"/>
    <w:rsid w:val="006E799D"/>
    <w:rsid w:val="006F0593"/>
    <w:rsid w:val="006F06DB"/>
    <w:rsid w:val="006F1064"/>
    <w:rsid w:val="006F1EB7"/>
    <w:rsid w:val="006F45B8"/>
    <w:rsid w:val="006F52E5"/>
    <w:rsid w:val="006F6066"/>
    <w:rsid w:val="006F6850"/>
    <w:rsid w:val="006F707E"/>
    <w:rsid w:val="006F70A6"/>
    <w:rsid w:val="007001DC"/>
    <w:rsid w:val="007025CB"/>
    <w:rsid w:val="007034AA"/>
    <w:rsid w:val="00703C9D"/>
    <w:rsid w:val="007046FB"/>
    <w:rsid w:val="0070482F"/>
    <w:rsid w:val="0070490C"/>
    <w:rsid w:val="00705C38"/>
    <w:rsid w:val="00706465"/>
    <w:rsid w:val="0070695A"/>
    <w:rsid w:val="007073FD"/>
    <w:rsid w:val="0070773A"/>
    <w:rsid w:val="0070782D"/>
    <w:rsid w:val="00707AE3"/>
    <w:rsid w:val="007109C2"/>
    <w:rsid w:val="00710A7A"/>
    <w:rsid w:val="00711340"/>
    <w:rsid w:val="00712233"/>
    <w:rsid w:val="00712C42"/>
    <w:rsid w:val="00713DE4"/>
    <w:rsid w:val="00713FE0"/>
    <w:rsid w:val="00714553"/>
    <w:rsid w:val="00714C47"/>
    <w:rsid w:val="0071546D"/>
    <w:rsid w:val="00716462"/>
    <w:rsid w:val="00721042"/>
    <w:rsid w:val="00721084"/>
    <w:rsid w:val="00721262"/>
    <w:rsid w:val="00721D9B"/>
    <w:rsid w:val="00722121"/>
    <w:rsid w:val="007224B9"/>
    <w:rsid w:val="00722F94"/>
    <w:rsid w:val="00723AA7"/>
    <w:rsid w:val="007242E1"/>
    <w:rsid w:val="0072432E"/>
    <w:rsid w:val="00725935"/>
    <w:rsid w:val="00726036"/>
    <w:rsid w:val="00726279"/>
    <w:rsid w:val="0072653B"/>
    <w:rsid w:val="00726A9B"/>
    <w:rsid w:val="007271E6"/>
    <w:rsid w:val="00727530"/>
    <w:rsid w:val="00731E7C"/>
    <w:rsid w:val="007329EF"/>
    <w:rsid w:val="00732AD7"/>
    <w:rsid w:val="0073327A"/>
    <w:rsid w:val="00733984"/>
    <w:rsid w:val="00734EBE"/>
    <w:rsid w:val="007364F7"/>
    <w:rsid w:val="0073661B"/>
    <w:rsid w:val="00736DD8"/>
    <w:rsid w:val="0074076A"/>
    <w:rsid w:val="00741AF4"/>
    <w:rsid w:val="00741DCC"/>
    <w:rsid w:val="0074203A"/>
    <w:rsid w:val="007423A3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21"/>
    <w:rsid w:val="00746E21"/>
    <w:rsid w:val="0074704F"/>
    <w:rsid w:val="0074719F"/>
    <w:rsid w:val="0074761F"/>
    <w:rsid w:val="00747A4F"/>
    <w:rsid w:val="00747F48"/>
    <w:rsid w:val="00747F4C"/>
    <w:rsid w:val="00751091"/>
    <w:rsid w:val="00751B83"/>
    <w:rsid w:val="00753326"/>
    <w:rsid w:val="0075353D"/>
    <w:rsid w:val="00754359"/>
    <w:rsid w:val="00754411"/>
    <w:rsid w:val="00754BD9"/>
    <w:rsid w:val="00754E67"/>
    <w:rsid w:val="00754E7A"/>
    <w:rsid w:val="0075540C"/>
    <w:rsid w:val="00755DB1"/>
    <w:rsid w:val="00755F19"/>
    <w:rsid w:val="00757117"/>
    <w:rsid w:val="007574D0"/>
    <w:rsid w:val="007574FC"/>
    <w:rsid w:val="00760165"/>
    <w:rsid w:val="00760975"/>
    <w:rsid w:val="00761FDA"/>
    <w:rsid w:val="007621FF"/>
    <w:rsid w:val="007634E3"/>
    <w:rsid w:val="00764194"/>
    <w:rsid w:val="007649C6"/>
    <w:rsid w:val="00765ED3"/>
    <w:rsid w:val="0076681D"/>
    <w:rsid w:val="00766A65"/>
    <w:rsid w:val="007671F5"/>
    <w:rsid w:val="0076742F"/>
    <w:rsid w:val="007676B8"/>
    <w:rsid w:val="00767F94"/>
    <w:rsid w:val="0077175C"/>
    <w:rsid w:val="00771870"/>
    <w:rsid w:val="00771BF9"/>
    <w:rsid w:val="00772F8A"/>
    <w:rsid w:val="007739C6"/>
    <w:rsid w:val="00774889"/>
    <w:rsid w:val="00774FF5"/>
    <w:rsid w:val="007750B3"/>
    <w:rsid w:val="0077583A"/>
    <w:rsid w:val="00775BFD"/>
    <w:rsid w:val="00775F76"/>
    <w:rsid w:val="007760E1"/>
    <w:rsid w:val="00776AEA"/>
    <w:rsid w:val="00777BA0"/>
    <w:rsid w:val="00777C98"/>
    <w:rsid w:val="007803BD"/>
    <w:rsid w:val="007811DC"/>
    <w:rsid w:val="007820FA"/>
    <w:rsid w:val="0078285F"/>
    <w:rsid w:val="00783207"/>
    <w:rsid w:val="00783D1B"/>
    <w:rsid w:val="00783E1D"/>
    <w:rsid w:val="0078483B"/>
    <w:rsid w:val="00784EED"/>
    <w:rsid w:val="00785900"/>
    <w:rsid w:val="00785FC6"/>
    <w:rsid w:val="00786958"/>
    <w:rsid w:val="00786E71"/>
    <w:rsid w:val="00791494"/>
    <w:rsid w:val="0079162F"/>
    <w:rsid w:val="00792C63"/>
    <w:rsid w:val="00794924"/>
    <w:rsid w:val="007970F4"/>
    <w:rsid w:val="007A0219"/>
    <w:rsid w:val="007A0BC2"/>
    <w:rsid w:val="007A0E92"/>
    <w:rsid w:val="007A1F44"/>
    <w:rsid w:val="007A22A3"/>
    <w:rsid w:val="007A23FF"/>
    <w:rsid w:val="007A27E0"/>
    <w:rsid w:val="007A295B"/>
    <w:rsid w:val="007A3424"/>
    <w:rsid w:val="007A35EF"/>
    <w:rsid w:val="007A43A2"/>
    <w:rsid w:val="007A4D04"/>
    <w:rsid w:val="007A683B"/>
    <w:rsid w:val="007A7A96"/>
    <w:rsid w:val="007B03AF"/>
    <w:rsid w:val="007B1543"/>
    <w:rsid w:val="007B1AC0"/>
    <w:rsid w:val="007B270A"/>
    <w:rsid w:val="007B2D3B"/>
    <w:rsid w:val="007B381E"/>
    <w:rsid w:val="007B52CD"/>
    <w:rsid w:val="007B759F"/>
    <w:rsid w:val="007B7DC1"/>
    <w:rsid w:val="007B7EDB"/>
    <w:rsid w:val="007C16F7"/>
    <w:rsid w:val="007C19AD"/>
    <w:rsid w:val="007C3598"/>
    <w:rsid w:val="007C3FA8"/>
    <w:rsid w:val="007C68DA"/>
    <w:rsid w:val="007C6C8E"/>
    <w:rsid w:val="007C72DC"/>
    <w:rsid w:val="007C732C"/>
    <w:rsid w:val="007C753F"/>
    <w:rsid w:val="007D229A"/>
    <w:rsid w:val="007D2F44"/>
    <w:rsid w:val="007D2F4D"/>
    <w:rsid w:val="007D4178"/>
    <w:rsid w:val="007D4D33"/>
    <w:rsid w:val="007D66C7"/>
    <w:rsid w:val="007D6ECC"/>
    <w:rsid w:val="007D7175"/>
    <w:rsid w:val="007E07B1"/>
    <w:rsid w:val="007E0A81"/>
    <w:rsid w:val="007E0C0B"/>
    <w:rsid w:val="007E1107"/>
    <w:rsid w:val="007E1369"/>
    <w:rsid w:val="007E1A1B"/>
    <w:rsid w:val="007E1A88"/>
    <w:rsid w:val="007E20AC"/>
    <w:rsid w:val="007E4B67"/>
    <w:rsid w:val="007E4C88"/>
    <w:rsid w:val="007E585E"/>
    <w:rsid w:val="007E7DDF"/>
    <w:rsid w:val="007F11C8"/>
    <w:rsid w:val="007F1CFB"/>
    <w:rsid w:val="007F220B"/>
    <w:rsid w:val="007F27DD"/>
    <w:rsid w:val="007F28C2"/>
    <w:rsid w:val="007F3918"/>
    <w:rsid w:val="007F6118"/>
    <w:rsid w:val="007F647B"/>
    <w:rsid w:val="007F6880"/>
    <w:rsid w:val="007F76B4"/>
    <w:rsid w:val="008001B4"/>
    <w:rsid w:val="00800769"/>
    <w:rsid w:val="00800E5E"/>
    <w:rsid w:val="00800ED2"/>
    <w:rsid w:val="00802476"/>
    <w:rsid w:val="00802E74"/>
    <w:rsid w:val="00804B92"/>
    <w:rsid w:val="00804E21"/>
    <w:rsid w:val="00805092"/>
    <w:rsid w:val="0080689F"/>
    <w:rsid w:val="00806AAF"/>
    <w:rsid w:val="008070AC"/>
    <w:rsid w:val="008101FD"/>
    <w:rsid w:val="00810D8D"/>
    <w:rsid w:val="0081170D"/>
    <w:rsid w:val="00811835"/>
    <w:rsid w:val="008143B7"/>
    <w:rsid w:val="0081485E"/>
    <w:rsid w:val="0081581D"/>
    <w:rsid w:val="00816AE5"/>
    <w:rsid w:val="008172BE"/>
    <w:rsid w:val="00817B15"/>
    <w:rsid w:val="00817B71"/>
    <w:rsid w:val="00820244"/>
    <w:rsid w:val="008221B3"/>
    <w:rsid w:val="0082248E"/>
    <w:rsid w:val="00823910"/>
    <w:rsid w:val="00824B27"/>
    <w:rsid w:val="00824FDF"/>
    <w:rsid w:val="00825125"/>
    <w:rsid w:val="00825782"/>
    <w:rsid w:val="008257CC"/>
    <w:rsid w:val="008266A4"/>
    <w:rsid w:val="008274BF"/>
    <w:rsid w:val="0083054B"/>
    <w:rsid w:val="00830DC3"/>
    <w:rsid w:val="00831555"/>
    <w:rsid w:val="00831F52"/>
    <w:rsid w:val="00832154"/>
    <w:rsid w:val="00832F5C"/>
    <w:rsid w:val="00833FD0"/>
    <w:rsid w:val="008340E4"/>
    <w:rsid w:val="008359E0"/>
    <w:rsid w:val="008376F6"/>
    <w:rsid w:val="00837D5B"/>
    <w:rsid w:val="00840607"/>
    <w:rsid w:val="0084138B"/>
    <w:rsid w:val="00841CD2"/>
    <w:rsid w:val="00842B77"/>
    <w:rsid w:val="0084309F"/>
    <w:rsid w:val="0084350B"/>
    <w:rsid w:val="0084484F"/>
    <w:rsid w:val="00845C12"/>
    <w:rsid w:val="008469D9"/>
    <w:rsid w:val="00846DC0"/>
    <w:rsid w:val="008474A7"/>
    <w:rsid w:val="008506B6"/>
    <w:rsid w:val="00850AE0"/>
    <w:rsid w:val="00851C84"/>
    <w:rsid w:val="00851F47"/>
    <w:rsid w:val="008524D2"/>
    <w:rsid w:val="00852D12"/>
    <w:rsid w:val="00852E19"/>
    <w:rsid w:val="00853484"/>
    <w:rsid w:val="00853DC9"/>
    <w:rsid w:val="008564A5"/>
    <w:rsid w:val="00856833"/>
    <w:rsid w:val="00856840"/>
    <w:rsid w:val="0086087C"/>
    <w:rsid w:val="00860D8E"/>
    <w:rsid w:val="008615A7"/>
    <w:rsid w:val="0086163E"/>
    <w:rsid w:val="0086193B"/>
    <w:rsid w:val="008621C8"/>
    <w:rsid w:val="0086275E"/>
    <w:rsid w:val="00863A5C"/>
    <w:rsid w:val="00864440"/>
    <w:rsid w:val="00864B29"/>
    <w:rsid w:val="00864D76"/>
    <w:rsid w:val="008650FC"/>
    <w:rsid w:val="008655DD"/>
    <w:rsid w:val="00865EEB"/>
    <w:rsid w:val="00866EB3"/>
    <w:rsid w:val="00866EFA"/>
    <w:rsid w:val="0086701A"/>
    <w:rsid w:val="00867BD2"/>
    <w:rsid w:val="008712FD"/>
    <w:rsid w:val="008716A1"/>
    <w:rsid w:val="008716E6"/>
    <w:rsid w:val="00872D3F"/>
    <w:rsid w:val="008733E4"/>
    <w:rsid w:val="00873B9A"/>
    <w:rsid w:val="00873F15"/>
    <w:rsid w:val="00874096"/>
    <w:rsid w:val="008756A4"/>
    <w:rsid w:val="008757EB"/>
    <w:rsid w:val="00875C31"/>
    <w:rsid w:val="00875F73"/>
    <w:rsid w:val="00877254"/>
    <w:rsid w:val="00880EEB"/>
    <w:rsid w:val="00880F30"/>
    <w:rsid w:val="008833E8"/>
    <w:rsid w:val="0088449B"/>
    <w:rsid w:val="00885219"/>
    <w:rsid w:val="008868A9"/>
    <w:rsid w:val="00887B48"/>
    <w:rsid w:val="00887CBB"/>
    <w:rsid w:val="0089176E"/>
    <w:rsid w:val="008917E0"/>
    <w:rsid w:val="008921BD"/>
    <w:rsid w:val="00892365"/>
    <w:rsid w:val="00892BE5"/>
    <w:rsid w:val="0089387C"/>
    <w:rsid w:val="0089444E"/>
    <w:rsid w:val="008949DF"/>
    <w:rsid w:val="00895103"/>
    <w:rsid w:val="008951DB"/>
    <w:rsid w:val="00896C81"/>
    <w:rsid w:val="00896D83"/>
    <w:rsid w:val="00896E4F"/>
    <w:rsid w:val="008A033A"/>
    <w:rsid w:val="008A0AB2"/>
    <w:rsid w:val="008A0CFC"/>
    <w:rsid w:val="008A0DA6"/>
    <w:rsid w:val="008A12FE"/>
    <w:rsid w:val="008A23A2"/>
    <w:rsid w:val="008A28B6"/>
    <w:rsid w:val="008A2BB1"/>
    <w:rsid w:val="008A2C6F"/>
    <w:rsid w:val="008A341B"/>
    <w:rsid w:val="008A3466"/>
    <w:rsid w:val="008A35E1"/>
    <w:rsid w:val="008A389F"/>
    <w:rsid w:val="008A3D02"/>
    <w:rsid w:val="008A5940"/>
    <w:rsid w:val="008A67CD"/>
    <w:rsid w:val="008A73B2"/>
    <w:rsid w:val="008B043F"/>
    <w:rsid w:val="008B0808"/>
    <w:rsid w:val="008B0AEC"/>
    <w:rsid w:val="008B1E53"/>
    <w:rsid w:val="008B1E5B"/>
    <w:rsid w:val="008B215A"/>
    <w:rsid w:val="008B389D"/>
    <w:rsid w:val="008B3C5C"/>
    <w:rsid w:val="008B5299"/>
    <w:rsid w:val="008B5A5F"/>
    <w:rsid w:val="008B5AB0"/>
    <w:rsid w:val="008B6054"/>
    <w:rsid w:val="008B7874"/>
    <w:rsid w:val="008B7B08"/>
    <w:rsid w:val="008C097A"/>
    <w:rsid w:val="008C13F0"/>
    <w:rsid w:val="008C1F26"/>
    <w:rsid w:val="008C2A3A"/>
    <w:rsid w:val="008C30F3"/>
    <w:rsid w:val="008C3707"/>
    <w:rsid w:val="008C4517"/>
    <w:rsid w:val="008C4C7E"/>
    <w:rsid w:val="008C5718"/>
    <w:rsid w:val="008C5C46"/>
    <w:rsid w:val="008C6184"/>
    <w:rsid w:val="008C785E"/>
    <w:rsid w:val="008D0AFB"/>
    <w:rsid w:val="008D0C88"/>
    <w:rsid w:val="008D0C91"/>
    <w:rsid w:val="008D1368"/>
    <w:rsid w:val="008D1511"/>
    <w:rsid w:val="008D15C2"/>
    <w:rsid w:val="008D32DF"/>
    <w:rsid w:val="008D35E9"/>
    <w:rsid w:val="008D3959"/>
    <w:rsid w:val="008D3966"/>
    <w:rsid w:val="008D4352"/>
    <w:rsid w:val="008D60BC"/>
    <w:rsid w:val="008D63C6"/>
    <w:rsid w:val="008D6591"/>
    <w:rsid w:val="008D6D7B"/>
    <w:rsid w:val="008D7EB7"/>
    <w:rsid w:val="008E0EB8"/>
    <w:rsid w:val="008E10A6"/>
    <w:rsid w:val="008E1271"/>
    <w:rsid w:val="008E1DB6"/>
    <w:rsid w:val="008E2251"/>
    <w:rsid w:val="008E24B3"/>
    <w:rsid w:val="008E24CA"/>
    <w:rsid w:val="008E2B88"/>
    <w:rsid w:val="008E2F6E"/>
    <w:rsid w:val="008E38AD"/>
    <w:rsid w:val="008E3EEC"/>
    <w:rsid w:val="008E4105"/>
    <w:rsid w:val="008E5BF2"/>
    <w:rsid w:val="008E5C81"/>
    <w:rsid w:val="008E63C2"/>
    <w:rsid w:val="008F01A6"/>
    <w:rsid w:val="008F0580"/>
    <w:rsid w:val="008F0A38"/>
    <w:rsid w:val="008F0F84"/>
    <w:rsid w:val="008F1014"/>
    <w:rsid w:val="008F10DD"/>
    <w:rsid w:val="008F11C9"/>
    <w:rsid w:val="008F1CBB"/>
    <w:rsid w:val="008F208F"/>
    <w:rsid w:val="008F23D8"/>
    <w:rsid w:val="008F2FD5"/>
    <w:rsid w:val="008F37E5"/>
    <w:rsid w:val="008F48C2"/>
    <w:rsid w:val="008F5840"/>
    <w:rsid w:val="008F5EEF"/>
    <w:rsid w:val="008F66FE"/>
    <w:rsid w:val="008F6EA9"/>
    <w:rsid w:val="008F72CC"/>
    <w:rsid w:val="008F72CD"/>
    <w:rsid w:val="009007CB"/>
    <w:rsid w:val="00902C4E"/>
    <w:rsid w:val="00903802"/>
    <w:rsid w:val="009061F5"/>
    <w:rsid w:val="00906935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DE7"/>
    <w:rsid w:val="0091291A"/>
    <w:rsid w:val="0091307F"/>
    <w:rsid w:val="009133BF"/>
    <w:rsid w:val="00913612"/>
    <w:rsid w:val="0091366A"/>
    <w:rsid w:val="00913824"/>
    <w:rsid w:val="00913B23"/>
    <w:rsid w:val="009153E8"/>
    <w:rsid w:val="00915757"/>
    <w:rsid w:val="009159B3"/>
    <w:rsid w:val="00916181"/>
    <w:rsid w:val="009173D0"/>
    <w:rsid w:val="009173F2"/>
    <w:rsid w:val="009204C5"/>
    <w:rsid w:val="0092180D"/>
    <w:rsid w:val="009232C9"/>
    <w:rsid w:val="00923608"/>
    <w:rsid w:val="009238E5"/>
    <w:rsid w:val="00923F12"/>
    <w:rsid w:val="00924FF8"/>
    <w:rsid w:val="00925BA8"/>
    <w:rsid w:val="00925E50"/>
    <w:rsid w:val="00926897"/>
    <w:rsid w:val="00926DA7"/>
    <w:rsid w:val="00927712"/>
    <w:rsid w:val="0092778E"/>
    <w:rsid w:val="00927F8B"/>
    <w:rsid w:val="0093094D"/>
    <w:rsid w:val="00932566"/>
    <w:rsid w:val="009328C7"/>
    <w:rsid w:val="00933649"/>
    <w:rsid w:val="009336EC"/>
    <w:rsid w:val="00933F56"/>
    <w:rsid w:val="00934C13"/>
    <w:rsid w:val="00935228"/>
    <w:rsid w:val="009355A2"/>
    <w:rsid w:val="00935F9E"/>
    <w:rsid w:val="00936716"/>
    <w:rsid w:val="00936A91"/>
    <w:rsid w:val="00936D98"/>
    <w:rsid w:val="009378F1"/>
    <w:rsid w:val="00940451"/>
    <w:rsid w:val="0094113A"/>
    <w:rsid w:val="00942C80"/>
    <w:rsid w:val="00943197"/>
    <w:rsid w:val="00943473"/>
    <w:rsid w:val="009435F2"/>
    <w:rsid w:val="009444E8"/>
    <w:rsid w:val="00945180"/>
    <w:rsid w:val="0094590C"/>
    <w:rsid w:val="00946102"/>
    <w:rsid w:val="00946355"/>
    <w:rsid w:val="009468B7"/>
    <w:rsid w:val="0094712A"/>
    <w:rsid w:val="0094713F"/>
    <w:rsid w:val="0094724E"/>
    <w:rsid w:val="00947973"/>
    <w:rsid w:val="00947BE6"/>
    <w:rsid w:val="0095048D"/>
    <w:rsid w:val="00951ADB"/>
    <w:rsid w:val="0095380C"/>
    <w:rsid w:val="00954306"/>
    <w:rsid w:val="00954353"/>
    <w:rsid w:val="00955B61"/>
    <w:rsid w:val="00955C0A"/>
    <w:rsid w:val="00955C4F"/>
    <w:rsid w:val="00960455"/>
    <w:rsid w:val="00962C04"/>
    <w:rsid w:val="00964036"/>
    <w:rsid w:val="00964128"/>
    <w:rsid w:val="00964BB3"/>
    <w:rsid w:val="009657F1"/>
    <w:rsid w:val="00965D5A"/>
    <w:rsid w:val="0096625D"/>
    <w:rsid w:val="00966F26"/>
    <w:rsid w:val="00967C53"/>
    <w:rsid w:val="009709F8"/>
    <w:rsid w:val="00972929"/>
    <w:rsid w:val="00972F91"/>
    <w:rsid w:val="009734EE"/>
    <w:rsid w:val="00973827"/>
    <w:rsid w:val="00973AC2"/>
    <w:rsid w:val="00973B14"/>
    <w:rsid w:val="009742D3"/>
    <w:rsid w:val="00977BA7"/>
    <w:rsid w:val="0098194F"/>
    <w:rsid w:val="009826C8"/>
    <w:rsid w:val="0098334A"/>
    <w:rsid w:val="009836E4"/>
    <w:rsid w:val="0098412F"/>
    <w:rsid w:val="00985F28"/>
    <w:rsid w:val="00986149"/>
    <w:rsid w:val="00986176"/>
    <w:rsid w:val="00986E7F"/>
    <w:rsid w:val="00987536"/>
    <w:rsid w:val="009876DE"/>
    <w:rsid w:val="00987B6A"/>
    <w:rsid w:val="00990BD5"/>
    <w:rsid w:val="009912B6"/>
    <w:rsid w:val="0099196F"/>
    <w:rsid w:val="00992B98"/>
    <w:rsid w:val="0099359F"/>
    <w:rsid w:val="009940E9"/>
    <w:rsid w:val="00994871"/>
    <w:rsid w:val="00994AA5"/>
    <w:rsid w:val="00994E08"/>
    <w:rsid w:val="009951F9"/>
    <w:rsid w:val="009953F0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4BB"/>
    <w:rsid w:val="009A2DF9"/>
    <w:rsid w:val="009A3334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149"/>
    <w:rsid w:val="009B7204"/>
    <w:rsid w:val="009C0074"/>
    <w:rsid w:val="009C0564"/>
    <w:rsid w:val="009C0F1B"/>
    <w:rsid w:val="009C1E74"/>
    <w:rsid w:val="009C2685"/>
    <w:rsid w:val="009C359B"/>
    <w:rsid w:val="009C39BC"/>
    <w:rsid w:val="009C4BC2"/>
    <w:rsid w:val="009C4D22"/>
    <w:rsid w:val="009C606B"/>
    <w:rsid w:val="009C6F37"/>
    <w:rsid w:val="009C7320"/>
    <w:rsid w:val="009C7BFE"/>
    <w:rsid w:val="009D04FE"/>
    <w:rsid w:val="009D0729"/>
    <w:rsid w:val="009D0E88"/>
    <w:rsid w:val="009D0F66"/>
    <w:rsid w:val="009D1181"/>
    <w:rsid w:val="009D1A06"/>
    <w:rsid w:val="009D1BA4"/>
    <w:rsid w:val="009D229D"/>
    <w:rsid w:val="009D22E4"/>
    <w:rsid w:val="009D22F7"/>
    <w:rsid w:val="009D319C"/>
    <w:rsid w:val="009D3DF3"/>
    <w:rsid w:val="009D40EF"/>
    <w:rsid w:val="009D580C"/>
    <w:rsid w:val="009D5BAB"/>
    <w:rsid w:val="009D6A0A"/>
    <w:rsid w:val="009E058F"/>
    <w:rsid w:val="009E0A9E"/>
    <w:rsid w:val="009E19A2"/>
    <w:rsid w:val="009E1DD8"/>
    <w:rsid w:val="009E3AFD"/>
    <w:rsid w:val="009E3CDD"/>
    <w:rsid w:val="009E4B16"/>
    <w:rsid w:val="009E5C60"/>
    <w:rsid w:val="009E5DEC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445"/>
    <w:rsid w:val="009F4644"/>
    <w:rsid w:val="009F521F"/>
    <w:rsid w:val="009F553C"/>
    <w:rsid w:val="009F59F8"/>
    <w:rsid w:val="009F65B6"/>
    <w:rsid w:val="00A005B0"/>
    <w:rsid w:val="00A01A6A"/>
    <w:rsid w:val="00A01F17"/>
    <w:rsid w:val="00A022A5"/>
    <w:rsid w:val="00A02668"/>
    <w:rsid w:val="00A03A22"/>
    <w:rsid w:val="00A04634"/>
    <w:rsid w:val="00A06119"/>
    <w:rsid w:val="00A077C1"/>
    <w:rsid w:val="00A07A48"/>
    <w:rsid w:val="00A07EA8"/>
    <w:rsid w:val="00A108EE"/>
    <w:rsid w:val="00A10BB8"/>
    <w:rsid w:val="00A1200D"/>
    <w:rsid w:val="00A12773"/>
    <w:rsid w:val="00A12CED"/>
    <w:rsid w:val="00A137E4"/>
    <w:rsid w:val="00A13882"/>
    <w:rsid w:val="00A14813"/>
    <w:rsid w:val="00A14D45"/>
    <w:rsid w:val="00A1566A"/>
    <w:rsid w:val="00A165BF"/>
    <w:rsid w:val="00A172E8"/>
    <w:rsid w:val="00A179FF"/>
    <w:rsid w:val="00A209FE"/>
    <w:rsid w:val="00A21A36"/>
    <w:rsid w:val="00A22D2E"/>
    <w:rsid w:val="00A25294"/>
    <w:rsid w:val="00A254EE"/>
    <w:rsid w:val="00A2550C"/>
    <w:rsid w:val="00A25BE7"/>
    <w:rsid w:val="00A27008"/>
    <w:rsid w:val="00A27CDF"/>
    <w:rsid w:val="00A309C6"/>
    <w:rsid w:val="00A30D13"/>
    <w:rsid w:val="00A314F9"/>
    <w:rsid w:val="00A319D0"/>
    <w:rsid w:val="00A32316"/>
    <w:rsid w:val="00A32A05"/>
    <w:rsid w:val="00A33172"/>
    <w:rsid w:val="00A3432B"/>
    <w:rsid w:val="00A346BA"/>
    <w:rsid w:val="00A34AEB"/>
    <w:rsid w:val="00A34C67"/>
    <w:rsid w:val="00A34D62"/>
    <w:rsid w:val="00A350E7"/>
    <w:rsid w:val="00A358CF"/>
    <w:rsid w:val="00A3611D"/>
    <w:rsid w:val="00A36339"/>
    <w:rsid w:val="00A366E4"/>
    <w:rsid w:val="00A36E1D"/>
    <w:rsid w:val="00A42711"/>
    <w:rsid w:val="00A4376F"/>
    <w:rsid w:val="00A448F5"/>
    <w:rsid w:val="00A4549F"/>
    <w:rsid w:val="00A45776"/>
    <w:rsid w:val="00A45B9B"/>
    <w:rsid w:val="00A462FE"/>
    <w:rsid w:val="00A466CA"/>
    <w:rsid w:val="00A46D9E"/>
    <w:rsid w:val="00A46F22"/>
    <w:rsid w:val="00A47B5C"/>
    <w:rsid w:val="00A501C9"/>
    <w:rsid w:val="00A50506"/>
    <w:rsid w:val="00A53F55"/>
    <w:rsid w:val="00A5417B"/>
    <w:rsid w:val="00A54599"/>
    <w:rsid w:val="00A54B82"/>
    <w:rsid w:val="00A55449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DE1"/>
    <w:rsid w:val="00A630A2"/>
    <w:rsid w:val="00A632B8"/>
    <w:rsid w:val="00A63BF3"/>
    <w:rsid w:val="00A64942"/>
    <w:rsid w:val="00A65911"/>
    <w:rsid w:val="00A6643C"/>
    <w:rsid w:val="00A66ADA"/>
    <w:rsid w:val="00A67401"/>
    <w:rsid w:val="00A67544"/>
    <w:rsid w:val="00A70572"/>
    <w:rsid w:val="00A7075B"/>
    <w:rsid w:val="00A71CE6"/>
    <w:rsid w:val="00A71D23"/>
    <w:rsid w:val="00A71FF4"/>
    <w:rsid w:val="00A7333A"/>
    <w:rsid w:val="00A73D0D"/>
    <w:rsid w:val="00A74A92"/>
    <w:rsid w:val="00A74C48"/>
    <w:rsid w:val="00A75CC1"/>
    <w:rsid w:val="00A75E88"/>
    <w:rsid w:val="00A7637D"/>
    <w:rsid w:val="00A7639E"/>
    <w:rsid w:val="00A77E01"/>
    <w:rsid w:val="00A8056E"/>
    <w:rsid w:val="00A81183"/>
    <w:rsid w:val="00A82D58"/>
    <w:rsid w:val="00A8399D"/>
    <w:rsid w:val="00A83E3D"/>
    <w:rsid w:val="00A8443A"/>
    <w:rsid w:val="00A84542"/>
    <w:rsid w:val="00A8479C"/>
    <w:rsid w:val="00A8538D"/>
    <w:rsid w:val="00A8557B"/>
    <w:rsid w:val="00A858C0"/>
    <w:rsid w:val="00A85A05"/>
    <w:rsid w:val="00A86242"/>
    <w:rsid w:val="00A86D63"/>
    <w:rsid w:val="00A874B6"/>
    <w:rsid w:val="00A87797"/>
    <w:rsid w:val="00A90417"/>
    <w:rsid w:val="00A90E72"/>
    <w:rsid w:val="00A922A2"/>
    <w:rsid w:val="00A926FA"/>
    <w:rsid w:val="00A9327B"/>
    <w:rsid w:val="00A93B69"/>
    <w:rsid w:val="00A93E22"/>
    <w:rsid w:val="00A95276"/>
    <w:rsid w:val="00A963C7"/>
    <w:rsid w:val="00AA0E49"/>
    <w:rsid w:val="00AA1626"/>
    <w:rsid w:val="00AA1699"/>
    <w:rsid w:val="00AA1C25"/>
    <w:rsid w:val="00AA3DB7"/>
    <w:rsid w:val="00AA417B"/>
    <w:rsid w:val="00AA51F5"/>
    <w:rsid w:val="00AA5E3B"/>
    <w:rsid w:val="00AA68B4"/>
    <w:rsid w:val="00AA7C1E"/>
    <w:rsid w:val="00AB0543"/>
    <w:rsid w:val="00AB0A52"/>
    <w:rsid w:val="00AB0AC9"/>
    <w:rsid w:val="00AB185A"/>
    <w:rsid w:val="00AB1BA7"/>
    <w:rsid w:val="00AB1E04"/>
    <w:rsid w:val="00AB25C0"/>
    <w:rsid w:val="00AB29CF"/>
    <w:rsid w:val="00AB3113"/>
    <w:rsid w:val="00AB348A"/>
    <w:rsid w:val="00AB35F0"/>
    <w:rsid w:val="00AB3838"/>
    <w:rsid w:val="00AB3F38"/>
    <w:rsid w:val="00AB3FB1"/>
    <w:rsid w:val="00AB43EC"/>
    <w:rsid w:val="00AB46C5"/>
    <w:rsid w:val="00AB4BF4"/>
    <w:rsid w:val="00AB598C"/>
    <w:rsid w:val="00AB5ADF"/>
    <w:rsid w:val="00AB5E57"/>
    <w:rsid w:val="00AB6D17"/>
    <w:rsid w:val="00AB725F"/>
    <w:rsid w:val="00AC0705"/>
    <w:rsid w:val="00AC109B"/>
    <w:rsid w:val="00AC41EC"/>
    <w:rsid w:val="00AC445A"/>
    <w:rsid w:val="00AC4BC4"/>
    <w:rsid w:val="00AC74DA"/>
    <w:rsid w:val="00AC7A2B"/>
    <w:rsid w:val="00AC7A62"/>
    <w:rsid w:val="00AC7C25"/>
    <w:rsid w:val="00AD0A51"/>
    <w:rsid w:val="00AD0B37"/>
    <w:rsid w:val="00AD11F7"/>
    <w:rsid w:val="00AD1DB7"/>
    <w:rsid w:val="00AD26DC"/>
    <w:rsid w:val="00AD2852"/>
    <w:rsid w:val="00AD3976"/>
    <w:rsid w:val="00AD4796"/>
    <w:rsid w:val="00AD4D2A"/>
    <w:rsid w:val="00AD542F"/>
    <w:rsid w:val="00AD675D"/>
    <w:rsid w:val="00AD6772"/>
    <w:rsid w:val="00AD7305"/>
    <w:rsid w:val="00AD7E64"/>
    <w:rsid w:val="00AE0374"/>
    <w:rsid w:val="00AE0C56"/>
    <w:rsid w:val="00AE149E"/>
    <w:rsid w:val="00AE22F2"/>
    <w:rsid w:val="00AE29FC"/>
    <w:rsid w:val="00AE2F3F"/>
    <w:rsid w:val="00AE3B4E"/>
    <w:rsid w:val="00AE43BA"/>
    <w:rsid w:val="00AE59EC"/>
    <w:rsid w:val="00AE5F2B"/>
    <w:rsid w:val="00AE67B3"/>
    <w:rsid w:val="00AE7864"/>
    <w:rsid w:val="00AE7949"/>
    <w:rsid w:val="00AE7F2C"/>
    <w:rsid w:val="00AF1A43"/>
    <w:rsid w:val="00AF25D5"/>
    <w:rsid w:val="00AF3DBB"/>
    <w:rsid w:val="00AF5194"/>
    <w:rsid w:val="00AF53EF"/>
    <w:rsid w:val="00AF6EE3"/>
    <w:rsid w:val="00AF73C3"/>
    <w:rsid w:val="00AF795C"/>
    <w:rsid w:val="00B00752"/>
    <w:rsid w:val="00B026C1"/>
    <w:rsid w:val="00B02B9C"/>
    <w:rsid w:val="00B033E7"/>
    <w:rsid w:val="00B0353B"/>
    <w:rsid w:val="00B040B2"/>
    <w:rsid w:val="00B04E53"/>
    <w:rsid w:val="00B05A70"/>
    <w:rsid w:val="00B06E97"/>
    <w:rsid w:val="00B10558"/>
    <w:rsid w:val="00B13490"/>
    <w:rsid w:val="00B1373E"/>
    <w:rsid w:val="00B1562F"/>
    <w:rsid w:val="00B156A9"/>
    <w:rsid w:val="00B15F83"/>
    <w:rsid w:val="00B160FF"/>
    <w:rsid w:val="00B16322"/>
    <w:rsid w:val="00B16460"/>
    <w:rsid w:val="00B1662E"/>
    <w:rsid w:val="00B16A6F"/>
    <w:rsid w:val="00B21379"/>
    <w:rsid w:val="00B21B86"/>
    <w:rsid w:val="00B2266A"/>
    <w:rsid w:val="00B22C0D"/>
    <w:rsid w:val="00B23AF4"/>
    <w:rsid w:val="00B23C15"/>
    <w:rsid w:val="00B2546D"/>
    <w:rsid w:val="00B25762"/>
    <w:rsid w:val="00B25B40"/>
    <w:rsid w:val="00B25FDE"/>
    <w:rsid w:val="00B26AB0"/>
    <w:rsid w:val="00B26AD2"/>
    <w:rsid w:val="00B26CA2"/>
    <w:rsid w:val="00B30765"/>
    <w:rsid w:val="00B30B4E"/>
    <w:rsid w:val="00B31246"/>
    <w:rsid w:val="00B32152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28EA"/>
    <w:rsid w:val="00B435B1"/>
    <w:rsid w:val="00B4367F"/>
    <w:rsid w:val="00B438BA"/>
    <w:rsid w:val="00B44F99"/>
    <w:rsid w:val="00B45876"/>
    <w:rsid w:val="00B45939"/>
    <w:rsid w:val="00B4608C"/>
    <w:rsid w:val="00B46CDC"/>
    <w:rsid w:val="00B51542"/>
    <w:rsid w:val="00B5171E"/>
    <w:rsid w:val="00B51D1D"/>
    <w:rsid w:val="00B5310E"/>
    <w:rsid w:val="00B54817"/>
    <w:rsid w:val="00B54ACC"/>
    <w:rsid w:val="00B54B6B"/>
    <w:rsid w:val="00B54DCB"/>
    <w:rsid w:val="00B55AC2"/>
    <w:rsid w:val="00B560C9"/>
    <w:rsid w:val="00B56533"/>
    <w:rsid w:val="00B56CFC"/>
    <w:rsid w:val="00B57777"/>
    <w:rsid w:val="00B57A17"/>
    <w:rsid w:val="00B57D98"/>
    <w:rsid w:val="00B60319"/>
    <w:rsid w:val="00B61BE2"/>
    <w:rsid w:val="00B6266F"/>
    <w:rsid w:val="00B62AC2"/>
    <w:rsid w:val="00B62E0B"/>
    <w:rsid w:val="00B636D4"/>
    <w:rsid w:val="00B63C16"/>
    <w:rsid w:val="00B63C32"/>
    <w:rsid w:val="00B64434"/>
    <w:rsid w:val="00B646AE"/>
    <w:rsid w:val="00B64D86"/>
    <w:rsid w:val="00B65FC0"/>
    <w:rsid w:val="00B669D2"/>
    <w:rsid w:val="00B67CB2"/>
    <w:rsid w:val="00B7004D"/>
    <w:rsid w:val="00B711CE"/>
    <w:rsid w:val="00B713C2"/>
    <w:rsid w:val="00B71DC8"/>
    <w:rsid w:val="00B73DC5"/>
    <w:rsid w:val="00B746C6"/>
    <w:rsid w:val="00B75214"/>
    <w:rsid w:val="00B7604C"/>
    <w:rsid w:val="00B7652C"/>
    <w:rsid w:val="00B766BF"/>
    <w:rsid w:val="00B76FA6"/>
    <w:rsid w:val="00B779B1"/>
    <w:rsid w:val="00B77CB3"/>
    <w:rsid w:val="00B80910"/>
    <w:rsid w:val="00B81874"/>
    <w:rsid w:val="00B818F4"/>
    <w:rsid w:val="00B81BC9"/>
    <w:rsid w:val="00B8222F"/>
    <w:rsid w:val="00B82615"/>
    <w:rsid w:val="00B82AEA"/>
    <w:rsid w:val="00B8323E"/>
    <w:rsid w:val="00B83444"/>
    <w:rsid w:val="00B836ED"/>
    <w:rsid w:val="00B853BE"/>
    <w:rsid w:val="00B85EF7"/>
    <w:rsid w:val="00B86476"/>
    <w:rsid w:val="00B86A3D"/>
    <w:rsid w:val="00B86D37"/>
    <w:rsid w:val="00B87382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8B2"/>
    <w:rsid w:val="00B96BEF"/>
    <w:rsid w:val="00B96FC0"/>
    <w:rsid w:val="00B97260"/>
    <w:rsid w:val="00B97A69"/>
    <w:rsid w:val="00BA0632"/>
    <w:rsid w:val="00BA0AAA"/>
    <w:rsid w:val="00BA0DFB"/>
    <w:rsid w:val="00BA2FEF"/>
    <w:rsid w:val="00BA340B"/>
    <w:rsid w:val="00BA498F"/>
    <w:rsid w:val="00BA4C86"/>
    <w:rsid w:val="00BA7BCE"/>
    <w:rsid w:val="00BB0508"/>
    <w:rsid w:val="00BB1548"/>
    <w:rsid w:val="00BB1CE7"/>
    <w:rsid w:val="00BB2E13"/>
    <w:rsid w:val="00BB2FD3"/>
    <w:rsid w:val="00BB2FDF"/>
    <w:rsid w:val="00BB2FFF"/>
    <w:rsid w:val="00BB58A7"/>
    <w:rsid w:val="00BB5FCB"/>
    <w:rsid w:val="00BB604B"/>
    <w:rsid w:val="00BB7E55"/>
    <w:rsid w:val="00BC00EC"/>
    <w:rsid w:val="00BC08C5"/>
    <w:rsid w:val="00BC12FB"/>
    <w:rsid w:val="00BC1C3C"/>
    <w:rsid w:val="00BC2FAD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BAF"/>
    <w:rsid w:val="00BD1BE4"/>
    <w:rsid w:val="00BD2F3B"/>
    <w:rsid w:val="00BD3372"/>
    <w:rsid w:val="00BD4445"/>
    <w:rsid w:val="00BD4B6C"/>
    <w:rsid w:val="00BD50AA"/>
    <w:rsid w:val="00BD5135"/>
    <w:rsid w:val="00BD5197"/>
    <w:rsid w:val="00BD7291"/>
    <w:rsid w:val="00BD7703"/>
    <w:rsid w:val="00BD7EA3"/>
    <w:rsid w:val="00BD7FE2"/>
    <w:rsid w:val="00BE0540"/>
    <w:rsid w:val="00BE0B19"/>
    <w:rsid w:val="00BE0C08"/>
    <w:rsid w:val="00BE0DD8"/>
    <w:rsid w:val="00BE160C"/>
    <w:rsid w:val="00BE1D82"/>
    <w:rsid w:val="00BE1EE4"/>
    <w:rsid w:val="00BE1F8B"/>
    <w:rsid w:val="00BE2B4F"/>
    <w:rsid w:val="00BE2F39"/>
    <w:rsid w:val="00BE332D"/>
    <w:rsid w:val="00BE3674"/>
    <w:rsid w:val="00BE3B31"/>
    <w:rsid w:val="00BE3CF1"/>
    <w:rsid w:val="00BE4B20"/>
    <w:rsid w:val="00BE5FC4"/>
    <w:rsid w:val="00BE7C4D"/>
    <w:rsid w:val="00BE7ED4"/>
    <w:rsid w:val="00BE7F6A"/>
    <w:rsid w:val="00BF0274"/>
    <w:rsid w:val="00BF08C4"/>
    <w:rsid w:val="00BF0BAF"/>
    <w:rsid w:val="00BF19CE"/>
    <w:rsid w:val="00BF2B6F"/>
    <w:rsid w:val="00BF351A"/>
    <w:rsid w:val="00BF3914"/>
    <w:rsid w:val="00BF3EB7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16C"/>
    <w:rsid w:val="00C11A88"/>
    <w:rsid w:val="00C12012"/>
    <w:rsid w:val="00C12874"/>
    <w:rsid w:val="00C12BC1"/>
    <w:rsid w:val="00C13BDA"/>
    <w:rsid w:val="00C13FFD"/>
    <w:rsid w:val="00C14632"/>
    <w:rsid w:val="00C15AA1"/>
    <w:rsid w:val="00C16C30"/>
    <w:rsid w:val="00C20A00"/>
    <w:rsid w:val="00C21673"/>
    <w:rsid w:val="00C21C7A"/>
    <w:rsid w:val="00C22654"/>
    <w:rsid w:val="00C23130"/>
    <w:rsid w:val="00C255A5"/>
    <w:rsid w:val="00C2584B"/>
    <w:rsid w:val="00C25942"/>
    <w:rsid w:val="00C25DD9"/>
    <w:rsid w:val="00C2663F"/>
    <w:rsid w:val="00C26A05"/>
    <w:rsid w:val="00C26C05"/>
    <w:rsid w:val="00C26DB8"/>
    <w:rsid w:val="00C26E37"/>
    <w:rsid w:val="00C3400F"/>
    <w:rsid w:val="00C34300"/>
    <w:rsid w:val="00C34B64"/>
    <w:rsid w:val="00C34C36"/>
    <w:rsid w:val="00C352B3"/>
    <w:rsid w:val="00C35A11"/>
    <w:rsid w:val="00C35D9B"/>
    <w:rsid w:val="00C3654C"/>
    <w:rsid w:val="00C36BE0"/>
    <w:rsid w:val="00C36BF5"/>
    <w:rsid w:val="00C36DBC"/>
    <w:rsid w:val="00C37037"/>
    <w:rsid w:val="00C3751C"/>
    <w:rsid w:val="00C376BA"/>
    <w:rsid w:val="00C40051"/>
    <w:rsid w:val="00C40373"/>
    <w:rsid w:val="00C4082D"/>
    <w:rsid w:val="00C40AE6"/>
    <w:rsid w:val="00C411AF"/>
    <w:rsid w:val="00C4138D"/>
    <w:rsid w:val="00C41E3A"/>
    <w:rsid w:val="00C42EE0"/>
    <w:rsid w:val="00C43039"/>
    <w:rsid w:val="00C4304C"/>
    <w:rsid w:val="00C43315"/>
    <w:rsid w:val="00C450D3"/>
    <w:rsid w:val="00C452F5"/>
    <w:rsid w:val="00C45373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5AC"/>
    <w:rsid w:val="00C53EB3"/>
    <w:rsid w:val="00C542D4"/>
    <w:rsid w:val="00C54D71"/>
    <w:rsid w:val="00C563F5"/>
    <w:rsid w:val="00C56CF6"/>
    <w:rsid w:val="00C56FF5"/>
    <w:rsid w:val="00C570F7"/>
    <w:rsid w:val="00C62268"/>
    <w:rsid w:val="00C62CD5"/>
    <w:rsid w:val="00C634F9"/>
    <w:rsid w:val="00C636E6"/>
    <w:rsid w:val="00C639D6"/>
    <w:rsid w:val="00C63F8E"/>
    <w:rsid w:val="00C63F98"/>
    <w:rsid w:val="00C647FB"/>
    <w:rsid w:val="00C654E0"/>
    <w:rsid w:val="00C6586E"/>
    <w:rsid w:val="00C65D00"/>
    <w:rsid w:val="00C67EAB"/>
    <w:rsid w:val="00C703DE"/>
    <w:rsid w:val="00C70DFF"/>
    <w:rsid w:val="00C711F7"/>
    <w:rsid w:val="00C73A6B"/>
    <w:rsid w:val="00C75A6B"/>
    <w:rsid w:val="00C763B6"/>
    <w:rsid w:val="00C7644F"/>
    <w:rsid w:val="00C768F6"/>
    <w:rsid w:val="00C80073"/>
    <w:rsid w:val="00C809C6"/>
    <w:rsid w:val="00C80DEA"/>
    <w:rsid w:val="00C80E06"/>
    <w:rsid w:val="00C832DC"/>
    <w:rsid w:val="00C8377F"/>
    <w:rsid w:val="00C850EE"/>
    <w:rsid w:val="00C85DE1"/>
    <w:rsid w:val="00C8646D"/>
    <w:rsid w:val="00C87E0E"/>
    <w:rsid w:val="00C91DE3"/>
    <w:rsid w:val="00C92090"/>
    <w:rsid w:val="00C920C5"/>
    <w:rsid w:val="00C92A16"/>
    <w:rsid w:val="00C92C7F"/>
    <w:rsid w:val="00C9369D"/>
    <w:rsid w:val="00C944FA"/>
    <w:rsid w:val="00C9515F"/>
    <w:rsid w:val="00C95854"/>
    <w:rsid w:val="00C95EFF"/>
    <w:rsid w:val="00C96E6F"/>
    <w:rsid w:val="00C97872"/>
    <w:rsid w:val="00CA0532"/>
    <w:rsid w:val="00CA05A0"/>
    <w:rsid w:val="00CA10FE"/>
    <w:rsid w:val="00CA2241"/>
    <w:rsid w:val="00CA36BD"/>
    <w:rsid w:val="00CA3CDD"/>
    <w:rsid w:val="00CA3E8C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462E"/>
    <w:rsid w:val="00CB55B2"/>
    <w:rsid w:val="00CB5B1E"/>
    <w:rsid w:val="00CB7407"/>
    <w:rsid w:val="00CB7580"/>
    <w:rsid w:val="00CB787A"/>
    <w:rsid w:val="00CC058E"/>
    <w:rsid w:val="00CC0C4A"/>
    <w:rsid w:val="00CC0EF6"/>
    <w:rsid w:val="00CC16A5"/>
    <w:rsid w:val="00CC17F0"/>
    <w:rsid w:val="00CC1853"/>
    <w:rsid w:val="00CC1FAE"/>
    <w:rsid w:val="00CC3A23"/>
    <w:rsid w:val="00CC4755"/>
    <w:rsid w:val="00CC53A2"/>
    <w:rsid w:val="00CC5BA2"/>
    <w:rsid w:val="00CC6C36"/>
    <w:rsid w:val="00CC737C"/>
    <w:rsid w:val="00CD087D"/>
    <w:rsid w:val="00CD0E0A"/>
    <w:rsid w:val="00CD0F5D"/>
    <w:rsid w:val="00CD1C0B"/>
    <w:rsid w:val="00CD239A"/>
    <w:rsid w:val="00CD40FE"/>
    <w:rsid w:val="00CD5512"/>
    <w:rsid w:val="00CD6E3D"/>
    <w:rsid w:val="00CD71AB"/>
    <w:rsid w:val="00CD795E"/>
    <w:rsid w:val="00CE0109"/>
    <w:rsid w:val="00CE1FC5"/>
    <w:rsid w:val="00CE46E5"/>
    <w:rsid w:val="00CE485A"/>
    <w:rsid w:val="00CE48AB"/>
    <w:rsid w:val="00CE5279"/>
    <w:rsid w:val="00CE5A78"/>
    <w:rsid w:val="00CE70A0"/>
    <w:rsid w:val="00CE78AE"/>
    <w:rsid w:val="00CE7E62"/>
    <w:rsid w:val="00CF195E"/>
    <w:rsid w:val="00CF19DA"/>
    <w:rsid w:val="00CF1C7F"/>
    <w:rsid w:val="00CF1CC0"/>
    <w:rsid w:val="00CF1DF7"/>
    <w:rsid w:val="00CF24F8"/>
    <w:rsid w:val="00CF2653"/>
    <w:rsid w:val="00CF38A1"/>
    <w:rsid w:val="00CF4247"/>
    <w:rsid w:val="00CF5263"/>
    <w:rsid w:val="00CF60B5"/>
    <w:rsid w:val="00CF7AD5"/>
    <w:rsid w:val="00D004FA"/>
    <w:rsid w:val="00D01B21"/>
    <w:rsid w:val="00D01E2F"/>
    <w:rsid w:val="00D02201"/>
    <w:rsid w:val="00D03102"/>
    <w:rsid w:val="00D03727"/>
    <w:rsid w:val="00D0378A"/>
    <w:rsid w:val="00D04246"/>
    <w:rsid w:val="00D04CAA"/>
    <w:rsid w:val="00D05132"/>
    <w:rsid w:val="00D05EA9"/>
    <w:rsid w:val="00D0693D"/>
    <w:rsid w:val="00D06DF7"/>
    <w:rsid w:val="00D071F8"/>
    <w:rsid w:val="00D07252"/>
    <w:rsid w:val="00D074F4"/>
    <w:rsid w:val="00D07CE1"/>
    <w:rsid w:val="00D1026A"/>
    <w:rsid w:val="00D107CF"/>
    <w:rsid w:val="00D108D6"/>
    <w:rsid w:val="00D10E9B"/>
    <w:rsid w:val="00D11B0B"/>
    <w:rsid w:val="00D12293"/>
    <w:rsid w:val="00D124DF"/>
    <w:rsid w:val="00D13354"/>
    <w:rsid w:val="00D13C4E"/>
    <w:rsid w:val="00D14236"/>
    <w:rsid w:val="00D14553"/>
    <w:rsid w:val="00D14DB1"/>
    <w:rsid w:val="00D15AF8"/>
    <w:rsid w:val="00D15F43"/>
    <w:rsid w:val="00D1654B"/>
    <w:rsid w:val="00D16E87"/>
    <w:rsid w:val="00D20B8B"/>
    <w:rsid w:val="00D2162C"/>
    <w:rsid w:val="00D21A3C"/>
    <w:rsid w:val="00D22179"/>
    <w:rsid w:val="00D224FE"/>
    <w:rsid w:val="00D233F1"/>
    <w:rsid w:val="00D2540D"/>
    <w:rsid w:val="00D256F8"/>
    <w:rsid w:val="00D25B74"/>
    <w:rsid w:val="00D2647C"/>
    <w:rsid w:val="00D2685C"/>
    <w:rsid w:val="00D26A3B"/>
    <w:rsid w:val="00D302FD"/>
    <w:rsid w:val="00D3038A"/>
    <w:rsid w:val="00D3098D"/>
    <w:rsid w:val="00D31A02"/>
    <w:rsid w:val="00D33088"/>
    <w:rsid w:val="00D3323C"/>
    <w:rsid w:val="00D33456"/>
    <w:rsid w:val="00D3396F"/>
    <w:rsid w:val="00D33D4D"/>
    <w:rsid w:val="00D344C3"/>
    <w:rsid w:val="00D3490E"/>
    <w:rsid w:val="00D34A0B"/>
    <w:rsid w:val="00D34B3B"/>
    <w:rsid w:val="00D35BA1"/>
    <w:rsid w:val="00D36234"/>
    <w:rsid w:val="00D36371"/>
    <w:rsid w:val="00D369EF"/>
    <w:rsid w:val="00D40FEB"/>
    <w:rsid w:val="00D4115E"/>
    <w:rsid w:val="00D42C6C"/>
    <w:rsid w:val="00D437D8"/>
    <w:rsid w:val="00D439A0"/>
    <w:rsid w:val="00D44994"/>
    <w:rsid w:val="00D45DF3"/>
    <w:rsid w:val="00D46174"/>
    <w:rsid w:val="00D47DD0"/>
    <w:rsid w:val="00D50183"/>
    <w:rsid w:val="00D51D12"/>
    <w:rsid w:val="00D51F30"/>
    <w:rsid w:val="00D51FCF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03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4253"/>
    <w:rsid w:val="00D751FB"/>
    <w:rsid w:val="00D7535A"/>
    <w:rsid w:val="00D754D6"/>
    <w:rsid w:val="00D761AA"/>
    <w:rsid w:val="00D76FAE"/>
    <w:rsid w:val="00D777D7"/>
    <w:rsid w:val="00D77D41"/>
    <w:rsid w:val="00D80AB8"/>
    <w:rsid w:val="00D80B15"/>
    <w:rsid w:val="00D81792"/>
    <w:rsid w:val="00D819B1"/>
    <w:rsid w:val="00D82494"/>
    <w:rsid w:val="00D8388A"/>
    <w:rsid w:val="00D83AE9"/>
    <w:rsid w:val="00D84DBD"/>
    <w:rsid w:val="00D857B8"/>
    <w:rsid w:val="00D86F44"/>
    <w:rsid w:val="00D87175"/>
    <w:rsid w:val="00D87ABF"/>
    <w:rsid w:val="00D90734"/>
    <w:rsid w:val="00D90CD3"/>
    <w:rsid w:val="00D919E6"/>
    <w:rsid w:val="00D91BE1"/>
    <w:rsid w:val="00D92C29"/>
    <w:rsid w:val="00D936E2"/>
    <w:rsid w:val="00D94447"/>
    <w:rsid w:val="00D944EA"/>
    <w:rsid w:val="00D95104"/>
    <w:rsid w:val="00D95600"/>
    <w:rsid w:val="00D9683C"/>
    <w:rsid w:val="00D97884"/>
    <w:rsid w:val="00D97BEB"/>
    <w:rsid w:val="00DA01A0"/>
    <w:rsid w:val="00DA06F5"/>
    <w:rsid w:val="00DA0A7F"/>
    <w:rsid w:val="00DA1334"/>
    <w:rsid w:val="00DA1C31"/>
    <w:rsid w:val="00DA20BC"/>
    <w:rsid w:val="00DA2C14"/>
    <w:rsid w:val="00DA2ED7"/>
    <w:rsid w:val="00DA3B98"/>
    <w:rsid w:val="00DA3E7A"/>
    <w:rsid w:val="00DA430C"/>
    <w:rsid w:val="00DA4C41"/>
    <w:rsid w:val="00DA4E58"/>
    <w:rsid w:val="00DA615D"/>
    <w:rsid w:val="00DA6598"/>
    <w:rsid w:val="00DA6C0F"/>
    <w:rsid w:val="00DA702F"/>
    <w:rsid w:val="00DA7F8A"/>
    <w:rsid w:val="00DB0129"/>
    <w:rsid w:val="00DB0176"/>
    <w:rsid w:val="00DB0404"/>
    <w:rsid w:val="00DB04BC"/>
    <w:rsid w:val="00DB090F"/>
    <w:rsid w:val="00DB11F8"/>
    <w:rsid w:val="00DB1800"/>
    <w:rsid w:val="00DB18F8"/>
    <w:rsid w:val="00DB1E2E"/>
    <w:rsid w:val="00DB1F2A"/>
    <w:rsid w:val="00DB297F"/>
    <w:rsid w:val="00DB3153"/>
    <w:rsid w:val="00DB317A"/>
    <w:rsid w:val="00DB36B3"/>
    <w:rsid w:val="00DB3B82"/>
    <w:rsid w:val="00DB485D"/>
    <w:rsid w:val="00DB6D20"/>
    <w:rsid w:val="00DB75A6"/>
    <w:rsid w:val="00DC1327"/>
    <w:rsid w:val="00DC1350"/>
    <w:rsid w:val="00DC3237"/>
    <w:rsid w:val="00DC41A4"/>
    <w:rsid w:val="00DC490E"/>
    <w:rsid w:val="00DC5672"/>
    <w:rsid w:val="00DC5C9A"/>
    <w:rsid w:val="00DC60A2"/>
    <w:rsid w:val="00DC6600"/>
    <w:rsid w:val="00DC67BD"/>
    <w:rsid w:val="00DC6924"/>
    <w:rsid w:val="00DC71F2"/>
    <w:rsid w:val="00DD2025"/>
    <w:rsid w:val="00DD22EA"/>
    <w:rsid w:val="00DD23A0"/>
    <w:rsid w:val="00DD283A"/>
    <w:rsid w:val="00DD3EF5"/>
    <w:rsid w:val="00DD53FA"/>
    <w:rsid w:val="00DD555F"/>
    <w:rsid w:val="00DD5F42"/>
    <w:rsid w:val="00DD617B"/>
    <w:rsid w:val="00DD64FE"/>
    <w:rsid w:val="00DE0A6B"/>
    <w:rsid w:val="00DE0E59"/>
    <w:rsid w:val="00DE0F6C"/>
    <w:rsid w:val="00DE219B"/>
    <w:rsid w:val="00DE52E3"/>
    <w:rsid w:val="00DE7C00"/>
    <w:rsid w:val="00DE7D90"/>
    <w:rsid w:val="00DF03E9"/>
    <w:rsid w:val="00DF03ED"/>
    <w:rsid w:val="00DF04EE"/>
    <w:rsid w:val="00DF0746"/>
    <w:rsid w:val="00DF0BF4"/>
    <w:rsid w:val="00DF0D5C"/>
    <w:rsid w:val="00DF179D"/>
    <w:rsid w:val="00DF1E9C"/>
    <w:rsid w:val="00DF205C"/>
    <w:rsid w:val="00DF24F8"/>
    <w:rsid w:val="00DF31DA"/>
    <w:rsid w:val="00DF4572"/>
    <w:rsid w:val="00DF4658"/>
    <w:rsid w:val="00DF5925"/>
    <w:rsid w:val="00DF6C8B"/>
    <w:rsid w:val="00DF6F17"/>
    <w:rsid w:val="00DF78FA"/>
    <w:rsid w:val="00E002F1"/>
    <w:rsid w:val="00E0082C"/>
    <w:rsid w:val="00E016F3"/>
    <w:rsid w:val="00E01A16"/>
    <w:rsid w:val="00E01DAA"/>
    <w:rsid w:val="00E023E5"/>
    <w:rsid w:val="00E02432"/>
    <w:rsid w:val="00E04022"/>
    <w:rsid w:val="00E04351"/>
    <w:rsid w:val="00E06466"/>
    <w:rsid w:val="00E0728F"/>
    <w:rsid w:val="00E0755C"/>
    <w:rsid w:val="00E113C3"/>
    <w:rsid w:val="00E11CE9"/>
    <w:rsid w:val="00E1209D"/>
    <w:rsid w:val="00E13977"/>
    <w:rsid w:val="00E14190"/>
    <w:rsid w:val="00E14A7E"/>
    <w:rsid w:val="00E151E1"/>
    <w:rsid w:val="00E17619"/>
    <w:rsid w:val="00E17805"/>
    <w:rsid w:val="00E17ED7"/>
    <w:rsid w:val="00E20F79"/>
    <w:rsid w:val="00E21278"/>
    <w:rsid w:val="00E22C33"/>
    <w:rsid w:val="00E22CCD"/>
    <w:rsid w:val="00E2337D"/>
    <w:rsid w:val="00E23A11"/>
    <w:rsid w:val="00E23FB7"/>
    <w:rsid w:val="00E24A27"/>
    <w:rsid w:val="00E25F00"/>
    <w:rsid w:val="00E25F89"/>
    <w:rsid w:val="00E31A37"/>
    <w:rsid w:val="00E32D62"/>
    <w:rsid w:val="00E339DC"/>
    <w:rsid w:val="00E33E15"/>
    <w:rsid w:val="00E361B8"/>
    <w:rsid w:val="00E36A1B"/>
    <w:rsid w:val="00E40CFC"/>
    <w:rsid w:val="00E429ED"/>
    <w:rsid w:val="00E43F37"/>
    <w:rsid w:val="00E44810"/>
    <w:rsid w:val="00E450ED"/>
    <w:rsid w:val="00E4791B"/>
    <w:rsid w:val="00E47E31"/>
    <w:rsid w:val="00E50A06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6C4"/>
    <w:rsid w:val="00E61CC0"/>
    <w:rsid w:val="00E6277B"/>
    <w:rsid w:val="00E62912"/>
    <w:rsid w:val="00E64424"/>
    <w:rsid w:val="00E64C99"/>
    <w:rsid w:val="00E64CD3"/>
    <w:rsid w:val="00E65A04"/>
    <w:rsid w:val="00E671C9"/>
    <w:rsid w:val="00E6743F"/>
    <w:rsid w:val="00E6758E"/>
    <w:rsid w:val="00E67E23"/>
    <w:rsid w:val="00E70016"/>
    <w:rsid w:val="00E70BC7"/>
    <w:rsid w:val="00E70FBC"/>
    <w:rsid w:val="00E7231E"/>
    <w:rsid w:val="00E72C01"/>
    <w:rsid w:val="00E7309E"/>
    <w:rsid w:val="00E741AC"/>
    <w:rsid w:val="00E74DD7"/>
    <w:rsid w:val="00E75174"/>
    <w:rsid w:val="00E755AF"/>
    <w:rsid w:val="00E75EBA"/>
    <w:rsid w:val="00E763B4"/>
    <w:rsid w:val="00E77848"/>
    <w:rsid w:val="00E80514"/>
    <w:rsid w:val="00E80D31"/>
    <w:rsid w:val="00E80E5B"/>
    <w:rsid w:val="00E816C5"/>
    <w:rsid w:val="00E81CE0"/>
    <w:rsid w:val="00E81E7C"/>
    <w:rsid w:val="00E81FCB"/>
    <w:rsid w:val="00E8224D"/>
    <w:rsid w:val="00E8519F"/>
    <w:rsid w:val="00E85CC3"/>
    <w:rsid w:val="00E8644A"/>
    <w:rsid w:val="00E86C68"/>
    <w:rsid w:val="00E872D0"/>
    <w:rsid w:val="00E87E80"/>
    <w:rsid w:val="00E87F6C"/>
    <w:rsid w:val="00E90279"/>
    <w:rsid w:val="00E90635"/>
    <w:rsid w:val="00E909A1"/>
    <w:rsid w:val="00E90BFF"/>
    <w:rsid w:val="00E91F04"/>
    <w:rsid w:val="00E91F35"/>
    <w:rsid w:val="00E93C69"/>
    <w:rsid w:val="00E95BA6"/>
    <w:rsid w:val="00E97648"/>
    <w:rsid w:val="00E9783D"/>
    <w:rsid w:val="00E97DB2"/>
    <w:rsid w:val="00EA00A3"/>
    <w:rsid w:val="00EA0E4A"/>
    <w:rsid w:val="00EA1A54"/>
    <w:rsid w:val="00EA2226"/>
    <w:rsid w:val="00EA26F3"/>
    <w:rsid w:val="00EA26FC"/>
    <w:rsid w:val="00EA3B5A"/>
    <w:rsid w:val="00EA410E"/>
    <w:rsid w:val="00EA4FD1"/>
    <w:rsid w:val="00EA53C2"/>
    <w:rsid w:val="00EA5695"/>
    <w:rsid w:val="00EA5B0A"/>
    <w:rsid w:val="00EA65AD"/>
    <w:rsid w:val="00EA6B1A"/>
    <w:rsid w:val="00EA7D8A"/>
    <w:rsid w:val="00EA7FCF"/>
    <w:rsid w:val="00EB0CA3"/>
    <w:rsid w:val="00EB104F"/>
    <w:rsid w:val="00EB1B27"/>
    <w:rsid w:val="00EB1DA8"/>
    <w:rsid w:val="00EB3CD0"/>
    <w:rsid w:val="00EB4CFF"/>
    <w:rsid w:val="00EB5476"/>
    <w:rsid w:val="00EB70B0"/>
    <w:rsid w:val="00EB7633"/>
    <w:rsid w:val="00EB7736"/>
    <w:rsid w:val="00EC1F93"/>
    <w:rsid w:val="00EC2E2D"/>
    <w:rsid w:val="00EC462B"/>
    <w:rsid w:val="00EC4723"/>
    <w:rsid w:val="00EC56E0"/>
    <w:rsid w:val="00EC5865"/>
    <w:rsid w:val="00EC6057"/>
    <w:rsid w:val="00EC6847"/>
    <w:rsid w:val="00EC7DB6"/>
    <w:rsid w:val="00ED162F"/>
    <w:rsid w:val="00ED2D92"/>
    <w:rsid w:val="00ED2E52"/>
    <w:rsid w:val="00ED3024"/>
    <w:rsid w:val="00ED3AE3"/>
    <w:rsid w:val="00ED453E"/>
    <w:rsid w:val="00ED5FE4"/>
    <w:rsid w:val="00ED71C5"/>
    <w:rsid w:val="00ED7CC5"/>
    <w:rsid w:val="00EE1549"/>
    <w:rsid w:val="00EE16FA"/>
    <w:rsid w:val="00EE1B02"/>
    <w:rsid w:val="00EE203C"/>
    <w:rsid w:val="00EE26DB"/>
    <w:rsid w:val="00EE3C42"/>
    <w:rsid w:val="00EE3D4F"/>
    <w:rsid w:val="00EE4B1B"/>
    <w:rsid w:val="00EE534D"/>
    <w:rsid w:val="00EE5560"/>
    <w:rsid w:val="00EE6F1E"/>
    <w:rsid w:val="00EF0348"/>
    <w:rsid w:val="00EF1F9C"/>
    <w:rsid w:val="00EF38C8"/>
    <w:rsid w:val="00EF4366"/>
    <w:rsid w:val="00EF4890"/>
    <w:rsid w:val="00EF4C7B"/>
    <w:rsid w:val="00EF4CD6"/>
    <w:rsid w:val="00EF4E28"/>
    <w:rsid w:val="00EF55A0"/>
    <w:rsid w:val="00EF634D"/>
    <w:rsid w:val="00EF63D1"/>
    <w:rsid w:val="00EF6513"/>
    <w:rsid w:val="00EF6683"/>
    <w:rsid w:val="00EF7002"/>
    <w:rsid w:val="00EF7130"/>
    <w:rsid w:val="00EF732D"/>
    <w:rsid w:val="00EF7570"/>
    <w:rsid w:val="00EF769B"/>
    <w:rsid w:val="00F0139F"/>
    <w:rsid w:val="00F027BA"/>
    <w:rsid w:val="00F02BE9"/>
    <w:rsid w:val="00F02FB2"/>
    <w:rsid w:val="00F03E79"/>
    <w:rsid w:val="00F0628D"/>
    <w:rsid w:val="00F06651"/>
    <w:rsid w:val="00F07035"/>
    <w:rsid w:val="00F07DE6"/>
    <w:rsid w:val="00F1056C"/>
    <w:rsid w:val="00F107F1"/>
    <w:rsid w:val="00F10FC1"/>
    <w:rsid w:val="00F112FD"/>
    <w:rsid w:val="00F11CC4"/>
    <w:rsid w:val="00F13218"/>
    <w:rsid w:val="00F133A1"/>
    <w:rsid w:val="00F13429"/>
    <w:rsid w:val="00F13ECD"/>
    <w:rsid w:val="00F155CE"/>
    <w:rsid w:val="00F17BFE"/>
    <w:rsid w:val="00F17EAE"/>
    <w:rsid w:val="00F218D4"/>
    <w:rsid w:val="00F21E9B"/>
    <w:rsid w:val="00F2250A"/>
    <w:rsid w:val="00F23D16"/>
    <w:rsid w:val="00F241D1"/>
    <w:rsid w:val="00F24788"/>
    <w:rsid w:val="00F2640F"/>
    <w:rsid w:val="00F27C34"/>
    <w:rsid w:val="00F27E46"/>
    <w:rsid w:val="00F301C2"/>
    <w:rsid w:val="00F302E1"/>
    <w:rsid w:val="00F3043C"/>
    <w:rsid w:val="00F31A0A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46B"/>
    <w:rsid w:val="00F37D38"/>
    <w:rsid w:val="00F405A4"/>
    <w:rsid w:val="00F41DAE"/>
    <w:rsid w:val="00F41F05"/>
    <w:rsid w:val="00F4208C"/>
    <w:rsid w:val="00F426B0"/>
    <w:rsid w:val="00F433BD"/>
    <w:rsid w:val="00F43B74"/>
    <w:rsid w:val="00F44AE4"/>
    <w:rsid w:val="00F44EC5"/>
    <w:rsid w:val="00F457DC"/>
    <w:rsid w:val="00F471D1"/>
    <w:rsid w:val="00F47498"/>
    <w:rsid w:val="00F512B2"/>
    <w:rsid w:val="00F5283D"/>
    <w:rsid w:val="00F52ABA"/>
    <w:rsid w:val="00F52BC7"/>
    <w:rsid w:val="00F53BF4"/>
    <w:rsid w:val="00F540EC"/>
    <w:rsid w:val="00F54266"/>
    <w:rsid w:val="00F55043"/>
    <w:rsid w:val="00F56DCF"/>
    <w:rsid w:val="00F57034"/>
    <w:rsid w:val="00F60027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149"/>
    <w:rsid w:val="00F72584"/>
    <w:rsid w:val="00F7290D"/>
    <w:rsid w:val="00F7302F"/>
    <w:rsid w:val="00F732EC"/>
    <w:rsid w:val="00F737AF"/>
    <w:rsid w:val="00F73B62"/>
    <w:rsid w:val="00F73D08"/>
    <w:rsid w:val="00F7586B"/>
    <w:rsid w:val="00F75F2F"/>
    <w:rsid w:val="00F76445"/>
    <w:rsid w:val="00F76ECC"/>
    <w:rsid w:val="00F77917"/>
    <w:rsid w:val="00F77DEF"/>
    <w:rsid w:val="00F80399"/>
    <w:rsid w:val="00F812C8"/>
    <w:rsid w:val="00F8132D"/>
    <w:rsid w:val="00F818AE"/>
    <w:rsid w:val="00F81ADD"/>
    <w:rsid w:val="00F81B40"/>
    <w:rsid w:val="00F820C4"/>
    <w:rsid w:val="00F83829"/>
    <w:rsid w:val="00F8393F"/>
    <w:rsid w:val="00F83DE5"/>
    <w:rsid w:val="00F84069"/>
    <w:rsid w:val="00F843D7"/>
    <w:rsid w:val="00F85536"/>
    <w:rsid w:val="00F85A06"/>
    <w:rsid w:val="00F8657A"/>
    <w:rsid w:val="00F8679A"/>
    <w:rsid w:val="00F87117"/>
    <w:rsid w:val="00F8736C"/>
    <w:rsid w:val="00F87A1E"/>
    <w:rsid w:val="00F9030E"/>
    <w:rsid w:val="00F90ADB"/>
    <w:rsid w:val="00F90E78"/>
    <w:rsid w:val="00F91209"/>
    <w:rsid w:val="00F91C35"/>
    <w:rsid w:val="00F9221F"/>
    <w:rsid w:val="00F923D4"/>
    <w:rsid w:val="00F931C7"/>
    <w:rsid w:val="00F93559"/>
    <w:rsid w:val="00F93D72"/>
    <w:rsid w:val="00F93E65"/>
    <w:rsid w:val="00F94070"/>
    <w:rsid w:val="00F943F3"/>
    <w:rsid w:val="00F94F50"/>
    <w:rsid w:val="00F950B5"/>
    <w:rsid w:val="00F9513F"/>
    <w:rsid w:val="00F97908"/>
    <w:rsid w:val="00F97B43"/>
    <w:rsid w:val="00FA004B"/>
    <w:rsid w:val="00FA07F8"/>
    <w:rsid w:val="00FA105C"/>
    <w:rsid w:val="00FA130A"/>
    <w:rsid w:val="00FA1475"/>
    <w:rsid w:val="00FA148A"/>
    <w:rsid w:val="00FA27C8"/>
    <w:rsid w:val="00FA3B76"/>
    <w:rsid w:val="00FA4D66"/>
    <w:rsid w:val="00FA5355"/>
    <w:rsid w:val="00FA5A4E"/>
    <w:rsid w:val="00FA5B17"/>
    <w:rsid w:val="00FA660D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B716F"/>
    <w:rsid w:val="00FB7C9A"/>
    <w:rsid w:val="00FC0150"/>
    <w:rsid w:val="00FC03AB"/>
    <w:rsid w:val="00FC0473"/>
    <w:rsid w:val="00FC1681"/>
    <w:rsid w:val="00FC2CA8"/>
    <w:rsid w:val="00FC2FB1"/>
    <w:rsid w:val="00FC36AA"/>
    <w:rsid w:val="00FC4622"/>
    <w:rsid w:val="00FC4729"/>
    <w:rsid w:val="00FC4A8C"/>
    <w:rsid w:val="00FC53DB"/>
    <w:rsid w:val="00FC54FB"/>
    <w:rsid w:val="00FC5FC2"/>
    <w:rsid w:val="00FC6177"/>
    <w:rsid w:val="00FC63D1"/>
    <w:rsid w:val="00FC7528"/>
    <w:rsid w:val="00FC7944"/>
    <w:rsid w:val="00FD0572"/>
    <w:rsid w:val="00FD08CD"/>
    <w:rsid w:val="00FD1A97"/>
    <w:rsid w:val="00FD2540"/>
    <w:rsid w:val="00FD2D7B"/>
    <w:rsid w:val="00FD37F6"/>
    <w:rsid w:val="00FD40E7"/>
    <w:rsid w:val="00FD4589"/>
    <w:rsid w:val="00FD473E"/>
    <w:rsid w:val="00FD49D9"/>
    <w:rsid w:val="00FD5903"/>
    <w:rsid w:val="00FD7DF9"/>
    <w:rsid w:val="00FE021C"/>
    <w:rsid w:val="00FE07C8"/>
    <w:rsid w:val="00FE0B51"/>
    <w:rsid w:val="00FE0B78"/>
    <w:rsid w:val="00FE0ED4"/>
    <w:rsid w:val="00FE1EAB"/>
    <w:rsid w:val="00FE23AD"/>
    <w:rsid w:val="00FE2A75"/>
    <w:rsid w:val="00FE3465"/>
    <w:rsid w:val="00FE5300"/>
    <w:rsid w:val="00FE5FFF"/>
    <w:rsid w:val="00FE67CF"/>
    <w:rsid w:val="00FE6D20"/>
    <w:rsid w:val="00FE6FB9"/>
    <w:rsid w:val="00FE7549"/>
    <w:rsid w:val="00FE7BCC"/>
    <w:rsid w:val="00FF126D"/>
    <w:rsid w:val="00FF144F"/>
    <w:rsid w:val="00FF19D0"/>
    <w:rsid w:val="00FF1B9A"/>
    <w:rsid w:val="00FF2310"/>
    <w:rsid w:val="00FF2E73"/>
    <w:rsid w:val="00FF2F56"/>
    <w:rsid w:val="00FF34A7"/>
    <w:rsid w:val="00FF35D6"/>
    <w:rsid w:val="00FF49C5"/>
    <w:rsid w:val="00FF4AE2"/>
    <w:rsid w:val="00FF50A8"/>
    <w:rsid w:val="00FF5650"/>
    <w:rsid w:val="00FF571E"/>
    <w:rsid w:val="00FF5970"/>
    <w:rsid w:val="00FF5D83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3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9D0E8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D0E88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9D0E8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9D0E8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9D0E8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9D0E8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D0E8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D0E8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9D0E8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D0E88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sid w:val="009D0E88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 Char Char Char Char Char Char Char,Caption Char1 Char,cap Char Char1,Caption Char Char1 Char,cap Char2"/>
    <w:basedOn w:val="Normal"/>
    <w:next w:val="Normal"/>
    <w:link w:val="CaptionChar"/>
    <w:qFormat/>
    <w:rsid w:val="009D0E88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9D0E8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9D0E88"/>
    <w:pPr>
      <w:ind w:left="360" w:hanging="360"/>
    </w:pPr>
  </w:style>
  <w:style w:type="paragraph" w:styleId="BodyText2">
    <w:name w:val="Body Text 2"/>
    <w:basedOn w:val="Normal"/>
    <w:rsid w:val="009D0E8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D0E8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9D0E88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9D0E88"/>
    <w:rPr>
      <w:sz w:val="20"/>
      <w:szCs w:val="20"/>
    </w:rPr>
  </w:style>
  <w:style w:type="character" w:styleId="FootnoteReference">
    <w:name w:val="footnote reference"/>
    <w:semiHidden/>
    <w:rsid w:val="009D0E88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512AEB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512AEB"/>
    <w:rPr>
      <w:rFonts w:ascii="SimSun"/>
      <w:kern w:val="2"/>
      <w:sz w:val="18"/>
      <w:szCs w:val="18"/>
      <w:lang w:val="en-GB" w:eastAsia="en-US" w:bidi="ar-SA"/>
    </w:rPr>
  </w:style>
  <w:style w:type="paragraph" w:customStyle="1" w:styleId="Char">
    <w:name w:val="Char"/>
    <w:rsid w:val="004C7A82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C7A82"/>
    <w:pPr>
      <w:ind w:left="360" w:hanging="360"/>
    </w:pPr>
  </w:style>
  <w:style w:type="character" w:styleId="Emphasis">
    <w:name w:val="Emphasis"/>
    <w:uiPriority w:val="20"/>
    <w:qFormat/>
    <w:rsid w:val="003A0009"/>
    <w:rPr>
      <w:i w:val="0"/>
      <w:iCs w:val="0"/>
      <w:color w:val="CC0000"/>
      <w:kern w:val="2"/>
      <w:lang w:val="en-GB" w:eastAsia="zh-CN" w:bidi="ar-SA"/>
    </w:rPr>
  </w:style>
  <w:style w:type="character" w:styleId="CommentReference">
    <w:name w:val="annotation reference"/>
    <w:rsid w:val="005834D7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5834D7"/>
    <w:rPr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5834D7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5834D7"/>
    <w:rPr>
      <w:b/>
      <w:bCs/>
    </w:rPr>
  </w:style>
  <w:style w:type="character" w:customStyle="1" w:styleId="CommentSubjectChar">
    <w:name w:val="Comment Subject Char"/>
    <w:link w:val="CommentSubject"/>
    <w:rsid w:val="005834D7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6F45B8"/>
    <w:rPr>
      <w:sz w:val="22"/>
      <w:szCs w:val="22"/>
      <w:lang w:eastAsia="en-US"/>
    </w:rPr>
  </w:style>
  <w:style w:type="paragraph" w:customStyle="1" w:styleId="maintext">
    <w:name w:val="main text"/>
    <w:basedOn w:val="Normal"/>
    <w:link w:val="maintextChar"/>
    <w:qFormat/>
    <w:rsid w:val="008C097A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kern w:val="2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8C097A"/>
    <w:rPr>
      <w:rFonts w:eastAsia="Malgun Gothic" w:cs="Batang"/>
      <w:kern w:val="2"/>
      <w:lang w:val="en-GB" w:eastAsia="ko-KR" w:bidi="ar-SA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6640D3"/>
    <w:rPr>
      <w:sz w:val="22"/>
      <w:szCs w:val="22"/>
      <w:lang w:eastAsia="en-US"/>
    </w:rPr>
  </w:style>
  <w:style w:type="paragraph" w:styleId="EndnoteText">
    <w:name w:val="endnote text"/>
    <w:basedOn w:val="Normal"/>
    <w:link w:val="EndnoteTextChar"/>
    <w:rsid w:val="00513704"/>
    <w:pPr>
      <w:jc w:val="left"/>
    </w:pPr>
    <w:rPr>
      <w:kern w:val="2"/>
      <w:lang w:val="en-GB"/>
    </w:rPr>
  </w:style>
  <w:style w:type="character" w:customStyle="1" w:styleId="EndnoteTextChar">
    <w:name w:val="Endnote Text Char"/>
    <w:link w:val="EndnoteText"/>
    <w:rsid w:val="00513704"/>
    <w:rPr>
      <w:kern w:val="2"/>
      <w:sz w:val="22"/>
      <w:szCs w:val="22"/>
      <w:lang w:val="en-GB" w:eastAsia="en-US" w:bidi="ar-SA"/>
    </w:rPr>
  </w:style>
  <w:style w:type="character" w:styleId="EndnoteReference">
    <w:name w:val="endnote reference"/>
    <w:rsid w:val="00513704"/>
    <w:rPr>
      <w:kern w:val="2"/>
      <w:vertAlign w:val="superscript"/>
      <w:lang w:val="en-GB" w:eastAsia="zh-CN" w:bidi="ar-SA"/>
    </w:rPr>
  </w:style>
  <w:style w:type="paragraph" w:customStyle="1" w:styleId="EQ">
    <w:name w:val="EQ"/>
    <w:basedOn w:val="Normal"/>
    <w:next w:val="Normal"/>
    <w:rsid w:val="00D86F44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052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3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9422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978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1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977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017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605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oleObject" Target="embeddings/oleObject8.bin"/><Relationship Id="rId28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B2ACF-08F1-4DCD-88DF-48392AEE7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2388</Words>
  <Characters>10934</Characters>
  <Application>Microsoft Office Word</Application>
  <DocSecurity>4</DocSecurity>
  <Lines>91</Lines>
  <Paragraphs>26</Paragraphs>
  <ScaleCrop>false</ScaleCrop>
  <LinksUpToDate>false</LinksUpToDate>
  <CharactersWithSpaces>13296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2017-11-17T11:53:00Z</dcterms:created>
  <dcterms:modified xsi:type="dcterms:W3CDTF">2017-11-17T11:53:00Z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1510045600</vt:lpwstr>
  </property>
  <property fmtid="{D5CDD505-2E9C-101B-9397-08002B2CF9AE}" pid="6" name="_2015_ms_pID_725343">
    <vt:lpwstr>(2)vxaCd8iaMUmgzFtU9+m15f0dr+vAUwFJYCatKMPD3yXOjHcuG9y84oJBDDXkuXDplieZ2Vu4
BgdVak7Mm66owZMPIwAtWiMMLNz/h7fEIqH5U/91KE9LxYXWhQro8CcgblcdSqh0ngiRuwAn
UYxD4OT2IzAYl611vrgoDi9245J68cUDByJCUJRVE/LbbAun4mGBTLNl5dn10bKFHoBOY8Ge
2XzVq3A6RN7nLiUKJ4</vt:lpwstr>
  </property>
  <property fmtid="{D5CDD505-2E9C-101B-9397-08002B2CF9AE}" pid="7" name="_2015_ms_pID_7253431">
    <vt:lpwstr>8rE2OGtrQPoNdxJ0BE4BYE6HkBWKc4DYRRqm9INQ5GLjTzRh0JJhx0
ILZ7hsW5h8LdjdqC8lQkhay7Iy39R0cccPibP7l/e3SwHyZ9raLSFsdUS4MXeDmoCZBPnPXy
ilbtTiXimyuZqzLVvP66GlwBuyRnhYiMHVv7kfnBowiQ+DCa7ZVFuQKBdKDh8PK/GNRSV9xJ
E2BtRfEM8J32+Kb6</vt:lpwstr>
  </property>
</Properties>
</file>