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70AE8" w14:textId="67D21D42" w:rsidR="0056520D" w:rsidRPr="00EC0D71" w:rsidRDefault="0056520D" w:rsidP="0056520D">
      <w:pPr>
        <w:pStyle w:val="Header"/>
      </w:pPr>
      <w:r w:rsidRPr="00EC0D71">
        <w:t xml:space="preserve">3GPP TSG-RAN WG1 </w:t>
      </w:r>
      <w:r w:rsidR="00FE3FA3" w:rsidRPr="00EC0D71">
        <w:t xml:space="preserve">Meeting </w:t>
      </w:r>
      <w:r w:rsidR="00C516CE" w:rsidRPr="00EC0D71">
        <w:t>RAN1#9</w:t>
      </w:r>
      <w:r w:rsidR="00191CC3">
        <w:t>1</w:t>
      </w:r>
      <w:r w:rsidRPr="00EC0D71">
        <w:tab/>
      </w:r>
      <w:r w:rsidRPr="00EC0D71">
        <w:tab/>
      </w:r>
      <w:r w:rsidR="001A45F5">
        <w:t>R1</w:t>
      </w:r>
      <w:r w:rsidR="00066A04">
        <w:t>-</w:t>
      </w:r>
      <w:bookmarkStart w:id="0" w:name="_GoBack"/>
      <w:bookmarkEnd w:id="0"/>
      <w:r w:rsidR="00D62793">
        <w:t>1721006</w:t>
      </w:r>
    </w:p>
    <w:p w14:paraId="203A539B" w14:textId="77777777" w:rsidR="00CD6707" w:rsidRPr="00CD6707" w:rsidRDefault="00191CC3" w:rsidP="00CD6707">
      <w:pPr>
        <w:tabs>
          <w:tab w:val="center" w:pos="4536"/>
          <w:tab w:val="right" w:pos="9072"/>
        </w:tabs>
        <w:rPr>
          <w:rFonts w:ascii="Arial" w:eastAsia="MS Mincho" w:hAnsi="Arial" w:cs="Arial"/>
          <w:b/>
          <w:bCs/>
          <w:lang w:eastAsia="ja-JP"/>
        </w:rPr>
      </w:pPr>
      <w:bookmarkStart w:id="1" w:name="_Hlk488684731"/>
      <w:r>
        <w:rPr>
          <w:rFonts w:ascii="Arial" w:eastAsia="MS Mincho" w:hAnsi="Arial" w:cs="Arial"/>
          <w:b/>
          <w:bCs/>
          <w:lang w:eastAsia="ja-JP"/>
        </w:rPr>
        <w:t>Reno</w:t>
      </w:r>
      <w:r w:rsidR="00495F75">
        <w:rPr>
          <w:rFonts w:ascii="Arial" w:eastAsia="MS Mincho" w:hAnsi="Arial" w:cs="Arial"/>
          <w:b/>
          <w:bCs/>
          <w:lang w:eastAsia="ja-JP"/>
        </w:rPr>
        <w:t>, Nevada</w:t>
      </w:r>
      <w:r w:rsidR="00C516CE">
        <w:rPr>
          <w:rFonts w:ascii="Arial" w:eastAsia="MS Mincho" w:hAnsi="Arial" w:cs="Arial"/>
          <w:b/>
          <w:bCs/>
          <w:lang w:eastAsia="ja-JP"/>
        </w:rPr>
        <w:t xml:space="preserve">, </w:t>
      </w:r>
      <w:r w:rsidR="00495F75">
        <w:rPr>
          <w:rFonts w:ascii="Arial" w:eastAsia="MS Mincho" w:hAnsi="Arial" w:cs="Arial"/>
          <w:b/>
          <w:bCs/>
          <w:lang w:eastAsia="ja-JP"/>
        </w:rPr>
        <w:t>United States</w:t>
      </w:r>
      <w:r w:rsidR="00CD6707" w:rsidRPr="00CD6707">
        <w:rPr>
          <w:rFonts w:ascii="Arial" w:hAnsi="Arial" w:cs="Arial"/>
          <w:b/>
          <w:bCs/>
        </w:rPr>
        <w:t xml:space="preserve">, </w:t>
      </w:r>
      <w:r w:rsidR="00495F75">
        <w:rPr>
          <w:rFonts w:ascii="Arial" w:eastAsia="MS Mincho" w:hAnsi="Arial" w:cs="Arial"/>
          <w:b/>
          <w:bCs/>
          <w:lang w:eastAsia="ja-JP"/>
        </w:rPr>
        <w:t>27</w:t>
      </w:r>
      <w:r w:rsidR="00CD6707" w:rsidRPr="00CD6707">
        <w:rPr>
          <w:rFonts w:ascii="Arial" w:eastAsia="MS Mincho" w:hAnsi="Arial" w:cs="Arial"/>
          <w:b/>
          <w:bCs/>
          <w:lang w:eastAsia="ja-JP"/>
        </w:rPr>
        <w:t xml:space="preserve">th </w:t>
      </w:r>
      <w:r w:rsidR="00495F75">
        <w:rPr>
          <w:rFonts w:ascii="Arial" w:eastAsia="MS Mincho" w:hAnsi="Arial" w:cs="Arial"/>
          <w:b/>
          <w:bCs/>
          <w:lang w:eastAsia="ja-JP"/>
        </w:rPr>
        <w:t xml:space="preserve">November </w:t>
      </w:r>
      <w:r w:rsidR="00CD6707" w:rsidRPr="00CD6707">
        <w:rPr>
          <w:rFonts w:ascii="Arial" w:hAnsi="Arial" w:cs="Arial"/>
          <w:b/>
          <w:bCs/>
        </w:rPr>
        <w:t xml:space="preserve">– </w:t>
      </w:r>
      <w:r w:rsidR="00495F75">
        <w:rPr>
          <w:rFonts w:ascii="Arial" w:hAnsi="Arial" w:cs="Arial"/>
          <w:b/>
          <w:bCs/>
        </w:rPr>
        <w:t>1st</w:t>
      </w:r>
      <w:r w:rsidR="00CD6707" w:rsidRPr="00CD6707">
        <w:rPr>
          <w:rFonts w:ascii="Arial" w:hAnsi="Arial" w:cs="Arial"/>
          <w:b/>
          <w:bCs/>
        </w:rPr>
        <w:t xml:space="preserve"> </w:t>
      </w:r>
      <w:r w:rsidR="00495F75">
        <w:rPr>
          <w:rFonts w:ascii="Arial" w:hAnsi="Arial" w:cs="Arial"/>
          <w:b/>
          <w:bCs/>
        </w:rPr>
        <w:t>December</w:t>
      </w:r>
      <w:r w:rsidR="00CD6707" w:rsidRPr="00CD6707">
        <w:rPr>
          <w:rFonts w:ascii="Arial" w:hAnsi="Arial" w:cs="Arial"/>
          <w:b/>
          <w:bCs/>
        </w:rPr>
        <w:t xml:space="preserve"> 201</w:t>
      </w:r>
      <w:r w:rsidR="00CD6707" w:rsidRPr="00CD6707">
        <w:rPr>
          <w:rFonts w:ascii="Arial" w:eastAsia="MS Mincho" w:hAnsi="Arial" w:cs="Arial"/>
          <w:b/>
          <w:bCs/>
          <w:lang w:eastAsia="ja-JP"/>
        </w:rPr>
        <w:t>7</w:t>
      </w:r>
    </w:p>
    <w:bookmarkEnd w:id="1"/>
    <w:p w14:paraId="78A6154E" w14:textId="77777777" w:rsidR="0056520D" w:rsidRPr="000833FA" w:rsidRDefault="0056520D" w:rsidP="0056520D">
      <w:pPr>
        <w:pStyle w:val="Header"/>
      </w:pPr>
    </w:p>
    <w:p w14:paraId="168C53CA"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0772901" w14:textId="02B95847" w:rsidR="00FE5799" w:rsidRPr="00E220C0" w:rsidRDefault="00FE5799" w:rsidP="00FE5799">
      <w:pPr>
        <w:pStyle w:val="Header"/>
        <w:tabs>
          <w:tab w:val="clear" w:pos="4536"/>
          <w:tab w:val="left" w:pos="1800"/>
        </w:tabs>
      </w:pPr>
      <w:r w:rsidRPr="0003368D">
        <w:t>Title:</w:t>
      </w:r>
      <w:bookmarkStart w:id="2" w:name="Title"/>
      <w:bookmarkEnd w:id="2"/>
      <w:r w:rsidRPr="0003368D">
        <w:tab/>
      </w:r>
      <w:r w:rsidR="00FE3FA3">
        <w:rPr>
          <w:iCs/>
          <w:lang w:eastAsia="ja-JP"/>
        </w:rPr>
        <w:t xml:space="preserve">On </w:t>
      </w:r>
      <w:r w:rsidR="00D62793">
        <w:rPr>
          <w:iCs/>
          <w:lang w:eastAsia="ja-JP"/>
        </w:rPr>
        <w:t xml:space="preserve">PUCCH </w:t>
      </w:r>
      <w:r w:rsidR="001E0EB8">
        <w:rPr>
          <w:iCs/>
          <w:lang w:eastAsia="ja-JP"/>
        </w:rPr>
        <w:t>Resource Allocation</w:t>
      </w:r>
    </w:p>
    <w:p w14:paraId="166CBCD2" w14:textId="77777777" w:rsidR="00FE5799" w:rsidRPr="00E220C0" w:rsidRDefault="00FE5799" w:rsidP="00FE5799">
      <w:pPr>
        <w:pStyle w:val="Header"/>
        <w:tabs>
          <w:tab w:val="left" w:pos="1800"/>
        </w:tabs>
      </w:pPr>
      <w:r w:rsidRPr="00E220C0">
        <w:t>Agenda Item:</w:t>
      </w:r>
      <w:bookmarkStart w:id="3" w:name="Source"/>
      <w:bookmarkEnd w:id="3"/>
      <w:r w:rsidRPr="00E220C0">
        <w:tab/>
      </w:r>
      <w:r w:rsidR="001E0EB8" w:rsidRPr="007C0B9A">
        <w:t>7.3.2.4</w:t>
      </w:r>
    </w:p>
    <w:p w14:paraId="64947344" w14:textId="77777777" w:rsidR="00FE5799" w:rsidRPr="0003368D" w:rsidRDefault="00FE5799" w:rsidP="00FE5799">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2E16F3A3" w14:textId="77777777" w:rsidR="00FE5799" w:rsidRPr="002100D2" w:rsidRDefault="00FE5799" w:rsidP="00FE5799">
      <w:pPr>
        <w:pBdr>
          <w:bottom w:val="single" w:sz="4" w:space="1" w:color="auto"/>
        </w:pBdr>
        <w:tabs>
          <w:tab w:val="left" w:pos="2552"/>
        </w:tabs>
      </w:pPr>
    </w:p>
    <w:p w14:paraId="418D7853" w14:textId="77777777" w:rsidR="0056282E" w:rsidRDefault="0056282E" w:rsidP="00FE5799">
      <w:pPr>
        <w:pStyle w:val="Heading1"/>
        <w:spacing w:before="180"/>
        <w:ind w:left="562" w:hanging="562"/>
      </w:pPr>
      <w:r>
        <w:t>Introduction</w:t>
      </w:r>
    </w:p>
    <w:p w14:paraId="26877793" w14:textId="033A0A8A" w:rsidR="00212F01" w:rsidRPr="00EB78BF" w:rsidRDefault="00FA79E1" w:rsidP="007C0B9A">
      <w:pPr>
        <w:spacing w:afterLines="50" w:after="120"/>
      </w:pPr>
      <w:r>
        <w:t xml:space="preserve">In this </w:t>
      </w:r>
      <w:r w:rsidR="00021F71">
        <w:t>document</w:t>
      </w:r>
      <w:r w:rsidR="00AE7C06">
        <w:t>,</w:t>
      </w:r>
      <w:r w:rsidR="00737EBC">
        <w:t xml:space="preserve"> </w:t>
      </w:r>
      <w:r>
        <w:t>we provide our v</w:t>
      </w:r>
      <w:r w:rsidR="00C14FDB">
        <w:t>iew</w:t>
      </w:r>
      <w:r w:rsidR="00212F01">
        <w:t xml:space="preserve"> on</w:t>
      </w:r>
      <w:r w:rsidR="001E0EB8">
        <w:t xml:space="preserve"> resource allocation issues for PUCCH</w:t>
      </w:r>
      <w:r w:rsidR="00565098">
        <w:t>.</w:t>
      </w:r>
      <w:r w:rsidR="00212F01">
        <w:t xml:space="preserve"> </w:t>
      </w:r>
    </w:p>
    <w:p w14:paraId="36031726" w14:textId="77777777" w:rsidR="000A74B8" w:rsidRDefault="00113113" w:rsidP="00563FA6">
      <w:pPr>
        <w:pStyle w:val="Heading1"/>
      </w:pPr>
      <w:r>
        <w:t>Discussion</w:t>
      </w:r>
    </w:p>
    <w:p w14:paraId="5BC61FCC" w14:textId="624B423D" w:rsidR="00404CE4" w:rsidRDefault="00404CE4" w:rsidP="00404CE4">
      <w:pPr>
        <w:pStyle w:val="BodyText"/>
      </w:pPr>
      <w:r>
        <w:t xml:space="preserve">A PUCCH resource that is used by a UE to transmit UCI may be defined by the physical resource blocks (PRBs), the OFDM symbols, the sequences along with their cyclic shifts and orthogonal cover codes (OCCs) used. It should be noted that OCCs, sequences and cyclic shifts are applicable only for some PUCCH formats. In any given slot, the UE may have to transmit one or </w:t>
      </w:r>
      <w:r w:rsidR="00963520">
        <w:t>combination of HARQ-ACK, SR and CSI</w:t>
      </w:r>
      <w:r w:rsidR="00133B46">
        <w:t>.</w:t>
      </w:r>
    </w:p>
    <w:p w14:paraId="60B4CD2A" w14:textId="0DEEAC26" w:rsidR="0076111E" w:rsidRDefault="000D756D" w:rsidP="0076111E">
      <w:pPr>
        <w:pStyle w:val="Heading2"/>
        <w:rPr>
          <w:lang w:eastAsia="ja-JP"/>
        </w:rPr>
      </w:pPr>
      <w:r>
        <w:rPr>
          <w:lang w:eastAsia="ja-JP"/>
        </w:rPr>
        <w:t>PUCCH Resource Determination</w:t>
      </w:r>
    </w:p>
    <w:p w14:paraId="132F9EA0" w14:textId="77777777" w:rsidR="00760A73" w:rsidRDefault="00760A73" w:rsidP="00760A73">
      <w:pPr>
        <w:pStyle w:val="BodyText"/>
      </w:pPr>
      <w:r>
        <w:t xml:space="preserve">The PUCCH resource to be used for each of the different types of UCI can generally be controlled by the gNB. This can be done via explicit resource assignments either through semi-static configuration (RRC signaling) or through dynamic signaling of downlink control information (DCI) messages or a combination of the two. </w:t>
      </w:r>
    </w:p>
    <w:p w14:paraId="24E515DA" w14:textId="77777777" w:rsidR="00760A73" w:rsidRDefault="00760A73" w:rsidP="00760A73">
      <w:pPr>
        <w:pStyle w:val="BodyText"/>
      </w:pPr>
      <w:r>
        <w:t xml:space="preserve">In addition, the UE can also determine PUCCH resources implicitly. For example, the PUCCH resource can be determined based on the number of UCI bits to be transmitted in a slot. PUCCH resources for HARQ-ACK transmission for a scheduled PDSCH may also be determined implicitly by the control channel element (CCE) at which the received control channel message (PDCCH) scheduling the PDSCH begins. This approach is used in LTE. Such implicit resource determination can potentially reduce the overhead incurred for dynamic signaling and help to avoid collisions between the PUCCH resources determined by different UEs for transmission of UCI. </w:t>
      </w:r>
    </w:p>
    <w:p w14:paraId="038408BE" w14:textId="77777777" w:rsidR="0078578D" w:rsidRPr="00760A73" w:rsidRDefault="00760A73" w:rsidP="00760A73">
      <w:pPr>
        <w:pStyle w:val="BodyText"/>
      </w:pPr>
      <w:r>
        <w:t>Since the gNB is generally aware of the number of bits to be transmitted by the UE, or which resources to expect autonomous transmissions by the UE such as SR, the gNB is aware of the resources on which all the UCI information must be received. There are certain error cases where a mismatch can occur between the UE and the gNB on the resources to be used for PUCCH transmission, e.g., when certain downlink assignments for PDSCH are missed. However, as long as such mismatches occur with a very small probability they can be handled by the gNB performing decoding on multiple hypothesized PUCCH resources.</w:t>
      </w:r>
    </w:p>
    <w:p w14:paraId="7B500B81" w14:textId="77777777" w:rsidR="0076111E" w:rsidRPr="00563FA6" w:rsidRDefault="00760A73" w:rsidP="00563FA6">
      <w:pPr>
        <w:pStyle w:val="Heading3"/>
        <w:rPr>
          <w:rFonts w:ascii="Helvetica" w:hAnsi="Helvetica" w:cs="Helvetica"/>
          <w:sz w:val="20"/>
          <w:lang w:eastAsia="ja-JP"/>
        </w:rPr>
      </w:pPr>
      <w:r w:rsidRPr="00563FA6">
        <w:rPr>
          <w:rFonts w:ascii="Helvetica" w:hAnsi="Helvetica" w:cs="Helvetica"/>
          <w:sz w:val="20"/>
          <w:lang w:eastAsia="ja-JP"/>
        </w:rPr>
        <w:t>Flexibility in Handling Resource Allocation</w:t>
      </w:r>
    </w:p>
    <w:p w14:paraId="48D653B1" w14:textId="48155ABB" w:rsidR="00D32DB3" w:rsidRDefault="00760A73" w:rsidP="00D32DB3">
      <w:pPr>
        <w:pStyle w:val="BodyText"/>
        <w:rPr>
          <w:lang w:eastAsia="ja-JP"/>
        </w:rPr>
      </w:pPr>
      <w:r>
        <w:rPr>
          <w:lang w:eastAsia="ja-JP"/>
        </w:rPr>
        <w:t xml:space="preserve">The flexibility necessary for PUCCH resource determination may be illustrated by the following example. </w:t>
      </w:r>
      <w:r w:rsidR="00D32DB3">
        <w:rPr>
          <w:lang w:eastAsia="ja-JP"/>
        </w:rPr>
        <w:t>We consider a set of 5 slots, numbered n, n+1, …, n+4. Slots n, n+3 and n+4 are slots w</w:t>
      </w:r>
      <w:r w:rsidR="007766F8">
        <w:rPr>
          <w:lang w:eastAsia="ja-JP"/>
        </w:rPr>
        <w:t>ith only DL transmissions, slot</w:t>
      </w:r>
      <w:r w:rsidR="00D32DB3">
        <w:rPr>
          <w:lang w:eastAsia="ja-JP"/>
        </w:rPr>
        <w:t xml:space="preserve"> n+1 carries DL transmissions followed by UL transmissions and slot n+2 carries only UL transmissions. Slot n+1 can be used for transmissions of PUCCH formats 0 and 2, i.e, short PUCCH for up to 2 bits and for more than 2 bits. Slot n+2 can be used for trans</w:t>
      </w:r>
      <w:r w:rsidR="0057355A">
        <w:rPr>
          <w:lang w:eastAsia="ja-JP"/>
        </w:rPr>
        <w:t xml:space="preserve">missions of PUCCH formats 1, </w:t>
      </w:r>
      <w:r w:rsidR="00D32DB3">
        <w:rPr>
          <w:lang w:eastAsia="ja-JP"/>
        </w:rPr>
        <w:t xml:space="preserve">3 </w:t>
      </w:r>
      <w:r w:rsidR="0057355A">
        <w:rPr>
          <w:lang w:eastAsia="ja-JP"/>
        </w:rPr>
        <w:t xml:space="preserve">and 4 </w:t>
      </w:r>
      <w:r w:rsidR="00D32DB3">
        <w:rPr>
          <w:lang w:eastAsia="ja-JP"/>
        </w:rPr>
        <w:t>(long PUCCH for up to 2 bits and greater than 2 bits) followed by PUCCH formats 0 and 2 (short PUCCH formats for up to 2 bits and greater than 2 bits).</w:t>
      </w:r>
    </w:p>
    <w:p w14:paraId="615582A4" w14:textId="77777777" w:rsidR="00760A73" w:rsidRPr="0076111E" w:rsidRDefault="00D32DB3" w:rsidP="00D32DB3">
      <w:pPr>
        <w:pStyle w:val="BodyText"/>
        <w:rPr>
          <w:lang w:eastAsia="ja-JP"/>
        </w:rPr>
      </w:pPr>
      <w:r>
        <w:rPr>
          <w:lang w:eastAsia="ja-JP"/>
        </w:rPr>
        <w:t>HARQ-ACK for PDSCH received in slots n and n+1 can be sent in any of the PUCCH resources in slot n+1 or slot n+2 depending on the payload size including the HARQ-ACK as well as potential CSI and SR transmissions. The first PUCCH resource that can be used in time is limited by the processing capability of the UE, i.e. how long time it takes to prepare a HARQ feedback transmission after the corresponding DL transmission has been received.</w:t>
      </w:r>
    </w:p>
    <w:p w14:paraId="2881C983" w14:textId="696E6A56" w:rsidR="00F804D6" w:rsidRDefault="002C2820" w:rsidP="0057355A">
      <w:pPr>
        <w:pStyle w:val="BodyText"/>
        <w:jc w:val="center"/>
      </w:pPr>
      <w:r>
        <w:object w:dxaOrig="20670" w:dyaOrig="11716" w14:anchorId="2E6F4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5pt;height:163.9pt" o:ole="">
            <v:imagedata r:id="rId8" o:title=""/>
          </v:shape>
          <o:OLEObject Type="Embed" ProgID="Visio.Drawing.15" ShapeID="_x0000_i1025" DrawAspect="Content" ObjectID="_1572465138" r:id="rId9"/>
        </w:object>
      </w:r>
    </w:p>
    <w:p w14:paraId="161C6AB4" w14:textId="77777777" w:rsidR="00DD7460" w:rsidRDefault="00DD7460" w:rsidP="00DD7460">
      <w:pPr>
        <w:pStyle w:val="Caption"/>
        <w:jc w:val="center"/>
      </w:pPr>
      <w:bookmarkStart w:id="5" w:name="_Ref498558097"/>
      <w:r>
        <w:t xml:space="preserve">Figure </w:t>
      </w:r>
      <w:r>
        <w:fldChar w:fldCharType="begin"/>
      </w:r>
      <w:r>
        <w:instrText xml:space="preserve"> SEQ Figure \* ARABIC </w:instrText>
      </w:r>
      <w:r>
        <w:fldChar w:fldCharType="separate"/>
      </w:r>
      <w:r>
        <w:rPr>
          <w:noProof/>
        </w:rPr>
        <w:t>1</w:t>
      </w:r>
      <w:r>
        <w:fldChar w:fldCharType="end"/>
      </w:r>
      <w:bookmarkEnd w:id="5"/>
      <w:r>
        <w:t>: Example for PUCCH resource determination</w:t>
      </w:r>
    </w:p>
    <w:p w14:paraId="5B363323" w14:textId="77777777" w:rsidR="007B0FFC" w:rsidRDefault="0057355A" w:rsidP="00EE4827">
      <w:pPr>
        <w:pStyle w:val="BodyText"/>
      </w:pPr>
      <w:r>
        <w:t xml:space="preserve">The PUCCH resource determination procedure should allow for some flexibility in </w:t>
      </w:r>
      <w:r w:rsidR="00DD7460">
        <w:t xml:space="preserve">handling different latencies and different PUCCH formats. For instance, the PUCCH resources in slot n+2 should be able to carry feedback from PDSCH scheduled in CORESETs both in slots n and n+1. The CORESETs themselves in a slot may occur in different locations in the slot. </w:t>
      </w:r>
      <w:r w:rsidR="00407768">
        <w:t xml:space="preserve">The possible options for PUCCH resource determination are discussed in the context of the first three slots in the example in </w:t>
      </w:r>
      <w:r w:rsidR="00407768">
        <w:fldChar w:fldCharType="begin"/>
      </w:r>
      <w:r w:rsidR="00407768">
        <w:instrText xml:space="preserve"> REF _Ref498558097 \h </w:instrText>
      </w:r>
      <w:r w:rsidR="00407768">
        <w:fldChar w:fldCharType="separate"/>
      </w:r>
      <w:r w:rsidR="00407768">
        <w:t xml:space="preserve">Figure </w:t>
      </w:r>
      <w:r w:rsidR="00407768">
        <w:rPr>
          <w:noProof/>
        </w:rPr>
        <w:t>1</w:t>
      </w:r>
      <w:r w:rsidR="00407768">
        <w:fldChar w:fldCharType="end"/>
      </w:r>
      <w:r w:rsidR="00407768">
        <w:t>.</w:t>
      </w:r>
    </w:p>
    <w:p w14:paraId="4954A4F3" w14:textId="77777777" w:rsidR="007B0FFC" w:rsidRPr="00563FA6" w:rsidRDefault="00DD7460" w:rsidP="00563FA6">
      <w:pPr>
        <w:pStyle w:val="Heading3"/>
        <w:rPr>
          <w:rFonts w:ascii="Helvetica" w:hAnsi="Helvetica" w:cs="Helvetica"/>
          <w:sz w:val="20"/>
        </w:rPr>
      </w:pPr>
      <w:r w:rsidRPr="00563FA6">
        <w:rPr>
          <w:rFonts w:ascii="Helvetica" w:hAnsi="Helvetica" w:cs="Helvetica"/>
          <w:sz w:val="20"/>
        </w:rPr>
        <w:t>Implicit methods for resource determination</w:t>
      </w:r>
    </w:p>
    <w:p w14:paraId="4F48D2F2" w14:textId="77777777" w:rsidR="00E769C4" w:rsidRDefault="00407768" w:rsidP="00407768">
      <w:pPr>
        <w:pStyle w:val="BodyText"/>
      </w:pPr>
      <w:r>
        <w:t xml:space="preserve">If only implicit methods are to be used, the set of all CORESETs across multiple slots would need to be indexed using a common scheme and mapped to all the PUCCH resources across multiple slots are also indexed using a common scheme. In the example considered, all the PDCCH candidates in all the CORESETs in slots n and n+1 configured to the UE would need to have a unique index. Similarly, all the PUCCH resources in slots n+1 and n+2 would have a unique index. The PDCCH candidate indices could then be mapped to the PUCCH resource indices so that the resource where HARQ-ACK transmissions should occur can be determined implicitly. </w:t>
      </w:r>
    </w:p>
    <w:p w14:paraId="37D1717F" w14:textId="77777777" w:rsidR="00E769C4" w:rsidRDefault="00E769C4" w:rsidP="00407768">
      <w:pPr>
        <w:pStyle w:val="BodyText"/>
      </w:pPr>
      <w:r>
        <w:t>An alternative would be to not have a common indexing scheme across multiple CORESETs and resources but instead have different sets of PUCCH resources be configured to the UE for different CORESETs and/or slots and reuse the same indices for each CORESET and/or slot. However, in either option, RRC configuration is needed to ensure that different PDCCH resources map to different PUCCH resources.</w:t>
      </w:r>
    </w:p>
    <w:p w14:paraId="78FBD7F8" w14:textId="15B039C8" w:rsidR="00407768" w:rsidRDefault="00407768" w:rsidP="00407768">
      <w:pPr>
        <w:pStyle w:val="BodyText"/>
      </w:pPr>
      <w:r>
        <w:t xml:space="preserve">The mapping from the PDCCH candidates to the PUCCH resources can be semi-statically configured to each UE via RRC signaling. The semi-statically configured mapping would depend on the number of CORESETs configured to the UE as well as on the upcoming slots carrying UL transmissions in which PUCCH resources may be available. </w:t>
      </w:r>
      <w:r w:rsidR="00A00326">
        <w:t>A very important aspect to consider is that such mapping only makes sense when the pattern of five slots and the allocation of CORESETs and PUCCH resources within it doesn’t change very often. For flexible allocation of downlink and up</w:t>
      </w:r>
      <w:r w:rsidR="00563FA6">
        <w:t>l</w:t>
      </w:r>
      <w:r w:rsidR="00A00326">
        <w:t>ink slots in small cells or for more dynamic adjustment of resource allocations, having mappi</w:t>
      </w:r>
      <w:r w:rsidR="00E769C4">
        <w:t>ngs as described above is quite</w:t>
      </w:r>
      <w:r w:rsidR="00A00326">
        <w:t xml:space="preserve"> impractical.</w:t>
      </w:r>
      <w:r w:rsidR="00E769C4">
        <w:t xml:space="preserve"> Also, the CORESET and PUCCH resource allocations are UE-specific and may be different for different UEs. There would be restrictions on how different UEs are configured if only implicit resource allocation is used.</w:t>
      </w:r>
    </w:p>
    <w:p w14:paraId="70994631" w14:textId="77777777" w:rsidR="00407768" w:rsidRDefault="00407768" w:rsidP="00407768">
      <w:pPr>
        <w:pStyle w:val="BodyText"/>
      </w:pPr>
      <w:r>
        <w:t xml:space="preserve">It may be noted that with such pure implicit resource allocation, delays in HARQ-ACK feedback can only be controlled dynamically by choosing the appropriate PDCCH candidate for scheduling. The mapping of PDCCH candidates to PUCCH resources can be changed semi-statically but not dynamically. This of course creates some scheduling constraints. Furthermore, it is not expected that a UE will be able to perform blind decodes to exhaustively search all candidates which creates further restrictions in scheduling. </w:t>
      </w:r>
      <w:r w:rsidR="00A00326">
        <w:t>One option t</w:t>
      </w:r>
      <w:r>
        <w:t xml:space="preserve">o make </w:t>
      </w:r>
      <w:r w:rsidR="00A00326">
        <w:t xml:space="preserve">the </w:t>
      </w:r>
      <w:r>
        <w:t xml:space="preserve">above solution more dynamic </w:t>
      </w:r>
      <w:r w:rsidR="00A00326">
        <w:t xml:space="preserve">is </w:t>
      </w:r>
      <w:r>
        <w:t xml:space="preserve">to configure a UE with multiple such mappings and </w:t>
      </w:r>
      <w:r w:rsidR="00A00326">
        <w:t xml:space="preserve">use </w:t>
      </w:r>
      <w:r>
        <w:t xml:space="preserve">dynamic information in the DCI </w:t>
      </w:r>
      <w:r w:rsidR="00A00326">
        <w:t>to select</w:t>
      </w:r>
      <w:r>
        <w:t xml:space="preserve"> </w:t>
      </w:r>
      <w:r w:rsidR="00A00326">
        <w:t xml:space="preserve">one of the configured mappings. </w:t>
      </w:r>
      <w:r>
        <w:t>For the case where RRC configuration information is not available, e.g., after initial access or during RRC reconfigurations, a defau</w:t>
      </w:r>
      <w:r w:rsidR="00A00326">
        <w:t>lt mapping would need to be</w:t>
      </w:r>
      <w:r>
        <w:t xml:space="preserve"> specified.</w:t>
      </w:r>
    </w:p>
    <w:p w14:paraId="4326C4CE" w14:textId="77777777" w:rsidR="00A00326" w:rsidRDefault="00A00326" w:rsidP="00407768">
      <w:pPr>
        <w:pStyle w:val="BodyText"/>
      </w:pPr>
      <w:r>
        <w:t xml:space="preserve">It is clear from the above that use of only implicit methods to determine PUCCH resources creates too many constraints even for PUCCH formats 0 and 1. </w:t>
      </w:r>
    </w:p>
    <w:p w14:paraId="4158E82E" w14:textId="77777777" w:rsidR="00F0577C" w:rsidRDefault="00A00326" w:rsidP="00407768">
      <w:pPr>
        <w:pStyle w:val="BodyText"/>
      </w:pPr>
      <w:r w:rsidRPr="00A00326">
        <w:rPr>
          <w:b/>
        </w:rPr>
        <w:t xml:space="preserve">Observation: </w:t>
      </w:r>
      <w:r>
        <w:t xml:space="preserve">Use of only implicit methods for PUCCH resource determination does not provide enough flexibility for the use cases of interest </w:t>
      </w:r>
      <w:r w:rsidR="00E769C4">
        <w:t>in NR.</w:t>
      </w:r>
    </w:p>
    <w:p w14:paraId="0AD00248" w14:textId="77777777" w:rsidR="00F0577C" w:rsidRPr="00BB7484" w:rsidRDefault="00F0577C" w:rsidP="007C0B9A">
      <w:pPr>
        <w:pStyle w:val="Heading3"/>
        <w:rPr>
          <w:rFonts w:cs="Helvetica"/>
        </w:rPr>
      </w:pPr>
      <w:r w:rsidRPr="007C0B9A">
        <w:rPr>
          <w:rFonts w:ascii="Helvetica" w:hAnsi="Helvetica" w:cs="Helvetica"/>
          <w:sz w:val="20"/>
        </w:rPr>
        <w:lastRenderedPageBreak/>
        <w:t>Explicit methods for PUCCH resource determination</w:t>
      </w:r>
    </w:p>
    <w:p w14:paraId="68F44844" w14:textId="77777777" w:rsidR="00FD5DC5" w:rsidRDefault="00FD5DC5" w:rsidP="00FD5DC5">
      <w:pPr>
        <w:pStyle w:val="BodyText"/>
      </w:pPr>
      <w:r>
        <w:t xml:space="preserve">We now consider addition of explicit methods for PUCCH resource determination. One option to do this is to use the framework that was captured as Alternative 1 in the previous meeting and the subsequent email discussion. Here, the UE is semi-statically configured with multiple resource sets, the elements of each set corresponding to a single PUCCH resource. A resource set is chosen implicitly by the UE based on the UCI payload. Optionally, the additional use of one or more of the following when HARQ-ACK feedback is part of the UCI could also be </w:t>
      </w:r>
      <w:r w:rsidR="002C2A96">
        <w:t xml:space="preserve">considered if the blocking is considered to be too high for the scenarios of interest. </w:t>
      </w:r>
    </w:p>
    <w:p w14:paraId="7E8536CF" w14:textId="77777777" w:rsidR="00FD5DC5" w:rsidRDefault="00FD5DC5" w:rsidP="00FD5DC5">
      <w:pPr>
        <w:pStyle w:val="BodyText"/>
        <w:keepLines/>
        <w:numPr>
          <w:ilvl w:val="0"/>
          <w:numId w:val="37"/>
        </w:numPr>
        <w:tabs>
          <w:tab w:val="left" w:pos="2552"/>
          <w:tab w:val="left" w:pos="3856"/>
          <w:tab w:val="left" w:pos="5216"/>
          <w:tab w:val="left" w:pos="6464"/>
          <w:tab w:val="left" w:pos="7768"/>
          <w:tab w:val="left" w:pos="9072"/>
          <w:tab w:val="left" w:pos="9639"/>
        </w:tabs>
        <w:spacing w:before="240" w:after="0"/>
        <w:jc w:val="left"/>
      </w:pPr>
      <w:r>
        <w:t>The CORESET where the PDCCH scheduling the PDSCH is received</w:t>
      </w:r>
    </w:p>
    <w:p w14:paraId="5794A8CC" w14:textId="77777777" w:rsidR="00FD5DC5" w:rsidRDefault="00FD5DC5" w:rsidP="00FD5DC5">
      <w:pPr>
        <w:pStyle w:val="BodyText"/>
        <w:keepLines/>
        <w:numPr>
          <w:ilvl w:val="0"/>
          <w:numId w:val="37"/>
        </w:numPr>
        <w:tabs>
          <w:tab w:val="left" w:pos="2552"/>
          <w:tab w:val="left" w:pos="3856"/>
          <w:tab w:val="left" w:pos="5216"/>
          <w:tab w:val="left" w:pos="6464"/>
          <w:tab w:val="left" w:pos="7768"/>
          <w:tab w:val="left" w:pos="9072"/>
          <w:tab w:val="left" w:pos="9639"/>
        </w:tabs>
        <w:spacing w:before="240" w:after="0"/>
        <w:jc w:val="left"/>
      </w:pPr>
      <w:r>
        <w:t>The search space within the above CORESET</w:t>
      </w:r>
    </w:p>
    <w:p w14:paraId="7D1C6EDA" w14:textId="77777777" w:rsidR="00FD5DC5" w:rsidRDefault="00FD5DC5" w:rsidP="00FD5DC5">
      <w:pPr>
        <w:pStyle w:val="BodyText"/>
        <w:keepLines/>
        <w:numPr>
          <w:ilvl w:val="0"/>
          <w:numId w:val="37"/>
        </w:numPr>
        <w:tabs>
          <w:tab w:val="left" w:pos="2552"/>
          <w:tab w:val="left" w:pos="3856"/>
          <w:tab w:val="left" w:pos="5216"/>
          <w:tab w:val="left" w:pos="6464"/>
          <w:tab w:val="left" w:pos="7768"/>
          <w:tab w:val="left" w:pos="9072"/>
          <w:tab w:val="left" w:pos="9639"/>
        </w:tabs>
        <w:spacing w:before="240" w:after="0"/>
        <w:jc w:val="left"/>
      </w:pPr>
      <w:r>
        <w:t>The starting CCE index of the candidate within the above search space</w:t>
      </w:r>
    </w:p>
    <w:p w14:paraId="46D58BBE" w14:textId="77777777" w:rsidR="00FD5DC5" w:rsidRDefault="00FD5DC5" w:rsidP="00FD5DC5">
      <w:pPr>
        <w:pStyle w:val="BodyText"/>
      </w:pPr>
    </w:p>
    <w:p w14:paraId="095EDD41" w14:textId="77777777" w:rsidR="00FD5DC5" w:rsidRDefault="00FD5DC5" w:rsidP="00FD5DC5">
      <w:pPr>
        <w:pStyle w:val="BodyText"/>
      </w:pPr>
      <w:r>
        <w:t>How the UE implicitly determines the resource set based on the above factors can also be configured semi-statically. Dynamic signaling is used to select a PUCCH resource from within the implicitly selected PUCCH resource set.</w:t>
      </w:r>
    </w:p>
    <w:p w14:paraId="175AC94D" w14:textId="77777777" w:rsidR="00FD5DC5" w:rsidRDefault="00FD5DC5" w:rsidP="00FD5DC5">
      <w:pPr>
        <w:pStyle w:val="BodyText"/>
      </w:pPr>
      <w:r>
        <w:t xml:space="preserve">This procedure can be applied for the considered scenario as follows. First, a UE is semi-statically configured to choose a PUCCH resource set for each PDCCH candidate across all the CORESETs configured to the UE. A default mapping is configured for each CORESET that may be used during RRC reconfigurations. All the PUCCH resource sets have at least one entry corresponding to a short PUCCH format in slot n+1, a short PUCCH format in n+2 and a long PUCCH format in slot n+2. Each PUCCH resource set only has entries for one of the cases, i.e., less than or greater than 2 bits. Then a PUCCH resource for a PDSCH received in a particular slot, is determined using the steps below. </w:t>
      </w:r>
    </w:p>
    <w:p w14:paraId="10E95BC7" w14:textId="77777777" w:rsidR="00FD5DC5" w:rsidRDefault="00FD5DC5" w:rsidP="002C2A96">
      <w:pPr>
        <w:pStyle w:val="BodyText"/>
        <w:keepLines/>
        <w:numPr>
          <w:ilvl w:val="0"/>
          <w:numId w:val="38"/>
        </w:numPr>
        <w:tabs>
          <w:tab w:val="left" w:pos="2552"/>
          <w:tab w:val="left" w:pos="3856"/>
          <w:tab w:val="left" w:pos="5216"/>
          <w:tab w:val="left" w:pos="6464"/>
          <w:tab w:val="left" w:pos="7768"/>
          <w:tab w:val="left" w:pos="9072"/>
          <w:tab w:val="left" w:pos="9639"/>
        </w:tabs>
        <w:spacing w:before="240" w:after="0"/>
        <w:jc w:val="left"/>
      </w:pPr>
      <w:r>
        <w:t xml:space="preserve">A PUCCH resource set which also effectively </w:t>
      </w:r>
      <w:r w:rsidR="002C2A96">
        <w:t>decides w</w:t>
      </w:r>
      <w:r>
        <w:t xml:space="preserve">hether a PUCCH format of up to 2 bits or greater than 2 bits is used is determined by the UE implicitly based on the payload size. </w:t>
      </w:r>
      <w:r w:rsidR="002C2A96">
        <w:t>Additionally, the CCE index, the search space of the successfully received PDCCH and optionally the identifier (RNTI) used to scramble the PDCCH could be used as well to determine a single resource set if the blocking is considered to be too high with the use of only the payload.</w:t>
      </w:r>
    </w:p>
    <w:p w14:paraId="63729BBC" w14:textId="77777777" w:rsidR="00FD5DC5" w:rsidRDefault="00FD5DC5" w:rsidP="00FD5DC5">
      <w:pPr>
        <w:pStyle w:val="BodyText"/>
        <w:keepLines/>
        <w:numPr>
          <w:ilvl w:val="0"/>
          <w:numId w:val="38"/>
        </w:numPr>
        <w:tabs>
          <w:tab w:val="left" w:pos="2552"/>
          <w:tab w:val="left" w:pos="3856"/>
          <w:tab w:val="left" w:pos="5216"/>
          <w:tab w:val="left" w:pos="6464"/>
          <w:tab w:val="left" w:pos="7768"/>
          <w:tab w:val="left" w:pos="9072"/>
          <w:tab w:val="left" w:pos="9639"/>
        </w:tabs>
        <w:spacing w:before="240" w:after="0"/>
        <w:jc w:val="left"/>
      </w:pPr>
      <w:r>
        <w:t>The dynamic signaling (2 bits) in the DCI message is used to determine a single PUCCH resource from within the chosen PUCCH resource set.</w:t>
      </w:r>
    </w:p>
    <w:p w14:paraId="3ECD6F36" w14:textId="77777777" w:rsidR="002C2A96" w:rsidRDefault="002C2A96" w:rsidP="00FD5DC5">
      <w:pPr>
        <w:pStyle w:val="BodyText"/>
      </w:pPr>
    </w:p>
    <w:p w14:paraId="6A304461" w14:textId="77777777" w:rsidR="002C2A96" w:rsidRDefault="002C2A96" w:rsidP="00FD5DC5">
      <w:pPr>
        <w:pStyle w:val="BodyText"/>
      </w:pPr>
      <w:r>
        <w:t>After initial access when an RRC configuration is not available, a default mapping of a PUCCH resource set for each of the PDCCH candidates in the CORESET carrying the common search space where the remaining system information (RMSI) is received is specified. To handle the case where RRC configuration information is ambiguous during RRC reconfigurations, a default mapping of PUCCH resource sets for each of the PDCCH candidates in the CORESET is configured as part of the CORESET configuration.</w:t>
      </w:r>
    </w:p>
    <w:p w14:paraId="58BC2E4E" w14:textId="77777777" w:rsidR="00FD5DC5" w:rsidRDefault="002C2A96" w:rsidP="00FD5DC5">
      <w:pPr>
        <w:pStyle w:val="BodyText"/>
      </w:pPr>
      <w:r>
        <w:t xml:space="preserve">The use of explicit resource determination as described above gives </w:t>
      </w:r>
      <w:r w:rsidR="00FD5DC5">
        <w:t xml:space="preserve">the gNB more flexibility to control the latency of the HARQ-ACK feedback. To illustrate this, consider the following example configuration of PDCCH candidates, blind decodes and </w:t>
      </w:r>
      <w:r>
        <w:t xml:space="preserve">PUCCH resources within the considered </w:t>
      </w:r>
      <w:r w:rsidR="00FD5DC5">
        <w:t xml:space="preserve">example. </w:t>
      </w:r>
    </w:p>
    <w:p w14:paraId="464943D9" w14:textId="5FD2FBF4" w:rsidR="00FD5DC5" w:rsidRDefault="00FD5DC5" w:rsidP="00FD5DC5">
      <w:pPr>
        <w:pStyle w:val="BodyText"/>
      </w:pPr>
      <w:r>
        <w:t>Let us consider that slot n has two CORESETs configured to four different UEs. Each CORESET has two PDCCH candidates. The four PDCCH candidates are numbered 1, 2, 3 and 4 with candidates 1 and 2 in the first CORESET and candidates 3 and 4 in the second CORESET. Let us consider four PUCCH resources, A, B, C and D with resources A and B in slot n+1 and C and D in slot n+2. Now, let’s consider that there are four UEs, U1, U2, U3 and U4 with two blind</w:t>
      </w:r>
      <w:r w:rsidR="00D62793">
        <w:t>-</w:t>
      </w:r>
      <w:r>
        <w:t>decode candidates each configured as follows.</w:t>
      </w:r>
    </w:p>
    <w:p w14:paraId="4F4EC5A5" w14:textId="665E5CDB" w:rsidR="00AC4B8F" w:rsidRDefault="00AC4B8F" w:rsidP="007C0B9A">
      <w:pPr>
        <w:pStyle w:val="Caption"/>
        <w:jc w:val="center"/>
      </w:pPr>
      <w:r>
        <w:t xml:space="preserve">Table </w:t>
      </w:r>
      <w:r>
        <w:fldChar w:fldCharType="begin"/>
      </w:r>
      <w:r>
        <w:instrText xml:space="preserve"> SEQ Table \* ARABIC </w:instrText>
      </w:r>
      <w:r>
        <w:fldChar w:fldCharType="separate"/>
      </w:r>
      <w:r>
        <w:rPr>
          <w:noProof/>
        </w:rPr>
        <w:t>1</w:t>
      </w:r>
      <w:r>
        <w:fldChar w:fldCharType="end"/>
      </w:r>
      <w:r w:rsidR="00213BC9">
        <w:t>: Example of Association of Blind Decode Candidates to UEs</w:t>
      </w:r>
    </w:p>
    <w:tbl>
      <w:tblPr>
        <w:tblStyle w:val="TableGrid"/>
        <w:tblW w:w="0" w:type="auto"/>
        <w:jc w:val="center"/>
        <w:tblLook w:val="04A0" w:firstRow="1" w:lastRow="0" w:firstColumn="1" w:lastColumn="0" w:noHBand="0" w:noVBand="1"/>
      </w:tblPr>
      <w:tblGrid>
        <w:gridCol w:w="1473"/>
        <w:gridCol w:w="1473"/>
        <w:gridCol w:w="1474"/>
        <w:gridCol w:w="1474"/>
      </w:tblGrid>
      <w:tr w:rsidR="00AC4B8F" w14:paraId="6B2B4918" w14:textId="77777777" w:rsidTr="007C0B9A">
        <w:trPr>
          <w:trHeight w:val="254"/>
          <w:jc w:val="center"/>
        </w:trPr>
        <w:tc>
          <w:tcPr>
            <w:tcW w:w="1473" w:type="dxa"/>
            <w:shd w:val="clear" w:color="auto" w:fill="A6A6A6" w:themeFill="background1" w:themeFillShade="A6"/>
          </w:tcPr>
          <w:p w14:paraId="0BA061F7" w14:textId="70A90463" w:rsidR="00AC4B8F" w:rsidRPr="007C0B9A" w:rsidRDefault="00213BC9" w:rsidP="007C0B9A">
            <w:pPr>
              <w:pStyle w:val="BodyText"/>
              <w:jc w:val="center"/>
              <w:rPr>
                <w:b/>
              </w:rPr>
            </w:pPr>
            <w:r w:rsidRPr="007C0B9A">
              <w:rPr>
                <w:b/>
              </w:rPr>
              <w:t>U1</w:t>
            </w:r>
          </w:p>
        </w:tc>
        <w:tc>
          <w:tcPr>
            <w:tcW w:w="1473" w:type="dxa"/>
            <w:shd w:val="clear" w:color="auto" w:fill="A6A6A6" w:themeFill="background1" w:themeFillShade="A6"/>
          </w:tcPr>
          <w:p w14:paraId="22DB061E" w14:textId="4F7F3B3A" w:rsidR="00AC4B8F" w:rsidRPr="007C0B9A" w:rsidRDefault="00213BC9" w:rsidP="007C0B9A">
            <w:pPr>
              <w:pStyle w:val="BodyText"/>
              <w:jc w:val="center"/>
              <w:rPr>
                <w:b/>
              </w:rPr>
            </w:pPr>
            <w:r w:rsidRPr="007C0B9A">
              <w:rPr>
                <w:b/>
              </w:rPr>
              <w:t>U2</w:t>
            </w:r>
          </w:p>
        </w:tc>
        <w:tc>
          <w:tcPr>
            <w:tcW w:w="1474" w:type="dxa"/>
            <w:shd w:val="clear" w:color="auto" w:fill="A6A6A6" w:themeFill="background1" w:themeFillShade="A6"/>
          </w:tcPr>
          <w:p w14:paraId="47866804" w14:textId="022CDA3E" w:rsidR="00AC4B8F" w:rsidRPr="007C0B9A" w:rsidRDefault="00213BC9" w:rsidP="007C0B9A">
            <w:pPr>
              <w:pStyle w:val="BodyText"/>
              <w:jc w:val="center"/>
              <w:rPr>
                <w:b/>
              </w:rPr>
            </w:pPr>
            <w:r w:rsidRPr="007C0B9A">
              <w:rPr>
                <w:b/>
              </w:rPr>
              <w:t>U3</w:t>
            </w:r>
          </w:p>
        </w:tc>
        <w:tc>
          <w:tcPr>
            <w:tcW w:w="1474" w:type="dxa"/>
            <w:shd w:val="clear" w:color="auto" w:fill="A6A6A6" w:themeFill="background1" w:themeFillShade="A6"/>
          </w:tcPr>
          <w:p w14:paraId="0A51475C" w14:textId="3034872A" w:rsidR="00AC4B8F" w:rsidRPr="007C0B9A" w:rsidRDefault="00213BC9" w:rsidP="007C0B9A">
            <w:pPr>
              <w:pStyle w:val="BodyText"/>
              <w:jc w:val="center"/>
              <w:rPr>
                <w:b/>
              </w:rPr>
            </w:pPr>
            <w:r w:rsidRPr="007C0B9A">
              <w:rPr>
                <w:b/>
              </w:rPr>
              <w:t>U4</w:t>
            </w:r>
          </w:p>
        </w:tc>
      </w:tr>
      <w:tr w:rsidR="00AC4B8F" w14:paraId="1CD485AF" w14:textId="77777777" w:rsidTr="007C0B9A">
        <w:trPr>
          <w:trHeight w:val="254"/>
          <w:jc w:val="center"/>
        </w:trPr>
        <w:tc>
          <w:tcPr>
            <w:tcW w:w="1473" w:type="dxa"/>
          </w:tcPr>
          <w:p w14:paraId="76A01228" w14:textId="1FAC6B07" w:rsidR="00AC4B8F" w:rsidRDefault="00213BC9" w:rsidP="007C0B9A">
            <w:pPr>
              <w:pStyle w:val="BodyText"/>
              <w:jc w:val="center"/>
            </w:pPr>
            <w:r>
              <w:t>BD=1, BD=3</w:t>
            </w:r>
          </w:p>
        </w:tc>
        <w:tc>
          <w:tcPr>
            <w:tcW w:w="1473" w:type="dxa"/>
          </w:tcPr>
          <w:p w14:paraId="75E56CDB" w14:textId="4404FDDD" w:rsidR="00AC4B8F" w:rsidRDefault="00213BC9" w:rsidP="007C0B9A">
            <w:pPr>
              <w:pStyle w:val="BodyText"/>
              <w:jc w:val="center"/>
            </w:pPr>
            <w:r>
              <w:t>BD=2, BD=4</w:t>
            </w:r>
          </w:p>
        </w:tc>
        <w:tc>
          <w:tcPr>
            <w:tcW w:w="1474" w:type="dxa"/>
          </w:tcPr>
          <w:p w14:paraId="7D8E1626" w14:textId="44FDE358" w:rsidR="00AC4B8F" w:rsidRDefault="00213BC9" w:rsidP="007C0B9A">
            <w:pPr>
              <w:pStyle w:val="BodyText"/>
              <w:jc w:val="center"/>
            </w:pPr>
            <w:r>
              <w:t>BD=1, BD=4</w:t>
            </w:r>
          </w:p>
        </w:tc>
        <w:tc>
          <w:tcPr>
            <w:tcW w:w="1474" w:type="dxa"/>
          </w:tcPr>
          <w:p w14:paraId="4EF4B51A" w14:textId="7DE52B14" w:rsidR="00AC4B8F" w:rsidRDefault="00213BC9" w:rsidP="007C0B9A">
            <w:pPr>
              <w:pStyle w:val="BodyText"/>
              <w:jc w:val="center"/>
            </w:pPr>
            <w:r>
              <w:t>BD=2, BD=3</w:t>
            </w:r>
          </w:p>
        </w:tc>
      </w:tr>
    </w:tbl>
    <w:p w14:paraId="616A0181" w14:textId="77777777" w:rsidR="00AC4B8F" w:rsidRDefault="00AC4B8F" w:rsidP="00FD5DC5">
      <w:pPr>
        <w:pStyle w:val="BodyText"/>
      </w:pPr>
    </w:p>
    <w:p w14:paraId="6A7E4D5A" w14:textId="5B2AE544" w:rsidR="00FD5DC5" w:rsidRDefault="00FD5DC5" w:rsidP="00FD5DC5">
      <w:pPr>
        <w:pStyle w:val="BodyText"/>
      </w:pPr>
      <w:r>
        <w:t xml:space="preserve">Let us consider that the mapping </w:t>
      </w:r>
      <w:r w:rsidR="002C2A96">
        <w:t xml:space="preserve">from PDCCH candidate to PUCCH resources if only implicit resource determination is used, </w:t>
      </w:r>
      <w:r>
        <w:t xml:space="preserve">is {1, 2, 3, 4} =&gt; {A, B, C, D}. Then, let us consider that UEs, U1, U3 are scheduled together. It is clear that once U1 is scheduled in PDCCH candidate 1, U3 can only be scheduled in candidate 4. </w:t>
      </w:r>
      <w:r>
        <w:lastRenderedPageBreak/>
        <w:t>And since candidate 4 is mapped to PUCCH resource D in slot n+2, U3 must suffer a two slot</w:t>
      </w:r>
      <w:r w:rsidR="00E62390">
        <w:t>s</w:t>
      </w:r>
      <w:r>
        <w:t xml:space="preserve"> delay in getting its HARQ feedback.</w:t>
      </w:r>
    </w:p>
    <w:p w14:paraId="0A6A5FB9" w14:textId="34069699" w:rsidR="00FD5DC5" w:rsidRDefault="00FD5DC5" w:rsidP="00FD5DC5">
      <w:pPr>
        <w:pStyle w:val="BodyText"/>
      </w:pPr>
      <w:r>
        <w:t xml:space="preserve">Now let </w:t>
      </w:r>
      <w:r w:rsidR="002C2A96">
        <w:t xml:space="preserve">us consider that the RRC configuration </w:t>
      </w:r>
      <w:r>
        <w:t>to resources sets</w:t>
      </w:r>
      <w:r w:rsidR="002C2A96">
        <w:t xml:space="preserve"> for the four UEs scheduled</w:t>
      </w:r>
      <w:r>
        <w:t xml:space="preserve"> is {1, 2, 3, 4} =&gt; {{A, C}, {B, D}, {B, D}, {A, C}}. Then if we consider, as in the case </w:t>
      </w:r>
      <w:r w:rsidR="002C2A96">
        <w:t xml:space="preserve">for the implicit approach </w:t>
      </w:r>
      <w:r>
        <w:t>above that UEs, U1 and U3 are scheduled together, U1 uses resource set {A, C} and U3 uses resource set {B, D}. Now with a single bit sent in the DCI message scheduling the PDSCH for each UE, the gNB can direct U1 to choose PUCCH resource A and U3 to choose PUCCH resource B and the gNB can get HARQ-ACK feedback for U3 in slot n+1 instead of slot n+2.</w:t>
      </w:r>
    </w:p>
    <w:p w14:paraId="2DE6F082" w14:textId="77777777" w:rsidR="0078578D" w:rsidRDefault="002C2A96" w:rsidP="00FD5DC5">
      <w:pPr>
        <w:pStyle w:val="BodyText"/>
      </w:pPr>
      <w:r>
        <w:t xml:space="preserve">In essence, the inclusion of multiple options within the resources set provides flexibility to control latency dynamically. This can also be extended to other attributes. </w:t>
      </w:r>
      <w:r w:rsidR="00FD5DC5">
        <w:t>For instance, the resource set could have multiple entries corresponding to different PUCCH formats so that the gNB can dynamically direct the UE to choose between the different formats. Or the different entries in the chosen set could correspond to PUCCH resources in different OFDM symbols within the same slot.</w:t>
      </w:r>
    </w:p>
    <w:p w14:paraId="0FA57CD4" w14:textId="77777777" w:rsidR="0078578D" w:rsidRDefault="0078578D" w:rsidP="0078578D">
      <w:pPr>
        <w:pStyle w:val="BodyText"/>
      </w:pPr>
      <w:r>
        <w:t>Another approach to incorporate the use of dynamic signaling is to first select a resource set whose entries are restricted to a particular slot and a short or long PUCCH format with implicit PUCCH resource determination based on payload then being used to determine the PUCCH resource from within the resource set. The steps for PUCCH resource determination for the considered scenario may be delineated as follows.</w:t>
      </w:r>
    </w:p>
    <w:p w14:paraId="5AB27D12" w14:textId="77777777" w:rsidR="0078578D" w:rsidRDefault="0078578D" w:rsidP="0078578D">
      <w:pPr>
        <w:pStyle w:val="BodyText"/>
        <w:keepLines/>
        <w:numPr>
          <w:ilvl w:val="0"/>
          <w:numId w:val="38"/>
        </w:numPr>
        <w:tabs>
          <w:tab w:val="left" w:pos="2552"/>
          <w:tab w:val="left" w:pos="3856"/>
          <w:tab w:val="left" w:pos="5216"/>
          <w:tab w:val="left" w:pos="6464"/>
          <w:tab w:val="left" w:pos="7768"/>
          <w:tab w:val="left" w:pos="9072"/>
          <w:tab w:val="left" w:pos="9639"/>
        </w:tabs>
        <w:spacing w:before="240" w:after="0"/>
        <w:jc w:val="left"/>
      </w:pPr>
      <w:r>
        <w:t xml:space="preserve">The dynamic signaling in the DCI message is used to choose between certain resource sets that are configured semi-statically. For example, the DCI message may be used to determine whether a PUCCH resource set in slot n+1 or slot n+2 is used and to determine whether the resource set includes entries corresponding to short or long PUCCH. </w:t>
      </w:r>
    </w:p>
    <w:p w14:paraId="0C751441" w14:textId="77777777" w:rsidR="0078578D" w:rsidRDefault="0078578D" w:rsidP="0078578D">
      <w:pPr>
        <w:pStyle w:val="BodyText"/>
        <w:keepLines/>
        <w:numPr>
          <w:ilvl w:val="0"/>
          <w:numId w:val="38"/>
        </w:numPr>
        <w:tabs>
          <w:tab w:val="left" w:pos="2552"/>
          <w:tab w:val="left" w:pos="3856"/>
          <w:tab w:val="left" w:pos="5216"/>
          <w:tab w:val="left" w:pos="6464"/>
          <w:tab w:val="left" w:pos="7768"/>
          <w:tab w:val="left" w:pos="9072"/>
          <w:tab w:val="left" w:pos="9639"/>
        </w:tabs>
        <w:spacing w:before="240" w:after="0"/>
        <w:jc w:val="left"/>
      </w:pPr>
      <w:r>
        <w:t>Whether a PUCCH format of up to 2 bits or greater than 2 bits is used is determined by the UE implicitly based on the payload size. The use of CCE index, the search space of the successfully received PDCCH</w:t>
      </w:r>
      <w:r w:rsidRPr="00E61CB0">
        <w:t xml:space="preserve"> </w:t>
      </w:r>
      <w:r>
        <w:t>and optionally the identifier (RNTI) used to scramble the PDCCH can be considered if blocking is too high with the use of only the payload for implicit determination of resources.</w:t>
      </w:r>
    </w:p>
    <w:p w14:paraId="0296A6A2" w14:textId="77777777" w:rsidR="0078578D" w:rsidRDefault="0078578D" w:rsidP="00FD5DC5">
      <w:pPr>
        <w:pStyle w:val="BodyText"/>
        <w:rPr>
          <w:b/>
        </w:rPr>
      </w:pPr>
    </w:p>
    <w:p w14:paraId="68833DFC" w14:textId="77777777" w:rsidR="00834F07" w:rsidRDefault="00834F07" w:rsidP="00FD5DC5">
      <w:pPr>
        <w:pStyle w:val="BodyText"/>
      </w:pPr>
      <w:r w:rsidRPr="00834F07">
        <w:rPr>
          <w:b/>
        </w:rPr>
        <w:t xml:space="preserve">Observation: </w:t>
      </w:r>
      <w:r>
        <w:t xml:space="preserve">Explicit PUCCH resource determination provides more flexibility in controlling </w:t>
      </w:r>
      <w:r w:rsidR="0078578D">
        <w:t xml:space="preserve">key aspects such as latency and choice of PUCCH format. </w:t>
      </w:r>
    </w:p>
    <w:p w14:paraId="0DEDE20A" w14:textId="77777777" w:rsidR="0078578D" w:rsidRDefault="0078578D" w:rsidP="00FD5DC5">
      <w:pPr>
        <w:pStyle w:val="BodyText"/>
      </w:pPr>
    </w:p>
    <w:p w14:paraId="1724DB0E" w14:textId="35B3AEDA" w:rsidR="00F924C5" w:rsidRPr="00955C76" w:rsidRDefault="007371DC" w:rsidP="007C0B9A">
      <w:pPr>
        <w:pStyle w:val="BodyText"/>
        <w:rPr>
          <w:lang w:eastAsia="zh-CN"/>
        </w:rPr>
      </w:pPr>
      <w:r>
        <w:t>Finally, t</w:t>
      </w:r>
      <w:r w:rsidR="0078578D">
        <w:t>he considered scenarios that the resource determination methods are designed for is important with the most important factor being the number of UEs that are expected to be scheduled simultaneously. In practice, this is not expected to be too high, e.g, probably less than 20 UEs especially considering the higher numerologies that may be used. To put the design constraint in perspective, having four bits in the DCI enables the gNB to dynamically configure one of 16 resources explicitly for up to 16 UEs that are scheduled simultaneously without suffering any blocking.</w:t>
      </w:r>
      <w:r>
        <w:t xml:space="preserve"> Thus, the use of 2 bits in the DCI with some additional implicit resource determination based on payload is most likely sufficient. </w:t>
      </w:r>
      <w:r w:rsidR="00F924C5" w:rsidRPr="00955C76">
        <w:rPr>
          <w:rFonts w:hint="eastAsia"/>
          <w:lang w:eastAsia="zh-CN"/>
        </w:rPr>
        <w:t>This approach can well support the dynamic switching between long and short PUCCHs by mixing the resources of long and short PUCCHs in a resource set</w:t>
      </w:r>
      <w:r w:rsidR="005928CC">
        <w:rPr>
          <w:lang w:eastAsia="zh-CN"/>
        </w:rPr>
        <w:t xml:space="preserve"> and </w:t>
      </w:r>
      <w:r w:rsidR="005928CC" w:rsidRPr="00955C76">
        <w:rPr>
          <w:rFonts w:hint="eastAsia"/>
          <w:lang w:eastAsia="zh-CN"/>
        </w:rPr>
        <w:t>unevenly-distributed numbers of resources between long and short PUCCHs,</w:t>
      </w:r>
      <w:r w:rsidR="005928CC">
        <w:rPr>
          <w:lang w:eastAsia="zh-CN"/>
        </w:rPr>
        <w:t xml:space="preserve"> as opposed to the approach where a resource sets can include the resources of a particular PUCCH format. are configured per PUCCH format</w:t>
      </w:r>
      <w:r w:rsidR="00F924C5" w:rsidRPr="00955C76">
        <w:rPr>
          <w:rFonts w:hint="eastAsia"/>
          <w:lang w:eastAsia="zh-CN"/>
        </w:rPr>
        <w:t xml:space="preserve">. If more resource sets need to be configured for better flexibility, </w:t>
      </w:r>
      <w:r w:rsidR="005928CC">
        <w:rPr>
          <w:lang w:eastAsia="zh-CN"/>
        </w:rPr>
        <w:t xml:space="preserve">additional </w:t>
      </w:r>
      <w:r w:rsidR="00F924C5" w:rsidRPr="00955C76">
        <w:rPr>
          <w:rFonts w:hint="eastAsia"/>
          <w:lang w:eastAsia="zh-CN"/>
        </w:rPr>
        <w:t xml:space="preserve"> resource sets can be configured for different payloads</w:t>
      </w:r>
      <w:r w:rsidR="00737EBC">
        <w:rPr>
          <w:lang w:eastAsia="zh-CN"/>
        </w:rPr>
        <w:t xml:space="preserve"> </w:t>
      </w:r>
      <w:r w:rsidR="00737EBC">
        <w:rPr>
          <w:lang w:eastAsia="zh-CN"/>
        </w:rPr>
        <w:fldChar w:fldCharType="begin"/>
      </w:r>
      <w:r w:rsidR="00737EBC">
        <w:rPr>
          <w:lang w:eastAsia="zh-CN"/>
        </w:rPr>
        <w:instrText xml:space="preserve"> REF _Ref498729696 \n \h </w:instrText>
      </w:r>
      <w:r w:rsidR="00737EBC">
        <w:rPr>
          <w:lang w:eastAsia="zh-CN"/>
        </w:rPr>
      </w:r>
      <w:r w:rsidR="00737EBC">
        <w:rPr>
          <w:lang w:eastAsia="zh-CN"/>
        </w:rPr>
        <w:fldChar w:fldCharType="separate"/>
      </w:r>
      <w:r w:rsidR="00737EBC">
        <w:rPr>
          <w:lang w:eastAsia="zh-CN"/>
        </w:rPr>
        <w:t>[1]</w:t>
      </w:r>
      <w:r w:rsidR="00737EBC">
        <w:rPr>
          <w:lang w:eastAsia="zh-CN"/>
        </w:rPr>
        <w:fldChar w:fldCharType="end"/>
      </w:r>
      <w:r w:rsidR="00F924C5" w:rsidRPr="00955C76">
        <w:rPr>
          <w:rFonts w:hint="eastAsia"/>
          <w:lang w:eastAsia="zh-CN"/>
        </w:rPr>
        <w:t>.</w:t>
      </w:r>
    </w:p>
    <w:p w14:paraId="50779891" w14:textId="77777777" w:rsidR="00F924C5" w:rsidRDefault="00F924C5" w:rsidP="00FD5DC5">
      <w:pPr>
        <w:pStyle w:val="BodyText"/>
      </w:pPr>
    </w:p>
    <w:p w14:paraId="3ACA818E" w14:textId="77777777" w:rsidR="0078578D" w:rsidRDefault="0078578D" w:rsidP="00FD5DC5">
      <w:pPr>
        <w:pStyle w:val="BodyText"/>
      </w:pPr>
      <w:r>
        <w:t>Based on the above discussions of both implicit and explicit methods of PUCCH resource determination we propose the following.</w:t>
      </w:r>
    </w:p>
    <w:p w14:paraId="05D90ADE" w14:textId="5DD6D159" w:rsidR="0078578D" w:rsidRDefault="0078578D" w:rsidP="00FD5DC5">
      <w:pPr>
        <w:pStyle w:val="BodyText"/>
      </w:pPr>
      <w:r>
        <w:rPr>
          <w:b/>
        </w:rPr>
        <w:t>Proposal</w:t>
      </w:r>
      <w:r w:rsidR="00737EBC">
        <w:rPr>
          <w:b/>
        </w:rPr>
        <w:t xml:space="preserve"> 1</w:t>
      </w:r>
      <w:r>
        <w:rPr>
          <w:b/>
        </w:rPr>
        <w:t xml:space="preserve">: </w:t>
      </w:r>
    </w:p>
    <w:p w14:paraId="2555EA08" w14:textId="0E293614" w:rsidR="00F924C5" w:rsidRPr="00955C76" w:rsidRDefault="00F924C5" w:rsidP="007C0B9A">
      <w:pPr>
        <w:pStyle w:val="BodyText"/>
        <w:numPr>
          <w:ilvl w:val="0"/>
          <w:numId w:val="44"/>
        </w:numPr>
        <w:rPr>
          <w:rFonts w:eastAsia="SimSun"/>
          <w:color w:val="000000"/>
          <w:lang w:eastAsia="zh-CN"/>
        </w:rPr>
      </w:pPr>
      <w:r w:rsidRPr="00955C76">
        <w:rPr>
          <w:rFonts w:eastAsia="SimSun" w:hint="eastAsia"/>
          <w:color w:val="000000"/>
          <w:lang w:eastAsia="zh-CN"/>
        </w:rPr>
        <w:t xml:space="preserve">AUE can select one PUCCH resource set from multiple configured PUCCH resource sets based on </w:t>
      </w:r>
      <w:r w:rsidRPr="00955C76">
        <w:rPr>
          <w:rFonts w:eastAsia="SimSun"/>
          <w:color w:val="000000"/>
          <w:lang w:eastAsia="zh-CN"/>
        </w:rPr>
        <w:t>the</w:t>
      </w:r>
      <w:r w:rsidRPr="00955C76">
        <w:rPr>
          <w:rFonts w:eastAsia="SimSun" w:hint="eastAsia"/>
          <w:color w:val="000000"/>
          <w:lang w:eastAsia="zh-CN"/>
        </w:rPr>
        <w:t xml:space="preserve"> UCI payload size </w:t>
      </w:r>
      <w:r w:rsidR="00BA1599">
        <w:rPr>
          <w:rFonts w:eastAsia="SimSun"/>
          <w:color w:val="000000"/>
          <w:lang w:eastAsia="zh-CN"/>
        </w:rPr>
        <w:t>where</w:t>
      </w:r>
    </w:p>
    <w:p w14:paraId="5603CC6F" w14:textId="6AF6482B" w:rsidR="00F924C5" w:rsidRPr="00224758" w:rsidRDefault="00BA1599" w:rsidP="007C0B9A">
      <w:pPr>
        <w:pStyle w:val="BodyText"/>
        <w:numPr>
          <w:ilvl w:val="1"/>
          <w:numId w:val="44"/>
        </w:numPr>
        <w:rPr>
          <w:rFonts w:eastAsia="SimSun"/>
          <w:color w:val="000000"/>
          <w:lang w:eastAsia="zh-CN"/>
        </w:rPr>
      </w:pPr>
      <w:r>
        <w:rPr>
          <w:rFonts w:eastAsia="SimSun"/>
          <w:color w:val="000000"/>
          <w:lang w:eastAsia="zh-CN"/>
        </w:rPr>
        <w:t xml:space="preserve">For </w:t>
      </w:r>
      <w:r w:rsidR="00F924C5" w:rsidRPr="007C0B9A">
        <w:rPr>
          <w:rFonts w:eastAsia="SimSun"/>
          <w:i/>
          <w:color w:val="000000"/>
          <w:lang w:eastAsia="zh-CN"/>
        </w:rPr>
        <w:t>K</w:t>
      </w:r>
      <w:r w:rsidR="00F924C5" w:rsidRPr="00955C76">
        <w:rPr>
          <w:rFonts w:eastAsia="SimSun" w:hint="eastAsia"/>
          <w:color w:val="000000"/>
          <w:lang w:eastAsia="zh-CN"/>
        </w:rPr>
        <w:t xml:space="preserve"> PUCCH resource sets</w:t>
      </w:r>
      <w:r>
        <w:rPr>
          <w:rFonts w:eastAsia="SimSun"/>
          <w:color w:val="000000"/>
          <w:lang w:eastAsia="zh-CN"/>
        </w:rPr>
        <w:t>,</w:t>
      </w:r>
      <w:r w:rsidR="00F924C5" w:rsidRPr="00955C76">
        <w:rPr>
          <w:rFonts w:eastAsia="SimSun" w:hint="eastAsia"/>
          <w:color w:val="000000"/>
          <w:lang w:eastAsia="zh-CN"/>
        </w:rPr>
        <w:t xml:space="preserve"> </w:t>
      </w:r>
      <w:r>
        <w:rPr>
          <w:rFonts w:eastAsia="SimSun"/>
          <w:color w:val="000000"/>
          <w:lang w:eastAsia="zh-CN"/>
        </w:rPr>
        <w:t xml:space="preserve">the </w:t>
      </w:r>
      <w:r w:rsidR="00F924C5" w:rsidRPr="00955C76">
        <w:rPr>
          <w:rFonts w:eastAsia="SimSun" w:hint="eastAsia"/>
          <w:color w:val="000000"/>
          <w:lang w:eastAsia="zh-CN"/>
        </w:rPr>
        <w:t xml:space="preserve">PUCCH resource set </w:t>
      </w:r>
      <w:r w:rsidR="00F924C5" w:rsidRPr="007C0B9A">
        <w:rPr>
          <w:rFonts w:eastAsia="SimSun"/>
          <w:i/>
          <w:color w:val="000000"/>
          <w:lang w:eastAsia="zh-CN"/>
        </w:rPr>
        <w:t>i</w:t>
      </w:r>
      <w:r w:rsidR="00F924C5" w:rsidRPr="00955C76">
        <w:rPr>
          <w:rFonts w:eastAsia="SimSun" w:hint="eastAsia"/>
          <w:color w:val="000000"/>
          <w:lang w:eastAsia="zh-CN"/>
        </w:rPr>
        <w:t xml:space="preserve"> for </w:t>
      </w:r>
      <w:r>
        <w:rPr>
          <w:rFonts w:eastAsia="SimSun"/>
          <w:color w:val="000000"/>
          <w:lang w:eastAsia="zh-CN"/>
        </w:rPr>
        <w:t xml:space="preserve">includes the configuration of PUCCH formats where each can be used to transmit </w:t>
      </w:r>
      <w:r w:rsidR="00F924C5" w:rsidRPr="007C0B9A">
        <w:rPr>
          <w:rFonts w:eastAsia="SimSun"/>
          <w:i/>
          <w:color w:val="000000"/>
          <w:lang w:eastAsia="zh-CN"/>
        </w:rPr>
        <w:t>N</w:t>
      </w:r>
      <w:r w:rsidR="00F924C5" w:rsidRPr="007C0B9A">
        <w:rPr>
          <w:rFonts w:eastAsia="SimSun"/>
          <w:i/>
          <w:color w:val="000000"/>
          <w:vertAlign w:val="subscript"/>
          <w:lang w:eastAsia="zh-CN"/>
        </w:rPr>
        <w:t>i</w:t>
      </w:r>
      <w:r w:rsidR="00F924C5" w:rsidRPr="00955C76">
        <w:rPr>
          <w:rFonts w:eastAsia="SimSun" w:hint="eastAsia"/>
          <w:color w:val="000000"/>
          <w:lang w:eastAsia="zh-CN"/>
        </w:rPr>
        <w:t xml:space="preserve"> </w:t>
      </w:r>
      <w:r>
        <w:rPr>
          <w:rFonts w:eastAsia="SimSun"/>
          <w:color w:val="000000"/>
          <w:lang w:eastAsia="zh-CN"/>
        </w:rPr>
        <w:t>to</w:t>
      </w:r>
      <w:r w:rsidR="00F924C5" w:rsidRPr="00955C76">
        <w:rPr>
          <w:rFonts w:eastAsia="SimSun" w:hint="eastAsia"/>
          <w:color w:val="000000"/>
          <w:lang w:eastAsia="zh-CN"/>
        </w:rPr>
        <w:t xml:space="preserve"> </w:t>
      </w:r>
      <w:r w:rsidR="00F924C5" w:rsidRPr="007C0B9A">
        <w:rPr>
          <w:rFonts w:eastAsia="SimSun"/>
          <w:i/>
          <w:color w:val="000000"/>
          <w:lang w:eastAsia="zh-CN"/>
        </w:rPr>
        <w:t>N</w:t>
      </w:r>
      <w:r w:rsidR="00F924C5" w:rsidRPr="007C0B9A">
        <w:rPr>
          <w:rFonts w:eastAsia="SimSun"/>
          <w:i/>
          <w:color w:val="000000"/>
          <w:vertAlign w:val="subscript"/>
          <w:lang w:eastAsia="zh-CN"/>
        </w:rPr>
        <w:t>i+1</w:t>
      </w:r>
      <w:r w:rsidR="00F924C5" w:rsidRPr="00224758">
        <w:rPr>
          <w:rFonts w:eastAsia="SimSun" w:hint="eastAsia"/>
          <w:color w:val="000000"/>
          <w:lang w:eastAsia="zh-CN"/>
        </w:rPr>
        <w:t>-1</w:t>
      </w:r>
      <w:r>
        <w:rPr>
          <w:rFonts w:eastAsia="SimSun"/>
          <w:color w:val="000000"/>
          <w:lang w:eastAsia="zh-CN"/>
        </w:rPr>
        <w:t xml:space="preserve"> UCI</w:t>
      </w:r>
      <w:r w:rsidR="00F924C5" w:rsidRPr="00955C76">
        <w:rPr>
          <w:rFonts w:eastAsia="SimSun" w:hint="eastAsia"/>
          <w:color w:val="000000"/>
          <w:lang w:eastAsia="zh-CN"/>
        </w:rPr>
        <w:t xml:space="preserve"> bits </w:t>
      </w:r>
      <w:r>
        <w:rPr>
          <w:rFonts w:eastAsia="SimSun"/>
          <w:color w:val="000000"/>
          <w:lang w:eastAsia="zh-CN"/>
        </w:rPr>
        <w:t xml:space="preserve">for </w:t>
      </w:r>
      <w:r w:rsidR="00F924C5" w:rsidRPr="007C0B9A">
        <w:rPr>
          <w:rFonts w:eastAsia="SimSun"/>
          <w:i/>
          <w:color w:val="000000"/>
          <w:lang w:eastAsia="zh-CN"/>
        </w:rPr>
        <w:t>i=</w:t>
      </w:r>
      <w:r w:rsidR="00F924C5" w:rsidRPr="00224758">
        <w:rPr>
          <w:rFonts w:eastAsia="SimSun" w:hint="eastAsia"/>
          <w:color w:val="000000"/>
          <w:lang w:eastAsia="zh-CN"/>
        </w:rPr>
        <w:t>0</w:t>
      </w:r>
      <w:r w:rsidR="00F924C5" w:rsidRPr="007C0B9A">
        <w:rPr>
          <w:rFonts w:eastAsia="SimSun"/>
          <w:i/>
          <w:color w:val="000000"/>
          <w:lang w:eastAsia="zh-CN"/>
        </w:rPr>
        <w:t>, …, K-1</w:t>
      </w:r>
      <w:r w:rsidR="00A77406">
        <w:rPr>
          <w:rFonts w:eastAsia="SimSun"/>
          <w:i/>
          <w:color w:val="000000"/>
          <w:lang w:eastAsia="zh-CN"/>
        </w:rPr>
        <w:t xml:space="preserve"> </w:t>
      </w:r>
      <w:r w:rsidR="00A77406" w:rsidRPr="007C0B9A">
        <w:rPr>
          <w:rFonts w:eastAsia="SimSun"/>
          <w:color w:val="000000"/>
          <w:lang w:eastAsia="zh-CN"/>
        </w:rPr>
        <w:t>and</w:t>
      </w:r>
      <w:r w:rsidR="00A77406">
        <w:rPr>
          <w:rFonts w:eastAsia="SimSun"/>
          <w:i/>
          <w:color w:val="000000"/>
          <w:lang w:eastAsia="zh-CN"/>
        </w:rPr>
        <w:t xml:space="preserve"> </w:t>
      </w:r>
      <w:r w:rsidR="00F924C5" w:rsidRPr="007C0B9A">
        <w:rPr>
          <w:rFonts w:eastAsia="SimSun"/>
          <w:i/>
          <w:color w:val="000000"/>
          <w:lang w:eastAsia="zh-CN"/>
        </w:rPr>
        <w:t>N</w:t>
      </w:r>
      <w:r w:rsidR="00F924C5" w:rsidRPr="007C0B9A">
        <w:rPr>
          <w:rFonts w:eastAsia="SimSun"/>
          <w:i/>
          <w:color w:val="000000"/>
          <w:vertAlign w:val="subscript"/>
          <w:lang w:eastAsia="zh-CN"/>
        </w:rPr>
        <w:t>0</w:t>
      </w:r>
      <w:r w:rsidR="00F924C5" w:rsidRPr="007C0B9A">
        <w:rPr>
          <w:rFonts w:eastAsia="SimSun"/>
          <w:i/>
          <w:color w:val="000000"/>
          <w:lang w:eastAsia="zh-CN"/>
        </w:rPr>
        <w:t>=</w:t>
      </w:r>
      <w:r w:rsidR="00F924C5" w:rsidRPr="00224758">
        <w:rPr>
          <w:rFonts w:eastAsia="SimSun" w:hint="eastAsia"/>
          <w:color w:val="000000"/>
          <w:lang w:eastAsia="zh-CN"/>
        </w:rPr>
        <w:t>1.</w:t>
      </w:r>
    </w:p>
    <w:p w14:paraId="646279E1" w14:textId="23750006" w:rsidR="00F924C5" w:rsidRPr="00955C76" w:rsidRDefault="00F924C5" w:rsidP="007C0B9A">
      <w:pPr>
        <w:pStyle w:val="BodyText"/>
        <w:numPr>
          <w:ilvl w:val="1"/>
          <w:numId w:val="44"/>
        </w:numPr>
        <w:rPr>
          <w:rFonts w:eastAsia="SimSun"/>
          <w:color w:val="000000"/>
          <w:lang w:eastAsia="zh-CN"/>
        </w:rPr>
      </w:pPr>
      <w:r w:rsidRPr="00955C76">
        <w:rPr>
          <w:rFonts w:eastAsia="SimSun" w:hint="eastAsia"/>
          <w:color w:val="000000"/>
          <w:lang w:eastAsia="zh-CN"/>
        </w:rPr>
        <w:t xml:space="preserve">If </w:t>
      </w:r>
      <w:r w:rsidRPr="007C0B9A">
        <w:rPr>
          <w:rFonts w:eastAsia="SimSun"/>
          <w:i/>
          <w:color w:val="000000"/>
          <w:lang w:eastAsia="zh-CN"/>
        </w:rPr>
        <w:t xml:space="preserve">K &gt; </w:t>
      </w:r>
      <w:r w:rsidR="00A77406" w:rsidRPr="007C0B9A">
        <w:rPr>
          <w:rFonts w:eastAsia="SimSun"/>
          <w:i/>
          <w:color w:val="000000"/>
          <w:lang w:eastAsia="zh-CN"/>
        </w:rPr>
        <w:t>1</w:t>
      </w:r>
      <w:r w:rsidR="00A77406">
        <w:rPr>
          <w:rFonts w:eastAsia="SimSun"/>
          <w:color w:val="000000"/>
          <w:lang w:eastAsia="zh-CN"/>
        </w:rPr>
        <w:t xml:space="preserve">, </w:t>
      </w:r>
      <w:r w:rsidRPr="007C0B9A">
        <w:rPr>
          <w:rFonts w:eastAsia="SimSun"/>
          <w:i/>
          <w:color w:val="000000"/>
          <w:lang w:eastAsia="zh-CN"/>
        </w:rPr>
        <w:t>N</w:t>
      </w:r>
      <w:r w:rsidRPr="00955C76">
        <w:rPr>
          <w:rFonts w:eastAsia="SimSun" w:hint="eastAsia"/>
          <w:color w:val="000000"/>
          <w:vertAlign w:val="subscript"/>
          <w:lang w:eastAsia="zh-CN"/>
        </w:rPr>
        <w:t>i</w:t>
      </w:r>
      <w:r w:rsidRPr="00955C76">
        <w:rPr>
          <w:rFonts w:eastAsia="SimSun" w:hint="eastAsia"/>
          <w:color w:val="000000"/>
          <w:lang w:eastAsia="zh-CN"/>
        </w:rPr>
        <w:t xml:space="preserve"> is semi-statically configured. </w:t>
      </w:r>
    </w:p>
    <w:p w14:paraId="30EAA812" w14:textId="216F1B81" w:rsidR="00F924C5" w:rsidRDefault="00A77406" w:rsidP="007C0B9A">
      <w:pPr>
        <w:pStyle w:val="BodyText"/>
        <w:numPr>
          <w:ilvl w:val="1"/>
          <w:numId w:val="44"/>
        </w:numPr>
        <w:rPr>
          <w:rFonts w:eastAsia="SimSun"/>
          <w:color w:val="000000"/>
          <w:lang w:eastAsia="zh-CN"/>
        </w:rPr>
      </w:pPr>
      <w:r>
        <w:rPr>
          <w:rFonts w:eastAsia="SimSun"/>
          <w:color w:val="000000"/>
          <w:lang w:eastAsia="zh-CN"/>
        </w:rPr>
        <w:t>A DCI field with 2 bits is used to select a configured PUCCH format resource in a PUCCH resource set.</w:t>
      </w:r>
    </w:p>
    <w:p w14:paraId="77AEABD4" w14:textId="3E7EEEF1" w:rsidR="00A77406" w:rsidRPr="00224758" w:rsidRDefault="00A77406" w:rsidP="007C0B9A">
      <w:pPr>
        <w:pStyle w:val="BodyText"/>
        <w:numPr>
          <w:ilvl w:val="2"/>
          <w:numId w:val="44"/>
        </w:numPr>
        <w:rPr>
          <w:rFonts w:eastAsia="SimSun"/>
          <w:color w:val="000000"/>
          <w:lang w:eastAsia="zh-CN"/>
        </w:rPr>
      </w:pPr>
      <w:r w:rsidRPr="00955C76">
        <w:rPr>
          <w:rFonts w:eastAsia="SimSun" w:hint="eastAsia"/>
          <w:color w:val="000000"/>
          <w:lang w:eastAsia="zh-CN"/>
        </w:rPr>
        <w:lastRenderedPageBreak/>
        <w:t>FFS: value of K. (Example: K=4)</w:t>
      </w:r>
    </w:p>
    <w:p w14:paraId="353E93A1" w14:textId="26A16D8B" w:rsidR="00F924C5" w:rsidRPr="00955C76" w:rsidRDefault="00F924C5" w:rsidP="007C0B9A">
      <w:pPr>
        <w:pStyle w:val="BodyText"/>
        <w:numPr>
          <w:ilvl w:val="2"/>
          <w:numId w:val="44"/>
        </w:numPr>
        <w:rPr>
          <w:rFonts w:eastAsia="SimSun"/>
          <w:color w:val="000000"/>
          <w:lang w:eastAsia="zh-CN"/>
        </w:rPr>
      </w:pPr>
      <w:r w:rsidRPr="00955C76">
        <w:rPr>
          <w:rFonts w:eastAsia="SimSun" w:hint="eastAsia"/>
          <w:color w:val="000000"/>
          <w:lang w:eastAsia="zh-CN"/>
        </w:rPr>
        <w:t>FFS: One of the PUCCH resources can be implicitly derived.</w:t>
      </w:r>
    </w:p>
    <w:p w14:paraId="09615EA6" w14:textId="7778C804" w:rsidR="006F0679" w:rsidRDefault="0027186A" w:rsidP="007C0B9A">
      <w:pPr>
        <w:pStyle w:val="Heading2"/>
        <w:rPr>
          <w:rFonts w:eastAsia="SimSun"/>
          <w:color w:val="000000"/>
          <w:lang w:eastAsia="zh-CN"/>
        </w:rPr>
      </w:pPr>
      <w:r>
        <w:rPr>
          <w:rFonts w:eastAsia="SimSun"/>
          <w:color w:val="000000"/>
          <w:lang w:eastAsia="zh-CN"/>
        </w:rPr>
        <w:t xml:space="preserve">Parameters of PUCCH </w:t>
      </w:r>
      <w:r w:rsidR="006F0679">
        <w:rPr>
          <w:rFonts w:eastAsia="SimSun"/>
          <w:color w:val="000000"/>
          <w:lang w:eastAsia="zh-CN"/>
        </w:rPr>
        <w:t>resource</w:t>
      </w:r>
    </w:p>
    <w:p w14:paraId="6F9E26C1" w14:textId="21B603B5" w:rsidR="006F0679" w:rsidRDefault="006F0679">
      <w:pPr>
        <w:pStyle w:val="BodyText"/>
        <w:rPr>
          <w:color w:val="000000"/>
          <w:szCs w:val="20"/>
          <w:lang w:val="en-GB"/>
        </w:rPr>
      </w:pPr>
      <w:r>
        <w:rPr>
          <w:lang w:eastAsia="zh-CN"/>
        </w:rPr>
        <w:t xml:space="preserve">In the previous meeting and the following email discussion [90b-NR-30], the </w:t>
      </w:r>
      <w:r>
        <w:rPr>
          <w:color w:val="000000"/>
          <w:szCs w:val="20"/>
          <w:lang w:val="en-GB"/>
        </w:rPr>
        <w:t>parameters configured in PUCCH resource sets and their corresponding value ranges for PUCCH format 0 to 4 were in general agreed. However, some details are remained to resolved. In the following we express our view on t</w:t>
      </w:r>
      <w:r w:rsidR="00EE7996">
        <w:rPr>
          <w:color w:val="000000"/>
          <w:szCs w:val="20"/>
          <w:lang w:val="en-GB"/>
        </w:rPr>
        <w:t>he remaining issues.</w:t>
      </w:r>
    </w:p>
    <w:p w14:paraId="063DA66B" w14:textId="77777777" w:rsidR="006B7B6D" w:rsidRDefault="00EE7996">
      <w:pPr>
        <w:pStyle w:val="BodyText"/>
        <w:rPr>
          <w:color w:val="000000"/>
          <w:szCs w:val="20"/>
          <w:lang w:val="en-GB"/>
        </w:rPr>
      </w:pPr>
      <w:r>
        <w:rPr>
          <w:color w:val="000000"/>
          <w:szCs w:val="20"/>
          <w:lang w:val="en-GB"/>
        </w:rPr>
        <w:t xml:space="preserve">One of the open issue is that whether </w:t>
      </w:r>
      <w:r w:rsidR="000C7626">
        <w:rPr>
          <w:color w:val="000000"/>
          <w:szCs w:val="20"/>
          <w:lang w:val="en-GB"/>
        </w:rPr>
        <w:t>to implicitly determine some of the parameters of a PUCCH resource. F</w:t>
      </w:r>
      <w:r>
        <w:rPr>
          <w:color w:val="000000"/>
          <w:szCs w:val="20"/>
          <w:lang w:val="en-GB"/>
        </w:rPr>
        <w:t xml:space="preserve">or PUCCH format 0 and 1, the PUCCH resources, including the </w:t>
      </w:r>
      <w:r w:rsidR="00777FDC">
        <w:rPr>
          <w:color w:val="000000"/>
          <w:szCs w:val="20"/>
          <w:lang w:val="en-GB"/>
        </w:rPr>
        <w:t xml:space="preserve">index of </w:t>
      </w:r>
      <w:r>
        <w:rPr>
          <w:color w:val="000000"/>
          <w:szCs w:val="20"/>
          <w:lang w:val="en-GB"/>
        </w:rPr>
        <w:t>cyclic shift</w:t>
      </w:r>
      <w:r w:rsidR="00777FDC">
        <w:rPr>
          <w:color w:val="000000"/>
          <w:szCs w:val="20"/>
          <w:lang w:val="en-GB"/>
        </w:rPr>
        <w:t xml:space="preserve"> and OCC and </w:t>
      </w:r>
      <w:r>
        <w:rPr>
          <w:color w:val="000000"/>
          <w:szCs w:val="20"/>
          <w:lang w:val="en-GB"/>
        </w:rPr>
        <w:t xml:space="preserve">the PRB can be implicitly known by the UE. As we discussed in the previous section, </w:t>
      </w:r>
      <w:r w:rsidR="000C7626">
        <w:rPr>
          <w:color w:val="000000"/>
          <w:szCs w:val="20"/>
          <w:lang w:val="en-GB"/>
        </w:rPr>
        <w:t xml:space="preserve">we prefer to use implicit methods to determine a PUCCH resource set however the parameters of each PUCCH resource is configured. Implicit methods can be considered additionally if needed. </w:t>
      </w:r>
    </w:p>
    <w:p w14:paraId="7DCC39F7" w14:textId="7BE83064" w:rsidR="006B7B6D" w:rsidRDefault="006B7B6D">
      <w:pPr>
        <w:pStyle w:val="BodyText"/>
        <w:rPr>
          <w:color w:val="000000"/>
          <w:szCs w:val="20"/>
          <w:lang w:val="en-GB"/>
        </w:rPr>
      </w:pPr>
      <w:r>
        <w:rPr>
          <w:lang w:eastAsia="zh-CN"/>
        </w:rPr>
        <w:t>Moreover, on the open issues related to the starting symbol of PUCCH format 0 and 2, we discussed in our companion contribution</w:t>
      </w:r>
      <w:r w:rsidR="00737EBC">
        <w:rPr>
          <w:lang w:eastAsia="zh-CN"/>
        </w:rPr>
        <w:t xml:space="preserve"> </w:t>
      </w:r>
      <w:r w:rsidR="00737EBC">
        <w:rPr>
          <w:lang w:eastAsia="zh-CN"/>
        </w:rPr>
        <w:fldChar w:fldCharType="begin"/>
      </w:r>
      <w:r w:rsidR="00737EBC">
        <w:rPr>
          <w:lang w:eastAsia="zh-CN"/>
        </w:rPr>
        <w:instrText xml:space="preserve"> REF _Ref498730489 \n \h </w:instrText>
      </w:r>
      <w:r w:rsidR="00737EBC">
        <w:rPr>
          <w:lang w:eastAsia="zh-CN"/>
        </w:rPr>
      </w:r>
      <w:r w:rsidR="00737EBC">
        <w:rPr>
          <w:lang w:eastAsia="zh-CN"/>
        </w:rPr>
        <w:fldChar w:fldCharType="separate"/>
      </w:r>
      <w:r w:rsidR="00737EBC">
        <w:rPr>
          <w:lang w:eastAsia="zh-CN"/>
        </w:rPr>
        <w:t>[2]</w:t>
      </w:r>
      <w:r w:rsidR="00737EBC">
        <w:rPr>
          <w:lang w:eastAsia="zh-CN"/>
        </w:rPr>
        <w:fldChar w:fldCharType="end"/>
      </w:r>
      <w:r w:rsidR="00737EBC">
        <w:rPr>
          <w:lang w:eastAsia="zh-CN"/>
        </w:rPr>
        <w:fldChar w:fldCharType="begin"/>
      </w:r>
      <w:r w:rsidR="00737EBC">
        <w:rPr>
          <w:lang w:eastAsia="zh-CN"/>
        </w:rPr>
        <w:instrText xml:space="preserve"> REF _Ref498730491 \n \h </w:instrText>
      </w:r>
      <w:r w:rsidR="00737EBC">
        <w:rPr>
          <w:lang w:eastAsia="zh-CN"/>
        </w:rPr>
      </w:r>
      <w:r w:rsidR="00737EBC">
        <w:rPr>
          <w:lang w:eastAsia="zh-CN"/>
        </w:rPr>
        <w:fldChar w:fldCharType="separate"/>
      </w:r>
      <w:r w:rsidR="00737EBC">
        <w:rPr>
          <w:lang w:eastAsia="zh-CN"/>
        </w:rPr>
        <w:t>[3]</w:t>
      </w:r>
      <w:r w:rsidR="00737EBC">
        <w:rPr>
          <w:lang w:eastAsia="zh-CN"/>
        </w:rPr>
        <w:fldChar w:fldCharType="end"/>
      </w:r>
      <w:r>
        <w:rPr>
          <w:lang w:eastAsia="zh-CN"/>
        </w:rPr>
        <w:t xml:space="preserve"> that it should not be dependent on the non-slot based transmission. Also, we discussed the benefit of configurability of the PRB resources for the second hop of a PUCCH transmission in</w:t>
      </w:r>
      <w:r w:rsidR="00737EBC">
        <w:rPr>
          <w:lang w:eastAsia="zh-CN"/>
        </w:rPr>
        <w:t xml:space="preserve"> </w:t>
      </w:r>
      <w:r w:rsidR="00737EBC">
        <w:rPr>
          <w:lang w:eastAsia="zh-CN"/>
        </w:rPr>
        <w:fldChar w:fldCharType="begin"/>
      </w:r>
      <w:r w:rsidR="00737EBC">
        <w:rPr>
          <w:lang w:eastAsia="zh-CN"/>
        </w:rPr>
        <w:instrText xml:space="preserve"> REF _Ref498730502 \n \h </w:instrText>
      </w:r>
      <w:r w:rsidR="00737EBC">
        <w:rPr>
          <w:lang w:eastAsia="zh-CN"/>
        </w:rPr>
      </w:r>
      <w:r w:rsidR="00737EBC">
        <w:rPr>
          <w:lang w:eastAsia="zh-CN"/>
        </w:rPr>
        <w:fldChar w:fldCharType="separate"/>
      </w:r>
      <w:r w:rsidR="00737EBC">
        <w:rPr>
          <w:lang w:eastAsia="zh-CN"/>
        </w:rPr>
        <w:t>[4]</w:t>
      </w:r>
      <w:r w:rsidR="00737EBC">
        <w:rPr>
          <w:lang w:eastAsia="zh-CN"/>
        </w:rPr>
        <w:fldChar w:fldCharType="end"/>
      </w:r>
      <w:r w:rsidR="00737EBC">
        <w:rPr>
          <w:lang w:eastAsia="zh-CN"/>
        </w:rPr>
        <w:t>-</w:t>
      </w:r>
      <w:r w:rsidR="00737EBC">
        <w:rPr>
          <w:lang w:eastAsia="zh-CN"/>
        </w:rPr>
        <w:fldChar w:fldCharType="begin"/>
      </w:r>
      <w:r w:rsidR="00737EBC">
        <w:rPr>
          <w:lang w:eastAsia="zh-CN"/>
        </w:rPr>
        <w:instrText xml:space="preserve"> REF _Ref498730507 \n \h </w:instrText>
      </w:r>
      <w:r w:rsidR="00737EBC">
        <w:rPr>
          <w:lang w:eastAsia="zh-CN"/>
        </w:rPr>
      </w:r>
      <w:r w:rsidR="00737EBC">
        <w:rPr>
          <w:lang w:eastAsia="zh-CN"/>
        </w:rPr>
        <w:fldChar w:fldCharType="separate"/>
      </w:r>
      <w:r w:rsidR="00737EBC">
        <w:rPr>
          <w:lang w:eastAsia="zh-CN"/>
        </w:rPr>
        <w:t>[6]</w:t>
      </w:r>
      <w:r w:rsidR="00737EBC">
        <w:rPr>
          <w:lang w:eastAsia="zh-CN"/>
        </w:rPr>
        <w:fldChar w:fldCharType="end"/>
      </w:r>
      <w:r>
        <w:rPr>
          <w:lang w:eastAsia="zh-CN"/>
        </w:rPr>
        <w:t xml:space="preserve"> frequency hopping is enabled. The corresponding proposals are provided here for convenience</w:t>
      </w:r>
    </w:p>
    <w:p w14:paraId="5EB90859" w14:textId="13D88AC1" w:rsidR="00EE7996" w:rsidRDefault="000C7626">
      <w:pPr>
        <w:pStyle w:val="BodyText"/>
        <w:rPr>
          <w:color w:val="000000"/>
          <w:szCs w:val="20"/>
          <w:lang w:val="en-GB"/>
        </w:rPr>
      </w:pPr>
      <w:r>
        <w:rPr>
          <w:color w:val="000000"/>
          <w:szCs w:val="20"/>
          <w:lang w:val="en-GB"/>
        </w:rPr>
        <w:t>Hence</w:t>
      </w:r>
      <w:r w:rsidR="00777FDC">
        <w:rPr>
          <w:color w:val="000000"/>
          <w:szCs w:val="20"/>
          <w:lang w:val="en-GB"/>
        </w:rPr>
        <w:t>,</w:t>
      </w:r>
      <w:r>
        <w:rPr>
          <w:color w:val="000000"/>
          <w:szCs w:val="20"/>
          <w:lang w:val="en-GB"/>
        </w:rPr>
        <w:t xml:space="preserve"> we propose to consider the following proposal:</w:t>
      </w:r>
    </w:p>
    <w:p w14:paraId="1368C580" w14:textId="15957753" w:rsidR="00E64309" w:rsidRPr="009921CE" w:rsidRDefault="00E64309" w:rsidP="00E64309">
      <w:pPr>
        <w:pStyle w:val="BodyText"/>
        <w:rPr>
          <w:b/>
        </w:rPr>
      </w:pPr>
      <w:r w:rsidRPr="00EB2C61">
        <w:rPr>
          <w:b/>
        </w:rPr>
        <w:t>Proposal</w:t>
      </w:r>
      <w:r>
        <w:rPr>
          <w:b/>
        </w:rPr>
        <w:t xml:space="preserve"> </w:t>
      </w:r>
      <w:r w:rsidR="00737EBC">
        <w:rPr>
          <w:b/>
        </w:rPr>
        <w:t>2</w:t>
      </w:r>
      <w:r w:rsidRPr="00EB2C61">
        <w:rPr>
          <w:b/>
        </w:rPr>
        <w:t>:</w:t>
      </w:r>
    </w:p>
    <w:p w14:paraId="356D75F9" w14:textId="78FCC4C6" w:rsidR="00E64309" w:rsidRPr="004B43BF" w:rsidRDefault="00E64309" w:rsidP="00E64309">
      <w:pPr>
        <w:pStyle w:val="BodyText"/>
        <w:numPr>
          <w:ilvl w:val="0"/>
          <w:numId w:val="46"/>
        </w:numPr>
        <w:spacing w:after="160" w:line="259" w:lineRule="auto"/>
        <w:jc w:val="left"/>
        <w:rPr>
          <w:b/>
        </w:rPr>
      </w:pPr>
      <w:r>
        <w:t xml:space="preserve">Configuration of a PUCCH Format 0 or 2 transmission time within a slot is not dependent on the non-slot based transmission. </w:t>
      </w:r>
    </w:p>
    <w:p w14:paraId="6A33296C" w14:textId="220F5C88" w:rsidR="00C150B3" w:rsidRDefault="00C150B3" w:rsidP="00C150B3">
      <w:pPr>
        <w:pStyle w:val="BodyText"/>
        <w:rPr>
          <w:b/>
        </w:rPr>
      </w:pPr>
      <w:r w:rsidRPr="00CA642E">
        <w:rPr>
          <w:b/>
        </w:rPr>
        <w:t>Proposal</w:t>
      </w:r>
      <w:r>
        <w:rPr>
          <w:b/>
        </w:rPr>
        <w:t xml:space="preserve"> </w:t>
      </w:r>
      <w:r w:rsidR="00737EBC">
        <w:rPr>
          <w:b/>
        </w:rPr>
        <w:t>3</w:t>
      </w:r>
      <w:r w:rsidRPr="00CA642E">
        <w:rPr>
          <w:b/>
        </w:rPr>
        <w:t>:</w:t>
      </w:r>
    </w:p>
    <w:p w14:paraId="47C8FCFC" w14:textId="602D4FEA" w:rsidR="00C150B3" w:rsidRDefault="00C150B3" w:rsidP="00C150B3">
      <w:pPr>
        <w:numPr>
          <w:ilvl w:val="0"/>
          <w:numId w:val="47"/>
        </w:numPr>
        <w:tabs>
          <w:tab w:val="left" w:pos="0"/>
          <w:tab w:val="left" w:pos="1440"/>
        </w:tabs>
        <w:rPr>
          <w:rFonts w:ascii="Times" w:eastAsia="MS Mincho" w:hAnsi="Times"/>
          <w:iCs/>
          <w:szCs w:val="20"/>
          <w:lang w:eastAsia="ja-JP"/>
        </w:rPr>
      </w:pPr>
      <w:r>
        <w:rPr>
          <w:rFonts w:ascii="Times" w:eastAsia="MS Mincho" w:hAnsi="Times"/>
          <w:iCs/>
          <w:szCs w:val="20"/>
          <w:lang w:eastAsia="ja-JP"/>
        </w:rPr>
        <w:t>For PUCCH Format 0 and 2 with two symbols duration</w:t>
      </w:r>
      <w:r w:rsidR="00B827B5">
        <w:rPr>
          <w:rFonts w:ascii="Times" w:eastAsia="MS Mincho" w:hAnsi="Times"/>
          <w:iCs/>
          <w:szCs w:val="20"/>
          <w:lang w:eastAsia="ja-JP"/>
        </w:rPr>
        <w:t xml:space="preserve"> and PUCCH Format 1, 3 and 4</w:t>
      </w:r>
      <w:r>
        <w:rPr>
          <w:rFonts w:ascii="Times" w:eastAsia="MS Mincho" w:hAnsi="Times"/>
          <w:iCs/>
          <w:szCs w:val="20"/>
          <w:lang w:eastAsia="ja-JP"/>
        </w:rPr>
        <w:t>,</w:t>
      </w:r>
    </w:p>
    <w:p w14:paraId="049E26D8" w14:textId="0239E85C" w:rsidR="00C150B3" w:rsidRDefault="00C150B3" w:rsidP="00C150B3">
      <w:pPr>
        <w:numPr>
          <w:ilvl w:val="1"/>
          <w:numId w:val="47"/>
        </w:numPr>
        <w:tabs>
          <w:tab w:val="left" w:pos="0"/>
          <w:tab w:val="left" w:pos="1440"/>
        </w:tabs>
        <w:rPr>
          <w:rFonts w:ascii="Times" w:eastAsia="MS Mincho" w:hAnsi="Times"/>
          <w:iCs/>
          <w:szCs w:val="20"/>
          <w:lang w:eastAsia="ja-JP"/>
        </w:rPr>
      </w:pPr>
      <w:r>
        <w:rPr>
          <w:rFonts w:ascii="Times" w:eastAsia="MS Mincho" w:hAnsi="Times"/>
          <w:iCs/>
          <w:szCs w:val="20"/>
          <w:lang w:eastAsia="ja-JP"/>
        </w:rPr>
        <w:t>when the frequency hopping is enabled, the index of the star</w:t>
      </w:r>
      <w:r w:rsidR="00B827B5">
        <w:rPr>
          <w:rFonts w:ascii="Times" w:eastAsia="MS Mincho" w:hAnsi="Times"/>
          <w:iCs/>
          <w:szCs w:val="20"/>
          <w:lang w:eastAsia="ja-JP"/>
        </w:rPr>
        <w:t xml:space="preserve">ting PRB in the second hop is </w:t>
      </w:r>
      <w:r>
        <w:rPr>
          <w:rFonts w:ascii="Times" w:eastAsia="MS Mincho" w:hAnsi="Times"/>
          <w:iCs/>
          <w:szCs w:val="20"/>
          <w:lang w:eastAsia="ja-JP"/>
        </w:rPr>
        <w:t>conf</w:t>
      </w:r>
      <w:r w:rsidR="00B827B5">
        <w:rPr>
          <w:rFonts w:ascii="Times" w:eastAsia="MS Mincho" w:hAnsi="Times"/>
          <w:iCs/>
          <w:szCs w:val="20"/>
          <w:lang w:eastAsia="ja-JP"/>
        </w:rPr>
        <w:t>igurable similarly to the first hop</w:t>
      </w:r>
      <w:r>
        <w:rPr>
          <w:rFonts w:ascii="Times" w:eastAsia="MS Mincho" w:hAnsi="Times"/>
          <w:iCs/>
          <w:szCs w:val="20"/>
          <w:lang w:eastAsia="ja-JP"/>
        </w:rPr>
        <w:t>.</w:t>
      </w:r>
    </w:p>
    <w:p w14:paraId="4244D109" w14:textId="77777777" w:rsidR="00C150B3" w:rsidRDefault="00C150B3" w:rsidP="00C150B3">
      <w:pPr>
        <w:numPr>
          <w:ilvl w:val="1"/>
          <w:numId w:val="47"/>
        </w:numPr>
        <w:tabs>
          <w:tab w:val="left" w:pos="0"/>
          <w:tab w:val="left" w:pos="1440"/>
        </w:tabs>
        <w:rPr>
          <w:rFonts w:ascii="Times" w:eastAsia="MS Mincho" w:hAnsi="Times"/>
          <w:iCs/>
          <w:szCs w:val="20"/>
          <w:lang w:eastAsia="ja-JP"/>
        </w:rPr>
      </w:pPr>
      <w:r>
        <w:rPr>
          <w:rFonts w:ascii="Times" w:eastAsia="MS Mincho" w:hAnsi="Times"/>
          <w:iCs/>
          <w:szCs w:val="20"/>
          <w:lang w:eastAsia="ja-JP"/>
        </w:rPr>
        <w:t>when the frequency hopping is disabled, the index of the starting PRB in the second symbol is the same as the index of the starting PRB in the first symbol.</w:t>
      </w:r>
    </w:p>
    <w:p w14:paraId="754FD9F0" w14:textId="77777777" w:rsidR="00E64309" w:rsidRPr="007C0B9A" w:rsidRDefault="00E64309" w:rsidP="00224758">
      <w:pPr>
        <w:pStyle w:val="BodyText"/>
        <w:rPr>
          <w:color w:val="000000"/>
          <w:szCs w:val="20"/>
        </w:rPr>
      </w:pPr>
    </w:p>
    <w:p w14:paraId="03F0F660" w14:textId="1077B55A" w:rsidR="00EE7996" w:rsidRPr="007C0B9A" w:rsidRDefault="00A00A8E" w:rsidP="00224758">
      <w:pPr>
        <w:pStyle w:val="BodyText"/>
        <w:rPr>
          <w:b/>
          <w:color w:val="000000"/>
          <w:szCs w:val="20"/>
          <w:lang w:val="en-GB"/>
        </w:rPr>
      </w:pPr>
      <w:r w:rsidRPr="007C0B9A">
        <w:rPr>
          <w:b/>
          <w:color w:val="000000"/>
          <w:szCs w:val="20"/>
          <w:lang w:val="en-GB"/>
        </w:rPr>
        <w:t>Proposal</w:t>
      </w:r>
      <w:r w:rsidR="00737EBC">
        <w:rPr>
          <w:b/>
          <w:color w:val="000000"/>
          <w:szCs w:val="20"/>
          <w:lang w:val="en-GB"/>
        </w:rPr>
        <w:t xml:space="preserve"> 4</w:t>
      </w:r>
      <w:r w:rsidRPr="007C0B9A">
        <w:rPr>
          <w:b/>
          <w:color w:val="000000"/>
          <w:szCs w:val="20"/>
          <w:lang w:val="en-GB"/>
        </w:rPr>
        <w:t>:</w:t>
      </w:r>
    </w:p>
    <w:p w14:paraId="6F7DC03D" w14:textId="78139280" w:rsidR="00A00A8E" w:rsidRDefault="00777FDC" w:rsidP="007C0B9A">
      <w:pPr>
        <w:pStyle w:val="BodyText"/>
        <w:numPr>
          <w:ilvl w:val="0"/>
          <w:numId w:val="44"/>
        </w:numPr>
        <w:rPr>
          <w:color w:val="000000"/>
          <w:szCs w:val="20"/>
          <w:lang w:val="en-GB"/>
        </w:rPr>
      </w:pPr>
      <w:bookmarkStart w:id="6" w:name="_Hlk498720425"/>
      <w:r>
        <w:rPr>
          <w:color w:val="000000"/>
          <w:szCs w:val="20"/>
          <w:lang w:val="en-GB"/>
        </w:rPr>
        <w:t>Parameters configured in PUCCH resource sets and their value ranges</w:t>
      </w:r>
      <w:bookmarkEnd w:id="6"/>
      <w:r>
        <w:rPr>
          <w:color w:val="000000"/>
          <w:szCs w:val="20"/>
          <w:lang w:val="en-GB"/>
        </w:rPr>
        <w:t xml:space="preserve"> are updated as </w:t>
      </w:r>
      <w:r w:rsidRPr="007C0B9A">
        <w:rPr>
          <w:color w:val="FF0000"/>
          <w:szCs w:val="20"/>
          <w:lang w:val="en-GB"/>
        </w:rPr>
        <w:t>the following</w:t>
      </w:r>
      <w:r w:rsidR="00C150B3">
        <w:rPr>
          <w:color w:val="FF0000"/>
          <w:szCs w:val="20"/>
          <w:lang w:val="en-GB"/>
        </w:rPr>
        <w:t xml:space="preserve"> (marked red)</w:t>
      </w:r>
      <w:r>
        <w:rPr>
          <w:color w:val="000000"/>
          <w:szCs w:val="20"/>
          <w:lang w:val="en-GB"/>
        </w:rPr>
        <w:t>:</w:t>
      </w:r>
    </w:p>
    <w:p w14:paraId="710AED84" w14:textId="4B46E700" w:rsidR="00A00A8E" w:rsidRDefault="00A00A8E" w:rsidP="00224758">
      <w:pPr>
        <w:pStyle w:val="BodyText"/>
        <w:rPr>
          <w:color w:val="000000"/>
          <w:szCs w:val="20"/>
          <w:lang w:val="en-GB"/>
        </w:rPr>
      </w:pPr>
    </w:p>
    <w:tbl>
      <w:tblPr>
        <w:tblW w:w="9705" w:type="dxa"/>
        <w:tblCellMar>
          <w:left w:w="0" w:type="dxa"/>
          <w:right w:w="0" w:type="dxa"/>
        </w:tblCellMar>
        <w:tblLook w:val="04A0" w:firstRow="1" w:lastRow="0" w:firstColumn="1" w:lastColumn="0" w:noHBand="0" w:noVBand="1"/>
      </w:tblPr>
      <w:tblGrid>
        <w:gridCol w:w="1203"/>
        <w:gridCol w:w="1439"/>
        <w:gridCol w:w="1444"/>
        <w:gridCol w:w="1429"/>
        <w:gridCol w:w="1444"/>
        <w:gridCol w:w="1429"/>
        <w:gridCol w:w="1317"/>
      </w:tblGrid>
      <w:tr w:rsidR="00777FDC" w:rsidRPr="00B827B5" w14:paraId="7C3FA10F" w14:textId="77777777" w:rsidTr="00B827B5">
        <w:trPr>
          <w:trHeight w:val="598"/>
        </w:trPr>
        <w:tc>
          <w:tcPr>
            <w:tcW w:w="264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A7C867" w14:textId="77777777" w:rsidR="00A00A8E" w:rsidRPr="007C0B9A" w:rsidRDefault="00A00A8E" w:rsidP="00911F5C">
            <w:pPr>
              <w:spacing w:before="100" w:beforeAutospacing="1" w:after="100" w:afterAutospacing="1"/>
              <w:jc w:val="center"/>
              <w:textAlignment w:val="baseline"/>
              <w:rPr>
                <w:sz w:val="18"/>
              </w:rPr>
            </w:pPr>
            <w:r w:rsidRPr="007C0B9A">
              <w:rPr>
                <w:color w:val="000000"/>
                <w:sz w:val="18"/>
                <w:szCs w:val="20"/>
              </w:rPr>
              <w:t> </w:t>
            </w:r>
          </w:p>
        </w:tc>
        <w:tc>
          <w:tcPr>
            <w:tcW w:w="14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C001D0" w14:textId="77777777" w:rsidR="00A00A8E" w:rsidRPr="007C0B9A" w:rsidRDefault="00A00A8E" w:rsidP="00911F5C">
            <w:pPr>
              <w:spacing w:before="100" w:beforeAutospacing="1" w:after="100" w:afterAutospacing="1"/>
              <w:jc w:val="center"/>
              <w:textAlignment w:val="baseline"/>
              <w:rPr>
                <w:sz w:val="18"/>
              </w:rPr>
            </w:pPr>
            <w:r w:rsidRPr="007C0B9A">
              <w:rPr>
                <w:color w:val="000000"/>
                <w:sz w:val="18"/>
                <w:szCs w:val="20"/>
              </w:rPr>
              <w:t xml:space="preserve">PUCCH </w:t>
            </w:r>
          </w:p>
          <w:p w14:paraId="4B128611" w14:textId="77777777" w:rsidR="00A00A8E" w:rsidRPr="007C0B9A" w:rsidRDefault="00A00A8E" w:rsidP="00911F5C">
            <w:pPr>
              <w:spacing w:before="100" w:beforeAutospacing="1" w:after="100" w:afterAutospacing="1"/>
              <w:jc w:val="center"/>
              <w:textAlignment w:val="baseline"/>
              <w:rPr>
                <w:sz w:val="18"/>
              </w:rPr>
            </w:pPr>
            <w:r w:rsidRPr="007C0B9A">
              <w:rPr>
                <w:color w:val="000000"/>
                <w:sz w:val="18"/>
                <w:szCs w:val="20"/>
              </w:rPr>
              <w:t>Format 0</w:t>
            </w:r>
          </w:p>
        </w:tc>
        <w:tc>
          <w:tcPr>
            <w:tcW w:w="14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AE1D9C" w14:textId="77777777" w:rsidR="00A00A8E" w:rsidRPr="007C0B9A" w:rsidRDefault="00A00A8E" w:rsidP="00911F5C">
            <w:pPr>
              <w:spacing w:before="100" w:beforeAutospacing="1" w:after="100" w:afterAutospacing="1"/>
              <w:jc w:val="center"/>
              <w:textAlignment w:val="baseline"/>
              <w:rPr>
                <w:sz w:val="18"/>
              </w:rPr>
            </w:pPr>
            <w:r w:rsidRPr="007C0B9A">
              <w:rPr>
                <w:color w:val="000000"/>
                <w:sz w:val="18"/>
                <w:szCs w:val="20"/>
              </w:rPr>
              <w:t xml:space="preserve">PUCCH </w:t>
            </w:r>
          </w:p>
          <w:p w14:paraId="52B29E92" w14:textId="77777777" w:rsidR="00A00A8E" w:rsidRPr="007C0B9A" w:rsidRDefault="00A00A8E" w:rsidP="00911F5C">
            <w:pPr>
              <w:spacing w:before="100" w:beforeAutospacing="1" w:after="100" w:afterAutospacing="1"/>
              <w:jc w:val="center"/>
              <w:textAlignment w:val="baseline"/>
              <w:rPr>
                <w:sz w:val="18"/>
              </w:rPr>
            </w:pPr>
            <w:r w:rsidRPr="007C0B9A">
              <w:rPr>
                <w:color w:val="000000"/>
                <w:sz w:val="18"/>
                <w:szCs w:val="20"/>
              </w:rPr>
              <w:t>Format 1</w:t>
            </w:r>
          </w:p>
        </w:tc>
        <w:tc>
          <w:tcPr>
            <w:tcW w:w="14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7A2A05" w14:textId="77777777" w:rsidR="00A00A8E" w:rsidRPr="007C0B9A" w:rsidRDefault="00A00A8E" w:rsidP="00911F5C">
            <w:pPr>
              <w:spacing w:before="100" w:beforeAutospacing="1" w:after="100" w:afterAutospacing="1"/>
              <w:jc w:val="center"/>
              <w:textAlignment w:val="baseline"/>
              <w:rPr>
                <w:sz w:val="18"/>
              </w:rPr>
            </w:pPr>
            <w:r w:rsidRPr="007C0B9A">
              <w:rPr>
                <w:color w:val="000000"/>
                <w:sz w:val="18"/>
                <w:szCs w:val="20"/>
              </w:rPr>
              <w:t xml:space="preserve">PUCCH </w:t>
            </w:r>
          </w:p>
          <w:p w14:paraId="4EAAD9A2" w14:textId="77777777" w:rsidR="00A00A8E" w:rsidRPr="007C0B9A" w:rsidRDefault="00A00A8E" w:rsidP="00911F5C">
            <w:pPr>
              <w:spacing w:before="100" w:beforeAutospacing="1" w:after="100" w:afterAutospacing="1"/>
              <w:jc w:val="center"/>
              <w:textAlignment w:val="baseline"/>
              <w:rPr>
                <w:sz w:val="18"/>
              </w:rPr>
            </w:pPr>
            <w:r w:rsidRPr="007C0B9A">
              <w:rPr>
                <w:color w:val="000000"/>
                <w:sz w:val="18"/>
                <w:szCs w:val="20"/>
              </w:rPr>
              <w:t>Format 2</w:t>
            </w:r>
          </w:p>
        </w:tc>
        <w:tc>
          <w:tcPr>
            <w:tcW w:w="14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6BF133" w14:textId="77777777" w:rsidR="00A00A8E" w:rsidRPr="007C0B9A" w:rsidRDefault="00A00A8E" w:rsidP="00911F5C">
            <w:pPr>
              <w:spacing w:before="100" w:beforeAutospacing="1" w:after="100" w:afterAutospacing="1"/>
              <w:jc w:val="center"/>
              <w:textAlignment w:val="baseline"/>
              <w:rPr>
                <w:sz w:val="18"/>
              </w:rPr>
            </w:pPr>
            <w:r w:rsidRPr="007C0B9A">
              <w:rPr>
                <w:color w:val="000000"/>
                <w:sz w:val="18"/>
                <w:szCs w:val="20"/>
              </w:rPr>
              <w:t xml:space="preserve">PUCCH </w:t>
            </w:r>
          </w:p>
          <w:p w14:paraId="4710E0BB" w14:textId="77777777" w:rsidR="00A00A8E" w:rsidRPr="007C0B9A" w:rsidRDefault="00A00A8E" w:rsidP="00911F5C">
            <w:pPr>
              <w:spacing w:before="100" w:beforeAutospacing="1" w:after="100" w:afterAutospacing="1"/>
              <w:jc w:val="center"/>
              <w:textAlignment w:val="baseline"/>
              <w:rPr>
                <w:sz w:val="18"/>
              </w:rPr>
            </w:pPr>
            <w:r w:rsidRPr="007C0B9A">
              <w:rPr>
                <w:color w:val="000000"/>
                <w:sz w:val="18"/>
                <w:szCs w:val="20"/>
              </w:rPr>
              <w:t>Format 3</w:t>
            </w:r>
          </w:p>
        </w:tc>
        <w:tc>
          <w:tcPr>
            <w:tcW w:w="1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A5067" w14:textId="77777777" w:rsidR="00A00A8E" w:rsidRPr="007C0B9A" w:rsidRDefault="00A00A8E" w:rsidP="00911F5C">
            <w:pPr>
              <w:spacing w:before="100" w:beforeAutospacing="1" w:after="100" w:afterAutospacing="1"/>
              <w:jc w:val="center"/>
              <w:textAlignment w:val="baseline"/>
              <w:rPr>
                <w:sz w:val="18"/>
              </w:rPr>
            </w:pPr>
            <w:r w:rsidRPr="007C0B9A">
              <w:rPr>
                <w:color w:val="000000"/>
                <w:sz w:val="18"/>
                <w:szCs w:val="20"/>
              </w:rPr>
              <w:t xml:space="preserve">PUCCH </w:t>
            </w:r>
          </w:p>
          <w:p w14:paraId="6E3B83E4" w14:textId="77777777" w:rsidR="00A00A8E" w:rsidRPr="007C0B9A" w:rsidRDefault="00A00A8E" w:rsidP="00911F5C">
            <w:pPr>
              <w:spacing w:before="100" w:beforeAutospacing="1" w:after="100" w:afterAutospacing="1"/>
              <w:jc w:val="center"/>
              <w:textAlignment w:val="baseline"/>
              <w:rPr>
                <w:sz w:val="18"/>
              </w:rPr>
            </w:pPr>
            <w:r w:rsidRPr="007C0B9A">
              <w:rPr>
                <w:color w:val="000000"/>
                <w:sz w:val="18"/>
                <w:szCs w:val="20"/>
              </w:rPr>
              <w:t>Format 4</w:t>
            </w:r>
          </w:p>
        </w:tc>
      </w:tr>
      <w:tr w:rsidR="00777FDC" w:rsidRPr="00B827B5" w14:paraId="34D50CC9" w14:textId="77777777" w:rsidTr="007C0B9A">
        <w:trPr>
          <w:trHeight w:val="208"/>
        </w:trPr>
        <w:tc>
          <w:tcPr>
            <w:tcW w:w="120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3520BC" w14:textId="77777777" w:rsidR="00A00A8E" w:rsidRPr="007C0B9A" w:rsidRDefault="00A00A8E" w:rsidP="00911F5C">
            <w:pPr>
              <w:pStyle w:val="Paragraph"/>
              <w:rPr>
                <w:sz w:val="18"/>
              </w:rPr>
            </w:pPr>
            <w:r w:rsidRPr="007C0B9A">
              <w:rPr>
                <w:sz w:val="18"/>
              </w:rPr>
              <w:t>Number of symbols in a slot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58C83" w14:textId="77777777" w:rsidR="00A00A8E" w:rsidRPr="007C0B9A" w:rsidRDefault="00A00A8E" w:rsidP="00911F5C">
            <w:pPr>
              <w:pStyle w:val="Paragraph"/>
              <w:rPr>
                <w:sz w:val="18"/>
              </w:rPr>
            </w:pPr>
            <w:r w:rsidRPr="007C0B9A">
              <w:rPr>
                <w:sz w:val="18"/>
              </w:rPr>
              <w:t>Configurability</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C4A9D" w14:textId="77777777" w:rsidR="00A00A8E" w:rsidRPr="007C0B9A" w:rsidRDefault="00A00A8E" w:rsidP="00911F5C">
            <w:pPr>
              <w:pStyle w:val="Paragraph"/>
              <w:rPr>
                <w:sz w:val="18"/>
              </w:rPr>
            </w:pPr>
            <w:r w:rsidRPr="007C0B9A">
              <w:rPr>
                <w:rFonts w:ascii="SimSun" w:hAnsi="SimSun" w:hint="eastAsia"/>
                <w:sz w:val="18"/>
                <w:lang w:eastAsia="zh-CN"/>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14:paraId="1FA75EC0" w14:textId="77777777" w:rsidR="00A00A8E" w:rsidRPr="007C0B9A" w:rsidRDefault="00A00A8E" w:rsidP="00911F5C">
            <w:pPr>
              <w:pStyle w:val="Paragraph"/>
              <w:rPr>
                <w:sz w:val="18"/>
              </w:rPr>
            </w:pPr>
            <w:r w:rsidRPr="007C0B9A">
              <w:rPr>
                <w:rFonts w:ascii="SimSun" w:hAnsi="SimSun" w:hint="eastAsia"/>
                <w:sz w:val="18"/>
                <w:lang w:eastAsia="zh-CN"/>
              </w:rPr>
              <w:t>√</w:t>
            </w: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72EAAD02" w14:textId="77777777" w:rsidR="00A00A8E" w:rsidRPr="007C0B9A" w:rsidRDefault="00A00A8E" w:rsidP="00911F5C">
            <w:pPr>
              <w:pStyle w:val="Paragraph"/>
              <w:rPr>
                <w:sz w:val="18"/>
              </w:rPr>
            </w:pPr>
            <w:r w:rsidRPr="007C0B9A">
              <w:rPr>
                <w:rFonts w:ascii="SimSun" w:hAnsi="SimSun" w:hint="eastAsia"/>
                <w:sz w:val="18"/>
                <w:lang w:eastAsia="zh-CN"/>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14:paraId="2FFC2DF3" w14:textId="77777777" w:rsidR="00A00A8E" w:rsidRPr="007C0B9A" w:rsidRDefault="00A00A8E" w:rsidP="00911F5C">
            <w:pPr>
              <w:pStyle w:val="Paragraph"/>
              <w:rPr>
                <w:sz w:val="18"/>
              </w:rPr>
            </w:pPr>
            <w:r w:rsidRPr="007C0B9A">
              <w:rPr>
                <w:rFonts w:ascii="SimSun" w:hAnsi="SimSun" w:hint="eastAsia"/>
                <w:sz w:val="18"/>
                <w:lang w:eastAsia="zh-CN"/>
              </w:rPr>
              <w:t>√</w:t>
            </w:r>
          </w:p>
        </w:tc>
        <w:tc>
          <w:tcPr>
            <w:tcW w:w="1317" w:type="dxa"/>
            <w:tcBorders>
              <w:top w:val="nil"/>
              <w:left w:val="nil"/>
              <w:bottom w:val="single" w:sz="8" w:space="0" w:color="auto"/>
              <w:right w:val="single" w:sz="8" w:space="0" w:color="auto"/>
            </w:tcBorders>
            <w:tcMar>
              <w:top w:w="0" w:type="dxa"/>
              <w:left w:w="108" w:type="dxa"/>
              <w:bottom w:w="0" w:type="dxa"/>
              <w:right w:w="108" w:type="dxa"/>
            </w:tcMar>
            <w:hideMark/>
          </w:tcPr>
          <w:p w14:paraId="787B7F71" w14:textId="77777777" w:rsidR="00A00A8E" w:rsidRPr="007C0B9A" w:rsidRDefault="00A00A8E" w:rsidP="00911F5C">
            <w:pPr>
              <w:pStyle w:val="Paragraph"/>
              <w:rPr>
                <w:sz w:val="18"/>
              </w:rPr>
            </w:pPr>
            <w:r w:rsidRPr="007C0B9A">
              <w:rPr>
                <w:rFonts w:ascii="SimSun" w:hAnsi="SimSun" w:hint="eastAsia"/>
                <w:sz w:val="18"/>
                <w:lang w:eastAsia="zh-CN"/>
              </w:rPr>
              <w:t>√</w:t>
            </w:r>
          </w:p>
        </w:tc>
      </w:tr>
      <w:tr w:rsidR="00777FDC" w:rsidRPr="00B827B5" w14:paraId="3CA14731" w14:textId="77777777" w:rsidTr="007C0B9A">
        <w:trPr>
          <w:trHeight w:val="1529"/>
        </w:trPr>
        <w:tc>
          <w:tcPr>
            <w:tcW w:w="0" w:type="auto"/>
            <w:vMerge/>
            <w:tcBorders>
              <w:top w:val="nil"/>
              <w:left w:val="single" w:sz="8" w:space="0" w:color="auto"/>
              <w:bottom w:val="single" w:sz="8" w:space="0" w:color="auto"/>
              <w:right w:val="single" w:sz="8" w:space="0" w:color="auto"/>
            </w:tcBorders>
            <w:vAlign w:val="center"/>
            <w:hideMark/>
          </w:tcPr>
          <w:p w14:paraId="6C5842E0" w14:textId="77777777" w:rsidR="00A00A8E" w:rsidRPr="007C0B9A" w:rsidRDefault="00A00A8E" w:rsidP="00911F5C">
            <w:pPr>
              <w:pStyle w:val="Paragraph"/>
              <w:rPr>
                <w:rFonts w:ascii="Calibri" w:eastAsia="Calibri" w:hAnsi="Calibri" w:cs="Calibri"/>
                <w:sz w:val="18"/>
                <w:szCs w:val="22"/>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A6CA3" w14:textId="77777777" w:rsidR="00A00A8E" w:rsidRPr="007C0B9A" w:rsidRDefault="00A00A8E" w:rsidP="00911F5C">
            <w:pPr>
              <w:pStyle w:val="Paragraph"/>
              <w:rPr>
                <w:sz w:val="18"/>
              </w:rPr>
            </w:pPr>
            <w:r w:rsidRPr="007C0B9A">
              <w:rPr>
                <w:sz w:val="18"/>
              </w:rPr>
              <w:t>Value range</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653FF" w14:textId="77777777" w:rsidR="00A00A8E" w:rsidRPr="007C0B9A" w:rsidRDefault="00A00A8E" w:rsidP="00911F5C">
            <w:pPr>
              <w:pStyle w:val="Paragraph"/>
              <w:rPr>
                <w:sz w:val="18"/>
              </w:rPr>
            </w:pPr>
            <w:r w:rsidRPr="007C0B9A">
              <w:rPr>
                <w:sz w:val="18"/>
              </w:rPr>
              <w:t>1, 2</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0152FA" w14:textId="77777777" w:rsidR="00A00A8E" w:rsidRPr="007C0B9A" w:rsidRDefault="00A00A8E" w:rsidP="00911F5C">
            <w:pPr>
              <w:pStyle w:val="Paragraph"/>
              <w:rPr>
                <w:sz w:val="18"/>
              </w:rPr>
            </w:pPr>
            <w:r w:rsidRPr="007C0B9A">
              <w:rPr>
                <w:sz w:val="18"/>
              </w:rPr>
              <w:t>4 – 14</w:t>
            </w:r>
          </w:p>
          <w:p w14:paraId="6DD90587" w14:textId="77777777" w:rsidR="00A00A8E" w:rsidRPr="007C0B9A" w:rsidRDefault="00A00A8E" w:rsidP="00911F5C">
            <w:pPr>
              <w:pStyle w:val="Paragraph"/>
              <w:rPr>
                <w:strike/>
                <w:sz w:val="18"/>
              </w:rPr>
            </w:pPr>
            <w:r w:rsidRPr="007C0B9A">
              <w:rPr>
                <w:strike/>
                <w:color w:val="FF0000"/>
                <w:sz w:val="18"/>
              </w:rPr>
              <w:t>(FFS: special values for implicit derivation)</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5FB89" w14:textId="77777777" w:rsidR="00A00A8E" w:rsidRPr="007C0B9A" w:rsidRDefault="00A00A8E" w:rsidP="00911F5C">
            <w:pPr>
              <w:pStyle w:val="Paragraph"/>
              <w:rPr>
                <w:sz w:val="18"/>
              </w:rPr>
            </w:pPr>
            <w:r w:rsidRPr="007C0B9A">
              <w:rPr>
                <w:sz w:val="18"/>
              </w:rPr>
              <w:t>1, 2</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F9B67" w14:textId="77777777" w:rsidR="00A00A8E" w:rsidRPr="007C0B9A" w:rsidRDefault="00A00A8E" w:rsidP="00911F5C">
            <w:pPr>
              <w:pStyle w:val="Paragraph"/>
              <w:rPr>
                <w:sz w:val="18"/>
              </w:rPr>
            </w:pPr>
            <w:r w:rsidRPr="007C0B9A">
              <w:rPr>
                <w:sz w:val="18"/>
              </w:rPr>
              <w:t>4 – 14</w:t>
            </w:r>
          </w:p>
          <w:p w14:paraId="5B796FB8" w14:textId="77777777" w:rsidR="00A00A8E" w:rsidRPr="007C0B9A" w:rsidRDefault="00A00A8E" w:rsidP="00911F5C">
            <w:pPr>
              <w:pStyle w:val="Paragraph"/>
              <w:rPr>
                <w:strike/>
                <w:sz w:val="18"/>
              </w:rPr>
            </w:pPr>
            <w:r w:rsidRPr="007C0B9A">
              <w:rPr>
                <w:strike/>
                <w:color w:val="FF0000"/>
                <w:sz w:val="18"/>
              </w:rPr>
              <w:t>(FFS: special values for implicit derivation)</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BFD39D" w14:textId="77777777" w:rsidR="00A00A8E" w:rsidRPr="007C0B9A" w:rsidRDefault="00A00A8E" w:rsidP="00911F5C">
            <w:pPr>
              <w:pStyle w:val="Paragraph"/>
              <w:rPr>
                <w:sz w:val="18"/>
              </w:rPr>
            </w:pPr>
            <w:r w:rsidRPr="007C0B9A">
              <w:rPr>
                <w:sz w:val="18"/>
              </w:rPr>
              <w:t>4 – 14</w:t>
            </w:r>
          </w:p>
          <w:p w14:paraId="46260BD8" w14:textId="77777777" w:rsidR="00A00A8E" w:rsidRPr="007C0B9A" w:rsidRDefault="00A00A8E" w:rsidP="00911F5C">
            <w:pPr>
              <w:pStyle w:val="Paragraph"/>
              <w:rPr>
                <w:strike/>
                <w:sz w:val="18"/>
              </w:rPr>
            </w:pPr>
            <w:r w:rsidRPr="007C0B9A">
              <w:rPr>
                <w:strike/>
                <w:color w:val="FF0000"/>
                <w:sz w:val="18"/>
              </w:rPr>
              <w:t>(FFS: special values for implicit derivation)</w:t>
            </w:r>
          </w:p>
        </w:tc>
      </w:tr>
      <w:tr w:rsidR="00777FDC" w:rsidRPr="00B827B5" w14:paraId="5B09D6C3" w14:textId="77777777" w:rsidTr="007C0B9A">
        <w:trPr>
          <w:trHeight w:val="36"/>
        </w:trPr>
        <w:tc>
          <w:tcPr>
            <w:tcW w:w="120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3507F5" w14:textId="77777777" w:rsidR="00A00A8E" w:rsidRPr="007C0B9A" w:rsidRDefault="00A00A8E" w:rsidP="00911F5C">
            <w:pPr>
              <w:pStyle w:val="Paragraph"/>
              <w:rPr>
                <w:sz w:val="18"/>
              </w:rPr>
            </w:pPr>
            <w:r w:rsidRPr="007C0B9A">
              <w:rPr>
                <w:sz w:val="18"/>
              </w:rPr>
              <w:t>Index for identifying starting PRB</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EFDB9" w14:textId="77777777" w:rsidR="00A00A8E" w:rsidRPr="007C0B9A" w:rsidRDefault="00A00A8E" w:rsidP="00911F5C">
            <w:pPr>
              <w:pStyle w:val="Paragraph"/>
              <w:rPr>
                <w:sz w:val="18"/>
              </w:rPr>
            </w:pPr>
            <w:r w:rsidRPr="007C0B9A">
              <w:rPr>
                <w:sz w:val="18"/>
              </w:rPr>
              <w:t>Configurability</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D87320" w14:textId="77777777" w:rsidR="00A00A8E" w:rsidRPr="007C0B9A" w:rsidRDefault="00A00A8E" w:rsidP="00911F5C">
            <w:pPr>
              <w:pStyle w:val="Paragraph"/>
              <w:rPr>
                <w:sz w:val="18"/>
              </w:rPr>
            </w:pPr>
            <w:r w:rsidRPr="007C0B9A">
              <w:rPr>
                <w:rFonts w:ascii="SimSun" w:hAnsi="SimSun" w:hint="eastAsia"/>
                <w:sz w:val="18"/>
                <w:lang w:eastAsia="zh-CN"/>
              </w:rPr>
              <w:t>√</w:t>
            </w:r>
          </w:p>
          <w:p w14:paraId="73C5996B" w14:textId="77777777" w:rsidR="00A00A8E" w:rsidRPr="007C0B9A" w:rsidRDefault="00A00A8E" w:rsidP="00911F5C">
            <w:pPr>
              <w:pStyle w:val="Paragraph"/>
              <w:rPr>
                <w:strike/>
                <w:sz w:val="18"/>
              </w:rPr>
            </w:pPr>
            <w:r w:rsidRPr="007C0B9A">
              <w:rPr>
                <w:strike/>
                <w:color w:val="FF0000"/>
                <w:sz w:val="18"/>
              </w:rPr>
              <w:t>(FFS if implicit derivation is also used)</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B9561" w14:textId="77777777" w:rsidR="00A00A8E" w:rsidRPr="007C0B9A" w:rsidRDefault="00A00A8E" w:rsidP="00911F5C">
            <w:pPr>
              <w:pStyle w:val="Paragraph"/>
              <w:rPr>
                <w:sz w:val="18"/>
              </w:rPr>
            </w:pPr>
            <w:r w:rsidRPr="007C0B9A">
              <w:rPr>
                <w:rFonts w:ascii="SimSun" w:hAnsi="SimSun" w:hint="eastAsia"/>
                <w:sz w:val="18"/>
                <w:lang w:eastAsia="zh-CN"/>
              </w:rPr>
              <w:t>√</w:t>
            </w:r>
          </w:p>
          <w:p w14:paraId="31BE9FA7" w14:textId="77777777" w:rsidR="00A00A8E" w:rsidRPr="007C0B9A" w:rsidRDefault="00A00A8E" w:rsidP="00911F5C">
            <w:pPr>
              <w:pStyle w:val="Paragraph"/>
              <w:rPr>
                <w:strike/>
                <w:sz w:val="18"/>
              </w:rPr>
            </w:pPr>
            <w:r w:rsidRPr="007C0B9A">
              <w:rPr>
                <w:strike/>
                <w:color w:val="FF0000"/>
                <w:sz w:val="18"/>
              </w:rPr>
              <w:t>(FFS if implicit derivation is also used)</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F956B" w14:textId="77777777" w:rsidR="00A00A8E" w:rsidRPr="007C0B9A" w:rsidRDefault="00A00A8E" w:rsidP="00911F5C">
            <w:pPr>
              <w:pStyle w:val="Paragraph"/>
              <w:rPr>
                <w:sz w:val="18"/>
              </w:rPr>
            </w:pPr>
            <w:r w:rsidRPr="007C0B9A">
              <w:rPr>
                <w:rFonts w:ascii="SimSun" w:hAnsi="SimSun" w:hint="eastAsia"/>
                <w:sz w:val="18"/>
                <w:lang w:eastAsia="zh-CN"/>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41C37" w14:textId="77777777" w:rsidR="00A00A8E" w:rsidRPr="007C0B9A" w:rsidRDefault="00A00A8E" w:rsidP="00911F5C">
            <w:pPr>
              <w:pStyle w:val="Paragraph"/>
              <w:rPr>
                <w:sz w:val="18"/>
              </w:rPr>
            </w:pPr>
            <w:r w:rsidRPr="007C0B9A">
              <w:rPr>
                <w:rFonts w:ascii="SimSun" w:hAnsi="SimSun" w:hint="eastAsia"/>
                <w:sz w:val="18"/>
                <w:lang w:eastAsia="zh-CN"/>
              </w:rPr>
              <w:t>√</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B24A7" w14:textId="77777777" w:rsidR="00A00A8E" w:rsidRPr="007C0B9A" w:rsidRDefault="00A00A8E" w:rsidP="00911F5C">
            <w:pPr>
              <w:pStyle w:val="Paragraph"/>
              <w:rPr>
                <w:sz w:val="18"/>
              </w:rPr>
            </w:pPr>
            <w:r w:rsidRPr="007C0B9A">
              <w:rPr>
                <w:rFonts w:ascii="SimSun" w:hAnsi="SimSun" w:hint="eastAsia"/>
                <w:sz w:val="18"/>
                <w:lang w:eastAsia="zh-CN"/>
              </w:rPr>
              <w:t>√</w:t>
            </w:r>
          </w:p>
        </w:tc>
      </w:tr>
      <w:tr w:rsidR="00777FDC" w:rsidRPr="00B827B5" w14:paraId="75A2513E" w14:textId="77777777" w:rsidTr="007C0B9A">
        <w:trPr>
          <w:trHeight w:val="36"/>
        </w:trPr>
        <w:tc>
          <w:tcPr>
            <w:tcW w:w="0" w:type="auto"/>
            <w:vMerge/>
            <w:tcBorders>
              <w:top w:val="nil"/>
              <w:left w:val="single" w:sz="8" w:space="0" w:color="auto"/>
              <w:bottom w:val="single" w:sz="8" w:space="0" w:color="auto"/>
              <w:right w:val="single" w:sz="8" w:space="0" w:color="auto"/>
            </w:tcBorders>
            <w:vAlign w:val="center"/>
            <w:hideMark/>
          </w:tcPr>
          <w:p w14:paraId="2380D1E1" w14:textId="77777777" w:rsidR="00A00A8E" w:rsidRPr="007C0B9A" w:rsidRDefault="00A00A8E" w:rsidP="00911F5C">
            <w:pPr>
              <w:pStyle w:val="Paragraph"/>
              <w:rPr>
                <w:rFonts w:ascii="Calibri" w:eastAsia="Calibri" w:hAnsi="Calibri" w:cs="Calibri"/>
                <w:sz w:val="18"/>
                <w:szCs w:val="22"/>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0072D1" w14:textId="77777777" w:rsidR="00A00A8E" w:rsidRPr="007C0B9A" w:rsidRDefault="00A00A8E" w:rsidP="00911F5C">
            <w:pPr>
              <w:pStyle w:val="Paragraph"/>
              <w:rPr>
                <w:sz w:val="18"/>
              </w:rPr>
            </w:pPr>
            <w:r w:rsidRPr="007C0B9A">
              <w:rPr>
                <w:sz w:val="18"/>
              </w:rPr>
              <w:t>Value range</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4179BE" w14:textId="77777777" w:rsidR="00A00A8E" w:rsidRPr="007C0B9A" w:rsidRDefault="00A00A8E" w:rsidP="00911F5C">
            <w:pPr>
              <w:pStyle w:val="Paragraph"/>
              <w:rPr>
                <w:sz w:val="18"/>
              </w:rPr>
            </w:pPr>
            <w:r w:rsidRPr="007C0B9A">
              <w:rPr>
                <w:sz w:val="18"/>
              </w:rPr>
              <w:t>0 - [274]</w:t>
            </w:r>
          </w:p>
          <w:p w14:paraId="06E8423F" w14:textId="77777777" w:rsidR="00A00A8E" w:rsidRPr="007C0B9A" w:rsidRDefault="00A00A8E" w:rsidP="00911F5C">
            <w:pPr>
              <w:pStyle w:val="Paragraph"/>
              <w:rPr>
                <w:strike/>
                <w:sz w:val="18"/>
              </w:rPr>
            </w:pPr>
            <w:r w:rsidRPr="007C0B9A">
              <w:rPr>
                <w:strike/>
                <w:color w:val="FF0000"/>
                <w:sz w:val="18"/>
              </w:rPr>
              <w:t xml:space="preserve">(FFS: special values for </w:t>
            </w:r>
            <w:r w:rsidRPr="007C0B9A">
              <w:rPr>
                <w:strike/>
                <w:color w:val="FF0000"/>
                <w:sz w:val="18"/>
              </w:rPr>
              <w:lastRenderedPageBreak/>
              <w:t>implicit derivation)</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224A9" w14:textId="77777777" w:rsidR="00A00A8E" w:rsidRPr="007C0B9A" w:rsidRDefault="00A00A8E" w:rsidP="00911F5C">
            <w:pPr>
              <w:pStyle w:val="Paragraph"/>
              <w:rPr>
                <w:sz w:val="18"/>
              </w:rPr>
            </w:pPr>
            <w:r w:rsidRPr="007C0B9A">
              <w:rPr>
                <w:sz w:val="18"/>
              </w:rPr>
              <w:lastRenderedPageBreak/>
              <w:t>0 - [274]</w:t>
            </w:r>
          </w:p>
          <w:p w14:paraId="5F851C98" w14:textId="77777777" w:rsidR="00A00A8E" w:rsidRPr="007C0B9A" w:rsidRDefault="00A00A8E" w:rsidP="00911F5C">
            <w:pPr>
              <w:pStyle w:val="Paragraph"/>
              <w:rPr>
                <w:strike/>
                <w:sz w:val="18"/>
              </w:rPr>
            </w:pPr>
            <w:r w:rsidRPr="007C0B9A">
              <w:rPr>
                <w:strike/>
                <w:color w:val="FF0000"/>
                <w:sz w:val="18"/>
              </w:rPr>
              <w:t xml:space="preserve">(FFS: special values for </w:t>
            </w:r>
            <w:r w:rsidRPr="007C0B9A">
              <w:rPr>
                <w:strike/>
                <w:color w:val="FF0000"/>
                <w:sz w:val="18"/>
              </w:rPr>
              <w:lastRenderedPageBreak/>
              <w:t>implicit derivation)</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6CBB6" w14:textId="77777777" w:rsidR="00A00A8E" w:rsidRPr="007C0B9A" w:rsidRDefault="00A00A8E" w:rsidP="00911F5C">
            <w:pPr>
              <w:pStyle w:val="Paragraph"/>
              <w:rPr>
                <w:sz w:val="18"/>
              </w:rPr>
            </w:pPr>
            <w:r w:rsidRPr="007C0B9A">
              <w:rPr>
                <w:sz w:val="18"/>
              </w:rPr>
              <w:lastRenderedPageBreak/>
              <w:t>0 - [274]</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1CC72" w14:textId="77777777" w:rsidR="00A00A8E" w:rsidRPr="007C0B9A" w:rsidRDefault="00A00A8E" w:rsidP="00911F5C">
            <w:pPr>
              <w:pStyle w:val="Paragraph"/>
              <w:rPr>
                <w:sz w:val="18"/>
              </w:rPr>
            </w:pPr>
            <w:r w:rsidRPr="007C0B9A">
              <w:rPr>
                <w:sz w:val="18"/>
              </w:rPr>
              <w:t>0 - [274]</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D2E9F" w14:textId="77777777" w:rsidR="00A00A8E" w:rsidRPr="007C0B9A" w:rsidRDefault="00A00A8E" w:rsidP="00911F5C">
            <w:pPr>
              <w:pStyle w:val="Paragraph"/>
              <w:rPr>
                <w:sz w:val="18"/>
              </w:rPr>
            </w:pPr>
            <w:r w:rsidRPr="007C0B9A">
              <w:rPr>
                <w:sz w:val="18"/>
              </w:rPr>
              <w:t>0 - [274]</w:t>
            </w:r>
          </w:p>
        </w:tc>
      </w:tr>
      <w:tr w:rsidR="00777FDC" w:rsidRPr="00B827B5" w14:paraId="3697B8DC" w14:textId="77777777" w:rsidTr="007C0B9A">
        <w:trPr>
          <w:trHeight w:val="81"/>
        </w:trPr>
        <w:tc>
          <w:tcPr>
            <w:tcW w:w="120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3013D" w14:textId="77777777" w:rsidR="00A00A8E" w:rsidRPr="007C0B9A" w:rsidRDefault="00A00A8E" w:rsidP="00911F5C">
            <w:pPr>
              <w:pStyle w:val="Paragraph"/>
              <w:rPr>
                <w:sz w:val="18"/>
              </w:rPr>
            </w:pPr>
            <w:r w:rsidRPr="007C0B9A">
              <w:rPr>
                <w:sz w:val="18"/>
              </w:rPr>
              <w:t>Index of initial cyclic shift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32B46" w14:textId="77777777" w:rsidR="00A00A8E" w:rsidRPr="007C0B9A" w:rsidRDefault="00A00A8E" w:rsidP="00911F5C">
            <w:pPr>
              <w:pStyle w:val="Paragraph"/>
              <w:rPr>
                <w:sz w:val="18"/>
              </w:rPr>
            </w:pPr>
            <w:r w:rsidRPr="007C0B9A">
              <w:rPr>
                <w:sz w:val="18"/>
              </w:rPr>
              <w:t>Configurability</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FD30F" w14:textId="77777777" w:rsidR="00A00A8E" w:rsidRPr="007C0B9A" w:rsidRDefault="00A00A8E" w:rsidP="00911F5C">
            <w:pPr>
              <w:pStyle w:val="Paragraph"/>
              <w:rPr>
                <w:sz w:val="18"/>
              </w:rPr>
            </w:pPr>
            <w:r w:rsidRPr="007C0B9A">
              <w:rPr>
                <w:rFonts w:ascii="SimSun" w:hAnsi="SimSun" w:hint="eastAsia"/>
                <w:sz w:val="18"/>
                <w:lang w:eastAsia="zh-CN"/>
              </w:rPr>
              <w:t>√</w:t>
            </w:r>
          </w:p>
          <w:p w14:paraId="2D009A87" w14:textId="77777777" w:rsidR="00A00A8E" w:rsidRPr="007C0B9A" w:rsidRDefault="00A00A8E" w:rsidP="00911F5C">
            <w:pPr>
              <w:pStyle w:val="Paragraph"/>
              <w:rPr>
                <w:strike/>
                <w:sz w:val="18"/>
              </w:rPr>
            </w:pPr>
            <w:r w:rsidRPr="007C0B9A">
              <w:rPr>
                <w:strike/>
                <w:color w:val="FF0000"/>
                <w:sz w:val="18"/>
              </w:rPr>
              <w:t>(FFS if implicit derivation is also used)</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34E9BD" w14:textId="77777777" w:rsidR="00A00A8E" w:rsidRPr="007C0B9A" w:rsidRDefault="00A00A8E" w:rsidP="00911F5C">
            <w:pPr>
              <w:pStyle w:val="Paragraph"/>
              <w:rPr>
                <w:sz w:val="18"/>
              </w:rPr>
            </w:pPr>
            <w:r w:rsidRPr="007C0B9A">
              <w:rPr>
                <w:rFonts w:ascii="SimSun" w:hAnsi="SimSun" w:hint="eastAsia"/>
                <w:sz w:val="18"/>
                <w:lang w:eastAsia="zh-CN"/>
              </w:rPr>
              <w:t>√</w:t>
            </w:r>
          </w:p>
          <w:p w14:paraId="07F7B016" w14:textId="77777777" w:rsidR="00A00A8E" w:rsidRPr="007C0B9A" w:rsidRDefault="00A00A8E" w:rsidP="00911F5C">
            <w:pPr>
              <w:pStyle w:val="Paragraph"/>
              <w:rPr>
                <w:strike/>
                <w:sz w:val="18"/>
              </w:rPr>
            </w:pPr>
            <w:r w:rsidRPr="007C0B9A">
              <w:rPr>
                <w:strike/>
                <w:color w:val="FF0000"/>
                <w:sz w:val="18"/>
              </w:rPr>
              <w:t>(FFS if implicit derivation is also used)</w:t>
            </w:r>
          </w:p>
        </w:tc>
        <w:tc>
          <w:tcPr>
            <w:tcW w:w="144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42AE6DA" w14:textId="77777777" w:rsidR="00A00A8E" w:rsidRPr="007C0B9A" w:rsidRDefault="00A00A8E" w:rsidP="00911F5C">
            <w:pPr>
              <w:pStyle w:val="Paragraph"/>
              <w:rPr>
                <w:sz w:val="18"/>
              </w:rPr>
            </w:pPr>
            <w:r w:rsidRPr="007C0B9A">
              <w:rPr>
                <w:sz w:val="18"/>
              </w:rPr>
              <w:t>N.A.</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70F23" w14:textId="77777777" w:rsidR="00A00A8E" w:rsidRPr="007C0B9A" w:rsidRDefault="00A00A8E" w:rsidP="00911F5C">
            <w:pPr>
              <w:pStyle w:val="Paragraph"/>
              <w:rPr>
                <w:sz w:val="18"/>
              </w:rPr>
            </w:pPr>
            <w:r w:rsidRPr="007C0B9A">
              <w:rPr>
                <w:sz w:val="18"/>
              </w:rPr>
              <w:t>FFS</w:t>
            </w:r>
          </w:p>
          <w:p w14:paraId="073C98AC" w14:textId="77777777" w:rsidR="00A00A8E" w:rsidRPr="007C0B9A" w:rsidRDefault="00A00A8E" w:rsidP="00911F5C">
            <w:pPr>
              <w:pStyle w:val="Paragraph"/>
              <w:rPr>
                <w:sz w:val="18"/>
              </w:rPr>
            </w:pPr>
            <w:r w:rsidRPr="007C0B9A">
              <w:rPr>
                <w:sz w:val="18"/>
              </w:rPr>
              <w:t>(for DMRS)</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9A1A0" w14:textId="77777777" w:rsidR="00A00A8E" w:rsidRPr="007C0B9A" w:rsidRDefault="00A00A8E" w:rsidP="00911F5C">
            <w:pPr>
              <w:pStyle w:val="Paragraph"/>
              <w:rPr>
                <w:sz w:val="18"/>
              </w:rPr>
            </w:pPr>
            <w:r w:rsidRPr="007C0B9A">
              <w:rPr>
                <w:sz w:val="18"/>
              </w:rPr>
              <w:t>FFS</w:t>
            </w:r>
          </w:p>
          <w:p w14:paraId="7E7A583B" w14:textId="77777777" w:rsidR="00A00A8E" w:rsidRPr="007C0B9A" w:rsidRDefault="00A00A8E" w:rsidP="00911F5C">
            <w:pPr>
              <w:pStyle w:val="Paragraph"/>
              <w:rPr>
                <w:sz w:val="18"/>
              </w:rPr>
            </w:pPr>
            <w:r w:rsidRPr="007C0B9A">
              <w:rPr>
                <w:sz w:val="18"/>
              </w:rPr>
              <w:t>(for DMRS)</w:t>
            </w:r>
          </w:p>
        </w:tc>
      </w:tr>
      <w:tr w:rsidR="00777FDC" w:rsidRPr="00B827B5" w14:paraId="1819DD49" w14:textId="77777777" w:rsidTr="007C0B9A">
        <w:trPr>
          <w:trHeight w:val="36"/>
        </w:trPr>
        <w:tc>
          <w:tcPr>
            <w:tcW w:w="0" w:type="auto"/>
            <w:vMerge/>
            <w:tcBorders>
              <w:top w:val="nil"/>
              <w:left w:val="single" w:sz="8" w:space="0" w:color="auto"/>
              <w:bottom w:val="single" w:sz="8" w:space="0" w:color="auto"/>
              <w:right w:val="single" w:sz="8" w:space="0" w:color="auto"/>
            </w:tcBorders>
            <w:vAlign w:val="center"/>
            <w:hideMark/>
          </w:tcPr>
          <w:p w14:paraId="759B9946" w14:textId="77777777" w:rsidR="00A00A8E" w:rsidRPr="007C0B9A" w:rsidRDefault="00A00A8E" w:rsidP="00911F5C">
            <w:pPr>
              <w:pStyle w:val="Paragraph"/>
              <w:rPr>
                <w:rFonts w:ascii="Calibri" w:eastAsia="Calibri" w:hAnsi="Calibri" w:cs="Calibri"/>
                <w:sz w:val="18"/>
                <w:szCs w:val="22"/>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40BF6" w14:textId="77777777" w:rsidR="00A00A8E" w:rsidRPr="007C0B9A" w:rsidRDefault="00A00A8E" w:rsidP="00911F5C">
            <w:pPr>
              <w:pStyle w:val="Paragraph"/>
              <w:rPr>
                <w:sz w:val="18"/>
              </w:rPr>
            </w:pPr>
            <w:r w:rsidRPr="007C0B9A">
              <w:rPr>
                <w:sz w:val="18"/>
              </w:rPr>
              <w:t>Value range</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BCE2F" w14:textId="77777777" w:rsidR="00A00A8E" w:rsidRPr="007C0B9A" w:rsidRDefault="00A00A8E" w:rsidP="00911F5C">
            <w:pPr>
              <w:pStyle w:val="Paragraph"/>
              <w:rPr>
                <w:sz w:val="18"/>
              </w:rPr>
            </w:pPr>
            <w:r w:rsidRPr="007C0B9A">
              <w:rPr>
                <w:sz w:val="18"/>
              </w:rPr>
              <w:t>0 – 11</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1B79D" w14:textId="77777777" w:rsidR="00A00A8E" w:rsidRPr="007C0B9A" w:rsidRDefault="00A00A8E" w:rsidP="00911F5C">
            <w:pPr>
              <w:pStyle w:val="Paragraph"/>
              <w:rPr>
                <w:sz w:val="18"/>
              </w:rPr>
            </w:pPr>
            <w:r w:rsidRPr="007C0B9A">
              <w:rPr>
                <w:sz w:val="18"/>
              </w:rPr>
              <w:t>0 – 11</w:t>
            </w:r>
          </w:p>
        </w:tc>
        <w:tc>
          <w:tcPr>
            <w:tcW w:w="144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1EDFA5F" w14:textId="77777777" w:rsidR="00A00A8E" w:rsidRPr="007C0B9A" w:rsidRDefault="00A00A8E" w:rsidP="00911F5C">
            <w:pPr>
              <w:pStyle w:val="Paragraph"/>
              <w:rPr>
                <w:sz w:val="18"/>
              </w:rPr>
            </w:pPr>
            <w:r w:rsidRPr="007C0B9A">
              <w:rPr>
                <w:sz w:val="18"/>
              </w:rPr>
              <w:t>N.A.</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ADD90" w14:textId="77777777" w:rsidR="00A00A8E" w:rsidRPr="007C0B9A" w:rsidRDefault="00A00A8E" w:rsidP="00911F5C">
            <w:pPr>
              <w:pStyle w:val="Paragraph"/>
              <w:rPr>
                <w:sz w:val="18"/>
              </w:rPr>
            </w:pPr>
            <w:r w:rsidRPr="007C0B9A">
              <w:rPr>
                <w:sz w:val="18"/>
              </w:rPr>
              <w:t>0 – 11</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2A8FE" w14:textId="77777777" w:rsidR="00A00A8E" w:rsidRPr="007C0B9A" w:rsidRDefault="00A00A8E" w:rsidP="00911F5C">
            <w:pPr>
              <w:pStyle w:val="Paragraph"/>
              <w:rPr>
                <w:sz w:val="18"/>
              </w:rPr>
            </w:pPr>
            <w:r w:rsidRPr="007C0B9A">
              <w:rPr>
                <w:sz w:val="18"/>
              </w:rPr>
              <w:t>0 – 11</w:t>
            </w:r>
          </w:p>
        </w:tc>
      </w:tr>
      <w:tr w:rsidR="00777FDC" w:rsidRPr="00B827B5" w14:paraId="3C32EBD9" w14:textId="77777777" w:rsidTr="007C0B9A">
        <w:trPr>
          <w:trHeight w:val="699"/>
        </w:trPr>
        <w:tc>
          <w:tcPr>
            <w:tcW w:w="120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4AF82A" w14:textId="77777777" w:rsidR="00A00A8E" w:rsidRPr="007C0B9A" w:rsidRDefault="00A00A8E" w:rsidP="00911F5C">
            <w:pPr>
              <w:pStyle w:val="Paragraph"/>
              <w:rPr>
                <w:sz w:val="18"/>
              </w:rPr>
            </w:pPr>
            <w:r w:rsidRPr="007C0B9A">
              <w:rPr>
                <w:sz w:val="18"/>
              </w:rPr>
              <w:t>Index of time-domain OCC</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F280A" w14:textId="77777777" w:rsidR="00A00A8E" w:rsidRPr="007C0B9A" w:rsidRDefault="00A00A8E" w:rsidP="00911F5C">
            <w:pPr>
              <w:pStyle w:val="Paragraph"/>
              <w:rPr>
                <w:sz w:val="18"/>
              </w:rPr>
            </w:pPr>
            <w:r w:rsidRPr="007C0B9A">
              <w:rPr>
                <w:sz w:val="18"/>
              </w:rPr>
              <w:t>Configurability</w:t>
            </w:r>
          </w:p>
        </w:tc>
        <w:tc>
          <w:tcPr>
            <w:tcW w:w="144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C4FFE18" w14:textId="77777777" w:rsidR="00A00A8E" w:rsidRPr="007C0B9A" w:rsidRDefault="00A00A8E" w:rsidP="00911F5C">
            <w:pPr>
              <w:pStyle w:val="Paragraph"/>
              <w:rPr>
                <w:sz w:val="18"/>
              </w:rPr>
            </w:pPr>
            <w:r w:rsidRPr="007C0B9A">
              <w:rPr>
                <w:sz w:val="18"/>
              </w:rPr>
              <w:t>N.A.</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3BF3A" w14:textId="77777777" w:rsidR="00A00A8E" w:rsidRPr="007C0B9A" w:rsidRDefault="00A00A8E" w:rsidP="00911F5C">
            <w:pPr>
              <w:pStyle w:val="Paragraph"/>
              <w:rPr>
                <w:sz w:val="18"/>
              </w:rPr>
            </w:pPr>
            <w:r w:rsidRPr="007C0B9A">
              <w:rPr>
                <w:rFonts w:ascii="SimSun" w:hAnsi="SimSun" w:hint="eastAsia"/>
                <w:sz w:val="18"/>
                <w:lang w:eastAsia="zh-CN"/>
              </w:rPr>
              <w:t>√</w:t>
            </w:r>
          </w:p>
          <w:p w14:paraId="7D5BEC1C" w14:textId="77777777" w:rsidR="00A00A8E" w:rsidRPr="007C0B9A" w:rsidRDefault="00A00A8E" w:rsidP="00911F5C">
            <w:pPr>
              <w:pStyle w:val="Paragraph"/>
              <w:rPr>
                <w:strike/>
                <w:sz w:val="18"/>
              </w:rPr>
            </w:pPr>
            <w:r w:rsidRPr="007C0B9A">
              <w:rPr>
                <w:strike/>
                <w:color w:val="FF0000"/>
                <w:sz w:val="18"/>
              </w:rPr>
              <w:t>(FFS if implicit derivation is also used)</w:t>
            </w:r>
          </w:p>
        </w:tc>
        <w:tc>
          <w:tcPr>
            <w:tcW w:w="144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A7DD86B" w14:textId="77777777" w:rsidR="00A00A8E" w:rsidRPr="007C0B9A" w:rsidRDefault="00A00A8E" w:rsidP="00911F5C">
            <w:pPr>
              <w:pStyle w:val="Paragraph"/>
              <w:rPr>
                <w:sz w:val="18"/>
              </w:rPr>
            </w:pPr>
            <w:r w:rsidRPr="007C0B9A">
              <w:rPr>
                <w:sz w:val="18"/>
              </w:rPr>
              <w:t>N.A.</w:t>
            </w:r>
          </w:p>
        </w:tc>
        <w:tc>
          <w:tcPr>
            <w:tcW w:w="14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8E47097" w14:textId="77777777" w:rsidR="00A00A8E" w:rsidRPr="007C0B9A" w:rsidRDefault="00A00A8E" w:rsidP="00911F5C">
            <w:pPr>
              <w:pStyle w:val="Paragraph"/>
              <w:rPr>
                <w:sz w:val="18"/>
              </w:rPr>
            </w:pPr>
            <w:r w:rsidRPr="007C0B9A">
              <w:rPr>
                <w:sz w:val="18"/>
              </w:rPr>
              <w:t>N.A.</w:t>
            </w:r>
          </w:p>
        </w:tc>
        <w:tc>
          <w:tcPr>
            <w:tcW w:w="131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EC02406" w14:textId="77777777" w:rsidR="00A00A8E" w:rsidRPr="007C0B9A" w:rsidRDefault="00A00A8E" w:rsidP="00911F5C">
            <w:pPr>
              <w:pStyle w:val="Paragraph"/>
              <w:rPr>
                <w:sz w:val="18"/>
              </w:rPr>
            </w:pPr>
            <w:r w:rsidRPr="007C0B9A">
              <w:rPr>
                <w:sz w:val="18"/>
              </w:rPr>
              <w:t>N.A.</w:t>
            </w:r>
          </w:p>
        </w:tc>
      </w:tr>
      <w:tr w:rsidR="00777FDC" w:rsidRPr="00B827B5" w14:paraId="4108C747" w14:textId="77777777" w:rsidTr="007C0B9A">
        <w:trPr>
          <w:trHeight w:val="46"/>
        </w:trPr>
        <w:tc>
          <w:tcPr>
            <w:tcW w:w="0" w:type="auto"/>
            <w:vMerge/>
            <w:tcBorders>
              <w:top w:val="nil"/>
              <w:left w:val="single" w:sz="8" w:space="0" w:color="auto"/>
              <w:bottom w:val="single" w:sz="8" w:space="0" w:color="auto"/>
              <w:right w:val="single" w:sz="8" w:space="0" w:color="auto"/>
            </w:tcBorders>
            <w:vAlign w:val="center"/>
            <w:hideMark/>
          </w:tcPr>
          <w:p w14:paraId="088EAC5E" w14:textId="77777777" w:rsidR="00A00A8E" w:rsidRPr="007C0B9A" w:rsidRDefault="00A00A8E" w:rsidP="00911F5C">
            <w:pPr>
              <w:pStyle w:val="Paragraph"/>
              <w:rPr>
                <w:rFonts w:ascii="Calibri" w:eastAsia="Calibri" w:hAnsi="Calibri" w:cs="Calibri"/>
                <w:sz w:val="18"/>
                <w:szCs w:val="22"/>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73F07" w14:textId="77777777" w:rsidR="00A00A8E" w:rsidRPr="007C0B9A" w:rsidRDefault="00A00A8E" w:rsidP="00911F5C">
            <w:pPr>
              <w:pStyle w:val="Paragraph"/>
              <w:rPr>
                <w:sz w:val="18"/>
              </w:rPr>
            </w:pPr>
            <w:r w:rsidRPr="007C0B9A">
              <w:rPr>
                <w:sz w:val="18"/>
              </w:rPr>
              <w:t>Value range</w:t>
            </w:r>
          </w:p>
        </w:tc>
        <w:tc>
          <w:tcPr>
            <w:tcW w:w="144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DB9E82D" w14:textId="77777777" w:rsidR="00A00A8E" w:rsidRPr="007C0B9A" w:rsidRDefault="00A00A8E" w:rsidP="00911F5C">
            <w:pPr>
              <w:pStyle w:val="Paragraph"/>
              <w:rPr>
                <w:sz w:val="18"/>
              </w:rPr>
            </w:pPr>
            <w:r w:rsidRPr="007C0B9A">
              <w:rPr>
                <w:sz w:val="18"/>
              </w:rPr>
              <w:t>N.A.</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CF11E" w14:textId="77777777" w:rsidR="00A00A8E" w:rsidRPr="007C0B9A" w:rsidRDefault="00A00A8E" w:rsidP="00911F5C">
            <w:pPr>
              <w:pStyle w:val="Paragraph"/>
              <w:rPr>
                <w:sz w:val="18"/>
              </w:rPr>
            </w:pPr>
            <w:r w:rsidRPr="007C0B9A">
              <w:rPr>
                <w:sz w:val="18"/>
              </w:rPr>
              <w:t>0 - 6</w:t>
            </w:r>
          </w:p>
        </w:tc>
        <w:tc>
          <w:tcPr>
            <w:tcW w:w="144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B8B05E2" w14:textId="77777777" w:rsidR="00A00A8E" w:rsidRPr="007C0B9A" w:rsidRDefault="00A00A8E" w:rsidP="00911F5C">
            <w:pPr>
              <w:pStyle w:val="Paragraph"/>
              <w:rPr>
                <w:sz w:val="18"/>
              </w:rPr>
            </w:pPr>
            <w:r w:rsidRPr="007C0B9A">
              <w:rPr>
                <w:sz w:val="18"/>
              </w:rPr>
              <w:t>N.A.</w:t>
            </w:r>
          </w:p>
        </w:tc>
        <w:tc>
          <w:tcPr>
            <w:tcW w:w="14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F6D7DD9" w14:textId="77777777" w:rsidR="00A00A8E" w:rsidRPr="007C0B9A" w:rsidRDefault="00A00A8E" w:rsidP="00911F5C">
            <w:pPr>
              <w:pStyle w:val="Paragraph"/>
              <w:rPr>
                <w:sz w:val="18"/>
              </w:rPr>
            </w:pPr>
            <w:r w:rsidRPr="007C0B9A">
              <w:rPr>
                <w:sz w:val="18"/>
              </w:rPr>
              <w:t>N.A.</w:t>
            </w:r>
          </w:p>
        </w:tc>
        <w:tc>
          <w:tcPr>
            <w:tcW w:w="131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681EA5E" w14:textId="77777777" w:rsidR="00A00A8E" w:rsidRPr="007C0B9A" w:rsidRDefault="00A00A8E" w:rsidP="00911F5C">
            <w:pPr>
              <w:pStyle w:val="Paragraph"/>
              <w:rPr>
                <w:sz w:val="18"/>
              </w:rPr>
            </w:pPr>
            <w:r w:rsidRPr="007C0B9A">
              <w:rPr>
                <w:sz w:val="18"/>
              </w:rPr>
              <w:t>N.A.</w:t>
            </w:r>
          </w:p>
        </w:tc>
      </w:tr>
    </w:tbl>
    <w:p w14:paraId="34A07AC3" w14:textId="425D9BC8" w:rsidR="00F9443A" w:rsidRPr="007C0B9A" w:rsidRDefault="00F9443A" w:rsidP="00224758">
      <w:pPr>
        <w:pStyle w:val="BodyText"/>
        <w:rPr>
          <w:lang w:eastAsia="zh-CN"/>
        </w:rPr>
      </w:pPr>
    </w:p>
    <w:p w14:paraId="2B8852FD" w14:textId="77777777" w:rsidR="003D1E54" w:rsidRDefault="003D1E54" w:rsidP="007C0B9A">
      <w:pPr>
        <w:pStyle w:val="Heading2"/>
        <w:rPr>
          <w:rFonts w:eastAsia="SimSun"/>
          <w:color w:val="000000"/>
          <w:lang w:eastAsia="zh-CN"/>
        </w:rPr>
      </w:pPr>
      <w:r>
        <w:rPr>
          <w:rFonts w:eastAsia="SimSun"/>
          <w:color w:val="000000"/>
          <w:lang w:eastAsia="zh-CN"/>
        </w:rPr>
        <w:t>Other configuration related to PUCCH formats</w:t>
      </w:r>
    </w:p>
    <w:p w14:paraId="14EFCC85" w14:textId="77777777" w:rsidR="00224758" w:rsidRDefault="00224758" w:rsidP="007C0B9A">
      <w:pPr>
        <w:pStyle w:val="Heading2"/>
        <w:numPr>
          <w:ilvl w:val="0"/>
          <w:numId w:val="0"/>
        </w:numPr>
        <w:rPr>
          <w:rFonts w:eastAsia="SimSun"/>
          <w:color w:val="000000"/>
          <w:lang w:eastAsia="zh-CN"/>
        </w:rPr>
      </w:pPr>
      <w:r w:rsidRPr="007C0B9A">
        <w:rPr>
          <w:rFonts w:ascii="Times New Roman" w:eastAsia="SimSun" w:hAnsi="Times New Roman" w:cs="Times New Roman"/>
          <w:b w:val="0"/>
          <w:color w:val="000000"/>
          <w:lang w:eastAsia="zh-CN"/>
        </w:rPr>
        <w:t>With respect to RRC par</w:t>
      </w:r>
      <w:r>
        <w:rPr>
          <w:rFonts w:ascii="Times New Roman" w:eastAsia="SimSun" w:hAnsi="Times New Roman" w:cs="Times New Roman"/>
          <w:b w:val="0"/>
          <w:color w:val="000000"/>
          <w:lang w:eastAsia="zh-CN"/>
        </w:rPr>
        <w:t>ameters, there are few parameters that are agreed to be configured but the details related to their corresponding value range is missing. One is related to the CSI and SR configuration and the other is related to the maximum configured code rate per PUCCH format where for the latter we propose to reuse the LTE values. Hence the following proposal is to address these open issues:</w:t>
      </w:r>
    </w:p>
    <w:p w14:paraId="418618A4" w14:textId="2965FB29" w:rsidR="00224758" w:rsidRDefault="00224758" w:rsidP="007C0B9A">
      <w:pPr>
        <w:pStyle w:val="Heading2"/>
        <w:numPr>
          <w:ilvl w:val="0"/>
          <w:numId w:val="0"/>
        </w:numPr>
        <w:rPr>
          <w:rFonts w:eastAsia="SimSun"/>
          <w:color w:val="000000"/>
          <w:lang w:eastAsia="zh-CN"/>
        </w:rPr>
      </w:pPr>
      <w:r w:rsidRPr="007C0B9A">
        <w:rPr>
          <w:rFonts w:ascii="Times New Roman" w:eastAsia="SimSun" w:hAnsi="Times New Roman" w:cs="Times New Roman"/>
          <w:color w:val="000000"/>
          <w:lang w:eastAsia="zh-CN"/>
        </w:rPr>
        <w:t>Proposal</w:t>
      </w:r>
      <w:r w:rsidR="00737EBC" w:rsidRPr="007C0B9A">
        <w:rPr>
          <w:rFonts w:ascii="Times New Roman" w:eastAsia="SimSun" w:hAnsi="Times New Roman" w:cs="Times New Roman"/>
          <w:color w:val="000000"/>
          <w:lang w:eastAsia="zh-CN"/>
        </w:rPr>
        <w:t xml:space="preserve"> 5</w:t>
      </w:r>
      <w:r w:rsidRPr="007C0B9A">
        <w:rPr>
          <w:rFonts w:ascii="Times New Roman" w:eastAsia="SimSun" w:hAnsi="Times New Roman" w:cs="Times New Roman"/>
          <w:color w:val="000000"/>
          <w:lang w:eastAsia="zh-CN"/>
        </w:rPr>
        <w:t>:</w:t>
      </w:r>
    </w:p>
    <w:p w14:paraId="48612963" w14:textId="682D4ECC" w:rsidR="00387714" w:rsidRDefault="00387714" w:rsidP="007C0B9A">
      <w:pPr>
        <w:pStyle w:val="BodyText"/>
        <w:numPr>
          <w:ilvl w:val="0"/>
          <w:numId w:val="44"/>
        </w:numPr>
        <w:rPr>
          <w:lang w:eastAsia="zh-CN"/>
        </w:rPr>
      </w:pPr>
      <w:r>
        <w:rPr>
          <w:lang w:eastAsia="zh-CN"/>
        </w:rPr>
        <w:t xml:space="preserve">Define the following </w:t>
      </w:r>
      <w:r w:rsidR="008F1EA7">
        <w:rPr>
          <w:lang w:eastAsia="zh-CN"/>
        </w:rPr>
        <w:t>value ranges for the RRC parameters listed below:</w:t>
      </w:r>
    </w:p>
    <w:tbl>
      <w:tblPr>
        <w:tblStyle w:val="TableGrid"/>
        <w:tblW w:w="0" w:type="auto"/>
        <w:tblInd w:w="720" w:type="dxa"/>
        <w:tblLook w:val="04A0" w:firstRow="1" w:lastRow="0" w:firstColumn="1" w:lastColumn="0" w:noHBand="0" w:noVBand="1"/>
      </w:tblPr>
      <w:tblGrid>
        <w:gridCol w:w="3103"/>
        <w:gridCol w:w="5239"/>
      </w:tblGrid>
      <w:tr w:rsidR="008F1EA7" w14:paraId="70AF0E74" w14:textId="77777777" w:rsidTr="007C0B9A">
        <w:tc>
          <w:tcPr>
            <w:tcW w:w="3103" w:type="dxa"/>
            <w:shd w:val="clear" w:color="auto" w:fill="BFBFBF" w:themeFill="background1" w:themeFillShade="BF"/>
          </w:tcPr>
          <w:p w14:paraId="1E5E0BB8" w14:textId="655645C5" w:rsidR="008F1EA7" w:rsidRPr="007C0B9A" w:rsidRDefault="008F1EA7" w:rsidP="007C0B9A">
            <w:pPr>
              <w:pStyle w:val="BodyText"/>
              <w:jc w:val="center"/>
              <w:rPr>
                <w:b/>
                <w:lang w:eastAsia="zh-CN"/>
              </w:rPr>
            </w:pPr>
            <w:r w:rsidRPr="007C0B9A">
              <w:rPr>
                <w:b/>
                <w:lang w:eastAsia="zh-CN"/>
              </w:rPr>
              <w:t>RRC parameters</w:t>
            </w:r>
          </w:p>
        </w:tc>
        <w:tc>
          <w:tcPr>
            <w:tcW w:w="5239" w:type="dxa"/>
            <w:shd w:val="clear" w:color="auto" w:fill="BFBFBF" w:themeFill="background1" w:themeFillShade="BF"/>
          </w:tcPr>
          <w:p w14:paraId="18F456B5" w14:textId="71CECDA4" w:rsidR="008F1EA7" w:rsidRPr="007C0B9A" w:rsidRDefault="008F1EA7" w:rsidP="007C0B9A">
            <w:pPr>
              <w:pStyle w:val="BodyText"/>
              <w:jc w:val="center"/>
              <w:rPr>
                <w:b/>
                <w:lang w:eastAsia="zh-CN"/>
              </w:rPr>
            </w:pPr>
            <w:r w:rsidRPr="007C0B9A">
              <w:rPr>
                <w:b/>
                <w:lang w:eastAsia="zh-CN"/>
              </w:rPr>
              <w:t>Value range</w:t>
            </w:r>
          </w:p>
        </w:tc>
      </w:tr>
      <w:tr w:rsidR="008F1EA7" w14:paraId="4CAAF21F" w14:textId="77777777" w:rsidTr="007C0B9A">
        <w:tc>
          <w:tcPr>
            <w:tcW w:w="3103" w:type="dxa"/>
          </w:tcPr>
          <w:p w14:paraId="06CA7AE5" w14:textId="7DA6EFBC" w:rsidR="008F1EA7" w:rsidRDefault="003E2501" w:rsidP="007C0B9A">
            <w:pPr>
              <w:pStyle w:val="BodyText"/>
              <w:rPr>
                <w:lang w:eastAsia="zh-CN"/>
              </w:rPr>
            </w:pPr>
            <w:r>
              <w:rPr>
                <w:lang w:eastAsia="zh-CN"/>
              </w:rPr>
              <w:t>PUCCH-F0</w:t>
            </w:r>
            <w:r w:rsidR="008F1EA7" w:rsidRPr="008F1EA7">
              <w:rPr>
                <w:lang w:eastAsia="zh-CN"/>
              </w:rPr>
              <w:t>-maximum-coderate</w:t>
            </w:r>
          </w:p>
        </w:tc>
        <w:tc>
          <w:tcPr>
            <w:tcW w:w="5239" w:type="dxa"/>
          </w:tcPr>
          <w:p w14:paraId="20D95552" w14:textId="5A838AA5" w:rsidR="008F1EA7" w:rsidRDefault="003E2501" w:rsidP="007C0B9A">
            <w:pPr>
              <w:pStyle w:val="BodyText"/>
              <w:rPr>
                <w:lang w:eastAsia="zh-CN"/>
              </w:rPr>
            </w:pPr>
            <w:r>
              <w:rPr>
                <w:lang w:eastAsia="zh-CN"/>
              </w:rPr>
              <w:t>{0.08, 0.15, 0.25, 0.35, 0.45, 0.60, 0.80, Reserved}</w:t>
            </w:r>
          </w:p>
        </w:tc>
      </w:tr>
      <w:tr w:rsidR="003E2501" w14:paraId="1F33B8AA" w14:textId="77777777" w:rsidTr="007C0B9A">
        <w:tc>
          <w:tcPr>
            <w:tcW w:w="3103" w:type="dxa"/>
          </w:tcPr>
          <w:p w14:paraId="5517661A" w14:textId="55A52489" w:rsidR="003E2501" w:rsidRDefault="003E2501" w:rsidP="007C0B9A">
            <w:pPr>
              <w:pStyle w:val="BodyText"/>
              <w:rPr>
                <w:lang w:eastAsia="zh-CN"/>
              </w:rPr>
            </w:pPr>
            <w:r>
              <w:rPr>
                <w:lang w:eastAsia="zh-CN"/>
              </w:rPr>
              <w:t>PUCCH-F1</w:t>
            </w:r>
            <w:r w:rsidRPr="008F1EA7">
              <w:rPr>
                <w:lang w:eastAsia="zh-CN"/>
              </w:rPr>
              <w:t>-maximum-coderate</w:t>
            </w:r>
          </w:p>
        </w:tc>
        <w:tc>
          <w:tcPr>
            <w:tcW w:w="5239" w:type="dxa"/>
          </w:tcPr>
          <w:p w14:paraId="7DB4E149" w14:textId="2073AB42" w:rsidR="003E2501" w:rsidRDefault="003E2501" w:rsidP="007C0B9A">
            <w:pPr>
              <w:pStyle w:val="BodyText"/>
              <w:rPr>
                <w:lang w:eastAsia="zh-CN"/>
              </w:rPr>
            </w:pPr>
            <w:r>
              <w:rPr>
                <w:lang w:eastAsia="zh-CN"/>
              </w:rPr>
              <w:t>{0.08, 0.15, 0.25, 0.35, 0.45, 0.60, 0.80, Reserved}</w:t>
            </w:r>
          </w:p>
        </w:tc>
      </w:tr>
      <w:tr w:rsidR="003E2501" w14:paraId="7D2F4FB4" w14:textId="77777777" w:rsidTr="007C0B9A">
        <w:tc>
          <w:tcPr>
            <w:tcW w:w="3103" w:type="dxa"/>
          </w:tcPr>
          <w:p w14:paraId="1E401113" w14:textId="2E72EE4E" w:rsidR="003E2501" w:rsidRDefault="003E2501" w:rsidP="007C0B9A">
            <w:pPr>
              <w:pStyle w:val="BodyText"/>
              <w:rPr>
                <w:lang w:eastAsia="zh-CN"/>
              </w:rPr>
            </w:pPr>
            <w:r>
              <w:rPr>
                <w:lang w:eastAsia="zh-CN"/>
              </w:rPr>
              <w:t>PUCCH-F2</w:t>
            </w:r>
            <w:r w:rsidRPr="008F1EA7">
              <w:rPr>
                <w:lang w:eastAsia="zh-CN"/>
              </w:rPr>
              <w:t>-maximum-coderate</w:t>
            </w:r>
          </w:p>
        </w:tc>
        <w:tc>
          <w:tcPr>
            <w:tcW w:w="5239" w:type="dxa"/>
          </w:tcPr>
          <w:p w14:paraId="1ADBCC0A" w14:textId="15EEF365" w:rsidR="003E2501" w:rsidRDefault="003E2501" w:rsidP="007C0B9A">
            <w:pPr>
              <w:pStyle w:val="BodyText"/>
              <w:rPr>
                <w:lang w:eastAsia="zh-CN"/>
              </w:rPr>
            </w:pPr>
            <w:r>
              <w:rPr>
                <w:lang w:eastAsia="zh-CN"/>
              </w:rPr>
              <w:t>{0.08, 0.15, 0.25, 0.35, 0.45, 0.60, 0.80, Reserved}</w:t>
            </w:r>
          </w:p>
        </w:tc>
      </w:tr>
      <w:tr w:rsidR="003E2501" w14:paraId="5C63E882" w14:textId="77777777" w:rsidTr="007C0B9A">
        <w:tc>
          <w:tcPr>
            <w:tcW w:w="3103" w:type="dxa"/>
          </w:tcPr>
          <w:p w14:paraId="1B11B5D0" w14:textId="18F3E65A" w:rsidR="003E2501" w:rsidRDefault="003E2501" w:rsidP="007C0B9A">
            <w:pPr>
              <w:pStyle w:val="BodyText"/>
              <w:rPr>
                <w:lang w:eastAsia="zh-CN"/>
              </w:rPr>
            </w:pPr>
            <w:r>
              <w:rPr>
                <w:lang w:eastAsia="zh-CN"/>
              </w:rPr>
              <w:t>PUCCH-F3</w:t>
            </w:r>
            <w:r w:rsidRPr="008F1EA7">
              <w:rPr>
                <w:lang w:eastAsia="zh-CN"/>
              </w:rPr>
              <w:t>-maximum-coderate</w:t>
            </w:r>
          </w:p>
        </w:tc>
        <w:tc>
          <w:tcPr>
            <w:tcW w:w="5239" w:type="dxa"/>
          </w:tcPr>
          <w:p w14:paraId="1178A523" w14:textId="38811E49" w:rsidR="003E2501" w:rsidRDefault="003E2501" w:rsidP="007C0B9A">
            <w:pPr>
              <w:pStyle w:val="BodyText"/>
              <w:rPr>
                <w:lang w:eastAsia="zh-CN"/>
              </w:rPr>
            </w:pPr>
            <w:r>
              <w:rPr>
                <w:lang w:eastAsia="zh-CN"/>
              </w:rPr>
              <w:t>{0.08, 0.15, 0.25, 0.35, 0.45, 0.60, 0.80, Reserved}</w:t>
            </w:r>
          </w:p>
        </w:tc>
      </w:tr>
      <w:tr w:rsidR="003E2501" w14:paraId="252C31F5" w14:textId="77777777" w:rsidTr="007C0B9A">
        <w:tc>
          <w:tcPr>
            <w:tcW w:w="3103" w:type="dxa"/>
          </w:tcPr>
          <w:p w14:paraId="7FDBB749" w14:textId="0E322EA6" w:rsidR="003E2501" w:rsidRDefault="003E2501" w:rsidP="007C0B9A">
            <w:pPr>
              <w:pStyle w:val="BodyText"/>
              <w:rPr>
                <w:lang w:eastAsia="zh-CN"/>
              </w:rPr>
            </w:pPr>
            <w:r w:rsidRPr="008F1EA7">
              <w:rPr>
                <w:lang w:eastAsia="zh-CN"/>
              </w:rPr>
              <w:t>PUCCH-F4-maximum-coderate</w:t>
            </w:r>
          </w:p>
        </w:tc>
        <w:tc>
          <w:tcPr>
            <w:tcW w:w="5239" w:type="dxa"/>
          </w:tcPr>
          <w:p w14:paraId="2B137996" w14:textId="3BF334A4" w:rsidR="003E2501" w:rsidRDefault="003E2501" w:rsidP="007C0B9A">
            <w:pPr>
              <w:pStyle w:val="BodyText"/>
              <w:rPr>
                <w:lang w:eastAsia="zh-CN"/>
              </w:rPr>
            </w:pPr>
            <w:r>
              <w:rPr>
                <w:lang w:eastAsia="zh-CN"/>
              </w:rPr>
              <w:t>{0.08, 0.15, 0.25, 0.35, 0.45, 0.60, 0.80, Reserved}</w:t>
            </w:r>
          </w:p>
        </w:tc>
      </w:tr>
      <w:tr w:rsidR="003E2501" w14:paraId="11625300" w14:textId="77777777" w:rsidTr="007C0B9A">
        <w:tc>
          <w:tcPr>
            <w:tcW w:w="3103" w:type="dxa"/>
          </w:tcPr>
          <w:p w14:paraId="2B853BE7" w14:textId="1472D692" w:rsidR="003E2501" w:rsidRDefault="003E2501" w:rsidP="007C0B9A">
            <w:pPr>
              <w:pStyle w:val="BodyText"/>
              <w:rPr>
                <w:lang w:eastAsia="zh-CN"/>
              </w:rPr>
            </w:pPr>
            <w:r>
              <w:rPr>
                <w:lang w:eastAsia="zh-CN"/>
              </w:rPr>
              <w:t>SR-resource</w:t>
            </w:r>
          </w:p>
        </w:tc>
        <w:tc>
          <w:tcPr>
            <w:tcW w:w="5239" w:type="dxa"/>
          </w:tcPr>
          <w:p w14:paraId="3157D3BA" w14:textId="036AB15D" w:rsidR="003E2501" w:rsidRDefault="003E2501" w:rsidP="007C0B9A">
            <w:pPr>
              <w:pStyle w:val="BodyText"/>
              <w:rPr>
                <w:lang w:eastAsia="zh-CN"/>
              </w:rPr>
            </w:pPr>
            <w:r w:rsidRPr="008F1EA7">
              <w:rPr>
                <w:lang w:eastAsia="zh-CN"/>
              </w:rPr>
              <w:t>PUCCH-resource-config-PF0</w:t>
            </w:r>
            <w:r>
              <w:rPr>
                <w:lang w:eastAsia="zh-CN"/>
              </w:rPr>
              <w:t>, PUCCH-resource-config-PF1</w:t>
            </w:r>
          </w:p>
        </w:tc>
      </w:tr>
      <w:tr w:rsidR="003E2501" w14:paraId="1C9A115C" w14:textId="77777777" w:rsidTr="007C0B9A">
        <w:tc>
          <w:tcPr>
            <w:tcW w:w="3103" w:type="dxa"/>
          </w:tcPr>
          <w:p w14:paraId="0416E4F8" w14:textId="0653B28A" w:rsidR="003E2501" w:rsidRDefault="003E2501" w:rsidP="007C0B9A">
            <w:pPr>
              <w:pStyle w:val="BodyText"/>
              <w:rPr>
                <w:lang w:eastAsia="zh-CN"/>
              </w:rPr>
            </w:pPr>
            <w:r w:rsidRPr="008F1EA7">
              <w:rPr>
                <w:lang w:eastAsia="zh-CN"/>
              </w:rPr>
              <w:t>CSIResourceConfig</w:t>
            </w:r>
          </w:p>
        </w:tc>
        <w:tc>
          <w:tcPr>
            <w:tcW w:w="5239" w:type="dxa"/>
          </w:tcPr>
          <w:p w14:paraId="7D5AB9E2" w14:textId="36888C8B" w:rsidR="003E2501" w:rsidRDefault="003E2501" w:rsidP="007C0B9A">
            <w:pPr>
              <w:pStyle w:val="BodyText"/>
              <w:rPr>
                <w:lang w:eastAsia="zh-CN"/>
              </w:rPr>
            </w:pPr>
            <w:r>
              <w:rPr>
                <w:lang w:eastAsia="zh-CN"/>
              </w:rPr>
              <w:t>PUCCH-resource-config-PF2, PUCCH-resource-config-PF3, PUCCH-resource-config-PF4</w:t>
            </w:r>
          </w:p>
        </w:tc>
      </w:tr>
    </w:tbl>
    <w:p w14:paraId="1FF9DC05" w14:textId="77777777" w:rsidR="00F924C5" w:rsidRPr="007371DC" w:rsidRDefault="00F924C5" w:rsidP="007C0B9A">
      <w:pPr>
        <w:pStyle w:val="Heading2"/>
        <w:numPr>
          <w:ilvl w:val="0"/>
          <w:numId w:val="0"/>
        </w:numPr>
      </w:pPr>
    </w:p>
    <w:p w14:paraId="728297CC" w14:textId="77777777" w:rsidR="007A018A" w:rsidRDefault="007A018A" w:rsidP="007A018A">
      <w:pPr>
        <w:pStyle w:val="Heading1"/>
      </w:pPr>
      <w:r>
        <w:t>Conclusion</w:t>
      </w:r>
      <w:r w:rsidR="008847A2">
        <w:t>s</w:t>
      </w:r>
    </w:p>
    <w:p w14:paraId="0F6B8386" w14:textId="77777777" w:rsidR="003E2501" w:rsidRDefault="003E2501" w:rsidP="003E2501">
      <w:pPr>
        <w:pStyle w:val="BodyText"/>
      </w:pPr>
      <w:r w:rsidRPr="007C0B9A">
        <w:t xml:space="preserve">In this </w:t>
      </w:r>
      <w:r>
        <w:t>contribution we address our view regarding the resource allocation for PUCCH and propose the following:</w:t>
      </w:r>
    </w:p>
    <w:p w14:paraId="6469A9CC" w14:textId="6262FD30" w:rsidR="003E2501" w:rsidRDefault="003E2501" w:rsidP="003E2501">
      <w:pPr>
        <w:pStyle w:val="BodyText"/>
      </w:pPr>
      <w:r>
        <w:rPr>
          <w:b/>
        </w:rPr>
        <w:t xml:space="preserve">Proposal 1: </w:t>
      </w:r>
    </w:p>
    <w:p w14:paraId="44A3EB79" w14:textId="655AAE8D" w:rsidR="003E2501" w:rsidRPr="00955C76" w:rsidRDefault="003E2501" w:rsidP="003E2501">
      <w:pPr>
        <w:pStyle w:val="BodyText"/>
        <w:numPr>
          <w:ilvl w:val="0"/>
          <w:numId w:val="44"/>
        </w:numPr>
        <w:rPr>
          <w:rFonts w:eastAsia="SimSun"/>
          <w:color w:val="000000"/>
          <w:lang w:eastAsia="zh-CN"/>
        </w:rPr>
      </w:pPr>
      <w:r w:rsidRPr="00955C76">
        <w:rPr>
          <w:rFonts w:eastAsia="SimSun" w:hint="eastAsia"/>
          <w:color w:val="000000"/>
          <w:lang w:eastAsia="zh-CN"/>
        </w:rPr>
        <w:t>A</w:t>
      </w:r>
      <w:r w:rsidR="00BB7484">
        <w:rPr>
          <w:rFonts w:eastAsia="SimSun"/>
          <w:color w:val="000000"/>
          <w:lang w:eastAsia="zh-CN"/>
        </w:rPr>
        <w:t xml:space="preserve"> </w:t>
      </w:r>
      <w:r w:rsidRPr="00955C76">
        <w:rPr>
          <w:rFonts w:eastAsia="SimSun" w:hint="eastAsia"/>
          <w:color w:val="000000"/>
          <w:lang w:eastAsia="zh-CN"/>
        </w:rPr>
        <w:t xml:space="preserve">UE can select one PUCCH resource set from multiple configured PUCCH resource sets based on </w:t>
      </w:r>
      <w:r w:rsidRPr="00955C76">
        <w:rPr>
          <w:rFonts w:eastAsia="SimSun"/>
          <w:color w:val="000000"/>
          <w:lang w:eastAsia="zh-CN"/>
        </w:rPr>
        <w:t>the</w:t>
      </w:r>
      <w:r w:rsidRPr="00955C76">
        <w:rPr>
          <w:rFonts w:eastAsia="SimSun" w:hint="eastAsia"/>
          <w:color w:val="000000"/>
          <w:lang w:eastAsia="zh-CN"/>
        </w:rPr>
        <w:t xml:space="preserve"> UCI payload size </w:t>
      </w:r>
      <w:r>
        <w:rPr>
          <w:rFonts w:eastAsia="SimSun"/>
          <w:color w:val="000000"/>
          <w:lang w:eastAsia="zh-CN"/>
        </w:rPr>
        <w:t>where</w:t>
      </w:r>
    </w:p>
    <w:p w14:paraId="5F8D5E2B" w14:textId="77777777" w:rsidR="003E2501" w:rsidRPr="00224758" w:rsidRDefault="003E2501" w:rsidP="003E2501">
      <w:pPr>
        <w:pStyle w:val="BodyText"/>
        <w:numPr>
          <w:ilvl w:val="1"/>
          <w:numId w:val="44"/>
        </w:numPr>
        <w:rPr>
          <w:rFonts w:eastAsia="SimSun"/>
          <w:color w:val="000000"/>
          <w:lang w:eastAsia="zh-CN"/>
        </w:rPr>
      </w:pPr>
      <w:r>
        <w:rPr>
          <w:rFonts w:eastAsia="SimSun"/>
          <w:color w:val="000000"/>
          <w:lang w:eastAsia="zh-CN"/>
        </w:rPr>
        <w:t xml:space="preserve">For </w:t>
      </w:r>
      <w:r w:rsidRPr="00911F5C">
        <w:rPr>
          <w:rFonts w:eastAsia="SimSun" w:hint="eastAsia"/>
          <w:i/>
          <w:color w:val="000000"/>
          <w:lang w:eastAsia="zh-CN"/>
        </w:rPr>
        <w:t>K</w:t>
      </w:r>
      <w:r w:rsidRPr="00955C76">
        <w:rPr>
          <w:rFonts w:eastAsia="SimSun" w:hint="eastAsia"/>
          <w:color w:val="000000"/>
          <w:lang w:eastAsia="zh-CN"/>
        </w:rPr>
        <w:t xml:space="preserve"> PUCCH resource sets</w:t>
      </w:r>
      <w:r>
        <w:rPr>
          <w:rFonts w:eastAsia="SimSun"/>
          <w:color w:val="000000"/>
          <w:lang w:eastAsia="zh-CN"/>
        </w:rPr>
        <w:t>,</w:t>
      </w:r>
      <w:r w:rsidRPr="00955C76">
        <w:rPr>
          <w:rFonts w:eastAsia="SimSun" w:hint="eastAsia"/>
          <w:color w:val="000000"/>
          <w:lang w:eastAsia="zh-CN"/>
        </w:rPr>
        <w:t xml:space="preserve"> </w:t>
      </w:r>
      <w:r>
        <w:rPr>
          <w:rFonts w:eastAsia="SimSun"/>
          <w:color w:val="000000"/>
          <w:lang w:eastAsia="zh-CN"/>
        </w:rPr>
        <w:t xml:space="preserve">the </w:t>
      </w:r>
      <w:r w:rsidRPr="00955C76">
        <w:rPr>
          <w:rFonts w:eastAsia="SimSun" w:hint="eastAsia"/>
          <w:color w:val="000000"/>
          <w:lang w:eastAsia="zh-CN"/>
        </w:rPr>
        <w:t xml:space="preserve">PUCCH resource set </w:t>
      </w:r>
      <w:r w:rsidRPr="00911F5C">
        <w:rPr>
          <w:rFonts w:eastAsia="SimSun" w:hint="eastAsia"/>
          <w:i/>
          <w:color w:val="000000"/>
          <w:lang w:eastAsia="zh-CN"/>
        </w:rPr>
        <w:t>i</w:t>
      </w:r>
      <w:r w:rsidRPr="00955C76">
        <w:rPr>
          <w:rFonts w:eastAsia="SimSun" w:hint="eastAsia"/>
          <w:color w:val="000000"/>
          <w:lang w:eastAsia="zh-CN"/>
        </w:rPr>
        <w:t xml:space="preserve"> for </w:t>
      </w:r>
      <w:r>
        <w:rPr>
          <w:rFonts w:eastAsia="SimSun"/>
          <w:color w:val="000000"/>
          <w:lang w:eastAsia="zh-CN"/>
        </w:rPr>
        <w:t xml:space="preserve">includes the configuration of PUCCH formats where each can be used to transmit </w:t>
      </w:r>
      <w:r w:rsidRPr="00911F5C">
        <w:rPr>
          <w:rFonts w:eastAsia="SimSun" w:hint="eastAsia"/>
          <w:i/>
          <w:color w:val="000000"/>
          <w:lang w:eastAsia="zh-CN"/>
        </w:rPr>
        <w:t>N</w:t>
      </w:r>
      <w:r w:rsidRPr="00911F5C">
        <w:rPr>
          <w:rFonts w:eastAsia="SimSun" w:hint="eastAsia"/>
          <w:i/>
          <w:color w:val="000000"/>
          <w:vertAlign w:val="subscript"/>
          <w:lang w:eastAsia="zh-CN"/>
        </w:rPr>
        <w:t>i</w:t>
      </w:r>
      <w:r w:rsidRPr="00955C76">
        <w:rPr>
          <w:rFonts w:eastAsia="SimSun" w:hint="eastAsia"/>
          <w:color w:val="000000"/>
          <w:lang w:eastAsia="zh-CN"/>
        </w:rPr>
        <w:t xml:space="preserve"> </w:t>
      </w:r>
      <w:r>
        <w:rPr>
          <w:rFonts w:eastAsia="SimSun"/>
          <w:color w:val="000000"/>
          <w:lang w:eastAsia="zh-CN"/>
        </w:rPr>
        <w:t>to</w:t>
      </w:r>
      <w:r w:rsidRPr="00955C76">
        <w:rPr>
          <w:rFonts w:eastAsia="SimSun" w:hint="eastAsia"/>
          <w:color w:val="000000"/>
          <w:lang w:eastAsia="zh-CN"/>
        </w:rPr>
        <w:t xml:space="preserve"> </w:t>
      </w:r>
      <w:r w:rsidRPr="00911F5C">
        <w:rPr>
          <w:rFonts w:eastAsia="SimSun" w:hint="eastAsia"/>
          <w:i/>
          <w:color w:val="000000"/>
          <w:lang w:eastAsia="zh-CN"/>
        </w:rPr>
        <w:t>N</w:t>
      </w:r>
      <w:r w:rsidRPr="00911F5C">
        <w:rPr>
          <w:rFonts w:eastAsia="SimSun" w:hint="eastAsia"/>
          <w:i/>
          <w:color w:val="000000"/>
          <w:vertAlign w:val="subscript"/>
          <w:lang w:eastAsia="zh-CN"/>
        </w:rPr>
        <w:t>i+1</w:t>
      </w:r>
      <w:r w:rsidRPr="00224758">
        <w:rPr>
          <w:rFonts w:eastAsia="SimSun" w:hint="eastAsia"/>
          <w:color w:val="000000"/>
          <w:lang w:eastAsia="zh-CN"/>
        </w:rPr>
        <w:t>-1</w:t>
      </w:r>
      <w:r>
        <w:rPr>
          <w:rFonts w:eastAsia="SimSun"/>
          <w:color w:val="000000"/>
          <w:lang w:eastAsia="zh-CN"/>
        </w:rPr>
        <w:t xml:space="preserve"> UCI</w:t>
      </w:r>
      <w:r w:rsidRPr="00955C76">
        <w:rPr>
          <w:rFonts w:eastAsia="SimSun" w:hint="eastAsia"/>
          <w:color w:val="000000"/>
          <w:lang w:eastAsia="zh-CN"/>
        </w:rPr>
        <w:t xml:space="preserve"> bits </w:t>
      </w:r>
      <w:r>
        <w:rPr>
          <w:rFonts w:eastAsia="SimSun"/>
          <w:color w:val="000000"/>
          <w:lang w:eastAsia="zh-CN"/>
        </w:rPr>
        <w:t xml:space="preserve">for </w:t>
      </w:r>
      <w:r w:rsidRPr="00911F5C">
        <w:rPr>
          <w:rFonts w:eastAsia="SimSun" w:hint="eastAsia"/>
          <w:i/>
          <w:color w:val="000000"/>
          <w:lang w:eastAsia="zh-CN"/>
        </w:rPr>
        <w:t>i=</w:t>
      </w:r>
      <w:r w:rsidRPr="00224758">
        <w:rPr>
          <w:rFonts w:eastAsia="SimSun" w:hint="eastAsia"/>
          <w:color w:val="000000"/>
          <w:lang w:eastAsia="zh-CN"/>
        </w:rPr>
        <w:t>0</w:t>
      </w:r>
      <w:r w:rsidRPr="00911F5C">
        <w:rPr>
          <w:rFonts w:eastAsia="SimSun" w:hint="eastAsia"/>
          <w:i/>
          <w:color w:val="000000"/>
          <w:lang w:eastAsia="zh-CN"/>
        </w:rPr>
        <w:t xml:space="preserve">, </w:t>
      </w:r>
      <w:r w:rsidRPr="00911F5C">
        <w:rPr>
          <w:rFonts w:eastAsia="SimSun"/>
          <w:i/>
          <w:color w:val="000000"/>
          <w:lang w:eastAsia="zh-CN"/>
        </w:rPr>
        <w:t>…</w:t>
      </w:r>
      <w:r w:rsidRPr="00911F5C">
        <w:rPr>
          <w:rFonts w:eastAsia="SimSun" w:hint="eastAsia"/>
          <w:i/>
          <w:color w:val="000000"/>
          <w:lang w:eastAsia="zh-CN"/>
        </w:rPr>
        <w:t>, K-1</w:t>
      </w:r>
      <w:r>
        <w:rPr>
          <w:rFonts w:eastAsia="SimSun"/>
          <w:i/>
          <w:color w:val="000000"/>
          <w:lang w:eastAsia="zh-CN"/>
        </w:rPr>
        <w:t xml:space="preserve"> </w:t>
      </w:r>
      <w:r w:rsidRPr="00911F5C">
        <w:rPr>
          <w:rFonts w:eastAsia="SimSun"/>
          <w:color w:val="000000"/>
          <w:lang w:eastAsia="zh-CN"/>
        </w:rPr>
        <w:t>and</w:t>
      </w:r>
      <w:r>
        <w:rPr>
          <w:rFonts w:eastAsia="SimSun"/>
          <w:i/>
          <w:color w:val="000000"/>
          <w:lang w:eastAsia="zh-CN"/>
        </w:rPr>
        <w:t xml:space="preserve"> </w:t>
      </w:r>
      <w:r w:rsidRPr="00911F5C">
        <w:rPr>
          <w:rFonts w:eastAsia="SimSun" w:hint="eastAsia"/>
          <w:i/>
          <w:color w:val="000000"/>
          <w:lang w:eastAsia="zh-CN"/>
        </w:rPr>
        <w:t>N</w:t>
      </w:r>
      <w:r w:rsidRPr="00911F5C">
        <w:rPr>
          <w:rFonts w:eastAsia="SimSun" w:hint="eastAsia"/>
          <w:i/>
          <w:color w:val="000000"/>
          <w:vertAlign w:val="subscript"/>
          <w:lang w:eastAsia="zh-CN"/>
        </w:rPr>
        <w:t>0</w:t>
      </w:r>
      <w:r w:rsidRPr="00911F5C">
        <w:rPr>
          <w:rFonts w:eastAsia="SimSun" w:hint="eastAsia"/>
          <w:i/>
          <w:color w:val="000000"/>
          <w:lang w:eastAsia="zh-CN"/>
        </w:rPr>
        <w:t>=</w:t>
      </w:r>
      <w:r w:rsidRPr="00224758">
        <w:rPr>
          <w:rFonts w:eastAsia="SimSun" w:hint="eastAsia"/>
          <w:color w:val="000000"/>
          <w:lang w:eastAsia="zh-CN"/>
        </w:rPr>
        <w:t>1.</w:t>
      </w:r>
    </w:p>
    <w:p w14:paraId="4D626FF6" w14:textId="77777777" w:rsidR="003E2501" w:rsidRPr="00955C76" w:rsidRDefault="003E2501" w:rsidP="003E2501">
      <w:pPr>
        <w:pStyle w:val="BodyText"/>
        <w:numPr>
          <w:ilvl w:val="1"/>
          <w:numId w:val="44"/>
        </w:numPr>
        <w:rPr>
          <w:rFonts w:eastAsia="SimSun"/>
          <w:color w:val="000000"/>
          <w:lang w:eastAsia="zh-CN"/>
        </w:rPr>
      </w:pPr>
      <w:r w:rsidRPr="00955C76">
        <w:rPr>
          <w:rFonts w:eastAsia="SimSun" w:hint="eastAsia"/>
          <w:color w:val="000000"/>
          <w:lang w:eastAsia="zh-CN"/>
        </w:rPr>
        <w:t xml:space="preserve">If </w:t>
      </w:r>
      <w:r w:rsidRPr="00911F5C">
        <w:rPr>
          <w:rFonts w:eastAsia="SimSun" w:hint="eastAsia"/>
          <w:i/>
          <w:color w:val="000000"/>
          <w:lang w:eastAsia="zh-CN"/>
        </w:rPr>
        <w:t xml:space="preserve">K &gt; </w:t>
      </w:r>
      <w:r w:rsidRPr="00911F5C">
        <w:rPr>
          <w:rFonts w:eastAsia="SimSun"/>
          <w:i/>
          <w:color w:val="000000"/>
          <w:lang w:eastAsia="zh-CN"/>
        </w:rPr>
        <w:t>1</w:t>
      </w:r>
      <w:r>
        <w:rPr>
          <w:rFonts w:eastAsia="SimSun"/>
          <w:color w:val="000000"/>
          <w:lang w:eastAsia="zh-CN"/>
        </w:rPr>
        <w:t xml:space="preserve">, </w:t>
      </w:r>
      <w:r w:rsidRPr="00911F5C">
        <w:rPr>
          <w:rFonts w:eastAsia="SimSun" w:hint="eastAsia"/>
          <w:i/>
          <w:color w:val="000000"/>
          <w:lang w:eastAsia="zh-CN"/>
        </w:rPr>
        <w:t>N</w:t>
      </w:r>
      <w:r w:rsidRPr="00955C76">
        <w:rPr>
          <w:rFonts w:eastAsia="SimSun" w:hint="eastAsia"/>
          <w:color w:val="000000"/>
          <w:vertAlign w:val="subscript"/>
          <w:lang w:eastAsia="zh-CN"/>
        </w:rPr>
        <w:t>i</w:t>
      </w:r>
      <w:r w:rsidRPr="00955C76">
        <w:rPr>
          <w:rFonts w:eastAsia="SimSun" w:hint="eastAsia"/>
          <w:color w:val="000000"/>
          <w:lang w:eastAsia="zh-CN"/>
        </w:rPr>
        <w:t xml:space="preserve"> is semi-statically configured. </w:t>
      </w:r>
    </w:p>
    <w:p w14:paraId="546E1020" w14:textId="77777777" w:rsidR="003E2501" w:rsidRDefault="003E2501" w:rsidP="003E2501">
      <w:pPr>
        <w:pStyle w:val="BodyText"/>
        <w:numPr>
          <w:ilvl w:val="1"/>
          <w:numId w:val="44"/>
        </w:numPr>
        <w:rPr>
          <w:rFonts w:eastAsia="SimSun"/>
          <w:color w:val="000000"/>
          <w:lang w:eastAsia="zh-CN"/>
        </w:rPr>
      </w:pPr>
      <w:r>
        <w:rPr>
          <w:rFonts w:eastAsia="SimSun"/>
          <w:color w:val="000000"/>
          <w:lang w:eastAsia="zh-CN"/>
        </w:rPr>
        <w:t>A DCI field with 2 bits is used to select a configured PUCCH format resource in a PUCCH resource set.</w:t>
      </w:r>
    </w:p>
    <w:p w14:paraId="1D6D7AB6" w14:textId="77777777" w:rsidR="003E2501" w:rsidRPr="00224758" w:rsidRDefault="003E2501" w:rsidP="003E2501">
      <w:pPr>
        <w:pStyle w:val="BodyText"/>
        <w:numPr>
          <w:ilvl w:val="2"/>
          <w:numId w:val="44"/>
        </w:numPr>
        <w:rPr>
          <w:rFonts w:eastAsia="SimSun"/>
          <w:color w:val="000000"/>
          <w:lang w:eastAsia="zh-CN"/>
        </w:rPr>
      </w:pPr>
      <w:r w:rsidRPr="00955C76">
        <w:rPr>
          <w:rFonts w:eastAsia="SimSun" w:hint="eastAsia"/>
          <w:color w:val="000000"/>
          <w:lang w:eastAsia="zh-CN"/>
        </w:rPr>
        <w:t>FFS: value of K. (Example: K=4)</w:t>
      </w:r>
    </w:p>
    <w:p w14:paraId="0C095EDA" w14:textId="77777777" w:rsidR="003E2501" w:rsidRPr="00955C76" w:rsidRDefault="003E2501" w:rsidP="003E2501">
      <w:pPr>
        <w:pStyle w:val="BodyText"/>
        <w:numPr>
          <w:ilvl w:val="2"/>
          <w:numId w:val="44"/>
        </w:numPr>
        <w:rPr>
          <w:rFonts w:eastAsia="SimSun"/>
          <w:color w:val="000000"/>
          <w:lang w:eastAsia="zh-CN"/>
        </w:rPr>
      </w:pPr>
      <w:r w:rsidRPr="00955C76">
        <w:rPr>
          <w:rFonts w:eastAsia="SimSun" w:hint="eastAsia"/>
          <w:color w:val="000000"/>
          <w:lang w:eastAsia="zh-CN"/>
        </w:rPr>
        <w:lastRenderedPageBreak/>
        <w:t>FFS: One of the PUCCH resources can be implicitly derived.</w:t>
      </w:r>
    </w:p>
    <w:p w14:paraId="7D4FB84A" w14:textId="77777777" w:rsidR="003E2501" w:rsidRPr="009921CE" w:rsidRDefault="003E2501" w:rsidP="003E2501">
      <w:pPr>
        <w:pStyle w:val="BodyText"/>
        <w:rPr>
          <w:b/>
        </w:rPr>
      </w:pPr>
      <w:r w:rsidRPr="00EB2C61">
        <w:rPr>
          <w:b/>
        </w:rPr>
        <w:t>Proposal</w:t>
      </w:r>
      <w:r>
        <w:rPr>
          <w:b/>
        </w:rPr>
        <w:t xml:space="preserve"> 2</w:t>
      </w:r>
      <w:r w:rsidRPr="00EB2C61">
        <w:rPr>
          <w:b/>
        </w:rPr>
        <w:t>:</w:t>
      </w:r>
    </w:p>
    <w:p w14:paraId="765DD8AE" w14:textId="77777777" w:rsidR="003E2501" w:rsidRPr="004B43BF" w:rsidRDefault="003E2501" w:rsidP="003E2501">
      <w:pPr>
        <w:pStyle w:val="BodyText"/>
        <w:numPr>
          <w:ilvl w:val="0"/>
          <w:numId w:val="46"/>
        </w:numPr>
        <w:spacing w:after="160" w:line="259" w:lineRule="auto"/>
        <w:jc w:val="left"/>
        <w:rPr>
          <w:b/>
        </w:rPr>
      </w:pPr>
      <w:r>
        <w:t xml:space="preserve">Configuration of a PUCCH Format 0 or 2 transmission time within a slot is not dependent on the non-slot based transmission. </w:t>
      </w:r>
    </w:p>
    <w:p w14:paraId="094E7756" w14:textId="77777777" w:rsidR="003E2501" w:rsidRDefault="003E2501" w:rsidP="003E2501">
      <w:pPr>
        <w:pStyle w:val="BodyText"/>
        <w:rPr>
          <w:b/>
        </w:rPr>
      </w:pPr>
      <w:r w:rsidRPr="00CA642E">
        <w:rPr>
          <w:b/>
        </w:rPr>
        <w:t>Proposal</w:t>
      </w:r>
      <w:r>
        <w:rPr>
          <w:b/>
        </w:rPr>
        <w:t xml:space="preserve"> 3</w:t>
      </w:r>
      <w:r w:rsidRPr="00CA642E">
        <w:rPr>
          <w:b/>
        </w:rPr>
        <w:t>:</w:t>
      </w:r>
    </w:p>
    <w:p w14:paraId="2244D5EB" w14:textId="77777777" w:rsidR="003E2501" w:rsidRDefault="003E2501" w:rsidP="003E2501">
      <w:pPr>
        <w:numPr>
          <w:ilvl w:val="0"/>
          <w:numId w:val="47"/>
        </w:numPr>
        <w:tabs>
          <w:tab w:val="left" w:pos="0"/>
          <w:tab w:val="left" w:pos="1440"/>
        </w:tabs>
        <w:rPr>
          <w:rFonts w:ascii="Times" w:eastAsia="MS Mincho" w:hAnsi="Times"/>
          <w:iCs/>
          <w:szCs w:val="20"/>
          <w:lang w:eastAsia="ja-JP"/>
        </w:rPr>
      </w:pPr>
      <w:r>
        <w:rPr>
          <w:rFonts w:ascii="Times" w:eastAsia="MS Mincho" w:hAnsi="Times"/>
          <w:iCs/>
          <w:szCs w:val="20"/>
          <w:lang w:eastAsia="ja-JP"/>
        </w:rPr>
        <w:t>For PUCCH Format 0 and 2 with two symbols duration and PUCCH Format 1, 3 and 4,</w:t>
      </w:r>
    </w:p>
    <w:p w14:paraId="45CF4A46" w14:textId="77777777" w:rsidR="003E2501" w:rsidRDefault="003E2501" w:rsidP="003E2501">
      <w:pPr>
        <w:numPr>
          <w:ilvl w:val="1"/>
          <w:numId w:val="47"/>
        </w:numPr>
        <w:tabs>
          <w:tab w:val="left" w:pos="0"/>
          <w:tab w:val="left" w:pos="1440"/>
        </w:tabs>
        <w:rPr>
          <w:rFonts w:ascii="Times" w:eastAsia="MS Mincho" w:hAnsi="Times"/>
          <w:iCs/>
          <w:szCs w:val="20"/>
          <w:lang w:eastAsia="ja-JP"/>
        </w:rPr>
      </w:pPr>
      <w:r>
        <w:rPr>
          <w:rFonts w:ascii="Times" w:eastAsia="MS Mincho" w:hAnsi="Times"/>
          <w:iCs/>
          <w:szCs w:val="20"/>
          <w:lang w:eastAsia="ja-JP"/>
        </w:rPr>
        <w:t>when the frequency hopping is enabled, the index of the starting PRB in the second hop is configurable similarly to the first hop.</w:t>
      </w:r>
    </w:p>
    <w:p w14:paraId="3C613838" w14:textId="77777777" w:rsidR="003E2501" w:rsidRDefault="003E2501" w:rsidP="003E2501">
      <w:pPr>
        <w:numPr>
          <w:ilvl w:val="1"/>
          <w:numId w:val="47"/>
        </w:numPr>
        <w:tabs>
          <w:tab w:val="left" w:pos="0"/>
          <w:tab w:val="left" w:pos="1440"/>
        </w:tabs>
        <w:rPr>
          <w:rFonts w:ascii="Times" w:eastAsia="MS Mincho" w:hAnsi="Times"/>
          <w:iCs/>
          <w:szCs w:val="20"/>
          <w:lang w:eastAsia="ja-JP"/>
        </w:rPr>
      </w:pPr>
      <w:r>
        <w:rPr>
          <w:rFonts w:ascii="Times" w:eastAsia="MS Mincho" w:hAnsi="Times"/>
          <w:iCs/>
          <w:szCs w:val="20"/>
          <w:lang w:eastAsia="ja-JP"/>
        </w:rPr>
        <w:t>when the frequency hopping is disabled, the index of the starting PRB in the second symbol is the same as the index of the starting PRB in the first symbol.</w:t>
      </w:r>
    </w:p>
    <w:p w14:paraId="78B69F8C" w14:textId="77777777" w:rsidR="003E2501" w:rsidRPr="00911F5C" w:rsidRDefault="003E2501" w:rsidP="003E2501">
      <w:pPr>
        <w:pStyle w:val="BodyText"/>
        <w:rPr>
          <w:color w:val="000000"/>
          <w:szCs w:val="20"/>
        </w:rPr>
      </w:pPr>
    </w:p>
    <w:p w14:paraId="1113AA95" w14:textId="77777777" w:rsidR="003E2501" w:rsidRPr="00911F5C" w:rsidRDefault="003E2501" w:rsidP="003E2501">
      <w:pPr>
        <w:pStyle w:val="BodyText"/>
        <w:rPr>
          <w:b/>
          <w:color w:val="000000"/>
          <w:szCs w:val="20"/>
          <w:lang w:val="en-GB"/>
        </w:rPr>
      </w:pPr>
      <w:r w:rsidRPr="00911F5C">
        <w:rPr>
          <w:b/>
          <w:color w:val="000000"/>
          <w:szCs w:val="20"/>
          <w:lang w:val="en-GB"/>
        </w:rPr>
        <w:t>Proposal</w:t>
      </w:r>
      <w:r>
        <w:rPr>
          <w:b/>
          <w:color w:val="000000"/>
          <w:szCs w:val="20"/>
          <w:lang w:val="en-GB"/>
        </w:rPr>
        <w:t xml:space="preserve"> 4</w:t>
      </w:r>
      <w:r w:rsidRPr="00911F5C">
        <w:rPr>
          <w:b/>
          <w:color w:val="000000"/>
          <w:szCs w:val="20"/>
          <w:lang w:val="en-GB"/>
        </w:rPr>
        <w:t>:</w:t>
      </w:r>
    </w:p>
    <w:p w14:paraId="3A83DF2F" w14:textId="77777777" w:rsidR="003E2501" w:rsidRDefault="003E2501" w:rsidP="003E2501">
      <w:pPr>
        <w:pStyle w:val="BodyText"/>
        <w:numPr>
          <w:ilvl w:val="0"/>
          <w:numId w:val="44"/>
        </w:numPr>
        <w:rPr>
          <w:color w:val="000000"/>
          <w:szCs w:val="20"/>
          <w:lang w:val="en-GB"/>
        </w:rPr>
      </w:pPr>
      <w:r>
        <w:rPr>
          <w:color w:val="000000"/>
          <w:szCs w:val="20"/>
          <w:lang w:val="en-GB"/>
        </w:rPr>
        <w:t xml:space="preserve">Parameters configured in PUCCH resource sets and their value ranges are updated as </w:t>
      </w:r>
      <w:r w:rsidRPr="00911F5C">
        <w:rPr>
          <w:color w:val="FF0000"/>
          <w:szCs w:val="20"/>
          <w:lang w:val="en-GB"/>
        </w:rPr>
        <w:t>the following</w:t>
      </w:r>
      <w:r>
        <w:rPr>
          <w:color w:val="FF0000"/>
          <w:szCs w:val="20"/>
          <w:lang w:val="en-GB"/>
        </w:rPr>
        <w:t xml:space="preserve"> (marked red)</w:t>
      </w:r>
      <w:r>
        <w:rPr>
          <w:color w:val="000000"/>
          <w:szCs w:val="20"/>
          <w:lang w:val="en-GB"/>
        </w:rPr>
        <w:t>:</w:t>
      </w:r>
    </w:p>
    <w:p w14:paraId="7015EBBB" w14:textId="77777777" w:rsidR="003E2501" w:rsidRDefault="003E2501" w:rsidP="003E2501">
      <w:pPr>
        <w:pStyle w:val="BodyText"/>
        <w:rPr>
          <w:color w:val="000000"/>
          <w:szCs w:val="20"/>
          <w:lang w:val="en-GB"/>
        </w:rPr>
      </w:pPr>
    </w:p>
    <w:tbl>
      <w:tblPr>
        <w:tblW w:w="9705" w:type="dxa"/>
        <w:tblCellMar>
          <w:left w:w="0" w:type="dxa"/>
          <w:right w:w="0" w:type="dxa"/>
        </w:tblCellMar>
        <w:tblLook w:val="04A0" w:firstRow="1" w:lastRow="0" w:firstColumn="1" w:lastColumn="0" w:noHBand="0" w:noVBand="1"/>
      </w:tblPr>
      <w:tblGrid>
        <w:gridCol w:w="1203"/>
        <w:gridCol w:w="1439"/>
        <w:gridCol w:w="1444"/>
        <w:gridCol w:w="1429"/>
        <w:gridCol w:w="1444"/>
        <w:gridCol w:w="1429"/>
        <w:gridCol w:w="1317"/>
      </w:tblGrid>
      <w:tr w:rsidR="003E2501" w:rsidRPr="00911F5C" w14:paraId="453445DE" w14:textId="77777777" w:rsidTr="00911F5C">
        <w:trPr>
          <w:trHeight w:val="598"/>
        </w:trPr>
        <w:tc>
          <w:tcPr>
            <w:tcW w:w="264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016716" w14:textId="77777777" w:rsidR="003E2501" w:rsidRPr="00911F5C" w:rsidRDefault="003E2501" w:rsidP="00911F5C">
            <w:pPr>
              <w:spacing w:before="100" w:beforeAutospacing="1" w:after="100" w:afterAutospacing="1"/>
              <w:jc w:val="center"/>
              <w:textAlignment w:val="baseline"/>
              <w:rPr>
                <w:sz w:val="18"/>
              </w:rPr>
            </w:pPr>
            <w:r w:rsidRPr="00911F5C">
              <w:rPr>
                <w:color w:val="000000"/>
                <w:sz w:val="18"/>
                <w:szCs w:val="20"/>
              </w:rPr>
              <w:t> </w:t>
            </w:r>
          </w:p>
        </w:tc>
        <w:tc>
          <w:tcPr>
            <w:tcW w:w="14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DC7E1A" w14:textId="77777777" w:rsidR="003E2501" w:rsidRPr="00911F5C" w:rsidRDefault="003E2501" w:rsidP="00911F5C">
            <w:pPr>
              <w:spacing w:before="100" w:beforeAutospacing="1" w:after="100" w:afterAutospacing="1"/>
              <w:jc w:val="center"/>
              <w:textAlignment w:val="baseline"/>
              <w:rPr>
                <w:sz w:val="18"/>
              </w:rPr>
            </w:pPr>
            <w:r w:rsidRPr="00911F5C">
              <w:rPr>
                <w:color w:val="000000"/>
                <w:sz w:val="18"/>
                <w:szCs w:val="20"/>
              </w:rPr>
              <w:t xml:space="preserve">PUCCH </w:t>
            </w:r>
          </w:p>
          <w:p w14:paraId="69DE6D61" w14:textId="77777777" w:rsidR="003E2501" w:rsidRPr="00911F5C" w:rsidRDefault="003E2501" w:rsidP="00911F5C">
            <w:pPr>
              <w:spacing w:before="100" w:beforeAutospacing="1" w:after="100" w:afterAutospacing="1"/>
              <w:jc w:val="center"/>
              <w:textAlignment w:val="baseline"/>
              <w:rPr>
                <w:sz w:val="18"/>
              </w:rPr>
            </w:pPr>
            <w:r w:rsidRPr="00911F5C">
              <w:rPr>
                <w:color w:val="000000"/>
                <w:sz w:val="18"/>
                <w:szCs w:val="20"/>
              </w:rPr>
              <w:t>Format 0</w:t>
            </w:r>
          </w:p>
        </w:tc>
        <w:tc>
          <w:tcPr>
            <w:tcW w:w="14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171C73" w14:textId="77777777" w:rsidR="003E2501" w:rsidRPr="00911F5C" w:rsidRDefault="003E2501" w:rsidP="00911F5C">
            <w:pPr>
              <w:spacing w:before="100" w:beforeAutospacing="1" w:after="100" w:afterAutospacing="1"/>
              <w:jc w:val="center"/>
              <w:textAlignment w:val="baseline"/>
              <w:rPr>
                <w:sz w:val="18"/>
              </w:rPr>
            </w:pPr>
            <w:r w:rsidRPr="00911F5C">
              <w:rPr>
                <w:color w:val="000000"/>
                <w:sz w:val="18"/>
                <w:szCs w:val="20"/>
              </w:rPr>
              <w:t xml:space="preserve">PUCCH </w:t>
            </w:r>
          </w:p>
          <w:p w14:paraId="32AB2512" w14:textId="77777777" w:rsidR="003E2501" w:rsidRPr="00911F5C" w:rsidRDefault="003E2501" w:rsidP="00911F5C">
            <w:pPr>
              <w:spacing w:before="100" w:beforeAutospacing="1" w:after="100" w:afterAutospacing="1"/>
              <w:jc w:val="center"/>
              <w:textAlignment w:val="baseline"/>
              <w:rPr>
                <w:sz w:val="18"/>
              </w:rPr>
            </w:pPr>
            <w:r w:rsidRPr="00911F5C">
              <w:rPr>
                <w:color w:val="000000"/>
                <w:sz w:val="18"/>
                <w:szCs w:val="20"/>
              </w:rPr>
              <w:t>Format 1</w:t>
            </w:r>
          </w:p>
        </w:tc>
        <w:tc>
          <w:tcPr>
            <w:tcW w:w="14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B9ED57" w14:textId="77777777" w:rsidR="003E2501" w:rsidRPr="00911F5C" w:rsidRDefault="003E2501" w:rsidP="00911F5C">
            <w:pPr>
              <w:spacing w:before="100" w:beforeAutospacing="1" w:after="100" w:afterAutospacing="1"/>
              <w:jc w:val="center"/>
              <w:textAlignment w:val="baseline"/>
              <w:rPr>
                <w:sz w:val="18"/>
              </w:rPr>
            </w:pPr>
            <w:r w:rsidRPr="00911F5C">
              <w:rPr>
                <w:color w:val="000000"/>
                <w:sz w:val="18"/>
                <w:szCs w:val="20"/>
              </w:rPr>
              <w:t xml:space="preserve">PUCCH </w:t>
            </w:r>
          </w:p>
          <w:p w14:paraId="79D31F95" w14:textId="77777777" w:rsidR="003E2501" w:rsidRPr="00911F5C" w:rsidRDefault="003E2501" w:rsidP="00911F5C">
            <w:pPr>
              <w:spacing w:before="100" w:beforeAutospacing="1" w:after="100" w:afterAutospacing="1"/>
              <w:jc w:val="center"/>
              <w:textAlignment w:val="baseline"/>
              <w:rPr>
                <w:sz w:val="18"/>
              </w:rPr>
            </w:pPr>
            <w:r w:rsidRPr="00911F5C">
              <w:rPr>
                <w:color w:val="000000"/>
                <w:sz w:val="18"/>
                <w:szCs w:val="20"/>
              </w:rPr>
              <w:t>Format 2</w:t>
            </w:r>
          </w:p>
        </w:tc>
        <w:tc>
          <w:tcPr>
            <w:tcW w:w="14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6F966F" w14:textId="77777777" w:rsidR="003E2501" w:rsidRPr="00911F5C" w:rsidRDefault="003E2501" w:rsidP="00911F5C">
            <w:pPr>
              <w:spacing w:before="100" w:beforeAutospacing="1" w:after="100" w:afterAutospacing="1"/>
              <w:jc w:val="center"/>
              <w:textAlignment w:val="baseline"/>
              <w:rPr>
                <w:sz w:val="18"/>
              </w:rPr>
            </w:pPr>
            <w:r w:rsidRPr="00911F5C">
              <w:rPr>
                <w:color w:val="000000"/>
                <w:sz w:val="18"/>
                <w:szCs w:val="20"/>
              </w:rPr>
              <w:t xml:space="preserve">PUCCH </w:t>
            </w:r>
          </w:p>
          <w:p w14:paraId="5AEAEB2D" w14:textId="77777777" w:rsidR="003E2501" w:rsidRPr="00911F5C" w:rsidRDefault="003E2501" w:rsidP="00911F5C">
            <w:pPr>
              <w:spacing w:before="100" w:beforeAutospacing="1" w:after="100" w:afterAutospacing="1"/>
              <w:jc w:val="center"/>
              <w:textAlignment w:val="baseline"/>
              <w:rPr>
                <w:sz w:val="18"/>
              </w:rPr>
            </w:pPr>
            <w:r w:rsidRPr="00911F5C">
              <w:rPr>
                <w:color w:val="000000"/>
                <w:sz w:val="18"/>
                <w:szCs w:val="20"/>
              </w:rPr>
              <w:t>Format 3</w:t>
            </w:r>
          </w:p>
        </w:tc>
        <w:tc>
          <w:tcPr>
            <w:tcW w:w="1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4D08CD" w14:textId="77777777" w:rsidR="003E2501" w:rsidRPr="00911F5C" w:rsidRDefault="003E2501" w:rsidP="00911F5C">
            <w:pPr>
              <w:spacing w:before="100" w:beforeAutospacing="1" w:after="100" w:afterAutospacing="1"/>
              <w:jc w:val="center"/>
              <w:textAlignment w:val="baseline"/>
              <w:rPr>
                <w:sz w:val="18"/>
              </w:rPr>
            </w:pPr>
            <w:r w:rsidRPr="00911F5C">
              <w:rPr>
                <w:color w:val="000000"/>
                <w:sz w:val="18"/>
                <w:szCs w:val="20"/>
              </w:rPr>
              <w:t xml:space="preserve">PUCCH </w:t>
            </w:r>
          </w:p>
          <w:p w14:paraId="03573FB9" w14:textId="77777777" w:rsidR="003E2501" w:rsidRPr="00911F5C" w:rsidRDefault="003E2501" w:rsidP="00911F5C">
            <w:pPr>
              <w:spacing w:before="100" w:beforeAutospacing="1" w:after="100" w:afterAutospacing="1"/>
              <w:jc w:val="center"/>
              <w:textAlignment w:val="baseline"/>
              <w:rPr>
                <w:sz w:val="18"/>
              </w:rPr>
            </w:pPr>
            <w:r w:rsidRPr="00911F5C">
              <w:rPr>
                <w:color w:val="000000"/>
                <w:sz w:val="18"/>
                <w:szCs w:val="20"/>
              </w:rPr>
              <w:t>Format 4</w:t>
            </w:r>
          </w:p>
        </w:tc>
      </w:tr>
      <w:tr w:rsidR="003E2501" w:rsidRPr="00911F5C" w14:paraId="22D32E25" w14:textId="77777777" w:rsidTr="00911F5C">
        <w:trPr>
          <w:trHeight w:val="208"/>
        </w:trPr>
        <w:tc>
          <w:tcPr>
            <w:tcW w:w="120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693AB0" w14:textId="77777777" w:rsidR="003E2501" w:rsidRPr="00911F5C" w:rsidRDefault="003E2501" w:rsidP="00911F5C">
            <w:pPr>
              <w:pStyle w:val="Paragraph"/>
              <w:rPr>
                <w:sz w:val="18"/>
              </w:rPr>
            </w:pPr>
            <w:r w:rsidRPr="00911F5C">
              <w:rPr>
                <w:sz w:val="18"/>
              </w:rPr>
              <w:t>Number of symbols in a slot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D2EC8" w14:textId="77777777" w:rsidR="003E2501" w:rsidRPr="00911F5C" w:rsidRDefault="003E2501" w:rsidP="00911F5C">
            <w:pPr>
              <w:pStyle w:val="Paragraph"/>
              <w:rPr>
                <w:sz w:val="18"/>
              </w:rPr>
            </w:pPr>
            <w:r w:rsidRPr="00911F5C">
              <w:rPr>
                <w:sz w:val="18"/>
              </w:rPr>
              <w:t>Configurability</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87504" w14:textId="77777777" w:rsidR="003E2501" w:rsidRPr="00911F5C" w:rsidRDefault="003E2501" w:rsidP="00911F5C">
            <w:pPr>
              <w:pStyle w:val="Paragraph"/>
              <w:rPr>
                <w:sz w:val="18"/>
              </w:rPr>
            </w:pPr>
            <w:r w:rsidRPr="00911F5C">
              <w:rPr>
                <w:rFonts w:ascii="SimSun" w:hAnsi="SimSun" w:hint="eastAsia"/>
                <w:sz w:val="18"/>
                <w:lang w:eastAsia="zh-CN"/>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14:paraId="71ADEEE5" w14:textId="77777777" w:rsidR="003E2501" w:rsidRPr="00911F5C" w:rsidRDefault="003E2501" w:rsidP="00911F5C">
            <w:pPr>
              <w:pStyle w:val="Paragraph"/>
              <w:rPr>
                <w:sz w:val="18"/>
              </w:rPr>
            </w:pPr>
            <w:r w:rsidRPr="00911F5C">
              <w:rPr>
                <w:rFonts w:ascii="SimSun" w:hAnsi="SimSun" w:hint="eastAsia"/>
                <w:sz w:val="18"/>
                <w:lang w:eastAsia="zh-CN"/>
              </w:rPr>
              <w:t>√</w:t>
            </w: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38B2BC3B" w14:textId="77777777" w:rsidR="003E2501" w:rsidRPr="00911F5C" w:rsidRDefault="003E2501" w:rsidP="00911F5C">
            <w:pPr>
              <w:pStyle w:val="Paragraph"/>
              <w:rPr>
                <w:sz w:val="18"/>
              </w:rPr>
            </w:pPr>
            <w:r w:rsidRPr="00911F5C">
              <w:rPr>
                <w:rFonts w:ascii="SimSun" w:hAnsi="SimSun" w:hint="eastAsia"/>
                <w:sz w:val="18"/>
                <w:lang w:eastAsia="zh-CN"/>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14:paraId="3BEBF2C9" w14:textId="77777777" w:rsidR="003E2501" w:rsidRPr="00911F5C" w:rsidRDefault="003E2501" w:rsidP="00911F5C">
            <w:pPr>
              <w:pStyle w:val="Paragraph"/>
              <w:rPr>
                <w:sz w:val="18"/>
              </w:rPr>
            </w:pPr>
            <w:r w:rsidRPr="00911F5C">
              <w:rPr>
                <w:rFonts w:ascii="SimSun" w:hAnsi="SimSun" w:hint="eastAsia"/>
                <w:sz w:val="18"/>
                <w:lang w:eastAsia="zh-CN"/>
              </w:rPr>
              <w:t>√</w:t>
            </w:r>
          </w:p>
        </w:tc>
        <w:tc>
          <w:tcPr>
            <w:tcW w:w="1317" w:type="dxa"/>
            <w:tcBorders>
              <w:top w:val="nil"/>
              <w:left w:val="nil"/>
              <w:bottom w:val="single" w:sz="8" w:space="0" w:color="auto"/>
              <w:right w:val="single" w:sz="8" w:space="0" w:color="auto"/>
            </w:tcBorders>
            <w:tcMar>
              <w:top w:w="0" w:type="dxa"/>
              <w:left w:w="108" w:type="dxa"/>
              <w:bottom w:w="0" w:type="dxa"/>
              <w:right w:w="108" w:type="dxa"/>
            </w:tcMar>
            <w:hideMark/>
          </w:tcPr>
          <w:p w14:paraId="65CDCA35" w14:textId="77777777" w:rsidR="003E2501" w:rsidRPr="00911F5C" w:rsidRDefault="003E2501" w:rsidP="00911F5C">
            <w:pPr>
              <w:pStyle w:val="Paragraph"/>
              <w:rPr>
                <w:sz w:val="18"/>
              </w:rPr>
            </w:pPr>
            <w:r w:rsidRPr="00911F5C">
              <w:rPr>
                <w:rFonts w:ascii="SimSun" w:hAnsi="SimSun" w:hint="eastAsia"/>
                <w:sz w:val="18"/>
                <w:lang w:eastAsia="zh-CN"/>
              </w:rPr>
              <w:t>√</w:t>
            </w:r>
          </w:p>
        </w:tc>
      </w:tr>
      <w:tr w:rsidR="003E2501" w:rsidRPr="00911F5C" w14:paraId="7EBC625B" w14:textId="77777777" w:rsidTr="00911F5C">
        <w:trPr>
          <w:trHeight w:val="1529"/>
        </w:trPr>
        <w:tc>
          <w:tcPr>
            <w:tcW w:w="0" w:type="auto"/>
            <w:vMerge/>
            <w:tcBorders>
              <w:top w:val="nil"/>
              <w:left w:val="single" w:sz="8" w:space="0" w:color="auto"/>
              <w:bottom w:val="single" w:sz="8" w:space="0" w:color="auto"/>
              <w:right w:val="single" w:sz="8" w:space="0" w:color="auto"/>
            </w:tcBorders>
            <w:vAlign w:val="center"/>
            <w:hideMark/>
          </w:tcPr>
          <w:p w14:paraId="1A9E0195" w14:textId="77777777" w:rsidR="003E2501" w:rsidRPr="00911F5C" w:rsidRDefault="003E2501" w:rsidP="00911F5C">
            <w:pPr>
              <w:pStyle w:val="Paragraph"/>
              <w:rPr>
                <w:rFonts w:ascii="Calibri" w:eastAsia="Calibri" w:hAnsi="Calibri" w:cs="Calibri"/>
                <w:sz w:val="18"/>
                <w:szCs w:val="22"/>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F7730" w14:textId="77777777" w:rsidR="003E2501" w:rsidRPr="00911F5C" w:rsidRDefault="003E2501" w:rsidP="00911F5C">
            <w:pPr>
              <w:pStyle w:val="Paragraph"/>
              <w:rPr>
                <w:sz w:val="18"/>
              </w:rPr>
            </w:pPr>
            <w:r w:rsidRPr="00911F5C">
              <w:rPr>
                <w:sz w:val="18"/>
              </w:rPr>
              <w:t>Value range</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C3FE8" w14:textId="77777777" w:rsidR="003E2501" w:rsidRPr="00911F5C" w:rsidRDefault="003E2501" w:rsidP="00911F5C">
            <w:pPr>
              <w:pStyle w:val="Paragraph"/>
              <w:rPr>
                <w:sz w:val="18"/>
              </w:rPr>
            </w:pPr>
            <w:r w:rsidRPr="00911F5C">
              <w:rPr>
                <w:sz w:val="18"/>
              </w:rPr>
              <w:t>1, 2</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C8E75" w14:textId="77777777" w:rsidR="003E2501" w:rsidRPr="00911F5C" w:rsidRDefault="003E2501" w:rsidP="00911F5C">
            <w:pPr>
              <w:pStyle w:val="Paragraph"/>
              <w:rPr>
                <w:sz w:val="18"/>
              </w:rPr>
            </w:pPr>
            <w:r w:rsidRPr="00911F5C">
              <w:rPr>
                <w:sz w:val="18"/>
              </w:rPr>
              <w:t>4 – 14</w:t>
            </w:r>
          </w:p>
          <w:p w14:paraId="63E1FCFD" w14:textId="77777777" w:rsidR="003E2501" w:rsidRPr="00911F5C" w:rsidRDefault="003E2501" w:rsidP="00911F5C">
            <w:pPr>
              <w:pStyle w:val="Paragraph"/>
              <w:rPr>
                <w:strike/>
                <w:sz w:val="18"/>
              </w:rPr>
            </w:pPr>
            <w:r w:rsidRPr="00911F5C">
              <w:rPr>
                <w:strike/>
                <w:color w:val="FF0000"/>
                <w:sz w:val="18"/>
              </w:rPr>
              <w:t>(FFS: special values for implicit derivation)</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3519F" w14:textId="77777777" w:rsidR="003E2501" w:rsidRPr="00911F5C" w:rsidRDefault="003E2501" w:rsidP="00911F5C">
            <w:pPr>
              <w:pStyle w:val="Paragraph"/>
              <w:rPr>
                <w:sz w:val="18"/>
              </w:rPr>
            </w:pPr>
            <w:r w:rsidRPr="00911F5C">
              <w:rPr>
                <w:sz w:val="18"/>
              </w:rPr>
              <w:t>1, 2</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F2730" w14:textId="77777777" w:rsidR="003E2501" w:rsidRPr="00911F5C" w:rsidRDefault="003E2501" w:rsidP="00911F5C">
            <w:pPr>
              <w:pStyle w:val="Paragraph"/>
              <w:rPr>
                <w:sz w:val="18"/>
              </w:rPr>
            </w:pPr>
            <w:r w:rsidRPr="00911F5C">
              <w:rPr>
                <w:sz w:val="18"/>
              </w:rPr>
              <w:t>4 – 14</w:t>
            </w:r>
          </w:p>
          <w:p w14:paraId="709F41F6" w14:textId="77777777" w:rsidR="003E2501" w:rsidRPr="00911F5C" w:rsidRDefault="003E2501" w:rsidP="00911F5C">
            <w:pPr>
              <w:pStyle w:val="Paragraph"/>
              <w:rPr>
                <w:strike/>
                <w:sz w:val="18"/>
              </w:rPr>
            </w:pPr>
            <w:r w:rsidRPr="00911F5C">
              <w:rPr>
                <w:strike/>
                <w:color w:val="FF0000"/>
                <w:sz w:val="18"/>
              </w:rPr>
              <w:t>(FFS: special values for implicit derivation)</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27F4B" w14:textId="77777777" w:rsidR="003E2501" w:rsidRPr="00911F5C" w:rsidRDefault="003E2501" w:rsidP="00911F5C">
            <w:pPr>
              <w:pStyle w:val="Paragraph"/>
              <w:rPr>
                <w:sz w:val="18"/>
              </w:rPr>
            </w:pPr>
            <w:r w:rsidRPr="00911F5C">
              <w:rPr>
                <w:sz w:val="18"/>
              </w:rPr>
              <w:t>4 – 14</w:t>
            </w:r>
          </w:p>
          <w:p w14:paraId="62CA1CB6" w14:textId="77777777" w:rsidR="003E2501" w:rsidRPr="00911F5C" w:rsidRDefault="003E2501" w:rsidP="00911F5C">
            <w:pPr>
              <w:pStyle w:val="Paragraph"/>
              <w:rPr>
                <w:strike/>
                <w:sz w:val="18"/>
              </w:rPr>
            </w:pPr>
            <w:r w:rsidRPr="00911F5C">
              <w:rPr>
                <w:strike/>
                <w:color w:val="FF0000"/>
                <w:sz w:val="18"/>
              </w:rPr>
              <w:t>(FFS: special values for implicit derivation)</w:t>
            </w:r>
          </w:p>
        </w:tc>
      </w:tr>
      <w:tr w:rsidR="003E2501" w:rsidRPr="00911F5C" w14:paraId="3F078AB3" w14:textId="77777777" w:rsidTr="00911F5C">
        <w:trPr>
          <w:trHeight w:val="36"/>
        </w:trPr>
        <w:tc>
          <w:tcPr>
            <w:tcW w:w="120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164103" w14:textId="77777777" w:rsidR="003E2501" w:rsidRPr="00911F5C" w:rsidRDefault="003E2501" w:rsidP="00911F5C">
            <w:pPr>
              <w:pStyle w:val="Paragraph"/>
              <w:rPr>
                <w:sz w:val="18"/>
              </w:rPr>
            </w:pPr>
            <w:r w:rsidRPr="00911F5C">
              <w:rPr>
                <w:sz w:val="18"/>
              </w:rPr>
              <w:t>Index for identifying starting PRB</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8BE9F" w14:textId="77777777" w:rsidR="003E2501" w:rsidRPr="00911F5C" w:rsidRDefault="003E2501" w:rsidP="00911F5C">
            <w:pPr>
              <w:pStyle w:val="Paragraph"/>
              <w:rPr>
                <w:sz w:val="18"/>
              </w:rPr>
            </w:pPr>
            <w:r w:rsidRPr="00911F5C">
              <w:rPr>
                <w:sz w:val="18"/>
              </w:rPr>
              <w:t>Configurability</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5ABE2" w14:textId="77777777" w:rsidR="003E2501" w:rsidRPr="00911F5C" w:rsidRDefault="003E2501" w:rsidP="00911F5C">
            <w:pPr>
              <w:pStyle w:val="Paragraph"/>
              <w:rPr>
                <w:sz w:val="18"/>
              </w:rPr>
            </w:pPr>
            <w:r w:rsidRPr="00911F5C">
              <w:rPr>
                <w:rFonts w:ascii="SimSun" w:hAnsi="SimSun" w:hint="eastAsia"/>
                <w:sz w:val="18"/>
                <w:lang w:eastAsia="zh-CN"/>
              </w:rPr>
              <w:t>√</w:t>
            </w:r>
          </w:p>
          <w:p w14:paraId="77DFD9EF" w14:textId="77777777" w:rsidR="003E2501" w:rsidRPr="00911F5C" w:rsidRDefault="003E2501" w:rsidP="00911F5C">
            <w:pPr>
              <w:pStyle w:val="Paragraph"/>
              <w:rPr>
                <w:strike/>
                <w:sz w:val="18"/>
              </w:rPr>
            </w:pPr>
            <w:r w:rsidRPr="00911F5C">
              <w:rPr>
                <w:strike/>
                <w:color w:val="FF0000"/>
                <w:sz w:val="18"/>
              </w:rPr>
              <w:t>(FFS if implicit derivation is also used)</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8A80C" w14:textId="77777777" w:rsidR="003E2501" w:rsidRPr="00911F5C" w:rsidRDefault="003E2501" w:rsidP="00911F5C">
            <w:pPr>
              <w:pStyle w:val="Paragraph"/>
              <w:rPr>
                <w:sz w:val="18"/>
              </w:rPr>
            </w:pPr>
            <w:r w:rsidRPr="00911F5C">
              <w:rPr>
                <w:rFonts w:ascii="SimSun" w:hAnsi="SimSun" w:hint="eastAsia"/>
                <w:sz w:val="18"/>
                <w:lang w:eastAsia="zh-CN"/>
              </w:rPr>
              <w:t>√</w:t>
            </w:r>
          </w:p>
          <w:p w14:paraId="0413C8E0" w14:textId="77777777" w:rsidR="003E2501" w:rsidRPr="00911F5C" w:rsidRDefault="003E2501" w:rsidP="00911F5C">
            <w:pPr>
              <w:pStyle w:val="Paragraph"/>
              <w:rPr>
                <w:strike/>
                <w:sz w:val="18"/>
              </w:rPr>
            </w:pPr>
            <w:r w:rsidRPr="00911F5C">
              <w:rPr>
                <w:strike/>
                <w:color w:val="FF0000"/>
                <w:sz w:val="18"/>
              </w:rPr>
              <w:t>(FFS if implicit derivation is also used)</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DFE2A" w14:textId="77777777" w:rsidR="003E2501" w:rsidRPr="00911F5C" w:rsidRDefault="003E2501" w:rsidP="00911F5C">
            <w:pPr>
              <w:pStyle w:val="Paragraph"/>
              <w:rPr>
                <w:sz w:val="18"/>
              </w:rPr>
            </w:pPr>
            <w:r w:rsidRPr="00911F5C">
              <w:rPr>
                <w:rFonts w:ascii="SimSun" w:hAnsi="SimSun" w:hint="eastAsia"/>
                <w:sz w:val="18"/>
                <w:lang w:eastAsia="zh-CN"/>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C3AFE" w14:textId="77777777" w:rsidR="003E2501" w:rsidRPr="00911F5C" w:rsidRDefault="003E2501" w:rsidP="00911F5C">
            <w:pPr>
              <w:pStyle w:val="Paragraph"/>
              <w:rPr>
                <w:sz w:val="18"/>
              </w:rPr>
            </w:pPr>
            <w:r w:rsidRPr="00911F5C">
              <w:rPr>
                <w:rFonts w:ascii="SimSun" w:hAnsi="SimSun" w:hint="eastAsia"/>
                <w:sz w:val="18"/>
                <w:lang w:eastAsia="zh-CN"/>
              </w:rPr>
              <w:t>√</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002C8" w14:textId="77777777" w:rsidR="003E2501" w:rsidRPr="00911F5C" w:rsidRDefault="003E2501" w:rsidP="00911F5C">
            <w:pPr>
              <w:pStyle w:val="Paragraph"/>
              <w:rPr>
                <w:sz w:val="18"/>
              </w:rPr>
            </w:pPr>
            <w:r w:rsidRPr="00911F5C">
              <w:rPr>
                <w:rFonts w:ascii="SimSun" w:hAnsi="SimSun" w:hint="eastAsia"/>
                <w:sz w:val="18"/>
                <w:lang w:eastAsia="zh-CN"/>
              </w:rPr>
              <w:t>√</w:t>
            </w:r>
          </w:p>
        </w:tc>
      </w:tr>
      <w:tr w:rsidR="003E2501" w:rsidRPr="00911F5C" w14:paraId="68B01FC7" w14:textId="77777777" w:rsidTr="00911F5C">
        <w:trPr>
          <w:trHeight w:val="36"/>
        </w:trPr>
        <w:tc>
          <w:tcPr>
            <w:tcW w:w="0" w:type="auto"/>
            <w:vMerge/>
            <w:tcBorders>
              <w:top w:val="nil"/>
              <w:left w:val="single" w:sz="8" w:space="0" w:color="auto"/>
              <w:bottom w:val="single" w:sz="8" w:space="0" w:color="auto"/>
              <w:right w:val="single" w:sz="8" w:space="0" w:color="auto"/>
            </w:tcBorders>
            <w:vAlign w:val="center"/>
            <w:hideMark/>
          </w:tcPr>
          <w:p w14:paraId="1F60B8EA" w14:textId="77777777" w:rsidR="003E2501" w:rsidRPr="00911F5C" w:rsidRDefault="003E2501" w:rsidP="00911F5C">
            <w:pPr>
              <w:pStyle w:val="Paragraph"/>
              <w:rPr>
                <w:rFonts w:ascii="Calibri" w:eastAsia="Calibri" w:hAnsi="Calibri" w:cs="Calibri"/>
                <w:sz w:val="18"/>
                <w:szCs w:val="22"/>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2B236" w14:textId="77777777" w:rsidR="003E2501" w:rsidRPr="00911F5C" w:rsidRDefault="003E2501" w:rsidP="00911F5C">
            <w:pPr>
              <w:pStyle w:val="Paragraph"/>
              <w:rPr>
                <w:sz w:val="18"/>
              </w:rPr>
            </w:pPr>
            <w:r w:rsidRPr="00911F5C">
              <w:rPr>
                <w:sz w:val="18"/>
              </w:rPr>
              <w:t>Value range</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BAD36" w14:textId="77777777" w:rsidR="003E2501" w:rsidRPr="00911F5C" w:rsidRDefault="003E2501" w:rsidP="00911F5C">
            <w:pPr>
              <w:pStyle w:val="Paragraph"/>
              <w:rPr>
                <w:sz w:val="18"/>
              </w:rPr>
            </w:pPr>
            <w:r w:rsidRPr="00911F5C">
              <w:rPr>
                <w:sz w:val="18"/>
              </w:rPr>
              <w:t>0 - [274]</w:t>
            </w:r>
          </w:p>
          <w:p w14:paraId="3750EA87" w14:textId="77777777" w:rsidR="003E2501" w:rsidRPr="00911F5C" w:rsidRDefault="003E2501" w:rsidP="00911F5C">
            <w:pPr>
              <w:pStyle w:val="Paragraph"/>
              <w:rPr>
                <w:strike/>
                <w:sz w:val="18"/>
              </w:rPr>
            </w:pPr>
            <w:r w:rsidRPr="00911F5C">
              <w:rPr>
                <w:strike/>
                <w:color w:val="FF0000"/>
                <w:sz w:val="18"/>
              </w:rPr>
              <w:t>(FFS: special values for implicit derivation)</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4204D3" w14:textId="77777777" w:rsidR="003E2501" w:rsidRPr="00911F5C" w:rsidRDefault="003E2501" w:rsidP="00911F5C">
            <w:pPr>
              <w:pStyle w:val="Paragraph"/>
              <w:rPr>
                <w:sz w:val="18"/>
              </w:rPr>
            </w:pPr>
            <w:r w:rsidRPr="00911F5C">
              <w:rPr>
                <w:sz w:val="18"/>
              </w:rPr>
              <w:t>0 - [274]</w:t>
            </w:r>
          </w:p>
          <w:p w14:paraId="1DBFECF1" w14:textId="77777777" w:rsidR="003E2501" w:rsidRPr="00911F5C" w:rsidRDefault="003E2501" w:rsidP="00911F5C">
            <w:pPr>
              <w:pStyle w:val="Paragraph"/>
              <w:rPr>
                <w:strike/>
                <w:sz w:val="18"/>
              </w:rPr>
            </w:pPr>
            <w:r w:rsidRPr="00911F5C">
              <w:rPr>
                <w:strike/>
                <w:color w:val="FF0000"/>
                <w:sz w:val="18"/>
              </w:rPr>
              <w:t>(FFS: special values for implicit derivation)</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F1AEAB" w14:textId="77777777" w:rsidR="003E2501" w:rsidRPr="00911F5C" w:rsidRDefault="003E2501" w:rsidP="00911F5C">
            <w:pPr>
              <w:pStyle w:val="Paragraph"/>
              <w:rPr>
                <w:sz w:val="18"/>
              </w:rPr>
            </w:pPr>
            <w:r w:rsidRPr="00911F5C">
              <w:rPr>
                <w:sz w:val="18"/>
              </w:rPr>
              <w:t>0 - [274]</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C6BD25" w14:textId="77777777" w:rsidR="003E2501" w:rsidRPr="00911F5C" w:rsidRDefault="003E2501" w:rsidP="00911F5C">
            <w:pPr>
              <w:pStyle w:val="Paragraph"/>
              <w:rPr>
                <w:sz w:val="18"/>
              </w:rPr>
            </w:pPr>
            <w:r w:rsidRPr="00911F5C">
              <w:rPr>
                <w:sz w:val="18"/>
              </w:rPr>
              <w:t>0 - [274]</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532B47" w14:textId="77777777" w:rsidR="003E2501" w:rsidRPr="00911F5C" w:rsidRDefault="003E2501" w:rsidP="00911F5C">
            <w:pPr>
              <w:pStyle w:val="Paragraph"/>
              <w:rPr>
                <w:sz w:val="18"/>
              </w:rPr>
            </w:pPr>
            <w:r w:rsidRPr="00911F5C">
              <w:rPr>
                <w:sz w:val="18"/>
              </w:rPr>
              <w:t>0 - [274]</w:t>
            </w:r>
          </w:p>
        </w:tc>
      </w:tr>
      <w:tr w:rsidR="003E2501" w:rsidRPr="00911F5C" w14:paraId="3403B1D8" w14:textId="77777777" w:rsidTr="00911F5C">
        <w:trPr>
          <w:trHeight w:val="81"/>
        </w:trPr>
        <w:tc>
          <w:tcPr>
            <w:tcW w:w="120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BFFF17" w14:textId="77777777" w:rsidR="003E2501" w:rsidRPr="00911F5C" w:rsidRDefault="003E2501" w:rsidP="00911F5C">
            <w:pPr>
              <w:pStyle w:val="Paragraph"/>
              <w:rPr>
                <w:sz w:val="18"/>
              </w:rPr>
            </w:pPr>
            <w:r w:rsidRPr="00911F5C">
              <w:rPr>
                <w:sz w:val="18"/>
              </w:rPr>
              <w:t>Index of initial cyclic shift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A017B" w14:textId="77777777" w:rsidR="003E2501" w:rsidRPr="00911F5C" w:rsidRDefault="003E2501" w:rsidP="00911F5C">
            <w:pPr>
              <w:pStyle w:val="Paragraph"/>
              <w:rPr>
                <w:sz w:val="18"/>
              </w:rPr>
            </w:pPr>
            <w:r w:rsidRPr="00911F5C">
              <w:rPr>
                <w:sz w:val="18"/>
              </w:rPr>
              <w:t>Configurability</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78348" w14:textId="77777777" w:rsidR="003E2501" w:rsidRPr="00911F5C" w:rsidRDefault="003E2501" w:rsidP="00911F5C">
            <w:pPr>
              <w:pStyle w:val="Paragraph"/>
              <w:rPr>
                <w:sz w:val="18"/>
              </w:rPr>
            </w:pPr>
            <w:r w:rsidRPr="00911F5C">
              <w:rPr>
                <w:rFonts w:ascii="SimSun" w:hAnsi="SimSun" w:hint="eastAsia"/>
                <w:sz w:val="18"/>
                <w:lang w:eastAsia="zh-CN"/>
              </w:rPr>
              <w:t>√</w:t>
            </w:r>
          </w:p>
          <w:p w14:paraId="1F443275" w14:textId="77777777" w:rsidR="003E2501" w:rsidRPr="00911F5C" w:rsidRDefault="003E2501" w:rsidP="00911F5C">
            <w:pPr>
              <w:pStyle w:val="Paragraph"/>
              <w:rPr>
                <w:strike/>
                <w:sz w:val="18"/>
              </w:rPr>
            </w:pPr>
            <w:r w:rsidRPr="00911F5C">
              <w:rPr>
                <w:strike/>
                <w:color w:val="FF0000"/>
                <w:sz w:val="18"/>
              </w:rPr>
              <w:t>(FFS if implicit derivation is also used)</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50690E" w14:textId="77777777" w:rsidR="003E2501" w:rsidRPr="00911F5C" w:rsidRDefault="003E2501" w:rsidP="00911F5C">
            <w:pPr>
              <w:pStyle w:val="Paragraph"/>
              <w:rPr>
                <w:sz w:val="18"/>
              </w:rPr>
            </w:pPr>
            <w:r w:rsidRPr="00911F5C">
              <w:rPr>
                <w:rFonts w:ascii="SimSun" w:hAnsi="SimSun" w:hint="eastAsia"/>
                <w:sz w:val="18"/>
                <w:lang w:eastAsia="zh-CN"/>
              </w:rPr>
              <w:t>√</w:t>
            </w:r>
          </w:p>
          <w:p w14:paraId="25DAFA8E" w14:textId="77777777" w:rsidR="003E2501" w:rsidRPr="00911F5C" w:rsidRDefault="003E2501" w:rsidP="00911F5C">
            <w:pPr>
              <w:pStyle w:val="Paragraph"/>
              <w:rPr>
                <w:strike/>
                <w:sz w:val="18"/>
              </w:rPr>
            </w:pPr>
            <w:r w:rsidRPr="00911F5C">
              <w:rPr>
                <w:strike/>
                <w:color w:val="FF0000"/>
                <w:sz w:val="18"/>
              </w:rPr>
              <w:t>(FFS if implicit derivation is also used)</w:t>
            </w:r>
          </w:p>
        </w:tc>
        <w:tc>
          <w:tcPr>
            <w:tcW w:w="144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CCAE377" w14:textId="77777777" w:rsidR="003E2501" w:rsidRPr="00911F5C" w:rsidRDefault="003E2501" w:rsidP="00911F5C">
            <w:pPr>
              <w:pStyle w:val="Paragraph"/>
              <w:rPr>
                <w:sz w:val="18"/>
              </w:rPr>
            </w:pPr>
            <w:r w:rsidRPr="00911F5C">
              <w:rPr>
                <w:sz w:val="18"/>
              </w:rPr>
              <w:t>N.A.</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529D0" w14:textId="77777777" w:rsidR="003E2501" w:rsidRPr="00911F5C" w:rsidRDefault="003E2501" w:rsidP="00911F5C">
            <w:pPr>
              <w:pStyle w:val="Paragraph"/>
              <w:rPr>
                <w:sz w:val="18"/>
              </w:rPr>
            </w:pPr>
            <w:r w:rsidRPr="00911F5C">
              <w:rPr>
                <w:sz w:val="18"/>
              </w:rPr>
              <w:t>FFS</w:t>
            </w:r>
          </w:p>
          <w:p w14:paraId="05A20BC0" w14:textId="77777777" w:rsidR="003E2501" w:rsidRPr="00911F5C" w:rsidRDefault="003E2501" w:rsidP="00911F5C">
            <w:pPr>
              <w:pStyle w:val="Paragraph"/>
              <w:rPr>
                <w:sz w:val="18"/>
              </w:rPr>
            </w:pPr>
            <w:r w:rsidRPr="00911F5C">
              <w:rPr>
                <w:sz w:val="18"/>
              </w:rPr>
              <w:t>(for DMRS)</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9698A" w14:textId="77777777" w:rsidR="003E2501" w:rsidRPr="00911F5C" w:rsidRDefault="003E2501" w:rsidP="00911F5C">
            <w:pPr>
              <w:pStyle w:val="Paragraph"/>
              <w:rPr>
                <w:sz w:val="18"/>
              </w:rPr>
            </w:pPr>
            <w:r w:rsidRPr="00911F5C">
              <w:rPr>
                <w:sz w:val="18"/>
              </w:rPr>
              <w:t>FFS</w:t>
            </w:r>
          </w:p>
          <w:p w14:paraId="6242B417" w14:textId="77777777" w:rsidR="003E2501" w:rsidRPr="00911F5C" w:rsidRDefault="003E2501" w:rsidP="00911F5C">
            <w:pPr>
              <w:pStyle w:val="Paragraph"/>
              <w:rPr>
                <w:sz w:val="18"/>
              </w:rPr>
            </w:pPr>
            <w:r w:rsidRPr="00911F5C">
              <w:rPr>
                <w:sz w:val="18"/>
              </w:rPr>
              <w:t>(for DMRS)</w:t>
            </w:r>
          </w:p>
        </w:tc>
      </w:tr>
      <w:tr w:rsidR="003E2501" w:rsidRPr="00911F5C" w14:paraId="2864836C" w14:textId="77777777" w:rsidTr="00911F5C">
        <w:trPr>
          <w:trHeight w:val="36"/>
        </w:trPr>
        <w:tc>
          <w:tcPr>
            <w:tcW w:w="0" w:type="auto"/>
            <w:vMerge/>
            <w:tcBorders>
              <w:top w:val="nil"/>
              <w:left w:val="single" w:sz="8" w:space="0" w:color="auto"/>
              <w:bottom w:val="single" w:sz="8" w:space="0" w:color="auto"/>
              <w:right w:val="single" w:sz="8" w:space="0" w:color="auto"/>
            </w:tcBorders>
            <w:vAlign w:val="center"/>
            <w:hideMark/>
          </w:tcPr>
          <w:p w14:paraId="0CCA7CFF" w14:textId="77777777" w:rsidR="003E2501" w:rsidRPr="00911F5C" w:rsidRDefault="003E2501" w:rsidP="00911F5C">
            <w:pPr>
              <w:pStyle w:val="Paragraph"/>
              <w:rPr>
                <w:rFonts w:ascii="Calibri" w:eastAsia="Calibri" w:hAnsi="Calibri" w:cs="Calibri"/>
                <w:sz w:val="18"/>
                <w:szCs w:val="22"/>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9E7BA" w14:textId="77777777" w:rsidR="003E2501" w:rsidRPr="00911F5C" w:rsidRDefault="003E2501" w:rsidP="00911F5C">
            <w:pPr>
              <w:pStyle w:val="Paragraph"/>
              <w:rPr>
                <w:sz w:val="18"/>
              </w:rPr>
            </w:pPr>
            <w:r w:rsidRPr="00911F5C">
              <w:rPr>
                <w:sz w:val="18"/>
              </w:rPr>
              <w:t>Value range</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BA10A" w14:textId="77777777" w:rsidR="003E2501" w:rsidRPr="00911F5C" w:rsidRDefault="003E2501" w:rsidP="00911F5C">
            <w:pPr>
              <w:pStyle w:val="Paragraph"/>
              <w:rPr>
                <w:sz w:val="18"/>
              </w:rPr>
            </w:pPr>
            <w:r w:rsidRPr="00911F5C">
              <w:rPr>
                <w:sz w:val="18"/>
              </w:rPr>
              <w:t>0 – 11</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DC7A2" w14:textId="77777777" w:rsidR="003E2501" w:rsidRPr="00911F5C" w:rsidRDefault="003E2501" w:rsidP="00911F5C">
            <w:pPr>
              <w:pStyle w:val="Paragraph"/>
              <w:rPr>
                <w:sz w:val="18"/>
              </w:rPr>
            </w:pPr>
            <w:r w:rsidRPr="00911F5C">
              <w:rPr>
                <w:sz w:val="18"/>
              </w:rPr>
              <w:t>0 – 11</w:t>
            </w:r>
          </w:p>
        </w:tc>
        <w:tc>
          <w:tcPr>
            <w:tcW w:w="144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6F08B3C" w14:textId="77777777" w:rsidR="003E2501" w:rsidRPr="00911F5C" w:rsidRDefault="003E2501" w:rsidP="00911F5C">
            <w:pPr>
              <w:pStyle w:val="Paragraph"/>
              <w:rPr>
                <w:sz w:val="18"/>
              </w:rPr>
            </w:pPr>
            <w:r w:rsidRPr="00911F5C">
              <w:rPr>
                <w:sz w:val="18"/>
              </w:rPr>
              <w:t>N.A.</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A6087" w14:textId="77777777" w:rsidR="003E2501" w:rsidRPr="00911F5C" w:rsidRDefault="003E2501" w:rsidP="00911F5C">
            <w:pPr>
              <w:pStyle w:val="Paragraph"/>
              <w:rPr>
                <w:sz w:val="18"/>
              </w:rPr>
            </w:pPr>
            <w:r w:rsidRPr="00911F5C">
              <w:rPr>
                <w:sz w:val="18"/>
              </w:rPr>
              <w:t>0 – 11</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5EBD1" w14:textId="77777777" w:rsidR="003E2501" w:rsidRPr="00911F5C" w:rsidRDefault="003E2501" w:rsidP="00911F5C">
            <w:pPr>
              <w:pStyle w:val="Paragraph"/>
              <w:rPr>
                <w:sz w:val="18"/>
              </w:rPr>
            </w:pPr>
            <w:r w:rsidRPr="00911F5C">
              <w:rPr>
                <w:sz w:val="18"/>
              </w:rPr>
              <w:t>0 – 11</w:t>
            </w:r>
          </w:p>
        </w:tc>
      </w:tr>
      <w:tr w:rsidR="003E2501" w:rsidRPr="00911F5C" w14:paraId="00DC60C2" w14:textId="77777777" w:rsidTr="00911F5C">
        <w:trPr>
          <w:trHeight w:val="699"/>
        </w:trPr>
        <w:tc>
          <w:tcPr>
            <w:tcW w:w="120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29F8D" w14:textId="77777777" w:rsidR="003E2501" w:rsidRPr="00911F5C" w:rsidRDefault="003E2501" w:rsidP="00911F5C">
            <w:pPr>
              <w:pStyle w:val="Paragraph"/>
              <w:rPr>
                <w:sz w:val="18"/>
              </w:rPr>
            </w:pPr>
            <w:r w:rsidRPr="00911F5C">
              <w:rPr>
                <w:sz w:val="18"/>
              </w:rPr>
              <w:t>Index of time-domain OCC</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FAB7A" w14:textId="77777777" w:rsidR="003E2501" w:rsidRPr="00911F5C" w:rsidRDefault="003E2501" w:rsidP="00911F5C">
            <w:pPr>
              <w:pStyle w:val="Paragraph"/>
              <w:rPr>
                <w:sz w:val="18"/>
              </w:rPr>
            </w:pPr>
            <w:r w:rsidRPr="00911F5C">
              <w:rPr>
                <w:sz w:val="18"/>
              </w:rPr>
              <w:t>Configurability</w:t>
            </w:r>
          </w:p>
        </w:tc>
        <w:tc>
          <w:tcPr>
            <w:tcW w:w="144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8E25D8E" w14:textId="77777777" w:rsidR="003E2501" w:rsidRPr="00911F5C" w:rsidRDefault="003E2501" w:rsidP="00911F5C">
            <w:pPr>
              <w:pStyle w:val="Paragraph"/>
              <w:rPr>
                <w:sz w:val="18"/>
              </w:rPr>
            </w:pPr>
            <w:r w:rsidRPr="00911F5C">
              <w:rPr>
                <w:sz w:val="18"/>
              </w:rPr>
              <w:t>N.A.</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C02B4" w14:textId="77777777" w:rsidR="003E2501" w:rsidRPr="00911F5C" w:rsidRDefault="003E2501" w:rsidP="00911F5C">
            <w:pPr>
              <w:pStyle w:val="Paragraph"/>
              <w:rPr>
                <w:sz w:val="18"/>
              </w:rPr>
            </w:pPr>
            <w:r w:rsidRPr="00911F5C">
              <w:rPr>
                <w:rFonts w:ascii="SimSun" w:hAnsi="SimSun" w:hint="eastAsia"/>
                <w:sz w:val="18"/>
                <w:lang w:eastAsia="zh-CN"/>
              </w:rPr>
              <w:t>√</w:t>
            </w:r>
          </w:p>
          <w:p w14:paraId="76707F71" w14:textId="77777777" w:rsidR="003E2501" w:rsidRPr="00911F5C" w:rsidRDefault="003E2501" w:rsidP="00911F5C">
            <w:pPr>
              <w:pStyle w:val="Paragraph"/>
              <w:rPr>
                <w:strike/>
                <w:sz w:val="18"/>
              </w:rPr>
            </w:pPr>
            <w:r w:rsidRPr="00911F5C">
              <w:rPr>
                <w:strike/>
                <w:color w:val="FF0000"/>
                <w:sz w:val="18"/>
              </w:rPr>
              <w:t>(FFS if implicit derivation is also used)</w:t>
            </w:r>
          </w:p>
        </w:tc>
        <w:tc>
          <w:tcPr>
            <w:tcW w:w="144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4D5F9E7" w14:textId="77777777" w:rsidR="003E2501" w:rsidRPr="00911F5C" w:rsidRDefault="003E2501" w:rsidP="00911F5C">
            <w:pPr>
              <w:pStyle w:val="Paragraph"/>
              <w:rPr>
                <w:sz w:val="18"/>
              </w:rPr>
            </w:pPr>
            <w:r w:rsidRPr="00911F5C">
              <w:rPr>
                <w:sz w:val="18"/>
              </w:rPr>
              <w:t>N.A.</w:t>
            </w:r>
          </w:p>
        </w:tc>
        <w:tc>
          <w:tcPr>
            <w:tcW w:w="14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FE0E378" w14:textId="77777777" w:rsidR="003E2501" w:rsidRPr="00911F5C" w:rsidRDefault="003E2501" w:rsidP="00911F5C">
            <w:pPr>
              <w:pStyle w:val="Paragraph"/>
              <w:rPr>
                <w:sz w:val="18"/>
              </w:rPr>
            </w:pPr>
            <w:r w:rsidRPr="00911F5C">
              <w:rPr>
                <w:sz w:val="18"/>
              </w:rPr>
              <w:t>N.A.</w:t>
            </w:r>
          </w:p>
        </w:tc>
        <w:tc>
          <w:tcPr>
            <w:tcW w:w="131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183302F" w14:textId="77777777" w:rsidR="003E2501" w:rsidRPr="00911F5C" w:rsidRDefault="003E2501" w:rsidP="00911F5C">
            <w:pPr>
              <w:pStyle w:val="Paragraph"/>
              <w:rPr>
                <w:sz w:val="18"/>
              </w:rPr>
            </w:pPr>
            <w:r w:rsidRPr="00911F5C">
              <w:rPr>
                <w:sz w:val="18"/>
              </w:rPr>
              <w:t>N.A.</w:t>
            </w:r>
          </w:p>
        </w:tc>
      </w:tr>
      <w:tr w:rsidR="003E2501" w:rsidRPr="00911F5C" w14:paraId="73350616" w14:textId="77777777" w:rsidTr="00911F5C">
        <w:trPr>
          <w:trHeight w:val="46"/>
        </w:trPr>
        <w:tc>
          <w:tcPr>
            <w:tcW w:w="0" w:type="auto"/>
            <w:vMerge/>
            <w:tcBorders>
              <w:top w:val="nil"/>
              <w:left w:val="single" w:sz="8" w:space="0" w:color="auto"/>
              <w:bottom w:val="single" w:sz="8" w:space="0" w:color="auto"/>
              <w:right w:val="single" w:sz="8" w:space="0" w:color="auto"/>
            </w:tcBorders>
            <w:vAlign w:val="center"/>
            <w:hideMark/>
          </w:tcPr>
          <w:p w14:paraId="21789240" w14:textId="77777777" w:rsidR="003E2501" w:rsidRPr="00911F5C" w:rsidRDefault="003E2501" w:rsidP="00911F5C">
            <w:pPr>
              <w:pStyle w:val="Paragraph"/>
              <w:rPr>
                <w:rFonts w:ascii="Calibri" w:eastAsia="Calibri" w:hAnsi="Calibri" w:cs="Calibri"/>
                <w:sz w:val="18"/>
                <w:szCs w:val="22"/>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F5554" w14:textId="77777777" w:rsidR="003E2501" w:rsidRPr="00911F5C" w:rsidRDefault="003E2501" w:rsidP="00911F5C">
            <w:pPr>
              <w:pStyle w:val="Paragraph"/>
              <w:rPr>
                <w:sz w:val="18"/>
              </w:rPr>
            </w:pPr>
            <w:r w:rsidRPr="00911F5C">
              <w:rPr>
                <w:sz w:val="18"/>
              </w:rPr>
              <w:t>Value range</w:t>
            </w:r>
          </w:p>
        </w:tc>
        <w:tc>
          <w:tcPr>
            <w:tcW w:w="144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AC93FB5" w14:textId="77777777" w:rsidR="003E2501" w:rsidRPr="00911F5C" w:rsidRDefault="003E2501" w:rsidP="00911F5C">
            <w:pPr>
              <w:pStyle w:val="Paragraph"/>
              <w:rPr>
                <w:sz w:val="18"/>
              </w:rPr>
            </w:pPr>
            <w:r w:rsidRPr="00911F5C">
              <w:rPr>
                <w:sz w:val="18"/>
              </w:rPr>
              <w:t>N.A.</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DF031" w14:textId="77777777" w:rsidR="003E2501" w:rsidRPr="00911F5C" w:rsidRDefault="003E2501" w:rsidP="00911F5C">
            <w:pPr>
              <w:pStyle w:val="Paragraph"/>
              <w:rPr>
                <w:sz w:val="18"/>
              </w:rPr>
            </w:pPr>
            <w:r w:rsidRPr="00911F5C">
              <w:rPr>
                <w:sz w:val="18"/>
              </w:rPr>
              <w:t>0 - 6</w:t>
            </w:r>
          </w:p>
        </w:tc>
        <w:tc>
          <w:tcPr>
            <w:tcW w:w="144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714332F" w14:textId="77777777" w:rsidR="003E2501" w:rsidRPr="00911F5C" w:rsidRDefault="003E2501" w:rsidP="00911F5C">
            <w:pPr>
              <w:pStyle w:val="Paragraph"/>
              <w:rPr>
                <w:sz w:val="18"/>
              </w:rPr>
            </w:pPr>
            <w:r w:rsidRPr="00911F5C">
              <w:rPr>
                <w:sz w:val="18"/>
              </w:rPr>
              <w:t>N.A.</w:t>
            </w:r>
          </w:p>
        </w:tc>
        <w:tc>
          <w:tcPr>
            <w:tcW w:w="14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CFC726F" w14:textId="77777777" w:rsidR="003E2501" w:rsidRPr="00911F5C" w:rsidRDefault="003E2501" w:rsidP="00911F5C">
            <w:pPr>
              <w:pStyle w:val="Paragraph"/>
              <w:rPr>
                <w:sz w:val="18"/>
              </w:rPr>
            </w:pPr>
            <w:r w:rsidRPr="00911F5C">
              <w:rPr>
                <w:sz w:val="18"/>
              </w:rPr>
              <w:t>N.A.</w:t>
            </w:r>
          </w:p>
        </w:tc>
        <w:tc>
          <w:tcPr>
            <w:tcW w:w="131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BBED66E" w14:textId="77777777" w:rsidR="003E2501" w:rsidRPr="00911F5C" w:rsidRDefault="003E2501" w:rsidP="00911F5C">
            <w:pPr>
              <w:pStyle w:val="Paragraph"/>
              <w:rPr>
                <w:sz w:val="18"/>
              </w:rPr>
            </w:pPr>
            <w:r w:rsidRPr="00911F5C">
              <w:rPr>
                <w:sz w:val="18"/>
              </w:rPr>
              <w:t>N.A.</w:t>
            </w:r>
          </w:p>
        </w:tc>
      </w:tr>
    </w:tbl>
    <w:p w14:paraId="543768CF" w14:textId="77777777" w:rsidR="003E2501" w:rsidRPr="00911F5C" w:rsidRDefault="003E2501" w:rsidP="003E2501">
      <w:pPr>
        <w:pStyle w:val="BodyText"/>
        <w:rPr>
          <w:lang w:eastAsia="zh-CN"/>
        </w:rPr>
      </w:pPr>
    </w:p>
    <w:p w14:paraId="7161E8BB" w14:textId="77777777" w:rsidR="003E2501" w:rsidRDefault="003E2501" w:rsidP="003E2501">
      <w:pPr>
        <w:pStyle w:val="Heading2"/>
        <w:numPr>
          <w:ilvl w:val="0"/>
          <w:numId w:val="0"/>
        </w:numPr>
        <w:rPr>
          <w:rFonts w:ascii="Times New Roman" w:eastAsia="SimSun" w:hAnsi="Times New Roman" w:cs="Times New Roman"/>
          <w:color w:val="000000"/>
          <w:lang w:eastAsia="zh-CN"/>
        </w:rPr>
      </w:pPr>
      <w:r w:rsidRPr="00911F5C">
        <w:rPr>
          <w:rFonts w:ascii="Times New Roman" w:eastAsia="SimSun" w:hAnsi="Times New Roman" w:cs="Times New Roman"/>
          <w:color w:val="000000"/>
          <w:lang w:eastAsia="zh-CN"/>
        </w:rPr>
        <w:lastRenderedPageBreak/>
        <w:t>Proposal 5:</w:t>
      </w:r>
    </w:p>
    <w:p w14:paraId="542A3A6E" w14:textId="77777777" w:rsidR="003E2501" w:rsidRDefault="003E2501" w:rsidP="003E2501">
      <w:pPr>
        <w:pStyle w:val="BodyText"/>
        <w:numPr>
          <w:ilvl w:val="0"/>
          <w:numId w:val="44"/>
        </w:numPr>
        <w:rPr>
          <w:lang w:eastAsia="zh-CN"/>
        </w:rPr>
      </w:pPr>
      <w:r>
        <w:rPr>
          <w:lang w:eastAsia="zh-CN"/>
        </w:rPr>
        <w:t>Define the following value ranges for the RRC parameters listed below:</w:t>
      </w:r>
    </w:p>
    <w:tbl>
      <w:tblPr>
        <w:tblStyle w:val="TableGrid"/>
        <w:tblW w:w="0" w:type="auto"/>
        <w:tblInd w:w="720" w:type="dxa"/>
        <w:tblLook w:val="04A0" w:firstRow="1" w:lastRow="0" w:firstColumn="1" w:lastColumn="0" w:noHBand="0" w:noVBand="1"/>
      </w:tblPr>
      <w:tblGrid>
        <w:gridCol w:w="3103"/>
        <w:gridCol w:w="5239"/>
      </w:tblGrid>
      <w:tr w:rsidR="003E2501" w14:paraId="2F7EB51B" w14:textId="77777777" w:rsidTr="00911F5C">
        <w:tc>
          <w:tcPr>
            <w:tcW w:w="3103" w:type="dxa"/>
            <w:shd w:val="clear" w:color="auto" w:fill="BFBFBF" w:themeFill="background1" w:themeFillShade="BF"/>
          </w:tcPr>
          <w:p w14:paraId="73106866" w14:textId="77777777" w:rsidR="003E2501" w:rsidRPr="00911F5C" w:rsidRDefault="003E2501" w:rsidP="00911F5C">
            <w:pPr>
              <w:pStyle w:val="BodyText"/>
              <w:jc w:val="center"/>
              <w:rPr>
                <w:b/>
                <w:lang w:eastAsia="zh-CN"/>
              </w:rPr>
            </w:pPr>
            <w:r w:rsidRPr="00911F5C">
              <w:rPr>
                <w:b/>
                <w:lang w:eastAsia="zh-CN"/>
              </w:rPr>
              <w:t>RRC parameters</w:t>
            </w:r>
          </w:p>
        </w:tc>
        <w:tc>
          <w:tcPr>
            <w:tcW w:w="5239" w:type="dxa"/>
            <w:shd w:val="clear" w:color="auto" w:fill="BFBFBF" w:themeFill="background1" w:themeFillShade="BF"/>
          </w:tcPr>
          <w:p w14:paraId="5781F41C" w14:textId="77777777" w:rsidR="003E2501" w:rsidRPr="00911F5C" w:rsidRDefault="003E2501" w:rsidP="00911F5C">
            <w:pPr>
              <w:pStyle w:val="BodyText"/>
              <w:jc w:val="center"/>
              <w:rPr>
                <w:b/>
                <w:lang w:eastAsia="zh-CN"/>
              </w:rPr>
            </w:pPr>
            <w:r w:rsidRPr="00911F5C">
              <w:rPr>
                <w:b/>
                <w:lang w:eastAsia="zh-CN"/>
              </w:rPr>
              <w:t>Value range</w:t>
            </w:r>
          </w:p>
        </w:tc>
      </w:tr>
      <w:tr w:rsidR="003E2501" w14:paraId="53E75172" w14:textId="77777777" w:rsidTr="00911F5C">
        <w:tc>
          <w:tcPr>
            <w:tcW w:w="3103" w:type="dxa"/>
          </w:tcPr>
          <w:p w14:paraId="2AF6ABF8" w14:textId="77777777" w:rsidR="003E2501" w:rsidRDefault="003E2501" w:rsidP="00911F5C">
            <w:pPr>
              <w:pStyle w:val="BodyText"/>
              <w:rPr>
                <w:lang w:eastAsia="zh-CN"/>
              </w:rPr>
            </w:pPr>
            <w:r>
              <w:rPr>
                <w:lang w:eastAsia="zh-CN"/>
              </w:rPr>
              <w:t>PUCCH-F0</w:t>
            </w:r>
            <w:r w:rsidRPr="008F1EA7">
              <w:rPr>
                <w:lang w:eastAsia="zh-CN"/>
              </w:rPr>
              <w:t>-maximum-coderate</w:t>
            </w:r>
          </w:p>
        </w:tc>
        <w:tc>
          <w:tcPr>
            <w:tcW w:w="5239" w:type="dxa"/>
          </w:tcPr>
          <w:p w14:paraId="543016CB" w14:textId="77777777" w:rsidR="003E2501" w:rsidRDefault="003E2501" w:rsidP="00911F5C">
            <w:pPr>
              <w:pStyle w:val="BodyText"/>
              <w:rPr>
                <w:lang w:eastAsia="zh-CN"/>
              </w:rPr>
            </w:pPr>
            <w:r>
              <w:rPr>
                <w:lang w:eastAsia="zh-CN"/>
              </w:rPr>
              <w:t>{0.08, 0.15, 0.25, 0.35, 0.45, 0.60, 0.80, Reserved}</w:t>
            </w:r>
          </w:p>
        </w:tc>
      </w:tr>
      <w:tr w:rsidR="003E2501" w14:paraId="4546B331" w14:textId="77777777" w:rsidTr="00911F5C">
        <w:tc>
          <w:tcPr>
            <w:tcW w:w="3103" w:type="dxa"/>
          </w:tcPr>
          <w:p w14:paraId="6C2C6B3D" w14:textId="77777777" w:rsidR="003E2501" w:rsidRDefault="003E2501" w:rsidP="00911F5C">
            <w:pPr>
              <w:pStyle w:val="BodyText"/>
              <w:rPr>
                <w:lang w:eastAsia="zh-CN"/>
              </w:rPr>
            </w:pPr>
            <w:r>
              <w:rPr>
                <w:lang w:eastAsia="zh-CN"/>
              </w:rPr>
              <w:t>PUCCH-F1</w:t>
            </w:r>
            <w:r w:rsidRPr="008F1EA7">
              <w:rPr>
                <w:lang w:eastAsia="zh-CN"/>
              </w:rPr>
              <w:t>-maximum-coderate</w:t>
            </w:r>
          </w:p>
        </w:tc>
        <w:tc>
          <w:tcPr>
            <w:tcW w:w="5239" w:type="dxa"/>
          </w:tcPr>
          <w:p w14:paraId="7F1AE16B" w14:textId="77777777" w:rsidR="003E2501" w:rsidRDefault="003E2501" w:rsidP="00911F5C">
            <w:pPr>
              <w:pStyle w:val="BodyText"/>
              <w:rPr>
                <w:lang w:eastAsia="zh-CN"/>
              </w:rPr>
            </w:pPr>
            <w:r>
              <w:rPr>
                <w:lang w:eastAsia="zh-CN"/>
              </w:rPr>
              <w:t>{0.08, 0.15, 0.25, 0.35, 0.45, 0.60, 0.80, Reserved}</w:t>
            </w:r>
          </w:p>
        </w:tc>
      </w:tr>
      <w:tr w:rsidR="003E2501" w14:paraId="501E68C4" w14:textId="77777777" w:rsidTr="00911F5C">
        <w:tc>
          <w:tcPr>
            <w:tcW w:w="3103" w:type="dxa"/>
          </w:tcPr>
          <w:p w14:paraId="4455393D" w14:textId="77777777" w:rsidR="003E2501" w:rsidRDefault="003E2501" w:rsidP="00911F5C">
            <w:pPr>
              <w:pStyle w:val="BodyText"/>
              <w:rPr>
                <w:lang w:eastAsia="zh-CN"/>
              </w:rPr>
            </w:pPr>
            <w:r>
              <w:rPr>
                <w:lang w:eastAsia="zh-CN"/>
              </w:rPr>
              <w:t>PUCCH-F2</w:t>
            </w:r>
            <w:r w:rsidRPr="008F1EA7">
              <w:rPr>
                <w:lang w:eastAsia="zh-CN"/>
              </w:rPr>
              <w:t>-maximum-coderate</w:t>
            </w:r>
          </w:p>
        </w:tc>
        <w:tc>
          <w:tcPr>
            <w:tcW w:w="5239" w:type="dxa"/>
          </w:tcPr>
          <w:p w14:paraId="1481BC38" w14:textId="77777777" w:rsidR="003E2501" w:rsidRDefault="003E2501" w:rsidP="00911F5C">
            <w:pPr>
              <w:pStyle w:val="BodyText"/>
              <w:rPr>
                <w:lang w:eastAsia="zh-CN"/>
              </w:rPr>
            </w:pPr>
            <w:r>
              <w:rPr>
                <w:lang w:eastAsia="zh-CN"/>
              </w:rPr>
              <w:t>{0.08, 0.15, 0.25, 0.35, 0.45, 0.60, 0.80, Reserved}</w:t>
            </w:r>
          </w:p>
        </w:tc>
      </w:tr>
      <w:tr w:rsidR="003E2501" w14:paraId="1C83EC16" w14:textId="77777777" w:rsidTr="00911F5C">
        <w:tc>
          <w:tcPr>
            <w:tcW w:w="3103" w:type="dxa"/>
          </w:tcPr>
          <w:p w14:paraId="39A5F86D" w14:textId="77777777" w:rsidR="003E2501" w:rsidRDefault="003E2501" w:rsidP="00911F5C">
            <w:pPr>
              <w:pStyle w:val="BodyText"/>
              <w:rPr>
                <w:lang w:eastAsia="zh-CN"/>
              </w:rPr>
            </w:pPr>
            <w:r>
              <w:rPr>
                <w:lang w:eastAsia="zh-CN"/>
              </w:rPr>
              <w:t>PUCCH-F3</w:t>
            </w:r>
            <w:r w:rsidRPr="008F1EA7">
              <w:rPr>
                <w:lang w:eastAsia="zh-CN"/>
              </w:rPr>
              <w:t>-maximum-coderate</w:t>
            </w:r>
          </w:p>
        </w:tc>
        <w:tc>
          <w:tcPr>
            <w:tcW w:w="5239" w:type="dxa"/>
          </w:tcPr>
          <w:p w14:paraId="2F38438B" w14:textId="77777777" w:rsidR="003E2501" w:rsidRDefault="003E2501" w:rsidP="00911F5C">
            <w:pPr>
              <w:pStyle w:val="BodyText"/>
              <w:rPr>
                <w:lang w:eastAsia="zh-CN"/>
              </w:rPr>
            </w:pPr>
            <w:r>
              <w:rPr>
                <w:lang w:eastAsia="zh-CN"/>
              </w:rPr>
              <w:t>{0.08, 0.15, 0.25, 0.35, 0.45, 0.60, 0.80, Reserved}</w:t>
            </w:r>
          </w:p>
        </w:tc>
      </w:tr>
      <w:tr w:rsidR="003E2501" w14:paraId="1F58F1F3" w14:textId="77777777" w:rsidTr="00911F5C">
        <w:tc>
          <w:tcPr>
            <w:tcW w:w="3103" w:type="dxa"/>
          </w:tcPr>
          <w:p w14:paraId="0C04D180" w14:textId="77777777" w:rsidR="003E2501" w:rsidRDefault="003E2501" w:rsidP="00911F5C">
            <w:pPr>
              <w:pStyle w:val="BodyText"/>
              <w:rPr>
                <w:lang w:eastAsia="zh-CN"/>
              </w:rPr>
            </w:pPr>
            <w:r w:rsidRPr="008F1EA7">
              <w:rPr>
                <w:lang w:eastAsia="zh-CN"/>
              </w:rPr>
              <w:t>PUCCH-F4-maximum-coderate</w:t>
            </w:r>
          </w:p>
        </w:tc>
        <w:tc>
          <w:tcPr>
            <w:tcW w:w="5239" w:type="dxa"/>
          </w:tcPr>
          <w:p w14:paraId="2FE5D63F" w14:textId="77777777" w:rsidR="003E2501" w:rsidRDefault="003E2501" w:rsidP="00911F5C">
            <w:pPr>
              <w:pStyle w:val="BodyText"/>
              <w:rPr>
                <w:lang w:eastAsia="zh-CN"/>
              </w:rPr>
            </w:pPr>
            <w:r>
              <w:rPr>
                <w:lang w:eastAsia="zh-CN"/>
              </w:rPr>
              <w:t>{0.08, 0.15, 0.25, 0.35, 0.45, 0.60, 0.80, Reserved}</w:t>
            </w:r>
          </w:p>
        </w:tc>
      </w:tr>
      <w:tr w:rsidR="003E2501" w14:paraId="006A7999" w14:textId="77777777" w:rsidTr="00911F5C">
        <w:tc>
          <w:tcPr>
            <w:tcW w:w="3103" w:type="dxa"/>
          </w:tcPr>
          <w:p w14:paraId="3246C08F" w14:textId="77777777" w:rsidR="003E2501" w:rsidRDefault="003E2501" w:rsidP="00911F5C">
            <w:pPr>
              <w:pStyle w:val="BodyText"/>
              <w:rPr>
                <w:lang w:eastAsia="zh-CN"/>
              </w:rPr>
            </w:pPr>
            <w:r>
              <w:rPr>
                <w:lang w:eastAsia="zh-CN"/>
              </w:rPr>
              <w:t>SR-resource</w:t>
            </w:r>
          </w:p>
        </w:tc>
        <w:tc>
          <w:tcPr>
            <w:tcW w:w="5239" w:type="dxa"/>
          </w:tcPr>
          <w:p w14:paraId="5F55FA26" w14:textId="77777777" w:rsidR="003E2501" w:rsidRDefault="003E2501" w:rsidP="00911F5C">
            <w:pPr>
              <w:pStyle w:val="BodyText"/>
              <w:rPr>
                <w:lang w:eastAsia="zh-CN"/>
              </w:rPr>
            </w:pPr>
            <w:r w:rsidRPr="008F1EA7">
              <w:rPr>
                <w:lang w:eastAsia="zh-CN"/>
              </w:rPr>
              <w:t>PUCCH-resource-config-PF0</w:t>
            </w:r>
            <w:r>
              <w:rPr>
                <w:lang w:eastAsia="zh-CN"/>
              </w:rPr>
              <w:t>, PUCCH-resource-config-PF1</w:t>
            </w:r>
          </w:p>
        </w:tc>
      </w:tr>
      <w:tr w:rsidR="003E2501" w14:paraId="2A99DEF5" w14:textId="77777777" w:rsidTr="00911F5C">
        <w:tc>
          <w:tcPr>
            <w:tcW w:w="3103" w:type="dxa"/>
          </w:tcPr>
          <w:p w14:paraId="0FC78461" w14:textId="77777777" w:rsidR="003E2501" w:rsidRDefault="003E2501" w:rsidP="00911F5C">
            <w:pPr>
              <w:pStyle w:val="BodyText"/>
              <w:rPr>
                <w:lang w:eastAsia="zh-CN"/>
              </w:rPr>
            </w:pPr>
            <w:r w:rsidRPr="008F1EA7">
              <w:rPr>
                <w:lang w:eastAsia="zh-CN"/>
              </w:rPr>
              <w:t>CSIResourceConfig</w:t>
            </w:r>
          </w:p>
        </w:tc>
        <w:tc>
          <w:tcPr>
            <w:tcW w:w="5239" w:type="dxa"/>
          </w:tcPr>
          <w:p w14:paraId="742E2DA4" w14:textId="77777777" w:rsidR="003E2501" w:rsidRDefault="003E2501" w:rsidP="00911F5C">
            <w:pPr>
              <w:pStyle w:val="BodyText"/>
              <w:rPr>
                <w:lang w:eastAsia="zh-CN"/>
              </w:rPr>
            </w:pPr>
            <w:r>
              <w:rPr>
                <w:lang w:eastAsia="zh-CN"/>
              </w:rPr>
              <w:t>PUCCH-resource-config-PF2, PUCCH-resource-config-PF3, PUCCH-resource-config-PF4</w:t>
            </w:r>
          </w:p>
        </w:tc>
      </w:tr>
    </w:tbl>
    <w:p w14:paraId="6C0B2E4C" w14:textId="77777777" w:rsidR="003E2501" w:rsidRPr="007371DC" w:rsidRDefault="003E2501" w:rsidP="003E2501">
      <w:pPr>
        <w:pStyle w:val="Heading2"/>
        <w:numPr>
          <w:ilvl w:val="0"/>
          <w:numId w:val="0"/>
        </w:numPr>
      </w:pPr>
    </w:p>
    <w:p w14:paraId="1DC3586D" w14:textId="77777777" w:rsidR="00574D09" w:rsidRPr="007C0B9A" w:rsidRDefault="00574D09" w:rsidP="00574D09">
      <w:pPr>
        <w:pStyle w:val="BodyText"/>
      </w:pPr>
    </w:p>
    <w:p w14:paraId="4DDABC84" w14:textId="212B15D1" w:rsidR="00AC4B8F" w:rsidRDefault="000C4A37" w:rsidP="007C0B9A">
      <w:pPr>
        <w:pStyle w:val="Heading1"/>
      </w:pPr>
      <w:r w:rsidRPr="00466F47">
        <w:t>References</w:t>
      </w:r>
      <w:bookmarkStart w:id="7" w:name="_Ref494364196"/>
      <w:bookmarkStart w:id="8" w:name="_Ref449678105"/>
      <w:bookmarkStart w:id="9" w:name="_Ref453835673"/>
    </w:p>
    <w:p w14:paraId="607BC74A" w14:textId="0B963C45" w:rsidR="002C2820" w:rsidRPr="007C0B9A" w:rsidRDefault="00AC4B8F" w:rsidP="00ED1027">
      <w:pPr>
        <w:pStyle w:val="Reference"/>
        <w:overflowPunct/>
        <w:autoSpaceDE/>
        <w:autoSpaceDN/>
        <w:adjustRightInd/>
        <w:spacing w:after="160" w:line="259" w:lineRule="auto"/>
        <w:jc w:val="left"/>
        <w:textAlignment w:val="auto"/>
        <w:rPr>
          <w:rFonts w:ascii="Times New Roman" w:hAnsi="Times New Roman"/>
        </w:rPr>
      </w:pPr>
      <w:bookmarkStart w:id="10" w:name="_Ref498729696"/>
      <w:r w:rsidRPr="007C0B9A">
        <w:rPr>
          <w:rFonts w:ascii="Times New Roman" w:hAnsi="Times New Roman"/>
          <w:kern w:val="2"/>
          <w:lang w:eastAsia="x-none"/>
        </w:rPr>
        <w:t>R1-171</w:t>
      </w:r>
      <w:r w:rsidRPr="007C0B9A">
        <w:rPr>
          <w:rFonts w:ascii="Times New Roman" w:eastAsiaTheme="minorEastAsia" w:hAnsi="Times New Roman"/>
          <w:kern w:val="2"/>
        </w:rPr>
        <w:t>9168</w:t>
      </w:r>
      <w:r w:rsidR="00737EBC" w:rsidRPr="00737EBC">
        <w:rPr>
          <w:rFonts w:ascii="Times New Roman" w:eastAsiaTheme="minorEastAsia" w:hAnsi="Times New Roman"/>
        </w:rPr>
        <w:t xml:space="preserve">, </w:t>
      </w:r>
      <w:r w:rsidRPr="007C0B9A">
        <w:rPr>
          <w:rFonts w:ascii="Times New Roman" w:hAnsi="Times New Roman"/>
          <w:lang w:eastAsia="x-none"/>
        </w:rPr>
        <w:t>Summary of offline discussions for PUCCH resource allocation until 13th Oct.</w:t>
      </w:r>
      <w:r w:rsidR="00737EBC" w:rsidRPr="00737EBC">
        <w:rPr>
          <w:rFonts w:ascii="Times New Roman" w:hAnsi="Times New Roman"/>
          <w:lang w:eastAsia="x-none"/>
        </w:rPr>
        <w:t xml:space="preserve">; </w:t>
      </w:r>
      <w:r w:rsidRPr="007C0B9A">
        <w:rPr>
          <w:rFonts w:ascii="Times New Roman" w:eastAsiaTheme="minorEastAsia" w:hAnsi="Times New Roman"/>
        </w:rPr>
        <w:t>OPPO</w:t>
      </w:r>
      <w:bookmarkEnd w:id="10"/>
    </w:p>
    <w:p w14:paraId="7CDBECE2" w14:textId="2193B400" w:rsidR="00737EBC" w:rsidRPr="007C0B9A" w:rsidRDefault="00737EBC" w:rsidP="00737EBC">
      <w:pPr>
        <w:pStyle w:val="Reference"/>
        <w:rPr>
          <w:rFonts w:ascii="Times New Roman" w:hAnsi="Times New Roman"/>
        </w:rPr>
      </w:pPr>
      <w:bookmarkStart w:id="11" w:name="_Ref498730489"/>
      <w:r w:rsidRPr="007C0B9A">
        <w:rPr>
          <w:rFonts w:ascii="Times New Roman" w:hAnsi="Times New Roman"/>
          <w:color w:val="000000"/>
        </w:rPr>
        <w:t xml:space="preserve">R1-1720999, </w:t>
      </w:r>
      <w:r w:rsidRPr="007C0B9A">
        <w:rPr>
          <w:rFonts w:ascii="Times New Roman" w:hAnsi="Times New Roman"/>
        </w:rPr>
        <w:t>On the Design of 1-Symbol PUCCH for up to 2 bits; Ericsson</w:t>
      </w:r>
      <w:bookmarkEnd w:id="11"/>
    </w:p>
    <w:p w14:paraId="0D0019AD" w14:textId="271BE4D2" w:rsidR="00737EBC" w:rsidRPr="007C0B9A" w:rsidRDefault="00737EBC" w:rsidP="00737EBC">
      <w:pPr>
        <w:pStyle w:val="Reference"/>
        <w:rPr>
          <w:rFonts w:ascii="Times New Roman" w:hAnsi="Times New Roman"/>
        </w:rPr>
      </w:pPr>
      <w:bookmarkStart w:id="12" w:name="_Ref498730491"/>
      <w:r w:rsidRPr="007C0B9A">
        <w:rPr>
          <w:rFonts w:ascii="Times New Roman" w:hAnsi="Times New Roman"/>
          <w:color w:val="000000"/>
        </w:rPr>
        <w:t xml:space="preserve">R1-1721000, </w:t>
      </w:r>
      <w:r w:rsidRPr="007C0B9A">
        <w:rPr>
          <w:rFonts w:ascii="Times New Roman" w:hAnsi="Times New Roman"/>
        </w:rPr>
        <w:t>On the Design of 1-Symbol PUCCH for more than 2 bits; Ericsson</w:t>
      </w:r>
      <w:bookmarkEnd w:id="12"/>
    </w:p>
    <w:p w14:paraId="76526B81" w14:textId="10F5B86D" w:rsidR="00737EBC" w:rsidRPr="007C0B9A" w:rsidRDefault="00737EBC" w:rsidP="00737EBC">
      <w:pPr>
        <w:pStyle w:val="Reference"/>
        <w:rPr>
          <w:rFonts w:ascii="Times New Roman" w:hAnsi="Times New Roman"/>
        </w:rPr>
      </w:pPr>
      <w:bookmarkStart w:id="13" w:name="_Ref498730502"/>
      <w:r w:rsidRPr="007C0B9A">
        <w:rPr>
          <w:rFonts w:ascii="Times New Roman" w:hAnsi="Times New Roman"/>
          <w:color w:val="000000"/>
        </w:rPr>
        <w:t xml:space="preserve">R1-1721001, </w:t>
      </w:r>
      <w:r w:rsidRPr="007C0B9A">
        <w:rPr>
          <w:rFonts w:ascii="Times New Roman" w:hAnsi="Times New Roman"/>
        </w:rPr>
        <w:t>On the Design of 2-Symbol PUCCH; Ericsson</w:t>
      </w:r>
      <w:bookmarkEnd w:id="13"/>
    </w:p>
    <w:p w14:paraId="3DB0DCF4" w14:textId="19F02AF8" w:rsidR="00737EBC" w:rsidRPr="007C0B9A" w:rsidRDefault="00737EBC" w:rsidP="00737EBC">
      <w:pPr>
        <w:pStyle w:val="Reference"/>
        <w:rPr>
          <w:rFonts w:ascii="Times New Roman" w:hAnsi="Times New Roman"/>
        </w:rPr>
      </w:pPr>
      <w:r w:rsidRPr="007C0B9A">
        <w:rPr>
          <w:rFonts w:ascii="Times New Roman" w:hAnsi="Times New Roman"/>
          <w:color w:val="000000"/>
        </w:rPr>
        <w:t xml:space="preserve">R1-1721002, </w:t>
      </w:r>
      <w:r w:rsidRPr="007C0B9A">
        <w:rPr>
          <w:rFonts w:ascii="Times New Roman" w:hAnsi="Times New Roman"/>
          <w:lang w:val="en-US" w:eastAsia="sv-SE"/>
        </w:rPr>
        <w:t>On the Design of Long PUCCH for up to 2 bits; Ericsson</w:t>
      </w:r>
    </w:p>
    <w:p w14:paraId="0278CF7B" w14:textId="58A3E332" w:rsidR="00737EBC" w:rsidRPr="007C0B9A" w:rsidRDefault="00737EBC" w:rsidP="00737EBC">
      <w:pPr>
        <w:pStyle w:val="Reference"/>
        <w:rPr>
          <w:rFonts w:ascii="Times New Roman" w:hAnsi="Times New Roman"/>
        </w:rPr>
      </w:pPr>
      <w:bookmarkStart w:id="14" w:name="_Ref498730507"/>
      <w:r w:rsidRPr="007C0B9A">
        <w:rPr>
          <w:rFonts w:ascii="Times New Roman" w:hAnsi="Times New Roman"/>
          <w:color w:val="000000"/>
        </w:rPr>
        <w:t xml:space="preserve">R1-1721003, </w:t>
      </w:r>
      <w:r w:rsidRPr="007C0B9A">
        <w:rPr>
          <w:rFonts w:ascii="Times New Roman" w:hAnsi="Times New Roman"/>
          <w:lang w:val="en-US" w:eastAsia="sv-SE"/>
        </w:rPr>
        <w:t>On the Design of Long PUCCH for more than bits; Ericsson</w:t>
      </w:r>
      <w:bookmarkEnd w:id="14"/>
    </w:p>
    <w:p w14:paraId="2480DAE6" w14:textId="6A3B708B" w:rsidR="00737EBC" w:rsidRPr="007C0B9A" w:rsidRDefault="00737EBC" w:rsidP="007C0B9A">
      <w:pPr>
        <w:pStyle w:val="Reference"/>
        <w:numPr>
          <w:ilvl w:val="0"/>
          <w:numId w:val="0"/>
        </w:numPr>
        <w:overflowPunct/>
        <w:autoSpaceDE/>
        <w:autoSpaceDN/>
        <w:adjustRightInd/>
        <w:spacing w:after="160" w:line="259" w:lineRule="auto"/>
        <w:jc w:val="left"/>
        <w:textAlignment w:val="auto"/>
        <w:rPr>
          <w:rFonts w:ascii="Times New Roman" w:hAnsi="Times New Roman"/>
        </w:rPr>
      </w:pPr>
    </w:p>
    <w:bookmarkEnd w:id="7"/>
    <w:bookmarkEnd w:id="8"/>
    <w:bookmarkEnd w:id="9"/>
    <w:p w14:paraId="744FA4B9" w14:textId="6EEFACC8" w:rsidR="000C4A37" w:rsidRDefault="00224758" w:rsidP="007C0B9A">
      <w:pPr>
        <w:pStyle w:val="Heading1"/>
      </w:pPr>
      <w:r>
        <w:t>Appendix</w:t>
      </w:r>
    </w:p>
    <w:p w14:paraId="78C540DE" w14:textId="77777777" w:rsidR="00224758" w:rsidRPr="00EC0D71" w:rsidRDefault="00224758" w:rsidP="00224758">
      <w:pPr>
        <w:pStyle w:val="BodyText"/>
      </w:pPr>
      <w:r>
        <w:t xml:space="preserve">The following agreements have been made in previous meetings. </w:t>
      </w:r>
    </w:p>
    <w:p w14:paraId="42567677" w14:textId="77777777" w:rsidR="00224758" w:rsidRPr="00955C76" w:rsidRDefault="00224758" w:rsidP="00224758">
      <w:pPr>
        <w:pStyle w:val="BodyText"/>
        <w:spacing w:after="0"/>
        <w:rPr>
          <w:rFonts w:eastAsiaTheme="minorEastAsia"/>
          <w:lang w:eastAsia="zh-CN"/>
        </w:rPr>
      </w:pPr>
      <w:r w:rsidRPr="00955C76">
        <w:rPr>
          <w:rFonts w:hint="eastAsia"/>
          <w:highlight w:val="green"/>
        </w:rPr>
        <w:t>Agreements</w:t>
      </w:r>
      <w:r w:rsidRPr="00955C76">
        <w:rPr>
          <w:rFonts w:eastAsiaTheme="minorEastAsia" w:hint="eastAsia"/>
          <w:highlight w:val="green"/>
          <w:lang w:eastAsia="zh-CN"/>
        </w:rPr>
        <w:t>:</w:t>
      </w:r>
      <w:r w:rsidRPr="00955C76">
        <w:rPr>
          <w:rFonts w:eastAsiaTheme="minorEastAsia" w:hint="eastAsia"/>
          <w:lang w:eastAsia="zh-CN"/>
        </w:rPr>
        <w:t xml:space="preserve"> </w:t>
      </w:r>
      <w:r w:rsidRPr="00955C76">
        <w:rPr>
          <w:rFonts w:eastAsiaTheme="minorEastAsia"/>
          <w:lang w:eastAsia="zh-CN"/>
        </w:rPr>
        <w:t>(</w:t>
      </w:r>
      <w:r w:rsidRPr="00955C76">
        <w:rPr>
          <w:rFonts w:eastAsiaTheme="minorEastAsia" w:hint="eastAsia"/>
          <w:lang w:eastAsia="zh-CN"/>
        </w:rPr>
        <w:t>RAN1#87</w:t>
      </w:r>
      <w:r w:rsidRPr="00955C76">
        <w:rPr>
          <w:rFonts w:eastAsiaTheme="minorEastAsia"/>
          <w:lang w:eastAsia="zh-CN"/>
        </w:rPr>
        <w:t>)</w:t>
      </w:r>
    </w:p>
    <w:p w14:paraId="0A0B89C7" w14:textId="77777777" w:rsidR="00224758" w:rsidRPr="00955C76" w:rsidRDefault="00224758" w:rsidP="00224758">
      <w:pPr>
        <w:pStyle w:val="ListParagraph"/>
        <w:numPr>
          <w:ilvl w:val="0"/>
          <w:numId w:val="39"/>
        </w:numPr>
        <w:overflowPunct w:val="0"/>
        <w:autoSpaceDE w:val="0"/>
        <w:autoSpaceDN w:val="0"/>
        <w:adjustRightInd w:val="0"/>
        <w:spacing w:after="180"/>
        <w:textAlignment w:val="baseline"/>
        <w:rPr>
          <w:rFonts w:eastAsia="MS Mincho"/>
          <w:i/>
        </w:rPr>
      </w:pPr>
      <w:r w:rsidRPr="00955C76">
        <w:rPr>
          <w:rFonts w:eastAsia="MS Mincho"/>
          <w:i/>
        </w:rPr>
        <w:t>A combination of semi-static configuration and (at least for some types of UCI information) dynamic signaling is used to determine the PUCCH resource both for the ‘long and short PUCCH formats’</w:t>
      </w:r>
    </w:p>
    <w:p w14:paraId="77B142E6" w14:textId="77777777" w:rsidR="00224758" w:rsidRPr="00955C76" w:rsidRDefault="00224758" w:rsidP="00224758">
      <w:pPr>
        <w:pStyle w:val="ListParagraph"/>
        <w:numPr>
          <w:ilvl w:val="1"/>
          <w:numId w:val="39"/>
        </w:numPr>
        <w:overflowPunct w:val="0"/>
        <w:autoSpaceDE w:val="0"/>
        <w:autoSpaceDN w:val="0"/>
        <w:adjustRightInd w:val="0"/>
        <w:spacing w:after="180"/>
        <w:textAlignment w:val="baseline"/>
        <w:rPr>
          <w:rFonts w:eastAsia="MS Mincho"/>
          <w:i/>
        </w:rPr>
      </w:pPr>
      <w:r w:rsidRPr="00955C76">
        <w:rPr>
          <w:rFonts w:eastAsia="MS Mincho"/>
          <w:i/>
        </w:rPr>
        <w:t>The PUCCH resource includes time, frequency and, when applicable, code domains.</w:t>
      </w:r>
    </w:p>
    <w:p w14:paraId="666066D1" w14:textId="77777777" w:rsidR="00224758" w:rsidRPr="00955C76" w:rsidRDefault="00224758" w:rsidP="00224758">
      <w:pPr>
        <w:pStyle w:val="ListParagraph"/>
        <w:numPr>
          <w:ilvl w:val="2"/>
          <w:numId w:val="39"/>
        </w:numPr>
        <w:overflowPunct w:val="0"/>
        <w:autoSpaceDE w:val="0"/>
        <w:autoSpaceDN w:val="0"/>
        <w:adjustRightInd w:val="0"/>
        <w:spacing w:after="120"/>
        <w:ind w:left="2154" w:hanging="357"/>
        <w:textAlignment w:val="baseline"/>
        <w:rPr>
          <w:rFonts w:eastAsia="MS Mincho"/>
          <w:i/>
        </w:rPr>
      </w:pPr>
      <w:r w:rsidRPr="00955C76">
        <w:rPr>
          <w:rFonts w:eastAsia="MS Mincho"/>
          <w:i/>
        </w:rPr>
        <w:t>FFS details e.g., if the time in the PUCCH resource includes both slot and symbol, or only symbol in a slot</w:t>
      </w:r>
    </w:p>
    <w:p w14:paraId="1B55441C" w14:textId="77777777" w:rsidR="00224758" w:rsidRPr="00955C76" w:rsidRDefault="00224758" w:rsidP="00224758">
      <w:pPr>
        <w:pStyle w:val="BodyText"/>
        <w:spacing w:after="0"/>
        <w:rPr>
          <w:highlight w:val="green"/>
        </w:rPr>
      </w:pPr>
      <w:r w:rsidRPr="00955C76">
        <w:rPr>
          <w:rFonts w:hint="eastAsia"/>
          <w:highlight w:val="green"/>
        </w:rPr>
        <w:t>Agreements:</w:t>
      </w:r>
      <w:r w:rsidRPr="00955C76">
        <w:rPr>
          <w:rFonts w:eastAsiaTheme="minorEastAsia" w:hint="eastAsia"/>
          <w:lang w:eastAsia="zh-CN"/>
        </w:rPr>
        <w:t xml:space="preserve"> </w:t>
      </w:r>
      <w:r w:rsidRPr="00955C76">
        <w:rPr>
          <w:rFonts w:eastAsiaTheme="minorEastAsia"/>
          <w:lang w:eastAsia="zh-CN"/>
        </w:rPr>
        <w:t>(</w:t>
      </w:r>
      <w:r w:rsidRPr="00955C76">
        <w:rPr>
          <w:rFonts w:eastAsiaTheme="minorEastAsia" w:hint="eastAsia"/>
          <w:lang w:eastAsia="zh-CN"/>
        </w:rPr>
        <w:t>RAN1#88</w:t>
      </w:r>
      <w:r w:rsidRPr="00955C76">
        <w:rPr>
          <w:rFonts w:eastAsiaTheme="minorEastAsia"/>
          <w:lang w:eastAsia="zh-CN"/>
        </w:rPr>
        <w:t>)</w:t>
      </w:r>
    </w:p>
    <w:p w14:paraId="31229407" w14:textId="77777777" w:rsidR="00224758" w:rsidRPr="00955C76" w:rsidRDefault="00224758" w:rsidP="00224758">
      <w:pPr>
        <w:numPr>
          <w:ilvl w:val="0"/>
          <w:numId w:val="40"/>
        </w:numPr>
        <w:rPr>
          <w:rFonts w:eastAsia="MS Mincho"/>
          <w:i/>
        </w:rPr>
      </w:pPr>
      <w:r w:rsidRPr="00955C76">
        <w:rPr>
          <w:rFonts w:eastAsia="MS Mincho"/>
          <w:i/>
        </w:rPr>
        <w:t>NR supports PUCCH resource allocation for HARQ-ACK transmission with following manner.</w:t>
      </w:r>
    </w:p>
    <w:p w14:paraId="1695B0AE" w14:textId="77777777" w:rsidR="00224758" w:rsidRPr="00955C76" w:rsidRDefault="00224758" w:rsidP="00224758">
      <w:pPr>
        <w:numPr>
          <w:ilvl w:val="1"/>
          <w:numId w:val="40"/>
        </w:numPr>
        <w:rPr>
          <w:rFonts w:eastAsia="MS Mincho"/>
          <w:i/>
        </w:rPr>
      </w:pPr>
      <w:r w:rsidRPr="00955C76">
        <w:rPr>
          <w:rFonts w:eastAsia="MS Mincho"/>
          <w:i/>
        </w:rPr>
        <w:t>A set of PUCCH resources is configured by high layer signaling</w:t>
      </w:r>
    </w:p>
    <w:p w14:paraId="07A7B86A" w14:textId="77777777" w:rsidR="00224758" w:rsidRPr="00955C76" w:rsidRDefault="00224758" w:rsidP="00224758">
      <w:pPr>
        <w:numPr>
          <w:ilvl w:val="2"/>
          <w:numId w:val="40"/>
        </w:numPr>
        <w:rPr>
          <w:rFonts w:eastAsia="MS Mincho"/>
          <w:i/>
        </w:rPr>
      </w:pPr>
      <w:r w:rsidRPr="00955C76">
        <w:rPr>
          <w:rFonts w:eastAsia="MS Mincho" w:hint="eastAsia"/>
          <w:i/>
        </w:rPr>
        <w:t>FFS: other mechanisms</w:t>
      </w:r>
    </w:p>
    <w:p w14:paraId="485A6CA2" w14:textId="77777777" w:rsidR="00224758" w:rsidRPr="00955C76" w:rsidRDefault="00224758" w:rsidP="00224758">
      <w:pPr>
        <w:numPr>
          <w:ilvl w:val="1"/>
          <w:numId w:val="40"/>
        </w:numPr>
        <w:rPr>
          <w:rFonts w:eastAsia="MS Mincho"/>
          <w:i/>
        </w:rPr>
      </w:pPr>
      <w:r w:rsidRPr="00955C76">
        <w:rPr>
          <w:rFonts w:eastAsia="MS Mincho"/>
          <w:i/>
        </w:rPr>
        <w:t>A PUCCH resource within the configured set is indicated by DCI.</w:t>
      </w:r>
    </w:p>
    <w:p w14:paraId="5006708C" w14:textId="77777777" w:rsidR="00224758" w:rsidRPr="00955C76" w:rsidRDefault="00224758" w:rsidP="00224758">
      <w:pPr>
        <w:numPr>
          <w:ilvl w:val="0"/>
          <w:numId w:val="40"/>
        </w:numPr>
        <w:rPr>
          <w:rFonts w:eastAsia="MS Mincho"/>
          <w:i/>
        </w:rPr>
      </w:pPr>
      <w:r w:rsidRPr="00955C76">
        <w:rPr>
          <w:rFonts w:eastAsia="MS Mincho" w:hint="eastAsia"/>
          <w:i/>
        </w:rPr>
        <w:t>PUCCH resource determination rule is defined at least for the case where the dedicated PUCCH resources is unknown to the UE</w:t>
      </w:r>
    </w:p>
    <w:p w14:paraId="221881B4" w14:textId="77777777" w:rsidR="00224758" w:rsidRPr="00955C76" w:rsidRDefault="00224758" w:rsidP="00224758">
      <w:pPr>
        <w:numPr>
          <w:ilvl w:val="1"/>
          <w:numId w:val="40"/>
        </w:numPr>
        <w:rPr>
          <w:rFonts w:eastAsia="MS Mincho"/>
          <w:i/>
        </w:rPr>
      </w:pPr>
      <w:r w:rsidRPr="00955C76">
        <w:rPr>
          <w:rFonts w:eastAsia="MS Mincho" w:hint="eastAsia"/>
          <w:i/>
        </w:rPr>
        <w:t>FFS: details of PUCCH resource determination rule including implicit resource mapping and/or explicit signaling</w:t>
      </w:r>
    </w:p>
    <w:p w14:paraId="21349DE0" w14:textId="77777777" w:rsidR="00224758" w:rsidRDefault="00224758" w:rsidP="00224758">
      <w:pPr>
        <w:numPr>
          <w:ilvl w:val="0"/>
          <w:numId w:val="40"/>
        </w:numPr>
        <w:spacing w:afterLines="50" w:after="120"/>
        <w:ind w:left="714" w:hanging="357"/>
        <w:rPr>
          <w:rFonts w:eastAsia="MS Mincho"/>
          <w:i/>
        </w:rPr>
      </w:pPr>
      <w:r w:rsidRPr="00955C76">
        <w:rPr>
          <w:rFonts w:eastAsia="MS Mincho" w:hint="eastAsia"/>
          <w:i/>
        </w:rPr>
        <w:t>This does not preclude implicit resource mapping</w:t>
      </w:r>
    </w:p>
    <w:p w14:paraId="7A9958C9" w14:textId="77777777" w:rsidR="00224758" w:rsidRPr="00955C76" w:rsidRDefault="00224758" w:rsidP="00224758">
      <w:pPr>
        <w:rPr>
          <w:lang w:eastAsia="x-none"/>
        </w:rPr>
      </w:pPr>
      <w:r w:rsidRPr="00955C76">
        <w:rPr>
          <w:highlight w:val="green"/>
          <w:lang w:eastAsia="x-none"/>
        </w:rPr>
        <w:t>Agreements</w:t>
      </w:r>
      <w:r w:rsidRPr="00955C76">
        <w:rPr>
          <w:lang w:eastAsia="x-none"/>
        </w:rPr>
        <w:t>:</w:t>
      </w:r>
      <w:r w:rsidRPr="00955C76">
        <w:rPr>
          <w:rFonts w:eastAsiaTheme="minorEastAsia"/>
          <w:lang w:eastAsia="zh-CN"/>
        </w:rPr>
        <w:t xml:space="preserve"> (</w:t>
      </w:r>
      <w:r w:rsidRPr="00955C76">
        <w:rPr>
          <w:rFonts w:eastAsiaTheme="minorEastAsia" w:hint="eastAsia"/>
          <w:lang w:eastAsia="zh-CN"/>
        </w:rPr>
        <w:t>RAN1#91bis</w:t>
      </w:r>
      <w:r w:rsidRPr="00955C76">
        <w:rPr>
          <w:rFonts w:eastAsiaTheme="minorEastAsia"/>
          <w:lang w:eastAsia="zh-CN"/>
        </w:rPr>
        <w:t>)</w:t>
      </w:r>
    </w:p>
    <w:p w14:paraId="67F022FC" w14:textId="77777777" w:rsidR="00224758" w:rsidRPr="00955C76" w:rsidRDefault="00224758" w:rsidP="00224758">
      <w:pPr>
        <w:pStyle w:val="BodyText"/>
        <w:numPr>
          <w:ilvl w:val="0"/>
          <w:numId w:val="41"/>
        </w:numPr>
        <w:spacing w:after="0"/>
        <w:ind w:left="298" w:hangingChars="149" w:hanging="298"/>
        <w:rPr>
          <w:rFonts w:eastAsia="SimSun"/>
          <w:i/>
          <w:color w:val="000000"/>
          <w:lang w:eastAsia="zh-CN"/>
        </w:rPr>
      </w:pPr>
      <w:r w:rsidRPr="00955C76">
        <w:rPr>
          <w:rFonts w:eastAsia="SimSun"/>
          <w:i/>
          <w:color w:val="000000"/>
          <w:lang w:eastAsia="zh-CN"/>
        </w:rPr>
        <w:t xml:space="preserve">For both slot-based and non-slot based DL transmissions, and for </w:t>
      </w:r>
      <w:r w:rsidRPr="00955C76">
        <w:rPr>
          <w:rFonts w:eastAsia="SimSun" w:hint="eastAsia"/>
          <w:i/>
          <w:color w:val="000000"/>
          <w:lang w:eastAsia="zh-CN"/>
        </w:rPr>
        <w:t xml:space="preserve">indentifying PUCCH resource for </w:t>
      </w:r>
      <w:r w:rsidRPr="00955C76">
        <w:rPr>
          <w:rFonts w:eastAsia="SimSun"/>
          <w:i/>
          <w:color w:val="000000"/>
          <w:lang w:eastAsia="zh-CN"/>
        </w:rPr>
        <w:t>HARQ-ACK</w:t>
      </w:r>
      <w:r w:rsidRPr="00955C76">
        <w:rPr>
          <w:rFonts w:eastAsia="SimSun" w:hint="eastAsia"/>
          <w:i/>
          <w:color w:val="000000"/>
          <w:lang w:eastAsia="zh-CN"/>
        </w:rPr>
        <w:t xml:space="preserve"> with more than 2-bit UCI, at least following parameters can be jointly configured in one or multiple</w:t>
      </w:r>
      <w:r w:rsidRPr="00955C76">
        <w:rPr>
          <w:rFonts w:eastAsia="SimSun"/>
          <w:i/>
          <w:color w:val="000000"/>
          <w:lang w:eastAsia="zh-CN"/>
        </w:rPr>
        <w:t xml:space="preserve"> set(s) (if supported) of</w:t>
      </w:r>
      <w:r w:rsidRPr="00955C76">
        <w:rPr>
          <w:rFonts w:eastAsia="SimSun" w:hint="eastAsia"/>
          <w:i/>
          <w:color w:val="000000"/>
          <w:lang w:eastAsia="zh-CN"/>
        </w:rPr>
        <w:t xml:space="preserve"> PUCCH </w:t>
      </w:r>
      <w:r w:rsidRPr="00955C76">
        <w:rPr>
          <w:rFonts w:eastAsia="SimSun"/>
          <w:i/>
          <w:color w:val="000000"/>
          <w:lang w:eastAsia="zh-CN"/>
        </w:rPr>
        <w:t>resource(s)</w:t>
      </w:r>
      <w:r w:rsidRPr="00955C76">
        <w:rPr>
          <w:rFonts w:eastAsia="SimSun" w:hint="eastAsia"/>
          <w:i/>
          <w:color w:val="000000"/>
          <w:lang w:eastAsia="zh-CN"/>
        </w:rPr>
        <w:t xml:space="preserve"> and indicated by the PUCCH resource indicator in DCI: </w:t>
      </w:r>
    </w:p>
    <w:p w14:paraId="027B0314" w14:textId="77777777" w:rsidR="00224758" w:rsidRPr="00955C76" w:rsidRDefault="00224758" w:rsidP="00224758">
      <w:pPr>
        <w:pStyle w:val="BodyText"/>
        <w:numPr>
          <w:ilvl w:val="0"/>
          <w:numId w:val="41"/>
        </w:numPr>
        <w:spacing w:after="0"/>
        <w:rPr>
          <w:rFonts w:eastAsia="SimSun"/>
          <w:i/>
          <w:color w:val="000000"/>
          <w:lang w:eastAsia="zh-CN"/>
        </w:rPr>
      </w:pPr>
      <w:r w:rsidRPr="00955C76">
        <w:rPr>
          <w:rFonts w:eastAsia="SimSun" w:hint="eastAsia"/>
          <w:i/>
          <w:color w:val="000000"/>
          <w:lang w:eastAsia="zh-CN"/>
        </w:rPr>
        <w:t>Starting symbol in the slot;</w:t>
      </w:r>
    </w:p>
    <w:p w14:paraId="4431CE76" w14:textId="77777777" w:rsidR="00224758" w:rsidRPr="00955C76" w:rsidRDefault="00224758" w:rsidP="00224758">
      <w:pPr>
        <w:pStyle w:val="BodyText"/>
        <w:numPr>
          <w:ilvl w:val="0"/>
          <w:numId w:val="41"/>
        </w:numPr>
        <w:spacing w:after="0"/>
        <w:rPr>
          <w:rFonts w:eastAsia="SimSun"/>
          <w:i/>
          <w:color w:val="000000"/>
          <w:lang w:eastAsia="zh-CN"/>
        </w:rPr>
      </w:pPr>
      <w:r w:rsidRPr="00955C76">
        <w:rPr>
          <w:rFonts w:eastAsia="SimSun" w:hint="eastAsia"/>
          <w:i/>
          <w:color w:val="000000"/>
          <w:lang w:eastAsia="zh-CN"/>
        </w:rPr>
        <w:t>Number of symbols;</w:t>
      </w:r>
    </w:p>
    <w:p w14:paraId="45CA678D" w14:textId="77777777" w:rsidR="00224758" w:rsidRPr="00955C76" w:rsidRDefault="00224758" w:rsidP="00224758">
      <w:pPr>
        <w:pStyle w:val="BodyText"/>
        <w:numPr>
          <w:ilvl w:val="1"/>
          <w:numId w:val="41"/>
        </w:numPr>
        <w:spacing w:after="0"/>
        <w:rPr>
          <w:rFonts w:eastAsia="SimSun"/>
          <w:i/>
          <w:color w:val="000000"/>
          <w:lang w:eastAsia="zh-CN"/>
        </w:rPr>
      </w:pPr>
      <w:r w:rsidRPr="00955C76">
        <w:rPr>
          <w:rFonts w:eastAsia="SimSun" w:hint="eastAsia"/>
          <w:i/>
          <w:color w:val="000000"/>
          <w:lang w:eastAsia="zh-CN"/>
        </w:rPr>
        <w:lastRenderedPageBreak/>
        <w:t xml:space="preserve">FFS: If only a single configurable value for long PUCCH in the </w:t>
      </w:r>
      <w:r w:rsidRPr="00955C76">
        <w:rPr>
          <w:rFonts w:eastAsia="SimSun"/>
          <w:i/>
          <w:color w:val="000000"/>
          <w:lang w:eastAsia="zh-CN"/>
        </w:rPr>
        <w:t xml:space="preserve">set of </w:t>
      </w:r>
      <w:r w:rsidRPr="00955C76">
        <w:rPr>
          <w:rFonts w:eastAsia="SimSun" w:hint="eastAsia"/>
          <w:i/>
          <w:color w:val="000000"/>
          <w:lang w:eastAsia="zh-CN"/>
        </w:rPr>
        <w:t xml:space="preserve">PUCCH </w:t>
      </w:r>
      <w:r w:rsidRPr="00955C76">
        <w:rPr>
          <w:rFonts w:eastAsia="SimSun"/>
          <w:i/>
          <w:color w:val="000000"/>
          <w:lang w:eastAsia="zh-CN"/>
        </w:rPr>
        <w:t>resource(s)</w:t>
      </w:r>
      <w:r w:rsidRPr="00955C76">
        <w:rPr>
          <w:rFonts w:eastAsia="SimSun" w:hint="eastAsia"/>
          <w:i/>
          <w:color w:val="000000"/>
          <w:lang w:eastAsia="zh-CN"/>
        </w:rPr>
        <w:t>.</w:t>
      </w:r>
    </w:p>
    <w:p w14:paraId="00F35F2C" w14:textId="77777777" w:rsidR="00224758" w:rsidRPr="00955C76" w:rsidRDefault="00224758" w:rsidP="00224758">
      <w:pPr>
        <w:pStyle w:val="BodyText"/>
        <w:numPr>
          <w:ilvl w:val="1"/>
          <w:numId w:val="41"/>
        </w:numPr>
        <w:spacing w:after="0"/>
        <w:rPr>
          <w:rFonts w:eastAsia="SimSun"/>
          <w:i/>
          <w:color w:val="000000"/>
          <w:lang w:eastAsia="zh-CN"/>
        </w:rPr>
      </w:pPr>
      <w:r w:rsidRPr="00955C76">
        <w:rPr>
          <w:rFonts w:eastAsia="SimSun" w:hint="eastAsia"/>
          <w:i/>
          <w:color w:val="000000"/>
          <w:lang w:eastAsia="zh-CN"/>
        </w:rPr>
        <w:t>FFS: It is configured for one for multiple PUCCH formats.</w:t>
      </w:r>
    </w:p>
    <w:p w14:paraId="1396D163" w14:textId="77777777" w:rsidR="00224758" w:rsidRPr="00955C76" w:rsidRDefault="00224758" w:rsidP="00224758">
      <w:pPr>
        <w:pStyle w:val="BodyText"/>
        <w:numPr>
          <w:ilvl w:val="0"/>
          <w:numId w:val="41"/>
        </w:numPr>
        <w:spacing w:after="0"/>
        <w:rPr>
          <w:rFonts w:eastAsia="SimSun"/>
          <w:i/>
          <w:color w:val="000000"/>
          <w:lang w:eastAsia="zh-CN"/>
        </w:rPr>
      </w:pPr>
      <w:r w:rsidRPr="00955C76">
        <w:rPr>
          <w:rFonts w:eastAsia="SimSun" w:hint="eastAsia"/>
          <w:i/>
          <w:color w:val="000000"/>
          <w:lang w:eastAsia="zh-CN"/>
        </w:rPr>
        <w:t>Starting PRB;</w:t>
      </w:r>
    </w:p>
    <w:p w14:paraId="1BEB7180" w14:textId="77777777" w:rsidR="00224758" w:rsidRPr="00955C76" w:rsidRDefault="00224758" w:rsidP="00224758">
      <w:pPr>
        <w:pStyle w:val="BodyText"/>
        <w:numPr>
          <w:ilvl w:val="1"/>
          <w:numId w:val="41"/>
        </w:numPr>
        <w:spacing w:after="0"/>
        <w:rPr>
          <w:rFonts w:eastAsia="SimSun"/>
          <w:i/>
          <w:color w:val="000000"/>
          <w:lang w:eastAsia="zh-CN"/>
        </w:rPr>
      </w:pPr>
      <w:r w:rsidRPr="00955C76">
        <w:rPr>
          <w:rFonts w:eastAsia="SimSun" w:hint="eastAsia"/>
          <w:i/>
          <w:color w:val="000000"/>
          <w:lang w:eastAsia="zh-CN"/>
        </w:rPr>
        <w:t>FFS granularity: PRB, RBG, or subband.</w:t>
      </w:r>
    </w:p>
    <w:p w14:paraId="326DF2C3" w14:textId="77777777" w:rsidR="00224758" w:rsidRPr="00955C76" w:rsidRDefault="00224758" w:rsidP="00224758">
      <w:pPr>
        <w:pStyle w:val="BodyText"/>
        <w:numPr>
          <w:ilvl w:val="0"/>
          <w:numId w:val="41"/>
        </w:numPr>
        <w:spacing w:after="0"/>
        <w:rPr>
          <w:rFonts w:eastAsia="SimSun"/>
          <w:i/>
          <w:color w:val="000000"/>
          <w:lang w:eastAsia="zh-CN"/>
        </w:rPr>
      </w:pPr>
      <w:r w:rsidRPr="00955C76">
        <w:rPr>
          <w:rFonts w:eastAsia="SimSun" w:hint="eastAsia"/>
          <w:i/>
          <w:color w:val="000000"/>
          <w:lang w:eastAsia="zh-CN"/>
        </w:rPr>
        <w:t>FFS: Number of PRBs.</w:t>
      </w:r>
    </w:p>
    <w:p w14:paraId="3F06E7F6" w14:textId="77777777" w:rsidR="00224758" w:rsidRPr="00955C76" w:rsidRDefault="00224758" w:rsidP="00224758">
      <w:pPr>
        <w:pStyle w:val="BodyText"/>
        <w:numPr>
          <w:ilvl w:val="0"/>
          <w:numId w:val="41"/>
        </w:numPr>
        <w:spacing w:after="0"/>
        <w:rPr>
          <w:rFonts w:eastAsia="SimSun"/>
          <w:i/>
          <w:color w:val="000000"/>
          <w:lang w:eastAsia="zh-CN"/>
        </w:rPr>
      </w:pPr>
      <w:r w:rsidRPr="00955C76">
        <w:rPr>
          <w:rFonts w:eastAsia="SimSun" w:hint="eastAsia"/>
          <w:i/>
          <w:color w:val="000000"/>
          <w:lang w:eastAsia="zh-CN"/>
        </w:rPr>
        <w:t>FFS: Code resources.</w:t>
      </w:r>
    </w:p>
    <w:p w14:paraId="06FDA4A5" w14:textId="77777777" w:rsidR="00224758" w:rsidRPr="00955C76" w:rsidRDefault="00224758" w:rsidP="00224758">
      <w:pPr>
        <w:pStyle w:val="BodyText"/>
        <w:numPr>
          <w:ilvl w:val="0"/>
          <w:numId w:val="41"/>
        </w:numPr>
        <w:spacing w:after="0"/>
        <w:rPr>
          <w:rFonts w:eastAsia="SimSun"/>
          <w:i/>
          <w:color w:val="000000"/>
          <w:lang w:eastAsia="zh-CN"/>
        </w:rPr>
      </w:pPr>
      <w:r w:rsidRPr="00955C76">
        <w:rPr>
          <w:rFonts w:eastAsia="SimSun" w:hint="eastAsia"/>
          <w:i/>
          <w:color w:val="000000"/>
          <w:lang w:eastAsia="zh-CN"/>
        </w:rPr>
        <w:t xml:space="preserve">Only a limited number of values is configurable for each parameter in the </w:t>
      </w:r>
      <w:r w:rsidRPr="00955C76">
        <w:rPr>
          <w:rFonts w:eastAsia="SimSun"/>
          <w:i/>
          <w:color w:val="000000"/>
          <w:lang w:eastAsia="zh-CN"/>
        </w:rPr>
        <w:t xml:space="preserve">set of </w:t>
      </w:r>
      <w:r w:rsidRPr="00955C76">
        <w:rPr>
          <w:rFonts w:eastAsia="SimSun" w:hint="eastAsia"/>
          <w:i/>
          <w:color w:val="000000"/>
          <w:lang w:eastAsia="zh-CN"/>
        </w:rPr>
        <w:t>PUCCH</w:t>
      </w:r>
      <w:r w:rsidRPr="00955C76">
        <w:rPr>
          <w:rFonts w:eastAsia="SimSun"/>
          <w:i/>
          <w:color w:val="000000"/>
          <w:lang w:eastAsia="zh-CN"/>
        </w:rPr>
        <w:t xml:space="preserve"> resource(s)</w:t>
      </w:r>
      <w:r w:rsidRPr="00955C76">
        <w:rPr>
          <w:rFonts w:eastAsia="SimSun" w:hint="eastAsia"/>
          <w:i/>
          <w:color w:val="000000"/>
          <w:lang w:eastAsia="zh-CN"/>
        </w:rPr>
        <w:t xml:space="preserve">. </w:t>
      </w:r>
    </w:p>
    <w:p w14:paraId="4BA208AF" w14:textId="77777777" w:rsidR="00224758" w:rsidRPr="00955C76" w:rsidRDefault="00224758" w:rsidP="00224758">
      <w:pPr>
        <w:pStyle w:val="BodyText"/>
        <w:numPr>
          <w:ilvl w:val="2"/>
          <w:numId w:val="41"/>
        </w:numPr>
        <w:spacing w:after="0"/>
        <w:rPr>
          <w:rFonts w:eastAsia="SimSun"/>
          <w:i/>
          <w:color w:val="000000"/>
          <w:lang w:eastAsia="zh-CN"/>
        </w:rPr>
      </w:pPr>
      <w:r w:rsidRPr="00955C76">
        <w:rPr>
          <w:rFonts w:eastAsia="SimSun" w:hint="eastAsia"/>
          <w:i/>
          <w:color w:val="000000"/>
          <w:lang w:eastAsia="zh-CN"/>
        </w:rPr>
        <w:t>FFS: Configurable values.</w:t>
      </w:r>
    </w:p>
    <w:p w14:paraId="22340B00" w14:textId="77777777" w:rsidR="00224758" w:rsidRPr="00955C76" w:rsidRDefault="00224758" w:rsidP="00224758">
      <w:pPr>
        <w:pStyle w:val="BodyText"/>
        <w:numPr>
          <w:ilvl w:val="0"/>
          <w:numId w:val="41"/>
        </w:numPr>
        <w:spacing w:after="0"/>
        <w:rPr>
          <w:rFonts w:eastAsia="SimSun"/>
          <w:i/>
          <w:color w:val="000000"/>
          <w:lang w:eastAsia="zh-CN"/>
        </w:rPr>
      </w:pPr>
      <w:r w:rsidRPr="00955C76">
        <w:rPr>
          <w:rFonts w:eastAsia="SimSun" w:hint="eastAsia"/>
          <w:i/>
          <w:color w:val="000000"/>
          <w:lang w:eastAsia="zh-CN"/>
        </w:rPr>
        <w:t>FFS: Some of above parameters can be partly implicitly derived.</w:t>
      </w:r>
    </w:p>
    <w:p w14:paraId="4196C848" w14:textId="77777777" w:rsidR="00224758" w:rsidRPr="00955C76" w:rsidRDefault="00224758" w:rsidP="00224758">
      <w:pPr>
        <w:pStyle w:val="BodyText"/>
        <w:numPr>
          <w:ilvl w:val="0"/>
          <w:numId w:val="41"/>
        </w:numPr>
        <w:spacing w:afterLines="50"/>
        <w:ind w:left="714" w:hanging="357"/>
        <w:rPr>
          <w:rFonts w:eastAsia="SimSun"/>
          <w:i/>
          <w:color w:val="000000"/>
          <w:lang w:eastAsia="zh-CN"/>
        </w:rPr>
      </w:pPr>
      <w:r w:rsidRPr="00955C76">
        <w:rPr>
          <w:rFonts w:eastAsia="SimSun" w:hint="eastAsia"/>
          <w:i/>
          <w:color w:val="000000"/>
          <w:lang w:eastAsia="zh-CN"/>
        </w:rPr>
        <w:t>FFS: Possible joint encoding for some of above parameters.</w:t>
      </w:r>
    </w:p>
    <w:p w14:paraId="508E3E5C" w14:textId="77777777" w:rsidR="00224758" w:rsidRPr="00955C76" w:rsidRDefault="00224758" w:rsidP="00224758">
      <w:pPr>
        <w:rPr>
          <w:lang w:eastAsia="x-none"/>
        </w:rPr>
      </w:pPr>
      <w:r w:rsidRPr="00955C76">
        <w:rPr>
          <w:highlight w:val="green"/>
          <w:lang w:eastAsia="x-none"/>
        </w:rPr>
        <w:t>Agreements</w:t>
      </w:r>
      <w:r w:rsidRPr="00955C76">
        <w:rPr>
          <w:lang w:eastAsia="x-none"/>
        </w:rPr>
        <w:t>:</w:t>
      </w:r>
      <w:r w:rsidRPr="00955C76">
        <w:rPr>
          <w:rFonts w:eastAsiaTheme="minorEastAsia"/>
          <w:lang w:eastAsia="zh-CN"/>
        </w:rPr>
        <w:t xml:space="preserve"> (</w:t>
      </w:r>
      <w:r w:rsidRPr="00955C76">
        <w:rPr>
          <w:rFonts w:eastAsiaTheme="minorEastAsia" w:hint="eastAsia"/>
          <w:lang w:eastAsia="zh-CN"/>
        </w:rPr>
        <w:t>RAN1#91bis</w:t>
      </w:r>
      <w:r w:rsidRPr="00955C76">
        <w:rPr>
          <w:rFonts w:eastAsiaTheme="minorEastAsia"/>
          <w:lang w:eastAsia="zh-CN"/>
        </w:rPr>
        <w:t>)</w:t>
      </w:r>
    </w:p>
    <w:p w14:paraId="7BFB1ED8" w14:textId="77777777" w:rsidR="00224758" w:rsidRPr="00955C76" w:rsidRDefault="00224758" w:rsidP="00224758">
      <w:pPr>
        <w:numPr>
          <w:ilvl w:val="0"/>
          <w:numId w:val="42"/>
        </w:numPr>
        <w:rPr>
          <w:i/>
        </w:rPr>
      </w:pPr>
      <w:r w:rsidRPr="00955C76">
        <w:rPr>
          <w:i/>
        </w:rPr>
        <w:t xml:space="preserve">The PUCCH resource for SR only transmission </w:t>
      </w:r>
      <w:r w:rsidRPr="00955C76">
        <w:rPr>
          <w:rFonts w:hint="eastAsia"/>
          <w:i/>
        </w:rPr>
        <w:t>is semi-statically configured.</w:t>
      </w:r>
    </w:p>
    <w:p w14:paraId="6BDB32FC" w14:textId="77777777" w:rsidR="00224758" w:rsidRPr="00955C76" w:rsidRDefault="00224758" w:rsidP="00224758">
      <w:pPr>
        <w:numPr>
          <w:ilvl w:val="0"/>
          <w:numId w:val="42"/>
        </w:numPr>
        <w:rPr>
          <w:i/>
          <w:lang w:eastAsia="x-none"/>
        </w:rPr>
      </w:pPr>
      <w:r w:rsidRPr="00955C76">
        <w:rPr>
          <w:rFonts w:eastAsia="SimSun"/>
          <w:i/>
          <w:color w:val="000000"/>
          <w:lang w:eastAsia="zh-CN"/>
        </w:rPr>
        <w:t xml:space="preserve">The </w:t>
      </w:r>
      <w:r w:rsidRPr="00955C76">
        <w:rPr>
          <w:rFonts w:eastAsia="SimSun" w:hint="eastAsia"/>
          <w:i/>
          <w:color w:val="000000"/>
          <w:lang w:eastAsia="zh-CN"/>
        </w:rPr>
        <w:t xml:space="preserve">PUCCH resource for P-CSI </w:t>
      </w:r>
      <w:r w:rsidRPr="00955C76">
        <w:rPr>
          <w:rFonts w:eastAsia="SimSun"/>
          <w:i/>
          <w:color w:val="000000"/>
          <w:lang w:eastAsia="zh-CN"/>
        </w:rPr>
        <w:t xml:space="preserve">only transmission </w:t>
      </w:r>
      <w:r w:rsidRPr="00955C76">
        <w:rPr>
          <w:rFonts w:eastAsia="SimSun" w:hint="eastAsia"/>
          <w:i/>
          <w:color w:val="000000"/>
          <w:lang w:eastAsia="zh-CN"/>
        </w:rPr>
        <w:t>is semi-statically configured</w:t>
      </w:r>
    </w:p>
    <w:p w14:paraId="533FEAC0" w14:textId="77777777" w:rsidR="00224758" w:rsidRPr="00955C76" w:rsidRDefault="00224758" w:rsidP="00224758">
      <w:pPr>
        <w:numPr>
          <w:ilvl w:val="0"/>
          <w:numId w:val="42"/>
        </w:numPr>
        <w:spacing w:afterLines="50" w:after="120"/>
        <w:ind w:left="714" w:hanging="357"/>
        <w:rPr>
          <w:i/>
          <w:lang w:eastAsia="x-none"/>
        </w:rPr>
      </w:pPr>
      <w:r w:rsidRPr="00955C76">
        <w:rPr>
          <w:rFonts w:eastAsia="SimSun"/>
          <w:i/>
          <w:color w:val="000000"/>
          <w:lang w:eastAsia="zh-CN"/>
        </w:rPr>
        <w:t>FFS PUCCH resource allocation for semi-persistent CSI</w:t>
      </w:r>
    </w:p>
    <w:p w14:paraId="561DB5AB" w14:textId="77777777" w:rsidR="00224758" w:rsidRPr="00955C76" w:rsidRDefault="00224758" w:rsidP="00224758">
      <w:pPr>
        <w:spacing w:afterLines="50" w:after="120"/>
        <w:rPr>
          <w:rFonts w:eastAsia="MS Mincho"/>
          <w:i/>
        </w:rPr>
      </w:pPr>
    </w:p>
    <w:p w14:paraId="053A3EB4" w14:textId="46F4E5AC" w:rsidR="00224758" w:rsidRDefault="00224758" w:rsidP="00224758">
      <w:pPr>
        <w:rPr>
          <w:rFonts w:ascii="Calibri" w:hAnsi="Calibri"/>
          <w:szCs w:val="22"/>
        </w:rPr>
      </w:pPr>
      <w:r>
        <w:rPr>
          <w:highlight w:val="green"/>
        </w:rPr>
        <w:t>Agreements;</w:t>
      </w:r>
      <w:r w:rsidRPr="00955C76">
        <w:rPr>
          <w:rFonts w:eastAsiaTheme="minorEastAsia"/>
          <w:lang w:eastAsia="zh-CN"/>
        </w:rPr>
        <w:t xml:space="preserve"> (</w:t>
      </w:r>
      <w:r w:rsidRPr="00955C76">
        <w:rPr>
          <w:rFonts w:eastAsiaTheme="minorEastAsia" w:hint="eastAsia"/>
          <w:lang w:eastAsia="zh-CN"/>
        </w:rPr>
        <w:t>RAN1#91bis</w:t>
      </w:r>
      <w:r>
        <w:rPr>
          <w:rFonts w:eastAsiaTheme="minorEastAsia"/>
          <w:lang w:eastAsia="zh-CN"/>
        </w:rPr>
        <w:t xml:space="preserve"> – Email discussion [90b-NR-30]</w:t>
      </w:r>
      <w:r w:rsidRPr="00955C76">
        <w:rPr>
          <w:rFonts w:eastAsiaTheme="minorEastAsia"/>
          <w:lang w:eastAsia="zh-CN"/>
        </w:rPr>
        <w:t>)</w:t>
      </w:r>
    </w:p>
    <w:p w14:paraId="26842348" w14:textId="77777777" w:rsidR="00224758" w:rsidRPr="00A751FC" w:rsidRDefault="00224758" w:rsidP="00224758">
      <w:pPr>
        <w:spacing w:before="100" w:beforeAutospacing="1" w:after="100" w:afterAutospacing="1"/>
        <w:rPr>
          <w:rFonts w:cs="Times"/>
          <w:szCs w:val="20"/>
        </w:rPr>
      </w:pPr>
      <w:r w:rsidRPr="00A751FC">
        <w:rPr>
          <w:rFonts w:cs="Times"/>
          <w:color w:val="000000"/>
          <w:szCs w:val="20"/>
        </w:rPr>
        <w:t xml:space="preserve">Table 1 contains the parameters configured in PUCCH resource sets. That means: For each  parameter in the in the following table, a set of values can be configured respectively for a set of PUCCH resources. And a value among them can be determined when DCI indicates the index of the corresponding PUCCH resource. Alternatively, the values for some parameters can also be implicitly derived, if implicit resource indication mechanism is used. </w:t>
      </w:r>
      <w:r w:rsidRPr="00A751FC">
        <w:rPr>
          <w:rFonts w:cs="Times"/>
          <w:szCs w:val="20"/>
        </w:rPr>
        <w:t>An entry in the PUCCH resource set corresponds to one column in the table 1. This resource is defined by some parameters which are the rows of the table</w:t>
      </w:r>
    </w:p>
    <w:p w14:paraId="364A5B39" w14:textId="77777777" w:rsidR="00224758" w:rsidRPr="00A751FC" w:rsidRDefault="00224758" w:rsidP="00224758">
      <w:pPr>
        <w:numPr>
          <w:ilvl w:val="0"/>
          <w:numId w:val="48"/>
        </w:numPr>
        <w:spacing w:before="100" w:beforeAutospacing="1" w:after="100" w:afterAutospacing="1"/>
        <w:rPr>
          <w:rFonts w:cs="Times"/>
          <w:color w:val="000000"/>
          <w:szCs w:val="20"/>
        </w:rPr>
      </w:pPr>
      <w:r w:rsidRPr="00A751FC">
        <w:rPr>
          <w:rFonts w:eastAsia="Microsoft YaHei" w:cs="Times"/>
          <w:color w:val="000000"/>
          <w:szCs w:val="20"/>
          <w:shd w:val="clear" w:color="auto" w:fill="FFFFFF"/>
        </w:rPr>
        <w:t>Note 1: RAN1 needs to further study if the resources of some formats in Table 1 are jointly configured in a resource set.</w:t>
      </w:r>
    </w:p>
    <w:p w14:paraId="5D9A59EB" w14:textId="77777777" w:rsidR="00224758" w:rsidRPr="00A751FC" w:rsidRDefault="00224758" w:rsidP="00224758">
      <w:pPr>
        <w:numPr>
          <w:ilvl w:val="0"/>
          <w:numId w:val="48"/>
        </w:numPr>
        <w:spacing w:before="100" w:beforeAutospacing="1" w:after="100" w:afterAutospacing="1"/>
        <w:rPr>
          <w:rFonts w:cs="Times"/>
          <w:color w:val="000000"/>
          <w:szCs w:val="20"/>
        </w:rPr>
      </w:pPr>
      <w:r w:rsidRPr="00A751FC">
        <w:rPr>
          <w:rFonts w:eastAsia="Microsoft YaHei" w:cs="Times"/>
          <w:color w:val="000000"/>
          <w:szCs w:val="20"/>
          <w:shd w:val="clear" w:color="auto" w:fill="FFFFFF"/>
        </w:rPr>
        <w:t>Note 2:  </w:t>
      </w:r>
      <w:r w:rsidRPr="00A751FC">
        <w:rPr>
          <w:rFonts w:cs="Times"/>
          <w:szCs w:val="20"/>
        </w:rPr>
        <w:t>In Table 1, a parameter with “FFS: special values for implicit derivation” or “FFS if implicit derivation is also used” implies that Ran 1 needs further discussion to determine if implicit and/or explicit methods are used to determine the particular parameter in the entry of PUCCH resource. If an implicit mechanism is used, the corresponding value range may shrink and/or a special value outside the value range may be added for indicating “implicit derivation”, or the configurability may be completely disabled.</w:t>
      </w:r>
      <w:r w:rsidRPr="00A751FC">
        <w:rPr>
          <w:rFonts w:eastAsia="Microsoft YaHei" w:cs="Times"/>
          <w:color w:val="000000"/>
          <w:szCs w:val="20"/>
          <w:shd w:val="clear" w:color="auto" w:fill="FFFFFF"/>
        </w:rPr>
        <w:t>.</w:t>
      </w:r>
    </w:p>
    <w:p w14:paraId="05787FC4" w14:textId="77777777" w:rsidR="00224758" w:rsidRPr="00A751FC" w:rsidRDefault="00224758" w:rsidP="00224758">
      <w:pPr>
        <w:numPr>
          <w:ilvl w:val="0"/>
          <w:numId w:val="48"/>
        </w:numPr>
        <w:spacing w:before="100" w:beforeAutospacing="1" w:after="100" w:afterAutospacing="1"/>
        <w:rPr>
          <w:rFonts w:cs="Times"/>
          <w:color w:val="000000"/>
          <w:szCs w:val="20"/>
        </w:rPr>
      </w:pPr>
      <w:r w:rsidRPr="00A751FC">
        <w:rPr>
          <w:rFonts w:eastAsia="Microsoft YaHei" w:cs="Times"/>
          <w:color w:val="000000"/>
          <w:szCs w:val="20"/>
          <w:shd w:val="clear" w:color="auto" w:fill="FFFFFF"/>
        </w:rPr>
        <w:t>Note 3: RAN1 needs to further study if same or different sets of PUCCH resources in Table 1 are configured for PDSCH mapping type A (slot-based transmission) and type B (non-slot-based transmission).</w:t>
      </w:r>
    </w:p>
    <w:p w14:paraId="38E7B7FD" w14:textId="6BAF012B" w:rsidR="00224758" w:rsidRDefault="00224758" w:rsidP="00224758">
      <w:pPr>
        <w:pStyle w:val="m4323554185251877876msobodytext"/>
      </w:pPr>
      <w:r>
        <w:rPr>
          <w:rFonts w:ascii="Times New Roman" w:hAnsi="Times New Roman" w:cs="Times New Roman"/>
          <w:color w:val="000000"/>
          <w:sz w:val="20"/>
          <w:szCs w:val="20"/>
          <w:lang w:val="en-GB"/>
        </w:rPr>
        <w:t>Table 2 contains the semi-statically configured parameters. That means: A value would be configured for each  parameter in the following table.</w:t>
      </w:r>
    </w:p>
    <w:p w14:paraId="2C8A3FF3" w14:textId="77777777" w:rsidR="00224758" w:rsidRDefault="00224758" w:rsidP="00224758">
      <w:pPr>
        <w:pStyle w:val="m4323554185251877876msobodytext"/>
      </w:pPr>
      <w:r>
        <w:rPr>
          <w:rFonts w:ascii="Times New Roman" w:hAnsi="Times New Roman" w:cs="Times New Roman"/>
          <w:color w:val="000000"/>
          <w:sz w:val="20"/>
          <w:szCs w:val="20"/>
          <w:lang w:val="en-GB"/>
        </w:rPr>
        <w:t xml:space="preserve">Table 1: Parameters configured in PUCCH resource sets and their value ranges </w:t>
      </w:r>
    </w:p>
    <w:tbl>
      <w:tblPr>
        <w:tblW w:w="9977" w:type="dxa"/>
        <w:tblCellMar>
          <w:left w:w="0" w:type="dxa"/>
          <w:right w:w="0" w:type="dxa"/>
        </w:tblCellMar>
        <w:tblLook w:val="04A0" w:firstRow="1" w:lastRow="0" w:firstColumn="1" w:lastColumn="0" w:noHBand="0" w:noVBand="1"/>
      </w:tblPr>
      <w:tblGrid>
        <w:gridCol w:w="1237"/>
        <w:gridCol w:w="1480"/>
        <w:gridCol w:w="1484"/>
        <w:gridCol w:w="1469"/>
        <w:gridCol w:w="1484"/>
        <w:gridCol w:w="1469"/>
        <w:gridCol w:w="1354"/>
      </w:tblGrid>
      <w:tr w:rsidR="00224758" w:rsidRPr="00737EBC" w14:paraId="64900614" w14:textId="77777777" w:rsidTr="00737EBC">
        <w:trPr>
          <w:trHeight w:val="721"/>
        </w:trPr>
        <w:tc>
          <w:tcPr>
            <w:tcW w:w="27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C41B5A" w14:textId="77777777" w:rsidR="00224758" w:rsidRPr="007C0B9A" w:rsidRDefault="00224758" w:rsidP="00911F5C">
            <w:pPr>
              <w:spacing w:before="100" w:beforeAutospacing="1" w:after="100" w:afterAutospacing="1"/>
              <w:jc w:val="center"/>
              <w:textAlignment w:val="baseline"/>
              <w:rPr>
                <w:sz w:val="16"/>
              </w:rPr>
            </w:pPr>
            <w:bookmarkStart w:id="15" w:name="_Hlk498723212"/>
            <w:r w:rsidRPr="007C0B9A">
              <w:rPr>
                <w:color w:val="000000"/>
                <w:sz w:val="16"/>
                <w:szCs w:val="20"/>
              </w:rPr>
              <w:t> </w:t>
            </w:r>
          </w:p>
        </w:tc>
        <w:tc>
          <w:tcPr>
            <w:tcW w:w="14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5A2FE0" w14:textId="77777777" w:rsidR="00224758" w:rsidRPr="007C0B9A" w:rsidRDefault="00224758" w:rsidP="00911F5C">
            <w:pPr>
              <w:spacing w:before="100" w:beforeAutospacing="1" w:after="100" w:afterAutospacing="1"/>
              <w:jc w:val="center"/>
              <w:textAlignment w:val="baseline"/>
              <w:rPr>
                <w:sz w:val="16"/>
              </w:rPr>
            </w:pPr>
            <w:r w:rsidRPr="007C0B9A">
              <w:rPr>
                <w:color w:val="000000"/>
                <w:sz w:val="16"/>
                <w:szCs w:val="20"/>
              </w:rPr>
              <w:t xml:space="preserve">PUCCH </w:t>
            </w:r>
          </w:p>
          <w:p w14:paraId="22EB7899" w14:textId="77777777" w:rsidR="00224758" w:rsidRPr="007C0B9A" w:rsidRDefault="00224758" w:rsidP="00911F5C">
            <w:pPr>
              <w:spacing w:before="100" w:beforeAutospacing="1" w:after="100" w:afterAutospacing="1"/>
              <w:jc w:val="center"/>
              <w:textAlignment w:val="baseline"/>
              <w:rPr>
                <w:sz w:val="16"/>
              </w:rPr>
            </w:pPr>
            <w:r w:rsidRPr="007C0B9A">
              <w:rPr>
                <w:color w:val="000000"/>
                <w:sz w:val="16"/>
                <w:szCs w:val="20"/>
              </w:rPr>
              <w:t>Format 0</w:t>
            </w:r>
          </w:p>
        </w:tc>
        <w:tc>
          <w:tcPr>
            <w:tcW w:w="14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7E3F5A" w14:textId="77777777" w:rsidR="00224758" w:rsidRPr="007C0B9A" w:rsidRDefault="00224758" w:rsidP="00911F5C">
            <w:pPr>
              <w:spacing w:before="100" w:beforeAutospacing="1" w:after="100" w:afterAutospacing="1"/>
              <w:jc w:val="center"/>
              <w:textAlignment w:val="baseline"/>
              <w:rPr>
                <w:sz w:val="16"/>
              </w:rPr>
            </w:pPr>
            <w:r w:rsidRPr="007C0B9A">
              <w:rPr>
                <w:color w:val="000000"/>
                <w:sz w:val="16"/>
                <w:szCs w:val="20"/>
              </w:rPr>
              <w:t xml:space="preserve">PUCCH </w:t>
            </w:r>
          </w:p>
          <w:p w14:paraId="0C513B43" w14:textId="77777777" w:rsidR="00224758" w:rsidRPr="007C0B9A" w:rsidRDefault="00224758" w:rsidP="00911F5C">
            <w:pPr>
              <w:spacing w:before="100" w:beforeAutospacing="1" w:after="100" w:afterAutospacing="1"/>
              <w:jc w:val="center"/>
              <w:textAlignment w:val="baseline"/>
              <w:rPr>
                <w:sz w:val="16"/>
              </w:rPr>
            </w:pPr>
            <w:r w:rsidRPr="007C0B9A">
              <w:rPr>
                <w:color w:val="000000"/>
                <w:sz w:val="16"/>
                <w:szCs w:val="20"/>
              </w:rPr>
              <w:t>Format 1</w:t>
            </w:r>
          </w:p>
        </w:tc>
        <w:tc>
          <w:tcPr>
            <w:tcW w:w="14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5B2B78" w14:textId="77777777" w:rsidR="00224758" w:rsidRPr="007C0B9A" w:rsidRDefault="00224758" w:rsidP="00911F5C">
            <w:pPr>
              <w:spacing w:before="100" w:beforeAutospacing="1" w:after="100" w:afterAutospacing="1"/>
              <w:jc w:val="center"/>
              <w:textAlignment w:val="baseline"/>
              <w:rPr>
                <w:sz w:val="16"/>
              </w:rPr>
            </w:pPr>
            <w:r w:rsidRPr="007C0B9A">
              <w:rPr>
                <w:color w:val="000000"/>
                <w:sz w:val="16"/>
                <w:szCs w:val="20"/>
              </w:rPr>
              <w:t xml:space="preserve">PUCCH </w:t>
            </w:r>
          </w:p>
          <w:p w14:paraId="7B9F61EC" w14:textId="77777777" w:rsidR="00224758" w:rsidRPr="007C0B9A" w:rsidRDefault="00224758" w:rsidP="00911F5C">
            <w:pPr>
              <w:spacing w:before="100" w:beforeAutospacing="1" w:after="100" w:afterAutospacing="1"/>
              <w:jc w:val="center"/>
              <w:textAlignment w:val="baseline"/>
              <w:rPr>
                <w:sz w:val="16"/>
              </w:rPr>
            </w:pPr>
            <w:r w:rsidRPr="007C0B9A">
              <w:rPr>
                <w:color w:val="000000"/>
                <w:sz w:val="16"/>
                <w:szCs w:val="20"/>
              </w:rPr>
              <w:t>Format 2</w:t>
            </w:r>
          </w:p>
        </w:tc>
        <w:tc>
          <w:tcPr>
            <w:tcW w:w="14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7C97F1" w14:textId="77777777" w:rsidR="00224758" w:rsidRPr="007C0B9A" w:rsidRDefault="00224758" w:rsidP="00911F5C">
            <w:pPr>
              <w:spacing w:before="100" w:beforeAutospacing="1" w:after="100" w:afterAutospacing="1"/>
              <w:jc w:val="center"/>
              <w:textAlignment w:val="baseline"/>
              <w:rPr>
                <w:sz w:val="16"/>
              </w:rPr>
            </w:pPr>
            <w:r w:rsidRPr="007C0B9A">
              <w:rPr>
                <w:color w:val="000000"/>
                <w:sz w:val="16"/>
                <w:szCs w:val="20"/>
              </w:rPr>
              <w:t xml:space="preserve">PUCCH </w:t>
            </w:r>
          </w:p>
          <w:p w14:paraId="42DDC01C" w14:textId="77777777" w:rsidR="00224758" w:rsidRPr="007C0B9A" w:rsidRDefault="00224758" w:rsidP="00911F5C">
            <w:pPr>
              <w:spacing w:before="100" w:beforeAutospacing="1" w:after="100" w:afterAutospacing="1"/>
              <w:jc w:val="center"/>
              <w:textAlignment w:val="baseline"/>
              <w:rPr>
                <w:sz w:val="16"/>
              </w:rPr>
            </w:pPr>
            <w:r w:rsidRPr="007C0B9A">
              <w:rPr>
                <w:color w:val="000000"/>
                <w:sz w:val="16"/>
                <w:szCs w:val="20"/>
              </w:rPr>
              <w:t>Format 3</w:t>
            </w:r>
          </w:p>
        </w:tc>
        <w:tc>
          <w:tcPr>
            <w:tcW w:w="13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FB78E" w14:textId="77777777" w:rsidR="00224758" w:rsidRPr="007C0B9A" w:rsidRDefault="00224758" w:rsidP="00911F5C">
            <w:pPr>
              <w:spacing w:before="100" w:beforeAutospacing="1" w:after="100" w:afterAutospacing="1"/>
              <w:jc w:val="center"/>
              <w:textAlignment w:val="baseline"/>
              <w:rPr>
                <w:sz w:val="16"/>
              </w:rPr>
            </w:pPr>
            <w:r w:rsidRPr="007C0B9A">
              <w:rPr>
                <w:color w:val="000000"/>
                <w:sz w:val="16"/>
                <w:szCs w:val="20"/>
              </w:rPr>
              <w:t xml:space="preserve">PUCCH </w:t>
            </w:r>
          </w:p>
          <w:p w14:paraId="6BD1A411" w14:textId="77777777" w:rsidR="00224758" w:rsidRPr="007C0B9A" w:rsidRDefault="00224758" w:rsidP="00911F5C">
            <w:pPr>
              <w:spacing w:before="100" w:beforeAutospacing="1" w:after="100" w:afterAutospacing="1"/>
              <w:jc w:val="center"/>
              <w:textAlignment w:val="baseline"/>
              <w:rPr>
                <w:sz w:val="16"/>
              </w:rPr>
            </w:pPr>
            <w:r w:rsidRPr="007C0B9A">
              <w:rPr>
                <w:color w:val="000000"/>
                <w:sz w:val="16"/>
                <w:szCs w:val="20"/>
              </w:rPr>
              <w:t>Format 4</w:t>
            </w:r>
          </w:p>
        </w:tc>
      </w:tr>
      <w:tr w:rsidR="00224758" w:rsidRPr="00737EBC" w14:paraId="4FA1506E" w14:textId="77777777" w:rsidTr="00737EBC">
        <w:trPr>
          <w:trHeight w:val="215"/>
        </w:trPr>
        <w:tc>
          <w:tcPr>
            <w:tcW w:w="123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46084F" w14:textId="77777777" w:rsidR="00224758" w:rsidRPr="007C0B9A" w:rsidRDefault="00224758" w:rsidP="00911F5C">
            <w:pPr>
              <w:pStyle w:val="Paragraph"/>
              <w:rPr>
                <w:sz w:val="16"/>
              </w:rPr>
            </w:pPr>
            <w:r w:rsidRPr="007C0B9A">
              <w:rPr>
                <w:sz w:val="16"/>
              </w:rPr>
              <w:t>FFS: Starting slot</w:t>
            </w: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9666A" w14:textId="77777777" w:rsidR="00224758" w:rsidRPr="007C0B9A" w:rsidRDefault="00224758" w:rsidP="00911F5C">
            <w:pPr>
              <w:pStyle w:val="Paragraph"/>
              <w:rPr>
                <w:sz w:val="16"/>
              </w:rPr>
            </w:pPr>
            <w:r w:rsidRPr="007C0B9A">
              <w:rPr>
                <w:sz w:val="16"/>
              </w:rPr>
              <w:t>Configurability</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1C9AAE53" w14:textId="77777777" w:rsidR="00224758" w:rsidRPr="007C0B9A" w:rsidRDefault="00224758" w:rsidP="00911F5C">
            <w:pPr>
              <w:pStyle w:val="Paragraph"/>
              <w:rPr>
                <w:sz w:val="16"/>
              </w:rPr>
            </w:pPr>
            <w:r w:rsidRPr="007C0B9A">
              <w:rPr>
                <w:sz w:val="16"/>
              </w:rPr>
              <w:t>FFS</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751E7A5E" w14:textId="77777777" w:rsidR="00224758" w:rsidRPr="007C0B9A" w:rsidRDefault="00224758" w:rsidP="00911F5C">
            <w:pPr>
              <w:pStyle w:val="Paragraph"/>
              <w:rPr>
                <w:sz w:val="16"/>
              </w:rPr>
            </w:pPr>
            <w:r w:rsidRPr="007C0B9A">
              <w:rPr>
                <w:sz w:val="16"/>
              </w:rPr>
              <w:t>FFS</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2D496EA5" w14:textId="77777777" w:rsidR="00224758" w:rsidRPr="007C0B9A" w:rsidRDefault="00224758" w:rsidP="00911F5C">
            <w:pPr>
              <w:pStyle w:val="Paragraph"/>
              <w:rPr>
                <w:sz w:val="16"/>
              </w:rPr>
            </w:pPr>
            <w:r w:rsidRPr="007C0B9A">
              <w:rPr>
                <w:sz w:val="16"/>
              </w:rPr>
              <w:t>FFS</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75268B93" w14:textId="77777777" w:rsidR="00224758" w:rsidRPr="007C0B9A" w:rsidRDefault="00224758" w:rsidP="00911F5C">
            <w:pPr>
              <w:pStyle w:val="Paragraph"/>
              <w:rPr>
                <w:sz w:val="16"/>
              </w:rPr>
            </w:pPr>
            <w:r w:rsidRPr="007C0B9A">
              <w:rPr>
                <w:sz w:val="16"/>
              </w:rPr>
              <w:t>FFS</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62C58C39" w14:textId="77777777" w:rsidR="00224758" w:rsidRPr="007C0B9A" w:rsidRDefault="00224758" w:rsidP="00911F5C">
            <w:pPr>
              <w:pStyle w:val="Paragraph"/>
              <w:rPr>
                <w:sz w:val="16"/>
              </w:rPr>
            </w:pPr>
            <w:r w:rsidRPr="007C0B9A">
              <w:rPr>
                <w:sz w:val="16"/>
              </w:rPr>
              <w:t>FFS</w:t>
            </w:r>
          </w:p>
        </w:tc>
      </w:tr>
      <w:tr w:rsidR="00224758" w:rsidRPr="00737EBC" w14:paraId="59317668" w14:textId="77777777" w:rsidTr="00737EBC">
        <w:trPr>
          <w:trHeight w:val="215"/>
        </w:trPr>
        <w:tc>
          <w:tcPr>
            <w:tcW w:w="0" w:type="auto"/>
            <w:vMerge/>
            <w:tcBorders>
              <w:top w:val="nil"/>
              <w:left w:val="single" w:sz="8" w:space="0" w:color="auto"/>
              <w:bottom w:val="single" w:sz="8" w:space="0" w:color="auto"/>
              <w:right w:val="single" w:sz="8" w:space="0" w:color="auto"/>
            </w:tcBorders>
            <w:vAlign w:val="center"/>
            <w:hideMark/>
          </w:tcPr>
          <w:p w14:paraId="7A97711C" w14:textId="77777777" w:rsidR="00224758" w:rsidRPr="007C0B9A" w:rsidRDefault="00224758" w:rsidP="00911F5C">
            <w:pPr>
              <w:pStyle w:val="Paragraph"/>
              <w:rPr>
                <w:rFonts w:ascii="Calibri" w:eastAsia="Calibri" w:hAnsi="Calibri" w:cs="Calibri"/>
                <w:sz w:val="16"/>
                <w:szCs w:val="22"/>
              </w:rPr>
            </w:pP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B479E" w14:textId="77777777" w:rsidR="00224758" w:rsidRPr="007C0B9A" w:rsidRDefault="00224758" w:rsidP="00911F5C">
            <w:pPr>
              <w:pStyle w:val="Paragraph"/>
              <w:rPr>
                <w:sz w:val="16"/>
              </w:rPr>
            </w:pPr>
            <w:r w:rsidRPr="007C0B9A">
              <w:rPr>
                <w:sz w:val="16"/>
              </w:rPr>
              <w:t>Value range</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74965" w14:textId="77777777" w:rsidR="00224758" w:rsidRPr="007C0B9A" w:rsidRDefault="00224758" w:rsidP="00911F5C">
            <w:pPr>
              <w:pStyle w:val="Paragraph"/>
              <w:rPr>
                <w:sz w:val="16"/>
              </w:rPr>
            </w:pPr>
            <w:r w:rsidRPr="007C0B9A">
              <w:rPr>
                <w:sz w:val="16"/>
              </w:rPr>
              <w:t>0 - [x]</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A78F17" w14:textId="77777777" w:rsidR="00224758" w:rsidRPr="007C0B9A" w:rsidRDefault="00224758" w:rsidP="00911F5C">
            <w:pPr>
              <w:pStyle w:val="Paragraph"/>
              <w:rPr>
                <w:sz w:val="16"/>
              </w:rPr>
            </w:pPr>
            <w:r w:rsidRPr="007C0B9A">
              <w:rPr>
                <w:sz w:val="16"/>
              </w:rPr>
              <w:t>0 - [x]</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958AB" w14:textId="77777777" w:rsidR="00224758" w:rsidRPr="007C0B9A" w:rsidRDefault="00224758" w:rsidP="00911F5C">
            <w:pPr>
              <w:pStyle w:val="Paragraph"/>
              <w:rPr>
                <w:sz w:val="16"/>
              </w:rPr>
            </w:pPr>
            <w:r w:rsidRPr="007C0B9A">
              <w:rPr>
                <w:sz w:val="16"/>
              </w:rPr>
              <w:t>0 - [x]</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B86F2" w14:textId="77777777" w:rsidR="00224758" w:rsidRPr="007C0B9A" w:rsidRDefault="00224758" w:rsidP="00911F5C">
            <w:pPr>
              <w:pStyle w:val="Paragraph"/>
              <w:rPr>
                <w:sz w:val="16"/>
              </w:rPr>
            </w:pPr>
            <w:r w:rsidRPr="007C0B9A">
              <w:rPr>
                <w:sz w:val="16"/>
              </w:rPr>
              <w:t>0 - [x]</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06B497D5" w14:textId="77777777" w:rsidR="00224758" w:rsidRPr="007C0B9A" w:rsidRDefault="00224758" w:rsidP="00911F5C">
            <w:pPr>
              <w:pStyle w:val="Paragraph"/>
              <w:rPr>
                <w:sz w:val="16"/>
              </w:rPr>
            </w:pPr>
            <w:r w:rsidRPr="007C0B9A">
              <w:rPr>
                <w:sz w:val="16"/>
              </w:rPr>
              <w:t>0 - [x]</w:t>
            </w:r>
          </w:p>
        </w:tc>
      </w:tr>
      <w:tr w:rsidR="00224758" w:rsidRPr="00737EBC" w14:paraId="2DEF2839" w14:textId="77777777" w:rsidTr="00737EBC">
        <w:trPr>
          <w:trHeight w:val="252"/>
        </w:trPr>
        <w:tc>
          <w:tcPr>
            <w:tcW w:w="123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986C8E" w14:textId="77777777" w:rsidR="00224758" w:rsidRPr="007C0B9A" w:rsidRDefault="00224758" w:rsidP="00911F5C">
            <w:pPr>
              <w:pStyle w:val="Paragraph"/>
              <w:rPr>
                <w:sz w:val="16"/>
              </w:rPr>
            </w:pPr>
            <w:r w:rsidRPr="007C0B9A">
              <w:rPr>
                <w:sz w:val="16"/>
              </w:rPr>
              <w:t>Starting symbol</w:t>
            </w: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96D03" w14:textId="77777777" w:rsidR="00224758" w:rsidRPr="007C0B9A" w:rsidRDefault="00224758" w:rsidP="00911F5C">
            <w:pPr>
              <w:pStyle w:val="Paragraph"/>
              <w:rPr>
                <w:sz w:val="16"/>
              </w:rPr>
            </w:pPr>
            <w:r w:rsidRPr="007C0B9A">
              <w:rPr>
                <w:sz w:val="16"/>
              </w:rPr>
              <w:t>Configurability</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7D55E"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593169B6"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57B160FA"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4AE24C4F"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66964558" w14:textId="77777777" w:rsidR="00224758" w:rsidRPr="007C0B9A" w:rsidRDefault="00224758" w:rsidP="00911F5C">
            <w:pPr>
              <w:pStyle w:val="Paragraph"/>
              <w:rPr>
                <w:sz w:val="16"/>
              </w:rPr>
            </w:pPr>
            <w:r w:rsidRPr="007C0B9A">
              <w:rPr>
                <w:rFonts w:ascii="SimSun" w:hAnsi="SimSun" w:hint="eastAsia"/>
                <w:sz w:val="16"/>
                <w:lang w:eastAsia="zh-CN"/>
              </w:rPr>
              <w:t>√</w:t>
            </w:r>
          </w:p>
        </w:tc>
      </w:tr>
      <w:tr w:rsidR="00224758" w:rsidRPr="00737EBC" w14:paraId="2EEFEFC4" w14:textId="77777777" w:rsidTr="00737EBC">
        <w:trPr>
          <w:trHeight w:val="252"/>
        </w:trPr>
        <w:tc>
          <w:tcPr>
            <w:tcW w:w="0" w:type="auto"/>
            <w:vMerge/>
            <w:tcBorders>
              <w:top w:val="nil"/>
              <w:left w:val="single" w:sz="8" w:space="0" w:color="auto"/>
              <w:bottom w:val="single" w:sz="8" w:space="0" w:color="auto"/>
              <w:right w:val="single" w:sz="8" w:space="0" w:color="auto"/>
            </w:tcBorders>
            <w:vAlign w:val="center"/>
            <w:hideMark/>
          </w:tcPr>
          <w:p w14:paraId="4AE6D1B9" w14:textId="77777777" w:rsidR="00224758" w:rsidRPr="007C0B9A" w:rsidRDefault="00224758" w:rsidP="00911F5C">
            <w:pPr>
              <w:pStyle w:val="Paragraph"/>
              <w:rPr>
                <w:rFonts w:ascii="Calibri" w:eastAsia="Calibri" w:hAnsi="Calibri" w:cs="Calibri"/>
                <w:sz w:val="16"/>
                <w:szCs w:val="22"/>
              </w:rPr>
            </w:pP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876D5" w14:textId="77777777" w:rsidR="00224758" w:rsidRPr="007C0B9A" w:rsidRDefault="00224758" w:rsidP="00911F5C">
            <w:pPr>
              <w:pStyle w:val="Paragraph"/>
              <w:rPr>
                <w:sz w:val="16"/>
              </w:rPr>
            </w:pPr>
            <w:r w:rsidRPr="007C0B9A">
              <w:rPr>
                <w:sz w:val="16"/>
              </w:rPr>
              <w:t>Value range</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38DF1" w14:textId="77777777" w:rsidR="00224758" w:rsidRPr="007C0B9A" w:rsidRDefault="00224758" w:rsidP="00911F5C">
            <w:pPr>
              <w:pStyle w:val="Paragraph"/>
              <w:rPr>
                <w:sz w:val="16"/>
              </w:rPr>
            </w:pPr>
            <w:r w:rsidRPr="007C0B9A">
              <w:rPr>
                <w:rFonts w:cs="Times"/>
                <w:sz w:val="16"/>
              </w:rPr>
              <w:t>-</w:t>
            </w:r>
            <w:r w:rsidRPr="007C0B9A">
              <w:rPr>
                <w:sz w:val="16"/>
                <w:szCs w:val="14"/>
              </w:rPr>
              <w:t xml:space="preserve">     </w:t>
            </w:r>
            <w:r w:rsidRPr="007C0B9A">
              <w:rPr>
                <w:sz w:val="16"/>
              </w:rPr>
              <w:t>12 and 13;</w:t>
            </w:r>
          </w:p>
          <w:p w14:paraId="202911BF" w14:textId="77777777" w:rsidR="00224758" w:rsidRPr="007C0B9A" w:rsidRDefault="00224758" w:rsidP="00911F5C">
            <w:pPr>
              <w:pStyle w:val="Paragraph"/>
              <w:rPr>
                <w:sz w:val="16"/>
              </w:rPr>
            </w:pPr>
            <w:r w:rsidRPr="007C0B9A">
              <w:rPr>
                <w:rFonts w:cs="Times"/>
                <w:sz w:val="16"/>
              </w:rPr>
              <w:t>-</w:t>
            </w:r>
            <w:r w:rsidRPr="007C0B9A">
              <w:rPr>
                <w:sz w:val="16"/>
                <w:szCs w:val="14"/>
              </w:rPr>
              <w:t xml:space="preserve">     </w:t>
            </w:r>
            <w:r w:rsidRPr="007C0B9A">
              <w:rPr>
                <w:sz w:val="16"/>
              </w:rPr>
              <w:t xml:space="preserve">0 – 11 (FFS whether or not such a configuration is conditioned on </w:t>
            </w:r>
            <w:r w:rsidRPr="007C0B9A">
              <w:rPr>
                <w:sz w:val="16"/>
              </w:rPr>
              <w:lastRenderedPageBreak/>
              <w:t>non-slot based operation)</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A92E4" w14:textId="77777777" w:rsidR="00224758" w:rsidRPr="007C0B9A" w:rsidRDefault="00224758" w:rsidP="00911F5C">
            <w:pPr>
              <w:pStyle w:val="Paragraph"/>
              <w:rPr>
                <w:sz w:val="16"/>
              </w:rPr>
            </w:pPr>
            <w:r w:rsidRPr="007C0B9A">
              <w:rPr>
                <w:sz w:val="16"/>
              </w:rPr>
              <w:lastRenderedPageBreak/>
              <w:t>0 – 10</w:t>
            </w:r>
          </w:p>
          <w:p w14:paraId="5F02321B" w14:textId="77777777" w:rsidR="00224758" w:rsidRPr="007C0B9A" w:rsidRDefault="00224758" w:rsidP="00911F5C">
            <w:pPr>
              <w:pStyle w:val="Paragraph"/>
              <w:rPr>
                <w:sz w:val="16"/>
              </w:rPr>
            </w:pPr>
            <w:r w:rsidRPr="007C0B9A">
              <w:rPr>
                <w:sz w:val="16"/>
              </w:rPr>
              <w:t>(FFS: special values for implicit derivation)</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92A9E" w14:textId="77777777" w:rsidR="00224758" w:rsidRPr="007C0B9A" w:rsidRDefault="00224758" w:rsidP="00911F5C">
            <w:pPr>
              <w:pStyle w:val="Paragraph"/>
              <w:rPr>
                <w:sz w:val="16"/>
              </w:rPr>
            </w:pPr>
            <w:r w:rsidRPr="007C0B9A">
              <w:rPr>
                <w:rFonts w:cs="Times"/>
                <w:sz w:val="16"/>
              </w:rPr>
              <w:t>-</w:t>
            </w:r>
            <w:r w:rsidRPr="007C0B9A">
              <w:rPr>
                <w:sz w:val="16"/>
                <w:szCs w:val="14"/>
              </w:rPr>
              <w:t xml:space="preserve">     </w:t>
            </w:r>
            <w:r w:rsidRPr="007C0B9A">
              <w:rPr>
                <w:sz w:val="16"/>
              </w:rPr>
              <w:t>12 and 13;</w:t>
            </w:r>
          </w:p>
          <w:p w14:paraId="7BF4F66A" w14:textId="77777777" w:rsidR="00224758" w:rsidRPr="007C0B9A" w:rsidRDefault="00224758" w:rsidP="00911F5C">
            <w:pPr>
              <w:pStyle w:val="Paragraph"/>
              <w:rPr>
                <w:sz w:val="16"/>
              </w:rPr>
            </w:pPr>
            <w:r w:rsidRPr="007C0B9A">
              <w:rPr>
                <w:rFonts w:cs="Times"/>
                <w:sz w:val="16"/>
              </w:rPr>
              <w:t>-</w:t>
            </w:r>
            <w:r w:rsidRPr="007C0B9A">
              <w:rPr>
                <w:sz w:val="16"/>
                <w:szCs w:val="14"/>
              </w:rPr>
              <w:t xml:space="preserve">     </w:t>
            </w:r>
            <w:r w:rsidRPr="007C0B9A">
              <w:rPr>
                <w:sz w:val="16"/>
              </w:rPr>
              <w:t xml:space="preserve">0 – 11 (FFS whether or not such a configuration is conditioned on </w:t>
            </w:r>
            <w:r w:rsidRPr="007C0B9A">
              <w:rPr>
                <w:sz w:val="16"/>
              </w:rPr>
              <w:lastRenderedPageBreak/>
              <w:t>non-slot based operation)</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E4CFF" w14:textId="77777777" w:rsidR="00224758" w:rsidRPr="007C0B9A" w:rsidRDefault="00224758" w:rsidP="00911F5C">
            <w:pPr>
              <w:pStyle w:val="Paragraph"/>
              <w:rPr>
                <w:sz w:val="16"/>
              </w:rPr>
            </w:pPr>
            <w:r w:rsidRPr="007C0B9A">
              <w:rPr>
                <w:sz w:val="16"/>
              </w:rPr>
              <w:lastRenderedPageBreak/>
              <w:t>0 – 10</w:t>
            </w:r>
          </w:p>
          <w:p w14:paraId="76FCC2A7" w14:textId="77777777" w:rsidR="00224758" w:rsidRPr="007C0B9A" w:rsidRDefault="00224758" w:rsidP="00911F5C">
            <w:pPr>
              <w:pStyle w:val="Paragraph"/>
              <w:rPr>
                <w:sz w:val="16"/>
              </w:rPr>
            </w:pPr>
            <w:r w:rsidRPr="007C0B9A">
              <w:rPr>
                <w:sz w:val="16"/>
              </w:rPr>
              <w:t>(FFS: special values for implicit derivation)</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C46FC9" w14:textId="77777777" w:rsidR="00224758" w:rsidRPr="007C0B9A" w:rsidRDefault="00224758" w:rsidP="00911F5C">
            <w:pPr>
              <w:pStyle w:val="Paragraph"/>
              <w:rPr>
                <w:sz w:val="16"/>
              </w:rPr>
            </w:pPr>
            <w:r w:rsidRPr="007C0B9A">
              <w:rPr>
                <w:sz w:val="16"/>
              </w:rPr>
              <w:t>0 – 10</w:t>
            </w:r>
          </w:p>
          <w:p w14:paraId="60015A3E" w14:textId="77777777" w:rsidR="00224758" w:rsidRPr="007C0B9A" w:rsidRDefault="00224758" w:rsidP="00911F5C">
            <w:pPr>
              <w:pStyle w:val="Paragraph"/>
              <w:rPr>
                <w:sz w:val="16"/>
              </w:rPr>
            </w:pPr>
            <w:r w:rsidRPr="007C0B9A">
              <w:rPr>
                <w:sz w:val="16"/>
              </w:rPr>
              <w:t>(FFS: special values for implicit derivation)</w:t>
            </w:r>
          </w:p>
        </w:tc>
      </w:tr>
      <w:tr w:rsidR="00224758" w:rsidRPr="00737EBC" w14:paraId="5C185A60" w14:textId="77777777" w:rsidTr="00737EBC">
        <w:trPr>
          <w:trHeight w:val="252"/>
        </w:trPr>
        <w:tc>
          <w:tcPr>
            <w:tcW w:w="123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CDF39E" w14:textId="77777777" w:rsidR="00224758" w:rsidRPr="007C0B9A" w:rsidRDefault="00224758" w:rsidP="00911F5C">
            <w:pPr>
              <w:pStyle w:val="Paragraph"/>
              <w:rPr>
                <w:sz w:val="16"/>
              </w:rPr>
            </w:pPr>
            <w:r w:rsidRPr="007C0B9A">
              <w:rPr>
                <w:sz w:val="16"/>
              </w:rPr>
              <w:t>Number of symbols in a slot</w:t>
            </w: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7BDD5" w14:textId="77777777" w:rsidR="00224758" w:rsidRPr="007C0B9A" w:rsidRDefault="00224758" w:rsidP="00911F5C">
            <w:pPr>
              <w:pStyle w:val="Paragraph"/>
              <w:rPr>
                <w:sz w:val="16"/>
              </w:rPr>
            </w:pPr>
            <w:r w:rsidRPr="007C0B9A">
              <w:rPr>
                <w:sz w:val="16"/>
              </w:rPr>
              <w:t>Configurability</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A4828"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6A7EEDB6"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22724E63"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1635FBB1"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300572F8" w14:textId="77777777" w:rsidR="00224758" w:rsidRPr="007C0B9A" w:rsidRDefault="00224758" w:rsidP="00911F5C">
            <w:pPr>
              <w:pStyle w:val="Paragraph"/>
              <w:rPr>
                <w:sz w:val="16"/>
              </w:rPr>
            </w:pPr>
            <w:r w:rsidRPr="007C0B9A">
              <w:rPr>
                <w:rFonts w:ascii="SimSun" w:hAnsi="SimSun" w:hint="eastAsia"/>
                <w:sz w:val="16"/>
                <w:lang w:eastAsia="zh-CN"/>
              </w:rPr>
              <w:t>√</w:t>
            </w:r>
          </w:p>
        </w:tc>
      </w:tr>
      <w:tr w:rsidR="00224758" w:rsidRPr="00737EBC" w14:paraId="70718ED2" w14:textId="77777777" w:rsidTr="00737EBC">
        <w:trPr>
          <w:trHeight w:val="1842"/>
        </w:trPr>
        <w:tc>
          <w:tcPr>
            <w:tcW w:w="0" w:type="auto"/>
            <w:vMerge/>
            <w:tcBorders>
              <w:top w:val="nil"/>
              <w:left w:val="single" w:sz="8" w:space="0" w:color="auto"/>
              <w:bottom w:val="single" w:sz="8" w:space="0" w:color="auto"/>
              <w:right w:val="single" w:sz="8" w:space="0" w:color="auto"/>
            </w:tcBorders>
            <w:vAlign w:val="center"/>
            <w:hideMark/>
          </w:tcPr>
          <w:p w14:paraId="2D4FFD40" w14:textId="77777777" w:rsidR="00224758" w:rsidRPr="007C0B9A" w:rsidRDefault="00224758" w:rsidP="00911F5C">
            <w:pPr>
              <w:pStyle w:val="Paragraph"/>
              <w:rPr>
                <w:rFonts w:ascii="Calibri" w:eastAsia="Calibri" w:hAnsi="Calibri" w:cs="Calibri"/>
                <w:sz w:val="16"/>
                <w:szCs w:val="22"/>
              </w:rPr>
            </w:pP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35B0F" w14:textId="77777777" w:rsidR="00224758" w:rsidRPr="007C0B9A" w:rsidRDefault="00224758" w:rsidP="00911F5C">
            <w:pPr>
              <w:pStyle w:val="Paragraph"/>
              <w:rPr>
                <w:sz w:val="16"/>
              </w:rPr>
            </w:pPr>
            <w:r w:rsidRPr="007C0B9A">
              <w:rPr>
                <w:sz w:val="16"/>
              </w:rPr>
              <w:t>Value range</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95459" w14:textId="77777777" w:rsidR="00224758" w:rsidRPr="007C0B9A" w:rsidRDefault="00224758" w:rsidP="00911F5C">
            <w:pPr>
              <w:pStyle w:val="Paragraph"/>
              <w:rPr>
                <w:sz w:val="16"/>
              </w:rPr>
            </w:pPr>
            <w:r w:rsidRPr="007C0B9A">
              <w:rPr>
                <w:sz w:val="16"/>
              </w:rPr>
              <w:t>1, 2</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E5A495" w14:textId="77777777" w:rsidR="00224758" w:rsidRPr="007C0B9A" w:rsidRDefault="00224758" w:rsidP="00911F5C">
            <w:pPr>
              <w:pStyle w:val="Paragraph"/>
              <w:rPr>
                <w:sz w:val="16"/>
              </w:rPr>
            </w:pPr>
            <w:r w:rsidRPr="007C0B9A">
              <w:rPr>
                <w:sz w:val="16"/>
              </w:rPr>
              <w:t>4 – 14</w:t>
            </w:r>
          </w:p>
          <w:p w14:paraId="27E7E88F" w14:textId="77777777" w:rsidR="00224758" w:rsidRPr="007C0B9A" w:rsidRDefault="00224758" w:rsidP="00911F5C">
            <w:pPr>
              <w:pStyle w:val="Paragraph"/>
              <w:rPr>
                <w:sz w:val="16"/>
              </w:rPr>
            </w:pPr>
            <w:r w:rsidRPr="007C0B9A">
              <w:rPr>
                <w:sz w:val="16"/>
              </w:rPr>
              <w:t>(FFS: special values for implicit derivation)</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17651" w14:textId="77777777" w:rsidR="00224758" w:rsidRPr="007C0B9A" w:rsidRDefault="00224758" w:rsidP="00911F5C">
            <w:pPr>
              <w:pStyle w:val="Paragraph"/>
              <w:rPr>
                <w:sz w:val="16"/>
              </w:rPr>
            </w:pPr>
            <w:r w:rsidRPr="007C0B9A">
              <w:rPr>
                <w:sz w:val="16"/>
              </w:rPr>
              <w:t>1, 2</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4B607" w14:textId="77777777" w:rsidR="00224758" w:rsidRPr="007C0B9A" w:rsidRDefault="00224758" w:rsidP="00911F5C">
            <w:pPr>
              <w:pStyle w:val="Paragraph"/>
              <w:rPr>
                <w:sz w:val="16"/>
              </w:rPr>
            </w:pPr>
            <w:r w:rsidRPr="007C0B9A">
              <w:rPr>
                <w:sz w:val="16"/>
              </w:rPr>
              <w:t>4 – 14</w:t>
            </w:r>
          </w:p>
          <w:p w14:paraId="2BB7F1A7" w14:textId="77777777" w:rsidR="00224758" w:rsidRPr="007C0B9A" w:rsidRDefault="00224758" w:rsidP="00911F5C">
            <w:pPr>
              <w:pStyle w:val="Paragraph"/>
              <w:rPr>
                <w:sz w:val="16"/>
              </w:rPr>
            </w:pPr>
            <w:r w:rsidRPr="007C0B9A">
              <w:rPr>
                <w:sz w:val="16"/>
              </w:rPr>
              <w:t>(FFS: special values for implicit derivation)</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BE559B" w14:textId="77777777" w:rsidR="00224758" w:rsidRPr="007C0B9A" w:rsidRDefault="00224758" w:rsidP="00911F5C">
            <w:pPr>
              <w:pStyle w:val="Paragraph"/>
              <w:rPr>
                <w:sz w:val="16"/>
              </w:rPr>
            </w:pPr>
            <w:r w:rsidRPr="007C0B9A">
              <w:rPr>
                <w:sz w:val="16"/>
              </w:rPr>
              <w:t>4 – 14</w:t>
            </w:r>
          </w:p>
          <w:p w14:paraId="02E6EF28" w14:textId="77777777" w:rsidR="00224758" w:rsidRPr="007C0B9A" w:rsidRDefault="00224758" w:rsidP="00911F5C">
            <w:pPr>
              <w:pStyle w:val="Paragraph"/>
              <w:rPr>
                <w:sz w:val="16"/>
              </w:rPr>
            </w:pPr>
            <w:r w:rsidRPr="007C0B9A">
              <w:rPr>
                <w:sz w:val="16"/>
              </w:rPr>
              <w:t>(FFS: special values for implicit derivation)</w:t>
            </w:r>
          </w:p>
        </w:tc>
      </w:tr>
      <w:tr w:rsidR="00224758" w:rsidRPr="00737EBC" w14:paraId="6A51DE64" w14:textId="77777777" w:rsidTr="00737EBC">
        <w:trPr>
          <w:trHeight w:val="43"/>
        </w:trPr>
        <w:tc>
          <w:tcPr>
            <w:tcW w:w="123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0FE75" w14:textId="77777777" w:rsidR="00224758" w:rsidRPr="007C0B9A" w:rsidRDefault="00224758" w:rsidP="00911F5C">
            <w:pPr>
              <w:pStyle w:val="Paragraph"/>
              <w:rPr>
                <w:sz w:val="16"/>
              </w:rPr>
            </w:pPr>
            <w:r w:rsidRPr="007C0B9A">
              <w:rPr>
                <w:sz w:val="16"/>
              </w:rPr>
              <w:t>Index for identifying starting PRB</w:t>
            </w: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EBC20" w14:textId="77777777" w:rsidR="00224758" w:rsidRPr="007C0B9A" w:rsidRDefault="00224758" w:rsidP="00911F5C">
            <w:pPr>
              <w:pStyle w:val="Paragraph"/>
              <w:rPr>
                <w:sz w:val="16"/>
              </w:rPr>
            </w:pPr>
            <w:r w:rsidRPr="007C0B9A">
              <w:rPr>
                <w:sz w:val="16"/>
              </w:rPr>
              <w:t>Configurability</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3E780" w14:textId="77777777" w:rsidR="00224758" w:rsidRPr="007C0B9A" w:rsidRDefault="00224758" w:rsidP="00911F5C">
            <w:pPr>
              <w:pStyle w:val="Paragraph"/>
              <w:rPr>
                <w:sz w:val="16"/>
              </w:rPr>
            </w:pPr>
            <w:r w:rsidRPr="007C0B9A">
              <w:rPr>
                <w:rFonts w:ascii="SimSun" w:hAnsi="SimSun" w:hint="eastAsia"/>
                <w:sz w:val="16"/>
                <w:lang w:eastAsia="zh-CN"/>
              </w:rPr>
              <w:t>√</w:t>
            </w:r>
          </w:p>
          <w:p w14:paraId="0D84E51B" w14:textId="77777777" w:rsidR="00224758" w:rsidRPr="007C0B9A" w:rsidRDefault="00224758" w:rsidP="00911F5C">
            <w:pPr>
              <w:pStyle w:val="Paragraph"/>
              <w:rPr>
                <w:sz w:val="16"/>
              </w:rPr>
            </w:pPr>
            <w:r w:rsidRPr="007C0B9A">
              <w:rPr>
                <w:sz w:val="16"/>
              </w:rPr>
              <w:t>(FFS if implicit derivation is also used)</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5FADA" w14:textId="77777777" w:rsidR="00224758" w:rsidRPr="007C0B9A" w:rsidRDefault="00224758" w:rsidP="00911F5C">
            <w:pPr>
              <w:pStyle w:val="Paragraph"/>
              <w:rPr>
                <w:sz w:val="16"/>
              </w:rPr>
            </w:pPr>
            <w:r w:rsidRPr="007C0B9A">
              <w:rPr>
                <w:rFonts w:ascii="SimSun" w:hAnsi="SimSun" w:hint="eastAsia"/>
                <w:sz w:val="16"/>
                <w:lang w:eastAsia="zh-CN"/>
              </w:rPr>
              <w:t>√</w:t>
            </w:r>
          </w:p>
          <w:p w14:paraId="03853FF6" w14:textId="77777777" w:rsidR="00224758" w:rsidRPr="007C0B9A" w:rsidRDefault="00224758" w:rsidP="00911F5C">
            <w:pPr>
              <w:pStyle w:val="Paragraph"/>
              <w:rPr>
                <w:sz w:val="16"/>
              </w:rPr>
            </w:pPr>
            <w:r w:rsidRPr="007C0B9A">
              <w:rPr>
                <w:sz w:val="16"/>
              </w:rPr>
              <w:t>(FFS if implicit derivation is also used)</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36DC7"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C7219D"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17853" w14:textId="77777777" w:rsidR="00224758" w:rsidRPr="007C0B9A" w:rsidRDefault="00224758" w:rsidP="00911F5C">
            <w:pPr>
              <w:pStyle w:val="Paragraph"/>
              <w:rPr>
                <w:sz w:val="16"/>
              </w:rPr>
            </w:pPr>
            <w:r w:rsidRPr="007C0B9A">
              <w:rPr>
                <w:rFonts w:ascii="SimSun" w:hAnsi="SimSun" w:hint="eastAsia"/>
                <w:sz w:val="16"/>
                <w:lang w:eastAsia="zh-CN"/>
              </w:rPr>
              <w:t>√</w:t>
            </w:r>
          </w:p>
        </w:tc>
      </w:tr>
      <w:tr w:rsidR="00224758" w:rsidRPr="00737EBC" w14:paraId="67EB4908" w14:textId="77777777" w:rsidTr="00737EBC">
        <w:trPr>
          <w:trHeight w:val="43"/>
        </w:trPr>
        <w:tc>
          <w:tcPr>
            <w:tcW w:w="0" w:type="auto"/>
            <w:vMerge/>
            <w:tcBorders>
              <w:top w:val="nil"/>
              <w:left w:val="single" w:sz="8" w:space="0" w:color="auto"/>
              <w:bottom w:val="single" w:sz="8" w:space="0" w:color="auto"/>
              <w:right w:val="single" w:sz="8" w:space="0" w:color="auto"/>
            </w:tcBorders>
            <w:vAlign w:val="center"/>
            <w:hideMark/>
          </w:tcPr>
          <w:p w14:paraId="61CDA527" w14:textId="77777777" w:rsidR="00224758" w:rsidRPr="007C0B9A" w:rsidRDefault="00224758" w:rsidP="00911F5C">
            <w:pPr>
              <w:pStyle w:val="Paragraph"/>
              <w:rPr>
                <w:rFonts w:ascii="Calibri" w:eastAsia="Calibri" w:hAnsi="Calibri" w:cs="Calibri"/>
                <w:sz w:val="16"/>
                <w:szCs w:val="22"/>
              </w:rPr>
            </w:pP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5A88E" w14:textId="77777777" w:rsidR="00224758" w:rsidRPr="007C0B9A" w:rsidRDefault="00224758" w:rsidP="00911F5C">
            <w:pPr>
              <w:pStyle w:val="Paragraph"/>
              <w:rPr>
                <w:sz w:val="16"/>
              </w:rPr>
            </w:pPr>
            <w:r w:rsidRPr="007C0B9A">
              <w:rPr>
                <w:sz w:val="16"/>
              </w:rPr>
              <w:t>Value range</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00BD3" w14:textId="77777777" w:rsidR="00224758" w:rsidRPr="007C0B9A" w:rsidRDefault="00224758" w:rsidP="00911F5C">
            <w:pPr>
              <w:pStyle w:val="Paragraph"/>
              <w:rPr>
                <w:sz w:val="16"/>
              </w:rPr>
            </w:pPr>
            <w:r w:rsidRPr="007C0B9A">
              <w:rPr>
                <w:sz w:val="16"/>
              </w:rPr>
              <w:t>0 - [274]</w:t>
            </w:r>
          </w:p>
          <w:p w14:paraId="2FB29F5B" w14:textId="77777777" w:rsidR="00224758" w:rsidRPr="007C0B9A" w:rsidRDefault="00224758" w:rsidP="00911F5C">
            <w:pPr>
              <w:pStyle w:val="Paragraph"/>
              <w:rPr>
                <w:sz w:val="16"/>
              </w:rPr>
            </w:pPr>
            <w:r w:rsidRPr="007C0B9A">
              <w:rPr>
                <w:sz w:val="16"/>
              </w:rPr>
              <w:t>(FFS: special values for implicit derivation)</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829B7" w14:textId="77777777" w:rsidR="00224758" w:rsidRPr="007C0B9A" w:rsidRDefault="00224758" w:rsidP="00911F5C">
            <w:pPr>
              <w:pStyle w:val="Paragraph"/>
              <w:rPr>
                <w:sz w:val="16"/>
              </w:rPr>
            </w:pPr>
            <w:r w:rsidRPr="007C0B9A">
              <w:rPr>
                <w:sz w:val="16"/>
              </w:rPr>
              <w:t>0 - [274]</w:t>
            </w:r>
          </w:p>
          <w:p w14:paraId="52855282" w14:textId="77777777" w:rsidR="00224758" w:rsidRPr="007C0B9A" w:rsidRDefault="00224758" w:rsidP="00911F5C">
            <w:pPr>
              <w:pStyle w:val="Paragraph"/>
              <w:rPr>
                <w:sz w:val="16"/>
              </w:rPr>
            </w:pPr>
            <w:r w:rsidRPr="007C0B9A">
              <w:rPr>
                <w:sz w:val="16"/>
              </w:rPr>
              <w:t>(FFS: special values for implicit derivation)</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B16F9" w14:textId="77777777" w:rsidR="00224758" w:rsidRPr="007C0B9A" w:rsidRDefault="00224758" w:rsidP="00911F5C">
            <w:pPr>
              <w:pStyle w:val="Paragraph"/>
              <w:rPr>
                <w:sz w:val="16"/>
              </w:rPr>
            </w:pPr>
            <w:r w:rsidRPr="007C0B9A">
              <w:rPr>
                <w:sz w:val="16"/>
              </w:rPr>
              <w:t>0 - [274]</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D2ED1" w14:textId="77777777" w:rsidR="00224758" w:rsidRPr="007C0B9A" w:rsidRDefault="00224758" w:rsidP="00911F5C">
            <w:pPr>
              <w:pStyle w:val="Paragraph"/>
              <w:rPr>
                <w:sz w:val="16"/>
              </w:rPr>
            </w:pPr>
            <w:r w:rsidRPr="007C0B9A">
              <w:rPr>
                <w:sz w:val="16"/>
              </w:rPr>
              <w:t>0 - [274]</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9D208" w14:textId="77777777" w:rsidR="00224758" w:rsidRPr="007C0B9A" w:rsidRDefault="00224758" w:rsidP="00911F5C">
            <w:pPr>
              <w:pStyle w:val="Paragraph"/>
              <w:rPr>
                <w:sz w:val="16"/>
              </w:rPr>
            </w:pPr>
            <w:r w:rsidRPr="007C0B9A">
              <w:rPr>
                <w:sz w:val="16"/>
              </w:rPr>
              <w:t>0 - [274]</w:t>
            </w:r>
          </w:p>
        </w:tc>
      </w:tr>
      <w:tr w:rsidR="00224758" w:rsidRPr="00737EBC" w14:paraId="393C358B" w14:textId="77777777" w:rsidTr="00737EBC">
        <w:trPr>
          <w:trHeight w:val="252"/>
        </w:trPr>
        <w:tc>
          <w:tcPr>
            <w:tcW w:w="123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DA6BA" w14:textId="77777777" w:rsidR="00224758" w:rsidRPr="007C0B9A" w:rsidRDefault="00224758" w:rsidP="00911F5C">
            <w:pPr>
              <w:pStyle w:val="Paragraph"/>
              <w:rPr>
                <w:sz w:val="16"/>
              </w:rPr>
            </w:pPr>
            <w:r w:rsidRPr="007C0B9A">
              <w:rPr>
                <w:sz w:val="16"/>
              </w:rPr>
              <w:t>Number of PRBs</w:t>
            </w: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1F9D9" w14:textId="77777777" w:rsidR="00224758" w:rsidRPr="007C0B9A" w:rsidRDefault="00224758" w:rsidP="00911F5C">
            <w:pPr>
              <w:pStyle w:val="Paragraph"/>
              <w:rPr>
                <w:sz w:val="16"/>
              </w:rPr>
            </w:pPr>
            <w:r w:rsidRPr="007C0B9A">
              <w:rPr>
                <w:sz w:val="16"/>
              </w:rPr>
              <w:t>Configurability</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16AD039"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9C3051C" w14:textId="77777777" w:rsidR="00224758" w:rsidRPr="007C0B9A" w:rsidRDefault="00224758" w:rsidP="00911F5C">
            <w:pPr>
              <w:pStyle w:val="Paragraph"/>
              <w:rPr>
                <w:sz w:val="16"/>
              </w:rPr>
            </w:pPr>
            <w:r w:rsidRPr="007C0B9A">
              <w:rPr>
                <w:sz w:val="16"/>
              </w:rPr>
              <w:t>N.A.</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19A7B3F4"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51AF54A2"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35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E4E9F25" w14:textId="77777777" w:rsidR="00224758" w:rsidRPr="007C0B9A" w:rsidRDefault="00224758" w:rsidP="00911F5C">
            <w:pPr>
              <w:pStyle w:val="Paragraph"/>
              <w:rPr>
                <w:sz w:val="16"/>
              </w:rPr>
            </w:pPr>
            <w:r w:rsidRPr="007C0B9A">
              <w:rPr>
                <w:sz w:val="16"/>
              </w:rPr>
              <w:t>N.A.</w:t>
            </w:r>
          </w:p>
        </w:tc>
      </w:tr>
      <w:tr w:rsidR="00224758" w:rsidRPr="00737EBC" w14:paraId="60E6F6E9" w14:textId="77777777" w:rsidTr="00737EBC">
        <w:trPr>
          <w:trHeight w:val="740"/>
        </w:trPr>
        <w:tc>
          <w:tcPr>
            <w:tcW w:w="0" w:type="auto"/>
            <w:vMerge/>
            <w:tcBorders>
              <w:top w:val="nil"/>
              <w:left w:val="single" w:sz="8" w:space="0" w:color="auto"/>
              <w:bottom w:val="single" w:sz="8" w:space="0" w:color="auto"/>
              <w:right w:val="single" w:sz="8" w:space="0" w:color="auto"/>
            </w:tcBorders>
            <w:vAlign w:val="center"/>
            <w:hideMark/>
          </w:tcPr>
          <w:p w14:paraId="55DEECF0" w14:textId="77777777" w:rsidR="00224758" w:rsidRPr="007C0B9A" w:rsidRDefault="00224758" w:rsidP="00911F5C">
            <w:pPr>
              <w:pStyle w:val="Paragraph"/>
              <w:rPr>
                <w:rFonts w:ascii="Calibri" w:eastAsia="Calibri" w:hAnsi="Calibri" w:cs="Calibri"/>
                <w:sz w:val="16"/>
                <w:szCs w:val="22"/>
              </w:rPr>
            </w:pP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48C0D" w14:textId="77777777" w:rsidR="00224758" w:rsidRPr="007C0B9A" w:rsidRDefault="00224758" w:rsidP="00911F5C">
            <w:pPr>
              <w:pStyle w:val="Paragraph"/>
              <w:rPr>
                <w:sz w:val="16"/>
              </w:rPr>
            </w:pPr>
            <w:r w:rsidRPr="007C0B9A">
              <w:rPr>
                <w:sz w:val="16"/>
              </w:rPr>
              <w:t>Value range</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EEDB8E5" w14:textId="77777777" w:rsidR="00224758" w:rsidRPr="007C0B9A" w:rsidRDefault="00224758" w:rsidP="00911F5C">
            <w:pPr>
              <w:pStyle w:val="Paragraph"/>
              <w:rPr>
                <w:sz w:val="16"/>
              </w:rPr>
            </w:pPr>
            <w:r w:rsidRPr="007C0B9A">
              <w:rPr>
                <w:sz w:val="16"/>
              </w:rPr>
              <w:t>N.A.</w:t>
            </w:r>
          </w:p>
          <w:p w14:paraId="10DB11CB" w14:textId="77777777" w:rsidR="00224758" w:rsidRPr="007C0B9A" w:rsidRDefault="00224758" w:rsidP="00911F5C">
            <w:pPr>
              <w:pStyle w:val="Paragraph"/>
              <w:rPr>
                <w:sz w:val="16"/>
              </w:rPr>
            </w:pPr>
            <w:r w:rsidRPr="007C0B9A">
              <w:rPr>
                <w:sz w:val="16"/>
              </w:rPr>
              <w:t>(Default is 1)</w:t>
            </w:r>
          </w:p>
        </w:tc>
        <w:tc>
          <w:tcPr>
            <w:tcW w:w="146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F46621A" w14:textId="77777777" w:rsidR="00224758" w:rsidRPr="007C0B9A" w:rsidRDefault="00224758" w:rsidP="00911F5C">
            <w:pPr>
              <w:pStyle w:val="Paragraph"/>
              <w:rPr>
                <w:sz w:val="16"/>
              </w:rPr>
            </w:pPr>
            <w:r w:rsidRPr="007C0B9A">
              <w:rPr>
                <w:sz w:val="16"/>
              </w:rPr>
              <w:t>N.A.</w:t>
            </w:r>
          </w:p>
          <w:p w14:paraId="0A2E529F" w14:textId="77777777" w:rsidR="00224758" w:rsidRPr="007C0B9A" w:rsidRDefault="00224758" w:rsidP="00911F5C">
            <w:pPr>
              <w:pStyle w:val="Paragraph"/>
              <w:rPr>
                <w:sz w:val="16"/>
              </w:rPr>
            </w:pPr>
            <w:r w:rsidRPr="007C0B9A">
              <w:rPr>
                <w:sz w:val="16"/>
              </w:rPr>
              <w:t>(Default is 1)</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442B4" w14:textId="77777777" w:rsidR="00224758" w:rsidRPr="007C0B9A" w:rsidRDefault="00224758" w:rsidP="00911F5C">
            <w:pPr>
              <w:pStyle w:val="Paragraph"/>
              <w:rPr>
                <w:sz w:val="16"/>
              </w:rPr>
            </w:pPr>
            <w:r w:rsidRPr="007C0B9A">
              <w:rPr>
                <w:sz w:val="16"/>
              </w:rPr>
              <w:t>1 – [16]</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FBBEC" w14:textId="77777777" w:rsidR="00224758" w:rsidRPr="007C0B9A" w:rsidRDefault="00224758" w:rsidP="00911F5C">
            <w:pPr>
              <w:pStyle w:val="Paragraph"/>
              <w:rPr>
                <w:sz w:val="16"/>
              </w:rPr>
            </w:pPr>
            <w:r w:rsidRPr="007C0B9A">
              <w:rPr>
                <w:sz w:val="16"/>
              </w:rPr>
              <w:t>1 - 6, 8 - 10, 12, 15, 16</w:t>
            </w:r>
          </w:p>
        </w:tc>
        <w:tc>
          <w:tcPr>
            <w:tcW w:w="135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C791FFB" w14:textId="77777777" w:rsidR="00224758" w:rsidRPr="007C0B9A" w:rsidRDefault="00224758" w:rsidP="00911F5C">
            <w:pPr>
              <w:pStyle w:val="Paragraph"/>
              <w:rPr>
                <w:sz w:val="16"/>
              </w:rPr>
            </w:pPr>
            <w:r w:rsidRPr="007C0B9A">
              <w:rPr>
                <w:sz w:val="16"/>
              </w:rPr>
              <w:t>N.A.</w:t>
            </w:r>
          </w:p>
          <w:p w14:paraId="6DCCB274" w14:textId="77777777" w:rsidR="00224758" w:rsidRPr="007C0B9A" w:rsidRDefault="00224758" w:rsidP="00911F5C">
            <w:pPr>
              <w:pStyle w:val="Paragraph"/>
              <w:rPr>
                <w:sz w:val="16"/>
              </w:rPr>
            </w:pPr>
            <w:r w:rsidRPr="007C0B9A">
              <w:rPr>
                <w:sz w:val="16"/>
              </w:rPr>
              <w:t>(Default is 1)</w:t>
            </w:r>
          </w:p>
        </w:tc>
      </w:tr>
      <w:tr w:rsidR="00224758" w:rsidRPr="00737EBC" w14:paraId="57A2BA83" w14:textId="77777777" w:rsidTr="00737EBC">
        <w:trPr>
          <w:trHeight w:val="252"/>
        </w:trPr>
        <w:tc>
          <w:tcPr>
            <w:tcW w:w="123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9B42B5" w14:textId="77777777" w:rsidR="00224758" w:rsidRPr="007C0B9A" w:rsidRDefault="00224758" w:rsidP="00911F5C">
            <w:pPr>
              <w:pStyle w:val="Paragraph"/>
              <w:rPr>
                <w:sz w:val="16"/>
              </w:rPr>
            </w:pPr>
            <w:r w:rsidRPr="007C0B9A">
              <w:rPr>
                <w:sz w:val="16"/>
              </w:rPr>
              <w:t>Enabling a frequency hopping</w:t>
            </w: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AC91C" w14:textId="77777777" w:rsidR="00224758" w:rsidRPr="007C0B9A" w:rsidRDefault="00224758" w:rsidP="00911F5C">
            <w:pPr>
              <w:pStyle w:val="Paragraph"/>
              <w:rPr>
                <w:sz w:val="16"/>
              </w:rPr>
            </w:pPr>
            <w:r w:rsidRPr="007C0B9A">
              <w:rPr>
                <w:sz w:val="16"/>
              </w:rPr>
              <w:t>Configurability</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20938"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45887F36"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20851A9A"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2D5A5393" w14:textId="77777777" w:rsidR="00224758" w:rsidRPr="007C0B9A" w:rsidRDefault="00224758" w:rsidP="00911F5C">
            <w:pPr>
              <w:pStyle w:val="Paragraph"/>
              <w:rPr>
                <w:sz w:val="16"/>
              </w:rPr>
            </w:pPr>
            <w:r w:rsidRPr="007C0B9A">
              <w:rPr>
                <w:rFonts w:ascii="SimSun" w:hAnsi="SimSun" w:hint="eastAsia"/>
                <w:sz w:val="16"/>
                <w:lang w:eastAsia="zh-CN"/>
              </w:rPr>
              <w:t>√</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7D44E8C5" w14:textId="77777777" w:rsidR="00224758" w:rsidRPr="007C0B9A" w:rsidRDefault="00224758" w:rsidP="00911F5C">
            <w:pPr>
              <w:pStyle w:val="Paragraph"/>
              <w:rPr>
                <w:sz w:val="16"/>
              </w:rPr>
            </w:pPr>
            <w:r w:rsidRPr="007C0B9A">
              <w:rPr>
                <w:rFonts w:ascii="SimSun" w:hAnsi="SimSun" w:hint="eastAsia"/>
                <w:sz w:val="16"/>
                <w:lang w:eastAsia="zh-CN"/>
              </w:rPr>
              <w:t>√</w:t>
            </w:r>
          </w:p>
        </w:tc>
      </w:tr>
      <w:tr w:rsidR="00224758" w:rsidRPr="00737EBC" w14:paraId="6C8CC3EA" w14:textId="77777777" w:rsidTr="00737EBC">
        <w:trPr>
          <w:trHeight w:val="937"/>
        </w:trPr>
        <w:tc>
          <w:tcPr>
            <w:tcW w:w="0" w:type="auto"/>
            <w:vMerge/>
            <w:tcBorders>
              <w:top w:val="nil"/>
              <w:left w:val="single" w:sz="8" w:space="0" w:color="auto"/>
              <w:bottom w:val="single" w:sz="8" w:space="0" w:color="auto"/>
              <w:right w:val="single" w:sz="8" w:space="0" w:color="auto"/>
            </w:tcBorders>
            <w:vAlign w:val="center"/>
            <w:hideMark/>
          </w:tcPr>
          <w:p w14:paraId="18DA11A1" w14:textId="77777777" w:rsidR="00224758" w:rsidRPr="007C0B9A" w:rsidRDefault="00224758" w:rsidP="00911F5C">
            <w:pPr>
              <w:pStyle w:val="Paragraph"/>
              <w:rPr>
                <w:rFonts w:ascii="Calibri" w:eastAsia="Calibri" w:hAnsi="Calibri" w:cs="Calibri"/>
                <w:sz w:val="16"/>
                <w:szCs w:val="22"/>
              </w:rPr>
            </w:pP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2FF65" w14:textId="77777777" w:rsidR="00224758" w:rsidRPr="007C0B9A" w:rsidRDefault="00224758" w:rsidP="00911F5C">
            <w:pPr>
              <w:pStyle w:val="Paragraph"/>
              <w:rPr>
                <w:sz w:val="16"/>
              </w:rPr>
            </w:pPr>
            <w:r w:rsidRPr="007C0B9A">
              <w:rPr>
                <w:sz w:val="16"/>
              </w:rPr>
              <w:t>Value range</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C781F" w14:textId="77777777" w:rsidR="00224758" w:rsidRPr="007C0B9A" w:rsidRDefault="00224758" w:rsidP="00911F5C">
            <w:pPr>
              <w:pStyle w:val="Paragraph"/>
              <w:rPr>
                <w:sz w:val="16"/>
              </w:rPr>
            </w:pPr>
            <w:r w:rsidRPr="007C0B9A">
              <w:rPr>
                <w:sz w:val="16"/>
              </w:rPr>
              <w:t>On/Off</w:t>
            </w:r>
          </w:p>
          <w:p w14:paraId="1F48FA1B" w14:textId="77777777" w:rsidR="00224758" w:rsidRPr="007C0B9A" w:rsidRDefault="00224758" w:rsidP="00911F5C">
            <w:pPr>
              <w:pStyle w:val="Paragraph"/>
              <w:rPr>
                <w:sz w:val="16"/>
              </w:rPr>
            </w:pPr>
            <w:r w:rsidRPr="007C0B9A">
              <w:rPr>
                <w:sz w:val="16"/>
              </w:rPr>
              <w:t>(only for 2 symbol)</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FAFAB" w14:textId="77777777" w:rsidR="00224758" w:rsidRPr="007C0B9A" w:rsidRDefault="00224758" w:rsidP="00911F5C">
            <w:pPr>
              <w:pStyle w:val="Paragraph"/>
              <w:rPr>
                <w:sz w:val="16"/>
              </w:rPr>
            </w:pPr>
            <w:r w:rsidRPr="007C0B9A">
              <w:rPr>
                <w:sz w:val="16"/>
              </w:rPr>
              <w:t>On/Off</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30ABF" w14:textId="77777777" w:rsidR="00224758" w:rsidRPr="007C0B9A" w:rsidRDefault="00224758" w:rsidP="00911F5C">
            <w:pPr>
              <w:pStyle w:val="Paragraph"/>
              <w:rPr>
                <w:sz w:val="16"/>
              </w:rPr>
            </w:pPr>
            <w:r w:rsidRPr="007C0B9A">
              <w:rPr>
                <w:sz w:val="16"/>
              </w:rPr>
              <w:t>On/Off</w:t>
            </w:r>
          </w:p>
          <w:p w14:paraId="71F03ED0" w14:textId="77777777" w:rsidR="00224758" w:rsidRPr="007C0B9A" w:rsidRDefault="00224758" w:rsidP="00911F5C">
            <w:pPr>
              <w:pStyle w:val="Paragraph"/>
              <w:rPr>
                <w:sz w:val="16"/>
              </w:rPr>
            </w:pPr>
            <w:r w:rsidRPr="007C0B9A">
              <w:rPr>
                <w:sz w:val="16"/>
              </w:rPr>
              <w:t>(only for 2 symbol)</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6B450" w14:textId="77777777" w:rsidR="00224758" w:rsidRPr="007C0B9A" w:rsidRDefault="00224758" w:rsidP="00911F5C">
            <w:pPr>
              <w:pStyle w:val="Paragraph"/>
              <w:rPr>
                <w:sz w:val="16"/>
              </w:rPr>
            </w:pPr>
            <w:r w:rsidRPr="007C0B9A">
              <w:rPr>
                <w:sz w:val="16"/>
              </w:rPr>
              <w:t>On/Off</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0398E" w14:textId="77777777" w:rsidR="00224758" w:rsidRPr="007C0B9A" w:rsidRDefault="00224758" w:rsidP="00911F5C">
            <w:pPr>
              <w:pStyle w:val="Paragraph"/>
              <w:rPr>
                <w:sz w:val="16"/>
              </w:rPr>
            </w:pPr>
            <w:r w:rsidRPr="007C0B9A">
              <w:rPr>
                <w:sz w:val="16"/>
              </w:rPr>
              <w:t>On/Off</w:t>
            </w:r>
          </w:p>
        </w:tc>
      </w:tr>
      <w:tr w:rsidR="00224758" w:rsidRPr="00737EBC" w14:paraId="0847E1FA" w14:textId="77777777" w:rsidTr="00737EBC">
        <w:trPr>
          <w:trHeight w:val="233"/>
        </w:trPr>
        <w:tc>
          <w:tcPr>
            <w:tcW w:w="123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44E536" w14:textId="77777777" w:rsidR="00224758" w:rsidRPr="007C0B9A" w:rsidRDefault="00224758" w:rsidP="00911F5C">
            <w:pPr>
              <w:pStyle w:val="Paragraph"/>
              <w:rPr>
                <w:sz w:val="16"/>
              </w:rPr>
            </w:pPr>
            <w:r w:rsidRPr="007C0B9A">
              <w:rPr>
                <w:sz w:val="16"/>
              </w:rPr>
              <w:t xml:space="preserve">FFS: </w:t>
            </w:r>
            <w:bookmarkStart w:id="16" w:name="_Hlk498721809"/>
            <w:r w:rsidRPr="007C0B9A">
              <w:rPr>
                <w:sz w:val="16"/>
              </w:rPr>
              <w:t>Frequency resource of 2</w:t>
            </w:r>
            <w:r w:rsidRPr="007C0B9A">
              <w:rPr>
                <w:sz w:val="16"/>
                <w:vertAlign w:val="superscript"/>
              </w:rPr>
              <w:t>nd</w:t>
            </w:r>
            <w:r w:rsidRPr="007C0B9A">
              <w:rPr>
                <w:sz w:val="16"/>
              </w:rPr>
              <w:t xml:space="preserve"> hop if frequency Hopping is enabled</w:t>
            </w:r>
            <w:bookmarkEnd w:id="16"/>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A368A" w14:textId="77777777" w:rsidR="00224758" w:rsidRPr="007C0B9A" w:rsidRDefault="00224758" w:rsidP="00911F5C">
            <w:pPr>
              <w:pStyle w:val="Paragraph"/>
              <w:rPr>
                <w:sz w:val="16"/>
              </w:rPr>
            </w:pPr>
            <w:r w:rsidRPr="007C0B9A">
              <w:rPr>
                <w:sz w:val="16"/>
              </w:rPr>
              <w:t>Configurability</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B1198" w14:textId="77777777" w:rsidR="00224758" w:rsidRPr="007C0B9A" w:rsidRDefault="00224758" w:rsidP="00911F5C">
            <w:pPr>
              <w:pStyle w:val="Paragraph"/>
              <w:rPr>
                <w:sz w:val="16"/>
              </w:rPr>
            </w:pPr>
            <w:r w:rsidRPr="007C0B9A">
              <w:rPr>
                <w:sz w:val="16"/>
              </w:rPr>
              <w:t>FFS</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EB64F" w14:textId="77777777" w:rsidR="00224758" w:rsidRPr="007C0B9A" w:rsidRDefault="00224758" w:rsidP="00911F5C">
            <w:pPr>
              <w:pStyle w:val="Paragraph"/>
              <w:rPr>
                <w:sz w:val="16"/>
              </w:rPr>
            </w:pPr>
            <w:r w:rsidRPr="007C0B9A">
              <w:rPr>
                <w:sz w:val="16"/>
              </w:rPr>
              <w:t>FFS</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4B01E" w14:textId="77777777" w:rsidR="00224758" w:rsidRPr="007C0B9A" w:rsidRDefault="00224758" w:rsidP="00911F5C">
            <w:pPr>
              <w:pStyle w:val="Paragraph"/>
              <w:rPr>
                <w:sz w:val="16"/>
              </w:rPr>
            </w:pPr>
            <w:r w:rsidRPr="007C0B9A">
              <w:rPr>
                <w:sz w:val="16"/>
              </w:rPr>
              <w:t>FFS</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54A50" w14:textId="77777777" w:rsidR="00224758" w:rsidRPr="007C0B9A" w:rsidRDefault="00224758" w:rsidP="00911F5C">
            <w:pPr>
              <w:pStyle w:val="Paragraph"/>
              <w:rPr>
                <w:sz w:val="16"/>
              </w:rPr>
            </w:pPr>
            <w:r w:rsidRPr="007C0B9A">
              <w:rPr>
                <w:sz w:val="16"/>
              </w:rPr>
              <w:t>FFS</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0A99E" w14:textId="77777777" w:rsidR="00224758" w:rsidRPr="007C0B9A" w:rsidRDefault="00224758" w:rsidP="00911F5C">
            <w:pPr>
              <w:pStyle w:val="Paragraph"/>
              <w:rPr>
                <w:sz w:val="16"/>
              </w:rPr>
            </w:pPr>
            <w:r w:rsidRPr="007C0B9A">
              <w:rPr>
                <w:sz w:val="16"/>
              </w:rPr>
              <w:t>FFS</w:t>
            </w:r>
          </w:p>
        </w:tc>
      </w:tr>
      <w:tr w:rsidR="00224758" w:rsidRPr="00737EBC" w14:paraId="53B074E4" w14:textId="77777777" w:rsidTr="00737EBC">
        <w:trPr>
          <w:trHeight w:val="2654"/>
        </w:trPr>
        <w:tc>
          <w:tcPr>
            <w:tcW w:w="0" w:type="auto"/>
            <w:vMerge/>
            <w:tcBorders>
              <w:top w:val="nil"/>
              <w:left w:val="single" w:sz="8" w:space="0" w:color="auto"/>
              <w:bottom w:val="single" w:sz="8" w:space="0" w:color="auto"/>
              <w:right w:val="single" w:sz="8" w:space="0" w:color="auto"/>
            </w:tcBorders>
            <w:vAlign w:val="center"/>
            <w:hideMark/>
          </w:tcPr>
          <w:p w14:paraId="48B4E38D" w14:textId="77777777" w:rsidR="00224758" w:rsidRPr="007C0B9A" w:rsidRDefault="00224758" w:rsidP="00911F5C">
            <w:pPr>
              <w:pStyle w:val="Paragraph"/>
              <w:rPr>
                <w:rFonts w:ascii="Calibri" w:eastAsia="Calibri" w:hAnsi="Calibri" w:cs="Calibri"/>
                <w:sz w:val="16"/>
                <w:szCs w:val="22"/>
              </w:rPr>
            </w:pP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A66BF" w14:textId="77777777" w:rsidR="00224758" w:rsidRPr="007C0B9A" w:rsidRDefault="00224758" w:rsidP="00911F5C">
            <w:pPr>
              <w:pStyle w:val="Paragraph"/>
              <w:rPr>
                <w:sz w:val="16"/>
              </w:rPr>
            </w:pPr>
            <w:r w:rsidRPr="007C0B9A">
              <w:rPr>
                <w:sz w:val="16"/>
              </w:rPr>
              <w:t>Value range</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49502" w14:textId="77777777" w:rsidR="00224758" w:rsidRPr="007C0B9A" w:rsidRDefault="00224758" w:rsidP="00911F5C">
            <w:pPr>
              <w:pStyle w:val="Paragraph"/>
              <w:rPr>
                <w:sz w:val="16"/>
              </w:rPr>
            </w:pPr>
            <w:r w:rsidRPr="007C0B9A">
              <w:rPr>
                <w:sz w:val="16"/>
              </w:rPr>
              <w:t>FFS</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575F3" w14:textId="77777777" w:rsidR="00224758" w:rsidRPr="007C0B9A" w:rsidRDefault="00224758" w:rsidP="00911F5C">
            <w:pPr>
              <w:pStyle w:val="Paragraph"/>
              <w:rPr>
                <w:sz w:val="16"/>
              </w:rPr>
            </w:pPr>
            <w:r w:rsidRPr="007C0B9A">
              <w:rPr>
                <w:sz w:val="16"/>
              </w:rPr>
              <w:t>FFS</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AA772" w14:textId="77777777" w:rsidR="00224758" w:rsidRPr="007C0B9A" w:rsidRDefault="00224758" w:rsidP="00911F5C">
            <w:pPr>
              <w:pStyle w:val="Paragraph"/>
              <w:rPr>
                <w:sz w:val="16"/>
              </w:rPr>
            </w:pPr>
            <w:r w:rsidRPr="007C0B9A">
              <w:rPr>
                <w:sz w:val="16"/>
              </w:rPr>
              <w:t>FFS</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694C8" w14:textId="77777777" w:rsidR="00224758" w:rsidRPr="007C0B9A" w:rsidRDefault="00224758" w:rsidP="00911F5C">
            <w:pPr>
              <w:pStyle w:val="Paragraph"/>
              <w:rPr>
                <w:sz w:val="16"/>
              </w:rPr>
            </w:pPr>
            <w:r w:rsidRPr="007C0B9A">
              <w:rPr>
                <w:sz w:val="16"/>
              </w:rPr>
              <w:t>FFS</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6AABA" w14:textId="77777777" w:rsidR="00224758" w:rsidRPr="007C0B9A" w:rsidRDefault="00224758" w:rsidP="00911F5C">
            <w:pPr>
              <w:pStyle w:val="Paragraph"/>
              <w:rPr>
                <w:sz w:val="16"/>
              </w:rPr>
            </w:pPr>
            <w:r w:rsidRPr="007C0B9A">
              <w:rPr>
                <w:sz w:val="16"/>
              </w:rPr>
              <w:t>FFS</w:t>
            </w:r>
          </w:p>
        </w:tc>
      </w:tr>
      <w:tr w:rsidR="00224758" w:rsidRPr="00737EBC" w14:paraId="0EF61054" w14:textId="77777777" w:rsidTr="00737EBC">
        <w:trPr>
          <w:trHeight w:val="98"/>
        </w:trPr>
        <w:tc>
          <w:tcPr>
            <w:tcW w:w="123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12812" w14:textId="77777777" w:rsidR="00224758" w:rsidRPr="007C0B9A" w:rsidRDefault="00224758" w:rsidP="00911F5C">
            <w:pPr>
              <w:pStyle w:val="Paragraph"/>
              <w:rPr>
                <w:sz w:val="16"/>
              </w:rPr>
            </w:pPr>
            <w:r w:rsidRPr="007C0B9A">
              <w:rPr>
                <w:sz w:val="16"/>
              </w:rPr>
              <w:t>Index of initial cyclic shift</w:t>
            </w: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AFAD3" w14:textId="77777777" w:rsidR="00224758" w:rsidRPr="007C0B9A" w:rsidRDefault="00224758" w:rsidP="00911F5C">
            <w:pPr>
              <w:pStyle w:val="Paragraph"/>
              <w:rPr>
                <w:sz w:val="16"/>
              </w:rPr>
            </w:pPr>
            <w:r w:rsidRPr="007C0B9A">
              <w:rPr>
                <w:sz w:val="16"/>
              </w:rPr>
              <w:t>Configurability</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56B02" w14:textId="77777777" w:rsidR="00224758" w:rsidRPr="007C0B9A" w:rsidRDefault="00224758" w:rsidP="00911F5C">
            <w:pPr>
              <w:pStyle w:val="Paragraph"/>
              <w:rPr>
                <w:sz w:val="16"/>
              </w:rPr>
            </w:pPr>
            <w:r w:rsidRPr="007C0B9A">
              <w:rPr>
                <w:rFonts w:ascii="SimSun" w:hAnsi="SimSun" w:hint="eastAsia"/>
                <w:sz w:val="16"/>
                <w:lang w:eastAsia="zh-CN"/>
              </w:rPr>
              <w:t>√</w:t>
            </w:r>
          </w:p>
          <w:p w14:paraId="2E071D65" w14:textId="77777777" w:rsidR="00224758" w:rsidRPr="007C0B9A" w:rsidRDefault="00224758" w:rsidP="00911F5C">
            <w:pPr>
              <w:pStyle w:val="Paragraph"/>
              <w:rPr>
                <w:sz w:val="16"/>
              </w:rPr>
            </w:pPr>
            <w:r w:rsidRPr="007C0B9A">
              <w:rPr>
                <w:sz w:val="16"/>
              </w:rPr>
              <w:t>(FFS if implicit derivation is also used)</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F7438" w14:textId="77777777" w:rsidR="00224758" w:rsidRPr="007C0B9A" w:rsidRDefault="00224758" w:rsidP="00911F5C">
            <w:pPr>
              <w:pStyle w:val="Paragraph"/>
              <w:rPr>
                <w:sz w:val="16"/>
              </w:rPr>
            </w:pPr>
            <w:r w:rsidRPr="007C0B9A">
              <w:rPr>
                <w:rFonts w:ascii="SimSun" w:hAnsi="SimSun" w:hint="eastAsia"/>
                <w:sz w:val="16"/>
                <w:lang w:eastAsia="zh-CN"/>
              </w:rPr>
              <w:t>√</w:t>
            </w:r>
          </w:p>
          <w:p w14:paraId="201A81F4" w14:textId="77777777" w:rsidR="00224758" w:rsidRPr="007C0B9A" w:rsidRDefault="00224758" w:rsidP="00911F5C">
            <w:pPr>
              <w:pStyle w:val="Paragraph"/>
              <w:rPr>
                <w:sz w:val="16"/>
              </w:rPr>
            </w:pPr>
            <w:r w:rsidRPr="007C0B9A">
              <w:rPr>
                <w:sz w:val="16"/>
              </w:rPr>
              <w:t>(FFS if implicit derivation is also used)</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3F83FEA"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B8B86B" w14:textId="77777777" w:rsidR="00224758" w:rsidRPr="007C0B9A" w:rsidRDefault="00224758" w:rsidP="00911F5C">
            <w:pPr>
              <w:pStyle w:val="Paragraph"/>
              <w:rPr>
                <w:sz w:val="16"/>
              </w:rPr>
            </w:pPr>
            <w:r w:rsidRPr="007C0B9A">
              <w:rPr>
                <w:sz w:val="16"/>
              </w:rPr>
              <w:t>FFS</w:t>
            </w:r>
          </w:p>
          <w:p w14:paraId="2A87B47E" w14:textId="77777777" w:rsidR="00224758" w:rsidRPr="007C0B9A" w:rsidRDefault="00224758" w:rsidP="00911F5C">
            <w:pPr>
              <w:pStyle w:val="Paragraph"/>
              <w:rPr>
                <w:sz w:val="16"/>
              </w:rPr>
            </w:pPr>
            <w:r w:rsidRPr="007C0B9A">
              <w:rPr>
                <w:sz w:val="16"/>
              </w:rPr>
              <w:t>(for DMRS)</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41486" w14:textId="77777777" w:rsidR="00224758" w:rsidRPr="007C0B9A" w:rsidRDefault="00224758" w:rsidP="00911F5C">
            <w:pPr>
              <w:pStyle w:val="Paragraph"/>
              <w:rPr>
                <w:sz w:val="16"/>
              </w:rPr>
            </w:pPr>
            <w:r w:rsidRPr="007C0B9A">
              <w:rPr>
                <w:sz w:val="16"/>
              </w:rPr>
              <w:t>FFS</w:t>
            </w:r>
          </w:p>
          <w:p w14:paraId="0A342EDA" w14:textId="77777777" w:rsidR="00224758" w:rsidRPr="007C0B9A" w:rsidRDefault="00224758" w:rsidP="00911F5C">
            <w:pPr>
              <w:pStyle w:val="Paragraph"/>
              <w:rPr>
                <w:sz w:val="16"/>
              </w:rPr>
            </w:pPr>
            <w:r w:rsidRPr="007C0B9A">
              <w:rPr>
                <w:sz w:val="16"/>
              </w:rPr>
              <w:t>(for DMRS)</w:t>
            </w:r>
          </w:p>
        </w:tc>
      </w:tr>
      <w:tr w:rsidR="00224758" w:rsidRPr="00737EBC" w14:paraId="76FED478" w14:textId="77777777" w:rsidTr="00737EBC">
        <w:trPr>
          <w:trHeight w:val="43"/>
        </w:trPr>
        <w:tc>
          <w:tcPr>
            <w:tcW w:w="0" w:type="auto"/>
            <w:vMerge/>
            <w:tcBorders>
              <w:top w:val="nil"/>
              <w:left w:val="single" w:sz="8" w:space="0" w:color="auto"/>
              <w:bottom w:val="single" w:sz="8" w:space="0" w:color="auto"/>
              <w:right w:val="single" w:sz="8" w:space="0" w:color="auto"/>
            </w:tcBorders>
            <w:vAlign w:val="center"/>
            <w:hideMark/>
          </w:tcPr>
          <w:p w14:paraId="10DD23A9" w14:textId="77777777" w:rsidR="00224758" w:rsidRPr="007C0B9A" w:rsidRDefault="00224758" w:rsidP="00911F5C">
            <w:pPr>
              <w:pStyle w:val="Paragraph"/>
              <w:rPr>
                <w:rFonts w:ascii="Calibri" w:eastAsia="Calibri" w:hAnsi="Calibri" w:cs="Calibri"/>
                <w:sz w:val="16"/>
                <w:szCs w:val="22"/>
              </w:rPr>
            </w:pP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DC644" w14:textId="77777777" w:rsidR="00224758" w:rsidRPr="007C0B9A" w:rsidRDefault="00224758" w:rsidP="00911F5C">
            <w:pPr>
              <w:pStyle w:val="Paragraph"/>
              <w:rPr>
                <w:sz w:val="16"/>
              </w:rPr>
            </w:pPr>
            <w:r w:rsidRPr="007C0B9A">
              <w:rPr>
                <w:sz w:val="16"/>
              </w:rPr>
              <w:t>Value range</w:t>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BD733" w14:textId="77777777" w:rsidR="00224758" w:rsidRPr="007C0B9A" w:rsidRDefault="00224758" w:rsidP="00911F5C">
            <w:pPr>
              <w:pStyle w:val="Paragraph"/>
              <w:rPr>
                <w:sz w:val="16"/>
              </w:rPr>
            </w:pPr>
            <w:r w:rsidRPr="007C0B9A">
              <w:rPr>
                <w:sz w:val="16"/>
              </w:rPr>
              <w:t>0 – 11</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B97B7" w14:textId="77777777" w:rsidR="00224758" w:rsidRPr="007C0B9A" w:rsidRDefault="00224758" w:rsidP="00911F5C">
            <w:pPr>
              <w:pStyle w:val="Paragraph"/>
              <w:rPr>
                <w:sz w:val="16"/>
              </w:rPr>
            </w:pPr>
            <w:r w:rsidRPr="007C0B9A">
              <w:rPr>
                <w:sz w:val="16"/>
              </w:rPr>
              <w:t>0 – 11</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0183FAA"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F4415" w14:textId="77777777" w:rsidR="00224758" w:rsidRPr="007C0B9A" w:rsidRDefault="00224758" w:rsidP="00911F5C">
            <w:pPr>
              <w:pStyle w:val="Paragraph"/>
              <w:rPr>
                <w:sz w:val="16"/>
              </w:rPr>
            </w:pPr>
            <w:r w:rsidRPr="007C0B9A">
              <w:rPr>
                <w:sz w:val="16"/>
              </w:rPr>
              <w:t>0 – 11</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3C5F9" w14:textId="77777777" w:rsidR="00224758" w:rsidRPr="007C0B9A" w:rsidRDefault="00224758" w:rsidP="00911F5C">
            <w:pPr>
              <w:pStyle w:val="Paragraph"/>
              <w:rPr>
                <w:sz w:val="16"/>
              </w:rPr>
            </w:pPr>
            <w:r w:rsidRPr="007C0B9A">
              <w:rPr>
                <w:sz w:val="16"/>
              </w:rPr>
              <w:t>0 – 11</w:t>
            </w:r>
          </w:p>
        </w:tc>
      </w:tr>
      <w:tr w:rsidR="00224758" w:rsidRPr="00737EBC" w14:paraId="64A6762C" w14:textId="77777777" w:rsidTr="00737EBC">
        <w:trPr>
          <w:trHeight w:val="50"/>
        </w:trPr>
        <w:tc>
          <w:tcPr>
            <w:tcW w:w="123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9F8D4" w14:textId="77777777" w:rsidR="00224758" w:rsidRPr="007C0B9A" w:rsidRDefault="00224758" w:rsidP="00911F5C">
            <w:pPr>
              <w:pStyle w:val="Paragraph"/>
              <w:rPr>
                <w:sz w:val="16"/>
              </w:rPr>
            </w:pPr>
            <w:r w:rsidRPr="007C0B9A">
              <w:rPr>
                <w:sz w:val="16"/>
              </w:rPr>
              <w:t>Index of time-domain OCC</w:t>
            </w: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BB2F5" w14:textId="77777777" w:rsidR="00224758" w:rsidRPr="007C0B9A" w:rsidRDefault="00224758" w:rsidP="00911F5C">
            <w:pPr>
              <w:pStyle w:val="Paragraph"/>
              <w:rPr>
                <w:sz w:val="16"/>
              </w:rPr>
            </w:pPr>
            <w:r w:rsidRPr="007C0B9A">
              <w:rPr>
                <w:sz w:val="16"/>
              </w:rPr>
              <w:t>Configurability</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F4D47F4"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E4B83" w14:textId="77777777" w:rsidR="00224758" w:rsidRPr="007C0B9A" w:rsidRDefault="00224758" w:rsidP="00911F5C">
            <w:pPr>
              <w:pStyle w:val="Paragraph"/>
              <w:rPr>
                <w:sz w:val="16"/>
              </w:rPr>
            </w:pPr>
            <w:r w:rsidRPr="007C0B9A">
              <w:rPr>
                <w:rFonts w:ascii="SimSun" w:hAnsi="SimSun" w:hint="eastAsia"/>
                <w:sz w:val="16"/>
                <w:lang w:eastAsia="zh-CN"/>
              </w:rPr>
              <w:t>√</w:t>
            </w:r>
          </w:p>
          <w:p w14:paraId="3F339B69" w14:textId="77777777" w:rsidR="00224758" w:rsidRPr="007C0B9A" w:rsidRDefault="00224758" w:rsidP="00911F5C">
            <w:pPr>
              <w:pStyle w:val="Paragraph"/>
              <w:rPr>
                <w:sz w:val="16"/>
              </w:rPr>
            </w:pPr>
            <w:r w:rsidRPr="007C0B9A">
              <w:rPr>
                <w:sz w:val="16"/>
              </w:rPr>
              <w:t>(FFS if implicit derivation is also used)</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9DDD52D"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E47FB83" w14:textId="77777777" w:rsidR="00224758" w:rsidRPr="007C0B9A" w:rsidRDefault="00224758" w:rsidP="00911F5C">
            <w:pPr>
              <w:pStyle w:val="Paragraph"/>
              <w:rPr>
                <w:sz w:val="16"/>
              </w:rPr>
            </w:pPr>
            <w:r w:rsidRPr="007C0B9A">
              <w:rPr>
                <w:sz w:val="16"/>
              </w:rPr>
              <w:t>N.A.</w:t>
            </w:r>
          </w:p>
        </w:tc>
        <w:tc>
          <w:tcPr>
            <w:tcW w:w="135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A889419" w14:textId="77777777" w:rsidR="00224758" w:rsidRPr="007C0B9A" w:rsidRDefault="00224758" w:rsidP="00911F5C">
            <w:pPr>
              <w:pStyle w:val="Paragraph"/>
              <w:rPr>
                <w:sz w:val="16"/>
              </w:rPr>
            </w:pPr>
            <w:r w:rsidRPr="007C0B9A">
              <w:rPr>
                <w:sz w:val="16"/>
              </w:rPr>
              <w:t>N.A.</w:t>
            </w:r>
          </w:p>
        </w:tc>
      </w:tr>
      <w:tr w:rsidR="00224758" w:rsidRPr="00737EBC" w14:paraId="0D68D6B8" w14:textId="77777777" w:rsidTr="00737EBC">
        <w:trPr>
          <w:trHeight w:val="94"/>
        </w:trPr>
        <w:tc>
          <w:tcPr>
            <w:tcW w:w="0" w:type="auto"/>
            <w:vMerge/>
            <w:tcBorders>
              <w:top w:val="nil"/>
              <w:left w:val="single" w:sz="8" w:space="0" w:color="auto"/>
              <w:bottom w:val="single" w:sz="8" w:space="0" w:color="auto"/>
              <w:right w:val="single" w:sz="8" w:space="0" w:color="auto"/>
            </w:tcBorders>
            <w:vAlign w:val="center"/>
            <w:hideMark/>
          </w:tcPr>
          <w:p w14:paraId="61104FD2" w14:textId="77777777" w:rsidR="00224758" w:rsidRPr="007C0B9A" w:rsidRDefault="00224758" w:rsidP="00911F5C">
            <w:pPr>
              <w:pStyle w:val="Paragraph"/>
              <w:rPr>
                <w:rFonts w:ascii="Calibri" w:eastAsia="Calibri" w:hAnsi="Calibri" w:cs="Calibri"/>
                <w:sz w:val="16"/>
                <w:szCs w:val="22"/>
              </w:rPr>
            </w:pP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32353" w14:textId="77777777" w:rsidR="00224758" w:rsidRPr="007C0B9A" w:rsidRDefault="00224758" w:rsidP="00911F5C">
            <w:pPr>
              <w:pStyle w:val="Paragraph"/>
              <w:rPr>
                <w:sz w:val="16"/>
              </w:rPr>
            </w:pPr>
            <w:r w:rsidRPr="007C0B9A">
              <w:rPr>
                <w:sz w:val="16"/>
              </w:rPr>
              <w:t>Value range</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3FF008B"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C4A2B9" w14:textId="77777777" w:rsidR="00224758" w:rsidRPr="007C0B9A" w:rsidRDefault="00224758" w:rsidP="00911F5C">
            <w:pPr>
              <w:pStyle w:val="Paragraph"/>
              <w:rPr>
                <w:sz w:val="16"/>
              </w:rPr>
            </w:pPr>
            <w:r w:rsidRPr="007C0B9A">
              <w:rPr>
                <w:sz w:val="16"/>
              </w:rPr>
              <w:t>0 - 6</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AA35EF6"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87ECF59" w14:textId="77777777" w:rsidR="00224758" w:rsidRPr="007C0B9A" w:rsidRDefault="00224758" w:rsidP="00911F5C">
            <w:pPr>
              <w:pStyle w:val="Paragraph"/>
              <w:rPr>
                <w:sz w:val="16"/>
              </w:rPr>
            </w:pPr>
            <w:r w:rsidRPr="007C0B9A">
              <w:rPr>
                <w:sz w:val="16"/>
              </w:rPr>
              <w:t>N.A.</w:t>
            </w:r>
          </w:p>
        </w:tc>
        <w:tc>
          <w:tcPr>
            <w:tcW w:w="135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3E543DB" w14:textId="77777777" w:rsidR="00224758" w:rsidRPr="007C0B9A" w:rsidRDefault="00224758" w:rsidP="00911F5C">
            <w:pPr>
              <w:pStyle w:val="Paragraph"/>
              <w:rPr>
                <w:sz w:val="16"/>
              </w:rPr>
            </w:pPr>
            <w:r w:rsidRPr="007C0B9A">
              <w:rPr>
                <w:sz w:val="16"/>
              </w:rPr>
              <w:t>N.A.</w:t>
            </w:r>
          </w:p>
        </w:tc>
      </w:tr>
      <w:tr w:rsidR="00224758" w:rsidRPr="00737EBC" w14:paraId="2B020271" w14:textId="77777777" w:rsidTr="00737EBC">
        <w:trPr>
          <w:trHeight w:val="94"/>
        </w:trPr>
        <w:tc>
          <w:tcPr>
            <w:tcW w:w="123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020021" w14:textId="77777777" w:rsidR="00224758" w:rsidRPr="007C0B9A" w:rsidRDefault="00224758" w:rsidP="00911F5C">
            <w:pPr>
              <w:pStyle w:val="Paragraph"/>
              <w:rPr>
                <w:sz w:val="16"/>
              </w:rPr>
            </w:pPr>
            <w:r w:rsidRPr="007C0B9A">
              <w:rPr>
                <w:sz w:val="16"/>
              </w:rPr>
              <w:t>Length of Pre-DFT OCC</w:t>
            </w: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B96B5" w14:textId="77777777" w:rsidR="00224758" w:rsidRPr="007C0B9A" w:rsidRDefault="00224758" w:rsidP="00911F5C">
            <w:pPr>
              <w:pStyle w:val="Paragraph"/>
              <w:rPr>
                <w:sz w:val="16"/>
              </w:rPr>
            </w:pPr>
            <w:r w:rsidRPr="007C0B9A">
              <w:rPr>
                <w:sz w:val="16"/>
              </w:rPr>
              <w:t>Configurability</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2615161"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A7BD5D9" w14:textId="77777777" w:rsidR="00224758" w:rsidRPr="007C0B9A" w:rsidRDefault="00224758" w:rsidP="00911F5C">
            <w:pPr>
              <w:pStyle w:val="Paragraph"/>
              <w:rPr>
                <w:sz w:val="16"/>
              </w:rPr>
            </w:pPr>
            <w:r w:rsidRPr="007C0B9A">
              <w:rPr>
                <w:sz w:val="16"/>
              </w:rPr>
              <w:t>N.A.</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BC7B6FC"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7C38A29" w14:textId="77777777" w:rsidR="00224758" w:rsidRPr="007C0B9A" w:rsidRDefault="00224758" w:rsidP="00911F5C">
            <w:pPr>
              <w:pStyle w:val="Paragraph"/>
              <w:rPr>
                <w:sz w:val="16"/>
              </w:rPr>
            </w:pPr>
            <w:r w:rsidRPr="007C0B9A">
              <w:rPr>
                <w:sz w:val="16"/>
              </w:rPr>
              <w:t>N.A.</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80B9A" w14:textId="77777777" w:rsidR="00224758" w:rsidRPr="007C0B9A" w:rsidRDefault="00224758" w:rsidP="00911F5C">
            <w:pPr>
              <w:pStyle w:val="Paragraph"/>
              <w:rPr>
                <w:sz w:val="16"/>
              </w:rPr>
            </w:pPr>
            <w:r w:rsidRPr="007C0B9A">
              <w:rPr>
                <w:rFonts w:ascii="SimSun" w:hAnsi="SimSun" w:hint="eastAsia"/>
                <w:sz w:val="16"/>
                <w:lang w:eastAsia="zh-CN"/>
              </w:rPr>
              <w:t>√</w:t>
            </w:r>
          </w:p>
        </w:tc>
      </w:tr>
      <w:tr w:rsidR="00224758" w:rsidRPr="00737EBC" w14:paraId="43CAB268" w14:textId="77777777" w:rsidTr="00737EBC">
        <w:trPr>
          <w:trHeight w:val="94"/>
        </w:trPr>
        <w:tc>
          <w:tcPr>
            <w:tcW w:w="0" w:type="auto"/>
            <w:vMerge/>
            <w:tcBorders>
              <w:top w:val="nil"/>
              <w:left w:val="single" w:sz="8" w:space="0" w:color="auto"/>
              <w:bottom w:val="single" w:sz="8" w:space="0" w:color="auto"/>
              <w:right w:val="single" w:sz="8" w:space="0" w:color="auto"/>
            </w:tcBorders>
            <w:vAlign w:val="center"/>
            <w:hideMark/>
          </w:tcPr>
          <w:p w14:paraId="07246752" w14:textId="77777777" w:rsidR="00224758" w:rsidRPr="007C0B9A" w:rsidRDefault="00224758" w:rsidP="00911F5C">
            <w:pPr>
              <w:pStyle w:val="Paragraph"/>
              <w:rPr>
                <w:rFonts w:ascii="Calibri" w:eastAsia="Calibri" w:hAnsi="Calibri" w:cs="Calibri"/>
                <w:sz w:val="16"/>
                <w:szCs w:val="22"/>
              </w:rPr>
            </w:pP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C6618" w14:textId="77777777" w:rsidR="00224758" w:rsidRPr="007C0B9A" w:rsidRDefault="00224758" w:rsidP="00911F5C">
            <w:pPr>
              <w:pStyle w:val="Paragraph"/>
              <w:rPr>
                <w:sz w:val="16"/>
              </w:rPr>
            </w:pPr>
            <w:r w:rsidRPr="007C0B9A">
              <w:rPr>
                <w:sz w:val="16"/>
              </w:rPr>
              <w:t>Value range</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D056E1F"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45E9F6F" w14:textId="77777777" w:rsidR="00224758" w:rsidRPr="007C0B9A" w:rsidRDefault="00224758" w:rsidP="00911F5C">
            <w:pPr>
              <w:pStyle w:val="Paragraph"/>
              <w:rPr>
                <w:sz w:val="16"/>
              </w:rPr>
            </w:pPr>
            <w:r w:rsidRPr="007C0B9A">
              <w:rPr>
                <w:sz w:val="16"/>
              </w:rPr>
              <w:t>N.A.</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D174F0C"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2406484" w14:textId="77777777" w:rsidR="00224758" w:rsidRPr="007C0B9A" w:rsidRDefault="00224758" w:rsidP="00911F5C">
            <w:pPr>
              <w:pStyle w:val="Paragraph"/>
              <w:rPr>
                <w:sz w:val="16"/>
              </w:rPr>
            </w:pPr>
            <w:r w:rsidRPr="007C0B9A">
              <w:rPr>
                <w:sz w:val="16"/>
              </w:rPr>
              <w:t>N.A.</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CD7AC" w14:textId="77777777" w:rsidR="00224758" w:rsidRPr="007C0B9A" w:rsidRDefault="00224758" w:rsidP="00911F5C">
            <w:pPr>
              <w:pStyle w:val="Paragraph"/>
              <w:rPr>
                <w:sz w:val="16"/>
              </w:rPr>
            </w:pPr>
            <w:r w:rsidRPr="007C0B9A">
              <w:rPr>
                <w:sz w:val="16"/>
              </w:rPr>
              <w:t>2, 4</w:t>
            </w:r>
          </w:p>
        </w:tc>
      </w:tr>
      <w:tr w:rsidR="00224758" w:rsidRPr="00737EBC" w14:paraId="7844C9AE" w14:textId="77777777" w:rsidTr="00737EBC">
        <w:trPr>
          <w:trHeight w:val="94"/>
        </w:trPr>
        <w:tc>
          <w:tcPr>
            <w:tcW w:w="123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2B2037" w14:textId="77777777" w:rsidR="00224758" w:rsidRPr="007C0B9A" w:rsidRDefault="00224758" w:rsidP="00911F5C">
            <w:pPr>
              <w:pStyle w:val="Paragraph"/>
              <w:rPr>
                <w:sz w:val="16"/>
              </w:rPr>
            </w:pPr>
            <w:r w:rsidRPr="007C0B9A">
              <w:rPr>
                <w:sz w:val="16"/>
              </w:rPr>
              <w:t>Index of Pre-DFT OCC</w:t>
            </w: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FAF0D" w14:textId="77777777" w:rsidR="00224758" w:rsidRPr="007C0B9A" w:rsidRDefault="00224758" w:rsidP="00911F5C">
            <w:pPr>
              <w:pStyle w:val="Paragraph"/>
              <w:rPr>
                <w:sz w:val="16"/>
              </w:rPr>
            </w:pPr>
            <w:r w:rsidRPr="007C0B9A">
              <w:rPr>
                <w:sz w:val="16"/>
              </w:rPr>
              <w:t>Configurability</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C6B7417"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151858C" w14:textId="77777777" w:rsidR="00224758" w:rsidRPr="007C0B9A" w:rsidRDefault="00224758" w:rsidP="00911F5C">
            <w:pPr>
              <w:pStyle w:val="Paragraph"/>
              <w:rPr>
                <w:sz w:val="16"/>
              </w:rPr>
            </w:pPr>
            <w:r w:rsidRPr="007C0B9A">
              <w:rPr>
                <w:sz w:val="16"/>
              </w:rPr>
              <w:t>N.A.</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F7D3AFA"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24C70F9" w14:textId="77777777" w:rsidR="00224758" w:rsidRPr="007C0B9A" w:rsidRDefault="00224758" w:rsidP="00911F5C">
            <w:pPr>
              <w:pStyle w:val="Paragraph"/>
              <w:rPr>
                <w:sz w:val="16"/>
              </w:rPr>
            </w:pPr>
            <w:r w:rsidRPr="007C0B9A">
              <w:rPr>
                <w:sz w:val="16"/>
              </w:rPr>
              <w:t>N.A.</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6C65E" w14:textId="77777777" w:rsidR="00224758" w:rsidRPr="007C0B9A" w:rsidRDefault="00224758" w:rsidP="00911F5C">
            <w:pPr>
              <w:pStyle w:val="Paragraph"/>
              <w:rPr>
                <w:sz w:val="16"/>
              </w:rPr>
            </w:pPr>
            <w:r w:rsidRPr="007C0B9A">
              <w:rPr>
                <w:rFonts w:ascii="SimSun" w:hAnsi="SimSun" w:hint="eastAsia"/>
                <w:sz w:val="16"/>
                <w:lang w:eastAsia="zh-CN"/>
              </w:rPr>
              <w:t>√</w:t>
            </w:r>
          </w:p>
        </w:tc>
      </w:tr>
      <w:tr w:rsidR="00224758" w:rsidRPr="00737EBC" w14:paraId="26DD7322" w14:textId="77777777" w:rsidTr="00737EBC">
        <w:trPr>
          <w:trHeight w:val="94"/>
        </w:trPr>
        <w:tc>
          <w:tcPr>
            <w:tcW w:w="0" w:type="auto"/>
            <w:vMerge/>
            <w:tcBorders>
              <w:top w:val="nil"/>
              <w:left w:val="single" w:sz="8" w:space="0" w:color="auto"/>
              <w:bottom w:val="single" w:sz="8" w:space="0" w:color="auto"/>
              <w:right w:val="single" w:sz="8" w:space="0" w:color="auto"/>
            </w:tcBorders>
            <w:vAlign w:val="center"/>
            <w:hideMark/>
          </w:tcPr>
          <w:p w14:paraId="01FA07A2" w14:textId="77777777" w:rsidR="00224758" w:rsidRPr="007C0B9A" w:rsidRDefault="00224758" w:rsidP="00911F5C">
            <w:pPr>
              <w:pStyle w:val="Paragraph"/>
              <w:rPr>
                <w:rFonts w:ascii="Calibri" w:eastAsia="Calibri" w:hAnsi="Calibri" w:cs="Calibri"/>
                <w:sz w:val="16"/>
                <w:szCs w:val="22"/>
              </w:rPr>
            </w:pPr>
          </w:p>
        </w:tc>
        <w:tc>
          <w:tcPr>
            <w:tcW w:w="1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38939" w14:textId="77777777" w:rsidR="00224758" w:rsidRPr="007C0B9A" w:rsidRDefault="00224758" w:rsidP="00911F5C">
            <w:pPr>
              <w:pStyle w:val="Paragraph"/>
              <w:rPr>
                <w:sz w:val="16"/>
              </w:rPr>
            </w:pPr>
            <w:r w:rsidRPr="007C0B9A">
              <w:rPr>
                <w:sz w:val="16"/>
              </w:rPr>
              <w:t>Value range</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2B43277"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600D938" w14:textId="77777777" w:rsidR="00224758" w:rsidRPr="007C0B9A" w:rsidRDefault="00224758" w:rsidP="00911F5C">
            <w:pPr>
              <w:pStyle w:val="Paragraph"/>
              <w:rPr>
                <w:sz w:val="16"/>
              </w:rPr>
            </w:pPr>
            <w:r w:rsidRPr="007C0B9A">
              <w:rPr>
                <w:sz w:val="16"/>
              </w:rPr>
              <w:t>N.A.</w:t>
            </w:r>
          </w:p>
        </w:tc>
        <w:tc>
          <w:tcPr>
            <w:tcW w:w="14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99A18F4" w14:textId="77777777" w:rsidR="00224758" w:rsidRPr="007C0B9A" w:rsidRDefault="00224758" w:rsidP="00911F5C">
            <w:pPr>
              <w:pStyle w:val="Paragraph"/>
              <w:rPr>
                <w:sz w:val="16"/>
              </w:rPr>
            </w:pPr>
            <w:r w:rsidRPr="007C0B9A">
              <w:rPr>
                <w:sz w:val="16"/>
              </w:rPr>
              <w:t>N.A.</w:t>
            </w:r>
          </w:p>
        </w:tc>
        <w:tc>
          <w:tcPr>
            <w:tcW w:w="146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7BC19CA" w14:textId="77777777" w:rsidR="00224758" w:rsidRPr="007C0B9A" w:rsidRDefault="00224758" w:rsidP="00911F5C">
            <w:pPr>
              <w:pStyle w:val="Paragraph"/>
              <w:rPr>
                <w:sz w:val="16"/>
              </w:rPr>
            </w:pPr>
            <w:r w:rsidRPr="007C0B9A">
              <w:rPr>
                <w:sz w:val="16"/>
              </w:rPr>
              <w:t>N.A.</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36295B" w14:textId="77777777" w:rsidR="00224758" w:rsidRPr="007C0B9A" w:rsidRDefault="00224758" w:rsidP="00911F5C">
            <w:pPr>
              <w:pStyle w:val="Paragraph"/>
              <w:rPr>
                <w:sz w:val="16"/>
              </w:rPr>
            </w:pPr>
            <w:r w:rsidRPr="007C0B9A">
              <w:rPr>
                <w:sz w:val="16"/>
              </w:rPr>
              <w:t>0, 1, 2, 3</w:t>
            </w:r>
          </w:p>
        </w:tc>
      </w:tr>
    </w:tbl>
    <w:bookmarkEnd w:id="15"/>
    <w:p w14:paraId="1896A87C" w14:textId="77777777" w:rsidR="00224758" w:rsidRDefault="00224758" w:rsidP="00224758">
      <w:pPr>
        <w:pStyle w:val="m4323554185251877876msobodytext"/>
      </w:pPr>
      <w:r>
        <w:rPr>
          <w:rFonts w:ascii="Times New Roman" w:hAnsi="Times New Roman" w:cs="Times New Roman"/>
          <w:color w:val="FF0000"/>
          <w:sz w:val="20"/>
          <w:szCs w:val="20"/>
          <w:lang w:val="en-GB"/>
        </w:rPr>
        <w:t> </w:t>
      </w:r>
      <w:r>
        <w:rPr>
          <w:rFonts w:ascii="Times New Roman" w:hAnsi="Times New Roman"/>
          <w:color w:val="000000"/>
          <w:szCs w:val="20"/>
        </w:rPr>
        <w:t>Table 2: Semi-statically-configured parameters and their value ranges</w:t>
      </w:r>
    </w:p>
    <w:tbl>
      <w:tblPr>
        <w:tblW w:w="10320" w:type="dxa"/>
        <w:tblCellMar>
          <w:left w:w="0" w:type="dxa"/>
          <w:right w:w="0" w:type="dxa"/>
        </w:tblCellMar>
        <w:tblLook w:val="04A0" w:firstRow="1" w:lastRow="0" w:firstColumn="1" w:lastColumn="0" w:noHBand="0" w:noVBand="1"/>
      </w:tblPr>
      <w:tblGrid>
        <w:gridCol w:w="1384"/>
        <w:gridCol w:w="1483"/>
        <w:gridCol w:w="1638"/>
        <w:gridCol w:w="1418"/>
        <w:gridCol w:w="1702"/>
        <w:gridCol w:w="1277"/>
        <w:gridCol w:w="1418"/>
      </w:tblGrid>
      <w:tr w:rsidR="00737EBC" w14:paraId="3F27215B" w14:textId="77777777" w:rsidTr="00911F5C">
        <w:tc>
          <w:tcPr>
            <w:tcW w:w="286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03AD1C" w14:textId="77777777" w:rsidR="00737EBC" w:rsidRDefault="00737EBC" w:rsidP="00911F5C">
            <w:pPr>
              <w:spacing w:before="100" w:beforeAutospacing="1" w:after="100" w:afterAutospacing="1"/>
              <w:jc w:val="center"/>
              <w:textAlignment w:val="baseline"/>
            </w:pPr>
            <w:r>
              <w:rPr>
                <w:color w:val="000000"/>
                <w:szCs w:val="20"/>
              </w:rPr>
              <w:t> </w:t>
            </w:r>
          </w:p>
        </w:tc>
        <w:tc>
          <w:tcPr>
            <w:tcW w:w="1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1502AF" w14:textId="77777777" w:rsidR="00737EBC" w:rsidRDefault="00737EBC" w:rsidP="00911F5C">
            <w:pPr>
              <w:spacing w:before="100" w:beforeAutospacing="1" w:after="100" w:afterAutospacing="1"/>
              <w:jc w:val="center"/>
              <w:textAlignment w:val="baseline"/>
            </w:pPr>
            <w:r>
              <w:rPr>
                <w:color w:val="000000"/>
                <w:szCs w:val="20"/>
              </w:rPr>
              <w:t xml:space="preserve">PUCCH </w:t>
            </w:r>
          </w:p>
          <w:p w14:paraId="2614C2A0" w14:textId="77777777" w:rsidR="00737EBC" w:rsidRDefault="00737EBC" w:rsidP="00911F5C">
            <w:pPr>
              <w:spacing w:before="100" w:beforeAutospacing="1" w:after="100" w:afterAutospacing="1"/>
              <w:jc w:val="center"/>
              <w:textAlignment w:val="baseline"/>
            </w:pPr>
            <w:r>
              <w:rPr>
                <w:color w:val="000000"/>
                <w:szCs w:val="20"/>
              </w:rPr>
              <w:t>Format 0</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7B3FCE" w14:textId="77777777" w:rsidR="00737EBC" w:rsidRDefault="00737EBC" w:rsidP="00911F5C">
            <w:pPr>
              <w:spacing w:before="100" w:beforeAutospacing="1" w:after="100" w:afterAutospacing="1"/>
              <w:jc w:val="center"/>
              <w:textAlignment w:val="baseline"/>
            </w:pPr>
            <w:r>
              <w:rPr>
                <w:color w:val="000000"/>
                <w:szCs w:val="20"/>
              </w:rPr>
              <w:t>PUCCH Format 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4B86D8" w14:textId="77777777" w:rsidR="00737EBC" w:rsidRDefault="00737EBC" w:rsidP="00911F5C">
            <w:pPr>
              <w:spacing w:before="100" w:beforeAutospacing="1" w:after="100" w:afterAutospacing="1"/>
              <w:jc w:val="center"/>
              <w:textAlignment w:val="baseline"/>
            </w:pPr>
            <w:r>
              <w:rPr>
                <w:color w:val="000000"/>
                <w:szCs w:val="20"/>
              </w:rPr>
              <w:t xml:space="preserve">PUCCH </w:t>
            </w:r>
          </w:p>
          <w:p w14:paraId="4080F179" w14:textId="77777777" w:rsidR="00737EBC" w:rsidRDefault="00737EBC" w:rsidP="00911F5C">
            <w:pPr>
              <w:spacing w:before="100" w:beforeAutospacing="1" w:after="100" w:afterAutospacing="1"/>
              <w:jc w:val="center"/>
              <w:textAlignment w:val="baseline"/>
            </w:pPr>
            <w:r>
              <w:rPr>
                <w:color w:val="000000"/>
                <w:szCs w:val="20"/>
              </w:rPr>
              <w:t>Format 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BC831A" w14:textId="77777777" w:rsidR="00737EBC" w:rsidRDefault="00737EBC" w:rsidP="00911F5C">
            <w:pPr>
              <w:spacing w:before="100" w:beforeAutospacing="1" w:after="100" w:afterAutospacing="1"/>
              <w:jc w:val="center"/>
              <w:textAlignment w:val="baseline"/>
            </w:pPr>
            <w:r>
              <w:rPr>
                <w:color w:val="000000"/>
                <w:szCs w:val="20"/>
              </w:rPr>
              <w:t>PUCCH Format 3</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E559C" w14:textId="77777777" w:rsidR="00737EBC" w:rsidRDefault="00737EBC" w:rsidP="00911F5C">
            <w:pPr>
              <w:spacing w:before="100" w:beforeAutospacing="1" w:after="100" w:afterAutospacing="1"/>
              <w:jc w:val="center"/>
              <w:textAlignment w:val="baseline"/>
            </w:pPr>
            <w:r>
              <w:rPr>
                <w:color w:val="000000"/>
                <w:szCs w:val="20"/>
              </w:rPr>
              <w:t>PUCCH Format 4</w:t>
            </w:r>
          </w:p>
        </w:tc>
      </w:tr>
      <w:tr w:rsidR="00737EBC" w14:paraId="0F409CFC" w14:textId="77777777" w:rsidTr="00911F5C">
        <w:tc>
          <w:tcPr>
            <w:tcW w:w="13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7782C" w14:textId="77777777" w:rsidR="00737EBC" w:rsidRDefault="00737EBC" w:rsidP="00911F5C">
            <w:pPr>
              <w:spacing w:before="100" w:beforeAutospacing="1" w:after="100" w:afterAutospacing="1"/>
              <w:jc w:val="center"/>
              <w:textAlignment w:val="baseline"/>
            </w:pPr>
            <w:r>
              <w:rPr>
                <w:color w:val="000000"/>
                <w:szCs w:val="20"/>
              </w:rPr>
              <w:t>Number of slots</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A2133" w14:textId="77777777" w:rsidR="00737EBC" w:rsidRDefault="00737EBC" w:rsidP="00911F5C">
            <w:pPr>
              <w:spacing w:before="100" w:beforeAutospacing="1" w:after="100" w:afterAutospacing="1"/>
              <w:jc w:val="center"/>
              <w:textAlignment w:val="baseline"/>
            </w:pPr>
            <w:r>
              <w:rPr>
                <w:color w:val="000000"/>
                <w:szCs w:val="20"/>
              </w:rPr>
              <w:t>Configurability</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1A88CF9" w14:textId="77777777" w:rsidR="00737EBC" w:rsidRDefault="00737EBC" w:rsidP="00911F5C">
            <w:pPr>
              <w:spacing w:before="100" w:beforeAutospacing="1" w:after="100" w:afterAutospacing="1"/>
              <w:jc w:val="center"/>
              <w:textAlignment w:val="baseline"/>
            </w:pPr>
            <w:r>
              <w:rPr>
                <w:color w:val="000000"/>
                <w:szCs w:val="20"/>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51894" w14:textId="77777777" w:rsidR="00737EBC" w:rsidRDefault="00737EBC" w:rsidP="00911F5C">
            <w:pPr>
              <w:spacing w:before="100" w:beforeAutospacing="1" w:after="100" w:afterAutospacing="1"/>
              <w:jc w:val="center"/>
              <w:textAlignment w:val="baseline"/>
            </w:pPr>
            <w:r>
              <w:rPr>
                <w:color w:val="000000"/>
                <w:szCs w:val="20"/>
              </w:rPr>
              <w:t>Configured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1FCC3CE" w14:textId="77777777" w:rsidR="00737EBC" w:rsidRDefault="00737EBC" w:rsidP="00911F5C">
            <w:pPr>
              <w:spacing w:before="100" w:beforeAutospacing="1" w:after="100" w:afterAutospacing="1"/>
              <w:jc w:val="center"/>
              <w:textAlignment w:val="baseline"/>
            </w:pPr>
            <w:r>
              <w:rPr>
                <w:color w:val="000000"/>
                <w:szCs w:val="2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067BD" w14:textId="77777777" w:rsidR="00737EBC" w:rsidRDefault="00737EBC" w:rsidP="00911F5C">
            <w:pPr>
              <w:spacing w:before="100" w:beforeAutospacing="1" w:after="100" w:afterAutospacing="1"/>
              <w:jc w:val="center"/>
              <w:textAlignment w:val="baseline"/>
            </w:pPr>
            <w:r>
              <w:rPr>
                <w:color w:val="000000"/>
                <w:szCs w:val="20"/>
              </w:rPr>
              <w:t>Configured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89674" w14:textId="77777777" w:rsidR="00737EBC" w:rsidRDefault="00737EBC" w:rsidP="00911F5C">
            <w:pPr>
              <w:spacing w:before="100" w:beforeAutospacing="1" w:after="100" w:afterAutospacing="1"/>
              <w:jc w:val="center"/>
              <w:textAlignment w:val="baseline"/>
            </w:pPr>
            <w:r>
              <w:rPr>
                <w:color w:val="000000"/>
                <w:szCs w:val="20"/>
              </w:rPr>
              <w:t>Configured</w:t>
            </w:r>
          </w:p>
        </w:tc>
      </w:tr>
      <w:tr w:rsidR="00737EBC" w14:paraId="5B7F1F85" w14:textId="77777777" w:rsidTr="00911F5C">
        <w:tc>
          <w:tcPr>
            <w:tcW w:w="0" w:type="auto"/>
            <w:vMerge/>
            <w:tcBorders>
              <w:top w:val="nil"/>
              <w:left w:val="single" w:sz="8" w:space="0" w:color="auto"/>
              <w:bottom w:val="single" w:sz="8" w:space="0" w:color="auto"/>
              <w:right w:val="single" w:sz="8" w:space="0" w:color="auto"/>
            </w:tcBorders>
            <w:vAlign w:val="center"/>
            <w:hideMark/>
          </w:tcPr>
          <w:p w14:paraId="3CD335E8" w14:textId="77777777" w:rsidR="00737EBC" w:rsidRPr="00A751FC" w:rsidRDefault="00737EBC" w:rsidP="00911F5C">
            <w:pPr>
              <w:rPr>
                <w:rFonts w:ascii="Calibri" w:eastAsia="Calibri" w:hAnsi="Calibri" w:cs="Calibri"/>
                <w:sz w:val="22"/>
                <w:szCs w:val="22"/>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7CE44" w14:textId="77777777" w:rsidR="00737EBC" w:rsidRDefault="00737EBC" w:rsidP="00911F5C">
            <w:pPr>
              <w:spacing w:before="100" w:beforeAutospacing="1" w:after="100" w:afterAutospacing="1"/>
              <w:jc w:val="center"/>
              <w:textAlignment w:val="baseline"/>
            </w:pPr>
            <w:r>
              <w:rPr>
                <w:color w:val="000000"/>
                <w:szCs w:val="20"/>
              </w:rPr>
              <w:t>Value range</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540B708" w14:textId="77777777" w:rsidR="00737EBC" w:rsidRDefault="00737EBC" w:rsidP="00911F5C">
            <w:pPr>
              <w:spacing w:before="100" w:beforeAutospacing="1" w:after="100" w:afterAutospacing="1"/>
              <w:jc w:val="center"/>
              <w:textAlignment w:val="baseline"/>
            </w:pPr>
            <w:r>
              <w:rPr>
                <w:color w:val="000000"/>
                <w:szCs w:val="20"/>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A8DD0" w14:textId="77777777" w:rsidR="00737EBC" w:rsidRDefault="00737EBC" w:rsidP="00911F5C">
            <w:pPr>
              <w:spacing w:before="100" w:beforeAutospacing="1" w:after="100" w:afterAutospacing="1"/>
              <w:jc w:val="center"/>
              <w:textAlignment w:val="baseline"/>
            </w:pPr>
            <w:r>
              <w:rPr>
                <w:color w:val="000000"/>
                <w:szCs w:val="20"/>
              </w:rPr>
              <w:t>1, y1, y2, y3</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5DF5196" w14:textId="77777777" w:rsidR="00737EBC" w:rsidRDefault="00737EBC" w:rsidP="00911F5C">
            <w:pPr>
              <w:spacing w:before="100" w:beforeAutospacing="1" w:after="100" w:afterAutospacing="1"/>
              <w:jc w:val="center"/>
              <w:textAlignment w:val="baseline"/>
            </w:pPr>
            <w:r>
              <w:rPr>
                <w:color w:val="000000"/>
                <w:szCs w:val="2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9A5FB" w14:textId="77777777" w:rsidR="00737EBC" w:rsidRDefault="00737EBC" w:rsidP="00911F5C">
            <w:pPr>
              <w:spacing w:before="100" w:beforeAutospacing="1" w:after="100" w:afterAutospacing="1"/>
              <w:jc w:val="center"/>
              <w:textAlignment w:val="baseline"/>
            </w:pPr>
            <w:r>
              <w:rPr>
                <w:color w:val="000000"/>
                <w:szCs w:val="20"/>
              </w:rPr>
              <w:t>1, y1, y2, y3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17AC1" w14:textId="77777777" w:rsidR="00737EBC" w:rsidRDefault="00737EBC" w:rsidP="00911F5C">
            <w:pPr>
              <w:spacing w:before="100" w:beforeAutospacing="1" w:after="100" w:afterAutospacing="1"/>
              <w:jc w:val="center"/>
              <w:textAlignment w:val="baseline"/>
            </w:pPr>
            <w:r>
              <w:rPr>
                <w:color w:val="000000"/>
                <w:szCs w:val="20"/>
              </w:rPr>
              <w:t>1, y1, y2, y3</w:t>
            </w:r>
          </w:p>
        </w:tc>
      </w:tr>
    </w:tbl>
    <w:p w14:paraId="47AA38B9" w14:textId="77777777" w:rsidR="00224758" w:rsidRDefault="00224758" w:rsidP="00224758">
      <w:pPr>
        <w:pStyle w:val="BodyText"/>
      </w:pPr>
    </w:p>
    <w:p w14:paraId="7BC45875" w14:textId="77777777" w:rsidR="00224758" w:rsidRPr="00224758" w:rsidRDefault="00224758" w:rsidP="007C0B9A">
      <w:pPr>
        <w:pStyle w:val="BodyText"/>
      </w:pPr>
    </w:p>
    <w:sectPr w:rsidR="00224758" w:rsidRPr="0022475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6BB8E" w14:textId="77777777" w:rsidR="00005A29" w:rsidRDefault="00005A29">
      <w:r>
        <w:separator/>
      </w:r>
    </w:p>
  </w:endnote>
  <w:endnote w:type="continuationSeparator" w:id="0">
    <w:p w14:paraId="7526D1F7" w14:textId="77777777" w:rsidR="00005A29" w:rsidRDefault="0000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B97C2" w14:textId="77777777" w:rsidR="00005A29" w:rsidRDefault="00005A29">
      <w:r>
        <w:separator/>
      </w:r>
    </w:p>
  </w:footnote>
  <w:footnote w:type="continuationSeparator" w:id="0">
    <w:p w14:paraId="4894C6C4" w14:textId="77777777" w:rsidR="00005A29" w:rsidRDefault="0000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BA3CD" w14:textId="77777777" w:rsidR="004D4F57" w:rsidRDefault="00005A29"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D1"/>
    <w:multiLevelType w:val="hybridMultilevel"/>
    <w:tmpl w:val="E5B6F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4760A8"/>
    <w:multiLevelType w:val="hybridMultilevel"/>
    <w:tmpl w:val="BD32CE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79E596E"/>
    <w:multiLevelType w:val="hybridMultilevel"/>
    <w:tmpl w:val="12662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E5F0F"/>
    <w:multiLevelType w:val="hybridMultilevel"/>
    <w:tmpl w:val="194CF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10F8B"/>
    <w:multiLevelType w:val="hybridMultilevel"/>
    <w:tmpl w:val="E52ED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3D0CB7"/>
    <w:multiLevelType w:val="hybridMultilevel"/>
    <w:tmpl w:val="7BB2CA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A07DC"/>
    <w:multiLevelType w:val="hybridMultilevel"/>
    <w:tmpl w:val="6780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8045E"/>
    <w:multiLevelType w:val="hybridMultilevel"/>
    <w:tmpl w:val="5830A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3652AE"/>
    <w:multiLevelType w:val="hybridMultilevel"/>
    <w:tmpl w:val="4B14D4A6"/>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46FC"/>
    <w:multiLevelType w:val="hybridMultilevel"/>
    <w:tmpl w:val="E9A4E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46647"/>
    <w:multiLevelType w:val="hybridMultilevel"/>
    <w:tmpl w:val="10725EF4"/>
    <w:lvl w:ilvl="0" w:tplc="1640E912">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5" w15:restartNumberingAfterBreak="0">
    <w:nsid w:val="410221A0"/>
    <w:multiLevelType w:val="hybridMultilevel"/>
    <w:tmpl w:val="77D800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AE0D2F"/>
    <w:multiLevelType w:val="hybridMultilevel"/>
    <w:tmpl w:val="9518611A"/>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3E4E4F"/>
    <w:multiLevelType w:val="hybridMultilevel"/>
    <w:tmpl w:val="C622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2596C"/>
    <w:multiLevelType w:val="hybridMultilevel"/>
    <w:tmpl w:val="89505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457B20"/>
    <w:multiLevelType w:val="hybridMultilevel"/>
    <w:tmpl w:val="AB14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D200EB"/>
    <w:multiLevelType w:val="hybridMultilevel"/>
    <w:tmpl w:val="B844A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44"/>
  </w:num>
  <w:num w:numId="2">
    <w:abstractNumId w:val="41"/>
  </w:num>
  <w:num w:numId="3">
    <w:abstractNumId w:val="28"/>
  </w:num>
  <w:num w:numId="4">
    <w:abstractNumId w:val="19"/>
  </w:num>
  <w:num w:numId="5">
    <w:abstractNumId w:val="17"/>
  </w:num>
  <w:num w:numId="6">
    <w:abstractNumId w:val="27"/>
  </w:num>
  <w:num w:numId="7">
    <w:abstractNumId w:val="36"/>
  </w:num>
  <w:num w:numId="8">
    <w:abstractNumId w:val="46"/>
  </w:num>
  <w:num w:numId="9">
    <w:abstractNumId w:val="4"/>
  </w:num>
  <w:num w:numId="10">
    <w:abstractNumId w:val="1"/>
  </w:num>
  <w:num w:numId="11">
    <w:abstractNumId w:val="5"/>
  </w:num>
  <w:num w:numId="12">
    <w:abstractNumId w:val="35"/>
  </w:num>
  <w:num w:numId="13">
    <w:abstractNumId w:val="38"/>
  </w:num>
  <w:num w:numId="14">
    <w:abstractNumId w:val="14"/>
  </w:num>
  <w:num w:numId="15">
    <w:abstractNumId w:val="43"/>
  </w:num>
  <w:num w:numId="16">
    <w:abstractNumId w:val="20"/>
  </w:num>
  <w:num w:numId="17">
    <w:abstractNumId w:val="3"/>
  </w:num>
  <w:num w:numId="18">
    <w:abstractNumId w:val="18"/>
  </w:num>
  <w:num w:numId="19">
    <w:abstractNumId w:val="16"/>
  </w:num>
  <w:num w:numId="20">
    <w:abstractNumId w:val="22"/>
  </w:num>
  <w:num w:numId="21">
    <w:abstractNumId w:val="39"/>
  </w:num>
  <w:num w:numId="22">
    <w:abstractNumId w:val="0"/>
  </w:num>
  <w:num w:numId="23">
    <w:abstractNumId w:val="21"/>
  </w:num>
  <w:num w:numId="24">
    <w:abstractNumId w:val="25"/>
  </w:num>
  <w:num w:numId="25">
    <w:abstractNumId w:val="6"/>
  </w:num>
  <w:num w:numId="26">
    <w:abstractNumId w:val="8"/>
  </w:num>
  <w:num w:numId="27">
    <w:abstractNumId w:val="31"/>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10"/>
  </w:num>
  <w:num w:numId="31">
    <w:abstractNumId w:val="23"/>
  </w:num>
  <w:num w:numId="32">
    <w:abstractNumId w:val="37"/>
  </w:num>
  <w:num w:numId="33">
    <w:abstractNumId w:val="24"/>
  </w:num>
  <w:num w:numId="34">
    <w:abstractNumId w:val="26"/>
  </w:num>
  <w:num w:numId="35">
    <w:abstractNumId w:val="15"/>
  </w:num>
  <w:num w:numId="36">
    <w:abstractNumId w:val="12"/>
  </w:num>
  <w:num w:numId="37">
    <w:abstractNumId w:val="33"/>
  </w:num>
  <w:num w:numId="38">
    <w:abstractNumId w:val="42"/>
  </w:num>
  <w:num w:numId="39">
    <w:abstractNumId w:val="7"/>
  </w:num>
  <w:num w:numId="40">
    <w:abstractNumId w:val="29"/>
  </w:num>
  <w:num w:numId="41">
    <w:abstractNumId w:val="45"/>
  </w:num>
  <w:num w:numId="42">
    <w:abstractNumId w:val="11"/>
  </w:num>
  <w:num w:numId="43">
    <w:abstractNumId w:val="13"/>
  </w:num>
  <w:num w:numId="44">
    <w:abstractNumId w:val="32"/>
  </w:num>
  <w:num w:numId="45">
    <w:abstractNumId w:val="34"/>
  </w:num>
  <w:num w:numId="46">
    <w:abstractNumId w:val="30"/>
  </w:num>
  <w:num w:numId="47">
    <w:abstractNumId w:val="2"/>
  </w:num>
  <w:num w:numId="4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removePersonalInformation/>
  <w:removeDateAndTime/>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58EA"/>
    <w:rsid w:val="00005A29"/>
    <w:rsid w:val="0000648C"/>
    <w:rsid w:val="000217F8"/>
    <w:rsid w:val="00021F71"/>
    <w:rsid w:val="00026794"/>
    <w:rsid w:val="00037C51"/>
    <w:rsid w:val="00041947"/>
    <w:rsid w:val="0004251E"/>
    <w:rsid w:val="00042B95"/>
    <w:rsid w:val="00055C3F"/>
    <w:rsid w:val="00056F8C"/>
    <w:rsid w:val="000634C0"/>
    <w:rsid w:val="00066A04"/>
    <w:rsid w:val="00077EFD"/>
    <w:rsid w:val="00086770"/>
    <w:rsid w:val="0009038A"/>
    <w:rsid w:val="000944E4"/>
    <w:rsid w:val="000A258F"/>
    <w:rsid w:val="000A4E5A"/>
    <w:rsid w:val="000A584A"/>
    <w:rsid w:val="000A74B8"/>
    <w:rsid w:val="000B6206"/>
    <w:rsid w:val="000C02AC"/>
    <w:rsid w:val="000C14F2"/>
    <w:rsid w:val="000C4A37"/>
    <w:rsid w:val="000C7626"/>
    <w:rsid w:val="000D0970"/>
    <w:rsid w:val="000D756D"/>
    <w:rsid w:val="000E395D"/>
    <w:rsid w:val="000E3D11"/>
    <w:rsid w:val="000E4415"/>
    <w:rsid w:val="000E4B95"/>
    <w:rsid w:val="000F04AF"/>
    <w:rsid w:val="000F60F1"/>
    <w:rsid w:val="0010025E"/>
    <w:rsid w:val="001018DF"/>
    <w:rsid w:val="001027FF"/>
    <w:rsid w:val="00103862"/>
    <w:rsid w:val="00112E18"/>
    <w:rsid w:val="00113113"/>
    <w:rsid w:val="00114B6A"/>
    <w:rsid w:val="00120E84"/>
    <w:rsid w:val="00124E0D"/>
    <w:rsid w:val="00133B46"/>
    <w:rsid w:val="00137769"/>
    <w:rsid w:val="00141448"/>
    <w:rsid w:val="00142260"/>
    <w:rsid w:val="001443A2"/>
    <w:rsid w:val="00151297"/>
    <w:rsid w:val="00160407"/>
    <w:rsid w:val="00166B3A"/>
    <w:rsid w:val="00171B31"/>
    <w:rsid w:val="0017310F"/>
    <w:rsid w:val="00175D32"/>
    <w:rsid w:val="00191CC3"/>
    <w:rsid w:val="00191E60"/>
    <w:rsid w:val="00196C6F"/>
    <w:rsid w:val="001A45F5"/>
    <w:rsid w:val="001B4110"/>
    <w:rsid w:val="001B66ED"/>
    <w:rsid w:val="001C5840"/>
    <w:rsid w:val="001C5CE9"/>
    <w:rsid w:val="001D4398"/>
    <w:rsid w:val="001D5808"/>
    <w:rsid w:val="001D5A91"/>
    <w:rsid w:val="001E0EB8"/>
    <w:rsid w:val="001E60C8"/>
    <w:rsid w:val="002020C3"/>
    <w:rsid w:val="002029F5"/>
    <w:rsid w:val="00205AF2"/>
    <w:rsid w:val="00210105"/>
    <w:rsid w:val="0021013F"/>
    <w:rsid w:val="00212F01"/>
    <w:rsid w:val="00213BC9"/>
    <w:rsid w:val="00214784"/>
    <w:rsid w:val="00215FD5"/>
    <w:rsid w:val="00220971"/>
    <w:rsid w:val="00220D91"/>
    <w:rsid w:val="002218E8"/>
    <w:rsid w:val="00224758"/>
    <w:rsid w:val="0022557D"/>
    <w:rsid w:val="0023314F"/>
    <w:rsid w:val="00246828"/>
    <w:rsid w:val="00247EA0"/>
    <w:rsid w:val="0025583F"/>
    <w:rsid w:val="0025780D"/>
    <w:rsid w:val="00260E2E"/>
    <w:rsid w:val="002634F0"/>
    <w:rsid w:val="0026363E"/>
    <w:rsid w:val="00264D4E"/>
    <w:rsid w:val="0027186A"/>
    <w:rsid w:val="0028381A"/>
    <w:rsid w:val="00290099"/>
    <w:rsid w:val="00290F9F"/>
    <w:rsid w:val="002B139C"/>
    <w:rsid w:val="002B3B98"/>
    <w:rsid w:val="002B5439"/>
    <w:rsid w:val="002B74B6"/>
    <w:rsid w:val="002C0453"/>
    <w:rsid w:val="002C0933"/>
    <w:rsid w:val="002C224B"/>
    <w:rsid w:val="002C2820"/>
    <w:rsid w:val="002C2A96"/>
    <w:rsid w:val="002C3A4F"/>
    <w:rsid w:val="002D0AB6"/>
    <w:rsid w:val="002E6A70"/>
    <w:rsid w:val="00304706"/>
    <w:rsid w:val="00312CEF"/>
    <w:rsid w:val="0031422F"/>
    <w:rsid w:val="00314AE5"/>
    <w:rsid w:val="00315E1D"/>
    <w:rsid w:val="00323753"/>
    <w:rsid w:val="0033036E"/>
    <w:rsid w:val="00331C9A"/>
    <w:rsid w:val="003378E8"/>
    <w:rsid w:val="00343A18"/>
    <w:rsid w:val="00346026"/>
    <w:rsid w:val="00350180"/>
    <w:rsid w:val="00355FE0"/>
    <w:rsid w:val="00361050"/>
    <w:rsid w:val="00361CA8"/>
    <w:rsid w:val="00363390"/>
    <w:rsid w:val="00366354"/>
    <w:rsid w:val="003674EA"/>
    <w:rsid w:val="003703C6"/>
    <w:rsid w:val="0037267C"/>
    <w:rsid w:val="003875A3"/>
    <w:rsid w:val="00387714"/>
    <w:rsid w:val="003A1F9F"/>
    <w:rsid w:val="003A2C54"/>
    <w:rsid w:val="003A3E47"/>
    <w:rsid w:val="003B5644"/>
    <w:rsid w:val="003C040C"/>
    <w:rsid w:val="003C0BC9"/>
    <w:rsid w:val="003D1E54"/>
    <w:rsid w:val="003D226D"/>
    <w:rsid w:val="003E2501"/>
    <w:rsid w:val="003E2560"/>
    <w:rsid w:val="003F5E03"/>
    <w:rsid w:val="00404CE4"/>
    <w:rsid w:val="004067C0"/>
    <w:rsid w:val="00407768"/>
    <w:rsid w:val="00414BBD"/>
    <w:rsid w:val="00415351"/>
    <w:rsid w:val="004165C9"/>
    <w:rsid w:val="004217B5"/>
    <w:rsid w:val="00422F7B"/>
    <w:rsid w:val="00427AE1"/>
    <w:rsid w:val="00437ACB"/>
    <w:rsid w:val="004603EB"/>
    <w:rsid w:val="00466724"/>
    <w:rsid w:val="00466F47"/>
    <w:rsid w:val="004837C7"/>
    <w:rsid w:val="00492A78"/>
    <w:rsid w:val="00495F75"/>
    <w:rsid w:val="004B411A"/>
    <w:rsid w:val="004B57FD"/>
    <w:rsid w:val="004B63D4"/>
    <w:rsid w:val="004C321E"/>
    <w:rsid w:val="004C4387"/>
    <w:rsid w:val="004C4F40"/>
    <w:rsid w:val="004D26BB"/>
    <w:rsid w:val="004D7360"/>
    <w:rsid w:val="004E19B8"/>
    <w:rsid w:val="004E66EF"/>
    <w:rsid w:val="004E70DB"/>
    <w:rsid w:val="004E7CF1"/>
    <w:rsid w:val="004F2DF0"/>
    <w:rsid w:val="004F77F5"/>
    <w:rsid w:val="00500102"/>
    <w:rsid w:val="00511453"/>
    <w:rsid w:val="005119B0"/>
    <w:rsid w:val="005145C8"/>
    <w:rsid w:val="00522205"/>
    <w:rsid w:val="00525831"/>
    <w:rsid w:val="00525911"/>
    <w:rsid w:val="005260BE"/>
    <w:rsid w:val="005278F6"/>
    <w:rsid w:val="00527B70"/>
    <w:rsid w:val="00537B4C"/>
    <w:rsid w:val="0054164C"/>
    <w:rsid w:val="00541E43"/>
    <w:rsid w:val="00543494"/>
    <w:rsid w:val="0054555D"/>
    <w:rsid w:val="0055264E"/>
    <w:rsid w:val="00554025"/>
    <w:rsid w:val="00555D97"/>
    <w:rsid w:val="00560A62"/>
    <w:rsid w:val="0056282E"/>
    <w:rsid w:val="00563FA6"/>
    <w:rsid w:val="00565098"/>
    <w:rsid w:val="0056520D"/>
    <w:rsid w:val="00566F92"/>
    <w:rsid w:val="00570BCE"/>
    <w:rsid w:val="0057355A"/>
    <w:rsid w:val="00574D09"/>
    <w:rsid w:val="00574D8D"/>
    <w:rsid w:val="00580D67"/>
    <w:rsid w:val="00587AD2"/>
    <w:rsid w:val="005928CC"/>
    <w:rsid w:val="00594C69"/>
    <w:rsid w:val="00596700"/>
    <w:rsid w:val="005A0E80"/>
    <w:rsid w:val="005A1935"/>
    <w:rsid w:val="005A244D"/>
    <w:rsid w:val="005A2873"/>
    <w:rsid w:val="005A4592"/>
    <w:rsid w:val="005A4D1F"/>
    <w:rsid w:val="005B0522"/>
    <w:rsid w:val="005B1FE7"/>
    <w:rsid w:val="005B6406"/>
    <w:rsid w:val="005C439D"/>
    <w:rsid w:val="005D001F"/>
    <w:rsid w:val="005D0A4E"/>
    <w:rsid w:val="005D61B6"/>
    <w:rsid w:val="005D67F9"/>
    <w:rsid w:val="005E0AF0"/>
    <w:rsid w:val="005E2BCF"/>
    <w:rsid w:val="005F0EB5"/>
    <w:rsid w:val="005F3645"/>
    <w:rsid w:val="005F4F8A"/>
    <w:rsid w:val="005F57CF"/>
    <w:rsid w:val="0060203F"/>
    <w:rsid w:val="0061070F"/>
    <w:rsid w:val="0061336B"/>
    <w:rsid w:val="00613D63"/>
    <w:rsid w:val="006226BC"/>
    <w:rsid w:val="00625696"/>
    <w:rsid w:val="0062673F"/>
    <w:rsid w:val="00632E7C"/>
    <w:rsid w:val="0063432E"/>
    <w:rsid w:val="006348C5"/>
    <w:rsid w:val="00636F01"/>
    <w:rsid w:val="0064164A"/>
    <w:rsid w:val="00643A16"/>
    <w:rsid w:val="006549E5"/>
    <w:rsid w:val="006556BF"/>
    <w:rsid w:val="00661029"/>
    <w:rsid w:val="00665E2A"/>
    <w:rsid w:val="00670025"/>
    <w:rsid w:val="00670FD9"/>
    <w:rsid w:val="006758DC"/>
    <w:rsid w:val="00676A25"/>
    <w:rsid w:val="00677F04"/>
    <w:rsid w:val="00696AE8"/>
    <w:rsid w:val="006A286A"/>
    <w:rsid w:val="006A4578"/>
    <w:rsid w:val="006B271B"/>
    <w:rsid w:val="006B7B6D"/>
    <w:rsid w:val="006C5836"/>
    <w:rsid w:val="006C6DDA"/>
    <w:rsid w:val="006D21EC"/>
    <w:rsid w:val="006D397D"/>
    <w:rsid w:val="006E0D45"/>
    <w:rsid w:val="006E6F11"/>
    <w:rsid w:val="006F0679"/>
    <w:rsid w:val="006F75C2"/>
    <w:rsid w:val="00714D20"/>
    <w:rsid w:val="00716015"/>
    <w:rsid w:val="00723690"/>
    <w:rsid w:val="00726A12"/>
    <w:rsid w:val="00726C96"/>
    <w:rsid w:val="00730166"/>
    <w:rsid w:val="007371DC"/>
    <w:rsid w:val="00737EBC"/>
    <w:rsid w:val="00741E68"/>
    <w:rsid w:val="00745767"/>
    <w:rsid w:val="007506C7"/>
    <w:rsid w:val="0075384C"/>
    <w:rsid w:val="00755117"/>
    <w:rsid w:val="007556D8"/>
    <w:rsid w:val="007563CC"/>
    <w:rsid w:val="007569CA"/>
    <w:rsid w:val="00757619"/>
    <w:rsid w:val="00760A73"/>
    <w:rsid w:val="0076111E"/>
    <w:rsid w:val="00762DF4"/>
    <w:rsid w:val="0076348D"/>
    <w:rsid w:val="00765485"/>
    <w:rsid w:val="007766F8"/>
    <w:rsid w:val="00777330"/>
    <w:rsid w:val="00777FDC"/>
    <w:rsid w:val="007819E2"/>
    <w:rsid w:val="0078578D"/>
    <w:rsid w:val="007871BC"/>
    <w:rsid w:val="007A018A"/>
    <w:rsid w:val="007A01C0"/>
    <w:rsid w:val="007A7C1A"/>
    <w:rsid w:val="007B0A12"/>
    <w:rsid w:val="007B0FFC"/>
    <w:rsid w:val="007B77B9"/>
    <w:rsid w:val="007C0B9A"/>
    <w:rsid w:val="007C217E"/>
    <w:rsid w:val="007C7C69"/>
    <w:rsid w:val="007D5C0A"/>
    <w:rsid w:val="007D6F06"/>
    <w:rsid w:val="007E1C13"/>
    <w:rsid w:val="007E2C96"/>
    <w:rsid w:val="007F3F65"/>
    <w:rsid w:val="007F7F54"/>
    <w:rsid w:val="00811541"/>
    <w:rsid w:val="00815566"/>
    <w:rsid w:val="008302A2"/>
    <w:rsid w:val="0083401B"/>
    <w:rsid w:val="00834DE7"/>
    <w:rsid w:val="00834F07"/>
    <w:rsid w:val="0083523B"/>
    <w:rsid w:val="0083689E"/>
    <w:rsid w:val="00841BE8"/>
    <w:rsid w:val="00843FE9"/>
    <w:rsid w:val="00846995"/>
    <w:rsid w:val="00847D85"/>
    <w:rsid w:val="00852208"/>
    <w:rsid w:val="00854EA0"/>
    <w:rsid w:val="0085586E"/>
    <w:rsid w:val="0086087F"/>
    <w:rsid w:val="008739DF"/>
    <w:rsid w:val="008847A2"/>
    <w:rsid w:val="00887A1B"/>
    <w:rsid w:val="0089228F"/>
    <w:rsid w:val="008A0B64"/>
    <w:rsid w:val="008A3AF2"/>
    <w:rsid w:val="008A42AF"/>
    <w:rsid w:val="008B1B81"/>
    <w:rsid w:val="008B2167"/>
    <w:rsid w:val="008B23D4"/>
    <w:rsid w:val="008B38BA"/>
    <w:rsid w:val="008B7247"/>
    <w:rsid w:val="008C5291"/>
    <w:rsid w:val="008C6264"/>
    <w:rsid w:val="008C62D9"/>
    <w:rsid w:val="008D1E1F"/>
    <w:rsid w:val="008D245B"/>
    <w:rsid w:val="008E1674"/>
    <w:rsid w:val="008E1713"/>
    <w:rsid w:val="008E31D2"/>
    <w:rsid w:val="008E7AA2"/>
    <w:rsid w:val="008F0D8E"/>
    <w:rsid w:val="008F1EA7"/>
    <w:rsid w:val="008F5556"/>
    <w:rsid w:val="008F6E09"/>
    <w:rsid w:val="008F77A7"/>
    <w:rsid w:val="008F78F4"/>
    <w:rsid w:val="0091488F"/>
    <w:rsid w:val="009334F6"/>
    <w:rsid w:val="00940959"/>
    <w:rsid w:val="009409F7"/>
    <w:rsid w:val="00944B89"/>
    <w:rsid w:val="0096027F"/>
    <w:rsid w:val="00962B3F"/>
    <w:rsid w:val="00963520"/>
    <w:rsid w:val="00973F8C"/>
    <w:rsid w:val="0097401A"/>
    <w:rsid w:val="00977B9E"/>
    <w:rsid w:val="009966FA"/>
    <w:rsid w:val="009A6BB8"/>
    <w:rsid w:val="009A6EB9"/>
    <w:rsid w:val="009A7C35"/>
    <w:rsid w:val="009A7E9E"/>
    <w:rsid w:val="009B2E48"/>
    <w:rsid w:val="009C60EA"/>
    <w:rsid w:val="009D3405"/>
    <w:rsid w:val="009E20D1"/>
    <w:rsid w:val="009E70EF"/>
    <w:rsid w:val="009F0F87"/>
    <w:rsid w:val="009F4079"/>
    <w:rsid w:val="00A00326"/>
    <w:rsid w:val="00A00A8E"/>
    <w:rsid w:val="00A04388"/>
    <w:rsid w:val="00A20946"/>
    <w:rsid w:val="00A2540F"/>
    <w:rsid w:val="00A3059E"/>
    <w:rsid w:val="00A3404B"/>
    <w:rsid w:val="00A37001"/>
    <w:rsid w:val="00A37C74"/>
    <w:rsid w:val="00A41E84"/>
    <w:rsid w:val="00A47015"/>
    <w:rsid w:val="00A57560"/>
    <w:rsid w:val="00A60318"/>
    <w:rsid w:val="00A60392"/>
    <w:rsid w:val="00A63EBD"/>
    <w:rsid w:val="00A677A0"/>
    <w:rsid w:val="00A73440"/>
    <w:rsid w:val="00A7428A"/>
    <w:rsid w:val="00A757B8"/>
    <w:rsid w:val="00A77406"/>
    <w:rsid w:val="00A808F6"/>
    <w:rsid w:val="00A81AA1"/>
    <w:rsid w:val="00A81EFF"/>
    <w:rsid w:val="00A838B7"/>
    <w:rsid w:val="00A85E54"/>
    <w:rsid w:val="00A93AEC"/>
    <w:rsid w:val="00A942ED"/>
    <w:rsid w:val="00A9431A"/>
    <w:rsid w:val="00AA0A42"/>
    <w:rsid w:val="00AA13EF"/>
    <w:rsid w:val="00AA4F25"/>
    <w:rsid w:val="00AA7952"/>
    <w:rsid w:val="00AB6372"/>
    <w:rsid w:val="00AC2A5F"/>
    <w:rsid w:val="00AC4B8F"/>
    <w:rsid w:val="00AD1DBA"/>
    <w:rsid w:val="00AD2FE3"/>
    <w:rsid w:val="00AD5F57"/>
    <w:rsid w:val="00AD6A39"/>
    <w:rsid w:val="00AE3947"/>
    <w:rsid w:val="00AE7A97"/>
    <w:rsid w:val="00AE7C06"/>
    <w:rsid w:val="00AF00FB"/>
    <w:rsid w:val="00B00FDB"/>
    <w:rsid w:val="00B20FBD"/>
    <w:rsid w:val="00B334D3"/>
    <w:rsid w:val="00B34FDB"/>
    <w:rsid w:val="00B368D9"/>
    <w:rsid w:val="00B41291"/>
    <w:rsid w:val="00B421E3"/>
    <w:rsid w:val="00B42F5C"/>
    <w:rsid w:val="00B45438"/>
    <w:rsid w:val="00B45AA1"/>
    <w:rsid w:val="00B52C5F"/>
    <w:rsid w:val="00B540ED"/>
    <w:rsid w:val="00B5516A"/>
    <w:rsid w:val="00B62C30"/>
    <w:rsid w:val="00B63298"/>
    <w:rsid w:val="00B657D7"/>
    <w:rsid w:val="00B72F25"/>
    <w:rsid w:val="00B827B5"/>
    <w:rsid w:val="00B8400F"/>
    <w:rsid w:val="00B85DCB"/>
    <w:rsid w:val="00B977A0"/>
    <w:rsid w:val="00BA1599"/>
    <w:rsid w:val="00BA2CDD"/>
    <w:rsid w:val="00BA3D9B"/>
    <w:rsid w:val="00BA76BC"/>
    <w:rsid w:val="00BB73A0"/>
    <w:rsid w:val="00BB7484"/>
    <w:rsid w:val="00BD4161"/>
    <w:rsid w:val="00BE484F"/>
    <w:rsid w:val="00BF7E13"/>
    <w:rsid w:val="00C04B3F"/>
    <w:rsid w:val="00C073DB"/>
    <w:rsid w:val="00C13452"/>
    <w:rsid w:val="00C13965"/>
    <w:rsid w:val="00C14FDB"/>
    <w:rsid w:val="00C150B3"/>
    <w:rsid w:val="00C1560A"/>
    <w:rsid w:val="00C16DB9"/>
    <w:rsid w:val="00C2263E"/>
    <w:rsid w:val="00C325A2"/>
    <w:rsid w:val="00C326A6"/>
    <w:rsid w:val="00C431B2"/>
    <w:rsid w:val="00C43515"/>
    <w:rsid w:val="00C50B3C"/>
    <w:rsid w:val="00C516CE"/>
    <w:rsid w:val="00C533F4"/>
    <w:rsid w:val="00C536DF"/>
    <w:rsid w:val="00C55346"/>
    <w:rsid w:val="00C61496"/>
    <w:rsid w:val="00C76E90"/>
    <w:rsid w:val="00C87B22"/>
    <w:rsid w:val="00C93774"/>
    <w:rsid w:val="00CA028D"/>
    <w:rsid w:val="00CA11AB"/>
    <w:rsid w:val="00CB4D3D"/>
    <w:rsid w:val="00CC758A"/>
    <w:rsid w:val="00CD4A0C"/>
    <w:rsid w:val="00CD4A9A"/>
    <w:rsid w:val="00CD6707"/>
    <w:rsid w:val="00CE02E7"/>
    <w:rsid w:val="00CE1E70"/>
    <w:rsid w:val="00CE28B2"/>
    <w:rsid w:val="00CE3E00"/>
    <w:rsid w:val="00CE4E11"/>
    <w:rsid w:val="00CE7F2E"/>
    <w:rsid w:val="00CF2225"/>
    <w:rsid w:val="00CF511A"/>
    <w:rsid w:val="00CF67BE"/>
    <w:rsid w:val="00CF7534"/>
    <w:rsid w:val="00D02349"/>
    <w:rsid w:val="00D03119"/>
    <w:rsid w:val="00D03A97"/>
    <w:rsid w:val="00D04257"/>
    <w:rsid w:val="00D04820"/>
    <w:rsid w:val="00D11960"/>
    <w:rsid w:val="00D14923"/>
    <w:rsid w:val="00D20006"/>
    <w:rsid w:val="00D20F7A"/>
    <w:rsid w:val="00D23CBA"/>
    <w:rsid w:val="00D32DB3"/>
    <w:rsid w:val="00D338CE"/>
    <w:rsid w:val="00D350E3"/>
    <w:rsid w:val="00D367AB"/>
    <w:rsid w:val="00D40CBB"/>
    <w:rsid w:val="00D516DD"/>
    <w:rsid w:val="00D62793"/>
    <w:rsid w:val="00D63209"/>
    <w:rsid w:val="00D650BD"/>
    <w:rsid w:val="00D701A0"/>
    <w:rsid w:val="00D83B62"/>
    <w:rsid w:val="00D855C1"/>
    <w:rsid w:val="00D90A65"/>
    <w:rsid w:val="00DA02A8"/>
    <w:rsid w:val="00DA110D"/>
    <w:rsid w:val="00DA219D"/>
    <w:rsid w:val="00DB3BC8"/>
    <w:rsid w:val="00DB3CF0"/>
    <w:rsid w:val="00DC085D"/>
    <w:rsid w:val="00DC0996"/>
    <w:rsid w:val="00DC0F14"/>
    <w:rsid w:val="00DC32CC"/>
    <w:rsid w:val="00DC509D"/>
    <w:rsid w:val="00DD1935"/>
    <w:rsid w:val="00DD4245"/>
    <w:rsid w:val="00DD44DB"/>
    <w:rsid w:val="00DD48EB"/>
    <w:rsid w:val="00DD4974"/>
    <w:rsid w:val="00DD7460"/>
    <w:rsid w:val="00DD7E39"/>
    <w:rsid w:val="00DE3421"/>
    <w:rsid w:val="00DE4E89"/>
    <w:rsid w:val="00DE5946"/>
    <w:rsid w:val="00DE63BC"/>
    <w:rsid w:val="00DF2111"/>
    <w:rsid w:val="00DF49ED"/>
    <w:rsid w:val="00DF6135"/>
    <w:rsid w:val="00DF71DB"/>
    <w:rsid w:val="00DF762C"/>
    <w:rsid w:val="00E02A98"/>
    <w:rsid w:val="00E0407B"/>
    <w:rsid w:val="00E13481"/>
    <w:rsid w:val="00E13BDA"/>
    <w:rsid w:val="00E14337"/>
    <w:rsid w:val="00E155F4"/>
    <w:rsid w:val="00E220C0"/>
    <w:rsid w:val="00E25932"/>
    <w:rsid w:val="00E30E59"/>
    <w:rsid w:val="00E31041"/>
    <w:rsid w:val="00E32104"/>
    <w:rsid w:val="00E45CC6"/>
    <w:rsid w:val="00E45EB0"/>
    <w:rsid w:val="00E57CED"/>
    <w:rsid w:val="00E62390"/>
    <w:rsid w:val="00E6268C"/>
    <w:rsid w:val="00E63D88"/>
    <w:rsid w:val="00E64309"/>
    <w:rsid w:val="00E769C4"/>
    <w:rsid w:val="00E83054"/>
    <w:rsid w:val="00E9086F"/>
    <w:rsid w:val="00E9198F"/>
    <w:rsid w:val="00E92A9B"/>
    <w:rsid w:val="00E976D8"/>
    <w:rsid w:val="00EA148A"/>
    <w:rsid w:val="00EA172F"/>
    <w:rsid w:val="00EA1984"/>
    <w:rsid w:val="00EA22D2"/>
    <w:rsid w:val="00EA479A"/>
    <w:rsid w:val="00EA5015"/>
    <w:rsid w:val="00EB13DC"/>
    <w:rsid w:val="00EB76E9"/>
    <w:rsid w:val="00EB78BF"/>
    <w:rsid w:val="00EC0D71"/>
    <w:rsid w:val="00EC1E57"/>
    <w:rsid w:val="00EC61BE"/>
    <w:rsid w:val="00EC76D4"/>
    <w:rsid w:val="00ED1027"/>
    <w:rsid w:val="00ED78C7"/>
    <w:rsid w:val="00EE478D"/>
    <w:rsid w:val="00EE4827"/>
    <w:rsid w:val="00EE7996"/>
    <w:rsid w:val="00EF4B30"/>
    <w:rsid w:val="00F0577C"/>
    <w:rsid w:val="00F0587F"/>
    <w:rsid w:val="00F154BA"/>
    <w:rsid w:val="00F21365"/>
    <w:rsid w:val="00F2139C"/>
    <w:rsid w:val="00F24DDE"/>
    <w:rsid w:val="00F2799B"/>
    <w:rsid w:val="00F302D9"/>
    <w:rsid w:val="00F37D49"/>
    <w:rsid w:val="00F4190F"/>
    <w:rsid w:val="00F47068"/>
    <w:rsid w:val="00F47CAB"/>
    <w:rsid w:val="00F51EB4"/>
    <w:rsid w:val="00F549F0"/>
    <w:rsid w:val="00F67C37"/>
    <w:rsid w:val="00F67C8B"/>
    <w:rsid w:val="00F804D6"/>
    <w:rsid w:val="00F87832"/>
    <w:rsid w:val="00F90C12"/>
    <w:rsid w:val="00F924C5"/>
    <w:rsid w:val="00F9443A"/>
    <w:rsid w:val="00FA3B0E"/>
    <w:rsid w:val="00FA79E1"/>
    <w:rsid w:val="00FB04C4"/>
    <w:rsid w:val="00FB1B57"/>
    <w:rsid w:val="00FB2684"/>
    <w:rsid w:val="00FB6FFD"/>
    <w:rsid w:val="00FD4D0F"/>
    <w:rsid w:val="00FD5DC5"/>
    <w:rsid w:val="00FD6BED"/>
    <w:rsid w:val="00FE304E"/>
    <w:rsid w:val="00FE3FA3"/>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3CC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Reference">
    <w:name w:val="Reference"/>
    <w:basedOn w:val="Normal"/>
    <w:link w:val="ReferenceChar"/>
    <w:qFormat/>
    <w:rsid w:val="003674EA"/>
    <w:pPr>
      <w:numPr>
        <w:numId w:val="27"/>
      </w:numPr>
      <w:overflowPunct w:val="0"/>
      <w:autoSpaceDE w:val="0"/>
      <w:autoSpaceDN w:val="0"/>
      <w:adjustRightInd w:val="0"/>
      <w:spacing w:after="120"/>
      <w:jc w:val="both"/>
      <w:textAlignment w:val="baseline"/>
    </w:pPr>
    <w:rPr>
      <w:rFonts w:ascii="Arial" w:hAnsi="Arial"/>
      <w:szCs w:val="20"/>
      <w:lang w:val="en-GB" w:eastAsia="zh-CN"/>
    </w:rPr>
  </w:style>
  <w:style w:type="character" w:styleId="Hyperlink">
    <w:name w:val="Hyperlink"/>
    <w:uiPriority w:val="99"/>
    <w:rsid w:val="003674EA"/>
    <w:rPr>
      <w:color w:val="0000FF"/>
      <w:u w:val="single"/>
      <w:lang w:val="en-GB"/>
    </w:rPr>
  </w:style>
  <w:style w:type="character" w:customStyle="1" w:styleId="ListParagraphChar">
    <w:name w:val="List Paragraph Char"/>
    <w:aliases w:val="- Bullets Char,목록 단락 Char"/>
    <w:link w:val="ListParagraph"/>
    <w:uiPriority w:val="34"/>
    <w:qFormat/>
    <w:rsid w:val="005D61B6"/>
    <w:rPr>
      <w:rFonts w:ascii="Times New Roman" w:eastAsia="Times New Roman" w:hAnsi="Times New Roman" w:cs="Times New Roman"/>
      <w:sz w:val="20"/>
      <w:szCs w:val="24"/>
      <w:lang w:val="en-US"/>
    </w:rPr>
  </w:style>
  <w:style w:type="paragraph" w:customStyle="1" w:styleId="Proposal">
    <w:name w:val="Proposal"/>
    <w:basedOn w:val="Normal"/>
    <w:rsid w:val="008B2167"/>
    <w:pPr>
      <w:numPr>
        <w:numId w:val="3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TOC1">
    <w:name w:val="toc 1"/>
    <w:aliases w:val="Observation TOC2"/>
    <w:uiPriority w:val="39"/>
    <w:rsid w:val="00574D0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character" w:customStyle="1" w:styleId="ReferenceChar">
    <w:name w:val="Reference Char"/>
    <w:link w:val="Reference"/>
    <w:rsid w:val="00ED1027"/>
    <w:rPr>
      <w:rFonts w:ascii="Arial" w:eastAsia="Times New Roman" w:hAnsi="Arial" w:cs="Times New Roman"/>
      <w:sz w:val="20"/>
      <w:szCs w:val="20"/>
      <w:lang w:val="en-GB" w:eastAsia="zh-CN"/>
    </w:rPr>
  </w:style>
  <w:style w:type="paragraph" w:styleId="Title">
    <w:name w:val="Title"/>
    <w:next w:val="BodyText"/>
    <w:link w:val="TitleChar"/>
    <w:qFormat/>
    <w:rsid w:val="0078578D"/>
    <w:pPr>
      <w:spacing w:before="600" w:after="0" w:line="240" w:lineRule="auto"/>
    </w:pPr>
    <w:rPr>
      <w:rFonts w:ascii="Arial" w:eastAsia="Times New Roman" w:hAnsi="Arial" w:cs="Times New Roman"/>
      <w:noProof/>
      <w:sz w:val="24"/>
      <w:szCs w:val="20"/>
      <w:lang w:val="en-US"/>
    </w:rPr>
  </w:style>
  <w:style w:type="character" w:customStyle="1" w:styleId="TitleChar">
    <w:name w:val="Title Char"/>
    <w:basedOn w:val="DefaultParagraphFont"/>
    <w:link w:val="Title"/>
    <w:rsid w:val="0078578D"/>
    <w:rPr>
      <w:rFonts w:ascii="Arial" w:eastAsia="Times New Roman" w:hAnsi="Arial" w:cs="Times New Roman"/>
      <w:noProof/>
      <w:sz w:val="24"/>
      <w:szCs w:val="20"/>
      <w:lang w:val="en-US"/>
    </w:rPr>
  </w:style>
  <w:style w:type="paragraph" w:customStyle="1" w:styleId="Paragraph">
    <w:name w:val="Paragraph"/>
    <w:basedOn w:val="Normal"/>
    <w:link w:val="ParagraphChar"/>
    <w:qFormat/>
    <w:rsid w:val="00A00A8E"/>
    <w:pPr>
      <w:spacing w:before="220"/>
    </w:pPr>
    <w:rPr>
      <w:rFonts w:eastAsia="SimSun"/>
      <w:sz w:val="22"/>
      <w:szCs w:val="20"/>
      <w:lang w:val="en-GB"/>
    </w:rPr>
  </w:style>
  <w:style w:type="character" w:customStyle="1" w:styleId="ParagraphChar">
    <w:name w:val="Paragraph Char"/>
    <w:link w:val="Paragraph"/>
    <w:locked/>
    <w:rsid w:val="00A00A8E"/>
    <w:rPr>
      <w:rFonts w:ascii="Times New Roman" w:eastAsia="SimSun" w:hAnsi="Times New Roman" w:cs="Times New Roman"/>
      <w:szCs w:val="20"/>
      <w:lang w:val="en-GB"/>
    </w:rPr>
  </w:style>
  <w:style w:type="paragraph" w:customStyle="1" w:styleId="m4323554185251877876msobodytext">
    <w:name w:val="m_4323554185251877876msobodytext"/>
    <w:basedOn w:val="Normal"/>
    <w:rsid w:val="00224758"/>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798417">
      <w:bodyDiv w:val="1"/>
      <w:marLeft w:val="0"/>
      <w:marRight w:val="0"/>
      <w:marTop w:val="0"/>
      <w:marBottom w:val="0"/>
      <w:divBdr>
        <w:top w:val="none" w:sz="0" w:space="0" w:color="auto"/>
        <w:left w:val="none" w:sz="0" w:space="0" w:color="auto"/>
        <w:bottom w:val="none" w:sz="0" w:space="0" w:color="auto"/>
        <w:right w:val="none" w:sz="0" w:space="0" w:color="auto"/>
      </w:divBdr>
    </w:div>
    <w:div w:id="1441610300">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7AFBD-C26C-436F-977A-C162E35CD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4435</Words>
  <Characters>25282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2017-11-18T06:57:00Z</dcterms:created>
  <dcterms:modified xsi:type="dcterms:W3CDTF">2017-11-18T06:58:00Z</dcterms:modified>
</cp:coreProperties>
</file>