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12A5B" w14:textId="1190C7F7"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 xml:space="preserve">SG-RAN </w:t>
      </w:r>
      <w:r w:rsidRPr="008C1FE3">
        <w:rPr>
          <w:noProof w:val="0"/>
          <w:sz w:val="24"/>
          <w:lang w:val="en-GB"/>
        </w:rPr>
        <w:t>WG1</w:t>
      </w:r>
      <w:r w:rsidR="00C638E9">
        <w:rPr>
          <w:noProof w:val="0"/>
          <w:sz w:val="24"/>
          <w:lang w:val="en-GB"/>
        </w:rPr>
        <w:t xml:space="preserve"> </w:t>
      </w:r>
      <w:r w:rsidR="007A5B85">
        <w:rPr>
          <w:noProof w:val="0"/>
          <w:sz w:val="24"/>
          <w:lang w:val="en-GB"/>
        </w:rPr>
        <w:t>NR</w:t>
      </w:r>
      <w:r w:rsidR="00D2771C">
        <w:rPr>
          <w:noProof w:val="0"/>
          <w:sz w:val="24"/>
          <w:lang w:val="en-GB"/>
        </w:rPr>
        <w:t>#</w:t>
      </w:r>
      <w:r w:rsidR="004721B6">
        <w:rPr>
          <w:noProof w:val="0"/>
          <w:sz w:val="24"/>
          <w:lang w:val="en-GB"/>
        </w:rPr>
        <w:t>91</w:t>
      </w:r>
      <w:r w:rsidRPr="008C1FE3">
        <w:rPr>
          <w:bCs/>
          <w:noProof w:val="0"/>
          <w:sz w:val="24"/>
          <w:lang w:val="en-GB"/>
        </w:rPr>
        <w:tab/>
      </w:r>
      <w:r w:rsidR="00B73C41" w:rsidRPr="00D419A9">
        <w:rPr>
          <w:bCs/>
          <w:noProof w:val="0"/>
          <w:sz w:val="24"/>
          <w:lang w:val="en-GB" w:eastAsia="ja-JP"/>
        </w:rPr>
        <w:t>R1-17</w:t>
      </w:r>
      <w:r w:rsidR="00D419A9" w:rsidRPr="00D419A9">
        <w:rPr>
          <w:bCs/>
          <w:noProof w:val="0"/>
          <w:sz w:val="24"/>
          <w:lang w:val="en-GB" w:eastAsia="ja-JP"/>
        </w:rPr>
        <w:t>20513</w:t>
      </w:r>
    </w:p>
    <w:p w14:paraId="4962A6D8" w14:textId="19D80C9B" w:rsidR="00787640" w:rsidRPr="00461210" w:rsidRDefault="004721B6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Reno</w:t>
      </w:r>
      <w:r w:rsidR="00C638E9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Nevada</w:t>
      </w:r>
      <w:r w:rsidR="00C638E9">
        <w:rPr>
          <w:noProof w:val="0"/>
          <w:sz w:val="24"/>
          <w:lang w:val="en-GB"/>
        </w:rPr>
        <w:t xml:space="preserve">, </w:t>
      </w:r>
      <w:bookmarkStart w:id="3" w:name="_Hlk492452772"/>
      <w:r>
        <w:rPr>
          <w:noProof w:val="0"/>
          <w:sz w:val="24"/>
          <w:lang w:val="en-GB"/>
        </w:rPr>
        <w:t>27</w:t>
      </w:r>
      <w:r w:rsidR="007A5B85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Nov – </w:t>
      </w:r>
      <w:r w:rsidR="00183A08">
        <w:rPr>
          <w:noProof w:val="0"/>
          <w:sz w:val="24"/>
          <w:lang w:val="en-GB"/>
        </w:rPr>
        <w:t>1</w:t>
      </w:r>
      <w:r>
        <w:rPr>
          <w:noProof w:val="0"/>
          <w:sz w:val="24"/>
          <w:vertAlign w:val="superscript"/>
          <w:lang w:val="en-GB"/>
        </w:rPr>
        <w:t>st</w:t>
      </w:r>
      <w:r w:rsidR="00C638E9" w:rsidRPr="007A33FC">
        <w:rPr>
          <w:noProof w:val="0"/>
          <w:sz w:val="24"/>
          <w:lang w:val="en-GB"/>
        </w:rPr>
        <w:t xml:space="preserve"> </w:t>
      </w:r>
      <w:r>
        <w:rPr>
          <w:noProof w:val="0"/>
          <w:sz w:val="24"/>
          <w:lang w:val="en-GB"/>
        </w:rPr>
        <w:t>Dec</w:t>
      </w:r>
      <w:r w:rsidR="00C638E9" w:rsidRPr="007A33FC">
        <w:rPr>
          <w:bCs/>
          <w:sz w:val="24"/>
        </w:rPr>
        <w:t xml:space="preserve"> 2017</w:t>
      </w:r>
      <w:bookmarkEnd w:id="3"/>
      <w:r w:rsidR="007A33FC">
        <w:rPr>
          <w:bCs/>
          <w:sz w:val="24"/>
        </w:rPr>
        <w:tab/>
      </w:r>
    </w:p>
    <w:bookmarkEnd w:id="0"/>
    <w:bookmarkEnd w:id="1"/>
    <w:p w14:paraId="68A798BD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009B7690" w14:textId="77777777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183A08">
        <w:rPr>
          <w:rFonts w:cs="Arial"/>
          <w:b/>
          <w:bCs/>
          <w:sz w:val="24"/>
        </w:rPr>
        <w:t>7.3.5</w:t>
      </w:r>
    </w:p>
    <w:p w14:paraId="67201501" w14:textId="77777777" w:rsidR="00787640" w:rsidRPr="0049454E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9454E">
        <w:rPr>
          <w:rFonts w:ascii="Arial" w:hAnsi="Arial" w:cs="Arial"/>
          <w:b/>
          <w:bCs/>
          <w:sz w:val="24"/>
        </w:rPr>
        <w:t>Source:</w:t>
      </w:r>
      <w:r w:rsidRPr="0049454E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49454E">
        <w:rPr>
          <w:rFonts w:ascii="Arial" w:hAnsi="Arial" w:cs="Arial"/>
          <w:b/>
          <w:bCs/>
          <w:sz w:val="24"/>
        </w:rPr>
        <w:t>Nokia</w:t>
      </w:r>
      <w:bookmarkEnd w:id="4"/>
      <w:bookmarkEnd w:id="5"/>
      <w:r w:rsidR="00F80DB5" w:rsidRPr="0049454E">
        <w:rPr>
          <w:rFonts w:ascii="Arial" w:hAnsi="Arial" w:cs="Arial"/>
          <w:b/>
          <w:bCs/>
          <w:sz w:val="24"/>
        </w:rPr>
        <w:t xml:space="preserve">, </w:t>
      </w:r>
      <w:r w:rsidR="00D2771C" w:rsidRPr="0049454E">
        <w:rPr>
          <w:rFonts w:ascii="Arial" w:hAnsi="Arial" w:cs="Arial"/>
          <w:b/>
          <w:bCs/>
          <w:sz w:val="24"/>
        </w:rPr>
        <w:t>Nokia Shanghai Bell</w:t>
      </w:r>
    </w:p>
    <w:p w14:paraId="54D2A506" w14:textId="41D764FB" w:rsidR="00787640" w:rsidRPr="0049454E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49454E">
        <w:rPr>
          <w:rFonts w:ascii="Arial" w:hAnsi="Arial" w:cs="Arial"/>
          <w:b/>
          <w:bCs/>
          <w:sz w:val="24"/>
        </w:rPr>
        <w:t>Title:</w:t>
      </w:r>
      <w:r w:rsidRPr="0049454E">
        <w:rPr>
          <w:rFonts w:ascii="Arial" w:hAnsi="Arial" w:cs="Arial"/>
          <w:b/>
          <w:bCs/>
          <w:sz w:val="24"/>
        </w:rPr>
        <w:tab/>
      </w:r>
      <w:r w:rsidR="0049454E">
        <w:rPr>
          <w:rFonts w:ascii="Arial" w:hAnsi="Arial" w:cs="Arial"/>
          <w:b/>
          <w:bCs/>
          <w:sz w:val="24"/>
        </w:rPr>
        <w:t>On r</w:t>
      </w:r>
      <w:r w:rsidR="00183A08" w:rsidRPr="0049454E">
        <w:rPr>
          <w:rFonts w:ascii="Arial" w:hAnsi="Arial" w:cs="Arial"/>
          <w:b/>
          <w:bCs/>
          <w:sz w:val="24"/>
        </w:rPr>
        <w:t>ate-matching</w:t>
      </w:r>
      <w:r w:rsidR="00C638E9" w:rsidRPr="0049454E">
        <w:rPr>
          <w:rFonts w:ascii="Arial" w:hAnsi="Arial" w:cs="Arial"/>
          <w:b/>
          <w:bCs/>
          <w:sz w:val="24"/>
        </w:rPr>
        <w:t xml:space="preserve"> </w:t>
      </w:r>
      <w:r w:rsidR="00EC350C" w:rsidRPr="0049454E">
        <w:rPr>
          <w:rFonts w:ascii="Arial" w:hAnsi="Arial" w:cs="Arial"/>
          <w:b/>
          <w:bCs/>
          <w:sz w:val="24"/>
        </w:rPr>
        <w:t>in NR</w:t>
      </w:r>
    </w:p>
    <w:p w14:paraId="3011BE6F" w14:textId="77777777" w:rsidR="0034111C" w:rsidRPr="0049454E" w:rsidRDefault="00787640" w:rsidP="00787640">
      <w:pPr>
        <w:rPr>
          <w:rFonts w:ascii="Arial" w:hAnsi="Arial" w:cs="Arial"/>
          <w:b/>
          <w:bCs/>
          <w:sz w:val="24"/>
        </w:rPr>
      </w:pPr>
      <w:r w:rsidRPr="0049454E">
        <w:rPr>
          <w:rFonts w:ascii="Arial" w:hAnsi="Arial" w:cs="Arial"/>
          <w:b/>
          <w:bCs/>
          <w:sz w:val="24"/>
        </w:rPr>
        <w:t>Document for:</w:t>
      </w:r>
      <w:r w:rsidRPr="0049454E">
        <w:rPr>
          <w:rFonts w:ascii="Arial" w:hAnsi="Arial" w:cs="Arial"/>
          <w:b/>
          <w:bCs/>
          <w:sz w:val="24"/>
        </w:rPr>
        <w:tab/>
      </w:r>
      <w:r w:rsidRPr="0049454E">
        <w:rPr>
          <w:rFonts w:ascii="Arial" w:hAnsi="Arial" w:cs="Arial"/>
          <w:b/>
          <w:bCs/>
          <w:sz w:val="24"/>
        </w:rPr>
        <w:tab/>
        <w:t>Discussion and Decision</w:t>
      </w:r>
    </w:p>
    <w:p w14:paraId="33C36757" w14:textId="77777777" w:rsidR="0034111C" w:rsidRPr="00F246E8" w:rsidRDefault="0034111C">
      <w:pPr>
        <w:pStyle w:val="Heading1"/>
        <w:rPr>
          <w:lang w:val="en-US"/>
        </w:rPr>
      </w:pPr>
      <w:r w:rsidRPr="00F246E8">
        <w:rPr>
          <w:lang w:val="en-US"/>
        </w:rPr>
        <w:t>1</w:t>
      </w:r>
      <w:r w:rsidRPr="00F246E8">
        <w:rPr>
          <w:lang w:val="en-US"/>
        </w:rPr>
        <w:tab/>
      </w:r>
      <w:r w:rsidR="00EE7FA7" w:rsidRPr="00F246E8">
        <w:rPr>
          <w:lang w:val="en-US"/>
        </w:rPr>
        <w:t>Introduction</w:t>
      </w:r>
    </w:p>
    <w:p w14:paraId="6A60453A" w14:textId="142E580B" w:rsidR="000756FD" w:rsidRPr="0049454E" w:rsidRDefault="00910E35" w:rsidP="000756FD">
      <w:pPr>
        <w:spacing w:after="120"/>
        <w:jc w:val="both"/>
        <w:rPr>
          <w:rFonts w:ascii="Times New Roman" w:hAnsi="Times New Roman"/>
          <w:bCs/>
          <w:sz w:val="20"/>
          <w:szCs w:val="20"/>
        </w:rPr>
      </w:pPr>
      <w:bookmarkStart w:id="6" w:name="OLE_LINK13"/>
      <w:bookmarkStart w:id="7" w:name="OLE_LINK14"/>
      <w:r w:rsidRPr="0049454E">
        <w:rPr>
          <w:rFonts w:ascii="Times New Roman" w:hAnsi="Times New Roman"/>
          <w:bCs/>
          <w:sz w:val="20"/>
          <w:szCs w:val="20"/>
        </w:rPr>
        <w:t>The following agreements in NR are relevant to</w:t>
      </w:r>
      <w:r w:rsidR="009A21C8">
        <w:rPr>
          <w:rFonts w:ascii="Times New Roman" w:hAnsi="Times New Roman"/>
          <w:bCs/>
          <w:sz w:val="20"/>
          <w:szCs w:val="20"/>
        </w:rPr>
        <w:t xml:space="preserve"> RB-symbol level</w:t>
      </w:r>
      <w:r w:rsidRPr="0049454E">
        <w:rPr>
          <w:rFonts w:ascii="Times New Roman" w:hAnsi="Times New Roman"/>
          <w:bCs/>
          <w:sz w:val="20"/>
          <w:szCs w:val="20"/>
        </w:rPr>
        <w:t xml:space="preserve"> rate-matching:</w:t>
      </w:r>
    </w:p>
    <w:p w14:paraId="636C13CD" w14:textId="77777777" w:rsidR="00DC67D6" w:rsidRPr="004D6602" w:rsidRDefault="00DC67D6" w:rsidP="00DC67D6">
      <w:pPr>
        <w:rPr>
          <w:rFonts w:ascii="Times New Roman" w:hAnsi="Times New Roman" w:cs="Times New Roman"/>
          <w:b/>
          <w:i/>
          <w:sz w:val="20"/>
          <w:szCs w:val="20"/>
          <w:highlight w:val="green"/>
        </w:rPr>
      </w:pPr>
      <w:r w:rsidRPr="004D6602">
        <w:rPr>
          <w:rFonts w:ascii="Times New Roman" w:hAnsi="Times New Roman" w:cs="Times New Roman"/>
          <w:b/>
          <w:i/>
          <w:sz w:val="20"/>
          <w:szCs w:val="20"/>
          <w:highlight w:val="green"/>
        </w:rPr>
        <w:t>Agreements:</w:t>
      </w:r>
    </w:p>
    <w:p w14:paraId="444084A0" w14:textId="77777777" w:rsidR="00DC67D6" w:rsidRPr="009A21C8" w:rsidRDefault="00DC67D6" w:rsidP="00BE63E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On a RE level, NR-PDSCH of SCS 15kHz can be rate-matched around the following resources:</w:t>
      </w:r>
    </w:p>
    <w:p w14:paraId="7A2CD034" w14:textId="77777777" w:rsidR="00DC67D6" w:rsidRPr="009A21C8" w:rsidRDefault="00DC67D6" w:rsidP="00BE63E7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LTE CRS</w:t>
      </w:r>
    </w:p>
    <w:p w14:paraId="243C522E" w14:textId="77777777" w:rsidR="00DC67D6" w:rsidRPr="009A21C8" w:rsidRDefault="00DC67D6" w:rsidP="00BE63E7">
      <w:pPr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Rate-matching resource can be semi-statically configured (using LTE v_shift and up to 4 CRS antenna port(s)) for a NR UE</w:t>
      </w:r>
    </w:p>
    <w:p w14:paraId="392968C8" w14:textId="77777777" w:rsidR="00DC67D6" w:rsidRPr="009A21C8" w:rsidRDefault="00DC67D6" w:rsidP="00BE63E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A UE is not expected to handle the case where NR-PDSCH DMRS REs are over-lapping, even partially, with any RE(s) indicated by the rate-matching configuration.</w:t>
      </w:r>
    </w:p>
    <w:p w14:paraId="5ED47AF0" w14:textId="77777777" w:rsidR="00DC67D6" w:rsidRPr="004D6602" w:rsidRDefault="00DC67D6" w:rsidP="00DC67D6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4D6602">
        <w:rPr>
          <w:rFonts w:ascii="Times New Roman" w:hAnsi="Times New Roman" w:cs="Times New Roman"/>
          <w:b/>
          <w:i/>
          <w:sz w:val="20"/>
          <w:szCs w:val="20"/>
          <w:highlight w:val="green"/>
        </w:rPr>
        <w:t>Agreements</w:t>
      </w:r>
      <w:r w:rsidRPr="004D6602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14:paraId="187D3862" w14:textId="77777777" w:rsidR="00DC67D6" w:rsidRPr="009A21C8" w:rsidRDefault="00DC67D6" w:rsidP="00BE63E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 xml:space="preserve">On the RB-symbol level, UE can be configured with one or multiple DL resource set(s), each resource set configuration includes a first bitmap of RB granularity and a second bitmap of OFDM symbols within a slot for which the first bitmap applies (i.e. the intersection of two bitmaps). </w:t>
      </w:r>
    </w:p>
    <w:p w14:paraId="16E8D05C" w14:textId="77777777" w:rsidR="00DC67D6" w:rsidRPr="009A21C8" w:rsidRDefault="00DC67D6" w:rsidP="00BE63E7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These resource set(s) can be identified as resource sets(s) for which the PDSCH is or is not mapped based on the L1 signalling.</w:t>
      </w:r>
    </w:p>
    <w:p w14:paraId="7C8E1B35" w14:textId="77777777" w:rsidR="00DC67D6" w:rsidRPr="009A21C8" w:rsidRDefault="00DC67D6" w:rsidP="00BE63E7">
      <w:pPr>
        <w:numPr>
          <w:ilvl w:val="2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FFS whether or not the presence of the information field to indicate the resource set is RRC configurable – conclude by Friday</w:t>
      </w:r>
    </w:p>
    <w:p w14:paraId="72B6AC86" w14:textId="77777777" w:rsidR="00DC67D6" w:rsidRPr="009A21C8" w:rsidRDefault="00DC67D6" w:rsidP="00BE63E7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FFS whether a resource set is applicable in every slot or not (e.g., via a periodic configuration, etc.)</w:t>
      </w:r>
    </w:p>
    <w:p w14:paraId="65057CA6" w14:textId="77777777" w:rsidR="00DC67D6" w:rsidRPr="009A21C8" w:rsidRDefault="00DC67D6" w:rsidP="00BE63E7">
      <w:pPr>
        <w:numPr>
          <w:ilvl w:val="2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Conclude by Friday whether or not there is RRC impact</w:t>
      </w:r>
    </w:p>
    <w:p w14:paraId="1E8BE2C5" w14:textId="77777777" w:rsidR="00DC67D6" w:rsidRPr="009A21C8" w:rsidRDefault="00DC67D6" w:rsidP="00BE63E7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FFS the case of one DCI scheduling multi-slot transmission</w:t>
      </w:r>
    </w:p>
    <w:p w14:paraId="778759B5" w14:textId="77777777" w:rsidR="00DC67D6" w:rsidRPr="009A21C8" w:rsidRDefault="00DC67D6" w:rsidP="00BE63E7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Note: covers future/backward compatible resource, parts of CORESETs, multiple CORESETs</w:t>
      </w:r>
    </w:p>
    <w:p w14:paraId="1E897329" w14:textId="77777777" w:rsidR="00DC67D6" w:rsidRPr="009A21C8" w:rsidRDefault="00DC67D6" w:rsidP="00BE63E7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FFS L1 signaling is GC PDCCH or scheduling DCI</w:t>
      </w:r>
    </w:p>
    <w:p w14:paraId="1A13AFDB" w14:textId="77777777" w:rsidR="00DC67D6" w:rsidRPr="009A21C8" w:rsidRDefault="00DC67D6" w:rsidP="00BE63E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CORESET(s) configured to a UE for monitoring can be included in resource set(s)</w:t>
      </w:r>
    </w:p>
    <w:p w14:paraId="004E34BC" w14:textId="77777777" w:rsidR="00DC67D6" w:rsidRPr="009A21C8" w:rsidRDefault="00DC67D6" w:rsidP="00BE63E7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If included, the entire COREST is assumed for rate matching when applicable</w:t>
      </w:r>
    </w:p>
    <w:p w14:paraId="5349D169" w14:textId="77777777" w:rsidR="00DC67D6" w:rsidRPr="009A21C8" w:rsidRDefault="00DC67D6" w:rsidP="00BE63E7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These resource set(s) can be identified as resource sets(s) for which the PDSCH is or is not mapped based on the L1 signalling.</w:t>
      </w:r>
    </w:p>
    <w:p w14:paraId="51F37D11" w14:textId="77777777" w:rsidR="00DC67D6" w:rsidRPr="009A21C8" w:rsidRDefault="00DC67D6" w:rsidP="00BE63E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FFS the configuration details of rate matching for semi-static case (w/o L1 signalling)</w:t>
      </w:r>
    </w:p>
    <w:p w14:paraId="2143EC80" w14:textId="77777777" w:rsidR="00DC67D6" w:rsidRPr="004D6602" w:rsidRDefault="00DC67D6" w:rsidP="00DC67D6">
      <w:pPr>
        <w:rPr>
          <w:rFonts w:ascii="Times New Roman" w:hAnsi="Times New Roman" w:cs="Times New Roman"/>
          <w:b/>
          <w:bCs/>
          <w:i/>
          <w:sz w:val="20"/>
          <w:szCs w:val="20"/>
          <w:highlight w:val="green"/>
          <w:lang w:eastAsia="ko-KR"/>
        </w:rPr>
      </w:pPr>
      <w:r w:rsidRPr="004D6602">
        <w:rPr>
          <w:rFonts w:ascii="Times New Roman" w:hAnsi="Times New Roman" w:cs="Times New Roman"/>
          <w:b/>
          <w:bCs/>
          <w:i/>
          <w:sz w:val="20"/>
          <w:szCs w:val="20"/>
          <w:highlight w:val="green"/>
          <w:lang w:eastAsia="ko-KR"/>
        </w:rPr>
        <w:t>Agreements:</w:t>
      </w:r>
    </w:p>
    <w:p w14:paraId="45D49EBA" w14:textId="77777777" w:rsidR="00DC67D6" w:rsidRPr="009A21C8" w:rsidRDefault="00DC67D6" w:rsidP="00DC67D6">
      <w:pPr>
        <w:rPr>
          <w:rFonts w:ascii="Times New Roman" w:hAnsi="Times New Roman" w:cs="Times New Roman"/>
          <w:i/>
          <w:sz w:val="20"/>
          <w:szCs w:val="20"/>
          <w:highlight w:val="darkYellow"/>
        </w:rPr>
      </w:pPr>
      <w:r w:rsidRPr="009A21C8">
        <w:rPr>
          <w:rFonts w:ascii="Times New Roman" w:hAnsi="Times New Roman" w:cs="Times New Roman"/>
          <w:i/>
          <w:sz w:val="20"/>
          <w:szCs w:val="20"/>
          <w:highlight w:val="darkYellow"/>
        </w:rPr>
        <w:t xml:space="preserve">Working assumptions: </w:t>
      </w:r>
    </w:p>
    <w:p w14:paraId="08DA1034" w14:textId="77777777" w:rsidR="00DC67D6" w:rsidRPr="009A21C8" w:rsidRDefault="00DC67D6" w:rsidP="00BE63E7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For NR_PDSCH</w:t>
      </w:r>
    </w:p>
    <w:p w14:paraId="30AC4B12" w14:textId="77777777" w:rsidR="00DC67D6" w:rsidRPr="009A21C8" w:rsidRDefault="00DC67D6" w:rsidP="00BE63E7">
      <w:pPr>
        <w:numPr>
          <w:ilvl w:val="0"/>
          <w:numId w:val="7"/>
        </w:numPr>
        <w:spacing w:after="0" w:line="240" w:lineRule="auto"/>
        <w:ind w:left="144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color w:val="000000"/>
          <w:sz w:val="20"/>
          <w:szCs w:val="20"/>
          <w:lang w:eastAsia="ko-KR"/>
        </w:rPr>
        <w:t xml:space="preserve">On the RB-symbol level, </w:t>
      </w: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NR supports at least UE specific RRC configuration of at least the following parameters for a rate-matching resource set(s)</w:t>
      </w:r>
    </w:p>
    <w:p w14:paraId="5CC8C382" w14:textId="77777777" w:rsidR="00DC67D6" w:rsidRPr="009A21C8" w:rsidRDefault="00DC67D6" w:rsidP="00BE63E7">
      <w:pPr>
        <w:numPr>
          <w:ilvl w:val="1"/>
          <w:numId w:val="7"/>
        </w:numPr>
        <w:spacing w:after="0" w:line="240" w:lineRule="auto"/>
        <w:ind w:left="216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 xml:space="preserve">A UE can be RRC configured with one or multiple pairs of bitmap-1 and bitmap-2, each pair determining a time-frequency resource set, i.e. kronecker(transpose(bitmap-1), bitmap-2)  </w:t>
      </w:r>
    </w:p>
    <w:p w14:paraId="1D01477E" w14:textId="77777777" w:rsidR="00DC67D6" w:rsidRPr="009A21C8" w:rsidRDefault="00DC67D6" w:rsidP="00BE63E7">
      <w:pPr>
        <w:numPr>
          <w:ilvl w:val="2"/>
          <w:numId w:val="7"/>
        </w:numPr>
        <w:spacing w:after="0" w:line="240" w:lineRule="auto"/>
        <w:ind w:left="288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a bitmap-1 of at least RB granularity (up to 275 bits, one bit corresponding to one RB)</w:t>
      </w:r>
    </w:p>
    <w:p w14:paraId="55206A83" w14:textId="77777777" w:rsidR="00DC67D6" w:rsidRPr="009A21C8" w:rsidRDefault="00DC67D6" w:rsidP="00BE63E7">
      <w:pPr>
        <w:numPr>
          <w:ilvl w:val="3"/>
          <w:numId w:val="7"/>
        </w:numPr>
        <w:spacing w:after="0" w:line="240" w:lineRule="auto"/>
        <w:ind w:left="3600"/>
        <w:rPr>
          <w:rFonts w:ascii="Times New Roman" w:hAnsi="Times New Roman" w:cs="Times New Roman"/>
          <w:bCs/>
          <w:i/>
          <w:sz w:val="20"/>
          <w:szCs w:val="20"/>
          <w:highlight w:val="yellow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highlight w:val="yellow"/>
          <w:lang w:eastAsia="ko-KR"/>
        </w:rPr>
        <w:t>FFS whether other granularities, e.g. 2,4, 6, 8,16 RBs, maximum number of RBs, are also supported</w:t>
      </w:r>
    </w:p>
    <w:p w14:paraId="57A31734" w14:textId="77777777" w:rsidR="00DC67D6" w:rsidRPr="009A21C8" w:rsidRDefault="00DC67D6" w:rsidP="00BE63E7">
      <w:pPr>
        <w:numPr>
          <w:ilvl w:val="2"/>
          <w:numId w:val="7"/>
        </w:numPr>
        <w:spacing w:after="0" w:line="240" w:lineRule="auto"/>
        <w:ind w:left="288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a bitmap-2 of 14 symbols (i.e. 1 slot) in time for which the first bitmap applies (one bit per symbol)</w:t>
      </w:r>
      <w:r w:rsidRPr="009A21C8">
        <w:rPr>
          <w:rFonts w:ascii="Times New Roman" w:hAnsi="Times New Roman" w:cs="Times New Roman"/>
          <w:i/>
          <w:sz w:val="20"/>
          <w:szCs w:val="20"/>
          <w:lang w:eastAsia="ko-KR"/>
        </w:rPr>
        <w:t xml:space="preserve"> </w:t>
      </w:r>
    </w:p>
    <w:p w14:paraId="26BE0A26" w14:textId="77777777" w:rsidR="00DC67D6" w:rsidRPr="009A21C8" w:rsidRDefault="00DC67D6" w:rsidP="00BE63E7">
      <w:pPr>
        <w:numPr>
          <w:ilvl w:val="3"/>
          <w:numId w:val="7"/>
        </w:numPr>
        <w:spacing w:after="0" w:line="240" w:lineRule="auto"/>
        <w:ind w:left="360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FFS: support of bitmap-2 of size 28 a 56 symbols</w:t>
      </w:r>
    </w:p>
    <w:p w14:paraId="639808A1" w14:textId="77777777" w:rsidR="00DC67D6" w:rsidRPr="009A21C8" w:rsidRDefault="00DC67D6" w:rsidP="00BE63E7">
      <w:pPr>
        <w:numPr>
          <w:ilvl w:val="1"/>
          <w:numId w:val="7"/>
        </w:numPr>
        <w:spacing w:after="0" w:line="240" w:lineRule="auto"/>
        <w:ind w:left="216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FFS configuration of bitmap-1 and bitmap-2 pairs or other method by RMSI/OSI</w:t>
      </w:r>
    </w:p>
    <w:p w14:paraId="1F728E2E" w14:textId="77777777" w:rsidR="009A21C8" w:rsidRPr="004D6602" w:rsidRDefault="00DC67D6" w:rsidP="009A21C8">
      <w:pPr>
        <w:rPr>
          <w:rFonts w:ascii="Times New Roman" w:hAnsi="Times New Roman" w:cs="Times New Roman"/>
          <w:b/>
          <w:bCs/>
          <w:i/>
          <w:sz w:val="20"/>
          <w:szCs w:val="20"/>
          <w:lang w:val="fi-FI" w:eastAsia="ko-KR"/>
        </w:rPr>
      </w:pPr>
      <w:r w:rsidRPr="004D6602">
        <w:rPr>
          <w:rFonts w:ascii="Times New Roman" w:hAnsi="Times New Roman" w:cs="Times New Roman"/>
          <w:b/>
          <w:bCs/>
          <w:i/>
          <w:sz w:val="20"/>
          <w:szCs w:val="20"/>
          <w:highlight w:val="green"/>
          <w:lang w:val="fi-FI" w:eastAsia="ko-KR"/>
        </w:rPr>
        <w:t>Agreements:</w:t>
      </w:r>
    </w:p>
    <w:p w14:paraId="5EAF5D1F" w14:textId="229A95D3" w:rsidR="00DC67D6" w:rsidRPr="009A21C8" w:rsidRDefault="00DC67D6" w:rsidP="009A21C8">
      <w:pPr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lastRenderedPageBreak/>
        <w:t>For NR_PDSCH</w:t>
      </w:r>
    </w:p>
    <w:p w14:paraId="089446FB" w14:textId="7E5C71AF" w:rsidR="00DC67D6" w:rsidRPr="009A21C8" w:rsidRDefault="00DC67D6" w:rsidP="00BE63E7">
      <w:pPr>
        <w:numPr>
          <w:ilvl w:val="0"/>
          <w:numId w:val="7"/>
        </w:numPr>
        <w:spacing w:after="0" w:line="240" w:lineRule="auto"/>
        <w:ind w:left="144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color w:val="000000"/>
          <w:sz w:val="20"/>
          <w:szCs w:val="20"/>
          <w:lang w:eastAsia="ko-KR"/>
        </w:rPr>
        <w:t>On the RB-symbol level, for a rate-matching resource set(s), </w:t>
      </w: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NR supports  at least UE specific RRC configuration of bitmap-3 in addition to  bitmap-1 and bitmap-2 pair</w:t>
      </w:r>
    </w:p>
    <w:p w14:paraId="3B73C10F" w14:textId="77777777" w:rsidR="00DC67D6" w:rsidRPr="009A21C8" w:rsidRDefault="00DC67D6" w:rsidP="00BE63E7">
      <w:pPr>
        <w:numPr>
          <w:ilvl w:val="1"/>
          <w:numId w:val="7"/>
        </w:numPr>
        <w:spacing w:after="0" w:line="240" w:lineRule="auto"/>
        <w:ind w:left="216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 xml:space="preserve">A UE can be RRC configured with one bitmap-3 per each pair of bitmap-1 and bitmap-2 </w:t>
      </w:r>
    </w:p>
    <w:p w14:paraId="62C226ED" w14:textId="77777777" w:rsidR="00DC67D6" w:rsidRPr="009A21C8" w:rsidRDefault="00DC67D6" w:rsidP="00BE63E7">
      <w:pPr>
        <w:numPr>
          <w:ilvl w:val="2"/>
          <w:numId w:val="7"/>
        </w:numPr>
        <w:spacing w:after="0" w:line="240" w:lineRule="auto"/>
        <w:ind w:left="288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 xml:space="preserve">each bit in bitmap-3 corresponds to a unit equal to a duration of the bitmap-2, and indicates whether the pair is present in the unit or not </w:t>
      </w:r>
    </w:p>
    <w:p w14:paraId="4D5C4111" w14:textId="77777777" w:rsidR="00DC67D6" w:rsidRPr="009A21C8" w:rsidRDefault="00DC67D6" w:rsidP="00BE63E7">
      <w:pPr>
        <w:numPr>
          <w:ilvl w:val="2"/>
          <w:numId w:val="7"/>
        </w:numPr>
        <w:spacing w:after="0" w:line="240" w:lineRule="auto"/>
        <w:ind w:left="288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bitmap-3 is composed of {1, 5, 10, 20 or 40 units} but is at most of duration [</w:t>
      </w:r>
      <w:r w:rsidRPr="009A21C8">
        <w:rPr>
          <w:rFonts w:ascii="Times New Roman" w:hAnsi="Times New Roman" w:cs="Times New Roman"/>
          <w:bCs/>
          <w:i/>
          <w:sz w:val="20"/>
          <w:szCs w:val="20"/>
          <w:highlight w:val="yellow"/>
          <w:lang w:eastAsia="ko-KR"/>
        </w:rPr>
        <w:t>down-select between 20 or 40 ms]</w:t>
      </w: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 xml:space="preserve"> </w:t>
      </w:r>
    </w:p>
    <w:p w14:paraId="67390363" w14:textId="0DF0C87E" w:rsidR="00DC67D6" w:rsidRPr="009A21C8" w:rsidRDefault="00DC67D6" w:rsidP="00BE63E7">
      <w:pPr>
        <w:numPr>
          <w:ilvl w:val="3"/>
          <w:numId w:val="7"/>
        </w:numPr>
        <w:spacing w:after="0" w:line="240" w:lineRule="auto"/>
        <w:ind w:left="360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ja-JP"/>
        </w:rPr>
        <w:t>The</w:t>
      </w:r>
      <w:r w:rsidR="00C0254A" w:rsidRPr="009A21C8">
        <w:rPr>
          <w:rFonts w:ascii="Times New Roman" w:hAnsi="Times New Roman" w:cs="Times New Roman"/>
          <w:bCs/>
          <w:i/>
          <w:sz w:val="20"/>
          <w:szCs w:val="20"/>
          <w:lang w:eastAsia="ja-JP"/>
        </w:rPr>
        <w:t xml:space="preserve"> lengh of bitmap-3 </w:t>
      </w:r>
      <w:r w:rsidRPr="009A21C8">
        <w:rPr>
          <w:rFonts w:ascii="Times New Roman" w:hAnsi="Times New Roman" w:cs="Times New Roman"/>
          <w:bCs/>
          <w:i/>
          <w:sz w:val="20"/>
          <w:szCs w:val="20"/>
          <w:lang w:eastAsia="ja-JP"/>
        </w:rPr>
        <w:t xml:space="preserve">for different </w:t>
      </w: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bitmap-1 and bitmap-2 pairs can be different.</w:t>
      </w:r>
    </w:p>
    <w:p w14:paraId="1143E17B" w14:textId="77777777" w:rsidR="00DC67D6" w:rsidRPr="009A21C8" w:rsidRDefault="00DC67D6" w:rsidP="00BE63E7">
      <w:pPr>
        <w:numPr>
          <w:ilvl w:val="3"/>
          <w:numId w:val="7"/>
        </w:numPr>
        <w:spacing w:after="0" w:line="240" w:lineRule="auto"/>
        <w:ind w:left="360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When bitmap-3 length is 1, bitmap-3 is not explicitly configured.</w:t>
      </w:r>
    </w:p>
    <w:p w14:paraId="742DF077" w14:textId="77777777" w:rsidR="00DC67D6" w:rsidRPr="009A21C8" w:rsidRDefault="00DC67D6" w:rsidP="00BE63E7">
      <w:pPr>
        <w:numPr>
          <w:ilvl w:val="2"/>
          <w:numId w:val="7"/>
        </w:numPr>
        <w:spacing w:after="0" w:line="240" w:lineRule="auto"/>
        <w:ind w:left="288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the rate-matching configuration repeats in time with periodicity equal to duration of bitmap-3</w:t>
      </w:r>
    </w:p>
    <w:p w14:paraId="216EFBB2" w14:textId="65EEBA7B" w:rsidR="00DC67D6" w:rsidRPr="009A21C8" w:rsidRDefault="00DC67D6" w:rsidP="00BE63E7">
      <w:pPr>
        <w:numPr>
          <w:ilvl w:val="1"/>
          <w:numId w:val="7"/>
        </w:numPr>
        <w:spacing w:after="0" w:line="240" w:lineRule="auto"/>
        <w:ind w:left="216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a UE rate-matches aro</w:t>
      </w:r>
      <w:r w:rsidR="00C0254A"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und union of resources (i.e res</w:t>
      </w: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ou</w:t>
      </w:r>
      <w:r w:rsidR="00C0254A"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r</w:t>
      </w: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 xml:space="preserve">ce sets) where, each resource is expressed by a set of bitmap-1, bitmap-2 and bitmap-3. </w:t>
      </w:r>
    </w:p>
    <w:p w14:paraId="39BA95E2" w14:textId="77777777" w:rsidR="00DC67D6" w:rsidRPr="009A21C8" w:rsidRDefault="00DC67D6" w:rsidP="00BE63E7">
      <w:pPr>
        <w:numPr>
          <w:ilvl w:val="1"/>
          <w:numId w:val="7"/>
        </w:numPr>
        <w:spacing w:after="0" w:line="240" w:lineRule="auto"/>
        <w:ind w:left="216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FFS: whether the bitmap-3 is configured or not when the pair of bitmap-1 and bitmap-2 is associated with L1 signalling.</w:t>
      </w:r>
    </w:p>
    <w:p w14:paraId="4614DE1C" w14:textId="77777777" w:rsidR="00DC67D6" w:rsidRPr="009A21C8" w:rsidRDefault="00DC67D6" w:rsidP="00BE63E7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  <w:lang w:eastAsia="ja-JP"/>
        </w:rPr>
      </w:pPr>
      <w:r w:rsidRPr="009A21C8">
        <w:rPr>
          <w:rFonts w:ascii="Times New Roman" w:eastAsia="Times New Roman" w:hAnsi="Times New Roman" w:cs="Times New Roman"/>
          <w:bCs/>
          <w:i/>
          <w:sz w:val="20"/>
          <w:szCs w:val="20"/>
          <w:lang w:eastAsia="ja-JP"/>
        </w:rPr>
        <w:t>Note: the bitmap-3 can be configured at least for the pair of bitmap-1 and bitmap-2 is not associated with L1 signalling.</w:t>
      </w:r>
    </w:p>
    <w:p w14:paraId="2999BE4D" w14:textId="77777777" w:rsidR="00DC67D6" w:rsidRPr="009A21C8" w:rsidRDefault="00DC67D6" w:rsidP="00BE63E7">
      <w:pPr>
        <w:numPr>
          <w:ilvl w:val="1"/>
          <w:numId w:val="7"/>
        </w:numPr>
        <w:spacing w:after="0" w:line="240" w:lineRule="auto"/>
        <w:ind w:left="2160"/>
        <w:rPr>
          <w:rFonts w:ascii="Times New Roman" w:eastAsia="Calibri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>FFS configuration of bitmap-3 or other method by RMSI/OSI</w:t>
      </w:r>
    </w:p>
    <w:p w14:paraId="329C6EEA" w14:textId="77777777" w:rsidR="00DC67D6" w:rsidRPr="009A21C8" w:rsidRDefault="00DC67D6" w:rsidP="00DC67D6">
      <w:pPr>
        <w:rPr>
          <w:rFonts w:ascii="Times New Roman" w:hAnsi="Times New Roman" w:cs="Times New Roman"/>
          <w:bCs/>
          <w:i/>
          <w:sz w:val="20"/>
          <w:szCs w:val="20"/>
          <w:highlight w:val="green"/>
          <w:lang w:val="fi-FI" w:eastAsia="ja-JP"/>
        </w:rPr>
      </w:pPr>
      <w:r w:rsidRPr="004D6602">
        <w:rPr>
          <w:rFonts w:ascii="Times New Roman" w:hAnsi="Times New Roman" w:cs="Times New Roman"/>
          <w:b/>
          <w:bCs/>
          <w:i/>
          <w:sz w:val="20"/>
          <w:szCs w:val="20"/>
          <w:highlight w:val="green"/>
          <w:lang w:val="fi-FI"/>
        </w:rPr>
        <w:t>Agreements</w:t>
      </w:r>
      <w:r w:rsidRPr="009A21C8">
        <w:rPr>
          <w:rFonts w:ascii="Times New Roman" w:hAnsi="Times New Roman" w:cs="Times New Roman"/>
          <w:bCs/>
          <w:i/>
          <w:sz w:val="20"/>
          <w:szCs w:val="20"/>
          <w:highlight w:val="green"/>
          <w:lang w:val="fi-FI"/>
        </w:rPr>
        <w:t>:</w:t>
      </w:r>
    </w:p>
    <w:p w14:paraId="3657D0AA" w14:textId="77777777" w:rsidR="00DC67D6" w:rsidRPr="009A21C8" w:rsidRDefault="00DC67D6" w:rsidP="00BE63E7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A21C8">
        <w:rPr>
          <w:rFonts w:ascii="Times New Roman" w:hAnsi="Times New Roman" w:cs="Times New Roman"/>
          <w:i/>
          <w:sz w:val="20"/>
          <w:szCs w:val="20"/>
        </w:rPr>
        <w:t>For NR_PDSCH</w:t>
      </w:r>
    </w:p>
    <w:p w14:paraId="61ECD270" w14:textId="77777777" w:rsidR="00DC67D6" w:rsidRPr="009A21C8" w:rsidRDefault="00DC67D6" w:rsidP="00BE63E7">
      <w:pPr>
        <w:numPr>
          <w:ilvl w:val="0"/>
          <w:numId w:val="7"/>
        </w:numPr>
        <w:spacing w:after="0" w:line="240" w:lineRule="auto"/>
        <w:ind w:left="144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color w:val="000000"/>
          <w:sz w:val="20"/>
          <w:szCs w:val="20"/>
          <w:lang w:eastAsia="ko-KR"/>
        </w:rPr>
        <w:t xml:space="preserve">On the RB-symbol-level, the </w:t>
      </w: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 xml:space="preserve">pair(s) of bitmap-1 and bitmap-2 is/are configured: </w:t>
      </w:r>
    </w:p>
    <w:p w14:paraId="5551F3DE" w14:textId="77777777" w:rsidR="00DC67D6" w:rsidRPr="009A21C8" w:rsidRDefault="00DC67D6" w:rsidP="00BE63E7">
      <w:pPr>
        <w:numPr>
          <w:ilvl w:val="1"/>
          <w:numId w:val="7"/>
        </w:numPr>
        <w:spacing w:after="0" w:line="240" w:lineRule="auto"/>
        <w:ind w:left="2160"/>
        <w:rPr>
          <w:rFonts w:ascii="Times New Roman" w:hAnsi="Times New Roman" w:cs="Times New Roman"/>
          <w:bCs/>
          <w:i/>
          <w:color w:val="000000"/>
          <w:sz w:val="20"/>
          <w:szCs w:val="20"/>
          <w:lang w:eastAsia="ko-KR"/>
        </w:rPr>
      </w:pPr>
      <w:bookmarkStart w:id="8" w:name="_Hlk498290906"/>
      <w:r w:rsidRPr="009A21C8">
        <w:rPr>
          <w:rFonts w:ascii="Times New Roman" w:hAnsi="Times New Roman" w:cs="Times New Roman"/>
          <w:bCs/>
          <w:i/>
          <w:color w:val="000000"/>
          <w:sz w:val="20"/>
          <w:szCs w:val="20"/>
          <w:lang w:eastAsia="ko-KR"/>
        </w:rPr>
        <w:t xml:space="preserve">UE can be configured with resource set(s) </w:t>
      </w:r>
    </w:p>
    <w:p w14:paraId="44057C0A" w14:textId="77777777" w:rsidR="00DC67D6" w:rsidRPr="009A21C8" w:rsidRDefault="00DC67D6" w:rsidP="00BE63E7">
      <w:pPr>
        <w:numPr>
          <w:ilvl w:val="2"/>
          <w:numId w:val="7"/>
        </w:numPr>
        <w:spacing w:after="0" w:line="240" w:lineRule="auto"/>
        <w:ind w:left="2880"/>
        <w:rPr>
          <w:rFonts w:ascii="Times New Roman" w:hAnsi="Times New Roman" w:cs="Times New Roman"/>
          <w:bCs/>
          <w:i/>
          <w:color w:val="000000"/>
          <w:sz w:val="20"/>
          <w:szCs w:val="20"/>
          <w:highlight w:val="yellow"/>
          <w:lang w:eastAsia="ko-KR"/>
        </w:rPr>
      </w:pPr>
      <w:r w:rsidRPr="009A21C8">
        <w:rPr>
          <w:rFonts w:ascii="Times New Roman" w:hAnsi="Times New Roman" w:cs="Times New Roman"/>
          <w:bCs/>
          <w:i/>
          <w:color w:val="000000"/>
          <w:sz w:val="20"/>
          <w:szCs w:val="20"/>
          <w:highlight w:val="yellow"/>
          <w:lang w:eastAsia="ko-KR"/>
        </w:rPr>
        <w:t>Alt1: either only per cell or only per BWP</w:t>
      </w:r>
    </w:p>
    <w:bookmarkEnd w:id="8"/>
    <w:p w14:paraId="21747728" w14:textId="77777777" w:rsidR="00DC67D6" w:rsidRPr="009A21C8" w:rsidRDefault="00DC67D6" w:rsidP="00BE63E7">
      <w:pPr>
        <w:numPr>
          <w:ilvl w:val="2"/>
          <w:numId w:val="7"/>
        </w:numPr>
        <w:spacing w:after="0" w:line="240" w:lineRule="auto"/>
        <w:ind w:left="2880"/>
        <w:rPr>
          <w:rFonts w:ascii="Times New Roman" w:hAnsi="Times New Roman" w:cs="Times New Roman"/>
          <w:i/>
          <w:iCs/>
          <w:sz w:val="20"/>
          <w:szCs w:val="20"/>
          <w:highlight w:val="yellow"/>
          <w:lang w:val="fi-FI" w:eastAsia="ja-JP"/>
        </w:rPr>
      </w:pPr>
      <w:r w:rsidRPr="009A21C8">
        <w:rPr>
          <w:rFonts w:ascii="Times New Roman" w:hAnsi="Times New Roman" w:cs="Times New Roman"/>
          <w:bCs/>
          <w:i/>
          <w:color w:val="000000"/>
          <w:sz w:val="20"/>
          <w:szCs w:val="20"/>
          <w:highlight w:val="yellow"/>
          <w:lang w:val="fi-FI" w:eastAsia="ko-KR"/>
        </w:rPr>
        <w:t xml:space="preserve">Alt2: no restriction </w:t>
      </w:r>
    </w:p>
    <w:p w14:paraId="0C0C061D" w14:textId="77777777" w:rsidR="00DC67D6" w:rsidRPr="009A21C8" w:rsidRDefault="00DC67D6" w:rsidP="00BE63E7">
      <w:pPr>
        <w:numPr>
          <w:ilvl w:val="1"/>
          <w:numId w:val="7"/>
        </w:numPr>
        <w:spacing w:after="0" w:line="240" w:lineRule="auto"/>
        <w:ind w:left="216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 xml:space="preserve">using common PRB indexing when configured per serving cell </w:t>
      </w:r>
    </w:p>
    <w:p w14:paraId="44532C13" w14:textId="77777777" w:rsidR="00DC67D6" w:rsidRPr="009A21C8" w:rsidRDefault="00DC67D6" w:rsidP="00BE63E7">
      <w:pPr>
        <w:numPr>
          <w:ilvl w:val="2"/>
          <w:numId w:val="7"/>
        </w:numPr>
        <w:spacing w:after="0" w:line="240" w:lineRule="auto"/>
        <w:ind w:left="288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 xml:space="preserve">the resource set is configured with a given numerology. FFS on conversion of the given numerology to numerology of the active BWP. </w:t>
      </w:r>
    </w:p>
    <w:p w14:paraId="45CEAED1" w14:textId="77777777" w:rsidR="00DC67D6" w:rsidRPr="009A21C8" w:rsidRDefault="00DC67D6" w:rsidP="00BE63E7">
      <w:pPr>
        <w:numPr>
          <w:ilvl w:val="1"/>
          <w:numId w:val="7"/>
        </w:numPr>
        <w:spacing w:after="0" w:line="240" w:lineRule="auto"/>
        <w:ind w:left="216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 xml:space="preserve">using UE-specific PRB indexing when configured per BWP </w:t>
      </w:r>
    </w:p>
    <w:p w14:paraId="25156091" w14:textId="77777777" w:rsidR="00DC67D6" w:rsidRPr="009A21C8" w:rsidRDefault="00DC67D6" w:rsidP="00BE63E7">
      <w:pPr>
        <w:numPr>
          <w:ilvl w:val="2"/>
          <w:numId w:val="7"/>
        </w:numPr>
        <w:spacing w:after="0" w:line="240" w:lineRule="auto"/>
        <w:ind w:left="2880"/>
        <w:rPr>
          <w:rFonts w:ascii="Times New Roman" w:hAnsi="Times New Roman" w:cs="Times New Roman"/>
          <w:bCs/>
          <w:i/>
          <w:sz w:val="20"/>
          <w:szCs w:val="20"/>
          <w:lang w:eastAsia="ko-KR"/>
        </w:rPr>
      </w:pPr>
      <w:r w:rsidRPr="009A21C8">
        <w:rPr>
          <w:rFonts w:ascii="Times New Roman" w:hAnsi="Times New Roman" w:cs="Times New Roman"/>
          <w:bCs/>
          <w:i/>
          <w:sz w:val="20"/>
          <w:szCs w:val="20"/>
          <w:lang w:eastAsia="ko-KR"/>
        </w:rPr>
        <w:t xml:space="preserve">the resource set is configured in numerology of a BWP. </w:t>
      </w:r>
    </w:p>
    <w:p w14:paraId="05885459" w14:textId="14672303" w:rsidR="000756FD" w:rsidRPr="00DC67D6" w:rsidRDefault="000756FD" w:rsidP="000756FD">
      <w:pPr>
        <w:rPr>
          <w:rFonts w:ascii="Times New Roman" w:eastAsia="MS Mincho" w:hAnsi="Times New Roman" w:cs="Times New Roman"/>
          <w:sz w:val="20"/>
          <w:szCs w:val="20"/>
          <w:lang w:eastAsia="ja-JP"/>
        </w:rPr>
      </w:pPr>
    </w:p>
    <w:p w14:paraId="7EC811B5" w14:textId="23274186" w:rsidR="00910E35" w:rsidRPr="009A21C8" w:rsidRDefault="009A21C8" w:rsidP="00910E35">
      <w:pPr>
        <w:spacing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A21C8">
        <w:rPr>
          <w:rFonts w:ascii="Times New Roman" w:hAnsi="Times New Roman" w:cs="Times New Roman"/>
          <w:bCs/>
          <w:sz w:val="20"/>
          <w:szCs w:val="20"/>
        </w:rPr>
        <w:t>The following a</w:t>
      </w:r>
      <w:r w:rsidR="00910E35" w:rsidRPr="009A21C8">
        <w:rPr>
          <w:rFonts w:ascii="Times New Roman" w:hAnsi="Times New Roman" w:cs="Times New Roman"/>
          <w:bCs/>
          <w:sz w:val="20"/>
          <w:szCs w:val="20"/>
        </w:rPr>
        <w:t xml:space="preserve">greements related </w:t>
      </w:r>
      <w:r w:rsidR="000E1C42" w:rsidRPr="009A21C8">
        <w:rPr>
          <w:rFonts w:ascii="Times New Roman" w:hAnsi="Times New Roman" w:cs="Times New Roman"/>
          <w:bCs/>
          <w:sz w:val="20"/>
          <w:szCs w:val="20"/>
        </w:rPr>
        <w:t xml:space="preserve">to </w:t>
      </w:r>
      <w:r w:rsidR="00910E35" w:rsidRPr="009A21C8">
        <w:rPr>
          <w:rFonts w:ascii="Times New Roman" w:hAnsi="Times New Roman" w:cs="Times New Roman"/>
          <w:bCs/>
          <w:sz w:val="20"/>
          <w:szCs w:val="20"/>
        </w:rPr>
        <w:t>MIMO rate-matching resource (RMR)</w:t>
      </w:r>
      <w:r>
        <w:rPr>
          <w:rFonts w:ascii="Times New Roman" w:hAnsi="Times New Roman" w:cs="Times New Roman"/>
          <w:bCs/>
          <w:sz w:val="20"/>
          <w:szCs w:val="20"/>
        </w:rPr>
        <w:t xml:space="preserve"> are available</w:t>
      </w:r>
      <w:r w:rsidR="00910E35" w:rsidRPr="009A21C8">
        <w:rPr>
          <w:rFonts w:ascii="Times New Roman" w:hAnsi="Times New Roman" w:cs="Times New Roman"/>
          <w:bCs/>
          <w:sz w:val="20"/>
          <w:szCs w:val="20"/>
        </w:rPr>
        <w:t xml:space="preserve">: </w:t>
      </w:r>
    </w:p>
    <w:p w14:paraId="0D7F92A3" w14:textId="67F30E3A" w:rsidR="003F2B52" w:rsidRPr="009A21C8" w:rsidRDefault="003F2B52" w:rsidP="00AD06C1">
      <w:pPr>
        <w:rPr>
          <w:rFonts w:ascii="Times New Roman" w:hAnsi="Times New Roman" w:cs="Times New Roman"/>
          <w:i/>
          <w:sz w:val="20"/>
          <w:szCs w:val="20"/>
          <w:lang w:eastAsia="x-none"/>
        </w:rPr>
      </w:pPr>
      <w:bookmarkStart w:id="9" w:name="_Hlk494468511"/>
      <w:r w:rsidRPr="009A21C8">
        <w:rPr>
          <w:rFonts w:ascii="Times New Roman" w:hAnsi="Times New Roman" w:cs="Times New Roman"/>
          <w:b/>
          <w:i/>
          <w:sz w:val="20"/>
          <w:szCs w:val="20"/>
          <w:highlight w:val="green"/>
          <w:lang w:eastAsia="x-none"/>
        </w:rPr>
        <w:t>Agreement:</w:t>
      </w:r>
      <w:r w:rsidR="009A21C8" w:rsidRPr="009A21C8">
        <w:rPr>
          <w:rFonts w:ascii="Times New Roman" w:hAnsi="Times New Roman" w:cs="Times New Roman"/>
          <w:b/>
          <w:i/>
          <w:sz w:val="20"/>
          <w:szCs w:val="20"/>
          <w:lang w:eastAsia="x-none"/>
        </w:rPr>
        <w:t xml:space="preserve"> </w:t>
      </w:r>
      <w:r w:rsidRPr="009A21C8">
        <w:rPr>
          <w:rFonts w:ascii="Times New Roman" w:hAnsi="Times New Roman" w:cs="Times New Roman"/>
          <w:i/>
          <w:sz w:val="20"/>
          <w:szCs w:val="20"/>
          <w:lang w:eastAsia="x-none"/>
        </w:rPr>
        <w:t>RMR(s) for PDSCH resource mapping includes CSI-RS REs at least.</w:t>
      </w:r>
    </w:p>
    <w:bookmarkEnd w:id="9"/>
    <w:p w14:paraId="4596C857" w14:textId="77777777" w:rsidR="007E24A6" w:rsidRPr="009A21C8" w:rsidRDefault="007E24A6" w:rsidP="007E24A6">
      <w:pPr>
        <w:spacing w:after="0" w:line="240" w:lineRule="auto"/>
        <w:rPr>
          <w:rFonts w:ascii="Times New Roman" w:eastAsia="Batang" w:hAnsi="Times New Roman" w:cs="Times New Roman"/>
          <w:b/>
          <w:i/>
          <w:sz w:val="20"/>
          <w:szCs w:val="20"/>
          <w:highlight w:val="green"/>
          <w:lang w:eastAsia="x-none"/>
        </w:rPr>
      </w:pPr>
      <w:r w:rsidRPr="009A21C8">
        <w:rPr>
          <w:rFonts w:ascii="Times New Roman" w:eastAsia="Batang" w:hAnsi="Times New Roman" w:cs="Times New Roman"/>
          <w:b/>
          <w:i/>
          <w:sz w:val="20"/>
          <w:szCs w:val="20"/>
          <w:highlight w:val="green"/>
          <w:lang w:eastAsia="x-none"/>
        </w:rPr>
        <w:t>Agreement:</w:t>
      </w:r>
    </w:p>
    <w:p w14:paraId="44907A10" w14:textId="77777777" w:rsidR="007E24A6" w:rsidRPr="009A21C8" w:rsidRDefault="007E24A6" w:rsidP="007E24A6">
      <w:pPr>
        <w:spacing w:after="0" w:line="240" w:lineRule="auto"/>
        <w:rPr>
          <w:rFonts w:ascii="Times New Roman" w:eastAsia="Batang" w:hAnsi="Times New Roman" w:cs="Times New Roman"/>
          <w:b/>
          <w:i/>
          <w:sz w:val="20"/>
          <w:szCs w:val="20"/>
          <w:lang w:eastAsia="x-none"/>
        </w:rPr>
      </w:pPr>
      <w:r w:rsidRPr="009A21C8">
        <w:rPr>
          <w:rFonts w:ascii="Times New Roman" w:eastAsia="Batang" w:hAnsi="Times New Roman" w:cs="Times New Roman"/>
          <w:i/>
          <w:sz w:val="20"/>
          <w:szCs w:val="20"/>
          <w:lang w:eastAsia="x-none"/>
        </w:rPr>
        <w:t>The starting subcarrier of a CSI-RS component RE pattern</w:t>
      </w:r>
    </w:p>
    <w:p w14:paraId="75A79B17" w14:textId="77777777" w:rsidR="007E24A6" w:rsidRPr="009A21C8" w:rsidRDefault="007E24A6" w:rsidP="00BE63E7">
      <w:pPr>
        <w:numPr>
          <w:ilvl w:val="0"/>
          <w:numId w:val="8"/>
        </w:numPr>
        <w:spacing w:after="0" w:line="240" w:lineRule="auto"/>
        <w:ind w:left="1440"/>
        <w:rPr>
          <w:rFonts w:ascii="Times New Roman" w:eastAsia="Batang" w:hAnsi="Times New Roman" w:cs="Times New Roman"/>
          <w:i/>
          <w:sz w:val="20"/>
          <w:szCs w:val="20"/>
          <w:lang w:eastAsia="x-none"/>
        </w:rPr>
      </w:pPr>
      <w:r w:rsidRPr="009A21C8">
        <w:rPr>
          <w:rFonts w:ascii="Times New Roman" w:eastAsia="Batang" w:hAnsi="Times New Roman" w:cs="Times New Roman"/>
          <w:i/>
          <w:sz w:val="20"/>
          <w:szCs w:val="20"/>
          <w:lang w:eastAsia="x-none"/>
        </w:rPr>
        <w:t>For 1 port CSI-RS, there is no restriction</w:t>
      </w:r>
    </w:p>
    <w:p w14:paraId="39F5B50C" w14:textId="77777777" w:rsidR="007E24A6" w:rsidRPr="009A21C8" w:rsidRDefault="007E24A6" w:rsidP="00BE63E7">
      <w:pPr>
        <w:numPr>
          <w:ilvl w:val="0"/>
          <w:numId w:val="8"/>
        </w:numPr>
        <w:spacing w:after="0" w:line="240" w:lineRule="auto"/>
        <w:ind w:left="1440"/>
        <w:rPr>
          <w:rFonts w:ascii="Times New Roman" w:eastAsia="Batang" w:hAnsi="Times New Roman" w:cs="Times New Roman"/>
          <w:i/>
          <w:sz w:val="20"/>
          <w:szCs w:val="20"/>
          <w:lang w:eastAsia="x-none"/>
        </w:rPr>
      </w:pPr>
      <w:r w:rsidRPr="009A21C8">
        <w:rPr>
          <w:rFonts w:ascii="Times New Roman" w:eastAsia="Batang" w:hAnsi="Times New Roman" w:cs="Times New Roman"/>
          <w:i/>
          <w:sz w:val="20"/>
          <w:szCs w:val="20"/>
          <w:lang w:eastAsia="x-none"/>
        </w:rPr>
        <w:t>For Y=2, is constrained to be one among even subcarriers, in the given PRB (indexed from 0)</w:t>
      </w:r>
    </w:p>
    <w:p w14:paraId="222F5238" w14:textId="77777777" w:rsidR="007E24A6" w:rsidRPr="009A21C8" w:rsidRDefault="007E24A6" w:rsidP="00BE63E7">
      <w:pPr>
        <w:numPr>
          <w:ilvl w:val="0"/>
          <w:numId w:val="8"/>
        </w:numPr>
        <w:spacing w:after="0" w:line="240" w:lineRule="auto"/>
        <w:ind w:left="1440"/>
        <w:rPr>
          <w:rFonts w:ascii="Times New Roman" w:eastAsia="Batang" w:hAnsi="Times New Roman" w:cs="Times New Roman"/>
          <w:i/>
          <w:sz w:val="20"/>
          <w:szCs w:val="20"/>
          <w:lang w:eastAsia="x-none"/>
        </w:rPr>
      </w:pPr>
      <w:r w:rsidRPr="009A21C8">
        <w:rPr>
          <w:rFonts w:ascii="Times New Roman" w:eastAsia="Batang" w:hAnsi="Times New Roman" w:cs="Times New Roman"/>
          <w:i/>
          <w:sz w:val="20"/>
          <w:szCs w:val="20"/>
          <w:lang w:eastAsia="x-none"/>
        </w:rPr>
        <w:t>For Y=4, is constrained to be one among subcarriers 0, 4, 8, in the given PRB (indexed from 0)</w:t>
      </w:r>
    </w:p>
    <w:p w14:paraId="0D466989" w14:textId="77777777" w:rsidR="007E24A6" w:rsidRPr="009A21C8" w:rsidRDefault="007E24A6" w:rsidP="007E24A6">
      <w:pPr>
        <w:spacing w:after="0" w:line="240" w:lineRule="auto"/>
        <w:rPr>
          <w:rFonts w:ascii="Times New Roman" w:eastAsia="Batang" w:hAnsi="Times New Roman" w:cs="Times New Roman"/>
          <w:i/>
          <w:sz w:val="20"/>
          <w:szCs w:val="20"/>
          <w:lang w:eastAsia="x-none"/>
        </w:rPr>
      </w:pPr>
    </w:p>
    <w:p w14:paraId="614B5ED2" w14:textId="77777777" w:rsidR="007E24A6" w:rsidRPr="009A21C8" w:rsidRDefault="007E24A6" w:rsidP="007E24A6">
      <w:pPr>
        <w:spacing w:after="0" w:line="240" w:lineRule="auto"/>
        <w:rPr>
          <w:rFonts w:ascii="Times New Roman" w:eastAsia="Batang" w:hAnsi="Times New Roman" w:cs="Times New Roman"/>
          <w:b/>
          <w:i/>
          <w:sz w:val="20"/>
          <w:szCs w:val="20"/>
          <w:highlight w:val="green"/>
          <w:lang w:eastAsia="x-none"/>
        </w:rPr>
      </w:pPr>
      <w:r w:rsidRPr="009A21C8">
        <w:rPr>
          <w:rFonts w:ascii="Times New Roman" w:eastAsia="Batang" w:hAnsi="Times New Roman" w:cs="Times New Roman"/>
          <w:b/>
          <w:i/>
          <w:sz w:val="20"/>
          <w:szCs w:val="20"/>
          <w:highlight w:val="green"/>
          <w:lang w:eastAsia="x-none"/>
        </w:rPr>
        <w:t>Agreement:</w:t>
      </w:r>
    </w:p>
    <w:p w14:paraId="23818505" w14:textId="77777777" w:rsidR="007E24A6" w:rsidRPr="009A21C8" w:rsidRDefault="007E24A6" w:rsidP="007E24A6">
      <w:pPr>
        <w:spacing w:after="0" w:line="240" w:lineRule="auto"/>
        <w:jc w:val="both"/>
        <w:rPr>
          <w:rFonts w:ascii="Times New Roman" w:eastAsia="MS Mincho" w:hAnsi="Times New Roman" w:cs="Times New Roman"/>
          <w:i/>
          <w:sz w:val="20"/>
          <w:szCs w:val="20"/>
          <w:lang w:val="x-none" w:eastAsia="x-none"/>
        </w:rPr>
      </w:pPr>
      <w:r w:rsidRPr="009A21C8">
        <w:rPr>
          <w:rFonts w:ascii="Times New Roman" w:eastAsia="MS Mincho" w:hAnsi="Times New Roman" w:cs="Times New Roman"/>
          <w:i/>
          <w:sz w:val="20"/>
          <w:szCs w:val="20"/>
          <w:lang w:val="x-none" w:eastAsia="x-none"/>
        </w:rPr>
        <w:t>At least {8, 9, 10, 11}-th OFDM symbol in a slot structure can be configured for CSI-RS transmission, in addition to the {6, 7, 13, 14}-th OFDM symbol. Note: the symbol locations assume that symbol indexing starts at 1.</w:t>
      </w:r>
    </w:p>
    <w:p w14:paraId="3AD8C56B" w14:textId="77777777" w:rsidR="007E24A6" w:rsidRPr="009A21C8" w:rsidRDefault="007E24A6" w:rsidP="00BE63E7">
      <w:pPr>
        <w:numPr>
          <w:ilvl w:val="0"/>
          <w:numId w:val="8"/>
        </w:numPr>
        <w:spacing w:after="0" w:line="240" w:lineRule="auto"/>
        <w:ind w:left="1440"/>
        <w:rPr>
          <w:rFonts w:ascii="Times New Roman" w:eastAsia="Batang" w:hAnsi="Times New Roman" w:cs="Times New Roman"/>
          <w:i/>
          <w:sz w:val="20"/>
          <w:szCs w:val="20"/>
          <w:lang w:eastAsia="x-none"/>
        </w:rPr>
      </w:pPr>
      <w:r w:rsidRPr="009A21C8">
        <w:rPr>
          <w:rFonts w:ascii="Times New Roman" w:eastAsia="Batang" w:hAnsi="Times New Roman" w:cs="Times New Roman"/>
          <w:i/>
          <w:sz w:val="20"/>
          <w:szCs w:val="20"/>
          <w:lang w:eastAsia="x-none"/>
        </w:rPr>
        <w:t xml:space="preserve">FFS: Other OFDM symbols </w:t>
      </w:r>
    </w:p>
    <w:p w14:paraId="57CC650D" w14:textId="77777777" w:rsidR="000E1C42" w:rsidRPr="009A21C8" w:rsidRDefault="000E1C42" w:rsidP="007E24A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3C2B8DE8" w14:textId="77777777" w:rsidR="007E24A6" w:rsidRPr="009A21C8" w:rsidRDefault="007E24A6" w:rsidP="007E24A6">
      <w:pPr>
        <w:spacing w:after="0" w:line="240" w:lineRule="auto"/>
        <w:rPr>
          <w:rFonts w:ascii="Times New Roman" w:eastAsia="Batang" w:hAnsi="Times New Roman" w:cs="Times New Roman"/>
          <w:b/>
          <w:i/>
          <w:sz w:val="20"/>
          <w:szCs w:val="20"/>
          <w:lang w:eastAsia="x-none"/>
        </w:rPr>
      </w:pPr>
      <w:r w:rsidRPr="009A21C8">
        <w:rPr>
          <w:rFonts w:ascii="Times New Roman" w:eastAsia="Batang" w:hAnsi="Times New Roman" w:cs="Times New Roman"/>
          <w:b/>
          <w:i/>
          <w:sz w:val="20"/>
          <w:szCs w:val="20"/>
          <w:highlight w:val="green"/>
          <w:lang w:eastAsia="x-none"/>
        </w:rPr>
        <w:t>Agreement:</w:t>
      </w:r>
    </w:p>
    <w:p w14:paraId="6DEFCFED" w14:textId="77777777" w:rsidR="007E24A6" w:rsidRPr="009A21C8" w:rsidRDefault="007E24A6" w:rsidP="007E24A6">
      <w:pPr>
        <w:spacing w:after="0" w:line="240" w:lineRule="auto"/>
        <w:jc w:val="both"/>
        <w:rPr>
          <w:rFonts w:ascii="Times New Roman" w:eastAsia="MS Mincho" w:hAnsi="Times New Roman" w:cs="Times New Roman"/>
          <w:i/>
          <w:sz w:val="20"/>
          <w:szCs w:val="20"/>
          <w:lang w:val="x-none" w:eastAsia="x-none"/>
        </w:rPr>
      </w:pPr>
      <w:r w:rsidRPr="009A21C8">
        <w:rPr>
          <w:rFonts w:ascii="Times New Roman" w:eastAsia="MS Mincho" w:hAnsi="Times New Roman" w:cs="Times New Roman"/>
          <w:i/>
          <w:sz w:val="20"/>
          <w:szCs w:val="20"/>
          <w:lang w:val="x-none" w:eastAsia="x-none"/>
        </w:rPr>
        <w:t xml:space="preserve">Support configuring CSI-RS resource on BWP with a transmission BW equal to or smaller than the BWP. When the CSI-RS BW is smaller than the BWP, support </w:t>
      </w:r>
      <w:r w:rsidRPr="009A21C8">
        <w:rPr>
          <w:rFonts w:ascii="Times New Roman" w:eastAsia="MS Mincho" w:hAnsi="Times New Roman" w:cs="Times New Roman"/>
          <w:i/>
          <w:sz w:val="20"/>
          <w:szCs w:val="20"/>
          <w:highlight w:val="yellow"/>
          <w:lang w:val="x-none" w:eastAsia="x-none"/>
        </w:rPr>
        <w:t>at least the case that CSI-RS spans contiguous RBs in the granularity of N RBs</w:t>
      </w:r>
      <w:r w:rsidRPr="009A21C8">
        <w:rPr>
          <w:rFonts w:ascii="Times New Roman" w:eastAsia="MS Mincho" w:hAnsi="Times New Roman" w:cs="Times New Roman"/>
          <w:i/>
          <w:sz w:val="20"/>
          <w:szCs w:val="20"/>
          <w:lang w:val="x-none" w:eastAsia="x-none"/>
        </w:rPr>
        <w:t xml:space="preserve">, where the value of N is FFS. </w:t>
      </w:r>
    </w:p>
    <w:p w14:paraId="24089E5A" w14:textId="77777777" w:rsidR="007E24A6" w:rsidRPr="009A21C8" w:rsidRDefault="007E24A6" w:rsidP="007E24A6">
      <w:pPr>
        <w:spacing w:after="0" w:line="240" w:lineRule="auto"/>
        <w:ind w:left="720" w:hanging="360"/>
        <w:rPr>
          <w:rFonts w:ascii="Times New Roman" w:eastAsia="SimSun" w:hAnsi="Times New Roman" w:cs="Times New Roman"/>
          <w:i/>
          <w:sz w:val="20"/>
          <w:szCs w:val="20"/>
          <w:lang w:val="en-GB" w:eastAsia="x-none"/>
        </w:rPr>
      </w:pPr>
      <w:r w:rsidRPr="009A21C8">
        <w:rPr>
          <w:rFonts w:ascii="Times New Roman" w:eastAsia="SimSun" w:hAnsi="Times New Roman" w:cs="Times New Roman"/>
          <w:i/>
          <w:sz w:val="20"/>
          <w:szCs w:val="20"/>
          <w:lang w:val="en-GB" w:eastAsia="x-none"/>
        </w:rPr>
        <w:t>When CSI-RS BW is smaller than the corresponding BWP, it should be larger than X RBs (FFS: value of X)</w:t>
      </w:r>
    </w:p>
    <w:p w14:paraId="79AFA1DB" w14:textId="77777777" w:rsidR="007E24A6" w:rsidRPr="009A21C8" w:rsidRDefault="007E24A6" w:rsidP="007E24A6">
      <w:pPr>
        <w:spacing w:after="0" w:line="240" w:lineRule="auto"/>
        <w:ind w:left="720" w:hanging="360"/>
        <w:rPr>
          <w:rFonts w:ascii="Times New Roman" w:eastAsia="SimSun" w:hAnsi="Times New Roman" w:cs="Times New Roman"/>
          <w:i/>
          <w:sz w:val="20"/>
          <w:szCs w:val="20"/>
          <w:lang w:val="en-GB" w:eastAsia="x-none"/>
        </w:rPr>
      </w:pPr>
      <w:r w:rsidRPr="009A21C8">
        <w:rPr>
          <w:rFonts w:ascii="Times New Roman" w:eastAsia="SimSun" w:hAnsi="Times New Roman" w:cs="Times New Roman"/>
          <w:i/>
          <w:sz w:val="20"/>
          <w:szCs w:val="20"/>
          <w:lang w:val="en-GB" w:eastAsia="x-none"/>
        </w:rPr>
        <w:t>FFS: Whether the value of X is same or different for beam management and CSI acquisition</w:t>
      </w:r>
    </w:p>
    <w:p w14:paraId="61E1537B" w14:textId="77777777" w:rsidR="007E24A6" w:rsidRPr="009A21C8" w:rsidRDefault="007E24A6" w:rsidP="007E24A6">
      <w:pPr>
        <w:spacing w:after="0" w:line="240" w:lineRule="auto"/>
        <w:ind w:left="720" w:hanging="360"/>
        <w:rPr>
          <w:rFonts w:ascii="Times New Roman" w:eastAsia="SimSun" w:hAnsi="Times New Roman" w:cs="Times New Roman"/>
          <w:i/>
          <w:sz w:val="20"/>
          <w:szCs w:val="20"/>
          <w:lang w:val="en-GB" w:eastAsia="x-none"/>
        </w:rPr>
      </w:pPr>
      <w:r w:rsidRPr="009A21C8">
        <w:rPr>
          <w:rFonts w:ascii="Times New Roman" w:eastAsia="SimSun" w:hAnsi="Times New Roman" w:cs="Times New Roman"/>
          <w:i/>
          <w:sz w:val="20"/>
          <w:szCs w:val="20"/>
          <w:lang w:val="en-GB" w:eastAsia="x-none"/>
        </w:rPr>
        <w:t>FFS: The value of X may or may not be numerology-dependent</w:t>
      </w:r>
    </w:p>
    <w:p w14:paraId="1C4C7884" w14:textId="77777777" w:rsidR="007E24A6" w:rsidRPr="009A21C8" w:rsidRDefault="007E24A6" w:rsidP="007E24A6">
      <w:pPr>
        <w:spacing w:after="0" w:line="240" w:lineRule="auto"/>
        <w:rPr>
          <w:rFonts w:ascii="Times New Roman" w:eastAsia="Batang" w:hAnsi="Times New Roman" w:cs="Times New Roman"/>
          <w:i/>
          <w:sz w:val="20"/>
          <w:szCs w:val="20"/>
          <w:lang w:eastAsia="x-none"/>
        </w:rPr>
      </w:pPr>
    </w:p>
    <w:p w14:paraId="3CB829D5" w14:textId="77777777" w:rsidR="007E24A6" w:rsidRPr="009A21C8" w:rsidRDefault="007E24A6" w:rsidP="007E24A6">
      <w:pPr>
        <w:spacing w:after="0" w:line="240" w:lineRule="auto"/>
        <w:rPr>
          <w:rFonts w:ascii="Times New Roman" w:eastAsia="Malgun Gothic" w:hAnsi="Times New Roman" w:cs="Times New Roman"/>
          <w:b/>
          <w:i/>
          <w:sz w:val="20"/>
          <w:szCs w:val="20"/>
          <w:lang w:eastAsia="zh-CN"/>
        </w:rPr>
      </w:pPr>
      <w:r w:rsidRPr="009A21C8">
        <w:rPr>
          <w:rFonts w:ascii="Times New Roman" w:eastAsia="Malgun Gothic" w:hAnsi="Times New Roman" w:cs="Times New Roman"/>
          <w:b/>
          <w:i/>
          <w:sz w:val="20"/>
          <w:szCs w:val="20"/>
          <w:highlight w:val="green"/>
          <w:lang w:eastAsia="zh-CN"/>
        </w:rPr>
        <w:t>Agreement:</w:t>
      </w:r>
    </w:p>
    <w:p w14:paraId="0029ADF8" w14:textId="77777777" w:rsidR="007E24A6" w:rsidRPr="009A21C8" w:rsidRDefault="007E24A6" w:rsidP="007E24A6">
      <w:pPr>
        <w:spacing w:after="0" w:line="240" w:lineRule="auto"/>
        <w:jc w:val="both"/>
        <w:rPr>
          <w:rFonts w:ascii="Times New Roman" w:eastAsia="MS Mincho" w:hAnsi="Times New Roman" w:cs="Times New Roman"/>
          <w:i/>
          <w:sz w:val="20"/>
          <w:szCs w:val="20"/>
          <w:lang w:val="x-none" w:eastAsia="x-none"/>
        </w:rPr>
      </w:pPr>
      <w:r w:rsidRPr="009A21C8">
        <w:rPr>
          <w:rFonts w:ascii="Times New Roman" w:eastAsia="MS Mincho" w:hAnsi="Times New Roman" w:cs="Times New Roman"/>
          <w:i/>
          <w:sz w:val="20"/>
          <w:szCs w:val="20"/>
          <w:lang w:val="x-none" w:eastAsia="x-none"/>
        </w:rPr>
        <w:t xml:space="preserve">NR supports the following CSI-RS transmission periodicities </w:t>
      </w:r>
    </w:p>
    <w:p w14:paraId="5A03B18C" w14:textId="77777777" w:rsidR="007E24A6" w:rsidRPr="009A21C8" w:rsidRDefault="007E24A6" w:rsidP="007E24A6">
      <w:pPr>
        <w:spacing w:after="0" w:line="240" w:lineRule="auto"/>
        <w:ind w:left="720" w:hanging="360"/>
        <w:rPr>
          <w:rFonts w:ascii="Times New Roman" w:eastAsia="SimSun" w:hAnsi="Times New Roman" w:cs="Times New Roman"/>
          <w:i/>
          <w:sz w:val="20"/>
          <w:szCs w:val="20"/>
          <w:lang w:eastAsia="x-none"/>
        </w:rPr>
      </w:pPr>
      <w:r w:rsidRPr="009A21C8">
        <w:rPr>
          <w:rFonts w:ascii="Times New Roman" w:eastAsia="SimSun" w:hAnsi="Times New Roman" w:cs="Times New Roman"/>
          <w:i/>
          <w:sz w:val="20"/>
          <w:szCs w:val="20"/>
          <w:highlight w:val="yellow"/>
          <w:lang w:eastAsia="x-none"/>
        </w:rPr>
        <w:t>{5, 10, 20, 40, 80, 160, 320, 640} slots</w:t>
      </w:r>
    </w:p>
    <w:p w14:paraId="5ABF3960" w14:textId="77777777" w:rsidR="007E24A6" w:rsidRPr="009A21C8" w:rsidRDefault="007E24A6" w:rsidP="007E24A6">
      <w:pPr>
        <w:spacing w:after="0" w:line="240" w:lineRule="auto"/>
        <w:ind w:left="720" w:hanging="360"/>
        <w:rPr>
          <w:rFonts w:ascii="Times New Roman" w:eastAsia="SimSun" w:hAnsi="Times New Roman" w:cs="Times New Roman"/>
          <w:i/>
          <w:sz w:val="20"/>
          <w:szCs w:val="20"/>
          <w:lang w:eastAsia="x-none"/>
        </w:rPr>
      </w:pPr>
      <w:r w:rsidRPr="009A21C8">
        <w:rPr>
          <w:rFonts w:ascii="Times New Roman" w:eastAsia="SimSun" w:hAnsi="Times New Roman" w:cs="Times New Roman"/>
          <w:i/>
          <w:sz w:val="20"/>
          <w:szCs w:val="20"/>
          <w:lang w:eastAsia="x-none"/>
        </w:rPr>
        <w:lastRenderedPageBreak/>
        <w:t>FFS: Restriction on periodicity as a function of subcarrier spacing</w:t>
      </w:r>
    </w:p>
    <w:p w14:paraId="75090737" w14:textId="77777777" w:rsidR="007E24A6" w:rsidRPr="009A21C8" w:rsidRDefault="007E24A6" w:rsidP="007E24A6">
      <w:pPr>
        <w:spacing w:after="0" w:line="240" w:lineRule="auto"/>
        <w:rPr>
          <w:rFonts w:ascii="Times New Roman" w:eastAsia="Batang" w:hAnsi="Times New Roman" w:cs="Times New Roman"/>
          <w:i/>
          <w:sz w:val="20"/>
          <w:szCs w:val="20"/>
          <w:lang w:eastAsia="x-none"/>
        </w:rPr>
      </w:pPr>
    </w:p>
    <w:p w14:paraId="5FC82740" w14:textId="77777777" w:rsidR="007E24A6" w:rsidRPr="009A21C8" w:rsidRDefault="007E24A6" w:rsidP="007E24A6">
      <w:pPr>
        <w:spacing w:after="0" w:line="240" w:lineRule="auto"/>
        <w:rPr>
          <w:rFonts w:ascii="Times New Roman" w:eastAsia="MS Mincho" w:hAnsi="Times New Roman" w:cs="Times New Roman"/>
          <w:b/>
          <w:i/>
          <w:sz w:val="20"/>
          <w:szCs w:val="20"/>
          <w:lang w:eastAsia="ja-JP"/>
        </w:rPr>
      </w:pPr>
      <w:r w:rsidRPr="009A21C8">
        <w:rPr>
          <w:rFonts w:ascii="Times New Roman" w:eastAsia="MS Mincho" w:hAnsi="Times New Roman" w:cs="Times New Roman"/>
          <w:b/>
          <w:i/>
          <w:sz w:val="20"/>
          <w:szCs w:val="20"/>
          <w:highlight w:val="green"/>
          <w:lang w:eastAsia="ja-JP"/>
        </w:rPr>
        <w:t>Agreements:</w:t>
      </w:r>
    </w:p>
    <w:p w14:paraId="1C96B651" w14:textId="574D9157" w:rsidR="007E24A6" w:rsidRPr="009A21C8" w:rsidRDefault="007E24A6" w:rsidP="00BE63E7">
      <w:pPr>
        <w:numPr>
          <w:ilvl w:val="0"/>
          <w:numId w:val="9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sz w:val="20"/>
          <w:szCs w:val="20"/>
          <w:lang w:eastAsia="ja-JP"/>
        </w:rPr>
      </w:pPr>
      <w:r w:rsidRPr="009A21C8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 xml:space="preserve">Support following CSI-RS RE patterns for CSI acquisition. </w:t>
      </w:r>
    </w:p>
    <w:tbl>
      <w:tblPr>
        <w:tblW w:w="8774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178"/>
        <w:gridCol w:w="720"/>
        <w:gridCol w:w="810"/>
        <w:gridCol w:w="4526"/>
      </w:tblGrid>
      <w:tr w:rsidR="007E24A6" w:rsidRPr="009A21C8" w14:paraId="07ACAC8E" w14:textId="77777777" w:rsidTr="007E24A6">
        <w:trPr>
          <w:trHeight w:val="7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DD02C3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X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BFDBAB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Density [RE/RB/port]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5AE704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N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5D719F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(Y, Z)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DCD38D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CDM</w:t>
            </w:r>
          </w:p>
        </w:tc>
      </w:tr>
      <w:tr w:rsidR="007E24A6" w:rsidRPr="009A21C8" w14:paraId="7107D14D" w14:textId="77777777" w:rsidTr="007E24A6">
        <w:trPr>
          <w:trHeight w:val="7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47F62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778421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&gt;1, 1, 1/2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14C24C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6ED56B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N.A.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FE54CC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No CDM</w:t>
            </w:r>
          </w:p>
        </w:tc>
      </w:tr>
      <w:tr w:rsidR="007E24A6" w:rsidRPr="009A21C8" w14:paraId="5847BF2C" w14:textId="77777777" w:rsidTr="007E24A6">
        <w:trPr>
          <w:trHeight w:val="7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563D8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042C77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1, 1/2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2A804A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884D0F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(2,1)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0F86F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FD-CDM2</w:t>
            </w:r>
          </w:p>
        </w:tc>
      </w:tr>
      <w:tr w:rsidR="007E24A6" w:rsidRPr="009A21C8" w14:paraId="25F1BBEA" w14:textId="77777777" w:rsidTr="007E24A6">
        <w:trPr>
          <w:trHeight w:val="7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7DD6C5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A530F7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542EB2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9060FE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(4,1)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E5D38D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FD-CDM2</w:t>
            </w:r>
          </w:p>
        </w:tc>
      </w:tr>
      <w:tr w:rsidR="007E24A6" w:rsidRPr="009A21C8" w14:paraId="055FD11A" w14:textId="77777777" w:rsidTr="007E24A6">
        <w:trPr>
          <w:trHeight w:val="7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C2C4DE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074FB7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89FBDF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904C11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(2,1)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C2E88A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FD-CDM2</w:t>
            </w:r>
          </w:p>
        </w:tc>
      </w:tr>
      <w:tr w:rsidR="007E24A6" w:rsidRPr="009A21C8" w14:paraId="39BCE9E1" w14:textId="77777777" w:rsidTr="007E24A6">
        <w:trPr>
          <w:trHeight w:val="7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E57330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80E0BD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3A8682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46E685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(2,2)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064620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FD-CDM2, CDM4 (FD2,TD2)</w:t>
            </w:r>
          </w:p>
        </w:tc>
      </w:tr>
      <w:tr w:rsidR="007E24A6" w:rsidRPr="009A21C8" w14:paraId="09F10926" w14:textId="77777777" w:rsidTr="007E24A6">
        <w:trPr>
          <w:trHeight w:val="7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535AE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C91EFE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6B464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332A0F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(2,1)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E1511A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FD-CDM2</w:t>
            </w:r>
          </w:p>
        </w:tc>
      </w:tr>
      <w:tr w:rsidR="007E24A6" w:rsidRPr="009A21C8" w14:paraId="4944A2EF" w14:textId="77777777" w:rsidTr="007E24A6">
        <w:trPr>
          <w:trHeight w:val="7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F89AD7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593879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D831ED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00453D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(2,2)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6CFD78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CDM4 (FD2,TD2)</w:t>
            </w:r>
          </w:p>
        </w:tc>
      </w:tr>
      <w:tr w:rsidR="007E24A6" w:rsidRPr="009A21C8" w14:paraId="1F2F5867" w14:textId="77777777" w:rsidTr="007E24A6">
        <w:trPr>
          <w:trHeight w:val="380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2B8975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453727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1, 1/2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61B15A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DDAFE7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(2,2)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B1DB1B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FD-CDM2, CDM4 (FD2,TD2)</w:t>
            </w:r>
          </w:p>
        </w:tc>
      </w:tr>
      <w:tr w:rsidR="007E24A6" w:rsidRPr="009A21C8" w14:paraId="5D19E8B6" w14:textId="77777777" w:rsidTr="007E24A6">
        <w:trPr>
          <w:trHeight w:val="7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5F26BB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24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5DD76F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1, 1/2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1E8EC6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58066B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(2,2)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FAEB19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FD-CDM2, CDM4 (FD2, TD2), CDM8 (FD2, TD4)</w:t>
            </w:r>
          </w:p>
        </w:tc>
      </w:tr>
      <w:tr w:rsidR="007E24A6" w:rsidRPr="009A21C8" w14:paraId="20F39EF1" w14:textId="77777777" w:rsidTr="007E24A6">
        <w:trPr>
          <w:trHeight w:val="71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164A9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32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7F795E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1, 1/2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5FDA0C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3CE276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>(2,2)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C8BC7C" w14:textId="77777777" w:rsidR="007E24A6" w:rsidRPr="009A21C8" w:rsidRDefault="007E24A6" w:rsidP="007E24A6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</w:pPr>
            <w:r w:rsidRPr="009A21C8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ja-JP"/>
              </w:rPr>
              <w:t xml:space="preserve">FD-CDM2, CDM4 (FD2, TD2), CDM8 (FD2, TD4) </w:t>
            </w:r>
          </w:p>
        </w:tc>
      </w:tr>
    </w:tbl>
    <w:p w14:paraId="240B339A" w14:textId="717AB889" w:rsidR="009C7E51" w:rsidRPr="0049454E" w:rsidRDefault="009C7E51" w:rsidP="000756FD">
      <w:pPr>
        <w:rPr>
          <w:rFonts w:ascii="Times New Roman" w:eastAsia="MS Mincho" w:hAnsi="Times New Roman"/>
          <w:sz w:val="20"/>
          <w:szCs w:val="20"/>
          <w:lang w:eastAsia="ja-JP"/>
        </w:rPr>
      </w:pPr>
    </w:p>
    <w:p w14:paraId="7B0DAF7B" w14:textId="365E7930" w:rsidR="00787961" w:rsidRPr="001F3ADF" w:rsidRDefault="007E24A6" w:rsidP="00787961">
      <w:pPr>
        <w:pStyle w:val="Heading1"/>
        <w:rPr>
          <w:lang w:val="en-US"/>
        </w:rPr>
      </w:pPr>
      <w:r>
        <w:rPr>
          <w:lang w:val="en-US"/>
        </w:rPr>
        <w:t>2</w:t>
      </w:r>
      <w:r w:rsidR="00787961" w:rsidRPr="001F3ADF">
        <w:rPr>
          <w:lang w:val="en-US"/>
        </w:rPr>
        <w:tab/>
      </w:r>
      <w:r w:rsidR="002B6A76">
        <w:rPr>
          <w:lang w:val="en-US"/>
        </w:rPr>
        <w:t xml:space="preserve">On </w:t>
      </w:r>
      <w:r>
        <w:rPr>
          <w:lang w:val="en-US"/>
        </w:rPr>
        <w:t>RE-level rate-matching</w:t>
      </w:r>
      <w:r w:rsidR="00787961" w:rsidRPr="001F3ADF">
        <w:rPr>
          <w:lang w:val="en-US"/>
        </w:rPr>
        <w:t xml:space="preserve"> </w:t>
      </w:r>
    </w:p>
    <w:p w14:paraId="68C95952" w14:textId="3B64D503" w:rsidR="00AD06C1" w:rsidRDefault="0093727E" w:rsidP="004D1505">
      <w:pPr>
        <w:pStyle w:val="Caption"/>
        <w:rPr>
          <w:b w:val="0"/>
          <w:lang w:val="en-US"/>
        </w:rPr>
      </w:pPr>
      <w:r>
        <w:rPr>
          <w:b w:val="0"/>
          <w:lang w:val="en-US"/>
        </w:rPr>
        <w:t>A RE-level resource</w:t>
      </w:r>
      <w:r w:rsidR="00AD06C1">
        <w:rPr>
          <w:b w:val="0"/>
          <w:lang w:val="en-US"/>
        </w:rPr>
        <w:t>-</w:t>
      </w:r>
      <w:r>
        <w:rPr>
          <w:b w:val="0"/>
          <w:lang w:val="en-US"/>
        </w:rPr>
        <w:t xml:space="preserve">set </w:t>
      </w:r>
      <w:r w:rsidR="00490980">
        <w:rPr>
          <w:b w:val="0"/>
          <w:lang w:val="en-US"/>
        </w:rPr>
        <w:t xml:space="preserve">for rate-matching </w:t>
      </w:r>
      <w:r w:rsidR="00E325AA">
        <w:rPr>
          <w:b w:val="0"/>
          <w:lang w:val="en-US"/>
        </w:rPr>
        <w:t>can be configured the same way as</w:t>
      </w:r>
      <w:r>
        <w:rPr>
          <w:b w:val="0"/>
          <w:lang w:val="en-US"/>
        </w:rPr>
        <w:t xml:space="preserve"> </w:t>
      </w:r>
      <w:r w:rsidR="00E325AA">
        <w:rPr>
          <w:b w:val="0"/>
          <w:lang w:val="en-US"/>
        </w:rPr>
        <w:t xml:space="preserve">ZP and </w:t>
      </w:r>
      <w:r w:rsidR="00490980">
        <w:rPr>
          <w:b w:val="0"/>
          <w:lang w:val="en-US"/>
        </w:rPr>
        <w:t>N</w:t>
      </w:r>
      <w:r>
        <w:rPr>
          <w:b w:val="0"/>
          <w:lang w:val="en-US"/>
        </w:rPr>
        <w:t>ZP</w:t>
      </w:r>
      <w:r w:rsidR="00AD06C1">
        <w:rPr>
          <w:b w:val="0"/>
          <w:lang w:val="en-US"/>
        </w:rPr>
        <w:t xml:space="preserve"> </w:t>
      </w:r>
      <w:r>
        <w:rPr>
          <w:b w:val="0"/>
          <w:lang w:val="en-US"/>
        </w:rPr>
        <w:t>CSI-RS</w:t>
      </w:r>
      <w:r w:rsidR="005503A7">
        <w:rPr>
          <w:b w:val="0"/>
          <w:lang w:val="en-US"/>
        </w:rPr>
        <w:t xml:space="preserve"> pattern</w:t>
      </w:r>
      <w:r w:rsidR="00AD06C1">
        <w:rPr>
          <w:b w:val="0"/>
          <w:lang w:val="en-US"/>
        </w:rPr>
        <w:t>:</w:t>
      </w:r>
    </w:p>
    <w:p w14:paraId="708C9D46" w14:textId="04BF4A79" w:rsidR="00C94F53" w:rsidRPr="00485591" w:rsidRDefault="007F2E5E" w:rsidP="00485591">
      <w:pPr>
        <w:pStyle w:val="Caption"/>
        <w:spacing w:after="0"/>
        <w:rPr>
          <w:lang w:val="en-US"/>
        </w:rPr>
      </w:pPr>
      <w:r>
        <w:rPr>
          <w:lang w:val="en-US"/>
        </w:rPr>
        <w:t xml:space="preserve">Proposal-1: </w:t>
      </w:r>
      <w:r w:rsidR="00485591" w:rsidRPr="00485591">
        <w:rPr>
          <w:lang w:val="en-US"/>
        </w:rPr>
        <w:t>A</w:t>
      </w:r>
      <w:r w:rsidR="00AD06C1" w:rsidRPr="00485591">
        <w:rPr>
          <w:lang w:val="en-US"/>
        </w:rPr>
        <w:t xml:space="preserve"> RE-level resource-set for rate-matching </w:t>
      </w:r>
      <w:r w:rsidR="00E325AA" w:rsidRPr="00485591">
        <w:rPr>
          <w:lang w:val="en-US"/>
        </w:rPr>
        <w:t>can be configured the same way as</w:t>
      </w:r>
      <w:r w:rsidR="00AD06C1" w:rsidRPr="00485591">
        <w:rPr>
          <w:lang w:val="en-US"/>
        </w:rPr>
        <w:t xml:space="preserve"> one</w:t>
      </w:r>
      <w:r w:rsidR="00C94F53" w:rsidRPr="00485591">
        <w:rPr>
          <w:lang w:val="en-US"/>
        </w:rPr>
        <w:t xml:space="preserve"> </w:t>
      </w:r>
      <w:r w:rsidR="00AD06C1" w:rsidRPr="00485591">
        <w:rPr>
          <w:lang w:val="en-US"/>
        </w:rPr>
        <w:t>NZP</w:t>
      </w:r>
      <w:r w:rsidR="00E325AA" w:rsidRPr="00485591">
        <w:rPr>
          <w:lang w:val="en-US"/>
        </w:rPr>
        <w:t xml:space="preserve"> or ZP</w:t>
      </w:r>
      <w:r w:rsidR="00AD06C1" w:rsidRPr="00485591">
        <w:rPr>
          <w:lang w:val="en-US"/>
        </w:rPr>
        <w:t xml:space="preserve"> CSI-RS pattern configuration.</w:t>
      </w:r>
      <w:r w:rsidR="00E325AA" w:rsidRPr="00485591">
        <w:rPr>
          <w:lang w:val="en-US"/>
        </w:rPr>
        <w:t xml:space="preserve"> </w:t>
      </w:r>
      <w:r w:rsidR="00C94F53" w:rsidRPr="00485591">
        <w:rPr>
          <w:lang w:val="en-US"/>
        </w:rPr>
        <w:t xml:space="preserve"> </w:t>
      </w:r>
    </w:p>
    <w:p w14:paraId="4EA0AAA5" w14:textId="2EBE09C2" w:rsidR="00485591" w:rsidRPr="00485591" w:rsidRDefault="00485591" w:rsidP="00485591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0"/>
          <w:szCs w:val="20"/>
          <w:lang w:eastAsia="x-none"/>
        </w:rPr>
      </w:pPr>
      <w:r w:rsidRPr="00485591">
        <w:rPr>
          <w:rFonts w:ascii="Times New Roman" w:hAnsi="Times New Roman" w:cs="Times New Roman"/>
          <w:b/>
          <w:sz w:val="20"/>
          <w:szCs w:val="20"/>
          <w:lang w:eastAsia="x-none"/>
        </w:rPr>
        <w:t>UE can be confi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>g</w:t>
      </w:r>
      <w:r w:rsidRPr="00485591">
        <w:rPr>
          <w:rFonts w:ascii="Times New Roman" w:hAnsi="Times New Roman" w:cs="Times New Roman"/>
          <w:b/>
          <w:sz w:val="20"/>
          <w:szCs w:val="20"/>
          <w:lang w:eastAsia="x-none"/>
        </w:rPr>
        <w:t>ure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>d with one or more RE-level resource-sets</w:t>
      </w:r>
    </w:p>
    <w:p w14:paraId="02A08607" w14:textId="3E9DC7E2" w:rsidR="00AD06C1" w:rsidRPr="00AD06C1" w:rsidRDefault="00C94F53" w:rsidP="00C94F53">
      <w:pPr>
        <w:pStyle w:val="Caption"/>
        <w:numPr>
          <w:ilvl w:val="0"/>
          <w:numId w:val="8"/>
        </w:numPr>
        <w:rPr>
          <w:lang w:val="en-US"/>
        </w:rPr>
      </w:pPr>
      <w:r w:rsidRPr="00485591">
        <w:rPr>
          <w:lang w:val="en-US"/>
        </w:rPr>
        <w:t xml:space="preserve">Aperiodic, periodic and semi-persistent </w:t>
      </w:r>
      <w:r w:rsidR="00E325AA" w:rsidRPr="00485591">
        <w:rPr>
          <w:lang w:val="en-US"/>
        </w:rPr>
        <w:t xml:space="preserve">NZP/ZP CSI-RS </w:t>
      </w:r>
      <w:r w:rsidRPr="00485591">
        <w:rPr>
          <w:lang w:val="en-US"/>
        </w:rPr>
        <w:t>corresponding to CSI-RS measuring resource</w:t>
      </w:r>
      <w:r w:rsidR="00E325AA" w:rsidRPr="00485591">
        <w:rPr>
          <w:lang w:val="en-US"/>
        </w:rPr>
        <w:t xml:space="preserve"> </w:t>
      </w:r>
      <w:r w:rsidRPr="00485591">
        <w:rPr>
          <w:lang w:val="en-US"/>
        </w:rPr>
        <w:t>are rate-matched</w:t>
      </w:r>
      <w:r w:rsidR="00E325AA" w:rsidRPr="00485591">
        <w:rPr>
          <w:lang w:val="en-US"/>
        </w:rPr>
        <w:t xml:space="preserve"> </w:t>
      </w:r>
      <w:r w:rsidRPr="00485591">
        <w:rPr>
          <w:lang w:val="en-US"/>
        </w:rPr>
        <w:t>by default</w:t>
      </w:r>
      <w:r w:rsidR="00E325AA">
        <w:rPr>
          <w:lang w:val="en-US"/>
        </w:rPr>
        <w:t xml:space="preserve">.  </w:t>
      </w:r>
    </w:p>
    <w:p w14:paraId="5F2365F5" w14:textId="2EA97B05" w:rsidR="005503A7" w:rsidRDefault="00AD06C1" w:rsidP="004D1505">
      <w:pPr>
        <w:pStyle w:val="Caption"/>
        <w:rPr>
          <w:b w:val="0"/>
          <w:lang w:val="en-US"/>
        </w:rPr>
      </w:pPr>
      <w:r>
        <w:rPr>
          <w:b w:val="0"/>
          <w:lang w:val="en-US"/>
        </w:rPr>
        <w:t xml:space="preserve">While details of configuration of NZP </w:t>
      </w:r>
      <w:r w:rsidR="005503A7">
        <w:rPr>
          <w:b w:val="0"/>
          <w:lang w:val="en-US"/>
        </w:rPr>
        <w:t>CSI-RS</w:t>
      </w:r>
      <w:r>
        <w:rPr>
          <w:b w:val="0"/>
          <w:lang w:val="en-US"/>
        </w:rPr>
        <w:t xml:space="preserve"> port is still open, the</w:t>
      </w:r>
      <w:r w:rsidR="005503A7">
        <w:rPr>
          <w:b w:val="0"/>
          <w:lang w:val="en-US"/>
        </w:rPr>
        <w:t xml:space="preserve"> configuration</w:t>
      </w:r>
      <w:r>
        <w:rPr>
          <w:b w:val="0"/>
          <w:lang w:val="en-US"/>
        </w:rPr>
        <w:t xml:space="preserve"> could </w:t>
      </w:r>
      <w:r w:rsidR="007D3442">
        <w:rPr>
          <w:b w:val="0"/>
          <w:lang w:val="en-US"/>
        </w:rPr>
        <w:t>consist</w:t>
      </w:r>
      <w:r>
        <w:rPr>
          <w:b w:val="0"/>
          <w:lang w:val="en-US"/>
        </w:rPr>
        <w:t xml:space="preserve"> of the following</w:t>
      </w:r>
      <w:r w:rsidR="005503A7">
        <w:rPr>
          <w:b w:val="0"/>
          <w:lang w:val="en-US"/>
        </w:rPr>
        <w:t>:</w:t>
      </w:r>
    </w:p>
    <w:p w14:paraId="40241AC7" w14:textId="37695660" w:rsidR="004D1505" w:rsidRDefault="0093727E" w:rsidP="00BE63E7">
      <w:pPr>
        <w:pStyle w:val="Caption"/>
        <w:numPr>
          <w:ilvl w:val="0"/>
          <w:numId w:val="11"/>
        </w:numPr>
        <w:spacing w:before="0"/>
        <w:rPr>
          <w:b w:val="0"/>
          <w:lang w:val="en-US"/>
        </w:rPr>
      </w:pPr>
      <w:r>
        <w:rPr>
          <w:b w:val="0"/>
          <w:lang w:val="en-US"/>
        </w:rPr>
        <w:t xml:space="preserve">Y and starting position of Y coded jointly   </w:t>
      </w:r>
      <w:r w:rsidR="004D1505">
        <w:rPr>
          <w:b w:val="0"/>
          <w:lang w:val="en-US"/>
        </w:rPr>
        <w:t xml:space="preserve"> </w:t>
      </w:r>
    </w:p>
    <w:p w14:paraId="4F97A4BB" w14:textId="094D90E5" w:rsidR="004D1505" w:rsidRPr="004D1505" w:rsidRDefault="005503A7" w:rsidP="00BE63E7">
      <w:pPr>
        <w:pStyle w:val="Caption"/>
        <w:numPr>
          <w:ilvl w:val="0"/>
          <w:numId w:val="11"/>
        </w:numPr>
        <w:spacing w:before="0"/>
        <w:rPr>
          <w:b w:val="0"/>
          <w:lang w:val="en-US"/>
        </w:rPr>
      </w:pPr>
      <w:r>
        <w:rPr>
          <w:b w:val="0"/>
          <w:lang w:val="en-US"/>
        </w:rPr>
        <w:t xml:space="preserve">Frequency resource allocation using </w:t>
      </w:r>
      <w:r w:rsidR="004D1505">
        <w:rPr>
          <w:b w:val="0"/>
          <w:lang w:val="en-US"/>
        </w:rPr>
        <w:t>start-</w:t>
      </w:r>
      <w:r w:rsidR="0093727E">
        <w:rPr>
          <w:b w:val="0"/>
          <w:lang w:val="en-US"/>
        </w:rPr>
        <w:t>length</w:t>
      </w:r>
      <w:r>
        <w:rPr>
          <w:b w:val="0"/>
          <w:lang w:val="en-US"/>
        </w:rPr>
        <w:t xml:space="preserve"> (NR TYPE1 RA)</w:t>
      </w:r>
      <w:r w:rsidR="0093727E">
        <w:rPr>
          <w:b w:val="0"/>
          <w:lang w:val="en-US"/>
        </w:rPr>
        <w:t xml:space="preserve"> with 1RB granularity</w:t>
      </w:r>
      <w:r w:rsidR="00414367">
        <w:rPr>
          <w:b w:val="0"/>
          <w:lang w:val="en-US"/>
        </w:rPr>
        <w:t xml:space="preserve"> </w:t>
      </w:r>
    </w:p>
    <w:p w14:paraId="397F3C5B" w14:textId="76DD73A1" w:rsidR="005503A7" w:rsidRPr="005503A7" w:rsidRDefault="005503A7" w:rsidP="00BE63E7">
      <w:pPr>
        <w:pStyle w:val="ListParagraph"/>
        <w:numPr>
          <w:ilvl w:val="0"/>
          <w:numId w:val="1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5503A7">
        <w:rPr>
          <w:rFonts w:ascii="Times New Roman" w:hAnsi="Times New Roman"/>
          <w:sz w:val="20"/>
          <w:szCs w:val="20"/>
        </w:rPr>
        <w:t>N,</w:t>
      </w:r>
      <w:r w:rsidR="00803E74">
        <w:rPr>
          <w:rFonts w:ascii="Times New Roman" w:hAnsi="Times New Roman"/>
          <w:sz w:val="20"/>
          <w:szCs w:val="20"/>
        </w:rPr>
        <w:t xml:space="preserve"> </w:t>
      </w:r>
      <w:r w:rsidRPr="005503A7">
        <w:rPr>
          <w:rFonts w:ascii="Times New Roman" w:hAnsi="Times New Roman"/>
          <w:sz w:val="20"/>
          <w:szCs w:val="20"/>
        </w:rPr>
        <w:t xml:space="preserve">Z and corresponding time allocation using a bitmap, which </w:t>
      </w:r>
      <w:r w:rsidR="00FF0017" w:rsidRPr="005503A7">
        <w:rPr>
          <w:rFonts w:ascii="Times New Roman" w:hAnsi="Times New Roman"/>
          <w:sz w:val="20"/>
          <w:szCs w:val="20"/>
        </w:rPr>
        <w:t>defin</w:t>
      </w:r>
      <w:r w:rsidRPr="005503A7">
        <w:rPr>
          <w:rFonts w:ascii="Times New Roman" w:hAnsi="Times New Roman"/>
          <w:sz w:val="20"/>
          <w:szCs w:val="20"/>
        </w:rPr>
        <w:t>es</w:t>
      </w:r>
      <w:r w:rsidR="00FF0017" w:rsidRPr="005503A7">
        <w:rPr>
          <w:rFonts w:ascii="Times New Roman" w:hAnsi="Times New Roman"/>
          <w:sz w:val="20"/>
          <w:szCs w:val="20"/>
        </w:rPr>
        <w:t xml:space="preserve"> the symbol</w:t>
      </w:r>
      <w:r w:rsidRPr="005503A7">
        <w:rPr>
          <w:rFonts w:ascii="Times New Roman" w:hAnsi="Times New Roman"/>
          <w:sz w:val="20"/>
          <w:szCs w:val="20"/>
        </w:rPr>
        <w:t>s</w:t>
      </w:r>
      <w:r w:rsidR="00FF0017" w:rsidRPr="005503A7">
        <w:rPr>
          <w:rFonts w:ascii="Times New Roman" w:hAnsi="Times New Roman"/>
          <w:sz w:val="20"/>
          <w:szCs w:val="20"/>
        </w:rPr>
        <w:t xml:space="preserve"> where </w:t>
      </w:r>
      <w:r w:rsidRPr="005503A7">
        <w:rPr>
          <w:rFonts w:ascii="Times New Roman" w:hAnsi="Times New Roman"/>
          <w:sz w:val="20"/>
          <w:szCs w:val="20"/>
        </w:rPr>
        <w:t xml:space="preserve">N and </w:t>
      </w:r>
      <w:r w:rsidR="00FF0017" w:rsidRPr="005503A7">
        <w:rPr>
          <w:rFonts w:ascii="Times New Roman" w:hAnsi="Times New Roman"/>
          <w:sz w:val="20"/>
          <w:szCs w:val="20"/>
        </w:rPr>
        <w:t xml:space="preserve">Z applies, </w:t>
      </w:r>
      <w:r w:rsidR="004D1505" w:rsidRPr="005503A7">
        <w:rPr>
          <w:rFonts w:ascii="Times New Roman" w:hAnsi="Times New Roman"/>
          <w:sz w:val="20"/>
          <w:szCs w:val="20"/>
        </w:rPr>
        <w:t xml:space="preserve">with </w:t>
      </w:r>
      <w:r w:rsidR="00414367" w:rsidRPr="005503A7">
        <w:rPr>
          <w:rFonts w:ascii="Times New Roman" w:hAnsi="Times New Roman"/>
          <w:sz w:val="20"/>
          <w:szCs w:val="20"/>
        </w:rPr>
        <w:t>restrictions</w:t>
      </w:r>
      <w:r w:rsidR="0093727E" w:rsidRPr="005503A7">
        <w:rPr>
          <w:rFonts w:ascii="Times New Roman" w:hAnsi="Times New Roman"/>
          <w:sz w:val="20"/>
          <w:szCs w:val="20"/>
        </w:rPr>
        <w:t xml:space="preserve"> agreed for time domain </w:t>
      </w:r>
      <w:r w:rsidRPr="005503A7">
        <w:rPr>
          <w:rFonts w:ascii="Times New Roman" w:hAnsi="Times New Roman"/>
          <w:sz w:val="20"/>
          <w:szCs w:val="20"/>
        </w:rPr>
        <w:t xml:space="preserve">CSI-RS </w:t>
      </w:r>
      <w:r w:rsidR="0093727E" w:rsidRPr="005503A7">
        <w:rPr>
          <w:rFonts w:ascii="Times New Roman" w:hAnsi="Times New Roman"/>
          <w:sz w:val="20"/>
          <w:szCs w:val="20"/>
        </w:rPr>
        <w:t>locations</w:t>
      </w:r>
      <w:r w:rsidR="00414367" w:rsidRPr="005503A7">
        <w:rPr>
          <w:rFonts w:ascii="Times New Roman" w:hAnsi="Times New Roman"/>
          <w:sz w:val="20"/>
          <w:szCs w:val="20"/>
        </w:rPr>
        <w:t xml:space="preserve"> </w:t>
      </w:r>
    </w:p>
    <w:p w14:paraId="5F03292A" w14:textId="643DB78D" w:rsidR="004D1505" w:rsidRDefault="00414367" w:rsidP="00BE63E7">
      <w:pPr>
        <w:pStyle w:val="ListParagraph"/>
        <w:numPr>
          <w:ilvl w:val="0"/>
          <w:numId w:val="1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5503A7">
        <w:rPr>
          <w:rFonts w:ascii="Times New Roman" w:hAnsi="Times New Roman"/>
          <w:sz w:val="20"/>
          <w:szCs w:val="20"/>
        </w:rPr>
        <w:t>Time domain pattern</w:t>
      </w:r>
      <w:r w:rsidR="00FF0017" w:rsidRPr="005503A7">
        <w:rPr>
          <w:rFonts w:ascii="Times New Roman" w:hAnsi="Times New Roman"/>
          <w:sz w:val="20"/>
          <w:szCs w:val="20"/>
        </w:rPr>
        <w:t xml:space="preserve"> </w:t>
      </w:r>
      <w:r w:rsidR="005503A7" w:rsidRPr="005503A7">
        <w:rPr>
          <w:rFonts w:ascii="Times New Roman" w:hAnsi="Times New Roman"/>
          <w:sz w:val="20"/>
          <w:szCs w:val="20"/>
        </w:rPr>
        <w:t>expressing</w:t>
      </w:r>
      <w:r w:rsidRPr="005503A7">
        <w:rPr>
          <w:rFonts w:ascii="Times New Roman" w:hAnsi="Times New Roman"/>
          <w:sz w:val="20"/>
          <w:szCs w:val="20"/>
        </w:rPr>
        <w:t xml:space="preserve"> p</w:t>
      </w:r>
      <w:r w:rsidR="004D1505" w:rsidRPr="005503A7">
        <w:rPr>
          <w:rFonts w:ascii="Times New Roman" w:hAnsi="Times New Roman"/>
          <w:sz w:val="20"/>
          <w:szCs w:val="20"/>
        </w:rPr>
        <w:t>eriodicity and offset</w:t>
      </w:r>
      <w:r w:rsidR="005503A7" w:rsidRPr="005503A7">
        <w:rPr>
          <w:rFonts w:ascii="Times New Roman" w:hAnsi="Times New Roman"/>
          <w:sz w:val="20"/>
          <w:szCs w:val="20"/>
        </w:rPr>
        <w:t xml:space="preserve"> of configured CSI-RS pattern </w:t>
      </w:r>
    </w:p>
    <w:p w14:paraId="17F7C718" w14:textId="4E938F06" w:rsidR="001A1E11" w:rsidRDefault="00803E74" w:rsidP="007D3442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There are several differences in configuration of </w:t>
      </w:r>
      <w:r w:rsidR="0095200B">
        <w:rPr>
          <w:rFonts w:ascii="Times New Roman" w:hAnsi="Times New Roman"/>
          <w:sz w:val="20"/>
          <w:szCs w:val="20"/>
        </w:rPr>
        <w:t>CSI-RS</w:t>
      </w:r>
      <w:r>
        <w:rPr>
          <w:rFonts w:ascii="Times New Roman" w:hAnsi="Times New Roman"/>
          <w:sz w:val="20"/>
          <w:szCs w:val="20"/>
        </w:rPr>
        <w:t xml:space="preserve"> and</w:t>
      </w:r>
      <w:r w:rsidR="0095200B">
        <w:rPr>
          <w:rFonts w:ascii="Times New Roman" w:hAnsi="Times New Roman"/>
          <w:sz w:val="20"/>
          <w:szCs w:val="20"/>
        </w:rPr>
        <w:t xml:space="preserve"> generic</w:t>
      </w:r>
      <w:r>
        <w:rPr>
          <w:rFonts w:ascii="Times New Roman" w:hAnsi="Times New Roman"/>
          <w:sz w:val="20"/>
          <w:szCs w:val="20"/>
        </w:rPr>
        <w:t xml:space="preserve"> RB-symbol-level resource sets. The preferred configuration of CSI-RS patterns comprises pattern periodicity and offset, while for RB-symbol-level a block-periodic approach </w:t>
      </w:r>
      <w:r w:rsidR="001A1E11">
        <w:rPr>
          <w:rFonts w:ascii="Times New Roman" w:hAnsi="Times New Roman"/>
          <w:sz w:val="20"/>
          <w:szCs w:val="20"/>
        </w:rPr>
        <w:t xml:space="preserve">using bitmap-3 </w:t>
      </w:r>
      <w:r>
        <w:rPr>
          <w:rFonts w:ascii="Times New Roman" w:hAnsi="Times New Roman"/>
          <w:sz w:val="20"/>
          <w:szCs w:val="20"/>
        </w:rPr>
        <w:t xml:space="preserve">has been </w:t>
      </w:r>
      <w:r w:rsidR="001A1E11">
        <w:rPr>
          <w:rFonts w:ascii="Times New Roman" w:hAnsi="Times New Roman"/>
          <w:sz w:val="20"/>
          <w:szCs w:val="20"/>
        </w:rPr>
        <w:t>agreed</w:t>
      </w:r>
      <w:r>
        <w:rPr>
          <w:rFonts w:ascii="Times New Roman" w:hAnsi="Times New Roman"/>
          <w:sz w:val="20"/>
          <w:szCs w:val="20"/>
        </w:rPr>
        <w:t>.</w:t>
      </w:r>
      <w:r w:rsidR="0095200B">
        <w:rPr>
          <w:rFonts w:ascii="Times New Roman" w:hAnsi="Times New Roman"/>
          <w:sz w:val="20"/>
          <w:szCs w:val="20"/>
        </w:rPr>
        <w:t xml:space="preserve"> </w:t>
      </w:r>
      <w:r w:rsidR="00F50A8D">
        <w:rPr>
          <w:rFonts w:ascii="Times New Roman" w:hAnsi="Times New Roman"/>
          <w:sz w:val="20"/>
          <w:szCs w:val="20"/>
        </w:rPr>
        <w:t>In addition,</w:t>
      </w:r>
      <w:r w:rsidR="0095200B">
        <w:rPr>
          <w:rFonts w:ascii="Times New Roman" w:hAnsi="Times New Roman"/>
          <w:sz w:val="20"/>
          <w:szCs w:val="20"/>
        </w:rPr>
        <w:t xml:space="preserve"> the CSI-RS</w:t>
      </w:r>
      <w:r w:rsidR="001A1E11">
        <w:rPr>
          <w:rFonts w:ascii="Times New Roman" w:hAnsi="Times New Roman"/>
          <w:sz w:val="20"/>
          <w:szCs w:val="20"/>
        </w:rPr>
        <w:t xml:space="preserve"> </w:t>
      </w:r>
      <w:r w:rsidR="0095200B">
        <w:rPr>
          <w:rFonts w:ascii="Times New Roman" w:hAnsi="Times New Roman"/>
          <w:sz w:val="20"/>
          <w:szCs w:val="20"/>
        </w:rPr>
        <w:t>frequency-domain RA</w:t>
      </w:r>
      <w:r w:rsidR="001A1E11">
        <w:rPr>
          <w:rFonts w:ascii="Times New Roman" w:hAnsi="Times New Roman"/>
          <w:sz w:val="20"/>
          <w:szCs w:val="20"/>
        </w:rPr>
        <w:t xml:space="preserve"> will be using NR TYPE1 RA</w:t>
      </w:r>
      <w:r w:rsidR="0095200B">
        <w:rPr>
          <w:rFonts w:ascii="Times New Roman" w:hAnsi="Times New Roman"/>
          <w:sz w:val="20"/>
          <w:szCs w:val="20"/>
        </w:rPr>
        <w:t xml:space="preserve"> (start-length)</w:t>
      </w:r>
      <w:r w:rsidR="001A1E11">
        <w:rPr>
          <w:rFonts w:ascii="Times New Roman" w:hAnsi="Times New Roman"/>
          <w:sz w:val="20"/>
          <w:szCs w:val="20"/>
        </w:rPr>
        <w:t>, while RB-symbol level will use NR TYPE0 RA</w:t>
      </w:r>
      <w:r w:rsidR="0095200B">
        <w:rPr>
          <w:rFonts w:ascii="Times New Roman" w:hAnsi="Times New Roman"/>
          <w:sz w:val="20"/>
          <w:szCs w:val="20"/>
        </w:rPr>
        <w:t>(bitmap)</w:t>
      </w:r>
      <w:r w:rsidR="001A1E11">
        <w:rPr>
          <w:rFonts w:ascii="Times New Roman" w:hAnsi="Times New Roman"/>
          <w:sz w:val="20"/>
          <w:szCs w:val="20"/>
        </w:rPr>
        <w:t xml:space="preserve">. Clearly, the </w:t>
      </w:r>
      <w:r w:rsidR="0095200B">
        <w:rPr>
          <w:rFonts w:ascii="Times New Roman" w:hAnsi="Times New Roman"/>
          <w:sz w:val="20"/>
          <w:szCs w:val="20"/>
        </w:rPr>
        <w:t>CSI-RS</w:t>
      </w:r>
      <w:r w:rsidR="001A1E11">
        <w:rPr>
          <w:rFonts w:ascii="Times New Roman" w:hAnsi="Times New Roman"/>
          <w:sz w:val="20"/>
          <w:szCs w:val="20"/>
        </w:rPr>
        <w:t xml:space="preserve"> configuration framework and</w:t>
      </w:r>
      <w:r w:rsidR="0095200B">
        <w:rPr>
          <w:rFonts w:ascii="Times New Roman" w:hAnsi="Times New Roman"/>
          <w:sz w:val="20"/>
          <w:szCs w:val="20"/>
        </w:rPr>
        <w:t xml:space="preserve"> generic</w:t>
      </w:r>
      <w:r w:rsidR="001A1E11">
        <w:rPr>
          <w:rFonts w:ascii="Times New Roman" w:hAnsi="Times New Roman"/>
          <w:sz w:val="20"/>
          <w:szCs w:val="20"/>
        </w:rPr>
        <w:t xml:space="preserve"> RB-symbol level configurati</w:t>
      </w:r>
      <w:r w:rsidR="0095200B">
        <w:rPr>
          <w:rFonts w:ascii="Times New Roman" w:hAnsi="Times New Roman"/>
          <w:sz w:val="20"/>
          <w:szCs w:val="20"/>
        </w:rPr>
        <w:t>on</w:t>
      </w:r>
      <w:r w:rsidR="00485591">
        <w:rPr>
          <w:rFonts w:ascii="Times New Roman" w:hAnsi="Times New Roman"/>
          <w:sz w:val="20"/>
          <w:szCs w:val="20"/>
        </w:rPr>
        <w:t xml:space="preserve"> framework</w:t>
      </w:r>
      <w:r w:rsidR="001A1E11">
        <w:rPr>
          <w:rFonts w:ascii="Times New Roman" w:hAnsi="Times New Roman"/>
          <w:sz w:val="20"/>
          <w:szCs w:val="20"/>
        </w:rPr>
        <w:t xml:space="preserve"> cannot be unified. </w:t>
      </w:r>
      <w:r>
        <w:rPr>
          <w:rFonts w:ascii="Times New Roman" w:hAnsi="Times New Roman"/>
          <w:sz w:val="20"/>
          <w:szCs w:val="20"/>
        </w:rPr>
        <w:t xml:space="preserve">  </w:t>
      </w:r>
    </w:p>
    <w:p w14:paraId="34C23F4C" w14:textId="0DE2BD5D" w:rsidR="00085234" w:rsidRPr="001A1E11" w:rsidRDefault="001A1E11" w:rsidP="007D3442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1A1E11">
        <w:rPr>
          <w:rFonts w:ascii="Times New Roman" w:hAnsi="Times New Roman"/>
          <w:b/>
          <w:sz w:val="20"/>
          <w:szCs w:val="20"/>
        </w:rPr>
        <w:t>Observation</w:t>
      </w:r>
      <w:r>
        <w:rPr>
          <w:rFonts w:ascii="Times New Roman" w:hAnsi="Times New Roman"/>
          <w:b/>
          <w:sz w:val="20"/>
          <w:szCs w:val="20"/>
        </w:rPr>
        <w:t>-1</w:t>
      </w:r>
      <w:r w:rsidRPr="001A1E11">
        <w:rPr>
          <w:rFonts w:ascii="Times New Roman" w:hAnsi="Times New Roman"/>
          <w:b/>
          <w:sz w:val="20"/>
          <w:szCs w:val="20"/>
        </w:rPr>
        <w:t xml:space="preserve">: </w:t>
      </w:r>
      <w:r w:rsidR="0095200B">
        <w:rPr>
          <w:rFonts w:ascii="Times New Roman" w:hAnsi="Times New Roman"/>
          <w:b/>
          <w:sz w:val="20"/>
          <w:szCs w:val="20"/>
        </w:rPr>
        <w:t>CSI-RS</w:t>
      </w:r>
      <w:r w:rsidRPr="001A1E11">
        <w:rPr>
          <w:rFonts w:ascii="Times New Roman" w:hAnsi="Times New Roman"/>
          <w:b/>
          <w:sz w:val="20"/>
          <w:szCs w:val="20"/>
        </w:rPr>
        <w:t xml:space="preserve"> configuration</w:t>
      </w:r>
      <w:r w:rsidR="00485591">
        <w:rPr>
          <w:rFonts w:ascii="Times New Roman" w:hAnsi="Times New Roman"/>
          <w:b/>
          <w:sz w:val="20"/>
          <w:szCs w:val="20"/>
        </w:rPr>
        <w:t>s</w:t>
      </w:r>
      <w:r w:rsidRPr="001A1E11">
        <w:rPr>
          <w:rFonts w:ascii="Times New Roman" w:hAnsi="Times New Roman"/>
          <w:b/>
          <w:sz w:val="20"/>
          <w:szCs w:val="20"/>
        </w:rPr>
        <w:t xml:space="preserve"> and </w:t>
      </w:r>
      <w:r>
        <w:rPr>
          <w:rFonts w:ascii="Times New Roman" w:hAnsi="Times New Roman"/>
          <w:b/>
          <w:sz w:val="20"/>
          <w:szCs w:val="20"/>
        </w:rPr>
        <w:t xml:space="preserve">generic </w:t>
      </w:r>
      <w:r w:rsidRPr="001A1E11">
        <w:rPr>
          <w:rFonts w:ascii="Times New Roman" w:hAnsi="Times New Roman"/>
          <w:b/>
          <w:sz w:val="20"/>
          <w:szCs w:val="20"/>
        </w:rPr>
        <w:t xml:space="preserve">RB-symbol level configurations cannot be unified into the same </w:t>
      </w:r>
      <w:r w:rsidR="00F50A8D">
        <w:rPr>
          <w:rFonts w:ascii="Times New Roman" w:hAnsi="Times New Roman"/>
          <w:b/>
          <w:sz w:val="20"/>
          <w:szCs w:val="20"/>
        </w:rPr>
        <w:t xml:space="preserve">configuration </w:t>
      </w:r>
      <w:r w:rsidRPr="001A1E11">
        <w:rPr>
          <w:rFonts w:ascii="Times New Roman" w:hAnsi="Times New Roman"/>
          <w:b/>
          <w:sz w:val="20"/>
          <w:szCs w:val="20"/>
        </w:rPr>
        <w:t>framework.</w:t>
      </w:r>
    </w:p>
    <w:p w14:paraId="44BFAA43" w14:textId="6FA77612" w:rsidR="007D3442" w:rsidRDefault="00803E74" w:rsidP="007D3442">
      <w:pPr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On the other hand, t</w:t>
      </w:r>
      <w:r w:rsidR="007D3442">
        <w:rPr>
          <w:rFonts w:ascii="Times New Roman" w:hAnsi="Times New Roman"/>
          <w:sz w:val="20"/>
          <w:szCs w:val="20"/>
        </w:rPr>
        <w:t>he RE-level resource-set</w:t>
      </w:r>
      <w:r w:rsidR="00485591">
        <w:rPr>
          <w:rFonts w:ascii="Times New Roman" w:hAnsi="Times New Roman"/>
          <w:sz w:val="20"/>
          <w:szCs w:val="20"/>
        </w:rPr>
        <w:t>s corresponding to CSI-RS of other UEs</w:t>
      </w:r>
      <w:r w:rsidR="007D3442">
        <w:rPr>
          <w:rFonts w:ascii="Times New Roman" w:hAnsi="Times New Roman"/>
          <w:sz w:val="20"/>
          <w:szCs w:val="20"/>
        </w:rPr>
        <w:t xml:space="preserve"> could be rate-</w:t>
      </w:r>
      <w:r w:rsidR="00E62A17">
        <w:rPr>
          <w:rFonts w:ascii="Times New Roman" w:hAnsi="Times New Roman"/>
          <w:sz w:val="20"/>
          <w:szCs w:val="20"/>
        </w:rPr>
        <w:t xml:space="preserve">matched semi-statically, semi-persistently </w:t>
      </w:r>
      <w:r w:rsidR="007D3442">
        <w:rPr>
          <w:rFonts w:ascii="Times New Roman" w:hAnsi="Times New Roman"/>
          <w:sz w:val="20"/>
          <w:szCs w:val="20"/>
        </w:rPr>
        <w:t>or could be also associated with L1 signalling</w:t>
      </w:r>
      <w:r w:rsidR="00F50A8D">
        <w:rPr>
          <w:rFonts w:ascii="Times New Roman" w:hAnsi="Times New Roman"/>
          <w:sz w:val="20"/>
          <w:szCs w:val="20"/>
        </w:rPr>
        <w:t xml:space="preserve"> if</w:t>
      </w:r>
      <w:r w:rsidR="00E62A17">
        <w:rPr>
          <w:rFonts w:ascii="Times New Roman" w:hAnsi="Times New Roman"/>
          <w:sz w:val="20"/>
          <w:szCs w:val="20"/>
        </w:rPr>
        <w:t xml:space="preserve"> aperiodic</w:t>
      </w:r>
      <w:r w:rsidR="007D3442">
        <w:rPr>
          <w:rFonts w:ascii="Times New Roman" w:hAnsi="Times New Roman"/>
          <w:sz w:val="20"/>
          <w:szCs w:val="20"/>
        </w:rPr>
        <w:t xml:space="preserve">. Strive to design </w:t>
      </w:r>
      <w:r>
        <w:rPr>
          <w:rFonts w:ascii="Times New Roman" w:hAnsi="Times New Roman"/>
          <w:sz w:val="20"/>
          <w:szCs w:val="20"/>
        </w:rPr>
        <w:t xml:space="preserve">a </w:t>
      </w:r>
      <w:r w:rsidR="007D3442">
        <w:rPr>
          <w:rFonts w:ascii="Times New Roman" w:hAnsi="Times New Roman"/>
          <w:sz w:val="20"/>
          <w:szCs w:val="20"/>
        </w:rPr>
        <w:t xml:space="preserve">unified L1 signalling design </w:t>
      </w:r>
      <w:r w:rsidR="00E325AA">
        <w:rPr>
          <w:rFonts w:ascii="Times New Roman" w:hAnsi="Times New Roman"/>
          <w:sz w:val="20"/>
          <w:szCs w:val="20"/>
        </w:rPr>
        <w:t>for RE-level and</w:t>
      </w:r>
      <w:r w:rsidR="007D3442">
        <w:rPr>
          <w:rFonts w:ascii="Times New Roman" w:hAnsi="Times New Roman"/>
          <w:sz w:val="20"/>
          <w:szCs w:val="20"/>
        </w:rPr>
        <w:t xml:space="preserve"> RB-symbol</w:t>
      </w:r>
      <w:r>
        <w:rPr>
          <w:rFonts w:ascii="Times New Roman" w:hAnsi="Times New Roman"/>
          <w:sz w:val="20"/>
          <w:szCs w:val="20"/>
        </w:rPr>
        <w:t>-</w:t>
      </w:r>
      <w:r w:rsidR="007D3442">
        <w:rPr>
          <w:rFonts w:ascii="Times New Roman" w:hAnsi="Times New Roman"/>
          <w:sz w:val="20"/>
          <w:szCs w:val="20"/>
        </w:rPr>
        <w:t>level resource-set</w:t>
      </w:r>
      <w:r w:rsidR="00E325AA">
        <w:rPr>
          <w:rFonts w:ascii="Times New Roman" w:hAnsi="Times New Roman"/>
          <w:sz w:val="20"/>
          <w:szCs w:val="20"/>
        </w:rPr>
        <w:t>s</w:t>
      </w:r>
      <w:r w:rsidR="00F50A8D">
        <w:rPr>
          <w:rFonts w:ascii="Times New Roman" w:hAnsi="Times New Roman"/>
          <w:sz w:val="20"/>
          <w:szCs w:val="20"/>
        </w:rPr>
        <w:t xml:space="preserve"> associated with L1 signalling</w:t>
      </w:r>
      <w:r w:rsidR="007D3442">
        <w:rPr>
          <w:rFonts w:ascii="Times New Roman" w:hAnsi="Times New Roman"/>
          <w:sz w:val="20"/>
          <w:szCs w:val="20"/>
        </w:rPr>
        <w:t xml:space="preserve">.  </w:t>
      </w:r>
    </w:p>
    <w:p w14:paraId="5C593EEC" w14:textId="25A438F3" w:rsidR="0095200B" w:rsidRPr="0095200B" w:rsidRDefault="0095200B" w:rsidP="0095200B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95200B">
        <w:rPr>
          <w:rFonts w:ascii="Times New Roman" w:hAnsi="Times New Roman"/>
          <w:b/>
          <w:sz w:val="20"/>
          <w:szCs w:val="20"/>
        </w:rPr>
        <w:t xml:space="preserve">Proposal-2: </w:t>
      </w:r>
      <w:r w:rsidR="00F50A8D">
        <w:rPr>
          <w:rFonts w:ascii="Times New Roman" w:hAnsi="Times New Roman"/>
          <w:b/>
          <w:sz w:val="20"/>
          <w:szCs w:val="20"/>
        </w:rPr>
        <w:t>A RE-level r</w:t>
      </w:r>
      <w:r w:rsidRPr="0095200B">
        <w:rPr>
          <w:rFonts w:ascii="Times New Roman" w:hAnsi="Times New Roman"/>
          <w:b/>
          <w:sz w:val="20"/>
          <w:szCs w:val="20"/>
        </w:rPr>
        <w:t>esource-set corresponding</w:t>
      </w:r>
      <w:r w:rsidR="00F50A8D">
        <w:rPr>
          <w:rFonts w:ascii="Times New Roman" w:hAnsi="Times New Roman"/>
          <w:b/>
          <w:sz w:val="20"/>
          <w:szCs w:val="20"/>
        </w:rPr>
        <w:t xml:space="preserve"> to</w:t>
      </w:r>
      <w:r w:rsidRPr="0095200B">
        <w:rPr>
          <w:rFonts w:ascii="Times New Roman" w:hAnsi="Times New Roman"/>
          <w:b/>
          <w:sz w:val="20"/>
          <w:szCs w:val="20"/>
        </w:rPr>
        <w:t xml:space="preserve"> aperiodic CSI-RS can be associated with L1 </w:t>
      </w:r>
      <w:r w:rsidR="00F50A8D">
        <w:rPr>
          <w:rFonts w:ascii="Times New Roman" w:hAnsi="Times New Roman"/>
          <w:b/>
          <w:sz w:val="20"/>
          <w:szCs w:val="20"/>
        </w:rPr>
        <w:t xml:space="preserve">signalling. </w:t>
      </w:r>
      <w:r w:rsidRPr="0095200B">
        <w:rPr>
          <w:rFonts w:ascii="Times New Roman" w:hAnsi="Times New Roman"/>
          <w:b/>
          <w:sz w:val="20"/>
          <w:szCs w:val="20"/>
        </w:rPr>
        <w:t xml:space="preserve"> </w:t>
      </w:r>
    </w:p>
    <w:p w14:paraId="233F5E8C" w14:textId="2234B824" w:rsidR="007D3442" w:rsidRPr="007D3442" w:rsidRDefault="007D3442" w:rsidP="007D3442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95200B">
        <w:rPr>
          <w:rFonts w:ascii="Times New Roman" w:hAnsi="Times New Roman"/>
          <w:b/>
          <w:sz w:val="20"/>
          <w:szCs w:val="20"/>
        </w:rPr>
        <w:t>Proposal</w:t>
      </w:r>
      <w:r w:rsidR="007F2E5E" w:rsidRPr="0095200B">
        <w:rPr>
          <w:rFonts w:ascii="Times New Roman" w:hAnsi="Times New Roman"/>
          <w:b/>
          <w:sz w:val="20"/>
          <w:szCs w:val="20"/>
        </w:rPr>
        <w:t>-</w:t>
      </w:r>
      <w:r w:rsidR="0095200B" w:rsidRPr="0095200B">
        <w:rPr>
          <w:rFonts w:ascii="Times New Roman" w:hAnsi="Times New Roman"/>
          <w:b/>
          <w:sz w:val="20"/>
          <w:szCs w:val="20"/>
        </w:rPr>
        <w:t>3</w:t>
      </w:r>
      <w:r w:rsidRPr="0095200B">
        <w:rPr>
          <w:rFonts w:ascii="Times New Roman" w:hAnsi="Times New Roman"/>
          <w:b/>
          <w:sz w:val="20"/>
          <w:szCs w:val="20"/>
        </w:rPr>
        <w:t xml:space="preserve">: </w:t>
      </w:r>
      <w:r w:rsidR="007F2E5E" w:rsidRPr="0095200B">
        <w:rPr>
          <w:rFonts w:ascii="Times New Roman" w:hAnsi="Times New Roman"/>
          <w:b/>
          <w:sz w:val="20"/>
          <w:szCs w:val="20"/>
        </w:rPr>
        <w:t>D</w:t>
      </w:r>
      <w:r w:rsidRPr="0095200B">
        <w:rPr>
          <w:rFonts w:ascii="Times New Roman" w:hAnsi="Times New Roman"/>
          <w:b/>
          <w:sz w:val="20"/>
          <w:szCs w:val="20"/>
        </w:rPr>
        <w:t>esign</w:t>
      </w:r>
      <w:r w:rsidR="007F2E5E" w:rsidRPr="0095200B">
        <w:rPr>
          <w:rFonts w:ascii="Times New Roman" w:hAnsi="Times New Roman"/>
          <w:b/>
          <w:sz w:val="20"/>
          <w:szCs w:val="20"/>
        </w:rPr>
        <w:t xml:space="preserve"> a </w:t>
      </w:r>
      <w:r w:rsidRPr="0095200B">
        <w:rPr>
          <w:rFonts w:ascii="Times New Roman" w:hAnsi="Times New Roman"/>
          <w:b/>
          <w:sz w:val="20"/>
          <w:szCs w:val="20"/>
        </w:rPr>
        <w:t>unified L1 signalling mechanism for RB-symbol level an RE</w:t>
      </w:r>
      <w:r w:rsidR="00085234" w:rsidRPr="0095200B">
        <w:rPr>
          <w:rFonts w:ascii="Times New Roman" w:hAnsi="Times New Roman"/>
          <w:b/>
          <w:sz w:val="20"/>
          <w:szCs w:val="20"/>
        </w:rPr>
        <w:t>-</w:t>
      </w:r>
      <w:r w:rsidRPr="0095200B">
        <w:rPr>
          <w:rFonts w:ascii="Times New Roman" w:hAnsi="Times New Roman"/>
          <w:b/>
          <w:sz w:val="20"/>
          <w:szCs w:val="20"/>
        </w:rPr>
        <w:t>level rate-matching resource-sets</w:t>
      </w:r>
      <w:r w:rsidR="0095200B" w:rsidRPr="0095200B">
        <w:rPr>
          <w:rFonts w:ascii="Times New Roman" w:hAnsi="Times New Roman"/>
          <w:b/>
          <w:sz w:val="20"/>
          <w:szCs w:val="20"/>
        </w:rPr>
        <w:t xml:space="preserve"> </w:t>
      </w:r>
      <w:r w:rsidR="00485591">
        <w:rPr>
          <w:rFonts w:ascii="Times New Roman" w:hAnsi="Times New Roman"/>
          <w:b/>
          <w:sz w:val="20"/>
          <w:szCs w:val="20"/>
        </w:rPr>
        <w:t>that are associated with L1 signalling</w:t>
      </w:r>
      <w:r w:rsidRPr="0095200B">
        <w:rPr>
          <w:rFonts w:ascii="Times New Roman" w:hAnsi="Times New Roman"/>
          <w:b/>
          <w:sz w:val="20"/>
          <w:szCs w:val="20"/>
        </w:rPr>
        <w:t xml:space="preserve">.  </w:t>
      </w:r>
    </w:p>
    <w:p w14:paraId="12A33B9E" w14:textId="77777777" w:rsidR="007D3442" w:rsidRPr="007D3442" w:rsidRDefault="007D3442" w:rsidP="007D3442">
      <w:pPr>
        <w:spacing w:after="120"/>
        <w:jc w:val="both"/>
        <w:rPr>
          <w:rFonts w:ascii="Times New Roman" w:hAnsi="Times New Roman"/>
          <w:sz w:val="20"/>
          <w:szCs w:val="20"/>
        </w:rPr>
      </w:pPr>
    </w:p>
    <w:p w14:paraId="4CDCE75B" w14:textId="216996A2" w:rsidR="000756FD" w:rsidRPr="000756FD" w:rsidRDefault="007E24A6" w:rsidP="000756FD">
      <w:pPr>
        <w:pStyle w:val="Heading1"/>
        <w:rPr>
          <w:color w:val="000000"/>
          <w:lang w:val="en-US"/>
        </w:rPr>
      </w:pPr>
      <w:r>
        <w:rPr>
          <w:color w:val="000000"/>
          <w:lang w:val="en-US"/>
        </w:rPr>
        <w:lastRenderedPageBreak/>
        <w:t>3</w:t>
      </w:r>
      <w:r w:rsidR="000756FD" w:rsidRPr="000756FD">
        <w:rPr>
          <w:color w:val="000000"/>
          <w:lang w:val="en-US"/>
        </w:rPr>
        <w:tab/>
      </w:r>
      <w:r>
        <w:rPr>
          <w:color w:val="000000"/>
          <w:lang w:val="en-US"/>
        </w:rPr>
        <w:t xml:space="preserve">On remaining details of RB-symbol level rate-matching for PDSCH </w:t>
      </w:r>
      <w:r w:rsidR="000756FD" w:rsidRPr="000756FD">
        <w:rPr>
          <w:color w:val="000000"/>
          <w:lang w:val="en-US"/>
        </w:rPr>
        <w:t xml:space="preserve"> </w:t>
      </w:r>
    </w:p>
    <w:p w14:paraId="44CB405A" w14:textId="23004DFC" w:rsidR="000756FD" w:rsidRPr="000756FD" w:rsidRDefault="00C0254A" w:rsidP="000756FD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</w:t>
      </w:r>
      <w:r w:rsidR="000756FD" w:rsidRPr="000756FD">
        <w:rPr>
          <w:sz w:val="24"/>
          <w:szCs w:val="24"/>
          <w:lang w:val="en-US"/>
        </w:rPr>
        <w:t>.</w:t>
      </w:r>
      <w:r w:rsidR="00787961">
        <w:rPr>
          <w:sz w:val="24"/>
          <w:szCs w:val="24"/>
          <w:lang w:val="en-US"/>
        </w:rPr>
        <w:t>1</w:t>
      </w:r>
      <w:r w:rsidR="000756FD" w:rsidRPr="000756FD">
        <w:rPr>
          <w:sz w:val="24"/>
          <w:szCs w:val="24"/>
          <w:lang w:val="en-US"/>
        </w:rPr>
        <w:tab/>
      </w:r>
      <w:r w:rsidR="007E24A6">
        <w:rPr>
          <w:sz w:val="24"/>
          <w:szCs w:val="24"/>
          <w:lang w:val="en-US"/>
        </w:rPr>
        <w:t>Remaining details of configuration</w:t>
      </w:r>
    </w:p>
    <w:p w14:paraId="2C00B1C8" w14:textId="3ECC88B3" w:rsidR="00920A47" w:rsidRPr="00D419A9" w:rsidRDefault="00C0254A" w:rsidP="00920A4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19A9">
        <w:rPr>
          <w:rFonts w:ascii="Times New Roman" w:hAnsi="Times New Roman" w:cs="Times New Roman"/>
          <w:sz w:val="20"/>
          <w:szCs w:val="20"/>
        </w:rPr>
        <w:t xml:space="preserve">The </w:t>
      </w:r>
      <w:r w:rsidR="003740F1" w:rsidRPr="00D419A9">
        <w:rPr>
          <w:rFonts w:ascii="Times New Roman" w:hAnsi="Times New Roman" w:cs="Times New Roman"/>
          <w:sz w:val="20"/>
          <w:szCs w:val="20"/>
        </w:rPr>
        <w:t>bitmap-1 can be configured with granularity corresponding to RBG size or CORESET configuration unit</w:t>
      </w:r>
      <w:r w:rsidR="007D3442" w:rsidRPr="00D419A9">
        <w:rPr>
          <w:rFonts w:ascii="Times New Roman" w:hAnsi="Times New Roman" w:cs="Times New Roman"/>
          <w:sz w:val="20"/>
          <w:szCs w:val="20"/>
        </w:rPr>
        <w:t>. We do not think that it is necessary to support granularity of full BW, since using 16RB granularity, requires only 17 bits to cover the largest supported NR BW</w:t>
      </w:r>
      <w:r w:rsidR="00E325AA" w:rsidRPr="00D419A9">
        <w:rPr>
          <w:rFonts w:ascii="Times New Roman" w:hAnsi="Times New Roman" w:cs="Times New Roman"/>
          <w:sz w:val="20"/>
          <w:szCs w:val="20"/>
        </w:rPr>
        <w:t xml:space="preserve"> of 275RBs</w:t>
      </w:r>
      <w:r w:rsidR="007D3442" w:rsidRPr="00D419A9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DB7EB55" w14:textId="0071B2D9" w:rsidR="00933178" w:rsidRPr="00D419A9" w:rsidRDefault="00933178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C3F86C9" w14:textId="4807CE04" w:rsidR="00AD06C1" w:rsidRPr="00D419A9" w:rsidRDefault="00AD06C1" w:rsidP="00AD06C1">
      <w:pPr>
        <w:spacing w:after="0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Proposal</w:t>
      </w:r>
      <w:r w:rsidR="007F2E5E"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-</w:t>
      </w:r>
      <w:r w:rsidR="00D419A9"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4</w:t>
      </w: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: Bitmap-1 of a RB-symbol level resource set can be configured with granularity 1, 2, 4, 6, 8 and 16 RBs</w:t>
      </w:r>
      <w:r w:rsidR="00D419A9"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.</w:t>
      </w:r>
    </w:p>
    <w:p w14:paraId="1BDBAD23" w14:textId="77777777" w:rsidR="00AD06C1" w:rsidRPr="00D419A9" w:rsidRDefault="00AD06C1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294A238" w14:textId="1C8F6FE6" w:rsidR="0064295B" w:rsidRPr="00D419A9" w:rsidRDefault="003740F1" w:rsidP="0064295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19A9">
        <w:rPr>
          <w:rFonts w:ascii="Times New Roman" w:hAnsi="Times New Roman" w:cs="Times New Roman"/>
          <w:sz w:val="20"/>
          <w:szCs w:val="20"/>
        </w:rPr>
        <w:t xml:space="preserve">We think that </w:t>
      </w:r>
      <w:r w:rsidR="001636CC" w:rsidRPr="00D419A9">
        <w:rPr>
          <w:rFonts w:ascii="Times New Roman" w:hAnsi="Times New Roman" w:cs="Times New Roman"/>
          <w:sz w:val="20"/>
          <w:szCs w:val="20"/>
        </w:rPr>
        <w:t>Bit</w:t>
      </w:r>
      <w:r w:rsidR="003B4A81" w:rsidRPr="00D419A9">
        <w:rPr>
          <w:rFonts w:ascii="Times New Roman" w:hAnsi="Times New Roman" w:cs="Times New Roman"/>
          <w:sz w:val="20"/>
          <w:szCs w:val="20"/>
        </w:rPr>
        <w:t>map-3 applicability to L1 signa</w:t>
      </w:r>
      <w:r w:rsidR="001636CC" w:rsidRPr="00D419A9">
        <w:rPr>
          <w:rFonts w:ascii="Times New Roman" w:hAnsi="Times New Roman" w:cs="Times New Roman"/>
          <w:sz w:val="20"/>
          <w:szCs w:val="20"/>
        </w:rPr>
        <w:t>ling</w:t>
      </w:r>
      <w:r w:rsidRPr="00D419A9">
        <w:rPr>
          <w:rFonts w:ascii="Times New Roman" w:hAnsi="Times New Roman" w:cs="Times New Roman"/>
          <w:sz w:val="20"/>
          <w:szCs w:val="20"/>
        </w:rPr>
        <w:t xml:space="preserve"> is </w:t>
      </w:r>
      <w:r w:rsidR="001E2A04" w:rsidRPr="00D419A9">
        <w:rPr>
          <w:rFonts w:ascii="Times New Roman" w:hAnsi="Times New Roman" w:cs="Times New Roman"/>
          <w:sz w:val="20"/>
          <w:szCs w:val="20"/>
        </w:rPr>
        <w:t>beneficial</w:t>
      </w:r>
      <w:r w:rsidRPr="00D419A9">
        <w:rPr>
          <w:rFonts w:ascii="Times New Roman" w:hAnsi="Times New Roman" w:cs="Times New Roman"/>
          <w:sz w:val="20"/>
          <w:szCs w:val="20"/>
        </w:rPr>
        <w:t xml:space="preserve"> </w:t>
      </w:r>
      <w:r w:rsidR="00E325AA" w:rsidRPr="00D419A9">
        <w:rPr>
          <w:rFonts w:ascii="Times New Roman" w:hAnsi="Times New Roman" w:cs="Times New Roman"/>
          <w:sz w:val="20"/>
          <w:szCs w:val="20"/>
        </w:rPr>
        <w:t xml:space="preserve">to improve the reuse efficiency. </w:t>
      </w:r>
      <w:r w:rsidR="00086F97" w:rsidRPr="00D419A9">
        <w:rPr>
          <w:rFonts w:ascii="Times New Roman" w:hAnsi="Times New Roman" w:cs="Times New Roman"/>
          <w:sz w:val="20"/>
          <w:szCs w:val="20"/>
        </w:rPr>
        <w:t>For</w:t>
      </w:r>
      <w:r w:rsidR="00E325AA" w:rsidRPr="00D419A9">
        <w:rPr>
          <w:rFonts w:ascii="Times New Roman" w:hAnsi="Times New Roman" w:cs="Times New Roman"/>
          <w:sz w:val="20"/>
          <w:szCs w:val="20"/>
        </w:rPr>
        <w:t xml:space="preserve"> example,</w:t>
      </w:r>
      <w:r w:rsidR="00086F97" w:rsidRPr="00D419A9">
        <w:rPr>
          <w:rFonts w:ascii="Times New Roman" w:hAnsi="Times New Roman" w:cs="Times New Roman"/>
          <w:sz w:val="20"/>
          <w:szCs w:val="20"/>
        </w:rPr>
        <w:t xml:space="preserve"> as shown in</w:t>
      </w:r>
      <w:bookmarkStart w:id="10" w:name="_GoBack"/>
      <w:r w:rsidR="00086F97" w:rsidRPr="00D419A9">
        <w:rPr>
          <w:rFonts w:ascii="Times New Roman" w:hAnsi="Times New Roman" w:cs="Times New Roman"/>
          <w:sz w:val="20"/>
          <w:szCs w:val="20"/>
        </w:rPr>
        <w:t xml:space="preserve"> Figure</w:t>
      </w:r>
      <w:bookmarkEnd w:id="10"/>
      <w:r w:rsidR="00086F97" w:rsidRPr="00D419A9">
        <w:rPr>
          <w:rFonts w:ascii="Times New Roman" w:hAnsi="Times New Roman" w:cs="Times New Roman"/>
          <w:sz w:val="20"/>
          <w:szCs w:val="20"/>
        </w:rPr>
        <w:t xml:space="preserve"> 1, </w:t>
      </w:r>
      <w:r w:rsidRPr="00D419A9">
        <w:rPr>
          <w:rFonts w:ascii="Times New Roman" w:hAnsi="Times New Roman" w:cs="Times New Roman"/>
          <w:sz w:val="20"/>
          <w:szCs w:val="20"/>
        </w:rPr>
        <w:t xml:space="preserve">when </w:t>
      </w:r>
      <w:r w:rsidR="00086F97" w:rsidRPr="00D419A9">
        <w:rPr>
          <w:rFonts w:ascii="Times New Roman" w:hAnsi="Times New Roman" w:cs="Times New Roman"/>
          <w:sz w:val="20"/>
          <w:szCs w:val="20"/>
        </w:rPr>
        <w:t>two resource-</w:t>
      </w:r>
      <w:r w:rsidRPr="00D419A9">
        <w:rPr>
          <w:rFonts w:ascii="Times New Roman" w:hAnsi="Times New Roman" w:cs="Times New Roman"/>
          <w:sz w:val="20"/>
          <w:szCs w:val="20"/>
        </w:rPr>
        <w:t>s</w:t>
      </w:r>
      <w:r w:rsidR="00086F97" w:rsidRPr="00D419A9">
        <w:rPr>
          <w:rFonts w:ascii="Times New Roman" w:hAnsi="Times New Roman" w:cs="Times New Roman"/>
          <w:sz w:val="20"/>
          <w:szCs w:val="20"/>
        </w:rPr>
        <w:t>e</w:t>
      </w:r>
      <w:r w:rsidRPr="00D419A9">
        <w:rPr>
          <w:rFonts w:ascii="Times New Roman" w:hAnsi="Times New Roman" w:cs="Times New Roman"/>
          <w:sz w:val="20"/>
          <w:szCs w:val="20"/>
        </w:rPr>
        <w:t xml:space="preserve">ts </w:t>
      </w:r>
      <w:r w:rsidR="001E2A04" w:rsidRPr="00D419A9">
        <w:rPr>
          <w:rFonts w:ascii="Times New Roman" w:hAnsi="Times New Roman" w:cs="Times New Roman"/>
          <w:sz w:val="20"/>
          <w:szCs w:val="20"/>
        </w:rPr>
        <w:t xml:space="preserve">with different time pattern (bitmap-3) </w:t>
      </w:r>
      <w:r w:rsidRPr="00D419A9">
        <w:rPr>
          <w:rFonts w:ascii="Times New Roman" w:hAnsi="Times New Roman" w:cs="Times New Roman"/>
          <w:sz w:val="20"/>
          <w:szCs w:val="20"/>
        </w:rPr>
        <w:t>are</w:t>
      </w:r>
      <w:r w:rsidR="001E2A04" w:rsidRPr="00D419A9">
        <w:rPr>
          <w:rFonts w:ascii="Times New Roman" w:hAnsi="Times New Roman" w:cs="Times New Roman"/>
          <w:sz w:val="20"/>
          <w:szCs w:val="20"/>
        </w:rPr>
        <w:t xml:space="preserve"> toggled by one L1 bit</w:t>
      </w:r>
      <w:r w:rsidR="00E325AA" w:rsidRPr="00D419A9">
        <w:rPr>
          <w:rFonts w:ascii="Times New Roman" w:hAnsi="Times New Roman" w:cs="Times New Roman"/>
          <w:sz w:val="20"/>
          <w:szCs w:val="20"/>
        </w:rPr>
        <w:t>, in</w:t>
      </w:r>
      <w:r w:rsidR="00086F97" w:rsidRPr="00D419A9">
        <w:rPr>
          <w:rFonts w:ascii="Times New Roman" w:hAnsi="Times New Roman" w:cs="Times New Roman"/>
          <w:sz w:val="20"/>
          <w:szCs w:val="20"/>
        </w:rPr>
        <w:t xml:space="preserve"> odd</w:t>
      </w:r>
      <w:r w:rsidR="00E325AA" w:rsidRPr="00D419A9">
        <w:rPr>
          <w:rFonts w:ascii="Times New Roman" w:hAnsi="Times New Roman" w:cs="Times New Roman"/>
          <w:sz w:val="20"/>
          <w:szCs w:val="20"/>
        </w:rPr>
        <w:t xml:space="preserve"> slot</w:t>
      </w:r>
      <w:r w:rsidR="00086F97" w:rsidRPr="00D419A9">
        <w:rPr>
          <w:rFonts w:ascii="Times New Roman" w:hAnsi="Times New Roman" w:cs="Times New Roman"/>
          <w:sz w:val="20"/>
          <w:szCs w:val="20"/>
        </w:rPr>
        <w:t>s</w:t>
      </w:r>
      <w:r w:rsidR="00E25CEB">
        <w:rPr>
          <w:rFonts w:ascii="Times New Roman" w:hAnsi="Times New Roman" w:cs="Times New Roman"/>
          <w:sz w:val="20"/>
          <w:szCs w:val="20"/>
        </w:rPr>
        <w:t>,</w:t>
      </w:r>
      <w:r w:rsidR="00E325AA" w:rsidRPr="00D419A9">
        <w:rPr>
          <w:rFonts w:ascii="Times New Roman" w:hAnsi="Times New Roman" w:cs="Times New Roman"/>
          <w:sz w:val="20"/>
          <w:szCs w:val="20"/>
        </w:rPr>
        <w:t xml:space="preserve"> only one of the resource-set</w:t>
      </w:r>
      <w:r w:rsidR="00E25CEB">
        <w:rPr>
          <w:rFonts w:ascii="Times New Roman" w:hAnsi="Times New Roman" w:cs="Times New Roman"/>
          <w:sz w:val="20"/>
          <w:szCs w:val="20"/>
        </w:rPr>
        <w:t>s</w:t>
      </w:r>
      <w:r w:rsidR="00E325AA" w:rsidRPr="00D419A9">
        <w:rPr>
          <w:rFonts w:ascii="Times New Roman" w:hAnsi="Times New Roman" w:cs="Times New Roman"/>
          <w:sz w:val="20"/>
          <w:szCs w:val="20"/>
        </w:rPr>
        <w:t xml:space="preserve"> applies</w:t>
      </w:r>
      <w:r w:rsidR="00086F97" w:rsidRPr="00D419A9">
        <w:rPr>
          <w:rFonts w:ascii="Times New Roman" w:hAnsi="Times New Roman" w:cs="Times New Roman"/>
          <w:sz w:val="20"/>
          <w:szCs w:val="20"/>
        </w:rPr>
        <w:t>,</w:t>
      </w:r>
      <w:r w:rsidR="00E325AA" w:rsidRPr="00D419A9">
        <w:rPr>
          <w:rFonts w:ascii="Times New Roman" w:hAnsi="Times New Roman" w:cs="Times New Roman"/>
          <w:sz w:val="20"/>
          <w:szCs w:val="20"/>
        </w:rPr>
        <w:t xml:space="preserve"> </w:t>
      </w:r>
      <w:r w:rsidR="0064295B" w:rsidRPr="00D419A9">
        <w:rPr>
          <w:rFonts w:ascii="Times New Roman" w:hAnsi="Times New Roman" w:cs="Times New Roman"/>
          <w:sz w:val="20"/>
          <w:szCs w:val="20"/>
        </w:rPr>
        <w:t>then one bit toggles only one resource set</w:t>
      </w:r>
      <w:r w:rsidR="00086F97" w:rsidRPr="00D419A9">
        <w:rPr>
          <w:rFonts w:ascii="Times New Roman" w:hAnsi="Times New Roman" w:cs="Times New Roman"/>
          <w:sz w:val="20"/>
          <w:szCs w:val="20"/>
        </w:rPr>
        <w:t>. If pattern of slot#0 would repeat in every slot, then as soon as the Res-Set#2 is to be rate-matched, also Res-Set#1 has to be rate-matched, which is not efficient.</w:t>
      </w:r>
      <w:r w:rsidR="007D3442" w:rsidRPr="00D419A9">
        <w:rPr>
          <w:rFonts w:ascii="Times New Roman" w:hAnsi="Times New Roman" w:cs="Times New Roman"/>
          <w:sz w:val="20"/>
          <w:szCs w:val="20"/>
        </w:rPr>
        <w:t xml:space="preserve"> </w:t>
      </w:r>
      <w:r w:rsidR="00086F97" w:rsidRPr="00D419A9">
        <w:rPr>
          <w:rFonts w:ascii="Times New Roman" w:hAnsi="Times New Roman" w:cs="Times New Roman"/>
          <w:sz w:val="20"/>
          <w:szCs w:val="20"/>
        </w:rPr>
        <w:t xml:space="preserve">Whether to support bitmap-3 for resource-sets associated with </w:t>
      </w:r>
      <w:r w:rsidR="003B4A81" w:rsidRPr="00D419A9">
        <w:rPr>
          <w:rFonts w:ascii="Times New Roman" w:hAnsi="Times New Roman" w:cs="Times New Roman"/>
          <w:sz w:val="20"/>
          <w:szCs w:val="20"/>
        </w:rPr>
        <w:t xml:space="preserve">L1 signaling </w:t>
      </w:r>
      <w:r w:rsidR="007D3442" w:rsidRPr="00D419A9">
        <w:rPr>
          <w:rFonts w:ascii="Times New Roman" w:hAnsi="Times New Roman" w:cs="Times New Roman"/>
          <w:sz w:val="20"/>
          <w:szCs w:val="20"/>
        </w:rPr>
        <w:t xml:space="preserve">could be decided together with L1 signaling design. </w:t>
      </w:r>
      <w:r w:rsidR="001E2A04" w:rsidRPr="00D419A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4E6F0EC" w14:textId="14E4EB89" w:rsidR="00933178" w:rsidRPr="00D419A9" w:rsidRDefault="003740F1" w:rsidP="00920A4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19A9">
        <w:rPr>
          <w:rFonts w:ascii="Times New Roman" w:hAnsi="Times New Roman" w:cs="Times New Roman"/>
          <w:sz w:val="20"/>
          <w:szCs w:val="20"/>
        </w:rPr>
        <w:t xml:space="preserve"> </w:t>
      </w:r>
      <w:r w:rsidR="001636CC" w:rsidRPr="00D419A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D2CA530" w14:textId="1116ED6A" w:rsidR="00E9636C" w:rsidRPr="00D419A9" w:rsidRDefault="00E9636C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B8197C1" w14:textId="1F87EB9F" w:rsidR="00E9636C" w:rsidRPr="00D419A9" w:rsidRDefault="00A66938" w:rsidP="00754186">
      <w:pPr>
        <w:keepNext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419A9">
        <w:rPr>
          <w:rFonts w:ascii="Times New Roman" w:hAnsi="Times New Roman" w:cs="Times New Roman"/>
          <w:sz w:val="20"/>
          <w:szCs w:val="20"/>
        </w:rPr>
        <w:object w:dxaOrig="10166" w:dyaOrig="3136" w14:anchorId="70BD2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6pt;height:99pt" o:ole="">
            <v:imagedata r:id="rId13" o:title=""/>
          </v:shape>
          <o:OLEObject Type="Embed" ProgID="Visio.Drawing.11" ShapeID="_x0000_i1025" DrawAspect="Content" ObjectID="_1572455441" r:id="rId14"/>
        </w:object>
      </w:r>
    </w:p>
    <w:p w14:paraId="15A7A8E6" w14:textId="7207C89C" w:rsidR="00E9636C" w:rsidRPr="00D419A9" w:rsidRDefault="00E9636C" w:rsidP="00086F97">
      <w:pPr>
        <w:pStyle w:val="Caption"/>
        <w:jc w:val="center"/>
        <w:rPr>
          <w:rFonts w:cs="Times New Roman"/>
        </w:rPr>
      </w:pPr>
      <w:r w:rsidRPr="00D419A9">
        <w:rPr>
          <w:rFonts w:cs="Times New Roman"/>
        </w:rPr>
        <w:t xml:space="preserve">Figure </w:t>
      </w:r>
      <w:r w:rsidRPr="00D419A9">
        <w:rPr>
          <w:rFonts w:cs="Times New Roman"/>
        </w:rPr>
        <w:fldChar w:fldCharType="begin"/>
      </w:r>
      <w:r w:rsidRPr="00D419A9">
        <w:rPr>
          <w:rFonts w:cs="Times New Roman"/>
        </w:rPr>
        <w:instrText xml:space="preserve"> SEQ Figure \* ARABIC </w:instrText>
      </w:r>
      <w:r w:rsidRPr="00D419A9">
        <w:rPr>
          <w:rFonts w:cs="Times New Roman"/>
        </w:rPr>
        <w:fldChar w:fldCharType="separate"/>
      </w:r>
      <w:r w:rsidRPr="00D419A9">
        <w:rPr>
          <w:rFonts w:cs="Times New Roman"/>
          <w:noProof/>
        </w:rPr>
        <w:t>1</w:t>
      </w:r>
      <w:r w:rsidRPr="00D419A9">
        <w:rPr>
          <w:rFonts w:cs="Times New Roman"/>
        </w:rPr>
        <w:fldChar w:fldCharType="end"/>
      </w:r>
      <w:r w:rsidRPr="00D419A9">
        <w:rPr>
          <w:rFonts w:cs="Times New Roman"/>
          <w:lang w:val="en-US"/>
        </w:rPr>
        <w:t xml:space="preserve"> Grouping of resource sets</w:t>
      </w:r>
    </w:p>
    <w:p w14:paraId="379EB2BB" w14:textId="48901BA6" w:rsidR="00E9636C" w:rsidRPr="00D419A9" w:rsidRDefault="00E9636C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3781CE4" w14:textId="23616580" w:rsidR="001636CC" w:rsidRPr="00D419A9" w:rsidRDefault="001636CC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392C0B5" w14:textId="36EA18D1" w:rsidR="007D3442" w:rsidRPr="00D419A9" w:rsidRDefault="007D3442" w:rsidP="007D3442">
      <w:pPr>
        <w:spacing w:after="0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Proposal</w:t>
      </w:r>
      <w:r w:rsidR="007F2E5E"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-</w:t>
      </w:r>
      <w:r w:rsid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5</w:t>
      </w: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:</w:t>
      </w:r>
      <w:r w:rsidR="00086F97"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If Proposal-8 is accepted,</w:t>
      </w:r>
      <w:r w:rsidR="003B4A81"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then</w:t>
      </w: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</w:t>
      </w:r>
      <w:r w:rsidR="00086F97"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t</w:t>
      </w: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ime-domain patter</w:t>
      </w:r>
      <w:r w:rsidR="0064295B"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n</w:t>
      </w: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, i.e. bitmap-3 should be applicable also for RB-symbol level resource-set</w:t>
      </w:r>
      <w:r w:rsidR="00086F97"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s</w:t>
      </w: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associated with L1 signalling</w:t>
      </w:r>
      <w:r w:rsidR="0064295B"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.</w:t>
      </w: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</w:t>
      </w:r>
    </w:p>
    <w:p w14:paraId="6A7FA7A7" w14:textId="4952D79F" w:rsidR="007D3442" w:rsidRPr="00D419A9" w:rsidRDefault="007D3442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367F769" w14:textId="476A6ED1" w:rsidR="007D3442" w:rsidRPr="00D419A9" w:rsidRDefault="001E2A04" w:rsidP="007D344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19A9">
        <w:rPr>
          <w:rFonts w:ascii="Times New Roman" w:hAnsi="Times New Roman" w:cs="Times New Roman"/>
          <w:sz w:val="20"/>
          <w:szCs w:val="20"/>
        </w:rPr>
        <w:t>Some resource-set</w:t>
      </w:r>
      <w:r w:rsidR="00E25CEB">
        <w:rPr>
          <w:rFonts w:ascii="Times New Roman" w:hAnsi="Times New Roman" w:cs="Times New Roman"/>
          <w:sz w:val="20"/>
          <w:szCs w:val="20"/>
        </w:rPr>
        <w:t>s</w:t>
      </w:r>
      <w:r w:rsidRPr="00D419A9">
        <w:rPr>
          <w:rFonts w:ascii="Times New Roman" w:hAnsi="Times New Roman" w:cs="Times New Roman"/>
          <w:sz w:val="20"/>
          <w:szCs w:val="20"/>
        </w:rPr>
        <w:t xml:space="preserve"> could be configured per BWP (such as resources corresponding to CORESET) and some could be configured per cell (such as NB-IoT resource). Therefore, gNB should be allowed to</w:t>
      </w:r>
      <w:r w:rsidR="007D3442" w:rsidRPr="00D419A9">
        <w:rPr>
          <w:rFonts w:ascii="Times New Roman" w:hAnsi="Times New Roman" w:cs="Times New Roman"/>
          <w:sz w:val="20"/>
          <w:szCs w:val="20"/>
        </w:rPr>
        <w:t xml:space="preserve"> be</w:t>
      </w:r>
      <w:r w:rsidRPr="00D419A9">
        <w:rPr>
          <w:rFonts w:ascii="Times New Roman" w:hAnsi="Times New Roman" w:cs="Times New Roman"/>
          <w:sz w:val="20"/>
          <w:szCs w:val="20"/>
        </w:rPr>
        <w:t xml:space="preserve"> configured</w:t>
      </w:r>
      <w:r w:rsidR="007D3442" w:rsidRPr="00D419A9">
        <w:rPr>
          <w:rFonts w:ascii="Times New Roman" w:hAnsi="Times New Roman" w:cs="Times New Roman"/>
          <w:sz w:val="20"/>
          <w:szCs w:val="20"/>
        </w:rPr>
        <w:t xml:space="preserve"> with a</w:t>
      </w:r>
      <w:r w:rsidRPr="00D419A9">
        <w:rPr>
          <w:rFonts w:ascii="Times New Roman" w:hAnsi="Times New Roman" w:cs="Times New Roman"/>
          <w:sz w:val="20"/>
          <w:szCs w:val="20"/>
        </w:rPr>
        <w:t xml:space="preserve"> mixture of resource-sets per cell or resource-set per BWP. </w:t>
      </w:r>
      <w:r w:rsidR="007D3442" w:rsidRPr="00D419A9">
        <w:rPr>
          <w:rFonts w:ascii="Times New Roman" w:hAnsi="Times New Roman" w:cs="Times New Roman"/>
          <w:sz w:val="20"/>
          <w:szCs w:val="20"/>
        </w:rPr>
        <w:t xml:space="preserve">We think that that UE could be configured up to </w:t>
      </w:r>
      <w:r w:rsidR="00A461D5" w:rsidRPr="00D419A9">
        <w:rPr>
          <w:rFonts w:ascii="Times New Roman" w:hAnsi="Times New Roman" w:cs="Times New Roman"/>
          <w:sz w:val="20"/>
          <w:szCs w:val="20"/>
        </w:rPr>
        <w:t>32</w:t>
      </w:r>
      <w:r w:rsidR="009A21C8">
        <w:rPr>
          <w:rFonts w:ascii="Times New Roman" w:hAnsi="Times New Roman" w:cs="Times New Roman"/>
          <w:sz w:val="20"/>
          <w:szCs w:val="20"/>
        </w:rPr>
        <w:t xml:space="preserve"> RB-symbol level</w:t>
      </w:r>
      <w:r w:rsidR="007D3442" w:rsidRPr="00D419A9">
        <w:rPr>
          <w:rFonts w:ascii="Times New Roman" w:hAnsi="Times New Roman" w:cs="Times New Roman"/>
          <w:sz w:val="20"/>
          <w:szCs w:val="20"/>
        </w:rPr>
        <w:t xml:space="preserve"> resource sets</w:t>
      </w:r>
      <w:r w:rsidR="009A21C8">
        <w:rPr>
          <w:rFonts w:ascii="Times New Roman" w:hAnsi="Times New Roman" w:cs="Times New Roman"/>
          <w:sz w:val="20"/>
          <w:szCs w:val="20"/>
        </w:rPr>
        <w:t xml:space="preserve"> in total</w:t>
      </w:r>
      <w:r w:rsidR="007D3442" w:rsidRPr="00D419A9">
        <w:rPr>
          <w:rFonts w:ascii="Times New Roman" w:hAnsi="Times New Roman" w:cs="Times New Roman"/>
          <w:sz w:val="20"/>
          <w:szCs w:val="20"/>
        </w:rPr>
        <w:t>.</w:t>
      </w:r>
    </w:p>
    <w:p w14:paraId="6FE1D041" w14:textId="3B1354E3" w:rsidR="001E2A04" w:rsidRPr="00D419A9" w:rsidRDefault="001E2A04" w:rsidP="00920A4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19A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8094F9" w14:textId="6935E450" w:rsidR="00933178" w:rsidRPr="00D419A9" w:rsidRDefault="007D3442" w:rsidP="007D344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9A9">
        <w:rPr>
          <w:rFonts w:ascii="Times New Roman" w:hAnsi="Times New Roman" w:cs="Times New Roman"/>
          <w:b/>
          <w:sz w:val="20"/>
          <w:szCs w:val="20"/>
        </w:rPr>
        <w:t>Proposal</w:t>
      </w:r>
      <w:r w:rsidR="007F2E5E" w:rsidRPr="00D419A9">
        <w:rPr>
          <w:rFonts w:ascii="Times New Roman" w:hAnsi="Times New Roman" w:cs="Times New Roman"/>
          <w:b/>
          <w:sz w:val="20"/>
          <w:szCs w:val="20"/>
        </w:rPr>
        <w:t>-</w:t>
      </w:r>
      <w:r w:rsidR="00D419A9">
        <w:rPr>
          <w:rFonts w:ascii="Times New Roman" w:hAnsi="Times New Roman" w:cs="Times New Roman"/>
          <w:b/>
          <w:sz w:val="20"/>
          <w:szCs w:val="20"/>
        </w:rPr>
        <w:t>6</w:t>
      </w:r>
      <w:r w:rsidRPr="00D419A9">
        <w:rPr>
          <w:rFonts w:ascii="Times New Roman" w:hAnsi="Times New Roman" w:cs="Times New Roman"/>
          <w:b/>
          <w:sz w:val="20"/>
          <w:szCs w:val="20"/>
        </w:rPr>
        <w:t xml:space="preserve">: UE can be configured with up to </w:t>
      </w:r>
      <w:r w:rsidR="00A461D5" w:rsidRPr="00D419A9">
        <w:rPr>
          <w:rFonts w:ascii="Times New Roman" w:hAnsi="Times New Roman" w:cs="Times New Roman"/>
          <w:b/>
          <w:sz w:val="20"/>
          <w:szCs w:val="20"/>
        </w:rPr>
        <w:t>32</w:t>
      </w:r>
      <w:r w:rsidRPr="00D419A9">
        <w:rPr>
          <w:rFonts w:ascii="Times New Roman" w:hAnsi="Times New Roman" w:cs="Times New Roman"/>
          <w:b/>
          <w:sz w:val="20"/>
          <w:szCs w:val="20"/>
        </w:rPr>
        <w:t xml:space="preserve"> RB-symbol level resource set(s) </w:t>
      </w:r>
      <w:r w:rsidR="00E25CEB">
        <w:rPr>
          <w:rFonts w:ascii="Times New Roman" w:hAnsi="Times New Roman" w:cs="Times New Roman"/>
          <w:b/>
          <w:sz w:val="20"/>
          <w:szCs w:val="20"/>
        </w:rPr>
        <w:t>in total,</w:t>
      </w:r>
      <w:r w:rsidR="00A6693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A21C8">
        <w:rPr>
          <w:rFonts w:ascii="Times New Roman" w:hAnsi="Times New Roman" w:cs="Times New Roman"/>
          <w:b/>
          <w:sz w:val="20"/>
          <w:szCs w:val="20"/>
        </w:rPr>
        <w:t xml:space="preserve">where configurations are applicable </w:t>
      </w:r>
      <w:r w:rsidRPr="00D419A9">
        <w:rPr>
          <w:rFonts w:ascii="Times New Roman" w:hAnsi="Times New Roman" w:cs="Times New Roman"/>
          <w:b/>
          <w:sz w:val="20"/>
          <w:szCs w:val="20"/>
        </w:rPr>
        <w:t xml:space="preserve">per cell </w:t>
      </w:r>
      <w:r w:rsidR="00E25CEB">
        <w:rPr>
          <w:rFonts w:ascii="Times New Roman" w:hAnsi="Times New Roman" w:cs="Times New Roman"/>
          <w:b/>
          <w:sz w:val="20"/>
          <w:szCs w:val="20"/>
        </w:rPr>
        <w:t>and/or per BWP.</w:t>
      </w:r>
    </w:p>
    <w:p w14:paraId="234FF6D8" w14:textId="7AF79D7F" w:rsidR="003C71EB" w:rsidRPr="00D419A9" w:rsidRDefault="003C71EB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8621BFC" w14:textId="4FE7D31B" w:rsidR="0059333D" w:rsidRPr="00D419A9" w:rsidRDefault="0059333D" w:rsidP="00920A4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19A9">
        <w:rPr>
          <w:rFonts w:ascii="Times New Roman" w:hAnsi="Times New Roman" w:cs="Times New Roman"/>
          <w:sz w:val="20"/>
          <w:szCs w:val="20"/>
        </w:rPr>
        <w:t>The next open question is configuration</w:t>
      </w:r>
      <w:r w:rsidR="00D419A9">
        <w:rPr>
          <w:rFonts w:ascii="Times New Roman" w:hAnsi="Times New Roman" w:cs="Times New Roman"/>
          <w:sz w:val="20"/>
          <w:szCs w:val="20"/>
        </w:rPr>
        <w:t xml:space="preserve"> of</w:t>
      </w:r>
      <w:r w:rsidRPr="00D419A9">
        <w:rPr>
          <w:rFonts w:ascii="Times New Roman" w:hAnsi="Times New Roman" w:cs="Times New Roman"/>
          <w:sz w:val="20"/>
          <w:szCs w:val="20"/>
        </w:rPr>
        <w:t xml:space="preserve"> RB-symbol level resource sets by RMSI/OSI. Firstly</w:t>
      </w:r>
      <w:r w:rsidR="003B4A81" w:rsidRPr="00D419A9">
        <w:rPr>
          <w:rFonts w:ascii="Times New Roman" w:hAnsi="Times New Roman" w:cs="Times New Roman"/>
          <w:sz w:val="20"/>
          <w:szCs w:val="20"/>
        </w:rPr>
        <w:t>,</w:t>
      </w:r>
      <w:r w:rsidR="00D419A9">
        <w:rPr>
          <w:rFonts w:ascii="Times New Roman" w:hAnsi="Times New Roman" w:cs="Times New Roman"/>
          <w:sz w:val="20"/>
          <w:szCs w:val="20"/>
        </w:rPr>
        <w:t xml:space="preserve"> we think that RMSI(SIB1) </w:t>
      </w:r>
      <w:r w:rsidRPr="00D419A9">
        <w:rPr>
          <w:rFonts w:ascii="Times New Roman" w:hAnsi="Times New Roman" w:cs="Times New Roman"/>
          <w:sz w:val="20"/>
          <w:szCs w:val="20"/>
        </w:rPr>
        <w:t xml:space="preserve">does not have enough space for configuration of </w:t>
      </w:r>
      <w:r w:rsidR="00D419A9">
        <w:rPr>
          <w:rFonts w:ascii="Times New Roman" w:hAnsi="Times New Roman" w:cs="Times New Roman"/>
          <w:sz w:val="20"/>
          <w:szCs w:val="20"/>
        </w:rPr>
        <w:t xml:space="preserve">generic </w:t>
      </w:r>
      <w:r w:rsidRPr="00D419A9">
        <w:rPr>
          <w:rFonts w:ascii="Times New Roman" w:hAnsi="Times New Roman" w:cs="Times New Roman"/>
          <w:sz w:val="20"/>
          <w:szCs w:val="20"/>
        </w:rPr>
        <w:t>RB-symbol level resource set</w:t>
      </w:r>
      <w:r w:rsidR="00D419A9">
        <w:rPr>
          <w:rFonts w:ascii="Times New Roman" w:hAnsi="Times New Roman" w:cs="Times New Roman"/>
          <w:sz w:val="20"/>
          <w:szCs w:val="20"/>
        </w:rPr>
        <w:t>s</w:t>
      </w:r>
      <w:r w:rsidRPr="00D419A9">
        <w:rPr>
          <w:rFonts w:ascii="Times New Roman" w:hAnsi="Times New Roman" w:cs="Times New Roman"/>
          <w:sz w:val="20"/>
          <w:szCs w:val="20"/>
        </w:rPr>
        <w:t>. On the other hand, the configuration</w:t>
      </w:r>
      <w:r w:rsidR="00D419A9">
        <w:rPr>
          <w:rFonts w:ascii="Times New Roman" w:hAnsi="Times New Roman" w:cs="Times New Roman"/>
          <w:sz w:val="20"/>
          <w:szCs w:val="20"/>
        </w:rPr>
        <w:t>s</w:t>
      </w:r>
      <w:r w:rsidRPr="00D419A9">
        <w:rPr>
          <w:rFonts w:ascii="Times New Roman" w:hAnsi="Times New Roman" w:cs="Times New Roman"/>
          <w:sz w:val="20"/>
          <w:szCs w:val="20"/>
        </w:rPr>
        <w:t xml:space="preserve"> could fit to OSI</w:t>
      </w:r>
      <w:r w:rsidR="00D419A9">
        <w:rPr>
          <w:rFonts w:ascii="Times New Roman" w:hAnsi="Times New Roman" w:cs="Times New Roman"/>
          <w:sz w:val="20"/>
          <w:szCs w:val="20"/>
        </w:rPr>
        <w:t xml:space="preserve"> (SIB2-4)</w:t>
      </w:r>
      <w:r w:rsidRPr="00D419A9">
        <w:rPr>
          <w:rFonts w:ascii="Times New Roman" w:hAnsi="Times New Roman" w:cs="Times New Roman"/>
          <w:sz w:val="20"/>
          <w:szCs w:val="20"/>
        </w:rPr>
        <w:t xml:space="preserve">. </w:t>
      </w:r>
      <w:r w:rsidR="00761DF3" w:rsidRPr="00D419A9">
        <w:rPr>
          <w:rFonts w:ascii="Times New Roman" w:hAnsi="Times New Roman" w:cs="Times New Roman"/>
          <w:sz w:val="20"/>
          <w:szCs w:val="20"/>
        </w:rPr>
        <w:t xml:space="preserve">The same configuration of RB-symbol level resource set as for dedicated RRC could apply to configuration carried by OSI. However, restrictions on granularity of bitmap-1 could be considered. </w:t>
      </w:r>
    </w:p>
    <w:p w14:paraId="750111A1" w14:textId="77777777" w:rsidR="00761DF3" w:rsidRPr="00D419A9" w:rsidRDefault="00761DF3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E99FD89" w14:textId="0A8B5691" w:rsidR="00761DF3" w:rsidRPr="00D419A9" w:rsidRDefault="00761DF3" w:rsidP="00920A4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9A9">
        <w:rPr>
          <w:rFonts w:ascii="Times New Roman" w:hAnsi="Times New Roman" w:cs="Times New Roman"/>
          <w:b/>
          <w:sz w:val="20"/>
          <w:szCs w:val="20"/>
        </w:rPr>
        <w:t>Proposal</w:t>
      </w:r>
      <w:r w:rsidR="007F2E5E" w:rsidRPr="00D419A9">
        <w:rPr>
          <w:rFonts w:ascii="Times New Roman" w:hAnsi="Times New Roman" w:cs="Times New Roman"/>
          <w:b/>
          <w:sz w:val="20"/>
          <w:szCs w:val="20"/>
        </w:rPr>
        <w:t>-</w:t>
      </w:r>
      <w:r w:rsidR="00A66938">
        <w:rPr>
          <w:rFonts w:ascii="Times New Roman" w:hAnsi="Times New Roman" w:cs="Times New Roman"/>
          <w:b/>
          <w:sz w:val="20"/>
          <w:szCs w:val="20"/>
        </w:rPr>
        <w:t>7</w:t>
      </w:r>
      <w:r w:rsidRPr="00D419A9">
        <w:rPr>
          <w:rFonts w:ascii="Times New Roman" w:hAnsi="Times New Roman" w:cs="Times New Roman"/>
          <w:b/>
          <w:sz w:val="20"/>
          <w:szCs w:val="20"/>
        </w:rPr>
        <w:t>: The RB-symbol level resource sets could be configured also by OSI. The same configuration as by dedicated RRC c</w:t>
      </w:r>
      <w:r w:rsidR="00D419A9">
        <w:rPr>
          <w:rFonts w:ascii="Times New Roman" w:hAnsi="Times New Roman" w:cs="Times New Roman"/>
          <w:b/>
          <w:sz w:val="20"/>
          <w:szCs w:val="20"/>
        </w:rPr>
        <w:t>ould apply, with few exceptions:</w:t>
      </w:r>
      <w:r w:rsidRPr="00D419A9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69F7B45" w14:textId="340DFC17" w:rsidR="00761DF3" w:rsidRPr="00D419A9" w:rsidRDefault="00761DF3" w:rsidP="00761DF3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9A9">
        <w:rPr>
          <w:rFonts w:ascii="Times New Roman" w:hAnsi="Times New Roman" w:cs="Times New Roman"/>
          <w:b/>
          <w:sz w:val="20"/>
          <w:szCs w:val="20"/>
        </w:rPr>
        <w:t>Limit the max number of configured resource sets to 1 or 2</w:t>
      </w:r>
    </w:p>
    <w:p w14:paraId="625165DE" w14:textId="657E0466" w:rsidR="00761DF3" w:rsidRPr="00D419A9" w:rsidRDefault="00761DF3" w:rsidP="00761DF3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9A9">
        <w:rPr>
          <w:rFonts w:ascii="Times New Roman" w:hAnsi="Times New Roman" w:cs="Times New Roman"/>
          <w:b/>
          <w:sz w:val="20"/>
          <w:szCs w:val="20"/>
        </w:rPr>
        <w:t>Consider only higher allocation granularities for configuration of Bitmap-1</w:t>
      </w:r>
    </w:p>
    <w:p w14:paraId="2E7BAAD3" w14:textId="73F9AC04" w:rsidR="00761DF3" w:rsidRPr="00D419A9" w:rsidRDefault="00761DF3" w:rsidP="00761DF3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9A9">
        <w:rPr>
          <w:rFonts w:ascii="Times New Roman" w:hAnsi="Times New Roman" w:cs="Times New Roman"/>
          <w:b/>
          <w:sz w:val="20"/>
          <w:szCs w:val="20"/>
        </w:rPr>
        <w:t>Only configurations per cell are supported</w:t>
      </w:r>
    </w:p>
    <w:p w14:paraId="1F9C0188" w14:textId="3EF370FC" w:rsidR="0059333D" w:rsidRPr="00D419A9" w:rsidRDefault="0059333D" w:rsidP="00920A4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C423E54" w14:textId="77777777" w:rsidR="0059333D" w:rsidRDefault="0059333D" w:rsidP="00920A47">
      <w:pPr>
        <w:spacing w:after="0"/>
        <w:rPr>
          <w:rFonts w:ascii="Times New Roman" w:hAnsi="Times New Roman"/>
          <w:sz w:val="20"/>
          <w:szCs w:val="20"/>
        </w:rPr>
      </w:pPr>
    </w:p>
    <w:p w14:paraId="18A09BC1" w14:textId="64885642" w:rsidR="007E24A6" w:rsidRDefault="00C0254A" w:rsidP="007E24A6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3</w:t>
      </w:r>
      <w:r w:rsidR="007E24A6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2</w:t>
      </w:r>
      <w:r w:rsidR="007E24A6" w:rsidRPr="005C3048">
        <w:rPr>
          <w:lang w:val="en-US"/>
        </w:rPr>
        <w:t xml:space="preserve"> </w:t>
      </w:r>
      <w:r w:rsidR="007E24A6" w:rsidRPr="005C3048">
        <w:rPr>
          <w:sz w:val="24"/>
          <w:szCs w:val="24"/>
          <w:lang w:val="en-US"/>
        </w:rPr>
        <w:t>User-specific vs GC</w:t>
      </w:r>
      <w:r w:rsidR="0064295B">
        <w:rPr>
          <w:sz w:val="24"/>
          <w:szCs w:val="24"/>
          <w:lang w:val="en-US"/>
        </w:rPr>
        <w:t>-PDCCH L1-</w:t>
      </w:r>
      <w:r w:rsidR="007E24A6" w:rsidRPr="005C3048">
        <w:rPr>
          <w:sz w:val="24"/>
          <w:szCs w:val="24"/>
          <w:lang w:val="en-US"/>
        </w:rPr>
        <w:t>signaling</w:t>
      </w:r>
    </w:p>
    <w:p w14:paraId="6483F841" w14:textId="24A95F88" w:rsidR="007E24A6" w:rsidRPr="00046563" w:rsidRDefault="007E24A6" w:rsidP="007E24A6">
      <w:pPr>
        <w:rPr>
          <w:rFonts w:ascii="Times New Roman" w:hAnsi="Times New Roman" w:cs="Times New Roman"/>
          <w:sz w:val="20"/>
          <w:szCs w:val="20"/>
        </w:rPr>
      </w:pPr>
      <w:r w:rsidRPr="00046563">
        <w:rPr>
          <w:rFonts w:ascii="Times New Roman" w:hAnsi="Times New Roman" w:cs="Times New Roman"/>
          <w:sz w:val="20"/>
          <w:szCs w:val="20"/>
        </w:rPr>
        <w:t xml:space="preserve">There are several </w:t>
      </w:r>
      <w:r w:rsidR="00A9540C">
        <w:rPr>
          <w:rFonts w:ascii="Times New Roman" w:hAnsi="Times New Roman" w:cs="Times New Roman"/>
          <w:sz w:val="20"/>
          <w:szCs w:val="20"/>
        </w:rPr>
        <w:t>aspects</w:t>
      </w:r>
      <w:r w:rsidRPr="00046563">
        <w:rPr>
          <w:rFonts w:ascii="Times New Roman" w:hAnsi="Times New Roman" w:cs="Times New Roman"/>
          <w:sz w:val="20"/>
          <w:szCs w:val="20"/>
        </w:rPr>
        <w:t xml:space="preserve"> </w:t>
      </w:r>
      <w:r w:rsidR="00A66938">
        <w:rPr>
          <w:rFonts w:ascii="Times New Roman" w:hAnsi="Times New Roman" w:cs="Times New Roman"/>
          <w:sz w:val="20"/>
          <w:szCs w:val="20"/>
        </w:rPr>
        <w:t xml:space="preserve">that </w:t>
      </w:r>
      <w:r w:rsidR="0064295B">
        <w:rPr>
          <w:rFonts w:ascii="Times New Roman" w:hAnsi="Times New Roman" w:cs="Times New Roman"/>
          <w:sz w:val="20"/>
          <w:szCs w:val="20"/>
        </w:rPr>
        <w:t xml:space="preserve">should be taken into account </w:t>
      </w:r>
      <w:r w:rsidR="00A9540C">
        <w:rPr>
          <w:rFonts w:ascii="Times New Roman" w:hAnsi="Times New Roman" w:cs="Times New Roman"/>
          <w:sz w:val="20"/>
          <w:szCs w:val="20"/>
        </w:rPr>
        <w:t xml:space="preserve">when considering </w:t>
      </w:r>
      <w:r w:rsidRPr="00046563">
        <w:rPr>
          <w:rFonts w:ascii="Times New Roman" w:hAnsi="Times New Roman" w:cs="Times New Roman"/>
          <w:sz w:val="20"/>
          <w:szCs w:val="20"/>
        </w:rPr>
        <w:t>scheduling DCI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9540C">
        <w:rPr>
          <w:rFonts w:ascii="Times New Roman" w:hAnsi="Times New Roman" w:cs="Times New Roman"/>
          <w:sz w:val="20"/>
          <w:szCs w:val="20"/>
        </w:rPr>
        <w:t>or</w:t>
      </w:r>
      <w:r>
        <w:rPr>
          <w:rFonts w:ascii="Times New Roman" w:hAnsi="Times New Roman" w:cs="Times New Roman"/>
          <w:sz w:val="20"/>
          <w:szCs w:val="20"/>
        </w:rPr>
        <w:t xml:space="preserve"> GC PDCCH</w:t>
      </w:r>
      <w:r w:rsidR="00A9540C">
        <w:rPr>
          <w:rFonts w:ascii="Times New Roman" w:hAnsi="Times New Roman" w:cs="Times New Roman"/>
          <w:sz w:val="20"/>
          <w:szCs w:val="20"/>
        </w:rPr>
        <w:t xml:space="preserve"> for L1 signalling </w:t>
      </w:r>
    </w:p>
    <w:p w14:paraId="35D7B7D8" w14:textId="5A1D0F3B" w:rsidR="007E24A6" w:rsidRDefault="007E24A6" w:rsidP="00BE63E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  <w:lang w:eastAsia="x-none"/>
        </w:rPr>
      </w:pPr>
      <w:r w:rsidRPr="00046563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Better reliability: </w:t>
      </w:r>
      <w:r w:rsidR="00A9540C">
        <w:rPr>
          <w:rFonts w:ascii="Times New Roman" w:hAnsi="Times New Roman" w:cs="Times New Roman"/>
          <w:bCs/>
          <w:sz w:val="20"/>
          <w:szCs w:val="20"/>
          <w:lang w:eastAsia="x-none"/>
        </w:rPr>
        <w:t>if L1 signalling</w:t>
      </w:r>
      <w:r w:rsidR="00F138D6">
        <w:rPr>
          <w:rFonts w:ascii="Times New Roman" w:hAnsi="Times New Roman" w:cs="Times New Roman"/>
          <w:bCs/>
          <w:sz w:val="20"/>
          <w:szCs w:val="20"/>
          <w:lang w:eastAsia="x-none"/>
        </w:rPr>
        <w:t xml:space="preserve"> is carried</w:t>
      </w:r>
      <w:r w:rsidR="00A9540C">
        <w:rPr>
          <w:rFonts w:ascii="Times New Roman" w:hAnsi="Times New Roman" w:cs="Times New Roman"/>
          <w:bCs/>
          <w:sz w:val="20"/>
          <w:szCs w:val="20"/>
          <w:lang w:eastAsia="x-none"/>
        </w:rPr>
        <w:t xml:space="preserve"> in scheduling DCI, </w:t>
      </w:r>
      <w:r w:rsidRPr="00A9540C">
        <w:rPr>
          <w:rFonts w:ascii="Times New Roman" w:hAnsi="Times New Roman" w:cs="Times New Roman"/>
          <w:sz w:val="20"/>
          <w:szCs w:val="20"/>
          <w:lang w:eastAsia="x-none"/>
        </w:rPr>
        <w:t xml:space="preserve">the </w:t>
      </w:r>
      <w:r w:rsidRPr="00046563">
        <w:rPr>
          <w:rFonts w:ascii="Times New Roman" w:hAnsi="Times New Roman" w:cs="Times New Roman"/>
          <w:sz w:val="20"/>
          <w:szCs w:val="20"/>
          <w:lang w:eastAsia="x-none"/>
        </w:rPr>
        <w:t xml:space="preserve">reception of PDSCH does not depend on GC-PDCCH decoding. </w:t>
      </w:r>
      <w:r w:rsidRPr="00046563">
        <w:rPr>
          <w:rFonts w:ascii="Times New Roman" w:hAnsi="Times New Roman" w:cs="Times New Roman"/>
          <w:color w:val="FF0000"/>
          <w:sz w:val="20"/>
          <w:szCs w:val="20"/>
          <w:lang w:eastAsia="x-none"/>
        </w:rPr>
        <w:t>Failing to decode GC-PDCCH results in failure of PDSCH decoding</w:t>
      </w:r>
      <w:r w:rsidRPr="00046563">
        <w:rPr>
          <w:rFonts w:ascii="Times New Roman" w:hAnsi="Times New Roman" w:cs="Times New Roman"/>
          <w:sz w:val="20"/>
          <w:szCs w:val="20"/>
          <w:lang w:eastAsia="x-none"/>
        </w:rPr>
        <w:t>, because of rate-matching assumption is wrong.</w:t>
      </w:r>
      <w:r w:rsidR="003C71EB">
        <w:rPr>
          <w:rFonts w:ascii="Times New Roman" w:hAnsi="Times New Roman" w:cs="Times New Roman"/>
          <w:sz w:val="20"/>
          <w:szCs w:val="20"/>
          <w:lang w:eastAsia="x-none"/>
        </w:rPr>
        <w:t xml:space="preserve"> Providing larger reliability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 xml:space="preserve"> of GC-PDCCH</w:t>
      </w:r>
      <w:r w:rsidR="003C71EB">
        <w:rPr>
          <w:rFonts w:ascii="Times New Roman" w:hAnsi="Times New Roman" w:cs="Times New Roman"/>
          <w:sz w:val="20"/>
          <w:szCs w:val="20"/>
          <w:lang w:eastAsia="x-none"/>
        </w:rPr>
        <w:t xml:space="preserve"> increases the control overhead, since large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 ALs would be</w:t>
      </w:r>
      <w:r w:rsidR="003C71EB">
        <w:rPr>
          <w:rFonts w:ascii="Times New Roman" w:hAnsi="Times New Roman" w:cs="Times New Roman"/>
          <w:sz w:val="20"/>
          <w:szCs w:val="20"/>
          <w:lang w:eastAsia="x-none"/>
        </w:rPr>
        <w:t xml:space="preserve"> required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 for transmission</w:t>
      </w:r>
      <w:r w:rsidR="003C71EB">
        <w:rPr>
          <w:rFonts w:ascii="Times New Roman" w:hAnsi="Times New Roman" w:cs="Times New Roman"/>
          <w:sz w:val="20"/>
          <w:szCs w:val="20"/>
          <w:lang w:eastAsia="x-none"/>
        </w:rPr>
        <w:t xml:space="preserve">. </w:t>
      </w:r>
      <w:r w:rsidR="000413A3">
        <w:rPr>
          <w:rFonts w:ascii="Times New Roman" w:hAnsi="Times New Roman" w:cs="Times New Roman"/>
          <w:sz w:val="20"/>
          <w:szCs w:val="20"/>
          <w:lang w:eastAsia="x-none"/>
        </w:rPr>
        <w:t>The failure of GC-PDCCH could be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 due to inter-cell interference, and it is not true that two different candidates in search-space would have identical interference conditions.</w:t>
      </w:r>
    </w:p>
    <w:p w14:paraId="2FB4B854" w14:textId="656A7E0A" w:rsidR="007E24A6" w:rsidRPr="000413A3" w:rsidRDefault="000413A3" w:rsidP="00BE63E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  <w:lang w:eastAsia="x-none"/>
        </w:rPr>
      </w:pPr>
      <w:r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Lower </w:t>
      </w:r>
      <w:r w:rsidR="0077587D">
        <w:rPr>
          <w:rFonts w:ascii="Times New Roman" w:hAnsi="Times New Roman" w:cs="Times New Roman"/>
          <w:b/>
          <w:sz w:val="20"/>
          <w:szCs w:val="20"/>
          <w:lang w:eastAsia="x-none"/>
        </w:rPr>
        <w:t>implementation</w:t>
      </w:r>
      <w:r w:rsidR="00F138D6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and specification</w:t>
      </w:r>
      <w:r w:rsidR="0077587D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>complexity:</w:t>
      </w:r>
      <w:r w:rsidR="00F138D6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</w:t>
      </w:r>
      <w:r w:rsidR="00F138D6">
        <w:rPr>
          <w:rFonts w:ascii="Times New Roman" w:hAnsi="Times New Roman" w:cs="Times New Roman"/>
          <w:bCs/>
          <w:sz w:val="20"/>
          <w:szCs w:val="20"/>
          <w:lang w:eastAsia="x-none"/>
        </w:rPr>
        <w:t>if L1 signalling is carried in scheduling DCI,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x-none"/>
        </w:rPr>
        <w:t>the rate-matching feature can operate without additional implementation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 and specification</w:t>
      </w:r>
      <w:r>
        <w:rPr>
          <w:rFonts w:ascii="Times New Roman" w:hAnsi="Times New Roman" w:cs="Times New Roman"/>
          <w:sz w:val="20"/>
          <w:szCs w:val="20"/>
          <w:lang w:eastAsia="x-none"/>
        </w:rPr>
        <w:t xml:space="preserve"> of 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yet another </w:t>
      </w:r>
      <w:r>
        <w:rPr>
          <w:rFonts w:ascii="Times New Roman" w:hAnsi="Times New Roman" w:cs="Times New Roman"/>
          <w:sz w:val="20"/>
          <w:szCs w:val="20"/>
          <w:lang w:eastAsia="x-none"/>
        </w:rPr>
        <w:t>GC-PDCCH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. GC-PDCCH would either require more candidates or would cause blocking, especially if it needs to be transmitted in every slot.  </w:t>
      </w:r>
    </w:p>
    <w:p w14:paraId="431046B5" w14:textId="785A16F4" w:rsidR="007E24A6" w:rsidRPr="00910E35" w:rsidRDefault="007E24A6" w:rsidP="00BE63E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  <w:lang w:eastAsia="x-none"/>
        </w:rPr>
      </w:pPr>
      <w:r w:rsidRPr="00046563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Efficiency of resource reuse</w:t>
      </w:r>
      <w:r w:rsidR="00EA74EE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="00301A7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can be achieved with modest overhead</w:t>
      </w:r>
      <w:r w:rsidRPr="00046563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:</w:t>
      </w:r>
      <w:r w:rsidR="00301A7D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="00301A7D" w:rsidRPr="00301A7D">
        <w:rPr>
          <w:rFonts w:ascii="Times New Roman" w:hAnsi="Times New Roman" w:cs="Times New Roman"/>
          <w:bCs/>
          <w:sz w:val="20"/>
          <w:szCs w:val="20"/>
          <w:lang w:eastAsia="x-none"/>
        </w:rPr>
        <w:t>if</w:t>
      </w:r>
      <w:r w:rsidRPr="00046563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 xml:space="preserve"> </w:t>
      </w:r>
      <w:r w:rsidR="00E70F75">
        <w:rPr>
          <w:rFonts w:ascii="Times New Roman" w:hAnsi="Times New Roman" w:cs="Times New Roman"/>
          <w:sz w:val="20"/>
          <w:szCs w:val="20"/>
          <w:lang w:eastAsia="x-none"/>
        </w:rPr>
        <w:t>the rate-matching is UE specific</w:t>
      </w:r>
      <w:r w:rsidR="0077587D">
        <w:rPr>
          <w:rFonts w:ascii="Times New Roman" w:hAnsi="Times New Roman" w:cs="Times New Roman"/>
          <w:sz w:val="20"/>
          <w:szCs w:val="20"/>
          <w:lang w:eastAsia="x-none"/>
        </w:rPr>
        <w:t xml:space="preserve">, </w:t>
      </w:r>
      <w:r w:rsidR="00301A7D">
        <w:rPr>
          <w:rFonts w:ascii="Times New Roman" w:hAnsi="Times New Roman" w:cs="Times New Roman"/>
          <w:sz w:val="20"/>
          <w:szCs w:val="20"/>
          <w:lang w:eastAsia="x-none"/>
        </w:rPr>
        <w:t>it can be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 made more</w:t>
      </w:r>
      <w:r w:rsidR="00301A7D">
        <w:rPr>
          <w:rFonts w:ascii="Times New Roman" w:hAnsi="Times New Roman" w:cs="Times New Roman"/>
          <w:sz w:val="20"/>
          <w:szCs w:val="20"/>
          <w:lang w:eastAsia="x-none"/>
        </w:rPr>
        <w:t xml:space="preserve"> efficient</w:t>
      </w:r>
      <w:r w:rsidR="0077587D">
        <w:rPr>
          <w:rFonts w:ascii="Times New Roman" w:hAnsi="Times New Roman" w:cs="Times New Roman"/>
          <w:sz w:val="20"/>
          <w:szCs w:val="20"/>
          <w:lang w:eastAsia="x-none"/>
        </w:rPr>
        <w:t xml:space="preserve">, because the resource sets outside of UEs PDSCH allocation do not have to be signaled. 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>In addition</w:t>
      </w:r>
      <w:r w:rsidR="007E664B">
        <w:rPr>
          <w:rFonts w:ascii="Times New Roman" w:hAnsi="Times New Roman" w:cs="Times New Roman"/>
          <w:sz w:val="20"/>
          <w:szCs w:val="20"/>
          <w:lang w:eastAsia="x-none"/>
        </w:rPr>
        <w:t>, in Figure 2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>, for</w:t>
      </w:r>
      <w:r w:rsidR="007E664B">
        <w:rPr>
          <w:rFonts w:ascii="Times New Roman" w:hAnsi="Times New Roman" w:cs="Times New Roman"/>
          <w:sz w:val="20"/>
          <w:szCs w:val="20"/>
          <w:lang w:eastAsia="x-none"/>
        </w:rPr>
        <w:t xml:space="preserve"> CORESET (yellow) with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 xml:space="preserve"> non-interleaved mapping</w:t>
      </w:r>
      <w:r w:rsidR="007E664B">
        <w:rPr>
          <w:rFonts w:ascii="Times New Roman" w:hAnsi="Times New Roman" w:cs="Times New Roman"/>
          <w:sz w:val="20"/>
          <w:szCs w:val="20"/>
          <w:lang w:eastAsia="x-none"/>
        </w:rPr>
        <w:t xml:space="preserve"> of REG to CCE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>, if signaling is user-specific and DL</w:t>
      </w:r>
      <w:r w:rsidR="002F183E">
        <w:rPr>
          <w:rFonts w:ascii="Times New Roman" w:hAnsi="Times New Roman" w:cs="Times New Roman"/>
          <w:sz w:val="20"/>
          <w:szCs w:val="20"/>
          <w:lang w:eastAsia="x-none"/>
        </w:rPr>
        <w:t xml:space="preserve"> assignments are self-contained, a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>nd resource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>-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 xml:space="preserve">set contains one 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additional 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>UL,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>then with GC-PDCCH both UE1 and UE2 cannot r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>euse the resource set for PDSCH.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On the other hand, 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>with UE-specific signallign UE1 can reuse the resource set. Surely, GC-PDCCH could separate the CORESET into seve</w:t>
      </w:r>
      <w:r w:rsidR="002F183E">
        <w:rPr>
          <w:rFonts w:ascii="Times New Roman" w:hAnsi="Times New Roman" w:cs="Times New Roman"/>
          <w:sz w:val="20"/>
          <w:szCs w:val="20"/>
          <w:lang w:eastAsia="x-none"/>
        </w:rPr>
        <w:t xml:space="preserve">ral smaller parts, but for that, 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 xml:space="preserve">much more RRC configuration overhead 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>would be</w:t>
      </w:r>
      <w:r w:rsidR="00A9540C">
        <w:rPr>
          <w:rFonts w:ascii="Times New Roman" w:hAnsi="Times New Roman" w:cs="Times New Roman"/>
          <w:sz w:val="20"/>
          <w:szCs w:val="20"/>
          <w:lang w:eastAsia="x-none"/>
        </w:rPr>
        <w:t xml:space="preserve"> required. </w:t>
      </w:r>
    </w:p>
    <w:p w14:paraId="62755F93" w14:textId="17DC382C" w:rsidR="007E24A6" w:rsidRPr="00046563" w:rsidRDefault="007E24A6" w:rsidP="00BE63E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  <w:lang w:eastAsia="x-none"/>
        </w:rPr>
      </w:pPr>
      <w:r w:rsidRPr="00046563">
        <w:rPr>
          <w:rFonts w:ascii="Times New Roman" w:hAnsi="Times New Roman" w:cs="Times New Roman"/>
          <w:b/>
          <w:bCs/>
          <w:sz w:val="20"/>
          <w:szCs w:val="20"/>
          <w:lang w:eastAsia="x-none"/>
        </w:rPr>
        <w:t>Lower signaling overhead:</w:t>
      </w:r>
      <w:r w:rsidRPr="00046563">
        <w:rPr>
          <w:rFonts w:ascii="Times New Roman" w:hAnsi="Times New Roman" w:cs="Times New Roman"/>
          <w:sz w:val="20"/>
          <w:szCs w:val="20"/>
          <w:lang w:eastAsia="x-none"/>
        </w:rPr>
        <w:t xml:space="preserve"> no </w:t>
      </w:r>
      <w:r w:rsidR="00E70F75">
        <w:rPr>
          <w:rFonts w:ascii="Times New Roman" w:hAnsi="Times New Roman" w:cs="Times New Roman"/>
          <w:sz w:val="20"/>
          <w:szCs w:val="20"/>
          <w:lang w:eastAsia="x-none"/>
        </w:rPr>
        <w:t>need for transmitting GC CRC (24</w:t>
      </w:r>
      <w:r w:rsidRPr="00046563">
        <w:rPr>
          <w:rFonts w:ascii="Times New Roman" w:hAnsi="Times New Roman" w:cs="Times New Roman"/>
          <w:sz w:val="20"/>
          <w:szCs w:val="20"/>
          <w:lang w:eastAsia="x-none"/>
        </w:rPr>
        <w:t>bits)</w:t>
      </w:r>
      <w:r w:rsidR="00F138D6">
        <w:rPr>
          <w:rFonts w:ascii="Times New Roman" w:hAnsi="Times New Roman" w:cs="Times New Roman"/>
          <w:sz w:val="20"/>
          <w:szCs w:val="20"/>
          <w:lang w:eastAsia="x-none"/>
        </w:rPr>
        <w:t xml:space="preserve">. If only 1-2 UEs are scheduled, scheduling DCI of each UE could contain 12bits for the purpose of L1-based rate-matching. </w:t>
      </w:r>
      <w:r w:rsidR="003C71EB">
        <w:rPr>
          <w:rFonts w:ascii="Times New Roman" w:hAnsi="Times New Roman" w:cs="Times New Roman"/>
          <w:sz w:val="20"/>
          <w:szCs w:val="20"/>
          <w:lang w:eastAsia="x-none"/>
        </w:rPr>
        <w:t xml:space="preserve"> </w:t>
      </w:r>
    </w:p>
    <w:p w14:paraId="4BE071BA" w14:textId="77777777" w:rsidR="007E24A6" w:rsidRPr="00046563" w:rsidRDefault="007E24A6" w:rsidP="007E24A6">
      <w:pPr>
        <w:spacing w:after="0"/>
        <w:ind w:left="720"/>
        <w:rPr>
          <w:rFonts w:ascii="Times New Roman" w:hAnsi="Times New Roman" w:cs="Times New Roman"/>
          <w:sz w:val="20"/>
          <w:szCs w:val="20"/>
          <w:lang w:eastAsia="x-none"/>
        </w:rPr>
      </w:pPr>
    </w:p>
    <w:p w14:paraId="7C77D8EA" w14:textId="3D0A0853" w:rsidR="007E24A6" w:rsidRPr="00910E35" w:rsidRDefault="00A9540C" w:rsidP="007E24A6">
      <w:pPr>
        <w:keepNext/>
        <w:jc w:val="center"/>
        <w:rPr>
          <w:rFonts w:ascii="Times New Roman" w:hAnsi="Times New Roman" w:cs="Times New Roman"/>
          <w:sz w:val="20"/>
          <w:szCs w:val="20"/>
        </w:rPr>
      </w:pPr>
      <w:r>
        <w:object w:dxaOrig="3552" w:dyaOrig="4404" w14:anchorId="57E9BD25">
          <v:shape id="_x0000_i1026" type="#_x0000_t75" style="width:177.6pt;height:220.2pt" o:ole="">
            <v:imagedata r:id="rId15" o:title=""/>
          </v:shape>
          <o:OLEObject Type="Embed" ProgID="Visio.Drawing.15" ShapeID="_x0000_i1026" DrawAspect="Content" ObjectID="_1572455442" r:id="rId16"/>
        </w:object>
      </w:r>
    </w:p>
    <w:p w14:paraId="1CC97BE0" w14:textId="22E24819" w:rsidR="007E24A6" w:rsidRPr="00910E35" w:rsidRDefault="007E24A6" w:rsidP="007E24A6">
      <w:pPr>
        <w:pStyle w:val="Caption"/>
        <w:jc w:val="center"/>
        <w:rPr>
          <w:rFonts w:cs="Times New Roman"/>
          <w:lang w:val="en-US"/>
        </w:rPr>
      </w:pPr>
      <w:r w:rsidRPr="00910E35">
        <w:rPr>
          <w:rFonts w:cs="Times New Roman"/>
        </w:rPr>
        <w:t xml:space="preserve">Figure </w:t>
      </w:r>
      <w:r w:rsidRPr="00910E35">
        <w:rPr>
          <w:rFonts w:cs="Times New Roman"/>
        </w:rPr>
        <w:fldChar w:fldCharType="begin"/>
      </w:r>
      <w:r w:rsidRPr="00910E35">
        <w:rPr>
          <w:rFonts w:cs="Times New Roman"/>
        </w:rPr>
        <w:instrText xml:space="preserve"> SEQ Figure \* ARABIC </w:instrText>
      </w:r>
      <w:r w:rsidRPr="00910E35">
        <w:rPr>
          <w:rFonts w:cs="Times New Roman"/>
        </w:rPr>
        <w:fldChar w:fldCharType="separate"/>
      </w:r>
      <w:r w:rsidR="00E9636C">
        <w:rPr>
          <w:rFonts w:cs="Times New Roman"/>
          <w:noProof/>
        </w:rPr>
        <w:t>2</w:t>
      </w:r>
      <w:r w:rsidRPr="00910E35">
        <w:rPr>
          <w:rFonts w:cs="Times New Roman"/>
        </w:rPr>
        <w:fldChar w:fldCharType="end"/>
      </w:r>
      <w:r w:rsidRPr="00910E35">
        <w:rPr>
          <w:rFonts w:cs="Times New Roman"/>
          <w:lang w:val="en-US"/>
        </w:rPr>
        <w:t xml:space="preserve"> User-specific vs. GC</w:t>
      </w:r>
      <w:r w:rsidR="00A9540C">
        <w:rPr>
          <w:rFonts w:cs="Times New Roman"/>
          <w:lang w:val="en-US"/>
        </w:rPr>
        <w:t>-PDCCH</w:t>
      </w:r>
      <w:r w:rsidRPr="00910E35">
        <w:rPr>
          <w:rFonts w:cs="Times New Roman"/>
          <w:lang w:val="en-US"/>
        </w:rPr>
        <w:t xml:space="preserve"> signalling</w:t>
      </w:r>
    </w:p>
    <w:p w14:paraId="78A20561" w14:textId="77777777" w:rsidR="007E24A6" w:rsidRPr="00046563" w:rsidRDefault="007E24A6" w:rsidP="007E24A6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1C07BF75" w14:textId="305C0971" w:rsidR="007E24A6" w:rsidRPr="0064295B" w:rsidRDefault="009349BE" w:rsidP="007E24A6">
      <w:pPr>
        <w:rPr>
          <w:rFonts w:ascii="Times New Roman" w:hAnsi="Times New Roman" w:cs="Times New Roman"/>
          <w:sz w:val="20"/>
          <w:szCs w:val="20"/>
        </w:rPr>
      </w:pPr>
      <w:r w:rsidRPr="0064295B">
        <w:rPr>
          <w:rFonts w:ascii="Times New Roman" w:hAnsi="Times New Roman" w:cs="Times New Roman"/>
          <w:sz w:val="20"/>
          <w:szCs w:val="20"/>
        </w:rPr>
        <w:t>To summarize, whether the scheduling DCI or GC-PDCCH is better depends on the many factors, such as load in the cell, interference profile, desired efficiency of DL control resource reuse</w:t>
      </w:r>
      <w:r w:rsidR="00761DF3">
        <w:rPr>
          <w:rFonts w:ascii="Times New Roman" w:hAnsi="Times New Roman" w:cs="Times New Roman"/>
          <w:sz w:val="20"/>
          <w:szCs w:val="20"/>
        </w:rPr>
        <w:t>.</w:t>
      </w:r>
      <w:r w:rsidRPr="0064295B">
        <w:rPr>
          <w:rFonts w:ascii="Times New Roman" w:hAnsi="Times New Roman" w:cs="Times New Roman"/>
          <w:sz w:val="20"/>
          <w:szCs w:val="20"/>
        </w:rPr>
        <w:t xml:space="preserve"> </w:t>
      </w:r>
      <w:r w:rsidR="00761DF3">
        <w:rPr>
          <w:rFonts w:ascii="Times New Roman" w:hAnsi="Times New Roman" w:cs="Times New Roman"/>
          <w:sz w:val="20"/>
          <w:szCs w:val="20"/>
        </w:rPr>
        <w:t>W</w:t>
      </w:r>
      <w:r w:rsidRPr="0064295B">
        <w:rPr>
          <w:rFonts w:ascii="Times New Roman" w:hAnsi="Times New Roman" w:cs="Times New Roman"/>
          <w:sz w:val="20"/>
          <w:szCs w:val="20"/>
        </w:rPr>
        <w:t>e could debate forever</w:t>
      </w:r>
      <w:r w:rsidR="00761DF3">
        <w:rPr>
          <w:rFonts w:ascii="Times New Roman" w:hAnsi="Times New Roman" w:cs="Times New Roman"/>
          <w:sz w:val="20"/>
          <w:szCs w:val="20"/>
        </w:rPr>
        <w:t xml:space="preserve"> on these aspects</w:t>
      </w:r>
      <w:r w:rsidRPr="0064295B">
        <w:rPr>
          <w:rFonts w:ascii="Times New Roman" w:hAnsi="Times New Roman" w:cs="Times New Roman"/>
          <w:sz w:val="20"/>
          <w:szCs w:val="20"/>
        </w:rPr>
        <w:t>. However, considering the limited time, we think that GC-PDCCH design would require more specification effort</w:t>
      </w:r>
      <w:r w:rsidR="00A66938">
        <w:rPr>
          <w:rFonts w:ascii="Times New Roman" w:hAnsi="Times New Roman" w:cs="Times New Roman"/>
          <w:sz w:val="20"/>
          <w:szCs w:val="20"/>
        </w:rPr>
        <w:t xml:space="preserve"> and we see advantage in placing L1 bits to scheduling DCI</w:t>
      </w:r>
      <w:r w:rsidRPr="0064295B">
        <w:rPr>
          <w:rFonts w:ascii="Times New Roman" w:hAnsi="Times New Roman" w:cs="Times New Roman"/>
          <w:sz w:val="20"/>
          <w:szCs w:val="20"/>
        </w:rPr>
        <w:t xml:space="preserve">. Therefore, we </w:t>
      </w:r>
      <w:r w:rsidR="00A66938">
        <w:rPr>
          <w:rFonts w:ascii="Times New Roman" w:hAnsi="Times New Roman" w:cs="Times New Roman"/>
          <w:sz w:val="20"/>
          <w:szCs w:val="20"/>
        </w:rPr>
        <w:t xml:space="preserve">propose </w:t>
      </w:r>
      <w:r w:rsidRPr="0064295B">
        <w:rPr>
          <w:rFonts w:ascii="Times New Roman" w:hAnsi="Times New Roman" w:cs="Times New Roman"/>
          <w:sz w:val="20"/>
          <w:szCs w:val="20"/>
        </w:rPr>
        <w:t xml:space="preserve">that L1-signalling </w:t>
      </w:r>
      <w:r w:rsidR="00A66938">
        <w:rPr>
          <w:rFonts w:ascii="Times New Roman" w:hAnsi="Times New Roman" w:cs="Times New Roman"/>
          <w:sz w:val="20"/>
          <w:szCs w:val="20"/>
        </w:rPr>
        <w:t>is</w:t>
      </w:r>
      <w:r w:rsidRPr="0064295B">
        <w:rPr>
          <w:rFonts w:ascii="Times New Roman" w:hAnsi="Times New Roman" w:cs="Times New Roman"/>
          <w:sz w:val="20"/>
          <w:szCs w:val="20"/>
        </w:rPr>
        <w:t xml:space="preserve"> carrie</w:t>
      </w:r>
      <w:r w:rsidR="00A66938">
        <w:rPr>
          <w:rFonts w:ascii="Times New Roman" w:hAnsi="Times New Roman" w:cs="Times New Roman"/>
          <w:sz w:val="20"/>
          <w:szCs w:val="20"/>
        </w:rPr>
        <w:t>d</w:t>
      </w:r>
      <w:r w:rsidRPr="0064295B">
        <w:rPr>
          <w:rFonts w:ascii="Times New Roman" w:hAnsi="Times New Roman" w:cs="Times New Roman"/>
          <w:sz w:val="20"/>
          <w:szCs w:val="20"/>
        </w:rPr>
        <w:t xml:space="preserve"> by scheduling DCI</w:t>
      </w:r>
      <w:r w:rsidR="00761DF3">
        <w:rPr>
          <w:rFonts w:ascii="Times New Roman" w:hAnsi="Times New Roman" w:cs="Times New Roman"/>
          <w:sz w:val="20"/>
          <w:szCs w:val="20"/>
        </w:rPr>
        <w:t xml:space="preserve"> in R15</w:t>
      </w:r>
      <w:r w:rsidRPr="0064295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9E3EBB0" w14:textId="517FD123" w:rsidR="002C7BBA" w:rsidRPr="00046563" w:rsidRDefault="002C7BBA" w:rsidP="002C7BBA">
      <w:pPr>
        <w:rPr>
          <w:rFonts w:ascii="Times New Roman" w:hAnsi="Times New Roman" w:cs="Times New Roman"/>
          <w:b/>
          <w:sz w:val="20"/>
          <w:szCs w:val="20"/>
          <w:lang w:eastAsia="x-none"/>
        </w:rPr>
      </w:pPr>
      <w:r w:rsidRPr="00046563">
        <w:rPr>
          <w:rFonts w:ascii="Times New Roman" w:hAnsi="Times New Roman" w:cs="Times New Roman"/>
          <w:b/>
          <w:sz w:val="20"/>
          <w:szCs w:val="20"/>
          <w:lang w:eastAsia="x-none"/>
        </w:rPr>
        <w:t>Proposal-</w:t>
      </w:r>
      <w:r w:rsidR="00A66938">
        <w:rPr>
          <w:rFonts w:ascii="Times New Roman" w:hAnsi="Times New Roman" w:cs="Times New Roman"/>
          <w:b/>
          <w:sz w:val="20"/>
          <w:szCs w:val="20"/>
          <w:lang w:eastAsia="x-none"/>
        </w:rPr>
        <w:t>8</w:t>
      </w:r>
      <w:r w:rsidRPr="00046563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: </w:t>
      </w:r>
      <w:r w:rsidR="009349BE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The 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L1 </w:t>
      </w:r>
      <w:r w:rsidRPr="00046563">
        <w:rPr>
          <w:rFonts w:ascii="Times New Roman" w:hAnsi="Times New Roman" w:cs="Times New Roman"/>
          <w:b/>
          <w:sz w:val="20"/>
          <w:szCs w:val="20"/>
          <w:lang w:eastAsia="x-none"/>
        </w:rPr>
        <w:t>signalling</w:t>
      </w:r>
      <w:r w:rsidR="009349BE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for L1-based PDSCH rate-matching is carried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by scheduling DCI</w:t>
      </w:r>
      <w:r w:rsidR="00A66938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in R15</w:t>
      </w:r>
      <w:r w:rsidRPr="00046563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.</w:t>
      </w:r>
    </w:p>
    <w:p w14:paraId="22471BD5" w14:textId="77777777" w:rsidR="00EA74EE" w:rsidRPr="00046563" w:rsidRDefault="00EA74EE" w:rsidP="007E24A6"/>
    <w:p w14:paraId="70489E61" w14:textId="3A6A833C" w:rsidR="007E24A6" w:rsidRPr="000756FD" w:rsidRDefault="00C0254A" w:rsidP="007E24A6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3</w:t>
      </w:r>
      <w:r w:rsidR="007E24A6" w:rsidRPr="000756FD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3</w:t>
      </w:r>
      <w:r w:rsidR="007E24A6" w:rsidRPr="000756FD">
        <w:rPr>
          <w:sz w:val="24"/>
          <w:szCs w:val="24"/>
          <w:lang w:val="en-US"/>
        </w:rPr>
        <w:tab/>
      </w:r>
      <w:r w:rsidR="007E24A6">
        <w:rPr>
          <w:sz w:val="24"/>
          <w:szCs w:val="24"/>
          <w:lang w:val="en-US"/>
        </w:rPr>
        <w:t>L1 signaling design</w:t>
      </w:r>
      <w:r w:rsidR="0064295B">
        <w:rPr>
          <w:sz w:val="24"/>
          <w:szCs w:val="24"/>
          <w:lang w:val="en-US"/>
        </w:rPr>
        <w:t xml:space="preserve"> details</w:t>
      </w:r>
    </w:p>
    <w:p w14:paraId="500A3550" w14:textId="0F1A8F6A" w:rsidR="007E24A6" w:rsidRPr="00046563" w:rsidRDefault="007E24A6" w:rsidP="00CE058F">
      <w:pPr>
        <w:jc w:val="both"/>
        <w:rPr>
          <w:rFonts w:ascii="Times New Roman" w:hAnsi="Times New Roman"/>
          <w:sz w:val="20"/>
          <w:szCs w:val="20"/>
        </w:rPr>
      </w:pPr>
      <w:r w:rsidRPr="00046563">
        <w:rPr>
          <w:rFonts w:ascii="Times New Roman" w:hAnsi="Times New Roman"/>
          <w:sz w:val="20"/>
          <w:szCs w:val="20"/>
        </w:rPr>
        <w:t xml:space="preserve">RRC configuration of </w:t>
      </w:r>
      <w:r w:rsidR="00045C18">
        <w:rPr>
          <w:rFonts w:ascii="Times New Roman" w:hAnsi="Times New Roman"/>
          <w:sz w:val="20"/>
          <w:szCs w:val="20"/>
        </w:rPr>
        <w:t>resource-set</w:t>
      </w:r>
      <w:r w:rsidRPr="00046563">
        <w:rPr>
          <w:rFonts w:ascii="Times New Roman" w:hAnsi="Times New Roman"/>
          <w:sz w:val="20"/>
          <w:szCs w:val="20"/>
        </w:rPr>
        <w:t xml:space="preserve"> </w:t>
      </w:r>
      <w:r w:rsidR="002C7BBA">
        <w:rPr>
          <w:rFonts w:ascii="Times New Roman" w:hAnsi="Times New Roman"/>
          <w:sz w:val="20"/>
          <w:szCs w:val="20"/>
        </w:rPr>
        <w:t>c</w:t>
      </w:r>
      <w:r w:rsidRPr="00046563">
        <w:rPr>
          <w:rFonts w:ascii="Times New Roman" w:hAnsi="Times New Roman"/>
          <w:sz w:val="20"/>
          <w:szCs w:val="20"/>
        </w:rPr>
        <w:t xml:space="preserve">ould contain information whether the </w:t>
      </w:r>
      <w:r w:rsidR="00045C18">
        <w:rPr>
          <w:rFonts w:ascii="Times New Roman" w:hAnsi="Times New Roman"/>
          <w:sz w:val="20"/>
          <w:szCs w:val="20"/>
        </w:rPr>
        <w:t>resource-set</w:t>
      </w:r>
      <w:r w:rsidRPr="00046563">
        <w:rPr>
          <w:rFonts w:ascii="Times New Roman" w:hAnsi="Times New Roman"/>
          <w:sz w:val="20"/>
          <w:szCs w:val="20"/>
        </w:rPr>
        <w:t xml:space="preserve"> is/is-not part of L1 signalling. For each </w:t>
      </w:r>
      <w:r w:rsidR="000D04DB">
        <w:rPr>
          <w:rFonts w:ascii="Times New Roman" w:hAnsi="Times New Roman"/>
          <w:sz w:val="20"/>
          <w:szCs w:val="20"/>
        </w:rPr>
        <w:t>r</w:t>
      </w:r>
      <w:r w:rsidR="002C7BBA">
        <w:rPr>
          <w:rFonts w:ascii="Times New Roman" w:hAnsi="Times New Roman"/>
          <w:sz w:val="20"/>
          <w:szCs w:val="20"/>
        </w:rPr>
        <w:t>esource-set</w:t>
      </w:r>
      <w:r w:rsidRPr="00046563">
        <w:rPr>
          <w:rFonts w:ascii="Times New Roman" w:hAnsi="Times New Roman"/>
          <w:sz w:val="20"/>
          <w:szCs w:val="20"/>
        </w:rPr>
        <w:t xml:space="preserve"> being part of L1 signalling, a gNB could transmit a single L1-bit in the DCI scheduling PDSCH, indicating whether PDSCH is </w:t>
      </w:r>
      <w:r w:rsidR="0064295B">
        <w:rPr>
          <w:rFonts w:ascii="Times New Roman" w:hAnsi="Times New Roman"/>
          <w:sz w:val="20"/>
          <w:szCs w:val="20"/>
        </w:rPr>
        <w:t xml:space="preserve">rate-matched </w:t>
      </w:r>
      <w:r w:rsidRPr="00046563">
        <w:rPr>
          <w:rFonts w:ascii="Times New Roman" w:hAnsi="Times New Roman"/>
          <w:sz w:val="20"/>
          <w:szCs w:val="20"/>
        </w:rPr>
        <w:t xml:space="preserve">or not </w:t>
      </w:r>
      <w:r w:rsidR="0064295B">
        <w:rPr>
          <w:rFonts w:ascii="Times New Roman" w:hAnsi="Times New Roman"/>
          <w:sz w:val="20"/>
          <w:szCs w:val="20"/>
        </w:rPr>
        <w:t>around</w:t>
      </w:r>
      <w:r w:rsidRPr="00046563">
        <w:rPr>
          <w:rFonts w:ascii="Times New Roman" w:hAnsi="Times New Roman"/>
          <w:sz w:val="20"/>
          <w:szCs w:val="20"/>
        </w:rPr>
        <w:t xml:space="preserve"> that </w:t>
      </w:r>
      <w:r w:rsidR="00CE058F">
        <w:rPr>
          <w:rFonts w:ascii="Times New Roman" w:hAnsi="Times New Roman"/>
          <w:sz w:val="20"/>
          <w:szCs w:val="20"/>
        </w:rPr>
        <w:t>r</w:t>
      </w:r>
      <w:r w:rsidR="002C7BBA">
        <w:rPr>
          <w:rFonts w:ascii="Times New Roman" w:hAnsi="Times New Roman"/>
          <w:sz w:val="20"/>
          <w:szCs w:val="20"/>
        </w:rPr>
        <w:t>esource-set</w:t>
      </w:r>
      <w:r w:rsidRPr="00046563">
        <w:rPr>
          <w:rFonts w:ascii="Times New Roman" w:hAnsi="Times New Roman"/>
          <w:sz w:val="20"/>
          <w:szCs w:val="20"/>
        </w:rPr>
        <w:t xml:space="preserve">. However, we think that it should be also possible to group multiple </w:t>
      </w:r>
      <w:r w:rsidR="00CE058F">
        <w:rPr>
          <w:rFonts w:ascii="Times New Roman" w:hAnsi="Times New Roman"/>
          <w:sz w:val="20"/>
          <w:szCs w:val="20"/>
        </w:rPr>
        <w:t>r</w:t>
      </w:r>
      <w:r w:rsidR="002C7BBA">
        <w:rPr>
          <w:rFonts w:ascii="Times New Roman" w:hAnsi="Times New Roman"/>
          <w:sz w:val="20"/>
          <w:szCs w:val="20"/>
        </w:rPr>
        <w:t>esource-set</w:t>
      </w:r>
      <w:r w:rsidR="009349BE">
        <w:rPr>
          <w:rFonts w:ascii="Times New Roman" w:hAnsi="Times New Roman"/>
          <w:sz w:val="20"/>
          <w:szCs w:val="20"/>
        </w:rPr>
        <w:t>s to N groups toggled by</w:t>
      </w:r>
      <w:r w:rsidRPr="00046563">
        <w:rPr>
          <w:rFonts w:ascii="Times New Roman" w:hAnsi="Times New Roman"/>
          <w:sz w:val="20"/>
          <w:szCs w:val="20"/>
        </w:rPr>
        <w:t xml:space="preserve"> N L1 signalling bits. </w:t>
      </w:r>
      <w:r w:rsidR="0064295B">
        <w:rPr>
          <w:rFonts w:ascii="Times New Roman" w:hAnsi="Times New Roman"/>
          <w:sz w:val="20"/>
          <w:szCs w:val="20"/>
        </w:rPr>
        <w:t>This providing trade-off between signalling overhead and efficiency.</w:t>
      </w:r>
    </w:p>
    <w:p w14:paraId="11E6AA85" w14:textId="6899B984" w:rsidR="007E24A6" w:rsidRPr="00046563" w:rsidRDefault="00BB0D53" w:rsidP="003740F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Proposal</w:t>
      </w:r>
      <w:r w:rsidR="003740F1">
        <w:rPr>
          <w:rFonts w:ascii="Times New Roman" w:hAnsi="Times New Roman"/>
          <w:b/>
          <w:sz w:val="20"/>
          <w:szCs w:val="20"/>
        </w:rPr>
        <w:t>-</w:t>
      </w:r>
      <w:r w:rsidR="00A66938">
        <w:rPr>
          <w:rFonts w:ascii="Times New Roman" w:hAnsi="Times New Roman"/>
          <w:b/>
          <w:sz w:val="20"/>
          <w:szCs w:val="20"/>
        </w:rPr>
        <w:t>9</w:t>
      </w:r>
      <w:r w:rsidR="007E24A6" w:rsidRPr="001F3ADF">
        <w:rPr>
          <w:rFonts w:ascii="Times New Roman" w:hAnsi="Times New Roman"/>
          <w:b/>
          <w:sz w:val="20"/>
          <w:szCs w:val="20"/>
        </w:rPr>
        <w:t xml:space="preserve">: </w:t>
      </w:r>
      <w:r w:rsidR="003B4A81">
        <w:rPr>
          <w:rFonts w:ascii="Times New Roman" w:hAnsi="Times New Roman"/>
          <w:b/>
          <w:sz w:val="20"/>
          <w:szCs w:val="20"/>
        </w:rPr>
        <w:t>R</w:t>
      </w:r>
      <w:r w:rsidR="007E24A6" w:rsidRPr="00046563">
        <w:rPr>
          <w:rFonts w:ascii="Times New Roman" w:hAnsi="Times New Roman"/>
          <w:b/>
          <w:sz w:val="20"/>
          <w:szCs w:val="20"/>
        </w:rPr>
        <w:t>esource</w:t>
      </w:r>
      <w:r w:rsidR="00CE058F">
        <w:rPr>
          <w:rFonts w:ascii="Times New Roman" w:hAnsi="Times New Roman"/>
          <w:b/>
          <w:sz w:val="20"/>
          <w:szCs w:val="20"/>
        </w:rPr>
        <w:t>-s</w:t>
      </w:r>
      <w:r w:rsidR="007E24A6" w:rsidRPr="00046563">
        <w:rPr>
          <w:rFonts w:ascii="Times New Roman" w:hAnsi="Times New Roman"/>
          <w:b/>
          <w:sz w:val="20"/>
          <w:szCs w:val="20"/>
        </w:rPr>
        <w:t>et</w:t>
      </w:r>
      <w:r>
        <w:rPr>
          <w:rFonts w:ascii="Times New Roman" w:hAnsi="Times New Roman"/>
          <w:b/>
          <w:sz w:val="20"/>
          <w:szCs w:val="20"/>
        </w:rPr>
        <w:t>s and CORESETs</w:t>
      </w:r>
      <w:r w:rsidR="007E24A6" w:rsidRPr="0004656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are</w:t>
      </w:r>
      <w:r w:rsidR="007E24A6" w:rsidRPr="00046563">
        <w:rPr>
          <w:rFonts w:ascii="Times New Roman" w:hAnsi="Times New Roman"/>
          <w:b/>
          <w:sz w:val="20"/>
          <w:szCs w:val="20"/>
        </w:rPr>
        <w:t xml:space="preserve"> configured with the following information:</w:t>
      </w:r>
      <w:r w:rsidR="007E24A6" w:rsidRPr="00046563">
        <w:rPr>
          <w:rFonts w:ascii="Times New Roman" w:hAnsi="Times New Roman"/>
          <w:b/>
          <w:sz w:val="20"/>
          <w:szCs w:val="20"/>
        </w:rPr>
        <w:tab/>
      </w:r>
    </w:p>
    <w:p w14:paraId="00BB436C" w14:textId="77777777" w:rsidR="003740F1" w:rsidRDefault="00BB0D53" w:rsidP="00BE63E7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3740F1">
        <w:rPr>
          <w:rFonts w:ascii="Times New Roman" w:hAnsi="Times New Roman"/>
          <w:b/>
          <w:sz w:val="20"/>
          <w:szCs w:val="20"/>
        </w:rPr>
        <w:t>a</w:t>
      </w:r>
      <w:r w:rsidR="00CE058F" w:rsidRPr="003740F1">
        <w:rPr>
          <w:rFonts w:ascii="Times New Roman" w:hAnsi="Times New Roman"/>
          <w:b/>
          <w:sz w:val="20"/>
          <w:szCs w:val="20"/>
        </w:rPr>
        <w:t xml:space="preserve"> r</w:t>
      </w:r>
      <w:r w:rsidR="007E24A6" w:rsidRPr="003740F1">
        <w:rPr>
          <w:rFonts w:ascii="Times New Roman" w:hAnsi="Times New Roman"/>
          <w:b/>
          <w:sz w:val="20"/>
          <w:szCs w:val="20"/>
        </w:rPr>
        <w:t>esource</w:t>
      </w:r>
      <w:r w:rsidR="00CE058F" w:rsidRPr="003740F1">
        <w:rPr>
          <w:rFonts w:ascii="Times New Roman" w:hAnsi="Times New Roman"/>
          <w:b/>
          <w:sz w:val="20"/>
          <w:szCs w:val="20"/>
        </w:rPr>
        <w:t>-s</w:t>
      </w:r>
      <w:r w:rsidR="007E24A6" w:rsidRPr="003740F1">
        <w:rPr>
          <w:rFonts w:ascii="Times New Roman" w:hAnsi="Times New Roman"/>
          <w:b/>
          <w:sz w:val="20"/>
          <w:szCs w:val="20"/>
        </w:rPr>
        <w:t>et</w:t>
      </w:r>
      <w:r w:rsidRPr="003740F1">
        <w:rPr>
          <w:rFonts w:ascii="Times New Roman" w:hAnsi="Times New Roman"/>
          <w:b/>
          <w:sz w:val="20"/>
          <w:szCs w:val="20"/>
        </w:rPr>
        <w:t>/CORESET</w:t>
      </w:r>
      <w:r w:rsidR="007E24A6" w:rsidRPr="003740F1">
        <w:rPr>
          <w:rFonts w:ascii="Times New Roman" w:hAnsi="Times New Roman"/>
          <w:b/>
          <w:sz w:val="20"/>
          <w:szCs w:val="20"/>
        </w:rPr>
        <w:t xml:space="preserve"> is</w:t>
      </w:r>
      <w:r w:rsidR="000D04DB" w:rsidRPr="003740F1">
        <w:rPr>
          <w:rFonts w:ascii="Times New Roman" w:hAnsi="Times New Roman"/>
          <w:b/>
          <w:sz w:val="20"/>
          <w:szCs w:val="20"/>
        </w:rPr>
        <w:t xml:space="preserve"> not</w:t>
      </w:r>
      <w:r w:rsidR="007E24A6" w:rsidRPr="003740F1">
        <w:rPr>
          <w:rFonts w:ascii="Times New Roman" w:hAnsi="Times New Roman"/>
          <w:b/>
          <w:sz w:val="20"/>
          <w:szCs w:val="20"/>
        </w:rPr>
        <w:t xml:space="preserve"> part of L1 signalling or </w:t>
      </w:r>
      <w:r w:rsidR="00CE058F" w:rsidRPr="003740F1">
        <w:rPr>
          <w:rFonts w:ascii="Times New Roman" w:hAnsi="Times New Roman"/>
          <w:b/>
          <w:sz w:val="20"/>
          <w:szCs w:val="20"/>
        </w:rPr>
        <w:t>the r</w:t>
      </w:r>
      <w:r w:rsidR="007E24A6" w:rsidRPr="003740F1">
        <w:rPr>
          <w:rFonts w:ascii="Times New Roman" w:hAnsi="Times New Roman"/>
          <w:b/>
          <w:sz w:val="20"/>
          <w:szCs w:val="20"/>
        </w:rPr>
        <w:t>esource</w:t>
      </w:r>
      <w:r w:rsidR="00CE058F" w:rsidRPr="003740F1">
        <w:rPr>
          <w:rFonts w:ascii="Times New Roman" w:hAnsi="Times New Roman"/>
          <w:b/>
          <w:sz w:val="20"/>
          <w:szCs w:val="20"/>
        </w:rPr>
        <w:t>-s</w:t>
      </w:r>
      <w:r w:rsidR="007E24A6" w:rsidRPr="003740F1">
        <w:rPr>
          <w:rFonts w:ascii="Times New Roman" w:hAnsi="Times New Roman"/>
          <w:b/>
          <w:sz w:val="20"/>
          <w:szCs w:val="20"/>
        </w:rPr>
        <w:t>et</w:t>
      </w:r>
      <w:r w:rsidRPr="003740F1">
        <w:rPr>
          <w:rFonts w:ascii="Times New Roman" w:hAnsi="Times New Roman"/>
          <w:b/>
          <w:sz w:val="20"/>
          <w:szCs w:val="20"/>
        </w:rPr>
        <w:t>/CORESET</w:t>
      </w:r>
      <w:r w:rsidR="007E24A6" w:rsidRPr="003740F1">
        <w:rPr>
          <w:rFonts w:ascii="Times New Roman" w:hAnsi="Times New Roman"/>
          <w:b/>
          <w:sz w:val="20"/>
          <w:szCs w:val="20"/>
        </w:rPr>
        <w:t xml:space="preserve"> belongs to L1-signalling group x</w:t>
      </w:r>
      <w:r w:rsidRPr="003740F1">
        <w:rPr>
          <w:rFonts w:ascii="Times New Roman" w:hAnsi="Times New Roman"/>
          <w:b/>
          <w:sz w:val="20"/>
          <w:szCs w:val="20"/>
        </w:rPr>
        <w:t>, where 0&lt;=x&lt;=N</w:t>
      </w:r>
      <w:r w:rsidRPr="003740F1">
        <w:rPr>
          <w:rFonts w:ascii="Times New Roman" w:hAnsi="Times New Roman"/>
          <w:b/>
          <w:sz w:val="20"/>
          <w:szCs w:val="20"/>
          <w:vertAlign w:val="subscript"/>
        </w:rPr>
        <w:t>x</w:t>
      </w:r>
      <w:r w:rsidR="003740F1" w:rsidRPr="003740F1">
        <w:rPr>
          <w:rFonts w:ascii="Times New Roman" w:hAnsi="Times New Roman"/>
          <w:b/>
          <w:sz w:val="20"/>
          <w:szCs w:val="20"/>
        </w:rPr>
        <w:t>-1</w:t>
      </w:r>
      <w:r w:rsidR="007E24A6" w:rsidRPr="003740F1">
        <w:rPr>
          <w:rFonts w:ascii="Times New Roman" w:hAnsi="Times New Roman"/>
          <w:b/>
          <w:sz w:val="20"/>
          <w:szCs w:val="20"/>
        </w:rPr>
        <w:t xml:space="preserve"> </w:t>
      </w:r>
    </w:p>
    <w:p w14:paraId="7903968C" w14:textId="3BAD4613" w:rsidR="003740F1" w:rsidRDefault="00BB0D53" w:rsidP="00BE63E7">
      <w:pPr>
        <w:pStyle w:val="ListParagraph"/>
        <w:numPr>
          <w:ilvl w:val="1"/>
          <w:numId w:val="10"/>
        </w:num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3740F1">
        <w:rPr>
          <w:rFonts w:ascii="Times New Roman" w:hAnsi="Times New Roman"/>
          <w:b/>
          <w:sz w:val="20"/>
          <w:szCs w:val="20"/>
        </w:rPr>
        <w:t>N</w:t>
      </w:r>
      <w:r w:rsidRPr="003740F1">
        <w:rPr>
          <w:rFonts w:ascii="Times New Roman" w:hAnsi="Times New Roman"/>
          <w:b/>
          <w:sz w:val="20"/>
          <w:szCs w:val="20"/>
          <w:vertAlign w:val="subscript"/>
        </w:rPr>
        <w:t>x</w:t>
      </w:r>
      <w:r w:rsidR="003740F1" w:rsidRPr="003740F1">
        <w:rPr>
          <w:rFonts w:ascii="Times New Roman" w:hAnsi="Times New Roman"/>
          <w:b/>
          <w:sz w:val="20"/>
          <w:szCs w:val="20"/>
        </w:rPr>
        <w:t xml:space="preserve"> is </w:t>
      </w:r>
      <w:r w:rsidR="003B4A81">
        <w:rPr>
          <w:rFonts w:ascii="Times New Roman" w:hAnsi="Times New Roman"/>
          <w:b/>
          <w:sz w:val="20"/>
          <w:szCs w:val="20"/>
        </w:rPr>
        <w:t xml:space="preserve">at most </w:t>
      </w:r>
      <w:r w:rsidR="003740F1" w:rsidRPr="003740F1">
        <w:rPr>
          <w:rFonts w:ascii="Times New Roman" w:hAnsi="Times New Roman"/>
          <w:b/>
          <w:sz w:val="20"/>
          <w:szCs w:val="20"/>
        </w:rPr>
        <w:t>4</w:t>
      </w:r>
    </w:p>
    <w:p w14:paraId="314E8ABC" w14:textId="1AD503E8" w:rsidR="007E24A6" w:rsidRPr="003740F1" w:rsidRDefault="007E24A6" w:rsidP="00BE63E7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3740F1">
        <w:rPr>
          <w:rFonts w:ascii="Times New Roman" w:hAnsi="Times New Roman"/>
          <w:b/>
          <w:sz w:val="20"/>
          <w:szCs w:val="20"/>
        </w:rPr>
        <w:t xml:space="preserve">A </w:t>
      </w:r>
      <w:r w:rsidR="00CE058F" w:rsidRPr="003740F1">
        <w:rPr>
          <w:rFonts w:ascii="Times New Roman" w:hAnsi="Times New Roman"/>
          <w:b/>
          <w:sz w:val="20"/>
          <w:szCs w:val="20"/>
        </w:rPr>
        <w:t xml:space="preserve">scheduling </w:t>
      </w:r>
      <w:r w:rsidRPr="003740F1">
        <w:rPr>
          <w:rFonts w:ascii="Times New Roman" w:hAnsi="Times New Roman"/>
          <w:b/>
          <w:sz w:val="20"/>
          <w:szCs w:val="20"/>
        </w:rPr>
        <w:t>DCI contains N</w:t>
      </w:r>
      <w:r w:rsidRPr="003740F1">
        <w:rPr>
          <w:rFonts w:ascii="Times New Roman" w:hAnsi="Times New Roman"/>
          <w:b/>
          <w:sz w:val="20"/>
          <w:szCs w:val="20"/>
          <w:vertAlign w:val="subscript"/>
        </w:rPr>
        <w:t>x</w:t>
      </w:r>
      <w:r w:rsidRPr="003740F1">
        <w:rPr>
          <w:rFonts w:ascii="Times New Roman" w:hAnsi="Times New Roman"/>
          <w:b/>
          <w:sz w:val="20"/>
          <w:szCs w:val="20"/>
        </w:rPr>
        <w:t xml:space="preserve"> bits </w:t>
      </w:r>
    </w:p>
    <w:p w14:paraId="72AE6910" w14:textId="77777777" w:rsidR="003740F1" w:rsidRDefault="003740F1" w:rsidP="000D04DB">
      <w:pPr>
        <w:jc w:val="both"/>
        <w:rPr>
          <w:rFonts w:ascii="Times New Roman" w:hAnsi="Times New Roman"/>
          <w:sz w:val="20"/>
          <w:szCs w:val="20"/>
        </w:rPr>
      </w:pPr>
    </w:p>
    <w:p w14:paraId="35645B2D" w14:textId="372342B8" w:rsidR="007E24A6" w:rsidRPr="00046563" w:rsidRDefault="007E24A6" w:rsidP="000D04DB">
      <w:pPr>
        <w:jc w:val="both"/>
        <w:rPr>
          <w:rFonts w:ascii="Times New Roman" w:hAnsi="Times New Roman"/>
          <w:sz w:val="20"/>
          <w:szCs w:val="20"/>
        </w:rPr>
      </w:pPr>
      <w:r w:rsidRPr="00046563">
        <w:rPr>
          <w:rFonts w:ascii="Times New Roman" w:hAnsi="Times New Roman"/>
          <w:sz w:val="20"/>
          <w:szCs w:val="20"/>
        </w:rPr>
        <w:t xml:space="preserve">In addition, the </w:t>
      </w:r>
      <w:r w:rsidR="000D04DB" w:rsidRPr="00046563">
        <w:rPr>
          <w:rFonts w:ascii="Times New Roman" w:hAnsi="Times New Roman"/>
          <w:sz w:val="20"/>
          <w:szCs w:val="20"/>
        </w:rPr>
        <w:t>signaling</w:t>
      </w:r>
      <w:r w:rsidRPr="00046563">
        <w:rPr>
          <w:rFonts w:ascii="Times New Roman" w:hAnsi="Times New Roman"/>
          <w:sz w:val="20"/>
          <w:szCs w:val="20"/>
        </w:rPr>
        <w:t xml:space="preserve"> design should consider </w:t>
      </w:r>
      <w:r w:rsidR="000D04DB">
        <w:rPr>
          <w:rFonts w:ascii="Times New Roman" w:hAnsi="Times New Roman"/>
          <w:b/>
          <w:sz w:val="20"/>
          <w:szCs w:val="20"/>
        </w:rPr>
        <w:t>p</w:t>
      </w:r>
      <w:r w:rsidRPr="00046563">
        <w:rPr>
          <w:rFonts w:ascii="Times New Roman" w:hAnsi="Times New Roman"/>
          <w:b/>
          <w:sz w:val="20"/>
          <w:szCs w:val="20"/>
        </w:rPr>
        <w:t xml:space="preserve">artially/fully overlapping </w:t>
      </w:r>
      <w:r w:rsidR="000D04DB">
        <w:rPr>
          <w:rFonts w:ascii="Times New Roman" w:hAnsi="Times New Roman"/>
          <w:b/>
          <w:sz w:val="20"/>
          <w:szCs w:val="20"/>
        </w:rPr>
        <w:t>r</w:t>
      </w:r>
      <w:r w:rsidRPr="00046563">
        <w:rPr>
          <w:rFonts w:ascii="Times New Roman" w:hAnsi="Times New Roman"/>
          <w:b/>
          <w:sz w:val="20"/>
          <w:szCs w:val="20"/>
        </w:rPr>
        <w:t>esource</w:t>
      </w:r>
      <w:r w:rsidR="000D04DB">
        <w:rPr>
          <w:rFonts w:ascii="Times New Roman" w:hAnsi="Times New Roman"/>
          <w:b/>
          <w:sz w:val="20"/>
          <w:szCs w:val="20"/>
        </w:rPr>
        <w:t>-s</w:t>
      </w:r>
      <w:r w:rsidRPr="00046563">
        <w:rPr>
          <w:rFonts w:ascii="Times New Roman" w:hAnsi="Times New Roman"/>
          <w:b/>
          <w:sz w:val="20"/>
          <w:szCs w:val="20"/>
        </w:rPr>
        <w:t>ets</w:t>
      </w:r>
      <w:r w:rsidR="000D04DB">
        <w:rPr>
          <w:rFonts w:ascii="Times New Roman" w:hAnsi="Times New Roman"/>
          <w:b/>
          <w:sz w:val="20"/>
          <w:szCs w:val="20"/>
        </w:rPr>
        <w:t>.</w:t>
      </w:r>
      <w:r w:rsidRPr="00046563">
        <w:rPr>
          <w:rFonts w:ascii="Times New Roman" w:hAnsi="Times New Roman"/>
          <w:sz w:val="20"/>
          <w:szCs w:val="20"/>
        </w:rPr>
        <w:t xml:space="preserve"> </w:t>
      </w:r>
      <w:r w:rsidR="0064295B">
        <w:rPr>
          <w:rFonts w:ascii="Times New Roman" w:hAnsi="Times New Roman"/>
          <w:sz w:val="20"/>
          <w:szCs w:val="20"/>
        </w:rPr>
        <w:t>It is FFS,</w:t>
      </w:r>
      <w:r w:rsidRPr="00046563">
        <w:rPr>
          <w:rFonts w:ascii="Times New Roman" w:hAnsi="Times New Roman"/>
          <w:sz w:val="20"/>
          <w:szCs w:val="20"/>
        </w:rPr>
        <w:t xml:space="preserve"> how to treat the intersection of two partially/fully overlapping </w:t>
      </w:r>
      <w:r w:rsidR="000D04DB">
        <w:rPr>
          <w:rFonts w:ascii="Times New Roman" w:hAnsi="Times New Roman"/>
          <w:sz w:val="20"/>
          <w:szCs w:val="20"/>
        </w:rPr>
        <w:t>resource-sets</w:t>
      </w:r>
      <w:r w:rsidRPr="00046563">
        <w:rPr>
          <w:rFonts w:ascii="Times New Roman" w:hAnsi="Times New Roman"/>
          <w:sz w:val="20"/>
          <w:szCs w:val="20"/>
        </w:rPr>
        <w:t xml:space="preserve"> when a separate L1-bit is present per each </w:t>
      </w:r>
      <w:r w:rsidR="000D04DB">
        <w:rPr>
          <w:rFonts w:ascii="Times New Roman" w:hAnsi="Times New Roman"/>
          <w:sz w:val="20"/>
          <w:szCs w:val="20"/>
        </w:rPr>
        <w:t>resource-set/CORESET</w:t>
      </w:r>
      <w:r w:rsidRPr="00046563">
        <w:rPr>
          <w:rFonts w:ascii="Times New Roman" w:hAnsi="Times New Roman"/>
          <w:sz w:val="20"/>
          <w:szCs w:val="20"/>
        </w:rPr>
        <w:t xml:space="preserve"> in DCI, i.</w:t>
      </w:r>
      <w:r w:rsidR="00E325AA">
        <w:rPr>
          <w:rFonts w:ascii="Times New Roman" w:hAnsi="Times New Roman"/>
          <w:sz w:val="20"/>
          <w:szCs w:val="20"/>
        </w:rPr>
        <w:t>e. CORESETs are in different L1-</w:t>
      </w:r>
      <w:r w:rsidR="00E325AA" w:rsidRPr="00046563">
        <w:rPr>
          <w:rFonts w:ascii="Times New Roman" w:hAnsi="Times New Roman"/>
          <w:sz w:val="20"/>
          <w:szCs w:val="20"/>
        </w:rPr>
        <w:t>sig</w:t>
      </w:r>
      <w:r w:rsidR="00E325AA">
        <w:rPr>
          <w:rFonts w:ascii="Times New Roman" w:hAnsi="Times New Roman"/>
          <w:sz w:val="20"/>
          <w:szCs w:val="20"/>
        </w:rPr>
        <w:t xml:space="preserve">nalling </w:t>
      </w:r>
      <w:r w:rsidRPr="00046563">
        <w:rPr>
          <w:rFonts w:ascii="Times New Roman" w:hAnsi="Times New Roman"/>
          <w:sz w:val="20"/>
          <w:szCs w:val="20"/>
        </w:rPr>
        <w:t xml:space="preserve">groups. </w:t>
      </w:r>
    </w:p>
    <w:p w14:paraId="70F98392" w14:textId="41A1D090" w:rsidR="007E24A6" w:rsidRPr="00046563" w:rsidRDefault="007E24A6" w:rsidP="007E24A6">
      <w:pPr>
        <w:jc w:val="both"/>
        <w:rPr>
          <w:rFonts w:ascii="Times New Roman" w:hAnsi="Times New Roman"/>
          <w:sz w:val="20"/>
          <w:szCs w:val="20"/>
        </w:rPr>
      </w:pPr>
      <w:r w:rsidRPr="00046563">
        <w:rPr>
          <w:rFonts w:ascii="Times New Roman" w:hAnsi="Times New Roman"/>
          <w:sz w:val="20"/>
          <w:szCs w:val="20"/>
        </w:rPr>
        <w:t xml:space="preserve">When </w:t>
      </w:r>
      <w:r w:rsidR="000D04DB">
        <w:rPr>
          <w:rFonts w:ascii="Times New Roman" w:hAnsi="Times New Roman"/>
          <w:sz w:val="20"/>
          <w:szCs w:val="20"/>
        </w:rPr>
        <w:t>r</w:t>
      </w:r>
      <w:r w:rsidR="002C7BBA">
        <w:rPr>
          <w:rFonts w:ascii="Times New Roman" w:hAnsi="Times New Roman"/>
          <w:sz w:val="20"/>
          <w:szCs w:val="20"/>
        </w:rPr>
        <w:t>esource-set</w:t>
      </w:r>
      <w:r w:rsidRPr="00046563">
        <w:rPr>
          <w:rFonts w:ascii="Times New Roman" w:hAnsi="Times New Roman"/>
          <w:sz w:val="20"/>
          <w:szCs w:val="20"/>
        </w:rPr>
        <w:t xml:space="preserve">s are fully/partially overlapping and are part of different L1-signalling groups, we propose that a simple logical-AND is adopted. For example, as shown in Figure </w:t>
      </w:r>
      <w:r w:rsidR="007E664B">
        <w:rPr>
          <w:rFonts w:ascii="Times New Roman" w:hAnsi="Times New Roman"/>
          <w:sz w:val="20"/>
          <w:szCs w:val="20"/>
        </w:rPr>
        <w:t>3</w:t>
      </w:r>
      <w:r w:rsidRPr="00046563">
        <w:rPr>
          <w:rFonts w:ascii="Times New Roman" w:hAnsi="Times New Roman"/>
          <w:sz w:val="20"/>
          <w:szCs w:val="20"/>
        </w:rPr>
        <w:t xml:space="preserve">, if CORESET#1 is L1-indicated as ”PDSCH </w:t>
      </w:r>
      <w:r w:rsidR="0064295B">
        <w:rPr>
          <w:rFonts w:ascii="Times New Roman" w:hAnsi="Times New Roman"/>
          <w:sz w:val="20"/>
          <w:szCs w:val="20"/>
        </w:rPr>
        <w:t>rate-matched</w:t>
      </w:r>
      <w:r w:rsidRPr="00046563">
        <w:rPr>
          <w:rFonts w:ascii="Times New Roman" w:hAnsi="Times New Roman"/>
          <w:sz w:val="20"/>
          <w:szCs w:val="20"/>
        </w:rPr>
        <w:t xml:space="preserve">” and CORESET #2 is L1-inidicated as ”PDSCH </w:t>
      </w:r>
      <w:r w:rsidR="0064295B">
        <w:rPr>
          <w:rFonts w:ascii="Times New Roman" w:hAnsi="Times New Roman"/>
          <w:sz w:val="20"/>
          <w:szCs w:val="20"/>
        </w:rPr>
        <w:t>not rate-matched</w:t>
      </w:r>
      <w:r w:rsidRPr="00046563">
        <w:rPr>
          <w:rFonts w:ascii="Times New Roman" w:hAnsi="Times New Roman"/>
          <w:sz w:val="20"/>
          <w:szCs w:val="20"/>
        </w:rPr>
        <w:t xml:space="preserve">” then the intersection marked as yellow is treated as ”PDSCH </w:t>
      </w:r>
      <w:r w:rsidR="0064295B">
        <w:rPr>
          <w:rFonts w:ascii="Times New Roman" w:hAnsi="Times New Roman"/>
          <w:sz w:val="20"/>
          <w:szCs w:val="20"/>
        </w:rPr>
        <w:t>not rate-matched</w:t>
      </w:r>
      <w:r w:rsidRPr="00046563">
        <w:rPr>
          <w:rFonts w:ascii="Times New Roman" w:hAnsi="Times New Roman"/>
          <w:sz w:val="20"/>
          <w:szCs w:val="20"/>
        </w:rPr>
        <w:t xml:space="preserve">” </w:t>
      </w:r>
    </w:p>
    <w:p w14:paraId="2F397A1E" w14:textId="77777777" w:rsidR="007E24A6" w:rsidRPr="001F3ADF" w:rsidRDefault="007E24A6" w:rsidP="007E24A6">
      <w:pPr>
        <w:keepNext/>
        <w:jc w:val="center"/>
      </w:pPr>
      <w:r w:rsidRPr="001F3ADF">
        <w:object w:dxaOrig="4043" w:dyaOrig="3192" w14:anchorId="615A770A">
          <v:shape id="_x0000_i1027" type="#_x0000_t75" style="width:202.2pt;height:159pt" o:ole="">
            <v:imagedata r:id="rId17" o:title=""/>
          </v:shape>
          <o:OLEObject Type="Embed" ProgID="Visio.Drawing.11" ShapeID="_x0000_i1027" DrawAspect="Content" ObjectID="_1572455443" r:id="rId18"/>
        </w:object>
      </w:r>
    </w:p>
    <w:p w14:paraId="4B0E90F6" w14:textId="01EDA1C8" w:rsidR="007E24A6" w:rsidRPr="001F3ADF" w:rsidRDefault="007E24A6" w:rsidP="007E24A6">
      <w:pPr>
        <w:pStyle w:val="Caption"/>
        <w:jc w:val="center"/>
        <w:rPr>
          <w:lang w:val="en-US"/>
        </w:rPr>
      </w:pPr>
      <w:r w:rsidRPr="001F3ADF">
        <w:rPr>
          <w:lang w:val="en-US"/>
        </w:rPr>
        <w:t xml:space="preserve">Figure </w:t>
      </w:r>
      <w:r w:rsidRPr="001F3ADF">
        <w:rPr>
          <w:lang w:val="en-US"/>
        </w:rPr>
        <w:fldChar w:fldCharType="begin"/>
      </w:r>
      <w:r w:rsidRPr="001F3ADF">
        <w:rPr>
          <w:lang w:val="en-US"/>
        </w:rPr>
        <w:instrText xml:space="preserve"> SEQ Figure \* ARABIC </w:instrText>
      </w:r>
      <w:r w:rsidRPr="001F3ADF">
        <w:rPr>
          <w:lang w:val="en-US"/>
        </w:rPr>
        <w:fldChar w:fldCharType="separate"/>
      </w:r>
      <w:r w:rsidR="00E9636C">
        <w:rPr>
          <w:noProof/>
          <w:lang w:val="en-US"/>
        </w:rPr>
        <w:t>3</w:t>
      </w:r>
      <w:r w:rsidRPr="001F3ADF">
        <w:rPr>
          <w:lang w:val="en-US"/>
        </w:rPr>
        <w:fldChar w:fldCharType="end"/>
      </w:r>
      <w:r w:rsidRPr="001F3ADF">
        <w:rPr>
          <w:lang w:val="en-US"/>
        </w:rPr>
        <w:t xml:space="preserve"> Example of partially overlapping CORESETs</w:t>
      </w:r>
    </w:p>
    <w:p w14:paraId="08DC12D3" w14:textId="77777777" w:rsidR="007E24A6" w:rsidRPr="00046563" w:rsidRDefault="007E24A6" w:rsidP="007E24A6">
      <w:pPr>
        <w:rPr>
          <w:rFonts w:ascii="Times New Roman" w:hAnsi="Times New Roman"/>
          <w:sz w:val="20"/>
          <w:szCs w:val="20"/>
        </w:rPr>
      </w:pPr>
    </w:p>
    <w:p w14:paraId="7DCAD9E0" w14:textId="23086F4A" w:rsidR="007E24A6" w:rsidRPr="00046563" w:rsidRDefault="007E24A6" w:rsidP="007E24A6">
      <w:pPr>
        <w:jc w:val="both"/>
        <w:rPr>
          <w:rFonts w:ascii="Times New Roman" w:hAnsi="Times New Roman"/>
          <w:b/>
          <w:sz w:val="20"/>
          <w:szCs w:val="20"/>
        </w:rPr>
      </w:pPr>
      <w:r w:rsidRPr="00046563">
        <w:rPr>
          <w:rFonts w:ascii="Times New Roman" w:hAnsi="Times New Roman"/>
          <w:b/>
          <w:sz w:val="20"/>
          <w:szCs w:val="20"/>
        </w:rPr>
        <w:t>Proposal-</w:t>
      </w:r>
      <w:r w:rsidR="00A66938">
        <w:rPr>
          <w:rFonts w:ascii="Times New Roman" w:hAnsi="Times New Roman"/>
          <w:b/>
          <w:sz w:val="20"/>
          <w:szCs w:val="20"/>
        </w:rPr>
        <w:t>10</w:t>
      </w:r>
      <w:r w:rsidRPr="00046563">
        <w:rPr>
          <w:rFonts w:ascii="Times New Roman" w:hAnsi="Times New Roman"/>
          <w:b/>
          <w:sz w:val="20"/>
          <w:szCs w:val="20"/>
        </w:rPr>
        <w:t xml:space="preserve">: When </w:t>
      </w:r>
      <w:r w:rsidR="003740F1">
        <w:rPr>
          <w:rFonts w:ascii="Times New Roman" w:hAnsi="Times New Roman"/>
          <w:b/>
          <w:sz w:val="20"/>
          <w:szCs w:val="20"/>
        </w:rPr>
        <w:t>r</w:t>
      </w:r>
      <w:r w:rsidR="002C7BBA">
        <w:rPr>
          <w:rFonts w:ascii="Times New Roman" w:hAnsi="Times New Roman"/>
          <w:b/>
          <w:sz w:val="20"/>
          <w:szCs w:val="20"/>
        </w:rPr>
        <w:t>esource-set</w:t>
      </w:r>
      <w:r w:rsidRPr="00046563">
        <w:rPr>
          <w:rFonts w:ascii="Times New Roman" w:hAnsi="Times New Roman"/>
          <w:b/>
          <w:sz w:val="20"/>
          <w:szCs w:val="20"/>
        </w:rPr>
        <w:t>s are part of different L1-signalling groups and are fully/partially overlapping, the intersection is treated as logi</w:t>
      </w:r>
      <w:r w:rsidR="00E25024">
        <w:rPr>
          <w:rFonts w:ascii="Times New Roman" w:hAnsi="Times New Roman"/>
          <w:b/>
          <w:sz w:val="20"/>
          <w:szCs w:val="20"/>
        </w:rPr>
        <w:t>cal AND, where 1 corresponds to</w:t>
      </w:r>
      <w:r w:rsidRPr="00046563">
        <w:rPr>
          <w:rFonts w:ascii="Times New Roman" w:hAnsi="Times New Roman"/>
          <w:b/>
          <w:sz w:val="20"/>
          <w:szCs w:val="20"/>
        </w:rPr>
        <w:t>”PDSCH</w:t>
      </w:r>
      <w:r>
        <w:rPr>
          <w:rFonts w:ascii="Times New Roman" w:hAnsi="Times New Roman"/>
          <w:b/>
          <w:sz w:val="20"/>
          <w:szCs w:val="20"/>
        </w:rPr>
        <w:t>/PUSCH</w:t>
      </w:r>
      <w:r w:rsidRPr="00046563">
        <w:rPr>
          <w:rFonts w:ascii="Times New Roman" w:hAnsi="Times New Roman"/>
          <w:b/>
          <w:sz w:val="20"/>
          <w:szCs w:val="20"/>
        </w:rPr>
        <w:t xml:space="preserve"> mapped” and 0 to ”PDSCH</w:t>
      </w:r>
      <w:r>
        <w:rPr>
          <w:rFonts w:ascii="Times New Roman" w:hAnsi="Times New Roman"/>
          <w:b/>
          <w:sz w:val="20"/>
          <w:szCs w:val="20"/>
        </w:rPr>
        <w:t>/PUSCH</w:t>
      </w:r>
      <w:r w:rsidRPr="00046563">
        <w:rPr>
          <w:rFonts w:ascii="Times New Roman" w:hAnsi="Times New Roman"/>
          <w:b/>
          <w:sz w:val="20"/>
          <w:szCs w:val="20"/>
        </w:rPr>
        <w:t xml:space="preserve"> not mapped”. </w:t>
      </w:r>
    </w:p>
    <w:p w14:paraId="6A15738A" w14:textId="77777777" w:rsidR="007E24A6" w:rsidRPr="00046563" w:rsidRDefault="007E24A6" w:rsidP="007E24A6">
      <w:pPr>
        <w:rPr>
          <w:rFonts w:ascii="Times New Roman" w:hAnsi="Times New Roman"/>
          <w:sz w:val="20"/>
          <w:szCs w:val="20"/>
        </w:rPr>
      </w:pPr>
    </w:p>
    <w:p w14:paraId="1A56B9A3" w14:textId="2C1A044B" w:rsidR="00920A47" w:rsidRPr="000756FD" w:rsidRDefault="007E24A6" w:rsidP="00920A47">
      <w:pPr>
        <w:pStyle w:val="Heading1"/>
        <w:rPr>
          <w:color w:val="000000"/>
          <w:lang w:val="en-US"/>
        </w:rPr>
      </w:pPr>
      <w:r>
        <w:rPr>
          <w:color w:val="000000"/>
          <w:lang w:val="en-US"/>
        </w:rPr>
        <w:t>4</w:t>
      </w:r>
      <w:r w:rsidR="00920A47" w:rsidRPr="000756FD">
        <w:rPr>
          <w:color w:val="000000"/>
          <w:lang w:val="en-US"/>
        </w:rPr>
        <w:tab/>
      </w:r>
      <w:r w:rsidR="00920A47">
        <w:rPr>
          <w:color w:val="000000"/>
          <w:lang w:val="en-US"/>
        </w:rPr>
        <w:t xml:space="preserve">Rate-matching </w:t>
      </w:r>
      <w:r>
        <w:rPr>
          <w:color w:val="000000"/>
          <w:lang w:val="en-US"/>
        </w:rPr>
        <w:t>for PUSCH</w:t>
      </w:r>
      <w:r w:rsidR="0093727E">
        <w:rPr>
          <w:color w:val="000000"/>
          <w:lang w:val="en-US"/>
        </w:rPr>
        <w:t xml:space="preserve">  </w:t>
      </w:r>
    </w:p>
    <w:p w14:paraId="187F36B2" w14:textId="471FE117" w:rsidR="001527A7" w:rsidRDefault="00EB2DCD" w:rsidP="001527A7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RAN1 specification supports </w:t>
      </w:r>
      <w:r w:rsidR="00255E0F">
        <w:rPr>
          <w:rFonts w:ascii="Times New Roman" w:hAnsi="Times New Roman"/>
          <w:sz w:val="20"/>
          <w:szCs w:val="20"/>
        </w:rPr>
        <w:t>a</w:t>
      </w:r>
      <w:r w:rsidR="0093727E">
        <w:rPr>
          <w:rFonts w:ascii="Times New Roman" w:hAnsi="Times New Roman"/>
          <w:sz w:val="20"/>
          <w:szCs w:val="20"/>
        </w:rPr>
        <w:t>lmost</w:t>
      </w:r>
      <w:r w:rsidR="008D6B86">
        <w:rPr>
          <w:rFonts w:ascii="Times New Roman" w:hAnsi="Times New Roman"/>
          <w:sz w:val="20"/>
          <w:szCs w:val="20"/>
        </w:rPr>
        <w:t>-</w:t>
      </w:r>
      <w:r w:rsidR="0093727E">
        <w:rPr>
          <w:rFonts w:ascii="Times New Roman" w:hAnsi="Times New Roman"/>
          <w:sz w:val="20"/>
          <w:szCs w:val="20"/>
        </w:rPr>
        <w:t>continuous</w:t>
      </w:r>
      <w:r w:rsidR="00255E0F">
        <w:rPr>
          <w:rFonts w:ascii="Times New Roman" w:hAnsi="Times New Roman"/>
          <w:sz w:val="20"/>
          <w:szCs w:val="20"/>
        </w:rPr>
        <w:t xml:space="preserve"> frequency allocation of PUSCH. On the other</w:t>
      </w:r>
      <w:r w:rsidR="00D47B6A">
        <w:rPr>
          <w:rFonts w:ascii="Times New Roman" w:hAnsi="Times New Roman"/>
          <w:sz w:val="20"/>
          <w:szCs w:val="20"/>
        </w:rPr>
        <w:t xml:space="preserve"> hand</w:t>
      </w:r>
      <w:r w:rsidR="00255E0F">
        <w:rPr>
          <w:rFonts w:ascii="Times New Roman" w:hAnsi="Times New Roman"/>
          <w:sz w:val="20"/>
          <w:szCs w:val="20"/>
        </w:rPr>
        <w:t>, during the transmission of PUSCH, the allocation is constant in each transmission symbol. It needs to be further studied</w:t>
      </w:r>
      <w:r w:rsidR="00AD06C1">
        <w:rPr>
          <w:rFonts w:ascii="Times New Roman" w:hAnsi="Times New Roman"/>
          <w:sz w:val="20"/>
          <w:szCs w:val="20"/>
        </w:rPr>
        <w:t xml:space="preserve"> in RAN4</w:t>
      </w:r>
      <w:r w:rsidR="00255E0F">
        <w:rPr>
          <w:rFonts w:ascii="Times New Roman" w:hAnsi="Times New Roman"/>
          <w:sz w:val="20"/>
          <w:szCs w:val="20"/>
        </w:rPr>
        <w:t>, whether it is feasible to change the frequency domain resource allocation</w:t>
      </w:r>
      <w:r w:rsidR="00AD06C1">
        <w:rPr>
          <w:rFonts w:ascii="Times New Roman" w:hAnsi="Times New Roman"/>
          <w:sz w:val="20"/>
          <w:szCs w:val="20"/>
        </w:rPr>
        <w:t xml:space="preserve"> o</w:t>
      </w:r>
      <w:r w:rsidR="002C0FCF">
        <w:rPr>
          <w:rFonts w:ascii="Times New Roman" w:hAnsi="Times New Roman"/>
          <w:sz w:val="20"/>
          <w:szCs w:val="20"/>
        </w:rPr>
        <w:t>f PUSCH on symbol bases</w:t>
      </w:r>
      <w:r w:rsidR="008D6B86">
        <w:rPr>
          <w:rFonts w:ascii="Times New Roman" w:hAnsi="Times New Roman"/>
          <w:sz w:val="20"/>
          <w:szCs w:val="20"/>
        </w:rPr>
        <w:t>.</w:t>
      </w:r>
      <w:r w:rsidR="00AD06C1">
        <w:rPr>
          <w:rFonts w:ascii="Times New Roman" w:hAnsi="Times New Roman"/>
          <w:sz w:val="20"/>
          <w:szCs w:val="20"/>
        </w:rPr>
        <w:t xml:space="preserve"> In time domain</w:t>
      </w:r>
      <w:r w:rsidR="00255E0F">
        <w:rPr>
          <w:rFonts w:ascii="Times New Roman" w:hAnsi="Times New Roman"/>
          <w:sz w:val="20"/>
          <w:szCs w:val="20"/>
        </w:rPr>
        <w:t>, full symbols of PUSCH could be rate-matched</w:t>
      </w:r>
      <w:r w:rsidR="00AD06C1">
        <w:rPr>
          <w:rFonts w:ascii="Times New Roman" w:hAnsi="Times New Roman"/>
          <w:sz w:val="20"/>
          <w:szCs w:val="20"/>
        </w:rPr>
        <w:t>, resulting into discontinuous transmission</w:t>
      </w:r>
      <w:r w:rsidR="00255E0F">
        <w:rPr>
          <w:rFonts w:ascii="Times New Roman" w:hAnsi="Times New Roman"/>
          <w:sz w:val="20"/>
          <w:szCs w:val="20"/>
        </w:rPr>
        <w:t xml:space="preserve">. Discontinuous transmission </w:t>
      </w:r>
      <w:r w:rsidR="002C0FCF">
        <w:rPr>
          <w:rFonts w:ascii="Times New Roman" w:hAnsi="Times New Roman"/>
          <w:sz w:val="20"/>
          <w:szCs w:val="20"/>
        </w:rPr>
        <w:t xml:space="preserve">(in time) </w:t>
      </w:r>
      <w:r w:rsidR="00255E0F">
        <w:rPr>
          <w:rFonts w:ascii="Times New Roman" w:hAnsi="Times New Roman"/>
          <w:sz w:val="20"/>
          <w:szCs w:val="20"/>
        </w:rPr>
        <w:t>of PUSCH has been studied in LTE in RAN4</w:t>
      </w:r>
      <w:r w:rsidR="001B5E32">
        <w:rPr>
          <w:rFonts w:ascii="Times New Roman" w:hAnsi="Times New Roman"/>
          <w:sz w:val="20"/>
          <w:szCs w:val="20"/>
        </w:rPr>
        <w:t xml:space="preserve"> </w:t>
      </w:r>
      <w:r w:rsidR="00E25CEB">
        <w:rPr>
          <w:rFonts w:ascii="Times New Roman" w:hAnsi="Times New Roman"/>
          <w:sz w:val="20"/>
          <w:szCs w:val="20"/>
          <w:highlight w:val="yellow"/>
        </w:rPr>
        <w:fldChar w:fldCharType="begin"/>
      </w:r>
      <w:r w:rsidR="00E25CEB">
        <w:rPr>
          <w:rFonts w:ascii="Times New Roman" w:hAnsi="Times New Roman"/>
          <w:sz w:val="20"/>
          <w:szCs w:val="20"/>
        </w:rPr>
        <w:instrText xml:space="preserve"> REF _Ref492889311 \r \h </w:instrText>
      </w:r>
      <w:r w:rsidR="00E25CEB">
        <w:rPr>
          <w:rFonts w:ascii="Times New Roman" w:hAnsi="Times New Roman"/>
          <w:sz w:val="20"/>
          <w:szCs w:val="20"/>
          <w:highlight w:val="yellow"/>
        </w:rPr>
      </w:r>
      <w:r w:rsidR="00E25CEB">
        <w:rPr>
          <w:rFonts w:ascii="Times New Roman" w:hAnsi="Times New Roman"/>
          <w:sz w:val="20"/>
          <w:szCs w:val="20"/>
          <w:highlight w:val="yellow"/>
        </w:rPr>
        <w:fldChar w:fldCharType="separate"/>
      </w:r>
      <w:r w:rsidR="00E25CEB">
        <w:rPr>
          <w:rFonts w:ascii="Times New Roman" w:hAnsi="Times New Roman"/>
          <w:sz w:val="20"/>
          <w:szCs w:val="20"/>
        </w:rPr>
        <w:t>[1]</w:t>
      </w:r>
      <w:r w:rsidR="00E25CEB">
        <w:rPr>
          <w:rFonts w:ascii="Times New Roman" w:hAnsi="Times New Roman"/>
          <w:sz w:val="20"/>
          <w:szCs w:val="20"/>
          <w:highlight w:val="yellow"/>
        </w:rPr>
        <w:fldChar w:fldCharType="end"/>
      </w:r>
      <w:r w:rsidR="00255E0F">
        <w:rPr>
          <w:rFonts w:ascii="Times New Roman" w:hAnsi="Times New Roman"/>
          <w:sz w:val="20"/>
          <w:szCs w:val="20"/>
        </w:rPr>
        <w:t xml:space="preserve">, and it was deemed feasible that DMRS are transmitted </w:t>
      </w:r>
      <w:r w:rsidR="004F720F">
        <w:rPr>
          <w:rFonts w:ascii="Times New Roman" w:hAnsi="Times New Roman"/>
          <w:sz w:val="20"/>
          <w:szCs w:val="20"/>
        </w:rPr>
        <w:t>up to 2sTTI (4-6 symbols)</w:t>
      </w:r>
      <w:r w:rsidR="00BC4A8B">
        <w:rPr>
          <w:rFonts w:ascii="Times New Roman" w:hAnsi="Times New Roman"/>
          <w:sz w:val="20"/>
          <w:szCs w:val="20"/>
        </w:rPr>
        <w:t xml:space="preserve"> </w:t>
      </w:r>
      <w:r w:rsidR="00255E0F">
        <w:rPr>
          <w:rFonts w:ascii="Times New Roman" w:hAnsi="Times New Roman"/>
          <w:sz w:val="20"/>
          <w:szCs w:val="20"/>
        </w:rPr>
        <w:t xml:space="preserve">ahead of </w:t>
      </w:r>
      <w:r w:rsidR="00AD06C1">
        <w:rPr>
          <w:rFonts w:ascii="Times New Roman" w:hAnsi="Times New Roman"/>
          <w:sz w:val="20"/>
          <w:szCs w:val="20"/>
        </w:rPr>
        <w:t xml:space="preserve">the </w:t>
      </w:r>
      <w:r w:rsidR="00AE394E">
        <w:rPr>
          <w:rFonts w:ascii="Times New Roman" w:hAnsi="Times New Roman"/>
          <w:sz w:val="20"/>
          <w:szCs w:val="20"/>
        </w:rPr>
        <w:t xml:space="preserve">short </w:t>
      </w:r>
      <w:r w:rsidR="00255E0F">
        <w:rPr>
          <w:rFonts w:ascii="Times New Roman" w:hAnsi="Times New Roman"/>
          <w:sz w:val="20"/>
          <w:szCs w:val="20"/>
        </w:rPr>
        <w:t xml:space="preserve">PUSCH. </w:t>
      </w:r>
      <w:r w:rsidR="004F720F">
        <w:rPr>
          <w:rFonts w:ascii="Times New Roman" w:hAnsi="Times New Roman"/>
          <w:sz w:val="20"/>
          <w:szCs w:val="20"/>
        </w:rPr>
        <w:t xml:space="preserve">UE just needs to know </w:t>
      </w:r>
      <w:r w:rsidR="00AD06C1">
        <w:rPr>
          <w:rFonts w:ascii="Times New Roman" w:hAnsi="Times New Roman"/>
          <w:sz w:val="20"/>
          <w:szCs w:val="20"/>
        </w:rPr>
        <w:t xml:space="preserve">about discontinuity and needs </w:t>
      </w:r>
      <w:r w:rsidR="004F720F">
        <w:rPr>
          <w:rFonts w:ascii="Times New Roman" w:hAnsi="Times New Roman"/>
          <w:sz w:val="20"/>
          <w:szCs w:val="20"/>
        </w:rPr>
        <w:t>to keep PLL ON.</w:t>
      </w:r>
    </w:p>
    <w:p w14:paraId="10B13AEC" w14:textId="7FC2EDC6" w:rsidR="00AE394E" w:rsidRDefault="00AE394E" w:rsidP="001527A7">
      <w:pPr>
        <w:spacing w:after="0"/>
        <w:rPr>
          <w:rFonts w:ascii="Times New Roman" w:hAnsi="Times New Roman"/>
          <w:sz w:val="20"/>
          <w:szCs w:val="20"/>
        </w:rPr>
      </w:pPr>
    </w:p>
    <w:p w14:paraId="7428C055" w14:textId="00FAC6C5" w:rsidR="00AE394E" w:rsidRPr="004F720F" w:rsidRDefault="00AE394E" w:rsidP="001527A7">
      <w:pPr>
        <w:spacing w:after="0"/>
        <w:rPr>
          <w:rFonts w:ascii="Times New Roman" w:hAnsi="Times New Roman"/>
          <w:b/>
          <w:sz w:val="20"/>
          <w:szCs w:val="20"/>
        </w:rPr>
      </w:pPr>
      <w:r w:rsidRPr="004F720F">
        <w:rPr>
          <w:rFonts w:ascii="Times New Roman" w:hAnsi="Times New Roman"/>
          <w:b/>
          <w:sz w:val="20"/>
          <w:szCs w:val="20"/>
        </w:rPr>
        <w:t>Observation</w:t>
      </w:r>
      <w:r w:rsidR="007F2E5E">
        <w:rPr>
          <w:rFonts w:ascii="Times New Roman" w:hAnsi="Times New Roman"/>
          <w:b/>
          <w:sz w:val="20"/>
          <w:szCs w:val="20"/>
        </w:rPr>
        <w:t>-</w:t>
      </w:r>
      <w:r w:rsidR="00A66938">
        <w:rPr>
          <w:rFonts w:ascii="Times New Roman" w:hAnsi="Times New Roman"/>
          <w:b/>
          <w:sz w:val="20"/>
          <w:szCs w:val="20"/>
        </w:rPr>
        <w:t>2</w:t>
      </w:r>
      <w:r w:rsidRPr="004F720F">
        <w:rPr>
          <w:rFonts w:ascii="Times New Roman" w:hAnsi="Times New Roman"/>
          <w:b/>
          <w:sz w:val="20"/>
          <w:szCs w:val="20"/>
        </w:rPr>
        <w:t>: The discontinuous transmission of PUSCH</w:t>
      </w:r>
      <w:r w:rsidR="00AD06C1">
        <w:rPr>
          <w:rFonts w:ascii="Times New Roman" w:hAnsi="Times New Roman"/>
          <w:b/>
          <w:sz w:val="20"/>
          <w:szCs w:val="20"/>
        </w:rPr>
        <w:t xml:space="preserve"> (up to 6 symbols)</w:t>
      </w:r>
      <w:r w:rsidRPr="004F720F">
        <w:rPr>
          <w:rFonts w:ascii="Times New Roman" w:hAnsi="Times New Roman"/>
          <w:b/>
          <w:sz w:val="20"/>
          <w:szCs w:val="20"/>
        </w:rPr>
        <w:t xml:space="preserve"> </w:t>
      </w:r>
      <w:r w:rsidR="00AD06C1">
        <w:rPr>
          <w:rFonts w:ascii="Times New Roman" w:hAnsi="Times New Roman"/>
          <w:b/>
          <w:sz w:val="20"/>
          <w:szCs w:val="20"/>
        </w:rPr>
        <w:t>has been found</w:t>
      </w:r>
      <w:r w:rsidR="004F720F" w:rsidRPr="004F720F">
        <w:rPr>
          <w:rFonts w:ascii="Times New Roman" w:hAnsi="Times New Roman"/>
          <w:b/>
          <w:sz w:val="20"/>
          <w:szCs w:val="20"/>
        </w:rPr>
        <w:t xml:space="preserve"> feasible for DFT-S-OFDMA</w:t>
      </w:r>
      <w:r w:rsidR="00AD06C1">
        <w:rPr>
          <w:rFonts w:ascii="Times New Roman" w:hAnsi="Times New Roman"/>
          <w:b/>
          <w:sz w:val="20"/>
          <w:szCs w:val="20"/>
        </w:rPr>
        <w:t xml:space="preserve"> in LTE</w:t>
      </w:r>
      <w:r w:rsidR="004F720F" w:rsidRPr="004F720F">
        <w:rPr>
          <w:rFonts w:ascii="Times New Roman" w:hAnsi="Times New Roman"/>
          <w:b/>
          <w:sz w:val="20"/>
          <w:szCs w:val="20"/>
        </w:rPr>
        <w:t xml:space="preserve">, </w:t>
      </w:r>
      <w:r w:rsidR="00AD06C1">
        <w:rPr>
          <w:rFonts w:ascii="Times New Roman" w:hAnsi="Times New Roman"/>
          <w:b/>
          <w:sz w:val="20"/>
          <w:szCs w:val="20"/>
        </w:rPr>
        <w:t xml:space="preserve">given that </w:t>
      </w:r>
      <w:r w:rsidR="004F720F" w:rsidRPr="004F720F">
        <w:rPr>
          <w:rFonts w:ascii="Times New Roman" w:hAnsi="Times New Roman"/>
          <w:b/>
          <w:sz w:val="20"/>
          <w:szCs w:val="20"/>
        </w:rPr>
        <w:t>the frequency allocation is constant</w:t>
      </w:r>
      <w:r w:rsidRPr="004F720F">
        <w:rPr>
          <w:rFonts w:ascii="Times New Roman" w:hAnsi="Times New Roman"/>
          <w:b/>
          <w:sz w:val="20"/>
          <w:szCs w:val="20"/>
        </w:rPr>
        <w:t xml:space="preserve">. </w:t>
      </w:r>
    </w:p>
    <w:p w14:paraId="45B7EAB3" w14:textId="11EFA922" w:rsidR="001D3127" w:rsidRDefault="001D3127" w:rsidP="0060206E">
      <w:pPr>
        <w:rPr>
          <w:rFonts w:ascii="Times New Roman" w:hAnsi="Times New Roman"/>
          <w:b/>
          <w:sz w:val="20"/>
          <w:szCs w:val="20"/>
        </w:rPr>
      </w:pPr>
    </w:p>
    <w:p w14:paraId="32383BFE" w14:textId="15FAE0C8" w:rsidR="004F720F" w:rsidRDefault="004F720F" w:rsidP="0060206E">
      <w:pPr>
        <w:rPr>
          <w:rFonts w:ascii="Times New Roman" w:hAnsi="Times New Roman"/>
          <w:sz w:val="20"/>
          <w:szCs w:val="20"/>
        </w:rPr>
      </w:pPr>
      <w:r w:rsidRPr="004F720F">
        <w:rPr>
          <w:rFonts w:ascii="Times New Roman" w:hAnsi="Times New Roman"/>
          <w:sz w:val="20"/>
          <w:szCs w:val="20"/>
        </w:rPr>
        <w:lastRenderedPageBreak/>
        <w:t>Therefore,</w:t>
      </w:r>
      <w:r>
        <w:rPr>
          <w:rFonts w:ascii="Times New Roman" w:hAnsi="Times New Roman"/>
          <w:sz w:val="20"/>
          <w:szCs w:val="20"/>
        </w:rPr>
        <w:t xml:space="preserve"> we think that RB-symbol level rate-matching can be agreed also for PUSCH, with exception that, PUSCH is rate-matched around whole symbol, if frequency domain RA collides with the reserved resource.</w:t>
      </w:r>
    </w:p>
    <w:p w14:paraId="548E1EB7" w14:textId="0A6C4025" w:rsidR="004F720F" w:rsidRDefault="004F720F" w:rsidP="0060206E">
      <w:pPr>
        <w:rPr>
          <w:rFonts w:ascii="Times New Roman" w:hAnsi="Times New Roman"/>
          <w:b/>
          <w:sz w:val="20"/>
          <w:szCs w:val="20"/>
        </w:rPr>
      </w:pPr>
      <w:r w:rsidRPr="004F720F">
        <w:rPr>
          <w:rFonts w:ascii="Times New Roman" w:hAnsi="Times New Roman"/>
          <w:b/>
          <w:sz w:val="20"/>
          <w:szCs w:val="20"/>
        </w:rPr>
        <w:t>Proposal</w:t>
      </w:r>
      <w:r>
        <w:rPr>
          <w:rFonts w:ascii="Times New Roman" w:hAnsi="Times New Roman"/>
          <w:b/>
          <w:sz w:val="20"/>
          <w:szCs w:val="20"/>
        </w:rPr>
        <w:t>-</w:t>
      </w:r>
      <w:r w:rsidR="007F2E5E">
        <w:rPr>
          <w:rFonts w:ascii="Times New Roman" w:hAnsi="Times New Roman"/>
          <w:b/>
          <w:sz w:val="20"/>
          <w:szCs w:val="20"/>
        </w:rPr>
        <w:t>1</w:t>
      </w:r>
      <w:r w:rsidR="00A66938">
        <w:rPr>
          <w:rFonts w:ascii="Times New Roman" w:hAnsi="Times New Roman"/>
          <w:b/>
          <w:sz w:val="20"/>
          <w:szCs w:val="20"/>
        </w:rPr>
        <w:t>1</w:t>
      </w:r>
      <w:r w:rsidRPr="004F720F">
        <w:rPr>
          <w:rFonts w:ascii="Times New Roman" w:hAnsi="Times New Roman"/>
          <w:b/>
          <w:sz w:val="20"/>
          <w:szCs w:val="20"/>
        </w:rPr>
        <w:t>:</w:t>
      </w:r>
      <w:r>
        <w:rPr>
          <w:rFonts w:ascii="Times New Roman" w:hAnsi="Times New Roman"/>
          <w:b/>
          <w:sz w:val="20"/>
          <w:szCs w:val="20"/>
        </w:rPr>
        <w:t xml:space="preserve"> The RB-symbol level rate-matching</w:t>
      </w:r>
      <w:r w:rsidR="00AD06C1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agreed for PDSCH</w:t>
      </w:r>
      <w:r w:rsidR="00AD06C1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is applicable to PUSCH, with exception that UE rate-matches around whole symbol, if </w:t>
      </w:r>
      <w:r w:rsidR="00A66938">
        <w:rPr>
          <w:rFonts w:ascii="Times New Roman" w:hAnsi="Times New Roman"/>
          <w:b/>
          <w:sz w:val="20"/>
          <w:szCs w:val="20"/>
        </w:rPr>
        <w:t>rate-matching resource</w:t>
      </w:r>
      <w:r>
        <w:rPr>
          <w:rFonts w:ascii="Times New Roman" w:hAnsi="Times New Roman"/>
          <w:b/>
          <w:sz w:val="20"/>
          <w:szCs w:val="20"/>
        </w:rPr>
        <w:t xml:space="preserve"> collides with frequency allocation within the symbol.</w:t>
      </w:r>
    </w:p>
    <w:bookmarkEnd w:id="6"/>
    <w:bookmarkEnd w:id="7"/>
    <w:p w14:paraId="5F477D39" w14:textId="3B68E073" w:rsidR="005B6509" w:rsidRPr="001F3ADF" w:rsidRDefault="007E24A6" w:rsidP="005B6509">
      <w:pPr>
        <w:pStyle w:val="Heading1"/>
        <w:rPr>
          <w:lang w:val="en-US"/>
        </w:rPr>
      </w:pPr>
      <w:r>
        <w:rPr>
          <w:lang w:val="en-US"/>
        </w:rPr>
        <w:t>6</w:t>
      </w:r>
      <w:r w:rsidR="005B6509" w:rsidRPr="001F3ADF">
        <w:rPr>
          <w:lang w:val="en-US"/>
        </w:rPr>
        <w:tab/>
        <w:t>Conclusion</w:t>
      </w:r>
      <w:r w:rsidR="00A07F41" w:rsidRPr="001F3ADF">
        <w:rPr>
          <w:lang w:val="en-US"/>
        </w:rPr>
        <w:t>s</w:t>
      </w:r>
    </w:p>
    <w:p w14:paraId="549BD749" w14:textId="77777777" w:rsidR="001F1089" w:rsidRPr="00046563" w:rsidRDefault="001F1089" w:rsidP="00A07F41">
      <w:pPr>
        <w:jc w:val="both"/>
        <w:rPr>
          <w:rFonts w:ascii="Times New Roman" w:hAnsi="Times New Roman"/>
          <w:sz w:val="20"/>
        </w:rPr>
      </w:pPr>
      <w:bookmarkStart w:id="11" w:name="OLE_LINK43"/>
      <w:bookmarkStart w:id="12" w:name="OLE_LINK44"/>
      <w:bookmarkStart w:id="13" w:name="OLE_LINK34"/>
      <w:bookmarkStart w:id="14" w:name="OLE_LINK35"/>
      <w:r w:rsidRPr="00046563">
        <w:rPr>
          <w:rFonts w:ascii="Times New Roman" w:hAnsi="Times New Roman"/>
          <w:sz w:val="20"/>
        </w:rPr>
        <w:t>In this contribution</w:t>
      </w:r>
      <w:r w:rsidR="00C408EA" w:rsidRPr="00046563">
        <w:rPr>
          <w:rFonts w:ascii="Times New Roman" w:hAnsi="Times New Roman"/>
          <w:sz w:val="20"/>
        </w:rPr>
        <w:t>,</w:t>
      </w:r>
      <w:r w:rsidRPr="00046563">
        <w:rPr>
          <w:rFonts w:ascii="Times New Roman" w:hAnsi="Times New Roman"/>
          <w:sz w:val="20"/>
        </w:rPr>
        <w:t xml:space="preserve"> </w:t>
      </w:r>
      <w:r w:rsidR="004D1F4C" w:rsidRPr="00046563">
        <w:rPr>
          <w:rFonts w:ascii="Times New Roman" w:hAnsi="Times New Roman"/>
          <w:sz w:val="20"/>
        </w:rPr>
        <w:t xml:space="preserve">we have discussed the issue of </w:t>
      </w:r>
      <w:r w:rsidR="00460E03" w:rsidRPr="00046563">
        <w:rPr>
          <w:rFonts w:ascii="Times New Roman" w:hAnsi="Times New Roman"/>
          <w:sz w:val="20"/>
        </w:rPr>
        <w:t>rate-matching in NR</w:t>
      </w:r>
      <w:r w:rsidR="004D1F4C" w:rsidRPr="00046563">
        <w:rPr>
          <w:rFonts w:ascii="Times New Roman" w:hAnsi="Times New Roman"/>
          <w:sz w:val="20"/>
        </w:rPr>
        <w:t xml:space="preserve">, and </w:t>
      </w:r>
      <w:r w:rsidR="00036686" w:rsidRPr="00046563">
        <w:rPr>
          <w:rFonts w:ascii="Times New Roman" w:hAnsi="Times New Roman"/>
          <w:sz w:val="20"/>
        </w:rPr>
        <w:t>have</w:t>
      </w:r>
      <w:r w:rsidR="004D1F4C" w:rsidRPr="00046563">
        <w:rPr>
          <w:rFonts w:ascii="Times New Roman" w:hAnsi="Times New Roman"/>
          <w:sz w:val="20"/>
        </w:rPr>
        <w:t xml:space="preserve"> the following</w:t>
      </w:r>
      <w:r w:rsidR="00036686" w:rsidRPr="00046563">
        <w:rPr>
          <w:rFonts w:ascii="Times New Roman" w:hAnsi="Times New Roman"/>
          <w:sz w:val="20"/>
        </w:rPr>
        <w:t xml:space="preserve"> proposals and observations</w:t>
      </w:r>
      <w:r w:rsidR="004D1F4C" w:rsidRPr="00046563">
        <w:rPr>
          <w:rFonts w:ascii="Times New Roman" w:hAnsi="Times New Roman"/>
          <w:sz w:val="20"/>
        </w:rPr>
        <w:t>:</w:t>
      </w:r>
    </w:p>
    <w:bookmarkEnd w:id="11"/>
    <w:bookmarkEnd w:id="12"/>
    <w:bookmarkEnd w:id="13"/>
    <w:bookmarkEnd w:id="14"/>
    <w:p w14:paraId="7A55AE8B" w14:textId="77777777" w:rsidR="005402E1" w:rsidRPr="00485591" w:rsidRDefault="005402E1" w:rsidP="005402E1">
      <w:pPr>
        <w:pStyle w:val="Caption"/>
        <w:spacing w:after="0"/>
        <w:rPr>
          <w:lang w:val="en-US"/>
        </w:rPr>
      </w:pPr>
      <w:r>
        <w:rPr>
          <w:lang w:val="en-US"/>
        </w:rPr>
        <w:t xml:space="preserve">Proposal-1: </w:t>
      </w:r>
      <w:r w:rsidRPr="00485591">
        <w:rPr>
          <w:lang w:val="en-US"/>
        </w:rPr>
        <w:t xml:space="preserve">A RE-level resource-set for rate-matching can be configured the same way as one NZP or ZP CSI-RS pattern configuration.  </w:t>
      </w:r>
    </w:p>
    <w:p w14:paraId="4415F246" w14:textId="77777777" w:rsidR="005402E1" w:rsidRPr="00485591" w:rsidRDefault="005402E1" w:rsidP="005402E1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0"/>
          <w:szCs w:val="20"/>
          <w:lang w:eastAsia="x-none"/>
        </w:rPr>
      </w:pPr>
      <w:r w:rsidRPr="00485591">
        <w:rPr>
          <w:rFonts w:ascii="Times New Roman" w:hAnsi="Times New Roman" w:cs="Times New Roman"/>
          <w:b/>
          <w:sz w:val="20"/>
          <w:szCs w:val="20"/>
          <w:lang w:eastAsia="x-none"/>
        </w:rPr>
        <w:t>UE can be confi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>g</w:t>
      </w:r>
      <w:r w:rsidRPr="00485591">
        <w:rPr>
          <w:rFonts w:ascii="Times New Roman" w:hAnsi="Times New Roman" w:cs="Times New Roman"/>
          <w:b/>
          <w:sz w:val="20"/>
          <w:szCs w:val="20"/>
          <w:lang w:eastAsia="x-none"/>
        </w:rPr>
        <w:t>ure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>d with one or more RE-level resource-sets</w:t>
      </w:r>
    </w:p>
    <w:p w14:paraId="18FC30F0" w14:textId="77777777" w:rsidR="005402E1" w:rsidRPr="00AD06C1" w:rsidRDefault="005402E1" w:rsidP="005402E1">
      <w:pPr>
        <w:pStyle w:val="Caption"/>
        <w:numPr>
          <w:ilvl w:val="0"/>
          <w:numId w:val="8"/>
        </w:numPr>
        <w:rPr>
          <w:lang w:val="en-US"/>
        </w:rPr>
      </w:pPr>
      <w:r w:rsidRPr="00485591">
        <w:rPr>
          <w:lang w:val="en-US"/>
        </w:rPr>
        <w:t>Aperiodic, periodic and semi-persistent NZP/ZP CSI-RS corresponding to CSI-RS measuring resource are rate-matched by default</w:t>
      </w:r>
      <w:r>
        <w:rPr>
          <w:lang w:val="en-US"/>
        </w:rPr>
        <w:t xml:space="preserve">.  </w:t>
      </w:r>
    </w:p>
    <w:p w14:paraId="1DEE21EF" w14:textId="77777777" w:rsidR="005402E1" w:rsidRPr="001A1E11" w:rsidRDefault="005402E1" w:rsidP="005402E1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1A1E11">
        <w:rPr>
          <w:rFonts w:ascii="Times New Roman" w:hAnsi="Times New Roman"/>
          <w:b/>
          <w:sz w:val="20"/>
          <w:szCs w:val="20"/>
        </w:rPr>
        <w:t>Observation</w:t>
      </w:r>
      <w:r>
        <w:rPr>
          <w:rFonts w:ascii="Times New Roman" w:hAnsi="Times New Roman"/>
          <w:b/>
          <w:sz w:val="20"/>
          <w:szCs w:val="20"/>
        </w:rPr>
        <w:t>-1</w:t>
      </w:r>
      <w:r w:rsidRPr="001A1E11"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/>
          <w:b/>
          <w:sz w:val="20"/>
          <w:szCs w:val="20"/>
        </w:rPr>
        <w:t>CSI-RS</w:t>
      </w:r>
      <w:r w:rsidRPr="001A1E11">
        <w:rPr>
          <w:rFonts w:ascii="Times New Roman" w:hAnsi="Times New Roman"/>
          <w:b/>
          <w:sz w:val="20"/>
          <w:szCs w:val="20"/>
        </w:rPr>
        <w:t xml:space="preserve"> configuration</w:t>
      </w:r>
      <w:r>
        <w:rPr>
          <w:rFonts w:ascii="Times New Roman" w:hAnsi="Times New Roman"/>
          <w:b/>
          <w:sz w:val="20"/>
          <w:szCs w:val="20"/>
        </w:rPr>
        <w:t>s</w:t>
      </w:r>
      <w:r w:rsidRPr="001A1E11">
        <w:rPr>
          <w:rFonts w:ascii="Times New Roman" w:hAnsi="Times New Roman"/>
          <w:b/>
          <w:sz w:val="20"/>
          <w:szCs w:val="20"/>
        </w:rPr>
        <w:t xml:space="preserve"> and </w:t>
      </w:r>
      <w:r>
        <w:rPr>
          <w:rFonts w:ascii="Times New Roman" w:hAnsi="Times New Roman"/>
          <w:b/>
          <w:sz w:val="20"/>
          <w:szCs w:val="20"/>
        </w:rPr>
        <w:t xml:space="preserve">generic </w:t>
      </w:r>
      <w:r w:rsidRPr="001A1E11">
        <w:rPr>
          <w:rFonts w:ascii="Times New Roman" w:hAnsi="Times New Roman"/>
          <w:b/>
          <w:sz w:val="20"/>
          <w:szCs w:val="20"/>
        </w:rPr>
        <w:t xml:space="preserve">RB-symbol level configurations cannot be unified into the same </w:t>
      </w:r>
      <w:r>
        <w:rPr>
          <w:rFonts w:ascii="Times New Roman" w:hAnsi="Times New Roman"/>
          <w:b/>
          <w:sz w:val="20"/>
          <w:szCs w:val="20"/>
        </w:rPr>
        <w:t xml:space="preserve">configuration </w:t>
      </w:r>
      <w:r w:rsidRPr="001A1E11">
        <w:rPr>
          <w:rFonts w:ascii="Times New Roman" w:hAnsi="Times New Roman"/>
          <w:b/>
          <w:sz w:val="20"/>
          <w:szCs w:val="20"/>
        </w:rPr>
        <w:t>framework.</w:t>
      </w:r>
    </w:p>
    <w:p w14:paraId="539890E2" w14:textId="77777777" w:rsidR="005402E1" w:rsidRPr="0095200B" w:rsidRDefault="005402E1" w:rsidP="005402E1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95200B">
        <w:rPr>
          <w:rFonts w:ascii="Times New Roman" w:hAnsi="Times New Roman"/>
          <w:b/>
          <w:sz w:val="20"/>
          <w:szCs w:val="20"/>
        </w:rPr>
        <w:t xml:space="preserve">Proposal-2: </w:t>
      </w:r>
      <w:r>
        <w:rPr>
          <w:rFonts w:ascii="Times New Roman" w:hAnsi="Times New Roman"/>
          <w:b/>
          <w:sz w:val="20"/>
          <w:szCs w:val="20"/>
        </w:rPr>
        <w:t>A RE-level r</w:t>
      </w:r>
      <w:r w:rsidRPr="0095200B">
        <w:rPr>
          <w:rFonts w:ascii="Times New Roman" w:hAnsi="Times New Roman"/>
          <w:b/>
          <w:sz w:val="20"/>
          <w:szCs w:val="20"/>
        </w:rPr>
        <w:t>esource-set corresponding</w:t>
      </w:r>
      <w:r>
        <w:rPr>
          <w:rFonts w:ascii="Times New Roman" w:hAnsi="Times New Roman"/>
          <w:b/>
          <w:sz w:val="20"/>
          <w:szCs w:val="20"/>
        </w:rPr>
        <w:t xml:space="preserve"> to</w:t>
      </w:r>
      <w:r w:rsidRPr="0095200B">
        <w:rPr>
          <w:rFonts w:ascii="Times New Roman" w:hAnsi="Times New Roman"/>
          <w:b/>
          <w:sz w:val="20"/>
          <w:szCs w:val="20"/>
        </w:rPr>
        <w:t xml:space="preserve"> aperiodic CSI-RS can be associated with L1 </w:t>
      </w:r>
      <w:r>
        <w:rPr>
          <w:rFonts w:ascii="Times New Roman" w:hAnsi="Times New Roman"/>
          <w:b/>
          <w:sz w:val="20"/>
          <w:szCs w:val="20"/>
        </w:rPr>
        <w:t xml:space="preserve">signalling. </w:t>
      </w:r>
      <w:r w:rsidRPr="0095200B">
        <w:rPr>
          <w:rFonts w:ascii="Times New Roman" w:hAnsi="Times New Roman"/>
          <w:b/>
          <w:sz w:val="20"/>
          <w:szCs w:val="20"/>
        </w:rPr>
        <w:t xml:space="preserve"> </w:t>
      </w:r>
    </w:p>
    <w:p w14:paraId="1EFB1DBF" w14:textId="5172B141" w:rsidR="005402E1" w:rsidRDefault="005402E1" w:rsidP="005402E1">
      <w:pPr>
        <w:spacing w:after="120"/>
        <w:jc w:val="both"/>
        <w:rPr>
          <w:rFonts w:ascii="Times New Roman" w:hAnsi="Times New Roman"/>
          <w:b/>
          <w:sz w:val="20"/>
          <w:szCs w:val="20"/>
        </w:rPr>
      </w:pPr>
      <w:r w:rsidRPr="0095200B">
        <w:rPr>
          <w:rFonts w:ascii="Times New Roman" w:hAnsi="Times New Roman"/>
          <w:b/>
          <w:sz w:val="20"/>
          <w:szCs w:val="20"/>
        </w:rPr>
        <w:t xml:space="preserve">Proposal-3: Design a unified L1 signalling mechanism for RB-symbol level an RE-level rate-matching resource-sets </w:t>
      </w:r>
      <w:r>
        <w:rPr>
          <w:rFonts w:ascii="Times New Roman" w:hAnsi="Times New Roman"/>
          <w:b/>
          <w:sz w:val="20"/>
          <w:szCs w:val="20"/>
        </w:rPr>
        <w:t>that are associated with L1 signalling</w:t>
      </w:r>
      <w:r w:rsidRPr="0095200B">
        <w:rPr>
          <w:rFonts w:ascii="Times New Roman" w:hAnsi="Times New Roman"/>
          <w:b/>
          <w:sz w:val="20"/>
          <w:szCs w:val="20"/>
        </w:rPr>
        <w:t xml:space="preserve">.  </w:t>
      </w:r>
    </w:p>
    <w:p w14:paraId="3806FD7B" w14:textId="0051B770" w:rsidR="007E664B" w:rsidRPr="007D3442" w:rsidRDefault="007E664B" w:rsidP="007E664B">
      <w:pPr>
        <w:rPr>
          <w:rFonts w:ascii="Times New Roman" w:hAnsi="Times New Roman"/>
          <w:b/>
          <w:sz w:val="20"/>
          <w:szCs w:val="20"/>
        </w:rPr>
      </w:pP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Proposal-4: Bitmap-1 of a RB-symbol level resource set can be configured with granularity 1, 2, 4, 6, 8 and 16 RBs.</w:t>
      </w:r>
    </w:p>
    <w:p w14:paraId="6582E5DB" w14:textId="6E0EB19A" w:rsidR="005402E1" w:rsidRPr="00D419A9" w:rsidRDefault="005402E1" w:rsidP="003C6AF5">
      <w:pPr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Proposal-</w:t>
      </w:r>
      <w:r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5</w:t>
      </w: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: If Proposal-8 is accepted, then time-domain pattern, i.e. bitmap-3</w:t>
      </w:r>
      <w:r w:rsidR="003C6AF5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,</w:t>
      </w:r>
      <w:r w:rsidRPr="00D419A9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 xml:space="preserve"> should be applicable also for RB-symbol level resource-sets associated with L1 signalling. </w:t>
      </w:r>
    </w:p>
    <w:p w14:paraId="79A41447" w14:textId="77777777" w:rsidR="005402E1" w:rsidRPr="00D419A9" w:rsidRDefault="005402E1" w:rsidP="003C6AF5">
      <w:pPr>
        <w:rPr>
          <w:rFonts w:ascii="Times New Roman" w:hAnsi="Times New Roman" w:cs="Times New Roman"/>
          <w:b/>
          <w:sz w:val="20"/>
          <w:szCs w:val="20"/>
        </w:rPr>
      </w:pPr>
      <w:r w:rsidRPr="00D419A9">
        <w:rPr>
          <w:rFonts w:ascii="Times New Roman" w:hAnsi="Times New Roman" w:cs="Times New Roman"/>
          <w:b/>
          <w:sz w:val="20"/>
          <w:szCs w:val="20"/>
        </w:rPr>
        <w:t>Proposal-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D419A9">
        <w:rPr>
          <w:rFonts w:ascii="Times New Roman" w:hAnsi="Times New Roman" w:cs="Times New Roman"/>
          <w:b/>
          <w:sz w:val="20"/>
          <w:szCs w:val="20"/>
        </w:rPr>
        <w:t xml:space="preserve">: UE can be configured with up to 32 RB-symbol level resource set(s) </w:t>
      </w:r>
      <w:r>
        <w:rPr>
          <w:rFonts w:ascii="Times New Roman" w:hAnsi="Times New Roman" w:cs="Times New Roman"/>
          <w:b/>
          <w:sz w:val="20"/>
          <w:szCs w:val="20"/>
        </w:rPr>
        <w:t xml:space="preserve">in total, where configurations are applicable </w:t>
      </w:r>
      <w:r w:rsidRPr="00D419A9">
        <w:rPr>
          <w:rFonts w:ascii="Times New Roman" w:hAnsi="Times New Roman" w:cs="Times New Roman"/>
          <w:b/>
          <w:sz w:val="20"/>
          <w:szCs w:val="20"/>
        </w:rPr>
        <w:t xml:space="preserve">per cell </w:t>
      </w:r>
      <w:r>
        <w:rPr>
          <w:rFonts w:ascii="Times New Roman" w:hAnsi="Times New Roman" w:cs="Times New Roman"/>
          <w:b/>
          <w:sz w:val="20"/>
          <w:szCs w:val="20"/>
        </w:rPr>
        <w:t>and/or per BWP.</w:t>
      </w:r>
    </w:p>
    <w:p w14:paraId="26AAD650" w14:textId="77777777" w:rsidR="005402E1" w:rsidRPr="00D419A9" w:rsidRDefault="005402E1" w:rsidP="005402E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9A9">
        <w:rPr>
          <w:rFonts w:ascii="Times New Roman" w:hAnsi="Times New Roman" w:cs="Times New Roman"/>
          <w:b/>
          <w:sz w:val="20"/>
          <w:szCs w:val="20"/>
        </w:rPr>
        <w:t>Proposal-</w:t>
      </w:r>
      <w:r>
        <w:rPr>
          <w:rFonts w:ascii="Times New Roman" w:hAnsi="Times New Roman" w:cs="Times New Roman"/>
          <w:b/>
          <w:sz w:val="20"/>
          <w:szCs w:val="20"/>
        </w:rPr>
        <w:t>7</w:t>
      </w:r>
      <w:r w:rsidRPr="00D419A9">
        <w:rPr>
          <w:rFonts w:ascii="Times New Roman" w:hAnsi="Times New Roman" w:cs="Times New Roman"/>
          <w:b/>
          <w:sz w:val="20"/>
          <w:szCs w:val="20"/>
        </w:rPr>
        <w:t>: The RB-symbol level resource sets could be configured also by OSI. The same configuration as by dedicated RRC c</w:t>
      </w:r>
      <w:r>
        <w:rPr>
          <w:rFonts w:ascii="Times New Roman" w:hAnsi="Times New Roman" w:cs="Times New Roman"/>
          <w:b/>
          <w:sz w:val="20"/>
          <w:szCs w:val="20"/>
        </w:rPr>
        <w:t>ould apply, with few exceptions:</w:t>
      </w:r>
      <w:r w:rsidRPr="00D419A9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02EC91E9" w14:textId="77777777" w:rsidR="005402E1" w:rsidRPr="00D419A9" w:rsidRDefault="005402E1" w:rsidP="005402E1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9A9">
        <w:rPr>
          <w:rFonts w:ascii="Times New Roman" w:hAnsi="Times New Roman" w:cs="Times New Roman"/>
          <w:b/>
          <w:sz w:val="20"/>
          <w:szCs w:val="20"/>
        </w:rPr>
        <w:t>Limit the max number of configured resource sets to 1 or 2</w:t>
      </w:r>
    </w:p>
    <w:p w14:paraId="48A638C3" w14:textId="77777777" w:rsidR="005402E1" w:rsidRPr="00D419A9" w:rsidRDefault="005402E1" w:rsidP="005402E1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9A9">
        <w:rPr>
          <w:rFonts w:ascii="Times New Roman" w:hAnsi="Times New Roman" w:cs="Times New Roman"/>
          <w:b/>
          <w:sz w:val="20"/>
          <w:szCs w:val="20"/>
        </w:rPr>
        <w:t>Consider only higher allocation granularities for configuration of Bitmap-1</w:t>
      </w:r>
    </w:p>
    <w:p w14:paraId="2BDC759F" w14:textId="77777777" w:rsidR="005402E1" w:rsidRPr="00D419A9" w:rsidRDefault="005402E1" w:rsidP="005402E1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19A9">
        <w:rPr>
          <w:rFonts w:ascii="Times New Roman" w:hAnsi="Times New Roman" w:cs="Times New Roman"/>
          <w:b/>
          <w:sz w:val="20"/>
          <w:szCs w:val="20"/>
        </w:rPr>
        <w:t>Only configurations per cell are supported</w:t>
      </w:r>
    </w:p>
    <w:p w14:paraId="43992B01" w14:textId="77777777" w:rsidR="005402E1" w:rsidRPr="00D419A9" w:rsidRDefault="005402E1" w:rsidP="005402E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613A1D3" w14:textId="77777777" w:rsidR="005402E1" w:rsidRPr="00046563" w:rsidRDefault="005402E1" w:rsidP="005402E1">
      <w:pPr>
        <w:rPr>
          <w:rFonts w:ascii="Times New Roman" w:hAnsi="Times New Roman" w:cs="Times New Roman"/>
          <w:b/>
          <w:sz w:val="20"/>
          <w:szCs w:val="20"/>
          <w:lang w:eastAsia="x-none"/>
        </w:rPr>
      </w:pPr>
      <w:r w:rsidRPr="00046563">
        <w:rPr>
          <w:rFonts w:ascii="Times New Roman" w:hAnsi="Times New Roman" w:cs="Times New Roman"/>
          <w:b/>
          <w:sz w:val="20"/>
          <w:szCs w:val="20"/>
          <w:lang w:eastAsia="x-none"/>
        </w:rPr>
        <w:t>Proposal-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>8</w:t>
      </w:r>
      <w:r w:rsidRPr="00046563"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The L1 </w:t>
      </w:r>
      <w:r w:rsidRPr="00046563">
        <w:rPr>
          <w:rFonts w:ascii="Times New Roman" w:hAnsi="Times New Roman" w:cs="Times New Roman"/>
          <w:b/>
          <w:sz w:val="20"/>
          <w:szCs w:val="20"/>
          <w:lang w:eastAsia="x-none"/>
        </w:rPr>
        <w:t>signalling</w:t>
      </w:r>
      <w:r>
        <w:rPr>
          <w:rFonts w:ascii="Times New Roman" w:hAnsi="Times New Roman" w:cs="Times New Roman"/>
          <w:b/>
          <w:sz w:val="20"/>
          <w:szCs w:val="20"/>
          <w:lang w:eastAsia="x-none"/>
        </w:rPr>
        <w:t xml:space="preserve"> for L1-based PDSCH rate-matching is carried by scheduling DCI in R15</w:t>
      </w:r>
      <w:r w:rsidRPr="00046563">
        <w:rPr>
          <w:rFonts w:ascii="Times New Roman" w:eastAsia="MS Mincho" w:hAnsi="Times New Roman" w:cs="Times New Roman"/>
          <w:b/>
          <w:sz w:val="20"/>
          <w:szCs w:val="20"/>
          <w:lang w:eastAsia="ja-JP"/>
        </w:rPr>
        <w:t>.</w:t>
      </w:r>
    </w:p>
    <w:p w14:paraId="1A33FB0A" w14:textId="77777777" w:rsidR="005402E1" w:rsidRPr="00046563" w:rsidRDefault="005402E1" w:rsidP="005402E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Proposal-9</w:t>
      </w:r>
      <w:r w:rsidRPr="001F3ADF"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/>
          <w:b/>
          <w:sz w:val="20"/>
          <w:szCs w:val="20"/>
        </w:rPr>
        <w:t>R</w:t>
      </w:r>
      <w:r w:rsidRPr="00046563">
        <w:rPr>
          <w:rFonts w:ascii="Times New Roman" w:hAnsi="Times New Roman"/>
          <w:b/>
          <w:sz w:val="20"/>
          <w:szCs w:val="20"/>
        </w:rPr>
        <w:t>esource</w:t>
      </w:r>
      <w:r>
        <w:rPr>
          <w:rFonts w:ascii="Times New Roman" w:hAnsi="Times New Roman"/>
          <w:b/>
          <w:sz w:val="20"/>
          <w:szCs w:val="20"/>
        </w:rPr>
        <w:t>-s</w:t>
      </w:r>
      <w:r w:rsidRPr="00046563">
        <w:rPr>
          <w:rFonts w:ascii="Times New Roman" w:hAnsi="Times New Roman"/>
          <w:b/>
          <w:sz w:val="20"/>
          <w:szCs w:val="20"/>
        </w:rPr>
        <w:t>et</w:t>
      </w:r>
      <w:r>
        <w:rPr>
          <w:rFonts w:ascii="Times New Roman" w:hAnsi="Times New Roman"/>
          <w:b/>
          <w:sz w:val="20"/>
          <w:szCs w:val="20"/>
        </w:rPr>
        <w:t>s and CORESETs</w:t>
      </w:r>
      <w:r w:rsidRPr="0004656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are</w:t>
      </w:r>
      <w:r w:rsidRPr="00046563">
        <w:rPr>
          <w:rFonts w:ascii="Times New Roman" w:hAnsi="Times New Roman"/>
          <w:b/>
          <w:sz w:val="20"/>
          <w:szCs w:val="20"/>
        </w:rPr>
        <w:t xml:space="preserve"> configured with the following information:</w:t>
      </w:r>
      <w:r w:rsidRPr="00046563">
        <w:rPr>
          <w:rFonts w:ascii="Times New Roman" w:hAnsi="Times New Roman"/>
          <w:b/>
          <w:sz w:val="20"/>
          <w:szCs w:val="20"/>
        </w:rPr>
        <w:tab/>
      </w:r>
    </w:p>
    <w:p w14:paraId="57326AE0" w14:textId="77777777" w:rsidR="005402E1" w:rsidRDefault="005402E1" w:rsidP="005402E1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3740F1">
        <w:rPr>
          <w:rFonts w:ascii="Times New Roman" w:hAnsi="Times New Roman"/>
          <w:b/>
          <w:sz w:val="20"/>
          <w:szCs w:val="20"/>
        </w:rPr>
        <w:t>a resource-set/CORESET is not part of L1 signalling or the resource-set/CORESET belongs to L1-signalling group x, where 0&lt;=x&lt;=N</w:t>
      </w:r>
      <w:r w:rsidRPr="003740F1">
        <w:rPr>
          <w:rFonts w:ascii="Times New Roman" w:hAnsi="Times New Roman"/>
          <w:b/>
          <w:sz w:val="20"/>
          <w:szCs w:val="20"/>
          <w:vertAlign w:val="subscript"/>
        </w:rPr>
        <w:t>x</w:t>
      </w:r>
      <w:r w:rsidRPr="003740F1">
        <w:rPr>
          <w:rFonts w:ascii="Times New Roman" w:hAnsi="Times New Roman"/>
          <w:b/>
          <w:sz w:val="20"/>
          <w:szCs w:val="20"/>
        </w:rPr>
        <w:t xml:space="preserve">-1 </w:t>
      </w:r>
    </w:p>
    <w:p w14:paraId="443AEEB6" w14:textId="77777777" w:rsidR="005402E1" w:rsidRDefault="005402E1" w:rsidP="005402E1">
      <w:pPr>
        <w:pStyle w:val="ListParagraph"/>
        <w:numPr>
          <w:ilvl w:val="1"/>
          <w:numId w:val="10"/>
        </w:num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3740F1">
        <w:rPr>
          <w:rFonts w:ascii="Times New Roman" w:hAnsi="Times New Roman"/>
          <w:b/>
          <w:sz w:val="20"/>
          <w:szCs w:val="20"/>
        </w:rPr>
        <w:t>N</w:t>
      </w:r>
      <w:r w:rsidRPr="003740F1">
        <w:rPr>
          <w:rFonts w:ascii="Times New Roman" w:hAnsi="Times New Roman"/>
          <w:b/>
          <w:sz w:val="20"/>
          <w:szCs w:val="20"/>
          <w:vertAlign w:val="subscript"/>
        </w:rPr>
        <w:t>x</w:t>
      </w:r>
      <w:r w:rsidRPr="003740F1">
        <w:rPr>
          <w:rFonts w:ascii="Times New Roman" w:hAnsi="Times New Roman"/>
          <w:b/>
          <w:sz w:val="20"/>
          <w:szCs w:val="20"/>
        </w:rPr>
        <w:t xml:space="preserve"> is </w:t>
      </w:r>
      <w:r>
        <w:rPr>
          <w:rFonts w:ascii="Times New Roman" w:hAnsi="Times New Roman"/>
          <w:b/>
          <w:sz w:val="20"/>
          <w:szCs w:val="20"/>
        </w:rPr>
        <w:t xml:space="preserve">at most </w:t>
      </w:r>
      <w:r w:rsidRPr="003740F1">
        <w:rPr>
          <w:rFonts w:ascii="Times New Roman" w:hAnsi="Times New Roman"/>
          <w:b/>
          <w:sz w:val="20"/>
          <w:szCs w:val="20"/>
        </w:rPr>
        <w:t>4</w:t>
      </w:r>
    </w:p>
    <w:p w14:paraId="23E4A611" w14:textId="77777777" w:rsidR="005402E1" w:rsidRPr="003740F1" w:rsidRDefault="005402E1" w:rsidP="003C6AF5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b/>
          <w:sz w:val="20"/>
          <w:szCs w:val="20"/>
        </w:rPr>
      </w:pPr>
      <w:r w:rsidRPr="003740F1">
        <w:rPr>
          <w:rFonts w:ascii="Times New Roman" w:hAnsi="Times New Roman"/>
          <w:b/>
          <w:sz w:val="20"/>
          <w:szCs w:val="20"/>
        </w:rPr>
        <w:t>A scheduling DCI contains N</w:t>
      </w:r>
      <w:r w:rsidRPr="003740F1">
        <w:rPr>
          <w:rFonts w:ascii="Times New Roman" w:hAnsi="Times New Roman"/>
          <w:b/>
          <w:sz w:val="20"/>
          <w:szCs w:val="20"/>
          <w:vertAlign w:val="subscript"/>
        </w:rPr>
        <w:t>x</w:t>
      </w:r>
      <w:r w:rsidRPr="003740F1">
        <w:rPr>
          <w:rFonts w:ascii="Times New Roman" w:hAnsi="Times New Roman"/>
          <w:b/>
          <w:sz w:val="20"/>
          <w:szCs w:val="20"/>
        </w:rPr>
        <w:t xml:space="preserve"> bits </w:t>
      </w:r>
    </w:p>
    <w:p w14:paraId="15C3ADE0" w14:textId="77777777" w:rsidR="005402E1" w:rsidRPr="00046563" w:rsidRDefault="005402E1" w:rsidP="005402E1">
      <w:pPr>
        <w:jc w:val="both"/>
        <w:rPr>
          <w:rFonts w:ascii="Times New Roman" w:hAnsi="Times New Roman"/>
          <w:b/>
          <w:sz w:val="20"/>
          <w:szCs w:val="20"/>
        </w:rPr>
      </w:pPr>
      <w:r w:rsidRPr="00046563">
        <w:rPr>
          <w:rFonts w:ascii="Times New Roman" w:hAnsi="Times New Roman"/>
          <w:b/>
          <w:sz w:val="20"/>
          <w:szCs w:val="20"/>
        </w:rPr>
        <w:t>Proposal-</w:t>
      </w:r>
      <w:r>
        <w:rPr>
          <w:rFonts w:ascii="Times New Roman" w:hAnsi="Times New Roman"/>
          <w:b/>
          <w:sz w:val="20"/>
          <w:szCs w:val="20"/>
        </w:rPr>
        <w:t>10</w:t>
      </w:r>
      <w:r w:rsidRPr="00046563">
        <w:rPr>
          <w:rFonts w:ascii="Times New Roman" w:hAnsi="Times New Roman"/>
          <w:b/>
          <w:sz w:val="20"/>
          <w:szCs w:val="20"/>
        </w:rPr>
        <w:t xml:space="preserve">: When </w:t>
      </w:r>
      <w:r>
        <w:rPr>
          <w:rFonts w:ascii="Times New Roman" w:hAnsi="Times New Roman"/>
          <w:b/>
          <w:sz w:val="20"/>
          <w:szCs w:val="20"/>
        </w:rPr>
        <w:t>resource-set</w:t>
      </w:r>
      <w:r w:rsidRPr="00046563">
        <w:rPr>
          <w:rFonts w:ascii="Times New Roman" w:hAnsi="Times New Roman"/>
          <w:b/>
          <w:sz w:val="20"/>
          <w:szCs w:val="20"/>
        </w:rPr>
        <w:t>s are part of different L1-signalling groups and are fully/partially overlapping, the intersection is treated as logi</w:t>
      </w:r>
      <w:r>
        <w:rPr>
          <w:rFonts w:ascii="Times New Roman" w:hAnsi="Times New Roman"/>
          <w:b/>
          <w:sz w:val="20"/>
          <w:szCs w:val="20"/>
        </w:rPr>
        <w:t>cal AND, where 1 corresponds to</w:t>
      </w:r>
      <w:r w:rsidRPr="00046563">
        <w:rPr>
          <w:rFonts w:ascii="Times New Roman" w:hAnsi="Times New Roman"/>
          <w:b/>
          <w:sz w:val="20"/>
          <w:szCs w:val="20"/>
        </w:rPr>
        <w:t>”PDSCH</w:t>
      </w:r>
      <w:r>
        <w:rPr>
          <w:rFonts w:ascii="Times New Roman" w:hAnsi="Times New Roman"/>
          <w:b/>
          <w:sz w:val="20"/>
          <w:szCs w:val="20"/>
        </w:rPr>
        <w:t>/PUSCH</w:t>
      </w:r>
      <w:r w:rsidRPr="00046563">
        <w:rPr>
          <w:rFonts w:ascii="Times New Roman" w:hAnsi="Times New Roman"/>
          <w:b/>
          <w:sz w:val="20"/>
          <w:szCs w:val="20"/>
        </w:rPr>
        <w:t xml:space="preserve"> mapped” and 0 to ”PDSCH</w:t>
      </w:r>
      <w:r>
        <w:rPr>
          <w:rFonts w:ascii="Times New Roman" w:hAnsi="Times New Roman"/>
          <w:b/>
          <w:sz w:val="20"/>
          <w:szCs w:val="20"/>
        </w:rPr>
        <w:t>/PUSCH</w:t>
      </w:r>
      <w:r w:rsidRPr="00046563">
        <w:rPr>
          <w:rFonts w:ascii="Times New Roman" w:hAnsi="Times New Roman"/>
          <w:b/>
          <w:sz w:val="20"/>
          <w:szCs w:val="20"/>
        </w:rPr>
        <w:t xml:space="preserve"> not mapped”. </w:t>
      </w:r>
    </w:p>
    <w:p w14:paraId="0EF219BC" w14:textId="77777777" w:rsidR="005402E1" w:rsidRPr="004F720F" w:rsidRDefault="005402E1" w:rsidP="003C6AF5">
      <w:pPr>
        <w:rPr>
          <w:rFonts w:ascii="Times New Roman" w:hAnsi="Times New Roman"/>
          <w:b/>
          <w:sz w:val="20"/>
          <w:szCs w:val="20"/>
        </w:rPr>
      </w:pPr>
      <w:r w:rsidRPr="004F720F">
        <w:rPr>
          <w:rFonts w:ascii="Times New Roman" w:hAnsi="Times New Roman"/>
          <w:b/>
          <w:sz w:val="20"/>
          <w:szCs w:val="20"/>
        </w:rPr>
        <w:t>Observation</w:t>
      </w:r>
      <w:r>
        <w:rPr>
          <w:rFonts w:ascii="Times New Roman" w:hAnsi="Times New Roman"/>
          <w:b/>
          <w:sz w:val="20"/>
          <w:szCs w:val="20"/>
        </w:rPr>
        <w:t>-2</w:t>
      </w:r>
      <w:r w:rsidRPr="004F720F">
        <w:rPr>
          <w:rFonts w:ascii="Times New Roman" w:hAnsi="Times New Roman"/>
          <w:b/>
          <w:sz w:val="20"/>
          <w:szCs w:val="20"/>
        </w:rPr>
        <w:t>: The discontinuous transmission of PUSCH</w:t>
      </w:r>
      <w:r>
        <w:rPr>
          <w:rFonts w:ascii="Times New Roman" w:hAnsi="Times New Roman"/>
          <w:b/>
          <w:sz w:val="20"/>
          <w:szCs w:val="20"/>
        </w:rPr>
        <w:t xml:space="preserve"> (up to 6 symbols)</w:t>
      </w:r>
      <w:r w:rsidRPr="004F720F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has been found</w:t>
      </w:r>
      <w:r w:rsidRPr="004F720F">
        <w:rPr>
          <w:rFonts w:ascii="Times New Roman" w:hAnsi="Times New Roman"/>
          <w:b/>
          <w:sz w:val="20"/>
          <w:szCs w:val="20"/>
        </w:rPr>
        <w:t xml:space="preserve"> feasible for DFT-S-OFDMA</w:t>
      </w:r>
      <w:r>
        <w:rPr>
          <w:rFonts w:ascii="Times New Roman" w:hAnsi="Times New Roman"/>
          <w:b/>
          <w:sz w:val="20"/>
          <w:szCs w:val="20"/>
        </w:rPr>
        <w:t xml:space="preserve"> in LTE</w:t>
      </w:r>
      <w:r w:rsidRPr="004F720F"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b/>
          <w:sz w:val="20"/>
          <w:szCs w:val="20"/>
        </w:rPr>
        <w:t xml:space="preserve">given that </w:t>
      </w:r>
      <w:r w:rsidRPr="004F720F">
        <w:rPr>
          <w:rFonts w:ascii="Times New Roman" w:hAnsi="Times New Roman"/>
          <w:b/>
          <w:sz w:val="20"/>
          <w:szCs w:val="20"/>
        </w:rPr>
        <w:t xml:space="preserve">the frequency allocation is constant. </w:t>
      </w:r>
    </w:p>
    <w:p w14:paraId="78D1ECFA" w14:textId="77777777" w:rsidR="005402E1" w:rsidRDefault="005402E1" w:rsidP="005402E1">
      <w:pPr>
        <w:rPr>
          <w:rFonts w:ascii="Times New Roman" w:hAnsi="Times New Roman"/>
          <w:b/>
          <w:sz w:val="20"/>
          <w:szCs w:val="20"/>
        </w:rPr>
      </w:pPr>
      <w:r w:rsidRPr="004F720F">
        <w:rPr>
          <w:rFonts w:ascii="Times New Roman" w:hAnsi="Times New Roman"/>
          <w:b/>
          <w:sz w:val="20"/>
          <w:szCs w:val="20"/>
        </w:rPr>
        <w:t>Proposal</w:t>
      </w:r>
      <w:r>
        <w:rPr>
          <w:rFonts w:ascii="Times New Roman" w:hAnsi="Times New Roman"/>
          <w:b/>
          <w:sz w:val="20"/>
          <w:szCs w:val="20"/>
        </w:rPr>
        <w:t>-11</w:t>
      </w:r>
      <w:r w:rsidRPr="004F720F">
        <w:rPr>
          <w:rFonts w:ascii="Times New Roman" w:hAnsi="Times New Roman"/>
          <w:b/>
          <w:sz w:val="20"/>
          <w:szCs w:val="20"/>
        </w:rPr>
        <w:t>:</w:t>
      </w:r>
      <w:r>
        <w:rPr>
          <w:rFonts w:ascii="Times New Roman" w:hAnsi="Times New Roman"/>
          <w:b/>
          <w:sz w:val="20"/>
          <w:szCs w:val="20"/>
        </w:rPr>
        <w:t xml:space="preserve"> The RB-symbol level rate-matching, agreed for PDSCH, is applicable to PUSCH, with exception that UE rate-matches around whole symbol, if rate-matching resource collides with frequency allocation within the symbol.</w:t>
      </w:r>
    </w:p>
    <w:p w14:paraId="25483DCF" w14:textId="77777777" w:rsidR="00E25CEB" w:rsidRPr="0039030A" w:rsidRDefault="00E25CEB" w:rsidP="00E25CEB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9030A">
        <w:rPr>
          <w:rFonts w:ascii="Arial" w:hAnsi="Arial"/>
          <w:sz w:val="36"/>
        </w:rPr>
        <w:lastRenderedPageBreak/>
        <w:t>References</w:t>
      </w:r>
    </w:p>
    <w:p w14:paraId="586AAFD5" w14:textId="79A52377" w:rsidR="00DB4547" w:rsidRPr="00E25CEB" w:rsidRDefault="00E25CEB" w:rsidP="001B69BD">
      <w:pPr>
        <w:pStyle w:val="ListParagraph"/>
        <w:autoSpaceDE w:val="0"/>
        <w:autoSpaceDN w:val="0"/>
        <w:adjustRightInd w:val="0"/>
        <w:ind w:left="0"/>
      </w:pPr>
      <w:bookmarkStart w:id="15" w:name="_Ref492207613"/>
      <w:bookmarkStart w:id="16" w:name="_Ref492889311"/>
      <w:bookmarkEnd w:id="15"/>
      <w:r w:rsidRPr="003C6AF5">
        <w:rPr>
          <w:rFonts w:ascii="Times New Roman" w:hAnsi="Times New Roman" w:cs="Times New Roman"/>
          <w:color w:val="1A1A1A"/>
          <w:sz w:val="20"/>
          <w:szCs w:val="20"/>
        </w:rPr>
        <w:t>R4-1704089</w:t>
      </w:r>
      <w:r w:rsidRPr="003C6AF5">
        <w:rPr>
          <w:rFonts w:ascii="Times New Roman" w:hAnsi="Times New Roman" w:cs="Times New Roman"/>
          <w:sz w:val="20"/>
        </w:rPr>
        <w:t>, “</w:t>
      </w:r>
      <w:r w:rsidR="006E1408" w:rsidRPr="003C6AF5">
        <w:rPr>
          <w:rFonts w:ascii="Times New Roman" w:hAnsi="Times New Roman" w:cs="Times New Roman"/>
          <w:sz w:val="20"/>
        </w:rPr>
        <w:t>Reply LS to RAN1 on possible RF impacts related to sPUSCH design</w:t>
      </w:r>
      <w:r w:rsidRPr="003C6AF5">
        <w:rPr>
          <w:rFonts w:ascii="Times New Roman"/>
          <w:sz w:val="20"/>
        </w:rPr>
        <w:t>”</w:t>
      </w:r>
      <w:r w:rsidRPr="003C6AF5">
        <w:rPr>
          <w:rFonts w:ascii="Times New Roman"/>
          <w:sz w:val="20"/>
        </w:rPr>
        <w:t xml:space="preserve">, </w:t>
      </w:r>
      <w:bookmarkEnd w:id="16"/>
      <w:r w:rsidR="006E1408" w:rsidRPr="003C6AF5">
        <w:rPr>
          <w:rFonts w:ascii="Times New Roman"/>
          <w:sz w:val="20"/>
        </w:rPr>
        <w:t>Ericsson</w:t>
      </w:r>
    </w:p>
    <w:sectPr w:rsidR="00DB4547" w:rsidRPr="00E25CEB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C67E8" w14:textId="77777777" w:rsidR="00EF4766" w:rsidRDefault="00EF4766">
      <w:r>
        <w:separator/>
      </w:r>
    </w:p>
  </w:endnote>
  <w:endnote w:type="continuationSeparator" w:id="0">
    <w:p w14:paraId="59D8B6F2" w14:textId="77777777" w:rsidR="00EF4766" w:rsidRDefault="00EF4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AA5BD" w14:textId="77777777" w:rsidR="00EF4766" w:rsidRDefault="00EF4766">
      <w:r>
        <w:separator/>
      </w:r>
    </w:p>
  </w:footnote>
  <w:footnote w:type="continuationSeparator" w:id="0">
    <w:p w14:paraId="5551A200" w14:textId="77777777" w:rsidR="00EF4766" w:rsidRDefault="00EF4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D5063C"/>
    <w:multiLevelType w:val="hybridMultilevel"/>
    <w:tmpl w:val="A92CA27E"/>
    <w:lvl w:ilvl="0" w:tplc="40FA3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E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1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A9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82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8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47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97086"/>
    <w:multiLevelType w:val="hybridMultilevel"/>
    <w:tmpl w:val="117C1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683E7118"/>
    <w:multiLevelType w:val="hybridMultilevel"/>
    <w:tmpl w:val="FB70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367B0B"/>
    <w:multiLevelType w:val="hybridMultilevel"/>
    <w:tmpl w:val="31E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1143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847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06B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54C6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47A95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3CE6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76CF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44AB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49F476B"/>
    <w:multiLevelType w:val="hybridMultilevel"/>
    <w:tmpl w:val="1C7E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11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58CD"/>
    <w:rsid w:val="00006BB1"/>
    <w:rsid w:val="00006DE9"/>
    <w:rsid w:val="000074C4"/>
    <w:rsid w:val="0000763B"/>
    <w:rsid w:val="000109A5"/>
    <w:rsid w:val="00011360"/>
    <w:rsid w:val="0001170C"/>
    <w:rsid w:val="00011766"/>
    <w:rsid w:val="00011C5F"/>
    <w:rsid w:val="00012165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6AC5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2EAB"/>
    <w:rsid w:val="000332E5"/>
    <w:rsid w:val="0003396B"/>
    <w:rsid w:val="0003525C"/>
    <w:rsid w:val="000354E4"/>
    <w:rsid w:val="00036686"/>
    <w:rsid w:val="000366EE"/>
    <w:rsid w:val="00036747"/>
    <w:rsid w:val="000374FD"/>
    <w:rsid w:val="000403A2"/>
    <w:rsid w:val="00040C6B"/>
    <w:rsid w:val="000413A3"/>
    <w:rsid w:val="00041E94"/>
    <w:rsid w:val="000427FB"/>
    <w:rsid w:val="000438B8"/>
    <w:rsid w:val="00043CB2"/>
    <w:rsid w:val="00044EE5"/>
    <w:rsid w:val="000452CB"/>
    <w:rsid w:val="00045A94"/>
    <w:rsid w:val="00045C18"/>
    <w:rsid w:val="00046563"/>
    <w:rsid w:val="00046A1B"/>
    <w:rsid w:val="00047AD5"/>
    <w:rsid w:val="00047E2C"/>
    <w:rsid w:val="00050080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03A9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4F19"/>
    <w:rsid w:val="00065FCB"/>
    <w:rsid w:val="00067092"/>
    <w:rsid w:val="0006720E"/>
    <w:rsid w:val="00067220"/>
    <w:rsid w:val="000675E5"/>
    <w:rsid w:val="0006764C"/>
    <w:rsid w:val="00067B22"/>
    <w:rsid w:val="00070806"/>
    <w:rsid w:val="00071294"/>
    <w:rsid w:val="0007159C"/>
    <w:rsid w:val="00071C52"/>
    <w:rsid w:val="00072FD4"/>
    <w:rsid w:val="00072FFC"/>
    <w:rsid w:val="00074659"/>
    <w:rsid w:val="00074AE4"/>
    <w:rsid w:val="0007526D"/>
    <w:rsid w:val="000755B4"/>
    <w:rsid w:val="000756FD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4B25"/>
    <w:rsid w:val="00085115"/>
    <w:rsid w:val="00085169"/>
    <w:rsid w:val="00085234"/>
    <w:rsid w:val="0008591B"/>
    <w:rsid w:val="00086D08"/>
    <w:rsid w:val="00086DBF"/>
    <w:rsid w:val="00086F97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1F5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4A1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0A5"/>
    <w:rsid w:val="000B2E0E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8F0"/>
    <w:rsid w:val="000C0E65"/>
    <w:rsid w:val="000C27AA"/>
    <w:rsid w:val="000C2F64"/>
    <w:rsid w:val="000C3434"/>
    <w:rsid w:val="000C3DCB"/>
    <w:rsid w:val="000C4174"/>
    <w:rsid w:val="000C4399"/>
    <w:rsid w:val="000C43A0"/>
    <w:rsid w:val="000C4545"/>
    <w:rsid w:val="000C4597"/>
    <w:rsid w:val="000C4DC4"/>
    <w:rsid w:val="000C6964"/>
    <w:rsid w:val="000C6AB5"/>
    <w:rsid w:val="000C74EC"/>
    <w:rsid w:val="000C7538"/>
    <w:rsid w:val="000C7659"/>
    <w:rsid w:val="000D0254"/>
    <w:rsid w:val="000D04DB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1C42"/>
    <w:rsid w:val="000E3440"/>
    <w:rsid w:val="000E3442"/>
    <w:rsid w:val="000E3DEF"/>
    <w:rsid w:val="000E41A9"/>
    <w:rsid w:val="000E4B2C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3D3D"/>
    <w:rsid w:val="000F41B3"/>
    <w:rsid w:val="000F69BB"/>
    <w:rsid w:val="000F72C1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25"/>
    <w:rsid w:val="00104650"/>
    <w:rsid w:val="00104752"/>
    <w:rsid w:val="00105453"/>
    <w:rsid w:val="00106127"/>
    <w:rsid w:val="0010734E"/>
    <w:rsid w:val="00107665"/>
    <w:rsid w:val="0010785A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6A1"/>
    <w:rsid w:val="001243CE"/>
    <w:rsid w:val="00125DEF"/>
    <w:rsid w:val="0012673F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0FF0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7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2F87"/>
    <w:rsid w:val="001636CC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13C"/>
    <w:rsid w:val="001779E5"/>
    <w:rsid w:val="001779F1"/>
    <w:rsid w:val="001802CA"/>
    <w:rsid w:val="0018129E"/>
    <w:rsid w:val="001816EF"/>
    <w:rsid w:val="00181F7A"/>
    <w:rsid w:val="00182253"/>
    <w:rsid w:val="00182382"/>
    <w:rsid w:val="001825C2"/>
    <w:rsid w:val="00182C1B"/>
    <w:rsid w:val="001834F4"/>
    <w:rsid w:val="00183A08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68E5"/>
    <w:rsid w:val="0019712E"/>
    <w:rsid w:val="00197BDF"/>
    <w:rsid w:val="001A0C55"/>
    <w:rsid w:val="001A103E"/>
    <w:rsid w:val="001A111A"/>
    <w:rsid w:val="001A11A8"/>
    <w:rsid w:val="001A1940"/>
    <w:rsid w:val="001A1E11"/>
    <w:rsid w:val="001A30F9"/>
    <w:rsid w:val="001A331B"/>
    <w:rsid w:val="001A4160"/>
    <w:rsid w:val="001A58D0"/>
    <w:rsid w:val="001A5D07"/>
    <w:rsid w:val="001A668C"/>
    <w:rsid w:val="001A6A25"/>
    <w:rsid w:val="001A6C9A"/>
    <w:rsid w:val="001A7337"/>
    <w:rsid w:val="001A7BF3"/>
    <w:rsid w:val="001A7C85"/>
    <w:rsid w:val="001A7DBC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5E32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073"/>
    <w:rsid w:val="001C2794"/>
    <w:rsid w:val="001C313D"/>
    <w:rsid w:val="001C3918"/>
    <w:rsid w:val="001C4671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127"/>
    <w:rsid w:val="001D363B"/>
    <w:rsid w:val="001D3B95"/>
    <w:rsid w:val="001D41AD"/>
    <w:rsid w:val="001D57A3"/>
    <w:rsid w:val="001D6678"/>
    <w:rsid w:val="001E065E"/>
    <w:rsid w:val="001E2449"/>
    <w:rsid w:val="001E2A04"/>
    <w:rsid w:val="001E3C32"/>
    <w:rsid w:val="001E4473"/>
    <w:rsid w:val="001E46B9"/>
    <w:rsid w:val="001E4AD8"/>
    <w:rsid w:val="001E4ADF"/>
    <w:rsid w:val="001E530D"/>
    <w:rsid w:val="001E53EC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ADF"/>
    <w:rsid w:val="001F3FB3"/>
    <w:rsid w:val="001F4259"/>
    <w:rsid w:val="001F4898"/>
    <w:rsid w:val="001F5019"/>
    <w:rsid w:val="001F50D7"/>
    <w:rsid w:val="001F6BEC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2DC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22B"/>
    <w:rsid w:val="0023440D"/>
    <w:rsid w:val="00234775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1D69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192"/>
    <w:rsid w:val="002453E7"/>
    <w:rsid w:val="002458BB"/>
    <w:rsid w:val="00245C9B"/>
    <w:rsid w:val="00245CF8"/>
    <w:rsid w:val="00246081"/>
    <w:rsid w:val="00246543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5E0F"/>
    <w:rsid w:val="00256C14"/>
    <w:rsid w:val="0025735C"/>
    <w:rsid w:val="0025742D"/>
    <w:rsid w:val="002600E1"/>
    <w:rsid w:val="00260C1E"/>
    <w:rsid w:val="00260D58"/>
    <w:rsid w:val="002612FE"/>
    <w:rsid w:val="00261AED"/>
    <w:rsid w:val="0026222F"/>
    <w:rsid w:val="0026223F"/>
    <w:rsid w:val="00262AB8"/>
    <w:rsid w:val="002634B5"/>
    <w:rsid w:val="002635BC"/>
    <w:rsid w:val="00263EE5"/>
    <w:rsid w:val="00266793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2807"/>
    <w:rsid w:val="0027377F"/>
    <w:rsid w:val="00273C3A"/>
    <w:rsid w:val="00274C1D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105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5D1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A7FC3"/>
    <w:rsid w:val="002B009A"/>
    <w:rsid w:val="002B072C"/>
    <w:rsid w:val="002B0A8F"/>
    <w:rsid w:val="002B132E"/>
    <w:rsid w:val="002B1560"/>
    <w:rsid w:val="002B21CE"/>
    <w:rsid w:val="002B2813"/>
    <w:rsid w:val="002B3667"/>
    <w:rsid w:val="002B3A79"/>
    <w:rsid w:val="002B4651"/>
    <w:rsid w:val="002B4D11"/>
    <w:rsid w:val="002B50EA"/>
    <w:rsid w:val="002B60E3"/>
    <w:rsid w:val="002B6A76"/>
    <w:rsid w:val="002B6C25"/>
    <w:rsid w:val="002B7215"/>
    <w:rsid w:val="002B74ED"/>
    <w:rsid w:val="002B7773"/>
    <w:rsid w:val="002C06B7"/>
    <w:rsid w:val="002C0FCF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C7BBA"/>
    <w:rsid w:val="002D098F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3E"/>
    <w:rsid w:val="002F18A9"/>
    <w:rsid w:val="002F1E06"/>
    <w:rsid w:val="002F3CD5"/>
    <w:rsid w:val="002F440E"/>
    <w:rsid w:val="002F5B42"/>
    <w:rsid w:val="002F5C07"/>
    <w:rsid w:val="002F72DA"/>
    <w:rsid w:val="002F7A6C"/>
    <w:rsid w:val="0030017F"/>
    <w:rsid w:val="00300E13"/>
    <w:rsid w:val="00301A7D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8DF"/>
    <w:rsid w:val="00312957"/>
    <w:rsid w:val="00312CEC"/>
    <w:rsid w:val="00313A5B"/>
    <w:rsid w:val="00313CB0"/>
    <w:rsid w:val="00313F96"/>
    <w:rsid w:val="00313FD2"/>
    <w:rsid w:val="003151C8"/>
    <w:rsid w:val="003163BD"/>
    <w:rsid w:val="00316947"/>
    <w:rsid w:val="0031771F"/>
    <w:rsid w:val="003179C3"/>
    <w:rsid w:val="00320DCD"/>
    <w:rsid w:val="003213B9"/>
    <w:rsid w:val="003216B6"/>
    <w:rsid w:val="00321944"/>
    <w:rsid w:val="00321F8B"/>
    <w:rsid w:val="00321FAD"/>
    <w:rsid w:val="00321FC9"/>
    <w:rsid w:val="0032273D"/>
    <w:rsid w:val="00323306"/>
    <w:rsid w:val="00323A71"/>
    <w:rsid w:val="00324187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37587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B22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0F1"/>
    <w:rsid w:val="003742F3"/>
    <w:rsid w:val="0037437E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5D0A"/>
    <w:rsid w:val="003860C3"/>
    <w:rsid w:val="00386264"/>
    <w:rsid w:val="003865DA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4FBC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923"/>
    <w:rsid w:val="003B425C"/>
    <w:rsid w:val="003B4A81"/>
    <w:rsid w:val="003B4D48"/>
    <w:rsid w:val="003B5D2A"/>
    <w:rsid w:val="003B6482"/>
    <w:rsid w:val="003B6F7B"/>
    <w:rsid w:val="003B73BB"/>
    <w:rsid w:val="003B793D"/>
    <w:rsid w:val="003B7983"/>
    <w:rsid w:val="003B79B6"/>
    <w:rsid w:val="003B7C8B"/>
    <w:rsid w:val="003B7EE3"/>
    <w:rsid w:val="003C05A5"/>
    <w:rsid w:val="003C1450"/>
    <w:rsid w:val="003C2343"/>
    <w:rsid w:val="003C289E"/>
    <w:rsid w:val="003C2C35"/>
    <w:rsid w:val="003C2E28"/>
    <w:rsid w:val="003C2F68"/>
    <w:rsid w:val="003C2FC7"/>
    <w:rsid w:val="003C34F0"/>
    <w:rsid w:val="003C3C92"/>
    <w:rsid w:val="003C42C7"/>
    <w:rsid w:val="003C4F83"/>
    <w:rsid w:val="003C52B5"/>
    <w:rsid w:val="003C63F4"/>
    <w:rsid w:val="003C6AF5"/>
    <w:rsid w:val="003C71EB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840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3FC"/>
    <w:rsid w:val="003E3F38"/>
    <w:rsid w:val="003E52DA"/>
    <w:rsid w:val="003E5B29"/>
    <w:rsid w:val="003E5E46"/>
    <w:rsid w:val="003E61C3"/>
    <w:rsid w:val="003E6D55"/>
    <w:rsid w:val="003E6F97"/>
    <w:rsid w:val="003E7BD0"/>
    <w:rsid w:val="003F04D3"/>
    <w:rsid w:val="003F0788"/>
    <w:rsid w:val="003F1329"/>
    <w:rsid w:val="003F1A7F"/>
    <w:rsid w:val="003F2B52"/>
    <w:rsid w:val="003F3084"/>
    <w:rsid w:val="003F3B26"/>
    <w:rsid w:val="003F5512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F20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367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0BAF"/>
    <w:rsid w:val="0042138F"/>
    <w:rsid w:val="00421608"/>
    <w:rsid w:val="00421859"/>
    <w:rsid w:val="00422BBE"/>
    <w:rsid w:val="00422FD7"/>
    <w:rsid w:val="0042306D"/>
    <w:rsid w:val="00423167"/>
    <w:rsid w:val="004234F9"/>
    <w:rsid w:val="00423DE8"/>
    <w:rsid w:val="00424FA7"/>
    <w:rsid w:val="0042535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3A8"/>
    <w:rsid w:val="00432964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63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64A1"/>
    <w:rsid w:val="00447263"/>
    <w:rsid w:val="004478B9"/>
    <w:rsid w:val="00447BAE"/>
    <w:rsid w:val="00450467"/>
    <w:rsid w:val="00450C71"/>
    <w:rsid w:val="00451323"/>
    <w:rsid w:val="0045159A"/>
    <w:rsid w:val="004521DE"/>
    <w:rsid w:val="00453337"/>
    <w:rsid w:val="00453341"/>
    <w:rsid w:val="00454106"/>
    <w:rsid w:val="0045489A"/>
    <w:rsid w:val="004567B7"/>
    <w:rsid w:val="00456D13"/>
    <w:rsid w:val="00457671"/>
    <w:rsid w:val="00457A67"/>
    <w:rsid w:val="0046048D"/>
    <w:rsid w:val="004608E9"/>
    <w:rsid w:val="00460E03"/>
    <w:rsid w:val="00460FCA"/>
    <w:rsid w:val="00461210"/>
    <w:rsid w:val="00461E37"/>
    <w:rsid w:val="0046236A"/>
    <w:rsid w:val="00462F68"/>
    <w:rsid w:val="004632B6"/>
    <w:rsid w:val="004639D9"/>
    <w:rsid w:val="00463B13"/>
    <w:rsid w:val="00464589"/>
    <w:rsid w:val="00465EFD"/>
    <w:rsid w:val="00466292"/>
    <w:rsid w:val="004662D7"/>
    <w:rsid w:val="00466649"/>
    <w:rsid w:val="00467311"/>
    <w:rsid w:val="00467E1A"/>
    <w:rsid w:val="00467FA5"/>
    <w:rsid w:val="004701AA"/>
    <w:rsid w:val="004705EF"/>
    <w:rsid w:val="004721B6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59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0980"/>
    <w:rsid w:val="00491DF0"/>
    <w:rsid w:val="00492033"/>
    <w:rsid w:val="00492CFF"/>
    <w:rsid w:val="00493106"/>
    <w:rsid w:val="00493239"/>
    <w:rsid w:val="004937D2"/>
    <w:rsid w:val="00493C49"/>
    <w:rsid w:val="00493F9C"/>
    <w:rsid w:val="0049454E"/>
    <w:rsid w:val="00494695"/>
    <w:rsid w:val="004956D5"/>
    <w:rsid w:val="00496232"/>
    <w:rsid w:val="0049667C"/>
    <w:rsid w:val="00496B42"/>
    <w:rsid w:val="00496B93"/>
    <w:rsid w:val="00496D59"/>
    <w:rsid w:val="00497DAE"/>
    <w:rsid w:val="004A1DA1"/>
    <w:rsid w:val="004A25B6"/>
    <w:rsid w:val="004A2685"/>
    <w:rsid w:val="004A26EF"/>
    <w:rsid w:val="004A284B"/>
    <w:rsid w:val="004A32EB"/>
    <w:rsid w:val="004A412A"/>
    <w:rsid w:val="004A4185"/>
    <w:rsid w:val="004A4BC3"/>
    <w:rsid w:val="004A4D1B"/>
    <w:rsid w:val="004A59C7"/>
    <w:rsid w:val="004A59ED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505"/>
    <w:rsid w:val="004D183A"/>
    <w:rsid w:val="004D1F4C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602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B75"/>
    <w:rsid w:val="004F6291"/>
    <w:rsid w:val="004F6D60"/>
    <w:rsid w:val="004F6D6D"/>
    <w:rsid w:val="004F720F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BA2"/>
    <w:rsid w:val="00517C73"/>
    <w:rsid w:val="0052113F"/>
    <w:rsid w:val="00522140"/>
    <w:rsid w:val="00522255"/>
    <w:rsid w:val="005226D9"/>
    <w:rsid w:val="00522867"/>
    <w:rsid w:val="00522C84"/>
    <w:rsid w:val="00522E27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DE9"/>
    <w:rsid w:val="00527E6D"/>
    <w:rsid w:val="00530AED"/>
    <w:rsid w:val="0053204C"/>
    <w:rsid w:val="005320DC"/>
    <w:rsid w:val="00532ADE"/>
    <w:rsid w:val="0053421D"/>
    <w:rsid w:val="005342F0"/>
    <w:rsid w:val="005346A5"/>
    <w:rsid w:val="00535BFF"/>
    <w:rsid w:val="00535D9C"/>
    <w:rsid w:val="005363E8"/>
    <w:rsid w:val="005367BE"/>
    <w:rsid w:val="00536B4D"/>
    <w:rsid w:val="00537ED4"/>
    <w:rsid w:val="005402E1"/>
    <w:rsid w:val="00540C2C"/>
    <w:rsid w:val="005417C9"/>
    <w:rsid w:val="0054182C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3A7"/>
    <w:rsid w:val="005504B5"/>
    <w:rsid w:val="0055120C"/>
    <w:rsid w:val="00551303"/>
    <w:rsid w:val="0055140D"/>
    <w:rsid w:val="0055195C"/>
    <w:rsid w:val="0055267C"/>
    <w:rsid w:val="00552A89"/>
    <w:rsid w:val="00552F82"/>
    <w:rsid w:val="00553289"/>
    <w:rsid w:val="00553448"/>
    <w:rsid w:val="00553E6C"/>
    <w:rsid w:val="005542C2"/>
    <w:rsid w:val="00554C82"/>
    <w:rsid w:val="0055647A"/>
    <w:rsid w:val="00556660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3AD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8D"/>
    <w:rsid w:val="00571296"/>
    <w:rsid w:val="00571734"/>
    <w:rsid w:val="00571766"/>
    <w:rsid w:val="00571A8D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33D"/>
    <w:rsid w:val="005951B6"/>
    <w:rsid w:val="00595894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10A"/>
    <w:rsid w:val="005B44DB"/>
    <w:rsid w:val="005B4F58"/>
    <w:rsid w:val="005B5498"/>
    <w:rsid w:val="005B6509"/>
    <w:rsid w:val="005B6C71"/>
    <w:rsid w:val="005B6D45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048"/>
    <w:rsid w:val="005C492F"/>
    <w:rsid w:val="005C50BD"/>
    <w:rsid w:val="005C55F6"/>
    <w:rsid w:val="005C5A5E"/>
    <w:rsid w:val="005C5C35"/>
    <w:rsid w:val="005C76DF"/>
    <w:rsid w:val="005C7C25"/>
    <w:rsid w:val="005D07CC"/>
    <w:rsid w:val="005D08ED"/>
    <w:rsid w:val="005D0EB6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0C42"/>
    <w:rsid w:val="005E165C"/>
    <w:rsid w:val="005E2732"/>
    <w:rsid w:val="005E3F9F"/>
    <w:rsid w:val="005E4F2B"/>
    <w:rsid w:val="005E7A8C"/>
    <w:rsid w:val="005F085D"/>
    <w:rsid w:val="005F0A0B"/>
    <w:rsid w:val="005F0D07"/>
    <w:rsid w:val="005F0E4E"/>
    <w:rsid w:val="005F30A0"/>
    <w:rsid w:val="005F366E"/>
    <w:rsid w:val="005F3814"/>
    <w:rsid w:val="005F3ED3"/>
    <w:rsid w:val="005F5B47"/>
    <w:rsid w:val="005F60D1"/>
    <w:rsid w:val="005F6D0A"/>
    <w:rsid w:val="005F6DA0"/>
    <w:rsid w:val="00600247"/>
    <w:rsid w:val="00600509"/>
    <w:rsid w:val="00601116"/>
    <w:rsid w:val="00601227"/>
    <w:rsid w:val="00601B65"/>
    <w:rsid w:val="00601BD4"/>
    <w:rsid w:val="0060206E"/>
    <w:rsid w:val="00602ED7"/>
    <w:rsid w:val="0060322C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3F6D"/>
    <w:rsid w:val="0061415E"/>
    <w:rsid w:val="00614CD1"/>
    <w:rsid w:val="00614FCF"/>
    <w:rsid w:val="00616FAD"/>
    <w:rsid w:val="006170B7"/>
    <w:rsid w:val="006179B5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2672D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95B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A6D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82D"/>
    <w:rsid w:val="0065732C"/>
    <w:rsid w:val="00657DFE"/>
    <w:rsid w:val="00660670"/>
    <w:rsid w:val="006607D5"/>
    <w:rsid w:val="00661412"/>
    <w:rsid w:val="0066185B"/>
    <w:rsid w:val="00661EFD"/>
    <w:rsid w:val="006625AC"/>
    <w:rsid w:val="006625C9"/>
    <w:rsid w:val="00662708"/>
    <w:rsid w:val="00662B01"/>
    <w:rsid w:val="00662CCA"/>
    <w:rsid w:val="00662DC9"/>
    <w:rsid w:val="00663245"/>
    <w:rsid w:val="00664540"/>
    <w:rsid w:val="00664C81"/>
    <w:rsid w:val="00664F90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4FB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2D50"/>
    <w:rsid w:val="00693F7D"/>
    <w:rsid w:val="00694270"/>
    <w:rsid w:val="006944F3"/>
    <w:rsid w:val="00694C3E"/>
    <w:rsid w:val="006950E8"/>
    <w:rsid w:val="00695F8B"/>
    <w:rsid w:val="00696093"/>
    <w:rsid w:val="006973F6"/>
    <w:rsid w:val="00697568"/>
    <w:rsid w:val="006975A7"/>
    <w:rsid w:val="006A0D77"/>
    <w:rsid w:val="006A0DF4"/>
    <w:rsid w:val="006A196A"/>
    <w:rsid w:val="006A216A"/>
    <w:rsid w:val="006A2EEE"/>
    <w:rsid w:val="006A3441"/>
    <w:rsid w:val="006A409D"/>
    <w:rsid w:val="006A4470"/>
    <w:rsid w:val="006A458B"/>
    <w:rsid w:val="006A4807"/>
    <w:rsid w:val="006A4CF8"/>
    <w:rsid w:val="006A4E28"/>
    <w:rsid w:val="006A5E1B"/>
    <w:rsid w:val="006A5E84"/>
    <w:rsid w:val="006A6BB4"/>
    <w:rsid w:val="006A72E3"/>
    <w:rsid w:val="006A7B20"/>
    <w:rsid w:val="006A7FFB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1ED4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380"/>
    <w:rsid w:val="006D7FA0"/>
    <w:rsid w:val="006E059F"/>
    <w:rsid w:val="006E0BDC"/>
    <w:rsid w:val="006E0DEE"/>
    <w:rsid w:val="006E13D1"/>
    <w:rsid w:val="006E1408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0DD7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1F33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559"/>
    <w:rsid w:val="00713648"/>
    <w:rsid w:val="007137EF"/>
    <w:rsid w:val="007143F8"/>
    <w:rsid w:val="0071491B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2D0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73E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21B"/>
    <w:rsid w:val="0075348F"/>
    <w:rsid w:val="0075373E"/>
    <w:rsid w:val="00753902"/>
    <w:rsid w:val="00754186"/>
    <w:rsid w:val="00754C7C"/>
    <w:rsid w:val="00754E4D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1DF3"/>
    <w:rsid w:val="007633C9"/>
    <w:rsid w:val="00763B3C"/>
    <w:rsid w:val="00763EF1"/>
    <w:rsid w:val="00764FBA"/>
    <w:rsid w:val="00765261"/>
    <w:rsid w:val="0076662D"/>
    <w:rsid w:val="00766D1C"/>
    <w:rsid w:val="007677ED"/>
    <w:rsid w:val="0076783D"/>
    <w:rsid w:val="00767AB7"/>
    <w:rsid w:val="00767F7D"/>
    <w:rsid w:val="00771FFA"/>
    <w:rsid w:val="007721F8"/>
    <w:rsid w:val="0077237F"/>
    <w:rsid w:val="007725F9"/>
    <w:rsid w:val="007739FC"/>
    <w:rsid w:val="007746CD"/>
    <w:rsid w:val="007750A9"/>
    <w:rsid w:val="0077548E"/>
    <w:rsid w:val="007757FC"/>
    <w:rsid w:val="0077587D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909"/>
    <w:rsid w:val="007862BE"/>
    <w:rsid w:val="007863F5"/>
    <w:rsid w:val="007865DE"/>
    <w:rsid w:val="00786B93"/>
    <w:rsid w:val="00787051"/>
    <w:rsid w:val="00787640"/>
    <w:rsid w:val="007876E4"/>
    <w:rsid w:val="00787961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3FC"/>
    <w:rsid w:val="007A4162"/>
    <w:rsid w:val="007A425B"/>
    <w:rsid w:val="007A457B"/>
    <w:rsid w:val="007A47B7"/>
    <w:rsid w:val="007A48CE"/>
    <w:rsid w:val="007A563B"/>
    <w:rsid w:val="007A5990"/>
    <w:rsid w:val="007A59B4"/>
    <w:rsid w:val="007A5B85"/>
    <w:rsid w:val="007A5E92"/>
    <w:rsid w:val="007A6D08"/>
    <w:rsid w:val="007A7310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4A19"/>
    <w:rsid w:val="007C5270"/>
    <w:rsid w:val="007C5584"/>
    <w:rsid w:val="007C5B36"/>
    <w:rsid w:val="007C6341"/>
    <w:rsid w:val="007C7DF2"/>
    <w:rsid w:val="007D06CB"/>
    <w:rsid w:val="007D07CA"/>
    <w:rsid w:val="007D0C44"/>
    <w:rsid w:val="007D2D56"/>
    <w:rsid w:val="007D2DD0"/>
    <w:rsid w:val="007D3442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495"/>
    <w:rsid w:val="007E1881"/>
    <w:rsid w:val="007E212C"/>
    <w:rsid w:val="007E24A6"/>
    <w:rsid w:val="007E3063"/>
    <w:rsid w:val="007E3704"/>
    <w:rsid w:val="007E4062"/>
    <w:rsid w:val="007E4656"/>
    <w:rsid w:val="007E54CB"/>
    <w:rsid w:val="007E5863"/>
    <w:rsid w:val="007E5BB1"/>
    <w:rsid w:val="007E5D24"/>
    <w:rsid w:val="007E6156"/>
    <w:rsid w:val="007E61D7"/>
    <w:rsid w:val="007E63DF"/>
    <w:rsid w:val="007E664B"/>
    <w:rsid w:val="007E670B"/>
    <w:rsid w:val="007E7F73"/>
    <w:rsid w:val="007F0168"/>
    <w:rsid w:val="007F15EE"/>
    <w:rsid w:val="007F19F8"/>
    <w:rsid w:val="007F29F0"/>
    <w:rsid w:val="007F2E5E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3E7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0B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09B"/>
    <w:rsid w:val="00847298"/>
    <w:rsid w:val="00847AD5"/>
    <w:rsid w:val="00847CC3"/>
    <w:rsid w:val="00850077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394B"/>
    <w:rsid w:val="00873B37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1A1"/>
    <w:rsid w:val="0088157A"/>
    <w:rsid w:val="00881EE5"/>
    <w:rsid w:val="008821F0"/>
    <w:rsid w:val="008822D5"/>
    <w:rsid w:val="008823F4"/>
    <w:rsid w:val="008826F7"/>
    <w:rsid w:val="00882716"/>
    <w:rsid w:val="00882FDA"/>
    <w:rsid w:val="00883178"/>
    <w:rsid w:val="0088321C"/>
    <w:rsid w:val="00883390"/>
    <w:rsid w:val="008836B8"/>
    <w:rsid w:val="00883DD0"/>
    <w:rsid w:val="00883F3B"/>
    <w:rsid w:val="008841D9"/>
    <w:rsid w:val="00884279"/>
    <w:rsid w:val="00885499"/>
    <w:rsid w:val="0088573F"/>
    <w:rsid w:val="008868B1"/>
    <w:rsid w:val="008871E9"/>
    <w:rsid w:val="008872E0"/>
    <w:rsid w:val="00887AFB"/>
    <w:rsid w:val="00887C46"/>
    <w:rsid w:val="008908D5"/>
    <w:rsid w:val="00890CEA"/>
    <w:rsid w:val="008914ED"/>
    <w:rsid w:val="008926FE"/>
    <w:rsid w:val="0089365F"/>
    <w:rsid w:val="00894285"/>
    <w:rsid w:val="00894FF0"/>
    <w:rsid w:val="0089558A"/>
    <w:rsid w:val="00896937"/>
    <w:rsid w:val="00896CB5"/>
    <w:rsid w:val="008976FE"/>
    <w:rsid w:val="00897C5A"/>
    <w:rsid w:val="008A06CD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5EE8"/>
    <w:rsid w:val="008C62C8"/>
    <w:rsid w:val="008C6EF2"/>
    <w:rsid w:val="008D0543"/>
    <w:rsid w:val="008D1550"/>
    <w:rsid w:val="008D1EA2"/>
    <w:rsid w:val="008D2946"/>
    <w:rsid w:val="008D35C0"/>
    <w:rsid w:val="008D3C06"/>
    <w:rsid w:val="008D4596"/>
    <w:rsid w:val="008D51B2"/>
    <w:rsid w:val="008D6A5D"/>
    <w:rsid w:val="008D6B86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16"/>
    <w:rsid w:val="009104EF"/>
    <w:rsid w:val="009105A0"/>
    <w:rsid w:val="0091070D"/>
    <w:rsid w:val="009109D3"/>
    <w:rsid w:val="00910B28"/>
    <w:rsid w:val="00910E35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0A4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C42"/>
    <w:rsid w:val="00930E23"/>
    <w:rsid w:val="00931ACC"/>
    <w:rsid w:val="00933178"/>
    <w:rsid w:val="0093373F"/>
    <w:rsid w:val="00933F94"/>
    <w:rsid w:val="0093436A"/>
    <w:rsid w:val="009349BE"/>
    <w:rsid w:val="0093660A"/>
    <w:rsid w:val="00936767"/>
    <w:rsid w:val="0093727E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00B"/>
    <w:rsid w:val="00952450"/>
    <w:rsid w:val="00952D5F"/>
    <w:rsid w:val="00952F25"/>
    <w:rsid w:val="009547CF"/>
    <w:rsid w:val="00954BA3"/>
    <w:rsid w:val="00954E4C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67F31"/>
    <w:rsid w:val="009704E7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177B"/>
    <w:rsid w:val="009818FE"/>
    <w:rsid w:val="0098268E"/>
    <w:rsid w:val="00983AFA"/>
    <w:rsid w:val="009841A0"/>
    <w:rsid w:val="00984E48"/>
    <w:rsid w:val="00985CEC"/>
    <w:rsid w:val="00985EF7"/>
    <w:rsid w:val="00986274"/>
    <w:rsid w:val="009864B1"/>
    <w:rsid w:val="00986573"/>
    <w:rsid w:val="009874E8"/>
    <w:rsid w:val="00987F01"/>
    <w:rsid w:val="009901D2"/>
    <w:rsid w:val="00990901"/>
    <w:rsid w:val="00990D45"/>
    <w:rsid w:val="00991C38"/>
    <w:rsid w:val="0099279D"/>
    <w:rsid w:val="00992E50"/>
    <w:rsid w:val="00993836"/>
    <w:rsid w:val="00994B77"/>
    <w:rsid w:val="00995FB5"/>
    <w:rsid w:val="00997F19"/>
    <w:rsid w:val="009A03E1"/>
    <w:rsid w:val="009A0E19"/>
    <w:rsid w:val="009A16BB"/>
    <w:rsid w:val="009A1AF2"/>
    <w:rsid w:val="009A21C8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57B1"/>
    <w:rsid w:val="009B5F01"/>
    <w:rsid w:val="009B6538"/>
    <w:rsid w:val="009B669D"/>
    <w:rsid w:val="009B7ABB"/>
    <w:rsid w:val="009C2C91"/>
    <w:rsid w:val="009C2DD2"/>
    <w:rsid w:val="009C3DB4"/>
    <w:rsid w:val="009C3FCB"/>
    <w:rsid w:val="009C4B78"/>
    <w:rsid w:val="009C4CF1"/>
    <w:rsid w:val="009C51D5"/>
    <w:rsid w:val="009C5A46"/>
    <w:rsid w:val="009C60ED"/>
    <w:rsid w:val="009C6335"/>
    <w:rsid w:val="009C73D2"/>
    <w:rsid w:val="009C7E51"/>
    <w:rsid w:val="009D0220"/>
    <w:rsid w:val="009D122C"/>
    <w:rsid w:val="009D14D0"/>
    <w:rsid w:val="009D240A"/>
    <w:rsid w:val="009D444F"/>
    <w:rsid w:val="009D4A84"/>
    <w:rsid w:val="009D5192"/>
    <w:rsid w:val="009D698E"/>
    <w:rsid w:val="009E1C0E"/>
    <w:rsid w:val="009E1EB6"/>
    <w:rsid w:val="009E229D"/>
    <w:rsid w:val="009E23C5"/>
    <w:rsid w:val="009E2C4E"/>
    <w:rsid w:val="009E2DAA"/>
    <w:rsid w:val="009E3489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966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C38"/>
    <w:rsid w:val="00A25F05"/>
    <w:rsid w:val="00A263C6"/>
    <w:rsid w:val="00A267BE"/>
    <w:rsid w:val="00A26C3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1BD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61D5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28BF"/>
    <w:rsid w:val="00A62BD7"/>
    <w:rsid w:val="00A630DE"/>
    <w:rsid w:val="00A6316D"/>
    <w:rsid w:val="00A63519"/>
    <w:rsid w:val="00A63841"/>
    <w:rsid w:val="00A63F0A"/>
    <w:rsid w:val="00A641E4"/>
    <w:rsid w:val="00A6458B"/>
    <w:rsid w:val="00A64C66"/>
    <w:rsid w:val="00A655AE"/>
    <w:rsid w:val="00A65A8E"/>
    <w:rsid w:val="00A6632C"/>
    <w:rsid w:val="00A6633E"/>
    <w:rsid w:val="00A66418"/>
    <w:rsid w:val="00A66938"/>
    <w:rsid w:val="00A66D04"/>
    <w:rsid w:val="00A67D68"/>
    <w:rsid w:val="00A70DDB"/>
    <w:rsid w:val="00A70EB8"/>
    <w:rsid w:val="00A71AFD"/>
    <w:rsid w:val="00A71BE2"/>
    <w:rsid w:val="00A72295"/>
    <w:rsid w:val="00A72BAC"/>
    <w:rsid w:val="00A72D1C"/>
    <w:rsid w:val="00A72E57"/>
    <w:rsid w:val="00A73042"/>
    <w:rsid w:val="00A7339B"/>
    <w:rsid w:val="00A7382C"/>
    <w:rsid w:val="00A738A6"/>
    <w:rsid w:val="00A73F3F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40C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A8F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6C1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ADD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94E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227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F55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17534"/>
    <w:rsid w:val="00B20A13"/>
    <w:rsid w:val="00B20E92"/>
    <w:rsid w:val="00B2136C"/>
    <w:rsid w:val="00B215E5"/>
    <w:rsid w:val="00B229B4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0E33"/>
    <w:rsid w:val="00B41222"/>
    <w:rsid w:val="00B41444"/>
    <w:rsid w:val="00B415CA"/>
    <w:rsid w:val="00B41DAE"/>
    <w:rsid w:val="00B42144"/>
    <w:rsid w:val="00B4235B"/>
    <w:rsid w:val="00B424D7"/>
    <w:rsid w:val="00B42793"/>
    <w:rsid w:val="00B42877"/>
    <w:rsid w:val="00B44A37"/>
    <w:rsid w:val="00B45355"/>
    <w:rsid w:val="00B46640"/>
    <w:rsid w:val="00B46916"/>
    <w:rsid w:val="00B470DE"/>
    <w:rsid w:val="00B50D62"/>
    <w:rsid w:val="00B51741"/>
    <w:rsid w:val="00B5213A"/>
    <w:rsid w:val="00B5342F"/>
    <w:rsid w:val="00B53B94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CE0"/>
    <w:rsid w:val="00B645CE"/>
    <w:rsid w:val="00B64DDB"/>
    <w:rsid w:val="00B6508F"/>
    <w:rsid w:val="00B65209"/>
    <w:rsid w:val="00B65964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C41"/>
    <w:rsid w:val="00B73E37"/>
    <w:rsid w:val="00B742F8"/>
    <w:rsid w:val="00B749A0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9BB"/>
    <w:rsid w:val="00B831D5"/>
    <w:rsid w:val="00B833BE"/>
    <w:rsid w:val="00B83AD7"/>
    <w:rsid w:val="00B84437"/>
    <w:rsid w:val="00B84B49"/>
    <w:rsid w:val="00B857E2"/>
    <w:rsid w:val="00B870D1"/>
    <w:rsid w:val="00B87519"/>
    <w:rsid w:val="00B87777"/>
    <w:rsid w:val="00B87BA3"/>
    <w:rsid w:val="00B91105"/>
    <w:rsid w:val="00B924F6"/>
    <w:rsid w:val="00B92668"/>
    <w:rsid w:val="00B92D60"/>
    <w:rsid w:val="00B93008"/>
    <w:rsid w:val="00B936BA"/>
    <w:rsid w:val="00B94E0E"/>
    <w:rsid w:val="00B95CAB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3"/>
    <w:rsid w:val="00BB0D59"/>
    <w:rsid w:val="00BB1FA5"/>
    <w:rsid w:val="00BB29EB"/>
    <w:rsid w:val="00BB2A9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4A8B"/>
    <w:rsid w:val="00BC531B"/>
    <w:rsid w:val="00BC5599"/>
    <w:rsid w:val="00BC6336"/>
    <w:rsid w:val="00BC6695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2CE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3E7"/>
    <w:rsid w:val="00BE79B1"/>
    <w:rsid w:val="00BE7EAC"/>
    <w:rsid w:val="00BF0C64"/>
    <w:rsid w:val="00BF10BC"/>
    <w:rsid w:val="00BF1870"/>
    <w:rsid w:val="00BF26F6"/>
    <w:rsid w:val="00BF27B2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4A"/>
    <w:rsid w:val="00C04D33"/>
    <w:rsid w:val="00C054FB"/>
    <w:rsid w:val="00C05A60"/>
    <w:rsid w:val="00C0702E"/>
    <w:rsid w:val="00C071A7"/>
    <w:rsid w:val="00C07667"/>
    <w:rsid w:val="00C1065E"/>
    <w:rsid w:val="00C123C3"/>
    <w:rsid w:val="00C1241F"/>
    <w:rsid w:val="00C12741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244"/>
    <w:rsid w:val="00C223EF"/>
    <w:rsid w:val="00C2253B"/>
    <w:rsid w:val="00C2255D"/>
    <w:rsid w:val="00C22B9D"/>
    <w:rsid w:val="00C240A3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8D7"/>
    <w:rsid w:val="00C35C47"/>
    <w:rsid w:val="00C36170"/>
    <w:rsid w:val="00C3706D"/>
    <w:rsid w:val="00C37E70"/>
    <w:rsid w:val="00C408EA"/>
    <w:rsid w:val="00C41F77"/>
    <w:rsid w:val="00C4242B"/>
    <w:rsid w:val="00C4253A"/>
    <w:rsid w:val="00C429DB"/>
    <w:rsid w:val="00C42B2E"/>
    <w:rsid w:val="00C42B74"/>
    <w:rsid w:val="00C431BF"/>
    <w:rsid w:val="00C432A5"/>
    <w:rsid w:val="00C4374F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3B1B"/>
    <w:rsid w:val="00C54067"/>
    <w:rsid w:val="00C5531A"/>
    <w:rsid w:val="00C55384"/>
    <w:rsid w:val="00C56FCC"/>
    <w:rsid w:val="00C57751"/>
    <w:rsid w:val="00C57B3F"/>
    <w:rsid w:val="00C61B6C"/>
    <w:rsid w:val="00C6225A"/>
    <w:rsid w:val="00C634F5"/>
    <w:rsid w:val="00C638E9"/>
    <w:rsid w:val="00C63B22"/>
    <w:rsid w:val="00C649D5"/>
    <w:rsid w:val="00C64E6E"/>
    <w:rsid w:val="00C6505D"/>
    <w:rsid w:val="00C657AE"/>
    <w:rsid w:val="00C65BD3"/>
    <w:rsid w:val="00C66225"/>
    <w:rsid w:val="00C66542"/>
    <w:rsid w:val="00C6716C"/>
    <w:rsid w:val="00C67C02"/>
    <w:rsid w:val="00C7068B"/>
    <w:rsid w:val="00C70759"/>
    <w:rsid w:val="00C71222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4F53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516"/>
    <w:rsid w:val="00CB3407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1FF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058F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E7C83"/>
    <w:rsid w:val="00CF1099"/>
    <w:rsid w:val="00CF1211"/>
    <w:rsid w:val="00CF15D6"/>
    <w:rsid w:val="00CF1FC3"/>
    <w:rsid w:val="00CF205D"/>
    <w:rsid w:val="00CF33E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387"/>
    <w:rsid w:val="00D064E8"/>
    <w:rsid w:val="00D06708"/>
    <w:rsid w:val="00D06AE8"/>
    <w:rsid w:val="00D07CAE"/>
    <w:rsid w:val="00D07F0C"/>
    <w:rsid w:val="00D10390"/>
    <w:rsid w:val="00D1072B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71C"/>
    <w:rsid w:val="00D30216"/>
    <w:rsid w:val="00D3066F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CEC"/>
    <w:rsid w:val="00D419A9"/>
    <w:rsid w:val="00D41ADD"/>
    <w:rsid w:val="00D433D2"/>
    <w:rsid w:val="00D44018"/>
    <w:rsid w:val="00D440BD"/>
    <w:rsid w:val="00D44501"/>
    <w:rsid w:val="00D44806"/>
    <w:rsid w:val="00D45349"/>
    <w:rsid w:val="00D45567"/>
    <w:rsid w:val="00D458B4"/>
    <w:rsid w:val="00D46997"/>
    <w:rsid w:val="00D46C97"/>
    <w:rsid w:val="00D471DD"/>
    <w:rsid w:val="00D4746F"/>
    <w:rsid w:val="00D4758C"/>
    <w:rsid w:val="00D4778C"/>
    <w:rsid w:val="00D47A8D"/>
    <w:rsid w:val="00D47B6A"/>
    <w:rsid w:val="00D47C16"/>
    <w:rsid w:val="00D50245"/>
    <w:rsid w:val="00D50248"/>
    <w:rsid w:val="00D50C12"/>
    <w:rsid w:val="00D51749"/>
    <w:rsid w:val="00D5181B"/>
    <w:rsid w:val="00D5183D"/>
    <w:rsid w:val="00D51BC1"/>
    <w:rsid w:val="00D520C8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0CA6"/>
    <w:rsid w:val="00D7181F"/>
    <w:rsid w:val="00D71FCC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0BCC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323"/>
    <w:rsid w:val="00DA6405"/>
    <w:rsid w:val="00DA6FA3"/>
    <w:rsid w:val="00DA75E5"/>
    <w:rsid w:val="00DA768C"/>
    <w:rsid w:val="00DB0363"/>
    <w:rsid w:val="00DB08C6"/>
    <w:rsid w:val="00DB1749"/>
    <w:rsid w:val="00DB1971"/>
    <w:rsid w:val="00DB1D8E"/>
    <w:rsid w:val="00DB335A"/>
    <w:rsid w:val="00DB351A"/>
    <w:rsid w:val="00DB39F0"/>
    <w:rsid w:val="00DB3A47"/>
    <w:rsid w:val="00DB3D92"/>
    <w:rsid w:val="00DB403C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69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7D6"/>
    <w:rsid w:val="00DC70C2"/>
    <w:rsid w:val="00DC7C91"/>
    <w:rsid w:val="00DC7D84"/>
    <w:rsid w:val="00DD02EC"/>
    <w:rsid w:val="00DD07D2"/>
    <w:rsid w:val="00DD0F34"/>
    <w:rsid w:val="00DD1205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DF6"/>
    <w:rsid w:val="00DE719E"/>
    <w:rsid w:val="00DE77F5"/>
    <w:rsid w:val="00DE7C46"/>
    <w:rsid w:val="00DF0205"/>
    <w:rsid w:val="00DF11BA"/>
    <w:rsid w:val="00DF192B"/>
    <w:rsid w:val="00DF247E"/>
    <w:rsid w:val="00DF2800"/>
    <w:rsid w:val="00DF3183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2E3"/>
    <w:rsid w:val="00E1650E"/>
    <w:rsid w:val="00E1683E"/>
    <w:rsid w:val="00E16853"/>
    <w:rsid w:val="00E16A48"/>
    <w:rsid w:val="00E16D35"/>
    <w:rsid w:val="00E173C0"/>
    <w:rsid w:val="00E176EA"/>
    <w:rsid w:val="00E17BC3"/>
    <w:rsid w:val="00E20AD0"/>
    <w:rsid w:val="00E212E9"/>
    <w:rsid w:val="00E21526"/>
    <w:rsid w:val="00E21B33"/>
    <w:rsid w:val="00E24656"/>
    <w:rsid w:val="00E25024"/>
    <w:rsid w:val="00E251EC"/>
    <w:rsid w:val="00E257A7"/>
    <w:rsid w:val="00E25BF9"/>
    <w:rsid w:val="00E25CEB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5AA"/>
    <w:rsid w:val="00E328FE"/>
    <w:rsid w:val="00E32958"/>
    <w:rsid w:val="00E329BB"/>
    <w:rsid w:val="00E34118"/>
    <w:rsid w:val="00E34A0A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4E8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5A29"/>
    <w:rsid w:val="00E57BAF"/>
    <w:rsid w:val="00E6198C"/>
    <w:rsid w:val="00E62033"/>
    <w:rsid w:val="00E62369"/>
    <w:rsid w:val="00E626CB"/>
    <w:rsid w:val="00E62A17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0DCA"/>
    <w:rsid w:val="00E70F75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1D2"/>
    <w:rsid w:val="00E814CD"/>
    <w:rsid w:val="00E820BE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108"/>
    <w:rsid w:val="00E9636C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A74EE"/>
    <w:rsid w:val="00EB002D"/>
    <w:rsid w:val="00EB005C"/>
    <w:rsid w:val="00EB1743"/>
    <w:rsid w:val="00EB19F9"/>
    <w:rsid w:val="00EB241D"/>
    <w:rsid w:val="00EB2D87"/>
    <w:rsid w:val="00EB2DCD"/>
    <w:rsid w:val="00EB2E14"/>
    <w:rsid w:val="00EB3773"/>
    <w:rsid w:val="00EB3D4B"/>
    <w:rsid w:val="00EB3F39"/>
    <w:rsid w:val="00EB491D"/>
    <w:rsid w:val="00EB584A"/>
    <w:rsid w:val="00EB5AE2"/>
    <w:rsid w:val="00EB6399"/>
    <w:rsid w:val="00EB6AC8"/>
    <w:rsid w:val="00EB728A"/>
    <w:rsid w:val="00EB763C"/>
    <w:rsid w:val="00EC02DC"/>
    <w:rsid w:val="00EC1BA5"/>
    <w:rsid w:val="00EC1E9A"/>
    <w:rsid w:val="00EC2192"/>
    <w:rsid w:val="00EC350C"/>
    <w:rsid w:val="00EC3724"/>
    <w:rsid w:val="00EC43ED"/>
    <w:rsid w:val="00EC5328"/>
    <w:rsid w:val="00EC55BB"/>
    <w:rsid w:val="00EC5AB8"/>
    <w:rsid w:val="00EC5E19"/>
    <w:rsid w:val="00EC67C5"/>
    <w:rsid w:val="00EC71DA"/>
    <w:rsid w:val="00EC75AE"/>
    <w:rsid w:val="00EC7D39"/>
    <w:rsid w:val="00EC7DB7"/>
    <w:rsid w:val="00EC7DDF"/>
    <w:rsid w:val="00ED058D"/>
    <w:rsid w:val="00ED104D"/>
    <w:rsid w:val="00ED1231"/>
    <w:rsid w:val="00ED1E20"/>
    <w:rsid w:val="00ED2504"/>
    <w:rsid w:val="00ED2E3D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6BA0"/>
    <w:rsid w:val="00ED75FA"/>
    <w:rsid w:val="00EE0891"/>
    <w:rsid w:val="00EE0DE8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538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766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8D6"/>
    <w:rsid w:val="00F14A1A"/>
    <w:rsid w:val="00F154C1"/>
    <w:rsid w:val="00F15774"/>
    <w:rsid w:val="00F162CB"/>
    <w:rsid w:val="00F17208"/>
    <w:rsid w:val="00F174DB"/>
    <w:rsid w:val="00F17E89"/>
    <w:rsid w:val="00F20815"/>
    <w:rsid w:val="00F21801"/>
    <w:rsid w:val="00F2210D"/>
    <w:rsid w:val="00F22353"/>
    <w:rsid w:val="00F23D56"/>
    <w:rsid w:val="00F23E98"/>
    <w:rsid w:val="00F24293"/>
    <w:rsid w:val="00F246E8"/>
    <w:rsid w:val="00F24E08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A8D"/>
    <w:rsid w:val="00F514B0"/>
    <w:rsid w:val="00F51813"/>
    <w:rsid w:val="00F520BC"/>
    <w:rsid w:val="00F522A2"/>
    <w:rsid w:val="00F532E8"/>
    <w:rsid w:val="00F5351E"/>
    <w:rsid w:val="00F541DD"/>
    <w:rsid w:val="00F5433D"/>
    <w:rsid w:val="00F54E01"/>
    <w:rsid w:val="00F54FFD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2E76"/>
    <w:rsid w:val="00F73782"/>
    <w:rsid w:val="00F7449B"/>
    <w:rsid w:val="00F744C7"/>
    <w:rsid w:val="00F747CF"/>
    <w:rsid w:val="00F74EB5"/>
    <w:rsid w:val="00F74EFC"/>
    <w:rsid w:val="00F76C9A"/>
    <w:rsid w:val="00F77622"/>
    <w:rsid w:val="00F803D4"/>
    <w:rsid w:val="00F80442"/>
    <w:rsid w:val="00F80605"/>
    <w:rsid w:val="00F80A73"/>
    <w:rsid w:val="00F80DB5"/>
    <w:rsid w:val="00F822B9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0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9AF"/>
    <w:rsid w:val="00FC0E66"/>
    <w:rsid w:val="00FC1C03"/>
    <w:rsid w:val="00FC1EEE"/>
    <w:rsid w:val="00FC22E8"/>
    <w:rsid w:val="00FC2560"/>
    <w:rsid w:val="00FC2F6F"/>
    <w:rsid w:val="00FC31B9"/>
    <w:rsid w:val="00FC396F"/>
    <w:rsid w:val="00FC3AEE"/>
    <w:rsid w:val="00FC3FFB"/>
    <w:rsid w:val="00FC4453"/>
    <w:rsid w:val="00FC44B4"/>
    <w:rsid w:val="00FC45AC"/>
    <w:rsid w:val="00FC4B60"/>
    <w:rsid w:val="00FC5774"/>
    <w:rsid w:val="00FC5DD9"/>
    <w:rsid w:val="00FC5F3F"/>
    <w:rsid w:val="00FC6D93"/>
    <w:rsid w:val="00FD0411"/>
    <w:rsid w:val="00FD06C1"/>
    <w:rsid w:val="00FD0A05"/>
    <w:rsid w:val="00FD175D"/>
    <w:rsid w:val="00FD1B93"/>
    <w:rsid w:val="00FD27CB"/>
    <w:rsid w:val="00FD3CC9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E7EBD"/>
    <w:rsid w:val="00FF0017"/>
    <w:rsid w:val="00FF076B"/>
    <w:rsid w:val="00FF16F2"/>
    <w:rsid w:val="00FF1ACF"/>
    <w:rsid w:val="00FF201A"/>
    <w:rsid w:val="00FF2CDC"/>
    <w:rsid w:val="00FF450D"/>
    <w:rsid w:val="00FF453D"/>
    <w:rsid w:val="00FF50A6"/>
    <w:rsid w:val="00FF54C8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0A13F1"/>
  <w15:chartTrackingRefBased/>
  <w15:docId w15:val="{A13D0C89-BF72-4F44-97F6-5D3786A3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660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fi-FI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66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660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  <w:rPr>
      <w:rFonts w:ascii="Times New Roman" w:eastAsia="SimSun" w:hAnsi="Times New Roman"/>
      <w:sz w:val="20"/>
      <w:szCs w:val="20"/>
    </w:rPr>
  </w:style>
  <w:style w:type="paragraph" w:customStyle="1" w:styleId="B2">
    <w:name w:val="B2"/>
    <w:basedOn w:val="List2"/>
    <w:link w:val="B2Char"/>
    <w:rsid w:val="00DB3A47"/>
    <w:rPr>
      <w:rFonts w:ascii="Times New Roman" w:eastAsia="SimSun" w:hAnsi="Times New Roman"/>
      <w:sz w:val="20"/>
      <w:szCs w:val="20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ascii="Times New Roman" w:eastAsia="MS Mincho" w:hAnsi="Times New Roman"/>
      <w:sz w:val="20"/>
      <w:szCs w:val="20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D471D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9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8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2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4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5AIRPNAIUNRU-1830940522-2264</_dlc_DocId>
    <_dlc_DocIdUrl xmlns="71c5aaf6-e6ce-465b-b873-5148d2a4c105">
      <Url>https://nokia.sharepoint.com/sites/c5g/5gradio/_layouts/15/DocIdRedir.aspx?ID=5AIRPNAIUNRU-1830940522-2264</Url>
      <Description>5AIRPNAIUNRU-1830940522-2264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90D3F8AD-5C4B-4E62-B808-FAE83F0115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79E4F-85DB-4CD6-9F0B-867AD244F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4640C-60B7-41F7-BECC-578D20DE44F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915BDB5-2F7A-4093-8B88-9BB8134EDCD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C0B3EB2-CC4C-4144-AFBA-4F6271405AC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B7F48B7-1491-4641-A849-1B8C5E92E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2963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Schober, Karol (Nokia - FI/Espoo)</cp:lastModifiedBy>
  <cp:revision>3</cp:revision>
  <dcterms:created xsi:type="dcterms:W3CDTF">2017-11-17T18:20:00Z</dcterms:created>
  <dcterms:modified xsi:type="dcterms:W3CDTF">2017-11-17T18:24:00Z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5AIRPNAIUNRU-1830940522-1857</vt:lpwstr>
  </property>
  <property fmtid="{D5CDD505-2E9C-101B-9397-08002B2CF9AE}" pid="7" name="_dlc_DocIdItemGuid">
    <vt:lpwstr>ebbe46dc-7008-4b49-b092-0ee03bc4f9d2</vt:lpwstr>
  </property>
  <property fmtid="{D5CDD505-2E9C-101B-9397-08002B2CF9AE}" pid="8" name="_dlc_DocIdUrl">
    <vt:lpwstr>https://nokia.sharepoint.com/sites/c5g/5gradio/_layouts/15/DocIdRedir.aspx?ID=5AIRPNAIUNRU-1830940522-1857, 5AIRPNAIUNRU-1830940522-1857</vt:lpwstr>
  </property>
  <property fmtid="{D5CDD505-2E9C-101B-9397-08002B2CF9AE}" pid="9" name="ContentTypeId">
    <vt:lpwstr>0x010100F72F5225BF40E546BD513D0BB4BDDD33</vt:lpwstr>
  </property>
</Properties>
</file>