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5ADD2" w14:textId="673D5D7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E33953">
        <w:rPr>
          <w:rFonts w:cs="Arial" w:hint="eastAsia"/>
          <w:bCs/>
          <w:sz w:val="20"/>
          <w:lang w:eastAsia="ja-JP"/>
        </w:rPr>
        <w:t>#9</w:t>
      </w:r>
      <w:r w:rsidR="00FF53A0">
        <w:rPr>
          <w:rFonts w:cs="Arial" w:hint="eastAsia"/>
          <w:bCs/>
          <w:sz w:val="20"/>
          <w:lang w:eastAsia="ja-JP"/>
        </w:rPr>
        <w:t>1</w:t>
      </w:r>
      <w:r w:rsidR="001B69D7">
        <w:rPr>
          <w:rFonts w:cs="Arial" w:hint="eastAsia"/>
          <w:bCs/>
          <w:sz w:val="20"/>
          <w:lang w:eastAsia="ja-JP"/>
        </w:rPr>
        <w:tab/>
      </w:r>
      <w:r w:rsidR="001B69D7">
        <w:rPr>
          <w:rFonts w:cs="Arial" w:hint="eastAsia"/>
          <w:bCs/>
          <w:sz w:val="20"/>
          <w:lang w:eastAsia="ja-JP"/>
        </w:rPr>
        <w:tab/>
      </w:r>
      <w:r w:rsidR="00DE0645" w:rsidRPr="00DE0645">
        <w:rPr>
          <w:rFonts w:cs="Arial"/>
          <w:bCs/>
          <w:sz w:val="20"/>
        </w:rPr>
        <w:t>R1-1720451</w:t>
      </w:r>
    </w:p>
    <w:p w14:paraId="552A328C" w14:textId="56CFE9ED" w:rsidR="00941D27" w:rsidRPr="0093682F" w:rsidRDefault="00FF53A0" w:rsidP="00941D27">
      <w:pPr>
        <w:pStyle w:val="TdocHeader2"/>
        <w:jc w:val="left"/>
        <w:rPr>
          <w:rFonts w:eastAsiaTheme="minorEastAsia"/>
          <w:lang w:val="en-US"/>
        </w:rPr>
      </w:pPr>
      <w:r>
        <w:rPr>
          <w:rFonts w:eastAsia="ＭＳ 明朝" w:cs="Arial" w:hint="eastAsia"/>
          <w:bCs/>
          <w:sz w:val="20"/>
          <w:lang w:val="en-US" w:eastAsia="ja-JP"/>
        </w:rPr>
        <w:t>Reno</w:t>
      </w:r>
      <w:r w:rsidR="0027062E">
        <w:rPr>
          <w:rFonts w:eastAsia="ＭＳ 明朝" w:cs="Arial" w:hint="eastAsia"/>
          <w:bCs/>
          <w:sz w:val="20"/>
          <w:lang w:val="en-US" w:eastAsia="ja-JP"/>
        </w:rPr>
        <w:t xml:space="preserve">, </w:t>
      </w:r>
      <w:r>
        <w:rPr>
          <w:rFonts w:eastAsia="ＭＳ 明朝" w:cs="Arial" w:hint="eastAsia"/>
          <w:bCs/>
          <w:sz w:val="20"/>
          <w:lang w:val="en-US" w:eastAsia="ja-JP"/>
        </w:rPr>
        <w:t>USA</w:t>
      </w:r>
      <w:r w:rsidR="0027062E" w:rsidRPr="007D67B4">
        <w:rPr>
          <w:rFonts w:eastAsia="ＭＳ 明朝" w:cs="Arial"/>
          <w:bCs/>
          <w:sz w:val="20"/>
          <w:lang w:val="en-US" w:eastAsia="ja-JP"/>
        </w:rPr>
        <w:t xml:space="preserve">, </w:t>
      </w:r>
      <w:r>
        <w:rPr>
          <w:rFonts w:eastAsia="ＭＳ 明朝" w:cs="Arial" w:hint="eastAsia"/>
          <w:bCs/>
          <w:sz w:val="20"/>
          <w:lang w:val="en-US" w:eastAsia="ja-JP"/>
        </w:rPr>
        <w:t>November 27</w:t>
      </w:r>
      <w:r w:rsidR="00E33953">
        <w:rPr>
          <w:rFonts w:eastAsia="ＭＳ 明朝" w:cs="Arial" w:hint="eastAsia"/>
          <w:bCs/>
          <w:sz w:val="20"/>
          <w:lang w:val="en-US" w:eastAsia="ja-JP"/>
        </w:rPr>
        <w:t>th</w:t>
      </w:r>
      <w:r w:rsidR="00E33953" w:rsidRPr="00B556BF">
        <w:rPr>
          <w:rFonts w:cs="Arial"/>
          <w:bCs/>
          <w:sz w:val="20"/>
          <w:lang w:val="en-US" w:eastAsia="ja-JP"/>
        </w:rPr>
        <w:t xml:space="preserve"> </w:t>
      </w:r>
      <w:r w:rsidR="0027062E" w:rsidRPr="00B556BF">
        <w:rPr>
          <w:rFonts w:cs="Arial"/>
          <w:bCs/>
          <w:sz w:val="20"/>
          <w:lang w:val="en-US" w:eastAsia="ja-JP"/>
        </w:rPr>
        <w:t xml:space="preserve">– </w:t>
      </w:r>
      <w:r>
        <w:rPr>
          <w:rFonts w:eastAsiaTheme="minorEastAsia" w:cs="Arial" w:hint="eastAsia"/>
          <w:bCs/>
          <w:sz w:val="20"/>
          <w:lang w:val="en-US" w:eastAsia="ja-JP"/>
        </w:rPr>
        <w:t xml:space="preserve">December </w:t>
      </w:r>
      <w:r>
        <w:rPr>
          <w:rFonts w:eastAsia="ＭＳ 明朝" w:cs="Arial" w:hint="eastAsia"/>
          <w:bCs/>
          <w:sz w:val="20"/>
          <w:lang w:val="en-US" w:eastAsia="ja-JP"/>
        </w:rPr>
        <w:t>1st,</w:t>
      </w:r>
      <w:r w:rsidR="00E33953" w:rsidRPr="00B556BF">
        <w:rPr>
          <w:rFonts w:cs="Arial"/>
          <w:bCs/>
          <w:sz w:val="20"/>
          <w:lang w:val="en-US" w:eastAsia="ja-JP"/>
        </w:rPr>
        <w:t xml:space="preserve"> </w:t>
      </w:r>
      <w:r w:rsidR="0027062E">
        <w:rPr>
          <w:rFonts w:eastAsiaTheme="minorEastAsia" w:cs="Arial" w:hint="eastAsia"/>
          <w:bCs/>
          <w:sz w:val="20"/>
          <w:lang w:val="en-US" w:eastAsia="ja-JP"/>
        </w:rPr>
        <w:t>2017</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14:paraId="3BEF152C" w14:textId="2ACA10B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048EBBD8" w14:textId="398BB3A4" w:rsidR="008708DB" w:rsidRDefault="00737CDF" w:rsidP="008008FC">
      <w:pPr>
        <w:spacing w:beforeLines="50" w:before="120" w:after="0"/>
        <w:rPr>
          <w:lang w:eastAsia="ja-JP"/>
        </w:rPr>
      </w:pPr>
      <w:bookmarkStart w:id="0" w:name="OLE_LINK10"/>
      <w:bookmarkStart w:id="1" w:name="OLE_LINK11"/>
      <w:r>
        <w:rPr>
          <w:rFonts w:hint="eastAsia"/>
          <w:lang w:eastAsia="ja-JP"/>
        </w:rPr>
        <w:t>T</w:t>
      </w:r>
      <w:r w:rsidR="005F1514">
        <w:rPr>
          <w:rFonts w:hint="eastAsia"/>
          <w:lang w:eastAsia="ja-JP"/>
        </w:rPr>
        <w:t xml:space="preserve">his contribution discusses </w:t>
      </w:r>
      <w:r w:rsidR="002514B1">
        <w:rPr>
          <w:lang w:eastAsia="ja-JP"/>
        </w:rPr>
        <w:t>remaining</w:t>
      </w:r>
      <w:r w:rsidR="002514B1">
        <w:rPr>
          <w:rFonts w:hint="eastAsia"/>
          <w:lang w:eastAsia="ja-JP"/>
        </w:rPr>
        <w:t xml:space="preserve"> details on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p w14:paraId="3DE7666C" w14:textId="4A456970" w:rsidR="009730FF" w:rsidRDefault="009730FF" w:rsidP="008008FC">
      <w:pPr>
        <w:spacing w:beforeLines="50" w:before="120" w:after="0"/>
        <w:rPr>
          <w:lang w:eastAsia="ja-JP"/>
        </w:rPr>
      </w:pPr>
      <w:r>
        <w:rPr>
          <w:rFonts w:hint="eastAsia"/>
          <w:lang w:eastAsia="ja-JP"/>
        </w:rPr>
        <w:t>The agreed parameters configured in PUCCCH resource sets in [90b-NR-30] are shown in Appendix.</w:t>
      </w:r>
    </w:p>
    <w:bookmarkEnd w:id="0"/>
    <w:bookmarkEnd w:id="1"/>
    <w:p w14:paraId="23501FE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53E5DDC7" w14:textId="1D43010E" w:rsidR="0068610A" w:rsidRPr="002A6C0B" w:rsidRDefault="009730FF" w:rsidP="00B3141B">
      <w:pPr>
        <w:ind w:firstLineChars="22" w:firstLine="44"/>
        <w:rPr>
          <w:b/>
          <w:u w:val="single"/>
          <w:lang w:eastAsia="ja-JP"/>
        </w:rPr>
      </w:pPr>
      <w:r>
        <w:rPr>
          <w:rFonts w:hint="eastAsia"/>
          <w:b/>
          <w:u w:val="single"/>
          <w:lang w:eastAsia="ja-JP"/>
        </w:rPr>
        <w:t>Indication of starting slot and starting symbol</w:t>
      </w:r>
    </w:p>
    <w:p w14:paraId="5BEA0C47" w14:textId="6607F73F" w:rsidR="009730FF" w:rsidRDefault="009730FF" w:rsidP="00C03FBA">
      <w:pPr>
        <w:spacing w:afterLines="50" w:after="120"/>
        <w:rPr>
          <w:lang w:val="en-US" w:eastAsia="ja-JP"/>
        </w:rPr>
      </w:pPr>
      <w:r>
        <w:rPr>
          <w:rFonts w:hint="eastAsia"/>
          <w:lang w:val="en-US" w:eastAsia="ja-JP"/>
        </w:rPr>
        <w:t xml:space="preserve">Based on agreed parameter table in the Appendix, the configurability of starting slot is FFS. It means whether starting slot is jointly configured in the PUCCH resource set or separately configured from the PUCCH resource set is FFS. In RAN1#90bis [1], there are following agreement on the </w:t>
      </w:r>
      <w:r>
        <w:rPr>
          <w:lang w:val="en-US" w:eastAsia="ja-JP"/>
        </w:rPr>
        <w:t>indication</w:t>
      </w:r>
      <w:r>
        <w:rPr>
          <w:rFonts w:hint="eastAsia"/>
          <w:lang w:val="en-US" w:eastAsia="ja-JP"/>
        </w:rPr>
        <w:t xml:space="preserve"> of timing between DL data transmission and acknowledgement.</w:t>
      </w:r>
    </w:p>
    <w:p w14:paraId="15004B4B" w14:textId="77777777" w:rsidR="009730FF" w:rsidRPr="00AB002C" w:rsidRDefault="009730FF" w:rsidP="009730FF">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5ED93A91" w14:textId="71CF03B7" w:rsidR="009730FF" w:rsidRPr="009730FF" w:rsidRDefault="009730FF" w:rsidP="005C2790">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sidRPr="009730FF">
        <w:rPr>
          <w:lang w:eastAsia="ja-JP"/>
        </w:rPr>
        <w:t>The timing between DL data transmission and acknowledgement is determined based on 0 or [2] bits in DCI.</w:t>
      </w:r>
    </w:p>
    <w:p w14:paraId="4EA8B2F4" w14:textId="68889A1F" w:rsidR="009730FF" w:rsidRPr="009730FF" w:rsidRDefault="009730FF" w:rsidP="005C2790">
      <w:pPr>
        <w:pStyle w:val="aff1"/>
        <w:numPr>
          <w:ilvl w:val="1"/>
          <w:numId w:val="10"/>
        </w:numPr>
        <w:autoSpaceDE w:val="0"/>
        <w:autoSpaceDN w:val="0"/>
        <w:adjustRightInd w:val="0"/>
        <w:snapToGrid w:val="0"/>
        <w:spacing w:afterLines="50" w:after="120"/>
        <w:ind w:leftChars="426" w:left="1134" w:hangingChars="141" w:hanging="282"/>
        <w:contextualSpacing/>
      </w:pPr>
      <w:r w:rsidRPr="009730FF">
        <w:t>For both slot and non-slot scheduling, the timing provides the indication to determine the slot and the symbol(s) for the HARQ-ACK transmission.</w:t>
      </w:r>
    </w:p>
    <w:p w14:paraId="38E61228" w14:textId="5D8914FC" w:rsidR="009730FF" w:rsidRPr="009730FF" w:rsidRDefault="009730FF" w:rsidP="005C2790">
      <w:pPr>
        <w:pStyle w:val="aff1"/>
        <w:numPr>
          <w:ilvl w:val="1"/>
          <w:numId w:val="10"/>
        </w:numPr>
        <w:autoSpaceDE w:val="0"/>
        <w:autoSpaceDN w:val="0"/>
        <w:adjustRightInd w:val="0"/>
        <w:snapToGrid w:val="0"/>
        <w:spacing w:afterLines="50" w:after="120"/>
        <w:ind w:leftChars="426" w:left="1134" w:hangingChars="141" w:hanging="282"/>
        <w:contextualSpacing/>
      </w:pPr>
      <w:r w:rsidRPr="009730FF">
        <w:t>In case of [2]-bits, FFS the actual set of values for slot-based scheduling and non-slot based scheduling, respectively.</w:t>
      </w:r>
    </w:p>
    <w:p w14:paraId="6D53685D" w14:textId="129B68D6" w:rsidR="009730FF" w:rsidRPr="009730FF" w:rsidRDefault="009730FF" w:rsidP="005C2790">
      <w:pPr>
        <w:pStyle w:val="aff1"/>
        <w:numPr>
          <w:ilvl w:val="1"/>
          <w:numId w:val="10"/>
        </w:numPr>
        <w:autoSpaceDE w:val="0"/>
        <w:autoSpaceDN w:val="0"/>
        <w:adjustRightInd w:val="0"/>
        <w:snapToGrid w:val="0"/>
        <w:spacing w:afterLines="50" w:after="120"/>
        <w:ind w:leftChars="426" w:left="1134" w:hangingChars="141" w:hanging="282"/>
        <w:contextualSpacing/>
      </w:pPr>
      <w:r w:rsidRPr="009730FF">
        <w:t xml:space="preserve">In case of 0-bits, FFS how to determine the single timing (e.g., UE capability dependent, whether or not to have RRC configuration, the interactions with different cases (e.g., initial access), </w:t>
      </w:r>
      <w:proofErr w:type="spellStart"/>
      <w:r w:rsidRPr="009730FF">
        <w:t>etc</w:t>
      </w:r>
      <w:proofErr w:type="spellEnd"/>
      <w:r w:rsidRPr="009730FF">
        <w:t>)</w:t>
      </w:r>
    </w:p>
    <w:p w14:paraId="5D516251" w14:textId="61564620" w:rsidR="00996876" w:rsidRDefault="009730FF" w:rsidP="005C2790">
      <w:pPr>
        <w:pStyle w:val="aff1"/>
        <w:numPr>
          <w:ilvl w:val="1"/>
          <w:numId w:val="10"/>
        </w:numPr>
        <w:autoSpaceDE w:val="0"/>
        <w:autoSpaceDN w:val="0"/>
        <w:adjustRightInd w:val="0"/>
        <w:snapToGrid w:val="0"/>
        <w:spacing w:afterLines="50" w:after="120"/>
        <w:ind w:leftChars="426" w:left="1134" w:hangingChars="141" w:hanging="282"/>
        <w:contextualSpacing/>
      </w:pPr>
      <w:r w:rsidRPr="009730FF">
        <w:t xml:space="preserve">FFS whether or not to have separate information fields or </w:t>
      </w:r>
      <w:proofErr w:type="gramStart"/>
      <w:r w:rsidRPr="009730FF">
        <w:t>a same</w:t>
      </w:r>
      <w:proofErr w:type="gramEnd"/>
      <w:r w:rsidRPr="009730FF">
        <w:t xml:space="preserve"> information field for HARQ-ACK resource determination and HARQ-timing determination.</w:t>
      </w:r>
    </w:p>
    <w:p w14:paraId="0EC83601" w14:textId="0B8A2254" w:rsidR="009730FF" w:rsidRDefault="009730FF" w:rsidP="005C2790">
      <w:pPr>
        <w:autoSpaceDE w:val="0"/>
        <w:autoSpaceDN w:val="0"/>
        <w:adjustRightInd w:val="0"/>
        <w:spacing w:afterLines="50" w:after="120"/>
        <w:rPr>
          <w:lang w:eastAsia="ja-JP"/>
        </w:rPr>
      </w:pPr>
      <w:r>
        <w:rPr>
          <w:rFonts w:hint="eastAsia"/>
          <w:lang w:eastAsia="ja-JP"/>
        </w:rPr>
        <w:t xml:space="preserve">It might be interpreted that </w:t>
      </w:r>
      <w:r>
        <w:rPr>
          <w:lang w:eastAsia="ja-JP"/>
        </w:rPr>
        <w:t>the agreement has joint indication of slot and symbol within the slot. In the agreed RRC table for PUCCH resource allocation, whether slot indication is included in the PUCCH resource set configuration is FFS, but the indication of symbol within slot is included in the PUCCH resource set configuration. Since joint indication of slot and symbols is agreed, only slot indication is separated from PUCCCH resource set configuration might not be aligned with the agreement.</w:t>
      </w:r>
      <w:r w:rsidR="00C03FBA">
        <w:rPr>
          <w:rFonts w:hint="eastAsia"/>
          <w:lang w:eastAsia="ja-JP"/>
        </w:rPr>
        <w:t xml:space="preserve"> </w:t>
      </w:r>
      <w:r>
        <w:rPr>
          <w:lang w:eastAsia="ja-JP"/>
        </w:rPr>
        <w:t xml:space="preserve">On the other hand, </w:t>
      </w:r>
      <w:r w:rsidR="00C03FBA">
        <w:rPr>
          <w:rFonts w:hint="eastAsia"/>
          <w:lang w:eastAsia="ja-JP"/>
        </w:rPr>
        <w:t>t</w:t>
      </w:r>
      <w:r>
        <w:rPr>
          <w:lang w:eastAsia="ja-JP"/>
        </w:rPr>
        <w:t xml:space="preserve">o have separate DCI field </w:t>
      </w:r>
      <w:r w:rsidR="003F4C7C">
        <w:rPr>
          <w:lang w:eastAsia="ja-JP"/>
        </w:rPr>
        <w:t xml:space="preserve">for slot indication </w:t>
      </w:r>
      <w:r>
        <w:rPr>
          <w:lang w:eastAsia="ja-JP"/>
        </w:rPr>
        <w:t>would have more flexibility. Adding starting slot to the PUCCH resource allocation table may increases the number of entries and the number of combinations that need to be considered.</w:t>
      </w:r>
      <w:r w:rsidR="00C03FBA">
        <w:rPr>
          <w:rFonts w:hint="eastAsia"/>
          <w:lang w:eastAsia="ja-JP"/>
        </w:rPr>
        <w:t xml:space="preserve"> At least for slot-based </w:t>
      </w:r>
      <w:r w:rsidR="00C03FBA">
        <w:rPr>
          <w:lang w:eastAsia="ja-JP"/>
        </w:rPr>
        <w:t>transmission</w:t>
      </w:r>
      <w:r w:rsidR="00C03FBA">
        <w:rPr>
          <w:rFonts w:hint="eastAsia"/>
          <w:lang w:eastAsia="ja-JP"/>
        </w:rPr>
        <w:t xml:space="preserve">, to have flexibility for slot </w:t>
      </w:r>
      <w:r w:rsidR="00C03FBA">
        <w:rPr>
          <w:lang w:eastAsia="ja-JP"/>
        </w:rPr>
        <w:t>indication</w:t>
      </w:r>
      <w:r w:rsidR="00C03FBA">
        <w:rPr>
          <w:rFonts w:hint="eastAsia"/>
          <w:lang w:eastAsia="ja-JP"/>
        </w:rPr>
        <w:t xml:space="preserve"> is important. Then, we propose following.</w:t>
      </w:r>
    </w:p>
    <w:p w14:paraId="561883AE" w14:textId="2BC82B3E" w:rsidR="00C03FBA" w:rsidRDefault="00C03FBA" w:rsidP="00FB278B">
      <w:pPr>
        <w:tabs>
          <w:tab w:val="left" w:pos="4008"/>
        </w:tabs>
        <w:spacing w:afterLines="50" w:after="120"/>
        <w:rPr>
          <w:b/>
          <w:lang w:eastAsia="ja-JP"/>
        </w:rPr>
      </w:pPr>
      <w:r w:rsidRPr="00542F31">
        <w:rPr>
          <w:b/>
          <w:lang w:eastAsia="ja-JP"/>
        </w:rPr>
        <w:t xml:space="preserve">Proposal 1: </w:t>
      </w:r>
      <w:r w:rsidR="00FB1032">
        <w:rPr>
          <w:rFonts w:hint="eastAsia"/>
          <w:b/>
          <w:lang w:eastAsia="ja-JP"/>
        </w:rPr>
        <w:t xml:space="preserve">For PDSCH mapping type </w:t>
      </w:r>
      <w:proofErr w:type="gramStart"/>
      <w:r w:rsidR="00FB1032">
        <w:rPr>
          <w:rFonts w:hint="eastAsia"/>
          <w:b/>
          <w:lang w:eastAsia="ja-JP"/>
        </w:rPr>
        <w:t>A</w:t>
      </w:r>
      <w:proofErr w:type="gramEnd"/>
      <w:r w:rsidR="00FB1032">
        <w:rPr>
          <w:rFonts w:hint="eastAsia"/>
          <w:b/>
          <w:lang w:eastAsia="ja-JP"/>
        </w:rPr>
        <w:t xml:space="preserve"> (slot-based transmission), separate indication between starting slot indication and starting symbol indication is used.</w:t>
      </w:r>
    </w:p>
    <w:p w14:paraId="392FC097" w14:textId="37D40343" w:rsidR="00FB1032" w:rsidRDefault="00FB1032" w:rsidP="00FB278B">
      <w:pPr>
        <w:tabs>
          <w:tab w:val="left" w:pos="4008"/>
        </w:tabs>
        <w:spacing w:afterLines="50" w:after="120"/>
        <w:rPr>
          <w:b/>
          <w:lang w:eastAsia="ja-JP"/>
        </w:rPr>
      </w:pPr>
      <w:r>
        <w:rPr>
          <w:rFonts w:hint="eastAsia"/>
          <w:b/>
          <w:lang w:eastAsia="ja-JP"/>
        </w:rPr>
        <w:t>Proposal 2: F</w:t>
      </w:r>
      <w:r>
        <w:rPr>
          <w:b/>
          <w:lang w:eastAsia="ja-JP"/>
        </w:rPr>
        <w:t>o</w:t>
      </w:r>
      <w:r>
        <w:rPr>
          <w:rFonts w:hint="eastAsia"/>
          <w:b/>
          <w:lang w:eastAsia="ja-JP"/>
        </w:rPr>
        <w:t xml:space="preserve">r PDSCH mapping type B (non-slot-based transmission), joint </w:t>
      </w:r>
      <w:r>
        <w:rPr>
          <w:b/>
          <w:lang w:eastAsia="ja-JP"/>
        </w:rPr>
        <w:t>indication</w:t>
      </w:r>
      <w:r>
        <w:rPr>
          <w:rFonts w:hint="eastAsia"/>
          <w:b/>
          <w:lang w:eastAsia="ja-JP"/>
        </w:rPr>
        <w:t xml:space="preserve"> between starting slot indication and starting symbol indication is used.</w:t>
      </w:r>
    </w:p>
    <w:p w14:paraId="77FEF34A" w14:textId="77777777" w:rsidR="00657942" w:rsidRDefault="00657942" w:rsidP="00FB1032">
      <w:pPr>
        <w:tabs>
          <w:tab w:val="left" w:pos="4008"/>
        </w:tabs>
        <w:spacing w:afterLines="50" w:after="120"/>
        <w:rPr>
          <w:lang w:eastAsia="ja-JP"/>
        </w:rPr>
      </w:pPr>
    </w:p>
    <w:p w14:paraId="775A5BAF" w14:textId="2946C0CA" w:rsidR="00FB1032" w:rsidRPr="00FB1032" w:rsidRDefault="00FB1032" w:rsidP="00FB278B">
      <w:pPr>
        <w:tabs>
          <w:tab w:val="left" w:pos="4008"/>
        </w:tabs>
        <w:spacing w:afterLines="50" w:after="120"/>
        <w:rPr>
          <w:lang w:eastAsia="ja-JP"/>
        </w:rPr>
      </w:pPr>
      <w:r>
        <w:rPr>
          <w:rFonts w:hint="eastAsia"/>
          <w:lang w:eastAsia="ja-JP"/>
        </w:rPr>
        <w:t xml:space="preserve">In case DCI located in the first 2 or 3 symbols, DCI size needs to be same between PDSCH mapping type A and PDSCH mapping type B in order to reduce blind decoding effort. Therefore, the total size of bit field for starting slot indication and starting symbol indication could be the same. On the other hand, for other than first 2 or 3 symbols, especially </w:t>
      </w:r>
      <w:r w:rsidR="003F4C7C">
        <w:rPr>
          <w:lang w:eastAsia="ja-JP"/>
        </w:rPr>
        <w:t xml:space="preserve">for </w:t>
      </w:r>
      <w:r>
        <w:rPr>
          <w:rFonts w:hint="eastAsia"/>
          <w:lang w:eastAsia="ja-JP"/>
        </w:rPr>
        <w:t xml:space="preserve">URLLC operation, DCI size </w:t>
      </w:r>
      <w:r w:rsidR="00D05098">
        <w:rPr>
          <w:rFonts w:hint="eastAsia"/>
          <w:lang w:eastAsia="ja-JP"/>
        </w:rPr>
        <w:t xml:space="preserve">needs to be minimized. In such operation, not to have </w:t>
      </w:r>
      <w:r w:rsidR="00D05098">
        <w:rPr>
          <w:lang w:eastAsia="ja-JP"/>
        </w:rPr>
        <w:t>start</w:t>
      </w:r>
      <w:r w:rsidR="00D05098">
        <w:rPr>
          <w:rFonts w:hint="eastAsia"/>
          <w:lang w:eastAsia="ja-JP"/>
        </w:rPr>
        <w:t xml:space="preserve">ing slot </w:t>
      </w:r>
      <w:r w:rsidR="00D05098">
        <w:rPr>
          <w:lang w:eastAsia="ja-JP"/>
        </w:rPr>
        <w:t>indication</w:t>
      </w:r>
      <w:r w:rsidR="00D05098">
        <w:rPr>
          <w:rFonts w:hint="eastAsia"/>
          <w:lang w:eastAsia="ja-JP"/>
        </w:rPr>
        <w:t xml:space="preserve"> in the DCI should be considered after December spec. </w:t>
      </w:r>
    </w:p>
    <w:p w14:paraId="22C1E2FA" w14:textId="77777777" w:rsidR="00D05098" w:rsidRDefault="00D05098" w:rsidP="00FB278B">
      <w:pPr>
        <w:tabs>
          <w:tab w:val="left" w:pos="4008"/>
        </w:tabs>
        <w:spacing w:after="0"/>
        <w:rPr>
          <w:b/>
          <w:lang w:eastAsia="ja-JP"/>
        </w:rPr>
      </w:pPr>
      <w:r>
        <w:rPr>
          <w:rFonts w:hint="eastAsia"/>
          <w:b/>
          <w:lang w:eastAsia="ja-JP"/>
        </w:rPr>
        <w:t xml:space="preserve">Proposal 3: </w:t>
      </w:r>
    </w:p>
    <w:p w14:paraId="245AD6B8" w14:textId="6A4A3D2A" w:rsidR="00D05098" w:rsidRPr="00D05098" w:rsidRDefault="00CA7231" w:rsidP="005C2790">
      <w:pPr>
        <w:pStyle w:val="aff1"/>
        <w:numPr>
          <w:ilvl w:val="0"/>
          <w:numId w:val="10"/>
        </w:numPr>
        <w:autoSpaceDE w:val="0"/>
        <w:autoSpaceDN w:val="0"/>
        <w:adjustRightInd w:val="0"/>
        <w:snapToGrid w:val="0"/>
        <w:spacing w:afterLines="50" w:after="120"/>
        <w:ind w:leftChars="213" w:left="852" w:hangingChars="212" w:hanging="426"/>
        <w:contextualSpacing/>
        <w:rPr>
          <w:b/>
        </w:rPr>
      </w:pPr>
      <w:r>
        <w:rPr>
          <w:b/>
          <w:lang w:eastAsia="ja-JP"/>
        </w:rPr>
        <w:t xml:space="preserve">In the first 2 or 3 symbol CORESET case, </w:t>
      </w:r>
      <w:r w:rsidR="00A5297E">
        <w:rPr>
          <w:b/>
          <w:lang w:eastAsia="ja-JP"/>
        </w:rPr>
        <w:t xml:space="preserve">following is proposed in order to have the same </w:t>
      </w:r>
      <w:r w:rsidR="00D05098" w:rsidRPr="00D05098">
        <w:rPr>
          <w:b/>
          <w:lang w:eastAsia="ja-JP"/>
        </w:rPr>
        <w:t>DCI size</w:t>
      </w:r>
      <w:r w:rsidR="00A5297E">
        <w:rPr>
          <w:b/>
          <w:lang w:eastAsia="ja-JP"/>
        </w:rPr>
        <w:t xml:space="preserve"> between </w:t>
      </w:r>
      <w:r w:rsidR="00D05098" w:rsidRPr="00D05098">
        <w:rPr>
          <w:rFonts w:hint="eastAsia"/>
          <w:b/>
          <w:lang w:eastAsia="ja-JP"/>
        </w:rPr>
        <w:t>PDSCH mapping t</w:t>
      </w:r>
      <w:r w:rsidR="00D05098" w:rsidRPr="00D05098">
        <w:rPr>
          <w:b/>
          <w:lang w:eastAsia="ja-JP"/>
        </w:rPr>
        <w:t xml:space="preserve">ype A and </w:t>
      </w:r>
      <w:r w:rsidR="00D05098" w:rsidRPr="00D05098">
        <w:rPr>
          <w:rFonts w:hint="eastAsia"/>
          <w:b/>
          <w:lang w:eastAsia="ja-JP"/>
        </w:rPr>
        <w:t>PDSCH mapping</w:t>
      </w:r>
      <w:r w:rsidR="00D05098" w:rsidRPr="00D05098">
        <w:rPr>
          <w:b/>
          <w:lang w:eastAsia="ja-JP"/>
        </w:rPr>
        <w:t xml:space="preserve"> type B</w:t>
      </w:r>
      <w:r w:rsidR="00A5297E">
        <w:rPr>
          <w:b/>
          <w:lang w:eastAsia="ja-JP"/>
        </w:rPr>
        <w:t>.</w:t>
      </w:r>
    </w:p>
    <w:p w14:paraId="1E2BC869" w14:textId="64D150ED" w:rsidR="00D05098" w:rsidRDefault="00D05098" w:rsidP="005C2790">
      <w:pPr>
        <w:pStyle w:val="aff1"/>
        <w:numPr>
          <w:ilvl w:val="2"/>
          <w:numId w:val="10"/>
        </w:numPr>
        <w:autoSpaceDE w:val="0"/>
        <w:autoSpaceDN w:val="0"/>
        <w:adjustRightInd w:val="0"/>
        <w:snapToGrid w:val="0"/>
        <w:spacing w:afterLines="50" w:after="120"/>
        <w:ind w:leftChars="0"/>
        <w:contextualSpacing/>
        <w:rPr>
          <w:b/>
        </w:rPr>
      </w:pPr>
      <w:r w:rsidRPr="00D05098">
        <w:rPr>
          <w:b/>
        </w:rPr>
        <w:t xml:space="preserve">For </w:t>
      </w:r>
      <w:r>
        <w:rPr>
          <w:rFonts w:hint="eastAsia"/>
          <w:b/>
          <w:lang w:eastAsia="ja-JP"/>
        </w:rPr>
        <w:t>PDSCH mapping t</w:t>
      </w:r>
      <w:r w:rsidRPr="00D05098">
        <w:rPr>
          <w:b/>
        </w:rPr>
        <w:t>ype A, X-bit field for slot indication and Y-bit field for PUCCH resource allocation</w:t>
      </w:r>
      <w:r>
        <w:rPr>
          <w:rFonts w:hint="eastAsia"/>
          <w:b/>
          <w:lang w:eastAsia="ja-JP"/>
        </w:rPr>
        <w:t xml:space="preserve">, </w:t>
      </w:r>
      <w:r w:rsidRPr="00D05098">
        <w:rPr>
          <w:b/>
        </w:rPr>
        <w:t>which includes starting symbol indication but not include slot indication.</w:t>
      </w:r>
    </w:p>
    <w:p w14:paraId="0605ACC6" w14:textId="42C7960A" w:rsidR="00D05098" w:rsidRPr="00D05098" w:rsidRDefault="00D05098" w:rsidP="005C2790">
      <w:pPr>
        <w:pStyle w:val="aff1"/>
        <w:numPr>
          <w:ilvl w:val="2"/>
          <w:numId w:val="10"/>
        </w:numPr>
        <w:autoSpaceDE w:val="0"/>
        <w:autoSpaceDN w:val="0"/>
        <w:adjustRightInd w:val="0"/>
        <w:snapToGrid w:val="0"/>
        <w:spacing w:afterLines="50" w:after="120"/>
        <w:ind w:leftChars="0"/>
        <w:contextualSpacing/>
        <w:rPr>
          <w:b/>
        </w:rPr>
      </w:pPr>
      <w:r w:rsidRPr="00D05098">
        <w:rPr>
          <w:b/>
        </w:rPr>
        <w:lastRenderedPageBreak/>
        <w:t xml:space="preserve">For </w:t>
      </w:r>
      <w:r>
        <w:rPr>
          <w:rFonts w:hint="eastAsia"/>
          <w:b/>
          <w:lang w:eastAsia="ja-JP"/>
        </w:rPr>
        <w:t>PDSCH mapping t</w:t>
      </w:r>
      <w:r w:rsidRPr="00D05098">
        <w:rPr>
          <w:b/>
        </w:rPr>
        <w:t>ype B, X+Y-bit field for PUCCH resource allocation</w:t>
      </w:r>
      <w:r>
        <w:rPr>
          <w:rFonts w:hint="eastAsia"/>
          <w:b/>
          <w:lang w:eastAsia="ja-JP"/>
        </w:rPr>
        <w:t>,</w:t>
      </w:r>
      <w:r w:rsidRPr="00D05098">
        <w:rPr>
          <w:b/>
        </w:rPr>
        <w:t xml:space="preserve"> which includes starting symbol indication and slot indication.</w:t>
      </w:r>
    </w:p>
    <w:p w14:paraId="0AED5616" w14:textId="49A9F338" w:rsidR="00D05098" w:rsidRDefault="00D05098" w:rsidP="00FB278B">
      <w:pPr>
        <w:tabs>
          <w:tab w:val="left" w:pos="4008"/>
        </w:tabs>
        <w:spacing w:after="0"/>
        <w:rPr>
          <w:b/>
          <w:lang w:eastAsia="ja-JP"/>
        </w:rPr>
      </w:pPr>
      <w:r>
        <w:rPr>
          <w:rFonts w:hint="eastAsia"/>
          <w:b/>
          <w:lang w:eastAsia="ja-JP"/>
        </w:rPr>
        <w:t xml:space="preserve">Proposal 4: </w:t>
      </w:r>
    </w:p>
    <w:p w14:paraId="1745F2E6" w14:textId="43CA2F74" w:rsidR="00D05098" w:rsidRPr="00D05098" w:rsidRDefault="00D05098"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D05098">
        <w:rPr>
          <w:rFonts w:hint="eastAsia"/>
          <w:b/>
          <w:lang w:val="en-US" w:eastAsia="ja-JP"/>
        </w:rPr>
        <w:t xml:space="preserve">For other than </w:t>
      </w:r>
      <w:r>
        <w:rPr>
          <w:rFonts w:hint="eastAsia"/>
          <w:b/>
          <w:lang w:val="en-US" w:eastAsia="ja-JP"/>
        </w:rPr>
        <w:t xml:space="preserve">first </w:t>
      </w:r>
      <w:r w:rsidRPr="00D05098">
        <w:rPr>
          <w:rFonts w:hint="eastAsia"/>
          <w:b/>
          <w:lang w:val="en-US" w:eastAsia="ja-JP"/>
        </w:rPr>
        <w:t>2 or 3 symbols, only Y-bit field for PUCCH resource allocation</w:t>
      </w:r>
      <w:r>
        <w:rPr>
          <w:rFonts w:hint="eastAsia"/>
          <w:b/>
          <w:lang w:val="en-US" w:eastAsia="ja-JP"/>
        </w:rPr>
        <w:t>,</w:t>
      </w:r>
      <w:r w:rsidRPr="00D05098">
        <w:rPr>
          <w:rFonts w:hint="eastAsia"/>
          <w:b/>
          <w:lang w:val="en-US" w:eastAsia="ja-JP"/>
        </w:rPr>
        <w:t xml:space="preserve"> which includes starting symbol </w:t>
      </w:r>
      <w:r w:rsidRPr="00D05098">
        <w:rPr>
          <w:b/>
          <w:lang w:val="en-US" w:eastAsia="ja-JP"/>
        </w:rPr>
        <w:t>indication</w:t>
      </w:r>
      <w:r w:rsidRPr="00D05098">
        <w:rPr>
          <w:rFonts w:hint="eastAsia"/>
          <w:b/>
          <w:lang w:val="en-US" w:eastAsia="ja-JP"/>
        </w:rPr>
        <w:t xml:space="preserve"> </w:t>
      </w:r>
      <w:proofErr w:type="gramStart"/>
      <w:r w:rsidRPr="00D05098">
        <w:rPr>
          <w:rFonts w:hint="eastAsia"/>
          <w:b/>
          <w:lang w:val="en-US" w:eastAsia="ja-JP"/>
        </w:rPr>
        <w:t>only</w:t>
      </w:r>
      <w:proofErr w:type="gramEnd"/>
      <w:r w:rsidRPr="00D05098">
        <w:rPr>
          <w:rFonts w:hint="eastAsia"/>
          <w:b/>
          <w:lang w:val="en-US" w:eastAsia="ja-JP"/>
        </w:rPr>
        <w:t xml:space="preserve"> is considered for URLLC reliability point of view.</w:t>
      </w:r>
      <w:r w:rsidR="009B783F">
        <w:rPr>
          <w:b/>
          <w:lang w:val="en-US" w:eastAsia="ja-JP"/>
        </w:rPr>
        <w:t xml:space="preserve"> For Dec</w:t>
      </w:r>
      <w:r w:rsidR="002C246A">
        <w:rPr>
          <w:rFonts w:hint="eastAsia"/>
          <w:b/>
          <w:lang w:val="en-US" w:eastAsia="ja-JP"/>
        </w:rPr>
        <w:t>.</w:t>
      </w:r>
      <w:r w:rsidR="009B783F">
        <w:rPr>
          <w:b/>
          <w:lang w:val="en-US" w:eastAsia="ja-JP"/>
        </w:rPr>
        <w:t xml:space="preserve"> </w:t>
      </w:r>
      <w:r w:rsidR="002C246A">
        <w:rPr>
          <w:rFonts w:hint="eastAsia"/>
          <w:b/>
          <w:lang w:val="en-US" w:eastAsia="ja-JP"/>
        </w:rPr>
        <w:t>20</w:t>
      </w:r>
      <w:r w:rsidR="009B783F">
        <w:rPr>
          <w:b/>
          <w:lang w:val="en-US" w:eastAsia="ja-JP"/>
        </w:rPr>
        <w:t>17 version, same as proposal 3 is also possibility.</w:t>
      </w:r>
    </w:p>
    <w:p w14:paraId="1FA69128" w14:textId="37D40343" w:rsidR="009730FF" w:rsidRDefault="009730FF" w:rsidP="002C246A">
      <w:pPr>
        <w:autoSpaceDE w:val="0"/>
        <w:autoSpaceDN w:val="0"/>
        <w:adjustRightInd w:val="0"/>
        <w:snapToGrid w:val="0"/>
        <w:spacing w:after="0"/>
        <w:contextualSpacing/>
        <w:rPr>
          <w:lang w:eastAsia="ja-JP"/>
        </w:rPr>
      </w:pPr>
    </w:p>
    <w:p w14:paraId="33F7E91F" w14:textId="2CB6EB20" w:rsidR="00B571C6" w:rsidRPr="002A6C0B" w:rsidRDefault="00B571C6" w:rsidP="00FB278B">
      <w:pPr>
        <w:ind w:firstLineChars="22" w:firstLine="44"/>
        <w:rPr>
          <w:b/>
          <w:u w:val="single"/>
          <w:lang w:eastAsia="ja-JP"/>
        </w:rPr>
      </w:pPr>
      <w:r>
        <w:rPr>
          <w:rFonts w:hint="eastAsia"/>
          <w:b/>
          <w:u w:val="single"/>
          <w:lang w:eastAsia="ja-JP"/>
        </w:rPr>
        <w:t>Indication of starting symbol / number of symbols</w:t>
      </w:r>
    </w:p>
    <w:p w14:paraId="3C3C7E18" w14:textId="373A523E" w:rsidR="00C835E8" w:rsidRDefault="00E837FB" w:rsidP="00FB278B">
      <w:pPr>
        <w:spacing w:afterLines="50" w:after="120"/>
        <w:rPr>
          <w:lang w:val="en-US" w:eastAsia="ja-JP"/>
        </w:rPr>
      </w:pPr>
      <w:r>
        <w:rPr>
          <w:rFonts w:hint="eastAsia"/>
          <w:lang w:val="en-US" w:eastAsia="ja-JP"/>
        </w:rPr>
        <w:t xml:space="preserve">Based on agreed parameter table in the Appendix, </w:t>
      </w:r>
      <w:r w:rsidR="00C835E8">
        <w:rPr>
          <w:rFonts w:hint="eastAsia"/>
          <w:lang w:val="en-US" w:eastAsia="ja-JP"/>
        </w:rPr>
        <w:t>whether additional location 0-11 can be located for both slot-based operation and non-slot based operation or only for non-slot based operation is FFS. For the SR position, it was agreed as follows.</w:t>
      </w:r>
    </w:p>
    <w:p w14:paraId="70EEBD1A" w14:textId="77777777" w:rsidR="00C835E8" w:rsidRPr="00AB002C" w:rsidRDefault="00C835E8" w:rsidP="002C246A">
      <w:pPr>
        <w:pStyle w:val="aff1"/>
        <w:autoSpaceDE w:val="0"/>
        <w:autoSpaceDN w:val="0"/>
        <w:adjustRightInd w:val="0"/>
        <w:snapToGrid w:val="0"/>
        <w:spacing w:after="0"/>
        <w:ind w:leftChars="213" w:left="426"/>
        <w:contextualSpacing/>
        <w:rPr>
          <w:b/>
          <w:u w:val="single"/>
        </w:rPr>
      </w:pPr>
      <w:r w:rsidRPr="00AB002C">
        <w:rPr>
          <w:b/>
          <w:highlight w:val="green"/>
          <w:u w:val="single"/>
        </w:rPr>
        <w:t>Agreements:</w:t>
      </w:r>
    </w:p>
    <w:p w14:paraId="11D98476" w14:textId="7791DD81" w:rsidR="00C835E8" w:rsidRPr="009730FF" w:rsidRDefault="00C835E8" w:rsidP="002C246A">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rFonts w:hint="eastAsia"/>
          <w:lang w:eastAsia="ja-JP"/>
        </w:rPr>
        <w:t>At least support following as the periodicity of resource for SR.</w:t>
      </w:r>
    </w:p>
    <w:p w14:paraId="70F0743D" w14:textId="20C97B56" w:rsidR="00C835E8" w:rsidRDefault="00C835E8" w:rsidP="002C246A">
      <w:pPr>
        <w:pStyle w:val="aff1"/>
        <w:numPr>
          <w:ilvl w:val="1"/>
          <w:numId w:val="10"/>
        </w:numPr>
        <w:autoSpaceDE w:val="0"/>
        <w:autoSpaceDN w:val="0"/>
        <w:adjustRightInd w:val="0"/>
        <w:snapToGrid w:val="0"/>
        <w:spacing w:afterLines="50" w:after="120"/>
        <w:ind w:leftChars="426" w:left="1134" w:hangingChars="141" w:hanging="282"/>
        <w:contextualSpacing/>
      </w:pPr>
      <w:r>
        <w:rPr>
          <w:rFonts w:hint="eastAsia"/>
          <w:lang w:eastAsia="ja-JP"/>
        </w:rPr>
        <w:t xml:space="preserve">FFS other values with taking into </w:t>
      </w:r>
      <w:r>
        <w:rPr>
          <w:lang w:eastAsia="ja-JP"/>
        </w:rPr>
        <w:t>account the alignment with 14 symbols.</w:t>
      </w:r>
    </w:p>
    <w:p w14:paraId="2DA1E77C" w14:textId="6C8D53BA" w:rsidR="00C835E8" w:rsidRPr="00C835E8" w:rsidRDefault="00C835E8" w:rsidP="00C835E8">
      <w:pPr>
        <w:spacing w:after="0"/>
        <w:jc w:val="center"/>
        <w:rPr>
          <w:lang w:eastAsia="ja-JP"/>
        </w:rPr>
      </w:pPr>
      <w:r>
        <w:rPr>
          <w:rFonts w:hint="eastAsia"/>
          <w:lang w:eastAsia="ja-JP"/>
        </w:rPr>
        <w:t>Supported periodicities</w:t>
      </w:r>
    </w:p>
    <w:tbl>
      <w:tblPr>
        <w:tblStyle w:val="af9"/>
        <w:tblW w:w="0" w:type="auto"/>
        <w:jc w:val="center"/>
        <w:tblLook w:val="04A0" w:firstRow="1" w:lastRow="0" w:firstColumn="1" w:lastColumn="0" w:noHBand="0" w:noVBand="1"/>
      </w:tblPr>
      <w:tblGrid>
        <w:gridCol w:w="2268"/>
        <w:gridCol w:w="6803"/>
      </w:tblGrid>
      <w:tr w:rsidR="00C835E8" w14:paraId="10E45DA2" w14:textId="77777777" w:rsidTr="00C835E8">
        <w:trPr>
          <w:jc w:val="center"/>
        </w:trPr>
        <w:tc>
          <w:tcPr>
            <w:tcW w:w="2268" w:type="dxa"/>
          </w:tcPr>
          <w:p w14:paraId="7E77E8EC" w14:textId="6C06B0D5"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Subcarrier spacing (kHz)</w:t>
            </w:r>
          </w:p>
        </w:tc>
        <w:tc>
          <w:tcPr>
            <w:tcW w:w="6803" w:type="dxa"/>
          </w:tcPr>
          <w:p w14:paraId="592F9141" w14:textId="57BABE0F"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Supported periodicities [</w:t>
            </w:r>
            <w:proofErr w:type="spellStart"/>
            <w:r>
              <w:rPr>
                <w:rFonts w:hint="eastAsia"/>
                <w:lang w:val="en-US" w:eastAsia="ja-JP"/>
              </w:rPr>
              <w:t>ms</w:t>
            </w:r>
            <w:proofErr w:type="spellEnd"/>
            <w:r>
              <w:rPr>
                <w:rFonts w:hint="eastAsia"/>
                <w:lang w:val="en-US" w:eastAsia="ja-JP"/>
              </w:rPr>
              <w:t>]</w:t>
            </w:r>
          </w:p>
        </w:tc>
      </w:tr>
      <w:tr w:rsidR="00C835E8" w14:paraId="2FE275FF" w14:textId="77777777" w:rsidTr="00C835E8">
        <w:trPr>
          <w:jc w:val="center"/>
        </w:trPr>
        <w:tc>
          <w:tcPr>
            <w:tcW w:w="2268" w:type="dxa"/>
          </w:tcPr>
          <w:p w14:paraId="23E8BC5C" w14:textId="321A27D5"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15</w:t>
            </w:r>
          </w:p>
        </w:tc>
        <w:tc>
          <w:tcPr>
            <w:tcW w:w="6803" w:type="dxa"/>
          </w:tcPr>
          <w:p w14:paraId="328EEB37" w14:textId="7C1E882D"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2 symbols, 7 symbols, 1, 2, 5, 10, 20, 40, 80</w:t>
            </w:r>
          </w:p>
        </w:tc>
      </w:tr>
      <w:tr w:rsidR="00C835E8" w14:paraId="553C2B78" w14:textId="77777777" w:rsidTr="00C835E8">
        <w:trPr>
          <w:jc w:val="center"/>
        </w:trPr>
        <w:tc>
          <w:tcPr>
            <w:tcW w:w="2268" w:type="dxa"/>
          </w:tcPr>
          <w:p w14:paraId="1DD58963" w14:textId="3076DCD0"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30</w:t>
            </w:r>
          </w:p>
        </w:tc>
        <w:tc>
          <w:tcPr>
            <w:tcW w:w="6803" w:type="dxa"/>
          </w:tcPr>
          <w:p w14:paraId="240454F6" w14:textId="3A5B0FEC"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2 symbols, 7 symbols, 0.5, 1, 2, 5, 10, 20, 40, 80</w:t>
            </w:r>
          </w:p>
        </w:tc>
      </w:tr>
      <w:tr w:rsidR="00C835E8" w14:paraId="22B1010F" w14:textId="77777777" w:rsidTr="00C835E8">
        <w:trPr>
          <w:jc w:val="center"/>
        </w:trPr>
        <w:tc>
          <w:tcPr>
            <w:tcW w:w="2268" w:type="dxa"/>
          </w:tcPr>
          <w:p w14:paraId="005C8D17" w14:textId="5B01E782"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60</w:t>
            </w:r>
          </w:p>
        </w:tc>
        <w:tc>
          <w:tcPr>
            <w:tcW w:w="6803" w:type="dxa"/>
          </w:tcPr>
          <w:p w14:paraId="799D4D72" w14:textId="527EA806"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2 symbols, 7 symbols, (6 symbols for ECP), 0.25, 0.5, 1, 2, 5, 10, 20, 40, 80</w:t>
            </w:r>
          </w:p>
        </w:tc>
      </w:tr>
      <w:tr w:rsidR="00C835E8" w14:paraId="2B22AAFF" w14:textId="77777777" w:rsidTr="00C835E8">
        <w:trPr>
          <w:jc w:val="center"/>
        </w:trPr>
        <w:tc>
          <w:tcPr>
            <w:tcW w:w="2268" w:type="dxa"/>
          </w:tcPr>
          <w:p w14:paraId="7B825ADC" w14:textId="731B5F28"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120</w:t>
            </w:r>
          </w:p>
        </w:tc>
        <w:tc>
          <w:tcPr>
            <w:tcW w:w="6803" w:type="dxa"/>
          </w:tcPr>
          <w:p w14:paraId="52E4B5E3" w14:textId="6000DF78" w:rsidR="00C835E8" w:rsidRDefault="00C835E8" w:rsidP="00C835E8">
            <w:pPr>
              <w:autoSpaceDE w:val="0"/>
              <w:autoSpaceDN w:val="0"/>
              <w:adjustRightInd w:val="0"/>
              <w:snapToGrid w:val="0"/>
              <w:spacing w:after="0"/>
              <w:contextualSpacing/>
              <w:jc w:val="center"/>
              <w:rPr>
                <w:lang w:val="en-US" w:eastAsia="ja-JP"/>
              </w:rPr>
            </w:pPr>
            <w:r>
              <w:rPr>
                <w:rFonts w:hint="eastAsia"/>
                <w:lang w:val="en-US" w:eastAsia="ja-JP"/>
              </w:rPr>
              <w:t>2 symbols, 7 symbols, 0.125, 0.5, 1, 2, 5, 10, 20, 40, 80</w:t>
            </w:r>
          </w:p>
        </w:tc>
      </w:tr>
    </w:tbl>
    <w:p w14:paraId="6F694138" w14:textId="55FB66D4" w:rsidR="00B571C6" w:rsidRDefault="00C835E8" w:rsidP="002C246A">
      <w:pPr>
        <w:autoSpaceDE w:val="0"/>
        <w:autoSpaceDN w:val="0"/>
        <w:adjustRightInd w:val="0"/>
        <w:spacing w:beforeLines="50" w:before="120" w:afterLines="50" w:after="120"/>
        <w:rPr>
          <w:lang w:val="en-US" w:eastAsia="ja-JP"/>
        </w:rPr>
      </w:pPr>
      <w:r>
        <w:rPr>
          <w:rFonts w:hint="eastAsia"/>
          <w:lang w:val="en-US" w:eastAsia="ja-JP"/>
        </w:rPr>
        <w:t xml:space="preserve">Based on SR agreement, </w:t>
      </w:r>
      <w:r w:rsidR="00FB278B">
        <w:rPr>
          <w:lang w:val="en-US" w:eastAsia="ja-JP"/>
        </w:rPr>
        <w:t xml:space="preserve">the discussion point is whether </w:t>
      </w:r>
      <w:r w:rsidR="004309BD">
        <w:rPr>
          <w:rFonts w:hint="eastAsia"/>
          <w:lang w:val="en-US" w:eastAsia="ja-JP"/>
        </w:rPr>
        <w:t xml:space="preserve">to restrict the value range starting symbol to 12 and 13 are only for HARQ-ACK of PDSCH mapping type </w:t>
      </w:r>
      <w:proofErr w:type="gramStart"/>
      <w:r w:rsidR="004309BD">
        <w:rPr>
          <w:rFonts w:hint="eastAsia"/>
          <w:lang w:val="en-US" w:eastAsia="ja-JP"/>
        </w:rPr>
        <w:t>A</w:t>
      </w:r>
      <w:proofErr w:type="gramEnd"/>
      <w:r w:rsidR="004309BD">
        <w:rPr>
          <w:rFonts w:hint="eastAsia"/>
          <w:lang w:val="en-US" w:eastAsia="ja-JP"/>
        </w:rPr>
        <w:t xml:space="preserve"> (slot-based transmission).</w:t>
      </w:r>
      <w:r w:rsidR="00FB278B">
        <w:rPr>
          <w:lang w:val="en-US" w:eastAsia="ja-JP"/>
        </w:rPr>
        <w:t xml:space="preserve"> </w:t>
      </w:r>
      <w:proofErr w:type="spellStart"/>
      <w:proofErr w:type="gramStart"/>
      <w:r w:rsidR="00FB278B">
        <w:rPr>
          <w:lang w:val="en-US" w:eastAsia="ja-JP"/>
        </w:rPr>
        <w:t>e</w:t>
      </w:r>
      <w:r w:rsidR="00A07D24">
        <w:rPr>
          <w:lang w:val="en-US" w:eastAsia="ja-JP"/>
        </w:rPr>
        <w:t>MBB</w:t>
      </w:r>
      <w:proofErr w:type="spellEnd"/>
      <w:proofErr w:type="gramEnd"/>
      <w:r w:rsidR="00A07D24">
        <w:rPr>
          <w:lang w:val="en-US" w:eastAsia="ja-JP"/>
        </w:rPr>
        <w:t xml:space="preserve"> </w:t>
      </w:r>
      <w:r w:rsidR="00FB278B">
        <w:rPr>
          <w:lang w:val="en-US" w:eastAsia="ja-JP"/>
        </w:rPr>
        <w:t xml:space="preserve">can be mapped to PDSCH mapping type B. Therefore, shorter latency gain for </w:t>
      </w:r>
      <w:proofErr w:type="spellStart"/>
      <w:r w:rsidR="00FB278B">
        <w:rPr>
          <w:lang w:val="en-US" w:eastAsia="ja-JP"/>
        </w:rPr>
        <w:t>eMB</w:t>
      </w:r>
      <w:r w:rsidR="00A07D24">
        <w:rPr>
          <w:lang w:val="en-US" w:eastAsia="ja-JP"/>
        </w:rPr>
        <w:t>B</w:t>
      </w:r>
      <w:proofErr w:type="spellEnd"/>
      <w:r w:rsidR="00A07D24">
        <w:rPr>
          <w:lang w:val="en-US" w:eastAsia="ja-JP"/>
        </w:rPr>
        <w:t xml:space="preserve"> can be obtained even with the restriction of symbol 12 and 13. If the number of supported layers or DMRS are different between PDSCH mapping type A and B and if PDSCH mapping type A requires more UE processing time, to restrict HARQ-ACK range is reasonable. This should be concluded in UE processing session.</w:t>
      </w:r>
      <w:r w:rsidR="004309BD">
        <w:rPr>
          <w:rFonts w:hint="eastAsia"/>
          <w:lang w:val="en-US" w:eastAsia="ja-JP"/>
        </w:rPr>
        <w:t xml:space="preserve"> In addition, on the supported </w:t>
      </w:r>
      <w:r w:rsidR="004309BD">
        <w:rPr>
          <w:lang w:val="en-US" w:eastAsia="ja-JP"/>
        </w:rPr>
        <w:t>periodicit</w:t>
      </w:r>
      <w:r w:rsidR="004309BD">
        <w:rPr>
          <w:rFonts w:hint="eastAsia"/>
          <w:lang w:val="en-US" w:eastAsia="ja-JP"/>
        </w:rPr>
        <w:t>ies, periodicity of 2 symbols is only for short-PUCCH and periodicities of 7 symbol</w:t>
      </w:r>
      <w:r w:rsidR="002C246A">
        <w:rPr>
          <w:rFonts w:hint="eastAsia"/>
          <w:lang w:val="en-US" w:eastAsia="ja-JP"/>
        </w:rPr>
        <w:t>s</w:t>
      </w:r>
      <w:r w:rsidR="004309BD">
        <w:rPr>
          <w:rFonts w:hint="eastAsia"/>
          <w:lang w:val="en-US" w:eastAsia="ja-JP"/>
        </w:rPr>
        <w:t xml:space="preserve"> and more is supported for both short and long PUCCH.</w:t>
      </w:r>
    </w:p>
    <w:p w14:paraId="35323D01" w14:textId="6F1C3EBA" w:rsidR="004309BD" w:rsidRDefault="004309BD" w:rsidP="00FB278B">
      <w:pPr>
        <w:tabs>
          <w:tab w:val="left" w:pos="4008"/>
        </w:tabs>
        <w:spacing w:afterLines="50" w:after="120"/>
        <w:rPr>
          <w:b/>
          <w:lang w:eastAsia="ja-JP"/>
        </w:rPr>
      </w:pPr>
      <w:r>
        <w:rPr>
          <w:rFonts w:hint="eastAsia"/>
          <w:b/>
          <w:lang w:eastAsia="ja-JP"/>
        </w:rPr>
        <w:t xml:space="preserve">Proposal 5: </w:t>
      </w:r>
      <w:r w:rsidR="00FE7485">
        <w:rPr>
          <w:b/>
          <w:lang w:eastAsia="ja-JP"/>
        </w:rPr>
        <w:t>Whether HARQ-ACK of PDSCH mapping type A is restricted to symbol 12 and 13 should be concluded in UE processing timeline session.</w:t>
      </w:r>
    </w:p>
    <w:p w14:paraId="467AAAD7" w14:textId="66091467" w:rsidR="004309BD" w:rsidRDefault="004309BD" w:rsidP="00FB278B">
      <w:pPr>
        <w:tabs>
          <w:tab w:val="left" w:pos="4008"/>
        </w:tabs>
        <w:spacing w:afterLines="50" w:after="120"/>
        <w:rPr>
          <w:b/>
          <w:lang w:eastAsia="ja-JP"/>
        </w:rPr>
      </w:pPr>
      <w:r>
        <w:rPr>
          <w:rFonts w:hint="eastAsia"/>
          <w:b/>
          <w:lang w:eastAsia="ja-JP"/>
        </w:rPr>
        <w:t>Proposal 6: SR periodicity of 2 symbols is supported only for short-PUCCH and periodicities of 7 symbols and more are supported for both short/long-PUCCH.</w:t>
      </w:r>
    </w:p>
    <w:p w14:paraId="0AC850FA" w14:textId="77777777" w:rsidR="00657942" w:rsidRDefault="00657942" w:rsidP="00A07D24">
      <w:pPr>
        <w:spacing w:after="0"/>
        <w:rPr>
          <w:lang w:eastAsia="ja-JP"/>
        </w:rPr>
      </w:pPr>
    </w:p>
    <w:p w14:paraId="6A7AAF44" w14:textId="708264E0" w:rsidR="00A85B3E" w:rsidRDefault="00961C32" w:rsidP="00A07D24">
      <w:pPr>
        <w:spacing w:after="0"/>
        <w:rPr>
          <w:lang w:eastAsia="ja-JP"/>
        </w:rPr>
      </w:pPr>
      <w:r>
        <w:rPr>
          <w:rFonts w:hint="eastAsia"/>
          <w:lang w:eastAsia="ja-JP"/>
        </w:rPr>
        <w:t xml:space="preserve">The other remaining aspect for starting symbol </w:t>
      </w:r>
      <w:r>
        <w:rPr>
          <w:rFonts w:hint="eastAsia"/>
          <w:lang w:val="en-US" w:eastAsia="ja-JP"/>
        </w:rPr>
        <w:t>is potential implicit derivation for long-PUCCH, which can also be considered for n</w:t>
      </w:r>
      <w:r w:rsidRPr="00961C32">
        <w:rPr>
          <w:lang w:val="en-US" w:eastAsia="ja-JP"/>
        </w:rPr>
        <w:t>umber of symbols in the slot</w:t>
      </w:r>
      <w:r>
        <w:rPr>
          <w:rFonts w:hint="eastAsia"/>
          <w:lang w:val="en-US" w:eastAsia="ja-JP"/>
        </w:rPr>
        <w:t xml:space="preserve">. </w:t>
      </w:r>
      <w:r w:rsidR="00657942">
        <w:rPr>
          <w:rFonts w:hint="eastAsia"/>
          <w:lang w:val="en-US" w:eastAsia="ja-JP"/>
        </w:rPr>
        <w:t xml:space="preserve">Our view is if </w:t>
      </w:r>
      <w:r w:rsidR="00657942">
        <w:rPr>
          <w:rFonts w:hint="eastAsia"/>
          <w:lang w:eastAsia="ja-JP"/>
        </w:rPr>
        <w:t xml:space="preserve">semi-static DL/UL configuration and/or SFI </w:t>
      </w:r>
      <w:proofErr w:type="gramStart"/>
      <w:r w:rsidR="00657942">
        <w:rPr>
          <w:rFonts w:hint="eastAsia"/>
          <w:lang w:eastAsia="ja-JP"/>
        </w:rPr>
        <w:t>is</w:t>
      </w:r>
      <w:proofErr w:type="gramEnd"/>
      <w:r w:rsidR="00657942">
        <w:rPr>
          <w:rFonts w:hint="eastAsia"/>
          <w:lang w:eastAsia="ja-JP"/>
        </w:rPr>
        <w:t xml:space="preserve"> available, to follow semi-static resource </w:t>
      </w:r>
      <w:r w:rsidR="007A5052">
        <w:rPr>
          <w:lang w:eastAsia="ja-JP"/>
        </w:rPr>
        <w:t>and/</w:t>
      </w:r>
      <w:r w:rsidR="00657942">
        <w:rPr>
          <w:rFonts w:hint="eastAsia"/>
          <w:lang w:eastAsia="ja-JP"/>
        </w:rPr>
        <w:t xml:space="preserve">or SFI for UL length </w:t>
      </w:r>
      <w:r w:rsidR="00657942">
        <w:rPr>
          <w:lang w:eastAsia="ja-JP"/>
        </w:rPr>
        <w:t>are possible</w:t>
      </w:r>
      <w:r w:rsidR="00657942">
        <w:rPr>
          <w:rFonts w:hint="eastAsia"/>
          <w:lang w:eastAsia="ja-JP"/>
        </w:rPr>
        <w:t xml:space="preserve">. In this case, a special value in these fields can </w:t>
      </w:r>
      <w:r w:rsidR="00871551">
        <w:rPr>
          <w:rFonts w:hint="eastAsia"/>
          <w:lang w:eastAsia="ja-JP"/>
        </w:rPr>
        <w:t xml:space="preserve">be </w:t>
      </w:r>
      <w:r w:rsidR="00657942">
        <w:rPr>
          <w:rFonts w:hint="eastAsia"/>
          <w:lang w:eastAsia="ja-JP"/>
        </w:rPr>
        <w:t>indicate</w:t>
      </w:r>
      <w:r w:rsidR="00871551">
        <w:rPr>
          <w:rFonts w:hint="eastAsia"/>
          <w:lang w:eastAsia="ja-JP"/>
        </w:rPr>
        <w:t>d</w:t>
      </w:r>
      <w:r w:rsidR="00657942">
        <w:rPr>
          <w:rFonts w:hint="eastAsia"/>
          <w:lang w:eastAsia="ja-JP"/>
        </w:rPr>
        <w:t xml:space="preserve"> to the UE, to determine these parameters based on the slot format. </w:t>
      </w:r>
      <w:r w:rsidR="00A85B3E">
        <w:rPr>
          <w:rFonts w:hint="eastAsia"/>
          <w:lang w:eastAsia="ja-JP"/>
        </w:rPr>
        <w:t>Related agreements on SFI are summarized below.</w:t>
      </w:r>
    </w:p>
    <w:p w14:paraId="7FA2AEFF" w14:textId="77777777" w:rsidR="00A85B3E" w:rsidRPr="00E56644" w:rsidRDefault="00A85B3E" w:rsidP="00A85B3E">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B65F65">
        <w:rPr>
          <w:rFonts w:ascii="Times" w:hAnsi="Times" w:hint="eastAsia"/>
          <w:szCs w:val="24"/>
          <w:lang w:eastAsia="ja-JP"/>
        </w:rPr>
        <w:t xml:space="preserve"> (RAN1#90bis)</w:t>
      </w:r>
    </w:p>
    <w:p w14:paraId="1F20710A" w14:textId="77777777" w:rsidR="00A85B3E" w:rsidRPr="00B65F65" w:rsidRDefault="00A85B3E" w:rsidP="00020033">
      <w:pPr>
        <w:numPr>
          <w:ilvl w:val="0"/>
          <w:numId w:val="9"/>
        </w:numPr>
        <w:spacing w:after="0"/>
        <w:ind w:leftChars="200" w:left="820"/>
      </w:pPr>
      <w:r w:rsidRPr="00B65F65">
        <w:t>The UE is not expected to have conflict on link (DL or UL) direction between that of dynamic SFI and that of UE specific data (UE specific DCI triggered PDSCH, PUSCH (grant-based), and PUCCH with A/N for a PDSCH) in Rel-15</w:t>
      </w:r>
    </w:p>
    <w:p w14:paraId="3A9D3E9C" w14:textId="77777777" w:rsidR="00A85B3E" w:rsidRPr="00B65F65" w:rsidRDefault="00A85B3E" w:rsidP="00020033">
      <w:pPr>
        <w:numPr>
          <w:ilvl w:val="1"/>
          <w:numId w:val="9"/>
        </w:numPr>
        <w:spacing w:afterLines="50" w:after="120"/>
        <w:ind w:leftChars="410" w:left="1240"/>
      </w:pPr>
      <w:r w:rsidRPr="00B65F65">
        <w:t>Note: a link direction denoted as “unknown” in dynamic SFI is not deemed as in conflict with DL or UL</w:t>
      </w:r>
    </w:p>
    <w:p w14:paraId="3D77C66E" w14:textId="77777777" w:rsidR="00A85B3E" w:rsidRPr="00B65F65" w:rsidRDefault="00A85B3E" w:rsidP="00A85B3E">
      <w:pPr>
        <w:pStyle w:val="aff1"/>
        <w:spacing w:after="0"/>
        <w:ind w:leftChars="0" w:left="420"/>
        <w:rPr>
          <w:rFonts w:ascii="Times" w:hAnsi="Times"/>
          <w:b/>
          <w:szCs w:val="24"/>
          <w:lang w:eastAsia="ja-JP"/>
        </w:rPr>
      </w:pPr>
      <w:r w:rsidRPr="00B65F65">
        <w:rPr>
          <w:rFonts w:ascii="Times" w:hAnsi="Times" w:hint="eastAsia"/>
          <w:b/>
          <w:szCs w:val="24"/>
          <w:highlight w:val="green"/>
          <w:u w:val="single"/>
          <w:lang w:eastAsia="ja-JP"/>
        </w:rPr>
        <w:t>Agreements:</w:t>
      </w:r>
      <w:r w:rsidRPr="00B65F65">
        <w:rPr>
          <w:rFonts w:ascii="Times" w:hAnsi="Times" w:hint="eastAsia"/>
          <w:szCs w:val="24"/>
          <w:lang w:eastAsia="ja-JP"/>
        </w:rPr>
        <w:t xml:space="preserve"> (RAN1</w:t>
      </w:r>
      <w:r>
        <w:rPr>
          <w:rFonts w:ascii="Times" w:hAnsi="Times" w:hint="eastAsia"/>
          <w:szCs w:val="24"/>
          <w:lang w:eastAsia="ja-JP"/>
        </w:rPr>
        <w:t xml:space="preserve"> email discussion [90b-NR-37]</w:t>
      </w:r>
      <w:r w:rsidRPr="00B65F65">
        <w:rPr>
          <w:rFonts w:ascii="Times" w:hAnsi="Times" w:hint="eastAsia"/>
          <w:szCs w:val="24"/>
          <w:lang w:eastAsia="ja-JP"/>
        </w:rPr>
        <w:t>)</w:t>
      </w:r>
    </w:p>
    <w:p w14:paraId="3704490C" w14:textId="77777777" w:rsidR="00A85B3E" w:rsidRDefault="00A85B3E" w:rsidP="00020033">
      <w:pPr>
        <w:numPr>
          <w:ilvl w:val="0"/>
          <w:numId w:val="9"/>
        </w:numPr>
        <w:spacing w:after="0"/>
        <w:ind w:leftChars="200" w:left="820"/>
      </w:pPr>
      <w:r>
        <w:t xml:space="preserve">On overwriting rules across semi-static DL/UL assignment, dynamic SFI, DCI, </w:t>
      </w:r>
      <w:proofErr w:type="spellStart"/>
      <w:r>
        <w:t>etc</w:t>
      </w:r>
      <w:proofErr w:type="spellEnd"/>
    </w:p>
    <w:p w14:paraId="3A731818" w14:textId="77777777" w:rsidR="00A85B3E" w:rsidRDefault="00A85B3E" w:rsidP="00020033">
      <w:pPr>
        <w:numPr>
          <w:ilvl w:val="1"/>
          <w:numId w:val="9"/>
        </w:numPr>
        <w:spacing w:after="0"/>
        <w:ind w:leftChars="410" w:left="1240"/>
      </w:pPr>
      <w:r>
        <w:rPr>
          <w:lang w:eastAsia="ja-JP"/>
        </w:rPr>
        <w:t>…</w:t>
      </w:r>
    </w:p>
    <w:p w14:paraId="6C70162D" w14:textId="77777777" w:rsidR="00A85B3E" w:rsidRDefault="00A85B3E" w:rsidP="00020033">
      <w:pPr>
        <w:numPr>
          <w:ilvl w:val="1"/>
          <w:numId w:val="9"/>
        </w:numPr>
        <w:spacing w:after="0"/>
        <w:ind w:leftChars="410" w:left="1240"/>
        <w:rPr>
          <w:lang w:eastAsia="ja-JP"/>
        </w:rPr>
      </w:pPr>
      <w:r w:rsidRPr="00B65F65">
        <w:rPr>
          <w:lang w:eastAsia="ja-JP"/>
        </w:rPr>
        <w:t>Consider the following directions of potential overwriting in Rel. 15:</w:t>
      </w:r>
    </w:p>
    <w:p w14:paraId="230FA4CD" w14:textId="77777777" w:rsidR="00A85B3E" w:rsidRDefault="00A85B3E" w:rsidP="00020033">
      <w:pPr>
        <w:numPr>
          <w:ilvl w:val="2"/>
          <w:numId w:val="9"/>
        </w:numPr>
        <w:spacing w:after="0"/>
        <w:ind w:left="1560" w:hanging="284"/>
        <w:rPr>
          <w:lang w:eastAsia="ja-JP"/>
        </w:rPr>
      </w:pPr>
      <w:r>
        <w:rPr>
          <w:lang w:eastAsia="ja-JP"/>
        </w:rPr>
        <w:t>States from semi-static DL/UL assignment overwritten by measurement, dynamic SFI, or UE specific data</w:t>
      </w:r>
    </w:p>
    <w:p w14:paraId="2A3207E4" w14:textId="77777777" w:rsidR="00A85B3E" w:rsidRDefault="00A85B3E" w:rsidP="00020033">
      <w:pPr>
        <w:numPr>
          <w:ilvl w:val="2"/>
          <w:numId w:val="9"/>
        </w:numPr>
        <w:spacing w:after="0"/>
        <w:ind w:left="1560" w:hanging="284"/>
        <w:rPr>
          <w:lang w:eastAsia="ja-JP"/>
        </w:rPr>
      </w:pPr>
      <w:r>
        <w:rPr>
          <w:lang w:eastAsia="ja-JP"/>
        </w:rPr>
        <w:t>State from measurement overwritten by dynamic SFI or UE specific data</w:t>
      </w:r>
    </w:p>
    <w:p w14:paraId="5C65913D" w14:textId="77777777" w:rsidR="00A85B3E" w:rsidRDefault="00A85B3E" w:rsidP="00020033">
      <w:pPr>
        <w:numPr>
          <w:ilvl w:val="2"/>
          <w:numId w:val="9"/>
        </w:numPr>
        <w:spacing w:after="0"/>
        <w:ind w:left="1560" w:hanging="284"/>
        <w:rPr>
          <w:lang w:eastAsia="ja-JP"/>
        </w:rPr>
      </w:pPr>
      <w:r>
        <w:rPr>
          <w:lang w:eastAsia="ja-JP"/>
        </w:rPr>
        <w:t>Dynamic SFI overwritten by UE specific data</w:t>
      </w:r>
    </w:p>
    <w:p w14:paraId="3F81C214" w14:textId="77777777" w:rsidR="00A85B3E" w:rsidRDefault="00A85B3E" w:rsidP="00020033">
      <w:pPr>
        <w:numPr>
          <w:ilvl w:val="2"/>
          <w:numId w:val="9"/>
        </w:numPr>
        <w:spacing w:after="0"/>
        <w:ind w:left="1560" w:hanging="284"/>
        <w:rPr>
          <w:lang w:eastAsia="ja-JP"/>
        </w:rPr>
      </w:pPr>
      <w:r>
        <w:rPr>
          <w:lang w:eastAsia="ja-JP"/>
        </w:rPr>
        <w:t>FFS: UE-specific data and measurement related signals not semi-statically configured by RRC overwritten by “unknown” in dynamic SFI</w:t>
      </w:r>
    </w:p>
    <w:p w14:paraId="6FFF48D6" w14:textId="77777777" w:rsidR="00A85B3E" w:rsidRDefault="00A85B3E" w:rsidP="00020033">
      <w:pPr>
        <w:numPr>
          <w:ilvl w:val="3"/>
          <w:numId w:val="9"/>
        </w:numPr>
        <w:spacing w:after="0"/>
        <w:ind w:left="1985" w:hanging="425"/>
        <w:rPr>
          <w:lang w:eastAsia="ja-JP"/>
        </w:rPr>
      </w:pPr>
      <w:r>
        <w:rPr>
          <w:lang w:eastAsia="ja-JP"/>
        </w:rPr>
        <w:t>The timing requirement for overwriting</w:t>
      </w:r>
    </w:p>
    <w:p w14:paraId="2F9A3633" w14:textId="77777777" w:rsidR="00A85B3E" w:rsidRDefault="00A85B3E" w:rsidP="00020033">
      <w:pPr>
        <w:numPr>
          <w:ilvl w:val="3"/>
          <w:numId w:val="9"/>
        </w:numPr>
        <w:spacing w:after="0"/>
        <w:ind w:left="1985" w:hanging="425"/>
        <w:rPr>
          <w:lang w:eastAsia="ja-JP"/>
        </w:rPr>
      </w:pPr>
      <w:r>
        <w:rPr>
          <w:lang w:eastAsia="ja-JP"/>
        </w:rPr>
        <w:t xml:space="preserve">UE </w:t>
      </w:r>
      <w:proofErr w:type="spellStart"/>
      <w:r>
        <w:rPr>
          <w:lang w:eastAsia="ja-JP"/>
        </w:rPr>
        <w:t>behavior</w:t>
      </w:r>
      <w:proofErr w:type="spellEnd"/>
      <w:r>
        <w:rPr>
          <w:lang w:eastAsia="ja-JP"/>
        </w:rPr>
        <w:t xml:space="preserve"> will be the cancellation of the measurement/data reception or measurement/data related transmission</w:t>
      </w:r>
    </w:p>
    <w:p w14:paraId="4A1E1120" w14:textId="77777777" w:rsidR="00A85B3E" w:rsidRDefault="00A85B3E" w:rsidP="00020033">
      <w:pPr>
        <w:numPr>
          <w:ilvl w:val="1"/>
          <w:numId w:val="9"/>
        </w:numPr>
        <w:spacing w:afterLines="50" w:after="120"/>
        <w:ind w:leftChars="410" w:left="1240"/>
        <w:rPr>
          <w:lang w:eastAsia="ja-JP"/>
        </w:rPr>
      </w:pPr>
      <w:r>
        <w:rPr>
          <w:lang w:eastAsia="ja-JP"/>
        </w:rPr>
        <w:t>…</w:t>
      </w:r>
    </w:p>
    <w:p w14:paraId="1B8517A9" w14:textId="0CD600F4" w:rsidR="00A85B3E" w:rsidRPr="00A85B3E" w:rsidRDefault="00A85B3E" w:rsidP="00A85B3E">
      <w:pPr>
        <w:spacing w:afterLines="50" w:after="120"/>
        <w:rPr>
          <w:lang w:eastAsia="ja-JP"/>
        </w:rPr>
      </w:pPr>
      <w:r w:rsidRPr="00A85B3E">
        <w:rPr>
          <w:lang w:eastAsia="ja-JP"/>
        </w:rPr>
        <w:lastRenderedPageBreak/>
        <w:t xml:space="preserve">For </w:t>
      </w:r>
      <w:r w:rsidR="007A5052">
        <w:rPr>
          <w:lang w:eastAsia="ja-JP"/>
        </w:rPr>
        <w:t xml:space="preserve">HARQ-ACK </w:t>
      </w:r>
      <w:r w:rsidRPr="00A85B3E">
        <w:rPr>
          <w:lang w:eastAsia="ja-JP"/>
        </w:rPr>
        <w:t>transmission, UE-specific data comes first and SFI later would be usual situation except self-contained scheduling. Based on above agreements, if PUCCH duration indicated by UE-specific data is N symbols and SFI indicate (N - M) symbols for UL and M symbols for unknown in a slot, following two operation could be considered.</w:t>
      </w:r>
    </w:p>
    <w:p w14:paraId="5C883A11" w14:textId="77777777" w:rsidR="00A85B3E" w:rsidRDefault="00A85B3E" w:rsidP="00020033">
      <w:pPr>
        <w:numPr>
          <w:ilvl w:val="0"/>
          <w:numId w:val="9"/>
        </w:numPr>
        <w:spacing w:after="0"/>
        <w:ind w:leftChars="200" w:left="820"/>
        <w:rPr>
          <w:lang w:eastAsia="ja-JP"/>
        </w:rPr>
      </w:pPr>
      <w:r>
        <w:rPr>
          <w:rFonts w:hint="eastAsia"/>
          <w:lang w:eastAsia="ja-JP"/>
        </w:rPr>
        <w:t>Option 1: PUCCH sends N symbols as indicated by UE-specific data</w:t>
      </w:r>
    </w:p>
    <w:p w14:paraId="71287D08" w14:textId="77777777" w:rsidR="00A85B3E" w:rsidRDefault="00A85B3E" w:rsidP="00020033">
      <w:pPr>
        <w:numPr>
          <w:ilvl w:val="0"/>
          <w:numId w:val="9"/>
        </w:numPr>
        <w:spacing w:afterLines="50" w:after="120"/>
        <w:ind w:leftChars="200" w:left="820"/>
        <w:rPr>
          <w:lang w:eastAsia="ja-JP"/>
        </w:rPr>
      </w:pPr>
      <w:r>
        <w:rPr>
          <w:rFonts w:hint="eastAsia"/>
          <w:lang w:eastAsia="ja-JP"/>
        </w:rPr>
        <w:t xml:space="preserve">Option 2: PUCCH sends (N </w:t>
      </w:r>
      <w:r>
        <w:rPr>
          <w:lang w:eastAsia="ja-JP"/>
        </w:rPr>
        <w:t>–</w:t>
      </w:r>
      <w:r>
        <w:rPr>
          <w:rFonts w:hint="eastAsia"/>
          <w:lang w:eastAsia="ja-JP"/>
        </w:rPr>
        <w:t xml:space="preserve"> M) symbols as indicated by SFI</w:t>
      </w:r>
    </w:p>
    <w:p w14:paraId="254A2D15" w14:textId="47C20BCE" w:rsidR="00A85B3E" w:rsidRPr="00A85B3E" w:rsidRDefault="00A85B3E" w:rsidP="00657942">
      <w:pPr>
        <w:spacing w:after="0"/>
        <w:rPr>
          <w:lang w:eastAsia="ja-JP"/>
        </w:rPr>
      </w:pPr>
      <w:r w:rsidRPr="00A85B3E">
        <w:rPr>
          <w:lang w:eastAsia="ja-JP"/>
        </w:rPr>
        <w:t>Using implicit derivation for starting symbol and/or the number of symbols, Option 2 is possible. If PUCCH duration is explicit number, UE-specific data is stronger than SFI. While, if PUCCH duration indication is implicit, UE can follow SFI. Then we have following proposal.</w:t>
      </w:r>
      <w:r>
        <w:rPr>
          <w:rFonts w:hint="eastAsia"/>
          <w:lang w:eastAsia="ja-JP"/>
        </w:rPr>
        <w:t xml:space="preserve"> </w:t>
      </w:r>
      <w:r>
        <w:rPr>
          <w:lang w:eastAsia="ja-JP"/>
        </w:rPr>
        <w:t xml:space="preserve">Such operation </w:t>
      </w:r>
      <w:r>
        <w:rPr>
          <w:rFonts w:hint="eastAsia"/>
          <w:lang w:eastAsia="ja-JP"/>
        </w:rPr>
        <w:t xml:space="preserve">can </w:t>
      </w:r>
      <w:r>
        <w:rPr>
          <w:lang w:eastAsia="ja-JP"/>
        </w:rPr>
        <w:t xml:space="preserve">allow </w:t>
      </w:r>
      <w:proofErr w:type="gramStart"/>
      <w:r>
        <w:rPr>
          <w:lang w:eastAsia="ja-JP"/>
        </w:rPr>
        <w:t>to reflect</w:t>
      </w:r>
      <w:proofErr w:type="gramEnd"/>
      <w:r>
        <w:rPr>
          <w:lang w:eastAsia="ja-JP"/>
        </w:rPr>
        <w:t xml:space="preserve"> </w:t>
      </w:r>
      <w:proofErr w:type="spellStart"/>
      <w:r>
        <w:rPr>
          <w:lang w:eastAsia="ja-JP"/>
        </w:rPr>
        <w:t>gNB</w:t>
      </w:r>
      <w:proofErr w:type="spellEnd"/>
      <w:r>
        <w:rPr>
          <w:lang w:eastAsia="ja-JP"/>
        </w:rPr>
        <w:t xml:space="preserve"> latest intention of the transmission direction</w:t>
      </w:r>
      <w:r>
        <w:rPr>
          <w:rFonts w:hint="eastAsia"/>
          <w:lang w:eastAsia="ja-JP"/>
        </w:rPr>
        <w:t>.</w:t>
      </w:r>
    </w:p>
    <w:p w14:paraId="624E7913" w14:textId="77777777" w:rsidR="008E19A7" w:rsidRDefault="00657942" w:rsidP="0065794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A85B3E">
        <w:rPr>
          <w:rFonts w:hint="eastAsia"/>
          <w:b/>
          <w:lang w:eastAsia="ja-JP"/>
        </w:rPr>
        <w:t xml:space="preserve">7: </w:t>
      </w:r>
    </w:p>
    <w:p w14:paraId="38FACE07" w14:textId="7787C915" w:rsidR="00A85B3E" w:rsidRDefault="00A85B3E" w:rsidP="00020033">
      <w:pPr>
        <w:pStyle w:val="aff1"/>
        <w:numPr>
          <w:ilvl w:val="0"/>
          <w:numId w:val="10"/>
        </w:numPr>
        <w:autoSpaceDE w:val="0"/>
        <w:autoSpaceDN w:val="0"/>
        <w:adjustRightInd w:val="0"/>
        <w:snapToGrid w:val="0"/>
        <w:spacing w:afterLines="50" w:after="120"/>
        <w:ind w:leftChars="213" w:left="852" w:hangingChars="212" w:hanging="426"/>
        <w:contextualSpacing/>
        <w:jc w:val="both"/>
        <w:rPr>
          <w:b/>
          <w:lang w:eastAsia="ja-JP"/>
        </w:rPr>
      </w:pPr>
      <w:r w:rsidRPr="008E19A7">
        <w:rPr>
          <w:rFonts w:hint="eastAsia"/>
          <w:b/>
          <w:lang w:eastAsia="ja-JP"/>
        </w:rPr>
        <w:t>W</w:t>
      </w:r>
      <w:r w:rsidRPr="008E19A7">
        <w:rPr>
          <w:b/>
          <w:lang w:eastAsia="ja-JP"/>
        </w:rPr>
        <w:t>hen</w:t>
      </w:r>
      <w:r w:rsidRPr="008E19A7">
        <w:rPr>
          <w:rFonts w:hint="eastAsia"/>
          <w:b/>
          <w:lang w:eastAsia="ja-JP"/>
        </w:rPr>
        <w:t xml:space="preserve"> semi-static DL/UL </w:t>
      </w:r>
      <w:r w:rsidRPr="008E19A7">
        <w:rPr>
          <w:b/>
          <w:lang w:eastAsia="ja-JP"/>
        </w:rPr>
        <w:t>configuration and</w:t>
      </w:r>
      <w:r w:rsidRPr="008E19A7">
        <w:rPr>
          <w:rFonts w:hint="eastAsia"/>
          <w:b/>
          <w:lang w:eastAsia="ja-JP"/>
        </w:rPr>
        <w:t xml:space="preserve">/or SFI </w:t>
      </w:r>
      <w:proofErr w:type="gramStart"/>
      <w:r w:rsidRPr="008E19A7">
        <w:rPr>
          <w:rFonts w:hint="eastAsia"/>
          <w:b/>
          <w:lang w:eastAsia="ja-JP"/>
        </w:rPr>
        <w:t>is</w:t>
      </w:r>
      <w:proofErr w:type="gramEnd"/>
      <w:r w:rsidRPr="008E19A7">
        <w:rPr>
          <w:rFonts w:hint="eastAsia"/>
          <w:b/>
          <w:lang w:eastAsia="ja-JP"/>
        </w:rPr>
        <w:t xml:space="preserve"> available, implicit derivation can be used for the indication of starting symbol and number of symbols in the slot. </w:t>
      </w:r>
      <w:r w:rsidR="008E19A7" w:rsidRPr="008E19A7">
        <w:rPr>
          <w:rFonts w:hint="eastAsia"/>
          <w:b/>
          <w:lang w:eastAsia="ja-JP"/>
        </w:rPr>
        <w:t xml:space="preserve">For implicit </w:t>
      </w:r>
      <w:r w:rsidR="008E19A7" w:rsidRPr="008E19A7">
        <w:rPr>
          <w:b/>
          <w:lang w:eastAsia="ja-JP"/>
        </w:rPr>
        <w:t>indication</w:t>
      </w:r>
      <w:r w:rsidR="008E19A7" w:rsidRPr="008E19A7">
        <w:rPr>
          <w:rFonts w:hint="eastAsia"/>
          <w:b/>
          <w:lang w:eastAsia="ja-JP"/>
        </w:rPr>
        <w:t>, special value(s) for implicit derivation is supported.</w:t>
      </w:r>
    </w:p>
    <w:p w14:paraId="7355362B" w14:textId="22FA4B04" w:rsidR="008E19A7" w:rsidRPr="008E19A7" w:rsidRDefault="008E19A7" w:rsidP="00020033">
      <w:pPr>
        <w:pStyle w:val="aff1"/>
        <w:numPr>
          <w:ilvl w:val="1"/>
          <w:numId w:val="10"/>
        </w:numPr>
        <w:autoSpaceDE w:val="0"/>
        <w:autoSpaceDN w:val="0"/>
        <w:adjustRightInd w:val="0"/>
        <w:snapToGrid w:val="0"/>
        <w:spacing w:afterLines="50" w:after="120"/>
        <w:ind w:leftChars="426" w:left="1135" w:hangingChars="141" w:hanging="283"/>
        <w:contextualSpacing/>
        <w:jc w:val="both"/>
        <w:rPr>
          <w:b/>
          <w:lang w:eastAsia="ja-JP"/>
        </w:rPr>
      </w:pPr>
      <w:r>
        <w:rPr>
          <w:rFonts w:hint="eastAsia"/>
          <w:b/>
          <w:lang w:val="en-US" w:eastAsia="ja-JP"/>
        </w:rPr>
        <w:t>Special value(s) for i</w:t>
      </w:r>
      <w:r w:rsidRPr="008E19A7">
        <w:rPr>
          <w:rFonts w:hint="eastAsia"/>
          <w:b/>
          <w:lang w:val="en-US" w:eastAsia="ja-JP"/>
        </w:rPr>
        <w:t xml:space="preserve">mplicit indication could </w:t>
      </w:r>
      <w:r>
        <w:rPr>
          <w:rFonts w:hint="eastAsia"/>
          <w:b/>
          <w:lang w:val="en-US" w:eastAsia="ja-JP"/>
        </w:rPr>
        <w:t>have</w:t>
      </w:r>
      <w:r w:rsidRPr="008E19A7">
        <w:rPr>
          <w:rFonts w:hint="eastAsia"/>
          <w:b/>
          <w:lang w:val="en-US" w:eastAsia="ja-JP"/>
        </w:rPr>
        <w:t xml:space="preserve"> </w:t>
      </w:r>
      <w:r w:rsidRPr="008E19A7">
        <w:rPr>
          <w:b/>
          <w:lang w:val="en-US" w:eastAsia="ja-JP"/>
        </w:rPr>
        <w:t>“</w:t>
      </w:r>
      <w:r w:rsidRPr="008E19A7">
        <w:rPr>
          <w:rFonts w:hint="eastAsia"/>
          <w:b/>
          <w:lang w:val="en-US" w:eastAsia="ja-JP"/>
        </w:rPr>
        <w:t>all available UL symbols</w:t>
      </w:r>
      <w:r w:rsidRPr="008E19A7">
        <w:rPr>
          <w:b/>
          <w:lang w:val="en-US" w:eastAsia="ja-JP"/>
        </w:rPr>
        <w:t>”</w:t>
      </w:r>
      <w:r w:rsidRPr="008E19A7">
        <w:rPr>
          <w:rFonts w:hint="eastAsia"/>
          <w:b/>
          <w:lang w:val="en-US" w:eastAsia="ja-JP"/>
        </w:rPr>
        <w:t xml:space="preserve"> and </w:t>
      </w:r>
      <w:r w:rsidRPr="008E19A7">
        <w:rPr>
          <w:b/>
          <w:lang w:val="en-US" w:eastAsia="ja-JP"/>
        </w:rPr>
        <w:t>“</w:t>
      </w:r>
      <w:r w:rsidRPr="008E19A7">
        <w:rPr>
          <w:rFonts w:hint="eastAsia"/>
          <w:b/>
          <w:lang w:val="en-US" w:eastAsia="ja-JP"/>
        </w:rPr>
        <w:t xml:space="preserve">all available UL symbols </w:t>
      </w:r>
      <w:r w:rsidRPr="008E19A7">
        <w:rPr>
          <w:b/>
          <w:lang w:val="en-US" w:eastAsia="ja-JP"/>
        </w:rPr>
        <w:t>–</w:t>
      </w:r>
      <w:r w:rsidRPr="008E19A7">
        <w:rPr>
          <w:rFonts w:hint="eastAsia"/>
          <w:b/>
          <w:lang w:val="en-US" w:eastAsia="ja-JP"/>
        </w:rPr>
        <w:t xml:space="preserve"> X</w:t>
      </w:r>
      <w:r>
        <w:rPr>
          <w:rFonts w:hint="eastAsia"/>
          <w:b/>
          <w:lang w:val="en-US" w:eastAsia="ja-JP"/>
        </w:rPr>
        <w:t xml:space="preserve"> symbols</w:t>
      </w:r>
      <w:r w:rsidRPr="008E19A7">
        <w:rPr>
          <w:b/>
          <w:lang w:val="en-US" w:eastAsia="ja-JP"/>
        </w:rPr>
        <w:t>”</w:t>
      </w:r>
      <w:r>
        <w:rPr>
          <w:rFonts w:hint="eastAsia"/>
          <w:b/>
          <w:lang w:val="en-US" w:eastAsia="ja-JP"/>
        </w:rPr>
        <w:t>, where X is defined as short-PUCCH region and/or SRS region.</w:t>
      </w:r>
    </w:p>
    <w:p w14:paraId="58C39596" w14:textId="77777777" w:rsidR="008E19A7" w:rsidRPr="008E19A7" w:rsidRDefault="008E19A7" w:rsidP="00657942">
      <w:pPr>
        <w:tabs>
          <w:tab w:val="left" w:pos="4008"/>
        </w:tabs>
        <w:spacing w:before="120" w:after="120"/>
        <w:rPr>
          <w:b/>
          <w:lang w:eastAsia="ja-JP"/>
        </w:rPr>
      </w:pPr>
    </w:p>
    <w:p w14:paraId="0E15024A" w14:textId="499E316F" w:rsidR="00A442FF" w:rsidRPr="002A6C0B" w:rsidRDefault="00A442FF" w:rsidP="00A442FF">
      <w:pPr>
        <w:ind w:firstLineChars="22" w:firstLine="44"/>
        <w:rPr>
          <w:b/>
          <w:u w:val="single"/>
          <w:lang w:eastAsia="ja-JP"/>
        </w:rPr>
      </w:pPr>
      <w:r>
        <w:rPr>
          <w:rFonts w:hint="eastAsia"/>
          <w:b/>
          <w:u w:val="single"/>
          <w:lang w:eastAsia="ja-JP"/>
        </w:rPr>
        <w:t>Indication of identifying starting PRB / index of initial cyclic shift / index of time-domain OCC</w:t>
      </w:r>
    </w:p>
    <w:p w14:paraId="7C505964" w14:textId="1BDB229A" w:rsidR="00A442FF" w:rsidRDefault="00A442FF" w:rsidP="00FB278B">
      <w:pPr>
        <w:snapToGrid w:val="0"/>
        <w:spacing w:afterLines="50" w:after="120"/>
        <w:rPr>
          <w:lang w:val="en-US" w:eastAsia="ja-JP"/>
        </w:rPr>
      </w:pPr>
      <w:r>
        <w:rPr>
          <w:rFonts w:hint="eastAsia"/>
          <w:lang w:eastAsia="ja-JP"/>
        </w:rPr>
        <w:t xml:space="preserve">There is FFS on the applicability implicit derivation for </w:t>
      </w:r>
      <w:r>
        <w:rPr>
          <w:rFonts w:hint="eastAsia"/>
          <w:lang w:val="en-US" w:eastAsia="ja-JP"/>
        </w:rPr>
        <w:t>identifying starting PRB and index for initial cyclic shift for PUCCH format 0. T</w:t>
      </w:r>
      <w:r>
        <w:rPr>
          <w:lang w:val="en-US" w:eastAsia="ja-JP"/>
        </w:rPr>
        <w:t>h</w:t>
      </w:r>
      <w:r>
        <w:rPr>
          <w:rFonts w:hint="eastAsia"/>
          <w:lang w:val="en-US" w:eastAsia="ja-JP"/>
        </w:rPr>
        <w:t xml:space="preserve">ere is also FFS on the applicability of the index for identifying starting PRB, index for initial cyclic shift, and index of time-domain OCC for PUCCH format 1. The merit of implicit indication is DCI overhead saving compared to pure explicit </w:t>
      </w:r>
      <w:r>
        <w:rPr>
          <w:lang w:val="en-US" w:eastAsia="ja-JP"/>
        </w:rPr>
        <w:t>indication</w:t>
      </w:r>
      <w:r>
        <w:rPr>
          <w:rFonts w:hint="eastAsia"/>
          <w:lang w:val="en-US" w:eastAsia="ja-JP"/>
        </w:rPr>
        <w:t>. On the other hand, based on R</w:t>
      </w:r>
      <w:r>
        <w:rPr>
          <w:lang w:val="en-US" w:eastAsia="ja-JP"/>
        </w:rPr>
        <w:t>AN1 email discussion [90b-NR-29]</w:t>
      </w:r>
      <w:r>
        <w:rPr>
          <w:rFonts w:hint="eastAsia"/>
          <w:lang w:val="en-US" w:eastAsia="ja-JP"/>
        </w:rPr>
        <w:t>, there are several concerns to LTE like PDCCH CCE index to HARQ-ACK resource mapping as follows.</w:t>
      </w:r>
    </w:p>
    <w:p w14:paraId="54CEC7FD" w14:textId="7C465AB2" w:rsidR="00A442FF" w:rsidRDefault="00A442FF" w:rsidP="002C246A">
      <w:pPr>
        <w:pStyle w:val="aff1"/>
        <w:numPr>
          <w:ilvl w:val="0"/>
          <w:numId w:val="10"/>
        </w:numPr>
        <w:autoSpaceDE w:val="0"/>
        <w:autoSpaceDN w:val="0"/>
        <w:adjustRightInd w:val="0"/>
        <w:snapToGrid w:val="0"/>
        <w:spacing w:afterLines="50" w:after="120"/>
        <w:ind w:leftChars="213" w:left="850" w:hangingChars="212" w:hanging="424"/>
        <w:contextualSpacing/>
        <w:rPr>
          <w:lang w:val="en-US" w:eastAsia="ja-JP"/>
        </w:rPr>
      </w:pPr>
      <w:r>
        <w:rPr>
          <w:rFonts w:hint="eastAsia"/>
          <w:lang w:val="en-US" w:eastAsia="ja-JP"/>
        </w:rPr>
        <w:t xml:space="preserve">The same concern as LTE EPDCCH: NR-PDCCH would have similarity to LTE EPDCCH as CORESET is configured UE-specifically and different CORESETs have different CCE indexing. If the problem is not changed from LTE EPDCCH, implicit </w:t>
      </w:r>
      <w:r>
        <w:rPr>
          <w:lang w:val="en-US" w:eastAsia="ja-JP"/>
        </w:rPr>
        <w:t>signaling</w:t>
      </w:r>
      <w:r>
        <w:rPr>
          <w:rFonts w:hint="eastAsia"/>
          <w:lang w:val="en-US" w:eastAsia="ja-JP"/>
        </w:rPr>
        <w:t xml:space="preserve"> with CCE index would require additional explicit signaling such as ARO. Therefore, DCI overhead cannot be saved. </w:t>
      </w:r>
      <w:r w:rsidR="000D49D0">
        <w:rPr>
          <w:lang w:val="en-US" w:eastAsia="ja-JP"/>
        </w:rPr>
        <w:t xml:space="preserve">It was proposed to </w:t>
      </w:r>
      <w:r>
        <w:rPr>
          <w:rFonts w:hint="eastAsia"/>
          <w:lang w:val="en-US" w:eastAsia="ja-JP"/>
        </w:rPr>
        <w:t>us</w:t>
      </w:r>
      <w:r w:rsidR="000D49D0">
        <w:rPr>
          <w:lang w:val="en-US" w:eastAsia="ja-JP"/>
        </w:rPr>
        <w:t>e</w:t>
      </w:r>
      <w:r>
        <w:rPr>
          <w:rFonts w:hint="eastAsia"/>
          <w:lang w:val="en-US" w:eastAsia="ja-JP"/>
        </w:rPr>
        <w:t xml:space="preserve"> PUCCH resource virtual subset within the PUCCH resource set. Each PUCCH resource subset is corresponding to one CORESET. PUCCH resource is derived with CCE-offset which is configured for each CORESET.</w:t>
      </w:r>
    </w:p>
    <w:p w14:paraId="5BEAC4F1" w14:textId="30D71A48" w:rsidR="00A442FF" w:rsidRDefault="00A442FF" w:rsidP="002C246A">
      <w:pPr>
        <w:pStyle w:val="aff1"/>
        <w:numPr>
          <w:ilvl w:val="0"/>
          <w:numId w:val="10"/>
        </w:numPr>
        <w:autoSpaceDE w:val="0"/>
        <w:autoSpaceDN w:val="0"/>
        <w:adjustRightInd w:val="0"/>
        <w:snapToGrid w:val="0"/>
        <w:spacing w:afterLines="50" w:after="120"/>
        <w:ind w:leftChars="213" w:left="850" w:hangingChars="212" w:hanging="424"/>
        <w:contextualSpacing/>
        <w:rPr>
          <w:lang w:val="en-US" w:eastAsia="ja-JP"/>
        </w:rPr>
      </w:pPr>
      <w:r>
        <w:rPr>
          <w:rFonts w:hint="eastAsia"/>
          <w:lang w:val="en-US" w:eastAsia="ja-JP"/>
        </w:rPr>
        <w:t>The support of flexible processing time / cross-slot scheduling / TDM CORESET: In order to support flexible processing time, LTE TDD like implicit resource allocation might be considered. Some companies mentioned that implicit PUCCH resource derivation for PUCCH format 1a/b in LTE TDD is complicated.</w:t>
      </w:r>
    </w:p>
    <w:p w14:paraId="160EE724" w14:textId="6A7DEBB1" w:rsidR="00A85B3E" w:rsidRPr="00A442FF" w:rsidRDefault="00A442FF" w:rsidP="00FB278B">
      <w:pPr>
        <w:tabs>
          <w:tab w:val="left" w:pos="4008"/>
        </w:tabs>
        <w:spacing w:before="120" w:after="120"/>
        <w:rPr>
          <w:lang w:val="en-US" w:eastAsia="ja-JP"/>
        </w:rPr>
      </w:pPr>
      <w:r w:rsidRPr="00A442FF">
        <w:rPr>
          <w:rFonts w:hint="eastAsia"/>
          <w:lang w:val="en-US" w:eastAsia="ja-JP"/>
        </w:rPr>
        <w:t xml:space="preserve">Based </w:t>
      </w:r>
      <w:r>
        <w:rPr>
          <w:rFonts w:hint="eastAsia"/>
          <w:lang w:val="en-US" w:eastAsia="ja-JP"/>
        </w:rPr>
        <w:t xml:space="preserve">on above discussion, if implicit mapping is applied, at least </w:t>
      </w:r>
      <w:r w:rsidR="00AE62B2">
        <w:rPr>
          <w:rFonts w:hint="eastAsia"/>
          <w:lang w:val="en-US" w:eastAsia="ja-JP"/>
        </w:rPr>
        <w:t xml:space="preserve">ARO similar to LTE EPDCCH should be required in order to allow the operation that PUCCH resource corresponding to different CORESET is overlapped. The mechanism in LTE EPDCCH is rather implicit is the default and explicit offset is added. On the other hand, the other mechanism can be considered such as ARI with implicit offset, in which PUCCH resource is explicitly indicated as ARI but additional implicit offset is added. We think that explicit value can be selected from the set like agreed table. Then, by some value is configured as implicit </w:t>
      </w:r>
      <w:r w:rsidR="00AE62B2">
        <w:rPr>
          <w:lang w:val="en-US" w:eastAsia="ja-JP"/>
        </w:rPr>
        <w:t>addition</w:t>
      </w:r>
      <w:r w:rsidR="00AE62B2">
        <w:rPr>
          <w:rFonts w:hint="eastAsia"/>
          <w:lang w:val="en-US" w:eastAsia="ja-JP"/>
        </w:rPr>
        <w:t xml:space="preserve">, such as </w:t>
      </w:r>
      <w:r w:rsidR="00AE62B2">
        <w:rPr>
          <w:lang w:val="en-US" w:eastAsia="ja-JP"/>
        </w:rPr>
        <w:t>“</w:t>
      </w:r>
      <w:r w:rsidR="00AE62B2">
        <w:rPr>
          <w:rFonts w:hint="eastAsia"/>
          <w:lang w:val="en-US" w:eastAsia="ja-JP"/>
        </w:rPr>
        <w:t>C-RNTI mod N</w:t>
      </w:r>
      <w:r w:rsidR="00AE62B2">
        <w:rPr>
          <w:lang w:val="en-US" w:eastAsia="ja-JP"/>
        </w:rPr>
        <w:t>”</w:t>
      </w:r>
      <w:r w:rsidR="00AE62B2">
        <w:rPr>
          <w:rFonts w:hint="eastAsia"/>
          <w:lang w:val="en-US" w:eastAsia="ja-JP"/>
        </w:rPr>
        <w:t xml:space="preserve"> or </w:t>
      </w:r>
      <w:r w:rsidR="00AE62B2">
        <w:rPr>
          <w:lang w:val="en-US" w:eastAsia="ja-JP"/>
        </w:rPr>
        <w:t>“</w:t>
      </w:r>
      <w:r w:rsidR="00AE62B2">
        <w:rPr>
          <w:rFonts w:hint="eastAsia"/>
          <w:lang w:val="en-US" w:eastAsia="ja-JP"/>
        </w:rPr>
        <w:t>CCE mod N</w:t>
      </w:r>
      <w:r w:rsidR="00AE62B2">
        <w:rPr>
          <w:lang w:val="en-US" w:eastAsia="ja-JP"/>
        </w:rPr>
        <w:t>”</w:t>
      </w:r>
      <w:r w:rsidR="00AE62B2">
        <w:rPr>
          <w:rFonts w:hint="eastAsia"/>
          <w:lang w:val="en-US" w:eastAsia="ja-JP"/>
        </w:rPr>
        <w:t xml:space="preserve">. N can be fixed value or RRC configured value. </w:t>
      </w:r>
    </w:p>
    <w:p w14:paraId="215D5499" w14:textId="0F4E7786" w:rsidR="00AE62B2" w:rsidRDefault="00AE62B2" w:rsidP="00AE62B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8: If implicit </w:t>
      </w:r>
      <w:r>
        <w:rPr>
          <w:b/>
          <w:lang w:eastAsia="ja-JP"/>
        </w:rPr>
        <w:t>mechanism</w:t>
      </w:r>
      <w:r>
        <w:rPr>
          <w:rFonts w:hint="eastAsia"/>
          <w:b/>
          <w:lang w:eastAsia="ja-JP"/>
        </w:rPr>
        <w:t xml:space="preserve"> is used for the indication of identifying PUCCH resource in PUCCH format 0 and PUCCH format 1, ARI with additional implicit offset value is supported.</w:t>
      </w:r>
    </w:p>
    <w:p w14:paraId="6FFB1B2D" w14:textId="77777777" w:rsidR="00AE62B2" w:rsidRDefault="00AE62B2" w:rsidP="00AE62B2">
      <w:pPr>
        <w:tabs>
          <w:tab w:val="left" w:pos="4008"/>
        </w:tabs>
        <w:spacing w:before="120" w:after="120"/>
        <w:rPr>
          <w:b/>
          <w:lang w:eastAsia="ja-JP"/>
        </w:rPr>
      </w:pPr>
    </w:p>
    <w:p w14:paraId="6D2575A1" w14:textId="52540083" w:rsidR="00AE62B2" w:rsidRPr="002A6C0B" w:rsidRDefault="00AE62B2" w:rsidP="00AE62B2">
      <w:pPr>
        <w:ind w:firstLineChars="22" w:firstLine="44"/>
        <w:rPr>
          <w:b/>
          <w:u w:val="single"/>
          <w:lang w:eastAsia="ja-JP"/>
        </w:rPr>
      </w:pPr>
      <w:r>
        <w:rPr>
          <w:rFonts w:hint="eastAsia"/>
          <w:b/>
          <w:u w:val="single"/>
          <w:lang w:eastAsia="ja-JP"/>
        </w:rPr>
        <w:t>Frequency resource of 2nd hop if frequency hopping is enabled</w:t>
      </w:r>
    </w:p>
    <w:p w14:paraId="115B0D9A" w14:textId="00FCB5BA" w:rsidR="00AE62B2" w:rsidRPr="00AE62B2" w:rsidRDefault="00AE62B2" w:rsidP="00AE62B2">
      <w:pPr>
        <w:tabs>
          <w:tab w:val="left" w:pos="4008"/>
        </w:tabs>
        <w:spacing w:before="120" w:after="120"/>
        <w:rPr>
          <w:b/>
          <w:lang w:eastAsia="ja-JP"/>
        </w:rPr>
      </w:pPr>
      <w:r>
        <w:rPr>
          <w:rFonts w:hint="eastAsia"/>
          <w:lang w:val="en-US" w:eastAsia="ja-JP"/>
        </w:rPr>
        <w:t xml:space="preserve">Based on </w:t>
      </w:r>
      <w:r w:rsidR="000D49D0">
        <w:rPr>
          <w:lang w:val="en-US" w:eastAsia="ja-JP"/>
        </w:rPr>
        <w:t xml:space="preserve">the </w:t>
      </w:r>
      <w:r>
        <w:rPr>
          <w:rFonts w:hint="eastAsia"/>
          <w:lang w:val="en-US" w:eastAsia="ja-JP"/>
        </w:rPr>
        <w:t>agreed table, e</w:t>
      </w:r>
      <w:r w:rsidRPr="0080504A">
        <w:rPr>
          <w:lang w:val="en-US" w:eastAsia="ja-JP"/>
        </w:rPr>
        <w:t>nabling a frequency hopping</w:t>
      </w:r>
      <w:r>
        <w:rPr>
          <w:rFonts w:hint="eastAsia"/>
          <w:lang w:val="en-US" w:eastAsia="ja-JP"/>
        </w:rPr>
        <w:t xml:space="preserve"> (on/off) is included in the PUCCH resource set. On the other hand, there is FFS on </w:t>
      </w:r>
      <w:r>
        <w:rPr>
          <w:lang w:val="en-US" w:eastAsia="ja-JP"/>
        </w:rPr>
        <w:t>frequency</w:t>
      </w:r>
      <w:r>
        <w:rPr>
          <w:rFonts w:hint="eastAsia"/>
          <w:lang w:val="en-US" w:eastAsia="ja-JP"/>
        </w:rPr>
        <w:t xml:space="preserve"> resource of 2</w:t>
      </w:r>
      <w:r w:rsidRPr="0080504A">
        <w:rPr>
          <w:rFonts w:hint="eastAsia"/>
          <w:vertAlign w:val="superscript"/>
          <w:lang w:val="en-US" w:eastAsia="ja-JP"/>
        </w:rPr>
        <w:t>nd</w:t>
      </w:r>
      <w:r>
        <w:rPr>
          <w:rFonts w:hint="eastAsia"/>
          <w:lang w:val="en-US" w:eastAsia="ja-JP"/>
        </w:rPr>
        <w:t xml:space="preserve"> hop if frequency hopping is enabled. </w:t>
      </w:r>
      <w:r>
        <w:rPr>
          <w:rFonts w:hint="eastAsia"/>
          <w:lang w:eastAsia="ja-JP"/>
        </w:rPr>
        <w:t xml:space="preserve">The frequency hopping bandwidth or gap should be configurable considering </w:t>
      </w:r>
      <w:r w:rsidR="000D49D0">
        <w:rPr>
          <w:lang w:eastAsia="ja-JP"/>
        </w:rPr>
        <w:t xml:space="preserve">the efficient </w:t>
      </w:r>
      <w:r>
        <w:rPr>
          <w:rFonts w:hint="eastAsia"/>
          <w:lang w:eastAsia="ja-JP"/>
        </w:rPr>
        <w:t xml:space="preserve">multiplexing of different BW capable UEs. When different BW capable UEs are multiplexed in the same </w:t>
      </w:r>
      <w:r>
        <w:rPr>
          <w:lang w:eastAsia="ja-JP"/>
        </w:rPr>
        <w:t>carrier</w:t>
      </w:r>
      <w:r>
        <w:rPr>
          <w:rFonts w:hint="eastAsia"/>
          <w:lang w:eastAsia="ja-JP"/>
        </w:rPr>
        <w:t xml:space="preserve">, different BW capable UEs use different control channel region usage causes more UE resource fragmentation. </w:t>
      </w:r>
      <w:r>
        <w:rPr>
          <w:lang w:eastAsia="ja-JP"/>
        </w:rPr>
        <w:t>D</w:t>
      </w:r>
      <w:r>
        <w:rPr>
          <w:rFonts w:hint="eastAsia"/>
          <w:lang w:eastAsia="ja-JP"/>
        </w:rPr>
        <w:t xml:space="preserve">ynamically change the control channel region usage would not be necessary and then, frequency resource of 2nd hop would not be included in the PUCCH resource allocation table. </w:t>
      </w:r>
      <w:r w:rsidR="002A1DB1">
        <w:rPr>
          <w:rFonts w:hint="eastAsia"/>
          <w:lang w:eastAsia="ja-JP"/>
        </w:rPr>
        <w:t>Then, i</w:t>
      </w:r>
      <w:r>
        <w:rPr>
          <w:rFonts w:hint="eastAsia"/>
          <w:lang w:eastAsia="ja-JP"/>
        </w:rPr>
        <w:t>t would be sufficient as semi-statically configured parameters different from PUCCH resource set.</w:t>
      </w:r>
    </w:p>
    <w:p w14:paraId="031FECA8" w14:textId="79D45F95" w:rsidR="002A1DB1" w:rsidRDefault="002A1DB1" w:rsidP="002A1DB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9: </w:t>
      </w:r>
      <w:r w:rsidRPr="002A1DB1">
        <w:rPr>
          <w:b/>
          <w:lang w:eastAsia="ja-JP"/>
        </w:rPr>
        <w:t xml:space="preserve">The frequency hopping bandwidth or gap should be configurable </w:t>
      </w:r>
      <w:r w:rsidR="000D49D0">
        <w:rPr>
          <w:b/>
          <w:lang w:eastAsia="ja-JP"/>
        </w:rPr>
        <w:t>for efficient</w:t>
      </w:r>
      <w:r w:rsidRPr="002A1DB1">
        <w:rPr>
          <w:b/>
          <w:lang w:eastAsia="ja-JP"/>
        </w:rPr>
        <w:t xml:space="preserve"> multiplexing of different BW capable UEs.</w:t>
      </w:r>
      <w:r>
        <w:rPr>
          <w:rFonts w:hint="eastAsia"/>
          <w:b/>
          <w:lang w:eastAsia="ja-JP"/>
        </w:rPr>
        <w:t xml:space="preserve"> The parameter of frequency hopping bandwidth or gap is s</w:t>
      </w:r>
      <w:r w:rsidRPr="002A1DB1">
        <w:rPr>
          <w:b/>
          <w:lang w:eastAsia="ja-JP"/>
        </w:rPr>
        <w:t>emi-statically configured different</w:t>
      </w:r>
      <w:r w:rsidR="000D49D0">
        <w:rPr>
          <w:b/>
          <w:lang w:eastAsia="ja-JP"/>
        </w:rPr>
        <w:t>ly</w:t>
      </w:r>
      <w:r w:rsidRPr="002A1DB1">
        <w:rPr>
          <w:b/>
          <w:lang w:eastAsia="ja-JP"/>
        </w:rPr>
        <w:t xml:space="preserve"> from PUCCH resource set</w:t>
      </w:r>
      <w:r>
        <w:rPr>
          <w:rFonts w:hint="eastAsia"/>
          <w:b/>
          <w:lang w:eastAsia="ja-JP"/>
        </w:rPr>
        <w:t>.</w:t>
      </w:r>
    </w:p>
    <w:p w14:paraId="66836614" w14:textId="77777777" w:rsidR="00E837FB" w:rsidRDefault="00E837FB" w:rsidP="00C03FBA">
      <w:pPr>
        <w:autoSpaceDE w:val="0"/>
        <w:autoSpaceDN w:val="0"/>
        <w:adjustRightInd w:val="0"/>
        <w:snapToGrid w:val="0"/>
        <w:spacing w:after="0"/>
        <w:contextualSpacing/>
        <w:jc w:val="both"/>
        <w:rPr>
          <w:lang w:eastAsia="ja-JP"/>
        </w:rPr>
      </w:pPr>
    </w:p>
    <w:p w14:paraId="3F1A5980" w14:textId="0201B0BD" w:rsidR="002A1DB1" w:rsidRPr="002A6C0B" w:rsidRDefault="002A1DB1" w:rsidP="002A1DB1">
      <w:pPr>
        <w:ind w:firstLineChars="22" w:firstLine="44"/>
        <w:rPr>
          <w:b/>
          <w:u w:val="single"/>
          <w:lang w:eastAsia="ja-JP"/>
        </w:rPr>
      </w:pPr>
      <w:r>
        <w:rPr>
          <w:rFonts w:hint="eastAsia"/>
          <w:b/>
          <w:u w:val="single"/>
          <w:lang w:eastAsia="ja-JP"/>
        </w:rPr>
        <w:t>Resource indication for HARQ-ACK in PUCCH during initial access</w:t>
      </w:r>
    </w:p>
    <w:p w14:paraId="548C1D99" w14:textId="6C832B24" w:rsidR="002A1DB1" w:rsidRDefault="002A1DB1" w:rsidP="002C246A">
      <w:pPr>
        <w:autoSpaceDE w:val="0"/>
        <w:autoSpaceDN w:val="0"/>
        <w:adjustRightInd w:val="0"/>
        <w:snapToGrid w:val="0"/>
        <w:spacing w:after="0"/>
        <w:contextualSpacing/>
        <w:rPr>
          <w:rFonts w:eastAsiaTheme="minorEastAsia"/>
          <w:lang w:val="en-US" w:eastAsia="ja-JP"/>
        </w:rPr>
      </w:pPr>
      <w:r w:rsidRPr="00006F07">
        <w:rPr>
          <w:rFonts w:eastAsiaTheme="minorEastAsia"/>
          <w:lang w:val="en-US" w:eastAsia="ja-JP"/>
        </w:rPr>
        <w:t>During the initial access procedure, semi-static configuration</w:t>
      </w:r>
      <w:r w:rsidR="000D49D0">
        <w:rPr>
          <w:rFonts w:eastAsiaTheme="minorEastAsia"/>
          <w:lang w:val="en-US" w:eastAsia="ja-JP"/>
        </w:rPr>
        <w:t xml:space="preserve"> </w:t>
      </w:r>
      <w:r w:rsidRPr="00006F07">
        <w:rPr>
          <w:rFonts w:eastAsiaTheme="minorEastAsia"/>
          <w:lang w:val="en-US" w:eastAsia="ja-JP"/>
        </w:rPr>
        <w:t xml:space="preserve">by dedicated RRC </w:t>
      </w:r>
      <w:r w:rsidR="000D49D0">
        <w:rPr>
          <w:rFonts w:eastAsiaTheme="minorEastAsia"/>
          <w:lang w:val="en-US" w:eastAsia="ja-JP"/>
        </w:rPr>
        <w:t>is not possible</w:t>
      </w:r>
      <w:r w:rsidRPr="00006F07">
        <w:rPr>
          <w:rFonts w:eastAsiaTheme="minorEastAsia"/>
          <w:lang w:val="en-US" w:eastAsia="ja-JP"/>
        </w:rPr>
        <w:t>.</w:t>
      </w:r>
      <w:r>
        <w:rPr>
          <w:rFonts w:eastAsiaTheme="minorEastAsia" w:hint="eastAsia"/>
          <w:lang w:val="en-US" w:eastAsia="ja-JP"/>
        </w:rPr>
        <w:t xml:space="preserve"> </w:t>
      </w:r>
      <w:r w:rsidRPr="00006F07">
        <w:rPr>
          <w:rFonts w:eastAsiaTheme="minorEastAsia"/>
          <w:lang w:val="en-US" w:eastAsia="ja-JP"/>
        </w:rPr>
        <w:t xml:space="preserve">In such case, semi-static configuration can be provided by </w:t>
      </w:r>
      <w:r>
        <w:rPr>
          <w:rFonts w:eastAsiaTheme="minorEastAsia"/>
          <w:lang w:val="en-US" w:eastAsia="ja-JP"/>
        </w:rPr>
        <w:t>RMSI</w:t>
      </w:r>
      <w:r w:rsidRPr="00006F07">
        <w:rPr>
          <w:rFonts w:eastAsiaTheme="minorEastAsia"/>
          <w:lang w:val="en-US" w:eastAsia="ja-JP"/>
        </w:rPr>
        <w:t>.</w:t>
      </w:r>
      <w:r>
        <w:rPr>
          <w:rFonts w:eastAsiaTheme="minorEastAsia" w:hint="eastAsia"/>
          <w:lang w:val="en-US" w:eastAsia="ja-JP"/>
        </w:rPr>
        <w:t xml:space="preserve"> </w:t>
      </w:r>
      <w:r w:rsidRPr="00006F07">
        <w:rPr>
          <w:rFonts w:eastAsiaTheme="minorEastAsia"/>
          <w:lang w:val="en-US" w:eastAsia="ja-JP"/>
        </w:rPr>
        <w:t xml:space="preserve">Differentiation of the resource among UEs </w:t>
      </w:r>
      <w:r>
        <w:rPr>
          <w:rFonts w:eastAsiaTheme="minorEastAsia" w:hint="eastAsia"/>
          <w:lang w:val="en-US" w:eastAsia="ja-JP"/>
        </w:rPr>
        <w:t>could be done by DCI in message 4.</w:t>
      </w:r>
      <w:r w:rsidR="000D49D0">
        <w:rPr>
          <w:rFonts w:eastAsiaTheme="minorEastAsia"/>
          <w:lang w:val="en-US" w:eastAsia="ja-JP"/>
        </w:rPr>
        <w:t xml:space="preserve"> </w:t>
      </w:r>
      <w:r>
        <w:rPr>
          <w:rFonts w:eastAsiaTheme="minorEastAsia" w:hint="eastAsia"/>
          <w:lang w:val="en-US" w:eastAsia="ja-JP"/>
        </w:rPr>
        <w:t>Possible options would be as follows. PUCCH format in configured PUCCH resource set by RMSI can be restricted based on operation condition during initial access.</w:t>
      </w:r>
    </w:p>
    <w:p w14:paraId="0687C0A1" w14:textId="7663C8C6" w:rsidR="002A1DB1" w:rsidRDefault="002A1DB1" w:rsidP="00FB278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10: For resource </w:t>
      </w:r>
      <w:r>
        <w:rPr>
          <w:b/>
          <w:lang w:eastAsia="ja-JP"/>
        </w:rPr>
        <w:t>indication</w:t>
      </w:r>
      <w:r>
        <w:rPr>
          <w:rFonts w:hint="eastAsia"/>
          <w:b/>
          <w:lang w:eastAsia="ja-JP"/>
        </w:rPr>
        <w:t xml:space="preserve"> for message 4 HARQ-ACK, following mechanism is supported.</w:t>
      </w:r>
    </w:p>
    <w:p w14:paraId="19635A70" w14:textId="1C166ADA" w:rsidR="002A1DB1" w:rsidRPr="002A1DB1" w:rsidRDefault="002A1DB1"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2A1DB1">
        <w:rPr>
          <w:rFonts w:hint="eastAsia"/>
          <w:b/>
          <w:lang w:eastAsia="ja-JP"/>
        </w:rPr>
        <w:t xml:space="preserve">If Msg2 or 3 is non-slot scheduling, short PUCCH is used. </w:t>
      </w:r>
      <w:r w:rsidRPr="002A1DB1">
        <w:rPr>
          <w:b/>
          <w:lang w:eastAsia="ja-JP"/>
        </w:rPr>
        <w:t>If Msg</w:t>
      </w:r>
      <w:r w:rsidRPr="002A1DB1">
        <w:rPr>
          <w:rFonts w:hint="eastAsia"/>
          <w:b/>
          <w:lang w:eastAsia="ja-JP"/>
        </w:rPr>
        <w:t>2</w:t>
      </w:r>
      <w:r w:rsidRPr="002A1DB1">
        <w:rPr>
          <w:b/>
          <w:lang w:eastAsia="ja-JP"/>
        </w:rPr>
        <w:t xml:space="preserve"> </w:t>
      </w:r>
      <w:r w:rsidRPr="002A1DB1">
        <w:rPr>
          <w:rFonts w:hint="eastAsia"/>
          <w:b/>
          <w:lang w:eastAsia="ja-JP"/>
        </w:rPr>
        <w:t>or Msg</w:t>
      </w:r>
      <w:r w:rsidRPr="002A1DB1">
        <w:rPr>
          <w:b/>
          <w:lang w:eastAsia="ja-JP"/>
        </w:rPr>
        <w:t>3 is slot scheduling, long PUCCH is used.</w:t>
      </w:r>
    </w:p>
    <w:p w14:paraId="47C98335" w14:textId="66CCE432" w:rsidR="002A1DB1" w:rsidRDefault="002A1DB1"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2A1DB1">
        <w:rPr>
          <w:rFonts w:hint="eastAsia"/>
          <w:b/>
          <w:lang w:eastAsia="ja-JP"/>
        </w:rPr>
        <w:t>If Msg2 or 3 is non-slot scheduling, RMSI configure</w:t>
      </w:r>
      <w:r>
        <w:rPr>
          <w:rFonts w:hint="eastAsia"/>
          <w:b/>
          <w:lang w:eastAsia="ja-JP"/>
        </w:rPr>
        <w:t>s</w:t>
      </w:r>
      <w:r w:rsidRPr="002A1DB1">
        <w:rPr>
          <w:rFonts w:hint="eastAsia"/>
          <w:b/>
          <w:lang w:eastAsia="ja-JP"/>
        </w:rPr>
        <w:t xml:space="preserve"> </w:t>
      </w:r>
      <w:r>
        <w:rPr>
          <w:rFonts w:hint="eastAsia"/>
          <w:b/>
          <w:lang w:eastAsia="ja-JP"/>
        </w:rPr>
        <w:t xml:space="preserve">PUCCH resource set with </w:t>
      </w:r>
      <w:r w:rsidRPr="002A1DB1">
        <w:rPr>
          <w:rFonts w:hint="eastAsia"/>
          <w:b/>
          <w:lang w:eastAsia="ja-JP"/>
        </w:rPr>
        <w:t xml:space="preserve">short PUCCH. </w:t>
      </w:r>
      <w:r w:rsidRPr="002A1DB1">
        <w:rPr>
          <w:b/>
          <w:lang w:eastAsia="ja-JP"/>
        </w:rPr>
        <w:t>If Msg</w:t>
      </w:r>
      <w:r w:rsidRPr="002A1DB1">
        <w:rPr>
          <w:rFonts w:hint="eastAsia"/>
          <w:b/>
          <w:lang w:eastAsia="ja-JP"/>
        </w:rPr>
        <w:t>2</w:t>
      </w:r>
      <w:r w:rsidRPr="002A1DB1">
        <w:rPr>
          <w:b/>
          <w:lang w:eastAsia="ja-JP"/>
        </w:rPr>
        <w:t xml:space="preserve"> </w:t>
      </w:r>
      <w:r w:rsidRPr="002A1DB1">
        <w:rPr>
          <w:rFonts w:hint="eastAsia"/>
          <w:b/>
          <w:lang w:eastAsia="ja-JP"/>
        </w:rPr>
        <w:t>or Msg</w:t>
      </w:r>
      <w:r w:rsidRPr="002A1DB1">
        <w:rPr>
          <w:b/>
          <w:lang w:eastAsia="ja-JP"/>
        </w:rPr>
        <w:t xml:space="preserve">3 is slot scheduling, </w:t>
      </w:r>
      <w:r>
        <w:rPr>
          <w:rFonts w:hint="eastAsia"/>
          <w:b/>
          <w:lang w:eastAsia="ja-JP"/>
        </w:rPr>
        <w:t xml:space="preserve">RMSI configures PUCCH resource set with </w:t>
      </w:r>
      <w:r w:rsidRPr="002A1DB1">
        <w:rPr>
          <w:b/>
          <w:lang w:eastAsia="ja-JP"/>
        </w:rPr>
        <w:t>long PUCCH.</w:t>
      </w:r>
    </w:p>
    <w:p w14:paraId="5D5B525D" w14:textId="60C65F70" w:rsidR="002A1DB1" w:rsidRDefault="002A1DB1"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DCI in message 4 indicates index of PUCCH </w:t>
      </w:r>
      <w:r>
        <w:rPr>
          <w:b/>
          <w:lang w:eastAsia="ja-JP"/>
        </w:rPr>
        <w:t>resource</w:t>
      </w:r>
      <w:r>
        <w:rPr>
          <w:rFonts w:hint="eastAsia"/>
          <w:b/>
          <w:lang w:eastAsia="ja-JP"/>
        </w:rPr>
        <w:t xml:space="preserve"> out of configured PUCCH resource set.</w:t>
      </w:r>
    </w:p>
    <w:p w14:paraId="3B275CA6" w14:textId="0559F306" w:rsidR="002A1DB1" w:rsidRPr="002A1DB1" w:rsidRDefault="002A1DB1"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If implicit mechanism is supported for </w:t>
      </w:r>
      <w:r w:rsidR="00A03C3F">
        <w:rPr>
          <w:rFonts w:hint="eastAsia"/>
          <w:b/>
          <w:lang w:eastAsia="ja-JP"/>
        </w:rPr>
        <w:t xml:space="preserve">normal HARQ-ACK </w:t>
      </w:r>
      <w:r w:rsidR="00A03C3F">
        <w:rPr>
          <w:b/>
          <w:lang w:eastAsia="ja-JP"/>
        </w:rPr>
        <w:t>transmission</w:t>
      </w:r>
      <w:r w:rsidR="00A03C3F">
        <w:rPr>
          <w:rFonts w:hint="eastAsia"/>
          <w:b/>
          <w:lang w:eastAsia="ja-JP"/>
        </w:rPr>
        <w:t>, similar mechanism is also used for message 4 HARQ-ACK.</w:t>
      </w:r>
    </w:p>
    <w:p w14:paraId="0BB427B1" w14:textId="77777777" w:rsidR="002A1DB1" w:rsidRPr="00A03C3F" w:rsidRDefault="002A1DB1" w:rsidP="00C03FBA">
      <w:pPr>
        <w:autoSpaceDE w:val="0"/>
        <w:autoSpaceDN w:val="0"/>
        <w:adjustRightInd w:val="0"/>
        <w:snapToGrid w:val="0"/>
        <w:spacing w:after="0"/>
        <w:contextualSpacing/>
        <w:jc w:val="both"/>
        <w:rPr>
          <w:lang w:eastAsia="ja-JP"/>
        </w:rPr>
      </w:pPr>
    </w:p>
    <w:p w14:paraId="57965F36" w14:textId="0378D0E4" w:rsidR="00A03C3F" w:rsidRPr="002A6C0B" w:rsidRDefault="00A03C3F" w:rsidP="00A03C3F">
      <w:pPr>
        <w:ind w:firstLineChars="22" w:firstLine="44"/>
        <w:rPr>
          <w:b/>
          <w:u w:val="single"/>
          <w:lang w:eastAsia="ja-JP"/>
        </w:rPr>
      </w:pPr>
      <w:r>
        <w:rPr>
          <w:rFonts w:hint="eastAsia"/>
          <w:b/>
          <w:u w:val="single"/>
          <w:lang w:eastAsia="ja-JP"/>
        </w:rPr>
        <w:t>How UE selects one PUCCH resource set from multiple configured PUCCH resource sets</w:t>
      </w:r>
    </w:p>
    <w:p w14:paraId="1E585DFC" w14:textId="3DAB5DB2" w:rsidR="002A1DB1" w:rsidRDefault="002D7D5D" w:rsidP="002D7D5D">
      <w:pPr>
        <w:autoSpaceDE w:val="0"/>
        <w:autoSpaceDN w:val="0"/>
        <w:adjustRightInd w:val="0"/>
        <w:snapToGrid w:val="0"/>
        <w:spacing w:afterLines="50" w:after="120"/>
        <w:contextualSpacing/>
        <w:jc w:val="both"/>
        <w:rPr>
          <w:lang w:val="en-US" w:eastAsia="ja-JP"/>
        </w:rPr>
      </w:pPr>
      <w:r>
        <w:rPr>
          <w:rFonts w:hint="eastAsia"/>
          <w:lang w:val="en-US" w:eastAsia="ja-JP"/>
        </w:rPr>
        <w:t>In RAN1#90bis, following alternatives was proposed on how UE selects one PUCCH resource set from multiple configured PUCCH resource sets.</w:t>
      </w:r>
    </w:p>
    <w:p w14:paraId="525F1E38" w14:textId="77777777" w:rsidR="002D7D5D" w:rsidRPr="002D7D5D" w:rsidRDefault="002D7D5D" w:rsidP="00020033">
      <w:pPr>
        <w:pStyle w:val="aff1"/>
        <w:numPr>
          <w:ilvl w:val="0"/>
          <w:numId w:val="10"/>
        </w:numPr>
        <w:autoSpaceDE w:val="0"/>
        <w:autoSpaceDN w:val="0"/>
        <w:adjustRightInd w:val="0"/>
        <w:snapToGrid w:val="0"/>
        <w:spacing w:after="0"/>
        <w:ind w:leftChars="213" w:left="850" w:hangingChars="212" w:hanging="424"/>
        <w:jc w:val="both"/>
        <w:rPr>
          <w:lang w:eastAsia="ja-JP"/>
        </w:rPr>
      </w:pPr>
      <w:r w:rsidRPr="002D7D5D">
        <w:rPr>
          <w:lang w:eastAsia="ja-JP"/>
        </w:rPr>
        <w:t>Alt.1: UE can select one PUCCH resource set from multiple configured PUCCH resource sets based on the UCI payload size (not including CRC).</w:t>
      </w:r>
    </w:p>
    <w:p w14:paraId="2617351E" w14:textId="77777777" w:rsidR="002D7D5D" w:rsidRPr="002D7D5D" w:rsidRDefault="002D7D5D"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2D7D5D">
        <w:rPr>
          <w:lang w:val="en-US" w:eastAsia="ja-JP"/>
        </w:rPr>
        <w:t xml:space="preserve">K PUCCH resource sets. PUCCH resource set </w:t>
      </w:r>
      <w:proofErr w:type="spellStart"/>
      <w:r w:rsidRPr="002D7D5D">
        <w:rPr>
          <w:lang w:val="en-US" w:eastAsia="ja-JP"/>
        </w:rPr>
        <w:t>i</w:t>
      </w:r>
      <w:proofErr w:type="spellEnd"/>
      <w:r w:rsidRPr="002D7D5D">
        <w:rPr>
          <w:lang w:val="en-US" w:eastAsia="ja-JP"/>
        </w:rPr>
        <w:t xml:space="preserve"> for UCI [Ni ~ Ni+1-1] bits (</w:t>
      </w:r>
      <w:proofErr w:type="spellStart"/>
      <w:r w:rsidRPr="002D7D5D">
        <w:rPr>
          <w:lang w:val="en-US" w:eastAsia="ja-JP"/>
        </w:rPr>
        <w:t>i</w:t>
      </w:r>
      <w:proofErr w:type="spellEnd"/>
      <w:r w:rsidRPr="002D7D5D">
        <w:rPr>
          <w:lang w:val="en-US" w:eastAsia="ja-JP"/>
        </w:rPr>
        <w:t>=0</w:t>
      </w:r>
      <w:proofErr w:type="gramStart"/>
      <w:r w:rsidRPr="002D7D5D">
        <w:rPr>
          <w:lang w:val="en-US" w:eastAsia="ja-JP"/>
        </w:rPr>
        <w:t>, …,</w:t>
      </w:r>
      <w:proofErr w:type="gramEnd"/>
      <w:r w:rsidRPr="002D7D5D">
        <w:rPr>
          <w:lang w:val="en-US" w:eastAsia="ja-JP"/>
        </w:rPr>
        <w:t xml:space="preserve"> K-1). </w:t>
      </w:r>
    </w:p>
    <w:p w14:paraId="635D9384" w14:textId="77777777" w:rsidR="002D7D5D" w:rsidRDefault="002D7D5D" w:rsidP="00020033">
      <w:pPr>
        <w:numPr>
          <w:ilvl w:val="2"/>
          <w:numId w:val="9"/>
        </w:numPr>
        <w:snapToGrid w:val="0"/>
        <w:spacing w:after="0"/>
        <w:ind w:left="1560" w:hanging="284"/>
        <w:rPr>
          <w:lang w:eastAsia="ja-JP"/>
        </w:rPr>
      </w:pPr>
      <w:r>
        <w:rPr>
          <w:lang w:eastAsia="ja-JP"/>
        </w:rPr>
        <w:t>N0=1.</w:t>
      </w:r>
    </w:p>
    <w:p w14:paraId="17F12412" w14:textId="77777777" w:rsidR="002D7D5D" w:rsidRDefault="002D7D5D" w:rsidP="00020033">
      <w:pPr>
        <w:numPr>
          <w:ilvl w:val="2"/>
          <w:numId w:val="9"/>
        </w:numPr>
        <w:snapToGrid w:val="0"/>
        <w:spacing w:after="0"/>
        <w:ind w:left="1560" w:hanging="284"/>
        <w:rPr>
          <w:lang w:eastAsia="ja-JP"/>
        </w:rPr>
      </w:pPr>
      <w:r>
        <w:rPr>
          <w:lang w:eastAsia="ja-JP"/>
        </w:rPr>
        <w:t>N1=3.</w:t>
      </w:r>
    </w:p>
    <w:p w14:paraId="19017659" w14:textId="77777777" w:rsidR="002D7D5D" w:rsidRDefault="002D7D5D" w:rsidP="00020033">
      <w:pPr>
        <w:numPr>
          <w:ilvl w:val="2"/>
          <w:numId w:val="9"/>
        </w:numPr>
        <w:snapToGrid w:val="0"/>
        <w:spacing w:after="0"/>
        <w:ind w:left="1560" w:hanging="284"/>
        <w:rPr>
          <w:lang w:eastAsia="ja-JP"/>
        </w:rPr>
      </w:pPr>
      <w:r>
        <w:rPr>
          <w:lang w:eastAsia="ja-JP"/>
        </w:rPr>
        <w:t>FFS: value of K. (Example: K=4)</w:t>
      </w:r>
    </w:p>
    <w:p w14:paraId="6825E376" w14:textId="77777777" w:rsidR="002D7D5D" w:rsidRDefault="002D7D5D" w:rsidP="00020033">
      <w:pPr>
        <w:numPr>
          <w:ilvl w:val="2"/>
          <w:numId w:val="9"/>
        </w:numPr>
        <w:snapToGrid w:val="0"/>
        <w:spacing w:after="0"/>
        <w:ind w:left="1560" w:hanging="284"/>
        <w:rPr>
          <w:lang w:eastAsia="ja-JP"/>
        </w:rPr>
      </w:pPr>
      <w:r>
        <w:rPr>
          <w:lang w:eastAsia="ja-JP"/>
        </w:rPr>
        <w:t>Ni (</w:t>
      </w:r>
      <w:proofErr w:type="spellStart"/>
      <w:r>
        <w:rPr>
          <w:lang w:eastAsia="ja-JP"/>
        </w:rPr>
        <w:t>i</w:t>
      </w:r>
      <w:proofErr w:type="spellEnd"/>
      <w:r>
        <w:rPr>
          <w:lang w:eastAsia="ja-JP"/>
        </w:rPr>
        <w:t xml:space="preserve"> &gt;1) is minimum number of UCI bits for which PUCCH resource set is used. If K &gt; 2 and 1 &lt; </w:t>
      </w:r>
      <w:proofErr w:type="spellStart"/>
      <w:r>
        <w:rPr>
          <w:lang w:eastAsia="ja-JP"/>
        </w:rPr>
        <w:t>i</w:t>
      </w:r>
      <w:proofErr w:type="spellEnd"/>
      <w:r>
        <w:rPr>
          <w:lang w:eastAsia="ja-JP"/>
        </w:rPr>
        <w:t xml:space="preserve"> &lt; K-1, Ni is semi-statically configured. (Example: N2 = 20; N3 =100)</w:t>
      </w:r>
    </w:p>
    <w:p w14:paraId="10940960" w14:textId="77777777" w:rsidR="002D7D5D" w:rsidRPr="002D7D5D" w:rsidRDefault="002D7D5D"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2D7D5D">
        <w:rPr>
          <w:lang w:val="en-US" w:eastAsia="ja-JP"/>
        </w:rPr>
        <w:t>One of [x] PUCCH resources in the selected PUCCH resource set is indicated by the PUCCH resource indicator in DCI.</w:t>
      </w:r>
    </w:p>
    <w:p w14:paraId="1A3863BF" w14:textId="77777777" w:rsidR="002D7D5D" w:rsidRPr="002D7D5D" w:rsidRDefault="002D7D5D" w:rsidP="00020033">
      <w:pPr>
        <w:numPr>
          <w:ilvl w:val="2"/>
          <w:numId w:val="9"/>
        </w:numPr>
        <w:snapToGrid w:val="0"/>
        <w:spacing w:after="0"/>
        <w:ind w:left="1560" w:hanging="284"/>
        <w:rPr>
          <w:lang w:eastAsia="ja-JP"/>
        </w:rPr>
      </w:pPr>
      <w:r w:rsidRPr="002D7D5D">
        <w:rPr>
          <w:lang w:eastAsia="ja-JP"/>
        </w:rPr>
        <w:t xml:space="preserve">FFS: One of the PUCCH resources can be implicitly </w:t>
      </w:r>
      <w:proofErr w:type="gramStart"/>
      <w:r w:rsidRPr="002D7D5D">
        <w:rPr>
          <w:lang w:eastAsia="ja-JP"/>
        </w:rPr>
        <w:t>derived .</w:t>
      </w:r>
      <w:proofErr w:type="gramEnd"/>
    </w:p>
    <w:p w14:paraId="00574EE3" w14:textId="77777777" w:rsidR="002D7D5D" w:rsidRPr="002D7D5D" w:rsidRDefault="002D7D5D"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2D7D5D">
        <w:rPr>
          <w:lang w:val="en-US" w:eastAsia="ja-JP"/>
        </w:rPr>
        <w:t>FFS: Some resource sets can be configured differently for PDSCH mapping Type A and PDSCH mapping Type B.</w:t>
      </w:r>
    </w:p>
    <w:p w14:paraId="307A0C4B" w14:textId="77777777" w:rsidR="002D7D5D" w:rsidRPr="002D7D5D" w:rsidRDefault="002D7D5D"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2D7D5D">
        <w:rPr>
          <w:lang w:val="en-US" w:eastAsia="ja-JP"/>
        </w:rPr>
        <w:t xml:space="preserve">FFS: Further restriction of the resource set based on signaling from </w:t>
      </w:r>
      <w:proofErr w:type="spellStart"/>
      <w:r w:rsidRPr="002D7D5D">
        <w:rPr>
          <w:lang w:val="en-US" w:eastAsia="ja-JP"/>
        </w:rPr>
        <w:t>gNB</w:t>
      </w:r>
      <w:proofErr w:type="spellEnd"/>
      <w:r w:rsidRPr="002D7D5D">
        <w:rPr>
          <w:lang w:val="en-US" w:eastAsia="ja-JP"/>
        </w:rPr>
        <w:t xml:space="preserve"> by DCI or MAC CE.</w:t>
      </w:r>
    </w:p>
    <w:p w14:paraId="55366B11" w14:textId="77777777" w:rsidR="002D7D5D" w:rsidRPr="002D7D5D" w:rsidRDefault="002D7D5D" w:rsidP="00020033">
      <w:pPr>
        <w:pStyle w:val="aff1"/>
        <w:numPr>
          <w:ilvl w:val="1"/>
          <w:numId w:val="10"/>
        </w:numPr>
        <w:autoSpaceDE w:val="0"/>
        <w:autoSpaceDN w:val="0"/>
        <w:adjustRightInd w:val="0"/>
        <w:snapToGrid w:val="0"/>
        <w:spacing w:afterLines="50" w:after="120"/>
        <w:ind w:leftChars="426" w:left="1134" w:hangingChars="141" w:hanging="282"/>
        <w:jc w:val="both"/>
        <w:rPr>
          <w:lang w:val="en-US" w:eastAsia="ja-JP"/>
        </w:rPr>
      </w:pPr>
      <w:r w:rsidRPr="002D7D5D">
        <w:rPr>
          <w:lang w:val="en-US" w:eastAsia="ja-JP"/>
        </w:rPr>
        <w:t>FFS: Resource set selection based on UCI type.</w:t>
      </w:r>
    </w:p>
    <w:p w14:paraId="4BD8401B" w14:textId="75604557" w:rsidR="002D7D5D" w:rsidRDefault="002D7D5D" w:rsidP="00020033">
      <w:pPr>
        <w:pStyle w:val="aff1"/>
        <w:numPr>
          <w:ilvl w:val="0"/>
          <w:numId w:val="10"/>
        </w:numPr>
        <w:autoSpaceDE w:val="0"/>
        <w:autoSpaceDN w:val="0"/>
        <w:adjustRightInd w:val="0"/>
        <w:snapToGrid w:val="0"/>
        <w:spacing w:after="0"/>
        <w:ind w:leftChars="213" w:left="850" w:hangingChars="212" w:hanging="424"/>
        <w:jc w:val="both"/>
        <w:rPr>
          <w:lang w:eastAsia="ja-JP"/>
        </w:rPr>
      </w:pPr>
      <w:r>
        <w:rPr>
          <w:lang w:eastAsia="ja-JP"/>
        </w:rPr>
        <w:t>Alt.2: One or mul</w:t>
      </w:r>
      <w:r w:rsidR="006C20AA">
        <w:rPr>
          <w:rFonts w:hint="eastAsia"/>
          <w:lang w:eastAsia="ja-JP"/>
        </w:rPr>
        <w:t>t</w:t>
      </w:r>
      <w:r>
        <w:rPr>
          <w:lang w:eastAsia="ja-JP"/>
        </w:rPr>
        <w:t>iple PUCCH resource set(s) for each format</w:t>
      </w:r>
    </w:p>
    <w:p w14:paraId="4220383B" w14:textId="77777777" w:rsidR="002D7D5D" w:rsidRPr="00A6308C" w:rsidRDefault="002D7D5D"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A6308C">
        <w:rPr>
          <w:lang w:val="en-US" w:eastAsia="ja-JP"/>
        </w:rPr>
        <w:t>Alt.2-1 Multiple PUCCH resource sets for each format</w:t>
      </w:r>
    </w:p>
    <w:p w14:paraId="691A02E7" w14:textId="77777777" w:rsidR="002D7D5D" w:rsidRPr="00A6308C" w:rsidRDefault="002D7D5D"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A6308C">
        <w:rPr>
          <w:lang w:val="en-US" w:eastAsia="ja-JP"/>
        </w:rPr>
        <w:t>Alt.2-2 Multiple PUCCH resource sets for each format with MAC CE indication.</w:t>
      </w:r>
    </w:p>
    <w:p w14:paraId="25EE3F19" w14:textId="77777777" w:rsidR="002D7D5D" w:rsidRPr="00A6308C" w:rsidRDefault="002D7D5D"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A6308C">
        <w:rPr>
          <w:lang w:val="en-US" w:eastAsia="ja-JP"/>
        </w:rPr>
        <w:t>Alt.2-3 One PUCCH resource set for one format. Use RRC signaling to distinguish resource set for short and long PUCCH. Reuse the implicit PUCCH resource indication scheme for LTE PUCCH format 1A/1B for both long PUCCH with up to 2 bits HARQ-ACK and short PUCCH with up to 2 bits HARQ-ACK.</w:t>
      </w:r>
    </w:p>
    <w:p w14:paraId="3FF75A21" w14:textId="77777777" w:rsidR="002D7D5D" w:rsidRDefault="002D7D5D" w:rsidP="00020033">
      <w:pPr>
        <w:numPr>
          <w:ilvl w:val="2"/>
          <w:numId w:val="9"/>
        </w:numPr>
        <w:snapToGrid w:val="0"/>
        <w:spacing w:after="0"/>
        <w:ind w:left="1560" w:hanging="284"/>
        <w:rPr>
          <w:lang w:eastAsia="ja-JP"/>
        </w:rPr>
      </w:pPr>
      <w:r>
        <w:rPr>
          <w:lang w:eastAsia="ja-JP"/>
        </w:rPr>
        <w:t>FFS: enhancement of the implicit mapping function to avoid collision in the case of</w:t>
      </w:r>
    </w:p>
    <w:p w14:paraId="33EFED49" w14:textId="36D2F512" w:rsidR="00A6308C" w:rsidRDefault="00A6308C" w:rsidP="00020033">
      <w:pPr>
        <w:numPr>
          <w:ilvl w:val="3"/>
          <w:numId w:val="9"/>
        </w:numPr>
        <w:snapToGrid w:val="0"/>
        <w:spacing w:after="0"/>
        <w:ind w:hanging="120"/>
        <w:rPr>
          <w:lang w:eastAsia="ja-JP"/>
        </w:rPr>
      </w:pPr>
      <w:r>
        <w:rPr>
          <w:lang w:eastAsia="ja-JP"/>
        </w:rPr>
        <w:t>Multiple CORESET</w:t>
      </w:r>
    </w:p>
    <w:p w14:paraId="5610789F" w14:textId="50F057BC" w:rsidR="00A6308C" w:rsidRDefault="00A6308C" w:rsidP="00020033">
      <w:pPr>
        <w:numPr>
          <w:ilvl w:val="3"/>
          <w:numId w:val="9"/>
        </w:numPr>
        <w:snapToGrid w:val="0"/>
        <w:spacing w:after="0"/>
        <w:ind w:hanging="120"/>
        <w:rPr>
          <w:lang w:eastAsia="ja-JP"/>
        </w:rPr>
      </w:pPr>
      <w:r>
        <w:rPr>
          <w:rFonts w:hint="eastAsia"/>
          <w:lang w:eastAsia="ja-JP"/>
        </w:rPr>
        <w:t>PUCCH MU-MIMO</w:t>
      </w:r>
    </w:p>
    <w:p w14:paraId="52E5BBC3" w14:textId="09512035" w:rsidR="002D7D5D" w:rsidRPr="00A6308C" w:rsidRDefault="002D7D5D" w:rsidP="00020033">
      <w:pPr>
        <w:pStyle w:val="aff1"/>
        <w:numPr>
          <w:ilvl w:val="1"/>
          <w:numId w:val="10"/>
        </w:numPr>
        <w:autoSpaceDE w:val="0"/>
        <w:autoSpaceDN w:val="0"/>
        <w:adjustRightInd w:val="0"/>
        <w:snapToGrid w:val="0"/>
        <w:spacing w:afterLines="50" w:after="120"/>
        <w:ind w:leftChars="426" w:left="1134" w:hangingChars="141" w:hanging="282"/>
        <w:jc w:val="both"/>
        <w:rPr>
          <w:lang w:val="en-US" w:eastAsia="ja-JP"/>
        </w:rPr>
      </w:pPr>
      <w:r w:rsidRPr="00A6308C">
        <w:rPr>
          <w:lang w:val="en-US" w:eastAsia="ja-JP"/>
        </w:rPr>
        <w:t xml:space="preserve">Alt.2-4 </w:t>
      </w:r>
      <w:proofErr w:type="gramStart"/>
      <w:r w:rsidRPr="00A6308C">
        <w:rPr>
          <w:lang w:val="en-US" w:eastAsia="ja-JP"/>
        </w:rPr>
        <w:t>Both</w:t>
      </w:r>
      <w:proofErr w:type="gramEnd"/>
      <w:r w:rsidRPr="00A6308C">
        <w:rPr>
          <w:lang w:val="en-US" w:eastAsia="ja-JP"/>
        </w:rPr>
        <w:t xml:space="preserve"> short and long PUCCH resource sets can be configured to a UE. A threshold of UCI payload, e.g. 100 bits is used for the UE to select between the two </w:t>
      </w:r>
      <w:proofErr w:type="gramStart"/>
      <w:r w:rsidRPr="00A6308C">
        <w:rPr>
          <w:lang w:val="en-US" w:eastAsia="ja-JP"/>
        </w:rPr>
        <w:t>resource</w:t>
      </w:r>
      <w:proofErr w:type="gramEnd"/>
      <w:r w:rsidRPr="00A6308C">
        <w:rPr>
          <w:lang w:val="en-US" w:eastAsia="ja-JP"/>
        </w:rPr>
        <w:t xml:space="preserve"> sets.</w:t>
      </w:r>
    </w:p>
    <w:p w14:paraId="25D49939" w14:textId="7F1B027B" w:rsidR="002D7D5D" w:rsidRDefault="00A6308C" w:rsidP="00A6308C">
      <w:pPr>
        <w:autoSpaceDE w:val="0"/>
        <w:autoSpaceDN w:val="0"/>
        <w:adjustRightInd w:val="0"/>
        <w:snapToGrid w:val="0"/>
        <w:spacing w:afterLines="50" w:after="120"/>
        <w:contextualSpacing/>
        <w:jc w:val="both"/>
        <w:rPr>
          <w:lang w:eastAsia="ja-JP"/>
        </w:rPr>
      </w:pPr>
      <w:r>
        <w:rPr>
          <w:rFonts w:hint="eastAsia"/>
          <w:lang w:eastAsia="ja-JP"/>
        </w:rPr>
        <w:t>In [90b-NR-29], following questions were raised.</w:t>
      </w:r>
    </w:p>
    <w:p w14:paraId="129E06B9" w14:textId="79996037" w:rsidR="00A6308C" w:rsidRDefault="00A6308C" w:rsidP="00020033">
      <w:pPr>
        <w:pStyle w:val="aff1"/>
        <w:numPr>
          <w:ilvl w:val="0"/>
          <w:numId w:val="10"/>
        </w:numPr>
        <w:autoSpaceDE w:val="0"/>
        <w:autoSpaceDN w:val="0"/>
        <w:adjustRightInd w:val="0"/>
        <w:snapToGrid w:val="0"/>
        <w:spacing w:after="0"/>
        <w:ind w:leftChars="213" w:left="850" w:hangingChars="212" w:hanging="424"/>
        <w:jc w:val="both"/>
        <w:rPr>
          <w:lang w:eastAsia="ja-JP"/>
        </w:rPr>
      </w:pPr>
      <w:r>
        <w:t>Q1. Should we allow the UE to determine the resource set it uses (which may or may not also include the PUCCH format it uses) based on the payload size?</w:t>
      </w:r>
    </w:p>
    <w:p w14:paraId="0C0D1F76" w14:textId="7CCC1055" w:rsidR="00A6308C" w:rsidRDefault="00A6308C" w:rsidP="00020033">
      <w:pPr>
        <w:pStyle w:val="aff1"/>
        <w:numPr>
          <w:ilvl w:val="0"/>
          <w:numId w:val="10"/>
        </w:numPr>
        <w:autoSpaceDE w:val="0"/>
        <w:autoSpaceDN w:val="0"/>
        <w:adjustRightInd w:val="0"/>
        <w:snapToGrid w:val="0"/>
        <w:spacing w:after="0"/>
        <w:ind w:leftChars="213" w:left="850" w:hangingChars="212" w:hanging="424"/>
        <w:jc w:val="both"/>
        <w:rPr>
          <w:lang w:eastAsia="ja-JP"/>
        </w:rPr>
      </w:pPr>
      <w:r>
        <w:rPr>
          <w:rFonts w:hint="eastAsia"/>
          <w:lang w:eastAsia="ja-JP"/>
        </w:rPr>
        <w:t xml:space="preserve">Q2. </w:t>
      </w:r>
      <w:r>
        <w:t xml:space="preserve">Should the </w:t>
      </w:r>
      <w:proofErr w:type="spellStart"/>
      <w:r>
        <w:t>gNB</w:t>
      </w:r>
      <w:proofErr w:type="spellEnd"/>
      <w:r>
        <w:t xml:space="preserve"> be able to choose between the PUCCH formats that the UE transmits on dynamically?</w:t>
      </w:r>
    </w:p>
    <w:p w14:paraId="3B9B7D1F" w14:textId="290F135C" w:rsidR="00A6308C" w:rsidRDefault="00A6308C" w:rsidP="00020033">
      <w:pPr>
        <w:pStyle w:val="aff1"/>
        <w:numPr>
          <w:ilvl w:val="0"/>
          <w:numId w:val="10"/>
        </w:numPr>
        <w:autoSpaceDE w:val="0"/>
        <w:autoSpaceDN w:val="0"/>
        <w:adjustRightInd w:val="0"/>
        <w:snapToGrid w:val="0"/>
        <w:spacing w:afterLines="50" w:after="120"/>
        <w:ind w:leftChars="213" w:left="850" w:hangingChars="212" w:hanging="424"/>
        <w:jc w:val="both"/>
        <w:rPr>
          <w:lang w:eastAsia="ja-JP"/>
        </w:rPr>
      </w:pPr>
      <w:r>
        <w:rPr>
          <w:rFonts w:hint="eastAsia"/>
          <w:lang w:eastAsia="ja-JP"/>
        </w:rPr>
        <w:t>Q3.</w:t>
      </w:r>
      <w:r w:rsidR="00F3139F">
        <w:rPr>
          <w:rFonts w:hint="eastAsia"/>
          <w:lang w:eastAsia="ja-JP"/>
        </w:rPr>
        <w:t xml:space="preserve"> </w:t>
      </w:r>
      <w:r>
        <w:t xml:space="preserve">Should the </w:t>
      </w:r>
      <w:proofErr w:type="spellStart"/>
      <w:r>
        <w:t>gNB</w:t>
      </w:r>
      <w:proofErr w:type="spellEnd"/>
      <w:r>
        <w:t xml:space="preserve"> be able to choose between PUCCH resources in different slots, symbols or PRBs dynamically?</w:t>
      </w:r>
    </w:p>
    <w:p w14:paraId="29AB493A" w14:textId="493E1730" w:rsidR="00A6308C" w:rsidRDefault="00A6308C" w:rsidP="00A6308C">
      <w:pPr>
        <w:autoSpaceDE w:val="0"/>
        <w:autoSpaceDN w:val="0"/>
        <w:adjustRightInd w:val="0"/>
        <w:snapToGrid w:val="0"/>
        <w:spacing w:after="0"/>
        <w:jc w:val="both"/>
        <w:rPr>
          <w:lang w:eastAsia="ja-JP"/>
        </w:rPr>
      </w:pPr>
      <w:r>
        <w:rPr>
          <w:rFonts w:hint="eastAsia"/>
          <w:lang w:eastAsia="ja-JP"/>
        </w:rPr>
        <w:t xml:space="preserve">Our position is </w:t>
      </w:r>
      <w:r>
        <w:rPr>
          <w:lang w:eastAsia="ja-JP"/>
        </w:rPr>
        <w:t>“</w:t>
      </w:r>
      <w:r>
        <w:rPr>
          <w:rFonts w:hint="eastAsia"/>
          <w:lang w:eastAsia="ja-JP"/>
        </w:rPr>
        <w:t>Yes</w:t>
      </w:r>
      <w:r>
        <w:rPr>
          <w:lang w:eastAsia="ja-JP"/>
        </w:rPr>
        <w:t>”</w:t>
      </w:r>
      <w:r>
        <w:rPr>
          <w:rFonts w:hint="eastAsia"/>
          <w:lang w:eastAsia="ja-JP"/>
        </w:rPr>
        <w:t xml:space="preserve"> for all questions above, and then we support the direction of Alt.1. </w:t>
      </w:r>
      <w:r w:rsidR="00467597">
        <w:rPr>
          <w:rFonts w:hint="eastAsia"/>
          <w:lang w:eastAsia="ja-JP"/>
        </w:rPr>
        <w:t xml:space="preserve">In order to </w:t>
      </w:r>
      <w:r w:rsidR="00467597">
        <w:rPr>
          <w:lang w:eastAsia="ja-JP"/>
        </w:rPr>
        <w:t>implement</w:t>
      </w:r>
      <w:r w:rsidR="00467597">
        <w:rPr>
          <w:rFonts w:hint="eastAsia"/>
          <w:lang w:eastAsia="ja-JP"/>
        </w:rPr>
        <w:t xml:space="preserve"> Alt.1 considering above questions, following approach could be considered.</w:t>
      </w:r>
    </w:p>
    <w:p w14:paraId="5502A14A" w14:textId="5150CDE5" w:rsidR="00227BD0" w:rsidRDefault="00467597" w:rsidP="00020033">
      <w:pPr>
        <w:pStyle w:val="aff1"/>
        <w:numPr>
          <w:ilvl w:val="0"/>
          <w:numId w:val="10"/>
        </w:numPr>
        <w:autoSpaceDE w:val="0"/>
        <w:autoSpaceDN w:val="0"/>
        <w:adjustRightInd w:val="0"/>
        <w:snapToGrid w:val="0"/>
        <w:spacing w:after="0"/>
        <w:ind w:leftChars="213" w:left="850" w:hangingChars="212" w:hanging="424"/>
        <w:jc w:val="both"/>
        <w:rPr>
          <w:lang w:eastAsia="ja-JP"/>
        </w:rPr>
      </w:pPr>
      <w:r>
        <w:rPr>
          <w:rFonts w:hint="eastAsia"/>
          <w:lang w:eastAsia="ja-JP"/>
        </w:rPr>
        <w:t>Approach 1:</w:t>
      </w:r>
    </w:p>
    <w:p w14:paraId="3B59B6A6" w14:textId="1E0595F1" w:rsidR="00467597" w:rsidRDefault="00227BD0" w:rsidP="00020033">
      <w:pPr>
        <w:pStyle w:val="aff1"/>
        <w:numPr>
          <w:ilvl w:val="1"/>
          <w:numId w:val="10"/>
        </w:numPr>
        <w:autoSpaceDE w:val="0"/>
        <w:autoSpaceDN w:val="0"/>
        <w:adjustRightInd w:val="0"/>
        <w:snapToGrid w:val="0"/>
        <w:spacing w:after="0"/>
        <w:ind w:leftChars="426" w:left="1134" w:hangingChars="141" w:hanging="282"/>
        <w:jc w:val="both"/>
        <w:rPr>
          <w:lang w:val="en-US" w:eastAsia="ja-JP"/>
        </w:rPr>
      </w:pPr>
      <w:r w:rsidRPr="00227BD0">
        <w:rPr>
          <w:rFonts w:hint="eastAsia"/>
          <w:lang w:val="en-US" w:eastAsia="ja-JP"/>
        </w:rPr>
        <w:t>UE can select one PUCCH resource set from multiple configured PUCCH resource sets based on the UCI payload size</w:t>
      </w:r>
      <w:r>
        <w:rPr>
          <w:rFonts w:hint="eastAsia"/>
          <w:lang w:val="en-US" w:eastAsia="ja-JP"/>
        </w:rPr>
        <w:t xml:space="preserve"> (not including CRC).</w:t>
      </w:r>
    </w:p>
    <w:p w14:paraId="5755F6D2" w14:textId="21059CCF" w:rsidR="00227BD0" w:rsidRDefault="00227BD0" w:rsidP="00020033">
      <w:pPr>
        <w:numPr>
          <w:ilvl w:val="2"/>
          <w:numId w:val="9"/>
        </w:numPr>
        <w:snapToGrid w:val="0"/>
        <w:spacing w:after="0"/>
        <w:ind w:left="1560" w:hanging="284"/>
        <w:rPr>
          <w:lang w:val="en-US" w:eastAsia="ja-JP"/>
        </w:rPr>
      </w:pPr>
      <w:r>
        <w:rPr>
          <w:rFonts w:hint="eastAsia"/>
          <w:lang w:val="en-US" w:eastAsia="ja-JP"/>
        </w:rPr>
        <w:t xml:space="preserve">K PUCCH resource sets. PUCCH resource set </w:t>
      </w:r>
      <w:proofErr w:type="spellStart"/>
      <w:r>
        <w:rPr>
          <w:lang w:val="en-US" w:eastAsia="ja-JP"/>
        </w:rPr>
        <w:t>i</w:t>
      </w:r>
      <w:proofErr w:type="spellEnd"/>
      <w:r>
        <w:rPr>
          <w:rFonts w:hint="eastAsia"/>
          <w:lang w:val="en-US" w:eastAsia="ja-JP"/>
        </w:rPr>
        <w:t xml:space="preserve"> for UCI </w:t>
      </w:r>
      <w:r w:rsidRPr="002D7D5D">
        <w:rPr>
          <w:lang w:val="en-US" w:eastAsia="ja-JP"/>
        </w:rPr>
        <w:t>[Ni ~ Ni+1-1] bits (</w:t>
      </w:r>
      <w:proofErr w:type="spellStart"/>
      <w:r w:rsidRPr="002D7D5D">
        <w:rPr>
          <w:lang w:val="en-US" w:eastAsia="ja-JP"/>
        </w:rPr>
        <w:t>i</w:t>
      </w:r>
      <w:proofErr w:type="spellEnd"/>
      <w:r w:rsidRPr="002D7D5D">
        <w:rPr>
          <w:lang w:val="en-US" w:eastAsia="ja-JP"/>
        </w:rPr>
        <w:t>=0</w:t>
      </w:r>
      <w:proofErr w:type="gramStart"/>
      <w:r w:rsidRPr="002D7D5D">
        <w:rPr>
          <w:lang w:val="en-US" w:eastAsia="ja-JP"/>
        </w:rPr>
        <w:t>, …,</w:t>
      </w:r>
      <w:proofErr w:type="gramEnd"/>
      <w:r w:rsidRPr="002D7D5D">
        <w:rPr>
          <w:lang w:val="en-US" w:eastAsia="ja-JP"/>
        </w:rPr>
        <w:t xml:space="preserve"> K-1).</w:t>
      </w:r>
    </w:p>
    <w:p w14:paraId="6F5D6B6A" w14:textId="4E5944EB" w:rsidR="00227BD0" w:rsidRDefault="00227BD0" w:rsidP="00020033">
      <w:pPr>
        <w:numPr>
          <w:ilvl w:val="3"/>
          <w:numId w:val="9"/>
        </w:numPr>
        <w:snapToGrid w:val="0"/>
        <w:spacing w:after="0"/>
        <w:ind w:hanging="120"/>
        <w:rPr>
          <w:lang w:val="en-US" w:eastAsia="ja-JP"/>
        </w:rPr>
      </w:pPr>
      <w:r>
        <w:rPr>
          <w:rFonts w:hint="eastAsia"/>
          <w:lang w:val="en-US" w:eastAsia="ja-JP"/>
        </w:rPr>
        <w:lastRenderedPageBreak/>
        <w:t>N0 = 1</w:t>
      </w:r>
    </w:p>
    <w:p w14:paraId="41D36A2D" w14:textId="51B5C9DB" w:rsidR="00227BD0" w:rsidRDefault="00227BD0" w:rsidP="00020033">
      <w:pPr>
        <w:numPr>
          <w:ilvl w:val="3"/>
          <w:numId w:val="9"/>
        </w:numPr>
        <w:snapToGrid w:val="0"/>
        <w:spacing w:after="0"/>
        <w:ind w:hanging="120"/>
        <w:rPr>
          <w:lang w:val="en-US" w:eastAsia="ja-JP"/>
        </w:rPr>
      </w:pPr>
      <w:r>
        <w:rPr>
          <w:rFonts w:hint="eastAsia"/>
          <w:lang w:val="en-US" w:eastAsia="ja-JP"/>
        </w:rPr>
        <w:t>N1 = 3</w:t>
      </w:r>
    </w:p>
    <w:p w14:paraId="2036DF49" w14:textId="460DB245" w:rsidR="00227BD0" w:rsidRDefault="00227BD0" w:rsidP="00020033">
      <w:pPr>
        <w:numPr>
          <w:ilvl w:val="3"/>
          <w:numId w:val="9"/>
        </w:numPr>
        <w:snapToGrid w:val="0"/>
        <w:spacing w:after="0"/>
        <w:ind w:hanging="120"/>
        <w:rPr>
          <w:lang w:val="en-US" w:eastAsia="ja-JP"/>
        </w:rPr>
      </w:pPr>
      <w:r>
        <w:rPr>
          <w:rFonts w:hint="eastAsia"/>
          <w:lang w:val="en-US" w:eastAsia="ja-JP"/>
        </w:rPr>
        <w:t>K = [4]</w:t>
      </w:r>
    </w:p>
    <w:p w14:paraId="3AE60A6C" w14:textId="64C732A9" w:rsidR="00227BD0" w:rsidRDefault="00227BD0" w:rsidP="00020033">
      <w:pPr>
        <w:numPr>
          <w:ilvl w:val="3"/>
          <w:numId w:val="9"/>
        </w:numPr>
        <w:snapToGrid w:val="0"/>
        <w:spacing w:after="0"/>
        <w:ind w:hanging="120"/>
        <w:rPr>
          <w:lang w:val="en-US" w:eastAsia="ja-JP"/>
        </w:rPr>
      </w:pPr>
      <w:r>
        <w:rPr>
          <w:lang w:eastAsia="ja-JP"/>
        </w:rPr>
        <w:t>Ni (</w:t>
      </w:r>
      <w:proofErr w:type="spellStart"/>
      <w:r>
        <w:rPr>
          <w:lang w:eastAsia="ja-JP"/>
        </w:rPr>
        <w:t>i</w:t>
      </w:r>
      <w:proofErr w:type="spellEnd"/>
      <w:r>
        <w:rPr>
          <w:lang w:eastAsia="ja-JP"/>
        </w:rPr>
        <w:t xml:space="preserve"> &gt;1) is minimum number of UCI bits for which PUCCH resource set is used. If K &gt; 2 and </w:t>
      </w:r>
      <w:r w:rsidRPr="004D144B">
        <w:rPr>
          <w:lang w:val="en-US" w:eastAsia="ja-JP"/>
        </w:rPr>
        <w:t xml:space="preserve">1 &lt; </w:t>
      </w:r>
      <w:proofErr w:type="spellStart"/>
      <w:r w:rsidRPr="004D144B">
        <w:rPr>
          <w:lang w:val="en-US" w:eastAsia="ja-JP"/>
        </w:rPr>
        <w:t>i</w:t>
      </w:r>
      <w:proofErr w:type="spellEnd"/>
      <w:r w:rsidRPr="004D144B">
        <w:rPr>
          <w:lang w:val="en-US" w:eastAsia="ja-JP"/>
        </w:rPr>
        <w:t xml:space="preserve"> &lt; K-1, Ni is semi-statically configured. (Example: N2 = 20; N3 =100)</w:t>
      </w:r>
    </w:p>
    <w:p w14:paraId="5703C7AC" w14:textId="5A5F5958" w:rsidR="004D144B" w:rsidRPr="004D144B" w:rsidRDefault="004D144B" w:rsidP="00020033">
      <w:pPr>
        <w:numPr>
          <w:ilvl w:val="2"/>
          <w:numId w:val="9"/>
        </w:numPr>
        <w:snapToGrid w:val="0"/>
        <w:spacing w:after="0"/>
        <w:ind w:left="1560" w:hanging="284"/>
        <w:rPr>
          <w:lang w:val="en-US" w:eastAsia="ja-JP"/>
        </w:rPr>
      </w:pPr>
      <w:r>
        <w:rPr>
          <w:rFonts w:hint="eastAsia"/>
          <w:lang w:val="en-US" w:eastAsia="ja-JP"/>
        </w:rPr>
        <w:t>Each configured PUCCH resource sets can have different PUCCH durations (including short or long).</w:t>
      </w:r>
    </w:p>
    <w:p w14:paraId="48EF6432" w14:textId="1B7E88C0" w:rsidR="00227BD0" w:rsidRDefault="00227BD0" w:rsidP="00020033">
      <w:pPr>
        <w:numPr>
          <w:ilvl w:val="2"/>
          <w:numId w:val="9"/>
        </w:numPr>
        <w:snapToGrid w:val="0"/>
        <w:spacing w:after="0"/>
        <w:ind w:left="1560" w:hanging="284"/>
        <w:rPr>
          <w:lang w:val="en-US" w:eastAsia="ja-JP"/>
        </w:rPr>
      </w:pPr>
      <w:r w:rsidRPr="002D7D5D">
        <w:rPr>
          <w:lang w:val="en-US" w:eastAsia="ja-JP"/>
        </w:rPr>
        <w:t>One of [</w:t>
      </w:r>
      <w:r>
        <w:rPr>
          <w:rFonts w:hint="eastAsia"/>
          <w:lang w:val="en-US" w:eastAsia="ja-JP"/>
        </w:rPr>
        <w:t>8] P</w:t>
      </w:r>
      <w:r w:rsidRPr="002D7D5D">
        <w:rPr>
          <w:lang w:val="en-US" w:eastAsia="ja-JP"/>
        </w:rPr>
        <w:t>UCCH resources in the selected PUCCH resource set is indicated by the PUCCH resource indicator in DCI.</w:t>
      </w:r>
    </w:p>
    <w:p w14:paraId="6050F35B" w14:textId="235CB314" w:rsidR="00227BD0" w:rsidRDefault="00227BD0" w:rsidP="00020033">
      <w:pPr>
        <w:numPr>
          <w:ilvl w:val="3"/>
          <w:numId w:val="9"/>
        </w:numPr>
        <w:snapToGrid w:val="0"/>
        <w:spacing w:afterLines="50" w:after="120"/>
        <w:ind w:hanging="120"/>
        <w:rPr>
          <w:lang w:val="en-US" w:eastAsia="ja-JP"/>
        </w:rPr>
      </w:pPr>
      <w:r>
        <w:rPr>
          <w:rFonts w:hint="eastAsia"/>
          <w:lang w:val="en-US" w:eastAsia="ja-JP"/>
        </w:rPr>
        <w:t>Some parameters for PUCCH resource can be implicitly derived if supported.</w:t>
      </w:r>
    </w:p>
    <w:p w14:paraId="718B729D" w14:textId="4B3A78BA" w:rsidR="00A6308C" w:rsidRDefault="00E3453C" w:rsidP="002C246A">
      <w:pPr>
        <w:autoSpaceDE w:val="0"/>
        <w:autoSpaceDN w:val="0"/>
        <w:adjustRightInd w:val="0"/>
        <w:snapToGrid w:val="0"/>
        <w:spacing w:after="0"/>
        <w:rPr>
          <w:lang w:val="en-US" w:eastAsia="ja-JP"/>
        </w:rPr>
      </w:pPr>
      <w:r>
        <w:rPr>
          <w:rFonts w:hint="eastAsia"/>
          <w:lang w:val="en-US" w:eastAsia="ja-JP"/>
        </w:rPr>
        <w:t>The example of Approach 1 can be illustrated in Fig.1.</w:t>
      </w:r>
      <w:r w:rsidR="00ED40AE">
        <w:rPr>
          <w:rFonts w:hint="eastAsia"/>
          <w:lang w:val="en-US" w:eastAsia="ja-JP"/>
        </w:rPr>
        <w:t xml:space="preserve"> </w:t>
      </w:r>
      <w:r w:rsidR="00D76FAD">
        <w:rPr>
          <w:rFonts w:hint="eastAsia"/>
          <w:lang w:val="en-US" w:eastAsia="ja-JP"/>
        </w:rPr>
        <w:t xml:space="preserve">In approach 1, assuming K is the number of configured resource sets </w:t>
      </w:r>
      <w:r w:rsidR="00D76FAD">
        <w:rPr>
          <w:lang w:val="en-US" w:eastAsia="ja-JP"/>
        </w:rPr>
        <w:t>and</w:t>
      </w:r>
      <w:r w:rsidR="00D76FAD">
        <w:rPr>
          <w:rFonts w:hint="eastAsia"/>
          <w:lang w:val="en-US" w:eastAsia="ja-JP"/>
        </w:rPr>
        <w:t xml:space="preserve"> D is the number of PUCCH resources in each configured PUCCH resource set (i.e., number of DCI entries), K</w:t>
      </w:r>
      <w:r w:rsidR="00D76FAD" w:rsidRPr="00D76FAD">
        <w:rPr>
          <w:lang w:val="en-US" w:eastAsia="ja-JP"/>
        </w:rPr>
        <w:t>×</w:t>
      </w:r>
      <w:r w:rsidR="00D76FAD">
        <w:rPr>
          <w:rFonts w:hint="eastAsia"/>
          <w:lang w:val="en-US" w:eastAsia="ja-JP"/>
        </w:rPr>
        <w:t xml:space="preserve">D resources need to be configured. This means that </w:t>
      </w:r>
      <w:r w:rsidR="00D76FAD">
        <w:rPr>
          <w:rFonts w:hint="eastAsia"/>
          <w:color w:val="222222"/>
          <w:lang w:val="en" w:eastAsia="ja-JP"/>
        </w:rPr>
        <w:t>each</w:t>
      </w:r>
      <w:r w:rsidR="00D76FAD">
        <w:rPr>
          <w:color w:val="222222"/>
          <w:lang w:val="en"/>
        </w:rPr>
        <w:t xml:space="preserve"> element</w:t>
      </w:r>
      <w:r w:rsidR="00D76FAD">
        <w:rPr>
          <w:rFonts w:hint="eastAsia"/>
          <w:color w:val="222222"/>
          <w:lang w:val="en" w:eastAsia="ja-JP"/>
        </w:rPr>
        <w:t xml:space="preserve"> of the matrix composed of row for DCI entry and column for resource set should be configured even if some elements in this matrix have the same parameters. </w:t>
      </w:r>
      <w:r w:rsidR="004C2167">
        <w:rPr>
          <w:rFonts w:hint="eastAsia"/>
          <w:color w:val="222222"/>
          <w:lang w:val="en" w:eastAsia="ja-JP"/>
        </w:rPr>
        <w:t xml:space="preserve">RRC signaling overhead might be reduced by using the signaling of </w:t>
      </w:r>
      <w:r w:rsidR="004C2167">
        <w:rPr>
          <w:color w:val="222222"/>
          <w:lang w:val="en" w:eastAsia="ja-JP"/>
        </w:rPr>
        <w:t>“</w:t>
      </w:r>
      <w:r w:rsidR="004C2167">
        <w:rPr>
          <w:rFonts w:hint="eastAsia"/>
          <w:color w:val="222222"/>
          <w:lang w:val="en" w:eastAsia="ja-JP"/>
        </w:rPr>
        <w:t>same as previous elements</w:t>
      </w:r>
      <w:r w:rsidR="004C2167">
        <w:rPr>
          <w:color w:val="222222"/>
          <w:lang w:val="en" w:eastAsia="ja-JP"/>
        </w:rPr>
        <w:t>”</w:t>
      </w:r>
      <w:r w:rsidR="004C2167">
        <w:rPr>
          <w:rFonts w:hint="eastAsia"/>
          <w:color w:val="222222"/>
          <w:lang w:val="en" w:eastAsia="ja-JP"/>
        </w:rPr>
        <w:t>.</w:t>
      </w:r>
    </w:p>
    <w:p w14:paraId="275B76C4" w14:textId="77777777" w:rsidR="00ED40AE" w:rsidRPr="004C2167" w:rsidRDefault="00ED40AE" w:rsidP="00A6308C">
      <w:pPr>
        <w:autoSpaceDE w:val="0"/>
        <w:autoSpaceDN w:val="0"/>
        <w:adjustRightInd w:val="0"/>
        <w:snapToGrid w:val="0"/>
        <w:spacing w:after="0"/>
        <w:jc w:val="both"/>
        <w:rPr>
          <w:lang w:val="en-US" w:eastAsia="ja-JP"/>
        </w:rPr>
      </w:pPr>
    </w:p>
    <w:p w14:paraId="3F679CE6" w14:textId="08EF5607" w:rsidR="00E3453C" w:rsidRDefault="002C246A" w:rsidP="00E3453C">
      <w:pPr>
        <w:autoSpaceDE w:val="0"/>
        <w:autoSpaceDN w:val="0"/>
        <w:adjustRightInd w:val="0"/>
        <w:snapToGrid w:val="0"/>
        <w:spacing w:after="0"/>
        <w:jc w:val="center"/>
        <w:rPr>
          <w:lang w:val="en-US" w:eastAsia="ja-JP"/>
        </w:rPr>
      </w:pPr>
      <w:r w:rsidRPr="002C246A">
        <w:rPr>
          <w:rFonts w:hint="eastAsia"/>
          <w:noProof/>
          <w:lang w:val="en-US" w:eastAsia="ja-JP"/>
        </w:rPr>
        <w:drawing>
          <wp:inline distT="0" distB="0" distL="0" distR="0" wp14:anchorId="43646A83" wp14:editId="5B149433">
            <wp:extent cx="4832640" cy="27446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32640" cy="2744640"/>
                    </a:xfrm>
                    <a:prstGeom prst="rect">
                      <a:avLst/>
                    </a:prstGeom>
                    <a:noFill/>
                    <a:ln>
                      <a:noFill/>
                    </a:ln>
                  </pic:spPr>
                </pic:pic>
              </a:graphicData>
            </a:graphic>
          </wp:inline>
        </w:drawing>
      </w:r>
    </w:p>
    <w:p w14:paraId="6EDCB302" w14:textId="4EA1E820" w:rsidR="00E3453C" w:rsidRDefault="002C246A" w:rsidP="004C2167">
      <w:pPr>
        <w:autoSpaceDE w:val="0"/>
        <w:autoSpaceDN w:val="0"/>
        <w:adjustRightInd w:val="0"/>
        <w:snapToGrid w:val="0"/>
        <w:spacing w:afterLines="50" w:after="120"/>
        <w:jc w:val="center"/>
        <w:rPr>
          <w:lang w:val="en-US" w:eastAsia="ja-JP"/>
        </w:rPr>
      </w:pPr>
      <w:r>
        <w:rPr>
          <w:rFonts w:hint="eastAsia"/>
          <w:lang w:val="en-US" w:eastAsia="ja-JP"/>
        </w:rPr>
        <w:t xml:space="preserve">Fig.1 </w:t>
      </w:r>
      <w:r w:rsidR="00E3453C">
        <w:rPr>
          <w:rFonts w:hint="eastAsia"/>
          <w:lang w:val="en-US" w:eastAsia="ja-JP"/>
        </w:rPr>
        <w:t>Example of approach 1</w:t>
      </w:r>
    </w:p>
    <w:p w14:paraId="04FB0351" w14:textId="2AB3DD4A" w:rsidR="00E3453C" w:rsidRDefault="004C2167" w:rsidP="00C859CF">
      <w:pPr>
        <w:autoSpaceDE w:val="0"/>
        <w:autoSpaceDN w:val="0"/>
        <w:adjustRightInd w:val="0"/>
        <w:snapToGrid w:val="0"/>
        <w:spacing w:after="0"/>
        <w:rPr>
          <w:lang w:val="en-US" w:eastAsia="ja-JP"/>
        </w:rPr>
      </w:pPr>
      <w:r>
        <w:rPr>
          <w:rFonts w:hint="eastAsia"/>
          <w:lang w:val="en-US" w:eastAsia="ja-JP"/>
        </w:rPr>
        <w:t>In order to reduce RRC signaling overhead, the other approach is considered.</w:t>
      </w:r>
    </w:p>
    <w:p w14:paraId="346CE3ED" w14:textId="4CC51F54" w:rsidR="004C2167" w:rsidRDefault="004C2167" w:rsidP="00C859CF">
      <w:pPr>
        <w:pStyle w:val="aff1"/>
        <w:numPr>
          <w:ilvl w:val="0"/>
          <w:numId w:val="10"/>
        </w:numPr>
        <w:autoSpaceDE w:val="0"/>
        <w:autoSpaceDN w:val="0"/>
        <w:adjustRightInd w:val="0"/>
        <w:snapToGrid w:val="0"/>
        <w:spacing w:after="0"/>
        <w:ind w:leftChars="213" w:left="850" w:hangingChars="212" w:hanging="424"/>
        <w:rPr>
          <w:lang w:eastAsia="ja-JP"/>
        </w:rPr>
      </w:pPr>
      <w:r>
        <w:rPr>
          <w:rFonts w:hint="eastAsia"/>
          <w:lang w:eastAsia="ja-JP"/>
        </w:rPr>
        <w:t>Approach 2:</w:t>
      </w:r>
    </w:p>
    <w:p w14:paraId="2D759EF6" w14:textId="1BCB99C6" w:rsidR="004C2167" w:rsidRDefault="004C2167" w:rsidP="00C859CF">
      <w:pPr>
        <w:pStyle w:val="aff1"/>
        <w:numPr>
          <w:ilvl w:val="1"/>
          <w:numId w:val="10"/>
        </w:numPr>
        <w:autoSpaceDE w:val="0"/>
        <w:autoSpaceDN w:val="0"/>
        <w:adjustRightInd w:val="0"/>
        <w:snapToGrid w:val="0"/>
        <w:spacing w:after="0"/>
        <w:ind w:leftChars="426" w:left="1134" w:hangingChars="141" w:hanging="282"/>
        <w:rPr>
          <w:lang w:val="en-US" w:eastAsia="ja-JP"/>
        </w:rPr>
      </w:pPr>
      <w:r w:rsidRPr="00227BD0">
        <w:rPr>
          <w:rFonts w:hint="eastAsia"/>
          <w:lang w:val="en-US" w:eastAsia="ja-JP"/>
        </w:rPr>
        <w:t xml:space="preserve">UE can select </w:t>
      </w:r>
      <w:r>
        <w:rPr>
          <w:rFonts w:hint="eastAsia"/>
          <w:lang w:val="en-US" w:eastAsia="ja-JP"/>
        </w:rPr>
        <w:t xml:space="preserve">some </w:t>
      </w:r>
      <w:r w:rsidRPr="00227BD0">
        <w:rPr>
          <w:rFonts w:hint="eastAsia"/>
          <w:lang w:val="en-US" w:eastAsia="ja-JP"/>
        </w:rPr>
        <w:t>PUCCH resource set</w:t>
      </w:r>
      <w:r>
        <w:rPr>
          <w:rFonts w:hint="eastAsia"/>
          <w:lang w:val="en-US" w:eastAsia="ja-JP"/>
        </w:rPr>
        <w:t>s</w:t>
      </w:r>
      <w:r w:rsidRPr="00227BD0">
        <w:rPr>
          <w:rFonts w:hint="eastAsia"/>
          <w:lang w:val="en-US" w:eastAsia="ja-JP"/>
        </w:rPr>
        <w:t xml:space="preserve"> </w:t>
      </w:r>
      <w:r>
        <w:rPr>
          <w:rFonts w:hint="eastAsia"/>
          <w:lang w:val="en-US" w:eastAsia="ja-JP"/>
        </w:rPr>
        <w:t xml:space="preserve">(candidates of PUCCH resource sets) </w:t>
      </w:r>
      <w:r w:rsidRPr="00227BD0">
        <w:rPr>
          <w:rFonts w:hint="eastAsia"/>
          <w:lang w:val="en-US" w:eastAsia="ja-JP"/>
        </w:rPr>
        <w:t xml:space="preserve">based </w:t>
      </w:r>
      <w:r>
        <w:rPr>
          <w:rFonts w:hint="eastAsia"/>
          <w:lang w:val="en-US" w:eastAsia="ja-JP"/>
        </w:rPr>
        <w:t>DCI indicated value.</w:t>
      </w:r>
    </w:p>
    <w:p w14:paraId="259370CC" w14:textId="2CF17661" w:rsidR="00C82885" w:rsidRDefault="00C82885" w:rsidP="00FB278B">
      <w:pPr>
        <w:numPr>
          <w:ilvl w:val="2"/>
          <w:numId w:val="9"/>
        </w:numPr>
        <w:snapToGrid w:val="0"/>
        <w:spacing w:after="0"/>
        <w:ind w:left="1560" w:hanging="284"/>
        <w:rPr>
          <w:lang w:val="en-US" w:eastAsia="ja-JP"/>
        </w:rPr>
      </w:pPr>
      <w:r>
        <w:rPr>
          <w:rFonts w:hint="eastAsia"/>
          <w:lang w:val="en-US" w:eastAsia="ja-JP"/>
        </w:rPr>
        <w:t>[8] DCI entries.</w:t>
      </w:r>
    </w:p>
    <w:p w14:paraId="74E2BF0C" w14:textId="77777777" w:rsidR="00C82885" w:rsidRDefault="00C82885" w:rsidP="00A07D24">
      <w:pPr>
        <w:numPr>
          <w:ilvl w:val="2"/>
          <w:numId w:val="9"/>
        </w:numPr>
        <w:snapToGrid w:val="0"/>
        <w:spacing w:after="0"/>
        <w:ind w:left="1560" w:hanging="284"/>
        <w:rPr>
          <w:lang w:val="en-US" w:eastAsia="ja-JP"/>
        </w:rPr>
      </w:pPr>
      <w:r>
        <w:rPr>
          <w:rFonts w:hint="eastAsia"/>
          <w:lang w:val="en-US" w:eastAsia="ja-JP"/>
        </w:rPr>
        <w:t>Each configured PUCCH resource sets can have different PUCCH durations (including short or long).</w:t>
      </w:r>
    </w:p>
    <w:p w14:paraId="19B3AD1C" w14:textId="595DA01F" w:rsidR="00C82885" w:rsidRDefault="00C82885" w:rsidP="00FE7485">
      <w:pPr>
        <w:numPr>
          <w:ilvl w:val="2"/>
          <w:numId w:val="9"/>
        </w:numPr>
        <w:snapToGrid w:val="0"/>
        <w:spacing w:after="0"/>
        <w:ind w:left="1560" w:hanging="284"/>
        <w:rPr>
          <w:lang w:val="en-US" w:eastAsia="ja-JP"/>
        </w:rPr>
      </w:pPr>
      <w:r>
        <w:rPr>
          <w:rFonts w:hint="eastAsia"/>
          <w:lang w:val="en-US" w:eastAsia="ja-JP"/>
        </w:rPr>
        <w:t>UE can select one PUCCH resource from multiple PUCCH candidates based on the UCI payload size (not including CRC).</w:t>
      </w:r>
    </w:p>
    <w:p w14:paraId="4392ECB0" w14:textId="77777777" w:rsidR="00C82885" w:rsidRDefault="00C82885" w:rsidP="007A5052">
      <w:pPr>
        <w:numPr>
          <w:ilvl w:val="2"/>
          <w:numId w:val="9"/>
        </w:numPr>
        <w:snapToGrid w:val="0"/>
        <w:spacing w:after="0"/>
        <w:ind w:left="1560" w:hanging="284"/>
        <w:rPr>
          <w:lang w:val="en-US" w:eastAsia="ja-JP"/>
        </w:rPr>
      </w:pPr>
      <w:r>
        <w:rPr>
          <w:rFonts w:hint="eastAsia"/>
          <w:lang w:val="en-US" w:eastAsia="ja-JP"/>
        </w:rPr>
        <w:t xml:space="preserve">Maximum K PUCCH resource sets. </w:t>
      </w:r>
      <w:proofErr w:type="spellStart"/>
      <w:proofErr w:type="gramStart"/>
      <w:r>
        <w:rPr>
          <w:rFonts w:hint="eastAsia"/>
          <w:lang w:val="en-US" w:eastAsia="ja-JP"/>
        </w:rPr>
        <w:t>K</w:t>
      </w:r>
      <w:r w:rsidRPr="00E9646F">
        <w:rPr>
          <w:rFonts w:hint="eastAsia"/>
          <w:vertAlign w:val="subscript"/>
          <w:lang w:val="en-US" w:eastAsia="ja-JP"/>
        </w:rPr>
        <w:t>d</w:t>
      </w:r>
      <w:proofErr w:type="spellEnd"/>
      <w:proofErr w:type="gramEnd"/>
      <w:r>
        <w:rPr>
          <w:rFonts w:hint="eastAsia"/>
          <w:lang w:val="en-US" w:eastAsia="ja-JP"/>
        </w:rPr>
        <w:t xml:space="preserve"> (&lt;=K) PUCCH resource set for each DCI entry. PUCCH resource set (</w:t>
      </w:r>
      <w:proofErr w:type="spellStart"/>
      <w:r>
        <w:rPr>
          <w:rFonts w:hint="eastAsia"/>
          <w:lang w:val="en-US" w:eastAsia="ja-JP"/>
        </w:rPr>
        <w:t>i</w:t>
      </w:r>
      <w:proofErr w:type="gramStart"/>
      <w:r>
        <w:rPr>
          <w:rFonts w:hint="eastAsia"/>
          <w:lang w:val="en-US" w:eastAsia="ja-JP"/>
        </w:rPr>
        <w:t>,d</w:t>
      </w:r>
      <w:proofErr w:type="spellEnd"/>
      <w:proofErr w:type="gramEnd"/>
      <w:r>
        <w:rPr>
          <w:rFonts w:hint="eastAsia"/>
          <w:lang w:val="en-US" w:eastAsia="ja-JP"/>
        </w:rPr>
        <w:t xml:space="preserve">) for UCI </w:t>
      </w:r>
      <w:r w:rsidRPr="002D7D5D">
        <w:rPr>
          <w:lang w:val="en-US" w:eastAsia="ja-JP"/>
        </w:rPr>
        <w:t>[</w:t>
      </w:r>
      <w:proofErr w:type="spellStart"/>
      <w:r w:rsidRPr="002D7D5D">
        <w:rPr>
          <w:lang w:val="en-US" w:eastAsia="ja-JP"/>
        </w:rPr>
        <w:t>Ni</w:t>
      </w:r>
      <w:r>
        <w:rPr>
          <w:rFonts w:hint="eastAsia"/>
          <w:lang w:val="en-US" w:eastAsia="ja-JP"/>
        </w:rPr>
        <w:t>,d</w:t>
      </w:r>
      <w:proofErr w:type="spellEnd"/>
      <w:r w:rsidRPr="002D7D5D">
        <w:rPr>
          <w:lang w:val="en-US" w:eastAsia="ja-JP"/>
        </w:rPr>
        <w:t xml:space="preserve"> ~ Ni</w:t>
      </w:r>
      <w:r>
        <w:rPr>
          <w:rFonts w:hint="eastAsia"/>
          <w:lang w:val="en-US" w:eastAsia="ja-JP"/>
        </w:rPr>
        <w:t>,d</w:t>
      </w:r>
      <w:r w:rsidRPr="002D7D5D">
        <w:rPr>
          <w:lang w:val="en-US" w:eastAsia="ja-JP"/>
        </w:rPr>
        <w:t>+1-1] bits (</w:t>
      </w:r>
      <w:proofErr w:type="spellStart"/>
      <w:r w:rsidRPr="002D7D5D">
        <w:rPr>
          <w:lang w:val="en-US" w:eastAsia="ja-JP"/>
        </w:rPr>
        <w:t>i</w:t>
      </w:r>
      <w:proofErr w:type="spellEnd"/>
      <w:r w:rsidRPr="002D7D5D">
        <w:rPr>
          <w:lang w:val="en-US" w:eastAsia="ja-JP"/>
        </w:rPr>
        <w:t>=0, …, K</w:t>
      </w:r>
      <w:r w:rsidRPr="00E9646F">
        <w:rPr>
          <w:rFonts w:hint="eastAsia"/>
          <w:vertAlign w:val="subscript"/>
          <w:lang w:val="en-US" w:eastAsia="ja-JP"/>
        </w:rPr>
        <w:t>d</w:t>
      </w:r>
      <w:r w:rsidRPr="002D7D5D">
        <w:rPr>
          <w:lang w:val="en-US" w:eastAsia="ja-JP"/>
        </w:rPr>
        <w:t>-1).</w:t>
      </w:r>
    </w:p>
    <w:p w14:paraId="768EE7B0" w14:textId="77777777" w:rsidR="00C82885" w:rsidRDefault="00C82885" w:rsidP="000D49D0">
      <w:pPr>
        <w:numPr>
          <w:ilvl w:val="3"/>
          <w:numId w:val="9"/>
        </w:numPr>
        <w:snapToGrid w:val="0"/>
        <w:spacing w:after="0"/>
        <w:ind w:hanging="120"/>
        <w:rPr>
          <w:lang w:val="en-US" w:eastAsia="ja-JP"/>
        </w:rPr>
      </w:pPr>
      <w:r>
        <w:rPr>
          <w:rFonts w:hint="eastAsia"/>
          <w:lang w:val="en-US" w:eastAsia="ja-JP"/>
        </w:rPr>
        <w:t>N0,d = 1</w:t>
      </w:r>
    </w:p>
    <w:p w14:paraId="635B3D47" w14:textId="77777777" w:rsidR="00C82885" w:rsidRDefault="00C82885" w:rsidP="000D49D0">
      <w:pPr>
        <w:numPr>
          <w:ilvl w:val="3"/>
          <w:numId w:val="9"/>
        </w:numPr>
        <w:snapToGrid w:val="0"/>
        <w:spacing w:after="0"/>
        <w:ind w:hanging="120"/>
        <w:rPr>
          <w:lang w:val="en-US" w:eastAsia="ja-JP"/>
        </w:rPr>
      </w:pPr>
      <w:r>
        <w:rPr>
          <w:rFonts w:hint="eastAsia"/>
          <w:lang w:val="en-US" w:eastAsia="ja-JP"/>
        </w:rPr>
        <w:t>N1,d = 3</w:t>
      </w:r>
    </w:p>
    <w:p w14:paraId="3E4AADAD" w14:textId="77777777" w:rsidR="00C82885" w:rsidRDefault="00C82885" w:rsidP="000D49D0">
      <w:pPr>
        <w:numPr>
          <w:ilvl w:val="3"/>
          <w:numId w:val="9"/>
        </w:numPr>
        <w:snapToGrid w:val="0"/>
        <w:spacing w:after="0"/>
        <w:ind w:hanging="120"/>
        <w:rPr>
          <w:lang w:val="en-US" w:eastAsia="ja-JP"/>
        </w:rPr>
      </w:pPr>
      <w:r>
        <w:rPr>
          <w:rFonts w:hint="eastAsia"/>
          <w:lang w:val="en-US" w:eastAsia="ja-JP"/>
        </w:rPr>
        <w:t>K = [4]</w:t>
      </w:r>
    </w:p>
    <w:p w14:paraId="51F59A5E" w14:textId="77777777" w:rsidR="00C82885" w:rsidRDefault="00C82885" w:rsidP="000D49D0">
      <w:pPr>
        <w:numPr>
          <w:ilvl w:val="3"/>
          <w:numId w:val="9"/>
        </w:numPr>
        <w:snapToGrid w:val="0"/>
        <w:spacing w:afterLines="50" w:after="120"/>
        <w:ind w:hanging="120"/>
        <w:rPr>
          <w:lang w:val="en-US" w:eastAsia="ja-JP"/>
        </w:rPr>
      </w:pPr>
      <w:proofErr w:type="spellStart"/>
      <w:r>
        <w:rPr>
          <w:lang w:eastAsia="ja-JP"/>
        </w:rPr>
        <w:t>Ni</w:t>
      </w:r>
      <w:proofErr w:type="gramStart"/>
      <w:r>
        <w:rPr>
          <w:rFonts w:hint="eastAsia"/>
          <w:lang w:eastAsia="ja-JP"/>
        </w:rPr>
        <w:t>,d</w:t>
      </w:r>
      <w:proofErr w:type="spellEnd"/>
      <w:proofErr w:type="gramEnd"/>
      <w:r>
        <w:rPr>
          <w:lang w:eastAsia="ja-JP"/>
        </w:rPr>
        <w:t xml:space="preserve"> (</w:t>
      </w:r>
      <w:proofErr w:type="spellStart"/>
      <w:r>
        <w:rPr>
          <w:lang w:eastAsia="ja-JP"/>
        </w:rPr>
        <w:t>i</w:t>
      </w:r>
      <w:proofErr w:type="spellEnd"/>
      <w:r>
        <w:rPr>
          <w:lang w:eastAsia="ja-JP"/>
        </w:rPr>
        <w:t xml:space="preserve"> &gt;1) is minimum number of UCI bits for which PUCCH resource set is used. If K &gt; 2 and </w:t>
      </w:r>
      <w:r w:rsidRPr="004D144B">
        <w:rPr>
          <w:lang w:val="en-US" w:eastAsia="ja-JP"/>
        </w:rPr>
        <w:t xml:space="preserve">1 &lt; </w:t>
      </w:r>
      <w:proofErr w:type="spellStart"/>
      <w:r w:rsidRPr="004D144B">
        <w:rPr>
          <w:lang w:val="en-US" w:eastAsia="ja-JP"/>
        </w:rPr>
        <w:t>i</w:t>
      </w:r>
      <w:proofErr w:type="spellEnd"/>
      <w:r w:rsidRPr="004D144B">
        <w:rPr>
          <w:lang w:val="en-US" w:eastAsia="ja-JP"/>
        </w:rPr>
        <w:t xml:space="preserve"> &lt; K-1, Ni is semi-statically configured. (Example: N2 = 20; N3 =100)</w:t>
      </w:r>
    </w:p>
    <w:p w14:paraId="562FDDCA" w14:textId="5B1A0A4C" w:rsidR="00C82885" w:rsidRPr="000725E5" w:rsidRDefault="000725E5" w:rsidP="000D49D0">
      <w:pPr>
        <w:snapToGrid w:val="0"/>
        <w:spacing w:afterLines="50" w:after="120"/>
        <w:rPr>
          <w:lang w:val="en-US" w:eastAsia="ja-JP"/>
        </w:rPr>
      </w:pPr>
      <w:r w:rsidRPr="000725E5">
        <w:rPr>
          <w:lang w:val="en-US" w:eastAsia="ja-JP"/>
        </w:rPr>
        <w:t xml:space="preserve">The example of Approach </w:t>
      </w:r>
      <w:r>
        <w:rPr>
          <w:rFonts w:hint="eastAsia"/>
          <w:lang w:val="en-US" w:eastAsia="ja-JP"/>
        </w:rPr>
        <w:t>2</w:t>
      </w:r>
      <w:r w:rsidRPr="000725E5">
        <w:rPr>
          <w:lang w:val="en-US" w:eastAsia="ja-JP"/>
        </w:rPr>
        <w:t xml:space="preserve"> can be illustrated in Fig.</w:t>
      </w:r>
      <w:r>
        <w:rPr>
          <w:rFonts w:hint="eastAsia"/>
          <w:lang w:val="en-US" w:eastAsia="ja-JP"/>
        </w:rPr>
        <w:t>2</w:t>
      </w:r>
      <w:r w:rsidRPr="000725E5">
        <w:rPr>
          <w:lang w:val="en-US" w:eastAsia="ja-JP"/>
        </w:rPr>
        <w:t xml:space="preserve">. In approach </w:t>
      </w:r>
      <w:r>
        <w:rPr>
          <w:rFonts w:hint="eastAsia"/>
          <w:lang w:val="en-US" w:eastAsia="ja-JP"/>
        </w:rPr>
        <w:t>2</w:t>
      </w:r>
      <w:r w:rsidRPr="000725E5">
        <w:rPr>
          <w:lang w:val="en-US" w:eastAsia="ja-JP"/>
        </w:rPr>
        <w:t xml:space="preserve">, assuming </w:t>
      </w:r>
      <w:proofErr w:type="spellStart"/>
      <w:proofErr w:type="gramStart"/>
      <w:r w:rsidRPr="000725E5">
        <w:rPr>
          <w:lang w:val="en-US" w:eastAsia="ja-JP"/>
        </w:rPr>
        <w:t>K</w:t>
      </w:r>
      <w:r w:rsidRPr="000725E5">
        <w:rPr>
          <w:rFonts w:hint="eastAsia"/>
          <w:vertAlign w:val="subscript"/>
          <w:lang w:val="en-US" w:eastAsia="ja-JP"/>
        </w:rPr>
        <w:t>d</w:t>
      </w:r>
      <w:proofErr w:type="spellEnd"/>
      <w:proofErr w:type="gramEnd"/>
      <w:r w:rsidRPr="000725E5">
        <w:rPr>
          <w:lang w:val="en-US" w:eastAsia="ja-JP"/>
        </w:rPr>
        <w:t xml:space="preserve"> is the number of configured resource sets </w:t>
      </w:r>
      <w:r>
        <w:rPr>
          <w:rFonts w:hint="eastAsia"/>
          <w:lang w:val="en-US" w:eastAsia="ja-JP"/>
        </w:rPr>
        <w:t xml:space="preserve">for each DCI entry </w:t>
      </w:r>
      <w:r w:rsidRPr="000725E5">
        <w:rPr>
          <w:lang w:val="en-US" w:eastAsia="ja-JP"/>
        </w:rPr>
        <w:t xml:space="preserve">and D is the number of </w:t>
      </w:r>
      <w:r>
        <w:rPr>
          <w:rFonts w:hint="eastAsia"/>
          <w:lang w:val="en-US" w:eastAsia="ja-JP"/>
        </w:rPr>
        <w:t>DCI entries</w:t>
      </w:r>
      <w:r w:rsidRPr="000725E5">
        <w:rPr>
          <w:lang w:val="en-US" w:eastAsia="ja-JP"/>
        </w:rPr>
        <w:t xml:space="preserve">, </w:t>
      </w:r>
      <w:r w:rsidRPr="000725E5">
        <w:rPr>
          <w:position w:val="-14"/>
          <w:lang w:val="en-US" w:eastAsia="ja-JP"/>
        </w:rPr>
        <w:object w:dxaOrig="800" w:dyaOrig="400" w14:anchorId="7AE28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0.4pt" o:ole="">
            <v:imagedata r:id="rId11" o:title=""/>
          </v:shape>
          <o:OLEObject Type="Embed" ProgID="Equation.3" ShapeID="_x0000_i1025" DrawAspect="Content" ObjectID="_1572445099" r:id="rId12"/>
        </w:object>
      </w:r>
      <w:r w:rsidRPr="000725E5">
        <w:rPr>
          <w:lang w:val="en-US" w:eastAsia="ja-JP"/>
        </w:rPr>
        <w:t xml:space="preserve"> resources need to be configured. </w:t>
      </w:r>
      <w:r>
        <w:rPr>
          <w:rFonts w:hint="eastAsia"/>
          <w:lang w:val="en-US" w:eastAsia="ja-JP"/>
        </w:rPr>
        <w:t xml:space="preserve">Then, </w:t>
      </w:r>
      <w:r w:rsidRPr="000725E5">
        <w:rPr>
          <w:lang w:val="en-US" w:eastAsia="ja-JP"/>
        </w:rPr>
        <w:t xml:space="preserve">RRC signaling overhead </w:t>
      </w:r>
      <w:r w:rsidR="000D49D0">
        <w:rPr>
          <w:lang w:val="en-US" w:eastAsia="ja-JP"/>
        </w:rPr>
        <w:t>can</w:t>
      </w:r>
      <w:r w:rsidRPr="000725E5">
        <w:rPr>
          <w:lang w:val="en-US" w:eastAsia="ja-JP"/>
        </w:rPr>
        <w:t xml:space="preserve"> be reduced </w:t>
      </w:r>
      <w:r>
        <w:rPr>
          <w:rFonts w:hint="eastAsia"/>
          <w:lang w:val="en-US" w:eastAsia="ja-JP"/>
        </w:rPr>
        <w:t>compared to Approach 1 while worst case wo</w:t>
      </w:r>
      <w:r w:rsidR="00411ADA">
        <w:rPr>
          <w:rFonts w:hint="eastAsia"/>
          <w:lang w:val="en-US" w:eastAsia="ja-JP"/>
        </w:rPr>
        <w:t>uld have the same RRC overhead.</w:t>
      </w:r>
      <w:r w:rsidR="000D49D0">
        <w:rPr>
          <w:lang w:val="en-US" w:eastAsia="ja-JP"/>
        </w:rPr>
        <w:t xml:space="preserve"> UE processing</w:t>
      </w:r>
      <w:r w:rsidR="006D3E28">
        <w:rPr>
          <w:lang w:val="en-US" w:eastAsia="ja-JP"/>
        </w:rPr>
        <w:t xml:space="preserve"> burden</w:t>
      </w:r>
      <w:r w:rsidR="000D49D0">
        <w:rPr>
          <w:lang w:val="en-US" w:eastAsia="ja-JP"/>
        </w:rPr>
        <w:t xml:space="preserve"> of resource set</w:t>
      </w:r>
      <w:r w:rsidR="006D3E28">
        <w:rPr>
          <w:lang w:val="en-US" w:eastAsia="ja-JP"/>
        </w:rPr>
        <w:t xml:space="preserve"> selection</w:t>
      </w:r>
      <w:r w:rsidR="000D49D0">
        <w:rPr>
          <w:lang w:val="en-US" w:eastAsia="ja-JP"/>
        </w:rPr>
        <w:t xml:space="preserve"> is reduced by this approach</w:t>
      </w:r>
      <w:r w:rsidR="006D3E28">
        <w:rPr>
          <w:lang w:val="en-US" w:eastAsia="ja-JP"/>
        </w:rPr>
        <w:t xml:space="preserve"> because resource set selection is carried out only the actual number of the different resources after DCI indication</w:t>
      </w:r>
      <w:r w:rsidR="000D49D0">
        <w:rPr>
          <w:lang w:val="en-US" w:eastAsia="ja-JP"/>
        </w:rPr>
        <w:t>.</w:t>
      </w:r>
    </w:p>
    <w:p w14:paraId="5BDFF0D5" w14:textId="1109E0A7" w:rsidR="00D76FAD" w:rsidRDefault="002C246A" w:rsidP="00B0558C">
      <w:pPr>
        <w:autoSpaceDE w:val="0"/>
        <w:autoSpaceDN w:val="0"/>
        <w:adjustRightInd w:val="0"/>
        <w:snapToGrid w:val="0"/>
        <w:spacing w:after="0"/>
        <w:jc w:val="center"/>
        <w:rPr>
          <w:lang w:val="en-US" w:eastAsia="ja-JP"/>
        </w:rPr>
      </w:pPr>
      <w:r w:rsidRPr="002C246A">
        <w:rPr>
          <w:rFonts w:hint="eastAsia"/>
          <w:noProof/>
          <w:lang w:val="en-US" w:eastAsia="ja-JP"/>
        </w:rPr>
        <w:lastRenderedPageBreak/>
        <w:drawing>
          <wp:inline distT="0" distB="0" distL="0" distR="0" wp14:anchorId="6ED2DAC7" wp14:editId="6ED795AB">
            <wp:extent cx="4832640" cy="2744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2640" cy="2744640"/>
                    </a:xfrm>
                    <a:prstGeom prst="rect">
                      <a:avLst/>
                    </a:prstGeom>
                    <a:noFill/>
                    <a:ln>
                      <a:noFill/>
                    </a:ln>
                  </pic:spPr>
                </pic:pic>
              </a:graphicData>
            </a:graphic>
          </wp:inline>
        </w:drawing>
      </w:r>
    </w:p>
    <w:p w14:paraId="61072F3D" w14:textId="79775A00" w:rsidR="00B0558C" w:rsidRDefault="002C246A" w:rsidP="00B0558C">
      <w:pPr>
        <w:autoSpaceDE w:val="0"/>
        <w:autoSpaceDN w:val="0"/>
        <w:adjustRightInd w:val="0"/>
        <w:snapToGrid w:val="0"/>
        <w:spacing w:afterLines="50" w:after="120"/>
        <w:jc w:val="center"/>
        <w:rPr>
          <w:lang w:val="en-US" w:eastAsia="ja-JP"/>
        </w:rPr>
      </w:pPr>
      <w:r>
        <w:rPr>
          <w:rFonts w:hint="eastAsia"/>
          <w:lang w:val="en-US" w:eastAsia="ja-JP"/>
        </w:rPr>
        <w:t xml:space="preserve">Fig.2 </w:t>
      </w:r>
      <w:r w:rsidR="00B0558C">
        <w:rPr>
          <w:rFonts w:hint="eastAsia"/>
          <w:lang w:val="en-US" w:eastAsia="ja-JP"/>
        </w:rPr>
        <w:t>Example of approach 2</w:t>
      </w:r>
    </w:p>
    <w:p w14:paraId="27C0F2B1" w14:textId="4F2C2135" w:rsidR="002050CD" w:rsidRDefault="002050CD" w:rsidP="00FB278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11: On how UE selects one PUCCH resource sets following functionalities is required.</w:t>
      </w:r>
    </w:p>
    <w:p w14:paraId="7EFB11C8" w14:textId="10ADCED5" w:rsidR="002050CD" w:rsidRDefault="002050CD"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UE should determine the resource set it uses based on the payload size.</w:t>
      </w:r>
    </w:p>
    <w:p w14:paraId="76E46C62" w14:textId="1F213132" w:rsidR="002050CD" w:rsidRDefault="002050CD"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proofErr w:type="spellStart"/>
      <w:proofErr w:type="gramStart"/>
      <w:r>
        <w:rPr>
          <w:rFonts w:hint="eastAsia"/>
          <w:b/>
          <w:lang w:eastAsia="ja-JP"/>
        </w:rPr>
        <w:t>gNB</w:t>
      </w:r>
      <w:proofErr w:type="spellEnd"/>
      <w:proofErr w:type="gramEnd"/>
      <w:r>
        <w:rPr>
          <w:rFonts w:hint="eastAsia"/>
          <w:b/>
          <w:lang w:eastAsia="ja-JP"/>
        </w:rPr>
        <w:t xml:space="preserve"> is able to choose between the PUCCH formats that the UE transmits on dynamically.</w:t>
      </w:r>
    </w:p>
    <w:p w14:paraId="4617EE63" w14:textId="051F30D8" w:rsidR="002050CD" w:rsidRPr="002050CD" w:rsidRDefault="002050CD"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proofErr w:type="spellStart"/>
      <w:proofErr w:type="gramStart"/>
      <w:r>
        <w:rPr>
          <w:rFonts w:hint="eastAsia"/>
          <w:b/>
          <w:lang w:eastAsia="ja-JP"/>
        </w:rPr>
        <w:t>gNB</w:t>
      </w:r>
      <w:proofErr w:type="spellEnd"/>
      <w:proofErr w:type="gramEnd"/>
      <w:r>
        <w:rPr>
          <w:rFonts w:hint="eastAsia"/>
          <w:b/>
          <w:lang w:eastAsia="ja-JP"/>
        </w:rPr>
        <w:t xml:space="preserve"> is able to choose between PUCCH resources in different slots, symbols, or PRBs dynamically.</w:t>
      </w:r>
    </w:p>
    <w:p w14:paraId="6380FC59" w14:textId="23185A2C" w:rsidR="002050CD" w:rsidRDefault="002050CD" w:rsidP="00FB278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12: Either one of following two approaches is supported.</w:t>
      </w:r>
    </w:p>
    <w:p w14:paraId="4F499D7D" w14:textId="3949005C" w:rsidR="002050CD" w:rsidRPr="002050CD" w:rsidRDefault="002050CD"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Approach 1:</w:t>
      </w:r>
    </w:p>
    <w:p w14:paraId="541EC05F" w14:textId="77777777" w:rsidR="002050CD" w:rsidRPr="002050CD" w:rsidRDefault="002050CD" w:rsidP="002C246A">
      <w:pPr>
        <w:pStyle w:val="aff1"/>
        <w:numPr>
          <w:ilvl w:val="1"/>
          <w:numId w:val="10"/>
        </w:numPr>
        <w:autoSpaceDE w:val="0"/>
        <w:autoSpaceDN w:val="0"/>
        <w:adjustRightInd w:val="0"/>
        <w:snapToGrid w:val="0"/>
        <w:spacing w:after="0"/>
        <w:ind w:leftChars="426" w:left="1135" w:hangingChars="141" w:hanging="283"/>
        <w:rPr>
          <w:b/>
          <w:lang w:val="en-US" w:eastAsia="ja-JP"/>
        </w:rPr>
      </w:pPr>
      <w:r w:rsidRPr="002050CD">
        <w:rPr>
          <w:rFonts w:hint="eastAsia"/>
          <w:b/>
          <w:lang w:val="en-US" w:eastAsia="ja-JP"/>
        </w:rPr>
        <w:t>UE can select one PUCCH resource set from multiple configured PUCCH resource sets based on the UCI payload size (not including CRC).</w:t>
      </w:r>
    </w:p>
    <w:p w14:paraId="3AC6D574" w14:textId="77777777" w:rsidR="002050CD" w:rsidRPr="002050CD" w:rsidRDefault="002050CD" w:rsidP="00FB278B">
      <w:pPr>
        <w:numPr>
          <w:ilvl w:val="2"/>
          <w:numId w:val="9"/>
        </w:numPr>
        <w:snapToGrid w:val="0"/>
        <w:spacing w:after="0"/>
        <w:ind w:left="1560" w:hanging="284"/>
        <w:rPr>
          <w:b/>
          <w:lang w:val="en-US" w:eastAsia="ja-JP"/>
        </w:rPr>
      </w:pPr>
      <w:r w:rsidRPr="002050CD">
        <w:rPr>
          <w:rFonts w:hint="eastAsia"/>
          <w:b/>
          <w:lang w:val="en-US" w:eastAsia="ja-JP"/>
        </w:rPr>
        <w:t xml:space="preserve">K PUCCH resource sets. PUCCH resource set </w:t>
      </w:r>
      <w:proofErr w:type="spellStart"/>
      <w:r w:rsidRPr="002050CD">
        <w:rPr>
          <w:b/>
          <w:lang w:val="en-US" w:eastAsia="ja-JP"/>
        </w:rPr>
        <w:t>i</w:t>
      </w:r>
      <w:proofErr w:type="spellEnd"/>
      <w:r w:rsidRPr="002050CD">
        <w:rPr>
          <w:rFonts w:hint="eastAsia"/>
          <w:b/>
          <w:lang w:val="en-US" w:eastAsia="ja-JP"/>
        </w:rPr>
        <w:t xml:space="preserve"> for UCI </w:t>
      </w:r>
      <w:r w:rsidRPr="002050CD">
        <w:rPr>
          <w:b/>
          <w:lang w:val="en-US" w:eastAsia="ja-JP"/>
        </w:rPr>
        <w:t>[Ni ~ Ni+1-1] bits (</w:t>
      </w:r>
      <w:proofErr w:type="spellStart"/>
      <w:r w:rsidRPr="002050CD">
        <w:rPr>
          <w:b/>
          <w:lang w:val="en-US" w:eastAsia="ja-JP"/>
        </w:rPr>
        <w:t>i</w:t>
      </w:r>
      <w:proofErr w:type="spellEnd"/>
      <w:r w:rsidRPr="002050CD">
        <w:rPr>
          <w:b/>
          <w:lang w:val="en-US" w:eastAsia="ja-JP"/>
        </w:rPr>
        <w:t>=0</w:t>
      </w:r>
      <w:proofErr w:type="gramStart"/>
      <w:r w:rsidRPr="002050CD">
        <w:rPr>
          <w:b/>
          <w:lang w:val="en-US" w:eastAsia="ja-JP"/>
        </w:rPr>
        <w:t>, …,</w:t>
      </w:r>
      <w:proofErr w:type="gramEnd"/>
      <w:r w:rsidRPr="002050CD">
        <w:rPr>
          <w:b/>
          <w:lang w:val="en-US" w:eastAsia="ja-JP"/>
        </w:rPr>
        <w:t xml:space="preserve"> K-1).</w:t>
      </w:r>
    </w:p>
    <w:p w14:paraId="78F78DEA" w14:textId="77777777" w:rsidR="002050CD" w:rsidRPr="002050CD" w:rsidRDefault="002050CD" w:rsidP="00A07D24">
      <w:pPr>
        <w:numPr>
          <w:ilvl w:val="3"/>
          <w:numId w:val="9"/>
        </w:numPr>
        <w:snapToGrid w:val="0"/>
        <w:spacing w:after="0"/>
        <w:ind w:hanging="120"/>
        <w:rPr>
          <w:b/>
          <w:lang w:val="en-US" w:eastAsia="ja-JP"/>
        </w:rPr>
      </w:pPr>
      <w:r w:rsidRPr="002050CD">
        <w:rPr>
          <w:rFonts w:hint="eastAsia"/>
          <w:b/>
          <w:lang w:val="en-US" w:eastAsia="ja-JP"/>
        </w:rPr>
        <w:t>N0 = 1</w:t>
      </w:r>
    </w:p>
    <w:p w14:paraId="4C0C54D9" w14:textId="77777777" w:rsidR="002050CD" w:rsidRPr="002050CD" w:rsidRDefault="002050CD" w:rsidP="00FE7485">
      <w:pPr>
        <w:numPr>
          <w:ilvl w:val="3"/>
          <w:numId w:val="9"/>
        </w:numPr>
        <w:snapToGrid w:val="0"/>
        <w:spacing w:after="0"/>
        <w:ind w:hanging="120"/>
        <w:rPr>
          <w:b/>
          <w:lang w:val="en-US" w:eastAsia="ja-JP"/>
        </w:rPr>
      </w:pPr>
      <w:r w:rsidRPr="002050CD">
        <w:rPr>
          <w:rFonts w:hint="eastAsia"/>
          <w:b/>
          <w:lang w:val="en-US" w:eastAsia="ja-JP"/>
        </w:rPr>
        <w:t>N1 = 3</w:t>
      </w:r>
    </w:p>
    <w:p w14:paraId="101FF901" w14:textId="77777777" w:rsidR="002050CD" w:rsidRPr="002050CD" w:rsidRDefault="002050CD" w:rsidP="007A5052">
      <w:pPr>
        <w:numPr>
          <w:ilvl w:val="3"/>
          <w:numId w:val="9"/>
        </w:numPr>
        <w:snapToGrid w:val="0"/>
        <w:spacing w:after="0"/>
        <w:ind w:hanging="120"/>
        <w:rPr>
          <w:b/>
          <w:lang w:val="en-US" w:eastAsia="ja-JP"/>
        </w:rPr>
      </w:pPr>
      <w:r w:rsidRPr="002050CD">
        <w:rPr>
          <w:rFonts w:hint="eastAsia"/>
          <w:b/>
          <w:lang w:val="en-US" w:eastAsia="ja-JP"/>
        </w:rPr>
        <w:t>K = [4]</w:t>
      </w:r>
    </w:p>
    <w:p w14:paraId="35A04B9E" w14:textId="77777777" w:rsidR="002050CD" w:rsidRPr="002050CD" w:rsidRDefault="002050CD" w:rsidP="000D49D0">
      <w:pPr>
        <w:numPr>
          <w:ilvl w:val="3"/>
          <w:numId w:val="9"/>
        </w:numPr>
        <w:snapToGrid w:val="0"/>
        <w:spacing w:after="0"/>
        <w:ind w:hanging="120"/>
        <w:rPr>
          <w:b/>
          <w:lang w:val="en-US" w:eastAsia="ja-JP"/>
        </w:rPr>
      </w:pPr>
      <w:r w:rsidRPr="002050CD">
        <w:rPr>
          <w:b/>
          <w:lang w:eastAsia="ja-JP"/>
        </w:rPr>
        <w:t>Ni (</w:t>
      </w:r>
      <w:proofErr w:type="spellStart"/>
      <w:r w:rsidRPr="002050CD">
        <w:rPr>
          <w:b/>
          <w:lang w:eastAsia="ja-JP"/>
        </w:rPr>
        <w:t>i</w:t>
      </w:r>
      <w:proofErr w:type="spellEnd"/>
      <w:r w:rsidRPr="002050CD">
        <w:rPr>
          <w:b/>
          <w:lang w:eastAsia="ja-JP"/>
        </w:rPr>
        <w:t xml:space="preserve"> &gt;1) is minimum number of UCI bits for which PUCCH resource set is used. If K &gt; 2 and </w:t>
      </w:r>
      <w:r w:rsidRPr="002050CD">
        <w:rPr>
          <w:b/>
          <w:lang w:val="en-US" w:eastAsia="ja-JP"/>
        </w:rPr>
        <w:t xml:space="preserve">1 &lt; </w:t>
      </w:r>
      <w:proofErr w:type="spellStart"/>
      <w:r w:rsidRPr="002050CD">
        <w:rPr>
          <w:b/>
          <w:lang w:val="en-US" w:eastAsia="ja-JP"/>
        </w:rPr>
        <w:t>i</w:t>
      </w:r>
      <w:proofErr w:type="spellEnd"/>
      <w:r w:rsidRPr="002050CD">
        <w:rPr>
          <w:b/>
          <w:lang w:val="en-US" w:eastAsia="ja-JP"/>
        </w:rPr>
        <w:t xml:space="preserve"> &lt; K-1, Ni is semi-statically configured. (Example: N2 = 20; N3 =100)</w:t>
      </w:r>
    </w:p>
    <w:p w14:paraId="6181C556" w14:textId="77777777" w:rsidR="002050CD" w:rsidRPr="002050CD" w:rsidRDefault="002050CD" w:rsidP="000D49D0">
      <w:pPr>
        <w:numPr>
          <w:ilvl w:val="2"/>
          <w:numId w:val="9"/>
        </w:numPr>
        <w:snapToGrid w:val="0"/>
        <w:spacing w:after="0"/>
        <w:ind w:left="1560" w:hanging="284"/>
        <w:rPr>
          <w:b/>
          <w:lang w:val="en-US" w:eastAsia="ja-JP"/>
        </w:rPr>
      </w:pPr>
      <w:r w:rsidRPr="002050CD">
        <w:rPr>
          <w:rFonts w:hint="eastAsia"/>
          <w:b/>
          <w:lang w:val="en-US" w:eastAsia="ja-JP"/>
        </w:rPr>
        <w:t>Each configured PUCCH resource sets can have different PUCCH durations (including short or long).</w:t>
      </w:r>
    </w:p>
    <w:p w14:paraId="4A7C6562" w14:textId="77777777" w:rsidR="002050CD" w:rsidRPr="002050CD" w:rsidRDefault="002050CD" w:rsidP="000D49D0">
      <w:pPr>
        <w:numPr>
          <w:ilvl w:val="2"/>
          <w:numId w:val="9"/>
        </w:numPr>
        <w:snapToGrid w:val="0"/>
        <w:spacing w:after="0"/>
        <w:ind w:left="1560" w:hanging="284"/>
        <w:rPr>
          <w:b/>
          <w:lang w:val="en-US" w:eastAsia="ja-JP"/>
        </w:rPr>
      </w:pPr>
      <w:r w:rsidRPr="002050CD">
        <w:rPr>
          <w:b/>
          <w:lang w:val="en-US" w:eastAsia="ja-JP"/>
        </w:rPr>
        <w:t>One of [</w:t>
      </w:r>
      <w:r w:rsidRPr="002050CD">
        <w:rPr>
          <w:rFonts w:hint="eastAsia"/>
          <w:b/>
          <w:lang w:val="en-US" w:eastAsia="ja-JP"/>
        </w:rPr>
        <w:t>8] P</w:t>
      </w:r>
      <w:r w:rsidRPr="002050CD">
        <w:rPr>
          <w:b/>
          <w:lang w:val="en-US" w:eastAsia="ja-JP"/>
        </w:rPr>
        <w:t>UCCH resources in the selected PUCCH resource set is indicated by the PUCCH resource indicator in DCI.</w:t>
      </w:r>
    </w:p>
    <w:p w14:paraId="214A4515" w14:textId="77777777" w:rsidR="002050CD" w:rsidRPr="002050CD" w:rsidRDefault="002050CD" w:rsidP="000D49D0">
      <w:pPr>
        <w:numPr>
          <w:ilvl w:val="3"/>
          <w:numId w:val="9"/>
        </w:numPr>
        <w:snapToGrid w:val="0"/>
        <w:spacing w:after="0"/>
        <w:ind w:hanging="120"/>
        <w:rPr>
          <w:b/>
          <w:lang w:val="en-US" w:eastAsia="ja-JP"/>
        </w:rPr>
      </w:pPr>
      <w:r w:rsidRPr="002050CD">
        <w:rPr>
          <w:rFonts w:hint="eastAsia"/>
          <w:b/>
          <w:lang w:val="en-US" w:eastAsia="ja-JP"/>
        </w:rPr>
        <w:t>Some parameters for PUCCH resource can be implicitly derived if supported.</w:t>
      </w:r>
    </w:p>
    <w:p w14:paraId="45C0249A" w14:textId="44862855" w:rsidR="002050CD" w:rsidRPr="002050CD" w:rsidRDefault="002050CD" w:rsidP="00666B4F">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Approach 2:</w:t>
      </w:r>
    </w:p>
    <w:p w14:paraId="1F7B877C" w14:textId="77777777" w:rsidR="002050CD" w:rsidRPr="002050CD" w:rsidRDefault="002050CD" w:rsidP="002C246A">
      <w:pPr>
        <w:pStyle w:val="aff1"/>
        <w:numPr>
          <w:ilvl w:val="1"/>
          <w:numId w:val="10"/>
        </w:numPr>
        <w:autoSpaceDE w:val="0"/>
        <w:autoSpaceDN w:val="0"/>
        <w:adjustRightInd w:val="0"/>
        <w:snapToGrid w:val="0"/>
        <w:spacing w:after="0"/>
        <w:ind w:leftChars="426" w:left="1135" w:hangingChars="141" w:hanging="283"/>
        <w:rPr>
          <w:b/>
          <w:lang w:val="en-US" w:eastAsia="ja-JP"/>
        </w:rPr>
      </w:pPr>
      <w:r w:rsidRPr="002050CD">
        <w:rPr>
          <w:rFonts w:hint="eastAsia"/>
          <w:b/>
          <w:lang w:val="en-US" w:eastAsia="ja-JP"/>
        </w:rPr>
        <w:t>UE can select some PUCCH resource sets (candidates of PUCCH resource sets) based DCI indicated value.</w:t>
      </w:r>
    </w:p>
    <w:p w14:paraId="610951DF" w14:textId="77777777" w:rsidR="002050CD" w:rsidRPr="002050CD" w:rsidRDefault="002050CD" w:rsidP="00FB278B">
      <w:pPr>
        <w:numPr>
          <w:ilvl w:val="2"/>
          <w:numId w:val="9"/>
        </w:numPr>
        <w:snapToGrid w:val="0"/>
        <w:spacing w:after="0"/>
        <w:ind w:left="1560" w:hanging="284"/>
        <w:rPr>
          <w:b/>
          <w:lang w:val="en-US" w:eastAsia="ja-JP"/>
        </w:rPr>
      </w:pPr>
      <w:r w:rsidRPr="002050CD">
        <w:rPr>
          <w:rFonts w:hint="eastAsia"/>
          <w:b/>
          <w:lang w:val="en-US" w:eastAsia="ja-JP"/>
        </w:rPr>
        <w:t>[8] DCI entries.</w:t>
      </w:r>
    </w:p>
    <w:p w14:paraId="3D96D032" w14:textId="77777777" w:rsidR="002050CD" w:rsidRPr="002050CD" w:rsidRDefault="002050CD" w:rsidP="00A07D24">
      <w:pPr>
        <w:numPr>
          <w:ilvl w:val="2"/>
          <w:numId w:val="9"/>
        </w:numPr>
        <w:snapToGrid w:val="0"/>
        <w:spacing w:after="0"/>
        <w:ind w:left="1560" w:hanging="284"/>
        <w:rPr>
          <w:b/>
          <w:lang w:val="en-US" w:eastAsia="ja-JP"/>
        </w:rPr>
      </w:pPr>
      <w:r w:rsidRPr="002050CD">
        <w:rPr>
          <w:rFonts w:hint="eastAsia"/>
          <w:b/>
          <w:lang w:val="en-US" w:eastAsia="ja-JP"/>
        </w:rPr>
        <w:t>Each configured PUCCH resource sets can have different PUCCH durations (including short or long).</w:t>
      </w:r>
    </w:p>
    <w:p w14:paraId="5DBDF57D" w14:textId="77777777" w:rsidR="002050CD" w:rsidRPr="002050CD" w:rsidRDefault="002050CD" w:rsidP="00FE7485">
      <w:pPr>
        <w:numPr>
          <w:ilvl w:val="2"/>
          <w:numId w:val="9"/>
        </w:numPr>
        <w:snapToGrid w:val="0"/>
        <w:spacing w:after="0"/>
        <w:ind w:left="1560" w:hanging="284"/>
        <w:rPr>
          <w:b/>
          <w:lang w:val="en-US" w:eastAsia="ja-JP"/>
        </w:rPr>
      </w:pPr>
      <w:r w:rsidRPr="002050CD">
        <w:rPr>
          <w:rFonts w:hint="eastAsia"/>
          <w:b/>
          <w:lang w:val="en-US" w:eastAsia="ja-JP"/>
        </w:rPr>
        <w:t>UE can select one PUCCH resource from multiple PUCCH candidates based on the UCI payload size (not including CRC).</w:t>
      </w:r>
    </w:p>
    <w:p w14:paraId="5B7FA8C1" w14:textId="75D6C786" w:rsidR="002050CD" w:rsidRPr="002050CD" w:rsidRDefault="002050CD" w:rsidP="007A5052">
      <w:pPr>
        <w:numPr>
          <w:ilvl w:val="2"/>
          <w:numId w:val="9"/>
        </w:numPr>
        <w:snapToGrid w:val="0"/>
        <w:spacing w:after="0"/>
        <w:ind w:left="1560" w:hanging="284"/>
        <w:rPr>
          <w:b/>
          <w:lang w:val="en-US" w:eastAsia="ja-JP"/>
        </w:rPr>
      </w:pPr>
      <w:r w:rsidRPr="002050CD">
        <w:rPr>
          <w:rFonts w:hint="eastAsia"/>
          <w:b/>
          <w:lang w:val="en-US" w:eastAsia="ja-JP"/>
        </w:rPr>
        <w:t xml:space="preserve">Maximum K PUCCH resource sets. </w:t>
      </w:r>
      <w:proofErr w:type="spellStart"/>
      <w:proofErr w:type="gramStart"/>
      <w:r w:rsidRPr="002050CD">
        <w:rPr>
          <w:rFonts w:hint="eastAsia"/>
          <w:b/>
          <w:lang w:val="en-US" w:eastAsia="ja-JP"/>
        </w:rPr>
        <w:t>K</w:t>
      </w:r>
      <w:r w:rsidRPr="002050CD">
        <w:rPr>
          <w:rFonts w:hint="eastAsia"/>
          <w:b/>
          <w:vertAlign w:val="subscript"/>
          <w:lang w:val="en-US" w:eastAsia="ja-JP"/>
        </w:rPr>
        <w:t>d</w:t>
      </w:r>
      <w:proofErr w:type="spellEnd"/>
      <w:proofErr w:type="gramEnd"/>
      <w:r w:rsidRPr="002050CD">
        <w:rPr>
          <w:rFonts w:hint="eastAsia"/>
          <w:b/>
          <w:lang w:val="en-US" w:eastAsia="ja-JP"/>
        </w:rPr>
        <w:t xml:space="preserve"> (&lt;=K) PUCCH resource set for each DCI entry. PUCCH resource set (</w:t>
      </w:r>
      <w:proofErr w:type="spellStart"/>
      <w:r w:rsidRPr="002050CD">
        <w:rPr>
          <w:rFonts w:hint="eastAsia"/>
          <w:b/>
          <w:lang w:val="en-US" w:eastAsia="ja-JP"/>
        </w:rPr>
        <w:t>i</w:t>
      </w:r>
      <w:proofErr w:type="spellEnd"/>
      <w:r w:rsidRPr="002050CD">
        <w:rPr>
          <w:rFonts w:hint="eastAsia"/>
          <w:b/>
          <w:lang w:val="en-US" w:eastAsia="ja-JP"/>
        </w:rPr>
        <w:t>,</w:t>
      </w:r>
      <w:r w:rsidR="00160AEE">
        <w:rPr>
          <w:rFonts w:hint="eastAsia"/>
          <w:b/>
          <w:lang w:val="en-US" w:eastAsia="ja-JP"/>
        </w:rPr>
        <w:t xml:space="preserve"> </w:t>
      </w:r>
      <w:r w:rsidRPr="002050CD">
        <w:rPr>
          <w:rFonts w:hint="eastAsia"/>
          <w:b/>
          <w:lang w:val="en-US" w:eastAsia="ja-JP"/>
        </w:rPr>
        <w:t xml:space="preserve">d) for UCI </w:t>
      </w:r>
      <w:r w:rsidRPr="002050CD">
        <w:rPr>
          <w:b/>
          <w:lang w:val="en-US" w:eastAsia="ja-JP"/>
        </w:rPr>
        <w:t>[</w:t>
      </w:r>
      <w:proofErr w:type="spellStart"/>
      <w:r w:rsidRPr="002050CD">
        <w:rPr>
          <w:b/>
          <w:lang w:val="en-US" w:eastAsia="ja-JP"/>
        </w:rPr>
        <w:t>Ni</w:t>
      </w:r>
      <w:proofErr w:type="gramStart"/>
      <w:r w:rsidRPr="002050CD">
        <w:rPr>
          <w:rFonts w:hint="eastAsia"/>
          <w:b/>
          <w:lang w:val="en-US" w:eastAsia="ja-JP"/>
        </w:rPr>
        <w:t>,d</w:t>
      </w:r>
      <w:proofErr w:type="spellEnd"/>
      <w:proofErr w:type="gramEnd"/>
      <w:r w:rsidRPr="002050CD">
        <w:rPr>
          <w:b/>
          <w:lang w:val="en-US" w:eastAsia="ja-JP"/>
        </w:rPr>
        <w:t xml:space="preserve"> ~ Ni</w:t>
      </w:r>
      <w:r w:rsidRPr="002050CD">
        <w:rPr>
          <w:rFonts w:hint="eastAsia"/>
          <w:b/>
          <w:lang w:val="en-US" w:eastAsia="ja-JP"/>
        </w:rPr>
        <w:t>,d</w:t>
      </w:r>
      <w:r w:rsidRPr="002050CD">
        <w:rPr>
          <w:b/>
          <w:lang w:val="en-US" w:eastAsia="ja-JP"/>
        </w:rPr>
        <w:t>+1-1] bits (</w:t>
      </w:r>
      <w:proofErr w:type="spellStart"/>
      <w:r w:rsidRPr="002050CD">
        <w:rPr>
          <w:b/>
          <w:lang w:val="en-US" w:eastAsia="ja-JP"/>
        </w:rPr>
        <w:t>i</w:t>
      </w:r>
      <w:proofErr w:type="spellEnd"/>
      <w:r w:rsidRPr="002050CD">
        <w:rPr>
          <w:b/>
          <w:lang w:val="en-US" w:eastAsia="ja-JP"/>
        </w:rPr>
        <w:t>=0, …, K</w:t>
      </w:r>
      <w:r w:rsidRPr="002050CD">
        <w:rPr>
          <w:rFonts w:hint="eastAsia"/>
          <w:b/>
          <w:vertAlign w:val="subscript"/>
          <w:lang w:val="en-US" w:eastAsia="ja-JP"/>
        </w:rPr>
        <w:t>d</w:t>
      </w:r>
      <w:r w:rsidRPr="002050CD">
        <w:rPr>
          <w:b/>
          <w:lang w:val="en-US" w:eastAsia="ja-JP"/>
        </w:rPr>
        <w:t>-1).</w:t>
      </w:r>
    </w:p>
    <w:p w14:paraId="4B79E6FA" w14:textId="77777777" w:rsidR="002050CD" w:rsidRPr="002050CD" w:rsidRDefault="002050CD" w:rsidP="000D49D0">
      <w:pPr>
        <w:numPr>
          <w:ilvl w:val="3"/>
          <w:numId w:val="9"/>
        </w:numPr>
        <w:snapToGrid w:val="0"/>
        <w:spacing w:after="0"/>
        <w:ind w:hanging="120"/>
        <w:rPr>
          <w:b/>
          <w:lang w:val="en-US" w:eastAsia="ja-JP"/>
        </w:rPr>
      </w:pPr>
      <w:r w:rsidRPr="002050CD">
        <w:rPr>
          <w:rFonts w:hint="eastAsia"/>
          <w:b/>
          <w:lang w:val="en-US" w:eastAsia="ja-JP"/>
        </w:rPr>
        <w:t>N0,d = 1</w:t>
      </w:r>
    </w:p>
    <w:p w14:paraId="1E9EF01F" w14:textId="77777777" w:rsidR="002050CD" w:rsidRPr="002050CD" w:rsidRDefault="002050CD" w:rsidP="000D49D0">
      <w:pPr>
        <w:numPr>
          <w:ilvl w:val="3"/>
          <w:numId w:val="9"/>
        </w:numPr>
        <w:snapToGrid w:val="0"/>
        <w:spacing w:after="0"/>
        <w:ind w:hanging="120"/>
        <w:rPr>
          <w:b/>
          <w:lang w:val="en-US" w:eastAsia="ja-JP"/>
        </w:rPr>
      </w:pPr>
      <w:r w:rsidRPr="002050CD">
        <w:rPr>
          <w:rFonts w:hint="eastAsia"/>
          <w:b/>
          <w:lang w:val="en-US" w:eastAsia="ja-JP"/>
        </w:rPr>
        <w:t>N1,d = 3</w:t>
      </w:r>
    </w:p>
    <w:p w14:paraId="526E8CEF" w14:textId="77777777" w:rsidR="002050CD" w:rsidRPr="002050CD" w:rsidRDefault="002050CD" w:rsidP="000D49D0">
      <w:pPr>
        <w:numPr>
          <w:ilvl w:val="3"/>
          <w:numId w:val="9"/>
        </w:numPr>
        <w:snapToGrid w:val="0"/>
        <w:spacing w:after="0"/>
        <w:ind w:hanging="120"/>
        <w:rPr>
          <w:b/>
          <w:lang w:val="en-US" w:eastAsia="ja-JP"/>
        </w:rPr>
      </w:pPr>
      <w:r w:rsidRPr="002050CD">
        <w:rPr>
          <w:rFonts w:hint="eastAsia"/>
          <w:b/>
          <w:lang w:val="en-US" w:eastAsia="ja-JP"/>
        </w:rPr>
        <w:t>K = [4]</w:t>
      </w:r>
    </w:p>
    <w:p w14:paraId="76218516" w14:textId="084D3FA3" w:rsidR="002050CD" w:rsidRPr="002050CD" w:rsidRDefault="002050CD" w:rsidP="000D49D0">
      <w:pPr>
        <w:numPr>
          <w:ilvl w:val="3"/>
          <w:numId w:val="9"/>
        </w:numPr>
        <w:snapToGrid w:val="0"/>
        <w:spacing w:afterLines="50" w:after="120"/>
        <w:ind w:hanging="120"/>
        <w:rPr>
          <w:b/>
          <w:lang w:val="en-US" w:eastAsia="ja-JP"/>
        </w:rPr>
      </w:pPr>
      <w:proofErr w:type="spellStart"/>
      <w:r w:rsidRPr="002050CD">
        <w:rPr>
          <w:b/>
          <w:lang w:eastAsia="ja-JP"/>
        </w:rPr>
        <w:t>Ni</w:t>
      </w:r>
      <w:proofErr w:type="gramStart"/>
      <w:r w:rsidRPr="002050CD">
        <w:rPr>
          <w:rFonts w:hint="eastAsia"/>
          <w:b/>
          <w:lang w:eastAsia="ja-JP"/>
        </w:rPr>
        <w:t>,d</w:t>
      </w:r>
      <w:proofErr w:type="spellEnd"/>
      <w:proofErr w:type="gramEnd"/>
      <w:r w:rsidRPr="002050CD">
        <w:rPr>
          <w:b/>
          <w:lang w:eastAsia="ja-JP"/>
        </w:rPr>
        <w:t xml:space="preserve"> (</w:t>
      </w:r>
      <w:proofErr w:type="spellStart"/>
      <w:r w:rsidRPr="002050CD">
        <w:rPr>
          <w:b/>
          <w:lang w:eastAsia="ja-JP"/>
        </w:rPr>
        <w:t>i</w:t>
      </w:r>
      <w:proofErr w:type="spellEnd"/>
      <w:r w:rsidRPr="002050CD">
        <w:rPr>
          <w:b/>
          <w:lang w:eastAsia="ja-JP"/>
        </w:rPr>
        <w:t xml:space="preserve"> &gt;1) is minimum number of UCI bits for which PUCCH resource set is used. If K &gt; 2 and </w:t>
      </w:r>
      <w:r w:rsidRPr="002050CD">
        <w:rPr>
          <w:b/>
          <w:lang w:val="en-US" w:eastAsia="ja-JP"/>
        </w:rPr>
        <w:t xml:space="preserve">1 &lt; </w:t>
      </w:r>
      <w:proofErr w:type="spellStart"/>
      <w:r w:rsidRPr="002050CD">
        <w:rPr>
          <w:b/>
          <w:lang w:val="en-US" w:eastAsia="ja-JP"/>
        </w:rPr>
        <w:t>i</w:t>
      </w:r>
      <w:proofErr w:type="spellEnd"/>
      <w:r w:rsidRPr="002050CD">
        <w:rPr>
          <w:b/>
          <w:lang w:val="en-US" w:eastAsia="ja-JP"/>
        </w:rPr>
        <w:t xml:space="preserve"> &lt; K-1, Ni is semi-statically configured.</w:t>
      </w:r>
    </w:p>
    <w:p w14:paraId="3926F059" w14:textId="77777777" w:rsidR="00D76FAD" w:rsidRPr="002050CD" w:rsidRDefault="00D76FAD" w:rsidP="00A6308C">
      <w:pPr>
        <w:autoSpaceDE w:val="0"/>
        <w:autoSpaceDN w:val="0"/>
        <w:adjustRightInd w:val="0"/>
        <w:snapToGrid w:val="0"/>
        <w:spacing w:after="0"/>
        <w:jc w:val="both"/>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209A01A5" w14:textId="670859B6" w:rsidR="000F6BC1" w:rsidRPr="008008FC" w:rsidRDefault="000F6BC1" w:rsidP="00DE0645">
      <w:pPr>
        <w:spacing w:beforeLines="50" w:before="120" w:afterLines="50" w:after="120"/>
        <w:rPr>
          <w:lang w:eastAsia="ja-JP"/>
        </w:rPr>
      </w:pPr>
      <w:r>
        <w:rPr>
          <w:rFonts w:hint="eastAsia"/>
          <w:lang w:eastAsia="ja-JP"/>
        </w:rPr>
        <w:t xml:space="preserve">In this contribution, we discussed </w:t>
      </w:r>
      <w:r w:rsidR="008B156F">
        <w:rPr>
          <w:rFonts w:hint="eastAsia"/>
          <w:lang w:eastAsia="ja-JP"/>
        </w:rPr>
        <w:t xml:space="preserve">remaining details on </w:t>
      </w:r>
      <w:r>
        <w:rPr>
          <w:rFonts w:hint="eastAsia"/>
          <w:lang w:eastAsia="ja-JP"/>
        </w:rPr>
        <w:t>resource allocation for uplink control channel in NR. We have following proposals:</w:t>
      </w:r>
    </w:p>
    <w:p w14:paraId="4F3561BF" w14:textId="77777777" w:rsidR="00B46BB3" w:rsidRDefault="00B46BB3" w:rsidP="00B46BB3">
      <w:pPr>
        <w:tabs>
          <w:tab w:val="left" w:pos="4008"/>
        </w:tabs>
        <w:spacing w:afterLines="50" w:after="120"/>
        <w:rPr>
          <w:b/>
          <w:lang w:eastAsia="ja-JP"/>
        </w:rPr>
      </w:pPr>
      <w:r w:rsidRPr="00542F31">
        <w:rPr>
          <w:b/>
          <w:lang w:eastAsia="ja-JP"/>
        </w:rPr>
        <w:t xml:space="preserve">Proposal 1: </w:t>
      </w:r>
      <w:r>
        <w:rPr>
          <w:rFonts w:hint="eastAsia"/>
          <w:b/>
          <w:lang w:eastAsia="ja-JP"/>
        </w:rPr>
        <w:t xml:space="preserve">For PDSCH mapping type </w:t>
      </w:r>
      <w:proofErr w:type="gramStart"/>
      <w:r>
        <w:rPr>
          <w:rFonts w:hint="eastAsia"/>
          <w:b/>
          <w:lang w:eastAsia="ja-JP"/>
        </w:rPr>
        <w:t>A</w:t>
      </w:r>
      <w:proofErr w:type="gramEnd"/>
      <w:r>
        <w:rPr>
          <w:rFonts w:hint="eastAsia"/>
          <w:b/>
          <w:lang w:eastAsia="ja-JP"/>
        </w:rPr>
        <w:t xml:space="preserve"> (slot-based transmission), separate indication between starting slot indication and starting symbol indication is used.</w:t>
      </w:r>
    </w:p>
    <w:p w14:paraId="4DF3B733" w14:textId="77777777" w:rsidR="00B46BB3" w:rsidRDefault="00B46BB3" w:rsidP="00B46BB3">
      <w:pPr>
        <w:tabs>
          <w:tab w:val="left" w:pos="4008"/>
        </w:tabs>
        <w:spacing w:afterLines="50" w:after="120"/>
        <w:rPr>
          <w:b/>
          <w:lang w:eastAsia="ja-JP"/>
        </w:rPr>
      </w:pPr>
      <w:r>
        <w:rPr>
          <w:rFonts w:hint="eastAsia"/>
          <w:b/>
          <w:lang w:eastAsia="ja-JP"/>
        </w:rPr>
        <w:t>Proposal 2: F</w:t>
      </w:r>
      <w:r>
        <w:rPr>
          <w:b/>
          <w:lang w:eastAsia="ja-JP"/>
        </w:rPr>
        <w:t>o</w:t>
      </w:r>
      <w:r>
        <w:rPr>
          <w:rFonts w:hint="eastAsia"/>
          <w:b/>
          <w:lang w:eastAsia="ja-JP"/>
        </w:rPr>
        <w:t xml:space="preserve">r PDSCH mapping type B (non-slot-based transmission), joint </w:t>
      </w:r>
      <w:r>
        <w:rPr>
          <w:b/>
          <w:lang w:eastAsia="ja-JP"/>
        </w:rPr>
        <w:t>indication</w:t>
      </w:r>
      <w:r>
        <w:rPr>
          <w:rFonts w:hint="eastAsia"/>
          <w:b/>
          <w:lang w:eastAsia="ja-JP"/>
        </w:rPr>
        <w:t xml:space="preserve"> between starting slot indication and starting symbol indication is used.</w:t>
      </w:r>
    </w:p>
    <w:p w14:paraId="2AF8AE09" w14:textId="77777777" w:rsidR="00B46BB3" w:rsidRDefault="00B46BB3" w:rsidP="00B46BB3">
      <w:pPr>
        <w:tabs>
          <w:tab w:val="left" w:pos="4008"/>
        </w:tabs>
        <w:spacing w:after="0"/>
        <w:rPr>
          <w:b/>
          <w:lang w:eastAsia="ja-JP"/>
        </w:rPr>
      </w:pPr>
      <w:r>
        <w:rPr>
          <w:rFonts w:hint="eastAsia"/>
          <w:b/>
          <w:lang w:eastAsia="ja-JP"/>
        </w:rPr>
        <w:t xml:space="preserve">Proposal 3: </w:t>
      </w:r>
    </w:p>
    <w:p w14:paraId="2139642A" w14:textId="77777777" w:rsidR="00B46BB3" w:rsidRPr="00D05098"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rPr>
      </w:pPr>
      <w:r>
        <w:rPr>
          <w:b/>
          <w:lang w:eastAsia="ja-JP"/>
        </w:rPr>
        <w:t xml:space="preserve">In the first 2 or 3 symbol CORESET case, following is proposed in order to have the same </w:t>
      </w:r>
      <w:r w:rsidRPr="00D05098">
        <w:rPr>
          <w:b/>
          <w:lang w:eastAsia="ja-JP"/>
        </w:rPr>
        <w:t>DCI size</w:t>
      </w:r>
      <w:r>
        <w:rPr>
          <w:b/>
          <w:lang w:eastAsia="ja-JP"/>
        </w:rPr>
        <w:t xml:space="preserve"> between </w:t>
      </w:r>
      <w:r w:rsidRPr="00D05098">
        <w:rPr>
          <w:rFonts w:hint="eastAsia"/>
          <w:b/>
          <w:lang w:eastAsia="ja-JP"/>
        </w:rPr>
        <w:t>PDSCH mapping t</w:t>
      </w:r>
      <w:r w:rsidRPr="00D05098">
        <w:rPr>
          <w:b/>
          <w:lang w:eastAsia="ja-JP"/>
        </w:rPr>
        <w:t xml:space="preserve">ype A and </w:t>
      </w:r>
      <w:r w:rsidRPr="00D05098">
        <w:rPr>
          <w:rFonts w:hint="eastAsia"/>
          <w:b/>
          <w:lang w:eastAsia="ja-JP"/>
        </w:rPr>
        <w:t>PDSCH mapping</w:t>
      </w:r>
      <w:r w:rsidRPr="00D05098">
        <w:rPr>
          <w:b/>
          <w:lang w:eastAsia="ja-JP"/>
        </w:rPr>
        <w:t xml:space="preserve"> type B</w:t>
      </w:r>
      <w:r>
        <w:rPr>
          <w:b/>
          <w:lang w:eastAsia="ja-JP"/>
        </w:rPr>
        <w:t>.</w:t>
      </w:r>
    </w:p>
    <w:p w14:paraId="31C47161" w14:textId="77777777" w:rsidR="00B46BB3" w:rsidRDefault="00B46BB3" w:rsidP="00B46BB3">
      <w:pPr>
        <w:pStyle w:val="aff1"/>
        <w:numPr>
          <w:ilvl w:val="2"/>
          <w:numId w:val="10"/>
        </w:numPr>
        <w:autoSpaceDE w:val="0"/>
        <w:autoSpaceDN w:val="0"/>
        <w:adjustRightInd w:val="0"/>
        <w:snapToGrid w:val="0"/>
        <w:spacing w:afterLines="50" w:after="120"/>
        <w:ind w:leftChars="0"/>
        <w:contextualSpacing/>
        <w:rPr>
          <w:b/>
        </w:rPr>
      </w:pPr>
      <w:r w:rsidRPr="00D05098">
        <w:rPr>
          <w:b/>
        </w:rPr>
        <w:t xml:space="preserve">For </w:t>
      </w:r>
      <w:r>
        <w:rPr>
          <w:rFonts w:hint="eastAsia"/>
          <w:b/>
          <w:lang w:eastAsia="ja-JP"/>
        </w:rPr>
        <w:t>PDSCH mapping t</w:t>
      </w:r>
      <w:r w:rsidRPr="00D05098">
        <w:rPr>
          <w:b/>
        </w:rPr>
        <w:t>ype A, X-bit field for slot indication and Y-bit field for PUCCH resource allocation</w:t>
      </w:r>
      <w:r>
        <w:rPr>
          <w:rFonts w:hint="eastAsia"/>
          <w:b/>
          <w:lang w:eastAsia="ja-JP"/>
        </w:rPr>
        <w:t xml:space="preserve">, </w:t>
      </w:r>
      <w:r w:rsidRPr="00D05098">
        <w:rPr>
          <w:b/>
        </w:rPr>
        <w:t>which includes starting symbol indication but not include slot indication.</w:t>
      </w:r>
    </w:p>
    <w:p w14:paraId="583E7313" w14:textId="77777777" w:rsidR="00B46BB3" w:rsidRPr="00D05098" w:rsidRDefault="00B46BB3" w:rsidP="00B46BB3">
      <w:pPr>
        <w:pStyle w:val="aff1"/>
        <w:numPr>
          <w:ilvl w:val="2"/>
          <w:numId w:val="10"/>
        </w:numPr>
        <w:autoSpaceDE w:val="0"/>
        <w:autoSpaceDN w:val="0"/>
        <w:adjustRightInd w:val="0"/>
        <w:snapToGrid w:val="0"/>
        <w:spacing w:afterLines="50" w:after="120"/>
        <w:ind w:leftChars="0"/>
        <w:contextualSpacing/>
        <w:rPr>
          <w:b/>
        </w:rPr>
      </w:pPr>
      <w:r w:rsidRPr="00D05098">
        <w:rPr>
          <w:b/>
        </w:rPr>
        <w:t xml:space="preserve">For </w:t>
      </w:r>
      <w:r>
        <w:rPr>
          <w:rFonts w:hint="eastAsia"/>
          <w:b/>
          <w:lang w:eastAsia="ja-JP"/>
        </w:rPr>
        <w:t>PDSCH mapping t</w:t>
      </w:r>
      <w:r w:rsidRPr="00D05098">
        <w:rPr>
          <w:b/>
        </w:rPr>
        <w:t>ype B, X+Y-bit field for PUCCH resource allocation</w:t>
      </w:r>
      <w:r>
        <w:rPr>
          <w:rFonts w:hint="eastAsia"/>
          <w:b/>
          <w:lang w:eastAsia="ja-JP"/>
        </w:rPr>
        <w:t>,</w:t>
      </w:r>
      <w:r w:rsidRPr="00D05098">
        <w:rPr>
          <w:b/>
        </w:rPr>
        <w:t xml:space="preserve"> which includes starting symbol indication and slot indication.</w:t>
      </w:r>
    </w:p>
    <w:p w14:paraId="6ED17BC3" w14:textId="77777777" w:rsidR="00B46BB3" w:rsidRDefault="00B46BB3" w:rsidP="00B46BB3">
      <w:pPr>
        <w:tabs>
          <w:tab w:val="left" w:pos="4008"/>
        </w:tabs>
        <w:spacing w:after="0"/>
        <w:rPr>
          <w:b/>
          <w:lang w:eastAsia="ja-JP"/>
        </w:rPr>
      </w:pPr>
      <w:r>
        <w:rPr>
          <w:rFonts w:hint="eastAsia"/>
          <w:b/>
          <w:lang w:eastAsia="ja-JP"/>
        </w:rPr>
        <w:t xml:space="preserve">Proposal 4: </w:t>
      </w:r>
    </w:p>
    <w:p w14:paraId="7585DC33" w14:textId="77777777" w:rsidR="00B46BB3" w:rsidRPr="00D05098"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D05098">
        <w:rPr>
          <w:rFonts w:hint="eastAsia"/>
          <w:b/>
          <w:lang w:val="en-US" w:eastAsia="ja-JP"/>
        </w:rPr>
        <w:t xml:space="preserve">For other than </w:t>
      </w:r>
      <w:r>
        <w:rPr>
          <w:rFonts w:hint="eastAsia"/>
          <w:b/>
          <w:lang w:val="en-US" w:eastAsia="ja-JP"/>
        </w:rPr>
        <w:t xml:space="preserve">first </w:t>
      </w:r>
      <w:r w:rsidRPr="00D05098">
        <w:rPr>
          <w:rFonts w:hint="eastAsia"/>
          <w:b/>
          <w:lang w:val="en-US" w:eastAsia="ja-JP"/>
        </w:rPr>
        <w:t>2 or 3 symbols, only Y-bit field for PUCCH resource allocation</w:t>
      </w:r>
      <w:r>
        <w:rPr>
          <w:rFonts w:hint="eastAsia"/>
          <w:b/>
          <w:lang w:val="en-US" w:eastAsia="ja-JP"/>
        </w:rPr>
        <w:t>,</w:t>
      </w:r>
      <w:r w:rsidRPr="00D05098">
        <w:rPr>
          <w:rFonts w:hint="eastAsia"/>
          <w:b/>
          <w:lang w:val="en-US" w:eastAsia="ja-JP"/>
        </w:rPr>
        <w:t xml:space="preserve"> which includes starting symbol </w:t>
      </w:r>
      <w:r w:rsidRPr="00D05098">
        <w:rPr>
          <w:b/>
          <w:lang w:val="en-US" w:eastAsia="ja-JP"/>
        </w:rPr>
        <w:t>indication</w:t>
      </w:r>
      <w:r w:rsidRPr="00D05098">
        <w:rPr>
          <w:rFonts w:hint="eastAsia"/>
          <w:b/>
          <w:lang w:val="en-US" w:eastAsia="ja-JP"/>
        </w:rPr>
        <w:t xml:space="preserve"> </w:t>
      </w:r>
      <w:proofErr w:type="gramStart"/>
      <w:r w:rsidRPr="00D05098">
        <w:rPr>
          <w:rFonts w:hint="eastAsia"/>
          <w:b/>
          <w:lang w:val="en-US" w:eastAsia="ja-JP"/>
        </w:rPr>
        <w:t>only</w:t>
      </w:r>
      <w:proofErr w:type="gramEnd"/>
      <w:r w:rsidRPr="00D05098">
        <w:rPr>
          <w:rFonts w:hint="eastAsia"/>
          <w:b/>
          <w:lang w:val="en-US" w:eastAsia="ja-JP"/>
        </w:rPr>
        <w:t xml:space="preserve"> is considered for URLLC reliability point of view.</w:t>
      </w:r>
      <w:r>
        <w:rPr>
          <w:b/>
          <w:lang w:val="en-US" w:eastAsia="ja-JP"/>
        </w:rPr>
        <w:t xml:space="preserve"> For Dec</w:t>
      </w:r>
      <w:r>
        <w:rPr>
          <w:rFonts w:hint="eastAsia"/>
          <w:b/>
          <w:lang w:val="en-US" w:eastAsia="ja-JP"/>
        </w:rPr>
        <w:t>.</w:t>
      </w:r>
      <w:r>
        <w:rPr>
          <w:b/>
          <w:lang w:val="en-US" w:eastAsia="ja-JP"/>
        </w:rPr>
        <w:t xml:space="preserve"> </w:t>
      </w:r>
      <w:r>
        <w:rPr>
          <w:rFonts w:hint="eastAsia"/>
          <w:b/>
          <w:lang w:val="en-US" w:eastAsia="ja-JP"/>
        </w:rPr>
        <w:t>20</w:t>
      </w:r>
      <w:r>
        <w:rPr>
          <w:b/>
          <w:lang w:val="en-US" w:eastAsia="ja-JP"/>
        </w:rPr>
        <w:t>17 version, same as proposal 3 is also possibility.</w:t>
      </w:r>
    </w:p>
    <w:p w14:paraId="0D641DB9" w14:textId="77777777" w:rsidR="00B46BB3" w:rsidRDefault="00B46BB3" w:rsidP="00B46BB3">
      <w:pPr>
        <w:tabs>
          <w:tab w:val="left" w:pos="4008"/>
        </w:tabs>
        <w:spacing w:afterLines="50" w:after="120"/>
        <w:rPr>
          <w:b/>
          <w:lang w:eastAsia="ja-JP"/>
        </w:rPr>
      </w:pPr>
      <w:r>
        <w:rPr>
          <w:rFonts w:hint="eastAsia"/>
          <w:b/>
          <w:lang w:eastAsia="ja-JP"/>
        </w:rPr>
        <w:t xml:space="preserve">Proposal 5: </w:t>
      </w:r>
      <w:r>
        <w:rPr>
          <w:b/>
          <w:lang w:eastAsia="ja-JP"/>
        </w:rPr>
        <w:t>Whether HARQ-ACK of PDSCH mapping type A is restricted to symbol 12 and 13 should be concluded in UE processing timeline session.</w:t>
      </w:r>
    </w:p>
    <w:p w14:paraId="54D4FE86" w14:textId="77777777" w:rsidR="00B46BB3" w:rsidRDefault="00B46BB3" w:rsidP="00B46BB3">
      <w:pPr>
        <w:tabs>
          <w:tab w:val="left" w:pos="4008"/>
        </w:tabs>
        <w:spacing w:afterLines="50" w:after="120"/>
        <w:rPr>
          <w:b/>
          <w:lang w:eastAsia="ja-JP"/>
        </w:rPr>
      </w:pPr>
      <w:r>
        <w:rPr>
          <w:rFonts w:hint="eastAsia"/>
          <w:b/>
          <w:lang w:eastAsia="ja-JP"/>
        </w:rPr>
        <w:t>Proposal 6: SR periodicity of 2 symbols is supported only for short-PUCCH and periodicities of 7 symbols and more are supported for both short/long-PUCCH.</w:t>
      </w:r>
    </w:p>
    <w:p w14:paraId="148D911D" w14:textId="77777777" w:rsidR="00B46BB3" w:rsidRDefault="00B46BB3" w:rsidP="00DE0645">
      <w:pPr>
        <w:tabs>
          <w:tab w:val="left" w:pos="4008"/>
        </w:tabs>
        <w:spacing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7: </w:t>
      </w:r>
    </w:p>
    <w:p w14:paraId="1604C2FB" w14:textId="77777777" w:rsidR="00B46BB3"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jc w:val="both"/>
        <w:rPr>
          <w:b/>
          <w:lang w:eastAsia="ja-JP"/>
        </w:rPr>
      </w:pPr>
      <w:r w:rsidRPr="008E19A7">
        <w:rPr>
          <w:rFonts w:hint="eastAsia"/>
          <w:b/>
          <w:lang w:eastAsia="ja-JP"/>
        </w:rPr>
        <w:t>W</w:t>
      </w:r>
      <w:r w:rsidRPr="008E19A7">
        <w:rPr>
          <w:b/>
          <w:lang w:eastAsia="ja-JP"/>
        </w:rPr>
        <w:t>hen</w:t>
      </w:r>
      <w:r w:rsidRPr="008E19A7">
        <w:rPr>
          <w:rFonts w:hint="eastAsia"/>
          <w:b/>
          <w:lang w:eastAsia="ja-JP"/>
        </w:rPr>
        <w:t xml:space="preserve"> semi-static DL/UL </w:t>
      </w:r>
      <w:r w:rsidRPr="008E19A7">
        <w:rPr>
          <w:b/>
          <w:lang w:eastAsia="ja-JP"/>
        </w:rPr>
        <w:t>configuration and</w:t>
      </w:r>
      <w:r w:rsidRPr="008E19A7">
        <w:rPr>
          <w:rFonts w:hint="eastAsia"/>
          <w:b/>
          <w:lang w:eastAsia="ja-JP"/>
        </w:rPr>
        <w:t xml:space="preserve">/or SFI </w:t>
      </w:r>
      <w:proofErr w:type="gramStart"/>
      <w:r w:rsidRPr="008E19A7">
        <w:rPr>
          <w:rFonts w:hint="eastAsia"/>
          <w:b/>
          <w:lang w:eastAsia="ja-JP"/>
        </w:rPr>
        <w:t>is</w:t>
      </w:r>
      <w:proofErr w:type="gramEnd"/>
      <w:r w:rsidRPr="008E19A7">
        <w:rPr>
          <w:rFonts w:hint="eastAsia"/>
          <w:b/>
          <w:lang w:eastAsia="ja-JP"/>
        </w:rPr>
        <w:t xml:space="preserve"> available, implicit derivation can be used for the indication of starting symbol and number of symbols in the slot. For implicit </w:t>
      </w:r>
      <w:r w:rsidRPr="008E19A7">
        <w:rPr>
          <w:b/>
          <w:lang w:eastAsia="ja-JP"/>
        </w:rPr>
        <w:t>indication</w:t>
      </w:r>
      <w:r w:rsidRPr="008E19A7">
        <w:rPr>
          <w:rFonts w:hint="eastAsia"/>
          <w:b/>
          <w:lang w:eastAsia="ja-JP"/>
        </w:rPr>
        <w:t>, special value(s) for implicit derivation is supported.</w:t>
      </w:r>
    </w:p>
    <w:p w14:paraId="4FB8C890" w14:textId="77777777" w:rsidR="00B46BB3" w:rsidRPr="008E19A7" w:rsidRDefault="00B46BB3" w:rsidP="00B46BB3">
      <w:pPr>
        <w:pStyle w:val="aff1"/>
        <w:numPr>
          <w:ilvl w:val="1"/>
          <w:numId w:val="10"/>
        </w:numPr>
        <w:autoSpaceDE w:val="0"/>
        <w:autoSpaceDN w:val="0"/>
        <w:adjustRightInd w:val="0"/>
        <w:snapToGrid w:val="0"/>
        <w:spacing w:afterLines="50" w:after="120"/>
        <w:ind w:leftChars="426" w:left="1135" w:hangingChars="141" w:hanging="283"/>
        <w:contextualSpacing/>
        <w:jc w:val="both"/>
        <w:rPr>
          <w:b/>
          <w:lang w:eastAsia="ja-JP"/>
        </w:rPr>
      </w:pPr>
      <w:r>
        <w:rPr>
          <w:rFonts w:hint="eastAsia"/>
          <w:b/>
          <w:lang w:val="en-US" w:eastAsia="ja-JP"/>
        </w:rPr>
        <w:t>Special value(s) for i</w:t>
      </w:r>
      <w:r w:rsidRPr="008E19A7">
        <w:rPr>
          <w:rFonts w:hint="eastAsia"/>
          <w:b/>
          <w:lang w:val="en-US" w:eastAsia="ja-JP"/>
        </w:rPr>
        <w:t xml:space="preserve">mplicit indication could </w:t>
      </w:r>
      <w:r>
        <w:rPr>
          <w:rFonts w:hint="eastAsia"/>
          <w:b/>
          <w:lang w:val="en-US" w:eastAsia="ja-JP"/>
        </w:rPr>
        <w:t>have</w:t>
      </w:r>
      <w:r w:rsidRPr="008E19A7">
        <w:rPr>
          <w:rFonts w:hint="eastAsia"/>
          <w:b/>
          <w:lang w:val="en-US" w:eastAsia="ja-JP"/>
        </w:rPr>
        <w:t xml:space="preserve"> </w:t>
      </w:r>
      <w:r w:rsidRPr="008E19A7">
        <w:rPr>
          <w:b/>
          <w:lang w:val="en-US" w:eastAsia="ja-JP"/>
        </w:rPr>
        <w:t>“</w:t>
      </w:r>
      <w:r w:rsidRPr="008E19A7">
        <w:rPr>
          <w:rFonts w:hint="eastAsia"/>
          <w:b/>
          <w:lang w:val="en-US" w:eastAsia="ja-JP"/>
        </w:rPr>
        <w:t>all available UL symbols</w:t>
      </w:r>
      <w:r w:rsidRPr="008E19A7">
        <w:rPr>
          <w:b/>
          <w:lang w:val="en-US" w:eastAsia="ja-JP"/>
        </w:rPr>
        <w:t>”</w:t>
      </w:r>
      <w:r w:rsidRPr="008E19A7">
        <w:rPr>
          <w:rFonts w:hint="eastAsia"/>
          <w:b/>
          <w:lang w:val="en-US" w:eastAsia="ja-JP"/>
        </w:rPr>
        <w:t xml:space="preserve"> and </w:t>
      </w:r>
      <w:r w:rsidRPr="008E19A7">
        <w:rPr>
          <w:b/>
          <w:lang w:val="en-US" w:eastAsia="ja-JP"/>
        </w:rPr>
        <w:t>“</w:t>
      </w:r>
      <w:r w:rsidRPr="008E19A7">
        <w:rPr>
          <w:rFonts w:hint="eastAsia"/>
          <w:b/>
          <w:lang w:val="en-US" w:eastAsia="ja-JP"/>
        </w:rPr>
        <w:t xml:space="preserve">all available UL symbols </w:t>
      </w:r>
      <w:r w:rsidRPr="008E19A7">
        <w:rPr>
          <w:b/>
          <w:lang w:val="en-US" w:eastAsia="ja-JP"/>
        </w:rPr>
        <w:t>–</w:t>
      </w:r>
      <w:r w:rsidRPr="008E19A7">
        <w:rPr>
          <w:rFonts w:hint="eastAsia"/>
          <w:b/>
          <w:lang w:val="en-US" w:eastAsia="ja-JP"/>
        </w:rPr>
        <w:t xml:space="preserve"> X</w:t>
      </w:r>
      <w:r>
        <w:rPr>
          <w:rFonts w:hint="eastAsia"/>
          <w:b/>
          <w:lang w:val="en-US" w:eastAsia="ja-JP"/>
        </w:rPr>
        <w:t xml:space="preserve"> symbols</w:t>
      </w:r>
      <w:r w:rsidRPr="008E19A7">
        <w:rPr>
          <w:b/>
          <w:lang w:val="en-US" w:eastAsia="ja-JP"/>
        </w:rPr>
        <w:t>”</w:t>
      </w:r>
      <w:r>
        <w:rPr>
          <w:rFonts w:hint="eastAsia"/>
          <w:b/>
          <w:lang w:val="en-US" w:eastAsia="ja-JP"/>
        </w:rPr>
        <w:t>, where X is defined as short-PUCCH region and/or SRS region.</w:t>
      </w:r>
    </w:p>
    <w:p w14:paraId="1C96C5E8" w14:textId="77777777" w:rsidR="00B46BB3" w:rsidRDefault="00B46BB3" w:rsidP="00B46BB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8: If implicit </w:t>
      </w:r>
      <w:r>
        <w:rPr>
          <w:b/>
          <w:lang w:eastAsia="ja-JP"/>
        </w:rPr>
        <w:t>mechanism</w:t>
      </w:r>
      <w:r>
        <w:rPr>
          <w:rFonts w:hint="eastAsia"/>
          <w:b/>
          <w:lang w:eastAsia="ja-JP"/>
        </w:rPr>
        <w:t xml:space="preserve"> is used for the indication of identifying PUCCH resource in PUCCH format 0 and PUCCH format 1, ARI with additional implicit offset value is supported.</w:t>
      </w:r>
    </w:p>
    <w:p w14:paraId="466D6EEC" w14:textId="77777777" w:rsidR="00B46BB3" w:rsidRDefault="00B46BB3" w:rsidP="00B46BB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9: </w:t>
      </w:r>
      <w:r w:rsidRPr="002A1DB1">
        <w:rPr>
          <w:b/>
          <w:lang w:eastAsia="ja-JP"/>
        </w:rPr>
        <w:t xml:space="preserve">The frequency hopping bandwidth or gap should be configurable </w:t>
      </w:r>
      <w:r>
        <w:rPr>
          <w:b/>
          <w:lang w:eastAsia="ja-JP"/>
        </w:rPr>
        <w:t>for efficient</w:t>
      </w:r>
      <w:r w:rsidRPr="002A1DB1">
        <w:rPr>
          <w:b/>
          <w:lang w:eastAsia="ja-JP"/>
        </w:rPr>
        <w:t xml:space="preserve"> multiplexing of different BW capable UEs.</w:t>
      </w:r>
      <w:r>
        <w:rPr>
          <w:rFonts w:hint="eastAsia"/>
          <w:b/>
          <w:lang w:eastAsia="ja-JP"/>
        </w:rPr>
        <w:t xml:space="preserve"> The parameter of frequency hopping bandwidth or gap is s</w:t>
      </w:r>
      <w:r w:rsidRPr="002A1DB1">
        <w:rPr>
          <w:b/>
          <w:lang w:eastAsia="ja-JP"/>
        </w:rPr>
        <w:t>emi-statically configured different</w:t>
      </w:r>
      <w:r>
        <w:rPr>
          <w:b/>
          <w:lang w:eastAsia="ja-JP"/>
        </w:rPr>
        <w:t>ly</w:t>
      </w:r>
      <w:r w:rsidRPr="002A1DB1">
        <w:rPr>
          <w:b/>
          <w:lang w:eastAsia="ja-JP"/>
        </w:rPr>
        <w:t xml:space="preserve"> from PUCCH resource set</w:t>
      </w:r>
      <w:r>
        <w:rPr>
          <w:rFonts w:hint="eastAsia"/>
          <w:b/>
          <w:lang w:eastAsia="ja-JP"/>
        </w:rPr>
        <w:t>.</w:t>
      </w:r>
    </w:p>
    <w:p w14:paraId="1FAA6BF2" w14:textId="77777777" w:rsidR="00B46BB3" w:rsidRDefault="00B46BB3" w:rsidP="00DE0645">
      <w:pPr>
        <w:tabs>
          <w:tab w:val="left" w:pos="4008"/>
        </w:tabs>
        <w:spacing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10: For resource </w:t>
      </w:r>
      <w:r>
        <w:rPr>
          <w:b/>
          <w:lang w:eastAsia="ja-JP"/>
        </w:rPr>
        <w:t>indication</w:t>
      </w:r>
      <w:r>
        <w:rPr>
          <w:rFonts w:hint="eastAsia"/>
          <w:b/>
          <w:lang w:eastAsia="ja-JP"/>
        </w:rPr>
        <w:t xml:space="preserve"> for message 4 HARQ-ACK, following mechanism is supported.</w:t>
      </w:r>
    </w:p>
    <w:p w14:paraId="67FBD4BD" w14:textId="77777777" w:rsidR="00B46BB3" w:rsidRPr="002A1DB1"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2A1DB1">
        <w:rPr>
          <w:rFonts w:hint="eastAsia"/>
          <w:b/>
          <w:lang w:eastAsia="ja-JP"/>
        </w:rPr>
        <w:t xml:space="preserve">If Msg2 or 3 is non-slot scheduling, short PUCCH is used. </w:t>
      </w:r>
      <w:r w:rsidRPr="002A1DB1">
        <w:rPr>
          <w:b/>
          <w:lang w:eastAsia="ja-JP"/>
        </w:rPr>
        <w:t>If Msg</w:t>
      </w:r>
      <w:r w:rsidRPr="002A1DB1">
        <w:rPr>
          <w:rFonts w:hint="eastAsia"/>
          <w:b/>
          <w:lang w:eastAsia="ja-JP"/>
        </w:rPr>
        <w:t>2</w:t>
      </w:r>
      <w:r w:rsidRPr="002A1DB1">
        <w:rPr>
          <w:b/>
          <w:lang w:eastAsia="ja-JP"/>
        </w:rPr>
        <w:t xml:space="preserve"> </w:t>
      </w:r>
      <w:r w:rsidRPr="002A1DB1">
        <w:rPr>
          <w:rFonts w:hint="eastAsia"/>
          <w:b/>
          <w:lang w:eastAsia="ja-JP"/>
        </w:rPr>
        <w:t>or Msg</w:t>
      </w:r>
      <w:r w:rsidRPr="002A1DB1">
        <w:rPr>
          <w:b/>
          <w:lang w:eastAsia="ja-JP"/>
        </w:rPr>
        <w:t>3 is slot scheduling, long PUCCH is used.</w:t>
      </w:r>
    </w:p>
    <w:p w14:paraId="431D4ED8" w14:textId="77777777" w:rsidR="00B46BB3"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2A1DB1">
        <w:rPr>
          <w:rFonts w:hint="eastAsia"/>
          <w:b/>
          <w:lang w:eastAsia="ja-JP"/>
        </w:rPr>
        <w:t>If Msg2 or 3 is non-slot scheduling, RMSI configure</w:t>
      </w:r>
      <w:r>
        <w:rPr>
          <w:rFonts w:hint="eastAsia"/>
          <w:b/>
          <w:lang w:eastAsia="ja-JP"/>
        </w:rPr>
        <w:t>s</w:t>
      </w:r>
      <w:r w:rsidRPr="002A1DB1">
        <w:rPr>
          <w:rFonts w:hint="eastAsia"/>
          <w:b/>
          <w:lang w:eastAsia="ja-JP"/>
        </w:rPr>
        <w:t xml:space="preserve"> </w:t>
      </w:r>
      <w:r>
        <w:rPr>
          <w:rFonts w:hint="eastAsia"/>
          <w:b/>
          <w:lang w:eastAsia="ja-JP"/>
        </w:rPr>
        <w:t xml:space="preserve">PUCCH resource set with </w:t>
      </w:r>
      <w:r w:rsidRPr="002A1DB1">
        <w:rPr>
          <w:rFonts w:hint="eastAsia"/>
          <w:b/>
          <w:lang w:eastAsia="ja-JP"/>
        </w:rPr>
        <w:t xml:space="preserve">short PUCCH. </w:t>
      </w:r>
      <w:r w:rsidRPr="002A1DB1">
        <w:rPr>
          <w:b/>
          <w:lang w:eastAsia="ja-JP"/>
        </w:rPr>
        <w:t>If Msg</w:t>
      </w:r>
      <w:r w:rsidRPr="002A1DB1">
        <w:rPr>
          <w:rFonts w:hint="eastAsia"/>
          <w:b/>
          <w:lang w:eastAsia="ja-JP"/>
        </w:rPr>
        <w:t>2</w:t>
      </w:r>
      <w:r w:rsidRPr="002A1DB1">
        <w:rPr>
          <w:b/>
          <w:lang w:eastAsia="ja-JP"/>
        </w:rPr>
        <w:t xml:space="preserve"> </w:t>
      </w:r>
      <w:r w:rsidRPr="002A1DB1">
        <w:rPr>
          <w:rFonts w:hint="eastAsia"/>
          <w:b/>
          <w:lang w:eastAsia="ja-JP"/>
        </w:rPr>
        <w:t>or Msg</w:t>
      </w:r>
      <w:r w:rsidRPr="002A1DB1">
        <w:rPr>
          <w:b/>
          <w:lang w:eastAsia="ja-JP"/>
        </w:rPr>
        <w:t xml:space="preserve">3 is slot scheduling, </w:t>
      </w:r>
      <w:r>
        <w:rPr>
          <w:rFonts w:hint="eastAsia"/>
          <w:b/>
          <w:lang w:eastAsia="ja-JP"/>
        </w:rPr>
        <w:t xml:space="preserve">RMSI configures PUCCH resource set with </w:t>
      </w:r>
      <w:r w:rsidRPr="002A1DB1">
        <w:rPr>
          <w:b/>
          <w:lang w:eastAsia="ja-JP"/>
        </w:rPr>
        <w:t>long PUCCH.</w:t>
      </w:r>
    </w:p>
    <w:p w14:paraId="56669BCB" w14:textId="77777777" w:rsidR="00B46BB3"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DCI in message 4 indicates index of PUCCH </w:t>
      </w:r>
      <w:r>
        <w:rPr>
          <w:b/>
          <w:lang w:eastAsia="ja-JP"/>
        </w:rPr>
        <w:t>resource</w:t>
      </w:r>
      <w:r>
        <w:rPr>
          <w:rFonts w:hint="eastAsia"/>
          <w:b/>
          <w:lang w:eastAsia="ja-JP"/>
        </w:rPr>
        <w:t xml:space="preserve"> out of configured PUCCH resource set.</w:t>
      </w:r>
    </w:p>
    <w:p w14:paraId="3973A718" w14:textId="77777777" w:rsidR="00B46BB3" w:rsidRPr="002A1DB1"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If implicit mechanism is supported for normal HARQ-ACK </w:t>
      </w:r>
      <w:r>
        <w:rPr>
          <w:b/>
          <w:lang w:eastAsia="ja-JP"/>
        </w:rPr>
        <w:t>transmission</w:t>
      </w:r>
      <w:r>
        <w:rPr>
          <w:rFonts w:hint="eastAsia"/>
          <w:b/>
          <w:lang w:eastAsia="ja-JP"/>
        </w:rPr>
        <w:t>, similar mechanism is also used for message 4 HARQ-ACK.</w:t>
      </w:r>
    </w:p>
    <w:p w14:paraId="4D1D7D5C" w14:textId="77777777" w:rsidR="00B46BB3" w:rsidRDefault="00B46BB3" w:rsidP="00DE0645">
      <w:pPr>
        <w:tabs>
          <w:tab w:val="left" w:pos="4008"/>
        </w:tabs>
        <w:spacing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11: On how UE selects one PUCCH resource sets following functionalities is required.</w:t>
      </w:r>
    </w:p>
    <w:p w14:paraId="7F5F0FDB" w14:textId="77777777" w:rsidR="00B46BB3"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UE should determine the resource set it uses based on the payload size.</w:t>
      </w:r>
    </w:p>
    <w:p w14:paraId="7CF031CD" w14:textId="77777777" w:rsidR="00B46BB3"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proofErr w:type="spellStart"/>
      <w:proofErr w:type="gramStart"/>
      <w:r>
        <w:rPr>
          <w:rFonts w:hint="eastAsia"/>
          <w:b/>
          <w:lang w:eastAsia="ja-JP"/>
        </w:rPr>
        <w:t>gNB</w:t>
      </w:r>
      <w:proofErr w:type="spellEnd"/>
      <w:proofErr w:type="gramEnd"/>
      <w:r>
        <w:rPr>
          <w:rFonts w:hint="eastAsia"/>
          <w:b/>
          <w:lang w:eastAsia="ja-JP"/>
        </w:rPr>
        <w:t xml:space="preserve"> is able to choose between the PUCCH formats that the UE transmits on dynamically.</w:t>
      </w:r>
    </w:p>
    <w:p w14:paraId="25B37F3C" w14:textId="77777777" w:rsidR="00B46BB3" w:rsidRPr="002050CD"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proofErr w:type="spellStart"/>
      <w:proofErr w:type="gramStart"/>
      <w:r>
        <w:rPr>
          <w:rFonts w:hint="eastAsia"/>
          <w:b/>
          <w:lang w:eastAsia="ja-JP"/>
        </w:rPr>
        <w:t>gNB</w:t>
      </w:r>
      <w:proofErr w:type="spellEnd"/>
      <w:proofErr w:type="gramEnd"/>
      <w:r>
        <w:rPr>
          <w:rFonts w:hint="eastAsia"/>
          <w:b/>
          <w:lang w:eastAsia="ja-JP"/>
        </w:rPr>
        <w:t xml:space="preserve"> is able to choose between PUCCH resources in different slots, symbols, or PRBs dynamically.</w:t>
      </w:r>
    </w:p>
    <w:p w14:paraId="7224DAB7" w14:textId="77777777" w:rsidR="00B46BB3" w:rsidRDefault="00B46BB3" w:rsidP="00DE0645">
      <w:pPr>
        <w:tabs>
          <w:tab w:val="left" w:pos="4008"/>
        </w:tabs>
        <w:spacing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12: Either one of following two approaches is supported.</w:t>
      </w:r>
    </w:p>
    <w:p w14:paraId="0AE787FC" w14:textId="77777777" w:rsidR="00B46BB3" w:rsidRPr="002050CD" w:rsidRDefault="00B46BB3" w:rsidP="00B46BB3">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Approach 1:</w:t>
      </w:r>
    </w:p>
    <w:p w14:paraId="6F58786E" w14:textId="77777777" w:rsidR="00B46BB3" w:rsidRPr="002050CD" w:rsidRDefault="00B46BB3" w:rsidP="00B46BB3">
      <w:pPr>
        <w:pStyle w:val="aff1"/>
        <w:numPr>
          <w:ilvl w:val="1"/>
          <w:numId w:val="10"/>
        </w:numPr>
        <w:autoSpaceDE w:val="0"/>
        <w:autoSpaceDN w:val="0"/>
        <w:adjustRightInd w:val="0"/>
        <w:snapToGrid w:val="0"/>
        <w:spacing w:after="0"/>
        <w:ind w:leftChars="426" w:left="1135" w:hangingChars="141" w:hanging="283"/>
        <w:rPr>
          <w:b/>
          <w:lang w:val="en-US" w:eastAsia="ja-JP"/>
        </w:rPr>
      </w:pPr>
      <w:r w:rsidRPr="002050CD">
        <w:rPr>
          <w:rFonts w:hint="eastAsia"/>
          <w:b/>
          <w:lang w:val="en-US" w:eastAsia="ja-JP"/>
        </w:rPr>
        <w:t>UE can select one PUCCH resource set from multiple configured PUCCH resource sets based on the UCI payload size (not including CRC).</w:t>
      </w:r>
    </w:p>
    <w:p w14:paraId="30110268" w14:textId="77777777" w:rsidR="00B46BB3" w:rsidRPr="002050CD" w:rsidRDefault="00B46BB3" w:rsidP="00B46BB3">
      <w:pPr>
        <w:numPr>
          <w:ilvl w:val="2"/>
          <w:numId w:val="9"/>
        </w:numPr>
        <w:snapToGrid w:val="0"/>
        <w:spacing w:after="0"/>
        <w:ind w:left="1560" w:hanging="284"/>
        <w:rPr>
          <w:b/>
          <w:lang w:val="en-US" w:eastAsia="ja-JP"/>
        </w:rPr>
      </w:pPr>
      <w:r w:rsidRPr="002050CD">
        <w:rPr>
          <w:rFonts w:hint="eastAsia"/>
          <w:b/>
          <w:lang w:val="en-US" w:eastAsia="ja-JP"/>
        </w:rPr>
        <w:t xml:space="preserve">K PUCCH resource sets. PUCCH resource set </w:t>
      </w:r>
      <w:proofErr w:type="spellStart"/>
      <w:r w:rsidRPr="002050CD">
        <w:rPr>
          <w:b/>
          <w:lang w:val="en-US" w:eastAsia="ja-JP"/>
        </w:rPr>
        <w:t>i</w:t>
      </w:r>
      <w:proofErr w:type="spellEnd"/>
      <w:r w:rsidRPr="002050CD">
        <w:rPr>
          <w:rFonts w:hint="eastAsia"/>
          <w:b/>
          <w:lang w:val="en-US" w:eastAsia="ja-JP"/>
        </w:rPr>
        <w:t xml:space="preserve"> for UCI </w:t>
      </w:r>
      <w:r w:rsidRPr="002050CD">
        <w:rPr>
          <w:b/>
          <w:lang w:val="en-US" w:eastAsia="ja-JP"/>
        </w:rPr>
        <w:t>[Ni ~ Ni+1-1] bits (</w:t>
      </w:r>
      <w:proofErr w:type="spellStart"/>
      <w:r w:rsidRPr="002050CD">
        <w:rPr>
          <w:b/>
          <w:lang w:val="en-US" w:eastAsia="ja-JP"/>
        </w:rPr>
        <w:t>i</w:t>
      </w:r>
      <w:proofErr w:type="spellEnd"/>
      <w:r w:rsidRPr="002050CD">
        <w:rPr>
          <w:b/>
          <w:lang w:val="en-US" w:eastAsia="ja-JP"/>
        </w:rPr>
        <w:t>=0</w:t>
      </w:r>
      <w:proofErr w:type="gramStart"/>
      <w:r w:rsidRPr="002050CD">
        <w:rPr>
          <w:b/>
          <w:lang w:val="en-US" w:eastAsia="ja-JP"/>
        </w:rPr>
        <w:t>, …,</w:t>
      </w:r>
      <w:proofErr w:type="gramEnd"/>
      <w:r w:rsidRPr="002050CD">
        <w:rPr>
          <w:b/>
          <w:lang w:val="en-US" w:eastAsia="ja-JP"/>
        </w:rPr>
        <w:t xml:space="preserve"> K-1).</w:t>
      </w:r>
    </w:p>
    <w:p w14:paraId="17961F95" w14:textId="77777777" w:rsidR="00B46BB3" w:rsidRPr="002050CD" w:rsidRDefault="00B46BB3" w:rsidP="00B46BB3">
      <w:pPr>
        <w:numPr>
          <w:ilvl w:val="3"/>
          <w:numId w:val="9"/>
        </w:numPr>
        <w:snapToGrid w:val="0"/>
        <w:spacing w:after="0"/>
        <w:ind w:hanging="120"/>
        <w:rPr>
          <w:b/>
          <w:lang w:val="en-US" w:eastAsia="ja-JP"/>
        </w:rPr>
      </w:pPr>
      <w:r w:rsidRPr="002050CD">
        <w:rPr>
          <w:rFonts w:hint="eastAsia"/>
          <w:b/>
          <w:lang w:val="en-US" w:eastAsia="ja-JP"/>
        </w:rPr>
        <w:t>N0 = 1</w:t>
      </w:r>
    </w:p>
    <w:p w14:paraId="75465BC3" w14:textId="77777777" w:rsidR="00B46BB3" w:rsidRPr="002050CD" w:rsidRDefault="00B46BB3" w:rsidP="00B46BB3">
      <w:pPr>
        <w:numPr>
          <w:ilvl w:val="3"/>
          <w:numId w:val="9"/>
        </w:numPr>
        <w:snapToGrid w:val="0"/>
        <w:spacing w:after="0"/>
        <w:ind w:hanging="120"/>
        <w:rPr>
          <w:b/>
          <w:lang w:val="en-US" w:eastAsia="ja-JP"/>
        </w:rPr>
      </w:pPr>
      <w:r w:rsidRPr="002050CD">
        <w:rPr>
          <w:rFonts w:hint="eastAsia"/>
          <w:b/>
          <w:lang w:val="en-US" w:eastAsia="ja-JP"/>
        </w:rPr>
        <w:t>N1 = 3</w:t>
      </w:r>
    </w:p>
    <w:p w14:paraId="273B305E" w14:textId="77777777" w:rsidR="00B46BB3" w:rsidRPr="002050CD" w:rsidRDefault="00B46BB3" w:rsidP="00B46BB3">
      <w:pPr>
        <w:numPr>
          <w:ilvl w:val="3"/>
          <w:numId w:val="9"/>
        </w:numPr>
        <w:snapToGrid w:val="0"/>
        <w:spacing w:after="0"/>
        <w:ind w:hanging="120"/>
        <w:rPr>
          <w:b/>
          <w:lang w:val="en-US" w:eastAsia="ja-JP"/>
        </w:rPr>
      </w:pPr>
      <w:r w:rsidRPr="002050CD">
        <w:rPr>
          <w:rFonts w:hint="eastAsia"/>
          <w:b/>
          <w:lang w:val="en-US" w:eastAsia="ja-JP"/>
        </w:rPr>
        <w:t>K = [4]</w:t>
      </w:r>
    </w:p>
    <w:p w14:paraId="24BB489D" w14:textId="77777777" w:rsidR="00B46BB3" w:rsidRPr="002050CD" w:rsidRDefault="00B46BB3" w:rsidP="00B46BB3">
      <w:pPr>
        <w:numPr>
          <w:ilvl w:val="3"/>
          <w:numId w:val="9"/>
        </w:numPr>
        <w:snapToGrid w:val="0"/>
        <w:spacing w:after="0"/>
        <w:ind w:hanging="120"/>
        <w:rPr>
          <w:b/>
          <w:lang w:val="en-US" w:eastAsia="ja-JP"/>
        </w:rPr>
      </w:pPr>
      <w:r w:rsidRPr="002050CD">
        <w:rPr>
          <w:b/>
          <w:lang w:eastAsia="ja-JP"/>
        </w:rPr>
        <w:lastRenderedPageBreak/>
        <w:t>Ni (</w:t>
      </w:r>
      <w:proofErr w:type="spellStart"/>
      <w:r w:rsidRPr="002050CD">
        <w:rPr>
          <w:b/>
          <w:lang w:eastAsia="ja-JP"/>
        </w:rPr>
        <w:t>i</w:t>
      </w:r>
      <w:proofErr w:type="spellEnd"/>
      <w:r w:rsidRPr="002050CD">
        <w:rPr>
          <w:b/>
          <w:lang w:eastAsia="ja-JP"/>
        </w:rPr>
        <w:t xml:space="preserve"> &gt;1) is minimum number of UCI bits for which PUCCH resource set is used. If K &gt; 2 and </w:t>
      </w:r>
      <w:r w:rsidRPr="002050CD">
        <w:rPr>
          <w:b/>
          <w:lang w:val="en-US" w:eastAsia="ja-JP"/>
        </w:rPr>
        <w:t xml:space="preserve">1 &lt; </w:t>
      </w:r>
      <w:proofErr w:type="spellStart"/>
      <w:r w:rsidRPr="002050CD">
        <w:rPr>
          <w:b/>
          <w:lang w:val="en-US" w:eastAsia="ja-JP"/>
        </w:rPr>
        <w:t>i</w:t>
      </w:r>
      <w:proofErr w:type="spellEnd"/>
      <w:r w:rsidRPr="002050CD">
        <w:rPr>
          <w:b/>
          <w:lang w:val="en-US" w:eastAsia="ja-JP"/>
        </w:rPr>
        <w:t xml:space="preserve"> &lt; K-1, Ni is semi-statically configured. (Example: N2 = 20; N3 =100)</w:t>
      </w:r>
    </w:p>
    <w:p w14:paraId="3FDD66EF" w14:textId="77777777" w:rsidR="00B46BB3" w:rsidRPr="002050CD" w:rsidRDefault="00B46BB3" w:rsidP="00B46BB3">
      <w:pPr>
        <w:numPr>
          <w:ilvl w:val="2"/>
          <w:numId w:val="9"/>
        </w:numPr>
        <w:snapToGrid w:val="0"/>
        <w:spacing w:after="0"/>
        <w:ind w:left="1560" w:hanging="284"/>
        <w:rPr>
          <w:b/>
          <w:lang w:val="en-US" w:eastAsia="ja-JP"/>
        </w:rPr>
      </w:pPr>
      <w:r w:rsidRPr="002050CD">
        <w:rPr>
          <w:rFonts w:hint="eastAsia"/>
          <w:b/>
          <w:lang w:val="en-US" w:eastAsia="ja-JP"/>
        </w:rPr>
        <w:t>Each configured PUCCH resource sets can have different PUCCH durations (including short or long).</w:t>
      </w:r>
    </w:p>
    <w:p w14:paraId="2BC2A5A2" w14:textId="77777777" w:rsidR="00B46BB3" w:rsidRPr="002050CD" w:rsidRDefault="00B46BB3" w:rsidP="00B46BB3">
      <w:pPr>
        <w:numPr>
          <w:ilvl w:val="2"/>
          <w:numId w:val="9"/>
        </w:numPr>
        <w:snapToGrid w:val="0"/>
        <w:spacing w:after="0"/>
        <w:ind w:left="1560" w:hanging="284"/>
        <w:rPr>
          <w:b/>
          <w:lang w:val="en-US" w:eastAsia="ja-JP"/>
        </w:rPr>
      </w:pPr>
      <w:r w:rsidRPr="002050CD">
        <w:rPr>
          <w:b/>
          <w:lang w:val="en-US" w:eastAsia="ja-JP"/>
        </w:rPr>
        <w:t>One of [</w:t>
      </w:r>
      <w:r w:rsidRPr="002050CD">
        <w:rPr>
          <w:rFonts w:hint="eastAsia"/>
          <w:b/>
          <w:lang w:val="en-US" w:eastAsia="ja-JP"/>
        </w:rPr>
        <w:t>8] P</w:t>
      </w:r>
      <w:r w:rsidRPr="002050CD">
        <w:rPr>
          <w:b/>
          <w:lang w:val="en-US" w:eastAsia="ja-JP"/>
        </w:rPr>
        <w:t>UCCH resources in the selected PUCCH resource set is indicated by the PUCCH resource indicator in DCI.</w:t>
      </w:r>
    </w:p>
    <w:p w14:paraId="65590447" w14:textId="77777777" w:rsidR="00B46BB3" w:rsidRPr="002050CD" w:rsidRDefault="00B46BB3" w:rsidP="00B46BB3">
      <w:pPr>
        <w:numPr>
          <w:ilvl w:val="3"/>
          <w:numId w:val="9"/>
        </w:numPr>
        <w:snapToGrid w:val="0"/>
        <w:spacing w:after="0"/>
        <w:ind w:hanging="120"/>
        <w:rPr>
          <w:b/>
          <w:lang w:val="en-US" w:eastAsia="ja-JP"/>
        </w:rPr>
      </w:pPr>
      <w:r w:rsidRPr="002050CD">
        <w:rPr>
          <w:rFonts w:hint="eastAsia"/>
          <w:b/>
          <w:lang w:val="en-US" w:eastAsia="ja-JP"/>
        </w:rPr>
        <w:t>Some parameters for PUCCH resource can be implicitly derived if supported.</w:t>
      </w:r>
    </w:p>
    <w:p w14:paraId="2305FC20" w14:textId="77777777" w:rsidR="00B46BB3" w:rsidRPr="002050CD" w:rsidRDefault="00B46BB3" w:rsidP="00666B4F">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Approach 2:</w:t>
      </w:r>
    </w:p>
    <w:p w14:paraId="37A6136B" w14:textId="77777777" w:rsidR="00B46BB3" w:rsidRPr="002050CD" w:rsidRDefault="00B46BB3" w:rsidP="00B46BB3">
      <w:pPr>
        <w:pStyle w:val="aff1"/>
        <w:numPr>
          <w:ilvl w:val="1"/>
          <w:numId w:val="10"/>
        </w:numPr>
        <w:autoSpaceDE w:val="0"/>
        <w:autoSpaceDN w:val="0"/>
        <w:adjustRightInd w:val="0"/>
        <w:snapToGrid w:val="0"/>
        <w:spacing w:after="0"/>
        <w:ind w:leftChars="426" w:left="1135" w:hangingChars="141" w:hanging="283"/>
        <w:rPr>
          <w:b/>
          <w:lang w:val="en-US" w:eastAsia="ja-JP"/>
        </w:rPr>
      </w:pPr>
      <w:r w:rsidRPr="002050CD">
        <w:rPr>
          <w:rFonts w:hint="eastAsia"/>
          <w:b/>
          <w:lang w:val="en-US" w:eastAsia="ja-JP"/>
        </w:rPr>
        <w:t>UE can select some PUCCH resource sets (candidates of PUCCH resource sets) based DCI indicated value.</w:t>
      </w:r>
    </w:p>
    <w:p w14:paraId="7943C7C2" w14:textId="77777777" w:rsidR="00B46BB3" w:rsidRPr="002050CD" w:rsidRDefault="00B46BB3" w:rsidP="00B46BB3">
      <w:pPr>
        <w:numPr>
          <w:ilvl w:val="2"/>
          <w:numId w:val="9"/>
        </w:numPr>
        <w:snapToGrid w:val="0"/>
        <w:spacing w:after="0"/>
        <w:ind w:left="1560" w:hanging="284"/>
        <w:rPr>
          <w:b/>
          <w:lang w:val="en-US" w:eastAsia="ja-JP"/>
        </w:rPr>
      </w:pPr>
      <w:r w:rsidRPr="002050CD">
        <w:rPr>
          <w:rFonts w:hint="eastAsia"/>
          <w:b/>
          <w:lang w:val="en-US" w:eastAsia="ja-JP"/>
        </w:rPr>
        <w:t>[8] DCI entries.</w:t>
      </w:r>
    </w:p>
    <w:p w14:paraId="38536027" w14:textId="77777777" w:rsidR="00B46BB3" w:rsidRPr="002050CD" w:rsidRDefault="00B46BB3" w:rsidP="00B46BB3">
      <w:pPr>
        <w:numPr>
          <w:ilvl w:val="2"/>
          <w:numId w:val="9"/>
        </w:numPr>
        <w:snapToGrid w:val="0"/>
        <w:spacing w:after="0"/>
        <w:ind w:left="1560" w:hanging="284"/>
        <w:rPr>
          <w:b/>
          <w:lang w:val="en-US" w:eastAsia="ja-JP"/>
        </w:rPr>
      </w:pPr>
      <w:r w:rsidRPr="002050CD">
        <w:rPr>
          <w:rFonts w:hint="eastAsia"/>
          <w:b/>
          <w:lang w:val="en-US" w:eastAsia="ja-JP"/>
        </w:rPr>
        <w:t>Each configured PUCCH resource sets can have different PUCCH durations (including short or long).</w:t>
      </w:r>
    </w:p>
    <w:p w14:paraId="719C899D" w14:textId="77777777" w:rsidR="00B46BB3" w:rsidRPr="002050CD" w:rsidRDefault="00B46BB3" w:rsidP="00B46BB3">
      <w:pPr>
        <w:numPr>
          <w:ilvl w:val="2"/>
          <w:numId w:val="9"/>
        </w:numPr>
        <w:snapToGrid w:val="0"/>
        <w:spacing w:after="0"/>
        <w:ind w:left="1560" w:hanging="284"/>
        <w:rPr>
          <w:b/>
          <w:lang w:val="en-US" w:eastAsia="ja-JP"/>
        </w:rPr>
      </w:pPr>
      <w:r w:rsidRPr="002050CD">
        <w:rPr>
          <w:rFonts w:hint="eastAsia"/>
          <w:b/>
          <w:lang w:val="en-US" w:eastAsia="ja-JP"/>
        </w:rPr>
        <w:t>UE can select one PUCCH resource from multiple PUCCH candidates based on the UCI payload size (not including CRC).</w:t>
      </w:r>
    </w:p>
    <w:p w14:paraId="1D5836E3" w14:textId="77777777" w:rsidR="00B46BB3" w:rsidRPr="002050CD" w:rsidRDefault="00B46BB3" w:rsidP="00B46BB3">
      <w:pPr>
        <w:numPr>
          <w:ilvl w:val="2"/>
          <w:numId w:val="9"/>
        </w:numPr>
        <w:snapToGrid w:val="0"/>
        <w:spacing w:after="0"/>
        <w:ind w:left="1560" w:hanging="284"/>
        <w:rPr>
          <w:b/>
          <w:lang w:val="en-US" w:eastAsia="ja-JP"/>
        </w:rPr>
      </w:pPr>
      <w:r w:rsidRPr="002050CD">
        <w:rPr>
          <w:rFonts w:hint="eastAsia"/>
          <w:b/>
          <w:lang w:val="en-US" w:eastAsia="ja-JP"/>
        </w:rPr>
        <w:t xml:space="preserve">Maximum K PUCCH resource sets. </w:t>
      </w:r>
      <w:proofErr w:type="spellStart"/>
      <w:proofErr w:type="gramStart"/>
      <w:r w:rsidRPr="002050CD">
        <w:rPr>
          <w:rFonts w:hint="eastAsia"/>
          <w:b/>
          <w:lang w:val="en-US" w:eastAsia="ja-JP"/>
        </w:rPr>
        <w:t>K</w:t>
      </w:r>
      <w:r w:rsidRPr="002050CD">
        <w:rPr>
          <w:rFonts w:hint="eastAsia"/>
          <w:b/>
          <w:vertAlign w:val="subscript"/>
          <w:lang w:val="en-US" w:eastAsia="ja-JP"/>
        </w:rPr>
        <w:t>d</w:t>
      </w:r>
      <w:proofErr w:type="spellEnd"/>
      <w:proofErr w:type="gramEnd"/>
      <w:r w:rsidRPr="002050CD">
        <w:rPr>
          <w:rFonts w:hint="eastAsia"/>
          <w:b/>
          <w:lang w:val="en-US" w:eastAsia="ja-JP"/>
        </w:rPr>
        <w:t xml:space="preserve"> (&lt;=K) PUCCH resource set for each DCI entry. PUCCH resource set (</w:t>
      </w:r>
      <w:proofErr w:type="spellStart"/>
      <w:r w:rsidRPr="002050CD">
        <w:rPr>
          <w:rFonts w:hint="eastAsia"/>
          <w:b/>
          <w:lang w:val="en-US" w:eastAsia="ja-JP"/>
        </w:rPr>
        <w:t>i</w:t>
      </w:r>
      <w:proofErr w:type="spellEnd"/>
      <w:r w:rsidRPr="002050CD">
        <w:rPr>
          <w:rFonts w:hint="eastAsia"/>
          <w:b/>
          <w:lang w:val="en-US" w:eastAsia="ja-JP"/>
        </w:rPr>
        <w:t>,</w:t>
      </w:r>
      <w:r>
        <w:rPr>
          <w:rFonts w:hint="eastAsia"/>
          <w:b/>
          <w:lang w:val="en-US" w:eastAsia="ja-JP"/>
        </w:rPr>
        <w:t xml:space="preserve"> </w:t>
      </w:r>
      <w:r w:rsidRPr="002050CD">
        <w:rPr>
          <w:rFonts w:hint="eastAsia"/>
          <w:b/>
          <w:lang w:val="en-US" w:eastAsia="ja-JP"/>
        </w:rPr>
        <w:t xml:space="preserve">d) for UCI </w:t>
      </w:r>
      <w:r w:rsidRPr="002050CD">
        <w:rPr>
          <w:b/>
          <w:lang w:val="en-US" w:eastAsia="ja-JP"/>
        </w:rPr>
        <w:t>[</w:t>
      </w:r>
      <w:proofErr w:type="spellStart"/>
      <w:r w:rsidRPr="002050CD">
        <w:rPr>
          <w:b/>
          <w:lang w:val="en-US" w:eastAsia="ja-JP"/>
        </w:rPr>
        <w:t>Ni</w:t>
      </w:r>
      <w:proofErr w:type="gramStart"/>
      <w:r w:rsidRPr="002050CD">
        <w:rPr>
          <w:rFonts w:hint="eastAsia"/>
          <w:b/>
          <w:lang w:val="en-US" w:eastAsia="ja-JP"/>
        </w:rPr>
        <w:t>,d</w:t>
      </w:r>
      <w:proofErr w:type="spellEnd"/>
      <w:proofErr w:type="gramEnd"/>
      <w:r w:rsidRPr="002050CD">
        <w:rPr>
          <w:b/>
          <w:lang w:val="en-US" w:eastAsia="ja-JP"/>
        </w:rPr>
        <w:t xml:space="preserve"> ~ Ni</w:t>
      </w:r>
      <w:r w:rsidRPr="002050CD">
        <w:rPr>
          <w:rFonts w:hint="eastAsia"/>
          <w:b/>
          <w:lang w:val="en-US" w:eastAsia="ja-JP"/>
        </w:rPr>
        <w:t>,d</w:t>
      </w:r>
      <w:r w:rsidRPr="002050CD">
        <w:rPr>
          <w:b/>
          <w:lang w:val="en-US" w:eastAsia="ja-JP"/>
        </w:rPr>
        <w:t>+1-1] bits (</w:t>
      </w:r>
      <w:proofErr w:type="spellStart"/>
      <w:r w:rsidRPr="002050CD">
        <w:rPr>
          <w:b/>
          <w:lang w:val="en-US" w:eastAsia="ja-JP"/>
        </w:rPr>
        <w:t>i</w:t>
      </w:r>
      <w:proofErr w:type="spellEnd"/>
      <w:r w:rsidRPr="002050CD">
        <w:rPr>
          <w:b/>
          <w:lang w:val="en-US" w:eastAsia="ja-JP"/>
        </w:rPr>
        <w:t>=0, …, K</w:t>
      </w:r>
      <w:r w:rsidRPr="002050CD">
        <w:rPr>
          <w:rFonts w:hint="eastAsia"/>
          <w:b/>
          <w:vertAlign w:val="subscript"/>
          <w:lang w:val="en-US" w:eastAsia="ja-JP"/>
        </w:rPr>
        <w:t>d</w:t>
      </w:r>
      <w:r w:rsidRPr="002050CD">
        <w:rPr>
          <w:b/>
          <w:lang w:val="en-US" w:eastAsia="ja-JP"/>
        </w:rPr>
        <w:t>-1).</w:t>
      </w:r>
    </w:p>
    <w:p w14:paraId="5C3E56B0" w14:textId="77777777" w:rsidR="00B46BB3" w:rsidRPr="002050CD" w:rsidRDefault="00B46BB3" w:rsidP="00B46BB3">
      <w:pPr>
        <w:numPr>
          <w:ilvl w:val="3"/>
          <w:numId w:val="9"/>
        </w:numPr>
        <w:snapToGrid w:val="0"/>
        <w:spacing w:after="0"/>
        <w:ind w:hanging="120"/>
        <w:rPr>
          <w:b/>
          <w:lang w:val="en-US" w:eastAsia="ja-JP"/>
        </w:rPr>
      </w:pPr>
      <w:r w:rsidRPr="002050CD">
        <w:rPr>
          <w:rFonts w:hint="eastAsia"/>
          <w:b/>
          <w:lang w:val="en-US" w:eastAsia="ja-JP"/>
        </w:rPr>
        <w:t>N0,d = 1</w:t>
      </w:r>
    </w:p>
    <w:p w14:paraId="5E908EEE" w14:textId="77777777" w:rsidR="00B46BB3" w:rsidRPr="002050CD" w:rsidRDefault="00B46BB3" w:rsidP="00B46BB3">
      <w:pPr>
        <w:numPr>
          <w:ilvl w:val="3"/>
          <w:numId w:val="9"/>
        </w:numPr>
        <w:snapToGrid w:val="0"/>
        <w:spacing w:after="0"/>
        <w:ind w:hanging="120"/>
        <w:rPr>
          <w:b/>
          <w:lang w:val="en-US" w:eastAsia="ja-JP"/>
        </w:rPr>
      </w:pPr>
      <w:r w:rsidRPr="002050CD">
        <w:rPr>
          <w:rFonts w:hint="eastAsia"/>
          <w:b/>
          <w:lang w:val="en-US" w:eastAsia="ja-JP"/>
        </w:rPr>
        <w:t>N1,d = 3</w:t>
      </w:r>
    </w:p>
    <w:p w14:paraId="6AC81700" w14:textId="77777777" w:rsidR="00B46BB3" w:rsidRPr="002050CD" w:rsidRDefault="00B46BB3" w:rsidP="00B46BB3">
      <w:pPr>
        <w:numPr>
          <w:ilvl w:val="3"/>
          <w:numId w:val="9"/>
        </w:numPr>
        <w:snapToGrid w:val="0"/>
        <w:spacing w:after="0"/>
        <w:ind w:hanging="120"/>
        <w:rPr>
          <w:b/>
          <w:lang w:val="en-US" w:eastAsia="ja-JP"/>
        </w:rPr>
      </w:pPr>
      <w:r w:rsidRPr="002050CD">
        <w:rPr>
          <w:rFonts w:hint="eastAsia"/>
          <w:b/>
          <w:lang w:val="en-US" w:eastAsia="ja-JP"/>
        </w:rPr>
        <w:t>K = [4]</w:t>
      </w:r>
    </w:p>
    <w:p w14:paraId="19275356" w14:textId="77777777" w:rsidR="00B46BB3" w:rsidRPr="002050CD" w:rsidRDefault="00B46BB3" w:rsidP="00B46BB3">
      <w:pPr>
        <w:numPr>
          <w:ilvl w:val="3"/>
          <w:numId w:val="9"/>
        </w:numPr>
        <w:snapToGrid w:val="0"/>
        <w:spacing w:afterLines="50" w:after="120"/>
        <w:ind w:hanging="120"/>
        <w:rPr>
          <w:b/>
          <w:lang w:val="en-US" w:eastAsia="ja-JP"/>
        </w:rPr>
      </w:pPr>
      <w:proofErr w:type="spellStart"/>
      <w:r w:rsidRPr="002050CD">
        <w:rPr>
          <w:b/>
          <w:lang w:eastAsia="ja-JP"/>
        </w:rPr>
        <w:t>Ni</w:t>
      </w:r>
      <w:proofErr w:type="gramStart"/>
      <w:r w:rsidRPr="002050CD">
        <w:rPr>
          <w:rFonts w:hint="eastAsia"/>
          <w:b/>
          <w:lang w:eastAsia="ja-JP"/>
        </w:rPr>
        <w:t>,d</w:t>
      </w:r>
      <w:proofErr w:type="spellEnd"/>
      <w:proofErr w:type="gramEnd"/>
      <w:r w:rsidRPr="002050CD">
        <w:rPr>
          <w:b/>
          <w:lang w:eastAsia="ja-JP"/>
        </w:rPr>
        <w:t xml:space="preserve"> (</w:t>
      </w:r>
      <w:proofErr w:type="spellStart"/>
      <w:r w:rsidRPr="002050CD">
        <w:rPr>
          <w:b/>
          <w:lang w:eastAsia="ja-JP"/>
        </w:rPr>
        <w:t>i</w:t>
      </w:r>
      <w:proofErr w:type="spellEnd"/>
      <w:r w:rsidRPr="002050CD">
        <w:rPr>
          <w:b/>
          <w:lang w:eastAsia="ja-JP"/>
        </w:rPr>
        <w:t xml:space="preserve"> &gt;1) is minimum number of UCI bits for which PUCCH resource set is used. If K &gt; 2 and </w:t>
      </w:r>
      <w:r w:rsidRPr="002050CD">
        <w:rPr>
          <w:b/>
          <w:lang w:val="en-US" w:eastAsia="ja-JP"/>
        </w:rPr>
        <w:t xml:space="preserve">1 &lt; </w:t>
      </w:r>
      <w:proofErr w:type="spellStart"/>
      <w:r w:rsidRPr="002050CD">
        <w:rPr>
          <w:b/>
          <w:lang w:val="en-US" w:eastAsia="ja-JP"/>
        </w:rPr>
        <w:t>i</w:t>
      </w:r>
      <w:proofErr w:type="spellEnd"/>
      <w:r w:rsidRPr="002050CD">
        <w:rPr>
          <w:b/>
          <w:lang w:val="en-US" w:eastAsia="ja-JP"/>
        </w:rPr>
        <w:t xml:space="preserve"> &lt; K-1, Ni is semi-statically configured.</w:t>
      </w:r>
    </w:p>
    <w:p w14:paraId="07184F0D" w14:textId="77777777" w:rsidR="00D9501B" w:rsidRPr="00DE0645" w:rsidRDefault="00D9501B" w:rsidP="00D9501B">
      <w:pPr>
        <w:tabs>
          <w:tab w:val="left" w:pos="4008"/>
        </w:tabs>
        <w:spacing w:before="120" w:after="120"/>
        <w:rPr>
          <w:b/>
          <w:lang w:val="en-US" w:eastAsia="ja-JP"/>
        </w:rPr>
      </w:pPr>
      <w:bookmarkStart w:id="2" w:name="_GoBack"/>
      <w:bookmarkEnd w:id="2"/>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EFE4786" w14:textId="5AA50786" w:rsidR="00081E4C"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00081E4C">
        <w:rPr>
          <w:rFonts w:eastAsiaTheme="minorEastAsia" w:hint="eastAsia"/>
          <w:lang w:eastAsia="ja-JP"/>
        </w:rPr>
        <w:t>Chairman</w:t>
      </w:r>
      <w:r w:rsidR="00081E4C">
        <w:rPr>
          <w:rFonts w:eastAsiaTheme="minorEastAsia"/>
          <w:lang w:eastAsia="ja-JP"/>
        </w:rPr>
        <w:t>’</w:t>
      </w:r>
      <w:r w:rsidR="00081E4C">
        <w:rPr>
          <w:rFonts w:eastAsiaTheme="minorEastAsia" w:hint="eastAsia"/>
          <w:lang w:eastAsia="ja-JP"/>
        </w:rPr>
        <w:t>s note, RAN1#90</w:t>
      </w:r>
      <w:r w:rsidR="009730FF">
        <w:rPr>
          <w:rFonts w:eastAsiaTheme="minorEastAsia" w:hint="eastAsia"/>
          <w:lang w:eastAsia="ja-JP"/>
        </w:rPr>
        <w:t>bis</w:t>
      </w:r>
    </w:p>
    <w:p w14:paraId="4C0AA6DC" w14:textId="5116946E" w:rsidR="00A647F8" w:rsidRDefault="00081E4C" w:rsidP="005C183D">
      <w:pPr>
        <w:tabs>
          <w:tab w:val="left" w:pos="4008"/>
        </w:tabs>
        <w:spacing w:before="120" w:after="120"/>
        <w:rPr>
          <w:lang w:eastAsia="ja-JP"/>
        </w:rPr>
      </w:pPr>
      <w:r>
        <w:rPr>
          <w:rFonts w:eastAsiaTheme="minorEastAsia" w:hint="eastAsia"/>
          <w:lang w:eastAsia="ja-JP"/>
        </w:rPr>
        <w:t xml:space="preserve">[2] </w:t>
      </w:r>
      <w:r>
        <w:rPr>
          <w:rFonts w:hint="eastAsia"/>
          <w:lang w:eastAsia="ja-JP"/>
        </w:rPr>
        <w:t>R1-</w:t>
      </w:r>
      <w:r w:rsidR="00E33953">
        <w:rPr>
          <w:rFonts w:hint="eastAsia"/>
          <w:lang w:eastAsia="ja-JP"/>
        </w:rPr>
        <w:t>1716124</w:t>
      </w:r>
      <w:r>
        <w:rPr>
          <w:rFonts w:hint="eastAsia"/>
          <w:lang w:eastAsia="ja-JP"/>
        </w:rPr>
        <w:t xml:space="preserve">, </w:t>
      </w:r>
      <w:r>
        <w:rPr>
          <w:lang w:eastAsia="ja-JP"/>
        </w:rPr>
        <w:t>“</w:t>
      </w:r>
      <w:r w:rsidRPr="00E002AF">
        <w:rPr>
          <w:lang w:eastAsia="ja-JP"/>
        </w:rPr>
        <w:t>Discussion on resource allocation for uplink control channel</w:t>
      </w:r>
      <w:r>
        <w:rPr>
          <w:rFonts w:hint="eastAsia"/>
          <w:lang w:eastAsia="ja-JP"/>
        </w:rPr>
        <w:t>,</w:t>
      </w:r>
      <w:r>
        <w:rPr>
          <w:lang w:eastAsia="ja-JP"/>
        </w:rPr>
        <w:t>”</w:t>
      </w:r>
      <w:r>
        <w:rPr>
          <w:rFonts w:hint="eastAsia"/>
          <w:lang w:eastAsia="ja-JP"/>
        </w:rPr>
        <w:t xml:space="preserve"> Panasonic, RAN1</w:t>
      </w:r>
      <w:r w:rsidR="00E33953">
        <w:rPr>
          <w:rFonts w:hint="eastAsia"/>
          <w:lang w:eastAsia="ja-JP"/>
        </w:rPr>
        <w:t xml:space="preserve"> NR-AH#3</w:t>
      </w:r>
    </w:p>
    <w:p w14:paraId="3D9E8749" w14:textId="663C9E50" w:rsidR="005B63D3" w:rsidRDefault="005B63D3" w:rsidP="005B63D3">
      <w:pPr>
        <w:pStyle w:val="1"/>
        <w:tabs>
          <w:tab w:val="num" w:pos="426"/>
        </w:tabs>
        <w:ind w:left="426" w:hanging="426"/>
        <w:rPr>
          <w:szCs w:val="36"/>
          <w:lang w:eastAsia="ja-JP"/>
        </w:rPr>
      </w:pPr>
      <w:r>
        <w:rPr>
          <w:rFonts w:hint="eastAsia"/>
          <w:szCs w:val="36"/>
          <w:lang w:eastAsia="ja-JP"/>
        </w:rPr>
        <w:t xml:space="preserve">Appendix: Agreed </w:t>
      </w:r>
      <w:r>
        <w:rPr>
          <w:szCs w:val="36"/>
          <w:lang w:eastAsia="ja-JP"/>
        </w:rPr>
        <w:t>parameters</w:t>
      </w:r>
      <w:r>
        <w:rPr>
          <w:rFonts w:hint="eastAsia"/>
          <w:szCs w:val="36"/>
          <w:lang w:eastAsia="ja-JP"/>
        </w:rPr>
        <w:t xml:space="preserve"> configured in PUCCH resource sets in [90b-NR-30]</w:t>
      </w:r>
    </w:p>
    <w:p w14:paraId="0C315058" w14:textId="77777777" w:rsidR="005B63D3" w:rsidRPr="00AB002C" w:rsidRDefault="005B63D3" w:rsidP="005B63D3">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118E39AB" w14:textId="77777777" w:rsidR="005B63D3" w:rsidRDefault="005B63D3" w:rsidP="00020033">
      <w:pPr>
        <w:pStyle w:val="aff1"/>
        <w:numPr>
          <w:ilvl w:val="0"/>
          <w:numId w:val="10"/>
        </w:numPr>
        <w:autoSpaceDE w:val="0"/>
        <w:autoSpaceDN w:val="0"/>
        <w:adjustRightInd w:val="0"/>
        <w:snapToGrid w:val="0"/>
        <w:spacing w:after="120"/>
        <w:ind w:leftChars="213" w:left="850" w:hangingChars="212" w:hanging="424"/>
        <w:contextualSpacing/>
        <w:jc w:val="both"/>
      </w:pPr>
      <w:r>
        <w:rPr>
          <w:rFonts w:hint="eastAsia"/>
          <w:lang w:eastAsia="ja-JP"/>
        </w:rPr>
        <w:t xml:space="preserve">Table 1 contains parameters configured in PUCCH resource sets. That means: For each </w:t>
      </w:r>
      <w:proofErr w:type="gramStart"/>
      <w:r>
        <w:rPr>
          <w:rFonts w:hint="eastAsia"/>
          <w:lang w:eastAsia="ja-JP"/>
        </w:rPr>
        <w:t>parameters</w:t>
      </w:r>
      <w:proofErr w:type="gramEnd"/>
      <w:r>
        <w:rPr>
          <w:rFonts w:hint="eastAsia"/>
          <w:lang w:eastAsia="ja-JP"/>
        </w:rPr>
        <w:t xml:space="preserve"> in the following table, a set of values can be </w:t>
      </w:r>
      <w:r>
        <w:rPr>
          <w:lang w:eastAsia="ja-JP"/>
        </w:rPr>
        <w:t>configured</w:t>
      </w:r>
      <w:r>
        <w:rPr>
          <w:rFonts w:hint="eastAsia"/>
          <w:lang w:eastAsia="ja-JP"/>
        </w:rPr>
        <w:t xml:space="preserve"> respectively for a set of PUCCH resources. Alternatively, the values for some parameters can also be implicitly derived, if implicit resource indication mechanism is used. An entry in the PUCCH resource set corresponds to one column in the table 1. This </w:t>
      </w:r>
      <w:r>
        <w:rPr>
          <w:lang w:eastAsia="ja-JP"/>
        </w:rPr>
        <w:t>resource</w:t>
      </w:r>
      <w:r>
        <w:rPr>
          <w:rFonts w:hint="eastAsia"/>
          <w:lang w:eastAsia="ja-JP"/>
        </w:rPr>
        <w:t xml:space="preserve"> is defined by soma parameters which are the rows of the tables.</w:t>
      </w:r>
    </w:p>
    <w:p w14:paraId="1847121E" w14:textId="77777777" w:rsidR="005B63D3" w:rsidRDefault="005B63D3" w:rsidP="00020033">
      <w:pPr>
        <w:pStyle w:val="aff1"/>
        <w:numPr>
          <w:ilvl w:val="1"/>
          <w:numId w:val="10"/>
        </w:numPr>
        <w:autoSpaceDE w:val="0"/>
        <w:autoSpaceDN w:val="0"/>
        <w:adjustRightInd w:val="0"/>
        <w:snapToGrid w:val="0"/>
        <w:spacing w:after="120"/>
        <w:ind w:leftChars="426" w:left="1134" w:hangingChars="141" w:hanging="282"/>
        <w:contextualSpacing/>
        <w:jc w:val="both"/>
      </w:pPr>
      <w:r>
        <w:t>Note 1: RAN1 needs to further study if the resources of some formats in Table 1 are jointly configured in a resource set.</w:t>
      </w:r>
    </w:p>
    <w:p w14:paraId="798EB6D4" w14:textId="77777777" w:rsidR="005B63D3" w:rsidRDefault="005B63D3" w:rsidP="00020033">
      <w:pPr>
        <w:pStyle w:val="aff1"/>
        <w:numPr>
          <w:ilvl w:val="1"/>
          <w:numId w:val="10"/>
        </w:numPr>
        <w:autoSpaceDE w:val="0"/>
        <w:autoSpaceDN w:val="0"/>
        <w:adjustRightInd w:val="0"/>
        <w:snapToGrid w:val="0"/>
        <w:spacing w:after="120"/>
        <w:ind w:leftChars="426" w:left="1134" w:hangingChars="141" w:hanging="282"/>
        <w:contextualSpacing/>
        <w:jc w:val="both"/>
      </w:pPr>
      <w:r>
        <w:t>Note 2: In table 1, a parameter with “FFS: special values for implicit derivation” or “FFS if implicit derivation is also used” implies that RAN1 needs further discussion to determine if implicit and/or explicit methods are used to determine the particular parameters in the entry of PUCCH resource. If an implicit mechanism is used, the corresponding value range may s</w:t>
      </w:r>
      <w:r>
        <w:rPr>
          <w:rFonts w:hint="eastAsia"/>
          <w:lang w:eastAsia="ja-JP"/>
        </w:rPr>
        <w:t>h</w:t>
      </w:r>
      <w:r>
        <w:t>rink and/or special value outside the value range may be added for indication “implicit derivation”, or the configurability may be completely disabled.</w:t>
      </w:r>
    </w:p>
    <w:p w14:paraId="7308CA1D" w14:textId="77777777" w:rsidR="005B63D3" w:rsidRDefault="005B63D3" w:rsidP="00020033">
      <w:pPr>
        <w:pStyle w:val="aff1"/>
        <w:numPr>
          <w:ilvl w:val="1"/>
          <w:numId w:val="10"/>
        </w:numPr>
        <w:autoSpaceDE w:val="0"/>
        <w:autoSpaceDN w:val="0"/>
        <w:adjustRightInd w:val="0"/>
        <w:snapToGrid w:val="0"/>
        <w:spacing w:after="120"/>
        <w:ind w:leftChars="426" w:left="1134" w:hangingChars="141" w:hanging="282"/>
        <w:contextualSpacing/>
        <w:jc w:val="both"/>
      </w:pPr>
      <w:r>
        <w:t>Note 3: RAN1 needs to further study if same or different sets of PUCCH resources in Table 1 are configured for PDSCH mapping type A (slot-based transmission) and Type B (non-slot-based transmission).</w:t>
      </w:r>
    </w:p>
    <w:p w14:paraId="333EB857" w14:textId="77777777" w:rsidR="005B63D3" w:rsidRPr="005E54C2" w:rsidRDefault="005B63D3" w:rsidP="00020033">
      <w:pPr>
        <w:pStyle w:val="aff1"/>
        <w:numPr>
          <w:ilvl w:val="0"/>
          <w:numId w:val="10"/>
        </w:numPr>
        <w:autoSpaceDE w:val="0"/>
        <w:autoSpaceDN w:val="0"/>
        <w:adjustRightInd w:val="0"/>
        <w:snapToGrid w:val="0"/>
        <w:spacing w:after="120"/>
        <w:ind w:leftChars="213" w:left="850" w:hangingChars="212" w:hanging="424"/>
        <w:contextualSpacing/>
        <w:jc w:val="both"/>
        <w:rPr>
          <w:lang w:eastAsia="ja-JP"/>
        </w:rPr>
      </w:pPr>
      <w:r>
        <w:rPr>
          <w:rFonts w:hint="eastAsia"/>
          <w:lang w:eastAsia="ja-JP"/>
        </w:rPr>
        <w:t>Table 2 contains the semi-statically configured parameters. That means: A value would be configured for each parameter in the following table.</w:t>
      </w:r>
    </w:p>
    <w:p w14:paraId="6CBB5471" w14:textId="77777777" w:rsidR="005B63D3" w:rsidRDefault="005B63D3" w:rsidP="005B63D3">
      <w:pPr>
        <w:spacing w:after="0"/>
        <w:rPr>
          <w:lang w:eastAsia="ja-JP"/>
        </w:rPr>
      </w:pPr>
      <w:r>
        <w:rPr>
          <w:rFonts w:hint="eastAsia"/>
          <w:lang w:eastAsia="ja-JP"/>
        </w:rPr>
        <w:t>Table 1: Parameters configured in PUCCH resource sets and their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82"/>
        <w:gridCol w:w="1495"/>
        <w:gridCol w:w="1417"/>
        <w:gridCol w:w="1418"/>
        <w:gridCol w:w="1417"/>
        <w:gridCol w:w="1418"/>
      </w:tblGrid>
      <w:tr w:rsidR="005B63D3" w:rsidRPr="006C2A34" w14:paraId="5D1CDB92" w14:textId="77777777" w:rsidTr="00FB1032">
        <w:tc>
          <w:tcPr>
            <w:tcW w:w="28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A372CD"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 </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81723"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C6C70"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8CC8A"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BD1C1"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DBAAA1C"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4</w:t>
            </w:r>
          </w:p>
        </w:tc>
      </w:tr>
      <w:tr w:rsidR="005B63D3" w:rsidRPr="006C2A34" w14:paraId="78E7E72D" w14:textId="77777777" w:rsidTr="00FB1032">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20635B"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Starting slot</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06270"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4E5B"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FA02"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B0FCB"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9BC56"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ADDB2"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FFS</w:t>
            </w:r>
          </w:p>
        </w:tc>
      </w:tr>
      <w:tr w:rsidR="005B63D3" w:rsidRPr="006C2A34" w14:paraId="2CD40793" w14:textId="77777777" w:rsidTr="00FB1032">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9CB0AA"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26B9B"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71144"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 xml:space="preserve">0 </w:t>
            </w:r>
            <w:r>
              <w:rPr>
                <w:color w:val="000000"/>
                <w:sz w:val="16"/>
                <w:szCs w:val="16"/>
                <w:lang w:eastAsia="ja-JP"/>
              </w:rPr>
              <w:t>–</w:t>
            </w:r>
            <w:r>
              <w:rPr>
                <w:rFonts w:hint="eastAsia"/>
                <w:color w:val="000000"/>
                <w:sz w:val="16"/>
                <w:szCs w:val="16"/>
                <w:lang w:eastAsia="ja-JP"/>
              </w:rPr>
              <w:t xml:space="preserve"> [x]</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E567E"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 xml:space="preserve">0 </w:t>
            </w:r>
            <w:r>
              <w:rPr>
                <w:color w:val="000000"/>
                <w:sz w:val="16"/>
                <w:szCs w:val="16"/>
                <w:lang w:eastAsia="ja-JP"/>
              </w:rPr>
              <w:t>–</w:t>
            </w:r>
            <w:r>
              <w:rPr>
                <w:rFonts w:hint="eastAsia"/>
                <w:color w:val="000000"/>
                <w:sz w:val="16"/>
                <w:szCs w:val="16"/>
                <w:lang w:eastAsia="ja-JP"/>
              </w:rPr>
              <w:t xml:space="preserve"> [x]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8CBC2"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 xml:space="preserve">0 </w:t>
            </w:r>
            <w:r>
              <w:rPr>
                <w:color w:val="000000"/>
                <w:sz w:val="16"/>
                <w:szCs w:val="16"/>
                <w:lang w:eastAsia="ja-JP"/>
              </w:rPr>
              <w:t>–</w:t>
            </w:r>
            <w:r>
              <w:rPr>
                <w:rFonts w:hint="eastAsia"/>
                <w:color w:val="000000"/>
                <w:sz w:val="16"/>
                <w:szCs w:val="16"/>
                <w:lang w:eastAsia="ja-JP"/>
              </w:rPr>
              <w:t xml:space="preserve"> [x]</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D9CDA"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 xml:space="preserve">0 </w:t>
            </w:r>
            <w:r>
              <w:rPr>
                <w:color w:val="000000"/>
                <w:sz w:val="16"/>
                <w:szCs w:val="16"/>
                <w:lang w:eastAsia="ja-JP"/>
              </w:rPr>
              <w:t>–</w:t>
            </w:r>
            <w:r>
              <w:rPr>
                <w:rFonts w:hint="eastAsia"/>
                <w:color w:val="000000"/>
                <w:sz w:val="16"/>
                <w:szCs w:val="16"/>
                <w:lang w:eastAsia="ja-JP"/>
              </w:rPr>
              <w:t xml:space="preserve"> [x]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4D0E"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 xml:space="preserve">0 </w:t>
            </w:r>
            <w:r>
              <w:rPr>
                <w:color w:val="000000"/>
                <w:sz w:val="16"/>
                <w:szCs w:val="16"/>
                <w:lang w:eastAsia="ja-JP"/>
              </w:rPr>
              <w:t>–</w:t>
            </w:r>
            <w:r>
              <w:rPr>
                <w:rFonts w:hint="eastAsia"/>
                <w:color w:val="000000"/>
                <w:sz w:val="16"/>
                <w:szCs w:val="16"/>
                <w:lang w:eastAsia="ja-JP"/>
              </w:rPr>
              <w:t xml:space="preserve"> [x]</w:t>
            </w:r>
          </w:p>
        </w:tc>
      </w:tr>
      <w:tr w:rsidR="005B63D3" w:rsidRPr="006C2A34" w14:paraId="44AE57E0" w14:textId="77777777" w:rsidTr="00FB1032">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3650C"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Starting symbol</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8649D"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89A0D"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AB559"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DBE4"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F9B63"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8EB7A"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w:t>
            </w:r>
          </w:p>
        </w:tc>
      </w:tr>
      <w:tr w:rsidR="005B63D3" w:rsidRPr="006C2A34" w14:paraId="6C6FB96E" w14:textId="77777777" w:rsidTr="00FB1032">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6DFAD3"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C514F"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829AD" w14:textId="77777777" w:rsidR="005B63D3" w:rsidRDefault="005B63D3" w:rsidP="00020033">
            <w:pPr>
              <w:numPr>
                <w:ilvl w:val="0"/>
                <w:numId w:val="11"/>
              </w:numPr>
              <w:overflowPunct w:val="0"/>
              <w:autoSpaceDE w:val="0"/>
              <w:autoSpaceDN w:val="0"/>
              <w:adjustRightInd w:val="0"/>
              <w:spacing w:after="0"/>
              <w:textAlignment w:val="baseline"/>
              <w:rPr>
                <w:color w:val="000000"/>
                <w:sz w:val="16"/>
                <w:szCs w:val="16"/>
                <w:lang w:eastAsia="ja-JP"/>
              </w:rPr>
            </w:pPr>
            <w:r w:rsidRPr="00FE5C55">
              <w:rPr>
                <w:color w:val="000000"/>
                <w:sz w:val="16"/>
                <w:szCs w:val="16"/>
                <w:lang w:eastAsia="ja-JP"/>
              </w:rPr>
              <w:t>12 and 13;</w:t>
            </w:r>
          </w:p>
          <w:p w14:paraId="3633B3DB" w14:textId="77777777" w:rsidR="005B63D3" w:rsidRPr="00FE5C55" w:rsidRDefault="005B63D3" w:rsidP="00020033">
            <w:pPr>
              <w:numPr>
                <w:ilvl w:val="0"/>
                <w:numId w:val="11"/>
              </w:numPr>
              <w:overflowPunct w:val="0"/>
              <w:autoSpaceDE w:val="0"/>
              <w:autoSpaceDN w:val="0"/>
              <w:adjustRightInd w:val="0"/>
              <w:spacing w:after="0"/>
              <w:textAlignment w:val="baseline"/>
              <w:rPr>
                <w:color w:val="000000"/>
                <w:sz w:val="16"/>
                <w:szCs w:val="16"/>
                <w:lang w:eastAsia="ja-JP"/>
              </w:rPr>
            </w:pPr>
            <w:r w:rsidRPr="00FE5C55">
              <w:rPr>
                <w:color w:val="000000"/>
                <w:sz w:val="16"/>
                <w:szCs w:val="16"/>
                <w:lang w:eastAsia="ja-JP"/>
              </w:rPr>
              <w:t xml:space="preserve">0 – 11 (FFS </w:t>
            </w:r>
            <w:r w:rsidRPr="00FE5C55">
              <w:rPr>
                <w:color w:val="000000"/>
                <w:sz w:val="16"/>
                <w:szCs w:val="16"/>
                <w:lang w:eastAsia="ja-JP"/>
              </w:rPr>
              <w:lastRenderedPageBreak/>
              <w:t>whether or not such a configuration is conditioned on non-slot based operation)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7A282" w14:textId="77777777" w:rsidR="005B63D3" w:rsidRDefault="005B63D3" w:rsidP="00FB1032">
            <w:pPr>
              <w:overflowPunct w:val="0"/>
              <w:autoSpaceDE w:val="0"/>
              <w:autoSpaceDN w:val="0"/>
              <w:adjustRightInd w:val="0"/>
              <w:spacing w:after="0"/>
              <w:jc w:val="center"/>
              <w:textAlignment w:val="baseline"/>
              <w:rPr>
                <w:sz w:val="16"/>
                <w:szCs w:val="16"/>
                <w:lang w:eastAsia="ja-JP"/>
              </w:rPr>
            </w:pPr>
            <w:r w:rsidRPr="006C2A34">
              <w:rPr>
                <w:color w:val="000000"/>
                <w:sz w:val="16"/>
                <w:szCs w:val="16"/>
                <w:lang w:eastAsia="zh-CN"/>
              </w:rPr>
              <w:lastRenderedPageBreak/>
              <w:t xml:space="preserve">0 – </w:t>
            </w:r>
            <w:r>
              <w:rPr>
                <w:rFonts w:hint="eastAsia"/>
                <w:sz w:val="16"/>
                <w:szCs w:val="16"/>
                <w:lang w:eastAsia="ja-JP"/>
              </w:rPr>
              <w:t>10</w:t>
            </w:r>
          </w:p>
          <w:p w14:paraId="06726026"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sz w:val="16"/>
                <w:szCs w:val="16"/>
                <w:lang w:eastAsia="ja-JP"/>
              </w:rPr>
              <w:t xml:space="preserve">(FFS: special </w:t>
            </w:r>
            <w:r>
              <w:rPr>
                <w:rFonts w:hint="eastAsia"/>
                <w:sz w:val="16"/>
                <w:szCs w:val="16"/>
                <w:lang w:eastAsia="ja-JP"/>
              </w:rPr>
              <w:lastRenderedPageBreak/>
              <w:t>values for implicit derivation)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F3C23" w14:textId="77777777" w:rsidR="005B63D3" w:rsidRDefault="005B63D3" w:rsidP="00020033">
            <w:pPr>
              <w:numPr>
                <w:ilvl w:val="0"/>
                <w:numId w:val="11"/>
              </w:numPr>
              <w:overflowPunct w:val="0"/>
              <w:autoSpaceDE w:val="0"/>
              <w:autoSpaceDN w:val="0"/>
              <w:adjustRightInd w:val="0"/>
              <w:spacing w:after="0"/>
              <w:textAlignment w:val="baseline"/>
              <w:rPr>
                <w:color w:val="000000"/>
                <w:sz w:val="16"/>
                <w:szCs w:val="16"/>
                <w:lang w:eastAsia="ja-JP"/>
              </w:rPr>
            </w:pPr>
            <w:r w:rsidRPr="00FE5C55">
              <w:rPr>
                <w:color w:val="000000"/>
                <w:sz w:val="16"/>
                <w:szCs w:val="16"/>
                <w:lang w:eastAsia="ja-JP"/>
              </w:rPr>
              <w:lastRenderedPageBreak/>
              <w:t>12 and 13;</w:t>
            </w:r>
          </w:p>
          <w:p w14:paraId="4B12FC9B" w14:textId="77777777" w:rsidR="005B63D3" w:rsidRPr="00FE5C55" w:rsidRDefault="005B63D3" w:rsidP="00020033">
            <w:pPr>
              <w:numPr>
                <w:ilvl w:val="0"/>
                <w:numId w:val="11"/>
              </w:numPr>
              <w:overflowPunct w:val="0"/>
              <w:autoSpaceDE w:val="0"/>
              <w:autoSpaceDN w:val="0"/>
              <w:adjustRightInd w:val="0"/>
              <w:spacing w:after="0"/>
              <w:textAlignment w:val="baseline"/>
              <w:rPr>
                <w:color w:val="000000"/>
                <w:sz w:val="16"/>
                <w:szCs w:val="16"/>
                <w:lang w:eastAsia="ja-JP"/>
              </w:rPr>
            </w:pPr>
            <w:r w:rsidRPr="00FE5C55">
              <w:rPr>
                <w:color w:val="000000"/>
                <w:sz w:val="16"/>
                <w:szCs w:val="16"/>
                <w:lang w:eastAsia="ja-JP"/>
              </w:rPr>
              <w:t xml:space="preserve">0 – 11 (FFS </w:t>
            </w:r>
            <w:r w:rsidRPr="00FE5C55">
              <w:rPr>
                <w:color w:val="000000"/>
                <w:sz w:val="16"/>
                <w:szCs w:val="16"/>
                <w:lang w:eastAsia="ja-JP"/>
              </w:rPr>
              <w:lastRenderedPageBreak/>
              <w:t>whether or not such a configuration is conditioned on non-slot based operation)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1A3BF" w14:textId="77777777" w:rsidR="005B63D3" w:rsidRDefault="005B63D3" w:rsidP="00FB1032">
            <w:pPr>
              <w:overflowPunct w:val="0"/>
              <w:autoSpaceDE w:val="0"/>
              <w:autoSpaceDN w:val="0"/>
              <w:adjustRightInd w:val="0"/>
              <w:spacing w:after="0"/>
              <w:jc w:val="center"/>
              <w:textAlignment w:val="baseline"/>
              <w:rPr>
                <w:sz w:val="16"/>
                <w:szCs w:val="16"/>
                <w:lang w:eastAsia="ja-JP"/>
              </w:rPr>
            </w:pPr>
            <w:r w:rsidRPr="006C2A34">
              <w:rPr>
                <w:color w:val="000000"/>
                <w:sz w:val="16"/>
                <w:szCs w:val="16"/>
                <w:lang w:eastAsia="zh-CN"/>
              </w:rPr>
              <w:lastRenderedPageBreak/>
              <w:t xml:space="preserve">0 – </w:t>
            </w:r>
            <w:r w:rsidRPr="00F62B38">
              <w:rPr>
                <w:rFonts w:hint="eastAsia"/>
                <w:sz w:val="16"/>
                <w:szCs w:val="16"/>
                <w:lang w:eastAsia="ja-JP"/>
              </w:rPr>
              <w:t>10</w:t>
            </w:r>
          </w:p>
          <w:p w14:paraId="4CA39D45"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sz w:val="16"/>
                <w:szCs w:val="16"/>
                <w:lang w:eastAsia="ja-JP"/>
              </w:rPr>
              <w:t xml:space="preserve">(FFS: special </w:t>
            </w:r>
            <w:r>
              <w:rPr>
                <w:rFonts w:hint="eastAsia"/>
                <w:sz w:val="16"/>
                <w:szCs w:val="16"/>
                <w:lang w:eastAsia="ja-JP"/>
              </w:rPr>
              <w:lastRenderedPageBreak/>
              <w:t>values for implicit derivation)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53376" w14:textId="77777777" w:rsidR="005B63D3" w:rsidRDefault="005B63D3" w:rsidP="00FB1032">
            <w:pPr>
              <w:overflowPunct w:val="0"/>
              <w:autoSpaceDE w:val="0"/>
              <w:autoSpaceDN w:val="0"/>
              <w:adjustRightInd w:val="0"/>
              <w:spacing w:after="0"/>
              <w:jc w:val="center"/>
              <w:textAlignment w:val="baseline"/>
              <w:rPr>
                <w:sz w:val="16"/>
                <w:szCs w:val="16"/>
                <w:lang w:eastAsia="ja-JP"/>
              </w:rPr>
            </w:pPr>
            <w:r w:rsidRPr="006C2A34">
              <w:rPr>
                <w:color w:val="000000"/>
                <w:sz w:val="16"/>
                <w:szCs w:val="16"/>
                <w:lang w:eastAsia="zh-CN"/>
              </w:rPr>
              <w:lastRenderedPageBreak/>
              <w:t xml:space="preserve">0 – </w:t>
            </w:r>
            <w:r w:rsidRPr="00F62B38">
              <w:rPr>
                <w:rFonts w:hint="eastAsia"/>
                <w:sz w:val="16"/>
                <w:szCs w:val="16"/>
                <w:lang w:eastAsia="ja-JP"/>
              </w:rPr>
              <w:t>10</w:t>
            </w:r>
          </w:p>
          <w:p w14:paraId="7D241612"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sz w:val="16"/>
                <w:szCs w:val="16"/>
                <w:lang w:eastAsia="ja-JP"/>
              </w:rPr>
              <w:t xml:space="preserve">(FFS: special </w:t>
            </w:r>
            <w:r>
              <w:rPr>
                <w:rFonts w:hint="eastAsia"/>
                <w:sz w:val="16"/>
                <w:szCs w:val="16"/>
                <w:lang w:eastAsia="ja-JP"/>
              </w:rPr>
              <w:lastRenderedPageBreak/>
              <w:t>values for implicit derivation)</w:t>
            </w:r>
          </w:p>
        </w:tc>
      </w:tr>
      <w:tr w:rsidR="005B63D3" w:rsidRPr="006C2A34" w14:paraId="21B6A96A" w14:textId="77777777" w:rsidTr="00FB1032">
        <w:trPr>
          <w:trHeight w:val="47"/>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9ABC5"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lastRenderedPageBreak/>
              <w:t>Number of symbols in the slot</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F7350"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7C098"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5CB6"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5959E"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9D6FE"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9AD35"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r>
      <w:tr w:rsidR="005B63D3" w:rsidRPr="006C2A34" w14:paraId="6CF3004A" w14:textId="77777777" w:rsidTr="00FB1032">
        <w:trPr>
          <w:trHeight w:val="112"/>
        </w:trPr>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E1535"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079F5" w14:textId="77777777" w:rsidR="005B63D3" w:rsidRPr="006C2A34" w:rsidRDefault="005B63D3" w:rsidP="00FB1032">
            <w:pPr>
              <w:overflowPunct w:val="0"/>
              <w:autoSpaceDE w:val="0"/>
              <w:autoSpaceDN w:val="0"/>
              <w:adjustRightInd w:val="0"/>
              <w:spacing w:after="0" w:line="112" w:lineRule="atLeast"/>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36E76" w14:textId="77777777" w:rsidR="005B63D3" w:rsidRPr="006C2A34" w:rsidRDefault="005B63D3" w:rsidP="00FB1032">
            <w:pPr>
              <w:overflowPunct w:val="0"/>
              <w:autoSpaceDE w:val="0"/>
              <w:autoSpaceDN w:val="0"/>
              <w:adjustRightInd w:val="0"/>
              <w:spacing w:after="0" w:line="112" w:lineRule="atLeast"/>
              <w:jc w:val="center"/>
              <w:textAlignment w:val="baseline"/>
              <w:rPr>
                <w:rFonts w:eastAsia="ＭＳ Ｐゴシック"/>
                <w:color w:val="000000"/>
                <w:sz w:val="16"/>
                <w:szCs w:val="16"/>
              </w:rPr>
            </w:pPr>
            <w:r w:rsidRPr="006C2A34">
              <w:rPr>
                <w:color w:val="000000"/>
                <w:sz w:val="16"/>
                <w:szCs w:val="16"/>
                <w:lang w:eastAsia="zh-CN"/>
              </w:rPr>
              <w:t>1, 2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1A97D" w14:textId="77777777" w:rsidR="005B63D3" w:rsidRDefault="005B63D3" w:rsidP="00FB1032">
            <w:pPr>
              <w:overflowPunct w:val="0"/>
              <w:autoSpaceDE w:val="0"/>
              <w:autoSpaceDN w:val="0"/>
              <w:adjustRightInd w:val="0"/>
              <w:spacing w:after="0" w:line="112" w:lineRule="atLeast"/>
              <w:jc w:val="center"/>
              <w:textAlignment w:val="baseline"/>
              <w:rPr>
                <w:color w:val="000000"/>
                <w:sz w:val="16"/>
                <w:szCs w:val="16"/>
                <w:lang w:eastAsia="ja-JP"/>
              </w:rPr>
            </w:pPr>
            <w:r w:rsidRPr="006C2A34">
              <w:rPr>
                <w:color w:val="000000"/>
                <w:sz w:val="16"/>
                <w:szCs w:val="16"/>
                <w:lang w:eastAsia="zh-CN"/>
              </w:rPr>
              <w:t>4 – 14</w:t>
            </w:r>
          </w:p>
          <w:p w14:paraId="68A00D94" w14:textId="77777777" w:rsidR="005B63D3" w:rsidRPr="006C2A34" w:rsidRDefault="005B63D3" w:rsidP="00FB1032">
            <w:pPr>
              <w:overflowPunct w:val="0"/>
              <w:autoSpaceDE w:val="0"/>
              <w:autoSpaceDN w:val="0"/>
              <w:adjustRightInd w:val="0"/>
              <w:spacing w:after="0" w:line="112" w:lineRule="atLeast"/>
              <w:jc w:val="center"/>
              <w:textAlignment w:val="baseline"/>
              <w:rPr>
                <w:rFonts w:eastAsia="ＭＳ Ｐゴシック"/>
                <w:color w:val="000000"/>
                <w:sz w:val="16"/>
                <w:szCs w:val="16"/>
                <w:lang w:eastAsia="ja-JP"/>
              </w:rPr>
            </w:pPr>
            <w:r>
              <w:rPr>
                <w:rFonts w:hint="eastAsia"/>
                <w:sz w:val="16"/>
                <w:szCs w:val="16"/>
                <w:lang w:eastAsia="ja-JP"/>
              </w:rPr>
              <w:t>(FFS: special values for implicit derivation)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5D98E" w14:textId="77777777" w:rsidR="005B63D3" w:rsidRPr="006C2A34" w:rsidRDefault="005B63D3" w:rsidP="00FB1032">
            <w:pPr>
              <w:overflowPunct w:val="0"/>
              <w:autoSpaceDE w:val="0"/>
              <w:autoSpaceDN w:val="0"/>
              <w:adjustRightInd w:val="0"/>
              <w:spacing w:after="0" w:line="112" w:lineRule="atLeast"/>
              <w:jc w:val="center"/>
              <w:textAlignment w:val="baseline"/>
              <w:rPr>
                <w:rFonts w:eastAsia="ＭＳ Ｐゴシック"/>
                <w:color w:val="000000"/>
                <w:sz w:val="16"/>
                <w:szCs w:val="16"/>
              </w:rPr>
            </w:pPr>
            <w:r w:rsidRPr="006C2A34">
              <w:rPr>
                <w:color w:val="000000"/>
                <w:sz w:val="16"/>
                <w:szCs w:val="16"/>
                <w:lang w:eastAsia="zh-CN"/>
              </w:rPr>
              <w:t>1, 2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800EB" w14:textId="77777777" w:rsidR="005B63D3" w:rsidRDefault="005B63D3" w:rsidP="00FB1032">
            <w:pPr>
              <w:overflowPunct w:val="0"/>
              <w:autoSpaceDE w:val="0"/>
              <w:autoSpaceDN w:val="0"/>
              <w:adjustRightInd w:val="0"/>
              <w:spacing w:after="0" w:line="112" w:lineRule="atLeast"/>
              <w:jc w:val="center"/>
              <w:textAlignment w:val="baseline"/>
              <w:rPr>
                <w:color w:val="000000"/>
                <w:sz w:val="16"/>
                <w:szCs w:val="16"/>
                <w:lang w:eastAsia="ja-JP"/>
              </w:rPr>
            </w:pPr>
            <w:r w:rsidRPr="006C2A34">
              <w:rPr>
                <w:color w:val="000000"/>
                <w:sz w:val="16"/>
                <w:szCs w:val="16"/>
                <w:lang w:eastAsia="zh-CN"/>
              </w:rPr>
              <w:t>4 – 14</w:t>
            </w:r>
          </w:p>
          <w:p w14:paraId="7277F329" w14:textId="77777777" w:rsidR="005B63D3" w:rsidRPr="006C2A34" w:rsidRDefault="005B63D3" w:rsidP="00FB1032">
            <w:pPr>
              <w:overflowPunct w:val="0"/>
              <w:autoSpaceDE w:val="0"/>
              <w:autoSpaceDN w:val="0"/>
              <w:adjustRightInd w:val="0"/>
              <w:spacing w:after="0" w:line="112" w:lineRule="atLeast"/>
              <w:jc w:val="center"/>
              <w:textAlignment w:val="baseline"/>
              <w:rPr>
                <w:rFonts w:eastAsia="ＭＳ Ｐゴシック"/>
                <w:color w:val="000000"/>
                <w:sz w:val="16"/>
                <w:szCs w:val="16"/>
                <w:lang w:eastAsia="ja-JP"/>
              </w:rPr>
            </w:pPr>
            <w:r>
              <w:rPr>
                <w:rFonts w:hint="eastAsia"/>
                <w:sz w:val="16"/>
                <w:szCs w:val="16"/>
                <w:lang w:eastAsia="ja-JP"/>
              </w:rPr>
              <w:t>(FFS: special values for implicit derivation)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6A25" w14:textId="77777777" w:rsidR="005B63D3" w:rsidRDefault="005B63D3" w:rsidP="00FB1032">
            <w:pPr>
              <w:overflowPunct w:val="0"/>
              <w:autoSpaceDE w:val="0"/>
              <w:autoSpaceDN w:val="0"/>
              <w:adjustRightInd w:val="0"/>
              <w:spacing w:after="0" w:line="112" w:lineRule="atLeast"/>
              <w:jc w:val="center"/>
              <w:textAlignment w:val="baseline"/>
              <w:rPr>
                <w:color w:val="000000"/>
                <w:sz w:val="16"/>
                <w:szCs w:val="16"/>
                <w:lang w:eastAsia="ja-JP"/>
              </w:rPr>
            </w:pPr>
            <w:r w:rsidRPr="006C2A34">
              <w:rPr>
                <w:color w:val="000000"/>
                <w:sz w:val="16"/>
                <w:szCs w:val="16"/>
                <w:lang w:eastAsia="zh-CN"/>
              </w:rPr>
              <w:t>4 – 14</w:t>
            </w:r>
          </w:p>
          <w:p w14:paraId="03CD1032" w14:textId="77777777" w:rsidR="005B63D3" w:rsidRPr="006C2A34" w:rsidRDefault="005B63D3" w:rsidP="00FB1032">
            <w:pPr>
              <w:overflowPunct w:val="0"/>
              <w:autoSpaceDE w:val="0"/>
              <w:autoSpaceDN w:val="0"/>
              <w:adjustRightInd w:val="0"/>
              <w:spacing w:after="0" w:line="112" w:lineRule="atLeast"/>
              <w:jc w:val="center"/>
              <w:textAlignment w:val="baseline"/>
              <w:rPr>
                <w:rFonts w:eastAsia="ＭＳ Ｐゴシック"/>
                <w:color w:val="000000"/>
                <w:sz w:val="16"/>
                <w:szCs w:val="16"/>
                <w:lang w:eastAsia="ja-JP"/>
              </w:rPr>
            </w:pPr>
            <w:r>
              <w:rPr>
                <w:rFonts w:hint="eastAsia"/>
                <w:sz w:val="16"/>
                <w:szCs w:val="16"/>
                <w:lang w:eastAsia="ja-JP"/>
              </w:rPr>
              <w:t>(FFS: special values for implicit derivation)</w:t>
            </w:r>
          </w:p>
        </w:tc>
      </w:tr>
      <w:tr w:rsidR="005B63D3" w:rsidRPr="006C2A34" w14:paraId="2AA160FE" w14:textId="77777777" w:rsidTr="00FB1032">
        <w:trPr>
          <w:trHeight w:val="47"/>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F0494"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Index for identifying starting PRB</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F789B"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2C028" w14:textId="77777777" w:rsidR="005B63D3" w:rsidRDefault="005B63D3" w:rsidP="00FB1032">
            <w:pPr>
              <w:overflowPunct w:val="0"/>
              <w:autoSpaceDE w:val="0"/>
              <w:autoSpaceDN w:val="0"/>
              <w:adjustRightInd w:val="0"/>
              <w:spacing w:after="0" w:line="47" w:lineRule="atLeast"/>
              <w:jc w:val="center"/>
              <w:textAlignment w:val="baseline"/>
              <w:rPr>
                <w:color w:val="000000"/>
                <w:sz w:val="16"/>
                <w:szCs w:val="16"/>
                <w:lang w:eastAsia="ja-JP"/>
              </w:rPr>
            </w:pPr>
            <w:r>
              <w:rPr>
                <w:rFonts w:hint="eastAsia"/>
                <w:color w:val="000000"/>
                <w:sz w:val="16"/>
                <w:szCs w:val="16"/>
                <w:lang w:eastAsia="ja-JP"/>
              </w:rPr>
              <w:t>○</w:t>
            </w:r>
          </w:p>
          <w:p w14:paraId="47927CF2" w14:textId="77777777" w:rsidR="005B63D3" w:rsidRPr="00F62B38" w:rsidRDefault="005B63D3" w:rsidP="00FB1032">
            <w:pPr>
              <w:overflowPunct w:val="0"/>
              <w:autoSpaceDE w:val="0"/>
              <w:autoSpaceDN w:val="0"/>
              <w:adjustRightInd w:val="0"/>
              <w:spacing w:after="0" w:line="47" w:lineRule="atLeast"/>
              <w:jc w:val="center"/>
              <w:textAlignment w:val="baseline"/>
              <w:rPr>
                <w:rFonts w:eastAsia="ＭＳ Ｐゴシック"/>
                <w:sz w:val="16"/>
                <w:szCs w:val="16"/>
                <w:lang w:eastAsia="ja-JP"/>
              </w:rPr>
            </w:pPr>
            <w:r w:rsidRPr="001E2280">
              <w:rPr>
                <w:color w:val="000000"/>
                <w:sz w:val="16"/>
                <w:szCs w:val="16"/>
                <w:lang w:eastAsia="ja-JP"/>
              </w:rPr>
              <w:t>(FFS if implicit derivation is also used)</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03584" w14:textId="77777777" w:rsidR="005B63D3" w:rsidRDefault="005B63D3" w:rsidP="00FB1032">
            <w:pPr>
              <w:overflowPunct w:val="0"/>
              <w:autoSpaceDE w:val="0"/>
              <w:autoSpaceDN w:val="0"/>
              <w:adjustRightInd w:val="0"/>
              <w:spacing w:after="0" w:line="47" w:lineRule="atLeast"/>
              <w:jc w:val="center"/>
              <w:textAlignment w:val="baseline"/>
              <w:rPr>
                <w:color w:val="000000"/>
                <w:sz w:val="16"/>
                <w:szCs w:val="16"/>
                <w:lang w:eastAsia="ja-JP"/>
              </w:rPr>
            </w:pPr>
            <w:r>
              <w:rPr>
                <w:rFonts w:hint="eastAsia"/>
                <w:color w:val="000000"/>
                <w:sz w:val="16"/>
                <w:szCs w:val="16"/>
                <w:lang w:eastAsia="ja-JP"/>
              </w:rPr>
              <w:t>○</w:t>
            </w:r>
          </w:p>
          <w:p w14:paraId="23A1EE7C" w14:textId="77777777" w:rsidR="005B63D3" w:rsidRPr="00F62B38" w:rsidRDefault="005B63D3" w:rsidP="00FB1032">
            <w:pPr>
              <w:overflowPunct w:val="0"/>
              <w:autoSpaceDE w:val="0"/>
              <w:autoSpaceDN w:val="0"/>
              <w:adjustRightInd w:val="0"/>
              <w:spacing w:after="0" w:line="47" w:lineRule="atLeast"/>
              <w:jc w:val="center"/>
              <w:textAlignment w:val="baseline"/>
              <w:rPr>
                <w:rFonts w:eastAsia="ＭＳ Ｐゴシック"/>
                <w:sz w:val="16"/>
                <w:szCs w:val="16"/>
                <w:lang w:eastAsia="ja-JP"/>
              </w:rPr>
            </w:pPr>
            <w:r w:rsidRPr="001E2280">
              <w:rPr>
                <w:color w:val="000000"/>
                <w:sz w:val="16"/>
                <w:szCs w:val="16"/>
                <w:lang w:eastAsia="ja-JP"/>
              </w:rPr>
              <w:t>(FFS if implicit derivation is also used)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6C33F"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D0434"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72132"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Pr>
                <w:rFonts w:hint="eastAsia"/>
                <w:color w:val="000000"/>
                <w:sz w:val="16"/>
                <w:szCs w:val="16"/>
                <w:lang w:eastAsia="ja-JP"/>
              </w:rPr>
              <w:t>○</w:t>
            </w:r>
          </w:p>
        </w:tc>
      </w:tr>
      <w:tr w:rsidR="005B63D3" w:rsidRPr="006C2A34" w14:paraId="500A88B4" w14:textId="77777777" w:rsidTr="00FB1032">
        <w:trPr>
          <w:trHeight w:val="47"/>
        </w:trPr>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12C46C"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61609"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836F4" w14:textId="77777777" w:rsidR="005B63D3" w:rsidRDefault="005B63D3" w:rsidP="00FB1032">
            <w:pPr>
              <w:overflowPunct w:val="0"/>
              <w:autoSpaceDE w:val="0"/>
              <w:autoSpaceDN w:val="0"/>
              <w:adjustRightInd w:val="0"/>
              <w:spacing w:after="0" w:line="47" w:lineRule="atLeast"/>
              <w:jc w:val="center"/>
              <w:textAlignment w:val="baseline"/>
              <w:rPr>
                <w:sz w:val="16"/>
                <w:szCs w:val="16"/>
                <w:lang w:eastAsia="ja-JP"/>
              </w:rPr>
            </w:pPr>
            <w:r w:rsidRPr="00F62B38">
              <w:rPr>
                <w:sz w:val="16"/>
                <w:szCs w:val="16"/>
                <w:lang w:eastAsia="zh-CN"/>
              </w:rPr>
              <w:t>0 - [274]</w:t>
            </w:r>
          </w:p>
          <w:p w14:paraId="37B106C2" w14:textId="77777777" w:rsidR="005B63D3" w:rsidRPr="00F62B38" w:rsidRDefault="005B63D3" w:rsidP="00FB1032">
            <w:pPr>
              <w:overflowPunct w:val="0"/>
              <w:autoSpaceDE w:val="0"/>
              <w:autoSpaceDN w:val="0"/>
              <w:adjustRightInd w:val="0"/>
              <w:spacing w:after="0" w:line="47" w:lineRule="atLeast"/>
              <w:jc w:val="center"/>
              <w:textAlignment w:val="baseline"/>
              <w:rPr>
                <w:rFonts w:eastAsia="ＭＳ Ｐゴシック"/>
                <w:sz w:val="16"/>
                <w:szCs w:val="16"/>
                <w:lang w:eastAsia="ja-JP"/>
              </w:rPr>
            </w:pPr>
            <w:r w:rsidRPr="001E2280">
              <w:rPr>
                <w:color w:val="000000"/>
                <w:sz w:val="16"/>
                <w:szCs w:val="16"/>
                <w:lang w:eastAsia="ja-JP"/>
              </w:rPr>
              <w:t>(FFS if implicit derivation is also used)</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D0B55" w14:textId="77777777" w:rsidR="005B63D3" w:rsidRDefault="005B63D3" w:rsidP="00FB1032">
            <w:pPr>
              <w:overflowPunct w:val="0"/>
              <w:autoSpaceDE w:val="0"/>
              <w:autoSpaceDN w:val="0"/>
              <w:adjustRightInd w:val="0"/>
              <w:spacing w:after="0" w:line="47" w:lineRule="atLeast"/>
              <w:jc w:val="center"/>
              <w:textAlignment w:val="baseline"/>
              <w:rPr>
                <w:sz w:val="16"/>
                <w:szCs w:val="16"/>
                <w:lang w:eastAsia="ja-JP"/>
              </w:rPr>
            </w:pPr>
            <w:r w:rsidRPr="00F62B38">
              <w:rPr>
                <w:sz w:val="16"/>
                <w:szCs w:val="16"/>
                <w:lang w:eastAsia="zh-CN"/>
              </w:rPr>
              <w:t>0 - [274]</w:t>
            </w:r>
          </w:p>
          <w:p w14:paraId="158880F7" w14:textId="77777777" w:rsidR="005B63D3" w:rsidRPr="00F62B38" w:rsidRDefault="005B63D3" w:rsidP="00FB1032">
            <w:pPr>
              <w:overflowPunct w:val="0"/>
              <w:autoSpaceDE w:val="0"/>
              <w:autoSpaceDN w:val="0"/>
              <w:adjustRightInd w:val="0"/>
              <w:spacing w:after="0" w:line="47" w:lineRule="atLeast"/>
              <w:jc w:val="center"/>
              <w:textAlignment w:val="baseline"/>
              <w:rPr>
                <w:rFonts w:eastAsia="ＭＳ Ｐゴシック"/>
                <w:sz w:val="16"/>
                <w:szCs w:val="16"/>
                <w:lang w:eastAsia="ja-JP"/>
              </w:rPr>
            </w:pPr>
            <w:r w:rsidRPr="001E2280">
              <w:rPr>
                <w:color w:val="000000"/>
                <w:sz w:val="16"/>
                <w:szCs w:val="16"/>
                <w:lang w:eastAsia="ja-JP"/>
              </w:rPr>
              <w:t>(FFS if implicit derivation is also used)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84957"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0 - [274]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25EA2"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0 - [274]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52006"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0 - [274]</w:t>
            </w:r>
          </w:p>
        </w:tc>
      </w:tr>
      <w:tr w:rsidR="005B63D3" w:rsidRPr="006C2A34" w14:paraId="35FEA329" w14:textId="77777777" w:rsidTr="00FB1032">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B4B44"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Number of PRBs</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33C6D"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6221CC"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FB78739"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B4FB4"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hint="eastAsia"/>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D767F"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hint="eastAsia"/>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77B244"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N.A.</w:t>
            </w:r>
          </w:p>
        </w:tc>
      </w:tr>
      <w:tr w:rsidR="005B63D3" w:rsidRPr="006C2A34" w14:paraId="0B42DAD6" w14:textId="77777777" w:rsidTr="00FB1032">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C6282D"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F661"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69BAB46" w14:textId="77777777" w:rsidR="005B63D3" w:rsidRPr="006C2A34" w:rsidRDefault="005B63D3" w:rsidP="00FB1032">
            <w:pPr>
              <w:overflowPunct w:val="0"/>
              <w:autoSpaceDE w:val="0"/>
              <w:autoSpaceDN w:val="0"/>
              <w:adjustRightInd w:val="0"/>
              <w:spacing w:after="0"/>
              <w:jc w:val="center"/>
              <w:textAlignment w:val="baseline"/>
              <w:rPr>
                <w:rFonts w:eastAsia="Times New Roman"/>
                <w:color w:val="000000"/>
                <w:sz w:val="16"/>
                <w:szCs w:val="16"/>
              </w:rPr>
            </w:pPr>
            <w:r w:rsidRPr="006C2A34">
              <w:rPr>
                <w:color w:val="000000"/>
                <w:sz w:val="16"/>
                <w:szCs w:val="16"/>
                <w:lang w:eastAsia="zh-CN"/>
              </w:rPr>
              <w:t>N.A.</w:t>
            </w:r>
          </w:p>
          <w:p w14:paraId="0D067393"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(Default is 1)</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B8C8B65" w14:textId="77777777" w:rsidR="005B63D3" w:rsidRPr="006C2A34" w:rsidRDefault="005B63D3" w:rsidP="00FB1032">
            <w:pPr>
              <w:overflowPunct w:val="0"/>
              <w:autoSpaceDE w:val="0"/>
              <w:autoSpaceDN w:val="0"/>
              <w:adjustRightInd w:val="0"/>
              <w:spacing w:after="0"/>
              <w:jc w:val="center"/>
              <w:textAlignment w:val="baseline"/>
              <w:rPr>
                <w:rFonts w:eastAsia="Times New Roman"/>
                <w:color w:val="000000"/>
                <w:sz w:val="16"/>
                <w:szCs w:val="16"/>
              </w:rPr>
            </w:pPr>
            <w:r w:rsidRPr="006C2A34">
              <w:rPr>
                <w:color w:val="000000"/>
                <w:sz w:val="16"/>
                <w:szCs w:val="16"/>
                <w:lang w:eastAsia="zh-CN"/>
              </w:rPr>
              <w:t>N.A.</w:t>
            </w:r>
          </w:p>
          <w:p w14:paraId="69CC75FC"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(Default is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72BA5"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1 – [16]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256BF"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eastAsia="Times New Roman"/>
                <w:sz w:val="16"/>
                <w:szCs w:val="16"/>
                <w:shd w:val="clear" w:color="auto" w:fill="FFFFFF"/>
              </w:rPr>
              <w:t>1 - 6, 8 - 10, 12, 15, 16</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4B6B640" w14:textId="77777777" w:rsidR="005B63D3" w:rsidRPr="002338B4" w:rsidRDefault="005B63D3" w:rsidP="00FB1032">
            <w:pPr>
              <w:overflowPunct w:val="0"/>
              <w:autoSpaceDE w:val="0"/>
              <w:autoSpaceDN w:val="0"/>
              <w:adjustRightInd w:val="0"/>
              <w:spacing w:after="0"/>
              <w:jc w:val="center"/>
              <w:textAlignment w:val="baseline"/>
              <w:rPr>
                <w:rFonts w:eastAsia="Times New Roman"/>
                <w:sz w:val="16"/>
                <w:szCs w:val="16"/>
              </w:rPr>
            </w:pPr>
            <w:r w:rsidRPr="002338B4">
              <w:rPr>
                <w:sz w:val="16"/>
                <w:szCs w:val="16"/>
                <w:lang w:eastAsia="zh-CN"/>
              </w:rPr>
              <w:t>N.A.</w:t>
            </w:r>
          </w:p>
          <w:p w14:paraId="507A9F6C"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(Default is 1)</w:t>
            </w:r>
          </w:p>
        </w:tc>
      </w:tr>
      <w:tr w:rsidR="005B63D3" w:rsidRPr="006C2A34" w14:paraId="64F5D1EA" w14:textId="77777777" w:rsidTr="00FB1032">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20D19"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Enabling a frequency hopping</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D4B40"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CC7EA"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hint="eastAsia"/>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F9E4AFB"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hint="eastAsia"/>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6AF3309"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hint="eastAsia"/>
                <w:sz w:val="16"/>
                <w:szCs w:val="16"/>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45AE6B"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hint="eastAsia"/>
                <w:sz w:val="16"/>
                <w:szCs w:val="16"/>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E412A05"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rFonts w:hint="eastAsia"/>
                <w:sz w:val="16"/>
                <w:szCs w:val="16"/>
                <w:lang w:eastAsia="ja-JP"/>
              </w:rPr>
              <w:t>○</w:t>
            </w:r>
          </w:p>
        </w:tc>
      </w:tr>
      <w:tr w:rsidR="005B63D3" w:rsidRPr="006C2A34" w14:paraId="40A7A7F2" w14:textId="77777777" w:rsidTr="00FB1032">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82DE84" w14:textId="77777777" w:rsidR="005B63D3" w:rsidRPr="002338B4" w:rsidRDefault="005B63D3" w:rsidP="00FB1032">
            <w:pPr>
              <w:overflowPunct w:val="0"/>
              <w:autoSpaceDE w:val="0"/>
              <w:autoSpaceDN w:val="0"/>
              <w:adjustRightInd w:val="0"/>
              <w:spacing w:after="0"/>
              <w:rPr>
                <w:rFonts w:eastAsia="ＭＳ Ｐゴシック"/>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F45FE"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D0B86" w14:textId="77777777" w:rsidR="005B63D3" w:rsidRPr="002338B4" w:rsidRDefault="005B63D3" w:rsidP="00FB1032">
            <w:pPr>
              <w:overflowPunct w:val="0"/>
              <w:autoSpaceDE w:val="0"/>
              <w:autoSpaceDN w:val="0"/>
              <w:adjustRightInd w:val="0"/>
              <w:spacing w:after="0"/>
              <w:jc w:val="center"/>
              <w:textAlignment w:val="baseline"/>
              <w:rPr>
                <w:rFonts w:eastAsia="Times New Roman"/>
                <w:sz w:val="16"/>
                <w:szCs w:val="16"/>
              </w:rPr>
            </w:pPr>
            <w:r w:rsidRPr="002338B4">
              <w:rPr>
                <w:sz w:val="16"/>
                <w:szCs w:val="16"/>
                <w:lang w:eastAsia="zh-CN"/>
              </w:rPr>
              <w:t>On/Off</w:t>
            </w:r>
          </w:p>
          <w:p w14:paraId="23BFDCE3"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(only for 2 symbol)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9B5B4"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On/Off</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6792" w14:textId="77777777" w:rsidR="005B63D3" w:rsidRPr="002338B4" w:rsidRDefault="005B63D3" w:rsidP="00FB1032">
            <w:pPr>
              <w:overflowPunct w:val="0"/>
              <w:autoSpaceDE w:val="0"/>
              <w:autoSpaceDN w:val="0"/>
              <w:adjustRightInd w:val="0"/>
              <w:spacing w:after="0"/>
              <w:jc w:val="center"/>
              <w:textAlignment w:val="baseline"/>
              <w:rPr>
                <w:rFonts w:eastAsia="Times New Roman"/>
                <w:sz w:val="16"/>
                <w:szCs w:val="16"/>
              </w:rPr>
            </w:pPr>
            <w:r w:rsidRPr="002338B4">
              <w:rPr>
                <w:sz w:val="16"/>
                <w:szCs w:val="16"/>
                <w:lang w:eastAsia="zh-CN"/>
              </w:rPr>
              <w:t>On/Off</w:t>
            </w:r>
          </w:p>
          <w:p w14:paraId="1EEE3A30"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(only for 2 symbol)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AF75D"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On/Off</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07FE7"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On/Off</w:t>
            </w:r>
          </w:p>
        </w:tc>
      </w:tr>
      <w:tr w:rsidR="005B63D3" w:rsidRPr="006C2A34" w14:paraId="4FDF693A" w14:textId="77777777" w:rsidTr="00FB1032">
        <w:tc>
          <w:tcPr>
            <w:tcW w:w="1384" w:type="dxa"/>
            <w:vMerge w:val="restart"/>
            <w:tcBorders>
              <w:top w:val="single" w:sz="4" w:space="0" w:color="auto"/>
              <w:left w:val="single" w:sz="4" w:space="0" w:color="auto"/>
              <w:right w:val="single" w:sz="4" w:space="0" w:color="auto"/>
            </w:tcBorders>
            <w:shd w:val="clear" w:color="auto" w:fill="auto"/>
            <w:vAlign w:val="center"/>
          </w:tcPr>
          <w:p w14:paraId="7AE2BF62" w14:textId="77777777" w:rsidR="005B63D3" w:rsidRDefault="005B63D3" w:rsidP="00FB1032">
            <w:pPr>
              <w:overflowPunct w:val="0"/>
              <w:autoSpaceDE w:val="0"/>
              <w:autoSpaceDN w:val="0"/>
              <w:adjustRightInd w:val="0"/>
              <w:spacing w:after="0"/>
              <w:jc w:val="center"/>
              <w:rPr>
                <w:rFonts w:eastAsia="ＭＳ Ｐゴシック"/>
                <w:sz w:val="16"/>
                <w:szCs w:val="16"/>
                <w:lang w:eastAsia="ja-JP"/>
              </w:rPr>
            </w:pPr>
            <w:r>
              <w:rPr>
                <w:rFonts w:eastAsia="ＭＳ Ｐゴシック" w:hint="eastAsia"/>
                <w:sz w:val="16"/>
                <w:szCs w:val="16"/>
                <w:lang w:eastAsia="ja-JP"/>
              </w:rPr>
              <w:t>FFS:</w:t>
            </w:r>
          </w:p>
          <w:p w14:paraId="67D515F3" w14:textId="77777777" w:rsidR="005B63D3" w:rsidRPr="002338B4" w:rsidRDefault="005B63D3" w:rsidP="00FB1032">
            <w:pPr>
              <w:overflowPunct w:val="0"/>
              <w:autoSpaceDE w:val="0"/>
              <w:autoSpaceDN w:val="0"/>
              <w:adjustRightInd w:val="0"/>
              <w:spacing w:after="0"/>
              <w:jc w:val="center"/>
              <w:rPr>
                <w:rFonts w:eastAsia="ＭＳ Ｐゴシック"/>
                <w:sz w:val="16"/>
                <w:szCs w:val="16"/>
                <w:lang w:eastAsia="ja-JP"/>
              </w:rPr>
            </w:pPr>
            <w:r>
              <w:rPr>
                <w:rFonts w:eastAsia="ＭＳ Ｐゴシック" w:hint="eastAsia"/>
                <w:sz w:val="16"/>
                <w:szCs w:val="16"/>
                <w:lang w:eastAsia="ja-JP"/>
              </w:rPr>
              <w:t>Frequency resource of 2</w:t>
            </w:r>
            <w:r w:rsidRPr="00262297">
              <w:rPr>
                <w:rFonts w:eastAsia="ＭＳ Ｐゴシック" w:hint="eastAsia"/>
                <w:sz w:val="16"/>
                <w:szCs w:val="16"/>
                <w:vertAlign w:val="superscript"/>
                <w:lang w:eastAsia="ja-JP"/>
              </w:rPr>
              <w:t>nd</w:t>
            </w:r>
            <w:r>
              <w:rPr>
                <w:rFonts w:eastAsia="ＭＳ Ｐゴシック" w:hint="eastAsia"/>
                <w:sz w:val="16"/>
                <w:szCs w:val="16"/>
                <w:lang w:eastAsia="ja-JP"/>
              </w:rPr>
              <w:t xml:space="preserve"> hop if frequency hopping is enabled</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74B7F526"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sidRPr="002338B4">
              <w:rPr>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044A5E5" w14:textId="77777777" w:rsidR="005B63D3" w:rsidRPr="002338B4" w:rsidRDefault="005B63D3" w:rsidP="00FB1032">
            <w:pPr>
              <w:overflowPunct w:val="0"/>
              <w:autoSpaceDE w:val="0"/>
              <w:autoSpaceDN w:val="0"/>
              <w:adjustRightInd w:val="0"/>
              <w:spacing w:after="0"/>
              <w:jc w:val="center"/>
              <w:textAlignment w:val="baseline"/>
              <w:rPr>
                <w:rFonts w:eastAsia="ＭＳ Ｐゴシック"/>
                <w:sz w:val="16"/>
                <w:szCs w:val="16"/>
              </w:rPr>
            </w:pPr>
            <w:r>
              <w:rPr>
                <w:rFonts w:hint="eastAsia"/>
                <w:sz w:val="16"/>
                <w:szCs w:val="16"/>
                <w:lang w:eastAsia="ja-JP"/>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9D1C07"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93094"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D97727"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BD07C1"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r>
      <w:tr w:rsidR="005B63D3" w:rsidRPr="006C2A34" w14:paraId="1C316460" w14:textId="77777777" w:rsidTr="00FB1032">
        <w:tc>
          <w:tcPr>
            <w:tcW w:w="1384" w:type="dxa"/>
            <w:vMerge/>
            <w:tcBorders>
              <w:left w:val="single" w:sz="4" w:space="0" w:color="auto"/>
              <w:bottom w:val="single" w:sz="4" w:space="0" w:color="auto"/>
              <w:right w:val="single" w:sz="4" w:space="0" w:color="auto"/>
            </w:tcBorders>
            <w:shd w:val="clear" w:color="auto" w:fill="auto"/>
            <w:vAlign w:val="center"/>
          </w:tcPr>
          <w:p w14:paraId="48D4C869" w14:textId="77777777" w:rsidR="005B63D3" w:rsidRPr="002338B4" w:rsidRDefault="005B63D3" w:rsidP="00FB1032">
            <w:pPr>
              <w:overflowPunct w:val="0"/>
              <w:autoSpaceDE w:val="0"/>
              <w:autoSpaceDN w:val="0"/>
              <w:adjustRightInd w:val="0"/>
              <w:spacing w:after="0"/>
              <w:rPr>
                <w:rFonts w:eastAsia="ＭＳ Ｐゴシック"/>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26194507" w14:textId="77777777" w:rsidR="005B63D3" w:rsidRPr="002338B4" w:rsidRDefault="005B63D3" w:rsidP="00FB1032">
            <w:pPr>
              <w:overflowPunct w:val="0"/>
              <w:autoSpaceDE w:val="0"/>
              <w:autoSpaceDN w:val="0"/>
              <w:adjustRightInd w:val="0"/>
              <w:spacing w:after="0"/>
              <w:jc w:val="center"/>
              <w:textAlignment w:val="baseline"/>
              <w:rPr>
                <w:sz w:val="16"/>
                <w:szCs w:val="16"/>
                <w:lang w:eastAsia="zh-CN"/>
              </w:rPr>
            </w:pPr>
            <w:r w:rsidRPr="002338B4">
              <w:rPr>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79F210"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482576"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1C494"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6F621E"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3F881" w14:textId="77777777" w:rsidR="005B63D3" w:rsidRPr="002338B4" w:rsidRDefault="005B63D3" w:rsidP="00FB1032">
            <w:pPr>
              <w:overflowPunct w:val="0"/>
              <w:autoSpaceDE w:val="0"/>
              <w:autoSpaceDN w:val="0"/>
              <w:adjustRightInd w:val="0"/>
              <w:spacing w:after="0"/>
              <w:jc w:val="center"/>
              <w:textAlignment w:val="baseline"/>
              <w:rPr>
                <w:sz w:val="16"/>
                <w:szCs w:val="16"/>
                <w:lang w:eastAsia="ja-JP"/>
              </w:rPr>
            </w:pPr>
            <w:r>
              <w:rPr>
                <w:rFonts w:hint="eastAsia"/>
                <w:sz w:val="16"/>
                <w:szCs w:val="16"/>
                <w:lang w:eastAsia="ja-JP"/>
              </w:rPr>
              <w:t>FFS</w:t>
            </w:r>
          </w:p>
        </w:tc>
      </w:tr>
      <w:tr w:rsidR="005B63D3" w:rsidRPr="006C2A34" w14:paraId="3EF493CC" w14:textId="77777777" w:rsidTr="00FB1032">
        <w:trPr>
          <w:trHeight w:val="103"/>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485DA" w14:textId="77777777" w:rsidR="005B63D3" w:rsidRPr="006C2A34" w:rsidRDefault="005B63D3" w:rsidP="00FB1032">
            <w:pPr>
              <w:overflowPunct w:val="0"/>
              <w:autoSpaceDE w:val="0"/>
              <w:autoSpaceDN w:val="0"/>
              <w:adjustRightInd w:val="0"/>
              <w:spacing w:after="0" w:line="103" w:lineRule="atLeast"/>
              <w:jc w:val="center"/>
              <w:textAlignment w:val="baseline"/>
              <w:rPr>
                <w:rFonts w:eastAsia="ＭＳ Ｐゴシック"/>
                <w:color w:val="000000"/>
                <w:sz w:val="16"/>
                <w:szCs w:val="16"/>
              </w:rPr>
            </w:pPr>
            <w:r w:rsidRPr="006C2A34">
              <w:rPr>
                <w:color w:val="000000"/>
                <w:sz w:val="16"/>
                <w:szCs w:val="16"/>
                <w:lang w:eastAsia="zh-CN"/>
              </w:rPr>
              <w:t>Index of initial cyclic shift</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C0E8" w14:textId="77777777" w:rsidR="005B63D3" w:rsidRPr="006C2A34" w:rsidRDefault="005B63D3" w:rsidP="00FB1032">
            <w:pPr>
              <w:overflowPunct w:val="0"/>
              <w:autoSpaceDE w:val="0"/>
              <w:autoSpaceDN w:val="0"/>
              <w:adjustRightInd w:val="0"/>
              <w:spacing w:after="0" w:line="103" w:lineRule="atLeast"/>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84D6A" w14:textId="77777777" w:rsidR="005B63D3" w:rsidRDefault="005B63D3" w:rsidP="00FB1032">
            <w:pPr>
              <w:overflowPunct w:val="0"/>
              <w:autoSpaceDE w:val="0"/>
              <w:autoSpaceDN w:val="0"/>
              <w:adjustRightInd w:val="0"/>
              <w:spacing w:after="0" w:line="103" w:lineRule="atLeast"/>
              <w:jc w:val="center"/>
              <w:textAlignment w:val="baseline"/>
              <w:rPr>
                <w:sz w:val="16"/>
                <w:szCs w:val="16"/>
                <w:lang w:eastAsia="ja-JP"/>
              </w:rPr>
            </w:pPr>
            <w:r w:rsidRPr="002338B4">
              <w:rPr>
                <w:rFonts w:hint="eastAsia"/>
                <w:sz w:val="16"/>
                <w:szCs w:val="16"/>
                <w:lang w:eastAsia="ja-JP"/>
              </w:rPr>
              <w:t>○</w:t>
            </w:r>
          </w:p>
          <w:p w14:paraId="494E99C6" w14:textId="77777777" w:rsidR="005B63D3" w:rsidRPr="006C2A34" w:rsidRDefault="005B63D3" w:rsidP="00FB1032">
            <w:pPr>
              <w:overflowPunct w:val="0"/>
              <w:autoSpaceDE w:val="0"/>
              <w:autoSpaceDN w:val="0"/>
              <w:adjustRightInd w:val="0"/>
              <w:spacing w:after="0" w:line="103" w:lineRule="atLeast"/>
              <w:jc w:val="center"/>
              <w:textAlignment w:val="baseline"/>
              <w:rPr>
                <w:rFonts w:eastAsia="ＭＳ Ｐゴシック"/>
                <w:color w:val="000000"/>
                <w:sz w:val="16"/>
                <w:szCs w:val="16"/>
              </w:rPr>
            </w:pPr>
            <w:r w:rsidRPr="001E2280">
              <w:rPr>
                <w:color w:val="000000"/>
                <w:sz w:val="16"/>
                <w:szCs w:val="16"/>
                <w:lang w:eastAsia="ja-JP"/>
              </w:rPr>
              <w:t>(FFS if implicit derivation is also used)</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E1898" w14:textId="77777777" w:rsidR="005B63D3" w:rsidRDefault="005B63D3" w:rsidP="00FB1032">
            <w:pPr>
              <w:overflowPunct w:val="0"/>
              <w:autoSpaceDE w:val="0"/>
              <w:autoSpaceDN w:val="0"/>
              <w:adjustRightInd w:val="0"/>
              <w:spacing w:after="0" w:line="103" w:lineRule="atLeast"/>
              <w:jc w:val="center"/>
              <w:textAlignment w:val="baseline"/>
              <w:rPr>
                <w:sz w:val="16"/>
                <w:szCs w:val="16"/>
                <w:lang w:eastAsia="ja-JP"/>
              </w:rPr>
            </w:pPr>
            <w:r w:rsidRPr="002338B4">
              <w:rPr>
                <w:rFonts w:hint="eastAsia"/>
                <w:sz w:val="16"/>
                <w:szCs w:val="16"/>
                <w:lang w:eastAsia="ja-JP"/>
              </w:rPr>
              <w:t>○</w:t>
            </w:r>
          </w:p>
          <w:p w14:paraId="05B26CFE" w14:textId="77777777" w:rsidR="005B63D3" w:rsidRPr="006C2A34" w:rsidRDefault="005B63D3" w:rsidP="00FB1032">
            <w:pPr>
              <w:overflowPunct w:val="0"/>
              <w:autoSpaceDE w:val="0"/>
              <w:autoSpaceDN w:val="0"/>
              <w:adjustRightInd w:val="0"/>
              <w:spacing w:after="0" w:line="103" w:lineRule="atLeast"/>
              <w:jc w:val="center"/>
              <w:textAlignment w:val="baseline"/>
              <w:rPr>
                <w:rFonts w:eastAsia="ＭＳ Ｐゴシック"/>
                <w:color w:val="000000"/>
                <w:sz w:val="16"/>
                <w:szCs w:val="16"/>
              </w:rPr>
            </w:pPr>
            <w:r w:rsidRPr="001E2280">
              <w:rPr>
                <w:color w:val="000000"/>
                <w:sz w:val="16"/>
                <w:szCs w:val="16"/>
                <w:lang w:eastAsia="ja-JP"/>
              </w:rPr>
              <w:t>(FFS if implicit derivation is also used)</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0C03B9" w14:textId="77777777" w:rsidR="005B63D3" w:rsidRPr="006C2A34" w:rsidRDefault="005B63D3" w:rsidP="00FB1032">
            <w:pPr>
              <w:overflowPunct w:val="0"/>
              <w:autoSpaceDE w:val="0"/>
              <w:autoSpaceDN w:val="0"/>
              <w:adjustRightInd w:val="0"/>
              <w:spacing w:after="0" w:line="103"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F79391" w14:textId="77777777" w:rsidR="005B63D3" w:rsidRDefault="005B63D3" w:rsidP="00FB1032">
            <w:pPr>
              <w:overflowPunct w:val="0"/>
              <w:autoSpaceDE w:val="0"/>
              <w:autoSpaceDN w:val="0"/>
              <w:adjustRightInd w:val="0"/>
              <w:spacing w:after="0" w:line="103" w:lineRule="atLeast"/>
              <w:jc w:val="center"/>
              <w:textAlignment w:val="baseline"/>
              <w:rPr>
                <w:sz w:val="16"/>
                <w:szCs w:val="16"/>
                <w:lang w:eastAsia="ja-JP"/>
              </w:rPr>
            </w:pPr>
            <w:r w:rsidRPr="002338B4">
              <w:rPr>
                <w:rFonts w:hint="eastAsia"/>
                <w:sz w:val="16"/>
                <w:szCs w:val="16"/>
                <w:lang w:eastAsia="ja-JP"/>
              </w:rPr>
              <w:t>FFS</w:t>
            </w:r>
          </w:p>
          <w:p w14:paraId="50E506D4" w14:textId="77777777" w:rsidR="005B63D3" w:rsidRPr="002338B4" w:rsidRDefault="005B63D3" w:rsidP="00FB1032">
            <w:pPr>
              <w:overflowPunct w:val="0"/>
              <w:autoSpaceDE w:val="0"/>
              <w:autoSpaceDN w:val="0"/>
              <w:adjustRightInd w:val="0"/>
              <w:spacing w:after="0" w:line="103" w:lineRule="atLeast"/>
              <w:jc w:val="center"/>
              <w:textAlignment w:val="baseline"/>
              <w:rPr>
                <w:rFonts w:eastAsia="ＭＳ Ｐゴシック"/>
                <w:sz w:val="16"/>
                <w:szCs w:val="16"/>
                <w:lang w:eastAsia="ja-JP"/>
              </w:rPr>
            </w:pPr>
            <w:r>
              <w:rPr>
                <w:rFonts w:hint="eastAsia"/>
                <w:sz w:val="16"/>
                <w:szCs w:val="16"/>
                <w:lang w:eastAsia="ja-JP"/>
              </w:rPr>
              <w:t>(for DMRS)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3D518" w14:textId="77777777" w:rsidR="005B63D3" w:rsidRDefault="005B63D3" w:rsidP="00FB1032">
            <w:pPr>
              <w:overflowPunct w:val="0"/>
              <w:autoSpaceDE w:val="0"/>
              <w:autoSpaceDN w:val="0"/>
              <w:adjustRightInd w:val="0"/>
              <w:spacing w:after="0" w:line="103" w:lineRule="atLeast"/>
              <w:jc w:val="center"/>
              <w:textAlignment w:val="baseline"/>
              <w:rPr>
                <w:sz w:val="16"/>
                <w:szCs w:val="16"/>
                <w:lang w:eastAsia="ja-JP"/>
              </w:rPr>
            </w:pPr>
            <w:r w:rsidRPr="002338B4">
              <w:rPr>
                <w:rFonts w:hint="eastAsia"/>
                <w:sz w:val="16"/>
                <w:szCs w:val="16"/>
                <w:lang w:eastAsia="ja-JP"/>
              </w:rPr>
              <w:t>FFS</w:t>
            </w:r>
          </w:p>
          <w:p w14:paraId="2E52F102" w14:textId="77777777" w:rsidR="005B63D3" w:rsidRPr="002338B4" w:rsidRDefault="005B63D3" w:rsidP="00FB1032">
            <w:pPr>
              <w:overflowPunct w:val="0"/>
              <w:autoSpaceDE w:val="0"/>
              <w:autoSpaceDN w:val="0"/>
              <w:adjustRightInd w:val="0"/>
              <w:spacing w:after="0" w:line="103" w:lineRule="atLeast"/>
              <w:jc w:val="center"/>
              <w:textAlignment w:val="baseline"/>
              <w:rPr>
                <w:rFonts w:eastAsia="ＭＳ Ｐゴシック"/>
                <w:sz w:val="16"/>
                <w:szCs w:val="16"/>
                <w:lang w:eastAsia="ja-JP"/>
              </w:rPr>
            </w:pPr>
            <w:r>
              <w:rPr>
                <w:rFonts w:hint="eastAsia"/>
                <w:sz w:val="16"/>
                <w:szCs w:val="16"/>
                <w:lang w:eastAsia="ja-JP"/>
              </w:rPr>
              <w:t>(for DMRS)</w:t>
            </w:r>
          </w:p>
        </w:tc>
      </w:tr>
      <w:tr w:rsidR="005B63D3" w:rsidRPr="006C2A34" w14:paraId="1FFE7057" w14:textId="77777777" w:rsidTr="00FB1032">
        <w:trPr>
          <w:trHeight w:val="47"/>
        </w:trPr>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D6CA2E"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73515"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C2F76"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0 – 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58A9F"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0 – 11</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DF3DDE9" w14:textId="77777777" w:rsidR="005B63D3" w:rsidRPr="006C2A34" w:rsidRDefault="005B63D3" w:rsidP="00FB1032">
            <w:pPr>
              <w:overflowPunct w:val="0"/>
              <w:autoSpaceDE w:val="0"/>
              <w:autoSpaceDN w:val="0"/>
              <w:adjustRightInd w:val="0"/>
              <w:spacing w:after="0" w:line="47"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51FEB" w14:textId="77777777" w:rsidR="005B63D3" w:rsidRPr="002338B4" w:rsidRDefault="005B63D3" w:rsidP="00FB1032">
            <w:pPr>
              <w:overflowPunct w:val="0"/>
              <w:autoSpaceDE w:val="0"/>
              <w:autoSpaceDN w:val="0"/>
              <w:adjustRightInd w:val="0"/>
              <w:spacing w:after="0" w:line="47" w:lineRule="atLeast"/>
              <w:jc w:val="center"/>
              <w:textAlignment w:val="baseline"/>
              <w:rPr>
                <w:rFonts w:eastAsia="ＭＳ Ｐゴシック"/>
                <w:sz w:val="16"/>
                <w:szCs w:val="16"/>
              </w:rPr>
            </w:pPr>
            <w:r w:rsidRPr="002338B4">
              <w:rPr>
                <w:sz w:val="16"/>
                <w:szCs w:val="16"/>
                <w:lang w:eastAsia="zh-CN"/>
              </w:rPr>
              <w:t>0 – 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63FE8" w14:textId="77777777" w:rsidR="005B63D3" w:rsidRPr="002338B4" w:rsidRDefault="005B63D3" w:rsidP="00FB1032">
            <w:pPr>
              <w:overflowPunct w:val="0"/>
              <w:autoSpaceDE w:val="0"/>
              <w:autoSpaceDN w:val="0"/>
              <w:adjustRightInd w:val="0"/>
              <w:spacing w:after="0" w:line="47" w:lineRule="atLeast"/>
              <w:jc w:val="center"/>
              <w:textAlignment w:val="baseline"/>
              <w:rPr>
                <w:rFonts w:eastAsia="ＭＳ Ｐゴシック"/>
                <w:sz w:val="16"/>
                <w:szCs w:val="16"/>
              </w:rPr>
            </w:pPr>
            <w:r w:rsidRPr="002338B4">
              <w:rPr>
                <w:sz w:val="16"/>
                <w:szCs w:val="16"/>
                <w:lang w:eastAsia="zh-CN"/>
              </w:rPr>
              <w:t>0 – 11</w:t>
            </w:r>
          </w:p>
        </w:tc>
      </w:tr>
      <w:tr w:rsidR="005B63D3" w:rsidRPr="006C2A34" w14:paraId="52B0EEAD" w14:textId="77777777" w:rsidTr="00FB1032">
        <w:trPr>
          <w:trHeight w:val="54"/>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870E6" w14:textId="77777777" w:rsidR="005B63D3" w:rsidRPr="006C2A34" w:rsidRDefault="005B63D3" w:rsidP="00FB1032">
            <w:pPr>
              <w:overflowPunct w:val="0"/>
              <w:autoSpaceDE w:val="0"/>
              <w:autoSpaceDN w:val="0"/>
              <w:adjustRightInd w:val="0"/>
              <w:spacing w:after="0" w:line="54" w:lineRule="atLeast"/>
              <w:jc w:val="center"/>
              <w:textAlignment w:val="baseline"/>
              <w:rPr>
                <w:rFonts w:eastAsia="ＭＳ Ｐゴシック"/>
                <w:color w:val="000000"/>
                <w:sz w:val="16"/>
                <w:szCs w:val="16"/>
              </w:rPr>
            </w:pPr>
            <w:r w:rsidRPr="006C2A34">
              <w:rPr>
                <w:color w:val="000000"/>
                <w:sz w:val="16"/>
                <w:szCs w:val="16"/>
                <w:lang w:eastAsia="zh-CN"/>
              </w:rPr>
              <w:t>Index of time-domain OCC</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29B4" w14:textId="77777777" w:rsidR="005B63D3" w:rsidRPr="006C2A34" w:rsidRDefault="005B63D3" w:rsidP="00FB1032">
            <w:pPr>
              <w:overflowPunct w:val="0"/>
              <w:autoSpaceDE w:val="0"/>
              <w:autoSpaceDN w:val="0"/>
              <w:adjustRightInd w:val="0"/>
              <w:spacing w:after="0" w:line="54" w:lineRule="atLeast"/>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tcPr>
          <w:p w14:paraId="48CCCBDC" w14:textId="77777777" w:rsidR="005B63D3" w:rsidRPr="006C2A34" w:rsidRDefault="005B63D3" w:rsidP="00FB1032">
            <w:pPr>
              <w:overflowPunct w:val="0"/>
              <w:autoSpaceDE w:val="0"/>
              <w:autoSpaceDN w:val="0"/>
              <w:adjustRightInd w:val="0"/>
              <w:spacing w:after="0" w:line="54" w:lineRule="atLeast"/>
              <w:jc w:val="center"/>
              <w:textAlignment w:val="baseline"/>
              <w:rPr>
                <w:rFonts w:eastAsia="ＭＳ Ｐゴシック"/>
                <w:color w:val="000000"/>
                <w:sz w:val="16"/>
                <w:szCs w:val="16"/>
                <w:lang w:eastAsia="ja-JP"/>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9F38" w14:textId="77777777" w:rsidR="005B63D3" w:rsidRDefault="005B63D3" w:rsidP="00FB1032">
            <w:pPr>
              <w:overflowPunct w:val="0"/>
              <w:autoSpaceDE w:val="0"/>
              <w:autoSpaceDN w:val="0"/>
              <w:adjustRightInd w:val="0"/>
              <w:spacing w:after="0" w:line="103" w:lineRule="atLeast"/>
              <w:jc w:val="center"/>
              <w:textAlignment w:val="baseline"/>
              <w:rPr>
                <w:sz w:val="16"/>
                <w:szCs w:val="16"/>
                <w:lang w:eastAsia="ja-JP"/>
              </w:rPr>
            </w:pPr>
            <w:r w:rsidRPr="002338B4">
              <w:rPr>
                <w:rFonts w:hint="eastAsia"/>
                <w:sz w:val="16"/>
                <w:szCs w:val="16"/>
                <w:lang w:eastAsia="ja-JP"/>
              </w:rPr>
              <w:t>○</w:t>
            </w:r>
          </w:p>
          <w:p w14:paraId="19AA218E" w14:textId="77777777" w:rsidR="005B63D3" w:rsidRPr="006C2A34" w:rsidRDefault="005B63D3" w:rsidP="00FB1032">
            <w:pPr>
              <w:overflowPunct w:val="0"/>
              <w:autoSpaceDE w:val="0"/>
              <w:autoSpaceDN w:val="0"/>
              <w:adjustRightInd w:val="0"/>
              <w:spacing w:after="0" w:line="103" w:lineRule="atLeast"/>
              <w:jc w:val="center"/>
              <w:textAlignment w:val="baseline"/>
              <w:rPr>
                <w:rFonts w:eastAsia="ＭＳ Ｐゴシック"/>
                <w:color w:val="000000"/>
                <w:sz w:val="16"/>
                <w:szCs w:val="16"/>
              </w:rPr>
            </w:pPr>
            <w:r w:rsidRPr="001E2280">
              <w:rPr>
                <w:color w:val="000000"/>
                <w:sz w:val="16"/>
                <w:szCs w:val="16"/>
                <w:lang w:eastAsia="ja-JP"/>
              </w:rPr>
              <w:t>(FFS if implicit derivation is also used)</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ED601F4" w14:textId="77777777" w:rsidR="005B63D3" w:rsidRPr="006C2A34" w:rsidRDefault="005B63D3" w:rsidP="00FB1032">
            <w:pPr>
              <w:overflowPunct w:val="0"/>
              <w:autoSpaceDE w:val="0"/>
              <w:autoSpaceDN w:val="0"/>
              <w:adjustRightInd w:val="0"/>
              <w:spacing w:after="0" w:line="54"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315BE69" w14:textId="77777777" w:rsidR="005B63D3" w:rsidRDefault="005B63D3" w:rsidP="00FB1032">
            <w:pPr>
              <w:spacing w:after="0"/>
              <w:jc w:val="center"/>
            </w:pPr>
            <w:r w:rsidRPr="00EC768B">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436BB01" w14:textId="77777777" w:rsidR="005B63D3" w:rsidRDefault="005B63D3" w:rsidP="00FB1032">
            <w:pPr>
              <w:spacing w:after="0"/>
              <w:jc w:val="center"/>
            </w:pPr>
            <w:r w:rsidRPr="00EC768B">
              <w:rPr>
                <w:color w:val="000000"/>
                <w:sz w:val="16"/>
                <w:szCs w:val="16"/>
                <w:lang w:eastAsia="zh-CN"/>
              </w:rPr>
              <w:t>N.A.</w:t>
            </w:r>
          </w:p>
        </w:tc>
      </w:tr>
      <w:tr w:rsidR="005B63D3" w:rsidRPr="006C2A34" w14:paraId="03AECB8C" w14:textId="77777777" w:rsidTr="00FB1032">
        <w:trPr>
          <w:trHeight w:val="99"/>
        </w:trPr>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C15077"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8DB77"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tcPr>
          <w:p w14:paraId="2F485633"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lang w:eastAsia="ja-JP"/>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FA092"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0 - 6</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5FC3CD"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9E7633E" w14:textId="77777777" w:rsidR="005B63D3" w:rsidRDefault="005B63D3" w:rsidP="00FB1032">
            <w:pPr>
              <w:spacing w:after="0"/>
              <w:jc w:val="center"/>
            </w:pPr>
            <w:r w:rsidRPr="00EC768B">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D71E36" w14:textId="77777777" w:rsidR="005B63D3" w:rsidRDefault="005B63D3" w:rsidP="00FB1032">
            <w:pPr>
              <w:spacing w:after="0"/>
              <w:jc w:val="center"/>
            </w:pPr>
            <w:r w:rsidRPr="00EC768B">
              <w:rPr>
                <w:color w:val="000000"/>
                <w:sz w:val="16"/>
                <w:szCs w:val="16"/>
                <w:lang w:eastAsia="zh-CN"/>
              </w:rPr>
              <w:t>N.A.</w:t>
            </w:r>
          </w:p>
        </w:tc>
      </w:tr>
      <w:tr w:rsidR="005B63D3" w:rsidRPr="006C2A34" w14:paraId="240BAD0B" w14:textId="77777777" w:rsidTr="00FB1032">
        <w:trPr>
          <w:trHeight w:val="99"/>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369BD"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Length of Pre-DFT OCC</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C541F"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F408A6"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FC848B"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B75CA32"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DACA30"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B6E19"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2338B4">
              <w:rPr>
                <w:rFonts w:hint="eastAsia"/>
                <w:sz w:val="16"/>
                <w:szCs w:val="16"/>
                <w:lang w:eastAsia="ja-JP"/>
              </w:rPr>
              <w:t>○</w:t>
            </w:r>
          </w:p>
        </w:tc>
      </w:tr>
      <w:tr w:rsidR="005B63D3" w:rsidRPr="006C2A34" w14:paraId="2AE359F6" w14:textId="77777777" w:rsidTr="00FB1032">
        <w:trPr>
          <w:trHeight w:val="99"/>
        </w:trPr>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FA517D"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52817"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AAFC19E"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3A373E9"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0A27D40"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4ABBE4A"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00601"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lang w:eastAsia="ja-JP"/>
              </w:rPr>
            </w:pPr>
            <w:r>
              <w:rPr>
                <w:color w:val="000000"/>
                <w:sz w:val="16"/>
                <w:szCs w:val="16"/>
                <w:lang w:eastAsia="zh-CN"/>
              </w:rPr>
              <w:t xml:space="preserve">2, </w:t>
            </w:r>
            <w:r w:rsidRPr="006C2A34">
              <w:rPr>
                <w:color w:val="000000"/>
                <w:sz w:val="16"/>
                <w:szCs w:val="16"/>
                <w:lang w:eastAsia="zh-CN"/>
              </w:rPr>
              <w:t>4</w:t>
            </w:r>
          </w:p>
        </w:tc>
      </w:tr>
      <w:tr w:rsidR="005B63D3" w:rsidRPr="006C2A34" w14:paraId="3F3D03E0" w14:textId="77777777" w:rsidTr="00FB1032">
        <w:trPr>
          <w:trHeight w:val="99"/>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F071C"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Index of Pre-DFT OCC</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0A7B8"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1EF22ED"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E1B92D8"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2DD63E0"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24D6881"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F1ECB"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2338B4">
              <w:rPr>
                <w:rFonts w:hint="eastAsia"/>
                <w:sz w:val="16"/>
                <w:szCs w:val="16"/>
                <w:lang w:eastAsia="ja-JP"/>
              </w:rPr>
              <w:t>○</w:t>
            </w:r>
          </w:p>
        </w:tc>
      </w:tr>
      <w:tr w:rsidR="005B63D3" w:rsidRPr="006C2A34" w14:paraId="22AEB702" w14:textId="77777777" w:rsidTr="00FB1032">
        <w:trPr>
          <w:trHeight w:val="99"/>
        </w:trPr>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CA6FB5"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C4998"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103A0F"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2905C97"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3CF289"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3137FA"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D533A"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lang w:eastAsia="ja-JP"/>
              </w:rPr>
            </w:pPr>
            <w:r>
              <w:rPr>
                <w:color w:val="000000"/>
                <w:sz w:val="16"/>
                <w:szCs w:val="16"/>
                <w:lang w:eastAsia="zh-CN"/>
              </w:rPr>
              <w:t xml:space="preserve">0, 1, 2, </w:t>
            </w:r>
            <w:r w:rsidRPr="006C2A34">
              <w:rPr>
                <w:color w:val="000000"/>
                <w:sz w:val="16"/>
                <w:szCs w:val="16"/>
                <w:lang w:eastAsia="zh-CN"/>
              </w:rPr>
              <w:t>3</w:t>
            </w:r>
          </w:p>
        </w:tc>
      </w:tr>
    </w:tbl>
    <w:p w14:paraId="3F58681A" w14:textId="77777777" w:rsidR="005B63D3" w:rsidRDefault="005B63D3" w:rsidP="005C183D">
      <w:pPr>
        <w:tabs>
          <w:tab w:val="left" w:pos="4008"/>
        </w:tabs>
        <w:spacing w:before="120" w:after="120"/>
        <w:rPr>
          <w:rFonts w:eastAsiaTheme="minorEastAsia"/>
          <w:lang w:eastAsia="ja-JP"/>
        </w:rPr>
      </w:pPr>
    </w:p>
    <w:p w14:paraId="6C9F551E" w14:textId="77777777" w:rsidR="005B63D3" w:rsidRDefault="005B63D3" w:rsidP="005B63D3">
      <w:pPr>
        <w:spacing w:after="0"/>
        <w:rPr>
          <w:lang w:eastAsia="ja-JP"/>
        </w:rPr>
      </w:pPr>
      <w:r>
        <w:rPr>
          <w:rFonts w:hint="eastAsia"/>
          <w:lang w:eastAsia="ja-JP"/>
        </w:rPr>
        <w:t>Table 2: Semi-statically-configured parameters and their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82"/>
        <w:gridCol w:w="1495"/>
        <w:gridCol w:w="1417"/>
        <w:gridCol w:w="1418"/>
        <w:gridCol w:w="1417"/>
        <w:gridCol w:w="1418"/>
      </w:tblGrid>
      <w:tr w:rsidR="005B63D3" w:rsidRPr="006C2A34" w14:paraId="08583552" w14:textId="77777777" w:rsidTr="00FB1032">
        <w:tc>
          <w:tcPr>
            <w:tcW w:w="28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155B0"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 </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10918"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6B47D"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DFED"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949A2"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DAAB115"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PUCCH Format 4</w:t>
            </w:r>
          </w:p>
        </w:tc>
      </w:tr>
      <w:tr w:rsidR="005B63D3" w:rsidRPr="006C2A34" w14:paraId="671E54CA" w14:textId="77777777" w:rsidTr="00FB1032">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02313A"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lang w:eastAsia="ja-JP"/>
              </w:rPr>
            </w:pPr>
            <w:r>
              <w:rPr>
                <w:rFonts w:hint="eastAsia"/>
                <w:color w:val="000000"/>
                <w:sz w:val="16"/>
                <w:szCs w:val="16"/>
                <w:lang w:eastAsia="ja-JP"/>
              </w:rPr>
              <w:t>Number of slots</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75EE0"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Configurability</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6FAB4A"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B0FA7"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Configured</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641E01"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0103E"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Configured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BD8F1"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Pr>
                <w:rFonts w:hint="eastAsia"/>
                <w:color w:val="000000"/>
                <w:sz w:val="16"/>
                <w:szCs w:val="16"/>
                <w:lang w:eastAsia="ja-JP"/>
              </w:rPr>
              <w:t>Configured</w:t>
            </w:r>
          </w:p>
        </w:tc>
      </w:tr>
      <w:tr w:rsidR="005B63D3" w:rsidRPr="006C2A34" w14:paraId="031C8817" w14:textId="77777777" w:rsidTr="00FB1032">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A7AEEA" w14:textId="77777777" w:rsidR="005B63D3" w:rsidRPr="006C2A34" w:rsidRDefault="005B63D3" w:rsidP="00FB1032">
            <w:pPr>
              <w:overflowPunct w:val="0"/>
              <w:autoSpaceDE w:val="0"/>
              <w:autoSpaceDN w:val="0"/>
              <w:adjustRightInd w:val="0"/>
              <w:spacing w:after="0"/>
              <w:rPr>
                <w:rFonts w:eastAsia="ＭＳ Ｐゴシック"/>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FF34"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Value range</w:t>
            </w:r>
          </w:p>
        </w:tc>
        <w:tc>
          <w:tcPr>
            <w:tcW w:w="1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D645093"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3D358"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 xml:space="preserve">1, </w:t>
            </w:r>
            <w:r>
              <w:rPr>
                <w:rFonts w:hint="eastAsia"/>
                <w:color w:val="000000"/>
                <w:sz w:val="16"/>
                <w:szCs w:val="16"/>
                <w:lang w:eastAsia="ja-JP"/>
              </w:rPr>
              <w:t>y</w:t>
            </w:r>
            <w:r w:rsidRPr="006C2A34">
              <w:rPr>
                <w:color w:val="000000"/>
                <w:sz w:val="16"/>
                <w:szCs w:val="16"/>
                <w:lang w:eastAsia="zh-CN"/>
              </w:rPr>
              <w:t xml:space="preserve">1, </w:t>
            </w:r>
            <w:r>
              <w:rPr>
                <w:rFonts w:hint="eastAsia"/>
                <w:color w:val="000000"/>
                <w:sz w:val="16"/>
                <w:szCs w:val="16"/>
                <w:lang w:eastAsia="ja-JP"/>
              </w:rPr>
              <w:t>y</w:t>
            </w:r>
            <w:r w:rsidRPr="006C2A34">
              <w:rPr>
                <w:color w:val="000000"/>
                <w:sz w:val="16"/>
                <w:szCs w:val="16"/>
                <w:lang w:eastAsia="zh-CN"/>
              </w:rPr>
              <w:t xml:space="preserve">2, </w:t>
            </w:r>
            <w:r>
              <w:rPr>
                <w:rFonts w:hint="eastAsia"/>
                <w:color w:val="000000"/>
                <w:sz w:val="16"/>
                <w:szCs w:val="16"/>
                <w:lang w:eastAsia="ja-JP"/>
              </w:rPr>
              <w:t>y</w:t>
            </w:r>
            <w:r w:rsidRPr="006C2A34">
              <w:rPr>
                <w:color w:val="000000"/>
                <w:sz w:val="16"/>
                <w:szCs w:val="16"/>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7FBCCB" w14:textId="77777777" w:rsidR="005B63D3" w:rsidRPr="006C2A34" w:rsidRDefault="005B63D3" w:rsidP="00FB1032">
            <w:pPr>
              <w:overflowPunct w:val="0"/>
              <w:autoSpaceDE w:val="0"/>
              <w:autoSpaceDN w:val="0"/>
              <w:adjustRightInd w:val="0"/>
              <w:spacing w:after="0" w:line="99" w:lineRule="atLeast"/>
              <w:jc w:val="center"/>
              <w:textAlignment w:val="baseline"/>
              <w:rPr>
                <w:rFonts w:eastAsia="ＭＳ Ｐゴシック"/>
                <w:color w:val="000000"/>
                <w:sz w:val="16"/>
                <w:szCs w:val="16"/>
              </w:rPr>
            </w:pPr>
            <w:r w:rsidRPr="006C2A34">
              <w:rPr>
                <w:color w:val="000000"/>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AB22D"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 xml:space="preserve">1, </w:t>
            </w:r>
            <w:r>
              <w:rPr>
                <w:rFonts w:hint="eastAsia"/>
                <w:color w:val="000000"/>
                <w:sz w:val="16"/>
                <w:szCs w:val="16"/>
                <w:lang w:eastAsia="ja-JP"/>
              </w:rPr>
              <w:t>y</w:t>
            </w:r>
            <w:r w:rsidRPr="006C2A34">
              <w:rPr>
                <w:color w:val="000000"/>
                <w:sz w:val="16"/>
                <w:szCs w:val="16"/>
                <w:lang w:eastAsia="zh-CN"/>
              </w:rPr>
              <w:t xml:space="preserve">1, </w:t>
            </w:r>
            <w:r>
              <w:rPr>
                <w:rFonts w:hint="eastAsia"/>
                <w:color w:val="000000"/>
                <w:sz w:val="16"/>
                <w:szCs w:val="16"/>
                <w:lang w:eastAsia="ja-JP"/>
              </w:rPr>
              <w:t>y</w:t>
            </w:r>
            <w:r w:rsidRPr="006C2A34">
              <w:rPr>
                <w:color w:val="000000"/>
                <w:sz w:val="16"/>
                <w:szCs w:val="16"/>
                <w:lang w:eastAsia="zh-CN"/>
              </w:rPr>
              <w:t xml:space="preserve">2, </w:t>
            </w:r>
            <w:r>
              <w:rPr>
                <w:rFonts w:hint="eastAsia"/>
                <w:color w:val="000000"/>
                <w:sz w:val="16"/>
                <w:szCs w:val="16"/>
                <w:lang w:eastAsia="ja-JP"/>
              </w:rPr>
              <w:t>y</w:t>
            </w:r>
            <w:r w:rsidRPr="006C2A34">
              <w:rPr>
                <w:color w:val="000000"/>
                <w:sz w:val="16"/>
                <w:szCs w:val="16"/>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260E8" w14:textId="77777777" w:rsidR="005B63D3" w:rsidRPr="006C2A34" w:rsidRDefault="005B63D3" w:rsidP="00FB1032">
            <w:pPr>
              <w:overflowPunct w:val="0"/>
              <w:autoSpaceDE w:val="0"/>
              <w:autoSpaceDN w:val="0"/>
              <w:adjustRightInd w:val="0"/>
              <w:spacing w:after="0"/>
              <w:jc w:val="center"/>
              <w:textAlignment w:val="baseline"/>
              <w:rPr>
                <w:rFonts w:eastAsia="ＭＳ Ｐゴシック"/>
                <w:color w:val="000000"/>
                <w:sz w:val="16"/>
                <w:szCs w:val="16"/>
              </w:rPr>
            </w:pPr>
            <w:r w:rsidRPr="006C2A34">
              <w:rPr>
                <w:color w:val="000000"/>
                <w:sz w:val="16"/>
                <w:szCs w:val="16"/>
                <w:lang w:eastAsia="zh-CN"/>
              </w:rPr>
              <w:t xml:space="preserve">1, </w:t>
            </w:r>
            <w:r>
              <w:rPr>
                <w:rFonts w:hint="eastAsia"/>
                <w:color w:val="000000"/>
                <w:sz w:val="16"/>
                <w:szCs w:val="16"/>
                <w:lang w:eastAsia="ja-JP"/>
              </w:rPr>
              <w:t>y</w:t>
            </w:r>
            <w:r w:rsidRPr="006C2A34">
              <w:rPr>
                <w:color w:val="000000"/>
                <w:sz w:val="16"/>
                <w:szCs w:val="16"/>
                <w:lang w:eastAsia="zh-CN"/>
              </w:rPr>
              <w:t xml:space="preserve">1, </w:t>
            </w:r>
            <w:r>
              <w:rPr>
                <w:rFonts w:hint="eastAsia"/>
                <w:color w:val="000000"/>
                <w:sz w:val="16"/>
                <w:szCs w:val="16"/>
                <w:lang w:eastAsia="ja-JP"/>
              </w:rPr>
              <w:t>y</w:t>
            </w:r>
            <w:r w:rsidRPr="006C2A34">
              <w:rPr>
                <w:color w:val="000000"/>
                <w:sz w:val="16"/>
                <w:szCs w:val="16"/>
                <w:lang w:eastAsia="zh-CN"/>
              </w:rPr>
              <w:t xml:space="preserve">2, </w:t>
            </w:r>
            <w:r>
              <w:rPr>
                <w:rFonts w:hint="eastAsia"/>
                <w:color w:val="000000"/>
                <w:sz w:val="16"/>
                <w:szCs w:val="16"/>
                <w:lang w:eastAsia="ja-JP"/>
              </w:rPr>
              <w:t>y</w:t>
            </w:r>
            <w:r w:rsidRPr="006C2A34">
              <w:rPr>
                <w:color w:val="000000"/>
                <w:sz w:val="16"/>
                <w:szCs w:val="16"/>
                <w:lang w:eastAsia="zh-CN"/>
              </w:rPr>
              <w:t>3</w:t>
            </w:r>
          </w:p>
        </w:tc>
      </w:tr>
    </w:tbl>
    <w:p w14:paraId="18FAE7E7" w14:textId="77777777" w:rsidR="005B63D3" w:rsidRPr="005B63D3" w:rsidRDefault="005B63D3" w:rsidP="005C183D">
      <w:pPr>
        <w:tabs>
          <w:tab w:val="left" w:pos="4008"/>
        </w:tabs>
        <w:spacing w:before="120" w:after="120"/>
        <w:rPr>
          <w:rFonts w:eastAsiaTheme="minorEastAsia"/>
          <w:lang w:eastAsia="ja-JP"/>
        </w:rPr>
      </w:pPr>
    </w:p>
    <w:sectPr w:rsidR="005B63D3" w:rsidRPr="005B63D3">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A82634" w15:done="0"/>
  <w15:commentEx w15:paraId="72C4BC77"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8B8BB" w14:textId="77777777" w:rsidR="007E06AF" w:rsidRDefault="007E06AF">
      <w:r>
        <w:separator/>
      </w:r>
    </w:p>
  </w:endnote>
  <w:endnote w:type="continuationSeparator" w:id="0">
    <w:p w14:paraId="6819061B" w14:textId="77777777" w:rsidR="007E06AF" w:rsidRDefault="007E06AF">
      <w:r>
        <w:continuationSeparator/>
      </w:r>
    </w:p>
  </w:endnote>
  <w:endnote w:type="continuationNotice" w:id="1">
    <w:p w14:paraId="24F54F77" w14:textId="77777777" w:rsidR="007E06AF" w:rsidRDefault="007E0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3BEED" w14:textId="77777777" w:rsidR="004D144B" w:rsidRDefault="004D144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4D144B" w:rsidRDefault="004D144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821A2" w14:textId="55067337" w:rsidR="004D144B" w:rsidRDefault="004D144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66B4F">
      <w:rPr>
        <w:rStyle w:val="af5"/>
      </w:rPr>
      <w:t>9</w:t>
    </w:r>
    <w:r>
      <w:rPr>
        <w:rStyle w:val="af5"/>
      </w:rPr>
      <w:fldChar w:fldCharType="end"/>
    </w:r>
  </w:p>
  <w:p w14:paraId="143F20D7" w14:textId="77777777" w:rsidR="004D144B" w:rsidRDefault="004D144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C1A72" w14:textId="77777777" w:rsidR="007E06AF" w:rsidRDefault="007E06AF">
      <w:r>
        <w:separator/>
      </w:r>
    </w:p>
  </w:footnote>
  <w:footnote w:type="continuationSeparator" w:id="0">
    <w:p w14:paraId="3302F38B" w14:textId="77777777" w:rsidR="007E06AF" w:rsidRDefault="007E06AF">
      <w:r>
        <w:continuationSeparator/>
      </w:r>
    </w:p>
  </w:footnote>
  <w:footnote w:type="continuationNotice" w:id="1">
    <w:p w14:paraId="7EE74A24" w14:textId="77777777" w:rsidR="007E06AF" w:rsidRDefault="007E06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9"/>
  </w:num>
  <w:num w:numId="5">
    <w:abstractNumId w:val="5"/>
  </w:num>
  <w:num w:numId="6">
    <w:abstractNumId w:val="6"/>
  </w:num>
  <w:num w:numId="7">
    <w:abstractNumId w:val="4"/>
  </w:num>
  <w:num w:numId="8">
    <w:abstractNumId w:val="11"/>
  </w:num>
  <w:num w:numId="9">
    <w:abstractNumId w:val="2"/>
  </w:num>
  <w:num w:numId="10">
    <w:abstractNumId w:val="8"/>
  </w:num>
  <w:num w:numId="11">
    <w:abstractNumId w:val="7"/>
  </w:num>
  <w:num w:numId="12">
    <w:abstractNumId w:val="0"/>
  </w:num>
  <w:num w:numId="13">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4024"/>
    <w:rsid w:val="00075BB7"/>
    <w:rsid w:val="0007690F"/>
    <w:rsid w:val="000803A0"/>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7FD"/>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7326"/>
    <w:rsid w:val="00A07B62"/>
    <w:rsid w:val="00A07D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F66"/>
    <w:rsid w:val="00D00002"/>
    <w:rsid w:val="00D01488"/>
    <w:rsid w:val="00D02125"/>
    <w:rsid w:val="00D02669"/>
    <w:rsid w:val="00D02896"/>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C5"/>
    <w:rsid w:val="00DC18CF"/>
    <w:rsid w:val="00DC1CF3"/>
    <w:rsid w:val="00DC1D8E"/>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BAD78-C857-4AC1-96D5-9065FE50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9</Pages>
  <Words>4369</Words>
  <Characters>24906</Characters>
  <Application>Microsoft Office Word</Application>
  <DocSecurity>0</DocSecurity>
  <Lines>207</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90</cp:revision>
  <cp:lastPrinted>2010-04-02T09:58:00Z</cp:lastPrinted>
  <dcterms:created xsi:type="dcterms:W3CDTF">2017-06-14T01:09:00Z</dcterms:created>
  <dcterms:modified xsi:type="dcterms:W3CDTF">2017-11-17T08:32:00Z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