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516" w:rsidRPr="00682A60" w:rsidRDefault="009F1EC3" w:rsidP="00BC4516">
      <w:pPr>
        <w:tabs>
          <w:tab w:val="right" w:pos="9216"/>
        </w:tabs>
        <w:rPr>
          <w:b/>
          <w:kern w:val="2"/>
          <w:lang w:eastAsia="zh-CN"/>
        </w:rPr>
      </w:pPr>
      <w:r w:rsidRPr="009F1EC3">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C4516" w:rsidRPr="00682A60">
        <w:rPr>
          <w:b/>
        </w:rPr>
        <w:t>3GPP TSG RAN WG1 Meeting #9</w:t>
      </w:r>
      <w:r w:rsidR="00555E73" w:rsidRPr="00682A60">
        <w:rPr>
          <w:b/>
        </w:rPr>
        <w:t>1</w:t>
      </w:r>
      <w:r w:rsidR="00BC4516" w:rsidRPr="00682A60">
        <w:rPr>
          <w:b/>
          <w:kern w:val="2"/>
          <w:lang w:eastAsia="zh-CN"/>
        </w:rPr>
        <w:tab/>
      </w:r>
      <w:r w:rsidR="002F2B08" w:rsidRPr="00564441">
        <w:rPr>
          <w:b/>
          <w:kern w:val="2"/>
          <w:lang w:eastAsia="zh-CN"/>
        </w:rPr>
        <w:t>R1-17</w:t>
      </w:r>
      <w:r w:rsidR="00564441" w:rsidRPr="00564441">
        <w:rPr>
          <w:b/>
          <w:kern w:val="2"/>
          <w:lang w:eastAsia="zh-CN"/>
        </w:rPr>
        <w:t>19392</w:t>
      </w:r>
    </w:p>
    <w:p w:rsidR="00BC4516" w:rsidRPr="00B53C3C" w:rsidRDefault="004F5B3D" w:rsidP="00BC4516">
      <w:pPr>
        <w:rPr>
          <w:b/>
          <w:kern w:val="2"/>
          <w:lang w:val="sv-SE" w:eastAsia="zh-CN"/>
        </w:rPr>
      </w:pPr>
      <w:bookmarkStart w:id="0" w:name="OLE_LINK4"/>
      <w:r w:rsidRPr="00B53C3C">
        <w:rPr>
          <w:b/>
          <w:kern w:val="2"/>
          <w:lang w:val="sv-SE" w:eastAsia="zh-CN"/>
        </w:rPr>
        <w:t>Reno, USA, 27 November – 1 December 2017</w:t>
      </w:r>
    </w:p>
    <w:bookmarkEnd w:id="0"/>
    <w:p w:rsidR="009C0564" w:rsidRPr="00B53C3C" w:rsidRDefault="009C0564" w:rsidP="00E62912">
      <w:pPr>
        <w:pBdr>
          <w:top w:val="single" w:sz="4" w:space="1" w:color="auto"/>
        </w:pBdr>
        <w:rPr>
          <w:b/>
          <w:kern w:val="2"/>
          <w:sz w:val="16"/>
          <w:szCs w:val="16"/>
          <w:lang w:val="sv-SE" w:eastAsia="zh-CN"/>
        </w:rPr>
      </w:pPr>
    </w:p>
    <w:p w:rsidR="00F62E8E" w:rsidRPr="00251D6E" w:rsidRDefault="004F5B3D" w:rsidP="00F62E8E">
      <w:pPr>
        <w:spacing w:after="60"/>
        <w:ind w:left="1555" w:hanging="1555"/>
        <w:rPr>
          <w:b/>
          <w:kern w:val="2"/>
          <w:lang w:val="sv-SE" w:eastAsia="zh-CN"/>
        </w:rPr>
      </w:pPr>
      <w:r w:rsidRPr="00251D6E">
        <w:rPr>
          <w:b/>
          <w:kern w:val="2"/>
          <w:lang w:val="sv-SE" w:eastAsia="zh-CN"/>
        </w:rPr>
        <w:t>Agenda Item:</w:t>
      </w:r>
      <w:r w:rsidRPr="00251D6E">
        <w:rPr>
          <w:b/>
          <w:kern w:val="2"/>
          <w:lang w:val="sv-SE" w:eastAsia="zh-CN"/>
        </w:rPr>
        <w:tab/>
        <w:t>7.3.2.1.2</w:t>
      </w:r>
      <w:bookmarkStart w:id="1" w:name="_GoBack"/>
      <w:bookmarkEnd w:id="1"/>
    </w:p>
    <w:p w:rsidR="00327784" w:rsidRPr="00682A60" w:rsidRDefault="00327784" w:rsidP="00327784">
      <w:pPr>
        <w:spacing w:after="60"/>
        <w:ind w:left="1555" w:hanging="1555"/>
        <w:rPr>
          <w:b/>
          <w:kern w:val="2"/>
          <w:lang w:eastAsia="zh-CN"/>
        </w:rPr>
      </w:pPr>
      <w:r w:rsidRPr="00682A60">
        <w:rPr>
          <w:b/>
          <w:kern w:val="2"/>
          <w:lang w:eastAsia="zh-CN"/>
        </w:rPr>
        <w:t>Source:</w:t>
      </w:r>
      <w:r w:rsidRPr="00682A60">
        <w:rPr>
          <w:b/>
          <w:kern w:val="2"/>
          <w:lang w:eastAsia="zh-CN"/>
        </w:rPr>
        <w:tab/>
        <w:t>Huawei, HiSilicon</w:t>
      </w:r>
    </w:p>
    <w:p w:rsidR="00327784" w:rsidRPr="00682A60" w:rsidRDefault="00327784" w:rsidP="00327784">
      <w:pPr>
        <w:spacing w:after="60"/>
        <w:ind w:left="1555" w:hanging="1555"/>
        <w:rPr>
          <w:b/>
          <w:kern w:val="2"/>
          <w:lang w:eastAsia="zh-CN"/>
        </w:rPr>
      </w:pPr>
      <w:r w:rsidRPr="00682A60">
        <w:rPr>
          <w:b/>
          <w:kern w:val="2"/>
          <w:lang w:eastAsia="zh-CN"/>
        </w:rPr>
        <w:t>Title:</w:t>
      </w:r>
      <w:r w:rsidRPr="00682A60">
        <w:rPr>
          <w:b/>
          <w:kern w:val="2"/>
          <w:lang w:eastAsia="zh-CN"/>
        </w:rPr>
        <w:tab/>
        <w:t xml:space="preserve">Short PUCCH </w:t>
      </w:r>
      <w:r w:rsidR="00A24078" w:rsidRPr="00682A60">
        <w:rPr>
          <w:b/>
          <w:kern w:val="2"/>
          <w:lang w:eastAsia="zh-CN"/>
        </w:rPr>
        <w:t>for UCI of more than 2bits</w:t>
      </w:r>
    </w:p>
    <w:p w:rsidR="00327784" w:rsidRPr="00682A60" w:rsidRDefault="00327784" w:rsidP="00327784">
      <w:pPr>
        <w:spacing w:after="60"/>
        <w:ind w:left="1555" w:hanging="1555"/>
        <w:rPr>
          <w:b/>
          <w:kern w:val="2"/>
          <w:lang w:eastAsia="zh-CN"/>
        </w:rPr>
      </w:pPr>
      <w:r w:rsidRPr="00682A60">
        <w:rPr>
          <w:b/>
          <w:kern w:val="2"/>
          <w:lang w:eastAsia="zh-CN"/>
        </w:rPr>
        <w:t>Document for:</w:t>
      </w:r>
      <w:r w:rsidRPr="00682A60">
        <w:rPr>
          <w:b/>
          <w:kern w:val="2"/>
          <w:lang w:eastAsia="zh-CN"/>
        </w:rPr>
        <w:tab/>
        <w:t xml:space="preserve">Discussion and decision </w:t>
      </w:r>
    </w:p>
    <w:p w:rsidR="009C0564" w:rsidRPr="00682A60" w:rsidRDefault="009C0564" w:rsidP="00E62912">
      <w:pPr>
        <w:pBdr>
          <w:bottom w:val="single" w:sz="4" w:space="1" w:color="auto"/>
        </w:pBdr>
        <w:rPr>
          <w:b/>
          <w:kern w:val="2"/>
          <w:sz w:val="16"/>
          <w:szCs w:val="16"/>
          <w:lang w:eastAsia="zh-CN"/>
        </w:rPr>
      </w:pPr>
    </w:p>
    <w:p w:rsidR="004C7A82" w:rsidRPr="00682A60" w:rsidRDefault="004C7A82" w:rsidP="00E62912">
      <w:pPr>
        <w:pStyle w:val="Heading1"/>
        <w:wordWrap w:val="0"/>
      </w:pPr>
      <w:bookmarkStart w:id="2" w:name="_Ref124589705"/>
      <w:bookmarkStart w:id="3" w:name="_Ref129681862"/>
      <w:r w:rsidRPr="00682A60">
        <w:t>Introduction</w:t>
      </w:r>
      <w:bookmarkEnd w:id="2"/>
      <w:bookmarkEnd w:id="3"/>
    </w:p>
    <w:p w:rsidR="00E257DA" w:rsidRPr="00E54262" w:rsidRDefault="004F5B3D" w:rsidP="00E257DA">
      <w:pPr>
        <w:rPr>
          <w:kern w:val="2"/>
          <w:szCs w:val="20"/>
          <w:lang w:eastAsia="zh-CN"/>
        </w:rPr>
      </w:pPr>
      <w:r w:rsidRPr="00196E9D">
        <w:rPr>
          <w:kern w:val="2"/>
          <w:szCs w:val="20"/>
          <w:lang w:eastAsia="zh-CN"/>
        </w:rPr>
        <w:t xml:space="preserve">In 3GPP RAN1 meeting </w:t>
      </w:r>
      <w:fldSimple w:instr=" REF _Ref492225707 \r \h  \* MERGEFORMAT ">
        <w:r w:rsidRPr="00196E9D">
          <w:rPr>
            <w:kern w:val="2"/>
            <w:szCs w:val="20"/>
            <w:lang w:eastAsia="zh-CN"/>
          </w:rPr>
          <w:t>[1]</w:t>
        </w:r>
      </w:fldSimple>
      <w:r w:rsidRPr="00196E9D">
        <w:rPr>
          <w:kern w:val="2"/>
          <w:szCs w:val="20"/>
          <w:lang w:eastAsia="zh-CN"/>
        </w:rPr>
        <w:t xml:space="preserve"> </w:t>
      </w:r>
      <w:fldSimple w:instr=" REF _Ref494277912 \r \h  \* MERGEFORMAT ">
        <w:r w:rsidRPr="00196E9D">
          <w:rPr>
            <w:kern w:val="2"/>
            <w:szCs w:val="20"/>
            <w:lang w:eastAsia="zh-CN"/>
          </w:rPr>
          <w:t>[2]</w:t>
        </w:r>
      </w:fldSimple>
      <w:r w:rsidRPr="00196E9D">
        <w:rPr>
          <w:kern w:val="2"/>
          <w:szCs w:val="20"/>
          <w:lang w:eastAsia="zh-CN"/>
        </w:rPr>
        <w:t xml:space="preserve"> </w:t>
      </w:r>
      <w:fldSimple w:instr=" REF _Ref494277914 \r \h  \* MERGEFORMAT ">
        <w:r w:rsidRPr="00196E9D">
          <w:rPr>
            <w:kern w:val="2"/>
            <w:szCs w:val="20"/>
            <w:lang w:eastAsia="zh-CN"/>
          </w:rPr>
          <w:t>[3]</w:t>
        </w:r>
      </w:fldSimple>
      <w:r w:rsidRPr="00E54262">
        <w:rPr>
          <w:kern w:val="2"/>
          <w:szCs w:val="20"/>
          <w:lang w:eastAsia="zh-CN"/>
        </w:rPr>
        <w:t>, uplink control channel design was discussed and the following was agreed for short PUCCH for UCI of more than 2 bits:</w:t>
      </w:r>
    </w:p>
    <w:p w:rsidR="008F6781" w:rsidRPr="00682A60" w:rsidRDefault="008F6781" w:rsidP="008F6781">
      <w:pPr>
        <w:rPr>
          <w:sz w:val="20"/>
          <w:szCs w:val="20"/>
        </w:rPr>
      </w:pPr>
      <w:r w:rsidRPr="00682A60">
        <w:rPr>
          <w:sz w:val="20"/>
          <w:szCs w:val="20"/>
          <w:highlight w:val="green"/>
        </w:rPr>
        <w:t>Agreements:</w:t>
      </w:r>
    </w:p>
    <w:p w:rsidR="008F6781" w:rsidRPr="00622D3B" w:rsidRDefault="008F6781" w:rsidP="008F6781">
      <w:pPr>
        <w:numPr>
          <w:ilvl w:val="0"/>
          <w:numId w:val="41"/>
        </w:numPr>
        <w:spacing w:before="0"/>
        <w:rPr>
          <w:i/>
          <w:sz w:val="20"/>
          <w:szCs w:val="20"/>
        </w:rPr>
      </w:pPr>
      <w:r w:rsidRPr="00622D3B">
        <w:rPr>
          <w:i/>
          <w:sz w:val="20"/>
          <w:szCs w:val="20"/>
        </w:rPr>
        <w:t>For short-PUCCH for UCI of more than 2 bits</w:t>
      </w:r>
    </w:p>
    <w:p w:rsidR="008F6781" w:rsidRPr="00622D3B" w:rsidRDefault="008F6781" w:rsidP="008F6781">
      <w:pPr>
        <w:numPr>
          <w:ilvl w:val="1"/>
          <w:numId w:val="41"/>
        </w:numPr>
        <w:spacing w:before="0"/>
        <w:rPr>
          <w:i/>
          <w:sz w:val="20"/>
          <w:szCs w:val="20"/>
        </w:rPr>
      </w:pPr>
      <w:r w:rsidRPr="00622D3B">
        <w:rPr>
          <w:i/>
          <w:sz w:val="20"/>
          <w:szCs w:val="20"/>
        </w:rPr>
        <w:t>Only contiguous PRB allocation within a symbol is supported in release-15</w:t>
      </w:r>
    </w:p>
    <w:p w:rsidR="008F6781" w:rsidRPr="00622D3B" w:rsidRDefault="008F6781" w:rsidP="008F6781">
      <w:pPr>
        <w:numPr>
          <w:ilvl w:val="1"/>
          <w:numId w:val="41"/>
        </w:numPr>
        <w:spacing w:before="0"/>
        <w:rPr>
          <w:i/>
          <w:sz w:val="20"/>
          <w:szCs w:val="20"/>
        </w:rPr>
      </w:pPr>
      <w:r w:rsidRPr="00622D3B">
        <w:rPr>
          <w:i/>
          <w:sz w:val="20"/>
          <w:szCs w:val="20"/>
        </w:rPr>
        <w:t>In addition to RRC configuration, the number of PRBs can be additionally determined based on the following:</w:t>
      </w:r>
    </w:p>
    <w:p w:rsidR="008F6781" w:rsidRPr="00622D3B" w:rsidRDefault="008F6781" w:rsidP="008F6781">
      <w:pPr>
        <w:numPr>
          <w:ilvl w:val="2"/>
          <w:numId w:val="41"/>
        </w:numPr>
        <w:spacing w:before="0"/>
        <w:rPr>
          <w:i/>
          <w:sz w:val="20"/>
          <w:szCs w:val="20"/>
        </w:rPr>
      </w:pPr>
      <w:r w:rsidRPr="00622D3B">
        <w:rPr>
          <w:i/>
          <w:sz w:val="20"/>
          <w:szCs w:val="20"/>
        </w:rPr>
        <w:t xml:space="preserve">As a function of UCI payload size </w:t>
      </w:r>
    </w:p>
    <w:p w:rsidR="008F6781" w:rsidRPr="00622D3B" w:rsidRDefault="008F6781" w:rsidP="008F6781">
      <w:pPr>
        <w:numPr>
          <w:ilvl w:val="2"/>
          <w:numId w:val="41"/>
        </w:numPr>
        <w:spacing w:before="0"/>
        <w:rPr>
          <w:i/>
          <w:sz w:val="20"/>
          <w:szCs w:val="20"/>
        </w:rPr>
      </w:pPr>
      <w:r w:rsidRPr="00622D3B">
        <w:rPr>
          <w:i/>
          <w:sz w:val="20"/>
          <w:szCs w:val="20"/>
        </w:rPr>
        <w:t>Dynamic indication via DCI</w:t>
      </w:r>
    </w:p>
    <w:p w:rsidR="008F6781" w:rsidRPr="00622D3B" w:rsidRDefault="008F6781" w:rsidP="008F6781">
      <w:pPr>
        <w:numPr>
          <w:ilvl w:val="2"/>
          <w:numId w:val="41"/>
        </w:numPr>
        <w:spacing w:before="0"/>
        <w:rPr>
          <w:i/>
          <w:sz w:val="20"/>
          <w:szCs w:val="20"/>
        </w:rPr>
      </w:pPr>
      <w:r w:rsidRPr="00622D3B">
        <w:rPr>
          <w:i/>
          <w:sz w:val="20"/>
          <w:szCs w:val="20"/>
        </w:rPr>
        <w:t>FFS the detailed determination method</w:t>
      </w:r>
    </w:p>
    <w:p w:rsidR="008F6781" w:rsidRPr="00622D3B" w:rsidRDefault="008F6781" w:rsidP="008F6781">
      <w:pPr>
        <w:numPr>
          <w:ilvl w:val="1"/>
          <w:numId w:val="41"/>
        </w:numPr>
        <w:spacing w:before="0"/>
        <w:rPr>
          <w:i/>
          <w:sz w:val="20"/>
          <w:szCs w:val="20"/>
        </w:rPr>
      </w:pPr>
      <w:r w:rsidRPr="00622D3B">
        <w:rPr>
          <w:i/>
          <w:sz w:val="20"/>
          <w:szCs w:val="20"/>
        </w:rPr>
        <w:t>FFS the set of supported PRBs</w:t>
      </w:r>
    </w:p>
    <w:p w:rsidR="008F6781" w:rsidRPr="00622D3B" w:rsidRDefault="008F6781" w:rsidP="008F6781">
      <w:pPr>
        <w:rPr>
          <w:sz w:val="20"/>
          <w:szCs w:val="20"/>
          <w:highlight w:val="green"/>
        </w:rPr>
      </w:pPr>
      <w:r w:rsidRPr="00622D3B">
        <w:rPr>
          <w:sz w:val="20"/>
          <w:szCs w:val="20"/>
          <w:highlight w:val="green"/>
        </w:rPr>
        <w:t>Agreements:</w:t>
      </w:r>
    </w:p>
    <w:p w:rsidR="008F6781" w:rsidRPr="00622D3B" w:rsidRDefault="008F6781" w:rsidP="008F6781">
      <w:pPr>
        <w:numPr>
          <w:ilvl w:val="0"/>
          <w:numId w:val="41"/>
        </w:numPr>
        <w:spacing w:before="0"/>
        <w:rPr>
          <w:i/>
          <w:sz w:val="20"/>
          <w:szCs w:val="20"/>
        </w:rPr>
      </w:pPr>
      <w:r w:rsidRPr="00622D3B">
        <w:rPr>
          <w:i/>
          <w:sz w:val="20"/>
          <w:szCs w:val="20"/>
        </w:rPr>
        <w:t>For short-PUCCH for UCI of more than 2 bits, the LTE PN sequence generator is used for scrambling of the encoded bits and generation of DM-RS for the PUCCH</w:t>
      </w:r>
    </w:p>
    <w:p w:rsidR="008F6781" w:rsidRPr="00622D3B" w:rsidRDefault="008F6781" w:rsidP="008F6781">
      <w:pPr>
        <w:numPr>
          <w:ilvl w:val="1"/>
          <w:numId w:val="41"/>
        </w:numPr>
        <w:spacing w:before="0"/>
        <w:rPr>
          <w:sz w:val="20"/>
          <w:szCs w:val="20"/>
        </w:rPr>
      </w:pPr>
      <w:r w:rsidRPr="00622D3B">
        <w:rPr>
          <w:i/>
          <w:sz w:val="20"/>
          <w:szCs w:val="20"/>
        </w:rPr>
        <w:t>Note:</w:t>
      </w:r>
      <w:r w:rsidR="0033625F" w:rsidRPr="00622D3B">
        <w:rPr>
          <w:i/>
          <w:sz w:val="20"/>
          <w:szCs w:val="20"/>
        </w:rPr>
        <w:t xml:space="preserve"> </w:t>
      </w:r>
      <w:r w:rsidRPr="00622D3B">
        <w:rPr>
          <w:i/>
          <w:sz w:val="20"/>
          <w:szCs w:val="20"/>
        </w:rPr>
        <w:t>can be revisited if new Gold sequences are introduced</w:t>
      </w:r>
    </w:p>
    <w:p w:rsidR="008F6781" w:rsidRPr="00622D3B" w:rsidRDefault="008F6781" w:rsidP="008F6781">
      <w:pPr>
        <w:rPr>
          <w:sz w:val="20"/>
          <w:szCs w:val="20"/>
        </w:rPr>
      </w:pPr>
      <w:r w:rsidRPr="00622D3B">
        <w:rPr>
          <w:sz w:val="20"/>
          <w:szCs w:val="20"/>
          <w:highlight w:val="green"/>
        </w:rPr>
        <w:t>Agreements</w:t>
      </w:r>
      <w:r w:rsidRPr="00622D3B">
        <w:rPr>
          <w:sz w:val="20"/>
          <w:szCs w:val="20"/>
        </w:rPr>
        <w:t>:</w:t>
      </w:r>
    </w:p>
    <w:p w:rsidR="008F6781" w:rsidRPr="00622D3B" w:rsidRDefault="008F6781" w:rsidP="008F6781">
      <w:pPr>
        <w:pStyle w:val="ListParagraph"/>
        <w:numPr>
          <w:ilvl w:val="0"/>
          <w:numId w:val="42"/>
        </w:numPr>
        <w:spacing w:before="0"/>
        <w:rPr>
          <w:i/>
          <w:sz w:val="20"/>
          <w:szCs w:val="20"/>
        </w:rPr>
      </w:pPr>
      <w:r w:rsidRPr="00622D3B">
        <w:rPr>
          <w:i/>
          <w:sz w:val="20"/>
          <w:szCs w:val="20"/>
        </w:rPr>
        <w:t>Simultaneous transmission of HARQ-ACK bits and CSI feedback with/without SR with PUCCH format 2 is supported by RRC configuration</w:t>
      </w:r>
    </w:p>
    <w:p w:rsidR="008F6781" w:rsidRPr="00622D3B" w:rsidRDefault="008F6781" w:rsidP="008F6781">
      <w:pPr>
        <w:pStyle w:val="ListParagraph"/>
        <w:numPr>
          <w:ilvl w:val="1"/>
          <w:numId w:val="42"/>
        </w:numPr>
        <w:spacing w:before="0"/>
        <w:rPr>
          <w:i/>
          <w:sz w:val="20"/>
          <w:szCs w:val="20"/>
        </w:rPr>
      </w:pPr>
      <w:r w:rsidRPr="00622D3B">
        <w:rPr>
          <w:i/>
          <w:sz w:val="20"/>
          <w:szCs w:val="20"/>
        </w:rPr>
        <w:t>FFS details</w:t>
      </w:r>
    </w:p>
    <w:p w:rsidR="008F6781" w:rsidRPr="00622D3B" w:rsidRDefault="008F6781" w:rsidP="008F6781">
      <w:pPr>
        <w:pStyle w:val="ListParagraph"/>
        <w:numPr>
          <w:ilvl w:val="1"/>
          <w:numId w:val="42"/>
        </w:numPr>
        <w:spacing w:before="0"/>
        <w:rPr>
          <w:i/>
          <w:sz w:val="20"/>
          <w:szCs w:val="20"/>
        </w:rPr>
      </w:pPr>
      <w:r w:rsidRPr="00622D3B">
        <w:rPr>
          <w:i/>
          <w:sz w:val="20"/>
          <w:szCs w:val="20"/>
        </w:rPr>
        <w:t>There is no additional RRC signaling involved in regarding how encoding is done for CSI/HARQ-ACK/SR</w:t>
      </w:r>
    </w:p>
    <w:p w:rsidR="008F6781" w:rsidRPr="00622D3B" w:rsidRDefault="008F6781" w:rsidP="008F6781">
      <w:pPr>
        <w:pStyle w:val="ListParagraph"/>
        <w:numPr>
          <w:ilvl w:val="2"/>
          <w:numId w:val="42"/>
        </w:numPr>
        <w:spacing w:before="0"/>
        <w:rPr>
          <w:i/>
          <w:sz w:val="20"/>
          <w:szCs w:val="20"/>
        </w:rPr>
      </w:pPr>
      <w:r w:rsidRPr="00622D3B">
        <w:rPr>
          <w:i/>
          <w:sz w:val="20"/>
          <w:szCs w:val="20"/>
        </w:rPr>
        <w:t>Note that whether some UCI is dropped or not is not considered as part of the encoding in the above bullet</w:t>
      </w:r>
    </w:p>
    <w:p w:rsidR="0033625F" w:rsidRPr="00E54262" w:rsidRDefault="004F5B3D" w:rsidP="00A33D54">
      <w:pPr>
        <w:spacing w:before="0"/>
        <w:rPr>
          <w:sz w:val="20"/>
          <w:szCs w:val="20"/>
        </w:rPr>
      </w:pPr>
      <w:r w:rsidRPr="00E54262">
        <w:rPr>
          <w:sz w:val="20"/>
          <w:szCs w:val="20"/>
          <w:highlight w:val="green"/>
        </w:rPr>
        <w:t>Agreements</w:t>
      </w:r>
      <w:r w:rsidRPr="00E54262">
        <w:rPr>
          <w:sz w:val="20"/>
          <w:szCs w:val="20"/>
        </w:rPr>
        <w:t>:</w:t>
      </w:r>
    </w:p>
    <w:p w:rsidR="00013667" w:rsidRPr="00E54262" w:rsidRDefault="004F5B3D" w:rsidP="00A33D54">
      <w:pPr>
        <w:pStyle w:val="ListParagraph"/>
        <w:numPr>
          <w:ilvl w:val="1"/>
          <w:numId w:val="29"/>
        </w:numPr>
        <w:spacing w:before="0"/>
        <w:rPr>
          <w:rFonts w:eastAsia="MS Mincho"/>
          <w:i/>
          <w:iCs/>
          <w:sz w:val="20"/>
          <w:szCs w:val="20"/>
          <w:lang w:eastAsia="ja-JP"/>
        </w:rPr>
      </w:pPr>
      <w:r w:rsidRPr="00E54262">
        <w:rPr>
          <w:rFonts w:eastAsia="MS Mincho"/>
          <w:i/>
          <w:iCs/>
          <w:sz w:val="20"/>
          <w:szCs w:val="20"/>
          <w:lang w:eastAsia="ja-JP"/>
        </w:rPr>
        <w:t>Type I CSI feedback is supported for P/SP/A-CSI and can be carried on either one of PUCCH and PUSCH</w:t>
      </w:r>
    </w:p>
    <w:p w:rsidR="00013667" w:rsidRPr="00E54262" w:rsidRDefault="00013667" w:rsidP="00B53C3C">
      <w:pPr>
        <w:pStyle w:val="ListParagraph"/>
        <w:spacing w:before="0"/>
        <w:ind w:left="840" w:firstLine="0"/>
        <w:rPr>
          <w:rFonts w:eastAsia="MS Mincho"/>
          <w:i/>
          <w:iCs/>
          <w:sz w:val="20"/>
          <w:szCs w:val="20"/>
          <w:lang w:eastAsia="ja-JP"/>
        </w:rPr>
      </w:pPr>
    </w:p>
    <w:p w:rsidR="006F7871" w:rsidRPr="00622D3B" w:rsidRDefault="00A24078" w:rsidP="00F7438A">
      <w:pPr>
        <w:jc w:val="both"/>
      </w:pPr>
      <w:r w:rsidRPr="00682A60">
        <w:rPr>
          <w:lang w:eastAsia="zh-CN"/>
        </w:rPr>
        <w:t>In this contribut</w:t>
      </w:r>
      <w:r w:rsidR="0095041B" w:rsidRPr="00682A60">
        <w:rPr>
          <w:lang w:eastAsia="zh-CN"/>
        </w:rPr>
        <w:t xml:space="preserve">ion, </w:t>
      </w:r>
      <w:r w:rsidR="00013667" w:rsidRPr="00622D3B">
        <w:rPr>
          <w:lang w:eastAsia="zh-CN"/>
        </w:rPr>
        <w:t>the</w:t>
      </w:r>
      <w:r w:rsidR="0054154D" w:rsidRPr="00622D3B">
        <w:rPr>
          <w:lang w:eastAsia="zh-CN"/>
        </w:rPr>
        <w:t xml:space="preserve"> number of </w:t>
      </w:r>
      <w:r w:rsidR="00013667" w:rsidRPr="00622D3B">
        <w:rPr>
          <w:lang w:eastAsia="zh-CN"/>
        </w:rPr>
        <w:t>PRB</w:t>
      </w:r>
      <w:r w:rsidR="0054154D" w:rsidRPr="00622D3B">
        <w:rPr>
          <w:lang w:eastAsia="zh-CN"/>
        </w:rPr>
        <w:t>s</w:t>
      </w:r>
      <w:r w:rsidR="00013667" w:rsidRPr="00622D3B">
        <w:rPr>
          <w:lang w:eastAsia="zh-CN"/>
        </w:rPr>
        <w:t xml:space="preserve"> </w:t>
      </w:r>
      <w:r w:rsidR="0046019E" w:rsidRPr="00622D3B">
        <w:rPr>
          <w:lang w:eastAsia="zh-CN"/>
        </w:rPr>
        <w:t xml:space="preserve">within one symbol short PUCCH </w:t>
      </w:r>
      <w:r w:rsidR="00013667" w:rsidRPr="00622D3B">
        <w:rPr>
          <w:lang w:eastAsia="zh-CN"/>
        </w:rPr>
        <w:t>is discussed</w:t>
      </w:r>
      <w:r w:rsidR="005E1D60" w:rsidRPr="00622D3B">
        <w:rPr>
          <w:lang w:eastAsia="zh-CN"/>
        </w:rPr>
        <w:t xml:space="preserve"> adequately</w:t>
      </w:r>
      <w:r w:rsidR="00F7690A" w:rsidRPr="00622D3B">
        <w:rPr>
          <w:lang w:eastAsia="zh-CN"/>
        </w:rPr>
        <w:t xml:space="preserve"> and a method to determine</w:t>
      </w:r>
      <w:r w:rsidR="0032758A" w:rsidRPr="00622D3B">
        <w:rPr>
          <w:lang w:eastAsia="zh-CN"/>
        </w:rPr>
        <w:t xml:space="preserve"> the number</w:t>
      </w:r>
      <w:r w:rsidR="00F7690A" w:rsidRPr="00622D3B">
        <w:rPr>
          <w:lang w:eastAsia="zh-CN"/>
        </w:rPr>
        <w:t xml:space="preserve"> is</w:t>
      </w:r>
      <w:r w:rsidR="0032758A" w:rsidRPr="00622D3B">
        <w:rPr>
          <w:lang w:eastAsia="zh-CN"/>
        </w:rPr>
        <w:t xml:space="preserve"> also</w:t>
      </w:r>
      <w:r w:rsidR="00F7690A" w:rsidRPr="00622D3B">
        <w:rPr>
          <w:lang w:eastAsia="zh-CN"/>
        </w:rPr>
        <w:t xml:space="preserve"> introduced.</w:t>
      </w:r>
      <w:r w:rsidR="00C169DA" w:rsidRPr="00622D3B">
        <w:rPr>
          <w:lang w:eastAsia="zh-CN"/>
        </w:rPr>
        <w:t xml:space="preserve"> Furthermore, </w:t>
      </w:r>
      <w:r w:rsidR="0032758A" w:rsidRPr="00622D3B">
        <w:rPr>
          <w:lang w:eastAsia="zh-CN"/>
        </w:rPr>
        <w:t>how to transmit HARQ-ACK and CSI simultaneously is considered.</w:t>
      </w:r>
    </w:p>
    <w:p w:rsidR="00B0415F" w:rsidRPr="00622D3B" w:rsidRDefault="00760163" w:rsidP="005E1D60">
      <w:pPr>
        <w:pStyle w:val="Heading1"/>
        <w:rPr>
          <w:lang w:eastAsia="zh-CN"/>
        </w:rPr>
      </w:pPr>
      <w:bookmarkStart w:id="4" w:name="_Ref485310997"/>
      <w:r w:rsidRPr="00622D3B">
        <w:rPr>
          <w:lang w:eastAsia="zh-CN"/>
        </w:rPr>
        <w:t xml:space="preserve">Transmission on multiple </w:t>
      </w:r>
      <w:r w:rsidR="00B0415F" w:rsidRPr="00622D3B">
        <w:rPr>
          <w:lang w:eastAsia="zh-CN"/>
        </w:rPr>
        <w:t>PRB</w:t>
      </w:r>
      <w:r w:rsidR="0054154D" w:rsidRPr="00622D3B">
        <w:rPr>
          <w:lang w:eastAsia="zh-CN"/>
        </w:rPr>
        <w:t>s</w:t>
      </w:r>
      <w:bookmarkEnd w:id="4"/>
      <w:r w:rsidR="00B0415F" w:rsidRPr="00622D3B">
        <w:t xml:space="preserve"> </w:t>
      </w:r>
    </w:p>
    <w:p w:rsidR="00F94280" w:rsidRPr="00E54262" w:rsidRDefault="00760163" w:rsidP="00E54262">
      <w:pPr>
        <w:pStyle w:val="Heading2"/>
        <w:rPr>
          <w:kern w:val="2"/>
          <w:lang w:eastAsia="zh-CN"/>
        </w:rPr>
      </w:pPr>
      <w:r w:rsidRPr="00E54262">
        <w:rPr>
          <w:kern w:val="2"/>
          <w:lang w:eastAsia="zh-CN"/>
        </w:rPr>
        <w:t>Number of PRBs</w:t>
      </w:r>
    </w:p>
    <w:p w:rsidR="00F94280" w:rsidRPr="00E54262" w:rsidRDefault="0032758A" w:rsidP="00E54262">
      <w:pPr>
        <w:jc w:val="both"/>
        <w:rPr>
          <w:kern w:val="2"/>
          <w:lang w:eastAsia="zh-CN"/>
        </w:rPr>
      </w:pPr>
      <w:r w:rsidRPr="00E54262">
        <w:rPr>
          <w:kern w:val="2"/>
          <w:lang w:eastAsia="zh-CN"/>
        </w:rPr>
        <w:t>Base</w:t>
      </w:r>
      <w:r w:rsidR="00B1135A" w:rsidRPr="00E54262">
        <w:rPr>
          <w:kern w:val="2"/>
          <w:lang w:eastAsia="zh-CN"/>
        </w:rPr>
        <w:t>d</w:t>
      </w:r>
      <w:r w:rsidRPr="00E54262">
        <w:rPr>
          <w:kern w:val="2"/>
          <w:lang w:eastAsia="zh-CN"/>
        </w:rPr>
        <w:t xml:space="preserve"> on the agreement</w:t>
      </w:r>
      <w:r w:rsidR="00F71F74" w:rsidRPr="00E54262">
        <w:rPr>
          <w:kern w:val="2"/>
          <w:lang w:eastAsia="zh-CN"/>
        </w:rPr>
        <w:t xml:space="preserve"> of </w:t>
      </w:r>
      <w:r w:rsidR="009F1EC3" w:rsidRPr="00E54262">
        <w:rPr>
          <w:kern w:val="2"/>
          <w:lang w:eastAsia="zh-CN"/>
        </w:rPr>
        <w:fldChar w:fldCharType="begin"/>
      </w:r>
      <w:r w:rsidR="00F71F74" w:rsidRPr="00E54262">
        <w:rPr>
          <w:kern w:val="2"/>
          <w:lang w:eastAsia="zh-CN"/>
        </w:rPr>
        <w:instrText xml:space="preserve"> REF _Ref497989058 \r \h </w:instrText>
      </w:r>
      <w:r w:rsidR="009F1EC3" w:rsidRPr="00E54262">
        <w:rPr>
          <w:kern w:val="2"/>
          <w:lang w:eastAsia="zh-CN"/>
        </w:rPr>
      </w:r>
      <w:r w:rsidR="009F1EC3" w:rsidRPr="00E54262">
        <w:rPr>
          <w:kern w:val="2"/>
          <w:lang w:eastAsia="zh-CN"/>
        </w:rPr>
        <w:fldChar w:fldCharType="separate"/>
      </w:r>
      <w:r w:rsidR="00F71F74" w:rsidRPr="00E54262">
        <w:rPr>
          <w:kern w:val="2"/>
          <w:lang w:eastAsia="zh-CN"/>
        </w:rPr>
        <w:t>[2]</w:t>
      </w:r>
      <w:r w:rsidR="009F1EC3" w:rsidRPr="00E54262">
        <w:rPr>
          <w:kern w:val="2"/>
          <w:lang w:eastAsia="zh-CN"/>
        </w:rPr>
        <w:fldChar w:fldCharType="end"/>
      </w:r>
      <w:r w:rsidRPr="00E54262">
        <w:rPr>
          <w:kern w:val="2"/>
          <w:lang w:eastAsia="zh-CN"/>
        </w:rPr>
        <w:t xml:space="preserve">, the </w:t>
      </w:r>
      <w:r w:rsidR="00B1135A" w:rsidRPr="00E54262">
        <w:rPr>
          <w:kern w:val="2"/>
          <w:lang w:eastAsia="zh-CN"/>
        </w:rPr>
        <w:t xml:space="preserve">number of </w:t>
      </w:r>
      <w:r w:rsidRPr="00E54262">
        <w:rPr>
          <w:kern w:val="2"/>
          <w:lang w:eastAsia="zh-CN"/>
        </w:rPr>
        <w:t>PRB</w:t>
      </w:r>
      <w:r w:rsidR="00B1135A" w:rsidRPr="00E54262">
        <w:rPr>
          <w:kern w:val="2"/>
          <w:lang w:eastAsia="zh-CN"/>
        </w:rPr>
        <w:t>s</w:t>
      </w:r>
      <w:r w:rsidRPr="00E54262">
        <w:rPr>
          <w:kern w:val="2"/>
          <w:lang w:eastAsia="zh-CN"/>
        </w:rPr>
        <w:t xml:space="preserve"> of short PUCCH is configurable and could </w:t>
      </w:r>
      <w:r w:rsidR="00B1135A" w:rsidRPr="00E54262">
        <w:rPr>
          <w:kern w:val="2"/>
          <w:lang w:eastAsia="zh-CN"/>
        </w:rPr>
        <w:t xml:space="preserve">additionally </w:t>
      </w:r>
      <w:r w:rsidRPr="00E54262">
        <w:rPr>
          <w:kern w:val="2"/>
          <w:lang w:eastAsia="zh-CN"/>
        </w:rPr>
        <w:t xml:space="preserve">be determined by </w:t>
      </w:r>
      <w:r w:rsidR="00B1135A" w:rsidRPr="00E54262">
        <w:rPr>
          <w:kern w:val="2"/>
          <w:lang w:eastAsia="zh-CN"/>
        </w:rPr>
        <w:t xml:space="preserve">the DCI and/or the </w:t>
      </w:r>
      <w:r w:rsidRPr="00E54262">
        <w:rPr>
          <w:kern w:val="2"/>
          <w:lang w:eastAsia="zh-CN"/>
        </w:rPr>
        <w:t xml:space="preserve">UCI payload size. </w:t>
      </w:r>
      <w:r w:rsidR="00712432" w:rsidRPr="00E54262">
        <w:rPr>
          <w:kern w:val="2"/>
          <w:lang w:eastAsia="zh-CN"/>
        </w:rPr>
        <w:t xml:space="preserve">Generally, different UCI have different </w:t>
      </w:r>
      <w:r w:rsidR="00B1135A" w:rsidRPr="00E54262">
        <w:rPr>
          <w:kern w:val="2"/>
          <w:lang w:eastAsia="zh-CN"/>
        </w:rPr>
        <w:t xml:space="preserve">reliability </w:t>
      </w:r>
      <w:r w:rsidR="00712432" w:rsidRPr="00E54262">
        <w:rPr>
          <w:kern w:val="2"/>
          <w:lang w:eastAsia="zh-CN"/>
        </w:rPr>
        <w:t>requirement</w:t>
      </w:r>
      <w:r w:rsidR="00EB14E0" w:rsidRPr="00E54262">
        <w:rPr>
          <w:kern w:val="2"/>
          <w:lang w:eastAsia="zh-CN"/>
        </w:rPr>
        <w:t>s, which</w:t>
      </w:r>
      <w:r w:rsidR="00427454" w:rsidRPr="00E54262">
        <w:rPr>
          <w:kern w:val="2"/>
          <w:lang w:eastAsia="zh-CN"/>
        </w:rPr>
        <w:t xml:space="preserve"> </w:t>
      </w:r>
      <w:r w:rsidR="00712432" w:rsidRPr="00E54262">
        <w:rPr>
          <w:kern w:val="2"/>
          <w:lang w:eastAsia="zh-CN"/>
        </w:rPr>
        <w:t>requ</w:t>
      </w:r>
      <w:r w:rsidR="00B1135A" w:rsidRPr="00E54262">
        <w:rPr>
          <w:kern w:val="2"/>
          <w:lang w:eastAsia="zh-CN"/>
        </w:rPr>
        <w:t>ires</w:t>
      </w:r>
      <w:r w:rsidR="00712432" w:rsidRPr="00E54262">
        <w:rPr>
          <w:kern w:val="2"/>
          <w:lang w:eastAsia="zh-CN"/>
        </w:rPr>
        <w:t xml:space="preserve"> different cod</w:t>
      </w:r>
      <w:r w:rsidR="00B1135A" w:rsidRPr="00E54262">
        <w:rPr>
          <w:kern w:val="2"/>
          <w:lang w:eastAsia="zh-CN"/>
        </w:rPr>
        <w:t>e</w:t>
      </w:r>
      <w:r w:rsidR="00712432" w:rsidRPr="00E54262">
        <w:rPr>
          <w:kern w:val="2"/>
          <w:lang w:eastAsia="zh-CN"/>
        </w:rPr>
        <w:t xml:space="preserve"> rate</w:t>
      </w:r>
      <w:r w:rsidR="00EB14E0" w:rsidRPr="00E54262">
        <w:rPr>
          <w:kern w:val="2"/>
          <w:lang w:eastAsia="zh-CN"/>
        </w:rPr>
        <w:t>s</w:t>
      </w:r>
      <w:r w:rsidR="00712432" w:rsidRPr="00E54262">
        <w:rPr>
          <w:kern w:val="2"/>
          <w:lang w:eastAsia="zh-CN"/>
        </w:rPr>
        <w:t xml:space="preserve">. For example, CSI may not need </w:t>
      </w:r>
      <w:r w:rsidR="00B1135A" w:rsidRPr="00E54262">
        <w:rPr>
          <w:kern w:val="2"/>
          <w:lang w:eastAsia="zh-CN"/>
        </w:rPr>
        <w:t>a</w:t>
      </w:r>
      <w:r w:rsidR="00712432" w:rsidRPr="00E54262">
        <w:rPr>
          <w:kern w:val="2"/>
          <w:lang w:eastAsia="zh-CN"/>
        </w:rPr>
        <w:t xml:space="preserve"> cod</w:t>
      </w:r>
      <w:r w:rsidR="00B1135A" w:rsidRPr="00E54262">
        <w:rPr>
          <w:kern w:val="2"/>
          <w:lang w:eastAsia="zh-CN"/>
        </w:rPr>
        <w:t>e</w:t>
      </w:r>
      <w:r w:rsidR="00712432" w:rsidRPr="00E54262">
        <w:rPr>
          <w:kern w:val="2"/>
          <w:lang w:eastAsia="zh-CN"/>
        </w:rPr>
        <w:t xml:space="preserve"> rate as low as </w:t>
      </w:r>
      <w:r w:rsidR="00B1135A" w:rsidRPr="00E54262">
        <w:rPr>
          <w:kern w:val="2"/>
          <w:lang w:eastAsia="zh-CN"/>
        </w:rPr>
        <w:t xml:space="preserve">that of </w:t>
      </w:r>
      <w:r w:rsidR="00712432" w:rsidRPr="00E54262">
        <w:rPr>
          <w:kern w:val="2"/>
          <w:lang w:eastAsia="zh-CN"/>
        </w:rPr>
        <w:t xml:space="preserve">HARQ-ACK. </w:t>
      </w:r>
      <w:r w:rsidR="0059320E" w:rsidRPr="00E54262">
        <w:rPr>
          <w:kern w:val="2"/>
          <w:lang w:eastAsia="zh-CN"/>
        </w:rPr>
        <w:t xml:space="preserve">In order to </w:t>
      </w:r>
      <w:r w:rsidR="00B1135A" w:rsidRPr="00E54262">
        <w:rPr>
          <w:kern w:val="2"/>
          <w:lang w:eastAsia="zh-CN"/>
        </w:rPr>
        <w:t>determine</w:t>
      </w:r>
      <w:r w:rsidR="0059320E" w:rsidRPr="00E54262">
        <w:rPr>
          <w:kern w:val="2"/>
          <w:lang w:eastAsia="zh-CN"/>
        </w:rPr>
        <w:t xml:space="preserve"> the relationship between </w:t>
      </w:r>
      <w:r w:rsidR="00B1135A" w:rsidRPr="00E54262">
        <w:rPr>
          <w:kern w:val="2"/>
          <w:lang w:eastAsia="zh-CN"/>
        </w:rPr>
        <w:t xml:space="preserve">number of </w:t>
      </w:r>
      <w:r w:rsidR="0059320E" w:rsidRPr="00E54262">
        <w:rPr>
          <w:kern w:val="2"/>
          <w:lang w:eastAsia="zh-CN"/>
        </w:rPr>
        <w:t>PRB</w:t>
      </w:r>
      <w:r w:rsidR="00B1135A" w:rsidRPr="00E54262">
        <w:rPr>
          <w:kern w:val="2"/>
          <w:lang w:eastAsia="zh-CN"/>
        </w:rPr>
        <w:t>s</w:t>
      </w:r>
      <w:r w:rsidR="0059320E" w:rsidRPr="00E54262">
        <w:rPr>
          <w:kern w:val="2"/>
          <w:lang w:eastAsia="zh-CN"/>
        </w:rPr>
        <w:t xml:space="preserve"> and payload size. </w:t>
      </w:r>
      <w:r w:rsidR="00B1135A" w:rsidRPr="00E54262">
        <w:rPr>
          <w:kern w:val="2"/>
          <w:lang w:eastAsia="zh-CN"/>
        </w:rPr>
        <w:t>L</w:t>
      </w:r>
      <w:r w:rsidR="0059320E" w:rsidRPr="00E54262">
        <w:rPr>
          <w:kern w:val="2"/>
          <w:lang w:eastAsia="zh-CN"/>
        </w:rPr>
        <w:t xml:space="preserve">ink level simulation is </w:t>
      </w:r>
      <w:r w:rsidR="00B1135A" w:rsidRPr="00E54262">
        <w:rPr>
          <w:kern w:val="2"/>
          <w:lang w:eastAsia="zh-CN"/>
        </w:rPr>
        <w:t xml:space="preserve">performed </w:t>
      </w:r>
      <w:r w:rsidR="0059320E" w:rsidRPr="00E54262">
        <w:rPr>
          <w:kern w:val="2"/>
          <w:lang w:eastAsia="zh-CN"/>
        </w:rPr>
        <w:t xml:space="preserve">and </w:t>
      </w:r>
      <w:r w:rsidR="00A12C92" w:rsidRPr="00E54262">
        <w:rPr>
          <w:kern w:val="2"/>
          <w:lang w:eastAsia="zh-CN"/>
        </w:rPr>
        <w:t>the simulation assumption</w:t>
      </w:r>
      <w:r w:rsidR="00B1135A" w:rsidRPr="00E54262">
        <w:rPr>
          <w:kern w:val="2"/>
          <w:lang w:eastAsia="zh-CN"/>
        </w:rPr>
        <w:t>s</w:t>
      </w:r>
      <w:r w:rsidR="00A12C92" w:rsidRPr="00E54262">
        <w:rPr>
          <w:kern w:val="2"/>
          <w:lang w:eastAsia="zh-CN"/>
        </w:rPr>
        <w:t xml:space="preserve"> </w:t>
      </w:r>
      <w:r w:rsidR="00B1135A" w:rsidRPr="00E54262">
        <w:rPr>
          <w:kern w:val="2"/>
          <w:lang w:eastAsia="zh-CN"/>
        </w:rPr>
        <w:t>are</w:t>
      </w:r>
      <w:r w:rsidR="00A12C92" w:rsidRPr="00E54262">
        <w:rPr>
          <w:kern w:val="2"/>
          <w:lang w:eastAsia="zh-CN"/>
        </w:rPr>
        <w:t xml:space="preserve"> attached in </w:t>
      </w:r>
      <w:r w:rsidR="00B1135A" w:rsidRPr="00E54262">
        <w:rPr>
          <w:kern w:val="2"/>
          <w:lang w:eastAsia="zh-CN"/>
        </w:rPr>
        <w:t>A</w:t>
      </w:r>
      <w:r w:rsidR="00A12C92" w:rsidRPr="00E54262">
        <w:rPr>
          <w:kern w:val="2"/>
          <w:lang w:eastAsia="zh-CN"/>
        </w:rPr>
        <w:t>ppendix.</w:t>
      </w:r>
      <w:r w:rsidR="00B1135A" w:rsidRPr="00E54262">
        <w:rPr>
          <w:kern w:val="2"/>
          <w:lang w:eastAsia="zh-CN"/>
        </w:rPr>
        <w:t xml:space="preserve"> We assume that the transmit power is fixed for all settings, i.e., the EPRE will become larger for a smaller bandwidth.</w:t>
      </w:r>
    </w:p>
    <w:p w:rsidR="00932E53" w:rsidRPr="00682A60" w:rsidRDefault="004F78DC" w:rsidP="00932E53">
      <w:pPr>
        <w:keepNext/>
        <w:jc w:val="center"/>
      </w:pPr>
      <w:r w:rsidRPr="00682A60">
        <w:rPr>
          <w:noProof/>
          <w:kern w:val="2"/>
          <w:sz w:val="16"/>
          <w:szCs w:val="16"/>
          <w:lang w:val="sv-SE" w:eastAsia="sv-SE"/>
        </w:rPr>
        <w:lastRenderedPageBreak/>
        <w:drawing>
          <wp:inline distT="0" distB="0" distL="0" distR="0">
            <wp:extent cx="2872105" cy="21254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A07384.tmp"/>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72755" cy="2125969"/>
                    </a:xfrm>
                    <a:prstGeom prst="rect">
                      <a:avLst/>
                    </a:prstGeom>
                  </pic:spPr>
                </pic:pic>
              </a:graphicData>
            </a:graphic>
          </wp:inline>
        </w:drawing>
      </w:r>
    </w:p>
    <w:p w:rsidR="00932E53" w:rsidRPr="00E54262" w:rsidRDefault="004F5B3D" w:rsidP="00932E53">
      <w:pPr>
        <w:pStyle w:val="Caption"/>
        <w:rPr>
          <w:sz w:val="22"/>
          <w:lang w:val="en-US"/>
        </w:rPr>
      </w:pPr>
      <w:bookmarkStart w:id="5" w:name="_Ref497385243"/>
      <w:r w:rsidRPr="00E54262">
        <w:rPr>
          <w:sz w:val="22"/>
          <w:lang w:val="en-US"/>
        </w:rPr>
        <w:t xml:space="preserve">Figure </w:t>
      </w:r>
      <w:r w:rsidR="009F1EC3" w:rsidRPr="00E54262">
        <w:rPr>
          <w:sz w:val="22"/>
          <w:lang w:val="en-US"/>
        </w:rPr>
        <w:fldChar w:fldCharType="begin"/>
      </w:r>
      <w:r w:rsidRPr="00E54262">
        <w:rPr>
          <w:sz w:val="22"/>
          <w:lang w:val="en-US"/>
        </w:rPr>
        <w:instrText xml:space="preserve"> SEQ Figure \* ARABIC </w:instrText>
      </w:r>
      <w:r w:rsidR="009F1EC3" w:rsidRPr="00E54262">
        <w:rPr>
          <w:sz w:val="22"/>
          <w:lang w:val="en-US"/>
        </w:rPr>
        <w:fldChar w:fldCharType="separate"/>
      </w:r>
      <w:r w:rsidRPr="00E54262">
        <w:rPr>
          <w:noProof/>
          <w:sz w:val="22"/>
          <w:lang w:val="en-US"/>
        </w:rPr>
        <w:t>1</w:t>
      </w:r>
      <w:r w:rsidR="009F1EC3" w:rsidRPr="00E54262">
        <w:rPr>
          <w:sz w:val="22"/>
          <w:lang w:val="en-US"/>
        </w:rPr>
        <w:fldChar w:fldCharType="end"/>
      </w:r>
      <w:bookmarkEnd w:id="5"/>
      <w:r w:rsidRPr="00E54262">
        <w:rPr>
          <w:sz w:val="22"/>
          <w:lang w:val="en-US"/>
        </w:rPr>
        <w:t>. Comparison of BLER for 8 and 16 RB allocations for different payload sizes on a TDL-C (300 ns) channel with 3 km/h mobility and 1 TX/ 2 RX antennas.</w:t>
      </w:r>
    </w:p>
    <w:p w:rsidR="00675F45" w:rsidRPr="00682A60" w:rsidRDefault="0024205D" w:rsidP="00675F45">
      <w:pPr>
        <w:keepNext/>
        <w:jc w:val="center"/>
      </w:pPr>
      <w:r w:rsidRPr="00682A60">
        <w:rPr>
          <w:noProof/>
          <w:lang w:val="sv-SE" w:eastAsia="sv-SE"/>
        </w:rPr>
        <w:lastRenderedPageBreak/>
        <w:drawing>
          <wp:inline distT="0" distB="0" distL="0" distR="0">
            <wp:extent cx="2804615" cy="20502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826161" cy="2066008"/>
                    </a:xfrm>
                    <a:prstGeom prst="rect">
                      <a:avLst/>
                    </a:prstGeom>
                  </pic:spPr>
                </pic:pic>
              </a:graphicData>
            </a:graphic>
          </wp:inline>
        </w:drawing>
      </w:r>
      <w:r w:rsidR="00E85BF1" w:rsidRPr="00682A60">
        <w:rPr>
          <w:noProof/>
          <w:lang w:eastAsia="zh-CN"/>
        </w:rPr>
        <w:t xml:space="preserve"> </w:t>
      </w:r>
      <w:r w:rsidR="00E85BF1" w:rsidRPr="00682A60">
        <w:rPr>
          <w:noProof/>
          <w:lang w:val="sv-SE" w:eastAsia="sv-SE"/>
        </w:rPr>
        <w:drawing>
          <wp:inline distT="0" distB="0" distL="0" distR="0">
            <wp:extent cx="2893326" cy="20644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914040" cy="2079267"/>
                    </a:xfrm>
                    <a:prstGeom prst="rect">
                      <a:avLst/>
                    </a:prstGeom>
                  </pic:spPr>
                </pic:pic>
              </a:graphicData>
            </a:graphic>
          </wp:inline>
        </w:drawing>
      </w:r>
    </w:p>
    <w:p w:rsidR="00675F45" w:rsidRPr="00E54262" w:rsidRDefault="00675F45" w:rsidP="00675F45">
      <w:pPr>
        <w:pStyle w:val="Caption"/>
        <w:numPr>
          <w:ilvl w:val="0"/>
          <w:numId w:val="43"/>
        </w:numPr>
        <w:rPr>
          <w:sz w:val="16"/>
          <w:lang w:val="en-US"/>
        </w:rPr>
      </w:pPr>
      <w:bookmarkStart w:id="6" w:name="_Ref497385553"/>
      <w:r w:rsidRPr="00E54262">
        <w:rPr>
          <w:sz w:val="16"/>
          <w:lang w:val="en-US"/>
        </w:rPr>
        <w:t xml:space="preserve">                                                                                                  (b)</w:t>
      </w:r>
    </w:p>
    <w:p w:rsidR="002D76A0" w:rsidRPr="00E54262" w:rsidRDefault="004F5B3D" w:rsidP="002D76A0">
      <w:pPr>
        <w:pStyle w:val="Caption"/>
        <w:rPr>
          <w:sz w:val="22"/>
          <w:lang w:val="en-US"/>
        </w:rPr>
      </w:pPr>
      <w:bookmarkStart w:id="7" w:name="_Ref497398866"/>
      <w:bookmarkStart w:id="8" w:name="_Ref497385741"/>
      <w:r w:rsidRPr="00E54262">
        <w:rPr>
          <w:sz w:val="22"/>
          <w:lang w:val="en-US"/>
        </w:rPr>
        <w:t xml:space="preserve">Figure </w:t>
      </w:r>
      <w:r w:rsidR="009F1EC3" w:rsidRPr="00E54262">
        <w:rPr>
          <w:sz w:val="22"/>
          <w:lang w:val="en-US"/>
        </w:rPr>
        <w:fldChar w:fldCharType="begin"/>
      </w:r>
      <w:r w:rsidRPr="00E54262">
        <w:rPr>
          <w:sz w:val="22"/>
          <w:lang w:val="en-US"/>
        </w:rPr>
        <w:instrText xml:space="preserve"> SEQ Figure \* ARABIC </w:instrText>
      </w:r>
      <w:r w:rsidR="009F1EC3" w:rsidRPr="00E54262">
        <w:rPr>
          <w:sz w:val="22"/>
          <w:lang w:val="en-US"/>
        </w:rPr>
        <w:fldChar w:fldCharType="separate"/>
      </w:r>
      <w:r w:rsidRPr="00E54262">
        <w:rPr>
          <w:sz w:val="22"/>
          <w:lang w:val="en-US"/>
        </w:rPr>
        <w:t>2</w:t>
      </w:r>
      <w:r w:rsidR="009F1EC3" w:rsidRPr="00E54262">
        <w:rPr>
          <w:sz w:val="22"/>
          <w:lang w:val="en-US"/>
        </w:rPr>
        <w:fldChar w:fldCharType="end"/>
      </w:r>
      <w:bookmarkEnd w:id="7"/>
      <w:r w:rsidRPr="00E54262">
        <w:rPr>
          <w:sz w:val="22"/>
          <w:lang w:val="en-US"/>
        </w:rPr>
        <w:t xml:space="preserve">. Comparison of BLER for 4, 8 and 16 RB allocations for different payload sizes on a TDL-C (300 ns) channel with 3 km/h mobility and 1 TX/ 2 RX antennas. </w:t>
      </w:r>
      <w:bookmarkEnd w:id="6"/>
      <w:bookmarkEnd w:id="8"/>
    </w:p>
    <w:p w:rsidR="005F1767" w:rsidRPr="00E54262" w:rsidRDefault="005F1767" w:rsidP="005F1767">
      <w:pPr>
        <w:rPr>
          <w:lang w:eastAsia="zh-CN"/>
        </w:rPr>
      </w:pPr>
    </w:p>
    <w:p w:rsidR="00787AC7" w:rsidRPr="00E54262" w:rsidRDefault="00787AC7" w:rsidP="00787AC7">
      <w:pPr>
        <w:pStyle w:val="Caption"/>
        <w:keepNext/>
        <w:rPr>
          <w:lang w:val="en-US"/>
        </w:rPr>
      </w:pPr>
      <w:bookmarkStart w:id="9" w:name="_Ref497385834"/>
      <w:bookmarkStart w:id="10" w:name="_Ref497398878"/>
      <w:r w:rsidRPr="00E54262">
        <w:rPr>
          <w:lang w:val="en-US"/>
        </w:rPr>
        <w:t xml:space="preserve">Table </w:t>
      </w:r>
      <w:r w:rsidR="009F1EC3" w:rsidRPr="00E54262">
        <w:rPr>
          <w:lang w:val="en-US"/>
        </w:rPr>
        <w:fldChar w:fldCharType="begin"/>
      </w:r>
      <w:r w:rsidRPr="00E54262">
        <w:rPr>
          <w:lang w:val="en-US"/>
        </w:rPr>
        <w:instrText xml:space="preserve"> SEQ Table \* ARABIC </w:instrText>
      </w:r>
      <w:r w:rsidR="009F1EC3" w:rsidRPr="00E54262">
        <w:rPr>
          <w:lang w:val="en-US"/>
        </w:rPr>
        <w:fldChar w:fldCharType="separate"/>
      </w:r>
      <w:r w:rsidR="0071687D" w:rsidRPr="00E54262">
        <w:rPr>
          <w:noProof/>
          <w:lang w:val="en-US"/>
        </w:rPr>
        <w:t>1</w:t>
      </w:r>
      <w:r w:rsidR="009F1EC3" w:rsidRPr="00E54262">
        <w:rPr>
          <w:lang w:val="en-US"/>
        </w:rPr>
        <w:fldChar w:fldCharType="end"/>
      </w:r>
      <w:bookmarkEnd w:id="9"/>
      <w:r w:rsidR="003270BF" w:rsidRPr="00E54262">
        <w:rPr>
          <w:lang w:val="en-US"/>
        </w:rPr>
        <w:t>.</w:t>
      </w:r>
      <w:r w:rsidRPr="00E54262">
        <w:rPr>
          <w:lang w:val="en-US"/>
        </w:rPr>
        <w:t xml:space="preserve"> </w:t>
      </w:r>
      <w:bookmarkStart w:id="11" w:name="_Ref497398887"/>
      <w:r w:rsidR="003270BF" w:rsidRPr="00E54262">
        <w:rPr>
          <w:lang w:val="en-US"/>
        </w:rPr>
        <w:t>SNR o</w:t>
      </w:r>
      <w:r w:rsidRPr="00E54262">
        <w:rPr>
          <w:lang w:val="en-US"/>
        </w:rPr>
        <w:t xml:space="preserve">peration </w:t>
      </w:r>
      <w:r w:rsidR="003270BF" w:rsidRPr="00E54262">
        <w:rPr>
          <w:lang w:val="en-US"/>
        </w:rPr>
        <w:t>p</w:t>
      </w:r>
      <w:r w:rsidRPr="00E54262">
        <w:rPr>
          <w:lang w:val="en-US"/>
        </w:rPr>
        <w:t xml:space="preserve">oints </w:t>
      </w:r>
      <w:bookmarkEnd w:id="10"/>
      <w:bookmarkEnd w:id="11"/>
      <w:r w:rsidR="003270BF" w:rsidRPr="00E54262">
        <w:rPr>
          <w:lang w:val="en-US"/>
        </w:rPr>
        <w:t>at 1% BLER.</w:t>
      </w:r>
    </w:p>
    <w:tbl>
      <w:tblPr>
        <w:tblStyle w:val="TableGrid"/>
        <w:tblW w:w="0" w:type="auto"/>
        <w:jc w:val="center"/>
        <w:tblLook w:val="04A0"/>
      </w:tblPr>
      <w:tblGrid>
        <w:gridCol w:w="1261"/>
        <w:gridCol w:w="1211"/>
        <w:gridCol w:w="1211"/>
        <w:gridCol w:w="1236"/>
        <w:gridCol w:w="1236"/>
        <w:gridCol w:w="1236"/>
        <w:gridCol w:w="1125"/>
      </w:tblGrid>
      <w:tr w:rsidR="00787AC7" w:rsidRPr="00622D3B" w:rsidTr="00787AC7">
        <w:trPr>
          <w:trHeight w:val="245"/>
          <w:jc w:val="center"/>
        </w:trPr>
        <w:tc>
          <w:tcPr>
            <w:tcW w:w="1261" w:type="dxa"/>
            <w:vMerge w:val="restart"/>
          </w:tcPr>
          <w:p w:rsidR="00787AC7" w:rsidRPr="00622D3B" w:rsidRDefault="003270BF" w:rsidP="003270BF">
            <w:pPr>
              <w:keepNext/>
              <w:spacing w:after="0"/>
              <w:jc w:val="center"/>
              <w:rPr>
                <w:b/>
                <w:sz w:val="20"/>
                <w:szCs w:val="20"/>
              </w:rPr>
            </w:pPr>
            <w:r w:rsidRPr="00E54262">
              <w:rPr>
                <w:b/>
                <w:sz w:val="20"/>
                <w:szCs w:val="20"/>
              </w:rPr>
              <w:t xml:space="preserve">Number of </w:t>
            </w:r>
            <w:r w:rsidR="00787AC7" w:rsidRPr="00682A60">
              <w:rPr>
                <w:b/>
                <w:sz w:val="20"/>
                <w:szCs w:val="20"/>
              </w:rPr>
              <w:t>PRB</w:t>
            </w:r>
            <w:r w:rsidRPr="00682A60">
              <w:rPr>
                <w:b/>
                <w:sz w:val="20"/>
                <w:szCs w:val="20"/>
              </w:rPr>
              <w:t>s</w:t>
            </w:r>
          </w:p>
        </w:tc>
        <w:tc>
          <w:tcPr>
            <w:tcW w:w="7255" w:type="dxa"/>
            <w:gridSpan w:val="6"/>
          </w:tcPr>
          <w:p w:rsidR="00787AC7" w:rsidRPr="00622D3B" w:rsidRDefault="003270BF" w:rsidP="003270BF">
            <w:pPr>
              <w:keepNext/>
              <w:spacing w:after="0"/>
              <w:jc w:val="center"/>
              <w:rPr>
                <w:b/>
                <w:sz w:val="20"/>
                <w:szCs w:val="20"/>
              </w:rPr>
            </w:pPr>
            <w:r w:rsidRPr="00622D3B">
              <w:rPr>
                <w:b/>
                <w:sz w:val="20"/>
                <w:szCs w:val="20"/>
              </w:rPr>
              <w:t>SNR o</w:t>
            </w:r>
            <w:r w:rsidR="00787AC7" w:rsidRPr="00622D3B">
              <w:rPr>
                <w:b/>
                <w:sz w:val="20"/>
                <w:szCs w:val="20"/>
              </w:rPr>
              <w:t xml:space="preserve">peration </w:t>
            </w:r>
            <w:r w:rsidRPr="00622D3B">
              <w:rPr>
                <w:b/>
                <w:sz w:val="20"/>
                <w:szCs w:val="20"/>
              </w:rPr>
              <w:t>p</w:t>
            </w:r>
            <w:r w:rsidR="00787AC7" w:rsidRPr="00622D3B">
              <w:rPr>
                <w:b/>
                <w:sz w:val="20"/>
                <w:szCs w:val="20"/>
              </w:rPr>
              <w:t>oint</w:t>
            </w:r>
            <w:r w:rsidR="00227FC0" w:rsidRPr="00622D3B">
              <w:rPr>
                <w:b/>
                <w:sz w:val="20"/>
                <w:szCs w:val="20"/>
              </w:rPr>
              <w:t xml:space="preserve"> [dB]</w:t>
            </w:r>
          </w:p>
        </w:tc>
      </w:tr>
      <w:tr w:rsidR="00787AC7" w:rsidRPr="00622D3B" w:rsidTr="00787AC7">
        <w:trPr>
          <w:trHeight w:val="191"/>
          <w:jc w:val="center"/>
        </w:trPr>
        <w:tc>
          <w:tcPr>
            <w:tcW w:w="1261" w:type="dxa"/>
            <w:vMerge/>
          </w:tcPr>
          <w:p w:rsidR="00787AC7" w:rsidRPr="00622D3B" w:rsidRDefault="00787AC7" w:rsidP="00787AC7">
            <w:pPr>
              <w:keepNext/>
              <w:spacing w:after="0"/>
              <w:jc w:val="center"/>
              <w:rPr>
                <w:sz w:val="20"/>
                <w:szCs w:val="20"/>
              </w:rPr>
            </w:pPr>
          </w:p>
        </w:tc>
        <w:tc>
          <w:tcPr>
            <w:tcW w:w="1211" w:type="dxa"/>
          </w:tcPr>
          <w:p w:rsidR="00787AC7" w:rsidRPr="00622D3B" w:rsidRDefault="00787AC7" w:rsidP="00787AC7">
            <w:pPr>
              <w:keepNext/>
              <w:spacing w:after="0"/>
              <w:jc w:val="center"/>
              <w:rPr>
                <w:b/>
                <w:sz w:val="20"/>
                <w:szCs w:val="20"/>
              </w:rPr>
            </w:pPr>
            <w:r w:rsidRPr="00622D3B">
              <w:rPr>
                <w:b/>
                <w:sz w:val="20"/>
                <w:szCs w:val="20"/>
              </w:rPr>
              <w:t>4</w:t>
            </w:r>
            <w:r w:rsidR="003270BF" w:rsidRPr="00622D3B">
              <w:rPr>
                <w:b/>
                <w:sz w:val="20"/>
                <w:szCs w:val="20"/>
              </w:rPr>
              <w:t xml:space="preserve"> </w:t>
            </w:r>
            <w:r w:rsidRPr="00622D3B">
              <w:rPr>
                <w:b/>
                <w:sz w:val="20"/>
                <w:szCs w:val="20"/>
              </w:rPr>
              <w:t>bits</w:t>
            </w:r>
          </w:p>
        </w:tc>
        <w:tc>
          <w:tcPr>
            <w:tcW w:w="1211" w:type="dxa"/>
          </w:tcPr>
          <w:p w:rsidR="00787AC7" w:rsidRPr="00622D3B" w:rsidRDefault="00787AC7" w:rsidP="00787AC7">
            <w:pPr>
              <w:keepNext/>
              <w:spacing w:after="0"/>
              <w:jc w:val="center"/>
              <w:rPr>
                <w:b/>
                <w:sz w:val="20"/>
                <w:szCs w:val="20"/>
              </w:rPr>
            </w:pPr>
            <w:r w:rsidRPr="00622D3B">
              <w:rPr>
                <w:b/>
                <w:sz w:val="20"/>
                <w:szCs w:val="20"/>
              </w:rPr>
              <w:t>8</w:t>
            </w:r>
            <w:r w:rsidR="003270BF" w:rsidRPr="00622D3B">
              <w:rPr>
                <w:b/>
                <w:sz w:val="20"/>
                <w:szCs w:val="20"/>
              </w:rPr>
              <w:t xml:space="preserve"> </w:t>
            </w:r>
            <w:r w:rsidRPr="00622D3B">
              <w:rPr>
                <w:b/>
                <w:sz w:val="20"/>
                <w:szCs w:val="20"/>
              </w:rPr>
              <w:t>bits</w:t>
            </w:r>
          </w:p>
        </w:tc>
        <w:tc>
          <w:tcPr>
            <w:tcW w:w="1236" w:type="dxa"/>
          </w:tcPr>
          <w:p w:rsidR="00787AC7" w:rsidRPr="00622D3B" w:rsidRDefault="00787AC7" w:rsidP="00787AC7">
            <w:pPr>
              <w:keepNext/>
              <w:spacing w:after="0"/>
              <w:jc w:val="center"/>
              <w:rPr>
                <w:b/>
                <w:sz w:val="20"/>
                <w:szCs w:val="20"/>
              </w:rPr>
            </w:pPr>
            <w:r w:rsidRPr="00622D3B">
              <w:rPr>
                <w:b/>
                <w:sz w:val="20"/>
                <w:szCs w:val="20"/>
              </w:rPr>
              <w:t>12</w:t>
            </w:r>
            <w:r w:rsidR="003270BF" w:rsidRPr="00622D3B">
              <w:rPr>
                <w:b/>
                <w:sz w:val="20"/>
                <w:szCs w:val="20"/>
              </w:rPr>
              <w:t xml:space="preserve"> </w:t>
            </w:r>
            <w:r w:rsidRPr="00622D3B">
              <w:rPr>
                <w:b/>
                <w:sz w:val="20"/>
                <w:szCs w:val="20"/>
              </w:rPr>
              <w:t>bits</w:t>
            </w:r>
          </w:p>
        </w:tc>
        <w:tc>
          <w:tcPr>
            <w:tcW w:w="1236" w:type="dxa"/>
          </w:tcPr>
          <w:p w:rsidR="00787AC7" w:rsidRPr="00622D3B" w:rsidRDefault="00787AC7" w:rsidP="00787AC7">
            <w:pPr>
              <w:keepNext/>
              <w:spacing w:after="0"/>
              <w:jc w:val="center"/>
              <w:rPr>
                <w:b/>
                <w:sz w:val="20"/>
                <w:szCs w:val="20"/>
              </w:rPr>
            </w:pPr>
            <w:r w:rsidRPr="00622D3B">
              <w:rPr>
                <w:b/>
                <w:sz w:val="20"/>
                <w:szCs w:val="20"/>
              </w:rPr>
              <w:t>20</w:t>
            </w:r>
            <w:r w:rsidR="003270BF" w:rsidRPr="00622D3B">
              <w:rPr>
                <w:b/>
                <w:sz w:val="20"/>
                <w:szCs w:val="20"/>
              </w:rPr>
              <w:t xml:space="preserve"> </w:t>
            </w:r>
            <w:r w:rsidRPr="00622D3B">
              <w:rPr>
                <w:b/>
                <w:sz w:val="20"/>
                <w:szCs w:val="20"/>
              </w:rPr>
              <w:t>bits</w:t>
            </w:r>
          </w:p>
        </w:tc>
        <w:tc>
          <w:tcPr>
            <w:tcW w:w="1236" w:type="dxa"/>
          </w:tcPr>
          <w:p w:rsidR="00787AC7" w:rsidRPr="00622D3B" w:rsidRDefault="00787AC7" w:rsidP="00787AC7">
            <w:pPr>
              <w:keepNext/>
              <w:spacing w:after="0"/>
              <w:jc w:val="center"/>
              <w:rPr>
                <w:b/>
                <w:sz w:val="20"/>
                <w:szCs w:val="20"/>
              </w:rPr>
            </w:pPr>
            <w:r w:rsidRPr="00622D3B">
              <w:rPr>
                <w:b/>
                <w:sz w:val="20"/>
                <w:szCs w:val="20"/>
              </w:rPr>
              <w:t>40</w:t>
            </w:r>
            <w:r w:rsidR="003270BF" w:rsidRPr="00622D3B">
              <w:rPr>
                <w:b/>
                <w:sz w:val="20"/>
                <w:szCs w:val="20"/>
              </w:rPr>
              <w:t xml:space="preserve"> </w:t>
            </w:r>
            <w:r w:rsidRPr="00622D3B">
              <w:rPr>
                <w:b/>
                <w:sz w:val="20"/>
                <w:szCs w:val="20"/>
              </w:rPr>
              <w:t>bits</w:t>
            </w:r>
          </w:p>
        </w:tc>
        <w:tc>
          <w:tcPr>
            <w:tcW w:w="1125" w:type="dxa"/>
          </w:tcPr>
          <w:p w:rsidR="00787AC7" w:rsidRPr="00622D3B" w:rsidRDefault="00787AC7" w:rsidP="00787AC7">
            <w:pPr>
              <w:keepNext/>
              <w:spacing w:after="0"/>
              <w:jc w:val="center"/>
              <w:rPr>
                <w:b/>
                <w:sz w:val="20"/>
                <w:szCs w:val="20"/>
              </w:rPr>
            </w:pPr>
            <w:r w:rsidRPr="00622D3B">
              <w:rPr>
                <w:b/>
                <w:sz w:val="20"/>
                <w:szCs w:val="20"/>
              </w:rPr>
              <w:t>60</w:t>
            </w:r>
            <w:r w:rsidR="003270BF" w:rsidRPr="00622D3B">
              <w:rPr>
                <w:b/>
                <w:sz w:val="20"/>
                <w:szCs w:val="20"/>
              </w:rPr>
              <w:t xml:space="preserve"> </w:t>
            </w:r>
            <w:r w:rsidRPr="00622D3B">
              <w:rPr>
                <w:b/>
                <w:sz w:val="20"/>
                <w:szCs w:val="20"/>
              </w:rPr>
              <w:t>bits</w:t>
            </w:r>
          </w:p>
        </w:tc>
      </w:tr>
      <w:tr w:rsidR="00787AC7" w:rsidRPr="00622D3B" w:rsidTr="00787AC7">
        <w:trPr>
          <w:trHeight w:val="334"/>
          <w:jc w:val="center"/>
        </w:trPr>
        <w:tc>
          <w:tcPr>
            <w:tcW w:w="1261" w:type="dxa"/>
          </w:tcPr>
          <w:p w:rsidR="00787AC7" w:rsidRPr="00622D3B" w:rsidRDefault="00787AC7" w:rsidP="003270BF">
            <w:pPr>
              <w:keepNext/>
              <w:spacing w:after="0"/>
              <w:jc w:val="center"/>
              <w:rPr>
                <w:sz w:val="20"/>
                <w:szCs w:val="20"/>
              </w:rPr>
            </w:pPr>
            <w:r w:rsidRPr="00622D3B">
              <w:rPr>
                <w:sz w:val="20"/>
                <w:szCs w:val="20"/>
              </w:rPr>
              <w:t>4</w:t>
            </w:r>
            <w:r w:rsidR="003270BF" w:rsidRPr="00622D3B">
              <w:rPr>
                <w:sz w:val="20"/>
                <w:szCs w:val="20"/>
              </w:rPr>
              <w:t xml:space="preserve"> </w:t>
            </w:r>
          </w:p>
        </w:tc>
        <w:tc>
          <w:tcPr>
            <w:tcW w:w="1211" w:type="dxa"/>
          </w:tcPr>
          <w:p w:rsidR="00787AC7" w:rsidRPr="00E54262" w:rsidRDefault="00787AC7" w:rsidP="00227FC0">
            <w:pPr>
              <w:keepNext/>
              <w:spacing w:after="0"/>
              <w:jc w:val="center"/>
              <w:rPr>
                <w:sz w:val="20"/>
                <w:szCs w:val="20"/>
              </w:rPr>
            </w:pPr>
            <w:r w:rsidRPr="00E54262">
              <w:rPr>
                <w:sz w:val="20"/>
                <w:szCs w:val="20"/>
              </w:rPr>
              <w:t>4.6</w:t>
            </w:r>
            <w:r w:rsidR="003270BF" w:rsidRPr="00E54262">
              <w:rPr>
                <w:sz w:val="20"/>
                <w:szCs w:val="20"/>
              </w:rPr>
              <w:t xml:space="preserve"> </w:t>
            </w:r>
          </w:p>
        </w:tc>
        <w:tc>
          <w:tcPr>
            <w:tcW w:w="1211" w:type="dxa"/>
          </w:tcPr>
          <w:p w:rsidR="00787AC7" w:rsidRPr="00E54262" w:rsidRDefault="00787AC7" w:rsidP="00227FC0">
            <w:pPr>
              <w:keepNext/>
              <w:spacing w:after="0"/>
              <w:jc w:val="center"/>
              <w:rPr>
                <w:sz w:val="20"/>
                <w:szCs w:val="20"/>
              </w:rPr>
            </w:pPr>
            <w:r w:rsidRPr="00E54262">
              <w:rPr>
                <w:sz w:val="20"/>
                <w:szCs w:val="20"/>
              </w:rPr>
              <w:t>7.4</w:t>
            </w:r>
            <w:r w:rsidR="003270BF" w:rsidRPr="00E54262">
              <w:rPr>
                <w:sz w:val="20"/>
                <w:szCs w:val="20"/>
              </w:rPr>
              <w:t xml:space="preserve"> </w:t>
            </w:r>
          </w:p>
        </w:tc>
        <w:tc>
          <w:tcPr>
            <w:tcW w:w="1236" w:type="dxa"/>
          </w:tcPr>
          <w:p w:rsidR="00787AC7" w:rsidRPr="00622D3B" w:rsidRDefault="00787AC7" w:rsidP="00227FC0">
            <w:pPr>
              <w:keepNext/>
              <w:spacing w:after="0"/>
              <w:jc w:val="center"/>
              <w:rPr>
                <w:sz w:val="20"/>
                <w:szCs w:val="20"/>
              </w:rPr>
            </w:pPr>
            <w:r w:rsidRPr="00682A60">
              <w:rPr>
                <w:sz w:val="20"/>
                <w:szCs w:val="20"/>
              </w:rPr>
              <w:t>8.7</w:t>
            </w:r>
          </w:p>
        </w:tc>
        <w:tc>
          <w:tcPr>
            <w:tcW w:w="1236" w:type="dxa"/>
          </w:tcPr>
          <w:p w:rsidR="00787AC7" w:rsidRPr="00622D3B" w:rsidRDefault="00787AC7" w:rsidP="00227FC0">
            <w:pPr>
              <w:keepNext/>
              <w:spacing w:after="0"/>
              <w:jc w:val="center"/>
              <w:rPr>
                <w:sz w:val="20"/>
                <w:szCs w:val="20"/>
              </w:rPr>
            </w:pPr>
            <w:r w:rsidRPr="00622D3B">
              <w:rPr>
                <w:sz w:val="20"/>
                <w:szCs w:val="20"/>
              </w:rPr>
              <w:t>10.7</w:t>
            </w:r>
            <w:r w:rsidR="003270BF" w:rsidRPr="00622D3B">
              <w:rPr>
                <w:sz w:val="20"/>
                <w:szCs w:val="20"/>
              </w:rPr>
              <w:t xml:space="preserve"> </w:t>
            </w:r>
          </w:p>
        </w:tc>
        <w:tc>
          <w:tcPr>
            <w:tcW w:w="1236" w:type="dxa"/>
          </w:tcPr>
          <w:p w:rsidR="00787AC7" w:rsidRPr="00622D3B" w:rsidRDefault="00787AC7" w:rsidP="00787AC7">
            <w:pPr>
              <w:keepNext/>
              <w:spacing w:after="0"/>
              <w:jc w:val="center"/>
              <w:rPr>
                <w:sz w:val="20"/>
                <w:szCs w:val="20"/>
              </w:rPr>
            </w:pPr>
            <w:r w:rsidRPr="00622D3B">
              <w:rPr>
                <w:sz w:val="20"/>
                <w:szCs w:val="20"/>
              </w:rPr>
              <w:t>-</w:t>
            </w:r>
          </w:p>
        </w:tc>
        <w:tc>
          <w:tcPr>
            <w:tcW w:w="1125" w:type="dxa"/>
          </w:tcPr>
          <w:p w:rsidR="00787AC7" w:rsidRPr="00622D3B" w:rsidRDefault="00787AC7" w:rsidP="00787AC7">
            <w:pPr>
              <w:keepNext/>
              <w:spacing w:after="0"/>
              <w:jc w:val="center"/>
              <w:rPr>
                <w:sz w:val="20"/>
                <w:szCs w:val="20"/>
              </w:rPr>
            </w:pPr>
            <w:r w:rsidRPr="00622D3B">
              <w:rPr>
                <w:sz w:val="20"/>
                <w:szCs w:val="20"/>
              </w:rPr>
              <w:t>-</w:t>
            </w:r>
          </w:p>
        </w:tc>
      </w:tr>
      <w:tr w:rsidR="00787AC7" w:rsidRPr="00622D3B" w:rsidTr="00787AC7">
        <w:trPr>
          <w:trHeight w:val="344"/>
          <w:jc w:val="center"/>
        </w:trPr>
        <w:tc>
          <w:tcPr>
            <w:tcW w:w="1261" w:type="dxa"/>
          </w:tcPr>
          <w:p w:rsidR="00787AC7" w:rsidRPr="00622D3B" w:rsidRDefault="00787AC7" w:rsidP="003270BF">
            <w:pPr>
              <w:keepNext/>
              <w:spacing w:after="0"/>
              <w:jc w:val="center"/>
              <w:rPr>
                <w:sz w:val="20"/>
                <w:szCs w:val="20"/>
              </w:rPr>
            </w:pPr>
            <w:r w:rsidRPr="00622D3B">
              <w:rPr>
                <w:sz w:val="20"/>
                <w:szCs w:val="20"/>
              </w:rPr>
              <w:t>8</w:t>
            </w:r>
          </w:p>
        </w:tc>
        <w:tc>
          <w:tcPr>
            <w:tcW w:w="1211" w:type="dxa"/>
          </w:tcPr>
          <w:p w:rsidR="00787AC7" w:rsidRPr="00E54262" w:rsidRDefault="00787AC7" w:rsidP="00227FC0">
            <w:pPr>
              <w:keepNext/>
              <w:spacing w:after="0"/>
              <w:jc w:val="center"/>
              <w:rPr>
                <w:sz w:val="20"/>
                <w:szCs w:val="20"/>
              </w:rPr>
            </w:pPr>
            <w:r w:rsidRPr="00E54262">
              <w:rPr>
                <w:sz w:val="20"/>
                <w:szCs w:val="20"/>
              </w:rPr>
              <w:t>3.6</w:t>
            </w:r>
            <w:r w:rsidR="003270BF" w:rsidRPr="00E54262">
              <w:rPr>
                <w:sz w:val="20"/>
                <w:szCs w:val="20"/>
              </w:rPr>
              <w:t xml:space="preserve"> </w:t>
            </w:r>
          </w:p>
        </w:tc>
        <w:tc>
          <w:tcPr>
            <w:tcW w:w="1211" w:type="dxa"/>
          </w:tcPr>
          <w:p w:rsidR="00787AC7" w:rsidRPr="00E54262" w:rsidRDefault="00787AC7" w:rsidP="00227FC0">
            <w:pPr>
              <w:keepNext/>
              <w:spacing w:after="0"/>
              <w:jc w:val="center"/>
              <w:rPr>
                <w:sz w:val="20"/>
                <w:szCs w:val="20"/>
              </w:rPr>
            </w:pPr>
            <w:r w:rsidRPr="00E54262">
              <w:rPr>
                <w:sz w:val="20"/>
                <w:szCs w:val="20"/>
              </w:rPr>
              <w:t>6.3</w:t>
            </w:r>
            <w:r w:rsidR="003270BF" w:rsidRPr="00E54262">
              <w:rPr>
                <w:sz w:val="20"/>
                <w:szCs w:val="20"/>
              </w:rPr>
              <w:t xml:space="preserve"> </w:t>
            </w:r>
          </w:p>
        </w:tc>
        <w:tc>
          <w:tcPr>
            <w:tcW w:w="1236" w:type="dxa"/>
          </w:tcPr>
          <w:p w:rsidR="00787AC7" w:rsidRPr="00E54262" w:rsidRDefault="00787AC7" w:rsidP="00227FC0">
            <w:pPr>
              <w:keepNext/>
              <w:spacing w:after="0"/>
              <w:jc w:val="center"/>
              <w:rPr>
                <w:sz w:val="20"/>
                <w:szCs w:val="20"/>
              </w:rPr>
            </w:pPr>
            <w:r w:rsidRPr="00E54262">
              <w:rPr>
                <w:sz w:val="20"/>
                <w:szCs w:val="20"/>
              </w:rPr>
              <w:t>7</w:t>
            </w:r>
            <w:r w:rsidR="003270BF" w:rsidRPr="00E54262">
              <w:rPr>
                <w:sz w:val="20"/>
                <w:szCs w:val="20"/>
              </w:rPr>
              <w:t xml:space="preserve"> </w:t>
            </w:r>
          </w:p>
        </w:tc>
        <w:tc>
          <w:tcPr>
            <w:tcW w:w="1236" w:type="dxa"/>
          </w:tcPr>
          <w:p w:rsidR="00787AC7" w:rsidRPr="00622D3B" w:rsidRDefault="00787AC7" w:rsidP="00227FC0">
            <w:pPr>
              <w:keepNext/>
              <w:spacing w:after="0"/>
              <w:jc w:val="center"/>
              <w:rPr>
                <w:sz w:val="20"/>
                <w:szCs w:val="20"/>
              </w:rPr>
            </w:pPr>
            <w:r w:rsidRPr="00682A60">
              <w:rPr>
                <w:sz w:val="20"/>
                <w:szCs w:val="20"/>
              </w:rPr>
              <w:t>8.9</w:t>
            </w:r>
            <w:r w:rsidR="003270BF" w:rsidRPr="00682A60">
              <w:rPr>
                <w:sz w:val="20"/>
                <w:szCs w:val="20"/>
              </w:rPr>
              <w:t xml:space="preserve"> </w:t>
            </w:r>
          </w:p>
        </w:tc>
        <w:tc>
          <w:tcPr>
            <w:tcW w:w="1236" w:type="dxa"/>
          </w:tcPr>
          <w:p w:rsidR="00787AC7" w:rsidRPr="00622D3B" w:rsidRDefault="00787AC7" w:rsidP="00227FC0">
            <w:pPr>
              <w:keepNext/>
              <w:spacing w:after="0"/>
              <w:jc w:val="center"/>
              <w:rPr>
                <w:sz w:val="20"/>
                <w:szCs w:val="20"/>
              </w:rPr>
            </w:pPr>
            <w:r w:rsidRPr="00622D3B">
              <w:rPr>
                <w:sz w:val="20"/>
                <w:szCs w:val="20"/>
              </w:rPr>
              <w:t>13.4</w:t>
            </w:r>
            <w:r w:rsidR="003270BF" w:rsidRPr="00622D3B">
              <w:rPr>
                <w:sz w:val="20"/>
                <w:szCs w:val="20"/>
              </w:rPr>
              <w:t xml:space="preserve"> </w:t>
            </w:r>
          </w:p>
        </w:tc>
        <w:tc>
          <w:tcPr>
            <w:tcW w:w="1125" w:type="dxa"/>
          </w:tcPr>
          <w:p w:rsidR="00787AC7" w:rsidRPr="00622D3B" w:rsidRDefault="00787AC7" w:rsidP="00227FC0">
            <w:pPr>
              <w:keepNext/>
              <w:spacing w:after="0"/>
              <w:jc w:val="center"/>
              <w:rPr>
                <w:sz w:val="20"/>
                <w:szCs w:val="20"/>
              </w:rPr>
            </w:pPr>
            <w:r w:rsidRPr="00622D3B">
              <w:rPr>
                <w:sz w:val="20"/>
                <w:szCs w:val="20"/>
              </w:rPr>
              <w:t>15.8</w:t>
            </w:r>
            <w:r w:rsidR="003270BF" w:rsidRPr="00622D3B">
              <w:rPr>
                <w:sz w:val="20"/>
                <w:szCs w:val="20"/>
              </w:rPr>
              <w:t xml:space="preserve"> </w:t>
            </w:r>
          </w:p>
        </w:tc>
      </w:tr>
      <w:tr w:rsidR="00787AC7" w:rsidRPr="00622D3B" w:rsidTr="00787AC7">
        <w:trPr>
          <w:trHeight w:val="80"/>
          <w:jc w:val="center"/>
        </w:trPr>
        <w:tc>
          <w:tcPr>
            <w:tcW w:w="1261" w:type="dxa"/>
          </w:tcPr>
          <w:p w:rsidR="00787AC7" w:rsidRPr="00622D3B" w:rsidRDefault="00787AC7" w:rsidP="003270BF">
            <w:pPr>
              <w:keepNext/>
              <w:spacing w:after="0"/>
              <w:jc w:val="center"/>
              <w:rPr>
                <w:sz w:val="20"/>
                <w:szCs w:val="20"/>
              </w:rPr>
            </w:pPr>
            <w:r w:rsidRPr="00622D3B">
              <w:rPr>
                <w:sz w:val="20"/>
                <w:szCs w:val="20"/>
              </w:rPr>
              <w:t>16</w:t>
            </w:r>
          </w:p>
        </w:tc>
        <w:tc>
          <w:tcPr>
            <w:tcW w:w="1211" w:type="dxa"/>
          </w:tcPr>
          <w:p w:rsidR="00787AC7" w:rsidRPr="00E54262" w:rsidRDefault="00787AC7" w:rsidP="00227FC0">
            <w:pPr>
              <w:keepNext/>
              <w:spacing w:after="0"/>
              <w:jc w:val="center"/>
              <w:rPr>
                <w:sz w:val="20"/>
                <w:szCs w:val="20"/>
              </w:rPr>
            </w:pPr>
            <w:r w:rsidRPr="00E54262">
              <w:rPr>
                <w:sz w:val="20"/>
                <w:szCs w:val="20"/>
              </w:rPr>
              <w:t>2.5</w:t>
            </w:r>
            <w:r w:rsidR="003270BF" w:rsidRPr="00E54262">
              <w:rPr>
                <w:sz w:val="20"/>
                <w:szCs w:val="20"/>
              </w:rPr>
              <w:t xml:space="preserve"> </w:t>
            </w:r>
          </w:p>
        </w:tc>
        <w:tc>
          <w:tcPr>
            <w:tcW w:w="1211" w:type="dxa"/>
          </w:tcPr>
          <w:p w:rsidR="00787AC7" w:rsidRPr="00E54262" w:rsidRDefault="00787AC7" w:rsidP="00227FC0">
            <w:pPr>
              <w:keepNext/>
              <w:spacing w:after="0"/>
              <w:jc w:val="center"/>
              <w:rPr>
                <w:sz w:val="20"/>
                <w:szCs w:val="20"/>
              </w:rPr>
            </w:pPr>
            <w:r w:rsidRPr="00E54262">
              <w:rPr>
                <w:sz w:val="20"/>
                <w:szCs w:val="20"/>
              </w:rPr>
              <w:t>5.2</w:t>
            </w:r>
            <w:r w:rsidR="003270BF" w:rsidRPr="00E54262">
              <w:rPr>
                <w:sz w:val="20"/>
                <w:szCs w:val="20"/>
              </w:rPr>
              <w:t xml:space="preserve"> </w:t>
            </w:r>
          </w:p>
        </w:tc>
        <w:tc>
          <w:tcPr>
            <w:tcW w:w="1236" w:type="dxa"/>
          </w:tcPr>
          <w:p w:rsidR="00787AC7" w:rsidRPr="00E54262" w:rsidRDefault="00787AC7" w:rsidP="00227FC0">
            <w:pPr>
              <w:keepNext/>
              <w:spacing w:after="0"/>
              <w:jc w:val="center"/>
              <w:rPr>
                <w:sz w:val="20"/>
                <w:szCs w:val="20"/>
              </w:rPr>
            </w:pPr>
            <w:r w:rsidRPr="00E54262">
              <w:rPr>
                <w:sz w:val="20"/>
                <w:szCs w:val="20"/>
              </w:rPr>
              <w:t>5.9</w:t>
            </w:r>
            <w:r w:rsidR="003270BF" w:rsidRPr="00E54262">
              <w:rPr>
                <w:sz w:val="20"/>
                <w:szCs w:val="20"/>
              </w:rPr>
              <w:t xml:space="preserve"> </w:t>
            </w:r>
          </w:p>
        </w:tc>
        <w:tc>
          <w:tcPr>
            <w:tcW w:w="1236" w:type="dxa"/>
          </w:tcPr>
          <w:p w:rsidR="00787AC7" w:rsidRPr="00622D3B" w:rsidRDefault="00787AC7" w:rsidP="00227FC0">
            <w:pPr>
              <w:keepNext/>
              <w:spacing w:after="0"/>
              <w:jc w:val="center"/>
              <w:rPr>
                <w:sz w:val="20"/>
                <w:szCs w:val="20"/>
              </w:rPr>
            </w:pPr>
            <w:r w:rsidRPr="00682A60">
              <w:rPr>
                <w:sz w:val="20"/>
                <w:szCs w:val="20"/>
              </w:rPr>
              <w:t>7.6</w:t>
            </w:r>
            <w:r w:rsidR="003270BF" w:rsidRPr="00682A60">
              <w:rPr>
                <w:sz w:val="20"/>
                <w:szCs w:val="20"/>
              </w:rPr>
              <w:t xml:space="preserve"> </w:t>
            </w:r>
          </w:p>
        </w:tc>
        <w:tc>
          <w:tcPr>
            <w:tcW w:w="1236" w:type="dxa"/>
          </w:tcPr>
          <w:p w:rsidR="00787AC7" w:rsidRPr="00622D3B" w:rsidRDefault="00787AC7" w:rsidP="00227FC0">
            <w:pPr>
              <w:keepNext/>
              <w:spacing w:after="0"/>
              <w:jc w:val="center"/>
              <w:rPr>
                <w:sz w:val="20"/>
                <w:szCs w:val="20"/>
              </w:rPr>
            </w:pPr>
            <w:r w:rsidRPr="00622D3B">
              <w:rPr>
                <w:sz w:val="20"/>
                <w:szCs w:val="20"/>
              </w:rPr>
              <w:t>11.3</w:t>
            </w:r>
            <w:r w:rsidR="003270BF" w:rsidRPr="00622D3B">
              <w:rPr>
                <w:sz w:val="20"/>
                <w:szCs w:val="20"/>
              </w:rPr>
              <w:t xml:space="preserve"> </w:t>
            </w:r>
          </w:p>
        </w:tc>
        <w:tc>
          <w:tcPr>
            <w:tcW w:w="1125" w:type="dxa"/>
          </w:tcPr>
          <w:p w:rsidR="00787AC7" w:rsidRPr="00622D3B" w:rsidRDefault="00787AC7" w:rsidP="00227FC0">
            <w:pPr>
              <w:keepNext/>
              <w:spacing w:after="0"/>
              <w:jc w:val="center"/>
              <w:rPr>
                <w:sz w:val="20"/>
                <w:szCs w:val="20"/>
              </w:rPr>
            </w:pPr>
            <w:r w:rsidRPr="00622D3B">
              <w:rPr>
                <w:sz w:val="20"/>
                <w:szCs w:val="20"/>
              </w:rPr>
              <w:t>13.1</w:t>
            </w:r>
            <w:r w:rsidR="003270BF" w:rsidRPr="00622D3B">
              <w:rPr>
                <w:sz w:val="20"/>
                <w:szCs w:val="20"/>
              </w:rPr>
              <w:t xml:space="preserve"> </w:t>
            </w:r>
          </w:p>
        </w:tc>
      </w:tr>
    </w:tbl>
    <w:p w:rsidR="00787AC7" w:rsidRPr="00E54262" w:rsidRDefault="00787AC7" w:rsidP="00787AC7">
      <w:pPr>
        <w:pStyle w:val="Caption"/>
        <w:keepNext/>
        <w:rPr>
          <w:lang w:val="en-US"/>
        </w:rPr>
      </w:pPr>
      <w:bookmarkStart w:id="12" w:name="_Ref497388179"/>
      <w:bookmarkStart w:id="13" w:name="_Ref497398947"/>
      <w:r w:rsidRPr="00E54262">
        <w:rPr>
          <w:lang w:val="en-US"/>
        </w:rPr>
        <w:t xml:space="preserve">Table </w:t>
      </w:r>
      <w:r w:rsidR="009F1EC3" w:rsidRPr="00E54262">
        <w:rPr>
          <w:lang w:val="en-US"/>
        </w:rPr>
        <w:fldChar w:fldCharType="begin"/>
      </w:r>
      <w:r w:rsidRPr="00E54262">
        <w:rPr>
          <w:lang w:val="en-US"/>
        </w:rPr>
        <w:instrText xml:space="preserve"> SEQ Table \* ARABIC </w:instrText>
      </w:r>
      <w:r w:rsidR="009F1EC3" w:rsidRPr="00E54262">
        <w:rPr>
          <w:lang w:val="en-US"/>
        </w:rPr>
        <w:fldChar w:fldCharType="separate"/>
      </w:r>
      <w:r w:rsidR="0071687D" w:rsidRPr="00E54262">
        <w:rPr>
          <w:noProof/>
          <w:lang w:val="en-US"/>
        </w:rPr>
        <w:t>2</w:t>
      </w:r>
      <w:r w:rsidR="009F1EC3" w:rsidRPr="00E54262">
        <w:rPr>
          <w:lang w:val="en-US"/>
        </w:rPr>
        <w:fldChar w:fldCharType="end"/>
      </w:r>
      <w:bookmarkEnd w:id="12"/>
      <w:r w:rsidR="003270BF" w:rsidRPr="00E54262">
        <w:rPr>
          <w:lang w:val="en-US"/>
        </w:rPr>
        <w:t>.</w:t>
      </w:r>
      <w:r w:rsidRPr="00E54262">
        <w:rPr>
          <w:lang w:val="en-US"/>
        </w:rPr>
        <w:t xml:space="preserve"> </w:t>
      </w:r>
      <w:r w:rsidR="003270BF" w:rsidRPr="00E54262">
        <w:rPr>
          <w:lang w:val="en-US"/>
        </w:rPr>
        <w:t>Effective c</w:t>
      </w:r>
      <w:r w:rsidRPr="00E54262">
        <w:rPr>
          <w:lang w:val="en-US"/>
        </w:rPr>
        <w:t xml:space="preserve">ode </w:t>
      </w:r>
      <w:r w:rsidR="003270BF" w:rsidRPr="00E54262">
        <w:rPr>
          <w:lang w:val="en-US"/>
        </w:rPr>
        <w:t>r</w:t>
      </w:r>
      <w:r w:rsidRPr="00E54262">
        <w:rPr>
          <w:lang w:val="en-US"/>
        </w:rPr>
        <w:t>ate</w:t>
      </w:r>
      <w:bookmarkEnd w:id="13"/>
      <w:r w:rsidR="003270BF" w:rsidRPr="00E54262">
        <w:rPr>
          <w:lang w:val="en-US"/>
        </w:rPr>
        <w:t>.</w:t>
      </w:r>
      <w:r w:rsidRPr="00E54262">
        <w:rPr>
          <w:lang w:val="en-US"/>
        </w:rPr>
        <w:t xml:space="preserve"> </w:t>
      </w:r>
    </w:p>
    <w:tbl>
      <w:tblPr>
        <w:tblStyle w:val="TableGrid"/>
        <w:tblW w:w="0" w:type="auto"/>
        <w:jc w:val="center"/>
        <w:tblLook w:val="04A0"/>
      </w:tblPr>
      <w:tblGrid>
        <w:gridCol w:w="1245"/>
        <w:gridCol w:w="1195"/>
        <w:gridCol w:w="1195"/>
        <w:gridCol w:w="1220"/>
        <w:gridCol w:w="1220"/>
        <w:gridCol w:w="1220"/>
        <w:gridCol w:w="1109"/>
      </w:tblGrid>
      <w:tr w:rsidR="00787AC7" w:rsidRPr="00622D3B" w:rsidTr="00760163">
        <w:trPr>
          <w:trHeight w:val="250"/>
          <w:jc w:val="center"/>
        </w:trPr>
        <w:tc>
          <w:tcPr>
            <w:tcW w:w="1245" w:type="dxa"/>
            <w:vMerge w:val="restart"/>
          </w:tcPr>
          <w:p w:rsidR="00787AC7" w:rsidRPr="00622D3B" w:rsidRDefault="003270BF" w:rsidP="00787AC7">
            <w:pPr>
              <w:keepNext/>
              <w:spacing w:after="0"/>
              <w:jc w:val="center"/>
              <w:rPr>
                <w:b/>
                <w:sz w:val="20"/>
                <w:szCs w:val="20"/>
              </w:rPr>
            </w:pPr>
            <w:r w:rsidRPr="00682A60">
              <w:rPr>
                <w:b/>
                <w:sz w:val="20"/>
                <w:szCs w:val="20"/>
              </w:rPr>
              <w:t xml:space="preserve">Number of </w:t>
            </w:r>
            <w:r w:rsidR="00787AC7" w:rsidRPr="00622D3B">
              <w:rPr>
                <w:b/>
                <w:sz w:val="20"/>
                <w:szCs w:val="20"/>
              </w:rPr>
              <w:t>PRB</w:t>
            </w:r>
            <w:r w:rsidRPr="00622D3B">
              <w:rPr>
                <w:b/>
                <w:sz w:val="20"/>
                <w:szCs w:val="20"/>
              </w:rPr>
              <w:t>s</w:t>
            </w:r>
          </w:p>
        </w:tc>
        <w:tc>
          <w:tcPr>
            <w:tcW w:w="7159" w:type="dxa"/>
            <w:gridSpan w:val="6"/>
          </w:tcPr>
          <w:p w:rsidR="00787AC7" w:rsidRPr="00622D3B" w:rsidRDefault="00787AC7" w:rsidP="00787AC7">
            <w:pPr>
              <w:keepNext/>
              <w:spacing w:after="0"/>
              <w:jc w:val="center"/>
              <w:rPr>
                <w:b/>
                <w:sz w:val="20"/>
                <w:szCs w:val="20"/>
              </w:rPr>
            </w:pPr>
            <w:r w:rsidRPr="00622D3B">
              <w:rPr>
                <w:b/>
                <w:sz w:val="20"/>
                <w:szCs w:val="20"/>
              </w:rPr>
              <w:t>Code Rate</w:t>
            </w:r>
          </w:p>
        </w:tc>
      </w:tr>
      <w:tr w:rsidR="00787AC7" w:rsidRPr="00622D3B" w:rsidTr="00E54262">
        <w:trPr>
          <w:trHeight w:val="195"/>
          <w:jc w:val="center"/>
        </w:trPr>
        <w:tc>
          <w:tcPr>
            <w:tcW w:w="1245" w:type="dxa"/>
            <w:vMerge/>
            <w:tcBorders>
              <w:bottom w:val="single" w:sz="18" w:space="0" w:color="auto"/>
            </w:tcBorders>
          </w:tcPr>
          <w:p w:rsidR="00787AC7" w:rsidRPr="00622D3B" w:rsidRDefault="00787AC7" w:rsidP="00787AC7">
            <w:pPr>
              <w:keepNext/>
              <w:spacing w:after="0"/>
              <w:jc w:val="center"/>
              <w:rPr>
                <w:sz w:val="20"/>
                <w:szCs w:val="20"/>
              </w:rPr>
            </w:pPr>
          </w:p>
        </w:tc>
        <w:tc>
          <w:tcPr>
            <w:tcW w:w="1195" w:type="dxa"/>
            <w:tcBorders>
              <w:bottom w:val="single" w:sz="18" w:space="0" w:color="auto"/>
            </w:tcBorders>
          </w:tcPr>
          <w:p w:rsidR="00787AC7" w:rsidRPr="00622D3B" w:rsidRDefault="00787AC7" w:rsidP="00787AC7">
            <w:pPr>
              <w:keepNext/>
              <w:spacing w:after="0"/>
              <w:jc w:val="center"/>
              <w:rPr>
                <w:b/>
                <w:sz w:val="20"/>
                <w:szCs w:val="20"/>
              </w:rPr>
            </w:pPr>
            <w:r w:rsidRPr="00622D3B">
              <w:rPr>
                <w:b/>
                <w:sz w:val="20"/>
                <w:szCs w:val="20"/>
              </w:rPr>
              <w:t>4</w:t>
            </w:r>
            <w:r w:rsidR="003270BF" w:rsidRPr="00622D3B">
              <w:rPr>
                <w:b/>
                <w:sz w:val="20"/>
                <w:szCs w:val="20"/>
              </w:rPr>
              <w:t xml:space="preserve"> </w:t>
            </w:r>
            <w:r w:rsidRPr="00622D3B">
              <w:rPr>
                <w:b/>
                <w:sz w:val="20"/>
                <w:szCs w:val="20"/>
              </w:rPr>
              <w:t>bits</w:t>
            </w:r>
          </w:p>
        </w:tc>
        <w:tc>
          <w:tcPr>
            <w:tcW w:w="1195" w:type="dxa"/>
            <w:tcBorders>
              <w:bottom w:val="single" w:sz="18" w:space="0" w:color="auto"/>
            </w:tcBorders>
          </w:tcPr>
          <w:p w:rsidR="00787AC7" w:rsidRPr="00622D3B" w:rsidRDefault="00787AC7" w:rsidP="00787AC7">
            <w:pPr>
              <w:keepNext/>
              <w:spacing w:after="0"/>
              <w:jc w:val="center"/>
              <w:rPr>
                <w:b/>
                <w:sz w:val="20"/>
                <w:szCs w:val="20"/>
              </w:rPr>
            </w:pPr>
            <w:r w:rsidRPr="00622D3B">
              <w:rPr>
                <w:b/>
                <w:sz w:val="20"/>
                <w:szCs w:val="20"/>
              </w:rPr>
              <w:t>8</w:t>
            </w:r>
            <w:r w:rsidR="003270BF" w:rsidRPr="00622D3B">
              <w:rPr>
                <w:b/>
                <w:sz w:val="20"/>
                <w:szCs w:val="20"/>
              </w:rPr>
              <w:t xml:space="preserve"> </w:t>
            </w:r>
            <w:r w:rsidRPr="00622D3B">
              <w:rPr>
                <w:b/>
                <w:sz w:val="20"/>
                <w:szCs w:val="20"/>
              </w:rPr>
              <w:t>bits</w:t>
            </w:r>
          </w:p>
        </w:tc>
        <w:tc>
          <w:tcPr>
            <w:tcW w:w="1220" w:type="dxa"/>
            <w:tcBorders>
              <w:bottom w:val="single" w:sz="18" w:space="0" w:color="auto"/>
            </w:tcBorders>
          </w:tcPr>
          <w:p w:rsidR="00787AC7" w:rsidRPr="00622D3B" w:rsidRDefault="00787AC7" w:rsidP="00787AC7">
            <w:pPr>
              <w:keepNext/>
              <w:spacing w:after="0"/>
              <w:jc w:val="center"/>
              <w:rPr>
                <w:b/>
                <w:sz w:val="20"/>
                <w:szCs w:val="20"/>
              </w:rPr>
            </w:pPr>
            <w:r w:rsidRPr="00622D3B">
              <w:rPr>
                <w:b/>
                <w:sz w:val="20"/>
                <w:szCs w:val="20"/>
              </w:rPr>
              <w:t>12</w:t>
            </w:r>
            <w:r w:rsidR="003270BF" w:rsidRPr="00622D3B">
              <w:rPr>
                <w:b/>
                <w:sz w:val="20"/>
                <w:szCs w:val="20"/>
              </w:rPr>
              <w:t xml:space="preserve"> </w:t>
            </w:r>
            <w:r w:rsidRPr="00622D3B">
              <w:rPr>
                <w:b/>
                <w:sz w:val="20"/>
                <w:szCs w:val="20"/>
              </w:rPr>
              <w:t>bits</w:t>
            </w:r>
          </w:p>
        </w:tc>
        <w:tc>
          <w:tcPr>
            <w:tcW w:w="1220" w:type="dxa"/>
            <w:tcBorders>
              <w:bottom w:val="single" w:sz="18" w:space="0" w:color="auto"/>
            </w:tcBorders>
          </w:tcPr>
          <w:p w:rsidR="00787AC7" w:rsidRPr="00622D3B" w:rsidRDefault="00787AC7" w:rsidP="00787AC7">
            <w:pPr>
              <w:keepNext/>
              <w:spacing w:after="0"/>
              <w:jc w:val="center"/>
              <w:rPr>
                <w:b/>
                <w:sz w:val="20"/>
                <w:szCs w:val="20"/>
              </w:rPr>
            </w:pPr>
            <w:r w:rsidRPr="00622D3B">
              <w:rPr>
                <w:b/>
                <w:sz w:val="20"/>
                <w:szCs w:val="20"/>
              </w:rPr>
              <w:t>20</w:t>
            </w:r>
            <w:r w:rsidR="003270BF" w:rsidRPr="00622D3B">
              <w:rPr>
                <w:b/>
                <w:sz w:val="20"/>
                <w:szCs w:val="20"/>
              </w:rPr>
              <w:t xml:space="preserve"> </w:t>
            </w:r>
            <w:r w:rsidRPr="00622D3B">
              <w:rPr>
                <w:b/>
                <w:sz w:val="20"/>
                <w:szCs w:val="20"/>
              </w:rPr>
              <w:t>bits</w:t>
            </w:r>
          </w:p>
        </w:tc>
        <w:tc>
          <w:tcPr>
            <w:tcW w:w="1220" w:type="dxa"/>
            <w:tcBorders>
              <w:bottom w:val="single" w:sz="18" w:space="0" w:color="auto"/>
            </w:tcBorders>
          </w:tcPr>
          <w:p w:rsidR="00787AC7" w:rsidRPr="00622D3B" w:rsidRDefault="00787AC7" w:rsidP="00787AC7">
            <w:pPr>
              <w:keepNext/>
              <w:spacing w:after="0"/>
              <w:jc w:val="center"/>
              <w:rPr>
                <w:b/>
                <w:sz w:val="20"/>
                <w:szCs w:val="20"/>
              </w:rPr>
            </w:pPr>
            <w:r w:rsidRPr="00622D3B">
              <w:rPr>
                <w:b/>
                <w:sz w:val="20"/>
                <w:szCs w:val="20"/>
              </w:rPr>
              <w:t>40</w:t>
            </w:r>
            <w:r w:rsidR="003270BF" w:rsidRPr="00622D3B">
              <w:rPr>
                <w:b/>
                <w:sz w:val="20"/>
                <w:szCs w:val="20"/>
              </w:rPr>
              <w:t xml:space="preserve"> </w:t>
            </w:r>
            <w:r w:rsidRPr="00622D3B">
              <w:rPr>
                <w:b/>
                <w:sz w:val="20"/>
                <w:szCs w:val="20"/>
              </w:rPr>
              <w:t>bits</w:t>
            </w:r>
          </w:p>
        </w:tc>
        <w:tc>
          <w:tcPr>
            <w:tcW w:w="1109" w:type="dxa"/>
            <w:tcBorders>
              <w:bottom w:val="single" w:sz="18" w:space="0" w:color="auto"/>
            </w:tcBorders>
          </w:tcPr>
          <w:p w:rsidR="00787AC7" w:rsidRPr="00622D3B" w:rsidRDefault="00787AC7" w:rsidP="00787AC7">
            <w:pPr>
              <w:keepNext/>
              <w:spacing w:after="0"/>
              <w:jc w:val="center"/>
              <w:rPr>
                <w:b/>
                <w:sz w:val="20"/>
                <w:szCs w:val="20"/>
              </w:rPr>
            </w:pPr>
            <w:r w:rsidRPr="00622D3B">
              <w:rPr>
                <w:b/>
                <w:sz w:val="20"/>
                <w:szCs w:val="20"/>
              </w:rPr>
              <w:t>60</w:t>
            </w:r>
            <w:r w:rsidR="003270BF" w:rsidRPr="00622D3B">
              <w:rPr>
                <w:b/>
                <w:sz w:val="20"/>
                <w:szCs w:val="20"/>
              </w:rPr>
              <w:t xml:space="preserve"> </w:t>
            </w:r>
            <w:r w:rsidRPr="00622D3B">
              <w:rPr>
                <w:b/>
                <w:sz w:val="20"/>
                <w:szCs w:val="20"/>
              </w:rPr>
              <w:t>bits</w:t>
            </w:r>
          </w:p>
        </w:tc>
      </w:tr>
      <w:tr w:rsidR="00787AC7" w:rsidRPr="00622D3B" w:rsidTr="00E54262">
        <w:trPr>
          <w:trHeight w:val="340"/>
          <w:jc w:val="center"/>
        </w:trPr>
        <w:tc>
          <w:tcPr>
            <w:tcW w:w="1245" w:type="dxa"/>
            <w:tcBorders>
              <w:top w:val="single" w:sz="4" w:space="0" w:color="auto"/>
            </w:tcBorders>
          </w:tcPr>
          <w:p w:rsidR="00787AC7" w:rsidRPr="00622D3B" w:rsidRDefault="00787AC7" w:rsidP="003270BF">
            <w:pPr>
              <w:keepNext/>
              <w:spacing w:after="0"/>
              <w:jc w:val="center"/>
              <w:rPr>
                <w:sz w:val="20"/>
                <w:szCs w:val="20"/>
              </w:rPr>
            </w:pPr>
            <w:r w:rsidRPr="00622D3B">
              <w:rPr>
                <w:sz w:val="20"/>
                <w:szCs w:val="20"/>
              </w:rPr>
              <w:t>4</w:t>
            </w:r>
          </w:p>
        </w:tc>
        <w:tc>
          <w:tcPr>
            <w:tcW w:w="1195" w:type="dxa"/>
            <w:tcBorders>
              <w:top w:val="single" w:sz="4" w:space="0" w:color="auto"/>
            </w:tcBorders>
          </w:tcPr>
          <w:p w:rsidR="00787AC7" w:rsidRPr="00E54262" w:rsidRDefault="00787AC7" w:rsidP="00787AC7">
            <w:pPr>
              <w:keepNext/>
              <w:spacing w:after="0"/>
              <w:jc w:val="center"/>
              <w:rPr>
                <w:color w:val="FF0000"/>
                <w:sz w:val="20"/>
                <w:szCs w:val="20"/>
              </w:rPr>
            </w:pPr>
            <w:r w:rsidRPr="00E54262">
              <w:rPr>
                <w:color w:val="FF0000"/>
                <w:sz w:val="20"/>
                <w:szCs w:val="20"/>
              </w:rPr>
              <w:t>0.0625</w:t>
            </w:r>
          </w:p>
        </w:tc>
        <w:tc>
          <w:tcPr>
            <w:tcW w:w="1195" w:type="dxa"/>
            <w:tcBorders>
              <w:top w:val="single" w:sz="4" w:space="0" w:color="auto"/>
            </w:tcBorders>
          </w:tcPr>
          <w:p w:rsidR="00787AC7" w:rsidRPr="00E54262" w:rsidRDefault="00787AC7" w:rsidP="00787AC7">
            <w:pPr>
              <w:keepNext/>
              <w:spacing w:after="0"/>
              <w:jc w:val="center"/>
              <w:rPr>
                <w:color w:val="FF0000"/>
                <w:sz w:val="20"/>
                <w:szCs w:val="20"/>
              </w:rPr>
            </w:pPr>
            <w:r w:rsidRPr="00E54262">
              <w:rPr>
                <w:color w:val="FF0000"/>
                <w:sz w:val="20"/>
                <w:szCs w:val="20"/>
              </w:rPr>
              <w:t>0.125</w:t>
            </w:r>
          </w:p>
        </w:tc>
        <w:tc>
          <w:tcPr>
            <w:tcW w:w="1220" w:type="dxa"/>
            <w:tcBorders>
              <w:top w:val="single" w:sz="4" w:space="0" w:color="auto"/>
            </w:tcBorders>
          </w:tcPr>
          <w:p w:rsidR="00787AC7" w:rsidRPr="00682A60" w:rsidRDefault="00787AC7" w:rsidP="00787AC7">
            <w:pPr>
              <w:keepNext/>
              <w:spacing w:after="0"/>
              <w:jc w:val="center"/>
              <w:rPr>
                <w:sz w:val="20"/>
                <w:szCs w:val="20"/>
              </w:rPr>
            </w:pPr>
            <w:r w:rsidRPr="00682A60">
              <w:rPr>
                <w:sz w:val="20"/>
                <w:szCs w:val="20"/>
              </w:rPr>
              <w:t>0.234375</w:t>
            </w:r>
          </w:p>
        </w:tc>
        <w:tc>
          <w:tcPr>
            <w:tcW w:w="1220" w:type="dxa"/>
            <w:tcBorders>
              <w:top w:val="single" w:sz="4" w:space="0" w:color="auto"/>
            </w:tcBorders>
          </w:tcPr>
          <w:p w:rsidR="00787AC7" w:rsidRPr="00622D3B" w:rsidRDefault="00787AC7" w:rsidP="00787AC7">
            <w:pPr>
              <w:keepNext/>
              <w:spacing w:after="0"/>
              <w:jc w:val="center"/>
              <w:rPr>
                <w:sz w:val="20"/>
                <w:szCs w:val="20"/>
              </w:rPr>
            </w:pPr>
            <w:r w:rsidRPr="00622D3B">
              <w:rPr>
                <w:sz w:val="20"/>
                <w:szCs w:val="20"/>
              </w:rPr>
              <w:t>0.359375</w:t>
            </w:r>
          </w:p>
        </w:tc>
        <w:tc>
          <w:tcPr>
            <w:tcW w:w="1220" w:type="dxa"/>
            <w:tcBorders>
              <w:top w:val="single" w:sz="4" w:space="0" w:color="auto"/>
            </w:tcBorders>
          </w:tcPr>
          <w:p w:rsidR="00787AC7" w:rsidRPr="00622D3B" w:rsidRDefault="00787AC7" w:rsidP="00787AC7">
            <w:pPr>
              <w:keepNext/>
              <w:spacing w:after="0"/>
              <w:jc w:val="center"/>
              <w:rPr>
                <w:sz w:val="20"/>
                <w:szCs w:val="20"/>
              </w:rPr>
            </w:pPr>
            <w:r w:rsidRPr="00622D3B">
              <w:rPr>
                <w:sz w:val="20"/>
                <w:szCs w:val="20"/>
              </w:rPr>
              <w:t>-</w:t>
            </w:r>
          </w:p>
        </w:tc>
        <w:tc>
          <w:tcPr>
            <w:tcW w:w="1109" w:type="dxa"/>
            <w:tcBorders>
              <w:top w:val="single" w:sz="4" w:space="0" w:color="auto"/>
            </w:tcBorders>
          </w:tcPr>
          <w:p w:rsidR="00787AC7" w:rsidRPr="00622D3B" w:rsidRDefault="00787AC7" w:rsidP="00787AC7">
            <w:pPr>
              <w:keepNext/>
              <w:spacing w:after="0"/>
              <w:jc w:val="center"/>
              <w:rPr>
                <w:sz w:val="20"/>
                <w:szCs w:val="20"/>
              </w:rPr>
            </w:pPr>
            <w:r w:rsidRPr="00622D3B">
              <w:rPr>
                <w:sz w:val="20"/>
                <w:szCs w:val="20"/>
              </w:rPr>
              <w:t>-</w:t>
            </w:r>
          </w:p>
        </w:tc>
      </w:tr>
      <w:tr w:rsidR="00787AC7" w:rsidRPr="00622D3B" w:rsidTr="00760163">
        <w:trPr>
          <w:trHeight w:val="350"/>
          <w:jc w:val="center"/>
        </w:trPr>
        <w:tc>
          <w:tcPr>
            <w:tcW w:w="1245" w:type="dxa"/>
          </w:tcPr>
          <w:p w:rsidR="00787AC7" w:rsidRPr="00622D3B" w:rsidRDefault="00787AC7" w:rsidP="003270BF">
            <w:pPr>
              <w:keepNext/>
              <w:spacing w:after="0"/>
              <w:jc w:val="center"/>
              <w:rPr>
                <w:sz w:val="20"/>
                <w:szCs w:val="20"/>
              </w:rPr>
            </w:pPr>
            <w:r w:rsidRPr="00622D3B">
              <w:rPr>
                <w:sz w:val="20"/>
                <w:szCs w:val="20"/>
              </w:rPr>
              <w:t>8</w:t>
            </w:r>
          </w:p>
        </w:tc>
        <w:tc>
          <w:tcPr>
            <w:tcW w:w="1195" w:type="dxa"/>
          </w:tcPr>
          <w:p w:rsidR="00787AC7" w:rsidRPr="00E54262" w:rsidRDefault="00787AC7" w:rsidP="00787AC7">
            <w:pPr>
              <w:keepNext/>
              <w:spacing w:after="0"/>
              <w:jc w:val="center"/>
              <w:rPr>
                <w:color w:val="FF0000"/>
                <w:sz w:val="20"/>
                <w:szCs w:val="20"/>
              </w:rPr>
            </w:pPr>
            <w:r w:rsidRPr="00E54262">
              <w:rPr>
                <w:color w:val="FF0000"/>
                <w:sz w:val="20"/>
                <w:szCs w:val="20"/>
              </w:rPr>
              <w:t>0.03125</w:t>
            </w:r>
          </w:p>
        </w:tc>
        <w:tc>
          <w:tcPr>
            <w:tcW w:w="1195" w:type="dxa"/>
          </w:tcPr>
          <w:p w:rsidR="00787AC7" w:rsidRPr="00E54262" w:rsidRDefault="00787AC7" w:rsidP="00787AC7">
            <w:pPr>
              <w:keepNext/>
              <w:spacing w:after="0"/>
              <w:jc w:val="center"/>
              <w:rPr>
                <w:color w:val="FF0000"/>
                <w:sz w:val="20"/>
                <w:szCs w:val="20"/>
              </w:rPr>
            </w:pPr>
            <w:r w:rsidRPr="00E54262">
              <w:rPr>
                <w:color w:val="FF0000"/>
                <w:sz w:val="20"/>
                <w:szCs w:val="20"/>
              </w:rPr>
              <w:t>0.0625</w:t>
            </w:r>
          </w:p>
        </w:tc>
        <w:tc>
          <w:tcPr>
            <w:tcW w:w="1220" w:type="dxa"/>
          </w:tcPr>
          <w:p w:rsidR="00787AC7" w:rsidRPr="00E54262" w:rsidRDefault="00787AC7" w:rsidP="00787AC7">
            <w:pPr>
              <w:keepNext/>
              <w:spacing w:after="0"/>
              <w:jc w:val="center"/>
              <w:rPr>
                <w:color w:val="FF0000"/>
                <w:sz w:val="20"/>
                <w:szCs w:val="20"/>
              </w:rPr>
            </w:pPr>
            <w:r w:rsidRPr="00E54262">
              <w:rPr>
                <w:color w:val="FF0000"/>
                <w:sz w:val="20"/>
                <w:szCs w:val="20"/>
              </w:rPr>
              <w:t>0.117188</w:t>
            </w:r>
          </w:p>
        </w:tc>
        <w:tc>
          <w:tcPr>
            <w:tcW w:w="1220" w:type="dxa"/>
          </w:tcPr>
          <w:p w:rsidR="00787AC7" w:rsidRPr="00682A60" w:rsidRDefault="00787AC7" w:rsidP="00787AC7">
            <w:pPr>
              <w:keepNext/>
              <w:spacing w:after="0"/>
              <w:jc w:val="center"/>
              <w:rPr>
                <w:sz w:val="20"/>
                <w:szCs w:val="20"/>
              </w:rPr>
            </w:pPr>
            <w:r w:rsidRPr="00682A60">
              <w:rPr>
                <w:sz w:val="20"/>
                <w:szCs w:val="20"/>
              </w:rPr>
              <w:t>0.179688</w:t>
            </w:r>
          </w:p>
        </w:tc>
        <w:tc>
          <w:tcPr>
            <w:tcW w:w="1220" w:type="dxa"/>
          </w:tcPr>
          <w:p w:rsidR="00787AC7" w:rsidRPr="00622D3B" w:rsidRDefault="00787AC7" w:rsidP="00787AC7">
            <w:pPr>
              <w:keepNext/>
              <w:spacing w:after="0"/>
              <w:jc w:val="center"/>
              <w:rPr>
                <w:sz w:val="20"/>
                <w:szCs w:val="20"/>
              </w:rPr>
            </w:pPr>
            <w:r w:rsidRPr="00622D3B">
              <w:rPr>
                <w:sz w:val="20"/>
                <w:szCs w:val="20"/>
              </w:rPr>
              <w:t>0.398438</w:t>
            </w:r>
          </w:p>
        </w:tc>
        <w:tc>
          <w:tcPr>
            <w:tcW w:w="1109" w:type="dxa"/>
          </w:tcPr>
          <w:p w:rsidR="00787AC7" w:rsidRPr="00622D3B" w:rsidRDefault="00787AC7" w:rsidP="00787AC7">
            <w:pPr>
              <w:keepNext/>
              <w:spacing w:after="0"/>
              <w:jc w:val="center"/>
              <w:rPr>
                <w:sz w:val="20"/>
                <w:szCs w:val="20"/>
              </w:rPr>
            </w:pPr>
            <w:r w:rsidRPr="00622D3B">
              <w:rPr>
                <w:sz w:val="20"/>
                <w:szCs w:val="20"/>
              </w:rPr>
              <w:t>0.554688</w:t>
            </w:r>
          </w:p>
        </w:tc>
      </w:tr>
      <w:tr w:rsidR="00787AC7" w:rsidRPr="00622D3B" w:rsidTr="00760163">
        <w:trPr>
          <w:trHeight w:val="77"/>
          <w:jc w:val="center"/>
        </w:trPr>
        <w:tc>
          <w:tcPr>
            <w:tcW w:w="1245" w:type="dxa"/>
          </w:tcPr>
          <w:p w:rsidR="00787AC7" w:rsidRPr="00622D3B" w:rsidRDefault="00787AC7" w:rsidP="003270BF">
            <w:pPr>
              <w:keepNext/>
              <w:spacing w:after="0"/>
              <w:jc w:val="center"/>
              <w:rPr>
                <w:sz w:val="20"/>
                <w:szCs w:val="20"/>
              </w:rPr>
            </w:pPr>
            <w:r w:rsidRPr="00622D3B">
              <w:rPr>
                <w:sz w:val="20"/>
                <w:szCs w:val="20"/>
              </w:rPr>
              <w:t>16</w:t>
            </w:r>
          </w:p>
        </w:tc>
        <w:tc>
          <w:tcPr>
            <w:tcW w:w="1195" w:type="dxa"/>
          </w:tcPr>
          <w:p w:rsidR="00787AC7" w:rsidRPr="00622D3B" w:rsidRDefault="00787AC7" w:rsidP="00787AC7">
            <w:pPr>
              <w:keepNext/>
              <w:spacing w:after="0"/>
              <w:jc w:val="center"/>
              <w:rPr>
                <w:sz w:val="20"/>
                <w:szCs w:val="20"/>
              </w:rPr>
            </w:pPr>
            <w:r w:rsidRPr="00622D3B">
              <w:rPr>
                <w:sz w:val="20"/>
                <w:szCs w:val="20"/>
              </w:rPr>
              <w:t>0.015625</w:t>
            </w:r>
          </w:p>
        </w:tc>
        <w:tc>
          <w:tcPr>
            <w:tcW w:w="1195" w:type="dxa"/>
          </w:tcPr>
          <w:p w:rsidR="00787AC7" w:rsidRPr="00622D3B" w:rsidRDefault="00787AC7" w:rsidP="00787AC7">
            <w:pPr>
              <w:keepNext/>
              <w:spacing w:after="0"/>
              <w:jc w:val="center"/>
              <w:rPr>
                <w:sz w:val="20"/>
                <w:szCs w:val="20"/>
              </w:rPr>
            </w:pPr>
            <w:r w:rsidRPr="00622D3B">
              <w:rPr>
                <w:sz w:val="20"/>
                <w:szCs w:val="20"/>
              </w:rPr>
              <w:t>0.03125</w:t>
            </w:r>
          </w:p>
        </w:tc>
        <w:tc>
          <w:tcPr>
            <w:tcW w:w="1220" w:type="dxa"/>
          </w:tcPr>
          <w:p w:rsidR="00787AC7" w:rsidRPr="00622D3B" w:rsidRDefault="00787AC7" w:rsidP="00787AC7">
            <w:pPr>
              <w:keepNext/>
              <w:spacing w:after="0"/>
              <w:jc w:val="center"/>
              <w:rPr>
                <w:sz w:val="20"/>
                <w:szCs w:val="20"/>
              </w:rPr>
            </w:pPr>
            <w:r w:rsidRPr="00622D3B">
              <w:rPr>
                <w:sz w:val="20"/>
                <w:szCs w:val="20"/>
              </w:rPr>
              <w:t>0.058594</w:t>
            </w:r>
          </w:p>
        </w:tc>
        <w:tc>
          <w:tcPr>
            <w:tcW w:w="1220" w:type="dxa"/>
          </w:tcPr>
          <w:p w:rsidR="00787AC7" w:rsidRPr="00622D3B" w:rsidRDefault="00787AC7" w:rsidP="00787AC7">
            <w:pPr>
              <w:keepNext/>
              <w:spacing w:after="0"/>
              <w:jc w:val="center"/>
              <w:rPr>
                <w:sz w:val="20"/>
                <w:szCs w:val="20"/>
              </w:rPr>
            </w:pPr>
            <w:r w:rsidRPr="00622D3B">
              <w:rPr>
                <w:sz w:val="20"/>
                <w:szCs w:val="20"/>
              </w:rPr>
              <w:t>0.089844</w:t>
            </w:r>
          </w:p>
        </w:tc>
        <w:tc>
          <w:tcPr>
            <w:tcW w:w="1220" w:type="dxa"/>
          </w:tcPr>
          <w:p w:rsidR="00787AC7" w:rsidRPr="00622D3B" w:rsidRDefault="00787AC7" w:rsidP="00787AC7">
            <w:pPr>
              <w:keepNext/>
              <w:spacing w:after="0"/>
              <w:jc w:val="center"/>
              <w:rPr>
                <w:sz w:val="20"/>
                <w:szCs w:val="20"/>
              </w:rPr>
            </w:pPr>
            <w:r w:rsidRPr="00622D3B">
              <w:rPr>
                <w:sz w:val="20"/>
                <w:szCs w:val="20"/>
              </w:rPr>
              <w:t>0.199219</w:t>
            </w:r>
          </w:p>
        </w:tc>
        <w:tc>
          <w:tcPr>
            <w:tcW w:w="1109" w:type="dxa"/>
          </w:tcPr>
          <w:p w:rsidR="00787AC7" w:rsidRPr="00622D3B" w:rsidRDefault="00787AC7" w:rsidP="00787AC7">
            <w:pPr>
              <w:keepNext/>
              <w:spacing w:after="0"/>
              <w:jc w:val="center"/>
              <w:rPr>
                <w:sz w:val="20"/>
                <w:szCs w:val="20"/>
              </w:rPr>
            </w:pPr>
            <w:r w:rsidRPr="00622D3B">
              <w:rPr>
                <w:sz w:val="20"/>
                <w:szCs w:val="20"/>
              </w:rPr>
              <w:t>0.277344</w:t>
            </w:r>
          </w:p>
        </w:tc>
      </w:tr>
    </w:tbl>
    <w:p w:rsidR="005F1767" w:rsidRPr="00E54262" w:rsidRDefault="005F1767" w:rsidP="00074CB2">
      <w:pPr>
        <w:rPr>
          <w:lang w:eastAsia="zh-CN"/>
        </w:rPr>
      </w:pPr>
    </w:p>
    <w:p w:rsidR="00F94280" w:rsidRPr="004541B1" w:rsidRDefault="002D76A0" w:rsidP="00E54262">
      <w:pPr>
        <w:jc w:val="both"/>
        <w:rPr>
          <w:lang w:eastAsia="zh-CN"/>
        </w:rPr>
      </w:pPr>
      <w:r w:rsidRPr="00E54262">
        <w:rPr>
          <w:lang w:eastAsia="zh-CN"/>
        </w:rPr>
        <w:t xml:space="preserve">According to </w:t>
      </w:r>
      <w:fldSimple w:instr=" REF _Ref497385243 \h  \* MERGEFORMAT ">
        <w:r w:rsidRPr="00682A60">
          <w:t>Figure 1</w:t>
        </w:r>
      </w:fldSimple>
      <w:r w:rsidR="003270BF" w:rsidRPr="00E54262">
        <w:rPr>
          <w:lang w:eastAsia="zh-CN"/>
        </w:rPr>
        <w:t xml:space="preserve"> and</w:t>
      </w:r>
      <w:r w:rsidRPr="00E54262">
        <w:rPr>
          <w:lang w:eastAsia="zh-CN"/>
        </w:rPr>
        <w:t xml:space="preserve"> </w:t>
      </w:r>
      <w:r w:rsidR="009F1EC3" w:rsidRPr="00E54262">
        <w:rPr>
          <w:lang w:eastAsia="zh-CN"/>
        </w:rPr>
        <w:fldChar w:fldCharType="begin"/>
      </w:r>
      <w:r w:rsidRPr="00E54262">
        <w:rPr>
          <w:lang w:eastAsia="zh-CN"/>
        </w:rPr>
        <w:instrText xml:space="preserve"> PAGEREF _Ref497385741 \h </w:instrText>
      </w:r>
      <w:r w:rsidR="009F1EC3" w:rsidRPr="00E54262">
        <w:rPr>
          <w:lang w:eastAsia="zh-CN"/>
        </w:rPr>
      </w:r>
      <w:r w:rsidR="009F1EC3" w:rsidRPr="00E54262">
        <w:rPr>
          <w:lang w:eastAsia="zh-CN"/>
        </w:rPr>
        <w:fldChar w:fldCharType="separate"/>
      </w:r>
      <w:r w:rsidRPr="00E54262">
        <w:rPr>
          <w:noProof/>
          <w:lang w:eastAsia="zh-CN"/>
        </w:rPr>
        <w:t>2</w:t>
      </w:r>
      <w:r w:rsidR="009F1EC3" w:rsidRPr="00E54262">
        <w:rPr>
          <w:lang w:eastAsia="zh-CN"/>
        </w:rPr>
        <w:fldChar w:fldCharType="end"/>
      </w:r>
      <w:r w:rsidRPr="00E54262">
        <w:rPr>
          <w:lang w:eastAsia="zh-CN"/>
        </w:rPr>
        <w:t xml:space="preserve">, </w:t>
      </w:r>
      <w:r w:rsidR="003270BF" w:rsidRPr="00E54262">
        <w:rPr>
          <w:lang w:eastAsia="zh-CN"/>
        </w:rPr>
        <w:t xml:space="preserve">the SNR </w:t>
      </w:r>
      <w:r w:rsidRPr="00E54262">
        <w:rPr>
          <w:lang w:eastAsia="zh-CN"/>
        </w:rPr>
        <w:t xml:space="preserve">operation points </w:t>
      </w:r>
      <w:r w:rsidR="003270BF" w:rsidRPr="00E54262">
        <w:rPr>
          <w:lang w:eastAsia="zh-CN"/>
        </w:rPr>
        <w:t>for</w:t>
      </w:r>
      <w:r w:rsidRPr="00E54262">
        <w:rPr>
          <w:lang w:eastAsia="zh-CN"/>
        </w:rPr>
        <w:t xml:space="preserve"> different </w:t>
      </w:r>
      <w:r w:rsidR="003270BF" w:rsidRPr="00E54262">
        <w:rPr>
          <w:lang w:eastAsia="zh-CN"/>
        </w:rPr>
        <w:t xml:space="preserve">number of </w:t>
      </w:r>
      <w:r w:rsidRPr="00E54262">
        <w:rPr>
          <w:lang w:eastAsia="zh-CN"/>
        </w:rPr>
        <w:t>PRB</w:t>
      </w:r>
      <w:r w:rsidR="003270BF" w:rsidRPr="00E54262">
        <w:rPr>
          <w:lang w:eastAsia="zh-CN"/>
        </w:rPr>
        <w:t>s</w:t>
      </w:r>
      <w:r w:rsidR="00765F35" w:rsidRPr="00E54262">
        <w:rPr>
          <w:lang w:eastAsia="zh-CN"/>
        </w:rPr>
        <w:t xml:space="preserve"> are</w:t>
      </w:r>
      <w:r w:rsidRPr="00E54262">
        <w:rPr>
          <w:lang w:eastAsia="zh-CN"/>
        </w:rPr>
        <w:t xml:space="preserve"> summarized in </w:t>
      </w:r>
      <w:fldSimple w:instr=" REF _Ref497385834 \h  \* MERGEFORMAT ">
        <w:r w:rsidRPr="00682A60">
          <w:t>Table 1</w:t>
        </w:r>
      </w:fldSimple>
      <w:r w:rsidRPr="00E54262">
        <w:rPr>
          <w:lang w:eastAsia="zh-CN"/>
        </w:rPr>
        <w:t xml:space="preserve"> and </w:t>
      </w:r>
      <w:fldSimple w:instr=" REF _Ref497388179 \h  \* MERGEFORMAT ">
        <w:r w:rsidRPr="00682A60">
          <w:t>Table 2</w:t>
        </w:r>
      </w:fldSimple>
      <w:r w:rsidRPr="004541B1">
        <w:rPr>
          <w:lang w:eastAsia="zh-CN"/>
        </w:rPr>
        <w:t xml:space="preserve"> </w:t>
      </w:r>
      <w:r w:rsidR="003270BF" w:rsidRPr="004541B1">
        <w:rPr>
          <w:lang w:eastAsia="zh-CN"/>
        </w:rPr>
        <w:t xml:space="preserve">contains the </w:t>
      </w:r>
      <w:r w:rsidRPr="004541B1">
        <w:rPr>
          <w:lang w:eastAsia="zh-CN"/>
        </w:rPr>
        <w:t xml:space="preserve">correspondence </w:t>
      </w:r>
      <w:r w:rsidR="003270BF" w:rsidRPr="004541B1">
        <w:rPr>
          <w:lang w:eastAsia="zh-CN"/>
        </w:rPr>
        <w:t xml:space="preserve">effective </w:t>
      </w:r>
      <w:r w:rsidRPr="004541B1">
        <w:rPr>
          <w:lang w:eastAsia="zh-CN"/>
        </w:rPr>
        <w:t>cod</w:t>
      </w:r>
      <w:r w:rsidR="003270BF" w:rsidRPr="004541B1">
        <w:rPr>
          <w:lang w:eastAsia="zh-CN"/>
        </w:rPr>
        <w:t>e</w:t>
      </w:r>
      <w:r w:rsidRPr="004541B1">
        <w:rPr>
          <w:lang w:eastAsia="zh-CN"/>
        </w:rPr>
        <w:t xml:space="preserve"> rate</w:t>
      </w:r>
      <w:r w:rsidR="003270BF" w:rsidRPr="004541B1">
        <w:rPr>
          <w:lang w:eastAsia="zh-CN"/>
        </w:rPr>
        <w:t xml:space="preserve"> considering the CRC lengths as given in the Appendix</w:t>
      </w:r>
      <w:r w:rsidRPr="004541B1">
        <w:rPr>
          <w:lang w:eastAsia="zh-CN"/>
        </w:rPr>
        <w:t>.</w:t>
      </w:r>
    </w:p>
    <w:p w:rsidR="00074CB2" w:rsidRPr="004541B1" w:rsidRDefault="00074CB2" w:rsidP="00074CB2">
      <w:pPr>
        <w:rPr>
          <w:i/>
          <w:lang w:eastAsia="zh-CN"/>
        </w:rPr>
      </w:pPr>
      <w:r w:rsidRPr="004541B1">
        <w:rPr>
          <w:b/>
          <w:i/>
          <w:lang w:eastAsia="zh-CN"/>
        </w:rPr>
        <w:t>Observation</w:t>
      </w:r>
      <w:r w:rsidR="001B2870" w:rsidRPr="004541B1">
        <w:rPr>
          <w:b/>
          <w:i/>
          <w:lang w:eastAsia="zh-CN"/>
        </w:rPr>
        <w:t xml:space="preserve"> 1:</w:t>
      </w:r>
      <w:r w:rsidR="0074155D" w:rsidRPr="004541B1">
        <w:rPr>
          <w:i/>
          <w:lang w:eastAsia="zh-CN"/>
        </w:rPr>
        <w:t xml:space="preserve"> </w:t>
      </w:r>
      <w:r w:rsidR="00427454" w:rsidRPr="004541B1">
        <w:rPr>
          <w:i/>
          <w:lang w:eastAsia="zh-CN"/>
        </w:rPr>
        <w:t xml:space="preserve">For the same payload size, increasing </w:t>
      </w:r>
      <w:r w:rsidR="003270BF" w:rsidRPr="004541B1">
        <w:rPr>
          <w:i/>
          <w:lang w:eastAsia="zh-CN"/>
        </w:rPr>
        <w:t xml:space="preserve">the number of </w:t>
      </w:r>
      <w:r w:rsidR="00427454" w:rsidRPr="004541B1">
        <w:rPr>
          <w:i/>
          <w:lang w:eastAsia="zh-CN"/>
        </w:rPr>
        <w:t>PRB</w:t>
      </w:r>
      <w:r w:rsidR="003270BF" w:rsidRPr="004541B1">
        <w:rPr>
          <w:i/>
          <w:lang w:eastAsia="zh-CN"/>
        </w:rPr>
        <w:t>s</w:t>
      </w:r>
      <w:r w:rsidR="00427454" w:rsidRPr="004541B1">
        <w:rPr>
          <w:i/>
          <w:lang w:eastAsia="zh-CN"/>
        </w:rPr>
        <w:t xml:space="preserve"> bring</w:t>
      </w:r>
      <w:r w:rsidR="003270BF" w:rsidRPr="004541B1">
        <w:rPr>
          <w:i/>
          <w:lang w:eastAsia="zh-CN"/>
        </w:rPr>
        <w:t>s significant SNR</w:t>
      </w:r>
      <w:r w:rsidR="00427454" w:rsidRPr="004541B1">
        <w:rPr>
          <w:i/>
          <w:lang w:eastAsia="zh-CN"/>
        </w:rPr>
        <w:t xml:space="preserve"> gain</w:t>
      </w:r>
      <w:r w:rsidR="001B2870" w:rsidRPr="004541B1">
        <w:rPr>
          <w:i/>
          <w:lang w:eastAsia="zh-CN"/>
        </w:rPr>
        <w:t>.</w:t>
      </w:r>
    </w:p>
    <w:p w:rsidR="00F94280" w:rsidRPr="004541B1" w:rsidRDefault="001B2870" w:rsidP="00E54262">
      <w:pPr>
        <w:jc w:val="both"/>
        <w:rPr>
          <w:lang w:eastAsia="zh-CN"/>
        </w:rPr>
      </w:pPr>
      <w:r w:rsidRPr="004541B1">
        <w:rPr>
          <w:lang w:eastAsia="zh-CN"/>
        </w:rPr>
        <w:t>The gain</w:t>
      </w:r>
      <w:r w:rsidR="0074155D" w:rsidRPr="004541B1">
        <w:rPr>
          <w:lang w:eastAsia="zh-CN"/>
        </w:rPr>
        <w:t xml:space="preserve"> </w:t>
      </w:r>
      <w:r w:rsidR="002678A8" w:rsidRPr="004541B1">
        <w:rPr>
          <w:lang w:eastAsia="zh-CN"/>
        </w:rPr>
        <w:t>could stem</w:t>
      </w:r>
      <w:r w:rsidR="0074155D" w:rsidRPr="004541B1">
        <w:rPr>
          <w:lang w:eastAsia="zh-CN"/>
        </w:rPr>
        <w:t xml:space="preserve"> from </w:t>
      </w:r>
      <w:r w:rsidR="00542E68" w:rsidRPr="004541B1">
        <w:rPr>
          <w:lang w:eastAsia="zh-CN"/>
        </w:rPr>
        <w:t>three parts. First, the code</w:t>
      </w:r>
      <w:r w:rsidR="003270BF" w:rsidRPr="004541B1">
        <w:rPr>
          <w:lang w:eastAsia="zh-CN"/>
        </w:rPr>
        <w:t xml:space="preserve"> block</w:t>
      </w:r>
      <w:r w:rsidR="00542E68" w:rsidRPr="004541B1">
        <w:rPr>
          <w:lang w:eastAsia="zh-CN"/>
        </w:rPr>
        <w:t xml:space="preserve"> becomes longer </w:t>
      </w:r>
      <w:r w:rsidR="003270BF" w:rsidRPr="004541B1">
        <w:rPr>
          <w:lang w:eastAsia="zh-CN"/>
        </w:rPr>
        <w:t xml:space="preserve">which </w:t>
      </w:r>
      <w:r w:rsidR="00542E68" w:rsidRPr="004541B1">
        <w:rPr>
          <w:lang w:eastAsia="zh-CN"/>
        </w:rPr>
        <w:t>will introduce a coding gain. Second, more PRBs occupies wide</w:t>
      </w:r>
      <w:r w:rsidR="00765F35" w:rsidRPr="004541B1">
        <w:rPr>
          <w:lang w:eastAsia="zh-CN"/>
        </w:rPr>
        <w:t>r</w:t>
      </w:r>
      <w:r w:rsidR="00542E68" w:rsidRPr="004541B1">
        <w:rPr>
          <w:lang w:eastAsia="zh-CN"/>
        </w:rPr>
        <w:t xml:space="preserve"> frequency band which could provide </w:t>
      </w:r>
      <w:r w:rsidR="00A7730B" w:rsidRPr="004541B1">
        <w:rPr>
          <w:lang w:eastAsia="zh-CN"/>
        </w:rPr>
        <w:t xml:space="preserve">frequency diversity gain. Third, </w:t>
      </w:r>
      <w:r w:rsidR="002678A8" w:rsidRPr="004541B1">
        <w:rPr>
          <w:lang w:eastAsia="zh-CN"/>
        </w:rPr>
        <w:t xml:space="preserve">if there is a constraint on the EPRE, </w:t>
      </w:r>
      <w:r w:rsidR="00A7730B" w:rsidRPr="004541B1">
        <w:rPr>
          <w:lang w:eastAsia="zh-CN"/>
        </w:rPr>
        <w:t xml:space="preserve">more PRBs </w:t>
      </w:r>
      <w:r w:rsidR="002678A8" w:rsidRPr="004541B1">
        <w:rPr>
          <w:lang w:eastAsia="zh-CN"/>
        </w:rPr>
        <w:t>could allow</w:t>
      </w:r>
      <w:r w:rsidR="00A7730B" w:rsidRPr="004541B1">
        <w:rPr>
          <w:lang w:eastAsia="zh-CN"/>
        </w:rPr>
        <w:t xml:space="preserve"> </w:t>
      </w:r>
      <w:r w:rsidR="002678A8" w:rsidRPr="004541B1">
        <w:rPr>
          <w:lang w:eastAsia="zh-CN"/>
        </w:rPr>
        <w:t xml:space="preserve">transmitting </w:t>
      </w:r>
      <w:r w:rsidR="00765F35" w:rsidRPr="004541B1">
        <w:rPr>
          <w:lang w:eastAsia="zh-CN"/>
        </w:rPr>
        <w:t>more power which introduce</w:t>
      </w:r>
      <w:r w:rsidR="002678A8" w:rsidRPr="004541B1">
        <w:rPr>
          <w:lang w:eastAsia="zh-CN"/>
        </w:rPr>
        <w:t>s</w:t>
      </w:r>
      <w:r w:rsidR="00765F35" w:rsidRPr="004541B1">
        <w:rPr>
          <w:lang w:eastAsia="zh-CN"/>
        </w:rPr>
        <w:t xml:space="preserve"> energy gain</w:t>
      </w:r>
      <w:r w:rsidR="00A7730B" w:rsidRPr="004541B1">
        <w:rPr>
          <w:lang w:eastAsia="zh-CN"/>
        </w:rPr>
        <w:t xml:space="preserve">. While in order to exclude the energy influence, all of above results are </w:t>
      </w:r>
      <w:r w:rsidR="00BC07A1" w:rsidRPr="004541B1">
        <w:rPr>
          <w:lang w:eastAsia="zh-CN"/>
        </w:rPr>
        <w:t>normalized</w:t>
      </w:r>
      <w:r w:rsidR="00765F35" w:rsidRPr="004541B1">
        <w:rPr>
          <w:lang w:eastAsia="zh-CN"/>
        </w:rPr>
        <w:t xml:space="preserve"> </w:t>
      </w:r>
      <w:r w:rsidR="007F22E0">
        <w:rPr>
          <w:lang w:eastAsia="zh-CN"/>
        </w:rPr>
        <w:t>to have</w:t>
      </w:r>
      <w:r w:rsidR="00765F35" w:rsidRPr="004541B1">
        <w:rPr>
          <w:lang w:eastAsia="zh-CN"/>
        </w:rPr>
        <w:t xml:space="preserve"> fix</w:t>
      </w:r>
      <w:r w:rsidR="007F22E0">
        <w:rPr>
          <w:lang w:eastAsia="zh-CN"/>
        </w:rPr>
        <w:t>ed</w:t>
      </w:r>
      <w:r w:rsidR="00765F35" w:rsidRPr="004541B1">
        <w:rPr>
          <w:lang w:eastAsia="zh-CN"/>
        </w:rPr>
        <w:t xml:space="preserve"> </w:t>
      </w:r>
      <w:r w:rsidR="00B53C3C">
        <w:rPr>
          <w:lang w:eastAsia="zh-CN"/>
        </w:rPr>
        <w:t>tra</w:t>
      </w:r>
      <w:r w:rsidR="007F22E0">
        <w:rPr>
          <w:lang w:eastAsia="zh-CN"/>
        </w:rPr>
        <w:t xml:space="preserve">nsmit </w:t>
      </w:r>
      <w:r w:rsidR="00765F35" w:rsidRPr="004541B1">
        <w:rPr>
          <w:lang w:eastAsia="zh-CN"/>
        </w:rPr>
        <w:t>power</w:t>
      </w:r>
      <w:r w:rsidR="002678A8" w:rsidRPr="004541B1">
        <w:rPr>
          <w:lang w:eastAsia="zh-CN"/>
        </w:rPr>
        <w:t xml:space="preserve"> and thus the third part is not accounted for here</w:t>
      </w:r>
      <w:r w:rsidR="00BC07A1" w:rsidRPr="004541B1">
        <w:rPr>
          <w:lang w:eastAsia="zh-CN"/>
        </w:rPr>
        <w:t>.</w:t>
      </w:r>
    </w:p>
    <w:p w:rsidR="00BC07A1" w:rsidRPr="004541B1" w:rsidRDefault="00BC07A1" w:rsidP="00074CB2">
      <w:pPr>
        <w:rPr>
          <w:i/>
          <w:lang w:eastAsia="zh-CN"/>
        </w:rPr>
      </w:pPr>
      <w:r w:rsidRPr="004541B1">
        <w:rPr>
          <w:b/>
          <w:i/>
          <w:lang w:eastAsia="zh-CN"/>
        </w:rPr>
        <w:t>Observation 2:</w:t>
      </w:r>
      <w:r w:rsidRPr="004541B1">
        <w:rPr>
          <w:i/>
          <w:lang w:eastAsia="zh-CN"/>
        </w:rPr>
        <w:t xml:space="preserve"> </w:t>
      </w:r>
      <w:r w:rsidR="002678A8" w:rsidRPr="004541B1">
        <w:rPr>
          <w:i/>
          <w:lang w:eastAsia="zh-CN"/>
        </w:rPr>
        <w:t>W</w:t>
      </w:r>
      <w:r w:rsidRPr="004541B1">
        <w:rPr>
          <w:i/>
          <w:lang w:eastAsia="zh-CN"/>
        </w:rPr>
        <w:t>hen the cod</w:t>
      </w:r>
      <w:r w:rsidR="002678A8" w:rsidRPr="004541B1">
        <w:rPr>
          <w:i/>
          <w:lang w:eastAsia="zh-CN"/>
        </w:rPr>
        <w:t>e</w:t>
      </w:r>
      <w:r w:rsidRPr="004541B1">
        <w:rPr>
          <w:i/>
          <w:lang w:eastAsia="zh-CN"/>
        </w:rPr>
        <w:t xml:space="preserve"> rate </w:t>
      </w:r>
      <w:r w:rsidR="00CE22AD">
        <w:rPr>
          <w:i/>
          <w:lang w:eastAsia="zh-CN"/>
        </w:rPr>
        <w:t xml:space="preserve">is very low, e.g. 1/8, </w:t>
      </w:r>
      <w:r w:rsidR="00EF5063" w:rsidRPr="004541B1">
        <w:rPr>
          <w:i/>
          <w:lang w:eastAsia="zh-CN"/>
        </w:rPr>
        <w:t>doubling</w:t>
      </w:r>
      <w:r w:rsidR="002678A8" w:rsidRPr="004541B1">
        <w:rPr>
          <w:i/>
          <w:lang w:eastAsia="zh-CN"/>
        </w:rPr>
        <w:t xml:space="preserve"> the number of</w:t>
      </w:r>
      <w:r w:rsidR="001E5DC6" w:rsidRPr="004541B1">
        <w:rPr>
          <w:i/>
          <w:lang w:eastAsia="zh-CN"/>
        </w:rPr>
        <w:t xml:space="preserve"> PRBs </w:t>
      </w:r>
      <w:r w:rsidR="00427454" w:rsidRPr="004541B1">
        <w:rPr>
          <w:i/>
          <w:lang w:eastAsia="zh-CN"/>
        </w:rPr>
        <w:t>still</w:t>
      </w:r>
      <w:r w:rsidR="001E5DC6" w:rsidRPr="004541B1">
        <w:rPr>
          <w:i/>
          <w:lang w:eastAsia="zh-CN"/>
        </w:rPr>
        <w:t xml:space="preserve"> bring</w:t>
      </w:r>
      <w:r w:rsidR="002678A8" w:rsidRPr="004541B1">
        <w:rPr>
          <w:i/>
          <w:lang w:eastAsia="zh-CN"/>
        </w:rPr>
        <w:t>s</w:t>
      </w:r>
      <w:r w:rsidR="001E5DC6" w:rsidRPr="004541B1">
        <w:rPr>
          <w:i/>
          <w:lang w:eastAsia="zh-CN"/>
        </w:rPr>
        <w:t xml:space="preserve"> a </w:t>
      </w:r>
      <w:r w:rsidR="00765F35" w:rsidRPr="004541B1">
        <w:rPr>
          <w:i/>
          <w:lang w:eastAsia="zh-CN"/>
        </w:rPr>
        <w:t>considerable</w:t>
      </w:r>
      <w:r w:rsidR="001E5DC6" w:rsidRPr="004541B1">
        <w:rPr>
          <w:i/>
          <w:lang w:eastAsia="zh-CN"/>
        </w:rPr>
        <w:t xml:space="preserve"> gain.</w:t>
      </w:r>
    </w:p>
    <w:p w:rsidR="003C555C" w:rsidRPr="00E54262" w:rsidRDefault="00E756FE" w:rsidP="00E54262">
      <w:pPr>
        <w:jc w:val="both"/>
        <w:rPr>
          <w:lang w:eastAsia="zh-CN"/>
        </w:rPr>
      </w:pPr>
      <w:r w:rsidRPr="00E54262">
        <w:rPr>
          <w:lang w:eastAsia="zh-CN"/>
        </w:rPr>
        <w:t>When the code rate is low</w:t>
      </w:r>
      <w:r w:rsidR="004843EC" w:rsidRPr="00E54262">
        <w:rPr>
          <w:lang w:eastAsia="zh-CN"/>
        </w:rPr>
        <w:t xml:space="preserve">, </w:t>
      </w:r>
      <w:r w:rsidR="007F22E0">
        <w:rPr>
          <w:lang w:eastAsia="zh-CN"/>
        </w:rPr>
        <w:t xml:space="preserve">additional decrease of the code rate may not bring further substantial </w:t>
      </w:r>
      <w:r w:rsidR="004843EC" w:rsidRPr="00E54262">
        <w:rPr>
          <w:lang w:eastAsia="zh-CN"/>
        </w:rPr>
        <w:t>coding gain</w:t>
      </w:r>
      <w:r w:rsidR="007F22E0">
        <w:rPr>
          <w:lang w:eastAsia="zh-CN"/>
        </w:rPr>
        <w:t>.</w:t>
      </w:r>
      <w:r w:rsidR="004843EC" w:rsidRPr="00E54262">
        <w:rPr>
          <w:lang w:eastAsia="zh-CN"/>
        </w:rPr>
        <w:t xml:space="preserve"> If more PRBs are occupied, the code rate </w:t>
      </w:r>
      <w:r w:rsidR="007F22E0">
        <w:rPr>
          <w:lang w:eastAsia="zh-CN"/>
        </w:rPr>
        <w:t>will</w:t>
      </w:r>
      <w:r w:rsidR="007F22E0" w:rsidRPr="00E54262">
        <w:rPr>
          <w:lang w:eastAsia="zh-CN"/>
        </w:rPr>
        <w:t xml:space="preserve"> </w:t>
      </w:r>
      <w:r w:rsidR="004843EC" w:rsidRPr="00E54262">
        <w:rPr>
          <w:lang w:eastAsia="zh-CN"/>
        </w:rPr>
        <w:t xml:space="preserve">be lower, but a considerable </w:t>
      </w:r>
      <w:r w:rsidR="007F22E0">
        <w:rPr>
          <w:lang w:eastAsia="zh-CN"/>
        </w:rPr>
        <w:t xml:space="preserve">gain is </w:t>
      </w:r>
      <w:r w:rsidR="004843EC" w:rsidRPr="00E54262">
        <w:rPr>
          <w:lang w:eastAsia="zh-CN"/>
        </w:rPr>
        <w:t xml:space="preserve">still </w:t>
      </w:r>
      <w:r w:rsidR="007F22E0">
        <w:rPr>
          <w:lang w:eastAsia="zh-CN"/>
        </w:rPr>
        <w:t>possible</w:t>
      </w:r>
      <w:r w:rsidR="004843EC" w:rsidRPr="00E54262">
        <w:rPr>
          <w:lang w:eastAsia="zh-CN"/>
        </w:rPr>
        <w:t xml:space="preserve">, for example </w:t>
      </w:r>
      <w:r w:rsidR="007F22E0">
        <w:rPr>
          <w:lang w:eastAsia="zh-CN"/>
        </w:rPr>
        <w:t xml:space="preserve">for </w:t>
      </w:r>
      <w:r w:rsidR="004843EC" w:rsidRPr="00E54262">
        <w:rPr>
          <w:lang w:eastAsia="zh-CN"/>
        </w:rPr>
        <w:t>the code rate</w:t>
      </w:r>
      <w:r w:rsidR="007F22E0">
        <w:rPr>
          <w:lang w:eastAsia="zh-CN"/>
        </w:rPr>
        <w:t>s</w:t>
      </w:r>
      <w:r w:rsidR="004843EC" w:rsidRPr="00E54262">
        <w:rPr>
          <w:lang w:eastAsia="zh-CN"/>
        </w:rPr>
        <w:t xml:space="preserve"> in red in </w:t>
      </w:r>
      <w:r w:rsidR="009F1EC3" w:rsidRPr="00E54262">
        <w:rPr>
          <w:lang w:eastAsia="zh-CN"/>
        </w:rPr>
        <w:fldChar w:fldCharType="begin"/>
      </w:r>
      <w:r w:rsidR="004843EC" w:rsidRPr="00E54262">
        <w:rPr>
          <w:lang w:eastAsia="zh-CN"/>
        </w:rPr>
        <w:instrText xml:space="preserve"> REF _Ref497388179 \h </w:instrText>
      </w:r>
      <w:r w:rsidR="009F1EC3" w:rsidRPr="00E54262">
        <w:rPr>
          <w:lang w:eastAsia="zh-CN"/>
        </w:rPr>
      </w:r>
      <w:r w:rsidR="009F1EC3" w:rsidRPr="00E54262">
        <w:rPr>
          <w:lang w:eastAsia="zh-CN"/>
        </w:rPr>
        <w:fldChar w:fldCharType="separate"/>
      </w:r>
      <w:r w:rsidR="004843EC" w:rsidRPr="00622D3B">
        <w:t xml:space="preserve">Table </w:t>
      </w:r>
      <w:r w:rsidR="004843EC" w:rsidRPr="00622D3B">
        <w:rPr>
          <w:noProof/>
        </w:rPr>
        <w:t>2</w:t>
      </w:r>
      <w:r w:rsidR="009F1EC3" w:rsidRPr="00E54262">
        <w:rPr>
          <w:lang w:eastAsia="zh-CN"/>
        </w:rPr>
        <w:fldChar w:fldCharType="end"/>
      </w:r>
      <w:r w:rsidR="004843EC" w:rsidRPr="00E54262">
        <w:rPr>
          <w:lang w:eastAsia="zh-CN"/>
        </w:rPr>
        <w:t xml:space="preserve">. That </w:t>
      </w:r>
      <w:r w:rsidR="007E5C03">
        <w:rPr>
          <w:lang w:eastAsia="zh-CN"/>
        </w:rPr>
        <w:t xml:space="preserve">is </w:t>
      </w:r>
      <w:r w:rsidR="004843EC" w:rsidRPr="00E54262">
        <w:rPr>
          <w:lang w:eastAsia="zh-CN"/>
        </w:rPr>
        <w:t>because more PRBs will benefit from frequency diversity and extra diversity gain is achieved.</w:t>
      </w:r>
    </w:p>
    <w:p w:rsidR="00F94280" w:rsidRPr="00E54262" w:rsidRDefault="00E44231" w:rsidP="00E54262">
      <w:pPr>
        <w:jc w:val="both"/>
        <w:rPr>
          <w:lang w:eastAsia="zh-CN"/>
        </w:rPr>
      </w:pPr>
      <w:r w:rsidRPr="00E54262">
        <w:rPr>
          <w:lang w:eastAsia="zh-CN"/>
        </w:rPr>
        <w:t>However, allocating more PRBs will occupy more frequency resource</w:t>
      </w:r>
      <w:r w:rsidR="002678A8" w:rsidRPr="00E54262">
        <w:rPr>
          <w:lang w:eastAsia="zh-CN"/>
        </w:rPr>
        <w:t>s</w:t>
      </w:r>
      <w:r w:rsidRPr="00E54262">
        <w:rPr>
          <w:lang w:eastAsia="zh-CN"/>
        </w:rPr>
        <w:t>, w</w:t>
      </w:r>
      <w:r w:rsidR="00FC6522" w:rsidRPr="00E54262">
        <w:rPr>
          <w:lang w:eastAsia="zh-CN"/>
        </w:rPr>
        <w:t xml:space="preserve">hich is </w:t>
      </w:r>
      <w:r w:rsidR="003A54EA" w:rsidRPr="00E54262">
        <w:rPr>
          <w:lang w:eastAsia="zh-CN"/>
        </w:rPr>
        <w:t xml:space="preserve">a </w:t>
      </w:r>
      <w:r w:rsidR="00FC6522" w:rsidRPr="00E54262">
        <w:rPr>
          <w:lang w:eastAsia="zh-CN"/>
        </w:rPr>
        <w:t xml:space="preserve">trade-off between extra </w:t>
      </w:r>
      <w:r w:rsidRPr="00E54262">
        <w:rPr>
          <w:lang w:eastAsia="zh-CN"/>
        </w:rPr>
        <w:t>gain</w:t>
      </w:r>
      <w:r w:rsidR="002678A8" w:rsidRPr="00E54262">
        <w:rPr>
          <w:lang w:eastAsia="zh-CN"/>
        </w:rPr>
        <w:t xml:space="preserve"> and overhead</w:t>
      </w:r>
      <w:r w:rsidRPr="00E54262">
        <w:rPr>
          <w:lang w:eastAsia="zh-CN"/>
        </w:rPr>
        <w:t>.</w:t>
      </w:r>
      <w:r w:rsidR="000D7BDD" w:rsidRPr="00E54262">
        <w:rPr>
          <w:lang w:eastAsia="zh-CN"/>
        </w:rPr>
        <w:t xml:space="preserve"> For some scenarios or services, </w:t>
      </w:r>
      <w:r w:rsidR="00A24EDB" w:rsidRPr="00E54262">
        <w:rPr>
          <w:lang w:eastAsia="zh-CN"/>
        </w:rPr>
        <w:t xml:space="preserve">for example, </w:t>
      </w:r>
      <w:r w:rsidR="002678A8" w:rsidRPr="00E54262">
        <w:rPr>
          <w:lang w:eastAsia="zh-CN"/>
        </w:rPr>
        <w:t xml:space="preserve">when </w:t>
      </w:r>
      <w:r w:rsidR="00A24EDB" w:rsidRPr="00E54262">
        <w:rPr>
          <w:lang w:eastAsia="zh-CN"/>
        </w:rPr>
        <w:t xml:space="preserve">the channel conditions are extremely bad or </w:t>
      </w:r>
      <w:r w:rsidR="002678A8" w:rsidRPr="00E54262">
        <w:rPr>
          <w:lang w:eastAsia="zh-CN"/>
        </w:rPr>
        <w:t xml:space="preserve">the </w:t>
      </w:r>
      <w:r w:rsidR="00A24EDB" w:rsidRPr="00E54262">
        <w:rPr>
          <w:lang w:eastAsia="zh-CN"/>
        </w:rPr>
        <w:t xml:space="preserve">UE </w:t>
      </w:r>
      <w:r w:rsidR="002678A8" w:rsidRPr="00E54262">
        <w:rPr>
          <w:lang w:eastAsia="zh-CN"/>
        </w:rPr>
        <w:t xml:space="preserve">sends large amount of </w:t>
      </w:r>
      <w:r w:rsidR="00A24EDB" w:rsidRPr="00E54262">
        <w:rPr>
          <w:lang w:eastAsia="zh-CN"/>
        </w:rPr>
        <w:t xml:space="preserve">uplink </w:t>
      </w:r>
      <w:r w:rsidR="002678A8" w:rsidRPr="00E54262">
        <w:rPr>
          <w:lang w:eastAsia="zh-CN"/>
        </w:rPr>
        <w:t xml:space="preserve">control information (e.g., due to </w:t>
      </w:r>
      <w:r w:rsidR="00A24EDB" w:rsidRPr="00E54262">
        <w:rPr>
          <w:lang w:eastAsia="zh-CN"/>
        </w:rPr>
        <w:t xml:space="preserve">massive data </w:t>
      </w:r>
      <w:r w:rsidR="002678A8" w:rsidRPr="00E54262">
        <w:rPr>
          <w:lang w:eastAsia="zh-CN"/>
        </w:rPr>
        <w:t xml:space="preserve">amount in the downlink) </w:t>
      </w:r>
      <w:r w:rsidR="00A24EDB" w:rsidRPr="00E54262">
        <w:rPr>
          <w:lang w:eastAsia="zh-CN"/>
        </w:rPr>
        <w:t>in very short duration</w:t>
      </w:r>
      <w:r w:rsidR="00B33476" w:rsidRPr="00E54262">
        <w:rPr>
          <w:lang w:eastAsia="zh-CN"/>
        </w:rPr>
        <w:t>, more PRB</w:t>
      </w:r>
      <w:r w:rsidR="002678A8" w:rsidRPr="00E54262">
        <w:rPr>
          <w:lang w:eastAsia="zh-CN"/>
        </w:rPr>
        <w:t>s</w:t>
      </w:r>
      <w:r w:rsidR="00B33476" w:rsidRPr="00E54262">
        <w:rPr>
          <w:lang w:eastAsia="zh-CN"/>
        </w:rPr>
        <w:t xml:space="preserve"> are needed</w:t>
      </w:r>
      <w:r w:rsidR="007F22E0">
        <w:rPr>
          <w:lang w:eastAsia="zh-CN"/>
        </w:rPr>
        <w:t>.</w:t>
      </w:r>
    </w:p>
    <w:p w:rsidR="00E63945" w:rsidRPr="00E54262" w:rsidRDefault="009344DD" w:rsidP="002678A8">
      <w:pPr>
        <w:jc w:val="both"/>
        <w:rPr>
          <w:kern w:val="2"/>
          <w:lang w:eastAsia="zh-CN"/>
        </w:rPr>
      </w:pPr>
      <w:r w:rsidRPr="00E54262">
        <w:rPr>
          <w:kern w:val="2"/>
          <w:lang w:eastAsia="zh-CN"/>
        </w:rPr>
        <w:t xml:space="preserve">On the other hand, according to the agreement of </w:t>
      </w:r>
      <w:fldSimple w:instr=" REF _Ref492225707 \r \h  \* MERGEFORMAT ">
        <w:r w:rsidRPr="00E54262">
          <w:rPr>
            <w:kern w:val="2"/>
            <w:lang w:eastAsia="zh-CN"/>
          </w:rPr>
          <w:t>[1]</w:t>
        </w:r>
      </w:fldSimple>
      <w:r w:rsidRPr="00E54262">
        <w:rPr>
          <w:kern w:val="2"/>
          <w:lang w:eastAsia="zh-CN"/>
        </w:rPr>
        <w:t xml:space="preserve">, periodic CSI could be carried on short PUCCH. </w:t>
      </w:r>
      <w:r w:rsidR="009817E8">
        <w:rPr>
          <w:kern w:val="2"/>
          <w:lang w:eastAsia="zh-CN"/>
        </w:rPr>
        <w:t>In the WF of RAN1 NR Adhoc 3, short PUCCH is agreed to only use wideband and partial band CSI reporting</w:t>
      </w:r>
      <w:r w:rsidR="0024574A">
        <w:rPr>
          <w:kern w:val="2"/>
          <w:lang w:eastAsia="zh-CN"/>
        </w:rPr>
        <w:t xml:space="preserve"> </w:t>
      </w:r>
      <w:r w:rsidR="009F1EC3">
        <w:rPr>
          <w:kern w:val="2"/>
          <w:lang w:eastAsia="zh-CN"/>
        </w:rPr>
        <w:fldChar w:fldCharType="begin"/>
      </w:r>
      <w:r w:rsidR="0024574A">
        <w:rPr>
          <w:kern w:val="2"/>
          <w:lang w:eastAsia="zh-CN"/>
        </w:rPr>
        <w:instrText xml:space="preserve"> REF _Ref498595917 \r \h </w:instrText>
      </w:r>
      <w:r w:rsidR="009F1EC3">
        <w:rPr>
          <w:kern w:val="2"/>
          <w:lang w:eastAsia="zh-CN"/>
        </w:rPr>
      </w:r>
      <w:r w:rsidR="009F1EC3">
        <w:rPr>
          <w:kern w:val="2"/>
          <w:lang w:eastAsia="zh-CN"/>
        </w:rPr>
        <w:fldChar w:fldCharType="separate"/>
      </w:r>
      <w:r w:rsidR="0024574A">
        <w:rPr>
          <w:kern w:val="2"/>
          <w:lang w:eastAsia="zh-CN"/>
        </w:rPr>
        <w:t>[4]</w:t>
      </w:r>
      <w:r w:rsidR="009F1EC3">
        <w:rPr>
          <w:kern w:val="2"/>
          <w:lang w:eastAsia="zh-CN"/>
        </w:rPr>
        <w:fldChar w:fldCharType="end"/>
      </w:r>
      <w:r w:rsidR="009817E8">
        <w:rPr>
          <w:kern w:val="2"/>
          <w:lang w:eastAsia="zh-CN"/>
        </w:rPr>
        <w:t xml:space="preserve">. </w:t>
      </w:r>
      <w:r w:rsidRPr="00E54262">
        <w:rPr>
          <w:kern w:val="2"/>
          <w:lang w:eastAsia="zh-CN"/>
        </w:rPr>
        <w:t xml:space="preserve">In </w:t>
      </w:r>
      <w:r w:rsidR="00C70937" w:rsidRPr="00E54262">
        <w:rPr>
          <w:kern w:val="2"/>
          <w:lang w:eastAsia="zh-CN"/>
        </w:rPr>
        <w:t>our companion</w:t>
      </w:r>
      <w:r w:rsidRPr="00E54262">
        <w:rPr>
          <w:kern w:val="2"/>
          <w:lang w:eastAsia="zh-CN"/>
        </w:rPr>
        <w:t xml:space="preserve"> contribution </w:t>
      </w:r>
      <w:fldSimple w:instr=" REF _Ref494293925 \r \h  \* MERGEFORMAT ">
        <w:r w:rsidR="00253FF9" w:rsidRPr="00E54262">
          <w:rPr>
            <w:kern w:val="2"/>
            <w:lang w:eastAsia="zh-CN"/>
          </w:rPr>
          <w:t>[3]</w:t>
        </w:r>
      </w:fldSimple>
      <w:r w:rsidR="00C70937" w:rsidRPr="00E54262">
        <w:rPr>
          <w:kern w:val="2"/>
          <w:lang w:eastAsia="zh-CN"/>
        </w:rPr>
        <w:t xml:space="preserve">, </w:t>
      </w:r>
      <w:r w:rsidR="0024574A">
        <w:rPr>
          <w:kern w:val="2"/>
          <w:lang w:eastAsia="zh-CN"/>
        </w:rPr>
        <w:t xml:space="preserve">wideband </w:t>
      </w:r>
      <w:r w:rsidR="00C70937" w:rsidRPr="00E54262">
        <w:rPr>
          <w:kern w:val="2"/>
          <w:lang w:eastAsia="zh-CN"/>
        </w:rPr>
        <w:t xml:space="preserve">CSI of Type I codebook are calculated. </w:t>
      </w:r>
      <w:r w:rsidR="0024574A">
        <w:rPr>
          <w:lang w:eastAsia="zh-CN"/>
        </w:rPr>
        <w:t xml:space="preserve">For wideband Type I MP CSI reporting (mode 1-1), a maximum of 26 bits are to be reported. </w:t>
      </w:r>
      <w:r w:rsidR="0024574A">
        <w:rPr>
          <w:kern w:val="2"/>
          <w:lang w:eastAsia="zh-CN"/>
        </w:rPr>
        <w:t xml:space="preserve">Assuming code rate is 1/5, 26 bits CSI need at least 9 PRBs. </w:t>
      </w:r>
      <w:r w:rsidR="007F22E0">
        <w:rPr>
          <w:kern w:val="2"/>
          <w:lang w:eastAsia="zh-CN"/>
        </w:rPr>
        <w:t>M</w:t>
      </w:r>
      <w:r w:rsidR="005F1767" w:rsidRPr="00E54262">
        <w:rPr>
          <w:kern w:val="2"/>
          <w:lang w:eastAsia="zh-CN"/>
        </w:rPr>
        <w:t>eanwhile, considering multiple carriers aggregation situation, as many as 16</w:t>
      </w:r>
      <w:r w:rsidR="002678A8" w:rsidRPr="00E54262">
        <w:rPr>
          <w:kern w:val="2"/>
          <w:lang w:eastAsia="zh-CN"/>
        </w:rPr>
        <w:t xml:space="preserve"> </w:t>
      </w:r>
      <w:r w:rsidR="005F1767" w:rsidRPr="00E54262">
        <w:rPr>
          <w:kern w:val="2"/>
          <w:lang w:eastAsia="zh-CN"/>
        </w:rPr>
        <w:t>CC</w:t>
      </w:r>
      <w:r w:rsidR="002B638E" w:rsidRPr="00E54262">
        <w:rPr>
          <w:kern w:val="2"/>
          <w:lang w:eastAsia="zh-CN"/>
        </w:rPr>
        <w:t>s</w:t>
      </w:r>
      <w:r w:rsidR="005F1767" w:rsidRPr="00E54262">
        <w:rPr>
          <w:kern w:val="2"/>
          <w:lang w:eastAsia="zh-CN"/>
        </w:rPr>
        <w:t xml:space="preserve"> ha</w:t>
      </w:r>
      <w:r w:rsidR="002B638E" w:rsidRPr="00E54262">
        <w:rPr>
          <w:kern w:val="2"/>
          <w:lang w:eastAsia="zh-CN"/>
        </w:rPr>
        <w:t>ve</w:t>
      </w:r>
      <w:r w:rsidR="005F1767" w:rsidRPr="00E54262">
        <w:rPr>
          <w:kern w:val="2"/>
          <w:lang w:eastAsia="zh-CN"/>
        </w:rPr>
        <w:t xml:space="preserve"> been agreed to </w:t>
      </w:r>
      <w:r w:rsidR="002678A8" w:rsidRPr="00E54262">
        <w:rPr>
          <w:kern w:val="2"/>
          <w:lang w:eastAsia="zh-CN"/>
        </w:rPr>
        <w:t>be supported</w:t>
      </w:r>
      <w:r w:rsidR="005F1767" w:rsidRPr="00E54262">
        <w:rPr>
          <w:kern w:val="2"/>
          <w:lang w:eastAsia="zh-CN"/>
        </w:rPr>
        <w:t>.</w:t>
      </w:r>
      <w:r w:rsidR="00E1015B" w:rsidRPr="00E54262">
        <w:rPr>
          <w:kern w:val="2"/>
          <w:lang w:eastAsia="zh-CN"/>
        </w:rPr>
        <w:t xml:space="preserve"> From this poi</w:t>
      </w:r>
      <w:r w:rsidR="005F1767" w:rsidRPr="00E54262">
        <w:rPr>
          <w:kern w:val="2"/>
          <w:lang w:eastAsia="zh-CN"/>
        </w:rPr>
        <w:t xml:space="preserve">nt, </w:t>
      </w:r>
      <w:r w:rsidR="002678A8" w:rsidRPr="00E54262">
        <w:rPr>
          <w:kern w:val="2"/>
          <w:lang w:eastAsia="zh-CN"/>
        </w:rPr>
        <w:t xml:space="preserve">a </w:t>
      </w:r>
      <w:r w:rsidR="005F1767" w:rsidRPr="00E54262">
        <w:rPr>
          <w:kern w:val="2"/>
          <w:lang w:eastAsia="zh-CN"/>
        </w:rPr>
        <w:t xml:space="preserve">maximum </w:t>
      </w:r>
      <w:r w:rsidR="002678A8" w:rsidRPr="00E54262">
        <w:rPr>
          <w:kern w:val="2"/>
          <w:lang w:eastAsia="zh-CN"/>
        </w:rPr>
        <w:t xml:space="preserve">of </w:t>
      </w:r>
      <w:r w:rsidR="005F1767" w:rsidRPr="00E54262">
        <w:rPr>
          <w:kern w:val="2"/>
          <w:lang w:eastAsia="zh-CN"/>
        </w:rPr>
        <w:t>8 PRBs</w:t>
      </w:r>
      <w:r w:rsidR="00E1015B" w:rsidRPr="00E54262">
        <w:rPr>
          <w:kern w:val="2"/>
          <w:lang w:eastAsia="zh-CN"/>
        </w:rPr>
        <w:t xml:space="preserve"> </w:t>
      </w:r>
      <w:r w:rsidR="002678A8" w:rsidRPr="00E54262">
        <w:rPr>
          <w:kern w:val="2"/>
          <w:lang w:eastAsia="zh-CN"/>
        </w:rPr>
        <w:t xml:space="preserve">as </w:t>
      </w:r>
      <w:r w:rsidR="00E1015B" w:rsidRPr="00E54262">
        <w:rPr>
          <w:kern w:val="2"/>
          <w:lang w:eastAsia="zh-CN"/>
        </w:rPr>
        <w:t>in LTE PUCCH format 4 is obviously not enough for transmitting CSI</w:t>
      </w:r>
      <w:r w:rsidR="005F1767" w:rsidRPr="00E54262">
        <w:rPr>
          <w:kern w:val="2"/>
          <w:lang w:eastAsia="zh-CN"/>
        </w:rPr>
        <w:t>.</w:t>
      </w:r>
    </w:p>
    <w:p w:rsidR="00B33476" w:rsidRPr="00682A60" w:rsidRDefault="00B33476" w:rsidP="002678A8">
      <w:pPr>
        <w:jc w:val="both"/>
        <w:rPr>
          <w:b/>
          <w:i/>
        </w:rPr>
      </w:pPr>
      <w:r w:rsidRPr="00E54262">
        <w:rPr>
          <w:b/>
          <w:i/>
          <w:kern w:val="2"/>
          <w:lang w:eastAsia="zh-CN"/>
        </w:rPr>
        <w:t xml:space="preserve">Proposal 1: </w:t>
      </w:r>
      <w:r w:rsidR="004843EC" w:rsidRPr="00E54262">
        <w:rPr>
          <w:i/>
          <w:kern w:val="2"/>
          <w:lang w:eastAsia="zh-CN"/>
        </w:rPr>
        <w:t>1</w:t>
      </w:r>
      <w:r w:rsidR="00B41C8A">
        <w:rPr>
          <w:i/>
          <w:kern w:val="2"/>
          <w:lang w:eastAsia="zh-CN"/>
        </w:rPr>
        <w:t xml:space="preserve"> to </w:t>
      </w:r>
      <w:r w:rsidRPr="00E54262">
        <w:rPr>
          <w:i/>
          <w:kern w:val="2"/>
          <w:lang w:eastAsia="zh-CN"/>
        </w:rPr>
        <w:t>16 PRBs should be supported in PUCCH format</w:t>
      </w:r>
      <w:r w:rsidR="002678A8" w:rsidRPr="00E54262">
        <w:rPr>
          <w:i/>
          <w:kern w:val="2"/>
          <w:lang w:eastAsia="zh-CN"/>
        </w:rPr>
        <w:t xml:space="preserve"> </w:t>
      </w:r>
      <w:r w:rsidRPr="00E54262">
        <w:rPr>
          <w:i/>
          <w:kern w:val="2"/>
          <w:lang w:eastAsia="zh-CN"/>
        </w:rPr>
        <w:t>2.</w:t>
      </w:r>
    </w:p>
    <w:p w:rsidR="00F94280" w:rsidRPr="00E54262" w:rsidRDefault="00760163" w:rsidP="00196E9D">
      <w:pPr>
        <w:pStyle w:val="Heading2"/>
        <w:rPr>
          <w:kern w:val="2"/>
          <w:lang w:eastAsia="zh-CN"/>
        </w:rPr>
      </w:pPr>
      <w:r w:rsidRPr="00E54262">
        <w:rPr>
          <w:kern w:val="2"/>
          <w:lang w:eastAsia="zh-CN"/>
        </w:rPr>
        <w:t>Allocation of PRBs</w:t>
      </w:r>
    </w:p>
    <w:p w:rsidR="0084318E" w:rsidRDefault="00DC4541" w:rsidP="002678A8">
      <w:pPr>
        <w:jc w:val="both"/>
        <w:rPr>
          <w:kern w:val="2"/>
          <w:lang w:eastAsia="zh-CN"/>
        </w:rPr>
      </w:pPr>
      <w:r w:rsidRPr="00E54262">
        <w:rPr>
          <w:kern w:val="2"/>
          <w:lang w:eastAsia="zh-CN"/>
        </w:rPr>
        <w:t>According to the</w:t>
      </w:r>
      <w:r w:rsidR="0084318E" w:rsidRPr="00E54262">
        <w:rPr>
          <w:kern w:val="2"/>
          <w:lang w:eastAsia="zh-CN"/>
        </w:rPr>
        <w:t xml:space="preserve"> agreement</w:t>
      </w:r>
      <w:r w:rsidRPr="00E54262">
        <w:rPr>
          <w:kern w:val="2"/>
          <w:lang w:eastAsia="zh-CN"/>
        </w:rPr>
        <w:t xml:space="preserve"> </w:t>
      </w:r>
      <w:fldSimple w:instr=" REF _Ref497752185 \r \h  \* MERGEFORMAT ">
        <w:r w:rsidRPr="00E54262">
          <w:rPr>
            <w:kern w:val="2"/>
            <w:lang w:eastAsia="zh-CN"/>
          </w:rPr>
          <w:t>[1]</w:t>
        </w:r>
      </w:fldSimple>
      <w:r w:rsidR="0084318E" w:rsidRPr="00E54262">
        <w:rPr>
          <w:kern w:val="2"/>
          <w:lang w:eastAsia="zh-CN"/>
        </w:rPr>
        <w:t>, the number of PRB</w:t>
      </w:r>
      <w:r w:rsidR="00B41C8A">
        <w:rPr>
          <w:kern w:val="2"/>
          <w:lang w:eastAsia="zh-CN"/>
        </w:rPr>
        <w:t>s</w:t>
      </w:r>
      <w:r w:rsidR="0084318E" w:rsidRPr="00E54262">
        <w:rPr>
          <w:kern w:val="2"/>
          <w:lang w:eastAsia="zh-CN"/>
        </w:rPr>
        <w:t xml:space="preserve"> will </w:t>
      </w:r>
      <w:r w:rsidR="00EB7EA2" w:rsidRPr="00E54262">
        <w:rPr>
          <w:kern w:val="2"/>
          <w:lang w:eastAsia="zh-CN"/>
        </w:rPr>
        <w:t xml:space="preserve">be configured by </w:t>
      </w:r>
      <w:r w:rsidR="00760163" w:rsidRPr="00E54262">
        <w:rPr>
          <w:kern w:val="2"/>
          <w:lang w:eastAsia="zh-CN"/>
        </w:rPr>
        <w:t xml:space="preserve">the </w:t>
      </w:r>
      <w:r w:rsidR="00EB7EA2" w:rsidRPr="00E54262">
        <w:rPr>
          <w:kern w:val="2"/>
          <w:lang w:eastAsia="zh-CN"/>
        </w:rPr>
        <w:t>gNB</w:t>
      </w:r>
      <w:r w:rsidR="0084318E" w:rsidRPr="00E54262">
        <w:rPr>
          <w:kern w:val="2"/>
          <w:lang w:eastAsia="zh-CN"/>
        </w:rPr>
        <w:t xml:space="preserve"> semi-statically through RRC signaling. RRC signaling allocates a </w:t>
      </w:r>
      <w:r w:rsidR="00760163" w:rsidRPr="00E54262">
        <w:rPr>
          <w:kern w:val="2"/>
          <w:lang w:eastAsia="zh-CN"/>
        </w:rPr>
        <w:t xml:space="preserve">set of </w:t>
      </w:r>
      <w:r w:rsidR="0084318E" w:rsidRPr="00E54262">
        <w:rPr>
          <w:kern w:val="2"/>
          <w:lang w:eastAsia="zh-CN"/>
        </w:rPr>
        <w:t>PRB</w:t>
      </w:r>
      <w:r w:rsidR="00760163" w:rsidRPr="00E54262">
        <w:rPr>
          <w:kern w:val="2"/>
          <w:lang w:eastAsia="zh-CN"/>
        </w:rPr>
        <w:t>s</w:t>
      </w:r>
      <w:r w:rsidR="0084318E" w:rsidRPr="00E54262">
        <w:rPr>
          <w:kern w:val="2"/>
          <w:lang w:eastAsia="zh-CN"/>
        </w:rPr>
        <w:t xml:space="preserve"> for </w:t>
      </w:r>
      <w:r w:rsidR="00760163" w:rsidRPr="00E54262">
        <w:rPr>
          <w:kern w:val="2"/>
          <w:lang w:eastAsia="zh-CN"/>
        </w:rPr>
        <w:t xml:space="preserve">the </w:t>
      </w:r>
      <w:r w:rsidR="0084318E" w:rsidRPr="00E54262">
        <w:rPr>
          <w:kern w:val="2"/>
          <w:lang w:eastAsia="zh-CN"/>
        </w:rPr>
        <w:t>UE</w:t>
      </w:r>
      <w:r w:rsidR="00EB7EA2" w:rsidRPr="00E54262">
        <w:rPr>
          <w:kern w:val="2"/>
          <w:lang w:eastAsia="zh-CN"/>
        </w:rPr>
        <w:t xml:space="preserve">. </w:t>
      </w:r>
      <w:r w:rsidR="00760163" w:rsidRPr="00E54262">
        <w:rPr>
          <w:kern w:val="2"/>
          <w:lang w:eastAsia="zh-CN"/>
        </w:rPr>
        <w:t>This set could include the number of PRBs as well as the frequency position of the PRBs. The actually used PRBs can then be dynamically selected from this set. One alternative is that t</w:t>
      </w:r>
      <w:r w:rsidR="00EB7EA2" w:rsidRPr="00E54262">
        <w:rPr>
          <w:kern w:val="2"/>
          <w:lang w:eastAsia="zh-CN"/>
        </w:rPr>
        <w:t>he gNB indicate</w:t>
      </w:r>
      <w:r w:rsidR="00760163" w:rsidRPr="00E54262">
        <w:rPr>
          <w:kern w:val="2"/>
          <w:lang w:eastAsia="zh-CN"/>
        </w:rPr>
        <w:t>s</w:t>
      </w:r>
      <w:r w:rsidR="00EB7EA2" w:rsidRPr="00E54262">
        <w:rPr>
          <w:kern w:val="2"/>
          <w:lang w:eastAsia="zh-CN"/>
        </w:rPr>
        <w:t xml:space="preserve"> </w:t>
      </w:r>
      <w:r w:rsidR="00760163" w:rsidRPr="00E54262">
        <w:rPr>
          <w:kern w:val="2"/>
          <w:lang w:eastAsia="zh-CN"/>
        </w:rPr>
        <w:t xml:space="preserve">the number of </w:t>
      </w:r>
      <w:r w:rsidR="00EB7EA2" w:rsidRPr="00E54262">
        <w:rPr>
          <w:kern w:val="2"/>
          <w:lang w:eastAsia="zh-CN"/>
        </w:rPr>
        <w:t>PRB</w:t>
      </w:r>
      <w:r w:rsidR="00760163" w:rsidRPr="00E54262">
        <w:rPr>
          <w:kern w:val="2"/>
          <w:lang w:eastAsia="zh-CN"/>
        </w:rPr>
        <w:t>s</w:t>
      </w:r>
      <w:r w:rsidR="00EB7EA2" w:rsidRPr="00E54262">
        <w:rPr>
          <w:kern w:val="2"/>
          <w:lang w:eastAsia="zh-CN"/>
        </w:rPr>
        <w:t xml:space="preserve"> </w:t>
      </w:r>
      <w:r w:rsidR="00760163" w:rsidRPr="00E54262">
        <w:rPr>
          <w:kern w:val="2"/>
          <w:lang w:eastAsia="zh-CN"/>
        </w:rPr>
        <w:t>(including the PRB positions)</w:t>
      </w:r>
      <w:r w:rsidR="00EB7EA2" w:rsidRPr="00E54262">
        <w:rPr>
          <w:kern w:val="2"/>
          <w:lang w:eastAsia="zh-CN"/>
        </w:rPr>
        <w:t xml:space="preserve"> by DCI</w:t>
      </w:r>
      <w:r w:rsidR="00760163" w:rsidRPr="00E54262">
        <w:rPr>
          <w:kern w:val="2"/>
          <w:lang w:eastAsia="zh-CN"/>
        </w:rPr>
        <w:t xml:space="preserve">. This allows the gNB to have full control of the resource allocation and to adapt the code rate to the UCI type as well as the channel conditions and the SNR. </w:t>
      </w:r>
      <w:r w:rsidR="00EB7EA2" w:rsidRPr="00E54262">
        <w:rPr>
          <w:kern w:val="2"/>
          <w:lang w:eastAsia="zh-CN"/>
        </w:rPr>
        <w:t xml:space="preserve"> </w:t>
      </w:r>
      <w:r w:rsidR="00760163" w:rsidRPr="00E54262">
        <w:rPr>
          <w:kern w:val="2"/>
          <w:lang w:eastAsia="zh-CN"/>
        </w:rPr>
        <w:t xml:space="preserve">Another alternative is to pre-define a mapping between the UCI payload and the number of PRBs in the specification and let the UE determine the resource allocation without any DCI indication. However, we are not in </w:t>
      </w:r>
      <w:r w:rsidR="00682A60">
        <w:rPr>
          <w:kern w:val="2"/>
          <w:lang w:eastAsia="zh-CN"/>
        </w:rPr>
        <w:t xml:space="preserve">favor </w:t>
      </w:r>
      <w:r w:rsidR="00760163" w:rsidRPr="005561FF">
        <w:rPr>
          <w:kern w:val="2"/>
          <w:lang w:eastAsia="zh-CN"/>
        </w:rPr>
        <w:t>of this alternative since it is less flexible and cannot adapt the code rate to the channel conditions</w:t>
      </w:r>
      <w:r w:rsidR="00E9679F" w:rsidRPr="005561FF">
        <w:rPr>
          <w:kern w:val="2"/>
          <w:lang w:eastAsia="zh-CN"/>
        </w:rPr>
        <w:t xml:space="preserve">. The gNB should have means to control the PUCCH resource allocation for </w:t>
      </w:r>
      <w:r w:rsidRPr="005561FF">
        <w:rPr>
          <w:kern w:val="2"/>
          <w:lang w:eastAsia="zh-CN"/>
        </w:rPr>
        <w:t>sp</w:t>
      </w:r>
      <w:r w:rsidR="00253FF9" w:rsidRPr="005561FF">
        <w:rPr>
          <w:kern w:val="2"/>
          <w:lang w:eastAsia="zh-CN"/>
        </w:rPr>
        <w:t xml:space="preserve">ecific channel situation and scenarios. </w:t>
      </w:r>
      <w:r w:rsidRPr="005561FF">
        <w:rPr>
          <w:kern w:val="2"/>
          <w:lang w:eastAsia="zh-CN"/>
        </w:rPr>
        <w:t xml:space="preserve"> </w:t>
      </w:r>
    </w:p>
    <w:p w:rsidR="007D2A89" w:rsidRPr="00B53C3C" w:rsidRDefault="007D2A89" w:rsidP="002678A8">
      <w:pPr>
        <w:jc w:val="both"/>
        <w:rPr>
          <w:i/>
          <w:kern w:val="2"/>
          <w:lang w:eastAsia="zh-CN"/>
        </w:rPr>
      </w:pPr>
      <w:r w:rsidRPr="00B53C3C">
        <w:rPr>
          <w:b/>
          <w:i/>
          <w:kern w:val="2"/>
          <w:lang w:eastAsia="zh-CN"/>
        </w:rPr>
        <w:t>Proposal 2</w:t>
      </w:r>
      <w:r>
        <w:rPr>
          <w:b/>
          <w:i/>
          <w:kern w:val="2"/>
          <w:lang w:eastAsia="zh-CN"/>
        </w:rPr>
        <w:t xml:space="preserve">: </w:t>
      </w:r>
      <w:r>
        <w:rPr>
          <w:i/>
          <w:kern w:val="2"/>
          <w:lang w:eastAsia="zh-CN"/>
        </w:rPr>
        <w:t>In addition to RRC configuration, the number of PRB</w:t>
      </w:r>
      <w:r w:rsidR="00824554">
        <w:rPr>
          <w:i/>
          <w:kern w:val="2"/>
          <w:lang w:eastAsia="zh-CN"/>
        </w:rPr>
        <w:t>s</w:t>
      </w:r>
      <w:r>
        <w:rPr>
          <w:i/>
          <w:kern w:val="2"/>
          <w:lang w:eastAsia="zh-CN"/>
        </w:rPr>
        <w:t xml:space="preserve"> is </w:t>
      </w:r>
      <w:r w:rsidR="00824554">
        <w:rPr>
          <w:i/>
          <w:kern w:val="2"/>
          <w:lang w:eastAsia="zh-CN"/>
        </w:rPr>
        <w:t>indicated by the</w:t>
      </w:r>
      <w:r>
        <w:rPr>
          <w:i/>
          <w:kern w:val="2"/>
          <w:lang w:eastAsia="zh-CN"/>
        </w:rPr>
        <w:t xml:space="preserve"> DCI</w:t>
      </w:r>
      <w:r w:rsidR="00824554">
        <w:rPr>
          <w:i/>
          <w:kern w:val="2"/>
          <w:lang w:eastAsia="zh-CN"/>
        </w:rPr>
        <w:t>.</w:t>
      </w:r>
    </w:p>
    <w:p w:rsidR="004C71D8" w:rsidRPr="00682A60" w:rsidRDefault="00EB7EA2">
      <w:pPr>
        <w:pStyle w:val="Heading1"/>
      </w:pPr>
      <w:r w:rsidRPr="00682A60">
        <w:t>Multiplexing</w:t>
      </w:r>
      <w:r w:rsidR="00FB3279" w:rsidRPr="00682A60">
        <w:t xml:space="preserve"> of UCI</w:t>
      </w:r>
    </w:p>
    <w:p w:rsidR="00F94280" w:rsidRPr="00622D3B" w:rsidRDefault="00EB7EA2" w:rsidP="005561FF">
      <w:pPr>
        <w:jc w:val="both"/>
      </w:pPr>
      <w:r w:rsidRPr="00682A60">
        <w:t>In the RAN1 #90bis</w:t>
      </w:r>
      <w:r w:rsidR="00FB3279" w:rsidRPr="00682A60">
        <w:t xml:space="preserve"> meeting</w:t>
      </w:r>
      <w:r w:rsidRPr="00682A60">
        <w:t xml:space="preserve">, </w:t>
      </w:r>
      <w:r w:rsidR="00FB3279" w:rsidRPr="007E5C03">
        <w:t xml:space="preserve">it has been agreed that </w:t>
      </w:r>
      <w:r w:rsidRPr="007E5C03">
        <w:t xml:space="preserve">HARQ-ACK and CSI </w:t>
      </w:r>
      <w:r w:rsidR="00FB3279" w:rsidRPr="007E5C03">
        <w:t>can be</w:t>
      </w:r>
      <w:r w:rsidRPr="007E5C03">
        <w:t xml:space="preserve"> </w:t>
      </w:r>
      <w:r w:rsidR="00CB5A21" w:rsidRPr="007E5C03">
        <w:t>transmit</w:t>
      </w:r>
      <w:r w:rsidR="00FB3279" w:rsidRPr="00622D3B">
        <w:t>ted</w:t>
      </w:r>
      <w:r w:rsidR="00CB5A21" w:rsidRPr="00622D3B">
        <w:t xml:space="preserve"> simultaneously. In LTE, simultaneous transmission can be enabled or disabled by UE specific higher layer signaling. If UE transmits HARQ-ACK on the PUCCH in the subframe which</w:t>
      </w:r>
      <w:r w:rsidR="00C545B8" w:rsidRPr="00622D3B">
        <w:t xml:space="preserve"> has been allocated for</w:t>
      </w:r>
      <w:r w:rsidR="00CB5A21" w:rsidRPr="00622D3B">
        <w:t xml:space="preserve"> CSI report</w:t>
      </w:r>
      <w:r w:rsidR="00FB3279" w:rsidRPr="00622D3B">
        <w:t xml:space="preserve"> and simultaneous HARQ-ACK and CSI is disabled, t</w:t>
      </w:r>
      <w:r w:rsidR="00CB5A21" w:rsidRPr="00622D3B">
        <w:t xml:space="preserve">he CSI report is dropped. In NR, this mechanism could be reused, but the specific multiplexing method </w:t>
      </w:r>
      <w:r w:rsidR="00FB3279" w:rsidRPr="00622D3B">
        <w:t xml:space="preserve">when </w:t>
      </w:r>
      <w:r w:rsidR="00CB5A21" w:rsidRPr="00622D3B">
        <w:t>simultaneous</w:t>
      </w:r>
      <w:r w:rsidR="00C545B8" w:rsidRPr="00622D3B">
        <w:t xml:space="preserve"> transmission </w:t>
      </w:r>
      <w:r w:rsidR="00FB3279" w:rsidRPr="00622D3B">
        <w:t xml:space="preserve">is </w:t>
      </w:r>
      <w:r w:rsidR="00C545B8" w:rsidRPr="00622D3B">
        <w:t xml:space="preserve">enabled should be discussed. </w:t>
      </w:r>
    </w:p>
    <w:p w:rsidR="00F94280" w:rsidRPr="00682A60" w:rsidRDefault="00853382" w:rsidP="005561FF">
      <w:pPr>
        <w:jc w:val="both"/>
        <w:rPr>
          <w:i/>
        </w:rPr>
      </w:pPr>
      <w:r>
        <w:t>If CSI and HARQ-ACK are encoded separately, t</w:t>
      </w:r>
      <w:r w:rsidR="00991552">
        <w:t>he exact</w:t>
      </w:r>
      <w:r>
        <w:t xml:space="preserve"> code length</w:t>
      </w:r>
      <w:r w:rsidR="00991552">
        <w:t xml:space="preserve"> should be notified</w:t>
      </w:r>
      <w:r w:rsidR="00824554">
        <w:t xml:space="preserve"> for each one of them</w:t>
      </w:r>
      <w:r w:rsidR="00991552">
        <w:t xml:space="preserve">. </w:t>
      </w:r>
      <w:r w:rsidR="00824554">
        <w:t>It may</w:t>
      </w:r>
      <w:r w:rsidR="00991552">
        <w:t xml:space="preserve"> not </w:t>
      </w:r>
      <w:r w:rsidR="00824554">
        <w:t>be simple</w:t>
      </w:r>
      <w:r w:rsidR="00991552">
        <w:t xml:space="preserve"> for gNB to allocate exactly right resource for each kind of information. What’s more, it will need extra signaling. Therefore, d</w:t>
      </w:r>
      <w:r w:rsidR="00C545B8" w:rsidRPr="00622D3B">
        <w:t xml:space="preserve">ue to the </w:t>
      </w:r>
      <w:r w:rsidR="00A61824">
        <w:t>design complexity</w:t>
      </w:r>
      <w:r w:rsidR="00F57353" w:rsidRPr="00622D3B">
        <w:t xml:space="preserve">, ACK/NACK and CSI </w:t>
      </w:r>
      <w:r w:rsidR="00CA77A6" w:rsidRPr="00622D3B">
        <w:t xml:space="preserve">should </w:t>
      </w:r>
      <w:r w:rsidR="00FB3279" w:rsidRPr="00622D3B">
        <w:t xml:space="preserve">be </w:t>
      </w:r>
      <w:r w:rsidR="00F57353" w:rsidRPr="00622D3B">
        <w:t>jointly encode</w:t>
      </w:r>
      <w:r w:rsidR="00FB3279" w:rsidRPr="00622D3B">
        <w:t>d</w:t>
      </w:r>
      <w:r w:rsidR="00F57353" w:rsidRPr="00622D3B">
        <w:t xml:space="preserve"> and then </w:t>
      </w:r>
      <w:r w:rsidR="00FB3279" w:rsidRPr="00622D3B">
        <w:t xml:space="preserve">be </w:t>
      </w:r>
      <w:r w:rsidR="00F57353" w:rsidRPr="00622D3B">
        <w:t>map</w:t>
      </w:r>
      <w:r w:rsidR="00FB3279" w:rsidRPr="00622D3B">
        <w:t>ped</w:t>
      </w:r>
      <w:r w:rsidR="00F57353" w:rsidRPr="00622D3B">
        <w:t xml:space="preserve"> </w:t>
      </w:r>
      <w:r w:rsidR="00CA77A6" w:rsidRPr="00622D3B">
        <w:t xml:space="preserve">to </w:t>
      </w:r>
      <w:r w:rsidR="00F57353" w:rsidRPr="00622D3B">
        <w:t>the PRB.</w:t>
      </w:r>
      <w:r w:rsidR="00A948C2" w:rsidRPr="00871036">
        <w:rPr>
          <w:i/>
        </w:rPr>
        <w:t xml:space="preserve"> </w:t>
      </w:r>
    </w:p>
    <w:p w:rsidR="008A510E" w:rsidRPr="00622D3B" w:rsidRDefault="008A510E" w:rsidP="00427454">
      <w:pPr>
        <w:pStyle w:val="Heading1"/>
      </w:pPr>
      <w:r w:rsidRPr="00622D3B">
        <w:t>Scrambling</w:t>
      </w:r>
    </w:p>
    <w:p w:rsidR="00CB0C90" w:rsidRDefault="008A510E" w:rsidP="00BE7860">
      <w:pPr>
        <w:jc w:val="both"/>
      </w:pPr>
      <w:r w:rsidRPr="00622D3B">
        <w:t>In the RAN1 #90bis meeting, LTE PN sequence generator is agreed to be used for scrambling the encoded bits and generating the DM-RS f</w:t>
      </w:r>
      <w:r w:rsidR="00730EE4" w:rsidRPr="00622D3B">
        <w:t xml:space="preserve">or PUCCH. </w:t>
      </w:r>
      <w:r w:rsidR="00CB0C90">
        <w:t>In NR, PN sequence can be initialized as following:</w:t>
      </w:r>
    </w:p>
    <w:p w:rsidR="00CB0C90" w:rsidRDefault="009F1EC3" w:rsidP="00BE7860">
      <w:pPr>
        <w:jc w:val="both"/>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)mod20+1)∙</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RNTI</m:t>
              </m:r>
            </m:sub>
          </m:sSub>
        </m:oMath>
      </m:oMathPara>
    </w:p>
    <w:p w:rsidR="0094121D" w:rsidRDefault="009F1EC3" w:rsidP="00BE7860">
      <w:pPr>
        <w:jc w:val="both"/>
      </w:pP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00CB0C90">
        <w:t xml:space="preserve">  is C-RNTI and indicates specific UE.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 </m:t>
        </m:r>
      </m:oMath>
      <w:r w:rsidR="00CB0C90">
        <w:t xml:space="preserve">is a configurable ID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CB0C90">
        <w:t xml:space="preserve"> </w:t>
      </w:r>
      <w:r w:rsidR="00824554">
        <w:t xml:space="preserve">is the </w:t>
      </w:r>
      <w:r w:rsidR="00CB0C90">
        <w:t>slot</w:t>
      </w:r>
      <w:r w:rsidR="00824554">
        <w:t xml:space="preserve"> index</w:t>
      </w:r>
      <w:r w:rsidR="00CB0C90">
        <w:t>.</w:t>
      </w:r>
      <w:r w:rsidR="002413B2">
        <w:t xml:space="preserve"> The reason why slot index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2413B2" w:rsidRPr="002413B2">
        <w:t xml:space="preserve"> is </w:t>
      </w:r>
      <w:r w:rsidR="00824554">
        <w:t xml:space="preserve">taken </w:t>
      </w:r>
      <w:r w:rsidR="002413B2" w:rsidRPr="002413B2">
        <w:t>mod</w:t>
      </w:r>
      <w:r w:rsidR="00824554">
        <w:t>ulo</w:t>
      </w:r>
      <w:r w:rsidR="002413B2" w:rsidRPr="002413B2">
        <w:t xml:space="preserve"> by 20 is because in last Spec. 3</w:t>
      </w:r>
      <w:r w:rsidR="00824554">
        <w:t>8</w:t>
      </w:r>
      <w:r w:rsidR="002413B2" w:rsidRPr="002413B2">
        <w:t>.211,</w:t>
      </w:r>
      <w:r w:rsidR="002413B2">
        <w:t xml:space="preserve"> </w:t>
      </w:r>
      <w:r w:rsidR="002413B2" w:rsidRPr="002413B2">
        <w:t>Table 4.3.2-1, the slot number may expand</w:t>
      </w:r>
      <w:r w:rsidR="00515912">
        <w:t xml:space="preserve"> to 320</w:t>
      </w:r>
      <w:r w:rsidR="002413B2">
        <w:t xml:space="preserve">. This will cause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sidR="00515912">
        <w:t xml:space="preserve"> larger</w:t>
      </w:r>
      <w:r w:rsidR="002413B2" w:rsidRPr="002413B2">
        <w:t xml:space="preserve"> than </w:t>
      </w:r>
      <m:oMath>
        <m:sSup>
          <m:sSupPr>
            <m:ctrlPr>
              <w:rPr>
                <w:rFonts w:ascii="Cambria Math" w:hAnsi="Cambria Math"/>
                <w:i/>
              </w:rPr>
            </m:ctrlPr>
          </m:sSupPr>
          <m:e>
            <m:r>
              <w:rPr>
                <w:rFonts w:ascii="Cambria Math" w:hAnsi="Cambria Math"/>
              </w:rPr>
              <m:t>2</m:t>
            </m:r>
          </m:e>
          <m:sup>
            <m:r>
              <w:rPr>
                <w:rFonts w:ascii="Cambria Math" w:hAnsi="Cambria Math"/>
              </w:rPr>
              <m:t>31</m:t>
            </m:r>
          </m:sup>
        </m:sSup>
      </m:oMath>
      <w:r w:rsidR="00B53C3C">
        <w:t xml:space="preserve"> </w:t>
      </w:r>
      <w:r w:rsidR="002413B2" w:rsidRPr="002413B2">
        <w:t>regardless of how many bits of configurable ID</w:t>
      </w:r>
      <w:r w:rsidR="00515912">
        <w:t>.</w:t>
      </w:r>
    </w:p>
    <w:p w:rsidR="00F94280" w:rsidRPr="00622D3B" w:rsidRDefault="00515912" w:rsidP="00196E9D">
      <w:pPr>
        <w:jc w:val="both"/>
      </w:pPr>
      <w:r>
        <w:t xml:space="preserve">Furthermore, </w:t>
      </w:r>
      <w:r w:rsidR="00730EE4" w:rsidRPr="00622D3B">
        <w:t xml:space="preserve">randomizing the interference of different UEs, new Gold sequence may not introduce extra benefit, and design </w:t>
      </w:r>
      <w:r w:rsidR="00B41C8A">
        <w:t xml:space="preserve">of </w:t>
      </w:r>
      <w:r w:rsidR="00730EE4" w:rsidRPr="00622D3B">
        <w:t>a new Gold sequence may take extra efforts.</w:t>
      </w:r>
    </w:p>
    <w:p w:rsidR="00F94280" w:rsidRPr="00622D3B" w:rsidRDefault="00730EE4" w:rsidP="00196E9D">
      <w:pPr>
        <w:jc w:val="both"/>
        <w:rPr>
          <w:i/>
        </w:rPr>
      </w:pPr>
      <w:r w:rsidRPr="00622D3B">
        <w:rPr>
          <w:b/>
          <w:i/>
        </w:rPr>
        <w:t>Propos</w:t>
      </w:r>
      <w:r w:rsidR="00B33476" w:rsidRPr="00622D3B">
        <w:rPr>
          <w:b/>
          <w:i/>
        </w:rPr>
        <w:t>al 3</w:t>
      </w:r>
      <w:r w:rsidRPr="00622D3B">
        <w:rPr>
          <w:b/>
          <w:i/>
        </w:rPr>
        <w:t>:</w:t>
      </w:r>
      <w:r w:rsidRPr="00622D3B">
        <w:rPr>
          <w:i/>
        </w:rPr>
        <w:t xml:space="preserve"> LTE Gol</w:t>
      </w:r>
      <w:r w:rsidR="00DC45F4" w:rsidRPr="00622D3B">
        <w:rPr>
          <w:i/>
        </w:rPr>
        <w:t xml:space="preserve">d sequence is used for scrambling </w:t>
      </w:r>
      <w:r w:rsidR="00636410" w:rsidRPr="00622D3B">
        <w:rPr>
          <w:i/>
        </w:rPr>
        <w:t xml:space="preserve">UCI </w:t>
      </w:r>
      <w:r w:rsidR="00DC45F4" w:rsidRPr="00622D3B">
        <w:rPr>
          <w:i/>
        </w:rPr>
        <w:t>in short PUCCH format 2 and no new Gold sequence is introduced.</w:t>
      </w:r>
    </w:p>
    <w:p w:rsidR="004C7A82" w:rsidRPr="00622D3B" w:rsidRDefault="00C56FF5" w:rsidP="008B7BCA">
      <w:pPr>
        <w:pStyle w:val="Heading1"/>
        <w:rPr>
          <w:lang w:eastAsia="zh-CN"/>
        </w:rPr>
      </w:pPr>
      <w:r w:rsidRPr="00622D3B">
        <w:rPr>
          <w:lang w:eastAsia="zh-CN"/>
        </w:rPr>
        <w:t>Conclusion</w:t>
      </w:r>
    </w:p>
    <w:p w:rsidR="00014DD3" w:rsidRPr="00622D3B" w:rsidRDefault="00505AC4" w:rsidP="00251D6E">
      <w:pPr>
        <w:spacing w:afterLines="50"/>
        <w:rPr>
          <w:kern w:val="2"/>
          <w:lang w:eastAsia="zh-CN"/>
        </w:rPr>
      </w:pPr>
      <w:r w:rsidRPr="00622D3B">
        <w:rPr>
          <w:kern w:val="2"/>
          <w:lang w:eastAsia="zh-CN"/>
        </w:rPr>
        <w:t xml:space="preserve">Based on above </w:t>
      </w:r>
      <w:r w:rsidR="007A22A3" w:rsidRPr="00622D3B">
        <w:rPr>
          <w:kern w:val="2"/>
          <w:lang w:eastAsia="zh-CN"/>
        </w:rPr>
        <w:t>discussions</w:t>
      </w:r>
      <w:r w:rsidRPr="00622D3B">
        <w:rPr>
          <w:kern w:val="2"/>
          <w:lang w:eastAsia="zh-CN"/>
        </w:rPr>
        <w:t xml:space="preserve">, </w:t>
      </w:r>
      <w:r w:rsidR="006E4D74" w:rsidRPr="00622D3B">
        <w:rPr>
          <w:kern w:val="2"/>
          <w:lang w:eastAsia="zh-CN"/>
        </w:rPr>
        <w:t xml:space="preserve">the </w:t>
      </w:r>
      <w:r w:rsidR="007A22A3" w:rsidRPr="00622D3B">
        <w:rPr>
          <w:kern w:val="2"/>
          <w:lang w:eastAsia="zh-CN"/>
        </w:rPr>
        <w:t>following</w:t>
      </w:r>
      <w:r w:rsidR="001F2730" w:rsidRPr="00622D3B">
        <w:rPr>
          <w:kern w:val="2"/>
          <w:lang w:eastAsia="zh-CN"/>
        </w:rPr>
        <w:t xml:space="preserve"> </w:t>
      </w:r>
      <w:r w:rsidR="00C44208" w:rsidRPr="00622D3B">
        <w:rPr>
          <w:kern w:val="2"/>
          <w:lang w:eastAsia="zh-CN"/>
        </w:rPr>
        <w:t>observation</w:t>
      </w:r>
      <w:r w:rsidR="00950DC8" w:rsidRPr="00622D3B">
        <w:rPr>
          <w:kern w:val="2"/>
          <w:lang w:eastAsia="zh-CN"/>
        </w:rPr>
        <w:t xml:space="preserve"> and </w:t>
      </w:r>
      <w:r w:rsidR="007A22A3" w:rsidRPr="00622D3B">
        <w:rPr>
          <w:kern w:val="2"/>
          <w:lang w:eastAsia="zh-CN"/>
        </w:rPr>
        <w:t xml:space="preserve">proposal </w:t>
      </w:r>
      <w:r w:rsidR="00950DC8" w:rsidRPr="00622D3B">
        <w:rPr>
          <w:kern w:val="2"/>
          <w:lang w:eastAsia="zh-CN"/>
        </w:rPr>
        <w:t>are</w:t>
      </w:r>
      <w:r w:rsidR="007A22A3" w:rsidRPr="00622D3B">
        <w:rPr>
          <w:kern w:val="2"/>
          <w:lang w:eastAsia="zh-CN"/>
        </w:rPr>
        <w:t xml:space="preserve"> given</w:t>
      </w:r>
      <w:r w:rsidR="001F2730" w:rsidRPr="00622D3B">
        <w:rPr>
          <w:kern w:val="2"/>
          <w:lang w:eastAsia="zh-CN"/>
        </w:rPr>
        <w:t>.</w:t>
      </w:r>
      <w:r w:rsidR="00624C35" w:rsidRPr="00622D3B">
        <w:rPr>
          <w:kern w:val="2"/>
          <w:lang w:eastAsia="zh-CN"/>
        </w:rPr>
        <w:t xml:space="preserve"> </w:t>
      </w:r>
    </w:p>
    <w:p w:rsidR="0034682E" w:rsidRDefault="0034682E" w:rsidP="0034682E">
      <w:r w:rsidRPr="00196E9D">
        <w:rPr>
          <w:b/>
          <w:i/>
          <w:lang w:eastAsia="zh-CN"/>
        </w:rPr>
        <w:t>Observation 1:</w:t>
      </w:r>
      <w:r w:rsidRPr="00196E9D">
        <w:rPr>
          <w:i/>
          <w:lang w:eastAsia="zh-CN"/>
        </w:rPr>
        <w:t xml:space="preserve"> For the same payload size, increasing the number of PRBs brings significant SNR gain</w:t>
      </w:r>
    </w:p>
    <w:p w:rsidR="0034682E" w:rsidRPr="00B53C3C" w:rsidRDefault="009208DD" w:rsidP="00B53C3C">
      <w:pPr>
        <w:rPr>
          <w:i/>
          <w:lang w:eastAsia="zh-CN"/>
        </w:rPr>
      </w:pPr>
      <w:r w:rsidRPr="004541B1">
        <w:rPr>
          <w:b/>
          <w:i/>
          <w:lang w:eastAsia="zh-CN"/>
        </w:rPr>
        <w:t>Observation 2:</w:t>
      </w:r>
      <w:r w:rsidRPr="004541B1">
        <w:rPr>
          <w:i/>
          <w:lang w:eastAsia="zh-CN"/>
        </w:rPr>
        <w:t xml:space="preserve"> When the code rate </w:t>
      </w:r>
      <w:r>
        <w:rPr>
          <w:i/>
          <w:lang w:eastAsia="zh-CN"/>
        </w:rPr>
        <w:t xml:space="preserve">is very low, e.g. 1/8, </w:t>
      </w:r>
      <w:r w:rsidRPr="004541B1">
        <w:rPr>
          <w:i/>
          <w:lang w:eastAsia="zh-CN"/>
        </w:rPr>
        <w:t>doubling the number of PRBs still brings a considerable gain.</w:t>
      </w:r>
    </w:p>
    <w:p w:rsidR="000A6704" w:rsidRPr="00682A60" w:rsidRDefault="000A6704" w:rsidP="000A6704">
      <w:pPr>
        <w:jc w:val="both"/>
        <w:rPr>
          <w:b/>
          <w:i/>
        </w:rPr>
      </w:pPr>
      <w:r w:rsidRPr="00E54262">
        <w:rPr>
          <w:b/>
          <w:i/>
          <w:kern w:val="2"/>
          <w:lang w:eastAsia="zh-CN"/>
        </w:rPr>
        <w:t xml:space="preserve">Proposal 1: </w:t>
      </w:r>
      <w:r w:rsidRPr="00E54262">
        <w:rPr>
          <w:i/>
          <w:kern w:val="2"/>
          <w:lang w:eastAsia="zh-CN"/>
        </w:rPr>
        <w:t>1</w:t>
      </w:r>
      <w:r>
        <w:rPr>
          <w:i/>
          <w:kern w:val="2"/>
          <w:lang w:eastAsia="zh-CN"/>
        </w:rPr>
        <w:t xml:space="preserve"> to </w:t>
      </w:r>
      <w:r w:rsidRPr="00E54262">
        <w:rPr>
          <w:i/>
          <w:kern w:val="2"/>
          <w:lang w:eastAsia="zh-CN"/>
        </w:rPr>
        <w:t>16 PRBs should be supported in PUCCH format 2.</w:t>
      </w:r>
    </w:p>
    <w:p w:rsidR="000A6704" w:rsidRPr="00B53C3C" w:rsidRDefault="000A6704" w:rsidP="000A6704">
      <w:pPr>
        <w:jc w:val="both"/>
        <w:rPr>
          <w:i/>
          <w:kern w:val="2"/>
          <w:lang w:eastAsia="zh-CN"/>
        </w:rPr>
      </w:pPr>
      <w:r w:rsidRPr="00B53C3C">
        <w:rPr>
          <w:b/>
          <w:i/>
          <w:kern w:val="2"/>
          <w:lang w:eastAsia="zh-CN"/>
        </w:rPr>
        <w:t>Proposal 2</w:t>
      </w:r>
      <w:r>
        <w:rPr>
          <w:b/>
          <w:i/>
          <w:kern w:val="2"/>
          <w:lang w:eastAsia="zh-CN"/>
        </w:rPr>
        <w:t xml:space="preserve">: </w:t>
      </w:r>
      <w:r>
        <w:rPr>
          <w:i/>
          <w:kern w:val="2"/>
          <w:lang w:eastAsia="zh-CN"/>
        </w:rPr>
        <w:t xml:space="preserve">In addition to RRC configuration, the number of PRB is </w:t>
      </w:r>
      <w:r w:rsidR="00824554">
        <w:rPr>
          <w:i/>
          <w:kern w:val="2"/>
          <w:lang w:eastAsia="zh-CN"/>
        </w:rPr>
        <w:t>indicated by the</w:t>
      </w:r>
      <w:r>
        <w:rPr>
          <w:i/>
          <w:kern w:val="2"/>
          <w:lang w:eastAsia="zh-CN"/>
        </w:rPr>
        <w:t xml:space="preserve"> DCI.</w:t>
      </w:r>
    </w:p>
    <w:p w:rsidR="000A6704" w:rsidRPr="00622D3B" w:rsidRDefault="000A6704" w:rsidP="000A6704">
      <w:pPr>
        <w:jc w:val="both"/>
        <w:rPr>
          <w:i/>
        </w:rPr>
      </w:pPr>
      <w:r w:rsidRPr="00622D3B">
        <w:rPr>
          <w:b/>
          <w:i/>
        </w:rPr>
        <w:t>Proposal 3:</w:t>
      </w:r>
      <w:r w:rsidRPr="00622D3B">
        <w:rPr>
          <w:i/>
        </w:rPr>
        <w:t xml:space="preserve"> LTE Gold sequence is used for scrambling UCI in short PUCCH format 2 and no new Gold sequence is introduced.</w:t>
      </w:r>
    </w:p>
    <w:p w:rsidR="00A948C2" w:rsidRPr="00622D3B" w:rsidRDefault="00A948C2" w:rsidP="00A948C2">
      <w:pPr>
        <w:rPr>
          <w:i/>
          <w:lang w:eastAsia="zh-CN"/>
        </w:rPr>
      </w:pPr>
    </w:p>
    <w:p w:rsidR="00CA0C00" w:rsidRPr="00622D3B" w:rsidRDefault="00CA0C00">
      <w:pPr>
        <w:rPr>
          <w:rFonts w:eastAsia="SimSun"/>
          <w:b/>
          <w:bCs/>
          <w:kern w:val="2"/>
          <w:sz w:val="28"/>
          <w:szCs w:val="28"/>
        </w:rPr>
      </w:pPr>
      <w:r w:rsidRPr="00622D3B">
        <w:rPr>
          <w:rFonts w:eastAsia="SimSun"/>
          <w:kern w:val="2"/>
        </w:rPr>
        <w:br w:type="page"/>
      </w:r>
    </w:p>
    <w:p w:rsidR="00F90B56" w:rsidRPr="00622D3B" w:rsidRDefault="00F90B56" w:rsidP="00014DD3">
      <w:pPr>
        <w:pStyle w:val="Heading1"/>
        <w:numPr>
          <w:ilvl w:val="0"/>
          <w:numId w:val="0"/>
        </w:numPr>
        <w:ind w:left="431" w:hanging="431"/>
        <w:rPr>
          <w:rFonts w:eastAsia="SimSun"/>
          <w:kern w:val="2"/>
        </w:rPr>
      </w:pPr>
      <w:r w:rsidRPr="00622D3B">
        <w:rPr>
          <w:rFonts w:eastAsia="SimSun"/>
          <w:kern w:val="2"/>
        </w:rPr>
        <w:t>Reference</w:t>
      </w:r>
    </w:p>
    <w:p w:rsidR="00F90B56" w:rsidRPr="00622D3B" w:rsidRDefault="00F90B56" w:rsidP="00C918A3">
      <w:pPr>
        <w:pStyle w:val="References"/>
        <w:numPr>
          <w:ilvl w:val="0"/>
          <w:numId w:val="26"/>
        </w:numPr>
        <w:rPr>
          <w:lang w:eastAsia="zh-CN"/>
        </w:rPr>
      </w:pPr>
      <w:bookmarkStart w:id="14" w:name="_Ref485130908"/>
      <w:bookmarkStart w:id="15" w:name="_Ref492225707"/>
      <w:bookmarkStart w:id="16" w:name="_Ref497752185"/>
      <w:r w:rsidRPr="00622D3B">
        <w:rPr>
          <w:lang w:eastAsia="zh-CN"/>
        </w:rPr>
        <w:t>3GPP, “</w:t>
      </w:r>
      <w:r w:rsidRPr="00622D3B">
        <w:rPr>
          <w:szCs w:val="20"/>
          <w:lang w:eastAsia="zh-CN"/>
        </w:rPr>
        <w:t>Chairman's Notes RAN1_</w:t>
      </w:r>
      <w:r w:rsidR="00C918A3" w:rsidRPr="00622D3B">
        <w:rPr>
          <w:szCs w:val="20"/>
          <w:lang w:eastAsia="zh-CN"/>
        </w:rPr>
        <w:t>90</w:t>
      </w:r>
      <w:r w:rsidRPr="00622D3B">
        <w:rPr>
          <w:szCs w:val="20"/>
          <w:lang w:eastAsia="zh-CN"/>
        </w:rPr>
        <w:t>_final</w:t>
      </w:r>
      <w:r w:rsidRPr="00622D3B">
        <w:rPr>
          <w:lang w:eastAsia="zh-CN"/>
        </w:rPr>
        <w:t>”</w:t>
      </w:r>
      <w:bookmarkEnd w:id="14"/>
      <w:r w:rsidR="00C918A3" w:rsidRPr="00622D3B">
        <w:t xml:space="preserve"> </w:t>
      </w:r>
      <w:r w:rsidR="00C918A3" w:rsidRPr="00622D3B">
        <w:rPr>
          <w:lang w:eastAsia="zh-CN"/>
        </w:rPr>
        <w:t xml:space="preserve">Prague, Czech Republic, </w:t>
      </w:r>
      <w:r w:rsidR="00C172BA" w:rsidRPr="00622D3B">
        <w:rPr>
          <w:lang w:eastAsia="zh-CN"/>
        </w:rPr>
        <w:t>21st – 25</w:t>
      </w:r>
      <w:r w:rsidR="00C172BA" w:rsidRPr="00622D3B">
        <w:rPr>
          <w:vertAlign w:val="superscript"/>
          <w:lang w:eastAsia="zh-CN"/>
        </w:rPr>
        <w:t>th</w:t>
      </w:r>
      <w:r w:rsidR="009A4F4A" w:rsidRPr="00622D3B">
        <w:rPr>
          <w:lang w:eastAsia="zh-CN"/>
        </w:rPr>
        <w:t>,</w:t>
      </w:r>
      <w:r w:rsidR="008F22D2" w:rsidRPr="00622D3B">
        <w:rPr>
          <w:lang w:eastAsia="zh-CN"/>
        </w:rPr>
        <w:t xml:space="preserve"> </w:t>
      </w:r>
      <w:r w:rsidR="00C918A3" w:rsidRPr="00622D3B">
        <w:rPr>
          <w:lang w:eastAsia="zh-CN"/>
        </w:rPr>
        <w:t>August</w:t>
      </w:r>
      <w:r w:rsidR="008F22D2" w:rsidRPr="00622D3B">
        <w:rPr>
          <w:lang w:eastAsia="zh-CN"/>
        </w:rPr>
        <w:t>,</w:t>
      </w:r>
      <w:r w:rsidR="00C918A3" w:rsidRPr="00622D3B">
        <w:rPr>
          <w:lang w:eastAsia="zh-CN"/>
        </w:rPr>
        <w:t xml:space="preserve"> 2017</w:t>
      </w:r>
      <w:bookmarkEnd w:id="15"/>
      <w:r w:rsidR="008F22D2" w:rsidRPr="00622D3B">
        <w:rPr>
          <w:lang w:eastAsia="zh-CN"/>
        </w:rPr>
        <w:t>.</w:t>
      </w:r>
      <w:bookmarkEnd w:id="16"/>
    </w:p>
    <w:p w:rsidR="009A4F4A" w:rsidRPr="00622D3B" w:rsidRDefault="009A4F4A" w:rsidP="00DC4541">
      <w:pPr>
        <w:pStyle w:val="References"/>
        <w:numPr>
          <w:ilvl w:val="0"/>
          <w:numId w:val="26"/>
        </w:numPr>
        <w:rPr>
          <w:lang w:eastAsia="zh-CN"/>
        </w:rPr>
      </w:pPr>
      <w:bookmarkStart w:id="17" w:name="_Ref494277912"/>
      <w:bookmarkStart w:id="18" w:name="_Ref497989058"/>
      <w:r w:rsidRPr="00622D3B">
        <w:rPr>
          <w:szCs w:val="20"/>
        </w:rPr>
        <w:t>3GPP, “RAN1</w:t>
      </w:r>
      <w:r w:rsidR="00DC4541" w:rsidRPr="00622D3B">
        <w:rPr>
          <w:szCs w:val="20"/>
        </w:rPr>
        <w:t>_90bis</w:t>
      </w:r>
      <w:r w:rsidRPr="00622D3B">
        <w:rPr>
          <w:szCs w:val="20"/>
        </w:rPr>
        <w:t xml:space="preserve"> Chairman’s Notes”, </w:t>
      </w:r>
      <w:bookmarkEnd w:id="17"/>
      <w:r w:rsidR="00DC4541" w:rsidRPr="00622D3B">
        <w:rPr>
          <w:lang w:eastAsia="zh-CN"/>
        </w:rPr>
        <w:t>Prague, CZ, 9th – 13th, October 2017</w:t>
      </w:r>
      <w:r w:rsidR="008F22D2" w:rsidRPr="00622D3B">
        <w:rPr>
          <w:lang w:eastAsia="zh-CN"/>
        </w:rPr>
        <w:t>.</w:t>
      </w:r>
      <w:bookmarkEnd w:id="18"/>
    </w:p>
    <w:p w:rsidR="009817E8" w:rsidRDefault="00C70937" w:rsidP="009817E8">
      <w:pPr>
        <w:pStyle w:val="References"/>
        <w:numPr>
          <w:ilvl w:val="0"/>
          <w:numId w:val="26"/>
        </w:numPr>
        <w:rPr>
          <w:lang w:eastAsia="zh-CN"/>
        </w:rPr>
      </w:pPr>
      <w:bookmarkStart w:id="19" w:name="_Ref494293925"/>
      <w:r w:rsidRPr="00622D3B">
        <w:rPr>
          <w:lang w:eastAsia="zh-CN"/>
        </w:rPr>
        <w:t>R1-1713763</w:t>
      </w:r>
      <w:r w:rsidR="009817E8">
        <w:rPr>
          <w:lang w:eastAsia="zh-CN"/>
        </w:rPr>
        <w:t xml:space="preserve">, </w:t>
      </w:r>
      <w:r w:rsidR="00B0279E" w:rsidRPr="00622D3B">
        <w:rPr>
          <w:lang w:eastAsia="zh-CN"/>
        </w:rPr>
        <w:t>“</w:t>
      </w:r>
      <w:r w:rsidRPr="00622D3B">
        <w:rPr>
          <w:lang w:eastAsia="zh-CN"/>
        </w:rPr>
        <w:t>CSI feedback for Type I codebook</w:t>
      </w:r>
      <w:r w:rsidR="00B0279E" w:rsidRPr="00622D3B">
        <w:rPr>
          <w:lang w:eastAsia="zh-CN"/>
        </w:rPr>
        <w:t>”</w:t>
      </w:r>
      <w:r w:rsidRPr="00622D3B">
        <w:rPr>
          <w:lang w:eastAsia="zh-CN"/>
        </w:rPr>
        <w:t xml:space="preserve">, </w:t>
      </w:r>
      <w:r w:rsidR="0068280F" w:rsidRPr="00622D3B">
        <w:rPr>
          <w:lang w:eastAsia="zh-CN"/>
        </w:rPr>
        <w:t xml:space="preserve">Huawei, </w:t>
      </w:r>
      <w:r w:rsidR="00FC19A1" w:rsidRPr="00622D3B">
        <w:rPr>
          <w:kern w:val="2"/>
          <w:lang w:eastAsia="zh-CN"/>
        </w:rPr>
        <w:t>HiSilicon</w:t>
      </w:r>
      <w:r w:rsidR="00FC19A1" w:rsidRPr="00622D3B">
        <w:rPr>
          <w:lang w:eastAsia="zh-CN"/>
        </w:rPr>
        <w:t xml:space="preserve">, </w:t>
      </w:r>
      <w:r w:rsidRPr="00622D3B">
        <w:rPr>
          <w:lang w:eastAsia="zh-CN"/>
        </w:rPr>
        <w:t>Prague, Czech Republic, 21</w:t>
      </w:r>
      <w:r w:rsidRPr="00622D3B">
        <w:rPr>
          <w:vertAlign w:val="superscript"/>
          <w:lang w:eastAsia="zh-CN"/>
        </w:rPr>
        <w:t>st</w:t>
      </w:r>
      <w:r w:rsidRPr="00622D3B">
        <w:rPr>
          <w:lang w:eastAsia="zh-CN"/>
        </w:rPr>
        <w:t xml:space="preserve"> – 25</w:t>
      </w:r>
      <w:r w:rsidRPr="00622D3B">
        <w:rPr>
          <w:vertAlign w:val="superscript"/>
          <w:lang w:eastAsia="zh-CN"/>
        </w:rPr>
        <w:t>th</w:t>
      </w:r>
      <w:r w:rsidRPr="00622D3B">
        <w:rPr>
          <w:lang w:eastAsia="zh-CN"/>
        </w:rPr>
        <w:t>, August</w:t>
      </w:r>
      <w:r w:rsidR="00165677" w:rsidRPr="00622D3B">
        <w:rPr>
          <w:lang w:eastAsia="zh-CN"/>
        </w:rPr>
        <w:t>,</w:t>
      </w:r>
      <w:r w:rsidRPr="00622D3B">
        <w:rPr>
          <w:lang w:eastAsia="zh-CN"/>
        </w:rPr>
        <w:t xml:space="preserve"> 2017</w:t>
      </w:r>
      <w:bookmarkEnd w:id="19"/>
      <w:r w:rsidR="008F22D2" w:rsidRPr="00622D3B">
        <w:rPr>
          <w:lang w:eastAsia="zh-CN"/>
        </w:rPr>
        <w:t>.</w:t>
      </w:r>
    </w:p>
    <w:p w:rsidR="009817E8" w:rsidRPr="00622D3B" w:rsidRDefault="009817E8" w:rsidP="00981CC2">
      <w:pPr>
        <w:pStyle w:val="References"/>
        <w:numPr>
          <w:ilvl w:val="0"/>
          <w:numId w:val="26"/>
        </w:numPr>
        <w:rPr>
          <w:lang w:eastAsia="zh-CN"/>
        </w:rPr>
      </w:pPr>
      <w:bookmarkStart w:id="20" w:name="_Ref498595917"/>
      <w:r w:rsidRPr="009817E8">
        <w:rPr>
          <w:lang w:eastAsia="zh-CN"/>
        </w:rPr>
        <w:t>R1-1716901</w:t>
      </w:r>
      <w:r>
        <w:rPr>
          <w:lang w:eastAsia="zh-CN"/>
        </w:rPr>
        <w:t>, “</w:t>
      </w:r>
      <w:r w:rsidRPr="009817E8">
        <w:rPr>
          <w:lang w:eastAsia="zh-CN"/>
        </w:rPr>
        <w:t>WF for Open Issues on CSI Reporting</w:t>
      </w:r>
      <w:r>
        <w:rPr>
          <w:lang w:eastAsia="zh-CN"/>
        </w:rPr>
        <w:t xml:space="preserve">”, </w:t>
      </w:r>
      <w:r w:rsidRPr="009817E8">
        <w:rPr>
          <w:lang w:eastAsia="zh-CN"/>
        </w:rPr>
        <w:t>Nagoya, Japan, 18th – 21</w:t>
      </w:r>
      <w:r w:rsidRPr="00B53C3C">
        <w:rPr>
          <w:vertAlign w:val="superscript"/>
          <w:lang w:eastAsia="zh-CN"/>
        </w:rPr>
        <w:t>st</w:t>
      </w:r>
      <w:r w:rsidR="006D0772">
        <w:rPr>
          <w:lang w:eastAsia="zh-CN"/>
        </w:rPr>
        <w:t xml:space="preserve">, </w:t>
      </w:r>
      <w:r w:rsidRPr="009817E8">
        <w:rPr>
          <w:lang w:eastAsia="zh-CN"/>
        </w:rPr>
        <w:t>September 2017</w:t>
      </w:r>
      <w:r>
        <w:rPr>
          <w:lang w:eastAsia="zh-CN"/>
        </w:rPr>
        <w:t>.</w:t>
      </w:r>
      <w:bookmarkEnd w:id="20"/>
    </w:p>
    <w:p w:rsidR="00095AE4" w:rsidRPr="00622D3B" w:rsidRDefault="00095AE4" w:rsidP="00F556BD">
      <w:pPr>
        <w:pStyle w:val="Heading1"/>
        <w:numPr>
          <w:ilvl w:val="0"/>
          <w:numId w:val="0"/>
        </w:numPr>
        <w:ind w:left="431" w:hanging="431"/>
        <w:rPr>
          <w:rFonts w:eastAsia="SimSun"/>
          <w:kern w:val="2"/>
        </w:rPr>
      </w:pPr>
      <w:r w:rsidRPr="00622D3B">
        <w:rPr>
          <w:rFonts w:eastAsia="SimSun"/>
          <w:kern w:val="2"/>
        </w:rPr>
        <w:t>Appendix</w:t>
      </w:r>
    </w:p>
    <w:p w:rsidR="009940E9" w:rsidRPr="00682A60" w:rsidRDefault="002D5B8A" w:rsidP="002D5B8A">
      <w:pPr>
        <w:pStyle w:val="Caption"/>
        <w:rPr>
          <w:lang w:val="en-US"/>
        </w:rPr>
      </w:pPr>
      <w:bookmarkStart w:id="21" w:name="_Ref485132911"/>
      <w:r w:rsidRPr="00196E9D">
        <w:rPr>
          <w:lang w:val="en-US"/>
        </w:rPr>
        <w:t xml:space="preserve">Table </w:t>
      </w:r>
      <w:r w:rsidR="009F1EC3" w:rsidRPr="00196E9D">
        <w:rPr>
          <w:lang w:val="en-US"/>
        </w:rPr>
        <w:fldChar w:fldCharType="begin"/>
      </w:r>
      <w:r w:rsidRPr="00196E9D">
        <w:rPr>
          <w:lang w:val="en-US"/>
        </w:rPr>
        <w:instrText xml:space="preserve"> SEQ Table \* ARABIC </w:instrText>
      </w:r>
      <w:r w:rsidR="009F1EC3" w:rsidRPr="00196E9D">
        <w:rPr>
          <w:lang w:val="en-US"/>
        </w:rPr>
        <w:fldChar w:fldCharType="separate"/>
      </w:r>
      <w:r w:rsidR="0071687D" w:rsidRPr="00196E9D">
        <w:rPr>
          <w:noProof/>
          <w:lang w:val="en-US"/>
        </w:rPr>
        <w:t>4</w:t>
      </w:r>
      <w:r w:rsidR="009F1EC3" w:rsidRPr="00196E9D">
        <w:rPr>
          <w:lang w:val="en-US"/>
        </w:rPr>
        <w:fldChar w:fldCharType="end"/>
      </w:r>
      <w:bookmarkEnd w:id="21"/>
      <w:r w:rsidRPr="00196E9D">
        <w:rPr>
          <w:lang w:val="en-US"/>
        </w:rPr>
        <w:t>. Simulation Parameters for 1 Symbol PUCCH</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3206"/>
      </w:tblGrid>
      <w:tr w:rsidR="007D7111" w:rsidRPr="00622D3B" w:rsidTr="002660DF">
        <w:trPr>
          <w:trHeight w:val="200"/>
        </w:trPr>
        <w:tc>
          <w:tcPr>
            <w:tcW w:w="3740" w:type="dxa"/>
            <w:shd w:val="clear" w:color="auto" w:fill="8EAADB"/>
            <w:vAlign w:val="center"/>
          </w:tcPr>
          <w:p w:rsidR="007D7111" w:rsidRPr="00622D3B" w:rsidRDefault="004C71D8" w:rsidP="00733065">
            <w:pPr>
              <w:widowControl w:val="0"/>
              <w:spacing w:line="276" w:lineRule="auto"/>
              <w:jc w:val="center"/>
              <w:rPr>
                <w:b/>
                <w:bCs/>
                <w:kern w:val="2"/>
                <w:sz w:val="20"/>
                <w:szCs w:val="20"/>
              </w:rPr>
            </w:pPr>
            <w:r w:rsidRPr="00622D3B">
              <w:rPr>
                <w:b/>
                <w:bCs/>
                <w:kern w:val="2"/>
                <w:sz w:val="20"/>
                <w:szCs w:val="20"/>
              </w:rPr>
              <w:t>Parameter</w:t>
            </w:r>
          </w:p>
        </w:tc>
        <w:tc>
          <w:tcPr>
            <w:tcW w:w="3206" w:type="dxa"/>
            <w:shd w:val="clear" w:color="auto" w:fill="8EAADB"/>
            <w:vAlign w:val="center"/>
          </w:tcPr>
          <w:p w:rsidR="007D7111" w:rsidRPr="00622D3B" w:rsidRDefault="004C71D8" w:rsidP="00733065">
            <w:pPr>
              <w:widowControl w:val="0"/>
              <w:spacing w:line="276" w:lineRule="auto"/>
              <w:jc w:val="center"/>
              <w:rPr>
                <w:b/>
                <w:bCs/>
                <w:kern w:val="2"/>
                <w:sz w:val="20"/>
                <w:szCs w:val="20"/>
              </w:rPr>
            </w:pPr>
            <w:r w:rsidRPr="00622D3B">
              <w:rPr>
                <w:b/>
                <w:bCs/>
                <w:kern w:val="2"/>
                <w:sz w:val="20"/>
                <w:szCs w:val="20"/>
              </w:rPr>
              <w:t>Value</w:t>
            </w:r>
          </w:p>
        </w:tc>
      </w:tr>
      <w:tr w:rsidR="004C71D8" w:rsidRPr="00622D3B" w:rsidTr="003A64FD">
        <w:tc>
          <w:tcPr>
            <w:tcW w:w="3740"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Carrier Frequency</w:t>
            </w:r>
          </w:p>
        </w:tc>
        <w:tc>
          <w:tcPr>
            <w:tcW w:w="3206"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4 GHz</w:t>
            </w:r>
          </w:p>
        </w:tc>
      </w:tr>
      <w:tr w:rsidR="004C71D8" w:rsidRPr="00622D3B" w:rsidTr="003A64FD">
        <w:tc>
          <w:tcPr>
            <w:tcW w:w="3740"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System bandwidth</w:t>
            </w:r>
          </w:p>
        </w:tc>
        <w:tc>
          <w:tcPr>
            <w:tcW w:w="3206"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20 MHz</w:t>
            </w:r>
          </w:p>
        </w:tc>
      </w:tr>
      <w:tr w:rsidR="004C71D8" w:rsidRPr="00622D3B" w:rsidTr="003A64FD">
        <w:tc>
          <w:tcPr>
            <w:tcW w:w="3740"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Subcarrier spacing</w:t>
            </w:r>
          </w:p>
        </w:tc>
        <w:tc>
          <w:tcPr>
            <w:tcW w:w="3206"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15 kHz</w:t>
            </w:r>
          </w:p>
        </w:tc>
      </w:tr>
      <w:tr w:rsidR="004C71D8" w:rsidRPr="00622D3B" w:rsidTr="003A64FD">
        <w:tc>
          <w:tcPr>
            <w:tcW w:w="3740"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No. of OFDM Symbol</w:t>
            </w:r>
          </w:p>
        </w:tc>
        <w:tc>
          <w:tcPr>
            <w:tcW w:w="3206"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1</w:t>
            </w:r>
          </w:p>
        </w:tc>
      </w:tr>
      <w:tr w:rsidR="004C71D8" w:rsidRPr="00622D3B" w:rsidTr="003A64FD">
        <w:tc>
          <w:tcPr>
            <w:tcW w:w="3740"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No. of subcarriers per PRB</w:t>
            </w:r>
          </w:p>
        </w:tc>
        <w:tc>
          <w:tcPr>
            <w:tcW w:w="3206"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12</w:t>
            </w:r>
          </w:p>
        </w:tc>
      </w:tr>
      <w:tr w:rsidR="004C71D8" w:rsidRPr="00622D3B" w:rsidTr="003A64FD">
        <w:tc>
          <w:tcPr>
            <w:tcW w:w="3740"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 xml:space="preserve">Number of PRBs </w:t>
            </w:r>
          </w:p>
        </w:tc>
        <w:tc>
          <w:tcPr>
            <w:tcW w:w="3206" w:type="dxa"/>
            <w:vAlign w:val="center"/>
          </w:tcPr>
          <w:p w:rsidR="004C71D8" w:rsidRPr="00622D3B" w:rsidRDefault="00E821BB" w:rsidP="00E821BB">
            <w:pPr>
              <w:jc w:val="center"/>
              <w:rPr>
                <w:rFonts w:ascii="Times" w:hAnsi="Times"/>
                <w:sz w:val="20"/>
                <w:szCs w:val="20"/>
              </w:rPr>
            </w:pPr>
            <w:r w:rsidRPr="00622D3B">
              <w:rPr>
                <w:rFonts w:ascii="Times" w:hAnsi="Times"/>
                <w:sz w:val="20"/>
                <w:szCs w:val="20"/>
              </w:rPr>
              <w:t>4, 8,</w:t>
            </w:r>
            <w:r w:rsidR="004C71D8" w:rsidRPr="00622D3B">
              <w:rPr>
                <w:rFonts w:ascii="Times" w:hAnsi="Times"/>
                <w:sz w:val="20"/>
                <w:szCs w:val="20"/>
              </w:rPr>
              <w:t>16 RBs</w:t>
            </w:r>
          </w:p>
        </w:tc>
      </w:tr>
      <w:tr w:rsidR="004C71D8" w:rsidRPr="00622D3B" w:rsidTr="003A64FD">
        <w:tc>
          <w:tcPr>
            <w:tcW w:w="3740"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 xml:space="preserve">Overhead of DMRS </w:t>
            </w:r>
          </w:p>
        </w:tc>
        <w:tc>
          <w:tcPr>
            <w:tcW w:w="3206"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1/3</w:t>
            </w:r>
          </w:p>
        </w:tc>
      </w:tr>
      <w:tr w:rsidR="004C71D8" w:rsidRPr="00622D3B" w:rsidTr="003A64FD">
        <w:tc>
          <w:tcPr>
            <w:tcW w:w="3740"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antenna configuration</w:t>
            </w:r>
          </w:p>
        </w:tc>
        <w:tc>
          <w:tcPr>
            <w:tcW w:w="3206"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1Tx * 2Rx</w:t>
            </w:r>
          </w:p>
        </w:tc>
      </w:tr>
      <w:tr w:rsidR="004C71D8" w:rsidRPr="00622D3B" w:rsidTr="003A64FD">
        <w:tc>
          <w:tcPr>
            <w:tcW w:w="3740"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Channel model</w:t>
            </w:r>
          </w:p>
        </w:tc>
        <w:tc>
          <w:tcPr>
            <w:tcW w:w="3206" w:type="dxa"/>
            <w:vAlign w:val="center"/>
          </w:tcPr>
          <w:p w:rsidR="004C71D8" w:rsidRPr="00622D3B" w:rsidRDefault="004C71D8" w:rsidP="004C71D8">
            <w:pPr>
              <w:jc w:val="center"/>
              <w:rPr>
                <w:rFonts w:ascii="Times" w:hAnsi="Times"/>
                <w:sz w:val="20"/>
                <w:szCs w:val="20"/>
              </w:rPr>
            </w:pPr>
            <w:r w:rsidRPr="00622D3B">
              <w:rPr>
                <w:rFonts w:ascii="Times" w:hAnsi="Times"/>
                <w:sz w:val="20"/>
                <w:szCs w:val="20"/>
              </w:rPr>
              <w:t>TDL-C (300</w:t>
            </w:r>
            <w:r w:rsidR="00B1135A" w:rsidRPr="00622D3B">
              <w:rPr>
                <w:rFonts w:ascii="Times" w:hAnsi="Times"/>
                <w:sz w:val="20"/>
                <w:szCs w:val="20"/>
              </w:rPr>
              <w:t xml:space="preserve"> </w:t>
            </w:r>
            <w:r w:rsidRPr="00622D3B">
              <w:rPr>
                <w:rFonts w:ascii="Times" w:hAnsi="Times"/>
                <w:sz w:val="20"/>
                <w:szCs w:val="20"/>
              </w:rPr>
              <w:t xml:space="preserve">ns) </w:t>
            </w:r>
          </w:p>
        </w:tc>
      </w:tr>
      <w:tr w:rsidR="004C71D8" w:rsidRPr="00622D3B" w:rsidTr="003A64FD">
        <w:tc>
          <w:tcPr>
            <w:tcW w:w="3740"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UE velocity</w:t>
            </w:r>
          </w:p>
        </w:tc>
        <w:tc>
          <w:tcPr>
            <w:tcW w:w="3206"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3 km/h</w:t>
            </w:r>
          </w:p>
        </w:tc>
      </w:tr>
      <w:tr w:rsidR="004C71D8" w:rsidRPr="00622D3B" w:rsidTr="003A64FD">
        <w:tc>
          <w:tcPr>
            <w:tcW w:w="3740"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 xml:space="preserve">Number of UEs </w:t>
            </w:r>
          </w:p>
        </w:tc>
        <w:tc>
          <w:tcPr>
            <w:tcW w:w="3206"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1 UE</w:t>
            </w:r>
          </w:p>
        </w:tc>
      </w:tr>
      <w:tr w:rsidR="004C71D8" w:rsidRPr="00622D3B" w:rsidTr="003A64FD">
        <w:tc>
          <w:tcPr>
            <w:tcW w:w="3740"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Payload size</w:t>
            </w:r>
          </w:p>
        </w:tc>
        <w:tc>
          <w:tcPr>
            <w:tcW w:w="3206" w:type="dxa"/>
            <w:vAlign w:val="center"/>
          </w:tcPr>
          <w:p w:rsidR="004C71D8" w:rsidRPr="00622D3B" w:rsidRDefault="00E821BB" w:rsidP="004C71D8">
            <w:pPr>
              <w:jc w:val="center"/>
              <w:rPr>
                <w:rFonts w:ascii="Times" w:hAnsi="Times" w:cs="Times"/>
                <w:kern w:val="2"/>
                <w:sz w:val="20"/>
                <w:szCs w:val="20"/>
              </w:rPr>
            </w:pPr>
            <w:r w:rsidRPr="00622D3B">
              <w:rPr>
                <w:rFonts w:ascii="Times" w:hAnsi="Times" w:cs="Times"/>
                <w:kern w:val="2"/>
                <w:sz w:val="20"/>
                <w:szCs w:val="20"/>
              </w:rPr>
              <w:t xml:space="preserve">4, 8, </w:t>
            </w:r>
            <w:r w:rsidR="004C71D8" w:rsidRPr="00622D3B">
              <w:rPr>
                <w:rFonts w:ascii="Times" w:hAnsi="Times" w:cs="Times"/>
                <w:kern w:val="2"/>
                <w:sz w:val="20"/>
                <w:szCs w:val="20"/>
              </w:rPr>
              <w:t>12, 20, 40, 60</w:t>
            </w:r>
            <w:r w:rsidR="00B1135A" w:rsidRPr="00622D3B">
              <w:rPr>
                <w:rFonts w:ascii="Times" w:hAnsi="Times" w:cs="Times"/>
                <w:kern w:val="2"/>
                <w:sz w:val="20"/>
                <w:szCs w:val="20"/>
              </w:rPr>
              <w:t xml:space="preserve"> </w:t>
            </w:r>
            <w:r w:rsidR="004C71D8" w:rsidRPr="00622D3B">
              <w:rPr>
                <w:rFonts w:ascii="Times" w:hAnsi="Times" w:cs="Times"/>
                <w:kern w:val="2"/>
                <w:sz w:val="20"/>
                <w:szCs w:val="20"/>
              </w:rPr>
              <w:t>bits</w:t>
            </w:r>
          </w:p>
        </w:tc>
      </w:tr>
      <w:tr w:rsidR="004C71D8" w:rsidRPr="00622D3B" w:rsidTr="003A64FD">
        <w:tc>
          <w:tcPr>
            <w:tcW w:w="3740"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CRC size</w:t>
            </w:r>
          </w:p>
        </w:tc>
        <w:tc>
          <w:tcPr>
            <w:tcW w:w="3206"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3</w:t>
            </w:r>
            <w:r w:rsidR="003270BF" w:rsidRPr="00622D3B">
              <w:rPr>
                <w:rFonts w:ascii="Times" w:hAnsi="Times" w:cs="Times"/>
                <w:kern w:val="2"/>
                <w:sz w:val="20"/>
                <w:szCs w:val="20"/>
              </w:rPr>
              <w:t xml:space="preserve"> </w:t>
            </w:r>
            <w:r w:rsidRPr="00622D3B">
              <w:rPr>
                <w:rFonts w:ascii="Times" w:hAnsi="Times" w:cs="Times"/>
                <w:kern w:val="2"/>
                <w:sz w:val="20"/>
                <w:szCs w:val="20"/>
              </w:rPr>
              <w:t>bits for 12, 20</w:t>
            </w:r>
            <w:r w:rsidR="00B1135A" w:rsidRPr="00622D3B">
              <w:rPr>
                <w:rFonts w:ascii="Times" w:hAnsi="Times" w:cs="Times"/>
                <w:kern w:val="2"/>
                <w:sz w:val="20"/>
                <w:szCs w:val="20"/>
              </w:rPr>
              <w:t xml:space="preserve"> </w:t>
            </w:r>
            <w:r w:rsidRPr="00622D3B">
              <w:rPr>
                <w:rFonts w:ascii="Times" w:hAnsi="Times" w:cs="Times"/>
                <w:kern w:val="2"/>
                <w:sz w:val="20"/>
                <w:szCs w:val="20"/>
              </w:rPr>
              <w:t>bits payload,</w:t>
            </w:r>
          </w:p>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11</w:t>
            </w:r>
            <w:r w:rsidR="003270BF" w:rsidRPr="00622D3B">
              <w:rPr>
                <w:rFonts w:ascii="Times" w:hAnsi="Times" w:cs="Times"/>
                <w:kern w:val="2"/>
                <w:sz w:val="20"/>
                <w:szCs w:val="20"/>
              </w:rPr>
              <w:t xml:space="preserve"> </w:t>
            </w:r>
            <w:r w:rsidRPr="00622D3B">
              <w:rPr>
                <w:rFonts w:ascii="Times" w:hAnsi="Times" w:cs="Times"/>
                <w:kern w:val="2"/>
                <w:sz w:val="20"/>
                <w:szCs w:val="20"/>
              </w:rPr>
              <w:t>bits for 40, 60</w:t>
            </w:r>
            <w:r w:rsidR="00B1135A" w:rsidRPr="00622D3B">
              <w:rPr>
                <w:rFonts w:ascii="Times" w:hAnsi="Times" w:cs="Times"/>
                <w:kern w:val="2"/>
                <w:sz w:val="20"/>
                <w:szCs w:val="20"/>
              </w:rPr>
              <w:t xml:space="preserve"> </w:t>
            </w:r>
            <w:r w:rsidRPr="00622D3B">
              <w:rPr>
                <w:rFonts w:ascii="Times" w:hAnsi="Times" w:cs="Times"/>
                <w:kern w:val="2"/>
                <w:sz w:val="20"/>
                <w:szCs w:val="20"/>
              </w:rPr>
              <w:t>bits payload</w:t>
            </w:r>
          </w:p>
        </w:tc>
      </w:tr>
      <w:tr w:rsidR="004C71D8" w:rsidRPr="00622D3B" w:rsidTr="003A64FD">
        <w:tc>
          <w:tcPr>
            <w:tcW w:w="3740"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Modulation</w:t>
            </w:r>
          </w:p>
        </w:tc>
        <w:tc>
          <w:tcPr>
            <w:tcW w:w="3206"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QPSK</w:t>
            </w:r>
          </w:p>
        </w:tc>
      </w:tr>
      <w:tr w:rsidR="004C71D8" w:rsidRPr="00622D3B" w:rsidTr="003A64FD">
        <w:tc>
          <w:tcPr>
            <w:tcW w:w="3740"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Channel coding</w:t>
            </w:r>
          </w:p>
        </w:tc>
        <w:tc>
          <w:tcPr>
            <w:tcW w:w="3206"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Polar</w:t>
            </w:r>
          </w:p>
        </w:tc>
      </w:tr>
      <w:tr w:rsidR="004C71D8" w:rsidRPr="00622D3B" w:rsidTr="003A64FD">
        <w:tc>
          <w:tcPr>
            <w:tcW w:w="3740" w:type="dxa"/>
            <w:vAlign w:val="center"/>
          </w:tcPr>
          <w:p w:rsidR="004C71D8" w:rsidRPr="00622D3B" w:rsidRDefault="004C71D8" w:rsidP="004C71D8">
            <w:pPr>
              <w:jc w:val="center"/>
              <w:rPr>
                <w:rFonts w:ascii="Times" w:hAnsi="Times" w:cs="Times"/>
                <w:kern w:val="2"/>
                <w:sz w:val="20"/>
                <w:szCs w:val="20"/>
              </w:rPr>
            </w:pPr>
            <w:r w:rsidRPr="00622D3B">
              <w:rPr>
                <w:rFonts w:ascii="Times" w:hAnsi="Times" w:cs="Times"/>
                <w:kern w:val="2"/>
                <w:sz w:val="20"/>
                <w:szCs w:val="20"/>
              </w:rPr>
              <w:t>Performance metric</w:t>
            </w:r>
          </w:p>
        </w:tc>
        <w:tc>
          <w:tcPr>
            <w:tcW w:w="3206" w:type="dxa"/>
            <w:vAlign w:val="center"/>
          </w:tcPr>
          <w:p w:rsidR="004C71D8" w:rsidRPr="00682A60" w:rsidRDefault="004C71D8" w:rsidP="004C71D8">
            <w:pPr>
              <w:jc w:val="center"/>
              <w:rPr>
                <w:rFonts w:ascii="Times" w:hAnsi="Times" w:cs="Times"/>
                <w:kern w:val="2"/>
                <w:sz w:val="20"/>
                <w:szCs w:val="20"/>
              </w:rPr>
            </w:pPr>
            <w:r w:rsidRPr="00622D3B">
              <w:rPr>
                <w:rFonts w:ascii="Times" w:hAnsi="Times" w:cs="Times"/>
                <w:kern w:val="2"/>
                <w:sz w:val="20"/>
                <w:szCs w:val="20"/>
              </w:rPr>
              <w:t>Required SNR for B</w:t>
            </w:r>
            <w:r w:rsidR="00AB3367" w:rsidRPr="00622D3B">
              <w:rPr>
                <w:rFonts w:ascii="Times" w:hAnsi="Times" w:cs="Times"/>
                <w:kern w:val="2"/>
                <w:sz w:val="20"/>
                <w:szCs w:val="20"/>
              </w:rPr>
              <w:t>L</w:t>
            </w:r>
            <w:r w:rsidRPr="00622D3B">
              <w:rPr>
                <w:rFonts w:ascii="Times" w:hAnsi="Times" w:cs="Times"/>
                <w:kern w:val="2"/>
                <w:sz w:val="20"/>
                <w:szCs w:val="20"/>
              </w:rPr>
              <w:t xml:space="preserve">ER </w:t>
            </w:r>
            <w:r w:rsidRPr="00682A60">
              <w:rPr>
                <w:rFonts w:ascii="Times" w:hAnsi="Times" w:cs="Times"/>
                <w:kern w:val="2"/>
                <w:sz w:val="20"/>
                <w:szCs w:val="20"/>
              </w:rPr>
              <w:t>of 1 %</w:t>
            </w:r>
          </w:p>
        </w:tc>
      </w:tr>
    </w:tbl>
    <w:p w:rsidR="007E07B1" w:rsidRPr="00622D3B" w:rsidRDefault="007E07B1" w:rsidP="009F1EC3">
      <w:pPr>
        <w:pStyle w:val="References"/>
        <w:numPr>
          <w:ilvl w:val="0"/>
          <w:numId w:val="0"/>
        </w:numPr>
        <w:spacing w:afterLines="30"/>
        <w:ind w:left="431"/>
        <w:rPr>
          <w:szCs w:val="20"/>
          <w:lang w:eastAsia="zh-CN"/>
        </w:rPr>
      </w:pPr>
    </w:p>
    <w:sectPr w:rsidR="007E07B1" w:rsidRPr="00622D3B" w:rsidSect="008C3707">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69A" w:rsidRDefault="0039569A">
      <w:r>
        <w:separator/>
      </w:r>
    </w:p>
  </w:endnote>
  <w:endnote w:type="continuationSeparator" w:id="0">
    <w:p w:rsidR="0039569A" w:rsidRDefault="0039569A">
      <w:r>
        <w:continuationSeparator/>
      </w:r>
    </w:p>
  </w:endnote>
</w:endnotes>
</file>

<file path=word/fontTable.xml><?xml version="1.0" encoding="utf-8"?>
<w:fonts xmlns:r="http://schemas.openxmlformats.org/officeDocument/2006/relationships" xmlns:w="http://schemas.openxmlformats.org/wordprocessingml/2006/main">
  <w:font w:name="ZapfDingbats">
    <w:charset w:val="02"/>
    <w:family w:val="decorativ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6E" w:rsidRDefault="00251D6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6E" w:rsidRDefault="00251D6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6E" w:rsidRDefault="00251D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69A" w:rsidRDefault="0039569A">
      <w:r>
        <w:separator/>
      </w:r>
    </w:p>
  </w:footnote>
  <w:footnote w:type="continuationSeparator" w:id="0">
    <w:p w:rsidR="0039569A" w:rsidRDefault="003956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6E" w:rsidRDefault="00251D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6E" w:rsidRDefault="00251D6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6E" w:rsidRDefault="00251D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6726279"/>
    <w:multiLevelType w:val="hybridMultilevel"/>
    <w:tmpl w:val="AE2A3618"/>
    <w:lvl w:ilvl="0" w:tplc="F9FCC36C">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nsid w:val="12D6441D"/>
    <w:multiLevelType w:val="hybridMultilevel"/>
    <w:tmpl w:val="3BDE48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i/>
      </w:rPr>
    </w:lvl>
    <w:lvl w:ilvl="2" w:tplc="E3A02228">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E105D1"/>
    <w:multiLevelType w:val="hybridMultilevel"/>
    <w:tmpl w:val="DDEAF6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180C78"/>
    <w:multiLevelType w:val="hybridMultilevel"/>
    <w:tmpl w:val="32A07B80"/>
    <w:lvl w:ilvl="0" w:tplc="04987BAE">
      <w:start w:val="1"/>
      <w:numFmt w:val="bullet"/>
      <w:lvlText w:val="-"/>
      <w:lvlJc w:val="left"/>
      <w:pPr>
        <w:ind w:left="420" w:hanging="420"/>
      </w:pPr>
      <w:rPr>
        <w:rFonts w:ascii="Calibri" w:eastAsia="Times New Roman" w:hAnsi="Calibri"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54370D"/>
    <w:multiLevelType w:val="hybridMultilevel"/>
    <w:tmpl w:val="EC46DCE0"/>
    <w:lvl w:ilvl="0" w:tplc="748EE0FE">
      <w:start w:val="1"/>
      <w:numFmt w:val="lowerLetter"/>
      <w:lvlText w:val="(%1)"/>
      <w:lvlJc w:val="left"/>
      <w:pPr>
        <w:ind w:left="2060" w:hanging="360"/>
      </w:pPr>
      <w:rPr>
        <w:rFonts w:hint="default"/>
        <w:sz w:val="20"/>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10">
    <w:nsid w:val="24272194"/>
    <w:multiLevelType w:val="hybridMultilevel"/>
    <w:tmpl w:val="3A308F1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C64F43"/>
    <w:multiLevelType w:val="hybridMultilevel"/>
    <w:tmpl w:val="1B2CA98C"/>
    <w:lvl w:ilvl="0" w:tplc="77EC3E2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191A32"/>
    <w:multiLevelType w:val="hybridMultilevel"/>
    <w:tmpl w:val="555616FC"/>
    <w:lvl w:ilvl="0" w:tplc="E3A02228">
      <w:numFmt w:val="bullet"/>
      <w:lvlText w:val="–"/>
      <w:lvlJc w:val="left"/>
      <w:pPr>
        <w:ind w:left="2580" w:hanging="420"/>
      </w:pPr>
      <w:rPr>
        <w:rFonts w:ascii="Arial" w:hAnsi="Arial"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13">
    <w:nsid w:val="2E3C77EE"/>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2F592283"/>
    <w:multiLevelType w:val="hybridMultilevel"/>
    <w:tmpl w:val="380EBBFA"/>
    <w:lvl w:ilvl="0" w:tplc="0409000F">
      <w:start w:val="1"/>
      <w:numFmt w:val="decimal"/>
      <w:lvlText w:val="%1."/>
      <w:lvlJc w:val="left"/>
      <w:pPr>
        <w:tabs>
          <w:tab w:val="num" w:pos="720"/>
        </w:tabs>
        <w:ind w:left="720" w:hanging="360"/>
      </w:pPr>
      <w:rPr>
        <w:rFonts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5">
    <w:nsid w:val="33B557C1"/>
    <w:multiLevelType w:val="multilevel"/>
    <w:tmpl w:val="1BA84A0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4"/>
        </w:tabs>
        <w:ind w:left="1434"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931518D"/>
    <w:multiLevelType w:val="hybridMultilevel"/>
    <w:tmpl w:val="ACCA7460"/>
    <w:lvl w:ilvl="0" w:tplc="8E5E21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B0750A"/>
    <w:multiLevelType w:val="hybridMultilevel"/>
    <w:tmpl w:val="A1781F40"/>
    <w:lvl w:ilvl="0" w:tplc="0409000F">
      <w:start w:val="1"/>
      <w:numFmt w:val="decimal"/>
      <w:lvlText w:val="%1."/>
      <w:lvlJc w:val="left"/>
      <w:pPr>
        <w:ind w:left="720" w:hanging="360"/>
      </w:pPr>
    </w:lvl>
    <w:lvl w:ilvl="1" w:tplc="E3A02228">
      <w:numFmt w:val="bullet"/>
      <w:lvlText w:val="–"/>
      <w:lvlJc w:val="left"/>
      <w:pPr>
        <w:ind w:left="1440" w:hanging="360"/>
      </w:pPr>
      <w:rPr>
        <w:rFonts w:ascii="Arial" w:hAnsi="Arial" w:hint="default"/>
      </w:rPr>
    </w:lvl>
    <w:lvl w:ilvl="2" w:tplc="04090001">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3F3853"/>
    <w:multiLevelType w:val="hybridMultilevel"/>
    <w:tmpl w:val="21E0054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DCA0B7A"/>
    <w:multiLevelType w:val="hybridMultilevel"/>
    <w:tmpl w:val="059A372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2375215"/>
    <w:multiLevelType w:val="hybridMultilevel"/>
    <w:tmpl w:val="0436C8B6"/>
    <w:lvl w:ilvl="0" w:tplc="2F949BEA">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3BD4681"/>
    <w:multiLevelType w:val="hybridMultilevel"/>
    <w:tmpl w:val="089A7A74"/>
    <w:lvl w:ilvl="0" w:tplc="C0ECC9CE">
      <w:start w:val="110"/>
      <w:numFmt w:val="bullet"/>
      <w:lvlText w:val="–"/>
      <w:lvlJc w:val="left"/>
      <w:pPr>
        <w:ind w:left="1560" w:hanging="360"/>
      </w:pPr>
      <w:rPr>
        <w:rFonts w:ascii="Arial" w:hAnsi="Aria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nsid w:val="553D52D8"/>
    <w:multiLevelType w:val="hybridMultilevel"/>
    <w:tmpl w:val="EC703A78"/>
    <w:lvl w:ilvl="0" w:tplc="C792AA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912A2D"/>
    <w:multiLevelType w:val="hybridMultilevel"/>
    <w:tmpl w:val="C2CA5F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181C94"/>
    <w:multiLevelType w:val="hybridMultilevel"/>
    <w:tmpl w:val="1F988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8473AB"/>
    <w:multiLevelType w:val="hybridMultilevel"/>
    <w:tmpl w:val="891801DE"/>
    <w:lvl w:ilvl="0" w:tplc="71205BC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D87DD7"/>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nsid w:val="5DEF68A1"/>
    <w:multiLevelType w:val="hybridMultilevel"/>
    <w:tmpl w:val="809EA6D0"/>
    <w:lvl w:ilvl="0" w:tplc="C792AABE">
      <w:start w:val="1"/>
      <w:numFmt w:val="low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0">
    <w:nsid w:val="632B3046"/>
    <w:multiLevelType w:val="hybridMultilevel"/>
    <w:tmpl w:val="48C2AF56"/>
    <w:lvl w:ilvl="0" w:tplc="C792AA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9B49B1"/>
    <w:multiLevelType w:val="hybridMultilevel"/>
    <w:tmpl w:val="D2967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EA6120"/>
    <w:multiLevelType w:val="hybridMultilevel"/>
    <w:tmpl w:val="09A68AFE"/>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81C410D"/>
    <w:multiLevelType w:val="hybridMultilevel"/>
    <w:tmpl w:val="32D8150C"/>
    <w:lvl w:ilvl="0" w:tplc="0409000F">
      <w:start w:val="1"/>
      <w:numFmt w:val="decimal"/>
      <w:lvlText w:val="%1."/>
      <w:lvlJc w:val="left"/>
      <w:pPr>
        <w:ind w:left="720" w:hanging="360"/>
      </w:pPr>
    </w:lvl>
    <w:lvl w:ilvl="1" w:tplc="E3A02228">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D44651"/>
    <w:multiLevelType w:val="hybridMultilevel"/>
    <w:tmpl w:val="102A671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96458E"/>
    <w:multiLevelType w:val="hybridMultilevel"/>
    <w:tmpl w:val="326CD508"/>
    <w:lvl w:ilvl="0" w:tplc="0409000F">
      <w:start w:val="1"/>
      <w:numFmt w:val="decimal"/>
      <w:lvlText w:val="%1."/>
      <w:lvlJc w:val="left"/>
      <w:pPr>
        <w:ind w:left="1635" w:hanging="360"/>
      </w:p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6">
    <w:nsid w:val="75DC5540"/>
    <w:multiLevelType w:val="hybridMultilevel"/>
    <w:tmpl w:val="B84CD716"/>
    <w:lvl w:ilvl="0" w:tplc="E3A02228">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BE14A8B"/>
    <w:multiLevelType w:val="hybridMultilevel"/>
    <w:tmpl w:val="03D6A3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DEC1CCC"/>
    <w:multiLevelType w:val="hybridMultilevel"/>
    <w:tmpl w:val="F18E671A"/>
    <w:lvl w:ilvl="0" w:tplc="B6A42D6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CC2F23"/>
    <w:multiLevelType w:val="hybridMultilevel"/>
    <w:tmpl w:val="4552ED92"/>
    <w:lvl w:ilvl="0" w:tplc="EC8074B8">
      <w:start w:val="1"/>
      <w:numFmt w:val="lowerLetter"/>
      <w:lvlText w:val="(%1)"/>
      <w:lvlJc w:val="left"/>
      <w:pPr>
        <w:ind w:left="3325" w:hanging="360"/>
      </w:pPr>
      <w:rPr>
        <w:rFonts w:hint="default"/>
      </w:rPr>
    </w:lvl>
    <w:lvl w:ilvl="1" w:tplc="04090019" w:tentative="1">
      <w:start w:val="1"/>
      <w:numFmt w:val="lowerLetter"/>
      <w:lvlText w:val="%2."/>
      <w:lvlJc w:val="left"/>
      <w:pPr>
        <w:ind w:left="4045" w:hanging="360"/>
      </w:pPr>
    </w:lvl>
    <w:lvl w:ilvl="2" w:tplc="0409001B" w:tentative="1">
      <w:start w:val="1"/>
      <w:numFmt w:val="lowerRoman"/>
      <w:lvlText w:val="%3."/>
      <w:lvlJc w:val="right"/>
      <w:pPr>
        <w:ind w:left="4765" w:hanging="180"/>
      </w:pPr>
    </w:lvl>
    <w:lvl w:ilvl="3" w:tplc="0409000F" w:tentative="1">
      <w:start w:val="1"/>
      <w:numFmt w:val="decimal"/>
      <w:lvlText w:val="%4."/>
      <w:lvlJc w:val="left"/>
      <w:pPr>
        <w:ind w:left="5485" w:hanging="360"/>
      </w:pPr>
    </w:lvl>
    <w:lvl w:ilvl="4" w:tplc="04090019" w:tentative="1">
      <w:start w:val="1"/>
      <w:numFmt w:val="lowerLetter"/>
      <w:lvlText w:val="%5."/>
      <w:lvlJc w:val="left"/>
      <w:pPr>
        <w:ind w:left="6205" w:hanging="360"/>
      </w:pPr>
    </w:lvl>
    <w:lvl w:ilvl="5" w:tplc="0409001B" w:tentative="1">
      <w:start w:val="1"/>
      <w:numFmt w:val="lowerRoman"/>
      <w:lvlText w:val="%6."/>
      <w:lvlJc w:val="right"/>
      <w:pPr>
        <w:ind w:left="6925" w:hanging="180"/>
      </w:pPr>
    </w:lvl>
    <w:lvl w:ilvl="6" w:tplc="0409000F" w:tentative="1">
      <w:start w:val="1"/>
      <w:numFmt w:val="decimal"/>
      <w:lvlText w:val="%7."/>
      <w:lvlJc w:val="left"/>
      <w:pPr>
        <w:ind w:left="7645" w:hanging="360"/>
      </w:pPr>
    </w:lvl>
    <w:lvl w:ilvl="7" w:tplc="04090019" w:tentative="1">
      <w:start w:val="1"/>
      <w:numFmt w:val="lowerLetter"/>
      <w:lvlText w:val="%8."/>
      <w:lvlJc w:val="left"/>
      <w:pPr>
        <w:ind w:left="8365" w:hanging="360"/>
      </w:pPr>
    </w:lvl>
    <w:lvl w:ilvl="8" w:tplc="0409001B" w:tentative="1">
      <w:start w:val="1"/>
      <w:numFmt w:val="lowerRoman"/>
      <w:lvlText w:val="%9."/>
      <w:lvlJc w:val="right"/>
      <w:pPr>
        <w:ind w:left="9085" w:hanging="180"/>
      </w:pPr>
    </w:lvl>
  </w:abstractNum>
  <w:num w:numId="1">
    <w:abstractNumId w:val="17"/>
  </w:num>
  <w:num w:numId="2">
    <w:abstractNumId w:val="15"/>
  </w:num>
  <w:num w:numId="3">
    <w:abstractNumId w:val="0"/>
  </w:num>
  <w:num w:numId="4">
    <w:abstractNumId w:val="10"/>
  </w:num>
  <w:num w:numId="5">
    <w:abstractNumId w:val="25"/>
  </w:num>
  <w:num w:numId="6">
    <w:abstractNumId w:val="9"/>
  </w:num>
  <w:num w:numId="7">
    <w:abstractNumId w:val="21"/>
  </w:num>
  <w:num w:numId="8">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5"/>
  </w:num>
  <w:num w:numId="11">
    <w:abstractNumId w:val="31"/>
  </w:num>
  <w:num w:numId="12">
    <w:abstractNumId w:val="15"/>
  </w:num>
  <w:num w:numId="13">
    <w:abstractNumId w:val="14"/>
  </w:num>
  <w:num w:numId="14">
    <w:abstractNumId w:val="3"/>
  </w:num>
  <w:num w:numId="15">
    <w:abstractNumId w:val="13"/>
  </w:num>
  <w:num w:numId="16">
    <w:abstractNumId w:val="35"/>
  </w:num>
  <w:num w:numId="17">
    <w:abstractNumId w:val="5"/>
  </w:num>
  <w:num w:numId="18">
    <w:abstractNumId w:val="28"/>
  </w:num>
  <w:num w:numId="19">
    <w:abstractNumId w:val="39"/>
  </w:num>
  <w:num w:numId="20">
    <w:abstractNumId w:val="1"/>
  </w:num>
  <w:num w:numId="21">
    <w:abstractNumId w:val="24"/>
  </w:num>
  <w:num w:numId="22">
    <w:abstractNumId w:val="2"/>
  </w:num>
  <w:num w:numId="23">
    <w:abstractNumId w:val="37"/>
  </w:num>
  <w:num w:numId="24">
    <w:abstractNumId w:val="33"/>
  </w:num>
  <w:num w:numId="25">
    <w:abstractNumId w:val="11"/>
  </w:num>
  <w:num w:numId="26">
    <w:abstractNumId w:val="32"/>
  </w:num>
  <w:num w:numId="27">
    <w:abstractNumId w:val="30"/>
  </w:num>
  <w:num w:numId="28">
    <w:abstractNumId w:val="29"/>
  </w:num>
  <w:num w:numId="29">
    <w:abstractNumId w:val="4"/>
  </w:num>
  <w:num w:numId="30">
    <w:abstractNumId w:val="12"/>
  </w:num>
  <w:num w:numId="31">
    <w:abstractNumId w:val="36"/>
  </w:num>
  <w:num w:numId="32">
    <w:abstractNumId w:val="18"/>
  </w:num>
  <w:num w:numId="33">
    <w:abstractNumId w:val="22"/>
  </w:num>
  <w:num w:numId="34">
    <w:abstractNumId w:val="15"/>
  </w:num>
  <w:num w:numId="35">
    <w:abstractNumId w:val="15"/>
  </w:num>
  <w:num w:numId="36">
    <w:abstractNumId w:val="26"/>
  </w:num>
  <w:num w:numId="37">
    <w:abstractNumId w:val="7"/>
  </w:num>
  <w:num w:numId="38">
    <w:abstractNumId w:val="34"/>
  </w:num>
  <w:num w:numId="39">
    <w:abstractNumId w:val="8"/>
  </w:num>
  <w:num w:numId="40">
    <w:abstractNumId w:val="23"/>
  </w:num>
  <w:num w:numId="41">
    <w:abstractNumId w:val="6"/>
  </w:num>
  <w:num w:numId="42">
    <w:abstractNumId w:val="20"/>
  </w:num>
  <w:num w:numId="43">
    <w:abstractNumId w:val="16"/>
  </w:num>
  <w:num w:numId="44">
    <w:abstractNumId w:val="38"/>
  </w:num>
  <w:num w:numId="45">
    <w:abstractNumId w:val="19"/>
  </w:num>
  <w:num w:numId="46">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
  <w:rsids>
    <w:rsidRoot w:val="00CF5263"/>
    <w:rsid w:val="00000D04"/>
    <w:rsid w:val="00000DB2"/>
    <w:rsid w:val="000020F6"/>
    <w:rsid w:val="00002893"/>
    <w:rsid w:val="00003119"/>
    <w:rsid w:val="000033A3"/>
    <w:rsid w:val="00003605"/>
    <w:rsid w:val="00003C56"/>
    <w:rsid w:val="00003EC2"/>
    <w:rsid w:val="000040A9"/>
    <w:rsid w:val="0000458E"/>
    <w:rsid w:val="00004E70"/>
    <w:rsid w:val="00005A9A"/>
    <w:rsid w:val="000072B6"/>
    <w:rsid w:val="00007513"/>
    <w:rsid w:val="00007813"/>
    <w:rsid w:val="00010438"/>
    <w:rsid w:val="0001051B"/>
    <w:rsid w:val="000109E6"/>
    <w:rsid w:val="000114FC"/>
    <w:rsid w:val="000115D3"/>
    <w:rsid w:val="00011F67"/>
    <w:rsid w:val="00012862"/>
    <w:rsid w:val="000128E6"/>
    <w:rsid w:val="00013667"/>
    <w:rsid w:val="00014DD3"/>
    <w:rsid w:val="00014F96"/>
    <w:rsid w:val="000150A2"/>
    <w:rsid w:val="00015EFB"/>
    <w:rsid w:val="00015F2D"/>
    <w:rsid w:val="000165E2"/>
    <w:rsid w:val="00017012"/>
    <w:rsid w:val="000172BE"/>
    <w:rsid w:val="00017AB7"/>
    <w:rsid w:val="00017D8A"/>
    <w:rsid w:val="000212F7"/>
    <w:rsid w:val="00023388"/>
    <w:rsid w:val="00023425"/>
    <w:rsid w:val="000236FD"/>
    <w:rsid w:val="00024161"/>
    <w:rsid w:val="000241BE"/>
    <w:rsid w:val="000242F2"/>
    <w:rsid w:val="0002628E"/>
    <w:rsid w:val="00026D4B"/>
    <w:rsid w:val="000275C6"/>
    <w:rsid w:val="00027AD6"/>
    <w:rsid w:val="00027EE5"/>
    <w:rsid w:val="0003024C"/>
    <w:rsid w:val="0003067E"/>
    <w:rsid w:val="00031538"/>
    <w:rsid w:val="00031874"/>
    <w:rsid w:val="00031ADB"/>
    <w:rsid w:val="00032056"/>
    <w:rsid w:val="000328CA"/>
    <w:rsid w:val="00032CFC"/>
    <w:rsid w:val="00032E40"/>
    <w:rsid w:val="0003376B"/>
    <w:rsid w:val="00033F01"/>
    <w:rsid w:val="00034676"/>
    <w:rsid w:val="000346E6"/>
    <w:rsid w:val="00034ECB"/>
    <w:rsid w:val="000352B3"/>
    <w:rsid w:val="0003796B"/>
    <w:rsid w:val="0004023E"/>
    <w:rsid w:val="0004024B"/>
    <w:rsid w:val="00041B33"/>
    <w:rsid w:val="00041C57"/>
    <w:rsid w:val="00041F28"/>
    <w:rsid w:val="00042381"/>
    <w:rsid w:val="000434B7"/>
    <w:rsid w:val="000435E4"/>
    <w:rsid w:val="0004364F"/>
    <w:rsid w:val="00043B4D"/>
    <w:rsid w:val="00043F5D"/>
    <w:rsid w:val="00044751"/>
    <w:rsid w:val="00045740"/>
    <w:rsid w:val="00046796"/>
    <w:rsid w:val="000467FD"/>
    <w:rsid w:val="00046AAF"/>
    <w:rsid w:val="00047225"/>
    <w:rsid w:val="00047D72"/>
    <w:rsid w:val="00047E60"/>
    <w:rsid w:val="00052AD2"/>
    <w:rsid w:val="000530DF"/>
    <w:rsid w:val="0005334C"/>
    <w:rsid w:val="00054E0C"/>
    <w:rsid w:val="0005541D"/>
    <w:rsid w:val="000565C8"/>
    <w:rsid w:val="00056603"/>
    <w:rsid w:val="00057DC8"/>
    <w:rsid w:val="00060C62"/>
    <w:rsid w:val="000612E1"/>
    <w:rsid w:val="000614FE"/>
    <w:rsid w:val="00061BBA"/>
    <w:rsid w:val="00064873"/>
    <w:rsid w:val="0006487D"/>
    <w:rsid w:val="0006520F"/>
    <w:rsid w:val="00065D38"/>
    <w:rsid w:val="000664F5"/>
    <w:rsid w:val="00066BDB"/>
    <w:rsid w:val="000671D4"/>
    <w:rsid w:val="00067DD1"/>
    <w:rsid w:val="00067FAF"/>
    <w:rsid w:val="00070068"/>
    <w:rsid w:val="00070447"/>
    <w:rsid w:val="000706E7"/>
    <w:rsid w:val="00070EF8"/>
    <w:rsid w:val="00071192"/>
    <w:rsid w:val="000713A7"/>
    <w:rsid w:val="00071756"/>
    <w:rsid w:val="000717AD"/>
    <w:rsid w:val="00071B57"/>
    <w:rsid w:val="00072264"/>
    <w:rsid w:val="000726BF"/>
    <w:rsid w:val="00072A80"/>
    <w:rsid w:val="000731A0"/>
    <w:rsid w:val="000736C1"/>
    <w:rsid w:val="0007376F"/>
    <w:rsid w:val="00073797"/>
    <w:rsid w:val="00073DEC"/>
    <w:rsid w:val="000745AA"/>
    <w:rsid w:val="00074CB2"/>
    <w:rsid w:val="00074E86"/>
    <w:rsid w:val="00076097"/>
    <w:rsid w:val="000763ED"/>
    <w:rsid w:val="00076541"/>
    <w:rsid w:val="000772F4"/>
    <w:rsid w:val="000776EB"/>
    <w:rsid w:val="00077FA0"/>
    <w:rsid w:val="00080E7C"/>
    <w:rsid w:val="00082080"/>
    <w:rsid w:val="000821C6"/>
    <w:rsid w:val="000823B0"/>
    <w:rsid w:val="0008335B"/>
    <w:rsid w:val="00083379"/>
    <w:rsid w:val="00083587"/>
    <w:rsid w:val="00083838"/>
    <w:rsid w:val="00083B6A"/>
    <w:rsid w:val="000854D1"/>
    <w:rsid w:val="00085E04"/>
    <w:rsid w:val="00086800"/>
    <w:rsid w:val="00087913"/>
    <w:rsid w:val="00087F80"/>
    <w:rsid w:val="000902DC"/>
    <w:rsid w:val="0009065D"/>
    <w:rsid w:val="000911AE"/>
    <w:rsid w:val="000924B3"/>
    <w:rsid w:val="00093697"/>
    <w:rsid w:val="00093865"/>
    <w:rsid w:val="00093CAA"/>
    <w:rsid w:val="00093D42"/>
    <w:rsid w:val="00093DD0"/>
    <w:rsid w:val="00093E81"/>
    <w:rsid w:val="00094A16"/>
    <w:rsid w:val="00094D87"/>
    <w:rsid w:val="00094DE6"/>
    <w:rsid w:val="00095AE4"/>
    <w:rsid w:val="00096356"/>
    <w:rsid w:val="000978E5"/>
    <w:rsid w:val="00097C99"/>
    <w:rsid w:val="00097E17"/>
    <w:rsid w:val="000A0F14"/>
    <w:rsid w:val="000A1441"/>
    <w:rsid w:val="000A1A06"/>
    <w:rsid w:val="000A1B60"/>
    <w:rsid w:val="000A21B4"/>
    <w:rsid w:val="000A2693"/>
    <w:rsid w:val="000A2CC7"/>
    <w:rsid w:val="000A2CEE"/>
    <w:rsid w:val="000A2ED6"/>
    <w:rsid w:val="000A4205"/>
    <w:rsid w:val="000A43BF"/>
    <w:rsid w:val="000A4A19"/>
    <w:rsid w:val="000A6351"/>
    <w:rsid w:val="000A63D6"/>
    <w:rsid w:val="000A6704"/>
    <w:rsid w:val="000A71FB"/>
    <w:rsid w:val="000A7B38"/>
    <w:rsid w:val="000A7F64"/>
    <w:rsid w:val="000B0343"/>
    <w:rsid w:val="000B0588"/>
    <w:rsid w:val="000B260D"/>
    <w:rsid w:val="000B2985"/>
    <w:rsid w:val="000B2C88"/>
    <w:rsid w:val="000B3342"/>
    <w:rsid w:val="000B4FBD"/>
    <w:rsid w:val="000B51FA"/>
    <w:rsid w:val="000B5905"/>
    <w:rsid w:val="000B5975"/>
    <w:rsid w:val="000B6787"/>
    <w:rsid w:val="000B6E2C"/>
    <w:rsid w:val="000B76C5"/>
    <w:rsid w:val="000B7A10"/>
    <w:rsid w:val="000C115D"/>
    <w:rsid w:val="000C1535"/>
    <w:rsid w:val="000C1D63"/>
    <w:rsid w:val="000C21E2"/>
    <w:rsid w:val="000C252B"/>
    <w:rsid w:val="000C2FBD"/>
    <w:rsid w:val="000C374A"/>
    <w:rsid w:val="000C3B0C"/>
    <w:rsid w:val="000C422D"/>
    <w:rsid w:val="000C5F91"/>
    <w:rsid w:val="000C6025"/>
    <w:rsid w:val="000C6239"/>
    <w:rsid w:val="000C6DB1"/>
    <w:rsid w:val="000C7B27"/>
    <w:rsid w:val="000D0565"/>
    <w:rsid w:val="000D0E4E"/>
    <w:rsid w:val="000D113C"/>
    <w:rsid w:val="000D12D1"/>
    <w:rsid w:val="000D13D1"/>
    <w:rsid w:val="000D159A"/>
    <w:rsid w:val="000D1796"/>
    <w:rsid w:val="000D22CC"/>
    <w:rsid w:val="000D284D"/>
    <w:rsid w:val="000D36AE"/>
    <w:rsid w:val="000D38A1"/>
    <w:rsid w:val="000D4C4E"/>
    <w:rsid w:val="000D5077"/>
    <w:rsid w:val="000D5362"/>
    <w:rsid w:val="000D57F8"/>
    <w:rsid w:val="000D5851"/>
    <w:rsid w:val="000D5B7E"/>
    <w:rsid w:val="000D5C60"/>
    <w:rsid w:val="000D71E2"/>
    <w:rsid w:val="000D73A5"/>
    <w:rsid w:val="000D7BDD"/>
    <w:rsid w:val="000E07D6"/>
    <w:rsid w:val="000E1380"/>
    <w:rsid w:val="000E18DF"/>
    <w:rsid w:val="000E34F6"/>
    <w:rsid w:val="000E506F"/>
    <w:rsid w:val="000E59A0"/>
    <w:rsid w:val="000E78D4"/>
    <w:rsid w:val="000E7A84"/>
    <w:rsid w:val="000F15BC"/>
    <w:rsid w:val="000F180A"/>
    <w:rsid w:val="000F1C92"/>
    <w:rsid w:val="000F2EEE"/>
    <w:rsid w:val="000F3697"/>
    <w:rsid w:val="000F3CA3"/>
    <w:rsid w:val="000F4300"/>
    <w:rsid w:val="000F447C"/>
    <w:rsid w:val="000F4C18"/>
    <w:rsid w:val="000F5462"/>
    <w:rsid w:val="000F6ADD"/>
    <w:rsid w:val="000F7F58"/>
    <w:rsid w:val="00100128"/>
    <w:rsid w:val="00100FF3"/>
    <w:rsid w:val="001026CA"/>
    <w:rsid w:val="00103253"/>
    <w:rsid w:val="001043C2"/>
    <w:rsid w:val="001043E1"/>
    <w:rsid w:val="0010505A"/>
    <w:rsid w:val="00105CC7"/>
    <w:rsid w:val="00107779"/>
    <w:rsid w:val="001078C2"/>
    <w:rsid w:val="00107E1C"/>
    <w:rsid w:val="00110243"/>
    <w:rsid w:val="0011068C"/>
    <w:rsid w:val="001112C4"/>
    <w:rsid w:val="00111444"/>
    <w:rsid w:val="00111723"/>
    <w:rsid w:val="001129B5"/>
    <w:rsid w:val="0011381F"/>
    <w:rsid w:val="001141E3"/>
    <w:rsid w:val="001144DF"/>
    <w:rsid w:val="00114A3C"/>
    <w:rsid w:val="00115208"/>
    <w:rsid w:val="0011557B"/>
    <w:rsid w:val="00115E4C"/>
    <w:rsid w:val="001161FE"/>
    <w:rsid w:val="00116699"/>
    <w:rsid w:val="00117C85"/>
    <w:rsid w:val="00120B13"/>
    <w:rsid w:val="001232DE"/>
    <w:rsid w:val="001232F7"/>
    <w:rsid w:val="00124D84"/>
    <w:rsid w:val="001250DD"/>
    <w:rsid w:val="00125733"/>
    <w:rsid w:val="001263AA"/>
    <w:rsid w:val="001268F7"/>
    <w:rsid w:val="0012722B"/>
    <w:rsid w:val="00130779"/>
    <w:rsid w:val="001307A1"/>
    <w:rsid w:val="001321D3"/>
    <w:rsid w:val="001327BB"/>
    <w:rsid w:val="001334C3"/>
    <w:rsid w:val="00133599"/>
    <w:rsid w:val="00133BF7"/>
    <w:rsid w:val="00134006"/>
    <w:rsid w:val="00134B88"/>
    <w:rsid w:val="001359F6"/>
    <w:rsid w:val="001365B7"/>
    <w:rsid w:val="00136632"/>
    <w:rsid w:val="00136A23"/>
    <w:rsid w:val="00136B99"/>
    <w:rsid w:val="0013791D"/>
    <w:rsid w:val="0014063E"/>
    <w:rsid w:val="0014087D"/>
    <w:rsid w:val="00140C98"/>
    <w:rsid w:val="00140F74"/>
    <w:rsid w:val="00141191"/>
    <w:rsid w:val="00141350"/>
    <w:rsid w:val="0014159C"/>
    <w:rsid w:val="00141FF6"/>
    <w:rsid w:val="00142665"/>
    <w:rsid w:val="00142F9E"/>
    <w:rsid w:val="0014384A"/>
    <w:rsid w:val="001443E0"/>
    <w:rsid w:val="0014450F"/>
    <w:rsid w:val="00144D8F"/>
    <w:rsid w:val="00145C74"/>
    <w:rsid w:val="001462E9"/>
    <w:rsid w:val="00146DA3"/>
    <w:rsid w:val="00146E32"/>
    <w:rsid w:val="00147A26"/>
    <w:rsid w:val="00147B94"/>
    <w:rsid w:val="00151619"/>
    <w:rsid w:val="001520A5"/>
    <w:rsid w:val="00152835"/>
    <w:rsid w:val="00154966"/>
    <w:rsid w:val="001559FA"/>
    <w:rsid w:val="00155A44"/>
    <w:rsid w:val="00156374"/>
    <w:rsid w:val="00156E16"/>
    <w:rsid w:val="00156F29"/>
    <w:rsid w:val="001577D8"/>
    <w:rsid w:val="00157FC3"/>
    <w:rsid w:val="00160739"/>
    <w:rsid w:val="00161261"/>
    <w:rsid w:val="0016271E"/>
    <w:rsid w:val="00162D7A"/>
    <w:rsid w:val="00162F2A"/>
    <w:rsid w:val="00163A2B"/>
    <w:rsid w:val="00164DAB"/>
    <w:rsid w:val="00165677"/>
    <w:rsid w:val="00165BBB"/>
    <w:rsid w:val="0016613F"/>
    <w:rsid w:val="00166215"/>
    <w:rsid w:val="00166591"/>
    <w:rsid w:val="00166B90"/>
    <w:rsid w:val="00166D76"/>
    <w:rsid w:val="00171143"/>
    <w:rsid w:val="001716A5"/>
    <w:rsid w:val="00171866"/>
    <w:rsid w:val="00171BFA"/>
    <w:rsid w:val="00172864"/>
    <w:rsid w:val="00172B82"/>
    <w:rsid w:val="00172EFA"/>
    <w:rsid w:val="00173608"/>
    <w:rsid w:val="001745EC"/>
    <w:rsid w:val="001747B7"/>
    <w:rsid w:val="00175387"/>
    <w:rsid w:val="00175C30"/>
    <w:rsid w:val="0017656A"/>
    <w:rsid w:val="00177069"/>
    <w:rsid w:val="0017766A"/>
    <w:rsid w:val="001776AD"/>
    <w:rsid w:val="00177B47"/>
    <w:rsid w:val="00177FC1"/>
    <w:rsid w:val="001815A2"/>
    <w:rsid w:val="001817D9"/>
    <w:rsid w:val="00181FC1"/>
    <w:rsid w:val="00183034"/>
    <w:rsid w:val="001830F7"/>
    <w:rsid w:val="00183EE6"/>
    <w:rsid w:val="0018588A"/>
    <w:rsid w:val="00186123"/>
    <w:rsid w:val="00187252"/>
    <w:rsid w:val="00187C25"/>
    <w:rsid w:val="00191C91"/>
    <w:rsid w:val="00192DD9"/>
    <w:rsid w:val="00194339"/>
    <w:rsid w:val="00194848"/>
    <w:rsid w:val="00194B28"/>
    <w:rsid w:val="001958EA"/>
    <w:rsid w:val="00195B38"/>
    <w:rsid w:val="00195E0E"/>
    <w:rsid w:val="00196B79"/>
    <w:rsid w:val="00196E9D"/>
    <w:rsid w:val="00197120"/>
    <w:rsid w:val="001A180D"/>
    <w:rsid w:val="001A1B8C"/>
    <w:rsid w:val="001A1BAC"/>
    <w:rsid w:val="001A23CE"/>
    <w:rsid w:val="001A2647"/>
    <w:rsid w:val="001A2C89"/>
    <w:rsid w:val="001A371C"/>
    <w:rsid w:val="001A374B"/>
    <w:rsid w:val="001A3BCE"/>
    <w:rsid w:val="001A5526"/>
    <w:rsid w:val="001A65B8"/>
    <w:rsid w:val="001A673E"/>
    <w:rsid w:val="001A7763"/>
    <w:rsid w:val="001A7815"/>
    <w:rsid w:val="001B244D"/>
    <w:rsid w:val="001B2870"/>
    <w:rsid w:val="001B293D"/>
    <w:rsid w:val="001B3964"/>
    <w:rsid w:val="001B3FDB"/>
    <w:rsid w:val="001B4452"/>
    <w:rsid w:val="001B466C"/>
    <w:rsid w:val="001B4F34"/>
    <w:rsid w:val="001B52EC"/>
    <w:rsid w:val="001B5508"/>
    <w:rsid w:val="001B554A"/>
    <w:rsid w:val="001B5B25"/>
    <w:rsid w:val="001B6564"/>
    <w:rsid w:val="001B691A"/>
    <w:rsid w:val="001B7CCD"/>
    <w:rsid w:val="001C02D8"/>
    <w:rsid w:val="001C04E3"/>
    <w:rsid w:val="001C09B8"/>
    <w:rsid w:val="001C18B0"/>
    <w:rsid w:val="001C2378"/>
    <w:rsid w:val="001C3EE9"/>
    <w:rsid w:val="001C3FA4"/>
    <w:rsid w:val="001C40F9"/>
    <w:rsid w:val="001C458B"/>
    <w:rsid w:val="001C4B3E"/>
    <w:rsid w:val="001C5D4F"/>
    <w:rsid w:val="001C5E99"/>
    <w:rsid w:val="001C61AB"/>
    <w:rsid w:val="001C64C0"/>
    <w:rsid w:val="001C69DA"/>
    <w:rsid w:val="001C6F06"/>
    <w:rsid w:val="001D1468"/>
    <w:rsid w:val="001D2360"/>
    <w:rsid w:val="001D3109"/>
    <w:rsid w:val="001D332E"/>
    <w:rsid w:val="001D4A07"/>
    <w:rsid w:val="001D4B6A"/>
    <w:rsid w:val="001D5033"/>
    <w:rsid w:val="001D5C88"/>
    <w:rsid w:val="001D6567"/>
    <w:rsid w:val="001D695C"/>
    <w:rsid w:val="001D6FD9"/>
    <w:rsid w:val="001D76BE"/>
    <w:rsid w:val="001D780E"/>
    <w:rsid w:val="001E05C3"/>
    <w:rsid w:val="001E0AD3"/>
    <w:rsid w:val="001E0D95"/>
    <w:rsid w:val="001E1411"/>
    <w:rsid w:val="001E36E4"/>
    <w:rsid w:val="001E379D"/>
    <w:rsid w:val="001E3A3C"/>
    <w:rsid w:val="001E4E84"/>
    <w:rsid w:val="001E51A6"/>
    <w:rsid w:val="001E5C23"/>
    <w:rsid w:val="001E5DC6"/>
    <w:rsid w:val="001E6B0A"/>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7121"/>
    <w:rsid w:val="00200D2C"/>
    <w:rsid w:val="002019D8"/>
    <w:rsid w:val="00201A54"/>
    <w:rsid w:val="00201EC7"/>
    <w:rsid w:val="00202933"/>
    <w:rsid w:val="0020349A"/>
    <w:rsid w:val="002034B4"/>
    <w:rsid w:val="002035B8"/>
    <w:rsid w:val="002038C2"/>
    <w:rsid w:val="0020399B"/>
    <w:rsid w:val="00204032"/>
    <w:rsid w:val="00204932"/>
    <w:rsid w:val="00204AEB"/>
    <w:rsid w:val="00204BAD"/>
    <w:rsid w:val="00204D60"/>
    <w:rsid w:val="00205379"/>
    <w:rsid w:val="00205627"/>
    <w:rsid w:val="002056D0"/>
    <w:rsid w:val="002062FE"/>
    <w:rsid w:val="00207F92"/>
    <w:rsid w:val="00210860"/>
    <w:rsid w:val="00210B6A"/>
    <w:rsid w:val="00212CB6"/>
    <w:rsid w:val="00212E37"/>
    <w:rsid w:val="002135EC"/>
    <w:rsid w:val="00213854"/>
    <w:rsid w:val="002140FF"/>
    <w:rsid w:val="002149A2"/>
    <w:rsid w:val="00220894"/>
    <w:rsid w:val="002238E4"/>
    <w:rsid w:val="00224952"/>
    <w:rsid w:val="00224DD2"/>
    <w:rsid w:val="00224F89"/>
    <w:rsid w:val="00225A6A"/>
    <w:rsid w:val="00225AC7"/>
    <w:rsid w:val="00225ACC"/>
    <w:rsid w:val="00226369"/>
    <w:rsid w:val="00227FC0"/>
    <w:rsid w:val="00230FAA"/>
    <w:rsid w:val="00231C25"/>
    <w:rsid w:val="00231C6F"/>
    <w:rsid w:val="00232A90"/>
    <w:rsid w:val="002330AD"/>
    <w:rsid w:val="002336B0"/>
    <w:rsid w:val="00234151"/>
    <w:rsid w:val="00234F8C"/>
    <w:rsid w:val="00235542"/>
    <w:rsid w:val="002369B0"/>
    <w:rsid w:val="00236AD8"/>
    <w:rsid w:val="002400CC"/>
    <w:rsid w:val="002401F5"/>
    <w:rsid w:val="00240E54"/>
    <w:rsid w:val="0024119B"/>
    <w:rsid w:val="002413B2"/>
    <w:rsid w:val="0024205D"/>
    <w:rsid w:val="00242FC4"/>
    <w:rsid w:val="00244E5C"/>
    <w:rsid w:val="00244FDF"/>
    <w:rsid w:val="002451C5"/>
    <w:rsid w:val="0024574A"/>
    <w:rsid w:val="00245F1F"/>
    <w:rsid w:val="00246486"/>
    <w:rsid w:val="0024663B"/>
    <w:rsid w:val="00247103"/>
    <w:rsid w:val="00250067"/>
    <w:rsid w:val="002516DE"/>
    <w:rsid w:val="00251D6E"/>
    <w:rsid w:val="00251F81"/>
    <w:rsid w:val="00252BE0"/>
    <w:rsid w:val="00253588"/>
    <w:rsid w:val="00253FF9"/>
    <w:rsid w:val="00254326"/>
    <w:rsid w:val="002546F4"/>
    <w:rsid w:val="002548C8"/>
    <w:rsid w:val="002551D0"/>
    <w:rsid w:val="00255374"/>
    <w:rsid w:val="00255469"/>
    <w:rsid w:val="00257317"/>
    <w:rsid w:val="00257BF4"/>
    <w:rsid w:val="00260003"/>
    <w:rsid w:val="0026035D"/>
    <w:rsid w:val="002606AD"/>
    <w:rsid w:val="002606D6"/>
    <w:rsid w:val="00260728"/>
    <w:rsid w:val="00261127"/>
    <w:rsid w:val="00261C98"/>
    <w:rsid w:val="0026248E"/>
    <w:rsid w:val="00262914"/>
    <w:rsid w:val="002647BF"/>
    <w:rsid w:val="002647D5"/>
    <w:rsid w:val="0026496B"/>
    <w:rsid w:val="00264C54"/>
    <w:rsid w:val="00265032"/>
    <w:rsid w:val="002651FB"/>
    <w:rsid w:val="0026538C"/>
    <w:rsid w:val="00265781"/>
    <w:rsid w:val="00265FD4"/>
    <w:rsid w:val="002660DF"/>
    <w:rsid w:val="002663C4"/>
    <w:rsid w:val="00266896"/>
    <w:rsid w:val="00266B13"/>
    <w:rsid w:val="00266F4F"/>
    <w:rsid w:val="0026741F"/>
    <w:rsid w:val="00267440"/>
    <w:rsid w:val="002678A8"/>
    <w:rsid w:val="00267A45"/>
    <w:rsid w:val="00270201"/>
    <w:rsid w:val="00270728"/>
    <w:rsid w:val="00270D42"/>
    <w:rsid w:val="002717B1"/>
    <w:rsid w:val="0027195D"/>
    <w:rsid w:val="0027259C"/>
    <w:rsid w:val="00272B03"/>
    <w:rsid w:val="002733E2"/>
    <w:rsid w:val="002750B1"/>
    <w:rsid w:val="00276A35"/>
    <w:rsid w:val="0027712E"/>
    <w:rsid w:val="002777DE"/>
    <w:rsid w:val="00277835"/>
    <w:rsid w:val="00280AB1"/>
    <w:rsid w:val="00280D97"/>
    <w:rsid w:val="0028480B"/>
    <w:rsid w:val="00284BAE"/>
    <w:rsid w:val="002859AF"/>
    <w:rsid w:val="0028606A"/>
    <w:rsid w:val="00286AE7"/>
    <w:rsid w:val="00286E9E"/>
    <w:rsid w:val="00287243"/>
    <w:rsid w:val="00290647"/>
    <w:rsid w:val="00290F45"/>
    <w:rsid w:val="0029106F"/>
    <w:rsid w:val="00291385"/>
    <w:rsid w:val="00291422"/>
    <w:rsid w:val="00291C0F"/>
    <w:rsid w:val="00291CFB"/>
    <w:rsid w:val="0029237F"/>
    <w:rsid w:val="00292715"/>
    <w:rsid w:val="00293E57"/>
    <w:rsid w:val="00294263"/>
    <w:rsid w:val="002947D1"/>
    <w:rsid w:val="002948DF"/>
    <w:rsid w:val="00294D90"/>
    <w:rsid w:val="002A1E92"/>
    <w:rsid w:val="002A204D"/>
    <w:rsid w:val="002A2616"/>
    <w:rsid w:val="002A26E1"/>
    <w:rsid w:val="002A3617"/>
    <w:rsid w:val="002A368A"/>
    <w:rsid w:val="002A4065"/>
    <w:rsid w:val="002A56B0"/>
    <w:rsid w:val="002A59F0"/>
    <w:rsid w:val="002A6068"/>
    <w:rsid w:val="002A6432"/>
    <w:rsid w:val="002A6F25"/>
    <w:rsid w:val="002A6FD3"/>
    <w:rsid w:val="002B0339"/>
    <w:rsid w:val="002B0A7D"/>
    <w:rsid w:val="002B0B4B"/>
    <w:rsid w:val="002B1A69"/>
    <w:rsid w:val="002B2723"/>
    <w:rsid w:val="002B303A"/>
    <w:rsid w:val="002B4C87"/>
    <w:rsid w:val="002B4D88"/>
    <w:rsid w:val="002B529B"/>
    <w:rsid w:val="002B538E"/>
    <w:rsid w:val="002B5DCA"/>
    <w:rsid w:val="002B638E"/>
    <w:rsid w:val="002B6BDC"/>
    <w:rsid w:val="002B75B0"/>
    <w:rsid w:val="002B7C30"/>
    <w:rsid w:val="002B7C37"/>
    <w:rsid w:val="002B7EAF"/>
    <w:rsid w:val="002C099C"/>
    <w:rsid w:val="002C0B74"/>
    <w:rsid w:val="002C0C8B"/>
    <w:rsid w:val="002C0CBB"/>
    <w:rsid w:val="002C1201"/>
    <w:rsid w:val="002C1460"/>
    <w:rsid w:val="002C20F2"/>
    <w:rsid w:val="002C2E55"/>
    <w:rsid w:val="002C38B2"/>
    <w:rsid w:val="002C3F9C"/>
    <w:rsid w:val="002C481D"/>
    <w:rsid w:val="002C5AFA"/>
    <w:rsid w:val="002D0439"/>
    <w:rsid w:val="002D0C61"/>
    <w:rsid w:val="002D1179"/>
    <w:rsid w:val="002D11B7"/>
    <w:rsid w:val="002D166D"/>
    <w:rsid w:val="002D1789"/>
    <w:rsid w:val="002D2003"/>
    <w:rsid w:val="002D2110"/>
    <w:rsid w:val="002D3AE6"/>
    <w:rsid w:val="002D3BBC"/>
    <w:rsid w:val="002D4240"/>
    <w:rsid w:val="002D438A"/>
    <w:rsid w:val="002D5651"/>
    <w:rsid w:val="002D5738"/>
    <w:rsid w:val="002D5B8A"/>
    <w:rsid w:val="002D5E53"/>
    <w:rsid w:val="002D6F29"/>
    <w:rsid w:val="002D76A0"/>
    <w:rsid w:val="002D7BDF"/>
    <w:rsid w:val="002E0319"/>
    <w:rsid w:val="002E179B"/>
    <w:rsid w:val="002E1C9E"/>
    <w:rsid w:val="002E1F6F"/>
    <w:rsid w:val="002E257B"/>
    <w:rsid w:val="002E2A4C"/>
    <w:rsid w:val="002E2B20"/>
    <w:rsid w:val="002E3268"/>
    <w:rsid w:val="002E3C65"/>
    <w:rsid w:val="002E3F5B"/>
    <w:rsid w:val="002E4362"/>
    <w:rsid w:val="002E5763"/>
    <w:rsid w:val="002E63D9"/>
    <w:rsid w:val="002E640E"/>
    <w:rsid w:val="002E7C23"/>
    <w:rsid w:val="002F0BB5"/>
    <w:rsid w:val="002F0C28"/>
    <w:rsid w:val="002F202E"/>
    <w:rsid w:val="002F2B08"/>
    <w:rsid w:val="002F3635"/>
    <w:rsid w:val="002F3CDE"/>
    <w:rsid w:val="002F430C"/>
    <w:rsid w:val="002F48BB"/>
    <w:rsid w:val="002F50A5"/>
    <w:rsid w:val="002F59C5"/>
    <w:rsid w:val="002F5ACD"/>
    <w:rsid w:val="002F5DD6"/>
    <w:rsid w:val="002F5EDF"/>
    <w:rsid w:val="002F5FEA"/>
    <w:rsid w:val="002F63E7"/>
    <w:rsid w:val="002F7BE3"/>
    <w:rsid w:val="002F7E6A"/>
    <w:rsid w:val="002F7FEF"/>
    <w:rsid w:val="00300165"/>
    <w:rsid w:val="00300E68"/>
    <w:rsid w:val="003010CF"/>
    <w:rsid w:val="0030150C"/>
    <w:rsid w:val="003027D2"/>
    <w:rsid w:val="003028C2"/>
    <w:rsid w:val="00302BAC"/>
    <w:rsid w:val="00302FAC"/>
    <w:rsid w:val="00303102"/>
    <w:rsid w:val="00303440"/>
    <w:rsid w:val="00304D9B"/>
    <w:rsid w:val="0030563C"/>
    <w:rsid w:val="0030574E"/>
    <w:rsid w:val="00305AF0"/>
    <w:rsid w:val="00305FF9"/>
    <w:rsid w:val="00306E6B"/>
    <w:rsid w:val="003100C8"/>
    <w:rsid w:val="003101DA"/>
    <w:rsid w:val="00311161"/>
    <w:rsid w:val="00312400"/>
    <w:rsid w:val="00312739"/>
    <w:rsid w:val="00312D10"/>
    <w:rsid w:val="00313E2A"/>
    <w:rsid w:val="00315EF4"/>
    <w:rsid w:val="003178DA"/>
    <w:rsid w:val="00317C14"/>
    <w:rsid w:val="00317DB8"/>
    <w:rsid w:val="00320618"/>
    <w:rsid w:val="0032100B"/>
    <w:rsid w:val="00321BD7"/>
    <w:rsid w:val="0032260F"/>
    <w:rsid w:val="003228DA"/>
    <w:rsid w:val="00323D6B"/>
    <w:rsid w:val="00324837"/>
    <w:rsid w:val="003252B0"/>
    <w:rsid w:val="00326957"/>
    <w:rsid w:val="00326AE2"/>
    <w:rsid w:val="003270BF"/>
    <w:rsid w:val="0032758A"/>
    <w:rsid w:val="00327784"/>
    <w:rsid w:val="00330F1D"/>
    <w:rsid w:val="00331426"/>
    <w:rsid w:val="0033171D"/>
    <w:rsid w:val="003318A1"/>
    <w:rsid w:val="00331BE7"/>
    <w:rsid w:val="00331FC3"/>
    <w:rsid w:val="003336B3"/>
    <w:rsid w:val="003353E8"/>
    <w:rsid w:val="00335B75"/>
    <w:rsid w:val="00335D8C"/>
    <w:rsid w:val="00336072"/>
    <w:rsid w:val="0033625F"/>
    <w:rsid w:val="003363A1"/>
    <w:rsid w:val="00336699"/>
    <w:rsid w:val="00337FB2"/>
    <w:rsid w:val="003414C8"/>
    <w:rsid w:val="0034226D"/>
    <w:rsid w:val="00342972"/>
    <w:rsid w:val="00342FDD"/>
    <w:rsid w:val="003431D0"/>
    <w:rsid w:val="0034429B"/>
    <w:rsid w:val="00344866"/>
    <w:rsid w:val="0034638C"/>
    <w:rsid w:val="0034682E"/>
    <w:rsid w:val="00346F7F"/>
    <w:rsid w:val="00350108"/>
    <w:rsid w:val="00350762"/>
    <w:rsid w:val="003507C4"/>
    <w:rsid w:val="0035184D"/>
    <w:rsid w:val="003519A1"/>
    <w:rsid w:val="00352480"/>
    <w:rsid w:val="003530D2"/>
    <w:rsid w:val="0035331A"/>
    <w:rsid w:val="003534E1"/>
    <w:rsid w:val="003548D8"/>
    <w:rsid w:val="00354B83"/>
    <w:rsid w:val="00354EA9"/>
    <w:rsid w:val="003554CA"/>
    <w:rsid w:val="00355FB3"/>
    <w:rsid w:val="00356AF0"/>
    <w:rsid w:val="00360232"/>
    <w:rsid w:val="003602E0"/>
    <w:rsid w:val="003608CC"/>
    <w:rsid w:val="00360D01"/>
    <w:rsid w:val="00360D4A"/>
    <w:rsid w:val="003624B7"/>
    <w:rsid w:val="00362569"/>
    <w:rsid w:val="003629DC"/>
    <w:rsid w:val="003636CD"/>
    <w:rsid w:val="0036487C"/>
    <w:rsid w:val="00365411"/>
    <w:rsid w:val="00365FA2"/>
    <w:rsid w:val="00366C69"/>
    <w:rsid w:val="00367441"/>
    <w:rsid w:val="00367B1D"/>
    <w:rsid w:val="00370E4F"/>
    <w:rsid w:val="00371215"/>
    <w:rsid w:val="003719AD"/>
    <w:rsid w:val="00372F0D"/>
    <w:rsid w:val="00373B87"/>
    <w:rsid w:val="00374059"/>
    <w:rsid w:val="00374FF4"/>
    <w:rsid w:val="0037535B"/>
    <w:rsid w:val="0037552D"/>
    <w:rsid w:val="003756DB"/>
    <w:rsid w:val="003770BB"/>
    <w:rsid w:val="0037737E"/>
    <w:rsid w:val="0037771A"/>
    <w:rsid w:val="003802DC"/>
    <w:rsid w:val="00380B31"/>
    <w:rsid w:val="00380E4E"/>
    <w:rsid w:val="00380FBF"/>
    <w:rsid w:val="003815D8"/>
    <w:rsid w:val="00382A43"/>
    <w:rsid w:val="00382D60"/>
    <w:rsid w:val="00382F29"/>
    <w:rsid w:val="00383C8D"/>
    <w:rsid w:val="003852FB"/>
    <w:rsid w:val="00385429"/>
    <w:rsid w:val="00385B05"/>
    <w:rsid w:val="00386382"/>
    <w:rsid w:val="00386530"/>
    <w:rsid w:val="003865EF"/>
    <w:rsid w:val="00386BA9"/>
    <w:rsid w:val="00387494"/>
    <w:rsid w:val="00387916"/>
    <w:rsid w:val="00390017"/>
    <w:rsid w:val="003901A3"/>
    <w:rsid w:val="0039072F"/>
    <w:rsid w:val="003917DF"/>
    <w:rsid w:val="00391CE6"/>
    <w:rsid w:val="003940CE"/>
    <w:rsid w:val="00394840"/>
    <w:rsid w:val="0039500E"/>
    <w:rsid w:val="0039563A"/>
    <w:rsid w:val="0039569A"/>
    <w:rsid w:val="00395AAD"/>
    <w:rsid w:val="003961ED"/>
    <w:rsid w:val="00397C1D"/>
    <w:rsid w:val="003A0009"/>
    <w:rsid w:val="003A0AD9"/>
    <w:rsid w:val="003A180F"/>
    <w:rsid w:val="003A18DD"/>
    <w:rsid w:val="003A20C8"/>
    <w:rsid w:val="003A2C29"/>
    <w:rsid w:val="003A2EC3"/>
    <w:rsid w:val="003A36F2"/>
    <w:rsid w:val="003A3D39"/>
    <w:rsid w:val="003A3EC7"/>
    <w:rsid w:val="003A40B4"/>
    <w:rsid w:val="003A54EA"/>
    <w:rsid w:val="003A5667"/>
    <w:rsid w:val="003A62F8"/>
    <w:rsid w:val="003A64FD"/>
    <w:rsid w:val="003A6A13"/>
    <w:rsid w:val="003A7834"/>
    <w:rsid w:val="003B0B5B"/>
    <w:rsid w:val="003B0E79"/>
    <w:rsid w:val="003B321C"/>
    <w:rsid w:val="003B3575"/>
    <w:rsid w:val="003B50BC"/>
    <w:rsid w:val="003B576E"/>
    <w:rsid w:val="003B5D97"/>
    <w:rsid w:val="003B63A4"/>
    <w:rsid w:val="003B68FE"/>
    <w:rsid w:val="003B6D7D"/>
    <w:rsid w:val="003B7193"/>
    <w:rsid w:val="003B7D7E"/>
    <w:rsid w:val="003C0644"/>
    <w:rsid w:val="003C0741"/>
    <w:rsid w:val="003C1012"/>
    <w:rsid w:val="003C11C9"/>
    <w:rsid w:val="003C1229"/>
    <w:rsid w:val="003C1761"/>
    <w:rsid w:val="003C1FD4"/>
    <w:rsid w:val="003C213D"/>
    <w:rsid w:val="003C25AD"/>
    <w:rsid w:val="003C2D21"/>
    <w:rsid w:val="003C3AB3"/>
    <w:rsid w:val="003C555C"/>
    <w:rsid w:val="003C5E6B"/>
    <w:rsid w:val="003C67C8"/>
    <w:rsid w:val="003C6801"/>
    <w:rsid w:val="003C7AD7"/>
    <w:rsid w:val="003C7D3A"/>
    <w:rsid w:val="003D0FC3"/>
    <w:rsid w:val="003D1168"/>
    <w:rsid w:val="003D2C1D"/>
    <w:rsid w:val="003D2C34"/>
    <w:rsid w:val="003D397A"/>
    <w:rsid w:val="003D3D8E"/>
    <w:rsid w:val="003D3DDD"/>
    <w:rsid w:val="003D3F67"/>
    <w:rsid w:val="003D5CBF"/>
    <w:rsid w:val="003D66D2"/>
    <w:rsid w:val="003D6D22"/>
    <w:rsid w:val="003D7567"/>
    <w:rsid w:val="003E07AE"/>
    <w:rsid w:val="003E14FC"/>
    <w:rsid w:val="003E1A13"/>
    <w:rsid w:val="003E20E4"/>
    <w:rsid w:val="003E2742"/>
    <w:rsid w:val="003E2934"/>
    <w:rsid w:val="003E2976"/>
    <w:rsid w:val="003E3A96"/>
    <w:rsid w:val="003E4727"/>
    <w:rsid w:val="003E4858"/>
    <w:rsid w:val="003E6316"/>
    <w:rsid w:val="003E6884"/>
    <w:rsid w:val="003E6AC5"/>
    <w:rsid w:val="003E6FB7"/>
    <w:rsid w:val="003F0096"/>
    <w:rsid w:val="003F0850"/>
    <w:rsid w:val="003F0A5A"/>
    <w:rsid w:val="003F0D12"/>
    <w:rsid w:val="003F160C"/>
    <w:rsid w:val="003F2D57"/>
    <w:rsid w:val="003F324F"/>
    <w:rsid w:val="003F33BC"/>
    <w:rsid w:val="003F3D4E"/>
    <w:rsid w:val="003F402F"/>
    <w:rsid w:val="003F477E"/>
    <w:rsid w:val="003F6679"/>
    <w:rsid w:val="003F6CD2"/>
    <w:rsid w:val="003F743A"/>
    <w:rsid w:val="003F788D"/>
    <w:rsid w:val="0040126E"/>
    <w:rsid w:val="004020D4"/>
    <w:rsid w:val="004021B6"/>
    <w:rsid w:val="00403B33"/>
    <w:rsid w:val="004047C4"/>
    <w:rsid w:val="00404955"/>
    <w:rsid w:val="00404A4D"/>
    <w:rsid w:val="00405359"/>
    <w:rsid w:val="0040570B"/>
    <w:rsid w:val="00405EDB"/>
    <w:rsid w:val="00405FB1"/>
    <w:rsid w:val="00406460"/>
    <w:rsid w:val="00407E4C"/>
    <w:rsid w:val="004110E2"/>
    <w:rsid w:val="00412461"/>
    <w:rsid w:val="00412546"/>
    <w:rsid w:val="00413053"/>
    <w:rsid w:val="0041319C"/>
    <w:rsid w:val="004137B6"/>
    <w:rsid w:val="00413A54"/>
    <w:rsid w:val="00413C10"/>
    <w:rsid w:val="00413CD9"/>
    <w:rsid w:val="00413F9A"/>
    <w:rsid w:val="004140CA"/>
    <w:rsid w:val="00414C65"/>
    <w:rsid w:val="0041521E"/>
    <w:rsid w:val="00415D76"/>
    <w:rsid w:val="00416665"/>
    <w:rsid w:val="00416A67"/>
    <w:rsid w:val="00416ACB"/>
    <w:rsid w:val="004176F5"/>
    <w:rsid w:val="00421DCF"/>
    <w:rsid w:val="00422341"/>
    <w:rsid w:val="00422D50"/>
    <w:rsid w:val="004235BC"/>
    <w:rsid w:val="004235C2"/>
    <w:rsid w:val="00423641"/>
    <w:rsid w:val="00426154"/>
    <w:rsid w:val="00426266"/>
    <w:rsid w:val="0042651C"/>
    <w:rsid w:val="0042691B"/>
    <w:rsid w:val="00427454"/>
    <w:rsid w:val="004308B1"/>
    <w:rsid w:val="00430A2D"/>
    <w:rsid w:val="00431505"/>
    <w:rsid w:val="00431AF0"/>
    <w:rsid w:val="0043213A"/>
    <w:rsid w:val="0043272B"/>
    <w:rsid w:val="00432C5C"/>
    <w:rsid w:val="004330F4"/>
    <w:rsid w:val="00433590"/>
    <w:rsid w:val="0043393D"/>
    <w:rsid w:val="004344C7"/>
    <w:rsid w:val="00435274"/>
    <w:rsid w:val="004352AD"/>
    <w:rsid w:val="0043545D"/>
    <w:rsid w:val="00435FE2"/>
    <w:rsid w:val="00436E2F"/>
    <w:rsid w:val="00436EAB"/>
    <w:rsid w:val="0044040B"/>
    <w:rsid w:val="00441D26"/>
    <w:rsid w:val="00444252"/>
    <w:rsid w:val="00445884"/>
    <w:rsid w:val="00445DEE"/>
    <w:rsid w:val="004461D9"/>
    <w:rsid w:val="00446AC6"/>
    <w:rsid w:val="0044759B"/>
    <w:rsid w:val="00447F54"/>
    <w:rsid w:val="0045003B"/>
    <w:rsid w:val="00450B7E"/>
    <w:rsid w:val="0045136B"/>
    <w:rsid w:val="00451B0B"/>
    <w:rsid w:val="00451C7E"/>
    <w:rsid w:val="00452469"/>
    <w:rsid w:val="00453BB6"/>
    <w:rsid w:val="00453CAA"/>
    <w:rsid w:val="004541B1"/>
    <w:rsid w:val="00455113"/>
    <w:rsid w:val="004561A6"/>
    <w:rsid w:val="00456421"/>
    <w:rsid w:val="00456B5C"/>
    <w:rsid w:val="00456DAB"/>
    <w:rsid w:val="004570E5"/>
    <w:rsid w:val="0046019E"/>
    <w:rsid w:val="00460CC3"/>
    <w:rsid w:val="00460E86"/>
    <w:rsid w:val="0046300A"/>
    <w:rsid w:val="004646B4"/>
    <w:rsid w:val="00464A88"/>
    <w:rsid w:val="004651A0"/>
    <w:rsid w:val="00466435"/>
    <w:rsid w:val="00466532"/>
    <w:rsid w:val="004672B4"/>
    <w:rsid w:val="00467488"/>
    <w:rsid w:val="0047083E"/>
    <w:rsid w:val="00470B35"/>
    <w:rsid w:val="00470EB5"/>
    <w:rsid w:val="00470FDB"/>
    <w:rsid w:val="00471E34"/>
    <w:rsid w:val="00472333"/>
    <w:rsid w:val="0047286B"/>
    <w:rsid w:val="00472A3B"/>
    <w:rsid w:val="00472E27"/>
    <w:rsid w:val="00474220"/>
    <w:rsid w:val="004752D3"/>
    <w:rsid w:val="004754E1"/>
    <w:rsid w:val="00475CE0"/>
    <w:rsid w:val="0047618E"/>
    <w:rsid w:val="00476827"/>
    <w:rsid w:val="00476BD4"/>
    <w:rsid w:val="00477C35"/>
    <w:rsid w:val="0048050A"/>
    <w:rsid w:val="00480988"/>
    <w:rsid w:val="00480E05"/>
    <w:rsid w:val="00482BBE"/>
    <w:rsid w:val="00483A12"/>
    <w:rsid w:val="0048424C"/>
    <w:rsid w:val="00484353"/>
    <w:rsid w:val="004843EC"/>
    <w:rsid w:val="00484A77"/>
    <w:rsid w:val="0048540F"/>
    <w:rsid w:val="00485970"/>
    <w:rsid w:val="00485C0D"/>
    <w:rsid w:val="00486575"/>
    <w:rsid w:val="004866D0"/>
    <w:rsid w:val="00487B0B"/>
    <w:rsid w:val="00490A99"/>
    <w:rsid w:val="00490F62"/>
    <w:rsid w:val="004912BC"/>
    <w:rsid w:val="00491862"/>
    <w:rsid w:val="00493D6A"/>
    <w:rsid w:val="00493DFD"/>
    <w:rsid w:val="00494242"/>
    <w:rsid w:val="00494C59"/>
    <w:rsid w:val="00494E8E"/>
    <w:rsid w:val="004955BC"/>
    <w:rsid w:val="00495D63"/>
    <w:rsid w:val="0049648F"/>
    <w:rsid w:val="00496606"/>
    <w:rsid w:val="00496C68"/>
    <w:rsid w:val="00496F05"/>
    <w:rsid w:val="00497370"/>
    <w:rsid w:val="0049771B"/>
    <w:rsid w:val="004A0990"/>
    <w:rsid w:val="004A0F39"/>
    <w:rsid w:val="004A1C65"/>
    <w:rsid w:val="004A211D"/>
    <w:rsid w:val="004A251F"/>
    <w:rsid w:val="004A3BF1"/>
    <w:rsid w:val="004A3E42"/>
    <w:rsid w:val="004A425E"/>
    <w:rsid w:val="004A4715"/>
    <w:rsid w:val="004A5046"/>
    <w:rsid w:val="004A565E"/>
    <w:rsid w:val="004A5DF3"/>
    <w:rsid w:val="004A6134"/>
    <w:rsid w:val="004A67F7"/>
    <w:rsid w:val="004A7092"/>
    <w:rsid w:val="004A72E8"/>
    <w:rsid w:val="004B2395"/>
    <w:rsid w:val="004B49E6"/>
    <w:rsid w:val="004B4CE1"/>
    <w:rsid w:val="004B4D69"/>
    <w:rsid w:val="004B50C6"/>
    <w:rsid w:val="004B6E9D"/>
    <w:rsid w:val="004B783A"/>
    <w:rsid w:val="004C01A8"/>
    <w:rsid w:val="004C1112"/>
    <w:rsid w:val="004C1840"/>
    <w:rsid w:val="004C24C9"/>
    <w:rsid w:val="004C31B6"/>
    <w:rsid w:val="004C4EB6"/>
    <w:rsid w:val="004C5047"/>
    <w:rsid w:val="004C5319"/>
    <w:rsid w:val="004C621F"/>
    <w:rsid w:val="004C631A"/>
    <w:rsid w:val="004C71D8"/>
    <w:rsid w:val="004C7948"/>
    <w:rsid w:val="004C7A82"/>
    <w:rsid w:val="004C7BB8"/>
    <w:rsid w:val="004C7C60"/>
    <w:rsid w:val="004D0444"/>
    <w:rsid w:val="004D0DFE"/>
    <w:rsid w:val="004D1A6C"/>
    <w:rsid w:val="004D1D91"/>
    <w:rsid w:val="004D22C3"/>
    <w:rsid w:val="004D4D78"/>
    <w:rsid w:val="004D5B4D"/>
    <w:rsid w:val="004D5D07"/>
    <w:rsid w:val="004D6187"/>
    <w:rsid w:val="004D6F4D"/>
    <w:rsid w:val="004D6F95"/>
    <w:rsid w:val="004D72FE"/>
    <w:rsid w:val="004D7E91"/>
    <w:rsid w:val="004E003A"/>
    <w:rsid w:val="004E0768"/>
    <w:rsid w:val="004E0F2A"/>
    <w:rsid w:val="004E11FC"/>
    <w:rsid w:val="004E1A31"/>
    <w:rsid w:val="004E2DE0"/>
    <w:rsid w:val="004E3AC5"/>
    <w:rsid w:val="004E4060"/>
    <w:rsid w:val="004E409A"/>
    <w:rsid w:val="004E44B8"/>
    <w:rsid w:val="004E71CE"/>
    <w:rsid w:val="004F0178"/>
    <w:rsid w:val="004F0FB9"/>
    <w:rsid w:val="004F29C1"/>
    <w:rsid w:val="004F2F7E"/>
    <w:rsid w:val="004F32B5"/>
    <w:rsid w:val="004F3A78"/>
    <w:rsid w:val="004F407E"/>
    <w:rsid w:val="004F5479"/>
    <w:rsid w:val="004F5B3D"/>
    <w:rsid w:val="004F6219"/>
    <w:rsid w:val="004F7528"/>
    <w:rsid w:val="004F78DC"/>
    <w:rsid w:val="004F7BCA"/>
    <w:rsid w:val="004F7CC0"/>
    <w:rsid w:val="004F7D89"/>
    <w:rsid w:val="00501981"/>
    <w:rsid w:val="00501A85"/>
    <w:rsid w:val="00501BB3"/>
    <w:rsid w:val="005021DD"/>
    <w:rsid w:val="005026CA"/>
    <w:rsid w:val="00502B72"/>
    <w:rsid w:val="00504BC1"/>
    <w:rsid w:val="00505134"/>
    <w:rsid w:val="00505AC4"/>
    <w:rsid w:val="00505C04"/>
    <w:rsid w:val="005077CA"/>
    <w:rsid w:val="00507846"/>
    <w:rsid w:val="0051078B"/>
    <w:rsid w:val="005116BB"/>
    <w:rsid w:val="00511F15"/>
    <w:rsid w:val="00512AEB"/>
    <w:rsid w:val="0051318C"/>
    <w:rsid w:val="0051325C"/>
    <w:rsid w:val="00513704"/>
    <w:rsid w:val="00513D0B"/>
    <w:rsid w:val="005142CD"/>
    <w:rsid w:val="005143C9"/>
    <w:rsid w:val="00514997"/>
    <w:rsid w:val="005149C6"/>
    <w:rsid w:val="005157A9"/>
    <w:rsid w:val="00515912"/>
    <w:rsid w:val="005173A7"/>
    <w:rsid w:val="005177E1"/>
    <w:rsid w:val="00517824"/>
    <w:rsid w:val="00520C0A"/>
    <w:rsid w:val="005218B6"/>
    <w:rsid w:val="00522244"/>
    <w:rsid w:val="00522589"/>
    <w:rsid w:val="00524545"/>
    <w:rsid w:val="00524CFB"/>
    <w:rsid w:val="005254E0"/>
    <w:rsid w:val="005255BF"/>
    <w:rsid w:val="005257DE"/>
    <w:rsid w:val="00525C7B"/>
    <w:rsid w:val="005267D6"/>
    <w:rsid w:val="00527200"/>
    <w:rsid w:val="00527EE6"/>
    <w:rsid w:val="00530157"/>
    <w:rsid w:val="00530B3C"/>
    <w:rsid w:val="005315BF"/>
    <w:rsid w:val="00531EBE"/>
    <w:rsid w:val="00532F8B"/>
    <w:rsid w:val="00533737"/>
    <w:rsid w:val="00533A2C"/>
    <w:rsid w:val="005352A0"/>
    <w:rsid w:val="00535B79"/>
    <w:rsid w:val="00535D7C"/>
    <w:rsid w:val="005360D0"/>
    <w:rsid w:val="00536579"/>
    <w:rsid w:val="005366C7"/>
    <w:rsid w:val="00536C1E"/>
    <w:rsid w:val="005400D9"/>
    <w:rsid w:val="00540DC9"/>
    <w:rsid w:val="0054154D"/>
    <w:rsid w:val="00542E68"/>
    <w:rsid w:val="0054343A"/>
    <w:rsid w:val="00543974"/>
    <w:rsid w:val="00543EBF"/>
    <w:rsid w:val="00544ABA"/>
    <w:rsid w:val="00544E19"/>
    <w:rsid w:val="0054593A"/>
    <w:rsid w:val="005467FB"/>
    <w:rsid w:val="00546AE9"/>
    <w:rsid w:val="00547358"/>
    <w:rsid w:val="00547989"/>
    <w:rsid w:val="00551320"/>
    <w:rsid w:val="005518A4"/>
    <w:rsid w:val="00551A1D"/>
    <w:rsid w:val="00552709"/>
    <w:rsid w:val="00552768"/>
    <w:rsid w:val="00552935"/>
    <w:rsid w:val="00552F40"/>
    <w:rsid w:val="00553127"/>
    <w:rsid w:val="005537D5"/>
    <w:rsid w:val="00553BB3"/>
    <w:rsid w:val="00554BE7"/>
    <w:rsid w:val="00555E73"/>
    <w:rsid w:val="005561FF"/>
    <w:rsid w:val="00556D68"/>
    <w:rsid w:val="00557052"/>
    <w:rsid w:val="00557173"/>
    <w:rsid w:val="005576A1"/>
    <w:rsid w:val="00557A64"/>
    <w:rsid w:val="00560543"/>
    <w:rsid w:val="005605C0"/>
    <w:rsid w:val="00560D23"/>
    <w:rsid w:val="005615D8"/>
    <w:rsid w:val="00561D4F"/>
    <w:rsid w:val="0056266E"/>
    <w:rsid w:val="005626D6"/>
    <w:rsid w:val="00562763"/>
    <w:rsid w:val="005638D4"/>
    <w:rsid w:val="00564068"/>
    <w:rsid w:val="00564441"/>
    <w:rsid w:val="00565253"/>
    <w:rsid w:val="005656ED"/>
    <w:rsid w:val="00566544"/>
    <w:rsid w:val="00566608"/>
    <w:rsid w:val="005667D7"/>
    <w:rsid w:val="005668D8"/>
    <w:rsid w:val="00566C83"/>
    <w:rsid w:val="00566EED"/>
    <w:rsid w:val="005673DF"/>
    <w:rsid w:val="0056762B"/>
    <w:rsid w:val="005700FE"/>
    <w:rsid w:val="00570311"/>
    <w:rsid w:val="00570E24"/>
    <w:rsid w:val="005718DB"/>
    <w:rsid w:val="00572760"/>
    <w:rsid w:val="00572798"/>
    <w:rsid w:val="00573637"/>
    <w:rsid w:val="005743DE"/>
    <w:rsid w:val="00574F3F"/>
    <w:rsid w:val="0057562C"/>
    <w:rsid w:val="005759F6"/>
    <w:rsid w:val="00575E3E"/>
    <w:rsid w:val="005765F5"/>
    <w:rsid w:val="00576D6C"/>
    <w:rsid w:val="00577A2E"/>
    <w:rsid w:val="00577F06"/>
    <w:rsid w:val="00580E48"/>
    <w:rsid w:val="00580F0A"/>
    <w:rsid w:val="00581246"/>
    <w:rsid w:val="00581A61"/>
    <w:rsid w:val="00582209"/>
    <w:rsid w:val="00582C3A"/>
    <w:rsid w:val="00582E1A"/>
    <w:rsid w:val="00583147"/>
    <w:rsid w:val="005834D7"/>
    <w:rsid w:val="00584416"/>
    <w:rsid w:val="00584806"/>
    <w:rsid w:val="00584B39"/>
    <w:rsid w:val="00585028"/>
    <w:rsid w:val="005854D1"/>
    <w:rsid w:val="00585F5B"/>
    <w:rsid w:val="0058620A"/>
    <w:rsid w:val="005877CA"/>
    <w:rsid w:val="00587FC0"/>
    <w:rsid w:val="005906AD"/>
    <w:rsid w:val="00590DA6"/>
    <w:rsid w:val="00591C7D"/>
    <w:rsid w:val="00592555"/>
    <w:rsid w:val="005925D8"/>
    <w:rsid w:val="00592B03"/>
    <w:rsid w:val="00592EBC"/>
    <w:rsid w:val="0059320E"/>
    <w:rsid w:val="00593A04"/>
    <w:rsid w:val="00593AB9"/>
    <w:rsid w:val="00594ABB"/>
    <w:rsid w:val="00594D1C"/>
    <w:rsid w:val="00594E36"/>
    <w:rsid w:val="00594F0A"/>
    <w:rsid w:val="0059525E"/>
    <w:rsid w:val="00595887"/>
    <w:rsid w:val="005961F7"/>
    <w:rsid w:val="00596B9C"/>
    <w:rsid w:val="005A054D"/>
    <w:rsid w:val="005A0A46"/>
    <w:rsid w:val="005A0C4C"/>
    <w:rsid w:val="005A10B9"/>
    <w:rsid w:val="005A11EA"/>
    <w:rsid w:val="005A1993"/>
    <w:rsid w:val="005A24E4"/>
    <w:rsid w:val="005A269F"/>
    <w:rsid w:val="005A2C18"/>
    <w:rsid w:val="005A305E"/>
    <w:rsid w:val="005A30BB"/>
    <w:rsid w:val="005A3887"/>
    <w:rsid w:val="005A6F56"/>
    <w:rsid w:val="005A76D2"/>
    <w:rsid w:val="005B0542"/>
    <w:rsid w:val="005B1F0C"/>
    <w:rsid w:val="005B2225"/>
    <w:rsid w:val="005B2574"/>
    <w:rsid w:val="005B2799"/>
    <w:rsid w:val="005B2923"/>
    <w:rsid w:val="005B2B77"/>
    <w:rsid w:val="005B3D4A"/>
    <w:rsid w:val="005B4D87"/>
    <w:rsid w:val="005B4EEC"/>
    <w:rsid w:val="005B587A"/>
    <w:rsid w:val="005B60AA"/>
    <w:rsid w:val="005B7D6E"/>
    <w:rsid w:val="005B7DD1"/>
    <w:rsid w:val="005C00A0"/>
    <w:rsid w:val="005C018A"/>
    <w:rsid w:val="005C0B2F"/>
    <w:rsid w:val="005C0CA8"/>
    <w:rsid w:val="005C28FA"/>
    <w:rsid w:val="005C3BE6"/>
    <w:rsid w:val="005C3D1E"/>
    <w:rsid w:val="005C40F4"/>
    <w:rsid w:val="005C43BE"/>
    <w:rsid w:val="005C44F3"/>
    <w:rsid w:val="005C4CF5"/>
    <w:rsid w:val="005C6844"/>
    <w:rsid w:val="005C7016"/>
    <w:rsid w:val="005C712D"/>
    <w:rsid w:val="005C736F"/>
    <w:rsid w:val="005C7C75"/>
    <w:rsid w:val="005D0109"/>
    <w:rsid w:val="005D010B"/>
    <w:rsid w:val="005D0E4F"/>
    <w:rsid w:val="005D179E"/>
    <w:rsid w:val="005D1E32"/>
    <w:rsid w:val="005D2043"/>
    <w:rsid w:val="005D206B"/>
    <w:rsid w:val="005D22B7"/>
    <w:rsid w:val="005D2BDE"/>
    <w:rsid w:val="005D3D76"/>
    <w:rsid w:val="005D4501"/>
    <w:rsid w:val="005D4578"/>
    <w:rsid w:val="005D4EFA"/>
    <w:rsid w:val="005D55BA"/>
    <w:rsid w:val="005D56EC"/>
    <w:rsid w:val="005D5ADB"/>
    <w:rsid w:val="005D648A"/>
    <w:rsid w:val="005D7526"/>
    <w:rsid w:val="005D7E0D"/>
    <w:rsid w:val="005E03CE"/>
    <w:rsid w:val="005E190E"/>
    <w:rsid w:val="005E1D60"/>
    <w:rsid w:val="005E234A"/>
    <w:rsid w:val="005E35CC"/>
    <w:rsid w:val="005E371E"/>
    <w:rsid w:val="005E53F9"/>
    <w:rsid w:val="005E5C84"/>
    <w:rsid w:val="005E775D"/>
    <w:rsid w:val="005E7A4E"/>
    <w:rsid w:val="005F0A43"/>
    <w:rsid w:val="005F1767"/>
    <w:rsid w:val="005F27BF"/>
    <w:rsid w:val="005F3055"/>
    <w:rsid w:val="005F3184"/>
    <w:rsid w:val="005F3769"/>
    <w:rsid w:val="005F3E49"/>
    <w:rsid w:val="005F4171"/>
    <w:rsid w:val="005F4437"/>
    <w:rsid w:val="005F46D6"/>
    <w:rsid w:val="005F4937"/>
    <w:rsid w:val="005F4DD6"/>
    <w:rsid w:val="005F50D8"/>
    <w:rsid w:val="005F53A1"/>
    <w:rsid w:val="005F6B77"/>
    <w:rsid w:val="005F7214"/>
    <w:rsid w:val="005F7487"/>
    <w:rsid w:val="006002C7"/>
    <w:rsid w:val="00600F95"/>
    <w:rsid w:val="00601839"/>
    <w:rsid w:val="00602759"/>
    <w:rsid w:val="0060277A"/>
    <w:rsid w:val="00602B7C"/>
    <w:rsid w:val="00602CAE"/>
    <w:rsid w:val="00603312"/>
    <w:rsid w:val="00604DC7"/>
    <w:rsid w:val="00604E47"/>
    <w:rsid w:val="00605441"/>
    <w:rsid w:val="00606970"/>
    <w:rsid w:val="00606A20"/>
    <w:rsid w:val="00606C3C"/>
    <w:rsid w:val="006072C6"/>
    <w:rsid w:val="00607A2E"/>
    <w:rsid w:val="00607A6C"/>
    <w:rsid w:val="006108E8"/>
    <w:rsid w:val="00610B96"/>
    <w:rsid w:val="006130F7"/>
    <w:rsid w:val="0061317F"/>
    <w:rsid w:val="006133F1"/>
    <w:rsid w:val="006135E9"/>
    <w:rsid w:val="00613AF8"/>
    <w:rsid w:val="00613D8E"/>
    <w:rsid w:val="006142E0"/>
    <w:rsid w:val="00616112"/>
    <w:rsid w:val="00616F75"/>
    <w:rsid w:val="006205CA"/>
    <w:rsid w:val="00621F53"/>
    <w:rsid w:val="006225B0"/>
    <w:rsid w:val="00622D3B"/>
    <w:rsid w:val="00622E2A"/>
    <w:rsid w:val="00623089"/>
    <w:rsid w:val="0062308E"/>
    <w:rsid w:val="006234C4"/>
    <w:rsid w:val="006244C9"/>
    <w:rsid w:val="006245F6"/>
    <w:rsid w:val="0062475D"/>
    <w:rsid w:val="0062495F"/>
    <w:rsid w:val="00624C35"/>
    <w:rsid w:val="0062547A"/>
    <w:rsid w:val="0062589D"/>
    <w:rsid w:val="0062660B"/>
    <w:rsid w:val="00626AD1"/>
    <w:rsid w:val="00627279"/>
    <w:rsid w:val="006304BC"/>
    <w:rsid w:val="00630703"/>
    <w:rsid w:val="00630979"/>
    <w:rsid w:val="00630C25"/>
    <w:rsid w:val="00630DCE"/>
    <w:rsid w:val="0063120A"/>
    <w:rsid w:val="0063150B"/>
    <w:rsid w:val="00631585"/>
    <w:rsid w:val="00631930"/>
    <w:rsid w:val="00632713"/>
    <w:rsid w:val="00633B14"/>
    <w:rsid w:val="00634ACF"/>
    <w:rsid w:val="00635035"/>
    <w:rsid w:val="0063580D"/>
    <w:rsid w:val="00635CAE"/>
    <w:rsid w:val="00636410"/>
    <w:rsid w:val="00637240"/>
    <w:rsid w:val="00637C28"/>
    <w:rsid w:val="0064173A"/>
    <w:rsid w:val="00642D52"/>
    <w:rsid w:val="00643541"/>
    <w:rsid w:val="00643660"/>
    <w:rsid w:val="00643842"/>
    <w:rsid w:val="00644834"/>
    <w:rsid w:val="00644D47"/>
    <w:rsid w:val="00650139"/>
    <w:rsid w:val="00650987"/>
    <w:rsid w:val="006512C6"/>
    <w:rsid w:val="00652756"/>
    <w:rsid w:val="00652AD8"/>
    <w:rsid w:val="00652B79"/>
    <w:rsid w:val="006533C3"/>
    <w:rsid w:val="00653611"/>
    <w:rsid w:val="00654068"/>
    <w:rsid w:val="00654B38"/>
    <w:rsid w:val="00654B83"/>
    <w:rsid w:val="00655061"/>
    <w:rsid w:val="0065510C"/>
    <w:rsid w:val="00655B63"/>
    <w:rsid w:val="006570F6"/>
    <w:rsid w:val="006571F6"/>
    <w:rsid w:val="00657E88"/>
    <w:rsid w:val="00660530"/>
    <w:rsid w:val="006618CC"/>
    <w:rsid w:val="00662111"/>
    <w:rsid w:val="00662118"/>
    <w:rsid w:val="006638AD"/>
    <w:rsid w:val="00663AA8"/>
    <w:rsid w:val="006640D3"/>
    <w:rsid w:val="006652CB"/>
    <w:rsid w:val="006660DE"/>
    <w:rsid w:val="0066732C"/>
    <w:rsid w:val="006679F5"/>
    <w:rsid w:val="00667B77"/>
    <w:rsid w:val="00670129"/>
    <w:rsid w:val="006716DA"/>
    <w:rsid w:val="006728ED"/>
    <w:rsid w:val="00672CCB"/>
    <w:rsid w:val="006732B1"/>
    <w:rsid w:val="0067433B"/>
    <w:rsid w:val="0067446F"/>
    <w:rsid w:val="0067469A"/>
    <w:rsid w:val="006746A4"/>
    <w:rsid w:val="006750A5"/>
    <w:rsid w:val="00675558"/>
    <w:rsid w:val="00675611"/>
    <w:rsid w:val="00675A60"/>
    <w:rsid w:val="00675F45"/>
    <w:rsid w:val="006761C0"/>
    <w:rsid w:val="0067697E"/>
    <w:rsid w:val="00677443"/>
    <w:rsid w:val="0067769A"/>
    <w:rsid w:val="006806A3"/>
    <w:rsid w:val="006806A6"/>
    <w:rsid w:val="00680F80"/>
    <w:rsid w:val="00681211"/>
    <w:rsid w:val="0068129D"/>
    <w:rsid w:val="00681B36"/>
    <w:rsid w:val="0068280F"/>
    <w:rsid w:val="00682A60"/>
    <w:rsid w:val="00682C48"/>
    <w:rsid w:val="00682E14"/>
    <w:rsid w:val="0068436C"/>
    <w:rsid w:val="0068456D"/>
    <w:rsid w:val="00684772"/>
    <w:rsid w:val="00684B0C"/>
    <w:rsid w:val="0068545E"/>
    <w:rsid w:val="00685FD4"/>
    <w:rsid w:val="0068632E"/>
    <w:rsid w:val="00686612"/>
    <w:rsid w:val="0068661E"/>
    <w:rsid w:val="006874B9"/>
    <w:rsid w:val="006900F5"/>
    <w:rsid w:val="006908EA"/>
    <w:rsid w:val="00690A49"/>
    <w:rsid w:val="00690BB6"/>
    <w:rsid w:val="00691B30"/>
    <w:rsid w:val="00691D23"/>
    <w:rsid w:val="00692FCB"/>
    <w:rsid w:val="00693DB0"/>
    <w:rsid w:val="00693E1F"/>
    <w:rsid w:val="00693ECB"/>
    <w:rsid w:val="00694797"/>
    <w:rsid w:val="00695887"/>
    <w:rsid w:val="00697733"/>
    <w:rsid w:val="006A254E"/>
    <w:rsid w:val="006A2C30"/>
    <w:rsid w:val="006A301C"/>
    <w:rsid w:val="006A367E"/>
    <w:rsid w:val="006A3E2B"/>
    <w:rsid w:val="006A4F14"/>
    <w:rsid w:val="006A6E17"/>
    <w:rsid w:val="006A70D6"/>
    <w:rsid w:val="006A72FF"/>
    <w:rsid w:val="006A7618"/>
    <w:rsid w:val="006B120D"/>
    <w:rsid w:val="006B17E7"/>
    <w:rsid w:val="006B19E8"/>
    <w:rsid w:val="006B1A8A"/>
    <w:rsid w:val="006B1FD5"/>
    <w:rsid w:val="006B21E6"/>
    <w:rsid w:val="006B38AD"/>
    <w:rsid w:val="006B3FBB"/>
    <w:rsid w:val="006B41A8"/>
    <w:rsid w:val="006B555A"/>
    <w:rsid w:val="006B600A"/>
    <w:rsid w:val="006B6635"/>
    <w:rsid w:val="006B7781"/>
    <w:rsid w:val="006B7D22"/>
    <w:rsid w:val="006B7D2C"/>
    <w:rsid w:val="006C048F"/>
    <w:rsid w:val="006C0894"/>
    <w:rsid w:val="006C1019"/>
    <w:rsid w:val="006C2BB5"/>
    <w:rsid w:val="006C2BEE"/>
    <w:rsid w:val="006C3AD8"/>
    <w:rsid w:val="006C4185"/>
    <w:rsid w:val="006C4516"/>
    <w:rsid w:val="006C455E"/>
    <w:rsid w:val="006C46E5"/>
    <w:rsid w:val="006C5958"/>
    <w:rsid w:val="006C5B4F"/>
    <w:rsid w:val="006C6165"/>
    <w:rsid w:val="006C643C"/>
    <w:rsid w:val="006C6E3A"/>
    <w:rsid w:val="006C6FD7"/>
    <w:rsid w:val="006D00CD"/>
    <w:rsid w:val="006D00DB"/>
    <w:rsid w:val="006D0361"/>
    <w:rsid w:val="006D0772"/>
    <w:rsid w:val="006D1626"/>
    <w:rsid w:val="006D16B0"/>
    <w:rsid w:val="006D2182"/>
    <w:rsid w:val="006D2444"/>
    <w:rsid w:val="006D254B"/>
    <w:rsid w:val="006D277D"/>
    <w:rsid w:val="006D289B"/>
    <w:rsid w:val="006D3BE1"/>
    <w:rsid w:val="006D48FC"/>
    <w:rsid w:val="006D503A"/>
    <w:rsid w:val="006D56CB"/>
    <w:rsid w:val="006D5884"/>
    <w:rsid w:val="006D6108"/>
    <w:rsid w:val="006D62BC"/>
    <w:rsid w:val="006D6450"/>
    <w:rsid w:val="006D6939"/>
    <w:rsid w:val="006D7EB0"/>
    <w:rsid w:val="006E0138"/>
    <w:rsid w:val="006E0BB0"/>
    <w:rsid w:val="006E0CC9"/>
    <w:rsid w:val="006E12C3"/>
    <w:rsid w:val="006E1CA9"/>
    <w:rsid w:val="006E2529"/>
    <w:rsid w:val="006E2DDA"/>
    <w:rsid w:val="006E305A"/>
    <w:rsid w:val="006E3971"/>
    <w:rsid w:val="006E4563"/>
    <w:rsid w:val="006E45F3"/>
    <w:rsid w:val="006E485C"/>
    <w:rsid w:val="006E4A2F"/>
    <w:rsid w:val="006E4D74"/>
    <w:rsid w:val="006E4ED4"/>
    <w:rsid w:val="006E5E19"/>
    <w:rsid w:val="006E61C3"/>
    <w:rsid w:val="006E72F6"/>
    <w:rsid w:val="006E799D"/>
    <w:rsid w:val="006E7BDB"/>
    <w:rsid w:val="006F0593"/>
    <w:rsid w:val="006F06DB"/>
    <w:rsid w:val="006F1064"/>
    <w:rsid w:val="006F12E9"/>
    <w:rsid w:val="006F1EB7"/>
    <w:rsid w:val="006F3FBA"/>
    <w:rsid w:val="006F45B8"/>
    <w:rsid w:val="006F52E5"/>
    <w:rsid w:val="006F6055"/>
    <w:rsid w:val="006F6066"/>
    <w:rsid w:val="006F6850"/>
    <w:rsid w:val="006F707E"/>
    <w:rsid w:val="006F70A6"/>
    <w:rsid w:val="006F7871"/>
    <w:rsid w:val="007001DC"/>
    <w:rsid w:val="007014F7"/>
    <w:rsid w:val="007025CB"/>
    <w:rsid w:val="007034AA"/>
    <w:rsid w:val="00703C9D"/>
    <w:rsid w:val="007046FB"/>
    <w:rsid w:val="0070490C"/>
    <w:rsid w:val="00705C38"/>
    <w:rsid w:val="00706465"/>
    <w:rsid w:val="0070695A"/>
    <w:rsid w:val="007073FD"/>
    <w:rsid w:val="0070773A"/>
    <w:rsid w:val="0070782D"/>
    <w:rsid w:val="007109C2"/>
    <w:rsid w:val="00710A7A"/>
    <w:rsid w:val="00711340"/>
    <w:rsid w:val="00712233"/>
    <w:rsid w:val="00712432"/>
    <w:rsid w:val="00712C42"/>
    <w:rsid w:val="00713DE4"/>
    <w:rsid w:val="007140B5"/>
    <w:rsid w:val="00714553"/>
    <w:rsid w:val="00714C12"/>
    <w:rsid w:val="00714C47"/>
    <w:rsid w:val="0071515C"/>
    <w:rsid w:val="00715E5F"/>
    <w:rsid w:val="00716362"/>
    <w:rsid w:val="00716462"/>
    <w:rsid w:val="0071687D"/>
    <w:rsid w:val="00721042"/>
    <w:rsid w:val="00721084"/>
    <w:rsid w:val="00721262"/>
    <w:rsid w:val="00721D9B"/>
    <w:rsid w:val="00722121"/>
    <w:rsid w:val="007224B9"/>
    <w:rsid w:val="00722F94"/>
    <w:rsid w:val="00723AA7"/>
    <w:rsid w:val="007242E1"/>
    <w:rsid w:val="0072432E"/>
    <w:rsid w:val="00726036"/>
    <w:rsid w:val="00726279"/>
    <w:rsid w:val="00726A9B"/>
    <w:rsid w:val="007271E6"/>
    <w:rsid w:val="00727530"/>
    <w:rsid w:val="00730EE4"/>
    <w:rsid w:val="00731AEE"/>
    <w:rsid w:val="00731E7C"/>
    <w:rsid w:val="007329EF"/>
    <w:rsid w:val="00732AD7"/>
    <w:rsid w:val="00733065"/>
    <w:rsid w:val="0073327A"/>
    <w:rsid w:val="00734EBE"/>
    <w:rsid w:val="007364F7"/>
    <w:rsid w:val="0073661B"/>
    <w:rsid w:val="00736DD8"/>
    <w:rsid w:val="0074076A"/>
    <w:rsid w:val="0074155D"/>
    <w:rsid w:val="00741AF4"/>
    <w:rsid w:val="00741DCC"/>
    <w:rsid w:val="0074203A"/>
    <w:rsid w:val="007423A3"/>
    <w:rsid w:val="007427B5"/>
    <w:rsid w:val="00742865"/>
    <w:rsid w:val="0074296C"/>
    <w:rsid w:val="00742C83"/>
    <w:rsid w:val="0074360F"/>
    <w:rsid w:val="00744A64"/>
    <w:rsid w:val="00744D47"/>
    <w:rsid w:val="00744EA0"/>
    <w:rsid w:val="00745781"/>
    <w:rsid w:val="0074638D"/>
    <w:rsid w:val="00746484"/>
    <w:rsid w:val="0074704F"/>
    <w:rsid w:val="0074761F"/>
    <w:rsid w:val="00747A4F"/>
    <w:rsid w:val="00747F48"/>
    <w:rsid w:val="00747F4C"/>
    <w:rsid w:val="00751091"/>
    <w:rsid w:val="00751B83"/>
    <w:rsid w:val="00751FB5"/>
    <w:rsid w:val="00754359"/>
    <w:rsid w:val="00754411"/>
    <w:rsid w:val="00754BD9"/>
    <w:rsid w:val="00754E35"/>
    <w:rsid w:val="00754E7A"/>
    <w:rsid w:val="0075540C"/>
    <w:rsid w:val="00755DB1"/>
    <w:rsid w:val="007574FC"/>
    <w:rsid w:val="00760163"/>
    <w:rsid w:val="00760165"/>
    <w:rsid w:val="00760975"/>
    <w:rsid w:val="0076180D"/>
    <w:rsid w:val="007618DC"/>
    <w:rsid w:val="00761FDA"/>
    <w:rsid w:val="007621FF"/>
    <w:rsid w:val="007634E3"/>
    <w:rsid w:val="00764194"/>
    <w:rsid w:val="00764425"/>
    <w:rsid w:val="00765ED3"/>
    <w:rsid w:val="00765F35"/>
    <w:rsid w:val="0076681D"/>
    <w:rsid w:val="00766A65"/>
    <w:rsid w:val="00766C8B"/>
    <w:rsid w:val="00767018"/>
    <w:rsid w:val="007671F5"/>
    <w:rsid w:val="0076742F"/>
    <w:rsid w:val="007676B8"/>
    <w:rsid w:val="00767E18"/>
    <w:rsid w:val="00767F94"/>
    <w:rsid w:val="00767FBB"/>
    <w:rsid w:val="0077175C"/>
    <w:rsid w:val="00771870"/>
    <w:rsid w:val="00771BF9"/>
    <w:rsid w:val="0077272D"/>
    <w:rsid w:val="00772F8A"/>
    <w:rsid w:val="007739C6"/>
    <w:rsid w:val="00774889"/>
    <w:rsid w:val="00774C3B"/>
    <w:rsid w:val="00774FF5"/>
    <w:rsid w:val="007750B3"/>
    <w:rsid w:val="0077583A"/>
    <w:rsid w:val="00775BFD"/>
    <w:rsid w:val="00775F76"/>
    <w:rsid w:val="00776AEA"/>
    <w:rsid w:val="00777BA0"/>
    <w:rsid w:val="00777C98"/>
    <w:rsid w:val="00777FF4"/>
    <w:rsid w:val="007803BD"/>
    <w:rsid w:val="007811DC"/>
    <w:rsid w:val="00781F92"/>
    <w:rsid w:val="007820FA"/>
    <w:rsid w:val="0078285F"/>
    <w:rsid w:val="00783207"/>
    <w:rsid w:val="00783D1B"/>
    <w:rsid w:val="00783E1D"/>
    <w:rsid w:val="0078483B"/>
    <w:rsid w:val="00784EED"/>
    <w:rsid w:val="00784F09"/>
    <w:rsid w:val="00785900"/>
    <w:rsid w:val="00785FC6"/>
    <w:rsid w:val="00786071"/>
    <w:rsid w:val="00786958"/>
    <w:rsid w:val="00786E71"/>
    <w:rsid w:val="00787AC7"/>
    <w:rsid w:val="00790BEA"/>
    <w:rsid w:val="00791494"/>
    <w:rsid w:val="0079162F"/>
    <w:rsid w:val="00792C63"/>
    <w:rsid w:val="00794924"/>
    <w:rsid w:val="00796D6B"/>
    <w:rsid w:val="007970F4"/>
    <w:rsid w:val="007A0BC2"/>
    <w:rsid w:val="007A1F44"/>
    <w:rsid w:val="007A22A3"/>
    <w:rsid w:val="007A23FF"/>
    <w:rsid w:val="007A27E0"/>
    <w:rsid w:val="007A295B"/>
    <w:rsid w:val="007A3424"/>
    <w:rsid w:val="007A35EF"/>
    <w:rsid w:val="007A404D"/>
    <w:rsid w:val="007A43A2"/>
    <w:rsid w:val="007A4D04"/>
    <w:rsid w:val="007A683B"/>
    <w:rsid w:val="007A7A96"/>
    <w:rsid w:val="007B03AF"/>
    <w:rsid w:val="007B1543"/>
    <w:rsid w:val="007B1AC0"/>
    <w:rsid w:val="007B258E"/>
    <w:rsid w:val="007B270A"/>
    <w:rsid w:val="007B2D3B"/>
    <w:rsid w:val="007B381E"/>
    <w:rsid w:val="007B516E"/>
    <w:rsid w:val="007B52CD"/>
    <w:rsid w:val="007B7DC1"/>
    <w:rsid w:val="007B7EDB"/>
    <w:rsid w:val="007C0550"/>
    <w:rsid w:val="007C19AD"/>
    <w:rsid w:val="007C2FC1"/>
    <w:rsid w:val="007C3552"/>
    <w:rsid w:val="007C3598"/>
    <w:rsid w:val="007C3FA8"/>
    <w:rsid w:val="007C4919"/>
    <w:rsid w:val="007C68DA"/>
    <w:rsid w:val="007C72DC"/>
    <w:rsid w:val="007C7319"/>
    <w:rsid w:val="007C732C"/>
    <w:rsid w:val="007C753F"/>
    <w:rsid w:val="007D0946"/>
    <w:rsid w:val="007D229A"/>
    <w:rsid w:val="007D239D"/>
    <w:rsid w:val="007D2A89"/>
    <w:rsid w:val="007D2F44"/>
    <w:rsid w:val="007D2F4D"/>
    <w:rsid w:val="007D33AA"/>
    <w:rsid w:val="007D4178"/>
    <w:rsid w:val="007D4D33"/>
    <w:rsid w:val="007D7111"/>
    <w:rsid w:val="007D7175"/>
    <w:rsid w:val="007D7B7B"/>
    <w:rsid w:val="007D7BEB"/>
    <w:rsid w:val="007E07B1"/>
    <w:rsid w:val="007E0A81"/>
    <w:rsid w:val="007E0C0B"/>
    <w:rsid w:val="007E1107"/>
    <w:rsid w:val="007E1369"/>
    <w:rsid w:val="007E1A1B"/>
    <w:rsid w:val="007E1A88"/>
    <w:rsid w:val="007E20AC"/>
    <w:rsid w:val="007E2606"/>
    <w:rsid w:val="007E4C88"/>
    <w:rsid w:val="007E5249"/>
    <w:rsid w:val="007E585E"/>
    <w:rsid w:val="007E5C03"/>
    <w:rsid w:val="007E6E1B"/>
    <w:rsid w:val="007E7DDF"/>
    <w:rsid w:val="007F11C8"/>
    <w:rsid w:val="007F13D7"/>
    <w:rsid w:val="007F1CFB"/>
    <w:rsid w:val="007F220B"/>
    <w:rsid w:val="007F22E0"/>
    <w:rsid w:val="007F27DD"/>
    <w:rsid w:val="007F28C2"/>
    <w:rsid w:val="007F3918"/>
    <w:rsid w:val="007F4148"/>
    <w:rsid w:val="007F6118"/>
    <w:rsid w:val="007F6880"/>
    <w:rsid w:val="007F72A5"/>
    <w:rsid w:val="007F76B4"/>
    <w:rsid w:val="008001B4"/>
    <w:rsid w:val="00800769"/>
    <w:rsid w:val="00800ED2"/>
    <w:rsid w:val="00802E74"/>
    <w:rsid w:val="00804B92"/>
    <w:rsid w:val="00804E21"/>
    <w:rsid w:val="00805092"/>
    <w:rsid w:val="0080689F"/>
    <w:rsid w:val="00806AAF"/>
    <w:rsid w:val="008070AC"/>
    <w:rsid w:val="008101FD"/>
    <w:rsid w:val="00810D8D"/>
    <w:rsid w:val="00811835"/>
    <w:rsid w:val="00812D04"/>
    <w:rsid w:val="008143B7"/>
    <w:rsid w:val="0081485E"/>
    <w:rsid w:val="00814F07"/>
    <w:rsid w:val="0081581D"/>
    <w:rsid w:val="00816AE5"/>
    <w:rsid w:val="00817004"/>
    <w:rsid w:val="008172BE"/>
    <w:rsid w:val="00817B15"/>
    <w:rsid w:val="00817B71"/>
    <w:rsid w:val="00820244"/>
    <w:rsid w:val="008221B3"/>
    <w:rsid w:val="0082248E"/>
    <w:rsid w:val="00823910"/>
    <w:rsid w:val="00824554"/>
    <w:rsid w:val="008248D9"/>
    <w:rsid w:val="00824FDF"/>
    <w:rsid w:val="00825125"/>
    <w:rsid w:val="00825782"/>
    <w:rsid w:val="008257CC"/>
    <w:rsid w:val="008264CF"/>
    <w:rsid w:val="008274BF"/>
    <w:rsid w:val="0083054B"/>
    <w:rsid w:val="008305FA"/>
    <w:rsid w:val="00830DC3"/>
    <w:rsid w:val="00831424"/>
    <w:rsid w:val="00831555"/>
    <w:rsid w:val="00831F52"/>
    <w:rsid w:val="008320C4"/>
    <w:rsid w:val="00832154"/>
    <w:rsid w:val="00832C1A"/>
    <w:rsid w:val="00832F5C"/>
    <w:rsid w:val="008335C4"/>
    <w:rsid w:val="00833FD0"/>
    <w:rsid w:val="008340E4"/>
    <w:rsid w:val="008359E0"/>
    <w:rsid w:val="008376F6"/>
    <w:rsid w:val="00837799"/>
    <w:rsid w:val="00837D5B"/>
    <w:rsid w:val="00840607"/>
    <w:rsid w:val="0084138B"/>
    <w:rsid w:val="00841CD2"/>
    <w:rsid w:val="00842764"/>
    <w:rsid w:val="00842B77"/>
    <w:rsid w:val="0084309F"/>
    <w:rsid w:val="0084318E"/>
    <w:rsid w:val="0084484F"/>
    <w:rsid w:val="00845C12"/>
    <w:rsid w:val="00845FBF"/>
    <w:rsid w:val="008460E3"/>
    <w:rsid w:val="008469D9"/>
    <w:rsid w:val="00846DC0"/>
    <w:rsid w:val="008474A7"/>
    <w:rsid w:val="008506B6"/>
    <w:rsid w:val="00850AE0"/>
    <w:rsid w:val="00850BA2"/>
    <w:rsid w:val="00851F47"/>
    <w:rsid w:val="008524D2"/>
    <w:rsid w:val="00852E19"/>
    <w:rsid w:val="00853382"/>
    <w:rsid w:val="00854200"/>
    <w:rsid w:val="00855068"/>
    <w:rsid w:val="008550F1"/>
    <w:rsid w:val="00855AD2"/>
    <w:rsid w:val="008564A5"/>
    <w:rsid w:val="00856833"/>
    <w:rsid w:val="00856840"/>
    <w:rsid w:val="00856F38"/>
    <w:rsid w:val="0086087C"/>
    <w:rsid w:val="00860D8E"/>
    <w:rsid w:val="0086163E"/>
    <w:rsid w:val="008621C8"/>
    <w:rsid w:val="0086275E"/>
    <w:rsid w:val="00863524"/>
    <w:rsid w:val="00864440"/>
    <w:rsid w:val="00864D76"/>
    <w:rsid w:val="008650FC"/>
    <w:rsid w:val="00865105"/>
    <w:rsid w:val="008655DD"/>
    <w:rsid w:val="00865EEB"/>
    <w:rsid w:val="00866EB3"/>
    <w:rsid w:val="0086701A"/>
    <w:rsid w:val="00867BD2"/>
    <w:rsid w:val="00867D08"/>
    <w:rsid w:val="008701D9"/>
    <w:rsid w:val="00871036"/>
    <w:rsid w:val="008712FD"/>
    <w:rsid w:val="00871308"/>
    <w:rsid w:val="008716A1"/>
    <w:rsid w:val="008716E6"/>
    <w:rsid w:val="008718D3"/>
    <w:rsid w:val="00872D3F"/>
    <w:rsid w:val="008733E4"/>
    <w:rsid w:val="00873F15"/>
    <w:rsid w:val="00874096"/>
    <w:rsid w:val="008756A4"/>
    <w:rsid w:val="00875C31"/>
    <w:rsid w:val="00875F73"/>
    <w:rsid w:val="00876CB1"/>
    <w:rsid w:val="008771A4"/>
    <w:rsid w:val="0088003C"/>
    <w:rsid w:val="00880F30"/>
    <w:rsid w:val="00882C93"/>
    <w:rsid w:val="008833E8"/>
    <w:rsid w:val="0088449B"/>
    <w:rsid w:val="00885219"/>
    <w:rsid w:val="008868A9"/>
    <w:rsid w:val="00886F0A"/>
    <w:rsid w:val="00887B48"/>
    <w:rsid w:val="00887CBB"/>
    <w:rsid w:val="00890911"/>
    <w:rsid w:val="0089176E"/>
    <w:rsid w:val="008917E0"/>
    <w:rsid w:val="00892365"/>
    <w:rsid w:val="00892BE5"/>
    <w:rsid w:val="008935D1"/>
    <w:rsid w:val="0089387C"/>
    <w:rsid w:val="008943D8"/>
    <w:rsid w:val="0089444E"/>
    <w:rsid w:val="008949DF"/>
    <w:rsid w:val="00895103"/>
    <w:rsid w:val="008951DB"/>
    <w:rsid w:val="00896C81"/>
    <w:rsid w:val="00896D83"/>
    <w:rsid w:val="008A0AB2"/>
    <w:rsid w:val="008A0CFC"/>
    <w:rsid w:val="008A0DA6"/>
    <w:rsid w:val="008A12FE"/>
    <w:rsid w:val="008A1929"/>
    <w:rsid w:val="008A23A2"/>
    <w:rsid w:val="008A28B6"/>
    <w:rsid w:val="008A293C"/>
    <w:rsid w:val="008A2BB1"/>
    <w:rsid w:val="008A2C6F"/>
    <w:rsid w:val="008A341B"/>
    <w:rsid w:val="008A3466"/>
    <w:rsid w:val="008A389F"/>
    <w:rsid w:val="008A3D02"/>
    <w:rsid w:val="008A510E"/>
    <w:rsid w:val="008A5940"/>
    <w:rsid w:val="008A67A3"/>
    <w:rsid w:val="008A67CD"/>
    <w:rsid w:val="008A68E0"/>
    <w:rsid w:val="008A73B2"/>
    <w:rsid w:val="008B043F"/>
    <w:rsid w:val="008B0808"/>
    <w:rsid w:val="008B0AEC"/>
    <w:rsid w:val="008B1E53"/>
    <w:rsid w:val="008B1E5B"/>
    <w:rsid w:val="008B215A"/>
    <w:rsid w:val="008B389D"/>
    <w:rsid w:val="008B3C5C"/>
    <w:rsid w:val="008B5299"/>
    <w:rsid w:val="008B57D4"/>
    <w:rsid w:val="008B5A5F"/>
    <w:rsid w:val="008B5AB0"/>
    <w:rsid w:val="008B6054"/>
    <w:rsid w:val="008B6B39"/>
    <w:rsid w:val="008B6DBE"/>
    <w:rsid w:val="008B7874"/>
    <w:rsid w:val="008B7B08"/>
    <w:rsid w:val="008B7BCA"/>
    <w:rsid w:val="008C097A"/>
    <w:rsid w:val="008C13F0"/>
    <w:rsid w:val="008C1B82"/>
    <w:rsid w:val="008C1F26"/>
    <w:rsid w:val="008C1F9D"/>
    <w:rsid w:val="008C2A3A"/>
    <w:rsid w:val="008C355F"/>
    <w:rsid w:val="008C3707"/>
    <w:rsid w:val="008C4517"/>
    <w:rsid w:val="008C4711"/>
    <w:rsid w:val="008C4C7E"/>
    <w:rsid w:val="008C5C46"/>
    <w:rsid w:val="008C6184"/>
    <w:rsid w:val="008C6A06"/>
    <w:rsid w:val="008C785E"/>
    <w:rsid w:val="008C793F"/>
    <w:rsid w:val="008D043E"/>
    <w:rsid w:val="008D0AFB"/>
    <w:rsid w:val="008D1511"/>
    <w:rsid w:val="008D15C2"/>
    <w:rsid w:val="008D18C3"/>
    <w:rsid w:val="008D32DF"/>
    <w:rsid w:val="008D35E9"/>
    <w:rsid w:val="008D3959"/>
    <w:rsid w:val="008D3966"/>
    <w:rsid w:val="008D4352"/>
    <w:rsid w:val="008D47B9"/>
    <w:rsid w:val="008D5E32"/>
    <w:rsid w:val="008D608A"/>
    <w:rsid w:val="008D60BC"/>
    <w:rsid w:val="008D6591"/>
    <w:rsid w:val="008D6639"/>
    <w:rsid w:val="008D6D7B"/>
    <w:rsid w:val="008D7EB7"/>
    <w:rsid w:val="008E08AD"/>
    <w:rsid w:val="008E0EB8"/>
    <w:rsid w:val="008E10A6"/>
    <w:rsid w:val="008E1271"/>
    <w:rsid w:val="008E2251"/>
    <w:rsid w:val="008E24B3"/>
    <w:rsid w:val="008E24CA"/>
    <w:rsid w:val="008E2B88"/>
    <w:rsid w:val="008E2F6E"/>
    <w:rsid w:val="008E38AD"/>
    <w:rsid w:val="008E3EEC"/>
    <w:rsid w:val="008E412D"/>
    <w:rsid w:val="008E5BF2"/>
    <w:rsid w:val="008E5C81"/>
    <w:rsid w:val="008F01A6"/>
    <w:rsid w:val="008F075E"/>
    <w:rsid w:val="008F0A38"/>
    <w:rsid w:val="008F0F84"/>
    <w:rsid w:val="008F1014"/>
    <w:rsid w:val="008F1016"/>
    <w:rsid w:val="008F10DD"/>
    <w:rsid w:val="008F11C9"/>
    <w:rsid w:val="008F1CBB"/>
    <w:rsid w:val="008F22D2"/>
    <w:rsid w:val="008F23D8"/>
    <w:rsid w:val="008F2E55"/>
    <w:rsid w:val="008F2FD5"/>
    <w:rsid w:val="008F3097"/>
    <w:rsid w:val="008F37E5"/>
    <w:rsid w:val="008F3D27"/>
    <w:rsid w:val="008F48C2"/>
    <w:rsid w:val="008F5840"/>
    <w:rsid w:val="008F5EEF"/>
    <w:rsid w:val="008F66FE"/>
    <w:rsid w:val="008F6781"/>
    <w:rsid w:val="008F6A60"/>
    <w:rsid w:val="008F6E18"/>
    <w:rsid w:val="008F6EA9"/>
    <w:rsid w:val="008F72CC"/>
    <w:rsid w:val="008F72CD"/>
    <w:rsid w:val="00900554"/>
    <w:rsid w:val="00900623"/>
    <w:rsid w:val="009007CB"/>
    <w:rsid w:val="00903802"/>
    <w:rsid w:val="00904F74"/>
    <w:rsid w:val="00905E01"/>
    <w:rsid w:val="0090696D"/>
    <w:rsid w:val="00906CD6"/>
    <w:rsid w:val="00906E4D"/>
    <w:rsid w:val="00906F31"/>
    <w:rsid w:val="009070D9"/>
    <w:rsid w:val="009078B3"/>
    <w:rsid w:val="00907A77"/>
    <w:rsid w:val="00907E00"/>
    <w:rsid w:val="00907F05"/>
    <w:rsid w:val="0091088D"/>
    <w:rsid w:val="00910FC9"/>
    <w:rsid w:val="00911DE7"/>
    <w:rsid w:val="00911E45"/>
    <w:rsid w:val="009128DA"/>
    <w:rsid w:val="0091291A"/>
    <w:rsid w:val="0091307F"/>
    <w:rsid w:val="00913612"/>
    <w:rsid w:val="0091366A"/>
    <w:rsid w:val="00913824"/>
    <w:rsid w:val="00913B23"/>
    <w:rsid w:val="009153E8"/>
    <w:rsid w:val="00915757"/>
    <w:rsid w:val="009159B3"/>
    <w:rsid w:val="00916181"/>
    <w:rsid w:val="009173F2"/>
    <w:rsid w:val="0092009D"/>
    <w:rsid w:val="009204C5"/>
    <w:rsid w:val="009208DD"/>
    <w:rsid w:val="0092180D"/>
    <w:rsid w:val="00922633"/>
    <w:rsid w:val="009232C9"/>
    <w:rsid w:val="00923608"/>
    <w:rsid w:val="009238E5"/>
    <w:rsid w:val="00923F12"/>
    <w:rsid w:val="00924FF8"/>
    <w:rsid w:val="00925BA8"/>
    <w:rsid w:val="00925E50"/>
    <w:rsid w:val="00926897"/>
    <w:rsid w:val="00926DA7"/>
    <w:rsid w:val="00927712"/>
    <w:rsid w:val="0092778E"/>
    <w:rsid w:val="00927F8B"/>
    <w:rsid w:val="0093094D"/>
    <w:rsid w:val="00932566"/>
    <w:rsid w:val="009328C7"/>
    <w:rsid w:val="00932E53"/>
    <w:rsid w:val="00933649"/>
    <w:rsid w:val="009336EC"/>
    <w:rsid w:val="009337D9"/>
    <w:rsid w:val="00933F56"/>
    <w:rsid w:val="009344DD"/>
    <w:rsid w:val="009348E6"/>
    <w:rsid w:val="00934C13"/>
    <w:rsid w:val="00935228"/>
    <w:rsid w:val="00935297"/>
    <w:rsid w:val="009355A2"/>
    <w:rsid w:val="00935930"/>
    <w:rsid w:val="00935F9E"/>
    <w:rsid w:val="00936716"/>
    <w:rsid w:val="00936A91"/>
    <w:rsid w:val="00936D98"/>
    <w:rsid w:val="009376A2"/>
    <w:rsid w:val="009378F1"/>
    <w:rsid w:val="00940451"/>
    <w:rsid w:val="0094121D"/>
    <w:rsid w:val="00942C80"/>
    <w:rsid w:val="00943197"/>
    <w:rsid w:val="009435F2"/>
    <w:rsid w:val="009437C9"/>
    <w:rsid w:val="00944E41"/>
    <w:rsid w:val="00945180"/>
    <w:rsid w:val="0094590C"/>
    <w:rsid w:val="00946355"/>
    <w:rsid w:val="00946861"/>
    <w:rsid w:val="009468B7"/>
    <w:rsid w:val="0094712A"/>
    <w:rsid w:val="0094724E"/>
    <w:rsid w:val="00947520"/>
    <w:rsid w:val="00947973"/>
    <w:rsid w:val="00947BE6"/>
    <w:rsid w:val="0095041B"/>
    <w:rsid w:val="0095048D"/>
    <w:rsid w:val="0095054A"/>
    <w:rsid w:val="00950663"/>
    <w:rsid w:val="00950DC8"/>
    <w:rsid w:val="00951ADB"/>
    <w:rsid w:val="0095249A"/>
    <w:rsid w:val="00953288"/>
    <w:rsid w:val="0095380C"/>
    <w:rsid w:val="00953892"/>
    <w:rsid w:val="00954353"/>
    <w:rsid w:val="00955B61"/>
    <w:rsid w:val="00955C0A"/>
    <w:rsid w:val="00955C4F"/>
    <w:rsid w:val="00956039"/>
    <w:rsid w:val="00960455"/>
    <w:rsid w:val="0096200C"/>
    <w:rsid w:val="00962C04"/>
    <w:rsid w:val="00964128"/>
    <w:rsid w:val="00964BB3"/>
    <w:rsid w:val="009657F1"/>
    <w:rsid w:val="0096588E"/>
    <w:rsid w:val="0096625D"/>
    <w:rsid w:val="00966F26"/>
    <w:rsid w:val="00966F54"/>
    <w:rsid w:val="00967C53"/>
    <w:rsid w:val="009709F8"/>
    <w:rsid w:val="00972929"/>
    <w:rsid w:val="00972F91"/>
    <w:rsid w:val="009734EE"/>
    <w:rsid w:val="00973827"/>
    <w:rsid w:val="00973AC2"/>
    <w:rsid w:val="009742D3"/>
    <w:rsid w:val="0097622C"/>
    <w:rsid w:val="009764FA"/>
    <w:rsid w:val="00977298"/>
    <w:rsid w:val="00977BA7"/>
    <w:rsid w:val="009817E8"/>
    <w:rsid w:val="0098194F"/>
    <w:rsid w:val="00981CC2"/>
    <w:rsid w:val="00981F24"/>
    <w:rsid w:val="009826C8"/>
    <w:rsid w:val="009836E4"/>
    <w:rsid w:val="0098412F"/>
    <w:rsid w:val="00984790"/>
    <w:rsid w:val="00985F28"/>
    <w:rsid w:val="00986149"/>
    <w:rsid w:val="00986176"/>
    <w:rsid w:val="00986E7F"/>
    <w:rsid w:val="00987536"/>
    <w:rsid w:val="009876DE"/>
    <w:rsid w:val="00990BD5"/>
    <w:rsid w:val="009912B6"/>
    <w:rsid w:val="00991552"/>
    <w:rsid w:val="0099196F"/>
    <w:rsid w:val="00992B98"/>
    <w:rsid w:val="0099359F"/>
    <w:rsid w:val="0099389E"/>
    <w:rsid w:val="009940E9"/>
    <w:rsid w:val="00994871"/>
    <w:rsid w:val="00994AA5"/>
    <w:rsid w:val="00994E08"/>
    <w:rsid w:val="00994FF2"/>
    <w:rsid w:val="0099515A"/>
    <w:rsid w:val="009951F9"/>
    <w:rsid w:val="00995C95"/>
    <w:rsid w:val="00995E85"/>
    <w:rsid w:val="00995EFD"/>
    <w:rsid w:val="00996468"/>
    <w:rsid w:val="00996682"/>
    <w:rsid w:val="00996876"/>
    <w:rsid w:val="00996FFA"/>
    <w:rsid w:val="009973F1"/>
    <w:rsid w:val="009973F3"/>
    <w:rsid w:val="009A010D"/>
    <w:rsid w:val="009A07A2"/>
    <w:rsid w:val="009A0C6F"/>
    <w:rsid w:val="009A14EF"/>
    <w:rsid w:val="009A2195"/>
    <w:rsid w:val="009A2DF9"/>
    <w:rsid w:val="009A3A86"/>
    <w:rsid w:val="009A42A6"/>
    <w:rsid w:val="009A4869"/>
    <w:rsid w:val="009A4F4A"/>
    <w:rsid w:val="009A615C"/>
    <w:rsid w:val="009A64CD"/>
    <w:rsid w:val="009A6A6B"/>
    <w:rsid w:val="009A7DB3"/>
    <w:rsid w:val="009B1BE5"/>
    <w:rsid w:val="009B1EF9"/>
    <w:rsid w:val="009B26AC"/>
    <w:rsid w:val="009B3292"/>
    <w:rsid w:val="009B37E2"/>
    <w:rsid w:val="009B4519"/>
    <w:rsid w:val="009B506B"/>
    <w:rsid w:val="009B57EF"/>
    <w:rsid w:val="009B5819"/>
    <w:rsid w:val="009B5B85"/>
    <w:rsid w:val="009B5FF1"/>
    <w:rsid w:val="009B6149"/>
    <w:rsid w:val="009B6225"/>
    <w:rsid w:val="009B6EEA"/>
    <w:rsid w:val="009B7204"/>
    <w:rsid w:val="009B7CD9"/>
    <w:rsid w:val="009C0074"/>
    <w:rsid w:val="009C0564"/>
    <w:rsid w:val="009C0C57"/>
    <w:rsid w:val="009C0F1B"/>
    <w:rsid w:val="009C10A9"/>
    <w:rsid w:val="009C197A"/>
    <w:rsid w:val="009C2685"/>
    <w:rsid w:val="009C359B"/>
    <w:rsid w:val="009C39BC"/>
    <w:rsid w:val="009C4BC2"/>
    <w:rsid w:val="009C4D22"/>
    <w:rsid w:val="009C575A"/>
    <w:rsid w:val="009C606B"/>
    <w:rsid w:val="009C6CB2"/>
    <w:rsid w:val="009C7181"/>
    <w:rsid w:val="009C7320"/>
    <w:rsid w:val="009C7BFE"/>
    <w:rsid w:val="009D04FE"/>
    <w:rsid w:val="009D0729"/>
    <w:rsid w:val="009D0966"/>
    <w:rsid w:val="009D0F66"/>
    <w:rsid w:val="009D1A06"/>
    <w:rsid w:val="009D1BA4"/>
    <w:rsid w:val="009D22E4"/>
    <w:rsid w:val="009D22F7"/>
    <w:rsid w:val="009D237F"/>
    <w:rsid w:val="009D319C"/>
    <w:rsid w:val="009D3DF3"/>
    <w:rsid w:val="009D40EF"/>
    <w:rsid w:val="009D56E3"/>
    <w:rsid w:val="009D5BAB"/>
    <w:rsid w:val="009D6A0A"/>
    <w:rsid w:val="009E058F"/>
    <w:rsid w:val="009E0A9E"/>
    <w:rsid w:val="009E115E"/>
    <w:rsid w:val="009E19A2"/>
    <w:rsid w:val="009E3AFD"/>
    <w:rsid w:val="009E3CDD"/>
    <w:rsid w:val="009E4B16"/>
    <w:rsid w:val="009E5C60"/>
    <w:rsid w:val="009E5DEC"/>
    <w:rsid w:val="009E6473"/>
    <w:rsid w:val="009E64DB"/>
    <w:rsid w:val="009E6794"/>
    <w:rsid w:val="009E7189"/>
    <w:rsid w:val="009E7E46"/>
    <w:rsid w:val="009E7FC1"/>
    <w:rsid w:val="009F01E1"/>
    <w:rsid w:val="009F0B4D"/>
    <w:rsid w:val="009F1096"/>
    <w:rsid w:val="009F150E"/>
    <w:rsid w:val="009F1EC3"/>
    <w:rsid w:val="009F26C1"/>
    <w:rsid w:val="009F27AD"/>
    <w:rsid w:val="009F3102"/>
    <w:rsid w:val="009F3FB5"/>
    <w:rsid w:val="009F4644"/>
    <w:rsid w:val="009F50C8"/>
    <w:rsid w:val="009F521F"/>
    <w:rsid w:val="009F553C"/>
    <w:rsid w:val="009F59F8"/>
    <w:rsid w:val="00A005B0"/>
    <w:rsid w:val="00A01F17"/>
    <w:rsid w:val="00A022A5"/>
    <w:rsid w:val="00A0262C"/>
    <w:rsid w:val="00A02668"/>
    <w:rsid w:val="00A0275B"/>
    <w:rsid w:val="00A03A22"/>
    <w:rsid w:val="00A04634"/>
    <w:rsid w:val="00A06119"/>
    <w:rsid w:val="00A07A48"/>
    <w:rsid w:val="00A108EE"/>
    <w:rsid w:val="00A10BB8"/>
    <w:rsid w:val="00A1200D"/>
    <w:rsid w:val="00A12773"/>
    <w:rsid w:val="00A12C92"/>
    <w:rsid w:val="00A137E4"/>
    <w:rsid w:val="00A13C95"/>
    <w:rsid w:val="00A1454C"/>
    <w:rsid w:val="00A14813"/>
    <w:rsid w:val="00A14D45"/>
    <w:rsid w:val="00A1566A"/>
    <w:rsid w:val="00A165BF"/>
    <w:rsid w:val="00A172E8"/>
    <w:rsid w:val="00A179FF"/>
    <w:rsid w:val="00A20404"/>
    <w:rsid w:val="00A209FE"/>
    <w:rsid w:val="00A21A36"/>
    <w:rsid w:val="00A2246C"/>
    <w:rsid w:val="00A24078"/>
    <w:rsid w:val="00A24EDB"/>
    <w:rsid w:val="00A25294"/>
    <w:rsid w:val="00A254EE"/>
    <w:rsid w:val="00A2550C"/>
    <w:rsid w:val="00A25BE7"/>
    <w:rsid w:val="00A27008"/>
    <w:rsid w:val="00A27CAB"/>
    <w:rsid w:val="00A27CDF"/>
    <w:rsid w:val="00A309C6"/>
    <w:rsid w:val="00A30D13"/>
    <w:rsid w:val="00A30FDD"/>
    <w:rsid w:val="00A314F9"/>
    <w:rsid w:val="00A319D0"/>
    <w:rsid w:val="00A32022"/>
    <w:rsid w:val="00A32316"/>
    <w:rsid w:val="00A32A05"/>
    <w:rsid w:val="00A32E91"/>
    <w:rsid w:val="00A33172"/>
    <w:rsid w:val="00A33D54"/>
    <w:rsid w:val="00A3432B"/>
    <w:rsid w:val="00A346BA"/>
    <w:rsid w:val="00A34C67"/>
    <w:rsid w:val="00A34D62"/>
    <w:rsid w:val="00A350E7"/>
    <w:rsid w:val="00A358CF"/>
    <w:rsid w:val="00A3611D"/>
    <w:rsid w:val="00A36339"/>
    <w:rsid w:val="00A366E4"/>
    <w:rsid w:val="00A378AD"/>
    <w:rsid w:val="00A41790"/>
    <w:rsid w:val="00A4376F"/>
    <w:rsid w:val="00A43804"/>
    <w:rsid w:val="00A448F5"/>
    <w:rsid w:val="00A4549F"/>
    <w:rsid w:val="00A45776"/>
    <w:rsid w:val="00A45B9B"/>
    <w:rsid w:val="00A462FE"/>
    <w:rsid w:val="00A466CA"/>
    <w:rsid w:val="00A46D9E"/>
    <w:rsid w:val="00A46F22"/>
    <w:rsid w:val="00A47B5C"/>
    <w:rsid w:val="00A501C9"/>
    <w:rsid w:val="00A50506"/>
    <w:rsid w:val="00A5106D"/>
    <w:rsid w:val="00A512BA"/>
    <w:rsid w:val="00A53F55"/>
    <w:rsid w:val="00A5417B"/>
    <w:rsid w:val="00A54599"/>
    <w:rsid w:val="00A54B82"/>
    <w:rsid w:val="00A56050"/>
    <w:rsid w:val="00A5699F"/>
    <w:rsid w:val="00A569D4"/>
    <w:rsid w:val="00A57F1A"/>
    <w:rsid w:val="00A60163"/>
    <w:rsid w:val="00A60293"/>
    <w:rsid w:val="00A6038D"/>
    <w:rsid w:val="00A607E5"/>
    <w:rsid w:val="00A60CF0"/>
    <w:rsid w:val="00A61400"/>
    <w:rsid w:val="00A61429"/>
    <w:rsid w:val="00A61514"/>
    <w:rsid w:val="00A61645"/>
    <w:rsid w:val="00A61824"/>
    <w:rsid w:val="00A62080"/>
    <w:rsid w:val="00A630A2"/>
    <w:rsid w:val="00A632B8"/>
    <w:rsid w:val="00A632FA"/>
    <w:rsid w:val="00A63BF3"/>
    <w:rsid w:val="00A64942"/>
    <w:rsid w:val="00A65911"/>
    <w:rsid w:val="00A6643C"/>
    <w:rsid w:val="00A67544"/>
    <w:rsid w:val="00A67F55"/>
    <w:rsid w:val="00A7075B"/>
    <w:rsid w:val="00A71CE6"/>
    <w:rsid w:val="00A71D23"/>
    <w:rsid w:val="00A71FF4"/>
    <w:rsid w:val="00A724E1"/>
    <w:rsid w:val="00A7333A"/>
    <w:rsid w:val="00A73D0D"/>
    <w:rsid w:val="00A74A92"/>
    <w:rsid w:val="00A7549F"/>
    <w:rsid w:val="00A75CC1"/>
    <w:rsid w:val="00A75E88"/>
    <w:rsid w:val="00A7637D"/>
    <w:rsid w:val="00A7639E"/>
    <w:rsid w:val="00A7730B"/>
    <w:rsid w:val="00A8056E"/>
    <w:rsid w:val="00A80BDD"/>
    <w:rsid w:val="00A819A1"/>
    <w:rsid w:val="00A82D58"/>
    <w:rsid w:val="00A8399D"/>
    <w:rsid w:val="00A83CA5"/>
    <w:rsid w:val="00A83E3D"/>
    <w:rsid w:val="00A8443A"/>
    <w:rsid w:val="00A84542"/>
    <w:rsid w:val="00A8479C"/>
    <w:rsid w:val="00A8538D"/>
    <w:rsid w:val="00A8557B"/>
    <w:rsid w:val="00A858C0"/>
    <w:rsid w:val="00A85A05"/>
    <w:rsid w:val="00A8633B"/>
    <w:rsid w:val="00A86D63"/>
    <w:rsid w:val="00A874B6"/>
    <w:rsid w:val="00A87797"/>
    <w:rsid w:val="00A90E72"/>
    <w:rsid w:val="00A922A2"/>
    <w:rsid w:val="00A924DF"/>
    <w:rsid w:val="00A926FA"/>
    <w:rsid w:val="00A9327B"/>
    <w:rsid w:val="00A93B69"/>
    <w:rsid w:val="00A93E22"/>
    <w:rsid w:val="00A948C2"/>
    <w:rsid w:val="00A963C7"/>
    <w:rsid w:val="00AA0E49"/>
    <w:rsid w:val="00AA1626"/>
    <w:rsid w:val="00AA1699"/>
    <w:rsid w:val="00AA1B50"/>
    <w:rsid w:val="00AA1C25"/>
    <w:rsid w:val="00AA277F"/>
    <w:rsid w:val="00AA3167"/>
    <w:rsid w:val="00AA3DB7"/>
    <w:rsid w:val="00AA49E6"/>
    <w:rsid w:val="00AA51F5"/>
    <w:rsid w:val="00AA5C74"/>
    <w:rsid w:val="00AA5E3B"/>
    <w:rsid w:val="00AA68B4"/>
    <w:rsid w:val="00AB0543"/>
    <w:rsid w:val="00AB0A52"/>
    <w:rsid w:val="00AB0AC9"/>
    <w:rsid w:val="00AB185A"/>
    <w:rsid w:val="00AB1BA7"/>
    <w:rsid w:val="00AB1E04"/>
    <w:rsid w:val="00AB25C0"/>
    <w:rsid w:val="00AB26F2"/>
    <w:rsid w:val="00AB29CF"/>
    <w:rsid w:val="00AB3113"/>
    <w:rsid w:val="00AB3367"/>
    <w:rsid w:val="00AB348A"/>
    <w:rsid w:val="00AB35F0"/>
    <w:rsid w:val="00AB3F38"/>
    <w:rsid w:val="00AB431F"/>
    <w:rsid w:val="00AB43EC"/>
    <w:rsid w:val="00AB46C5"/>
    <w:rsid w:val="00AB4BF4"/>
    <w:rsid w:val="00AB5ADF"/>
    <w:rsid w:val="00AB5E57"/>
    <w:rsid w:val="00AB6D17"/>
    <w:rsid w:val="00AB725F"/>
    <w:rsid w:val="00AC0705"/>
    <w:rsid w:val="00AC109B"/>
    <w:rsid w:val="00AC2B7B"/>
    <w:rsid w:val="00AC34F4"/>
    <w:rsid w:val="00AC41EC"/>
    <w:rsid w:val="00AC445A"/>
    <w:rsid w:val="00AC74DA"/>
    <w:rsid w:val="00AC7A2B"/>
    <w:rsid w:val="00AC7C25"/>
    <w:rsid w:val="00AD009D"/>
    <w:rsid w:val="00AD0A51"/>
    <w:rsid w:val="00AD0B37"/>
    <w:rsid w:val="00AD11F7"/>
    <w:rsid w:val="00AD1DB7"/>
    <w:rsid w:val="00AD2852"/>
    <w:rsid w:val="00AD381A"/>
    <w:rsid w:val="00AD3976"/>
    <w:rsid w:val="00AD4796"/>
    <w:rsid w:val="00AD4D2A"/>
    <w:rsid w:val="00AD4FE7"/>
    <w:rsid w:val="00AD53C9"/>
    <w:rsid w:val="00AD542F"/>
    <w:rsid w:val="00AD675D"/>
    <w:rsid w:val="00AD6772"/>
    <w:rsid w:val="00AD7305"/>
    <w:rsid w:val="00AD7ADF"/>
    <w:rsid w:val="00AD7E64"/>
    <w:rsid w:val="00AE0374"/>
    <w:rsid w:val="00AE0A2E"/>
    <w:rsid w:val="00AE0C56"/>
    <w:rsid w:val="00AE11A2"/>
    <w:rsid w:val="00AE149E"/>
    <w:rsid w:val="00AE22F2"/>
    <w:rsid w:val="00AE29FC"/>
    <w:rsid w:val="00AE2E23"/>
    <w:rsid w:val="00AE2F3F"/>
    <w:rsid w:val="00AE3B4E"/>
    <w:rsid w:val="00AE43BA"/>
    <w:rsid w:val="00AE483A"/>
    <w:rsid w:val="00AE56B7"/>
    <w:rsid w:val="00AE59EC"/>
    <w:rsid w:val="00AE67B3"/>
    <w:rsid w:val="00AE7353"/>
    <w:rsid w:val="00AE7864"/>
    <w:rsid w:val="00AE7949"/>
    <w:rsid w:val="00AE7F2C"/>
    <w:rsid w:val="00AF18CD"/>
    <w:rsid w:val="00AF1A43"/>
    <w:rsid w:val="00AF25D5"/>
    <w:rsid w:val="00AF39FC"/>
    <w:rsid w:val="00AF3DBB"/>
    <w:rsid w:val="00AF5194"/>
    <w:rsid w:val="00AF53EF"/>
    <w:rsid w:val="00AF6EE3"/>
    <w:rsid w:val="00AF71E2"/>
    <w:rsid w:val="00AF73C3"/>
    <w:rsid w:val="00AF795C"/>
    <w:rsid w:val="00B00420"/>
    <w:rsid w:val="00B00752"/>
    <w:rsid w:val="00B026C1"/>
    <w:rsid w:val="00B0279E"/>
    <w:rsid w:val="00B02B9C"/>
    <w:rsid w:val="00B0353B"/>
    <w:rsid w:val="00B040B2"/>
    <w:rsid w:val="00B040B6"/>
    <w:rsid w:val="00B0415F"/>
    <w:rsid w:val="00B04E53"/>
    <w:rsid w:val="00B055C9"/>
    <w:rsid w:val="00B05D74"/>
    <w:rsid w:val="00B07B14"/>
    <w:rsid w:val="00B10558"/>
    <w:rsid w:val="00B11198"/>
    <w:rsid w:val="00B1135A"/>
    <w:rsid w:val="00B1234B"/>
    <w:rsid w:val="00B1373E"/>
    <w:rsid w:val="00B156A9"/>
    <w:rsid w:val="00B15768"/>
    <w:rsid w:val="00B15F83"/>
    <w:rsid w:val="00B160FF"/>
    <w:rsid w:val="00B16322"/>
    <w:rsid w:val="00B16460"/>
    <w:rsid w:val="00B1662E"/>
    <w:rsid w:val="00B16A6F"/>
    <w:rsid w:val="00B16E21"/>
    <w:rsid w:val="00B21137"/>
    <w:rsid w:val="00B21379"/>
    <w:rsid w:val="00B21B86"/>
    <w:rsid w:val="00B22C0D"/>
    <w:rsid w:val="00B23AF4"/>
    <w:rsid w:val="00B23C15"/>
    <w:rsid w:val="00B24097"/>
    <w:rsid w:val="00B24FF2"/>
    <w:rsid w:val="00B25087"/>
    <w:rsid w:val="00B2546D"/>
    <w:rsid w:val="00B25762"/>
    <w:rsid w:val="00B2584E"/>
    <w:rsid w:val="00B25B40"/>
    <w:rsid w:val="00B25FDE"/>
    <w:rsid w:val="00B26AB0"/>
    <w:rsid w:val="00B26AD2"/>
    <w:rsid w:val="00B26CA2"/>
    <w:rsid w:val="00B30765"/>
    <w:rsid w:val="00B30B4E"/>
    <w:rsid w:val="00B31246"/>
    <w:rsid w:val="00B31E7A"/>
    <w:rsid w:val="00B326FF"/>
    <w:rsid w:val="00B3331D"/>
    <w:rsid w:val="00B33476"/>
    <w:rsid w:val="00B340AA"/>
    <w:rsid w:val="00B34A9F"/>
    <w:rsid w:val="00B34B80"/>
    <w:rsid w:val="00B35637"/>
    <w:rsid w:val="00B35CDA"/>
    <w:rsid w:val="00B37D97"/>
    <w:rsid w:val="00B411BD"/>
    <w:rsid w:val="00B41427"/>
    <w:rsid w:val="00B41559"/>
    <w:rsid w:val="00B418E8"/>
    <w:rsid w:val="00B41C8A"/>
    <w:rsid w:val="00B42285"/>
    <w:rsid w:val="00B4274B"/>
    <w:rsid w:val="00B428EA"/>
    <w:rsid w:val="00B4297D"/>
    <w:rsid w:val="00B42A83"/>
    <w:rsid w:val="00B435B1"/>
    <w:rsid w:val="00B4367F"/>
    <w:rsid w:val="00B438BA"/>
    <w:rsid w:val="00B44F99"/>
    <w:rsid w:val="00B45876"/>
    <w:rsid w:val="00B45F50"/>
    <w:rsid w:val="00B46CDC"/>
    <w:rsid w:val="00B51542"/>
    <w:rsid w:val="00B51D1D"/>
    <w:rsid w:val="00B5310E"/>
    <w:rsid w:val="00B53C3C"/>
    <w:rsid w:val="00B53DD6"/>
    <w:rsid w:val="00B54A03"/>
    <w:rsid w:val="00B54ACC"/>
    <w:rsid w:val="00B54DCB"/>
    <w:rsid w:val="00B55875"/>
    <w:rsid w:val="00B55AC2"/>
    <w:rsid w:val="00B560C9"/>
    <w:rsid w:val="00B56533"/>
    <w:rsid w:val="00B56CFC"/>
    <w:rsid w:val="00B57777"/>
    <w:rsid w:val="00B57A17"/>
    <w:rsid w:val="00B60319"/>
    <w:rsid w:val="00B61BE2"/>
    <w:rsid w:val="00B624AF"/>
    <w:rsid w:val="00B6266F"/>
    <w:rsid w:val="00B62E0B"/>
    <w:rsid w:val="00B634A5"/>
    <w:rsid w:val="00B636D4"/>
    <w:rsid w:val="00B63C16"/>
    <w:rsid w:val="00B63C32"/>
    <w:rsid w:val="00B64434"/>
    <w:rsid w:val="00B67CB2"/>
    <w:rsid w:val="00B7004D"/>
    <w:rsid w:val="00B711CE"/>
    <w:rsid w:val="00B713C2"/>
    <w:rsid w:val="00B71DC8"/>
    <w:rsid w:val="00B73DC5"/>
    <w:rsid w:val="00B73FD4"/>
    <w:rsid w:val="00B746C6"/>
    <w:rsid w:val="00B75214"/>
    <w:rsid w:val="00B7604C"/>
    <w:rsid w:val="00B7652C"/>
    <w:rsid w:val="00B766BF"/>
    <w:rsid w:val="00B76FA6"/>
    <w:rsid w:val="00B779B1"/>
    <w:rsid w:val="00B80910"/>
    <w:rsid w:val="00B818F4"/>
    <w:rsid w:val="00B81BC9"/>
    <w:rsid w:val="00B8222F"/>
    <w:rsid w:val="00B82615"/>
    <w:rsid w:val="00B82AE9"/>
    <w:rsid w:val="00B82AEA"/>
    <w:rsid w:val="00B82CD0"/>
    <w:rsid w:val="00B8323E"/>
    <w:rsid w:val="00B83444"/>
    <w:rsid w:val="00B836ED"/>
    <w:rsid w:val="00B853BE"/>
    <w:rsid w:val="00B85EF7"/>
    <w:rsid w:val="00B86476"/>
    <w:rsid w:val="00B86A3D"/>
    <w:rsid w:val="00B8710A"/>
    <w:rsid w:val="00B87382"/>
    <w:rsid w:val="00B875C7"/>
    <w:rsid w:val="00B90249"/>
    <w:rsid w:val="00B90D10"/>
    <w:rsid w:val="00B90FE5"/>
    <w:rsid w:val="00B919AD"/>
    <w:rsid w:val="00B91A2B"/>
    <w:rsid w:val="00B92B13"/>
    <w:rsid w:val="00B93204"/>
    <w:rsid w:val="00B9358B"/>
    <w:rsid w:val="00B94E17"/>
    <w:rsid w:val="00B957FE"/>
    <w:rsid w:val="00B95B43"/>
    <w:rsid w:val="00B95F02"/>
    <w:rsid w:val="00B968B2"/>
    <w:rsid w:val="00B96BEF"/>
    <w:rsid w:val="00B96FC0"/>
    <w:rsid w:val="00B97260"/>
    <w:rsid w:val="00B97A69"/>
    <w:rsid w:val="00BA0632"/>
    <w:rsid w:val="00BA0AAA"/>
    <w:rsid w:val="00BA0DFB"/>
    <w:rsid w:val="00BA2E1E"/>
    <w:rsid w:val="00BA2FEF"/>
    <w:rsid w:val="00BA4C86"/>
    <w:rsid w:val="00BA7BCE"/>
    <w:rsid w:val="00BB0508"/>
    <w:rsid w:val="00BB1548"/>
    <w:rsid w:val="00BB1CE7"/>
    <w:rsid w:val="00BB241D"/>
    <w:rsid w:val="00BB2FD3"/>
    <w:rsid w:val="00BB2FDF"/>
    <w:rsid w:val="00BB2FFF"/>
    <w:rsid w:val="00BB5C98"/>
    <w:rsid w:val="00BB5FCB"/>
    <w:rsid w:val="00BB604B"/>
    <w:rsid w:val="00BB7E55"/>
    <w:rsid w:val="00BB7EC4"/>
    <w:rsid w:val="00BC00EC"/>
    <w:rsid w:val="00BC025E"/>
    <w:rsid w:val="00BC07A1"/>
    <w:rsid w:val="00BC08C5"/>
    <w:rsid w:val="00BC12FB"/>
    <w:rsid w:val="00BC18F5"/>
    <w:rsid w:val="00BC1C3C"/>
    <w:rsid w:val="00BC2097"/>
    <w:rsid w:val="00BC2FAD"/>
    <w:rsid w:val="00BC307F"/>
    <w:rsid w:val="00BC3159"/>
    <w:rsid w:val="00BC3257"/>
    <w:rsid w:val="00BC33D8"/>
    <w:rsid w:val="00BC39DB"/>
    <w:rsid w:val="00BC3A32"/>
    <w:rsid w:val="00BC3B07"/>
    <w:rsid w:val="00BC4516"/>
    <w:rsid w:val="00BC46EF"/>
    <w:rsid w:val="00BC6FD6"/>
    <w:rsid w:val="00BC7EC6"/>
    <w:rsid w:val="00BD008E"/>
    <w:rsid w:val="00BD0ABA"/>
    <w:rsid w:val="00BD1A9C"/>
    <w:rsid w:val="00BD1BE4"/>
    <w:rsid w:val="00BD1F74"/>
    <w:rsid w:val="00BD2999"/>
    <w:rsid w:val="00BD29AF"/>
    <w:rsid w:val="00BD2F3B"/>
    <w:rsid w:val="00BD3372"/>
    <w:rsid w:val="00BD4445"/>
    <w:rsid w:val="00BD4B6C"/>
    <w:rsid w:val="00BD50AA"/>
    <w:rsid w:val="00BD5135"/>
    <w:rsid w:val="00BD6717"/>
    <w:rsid w:val="00BD7291"/>
    <w:rsid w:val="00BD7EA3"/>
    <w:rsid w:val="00BD7FE2"/>
    <w:rsid w:val="00BE0540"/>
    <w:rsid w:val="00BE0B19"/>
    <w:rsid w:val="00BE0DD8"/>
    <w:rsid w:val="00BE1D82"/>
    <w:rsid w:val="00BE1EE4"/>
    <w:rsid w:val="00BE1F8B"/>
    <w:rsid w:val="00BE214D"/>
    <w:rsid w:val="00BE22E3"/>
    <w:rsid w:val="00BE2B4F"/>
    <w:rsid w:val="00BE2F39"/>
    <w:rsid w:val="00BE332D"/>
    <w:rsid w:val="00BE3674"/>
    <w:rsid w:val="00BE3B31"/>
    <w:rsid w:val="00BE3CF1"/>
    <w:rsid w:val="00BE4B20"/>
    <w:rsid w:val="00BE4F72"/>
    <w:rsid w:val="00BE5FC4"/>
    <w:rsid w:val="00BE7860"/>
    <w:rsid w:val="00BE7C4D"/>
    <w:rsid w:val="00BE7ED4"/>
    <w:rsid w:val="00BE7F6A"/>
    <w:rsid w:val="00BF017E"/>
    <w:rsid w:val="00BF0274"/>
    <w:rsid w:val="00BF08C4"/>
    <w:rsid w:val="00BF0BAF"/>
    <w:rsid w:val="00BF19CE"/>
    <w:rsid w:val="00BF1A4C"/>
    <w:rsid w:val="00BF2168"/>
    <w:rsid w:val="00BF26C1"/>
    <w:rsid w:val="00BF2B6F"/>
    <w:rsid w:val="00BF2D3A"/>
    <w:rsid w:val="00BF351A"/>
    <w:rsid w:val="00BF3914"/>
    <w:rsid w:val="00BF4362"/>
    <w:rsid w:val="00BF49B1"/>
    <w:rsid w:val="00BF4C03"/>
    <w:rsid w:val="00BF5552"/>
    <w:rsid w:val="00BF64E0"/>
    <w:rsid w:val="00BF73F2"/>
    <w:rsid w:val="00C000AE"/>
    <w:rsid w:val="00C01671"/>
    <w:rsid w:val="00C0224E"/>
    <w:rsid w:val="00C02419"/>
    <w:rsid w:val="00C02766"/>
    <w:rsid w:val="00C03B86"/>
    <w:rsid w:val="00C03EE8"/>
    <w:rsid w:val="00C03F54"/>
    <w:rsid w:val="00C05BEC"/>
    <w:rsid w:val="00C06E7D"/>
    <w:rsid w:val="00C07012"/>
    <w:rsid w:val="00C07EF5"/>
    <w:rsid w:val="00C10E72"/>
    <w:rsid w:val="00C1112B"/>
    <w:rsid w:val="00C11A88"/>
    <w:rsid w:val="00C12012"/>
    <w:rsid w:val="00C12874"/>
    <w:rsid w:val="00C12BC1"/>
    <w:rsid w:val="00C13BDA"/>
    <w:rsid w:val="00C13FFD"/>
    <w:rsid w:val="00C14632"/>
    <w:rsid w:val="00C15AA1"/>
    <w:rsid w:val="00C1608E"/>
    <w:rsid w:val="00C1610B"/>
    <w:rsid w:val="00C169DA"/>
    <w:rsid w:val="00C16C30"/>
    <w:rsid w:val="00C172BA"/>
    <w:rsid w:val="00C20A00"/>
    <w:rsid w:val="00C21673"/>
    <w:rsid w:val="00C21C7A"/>
    <w:rsid w:val="00C22812"/>
    <w:rsid w:val="00C22986"/>
    <w:rsid w:val="00C23130"/>
    <w:rsid w:val="00C255A5"/>
    <w:rsid w:val="00C2584B"/>
    <w:rsid w:val="00C25942"/>
    <w:rsid w:val="00C25DD9"/>
    <w:rsid w:val="00C2663F"/>
    <w:rsid w:val="00C26C05"/>
    <w:rsid w:val="00C26DB8"/>
    <w:rsid w:val="00C303AC"/>
    <w:rsid w:val="00C307FB"/>
    <w:rsid w:val="00C33E52"/>
    <w:rsid w:val="00C3400F"/>
    <w:rsid w:val="00C34993"/>
    <w:rsid w:val="00C34B64"/>
    <w:rsid w:val="00C34C36"/>
    <w:rsid w:val="00C352B3"/>
    <w:rsid w:val="00C3654C"/>
    <w:rsid w:val="00C36BE0"/>
    <w:rsid w:val="00C36BF5"/>
    <w:rsid w:val="00C36DBC"/>
    <w:rsid w:val="00C37037"/>
    <w:rsid w:val="00C3751C"/>
    <w:rsid w:val="00C376BA"/>
    <w:rsid w:val="00C40051"/>
    <w:rsid w:val="00C40373"/>
    <w:rsid w:val="00C4082D"/>
    <w:rsid w:val="00C40AE6"/>
    <w:rsid w:val="00C411AF"/>
    <w:rsid w:val="00C4138D"/>
    <w:rsid w:val="00C41E3A"/>
    <w:rsid w:val="00C43039"/>
    <w:rsid w:val="00C4304C"/>
    <w:rsid w:val="00C43315"/>
    <w:rsid w:val="00C437F8"/>
    <w:rsid w:val="00C44208"/>
    <w:rsid w:val="00C44F51"/>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5B8"/>
    <w:rsid w:val="00C54D71"/>
    <w:rsid w:val="00C55533"/>
    <w:rsid w:val="00C563F5"/>
    <w:rsid w:val="00C56CF6"/>
    <w:rsid w:val="00C56FF5"/>
    <w:rsid w:val="00C570F7"/>
    <w:rsid w:val="00C60170"/>
    <w:rsid w:val="00C62CD5"/>
    <w:rsid w:val="00C634F9"/>
    <w:rsid w:val="00C636E6"/>
    <w:rsid w:val="00C639D6"/>
    <w:rsid w:val="00C63F8E"/>
    <w:rsid w:val="00C63F98"/>
    <w:rsid w:val="00C647FB"/>
    <w:rsid w:val="00C64C39"/>
    <w:rsid w:val="00C654E0"/>
    <w:rsid w:val="00C6586E"/>
    <w:rsid w:val="00C65D00"/>
    <w:rsid w:val="00C65D33"/>
    <w:rsid w:val="00C663CB"/>
    <w:rsid w:val="00C66546"/>
    <w:rsid w:val="00C66604"/>
    <w:rsid w:val="00C67EAB"/>
    <w:rsid w:val="00C707F9"/>
    <w:rsid w:val="00C70937"/>
    <w:rsid w:val="00C70DFF"/>
    <w:rsid w:val="00C711F7"/>
    <w:rsid w:val="00C73A6B"/>
    <w:rsid w:val="00C74617"/>
    <w:rsid w:val="00C75A6B"/>
    <w:rsid w:val="00C763B6"/>
    <w:rsid w:val="00C7644F"/>
    <w:rsid w:val="00C768F6"/>
    <w:rsid w:val="00C80073"/>
    <w:rsid w:val="00C809C6"/>
    <w:rsid w:val="00C80DEA"/>
    <w:rsid w:val="00C80E06"/>
    <w:rsid w:val="00C832DC"/>
    <w:rsid w:val="00C835E5"/>
    <w:rsid w:val="00C8377F"/>
    <w:rsid w:val="00C850EE"/>
    <w:rsid w:val="00C85DE1"/>
    <w:rsid w:val="00C8646D"/>
    <w:rsid w:val="00C87E0E"/>
    <w:rsid w:val="00C87E7F"/>
    <w:rsid w:val="00C900E7"/>
    <w:rsid w:val="00C90AFD"/>
    <w:rsid w:val="00C918A3"/>
    <w:rsid w:val="00C91DE3"/>
    <w:rsid w:val="00C92090"/>
    <w:rsid w:val="00C920C5"/>
    <w:rsid w:val="00C92A16"/>
    <w:rsid w:val="00C92C7F"/>
    <w:rsid w:val="00C931BC"/>
    <w:rsid w:val="00C9369D"/>
    <w:rsid w:val="00C944FA"/>
    <w:rsid w:val="00C95854"/>
    <w:rsid w:val="00C95EFF"/>
    <w:rsid w:val="00C96E6F"/>
    <w:rsid w:val="00C97872"/>
    <w:rsid w:val="00CA0532"/>
    <w:rsid w:val="00CA05A0"/>
    <w:rsid w:val="00CA0C00"/>
    <w:rsid w:val="00CA10FE"/>
    <w:rsid w:val="00CA2241"/>
    <w:rsid w:val="00CA2824"/>
    <w:rsid w:val="00CA292F"/>
    <w:rsid w:val="00CA3CDD"/>
    <w:rsid w:val="00CA3E8C"/>
    <w:rsid w:val="00CA403B"/>
    <w:rsid w:val="00CA505A"/>
    <w:rsid w:val="00CA5286"/>
    <w:rsid w:val="00CA59DD"/>
    <w:rsid w:val="00CA77A6"/>
    <w:rsid w:val="00CB008E"/>
    <w:rsid w:val="00CB01FA"/>
    <w:rsid w:val="00CB0737"/>
    <w:rsid w:val="00CB097A"/>
    <w:rsid w:val="00CB0C90"/>
    <w:rsid w:val="00CB22C1"/>
    <w:rsid w:val="00CB26BE"/>
    <w:rsid w:val="00CB26EC"/>
    <w:rsid w:val="00CB27C3"/>
    <w:rsid w:val="00CB2D2A"/>
    <w:rsid w:val="00CB30B8"/>
    <w:rsid w:val="00CB3841"/>
    <w:rsid w:val="00CB55B2"/>
    <w:rsid w:val="00CB5A21"/>
    <w:rsid w:val="00CB5B1E"/>
    <w:rsid w:val="00CB6513"/>
    <w:rsid w:val="00CB7580"/>
    <w:rsid w:val="00CB787A"/>
    <w:rsid w:val="00CC058E"/>
    <w:rsid w:val="00CC089A"/>
    <w:rsid w:val="00CC0C4A"/>
    <w:rsid w:val="00CC0EF6"/>
    <w:rsid w:val="00CC16A5"/>
    <w:rsid w:val="00CC1737"/>
    <w:rsid w:val="00CC17F0"/>
    <w:rsid w:val="00CC1853"/>
    <w:rsid w:val="00CC1FAE"/>
    <w:rsid w:val="00CC3A23"/>
    <w:rsid w:val="00CC3E7F"/>
    <w:rsid w:val="00CC4755"/>
    <w:rsid w:val="00CC53A2"/>
    <w:rsid w:val="00CC5BA2"/>
    <w:rsid w:val="00CC693B"/>
    <w:rsid w:val="00CC737C"/>
    <w:rsid w:val="00CD087D"/>
    <w:rsid w:val="00CD0E0A"/>
    <w:rsid w:val="00CD0F5D"/>
    <w:rsid w:val="00CD1464"/>
    <w:rsid w:val="00CD1C0B"/>
    <w:rsid w:val="00CD1EF5"/>
    <w:rsid w:val="00CD239A"/>
    <w:rsid w:val="00CD40FE"/>
    <w:rsid w:val="00CD5512"/>
    <w:rsid w:val="00CD60D3"/>
    <w:rsid w:val="00CD6E3D"/>
    <w:rsid w:val="00CD71AB"/>
    <w:rsid w:val="00CE0109"/>
    <w:rsid w:val="00CE1FC5"/>
    <w:rsid w:val="00CE22AD"/>
    <w:rsid w:val="00CE46E5"/>
    <w:rsid w:val="00CE485A"/>
    <w:rsid w:val="00CE4AB4"/>
    <w:rsid w:val="00CE5279"/>
    <w:rsid w:val="00CE5A78"/>
    <w:rsid w:val="00CE78AE"/>
    <w:rsid w:val="00CE7C02"/>
    <w:rsid w:val="00CE7E62"/>
    <w:rsid w:val="00CE7EC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246"/>
    <w:rsid w:val="00D04CAA"/>
    <w:rsid w:val="00D05132"/>
    <w:rsid w:val="00D05EA9"/>
    <w:rsid w:val="00D0693D"/>
    <w:rsid w:val="00D071F8"/>
    <w:rsid w:val="00D07252"/>
    <w:rsid w:val="00D0730B"/>
    <w:rsid w:val="00D074F4"/>
    <w:rsid w:val="00D07CE1"/>
    <w:rsid w:val="00D1026A"/>
    <w:rsid w:val="00D107CF"/>
    <w:rsid w:val="00D108D6"/>
    <w:rsid w:val="00D10E9B"/>
    <w:rsid w:val="00D11B0B"/>
    <w:rsid w:val="00D11D1E"/>
    <w:rsid w:val="00D11F70"/>
    <w:rsid w:val="00D12293"/>
    <w:rsid w:val="00D124DF"/>
    <w:rsid w:val="00D13C4E"/>
    <w:rsid w:val="00D14236"/>
    <w:rsid w:val="00D14553"/>
    <w:rsid w:val="00D14997"/>
    <w:rsid w:val="00D14DB1"/>
    <w:rsid w:val="00D15F43"/>
    <w:rsid w:val="00D16E87"/>
    <w:rsid w:val="00D2048C"/>
    <w:rsid w:val="00D20B8B"/>
    <w:rsid w:val="00D2162C"/>
    <w:rsid w:val="00D21A3C"/>
    <w:rsid w:val="00D224FE"/>
    <w:rsid w:val="00D233F1"/>
    <w:rsid w:val="00D24924"/>
    <w:rsid w:val="00D256F8"/>
    <w:rsid w:val="00D25B74"/>
    <w:rsid w:val="00D2685C"/>
    <w:rsid w:val="00D2692B"/>
    <w:rsid w:val="00D26A3B"/>
    <w:rsid w:val="00D302FD"/>
    <w:rsid w:val="00D3038A"/>
    <w:rsid w:val="00D3098D"/>
    <w:rsid w:val="00D31A02"/>
    <w:rsid w:val="00D32EA8"/>
    <w:rsid w:val="00D32F5B"/>
    <w:rsid w:val="00D33088"/>
    <w:rsid w:val="00D3323C"/>
    <w:rsid w:val="00D33456"/>
    <w:rsid w:val="00D3396F"/>
    <w:rsid w:val="00D33D4D"/>
    <w:rsid w:val="00D344C3"/>
    <w:rsid w:val="00D34A0B"/>
    <w:rsid w:val="00D34B3B"/>
    <w:rsid w:val="00D34DFD"/>
    <w:rsid w:val="00D36234"/>
    <w:rsid w:val="00D36371"/>
    <w:rsid w:val="00D369EF"/>
    <w:rsid w:val="00D37065"/>
    <w:rsid w:val="00D3785D"/>
    <w:rsid w:val="00D40AA0"/>
    <w:rsid w:val="00D40FEB"/>
    <w:rsid w:val="00D4115E"/>
    <w:rsid w:val="00D416B3"/>
    <w:rsid w:val="00D41C57"/>
    <w:rsid w:val="00D437D8"/>
    <w:rsid w:val="00D439A0"/>
    <w:rsid w:val="00D43E98"/>
    <w:rsid w:val="00D44273"/>
    <w:rsid w:val="00D44994"/>
    <w:rsid w:val="00D44C83"/>
    <w:rsid w:val="00D4587C"/>
    <w:rsid w:val="00D45DF3"/>
    <w:rsid w:val="00D46174"/>
    <w:rsid w:val="00D46A08"/>
    <w:rsid w:val="00D47DD0"/>
    <w:rsid w:val="00D50183"/>
    <w:rsid w:val="00D51D12"/>
    <w:rsid w:val="00D51F30"/>
    <w:rsid w:val="00D522BB"/>
    <w:rsid w:val="00D5362B"/>
    <w:rsid w:val="00D53CBC"/>
    <w:rsid w:val="00D549FA"/>
    <w:rsid w:val="00D55072"/>
    <w:rsid w:val="00D551B5"/>
    <w:rsid w:val="00D56DB2"/>
    <w:rsid w:val="00D5747F"/>
    <w:rsid w:val="00D57495"/>
    <w:rsid w:val="00D574FA"/>
    <w:rsid w:val="00D60722"/>
    <w:rsid w:val="00D608EB"/>
    <w:rsid w:val="00D60C8D"/>
    <w:rsid w:val="00D61374"/>
    <w:rsid w:val="00D6168A"/>
    <w:rsid w:val="00D616A5"/>
    <w:rsid w:val="00D618CF"/>
    <w:rsid w:val="00D61FF0"/>
    <w:rsid w:val="00D6211D"/>
    <w:rsid w:val="00D62C97"/>
    <w:rsid w:val="00D63517"/>
    <w:rsid w:val="00D63B75"/>
    <w:rsid w:val="00D64B38"/>
    <w:rsid w:val="00D64FB6"/>
    <w:rsid w:val="00D659B1"/>
    <w:rsid w:val="00D66E18"/>
    <w:rsid w:val="00D6734D"/>
    <w:rsid w:val="00D679CF"/>
    <w:rsid w:val="00D679D3"/>
    <w:rsid w:val="00D70D6B"/>
    <w:rsid w:val="00D71169"/>
    <w:rsid w:val="00D7356F"/>
    <w:rsid w:val="00D73587"/>
    <w:rsid w:val="00D73EBB"/>
    <w:rsid w:val="00D74253"/>
    <w:rsid w:val="00D74547"/>
    <w:rsid w:val="00D751FB"/>
    <w:rsid w:val="00D7535A"/>
    <w:rsid w:val="00D754D6"/>
    <w:rsid w:val="00D761AA"/>
    <w:rsid w:val="00D76FAE"/>
    <w:rsid w:val="00D777D7"/>
    <w:rsid w:val="00D77D41"/>
    <w:rsid w:val="00D80AB8"/>
    <w:rsid w:val="00D80B15"/>
    <w:rsid w:val="00D81792"/>
    <w:rsid w:val="00D819B1"/>
    <w:rsid w:val="00D82494"/>
    <w:rsid w:val="00D8388A"/>
    <w:rsid w:val="00D8399D"/>
    <w:rsid w:val="00D83AE9"/>
    <w:rsid w:val="00D8419A"/>
    <w:rsid w:val="00D857B8"/>
    <w:rsid w:val="00D87175"/>
    <w:rsid w:val="00D87ABF"/>
    <w:rsid w:val="00D901A9"/>
    <w:rsid w:val="00D90CD3"/>
    <w:rsid w:val="00D91890"/>
    <w:rsid w:val="00D919E6"/>
    <w:rsid w:val="00D91BE1"/>
    <w:rsid w:val="00D92C29"/>
    <w:rsid w:val="00D93206"/>
    <w:rsid w:val="00D936E2"/>
    <w:rsid w:val="00D94447"/>
    <w:rsid w:val="00D944EA"/>
    <w:rsid w:val="00D95104"/>
    <w:rsid w:val="00D95600"/>
    <w:rsid w:val="00D9683C"/>
    <w:rsid w:val="00D97884"/>
    <w:rsid w:val="00DA01A0"/>
    <w:rsid w:val="00DA0A7F"/>
    <w:rsid w:val="00DA1334"/>
    <w:rsid w:val="00DA1C31"/>
    <w:rsid w:val="00DA20BC"/>
    <w:rsid w:val="00DA2C14"/>
    <w:rsid w:val="00DA2ED7"/>
    <w:rsid w:val="00DA3B98"/>
    <w:rsid w:val="00DA3E7A"/>
    <w:rsid w:val="00DA430C"/>
    <w:rsid w:val="00DA4615"/>
    <w:rsid w:val="00DA49C0"/>
    <w:rsid w:val="00DA4C41"/>
    <w:rsid w:val="00DA4E58"/>
    <w:rsid w:val="00DA615D"/>
    <w:rsid w:val="00DA6598"/>
    <w:rsid w:val="00DA6C0F"/>
    <w:rsid w:val="00DA6F58"/>
    <w:rsid w:val="00DA702F"/>
    <w:rsid w:val="00DA7F8A"/>
    <w:rsid w:val="00DB0129"/>
    <w:rsid w:val="00DB0176"/>
    <w:rsid w:val="00DB0404"/>
    <w:rsid w:val="00DB04BC"/>
    <w:rsid w:val="00DB11F8"/>
    <w:rsid w:val="00DB18F8"/>
    <w:rsid w:val="00DB1E2E"/>
    <w:rsid w:val="00DB1F2A"/>
    <w:rsid w:val="00DB297F"/>
    <w:rsid w:val="00DB3153"/>
    <w:rsid w:val="00DB317A"/>
    <w:rsid w:val="00DB36B3"/>
    <w:rsid w:val="00DB3B82"/>
    <w:rsid w:val="00DB485D"/>
    <w:rsid w:val="00DB6D20"/>
    <w:rsid w:val="00DC1327"/>
    <w:rsid w:val="00DC1350"/>
    <w:rsid w:val="00DC2F5E"/>
    <w:rsid w:val="00DC3237"/>
    <w:rsid w:val="00DC41A4"/>
    <w:rsid w:val="00DC440D"/>
    <w:rsid w:val="00DC4541"/>
    <w:rsid w:val="00DC45F4"/>
    <w:rsid w:val="00DC5672"/>
    <w:rsid w:val="00DC5C9A"/>
    <w:rsid w:val="00DC60A2"/>
    <w:rsid w:val="00DC612E"/>
    <w:rsid w:val="00DC6600"/>
    <w:rsid w:val="00DC67BD"/>
    <w:rsid w:val="00DC6924"/>
    <w:rsid w:val="00DC71F2"/>
    <w:rsid w:val="00DD2025"/>
    <w:rsid w:val="00DD22EA"/>
    <w:rsid w:val="00DD23A0"/>
    <w:rsid w:val="00DD283A"/>
    <w:rsid w:val="00DD3EF5"/>
    <w:rsid w:val="00DD53FA"/>
    <w:rsid w:val="00DD5F42"/>
    <w:rsid w:val="00DD617B"/>
    <w:rsid w:val="00DE0E59"/>
    <w:rsid w:val="00DE0F6C"/>
    <w:rsid w:val="00DE219B"/>
    <w:rsid w:val="00DE52E3"/>
    <w:rsid w:val="00DE7C00"/>
    <w:rsid w:val="00DF03C0"/>
    <w:rsid w:val="00DF03E9"/>
    <w:rsid w:val="00DF03ED"/>
    <w:rsid w:val="00DF04EE"/>
    <w:rsid w:val="00DF0746"/>
    <w:rsid w:val="00DF0BF4"/>
    <w:rsid w:val="00DF1474"/>
    <w:rsid w:val="00DF179D"/>
    <w:rsid w:val="00DF1E9C"/>
    <w:rsid w:val="00DF24F8"/>
    <w:rsid w:val="00DF31DA"/>
    <w:rsid w:val="00DF4572"/>
    <w:rsid w:val="00DF4658"/>
    <w:rsid w:val="00DF5925"/>
    <w:rsid w:val="00DF6C8B"/>
    <w:rsid w:val="00DF6F17"/>
    <w:rsid w:val="00DF78FA"/>
    <w:rsid w:val="00E002F1"/>
    <w:rsid w:val="00E0082C"/>
    <w:rsid w:val="00E00CC4"/>
    <w:rsid w:val="00E016F3"/>
    <w:rsid w:val="00E01A16"/>
    <w:rsid w:val="00E01DAA"/>
    <w:rsid w:val="00E023E5"/>
    <w:rsid w:val="00E02432"/>
    <w:rsid w:val="00E04022"/>
    <w:rsid w:val="00E04351"/>
    <w:rsid w:val="00E05140"/>
    <w:rsid w:val="00E05D96"/>
    <w:rsid w:val="00E0728F"/>
    <w:rsid w:val="00E0755C"/>
    <w:rsid w:val="00E1015B"/>
    <w:rsid w:val="00E1123D"/>
    <w:rsid w:val="00E11243"/>
    <w:rsid w:val="00E113C3"/>
    <w:rsid w:val="00E1209D"/>
    <w:rsid w:val="00E13977"/>
    <w:rsid w:val="00E14190"/>
    <w:rsid w:val="00E14A10"/>
    <w:rsid w:val="00E14A7E"/>
    <w:rsid w:val="00E151E1"/>
    <w:rsid w:val="00E15EAC"/>
    <w:rsid w:val="00E1754B"/>
    <w:rsid w:val="00E17619"/>
    <w:rsid w:val="00E17805"/>
    <w:rsid w:val="00E20F79"/>
    <w:rsid w:val="00E21278"/>
    <w:rsid w:val="00E22CCD"/>
    <w:rsid w:val="00E2337D"/>
    <w:rsid w:val="00E233A8"/>
    <w:rsid w:val="00E23A11"/>
    <w:rsid w:val="00E23FB7"/>
    <w:rsid w:val="00E24500"/>
    <w:rsid w:val="00E2456F"/>
    <w:rsid w:val="00E249F4"/>
    <w:rsid w:val="00E24A27"/>
    <w:rsid w:val="00E256AE"/>
    <w:rsid w:val="00E257DA"/>
    <w:rsid w:val="00E25E9F"/>
    <w:rsid w:val="00E25F00"/>
    <w:rsid w:val="00E25F89"/>
    <w:rsid w:val="00E3070C"/>
    <w:rsid w:val="00E30C60"/>
    <w:rsid w:val="00E31A37"/>
    <w:rsid w:val="00E32D62"/>
    <w:rsid w:val="00E339DC"/>
    <w:rsid w:val="00E33E15"/>
    <w:rsid w:val="00E346A1"/>
    <w:rsid w:val="00E35539"/>
    <w:rsid w:val="00E361B8"/>
    <w:rsid w:val="00E36A1B"/>
    <w:rsid w:val="00E37A4F"/>
    <w:rsid w:val="00E40CFC"/>
    <w:rsid w:val="00E420F1"/>
    <w:rsid w:val="00E429ED"/>
    <w:rsid w:val="00E43F37"/>
    <w:rsid w:val="00E44231"/>
    <w:rsid w:val="00E445A1"/>
    <w:rsid w:val="00E44810"/>
    <w:rsid w:val="00E450ED"/>
    <w:rsid w:val="00E46968"/>
    <w:rsid w:val="00E4791B"/>
    <w:rsid w:val="00E47E31"/>
    <w:rsid w:val="00E50A06"/>
    <w:rsid w:val="00E50AC6"/>
    <w:rsid w:val="00E51DDD"/>
    <w:rsid w:val="00E51FDD"/>
    <w:rsid w:val="00E52435"/>
    <w:rsid w:val="00E53122"/>
    <w:rsid w:val="00E5351B"/>
    <w:rsid w:val="00E53FA9"/>
    <w:rsid w:val="00E5414C"/>
    <w:rsid w:val="00E54262"/>
    <w:rsid w:val="00E547B3"/>
    <w:rsid w:val="00E569F1"/>
    <w:rsid w:val="00E572F2"/>
    <w:rsid w:val="00E5733D"/>
    <w:rsid w:val="00E576C4"/>
    <w:rsid w:val="00E61CC0"/>
    <w:rsid w:val="00E6277B"/>
    <w:rsid w:val="00E62912"/>
    <w:rsid w:val="00E63945"/>
    <w:rsid w:val="00E64424"/>
    <w:rsid w:val="00E64C99"/>
    <w:rsid w:val="00E64CD3"/>
    <w:rsid w:val="00E65A04"/>
    <w:rsid w:val="00E66604"/>
    <w:rsid w:val="00E66BE6"/>
    <w:rsid w:val="00E671C9"/>
    <w:rsid w:val="00E6743F"/>
    <w:rsid w:val="00E6758E"/>
    <w:rsid w:val="00E67E23"/>
    <w:rsid w:val="00E70016"/>
    <w:rsid w:val="00E70167"/>
    <w:rsid w:val="00E704D4"/>
    <w:rsid w:val="00E70B60"/>
    <w:rsid w:val="00E70BC7"/>
    <w:rsid w:val="00E70FBC"/>
    <w:rsid w:val="00E7231E"/>
    <w:rsid w:val="00E72C01"/>
    <w:rsid w:val="00E7309E"/>
    <w:rsid w:val="00E741AC"/>
    <w:rsid w:val="00E74284"/>
    <w:rsid w:val="00E74695"/>
    <w:rsid w:val="00E74CD4"/>
    <w:rsid w:val="00E750ED"/>
    <w:rsid w:val="00E75174"/>
    <w:rsid w:val="00E755AF"/>
    <w:rsid w:val="00E756FE"/>
    <w:rsid w:val="00E75EBA"/>
    <w:rsid w:val="00E763B4"/>
    <w:rsid w:val="00E77848"/>
    <w:rsid w:val="00E80514"/>
    <w:rsid w:val="00E80D31"/>
    <w:rsid w:val="00E80E5B"/>
    <w:rsid w:val="00E816C5"/>
    <w:rsid w:val="00E81CE0"/>
    <w:rsid w:val="00E81E7C"/>
    <w:rsid w:val="00E821BB"/>
    <w:rsid w:val="00E8224D"/>
    <w:rsid w:val="00E83EC5"/>
    <w:rsid w:val="00E8519F"/>
    <w:rsid w:val="00E85BF1"/>
    <w:rsid w:val="00E85CC3"/>
    <w:rsid w:val="00E8644A"/>
    <w:rsid w:val="00E87F6C"/>
    <w:rsid w:val="00E90279"/>
    <w:rsid w:val="00E90635"/>
    <w:rsid w:val="00E909A1"/>
    <w:rsid w:val="00E90BFF"/>
    <w:rsid w:val="00E91F04"/>
    <w:rsid w:val="00E91F35"/>
    <w:rsid w:val="00E926DE"/>
    <w:rsid w:val="00E93C69"/>
    <w:rsid w:val="00E95BA6"/>
    <w:rsid w:val="00E9679F"/>
    <w:rsid w:val="00E97648"/>
    <w:rsid w:val="00E97DB2"/>
    <w:rsid w:val="00EA056F"/>
    <w:rsid w:val="00EA0B96"/>
    <w:rsid w:val="00EA0E4A"/>
    <w:rsid w:val="00EA1A54"/>
    <w:rsid w:val="00EA2226"/>
    <w:rsid w:val="00EA26FC"/>
    <w:rsid w:val="00EA3B5A"/>
    <w:rsid w:val="00EA410E"/>
    <w:rsid w:val="00EA4D19"/>
    <w:rsid w:val="00EA4FD1"/>
    <w:rsid w:val="00EA53C2"/>
    <w:rsid w:val="00EA5695"/>
    <w:rsid w:val="00EA5B0A"/>
    <w:rsid w:val="00EA65AD"/>
    <w:rsid w:val="00EA6B1A"/>
    <w:rsid w:val="00EA7D8A"/>
    <w:rsid w:val="00EA7FCF"/>
    <w:rsid w:val="00EB0CA3"/>
    <w:rsid w:val="00EB104F"/>
    <w:rsid w:val="00EB14E0"/>
    <w:rsid w:val="00EB1AA2"/>
    <w:rsid w:val="00EB1B27"/>
    <w:rsid w:val="00EB1DA8"/>
    <w:rsid w:val="00EB2287"/>
    <w:rsid w:val="00EB2C53"/>
    <w:rsid w:val="00EB36B7"/>
    <w:rsid w:val="00EB3BBB"/>
    <w:rsid w:val="00EB4CFF"/>
    <w:rsid w:val="00EB5476"/>
    <w:rsid w:val="00EB70B0"/>
    <w:rsid w:val="00EB7633"/>
    <w:rsid w:val="00EB7736"/>
    <w:rsid w:val="00EB7EA2"/>
    <w:rsid w:val="00EC1F93"/>
    <w:rsid w:val="00EC2B66"/>
    <w:rsid w:val="00EC2E2D"/>
    <w:rsid w:val="00EC462B"/>
    <w:rsid w:val="00EC4723"/>
    <w:rsid w:val="00EC56E0"/>
    <w:rsid w:val="00EC6057"/>
    <w:rsid w:val="00EC6847"/>
    <w:rsid w:val="00EC7DB6"/>
    <w:rsid w:val="00EC7E5A"/>
    <w:rsid w:val="00ED162F"/>
    <w:rsid w:val="00ED2E52"/>
    <w:rsid w:val="00ED3024"/>
    <w:rsid w:val="00ED3D58"/>
    <w:rsid w:val="00ED453E"/>
    <w:rsid w:val="00ED5E66"/>
    <w:rsid w:val="00ED5FE4"/>
    <w:rsid w:val="00ED6E57"/>
    <w:rsid w:val="00ED71C5"/>
    <w:rsid w:val="00EE1549"/>
    <w:rsid w:val="00EE16FA"/>
    <w:rsid w:val="00EE203C"/>
    <w:rsid w:val="00EE2FB1"/>
    <w:rsid w:val="00EE3094"/>
    <w:rsid w:val="00EE3C42"/>
    <w:rsid w:val="00EE3D4F"/>
    <w:rsid w:val="00EE4B1B"/>
    <w:rsid w:val="00EE534D"/>
    <w:rsid w:val="00EE5560"/>
    <w:rsid w:val="00EE6F1E"/>
    <w:rsid w:val="00EE7CCC"/>
    <w:rsid w:val="00EF0348"/>
    <w:rsid w:val="00EF063A"/>
    <w:rsid w:val="00EF0CC3"/>
    <w:rsid w:val="00EF192F"/>
    <w:rsid w:val="00EF1F9C"/>
    <w:rsid w:val="00EF24F5"/>
    <w:rsid w:val="00EF38C8"/>
    <w:rsid w:val="00EF4366"/>
    <w:rsid w:val="00EF4890"/>
    <w:rsid w:val="00EF4C7B"/>
    <w:rsid w:val="00EF4CD6"/>
    <w:rsid w:val="00EF4E6B"/>
    <w:rsid w:val="00EF5063"/>
    <w:rsid w:val="00EF55A0"/>
    <w:rsid w:val="00EF634D"/>
    <w:rsid w:val="00EF63D1"/>
    <w:rsid w:val="00EF6513"/>
    <w:rsid w:val="00EF6683"/>
    <w:rsid w:val="00EF7002"/>
    <w:rsid w:val="00EF7130"/>
    <w:rsid w:val="00EF732D"/>
    <w:rsid w:val="00EF7570"/>
    <w:rsid w:val="00EF769B"/>
    <w:rsid w:val="00F0139F"/>
    <w:rsid w:val="00F027BA"/>
    <w:rsid w:val="00F02BE9"/>
    <w:rsid w:val="00F02EE8"/>
    <w:rsid w:val="00F03E79"/>
    <w:rsid w:val="00F0628D"/>
    <w:rsid w:val="00F06651"/>
    <w:rsid w:val="00F07035"/>
    <w:rsid w:val="00F074A5"/>
    <w:rsid w:val="00F07DE6"/>
    <w:rsid w:val="00F1056C"/>
    <w:rsid w:val="00F107F1"/>
    <w:rsid w:val="00F10FC1"/>
    <w:rsid w:val="00F112FD"/>
    <w:rsid w:val="00F11497"/>
    <w:rsid w:val="00F11A0B"/>
    <w:rsid w:val="00F12EAF"/>
    <w:rsid w:val="00F13218"/>
    <w:rsid w:val="00F133A1"/>
    <w:rsid w:val="00F13ECD"/>
    <w:rsid w:val="00F155CE"/>
    <w:rsid w:val="00F17BFE"/>
    <w:rsid w:val="00F17EAE"/>
    <w:rsid w:val="00F214A9"/>
    <w:rsid w:val="00F218D4"/>
    <w:rsid w:val="00F21E9B"/>
    <w:rsid w:val="00F2250A"/>
    <w:rsid w:val="00F22B41"/>
    <w:rsid w:val="00F241D1"/>
    <w:rsid w:val="00F24788"/>
    <w:rsid w:val="00F24D10"/>
    <w:rsid w:val="00F2640F"/>
    <w:rsid w:val="00F26D8C"/>
    <w:rsid w:val="00F27330"/>
    <w:rsid w:val="00F27C34"/>
    <w:rsid w:val="00F27E46"/>
    <w:rsid w:val="00F301C2"/>
    <w:rsid w:val="00F302E1"/>
    <w:rsid w:val="00F3043C"/>
    <w:rsid w:val="00F31A0A"/>
    <w:rsid w:val="00F31B22"/>
    <w:rsid w:val="00F31B49"/>
    <w:rsid w:val="00F3255B"/>
    <w:rsid w:val="00F32F56"/>
    <w:rsid w:val="00F33D4F"/>
    <w:rsid w:val="00F34CD6"/>
    <w:rsid w:val="00F3533E"/>
    <w:rsid w:val="00F35873"/>
    <w:rsid w:val="00F35920"/>
    <w:rsid w:val="00F366A5"/>
    <w:rsid w:val="00F36C5F"/>
    <w:rsid w:val="00F37259"/>
    <w:rsid w:val="00F37D38"/>
    <w:rsid w:val="00F405A4"/>
    <w:rsid w:val="00F41F05"/>
    <w:rsid w:val="00F433BD"/>
    <w:rsid w:val="00F43475"/>
    <w:rsid w:val="00F43531"/>
    <w:rsid w:val="00F43B74"/>
    <w:rsid w:val="00F44AE4"/>
    <w:rsid w:val="00F44EC5"/>
    <w:rsid w:val="00F457DC"/>
    <w:rsid w:val="00F471D1"/>
    <w:rsid w:val="00F47498"/>
    <w:rsid w:val="00F47C46"/>
    <w:rsid w:val="00F512B2"/>
    <w:rsid w:val="00F51449"/>
    <w:rsid w:val="00F5283D"/>
    <w:rsid w:val="00F52ABA"/>
    <w:rsid w:val="00F52BC7"/>
    <w:rsid w:val="00F53BF4"/>
    <w:rsid w:val="00F54266"/>
    <w:rsid w:val="00F55043"/>
    <w:rsid w:val="00F556BD"/>
    <w:rsid w:val="00F55B0A"/>
    <w:rsid w:val="00F56DCF"/>
    <w:rsid w:val="00F57034"/>
    <w:rsid w:val="00F57353"/>
    <w:rsid w:val="00F60027"/>
    <w:rsid w:val="00F60BE9"/>
    <w:rsid w:val="00F613F5"/>
    <w:rsid w:val="00F61FD8"/>
    <w:rsid w:val="00F62DBF"/>
    <w:rsid w:val="00F62E8E"/>
    <w:rsid w:val="00F641FC"/>
    <w:rsid w:val="00F647F7"/>
    <w:rsid w:val="00F6583C"/>
    <w:rsid w:val="00F6589A"/>
    <w:rsid w:val="00F6783E"/>
    <w:rsid w:val="00F70C92"/>
    <w:rsid w:val="00F70DBE"/>
    <w:rsid w:val="00F71124"/>
    <w:rsid w:val="00F71888"/>
    <w:rsid w:val="00F719CD"/>
    <w:rsid w:val="00F71BB8"/>
    <w:rsid w:val="00F71F74"/>
    <w:rsid w:val="00F72149"/>
    <w:rsid w:val="00F72584"/>
    <w:rsid w:val="00F7290D"/>
    <w:rsid w:val="00F7302F"/>
    <w:rsid w:val="00F732EC"/>
    <w:rsid w:val="00F737AF"/>
    <w:rsid w:val="00F73D08"/>
    <w:rsid w:val="00F7438A"/>
    <w:rsid w:val="00F7576B"/>
    <w:rsid w:val="00F7586B"/>
    <w:rsid w:val="00F75F2F"/>
    <w:rsid w:val="00F76445"/>
    <w:rsid w:val="00F7690A"/>
    <w:rsid w:val="00F76A67"/>
    <w:rsid w:val="00F76ECC"/>
    <w:rsid w:val="00F7789C"/>
    <w:rsid w:val="00F77DEF"/>
    <w:rsid w:val="00F80399"/>
    <w:rsid w:val="00F812C8"/>
    <w:rsid w:val="00F8132D"/>
    <w:rsid w:val="00F818AE"/>
    <w:rsid w:val="00F81B40"/>
    <w:rsid w:val="00F81E76"/>
    <w:rsid w:val="00F820C4"/>
    <w:rsid w:val="00F830A5"/>
    <w:rsid w:val="00F832B5"/>
    <w:rsid w:val="00F83604"/>
    <w:rsid w:val="00F83829"/>
    <w:rsid w:val="00F8393F"/>
    <w:rsid w:val="00F83DE5"/>
    <w:rsid w:val="00F84069"/>
    <w:rsid w:val="00F843D7"/>
    <w:rsid w:val="00F853D1"/>
    <w:rsid w:val="00F85536"/>
    <w:rsid w:val="00F85696"/>
    <w:rsid w:val="00F8657A"/>
    <w:rsid w:val="00F8679A"/>
    <w:rsid w:val="00F87117"/>
    <w:rsid w:val="00F8736C"/>
    <w:rsid w:val="00F9030E"/>
    <w:rsid w:val="00F9079B"/>
    <w:rsid w:val="00F90ADB"/>
    <w:rsid w:val="00F90B56"/>
    <w:rsid w:val="00F90E78"/>
    <w:rsid w:val="00F91209"/>
    <w:rsid w:val="00F91C35"/>
    <w:rsid w:val="00F9221F"/>
    <w:rsid w:val="00F931C7"/>
    <w:rsid w:val="00F93559"/>
    <w:rsid w:val="00F93D72"/>
    <w:rsid w:val="00F93E65"/>
    <w:rsid w:val="00F94070"/>
    <w:rsid w:val="00F94280"/>
    <w:rsid w:val="00F950B5"/>
    <w:rsid w:val="00F9513F"/>
    <w:rsid w:val="00F97908"/>
    <w:rsid w:val="00F97B43"/>
    <w:rsid w:val="00FA004B"/>
    <w:rsid w:val="00FA07F8"/>
    <w:rsid w:val="00FA0B2C"/>
    <w:rsid w:val="00FA0E5F"/>
    <w:rsid w:val="00FA105C"/>
    <w:rsid w:val="00FA1289"/>
    <w:rsid w:val="00FA1475"/>
    <w:rsid w:val="00FA148A"/>
    <w:rsid w:val="00FA1B3D"/>
    <w:rsid w:val="00FA27C8"/>
    <w:rsid w:val="00FA3322"/>
    <w:rsid w:val="00FA3B76"/>
    <w:rsid w:val="00FA4D66"/>
    <w:rsid w:val="00FA4FA6"/>
    <w:rsid w:val="00FA5355"/>
    <w:rsid w:val="00FA5A4E"/>
    <w:rsid w:val="00FA5B17"/>
    <w:rsid w:val="00FA5C10"/>
    <w:rsid w:val="00FA5C51"/>
    <w:rsid w:val="00FB0082"/>
    <w:rsid w:val="00FB0243"/>
    <w:rsid w:val="00FB0D57"/>
    <w:rsid w:val="00FB1527"/>
    <w:rsid w:val="00FB2537"/>
    <w:rsid w:val="00FB3279"/>
    <w:rsid w:val="00FB33DC"/>
    <w:rsid w:val="00FB4338"/>
    <w:rsid w:val="00FB477E"/>
    <w:rsid w:val="00FB4C9C"/>
    <w:rsid w:val="00FB521C"/>
    <w:rsid w:val="00FB6165"/>
    <w:rsid w:val="00FB6584"/>
    <w:rsid w:val="00FB66B3"/>
    <w:rsid w:val="00FB716F"/>
    <w:rsid w:val="00FB7C9A"/>
    <w:rsid w:val="00FC0150"/>
    <w:rsid w:val="00FC03AB"/>
    <w:rsid w:val="00FC0473"/>
    <w:rsid w:val="00FC19A1"/>
    <w:rsid w:val="00FC2CA8"/>
    <w:rsid w:val="00FC4729"/>
    <w:rsid w:val="00FC4930"/>
    <w:rsid w:val="00FC4A8C"/>
    <w:rsid w:val="00FC4C33"/>
    <w:rsid w:val="00FC53DB"/>
    <w:rsid w:val="00FC54FB"/>
    <w:rsid w:val="00FC5744"/>
    <w:rsid w:val="00FC59D5"/>
    <w:rsid w:val="00FC5EF6"/>
    <w:rsid w:val="00FC5FC2"/>
    <w:rsid w:val="00FC6177"/>
    <w:rsid w:val="00FC63D1"/>
    <w:rsid w:val="00FC6522"/>
    <w:rsid w:val="00FC7528"/>
    <w:rsid w:val="00FC7944"/>
    <w:rsid w:val="00FD0572"/>
    <w:rsid w:val="00FD08CD"/>
    <w:rsid w:val="00FD1A97"/>
    <w:rsid w:val="00FD2540"/>
    <w:rsid w:val="00FD2D7B"/>
    <w:rsid w:val="00FD33B7"/>
    <w:rsid w:val="00FD37F6"/>
    <w:rsid w:val="00FD4589"/>
    <w:rsid w:val="00FD473E"/>
    <w:rsid w:val="00FD49D9"/>
    <w:rsid w:val="00FD5536"/>
    <w:rsid w:val="00FD5903"/>
    <w:rsid w:val="00FD7DF9"/>
    <w:rsid w:val="00FE011C"/>
    <w:rsid w:val="00FE07C8"/>
    <w:rsid w:val="00FE0B51"/>
    <w:rsid w:val="00FE0B78"/>
    <w:rsid w:val="00FE0CE4"/>
    <w:rsid w:val="00FE0ED4"/>
    <w:rsid w:val="00FE1EAB"/>
    <w:rsid w:val="00FE23AD"/>
    <w:rsid w:val="00FE2863"/>
    <w:rsid w:val="00FE2EEA"/>
    <w:rsid w:val="00FE3465"/>
    <w:rsid w:val="00FE5C8D"/>
    <w:rsid w:val="00FE5FBC"/>
    <w:rsid w:val="00FE67CF"/>
    <w:rsid w:val="00FE6D20"/>
    <w:rsid w:val="00FE6FB9"/>
    <w:rsid w:val="00FE737F"/>
    <w:rsid w:val="00FE7549"/>
    <w:rsid w:val="00FE7BCC"/>
    <w:rsid w:val="00FF126D"/>
    <w:rsid w:val="00FF144F"/>
    <w:rsid w:val="00FF19D0"/>
    <w:rsid w:val="00FF1B9A"/>
    <w:rsid w:val="00FF2310"/>
    <w:rsid w:val="00FF2DA6"/>
    <w:rsid w:val="00FF2E73"/>
    <w:rsid w:val="00FF31FA"/>
    <w:rsid w:val="00FF34A7"/>
    <w:rsid w:val="00FF35D6"/>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before="12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rPr>
      <w:sz w:val="22"/>
      <w:szCs w:val="22"/>
      <w:lang w:eastAsia="en-US"/>
    </w:rPr>
  </w:style>
  <w:style w:type="paragraph" w:styleId="Heading1">
    <w:name w:val="heading 1"/>
    <w:basedOn w:val="Normal"/>
    <w:next w:val="Normal"/>
    <w:qFormat/>
    <w:rsid w:val="004672B4"/>
    <w:pPr>
      <w:keepNext/>
      <w:numPr>
        <w:numId w:val="2"/>
      </w:numPr>
      <w:outlineLvl w:val="0"/>
    </w:pPr>
    <w:rPr>
      <w:b/>
      <w:bCs/>
      <w:sz w:val="28"/>
      <w:szCs w:val="28"/>
    </w:rPr>
  </w:style>
  <w:style w:type="paragraph" w:styleId="Heading2">
    <w:name w:val="heading 2"/>
    <w:basedOn w:val="Normal"/>
    <w:next w:val="Normal"/>
    <w:qFormat/>
    <w:rsid w:val="004672B4"/>
    <w:pPr>
      <w:keepNext/>
      <w:numPr>
        <w:ilvl w:val="1"/>
        <w:numId w:val="2"/>
      </w:numPr>
      <w:outlineLvl w:val="1"/>
    </w:pPr>
    <w:rPr>
      <w:b/>
      <w:bCs/>
      <w:sz w:val="24"/>
    </w:rPr>
  </w:style>
  <w:style w:type="paragraph" w:styleId="Heading3">
    <w:name w:val="heading 3"/>
    <w:basedOn w:val="Normal"/>
    <w:next w:val="Normal"/>
    <w:qFormat/>
    <w:rsid w:val="004672B4"/>
    <w:pPr>
      <w:keepNext/>
      <w:numPr>
        <w:ilvl w:val="2"/>
        <w:numId w:val="2"/>
      </w:numPr>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672B4"/>
    <w:pPr>
      <w:keepNext/>
      <w:numPr>
        <w:ilvl w:val="3"/>
        <w:numId w:val="2"/>
      </w:numPr>
      <w:tabs>
        <w:tab w:val="clear" w:pos="864"/>
      </w:tabs>
      <w:ind w:left="720" w:hanging="720"/>
      <w:outlineLvl w:val="3"/>
    </w:pPr>
    <w:rPr>
      <w:b/>
      <w:bCs/>
      <w:szCs w:val="28"/>
    </w:rPr>
  </w:style>
  <w:style w:type="paragraph" w:styleId="Heading5">
    <w:name w:val="heading 5"/>
    <w:aliases w:val="h5,Heading5"/>
    <w:basedOn w:val="Normal"/>
    <w:next w:val="Normal"/>
    <w:qFormat/>
    <w:rsid w:val="004672B4"/>
    <w:pPr>
      <w:keepNext/>
      <w:numPr>
        <w:ilvl w:val="4"/>
        <w:numId w:val="2"/>
      </w:numPr>
      <w:ind w:left="720" w:hanging="720"/>
      <w:outlineLvl w:val="4"/>
    </w:pPr>
    <w:rPr>
      <w:b/>
      <w:bCs/>
      <w:i/>
      <w:iCs/>
      <w:szCs w:val="26"/>
    </w:rPr>
  </w:style>
  <w:style w:type="paragraph" w:styleId="Heading6">
    <w:name w:val="heading 6"/>
    <w:basedOn w:val="Normal"/>
    <w:next w:val="Normal"/>
    <w:qFormat/>
    <w:rsid w:val="004672B4"/>
    <w:pPr>
      <w:numPr>
        <w:ilvl w:val="5"/>
        <w:numId w:val="2"/>
      </w:numPr>
      <w:spacing w:before="240" w:after="60"/>
      <w:outlineLvl w:val="5"/>
    </w:pPr>
    <w:rPr>
      <w:b/>
      <w:bCs/>
    </w:rPr>
  </w:style>
  <w:style w:type="paragraph" w:styleId="Heading7">
    <w:name w:val="heading 7"/>
    <w:basedOn w:val="Normal"/>
    <w:next w:val="Normal"/>
    <w:qFormat/>
    <w:rsid w:val="004672B4"/>
    <w:pPr>
      <w:numPr>
        <w:ilvl w:val="6"/>
        <w:numId w:val="2"/>
      </w:numPr>
      <w:spacing w:before="240" w:after="60"/>
      <w:outlineLvl w:val="6"/>
    </w:pPr>
    <w:rPr>
      <w:sz w:val="24"/>
      <w:szCs w:val="24"/>
    </w:rPr>
  </w:style>
  <w:style w:type="paragraph" w:styleId="Heading8">
    <w:name w:val="heading 8"/>
    <w:basedOn w:val="Normal"/>
    <w:next w:val="Normal"/>
    <w:qFormat/>
    <w:rsid w:val="004672B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672B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672B4"/>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4672B4"/>
    <w:rPr>
      <w:color w:val="0000FF"/>
      <w:kern w:val="2"/>
      <w:u w:val="single"/>
      <w:lang w:val="en-GB" w:eastAsia="zh-CN" w:bidi="ar-SA"/>
    </w:rPr>
  </w:style>
  <w:style w:type="paragraph" w:styleId="Caption">
    <w:name w:val="caption"/>
    <w:aliases w:val="cap,cap Char Char Char Char Char Char Char,Caption Char1 Char,cap Char Char1,Caption Char Char1 Char,cap Char2"/>
    <w:basedOn w:val="Normal"/>
    <w:next w:val="Normal"/>
    <w:link w:val="CaptionChar"/>
    <w:qFormat/>
    <w:rsid w:val="004672B4"/>
    <w:pPr>
      <w:jc w:val="center"/>
    </w:pPr>
    <w:rPr>
      <w:b/>
      <w:bCs/>
      <w:kern w:val="2"/>
      <w:sz w:val="20"/>
      <w:szCs w:val="20"/>
      <w:lang w:val="en-GB" w:eastAsia="zh-CN"/>
    </w:rPr>
  </w:style>
  <w:style w:type="character" w:customStyle="1" w:styleId="CaptionChar">
    <w:name w:val="Caption Char"/>
    <w:aliases w:val="cap Char,cap Char Char Char Char Char Char Char Char,Caption Char1 Char Char,cap Char Char1 Char,Caption Char Char1 Char Char,cap Char2 Char"/>
    <w:link w:val="Caption"/>
    <w:rsid w:val="00C411AF"/>
    <w:rPr>
      <w:b/>
      <w:bCs/>
      <w:kern w:val="2"/>
      <w:lang w:val="en-GB" w:eastAsia="zh-CN" w:bidi="ar-SA"/>
    </w:rPr>
  </w:style>
  <w:style w:type="paragraph" w:styleId="ListBullet">
    <w:name w:val="List Bullet"/>
    <w:basedOn w:val="List"/>
    <w:rsid w:val="004672B4"/>
    <w:pPr>
      <w:spacing w:after="180"/>
      <w:ind w:left="568" w:hanging="284"/>
    </w:pPr>
    <w:rPr>
      <w:sz w:val="20"/>
      <w:szCs w:val="20"/>
      <w:lang w:val="en-GB"/>
    </w:rPr>
  </w:style>
  <w:style w:type="paragraph" w:styleId="List">
    <w:name w:val="List"/>
    <w:basedOn w:val="Normal"/>
    <w:rsid w:val="004672B4"/>
    <w:pPr>
      <w:ind w:left="360" w:hanging="360"/>
    </w:pPr>
  </w:style>
  <w:style w:type="paragraph" w:styleId="BodyText2">
    <w:name w:val="Body Text 2"/>
    <w:basedOn w:val="Normal"/>
    <w:rsid w:val="004672B4"/>
    <w:rPr>
      <w:szCs w:val="20"/>
    </w:rPr>
  </w:style>
  <w:style w:type="paragraph" w:styleId="BalloonText">
    <w:name w:val="Balloon Text"/>
    <w:basedOn w:val="Normal"/>
    <w:semiHidden/>
    <w:rsid w:val="004672B4"/>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4672B4"/>
    <w:rPr>
      <w:color w:val="800080"/>
      <w:kern w:val="2"/>
      <w:u w:val="single"/>
      <w:lang w:val="en-GB" w:eastAsia="zh-CN" w:bidi="ar-SA"/>
    </w:rPr>
  </w:style>
  <w:style w:type="paragraph" w:styleId="FootnoteText">
    <w:name w:val="footnote text"/>
    <w:basedOn w:val="Normal"/>
    <w:semiHidden/>
    <w:rsid w:val="004672B4"/>
    <w:rPr>
      <w:sz w:val="20"/>
      <w:szCs w:val="20"/>
    </w:rPr>
  </w:style>
  <w:style w:type="character" w:styleId="FootnoteReference">
    <w:name w:val="footnote reference"/>
    <w:semiHidden/>
    <w:rsid w:val="004672B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aliases w:val="- Bullets,목록 단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paragraph" w:customStyle="1" w:styleId="maintext">
    <w:name w:val="main text"/>
    <w:basedOn w:val="Normal"/>
    <w:link w:val="maintextChar"/>
    <w:qFormat/>
    <w:rsid w:val="008C097A"/>
    <w:pPr>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
    <w:link w:val="ListParagraph"/>
    <w:uiPriority w:val="34"/>
    <w:qFormat/>
    <w:locked/>
    <w:rsid w:val="006640D3"/>
    <w:rPr>
      <w:sz w:val="22"/>
      <w:szCs w:val="22"/>
      <w:lang w:eastAsia="en-US"/>
    </w:rPr>
  </w:style>
  <w:style w:type="paragraph" w:styleId="EndnoteText">
    <w:name w:val="endnote text"/>
    <w:basedOn w:val="Normal"/>
    <w:link w:val="EndnoteTextChar"/>
    <w:rsid w:val="00513704"/>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customStyle="1" w:styleId="a">
    <w:name w:val="插图题注"/>
    <w:basedOn w:val="Normal"/>
    <w:rsid w:val="00766C8B"/>
    <w:pPr>
      <w:numPr>
        <w:ilvl w:val="7"/>
        <w:numId w:val="18"/>
      </w:numPr>
    </w:pPr>
  </w:style>
  <w:style w:type="paragraph" w:customStyle="1" w:styleId="a0">
    <w:name w:val="表格题注"/>
    <w:basedOn w:val="Normal"/>
    <w:rsid w:val="00766C8B"/>
    <w:pPr>
      <w:numPr>
        <w:ilvl w:val="8"/>
        <w:numId w:val="18"/>
      </w:numPr>
    </w:pPr>
  </w:style>
  <w:style w:type="character" w:styleId="PlaceholderText">
    <w:name w:val="Placeholder Text"/>
    <w:basedOn w:val="DefaultParagraphFont"/>
    <w:uiPriority w:val="99"/>
    <w:semiHidden/>
    <w:rsid w:val="00BD2999"/>
    <w:rPr>
      <w:color w:val="808080"/>
      <w:kern w:val="2"/>
      <w:lang w:val="en-GB" w:eastAsia="zh-CN" w:bidi="ar-SA"/>
    </w:rPr>
  </w:style>
</w:styles>
</file>

<file path=word/webSettings.xml><?xml version="1.0" encoding="utf-8"?>
<w:webSettings xmlns:r="http://schemas.openxmlformats.org/officeDocument/2006/relationships" xmlns:w="http://schemas.openxmlformats.org/wordprocessingml/2006/main">
  <w:divs>
    <w:div w:id="97798223">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37231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8523751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15639670">
      <w:bodyDiv w:val="1"/>
      <w:marLeft w:val="0"/>
      <w:marRight w:val="0"/>
      <w:marTop w:val="0"/>
      <w:marBottom w:val="0"/>
      <w:divBdr>
        <w:top w:val="none" w:sz="0" w:space="0" w:color="auto"/>
        <w:left w:val="none" w:sz="0" w:space="0" w:color="auto"/>
        <w:bottom w:val="none" w:sz="0" w:space="0" w:color="auto"/>
        <w:right w:val="none" w:sz="0" w:space="0" w:color="auto"/>
      </w:divBdr>
    </w:div>
    <w:div w:id="1350566321">
      <w:bodyDiv w:val="1"/>
      <w:marLeft w:val="0"/>
      <w:marRight w:val="0"/>
      <w:marTop w:val="0"/>
      <w:marBottom w:val="0"/>
      <w:divBdr>
        <w:top w:val="none" w:sz="0" w:space="0" w:color="auto"/>
        <w:left w:val="none" w:sz="0" w:space="0" w:color="auto"/>
        <w:bottom w:val="none" w:sz="0" w:space="0" w:color="auto"/>
        <w:right w:val="none" w:sz="0" w:space="0" w:color="auto"/>
      </w:divBdr>
    </w:div>
    <w:div w:id="1405839108">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82285717">
      <w:bodyDiv w:val="1"/>
      <w:marLeft w:val="0"/>
      <w:marRight w:val="0"/>
      <w:marTop w:val="0"/>
      <w:marBottom w:val="0"/>
      <w:divBdr>
        <w:top w:val="none" w:sz="0" w:space="0" w:color="auto"/>
        <w:left w:val="none" w:sz="0" w:space="0" w:color="auto"/>
        <w:bottom w:val="none" w:sz="0" w:space="0" w:color="auto"/>
        <w:right w:val="none" w:sz="0" w:space="0" w:color="auto"/>
      </w:divBdr>
    </w:div>
    <w:div w:id="18943886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49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7CC63-B83E-45B5-9353-F8809488B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1723</Words>
  <Characters>9056</Characters>
  <Application>Microsoft Office Word</Application>
  <DocSecurity>4</DocSecurity>
  <Lines>75</Lines>
  <Paragraphs>21</Paragraphs>
  <ScaleCrop>false</ScaleCrop>
  <LinksUpToDate>false</LinksUpToDate>
  <CharactersWithSpaces>10758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2017-11-17T07:22:00Z</dcterms:created>
  <dcterms:modified xsi:type="dcterms:W3CDTF">2017-11-17T07:22:00Z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1510045600</vt:lpwstr>
  </property>
  <property fmtid="{D5CDD505-2E9C-101B-9397-08002B2CF9AE}" pid="6" name="_2015_ms_pID_725343">
    <vt:lpwstr>(2)VpCoG2vq01prcnFBzHfGcmHeGg28bX1dhMhk2dPePgYeLwWXW5GUjCmAOjXjkUzQJZ3Lp04w
0zrCqpj4W8xLvcH+xn+H5CZ1YDNr6+mjMx5LHFBUOEgE+5Y4lyT7ot7KZwBfFJk6s8IBZmGo
sFkpFwhBG/kIoy2bTAIw6IQzeQsH9jfq4l8xuAuUE5hLkHYRfP3IMY21dtBuyZaqSOeMtrak
+qTRZrv5RQmp/zUWvx</vt:lpwstr>
  </property>
  <property fmtid="{D5CDD505-2E9C-101B-9397-08002B2CF9AE}" pid="7" name="_2015_ms_pID_7253431">
    <vt:lpwstr>+/cu1S6/B2v+3gTIN4g7SO2tgWe/NgcXykuEfGjQCm1Yh2FHKWz1vH
KHSdLl9qrjmvlxjYU7dsQtYPx8fAwsYAhDR+zeaOP0LNG7YGEGViZgYxU9hkNJuVjRtTSp5I
QsySWpsOWuX4JbtKwsqaRg0rafkochM6WJ7NbCsGsPXM0m10p6W43Z1BAMQNGosw/mk=</vt:lpwstr>
  </property>
</Properties>
</file>