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46699F92" w14:textId="02F4FA7D" w:rsidR="00C60703" w:rsidRPr="008F433C" w:rsidRDefault="00C60703" w:rsidP="00C60703">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 AH_NR#3</w:t>
      </w:r>
      <w:r w:rsidRPr="008F433C">
        <w:rPr>
          <w:rFonts w:ascii="Arial" w:eastAsia="MS Mincho" w:hAnsi="Arial" w:cs="Arial"/>
          <w:b/>
          <w:bCs/>
          <w:lang w:eastAsia="ja-JP"/>
        </w:rPr>
        <w:tab/>
      </w:r>
      <w:r w:rsidRPr="008F433C">
        <w:rPr>
          <w:rFonts w:ascii="Arial" w:hAnsi="Arial" w:cs="Arial"/>
          <w:b/>
          <w:bCs/>
        </w:rPr>
        <w:tab/>
      </w:r>
      <w:r w:rsidR="008F433C">
        <w:rPr>
          <w:rFonts w:ascii="Arial" w:hAnsi="Arial" w:cs="Arial"/>
          <w:b/>
          <w:bCs/>
        </w:rPr>
        <w:tab/>
      </w:r>
      <w:r w:rsidRPr="00CB7AB8">
        <w:rPr>
          <w:rFonts w:ascii="Arial" w:hAnsi="Arial" w:cs="Arial"/>
          <w:b/>
          <w:bCs/>
        </w:rPr>
        <w:t>R1-1</w:t>
      </w:r>
      <w:r w:rsidR="00CB7AB8" w:rsidRPr="00CB7AB8">
        <w:rPr>
          <w:rFonts w:ascii="Arial" w:eastAsia="MS Mincho" w:hAnsi="Arial" w:cs="Arial"/>
          <w:b/>
          <w:bCs/>
          <w:lang w:eastAsia="ja-JP"/>
        </w:rPr>
        <w:t>718812</w:t>
      </w:r>
    </w:p>
    <w:p w14:paraId="5D1B89DD" w14:textId="77777777" w:rsidR="00C60703" w:rsidRPr="008F433C" w:rsidRDefault="00C60703" w:rsidP="00C60703">
      <w:pPr>
        <w:tabs>
          <w:tab w:val="center" w:pos="4536"/>
          <w:tab w:val="right" w:pos="9072"/>
        </w:tabs>
        <w:rPr>
          <w:rFonts w:ascii="Arial" w:eastAsia="MS Mincho" w:hAnsi="Arial" w:cs="Arial"/>
          <w:b/>
          <w:bCs/>
          <w:lang w:eastAsia="ja-JP"/>
        </w:rPr>
      </w:pPr>
      <w:r w:rsidRPr="008F433C">
        <w:rPr>
          <w:rFonts w:ascii="Arial" w:eastAsia="MS Mincho" w:hAnsi="Arial" w:cs="Arial"/>
          <w:b/>
          <w:bCs/>
          <w:lang w:eastAsia="ja-JP"/>
        </w:rPr>
        <w:t>Nagoya</w:t>
      </w:r>
      <w:r w:rsidRPr="008F433C">
        <w:rPr>
          <w:rFonts w:ascii="Arial" w:hAnsi="Arial" w:cs="Arial"/>
          <w:b/>
          <w:bCs/>
        </w:rPr>
        <w:t xml:space="preserve">, Japan, </w:t>
      </w:r>
      <w:r w:rsidRPr="008F433C">
        <w:rPr>
          <w:rFonts w:ascii="Arial" w:eastAsia="MS Mincho" w:hAnsi="Arial" w:cs="Arial"/>
          <w:b/>
          <w:bCs/>
          <w:lang w:eastAsia="ja-JP"/>
        </w:rPr>
        <w:t>18</w:t>
      </w:r>
      <w:r w:rsidRPr="008F433C">
        <w:rPr>
          <w:rFonts w:ascii="Arial" w:eastAsia="MS Mincho" w:hAnsi="Arial" w:cs="Arial"/>
          <w:b/>
          <w:bCs/>
          <w:vertAlign w:val="superscript"/>
          <w:lang w:eastAsia="ja-JP"/>
        </w:rPr>
        <w:t>th</w:t>
      </w:r>
      <w:r w:rsidRPr="008F433C">
        <w:rPr>
          <w:rFonts w:ascii="Arial" w:eastAsia="MS Mincho" w:hAnsi="Arial" w:cs="Arial"/>
          <w:b/>
          <w:bCs/>
          <w:lang w:eastAsia="ja-JP"/>
        </w:rPr>
        <w:t xml:space="preserve"> </w:t>
      </w:r>
      <w:r w:rsidRPr="008F433C">
        <w:rPr>
          <w:rFonts w:ascii="Arial" w:hAnsi="Arial" w:cs="Arial"/>
          <w:b/>
          <w:bCs/>
        </w:rPr>
        <w:t xml:space="preserve">– </w:t>
      </w:r>
      <w:r w:rsidRPr="008F433C">
        <w:rPr>
          <w:rFonts w:ascii="Arial" w:eastAsia="MS Mincho" w:hAnsi="Arial" w:cs="Arial"/>
          <w:b/>
          <w:bCs/>
          <w:lang w:eastAsia="ja-JP"/>
        </w:rPr>
        <w:t>21</w:t>
      </w:r>
      <w:r w:rsidRPr="008F433C">
        <w:rPr>
          <w:rFonts w:ascii="Arial" w:eastAsia="MS Mincho" w:hAnsi="Arial" w:cs="Arial"/>
          <w:b/>
          <w:bCs/>
          <w:vertAlign w:val="superscript"/>
          <w:lang w:eastAsia="ja-JP"/>
        </w:rPr>
        <w:t>st</w:t>
      </w:r>
      <w:r w:rsidRPr="008F433C">
        <w:rPr>
          <w:rFonts w:ascii="Arial" w:eastAsia="MS Mincho" w:hAnsi="Arial" w:cs="Arial"/>
          <w:b/>
          <w:bCs/>
          <w:lang w:eastAsia="ja-JP"/>
        </w:rPr>
        <w:t xml:space="preserve">, </w:t>
      </w:r>
      <w:r w:rsidRPr="008F433C">
        <w:rPr>
          <w:rFonts w:ascii="Arial" w:hAnsi="Arial" w:cs="Arial"/>
          <w:b/>
          <w:bCs/>
        </w:rPr>
        <w:t>September 201</w:t>
      </w:r>
      <w:r w:rsidRPr="008F433C">
        <w:rPr>
          <w:rFonts w:ascii="Arial" w:eastAsia="MS Mincho" w:hAnsi="Arial" w:cs="Arial"/>
          <w:b/>
          <w:bCs/>
          <w:lang w:eastAsia="ja-JP"/>
        </w:rPr>
        <w:t>7</w:t>
      </w:r>
    </w:p>
    <w:p w14:paraId="783AAE09" w14:textId="591C98FD" w:rsidR="00C60703" w:rsidRPr="00440ABB" w:rsidRDefault="00C60703" w:rsidP="00C60703">
      <w:pPr>
        <w:rPr>
          <w:rFonts w:ascii="Times" w:hAnsi="Times"/>
          <w:szCs w:val="20"/>
        </w:rPr>
      </w:pPr>
    </w:p>
    <w:p w14:paraId="6167E5E9" w14:textId="75725A28" w:rsidR="00C60703" w:rsidRPr="00440ABB" w:rsidRDefault="00B87911" w:rsidP="00C60703">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r>
      <w:r w:rsidR="006F4896">
        <w:rPr>
          <w:rFonts w:ascii="Arial" w:hAnsi="Arial"/>
          <w:b/>
          <w:sz w:val="20"/>
          <w:szCs w:val="20"/>
        </w:rPr>
        <w:t>7</w:t>
      </w:r>
      <w:r>
        <w:rPr>
          <w:rFonts w:ascii="Arial" w:hAnsi="Arial"/>
          <w:b/>
          <w:sz w:val="20"/>
          <w:szCs w:val="20"/>
        </w:rPr>
        <w:t>.3.2.1</w:t>
      </w:r>
    </w:p>
    <w:p w14:paraId="1C92356E" w14:textId="0CB2E128"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 xml:space="preserve">Source: </w:t>
      </w:r>
      <w:r w:rsidRPr="00440ABB">
        <w:rPr>
          <w:rFonts w:ascii="Arial" w:hAnsi="Arial"/>
          <w:b/>
          <w:sz w:val="20"/>
          <w:szCs w:val="20"/>
        </w:rPr>
        <w:tab/>
        <w:t>Ericsson</w:t>
      </w:r>
    </w:p>
    <w:p w14:paraId="38A91BCE" w14:textId="0824A113"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Title:</w:t>
      </w:r>
      <w:bookmarkStart w:id="0" w:name="Title"/>
      <w:bookmarkEnd w:id="0"/>
      <w:r w:rsidRPr="00440ABB">
        <w:rPr>
          <w:rFonts w:ascii="Arial" w:hAnsi="Arial"/>
          <w:b/>
          <w:sz w:val="20"/>
          <w:szCs w:val="20"/>
        </w:rPr>
        <w:tab/>
      </w:r>
      <w:r w:rsidR="00EA2FE6">
        <w:rPr>
          <w:rFonts w:ascii="Arial" w:hAnsi="Arial"/>
          <w:b/>
          <w:sz w:val="20"/>
          <w:szCs w:val="20"/>
        </w:rPr>
        <w:t xml:space="preserve">Summary of </w:t>
      </w:r>
      <w:r w:rsidR="006F4896">
        <w:rPr>
          <w:rFonts w:ascii="Arial" w:hAnsi="Arial"/>
          <w:b/>
          <w:sz w:val="20"/>
          <w:szCs w:val="20"/>
        </w:rPr>
        <w:t>Short PUCCH structure (7.3.2.1)</w:t>
      </w:r>
    </w:p>
    <w:p w14:paraId="4A9C6D73" w14:textId="21E19D71" w:rsidR="00C60703" w:rsidRPr="00440ABB" w:rsidRDefault="00C60703" w:rsidP="00C60703">
      <w:pPr>
        <w:tabs>
          <w:tab w:val="left" w:pos="1701"/>
          <w:tab w:val="right" w:pos="9072"/>
          <w:tab w:val="right" w:pos="10206"/>
        </w:tabs>
        <w:rPr>
          <w:rFonts w:ascii="Arial" w:hAnsi="Arial"/>
          <w:b/>
          <w:sz w:val="20"/>
          <w:szCs w:val="20"/>
        </w:rPr>
      </w:pPr>
      <w:r w:rsidRPr="00440ABB">
        <w:rPr>
          <w:rFonts w:ascii="Arial" w:hAnsi="Arial"/>
          <w:b/>
          <w:sz w:val="20"/>
          <w:szCs w:val="20"/>
        </w:rPr>
        <w:t>Document for:</w:t>
      </w:r>
      <w:r w:rsidRPr="00440ABB">
        <w:rPr>
          <w:rFonts w:ascii="Arial" w:hAnsi="Arial"/>
          <w:b/>
          <w:sz w:val="20"/>
          <w:szCs w:val="20"/>
        </w:rPr>
        <w:tab/>
      </w:r>
      <w:bookmarkStart w:id="1" w:name="DocumentFor"/>
      <w:bookmarkEnd w:id="1"/>
      <w:r w:rsidRPr="00440ABB">
        <w:rPr>
          <w:rFonts w:ascii="Arial" w:hAnsi="Arial"/>
          <w:b/>
          <w:sz w:val="20"/>
          <w:szCs w:val="20"/>
        </w:rPr>
        <w:t>Discussion and Decision</w:t>
      </w:r>
    </w:p>
    <w:p w14:paraId="4C277CD5" w14:textId="3DD9828D" w:rsidR="005F627D" w:rsidRPr="00456C62" w:rsidRDefault="00E30225" w:rsidP="00456C62">
      <w:pPr>
        <w:pStyle w:val="Heading1"/>
      </w:pPr>
      <w:r w:rsidRPr="00CE0424">
        <w:t>Introduction</w:t>
      </w:r>
    </w:p>
    <w:p w14:paraId="73B78FEC" w14:textId="7382C73F" w:rsidR="00DC0AA4" w:rsidRDefault="00DC0AA4" w:rsidP="00DC0AA4">
      <w:pPr>
        <w:pStyle w:val="BodyText"/>
      </w:pPr>
      <w:r>
        <w:t>This is the summary for the 7.3.2.1 providing the summary of the views expressed by companies listed in the contributions listed in the appendix. Some proposals for agreement on the r</w:t>
      </w:r>
      <w:r w:rsidRPr="006E6562">
        <w:t xml:space="preserve">emaining </w:t>
      </w:r>
      <w:r>
        <w:t>d</w:t>
      </w:r>
      <w:r w:rsidRPr="006E6562">
        <w:t xml:space="preserve">etails on </w:t>
      </w:r>
      <w:r>
        <w:t xml:space="preserve">the short PUCCH are provided as well. </w:t>
      </w:r>
    </w:p>
    <w:p w14:paraId="38B71C82" w14:textId="352142DF" w:rsidR="00430BD0" w:rsidRDefault="009502A8" w:rsidP="00DC0AA4">
      <w:pPr>
        <w:pStyle w:val="Heading1"/>
      </w:pPr>
      <w:r>
        <w:t>Short</w:t>
      </w:r>
      <w:r w:rsidR="006F4896">
        <w:t xml:space="preserve"> PUCCH for </w:t>
      </w:r>
      <w:r>
        <w:t xml:space="preserve">UCI </w:t>
      </w:r>
      <w:r w:rsidR="006F4896">
        <w:t>up to 2 bits</w:t>
      </w:r>
    </w:p>
    <w:p w14:paraId="580F2333" w14:textId="640BFC59" w:rsidR="000E707B" w:rsidRPr="000E707B" w:rsidRDefault="000E707B" w:rsidP="000E707B">
      <w:pPr>
        <w:rPr>
          <w:lang w:val="en-GB" w:eastAsia="zh-CN"/>
        </w:rPr>
      </w:pPr>
      <w:r>
        <w:rPr>
          <w:lang w:val="en-GB" w:eastAsia="zh-CN"/>
        </w:rPr>
        <w:t xml:space="preserve">In the following we address the key open issues with respect to the agenda item 7.3.2.1.1. The companies view </w:t>
      </w:r>
      <w:r w:rsidR="00043E6B">
        <w:rPr>
          <w:lang w:val="en-GB" w:eastAsia="zh-CN"/>
        </w:rPr>
        <w:t xml:space="preserve">with respect to </w:t>
      </w:r>
      <w:r>
        <w:rPr>
          <w:lang w:val="en-GB" w:eastAsia="zh-CN"/>
        </w:rPr>
        <w:t>these issues are captured and when feasible a proposal is provided that can be considered for discussion and decision.</w:t>
      </w:r>
      <w:r w:rsidR="001A3840">
        <w:rPr>
          <w:lang w:val="en-GB" w:eastAsia="zh-CN"/>
        </w:rPr>
        <w:t xml:space="preserve"> In the following the short PUCCH format for UCI up to 2 bits is referred to as </w:t>
      </w:r>
      <w:r w:rsidR="001A3840" w:rsidRPr="00CB7AB8">
        <w:rPr>
          <w:lang w:val="en-GB" w:eastAsia="zh-CN"/>
        </w:rPr>
        <w:t>PUCCH format 0,</w:t>
      </w:r>
      <w:r w:rsidR="00C04D94" w:rsidRPr="00CB7AB8">
        <w:rPr>
          <w:lang w:val="en-GB" w:eastAsia="zh-CN"/>
        </w:rPr>
        <w:t xml:space="preserve"> </w:t>
      </w:r>
      <w:r w:rsidR="001A3840" w:rsidRPr="00CB7AB8">
        <w:rPr>
          <w:lang w:val="en-GB" w:eastAsia="zh-CN"/>
        </w:rPr>
        <w:t>occasionally</w:t>
      </w:r>
      <w:r w:rsidR="001A3840">
        <w:rPr>
          <w:lang w:val="en-GB" w:eastAsia="zh-CN"/>
        </w:rPr>
        <w:t>.</w:t>
      </w:r>
    </w:p>
    <w:p w14:paraId="41557154" w14:textId="373659A3" w:rsidR="00EA2FE6" w:rsidRDefault="00EA2FE6" w:rsidP="00EA2FE6">
      <w:pPr>
        <w:pStyle w:val="Heading2"/>
      </w:pPr>
      <w:r>
        <w:t>PUCCH sequence</w:t>
      </w:r>
      <w:r w:rsidR="004326F8">
        <w:t xml:space="preserve"> structure</w:t>
      </w:r>
    </w:p>
    <w:p w14:paraId="636922F0" w14:textId="594D31C1" w:rsidR="001548AC" w:rsidRDefault="001548AC" w:rsidP="00D6627D">
      <w:pPr>
        <w:pStyle w:val="ListParagraph"/>
        <w:numPr>
          <w:ilvl w:val="0"/>
          <w:numId w:val="11"/>
        </w:numPr>
        <w:rPr>
          <w:b/>
          <w:lang w:val="en-GB" w:eastAsia="zh-CN"/>
        </w:rPr>
      </w:pPr>
      <w:r w:rsidRPr="001548AC">
        <w:rPr>
          <w:b/>
          <w:lang w:val="en-GB" w:eastAsia="zh-CN"/>
        </w:rPr>
        <w:t>Comment</w:t>
      </w:r>
      <w:r w:rsidR="00DD5E1E">
        <w:rPr>
          <w:b/>
          <w:lang w:val="en-GB" w:eastAsia="zh-CN"/>
        </w:rPr>
        <w:t>s</w:t>
      </w:r>
      <w:r w:rsidRPr="001548AC">
        <w:rPr>
          <w:b/>
          <w:lang w:val="en-GB" w:eastAsia="zh-CN"/>
        </w:rPr>
        <w:t>:</w:t>
      </w:r>
      <w:r>
        <w:rPr>
          <w:b/>
          <w:lang w:val="en-GB" w:eastAsia="zh-CN"/>
        </w:rPr>
        <w:t xml:space="preserve"> </w:t>
      </w:r>
    </w:p>
    <w:p w14:paraId="46FF1FFD" w14:textId="5B05587A" w:rsidR="001548AC" w:rsidRDefault="00CC3BCB" w:rsidP="00D6627D">
      <w:pPr>
        <w:pStyle w:val="ListParagraph"/>
        <w:numPr>
          <w:ilvl w:val="1"/>
          <w:numId w:val="11"/>
        </w:numPr>
        <w:rPr>
          <w:lang w:val="en-GB" w:eastAsia="zh-CN"/>
        </w:rPr>
      </w:pPr>
      <w:r w:rsidRPr="00961B47">
        <w:rPr>
          <w:lang w:val="en-GB" w:eastAsia="zh-CN"/>
        </w:rPr>
        <w:t>For the sequences length of 12, 30 base sequences and 12 cyclic shifts for each base sequences are agreed.</w:t>
      </w:r>
      <w:r w:rsidR="004326F8">
        <w:rPr>
          <w:lang w:val="en-GB" w:eastAsia="zh-CN"/>
        </w:rPr>
        <w:t xml:space="preserve"> However</w:t>
      </w:r>
      <w:r w:rsidR="00DD5E1E">
        <w:rPr>
          <w:lang w:val="en-GB" w:eastAsia="zh-CN"/>
        </w:rPr>
        <w:t>,</w:t>
      </w:r>
      <w:r w:rsidR="004326F8">
        <w:rPr>
          <w:lang w:val="en-GB" w:eastAsia="zh-CN"/>
        </w:rPr>
        <w:t xml:space="preserve"> the structure of the sequence is not decided yet.</w:t>
      </w:r>
      <w:r w:rsidR="00643937">
        <w:rPr>
          <w:lang w:val="en-GB" w:eastAsia="zh-CN"/>
        </w:rPr>
        <w:t xml:space="preserve"> There have</w:t>
      </w:r>
      <w:r w:rsidR="000E707B">
        <w:rPr>
          <w:lang w:val="en-GB" w:eastAsia="zh-CN"/>
        </w:rPr>
        <w:t xml:space="preserve"> been multiple proposals on adopting new sequences which claimed to outperform LTE sequences from such as CM, PAPR, cross-correlation properties. Due to the diverse proposals</w:t>
      </w:r>
      <w:r w:rsidR="00643937">
        <w:rPr>
          <w:lang w:val="en-GB" w:eastAsia="zh-CN"/>
        </w:rPr>
        <w:t>,</w:t>
      </w:r>
      <w:r w:rsidR="000E707B">
        <w:rPr>
          <w:lang w:val="en-GB" w:eastAsia="zh-CN"/>
        </w:rPr>
        <w:t xml:space="preserve"> a methodology for having fair performance comparison was agreed. Activities are going to summarize the performance comparison which </w:t>
      </w:r>
      <w:r w:rsidR="00643937">
        <w:rPr>
          <w:lang w:val="en-GB" w:eastAsia="zh-CN"/>
        </w:rPr>
        <w:t>can be used for making decision</w:t>
      </w:r>
      <w:r w:rsidR="002D6FE0">
        <w:rPr>
          <w:lang w:val="en-GB" w:eastAsia="zh-CN"/>
        </w:rPr>
        <w:t xml:space="preserve"> (R1-178843)</w:t>
      </w:r>
      <w:r w:rsidR="00643937">
        <w:rPr>
          <w:lang w:val="en-GB" w:eastAsia="zh-CN"/>
        </w:rPr>
        <w:t>. Regardless, the following summarizes the expressed proposals for the sequence structures of this PUCCH format.</w:t>
      </w:r>
    </w:p>
    <w:p w14:paraId="11D983AC" w14:textId="77777777" w:rsidR="00961B47" w:rsidRPr="00961B47" w:rsidRDefault="00961B47" w:rsidP="00961B47">
      <w:pPr>
        <w:pStyle w:val="ListParagraph"/>
        <w:ind w:left="1440"/>
        <w:rPr>
          <w:lang w:val="en-GB" w:eastAsia="zh-CN"/>
        </w:rPr>
      </w:pPr>
    </w:p>
    <w:p w14:paraId="31F83F65" w14:textId="6063EFDC" w:rsidR="001548AC" w:rsidRPr="000E707B" w:rsidRDefault="00961B47" w:rsidP="00D6627D">
      <w:pPr>
        <w:pStyle w:val="ListParagraph"/>
        <w:numPr>
          <w:ilvl w:val="0"/>
          <w:numId w:val="11"/>
        </w:numPr>
        <w:rPr>
          <w:b/>
          <w:lang w:val="en-GB" w:eastAsia="zh-CN"/>
        </w:rPr>
      </w:pPr>
      <w:r w:rsidRPr="000E707B">
        <w:rPr>
          <w:b/>
          <w:lang w:val="en-GB" w:eastAsia="zh-CN"/>
        </w:rPr>
        <w:t>Summary of proposals:</w:t>
      </w:r>
    </w:p>
    <w:p w14:paraId="4BF7F0E8" w14:textId="62606475" w:rsidR="001548AC" w:rsidRDefault="00961B47" w:rsidP="00D6627D">
      <w:pPr>
        <w:pStyle w:val="ListParagraph"/>
        <w:numPr>
          <w:ilvl w:val="1"/>
          <w:numId w:val="11"/>
        </w:numPr>
        <w:rPr>
          <w:lang w:val="en-GB" w:eastAsia="zh-CN"/>
        </w:rPr>
      </w:pPr>
      <w:r w:rsidRPr="00961B47">
        <w:rPr>
          <w:lang w:val="en-GB" w:eastAsia="zh-CN"/>
        </w:rPr>
        <w:t xml:space="preserve">Alt 1: </w:t>
      </w:r>
      <w:r w:rsidR="001548AC" w:rsidRPr="00961B47">
        <w:rPr>
          <w:lang w:val="en-GB" w:eastAsia="zh-CN"/>
        </w:rPr>
        <w:t>LTE computer generated sequences</w:t>
      </w:r>
      <w:r w:rsidR="00CC3BCB" w:rsidRPr="00961B47">
        <w:rPr>
          <w:lang w:val="en-GB" w:eastAsia="zh-CN"/>
        </w:rPr>
        <w:t xml:space="preserve"> (30 base and 12 CS per base)</w:t>
      </w:r>
    </w:p>
    <w:p w14:paraId="26FAD178" w14:textId="0AEF4F0E" w:rsidR="00D76324" w:rsidRPr="00961B47" w:rsidRDefault="000E707B" w:rsidP="00D6627D">
      <w:pPr>
        <w:pStyle w:val="ListParagraph"/>
        <w:numPr>
          <w:ilvl w:val="2"/>
          <w:numId w:val="11"/>
        </w:numPr>
        <w:rPr>
          <w:lang w:val="en-GB" w:eastAsia="zh-CN"/>
        </w:rPr>
      </w:pPr>
      <w:r>
        <w:rPr>
          <w:lang w:val="en-GB" w:eastAsia="zh-CN"/>
        </w:rPr>
        <w:t>DCM, E//</w:t>
      </w:r>
    </w:p>
    <w:p w14:paraId="25F21070" w14:textId="3C565E44" w:rsidR="00CC3BCB" w:rsidRDefault="00961B47" w:rsidP="00D6627D">
      <w:pPr>
        <w:pStyle w:val="ListParagraph"/>
        <w:numPr>
          <w:ilvl w:val="1"/>
          <w:numId w:val="11"/>
        </w:numPr>
        <w:rPr>
          <w:lang w:val="en-GB" w:eastAsia="zh-CN"/>
        </w:rPr>
      </w:pPr>
      <w:r w:rsidRPr="00961B47">
        <w:rPr>
          <w:lang w:val="en-GB" w:eastAsia="zh-CN"/>
        </w:rPr>
        <w:t xml:space="preserve">Alt 2: </w:t>
      </w:r>
      <w:r w:rsidR="004326F8">
        <w:rPr>
          <w:lang w:val="en-GB" w:eastAsia="zh-CN"/>
        </w:rPr>
        <w:t>N</w:t>
      </w:r>
      <w:r w:rsidR="001548AC" w:rsidRPr="00961B47">
        <w:rPr>
          <w:lang w:val="en-GB" w:eastAsia="zh-CN"/>
        </w:rPr>
        <w:t>ew computer generated sequences</w:t>
      </w:r>
      <w:r w:rsidR="00CC3BCB" w:rsidRPr="00961B47">
        <w:rPr>
          <w:lang w:val="en-GB" w:eastAsia="zh-CN"/>
        </w:rPr>
        <w:t xml:space="preserve"> (30 base and 12 CS per base)</w:t>
      </w:r>
    </w:p>
    <w:p w14:paraId="15561C6D" w14:textId="307DE469" w:rsidR="00D76324" w:rsidRPr="000E707B" w:rsidRDefault="00D76324" w:rsidP="00D6627D">
      <w:pPr>
        <w:pStyle w:val="ListParagraph"/>
        <w:numPr>
          <w:ilvl w:val="2"/>
          <w:numId w:val="11"/>
        </w:numPr>
        <w:rPr>
          <w:lang w:val="en-US" w:eastAsia="zh-CN"/>
        </w:rPr>
      </w:pPr>
      <w:r w:rsidRPr="000E707B">
        <w:rPr>
          <w:lang w:val="en-US"/>
        </w:rPr>
        <w:t xml:space="preserve">HW, QC, CATT, </w:t>
      </w:r>
      <w:r w:rsidR="004326F8" w:rsidRPr="000E707B">
        <w:rPr>
          <w:lang w:val="en-US"/>
        </w:rPr>
        <w:t>Intel, Samsung, [E//</w:t>
      </w:r>
      <w:r w:rsidR="000E707B" w:rsidRPr="000E707B">
        <w:rPr>
          <w:lang w:val="en-US"/>
        </w:rPr>
        <w:t xml:space="preserve"> if decided </w:t>
      </w:r>
      <w:r w:rsidR="00643937">
        <w:rPr>
          <w:lang w:val="en-US"/>
        </w:rPr>
        <w:t>in a timely manner</w:t>
      </w:r>
      <w:r w:rsidR="004326F8" w:rsidRPr="000E707B">
        <w:rPr>
          <w:lang w:val="en-US"/>
        </w:rPr>
        <w:t>]</w:t>
      </w:r>
    </w:p>
    <w:p w14:paraId="7F92B117" w14:textId="034ABA7F" w:rsidR="001548AC" w:rsidRPr="00DD5E1E" w:rsidRDefault="00961B47" w:rsidP="00D6627D">
      <w:pPr>
        <w:pStyle w:val="ListParagraph"/>
        <w:numPr>
          <w:ilvl w:val="1"/>
          <w:numId w:val="11"/>
        </w:numPr>
        <w:rPr>
          <w:lang w:val="en-GB" w:eastAsia="zh-CN"/>
        </w:rPr>
      </w:pPr>
      <w:r w:rsidRPr="00961B47">
        <w:rPr>
          <w:lang w:val="en-GB" w:eastAsia="zh-CN"/>
        </w:rPr>
        <w:t xml:space="preserve">Alt 3: Pi/2 BPSK based new computer generated sequences </w:t>
      </w:r>
    </w:p>
    <w:p w14:paraId="1117BC99" w14:textId="65E5A012" w:rsidR="00D76324" w:rsidRDefault="00D76324" w:rsidP="00D6627D">
      <w:pPr>
        <w:pStyle w:val="ListParagraph"/>
        <w:numPr>
          <w:ilvl w:val="2"/>
          <w:numId w:val="11"/>
        </w:numPr>
        <w:rPr>
          <w:lang w:val="en-GB" w:eastAsia="zh-CN"/>
        </w:rPr>
      </w:pPr>
      <w:r>
        <w:rPr>
          <w:lang w:val="en-GB" w:eastAsia="zh-CN"/>
        </w:rPr>
        <w:t>IITH</w:t>
      </w:r>
    </w:p>
    <w:p w14:paraId="353AB85E" w14:textId="0A89BFC3" w:rsidR="00F4571D" w:rsidRPr="00F4571D" w:rsidRDefault="00F4571D" w:rsidP="00D6627D">
      <w:pPr>
        <w:pStyle w:val="ListParagraph"/>
        <w:numPr>
          <w:ilvl w:val="1"/>
          <w:numId w:val="11"/>
        </w:numPr>
        <w:rPr>
          <w:lang w:val="en-GB" w:eastAsia="zh-CN"/>
        </w:rPr>
      </w:pPr>
      <w:r>
        <w:rPr>
          <w:lang w:val="en-GB" w:eastAsia="zh-CN"/>
        </w:rPr>
        <w:t>Alt 4</w:t>
      </w:r>
      <w:r w:rsidRPr="00961B47">
        <w:rPr>
          <w:lang w:val="en-GB" w:eastAsia="zh-CN"/>
        </w:rPr>
        <w:t xml:space="preserve">: </w:t>
      </w:r>
      <w:r>
        <w:rPr>
          <w:lang w:val="en-GB" w:eastAsia="zh-CN"/>
        </w:rPr>
        <w:t>M-</w:t>
      </w:r>
      <w:r w:rsidRPr="00961B47">
        <w:rPr>
          <w:lang w:val="en-GB" w:eastAsia="zh-CN"/>
        </w:rPr>
        <w:t>PSK based new computer ge</w:t>
      </w:r>
      <w:r>
        <w:rPr>
          <w:lang w:val="en-GB" w:eastAsia="zh-CN"/>
        </w:rPr>
        <w:t>nerated sequences</w:t>
      </w:r>
    </w:p>
    <w:p w14:paraId="138EB1A4" w14:textId="260373D4" w:rsidR="00F4571D" w:rsidRDefault="00F4571D" w:rsidP="00D6627D">
      <w:pPr>
        <w:pStyle w:val="ListParagraph"/>
        <w:numPr>
          <w:ilvl w:val="2"/>
          <w:numId w:val="11"/>
        </w:numPr>
        <w:rPr>
          <w:lang w:val="en-GB" w:eastAsia="zh-CN"/>
        </w:rPr>
      </w:pPr>
      <w:proofErr w:type="spellStart"/>
      <w:r>
        <w:rPr>
          <w:lang w:val="en-GB" w:eastAsia="zh-CN"/>
        </w:rPr>
        <w:t>InterDigital</w:t>
      </w:r>
      <w:proofErr w:type="spellEnd"/>
      <w:r w:rsidR="00C04D94">
        <w:rPr>
          <w:lang w:val="en-GB" w:eastAsia="zh-CN"/>
        </w:rPr>
        <w:t>, HW, Intel</w:t>
      </w:r>
    </w:p>
    <w:p w14:paraId="583287E5" w14:textId="3D79DD93" w:rsidR="004326F8" w:rsidRDefault="004326F8" w:rsidP="00DD5E1E">
      <w:pPr>
        <w:pStyle w:val="ListParagraph"/>
        <w:ind w:left="2160"/>
        <w:rPr>
          <w:lang w:val="en-GB" w:eastAsia="zh-CN"/>
        </w:rPr>
      </w:pPr>
    </w:p>
    <w:p w14:paraId="1B4D29E4" w14:textId="62527994" w:rsidR="00643937" w:rsidRPr="00643937" w:rsidRDefault="00643937" w:rsidP="00643937">
      <w:pPr>
        <w:pStyle w:val="ListParagraph"/>
        <w:ind w:left="567"/>
        <w:rPr>
          <w:lang w:val="en-GB" w:eastAsia="zh-CN"/>
        </w:rPr>
      </w:pPr>
      <w:r w:rsidRPr="00643937">
        <w:rPr>
          <w:lang w:val="en-GB" w:eastAsia="zh-CN"/>
        </w:rPr>
        <w:lastRenderedPageBreak/>
        <w:t xml:space="preserve">As a potential step forward, the following action is proposed </w:t>
      </w:r>
    </w:p>
    <w:p w14:paraId="0736186A" w14:textId="6C2FE15A" w:rsidR="00670EDF" w:rsidRPr="00643937" w:rsidRDefault="004F2280" w:rsidP="00D6627D">
      <w:pPr>
        <w:pStyle w:val="ListParagraph"/>
        <w:numPr>
          <w:ilvl w:val="0"/>
          <w:numId w:val="26"/>
        </w:numPr>
        <w:rPr>
          <w:b/>
          <w:lang w:val="en-GB" w:eastAsia="zh-CN"/>
        </w:rPr>
      </w:pPr>
      <w:r w:rsidRPr="00643937">
        <w:rPr>
          <w:b/>
          <w:lang w:val="en-GB" w:eastAsia="zh-CN"/>
        </w:rPr>
        <w:t>Proposal</w:t>
      </w:r>
      <w:r w:rsidR="00643937">
        <w:rPr>
          <w:b/>
          <w:lang w:val="en-GB" w:eastAsia="zh-CN"/>
        </w:rPr>
        <w:t xml:space="preserve"> 2-1</w:t>
      </w:r>
      <w:r w:rsidRPr="00643937">
        <w:rPr>
          <w:b/>
          <w:lang w:val="en-GB" w:eastAsia="zh-CN"/>
        </w:rPr>
        <w:t>:</w:t>
      </w:r>
    </w:p>
    <w:p w14:paraId="79B20C1D" w14:textId="075AA71B" w:rsidR="00C04D94" w:rsidRDefault="004F2280" w:rsidP="00D6627D">
      <w:pPr>
        <w:pStyle w:val="ListParagraph"/>
        <w:numPr>
          <w:ilvl w:val="1"/>
          <w:numId w:val="26"/>
        </w:numPr>
        <w:rPr>
          <w:b/>
          <w:lang w:val="en-GB" w:eastAsia="zh-CN"/>
        </w:rPr>
      </w:pPr>
      <w:r w:rsidRPr="00951C36">
        <w:rPr>
          <w:b/>
          <w:lang w:val="en-GB" w:eastAsia="zh-CN"/>
        </w:rPr>
        <w:t>Summarize the performance of the new sequences and compare with LTE sequences</w:t>
      </w:r>
      <w:r w:rsidR="002D6FE0">
        <w:rPr>
          <w:b/>
          <w:lang w:val="en-GB" w:eastAsia="zh-CN"/>
        </w:rPr>
        <w:t xml:space="preserve"> (R1-1718843)</w:t>
      </w:r>
      <w:r w:rsidRPr="00951C36">
        <w:rPr>
          <w:b/>
          <w:lang w:val="en-GB" w:eastAsia="zh-CN"/>
        </w:rPr>
        <w:t>. Aim to decide on the PUCCH sequence by Wednesday.</w:t>
      </w:r>
      <w:r w:rsidR="00C04D94">
        <w:rPr>
          <w:b/>
          <w:lang w:val="en-GB" w:eastAsia="zh-CN"/>
        </w:rPr>
        <w:t xml:space="preserve"> </w:t>
      </w:r>
    </w:p>
    <w:p w14:paraId="06537A0B" w14:textId="6B9AD469" w:rsidR="004F2280" w:rsidRPr="00951C36" w:rsidRDefault="00C04D94" w:rsidP="00C04D94">
      <w:pPr>
        <w:pStyle w:val="ListParagraph"/>
        <w:numPr>
          <w:ilvl w:val="2"/>
          <w:numId w:val="26"/>
        </w:numPr>
        <w:rPr>
          <w:b/>
          <w:lang w:val="en-GB" w:eastAsia="zh-CN"/>
        </w:rPr>
      </w:pPr>
      <w:r>
        <w:rPr>
          <w:b/>
          <w:lang w:val="en-GB" w:eastAsia="zh-CN"/>
        </w:rPr>
        <w:t xml:space="preserve">Note: </w:t>
      </w:r>
      <w:r w:rsidR="00212C90">
        <w:rPr>
          <w:b/>
          <w:lang w:val="en-GB" w:eastAsia="zh-CN"/>
        </w:rPr>
        <w:t xml:space="preserve">It should be understood that in case of lack of consensus on a new sequence, LTE sequences are used for PUCCH format 0. </w:t>
      </w:r>
    </w:p>
    <w:p w14:paraId="0412C6D1" w14:textId="05C6139B" w:rsidR="00EA2FE6" w:rsidRDefault="00EA2FE6" w:rsidP="00EA2FE6">
      <w:pPr>
        <w:pStyle w:val="Heading2"/>
      </w:pPr>
      <w:r>
        <w:t>PUCCH sequence length</w:t>
      </w:r>
    </w:p>
    <w:p w14:paraId="1AEAC8F3" w14:textId="64551945" w:rsidR="00961B47" w:rsidRDefault="00961B47" w:rsidP="00D6627D">
      <w:pPr>
        <w:pStyle w:val="ListParagraph"/>
        <w:numPr>
          <w:ilvl w:val="0"/>
          <w:numId w:val="12"/>
        </w:numPr>
        <w:rPr>
          <w:b/>
          <w:lang w:val="en-GB" w:eastAsia="zh-CN"/>
        </w:rPr>
      </w:pPr>
      <w:r w:rsidRPr="00961B47">
        <w:rPr>
          <w:b/>
          <w:lang w:val="en-GB" w:eastAsia="zh-CN"/>
        </w:rPr>
        <w:t>Comments:</w:t>
      </w:r>
    </w:p>
    <w:p w14:paraId="01E0FBE1" w14:textId="092C1671" w:rsidR="003547B5" w:rsidRPr="00DD5E1E" w:rsidRDefault="00961B47" w:rsidP="00D6627D">
      <w:pPr>
        <w:pStyle w:val="ListParagraph"/>
        <w:numPr>
          <w:ilvl w:val="1"/>
          <w:numId w:val="12"/>
        </w:numPr>
        <w:rPr>
          <w:lang w:val="en-GB" w:eastAsia="zh-CN"/>
        </w:rPr>
      </w:pPr>
      <w:r w:rsidRPr="00961B47">
        <w:rPr>
          <w:lang w:val="en-GB" w:eastAsia="zh-CN"/>
        </w:rPr>
        <w:t>Sequences of at least length 12 is supported. It is an open issue whether to support sequences of length 24 and/or 48.</w:t>
      </w:r>
      <w:r w:rsidR="00101D9A" w:rsidRPr="00101D9A">
        <w:rPr>
          <w:lang w:val="en-GB" w:eastAsia="zh-CN"/>
        </w:rPr>
        <w:t xml:space="preserve"> </w:t>
      </w:r>
      <w:r w:rsidR="00101D9A">
        <w:rPr>
          <w:lang w:val="en-GB" w:eastAsia="zh-CN"/>
        </w:rPr>
        <w:t>The companies in favour of longer sequences claimed benefits in increasing multi-user capacity and resource allocation. The companies against introducing in longer sequences than 12 are concerned for the accomplishment of NR Rel-15 and also the PUCCH perform</w:t>
      </w:r>
      <w:r w:rsidR="00B463F4">
        <w:rPr>
          <w:lang w:val="en-GB" w:eastAsia="zh-CN"/>
        </w:rPr>
        <w:t>ance loss by shown simulation results.</w:t>
      </w:r>
      <w:r w:rsidR="00101D9A">
        <w:rPr>
          <w:lang w:val="en-GB" w:eastAsia="zh-CN"/>
        </w:rPr>
        <w:t xml:space="preserve"> T</w:t>
      </w:r>
      <w:r w:rsidR="00B463F4">
        <w:rPr>
          <w:lang w:val="en-GB" w:eastAsia="zh-CN"/>
        </w:rPr>
        <w:t>he</w:t>
      </w:r>
      <w:r w:rsidR="00101D9A">
        <w:rPr>
          <w:lang w:val="en-GB" w:eastAsia="zh-CN"/>
        </w:rPr>
        <w:t xml:space="preserve"> following</w:t>
      </w:r>
      <w:r w:rsidR="00B463F4">
        <w:rPr>
          <w:lang w:val="en-GB" w:eastAsia="zh-CN"/>
        </w:rPr>
        <w:t>,</w:t>
      </w:r>
      <w:r w:rsidR="00101D9A">
        <w:rPr>
          <w:lang w:val="en-GB" w:eastAsia="zh-CN"/>
        </w:rPr>
        <w:t xml:space="preserve"> summarizes the expressed proposals on whether to support longer sequences than 12 or not. </w:t>
      </w:r>
    </w:p>
    <w:p w14:paraId="3A1D788A" w14:textId="12A8E829" w:rsidR="00C8685C" w:rsidRDefault="00C8685C" w:rsidP="00C8685C">
      <w:pPr>
        <w:pStyle w:val="ListParagraph"/>
        <w:ind w:left="2160"/>
        <w:rPr>
          <w:lang w:val="en-GB" w:eastAsia="zh-CN"/>
        </w:rPr>
      </w:pPr>
    </w:p>
    <w:p w14:paraId="6C899A06" w14:textId="77777777" w:rsidR="00961B47" w:rsidRPr="00961B47" w:rsidRDefault="00961B47" w:rsidP="00961B47">
      <w:pPr>
        <w:pStyle w:val="ListParagraph"/>
        <w:ind w:left="1440"/>
        <w:rPr>
          <w:lang w:val="en-GB" w:eastAsia="zh-CN"/>
        </w:rPr>
      </w:pPr>
    </w:p>
    <w:p w14:paraId="41E2BC9C" w14:textId="77777777" w:rsidR="00961B47" w:rsidRPr="00101D9A" w:rsidRDefault="00961B47" w:rsidP="00D6627D">
      <w:pPr>
        <w:pStyle w:val="ListParagraph"/>
        <w:numPr>
          <w:ilvl w:val="0"/>
          <w:numId w:val="12"/>
        </w:numPr>
        <w:rPr>
          <w:b/>
          <w:lang w:val="en-GB" w:eastAsia="zh-CN"/>
        </w:rPr>
      </w:pPr>
      <w:r w:rsidRPr="00101D9A">
        <w:rPr>
          <w:b/>
          <w:lang w:val="en-GB" w:eastAsia="zh-CN"/>
        </w:rPr>
        <w:t>Summary of proposals:</w:t>
      </w:r>
    </w:p>
    <w:p w14:paraId="1C5F56C9" w14:textId="557D3482" w:rsidR="00541DAC" w:rsidRDefault="00961B47" w:rsidP="00D6627D">
      <w:pPr>
        <w:pStyle w:val="ListParagraph"/>
        <w:numPr>
          <w:ilvl w:val="1"/>
          <w:numId w:val="12"/>
        </w:numPr>
        <w:rPr>
          <w:lang w:val="en-GB" w:eastAsia="zh-CN"/>
        </w:rPr>
      </w:pPr>
      <w:r w:rsidRPr="00541DAC">
        <w:rPr>
          <w:lang w:val="en-GB" w:eastAsia="zh-CN"/>
        </w:rPr>
        <w:t xml:space="preserve">Alt 1: </w:t>
      </w:r>
      <w:r w:rsidR="00541DAC" w:rsidRPr="00541DAC">
        <w:rPr>
          <w:lang w:val="en-GB" w:eastAsia="zh-CN"/>
        </w:rPr>
        <w:t>Support only sequence of length 12.</w:t>
      </w:r>
    </w:p>
    <w:p w14:paraId="3F5454F0" w14:textId="6ADA1B17" w:rsidR="00407BBA" w:rsidRPr="00541DAC" w:rsidRDefault="00407BBA" w:rsidP="00D6627D">
      <w:pPr>
        <w:pStyle w:val="ListParagraph"/>
        <w:numPr>
          <w:ilvl w:val="2"/>
          <w:numId w:val="12"/>
        </w:numPr>
        <w:rPr>
          <w:lang w:val="en-GB" w:eastAsia="zh-CN"/>
        </w:rPr>
      </w:pPr>
      <w:r>
        <w:rPr>
          <w:lang w:val="en-GB" w:eastAsia="zh-CN"/>
        </w:rPr>
        <w:t>E//, S</w:t>
      </w:r>
      <w:r w:rsidR="00D76EA6">
        <w:rPr>
          <w:lang w:val="en-GB" w:eastAsia="zh-CN"/>
        </w:rPr>
        <w:t>amsung</w:t>
      </w:r>
      <w:r>
        <w:rPr>
          <w:lang w:val="en-GB" w:eastAsia="zh-CN"/>
        </w:rPr>
        <w:t xml:space="preserve">, </w:t>
      </w:r>
      <w:r w:rsidR="00DD5E1E">
        <w:rPr>
          <w:lang w:val="en-GB" w:eastAsia="zh-CN"/>
        </w:rPr>
        <w:t xml:space="preserve"> DCM,</w:t>
      </w:r>
      <w:r>
        <w:rPr>
          <w:lang w:val="en-GB" w:eastAsia="zh-CN"/>
        </w:rPr>
        <w:t xml:space="preserve"> [CATT],</w:t>
      </w:r>
      <w:r w:rsidR="005B0AEC">
        <w:rPr>
          <w:lang w:val="en-GB" w:eastAsia="zh-CN"/>
        </w:rPr>
        <w:t xml:space="preserve"> [Intel]</w:t>
      </w:r>
    </w:p>
    <w:p w14:paraId="7C152286" w14:textId="4AD68500" w:rsidR="00961B47" w:rsidRDefault="00541DAC" w:rsidP="00D6627D">
      <w:pPr>
        <w:pStyle w:val="ListParagraph"/>
        <w:numPr>
          <w:ilvl w:val="1"/>
          <w:numId w:val="12"/>
        </w:numPr>
        <w:rPr>
          <w:lang w:val="en-GB" w:eastAsia="zh-CN"/>
        </w:rPr>
      </w:pPr>
      <w:r w:rsidRPr="00541DAC">
        <w:rPr>
          <w:lang w:val="en-GB" w:eastAsia="zh-CN"/>
        </w:rPr>
        <w:t xml:space="preserve">Alt 2: </w:t>
      </w:r>
      <w:r w:rsidR="00961B47" w:rsidRPr="00541DAC">
        <w:rPr>
          <w:lang w:val="en-GB" w:eastAsia="zh-CN"/>
        </w:rPr>
        <w:t xml:space="preserve">Support </w:t>
      </w:r>
      <w:r w:rsidRPr="00541DAC">
        <w:rPr>
          <w:lang w:val="en-GB" w:eastAsia="zh-CN"/>
        </w:rPr>
        <w:t>additionally sequence of length 24</w:t>
      </w:r>
      <w:r w:rsidR="003547B5">
        <w:rPr>
          <w:lang w:val="en-GB" w:eastAsia="zh-CN"/>
        </w:rPr>
        <w:t>.</w:t>
      </w:r>
    </w:p>
    <w:p w14:paraId="22B93422" w14:textId="10826337" w:rsidR="00407BBA" w:rsidRDefault="00407BBA" w:rsidP="00D6627D">
      <w:pPr>
        <w:pStyle w:val="ListParagraph"/>
        <w:numPr>
          <w:ilvl w:val="2"/>
          <w:numId w:val="12"/>
        </w:numPr>
        <w:rPr>
          <w:lang w:val="en-GB" w:eastAsia="zh-CN"/>
        </w:rPr>
      </w:pPr>
      <w:r>
        <w:rPr>
          <w:lang w:val="en-GB" w:eastAsia="zh-CN"/>
        </w:rPr>
        <w:t>HW</w:t>
      </w:r>
      <w:r w:rsidR="00A33340">
        <w:rPr>
          <w:lang w:val="en-GB" w:eastAsia="zh-CN"/>
        </w:rPr>
        <w:t>, Nokia</w:t>
      </w:r>
    </w:p>
    <w:p w14:paraId="11A340A1" w14:textId="77777777" w:rsidR="00C030E6" w:rsidRDefault="003547B5" w:rsidP="00D6627D">
      <w:pPr>
        <w:pStyle w:val="ListParagraph"/>
        <w:numPr>
          <w:ilvl w:val="1"/>
          <w:numId w:val="12"/>
        </w:numPr>
        <w:rPr>
          <w:lang w:val="en-GB" w:eastAsia="zh-CN"/>
        </w:rPr>
      </w:pPr>
      <w:r>
        <w:rPr>
          <w:lang w:val="en-GB" w:eastAsia="zh-CN"/>
        </w:rPr>
        <w:t>Alt 3</w:t>
      </w:r>
      <w:r w:rsidRPr="00541DAC">
        <w:rPr>
          <w:lang w:val="en-GB" w:eastAsia="zh-CN"/>
        </w:rPr>
        <w:t xml:space="preserve">: Support additionally </w:t>
      </w:r>
      <w:r>
        <w:rPr>
          <w:lang w:val="en-GB" w:eastAsia="zh-CN"/>
        </w:rPr>
        <w:t>sequence of length 4</w:t>
      </w:r>
      <w:r w:rsidR="00D76324">
        <w:rPr>
          <w:lang w:val="en-GB" w:eastAsia="zh-CN"/>
        </w:rPr>
        <w:t>8.</w:t>
      </w:r>
      <w:r>
        <w:rPr>
          <w:lang w:val="en-GB" w:eastAsia="zh-CN"/>
        </w:rPr>
        <w:t xml:space="preserve">  </w:t>
      </w:r>
    </w:p>
    <w:p w14:paraId="1CA7D288" w14:textId="55F2D5C9" w:rsidR="001548AC" w:rsidRDefault="00C030E6" w:rsidP="00D6627D">
      <w:pPr>
        <w:pStyle w:val="ListParagraph"/>
        <w:numPr>
          <w:ilvl w:val="2"/>
          <w:numId w:val="12"/>
        </w:numPr>
        <w:rPr>
          <w:lang w:val="en-GB" w:eastAsia="zh-CN"/>
        </w:rPr>
      </w:pPr>
      <w:r w:rsidRPr="00670EDF">
        <w:rPr>
          <w:lang w:val="en-GB" w:eastAsia="zh-CN"/>
        </w:rPr>
        <w:t>Panasonic</w:t>
      </w:r>
      <w:r w:rsidR="00A33340" w:rsidRPr="00670EDF">
        <w:rPr>
          <w:lang w:val="en-GB" w:eastAsia="zh-CN"/>
        </w:rPr>
        <w:t>,</w:t>
      </w:r>
      <w:r w:rsidR="00A33340">
        <w:rPr>
          <w:lang w:val="en-GB" w:eastAsia="zh-CN"/>
        </w:rPr>
        <w:t xml:space="preserve"> </w:t>
      </w:r>
      <w:r w:rsidR="00696697">
        <w:rPr>
          <w:lang w:val="en-GB" w:eastAsia="zh-CN"/>
        </w:rPr>
        <w:t>Nokia</w:t>
      </w:r>
    </w:p>
    <w:p w14:paraId="13C4D0C8" w14:textId="77777777" w:rsidR="00B463F4" w:rsidRDefault="00B463F4" w:rsidP="00B463F4">
      <w:pPr>
        <w:rPr>
          <w:lang w:val="en-GB" w:eastAsia="zh-CN"/>
        </w:rPr>
      </w:pPr>
    </w:p>
    <w:p w14:paraId="7979818D" w14:textId="724F92E3" w:rsidR="00B463F4" w:rsidRPr="00B463F4" w:rsidRDefault="00B463F4" w:rsidP="00B463F4">
      <w:pPr>
        <w:rPr>
          <w:highlight w:val="cyan"/>
          <w:lang w:val="en-GB" w:eastAsia="zh-CN"/>
        </w:rPr>
      </w:pPr>
      <w:r w:rsidRPr="00643937">
        <w:rPr>
          <w:lang w:val="en-GB" w:eastAsia="zh-CN"/>
        </w:rPr>
        <w:t>As a potential step forward, the following is proposed</w:t>
      </w:r>
    </w:p>
    <w:p w14:paraId="60005D01" w14:textId="35A75ED8" w:rsidR="004F2280" w:rsidRPr="00951C36" w:rsidRDefault="004F2280" w:rsidP="00D6627D">
      <w:pPr>
        <w:pStyle w:val="ListParagraph"/>
        <w:numPr>
          <w:ilvl w:val="0"/>
          <w:numId w:val="12"/>
        </w:numPr>
        <w:rPr>
          <w:b/>
          <w:lang w:val="en-GB" w:eastAsia="zh-CN"/>
        </w:rPr>
      </w:pPr>
      <w:r w:rsidRPr="00951C36">
        <w:rPr>
          <w:b/>
          <w:lang w:val="en-GB" w:eastAsia="zh-CN"/>
        </w:rPr>
        <w:t>Proposal</w:t>
      </w:r>
      <w:r w:rsidR="00951C36">
        <w:rPr>
          <w:b/>
          <w:lang w:val="en-GB" w:eastAsia="zh-CN"/>
        </w:rPr>
        <w:t xml:space="preserve"> 2-2</w:t>
      </w:r>
      <w:r w:rsidRPr="00951C36">
        <w:rPr>
          <w:b/>
          <w:lang w:val="en-GB" w:eastAsia="zh-CN"/>
        </w:rPr>
        <w:t>:</w:t>
      </w:r>
    </w:p>
    <w:p w14:paraId="721BDD64" w14:textId="02A7D9C1" w:rsidR="004F2280" w:rsidRPr="00951C36" w:rsidRDefault="00B463F4" w:rsidP="00D6627D">
      <w:pPr>
        <w:pStyle w:val="ListParagraph"/>
        <w:numPr>
          <w:ilvl w:val="1"/>
          <w:numId w:val="12"/>
        </w:numPr>
        <w:rPr>
          <w:b/>
          <w:lang w:val="en-GB" w:eastAsia="zh-CN"/>
        </w:rPr>
      </w:pPr>
      <w:r w:rsidRPr="00951C36">
        <w:rPr>
          <w:b/>
          <w:lang w:val="en-GB" w:eastAsia="zh-CN"/>
        </w:rPr>
        <w:t>In Rel-15, o</w:t>
      </w:r>
      <w:r w:rsidR="004F2280" w:rsidRPr="00951C36">
        <w:rPr>
          <w:b/>
          <w:lang w:val="en-GB" w:eastAsia="zh-CN"/>
        </w:rPr>
        <w:t xml:space="preserve">nly length 12 sequences are supported for short PUCCH for up to 2 bits </w:t>
      </w:r>
      <w:r w:rsidR="00951C36" w:rsidRPr="00951C36">
        <w:rPr>
          <w:b/>
          <w:lang w:val="en-GB" w:eastAsia="zh-CN"/>
        </w:rPr>
        <w:t>(PUCCH format 0)</w:t>
      </w:r>
      <w:r w:rsidR="004F2280" w:rsidRPr="00951C36">
        <w:rPr>
          <w:b/>
          <w:lang w:val="en-GB" w:eastAsia="zh-CN"/>
        </w:rPr>
        <w:t>.</w:t>
      </w:r>
    </w:p>
    <w:p w14:paraId="7BBE825F" w14:textId="74222F52" w:rsidR="00EA2FE6" w:rsidRDefault="00147158" w:rsidP="00147158">
      <w:pPr>
        <w:pStyle w:val="Heading2"/>
      </w:pPr>
      <w:r>
        <w:t xml:space="preserve">Multiplexing </w:t>
      </w:r>
      <w:r w:rsidR="00670EDF">
        <w:t xml:space="preserve">PUCCH </w:t>
      </w:r>
      <w:r>
        <w:t>with other channels</w:t>
      </w:r>
    </w:p>
    <w:p w14:paraId="640C98E3" w14:textId="0247B57E" w:rsidR="001E0831" w:rsidRPr="001E0831" w:rsidRDefault="001E0831" w:rsidP="00D6627D">
      <w:pPr>
        <w:pStyle w:val="ListParagraph"/>
        <w:numPr>
          <w:ilvl w:val="0"/>
          <w:numId w:val="13"/>
        </w:numPr>
        <w:rPr>
          <w:b/>
          <w:lang w:val="en-GB" w:eastAsia="zh-CN"/>
        </w:rPr>
      </w:pPr>
      <w:r w:rsidRPr="001E0831">
        <w:rPr>
          <w:b/>
          <w:lang w:val="en-GB" w:eastAsia="zh-CN"/>
        </w:rPr>
        <w:t>Comments:</w:t>
      </w:r>
    </w:p>
    <w:p w14:paraId="379801AC" w14:textId="57A1C7A2" w:rsidR="001E0831" w:rsidRDefault="00951C36" w:rsidP="00D6627D">
      <w:pPr>
        <w:pStyle w:val="ListParagraph"/>
        <w:numPr>
          <w:ilvl w:val="1"/>
          <w:numId w:val="13"/>
        </w:numPr>
        <w:rPr>
          <w:lang w:val="en-GB" w:eastAsia="zh-CN"/>
        </w:rPr>
      </w:pPr>
      <w:r>
        <w:rPr>
          <w:lang w:val="en-GB" w:eastAsia="zh-CN"/>
        </w:rPr>
        <w:t>There have been proposals for m</w:t>
      </w:r>
      <w:r w:rsidR="001E0831">
        <w:rPr>
          <w:lang w:val="en-GB" w:eastAsia="zh-CN"/>
        </w:rPr>
        <w:t>ultiplexing the</w:t>
      </w:r>
      <w:r w:rsidR="00C34977">
        <w:rPr>
          <w:lang w:val="en-GB" w:eastAsia="zh-CN"/>
        </w:rPr>
        <w:t xml:space="preserve"> PUCCH with different channel</w:t>
      </w:r>
      <w:r w:rsidR="00670EDF">
        <w:rPr>
          <w:lang w:val="en-GB" w:eastAsia="zh-CN"/>
        </w:rPr>
        <w:t>s</w:t>
      </w:r>
      <w:r w:rsidR="00C34977">
        <w:rPr>
          <w:lang w:val="en-GB" w:eastAsia="zh-CN"/>
        </w:rPr>
        <w:t xml:space="preserve"> f</w:t>
      </w:r>
      <w:r w:rsidR="001E0831">
        <w:rPr>
          <w:lang w:val="en-GB" w:eastAsia="zh-CN"/>
        </w:rPr>
        <w:t>r</w:t>
      </w:r>
      <w:r w:rsidR="00C34977">
        <w:rPr>
          <w:lang w:val="en-GB" w:eastAsia="zh-CN"/>
        </w:rPr>
        <w:t>o</w:t>
      </w:r>
      <w:r w:rsidR="001E0831">
        <w:rPr>
          <w:lang w:val="en-GB" w:eastAsia="zh-CN"/>
        </w:rPr>
        <w:t>m the same or different UEs</w:t>
      </w:r>
      <w:r>
        <w:rPr>
          <w:lang w:val="en-GB" w:eastAsia="zh-CN"/>
        </w:rPr>
        <w:t>. Depending on the case, there might be an impact on the corresponding PUCCH design or the UE behaviour. Some proposals are transparent to the UE and falls within gNB implementation. Below, the expressed proposals are summarized below.</w:t>
      </w:r>
    </w:p>
    <w:p w14:paraId="0EEA12AB" w14:textId="3214CE4F" w:rsidR="00F71DEC" w:rsidRDefault="00951C36" w:rsidP="00D6627D">
      <w:pPr>
        <w:pStyle w:val="ListParagraph"/>
        <w:numPr>
          <w:ilvl w:val="1"/>
          <w:numId w:val="13"/>
        </w:numPr>
        <w:rPr>
          <w:lang w:val="en-GB" w:eastAsia="zh-CN"/>
        </w:rPr>
      </w:pPr>
      <w:r>
        <w:rPr>
          <w:lang w:val="en-GB" w:eastAsia="zh-CN"/>
        </w:rPr>
        <w:t xml:space="preserve">It is important to note </w:t>
      </w:r>
      <w:r w:rsidR="00F71DEC">
        <w:rPr>
          <w:lang w:val="en-GB" w:eastAsia="zh-CN"/>
        </w:rPr>
        <w:t>that some companies proposed IFDM of SRS and short PUCCH. However, based on the following agreement this alternative is not supported</w:t>
      </w:r>
      <w:r>
        <w:rPr>
          <w:lang w:val="en-GB" w:eastAsia="zh-CN"/>
        </w:rPr>
        <w:t xml:space="preserve"> and hence is not considered in the summary</w:t>
      </w:r>
      <w:r w:rsidR="00F71DEC">
        <w:rPr>
          <w:lang w:val="en-GB" w:eastAsia="zh-CN"/>
        </w:rPr>
        <w:t>.</w:t>
      </w:r>
    </w:p>
    <w:p w14:paraId="44DADBA6" w14:textId="77777777" w:rsidR="00F71DEC" w:rsidRDefault="00F71DEC" w:rsidP="00F71DEC">
      <w:pPr>
        <w:pStyle w:val="ListParagraph"/>
        <w:rPr>
          <w:lang w:val="en-GB" w:eastAsia="zh-CN"/>
        </w:rPr>
      </w:pPr>
    </w:p>
    <w:tbl>
      <w:tblPr>
        <w:tblStyle w:val="TableGrid"/>
        <w:tblW w:w="8075" w:type="dxa"/>
        <w:tblInd w:w="1588" w:type="dxa"/>
        <w:tblLook w:val="04A0" w:firstRow="1" w:lastRow="0" w:firstColumn="1" w:lastColumn="0" w:noHBand="0" w:noVBand="1"/>
      </w:tblPr>
      <w:tblGrid>
        <w:gridCol w:w="8075"/>
      </w:tblGrid>
      <w:tr w:rsidR="00F71DEC" w14:paraId="79F1195F" w14:textId="77777777" w:rsidTr="00F71DEC">
        <w:tc>
          <w:tcPr>
            <w:tcW w:w="8075" w:type="dxa"/>
          </w:tcPr>
          <w:p w14:paraId="4F2C6668" w14:textId="633B7E98" w:rsidR="00F71DEC" w:rsidRPr="00951C36" w:rsidRDefault="00F71DEC" w:rsidP="00F71DEC">
            <w:pPr>
              <w:rPr>
                <w:rFonts w:ascii="Calibri" w:hAnsi="Calibri" w:cs="Calibri"/>
                <w:b/>
                <w:u w:val="single"/>
              </w:rPr>
            </w:pPr>
            <w:r w:rsidRPr="00951C36">
              <w:rPr>
                <w:b/>
                <w:highlight w:val="green"/>
                <w:u w:val="single"/>
              </w:rPr>
              <w:t>Agreement</w:t>
            </w:r>
            <w:r w:rsidR="00951C36" w:rsidRPr="00951C36">
              <w:rPr>
                <w:b/>
                <w:highlight w:val="green"/>
                <w:u w:val="single"/>
              </w:rPr>
              <w:t>:</w:t>
            </w:r>
          </w:p>
          <w:p w14:paraId="756186E9" w14:textId="77777777" w:rsidR="00F71DEC" w:rsidRDefault="00F71DEC" w:rsidP="00F71DEC">
            <w:r w:rsidRPr="00F71DEC">
              <w:t>An SRS resource can be configured to occupy a location within at least the last 6 symbols in a slot.</w:t>
            </w:r>
          </w:p>
          <w:p w14:paraId="39817E66" w14:textId="77777777" w:rsidR="00F71DEC" w:rsidRDefault="00F71DEC" w:rsidP="00D6627D">
            <w:pPr>
              <w:pStyle w:val="ListParagraph"/>
              <w:numPr>
                <w:ilvl w:val="1"/>
                <w:numId w:val="16"/>
              </w:numPr>
              <w:spacing w:line="240" w:lineRule="auto"/>
              <w:rPr>
                <w:lang w:val="en-GB" w:eastAsia="ja-JP"/>
              </w:rPr>
            </w:pPr>
            <w:r>
              <w:rPr>
                <w:lang w:val="en-GB"/>
              </w:rPr>
              <w:lastRenderedPageBreak/>
              <w:t>FFS other location in a slot or using all UL OFDM symbols in a slot</w:t>
            </w:r>
            <w:r>
              <w:rPr>
                <w:lang w:val="en-GB" w:eastAsia="ja-JP"/>
              </w:rPr>
              <w:t xml:space="preserve"> depending on the results of antenna switching discussions</w:t>
            </w:r>
          </w:p>
          <w:p w14:paraId="37DADC4E" w14:textId="77777777" w:rsidR="00F71DEC" w:rsidRDefault="00F71DEC" w:rsidP="00D6627D">
            <w:pPr>
              <w:pStyle w:val="ListParagraph"/>
              <w:numPr>
                <w:ilvl w:val="1"/>
                <w:numId w:val="16"/>
              </w:numPr>
              <w:spacing w:line="240" w:lineRule="auto"/>
              <w:rPr>
                <w:highlight w:val="yellow"/>
                <w:lang w:val="en-GB" w:eastAsia="ja-JP"/>
              </w:rPr>
            </w:pPr>
            <w:r>
              <w:rPr>
                <w:highlight w:val="yellow"/>
                <w:lang w:val="en-GB"/>
              </w:rPr>
              <w:t>From UE perspective, no FDM between SRS and short PUCCH</w:t>
            </w:r>
          </w:p>
          <w:p w14:paraId="62428097" w14:textId="77777777" w:rsidR="00F71DEC" w:rsidRDefault="00F71DEC" w:rsidP="00D6627D">
            <w:pPr>
              <w:pStyle w:val="ListParagraph"/>
              <w:numPr>
                <w:ilvl w:val="1"/>
                <w:numId w:val="16"/>
              </w:numPr>
              <w:spacing w:line="240" w:lineRule="auto"/>
              <w:rPr>
                <w:lang w:val="en-GB" w:eastAsia="ja-JP"/>
              </w:rPr>
            </w:pPr>
            <w:r>
              <w:rPr>
                <w:lang w:val="en-GB"/>
              </w:rPr>
              <w:t>From UE perspective, when PUSCH is scheduled in a slot, SRS may be configured at least after the scheduled PUSCH and the corresponding DMRS. Study further whether SRS may be configured before the scheduled PUSCH and the corresponding DMRS</w:t>
            </w:r>
          </w:p>
          <w:p w14:paraId="02F130FD" w14:textId="0B192A92" w:rsidR="00F71DEC" w:rsidRPr="004F2280" w:rsidRDefault="00F71DEC" w:rsidP="004F2280">
            <w:pPr>
              <w:rPr>
                <w:sz w:val="16"/>
                <w:szCs w:val="16"/>
                <w:lang w:eastAsia="sv-SE"/>
              </w:rPr>
            </w:pPr>
            <w:r>
              <w:t>Working assumption from RAN1#90 on SRS short PUCCH prioritization is confirmed</w:t>
            </w:r>
          </w:p>
        </w:tc>
      </w:tr>
    </w:tbl>
    <w:p w14:paraId="1B294B9E" w14:textId="77777777" w:rsidR="00F71DEC" w:rsidRPr="001E0831" w:rsidRDefault="00F71DEC" w:rsidP="00F71DEC">
      <w:pPr>
        <w:spacing w:after="120"/>
        <w:jc w:val="both"/>
        <w:rPr>
          <w:lang w:val="en-GB" w:eastAsia="zh-CN"/>
        </w:rPr>
      </w:pPr>
    </w:p>
    <w:p w14:paraId="1DD1A66B" w14:textId="00640DEB" w:rsidR="00F71DEC" w:rsidRPr="00951C36" w:rsidRDefault="00951C36" w:rsidP="00951C36">
      <w:pPr>
        <w:pStyle w:val="ListParagraph"/>
        <w:numPr>
          <w:ilvl w:val="0"/>
          <w:numId w:val="12"/>
        </w:numPr>
        <w:rPr>
          <w:b/>
          <w:lang w:val="en-GB" w:eastAsia="zh-CN"/>
        </w:rPr>
      </w:pPr>
      <w:r w:rsidRPr="00101D9A">
        <w:rPr>
          <w:b/>
          <w:lang w:val="en-GB" w:eastAsia="zh-CN"/>
        </w:rPr>
        <w:t>Summary of proposals:</w:t>
      </w:r>
    </w:p>
    <w:p w14:paraId="70AF1E83" w14:textId="54ADAFB5" w:rsidR="00846593" w:rsidRPr="00DD5E1E" w:rsidRDefault="00846593" w:rsidP="00D6627D">
      <w:pPr>
        <w:pStyle w:val="ListParagraph"/>
        <w:numPr>
          <w:ilvl w:val="2"/>
          <w:numId w:val="13"/>
        </w:numPr>
        <w:ind w:left="1287"/>
        <w:rPr>
          <w:lang w:val="en-GB" w:eastAsia="zh-CN"/>
        </w:rPr>
      </w:pPr>
      <w:r w:rsidRPr="00DD5E1E">
        <w:rPr>
          <w:lang w:val="en-GB" w:eastAsia="zh-CN"/>
        </w:rPr>
        <w:t>Alt 1: Not suppor</w:t>
      </w:r>
      <w:r w:rsidR="00F71DEC">
        <w:rPr>
          <w:lang w:val="en-GB" w:eastAsia="zh-CN"/>
        </w:rPr>
        <w:t>ting multiplexing with other si</w:t>
      </w:r>
      <w:r w:rsidRPr="00DD5E1E">
        <w:rPr>
          <w:lang w:val="en-GB" w:eastAsia="zh-CN"/>
        </w:rPr>
        <w:t>g</w:t>
      </w:r>
      <w:r w:rsidR="00F71DEC">
        <w:rPr>
          <w:lang w:val="en-GB" w:eastAsia="zh-CN"/>
        </w:rPr>
        <w:t>n</w:t>
      </w:r>
      <w:r w:rsidRPr="00DD5E1E">
        <w:rPr>
          <w:lang w:val="en-GB" w:eastAsia="zh-CN"/>
        </w:rPr>
        <w:t>als</w:t>
      </w:r>
    </w:p>
    <w:p w14:paraId="09327A76" w14:textId="1F0410C8" w:rsidR="00846593" w:rsidRPr="00E8113E" w:rsidRDefault="00846593" w:rsidP="00D6627D">
      <w:pPr>
        <w:pStyle w:val="ListParagraph"/>
        <w:numPr>
          <w:ilvl w:val="0"/>
          <w:numId w:val="20"/>
        </w:numPr>
        <w:ind w:left="1647"/>
        <w:rPr>
          <w:lang w:val="en-GB" w:eastAsia="zh-CN"/>
        </w:rPr>
      </w:pPr>
      <w:r>
        <w:rPr>
          <w:lang w:val="en-GB" w:eastAsia="zh-CN"/>
        </w:rPr>
        <w:t>DCM, Nokia, QC</w:t>
      </w:r>
    </w:p>
    <w:p w14:paraId="0CED301B" w14:textId="77777777" w:rsidR="00846593" w:rsidRDefault="00846593" w:rsidP="004F2280">
      <w:pPr>
        <w:pStyle w:val="ListParagraph"/>
        <w:ind w:left="567"/>
        <w:rPr>
          <w:lang w:val="en-GB" w:eastAsia="zh-CN"/>
        </w:rPr>
      </w:pPr>
    </w:p>
    <w:p w14:paraId="68911BEA" w14:textId="2895888A" w:rsidR="00846593" w:rsidRPr="00F71460" w:rsidRDefault="00846593" w:rsidP="00D6627D">
      <w:pPr>
        <w:pStyle w:val="ListParagraph"/>
        <w:numPr>
          <w:ilvl w:val="2"/>
          <w:numId w:val="13"/>
        </w:numPr>
        <w:ind w:left="1287"/>
        <w:rPr>
          <w:lang w:val="en-GB" w:eastAsia="zh-CN"/>
        </w:rPr>
      </w:pPr>
      <w:r>
        <w:rPr>
          <w:lang w:val="en-GB" w:eastAsia="zh-CN"/>
        </w:rPr>
        <w:t>Alt 2</w:t>
      </w:r>
      <w:r w:rsidRPr="00F71460">
        <w:rPr>
          <w:lang w:val="en-GB" w:eastAsia="zh-CN"/>
        </w:rPr>
        <w:t>: CDM of short PUCCH with up to bits with DMRS of short PUCCH with more than 2 bits is supported.</w:t>
      </w:r>
    </w:p>
    <w:p w14:paraId="21E8CDC8" w14:textId="2F742C2C" w:rsidR="00846593" w:rsidRDefault="00846593" w:rsidP="00D6627D">
      <w:pPr>
        <w:pStyle w:val="ListParagraph"/>
        <w:numPr>
          <w:ilvl w:val="3"/>
          <w:numId w:val="13"/>
        </w:numPr>
        <w:ind w:left="2007"/>
        <w:rPr>
          <w:lang w:val="en-GB" w:eastAsia="zh-CN"/>
        </w:rPr>
      </w:pPr>
      <w:r>
        <w:rPr>
          <w:lang w:val="en-GB" w:eastAsia="zh-CN"/>
        </w:rPr>
        <w:t>Yes: Vivo, ZTE</w:t>
      </w:r>
    </w:p>
    <w:p w14:paraId="7B2B291A" w14:textId="7254B323" w:rsidR="00846593" w:rsidRDefault="00846593" w:rsidP="00D6627D">
      <w:pPr>
        <w:pStyle w:val="ListParagraph"/>
        <w:numPr>
          <w:ilvl w:val="3"/>
          <w:numId w:val="13"/>
        </w:numPr>
        <w:ind w:left="2007"/>
        <w:rPr>
          <w:lang w:val="en-GB" w:eastAsia="zh-CN"/>
        </w:rPr>
      </w:pPr>
      <w:r>
        <w:rPr>
          <w:lang w:val="en-GB" w:eastAsia="zh-CN"/>
        </w:rPr>
        <w:t>No: E</w:t>
      </w:r>
      <w:r w:rsidRPr="00846593">
        <w:rPr>
          <w:lang w:val="en-GB" w:eastAsia="zh-CN"/>
        </w:rPr>
        <w:t xml:space="preserve">//, </w:t>
      </w:r>
      <w:r w:rsidRPr="00DD5E1E">
        <w:rPr>
          <w:lang w:val="en-GB" w:eastAsia="zh-CN"/>
        </w:rPr>
        <w:t>HW</w:t>
      </w:r>
    </w:p>
    <w:p w14:paraId="08D00611" w14:textId="77777777" w:rsidR="006877D6" w:rsidRDefault="006877D6" w:rsidP="001E0831">
      <w:pPr>
        <w:rPr>
          <w:lang w:eastAsia="zh-CN"/>
        </w:rPr>
      </w:pPr>
    </w:p>
    <w:p w14:paraId="5BF8350D" w14:textId="044BAC83" w:rsidR="001E0831" w:rsidRPr="006877D6" w:rsidRDefault="006877D6" w:rsidP="001E0831">
      <w:pPr>
        <w:rPr>
          <w:lang w:eastAsia="zh-CN"/>
        </w:rPr>
      </w:pPr>
      <w:r>
        <w:rPr>
          <w:lang w:eastAsia="zh-CN"/>
        </w:rPr>
        <w:t>From this discussion, it has been observed that the majority of the companies are supportive of the foll</w:t>
      </w:r>
      <w:r w:rsidRPr="006877D6">
        <w:rPr>
          <w:lang w:eastAsia="zh-CN"/>
        </w:rPr>
        <w:t>owing proposal which is one of the options to be decided on from the last meeting agreement.</w:t>
      </w:r>
    </w:p>
    <w:p w14:paraId="4056595B" w14:textId="650D28B4" w:rsidR="00AD12BD" w:rsidRPr="006877D6" w:rsidRDefault="006877D6" w:rsidP="00D6627D">
      <w:pPr>
        <w:pStyle w:val="ListParagraph"/>
        <w:numPr>
          <w:ilvl w:val="0"/>
          <w:numId w:val="13"/>
        </w:numPr>
        <w:rPr>
          <w:lang w:val="en-GB" w:eastAsia="zh-CN"/>
        </w:rPr>
      </w:pPr>
      <w:r w:rsidRPr="006877D6">
        <w:rPr>
          <w:b/>
          <w:lang w:val="en-GB" w:eastAsia="zh-CN"/>
        </w:rPr>
        <w:t>Proposal 2-3</w:t>
      </w:r>
      <w:r w:rsidR="005C23E3" w:rsidRPr="006877D6">
        <w:rPr>
          <w:lang w:val="en-GB" w:eastAsia="zh-CN"/>
        </w:rPr>
        <w:t>:</w:t>
      </w:r>
    </w:p>
    <w:p w14:paraId="3858BBAF" w14:textId="77777777" w:rsidR="00012C70" w:rsidRPr="00C43A86" w:rsidRDefault="00012C70" w:rsidP="006877D6">
      <w:pPr>
        <w:pStyle w:val="ListParagraph"/>
        <w:numPr>
          <w:ilvl w:val="1"/>
          <w:numId w:val="13"/>
        </w:numPr>
        <w:jc w:val="both"/>
        <w:rPr>
          <w:b/>
          <w:lang w:val="en-US"/>
        </w:rPr>
      </w:pPr>
      <w:r w:rsidRPr="00C43A86">
        <w:rPr>
          <w:b/>
          <w:lang w:val="en-US" w:eastAsia="zh-CN"/>
        </w:rPr>
        <w:t>The same</w:t>
      </w:r>
      <w:r w:rsidRPr="00C43A86">
        <w:rPr>
          <w:rFonts w:eastAsia="MS Mincho"/>
          <w:b/>
          <w:lang w:val="en-US" w:eastAsia="ja-JP"/>
        </w:rPr>
        <w:t xml:space="preserve"> set of</w:t>
      </w:r>
      <w:r w:rsidRPr="00C43A86">
        <w:rPr>
          <w:b/>
          <w:lang w:val="en-US" w:eastAsia="zh-CN"/>
        </w:rPr>
        <w:t xml:space="preserve"> sequences is used in short and long PUCCHs when each is used to transmit up to 2 UCI bits</w:t>
      </w:r>
      <w:r w:rsidRPr="00C43A86">
        <w:rPr>
          <w:rFonts w:eastAsia="MS Mincho"/>
          <w:b/>
          <w:lang w:val="en-US" w:eastAsia="ja-JP"/>
        </w:rPr>
        <w:t xml:space="preserve"> on one PRB.</w:t>
      </w:r>
    </w:p>
    <w:p w14:paraId="3015332B" w14:textId="43818264" w:rsidR="00012C70" w:rsidRPr="006877D6" w:rsidRDefault="00012C70" w:rsidP="006877D6">
      <w:pPr>
        <w:pStyle w:val="ListParagraph"/>
        <w:numPr>
          <w:ilvl w:val="2"/>
          <w:numId w:val="13"/>
        </w:numPr>
        <w:rPr>
          <w:lang w:val="en-GB" w:eastAsia="zh-CN"/>
        </w:rPr>
      </w:pPr>
      <w:r w:rsidRPr="006877D6">
        <w:rPr>
          <w:lang w:val="en-US" w:eastAsia="zh-CN"/>
        </w:rPr>
        <w:t xml:space="preserve">E//, Intel, </w:t>
      </w:r>
      <w:r w:rsidR="00F71460" w:rsidRPr="006877D6">
        <w:rPr>
          <w:lang w:val="en-US" w:eastAsia="zh-CN"/>
        </w:rPr>
        <w:t>Vivo</w:t>
      </w:r>
      <w:r w:rsidR="00231ECB" w:rsidRPr="006877D6">
        <w:rPr>
          <w:lang w:val="en-US" w:eastAsia="zh-CN"/>
        </w:rPr>
        <w:t>, ZTE</w:t>
      </w:r>
      <w:r w:rsidR="000156A1" w:rsidRPr="006877D6">
        <w:rPr>
          <w:lang w:val="en-US" w:eastAsia="zh-CN"/>
        </w:rPr>
        <w:t>,</w:t>
      </w:r>
      <w:r w:rsidR="00043E6B">
        <w:rPr>
          <w:lang w:val="en-US" w:eastAsia="zh-CN"/>
        </w:rPr>
        <w:t xml:space="preserve"> </w:t>
      </w:r>
      <w:r w:rsidR="000156A1" w:rsidRPr="006877D6">
        <w:rPr>
          <w:lang w:val="en-US" w:eastAsia="zh-CN"/>
        </w:rPr>
        <w:t>S</w:t>
      </w:r>
      <w:r w:rsidR="00D76EA6" w:rsidRPr="006877D6">
        <w:rPr>
          <w:lang w:val="en-US" w:eastAsia="zh-CN"/>
        </w:rPr>
        <w:t>amsung</w:t>
      </w:r>
      <w:r w:rsidR="00106868" w:rsidRPr="006877D6">
        <w:rPr>
          <w:lang w:val="en-US" w:eastAsia="zh-CN"/>
        </w:rPr>
        <w:t>, LG</w:t>
      </w:r>
      <w:r w:rsidR="005B0AEC" w:rsidRPr="006877D6">
        <w:rPr>
          <w:lang w:val="en-US" w:eastAsia="zh-CN"/>
        </w:rPr>
        <w:t>, DCM</w:t>
      </w:r>
      <w:r w:rsidR="00696697" w:rsidRPr="006877D6">
        <w:rPr>
          <w:lang w:val="en-US" w:eastAsia="zh-CN"/>
        </w:rPr>
        <w:t>, Nokia</w:t>
      </w:r>
      <w:r w:rsidR="00054092" w:rsidRPr="006877D6">
        <w:rPr>
          <w:lang w:val="en-US" w:eastAsia="zh-CN"/>
        </w:rPr>
        <w:t>, [HW]</w:t>
      </w:r>
    </w:p>
    <w:p w14:paraId="4FAAD273" w14:textId="263A9A75" w:rsidR="00740DD1" w:rsidRDefault="00740DD1" w:rsidP="00DD5E1E">
      <w:pPr>
        <w:rPr>
          <w:lang w:val="en-GB" w:eastAsia="zh-CN"/>
        </w:rPr>
      </w:pPr>
    </w:p>
    <w:p w14:paraId="6394F000" w14:textId="74DFCB80" w:rsidR="00EA2FE6" w:rsidRDefault="00EA2FE6" w:rsidP="00EA2FE6">
      <w:pPr>
        <w:pStyle w:val="Heading2"/>
      </w:pPr>
      <w:bookmarkStart w:id="2" w:name="_Ref493509378"/>
      <w:r>
        <w:t>PUCCH sequence assignment to UCI bits</w:t>
      </w:r>
      <w:bookmarkEnd w:id="2"/>
    </w:p>
    <w:p w14:paraId="33ABE392" w14:textId="77777777" w:rsidR="008C7E93" w:rsidRDefault="00B947FA" w:rsidP="008C7E93">
      <w:pPr>
        <w:pStyle w:val="ListParagraph"/>
        <w:numPr>
          <w:ilvl w:val="0"/>
          <w:numId w:val="13"/>
        </w:numPr>
        <w:rPr>
          <w:b/>
          <w:lang w:val="en-GB"/>
        </w:rPr>
      </w:pPr>
      <w:r w:rsidRPr="00F71DEC">
        <w:rPr>
          <w:b/>
          <w:lang w:val="en-GB"/>
        </w:rPr>
        <w:t>Comment</w:t>
      </w:r>
      <w:r w:rsidR="00F71DEC" w:rsidRPr="00F71DEC">
        <w:rPr>
          <w:b/>
          <w:lang w:val="en-GB"/>
        </w:rPr>
        <w:t>s:</w:t>
      </w:r>
    </w:p>
    <w:p w14:paraId="7654361A" w14:textId="4381A405" w:rsidR="000D2241" w:rsidRPr="008C7E93" w:rsidRDefault="00B947FA" w:rsidP="008C7E93">
      <w:pPr>
        <w:pStyle w:val="ListParagraph"/>
        <w:numPr>
          <w:ilvl w:val="1"/>
          <w:numId w:val="13"/>
        </w:numPr>
        <w:rPr>
          <w:b/>
          <w:lang w:val="en-GB"/>
        </w:rPr>
      </w:pPr>
      <w:r w:rsidRPr="008C7E93">
        <w:rPr>
          <w:lang w:val="en-US"/>
        </w:rPr>
        <w:t xml:space="preserve">UCI transmitted on 1-symbol PUCCH for up to 2 bits with sequence selection includes only HARQ-ACK, SR, or </w:t>
      </w:r>
      <w:r w:rsidR="008C7E93">
        <w:rPr>
          <w:lang w:val="en-US"/>
        </w:rPr>
        <w:t xml:space="preserve">simultaneous </w:t>
      </w:r>
      <w:r w:rsidRPr="008C7E93">
        <w:rPr>
          <w:lang w:val="en-US"/>
        </w:rPr>
        <w:t>HARQ-ACK and SR.</w:t>
      </w:r>
      <w:r w:rsidR="008C7E93">
        <w:rPr>
          <w:lang w:val="en-US"/>
        </w:rPr>
        <w:t xml:space="preserve"> As mentioned above, it has been agreed to have 30 base sequences, each with corresponding 12 cyclic shifts. The different cyclic shifts are used to assign different UCI bits to a PUCCH sequence. </w:t>
      </w:r>
      <w:r w:rsidR="001A3840">
        <w:rPr>
          <w:lang w:val="en-US"/>
        </w:rPr>
        <w:t xml:space="preserve">The cyclic shift </w:t>
      </w:r>
      <w:r w:rsidR="008C7E93">
        <w:rPr>
          <w:lang w:val="en-US"/>
        </w:rPr>
        <w:t>constitutes</w:t>
      </w:r>
      <w:r w:rsidR="001A3840">
        <w:rPr>
          <w:lang w:val="en-US"/>
        </w:rPr>
        <w:t xml:space="preserve"> of the incremental cyclic shift between two consecutive sequences with respect of the cyclic shift order. It is proposed to inform the UE either implicitly or explicitly about the incremental cyclic shift which are summarized below.</w:t>
      </w:r>
    </w:p>
    <w:p w14:paraId="5D5F5545" w14:textId="77777777" w:rsidR="000D2241" w:rsidRPr="00D22C19" w:rsidRDefault="000D2241" w:rsidP="000D2241">
      <w:pPr>
        <w:pStyle w:val="ListParagraph"/>
        <w:ind w:left="2160"/>
        <w:rPr>
          <w:lang w:val="en-US"/>
        </w:rPr>
      </w:pPr>
    </w:p>
    <w:p w14:paraId="619DE5F2" w14:textId="2D570D1D" w:rsidR="000D2241" w:rsidRPr="001A3840" w:rsidRDefault="000D2241" w:rsidP="00D6627D">
      <w:pPr>
        <w:pStyle w:val="ListParagraph"/>
        <w:numPr>
          <w:ilvl w:val="0"/>
          <w:numId w:val="13"/>
        </w:numPr>
        <w:rPr>
          <w:lang w:val="en-GB" w:eastAsia="zh-CN"/>
        </w:rPr>
      </w:pPr>
      <w:bookmarkStart w:id="3" w:name="_Hlk495282149"/>
      <w:r w:rsidRPr="001A3840">
        <w:rPr>
          <w:b/>
          <w:lang w:val="en-GB" w:eastAsia="zh-CN"/>
        </w:rPr>
        <w:t>Summary of proposals</w:t>
      </w:r>
      <w:r w:rsidRPr="001A3840">
        <w:rPr>
          <w:lang w:val="en-GB" w:eastAsia="zh-CN"/>
        </w:rPr>
        <w:t>:</w:t>
      </w:r>
    </w:p>
    <w:p w14:paraId="59F1329A" w14:textId="504E7828" w:rsidR="00AB13E4" w:rsidRPr="00AB13E4" w:rsidRDefault="00AB13E4" w:rsidP="00D6627D">
      <w:pPr>
        <w:pStyle w:val="ListParagraph"/>
        <w:numPr>
          <w:ilvl w:val="1"/>
          <w:numId w:val="13"/>
        </w:numPr>
        <w:rPr>
          <w:rFonts w:asciiTheme="minorHAnsi" w:hAnsiTheme="minorHAnsi"/>
          <w:lang w:val="en-GB" w:eastAsia="zh-CN"/>
        </w:rPr>
      </w:pPr>
      <w:r w:rsidRPr="00AB13E4">
        <w:rPr>
          <w:rFonts w:asciiTheme="minorHAnsi" w:hAnsiTheme="minorHAnsi"/>
          <w:lang w:val="en-US"/>
        </w:rPr>
        <w:t>For HARQ-ACK transmission</w:t>
      </w:r>
      <w:r w:rsidR="001A3840">
        <w:rPr>
          <w:rFonts w:asciiTheme="minorHAnsi" w:hAnsiTheme="minorHAnsi"/>
          <w:lang w:val="en-US"/>
        </w:rPr>
        <w:t xml:space="preserve"> using PUCCH format 0</w:t>
      </w:r>
      <w:r w:rsidRPr="00AB13E4">
        <w:rPr>
          <w:rFonts w:asciiTheme="minorHAnsi" w:hAnsiTheme="minorHAnsi"/>
          <w:lang w:val="en-US"/>
        </w:rPr>
        <w:t xml:space="preserve">, m-bit HARQ-ACK is transmitted using </w:t>
      </w:r>
      <m:oMath>
        <m:sSup>
          <m:sSupPr>
            <m:ctrlPr>
              <w:rPr>
                <w:rFonts w:ascii="Cambria Math" w:hAnsi="Cambria Math"/>
                <w:lang w:val="en-GB" w:eastAsia="x-none"/>
              </w:rPr>
            </m:ctrlPr>
          </m:sSupPr>
          <m:e>
            <m:r>
              <m:rPr>
                <m:sty m:val="p"/>
              </m:rPr>
              <w:rPr>
                <w:rFonts w:ascii="Cambria Math" w:hAnsi="Cambria Math"/>
                <w:lang w:val="en-GB" w:eastAsia="x-none"/>
              </w:rPr>
              <m:t>2</m:t>
            </m:r>
          </m:e>
          <m:sup>
            <m:r>
              <m:rPr>
                <m:sty m:val="p"/>
              </m:rPr>
              <w:rPr>
                <w:rFonts w:ascii="Cambria Math" w:hAnsi="Cambria Math"/>
                <w:lang w:val="en-GB" w:eastAsia="x-none"/>
              </w:rPr>
              <m:t>m</m:t>
            </m:r>
          </m:sup>
        </m:sSup>
      </m:oMath>
      <w:r w:rsidRPr="00AB13E4">
        <w:rPr>
          <w:rFonts w:asciiTheme="minorHAnsi" w:hAnsiTheme="minorHAnsi"/>
          <w:lang w:val="en-GB" w:eastAsia="x-none"/>
        </w:rPr>
        <w:t xml:space="preserve"> </w:t>
      </w:r>
      <w:r w:rsidRPr="00AB13E4">
        <w:rPr>
          <w:rFonts w:asciiTheme="minorHAnsi" w:hAnsiTheme="minorHAnsi"/>
          <w:lang w:val="en-US"/>
        </w:rPr>
        <w:t>cyclic shifts</w:t>
      </w:r>
      <w:r w:rsidR="001A3840">
        <w:rPr>
          <w:rFonts w:asciiTheme="minorHAnsi" w:hAnsiTheme="minorHAnsi"/>
          <w:lang w:val="en-US"/>
        </w:rPr>
        <w:t xml:space="preserve"> using one of the following alternatives</w:t>
      </w:r>
      <w:r w:rsidR="001A3840" w:rsidRPr="001A3840">
        <w:rPr>
          <w:rFonts w:asciiTheme="minorHAnsi" w:hAnsiTheme="minorHAnsi"/>
          <w:lang w:val="en-US"/>
        </w:rPr>
        <w:t>:</w:t>
      </w:r>
      <w:r w:rsidRPr="001A3840">
        <w:rPr>
          <w:rFonts w:asciiTheme="minorHAnsi" w:hAnsiTheme="minorHAnsi"/>
          <w:lang w:val="en-US"/>
        </w:rPr>
        <w:t xml:space="preserve"> </w:t>
      </w:r>
    </w:p>
    <w:p w14:paraId="152F3263" w14:textId="58939411" w:rsidR="00AB13E4" w:rsidRPr="00F71DEC" w:rsidRDefault="00AB13E4" w:rsidP="00D6627D">
      <w:pPr>
        <w:pStyle w:val="ListParagraph"/>
        <w:numPr>
          <w:ilvl w:val="2"/>
          <w:numId w:val="13"/>
        </w:numPr>
        <w:spacing w:line="240" w:lineRule="auto"/>
        <w:jc w:val="both"/>
        <w:rPr>
          <w:rFonts w:asciiTheme="minorHAnsi" w:hAnsiTheme="minorHAnsi"/>
          <w:lang w:val="en-GB" w:eastAsia="x-none"/>
        </w:rPr>
      </w:pPr>
      <w:r w:rsidRPr="00AB13E4">
        <w:rPr>
          <w:rFonts w:asciiTheme="minorHAnsi" w:hAnsiTheme="minorHAnsi"/>
          <w:lang w:val="en-GB"/>
        </w:rPr>
        <w:t>A</w:t>
      </w:r>
      <w:r w:rsidR="00F71DEC">
        <w:rPr>
          <w:rFonts w:asciiTheme="minorHAnsi" w:hAnsiTheme="minorHAnsi"/>
          <w:lang w:val="en-GB"/>
        </w:rPr>
        <w:t xml:space="preserve">lt 1: </w:t>
      </w:r>
      <w:r w:rsidRPr="00AB13E4">
        <w:rPr>
          <w:rFonts w:asciiTheme="minorHAnsi" w:hAnsiTheme="minorHAnsi"/>
          <w:lang w:val="en-US"/>
        </w:rPr>
        <w:t xml:space="preserve">The distance between consecutive cyclic shifts </w:t>
      </w:r>
      <w:r w:rsidR="000D1586">
        <w:rPr>
          <w:rFonts w:asciiTheme="minorHAnsi" w:hAnsiTheme="minorHAnsi"/>
          <w:lang w:val="en-US"/>
        </w:rPr>
        <w:t xml:space="preserve">for a given SR status (i.e. positive or negative) </w:t>
      </w:r>
      <w:r w:rsidR="00AA63F0">
        <w:rPr>
          <w:rFonts w:asciiTheme="minorHAnsi" w:hAnsiTheme="minorHAnsi"/>
          <w:lang w:val="en-US"/>
        </w:rPr>
        <w:t>is given by</w:t>
      </w:r>
      <w:r w:rsidR="00F71DEC">
        <w:rPr>
          <w:rFonts w:asciiTheme="minorHAnsi" w:hAnsiTheme="minorHAnsi"/>
          <w:lang w:val="en-US"/>
        </w:rPr>
        <w:t xml:space="preserve"> </w:t>
      </w:r>
      <w:r w:rsidR="001A3840">
        <w:rPr>
          <w:rFonts w:asciiTheme="minorHAnsi" w:hAnsiTheme="minorHAnsi"/>
          <w:lang w:val="en-GB" w:eastAsia="x-none"/>
        </w:rPr>
        <w:t>6 and 3 for 1 and 2 bits HARQ-ACK</w:t>
      </w:r>
      <w:r w:rsidR="00166BD6" w:rsidRPr="00F71DEC">
        <w:rPr>
          <w:rFonts w:asciiTheme="minorHAnsi" w:hAnsiTheme="minorHAnsi"/>
          <w:lang w:val="en-GB" w:eastAsia="x-none"/>
        </w:rPr>
        <w:t>, respectively</w:t>
      </w:r>
      <w:r w:rsidRPr="00F71DEC">
        <w:rPr>
          <w:rFonts w:asciiTheme="minorHAnsi" w:hAnsiTheme="minorHAnsi"/>
          <w:lang w:val="en-GB" w:eastAsia="x-none"/>
        </w:rPr>
        <w:t>.</w:t>
      </w:r>
    </w:p>
    <w:p w14:paraId="75326AE2" w14:textId="13B38447" w:rsidR="00B947FA" w:rsidRDefault="00B947FA" w:rsidP="00D6627D">
      <w:pPr>
        <w:pStyle w:val="ListParagraph"/>
        <w:numPr>
          <w:ilvl w:val="3"/>
          <w:numId w:val="13"/>
        </w:numPr>
        <w:spacing w:line="240" w:lineRule="auto"/>
        <w:jc w:val="both"/>
        <w:rPr>
          <w:rFonts w:asciiTheme="minorHAnsi" w:hAnsiTheme="minorHAnsi"/>
          <w:lang w:val="en-GB" w:eastAsia="x-none"/>
        </w:rPr>
      </w:pPr>
      <w:r>
        <w:rPr>
          <w:rFonts w:asciiTheme="minorHAnsi" w:hAnsiTheme="minorHAnsi"/>
          <w:lang w:val="en-GB" w:eastAsia="x-none"/>
        </w:rPr>
        <w:t>HW</w:t>
      </w:r>
      <w:r w:rsidR="00012C70">
        <w:rPr>
          <w:rFonts w:asciiTheme="minorHAnsi" w:hAnsiTheme="minorHAnsi"/>
          <w:lang w:val="en-GB" w:eastAsia="x-none"/>
        </w:rPr>
        <w:t>, Intel</w:t>
      </w:r>
      <w:r w:rsidR="000156A1">
        <w:rPr>
          <w:rFonts w:asciiTheme="minorHAnsi" w:hAnsiTheme="minorHAnsi"/>
          <w:lang w:val="en-GB" w:eastAsia="x-none"/>
        </w:rPr>
        <w:t>, SS</w:t>
      </w:r>
      <w:r w:rsidR="00B3508D">
        <w:rPr>
          <w:rFonts w:asciiTheme="minorHAnsi" w:hAnsiTheme="minorHAnsi"/>
          <w:lang w:val="en-GB" w:eastAsia="x-none"/>
        </w:rPr>
        <w:t>, CATT</w:t>
      </w:r>
      <w:r w:rsidR="00106868">
        <w:rPr>
          <w:rFonts w:asciiTheme="minorHAnsi" w:hAnsiTheme="minorHAnsi"/>
          <w:lang w:val="en-GB" w:eastAsia="x-none"/>
        </w:rPr>
        <w:t>,</w:t>
      </w:r>
      <w:r w:rsidR="00F71DEC">
        <w:rPr>
          <w:rFonts w:asciiTheme="minorHAnsi" w:hAnsiTheme="minorHAnsi"/>
          <w:lang w:val="en-GB" w:eastAsia="x-none"/>
        </w:rPr>
        <w:t xml:space="preserve"> </w:t>
      </w:r>
      <w:r w:rsidR="00106868">
        <w:rPr>
          <w:rFonts w:asciiTheme="minorHAnsi" w:hAnsiTheme="minorHAnsi"/>
          <w:lang w:val="en-GB" w:eastAsia="x-none"/>
        </w:rPr>
        <w:t>ZTE</w:t>
      </w:r>
      <w:r w:rsidR="006C5A6A">
        <w:rPr>
          <w:rFonts w:asciiTheme="minorHAnsi" w:hAnsiTheme="minorHAnsi"/>
          <w:lang w:val="en-GB" w:eastAsia="x-none"/>
        </w:rPr>
        <w:t>, DCM</w:t>
      </w:r>
      <w:r w:rsidR="005B0AEC">
        <w:rPr>
          <w:rFonts w:asciiTheme="minorHAnsi" w:hAnsiTheme="minorHAnsi"/>
          <w:lang w:val="en-GB" w:eastAsia="x-none"/>
        </w:rPr>
        <w:t>, Panasonic</w:t>
      </w:r>
      <w:r w:rsidR="00431E6B">
        <w:rPr>
          <w:rFonts w:asciiTheme="minorHAnsi" w:hAnsiTheme="minorHAnsi"/>
          <w:lang w:val="en-GB" w:eastAsia="x-none"/>
        </w:rPr>
        <w:t>, WILUS</w:t>
      </w:r>
      <w:r w:rsidR="00696697">
        <w:rPr>
          <w:rFonts w:asciiTheme="minorHAnsi" w:hAnsiTheme="minorHAnsi"/>
          <w:lang w:val="en-GB" w:eastAsia="x-none"/>
        </w:rPr>
        <w:t>, [Nokia]</w:t>
      </w:r>
      <w:r w:rsidR="00102F3A">
        <w:rPr>
          <w:rFonts w:asciiTheme="minorHAnsi" w:hAnsiTheme="minorHAnsi"/>
          <w:lang w:val="en-GB" w:eastAsia="x-none"/>
        </w:rPr>
        <w:t xml:space="preserve">, [QC based on </w:t>
      </w:r>
      <w:r w:rsidR="001A3840">
        <w:rPr>
          <w:rFonts w:asciiTheme="minorHAnsi" w:hAnsiTheme="minorHAnsi"/>
          <w:lang w:val="en-GB" w:eastAsia="x-none"/>
        </w:rPr>
        <w:t xml:space="preserve">shown </w:t>
      </w:r>
      <w:r w:rsidR="00102F3A">
        <w:rPr>
          <w:rFonts w:asciiTheme="minorHAnsi" w:hAnsiTheme="minorHAnsi"/>
          <w:lang w:val="en-GB" w:eastAsia="x-none"/>
        </w:rPr>
        <w:t>example]</w:t>
      </w:r>
    </w:p>
    <w:p w14:paraId="17CD1A74" w14:textId="12A81852" w:rsidR="00F71DEC" w:rsidRPr="00F71DEC" w:rsidRDefault="00F71DEC" w:rsidP="00D6627D">
      <w:pPr>
        <w:pStyle w:val="ListParagraph"/>
        <w:numPr>
          <w:ilvl w:val="2"/>
          <w:numId w:val="13"/>
        </w:numPr>
        <w:spacing w:line="240" w:lineRule="auto"/>
        <w:jc w:val="both"/>
        <w:rPr>
          <w:rFonts w:asciiTheme="minorHAnsi" w:hAnsiTheme="minorHAnsi"/>
          <w:lang w:val="en-GB" w:eastAsia="x-none"/>
        </w:rPr>
      </w:pPr>
      <w:r>
        <w:rPr>
          <w:rFonts w:asciiTheme="minorHAnsi" w:hAnsiTheme="minorHAnsi"/>
          <w:lang w:val="en-GB" w:eastAsia="x-none"/>
        </w:rPr>
        <w:t xml:space="preserve">Alt 2: </w:t>
      </w:r>
      <w:r w:rsidRPr="00AB13E4">
        <w:rPr>
          <w:rFonts w:asciiTheme="minorHAnsi" w:hAnsiTheme="minorHAnsi"/>
          <w:lang w:val="en-US"/>
        </w:rPr>
        <w:t xml:space="preserve">The distance between consecutive cyclic shifts </w:t>
      </w:r>
      <w:r>
        <w:rPr>
          <w:rFonts w:asciiTheme="minorHAnsi" w:hAnsiTheme="minorHAnsi"/>
          <w:lang w:val="en-US"/>
        </w:rPr>
        <w:t>for a given SR status (i.e. positive or negative) is</w:t>
      </w:r>
      <w:r w:rsidR="001A3840">
        <w:rPr>
          <w:rFonts w:asciiTheme="minorHAnsi" w:hAnsiTheme="minorHAnsi"/>
          <w:lang w:val="en-US"/>
        </w:rPr>
        <w:t xml:space="preserve"> indicated to the UE by its </w:t>
      </w:r>
      <w:r w:rsidR="00C43A86">
        <w:rPr>
          <w:rFonts w:asciiTheme="minorHAnsi" w:hAnsiTheme="minorHAnsi"/>
          <w:lang w:val="en-US"/>
        </w:rPr>
        <w:t>assigned PUCCH resource.</w:t>
      </w:r>
      <w:r>
        <w:rPr>
          <w:rFonts w:asciiTheme="minorHAnsi" w:hAnsiTheme="minorHAnsi"/>
          <w:lang w:val="en-US"/>
        </w:rPr>
        <w:t xml:space="preserve"> </w:t>
      </w:r>
    </w:p>
    <w:p w14:paraId="1294D53E" w14:textId="61DEE237" w:rsidR="00147158" w:rsidRPr="00D76EA6" w:rsidRDefault="00F71DEC" w:rsidP="00D6627D">
      <w:pPr>
        <w:pStyle w:val="ListParagraph"/>
        <w:numPr>
          <w:ilvl w:val="3"/>
          <w:numId w:val="13"/>
        </w:numPr>
        <w:spacing w:line="240" w:lineRule="auto"/>
        <w:jc w:val="both"/>
        <w:rPr>
          <w:rFonts w:asciiTheme="minorHAnsi" w:hAnsiTheme="minorHAnsi"/>
          <w:lang w:val="en-GB" w:eastAsia="x-none"/>
        </w:rPr>
      </w:pPr>
      <w:r>
        <w:rPr>
          <w:rFonts w:asciiTheme="minorHAnsi" w:hAnsiTheme="minorHAnsi"/>
          <w:lang w:val="en-US"/>
        </w:rPr>
        <w:t>E//, LG</w:t>
      </w:r>
      <w:bookmarkEnd w:id="3"/>
    </w:p>
    <w:p w14:paraId="3E99533D" w14:textId="5F82DE4E" w:rsidR="00D76EA6" w:rsidRDefault="00D76EA6" w:rsidP="00D76EA6">
      <w:pPr>
        <w:pStyle w:val="ListParagraph"/>
        <w:spacing w:line="240" w:lineRule="auto"/>
        <w:ind w:left="2880"/>
        <w:jc w:val="both"/>
        <w:rPr>
          <w:rFonts w:asciiTheme="minorHAnsi" w:hAnsiTheme="minorHAnsi"/>
          <w:lang w:val="en-GB" w:eastAsia="x-none"/>
        </w:rPr>
      </w:pPr>
    </w:p>
    <w:p w14:paraId="0E77DA47" w14:textId="6A9B8A4D" w:rsidR="00C43A86" w:rsidRPr="006877D6" w:rsidRDefault="00C43A86" w:rsidP="00C43A86">
      <w:pPr>
        <w:rPr>
          <w:lang w:eastAsia="zh-CN"/>
        </w:rPr>
      </w:pPr>
      <w:r>
        <w:rPr>
          <w:lang w:eastAsia="zh-CN"/>
        </w:rPr>
        <w:t>From this discussion, it has been observed that the majority of the companies are supportive of the foll</w:t>
      </w:r>
      <w:r w:rsidRPr="006877D6">
        <w:rPr>
          <w:lang w:eastAsia="zh-CN"/>
        </w:rPr>
        <w:t>owing proposal.</w:t>
      </w:r>
    </w:p>
    <w:p w14:paraId="6B83B76D" w14:textId="4A553913" w:rsidR="00C43A86" w:rsidRPr="00C43A86" w:rsidRDefault="00C43A86" w:rsidP="00C43A86">
      <w:pPr>
        <w:pStyle w:val="ListParagraph"/>
        <w:numPr>
          <w:ilvl w:val="0"/>
          <w:numId w:val="13"/>
        </w:numPr>
        <w:rPr>
          <w:lang w:val="en-GB" w:eastAsia="zh-CN"/>
        </w:rPr>
      </w:pPr>
      <w:r>
        <w:rPr>
          <w:b/>
          <w:lang w:val="en-GB" w:eastAsia="zh-CN"/>
        </w:rPr>
        <w:t>Proposal 2-4</w:t>
      </w:r>
      <w:r w:rsidRPr="006877D6">
        <w:rPr>
          <w:lang w:val="en-GB" w:eastAsia="zh-CN"/>
        </w:rPr>
        <w:t>:</w:t>
      </w:r>
    </w:p>
    <w:p w14:paraId="0DAA00FA" w14:textId="72D38F34" w:rsidR="004F2280" w:rsidRPr="00C43A86" w:rsidRDefault="004F2280" w:rsidP="00C43A86">
      <w:pPr>
        <w:pStyle w:val="ListParagraph"/>
        <w:numPr>
          <w:ilvl w:val="1"/>
          <w:numId w:val="13"/>
        </w:numPr>
        <w:rPr>
          <w:rFonts w:asciiTheme="minorHAnsi" w:hAnsiTheme="minorHAnsi"/>
          <w:b/>
          <w:lang w:val="en-GB" w:eastAsia="zh-CN"/>
        </w:rPr>
      </w:pPr>
      <w:r w:rsidRPr="00C43A86">
        <w:rPr>
          <w:rFonts w:asciiTheme="minorHAnsi" w:hAnsiTheme="minorHAnsi"/>
          <w:b/>
          <w:lang w:val="en-US"/>
        </w:rPr>
        <w:t xml:space="preserve">For HARQ-ACK transmission, m-bit HARQ-ACK is transmitted using </w:t>
      </w:r>
      <m:oMath>
        <m:sSup>
          <m:sSupPr>
            <m:ctrlPr>
              <w:rPr>
                <w:rFonts w:ascii="Cambria Math" w:hAnsi="Cambria Math"/>
                <w:b/>
                <w:lang w:val="en-GB" w:eastAsia="x-none"/>
              </w:rPr>
            </m:ctrlPr>
          </m:sSupPr>
          <m:e>
            <m:r>
              <m:rPr>
                <m:sty m:val="b"/>
              </m:rPr>
              <w:rPr>
                <w:rFonts w:ascii="Cambria Math" w:hAnsi="Cambria Math"/>
                <w:lang w:val="en-GB" w:eastAsia="x-none"/>
              </w:rPr>
              <m:t>2</m:t>
            </m:r>
          </m:e>
          <m:sup>
            <m:r>
              <m:rPr>
                <m:sty m:val="b"/>
              </m:rPr>
              <w:rPr>
                <w:rFonts w:ascii="Cambria Math" w:hAnsi="Cambria Math"/>
                <w:lang w:val="en-GB" w:eastAsia="x-none"/>
              </w:rPr>
              <m:t>m</m:t>
            </m:r>
          </m:sup>
        </m:sSup>
      </m:oMath>
      <w:r w:rsidRPr="00C43A86">
        <w:rPr>
          <w:rFonts w:asciiTheme="minorHAnsi" w:hAnsiTheme="minorHAnsi"/>
          <w:b/>
          <w:lang w:val="en-GB" w:eastAsia="x-none"/>
        </w:rPr>
        <w:t xml:space="preserve"> </w:t>
      </w:r>
      <w:r w:rsidRPr="00C43A86">
        <w:rPr>
          <w:rFonts w:asciiTheme="minorHAnsi" w:hAnsiTheme="minorHAnsi"/>
          <w:b/>
          <w:lang w:val="en-US"/>
        </w:rPr>
        <w:t>cyclic shifts</w:t>
      </w:r>
      <w:r w:rsidRPr="00C43A86">
        <w:rPr>
          <w:rFonts w:asciiTheme="minorHAnsi" w:hAnsiTheme="minorHAnsi"/>
          <w:b/>
          <w:i/>
          <w:lang w:val="en-US"/>
        </w:rPr>
        <w:t xml:space="preserve">. </w:t>
      </w:r>
      <w:r w:rsidRPr="00C43A86">
        <w:rPr>
          <w:rFonts w:asciiTheme="minorHAnsi" w:hAnsiTheme="minorHAnsi"/>
          <w:b/>
          <w:lang w:val="en-US"/>
        </w:rPr>
        <w:t xml:space="preserve">the distance between consecutive cyclic shifts </w:t>
      </w:r>
      <w:r w:rsidR="001A3840" w:rsidRPr="00C43A86">
        <w:rPr>
          <w:rFonts w:asciiTheme="minorHAnsi" w:hAnsiTheme="minorHAnsi"/>
          <w:b/>
          <w:lang w:val="en-US"/>
        </w:rPr>
        <w:t xml:space="preserve">within a PRB </w:t>
      </w:r>
      <w:r w:rsidRPr="00C43A86">
        <w:rPr>
          <w:rFonts w:asciiTheme="minorHAnsi" w:hAnsiTheme="minorHAnsi"/>
          <w:b/>
          <w:lang w:val="en-US"/>
        </w:rPr>
        <w:t xml:space="preserve">for a given SR status (i.e. positive or negative) is given by is </w:t>
      </w:r>
      <w:r w:rsidR="00C43A86">
        <w:rPr>
          <w:rFonts w:asciiTheme="minorHAnsi" w:hAnsiTheme="minorHAnsi"/>
          <w:b/>
          <w:lang w:val="en-GB" w:eastAsia="x-none"/>
        </w:rPr>
        <w:t>6 and 3 for 1 and 2 bits HARQ-ACK</w:t>
      </w:r>
      <w:r w:rsidRPr="00C43A86">
        <w:rPr>
          <w:rFonts w:asciiTheme="minorHAnsi" w:hAnsiTheme="minorHAnsi"/>
          <w:b/>
          <w:lang w:val="en-GB" w:eastAsia="x-none"/>
        </w:rPr>
        <w:t>, respectively.</w:t>
      </w:r>
    </w:p>
    <w:p w14:paraId="0DCF9A27" w14:textId="705987D5" w:rsidR="004F2280" w:rsidRDefault="004F2280" w:rsidP="004F2280">
      <w:pPr>
        <w:pStyle w:val="ListParagraph"/>
        <w:spacing w:line="240" w:lineRule="auto"/>
        <w:jc w:val="both"/>
        <w:rPr>
          <w:rFonts w:asciiTheme="minorHAnsi" w:hAnsiTheme="minorHAnsi"/>
          <w:lang w:val="en-GB" w:eastAsia="x-none"/>
        </w:rPr>
      </w:pPr>
    </w:p>
    <w:p w14:paraId="35BCE307" w14:textId="0DA8257F" w:rsidR="004F2280" w:rsidRPr="00D76EA6" w:rsidRDefault="009D264A" w:rsidP="009D264A">
      <w:pPr>
        <w:pStyle w:val="Heading2"/>
      </w:pPr>
      <w:r>
        <w:t>Inter-cell interference randomization</w:t>
      </w:r>
    </w:p>
    <w:p w14:paraId="2E837824" w14:textId="48080E52" w:rsidR="001D07E4" w:rsidRPr="009D264A" w:rsidRDefault="001D07E4" w:rsidP="00D6627D">
      <w:pPr>
        <w:pStyle w:val="ListParagraph"/>
        <w:numPr>
          <w:ilvl w:val="0"/>
          <w:numId w:val="15"/>
        </w:numPr>
        <w:rPr>
          <w:b/>
          <w:lang w:val="en-GB" w:eastAsia="zh-CN"/>
        </w:rPr>
      </w:pPr>
      <w:r w:rsidRPr="009D264A">
        <w:rPr>
          <w:b/>
          <w:lang w:val="en-GB" w:eastAsia="zh-CN"/>
        </w:rPr>
        <w:t>Comments:</w:t>
      </w:r>
    </w:p>
    <w:p w14:paraId="1001A385" w14:textId="65088D60" w:rsidR="001D07E4" w:rsidRPr="001D07E4" w:rsidRDefault="00C43A86" w:rsidP="00D6627D">
      <w:pPr>
        <w:pStyle w:val="ListParagraph"/>
        <w:numPr>
          <w:ilvl w:val="1"/>
          <w:numId w:val="15"/>
        </w:numPr>
        <w:rPr>
          <w:lang w:val="en-GB" w:eastAsia="zh-CN"/>
        </w:rPr>
      </w:pPr>
      <w:r>
        <w:rPr>
          <w:lang w:val="en-GB" w:eastAsia="zh-CN"/>
        </w:rPr>
        <w:t>There have been discussions on the need for</w:t>
      </w:r>
      <w:r w:rsidR="001D07E4">
        <w:rPr>
          <w:lang w:val="en-GB" w:eastAsia="zh-CN"/>
        </w:rPr>
        <w:t xml:space="preserve"> mechanism</w:t>
      </w:r>
      <w:r>
        <w:rPr>
          <w:lang w:val="en-GB" w:eastAsia="zh-CN"/>
        </w:rPr>
        <w:t>s</w:t>
      </w:r>
      <w:r w:rsidR="001D07E4">
        <w:rPr>
          <w:lang w:val="en-GB" w:eastAsia="zh-CN"/>
        </w:rPr>
        <w:t xml:space="preserve"> to randomize inter-cell interference</w:t>
      </w:r>
      <w:r>
        <w:rPr>
          <w:lang w:val="en-GB" w:eastAsia="zh-CN"/>
        </w:rPr>
        <w:t>. The mechanisms are applied for different occasions of PUCCH transmission. The proposals are summarized below.</w:t>
      </w:r>
    </w:p>
    <w:p w14:paraId="44D06AD2" w14:textId="77777777" w:rsidR="001D07E4" w:rsidRPr="00D22C19" w:rsidRDefault="001D07E4" w:rsidP="001D07E4">
      <w:pPr>
        <w:pStyle w:val="ListParagraph"/>
        <w:ind w:left="2160"/>
        <w:rPr>
          <w:lang w:val="en-US"/>
        </w:rPr>
      </w:pPr>
    </w:p>
    <w:p w14:paraId="5793E459" w14:textId="0A9EC8BE" w:rsidR="001D07E4" w:rsidRPr="004F2280" w:rsidRDefault="001D07E4" w:rsidP="00D6627D">
      <w:pPr>
        <w:pStyle w:val="ListParagraph"/>
        <w:numPr>
          <w:ilvl w:val="0"/>
          <w:numId w:val="15"/>
        </w:numPr>
        <w:rPr>
          <w:lang w:val="en-US"/>
        </w:rPr>
      </w:pPr>
      <w:r w:rsidRPr="00C43A86">
        <w:rPr>
          <w:b/>
          <w:lang w:val="en-GB" w:eastAsia="zh-CN"/>
        </w:rPr>
        <w:t>Summary of proposals</w:t>
      </w:r>
      <w:r w:rsidRPr="00C43A86">
        <w:rPr>
          <w:lang w:val="en-GB" w:eastAsia="zh-CN"/>
        </w:rPr>
        <w:t>:</w:t>
      </w:r>
    </w:p>
    <w:p w14:paraId="4BFEF81A" w14:textId="7EAA2726" w:rsidR="009D264A" w:rsidRDefault="001D07E4" w:rsidP="00D6627D">
      <w:pPr>
        <w:pStyle w:val="ListParagraph"/>
        <w:numPr>
          <w:ilvl w:val="0"/>
          <w:numId w:val="14"/>
        </w:numPr>
        <w:rPr>
          <w:lang w:val="en-US"/>
        </w:rPr>
      </w:pPr>
      <w:r>
        <w:rPr>
          <w:lang w:val="en-US"/>
        </w:rPr>
        <w:t xml:space="preserve">Alt 1: </w:t>
      </w:r>
      <w:r w:rsidR="00C34977" w:rsidRPr="001D07E4">
        <w:rPr>
          <w:lang w:val="en-US"/>
        </w:rPr>
        <w:t>For</w:t>
      </w:r>
      <w:r w:rsidR="00C43A86">
        <w:rPr>
          <w:lang w:val="en-US"/>
        </w:rPr>
        <w:t xml:space="preserve"> short PUCCH for up to 2 UCI bits</w:t>
      </w:r>
      <w:r w:rsidR="00C34977" w:rsidRPr="001D07E4">
        <w:rPr>
          <w:lang w:val="en-US"/>
        </w:rPr>
        <w:t xml:space="preserve">, </w:t>
      </w:r>
      <w:r w:rsidR="004D10C0">
        <w:rPr>
          <w:lang w:val="en-US"/>
        </w:rPr>
        <w:t xml:space="preserve">the initial </w:t>
      </w:r>
      <w:r w:rsidRPr="001D07E4">
        <w:rPr>
          <w:lang w:val="en-US"/>
        </w:rPr>
        <w:t xml:space="preserve">cyclic shift </w:t>
      </w:r>
      <w:r w:rsidR="004D10C0">
        <w:rPr>
          <w:lang w:val="en-US"/>
        </w:rPr>
        <w:t>can be hopped for transmis</w:t>
      </w:r>
      <w:r w:rsidR="009D264A">
        <w:rPr>
          <w:lang w:val="en-US"/>
        </w:rPr>
        <w:t>sion of PUCCH in different slot</w:t>
      </w:r>
    </w:p>
    <w:p w14:paraId="5DDE1109" w14:textId="304336D0" w:rsidR="009D264A" w:rsidRDefault="009D264A" w:rsidP="00C43A86">
      <w:pPr>
        <w:pStyle w:val="ListParagraph"/>
        <w:numPr>
          <w:ilvl w:val="1"/>
          <w:numId w:val="14"/>
        </w:numPr>
        <w:rPr>
          <w:lang w:val="en-US"/>
        </w:rPr>
      </w:pPr>
      <w:r w:rsidRPr="001D07E4">
        <w:rPr>
          <w:lang w:val="en-US"/>
        </w:rPr>
        <w:t>The hopp</w:t>
      </w:r>
      <w:r>
        <w:rPr>
          <w:lang w:val="en-US"/>
        </w:rPr>
        <w:t>ing pattern of the cyclic shift is UE specific.</w:t>
      </w:r>
    </w:p>
    <w:p w14:paraId="545CAFA9" w14:textId="4F614849" w:rsidR="00C34977" w:rsidRPr="009D264A" w:rsidRDefault="009D264A" w:rsidP="00C43A86">
      <w:pPr>
        <w:pStyle w:val="ListParagraph"/>
        <w:numPr>
          <w:ilvl w:val="2"/>
          <w:numId w:val="14"/>
        </w:numPr>
        <w:rPr>
          <w:lang w:val="en-US"/>
        </w:rPr>
      </w:pPr>
      <w:r w:rsidRPr="009D264A">
        <w:rPr>
          <w:lang w:val="en-US"/>
        </w:rPr>
        <w:t>E//, HW,</w:t>
      </w:r>
      <w:r w:rsidR="00F71460" w:rsidRPr="009D264A">
        <w:rPr>
          <w:lang w:val="en-US"/>
        </w:rPr>
        <w:t xml:space="preserve"> Intel, Vivo</w:t>
      </w:r>
      <w:r w:rsidR="00B15CA7" w:rsidRPr="009D264A">
        <w:rPr>
          <w:lang w:val="en-US"/>
        </w:rPr>
        <w:t>, Panasonic</w:t>
      </w:r>
      <w:r w:rsidR="00C43A86">
        <w:rPr>
          <w:lang w:val="en-US"/>
        </w:rPr>
        <w:t>, QC [random pattern]</w:t>
      </w:r>
    </w:p>
    <w:p w14:paraId="04B2302D" w14:textId="442E8649" w:rsidR="00DF6CAD" w:rsidRPr="009D264A" w:rsidRDefault="009D264A" w:rsidP="00D6627D">
      <w:pPr>
        <w:pStyle w:val="ListParagraph"/>
        <w:numPr>
          <w:ilvl w:val="0"/>
          <w:numId w:val="14"/>
        </w:numPr>
        <w:spacing w:beforeLines="50" w:before="120"/>
        <w:rPr>
          <w:kern w:val="2"/>
          <w:lang w:val="en-US" w:eastAsia="zh-CN"/>
        </w:rPr>
      </w:pPr>
      <w:r w:rsidRPr="009D264A">
        <w:rPr>
          <w:kern w:val="2"/>
          <w:lang w:val="en-US" w:eastAsia="zh-CN"/>
        </w:rPr>
        <w:t xml:space="preserve">Alt 2: </w:t>
      </w:r>
      <w:r w:rsidR="00DF6CAD" w:rsidRPr="009D264A">
        <w:rPr>
          <w:kern w:val="2"/>
          <w:lang w:val="en-US" w:eastAsia="zh-CN"/>
        </w:rPr>
        <w:t xml:space="preserve">For short PUCCH with up to 2 </w:t>
      </w:r>
      <w:r w:rsidR="00C43A86">
        <w:rPr>
          <w:kern w:val="2"/>
          <w:lang w:val="en-US" w:eastAsia="zh-CN"/>
        </w:rPr>
        <w:t xml:space="preserve">UCI bits, </w:t>
      </w:r>
      <w:r w:rsidR="00DF6CAD" w:rsidRPr="009D264A">
        <w:rPr>
          <w:kern w:val="2"/>
          <w:lang w:val="en-US" w:eastAsia="zh-CN"/>
        </w:rPr>
        <w:t>the association between HARQ-ACK information states and the cyclic shifts of the PUCCH sequences should vary among differ</w:t>
      </w:r>
      <w:r w:rsidRPr="009D264A">
        <w:rPr>
          <w:kern w:val="2"/>
          <w:lang w:val="en-US" w:eastAsia="zh-CN"/>
        </w:rPr>
        <w:t>ent slots in a UE-specific way.</w:t>
      </w:r>
    </w:p>
    <w:p w14:paraId="6440C162" w14:textId="0CBE0D04" w:rsidR="009D264A" w:rsidRPr="009D264A" w:rsidRDefault="009D264A" w:rsidP="00C43A86">
      <w:pPr>
        <w:pStyle w:val="ListParagraph"/>
        <w:numPr>
          <w:ilvl w:val="2"/>
          <w:numId w:val="14"/>
        </w:numPr>
        <w:spacing w:beforeLines="50" w:before="120"/>
        <w:rPr>
          <w:kern w:val="2"/>
          <w:lang w:val="en-US" w:eastAsia="zh-CN"/>
        </w:rPr>
      </w:pPr>
      <w:r w:rsidRPr="009D264A">
        <w:rPr>
          <w:kern w:val="2"/>
          <w:lang w:val="en-US" w:eastAsia="zh-CN"/>
        </w:rPr>
        <w:t>HW</w:t>
      </w:r>
    </w:p>
    <w:p w14:paraId="050AA083" w14:textId="7EA83EEB" w:rsidR="00F133AF" w:rsidRPr="009D264A" w:rsidRDefault="009D264A" w:rsidP="00D6627D">
      <w:pPr>
        <w:pStyle w:val="ListParagraph"/>
        <w:numPr>
          <w:ilvl w:val="0"/>
          <w:numId w:val="14"/>
        </w:numPr>
        <w:spacing w:before="120" w:after="60" w:line="240" w:lineRule="auto"/>
        <w:rPr>
          <w:rFonts w:eastAsia="Malgun Gothic"/>
          <w:lang w:val="en-US" w:eastAsia="ko-KR"/>
        </w:rPr>
      </w:pPr>
      <w:r w:rsidRPr="009D264A">
        <w:rPr>
          <w:rFonts w:eastAsia="Malgun Gothic"/>
          <w:lang w:val="en-US" w:eastAsia="ko-KR"/>
        </w:rPr>
        <w:t>Alt 3</w:t>
      </w:r>
      <w:r w:rsidR="00F133AF" w:rsidRPr="009D264A">
        <w:rPr>
          <w:rFonts w:eastAsia="Malgun Gothic" w:hint="eastAsia"/>
          <w:lang w:val="en-US" w:eastAsia="ko-KR"/>
        </w:rPr>
        <w:t xml:space="preserve">: </w:t>
      </w:r>
      <w:r w:rsidR="00F133AF" w:rsidRPr="009D264A">
        <w:rPr>
          <w:rFonts w:eastAsia="Malgun Gothic"/>
          <w:lang w:val="en-US" w:eastAsia="ko-KR"/>
        </w:rPr>
        <w:t>Sequence group hopping pattern with the following options can be considered in NR.</w:t>
      </w:r>
    </w:p>
    <w:p w14:paraId="03BC7512" w14:textId="77777777" w:rsidR="00F133AF" w:rsidRPr="009D264A" w:rsidRDefault="00F133AF" w:rsidP="00D6627D">
      <w:pPr>
        <w:numPr>
          <w:ilvl w:val="0"/>
          <w:numId w:val="27"/>
        </w:numPr>
        <w:spacing w:before="60" w:after="0" w:line="240" w:lineRule="auto"/>
        <w:jc w:val="both"/>
        <w:rPr>
          <w:rFonts w:eastAsia="Malgun Gothic"/>
          <w:lang w:eastAsia="ko-KR"/>
        </w:rPr>
      </w:pPr>
      <w:r w:rsidRPr="009D264A">
        <w:rPr>
          <w:rFonts w:eastAsia="Malgun Gothic" w:hint="eastAsia"/>
          <w:lang w:eastAsia="ko-KR"/>
        </w:rPr>
        <w:t xml:space="preserve">Option 1: </w:t>
      </w:r>
      <w:r w:rsidRPr="009D264A">
        <w:rPr>
          <w:rFonts w:eastAsia="Malgun Gothic"/>
          <w:lang w:eastAsia="ko-KR"/>
        </w:rPr>
        <w:t>F</w:t>
      </w:r>
      <w:r w:rsidRPr="009D264A">
        <w:rPr>
          <w:rFonts w:eastAsia="Malgun Gothic" w:hint="eastAsia"/>
          <w:lang w:eastAsia="ko-KR"/>
        </w:rPr>
        <w:t xml:space="preserve">ixed </w:t>
      </w:r>
      <w:r w:rsidRPr="009D264A">
        <w:rPr>
          <w:rFonts w:eastAsia="Malgun Gothic"/>
          <w:lang w:eastAsia="ko-KR"/>
        </w:rPr>
        <w:t xml:space="preserve">time </w:t>
      </w:r>
      <w:r w:rsidRPr="009D264A">
        <w:rPr>
          <w:rFonts w:eastAsia="Malgun Gothic" w:hint="eastAsia"/>
          <w:lang w:eastAsia="ko-KR"/>
        </w:rPr>
        <w:t>period (e.g., 10ms)</w:t>
      </w:r>
      <w:r w:rsidRPr="009D264A">
        <w:rPr>
          <w:rFonts w:eastAsia="Malgun Gothic"/>
          <w:lang w:eastAsia="ko-KR"/>
        </w:rPr>
        <w:t xml:space="preserve"> / F</w:t>
      </w:r>
      <w:r w:rsidRPr="009D264A">
        <w:rPr>
          <w:rFonts w:eastAsia="Malgun Gothic" w:hint="eastAsia"/>
          <w:lang w:eastAsia="ko-KR"/>
        </w:rPr>
        <w:t xml:space="preserve">ixed time </w:t>
      </w:r>
      <w:r w:rsidRPr="009D264A">
        <w:rPr>
          <w:rFonts w:eastAsia="Malgun Gothic"/>
          <w:lang w:eastAsia="ko-KR"/>
        </w:rPr>
        <w:t xml:space="preserve">unit </w:t>
      </w:r>
      <w:r w:rsidRPr="009D264A">
        <w:rPr>
          <w:rFonts w:eastAsia="Malgun Gothic" w:hint="eastAsia"/>
          <w:lang w:eastAsia="ko-KR"/>
        </w:rPr>
        <w:t>(e.g., 0.5ms)</w:t>
      </w:r>
    </w:p>
    <w:p w14:paraId="6FE3DED8" w14:textId="77777777" w:rsidR="00F133AF" w:rsidRPr="009D264A" w:rsidRDefault="00F133AF" w:rsidP="00D6627D">
      <w:pPr>
        <w:numPr>
          <w:ilvl w:val="0"/>
          <w:numId w:val="27"/>
        </w:numPr>
        <w:spacing w:after="0" w:line="240" w:lineRule="auto"/>
        <w:jc w:val="both"/>
        <w:rPr>
          <w:rFonts w:eastAsia="Malgun Gothic"/>
          <w:lang w:eastAsia="ko-KR"/>
        </w:rPr>
      </w:pPr>
      <w:r w:rsidRPr="009D264A">
        <w:rPr>
          <w:rFonts w:eastAsia="Malgun Gothic" w:hint="eastAsia"/>
          <w:lang w:eastAsia="ko-KR"/>
        </w:rPr>
        <w:t xml:space="preserve">Option 2: Fixed </w:t>
      </w:r>
      <w:r w:rsidRPr="009D264A">
        <w:rPr>
          <w:rFonts w:eastAsia="Malgun Gothic"/>
          <w:lang w:eastAsia="ko-KR"/>
        </w:rPr>
        <w:t xml:space="preserve">time period </w:t>
      </w:r>
      <w:r w:rsidRPr="009D264A">
        <w:rPr>
          <w:rFonts w:eastAsia="Malgun Gothic" w:hint="eastAsia"/>
          <w:lang w:eastAsia="ko-KR"/>
        </w:rPr>
        <w:t xml:space="preserve">(e.g., 10ms) </w:t>
      </w:r>
      <w:r w:rsidRPr="009D264A">
        <w:rPr>
          <w:rFonts w:eastAsia="Malgun Gothic"/>
          <w:lang w:eastAsia="ko-KR"/>
        </w:rPr>
        <w:t>/</w:t>
      </w:r>
      <w:r w:rsidRPr="009D264A">
        <w:rPr>
          <w:rFonts w:eastAsia="Malgun Gothic" w:hint="eastAsia"/>
          <w:lang w:eastAsia="ko-KR"/>
        </w:rPr>
        <w:t xml:space="preserve"> </w:t>
      </w:r>
      <w:r w:rsidRPr="009D264A">
        <w:rPr>
          <w:rFonts w:eastAsia="Malgun Gothic"/>
          <w:lang w:eastAsia="ko-KR"/>
        </w:rPr>
        <w:t>Scalable time unit (e.g., 1 slot)</w:t>
      </w:r>
    </w:p>
    <w:p w14:paraId="13E90439" w14:textId="1BD1777F" w:rsidR="00F133AF" w:rsidRPr="009D264A" w:rsidRDefault="00F133AF" w:rsidP="00D6627D">
      <w:pPr>
        <w:numPr>
          <w:ilvl w:val="0"/>
          <w:numId w:val="27"/>
        </w:numPr>
        <w:spacing w:after="0" w:line="240" w:lineRule="auto"/>
        <w:jc w:val="both"/>
        <w:rPr>
          <w:rFonts w:eastAsia="Malgun Gothic"/>
          <w:lang w:eastAsia="ko-KR"/>
        </w:rPr>
      </w:pPr>
      <w:r w:rsidRPr="009D264A">
        <w:rPr>
          <w:rFonts w:eastAsia="Malgun Gothic" w:hint="eastAsia"/>
          <w:lang w:eastAsia="ko-KR"/>
        </w:rPr>
        <w:t xml:space="preserve">Option 3: </w:t>
      </w:r>
      <w:r w:rsidR="00D011C2">
        <w:rPr>
          <w:rFonts w:eastAsia="Malgun Gothic" w:hint="eastAsia"/>
          <w:lang w:eastAsia="ko-KR"/>
        </w:rPr>
        <w:t>Scalable period (e.g., 20 slots</w:t>
      </w:r>
      <w:r w:rsidRPr="009D264A">
        <w:rPr>
          <w:rFonts w:eastAsia="Malgun Gothic" w:hint="eastAsia"/>
          <w:lang w:eastAsia="ko-KR"/>
        </w:rPr>
        <w:t xml:space="preserve">) </w:t>
      </w:r>
      <w:r w:rsidRPr="009D264A">
        <w:rPr>
          <w:rFonts w:eastAsia="Malgun Gothic"/>
          <w:lang w:eastAsia="ko-KR"/>
        </w:rPr>
        <w:t>/</w:t>
      </w:r>
      <w:r w:rsidRPr="009D264A">
        <w:rPr>
          <w:rFonts w:eastAsia="Malgun Gothic" w:hint="eastAsia"/>
          <w:lang w:eastAsia="ko-KR"/>
        </w:rPr>
        <w:t xml:space="preserve"> </w:t>
      </w:r>
      <w:r w:rsidRPr="009D264A">
        <w:rPr>
          <w:rFonts w:eastAsia="Malgun Gothic"/>
          <w:lang w:eastAsia="ko-KR"/>
        </w:rPr>
        <w:t>Scalable time unit (e.g., 1 slot)</w:t>
      </w:r>
    </w:p>
    <w:p w14:paraId="16445843" w14:textId="02995EA6" w:rsidR="000D2241" w:rsidRDefault="009D264A" w:rsidP="00C43A86">
      <w:pPr>
        <w:pStyle w:val="ListParagraph"/>
        <w:numPr>
          <w:ilvl w:val="0"/>
          <w:numId w:val="34"/>
        </w:numPr>
        <w:rPr>
          <w:lang w:eastAsia="zh-CN"/>
        </w:rPr>
      </w:pPr>
      <w:r w:rsidRPr="009D264A">
        <w:rPr>
          <w:lang w:eastAsia="zh-CN"/>
        </w:rPr>
        <w:t>LG</w:t>
      </w:r>
    </w:p>
    <w:p w14:paraId="50D0C445" w14:textId="4E4B08AF" w:rsidR="00C43A86" w:rsidRDefault="00C43A86" w:rsidP="00C43A86">
      <w:pPr>
        <w:rPr>
          <w:lang w:eastAsia="zh-CN"/>
        </w:rPr>
      </w:pPr>
    </w:p>
    <w:p w14:paraId="19487653" w14:textId="77777777" w:rsidR="00C43A86" w:rsidRPr="006877D6" w:rsidRDefault="00C43A86" w:rsidP="00C43A86">
      <w:pPr>
        <w:rPr>
          <w:lang w:eastAsia="zh-CN"/>
        </w:rPr>
      </w:pPr>
      <w:r>
        <w:rPr>
          <w:lang w:eastAsia="zh-CN"/>
        </w:rPr>
        <w:t>From this discussion, it has been observed that the majority of the companies are supportive of the foll</w:t>
      </w:r>
      <w:r w:rsidRPr="006877D6">
        <w:rPr>
          <w:lang w:eastAsia="zh-CN"/>
        </w:rPr>
        <w:t>owing proposal.</w:t>
      </w:r>
    </w:p>
    <w:p w14:paraId="0BEFFD49" w14:textId="19877803" w:rsidR="00C43A86" w:rsidRDefault="00C43A86" w:rsidP="00C43A86">
      <w:pPr>
        <w:pStyle w:val="ListParagraph"/>
        <w:numPr>
          <w:ilvl w:val="0"/>
          <w:numId w:val="13"/>
        </w:numPr>
        <w:rPr>
          <w:lang w:val="en-GB" w:eastAsia="zh-CN"/>
        </w:rPr>
      </w:pPr>
      <w:r>
        <w:rPr>
          <w:b/>
          <w:lang w:val="en-GB" w:eastAsia="zh-CN"/>
        </w:rPr>
        <w:t>Proposal 2-5</w:t>
      </w:r>
      <w:r w:rsidRPr="006877D6">
        <w:rPr>
          <w:lang w:val="en-GB" w:eastAsia="zh-CN"/>
        </w:rPr>
        <w:t>:</w:t>
      </w:r>
    </w:p>
    <w:p w14:paraId="7C489267" w14:textId="6AAF8A8B" w:rsidR="00C43A86" w:rsidRPr="00C43A86" w:rsidRDefault="00C43A86" w:rsidP="00C43A86">
      <w:pPr>
        <w:pStyle w:val="ListParagraph"/>
        <w:numPr>
          <w:ilvl w:val="1"/>
          <w:numId w:val="13"/>
        </w:numPr>
        <w:rPr>
          <w:b/>
          <w:lang w:val="en-US"/>
        </w:rPr>
      </w:pPr>
      <w:r w:rsidRPr="00C43A86">
        <w:rPr>
          <w:b/>
          <w:lang w:val="en-US"/>
        </w:rPr>
        <w:t>For short PUCCH for up to 2 UCI bits, the initial cyclic shift can be hopped for transmission of PUCCH in different slot</w:t>
      </w:r>
    </w:p>
    <w:p w14:paraId="2F98F053" w14:textId="0385EAC9" w:rsidR="00C43A86" w:rsidRPr="00C43A86" w:rsidRDefault="00C43A86" w:rsidP="00C43A86">
      <w:pPr>
        <w:pStyle w:val="ListParagraph"/>
        <w:numPr>
          <w:ilvl w:val="2"/>
          <w:numId w:val="13"/>
        </w:numPr>
        <w:rPr>
          <w:b/>
          <w:lang w:val="en-US"/>
        </w:rPr>
      </w:pPr>
      <w:r w:rsidRPr="00C43A86">
        <w:rPr>
          <w:b/>
          <w:lang w:val="en-US"/>
        </w:rPr>
        <w:t>The hopping pattern of the cyclic shift is UE specific.</w:t>
      </w:r>
    </w:p>
    <w:p w14:paraId="3D35F50F" w14:textId="77777777" w:rsidR="0093053E" w:rsidRDefault="001B708B" w:rsidP="0093053E">
      <w:pPr>
        <w:pStyle w:val="Heading2"/>
      </w:pPr>
      <w:r>
        <w:t>Simultaneous transmission of different UCI types</w:t>
      </w:r>
    </w:p>
    <w:p w14:paraId="000DA2A9" w14:textId="13D7D7B8" w:rsidR="00EF6B62" w:rsidRPr="00FA638D" w:rsidRDefault="00EF6B62" w:rsidP="00D6627D">
      <w:pPr>
        <w:pStyle w:val="Heading2"/>
        <w:numPr>
          <w:ilvl w:val="0"/>
          <w:numId w:val="30"/>
        </w:numPr>
        <w:rPr>
          <w:rFonts w:asciiTheme="minorHAnsi" w:hAnsiTheme="minorHAnsi"/>
          <w:b/>
          <w:sz w:val="22"/>
        </w:rPr>
      </w:pPr>
      <w:r w:rsidRPr="00FA638D">
        <w:rPr>
          <w:rFonts w:asciiTheme="minorHAnsi" w:hAnsiTheme="minorHAnsi"/>
          <w:b/>
          <w:sz w:val="22"/>
        </w:rPr>
        <w:t>Comments:</w:t>
      </w:r>
    </w:p>
    <w:p w14:paraId="5A7B5973" w14:textId="3091AF06" w:rsidR="00EF6B62" w:rsidRPr="00EF6B62" w:rsidRDefault="00953362" w:rsidP="00D6627D">
      <w:pPr>
        <w:pStyle w:val="ListParagraph"/>
        <w:numPr>
          <w:ilvl w:val="0"/>
          <w:numId w:val="29"/>
        </w:numPr>
        <w:rPr>
          <w:lang w:val="en-GB" w:eastAsia="zh-CN"/>
        </w:rPr>
      </w:pPr>
      <w:r>
        <w:rPr>
          <w:lang w:val="en-GB" w:eastAsia="zh-CN"/>
        </w:rPr>
        <w:t>When SR is simultaneously transmitted with HARQ-ACK bits, there has been concern on the resource allocation with respect to the available cyclic shifts to accommodate this operation, especially in case of two HARQ-ACK bit</w:t>
      </w:r>
      <w:r w:rsidR="00564DAB">
        <w:rPr>
          <w:lang w:val="en-GB" w:eastAsia="zh-CN"/>
        </w:rPr>
        <w:t>s</w:t>
      </w:r>
      <w:r>
        <w:rPr>
          <w:lang w:val="en-GB" w:eastAsia="zh-CN"/>
        </w:rPr>
        <w:t>. In the following we list the corresp</w:t>
      </w:r>
      <w:r w:rsidR="00564DAB">
        <w:rPr>
          <w:lang w:val="en-GB" w:eastAsia="zh-CN"/>
        </w:rPr>
        <w:t>onding proposals.</w:t>
      </w:r>
    </w:p>
    <w:p w14:paraId="3C0B58D8" w14:textId="5BCA8E7C" w:rsidR="00564DAB" w:rsidRPr="00564DAB" w:rsidRDefault="00564DAB" w:rsidP="00564DAB">
      <w:pPr>
        <w:pStyle w:val="ListParagraph"/>
        <w:rPr>
          <w:lang w:val="en-US"/>
        </w:rPr>
      </w:pPr>
    </w:p>
    <w:p w14:paraId="08601480" w14:textId="4781078C" w:rsidR="007802BE" w:rsidRPr="00564DAB" w:rsidRDefault="00564DAB" w:rsidP="00DD5E1E">
      <w:pPr>
        <w:pStyle w:val="ListParagraph"/>
        <w:numPr>
          <w:ilvl w:val="0"/>
          <w:numId w:val="15"/>
        </w:numPr>
        <w:rPr>
          <w:lang w:val="en-US"/>
        </w:rPr>
      </w:pPr>
      <w:r w:rsidRPr="00C43A86">
        <w:rPr>
          <w:b/>
          <w:lang w:val="en-GB" w:eastAsia="zh-CN"/>
        </w:rPr>
        <w:lastRenderedPageBreak/>
        <w:t>Summary of proposals</w:t>
      </w:r>
    </w:p>
    <w:p w14:paraId="43DD34D5" w14:textId="5317DFF6" w:rsidR="009502A8" w:rsidRPr="00EF6B62" w:rsidRDefault="009502A8" w:rsidP="00564DAB">
      <w:pPr>
        <w:pStyle w:val="ListParagraph"/>
        <w:numPr>
          <w:ilvl w:val="0"/>
          <w:numId w:val="28"/>
        </w:numPr>
        <w:spacing w:before="120" w:after="120" w:line="240" w:lineRule="auto"/>
        <w:ind w:left="927"/>
        <w:rPr>
          <w:rFonts w:eastAsia="Malgun Gothic"/>
          <w:lang w:val="en-US" w:eastAsia="ko-KR"/>
        </w:rPr>
      </w:pPr>
      <w:r w:rsidRPr="00EF6B62">
        <w:rPr>
          <w:rFonts w:eastAsia="Malgun Gothic"/>
          <w:lang w:val="en-US" w:eastAsia="ko-KR"/>
        </w:rPr>
        <w:t xml:space="preserve">For simultaneous </w:t>
      </w:r>
      <w:r w:rsidRPr="00EF6B62">
        <w:rPr>
          <w:rFonts w:eastAsia="Malgun Gothic" w:hint="eastAsia"/>
          <w:lang w:val="en-US" w:eastAsia="ko-KR"/>
        </w:rPr>
        <w:t>transmission of</w:t>
      </w:r>
      <w:r w:rsidRPr="00EF6B62">
        <w:rPr>
          <w:rFonts w:eastAsia="Malgun Gothic"/>
          <w:lang w:val="en-US" w:eastAsia="ko-KR"/>
        </w:rPr>
        <w:t xml:space="preserve"> 2 bits HARQ-ACK and SR</w:t>
      </w:r>
      <w:r w:rsidRPr="00EF6B62">
        <w:rPr>
          <w:rFonts w:eastAsia="Malgun Gothic" w:hint="eastAsia"/>
          <w:lang w:val="en-US" w:eastAsia="ko-KR"/>
        </w:rPr>
        <w:t xml:space="preserve"> </w:t>
      </w:r>
      <w:r w:rsidR="00564DAB">
        <w:rPr>
          <w:rFonts w:eastAsia="Malgun Gothic"/>
          <w:lang w:val="en-US" w:eastAsia="ko-KR"/>
        </w:rPr>
        <w:t>using PUCCH format 0</w:t>
      </w:r>
      <w:r w:rsidRPr="00EF6B62">
        <w:rPr>
          <w:rFonts w:eastAsia="Malgun Gothic"/>
          <w:lang w:val="en-US" w:eastAsia="ko-KR"/>
        </w:rPr>
        <w:t>, the following alternatives are proposed for number of sequences.</w:t>
      </w:r>
    </w:p>
    <w:p w14:paraId="1840B882" w14:textId="3F9D9DAF" w:rsidR="009502A8" w:rsidRPr="00EF6B62" w:rsidRDefault="009502A8" w:rsidP="00564DAB">
      <w:pPr>
        <w:pStyle w:val="ListParagraph"/>
        <w:numPr>
          <w:ilvl w:val="1"/>
          <w:numId w:val="28"/>
        </w:numPr>
        <w:spacing w:before="120" w:line="240" w:lineRule="auto"/>
        <w:ind w:left="1647"/>
        <w:jc w:val="both"/>
        <w:rPr>
          <w:rFonts w:eastAsia="Malgun Gothic"/>
          <w:lang w:val="en-US" w:eastAsia="ko-KR"/>
        </w:rPr>
      </w:pPr>
      <w:r w:rsidRPr="00EF6B62">
        <w:rPr>
          <w:rFonts w:eastAsia="Malgun Gothic"/>
          <w:lang w:val="en-US" w:eastAsia="ko-KR"/>
        </w:rPr>
        <w:t>Alt 1 (no bundling)</w:t>
      </w:r>
      <w:r w:rsidRPr="00EF6B62">
        <w:rPr>
          <w:rFonts w:eastAsia="Malgun Gothic" w:hint="eastAsia"/>
          <w:lang w:val="en-US" w:eastAsia="ko-KR"/>
        </w:rPr>
        <w:t xml:space="preserve">: </w:t>
      </w:r>
      <w:r w:rsidRPr="00EF6B62">
        <w:rPr>
          <w:rFonts w:eastAsia="Malgun Gothic"/>
          <w:lang w:val="en-US" w:eastAsia="ko-KR"/>
        </w:rPr>
        <w:t>8 sequence</w:t>
      </w:r>
      <w:r w:rsidR="007802BE" w:rsidRPr="00EF6B62">
        <w:rPr>
          <w:rFonts w:eastAsia="Malgun Gothic"/>
          <w:lang w:val="en-US" w:eastAsia="ko-KR"/>
        </w:rPr>
        <w:t xml:space="preserve"> in the same or different PRBs</w:t>
      </w:r>
    </w:p>
    <w:p w14:paraId="05F300A3" w14:textId="57D17BA6" w:rsidR="009502A8" w:rsidRPr="00EF6B62" w:rsidRDefault="00564DAB" w:rsidP="00564DAB">
      <w:pPr>
        <w:numPr>
          <w:ilvl w:val="2"/>
          <w:numId w:val="17"/>
        </w:numPr>
        <w:spacing w:after="0" w:line="240" w:lineRule="auto"/>
        <w:ind w:left="2328"/>
        <w:jc w:val="both"/>
        <w:rPr>
          <w:rFonts w:eastAsia="Malgun Gothic"/>
          <w:lang w:eastAsia="ko-KR"/>
        </w:rPr>
      </w:pPr>
      <w:r>
        <w:rPr>
          <w:rFonts w:eastAsia="Malgun Gothic"/>
          <w:lang w:eastAsia="ko-KR"/>
        </w:rPr>
        <w:t>4 sequences are</w:t>
      </w:r>
      <w:r w:rsidR="009502A8" w:rsidRPr="00EF6B62">
        <w:rPr>
          <w:rFonts w:eastAsia="Malgun Gothic"/>
          <w:lang w:eastAsia="ko-KR"/>
        </w:rPr>
        <w:t xml:space="preserve"> used for 2 bits HARQ-ACK with negative SR </w:t>
      </w:r>
    </w:p>
    <w:p w14:paraId="566C2389" w14:textId="3C488744" w:rsidR="009502A8" w:rsidRPr="00EF6B62" w:rsidRDefault="00564DAB" w:rsidP="00564DAB">
      <w:pPr>
        <w:numPr>
          <w:ilvl w:val="2"/>
          <w:numId w:val="17"/>
        </w:numPr>
        <w:spacing w:after="0" w:line="240" w:lineRule="auto"/>
        <w:ind w:left="2328"/>
        <w:jc w:val="both"/>
        <w:rPr>
          <w:rFonts w:eastAsia="Malgun Gothic"/>
          <w:lang w:eastAsia="ko-KR"/>
        </w:rPr>
      </w:pPr>
      <w:r>
        <w:rPr>
          <w:rFonts w:eastAsia="Malgun Gothic"/>
          <w:lang w:eastAsia="ko-KR"/>
        </w:rPr>
        <w:t>The other 4 sequences are</w:t>
      </w:r>
      <w:r w:rsidR="009502A8" w:rsidRPr="00EF6B62">
        <w:rPr>
          <w:rFonts w:eastAsia="Malgun Gothic"/>
          <w:lang w:eastAsia="ko-KR"/>
        </w:rPr>
        <w:t xml:space="preserve"> used for 2 bits HARQ-ACK with positive SR</w:t>
      </w:r>
    </w:p>
    <w:p w14:paraId="365A14E0" w14:textId="4BD99951" w:rsidR="009502A8" w:rsidRPr="00EF6B62" w:rsidRDefault="007802BE" w:rsidP="00564DAB">
      <w:pPr>
        <w:numPr>
          <w:ilvl w:val="3"/>
          <w:numId w:val="17"/>
        </w:numPr>
        <w:spacing w:after="0" w:line="240" w:lineRule="auto"/>
        <w:ind w:left="2728"/>
        <w:jc w:val="both"/>
        <w:rPr>
          <w:rFonts w:eastAsia="Malgun Gothic"/>
          <w:lang w:eastAsia="ko-KR"/>
        </w:rPr>
      </w:pPr>
      <w:r w:rsidRPr="00EF6B62">
        <w:rPr>
          <w:rFonts w:eastAsia="Malgun Gothic"/>
          <w:lang w:eastAsia="ko-KR"/>
        </w:rPr>
        <w:t xml:space="preserve">LG, </w:t>
      </w:r>
      <w:r w:rsidR="009502A8" w:rsidRPr="00EF6B62">
        <w:rPr>
          <w:rFonts w:eastAsia="Malgun Gothic"/>
          <w:lang w:eastAsia="ko-KR"/>
        </w:rPr>
        <w:t>DCM</w:t>
      </w:r>
      <w:r w:rsidR="00564DAB">
        <w:rPr>
          <w:rFonts w:eastAsia="Malgun Gothic"/>
          <w:lang w:eastAsia="ko-KR"/>
        </w:rPr>
        <w:t>, Panasonic, CATT, Samsung</w:t>
      </w:r>
      <w:r w:rsidRPr="00EF6B62">
        <w:rPr>
          <w:rFonts w:eastAsia="Malgun Gothic"/>
          <w:lang w:eastAsia="ko-KR"/>
        </w:rPr>
        <w:t>, E//</w:t>
      </w:r>
      <w:r w:rsidR="00564DAB">
        <w:rPr>
          <w:rFonts w:eastAsia="Malgun Gothic"/>
          <w:lang w:eastAsia="ko-KR"/>
        </w:rPr>
        <w:t>, [QC]</w:t>
      </w:r>
    </w:p>
    <w:p w14:paraId="0D9C3310" w14:textId="0388497C" w:rsidR="009502A8" w:rsidRPr="000E707B" w:rsidRDefault="009502A8" w:rsidP="00564DAB">
      <w:pPr>
        <w:pStyle w:val="ListParagraph"/>
        <w:numPr>
          <w:ilvl w:val="1"/>
          <w:numId w:val="17"/>
        </w:numPr>
        <w:spacing w:before="120" w:line="240" w:lineRule="auto"/>
        <w:ind w:left="1928"/>
        <w:jc w:val="both"/>
        <w:rPr>
          <w:rFonts w:eastAsia="Malgun Gothic"/>
          <w:lang w:val="en-US" w:eastAsia="ko-KR"/>
        </w:rPr>
      </w:pPr>
      <w:r w:rsidRPr="000E707B">
        <w:rPr>
          <w:rFonts w:eastAsia="Malgun Gothic"/>
          <w:lang w:val="en-US" w:eastAsia="ko-KR"/>
        </w:rPr>
        <w:t>Alt 2</w:t>
      </w:r>
      <w:r w:rsidR="00564DAB">
        <w:rPr>
          <w:rFonts w:eastAsia="Malgun Gothic"/>
          <w:lang w:val="en-US" w:eastAsia="ko-KR"/>
        </w:rPr>
        <w:t xml:space="preserve"> (with bundling)</w:t>
      </w:r>
      <w:r w:rsidRPr="000E707B">
        <w:rPr>
          <w:rFonts w:eastAsia="Malgun Gothic" w:hint="eastAsia"/>
          <w:lang w:val="en-US" w:eastAsia="ko-KR"/>
        </w:rPr>
        <w:t xml:space="preserve">: </w:t>
      </w:r>
      <w:r w:rsidRPr="000E707B">
        <w:rPr>
          <w:rFonts w:eastAsia="Malgun Gothic"/>
          <w:lang w:val="en-US" w:eastAsia="ko-KR"/>
        </w:rPr>
        <w:t>6 sequences</w:t>
      </w:r>
      <w:r w:rsidR="007802BE" w:rsidRPr="000E707B">
        <w:rPr>
          <w:rFonts w:eastAsia="Malgun Gothic"/>
          <w:lang w:val="en-US" w:eastAsia="ko-KR"/>
        </w:rPr>
        <w:t xml:space="preserve"> in the same PRB</w:t>
      </w:r>
      <w:r w:rsidR="00564DAB" w:rsidRPr="00564DAB">
        <w:rPr>
          <w:rFonts w:eastAsia="Malgun Gothic"/>
          <w:lang w:val="en-US" w:eastAsia="ko-KR"/>
        </w:rPr>
        <w:t xml:space="preserve"> </w:t>
      </w:r>
      <w:r w:rsidR="00564DAB" w:rsidRPr="00EF6B62">
        <w:rPr>
          <w:rFonts w:eastAsia="Malgun Gothic"/>
          <w:lang w:val="en-US" w:eastAsia="ko-KR"/>
        </w:rPr>
        <w:t>or different PRBs</w:t>
      </w:r>
    </w:p>
    <w:p w14:paraId="3C5F9CB1" w14:textId="6A9BE94E" w:rsidR="009502A8" w:rsidRPr="00EF6B62" w:rsidRDefault="00564DAB" w:rsidP="00564DAB">
      <w:pPr>
        <w:numPr>
          <w:ilvl w:val="2"/>
          <w:numId w:val="17"/>
        </w:numPr>
        <w:spacing w:after="0" w:line="240" w:lineRule="auto"/>
        <w:ind w:left="2328"/>
        <w:jc w:val="both"/>
        <w:rPr>
          <w:rFonts w:eastAsia="Malgun Gothic"/>
          <w:lang w:eastAsia="ko-KR"/>
        </w:rPr>
      </w:pPr>
      <w:r>
        <w:rPr>
          <w:rFonts w:eastAsia="Malgun Gothic"/>
          <w:lang w:eastAsia="ko-KR"/>
        </w:rPr>
        <w:t>4 sequences are</w:t>
      </w:r>
      <w:r w:rsidR="009502A8" w:rsidRPr="00EF6B62">
        <w:rPr>
          <w:rFonts w:eastAsia="Malgun Gothic"/>
          <w:lang w:eastAsia="ko-KR"/>
        </w:rPr>
        <w:t xml:space="preserve"> used for 2 bits HARQ-ACK with negative SR</w:t>
      </w:r>
    </w:p>
    <w:p w14:paraId="3B0B0EC3" w14:textId="53296AC7" w:rsidR="009502A8" w:rsidRPr="00EF6B62" w:rsidRDefault="009502A8" w:rsidP="00564DAB">
      <w:pPr>
        <w:numPr>
          <w:ilvl w:val="2"/>
          <w:numId w:val="17"/>
        </w:numPr>
        <w:spacing w:after="0" w:line="240" w:lineRule="auto"/>
        <w:ind w:left="2328"/>
        <w:jc w:val="both"/>
        <w:rPr>
          <w:rFonts w:eastAsia="Malgun Gothic"/>
          <w:lang w:eastAsia="ko-KR"/>
        </w:rPr>
      </w:pPr>
      <w:r w:rsidRPr="00EF6B62">
        <w:rPr>
          <w:rFonts w:eastAsia="Malgun Gothic"/>
          <w:lang w:eastAsia="ko-KR"/>
        </w:rPr>
        <w:t>The other 2</w:t>
      </w:r>
      <w:r w:rsidRPr="00EF6B62">
        <w:rPr>
          <w:rFonts w:eastAsia="Malgun Gothic" w:hint="eastAsia"/>
          <w:lang w:eastAsia="ko-KR"/>
        </w:rPr>
        <w:t xml:space="preserve"> sequences</w:t>
      </w:r>
      <w:r w:rsidRPr="00EF6B62">
        <w:rPr>
          <w:rFonts w:eastAsia="Malgun Gothic"/>
          <w:lang w:eastAsia="ko-KR"/>
        </w:rPr>
        <w:t xml:space="preserve"> used for (bundled) 1 bits HARQ-ACK with positive SR</w:t>
      </w:r>
    </w:p>
    <w:p w14:paraId="76F225AA" w14:textId="58176166" w:rsidR="007802BE" w:rsidRDefault="007802BE" w:rsidP="00564DAB">
      <w:pPr>
        <w:numPr>
          <w:ilvl w:val="3"/>
          <w:numId w:val="17"/>
        </w:numPr>
        <w:spacing w:after="0" w:line="240" w:lineRule="auto"/>
        <w:ind w:left="2728"/>
        <w:jc w:val="both"/>
        <w:rPr>
          <w:rFonts w:eastAsia="Malgun Gothic"/>
          <w:lang w:eastAsia="ko-KR"/>
        </w:rPr>
      </w:pPr>
      <w:r w:rsidRPr="00EF6B62">
        <w:rPr>
          <w:rFonts w:eastAsia="Malgun Gothic"/>
          <w:lang w:eastAsia="ko-KR"/>
        </w:rPr>
        <w:t>LG, Intel, ZTE, Nokia, E//</w:t>
      </w:r>
    </w:p>
    <w:p w14:paraId="47179872" w14:textId="77777777" w:rsidR="00564DAB" w:rsidRDefault="00564DAB" w:rsidP="00EF6B62">
      <w:pPr>
        <w:spacing w:after="0" w:line="240" w:lineRule="auto"/>
        <w:jc w:val="both"/>
        <w:rPr>
          <w:rFonts w:eastAsia="Malgun Gothic"/>
          <w:lang w:eastAsia="ko-KR"/>
        </w:rPr>
      </w:pPr>
    </w:p>
    <w:p w14:paraId="14007A1F" w14:textId="648A80C0" w:rsidR="00EF6B62" w:rsidRDefault="00564DAB" w:rsidP="00EF6B62">
      <w:pPr>
        <w:spacing w:after="0" w:line="240" w:lineRule="auto"/>
        <w:jc w:val="both"/>
        <w:rPr>
          <w:rFonts w:eastAsia="Malgun Gothic"/>
          <w:lang w:eastAsia="ko-KR"/>
        </w:rPr>
      </w:pPr>
      <w:r>
        <w:rPr>
          <w:rFonts w:eastAsia="Malgun Gothic"/>
          <w:lang w:eastAsia="ko-KR"/>
        </w:rPr>
        <w:t>It seems that further discuss</w:t>
      </w:r>
      <w:r w:rsidR="00F17C44">
        <w:rPr>
          <w:rFonts w:eastAsia="Malgun Gothic"/>
          <w:lang w:eastAsia="ko-KR"/>
        </w:rPr>
        <w:t>ions are</w:t>
      </w:r>
      <w:r>
        <w:rPr>
          <w:rFonts w:eastAsia="Malgun Gothic"/>
          <w:lang w:eastAsia="ko-KR"/>
        </w:rPr>
        <w:t xml:space="preserve"> needed </w:t>
      </w:r>
      <w:r w:rsidR="00F17C44">
        <w:rPr>
          <w:rFonts w:eastAsia="Malgun Gothic"/>
          <w:lang w:eastAsia="ko-KR"/>
        </w:rPr>
        <w:t xml:space="preserve">to decide whether to </w:t>
      </w:r>
      <w:r>
        <w:rPr>
          <w:rFonts w:eastAsia="Malgun Gothic"/>
          <w:lang w:eastAsia="ko-KR"/>
        </w:rPr>
        <w:t>consider the bundling approach for simultaneous transmission of HARQ-ACK bits and SR.</w:t>
      </w:r>
    </w:p>
    <w:p w14:paraId="55CBF0F3" w14:textId="3EC2EEAD" w:rsidR="00564DAB" w:rsidRPr="001A3174" w:rsidRDefault="00F17C44" w:rsidP="001A3174">
      <w:pPr>
        <w:rPr>
          <w:highlight w:val="cyan"/>
          <w:lang w:val="en-GB" w:eastAsia="zh-CN"/>
        </w:rPr>
      </w:pPr>
      <w:r>
        <w:rPr>
          <w:rFonts w:eastAsia="Malgun Gothic"/>
          <w:lang w:eastAsia="ko-KR"/>
        </w:rPr>
        <w:t xml:space="preserve">With respect to transmission of different UCI types, </w:t>
      </w:r>
      <w:r>
        <w:rPr>
          <w:lang w:val="en-GB" w:eastAsia="zh-CN"/>
        </w:rPr>
        <w:t>a</w:t>
      </w:r>
      <w:r w:rsidRPr="00643937">
        <w:rPr>
          <w:lang w:val="en-GB" w:eastAsia="zh-CN"/>
        </w:rPr>
        <w:t>s a potential step forward, the following</w:t>
      </w:r>
      <w:r>
        <w:rPr>
          <w:lang w:val="en-GB" w:eastAsia="zh-CN"/>
        </w:rPr>
        <w:t xml:space="preserve">s are </w:t>
      </w:r>
      <w:r w:rsidRPr="00643937">
        <w:rPr>
          <w:lang w:val="en-GB" w:eastAsia="zh-CN"/>
        </w:rPr>
        <w:t>proposed</w:t>
      </w:r>
      <w:r>
        <w:rPr>
          <w:lang w:val="en-GB" w:eastAsia="zh-CN"/>
        </w:rPr>
        <w:t>:</w:t>
      </w:r>
    </w:p>
    <w:p w14:paraId="3277FCCE" w14:textId="77777777" w:rsidR="00564DAB" w:rsidRDefault="00564DAB" w:rsidP="00EF6B62">
      <w:pPr>
        <w:spacing w:after="0" w:line="240" w:lineRule="auto"/>
        <w:jc w:val="both"/>
        <w:rPr>
          <w:rFonts w:eastAsia="Malgun Gothic"/>
          <w:lang w:eastAsia="ko-KR"/>
        </w:rPr>
      </w:pPr>
    </w:p>
    <w:p w14:paraId="056A7BE0" w14:textId="05302760" w:rsidR="00EF6B62" w:rsidRPr="00F17C44" w:rsidRDefault="00F17C44" w:rsidP="00F17C44">
      <w:pPr>
        <w:pStyle w:val="ListParagraph"/>
        <w:numPr>
          <w:ilvl w:val="0"/>
          <w:numId w:val="35"/>
        </w:numPr>
        <w:rPr>
          <w:b/>
        </w:rPr>
      </w:pPr>
      <w:r>
        <w:rPr>
          <w:b/>
        </w:rPr>
        <w:t>Proposal 2-6:</w:t>
      </w:r>
    </w:p>
    <w:p w14:paraId="611EF8A5" w14:textId="5FA6FB97" w:rsidR="00EF6B62" w:rsidRPr="002D6FE0" w:rsidRDefault="00EF6B62" w:rsidP="00D6627D">
      <w:pPr>
        <w:pStyle w:val="ListParagraph"/>
        <w:numPr>
          <w:ilvl w:val="0"/>
          <w:numId w:val="32"/>
        </w:numPr>
        <w:rPr>
          <w:b/>
          <w:lang w:val="en-US"/>
        </w:rPr>
      </w:pPr>
      <w:r w:rsidRPr="002D6FE0">
        <w:rPr>
          <w:b/>
          <w:lang w:val="en-US"/>
        </w:rPr>
        <w:t>Maximum one positive SR corresponding to a single SR configuration can be simultaneously transmitted with H</w:t>
      </w:r>
      <w:r w:rsidR="00F17C44" w:rsidRPr="002D6FE0">
        <w:rPr>
          <w:b/>
          <w:lang w:val="en-US"/>
        </w:rPr>
        <w:t>ARQ-ACK bits when the</w:t>
      </w:r>
      <w:r w:rsidRPr="002D6FE0">
        <w:rPr>
          <w:b/>
          <w:lang w:val="en-US"/>
        </w:rPr>
        <w:t xml:space="preserve"> PUCCH for up to 2 </w:t>
      </w:r>
      <w:r w:rsidR="00F17C44" w:rsidRPr="002D6FE0">
        <w:rPr>
          <w:b/>
          <w:lang w:val="en-US"/>
        </w:rPr>
        <w:t xml:space="preserve">UCI </w:t>
      </w:r>
      <w:r w:rsidRPr="002D6FE0">
        <w:rPr>
          <w:b/>
          <w:lang w:val="en-US"/>
        </w:rPr>
        <w:t xml:space="preserve">bits is used. </w:t>
      </w:r>
    </w:p>
    <w:p w14:paraId="7C35BB96" w14:textId="14325BF2" w:rsidR="00EF6B62" w:rsidRPr="002D6FE0" w:rsidRDefault="00EF6B62" w:rsidP="00D6627D">
      <w:pPr>
        <w:pStyle w:val="ListParagraph"/>
        <w:numPr>
          <w:ilvl w:val="0"/>
          <w:numId w:val="32"/>
        </w:numPr>
        <w:rPr>
          <w:b/>
          <w:lang w:val="en-US"/>
        </w:rPr>
      </w:pPr>
      <w:r w:rsidRPr="002D6FE0">
        <w:rPr>
          <w:b/>
          <w:lang w:val="en-US"/>
        </w:rPr>
        <w:t>Transmission of CSI feedback with/without H</w:t>
      </w:r>
      <w:r w:rsidR="00F17C44" w:rsidRPr="002D6FE0">
        <w:rPr>
          <w:b/>
          <w:lang w:val="en-US"/>
        </w:rPr>
        <w:t xml:space="preserve">ARQ-ACK bits and/or SR by </w:t>
      </w:r>
      <w:r w:rsidRPr="002D6FE0">
        <w:rPr>
          <w:b/>
          <w:lang w:val="en-US"/>
        </w:rPr>
        <w:t xml:space="preserve">PUCCH for up to 2 </w:t>
      </w:r>
      <w:r w:rsidR="00F17C44" w:rsidRPr="002D6FE0">
        <w:rPr>
          <w:b/>
          <w:lang w:val="en-US"/>
        </w:rPr>
        <w:t xml:space="preserve">UCI </w:t>
      </w:r>
      <w:r w:rsidRPr="002D6FE0">
        <w:rPr>
          <w:b/>
          <w:lang w:val="en-US"/>
        </w:rPr>
        <w:t>bits is not supported.</w:t>
      </w:r>
    </w:p>
    <w:p w14:paraId="5D0C0208" w14:textId="77777777" w:rsidR="00F17C44" w:rsidRPr="002D6FE0" w:rsidRDefault="00564DAB" w:rsidP="00F17C44">
      <w:pPr>
        <w:pStyle w:val="ListParagraph"/>
        <w:numPr>
          <w:ilvl w:val="0"/>
          <w:numId w:val="32"/>
        </w:numPr>
        <w:spacing w:before="120" w:after="120" w:line="240" w:lineRule="auto"/>
        <w:rPr>
          <w:rFonts w:eastAsia="Malgun Gothic"/>
          <w:b/>
          <w:lang w:val="en-US" w:eastAsia="ko-KR"/>
        </w:rPr>
      </w:pPr>
      <w:r w:rsidRPr="002D6FE0">
        <w:rPr>
          <w:rFonts w:eastAsia="Malgun Gothic"/>
          <w:b/>
          <w:lang w:val="en-US" w:eastAsia="ko-KR"/>
        </w:rPr>
        <w:t>For sim</w:t>
      </w:r>
      <w:r w:rsidR="00F17C44" w:rsidRPr="002D6FE0">
        <w:rPr>
          <w:rFonts w:eastAsia="Malgun Gothic"/>
          <w:b/>
          <w:lang w:val="en-US" w:eastAsia="ko-KR"/>
        </w:rPr>
        <w:t>ultaneous transmission of 1 bit HARQ-ACK and SR using PUCCH format 0</w:t>
      </w:r>
      <w:r w:rsidRPr="002D6FE0">
        <w:rPr>
          <w:rFonts w:eastAsia="Malgun Gothic"/>
          <w:b/>
          <w:lang w:val="en-US" w:eastAsia="ko-KR"/>
        </w:rPr>
        <w:t>, the number of sequences is 4.</w:t>
      </w:r>
    </w:p>
    <w:p w14:paraId="7D57405D" w14:textId="1D8A487F" w:rsidR="00564DAB" w:rsidRPr="002D6FE0" w:rsidRDefault="00564DAB" w:rsidP="00F17C44">
      <w:pPr>
        <w:pStyle w:val="ListParagraph"/>
        <w:numPr>
          <w:ilvl w:val="0"/>
          <w:numId w:val="32"/>
        </w:numPr>
        <w:spacing w:before="120" w:after="120" w:line="240" w:lineRule="auto"/>
        <w:rPr>
          <w:rFonts w:eastAsia="Malgun Gothic"/>
          <w:b/>
          <w:lang w:val="en-US" w:eastAsia="ko-KR"/>
        </w:rPr>
      </w:pPr>
      <w:r w:rsidRPr="002D6FE0">
        <w:rPr>
          <w:rFonts w:eastAsiaTheme="minorEastAsia" w:hint="eastAsia"/>
          <w:b/>
          <w:lang w:val="en-US"/>
        </w:rPr>
        <w:t>For SR transmission</w:t>
      </w:r>
      <w:r w:rsidRPr="002D6FE0">
        <w:rPr>
          <w:rFonts w:eastAsiaTheme="minorEastAsia"/>
          <w:b/>
          <w:lang w:val="en-US"/>
        </w:rPr>
        <w:t xml:space="preserve"> only</w:t>
      </w:r>
      <w:r w:rsidRPr="002D6FE0">
        <w:rPr>
          <w:rFonts w:eastAsiaTheme="minorEastAsia" w:hint="eastAsia"/>
          <w:b/>
          <w:lang w:val="en-US"/>
        </w:rPr>
        <w:t xml:space="preserve">, one CS of one PRB is allocated to a UE. </w:t>
      </w:r>
    </w:p>
    <w:p w14:paraId="174D305D" w14:textId="77777777" w:rsidR="00564DAB" w:rsidRPr="002D6FE0" w:rsidRDefault="00564DAB" w:rsidP="00F17C44">
      <w:pPr>
        <w:pStyle w:val="ListParagraph"/>
        <w:numPr>
          <w:ilvl w:val="2"/>
          <w:numId w:val="18"/>
        </w:numPr>
        <w:spacing w:afterLines="50" w:after="120" w:line="240" w:lineRule="auto"/>
        <w:jc w:val="both"/>
        <w:rPr>
          <w:rFonts w:eastAsiaTheme="minorEastAsia"/>
          <w:b/>
          <w:lang w:val="en-US"/>
        </w:rPr>
      </w:pPr>
      <w:r w:rsidRPr="002D6FE0">
        <w:rPr>
          <w:rFonts w:eastAsiaTheme="minorEastAsia"/>
          <w:b/>
          <w:lang w:val="en-US"/>
        </w:rPr>
        <w:t xml:space="preserve">The </w:t>
      </w:r>
      <w:r w:rsidRPr="002D6FE0">
        <w:rPr>
          <w:rFonts w:eastAsiaTheme="minorEastAsia" w:hint="eastAsia"/>
          <w:b/>
          <w:lang w:val="en-US"/>
        </w:rPr>
        <w:t xml:space="preserve">UE transmits </w:t>
      </w:r>
      <w:r w:rsidRPr="002D6FE0">
        <w:rPr>
          <w:rFonts w:eastAsiaTheme="minorEastAsia"/>
          <w:b/>
          <w:lang w:val="en-US"/>
        </w:rPr>
        <w:t>PUCCH format 0</w:t>
      </w:r>
      <w:r w:rsidRPr="002D6FE0">
        <w:rPr>
          <w:rFonts w:eastAsiaTheme="minorEastAsia" w:hint="eastAsia"/>
          <w:b/>
          <w:lang w:val="en-US"/>
        </w:rPr>
        <w:t xml:space="preserve"> </w:t>
      </w:r>
      <w:r w:rsidRPr="002D6FE0">
        <w:rPr>
          <w:rFonts w:eastAsiaTheme="minorEastAsia"/>
          <w:b/>
          <w:lang w:val="en-US"/>
        </w:rPr>
        <w:t xml:space="preserve">with </w:t>
      </w:r>
      <w:r w:rsidRPr="002D6FE0">
        <w:rPr>
          <w:rFonts w:eastAsiaTheme="minorEastAsia" w:hint="eastAsia"/>
          <w:b/>
          <w:lang w:val="en-US"/>
        </w:rPr>
        <w:t xml:space="preserve">the given CS of the PRB for the case of positive SR; </w:t>
      </w:r>
      <w:r w:rsidRPr="002D6FE0">
        <w:rPr>
          <w:rFonts w:eastAsiaTheme="minorEastAsia"/>
          <w:b/>
          <w:lang w:val="en-US"/>
        </w:rPr>
        <w:t xml:space="preserve">while the </w:t>
      </w:r>
      <w:r w:rsidRPr="002D6FE0">
        <w:rPr>
          <w:rFonts w:eastAsiaTheme="minorEastAsia" w:hint="eastAsia"/>
          <w:b/>
          <w:lang w:val="en-US"/>
        </w:rPr>
        <w:t xml:space="preserve">UE does not transmit </w:t>
      </w:r>
      <w:r w:rsidRPr="002D6FE0">
        <w:rPr>
          <w:rFonts w:eastAsiaTheme="minorEastAsia"/>
          <w:b/>
          <w:lang w:val="en-US"/>
        </w:rPr>
        <w:t>PUCCH format 0</w:t>
      </w:r>
      <w:r w:rsidRPr="002D6FE0">
        <w:rPr>
          <w:rFonts w:eastAsiaTheme="minorEastAsia" w:hint="eastAsia"/>
          <w:b/>
          <w:lang w:val="en-US"/>
        </w:rPr>
        <w:t xml:space="preserve"> for the case of negative SR.</w:t>
      </w:r>
    </w:p>
    <w:p w14:paraId="15436874" w14:textId="040C22AE" w:rsidR="00564DAB" w:rsidRPr="00564DAB" w:rsidRDefault="00564DAB" w:rsidP="00564DAB">
      <w:pPr>
        <w:pStyle w:val="ListParagraph"/>
        <w:numPr>
          <w:ilvl w:val="3"/>
          <w:numId w:val="18"/>
        </w:numPr>
        <w:rPr>
          <w:lang w:val="en-US"/>
        </w:rPr>
      </w:pPr>
      <w:r w:rsidRPr="00D011C2">
        <w:rPr>
          <w:lang w:val="en-GB" w:eastAsia="zh-CN"/>
        </w:rPr>
        <w:t>E//, HW, In</w:t>
      </w:r>
      <w:r>
        <w:rPr>
          <w:lang w:val="en-GB" w:eastAsia="zh-CN"/>
        </w:rPr>
        <w:t>te</w:t>
      </w:r>
      <w:r w:rsidRPr="00D011C2">
        <w:rPr>
          <w:lang w:val="en-GB" w:eastAsia="zh-CN"/>
        </w:rPr>
        <w:t>l, SS, DCM</w:t>
      </w:r>
    </w:p>
    <w:p w14:paraId="127F04A6" w14:textId="296D4D39" w:rsidR="00EF6B62" w:rsidRDefault="00AB41A9" w:rsidP="00EF6B62">
      <w:pPr>
        <w:pStyle w:val="Heading2"/>
      </w:pPr>
      <w:r>
        <w:t>Symbol timing of short PUCCH transmission</w:t>
      </w:r>
    </w:p>
    <w:p w14:paraId="60979CE9" w14:textId="43382626" w:rsidR="00AB41A9" w:rsidRDefault="00AB41A9" w:rsidP="00AB41A9">
      <w:pPr>
        <w:pStyle w:val="Heading2"/>
        <w:numPr>
          <w:ilvl w:val="0"/>
          <w:numId w:val="30"/>
        </w:numPr>
        <w:rPr>
          <w:rFonts w:asciiTheme="minorHAnsi" w:hAnsiTheme="minorHAnsi"/>
          <w:b/>
          <w:sz w:val="22"/>
        </w:rPr>
      </w:pPr>
      <w:r w:rsidRPr="00FA638D">
        <w:rPr>
          <w:rFonts w:asciiTheme="minorHAnsi" w:hAnsiTheme="minorHAnsi"/>
          <w:b/>
          <w:sz w:val="22"/>
        </w:rPr>
        <w:t>Comments:</w:t>
      </w:r>
    </w:p>
    <w:p w14:paraId="5C1C6A80" w14:textId="0D9B75A0" w:rsidR="00AB41A9" w:rsidRPr="00AB41A9" w:rsidRDefault="00AB41A9" w:rsidP="00AB41A9">
      <w:pPr>
        <w:pStyle w:val="ListParagraph"/>
        <w:numPr>
          <w:ilvl w:val="1"/>
          <w:numId w:val="30"/>
        </w:numPr>
        <w:rPr>
          <w:lang w:val="en-GB" w:eastAsia="zh-CN"/>
        </w:rPr>
      </w:pPr>
      <w:r>
        <w:rPr>
          <w:lang w:val="en-GB" w:eastAsia="zh-CN"/>
        </w:rPr>
        <w:t>The transmission of short PUCCH is at least supported in the last two symbols of the slot. However, views where expressed that it is beneficial to allow more opportunities within a slot for</w:t>
      </w:r>
      <w:r w:rsidR="008E577A">
        <w:rPr>
          <w:lang w:val="en-GB" w:eastAsia="zh-CN"/>
        </w:rPr>
        <w:t xml:space="preserve"> short PUCCH transmissions. It has been discussed that would be advantageous for URRLC type of transmissions, for applications when DL and UL operate with different numerology, etc. Based on the views expressed the following is proposed.</w:t>
      </w:r>
    </w:p>
    <w:p w14:paraId="31DA6CDB" w14:textId="77777777" w:rsidR="008E577A" w:rsidRDefault="008E577A" w:rsidP="00EF6B62">
      <w:pPr>
        <w:ind w:left="-144"/>
        <w:rPr>
          <w:lang w:val="en-GB" w:eastAsia="zh-CN"/>
        </w:rPr>
      </w:pPr>
    </w:p>
    <w:p w14:paraId="5438A914" w14:textId="47D78371" w:rsidR="00AB41A9" w:rsidRDefault="008E577A" w:rsidP="001A3174">
      <w:pPr>
        <w:ind w:left="360"/>
        <w:rPr>
          <w:lang w:val="en-GB" w:eastAsia="zh-CN"/>
        </w:rPr>
      </w:pPr>
      <w:r>
        <w:rPr>
          <w:lang w:val="en-GB" w:eastAsia="zh-CN"/>
        </w:rPr>
        <w:t>The following proposal can be potentially considered for agreement:</w:t>
      </w:r>
    </w:p>
    <w:p w14:paraId="0363CA3C" w14:textId="30E20218" w:rsidR="00EF6B62" w:rsidRPr="00AB41A9" w:rsidRDefault="00EF6B62" w:rsidP="00AB41A9">
      <w:pPr>
        <w:pStyle w:val="ListParagraph"/>
        <w:numPr>
          <w:ilvl w:val="0"/>
          <w:numId w:val="30"/>
        </w:numPr>
        <w:rPr>
          <w:b/>
        </w:rPr>
      </w:pPr>
      <w:r w:rsidRPr="00AB41A9">
        <w:rPr>
          <w:b/>
        </w:rPr>
        <w:t>Proposal</w:t>
      </w:r>
      <w:r w:rsidR="00AB41A9" w:rsidRPr="00AB41A9">
        <w:rPr>
          <w:b/>
        </w:rPr>
        <w:t xml:space="preserve"> 2-7</w:t>
      </w:r>
      <w:r w:rsidRPr="00AB41A9">
        <w:rPr>
          <w:b/>
        </w:rPr>
        <w:t>:</w:t>
      </w:r>
    </w:p>
    <w:p w14:paraId="1A0BAE69" w14:textId="3D81AA9E" w:rsidR="00EF6B62" w:rsidRPr="002D6FE0" w:rsidRDefault="00EF6B62" w:rsidP="008E577A">
      <w:pPr>
        <w:pStyle w:val="ListParagraph"/>
        <w:numPr>
          <w:ilvl w:val="1"/>
          <w:numId w:val="30"/>
        </w:numPr>
        <w:rPr>
          <w:b/>
          <w:lang w:val="en-US"/>
        </w:rPr>
      </w:pPr>
      <w:r w:rsidRPr="002D6FE0">
        <w:rPr>
          <w:b/>
          <w:lang w:val="en-US"/>
        </w:rPr>
        <w:t>In addition to the already agreed short PUCCH resources in the last and second last symbol, additional short PUCCH resources can be configured in other symbols of a slot.</w:t>
      </w:r>
    </w:p>
    <w:p w14:paraId="7AFF0E80" w14:textId="3DCBA330" w:rsidR="003F7F73" w:rsidRDefault="009502A8" w:rsidP="00DD5E1E">
      <w:pPr>
        <w:pStyle w:val="Heading1"/>
        <w:rPr>
          <w:rFonts w:eastAsiaTheme="minorHAnsi"/>
        </w:rPr>
      </w:pPr>
      <w:r>
        <w:rPr>
          <w:rFonts w:eastAsiaTheme="minorHAnsi"/>
        </w:rPr>
        <w:lastRenderedPageBreak/>
        <w:t xml:space="preserve">Short PUCCH for UCI </w:t>
      </w:r>
      <w:r w:rsidR="006F4896">
        <w:rPr>
          <w:rFonts w:eastAsiaTheme="minorHAnsi"/>
        </w:rPr>
        <w:t>more than 2 bits</w:t>
      </w:r>
    </w:p>
    <w:p w14:paraId="48404EDD" w14:textId="15073C5D" w:rsidR="00043E6B" w:rsidRPr="00043E6B" w:rsidRDefault="00043E6B" w:rsidP="00043E6B">
      <w:pPr>
        <w:rPr>
          <w:lang w:val="en-GB" w:eastAsia="zh-CN"/>
        </w:rPr>
      </w:pPr>
      <w:r>
        <w:rPr>
          <w:lang w:val="en-GB" w:eastAsia="zh-CN"/>
        </w:rPr>
        <w:t xml:space="preserve">In the following we address the key open issues with respect to the agenda item 7.3.2.1.2. The companies view with respect to these issues are captured and when feasible a proposal is provided that can be considered for discussion and decision. In the following the short PUCCH format for UCI up to 2 bits is referred to </w:t>
      </w:r>
      <w:r w:rsidRPr="00CB7AB8">
        <w:rPr>
          <w:lang w:val="en-GB" w:eastAsia="zh-CN"/>
        </w:rPr>
        <w:t xml:space="preserve">as PUCCH </w:t>
      </w:r>
      <w:r w:rsidR="001A3174" w:rsidRPr="00CB7AB8">
        <w:rPr>
          <w:lang w:val="en-GB" w:eastAsia="zh-CN"/>
        </w:rPr>
        <w:t>format 2</w:t>
      </w:r>
      <w:r w:rsidRPr="00CB7AB8">
        <w:rPr>
          <w:lang w:val="en-GB" w:eastAsia="zh-CN"/>
        </w:rPr>
        <w:t>, occasionally</w:t>
      </w:r>
      <w:r>
        <w:rPr>
          <w:lang w:val="en-GB" w:eastAsia="zh-CN"/>
        </w:rPr>
        <w:t>.</w:t>
      </w:r>
    </w:p>
    <w:p w14:paraId="087DA9D3" w14:textId="0081C459" w:rsidR="006F4896" w:rsidRDefault="006F4896" w:rsidP="00DD5E1E">
      <w:pPr>
        <w:pStyle w:val="Heading2"/>
        <w:rPr>
          <w:rFonts w:eastAsiaTheme="minorHAnsi"/>
        </w:rPr>
      </w:pPr>
      <w:r>
        <w:rPr>
          <w:rFonts w:eastAsiaTheme="minorHAnsi"/>
        </w:rPr>
        <w:t>PRB</w:t>
      </w:r>
      <w:r w:rsidR="00352686">
        <w:rPr>
          <w:rFonts w:eastAsiaTheme="minorHAnsi"/>
        </w:rPr>
        <w:t xml:space="preserve"> allocation</w:t>
      </w:r>
      <w:r>
        <w:rPr>
          <w:rFonts w:eastAsiaTheme="minorHAnsi"/>
        </w:rPr>
        <w:t>s</w:t>
      </w:r>
    </w:p>
    <w:p w14:paraId="5A64445E" w14:textId="32F80E78" w:rsidR="006F4896" w:rsidRDefault="00325D08" w:rsidP="00D6627D">
      <w:pPr>
        <w:pStyle w:val="ListParagraph"/>
        <w:numPr>
          <w:ilvl w:val="0"/>
          <w:numId w:val="28"/>
        </w:numPr>
        <w:rPr>
          <w:b/>
          <w:lang w:val="en-GB" w:eastAsia="zh-CN"/>
        </w:rPr>
      </w:pPr>
      <w:r w:rsidRPr="00EF6B62">
        <w:rPr>
          <w:b/>
          <w:lang w:val="en-GB" w:eastAsia="zh-CN"/>
        </w:rPr>
        <w:t>Comments:</w:t>
      </w:r>
    </w:p>
    <w:p w14:paraId="714FD16E" w14:textId="0667AECA" w:rsidR="0005340A" w:rsidRPr="008847DB" w:rsidRDefault="008847DB" w:rsidP="00D6627D">
      <w:pPr>
        <w:pStyle w:val="ListParagraph"/>
        <w:numPr>
          <w:ilvl w:val="1"/>
          <w:numId w:val="28"/>
        </w:numPr>
        <w:rPr>
          <w:lang w:val="en-GB" w:eastAsia="zh-CN"/>
        </w:rPr>
      </w:pPr>
      <w:r w:rsidRPr="008847DB">
        <w:rPr>
          <w:lang w:val="en-GB" w:eastAsia="zh-CN"/>
        </w:rPr>
        <w:t>In this PUCCH format, the number of allocated PRBs, depend on the number of UCI bits and the applied coding rate. Two approaches were proposed for the PRB allocation. In the first approach, a set of candidates PRBs are configured and depending on the number of UCI bits the UE can assume the proper number of PRBs. In the other approach, more flexibility is allowed to adjust the coding rates based on the situation and hence decide on the number of PRBs. Hence the UE is not constrained to choose from a limited set.</w:t>
      </w:r>
    </w:p>
    <w:p w14:paraId="52A93D65" w14:textId="691FD083" w:rsidR="008847DB" w:rsidRPr="008847DB" w:rsidRDefault="008847DB" w:rsidP="00D6627D">
      <w:pPr>
        <w:pStyle w:val="ListParagraph"/>
        <w:numPr>
          <w:ilvl w:val="1"/>
          <w:numId w:val="28"/>
        </w:numPr>
        <w:rPr>
          <w:lang w:val="en-GB" w:eastAsia="zh-CN"/>
        </w:rPr>
      </w:pPr>
      <w:r w:rsidRPr="008847DB">
        <w:rPr>
          <w:lang w:val="en-GB" w:eastAsia="zh-CN"/>
        </w:rPr>
        <w:t>Another topic is whether the allocated PRBs are contiguous or non-contiguous. Concerns have been shown to non-contiguous allocation such as IMD. Also, due to the time limit for completion of Rel-15, it is proposed to prioritize contiguous transmission.</w:t>
      </w:r>
    </w:p>
    <w:p w14:paraId="007FFAC8" w14:textId="180B848F" w:rsidR="0005340A" w:rsidRDefault="0005340A" w:rsidP="0005340A">
      <w:pPr>
        <w:rPr>
          <w:b/>
          <w:lang w:val="en-GB" w:eastAsia="zh-CN"/>
        </w:rPr>
      </w:pPr>
    </w:p>
    <w:p w14:paraId="0CE928AF" w14:textId="028B395F" w:rsidR="0005340A" w:rsidRPr="001A3174" w:rsidRDefault="001A3174" w:rsidP="00D6627D">
      <w:pPr>
        <w:pStyle w:val="ListParagraph"/>
        <w:numPr>
          <w:ilvl w:val="0"/>
          <w:numId w:val="28"/>
        </w:numPr>
        <w:rPr>
          <w:b/>
          <w:lang w:val="en-GB" w:eastAsia="zh-CN"/>
        </w:rPr>
      </w:pPr>
      <w:r w:rsidRPr="001A3174">
        <w:rPr>
          <w:b/>
          <w:lang w:val="en-GB" w:eastAsia="zh-CN"/>
        </w:rPr>
        <w:t xml:space="preserve">Summary of </w:t>
      </w:r>
      <w:r w:rsidR="0005340A" w:rsidRPr="001A3174">
        <w:rPr>
          <w:b/>
          <w:lang w:val="en-GB" w:eastAsia="zh-CN"/>
        </w:rPr>
        <w:t>Proposals:</w:t>
      </w:r>
    </w:p>
    <w:p w14:paraId="725DAF57" w14:textId="4F9A12C5" w:rsidR="0005340A" w:rsidRPr="00AC1BDA" w:rsidRDefault="001A3174" w:rsidP="001A3174">
      <w:pPr>
        <w:pStyle w:val="ListParagraph"/>
        <w:numPr>
          <w:ilvl w:val="1"/>
          <w:numId w:val="28"/>
        </w:numPr>
        <w:rPr>
          <w:lang w:val="en-GB" w:eastAsia="zh-CN"/>
        </w:rPr>
      </w:pPr>
      <w:r>
        <w:rPr>
          <w:lang w:val="en-GB" w:eastAsia="zh-CN"/>
        </w:rPr>
        <w:t xml:space="preserve">Alt 1: Candidate </w:t>
      </w:r>
      <w:r w:rsidR="0005340A" w:rsidRPr="00AC1BDA">
        <w:rPr>
          <w:lang w:val="en-GB" w:eastAsia="zh-CN"/>
        </w:rPr>
        <w:t>PRBs</w:t>
      </w:r>
      <w:r>
        <w:rPr>
          <w:lang w:val="en-GB" w:eastAsia="zh-CN"/>
        </w:rPr>
        <w:t xml:space="preserve"> are configured</w:t>
      </w:r>
    </w:p>
    <w:p w14:paraId="1A0F09FD" w14:textId="1E5976B9" w:rsidR="0005340A" w:rsidRPr="00AC1BDA" w:rsidRDefault="0005340A" w:rsidP="001A3174">
      <w:pPr>
        <w:pStyle w:val="ListParagraph"/>
        <w:numPr>
          <w:ilvl w:val="2"/>
          <w:numId w:val="28"/>
        </w:numPr>
        <w:rPr>
          <w:lang w:val="en-GB" w:eastAsia="zh-CN"/>
        </w:rPr>
      </w:pPr>
      <w:r w:rsidRPr="00AC1BDA">
        <w:rPr>
          <w:lang w:val="en-GB" w:eastAsia="zh-CN"/>
        </w:rPr>
        <w:t>HW, Samsung</w:t>
      </w:r>
    </w:p>
    <w:p w14:paraId="4DFF00E2" w14:textId="26AE0C03" w:rsidR="0005340A" w:rsidRPr="00AC1BDA" w:rsidRDefault="0005340A" w:rsidP="001A3174">
      <w:pPr>
        <w:numPr>
          <w:ilvl w:val="1"/>
          <w:numId w:val="28"/>
        </w:numPr>
        <w:overflowPunct w:val="0"/>
        <w:autoSpaceDE w:val="0"/>
        <w:autoSpaceDN w:val="0"/>
        <w:adjustRightInd w:val="0"/>
        <w:spacing w:after="180" w:line="240" w:lineRule="auto"/>
        <w:textAlignment w:val="baseline"/>
      </w:pPr>
      <w:r w:rsidRPr="00AC1BDA">
        <w:t xml:space="preserve">Alt 2: The number of PRBs is determined by a pre-defined rule as a function of UCI payload size in each slot. </w:t>
      </w:r>
    </w:p>
    <w:p w14:paraId="197D90F6" w14:textId="0C520ADC" w:rsidR="00325D08" w:rsidRPr="00AC1BDA" w:rsidRDefault="0005340A" w:rsidP="001A3174">
      <w:pPr>
        <w:pStyle w:val="ListParagraph"/>
        <w:numPr>
          <w:ilvl w:val="2"/>
          <w:numId w:val="28"/>
        </w:numPr>
        <w:rPr>
          <w:lang w:val="en-GB" w:eastAsia="zh-CN"/>
        </w:rPr>
      </w:pPr>
      <w:r w:rsidRPr="00AC1BDA">
        <w:rPr>
          <w:lang w:val="en-GB" w:eastAsia="zh-CN"/>
        </w:rPr>
        <w:t>E//, Intel, CATT, Vivo, LG, Nokia</w:t>
      </w:r>
    </w:p>
    <w:p w14:paraId="70AC2EA6" w14:textId="77777777" w:rsidR="001A3174" w:rsidRPr="008847DB" w:rsidRDefault="001A3174" w:rsidP="001A3174">
      <w:pPr>
        <w:pStyle w:val="ListParagraph"/>
      </w:pPr>
    </w:p>
    <w:p w14:paraId="7D37B72E" w14:textId="7D9BA727" w:rsidR="001A3174" w:rsidRPr="008847DB" w:rsidRDefault="008847DB" w:rsidP="008847DB">
      <w:pPr>
        <w:ind w:left="567"/>
      </w:pPr>
      <w:r w:rsidRPr="008847DB">
        <w:t>The following proposals can be considered for potential agreements.</w:t>
      </w:r>
    </w:p>
    <w:p w14:paraId="11BE6107" w14:textId="5CAEE8FE" w:rsidR="001A3174" w:rsidRPr="001A3174" w:rsidRDefault="00AC1BDA" w:rsidP="001A3174">
      <w:pPr>
        <w:pStyle w:val="ListParagraph"/>
        <w:numPr>
          <w:ilvl w:val="0"/>
          <w:numId w:val="36"/>
        </w:numPr>
        <w:rPr>
          <w:b/>
        </w:rPr>
      </w:pPr>
      <w:r w:rsidRPr="001A3174">
        <w:rPr>
          <w:b/>
        </w:rPr>
        <w:t>Proposal</w:t>
      </w:r>
      <w:r w:rsidR="001A3174">
        <w:rPr>
          <w:b/>
        </w:rPr>
        <w:t xml:space="preserve"> 3-1</w:t>
      </w:r>
      <w:r w:rsidR="00B31D9D" w:rsidRPr="001A3174">
        <w:rPr>
          <w:b/>
        </w:rPr>
        <w:t>:</w:t>
      </w:r>
    </w:p>
    <w:p w14:paraId="7A1F098E" w14:textId="4B2E7E93" w:rsidR="001A3174" w:rsidRPr="002D6FE0" w:rsidRDefault="00B31D9D" w:rsidP="001A3174">
      <w:pPr>
        <w:pStyle w:val="ListParagraph"/>
        <w:numPr>
          <w:ilvl w:val="1"/>
          <w:numId w:val="33"/>
        </w:numPr>
        <w:rPr>
          <w:b/>
          <w:bCs/>
          <w:iCs/>
          <w:lang w:val="en-US"/>
        </w:rPr>
      </w:pPr>
      <w:r w:rsidRPr="002D6FE0">
        <w:rPr>
          <w:b/>
          <w:bCs/>
          <w:iCs/>
          <w:lang w:val="en-US"/>
        </w:rPr>
        <w:t xml:space="preserve">Contiguous PRB allocation should be prioritized as baseline for </w:t>
      </w:r>
      <w:r w:rsidR="001A3174" w:rsidRPr="002D6FE0">
        <w:rPr>
          <w:b/>
          <w:bCs/>
          <w:iCs/>
          <w:lang w:val="en-US"/>
        </w:rPr>
        <w:t xml:space="preserve">1-symbol </w:t>
      </w:r>
      <w:r w:rsidR="00AC1BDA" w:rsidRPr="002D6FE0">
        <w:rPr>
          <w:b/>
          <w:bCs/>
          <w:iCs/>
          <w:lang w:val="en-US"/>
        </w:rPr>
        <w:t>PUCCH in release-</w:t>
      </w:r>
      <w:r w:rsidRPr="002D6FE0">
        <w:rPr>
          <w:b/>
          <w:bCs/>
          <w:iCs/>
          <w:lang w:val="en-US"/>
        </w:rPr>
        <w:t>15.</w:t>
      </w:r>
      <w:r w:rsidR="00AC1BDA" w:rsidRPr="002D6FE0">
        <w:rPr>
          <w:b/>
          <w:bCs/>
          <w:iCs/>
          <w:lang w:val="en-US"/>
        </w:rPr>
        <w:t xml:space="preserve"> </w:t>
      </w:r>
    </w:p>
    <w:p w14:paraId="1980FA2F" w14:textId="0DB3E880" w:rsidR="0005340A" w:rsidRDefault="0005340A" w:rsidP="001A3174">
      <w:pPr>
        <w:pStyle w:val="ListParagraph"/>
        <w:numPr>
          <w:ilvl w:val="2"/>
          <w:numId w:val="33"/>
        </w:numPr>
        <w:rPr>
          <w:bCs/>
          <w:iCs/>
          <w:lang w:val="en-US"/>
        </w:rPr>
      </w:pPr>
      <w:r w:rsidRPr="00AC1BDA">
        <w:rPr>
          <w:bCs/>
          <w:iCs/>
          <w:lang w:val="en-US"/>
        </w:rPr>
        <w:t>QC, Intel, CATT, E//</w:t>
      </w:r>
    </w:p>
    <w:p w14:paraId="49EB1DB0" w14:textId="0BE03E19" w:rsidR="001A3174" w:rsidRPr="002D6FE0" w:rsidRDefault="001A3174" w:rsidP="001A3174">
      <w:pPr>
        <w:pStyle w:val="ListParagraph"/>
        <w:numPr>
          <w:ilvl w:val="1"/>
          <w:numId w:val="33"/>
        </w:numPr>
        <w:rPr>
          <w:b/>
          <w:bCs/>
          <w:iCs/>
          <w:lang w:val="en-US"/>
        </w:rPr>
      </w:pPr>
      <w:r w:rsidRPr="002D6FE0">
        <w:rPr>
          <w:b/>
          <w:lang w:val="en-US"/>
        </w:rPr>
        <w:t>The number of PRBs is determined by a pre-defined rule as a function of UCI payload size in each slot</w:t>
      </w:r>
    </w:p>
    <w:p w14:paraId="34BAFC3B" w14:textId="0834AC22" w:rsidR="001A3174" w:rsidRPr="002D6FE0" w:rsidRDefault="001A3174" w:rsidP="001A3174">
      <w:pPr>
        <w:pStyle w:val="ListParagraph"/>
        <w:numPr>
          <w:ilvl w:val="2"/>
          <w:numId w:val="33"/>
        </w:numPr>
        <w:rPr>
          <w:b/>
          <w:bCs/>
          <w:iCs/>
          <w:lang w:val="en-US"/>
        </w:rPr>
      </w:pPr>
      <w:r w:rsidRPr="002D6FE0">
        <w:rPr>
          <w:b/>
          <w:lang w:val="en-US"/>
        </w:rPr>
        <w:t>FFS on the details of pre-defined rule</w:t>
      </w:r>
    </w:p>
    <w:p w14:paraId="30F6A13D" w14:textId="57688B76" w:rsidR="00CF43D5" w:rsidRPr="00AC1BDA" w:rsidRDefault="00CF43D5" w:rsidP="00DD5E1E">
      <w:pPr>
        <w:pStyle w:val="ListParagraph"/>
        <w:ind w:left="0"/>
        <w:rPr>
          <w:i/>
          <w:kern w:val="2"/>
          <w:lang w:val="en-US" w:eastAsia="zh-CN"/>
        </w:rPr>
      </w:pPr>
    </w:p>
    <w:p w14:paraId="415A5974" w14:textId="77777777" w:rsidR="00B51FA2" w:rsidRDefault="00920F05" w:rsidP="00920F05">
      <w:pPr>
        <w:pStyle w:val="Heading2"/>
      </w:pPr>
      <w:r>
        <w:t xml:space="preserve">Scrambling of encoded UCI </w:t>
      </w:r>
    </w:p>
    <w:p w14:paraId="6E47D707" w14:textId="31C5D882" w:rsidR="00455B07" w:rsidRDefault="00455B07" w:rsidP="00B51FA2">
      <w:pPr>
        <w:pStyle w:val="BodyText"/>
        <w:numPr>
          <w:ilvl w:val="0"/>
          <w:numId w:val="36"/>
        </w:numPr>
        <w:rPr>
          <w:b/>
        </w:rPr>
      </w:pPr>
      <w:r>
        <w:br w:type="page"/>
      </w:r>
      <w:r w:rsidR="00B51FA2" w:rsidRPr="00B51FA2">
        <w:rPr>
          <w:b/>
        </w:rPr>
        <w:lastRenderedPageBreak/>
        <w:t>Comments:</w:t>
      </w:r>
    </w:p>
    <w:p w14:paraId="0E0FC640" w14:textId="6469AD3E" w:rsidR="00B51FA2" w:rsidRPr="00B51FA2" w:rsidRDefault="00B51FA2" w:rsidP="00B51FA2">
      <w:pPr>
        <w:pStyle w:val="BodyText"/>
        <w:ind w:left="927"/>
        <w:rPr>
          <w:b/>
        </w:rPr>
      </w:pPr>
      <w:r>
        <w:t>It has been agreed that the encoded UCI bi</w:t>
      </w:r>
      <w:r w:rsidR="00F353A1">
        <w:t>ts should be scrambled. However</w:t>
      </w:r>
      <w:r>
        <w:t>,</w:t>
      </w:r>
      <w:r w:rsidR="00F353A1">
        <w:t xml:space="preserve"> </w:t>
      </w:r>
      <w:r>
        <w:t>the details of scrambling are remained to be solved.</w:t>
      </w:r>
    </w:p>
    <w:p w14:paraId="6CA97FF2" w14:textId="6519817E" w:rsidR="00B51FA2" w:rsidRDefault="00B51FA2" w:rsidP="00B51FA2">
      <w:pPr>
        <w:pStyle w:val="ListParagraph"/>
        <w:numPr>
          <w:ilvl w:val="0"/>
          <w:numId w:val="36"/>
        </w:numPr>
        <w:rPr>
          <w:b/>
          <w:lang w:val="en-GB" w:eastAsia="zh-CN"/>
        </w:rPr>
      </w:pPr>
      <w:r w:rsidRPr="00B51FA2">
        <w:rPr>
          <w:b/>
          <w:lang w:val="en-GB" w:eastAsia="zh-CN"/>
        </w:rPr>
        <w:t>Summary of proposals:</w:t>
      </w:r>
    </w:p>
    <w:p w14:paraId="1E89BD7B" w14:textId="77777777" w:rsidR="00B51FA2" w:rsidRPr="00B51FA2" w:rsidRDefault="00B51FA2" w:rsidP="00B51FA2">
      <w:pPr>
        <w:pStyle w:val="ListParagraph"/>
        <w:ind w:left="927"/>
        <w:rPr>
          <w:b/>
          <w:lang w:val="en-GB" w:eastAsia="zh-CN"/>
        </w:rPr>
      </w:pPr>
    </w:p>
    <w:p w14:paraId="3C071956" w14:textId="2A9A8B89" w:rsidR="006F4896" w:rsidRPr="00455B07" w:rsidRDefault="008D701F" w:rsidP="00B51FA2">
      <w:pPr>
        <w:pStyle w:val="BodyText"/>
        <w:numPr>
          <w:ilvl w:val="0"/>
          <w:numId w:val="36"/>
        </w:numPr>
        <w:ind w:left="1287"/>
        <w:rPr>
          <w:b/>
        </w:rPr>
      </w:pPr>
      <w:r w:rsidRPr="000A2377">
        <w:rPr>
          <w:lang w:val="en-GB"/>
        </w:rPr>
        <w:t>Alt 1</w:t>
      </w:r>
      <w:r w:rsidR="00DB4F34" w:rsidRPr="000A2377">
        <w:rPr>
          <w:lang w:val="en-GB"/>
        </w:rPr>
        <w:t xml:space="preserve"> (HW)</w:t>
      </w:r>
      <w:r w:rsidR="006F4896" w:rsidRPr="000A2377">
        <w:t>: The</w:t>
      </w:r>
      <w:r w:rsidR="006F4896" w:rsidRPr="00455B07">
        <w:t xml:space="preserve"> scrambling method of short PUCCH in NR should reuse the way of LTE PUCCH format 2, 3, 4, 5.</w:t>
      </w:r>
    </w:p>
    <w:p w14:paraId="4E348DDF" w14:textId="6EF80A88" w:rsidR="008D701F" w:rsidRPr="008D701F" w:rsidRDefault="00B51FA2" w:rsidP="00B51FA2">
      <w:pPr>
        <w:pStyle w:val="ListParagraph"/>
        <w:numPr>
          <w:ilvl w:val="1"/>
          <w:numId w:val="36"/>
        </w:numPr>
        <w:ind w:left="2007"/>
        <w:rPr>
          <w:lang w:val="en-GB" w:eastAsia="zh-CN"/>
        </w:rPr>
      </w:pP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RNTI</m:t>
            </m:r>
          </m:sub>
        </m:sSub>
      </m:oMath>
    </w:p>
    <w:p w14:paraId="472428A2" w14:textId="54C92B03" w:rsidR="008D701F" w:rsidRPr="00DB4F34" w:rsidRDefault="008D701F" w:rsidP="00B51FA2">
      <w:pPr>
        <w:ind w:left="360"/>
        <w:rPr>
          <w:lang w:val="en-GB" w:eastAsia="zh-CN"/>
        </w:rPr>
      </w:pPr>
    </w:p>
    <w:p w14:paraId="7C983DAA" w14:textId="5AF9F79D" w:rsidR="00DB4F34" w:rsidRDefault="00920F05" w:rsidP="00B51FA2">
      <w:pPr>
        <w:pStyle w:val="BodyText"/>
        <w:numPr>
          <w:ilvl w:val="0"/>
          <w:numId w:val="36"/>
        </w:numPr>
        <w:ind w:left="1287"/>
        <w:rPr>
          <w:rFonts w:eastAsia="SimSun"/>
          <w:b/>
          <w:lang w:eastAsia="zh-CN"/>
        </w:rPr>
      </w:pPr>
      <w:r w:rsidRPr="000A2377">
        <w:rPr>
          <w:rFonts w:eastAsia="SimSun"/>
          <w:lang w:eastAsia="zh-CN"/>
        </w:rPr>
        <w:t>Alt 2</w:t>
      </w:r>
      <w:r w:rsidR="00DB4F34" w:rsidRPr="000A2377">
        <w:rPr>
          <w:rFonts w:eastAsia="SimSun"/>
          <w:lang w:eastAsia="zh-CN"/>
        </w:rPr>
        <w:t xml:space="preserve"> (CATT)</w:t>
      </w:r>
      <w:r w:rsidR="00DB4F34" w:rsidRPr="000A2377">
        <w:rPr>
          <w:rFonts w:eastAsia="SimSun" w:hint="eastAsia"/>
          <w:lang w:eastAsia="zh-CN"/>
        </w:rPr>
        <w:t>: The</w:t>
      </w:r>
      <w:r w:rsidR="00DB4F34" w:rsidRPr="00DB4F34">
        <w:rPr>
          <w:rFonts w:eastAsia="SimSun" w:hint="eastAsia"/>
          <w:lang w:eastAsia="zh-CN"/>
        </w:rPr>
        <w:t xml:space="preserve"> </w:t>
      </w:r>
      <w:r w:rsidR="00DB4F34" w:rsidRPr="00DB4F34">
        <w:rPr>
          <w:rFonts w:eastAsia="SimSun"/>
          <w:lang w:eastAsia="zh-CN"/>
        </w:rPr>
        <w:t>scrambling initialization for the encoded bits</w:t>
      </w:r>
      <w:r w:rsidR="00DB4F34" w:rsidRPr="00DB4F34">
        <w:rPr>
          <w:rFonts w:eastAsia="SimSun" w:hint="eastAsia"/>
          <w:lang w:eastAsia="zh-CN"/>
        </w:rPr>
        <w:t xml:space="preserve"> is UE specific</w:t>
      </w:r>
      <w:r w:rsidR="00DB4F34" w:rsidRPr="00DB4F34">
        <w:rPr>
          <w:rFonts w:eastAsia="SimSun"/>
          <w:lang w:eastAsia="zh-CN"/>
        </w:rPr>
        <w:t xml:space="preserve"> and is based on the LTE PUCCH scrambling sequence initialization</w:t>
      </w:r>
      <w:r w:rsidR="00DB4F34" w:rsidRPr="00DB4F34">
        <w:rPr>
          <w:rFonts w:eastAsia="SimSun" w:hint="eastAsia"/>
          <w:lang w:eastAsia="zh-CN"/>
        </w:rPr>
        <w:t>.</w:t>
      </w:r>
    </w:p>
    <w:p w14:paraId="7782952C" w14:textId="2EFA7247" w:rsidR="00DB4F34" w:rsidRPr="003171AE" w:rsidRDefault="00B51FA2" w:rsidP="00B51FA2">
      <w:pPr>
        <w:pStyle w:val="BodyText"/>
        <w:numPr>
          <w:ilvl w:val="1"/>
          <w:numId w:val="36"/>
        </w:numPr>
        <w:ind w:left="2007"/>
        <w:rPr>
          <w:rFonts w:eastAsia="SimSun"/>
          <w:lang w:eastAsia="zh-CN"/>
        </w:rPr>
      </w:pPr>
      <w:r>
        <w:rPr>
          <w:rFonts w:eastAsia="SimSun"/>
          <w:lang w:eastAsia="zh-CN"/>
        </w:rPr>
        <w:t xml:space="preserve">Note: </w:t>
      </w:r>
      <w:r w:rsidR="00DB4F34">
        <w:rPr>
          <w:rFonts w:eastAsia="SimSun"/>
          <w:lang w:eastAsia="zh-CN"/>
        </w:rPr>
        <w:t>The LTE scheme could be reused for N</w:t>
      </w:r>
      <w:r w:rsidR="00DB4F34">
        <w:rPr>
          <w:rFonts w:eastAsia="SimSun" w:hint="eastAsia"/>
          <w:lang w:eastAsia="zh-CN"/>
        </w:rPr>
        <w:t xml:space="preserve">R-PUCCH with </w:t>
      </w:r>
      <w:r w:rsidR="00DB4F34">
        <w:rPr>
          <w:rFonts w:eastAsia="SimSun"/>
          <w:lang w:eastAsia="zh-CN"/>
        </w:rPr>
        <w:t xml:space="preserve">some possible modifications. For example, initialization of the </w:t>
      </w:r>
      <w:r w:rsidR="00DB4F34">
        <w:rPr>
          <w:rFonts w:eastAsia="SimSun" w:hint="eastAsia"/>
          <w:lang w:eastAsia="zh-CN"/>
        </w:rPr>
        <w:t xml:space="preserve">scrambling sequence generator </w:t>
      </w:r>
      <w:r w:rsidR="00DB4F34">
        <w:rPr>
          <w:rFonts w:eastAsia="SimSun"/>
          <w:lang w:eastAsia="zh-CN"/>
        </w:rPr>
        <w:t>c</w:t>
      </w:r>
      <w:r w:rsidR="00DB4F34">
        <w:rPr>
          <w:rFonts w:eastAsia="SimSun" w:hint="eastAsia"/>
          <w:lang w:eastAsia="zh-CN"/>
        </w:rPr>
        <w:t xml:space="preserve">ould be </w:t>
      </w:r>
      <w:r w:rsidR="00DB4F34">
        <w:rPr>
          <w:rFonts w:eastAsia="SimSun"/>
          <w:lang w:eastAsia="zh-CN"/>
        </w:rPr>
        <w:t xml:space="preserve">generalized to </w:t>
      </w:r>
      <w:r w:rsidR="00DB4F34" w:rsidRPr="004A7413">
        <w:rPr>
          <w:i/>
          <w:position w:val="-12"/>
        </w:rPr>
        <w:object w:dxaOrig="3379" w:dyaOrig="380" w14:anchorId="5905B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8.7pt;height:19.35pt" o:ole="">
            <v:imagedata r:id="rId8" o:title=""/>
          </v:shape>
          <o:OLEObject Type="Embed" ProgID="Equation.3" ShapeID="_x0000_i1033" DrawAspect="Content" ObjectID="_1569059798" r:id="rId9"/>
        </w:object>
      </w:r>
      <w:r w:rsidR="00DB4F34">
        <w:rPr>
          <w:rFonts w:eastAsia="SimSun" w:hint="eastAsia"/>
          <w:i/>
          <w:lang w:eastAsia="zh-CN"/>
        </w:rPr>
        <w:t xml:space="preserve"> </w:t>
      </w:r>
      <w:r w:rsidR="00DB4F34">
        <w:rPr>
          <w:rFonts w:eastAsia="SimSun" w:hint="eastAsia"/>
          <w:lang w:eastAsia="zh-CN"/>
        </w:rPr>
        <w:t xml:space="preserve">where </w:t>
      </w:r>
      <w:r w:rsidR="00DB4F34" w:rsidRPr="00CF18D0">
        <w:rPr>
          <w:i/>
          <w:position w:val="-6"/>
        </w:rPr>
        <w:object w:dxaOrig="200" w:dyaOrig="279" w14:anchorId="4B4F2F26">
          <v:shape id="_x0000_i1034" type="#_x0000_t75" style="width:10.75pt;height:14.5pt" o:ole="">
            <v:imagedata r:id="rId10" o:title=""/>
          </v:shape>
          <o:OLEObject Type="Embed" ProgID="Equation.3" ShapeID="_x0000_i1034" DrawAspect="Content" ObjectID="_1569059799" r:id="rId11"/>
        </w:object>
      </w:r>
      <w:r w:rsidR="00DB4F34">
        <w:rPr>
          <w:rFonts w:eastAsia="SimSun" w:hint="eastAsia"/>
          <w:lang w:eastAsia="zh-CN"/>
        </w:rPr>
        <w:t xml:space="preserve">is </w:t>
      </w:r>
      <w:r w:rsidR="00DB4F34">
        <w:rPr>
          <w:rFonts w:eastAsia="SimSun"/>
          <w:lang w:eastAsia="zh-CN"/>
        </w:rPr>
        <w:t xml:space="preserve">a numerology-specific counting index such as the NR </w:t>
      </w:r>
      <w:r w:rsidR="00DB4F34">
        <w:rPr>
          <w:rFonts w:eastAsia="SimSun" w:hint="eastAsia"/>
          <w:lang w:eastAsia="zh-CN"/>
        </w:rPr>
        <w:t>slot index</w:t>
      </w:r>
      <w:r w:rsidR="00DB4F34">
        <w:rPr>
          <w:rFonts w:eastAsia="SimSun"/>
          <w:lang w:eastAsia="zh-CN"/>
        </w:rPr>
        <w:t xml:space="preserve">, </w:t>
      </w:r>
      <w:r w:rsidR="00DB4F34" w:rsidRPr="00CF18D0">
        <w:rPr>
          <w:i/>
          <w:position w:val="-10"/>
        </w:rPr>
        <w:object w:dxaOrig="420" w:dyaOrig="340" w14:anchorId="37D0AD8E">
          <v:shape id="_x0000_i1035" type="#_x0000_t75" style="width:20.95pt;height:17.2pt" o:ole="">
            <v:imagedata r:id="rId12" o:title=""/>
          </v:shape>
          <o:OLEObject Type="Embed" ProgID="Equation.3" ShapeID="_x0000_i1035" DrawAspect="Content" ObjectID="_1569059800" r:id="rId13"/>
        </w:object>
      </w:r>
      <w:r w:rsidR="00DB4F34">
        <w:rPr>
          <w:rFonts w:eastAsia="SimSun" w:hint="eastAsia"/>
          <w:lang w:eastAsia="zh-CN"/>
        </w:rPr>
        <w:t xml:space="preserve"> </w:t>
      </w:r>
      <w:r w:rsidR="00DB4F34">
        <w:rPr>
          <w:rFonts w:eastAsia="SimSun"/>
          <w:lang w:eastAsia="zh-CN"/>
        </w:rPr>
        <w:t xml:space="preserve">is a network ID and </w:t>
      </w:r>
      <w:proofErr w:type="spellStart"/>
      <w:r w:rsidR="00DB4F34">
        <w:rPr>
          <w:rFonts w:eastAsia="SimSun"/>
          <w:lang w:eastAsia="zh-CN"/>
        </w:rPr>
        <w:t>and</w:t>
      </w:r>
      <w:proofErr w:type="spellEnd"/>
      <w:r w:rsidR="00DB4F34">
        <w:rPr>
          <w:rFonts w:eastAsia="SimSun"/>
          <w:lang w:eastAsia="zh-CN"/>
        </w:rPr>
        <w:t xml:space="preserve"> </w:t>
      </w:r>
      <w:r w:rsidR="00DB4F34" w:rsidRPr="00CF18D0">
        <w:rPr>
          <w:i/>
          <w:position w:val="-12"/>
        </w:rPr>
        <w:object w:dxaOrig="520" w:dyaOrig="360" w14:anchorId="5B9EF7E0">
          <v:shape id="_x0000_i1036" type="#_x0000_t75" style="width:26.35pt;height:18.25pt" o:ole="">
            <v:imagedata r:id="rId14" o:title=""/>
          </v:shape>
          <o:OLEObject Type="Embed" ProgID="Equation.3" ShapeID="_x0000_i1036" DrawAspect="Content" ObjectID="_1569059801" r:id="rId15"/>
        </w:object>
      </w:r>
      <w:r w:rsidR="00DB4F34">
        <w:t>is a UE ID</w:t>
      </w:r>
      <w:r w:rsidR="00DB4F34">
        <w:rPr>
          <w:rFonts w:eastAsia="SimSun"/>
          <w:lang w:eastAsia="zh-CN"/>
        </w:rPr>
        <w:t>. Note also that here the exponent of 16 assumes a 16-bit UE ID.</w:t>
      </w:r>
    </w:p>
    <w:p w14:paraId="6CFC91CE" w14:textId="05BF3D1A" w:rsidR="00920F05" w:rsidRPr="00B51FA2" w:rsidRDefault="00920F05" w:rsidP="00B51FA2">
      <w:pPr>
        <w:pStyle w:val="ListParagraph"/>
        <w:numPr>
          <w:ilvl w:val="0"/>
          <w:numId w:val="36"/>
        </w:numPr>
        <w:spacing w:before="120" w:after="120" w:line="240" w:lineRule="auto"/>
        <w:ind w:left="1287"/>
        <w:rPr>
          <w:rFonts w:eastAsia="Batang"/>
          <w:b/>
          <w:lang w:eastAsia="ko-KR"/>
        </w:rPr>
      </w:pPr>
      <w:r w:rsidRPr="000A2377">
        <w:t>Alt 3 (</w:t>
      </w:r>
      <w:r w:rsidRPr="000A2377">
        <w:rPr>
          <w:rFonts w:eastAsia="Batang"/>
          <w:lang w:eastAsia="ko-KR"/>
        </w:rPr>
        <w:t>Ericsson)</w:t>
      </w:r>
      <w:r w:rsidRPr="000A2377">
        <w:t>: For</w:t>
      </w:r>
      <w:r>
        <w:t xml:space="preserve"> 1-symbol short-PUCCH for UCI of more than 2 bits, the LTE PN sequence generator is used for scrambling of the encoded bits.</w:t>
      </w:r>
    </w:p>
    <w:p w14:paraId="34CF54D4" w14:textId="77777777" w:rsidR="00920F05" w:rsidRPr="000E707B" w:rsidRDefault="00920F05" w:rsidP="00B51FA2">
      <w:pPr>
        <w:pStyle w:val="ListParagraph"/>
        <w:numPr>
          <w:ilvl w:val="1"/>
          <w:numId w:val="36"/>
        </w:numPr>
        <w:ind w:left="2007"/>
        <w:rPr>
          <w:lang w:val="en-US"/>
        </w:rPr>
      </w:pPr>
      <w:r w:rsidRPr="000E707B">
        <w:rPr>
          <w:lang w:val="en-US"/>
        </w:rPr>
        <w:t>For scrambling of encoded bits in PUCCH, use the same initializing as for PUSCH based on CP-OFDM.</w:t>
      </w:r>
    </w:p>
    <w:p w14:paraId="45019D1E" w14:textId="176DA6B0" w:rsidR="006F4896" w:rsidRDefault="006F4896" w:rsidP="008D701F">
      <w:pPr>
        <w:ind w:left="360"/>
        <w:rPr>
          <w:rFonts w:eastAsiaTheme="minorEastAsia"/>
        </w:rPr>
      </w:pPr>
    </w:p>
    <w:p w14:paraId="64A07D0F" w14:textId="4E2E7EF5" w:rsidR="00F353A1" w:rsidRDefault="00F353A1" w:rsidP="00F353A1">
      <w:pPr>
        <w:pStyle w:val="BodyText"/>
        <w:ind w:left="567"/>
      </w:pPr>
      <w:r>
        <w:t>Further discussion is needed on this issue. However, it seems it is agreeable to use LTE PN sequence generator for scrambling. Therefore, the following is proposed:</w:t>
      </w:r>
    </w:p>
    <w:p w14:paraId="3FFCB6F5" w14:textId="1BFCA953" w:rsidR="00F353A1" w:rsidRDefault="00F353A1" w:rsidP="00F353A1">
      <w:pPr>
        <w:pStyle w:val="BodyText"/>
        <w:ind w:left="567"/>
        <w:rPr>
          <w:b/>
        </w:rPr>
      </w:pPr>
      <w:r w:rsidRPr="00F353A1">
        <w:rPr>
          <w:b/>
        </w:rPr>
        <w:t>Proposal 3-2:</w:t>
      </w:r>
    </w:p>
    <w:p w14:paraId="2E6509D7" w14:textId="51E86CD8" w:rsidR="00F353A1" w:rsidRPr="002D6FE0" w:rsidRDefault="00F353A1" w:rsidP="00F353A1">
      <w:pPr>
        <w:pStyle w:val="ListParagraph"/>
        <w:numPr>
          <w:ilvl w:val="0"/>
          <w:numId w:val="36"/>
        </w:numPr>
        <w:spacing w:before="120" w:after="120" w:line="240" w:lineRule="auto"/>
        <w:ind w:left="1287"/>
        <w:rPr>
          <w:rFonts w:eastAsia="Batang"/>
          <w:b/>
          <w:lang w:val="en-US" w:eastAsia="ko-KR"/>
        </w:rPr>
      </w:pPr>
      <w:r w:rsidRPr="002D6FE0">
        <w:rPr>
          <w:b/>
          <w:lang w:val="en-US"/>
        </w:rPr>
        <w:t xml:space="preserve">For </w:t>
      </w:r>
      <w:r w:rsidRPr="002D6FE0">
        <w:rPr>
          <w:b/>
          <w:lang w:val="en-US"/>
        </w:rPr>
        <w:t>short-PUCCH for UCI of more than 2 bits, the LTE PN sequence generator is used for scrambling of the encoded bits.</w:t>
      </w:r>
    </w:p>
    <w:p w14:paraId="46F896A4" w14:textId="77777777" w:rsidR="00F353A1" w:rsidRPr="00F353A1" w:rsidRDefault="00F353A1" w:rsidP="00F353A1">
      <w:pPr>
        <w:pStyle w:val="BodyText"/>
        <w:ind w:left="567"/>
        <w:rPr>
          <w:b/>
        </w:rPr>
      </w:pPr>
    </w:p>
    <w:p w14:paraId="628FA13C" w14:textId="34291954" w:rsidR="00F353A1" w:rsidRDefault="00F353A1" w:rsidP="00F353A1">
      <w:pPr>
        <w:pStyle w:val="Heading2"/>
        <w:rPr>
          <w:rFonts w:eastAsiaTheme="minorEastAsia"/>
        </w:rPr>
      </w:pPr>
      <w:r>
        <w:rPr>
          <w:rFonts w:eastAsiaTheme="minorEastAsia"/>
        </w:rPr>
        <w:t>DMRS sequence</w:t>
      </w:r>
    </w:p>
    <w:p w14:paraId="27BD8BA7" w14:textId="5BFE7B6A" w:rsidR="00F353A1" w:rsidRPr="00F353A1" w:rsidRDefault="00F353A1" w:rsidP="00F353A1">
      <w:pPr>
        <w:pStyle w:val="ListParagraph"/>
        <w:numPr>
          <w:ilvl w:val="0"/>
          <w:numId w:val="38"/>
        </w:numPr>
        <w:rPr>
          <w:b/>
          <w:lang w:val="en-GB" w:eastAsia="zh-CN"/>
        </w:rPr>
      </w:pPr>
      <w:r w:rsidRPr="00F353A1">
        <w:rPr>
          <w:b/>
          <w:lang w:val="en-GB" w:eastAsia="zh-CN"/>
        </w:rPr>
        <w:t>Comments:</w:t>
      </w:r>
    </w:p>
    <w:p w14:paraId="3E711983" w14:textId="77777777" w:rsidR="00057106" w:rsidRDefault="000A2377" w:rsidP="00057106">
      <w:pPr>
        <w:pStyle w:val="ListParagraph"/>
        <w:rPr>
          <w:lang w:val="en-GB" w:eastAsia="zh-CN"/>
        </w:rPr>
      </w:pPr>
      <w:r>
        <w:rPr>
          <w:lang w:val="en-GB" w:eastAsia="zh-CN"/>
        </w:rPr>
        <w:t>It has been agreed in the previous meeting to use PN sequences for DMRS generation. However, the PN generator and its initializations are remained to be clarified. The following lists the proposals on the initialization of the sequence. However, it seems that there is a common understanding that LTE PN sequence generator is used.</w:t>
      </w:r>
      <w:r w:rsidR="00057106">
        <w:rPr>
          <w:lang w:val="en-GB" w:eastAsia="zh-CN"/>
        </w:rPr>
        <w:t xml:space="preserve"> </w:t>
      </w:r>
      <w:r w:rsidR="00057106" w:rsidRPr="00057106">
        <w:rPr>
          <w:lang w:val="en-GB" w:eastAsia="zh-CN"/>
        </w:rPr>
        <w:t>Also there has been prop</w:t>
      </w:r>
      <w:r w:rsidR="00057106">
        <w:rPr>
          <w:lang w:val="en-GB" w:eastAsia="zh-CN"/>
        </w:rPr>
        <w:t xml:space="preserve">osals to support 2-ports DMRS. Some companies are proposing to introduce OCC on the DMRS symbols. Finally, there has been an FFS whether to support shifting DMRS. Some companies expressed their views on that. </w:t>
      </w:r>
    </w:p>
    <w:p w14:paraId="0ADD2C95" w14:textId="13EC857E" w:rsidR="00057106" w:rsidRPr="00057106" w:rsidRDefault="00057106" w:rsidP="00057106">
      <w:pPr>
        <w:pStyle w:val="ListParagraph"/>
        <w:rPr>
          <w:lang w:val="en-GB" w:eastAsia="zh-CN"/>
        </w:rPr>
      </w:pPr>
      <w:r>
        <w:rPr>
          <w:lang w:val="en-GB" w:eastAsia="zh-CN"/>
        </w:rPr>
        <w:t>I</w:t>
      </w:r>
      <w:r w:rsidRPr="00057106">
        <w:rPr>
          <w:lang w:val="en-GB" w:eastAsia="zh-CN"/>
        </w:rPr>
        <w:t>n the following we capture the corresponding proposals.</w:t>
      </w:r>
    </w:p>
    <w:p w14:paraId="1BDCDE32" w14:textId="77777777" w:rsidR="000A2377" w:rsidRPr="00F353A1" w:rsidRDefault="000A2377" w:rsidP="000A2377">
      <w:pPr>
        <w:pStyle w:val="ListParagraph"/>
        <w:rPr>
          <w:lang w:val="en-GB" w:eastAsia="zh-CN"/>
        </w:rPr>
      </w:pPr>
    </w:p>
    <w:p w14:paraId="126113FD" w14:textId="30E77BBE" w:rsidR="00F353A1" w:rsidRDefault="000A2377" w:rsidP="000A2377">
      <w:pPr>
        <w:pStyle w:val="ListParagraph"/>
        <w:numPr>
          <w:ilvl w:val="0"/>
          <w:numId w:val="36"/>
        </w:numPr>
        <w:rPr>
          <w:b/>
          <w:lang w:val="en-GB" w:eastAsia="zh-CN"/>
        </w:rPr>
      </w:pPr>
      <w:r w:rsidRPr="00B51FA2">
        <w:rPr>
          <w:b/>
          <w:lang w:val="en-GB" w:eastAsia="zh-CN"/>
        </w:rPr>
        <w:t>Summary of proposals:</w:t>
      </w:r>
    </w:p>
    <w:p w14:paraId="3B82E2FE" w14:textId="71E1C5E9" w:rsidR="000A2377" w:rsidRPr="000A2377" w:rsidRDefault="000A2377" w:rsidP="000A2377">
      <w:pPr>
        <w:pStyle w:val="ListParagraph"/>
        <w:numPr>
          <w:ilvl w:val="0"/>
          <w:numId w:val="36"/>
        </w:numPr>
        <w:ind w:left="1287"/>
        <w:rPr>
          <w:lang w:val="en-GB" w:eastAsia="zh-CN"/>
        </w:rPr>
      </w:pPr>
      <w:r w:rsidRPr="000A2377">
        <w:rPr>
          <w:lang w:val="en-GB" w:eastAsia="zh-CN"/>
        </w:rPr>
        <w:t>The following are proposed for the initialization of the DMRS sequences:</w:t>
      </w:r>
    </w:p>
    <w:p w14:paraId="54150618" w14:textId="3A643239" w:rsidR="007D52CA" w:rsidRPr="000A2377" w:rsidRDefault="008D701F" w:rsidP="000A2377">
      <w:pPr>
        <w:pStyle w:val="ListParagraph"/>
        <w:numPr>
          <w:ilvl w:val="1"/>
          <w:numId w:val="36"/>
        </w:numPr>
        <w:overflowPunct w:val="0"/>
        <w:autoSpaceDE w:val="0"/>
        <w:autoSpaceDN w:val="0"/>
        <w:adjustRightInd w:val="0"/>
        <w:spacing w:after="180" w:line="240" w:lineRule="auto"/>
        <w:ind w:left="2007"/>
        <w:textAlignment w:val="baseline"/>
        <w:rPr>
          <w:lang w:val="en-US"/>
        </w:rPr>
      </w:pPr>
      <w:r w:rsidRPr="000A2377">
        <w:rPr>
          <w:lang w:val="en-US"/>
        </w:rPr>
        <w:lastRenderedPageBreak/>
        <w:t>A</w:t>
      </w:r>
      <w:r w:rsidR="00F353A1" w:rsidRPr="000A2377">
        <w:rPr>
          <w:lang w:val="en-US"/>
        </w:rPr>
        <w:t>lt 1</w:t>
      </w:r>
      <w:r w:rsidR="00C663F1" w:rsidRPr="000A2377">
        <w:rPr>
          <w:lang w:val="en-US"/>
        </w:rPr>
        <w:t xml:space="preserve"> (Intel)</w:t>
      </w:r>
      <w:r w:rsidRPr="000A2377">
        <w:rPr>
          <w:lang w:val="en-US"/>
        </w:rPr>
        <w:t>:</w:t>
      </w:r>
      <w:r w:rsidR="000A2377" w:rsidRPr="000A2377">
        <w:rPr>
          <w:b/>
          <w:u w:val="single"/>
          <w:lang w:val="en-US"/>
        </w:rPr>
        <w:t xml:space="preserve"> </w:t>
      </w:r>
      <w:r w:rsidR="006F4896" w:rsidRPr="000A2377">
        <w:rPr>
          <w:lang w:val="en-US"/>
        </w:rPr>
        <w:t>PUCCH DMRS PN sequence employs the same sequence generating function as PUSCH DMRS PN sequence, and the sequence initialization is performed separately between PUSCH and PUCCH</w:t>
      </w:r>
      <w:r w:rsidR="00F353A1" w:rsidRPr="000A2377">
        <w:rPr>
          <w:lang w:val="en-US"/>
        </w:rPr>
        <w:t>.</w:t>
      </w:r>
    </w:p>
    <w:p w14:paraId="46EEA0D5" w14:textId="0F4AA948" w:rsidR="002A7489" w:rsidRPr="000A2377" w:rsidRDefault="00F353A1" w:rsidP="000A2377">
      <w:pPr>
        <w:pStyle w:val="ListParagraph"/>
        <w:numPr>
          <w:ilvl w:val="1"/>
          <w:numId w:val="36"/>
        </w:numPr>
        <w:spacing w:before="120" w:after="120" w:line="240" w:lineRule="auto"/>
        <w:ind w:left="2007"/>
        <w:rPr>
          <w:rFonts w:eastAsia="Batang"/>
          <w:b/>
          <w:lang w:eastAsia="ko-KR"/>
        </w:rPr>
      </w:pPr>
      <w:r w:rsidRPr="000A2377">
        <w:t xml:space="preserve">Alt 2 </w:t>
      </w:r>
      <w:r w:rsidR="00C663F1" w:rsidRPr="000A2377">
        <w:t>(</w:t>
      </w:r>
      <w:r w:rsidR="00C663F1" w:rsidRPr="000A2377">
        <w:rPr>
          <w:rFonts w:eastAsia="Batang"/>
          <w:lang w:eastAsia="ko-KR"/>
        </w:rPr>
        <w:t>Ericsson)</w:t>
      </w:r>
      <w:r w:rsidR="002A7489" w:rsidRPr="000A2377">
        <w:t>: For</w:t>
      </w:r>
      <w:r w:rsidR="002A7489">
        <w:t xml:space="preserve"> 1-symbol short-PUCCH for UCI of more than 2 bits, the LTE PN sequence generator is used </w:t>
      </w:r>
      <w:r w:rsidR="00920F05">
        <w:t>for generation of DMRS</w:t>
      </w:r>
      <w:r w:rsidR="002A7489">
        <w:t>.</w:t>
      </w:r>
    </w:p>
    <w:p w14:paraId="4B9CF09C" w14:textId="3C78CC02" w:rsidR="002A7489" w:rsidRDefault="002A7489" w:rsidP="000A2377">
      <w:pPr>
        <w:pStyle w:val="ListParagraph"/>
        <w:numPr>
          <w:ilvl w:val="2"/>
          <w:numId w:val="36"/>
        </w:numPr>
        <w:ind w:left="2727"/>
        <w:rPr>
          <w:lang w:val="en-US"/>
        </w:rPr>
      </w:pPr>
      <w:r w:rsidRPr="000E707B">
        <w:rPr>
          <w:lang w:val="en-US"/>
        </w:rPr>
        <w:t>For DMRS in PUCCH, use the same initialization as for DMRS in PUSCH based on CP-OFDM.</w:t>
      </w:r>
    </w:p>
    <w:p w14:paraId="01373DED" w14:textId="77777777" w:rsidR="00057106" w:rsidRPr="000E707B" w:rsidRDefault="00057106" w:rsidP="00057106">
      <w:pPr>
        <w:pStyle w:val="ListParagraph"/>
        <w:ind w:left="2727"/>
        <w:rPr>
          <w:lang w:val="en-US"/>
        </w:rPr>
      </w:pPr>
    </w:p>
    <w:p w14:paraId="1020ED30" w14:textId="0644E795" w:rsidR="00620889" w:rsidRPr="00057106" w:rsidRDefault="00620889" w:rsidP="00057106">
      <w:pPr>
        <w:pStyle w:val="ListParagraph"/>
        <w:numPr>
          <w:ilvl w:val="0"/>
          <w:numId w:val="36"/>
        </w:numPr>
        <w:spacing w:before="120" w:after="120" w:line="240" w:lineRule="auto"/>
        <w:ind w:left="1134"/>
        <w:rPr>
          <w:rFonts w:eastAsia="Batang"/>
          <w:lang w:val="en-US" w:eastAsia="ko-KR"/>
        </w:rPr>
      </w:pPr>
      <w:r w:rsidRPr="00057106">
        <w:rPr>
          <w:rFonts w:eastAsia="Batang"/>
          <w:lang w:val="en-US" w:eastAsia="ko-KR"/>
        </w:rPr>
        <w:t>If multi-port DM-RS is supported for 1-symbol NR-PUCCH for more than 2</w:t>
      </w:r>
      <w:r w:rsidR="00057106" w:rsidRPr="00057106">
        <w:rPr>
          <w:rFonts w:eastAsia="Batang"/>
          <w:lang w:val="en-US" w:eastAsia="ko-KR"/>
        </w:rPr>
        <w:t xml:space="preserve"> UCI bits, the following alternatives are</w:t>
      </w:r>
      <w:r w:rsidRPr="00057106">
        <w:rPr>
          <w:rFonts w:eastAsia="Batang"/>
          <w:lang w:val="en-US" w:eastAsia="ko-KR"/>
        </w:rPr>
        <w:t xml:space="preserve"> considered. </w:t>
      </w:r>
    </w:p>
    <w:p w14:paraId="5A380568" w14:textId="0461B0A1" w:rsidR="00620889" w:rsidRPr="00057106" w:rsidRDefault="00057106" w:rsidP="00057106">
      <w:pPr>
        <w:numPr>
          <w:ilvl w:val="1"/>
          <w:numId w:val="17"/>
        </w:numPr>
        <w:spacing w:before="120" w:after="120" w:line="240" w:lineRule="auto"/>
        <w:jc w:val="both"/>
        <w:rPr>
          <w:rFonts w:eastAsia="Batang"/>
          <w:lang w:eastAsia="ko-KR"/>
        </w:rPr>
      </w:pPr>
      <w:r w:rsidRPr="00057106">
        <w:rPr>
          <w:rFonts w:eastAsia="Batang"/>
          <w:lang w:eastAsia="ko-KR"/>
        </w:rPr>
        <w:t>Alt 1</w:t>
      </w:r>
      <w:r w:rsidR="00620889" w:rsidRPr="00057106">
        <w:rPr>
          <w:rFonts w:eastAsia="Batang" w:hint="eastAsia"/>
          <w:lang w:eastAsia="ko-KR"/>
        </w:rPr>
        <w:t xml:space="preserve">: </w:t>
      </w:r>
      <w:r w:rsidR="00620889" w:rsidRPr="00057106">
        <w:rPr>
          <w:rFonts w:eastAsia="Batang"/>
          <w:lang w:eastAsia="ko-KR"/>
        </w:rPr>
        <w:t xml:space="preserve">DM-RS ports can be multiplexed by </w:t>
      </w:r>
      <w:r w:rsidR="00620889" w:rsidRPr="00057106">
        <w:rPr>
          <w:rFonts w:eastAsia="Batang" w:hint="eastAsia"/>
          <w:lang w:eastAsia="ko-KR"/>
        </w:rPr>
        <w:t xml:space="preserve">CDM (e.g., by </w:t>
      </w:r>
      <w:r w:rsidR="00620889" w:rsidRPr="00057106">
        <w:rPr>
          <w:rFonts w:eastAsia="Batang"/>
          <w:lang w:eastAsia="ko-KR"/>
        </w:rPr>
        <w:t xml:space="preserve">using </w:t>
      </w:r>
      <w:r w:rsidR="00620889" w:rsidRPr="00057106">
        <w:rPr>
          <w:rFonts w:eastAsia="Batang" w:hint="eastAsia"/>
          <w:lang w:eastAsia="ko-KR"/>
        </w:rPr>
        <w:t>different CS or FD-OCC)</w:t>
      </w:r>
    </w:p>
    <w:p w14:paraId="24D2A9C9" w14:textId="5DAE449F" w:rsidR="008D701F" w:rsidRPr="00057106" w:rsidRDefault="008D701F" w:rsidP="00057106">
      <w:pPr>
        <w:numPr>
          <w:ilvl w:val="2"/>
          <w:numId w:val="17"/>
        </w:numPr>
        <w:spacing w:before="120" w:after="120" w:line="240" w:lineRule="auto"/>
        <w:jc w:val="both"/>
        <w:rPr>
          <w:rFonts w:eastAsia="Batang"/>
          <w:lang w:eastAsia="ko-KR"/>
        </w:rPr>
      </w:pPr>
      <w:r w:rsidRPr="00057106">
        <w:rPr>
          <w:rFonts w:eastAsia="Batang"/>
          <w:lang w:eastAsia="ko-KR"/>
        </w:rPr>
        <w:t>Intel, LG, Nokia</w:t>
      </w:r>
    </w:p>
    <w:p w14:paraId="32343EC0" w14:textId="02F29B6C" w:rsidR="00620889" w:rsidRPr="00057106" w:rsidRDefault="00057106" w:rsidP="00057106">
      <w:pPr>
        <w:numPr>
          <w:ilvl w:val="1"/>
          <w:numId w:val="17"/>
        </w:numPr>
        <w:spacing w:before="120" w:after="120" w:line="240" w:lineRule="auto"/>
        <w:jc w:val="both"/>
        <w:rPr>
          <w:rFonts w:eastAsia="Batang"/>
          <w:lang w:eastAsia="ko-KR"/>
        </w:rPr>
      </w:pPr>
      <w:r w:rsidRPr="00057106">
        <w:rPr>
          <w:rFonts w:eastAsia="Batang" w:hint="eastAsia"/>
          <w:lang w:eastAsia="ko-KR"/>
        </w:rPr>
        <w:t>A</w:t>
      </w:r>
      <w:r w:rsidRPr="00057106">
        <w:rPr>
          <w:rFonts w:eastAsia="Batang"/>
          <w:lang w:eastAsia="ko-KR"/>
        </w:rPr>
        <w:t>l</w:t>
      </w:r>
      <w:r w:rsidRPr="00057106">
        <w:rPr>
          <w:rFonts w:eastAsia="Batang" w:hint="eastAsia"/>
          <w:lang w:eastAsia="ko-KR"/>
        </w:rPr>
        <w:t xml:space="preserve">t </w:t>
      </w:r>
      <w:r w:rsidRPr="00057106">
        <w:rPr>
          <w:rFonts w:eastAsia="Batang"/>
          <w:lang w:eastAsia="ko-KR"/>
        </w:rPr>
        <w:t>2</w:t>
      </w:r>
      <w:r w:rsidR="00620889" w:rsidRPr="00057106">
        <w:rPr>
          <w:rFonts w:eastAsia="Batang" w:hint="eastAsia"/>
          <w:lang w:eastAsia="ko-KR"/>
        </w:rPr>
        <w:t xml:space="preserve">: </w:t>
      </w:r>
      <w:r w:rsidR="00620889" w:rsidRPr="00057106">
        <w:rPr>
          <w:rFonts w:eastAsia="Batang"/>
          <w:lang w:eastAsia="ko-KR"/>
        </w:rPr>
        <w:t xml:space="preserve">DM-RS ports can be multiplexed by </w:t>
      </w:r>
      <w:r w:rsidR="00620889" w:rsidRPr="00057106">
        <w:rPr>
          <w:rFonts w:eastAsia="Batang" w:hint="eastAsia"/>
          <w:lang w:eastAsia="ko-KR"/>
        </w:rPr>
        <w:t>FDM</w:t>
      </w:r>
    </w:p>
    <w:p w14:paraId="668F8D41" w14:textId="6CD94515" w:rsidR="007D52CA" w:rsidRDefault="008D701F" w:rsidP="00057106">
      <w:pPr>
        <w:numPr>
          <w:ilvl w:val="2"/>
          <w:numId w:val="17"/>
        </w:numPr>
        <w:spacing w:before="120" w:after="120" w:line="240" w:lineRule="auto"/>
        <w:jc w:val="both"/>
        <w:rPr>
          <w:rFonts w:eastAsia="Batang"/>
          <w:lang w:eastAsia="ko-KR"/>
        </w:rPr>
      </w:pPr>
      <w:r w:rsidRPr="00057106">
        <w:rPr>
          <w:rFonts w:eastAsia="Batang"/>
          <w:lang w:eastAsia="ko-KR"/>
        </w:rPr>
        <w:t>LG</w:t>
      </w:r>
    </w:p>
    <w:p w14:paraId="4E040D58" w14:textId="77777777" w:rsidR="00057106" w:rsidRDefault="00057106" w:rsidP="00057106">
      <w:pPr>
        <w:pStyle w:val="ListParagraph"/>
        <w:numPr>
          <w:ilvl w:val="0"/>
          <w:numId w:val="17"/>
        </w:numPr>
        <w:rPr>
          <w:lang w:val="en-GB" w:eastAsia="zh-CN"/>
        </w:rPr>
      </w:pPr>
      <w:r>
        <w:rPr>
          <w:lang w:val="en-GB" w:eastAsia="zh-CN"/>
        </w:rPr>
        <w:t>Shifted DMRS is not supported for short PUCCH for more than 2 UCI bits.</w:t>
      </w:r>
    </w:p>
    <w:p w14:paraId="5F9A8680" w14:textId="40BEA7E4" w:rsidR="00057106" w:rsidRPr="00057106" w:rsidRDefault="00057106" w:rsidP="00057106">
      <w:pPr>
        <w:pStyle w:val="ListParagraph"/>
        <w:numPr>
          <w:ilvl w:val="1"/>
          <w:numId w:val="17"/>
        </w:numPr>
        <w:rPr>
          <w:lang w:val="en-GB" w:eastAsia="zh-CN"/>
        </w:rPr>
      </w:pPr>
      <w:r>
        <w:rPr>
          <w:lang w:val="en-GB" w:eastAsia="zh-CN"/>
        </w:rPr>
        <w:t>E//, Samsun</w:t>
      </w:r>
      <w:r w:rsidRPr="00057106">
        <w:rPr>
          <w:lang w:val="en-GB" w:eastAsia="zh-CN"/>
        </w:rPr>
        <w:t>g</w:t>
      </w:r>
    </w:p>
    <w:p w14:paraId="663C3987" w14:textId="77777777" w:rsidR="00057106" w:rsidRDefault="00057106" w:rsidP="00057106">
      <w:pPr>
        <w:spacing w:before="120" w:after="120" w:line="240" w:lineRule="auto"/>
        <w:ind w:left="1721"/>
        <w:jc w:val="both"/>
        <w:rPr>
          <w:rFonts w:eastAsia="Batang"/>
          <w:lang w:eastAsia="ko-KR"/>
        </w:rPr>
      </w:pPr>
    </w:p>
    <w:p w14:paraId="77E6E550" w14:textId="77777777" w:rsidR="00057106" w:rsidRDefault="00057106" w:rsidP="00057106">
      <w:pPr>
        <w:pStyle w:val="BodyText"/>
        <w:ind w:left="567"/>
      </w:pPr>
      <w:r>
        <w:t>Furt</w:t>
      </w:r>
      <w:r>
        <w:t>her discussion is needed on these</w:t>
      </w:r>
      <w:r>
        <w:t xml:space="preserve"> issue</w:t>
      </w:r>
      <w:r>
        <w:t>s</w:t>
      </w:r>
      <w:r>
        <w:t>. However, it seems it is agreeable to use LTE PN s</w:t>
      </w:r>
      <w:r>
        <w:t>equence generator for DMRS generation</w:t>
      </w:r>
      <w:r>
        <w:t xml:space="preserve">. </w:t>
      </w:r>
      <w:r>
        <w:t>It also appears that views on supporting shifted DMRS are missing.</w:t>
      </w:r>
    </w:p>
    <w:p w14:paraId="03760A1F" w14:textId="033A8AAE" w:rsidR="00057106" w:rsidRDefault="00057106" w:rsidP="00057106">
      <w:pPr>
        <w:pStyle w:val="BodyText"/>
        <w:ind w:left="567"/>
      </w:pPr>
      <w:r>
        <w:t>Therefore, the following is proposed:</w:t>
      </w:r>
    </w:p>
    <w:p w14:paraId="626EE8FA" w14:textId="5071315B" w:rsidR="00057106" w:rsidRDefault="00057106" w:rsidP="00057106">
      <w:pPr>
        <w:pStyle w:val="BodyText"/>
        <w:ind w:left="567"/>
        <w:rPr>
          <w:b/>
        </w:rPr>
      </w:pPr>
      <w:r>
        <w:rPr>
          <w:b/>
        </w:rPr>
        <w:t>Proposal 3-3</w:t>
      </w:r>
      <w:r w:rsidRPr="00F353A1">
        <w:rPr>
          <w:b/>
        </w:rPr>
        <w:t>:</w:t>
      </w:r>
    </w:p>
    <w:p w14:paraId="53ECB4FB" w14:textId="6FC5B4F0" w:rsidR="00057106" w:rsidRPr="002D6FE0" w:rsidRDefault="00057106" w:rsidP="00057106">
      <w:pPr>
        <w:pStyle w:val="ListParagraph"/>
        <w:numPr>
          <w:ilvl w:val="0"/>
          <w:numId w:val="17"/>
        </w:numPr>
        <w:spacing w:before="120" w:after="120" w:line="240" w:lineRule="auto"/>
        <w:rPr>
          <w:rFonts w:eastAsia="Batang"/>
          <w:b/>
          <w:lang w:val="en-US" w:eastAsia="ko-KR"/>
        </w:rPr>
      </w:pPr>
      <w:r w:rsidRPr="002D6FE0">
        <w:rPr>
          <w:b/>
          <w:lang w:val="en-US"/>
        </w:rPr>
        <w:t xml:space="preserve">For short-PUCCH for UCI of more than 2 bits, the LTE PN sequence generator is used for </w:t>
      </w:r>
      <w:r w:rsidRPr="002D6FE0">
        <w:rPr>
          <w:b/>
          <w:lang w:val="en-US"/>
        </w:rPr>
        <w:t>DMRS generation</w:t>
      </w:r>
      <w:r w:rsidRPr="002D6FE0">
        <w:rPr>
          <w:b/>
          <w:lang w:val="en-US"/>
        </w:rPr>
        <w:t>.</w:t>
      </w:r>
    </w:p>
    <w:p w14:paraId="27D65E4A" w14:textId="213421E6" w:rsidR="00DF223F" w:rsidRPr="002D6FE0" w:rsidRDefault="00057106" w:rsidP="00057106">
      <w:pPr>
        <w:pStyle w:val="ListParagraph"/>
        <w:numPr>
          <w:ilvl w:val="0"/>
          <w:numId w:val="17"/>
        </w:numPr>
        <w:spacing w:before="120" w:after="120" w:line="240" w:lineRule="auto"/>
        <w:rPr>
          <w:rFonts w:eastAsia="Batang"/>
          <w:b/>
          <w:lang w:val="en-US" w:eastAsia="ko-KR"/>
        </w:rPr>
      </w:pPr>
      <w:r w:rsidRPr="002D6FE0">
        <w:rPr>
          <w:b/>
          <w:lang w:val="en-GB" w:eastAsia="zh-CN"/>
        </w:rPr>
        <w:t>Shifted DMRS is not supported for short PUCCH for more than 2 UCI bits.</w:t>
      </w:r>
    </w:p>
    <w:p w14:paraId="5FF0AB0E" w14:textId="4911548D" w:rsidR="006F4896" w:rsidRDefault="006F4896" w:rsidP="00DD5E1E">
      <w:pPr>
        <w:pStyle w:val="Heading2"/>
        <w:rPr>
          <w:rFonts w:eastAsiaTheme="minorHAnsi"/>
        </w:rPr>
      </w:pPr>
      <w:r>
        <w:rPr>
          <w:rFonts w:eastAsiaTheme="minorHAnsi"/>
        </w:rPr>
        <w:t>Multiplexing different PUCCH from the same UE</w:t>
      </w:r>
    </w:p>
    <w:p w14:paraId="357E9632" w14:textId="77777777" w:rsidR="004622ED" w:rsidRDefault="004622ED" w:rsidP="004622ED">
      <w:pPr>
        <w:pStyle w:val="ListParagraph"/>
        <w:numPr>
          <w:ilvl w:val="0"/>
          <w:numId w:val="39"/>
        </w:numPr>
        <w:spacing w:after="120"/>
        <w:jc w:val="both"/>
        <w:rPr>
          <w:rFonts w:eastAsia="MS Mincho"/>
          <w:b/>
          <w:bCs/>
          <w:iCs/>
          <w:lang w:eastAsia="ja-JP"/>
        </w:rPr>
      </w:pPr>
      <w:r w:rsidRPr="004622ED">
        <w:rPr>
          <w:rFonts w:eastAsia="MS Mincho"/>
          <w:b/>
          <w:bCs/>
          <w:iCs/>
          <w:lang w:eastAsia="ja-JP"/>
        </w:rPr>
        <w:t>Comments:</w:t>
      </w:r>
    </w:p>
    <w:p w14:paraId="5454BB8D" w14:textId="77777777" w:rsidR="004622ED" w:rsidRPr="004622ED" w:rsidRDefault="004622ED" w:rsidP="004622ED">
      <w:pPr>
        <w:spacing w:after="120"/>
        <w:ind w:left="360"/>
        <w:jc w:val="both"/>
        <w:rPr>
          <w:rFonts w:eastAsia="MS Mincho"/>
          <w:bCs/>
          <w:iCs/>
          <w:lang w:eastAsia="ja-JP"/>
        </w:rPr>
      </w:pPr>
      <w:r w:rsidRPr="004622ED">
        <w:rPr>
          <w:rFonts w:eastAsia="MS Mincho"/>
          <w:bCs/>
          <w:iCs/>
          <w:lang w:eastAsia="ja-JP"/>
        </w:rPr>
        <w:t>The following proposals are captured from the companies expressed views and can be considered for potential agreements.</w:t>
      </w:r>
    </w:p>
    <w:p w14:paraId="51AC03B0" w14:textId="4D945D2C" w:rsidR="004622ED" w:rsidRPr="004622ED" w:rsidRDefault="004622ED" w:rsidP="004622ED">
      <w:pPr>
        <w:pStyle w:val="ListParagraph"/>
        <w:numPr>
          <w:ilvl w:val="0"/>
          <w:numId w:val="39"/>
        </w:numPr>
        <w:spacing w:after="120"/>
        <w:jc w:val="both"/>
        <w:rPr>
          <w:rFonts w:eastAsia="MS Mincho"/>
          <w:b/>
          <w:bCs/>
          <w:iCs/>
          <w:lang w:eastAsia="ja-JP"/>
        </w:rPr>
      </w:pPr>
      <w:r w:rsidRPr="004622ED">
        <w:rPr>
          <w:rFonts w:eastAsia="MS Mincho"/>
          <w:b/>
          <w:bCs/>
          <w:iCs/>
          <w:lang w:eastAsia="ja-JP"/>
        </w:rPr>
        <w:t>Summary of the proposals:</w:t>
      </w:r>
      <w:r w:rsidRPr="004622ED">
        <w:rPr>
          <w:rFonts w:eastAsia="MS Mincho"/>
          <w:b/>
          <w:bCs/>
          <w:iCs/>
          <w:lang w:eastAsia="ja-JP"/>
        </w:rPr>
        <w:t xml:space="preserve"> </w:t>
      </w:r>
    </w:p>
    <w:p w14:paraId="43ADBB20" w14:textId="7936546B" w:rsidR="006F4896" w:rsidRPr="004622ED" w:rsidRDefault="006F4896" w:rsidP="004622ED">
      <w:pPr>
        <w:pStyle w:val="ListParagraph"/>
        <w:numPr>
          <w:ilvl w:val="0"/>
          <w:numId w:val="21"/>
        </w:numPr>
        <w:rPr>
          <w:lang w:val="en-US"/>
        </w:rPr>
      </w:pPr>
      <w:r w:rsidRPr="004622ED">
        <w:rPr>
          <w:lang w:val="en-US"/>
        </w:rPr>
        <w:t>Only TDM multiplexing of long PUCCH and short PUCCH from the same UE is supported if the simultaneous transmission in a slot is necessary.</w:t>
      </w:r>
    </w:p>
    <w:p w14:paraId="5EAC0AA6" w14:textId="692DE0CD" w:rsidR="00AC1BDA" w:rsidRDefault="00AC1BDA" w:rsidP="004622ED">
      <w:pPr>
        <w:numPr>
          <w:ilvl w:val="1"/>
          <w:numId w:val="21"/>
        </w:numPr>
        <w:overflowPunct w:val="0"/>
        <w:autoSpaceDE w:val="0"/>
        <w:autoSpaceDN w:val="0"/>
        <w:adjustRightInd w:val="0"/>
        <w:spacing w:after="180" w:line="240" w:lineRule="auto"/>
        <w:textAlignment w:val="baseline"/>
      </w:pPr>
      <w:r>
        <w:t>Intel, E//</w:t>
      </w:r>
    </w:p>
    <w:p w14:paraId="43D2C850" w14:textId="5D2DCF45" w:rsidR="006F4896" w:rsidRDefault="006F4896" w:rsidP="00D6627D">
      <w:pPr>
        <w:numPr>
          <w:ilvl w:val="0"/>
          <w:numId w:val="21"/>
        </w:numPr>
        <w:overflowPunct w:val="0"/>
        <w:autoSpaceDE w:val="0"/>
        <w:autoSpaceDN w:val="0"/>
        <w:adjustRightInd w:val="0"/>
        <w:spacing w:after="180" w:line="240" w:lineRule="auto"/>
        <w:textAlignment w:val="baseline"/>
      </w:pPr>
      <w:r w:rsidRPr="008430C5">
        <w:t>A short PUCCH occupies the whole PRB within a symbol and is not multiplexed with channels/signals from other UEs on the PRB.</w:t>
      </w:r>
    </w:p>
    <w:p w14:paraId="41756B06" w14:textId="177FAB68" w:rsidR="00AC1BDA" w:rsidRDefault="00AC1BDA" w:rsidP="004622ED">
      <w:pPr>
        <w:numPr>
          <w:ilvl w:val="1"/>
          <w:numId w:val="21"/>
        </w:numPr>
        <w:overflowPunct w:val="0"/>
        <w:autoSpaceDE w:val="0"/>
        <w:autoSpaceDN w:val="0"/>
        <w:adjustRightInd w:val="0"/>
        <w:spacing w:after="180" w:line="240" w:lineRule="auto"/>
        <w:textAlignment w:val="baseline"/>
      </w:pPr>
      <w:r>
        <w:t>Intel, E//</w:t>
      </w:r>
    </w:p>
    <w:p w14:paraId="1123E4F9" w14:textId="44F189F2" w:rsidR="004622ED" w:rsidRPr="006F4896" w:rsidRDefault="004622ED" w:rsidP="004622ED">
      <w:pPr>
        <w:overflowPunct w:val="0"/>
        <w:autoSpaceDE w:val="0"/>
        <w:autoSpaceDN w:val="0"/>
        <w:adjustRightInd w:val="0"/>
        <w:spacing w:after="180" w:line="240" w:lineRule="auto"/>
        <w:textAlignment w:val="baseline"/>
      </w:pPr>
      <w:r>
        <w:lastRenderedPageBreak/>
        <w:t xml:space="preserve">It is recommended to discuss further the above proposals. </w:t>
      </w:r>
    </w:p>
    <w:p w14:paraId="0172F1FE" w14:textId="3B77841F" w:rsidR="006F4896" w:rsidRDefault="006F4896" w:rsidP="00DD5E1E">
      <w:pPr>
        <w:pStyle w:val="Heading2"/>
        <w:rPr>
          <w:rFonts w:eastAsiaTheme="minorHAnsi"/>
        </w:rPr>
      </w:pPr>
      <w:r>
        <w:rPr>
          <w:rFonts w:eastAsiaTheme="minorHAnsi"/>
        </w:rPr>
        <w:t>Simultaneous transmission of multiple UCI</w:t>
      </w:r>
    </w:p>
    <w:p w14:paraId="45CED66C" w14:textId="1AF40147" w:rsidR="004622ED" w:rsidRPr="004622ED" w:rsidRDefault="004622ED" w:rsidP="004622ED">
      <w:pPr>
        <w:pStyle w:val="ListParagraph"/>
        <w:numPr>
          <w:ilvl w:val="0"/>
          <w:numId w:val="39"/>
        </w:numPr>
        <w:spacing w:after="120"/>
        <w:jc w:val="both"/>
        <w:rPr>
          <w:rFonts w:eastAsia="MS Mincho"/>
          <w:b/>
          <w:bCs/>
          <w:iCs/>
          <w:lang w:val="en-US" w:eastAsia="ja-JP"/>
        </w:rPr>
      </w:pPr>
      <w:r w:rsidRPr="004622ED">
        <w:rPr>
          <w:rFonts w:eastAsia="MS Mincho"/>
          <w:b/>
          <w:bCs/>
          <w:iCs/>
          <w:lang w:val="en-US" w:eastAsia="ja-JP"/>
        </w:rPr>
        <w:t>Comments:</w:t>
      </w:r>
    </w:p>
    <w:p w14:paraId="1DE1C847" w14:textId="097809B5" w:rsidR="004622ED" w:rsidRPr="004622ED" w:rsidRDefault="004622ED" w:rsidP="004622ED">
      <w:pPr>
        <w:spacing w:after="120"/>
        <w:ind w:left="360"/>
        <w:jc w:val="both"/>
        <w:rPr>
          <w:rFonts w:eastAsia="MS Mincho"/>
          <w:bCs/>
          <w:iCs/>
          <w:lang w:eastAsia="ja-JP"/>
        </w:rPr>
      </w:pPr>
      <w:r w:rsidRPr="004622ED">
        <w:rPr>
          <w:rFonts w:eastAsia="MS Mincho"/>
          <w:bCs/>
          <w:iCs/>
          <w:lang w:eastAsia="ja-JP"/>
        </w:rPr>
        <w:t>The following proposals are captured from the companies expressed views and can be considered for potential agreements.</w:t>
      </w:r>
    </w:p>
    <w:p w14:paraId="4E67EEFD" w14:textId="6396DB50" w:rsidR="00AC1BDA" w:rsidRPr="004622ED" w:rsidRDefault="00AC1BDA" w:rsidP="004622ED">
      <w:pPr>
        <w:spacing w:after="120"/>
        <w:ind w:left="1494" w:hanging="1134"/>
        <w:jc w:val="both"/>
        <w:rPr>
          <w:rFonts w:eastAsia="MS Mincho"/>
          <w:b/>
          <w:bCs/>
          <w:iCs/>
          <w:lang w:eastAsia="ja-JP"/>
        </w:rPr>
      </w:pPr>
      <w:r w:rsidRPr="004622ED">
        <w:rPr>
          <w:rFonts w:eastAsia="MS Mincho"/>
          <w:b/>
          <w:bCs/>
          <w:iCs/>
          <w:lang w:eastAsia="ja-JP"/>
        </w:rPr>
        <w:t>Proposal</w:t>
      </w:r>
      <w:r w:rsidR="004622ED">
        <w:rPr>
          <w:rFonts w:eastAsia="MS Mincho"/>
          <w:b/>
          <w:bCs/>
          <w:iCs/>
          <w:lang w:eastAsia="ja-JP"/>
        </w:rPr>
        <w:t xml:space="preserve"> 3-5</w:t>
      </w:r>
      <w:r w:rsidRPr="004622ED">
        <w:rPr>
          <w:rFonts w:eastAsia="MS Mincho"/>
          <w:b/>
          <w:bCs/>
          <w:iCs/>
          <w:lang w:eastAsia="ja-JP"/>
        </w:rPr>
        <w:t xml:space="preserve">: </w:t>
      </w:r>
    </w:p>
    <w:p w14:paraId="79903930" w14:textId="32B53DB4" w:rsidR="00AC1BDA" w:rsidRPr="002D6FE0" w:rsidRDefault="00AC1BDA" w:rsidP="00D6627D">
      <w:pPr>
        <w:pStyle w:val="ListParagraph"/>
        <w:numPr>
          <w:ilvl w:val="0"/>
          <w:numId w:val="33"/>
        </w:numPr>
        <w:rPr>
          <w:b/>
          <w:lang w:val="en-US"/>
        </w:rPr>
      </w:pPr>
      <w:r w:rsidRPr="002D6FE0">
        <w:rPr>
          <w:b/>
          <w:lang w:val="en-US"/>
        </w:rPr>
        <w:t>Simultaneous transmissio</w:t>
      </w:r>
      <w:r w:rsidR="008D701F" w:rsidRPr="002D6FE0">
        <w:rPr>
          <w:b/>
          <w:lang w:val="en-US"/>
        </w:rPr>
        <w:t>n of HARQ-ACK bits and SR with PUCCH format 2</w:t>
      </w:r>
      <w:r w:rsidRPr="002D6FE0">
        <w:rPr>
          <w:b/>
          <w:lang w:val="en-US"/>
        </w:rPr>
        <w:t xml:space="preserve"> is supported.</w:t>
      </w:r>
    </w:p>
    <w:p w14:paraId="1F6954CB" w14:textId="77777777" w:rsidR="008D701F" w:rsidRPr="002D6FE0" w:rsidRDefault="008D701F" w:rsidP="008D701F">
      <w:pPr>
        <w:pStyle w:val="ListParagraph"/>
        <w:rPr>
          <w:b/>
          <w:lang w:val="en-US"/>
        </w:rPr>
      </w:pPr>
    </w:p>
    <w:p w14:paraId="3C082467" w14:textId="4F4F227B" w:rsidR="008D701F" w:rsidRPr="002D6FE0" w:rsidRDefault="008D701F" w:rsidP="006A3756">
      <w:pPr>
        <w:pStyle w:val="ListParagraph"/>
        <w:numPr>
          <w:ilvl w:val="1"/>
          <w:numId w:val="33"/>
        </w:numPr>
        <w:spacing w:after="120"/>
        <w:jc w:val="both"/>
        <w:rPr>
          <w:rFonts w:eastAsia="MS Mincho"/>
          <w:b/>
          <w:bCs/>
          <w:iCs/>
          <w:lang w:val="en-US" w:eastAsia="ja-JP"/>
        </w:rPr>
      </w:pPr>
      <w:r w:rsidRPr="002D6FE0">
        <w:rPr>
          <w:rFonts w:eastAsia="MS Mincho"/>
          <w:b/>
          <w:bCs/>
          <w:iCs/>
          <w:lang w:val="en-US" w:eastAsia="ja-JP"/>
        </w:rPr>
        <w:t>SR bit</w:t>
      </w:r>
      <w:r w:rsidR="004622ED" w:rsidRPr="002D6FE0">
        <w:rPr>
          <w:rFonts w:eastAsia="MS Mincho"/>
          <w:b/>
          <w:bCs/>
          <w:iCs/>
          <w:lang w:val="en-US" w:eastAsia="ja-JP"/>
        </w:rPr>
        <w:t>(s)</w:t>
      </w:r>
      <w:r w:rsidRPr="002D6FE0">
        <w:rPr>
          <w:rFonts w:eastAsia="MS Mincho"/>
          <w:b/>
          <w:bCs/>
          <w:iCs/>
          <w:lang w:val="en-US" w:eastAsia="ja-JP"/>
        </w:rPr>
        <w:t xml:space="preserve"> is appended to the end of the UCI payloa</w:t>
      </w:r>
      <w:r w:rsidR="004622ED" w:rsidRPr="002D6FE0">
        <w:rPr>
          <w:rFonts w:eastAsia="MS Mincho"/>
          <w:b/>
          <w:bCs/>
          <w:iCs/>
          <w:lang w:val="en-US" w:eastAsia="ja-JP"/>
        </w:rPr>
        <w:t>d before encoding</w:t>
      </w:r>
      <w:r w:rsidRPr="002D6FE0">
        <w:rPr>
          <w:rFonts w:eastAsia="MS Mincho"/>
          <w:b/>
          <w:bCs/>
          <w:iCs/>
          <w:lang w:val="en-US" w:eastAsia="ja-JP"/>
        </w:rPr>
        <w:t xml:space="preserve"> when SR occurs in same slot/symbol of PUCCH format 2.</w:t>
      </w:r>
    </w:p>
    <w:p w14:paraId="05CFF57C" w14:textId="20EE8CAF" w:rsidR="008D701F" w:rsidRPr="002D6FE0" w:rsidRDefault="00AC1BDA" w:rsidP="004622ED">
      <w:pPr>
        <w:pStyle w:val="ListParagraph"/>
        <w:numPr>
          <w:ilvl w:val="2"/>
          <w:numId w:val="33"/>
        </w:numPr>
        <w:rPr>
          <w:b/>
          <w:lang w:val="en-US"/>
        </w:rPr>
      </w:pPr>
      <w:r w:rsidRPr="002D6FE0">
        <w:rPr>
          <w:b/>
          <w:lang w:val="en-US"/>
        </w:rPr>
        <w:t>FFS whether to support simultaneous transmission of multiple positive SRs with HARQ-ACK bits or a single positive SR with HARQ-ACK bits</w:t>
      </w:r>
    </w:p>
    <w:p w14:paraId="7A97EA3D" w14:textId="77777777" w:rsidR="004622ED" w:rsidRPr="002D6FE0" w:rsidRDefault="004622ED" w:rsidP="004622ED">
      <w:pPr>
        <w:pStyle w:val="ListParagraph"/>
        <w:ind w:left="2160"/>
        <w:rPr>
          <w:b/>
          <w:lang w:val="en-US"/>
        </w:rPr>
      </w:pPr>
    </w:p>
    <w:p w14:paraId="6574837E" w14:textId="3BFC3EB8" w:rsidR="00AC1BDA" w:rsidRPr="002D6FE0" w:rsidRDefault="00AC1BDA" w:rsidP="00D6627D">
      <w:pPr>
        <w:pStyle w:val="ListParagraph"/>
        <w:numPr>
          <w:ilvl w:val="0"/>
          <w:numId w:val="33"/>
        </w:numPr>
        <w:rPr>
          <w:b/>
          <w:lang w:val="en-US"/>
        </w:rPr>
      </w:pPr>
      <w:r w:rsidRPr="002D6FE0">
        <w:rPr>
          <w:b/>
          <w:lang w:val="en-US"/>
        </w:rPr>
        <w:t>Simultaneous transmission of HARQ-ACK bits and CSI feedback with/witho</w:t>
      </w:r>
      <w:r w:rsidR="008D701F" w:rsidRPr="002D6FE0">
        <w:rPr>
          <w:b/>
          <w:lang w:val="en-US"/>
        </w:rPr>
        <w:t xml:space="preserve">ut SR with PUCCH format 2 </w:t>
      </w:r>
      <w:r w:rsidRPr="002D6FE0">
        <w:rPr>
          <w:b/>
          <w:lang w:val="en-US"/>
        </w:rPr>
        <w:t>is supported.</w:t>
      </w:r>
    </w:p>
    <w:p w14:paraId="547A222E" w14:textId="29AE099F" w:rsidR="008F3DE1" w:rsidRPr="002D6FE0" w:rsidRDefault="004622ED" w:rsidP="004622ED">
      <w:pPr>
        <w:pStyle w:val="ListParagraph"/>
        <w:numPr>
          <w:ilvl w:val="1"/>
          <w:numId w:val="33"/>
        </w:numPr>
        <w:rPr>
          <w:b/>
          <w:lang w:val="en-US"/>
        </w:rPr>
      </w:pPr>
      <w:r w:rsidRPr="002D6FE0">
        <w:rPr>
          <w:b/>
          <w:lang w:val="en-US"/>
        </w:rPr>
        <w:t>S</w:t>
      </w:r>
      <w:r w:rsidR="00AC1BDA" w:rsidRPr="002D6FE0">
        <w:rPr>
          <w:b/>
          <w:lang w:val="en-US"/>
        </w:rPr>
        <w:t>eparately encode the CSI feedback and the HARQ-ACK bits with and without SR.</w:t>
      </w:r>
    </w:p>
    <w:p w14:paraId="7D1866BC" w14:textId="0905C6D9" w:rsidR="00352686" w:rsidRDefault="004622ED" w:rsidP="00DD5E1E">
      <w:pPr>
        <w:pStyle w:val="Heading2"/>
      </w:pPr>
      <w:r>
        <w:t>Symbol timing of</w:t>
      </w:r>
      <w:r w:rsidR="00AC1BDA">
        <w:t xml:space="preserve"> short PUCCH</w:t>
      </w:r>
      <w:r w:rsidR="00352686">
        <w:t xml:space="preserve"> transmission</w:t>
      </w:r>
    </w:p>
    <w:p w14:paraId="32BE45CE" w14:textId="77777777" w:rsidR="004622ED" w:rsidRDefault="004622ED" w:rsidP="004622ED">
      <w:pPr>
        <w:pStyle w:val="Heading2"/>
        <w:numPr>
          <w:ilvl w:val="0"/>
          <w:numId w:val="30"/>
        </w:numPr>
        <w:rPr>
          <w:rFonts w:asciiTheme="minorHAnsi" w:hAnsiTheme="minorHAnsi"/>
          <w:b/>
          <w:sz w:val="22"/>
        </w:rPr>
      </w:pPr>
      <w:r w:rsidRPr="00FA638D">
        <w:rPr>
          <w:rFonts w:asciiTheme="minorHAnsi" w:hAnsiTheme="minorHAnsi"/>
          <w:b/>
          <w:sz w:val="22"/>
        </w:rPr>
        <w:t>Comments:</w:t>
      </w:r>
    </w:p>
    <w:p w14:paraId="4888B3DF" w14:textId="031E6BC8" w:rsidR="004622ED" w:rsidRPr="00AB41A9" w:rsidRDefault="004622ED" w:rsidP="004622ED">
      <w:pPr>
        <w:pStyle w:val="ListParagraph"/>
        <w:numPr>
          <w:ilvl w:val="1"/>
          <w:numId w:val="30"/>
        </w:numPr>
        <w:rPr>
          <w:lang w:val="en-GB" w:eastAsia="zh-CN"/>
        </w:rPr>
      </w:pPr>
      <w:r>
        <w:rPr>
          <w:lang w:val="en-GB" w:eastAsia="zh-CN"/>
        </w:rPr>
        <w:t>Similarly to PUCCH format 0, t</w:t>
      </w:r>
      <w:r>
        <w:rPr>
          <w:lang w:val="en-GB" w:eastAsia="zh-CN"/>
        </w:rPr>
        <w:t>he transmission of short PUCCH is at least supported in the last two symbols of the slot. However, views where expressed that it is beneficial to allow more opportunities within a slot for short PUCCH transmissions. It has been discussed that would be advantageous for URRLC type of transmissions, for applications when DL and UL operate with different numerology, etc. Based on the views expressed the following is proposed.</w:t>
      </w:r>
    </w:p>
    <w:p w14:paraId="3F694927" w14:textId="77777777" w:rsidR="004622ED" w:rsidRDefault="004622ED" w:rsidP="004622ED">
      <w:pPr>
        <w:rPr>
          <w:lang w:val="en-GB" w:eastAsia="zh-CN"/>
        </w:rPr>
      </w:pPr>
    </w:p>
    <w:p w14:paraId="45284086" w14:textId="77777777" w:rsidR="004622ED" w:rsidRDefault="004622ED" w:rsidP="004622ED">
      <w:pPr>
        <w:ind w:left="360"/>
        <w:rPr>
          <w:lang w:val="en-GB" w:eastAsia="zh-CN"/>
        </w:rPr>
      </w:pPr>
      <w:r>
        <w:rPr>
          <w:lang w:val="en-GB" w:eastAsia="zh-CN"/>
        </w:rPr>
        <w:t>The following proposal can be potentially considered for agreement:</w:t>
      </w:r>
    </w:p>
    <w:p w14:paraId="344028FA" w14:textId="0D0AF5D7" w:rsidR="004622ED" w:rsidRPr="00AB41A9" w:rsidRDefault="004622ED" w:rsidP="004622ED">
      <w:pPr>
        <w:pStyle w:val="ListParagraph"/>
        <w:numPr>
          <w:ilvl w:val="0"/>
          <w:numId w:val="30"/>
        </w:numPr>
        <w:rPr>
          <w:b/>
        </w:rPr>
      </w:pPr>
      <w:r w:rsidRPr="00AB41A9">
        <w:rPr>
          <w:b/>
        </w:rPr>
        <w:t>Proposal</w:t>
      </w:r>
      <w:r>
        <w:rPr>
          <w:b/>
        </w:rPr>
        <w:t xml:space="preserve"> 3-6</w:t>
      </w:r>
      <w:r w:rsidRPr="00AB41A9">
        <w:rPr>
          <w:b/>
        </w:rPr>
        <w:t>:</w:t>
      </w:r>
    </w:p>
    <w:p w14:paraId="1C70BF90" w14:textId="77777777" w:rsidR="004622ED" w:rsidRPr="002D6FE0" w:rsidRDefault="004622ED" w:rsidP="004622ED">
      <w:pPr>
        <w:pStyle w:val="ListParagraph"/>
        <w:numPr>
          <w:ilvl w:val="1"/>
          <w:numId w:val="30"/>
        </w:numPr>
        <w:rPr>
          <w:b/>
          <w:lang w:val="en-US"/>
        </w:rPr>
      </w:pPr>
      <w:r w:rsidRPr="002D6FE0">
        <w:rPr>
          <w:b/>
          <w:lang w:val="en-US"/>
        </w:rPr>
        <w:t>In addition to the already agreed short PUCCH resources in the last and second last symbol, additional short PUCCH resources can be configured in other symbols of a slot.</w:t>
      </w:r>
    </w:p>
    <w:p w14:paraId="2627E73F" w14:textId="4570D547" w:rsidR="00FA3952" w:rsidRDefault="004622ED" w:rsidP="00FA3952">
      <w:pPr>
        <w:pStyle w:val="ListParagraph"/>
        <w:numPr>
          <w:ilvl w:val="2"/>
          <w:numId w:val="30"/>
        </w:numPr>
      </w:pPr>
      <w:r>
        <w:t>E//, DCM, Vivo, [Intel]</w:t>
      </w:r>
    </w:p>
    <w:p w14:paraId="7314733F" w14:textId="4E044206" w:rsidR="006F4896" w:rsidRPr="00FA3952" w:rsidRDefault="00FA3952" w:rsidP="00FA3952">
      <w:pPr>
        <w:pStyle w:val="Heading1"/>
      </w:pPr>
      <w:r>
        <w:t>Support of short-PUCCH over 2 OFDM symbols</w:t>
      </w:r>
    </w:p>
    <w:p w14:paraId="379721A1" w14:textId="3A9556BA" w:rsidR="00AD729D" w:rsidRDefault="00C86D12" w:rsidP="00DD5E1E">
      <w:pPr>
        <w:pStyle w:val="Heading2"/>
        <w:rPr>
          <w:rFonts w:eastAsiaTheme="minorHAnsi"/>
        </w:rPr>
      </w:pPr>
      <w:r>
        <w:rPr>
          <w:rFonts w:eastAsiaTheme="minorHAnsi"/>
        </w:rPr>
        <w:t>Sequence hopping</w:t>
      </w:r>
      <w:r w:rsidR="00E5304B">
        <w:rPr>
          <w:rFonts w:eastAsiaTheme="minorHAnsi"/>
        </w:rPr>
        <w:t xml:space="preserve"> </w:t>
      </w:r>
      <w:r w:rsidR="00DD5E1E">
        <w:rPr>
          <w:rFonts w:eastAsiaTheme="minorHAnsi"/>
        </w:rPr>
        <w:t>between two symbols</w:t>
      </w:r>
    </w:p>
    <w:p w14:paraId="729831E1" w14:textId="77777777" w:rsidR="00E5304B" w:rsidRPr="00FA3952" w:rsidRDefault="00E5304B" w:rsidP="00FA3952">
      <w:pPr>
        <w:pStyle w:val="ListParagraph"/>
        <w:numPr>
          <w:ilvl w:val="0"/>
          <w:numId w:val="30"/>
        </w:numPr>
        <w:rPr>
          <w:b/>
          <w:lang w:val="en-GB" w:eastAsia="zh-CN"/>
        </w:rPr>
      </w:pPr>
      <w:r w:rsidRPr="00FA3952">
        <w:rPr>
          <w:b/>
          <w:lang w:val="en-GB" w:eastAsia="zh-CN"/>
        </w:rPr>
        <w:t xml:space="preserve">Comment: </w:t>
      </w:r>
    </w:p>
    <w:p w14:paraId="40D79507" w14:textId="0E587549" w:rsidR="00E5304B" w:rsidRPr="00DD5E1E" w:rsidRDefault="00E5304B" w:rsidP="002405D3">
      <w:pPr>
        <w:ind w:left="567"/>
        <w:rPr>
          <w:lang w:val="en-GB" w:eastAsia="zh-CN"/>
        </w:rPr>
      </w:pPr>
      <w:r>
        <w:rPr>
          <w:lang w:val="en-GB" w:eastAsia="zh-CN"/>
        </w:rPr>
        <w:t>It was agreed that the sequence hopping between two symbols of short PUCCH up to 2 bits is supported. The details are left to be clarified.</w:t>
      </w:r>
    </w:p>
    <w:p w14:paraId="106E6F4F" w14:textId="3A9327F6" w:rsidR="002405D3" w:rsidRPr="002405D3" w:rsidRDefault="002405D3" w:rsidP="002405D3">
      <w:pPr>
        <w:pStyle w:val="ListParagraph"/>
        <w:numPr>
          <w:ilvl w:val="0"/>
          <w:numId w:val="30"/>
        </w:numPr>
        <w:spacing w:beforeLines="50" w:before="120"/>
        <w:rPr>
          <w:b/>
          <w:kern w:val="2"/>
          <w:lang w:eastAsia="zh-CN"/>
        </w:rPr>
      </w:pPr>
      <w:r w:rsidRPr="002405D3">
        <w:rPr>
          <w:b/>
          <w:kern w:val="2"/>
          <w:lang w:eastAsia="zh-CN"/>
        </w:rPr>
        <w:t xml:space="preserve">Summary of </w:t>
      </w:r>
      <w:proofErr w:type="spellStart"/>
      <w:r w:rsidRPr="002405D3">
        <w:rPr>
          <w:b/>
          <w:kern w:val="2"/>
          <w:lang w:eastAsia="zh-CN"/>
        </w:rPr>
        <w:t>proposal</w:t>
      </w:r>
      <w:r>
        <w:rPr>
          <w:b/>
          <w:kern w:val="2"/>
          <w:lang w:eastAsia="zh-CN"/>
        </w:rPr>
        <w:t>s</w:t>
      </w:r>
      <w:proofErr w:type="spellEnd"/>
    </w:p>
    <w:p w14:paraId="2C6FBDDE" w14:textId="7FAFA589" w:rsidR="00C86D12" w:rsidRPr="002405D3" w:rsidRDefault="002405D3" w:rsidP="002405D3">
      <w:pPr>
        <w:pStyle w:val="ListParagraph"/>
        <w:numPr>
          <w:ilvl w:val="1"/>
          <w:numId w:val="30"/>
        </w:numPr>
        <w:spacing w:beforeLines="50" w:before="120"/>
        <w:rPr>
          <w:kern w:val="2"/>
          <w:lang w:val="en-US" w:eastAsia="zh-CN"/>
        </w:rPr>
      </w:pPr>
      <w:r w:rsidRPr="002405D3">
        <w:rPr>
          <w:b/>
          <w:kern w:val="2"/>
          <w:lang w:val="en-US" w:eastAsia="zh-CN"/>
        </w:rPr>
        <w:lastRenderedPageBreak/>
        <w:t>Alt 1 (HW)</w:t>
      </w:r>
      <w:r w:rsidR="00C86D12" w:rsidRPr="002405D3">
        <w:rPr>
          <w:rFonts w:hint="eastAsia"/>
          <w:b/>
          <w:kern w:val="2"/>
          <w:lang w:val="en-US" w:eastAsia="zh-CN"/>
        </w:rPr>
        <w:t xml:space="preserve">: </w:t>
      </w:r>
      <w:r w:rsidR="00C86D12" w:rsidRPr="002405D3">
        <w:rPr>
          <w:kern w:val="2"/>
          <w:lang w:val="en-US" w:eastAsia="zh-CN"/>
        </w:rPr>
        <w:t xml:space="preserve">For the 2-symbol PUCCH with up to 2 bits, </w:t>
      </w:r>
    </w:p>
    <w:p w14:paraId="55D3C025" w14:textId="77777777" w:rsidR="00C86D12" w:rsidRDefault="00C86D12" w:rsidP="002405D3">
      <w:pPr>
        <w:numPr>
          <w:ilvl w:val="2"/>
          <w:numId w:val="30"/>
        </w:numPr>
        <w:autoSpaceDE w:val="0"/>
        <w:autoSpaceDN w:val="0"/>
        <w:adjustRightInd w:val="0"/>
        <w:snapToGrid w:val="0"/>
        <w:spacing w:beforeLines="50" w:before="120" w:after="120" w:line="240" w:lineRule="auto"/>
        <w:jc w:val="both"/>
        <w:rPr>
          <w:i/>
          <w:kern w:val="2"/>
          <w:lang w:eastAsia="zh-CN"/>
        </w:rPr>
      </w:pPr>
      <w:r>
        <w:rPr>
          <w:rFonts w:hint="eastAsia"/>
          <w:i/>
          <w:kern w:val="2"/>
          <w:lang w:eastAsia="zh-CN"/>
        </w:rPr>
        <w:t>Among different slots, a</w:t>
      </w:r>
      <w:r>
        <w:rPr>
          <w:i/>
          <w:kern w:val="2"/>
          <w:lang w:eastAsia="zh-CN"/>
        </w:rPr>
        <w:t>n</w:t>
      </w:r>
      <w:r>
        <w:rPr>
          <w:rFonts w:hint="eastAsia"/>
          <w:i/>
          <w:kern w:val="2"/>
          <w:lang w:eastAsia="zh-CN"/>
        </w:rPr>
        <w:t xml:space="preserve"> LTE-like sequence hopping scheme can be used to </w:t>
      </w:r>
      <w:r w:rsidRPr="00B05073">
        <w:rPr>
          <w:i/>
          <w:kern w:val="2"/>
          <w:lang w:eastAsia="zh-CN"/>
        </w:rPr>
        <w:t xml:space="preserve">decide </w:t>
      </w:r>
      <w:r>
        <w:rPr>
          <w:i/>
          <w:kern w:val="2"/>
          <w:lang w:eastAsia="zh-CN"/>
        </w:rPr>
        <w:t xml:space="preserve">the </w:t>
      </w:r>
      <w:r w:rsidRPr="005A3D9D">
        <w:rPr>
          <w:i/>
          <w:kern w:val="2"/>
          <w:lang w:eastAsia="zh-CN"/>
        </w:rPr>
        <w:t>set</w:t>
      </w:r>
      <w:r>
        <w:rPr>
          <w:i/>
          <w:kern w:val="2"/>
          <w:lang w:eastAsia="zh-CN"/>
        </w:rPr>
        <w:t xml:space="preserve"> of</w:t>
      </w:r>
      <w:r w:rsidRPr="005A3D9D">
        <w:rPr>
          <w:i/>
          <w:kern w:val="2"/>
          <w:lang w:eastAsia="zh-CN"/>
        </w:rPr>
        <w:t xml:space="preserve"> </w:t>
      </w:r>
      <w:r w:rsidRPr="00B05073">
        <w:rPr>
          <w:i/>
          <w:kern w:val="2"/>
          <w:lang w:eastAsia="zh-CN"/>
        </w:rPr>
        <w:t>sequence</w:t>
      </w:r>
      <w:r>
        <w:rPr>
          <w:i/>
          <w:kern w:val="2"/>
          <w:lang w:eastAsia="zh-CN"/>
        </w:rPr>
        <w:t>s</w:t>
      </w:r>
      <w:r w:rsidRPr="00B05073">
        <w:rPr>
          <w:i/>
          <w:kern w:val="2"/>
          <w:lang w:eastAsia="zh-CN"/>
        </w:rPr>
        <w:t xml:space="preserve"> of the first symbol in the slot</w:t>
      </w:r>
      <w:r>
        <w:rPr>
          <w:i/>
          <w:kern w:val="2"/>
          <w:lang w:eastAsia="zh-CN"/>
        </w:rPr>
        <w:t>.</w:t>
      </w:r>
    </w:p>
    <w:p w14:paraId="377F24C2" w14:textId="77777777" w:rsidR="00C86D12" w:rsidRDefault="00C86D12" w:rsidP="002405D3">
      <w:pPr>
        <w:numPr>
          <w:ilvl w:val="2"/>
          <w:numId w:val="30"/>
        </w:numPr>
        <w:autoSpaceDE w:val="0"/>
        <w:autoSpaceDN w:val="0"/>
        <w:adjustRightInd w:val="0"/>
        <w:snapToGrid w:val="0"/>
        <w:spacing w:after="120" w:line="240" w:lineRule="auto"/>
        <w:jc w:val="both"/>
        <w:rPr>
          <w:i/>
          <w:kern w:val="2"/>
          <w:lang w:eastAsia="zh-CN"/>
        </w:rPr>
      </w:pPr>
      <w:r>
        <w:rPr>
          <w:rFonts w:hint="eastAsia"/>
          <w:i/>
          <w:kern w:val="2"/>
          <w:lang w:eastAsia="zh-CN"/>
        </w:rPr>
        <w:t xml:space="preserve">Within a slot, the sequence hopping </w:t>
      </w:r>
      <w:r>
        <w:rPr>
          <w:i/>
          <w:kern w:val="2"/>
          <w:lang w:eastAsia="zh-CN"/>
        </w:rPr>
        <w:t>scheme can be FFS, e.g., the LTE slot-level sequence hopping scheme can be modified to be for symbol-level sequence hopping.</w:t>
      </w:r>
    </w:p>
    <w:p w14:paraId="62199FA9" w14:textId="37C385A8" w:rsidR="00E5304B" w:rsidRPr="002405D3" w:rsidRDefault="002405D3" w:rsidP="002405D3">
      <w:pPr>
        <w:pStyle w:val="ListParagraph"/>
        <w:numPr>
          <w:ilvl w:val="1"/>
          <w:numId w:val="30"/>
        </w:numPr>
        <w:spacing w:before="240"/>
        <w:jc w:val="both"/>
        <w:rPr>
          <w:b/>
        </w:rPr>
      </w:pPr>
      <w:proofErr w:type="spellStart"/>
      <w:r w:rsidRPr="002405D3">
        <w:rPr>
          <w:b/>
        </w:rPr>
        <w:t>AIt</w:t>
      </w:r>
      <w:proofErr w:type="spellEnd"/>
      <w:r w:rsidRPr="002405D3">
        <w:rPr>
          <w:b/>
        </w:rPr>
        <w:t xml:space="preserve"> 2 (Intel)</w:t>
      </w:r>
      <w:r w:rsidR="00C86D12" w:rsidRPr="002405D3">
        <w:rPr>
          <w:b/>
        </w:rPr>
        <w:t>:</w:t>
      </w:r>
      <w:r w:rsidRPr="002405D3">
        <w:rPr>
          <w:b/>
        </w:rPr>
        <w:t xml:space="preserve"> </w:t>
      </w:r>
      <w:r w:rsidR="00C86D12" w:rsidRPr="002405D3">
        <w:t xml:space="preserve">Cyclic shift value for short PUCCH consists of UE specific and cell specific cyclic shift value. </w:t>
      </w:r>
    </w:p>
    <w:p w14:paraId="4AD4D5C4" w14:textId="4B22C5BE" w:rsidR="00E5304B" w:rsidRPr="002405D3" w:rsidRDefault="002405D3" w:rsidP="002405D3">
      <w:pPr>
        <w:pStyle w:val="ListParagraph"/>
        <w:numPr>
          <w:ilvl w:val="0"/>
          <w:numId w:val="41"/>
        </w:numPr>
        <w:spacing w:before="120" w:after="120" w:line="240" w:lineRule="auto"/>
        <w:rPr>
          <w:rFonts w:eastAsia="Malgun Gothic"/>
          <w:lang w:val="en-US" w:eastAsia="ko-KR"/>
        </w:rPr>
      </w:pPr>
      <w:r w:rsidRPr="002405D3">
        <w:rPr>
          <w:rFonts w:eastAsia="Malgun Gothic"/>
          <w:b/>
          <w:lang w:val="en-US" w:eastAsia="ko-KR"/>
        </w:rPr>
        <w:t>Alt 3 (LG)</w:t>
      </w:r>
      <w:r w:rsidR="00E5304B" w:rsidRPr="002405D3">
        <w:rPr>
          <w:rFonts w:eastAsia="Malgun Gothic" w:hint="eastAsia"/>
          <w:b/>
          <w:lang w:val="en-US" w:eastAsia="ko-KR"/>
        </w:rPr>
        <w:t xml:space="preserve">: </w:t>
      </w:r>
      <w:r w:rsidR="00E5304B" w:rsidRPr="002405D3">
        <w:rPr>
          <w:rFonts w:eastAsia="Malgun Gothic"/>
          <w:lang w:val="en-US" w:eastAsia="ko-KR"/>
        </w:rPr>
        <w:t xml:space="preserve">For 2-symbol NR-PUCCH for up to 2 UCI bits, </w:t>
      </w:r>
      <w:r w:rsidR="00E5304B" w:rsidRPr="002405D3">
        <w:rPr>
          <w:rFonts w:eastAsia="Malgun Gothic" w:hint="eastAsia"/>
          <w:lang w:val="en-US" w:eastAsia="ko-KR"/>
        </w:rPr>
        <w:t>UCI repetition across 2 symbols</w:t>
      </w:r>
      <w:r w:rsidR="00E5304B" w:rsidRPr="002405D3">
        <w:rPr>
          <w:rFonts w:eastAsia="Malgun Gothic"/>
          <w:lang w:val="en-US" w:eastAsia="ko-KR"/>
        </w:rPr>
        <w:t xml:space="preserve"> </w:t>
      </w:r>
      <w:r w:rsidR="00E5304B" w:rsidRPr="002405D3">
        <w:rPr>
          <w:rFonts w:eastAsia="Malgun Gothic" w:hint="eastAsia"/>
          <w:lang w:val="en-US" w:eastAsia="ko-KR"/>
        </w:rPr>
        <w:t xml:space="preserve">by using </w:t>
      </w:r>
      <w:r w:rsidR="00E5304B" w:rsidRPr="002405D3">
        <w:rPr>
          <w:rFonts w:eastAsia="Malgun Gothic"/>
          <w:lang w:val="en-US" w:eastAsia="ko-KR"/>
        </w:rPr>
        <w:t xml:space="preserve">different cyclic shift values (e.g., cyclic shift offset) and/or base sequences between 2 symbols </w:t>
      </w:r>
      <w:r w:rsidR="00E5304B" w:rsidRPr="002405D3">
        <w:rPr>
          <w:rFonts w:eastAsia="Malgun Gothic" w:hint="eastAsia"/>
          <w:lang w:val="en-US" w:eastAsia="ko-KR"/>
        </w:rPr>
        <w:t>should be</w:t>
      </w:r>
      <w:r w:rsidR="00E5304B" w:rsidRPr="002405D3">
        <w:rPr>
          <w:rFonts w:eastAsia="Malgun Gothic"/>
          <w:lang w:val="en-US" w:eastAsia="ko-KR"/>
        </w:rPr>
        <w:t xml:space="preserve"> supported</w:t>
      </w:r>
      <w:r w:rsidR="00E5304B" w:rsidRPr="002405D3">
        <w:rPr>
          <w:rFonts w:eastAsia="Malgun Gothic" w:hint="eastAsia"/>
          <w:lang w:val="en-US" w:eastAsia="ko-KR"/>
        </w:rPr>
        <w:t xml:space="preserve"> for interference randomization</w:t>
      </w:r>
      <w:r w:rsidR="00E5304B" w:rsidRPr="002405D3">
        <w:rPr>
          <w:rFonts w:eastAsia="Malgun Gothic"/>
          <w:lang w:val="en-US" w:eastAsia="ko-KR"/>
        </w:rPr>
        <w:t>.</w:t>
      </w:r>
    </w:p>
    <w:p w14:paraId="5156FD88" w14:textId="23952A01" w:rsidR="00E5304B" w:rsidRPr="002405D3" w:rsidRDefault="002405D3" w:rsidP="002405D3">
      <w:pPr>
        <w:pStyle w:val="ListParagraph"/>
        <w:numPr>
          <w:ilvl w:val="0"/>
          <w:numId w:val="41"/>
        </w:numPr>
        <w:jc w:val="both"/>
        <w:rPr>
          <w:lang w:val="en-US"/>
        </w:rPr>
      </w:pPr>
      <w:r w:rsidRPr="002405D3">
        <w:rPr>
          <w:b/>
          <w:lang w:val="en-US"/>
        </w:rPr>
        <w:t>Alt 4 (Nokia)</w:t>
      </w:r>
      <w:r w:rsidR="00E5304B" w:rsidRPr="002405D3" w:rsidDel="00AE2B17">
        <w:rPr>
          <w:b/>
          <w:lang w:val="en-US"/>
        </w:rPr>
        <w:t xml:space="preserve">: </w:t>
      </w:r>
      <w:r w:rsidR="00E5304B" w:rsidRPr="002405D3">
        <w:rPr>
          <w:lang w:val="en-US"/>
        </w:rPr>
        <w:t>In the case of 2-symbol short PUCCH</w:t>
      </w:r>
      <w:r w:rsidR="00E5304B" w:rsidRPr="002405D3" w:rsidDel="00AE2B17">
        <w:rPr>
          <w:lang w:val="en-US"/>
        </w:rPr>
        <w:t>, the cell specific</w:t>
      </w:r>
      <w:r w:rsidR="00E5304B" w:rsidRPr="002405D3">
        <w:rPr>
          <w:lang w:val="en-US"/>
        </w:rPr>
        <w:t xml:space="preserve"> resource</w:t>
      </w:r>
      <w:r w:rsidR="00E5304B" w:rsidRPr="002405D3" w:rsidDel="00AE2B17">
        <w:rPr>
          <w:lang w:val="en-US"/>
        </w:rPr>
        <w:t xml:space="preserve"> hopping </w:t>
      </w:r>
      <w:r w:rsidR="00E5304B" w:rsidRPr="002405D3">
        <w:rPr>
          <w:lang w:val="en-US"/>
        </w:rPr>
        <w:t>is used to</w:t>
      </w:r>
      <w:r w:rsidR="00E5304B" w:rsidRPr="002405D3" w:rsidDel="00AE2B17">
        <w:rPr>
          <w:lang w:val="en-US"/>
        </w:rPr>
        <w:t xml:space="preserve"> provide interference randomization within a slot</w:t>
      </w:r>
      <w:r w:rsidR="00E5304B" w:rsidRPr="002405D3">
        <w:rPr>
          <w:lang w:val="en-US"/>
        </w:rPr>
        <w:t>.</w:t>
      </w:r>
    </w:p>
    <w:p w14:paraId="4158DC36" w14:textId="58AD94CE" w:rsidR="00E5304B" w:rsidRPr="000A2C25" w:rsidRDefault="002405D3" w:rsidP="00D6627D">
      <w:pPr>
        <w:pStyle w:val="ListParagraph"/>
        <w:numPr>
          <w:ilvl w:val="0"/>
          <w:numId w:val="24"/>
        </w:numPr>
        <w:spacing w:before="120"/>
        <w:jc w:val="both"/>
        <w:rPr>
          <w:rFonts w:asciiTheme="minorHAnsi" w:eastAsia="Malgun Gothic" w:hAnsiTheme="minorHAnsi"/>
          <w:lang w:val="en-US" w:eastAsia="ko-KR"/>
        </w:rPr>
      </w:pPr>
      <w:r w:rsidRPr="000A2C25">
        <w:rPr>
          <w:rFonts w:asciiTheme="minorHAnsi" w:eastAsia="Malgun Gothic" w:hAnsiTheme="minorHAnsi"/>
          <w:b/>
          <w:lang w:val="en-US" w:eastAsia="ko-KR"/>
        </w:rPr>
        <w:t xml:space="preserve">Alt 5 (Ericsson): </w:t>
      </w:r>
      <w:r w:rsidR="00E5304B" w:rsidRPr="000A2C25">
        <w:rPr>
          <w:rFonts w:asciiTheme="minorHAnsi" w:eastAsia="Malgun Gothic" w:hAnsiTheme="minorHAnsi"/>
          <w:lang w:val="en-US" w:eastAsia="ko-KR"/>
        </w:rPr>
        <w:t xml:space="preserve">For a 2-symbol PUCCH with up to 2 bits, </w:t>
      </w:r>
    </w:p>
    <w:p w14:paraId="4C1EB6C8" w14:textId="64DC5908" w:rsidR="00E5304B" w:rsidRPr="000A2C25" w:rsidRDefault="00E5304B" w:rsidP="00E5304B">
      <w:pPr>
        <w:pStyle w:val="ListParagraph"/>
        <w:numPr>
          <w:ilvl w:val="1"/>
          <w:numId w:val="24"/>
        </w:numPr>
        <w:spacing w:before="120"/>
        <w:jc w:val="both"/>
        <w:rPr>
          <w:rFonts w:asciiTheme="minorHAnsi" w:eastAsia="Malgun Gothic" w:hAnsiTheme="minorHAnsi"/>
          <w:lang w:val="en-US" w:eastAsia="ko-KR"/>
        </w:rPr>
      </w:pPr>
      <w:r w:rsidRPr="000A2C25">
        <w:rPr>
          <w:rFonts w:asciiTheme="minorHAnsi" w:eastAsia="Malgun Gothic" w:hAnsiTheme="minorHAnsi"/>
          <w:lang w:val="en-US" w:eastAsia="ko-KR"/>
        </w:rPr>
        <w:t>The sequence hopping between two symbols is obtained from the LTE PN sequence generator initialized by an RRC parameter and the index of the PUCCH symbol within the slot.</w:t>
      </w:r>
    </w:p>
    <w:p w14:paraId="670E57ED" w14:textId="7A7D0CEC" w:rsidR="00E5304B" w:rsidRPr="002405D3" w:rsidRDefault="002405D3" w:rsidP="002405D3">
      <w:pPr>
        <w:pStyle w:val="ListParagraph"/>
        <w:numPr>
          <w:ilvl w:val="0"/>
          <w:numId w:val="42"/>
        </w:numPr>
        <w:jc w:val="both"/>
      </w:pPr>
      <w:r w:rsidRPr="000A2C25">
        <w:rPr>
          <w:b/>
        </w:rPr>
        <w:t>Alt 6 (QC)</w:t>
      </w:r>
      <w:r w:rsidR="00E5304B" w:rsidRPr="000A2C25">
        <w:rPr>
          <w:b/>
          <w:lang w:val="en-GB"/>
        </w:rPr>
        <w:t xml:space="preserve">: </w:t>
      </w:r>
      <w:r w:rsidR="00E5304B" w:rsidRPr="002405D3">
        <w:rPr>
          <w:lang w:val="en-GB"/>
        </w:rPr>
        <w:t>Re-use sequence hopping framework across 2-symbol short-PUCCH and long-PUCCH</w:t>
      </w:r>
    </w:p>
    <w:p w14:paraId="2A65AE8D" w14:textId="04995C31" w:rsidR="002405D3" w:rsidRDefault="002405D3" w:rsidP="002405D3">
      <w:pPr>
        <w:jc w:val="both"/>
      </w:pPr>
    </w:p>
    <w:p w14:paraId="0A7271CF" w14:textId="63D9EE2D" w:rsidR="002405D3" w:rsidRPr="002405D3" w:rsidRDefault="002405D3" w:rsidP="002405D3">
      <w:pPr>
        <w:jc w:val="both"/>
      </w:pPr>
      <w:r>
        <w:t>There are overlap between different proposals. More discussion is needed this week to merge different views.</w:t>
      </w:r>
    </w:p>
    <w:p w14:paraId="5799F286" w14:textId="219C62D2" w:rsidR="00C86D12" w:rsidRDefault="00C86D12" w:rsidP="00DD5E1E">
      <w:pPr>
        <w:pStyle w:val="Heading2"/>
        <w:rPr>
          <w:rFonts w:eastAsiaTheme="minorHAnsi"/>
        </w:rPr>
      </w:pPr>
      <w:r>
        <w:rPr>
          <w:rFonts w:eastAsiaTheme="minorHAnsi"/>
        </w:rPr>
        <w:t xml:space="preserve">Frequency </w:t>
      </w:r>
      <w:r w:rsidR="00DD5E1E">
        <w:rPr>
          <w:rFonts w:eastAsiaTheme="minorHAnsi"/>
        </w:rPr>
        <w:t>hopping</w:t>
      </w:r>
    </w:p>
    <w:p w14:paraId="3D496AB7" w14:textId="77777777" w:rsidR="00EF3A48" w:rsidRPr="00FA3952" w:rsidRDefault="00EF3A48" w:rsidP="00EF3A48">
      <w:pPr>
        <w:pStyle w:val="ListParagraph"/>
        <w:numPr>
          <w:ilvl w:val="0"/>
          <w:numId w:val="30"/>
        </w:numPr>
        <w:rPr>
          <w:b/>
          <w:lang w:val="en-GB" w:eastAsia="zh-CN"/>
        </w:rPr>
      </w:pPr>
      <w:r w:rsidRPr="00FA3952">
        <w:rPr>
          <w:b/>
          <w:lang w:val="en-GB" w:eastAsia="zh-CN"/>
        </w:rPr>
        <w:t xml:space="preserve">Comment: </w:t>
      </w:r>
    </w:p>
    <w:p w14:paraId="414A9447" w14:textId="424052D4" w:rsidR="00EF3A48" w:rsidRDefault="00EF3A48" w:rsidP="00EF3A48">
      <w:pPr>
        <w:ind w:left="567"/>
        <w:rPr>
          <w:lang w:val="en-GB" w:eastAsia="zh-CN"/>
        </w:rPr>
      </w:pPr>
      <w:r>
        <w:rPr>
          <w:lang w:val="en-GB" w:eastAsia="zh-CN"/>
        </w:rPr>
        <w:t>On frequency hopping, the majority are on the opinion that it should be configurable. However</w:t>
      </w:r>
      <w:r w:rsidR="00D15C5E">
        <w:rPr>
          <w:lang w:val="en-GB" w:eastAsia="zh-CN"/>
        </w:rPr>
        <w:t>,</w:t>
      </w:r>
      <w:r>
        <w:rPr>
          <w:lang w:val="en-GB" w:eastAsia="zh-CN"/>
        </w:rPr>
        <w:t xml:space="preserve"> there are different views whether non-contiguous PRB should be supported in case of frequency hopping.</w:t>
      </w:r>
    </w:p>
    <w:p w14:paraId="51250FE9" w14:textId="708647AF" w:rsidR="00F7564E" w:rsidRPr="00EF3A48" w:rsidRDefault="00EF3A48" w:rsidP="00DD5E1E">
      <w:pPr>
        <w:pStyle w:val="ListParagraph"/>
        <w:numPr>
          <w:ilvl w:val="0"/>
          <w:numId w:val="30"/>
        </w:numPr>
        <w:spacing w:beforeLines="50" w:before="120"/>
        <w:rPr>
          <w:b/>
          <w:kern w:val="2"/>
          <w:lang w:eastAsia="zh-CN"/>
        </w:rPr>
      </w:pPr>
      <w:r w:rsidRPr="002405D3">
        <w:rPr>
          <w:b/>
          <w:kern w:val="2"/>
          <w:lang w:eastAsia="zh-CN"/>
        </w:rPr>
        <w:t xml:space="preserve">Summary of </w:t>
      </w:r>
      <w:r w:rsidRPr="002405D3">
        <w:rPr>
          <w:b/>
          <w:kern w:val="2"/>
          <w:lang w:eastAsia="zh-CN"/>
        </w:rPr>
        <w:t>Proposal</w:t>
      </w:r>
    </w:p>
    <w:p w14:paraId="2E43B563" w14:textId="32AFF653" w:rsidR="00EF3A48" w:rsidRPr="00EF3A48" w:rsidRDefault="00EF3A48" w:rsidP="00EF3A48">
      <w:pPr>
        <w:pStyle w:val="ListParagraph"/>
        <w:numPr>
          <w:ilvl w:val="1"/>
          <w:numId w:val="30"/>
        </w:numPr>
        <w:spacing w:before="120" w:after="120"/>
        <w:jc w:val="both"/>
        <w:rPr>
          <w:rFonts w:ascii="Times" w:eastAsia="SimSun" w:hAnsi="Times"/>
          <w:sz w:val="20"/>
          <w:lang w:val="fr-FR" w:eastAsia="zh-CN"/>
        </w:rPr>
      </w:pPr>
      <w:r w:rsidRPr="00EF3A48">
        <w:rPr>
          <w:rFonts w:ascii="Times" w:eastAsia="SimSun" w:hAnsi="Times"/>
          <w:sz w:val="20"/>
          <w:lang w:val="en-US" w:eastAsia="zh-CN"/>
        </w:rPr>
        <w:t>Alt 1 (Vivo)</w:t>
      </w:r>
      <w:r w:rsidR="00F7564E" w:rsidRPr="00EF3A48">
        <w:rPr>
          <w:rFonts w:ascii="Times" w:eastAsia="SimSun" w:hAnsi="Times"/>
          <w:sz w:val="20"/>
          <w:lang w:val="fr-FR" w:eastAsia="zh-CN"/>
        </w:rPr>
        <w:t xml:space="preserve">: </w:t>
      </w:r>
      <w:proofErr w:type="spellStart"/>
      <w:r w:rsidR="00F7564E" w:rsidRPr="00EF3A48">
        <w:rPr>
          <w:rFonts w:ascii="Times" w:eastAsia="SimSun" w:hAnsi="Times"/>
          <w:sz w:val="20"/>
          <w:lang w:val="fr-FR" w:eastAsia="zh-CN"/>
        </w:rPr>
        <w:t>Distributed</w:t>
      </w:r>
      <w:proofErr w:type="spellEnd"/>
      <w:r w:rsidR="00F7564E" w:rsidRPr="00EF3A48">
        <w:rPr>
          <w:rFonts w:ascii="Times" w:eastAsia="SimSun" w:hAnsi="Times"/>
          <w:sz w:val="20"/>
          <w:lang w:val="fr-FR" w:eastAsia="zh-CN"/>
        </w:rPr>
        <w:t xml:space="preserve"> PRB allocation </w:t>
      </w:r>
      <w:proofErr w:type="spellStart"/>
      <w:r w:rsidR="00F7564E" w:rsidRPr="00EF3A48">
        <w:rPr>
          <w:rFonts w:ascii="Times" w:eastAsia="SimSun" w:hAnsi="Times"/>
          <w:sz w:val="20"/>
          <w:lang w:val="fr-FR" w:eastAsia="zh-CN"/>
        </w:rPr>
        <w:t>shall</w:t>
      </w:r>
      <w:proofErr w:type="spellEnd"/>
      <w:r w:rsidR="00F7564E" w:rsidRPr="00EF3A48">
        <w:rPr>
          <w:rFonts w:ascii="Times" w:eastAsia="SimSun" w:hAnsi="Times"/>
          <w:sz w:val="20"/>
          <w:lang w:val="fr-FR" w:eastAsia="zh-CN"/>
        </w:rPr>
        <w:t xml:space="preserve"> </w:t>
      </w:r>
      <w:proofErr w:type="spellStart"/>
      <w:r w:rsidR="00F7564E" w:rsidRPr="00EF3A48">
        <w:rPr>
          <w:rFonts w:ascii="Times" w:eastAsia="SimSun" w:hAnsi="Times"/>
          <w:sz w:val="20"/>
          <w:lang w:val="fr-FR" w:eastAsia="zh-CN"/>
        </w:rPr>
        <w:t>be</w:t>
      </w:r>
      <w:proofErr w:type="spellEnd"/>
      <w:r w:rsidR="00F7564E" w:rsidRPr="00EF3A48">
        <w:rPr>
          <w:rFonts w:ascii="Times" w:eastAsia="SimSun" w:hAnsi="Times"/>
          <w:sz w:val="20"/>
          <w:lang w:val="fr-FR" w:eastAsia="zh-CN"/>
        </w:rPr>
        <w:t xml:space="preserve"> </w:t>
      </w:r>
      <w:proofErr w:type="spellStart"/>
      <w:r w:rsidR="00F7564E" w:rsidRPr="00EF3A48">
        <w:rPr>
          <w:rFonts w:ascii="Times" w:eastAsia="SimSun" w:hAnsi="Times"/>
          <w:sz w:val="20"/>
          <w:lang w:val="fr-FR" w:eastAsia="zh-CN"/>
        </w:rPr>
        <w:t>supported</w:t>
      </w:r>
      <w:proofErr w:type="spellEnd"/>
      <w:r w:rsidR="00F7564E" w:rsidRPr="00EF3A48">
        <w:rPr>
          <w:rFonts w:ascii="Times" w:eastAsia="SimSun" w:hAnsi="Times"/>
          <w:sz w:val="20"/>
          <w:lang w:val="fr-FR" w:eastAsia="zh-CN"/>
        </w:rPr>
        <w:t xml:space="preserve"> at least for short PUCCH </w:t>
      </w:r>
      <w:proofErr w:type="spellStart"/>
      <w:r w:rsidR="00F7564E" w:rsidRPr="00EF3A48">
        <w:rPr>
          <w:rFonts w:ascii="Times" w:eastAsia="SimSun" w:hAnsi="Times"/>
          <w:sz w:val="20"/>
          <w:lang w:val="fr-FR" w:eastAsia="zh-CN"/>
        </w:rPr>
        <w:t>spans</w:t>
      </w:r>
      <w:proofErr w:type="spellEnd"/>
      <w:r w:rsidR="00F7564E" w:rsidRPr="00EF3A48">
        <w:rPr>
          <w:rFonts w:ascii="Times" w:eastAsia="SimSun" w:hAnsi="Times"/>
          <w:sz w:val="20"/>
          <w:lang w:val="fr-FR" w:eastAsia="zh-CN"/>
        </w:rPr>
        <w:t xml:space="preserve"> 2 OFDM </w:t>
      </w:r>
      <w:proofErr w:type="spellStart"/>
      <w:r w:rsidR="00F7564E" w:rsidRPr="00EF3A48">
        <w:rPr>
          <w:rFonts w:ascii="Times" w:eastAsia="SimSun" w:hAnsi="Times"/>
          <w:sz w:val="20"/>
          <w:lang w:val="fr-FR" w:eastAsia="zh-CN"/>
        </w:rPr>
        <w:t>symbols</w:t>
      </w:r>
      <w:proofErr w:type="spellEnd"/>
      <w:r w:rsidR="00F7564E" w:rsidRPr="00EF3A48">
        <w:rPr>
          <w:rFonts w:ascii="Times" w:eastAsia="SimSun" w:hAnsi="Times"/>
          <w:sz w:val="20"/>
          <w:lang w:val="fr-FR" w:eastAsia="zh-CN"/>
        </w:rPr>
        <w:t>.</w:t>
      </w:r>
    </w:p>
    <w:p w14:paraId="1858BDF3" w14:textId="4EE35AB2" w:rsidR="00F7564E" w:rsidRPr="001E6BEA" w:rsidRDefault="00EF3A48" w:rsidP="00EF3A48">
      <w:pPr>
        <w:pStyle w:val="ListParagraph"/>
        <w:numPr>
          <w:ilvl w:val="1"/>
          <w:numId w:val="30"/>
        </w:numPr>
        <w:spacing w:before="120" w:after="60" w:line="240" w:lineRule="auto"/>
        <w:rPr>
          <w:rFonts w:eastAsia="Batang"/>
          <w:lang w:val="en-US" w:eastAsia="ko-KR"/>
        </w:rPr>
      </w:pPr>
      <w:r w:rsidRPr="001E6BEA">
        <w:rPr>
          <w:rFonts w:eastAsia="Batang"/>
          <w:lang w:val="en-US" w:eastAsia="ko-KR"/>
        </w:rPr>
        <w:t>Alt 2 (LG):</w:t>
      </w:r>
      <w:r w:rsidR="00F7564E" w:rsidRPr="001E6BEA">
        <w:rPr>
          <w:rFonts w:eastAsia="Batang" w:hint="eastAsia"/>
          <w:lang w:val="en-US" w:eastAsia="ko-KR"/>
        </w:rPr>
        <w:t xml:space="preserve"> </w:t>
      </w:r>
      <w:r w:rsidR="00F7564E" w:rsidRPr="001E6BEA">
        <w:rPr>
          <w:rFonts w:eastAsia="Batang"/>
          <w:lang w:val="en-US" w:eastAsia="ko-KR"/>
        </w:rPr>
        <w:t>For 2-symbol NR-PUCCH for more than 2 UCI bits,</w:t>
      </w:r>
    </w:p>
    <w:p w14:paraId="1F7BC8B4" w14:textId="77777777" w:rsidR="00F7564E" w:rsidRPr="00EF3A48" w:rsidRDefault="00F7564E" w:rsidP="00EF3A48">
      <w:pPr>
        <w:numPr>
          <w:ilvl w:val="2"/>
          <w:numId w:val="30"/>
        </w:numPr>
        <w:spacing w:before="60" w:after="60" w:line="240" w:lineRule="auto"/>
        <w:jc w:val="both"/>
        <w:rPr>
          <w:rFonts w:eastAsia="Batang"/>
          <w:lang w:eastAsia="ko-KR"/>
        </w:rPr>
      </w:pPr>
      <w:r w:rsidRPr="00EF3A48">
        <w:rPr>
          <w:rFonts w:eastAsia="Batang"/>
          <w:lang w:eastAsia="ko-KR"/>
        </w:rPr>
        <w:t>For contiguous PRB allocation, configurability on frequency hopping is supported.</w:t>
      </w:r>
    </w:p>
    <w:p w14:paraId="6ACF686C" w14:textId="77777777" w:rsidR="00F7564E" w:rsidRPr="00EF3A48" w:rsidRDefault="00F7564E" w:rsidP="00EF3A48">
      <w:pPr>
        <w:numPr>
          <w:ilvl w:val="2"/>
          <w:numId w:val="30"/>
        </w:numPr>
        <w:spacing w:before="60" w:after="120" w:line="240" w:lineRule="auto"/>
        <w:jc w:val="both"/>
        <w:rPr>
          <w:rFonts w:eastAsia="Batang"/>
          <w:lang w:eastAsia="ko-KR"/>
        </w:rPr>
      </w:pPr>
      <w:r w:rsidRPr="00EF3A48">
        <w:rPr>
          <w:rFonts w:eastAsia="Batang"/>
          <w:lang w:eastAsia="ko-KR"/>
        </w:rPr>
        <w:t>For non-contiguous PRB allocation, frequency hopping is not supported.</w:t>
      </w:r>
    </w:p>
    <w:p w14:paraId="5E78FA99" w14:textId="3D19A76E" w:rsidR="00163B14" w:rsidRDefault="00163B14" w:rsidP="00163B14">
      <w:pPr>
        <w:spacing w:afterLines="50" w:after="120"/>
        <w:jc w:val="center"/>
      </w:pPr>
    </w:p>
    <w:p w14:paraId="1C38FDCE" w14:textId="76E682A1" w:rsidR="00EF3A48" w:rsidRDefault="00EF3A48" w:rsidP="00EF3A48">
      <w:pPr>
        <w:spacing w:afterLines="50" w:after="120"/>
      </w:pPr>
      <w:r>
        <w:t>It seems the following proposal can be potentially agreed.</w:t>
      </w:r>
    </w:p>
    <w:p w14:paraId="042E5467" w14:textId="6775F27E" w:rsidR="005A375B" w:rsidRPr="005A375B" w:rsidRDefault="005A375B" w:rsidP="005A375B">
      <w:pPr>
        <w:pStyle w:val="ListParagraph"/>
        <w:numPr>
          <w:ilvl w:val="0"/>
          <w:numId w:val="30"/>
        </w:numPr>
        <w:rPr>
          <w:b/>
        </w:rPr>
      </w:pPr>
      <w:r w:rsidRPr="00AB41A9">
        <w:rPr>
          <w:b/>
        </w:rPr>
        <w:t>Proposal</w:t>
      </w:r>
      <w:r>
        <w:rPr>
          <w:b/>
        </w:rPr>
        <w:t xml:space="preserve"> 4-2</w:t>
      </w:r>
      <w:r w:rsidRPr="00AB41A9">
        <w:rPr>
          <w:b/>
        </w:rPr>
        <w:t>:</w:t>
      </w:r>
    </w:p>
    <w:p w14:paraId="1371B792" w14:textId="77777777" w:rsidR="00EF3A48" w:rsidRPr="002D6FE0" w:rsidRDefault="00EF3A48" w:rsidP="001E6BEA">
      <w:pPr>
        <w:numPr>
          <w:ilvl w:val="0"/>
          <w:numId w:val="23"/>
        </w:numPr>
        <w:spacing w:before="60" w:after="0" w:line="240" w:lineRule="auto"/>
        <w:ind w:left="1008" w:hanging="288"/>
        <w:jc w:val="both"/>
        <w:rPr>
          <w:b/>
        </w:rPr>
      </w:pPr>
      <w:r w:rsidRPr="002D6FE0">
        <w:rPr>
          <w:b/>
        </w:rPr>
        <w:t xml:space="preserve">Frequency resources are configured by higher layers for frequency hopping for 2-symbol short PUCCH. </w:t>
      </w:r>
    </w:p>
    <w:p w14:paraId="40A84C00" w14:textId="783D9A03" w:rsidR="00F7564E" w:rsidRPr="002D6FE0" w:rsidRDefault="00EF3A48" w:rsidP="00DD5E1E">
      <w:pPr>
        <w:pStyle w:val="ListParagraph"/>
        <w:numPr>
          <w:ilvl w:val="0"/>
          <w:numId w:val="43"/>
        </w:numPr>
        <w:ind w:left="1440"/>
      </w:pPr>
      <w:r w:rsidRPr="00EF3A48">
        <w:t>QC, Nokia, LG, Intel, E//, DCM</w:t>
      </w:r>
    </w:p>
    <w:p w14:paraId="605560EC" w14:textId="29258698" w:rsidR="004A6694" w:rsidRPr="004A6694" w:rsidRDefault="00CB7AB8" w:rsidP="004A6694">
      <w:pPr>
        <w:pStyle w:val="Heading1"/>
      </w:pPr>
      <w:r>
        <w:lastRenderedPageBreak/>
        <w:t>References</w:t>
      </w:r>
    </w:p>
    <w:p w14:paraId="4DE476D8" w14:textId="77777777" w:rsidR="004A6694" w:rsidRPr="004A6694" w:rsidRDefault="004A6694" w:rsidP="004A6694">
      <w:pPr>
        <w:pStyle w:val="Heading5"/>
        <w:keepLines w:val="0"/>
        <w:numPr>
          <w:ilvl w:val="0"/>
          <w:numId w:val="0"/>
        </w:numPr>
        <w:overflowPunct/>
        <w:autoSpaceDE/>
        <w:autoSpaceDN/>
        <w:adjustRightInd/>
        <w:spacing w:before="240" w:after="60"/>
        <w:ind w:left="1008" w:hanging="1008"/>
        <w:textAlignment w:val="auto"/>
        <w:rPr>
          <w:b/>
          <w:sz w:val="20"/>
        </w:rPr>
      </w:pPr>
      <w:bookmarkStart w:id="4" w:name="_GoBack"/>
      <w:bookmarkEnd w:id="4"/>
      <w:r w:rsidRPr="004A6694">
        <w:rPr>
          <w:b/>
          <w:sz w:val="20"/>
        </w:rPr>
        <w:t>Short-PUCCH for UCI of up to 2 bits</w:t>
      </w:r>
    </w:p>
    <w:p w14:paraId="50B01269" w14:textId="77777777" w:rsidR="004A6694" w:rsidRPr="004A6694" w:rsidRDefault="004A6694" w:rsidP="004A6694">
      <w:pPr>
        <w:rPr>
          <w:sz w:val="20"/>
        </w:rPr>
      </w:pPr>
      <w:hyperlink r:id="rId16" w:history="1">
        <w:r w:rsidRPr="004A6694">
          <w:rPr>
            <w:rStyle w:val="Hyperlink"/>
            <w:sz w:val="20"/>
          </w:rPr>
          <w:t>R1-1717066</w:t>
        </w:r>
      </w:hyperlink>
      <w:r w:rsidRPr="004A6694">
        <w:rPr>
          <w:sz w:val="20"/>
        </w:rPr>
        <w:tab/>
        <w:t>Short PUCCH for UCI of up to 2 bits</w:t>
      </w:r>
      <w:r w:rsidRPr="004A6694">
        <w:rPr>
          <w:sz w:val="20"/>
        </w:rPr>
        <w:tab/>
        <w:t xml:space="preserve">Huawei, </w:t>
      </w:r>
      <w:proofErr w:type="spellStart"/>
      <w:r w:rsidRPr="004A6694">
        <w:rPr>
          <w:sz w:val="20"/>
        </w:rPr>
        <w:t>HiSilicon</w:t>
      </w:r>
      <w:proofErr w:type="spellEnd"/>
    </w:p>
    <w:p w14:paraId="0DBF2D19" w14:textId="77777777" w:rsidR="004A6694" w:rsidRPr="004A6694" w:rsidRDefault="004A6694" w:rsidP="004A6694">
      <w:pPr>
        <w:rPr>
          <w:sz w:val="20"/>
        </w:rPr>
      </w:pPr>
      <w:hyperlink r:id="rId17" w:history="1">
        <w:r w:rsidRPr="004A6694">
          <w:rPr>
            <w:rStyle w:val="Hyperlink"/>
            <w:sz w:val="20"/>
          </w:rPr>
          <w:t>R1-1717382</w:t>
        </w:r>
      </w:hyperlink>
      <w:r w:rsidRPr="004A6694">
        <w:rPr>
          <w:sz w:val="20"/>
        </w:rPr>
        <w:tab/>
        <w:t>Short PUCCH for UCI of up to 2 bits</w:t>
      </w:r>
      <w:r w:rsidRPr="004A6694">
        <w:rPr>
          <w:sz w:val="20"/>
        </w:rPr>
        <w:tab/>
        <w:t>Intel Corporation</w:t>
      </w:r>
    </w:p>
    <w:p w14:paraId="7A31E195" w14:textId="77777777" w:rsidR="004A6694" w:rsidRPr="004A6694" w:rsidRDefault="004A6694" w:rsidP="004A6694">
      <w:pPr>
        <w:rPr>
          <w:sz w:val="20"/>
        </w:rPr>
      </w:pPr>
      <w:hyperlink r:id="rId18" w:history="1">
        <w:r w:rsidRPr="004A6694">
          <w:rPr>
            <w:rStyle w:val="Hyperlink"/>
            <w:sz w:val="20"/>
          </w:rPr>
          <w:t>R1-1717489</w:t>
        </w:r>
      </w:hyperlink>
      <w:r w:rsidRPr="004A6694">
        <w:rPr>
          <w:sz w:val="20"/>
        </w:rPr>
        <w:tab/>
        <w:t>Design of short-PUCCH for UCI up to 2 bits</w:t>
      </w:r>
      <w:r w:rsidRPr="004A6694">
        <w:rPr>
          <w:sz w:val="20"/>
        </w:rPr>
        <w:tab/>
        <w:t>vivo</w:t>
      </w:r>
    </w:p>
    <w:p w14:paraId="66A81899" w14:textId="77777777" w:rsidR="004A6694" w:rsidRPr="004A6694" w:rsidRDefault="004A6694" w:rsidP="004A6694">
      <w:pPr>
        <w:rPr>
          <w:sz w:val="20"/>
        </w:rPr>
      </w:pPr>
      <w:hyperlink r:id="rId19" w:history="1">
        <w:r w:rsidRPr="004A6694">
          <w:rPr>
            <w:rStyle w:val="Hyperlink"/>
            <w:sz w:val="20"/>
          </w:rPr>
          <w:t>R1-1717514</w:t>
        </w:r>
      </w:hyperlink>
      <w:r w:rsidRPr="004A6694">
        <w:rPr>
          <w:sz w:val="20"/>
        </w:rPr>
        <w:tab/>
        <w:t>On short PUCCH for up to 2 bits UCI</w:t>
      </w:r>
      <w:r w:rsidRPr="004A6694">
        <w:rPr>
          <w:sz w:val="20"/>
        </w:rPr>
        <w:tab/>
        <w:t xml:space="preserve">ZTE, </w:t>
      </w:r>
      <w:proofErr w:type="spellStart"/>
      <w:r w:rsidRPr="004A6694">
        <w:rPr>
          <w:sz w:val="20"/>
        </w:rPr>
        <w:t>Sanechips</w:t>
      </w:r>
      <w:proofErr w:type="spellEnd"/>
    </w:p>
    <w:p w14:paraId="59C48F01" w14:textId="77777777" w:rsidR="004A6694" w:rsidRPr="004A6694" w:rsidRDefault="004A6694" w:rsidP="004A6694">
      <w:pPr>
        <w:rPr>
          <w:sz w:val="20"/>
        </w:rPr>
      </w:pPr>
      <w:hyperlink r:id="rId20" w:history="1">
        <w:r w:rsidRPr="004A6694">
          <w:rPr>
            <w:rStyle w:val="Hyperlink"/>
            <w:sz w:val="20"/>
          </w:rPr>
          <w:t>R1-1717648</w:t>
        </w:r>
      </w:hyperlink>
      <w:r w:rsidRPr="004A6694">
        <w:rPr>
          <w:sz w:val="20"/>
        </w:rPr>
        <w:tab/>
        <w:t>Short PUCCH for UCI of 1 or 2 Bits</w:t>
      </w:r>
      <w:r w:rsidRPr="004A6694">
        <w:rPr>
          <w:sz w:val="20"/>
        </w:rPr>
        <w:tab/>
        <w:t>Samsung</w:t>
      </w:r>
    </w:p>
    <w:p w14:paraId="64AF0901" w14:textId="77777777" w:rsidR="004A6694" w:rsidRPr="004A6694" w:rsidRDefault="004A6694" w:rsidP="004A6694">
      <w:pPr>
        <w:rPr>
          <w:sz w:val="20"/>
        </w:rPr>
      </w:pPr>
      <w:hyperlink r:id="rId21" w:history="1">
        <w:r w:rsidRPr="004A6694">
          <w:rPr>
            <w:rStyle w:val="Hyperlink"/>
            <w:sz w:val="20"/>
          </w:rPr>
          <w:t>R1-1717826</w:t>
        </w:r>
      </w:hyperlink>
      <w:r w:rsidRPr="004A6694">
        <w:rPr>
          <w:sz w:val="20"/>
        </w:rPr>
        <w:tab/>
        <w:t>On short PUCCH design for up to two UCI bits</w:t>
      </w:r>
      <w:r w:rsidRPr="004A6694">
        <w:rPr>
          <w:sz w:val="20"/>
        </w:rPr>
        <w:tab/>
        <w:t>CATT</w:t>
      </w:r>
    </w:p>
    <w:p w14:paraId="29F95DEE" w14:textId="77777777" w:rsidR="004A6694" w:rsidRPr="004A6694" w:rsidRDefault="004A6694" w:rsidP="004A6694">
      <w:pPr>
        <w:rPr>
          <w:sz w:val="20"/>
        </w:rPr>
      </w:pPr>
      <w:hyperlink r:id="rId22" w:history="1">
        <w:r w:rsidRPr="004A6694">
          <w:rPr>
            <w:rStyle w:val="Hyperlink"/>
            <w:sz w:val="20"/>
          </w:rPr>
          <w:t>R1-1717920</w:t>
        </w:r>
      </w:hyperlink>
      <w:r w:rsidRPr="004A6694">
        <w:rPr>
          <w:sz w:val="20"/>
        </w:rPr>
        <w:tab/>
        <w:t>Sequence design for short PUCCH up to 2 bits</w:t>
      </w:r>
      <w:r w:rsidRPr="004A6694">
        <w:rPr>
          <w:sz w:val="20"/>
        </w:rPr>
        <w:tab/>
        <w:t>IITH</w:t>
      </w:r>
    </w:p>
    <w:p w14:paraId="5E9542E2" w14:textId="77777777" w:rsidR="004A6694" w:rsidRPr="004A6694" w:rsidRDefault="004A6694" w:rsidP="004A6694">
      <w:pPr>
        <w:rPr>
          <w:sz w:val="20"/>
        </w:rPr>
      </w:pPr>
      <w:hyperlink r:id="rId23" w:history="1">
        <w:r w:rsidRPr="004A6694">
          <w:rPr>
            <w:rStyle w:val="Hyperlink"/>
            <w:sz w:val="20"/>
          </w:rPr>
          <w:t>R1-1717956</w:t>
        </w:r>
      </w:hyperlink>
      <w:r w:rsidRPr="004A6694">
        <w:rPr>
          <w:sz w:val="20"/>
        </w:rPr>
        <w:tab/>
        <w:t>Design of short PUCCH for UCI of up to 2 bits for NR</w:t>
      </w:r>
      <w:r w:rsidRPr="004A6694">
        <w:rPr>
          <w:sz w:val="20"/>
        </w:rPr>
        <w:tab/>
        <w:t>LG Electronics</w:t>
      </w:r>
    </w:p>
    <w:p w14:paraId="1F33C6A0" w14:textId="77777777" w:rsidR="004A6694" w:rsidRPr="004A6694" w:rsidRDefault="004A6694" w:rsidP="004A6694">
      <w:pPr>
        <w:rPr>
          <w:sz w:val="20"/>
        </w:rPr>
      </w:pPr>
      <w:hyperlink r:id="rId24" w:history="1">
        <w:r w:rsidRPr="004A6694">
          <w:rPr>
            <w:rStyle w:val="Hyperlink"/>
            <w:sz w:val="20"/>
          </w:rPr>
          <w:t>R1-1718032</w:t>
        </w:r>
      </w:hyperlink>
      <w:r w:rsidRPr="004A6694">
        <w:rPr>
          <w:sz w:val="20"/>
        </w:rPr>
        <w:tab/>
        <w:t>Short-PUCCH for up to 2 UCI bits</w:t>
      </w:r>
      <w:r w:rsidRPr="004A6694">
        <w:rPr>
          <w:sz w:val="20"/>
        </w:rPr>
        <w:tab/>
        <w:t>Guangdong OPPO Mobile Telecom</w:t>
      </w:r>
    </w:p>
    <w:p w14:paraId="20579888" w14:textId="77777777" w:rsidR="004A6694" w:rsidRPr="004A6694" w:rsidRDefault="004A6694" w:rsidP="004A6694">
      <w:pPr>
        <w:rPr>
          <w:sz w:val="20"/>
        </w:rPr>
      </w:pPr>
      <w:hyperlink r:id="rId25" w:history="1">
        <w:r w:rsidRPr="004A6694">
          <w:rPr>
            <w:rStyle w:val="Hyperlink"/>
            <w:sz w:val="20"/>
          </w:rPr>
          <w:t>R1-1718207</w:t>
        </w:r>
      </w:hyperlink>
      <w:r w:rsidRPr="004A6694">
        <w:rPr>
          <w:sz w:val="20"/>
        </w:rPr>
        <w:tab/>
        <w:t>Short-PUCCH for UCI of up to 2 bits</w:t>
      </w:r>
      <w:r w:rsidRPr="004A6694">
        <w:rPr>
          <w:sz w:val="20"/>
        </w:rPr>
        <w:tab/>
        <w:t>NTT DOCOMO, INC.</w:t>
      </w:r>
    </w:p>
    <w:p w14:paraId="5B8359EB" w14:textId="77777777" w:rsidR="004A6694" w:rsidRPr="004A6694" w:rsidRDefault="004A6694" w:rsidP="004A6694">
      <w:pPr>
        <w:rPr>
          <w:sz w:val="20"/>
        </w:rPr>
      </w:pPr>
      <w:hyperlink r:id="rId26" w:history="1">
        <w:r w:rsidRPr="004A6694">
          <w:rPr>
            <w:rStyle w:val="Hyperlink"/>
            <w:sz w:val="20"/>
          </w:rPr>
          <w:t>R1-1718253</w:t>
        </w:r>
      </w:hyperlink>
      <w:r w:rsidRPr="004A6694">
        <w:rPr>
          <w:sz w:val="20"/>
        </w:rPr>
        <w:tab/>
        <w:t>Discussion on 1-symbol short-PUCCH for UCI of up to 2 bits</w:t>
      </w:r>
      <w:r w:rsidRPr="004A6694">
        <w:rPr>
          <w:sz w:val="20"/>
        </w:rPr>
        <w:tab/>
        <w:t>Panasonic Corporation</w:t>
      </w:r>
    </w:p>
    <w:p w14:paraId="591D7545" w14:textId="77777777" w:rsidR="004A6694" w:rsidRPr="004A6694" w:rsidRDefault="004A6694" w:rsidP="004A6694">
      <w:pPr>
        <w:rPr>
          <w:sz w:val="20"/>
        </w:rPr>
      </w:pPr>
      <w:hyperlink r:id="rId27" w:history="1">
        <w:r w:rsidRPr="004A6694">
          <w:rPr>
            <w:rStyle w:val="Hyperlink"/>
            <w:sz w:val="20"/>
          </w:rPr>
          <w:t>R1-1718277</w:t>
        </w:r>
      </w:hyperlink>
      <w:r w:rsidRPr="004A6694">
        <w:rPr>
          <w:sz w:val="20"/>
        </w:rPr>
        <w:tab/>
        <w:t>Discussion on multiplexing of HARQ-ACK and SR on Short PUCCH</w:t>
      </w:r>
      <w:r w:rsidRPr="004A6694">
        <w:rPr>
          <w:sz w:val="20"/>
        </w:rPr>
        <w:tab/>
        <w:t>WILUS Inc.</w:t>
      </w:r>
    </w:p>
    <w:p w14:paraId="5A28BD4B" w14:textId="77777777" w:rsidR="004A6694" w:rsidRPr="004A6694" w:rsidRDefault="004A6694" w:rsidP="004A6694">
      <w:pPr>
        <w:rPr>
          <w:sz w:val="20"/>
        </w:rPr>
      </w:pPr>
      <w:hyperlink r:id="rId28" w:history="1">
        <w:r w:rsidRPr="004A6694">
          <w:rPr>
            <w:rStyle w:val="Hyperlink"/>
            <w:sz w:val="20"/>
          </w:rPr>
          <w:t>R1-1718304</w:t>
        </w:r>
      </w:hyperlink>
      <w:r w:rsidRPr="004A6694">
        <w:rPr>
          <w:sz w:val="20"/>
        </w:rPr>
        <w:tab/>
        <w:t>Remaining details of short PUCCH for UCI up to 2 bits</w:t>
      </w:r>
      <w:r w:rsidRPr="004A6694">
        <w:rPr>
          <w:sz w:val="20"/>
        </w:rPr>
        <w:tab/>
        <w:t>Nokia, Nokia Shanghai Bell</w:t>
      </w:r>
    </w:p>
    <w:p w14:paraId="67F2CF4B" w14:textId="77777777" w:rsidR="004A6694" w:rsidRPr="004A6694" w:rsidRDefault="004A6694" w:rsidP="004A6694">
      <w:pPr>
        <w:rPr>
          <w:sz w:val="20"/>
        </w:rPr>
      </w:pPr>
      <w:hyperlink r:id="rId29" w:history="1">
        <w:r w:rsidRPr="004A6694">
          <w:rPr>
            <w:rStyle w:val="Hyperlink"/>
            <w:sz w:val="20"/>
          </w:rPr>
          <w:t>R1-1718490</w:t>
        </w:r>
      </w:hyperlink>
      <w:r w:rsidRPr="004A6694">
        <w:rPr>
          <w:sz w:val="20"/>
        </w:rPr>
        <w:tab/>
        <w:t xml:space="preserve">Evaluation of CGS candidates for PUCCH </w:t>
      </w:r>
      <w:r w:rsidRPr="004A6694">
        <w:rPr>
          <w:sz w:val="20"/>
        </w:rPr>
        <w:tab/>
      </w:r>
      <w:proofErr w:type="spellStart"/>
      <w:r w:rsidRPr="004A6694">
        <w:rPr>
          <w:sz w:val="20"/>
        </w:rPr>
        <w:t>InterDigital</w:t>
      </w:r>
      <w:proofErr w:type="spellEnd"/>
      <w:r w:rsidRPr="004A6694">
        <w:rPr>
          <w:sz w:val="20"/>
        </w:rPr>
        <w:t>, Inc.</w:t>
      </w:r>
    </w:p>
    <w:p w14:paraId="69076369" w14:textId="77777777" w:rsidR="004A6694" w:rsidRPr="004A6694" w:rsidRDefault="004A6694" w:rsidP="004A6694">
      <w:pPr>
        <w:rPr>
          <w:sz w:val="20"/>
        </w:rPr>
      </w:pPr>
      <w:hyperlink r:id="rId30" w:history="1">
        <w:r w:rsidRPr="004A6694">
          <w:rPr>
            <w:rStyle w:val="Hyperlink"/>
            <w:sz w:val="20"/>
          </w:rPr>
          <w:t>R1-1718559</w:t>
        </w:r>
      </w:hyperlink>
      <w:r w:rsidRPr="004A6694">
        <w:rPr>
          <w:sz w:val="20"/>
        </w:rPr>
        <w:tab/>
        <w:t>Channelization of 1-symbol short PUCCH with 1 or 2 bits payload</w:t>
      </w:r>
      <w:r w:rsidRPr="004A6694">
        <w:rPr>
          <w:sz w:val="20"/>
        </w:rPr>
        <w:tab/>
        <w:t>Qualcomm Incorporated</w:t>
      </w:r>
    </w:p>
    <w:p w14:paraId="0816C292" w14:textId="128F5801" w:rsidR="004A6694" w:rsidRDefault="004A6694" w:rsidP="004A6694">
      <w:pPr>
        <w:rPr>
          <w:sz w:val="20"/>
        </w:rPr>
      </w:pPr>
      <w:hyperlink r:id="rId31" w:history="1">
        <w:r w:rsidRPr="004A6694">
          <w:rPr>
            <w:rStyle w:val="Hyperlink"/>
            <w:sz w:val="20"/>
          </w:rPr>
          <w:t>R1-1718632</w:t>
        </w:r>
      </w:hyperlink>
      <w:r w:rsidRPr="004A6694">
        <w:rPr>
          <w:sz w:val="20"/>
        </w:rPr>
        <w:tab/>
        <w:t>On the Design of 1-Symbol PUCCH for up to 2 bits</w:t>
      </w:r>
      <w:r w:rsidRPr="004A6694">
        <w:rPr>
          <w:sz w:val="20"/>
        </w:rPr>
        <w:tab/>
        <w:t>Ericsson</w:t>
      </w:r>
    </w:p>
    <w:p w14:paraId="3F4ED64C" w14:textId="77777777" w:rsidR="004A6694" w:rsidRPr="004A6694" w:rsidRDefault="004A6694" w:rsidP="004A6694">
      <w:pPr>
        <w:pStyle w:val="Heading5"/>
        <w:keepLines w:val="0"/>
        <w:numPr>
          <w:ilvl w:val="0"/>
          <w:numId w:val="0"/>
        </w:numPr>
        <w:overflowPunct/>
        <w:autoSpaceDE/>
        <w:autoSpaceDN/>
        <w:adjustRightInd/>
        <w:spacing w:before="240" w:after="60"/>
        <w:textAlignment w:val="auto"/>
        <w:rPr>
          <w:b/>
        </w:rPr>
      </w:pPr>
      <w:r w:rsidRPr="004A6694">
        <w:rPr>
          <w:b/>
        </w:rPr>
        <w:t>Short-PUCCH for UCI of more than 2 bits</w:t>
      </w:r>
    </w:p>
    <w:p w14:paraId="4E800783" w14:textId="77777777" w:rsidR="004A6694" w:rsidRPr="004A6694" w:rsidRDefault="004A6694" w:rsidP="004A6694">
      <w:pPr>
        <w:rPr>
          <w:sz w:val="20"/>
        </w:rPr>
      </w:pPr>
      <w:hyperlink r:id="rId32" w:history="1">
        <w:r w:rsidRPr="004A6694">
          <w:rPr>
            <w:rStyle w:val="Hyperlink"/>
            <w:sz w:val="20"/>
          </w:rPr>
          <w:t>R1-1717067</w:t>
        </w:r>
      </w:hyperlink>
      <w:r w:rsidRPr="004A6694">
        <w:rPr>
          <w:sz w:val="20"/>
        </w:rPr>
        <w:tab/>
        <w:t>Short PUCCH for UCI of more than 2 bits</w:t>
      </w:r>
      <w:r w:rsidRPr="004A6694">
        <w:rPr>
          <w:sz w:val="20"/>
        </w:rPr>
        <w:tab/>
        <w:t xml:space="preserve">Huawei, </w:t>
      </w:r>
      <w:proofErr w:type="spellStart"/>
      <w:r w:rsidRPr="004A6694">
        <w:rPr>
          <w:sz w:val="20"/>
        </w:rPr>
        <w:t>HiSilicon</w:t>
      </w:r>
      <w:proofErr w:type="spellEnd"/>
    </w:p>
    <w:p w14:paraId="20AD07A1" w14:textId="77777777" w:rsidR="004A6694" w:rsidRPr="004A6694" w:rsidRDefault="004A6694" w:rsidP="004A6694">
      <w:pPr>
        <w:rPr>
          <w:sz w:val="20"/>
        </w:rPr>
      </w:pPr>
      <w:hyperlink r:id="rId33" w:history="1">
        <w:r w:rsidRPr="004A6694">
          <w:rPr>
            <w:rStyle w:val="Hyperlink"/>
            <w:sz w:val="20"/>
          </w:rPr>
          <w:t>R1-1717383</w:t>
        </w:r>
      </w:hyperlink>
      <w:r w:rsidRPr="004A6694">
        <w:rPr>
          <w:sz w:val="20"/>
        </w:rPr>
        <w:tab/>
        <w:t>Short PUCCH for UCI of more than 2 bits</w:t>
      </w:r>
      <w:r w:rsidRPr="004A6694">
        <w:rPr>
          <w:sz w:val="20"/>
        </w:rPr>
        <w:tab/>
        <w:t>Intel Corporation</w:t>
      </w:r>
    </w:p>
    <w:p w14:paraId="290A7991" w14:textId="77777777" w:rsidR="004A6694" w:rsidRPr="004A6694" w:rsidRDefault="004A6694" w:rsidP="004A6694">
      <w:pPr>
        <w:rPr>
          <w:sz w:val="20"/>
        </w:rPr>
      </w:pPr>
      <w:hyperlink r:id="rId34" w:history="1">
        <w:r w:rsidRPr="004A6694">
          <w:rPr>
            <w:rStyle w:val="Hyperlink"/>
            <w:sz w:val="20"/>
          </w:rPr>
          <w:t>R1-1717490</w:t>
        </w:r>
      </w:hyperlink>
      <w:r w:rsidRPr="004A6694">
        <w:rPr>
          <w:sz w:val="20"/>
        </w:rPr>
        <w:tab/>
        <w:t>Design of short-PUCCH for UCI of more than 2 bits</w:t>
      </w:r>
      <w:r w:rsidRPr="004A6694">
        <w:rPr>
          <w:sz w:val="20"/>
        </w:rPr>
        <w:tab/>
        <w:t>vivo</w:t>
      </w:r>
    </w:p>
    <w:p w14:paraId="11E66D7F" w14:textId="77777777" w:rsidR="004A6694" w:rsidRPr="004A6694" w:rsidRDefault="004A6694" w:rsidP="004A6694">
      <w:pPr>
        <w:rPr>
          <w:sz w:val="20"/>
        </w:rPr>
      </w:pPr>
      <w:hyperlink r:id="rId35" w:history="1">
        <w:r w:rsidRPr="004A6694">
          <w:rPr>
            <w:rStyle w:val="Hyperlink"/>
            <w:sz w:val="20"/>
          </w:rPr>
          <w:t>R1-1717649</w:t>
        </w:r>
      </w:hyperlink>
      <w:r w:rsidRPr="004A6694">
        <w:rPr>
          <w:sz w:val="20"/>
        </w:rPr>
        <w:tab/>
        <w:t>Short PUCCH for UCI of more than 2 Bits</w:t>
      </w:r>
      <w:r w:rsidRPr="004A6694">
        <w:rPr>
          <w:sz w:val="20"/>
        </w:rPr>
        <w:tab/>
        <w:t>Samsung</w:t>
      </w:r>
    </w:p>
    <w:p w14:paraId="50034EFE" w14:textId="77777777" w:rsidR="004A6694" w:rsidRPr="004A6694" w:rsidRDefault="004A6694" w:rsidP="004A6694">
      <w:pPr>
        <w:rPr>
          <w:sz w:val="20"/>
        </w:rPr>
      </w:pPr>
      <w:hyperlink r:id="rId36" w:history="1">
        <w:r w:rsidRPr="004A6694">
          <w:rPr>
            <w:rStyle w:val="Hyperlink"/>
            <w:sz w:val="20"/>
          </w:rPr>
          <w:t>R1-1717827</w:t>
        </w:r>
      </w:hyperlink>
      <w:r w:rsidRPr="004A6694">
        <w:rPr>
          <w:sz w:val="20"/>
        </w:rPr>
        <w:tab/>
        <w:t>On short PUCCH design for more than two UCI bits</w:t>
      </w:r>
      <w:r w:rsidRPr="004A6694">
        <w:rPr>
          <w:sz w:val="20"/>
        </w:rPr>
        <w:tab/>
        <w:t>CATT</w:t>
      </w:r>
    </w:p>
    <w:p w14:paraId="29FA4668" w14:textId="77777777" w:rsidR="004A6694" w:rsidRPr="004A6694" w:rsidRDefault="004A6694" w:rsidP="004A6694">
      <w:pPr>
        <w:rPr>
          <w:sz w:val="20"/>
        </w:rPr>
      </w:pPr>
      <w:hyperlink r:id="rId37" w:history="1">
        <w:r w:rsidRPr="004A6694">
          <w:rPr>
            <w:rStyle w:val="Hyperlink"/>
            <w:sz w:val="20"/>
          </w:rPr>
          <w:t>R1-1717957</w:t>
        </w:r>
      </w:hyperlink>
      <w:r w:rsidRPr="004A6694">
        <w:rPr>
          <w:sz w:val="20"/>
        </w:rPr>
        <w:tab/>
        <w:t>Design of short PUCCH for UCI of more than 2 bits for NR</w:t>
      </w:r>
      <w:r w:rsidRPr="004A6694">
        <w:rPr>
          <w:sz w:val="20"/>
        </w:rPr>
        <w:tab/>
        <w:t>LG Electronics</w:t>
      </w:r>
    </w:p>
    <w:p w14:paraId="016BDF59" w14:textId="77777777" w:rsidR="004A6694" w:rsidRPr="004A6694" w:rsidRDefault="004A6694" w:rsidP="004A6694">
      <w:pPr>
        <w:rPr>
          <w:sz w:val="20"/>
        </w:rPr>
      </w:pPr>
      <w:hyperlink r:id="rId38" w:history="1">
        <w:r w:rsidRPr="004A6694">
          <w:rPr>
            <w:rStyle w:val="Hyperlink"/>
            <w:sz w:val="20"/>
          </w:rPr>
          <w:t>R1-1718208</w:t>
        </w:r>
      </w:hyperlink>
      <w:r w:rsidRPr="004A6694">
        <w:rPr>
          <w:sz w:val="20"/>
        </w:rPr>
        <w:tab/>
        <w:t>Short-PUCCH for UCI of more than 2 bits</w:t>
      </w:r>
      <w:r w:rsidRPr="004A6694">
        <w:rPr>
          <w:sz w:val="20"/>
        </w:rPr>
        <w:tab/>
        <w:t>NTT DOCOMO, INC.</w:t>
      </w:r>
    </w:p>
    <w:p w14:paraId="22640B76" w14:textId="77777777" w:rsidR="004A6694" w:rsidRPr="004A6694" w:rsidRDefault="004A6694" w:rsidP="004A6694">
      <w:pPr>
        <w:rPr>
          <w:sz w:val="20"/>
        </w:rPr>
      </w:pPr>
      <w:hyperlink r:id="rId39" w:history="1">
        <w:r w:rsidRPr="004A6694">
          <w:rPr>
            <w:rStyle w:val="Hyperlink"/>
            <w:sz w:val="20"/>
          </w:rPr>
          <w:t>R1-1718305</w:t>
        </w:r>
      </w:hyperlink>
      <w:r w:rsidRPr="004A6694">
        <w:rPr>
          <w:sz w:val="20"/>
        </w:rPr>
        <w:tab/>
        <w:t>On remaining details of short PUCCH for UCI of more than 2 bits</w:t>
      </w:r>
      <w:r w:rsidRPr="004A6694">
        <w:rPr>
          <w:sz w:val="20"/>
        </w:rPr>
        <w:tab/>
        <w:t>Nokia, Nokia Shanghai Bell</w:t>
      </w:r>
    </w:p>
    <w:p w14:paraId="73187533" w14:textId="77777777" w:rsidR="004A6694" w:rsidRPr="004A6694" w:rsidRDefault="004A6694" w:rsidP="004A6694">
      <w:pPr>
        <w:ind w:left="1440" w:hanging="1440"/>
        <w:rPr>
          <w:sz w:val="20"/>
        </w:rPr>
      </w:pPr>
      <w:hyperlink r:id="rId40" w:history="1">
        <w:r w:rsidRPr="004A6694">
          <w:rPr>
            <w:rStyle w:val="Hyperlink"/>
            <w:sz w:val="20"/>
          </w:rPr>
          <w:t>R1-1718560</w:t>
        </w:r>
      </w:hyperlink>
      <w:r w:rsidRPr="004A6694">
        <w:rPr>
          <w:sz w:val="20"/>
        </w:rPr>
        <w:tab/>
        <w:t>Channelization of 1-symbol short PUCCH with more than 2 bits payload</w:t>
      </w:r>
      <w:r w:rsidRPr="004A6694">
        <w:rPr>
          <w:sz w:val="20"/>
        </w:rPr>
        <w:tab/>
        <w:t>Qualcomm Incorporated</w:t>
      </w:r>
    </w:p>
    <w:p w14:paraId="7B81C97D" w14:textId="79B74380" w:rsidR="004A6694" w:rsidRDefault="004A6694" w:rsidP="004A6694">
      <w:pPr>
        <w:rPr>
          <w:sz w:val="20"/>
        </w:rPr>
      </w:pPr>
      <w:hyperlink r:id="rId41" w:history="1">
        <w:r w:rsidRPr="004A6694">
          <w:rPr>
            <w:rStyle w:val="Hyperlink"/>
            <w:sz w:val="20"/>
          </w:rPr>
          <w:t>R1-1718633</w:t>
        </w:r>
      </w:hyperlink>
      <w:r w:rsidRPr="004A6694">
        <w:rPr>
          <w:sz w:val="20"/>
        </w:rPr>
        <w:tab/>
        <w:t>On the Design of 1-Symnol PUCCH for more than 2 bits</w:t>
      </w:r>
      <w:r w:rsidRPr="004A6694">
        <w:rPr>
          <w:sz w:val="20"/>
        </w:rPr>
        <w:tab/>
        <w:t>Ericsson</w:t>
      </w:r>
    </w:p>
    <w:p w14:paraId="14C83601" w14:textId="77777777" w:rsidR="004A6694" w:rsidRPr="004A6694" w:rsidRDefault="004A6694" w:rsidP="004A6694">
      <w:pPr>
        <w:pStyle w:val="Heading5"/>
        <w:keepLines w:val="0"/>
        <w:numPr>
          <w:ilvl w:val="0"/>
          <w:numId w:val="0"/>
        </w:numPr>
        <w:overflowPunct/>
        <w:autoSpaceDE/>
        <w:autoSpaceDN/>
        <w:adjustRightInd/>
        <w:spacing w:before="240" w:after="60"/>
        <w:ind w:left="1008" w:hanging="1008"/>
        <w:textAlignment w:val="auto"/>
        <w:rPr>
          <w:b/>
        </w:rPr>
      </w:pPr>
      <w:r w:rsidRPr="004A6694">
        <w:rPr>
          <w:b/>
        </w:rPr>
        <w:t>Support of short-PUCCH over 2 OFDM symbols</w:t>
      </w:r>
    </w:p>
    <w:p w14:paraId="5FCC90F0" w14:textId="77777777" w:rsidR="004A6694" w:rsidRPr="004A6694" w:rsidRDefault="004A6694" w:rsidP="004A6694">
      <w:pPr>
        <w:rPr>
          <w:sz w:val="20"/>
          <w:lang w:eastAsia="x-none"/>
        </w:rPr>
      </w:pPr>
      <w:hyperlink r:id="rId42" w:history="1">
        <w:r w:rsidRPr="004A6694">
          <w:rPr>
            <w:rStyle w:val="Hyperlink"/>
            <w:sz w:val="20"/>
            <w:lang w:eastAsia="x-none"/>
          </w:rPr>
          <w:t>R1-1717068</w:t>
        </w:r>
      </w:hyperlink>
      <w:r w:rsidRPr="004A6694">
        <w:rPr>
          <w:sz w:val="20"/>
          <w:lang w:eastAsia="x-none"/>
        </w:rPr>
        <w:tab/>
        <w:t>Short PUCCH over 2</w:t>
      </w:r>
      <w:r>
        <w:rPr>
          <w:sz w:val="20"/>
          <w:lang w:eastAsia="x-none"/>
        </w:rPr>
        <w:t xml:space="preserve"> OFDM symbols</w:t>
      </w:r>
      <w:r>
        <w:rPr>
          <w:sz w:val="20"/>
          <w:lang w:eastAsia="x-none"/>
        </w:rPr>
        <w:tab/>
        <w:t xml:space="preserve">Huawei, </w:t>
      </w:r>
      <w:proofErr w:type="spellStart"/>
      <w:r>
        <w:rPr>
          <w:sz w:val="20"/>
          <w:lang w:eastAsia="x-none"/>
        </w:rPr>
        <w:t>HiSilicon</w:t>
      </w:r>
      <w:proofErr w:type="spellEnd"/>
    </w:p>
    <w:p w14:paraId="45E13974" w14:textId="77777777" w:rsidR="004A6694" w:rsidRPr="004A6694" w:rsidRDefault="004A6694" w:rsidP="004A6694">
      <w:pPr>
        <w:rPr>
          <w:sz w:val="20"/>
          <w:lang w:eastAsia="x-none"/>
        </w:rPr>
      </w:pPr>
      <w:hyperlink r:id="rId43" w:history="1">
        <w:r w:rsidRPr="004A6694">
          <w:rPr>
            <w:rStyle w:val="Hyperlink"/>
            <w:sz w:val="20"/>
            <w:lang w:eastAsia="x-none"/>
          </w:rPr>
          <w:t>R1-1717384</w:t>
        </w:r>
      </w:hyperlink>
      <w:r w:rsidRPr="004A6694">
        <w:rPr>
          <w:sz w:val="20"/>
          <w:lang w:eastAsia="x-none"/>
        </w:rPr>
        <w:tab/>
        <w:t>2-symbol NR PUCCH</w:t>
      </w:r>
      <w:r w:rsidRPr="004A6694">
        <w:rPr>
          <w:sz w:val="20"/>
          <w:lang w:eastAsia="x-none"/>
        </w:rPr>
        <w:tab/>
        <w:t>Intel Corporation</w:t>
      </w:r>
    </w:p>
    <w:p w14:paraId="6C65F10D" w14:textId="77777777" w:rsidR="004A6694" w:rsidRPr="004A6694" w:rsidRDefault="004A6694" w:rsidP="004A6694">
      <w:pPr>
        <w:rPr>
          <w:sz w:val="20"/>
          <w:lang w:eastAsia="x-none"/>
        </w:rPr>
      </w:pPr>
      <w:hyperlink r:id="rId44" w:history="1">
        <w:r w:rsidRPr="004A6694">
          <w:rPr>
            <w:rStyle w:val="Hyperlink"/>
            <w:sz w:val="20"/>
            <w:lang w:eastAsia="x-none"/>
          </w:rPr>
          <w:t>R1-1717491</w:t>
        </w:r>
      </w:hyperlink>
      <w:r w:rsidRPr="004A6694">
        <w:rPr>
          <w:sz w:val="20"/>
          <w:lang w:eastAsia="x-none"/>
        </w:rPr>
        <w:tab/>
        <w:t>Support of short-PUCCH over 2 OFDM symbols</w:t>
      </w:r>
      <w:r w:rsidRPr="004A6694">
        <w:rPr>
          <w:sz w:val="20"/>
          <w:lang w:eastAsia="x-none"/>
        </w:rPr>
        <w:tab/>
        <w:t>vivo</w:t>
      </w:r>
    </w:p>
    <w:p w14:paraId="1DDD7EBB" w14:textId="77777777" w:rsidR="004A6694" w:rsidRPr="004A6694" w:rsidRDefault="004A6694" w:rsidP="004A6694">
      <w:pPr>
        <w:rPr>
          <w:sz w:val="20"/>
          <w:lang w:eastAsia="x-none"/>
        </w:rPr>
      </w:pPr>
      <w:hyperlink r:id="rId45" w:history="1">
        <w:r w:rsidRPr="004A6694">
          <w:rPr>
            <w:rStyle w:val="Hyperlink"/>
            <w:sz w:val="20"/>
            <w:lang w:eastAsia="x-none"/>
          </w:rPr>
          <w:t>R1-1717650</w:t>
        </w:r>
      </w:hyperlink>
      <w:r w:rsidRPr="004A6694">
        <w:rPr>
          <w:sz w:val="20"/>
          <w:lang w:eastAsia="x-none"/>
        </w:rPr>
        <w:tab/>
        <w:t>Short PUCCH over 2 OFDM Symbols</w:t>
      </w:r>
      <w:r w:rsidRPr="004A6694">
        <w:rPr>
          <w:sz w:val="20"/>
          <w:lang w:eastAsia="x-none"/>
        </w:rPr>
        <w:tab/>
        <w:t>Samsung</w:t>
      </w:r>
    </w:p>
    <w:p w14:paraId="55537AEA" w14:textId="77777777" w:rsidR="004A6694" w:rsidRPr="004A6694" w:rsidRDefault="004A6694" w:rsidP="004A6694">
      <w:pPr>
        <w:rPr>
          <w:sz w:val="20"/>
          <w:lang w:eastAsia="x-none"/>
        </w:rPr>
      </w:pPr>
      <w:hyperlink r:id="rId46" w:history="1">
        <w:r w:rsidRPr="004A6694">
          <w:rPr>
            <w:rStyle w:val="Hyperlink"/>
            <w:sz w:val="20"/>
            <w:lang w:eastAsia="x-none"/>
          </w:rPr>
          <w:t>R1-1717958</w:t>
        </w:r>
      </w:hyperlink>
      <w:r w:rsidRPr="004A6694">
        <w:rPr>
          <w:sz w:val="20"/>
          <w:lang w:eastAsia="x-none"/>
        </w:rPr>
        <w:tab/>
        <w:t>Support of short PUCCH over 2 OFDM symbols for NR</w:t>
      </w:r>
      <w:r w:rsidRPr="004A6694">
        <w:rPr>
          <w:sz w:val="20"/>
          <w:lang w:eastAsia="x-none"/>
        </w:rPr>
        <w:tab/>
        <w:t>LG Electronics</w:t>
      </w:r>
    </w:p>
    <w:p w14:paraId="7E9F3893" w14:textId="77777777" w:rsidR="004A6694" w:rsidRPr="004A6694" w:rsidRDefault="004A6694" w:rsidP="004A6694">
      <w:pPr>
        <w:rPr>
          <w:sz w:val="20"/>
          <w:lang w:eastAsia="x-none"/>
        </w:rPr>
      </w:pPr>
      <w:hyperlink r:id="rId47" w:history="1">
        <w:r w:rsidRPr="004A6694">
          <w:rPr>
            <w:rStyle w:val="Hyperlink"/>
            <w:sz w:val="20"/>
            <w:lang w:eastAsia="x-none"/>
          </w:rPr>
          <w:t>R1-1718209</w:t>
        </w:r>
      </w:hyperlink>
      <w:r w:rsidRPr="004A6694">
        <w:rPr>
          <w:sz w:val="20"/>
          <w:lang w:eastAsia="x-none"/>
        </w:rPr>
        <w:tab/>
        <w:t>Support of short-PUCCH over 2 OFDM symbols</w:t>
      </w:r>
      <w:r w:rsidRPr="004A6694">
        <w:rPr>
          <w:sz w:val="20"/>
          <w:lang w:eastAsia="x-none"/>
        </w:rPr>
        <w:tab/>
        <w:t>NTT DOCOMO, INC.</w:t>
      </w:r>
    </w:p>
    <w:p w14:paraId="3D4A49E0" w14:textId="77777777" w:rsidR="004A6694" w:rsidRPr="004A6694" w:rsidRDefault="004A6694" w:rsidP="004A6694">
      <w:pPr>
        <w:rPr>
          <w:sz w:val="20"/>
          <w:lang w:eastAsia="x-none"/>
        </w:rPr>
      </w:pPr>
      <w:hyperlink r:id="rId48" w:history="1">
        <w:r w:rsidRPr="004A6694">
          <w:rPr>
            <w:rStyle w:val="Hyperlink"/>
            <w:sz w:val="20"/>
            <w:lang w:eastAsia="x-none"/>
          </w:rPr>
          <w:t>R1-1718306</w:t>
        </w:r>
      </w:hyperlink>
      <w:r w:rsidRPr="004A6694">
        <w:rPr>
          <w:sz w:val="20"/>
          <w:lang w:eastAsia="x-none"/>
        </w:rPr>
        <w:tab/>
        <w:t>On remaining aspects of 2-symbol short PUCCH design</w:t>
      </w:r>
      <w:r w:rsidRPr="004A6694">
        <w:rPr>
          <w:sz w:val="20"/>
          <w:lang w:eastAsia="x-none"/>
        </w:rPr>
        <w:tab/>
        <w:t>Nokia, Nokia Shanghai Bell</w:t>
      </w:r>
    </w:p>
    <w:p w14:paraId="6600F48F" w14:textId="77777777" w:rsidR="004A6694" w:rsidRPr="004A6694" w:rsidRDefault="004A6694" w:rsidP="004A6694">
      <w:pPr>
        <w:rPr>
          <w:sz w:val="20"/>
          <w:lang w:eastAsia="x-none"/>
        </w:rPr>
      </w:pPr>
      <w:hyperlink r:id="rId49" w:history="1">
        <w:r w:rsidRPr="004A6694">
          <w:rPr>
            <w:rStyle w:val="Hyperlink"/>
            <w:sz w:val="20"/>
            <w:lang w:eastAsia="x-none"/>
          </w:rPr>
          <w:t>R1-1718491</w:t>
        </w:r>
      </w:hyperlink>
      <w:r w:rsidRPr="004A6694">
        <w:rPr>
          <w:sz w:val="20"/>
          <w:lang w:eastAsia="x-none"/>
        </w:rPr>
        <w:tab/>
        <w:t xml:space="preserve">On HARQ-ACK and SR multiplexing on Short-PUCCH </w:t>
      </w:r>
      <w:r w:rsidRPr="004A6694">
        <w:rPr>
          <w:sz w:val="20"/>
          <w:lang w:eastAsia="x-none"/>
        </w:rPr>
        <w:tab/>
      </w:r>
      <w:proofErr w:type="spellStart"/>
      <w:r w:rsidRPr="004A6694">
        <w:rPr>
          <w:sz w:val="20"/>
          <w:lang w:eastAsia="x-none"/>
        </w:rPr>
        <w:t>InterDigital</w:t>
      </w:r>
      <w:proofErr w:type="spellEnd"/>
      <w:r w:rsidRPr="004A6694">
        <w:rPr>
          <w:sz w:val="20"/>
          <w:lang w:eastAsia="x-none"/>
        </w:rPr>
        <w:t>, Inc.</w:t>
      </w:r>
    </w:p>
    <w:p w14:paraId="4DB2F827" w14:textId="77777777" w:rsidR="004A6694" w:rsidRPr="004A6694" w:rsidRDefault="004A6694" w:rsidP="004A6694">
      <w:pPr>
        <w:rPr>
          <w:sz w:val="20"/>
          <w:lang w:eastAsia="x-none"/>
        </w:rPr>
      </w:pPr>
      <w:hyperlink r:id="rId50" w:history="1">
        <w:r w:rsidRPr="004A6694">
          <w:rPr>
            <w:rStyle w:val="Hyperlink"/>
            <w:sz w:val="20"/>
            <w:lang w:eastAsia="x-none"/>
          </w:rPr>
          <w:t>R1-1718561</w:t>
        </w:r>
      </w:hyperlink>
      <w:r w:rsidRPr="004A6694">
        <w:rPr>
          <w:sz w:val="20"/>
          <w:lang w:eastAsia="x-none"/>
        </w:rPr>
        <w:tab/>
        <w:t>Channelization of 2-symbol short PUCCH</w:t>
      </w:r>
      <w:r w:rsidRPr="004A6694">
        <w:rPr>
          <w:sz w:val="20"/>
          <w:lang w:eastAsia="x-none"/>
        </w:rPr>
        <w:tab/>
        <w:t>Qualcomm Incorporated</w:t>
      </w:r>
    </w:p>
    <w:p w14:paraId="06A576B8" w14:textId="65E6C0B7" w:rsidR="004A6694" w:rsidRPr="004A6694" w:rsidRDefault="004A6694" w:rsidP="004A6694">
      <w:pPr>
        <w:rPr>
          <w:lang w:val="en-GB" w:eastAsia="zh-CN"/>
        </w:rPr>
      </w:pPr>
      <w:hyperlink r:id="rId51" w:history="1">
        <w:r w:rsidRPr="004A6694">
          <w:rPr>
            <w:rStyle w:val="Hyperlink"/>
            <w:sz w:val="20"/>
            <w:lang w:eastAsia="x-none"/>
          </w:rPr>
          <w:t>R1-1718634</w:t>
        </w:r>
      </w:hyperlink>
      <w:r w:rsidRPr="004A6694">
        <w:rPr>
          <w:sz w:val="20"/>
          <w:lang w:eastAsia="x-none"/>
        </w:rPr>
        <w:tab/>
        <w:t>On the Design of 2-Symbols PUCCH</w:t>
      </w:r>
      <w:r w:rsidRPr="004A6694">
        <w:rPr>
          <w:sz w:val="20"/>
          <w:lang w:eastAsia="x-none"/>
        </w:rPr>
        <w:tab/>
        <w:t>Ericsson</w:t>
      </w:r>
    </w:p>
    <w:p w14:paraId="434289C5" w14:textId="6AAC12CC" w:rsidR="004A6694" w:rsidRDefault="004A6694" w:rsidP="004A6694">
      <w:pPr>
        <w:rPr>
          <w:lang w:val="en-GB" w:eastAsia="zh-CN"/>
        </w:rPr>
      </w:pPr>
    </w:p>
    <w:p w14:paraId="6659F9D8" w14:textId="24D2B63A" w:rsidR="004A6694" w:rsidRDefault="004A6694" w:rsidP="004A6694">
      <w:pPr>
        <w:rPr>
          <w:lang w:val="en-GB" w:eastAsia="zh-CN"/>
        </w:rPr>
      </w:pPr>
    </w:p>
    <w:p w14:paraId="42A591FB" w14:textId="64DE2BE3" w:rsidR="004A6694" w:rsidRDefault="004A6694" w:rsidP="004A6694">
      <w:pPr>
        <w:rPr>
          <w:lang w:val="en-GB" w:eastAsia="zh-CN"/>
        </w:rPr>
      </w:pPr>
    </w:p>
    <w:p w14:paraId="3A469E46" w14:textId="4232B21B" w:rsidR="004A6694" w:rsidRDefault="004A6694" w:rsidP="004A6694">
      <w:pPr>
        <w:rPr>
          <w:lang w:val="en-GB" w:eastAsia="zh-CN"/>
        </w:rPr>
      </w:pPr>
    </w:p>
    <w:p w14:paraId="2DE78502" w14:textId="77777777" w:rsidR="004A6694" w:rsidRPr="004A6694" w:rsidRDefault="004A6694" w:rsidP="004A6694">
      <w:pPr>
        <w:rPr>
          <w:lang w:val="en-GB" w:eastAsia="zh-CN"/>
        </w:rPr>
      </w:pPr>
    </w:p>
    <w:p w14:paraId="77DBB4CB" w14:textId="77777777" w:rsidR="00814618" w:rsidRPr="00814618" w:rsidRDefault="00814618" w:rsidP="00814618">
      <w:pPr>
        <w:rPr>
          <w:lang w:val="en-GB" w:eastAsia="zh-CN"/>
        </w:rPr>
      </w:pPr>
    </w:p>
    <w:sectPr w:rsidR="00814618" w:rsidRPr="00814618">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F37A0" w14:textId="77777777" w:rsidR="00851AF6" w:rsidRDefault="00851AF6">
      <w:r>
        <w:separator/>
      </w:r>
    </w:p>
  </w:endnote>
  <w:endnote w:type="continuationSeparator" w:id="0">
    <w:p w14:paraId="48D67CCA" w14:textId="77777777" w:rsidR="00851AF6" w:rsidRDefault="00851AF6">
      <w:r>
        <w:continuationSeparator/>
      </w:r>
    </w:p>
  </w:endnote>
  <w:endnote w:type="continuationNotice" w:id="1">
    <w:p w14:paraId="6D6FA556" w14:textId="77777777" w:rsidR="00851AF6" w:rsidRDefault="00851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9FD7C" w14:textId="77777777" w:rsidR="00B51FA2" w:rsidRDefault="00B51F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E230C8D" w:rsidR="00B51FA2" w:rsidRPr="00A0205E" w:rsidRDefault="00B51FA2" w:rsidP="00A02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AFED5" w14:textId="77777777" w:rsidR="00B51FA2" w:rsidRDefault="00B51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8A144" w14:textId="77777777" w:rsidR="00851AF6" w:rsidRDefault="00851AF6">
      <w:r>
        <w:separator/>
      </w:r>
    </w:p>
  </w:footnote>
  <w:footnote w:type="continuationSeparator" w:id="0">
    <w:p w14:paraId="72A39EC0" w14:textId="77777777" w:rsidR="00851AF6" w:rsidRDefault="00851AF6">
      <w:r>
        <w:continuationSeparator/>
      </w:r>
    </w:p>
  </w:footnote>
  <w:footnote w:type="continuationNotice" w:id="1">
    <w:p w14:paraId="58FBCC87" w14:textId="77777777" w:rsidR="00851AF6" w:rsidRDefault="00851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31A56BBE" w:rsidR="00B51FA2" w:rsidRPr="00A0205E" w:rsidRDefault="00B51FA2" w:rsidP="00A02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A39A3" w14:textId="77777777" w:rsidR="00B51FA2" w:rsidRDefault="00B51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CD55" w14:textId="77777777" w:rsidR="00B51FA2" w:rsidRDefault="00B51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C449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760A8"/>
    <w:multiLevelType w:val="hybridMultilevel"/>
    <w:tmpl w:val="BD32CE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031FC8"/>
    <w:multiLevelType w:val="hybridMultilevel"/>
    <w:tmpl w:val="3F5075C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946830"/>
    <w:multiLevelType w:val="hybridMultilevel"/>
    <w:tmpl w:val="9E025FE6"/>
    <w:lvl w:ilvl="0" w:tplc="041D0001">
      <w:start w:val="1"/>
      <w:numFmt w:val="bullet"/>
      <w:lvlText w:val=""/>
      <w:lvlJc w:val="left"/>
      <w:pPr>
        <w:ind w:left="2520" w:hanging="360"/>
      </w:pPr>
      <w:rPr>
        <w:rFonts w:ascii="Symbol" w:hAnsi="Symbo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6" w15:restartNumberingAfterBreak="0">
    <w:nsid w:val="17735AF3"/>
    <w:multiLevelType w:val="hybridMultilevel"/>
    <w:tmpl w:val="29F4BFD4"/>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1EC81E4E"/>
    <w:multiLevelType w:val="hybridMultilevel"/>
    <w:tmpl w:val="0E4484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D61DD7"/>
    <w:multiLevelType w:val="hybridMultilevel"/>
    <w:tmpl w:val="9246F81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FD11A3"/>
    <w:multiLevelType w:val="hybridMultilevel"/>
    <w:tmpl w:val="0B24A0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DC0132"/>
    <w:multiLevelType w:val="hybridMultilevel"/>
    <w:tmpl w:val="82929066"/>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2B046EAE"/>
    <w:multiLevelType w:val="hybridMultilevel"/>
    <w:tmpl w:val="9F8C59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A26A15"/>
    <w:multiLevelType w:val="hybridMultilevel"/>
    <w:tmpl w:val="E034C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0615F7"/>
    <w:multiLevelType w:val="hybridMultilevel"/>
    <w:tmpl w:val="4712E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6A720B"/>
    <w:multiLevelType w:val="hybridMultilevel"/>
    <w:tmpl w:val="BE5C443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7F2D7F"/>
    <w:multiLevelType w:val="hybridMultilevel"/>
    <w:tmpl w:val="616CD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9622BC"/>
    <w:multiLevelType w:val="hybridMultilevel"/>
    <w:tmpl w:val="1BE6A2C2"/>
    <w:lvl w:ilvl="0" w:tplc="1CCE4B30">
      <w:start w:val="1"/>
      <w:numFmt w:val="bullet"/>
      <w:lvlText w:val="•"/>
      <w:lvlJc w:val="left"/>
      <w:pPr>
        <w:ind w:left="420" w:hanging="420"/>
      </w:pPr>
      <w:rPr>
        <w:rFonts w:ascii="Arial" w:hAnsi="Arial" w:hint="default"/>
      </w:rPr>
    </w:lvl>
    <w:lvl w:ilvl="1" w:tplc="041D0003">
      <w:start w:val="1"/>
      <w:numFmt w:val="bullet"/>
      <w:lvlText w:val="o"/>
      <w:lvlJc w:val="left"/>
      <w:pPr>
        <w:ind w:left="840" w:hanging="420"/>
      </w:pPr>
      <w:rPr>
        <w:rFonts w:ascii="Courier New" w:hAnsi="Courier New" w:cs="Courier New" w:hint="default"/>
      </w:rPr>
    </w:lvl>
    <w:lvl w:ilvl="2" w:tplc="041D0001">
      <w:start w:val="1"/>
      <w:numFmt w:val="bullet"/>
      <w:lvlText w:val=""/>
      <w:lvlJc w:val="left"/>
      <w:pPr>
        <w:ind w:left="1260" w:hanging="420"/>
      </w:pPr>
      <w:rPr>
        <w:rFonts w:ascii="Symbol" w:hAnsi="Symbol" w:hint="default"/>
      </w:rPr>
    </w:lvl>
    <w:lvl w:ilvl="3" w:tplc="041D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5C388D"/>
    <w:multiLevelType w:val="hybridMultilevel"/>
    <w:tmpl w:val="94B457B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45D406F8"/>
    <w:multiLevelType w:val="hybridMultilevel"/>
    <w:tmpl w:val="6DC815B8"/>
    <w:lvl w:ilvl="0" w:tplc="04090001">
      <w:start w:val="1"/>
      <w:numFmt w:val="bullet"/>
      <w:lvlText w:val=""/>
      <w:lvlJc w:val="left"/>
      <w:pPr>
        <w:ind w:left="2988" w:hanging="360"/>
      </w:pPr>
      <w:rPr>
        <w:rFonts w:ascii="Symbol" w:hAnsi="Symbol" w:hint="default"/>
      </w:rPr>
    </w:lvl>
    <w:lvl w:ilvl="1" w:tplc="BB20481A">
      <w:start w:val="1"/>
      <w:numFmt w:val="bullet"/>
      <w:lvlText w:val="o"/>
      <w:lvlJc w:val="left"/>
      <w:pPr>
        <w:ind w:left="3276" w:hanging="576"/>
      </w:pPr>
      <w:rPr>
        <w:rFonts w:ascii="Courier New" w:hAnsi="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4" w15:restartNumberingAfterBreak="0">
    <w:nsid w:val="47A7159C"/>
    <w:multiLevelType w:val="hybridMultilevel"/>
    <w:tmpl w:val="ED22CE52"/>
    <w:lvl w:ilvl="0" w:tplc="041D0003">
      <w:start w:val="1"/>
      <w:numFmt w:val="bullet"/>
      <w:lvlText w:val="o"/>
      <w:lvlJc w:val="left"/>
      <w:pPr>
        <w:ind w:left="1494" w:hanging="360"/>
      </w:pPr>
      <w:rPr>
        <w:rFonts w:ascii="Courier New" w:hAnsi="Courier New" w:cs="Courier New"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25" w15:restartNumberingAfterBreak="0">
    <w:nsid w:val="492272D9"/>
    <w:multiLevelType w:val="hybridMultilevel"/>
    <w:tmpl w:val="65CCDCFA"/>
    <w:lvl w:ilvl="0" w:tplc="041D0003">
      <w:start w:val="1"/>
      <w:numFmt w:val="bullet"/>
      <w:lvlText w:val="o"/>
      <w:lvlJc w:val="left"/>
      <w:pPr>
        <w:ind w:left="1080" w:hanging="360"/>
      </w:pPr>
      <w:rPr>
        <w:rFonts w:ascii="Courier New" w:hAnsi="Courier New" w:cs="Courier New"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6" w15:restartNumberingAfterBreak="0">
    <w:nsid w:val="4A3645BF"/>
    <w:multiLevelType w:val="hybridMultilevel"/>
    <w:tmpl w:val="C120925A"/>
    <w:lvl w:ilvl="0" w:tplc="041D0005">
      <w:start w:val="1"/>
      <w:numFmt w:val="bullet"/>
      <w:lvlText w:val=""/>
      <w:lvlJc w:val="left"/>
      <w:pPr>
        <w:ind w:left="3221" w:hanging="360"/>
      </w:pPr>
      <w:rPr>
        <w:rFonts w:ascii="Wingdings" w:hAnsi="Wingdings" w:hint="default"/>
      </w:rPr>
    </w:lvl>
    <w:lvl w:ilvl="1" w:tplc="041D0003" w:tentative="1">
      <w:start w:val="1"/>
      <w:numFmt w:val="bullet"/>
      <w:lvlText w:val="o"/>
      <w:lvlJc w:val="left"/>
      <w:pPr>
        <w:ind w:left="3941" w:hanging="360"/>
      </w:pPr>
      <w:rPr>
        <w:rFonts w:ascii="Courier New" w:hAnsi="Courier New" w:cs="Courier New" w:hint="default"/>
      </w:rPr>
    </w:lvl>
    <w:lvl w:ilvl="2" w:tplc="041D0005" w:tentative="1">
      <w:start w:val="1"/>
      <w:numFmt w:val="bullet"/>
      <w:lvlText w:val=""/>
      <w:lvlJc w:val="left"/>
      <w:pPr>
        <w:ind w:left="4661" w:hanging="360"/>
      </w:pPr>
      <w:rPr>
        <w:rFonts w:ascii="Wingdings" w:hAnsi="Wingdings" w:hint="default"/>
      </w:rPr>
    </w:lvl>
    <w:lvl w:ilvl="3" w:tplc="041D0001" w:tentative="1">
      <w:start w:val="1"/>
      <w:numFmt w:val="bullet"/>
      <w:lvlText w:val=""/>
      <w:lvlJc w:val="left"/>
      <w:pPr>
        <w:ind w:left="5381" w:hanging="360"/>
      </w:pPr>
      <w:rPr>
        <w:rFonts w:ascii="Symbol" w:hAnsi="Symbol" w:hint="default"/>
      </w:rPr>
    </w:lvl>
    <w:lvl w:ilvl="4" w:tplc="041D0003" w:tentative="1">
      <w:start w:val="1"/>
      <w:numFmt w:val="bullet"/>
      <w:lvlText w:val="o"/>
      <w:lvlJc w:val="left"/>
      <w:pPr>
        <w:ind w:left="6101" w:hanging="360"/>
      </w:pPr>
      <w:rPr>
        <w:rFonts w:ascii="Courier New" w:hAnsi="Courier New" w:cs="Courier New" w:hint="default"/>
      </w:rPr>
    </w:lvl>
    <w:lvl w:ilvl="5" w:tplc="041D0005" w:tentative="1">
      <w:start w:val="1"/>
      <w:numFmt w:val="bullet"/>
      <w:lvlText w:val=""/>
      <w:lvlJc w:val="left"/>
      <w:pPr>
        <w:ind w:left="6821" w:hanging="360"/>
      </w:pPr>
      <w:rPr>
        <w:rFonts w:ascii="Wingdings" w:hAnsi="Wingdings" w:hint="default"/>
      </w:rPr>
    </w:lvl>
    <w:lvl w:ilvl="6" w:tplc="041D0001" w:tentative="1">
      <w:start w:val="1"/>
      <w:numFmt w:val="bullet"/>
      <w:lvlText w:val=""/>
      <w:lvlJc w:val="left"/>
      <w:pPr>
        <w:ind w:left="7541" w:hanging="360"/>
      </w:pPr>
      <w:rPr>
        <w:rFonts w:ascii="Symbol" w:hAnsi="Symbol" w:hint="default"/>
      </w:rPr>
    </w:lvl>
    <w:lvl w:ilvl="7" w:tplc="041D0003" w:tentative="1">
      <w:start w:val="1"/>
      <w:numFmt w:val="bullet"/>
      <w:lvlText w:val="o"/>
      <w:lvlJc w:val="left"/>
      <w:pPr>
        <w:ind w:left="8261" w:hanging="360"/>
      </w:pPr>
      <w:rPr>
        <w:rFonts w:ascii="Courier New" w:hAnsi="Courier New" w:cs="Courier New" w:hint="default"/>
      </w:rPr>
    </w:lvl>
    <w:lvl w:ilvl="8" w:tplc="041D0005" w:tentative="1">
      <w:start w:val="1"/>
      <w:numFmt w:val="bullet"/>
      <w:lvlText w:val=""/>
      <w:lvlJc w:val="left"/>
      <w:pPr>
        <w:ind w:left="8981" w:hanging="360"/>
      </w:pPr>
      <w:rPr>
        <w:rFonts w:ascii="Wingdings" w:hAnsi="Wingdings" w:hint="default"/>
      </w:rPr>
    </w:lvl>
  </w:abstractNum>
  <w:abstractNum w:abstractNumId="27" w15:restartNumberingAfterBreak="0">
    <w:nsid w:val="4BAE0D2F"/>
    <w:multiLevelType w:val="hybridMultilevel"/>
    <w:tmpl w:val="3020A9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3181863"/>
    <w:multiLevelType w:val="hybridMultilevel"/>
    <w:tmpl w:val="D640F278"/>
    <w:lvl w:ilvl="0" w:tplc="041D0003">
      <w:start w:val="1"/>
      <w:numFmt w:val="bullet"/>
      <w:lvlText w:val="o"/>
      <w:lvlJc w:val="left"/>
      <w:pPr>
        <w:ind w:left="2061" w:hanging="360"/>
      </w:pPr>
      <w:rPr>
        <w:rFonts w:ascii="Courier New" w:hAnsi="Courier New" w:cs="Courier New" w:hint="default"/>
        <w:b w:val="0"/>
      </w:rPr>
    </w:lvl>
    <w:lvl w:ilvl="1" w:tplc="041D0003">
      <w:start w:val="1"/>
      <w:numFmt w:val="bullet"/>
      <w:lvlText w:val="o"/>
      <w:lvlJc w:val="left"/>
      <w:pPr>
        <w:ind w:left="2501" w:hanging="400"/>
      </w:pPr>
      <w:rPr>
        <w:rFonts w:ascii="Courier New" w:hAnsi="Courier New" w:cs="Courier New" w:hint="default"/>
      </w:rPr>
    </w:lvl>
    <w:lvl w:ilvl="2" w:tplc="04090005">
      <w:start w:val="1"/>
      <w:numFmt w:val="bullet"/>
      <w:lvlText w:val=""/>
      <w:lvlJc w:val="left"/>
      <w:pPr>
        <w:ind w:left="2901" w:hanging="400"/>
      </w:pPr>
      <w:rPr>
        <w:rFonts w:ascii="Wingdings" w:hAnsi="Wingdings" w:hint="default"/>
      </w:rPr>
    </w:lvl>
    <w:lvl w:ilvl="3" w:tplc="04090001" w:tentative="1">
      <w:start w:val="1"/>
      <w:numFmt w:val="bullet"/>
      <w:lvlText w:val=""/>
      <w:lvlJc w:val="left"/>
      <w:pPr>
        <w:ind w:left="3301" w:hanging="400"/>
      </w:pPr>
      <w:rPr>
        <w:rFonts w:ascii="Wingdings" w:hAnsi="Wingdings" w:hint="default"/>
      </w:rPr>
    </w:lvl>
    <w:lvl w:ilvl="4" w:tplc="04090003" w:tentative="1">
      <w:start w:val="1"/>
      <w:numFmt w:val="bullet"/>
      <w:lvlText w:val=""/>
      <w:lvlJc w:val="left"/>
      <w:pPr>
        <w:ind w:left="3701" w:hanging="400"/>
      </w:pPr>
      <w:rPr>
        <w:rFonts w:ascii="Wingdings" w:hAnsi="Wingdings" w:hint="default"/>
      </w:rPr>
    </w:lvl>
    <w:lvl w:ilvl="5" w:tplc="04090005" w:tentative="1">
      <w:start w:val="1"/>
      <w:numFmt w:val="bullet"/>
      <w:lvlText w:val=""/>
      <w:lvlJc w:val="left"/>
      <w:pPr>
        <w:ind w:left="4101" w:hanging="400"/>
      </w:pPr>
      <w:rPr>
        <w:rFonts w:ascii="Wingdings" w:hAnsi="Wingdings" w:hint="default"/>
      </w:rPr>
    </w:lvl>
    <w:lvl w:ilvl="6" w:tplc="04090001" w:tentative="1">
      <w:start w:val="1"/>
      <w:numFmt w:val="bullet"/>
      <w:lvlText w:val=""/>
      <w:lvlJc w:val="left"/>
      <w:pPr>
        <w:ind w:left="4501" w:hanging="400"/>
      </w:pPr>
      <w:rPr>
        <w:rFonts w:ascii="Wingdings" w:hAnsi="Wingdings" w:hint="default"/>
      </w:rPr>
    </w:lvl>
    <w:lvl w:ilvl="7" w:tplc="04090003" w:tentative="1">
      <w:start w:val="1"/>
      <w:numFmt w:val="bullet"/>
      <w:lvlText w:val=""/>
      <w:lvlJc w:val="left"/>
      <w:pPr>
        <w:ind w:left="4901" w:hanging="400"/>
      </w:pPr>
      <w:rPr>
        <w:rFonts w:ascii="Wingdings" w:hAnsi="Wingdings" w:hint="default"/>
      </w:rPr>
    </w:lvl>
    <w:lvl w:ilvl="8" w:tplc="04090005" w:tentative="1">
      <w:start w:val="1"/>
      <w:numFmt w:val="bullet"/>
      <w:lvlText w:val=""/>
      <w:lvlJc w:val="left"/>
      <w:pPr>
        <w:ind w:left="5301" w:hanging="400"/>
      </w:pPr>
      <w:rPr>
        <w:rFonts w:ascii="Wingdings" w:hAnsi="Wingdings" w:hint="default"/>
      </w:rPr>
    </w:lvl>
  </w:abstractNum>
  <w:abstractNum w:abstractNumId="32" w15:restartNumberingAfterBreak="0">
    <w:nsid w:val="53523550"/>
    <w:multiLevelType w:val="hybridMultilevel"/>
    <w:tmpl w:val="4D9822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46321C2"/>
    <w:multiLevelType w:val="hybridMultilevel"/>
    <w:tmpl w:val="8AC8BF86"/>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2D1886"/>
    <w:multiLevelType w:val="hybridMultilevel"/>
    <w:tmpl w:val="B3F099E6"/>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7" w15:restartNumberingAfterBreak="0">
    <w:nsid w:val="67C660B1"/>
    <w:multiLevelType w:val="hybridMultilevel"/>
    <w:tmpl w:val="5A8AF120"/>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9B344B7"/>
    <w:multiLevelType w:val="hybridMultilevel"/>
    <w:tmpl w:val="E8AE01A0"/>
    <w:lvl w:ilvl="0" w:tplc="041D0001">
      <w:start w:val="1"/>
      <w:numFmt w:val="bullet"/>
      <w:lvlText w:val=""/>
      <w:lvlJc w:val="left"/>
      <w:pPr>
        <w:ind w:left="1281" w:hanging="360"/>
      </w:pPr>
      <w:rPr>
        <w:rFonts w:ascii="Symbol" w:hAnsi="Symbol" w:hint="default"/>
        <w:b w:val="0"/>
      </w:rPr>
    </w:lvl>
    <w:lvl w:ilvl="1" w:tplc="041D0003">
      <w:start w:val="1"/>
      <w:numFmt w:val="bullet"/>
      <w:lvlText w:val="o"/>
      <w:lvlJc w:val="left"/>
      <w:pPr>
        <w:ind w:left="1721" w:hanging="400"/>
      </w:pPr>
      <w:rPr>
        <w:rFonts w:ascii="Courier New" w:hAnsi="Courier New" w:cs="Courier New" w:hint="default"/>
      </w:rPr>
    </w:lvl>
    <w:lvl w:ilvl="2" w:tplc="041D0005">
      <w:start w:val="1"/>
      <w:numFmt w:val="bullet"/>
      <w:lvlText w:val=""/>
      <w:lvlJc w:val="left"/>
      <w:pPr>
        <w:ind w:left="2121" w:hanging="400"/>
      </w:pPr>
      <w:rPr>
        <w:rFonts w:ascii="Wingdings" w:hAnsi="Wingdings" w:hint="default"/>
      </w:rPr>
    </w:lvl>
    <w:lvl w:ilvl="3" w:tplc="041D0001">
      <w:start w:val="1"/>
      <w:numFmt w:val="bullet"/>
      <w:lvlText w:val=""/>
      <w:lvlJc w:val="left"/>
      <w:pPr>
        <w:ind w:left="2521" w:hanging="400"/>
      </w:pPr>
      <w:rPr>
        <w:rFonts w:ascii="Symbol" w:hAnsi="Symbol" w:hint="default"/>
      </w:rPr>
    </w:lvl>
    <w:lvl w:ilvl="4" w:tplc="04090003" w:tentative="1">
      <w:start w:val="1"/>
      <w:numFmt w:val="bullet"/>
      <w:lvlText w:val=""/>
      <w:lvlJc w:val="left"/>
      <w:pPr>
        <w:ind w:left="2921" w:hanging="400"/>
      </w:pPr>
      <w:rPr>
        <w:rFonts w:ascii="Wingdings" w:hAnsi="Wingdings" w:hint="default"/>
      </w:rPr>
    </w:lvl>
    <w:lvl w:ilvl="5" w:tplc="04090005" w:tentative="1">
      <w:start w:val="1"/>
      <w:numFmt w:val="bullet"/>
      <w:lvlText w:val=""/>
      <w:lvlJc w:val="left"/>
      <w:pPr>
        <w:ind w:left="3321" w:hanging="400"/>
      </w:pPr>
      <w:rPr>
        <w:rFonts w:ascii="Wingdings" w:hAnsi="Wingdings" w:hint="default"/>
      </w:rPr>
    </w:lvl>
    <w:lvl w:ilvl="6" w:tplc="04090001" w:tentative="1">
      <w:start w:val="1"/>
      <w:numFmt w:val="bullet"/>
      <w:lvlText w:val=""/>
      <w:lvlJc w:val="left"/>
      <w:pPr>
        <w:ind w:left="3721" w:hanging="400"/>
      </w:pPr>
      <w:rPr>
        <w:rFonts w:ascii="Wingdings" w:hAnsi="Wingdings" w:hint="default"/>
      </w:rPr>
    </w:lvl>
    <w:lvl w:ilvl="7" w:tplc="04090003" w:tentative="1">
      <w:start w:val="1"/>
      <w:numFmt w:val="bullet"/>
      <w:lvlText w:val=""/>
      <w:lvlJc w:val="left"/>
      <w:pPr>
        <w:ind w:left="4121" w:hanging="400"/>
      </w:pPr>
      <w:rPr>
        <w:rFonts w:ascii="Wingdings" w:hAnsi="Wingdings" w:hint="default"/>
      </w:rPr>
    </w:lvl>
    <w:lvl w:ilvl="8" w:tplc="04090005" w:tentative="1">
      <w:start w:val="1"/>
      <w:numFmt w:val="bullet"/>
      <w:lvlText w:val=""/>
      <w:lvlJc w:val="left"/>
      <w:pPr>
        <w:ind w:left="4521" w:hanging="400"/>
      </w:pPr>
      <w:rPr>
        <w:rFonts w:ascii="Wingdings" w:hAnsi="Wingdings" w:hint="default"/>
      </w:rPr>
    </w:lvl>
  </w:abstractNum>
  <w:abstractNum w:abstractNumId="39" w15:restartNumberingAfterBreak="0">
    <w:nsid w:val="7332163B"/>
    <w:multiLevelType w:val="hybridMultilevel"/>
    <w:tmpl w:val="2CFC0FB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62D629E"/>
    <w:multiLevelType w:val="hybridMultilevel"/>
    <w:tmpl w:val="D61EF5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882C28"/>
    <w:multiLevelType w:val="hybridMultilevel"/>
    <w:tmpl w:val="0D782D3A"/>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start w:val="1"/>
      <w:numFmt w:val="bullet"/>
      <w:lvlText w:val=""/>
      <w:lvlJc w:val="left"/>
      <w:pPr>
        <w:ind w:left="3654" w:hanging="360"/>
      </w:pPr>
      <w:rPr>
        <w:rFonts w:ascii="Symbol" w:hAnsi="Symbol" w:hint="default"/>
      </w:rPr>
    </w:lvl>
    <w:lvl w:ilvl="4" w:tplc="041D0003">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42" w15:restartNumberingAfterBreak="0">
    <w:nsid w:val="7BE97340"/>
    <w:multiLevelType w:val="hybridMultilevel"/>
    <w:tmpl w:val="398E5D22"/>
    <w:lvl w:ilvl="0" w:tplc="041D0001">
      <w:start w:val="1"/>
      <w:numFmt w:val="bullet"/>
      <w:lvlText w:val=""/>
      <w:lvlJc w:val="left"/>
      <w:pPr>
        <w:ind w:left="1494" w:hanging="360"/>
      </w:pPr>
      <w:rPr>
        <w:rFonts w:ascii="Symbol" w:hAnsi="Symbol"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num w:numId="1">
    <w:abstractNumId w:val="0"/>
  </w:num>
  <w:num w:numId="2">
    <w:abstractNumId w:val="28"/>
  </w:num>
  <w:num w:numId="3">
    <w:abstractNumId w:val="17"/>
  </w:num>
  <w:num w:numId="4">
    <w:abstractNumId w:val="18"/>
  </w:num>
  <w:num w:numId="5">
    <w:abstractNumId w:val="14"/>
  </w:num>
  <w:num w:numId="6">
    <w:abstractNumId w:val="20"/>
  </w:num>
  <w:num w:numId="7">
    <w:abstractNumId w:val="35"/>
  </w:num>
  <w:num w:numId="8">
    <w:abstractNumId w:val="15"/>
  </w:num>
  <w:num w:numId="9">
    <w:abstractNumId w:val="30"/>
  </w:num>
  <w:num w:numId="10">
    <w:abstractNumId w:val="3"/>
  </w:num>
  <w:num w:numId="11">
    <w:abstractNumId w:val="40"/>
  </w:num>
  <w:num w:numId="12">
    <w:abstractNumId w:val="9"/>
  </w:num>
  <w:num w:numId="13">
    <w:abstractNumId w:val="27"/>
  </w:num>
  <w:num w:numId="14">
    <w:abstractNumId w:val="41"/>
  </w:num>
  <w:num w:numId="15">
    <w:abstractNumId w:val="8"/>
  </w:num>
  <w:num w:numId="16">
    <w:abstractNumId w:val="34"/>
  </w:num>
  <w:num w:numId="17">
    <w:abstractNumId w:val="38"/>
  </w:num>
  <w:num w:numId="18">
    <w:abstractNumId w:val="21"/>
  </w:num>
  <w:num w:numId="19">
    <w:abstractNumId w:val="19"/>
  </w:num>
  <w:num w:numId="20">
    <w:abstractNumId w:val="5"/>
  </w:num>
  <w:num w:numId="21">
    <w:abstractNumId w:val="33"/>
  </w:num>
  <w:num w:numId="22">
    <w:abstractNumId w:val="7"/>
  </w:num>
  <w:num w:numId="23">
    <w:abstractNumId w:val="23"/>
  </w:num>
  <w:num w:numId="24">
    <w:abstractNumId w:val="36"/>
  </w:num>
  <w:num w:numId="25">
    <w:abstractNumId w:val="2"/>
  </w:num>
  <w:num w:numId="26">
    <w:abstractNumId w:val="22"/>
  </w:num>
  <w:num w:numId="27">
    <w:abstractNumId w:val="31"/>
  </w:num>
  <w:num w:numId="28">
    <w:abstractNumId w:val="32"/>
  </w:num>
  <w:num w:numId="29">
    <w:abstractNumId w:val="25"/>
  </w:num>
  <w:num w:numId="30">
    <w:abstractNumId w:val="13"/>
  </w:num>
  <w:num w:numId="31">
    <w:abstractNumId w:val="37"/>
  </w:num>
  <w:num w:numId="32">
    <w:abstractNumId w:val="16"/>
  </w:num>
  <w:num w:numId="33">
    <w:abstractNumId w:val="29"/>
  </w:num>
  <w:num w:numId="34">
    <w:abstractNumId w:val="26"/>
  </w:num>
  <w:num w:numId="35">
    <w:abstractNumId w:val="39"/>
  </w:num>
  <w:num w:numId="36">
    <w:abstractNumId w:val="10"/>
  </w:num>
  <w:num w:numId="37">
    <w:abstractNumId w:val="42"/>
  </w:num>
  <w:num w:numId="38">
    <w:abstractNumId w:val="12"/>
  </w:num>
  <w:num w:numId="39">
    <w:abstractNumId w:val="11"/>
  </w:num>
  <w:num w:numId="40">
    <w:abstractNumId w:val="1"/>
  </w:num>
  <w:num w:numId="41">
    <w:abstractNumId w:val="6"/>
  </w:num>
  <w:num w:numId="42">
    <w:abstractNumId w:val="24"/>
  </w:num>
  <w:num w:numId="4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AD"/>
    <w:rsid w:val="000028D2"/>
    <w:rsid w:val="00002A37"/>
    <w:rsid w:val="00002A74"/>
    <w:rsid w:val="000033F5"/>
    <w:rsid w:val="00003959"/>
    <w:rsid w:val="0000620F"/>
    <w:rsid w:val="00006446"/>
    <w:rsid w:val="00006896"/>
    <w:rsid w:val="00007CDC"/>
    <w:rsid w:val="00007EDB"/>
    <w:rsid w:val="00010036"/>
    <w:rsid w:val="00011B28"/>
    <w:rsid w:val="00012C70"/>
    <w:rsid w:val="00015154"/>
    <w:rsid w:val="000156A1"/>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0C56"/>
    <w:rsid w:val="00041CAB"/>
    <w:rsid w:val="000422E2"/>
    <w:rsid w:val="00042CC5"/>
    <w:rsid w:val="00042CEC"/>
    <w:rsid w:val="00042F22"/>
    <w:rsid w:val="00043E6B"/>
    <w:rsid w:val="000444EF"/>
    <w:rsid w:val="00045529"/>
    <w:rsid w:val="000476CE"/>
    <w:rsid w:val="000506A7"/>
    <w:rsid w:val="00051949"/>
    <w:rsid w:val="000523EA"/>
    <w:rsid w:val="0005265C"/>
    <w:rsid w:val="00052A07"/>
    <w:rsid w:val="00053282"/>
    <w:rsid w:val="0005340A"/>
    <w:rsid w:val="000534E3"/>
    <w:rsid w:val="00054092"/>
    <w:rsid w:val="0005459F"/>
    <w:rsid w:val="0005606A"/>
    <w:rsid w:val="0005666E"/>
    <w:rsid w:val="00056D8D"/>
    <w:rsid w:val="00057106"/>
    <w:rsid w:val="00057117"/>
    <w:rsid w:val="000616E7"/>
    <w:rsid w:val="00062ACA"/>
    <w:rsid w:val="0006478A"/>
    <w:rsid w:val="0006487E"/>
    <w:rsid w:val="00065E1A"/>
    <w:rsid w:val="00067865"/>
    <w:rsid w:val="00070F45"/>
    <w:rsid w:val="0007265B"/>
    <w:rsid w:val="00072D84"/>
    <w:rsid w:val="00072F59"/>
    <w:rsid w:val="00073ABA"/>
    <w:rsid w:val="00074208"/>
    <w:rsid w:val="00076C39"/>
    <w:rsid w:val="000772DE"/>
    <w:rsid w:val="00077E5F"/>
    <w:rsid w:val="0008036A"/>
    <w:rsid w:val="0008051F"/>
    <w:rsid w:val="00081AE6"/>
    <w:rsid w:val="000821F8"/>
    <w:rsid w:val="00082AD4"/>
    <w:rsid w:val="00082D77"/>
    <w:rsid w:val="00083699"/>
    <w:rsid w:val="0008430C"/>
    <w:rsid w:val="000855EB"/>
    <w:rsid w:val="00085B52"/>
    <w:rsid w:val="000866F2"/>
    <w:rsid w:val="00087092"/>
    <w:rsid w:val="0008736E"/>
    <w:rsid w:val="0009009F"/>
    <w:rsid w:val="0009012F"/>
    <w:rsid w:val="0009033B"/>
    <w:rsid w:val="00091557"/>
    <w:rsid w:val="000918DB"/>
    <w:rsid w:val="000920A9"/>
    <w:rsid w:val="000924C1"/>
    <w:rsid w:val="000924F0"/>
    <w:rsid w:val="00092B4B"/>
    <w:rsid w:val="00093474"/>
    <w:rsid w:val="0009354F"/>
    <w:rsid w:val="00094932"/>
    <w:rsid w:val="0009510F"/>
    <w:rsid w:val="000A006F"/>
    <w:rsid w:val="000A1B7B"/>
    <w:rsid w:val="000A2241"/>
    <w:rsid w:val="000A2377"/>
    <w:rsid w:val="000A27B7"/>
    <w:rsid w:val="000A2C25"/>
    <w:rsid w:val="000A3EEC"/>
    <w:rsid w:val="000A3FE8"/>
    <w:rsid w:val="000A56F2"/>
    <w:rsid w:val="000A7F2E"/>
    <w:rsid w:val="000B2719"/>
    <w:rsid w:val="000B3A8F"/>
    <w:rsid w:val="000B4AB9"/>
    <w:rsid w:val="000B58C3"/>
    <w:rsid w:val="000B61E9"/>
    <w:rsid w:val="000B66A8"/>
    <w:rsid w:val="000B7B33"/>
    <w:rsid w:val="000C0FBF"/>
    <w:rsid w:val="000C165A"/>
    <w:rsid w:val="000C2944"/>
    <w:rsid w:val="000C2E19"/>
    <w:rsid w:val="000C3CB3"/>
    <w:rsid w:val="000C6D41"/>
    <w:rsid w:val="000C783F"/>
    <w:rsid w:val="000D0D07"/>
    <w:rsid w:val="000D1586"/>
    <w:rsid w:val="000D17B5"/>
    <w:rsid w:val="000D1F37"/>
    <w:rsid w:val="000D2241"/>
    <w:rsid w:val="000D3605"/>
    <w:rsid w:val="000D4797"/>
    <w:rsid w:val="000D59BB"/>
    <w:rsid w:val="000D5ACE"/>
    <w:rsid w:val="000E0527"/>
    <w:rsid w:val="000E17AD"/>
    <w:rsid w:val="000E1A1F"/>
    <w:rsid w:val="000E1E92"/>
    <w:rsid w:val="000E3368"/>
    <w:rsid w:val="000E707B"/>
    <w:rsid w:val="000E75BB"/>
    <w:rsid w:val="000F06D6"/>
    <w:rsid w:val="000F0839"/>
    <w:rsid w:val="000F0EB1"/>
    <w:rsid w:val="000F1106"/>
    <w:rsid w:val="000F3BE9"/>
    <w:rsid w:val="000F3F6C"/>
    <w:rsid w:val="000F4CE5"/>
    <w:rsid w:val="000F6DF3"/>
    <w:rsid w:val="000F6EA0"/>
    <w:rsid w:val="000F7070"/>
    <w:rsid w:val="001005FF"/>
    <w:rsid w:val="00101415"/>
    <w:rsid w:val="00101D9A"/>
    <w:rsid w:val="00102F3A"/>
    <w:rsid w:val="00103EEA"/>
    <w:rsid w:val="00103EEB"/>
    <w:rsid w:val="00105303"/>
    <w:rsid w:val="001062FB"/>
    <w:rsid w:val="001063E6"/>
    <w:rsid w:val="00106712"/>
    <w:rsid w:val="00106868"/>
    <w:rsid w:val="001079A6"/>
    <w:rsid w:val="00111DC7"/>
    <w:rsid w:val="00111ECB"/>
    <w:rsid w:val="00112AED"/>
    <w:rsid w:val="00113631"/>
    <w:rsid w:val="00113B75"/>
    <w:rsid w:val="00113CF4"/>
    <w:rsid w:val="001148F0"/>
    <w:rsid w:val="001153EA"/>
    <w:rsid w:val="00115575"/>
    <w:rsid w:val="001155DC"/>
    <w:rsid w:val="00115643"/>
    <w:rsid w:val="00116765"/>
    <w:rsid w:val="001219F5"/>
    <w:rsid w:val="00121A20"/>
    <w:rsid w:val="00122B87"/>
    <w:rsid w:val="00122EDF"/>
    <w:rsid w:val="0012377F"/>
    <w:rsid w:val="00123DA1"/>
    <w:rsid w:val="00124314"/>
    <w:rsid w:val="00124D89"/>
    <w:rsid w:val="00126B4A"/>
    <w:rsid w:val="00130570"/>
    <w:rsid w:val="00130AB2"/>
    <w:rsid w:val="00131D77"/>
    <w:rsid w:val="00132FD0"/>
    <w:rsid w:val="001344C0"/>
    <w:rsid w:val="001346FA"/>
    <w:rsid w:val="00135252"/>
    <w:rsid w:val="00135CD5"/>
    <w:rsid w:val="00136F34"/>
    <w:rsid w:val="00137AB5"/>
    <w:rsid w:val="00137F0B"/>
    <w:rsid w:val="00140964"/>
    <w:rsid w:val="00142AA9"/>
    <w:rsid w:val="0014596D"/>
    <w:rsid w:val="00145CF2"/>
    <w:rsid w:val="00147158"/>
    <w:rsid w:val="00147B9C"/>
    <w:rsid w:val="001507D7"/>
    <w:rsid w:val="00151E23"/>
    <w:rsid w:val="001526E0"/>
    <w:rsid w:val="001548AC"/>
    <w:rsid w:val="001551B5"/>
    <w:rsid w:val="00155A4C"/>
    <w:rsid w:val="00156F68"/>
    <w:rsid w:val="00157E38"/>
    <w:rsid w:val="0016086A"/>
    <w:rsid w:val="0016360E"/>
    <w:rsid w:val="00163B14"/>
    <w:rsid w:val="00164D4A"/>
    <w:rsid w:val="001657E3"/>
    <w:rsid w:val="001659C1"/>
    <w:rsid w:val="00166BD6"/>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5865"/>
    <w:rsid w:val="001970E9"/>
    <w:rsid w:val="00197DF9"/>
    <w:rsid w:val="001A0FF8"/>
    <w:rsid w:val="001A1987"/>
    <w:rsid w:val="001A2564"/>
    <w:rsid w:val="001A3174"/>
    <w:rsid w:val="001A319B"/>
    <w:rsid w:val="001A32A1"/>
    <w:rsid w:val="001A3840"/>
    <w:rsid w:val="001A3BF5"/>
    <w:rsid w:val="001A3F58"/>
    <w:rsid w:val="001A6173"/>
    <w:rsid w:val="001A6CBA"/>
    <w:rsid w:val="001A6DFF"/>
    <w:rsid w:val="001A7405"/>
    <w:rsid w:val="001B0552"/>
    <w:rsid w:val="001B089D"/>
    <w:rsid w:val="001B0D97"/>
    <w:rsid w:val="001B23E5"/>
    <w:rsid w:val="001B501F"/>
    <w:rsid w:val="001B5453"/>
    <w:rsid w:val="001B5A5D"/>
    <w:rsid w:val="001B69AE"/>
    <w:rsid w:val="001B700F"/>
    <w:rsid w:val="001B708B"/>
    <w:rsid w:val="001C0AC1"/>
    <w:rsid w:val="001C0CB2"/>
    <w:rsid w:val="001C1CE5"/>
    <w:rsid w:val="001C2C68"/>
    <w:rsid w:val="001C3D2A"/>
    <w:rsid w:val="001C3DBF"/>
    <w:rsid w:val="001C6661"/>
    <w:rsid w:val="001C7626"/>
    <w:rsid w:val="001D07E4"/>
    <w:rsid w:val="001D2E25"/>
    <w:rsid w:val="001D516D"/>
    <w:rsid w:val="001D51BA"/>
    <w:rsid w:val="001D574E"/>
    <w:rsid w:val="001D6342"/>
    <w:rsid w:val="001D6D53"/>
    <w:rsid w:val="001E0831"/>
    <w:rsid w:val="001E1C24"/>
    <w:rsid w:val="001E1CD7"/>
    <w:rsid w:val="001E58E2"/>
    <w:rsid w:val="001E5D39"/>
    <w:rsid w:val="001E6BEA"/>
    <w:rsid w:val="001E6E48"/>
    <w:rsid w:val="001E6E7C"/>
    <w:rsid w:val="001E7AED"/>
    <w:rsid w:val="001F12F3"/>
    <w:rsid w:val="001F238A"/>
    <w:rsid w:val="001F344D"/>
    <w:rsid w:val="001F3916"/>
    <w:rsid w:val="001F54C5"/>
    <w:rsid w:val="001F5D85"/>
    <w:rsid w:val="001F662C"/>
    <w:rsid w:val="001F6F78"/>
    <w:rsid w:val="001F7074"/>
    <w:rsid w:val="001F7156"/>
    <w:rsid w:val="00200490"/>
    <w:rsid w:val="00201F3A"/>
    <w:rsid w:val="002029D1"/>
    <w:rsid w:val="00202C20"/>
    <w:rsid w:val="00202D2D"/>
    <w:rsid w:val="00203F96"/>
    <w:rsid w:val="00205E74"/>
    <w:rsid w:val="0020646B"/>
    <w:rsid w:val="002069B2"/>
    <w:rsid w:val="00206B13"/>
    <w:rsid w:val="00207A85"/>
    <w:rsid w:val="00207FA3"/>
    <w:rsid w:val="00210D30"/>
    <w:rsid w:val="00212322"/>
    <w:rsid w:val="002123EE"/>
    <w:rsid w:val="00212B12"/>
    <w:rsid w:val="00212C90"/>
    <w:rsid w:val="00214DA8"/>
    <w:rsid w:val="00215423"/>
    <w:rsid w:val="002158FA"/>
    <w:rsid w:val="00220600"/>
    <w:rsid w:val="002207B7"/>
    <w:rsid w:val="0022138B"/>
    <w:rsid w:val="002218C6"/>
    <w:rsid w:val="002224DB"/>
    <w:rsid w:val="00222844"/>
    <w:rsid w:val="00223FCB"/>
    <w:rsid w:val="002252C3"/>
    <w:rsid w:val="00225C54"/>
    <w:rsid w:val="00227817"/>
    <w:rsid w:val="00230765"/>
    <w:rsid w:val="002319E4"/>
    <w:rsid w:val="00231A9A"/>
    <w:rsid w:val="00231ECB"/>
    <w:rsid w:val="00232073"/>
    <w:rsid w:val="00232D4C"/>
    <w:rsid w:val="0023309C"/>
    <w:rsid w:val="002342CA"/>
    <w:rsid w:val="00235632"/>
    <w:rsid w:val="00235872"/>
    <w:rsid w:val="002405D3"/>
    <w:rsid w:val="00240B51"/>
    <w:rsid w:val="0024129B"/>
    <w:rsid w:val="00241559"/>
    <w:rsid w:val="002432E4"/>
    <w:rsid w:val="002435B3"/>
    <w:rsid w:val="00244A9D"/>
    <w:rsid w:val="002453DB"/>
    <w:rsid w:val="002458EB"/>
    <w:rsid w:val="002500C8"/>
    <w:rsid w:val="00250FEA"/>
    <w:rsid w:val="002512D7"/>
    <w:rsid w:val="00252C2E"/>
    <w:rsid w:val="00255E86"/>
    <w:rsid w:val="00257543"/>
    <w:rsid w:val="002615AC"/>
    <w:rsid w:val="002617E7"/>
    <w:rsid w:val="00262006"/>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64EA"/>
    <w:rsid w:val="002805F5"/>
    <w:rsid w:val="00280751"/>
    <w:rsid w:val="0028280A"/>
    <w:rsid w:val="002833CA"/>
    <w:rsid w:val="00284F12"/>
    <w:rsid w:val="00286ACD"/>
    <w:rsid w:val="00287838"/>
    <w:rsid w:val="00287ECD"/>
    <w:rsid w:val="002901B1"/>
    <w:rsid w:val="002907B5"/>
    <w:rsid w:val="00290F51"/>
    <w:rsid w:val="0029151F"/>
    <w:rsid w:val="00291E3A"/>
    <w:rsid w:val="00292EB7"/>
    <w:rsid w:val="002944FD"/>
    <w:rsid w:val="00296227"/>
    <w:rsid w:val="00296F44"/>
    <w:rsid w:val="0029745E"/>
    <w:rsid w:val="0029777D"/>
    <w:rsid w:val="002A055E"/>
    <w:rsid w:val="002A10CB"/>
    <w:rsid w:val="002A1103"/>
    <w:rsid w:val="002A1895"/>
    <w:rsid w:val="002A1B09"/>
    <w:rsid w:val="002A1D4E"/>
    <w:rsid w:val="002A24B9"/>
    <w:rsid w:val="002A2869"/>
    <w:rsid w:val="002A748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6FE0"/>
    <w:rsid w:val="002D7225"/>
    <w:rsid w:val="002D7637"/>
    <w:rsid w:val="002E01DD"/>
    <w:rsid w:val="002E0AEC"/>
    <w:rsid w:val="002E0CF4"/>
    <w:rsid w:val="002E17F2"/>
    <w:rsid w:val="002E1BD0"/>
    <w:rsid w:val="002E3F9B"/>
    <w:rsid w:val="002E46BC"/>
    <w:rsid w:val="002E46DA"/>
    <w:rsid w:val="002E6D28"/>
    <w:rsid w:val="002E6DDB"/>
    <w:rsid w:val="002E7CAE"/>
    <w:rsid w:val="002F05A6"/>
    <w:rsid w:val="002F099E"/>
    <w:rsid w:val="002F2771"/>
    <w:rsid w:val="002F37A9"/>
    <w:rsid w:val="002F3F68"/>
    <w:rsid w:val="002F57B3"/>
    <w:rsid w:val="002F5BBD"/>
    <w:rsid w:val="002F5D16"/>
    <w:rsid w:val="002F6109"/>
    <w:rsid w:val="002F70F2"/>
    <w:rsid w:val="00301CE6"/>
    <w:rsid w:val="0030256B"/>
    <w:rsid w:val="00302CA2"/>
    <w:rsid w:val="003042A8"/>
    <w:rsid w:val="00304A47"/>
    <w:rsid w:val="0030501F"/>
    <w:rsid w:val="0030638C"/>
    <w:rsid w:val="00307BA1"/>
    <w:rsid w:val="00310A30"/>
    <w:rsid w:val="003110D0"/>
    <w:rsid w:val="00311702"/>
    <w:rsid w:val="00311CC7"/>
    <w:rsid w:val="00311E82"/>
    <w:rsid w:val="00313FD6"/>
    <w:rsid w:val="003143BD"/>
    <w:rsid w:val="00314D7C"/>
    <w:rsid w:val="003158C5"/>
    <w:rsid w:val="00315BC3"/>
    <w:rsid w:val="00315BE8"/>
    <w:rsid w:val="0031643E"/>
    <w:rsid w:val="00316804"/>
    <w:rsid w:val="0031745B"/>
    <w:rsid w:val="003203ED"/>
    <w:rsid w:val="00322C9F"/>
    <w:rsid w:val="0032366E"/>
    <w:rsid w:val="003244F4"/>
    <w:rsid w:val="00324D23"/>
    <w:rsid w:val="00325D08"/>
    <w:rsid w:val="003268E0"/>
    <w:rsid w:val="00326FF1"/>
    <w:rsid w:val="0032768F"/>
    <w:rsid w:val="00327D8D"/>
    <w:rsid w:val="00331751"/>
    <w:rsid w:val="00333250"/>
    <w:rsid w:val="00334579"/>
    <w:rsid w:val="00335858"/>
    <w:rsid w:val="0033662A"/>
    <w:rsid w:val="00336BDA"/>
    <w:rsid w:val="00337F45"/>
    <w:rsid w:val="0034246D"/>
    <w:rsid w:val="00342BD7"/>
    <w:rsid w:val="00343A07"/>
    <w:rsid w:val="00344600"/>
    <w:rsid w:val="003464B0"/>
    <w:rsid w:val="00346DB5"/>
    <w:rsid w:val="003477B1"/>
    <w:rsid w:val="00352686"/>
    <w:rsid w:val="00354460"/>
    <w:rsid w:val="003547B5"/>
    <w:rsid w:val="00355F21"/>
    <w:rsid w:val="00357380"/>
    <w:rsid w:val="003602D9"/>
    <w:rsid w:val="003604CE"/>
    <w:rsid w:val="003609A4"/>
    <w:rsid w:val="003639EA"/>
    <w:rsid w:val="00365F79"/>
    <w:rsid w:val="00367BE9"/>
    <w:rsid w:val="00370E47"/>
    <w:rsid w:val="003715F2"/>
    <w:rsid w:val="003742AC"/>
    <w:rsid w:val="0037574C"/>
    <w:rsid w:val="003766F3"/>
    <w:rsid w:val="00377CE1"/>
    <w:rsid w:val="00385BF0"/>
    <w:rsid w:val="003866F1"/>
    <w:rsid w:val="0038707C"/>
    <w:rsid w:val="00391655"/>
    <w:rsid w:val="00392287"/>
    <w:rsid w:val="00392586"/>
    <w:rsid w:val="003939FF"/>
    <w:rsid w:val="00393E86"/>
    <w:rsid w:val="0039565F"/>
    <w:rsid w:val="003964D9"/>
    <w:rsid w:val="00397180"/>
    <w:rsid w:val="003972B2"/>
    <w:rsid w:val="003A091A"/>
    <w:rsid w:val="003A0931"/>
    <w:rsid w:val="003A1EC8"/>
    <w:rsid w:val="003A2223"/>
    <w:rsid w:val="003A2A0F"/>
    <w:rsid w:val="003A3F21"/>
    <w:rsid w:val="003A45A1"/>
    <w:rsid w:val="003A4940"/>
    <w:rsid w:val="003A55D0"/>
    <w:rsid w:val="003A596A"/>
    <w:rsid w:val="003A5B0A"/>
    <w:rsid w:val="003A5C65"/>
    <w:rsid w:val="003A5E71"/>
    <w:rsid w:val="003A6BAC"/>
    <w:rsid w:val="003A7BB9"/>
    <w:rsid w:val="003A7EF3"/>
    <w:rsid w:val="003B06D0"/>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D5CF9"/>
    <w:rsid w:val="003D6C83"/>
    <w:rsid w:val="003E15FA"/>
    <w:rsid w:val="003E1E1D"/>
    <w:rsid w:val="003E25DB"/>
    <w:rsid w:val="003E35DC"/>
    <w:rsid w:val="003E55E4"/>
    <w:rsid w:val="003E5F40"/>
    <w:rsid w:val="003E6625"/>
    <w:rsid w:val="003E74E3"/>
    <w:rsid w:val="003F002E"/>
    <w:rsid w:val="003F05C7"/>
    <w:rsid w:val="003F26FA"/>
    <w:rsid w:val="003F2CD4"/>
    <w:rsid w:val="003F6BBE"/>
    <w:rsid w:val="003F7F73"/>
    <w:rsid w:val="004000E8"/>
    <w:rsid w:val="00402E2B"/>
    <w:rsid w:val="0040512B"/>
    <w:rsid w:val="00405CA5"/>
    <w:rsid w:val="00406BE5"/>
    <w:rsid w:val="00407BBA"/>
    <w:rsid w:val="00407CD3"/>
    <w:rsid w:val="00410134"/>
    <w:rsid w:val="00410B72"/>
    <w:rsid w:val="00410F18"/>
    <w:rsid w:val="00411649"/>
    <w:rsid w:val="0041263E"/>
    <w:rsid w:val="0041315A"/>
    <w:rsid w:val="00413AAC"/>
    <w:rsid w:val="00415737"/>
    <w:rsid w:val="00416A56"/>
    <w:rsid w:val="0042086B"/>
    <w:rsid w:val="00421105"/>
    <w:rsid w:val="00421CDA"/>
    <w:rsid w:val="004242F4"/>
    <w:rsid w:val="00427248"/>
    <w:rsid w:val="00427D26"/>
    <w:rsid w:val="00430BD0"/>
    <w:rsid w:val="004314DE"/>
    <w:rsid w:val="00431E6B"/>
    <w:rsid w:val="004326F8"/>
    <w:rsid w:val="00432938"/>
    <w:rsid w:val="0043595A"/>
    <w:rsid w:val="0043738B"/>
    <w:rsid w:val="00437447"/>
    <w:rsid w:val="00437B82"/>
    <w:rsid w:val="00440ABB"/>
    <w:rsid w:val="00441A92"/>
    <w:rsid w:val="00444F56"/>
    <w:rsid w:val="00446488"/>
    <w:rsid w:val="00447DDB"/>
    <w:rsid w:val="00447E7D"/>
    <w:rsid w:val="004516A6"/>
    <w:rsid w:val="004517AA"/>
    <w:rsid w:val="00452B42"/>
    <w:rsid w:val="00452B53"/>
    <w:rsid w:val="00452CAC"/>
    <w:rsid w:val="00455B07"/>
    <w:rsid w:val="00456C62"/>
    <w:rsid w:val="00457565"/>
    <w:rsid w:val="00457B71"/>
    <w:rsid w:val="00461377"/>
    <w:rsid w:val="004622ED"/>
    <w:rsid w:val="0046515C"/>
    <w:rsid w:val="004669E2"/>
    <w:rsid w:val="004709FD"/>
    <w:rsid w:val="00470C31"/>
    <w:rsid w:val="0047298C"/>
    <w:rsid w:val="004734D0"/>
    <w:rsid w:val="00473E22"/>
    <w:rsid w:val="00474423"/>
    <w:rsid w:val="0047447B"/>
    <w:rsid w:val="0047455D"/>
    <w:rsid w:val="00474CE8"/>
    <w:rsid w:val="0047556B"/>
    <w:rsid w:val="00477768"/>
    <w:rsid w:val="00481E6B"/>
    <w:rsid w:val="00484FD1"/>
    <w:rsid w:val="004903E5"/>
    <w:rsid w:val="00490A8E"/>
    <w:rsid w:val="00492BC5"/>
    <w:rsid w:val="0049619C"/>
    <w:rsid w:val="004964F1"/>
    <w:rsid w:val="0049725D"/>
    <w:rsid w:val="004A163A"/>
    <w:rsid w:val="004A16BC"/>
    <w:rsid w:val="004A2B94"/>
    <w:rsid w:val="004A6694"/>
    <w:rsid w:val="004B6991"/>
    <w:rsid w:val="004B7C0C"/>
    <w:rsid w:val="004C3898"/>
    <w:rsid w:val="004C4D69"/>
    <w:rsid w:val="004C6818"/>
    <w:rsid w:val="004D10C0"/>
    <w:rsid w:val="004D36B1"/>
    <w:rsid w:val="004D49A7"/>
    <w:rsid w:val="004D49D5"/>
    <w:rsid w:val="004D4D47"/>
    <w:rsid w:val="004D6840"/>
    <w:rsid w:val="004D7EBD"/>
    <w:rsid w:val="004E0478"/>
    <w:rsid w:val="004E267D"/>
    <w:rsid w:val="004E2680"/>
    <w:rsid w:val="004E28F9"/>
    <w:rsid w:val="004E37A7"/>
    <w:rsid w:val="004E3CDF"/>
    <w:rsid w:val="004E3EA7"/>
    <w:rsid w:val="004E462E"/>
    <w:rsid w:val="004E56DC"/>
    <w:rsid w:val="004E5829"/>
    <w:rsid w:val="004E6B56"/>
    <w:rsid w:val="004E7135"/>
    <w:rsid w:val="004E76F4"/>
    <w:rsid w:val="004F02EE"/>
    <w:rsid w:val="004F0B4E"/>
    <w:rsid w:val="004F0B6C"/>
    <w:rsid w:val="004F2078"/>
    <w:rsid w:val="004F2280"/>
    <w:rsid w:val="004F29AE"/>
    <w:rsid w:val="004F3D13"/>
    <w:rsid w:val="004F4DA3"/>
    <w:rsid w:val="004F4F68"/>
    <w:rsid w:val="00500B4A"/>
    <w:rsid w:val="005011E7"/>
    <w:rsid w:val="00501BB9"/>
    <w:rsid w:val="00504839"/>
    <w:rsid w:val="0050591F"/>
    <w:rsid w:val="00506557"/>
    <w:rsid w:val="0050677A"/>
    <w:rsid w:val="0050710B"/>
    <w:rsid w:val="005104C2"/>
    <w:rsid w:val="005108D8"/>
    <w:rsid w:val="005116F9"/>
    <w:rsid w:val="0051458F"/>
    <w:rsid w:val="005153A7"/>
    <w:rsid w:val="00515948"/>
    <w:rsid w:val="005171F9"/>
    <w:rsid w:val="005219CF"/>
    <w:rsid w:val="00531BB8"/>
    <w:rsid w:val="00532FE1"/>
    <w:rsid w:val="0053305A"/>
    <w:rsid w:val="00533C5F"/>
    <w:rsid w:val="00534B59"/>
    <w:rsid w:val="0053506D"/>
    <w:rsid w:val="0053671B"/>
    <w:rsid w:val="00536759"/>
    <w:rsid w:val="00536F42"/>
    <w:rsid w:val="0053731D"/>
    <w:rsid w:val="00537C62"/>
    <w:rsid w:val="00541DAC"/>
    <w:rsid w:val="00543986"/>
    <w:rsid w:val="00544710"/>
    <w:rsid w:val="00544D5B"/>
    <w:rsid w:val="00545895"/>
    <w:rsid w:val="00545E72"/>
    <w:rsid w:val="005460DC"/>
    <w:rsid w:val="00546468"/>
    <w:rsid w:val="00546970"/>
    <w:rsid w:val="00546C74"/>
    <w:rsid w:val="00554E19"/>
    <w:rsid w:val="00555435"/>
    <w:rsid w:val="00555F3F"/>
    <w:rsid w:val="00557D7C"/>
    <w:rsid w:val="0056121F"/>
    <w:rsid w:val="00562566"/>
    <w:rsid w:val="005630AD"/>
    <w:rsid w:val="0056318C"/>
    <w:rsid w:val="00564DAB"/>
    <w:rsid w:val="00566E2B"/>
    <w:rsid w:val="0057036A"/>
    <w:rsid w:val="00572505"/>
    <w:rsid w:val="005742A8"/>
    <w:rsid w:val="0057511D"/>
    <w:rsid w:val="00575332"/>
    <w:rsid w:val="005763D9"/>
    <w:rsid w:val="00582809"/>
    <w:rsid w:val="00582B6E"/>
    <w:rsid w:val="005832F6"/>
    <w:rsid w:val="0058798C"/>
    <w:rsid w:val="005900FA"/>
    <w:rsid w:val="005904C7"/>
    <w:rsid w:val="005935A4"/>
    <w:rsid w:val="00593E64"/>
    <w:rsid w:val="005948C2"/>
    <w:rsid w:val="00595DCA"/>
    <w:rsid w:val="00595EC8"/>
    <w:rsid w:val="0059779B"/>
    <w:rsid w:val="005A0A5B"/>
    <w:rsid w:val="005A209A"/>
    <w:rsid w:val="005A375B"/>
    <w:rsid w:val="005A61E5"/>
    <w:rsid w:val="005A640A"/>
    <w:rsid w:val="005A662D"/>
    <w:rsid w:val="005B0059"/>
    <w:rsid w:val="005B0AEC"/>
    <w:rsid w:val="005B35D7"/>
    <w:rsid w:val="005B392A"/>
    <w:rsid w:val="005B3AA3"/>
    <w:rsid w:val="005B3F59"/>
    <w:rsid w:val="005B621C"/>
    <w:rsid w:val="005B6F83"/>
    <w:rsid w:val="005B7E60"/>
    <w:rsid w:val="005C0B51"/>
    <w:rsid w:val="005C0C58"/>
    <w:rsid w:val="005C23E3"/>
    <w:rsid w:val="005C3354"/>
    <w:rsid w:val="005C5343"/>
    <w:rsid w:val="005C74FB"/>
    <w:rsid w:val="005D1602"/>
    <w:rsid w:val="005D205A"/>
    <w:rsid w:val="005D22E6"/>
    <w:rsid w:val="005E0761"/>
    <w:rsid w:val="005E0F14"/>
    <w:rsid w:val="005E1A85"/>
    <w:rsid w:val="005E3240"/>
    <w:rsid w:val="005E385F"/>
    <w:rsid w:val="005E3D47"/>
    <w:rsid w:val="005E3FC3"/>
    <w:rsid w:val="005E5275"/>
    <w:rsid w:val="005E5469"/>
    <w:rsid w:val="005E577B"/>
    <w:rsid w:val="005E5B81"/>
    <w:rsid w:val="005F02B5"/>
    <w:rsid w:val="005F0B8A"/>
    <w:rsid w:val="005F0D0E"/>
    <w:rsid w:val="005F10E8"/>
    <w:rsid w:val="005F1E91"/>
    <w:rsid w:val="005F2CB1"/>
    <w:rsid w:val="005F3025"/>
    <w:rsid w:val="005F618C"/>
    <w:rsid w:val="005F627D"/>
    <w:rsid w:val="005F70BD"/>
    <w:rsid w:val="005F70DE"/>
    <w:rsid w:val="0060283C"/>
    <w:rsid w:val="00604F14"/>
    <w:rsid w:val="00607FDB"/>
    <w:rsid w:val="00611B83"/>
    <w:rsid w:val="00613257"/>
    <w:rsid w:val="00613319"/>
    <w:rsid w:val="00615AEA"/>
    <w:rsid w:val="00617C2C"/>
    <w:rsid w:val="00617E44"/>
    <w:rsid w:val="00620889"/>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25D8"/>
    <w:rsid w:val="00643475"/>
    <w:rsid w:val="0064372C"/>
    <w:rsid w:val="00643937"/>
    <w:rsid w:val="0064396A"/>
    <w:rsid w:val="00645717"/>
    <w:rsid w:val="0064624E"/>
    <w:rsid w:val="006464F6"/>
    <w:rsid w:val="00647991"/>
    <w:rsid w:val="00650AB9"/>
    <w:rsid w:val="00652612"/>
    <w:rsid w:val="00652923"/>
    <w:rsid w:val="006542CA"/>
    <w:rsid w:val="00655733"/>
    <w:rsid w:val="00655ACD"/>
    <w:rsid w:val="006561F5"/>
    <w:rsid w:val="00656734"/>
    <w:rsid w:val="00656A92"/>
    <w:rsid w:val="00656DDE"/>
    <w:rsid w:val="00660020"/>
    <w:rsid w:val="0066011D"/>
    <w:rsid w:val="006607C0"/>
    <w:rsid w:val="00660F79"/>
    <w:rsid w:val="006613A6"/>
    <w:rsid w:val="006620A7"/>
    <w:rsid w:val="006627A2"/>
    <w:rsid w:val="00662E0C"/>
    <w:rsid w:val="006634E6"/>
    <w:rsid w:val="00663EF1"/>
    <w:rsid w:val="00664ECB"/>
    <w:rsid w:val="006655EE"/>
    <w:rsid w:val="00667EE7"/>
    <w:rsid w:val="00670922"/>
    <w:rsid w:val="00670BE1"/>
    <w:rsid w:val="00670EDF"/>
    <w:rsid w:val="006720B3"/>
    <w:rsid w:val="0067218F"/>
    <w:rsid w:val="00673E53"/>
    <w:rsid w:val="006741F2"/>
    <w:rsid w:val="00674CC3"/>
    <w:rsid w:val="00675B5F"/>
    <w:rsid w:val="00675C72"/>
    <w:rsid w:val="00675E77"/>
    <w:rsid w:val="00676D03"/>
    <w:rsid w:val="006770BB"/>
    <w:rsid w:val="006771F9"/>
    <w:rsid w:val="006776D7"/>
    <w:rsid w:val="006777F6"/>
    <w:rsid w:val="00681003"/>
    <w:rsid w:val="006817C9"/>
    <w:rsid w:val="00683ECE"/>
    <w:rsid w:val="00685147"/>
    <w:rsid w:val="006876D5"/>
    <w:rsid w:val="006877D6"/>
    <w:rsid w:val="00687902"/>
    <w:rsid w:val="006912D2"/>
    <w:rsid w:val="00691E97"/>
    <w:rsid w:val="00695FC2"/>
    <w:rsid w:val="00696697"/>
    <w:rsid w:val="00696949"/>
    <w:rsid w:val="00697052"/>
    <w:rsid w:val="0069729E"/>
    <w:rsid w:val="006A152C"/>
    <w:rsid w:val="006A1C7C"/>
    <w:rsid w:val="006A3756"/>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42A2"/>
    <w:rsid w:val="006C5761"/>
    <w:rsid w:val="006C5A6A"/>
    <w:rsid w:val="006C5EC9"/>
    <w:rsid w:val="006C6059"/>
    <w:rsid w:val="006C6C1D"/>
    <w:rsid w:val="006C7522"/>
    <w:rsid w:val="006D08AD"/>
    <w:rsid w:val="006D1623"/>
    <w:rsid w:val="006D20E1"/>
    <w:rsid w:val="006D2139"/>
    <w:rsid w:val="006D2CB6"/>
    <w:rsid w:val="006D4414"/>
    <w:rsid w:val="006D5CEE"/>
    <w:rsid w:val="006D6BE9"/>
    <w:rsid w:val="006D6F08"/>
    <w:rsid w:val="006E0140"/>
    <w:rsid w:val="006E062C"/>
    <w:rsid w:val="006E28B7"/>
    <w:rsid w:val="006E3310"/>
    <w:rsid w:val="006E3F07"/>
    <w:rsid w:val="006E48FE"/>
    <w:rsid w:val="006E4E39"/>
    <w:rsid w:val="006E4EF7"/>
    <w:rsid w:val="006E565E"/>
    <w:rsid w:val="006E57E8"/>
    <w:rsid w:val="006E59B3"/>
    <w:rsid w:val="006E6348"/>
    <w:rsid w:val="006E673D"/>
    <w:rsid w:val="006E7D3B"/>
    <w:rsid w:val="006F03E4"/>
    <w:rsid w:val="006F14F2"/>
    <w:rsid w:val="006F1B70"/>
    <w:rsid w:val="006F341D"/>
    <w:rsid w:val="006F3CDE"/>
    <w:rsid w:val="006F43D6"/>
    <w:rsid w:val="006F4896"/>
    <w:rsid w:val="006F5261"/>
    <w:rsid w:val="006F58D4"/>
    <w:rsid w:val="006F642D"/>
    <w:rsid w:val="007032BF"/>
    <w:rsid w:val="0070346E"/>
    <w:rsid w:val="00703C66"/>
    <w:rsid w:val="00704EDB"/>
    <w:rsid w:val="00706101"/>
    <w:rsid w:val="0070655A"/>
    <w:rsid w:val="00707072"/>
    <w:rsid w:val="00707A76"/>
    <w:rsid w:val="00707D61"/>
    <w:rsid w:val="00711B0A"/>
    <w:rsid w:val="00712287"/>
    <w:rsid w:val="00712772"/>
    <w:rsid w:val="00712E7F"/>
    <w:rsid w:val="007148D3"/>
    <w:rsid w:val="0071565A"/>
    <w:rsid w:val="00715B9A"/>
    <w:rsid w:val="007168FD"/>
    <w:rsid w:val="00716F2B"/>
    <w:rsid w:val="00720D98"/>
    <w:rsid w:val="00722CB0"/>
    <w:rsid w:val="007260B2"/>
    <w:rsid w:val="00726B91"/>
    <w:rsid w:val="00726EA6"/>
    <w:rsid w:val="00727208"/>
    <w:rsid w:val="00727680"/>
    <w:rsid w:val="00727A1E"/>
    <w:rsid w:val="00730A5D"/>
    <w:rsid w:val="007348B1"/>
    <w:rsid w:val="007362A6"/>
    <w:rsid w:val="007369A2"/>
    <w:rsid w:val="00736D7D"/>
    <w:rsid w:val="00740B1E"/>
    <w:rsid w:val="00740DD1"/>
    <w:rsid w:val="00740E58"/>
    <w:rsid w:val="007420DB"/>
    <w:rsid w:val="00742371"/>
    <w:rsid w:val="00742DA4"/>
    <w:rsid w:val="007445A0"/>
    <w:rsid w:val="00744FB4"/>
    <w:rsid w:val="0074524B"/>
    <w:rsid w:val="007469B2"/>
    <w:rsid w:val="0074716A"/>
    <w:rsid w:val="00747D8B"/>
    <w:rsid w:val="00750455"/>
    <w:rsid w:val="00750E8F"/>
    <w:rsid w:val="00751228"/>
    <w:rsid w:val="007522DF"/>
    <w:rsid w:val="00753ABE"/>
    <w:rsid w:val="00753C5D"/>
    <w:rsid w:val="007557B4"/>
    <w:rsid w:val="007571E1"/>
    <w:rsid w:val="007604B2"/>
    <w:rsid w:val="0076267E"/>
    <w:rsid w:val="00763252"/>
    <w:rsid w:val="00763CF6"/>
    <w:rsid w:val="00765281"/>
    <w:rsid w:val="00765502"/>
    <w:rsid w:val="00766BAD"/>
    <w:rsid w:val="007679E2"/>
    <w:rsid w:val="007705B8"/>
    <w:rsid w:val="007730BD"/>
    <w:rsid w:val="00774AD4"/>
    <w:rsid w:val="00774C0E"/>
    <w:rsid w:val="007755F2"/>
    <w:rsid w:val="0077585D"/>
    <w:rsid w:val="00776971"/>
    <w:rsid w:val="00777130"/>
    <w:rsid w:val="007802BE"/>
    <w:rsid w:val="0078177E"/>
    <w:rsid w:val="00782461"/>
    <w:rsid w:val="007827C5"/>
    <w:rsid w:val="0078304C"/>
    <w:rsid w:val="00783673"/>
    <w:rsid w:val="00784FC6"/>
    <w:rsid w:val="00785490"/>
    <w:rsid w:val="00785913"/>
    <w:rsid w:val="0079075E"/>
    <w:rsid w:val="00791306"/>
    <w:rsid w:val="007925EA"/>
    <w:rsid w:val="007933D2"/>
    <w:rsid w:val="00793CD8"/>
    <w:rsid w:val="0079419D"/>
    <w:rsid w:val="0079484E"/>
    <w:rsid w:val="00795C92"/>
    <w:rsid w:val="00796231"/>
    <w:rsid w:val="00796B1F"/>
    <w:rsid w:val="00797D7F"/>
    <w:rsid w:val="007A1CB3"/>
    <w:rsid w:val="007A306F"/>
    <w:rsid w:val="007A43A6"/>
    <w:rsid w:val="007A512C"/>
    <w:rsid w:val="007A58A6"/>
    <w:rsid w:val="007A7157"/>
    <w:rsid w:val="007B1B75"/>
    <w:rsid w:val="007B3D2D"/>
    <w:rsid w:val="007B50AE"/>
    <w:rsid w:val="007B51DF"/>
    <w:rsid w:val="007B5283"/>
    <w:rsid w:val="007B6633"/>
    <w:rsid w:val="007B71A3"/>
    <w:rsid w:val="007C05DD"/>
    <w:rsid w:val="007C3D18"/>
    <w:rsid w:val="007C60BF"/>
    <w:rsid w:val="007C6A07"/>
    <w:rsid w:val="007C75A1"/>
    <w:rsid w:val="007C77A5"/>
    <w:rsid w:val="007D0083"/>
    <w:rsid w:val="007D04E5"/>
    <w:rsid w:val="007D0EDF"/>
    <w:rsid w:val="007D1185"/>
    <w:rsid w:val="007D2E15"/>
    <w:rsid w:val="007D304B"/>
    <w:rsid w:val="007D386C"/>
    <w:rsid w:val="007D497F"/>
    <w:rsid w:val="007D52CA"/>
    <w:rsid w:val="007D5506"/>
    <w:rsid w:val="007D5901"/>
    <w:rsid w:val="007D7290"/>
    <w:rsid w:val="007D7526"/>
    <w:rsid w:val="007E1602"/>
    <w:rsid w:val="007E4610"/>
    <w:rsid w:val="007E4715"/>
    <w:rsid w:val="007E505B"/>
    <w:rsid w:val="007E6559"/>
    <w:rsid w:val="007E7091"/>
    <w:rsid w:val="007F09D8"/>
    <w:rsid w:val="007F5287"/>
    <w:rsid w:val="007F55C4"/>
    <w:rsid w:val="007F57D3"/>
    <w:rsid w:val="007F6240"/>
    <w:rsid w:val="007F64AE"/>
    <w:rsid w:val="00803FAE"/>
    <w:rsid w:val="008045C8"/>
    <w:rsid w:val="00804708"/>
    <w:rsid w:val="00805E0E"/>
    <w:rsid w:val="0080605F"/>
    <w:rsid w:val="00807786"/>
    <w:rsid w:val="00811380"/>
    <w:rsid w:val="00811FCB"/>
    <w:rsid w:val="00812072"/>
    <w:rsid w:val="00814618"/>
    <w:rsid w:val="00814FE6"/>
    <w:rsid w:val="008158D6"/>
    <w:rsid w:val="00817196"/>
    <w:rsid w:val="0081782A"/>
    <w:rsid w:val="0082276B"/>
    <w:rsid w:val="00822B04"/>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593"/>
    <w:rsid w:val="00846FE7"/>
    <w:rsid w:val="00850D82"/>
    <w:rsid w:val="0085128C"/>
    <w:rsid w:val="00851771"/>
    <w:rsid w:val="00851AF6"/>
    <w:rsid w:val="008526EF"/>
    <w:rsid w:val="00852D00"/>
    <w:rsid w:val="00856911"/>
    <w:rsid w:val="0086067C"/>
    <w:rsid w:val="00860E7F"/>
    <w:rsid w:val="0086172A"/>
    <w:rsid w:val="0086317D"/>
    <w:rsid w:val="008632AD"/>
    <w:rsid w:val="008641A8"/>
    <w:rsid w:val="00864766"/>
    <w:rsid w:val="008648B3"/>
    <w:rsid w:val="008649AD"/>
    <w:rsid w:val="00866538"/>
    <w:rsid w:val="008677FD"/>
    <w:rsid w:val="00867EA9"/>
    <w:rsid w:val="0087002B"/>
    <w:rsid w:val="008706D4"/>
    <w:rsid w:val="00870F8A"/>
    <w:rsid w:val="008719A4"/>
    <w:rsid w:val="00871D23"/>
    <w:rsid w:val="00873E24"/>
    <w:rsid w:val="00874312"/>
    <w:rsid w:val="0087437C"/>
    <w:rsid w:val="00874638"/>
    <w:rsid w:val="00874C85"/>
    <w:rsid w:val="00875CD7"/>
    <w:rsid w:val="00876B4D"/>
    <w:rsid w:val="00877F18"/>
    <w:rsid w:val="00883405"/>
    <w:rsid w:val="008847DB"/>
    <w:rsid w:val="008903FE"/>
    <w:rsid w:val="0089099B"/>
    <w:rsid w:val="008925BB"/>
    <w:rsid w:val="00893E8E"/>
    <w:rsid w:val="00894A88"/>
    <w:rsid w:val="00894D03"/>
    <w:rsid w:val="00895386"/>
    <w:rsid w:val="00895561"/>
    <w:rsid w:val="00895AD9"/>
    <w:rsid w:val="008967DC"/>
    <w:rsid w:val="00897C22"/>
    <w:rsid w:val="008A21FF"/>
    <w:rsid w:val="008A2CE2"/>
    <w:rsid w:val="008A30AC"/>
    <w:rsid w:val="008A44B8"/>
    <w:rsid w:val="008A51A8"/>
    <w:rsid w:val="008A54C7"/>
    <w:rsid w:val="008A66AA"/>
    <w:rsid w:val="008A77D8"/>
    <w:rsid w:val="008A7A95"/>
    <w:rsid w:val="008B0483"/>
    <w:rsid w:val="008B049F"/>
    <w:rsid w:val="008B1170"/>
    <w:rsid w:val="008B120C"/>
    <w:rsid w:val="008B3562"/>
    <w:rsid w:val="008B51A0"/>
    <w:rsid w:val="008B592A"/>
    <w:rsid w:val="008B73A9"/>
    <w:rsid w:val="008B7B5C"/>
    <w:rsid w:val="008C0C99"/>
    <w:rsid w:val="008C2017"/>
    <w:rsid w:val="008C48E6"/>
    <w:rsid w:val="008C4958"/>
    <w:rsid w:val="008C4BAA"/>
    <w:rsid w:val="008C5459"/>
    <w:rsid w:val="008C5A7F"/>
    <w:rsid w:val="008C6AE8"/>
    <w:rsid w:val="008C7573"/>
    <w:rsid w:val="008C7E93"/>
    <w:rsid w:val="008D1A14"/>
    <w:rsid w:val="008D1FA7"/>
    <w:rsid w:val="008D34F1"/>
    <w:rsid w:val="008D39D8"/>
    <w:rsid w:val="008D6D1A"/>
    <w:rsid w:val="008D701F"/>
    <w:rsid w:val="008E065E"/>
    <w:rsid w:val="008E0927"/>
    <w:rsid w:val="008E1909"/>
    <w:rsid w:val="008E5110"/>
    <w:rsid w:val="008E577A"/>
    <w:rsid w:val="008F1EAB"/>
    <w:rsid w:val="008F21BA"/>
    <w:rsid w:val="008F33DC"/>
    <w:rsid w:val="008F3D8F"/>
    <w:rsid w:val="008F3DE1"/>
    <w:rsid w:val="008F433C"/>
    <w:rsid w:val="008F477F"/>
    <w:rsid w:val="008F4E55"/>
    <w:rsid w:val="008F700B"/>
    <w:rsid w:val="008F784C"/>
    <w:rsid w:val="00901AEE"/>
    <w:rsid w:val="00902350"/>
    <w:rsid w:val="0090336B"/>
    <w:rsid w:val="00903554"/>
    <w:rsid w:val="00903B34"/>
    <w:rsid w:val="009053AA"/>
    <w:rsid w:val="00906939"/>
    <w:rsid w:val="00907D51"/>
    <w:rsid w:val="00907E2C"/>
    <w:rsid w:val="00910B7D"/>
    <w:rsid w:val="00911DFB"/>
    <w:rsid w:val="00912C6A"/>
    <w:rsid w:val="009139D9"/>
    <w:rsid w:val="00914AD8"/>
    <w:rsid w:val="00916079"/>
    <w:rsid w:val="00917194"/>
    <w:rsid w:val="00917766"/>
    <w:rsid w:val="00917CE9"/>
    <w:rsid w:val="00920BF2"/>
    <w:rsid w:val="00920F05"/>
    <w:rsid w:val="00922010"/>
    <w:rsid w:val="00924943"/>
    <w:rsid w:val="0093053E"/>
    <w:rsid w:val="00930D49"/>
    <w:rsid w:val="0093114E"/>
    <w:rsid w:val="00931BD9"/>
    <w:rsid w:val="009368F3"/>
    <w:rsid w:val="009413F8"/>
    <w:rsid w:val="009414E8"/>
    <w:rsid w:val="00941636"/>
    <w:rsid w:val="00942756"/>
    <w:rsid w:val="00943742"/>
    <w:rsid w:val="00943F21"/>
    <w:rsid w:val="0094450A"/>
    <w:rsid w:val="00945C05"/>
    <w:rsid w:val="00946573"/>
    <w:rsid w:val="00946945"/>
    <w:rsid w:val="00947713"/>
    <w:rsid w:val="009502A8"/>
    <w:rsid w:val="00950DE7"/>
    <w:rsid w:val="00951C36"/>
    <w:rsid w:val="00952504"/>
    <w:rsid w:val="009525B1"/>
    <w:rsid w:val="00953362"/>
    <w:rsid w:val="00953920"/>
    <w:rsid w:val="00953D47"/>
    <w:rsid w:val="00954FEF"/>
    <w:rsid w:val="0095681E"/>
    <w:rsid w:val="009572D4"/>
    <w:rsid w:val="009579E2"/>
    <w:rsid w:val="00960017"/>
    <w:rsid w:val="00961921"/>
    <w:rsid w:val="00961B47"/>
    <w:rsid w:val="009624A1"/>
    <w:rsid w:val="00963C1E"/>
    <w:rsid w:val="0096430A"/>
    <w:rsid w:val="0096518D"/>
    <w:rsid w:val="0096554B"/>
    <w:rsid w:val="0096584A"/>
    <w:rsid w:val="00965E1E"/>
    <w:rsid w:val="009670B2"/>
    <w:rsid w:val="009675F4"/>
    <w:rsid w:val="00970165"/>
    <w:rsid w:val="00970D83"/>
    <w:rsid w:val="00971F08"/>
    <w:rsid w:val="00972D12"/>
    <w:rsid w:val="00974A1C"/>
    <w:rsid w:val="00974AB9"/>
    <w:rsid w:val="00974AD9"/>
    <w:rsid w:val="00975A11"/>
    <w:rsid w:val="0097603D"/>
    <w:rsid w:val="00976949"/>
    <w:rsid w:val="00976E66"/>
    <w:rsid w:val="00980477"/>
    <w:rsid w:val="009810A2"/>
    <w:rsid w:val="009834C2"/>
    <w:rsid w:val="0098381D"/>
    <w:rsid w:val="00985253"/>
    <w:rsid w:val="009853B3"/>
    <w:rsid w:val="0098620A"/>
    <w:rsid w:val="00990630"/>
    <w:rsid w:val="00991761"/>
    <w:rsid w:val="009921F5"/>
    <w:rsid w:val="00992A22"/>
    <w:rsid w:val="00992D06"/>
    <w:rsid w:val="00994DCA"/>
    <w:rsid w:val="00995A19"/>
    <w:rsid w:val="009960EC"/>
    <w:rsid w:val="00996B7F"/>
    <w:rsid w:val="00996D6D"/>
    <w:rsid w:val="009970DD"/>
    <w:rsid w:val="009A0F74"/>
    <w:rsid w:val="009A0FBA"/>
    <w:rsid w:val="009A1601"/>
    <w:rsid w:val="009A462D"/>
    <w:rsid w:val="009A5835"/>
    <w:rsid w:val="009A5CBA"/>
    <w:rsid w:val="009B1F30"/>
    <w:rsid w:val="009B3AC2"/>
    <w:rsid w:val="009B4DF4"/>
    <w:rsid w:val="009B4FF0"/>
    <w:rsid w:val="009B564E"/>
    <w:rsid w:val="009B717F"/>
    <w:rsid w:val="009B7E87"/>
    <w:rsid w:val="009C11C1"/>
    <w:rsid w:val="009C2D17"/>
    <w:rsid w:val="009C403E"/>
    <w:rsid w:val="009C5D6A"/>
    <w:rsid w:val="009D264A"/>
    <w:rsid w:val="009D3D14"/>
    <w:rsid w:val="009D4FF0"/>
    <w:rsid w:val="009D60A6"/>
    <w:rsid w:val="009D6F94"/>
    <w:rsid w:val="009D703C"/>
    <w:rsid w:val="009D718F"/>
    <w:rsid w:val="009E068F"/>
    <w:rsid w:val="009E14E0"/>
    <w:rsid w:val="009E2B1C"/>
    <w:rsid w:val="009E35DB"/>
    <w:rsid w:val="009E47A3"/>
    <w:rsid w:val="009E6849"/>
    <w:rsid w:val="009F08F3"/>
    <w:rsid w:val="009F1229"/>
    <w:rsid w:val="009F18A9"/>
    <w:rsid w:val="009F344F"/>
    <w:rsid w:val="009F48D3"/>
    <w:rsid w:val="009F77B9"/>
    <w:rsid w:val="009F7BD6"/>
    <w:rsid w:val="00A0122B"/>
    <w:rsid w:val="00A0205E"/>
    <w:rsid w:val="00A02E75"/>
    <w:rsid w:val="00A048A8"/>
    <w:rsid w:val="00A04F49"/>
    <w:rsid w:val="00A069B7"/>
    <w:rsid w:val="00A06F52"/>
    <w:rsid w:val="00A06F75"/>
    <w:rsid w:val="00A112A8"/>
    <w:rsid w:val="00A13E54"/>
    <w:rsid w:val="00A15A57"/>
    <w:rsid w:val="00A17F63"/>
    <w:rsid w:val="00A207DD"/>
    <w:rsid w:val="00A2193B"/>
    <w:rsid w:val="00A220BC"/>
    <w:rsid w:val="00A2351A"/>
    <w:rsid w:val="00A243AC"/>
    <w:rsid w:val="00A264A9"/>
    <w:rsid w:val="00A26B30"/>
    <w:rsid w:val="00A275C6"/>
    <w:rsid w:val="00A27785"/>
    <w:rsid w:val="00A30187"/>
    <w:rsid w:val="00A3146F"/>
    <w:rsid w:val="00A3170D"/>
    <w:rsid w:val="00A33340"/>
    <w:rsid w:val="00A3352C"/>
    <w:rsid w:val="00A3448A"/>
    <w:rsid w:val="00A36297"/>
    <w:rsid w:val="00A36422"/>
    <w:rsid w:val="00A40019"/>
    <w:rsid w:val="00A40234"/>
    <w:rsid w:val="00A41B97"/>
    <w:rsid w:val="00A41E2B"/>
    <w:rsid w:val="00A45B74"/>
    <w:rsid w:val="00A46896"/>
    <w:rsid w:val="00A470CF"/>
    <w:rsid w:val="00A52E1D"/>
    <w:rsid w:val="00A53F2B"/>
    <w:rsid w:val="00A54210"/>
    <w:rsid w:val="00A54B08"/>
    <w:rsid w:val="00A551A4"/>
    <w:rsid w:val="00A570F2"/>
    <w:rsid w:val="00A5758B"/>
    <w:rsid w:val="00A61499"/>
    <w:rsid w:val="00A62A77"/>
    <w:rsid w:val="00A63483"/>
    <w:rsid w:val="00A64579"/>
    <w:rsid w:val="00A653DB"/>
    <w:rsid w:val="00A657D7"/>
    <w:rsid w:val="00A660AC"/>
    <w:rsid w:val="00A665E6"/>
    <w:rsid w:val="00A67E6C"/>
    <w:rsid w:val="00A71005"/>
    <w:rsid w:val="00A71B99"/>
    <w:rsid w:val="00A7315F"/>
    <w:rsid w:val="00A739D0"/>
    <w:rsid w:val="00A761D4"/>
    <w:rsid w:val="00A77441"/>
    <w:rsid w:val="00A77EC4"/>
    <w:rsid w:val="00A8033B"/>
    <w:rsid w:val="00A80920"/>
    <w:rsid w:val="00A846BD"/>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A63F0"/>
    <w:rsid w:val="00AB0BC8"/>
    <w:rsid w:val="00AB11CA"/>
    <w:rsid w:val="00AB13E4"/>
    <w:rsid w:val="00AB14D9"/>
    <w:rsid w:val="00AB1598"/>
    <w:rsid w:val="00AB1BD9"/>
    <w:rsid w:val="00AB41A9"/>
    <w:rsid w:val="00AB4AB8"/>
    <w:rsid w:val="00AB4E52"/>
    <w:rsid w:val="00AB655E"/>
    <w:rsid w:val="00AC007F"/>
    <w:rsid w:val="00AC0E50"/>
    <w:rsid w:val="00AC1BDA"/>
    <w:rsid w:val="00AC2DF2"/>
    <w:rsid w:val="00AC2ECD"/>
    <w:rsid w:val="00AC3119"/>
    <w:rsid w:val="00AC3F7C"/>
    <w:rsid w:val="00AC41C9"/>
    <w:rsid w:val="00AC4475"/>
    <w:rsid w:val="00AC49FB"/>
    <w:rsid w:val="00AC4B2B"/>
    <w:rsid w:val="00AC4DFF"/>
    <w:rsid w:val="00AC5A10"/>
    <w:rsid w:val="00AD0AA3"/>
    <w:rsid w:val="00AD12BD"/>
    <w:rsid w:val="00AD3F94"/>
    <w:rsid w:val="00AD4A5A"/>
    <w:rsid w:val="00AD571B"/>
    <w:rsid w:val="00AD6819"/>
    <w:rsid w:val="00AD7087"/>
    <w:rsid w:val="00AD729D"/>
    <w:rsid w:val="00AE103B"/>
    <w:rsid w:val="00AE27AC"/>
    <w:rsid w:val="00AE2F9B"/>
    <w:rsid w:val="00AE3270"/>
    <w:rsid w:val="00AE35EA"/>
    <w:rsid w:val="00AE40E0"/>
    <w:rsid w:val="00AE4DBA"/>
    <w:rsid w:val="00AE4F07"/>
    <w:rsid w:val="00AE5AE8"/>
    <w:rsid w:val="00AE6B46"/>
    <w:rsid w:val="00AE6CFE"/>
    <w:rsid w:val="00AE7CA0"/>
    <w:rsid w:val="00AF04B4"/>
    <w:rsid w:val="00AF1C5D"/>
    <w:rsid w:val="00AF42D7"/>
    <w:rsid w:val="00AF4DAC"/>
    <w:rsid w:val="00AF74A4"/>
    <w:rsid w:val="00AF7A1D"/>
    <w:rsid w:val="00B006FE"/>
    <w:rsid w:val="00B007CB"/>
    <w:rsid w:val="00B02AA9"/>
    <w:rsid w:val="00B02FA3"/>
    <w:rsid w:val="00B05084"/>
    <w:rsid w:val="00B05920"/>
    <w:rsid w:val="00B067AE"/>
    <w:rsid w:val="00B06E9E"/>
    <w:rsid w:val="00B07227"/>
    <w:rsid w:val="00B10020"/>
    <w:rsid w:val="00B119E8"/>
    <w:rsid w:val="00B131CE"/>
    <w:rsid w:val="00B1337F"/>
    <w:rsid w:val="00B157F9"/>
    <w:rsid w:val="00B15CA7"/>
    <w:rsid w:val="00B160F5"/>
    <w:rsid w:val="00B20256"/>
    <w:rsid w:val="00B20D09"/>
    <w:rsid w:val="00B250EA"/>
    <w:rsid w:val="00B2763F"/>
    <w:rsid w:val="00B27AAC"/>
    <w:rsid w:val="00B30929"/>
    <w:rsid w:val="00B31D9D"/>
    <w:rsid w:val="00B34BAF"/>
    <w:rsid w:val="00B3508D"/>
    <w:rsid w:val="00B35B1C"/>
    <w:rsid w:val="00B36A91"/>
    <w:rsid w:val="00B372AA"/>
    <w:rsid w:val="00B40445"/>
    <w:rsid w:val="00B4086D"/>
    <w:rsid w:val="00B41888"/>
    <w:rsid w:val="00B4408D"/>
    <w:rsid w:val="00B45A52"/>
    <w:rsid w:val="00B46175"/>
    <w:rsid w:val="00B463F4"/>
    <w:rsid w:val="00B46AAC"/>
    <w:rsid w:val="00B47E43"/>
    <w:rsid w:val="00B50EEF"/>
    <w:rsid w:val="00B50EFE"/>
    <w:rsid w:val="00B5198C"/>
    <w:rsid w:val="00B51FA2"/>
    <w:rsid w:val="00B52376"/>
    <w:rsid w:val="00B52EA8"/>
    <w:rsid w:val="00B5335A"/>
    <w:rsid w:val="00B544D6"/>
    <w:rsid w:val="00B5723B"/>
    <w:rsid w:val="00B5724B"/>
    <w:rsid w:val="00B60EF1"/>
    <w:rsid w:val="00B6188F"/>
    <w:rsid w:val="00B6308B"/>
    <w:rsid w:val="00B63C09"/>
    <w:rsid w:val="00B63D12"/>
    <w:rsid w:val="00B64E41"/>
    <w:rsid w:val="00B65CBE"/>
    <w:rsid w:val="00B664C7"/>
    <w:rsid w:val="00B66CEC"/>
    <w:rsid w:val="00B7113A"/>
    <w:rsid w:val="00B713D2"/>
    <w:rsid w:val="00B719C2"/>
    <w:rsid w:val="00B739F6"/>
    <w:rsid w:val="00B76A17"/>
    <w:rsid w:val="00B771FB"/>
    <w:rsid w:val="00B774A3"/>
    <w:rsid w:val="00B81A6C"/>
    <w:rsid w:val="00B81BE4"/>
    <w:rsid w:val="00B827A7"/>
    <w:rsid w:val="00B83EA9"/>
    <w:rsid w:val="00B842A0"/>
    <w:rsid w:val="00B85DE5"/>
    <w:rsid w:val="00B87079"/>
    <w:rsid w:val="00B87911"/>
    <w:rsid w:val="00B90F73"/>
    <w:rsid w:val="00B9371D"/>
    <w:rsid w:val="00B93B59"/>
    <w:rsid w:val="00B9406A"/>
    <w:rsid w:val="00B947FA"/>
    <w:rsid w:val="00B9570E"/>
    <w:rsid w:val="00B95B33"/>
    <w:rsid w:val="00BA05CB"/>
    <w:rsid w:val="00BA2280"/>
    <w:rsid w:val="00BA2A08"/>
    <w:rsid w:val="00BA3D10"/>
    <w:rsid w:val="00BA56D2"/>
    <w:rsid w:val="00BA62FA"/>
    <w:rsid w:val="00BA6C49"/>
    <w:rsid w:val="00BA76E0"/>
    <w:rsid w:val="00BB0976"/>
    <w:rsid w:val="00BB207A"/>
    <w:rsid w:val="00BB2A25"/>
    <w:rsid w:val="00BB4D89"/>
    <w:rsid w:val="00BB51E9"/>
    <w:rsid w:val="00BB5C77"/>
    <w:rsid w:val="00BB6E0C"/>
    <w:rsid w:val="00BB743C"/>
    <w:rsid w:val="00BC0DFF"/>
    <w:rsid w:val="00BC0FDC"/>
    <w:rsid w:val="00BC1CB2"/>
    <w:rsid w:val="00BC3053"/>
    <w:rsid w:val="00BC4BEA"/>
    <w:rsid w:val="00BC4D2E"/>
    <w:rsid w:val="00BC5E44"/>
    <w:rsid w:val="00BD00B5"/>
    <w:rsid w:val="00BD13F2"/>
    <w:rsid w:val="00BD227E"/>
    <w:rsid w:val="00BD4758"/>
    <w:rsid w:val="00BD48AC"/>
    <w:rsid w:val="00BD53A6"/>
    <w:rsid w:val="00BD5C65"/>
    <w:rsid w:val="00BD5F1A"/>
    <w:rsid w:val="00BD762E"/>
    <w:rsid w:val="00BE1234"/>
    <w:rsid w:val="00BE17CD"/>
    <w:rsid w:val="00BE2FA6"/>
    <w:rsid w:val="00BE333F"/>
    <w:rsid w:val="00BE7406"/>
    <w:rsid w:val="00BE7603"/>
    <w:rsid w:val="00BF3152"/>
    <w:rsid w:val="00BF3279"/>
    <w:rsid w:val="00BF74C7"/>
    <w:rsid w:val="00C015F1"/>
    <w:rsid w:val="00C01B18"/>
    <w:rsid w:val="00C01F33"/>
    <w:rsid w:val="00C0244F"/>
    <w:rsid w:val="00C02CC6"/>
    <w:rsid w:val="00C030E6"/>
    <w:rsid w:val="00C038F9"/>
    <w:rsid w:val="00C040F7"/>
    <w:rsid w:val="00C041B0"/>
    <w:rsid w:val="00C044AB"/>
    <w:rsid w:val="00C04D94"/>
    <w:rsid w:val="00C04F0A"/>
    <w:rsid w:val="00C05706"/>
    <w:rsid w:val="00C07377"/>
    <w:rsid w:val="00C07E87"/>
    <w:rsid w:val="00C10478"/>
    <w:rsid w:val="00C1093B"/>
    <w:rsid w:val="00C12107"/>
    <w:rsid w:val="00C14D4B"/>
    <w:rsid w:val="00C154BB"/>
    <w:rsid w:val="00C15DFF"/>
    <w:rsid w:val="00C164E9"/>
    <w:rsid w:val="00C20166"/>
    <w:rsid w:val="00C22CB2"/>
    <w:rsid w:val="00C231D0"/>
    <w:rsid w:val="00C25F2F"/>
    <w:rsid w:val="00C27624"/>
    <w:rsid w:val="00C279B5"/>
    <w:rsid w:val="00C27C45"/>
    <w:rsid w:val="00C34977"/>
    <w:rsid w:val="00C3719D"/>
    <w:rsid w:val="00C376A6"/>
    <w:rsid w:val="00C43A86"/>
    <w:rsid w:val="00C5028B"/>
    <w:rsid w:val="00C51518"/>
    <w:rsid w:val="00C52D9B"/>
    <w:rsid w:val="00C54995"/>
    <w:rsid w:val="00C54D41"/>
    <w:rsid w:val="00C54E93"/>
    <w:rsid w:val="00C54FF4"/>
    <w:rsid w:val="00C55DFD"/>
    <w:rsid w:val="00C57B03"/>
    <w:rsid w:val="00C60703"/>
    <w:rsid w:val="00C60783"/>
    <w:rsid w:val="00C62E3D"/>
    <w:rsid w:val="00C64672"/>
    <w:rsid w:val="00C65AB2"/>
    <w:rsid w:val="00C6602E"/>
    <w:rsid w:val="00C663F1"/>
    <w:rsid w:val="00C66FD4"/>
    <w:rsid w:val="00C704D9"/>
    <w:rsid w:val="00C70697"/>
    <w:rsid w:val="00C72EF4"/>
    <w:rsid w:val="00C745D4"/>
    <w:rsid w:val="00C75D2F"/>
    <w:rsid w:val="00C767BE"/>
    <w:rsid w:val="00C76E3C"/>
    <w:rsid w:val="00C77234"/>
    <w:rsid w:val="00C77721"/>
    <w:rsid w:val="00C7775C"/>
    <w:rsid w:val="00C801DE"/>
    <w:rsid w:val="00C80444"/>
    <w:rsid w:val="00C80973"/>
    <w:rsid w:val="00C81568"/>
    <w:rsid w:val="00C829AD"/>
    <w:rsid w:val="00C8685C"/>
    <w:rsid w:val="00C86D12"/>
    <w:rsid w:val="00C8753F"/>
    <w:rsid w:val="00C9027A"/>
    <w:rsid w:val="00C9068E"/>
    <w:rsid w:val="00C93C4B"/>
    <w:rsid w:val="00C944AB"/>
    <w:rsid w:val="00C94963"/>
    <w:rsid w:val="00C95B40"/>
    <w:rsid w:val="00C97709"/>
    <w:rsid w:val="00CA08A3"/>
    <w:rsid w:val="00CA1AAC"/>
    <w:rsid w:val="00CA1B65"/>
    <w:rsid w:val="00CA1ED8"/>
    <w:rsid w:val="00CA2D38"/>
    <w:rsid w:val="00CA424B"/>
    <w:rsid w:val="00CA4F77"/>
    <w:rsid w:val="00CB0BB6"/>
    <w:rsid w:val="00CB1BF1"/>
    <w:rsid w:val="00CB1F63"/>
    <w:rsid w:val="00CB456D"/>
    <w:rsid w:val="00CB462A"/>
    <w:rsid w:val="00CB4675"/>
    <w:rsid w:val="00CB6DFE"/>
    <w:rsid w:val="00CB7170"/>
    <w:rsid w:val="00CB7AB8"/>
    <w:rsid w:val="00CC040E"/>
    <w:rsid w:val="00CC111F"/>
    <w:rsid w:val="00CC2011"/>
    <w:rsid w:val="00CC30CD"/>
    <w:rsid w:val="00CC3BCB"/>
    <w:rsid w:val="00CC3EA0"/>
    <w:rsid w:val="00CC51E9"/>
    <w:rsid w:val="00CC5691"/>
    <w:rsid w:val="00CC6F59"/>
    <w:rsid w:val="00CC6FEF"/>
    <w:rsid w:val="00CC7B45"/>
    <w:rsid w:val="00CD1188"/>
    <w:rsid w:val="00CD2598"/>
    <w:rsid w:val="00CD2ED1"/>
    <w:rsid w:val="00CD30D5"/>
    <w:rsid w:val="00CD337B"/>
    <w:rsid w:val="00CD34DE"/>
    <w:rsid w:val="00CD4BD7"/>
    <w:rsid w:val="00CD582F"/>
    <w:rsid w:val="00CD60E3"/>
    <w:rsid w:val="00CD676E"/>
    <w:rsid w:val="00CD7A35"/>
    <w:rsid w:val="00CD7A78"/>
    <w:rsid w:val="00CE0424"/>
    <w:rsid w:val="00CE04A4"/>
    <w:rsid w:val="00CE1295"/>
    <w:rsid w:val="00CE227E"/>
    <w:rsid w:val="00CE2C58"/>
    <w:rsid w:val="00CE36CF"/>
    <w:rsid w:val="00CE657E"/>
    <w:rsid w:val="00CE6967"/>
    <w:rsid w:val="00CE7561"/>
    <w:rsid w:val="00CE7B38"/>
    <w:rsid w:val="00CF010C"/>
    <w:rsid w:val="00CF07C4"/>
    <w:rsid w:val="00CF1354"/>
    <w:rsid w:val="00CF39BF"/>
    <w:rsid w:val="00CF3B1F"/>
    <w:rsid w:val="00CF3BF6"/>
    <w:rsid w:val="00CF42AD"/>
    <w:rsid w:val="00CF43D5"/>
    <w:rsid w:val="00CF625B"/>
    <w:rsid w:val="00CF687E"/>
    <w:rsid w:val="00D00035"/>
    <w:rsid w:val="00D011C2"/>
    <w:rsid w:val="00D030AB"/>
    <w:rsid w:val="00D0344F"/>
    <w:rsid w:val="00D0349B"/>
    <w:rsid w:val="00D04CF5"/>
    <w:rsid w:val="00D05E1C"/>
    <w:rsid w:val="00D10249"/>
    <w:rsid w:val="00D115C3"/>
    <w:rsid w:val="00D11897"/>
    <w:rsid w:val="00D13135"/>
    <w:rsid w:val="00D13E4E"/>
    <w:rsid w:val="00D15C5E"/>
    <w:rsid w:val="00D17D6A"/>
    <w:rsid w:val="00D20472"/>
    <w:rsid w:val="00D22C19"/>
    <w:rsid w:val="00D2323C"/>
    <w:rsid w:val="00D239A7"/>
    <w:rsid w:val="00D23F47"/>
    <w:rsid w:val="00D2450E"/>
    <w:rsid w:val="00D31A4C"/>
    <w:rsid w:val="00D34D96"/>
    <w:rsid w:val="00D3599B"/>
    <w:rsid w:val="00D36BB2"/>
    <w:rsid w:val="00D36E71"/>
    <w:rsid w:val="00D37186"/>
    <w:rsid w:val="00D37D87"/>
    <w:rsid w:val="00D40B33"/>
    <w:rsid w:val="00D4318F"/>
    <w:rsid w:val="00D43744"/>
    <w:rsid w:val="00D438BF"/>
    <w:rsid w:val="00D43A95"/>
    <w:rsid w:val="00D440F8"/>
    <w:rsid w:val="00D4644F"/>
    <w:rsid w:val="00D500FF"/>
    <w:rsid w:val="00D50E40"/>
    <w:rsid w:val="00D50F97"/>
    <w:rsid w:val="00D5231F"/>
    <w:rsid w:val="00D546FF"/>
    <w:rsid w:val="00D55425"/>
    <w:rsid w:val="00D55AD5"/>
    <w:rsid w:val="00D576CA"/>
    <w:rsid w:val="00D61741"/>
    <w:rsid w:val="00D61AF5"/>
    <w:rsid w:val="00D61F8F"/>
    <w:rsid w:val="00D622F8"/>
    <w:rsid w:val="00D63B75"/>
    <w:rsid w:val="00D64104"/>
    <w:rsid w:val="00D644C1"/>
    <w:rsid w:val="00D64519"/>
    <w:rsid w:val="00D652B5"/>
    <w:rsid w:val="00D65797"/>
    <w:rsid w:val="00D66155"/>
    <w:rsid w:val="00D6627D"/>
    <w:rsid w:val="00D708B0"/>
    <w:rsid w:val="00D71D2F"/>
    <w:rsid w:val="00D7207E"/>
    <w:rsid w:val="00D73EEF"/>
    <w:rsid w:val="00D76324"/>
    <w:rsid w:val="00D76A8B"/>
    <w:rsid w:val="00D76ADE"/>
    <w:rsid w:val="00D76EA6"/>
    <w:rsid w:val="00D77211"/>
    <w:rsid w:val="00D77B1D"/>
    <w:rsid w:val="00D8021F"/>
    <w:rsid w:val="00D80383"/>
    <w:rsid w:val="00D81EFB"/>
    <w:rsid w:val="00D82339"/>
    <w:rsid w:val="00D823C6"/>
    <w:rsid w:val="00D84102"/>
    <w:rsid w:val="00D85B55"/>
    <w:rsid w:val="00D86144"/>
    <w:rsid w:val="00D86C9C"/>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4F34"/>
    <w:rsid w:val="00DB6B4A"/>
    <w:rsid w:val="00DB6E61"/>
    <w:rsid w:val="00DC0AA4"/>
    <w:rsid w:val="00DC2D36"/>
    <w:rsid w:val="00DC2D80"/>
    <w:rsid w:val="00DC3716"/>
    <w:rsid w:val="00DC53EF"/>
    <w:rsid w:val="00DC6320"/>
    <w:rsid w:val="00DC73C7"/>
    <w:rsid w:val="00DD000A"/>
    <w:rsid w:val="00DD021D"/>
    <w:rsid w:val="00DD11F7"/>
    <w:rsid w:val="00DD3364"/>
    <w:rsid w:val="00DD4E79"/>
    <w:rsid w:val="00DD55B9"/>
    <w:rsid w:val="00DD5680"/>
    <w:rsid w:val="00DD5E1E"/>
    <w:rsid w:val="00DD6CB5"/>
    <w:rsid w:val="00DE306E"/>
    <w:rsid w:val="00DE3590"/>
    <w:rsid w:val="00DE3C54"/>
    <w:rsid w:val="00DE46BA"/>
    <w:rsid w:val="00DE5608"/>
    <w:rsid w:val="00DE58D0"/>
    <w:rsid w:val="00DE654F"/>
    <w:rsid w:val="00DF011A"/>
    <w:rsid w:val="00DF0447"/>
    <w:rsid w:val="00DF0B6E"/>
    <w:rsid w:val="00DF0D25"/>
    <w:rsid w:val="00DF15E0"/>
    <w:rsid w:val="00DF223F"/>
    <w:rsid w:val="00DF31B7"/>
    <w:rsid w:val="00DF37A0"/>
    <w:rsid w:val="00DF4917"/>
    <w:rsid w:val="00DF5998"/>
    <w:rsid w:val="00DF6CAD"/>
    <w:rsid w:val="00E0102E"/>
    <w:rsid w:val="00E110E7"/>
    <w:rsid w:val="00E11A7C"/>
    <w:rsid w:val="00E11B20"/>
    <w:rsid w:val="00E12900"/>
    <w:rsid w:val="00E17984"/>
    <w:rsid w:val="00E17FA2"/>
    <w:rsid w:val="00E2039A"/>
    <w:rsid w:val="00E20741"/>
    <w:rsid w:val="00E20F2D"/>
    <w:rsid w:val="00E211A4"/>
    <w:rsid w:val="00E216EE"/>
    <w:rsid w:val="00E21714"/>
    <w:rsid w:val="00E21A41"/>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490C"/>
    <w:rsid w:val="00E45919"/>
    <w:rsid w:val="00E46096"/>
    <w:rsid w:val="00E46886"/>
    <w:rsid w:val="00E468E1"/>
    <w:rsid w:val="00E46F51"/>
    <w:rsid w:val="00E47AEF"/>
    <w:rsid w:val="00E47D2D"/>
    <w:rsid w:val="00E52C30"/>
    <w:rsid w:val="00E5304B"/>
    <w:rsid w:val="00E53B75"/>
    <w:rsid w:val="00E54E3B"/>
    <w:rsid w:val="00E55DFA"/>
    <w:rsid w:val="00E55F04"/>
    <w:rsid w:val="00E57565"/>
    <w:rsid w:val="00E57C02"/>
    <w:rsid w:val="00E62CF0"/>
    <w:rsid w:val="00E63838"/>
    <w:rsid w:val="00E64434"/>
    <w:rsid w:val="00E665C4"/>
    <w:rsid w:val="00E67C51"/>
    <w:rsid w:val="00E71CF8"/>
    <w:rsid w:val="00E71E34"/>
    <w:rsid w:val="00E729CA"/>
    <w:rsid w:val="00E72EFC"/>
    <w:rsid w:val="00E758EC"/>
    <w:rsid w:val="00E7593C"/>
    <w:rsid w:val="00E75C70"/>
    <w:rsid w:val="00E76CAD"/>
    <w:rsid w:val="00E76E18"/>
    <w:rsid w:val="00E80385"/>
    <w:rsid w:val="00E80CB1"/>
    <w:rsid w:val="00E81674"/>
    <w:rsid w:val="00E81C64"/>
    <w:rsid w:val="00E8234C"/>
    <w:rsid w:val="00E82C4D"/>
    <w:rsid w:val="00E83AA9"/>
    <w:rsid w:val="00E85928"/>
    <w:rsid w:val="00E85A18"/>
    <w:rsid w:val="00E87822"/>
    <w:rsid w:val="00E90395"/>
    <w:rsid w:val="00E90E49"/>
    <w:rsid w:val="00E90FE8"/>
    <w:rsid w:val="00E917F9"/>
    <w:rsid w:val="00E9277E"/>
    <w:rsid w:val="00E9291C"/>
    <w:rsid w:val="00E93FFE"/>
    <w:rsid w:val="00E94F8A"/>
    <w:rsid w:val="00EA2FE6"/>
    <w:rsid w:val="00EA41B8"/>
    <w:rsid w:val="00EA43F7"/>
    <w:rsid w:val="00EA4A9E"/>
    <w:rsid w:val="00EA7A41"/>
    <w:rsid w:val="00EB077B"/>
    <w:rsid w:val="00EB3AF5"/>
    <w:rsid w:val="00EB4EA2"/>
    <w:rsid w:val="00EB4ED2"/>
    <w:rsid w:val="00EB5722"/>
    <w:rsid w:val="00EB6CA0"/>
    <w:rsid w:val="00EC24C5"/>
    <w:rsid w:val="00EC27C6"/>
    <w:rsid w:val="00EC3DA0"/>
    <w:rsid w:val="00EC4207"/>
    <w:rsid w:val="00EC5653"/>
    <w:rsid w:val="00EC7041"/>
    <w:rsid w:val="00EC71CE"/>
    <w:rsid w:val="00EC78F2"/>
    <w:rsid w:val="00ED0C48"/>
    <w:rsid w:val="00ED1006"/>
    <w:rsid w:val="00ED23E2"/>
    <w:rsid w:val="00ED358E"/>
    <w:rsid w:val="00ED3BA3"/>
    <w:rsid w:val="00ED3EB3"/>
    <w:rsid w:val="00ED4149"/>
    <w:rsid w:val="00ED4531"/>
    <w:rsid w:val="00ED7AF6"/>
    <w:rsid w:val="00EE0EBB"/>
    <w:rsid w:val="00EE0F2C"/>
    <w:rsid w:val="00EE3A7B"/>
    <w:rsid w:val="00EE4744"/>
    <w:rsid w:val="00EE4928"/>
    <w:rsid w:val="00EE66C7"/>
    <w:rsid w:val="00EE7DBF"/>
    <w:rsid w:val="00EF0684"/>
    <w:rsid w:val="00EF18FE"/>
    <w:rsid w:val="00EF191A"/>
    <w:rsid w:val="00EF1EA9"/>
    <w:rsid w:val="00EF3A48"/>
    <w:rsid w:val="00EF5787"/>
    <w:rsid w:val="00EF5838"/>
    <w:rsid w:val="00EF59D2"/>
    <w:rsid w:val="00EF60D0"/>
    <w:rsid w:val="00EF6402"/>
    <w:rsid w:val="00EF688B"/>
    <w:rsid w:val="00EF6B62"/>
    <w:rsid w:val="00EF7623"/>
    <w:rsid w:val="00F010EE"/>
    <w:rsid w:val="00F02322"/>
    <w:rsid w:val="00F02DB2"/>
    <w:rsid w:val="00F02EAC"/>
    <w:rsid w:val="00F0320F"/>
    <w:rsid w:val="00F03D6C"/>
    <w:rsid w:val="00F0528D"/>
    <w:rsid w:val="00F06C67"/>
    <w:rsid w:val="00F06DFD"/>
    <w:rsid w:val="00F071D1"/>
    <w:rsid w:val="00F07533"/>
    <w:rsid w:val="00F078E5"/>
    <w:rsid w:val="00F10629"/>
    <w:rsid w:val="00F1318F"/>
    <w:rsid w:val="00F133AF"/>
    <w:rsid w:val="00F1341C"/>
    <w:rsid w:val="00F15FA5"/>
    <w:rsid w:val="00F16FB7"/>
    <w:rsid w:val="00F17C44"/>
    <w:rsid w:val="00F209B7"/>
    <w:rsid w:val="00F21336"/>
    <w:rsid w:val="00F2376F"/>
    <w:rsid w:val="00F243D8"/>
    <w:rsid w:val="00F30828"/>
    <w:rsid w:val="00F313D6"/>
    <w:rsid w:val="00F32B3E"/>
    <w:rsid w:val="00F35158"/>
    <w:rsid w:val="00F353A1"/>
    <w:rsid w:val="00F35937"/>
    <w:rsid w:val="00F40F0C"/>
    <w:rsid w:val="00F44CBB"/>
    <w:rsid w:val="00F4560F"/>
    <w:rsid w:val="00F4571D"/>
    <w:rsid w:val="00F4766C"/>
    <w:rsid w:val="00F507D1"/>
    <w:rsid w:val="00F519CE"/>
    <w:rsid w:val="00F51ADA"/>
    <w:rsid w:val="00F5399F"/>
    <w:rsid w:val="00F56008"/>
    <w:rsid w:val="00F56BBD"/>
    <w:rsid w:val="00F607C5"/>
    <w:rsid w:val="00F60DEA"/>
    <w:rsid w:val="00F61CF3"/>
    <w:rsid w:val="00F62CAD"/>
    <w:rsid w:val="00F6302A"/>
    <w:rsid w:val="00F63775"/>
    <w:rsid w:val="00F649A6"/>
    <w:rsid w:val="00F64C2B"/>
    <w:rsid w:val="00F651BE"/>
    <w:rsid w:val="00F66114"/>
    <w:rsid w:val="00F66827"/>
    <w:rsid w:val="00F668FD"/>
    <w:rsid w:val="00F66EB7"/>
    <w:rsid w:val="00F67F53"/>
    <w:rsid w:val="00F703BE"/>
    <w:rsid w:val="00F71460"/>
    <w:rsid w:val="00F71DEC"/>
    <w:rsid w:val="00F71F69"/>
    <w:rsid w:val="00F72B72"/>
    <w:rsid w:val="00F72F59"/>
    <w:rsid w:val="00F74BB9"/>
    <w:rsid w:val="00F75582"/>
    <w:rsid w:val="00F7564E"/>
    <w:rsid w:val="00F76CA5"/>
    <w:rsid w:val="00F76EFA"/>
    <w:rsid w:val="00F77783"/>
    <w:rsid w:val="00F804BE"/>
    <w:rsid w:val="00F817CE"/>
    <w:rsid w:val="00F81E3A"/>
    <w:rsid w:val="00F82AC9"/>
    <w:rsid w:val="00F82C86"/>
    <w:rsid w:val="00F84440"/>
    <w:rsid w:val="00F8456C"/>
    <w:rsid w:val="00F859D8"/>
    <w:rsid w:val="00F868F5"/>
    <w:rsid w:val="00F9056A"/>
    <w:rsid w:val="00F90F8D"/>
    <w:rsid w:val="00F92782"/>
    <w:rsid w:val="00F93AA9"/>
    <w:rsid w:val="00F96985"/>
    <w:rsid w:val="00F97838"/>
    <w:rsid w:val="00FA2BB3"/>
    <w:rsid w:val="00FA3888"/>
    <w:rsid w:val="00FA3952"/>
    <w:rsid w:val="00FA46B8"/>
    <w:rsid w:val="00FA5448"/>
    <w:rsid w:val="00FA638D"/>
    <w:rsid w:val="00FA6B40"/>
    <w:rsid w:val="00FA6F0B"/>
    <w:rsid w:val="00FA7657"/>
    <w:rsid w:val="00FB00EE"/>
    <w:rsid w:val="00FB0938"/>
    <w:rsid w:val="00FB40B5"/>
    <w:rsid w:val="00FB4C80"/>
    <w:rsid w:val="00FB6A6A"/>
    <w:rsid w:val="00FC7429"/>
    <w:rsid w:val="00FD0620"/>
    <w:rsid w:val="00FD07F6"/>
    <w:rsid w:val="00FD105B"/>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4EC"/>
    <w:rsid w:val="00FF5502"/>
    <w:rsid w:val="00FF5C91"/>
    <w:rsid w:val="00FF62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E707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E70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707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imsender95">
    <w:name w:val="im_sender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0920A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aliases w:val="- Bullets Char"/>
    <w:link w:val="ListParagraph"/>
    <w:uiPriority w:val="34"/>
    <w:qFormat/>
    <w:rsid w:val="001F5D85"/>
    <w:rPr>
      <w:rFonts w:ascii="Calibri" w:eastAsiaTheme="minorHAnsi" w:hAnsi="Calibri" w:cstheme="minorBidi"/>
      <w:sz w:val="22"/>
      <w:szCs w:val="22"/>
      <w:lang w:val="sv-SE" w:eastAsia="sv-SE"/>
    </w:rPr>
  </w:style>
  <w:style w:type="paragraph" w:customStyle="1" w:styleId="maintext">
    <w:name w:val="main text"/>
    <w:basedOn w:val="Normal"/>
    <w:link w:val="maintextChar"/>
    <w:qFormat/>
    <w:rsid w:val="00555F3F"/>
    <w:pPr>
      <w:spacing w:before="60" w:after="60" w:line="288" w:lineRule="auto"/>
      <w:ind w:firstLineChars="200" w:firstLine="200"/>
      <w:jc w:val="both"/>
    </w:pPr>
    <w:rPr>
      <w:rFonts w:ascii="Times New Roman" w:eastAsia="Malgun Gothic" w:hAnsi="Times New Roman" w:cs="Times New Roman"/>
      <w:sz w:val="20"/>
      <w:szCs w:val="20"/>
      <w:lang w:val="en-GB" w:eastAsia="x-none"/>
    </w:rPr>
  </w:style>
  <w:style w:type="character" w:customStyle="1" w:styleId="maintextChar">
    <w:name w:val="main text Char"/>
    <w:link w:val="maintext"/>
    <w:rsid w:val="00555F3F"/>
    <w:rPr>
      <w:rFonts w:ascii="Times New Roman" w:eastAsia="Malgun Gothic" w:hAnsi="Times New Roman"/>
      <w:lang w:val="en-GB" w:eastAsia="x-none"/>
    </w:rPr>
  </w:style>
  <w:style w:type="character" w:customStyle="1" w:styleId="TALCar">
    <w:name w:val="TAL Car"/>
    <w:link w:val="TAL"/>
    <w:rsid w:val="00C164E9"/>
    <w:rPr>
      <w:rFonts w:asciiTheme="minorHAnsi" w:eastAsiaTheme="minorHAnsi" w:hAnsiTheme="minorHAnsi" w:cstheme="minorBidi"/>
      <w:sz w:val="18"/>
      <w:szCs w:val="22"/>
    </w:rPr>
  </w:style>
  <w:style w:type="character" w:customStyle="1" w:styleId="TAHCar">
    <w:name w:val="TAH Car"/>
    <w:link w:val="TAH"/>
    <w:locked/>
    <w:rsid w:val="00C164E9"/>
    <w:rPr>
      <w:rFonts w:asciiTheme="minorHAnsi" w:eastAsiaTheme="minorHAnsi" w:hAnsiTheme="minorHAnsi" w:cstheme="minorBidi"/>
      <w:b/>
      <w:sz w:val="18"/>
      <w:szCs w:val="22"/>
    </w:rPr>
  </w:style>
  <w:style w:type="character" w:customStyle="1" w:styleId="CaptionChar1">
    <w:name w:val="Caption Char1"/>
    <w:aliases w:val="cap Char1,cap Char Char,Caption Char Char,Caption Char1 Char Char,cap Char Char1 Char,Caption Char Char1 Char Char,cap Char2 Char,题注 Char"/>
    <w:rsid w:val="00696697"/>
    <w:rPr>
      <w:rFonts w:ascii="Times New Roman" w:hAnsi="Times New Roman"/>
      <w:b/>
    </w:rPr>
  </w:style>
  <w:style w:type="character" w:styleId="PlaceholderText">
    <w:name w:val="Placeholder Text"/>
    <w:basedOn w:val="DefaultParagraphFont"/>
    <w:uiPriority w:val="99"/>
    <w:semiHidden/>
    <w:rsid w:val="004F2280"/>
    <w:rPr>
      <w:color w:val="808080"/>
    </w:rPr>
  </w:style>
  <w:style w:type="paragraph" w:customStyle="1" w:styleId="References">
    <w:name w:val="References"/>
    <w:basedOn w:val="Normal"/>
    <w:rsid w:val="00FA3952"/>
    <w:pPr>
      <w:numPr>
        <w:ilvl w:val="2"/>
        <w:numId w:val="40"/>
      </w:num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4564071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2257343">
      <w:bodyDiv w:val="1"/>
      <w:marLeft w:val="0"/>
      <w:marRight w:val="0"/>
      <w:marTop w:val="0"/>
      <w:marBottom w:val="0"/>
      <w:divBdr>
        <w:top w:val="none" w:sz="0" w:space="0" w:color="auto"/>
        <w:left w:val="none" w:sz="0" w:space="0" w:color="auto"/>
        <w:bottom w:val="none" w:sz="0" w:space="0" w:color="auto"/>
        <w:right w:val="none" w:sz="0" w:space="0" w:color="auto"/>
      </w:divBdr>
      <w:divsChild>
        <w:div w:id="1830947020">
          <w:marLeft w:val="1080"/>
          <w:marRight w:val="0"/>
          <w:marTop w:val="100"/>
          <w:marBottom w:val="0"/>
          <w:divBdr>
            <w:top w:val="none" w:sz="0" w:space="0" w:color="auto"/>
            <w:left w:val="none" w:sz="0" w:space="0" w:color="auto"/>
            <w:bottom w:val="none" w:sz="0" w:space="0" w:color="auto"/>
            <w:right w:val="none" w:sz="0" w:space="0" w:color="auto"/>
          </w:divBdr>
        </w:div>
      </w:divsChild>
    </w:div>
    <w:div w:id="151334629">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90175132">
      <w:bodyDiv w:val="1"/>
      <w:marLeft w:val="0"/>
      <w:marRight w:val="0"/>
      <w:marTop w:val="0"/>
      <w:marBottom w:val="0"/>
      <w:divBdr>
        <w:top w:val="none" w:sz="0" w:space="0" w:color="auto"/>
        <w:left w:val="none" w:sz="0" w:space="0" w:color="auto"/>
        <w:bottom w:val="none" w:sz="0" w:space="0" w:color="auto"/>
        <w:right w:val="none" w:sz="0" w:space="0" w:color="auto"/>
      </w:divBdr>
      <w:divsChild>
        <w:div w:id="1829130195">
          <w:marLeft w:val="360"/>
          <w:marRight w:val="0"/>
          <w:marTop w:val="200"/>
          <w:marBottom w:val="0"/>
          <w:divBdr>
            <w:top w:val="none" w:sz="0" w:space="0" w:color="auto"/>
            <w:left w:val="none" w:sz="0" w:space="0" w:color="auto"/>
            <w:bottom w:val="none" w:sz="0" w:space="0" w:color="auto"/>
            <w:right w:val="none" w:sz="0" w:space="0" w:color="auto"/>
          </w:divBdr>
        </w:div>
        <w:div w:id="1117992195">
          <w:marLeft w:val="1080"/>
          <w:marRight w:val="0"/>
          <w:marTop w:val="100"/>
          <w:marBottom w:val="0"/>
          <w:divBdr>
            <w:top w:val="none" w:sz="0" w:space="0" w:color="auto"/>
            <w:left w:val="none" w:sz="0" w:space="0" w:color="auto"/>
            <w:bottom w:val="none" w:sz="0" w:space="0" w:color="auto"/>
            <w:right w:val="none" w:sz="0" w:space="0" w:color="auto"/>
          </w:divBdr>
        </w:div>
        <w:div w:id="311908666">
          <w:marLeft w:val="1800"/>
          <w:marRight w:val="0"/>
          <w:marTop w:val="100"/>
          <w:marBottom w:val="0"/>
          <w:divBdr>
            <w:top w:val="none" w:sz="0" w:space="0" w:color="auto"/>
            <w:left w:val="none" w:sz="0" w:space="0" w:color="auto"/>
            <w:bottom w:val="none" w:sz="0" w:space="0" w:color="auto"/>
            <w:right w:val="none" w:sz="0" w:space="0" w:color="auto"/>
          </w:divBdr>
        </w:div>
      </w:divsChild>
    </w:div>
    <w:div w:id="492725155">
      <w:bodyDiv w:val="1"/>
      <w:marLeft w:val="0"/>
      <w:marRight w:val="0"/>
      <w:marTop w:val="0"/>
      <w:marBottom w:val="0"/>
      <w:divBdr>
        <w:top w:val="none" w:sz="0" w:space="0" w:color="auto"/>
        <w:left w:val="none" w:sz="0" w:space="0" w:color="auto"/>
        <w:bottom w:val="none" w:sz="0" w:space="0" w:color="auto"/>
        <w:right w:val="none" w:sz="0" w:space="0" w:color="auto"/>
      </w:divBdr>
    </w:div>
    <w:div w:id="524099004">
      <w:bodyDiv w:val="1"/>
      <w:marLeft w:val="0"/>
      <w:marRight w:val="0"/>
      <w:marTop w:val="0"/>
      <w:marBottom w:val="0"/>
      <w:divBdr>
        <w:top w:val="none" w:sz="0" w:space="0" w:color="auto"/>
        <w:left w:val="none" w:sz="0" w:space="0" w:color="auto"/>
        <w:bottom w:val="none" w:sz="0" w:space="0" w:color="auto"/>
        <w:right w:val="none" w:sz="0" w:space="0" w:color="auto"/>
      </w:divBdr>
    </w:div>
    <w:div w:id="872766446">
      <w:bodyDiv w:val="1"/>
      <w:marLeft w:val="0"/>
      <w:marRight w:val="0"/>
      <w:marTop w:val="0"/>
      <w:marBottom w:val="0"/>
      <w:divBdr>
        <w:top w:val="none" w:sz="0" w:space="0" w:color="auto"/>
        <w:left w:val="none" w:sz="0" w:space="0" w:color="auto"/>
        <w:bottom w:val="none" w:sz="0" w:space="0" w:color="auto"/>
        <w:right w:val="none" w:sz="0" w:space="0" w:color="auto"/>
      </w:divBdr>
    </w:div>
    <w:div w:id="877935835">
      <w:bodyDiv w:val="1"/>
      <w:marLeft w:val="0"/>
      <w:marRight w:val="0"/>
      <w:marTop w:val="0"/>
      <w:marBottom w:val="0"/>
      <w:divBdr>
        <w:top w:val="none" w:sz="0" w:space="0" w:color="auto"/>
        <w:left w:val="none" w:sz="0" w:space="0" w:color="auto"/>
        <w:bottom w:val="none" w:sz="0" w:space="0" w:color="auto"/>
        <w:right w:val="none" w:sz="0" w:space="0" w:color="auto"/>
      </w:divBdr>
      <w:divsChild>
        <w:div w:id="1988433950">
          <w:marLeft w:val="360"/>
          <w:marRight w:val="0"/>
          <w:marTop w:val="200"/>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33002788">
      <w:bodyDiv w:val="1"/>
      <w:marLeft w:val="0"/>
      <w:marRight w:val="0"/>
      <w:marTop w:val="0"/>
      <w:marBottom w:val="0"/>
      <w:divBdr>
        <w:top w:val="none" w:sz="0" w:space="0" w:color="auto"/>
        <w:left w:val="none" w:sz="0" w:space="0" w:color="auto"/>
        <w:bottom w:val="none" w:sz="0" w:space="0" w:color="auto"/>
        <w:right w:val="none" w:sz="0" w:space="0" w:color="auto"/>
      </w:divBdr>
    </w:div>
    <w:div w:id="1271477323">
      <w:bodyDiv w:val="1"/>
      <w:marLeft w:val="0"/>
      <w:marRight w:val="0"/>
      <w:marTop w:val="0"/>
      <w:marBottom w:val="0"/>
      <w:divBdr>
        <w:top w:val="none" w:sz="0" w:space="0" w:color="auto"/>
        <w:left w:val="none" w:sz="0" w:space="0" w:color="auto"/>
        <w:bottom w:val="none" w:sz="0" w:space="0" w:color="auto"/>
        <w:right w:val="none" w:sz="0" w:space="0" w:color="auto"/>
      </w:divBdr>
      <w:divsChild>
        <w:div w:id="1755585025">
          <w:marLeft w:val="360"/>
          <w:marRight w:val="0"/>
          <w:marTop w:val="200"/>
          <w:marBottom w:val="0"/>
          <w:divBdr>
            <w:top w:val="none" w:sz="0" w:space="0" w:color="auto"/>
            <w:left w:val="none" w:sz="0" w:space="0" w:color="auto"/>
            <w:bottom w:val="none" w:sz="0" w:space="0" w:color="auto"/>
            <w:right w:val="none" w:sz="0" w:space="0" w:color="auto"/>
          </w:divBdr>
        </w:div>
        <w:div w:id="749082531">
          <w:marLeft w:val="1080"/>
          <w:marRight w:val="0"/>
          <w:marTop w:val="100"/>
          <w:marBottom w:val="0"/>
          <w:divBdr>
            <w:top w:val="none" w:sz="0" w:space="0" w:color="auto"/>
            <w:left w:val="none" w:sz="0" w:space="0" w:color="auto"/>
            <w:bottom w:val="none" w:sz="0" w:space="0" w:color="auto"/>
            <w:right w:val="none" w:sz="0" w:space="0" w:color="auto"/>
          </w:divBdr>
        </w:div>
      </w:divsChild>
    </w:div>
    <w:div w:id="1319261789">
      <w:bodyDiv w:val="1"/>
      <w:marLeft w:val="0"/>
      <w:marRight w:val="0"/>
      <w:marTop w:val="0"/>
      <w:marBottom w:val="0"/>
      <w:divBdr>
        <w:top w:val="none" w:sz="0" w:space="0" w:color="auto"/>
        <w:left w:val="none" w:sz="0" w:space="0" w:color="auto"/>
        <w:bottom w:val="none" w:sz="0" w:space="0" w:color="auto"/>
        <w:right w:val="none" w:sz="0" w:space="0" w:color="auto"/>
      </w:divBdr>
      <w:divsChild>
        <w:div w:id="1170022352">
          <w:marLeft w:val="360"/>
          <w:marRight w:val="0"/>
          <w:marTop w:val="200"/>
          <w:marBottom w:val="0"/>
          <w:divBdr>
            <w:top w:val="none" w:sz="0" w:space="0" w:color="auto"/>
            <w:left w:val="none" w:sz="0" w:space="0" w:color="auto"/>
            <w:bottom w:val="none" w:sz="0" w:space="0" w:color="auto"/>
            <w:right w:val="none" w:sz="0" w:space="0" w:color="auto"/>
          </w:divBdr>
        </w:div>
        <w:div w:id="2081126744">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5329624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49770076">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01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file:///C:\Users\wanshic\Documents\Standards\3GPP%20Standards\Meeting%20Documents\TSGR1_90b\R1-1717489.zip" TargetMode="External"/><Relationship Id="rId26" Type="http://schemas.openxmlformats.org/officeDocument/2006/relationships/hyperlink" Target="file:///C:\Users\wanshic\Documents\Standards\3GPP%20Standards\Meeting%20Documents\TSGR1_90b\R1-1718253.zip" TargetMode="External"/><Relationship Id="rId39" Type="http://schemas.openxmlformats.org/officeDocument/2006/relationships/hyperlink" Target="file:///C:\Users\wanshic\Documents\Standards\3GPP%20Standards\Meeting%20Documents\TSGR1_90b\R1-1718305.zip" TargetMode="External"/><Relationship Id="rId21" Type="http://schemas.openxmlformats.org/officeDocument/2006/relationships/hyperlink" Target="file:///C:\Users\wanshic\Documents\Standards\3GPP%20Standards\Meeting%20Documents\TSGR1_90b\R1-1717826.zip" TargetMode="External"/><Relationship Id="rId34" Type="http://schemas.openxmlformats.org/officeDocument/2006/relationships/hyperlink" Target="file:///C:\Users\wanshic\Documents\Standards\3GPP%20Standards\Meeting%20Documents\TSGR1_90b\R1-1717490.zip" TargetMode="External"/><Relationship Id="rId42" Type="http://schemas.openxmlformats.org/officeDocument/2006/relationships/hyperlink" Target="file:///C:\Users\wanshic\Documents\Standards\3GPP%20Standards\Meeting%20Documents\TSGR1_90b\R1-1717068.zip" TargetMode="External"/><Relationship Id="rId47" Type="http://schemas.openxmlformats.org/officeDocument/2006/relationships/hyperlink" Target="file:///C:\Users\wanshic\Documents\Standards\3GPP%20Standards\Meeting%20Documents\TSGR1_90b\R1-1718209.zip" TargetMode="External"/><Relationship Id="rId50" Type="http://schemas.openxmlformats.org/officeDocument/2006/relationships/hyperlink" Target="file:///C:\Users\wanshic\Documents\Standards\3GPP%20Standards\Meeting%20Documents\TSGR1_90b\R1-1718561.zip"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file:///C:\Users\wanshic\Documents\Standards\3GPP%20Standards\Meeting%20Documents\TSGR1_90b\R1-1717382.zip" TargetMode="External"/><Relationship Id="rId25" Type="http://schemas.openxmlformats.org/officeDocument/2006/relationships/hyperlink" Target="file:///C:\Users\wanshic\Documents\Standards\3GPP%20Standards\Meeting%20Documents\TSGR1_90b\R1-1718207.zip" TargetMode="External"/><Relationship Id="rId33" Type="http://schemas.openxmlformats.org/officeDocument/2006/relationships/hyperlink" Target="file:///C:\Users\wanshic\Documents\Standards\3GPP%20Standards\Meeting%20Documents\TSGR1_90b\R1-1717383.zip" TargetMode="External"/><Relationship Id="rId38" Type="http://schemas.openxmlformats.org/officeDocument/2006/relationships/hyperlink" Target="file:///C:\Users\wanshic\Documents\Standards\3GPP%20Standards\Meeting%20Documents\TSGR1_90b\R1-1718208.zip" TargetMode="External"/><Relationship Id="rId46" Type="http://schemas.openxmlformats.org/officeDocument/2006/relationships/hyperlink" Target="file:///C:\Users\wanshic\Documents\Standards\3GPP%20Standards\Meeting%20Documents\TSGR1_90b\R1-1717958.zip"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0b\R1-1717066.zip" TargetMode="External"/><Relationship Id="rId20" Type="http://schemas.openxmlformats.org/officeDocument/2006/relationships/hyperlink" Target="file:///C:\Users\wanshic\Documents\Standards\3GPP%20Standards\Meeting%20Documents\TSGR1_90b\R1-1717648.zip" TargetMode="External"/><Relationship Id="rId29" Type="http://schemas.openxmlformats.org/officeDocument/2006/relationships/hyperlink" Target="file:///C:\Users\wanshic\Documents\Standards\3GPP%20Standards\Meeting%20Documents\TSGR1_90b\R1-1718490.zip" TargetMode="External"/><Relationship Id="rId41" Type="http://schemas.openxmlformats.org/officeDocument/2006/relationships/hyperlink" Target="file:///C:\Users\wanshic\Documents\Standards\3GPP%20Standards\Meeting%20Documents\TSGR1_90b\R1-1718633.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C:\Users\wanshic\Documents\Standards\3GPP%20Standards\Meeting%20Documents\TSGR1_90b\R1-1718032.zip" TargetMode="External"/><Relationship Id="rId32" Type="http://schemas.openxmlformats.org/officeDocument/2006/relationships/hyperlink" Target="file:///C:\Users\wanshic\Documents\Standards\3GPP%20Standards\Meeting%20Documents\TSGR1_90b\R1-1717067.zip" TargetMode="External"/><Relationship Id="rId37" Type="http://schemas.openxmlformats.org/officeDocument/2006/relationships/hyperlink" Target="file:///C:\Users\wanshic\Documents\Standards\3GPP%20Standards\Meeting%20Documents\TSGR1_90b\R1-1717957.zip" TargetMode="External"/><Relationship Id="rId40" Type="http://schemas.openxmlformats.org/officeDocument/2006/relationships/hyperlink" Target="file:///C:\Users\wanshic\Documents\Standards\3GPP%20Standards\Meeting%20Documents\TSGR1_90b\R1-1718560.zip" TargetMode="External"/><Relationship Id="rId45" Type="http://schemas.openxmlformats.org/officeDocument/2006/relationships/hyperlink" Target="file:///C:\Users\wanshic\Documents\Standards\3GPP%20Standards\Meeting%20Documents\TSGR1_90b\R1-1717650.zip"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file:///C:\Users\wanshic\Documents\Standards\3GPP%20Standards\Meeting%20Documents\TSGR1_90b\R1-1717956.zip" TargetMode="External"/><Relationship Id="rId28" Type="http://schemas.openxmlformats.org/officeDocument/2006/relationships/hyperlink" Target="file:///C:\Users\wanshic\Documents\Standards\3GPP%20Standards\Meeting%20Documents\TSGR1_90b\R1-1718304.zip" TargetMode="External"/><Relationship Id="rId36" Type="http://schemas.openxmlformats.org/officeDocument/2006/relationships/hyperlink" Target="file:///C:\Users\wanshic\Documents\Standards\3GPP%20Standards\Meeting%20Documents\TSGR1_90b\R1-1717827.zip" TargetMode="External"/><Relationship Id="rId49" Type="http://schemas.openxmlformats.org/officeDocument/2006/relationships/hyperlink" Target="file:///C:\Users\wanshic\Documents\Standards\3GPP%20Standards\Meeting%20Documents\TSGR1_90b\R1-1718491.zip" TargetMode="External"/><Relationship Id="rId57"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yperlink" Target="file:///C:\Users\wanshic\Documents\Standards\3GPP%20Standards\Meeting%20Documents\TSGR1_90b\R1-1717514.zip" TargetMode="External"/><Relationship Id="rId31" Type="http://schemas.openxmlformats.org/officeDocument/2006/relationships/hyperlink" Target="file:///C:\Users\wanshic\Documents\Standards\3GPP%20Standards\Meeting%20Documents\TSGR1_90b\R1-1718632.zip" TargetMode="External"/><Relationship Id="rId44" Type="http://schemas.openxmlformats.org/officeDocument/2006/relationships/hyperlink" Target="file:///C:\Users\wanshic\Documents\Standards\3GPP%20Standards\Meeting%20Documents\TSGR1_90b\R1-1717491.zip"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file:///C:\Users\wanshic\Documents\Standards\3GPP%20Standards\Meeting%20Documents\TSGR1_90b\R1-1717920.zip" TargetMode="External"/><Relationship Id="rId27" Type="http://schemas.openxmlformats.org/officeDocument/2006/relationships/hyperlink" Target="file:///C:\Users\wanshic\Documents\Standards\3GPP%20Standards\Meeting%20Documents\TSGR1_90b\R1-1718277.zip" TargetMode="External"/><Relationship Id="rId30" Type="http://schemas.openxmlformats.org/officeDocument/2006/relationships/hyperlink" Target="file:///C:\Users\wanshic\Documents\Standards\3GPP%20Standards\Meeting%20Documents\TSGR1_90b\R1-1718559.zip" TargetMode="External"/><Relationship Id="rId35" Type="http://schemas.openxmlformats.org/officeDocument/2006/relationships/hyperlink" Target="file:///C:\Users\wanshic\Documents\Standards\3GPP%20Standards\Meeting%20Documents\TSGR1_90b\R1-1717649.zip" TargetMode="External"/><Relationship Id="rId43" Type="http://schemas.openxmlformats.org/officeDocument/2006/relationships/hyperlink" Target="file:///C:\Users\wanshic\Documents\Standards\3GPP%20Standards\Meeting%20Documents\TSGR1_90b\R1-1717384.zip" TargetMode="External"/><Relationship Id="rId48" Type="http://schemas.openxmlformats.org/officeDocument/2006/relationships/hyperlink" Target="file:///C:\Users\wanshic\Documents\Standards\3GPP%20Standards\Meeting%20Documents\TSGR1_90b\R1-1718306.zip" TargetMode="External"/><Relationship Id="rId56"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hyperlink" Target="file:///C:\Users\wanshic\Documents\Standards\3GPP%20Standards\Meeting%20Documents\TSGR1_90b\R1-1718634.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34EE9-1F93-405B-A3EF-3673A66AF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4316</Words>
  <Characters>22876</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2017-10-09T11:05:00Z</dcterms:created>
  <dcterms:modified xsi:type="dcterms:W3CDTF">2017-10-09T11:05:00Z</dcterms:modified>
</cp:coreProperties>
</file>